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3F" w:rsidRPr="00F831DD" w:rsidRDefault="0055553F" w:rsidP="00D92519">
      <w:pPr>
        <w:pStyle w:val="Text"/>
        <w:jc w:val="both"/>
        <w:rPr>
          <w:rFonts w:ascii="Book Antiqua" w:hAnsi="Book Antiqua" w:cs="Arial"/>
          <w:b/>
          <w:bCs/>
          <w:sz w:val="24"/>
          <w:szCs w:val="24"/>
          <w:lang w:eastAsia="zh-CN"/>
        </w:rPr>
      </w:pPr>
      <w:bookmarkStart w:id="0" w:name="OLE_LINK3"/>
      <w:r w:rsidRPr="00F831DD">
        <w:rPr>
          <w:rFonts w:ascii="Book Antiqua" w:hAnsi="Book Antiqua" w:cs="Arial"/>
          <w:b/>
          <w:bCs/>
          <w:sz w:val="24"/>
          <w:szCs w:val="24"/>
        </w:rPr>
        <w:t xml:space="preserve">Name of Journal: </w:t>
      </w:r>
      <w:r w:rsidRPr="00F831DD">
        <w:rPr>
          <w:rFonts w:ascii="Book Antiqua" w:hAnsi="Book Antiqua" w:cs="Arial"/>
          <w:b/>
          <w:bCs/>
          <w:i/>
          <w:sz w:val="24"/>
          <w:szCs w:val="24"/>
        </w:rPr>
        <w:t xml:space="preserve">World Journal of </w:t>
      </w:r>
      <w:r w:rsidR="007E03C9" w:rsidRPr="00F831DD">
        <w:rPr>
          <w:rFonts w:ascii="Book Antiqua" w:hAnsi="Book Antiqua" w:cs="Arial"/>
          <w:b/>
          <w:bCs/>
          <w:i/>
          <w:sz w:val="24"/>
          <w:szCs w:val="24"/>
        </w:rPr>
        <w:t>H</w:t>
      </w:r>
      <w:r w:rsidR="004E2F75" w:rsidRPr="00F831DD">
        <w:rPr>
          <w:rFonts w:ascii="Book Antiqua" w:hAnsi="Book Antiqua" w:cs="Arial"/>
          <w:b/>
          <w:bCs/>
          <w:i/>
          <w:sz w:val="24"/>
          <w:szCs w:val="24"/>
        </w:rPr>
        <w:t>epatolo</w:t>
      </w:r>
      <w:r w:rsidRPr="00F831DD">
        <w:rPr>
          <w:rFonts w:ascii="Book Antiqua" w:hAnsi="Book Antiqua" w:cs="Arial"/>
          <w:b/>
          <w:bCs/>
          <w:i/>
          <w:sz w:val="24"/>
          <w:szCs w:val="24"/>
        </w:rPr>
        <w:t>gy</w:t>
      </w:r>
    </w:p>
    <w:p w:rsidR="007E03C9" w:rsidRPr="00F831DD" w:rsidRDefault="007E03C9" w:rsidP="00D92519">
      <w:pPr>
        <w:jc w:val="both"/>
        <w:rPr>
          <w:rFonts w:ascii="Book Antiqua" w:hAnsi="Book Antiqua"/>
          <w:b/>
          <w:sz w:val="24"/>
          <w:szCs w:val="24"/>
          <w:lang w:eastAsia="zh-CN"/>
        </w:rPr>
      </w:pPr>
      <w:r w:rsidRPr="00F831DD">
        <w:rPr>
          <w:rFonts w:ascii="Book Antiqua" w:hAnsi="Book Antiqua"/>
          <w:b/>
          <w:sz w:val="24"/>
          <w:szCs w:val="24"/>
        </w:rPr>
        <w:t xml:space="preserve">ESPS Manuscript NO: </w:t>
      </w:r>
      <w:r w:rsidRPr="00F831DD">
        <w:rPr>
          <w:rFonts w:ascii="Book Antiqua" w:hAnsi="Book Antiqua"/>
          <w:b/>
          <w:sz w:val="24"/>
          <w:szCs w:val="24"/>
          <w:lang w:eastAsia="zh-CN"/>
        </w:rPr>
        <w:t>25600</w:t>
      </w:r>
    </w:p>
    <w:p w:rsidR="00FE759E" w:rsidRPr="00F831DD" w:rsidRDefault="00FE759E" w:rsidP="00D92519">
      <w:pPr>
        <w:jc w:val="both"/>
        <w:rPr>
          <w:rFonts w:ascii="Book Antiqua" w:eastAsia="宋体" w:hAnsi="Book Antiqua"/>
          <w:b/>
          <w:sz w:val="24"/>
          <w:szCs w:val="24"/>
        </w:rPr>
      </w:pPr>
      <w:r w:rsidRPr="00F831DD">
        <w:rPr>
          <w:rFonts w:ascii="Book Antiqua" w:hAnsi="Book Antiqua"/>
          <w:b/>
          <w:sz w:val="24"/>
          <w:szCs w:val="24"/>
        </w:rPr>
        <w:t>Manuscript Type:</w:t>
      </w:r>
      <w:r w:rsidRPr="00F831DD">
        <w:rPr>
          <w:rFonts w:ascii="Book Antiqua" w:eastAsia="宋体" w:hAnsi="Book Antiqua"/>
          <w:b/>
          <w:sz w:val="24"/>
          <w:szCs w:val="24"/>
        </w:rPr>
        <w:t xml:space="preserve"> ORIGINAL ARTICLE</w:t>
      </w:r>
    </w:p>
    <w:bookmarkEnd w:id="0"/>
    <w:p w:rsidR="00FE759E" w:rsidRPr="00F831DD" w:rsidRDefault="00FE759E" w:rsidP="00D92519">
      <w:pPr>
        <w:pStyle w:val="Text"/>
        <w:jc w:val="both"/>
        <w:rPr>
          <w:rFonts w:ascii="Book Antiqua" w:hAnsi="Book Antiqua" w:cs="Arial"/>
          <w:b/>
          <w:bCs/>
          <w:sz w:val="24"/>
          <w:szCs w:val="24"/>
          <w:lang w:eastAsia="zh-CN"/>
        </w:rPr>
      </w:pPr>
    </w:p>
    <w:p w:rsidR="0055553F" w:rsidRPr="00F831DD" w:rsidRDefault="0055553F" w:rsidP="00D92519">
      <w:pPr>
        <w:pStyle w:val="Text"/>
        <w:jc w:val="both"/>
        <w:rPr>
          <w:rFonts w:ascii="Book Antiqua" w:hAnsi="Book Antiqua" w:cs="Arial"/>
          <w:b/>
          <w:bCs/>
          <w:i/>
          <w:sz w:val="24"/>
          <w:szCs w:val="24"/>
        </w:rPr>
      </w:pPr>
      <w:r w:rsidRPr="00F831DD">
        <w:rPr>
          <w:rFonts w:ascii="Book Antiqua" w:hAnsi="Book Antiqua" w:cs="Arial"/>
          <w:b/>
          <w:bCs/>
          <w:i/>
          <w:sz w:val="24"/>
          <w:szCs w:val="24"/>
        </w:rPr>
        <w:t>R</w:t>
      </w:r>
      <w:r w:rsidR="006C50AD" w:rsidRPr="00F831DD">
        <w:rPr>
          <w:rFonts w:ascii="Book Antiqua" w:hAnsi="Book Antiqua" w:cs="Arial"/>
          <w:b/>
          <w:bCs/>
          <w:i/>
          <w:sz w:val="24"/>
          <w:szCs w:val="24"/>
        </w:rPr>
        <w:t>andomized</w:t>
      </w:r>
      <w:r w:rsidRPr="00F831DD">
        <w:rPr>
          <w:rFonts w:ascii="Book Antiqua" w:hAnsi="Book Antiqua" w:cs="Arial"/>
          <w:b/>
          <w:bCs/>
          <w:i/>
          <w:sz w:val="24"/>
          <w:szCs w:val="24"/>
        </w:rPr>
        <w:t xml:space="preserve"> C</w:t>
      </w:r>
      <w:r w:rsidR="006C50AD" w:rsidRPr="00F831DD">
        <w:rPr>
          <w:rFonts w:ascii="Book Antiqua" w:hAnsi="Book Antiqua" w:cs="Arial"/>
          <w:b/>
          <w:bCs/>
          <w:i/>
          <w:sz w:val="24"/>
          <w:szCs w:val="24"/>
        </w:rPr>
        <w:t>linical</w:t>
      </w:r>
      <w:r w:rsidRPr="00F831DD">
        <w:rPr>
          <w:rFonts w:ascii="Book Antiqua" w:hAnsi="Book Antiqua" w:cs="Arial"/>
          <w:b/>
          <w:bCs/>
          <w:i/>
          <w:sz w:val="24"/>
          <w:szCs w:val="24"/>
        </w:rPr>
        <w:t xml:space="preserve"> T</w:t>
      </w:r>
      <w:r w:rsidR="006C50AD" w:rsidRPr="00F831DD">
        <w:rPr>
          <w:rFonts w:ascii="Book Antiqua" w:hAnsi="Book Antiqua" w:cs="Arial"/>
          <w:b/>
          <w:bCs/>
          <w:i/>
          <w:sz w:val="24"/>
          <w:szCs w:val="24"/>
        </w:rPr>
        <w:t>rial</w:t>
      </w:r>
    </w:p>
    <w:p w:rsidR="0055553F" w:rsidRPr="00F831DD" w:rsidRDefault="0055553F" w:rsidP="00D92519">
      <w:pPr>
        <w:pStyle w:val="Text"/>
        <w:jc w:val="both"/>
        <w:rPr>
          <w:rFonts w:ascii="Book Antiqua" w:hAnsi="Book Antiqua" w:cs="Arial"/>
          <w:b/>
          <w:bCs/>
          <w:sz w:val="24"/>
          <w:szCs w:val="24"/>
        </w:rPr>
      </w:pPr>
    </w:p>
    <w:p w:rsidR="008D5402" w:rsidRPr="001B3D62" w:rsidRDefault="003266A8" w:rsidP="00D92519">
      <w:pPr>
        <w:pStyle w:val="Text"/>
        <w:jc w:val="both"/>
        <w:rPr>
          <w:rFonts w:ascii="Book Antiqua" w:hAnsi="Book Antiqua" w:cs="Arial"/>
          <w:b/>
          <w:bCs/>
          <w:sz w:val="24"/>
          <w:szCs w:val="24"/>
        </w:rPr>
      </w:pPr>
      <w:proofErr w:type="spellStart"/>
      <w:r w:rsidRPr="001B3D62">
        <w:rPr>
          <w:rFonts w:ascii="Book Antiqua" w:hAnsi="Book Antiqua" w:cs="Arial"/>
          <w:b/>
          <w:bCs/>
          <w:sz w:val="24"/>
          <w:szCs w:val="24"/>
        </w:rPr>
        <w:t>T</w:t>
      </w:r>
      <w:r w:rsidR="00AD4BC6" w:rsidRPr="001B3D62">
        <w:rPr>
          <w:rFonts w:ascii="Book Antiqua" w:hAnsi="Book Antiqua" w:cs="Arial"/>
          <w:b/>
          <w:bCs/>
          <w:sz w:val="24"/>
          <w:szCs w:val="24"/>
        </w:rPr>
        <w:t>elbivudine</w:t>
      </w:r>
      <w:proofErr w:type="spellEnd"/>
      <w:r w:rsidR="00AD4BC6" w:rsidRPr="001B3D62">
        <w:rPr>
          <w:rFonts w:ascii="Book Antiqua" w:hAnsi="Book Antiqua" w:cs="Arial"/>
          <w:b/>
          <w:bCs/>
          <w:i/>
          <w:sz w:val="24"/>
          <w:szCs w:val="24"/>
        </w:rPr>
        <w:t xml:space="preserve"> </w:t>
      </w:r>
      <w:r w:rsidRPr="001B3D62">
        <w:rPr>
          <w:rFonts w:ascii="Book Antiqua" w:hAnsi="Book Antiqua" w:cs="Arial"/>
          <w:b/>
          <w:bCs/>
          <w:i/>
          <w:sz w:val="24"/>
          <w:szCs w:val="24"/>
        </w:rPr>
        <w:t>vs</w:t>
      </w:r>
      <w:r w:rsidR="00AD4BC6" w:rsidRPr="001B3D62">
        <w:rPr>
          <w:rFonts w:ascii="Book Antiqua" w:hAnsi="Book Antiqua" w:cs="Arial"/>
          <w:b/>
          <w:bCs/>
          <w:i/>
          <w:sz w:val="24"/>
          <w:szCs w:val="24"/>
        </w:rPr>
        <w:t xml:space="preserve"> </w:t>
      </w:r>
      <w:proofErr w:type="spellStart"/>
      <w:r w:rsidR="00AD4BC6" w:rsidRPr="001B3D62">
        <w:rPr>
          <w:rFonts w:ascii="Book Antiqua" w:hAnsi="Book Antiqua" w:cs="Arial"/>
          <w:b/>
          <w:bCs/>
          <w:sz w:val="24"/>
          <w:szCs w:val="24"/>
        </w:rPr>
        <w:t>tenofovir</w:t>
      </w:r>
      <w:proofErr w:type="spellEnd"/>
      <w:r w:rsidR="00830772" w:rsidRPr="001B3D62">
        <w:rPr>
          <w:rFonts w:ascii="Book Antiqua" w:hAnsi="Book Antiqua" w:cs="Arial"/>
          <w:b/>
          <w:bCs/>
          <w:sz w:val="24"/>
          <w:szCs w:val="24"/>
        </w:rPr>
        <w:t xml:space="preserve"> </w:t>
      </w:r>
      <w:r w:rsidR="00AD4BC6" w:rsidRPr="001B3D62">
        <w:rPr>
          <w:rFonts w:ascii="Book Antiqua" w:hAnsi="Book Antiqua" w:cs="Arial"/>
          <w:b/>
          <w:bCs/>
          <w:sz w:val="24"/>
          <w:szCs w:val="24"/>
        </w:rPr>
        <w:t xml:space="preserve">in </w:t>
      </w:r>
      <w:r w:rsidR="001B3D62" w:rsidRPr="001B3D62">
        <w:rPr>
          <w:rFonts w:ascii="Book Antiqua" w:hAnsi="Book Antiqua" w:cs="Arial"/>
          <w:b/>
          <w:sz w:val="24"/>
          <w:szCs w:val="24"/>
          <w:lang w:val="en-US"/>
        </w:rPr>
        <w:t>hepatitis B e antigen</w:t>
      </w:r>
      <w:r w:rsidR="009823F9">
        <w:rPr>
          <w:rFonts w:ascii="Book Antiqua" w:hAnsi="Book Antiqua" w:cs="Arial"/>
          <w:b/>
          <w:bCs/>
          <w:sz w:val="24"/>
          <w:szCs w:val="24"/>
        </w:rPr>
        <w:t>-</w:t>
      </w:r>
      <w:r w:rsidR="00012D18" w:rsidRPr="001B3D62">
        <w:rPr>
          <w:rFonts w:ascii="Book Antiqua" w:hAnsi="Book Antiqua" w:cs="Arial"/>
          <w:b/>
          <w:bCs/>
          <w:sz w:val="24"/>
          <w:szCs w:val="24"/>
        </w:rPr>
        <w:t>negative chronic hepatitis B patients</w:t>
      </w:r>
      <w:r w:rsidR="00AD4BC6" w:rsidRPr="001B3D62">
        <w:rPr>
          <w:rFonts w:ascii="Book Antiqua" w:hAnsi="Book Antiqua" w:cs="Arial"/>
          <w:b/>
          <w:bCs/>
          <w:sz w:val="24"/>
          <w:szCs w:val="24"/>
        </w:rPr>
        <w:t>: O</w:t>
      </w:r>
      <w:r w:rsidR="00BC6084" w:rsidRPr="001B3D62">
        <w:rPr>
          <w:rFonts w:ascii="Book Antiqua" w:hAnsi="Book Antiqua" w:cs="Arial"/>
          <w:b/>
          <w:bCs/>
          <w:sz w:val="24"/>
          <w:szCs w:val="24"/>
        </w:rPr>
        <w:t>ptima r</w:t>
      </w:r>
      <w:r w:rsidR="00CF2282" w:rsidRPr="001B3D62">
        <w:rPr>
          <w:rFonts w:ascii="Book Antiqua" w:hAnsi="Book Antiqua" w:cs="Arial"/>
          <w:b/>
          <w:bCs/>
          <w:sz w:val="24"/>
          <w:szCs w:val="24"/>
        </w:rPr>
        <w:t xml:space="preserve">oadmap </w:t>
      </w:r>
      <w:r w:rsidR="00AD4BC6" w:rsidRPr="001B3D62">
        <w:rPr>
          <w:rFonts w:ascii="Book Antiqua" w:hAnsi="Book Antiqua" w:cs="Arial"/>
          <w:b/>
          <w:bCs/>
          <w:sz w:val="24"/>
          <w:szCs w:val="24"/>
        </w:rPr>
        <w:t>study</w:t>
      </w:r>
    </w:p>
    <w:p w:rsidR="00471FA4" w:rsidRPr="00F831DD" w:rsidRDefault="00471FA4" w:rsidP="00D92519">
      <w:pPr>
        <w:pStyle w:val="Text"/>
        <w:jc w:val="both"/>
        <w:rPr>
          <w:rFonts w:ascii="Book Antiqua" w:hAnsi="Book Antiqua" w:cs="Arial"/>
          <w:sz w:val="24"/>
          <w:szCs w:val="24"/>
          <w:lang w:eastAsia="zh-CN"/>
        </w:rPr>
      </w:pPr>
    </w:p>
    <w:p w:rsidR="008515BE" w:rsidRPr="00F831DD" w:rsidRDefault="006132CC" w:rsidP="00D92519">
      <w:pPr>
        <w:pStyle w:val="Text"/>
        <w:jc w:val="both"/>
        <w:rPr>
          <w:rFonts w:ascii="Book Antiqua" w:hAnsi="Book Antiqua" w:cs="Arial"/>
          <w:sz w:val="24"/>
          <w:szCs w:val="24"/>
        </w:rPr>
      </w:pPr>
      <w:proofErr w:type="spellStart"/>
      <w:r w:rsidRPr="00F831DD">
        <w:rPr>
          <w:rFonts w:ascii="Book Antiqua" w:hAnsi="Book Antiqua" w:cs="Arial"/>
          <w:sz w:val="24"/>
          <w:szCs w:val="24"/>
        </w:rPr>
        <w:t>Krastev</w:t>
      </w:r>
      <w:proofErr w:type="spellEnd"/>
      <w:r w:rsidRPr="00F831DD">
        <w:rPr>
          <w:rFonts w:ascii="Book Antiqua" w:hAnsi="Book Antiqua" w:cs="Arial"/>
          <w:sz w:val="24"/>
          <w:szCs w:val="24"/>
        </w:rPr>
        <w:t xml:space="preserve"> </w:t>
      </w:r>
      <w:r w:rsidRPr="00F831DD">
        <w:rPr>
          <w:rFonts w:ascii="Book Antiqua" w:hAnsi="Book Antiqua" w:cs="Arial" w:hint="eastAsia"/>
          <w:sz w:val="24"/>
          <w:szCs w:val="24"/>
          <w:lang w:eastAsia="zh-CN"/>
        </w:rPr>
        <w:t xml:space="preserve">Z </w:t>
      </w:r>
      <w:r w:rsidRPr="00F831DD">
        <w:rPr>
          <w:rFonts w:ascii="Book Antiqua" w:hAnsi="Book Antiqua" w:cs="Arial" w:hint="eastAsia"/>
          <w:i/>
          <w:sz w:val="24"/>
          <w:szCs w:val="24"/>
          <w:lang w:eastAsia="zh-CN"/>
        </w:rPr>
        <w:t>et al</w:t>
      </w:r>
      <w:r w:rsidRPr="00F831DD">
        <w:rPr>
          <w:rFonts w:ascii="Book Antiqua" w:hAnsi="Book Antiqua" w:cs="Arial" w:hint="eastAsia"/>
          <w:sz w:val="24"/>
          <w:szCs w:val="24"/>
          <w:lang w:eastAsia="zh-CN"/>
        </w:rPr>
        <w:t xml:space="preserve">. </w:t>
      </w:r>
      <w:proofErr w:type="spellStart"/>
      <w:r w:rsidR="00D12652" w:rsidRPr="00F831DD">
        <w:rPr>
          <w:rFonts w:ascii="Book Antiqua" w:hAnsi="Book Antiqua" w:cs="Arial"/>
          <w:sz w:val="24"/>
          <w:szCs w:val="24"/>
        </w:rPr>
        <w:t>Telbivudine</w:t>
      </w:r>
      <w:proofErr w:type="spellEnd"/>
      <w:r w:rsidR="00D12652" w:rsidRPr="00F831DD">
        <w:rPr>
          <w:rFonts w:ascii="Book Antiqua" w:hAnsi="Book Antiqua" w:cs="Arial"/>
          <w:sz w:val="24"/>
          <w:szCs w:val="24"/>
        </w:rPr>
        <w:t xml:space="preserve"> roadmap </w:t>
      </w:r>
      <w:r w:rsidR="00096C2A" w:rsidRPr="00F831DD">
        <w:rPr>
          <w:rFonts w:ascii="Book Antiqua" w:hAnsi="Book Antiqua" w:cs="Arial"/>
          <w:sz w:val="24"/>
          <w:szCs w:val="24"/>
        </w:rPr>
        <w:t>approach</w:t>
      </w:r>
      <w:r w:rsidR="00D12652" w:rsidRPr="00F831DD">
        <w:rPr>
          <w:rFonts w:ascii="Book Antiqua" w:hAnsi="Book Antiqua" w:cs="Arial"/>
          <w:sz w:val="24"/>
          <w:szCs w:val="24"/>
        </w:rPr>
        <w:t xml:space="preserve"> in CHB patients</w:t>
      </w:r>
    </w:p>
    <w:p w:rsidR="00D12652" w:rsidRPr="00F831DD" w:rsidRDefault="00D12652" w:rsidP="00D92519">
      <w:pPr>
        <w:pStyle w:val="Text"/>
        <w:jc w:val="both"/>
        <w:rPr>
          <w:rFonts w:ascii="Book Antiqua" w:hAnsi="Book Antiqua" w:cs="Arial"/>
          <w:sz w:val="24"/>
          <w:szCs w:val="24"/>
        </w:rPr>
      </w:pPr>
    </w:p>
    <w:p w:rsidR="008515BE" w:rsidRPr="00F831DD" w:rsidRDefault="008515BE" w:rsidP="00D92519">
      <w:pPr>
        <w:pStyle w:val="Text"/>
        <w:jc w:val="both"/>
        <w:rPr>
          <w:rFonts w:ascii="Book Antiqua" w:hAnsi="Book Antiqua" w:cs="Arial"/>
          <w:b/>
          <w:sz w:val="24"/>
          <w:szCs w:val="24"/>
          <w:lang w:val="en-US"/>
        </w:rPr>
      </w:pPr>
      <w:proofErr w:type="spellStart"/>
      <w:r w:rsidRPr="00F831DD">
        <w:rPr>
          <w:rFonts w:ascii="Book Antiqua" w:hAnsi="Book Antiqua" w:cs="Arial"/>
          <w:b/>
          <w:sz w:val="24"/>
          <w:szCs w:val="24"/>
        </w:rPr>
        <w:t>Zahari</w:t>
      </w:r>
      <w:proofErr w:type="spellEnd"/>
      <w:r w:rsidRPr="00F831DD">
        <w:rPr>
          <w:rFonts w:ascii="Book Antiqua" w:hAnsi="Book Antiqua" w:cs="Arial"/>
          <w:b/>
          <w:sz w:val="24"/>
          <w:szCs w:val="24"/>
        </w:rPr>
        <w:t xml:space="preserve"> </w:t>
      </w:r>
      <w:proofErr w:type="spellStart"/>
      <w:r w:rsidRPr="00F831DD">
        <w:rPr>
          <w:rFonts w:ascii="Book Antiqua" w:hAnsi="Book Antiqua" w:cs="Arial"/>
          <w:b/>
          <w:sz w:val="24"/>
          <w:szCs w:val="24"/>
        </w:rPr>
        <w:t>Krastev</w:t>
      </w:r>
      <w:proofErr w:type="spellEnd"/>
      <w:r w:rsidRPr="00F831DD">
        <w:rPr>
          <w:rFonts w:ascii="Book Antiqua" w:hAnsi="Book Antiqua" w:cs="Arial"/>
          <w:b/>
          <w:sz w:val="24"/>
          <w:szCs w:val="24"/>
        </w:rPr>
        <w:t xml:space="preserve">, Diana </w:t>
      </w:r>
      <w:proofErr w:type="spellStart"/>
      <w:r w:rsidRPr="00F831DD">
        <w:rPr>
          <w:rFonts w:ascii="Book Antiqua" w:hAnsi="Book Antiqua" w:cs="Arial"/>
          <w:b/>
          <w:sz w:val="24"/>
          <w:szCs w:val="24"/>
        </w:rPr>
        <w:t>Petrova</w:t>
      </w:r>
      <w:proofErr w:type="spellEnd"/>
      <w:r w:rsidRPr="00F831DD">
        <w:rPr>
          <w:rFonts w:ascii="Book Antiqua" w:hAnsi="Book Antiqua" w:cs="Arial"/>
          <w:b/>
          <w:sz w:val="24"/>
          <w:szCs w:val="24"/>
        </w:rPr>
        <w:t xml:space="preserve">, </w:t>
      </w:r>
      <w:proofErr w:type="spellStart"/>
      <w:r w:rsidRPr="00F831DD">
        <w:rPr>
          <w:rFonts w:ascii="Book Antiqua" w:hAnsi="Book Antiqua" w:cs="Arial"/>
          <w:b/>
          <w:sz w:val="24"/>
          <w:szCs w:val="24"/>
        </w:rPr>
        <w:t>Iskren</w:t>
      </w:r>
      <w:proofErr w:type="spellEnd"/>
      <w:r w:rsidRPr="00F831DD">
        <w:rPr>
          <w:rFonts w:ascii="Book Antiqua" w:hAnsi="Book Antiqua" w:cs="Arial"/>
          <w:b/>
          <w:sz w:val="24"/>
          <w:szCs w:val="24"/>
        </w:rPr>
        <w:t xml:space="preserve"> </w:t>
      </w:r>
      <w:proofErr w:type="spellStart"/>
      <w:r w:rsidRPr="00F831DD">
        <w:rPr>
          <w:rFonts w:ascii="Book Antiqua" w:hAnsi="Book Antiqua" w:cs="Arial"/>
          <w:b/>
          <w:sz w:val="24"/>
          <w:szCs w:val="24"/>
        </w:rPr>
        <w:t>Kotzev</w:t>
      </w:r>
      <w:proofErr w:type="spellEnd"/>
      <w:r w:rsidRPr="00F831DD">
        <w:rPr>
          <w:rFonts w:ascii="Book Antiqua" w:hAnsi="Book Antiqua" w:cs="Arial"/>
          <w:b/>
          <w:sz w:val="24"/>
          <w:szCs w:val="24"/>
        </w:rPr>
        <w:t>, Mustafa Kemal</w:t>
      </w:r>
      <w:r w:rsidR="00DC054A" w:rsidRPr="00F831DD">
        <w:rPr>
          <w:rFonts w:ascii="Book Antiqua" w:hAnsi="Book Antiqua" w:cs="Arial"/>
          <w:b/>
          <w:sz w:val="24"/>
          <w:szCs w:val="24"/>
        </w:rPr>
        <w:t xml:space="preserve"> </w:t>
      </w:r>
      <w:proofErr w:type="spellStart"/>
      <w:r w:rsidR="00DC054A" w:rsidRPr="00F831DD">
        <w:rPr>
          <w:rFonts w:ascii="Book Antiqua" w:hAnsi="Book Antiqua" w:cs="Arial"/>
          <w:b/>
          <w:sz w:val="24"/>
          <w:szCs w:val="24"/>
        </w:rPr>
        <w:t>Celen</w:t>
      </w:r>
      <w:proofErr w:type="spellEnd"/>
      <w:r w:rsidRPr="00F831DD">
        <w:rPr>
          <w:rFonts w:ascii="Book Antiqua" w:hAnsi="Book Antiqua" w:cs="Arial"/>
          <w:b/>
          <w:sz w:val="24"/>
          <w:szCs w:val="24"/>
        </w:rPr>
        <w:t xml:space="preserve">, </w:t>
      </w:r>
      <w:r w:rsidRPr="00F831DD">
        <w:rPr>
          <w:rFonts w:ascii="Book Antiqua" w:hAnsi="Book Antiqua" w:cs="Arial"/>
          <w:b/>
          <w:sz w:val="24"/>
          <w:szCs w:val="24"/>
          <w:lang w:val="en-US"/>
        </w:rPr>
        <w:t xml:space="preserve">Kamal </w:t>
      </w:r>
      <w:proofErr w:type="spellStart"/>
      <w:r w:rsidRPr="00F831DD">
        <w:rPr>
          <w:rFonts w:ascii="Book Antiqua" w:hAnsi="Book Antiqua" w:cs="Arial"/>
          <w:b/>
          <w:sz w:val="24"/>
          <w:szCs w:val="24"/>
          <w:lang w:val="en-US"/>
        </w:rPr>
        <w:t>Hamed</w:t>
      </w:r>
      <w:proofErr w:type="spellEnd"/>
      <w:r w:rsidRPr="00F831DD">
        <w:rPr>
          <w:rFonts w:ascii="Book Antiqua" w:hAnsi="Book Antiqua" w:cs="Arial"/>
          <w:b/>
          <w:sz w:val="24"/>
          <w:szCs w:val="24"/>
          <w:lang w:val="en-US"/>
        </w:rPr>
        <w:t xml:space="preserve">, </w:t>
      </w:r>
      <w:proofErr w:type="spellStart"/>
      <w:r w:rsidRPr="00F831DD">
        <w:rPr>
          <w:rFonts w:ascii="Book Antiqua" w:hAnsi="Book Antiqua" w:cs="Arial"/>
          <w:b/>
          <w:sz w:val="24"/>
          <w:szCs w:val="24"/>
          <w:lang w:val="en-US"/>
        </w:rPr>
        <w:t>Richa</w:t>
      </w:r>
      <w:proofErr w:type="spellEnd"/>
      <w:r w:rsidRPr="00F831DD">
        <w:rPr>
          <w:rFonts w:ascii="Book Antiqua" w:hAnsi="Book Antiqua" w:cs="Arial"/>
          <w:b/>
          <w:sz w:val="24"/>
          <w:szCs w:val="24"/>
          <w:lang w:val="en-US"/>
        </w:rPr>
        <w:t xml:space="preserve"> Chandra </w:t>
      </w:r>
    </w:p>
    <w:p w:rsidR="008515BE" w:rsidRPr="00F831DD" w:rsidRDefault="008515BE" w:rsidP="00D92519">
      <w:pPr>
        <w:pStyle w:val="Text"/>
        <w:jc w:val="both"/>
        <w:rPr>
          <w:rFonts w:ascii="Book Antiqua" w:hAnsi="Book Antiqua" w:cs="Arial"/>
          <w:sz w:val="24"/>
          <w:szCs w:val="24"/>
          <w:lang w:val="en-US"/>
        </w:rPr>
      </w:pPr>
    </w:p>
    <w:p w:rsidR="005A54FC" w:rsidRPr="00F831DD" w:rsidRDefault="005A54FC" w:rsidP="00D92519">
      <w:pPr>
        <w:pStyle w:val="Text"/>
        <w:jc w:val="both"/>
        <w:rPr>
          <w:rFonts w:ascii="Book Antiqua" w:hAnsi="Book Antiqua" w:cs="Arial"/>
          <w:sz w:val="24"/>
          <w:szCs w:val="24"/>
          <w:lang w:val="en-US" w:eastAsia="zh-CN"/>
        </w:rPr>
      </w:pPr>
      <w:proofErr w:type="spellStart"/>
      <w:r w:rsidRPr="00F831DD">
        <w:rPr>
          <w:rFonts w:ascii="Book Antiqua" w:hAnsi="Book Antiqua" w:cs="Arial"/>
          <w:b/>
          <w:sz w:val="24"/>
          <w:szCs w:val="24"/>
        </w:rPr>
        <w:t>Zahari</w:t>
      </w:r>
      <w:proofErr w:type="spellEnd"/>
      <w:r w:rsidRPr="00F831DD">
        <w:rPr>
          <w:rFonts w:ascii="Book Antiqua" w:hAnsi="Book Antiqua" w:cs="Arial"/>
          <w:b/>
          <w:sz w:val="24"/>
          <w:szCs w:val="24"/>
        </w:rPr>
        <w:t xml:space="preserve"> </w:t>
      </w:r>
      <w:proofErr w:type="spellStart"/>
      <w:r w:rsidRPr="00F831DD">
        <w:rPr>
          <w:rFonts w:ascii="Book Antiqua" w:hAnsi="Book Antiqua" w:cs="Arial"/>
          <w:b/>
          <w:sz w:val="24"/>
          <w:szCs w:val="24"/>
        </w:rPr>
        <w:t>Krastev</w:t>
      </w:r>
      <w:proofErr w:type="spellEnd"/>
      <w:r w:rsidRPr="00F831DD">
        <w:rPr>
          <w:rFonts w:ascii="Book Antiqua" w:hAnsi="Book Antiqua" w:cs="Arial"/>
          <w:b/>
          <w:sz w:val="24"/>
          <w:szCs w:val="24"/>
        </w:rPr>
        <w:t xml:space="preserve">, </w:t>
      </w:r>
      <w:r w:rsidR="00BF0065" w:rsidRPr="00F831DD">
        <w:rPr>
          <w:rFonts w:ascii="Book Antiqua" w:hAnsi="Book Antiqua" w:cs="Arial"/>
          <w:sz w:val="24"/>
          <w:szCs w:val="24"/>
          <w:lang w:val="en-US"/>
        </w:rPr>
        <w:t>Clinic of Gastroenterology,</w:t>
      </w:r>
      <w:r w:rsidR="00BF0065" w:rsidRPr="00F831DD">
        <w:rPr>
          <w:rFonts w:ascii="Book Antiqua" w:hAnsi="Book Antiqua" w:cs="Arial" w:hint="eastAsia"/>
          <w:sz w:val="24"/>
          <w:szCs w:val="24"/>
          <w:lang w:val="en-US" w:eastAsia="zh-CN"/>
        </w:rPr>
        <w:t xml:space="preserve"> </w:t>
      </w:r>
      <w:r w:rsidR="008515BE" w:rsidRPr="00F831DD">
        <w:rPr>
          <w:rFonts w:ascii="Book Antiqua" w:hAnsi="Book Antiqua" w:cs="Arial"/>
          <w:sz w:val="24"/>
          <w:szCs w:val="24"/>
          <w:lang w:val="en-US"/>
        </w:rPr>
        <w:t xml:space="preserve">St. Ivan </w:t>
      </w:r>
      <w:proofErr w:type="spellStart"/>
      <w:r w:rsidR="008515BE" w:rsidRPr="00F831DD">
        <w:rPr>
          <w:rFonts w:ascii="Book Antiqua" w:hAnsi="Book Antiqua" w:cs="Arial"/>
          <w:sz w:val="24"/>
          <w:szCs w:val="24"/>
          <w:lang w:val="en-US"/>
        </w:rPr>
        <w:t>Rilsky</w:t>
      </w:r>
      <w:proofErr w:type="spellEnd"/>
      <w:r w:rsidR="008515BE" w:rsidRPr="00F831DD">
        <w:rPr>
          <w:rFonts w:ascii="Book Antiqua" w:hAnsi="Book Antiqua" w:cs="Arial"/>
          <w:sz w:val="24"/>
          <w:szCs w:val="24"/>
          <w:lang w:val="en-US"/>
        </w:rPr>
        <w:t xml:space="preserve"> University Hospital, Medical University,</w:t>
      </w:r>
      <w:r w:rsidR="00725EAF" w:rsidRPr="00F831DD">
        <w:rPr>
          <w:rFonts w:ascii="Book Antiqua" w:hAnsi="Book Antiqua" w:cs="Arial" w:hint="eastAsia"/>
          <w:sz w:val="24"/>
          <w:szCs w:val="24"/>
          <w:lang w:val="en-US" w:eastAsia="zh-CN"/>
        </w:rPr>
        <w:t xml:space="preserve"> </w:t>
      </w:r>
      <w:r w:rsidR="008515BE" w:rsidRPr="00F831DD">
        <w:rPr>
          <w:rFonts w:ascii="Book Antiqua" w:hAnsi="Book Antiqua" w:cs="Arial"/>
          <w:sz w:val="24"/>
          <w:szCs w:val="24"/>
          <w:lang w:val="en-US"/>
        </w:rPr>
        <w:t>Sofia</w:t>
      </w:r>
      <w:r w:rsidR="00725EAF" w:rsidRPr="00F831DD">
        <w:rPr>
          <w:rFonts w:ascii="Book Antiqua" w:hAnsi="Book Antiqua" w:cs="Arial" w:hint="eastAsia"/>
          <w:sz w:val="24"/>
          <w:szCs w:val="24"/>
          <w:lang w:val="en-US" w:eastAsia="zh-CN"/>
        </w:rPr>
        <w:t xml:space="preserve"> </w:t>
      </w:r>
      <w:r w:rsidR="00190FF2" w:rsidRPr="00F831DD">
        <w:rPr>
          <w:rFonts w:ascii="Book Antiqua" w:hAnsi="Book Antiqua" w:cs="Arial"/>
          <w:sz w:val="24"/>
          <w:szCs w:val="24"/>
          <w:lang w:val="en-US"/>
        </w:rPr>
        <w:t>1606</w:t>
      </w:r>
      <w:r w:rsidR="00725EAF" w:rsidRPr="00F831DD">
        <w:rPr>
          <w:rFonts w:ascii="Book Antiqua" w:hAnsi="Book Antiqua" w:cs="Arial" w:hint="eastAsia"/>
          <w:sz w:val="24"/>
          <w:szCs w:val="24"/>
          <w:lang w:val="en-US" w:eastAsia="zh-CN"/>
        </w:rPr>
        <w:t>,</w:t>
      </w:r>
      <w:r w:rsidR="00725EAF" w:rsidRPr="00F831DD">
        <w:rPr>
          <w:rFonts w:ascii="Book Antiqua" w:hAnsi="Book Antiqua" w:cs="Arial"/>
          <w:sz w:val="24"/>
          <w:szCs w:val="24"/>
          <w:lang w:val="en-US"/>
        </w:rPr>
        <w:t xml:space="preserve"> Bulgaria</w:t>
      </w:r>
    </w:p>
    <w:p w:rsidR="00422CC0" w:rsidRPr="00F831DD" w:rsidRDefault="00422CC0" w:rsidP="00D92519">
      <w:pPr>
        <w:pStyle w:val="Text"/>
        <w:jc w:val="both"/>
        <w:rPr>
          <w:rFonts w:ascii="Book Antiqua" w:hAnsi="Book Antiqua" w:cs="Arial"/>
          <w:sz w:val="24"/>
          <w:szCs w:val="24"/>
          <w:lang w:val="en-US" w:eastAsia="zh-CN"/>
        </w:rPr>
      </w:pPr>
    </w:p>
    <w:p w:rsidR="005A54FC" w:rsidRPr="00F831DD" w:rsidRDefault="005A54FC" w:rsidP="00D92519">
      <w:pPr>
        <w:pStyle w:val="Text"/>
        <w:jc w:val="both"/>
        <w:rPr>
          <w:rFonts w:ascii="Book Antiqua" w:hAnsi="Book Antiqua" w:cs="Arial"/>
          <w:sz w:val="24"/>
          <w:szCs w:val="24"/>
          <w:lang w:val="en-US" w:eastAsia="zh-CN"/>
        </w:rPr>
      </w:pPr>
      <w:r w:rsidRPr="00F831DD">
        <w:rPr>
          <w:rFonts w:ascii="Book Antiqua" w:hAnsi="Book Antiqua" w:cs="Arial"/>
          <w:b/>
          <w:sz w:val="24"/>
          <w:szCs w:val="24"/>
        </w:rPr>
        <w:t xml:space="preserve">Diana </w:t>
      </w:r>
      <w:proofErr w:type="spellStart"/>
      <w:r w:rsidRPr="00F831DD">
        <w:rPr>
          <w:rFonts w:ascii="Book Antiqua" w:hAnsi="Book Antiqua" w:cs="Arial"/>
          <w:b/>
          <w:sz w:val="24"/>
          <w:szCs w:val="24"/>
        </w:rPr>
        <w:t>Petrova</w:t>
      </w:r>
      <w:proofErr w:type="spellEnd"/>
      <w:r w:rsidRPr="00F831DD">
        <w:rPr>
          <w:rFonts w:ascii="Book Antiqua" w:hAnsi="Book Antiqua" w:cs="Arial"/>
          <w:b/>
          <w:sz w:val="24"/>
          <w:szCs w:val="24"/>
        </w:rPr>
        <w:t xml:space="preserve">, </w:t>
      </w:r>
      <w:r w:rsidR="00F23C65" w:rsidRPr="00F831DD">
        <w:rPr>
          <w:rFonts w:ascii="Book Antiqua" w:hAnsi="Book Antiqua" w:cs="Arial"/>
          <w:sz w:val="24"/>
          <w:szCs w:val="24"/>
          <w:lang w:val="en-US"/>
        </w:rPr>
        <w:t>Department of Gastroenterology,</w:t>
      </w:r>
      <w:r w:rsidR="00564398" w:rsidRPr="00F831DD">
        <w:rPr>
          <w:rFonts w:ascii="Book Antiqua" w:hAnsi="Book Antiqua" w:cs="Arial" w:hint="eastAsia"/>
          <w:sz w:val="24"/>
          <w:szCs w:val="24"/>
          <w:lang w:val="en-US" w:eastAsia="zh-CN"/>
        </w:rPr>
        <w:t xml:space="preserve"> </w:t>
      </w:r>
      <w:r w:rsidR="008515BE" w:rsidRPr="00F831DD">
        <w:rPr>
          <w:rFonts w:ascii="Book Antiqua" w:hAnsi="Book Antiqua" w:cs="Arial"/>
          <w:sz w:val="24"/>
          <w:szCs w:val="24"/>
          <w:lang w:val="en-US"/>
        </w:rPr>
        <w:t xml:space="preserve">University Hospital </w:t>
      </w:r>
      <w:proofErr w:type="spellStart"/>
      <w:r w:rsidR="008515BE" w:rsidRPr="00F831DD">
        <w:rPr>
          <w:rFonts w:ascii="Book Antiqua" w:hAnsi="Book Antiqua" w:cs="Arial"/>
          <w:sz w:val="24"/>
          <w:szCs w:val="24"/>
          <w:lang w:val="en-US"/>
        </w:rPr>
        <w:t>Alexandrovska</w:t>
      </w:r>
      <w:proofErr w:type="spellEnd"/>
      <w:r w:rsidR="008515BE" w:rsidRPr="00F831DD">
        <w:rPr>
          <w:rFonts w:ascii="Book Antiqua" w:hAnsi="Book Antiqua" w:cs="Arial"/>
          <w:sz w:val="24"/>
          <w:szCs w:val="24"/>
          <w:lang w:val="en-US"/>
        </w:rPr>
        <w:t xml:space="preserve">, </w:t>
      </w:r>
      <w:r w:rsidR="003F5FD5" w:rsidRPr="00F831DD">
        <w:rPr>
          <w:rFonts w:ascii="Book Antiqua" w:hAnsi="Book Antiqua" w:cs="Arial"/>
          <w:sz w:val="24"/>
          <w:szCs w:val="24"/>
          <w:lang w:val="en-US"/>
        </w:rPr>
        <w:t>Sofia</w:t>
      </w:r>
      <w:r w:rsidR="003F5FD5" w:rsidRPr="00F831DD">
        <w:rPr>
          <w:rFonts w:ascii="Book Antiqua" w:hAnsi="Book Antiqua" w:cs="Arial" w:hint="eastAsia"/>
          <w:sz w:val="24"/>
          <w:szCs w:val="24"/>
          <w:lang w:val="en-US" w:eastAsia="zh-CN"/>
        </w:rPr>
        <w:t xml:space="preserve"> </w:t>
      </w:r>
      <w:r w:rsidR="003F5FD5" w:rsidRPr="00F831DD">
        <w:rPr>
          <w:rFonts w:ascii="Book Antiqua" w:hAnsi="Book Antiqua" w:cs="Arial"/>
          <w:sz w:val="24"/>
          <w:szCs w:val="24"/>
          <w:lang w:val="en-US"/>
        </w:rPr>
        <w:t>1431</w:t>
      </w:r>
      <w:r w:rsidR="003F5FD5" w:rsidRPr="00F831DD">
        <w:rPr>
          <w:rFonts w:ascii="Book Antiqua" w:hAnsi="Book Antiqua" w:cs="Arial" w:hint="eastAsia"/>
          <w:sz w:val="24"/>
          <w:szCs w:val="24"/>
          <w:lang w:val="en-US" w:eastAsia="zh-CN"/>
        </w:rPr>
        <w:t>,</w:t>
      </w:r>
      <w:r w:rsidR="003F5FD5" w:rsidRPr="00F831DD">
        <w:rPr>
          <w:rFonts w:ascii="Book Antiqua" w:hAnsi="Book Antiqua" w:cs="Arial"/>
          <w:sz w:val="24"/>
          <w:szCs w:val="24"/>
          <w:lang w:val="en-US"/>
        </w:rPr>
        <w:t xml:space="preserve"> Bulgaria </w:t>
      </w:r>
    </w:p>
    <w:p w:rsidR="00422CC0" w:rsidRPr="00F831DD" w:rsidRDefault="00422CC0" w:rsidP="00D92519">
      <w:pPr>
        <w:pStyle w:val="Text"/>
        <w:jc w:val="both"/>
        <w:rPr>
          <w:rFonts w:ascii="Book Antiqua" w:hAnsi="Book Antiqua" w:cs="Arial"/>
          <w:sz w:val="24"/>
          <w:szCs w:val="24"/>
          <w:lang w:val="en-US" w:eastAsia="zh-CN"/>
        </w:rPr>
      </w:pPr>
    </w:p>
    <w:p w:rsidR="005A54FC" w:rsidRPr="00F831DD" w:rsidRDefault="005A54FC" w:rsidP="00D92519">
      <w:pPr>
        <w:pStyle w:val="Text"/>
        <w:jc w:val="both"/>
        <w:rPr>
          <w:rFonts w:ascii="Book Antiqua" w:hAnsi="Book Antiqua" w:cs="Arial"/>
          <w:sz w:val="24"/>
          <w:szCs w:val="24"/>
          <w:lang w:val="en-US" w:eastAsia="zh-CN"/>
        </w:rPr>
      </w:pPr>
      <w:proofErr w:type="spellStart"/>
      <w:r w:rsidRPr="00F831DD">
        <w:rPr>
          <w:rFonts w:ascii="Book Antiqua" w:hAnsi="Book Antiqua" w:cs="Arial"/>
          <w:b/>
          <w:sz w:val="24"/>
          <w:szCs w:val="24"/>
        </w:rPr>
        <w:t>Iskren</w:t>
      </w:r>
      <w:proofErr w:type="spellEnd"/>
      <w:r w:rsidRPr="00F831DD">
        <w:rPr>
          <w:rFonts w:ascii="Book Antiqua" w:hAnsi="Book Antiqua" w:cs="Arial"/>
          <w:b/>
          <w:sz w:val="24"/>
          <w:szCs w:val="24"/>
        </w:rPr>
        <w:t xml:space="preserve"> </w:t>
      </w:r>
      <w:proofErr w:type="spellStart"/>
      <w:r w:rsidRPr="00F831DD">
        <w:rPr>
          <w:rFonts w:ascii="Book Antiqua" w:hAnsi="Book Antiqua" w:cs="Arial"/>
          <w:b/>
          <w:sz w:val="24"/>
          <w:szCs w:val="24"/>
        </w:rPr>
        <w:t>Kotzev</w:t>
      </w:r>
      <w:proofErr w:type="spellEnd"/>
      <w:r w:rsidRPr="00F831DD">
        <w:rPr>
          <w:rFonts w:ascii="Book Antiqua" w:hAnsi="Book Antiqua" w:cs="Arial"/>
          <w:b/>
          <w:sz w:val="24"/>
          <w:szCs w:val="24"/>
        </w:rPr>
        <w:t>,</w:t>
      </w:r>
      <w:r w:rsidRPr="00F831DD">
        <w:rPr>
          <w:rFonts w:ascii="Book Antiqua" w:hAnsi="Book Antiqua" w:cs="Arial"/>
          <w:sz w:val="24"/>
          <w:szCs w:val="24"/>
          <w:vertAlign w:val="superscript"/>
        </w:rPr>
        <w:t xml:space="preserve"> </w:t>
      </w:r>
      <w:r w:rsidR="00F76BE6" w:rsidRPr="00F831DD">
        <w:rPr>
          <w:rFonts w:ascii="Book Antiqua" w:hAnsi="Book Antiqua" w:cs="Arial"/>
          <w:sz w:val="24"/>
          <w:szCs w:val="24"/>
          <w:lang w:val="en-US"/>
        </w:rPr>
        <w:t xml:space="preserve">Clinic of </w:t>
      </w:r>
      <w:proofErr w:type="spellStart"/>
      <w:r w:rsidR="00F76BE6" w:rsidRPr="00F831DD">
        <w:rPr>
          <w:rFonts w:ascii="Book Antiqua" w:hAnsi="Book Antiqua" w:cs="Arial"/>
          <w:sz w:val="24"/>
          <w:szCs w:val="24"/>
          <w:lang w:val="en-US"/>
        </w:rPr>
        <w:t>Hepatogastroenterology</w:t>
      </w:r>
      <w:proofErr w:type="spellEnd"/>
      <w:r w:rsidR="00F76BE6" w:rsidRPr="00F831DD">
        <w:rPr>
          <w:rFonts w:ascii="Book Antiqua" w:hAnsi="Book Antiqua" w:cs="Arial"/>
          <w:sz w:val="24"/>
          <w:szCs w:val="24"/>
          <w:lang w:val="en-US"/>
        </w:rPr>
        <w:t>,</w:t>
      </w:r>
      <w:r w:rsidR="00F76BE6" w:rsidRPr="00F831DD">
        <w:rPr>
          <w:rFonts w:ascii="Book Antiqua" w:hAnsi="Book Antiqua" w:cs="Arial" w:hint="eastAsia"/>
          <w:sz w:val="24"/>
          <w:szCs w:val="24"/>
          <w:lang w:val="en-US" w:eastAsia="zh-CN"/>
        </w:rPr>
        <w:t xml:space="preserve"> </w:t>
      </w:r>
      <w:r w:rsidR="008515BE" w:rsidRPr="00F831DD">
        <w:rPr>
          <w:rFonts w:ascii="Book Antiqua" w:hAnsi="Book Antiqua" w:cs="Arial"/>
          <w:sz w:val="24"/>
          <w:szCs w:val="24"/>
          <w:lang w:val="en-US"/>
        </w:rPr>
        <w:t xml:space="preserve">University Hospital St Marina, </w:t>
      </w:r>
      <w:r w:rsidR="002806D7" w:rsidRPr="00F831DD">
        <w:rPr>
          <w:rFonts w:ascii="Book Antiqua" w:hAnsi="Book Antiqua" w:cs="Arial"/>
          <w:sz w:val="24"/>
          <w:szCs w:val="24"/>
          <w:lang w:val="en-US"/>
        </w:rPr>
        <w:t>Varna 9010</w:t>
      </w:r>
      <w:r w:rsidR="002806D7" w:rsidRPr="00F831DD">
        <w:rPr>
          <w:rFonts w:ascii="Book Antiqua" w:hAnsi="Book Antiqua" w:cs="Arial" w:hint="eastAsia"/>
          <w:sz w:val="24"/>
          <w:szCs w:val="24"/>
          <w:lang w:val="en-US" w:eastAsia="zh-CN"/>
        </w:rPr>
        <w:t>,</w:t>
      </w:r>
      <w:r w:rsidR="002806D7" w:rsidRPr="00F831DD">
        <w:rPr>
          <w:rFonts w:ascii="Book Antiqua" w:hAnsi="Book Antiqua" w:cs="Arial"/>
          <w:sz w:val="24"/>
          <w:szCs w:val="24"/>
          <w:lang w:val="en-US"/>
        </w:rPr>
        <w:t xml:space="preserve"> Bulgaria </w:t>
      </w:r>
    </w:p>
    <w:p w:rsidR="00422CC0" w:rsidRPr="00F831DD" w:rsidRDefault="00422CC0" w:rsidP="00D92519">
      <w:pPr>
        <w:pStyle w:val="Text"/>
        <w:jc w:val="both"/>
        <w:rPr>
          <w:rFonts w:ascii="Book Antiqua" w:hAnsi="Book Antiqua" w:cs="Arial"/>
          <w:sz w:val="24"/>
          <w:szCs w:val="24"/>
          <w:lang w:val="en-US" w:eastAsia="zh-CN"/>
        </w:rPr>
      </w:pPr>
    </w:p>
    <w:p w:rsidR="006C3B2F" w:rsidRPr="00F831DD" w:rsidRDefault="005A54FC" w:rsidP="00D92519">
      <w:pPr>
        <w:pStyle w:val="Text"/>
        <w:jc w:val="both"/>
        <w:rPr>
          <w:rFonts w:ascii="Book Antiqua" w:hAnsi="Book Antiqua" w:cs="Arial"/>
          <w:sz w:val="24"/>
          <w:szCs w:val="24"/>
          <w:lang w:val="en-US" w:eastAsia="zh-CN"/>
        </w:rPr>
      </w:pPr>
      <w:proofErr w:type="spellStart"/>
      <w:r w:rsidRPr="00F831DD">
        <w:rPr>
          <w:rFonts w:ascii="Book Antiqua" w:hAnsi="Book Antiqua" w:cs="Arial"/>
          <w:b/>
          <w:sz w:val="24"/>
          <w:szCs w:val="24"/>
        </w:rPr>
        <w:t>Celen</w:t>
      </w:r>
      <w:proofErr w:type="spellEnd"/>
      <w:r w:rsidRPr="00F831DD">
        <w:rPr>
          <w:rFonts w:ascii="Book Antiqua" w:hAnsi="Book Antiqua" w:cs="Arial"/>
          <w:b/>
          <w:sz w:val="24"/>
          <w:szCs w:val="24"/>
        </w:rPr>
        <w:t xml:space="preserve"> Mustafa Kemal,</w:t>
      </w:r>
      <w:r w:rsidRPr="00F831DD">
        <w:rPr>
          <w:rFonts w:ascii="Book Antiqua" w:hAnsi="Book Antiqua" w:cs="Arial"/>
          <w:b/>
          <w:sz w:val="24"/>
          <w:szCs w:val="24"/>
          <w:vertAlign w:val="superscript"/>
        </w:rPr>
        <w:t xml:space="preserve"> </w:t>
      </w:r>
      <w:proofErr w:type="spellStart"/>
      <w:r w:rsidR="008515BE" w:rsidRPr="00F831DD">
        <w:rPr>
          <w:rFonts w:ascii="Book Antiqua" w:hAnsi="Book Antiqua" w:cs="Arial"/>
          <w:sz w:val="24"/>
          <w:szCs w:val="24"/>
          <w:lang w:val="en-US"/>
        </w:rPr>
        <w:t>Dicle</w:t>
      </w:r>
      <w:proofErr w:type="spellEnd"/>
      <w:r w:rsidR="008515BE" w:rsidRPr="00F831DD">
        <w:rPr>
          <w:rFonts w:ascii="Book Antiqua" w:hAnsi="Book Antiqua" w:cs="Arial"/>
          <w:sz w:val="24"/>
          <w:szCs w:val="24"/>
          <w:lang w:val="en-US"/>
        </w:rPr>
        <w:t xml:space="preserve"> University Infectious Disease Clinic,</w:t>
      </w:r>
      <w:r w:rsidR="004D1DE5" w:rsidRPr="00F831DD">
        <w:rPr>
          <w:rFonts w:ascii="Book Antiqua" w:hAnsi="Book Antiqua" w:cs="Arial" w:hint="eastAsia"/>
          <w:sz w:val="24"/>
          <w:szCs w:val="24"/>
          <w:lang w:val="en-US" w:eastAsia="zh-CN"/>
        </w:rPr>
        <w:t xml:space="preserve"> </w:t>
      </w:r>
      <w:r w:rsidR="00190FF2" w:rsidRPr="00F831DD">
        <w:rPr>
          <w:rFonts w:ascii="Book Antiqua" w:hAnsi="Book Antiqua" w:cs="Arial"/>
          <w:sz w:val="24"/>
          <w:szCs w:val="24"/>
          <w:lang w:val="en-US"/>
        </w:rPr>
        <w:t>21280</w:t>
      </w:r>
      <w:r w:rsidR="001462E0" w:rsidRPr="00F831DD">
        <w:rPr>
          <w:rFonts w:ascii="Book Antiqua" w:hAnsi="Book Antiqua" w:cs="Arial" w:hint="eastAsia"/>
          <w:sz w:val="24"/>
          <w:szCs w:val="24"/>
          <w:lang w:val="en-US" w:eastAsia="zh-CN"/>
        </w:rPr>
        <w:t xml:space="preserve"> </w:t>
      </w:r>
      <w:r w:rsidR="001462E0" w:rsidRPr="00F831DD">
        <w:rPr>
          <w:rFonts w:ascii="Book Antiqua" w:hAnsi="Book Antiqua" w:cs="Arial"/>
          <w:sz w:val="24"/>
          <w:szCs w:val="24"/>
          <w:lang w:val="en-US"/>
        </w:rPr>
        <w:t>Diyarbakir</w:t>
      </w:r>
      <w:r w:rsidR="001462E0" w:rsidRPr="00F831DD">
        <w:rPr>
          <w:rFonts w:ascii="Book Antiqua" w:hAnsi="Book Antiqua" w:cs="Arial" w:hint="eastAsia"/>
          <w:sz w:val="24"/>
          <w:szCs w:val="24"/>
          <w:lang w:val="en-US" w:eastAsia="zh-CN"/>
        </w:rPr>
        <w:t>,</w:t>
      </w:r>
      <w:r w:rsidR="001462E0" w:rsidRPr="00F831DD">
        <w:rPr>
          <w:rFonts w:ascii="Book Antiqua" w:hAnsi="Book Antiqua" w:cs="Arial"/>
          <w:sz w:val="24"/>
          <w:szCs w:val="24"/>
          <w:lang w:val="en-US"/>
        </w:rPr>
        <w:t xml:space="preserve"> Turkey</w:t>
      </w:r>
    </w:p>
    <w:p w:rsidR="00422CC0" w:rsidRPr="00F831DD" w:rsidRDefault="00422CC0" w:rsidP="00D92519">
      <w:pPr>
        <w:pStyle w:val="Text"/>
        <w:jc w:val="both"/>
        <w:rPr>
          <w:rFonts w:ascii="Book Antiqua" w:hAnsi="Book Antiqua" w:cs="Arial"/>
          <w:sz w:val="24"/>
          <w:szCs w:val="24"/>
          <w:lang w:val="en-US" w:eastAsia="zh-CN"/>
        </w:rPr>
      </w:pPr>
    </w:p>
    <w:p w:rsidR="00730B6F" w:rsidRPr="00F831DD" w:rsidRDefault="005A54FC" w:rsidP="00D92519">
      <w:pPr>
        <w:pStyle w:val="Text"/>
        <w:jc w:val="both"/>
        <w:rPr>
          <w:rFonts w:ascii="Book Antiqua" w:hAnsi="Book Antiqua" w:cs="Arial"/>
          <w:sz w:val="24"/>
          <w:szCs w:val="24"/>
          <w:lang w:val="en-US" w:eastAsia="zh-CN"/>
        </w:rPr>
      </w:pPr>
      <w:r w:rsidRPr="00F831DD">
        <w:rPr>
          <w:rFonts w:ascii="Book Antiqua" w:hAnsi="Book Antiqua" w:cs="Arial"/>
          <w:b/>
          <w:sz w:val="24"/>
          <w:szCs w:val="24"/>
          <w:lang w:val="en-US"/>
        </w:rPr>
        <w:t xml:space="preserve">Kamal </w:t>
      </w:r>
      <w:proofErr w:type="spellStart"/>
      <w:r w:rsidRPr="00F831DD">
        <w:rPr>
          <w:rFonts w:ascii="Book Antiqua" w:hAnsi="Book Antiqua" w:cs="Arial"/>
          <w:b/>
          <w:sz w:val="24"/>
          <w:szCs w:val="24"/>
          <w:lang w:val="en-US"/>
        </w:rPr>
        <w:t>Hamed</w:t>
      </w:r>
      <w:proofErr w:type="spellEnd"/>
      <w:r w:rsidR="000F78B4" w:rsidRPr="00F831DD">
        <w:rPr>
          <w:rFonts w:ascii="Book Antiqua" w:hAnsi="Book Antiqua" w:cs="Arial" w:hint="eastAsia"/>
          <w:b/>
          <w:sz w:val="24"/>
          <w:szCs w:val="24"/>
          <w:lang w:val="en-US" w:eastAsia="zh-CN"/>
        </w:rPr>
        <w:t xml:space="preserve">, </w:t>
      </w:r>
      <w:proofErr w:type="spellStart"/>
      <w:r w:rsidRPr="00F831DD">
        <w:rPr>
          <w:rFonts w:ascii="Book Antiqua" w:hAnsi="Book Antiqua" w:cs="Arial"/>
          <w:b/>
          <w:sz w:val="24"/>
          <w:szCs w:val="24"/>
          <w:lang w:val="en-US"/>
        </w:rPr>
        <w:t>Richa</w:t>
      </w:r>
      <w:proofErr w:type="spellEnd"/>
      <w:r w:rsidRPr="00F831DD">
        <w:rPr>
          <w:rFonts w:ascii="Book Antiqua" w:hAnsi="Book Antiqua" w:cs="Arial"/>
          <w:b/>
          <w:sz w:val="24"/>
          <w:szCs w:val="24"/>
          <w:lang w:val="en-US"/>
        </w:rPr>
        <w:t xml:space="preserve"> Chandra, </w:t>
      </w:r>
      <w:r w:rsidR="008515BE" w:rsidRPr="00F831DD">
        <w:rPr>
          <w:rFonts w:ascii="Book Antiqua" w:hAnsi="Book Antiqua" w:cs="Arial"/>
          <w:sz w:val="24"/>
          <w:szCs w:val="24"/>
          <w:lang w:val="en-US"/>
        </w:rPr>
        <w:t>Novartis Pharmaceuticals Corporation, East Hanover, NJ</w:t>
      </w:r>
      <w:r w:rsidR="000664DB" w:rsidRPr="00F831DD">
        <w:rPr>
          <w:rFonts w:ascii="Book Antiqua" w:hAnsi="Book Antiqua" w:cs="Arial"/>
          <w:sz w:val="24"/>
          <w:szCs w:val="24"/>
          <w:lang w:val="en-US"/>
        </w:rPr>
        <w:t xml:space="preserve"> 07936</w:t>
      </w:r>
      <w:r w:rsidR="000664DB" w:rsidRPr="00F831DD">
        <w:rPr>
          <w:rFonts w:ascii="Book Antiqua" w:hAnsi="Book Antiqua" w:cs="Arial" w:hint="eastAsia"/>
          <w:sz w:val="24"/>
          <w:szCs w:val="24"/>
          <w:lang w:val="en-US" w:eastAsia="zh-CN"/>
        </w:rPr>
        <w:t>, United States</w:t>
      </w:r>
    </w:p>
    <w:p w:rsidR="007247EB" w:rsidRPr="00F831DD" w:rsidRDefault="007247EB" w:rsidP="00D92519">
      <w:pPr>
        <w:pStyle w:val="Text"/>
        <w:jc w:val="both"/>
        <w:rPr>
          <w:rFonts w:ascii="Book Antiqua" w:hAnsi="Book Antiqua" w:cs="Arial"/>
          <w:sz w:val="24"/>
          <w:szCs w:val="24"/>
          <w:lang w:val="en-US"/>
        </w:rPr>
      </w:pPr>
    </w:p>
    <w:p w:rsidR="00905293" w:rsidRPr="00F831DD" w:rsidRDefault="00D15314" w:rsidP="00D92519">
      <w:pPr>
        <w:pStyle w:val="Text"/>
        <w:jc w:val="both"/>
        <w:rPr>
          <w:rFonts w:ascii="Book Antiqua" w:hAnsi="Book Antiqua" w:cs="Arial"/>
          <w:sz w:val="24"/>
          <w:szCs w:val="24"/>
          <w:lang w:val="en-US"/>
        </w:rPr>
      </w:pPr>
      <w:r w:rsidRPr="00F831DD">
        <w:rPr>
          <w:rFonts w:ascii="Book Antiqua" w:hAnsi="Book Antiqua" w:cs="Arial"/>
          <w:b/>
          <w:sz w:val="24"/>
          <w:szCs w:val="24"/>
          <w:lang w:val="en-US"/>
        </w:rPr>
        <w:t>Author contributions:</w:t>
      </w:r>
      <w:r w:rsidR="00997210" w:rsidRPr="00F831DD">
        <w:rPr>
          <w:rFonts w:ascii="Book Antiqua" w:hAnsi="Book Antiqua" w:cs="Arial" w:hint="eastAsia"/>
          <w:b/>
          <w:sz w:val="24"/>
          <w:szCs w:val="24"/>
          <w:lang w:val="en-US" w:eastAsia="zh-CN"/>
        </w:rPr>
        <w:t xml:space="preserve"> </w:t>
      </w:r>
      <w:r w:rsidR="00905293" w:rsidRPr="00F831DD">
        <w:rPr>
          <w:rFonts w:ascii="Book Antiqua" w:hAnsi="Book Antiqua" w:cs="Arial"/>
          <w:sz w:val="24"/>
          <w:szCs w:val="24"/>
        </w:rPr>
        <w:t xml:space="preserve">All authors were involved in </w:t>
      </w:r>
      <w:r w:rsidR="00096C2A" w:rsidRPr="00F831DD">
        <w:rPr>
          <w:rFonts w:ascii="Book Antiqua" w:hAnsi="Book Antiqua" w:cs="Arial"/>
          <w:sz w:val="24"/>
          <w:szCs w:val="24"/>
        </w:rPr>
        <w:t>study conduct</w:t>
      </w:r>
      <w:r w:rsidR="00CF2282" w:rsidRPr="00F831DD">
        <w:rPr>
          <w:rFonts w:ascii="Book Antiqua" w:hAnsi="Book Antiqua" w:cs="Arial"/>
          <w:sz w:val="24"/>
          <w:szCs w:val="24"/>
        </w:rPr>
        <w:t>,</w:t>
      </w:r>
      <w:r w:rsidR="00096C2A" w:rsidRPr="00F831DD">
        <w:rPr>
          <w:rFonts w:ascii="Book Antiqua" w:hAnsi="Book Antiqua" w:cs="Arial"/>
          <w:sz w:val="24"/>
          <w:szCs w:val="24"/>
        </w:rPr>
        <w:t xml:space="preserve"> </w:t>
      </w:r>
      <w:r w:rsidR="00905293" w:rsidRPr="00F831DD">
        <w:rPr>
          <w:rFonts w:ascii="Book Antiqua" w:hAnsi="Book Antiqua" w:cs="Arial"/>
          <w:sz w:val="24"/>
          <w:szCs w:val="24"/>
        </w:rPr>
        <w:t xml:space="preserve">data interpretation, </w:t>
      </w:r>
      <w:r w:rsidR="00096C2A" w:rsidRPr="00F831DD">
        <w:rPr>
          <w:rFonts w:ascii="Book Antiqua" w:hAnsi="Book Antiqua" w:cs="Arial"/>
          <w:sz w:val="24"/>
          <w:szCs w:val="24"/>
        </w:rPr>
        <w:t xml:space="preserve">and </w:t>
      </w:r>
      <w:r w:rsidR="00905293" w:rsidRPr="00F831DD">
        <w:rPr>
          <w:rFonts w:ascii="Book Antiqua" w:hAnsi="Book Antiqua" w:cs="Arial"/>
          <w:sz w:val="24"/>
          <w:szCs w:val="24"/>
        </w:rPr>
        <w:t>defining the content for the manuscript</w:t>
      </w:r>
      <w:r w:rsidR="00903179" w:rsidRPr="00F831DD">
        <w:rPr>
          <w:rFonts w:ascii="Book Antiqua" w:hAnsi="Book Antiqua" w:cs="Arial" w:hint="eastAsia"/>
          <w:sz w:val="24"/>
          <w:szCs w:val="24"/>
          <w:lang w:eastAsia="zh-CN"/>
        </w:rPr>
        <w:t>;</w:t>
      </w:r>
      <w:r w:rsidR="00905293" w:rsidRPr="00F831DD">
        <w:rPr>
          <w:rFonts w:ascii="Book Antiqua" w:hAnsi="Book Antiqua" w:cs="Arial"/>
          <w:sz w:val="24"/>
          <w:szCs w:val="24"/>
        </w:rPr>
        <w:t xml:space="preserve"> </w:t>
      </w:r>
      <w:r w:rsidR="00903179" w:rsidRPr="00F831DD">
        <w:rPr>
          <w:rFonts w:ascii="Book Antiqua" w:hAnsi="Book Antiqua" w:cs="Arial"/>
          <w:sz w:val="24"/>
          <w:szCs w:val="24"/>
        </w:rPr>
        <w:t>a</w:t>
      </w:r>
      <w:r w:rsidR="00905293" w:rsidRPr="00F831DD">
        <w:rPr>
          <w:rFonts w:ascii="Book Antiqua" w:hAnsi="Book Antiqua" w:cs="Arial"/>
          <w:sz w:val="24"/>
          <w:szCs w:val="24"/>
        </w:rPr>
        <w:t xml:space="preserve">ll authors had full </w:t>
      </w:r>
      <w:r w:rsidR="00905293" w:rsidRPr="00F831DD">
        <w:rPr>
          <w:rFonts w:ascii="Book Antiqua" w:hAnsi="Book Antiqua" w:cs="Arial"/>
          <w:sz w:val="24"/>
          <w:szCs w:val="24"/>
        </w:rPr>
        <w:lastRenderedPageBreak/>
        <w:t xml:space="preserve">access to data in the study, discussed the results, </w:t>
      </w:r>
      <w:r w:rsidR="00096C2A" w:rsidRPr="00F831DD">
        <w:rPr>
          <w:rFonts w:ascii="Book Antiqua" w:hAnsi="Book Antiqua" w:cs="Arial"/>
          <w:sz w:val="24"/>
          <w:szCs w:val="24"/>
        </w:rPr>
        <w:t xml:space="preserve">critically </w:t>
      </w:r>
      <w:r w:rsidR="00905293" w:rsidRPr="00F831DD">
        <w:rPr>
          <w:rFonts w:ascii="Book Antiqua" w:hAnsi="Book Antiqua" w:cs="Arial"/>
          <w:sz w:val="24"/>
          <w:szCs w:val="24"/>
        </w:rPr>
        <w:t>reviewed the draft manuscript and agreed on the final version.</w:t>
      </w:r>
    </w:p>
    <w:p w:rsidR="008515BE" w:rsidRPr="00F831DD" w:rsidRDefault="008515BE" w:rsidP="00D92519">
      <w:pPr>
        <w:pStyle w:val="Text"/>
        <w:jc w:val="both"/>
        <w:rPr>
          <w:rFonts w:ascii="Book Antiqua" w:hAnsi="Book Antiqua" w:cs="Arial"/>
          <w:sz w:val="24"/>
          <w:szCs w:val="24"/>
          <w:lang w:eastAsia="zh-CN"/>
        </w:rPr>
      </w:pPr>
    </w:p>
    <w:p w:rsidR="001F6266" w:rsidRPr="00F831DD" w:rsidRDefault="001F6266" w:rsidP="00D92519">
      <w:pPr>
        <w:pStyle w:val="Text"/>
        <w:jc w:val="both"/>
        <w:rPr>
          <w:rFonts w:ascii="Book Antiqua" w:hAnsi="Book Antiqua" w:cs="Arial"/>
          <w:b/>
          <w:sz w:val="24"/>
          <w:szCs w:val="24"/>
          <w:lang w:val="en-US"/>
        </w:rPr>
      </w:pPr>
      <w:r w:rsidRPr="00F831DD">
        <w:rPr>
          <w:rFonts w:ascii="Book Antiqua" w:hAnsi="Book Antiqua" w:cs="Arial"/>
          <w:b/>
          <w:sz w:val="24"/>
          <w:szCs w:val="24"/>
          <w:lang w:val="en-US"/>
        </w:rPr>
        <w:t>Insti</w:t>
      </w:r>
      <w:r w:rsidR="00191D86" w:rsidRPr="00F831DD">
        <w:rPr>
          <w:rFonts w:ascii="Book Antiqua" w:hAnsi="Book Antiqua" w:cs="Arial"/>
          <w:b/>
          <w:sz w:val="24"/>
          <w:szCs w:val="24"/>
          <w:lang w:val="en-US"/>
        </w:rPr>
        <w:t>tutional review board statement:</w:t>
      </w:r>
      <w:r w:rsidR="00C60493" w:rsidRPr="00F831DD">
        <w:rPr>
          <w:rFonts w:ascii="Book Antiqua" w:hAnsi="Book Antiqua" w:cs="Arial" w:hint="eastAsia"/>
          <w:b/>
          <w:sz w:val="24"/>
          <w:szCs w:val="24"/>
          <w:lang w:val="en-US" w:eastAsia="zh-CN"/>
        </w:rPr>
        <w:t xml:space="preserve"> </w:t>
      </w:r>
      <w:r w:rsidR="006A38C4" w:rsidRPr="00F831DD">
        <w:rPr>
          <w:rFonts w:ascii="Book Antiqua" w:hAnsi="Book Antiqua" w:cs="Arial"/>
          <w:sz w:val="24"/>
          <w:szCs w:val="24"/>
          <w:lang w:val="en-US"/>
        </w:rPr>
        <w:t xml:space="preserve">The study received approval from the </w:t>
      </w:r>
      <w:proofErr w:type="spellStart"/>
      <w:r w:rsidR="006A38C4" w:rsidRPr="00F831DD">
        <w:rPr>
          <w:rFonts w:ascii="Book Antiqua" w:hAnsi="Book Antiqua" w:cs="Arial"/>
          <w:sz w:val="24"/>
          <w:szCs w:val="24"/>
          <w:lang w:val="en-US"/>
        </w:rPr>
        <w:t>Ethik</w:t>
      </w:r>
      <w:r w:rsidR="009823F9">
        <w:rPr>
          <w:rFonts w:ascii="Book Antiqua" w:hAnsi="Book Antiqua" w:cs="Arial"/>
          <w:sz w:val="24"/>
          <w:szCs w:val="24"/>
          <w:lang w:val="en-US"/>
        </w:rPr>
        <w:t>-</w:t>
      </w:r>
      <w:r w:rsidR="006A38C4" w:rsidRPr="00F831DD">
        <w:rPr>
          <w:rFonts w:ascii="Book Antiqua" w:hAnsi="Book Antiqua" w:cs="Arial"/>
          <w:sz w:val="24"/>
          <w:szCs w:val="24"/>
          <w:lang w:val="en-US"/>
        </w:rPr>
        <w:t>Kommission</w:t>
      </w:r>
      <w:proofErr w:type="spellEnd"/>
      <w:r w:rsidR="006A38C4" w:rsidRPr="00F831DD">
        <w:rPr>
          <w:rFonts w:ascii="Book Antiqua" w:hAnsi="Book Antiqua" w:cs="Arial"/>
          <w:sz w:val="24"/>
          <w:szCs w:val="24"/>
          <w:lang w:val="en-US"/>
        </w:rPr>
        <w:t xml:space="preserve"> der </w:t>
      </w:r>
      <w:proofErr w:type="spellStart"/>
      <w:r w:rsidR="006A38C4" w:rsidRPr="00F831DD">
        <w:rPr>
          <w:rFonts w:ascii="Book Antiqua" w:hAnsi="Book Antiqua" w:cs="Arial"/>
          <w:sz w:val="24"/>
          <w:szCs w:val="24"/>
          <w:lang w:val="en-US"/>
        </w:rPr>
        <w:t>Medizinischen</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Universität</w:t>
      </w:r>
      <w:proofErr w:type="spellEnd"/>
      <w:r w:rsidR="006A38C4" w:rsidRPr="00F831DD">
        <w:rPr>
          <w:rFonts w:ascii="Book Antiqua" w:hAnsi="Book Antiqua" w:cs="Arial"/>
          <w:sz w:val="24"/>
          <w:szCs w:val="24"/>
          <w:lang w:val="en-US"/>
        </w:rPr>
        <w:t xml:space="preserve"> Wien und des </w:t>
      </w:r>
      <w:proofErr w:type="spellStart"/>
      <w:r w:rsidR="006A38C4" w:rsidRPr="00F831DD">
        <w:rPr>
          <w:rFonts w:ascii="Book Antiqua" w:hAnsi="Book Antiqua" w:cs="Arial"/>
          <w:sz w:val="24"/>
          <w:szCs w:val="24"/>
          <w:lang w:val="en-US"/>
        </w:rPr>
        <w:t>Allgemeinen</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Krankenhauses</w:t>
      </w:r>
      <w:proofErr w:type="spellEnd"/>
      <w:r w:rsidR="006A38C4" w:rsidRPr="00F831DD">
        <w:rPr>
          <w:rFonts w:ascii="Book Antiqua" w:hAnsi="Book Antiqua" w:cs="Arial"/>
          <w:sz w:val="24"/>
          <w:szCs w:val="24"/>
          <w:lang w:val="en-US"/>
        </w:rPr>
        <w:t xml:space="preserve"> der </w:t>
      </w:r>
      <w:proofErr w:type="spellStart"/>
      <w:r w:rsidR="006A38C4" w:rsidRPr="00F831DD">
        <w:rPr>
          <w:rFonts w:ascii="Book Antiqua" w:hAnsi="Book Antiqua" w:cs="Arial"/>
          <w:sz w:val="24"/>
          <w:szCs w:val="24"/>
          <w:lang w:val="en-US"/>
        </w:rPr>
        <w:t>Stadt</w:t>
      </w:r>
      <w:proofErr w:type="spellEnd"/>
      <w:r w:rsidR="006A38C4" w:rsidRPr="00F831DD">
        <w:rPr>
          <w:rFonts w:ascii="Book Antiqua" w:hAnsi="Book Antiqua" w:cs="Arial"/>
          <w:sz w:val="24"/>
          <w:szCs w:val="24"/>
          <w:lang w:val="en-US"/>
        </w:rPr>
        <w:t xml:space="preserve"> in Austria</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Ethics Committee for </w:t>
      </w:r>
      <w:proofErr w:type="spellStart"/>
      <w:r w:rsidR="006A38C4" w:rsidRPr="00F831DD">
        <w:rPr>
          <w:rFonts w:ascii="Book Antiqua" w:hAnsi="Book Antiqua" w:cs="Arial"/>
          <w:sz w:val="24"/>
          <w:szCs w:val="24"/>
          <w:lang w:val="en-US"/>
        </w:rPr>
        <w:t>Multicentre</w:t>
      </w:r>
      <w:proofErr w:type="spellEnd"/>
      <w:r w:rsidR="006A38C4" w:rsidRPr="00F831DD">
        <w:rPr>
          <w:rFonts w:ascii="Book Antiqua" w:hAnsi="Book Antiqua" w:cs="Arial"/>
          <w:sz w:val="24"/>
          <w:szCs w:val="24"/>
          <w:lang w:val="en-US"/>
        </w:rPr>
        <w:t xml:space="preserve"> Trials in Bulgaria</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RF </w:t>
      </w:r>
      <w:proofErr w:type="spellStart"/>
      <w:r w:rsidR="006A38C4" w:rsidRPr="00F831DD">
        <w:rPr>
          <w:rFonts w:ascii="Book Antiqua" w:hAnsi="Book Antiqua" w:cs="Arial"/>
          <w:sz w:val="24"/>
          <w:szCs w:val="24"/>
          <w:lang w:val="en-US"/>
        </w:rPr>
        <w:t>MoHSD</w:t>
      </w:r>
      <w:proofErr w:type="spellEnd"/>
      <w:r w:rsidR="006A38C4" w:rsidRPr="00F831DD">
        <w:rPr>
          <w:rFonts w:ascii="Book Antiqua" w:hAnsi="Book Antiqua" w:cs="Arial"/>
          <w:sz w:val="24"/>
          <w:szCs w:val="24"/>
          <w:lang w:val="en-US"/>
        </w:rPr>
        <w:t>, Department of State Regulation of Circulation of Medicines, Ethics Council in Russia</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National Ethics Committee for Clinical Trials in Greece</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Comitato</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Etico</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Azienda</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Ospedaliera</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Universitaria</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Policlinico</w:t>
      </w:r>
      <w:proofErr w:type="spellEnd"/>
      <w:r w:rsidR="006A38C4" w:rsidRPr="00F831DD">
        <w:rPr>
          <w:rFonts w:ascii="Book Antiqua" w:hAnsi="Book Antiqua" w:cs="Arial"/>
          <w:sz w:val="24"/>
          <w:szCs w:val="24"/>
          <w:lang w:val="en-US"/>
        </w:rPr>
        <w:t xml:space="preserve"> P. </w:t>
      </w:r>
      <w:proofErr w:type="spellStart"/>
      <w:r w:rsidR="006A38C4" w:rsidRPr="00F831DD">
        <w:rPr>
          <w:rFonts w:ascii="Book Antiqua" w:hAnsi="Book Antiqua" w:cs="Arial"/>
          <w:sz w:val="24"/>
          <w:szCs w:val="24"/>
          <w:lang w:val="en-US"/>
        </w:rPr>
        <w:t>Giaccone</w:t>
      </w:r>
      <w:proofErr w:type="spellEnd"/>
      <w:r w:rsidR="006A38C4" w:rsidRPr="00F831DD">
        <w:rPr>
          <w:rFonts w:ascii="Book Antiqua" w:hAnsi="Book Antiqua" w:cs="Arial"/>
          <w:sz w:val="24"/>
          <w:szCs w:val="24"/>
          <w:lang w:val="en-US"/>
        </w:rPr>
        <w:t xml:space="preserve"> in Italy</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Institut</w:t>
      </w:r>
      <w:proofErr w:type="spellEnd"/>
      <w:r w:rsidR="006A38C4" w:rsidRPr="00F831DD">
        <w:rPr>
          <w:rFonts w:ascii="Book Antiqua" w:hAnsi="Book Antiqua" w:cs="Arial"/>
          <w:sz w:val="24"/>
          <w:szCs w:val="24"/>
          <w:lang w:val="en-US"/>
        </w:rPr>
        <w:t xml:space="preserve"> Municipal </w:t>
      </w:r>
      <w:proofErr w:type="spellStart"/>
      <w:r w:rsidR="006A38C4" w:rsidRPr="00F831DD">
        <w:rPr>
          <w:rFonts w:ascii="Book Antiqua" w:hAnsi="Book Antiqua" w:cs="Arial"/>
          <w:sz w:val="24"/>
          <w:szCs w:val="24"/>
          <w:lang w:val="en-US"/>
        </w:rPr>
        <w:t>D’Investigació</w:t>
      </w:r>
      <w:proofErr w:type="spellEnd"/>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mèdica</w:t>
      </w:r>
      <w:proofErr w:type="spellEnd"/>
      <w:r w:rsidR="006A38C4" w:rsidRPr="00F831DD">
        <w:rPr>
          <w:rFonts w:ascii="Book Antiqua" w:hAnsi="Book Antiqua" w:cs="Arial"/>
          <w:sz w:val="24"/>
          <w:szCs w:val="24"/>
          <w:lang w:val="en-US"/>
        </w:rPr>
        <w:t xml:space="preserve"> in Spain</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w:t>
      </w:r>
      <w:proofErr w:type="spellStart"/>
      <w:r w:rsidR="006A38C4" w:rsidRPr="00F831DD">
        <w:rPr>
          <w:rFonts w:ascii="Book Antiqua" w:hAnsi="Book Antiqua" w:cs="Arial"/>
          <w:sz w:val="24"/>
          <w:szCs w:val="24"/>
          <w:lang w:val="en-US"/>
        </w:rPr>
        <w:t>Ethik</w:t>
      </w:r>
      <w:r w:rsidR="009823F9">
        <w:rPr>
          <w:rFonts w:ascii="Book Antiqua" w:hAnsi="Book Antiqua" w:cs="Arial"/>
          <w:sz w:val="24"/>
          <w:szCs w:val="24"/>
          <w:lang w:val="en-US"/>
        </w:rPr>
        <w:t>-</w:t>
      </w:r>
      <w:r w:rsidR="006A38C4" w:rsidRPr="00F831DD">
        <w:rPr>
          <w:rFonts w:ascii="Book Antiqua" w:hAnsi="Book Antiqua" w:cs="Arial"/>
          <w:sz w:val="24"/>
          <w:szCs w:val="24"/>
          <w:lang w:val="en-US"/>
        </w:rPr>
        <w:t>Kommission</w:t>
      </w:r>
      <w:proofErr w:type="spellEnd"/>
      <w:r w:rsidR="006A38C4" w:rsidRPr="00F831DD">
        <w:rPr>
          <w:rFonts w:ascii="Book Antiqua" w:hAnsi="Book Antiqua" w:cs="Arial"/>
          <w:sz w:val="24"/>
          <w:szCs w:val="24"/>
          <w:lang w:val="en-US"/>
        </w:rPr>
        <w:t xml:space="preserve"> der Albert</w:t>
      </w:r>
      <w:r w:rsidR="009823F9">
        <w:rPr>
          <w:rFonts w:ascii="Book Antiqua" w:hAnsi="Book Antiqua" w:cs="Arial"/>
          <w:sz w:val="24"/>
          <w:szCs w:val="24"/>
          <w:lang w:val="en-US"/>
        </w:rPr>
        <w:t>-</w:t>
      </w:r>
      <w:proofErr w:type="spellStart"/>
      <w:r w:rsidR="006A38C4" w:rsidRPr="00F831DD">
        <w:rPr>
          <w:rFonts w:ascii="Book Antiqua" w:hAnsi="Book Antiqua" w:cs="Arial"/>
          <w:sz w:val="24"/>
          <w:szCs w:val="24"/>
          <w:lang w:val="en-US"/>
        </w:rPr>
        <w:t>Ludwigs</w:t>
      </w:r>
      <w:proofErr w:type="spellEnd"/>
      <w:r w:rsidR="009823F9">
        <w:rPr>
          <w:rFonts w:ascii="Book Antiqua" w:hAnsi="Book Antiqua" w:cs="Arial"/>
          <w:sz w:val="24"/>
          <w:szCs w:val="24"/>
          <w:lang w:val="en-US"/>
        </w:rPr>
        <w:t>-</w:t>
      </w:r>
      <w:proofErr w:type="spellStart"/>
      <w:r w:rsidR="006A38C4" w:rsidRPr="00F831DD">
        <w:rPr>
          <w:rFonts w:ascii="Book Antiqua" w:hAnsi="Book Antiqua" w:cs="Arial"/>
          <w:sz w:val="24"/>
          <w:szCs w:val="24"/>
          <w:lang w:val="en-US"/>
        </w:rPr>
        <w:t>Universität</w:t>
      </w:r>
      <w:proofErr w:type="spellEnd"/>
      <w:r w:rsidR="006A38C4" w:rsidRPr="00F831DD">
        <w:rPr>
          <w:rFonts w:ascii="Book Antiqua" w:hAnsi="Book Antiqua" w:cs="Arial"/>
          <w:sz w:val="24"/>
          <w:szCs w:val="24"/>
          <w:lang w:val="en-US"/>
        </w:rPr>
        <w:t xml:space="preserve"> Freiburg in Germany</w:t>
      </w:r>
      <w:r w:rsidR="00096C2A" w:rsidRPr="00F831DD">
        <w:rPr>
          <w:rFonts w:ascii="Book Antiqua" w:hAnsi="Book Antiqua" w:cs="Arial"/>
          <w:sz w:val="24"/>
          <w:szCs w:val="24"/>
          <w:lang w:val="en-US"/>
        </w:rPr>
        <w:t>;</w:t>
      </w:r>
      <w:r w:rsidR="006A38C4" w:rsidRPr="00F831DD">
        <w:rPr>
          <w:rFonts w:ascii="Book Antiqua" w:hAnsi="Book Antiqua" w:cs="Arial"/>
          <w:sz w:val="24"/>
          <w:szCs w:val="24"/>
          <w:lang w:val="en-US"/>
        </w:rPr>
        <w:t xml:space="preserve"> </w:t>
      </w:r>
      <w:r w:rsidR="00096C2A" w:rsidRPr="00F831DD">
        <w:rPr>
          <w:rFonts w:ascii="Book Antiqua" w:hAnsi="Book Antiqua" w:cs="Arial"/>
          <w:sz w:val="24"/>
          <w:szCs w:val="24"/>
          <w:lang w:val="en-US"/>
        </w:rPr>
        <w:t xml:space="preserve">and </w:t>
      </w:r>
      <w:proofErr w:type="spellStart"/>
      <w:r w:rsidR="006A38C4" w:rsidRPr="00F831DD">
        <w:rPr>
          <w:rFonts w:ascii="Book Antiqua" w:hAnsi="Book Antiqua" w:cs="Arial"/>
          <w:sz w:val="24"/>
          <w:szCs w:val="24"/>
          <w:lang w:val="en-US"/>
        </w:rPr>
        <w:t>Ege</w:t>
      </w:r>
      <w:proofErr w:type="spellEnd"/>
      <w:r w:rsidR="006A38C4" w:rsidRPr="00F831DD">
        <w:rPr>
          <w:rFonts w:ascii="Book Antiqua" w:hAnsi="Book Antiqua" w:cs="Arial"/>
          <w:sz w:val="24"/>
          <w:szCs w:val="24"/>
          <w:lang w:val="en-US"/>
        </w:rPr>
        <w:t xml:space="preserve"> University Medical Faculty Clinical Researches Ethical Committee in Turkey.</w:t>
      </w:r>
    </w:p>
    <w:p w:rsidR="00E972D6" w:rsidRPr="00F831DD" w:rsidRDefault="00E972D6" w:rsidP="00D92519">
      <w:pPr>
        <w:pStyle w:val="Text"/>
        <w:jc w:val="both"/>
        <w:rPr>
          <w:rFonts w:ascii="Book Antiqua" w:hAnsi="Book Antiqua" w:cs="Arial"/>
          <w:sz w:val="24"/>
          <w:szCs w:val="24"/>
          <w:lang w:val="en-US" w:eastAsia="zh-CN"/>
        </w:rPr>
      </w:pPr>
    </w:p>
    <w:p w:rsidR="00730B6F" w:rsidRPr="00F831DD" w:rsidRDefault="00730B6F" w:rsidP="00D92519">
      <w:pPr>
        <w:pStyle w:val="Text"/>
        <w:jc w:val="both"/>
        <w:rPr>
          <w:rFonts w:ascii="Book Antiqua" w:hAnsi="Book Antiqua" w:cs="Arial"/>
          <w:sz w:val="24"/>
          <w:szCs w:val="24"/>
          <w:lang w:val="en-US"/>
        </w:rPr>
      </w:pPr>
      <w:r w:rsidRPr="00F831DD">
        <w:rPr>
          <w:rFonts w:ascii="Book Antiqua" w:hAnsi="Book Antiqua" w:cs="Arial"/>
          <w:b/>
          <w:sz w:val="24"/>
          <w:szCs w:val="24"/>
          <w:lang w:val="en-US"/>
        </w:rPr>
        <w:t>Informed consent statement:</w:t>
      </w:r>
      <w:r w:rsidR="008B1607" w:rsidRPr="00F831DD">
        <w:rPr>
          <w:rFonts w:ascii="Book Antiqua" w:hAnsi="Book Antiqua" w:cs="Arial" w:hint="eastAsia"/>
          <w:b/>
          <w:sz w:val="24"/>
          <w:szCs w:val="24"/>
          <w:lang w:val="en-US" w:eastAsia="zh-CN"/>
        </w:rPr>
        <w:t xml:space="preserve"> </w:t>
      </w:r>
      <w:r w:rsidRPr="00F831DD">
        <w:rPr>
          <w:rFonts w:ascii="Book Antiqua" w:hAnsi="Book Antiqua" w:cs="Arial"/>
          <w:sz w:val="24"/>
          <w:szCs w:val="24"/>
          <w:lang w:val="en-US"/>
        </w:rPr>
        <w:t xml:space="preserve">This study was conducted in accordance with the Declaration of Helsinki and good clinical practice guidelines. Written informed consent was obtained from each patient before enrolment. </w:t>
      </w:r>
    </w:p>
    <w:p w:rsidR="00CF2282" w:rsidRPr="00F831DD" w:rsidRDefault="00CF2282" w:rsidP="00D92519">
      <w:pPr>
        <w:pStyle w:val="Text"/>
        <w:jc w:val="both"/>
        <w:rPr>
          <w:rFonts w:ascii="Book Antiqua" w:hAnsi="Book Antiqua" w:cs="Arial"/>
          <w:sz w:val="24"/>
          <w:szCs w:val="24"/>
          <w:lang w:val="en-US" w:eastAsia="zh-CN"/>
        </w:rPr>
      </w:pPr>
    </w:p>
    <w:p w:rsidR="00191D86" w:rsidRDefault="003C73A6" w:rsidP="00D92519">
      <w:pPr>
        <w:autoSpaceDE w:val="0"/>
        <w:autoSpaceDN w:val="0"/>
        <w:adjustRightInd w:val="0"/>
        <w:jc w:val="both"/>
        <w:rPr>
          <w:rFonts w:ascii="Book Antiqua" w:hAnsi="Book Antiqua"/>
          <w:sz w:val="24"/>
          <w:szCs w:val="24"/>
          <w:lang w:val="en-US" w:eastAsia="zh-CN"/>
        </w:rPr>
      </w:pPr>
      <w:r w:rsidRPr="00F831DD">
        <w:rPr>
          <w:rFonts w:ascii="Book Antiqua" w:hAnsi="Book Antiqua" w:cs="TimesNewRomanPS-BoldItalicMT"/>
          <w:b/>
          <w:bCs/>
          <w:iCs/>
          <w:sz w:val="24"/>
          <w:szCs w:val="24"/>
        </w:rPr>
        <w:t>Conflict</w:t>
      </w:r>
      <w:r w:rsidR="009823F9">
        <w:rPr>
          <w:rFonts w:ascii="Book Antiqua" w:hAnsi="Book Antiqua" w:cs="TimesNewRomanPS-BoldItalicMT"/>
          <w:b/>
          <w:bCs/>
          <w:iCs/>
          <w:sz w:val="24"/>
          <w:szCs w:val="24"/>
        </w:rPr>
        <w:t>-</w:t>
      </w:r>
      <w:r w:rsidRPr="00F831DD">
        <w:rPr>
          <w:rFonts w:ascii="Book Antiqua" w:hAnsi="Book Antiqua" w:cs="TimesNewRomanPS-BoldItalicMT"/>
          <w:b/>
          <w:bCs/>
          <w:iCs/>
          <w:sz w:val="24"/>
          <w:szCs w:val="24"/>
        </w:rPr>
        <w:t>of</w:t>
      </w:r>
      <w:r w:rsidR="009823F9">
        <w:rPr>
          <w:rFonts w:ascii="Book Antiqua" w:hAnsi="Book Antiqua" w:cs="TimesNewRomanPS-BoldItalicMT"/>
          <w:b/>
          <w:bCs/>
          <w:iCs/>
          <w:sz w:val="24"/>
          <w:szCs w:val="24"/>
        </w:rPr>
        <w:t>-</w:t>
      </w:r>
      <w:r w:rsidRPr="00F831DD">
        <w:rPr>
          <w:rFonts w:ascii="Book Antiqua" w:hAnsi="Book Antiqua" w:cs="TimesNewRomanPS-BoldItalicMT"/>
          <w:b/>
          <w:bCs/>
          <w:iCs/>
          <w:sz w:val="24"/>
          <w:szCs w:val="24"/>
        </w:rPr>
        <w:t>interest statement</w:t>
      </w:r>
      <w:r w:rsidR="00191D86" w:rsidRPr="00F831DD">
        <w:rPr>
          <w:rFonts w:ascii="Book Antiqua" w:hAnsi="Book Antiqua"/>
          <w:b/>
          <w:sz w:val="24"/>
          <w:szCs w:val="24"/>
          <w:lang w:val="en-US"/>
        </w:rPr>
        <w:t>:</w:t>
      </w:r>
      <w:r w:rsidRPr="00F831DD">
        <w:rPr>
          <w:rFonts w:ascii="Book Antiqua" w:hAnsi="Book Antiqua" w:hint="eastAsia"/>
          <w:b/>
          <w:sz w:val="24"/>
          <w:szCs w:val="24"/>
          <w:lang w:val="en-US" w:eastAsia="zh-CN"/>
        </w:rPr>
        <w:t xml:space="preserve"> </w:t>
      </w:r>
      <w:proofErr w:type="spellStart"/>
      <w:r w:rsidR="00BC78ED" w:rsidRPr="00F831DD">
        <w:rPr>
          <w:rFonts w:ascii="Book Antiqua" w:hAnsi="Book Antiqua"/>
          <w:sz w:val="24"/>
          <w:szCs w:val="24"/>
          <w:lang w:val="en-US"/>
        </w:rPr>
        <w:t>Krastev</w:t>
      </w:r>
      <w:proofErr w:type="spellEnd"/>
      <w:r w:rsidR="00BC78ED" w:rsidRPr="00F831DD">
        <w:rPr>
          <w:rFonts w:ascii="Book Antiqua" w:hAnsi="Book Antiqua"/>
          <w:sz w:val="24"/>
          <w:szCs w:val="24"/>
          <w:lang w:val="en-US"/>
        </w:rPr>
        <w:t xml:space="preserve"> Z </w:t>
      </w:r>
      <w:r w:rsidR="00191D86" w:rsidRPr="00F831DD">
        <w:rPr>
          <w:rFonts w:ascii="Book Antiqua" w:hAnsi="Book Antiqua"/>
          <w:sz w:val="24"/>
          <w:szCs w:val="24"/>
          <w:lang w:val="en-US"/>
        </w:rPr>
        <w:t xml:space="preserve">received fees for serving as a member of advisory board of Gilead, as well as research funding from </w:t>
      </w:r>
      <w:proofErr w:type="spellStart"/>
      <w:r w:rsidR="00191D86" w:rsidRPr="00F831DD">
        <w:rPr>
          <w:rFonts w:ascii="Book Antiqua" w:hAnsi="Book Antiqua"/>
          <w:sz w:val="24"/>
          <w:szCs w:val="24"/>
          <w:lang w:val="en-US"/>
        </w:rPr>
        <w:t>Receptos</w:t>
      </w:r>
      <w:proofErr w:type="spellEnd"/>
      <w:r w:rsidR="00191D86" w:rsidRPr="00F831DD">
        <w:rPr>
          <w:rFonts w:ascii="Book Antiqua" w:hAnsi="Book Antiqua"/>
          <w:sz w:val="24"/>
          <w:szCs w:val="24"/>
          <w:lang w:val="en-US"/>
        </w:rPr>
        <w:t xml:space="preserve">, </w:t>
      </w:r>
      <w:proofErr w:type="spellStart"/>
      <w:r w:rsidR="00191D86" w:rsidRPr="00F831DD">
        <w:rPr>
          <w:rFonts w:ascii="Book Antiqua" w:hAnsi="Book Antiqua"/>
          <w:sz w:val="24"/>
          <w:szCs w:val="24"/>
          <w:lang w:val="en-US"/>
        </w:rPr>
        <w:t>Centocor</w:t>
      </w:r>
      <w:proofErr w:type="spellEnd"/>
      <w:r w:rsidR="00191D86" w:rsidRPr="00F831DD">
        <w:rPr>
          <w:rFonts w:ascii="Book Antiqua" w:hAnsi="Book Antiqua"/>
          <w:sz w:val="24"/>
          <w:szCs w:val="24"/>
          <w:lang w:val="en-US"/>
        </w:rPr>
        <w:t xml:space="preserve">, Millennium Pharmaceuticals, Gilead, </w:t>
      </w:r>
      <w:proofErr w:type="spellStart"/>
      <w:r w:rsidR="00191D86" w:rsidRPr="00F831DD">
        <w:rPr>
          <w:rFonts w:ascii="Book Antiqua" w:hAnsi="Book Antiqua"/>
          <w:sz w:val="24"/>
          <w:szCs w:val="24"/>
          <w:lang w:val="en-US"/>
        </w:rPr>
        <w:t>Abbvie</w:t>
      </w:r>
      <w:proofErr w:type="spellEnd"/>
      <w:r w:rsidR="00191D86" w:rsidRPr="00F831DD">
        <w:rPr>
          <w:rFonts w:ascii="Book Antiqua" w:hAnsi="Book Antiqua"/>
          <w:sz w:val="24"/>
          <w:szCs w:val="24"/>
          <w:lang w:val="en-US"/>
        </w:rPr>
        <w:t xml:space="preserve">, MSD, GSK, Roche, Novartis, Johnson </w:t>
      </w:r>
      <w:r w:rsidR="00DD4D4E" w:rsidRPr="00F831DD">
        <w:rPr>
          <w:rFonts w:ascii="Book Antiqua" w:hAnsi="Book Antiqua" w:hint="eastAsia"/>
          <w:sz w:val="24"/>
          <w:szCs w:val="24"/>
          <w:lang w:val="en-US" w:eastAsia="zh-CN"/>
        </w:rPr>
        <w:t>and</w:t>
      </w:r>
      <w:r w:rsidR="00191D86" w:rsidRPr="00F831DD">
        <w:rPr>
          <w:rFonts w:ascii="Book Antiqua" w:hAnsi="Book Antiqua"/>
          <w:sz w:val="24"/>
          <w:szCs w:val="24"/>
          <w:lang w:val="en-US"/>
        </w:rPr>
        <w:t xml:space="preserve"> Johnson, </w:t>
      </w:r>
      <w:proofErr w:type="spellStart"/>
      <w:r w:rsidR="00191D86" w:rsidRPr="00F831DD">
        <w:rPr>
          <w:rFonts w:ascii="Book Antiqua" w:hAnsi="Book Antiqua"/>
          <w:sz w:val="24"/>
          <w:szCs w:val="24"/>
          <w:lang w:val="en-US"/>
        </w:rPr>
        <w:t>Idenix</w:t>
      </w:r>
      <w:proofErr w:type="spellEnd"/>
      <w:r w:rsidR="00191D86" w:rsidRPr="00F831DD">
        <w:rPr>
          <w:rFonts w:ascii="Book Antiqua" w:hAnsi="Book Antiqua"/>
          <w:sz w:val="24"/>
          <w:szCs w:val="24"/>
          <w:lang w:val="en-US"/>
        </w:rPr>
        <w:t xml:space="preserve">, </w:t>
      </w:r>
      <w:proofErr w:type="spellStart"/>
      <w:r w:rsidR="00191D86" w:rsidRPr="00F831DD">
        <w:rPr>
          <w:rFonts w:ascii="Book Antiqua" w:hAnsi="Book Antiqua"/>
          <w:sz w:val="24"/>
          <w:szCs w:val="24"/>
          <w:lang w:val="en-US"/>
        </w:rPr>
        <w:t>Norgine</w:t>
      </w:r>
      <w:proofErr w:type="spellEnd"/>
      <w:r w:rsidR="00191D86" w:rsidRPr="00F831DD">
        <w:rPr>
          <w:rFonts w:ascii="Book Antiqua" w:hAnsi="Book Antiqua"/>
          <w:sz w:val="24"/>
          <w:szCs w:val="24"/>
          <w:lang w:val="en-US"/>
        </w:rPr>
        <w:t xml:space="preserve">, Applied Clinical Pharmacology Services, </w:t>
      </w:r>
      <w:proofErr w:type="spellStart"/>
      <w:r w:rsidR="00191D86" w:rsidRPr="00F831DD">
        <w:rPr>
          <w:rFonts w:ascii="Book Antiqua" w:hAnsi="Book Antiqua"/>
          <w:sz w:val="24"/>
          <w:szCs w:val="24"/>
          <w:lang w:val="en-US"/>
        </w:rPr>
        <w:t>Comac</w:t>
      </w:r>
      <w:proofErr w:type="spellEnd"/>
      <w:r w:rsidR="00191D86" w:rsidRPr="00F831DD">
        <w:rPr>
          <w:rFonts w:ascii="Book Antiqua" w:hAnsi="Book Antiqua"/>
          <w:sz w:val="24"/>
          <w:szCs w:val="24"/>
          <w:lang w:val="en-US"/>
        </w:rPr>
        <w:t xml:space="preserve"> Medical, and </w:t>
      </w:r>
      <w:proofErr w:type="spellStart"/>
      <w:r w:rsidR="00191D86" w:rsidRPr="00F831DD">
        <w:rPr>
          <w:rFonts w:ascii="Book Antiqua" w:hAnsi="Book Antiqua"/>
          <w:sz w:val="24"/>
          <w:szCs w:val="24"/>
          <w:lang w:val="en-US"/>
        </w:rPr>
        <w:t>Schwabe</w:t>
      </w:r>
      <w:proofErr w:type="spellEnd"/>
      <w:r w:rsidR="00513A24" w:rsidRPr="00F831DD">
        <w:rPr>
          <w:rFonts w:ascii="Book Antiqua" w:hAnsi="Book Antiqua" w:hint="eastAsia"/>
          <w:sz w:val="24"/>
          <w:szCs w:val="24"/>
          <w:lang w:val="en-US" w:eastAsia="zh-CN"/>
        </w:rPr>
        <w:t xml:space="preserve">; </w:t>
      </w:r>
      <w:proofErr w:type="spellStart"/>
      <w:r w:rsidR="00BC78ED" w:rsidRPr="00F831DD">
        <w:rPr>
          <w:rFonts w:ascii="Book Antiqua" w:hAnsi="Book Antiqua"/>
          <w:sz w:val="24"/>
          <w:szCs w:val="24"/>
          <w:lang w:val="en-US"/>
        </w:rPr>
        <w:t>Petrova</w:t>
      </w:r>
      <w:proofErr w:type="spellEnd"/>
      <w:r w:rsidR="00BC78ED" w:rsidRPr="00F831DD">
        <w:rPr>
          <w:rFonts w:ascii="Book Antiqua" w:hAnsi="Book Antiqua"/>
          <w:sz w:val="24"/>
          <w:szCs w:val="24"/>
          <w:lang w:val="en-US"/>
        </w:rPr>
        <w:t xml:space="preserve"> D </w:t>
      </w:r>
      <w:r w:rsidR="00191D86" w:rsidRPr="00F831DD">
        <w:rPr>
          <w:rFonts w:ascii="Book Antiqua" w:hAnsi="Book Antiqua"/>
          <w:sz w:val="24"/>
          <w:szCs w:val="24"/>
          <w:lang w:val="en-US"/>
        </w:rPr>
        <w:t xml:space="preserve">received research funding from </w:t>
      </w:r>
      <w:proofErr w:type="spellStart"/>
      <w:r w:rsidR="00191D86" w:rsidRPr="00F831DD">
        <w:rPr>
          <w:rFonts w:ascii="Book Antiqua" w:hAnsi="Book Antiqua"/>
          <w:sz w:val="24"/>
          <w:szCs w:val="24"/>
          <w:lang w:val="en-US"/>
        </w:rPr>
        <w:t>Centocor</w:t>
      </w:r>
      <w:proofErr w:type="spellEnd"/>
      <w:r w:rsidR="00191D86" w:rsidRPr="00F831DD">
        <w:rPr>
          <w:rFonts w:ascii="Book Antiqua" w:hAnsi="Book Antiqua"/>
          <w:sz w:val="24"/>
          <w:szCs w:val="24"/>
          <w:lang w:val="en-US"/>
        </w:rPr>
        <w:t xml:space="preserve">, Gilead, GSK, Roche, Novartis, Johnson </w:t>
      </w:r>
      <w:r w:rsidR="00DD4D4E" w:rsidRPr="00F831DD">
        <w:rPr>
          <w:rFonts w:ascii="Book Antiqua" w:hAnsi="Book Antiqua" w:hint="eastAsia"/>
          <w:sz w:val="24"/>
          <w:szCs w:val="24"/>
          <w:lang w:val="en-US" w:eastAsia="zh-CN"/>
        </w:rPr>
        <w:t>and</w:t>
      </w:r>
      <w:r w:rsidR="00191D86" w:rsidRPr="00F831DD">
        <w:rPr>
          <w:rFonts w:ascii="Book Antiqua" w:hAnsi="Book Antiqua"/>
          <w:sz w:val="24"/>
          <w:szCs w:val="24"/>
          <w:lang w:val="en-US"/>
        </w:rPr>
        <w:t xml:space="preserve"> Johnso</w:t>
      </w:r>
      <w:r w:rsidR="00513A24" w:rsidRPr="00F831DD">
        <w:rPr>
          <w:rFonts w:ascii="Book Antiqua" w:hAnsi="Book Antiqua"/>
          <w:sz w:val="24"/>
          <w:szCs w:val="24"/>
          <w:lang w:val="en-US"/>
        </w:rPr>
        <w:t xml:space="preserve">n, </w:t>
      </w:r>
      <w:proofErr w:type="spellStart"/>
      <w:r w:rsidR="00513A24" w:rsidRPr="00F831DD">
        <w:rPr>
          <w:rFonts w:ascii="Book Antiqua" w:hAnsi="Book Antiqua"/>
          <w:sz w:val="24"/>
          <w:szCs w:val="24"/>
          <w:lang w:val="en-US"/>
        </w:rPr>
        <w:t>Idenix</w:t>
      </w:r>
      <w:proofErr w:type="spellEnd"/>
      <w:r w:rsidR="00513A24" w:rsidRPr="00F831DD">
        <w:rPr>
          <w:rFonts w:ascii="Book Antiqua" w:hAnsi="Book Antiqua"/>
          <w:sz w:val="24"/>
          <w:szCs w:val="24"/>
          <w:lang w:val="en-US"/>
        </w:rPr>
        <w:t xml:space="preserve">, </w:t>
      </w:r>
      <w:proofErr w:type="spellStart"/>
      <w:r w:rsidR="00513A24" w:rsidRPr="00F831DD">
        <w:rPr>
          <w:rFonts w:ascii="Book Antiqua" w:hAnsi="Book Antiqua"/>
          <w:sz w:val="24"/>
          <w:szCs w:val="24"/>
          <w:lang w:val="en-US"/>
        </w:rPr>
        <w:t>Norgine</w:t>
      </w:r>
      <w:proofErr w:type="spellEnd"/>
      <w:r w:rsidR="00513A24" w:rsidRPr="00F831DD">
        <w:rPr>
          <w:rFonts w:ascii="Book Antiqua" w:hAnsi="Book Antiqua"/>
          <w:sz w:val="24"/>
          <w:szCs w:val="24"/>
          <w:lang w:val="en-US"/>
        </w:rPr>
        <w:t>, and Aventis</w:t>
      </w:r>
      <w:r w:rsidR="00513A24" w:rsidRPr="00F831DD">
        <w:rPr>
          <w:rFonts w:ascii="Book Antiqua" w:hAnsi="Book Antiqua" w:hint="eastAsia"/>
          <w:sz w:val="24"/>
          <w:szCs w:val="24"/>
          <w:lang w:val="en-US" w:eastAsia="zh-CN"/>
        </w:rPr>
        <w:t xml:space="preserve">; </w:t>
      </w:r>
      <w:proofErr w:type="spellStart"/>
      <w:r w:rsidR="00BC78ED" w:rsidRPr="00F831DD">
        <w:rPr>
          <w:rFonts w:ascii="Book Antiqua" w:hAnsi="Book Antiqua"/>
          <w:sz w:val="24"/>
          <w:szCs w:val="24"/>
          <w:lang w:val="en-US"/>
        </w:rPr>
        <w:t>Kotzev</w:t>
      </w:r>
      <w:proofErr w:type="spellEnd"/>
      <w:r w:rsidR="00BC78ED" w:rsidRPr="00F831DD">
        <w:rPr>
          <w:rFonts w:ascii="Book Antiqua" w:hAnsi="Book Antiqua"/>
          <w:sz w:val="24"/>
          <w:szCs w:val="24"/>
          <w:lang w:val="en-US"/>
        </w:rPr>
        <w:t xml:space="preserve"> I </w:t>
      </w:r>
      <w:r w:rsidR="00191D86" w:rsidRPr="00F831DD">
        <w:rPr>
          <w:rFonts w:ascii="Book Antiqua" w:hAnsi="Book Antiqua"/>
          <w:sz w:val="24"/>
          <w:szCs w:val="24"/>
          <w:lang w:val="en-US"/>
        </w:rPr>
        <w:t>recei</w:t>
      </w:r>
      <w:r w:rsidR="00513A24" w:rsidRPr="00F831DD">
        <w:rPr>
          <w:rFonts w:ascii="Book Antiqua" w:hAnsi="Book Antiqua"/>
          <w:sz w:val="24"/>
          <w:szCs w:val="24"/>
          <w:lang w:val="en-US"/>
        </w:rPr>
        <w:t>ved lecture fees from Novartis</w:t>
      </w:r>
      <w:r w:rsidR="00513A24" w:rsidRPr="00F831DD">
        <w:rPr>
          <w:rFonts w:ascii="Book Antiqua" w:hAnsi="Book Antiqua" w:hint="eastAsia"/>
          <w:sz w:val="24"/>
          <w:szCs w:val="24"/>
          <w:lang w:val="en-US" w:eastAsia="zh-CN"/>
        </w:rPr>
        <w:t xml:space="preserve">; </w:t>
      </w:r>
      <w:r w:rsidR="00BC78ED" w:rsidRPr="00F831DD">
        <w:rPr>
          <w:rFonts w:ascii="Book Antiqua" w:hAnsi="Book Antiqua"/>
          <w:sz w:val="24"/>
          <w:szCs w:val="24"/>
          <w:lang w:val="en-US"/>
        </w:rPr>
        <w:t xml:space="preserve">Kemal CM </w:t>
      </w:r>
      <w:r w:rsidR="00513A24" w:rsidRPr="00F831DD">
        <w:rPr>
          <w:rFonts w:ascii="Book Antiqua" w:hAnsi="Book Antiqua"/>
          <w:sz w:val="24"/>
          <w:szCs w:val="24"/>
          <w:lang w:val="en-US"/>
        </w:rPr>
        <w:t>has nothing to declare</w:t>
      </w:r>
      <w:r w:rsidR="00513A24" w:rsidRPr="00F831DD">
        <w:rPr>
          <w:rFonts w:ascii="Book Antiqua" w:hAnsi="Book Antiqua" w:hint="eastAsia"/>
          <w:sz w:val="24"/>
          <w:szCs w:val="24"/>
          <w:lang w:val="en-US" w:eastAsia="zh-CN"/>
        </w:rPr>
        <w:t xml:space="preserve">; </w:t>
      </w:r>
      <w:proofErr w:type="spellStart"/>
      <w:r w:rsidR="00BC78ED" w:rsidRPr="00F831DD">
        <w:rPr>
          <w:rFonts w:ascii="Book Antiqua" w:hAnsi="Book Antiqua"/>
          <w:sz w:val="24"/>
          <w:szCs w:val="24"/>
          <w:lang w:val="en-US"/>
        </w:rPr>
        <w:t>Hamed</w:t>
      </w:r>
      <w:proofErr w:type="spellEnd"/>
      <w:r w:rsidR="00BC78ED" w:rsidRPr="00F831DD">
        <w:rPr>
          <w:rFonts w:ascii="Book Antiqua" w:hAnsi="Book Antiqua"/>
          <w:sz w:val="24"/>
          <w:szCs w:val="24"/>
          <w:lang w:val="en-US"/>
        </w:rPr>
        <w:t xml:space="preserve"> K and Chandra R</w:t>
      </w:r>
      <w:r w:rsidR="00191D86" w:rsidRPr="00F831DD">
        <w:rPr>
          <w:rFonts w:ascii="Book Antiqua" w:hAnsi="Book Antiqua"/>
          <w:sz w:val="24"/>
          <w:szCs w:val="24"/>
          <w:lang w:val="en-US"/>
        </w:rPr>
        <w:t xml:space="preserve"> are employees of Novartis Pharmaceuticals Corporation.</w:t>
      </w:r>
    </w:p>
    <w:p w:rsidR="00D32EB9" w:rsidRDefault="00D32EB9" w:rsidP="00D92519">
      <w:pPr>
        <w:autoSpaceDE w:val="0"/>
        <w:autoSpaceDN w:val="0"/>
        <w:adjustRightInd w:val="0"/>
        <w:jc w:val="both"/>
        <w:rPr>
          <w:rFonts w:ascii="Book Antiqua" w:hAnsi="Book Antiqua"/>
          <w:sz w:val="24"/>
          <w:szCs w:val="24"/>
          <w:lang w:val="en-US" w:eastAsia="zh-CN"/>
        </w:rPr>
      </w:pPr>
    </w:p>
    <w:p w:rsidR="00D32EB9" w:rsidRPr="00D32EB9" w:rsidRDefault="00D32EB9" w:rsidP="00D32EB9">
      <w:pPr>
        <w:rPr>
          <w:rFonts w:ascii="Book Antiqua" w:hAnsi="Book Antiqua"/>
          <w:sz w:val="24"/>
          <w:szCs w:val="24"/>
          <w:lang w:eastAsia="zh-CN"/>
        </w:rPr>
      </w:pPr>
      <w:r w:rsidRPr="00026D49">
        <w:rPr>
          <w:rFonts w:ascii="Book Antiqua" w:hAnsi="Book Antiqua"/>
          <w:b/>
          <w:sz w:val="24"/>
          <w:szCs w:val="24"/>
        </w:rPr>
        <w:t xml:space="preserve">Data sharing statement: </w:t>
      </w:r>
      <w:r w:rsidRPr="00026D49">
        <w:rPr>
          <w:rFonts w:ascii="Book Antiqua" w:hAnsi="Book Antiqua"/>
          <w:sz w:val="24"/>
          <w:szCs w:val="24"/>
        </w:rPr>
        <w:t>No data were created so no data are available.</w:t>
      </w:r>
    </w:p>
    <w:p w:rsidR="008515BE" w:rsidRPr="00F831DD" w:rsidRDefault="008515BE" w:rsidP="00D92519">
      <w:pPr>
        <w:pStyle w:val="Text"/>
        <w:jc w:val="both"/>
        <w:rPr>
          <w:rFonts w:ascii="Book Antiqua" w:hAnsi="Book Antiqua" w:cs="Arial"/>
          <w:sz w:val="24"/>
          <w:szCs w:val="24"/>
          <w:lang w:val="en-US"/>
        </w:rPr>
      </w:pPr>
    </w:p>
    <w:p w:rsidR="00F831DD" w:rsidRPr="00F831DD" w:rsidRDefault="00F831DD" w:rsidP="00D92519">
      <w:pPr>
        <w:jc w:val="both"/>
        <w:rPr>
          <w:rStyle w:val="Hyperlink"/>
          <w:rFonts w:ascii="Book Antiqua" w:hAnsi="Book Antiqua"/>
          <w:color w:val="auto"/>
          <w:sz w:val="24"/>
          <w:szCs w:val="24"/>
          <w:u w:val="none"/>
        </w:rPr>
      </w:pPr>
      <w:bookmarkStart w:id="1" w:name="OLE_LINK507"/>
      <w:bookmarkStart w:id="2" w:name="OLE_LINK506"/>
      <w:bookmarkStart w:id="3" w:name="OLE_LINK496"/>
      <w:bookmarkStart w:id="4" w:name="OLE_LINK479"/>
      <w:r w:rsidRPr="00F831DD">
        <w:rPr>
          <w:rFonts w:ascii="Book Antiqua" w:hAnsi="Book Antiqua"/>
          <w:b/>
          <w:sz w:val="24"/>
          <w:szCs w:val="24"/>
        </w:rPr>
        <w:t>Open</w:t>
      </w:r>
      <w:r w:rsidR="009823F9">
        <w:rPr>
          <w:rFonts w:ascii="Book Antiqua" w:hAnsi="Book Antiqua"/>
          <w:b/>
          <w:sz w:val="24"/>
          <w:szCs w:val="24"/>
        </w:rPr>
        <w:t>-</w:t>
      </w:r>
      <w:r w:rsidRPr="00F831DD">
        <w:rPr>
          <w:rFonts w:ascii="Book Antiqua" w:hAnsi="Book Antiqua"/>
          <w:b/>
          <w:sz w:val="24"/>
          <w:szCs w:val="24"/>
        </w:rPr>
        <w:t xml:space="preserve">Access: </w:t>
      </w:r>
      <w:r w:rsidRPr="00F831DD">
        <w:rPr>
          <w:rFonts w:ascii="Book Antiqua" w:hAnsi="Book Antiqua"/>
          <w:sz w:val="24"/>
          <w:szCs w:val="24"/>
        </w:rPr>
        <w:t>This article is an open</w:t>
      </w:r>
      <w:r w:rsidR="009823F9">
        <w:rPr>
          <w:rFonts w:ascii="Book Antiqua" w:hAnsi="Book Antiqua"/>
          <w:sz w:val="24"/>
          <w:szCs w:val="24"/>
        </w:rPr>
        <w:t>-</w:t>
      </w:r>
      <w:r w:rsidRPr="00F831DD">
        <w:rPr>
          <w:rFonts w:ascii="Book Antiqua" w:hAnsi="Book Antiqua"/>
          <w:sz w:val="24"/>
          <w:szCs w:val="24"/>
        </w:rPr>
        <w:t>access article which was selected by an in</w:t>
      </w:r>
      <w:r w:rsidR="009823F9">
        <w:rPr>
          <w:rFonts w:ascii="Book Antiqua" w:hAnsi="Book Antiqua"/>
          <w:sz w:val="24"/>
          <w:szCs w:val="24"/>
        </w:rPr>
        <w:t>-</w:t>
      </w:r>
      <w:r w:rsidRPr="00F831DD">
        <w:rPr>
          <w:rFonts w:ascii="Book Antiqua" w:hAnsi="Book Antiqua"/>
          <w:sz w:val="24"/>
          <w:szCs w:val="24"/>
        </w:rPr>
        <w:t>house editor and fully peer</w:t>
      </w:r>
      <w:r w:rsidR="009823F9">
        <w:rPr>
          <w:rFonts w:ascii="Book Antiqua" w:hAnsi="Book Antiqua"/>
          <w:sz w:val="24"/>
          <w:szCs w:val="24"/>
        </w:rPr>
        <w:t>-</w:t>
      </w:r>
      <w:r w:rsidRPr="00F831DD">
        <w:rPr>
          <w:rFonts w:ascii="Book Antiqua" w:hAnsi="Book Antiqua"/>
          <w:sz w:val="24"/>
          <w:szCs w:val="24"/>
        </w:rPr>
        <w:t>reviewed by external reviewers. It is distributed in accordance with the Creative Commons Attribution Non Commercial (CC BY</w:t>
      </w:r>
      <w:r w:rsidR="009823F9">
        <w:rPr>
          <w:rFonts w:ascii="Book Antiqua" w:hAnsi="Book Antiqua"/>
          <w:sz w:val="24"/>
          <w:szCs w:val="24"/>
        </w:rPr>
        <w:t>-</w:t>
      </w:r>
      <w:r w:rsidRPr="00F831DD">
        <w:rPr>
          <w:rFonts w:ascii="Book Antiqua" w:hAnsi="Book Antiqua"/>
          <w:sz w:val="24"/>
          <w:szCs w:val="24"/>
        </w:rPr>
        <w:t xml:space="preserve">NC 4.0) license, which permits others to distribute, remix, adapt, build upon </w:t>
      </w:r>
      <w:r w:rsidRPr="00F831DD">
        <w:rPr>
          <w:rFonts w:ascii="Book Antiqua" w:hAnsi="Book Antiqua"/>
          <w:sz w:val="24"/>
          <w:szCs w:val="24"/>
        </w:rPr>
        <w:lastRenderedPageBreak/>
        <w:t>this work non</w:t>
      </w:r>
      <w:r w:rsidR="009823F9">
        <w:rPr>
          <w:rFonts w:ascii="Book Antiqua" w:hAnsi="Book Antiqua"/>
          <w:sz w:val="24"/>
          <w:szCs w:val="24"/>
        </w:rPr>
        <w:t>-</w:t>
      </w:r>
      <w:r w:rsidRPr="00F831DD">
        <w:rPr>
          <w:rFonts w:ascii="Book Antiqua" w:hAnsi="Book Antiqua"/>
          <w:sz w:val="24"/>
          <w:szCs w:val="24"/>
        </w:rPr>
        <w:t>commercially, and license their derivative works on different terms, provided the original work is properly cited and the use is non</w:t>
      </w:r>
      <w:r w:rsidR="009823F9">
        <w:rPr>
          <w:rFonts w:ascii="Book Antiqua" w:hAnsi="Book Antiqua"/>
          <w:sz w:val="24"/>
          <w:szCs w:val="24"/>
        </w:rPr>
        <w:t>-</w:t>
      </w:r>
      <w:r w:rsidRPr="00F831DD">
        <w:rPr>
          <w:rFonts w:ascii="Book Antiqua" w:hAnsi="Book Antiqua"/>
          <w:sz w:val="24"/>
          <w:szCs w:val="24"/>
        </w:rPr>
        <w:t xml:space="preserve">commercial. See: </w:t>
      </w:r>
      <w:hyperlink r:id="rId9" w:history="1">
        <w:r w:rsidRPr="00F831DD">
          <w:rPr>
            <w:rStyle w:val="Hyperlink"/>
            <w:rFonts w:ascii="Book Antiqua" w:hAnsi="Book Antiqua"/>
            <w:color w:val="auto"/>
            <w:sz w:val="24"/>
            <w:szCs w:val="24"/>
            <w:u w:val="none"/>
          </w:rPr>
          <w:t>http://creativecommons.org/licenses/by</w:t>
        </w:r>
        <w:r w:rsidR="009823F9">
          <w:rPr>
            <w:rStyle w:val="Hyperlink"/>
            <w:rFonts w:ascii="Book Antiqua" w:hAnsi="Book Antiqua"/>
            <w:color w:val="auto"/>
            <w:sz w:val="24"/>
            <w:szCs w:val="24"/>
            <w:u w:val="none"/>
          </w:rPr>
          <w:t>-</w:t>
        </w:r>
        <w:r w:rsidRPr="00F831DD">
          <w:rPr>
            <w:rStyle w:val="Hyperlink"/>
            <w:rFonts w:ascii="Book Antiqua" w:hAnsi="Book Antiqua"/>
            <w:color w:val="auto"/>
            <w:sz w:val="24"/>
            <w:szCs w:val="24"/>
            <w:u w:val="none"/>
          </w:rPr>
          <w:t>nc/4.0/</w:t>
        </w:r>
      </w:hyperlink>
      <w:bookmarkEnd w:id="1"/>
      <w:bookmarkEnd w:id="2"/>
      <w:bookmarkEnd w:id="3"/>
      <w:bookmarkEnd w:id="4"/>
    </w:p>
    <w:p w:rsidR="000B333B" w:rsidRDefault="000B333B" w:rsidP="00D92519">
      <w:pPr>
        <w:pStyle w:val="Text"/>
        <w:jc w:val="both"/>
        <w:rPr>
          <w:rFonts w:ascii="Book Antiqua" w:hAnsi="Book Antiqua" w:cs="Arial"/>
          <w:sz w:val="24"/>
          <w:szCs w:val="24"/>
          <w:lang w:val="en-US" w:eastAsia="zh-CN"/>
        </w:rPr>
      </w:pPr>
    </w:p>
    <w:p w:rsidR="00AD0485" w:rsidRPr="002D527A" w:rsidRDefault="00AD0485" w:rsidP="00D92519">
      <w:pPr>
        <w:jc w:val="both"/>
        <w:rPr>
          <w:rFonts w:ascii="Book Antiqua" w:hAnsi="Book Antiqua"/>
          <w:sz w:val="24"/>
          <w:szCs w:val="24"/>
        </w:rPr>
      </w:pPr>
      <w:r w:rsidRPr="002D527A">
        <w:rPr>
          <w:rFonts w:ascii="Book Antiqua" w:hAnsi="Book Antiqua"/>
          <w:b/>
          <w:sz w:val="24"/>
          <w:szCs w:val="24"/>
        </w:rPr>
        <w:t xml:space="preserve">Manuscript source: </w:t>
      </w:r>
      <w:r w:rsidRPr="002D527A">
        <w:rPr>
          <w:rFonts w:ascii="Book Antiqua" w:hAnsi="Book Antiqua"/>
          <w:sz w:val="24"/>
          <w:szCs w:val="24"/>
        </w:rPr>
        <w:t>Unsolicited manuscript</w:t>
      </w:r>
    </w:p>
    <w:p w:rsidR="00AD0485" w:rsidRPr="00F831DD" w:rsidRDefault="00AD0485" w:rsidP="00D92519">
      <w:pPr>
        <w:pStyle w:val="Text"/>
        <w:jc w:val="both"/>
        <w:rPr>
          <w:rFonts w:ascii="Book Antiqua" w:hAnsi="Book Antiqua" w:cs="Arial"/>
          <w:sz w:val="24"/>
          <w:szCs w:val="24"/>
          <w:lang w:val="en-US" w:eastAsia="zh-CN"/>
        </w:rPr>
      </w:pPr>
    </w:p>
    <w:p w:rsidR="00D15314" w:rsidRDefault="00AD0485" w:rsidP="00D92519">
      <w:pPr>
        <w:pStyle w:val="Text"/>
        <w:jc w:val="both"/>
        <w:rPr>
          <w:rStyle w:val="Hyperlink"/>
          <w:rFonts w:ascii="Book Antiqua" w:hAnsi="Book Antiqua"/>
          <w:color w:val="auto"/>
          <w:sz w:val="24"/>
          <w:szCs w:val="24"/>
          <w:u w:val="none"/>
          <w:lang w:val="en-US" w:eastAsia="zh-CN"/>
        </w:rPr>
      </w:pPr>
      <w:r w:rsidRPr="00026D49">
        <w:rPr>
          <w:rFonts w:ascii="Book Antiqua" w:hAnsi="Book Antiqua"/>
          <w:b/>
          <w:sz w:val="24"/>
          <w:szCs w:val="24"/>
        </w:rPr>
        <w:t>Correspondence to:</w:t>
      </w:r>
      <w:r>
        <w:rPr>
          <w:rFonts w:ascii="Book Antiqua" w:hAnsi="Book Antiqua" w:hint="eastAsia"/>
          <w:b/>
          <w:sz w:val="24"/>
          <w:szCs w:val="24"/>
          <w:lang w:eastAsia="zh-CN"/>
        </w:rPr>
        <w:t xml:space="preserve"> </w:t>
      </w:r>
      <w:proofErr w:type="spellStart"/>
      <w:r w:rsidR="00D15314" w:rsidRPr="005B7EAE">
        <w:rPr>
          <w:rFonts w:ascii="Book Antiqua" w:hAnsi="Book Antiqua" w:cs="Arial"/>
          <w:b/>
          <w:sz w:val="24"/>
          <w:szCs w:val="24"/>
          <w:lang w:val="en-US"/>
        </w:rPr>
        <w:t>Richa</w:t>
      </w:r>
      <w:proofErr w:type="spellEnd"/>
      <w:r w:rsidR="00D15314" w:rsidRPr="005B7EAE">
        <w:rPr>
          <w:rFonts w:ascii="Book Antiqua" w:hAnsi="Book Antiqua" w:cs="Arial"/>
          <w:b/>
          <w:sz w:val="24"/>
          <w:szCs w:val="24"/>
          <w:lang w:val="en-US"/>
        </w:rPr>
        <w:t xml:space="preserve"> Chandra</w:t>
      </w:r>
      <w:r w:rsidR="00202EA6" w:rsidRPr="005B7EAE">
        <w:rPr>
          <w:rFonts w:ascii="Book Antiqua" w:hAnsi="Book Antiqua" w:cs="Arial"/>
          <w:b/>
          <w:sz w:val="24"/>
          <w:szCs w:val="24"/>
          <w:lang w:val="en-US"/>
        </w:rPr>
        <w:t xml:space="preserve">, MD, </w:t>
      </w:r>
      <w:r w:rsidR="0002256E" w:rsidRPr="00F831DD">
        <w:rPr>
          <w:rFonts w:ascii="Book Antiqua" w:hAnsi="Book Antiqua" w:cs="Arial"/>
          <w:sz w:val="24"/>
          <w:szCs w:val="24"/>
          <w:lang w:val="en-US"/>
        </w:rPr>
        <w:t xml:space="preserve">Global Program Medical </w:t>
      </w:r>
      <w:r w:rsidR="0002256E" w:rsidRPr="0002256E">
        <w:rPr>
          <w:rFonts w:ascii="Book Antiqua" w:hAnsi="Book Antiqua" w:cs="Arial"/>
          <w:b/>
          <w:sz w:val="24"/>
          <w:szCs w:val="24"/>
          <w:lang w:val="en-US"/>
        </w:rPr>
        <w:t>Director</w:t>
      </w:r>
      <w:r w:rsidR="0002256E" w:rsidRPr="00F831DD">
        <w:rPr>
          <w:rFonts w:ascii="Book Antiqua" w:hAnsi="Book Antiqua" w:cs="Arial"/>
          <w:sz w:val="24"/>
          <w:szCs w:val="24"/>
          <w:lang w:val="en-US"/>
        </w:rPr>
        <w:t>,</w:t>
      </w:r>
      <w:r w:rsidR="0002256E">
        <w:rPr>
          <w:rFonts w:ascii="Book Antiqua" w:hAnsi="Book Antiqua" w:cs="Arial" w:hint="eastAsia"/>
          <w:sz w:val="24"/>
          <w:szCs w:val="24"/>
          <w:lang w:val="en-US" w:eastAsia="zh-CN"/>
        </w:rPr>
        <w:t xml:space="preserve"> </w:t>
      </w:r>
      <w:r w:rsidR="0002256E" w:rsidRPr="00F831DD">
        <w:rPr>
          <w:rFonts w:ascii="Book Antiqua" w:hAnsi="Book Antiqua" w:cs="Arial"/>
          <w:sz w:val="24"/>
          <w:szCs w:val="24"/>
          <w:lang w:val="en-US"/>
        </w:rPr>
        <w:t xml:space="preserve">Novartis Pharmaceuticals Corporation, </w:t>
      </w:r>
      <w:r w:rsidR="00A56AAF" w:rsidRPr="00F831DD">
        <w:rPr>
          <w:rFonts w:ascii="Book Antiqua" w:hAnsi="Book Antiqua" w:cs="Arial"/>
          <w:sz w:val="24"/>
          <w:szCs w:val="24"/>
          <w:lang w:val="en-US"/>
        </w:rPr>
        <w:t>1 Health Plaza,</w:t>
      </w:r>
      <w:r w:rsidR="00A56AAF">
        <w:rPr>
          <w:rFonts w:ascii="Book Antiqua" w:hAnsi="Book Antiqua" w:cs="Arial" w:hint="eastAsia"/>
          <w:sz w:val="24"/>
          <w:szCs w:val="24"/>
          <w:lang w:val="en-US" w:eastAsia="zh-CN"/>
        </w:rPr>
        <w:t xml:space="preserve"> </w:t>
      </w:r>
      <w:r w:rsidR="0002256E" w:rsidRPr="00F831DD">
        <w:rPr>
          <w:rFonts w:ascii="Book Antiqua" w:hAnsi="Book Antiqua" w:cs="Arial"/>
          <w:sz w:val="24"/>
          <w:szCs w:val="24"/>
          <w:lang w:val="en-US"/>
        </w:rPr>
        <w:t>East Hanover, NJ 07936</w:t>
      </w:r>
      <w:r w:rsidR="0002256E" w:rsidRPr="00F831DD">
        <w:rPr>
          <w:rFonts w:ascii="Book Antiqua" w:hAnsi="Book Antiqua" w:cs="Arial" w:hint="eastAsia"/>
          <w:sz w:val="24"/>
          <w:szCs w:val="24"/>
          <w:lang w:val="en-US" w:eastAsia="zh-CN"/>
        </w:rPr>
        <w:t>, United States</w:t>
      </w:r>
      <w:r w:rsidR="00A56AAF">
        <w:rPr>
          <w:rFonts w:ascii="Book Antiqua" w:hAnsi="Book Antiqua" w:cs="Arial" w:hint="eastAsia"/>
          <w:sz w:val="24"/>
          <w:szCs w:val="24"/>
          <w:lang w:val="en-US" w:eastAsia="zh-CN"/>
        </w:rPr>
        <w:t xml:space="preserve">. </w:t>
      </w:r>
      <w:hyperlink r:id="rId10" w:history="1">
        <w:r w:rsidR="00D15314" w:rsidRPr="00F831DD">
          <w:rPr>
            <w:rStyle w:val="Hyperlink"/>
            <w:rFonts w:ascii="Book Antiqua" w:hAnsi="Book Antiqua"/>
            <w:color w:val="auto"/>
            <w:sz w:val="24"/>
            <w:szCs w:val="24"/>
            <w:u w:val="none"/>
            <w:lang w:val="en-US"/>
          </w:rPr>
          <w:t>richa.chandra@novartis.com</w:t>
        </w:r>
      </w:hyperlink>
    </w:p>
    <w:p w:rsidR="00DB0B41" w:rsidRDefault="006235E1" w:rsidP="00D92519">
      <w:pPr>
        <w:pStyle w:val="Text"/>
        <w:jc w:val="both"/>
        <w:rPr>
          <w:rFonts w:ascii="Book Antiqua" w:hAnsi="Book Antiqua" w:cs="Arial"/>
          <w:sz w:val="24"/>
          <w:szCs w:val="24"/>
          <w:lang w:val="en-US" w:eastAsia="zh-CN"/>
        </w:rPr>
      </w:pPr>
      <w:r w:rsidRPr="00026D49">
        <w:rPr>
          <w:rFonts w:ascii="Book Antiqua" w:hAnsi="Book Antiqua"/>
          <w:b/>
          <w:sz w:val="24"/>
          <w:szCs w:val="24"/>
        </w:rPr>
        <w:t>Telephone:</w:t>
      </w:r>
      <w:r w:rsidR="00DB0B41" w:rsidRPr="006C50AD">
        <w:rPr>
          <w:rFonts w:ascii="Book Antiqua" w:hAnsi="Book Antiqua" w:cs="Arial"/>
          <w:sz w:val="24"/>
          <w:szCs w:val="24"/>
          <w:lang w:val="en-US"/>
        </w:rPr>
        <w:t xml:space="preserve"> +1</w:t>
      </w:r>
      <w:r w:rsidR="009823F9">
        <w:rPr>
          <w:rFonts w:ascii="Book Antiqua" w:hAnsi="Book Antiqua" w:cs="Arial" w:hint="eastAsia"/>
          <w:sz w:val="24"/>
          <w:szCs w:val="24"/>
          <w:lang w:val="en-US" w:eastAsia="zh-CN"/>
        </w:rPr>
        <w:t>-</w:t>
      </w:r>
      <w:r w:rsidR="00DB0B41" w:rsidRPr="006C50AD">
        <w:rPr>
          <w:rFonts w:ascii="Book Antiqua" w:hAnsi="Book Antiqua" w:cs="Arial"/>
          <w:sz w:val="24"/>
          <w:szCs w:val="24"/>
          <w:lang w:val="en-US"/>
        </w:rPr>
        <w:t>862</w:t>
      </w:r>
      <w:r w:rsidR="009823F9">
        <w:rPr>
          <w:rFonts w:ascii="Book Antiqua" w:hAnsi="Book Antiqua" w:cs="Arial" w:hint="eastAsia"/>
          <w:sz w:val="24"/>
          <w:szCs w:val="24"/>
          <w:lang w:val="en-US" w:eastAsia="zh-CN"/>
        </w:rPr>
        <w:t>-</w:t>
      </w:r>
      <w:r>
        <w:rPr>
          <w:rFonts w:ascii="Book Antiqua" w:hAnsi="Book Antiqua" w:cs="Arial"/>
          <w:sz w:val="24"/>
          <w:szCs w:val="24"/>
          <w:lang w:val="en-US"/>
        </w:rPr>
        <w:t>778</w:t>
      </w:r>
      <w:r w:rsidR="00DB0B41" w:rsidRPr="006C50AD">
        <w:rPr>
          <w:rFonts w:ascii="Book Antiqua" w:hAnsi="Book Antiqua" w:cs="Arial"/>
          <w:sz w:val="24"/>
          <w:szCs w:val="24"/>
          <w:lang w:val="en-US"/>
        </w:rPr>
        <w:t>1371</w:t>
      </w:r>
    </w:p>
    <w:p w:rsidR="00DB0B41" w:rsidRDefault="00DB0B41" w:rsidP="00D92519">
      <w:pPr>
        <w:pStyle w:val="Text"/>
        <w:jc w:val="both"/>
        <w:rPr>
          <w:rFonts w:ascii="Book Antiqua" w:hAnsi="Book Antiqua" w:cs="Arial"/>
          <w:sz w:val="24"/>
          <w:szCs w:val="24"/>
          <w:lang w:val="en-US" w:eastAsia="zh-CN"/>
        </w:rPr>
      </w:pPr>
      <w:r w:rsidRPr="00DB0B41">
        <w:rPr>
          <w:rFonts w:ascii="Book Antiqua" w:hAnsi="Book Antiqua" w:cs="Arial"/>
          <w:b/>
          <w:sz w:val="24"/>
          <w:szCs w:val="24"/>
          <w:lang w:val="en-US"/>
        </w:rPr>
        <w:t xml:space="preserve">Fax: </w:t>
      </w:r>
      <w:r w:rsidRPr="006C50AD">
        <w:rPr>
          <w:rFonts w:ascii="Book Antiqua" w:hAnsi="Book Antiqua" w:cs="Arial"/>
          <w:sz w:val="24"/>
          <w:szCs w:val="24"/>
          <w:lang w:val="en-US"/>
        </w:rPr>
        <w:t>+1</w:t>
      </w:r>
      <w:r w:rsidR="009823F9">
        <w:rPr>
          <w:rFonts w:ascii="Book Antiqua" w:hAnsi="Book Antiqua" w:cs="Arial" w:hint="eastAsia"/>
          <w:sz w:val="24"/>
          <w:szCs w:val="24"/>
          <w:lang w:val="en-US" w:eastAsia="zh-CN"/>
        </w:rPr>
        <w:t>-</w:t>
      </w:r>
      <w:r w:rsidRPr="006C50AD">
        <w:rPr>
          <w:rFonts w:ascii="Book Antiqua" w:hAnsi="Book Antiqua" w:cs="Arial"/>
          <w:sz w:val="24"/>
          <w:szCs w:val="24"/>
          <w:lang w:val="en-US"/>
        </w:rPr>
        <w:t>973</w:t>
      </w:r>
      <w:r w:rsidR="009823F9">
        <w:rPr>
          <w:rFonts w:ascii="Book Antiqua" w:hAnsi="Book Antiqua" w:cs="Arial" w:hint="eastAsia"/>
          <w:sz w:val="24"/>
          <w:szCs w:val="24"/>
          <w:lang w:val="en-US" w:eastAsia="zh-CN"/>
        </w:rPr>
        <w:t>-</w:t>
      </w:r>
      <w:r>
        <w:rPr>
          <w:rFonts w:ascii="Book Antiqua" w:hAnsi="Book Antiqua" w:cs="Arial"/>
          <w:sz w:val="24"/>
          <w:szCs w:val="24"/>
          <w:lang w:val="en-US"/>
        </w:rPr>
        <w:t>781</w:t>
      </w:r>
      <w:r w:rsidRPr="006C50AD">
        <w:rPr>
          <w:rFonts w:ascii="Book Antiqua" w:hAnsi="Book Antiqua" w:cs="Arial"/>
          <w:sz w:val="24"/>
          <w:szCs w:val="24"/>
          <w:lang w:val="en-US"/>
        </w:rPr>
        <w:t>7153</w:t>
      </w:r>
    </w:p>
    <w:p w:rsidR="00AE4F0F" w:rsidRDefault="00AE4F0F" w:rsidP="00D92519">
      <w:pPr>
        <w:pStyle w:val="Text"/>
        <w:jc w:val="both"/>
        <w:rPr>
          <w:rFonts w:ascii="Book Antiqua" w:hAnsi="Book Antiqua" w:cs="Arial"/>
          <w:sz w:val="24"/>
          <w:szCs w:val="24"/>
          <w:lang w:val="en-US" w:eastAsia="zh-CN"/>
        </w:rPr>
      </w:pPr>
    </w:p>
    <w:p w:rsidR="00AA673D" w:rsidRPr="00810F59" w:rsidRDefault="00AA673D" w:rsidP="00D92519">
      <w:pPr>
        <w:pStyle w:val="PlainText"/>
        <w:spacing w:line="360" w:lineRule="auto"/>
        <w:rPr>
          <w:rFonts w:ascii="Book Antiqua" w:eastAsiaTheme="minorEastAsia" w:hAnsi="Book Antiqua" w:cstheme="minorBidi"/>
          <w:b/>
          <w:sz w:val="24"/>
          <w:szCs w:val="24"/>
        </w:rPr>
      </w:pPr>
      <w:bookmarkStart w:id="5" w:name="OLE_LINK284"/>
      <w:bookmarkStart w:id="6" w:name="OLE_LINK285"/>
      <w:r w:rsidRPr="00810F59">
        <w:rPr>
          <w:rFonts w:ascii="Book Antiqua" w:eastAsiaTheme="minorEastAsia" w:hAnsi="Book Antiqua" w:cstheme="minorBidi"/>
          <w:b/>
          <w:sz w:val="24"/>
          <w:szCs w:val="24"/>
        </w:rPr>
        <w:t>Received:</w:t>
      </w:r>
      <w:r w:rsidRPr="00810F59">
        <w:rPr>
          <w:rFonts w:ascii="Book Antiqua" w:eastAsiaTheme="minorEastAsia" w:hAnsi="Book Antiqua" w:cstheme="minorBidi"/>
          <w:sz w:val="24"/>
          <w:szCs w:val="24"/>
        </w:rPr>
        <w:t xml:space="preserve"> </w:t>
      </w:r>
      <w:r w:rsidR="009C0C3F" w:rsidRPr="00810F59">
        <w:rPr>
          <w:rFonts w:ascii="Book Antiqua" w:eastAsiaTheme="minorEastAsia" w:hAnsi="Book Antiqua" w:cstheme="minorBidi"/>
          <w:sz w:val="24"/>
          <w:szCs w:val="24"/>
        </w:rPr>
        <w:t xml:space="preserve">March </w:t>
      </w:r>
      <w:r>
        <w:rPr>
          <w:rFonts w:ascii="Book Antiqua" w:eastAsiaTheme="minorEastAsia" w:hAnsi="Book Antiqua" w:cstheme="minorBidi" w:hint="eastAsia"/>
          <w:sz w:val="24"/>
          <w:szCs w:val="24"/>
        </w:rPr>
        <w:t>1</w:t>
      </w:r>
      <w:r w:rsidR="009C0C3F">
        <w:rPr>
          <w:rFonts w:ascii="Book Antiqua" w:eastAsiaTheme="minorEastAsia" w:hAnsi="Book Antiqua" w:cstheme="minorBidi" w:hint="eastAsia"/>
          <w:sz w:val="24"/>
          <w:szCs w:val="24"/>
        </w:rPr>
        <w:t>6</w:t>
      </w:r>
      <w:r w:rsidRPr="00810F59">
        <w:rPr>
          <w:rFonts w:ascii="Book Antiqua" w:eastAsiaTheme="minorEastAsia" w:hAnsi="Book Antiqua" w:cstheme="minorBidi"/>
          <w:sz w:val="24"/>
          <w:szCs w:val="24"/>
        </w:rPr>
        <w:t>, 2016</w:t>
      </w:r>
    </w:p>
    <w:p w:rsidR="00AA673D" w:rsidRPr="00810F59" w:rsidRDefault="00AA673D" w:rsidP="00D9251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Peer</w:t>
      </w:r>
      <w:r w:rsidR="009823F9">
        <w:rPr>
          <w:rFonts w:ascii="Book Antiqua" w:eastAsiaTheme="minorEastAsia" w:hAnsi="Book Antiqua" w:cstheme="minorBidi"/>
          <w:b/>
          <w:sz w:val="24"/>
          <w:szCs w:val="24"/>
        </w:rPr>
        <w:t>-</w:t>
      </w:r>
      <w:r w:rsidRPr="00810F59">
        <w:rPr>
          <w:rFonts w:ascii="Book Antiqua" w:eastAsiaTheme="minorEastAsia" w:hAnsi="Book Antiqua" w:cstheme="minorBidi"/>
          <w:b/>
          <w:sz w:val="24"/>
          <w:szCs w:val="24"/>
        </w:rPr>
        <w:t>review started:</w:t>
      </w:r>
      <w:r w:rsidRPr="00810F59">
        <w:rPr>
          <w:rFonts w:ascii="Book Antiqua" w:eastAsiaTheme="minorEastAsia" w:hAnsi="Book Antiqua" w:cstheme="minorBidi"/>
          <w:sz w:val="24"/>
          <w:szCs w:val="24"/>
        </w:rPr>
        <w:t xml:space="preserve"> </w:t>
      </w:r>
      <w:r w:rsidR="009C0C3F" w:rsidRPr="00810F59">
        <w:rPr>
          <w:rFonts w:ascii="Book Antiqua" w:eastAsiaTheme="minorEastAsia" w:hAnsi="Book Antiqua" w:cstheme="minorBidi"/>
          <w:sz w:val="24"/>
          <w:szCs w:val="24"/>
        </w:rPr>
        <w:t xml:space="preserve">March </w:t>
      </w:r>
      <w:r>
        <w:rPr>
          <w:rFonts w:ascii="Book Antiqua" w:eastAsiaTheme="minorEastAsia" w:hAnsi="Book Antiqua" w:cstheme="minorBidi" w:hint="eastAsia"/>
          <w:sz w:val="24"/>
          <w:szCs w:val="24"/>
        </w:rPr>
        <w:t>1</w:t>
      </w:r>
      <w:r w:rsidR="009C0C3F">
        <w:rPr>
          <w:rFonts w:ascii="Book Antiqua" w:eastAsiaTheme="minorEastAsia" w:hAnsi="Book Antiqua" w:cstheme="minorBidi" w:hint="eastAsia"/>
          <w:sz w:val="24"/>
          <w:szCs w:val="24"/>
        </w:rPr>
        <w:t>8</w:t>
      </w:r>
      <w:r w:rsidRPr="00810F59">
        <w:rPr>
          <w:rFonts w:ascii="Book Antiqua" w:eastAsiaTheme="minorEastAsia" w:hAnsi="Book Antiqua" w:cstheme="minorBidi"/>
          <w:sz w:val="24"/>
          <w:szCs w:val="24"/>
        </w:rPr>
        <w:t>, 2016</w:t>
      </w:r>
    </w:p>
    <w:p w:rsidR="00AA673D" w:rsidRPr="00810F59" w:rsidRDefault="00AA673D" w:rsidP="00D9251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First decision:</w:t>
      </w:r>
      <w:r w:rsidRPr="00810F59">
        <w:rPr>
          <w:rFonts w:ascii="Book Antiqua" w:eastAsiaTheme="minorEastAsia" w:hAnsi="Book Antiqua" w:cstheme="minorBidi"/>
          <w:sz w:val="24"/>
          <w:szCs w:val="24"/>
        </w:rPr>
        <w:t xml:space="preserve"> </w:t>
      </w:r>
      <w:r w:rsidR="009C35D5">
        <w:rPr>
          <w:rFonts w:ascii="Book Antiqua" w:hAnsi="Book Antiqua" w:cs="Times New Roman"/>
          <w:sz w:val="24"/>
          <w:szCs w:val="24"/>
        </w:rPr>
        <w:t xml:space="preserve">April </w:t>
      </w:r>
      <w:r w:rsidR="009C35D5">
        <w:rPr>
          <w:rFonts w:ascii="Book Antiqua" w:eastAsiaTheme="minorEastAsia" w:hAnsi="Book Antiqua" w:cstheme="minorBidi" w:hint="eastAsia"/>
          <w:sz w:val="24"/>
          <w:szCs w:val="24"/>
        </w:rPr>
        <w:t>19</w:t>
      </w:r>
      <w:r w:rsidRPr="00810F59">
        <w:rPr>
          <w:rFonts w:ascii="Book Antiqua" w:eastAsiaTheme="minorEastAsia" w:hAnsi="Book Antiqua" w:cstheme="minorBidi"/>
          <w:sz w:val="24"/>
          <w:szCs w:val="24"/>
        </w:rPr>
        <w:t>, 2016</w:t>
      </w:r>
    </w:p>
    <w:p w:rsidR="00AA673D" w:rsidRPr="00F96EC2" w:rsidRDefault="00AA673D" w:rsidP="00D92519">
      <w:pPr>
        <w:pStyle w:val="PlainText"/>
        <w:spacing w:line="360" w:lineRule="auto"/>
        <w:rPr>
          <w:rFonts w:ascii="Book Antiqua" w:hAnsi="Book Antiqua" w:cs="Times New Roman"/>
          <w:b/>
          <w:sz w:val="24"/>
          <w:szCs w:val="24"/>
        </w:rPr>
      </w:pPr>
      <w:r w:rsidRPr="00810F59">
        <w:rPr>
          <w:rFonts w:ascii="Book Antiqua" w:eastAsiaTheme="minorEastAsia" w:hAnsi="Book Antiqua" w:cstheme="minorBidi"/>
          <w:b/>
          <w:sz w:val="24"/>
          <w:szCs w:val="24"/>
        </w:rPr>
        <w:t xml:space="preserve">Revised: </w:t>
      </w:r>
      <w:r w:rsidR="009C35D5">
        <w:rPr>
          <w:rFonts w:ascii="Book Antiqua" w:hAnsi="Book Antiqua" w:cs="Times New Roman" w:hint="eastAsia"/>
          <w:sz w:val="24"/>
          <w:szCs w:val="24"/>
        </w:rPr>
        <w:t>May</w:t>
      </w:r>
      <w:r>
        <w:rPr>
          <w:rFonts w:ascii="Book Antiqua" w:hAnsi="Book Antiqua" w:cs="Times New Roman"/>
          <w:sz w:val="24"/>
          <w:szCs w:val="24"/>
        </w:rPr>
        <w:t xml:space="preserve"> </w:t>
      </w:r>
      <w:r w:rsidR="00625E70">
        <w:rPr>
          <w:rFonts w:ascii="Book Antiqua" w:hAnsi="Book Antiqua" w:cs="Times New Roman" w:hint="eastAsia"/>
          <w:sz w:val="24"/>
          <w:szCs w:val="24"/>
        </w:rPr>
        <w:t>6</w:t>
      </w:r>
      <w:r>
        <w:rPr>
          <w:rFonts w:ascii="Book Antiqua" w:hAnsi="Book Antiqua" w:cs="Times New Roman"/>
          <w:sz w:val="24"/>
          <w:szCs w:val="24"/>
        </w:rPr>
        <w:t>, 2016</w:t>
      </w:r>
    </w:p>
    <w:p w:rsidR="00AA673D" w:rsidRPr="00810F59" w:rsidRDefault="00AA673D" w:rsidP="00D9251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Accepted: </w:t>
      </w:r>
      <w:r w:rsidR="00A572E1" w:rsidRPr="00A572E1">
        <w:rPr>
          <w:rFonts w:ascii="Book Antiqua" w:eastAsiaTheme="minorEastAsia" w:hAnsi="Book Antiqua" w:cstheme="minorBidi"/>
          <w:sz w:val="24"/>
          <w:szCs w:val="24"/>
        </w:rPr>
        <w:t>July 14, 2016</w:t>
      </w:r>
    </w:p>
    <w:p w:rsidR="00AA673D" w:rsidRPr="00810F59" w:rsidRDefault="00AA673D" w:rsidP="00D9251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Article in press: </w:t>
      </w:r>
    </w:p>
    <w:p w:rsidR="00AA673D" w:rsidRDefault="00AA673D" w:rsidP="00D92519">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Published online: </w:t>
      </w:r>
    </w:p>
    <w:bookmarkEnd w:id="5"/>
    <w:bookmarkEnd w:id="6"/>
    <w:p w:rsidR="00AE4F0F" w:rsidRPr="00AA673D" w:rsidRDefault="00AE4F0F" w:rsidP="00D92519">
      <w:pPr>
        <w:pStyle w:val="Text"/>
        <w:jc w:val="both"/>
        <w:rPr>
          <w:rFonts w:ascii="Book Antiqua" w:hAnsi="Book Antiqua" w:cs="Arial"/>
          <w:sz w:val="24"/>
          <w:szCs w:val="24"/>
          <w:lang w:val="en-US" w:eastAsia="zh-CN"/>
        </w:rPr>
      </w:pPr>
    </w:p>
    <w:p w:rsidR="000D06CF" w:rsidRPr="00A56AAF" w:rsidRDefault="000D06CF" w:rsidP="00D92519">
      <w:pPr>
        <w:pStyle w:val="Text"/>
        <w:jc w:val="both"/>
        <w:rPr>
          <w:rStyle w:val="Hyperlink"/>
          <w:rFonts w:ascii="Book Antiqua" w:hAnsi="Book Antiqua" w:cs="Arial"/>
          <w:color w:val="auto"/>
          <w:sz w:val="24"/>
          <w:szCs w:val="24"/>
          <w:u w:val="none"/>
          <w:lang w:val="en-US" w:eastAsia="zh-CN"/>
        </w:rPr>
      </w:pPr>
    </w:p>
    <w:p w:rsidR="008D1D40" w:rsidRPr="00F831DD" w:rsidRDefault="008D1D40" w:rsidP="00D92519">
      <w:pPr>
        <w:pStyle w:val="Text"/>
        <w:jc w:val="both"/>
        <w:rPr>
          <w:rFonts w:ascii="Book Antiqua" w:hAnsi="Book Antiqua" w:cs="Arial"/>
          <w:sz w:val="24"/>
          <w:szCs w:val="24"/>
          <w:lang w:val="en-US"/>
        </w:rPr>
      </w:pPr>
    </w:p>
    <w:p w:rsidR="00557545" w:rsidRPr="00F831DD" w:rsidRDefault="00557545" w:rsidP="00D92519">
      <w:pPr>
        <w:jc w:val="both"/>
        <w:rPr>
          <w:rFonts w:ascii="Book Antiqua" w:hAnsi="Book Antiqua"/>
          <w:sz w:val="24"/>
          <w:szCs w:val="24"/>
          <w:lang w:val="en-US" w:eastAsia="en-US"/>
        </w:rPr>
      </w:pPr>
      <w:r w:rsidRPr="00F831DD">
        <w:rPr>
          <w:rFonts w:ascii="Book Antiqua" w:hAnsi="Book Antiqua"/>
          <w:sz w:val="24"/>
          <w:szCs w:val="24"/>
          <w:lang w:val="en-US"/>
        </w:rPr>
        <w:br w:type="page"/>
      </w:r>
    </w:p>
    <w:p w:rsidR="00985709" w:rsidRPr="00F831DD" w:rsidRDefault="00985709" w:rsidP="00D92519">
      <w:pPr>
        <w:pStyle w:val="Text"/>
        <w:jc w:val="both"/>
        <w:rPr>
          <w:rFonts w:ascii="Book Antiqua" w:hAnsi="Book Antiqua" w:cs="Arial"/>
          <w:b/>
          <w:sz w:val="24"/>
          <w:szCs w:val="24"/>
          <w:lang w:val="en-US"/>
        </w:rPr>
      </w:pPr>
      <w:r w:rsidRPr="00F831DD">
        <w:rPr>
          <w:rFonts w:ascii="Book Antiqua" w:hAnsi="Book Antiqua" w:cs="Arial"/>
          <w:b/>
          <w:sz w:val="24"/>
          <w:szCs w:val="24"/>
          <w:lang w:val="en-US"/>
        </w:rPr>
        <w:lastRenderedPageBreak/>
        <w:t>Abstract</w:t>
      </w:r>
    </w:p>
    <w:p w:rsidR="00D15314" w:rsidRPr="00F831DD" w:rsidRDefault="00D15314" w:rsidP="00D92519">
      <w:pPr>
        <w:pStyle w:val="Text"/>
        <w:jc w:val="both"/>
        <w:rPr>
          <w:rFonts w:ascii="Book Antiqua" w:hAnsi="Book Antiqua" w:cs="Arial"/>
          <w:sz w:val="24"/>
          <w:szCs w:val="24"/>
          <w:lang w:val="en-US"/>
        </w:rPr>
      </w:pPr>
      <w:r w:rsidRPr="00F831DD">
        <w:rPr>
          <w:rFonts w:ascii="Book Antiqua" w:hAnsi="Book Antiqua" w:cs="Arial"/>
          <w:b/>
          <w:sz w:val="24"/>
          <w:szCs w:val="24"/>
          <w:lang w:val="en-US"/>
        </w:rPr>
        <w:t>AIM:</w:t>
      </w:r>
      <w:r w:rsidRPr="00F831DD">
        <w:rPr>
          <w:rFonts w:ascii="Book Antiqua" w:hAnsi="Book Antiqua" w:cs="Arial"/>
          <w:sz w:val="24"/>
          <w:szCs w:val="24"/>
          <w:lang w:val="en-US"/>
        </w:rPr>
        <w:t xml:space="preserve"> </w:t>
      </w:r>
      <w:r w:rsidR="00F56B99">
        <w:rPr>
          <w:rFonts w:ascii="Book Antiqua" w:hAnsi="Book Antiqua" w:cs="Arial" w:hint="eastAsia"/>
          <w:sz w:val="24"/>
          <w:szCs w:val="24"/>
          <w:lang w:val="en-US" w:eastAsia="zh-CN"/>
        </w:rPr>
        <w:t xml:space="preserve">To make </w:t>
      </w:r>
      <w:r w:rsidR="00F56B99" w:rsidRPr="00F831DD">
        <w:rPr>
          <w:rFonts w:ascii="Book Antiqua" w:hAnsi="Book Antiqua" w:cs="Arial"/>
          <w:sz w:val="24"/>
          <w:szCs w:val="24"/>
          <w:lang w:val="en-US"/>
        </w:rPr>
        <w:t>e</w:t>
      </w:r>
      <w:r w:rsidRPr="00F831DD">
        <w:rPr>
          <w:rFonts w:ascii="Book Antiqua" w:hAnsi="Book Antiqua" w:cs="Arial"/>
          <w:sz w:val="24"/>
          <w:szCs w:val="24"/>
          <w:lang w:val="en-US"/>
        </w:rPr>
        <w:t xml:space="preserve">fficacy and safety comparison of </w:t>
      </w:r>
      <w:proofErr w:type="spellStart"/>
      <w:r w:rsidRPr="00F831DD">
        <w:rPr>
          <w:rFonts w:ascii="Book Antiqua" w:hAnsi="Book Antiqua" w:cs="Arial"/>
          <w:sz w:val="24"/>
          <w:szCs w:val="24"/>
          <w:lang w:val="en-US"/>
        </w:rPr>
        <w:t>telbivudine</w:t>
      </w:r>
      <w:r w:rsidR="009823F9">
        <w:rPr>
          <w:rFonts w:ascii="Book Antiqua" w:hAnsi="Book Antiqua" w:cs="Arial"/>
          <w:sz w:val="24"/>
          <w:szCs w:val="24"/>
          <w:lang w:val="en-US"/>
        </w:rPr>
        <w:t>-</w:t>
      </w:r>
      <w:r w:rsidRPr="00F831DD">
        <w:rPr>
          <w:rFonts w:ascii="Book Antiqua" w:hAnsi="Book Antiqua" w:cs="Arial"/>
          <w:sz w:val="24"/>
          <w:szCs w:val="24"/>
          <w:lang w:val="en-US"/>
        </w:rPr>
        <w:t>raodmap</w:t>
      </w:r>
      <w:proofErr w:type="spellEnd"/>
      <w:r w:rsidRPr="00F831DD">
        <w:rPr>
          <w:rFonts w:ascii="Book Antiqua" w:hAnsi="Book Antiqua" w:cs="Arial"/>
          <w:sz w:val="24"/>
          <w:szCs w:val="24"/>
          <w:lang w:val="en-US"/>
        </w:rPr>
        <w:t xml:space="preserve"> and </w:t>
      </w:r>
      <w:proofErr w:type="spellStart"/>
      <w:r w:rsidRPr="00F831DD">
        <w:rPr>
          <w:rFonts w:ascii="Book Antiqua" w:hAnsi="Book Antiqua" w:cs="Arial"/>
          <w:sz w:val="24"/>
          <w:szCs w:val="24"/>
          <w:lang w:val="en-US"/>
        </w:rPr>
        <w:t>tenofovir</w:t>
      </w:r>
      <w:proofErr w:type="spellEnd"/>
      <w:r w:rsidR="009823F9">
        <w:rPr>
          <w:rFonts w:ascii="Book Antiqua" w:hAnsi="Book Antiqua" w:cs="Arial"/>
          <w:sz w:val="24"/>
          <w:szCs w:val="24"/>
          <w:lang w:val="en-US"/>
        </w:rPr>
        <w:t>-</w:t>
      </w:r>
      <w:r w:rsidRPr="00F831DD">
        <w:rPr>
          <w:rFonts w:ascii="Book Antiqua" w:hAnsi="Book Antiqua" w:cs="Arial"/>
          <w:sz w:val="24"/>
          <w:szCs w:val="24"/>
          <w:lang w:val="en-US"/>
        </w:rPr>
        <w:t>roadmap in hepatitis B e antigen (</w:t>
      </w:r>
      <w:proofErr w:type="spellStart"/>
      <w:r w:rsidRPr="00F831DD">
        <w:rPr>
          <w:rFonts w:ascii="Book Antiqua" w:hAnsi="Book Antiqua" w:cs="Arial"/>
          <w:sz w:val="24"/>
          <w:szCs w:val="24"/>
          <w:lang w:val="en-US"/>
        </w:rPr>
        <w:t>HBeAg</w:t>
      </w:r>
      <w:proofErr w:type="spellEnd"/>
      <w:r w:rsidRPr="00F831DD">
        <w:rPr>
          <w:rFonts w:ascii="Book Antiqua" w:hAnsi="Book Antiqua" w:cs="Arial"/>
          <w:sz w:val="24"/>
          <w:szCs w:val="24"/>
          <w:lang w:val="en-US"/>
        </w:rPr>
        <w:t>)</w:t>
      </w:r>
      <w:r w:rsidR="009823F9">
        <w:rPr>
          <w:rFonts w:ascii="Book Antiqua" w:hAnsi="Book Antiqua" w:cs="Arial"/>
          <w:sz w:val="24"/>
          <w:szCs w:val="24"/>
          <w:lang w:val="en-US"/>
        </w:rPr>
        <w:t>-</w:t>
      </w:r>
      <w:r w:rsidRPr="00F831DD">
        <w:rPr>
          <w:rFonts w:ascii="Book Antiqua" w:hAnsi="Book Antiqua" w:cs="Arial"/>
          <w:sz w:val="24"/>
          <w:szCs w:val="24"/>
          <w:lang w:val="en-US"/>
        </w:rPr>
        <w:t>negative chronic hepatitis B (CHB) patients.</w:t>
      </w:r>
    </w:p>
    <w:p w:rsidR="00D15314" w:rsidRPr="00F831DD" w:rsidRDefault="00D15314" w:rsidP="00D92519">
      <w:pPr>
        <w:pStyle w:val="Text"/>
        <w:jc w:val="both"/>
        <w:rPr>
          <w:rFonts w:ascii="Book Antiqua" w:hAnsi="Book Antiqua" w:cs="Arial"/>
          <w:sz w:val="24"/>
          <w:szCs w:val="24"/>
          <w:lang w:val="en-US"/>
        </w:rPr>
      </w:pPr>
    </w:p>
    <w:p w:rsidR="00D15314" w:rsidRPr="00F831DD" w:rsidRDefault="00D15314" w:rsidP="00D92519">
      <w:pPr>
        <w:pStyle w:val="Text"/>
        <w:jc w:val="both"/>
        <w:rPr>
          <w:rFonts w:ascii="Book Antiqua" w:hAnsi="Book Antiqua" w:cs="Arial"/>
          <w:sz w:val="24"/>
          <w:szCs w:val="24"/>
          <w:lang w:val="en-US"/>
        </w:rPr>
      </w:pPr>
      <w:r w:rsidRPr="00F831DD">
        <w:rPr>
          <w:rFonts w:ascii="Book Antiqua" w:hAnsi="Book Antiqua" w:cs="Arial"/>
          <w:b/>
          <w:sz w:val="24"/>
          <w:szCs w:val="24"/>
          <w:lang w:val="en-US"/>
        </w:rPr>
        <w:t>METHODS:</w:t>
      </w:r>
      <w:r w:rsidRPr="00F831DD">
        <w:rPr>
          <w:rFonts w:ascii="Book Antiqua" w:hAnsi="Book Antiqua" w:cs="Arial"/>
          <w:sz w:val="24"/>
          <w:szCs w:val="24"/>
          <w:lang w:val="en-US"/>
        </w:rPr>
        <w:t xml:space="preserve"> </w:t>
      </w:r>
      <w:r w:rsidR="00B242A3" w:rsidRPr="00F831DD">
        <w:rPr>
          <w:rFonts w:ascii="Book Antiqua" w:hAnsi="Book Antiqua" w:cs="Arial"/>
          <w:sz w:val="24"/>
          <w:szCs w:val="24"/>
          <w:lang w:val="en-US"/>
        </w:rPr>
        <w:t xml:space="preserve">This was the first prospective, </w:t>
      </w:r>
      <w:proofErr w:type="spellStart"/>
      <w:r w:rsidR="00B242A3" w:rsidRPr="00F831DD">
        <w:rPr>
          <w:rFonts w:ascii="Book Antiqua" w:hAnsi="Book Antiqua" w:cs="Arial"/>
          <w:sz w:val="24"/>
          <w:szCs w:val="24"/>
          <w:lang w:val="en-US"/>
        </w:rPr>
        <w:t>randomised</w:t>
      </w:r>
      <w:proofErr w:type="spellEnd"/>
      <w:r w:rsidR="00B242A3" w:rsidRPr="00F831DD">
        <w:rPr>
          <w:rFonts w:ascii="Book Antiqua" w:hAnsi="Book Antiqua" w:cs="Arial"/>
          <w:sz w:val="24"/>
          <w:szCs w:val="24"/>
          <w:lang w:val="en-US"/>
        </w:rPr>
        <w:t>, two</w:t>
      </w:r>
      <w:r w:rsidR="009823F9">
        <w:rPr>
          <w:rFonts w:ascii="Book Antiqua" w:hAnsi="Book Antiqua" w:cs="Arial"/>
          <w:sz w:val="24"/>
          <w:szCs w:val="24"/>
          <w:lang w:val="en-US"/>
        </w:rPr>
        <w:t>-</w:t>
      </w:r>
      <w:r w:rsidR="00B242A3" w:rsidRPr="00F831DD">
        <w:rPr>
          <w:rFonts w:ascii="Book Antiqua" w:hAnsi="Book Antiqua" w:cs="Arial"/>
          <w:sz w:val="24"/>
          <w:szCs w:val="24"/>
          <w:lang w:val="en-US"/>
        </w:rPr>
        <w:t>arm, open</w:t>
      </w:r>
      <w:r w:rsidR="009823F9">
        <w:rPr>
          <w:rFonts w:ascii="Book Antiqua" w:hAnsi="Book Antiqua" w:cs="Arial"/>
          <w:sz w:val="24"/>
          <w:szCs w:val="24"/>
          <w:lang w:val="en-US"/>
        </w:rPr>
        <w:t>-</w:t>
      </w:r>
      <w:r w:rsidR="00B242A3" w:rsidRPr="00F831DD">
        <w:rPr>
          <w:rFonts w:ascii="Book Antiqua" w:hAnsi="Book Antiqua" w:cs="Arial"/>
          <w:sz w:val="24"/>
          <w:szCs w:val="24"/>
          <w:lang w:val="en-US"/>
        </w:rPr>
        <w:t>label, non</w:t>
      </w:r>
      <w:r w:rsidR="009823F9">
        <w:rPr>
          <w:rFonts w:ascii="Book Antiqua" w:hAnsi="Book Antiqua" w:cs="Arial"/>
          <w:sz w:val="24"/>
          <w:szCs w:val="24"/>
          <w:lang w:val="en-US"/>
        </w:rPr>
        <w:t>-</w:t>
      </w:r>
      <w:r w:rsidR="00B242A3" w:rsidRPr="00F831DD">
        <w:rPr>
          <w:rFonts w:ascii="Book Antiqua" w:hAnsi="Book Antiqua" w:cs="Arial"/>
          <w:sz w:val="24"/>
          <w:szCs w:val="24"/>
          <w:lang w:val="en-US"/>
        </w:rPr>
        <w:t xml:space="preserve">inferiority study in </w:t>
      </w:r>
      <w:proofErr w:type="spellStart"/>
      <w:r w:rsidR="00B242A3" w:rsidRPr="00F831DD">
        <w:rPr>
          <w:rFonts w:ascii="Book Antiqua" w:hAnsi="Book Antiqua" w:cs="Arial"/>
          <w:sz w:val="24"/>
          <w:szCs w:val="24"/>
          <w:lang w:val="en-US"/>
        </w:rPr>
        <w:t>HBeAg</w:t>
      </w:r>
      <w:proofErr w:type="spellEnd"/>
      <w:r w:rsidR="009823F9">
        <w:rPr>
          <w:rFonts w:ascii="Book Antiqua" w:hAnsi="Book Antiqua" w:cs="Arial"/>
          <w:sz w:val="24"/>
          <w:szCs w:val="24"/>
          <w:lang w:val="en-US"/>
        </w:rPr>
        <w:t>-</w:t>
      </w:r>
      <w:r w:rsidR="00B242A3" w:rsidRPr="00F831DD">
        <w:rPr>
          <w:rFonts w:ascii="Book Antiqua" w:hAnsi="Book Antiqua" w:cs="Arial"/>
          <w:sz w:val="24"/>
          <w:szCs w:val="24"/>
          <w:lang w:val="en-US"/>
        </w:rPr>
        <w:t xml:space="preserve">negative CHB patients that compared </w:t>
      </w:r>
      <w:proofErr w:type="spellStart"/>
      <w:r w:rsidR="00B242A3" w:rsidRPr="00F831DD">
        <w:rPr>
          <w:rFonts w:ascii="Book Antiqua" w:hAnsi="Book Antiqua" w:cs="Arial"/>
          <w:sz w:val="24"/>
          <w:szCs w:val="24"/>
          <w:lang w:val="en-US"/>
        </w:rPr>
        <w:t>telbivudine</w:t>
      </w:r>
      <w:proofErr w:type="spellEnd"/>
      <w:r w:rsidR="00B242A3" w:rsidRPr="00F831DD">
        <w:rPr>
          <w:rFonts w:ascii="Book Antiqua" w:hAnsi="Book Antiqua" w:cs="Arial"/>
          <w:sz w:val="24"/>
          <w:szCs w:val="24"/>
          <w:lang w:val="en-US"/>
        </w:rPr>
        <w:t xml:space="preserve"> and </w:t>
      </w:r>
      <w:proofErr w:type="spellStart"/>
      <w:r w:rsidR="00B242A3" w:rsidRPr="00F831DD">
        <w:rPr>
          <w:rFonts w:ascii="Book Antiqua" w:hAnsi="Book Antiqua" w:cs="Arial"/>
          <w:sz w:val="24"/>
          <w:szCs w:val="24"/>
          <w:lang w:val="en-US"/>
        </w:rPr>
        <w:t>tenofovir</w:t>
      </w:r>
      <w:proofErr w:type="spellEnd"/>
      <w:r w:rsidR="00B242A3" w:rsidRPr="00F831DD">
        <w:rPr>
          <w:rFonts w:ascii="Book Antiqua" w:hAnsi="Book Antiqua" w:cs="Arial"/>
          <w:sz w:val="24"/>
          <w:szCs w:val="24"/>
          <w:lang w:val="en-US"/>
        </w:rPr>
        <w:t xml:space="preserve"> administered as per roadmap concept. </w:t>
      </w:r>
      <w:r w:rsidRPr="00F831DD">
        <w:rPr>
          <w:rFonts w:ascii="Book Antiqua" w:hAnsi="Book Antiqua" w:cs="Arial"/>
          <w:sz w:val="24"/>
          <w:szCs w:val="24"/>
          <w:lang w:val="en-US"/>
        </w:rPr>
        <w:t>Pati</w:t>
      </w:r>
      <w:r w:rsidR="0035113B">
        <w:rPr>
          <w:rFonts w:ascii="Book Antiqua" w:hAnsi="Book Antiqua" w:cs="Arial"/>
          <w:sz w:val="24"/>
          <w:szCs w:val="24"/>
          <w:lang w:val="en-US"/>
        </w:rPr>
        <w:t xml:space="preserve">ents were treated up to 24 </w:t>
      </w:r>
      <w:proofErr w:type="spellStart"/>
      <w:r w:rsidR="0035113B">
        <w:rPr>
          <w:rFonts w:ascii="Book Antiqua" w:hAnsi="Book Antiqua" w:cs="Arial"/>
          <w:sz w:val="24"/>
          <w:szCs w:val="24"/>
          <w:lang w:val="en-US"/>
        </w:rPr>
        <w:t>wk</w:t>
      </w:r>
      <w:proofErr w:type="spellEnd"/>
      <w:r w:rsidRPr="00F831DD">
        <w:rPr>
          <w:rFonts w:ascii="Book Antiqua" w:hAnsi="Book Antiqua" w:cs="Arial"/>
          <w:sz w:val="24"/>
          <w:szCs w:val="24"/>
          <w:lang w:val="en-US"/>
        </w:rPr>
        <w:t xml:space="preserve"> and, depending on </w:t>
      </w:r>
      <w:proofErr w:type="spellStart"/>
      <w:r w:rsidRPr="00F831DD">
        <w:rPr>
          <w:rFonts w:ascii="Book Antiqua" w:hAnsi="Book Antiqua" w:cs="Arial"/>
          <w:sz w:val="24"/>
          <w:szCs w:val="24"/>
          <w:lang w:val="en-US"/>
        </w:rPr>
        <w:t>virologic</w:t>
      </w:r>
      <w:proofErr w:type="spellEnd"/>
      <w:r w:rsidRPr="00F831DD">
        <w:rPr>
          <w:rFonts w:ascii="Book Antiqua" w:hAnsi="Book Antiqua" w:cs="Arial"/>
          <w:sz w:val="24"/>
          <w:szCs w:val="24"/>
          <w:lang w:val="en-US"/>
        </w:rPr>
        <w:t xml:space="preserve"> response, continued the same therapy or received add</w:t>
      </w:r>
      <w:r w:rsidR="009823F9">
        <w:rPr>
          <w:rFonts w:ascii="Book Antiqua" w:hAnsi="Book Antiqua" w:cs="Arial"/>
          <w:sz w:val="24"/>
          <w:szCs w:val="24"/>
          <w:lang w:val="en-US"/>
        </w:rPr>
        <w:t>-</w:t>
      </w:r>
      <w:r w:rsidR="0035113B">
        <w:rPr>
          <w:rFonts w:ascii="Book Antiqua" w:hAnsi="Book Antiqua" w:cs="Arial"/>
          <w:sz w:val="24"/>
          <w:szCs w:val="24"/>
          <w:lang w:val="en-US"/>
        </w:rPr>
        <w:t>on therapy up to 104 wk</w:t>
      </w:r>
      <w:r w:rsidRPr="00F831DD">
        <w:rPr>
          <w:rFonts w:ascii="Book Antiqua" w:hAnsi="Book Antiqua" w:cs="Arial"/>
          <w:sz w:val="24"/>
          <w:szCs w:val="24"/>
          <w:lang w:val="en-US"/>
        </w:rPr>
        <w:t>. The primary efficacy endpoint was the rate of patients achieving HBV DNA &lt;</w:t>
      </w:r>
      <w:r w:rsidR="001323A2">
        <w:rPr>
          <w:rFonts w:ascii="Book Antiqua" w:hAnsi="Book Antiqua" w:cs="Arial" w:hint="eastAsia"/>
          <w:sz w:val="24"/>
          <w:szCs w:val="24"/>
          <w:lang w:val="en-US" w:eastAsia="zh-CN"/>
        </w:rPr>
        <w:t xml:space="preserve"> </w:t>
      </w:r>
      <w:r w:rsidRPr="00F831DD">
        <w:rPr>
          <w:rFonts w:ascii="Book Antiqua" w:hAnsi="Book Antiqua" w:cs="Arial"/>
          <w:sz w:val="24"/>
          <w:szCs w:val="24"/>
          <w:lang w:val="en-US"/>
        </w:rPr>
        <w:t xml:space="preserve">300 copies/mL at </w:t>
      </w:r>
      <w:r w:rsidR="00875BBA">
        <w:rPr>
          <w:rFonts w:ascii="Book Antiqua" w:hAnsi="Book Antiqua" w:cs="Arial"/>
          <w:sz w:val="24"/>
          <w:szCs w:val="24"/>
          <w:lang w:val="en-US"/>
        </w:rPr>
        <w:t>week 52</w:t>
      </w:r>
      <w:r w:rsidRPr="00F831DD">
        <w:rPr>
          <w:rFonts w:ascii="Book Antiqua" w:hAnsi="Book Antiqua" w:cs="Arial"/>
          <w:sz w:val="24"/>
          <w:szCs w:val="24"/>
          <w:lang w:val="en-US"/>
        </w:rPr>
        <w:t>. Secondary efficacy endpoints included the rates of HBV DNA &lt;</w:t>
      </w:r>
      <w:r w:rsidR="001323A2">
        <w:rPr>
          <w:rFonts w:ascii="Book Antiqua" w:hAnsi="Book Antiqua" w:cs="Arial" w:hint="eastAsia"/>
          <w:sz w:val="24"/>
          <w:szCs w:val="24"/>
          <w:lang w:val="en-US" w:eastAsia="zh-CN"/>
        </w:rPr>
        <w:t xml:space="preserve"> </w:t>
      </w:r>
      <w:r w:rsidRPr="00F831DD">
        <w:rPr>
          <w:rFonts w:ascii="Book Antiqua" w:hAnsi="Book Antiqua" w:cs="Arial"/>
          <w:sz w:val="24"/>
          <w:szCs w:val="24"/>
          <w:lang w:val="en-US"/>
        </w:rPr>
        <w:t>300 and &lt;</w:t>
      </w:r>
      <w:r w:rsidR="001323A2">
        <w:rPr>
          <w:rFonts w:ascii="Book Antiqua" w:hAnsi="Book Antiqua" w:cs="Arial" w:hint="eastAsia"/>
          <w:sz w:val="24"/>
          <w:szCs w:val="24"/>
          <w:lang w:val="en-US" w:eastAsia="zh-CN"/>
        </w:rPr>
        <w:t xml:space="preserve"> </w:t>
      </w:r>
      <w:r w:rsidRPr="00F831DD">
        <w:rPr>
          <w:rFonts w:ascii="Book Antiqua" w:hAnsi="Book Antiqua" w:cs="Arial"/>
          <w:sz w:val="24"/>
          <w:szCs w:val="24"/>
          <w:lang w:val="en-US"/>
        </w:rPr>
        <w:t xml:space="preserve">169 copies/mL, HBV DNA change from baseline, and alanine aminotransferase normalization at various </w:t>
      </w:r>
      <w:proofErr w:type="spellStart"/>
      <w:r w:rsidRPr="00F831DD">
        <w:rPr>
          <w:rFonts w:ascii="Book Antiqua" w:hAnsi="Book Antiqua" w:cs="Arial"/>
          <w:sz w:val="24"/>
          <w:szCs w:val="24"/>
          <w:lang w:val="en-US"/>
        </w:rPr>
        <w:t>timepoints</w:t>
      </w:r>
      <w:proofErr w:type="spellEnd"/>
      <w:r w:rsidRPr="00F831DD">
        <w:rPr>
          <w:rFonts w:ascii="Book Antiqua" w:hAnsi="Book Antiqua" w:cs="Arial"/>
          <w:sz w:val="24"/>
          <w:szCs w:val="24"/>
          <w:lang w:val="en-US"/>
        </w:rPr>
        <w:t xml:space="preserve"> throughout the study. Safety and </w:t>
      </w:r>
      <w:r w:rsidRPr="00F831DD">
        <w:rPr>
          <w:rFonts w:ascii="Book Antiqua" w:hAnsi="Book Antiqua" w:cs="Arial"/>
          <w:sz w:val="24"/>
          <w:szCs w:val="24"/>
        </w:rPr>
        <w:t>estimated glomerular filtration rate (</w:t>
      </w:r>
      <w:proofErr w:type="spellStart"/>
      <w:r w:rsidRPr="00F831DD">
        <w:rPr>
          <w:rFonts w:ascii="Book Antiqua" w:hAnsi="Book Antiqua" w:cs="Arial"/>
          <w:sz w:val="24"/>
          <w:szCs w:val="24"/>
        </w:rPr>
        <w:t>eGFR</w:t>
      </w:r>
      <w:proofErr w:type="spellEnd"/>
      <w:r w:rsidRPr="00F831DD">
        <w:rPr>
          <w:rFonts w:ascii="Book Antiqua" w:hAnsi="Book Antiqua" w:cs="Arial"/>
          <w:sz w:val="24"/>
          <w:szCs w:val="24"/>
        </w:rPr>
        <w:t>)</w:t>
      </w:r>
      <w:r w:rsidRPr="00F831DD">
        <w:rPr>
          <w:rFonts w:ascii="Book Antiqua" w:hAnsi="Book Antiqua" w:cs="Arial"/>
          <w:sz w:val="24"/>
          <w:szCs w:val="24"/>
          <w:lang w:val="en-US"/>
        </w:rPr>
        <w:t xml:space="preserve"> were also </w:t>
      </w:r>
      <w:proofErr w:type="spellStart"/>
      <w:r w:rsidRPr="00F831DD">
        <w:rPr>
          <w:rFonts w:ascii="Book Antiqua" w:hAnsi="Book Antiqua" w:cs="Arial"/>
          <w:sz w:val="24"/>
          <w:szCs w:val="24"/>
          <w:lang w:val="en-US"/>
        </w:rPr>
        <w:t>analysed</w:t>
      </w:r>
      <w:proofErr w:type="spellEnd"/>
      <w:r w:rsidRPr="00F831DD">
        <w:rPr>
          <w:rFonts w:ascii="Book Antiqua" w:hAnsi="Book Antiqua" w:cs="Arial"/>
          <w:sz w:val="24"/>
          <w:szCs w:val="24"/>
          <w:lang w:val="en-US"/>
        </w:rPr>
        <w:t xml:space="preserve">. </w:t>
      </w:r>
    </w:p>
    <w:p w:rsidR="00D15314" w:rsidRPr="00F831DD" w:rsidRDefault="00D15314" w:rsidP="00D92519">
      <w:pPr>
        <w:pStyle w:val="Text"/>
        <w:jc w:val="both"/>
        <w:rPr>
          <w:rFonts w:ascii="Book Antiqua" w:hAnsi="Book Antiqua" w:cs="Arial"/>
          <w:b/>
          <w:sz w:val="24"/>
          <w:szCs w:val="24"/>
          <w:lang w:val="en-US"/>
        </w:rPr>
      </w:pPr>
    </w:p>
    <w:p w:rsidR="00D15314" w:rsidRPr="00F831DD" w:rsidRDefault="00D15314" w:rsidP="00D92519">
      <w:pPr>
        <w:pStyle w:val="Text"/>
        <w:jc w:val="both"/>
        <w:rPr>
          <w:rFonts w:ascii="Book Antiqua" w:hAnsi="Book Antiqua" w:cs="Arial"/>
          <w:sz w:val="24"/>
          <w:szCs w:val="24"/>
          <w:lang w:eastAsia="zh-CN"/>
        </w:rPr>
      </w:pPr>
      <w:r w:rsidRPr="00F831DD">
        <w:rPr>
          <w:rFonts w:ascii="Book Antiqua" w:hAnsi="Book Antiqua" w:cs="Arial"/>
          <w:b/>
          <w:sz w:val="24"/>
          <w:szCs w:val="24"/>
          <w:lang w:val="en-US"/>
        </w:rPr>
        <w:t>RESULTS:</w:t>
      </w:r>
      <w:r w:rsidRPr="00F831DD">
        <w:rPr>
          <w:rFonts w:ascii="Book Antiqua" w:hAnsi="Book Antiqua" w:cs="Arial"/>
          <w:sz w:val="24"/>
          <w:szCs w:val="24"/>
          <w:lang w:val="en-US"/>
        </w:rPr>
        <w:t xml:space="preserve"> A total of 241 patients were </w:t>
      </w:r>
      <w:proofErr w:type="spellStart"/>
      <w:r w:rsidRPr="00F831DD">
        <w:rPr>
          <w:rFonts w:ascii="Book Antiqua" w:hAnsi="Book Antiqua" w:cs="Arial"/>
          <w:sz w:val="24"/>
          <w:szCs w:val="24"/>
          <w:lang w:val="en-US"/>
        </w:rPr>
        <w:t>randomised</w:t>
      </w:r>
      <w:proofErr w:type="spellEnd"/>
      <w:r w:rsidRPr="00F831DD">
        <w:rPr>
          <w:rFonts w:ascii="Book Antiqua" w:hAnsi="Book Antiqua" w:cs="Arial"/>
          <w:sz w:val="24"/>
          <w:szCs w:val="24"/>
          <w:lang w:val="en-US"/>
        </w:rPr>
        <w:t>. Non</w:t>
      </w:r>
      <w:r w:rsidR="009823F9">
        <w:rPr>
          <w:rFonts w:ascii="Book Antiqua" w:hAnsi="Book Antiqua" w:cs="Arial"/>
          <w:sz w:val="24"/>
          <w:szCs w:val="24"/>
          <w:lang w:val="en-US"/>
        </w:rPr>
        <w:t>-</w:t>
      </w:r>
      <w:r w:rsidRPr="00F831DD">
        <w:rPr>
          <w:rFonts w:ascii="Book Antiqua" w:hAnsi="Book Antiqua" w:cs="Arial"/>
          <w:sz w:val="24"/>
          <w:szCs w:val="24"/>
          <w:lang w:val="en-US"/>
        </w:rPr>
        <w:t xml:space="preserve">inferiority of </w:t>
      </w:r>
      <w:proofErr w:type="spellStart"/>
      <w:r w:rsidRPr="00F831DD">
        <w:rPr>
          <w:rFonts w:ascii="Book Antiqua" w:hAnsi="Book Antiqua" w:cs="Arial"/>
          <w:sz w:val="24"/>
          <w:szCs w:val="24"/>
          <w:lang w:val="en-US"/>
        </w:rPr>
        <w:t>telbivudine</w:t>
      </w:r>
      <w:proofErr w:type="spellEnd"/>
      <w:r w:rsidRPr="00F831DD">
        <w:rPr>
          <w:rFonts w:ascii="Book Antiqua" w:hAnsi="Book Antiqua" w:cs="Arial"/>
          <w:sz w:val="24"/>
          <w:szCs w:val="24"/>
          <w:lang w:val="en-US"/>
        </w:rPr>
        <w:t xml:space="preserve"> arm to </w:t>
      </w:r>
      <w:proofErr w:type="spellStart"/>
      <w:r w:rsidRPr="00F831DD">
        <w:rPr>
          <w:rFonts w:ascii="Book Antiqua" w:hAnsi="Book Antiqua" w:cs="Arial"/>
          <w:sz w:val="24"/>
          <w:szCs w:val="24"/>
          <w:lang w:val="en-US"/>
        </w:rPr>
        <w:t>tenofovir</w:t>
      </w:r>
      <w:proofErr w:type="spellEnd"/>
      <w:r w:rsidRPr="00F831DD">
        <w:rPr>
          <w:rFonts w:ascii="Book Antiqua" w:hAnsi="Book Antiqua" w:cs="Arial"/>
          <w:sz w:val="24"/>
          <w:szCs w:val="24"/>
          <w:lang w:val="en-US"/>
        </w:rPr>
        <w:t xml:space="preserve"> arm was demonstrated</w:t>
      </w:r>
      <w:r w:rsidR="00456419" w:rsidRPr="00F831DD">
        <w:rPr>
          <w:rFonts w:ascii="Book Antiqua" w:hAnsi="Book Antiqua" w:cs="Arial"/>
          <w:sz w:val="24"/>
          <w:szCs w:val="24"/>
          <w:lang w:val="en-US"/>
        </w:rPr>
        <w:t xml:space="preserve"> at </w:t>
      </w:r>
      <w:r w:rsidR="00875BBA">
        <w:rPr>
          <w:rFonts w:ascii="Book Antiqua" w:hAnsi="Book Antiqua" w:cs="Arial"/>
          <w:sz w:val="24"/>
          <w:szCs w:val="24"/>
          <w:lang w:val="en-US"/>
        </w:rPr>
        <w:t>week 52</w:t>
      </w:r>
      <w:r w:rsidRPr="00F831DD">
        <w:rPr>
          <w:rFonts w:ascii="Book Antiqua" w:hAnsi="Book Antiqua" w:cs="Arial"/>
          <w:sz w:val="24"/>
          <w:szCs w:val="24"/>
          <w:lang w:val="en-US"/>
        </w:rPr>
        <w:t>, with over 92% of patients in each treatment arm achieving HBV DNA level &lt;</w:t>
      </w:r>
      <w:r w:rsidR="00664CEC">
        <w:rPr>
          <w:rFonts w:ascii="Book Antiqua" w:hAnsi="Book Antiqua" w:cs="Arial" w:hint="eastAsia"/>
          <w:sz w:val="24"/>
          <w:szCs w:val="24"/>
          <w:lang w:val="en-US" w:eastAsia="zh-CN"/>
        </w:rPr>
        <w:t xml:space="preserve"> </w:t>
      </w:r>
      <w:r w:rsidRPr="00F831DD">
        <w:rPr>
          <w:rFonts w:ascii="Book Antiqua" w:hAnsi="Book Antiqua" w:cs="Arial"/>
          <w:sz w:val="24"/>
          <w:szCs w:val="24"/>
          <w:lang w:val="en-US"/>
        </w:rPr>
        <w:t xml:space="preserve">300 copies/mL at </w:t>
      </w:r>
      <w:r w:rsidR="00875BBA">
        <w:rPr>
          <w:rFonts w:ascii="Book Antiqua" w:hAnsi="Book Antiqua" w:cs="Arial"/>
          <w:sz w:val="24"/>
          <w:szCs w:val="24"/>
          <w:lang w:val="en-US"/>
        </w:rPr>
        <w:t>week 52</w:t>
      </w:r>
      <w:r w:rsidRPr="00F831DD">
        <w:rPr>
          <w:rFonts w:ascii="Book Antiqua" w:hAnsi="Book Antiqua" w:cs="Arial"/>
          <w:sz w:val="24"/>
          <w:szCs w:val="24"/>
          <w:lang w:val="en-US"/>
        </w:rPr>
        <w:t>. Both arms were similar in terms of key secondary efficacy variables</w:t>
      </w:r>
      <w:r w:rsidR="001B3260" w:rsidRPr="00F831DD">
        <w:rPr>
          <w:rFonts w:ascii="Book Antiqua" w:hAnsi="Book Antiqua" w:cs="Arial"/>
          <w:sz w:val="24"/>
          <w:szCs w:val="24"/>
          <w:lang w:val="en-US"/>
        </w:rPr>
        <w:t>.</w:t>
      </w:r>
      <w:r w:rsidRPr="00F831DD">
        <w:rPr>
          <w:rFonts w:ascii="Book Antiqua" w:hAnsi="Book Antiqua" w:cs="Arial"/>
          <w:sz w:val="24"/>
          <w:szCs w:val="24"/>
          <w:lang w:val="en-US"/>
        </w:rPr>
        <w:t xml:space="preserve"> </w:t>
      </w:r>
      <w:r w:rsidR="00456419" w:rsidRPr="00F831DD">
        <w:rPr>
          <w:rFonts w:ascii="Book Antiqua" w:hAnsi="Book Antiqua" w:cs="Arial"/>
          <w:sz w:val="24"/>
          <w:szCs w:val="24"/>
          <w:lang w:val="en-US"/>
        </w:rPr>
        <w:t>The percentage of patients achieving HBV DNA &lt;</w:t>
      </w:r>
      <w:r w:rsidR="00AC7E72">
        <w:rPr>
          <w:rFonts w:ascii="Book Antiqua" w:hAnsi="Book Antiqua" w:cs="Arial" w:hint="eastAsia"/>
          <w:sz w:val="24"/>
          <w:szCs w:val="24"/>
          <w:lang w:val="en-US" w:eastAsia="zh-CN"/>
        </w:rPr>
        <w:t xml:space="preserve"> </w:t>
      </w:r>
      <w:r w:rsidR="00456419" w:rsidRPr="00F831DD">
        <w:rPr>
          <w:rFonts w:ascii="Book Antiqua" w:hAnsi="Book Antiqua" w:cs="Arial"/>
          <w:sz w:val="24"/>
          <w:szCs w:val="24"/>
          <w:lang w:val="en-US"/>
        </w:rPr>
        <w:t xml:space="preserve">300 copies/mL was similar in the </w:t>
      </w:r>
      <w:proofErr w:type="spellStart"/>
      <w:r w:rsidR="00456419" w:rsidRPr="00F831DD">
        <w:rPr>
          <w:rFonts w:ascii="Book Antiqua" w:hAnsi="Book Antiqua" w:cs="Arial"/>
          <w:sz w:val="24"/>
          <w:szCs w:val="24"/>
          <w:lang w:val="en-US"/>
        </w:rPr>
        <w:t>telbivudine</w:t>
      </w:r>
      <w:proofErr w:type="spellEnd"/>
      <w:r w:rsidR="00456419" w:rsidRPr="00F831DD">
        <w:rPr>
          <w:rFonts w:ascii="Book Antiqua" w:hAnsi="Book Antiqua" w:cs="Arial"/>
          <w:sz w:val="24"/>
          <w:szCs w:val="24"/>
          <w:lang w:val="en-US"/>
        </w:rPr>
        <w:t xml:space="preserve"> and </w:t>
      </w:r>
      <w:proofErr w:type="spellStart"/>
      <w:r w:rsidR="00456419" w:rsidRPr="00F831DD">
        <w:rPr>
          <w:rFonts w:ascii="Book Antiqua" w:hAnsi="Book Antiqua" w:cs="Arial"/>
          <w:sz w:val="24"/>
          <w:szCs w:val="24"/>
          <w:lang w:val="en-US"/>
        </w:rPr>
        <w:t>tenofovir</w:t>
      </w:r>
      <w:proofErr w:type="spellEnd"/>
      <w:r w:rsidR="00456419" w:rsidRPr="00F831DD">
        <w:rPr>
          <w:rFonts w:ascii="Book Antiqua" w:hAnsi="Book Antiqua" w:cs="Arial"/>
          <w:sz w:val="24"/>
          <w:szCs w:val="24"/>
          <w:lang w:val="en-US"/>
        </w:rPr>
        <w:t xml:space="preserve"> arms at </w:t>
      </w:r>
      <w:r w:rsidR="0035113B">
        <w:rPr>
          <w:rFonts w:ascii="Book Antiqua" w:hAnsi="Book Antiqua" w:cs="Arial"/>
          <w:sz w:val="24"/>
          <w:szCs w:val="24"/>
          <w:lang w:val="en-US"/>
        </w:rPr>
        <w:t>w</w:t>
      </w:r>
      <w:r w:rsidR="00875BBA">
        <w:rPr>
          <w:rFonts w:ascii="Book Antiqua" w:hAnsi="Book Antiqua" w:cs="Arial"/>
          <w:sz w:val="24"/>
          <w:szCs w:val="24"/>
          <w:lang w:val="en-US"/>
        </w:rPr>
        <w:t>eek 104</w:t>
      </w:r>
      <w:r w:rsidR="00456419" w:rsidRPr="00F831DD">
        <w:rPr>
          <w:rFonts w:ascii="Book Antiqua" w:hAnsi="Book Antiqua" w:cs="Arial"/>
          <w:sz w:val="24"/>
          <w:szCs w:val="24"/>
          <w:lang w:val="en-US"/>
        </w:rPr>
        <w:t xml:space="preserve"> (72.6% and 74.4%, respectively). Over 82% of patients in both arms achieved ALT normalization at </w:t>
      </w:r>
      <w:r w:rsidR="0035113B">
        <w:rPr>
          <w:rFonts w:ascii="Book Antiqua" w:hAnsi="Book Antiqua" w:cs="Arial"/>
          <w:sz w:val="24"/>
          <w:szCs w:val="24"/>
          <w:lang w:val="en-US"/>
        </w:rPr>
        <w:t>w</w:t>
      </w:r>
      <w:r w:rsidR="00875BBA">
        <w:rPr>
          <w:rFonts w:ascii="Book Antiqua" w:hAnsi="Book Antiqua" w:cs="Arial"/>
          <w:sz w:val="24"/>
          <w:szCs w:val="24"/>
          <w:lang w:val="en-US"/>
        </w:rPr>
        <w:t>eek 52</w:t>
      </w:r>
      <w:r w:rsidR="00456419" w:rsidRPr="00F831DD">
        <w:rPr>
          <w:rFonts w:ascii="Book Antiqua" w:hAnsi="Book Antiqua" w:cs="Arial"/>
          <w:sz w:val="24"/>
          <w:szCs w:val="24"/>
          <w:lang w:val="en-US"/>
        </w:rPr>
        <w:t xml:space="preserve">, and this percentage remained high at </w:t>
      </w:r>
      <w:r w:rsidR="00875BBA">
        <w:rPr>
          <w:rFonts w:ascii="Book Antiqua" w:hAnsi="Book Antiqua" w:cs="Arial"/>
          <w:sz w:val="24"/>
          <w:szCs w:val="24"/>
          <w:lang w:val="en-US"/>
        </w:rPr>
        <w:t>week 104</w:t>
      </w:r>
      <w:r w:rsidR="00456419" w:rsidRPr="00F831DD">
        <w:rPr>
          <w:rFonts w:ascii="Book Antiqua" w:hAnsi="Book Antiqua" w:cs="Arial"/>
          <w:sz w:val="24"/>
          <w:szCs w:val="24"/>
          <w:lang w:val="en-US"/>
        </w:rPr>
        <w:t xml:space="preserve"> in the </w:t>
      </w:r>
      <w:proofErr w:type="spellStart"/>
      <w:r w:rsidR="00456419" w:rsidRPr="00F831DD">
        <w:rPr>
          <w:rFonts w:ascii="Book Antiqua" w:hAnsi="Book Antiqua" w:cs="Arial"/>
          <w:sz w:val="24"/>
          <w:szCs w:val="24"/>
          <w:lang w:val="en-US"/>
        </w:rPr>
        <w:t>telbivudine</w:t>
      </w:r>
      <w:proofErr w:type="spellEnd"/>
      <w:r w:rsidR="00456419" w:rsidRPr="00F831DD">
        <w:rPr>
          <w:rFonts w:ascii="Book Antiqua" w:hAnsi="Book Antiqua" w:cs="Arial"/>
          <w:sz w:val="24"/>
          <w:szCs w:val="24"/>
          <w:lang w:val="en-US"/>
        </w:rPr>
        <w:t xml:space="preserve"> arm (73.5%) as compared to the </w:t>
      </w:r>
      <w:proofErr w:type="spellStart"/>
      <w:r w:rsidR="00456419" w:rsidRPr="00F831DD">
        <w:rPr>
          <w:rFonts w:ascii="Book Antiqua" w:hAnsi="Book Antiqua" w:cs="Arial"/>
          <w:sz w:val="24"/>
          <w:szCs w:val="24"/>
          <w:lang w:val="en-US"/>
        </w:rPr>
        <w:t>tenofovir</w:t>
      </w:r>
      <w:proofErr w:type="spellEnd"/>
      <w:r w:rsidR="00456419" w:rsidRPr="00F831DD">
        <w:rPr>
          <w:rFonts w:ascii="Book Antiqua" w:hAnsi="Book Antiqua" w:cs="Arial"/>
          <w:sz w:val="24"/>
          <w:szCs w:val="24"/>
          <w:lang w:val="en-US"/>
        </w:rPr>
        <w:t xml:space="preserve"> arm (64.1%). Both </w:t>
      </w:r>
      <w:proofErr w:type="spellStart"/>
      <w:r w:rsidR="00456419" w:rsidRPr="00F831DD">
        <w:rPr>
          <w:rFonts w:ascii="Book Antiqua" w:hAnsi="Book Antiqua" w:cs="Arial"/>
          <w:sz w:val="24"/>
          <w:szCs w:val="24"/>
          <w:lang w:val="en-US"/>
        </w:rPr>
        <w:t>treaments</w:t>
      </w:r>
      <w:proofErr w:type="spellEnd"/>
      <w:r w:rsidRPr="00F831DD">
        <w:rPr>
          <w:rFonts w:ascii="Book Antiqua" w:hAnsi="Book Antiqua" w:cs="Arial"/>
          <w:sz w:val="24"/>
          <w:szCs w:val="24"/>
          <w:lang w:val="en-US"/>
        </w:rPr>
        <w:t xml:space="preserve"> showed a good safety profile.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showed </w:t>
      </w:r>
      <w:proofErr w:type="spellStart"/>
      <w:r w:rsidRPr="00F831DD">
        <w:rPr>
          <w:rFonts w:ascii="Book Antiqua" w:hAnsi="Book Antiqua" w:cs="Arial"/>
          <w:sz w:val="24"/>
          <w:szCs w:val="24"/>
        </w:rPr>
        <w:t>eGFR</w:t>
      </w:r>
      <w:proofErr w:type="spellEnd"/>
      <w:r w:rsidRPr="00F831DD">
        <w:rPr>
          <w:rFonts w:ascii="Book Antiqua" w:hAnsi="Book Antiqua" w:cs="Arial"/>
          <w:sz w:val="24"/>
          <w:szCs w:val="24"/>
        </w:rPr>
        <w:t xml:space="preserve"> improv</w:t>
      </w:r>
      <w:r w:rsidR="009173FB">
        <w:rPr>
          <w:rFonts w:ascii="Book Antiqua" w:hAnsi="Book Antiqua" w:cs="Arial"/>
          <w:sz w:val="24"/>
          <w:szCs w:val="24"/>
        </w:rPr>
        <w:t xml:space="preserve">ement unlike the </w:t>
      </w:r>
      <w:proofErr w:type="spellStart"/>
      <w:r w:rsidR="009173FB">
        <w:rPr>
          <w:rFonts w:ascii="Book Antiqua" w:hAnsi="Book Antiqua" w:cs="Arial"/>
          <w:sz w:val="24"/>
          <w:szCs w:val="24"/>
        </w:rPr>
        <w:t>tenofovir</w:t>
      </w:r>
      <w:proofErr w:type="spellEnd"/>
      <w:r w:rsidR="009173FB">
        <w:rPr>
          <w:rFonts w:ascii="Book Antiqua" w:hAnsi="Book Antiqua" w:cs="Arial"/>
          <w:sz w:val="24"/>
          <w:szCs w:val="24"/>
        </w:rPr>
        <w:t xml:space="preserve"> arm.</w:t>
      </w:r>
    </w:p>
    <w:p w:rsidR="00D15314" w:rsidRPr="00F831DD" w:rsidRDefault="00D15314" w:rsidP="00D92519">
      <w:pPr>
        <w:pStyle w:val="Text"/>
        <w:jc w:val="both"/>
        <w:rPr>
          <w:rFonts w:ascii="Book Antiqua" w:hAnsi="Book Antiqua" w:cs="Arial"/>
          <w:b/>
          <w:sz w:val="24"/>
          <w:szCs w:val="24"/>
          <w:lang w:val="en-US"/>
        </w:rPr>
      </w:pPr>
    </w:p>
    <w:p w:rsidR="00D15314" w:rsidRPr="00F831DD" w:rsidRDefault="00D15314" w:rsidP="00D92519">
      <w:pPr>
        <w:pStyle w:val="Text"/>
        <w:jc w:val="both"/>
        <w:rPr>
          <w:rFonts w:ascii="Book Antiqua" w:hAnsi="Book Antiqua" w:cs="Arial"/>
          <w:sz w:val="24"/>
          <w:szCs w:val="24"/>
        </w:rPr>
      </w:pPr>
      <w:r w:rsidRPr="00F831DD">
        <w:rPr>
          <w:rFonts w:ascii="Book Antiqua" w:hAnsi="Book Antiqua" w:cs="Arial"/>
          <w:b/>
          <w:sz w:val="24"/>
          <w:szCs w:val="24"/>
          <w:lang w:val="en-US"/>
        </w:rPr>
        <w:t>CONCLUSION:</w:t>
      </w:r>
      <w:r w:rsidRPr="00F831DD">
        <w:rPr>
          <w:rFonts w:ascii="Book Antiqua" w:hAnsi="Book Antiqua" w:cs="Arial"/>
          <w:sz w:val="24"/>
          <w:szCs w:val="24"/>
          <w:lang w:val="en-US"/>
        </w:rPr>
        <w:t xml:space="preserve"> </w:t>
      </w:r>
      <w:r w:rsidRPr="00F831DD">
        <w:rPr>
          <w:rFonts w:ascii="Book Antiqua" w:hAnsi="Book Antiqua" w:cs="Arial"/>
          <w:sz w:val="24"/>
          <w:szCs w:val="24"/>
        </w:rPr>
        <w:t xml:space="preserve">Efficacy was shown for both </w:t>
      </w:r>
      <w:proofErr w:type="spellStart"/>
      <w:r w:rsidRPr="00F831DD">
        <w:rPr>
          <w:rFonts w:ascii="Book Antiqua" w:hAnsi="Book Antiqua" w:cs="Arial"/>
          <w:sz w:val="24"/>
          <w:szCs w:val="24"/>
        </w:rPr>
        <w:t>telbivudine</w:t>
      </w:r>
      <w:proofErr w:type="spellEnd"/>
      <w:r w:rsidR="009823F9">
        <w:rPr>
          <w:rFonts w:ascii="Book Antiqua" w:hAnsi="Book Antiqua" w:cs="Arial"/>
          <w:sz w:val="24"/>
          <w:szCs w:val="24"/>
        </w:rPr>
        <w:t>-</w:t>
      </w:r>
      <w:r w:rsidRPr="00F831DD">
        <w:rPr>
          <w:rFonts w:ascii="Book Antiqua" w:hAnsi="Book Antiqua" w:cs="Arial"/>
          <w:sz w:val="24"/>
          <w:szCs w:val="24"/>
        </w:rPr>
        <w:t xml:space="preserve">roadmap and </w:t>
      </w:r>
      <w:proofErr w:type="spellStart"/>
      <w:r w:rsidRPr="00F831DD">
        <w:rPr>
          <w:rFonts w:ascii="Book Antiqua" w:hAnsi="Book Antiqua" w:cs="Arial"/>
          <w:sz w:val="24"/>
          <w:szCs w:val="24"/>
        </w:rPr>
        <w:t>tenofovir</w:t>
      </w:r>
      <w:proofErr w:type="spellEnd"/>
      <w:r w:rsidR="009823F9">
        <w:rPr>
          <w:rFonts w:ascii="Book Antiqua" w:hAnsi="Book Antiqua" w:cs="Arial"/>
          <w:sz w:val="24"/>
          <w:szCs w:val="24"/>
        </w:rPr>
        <w:t>-</w:t>
      </w:r>
      <w:r w:rsidRPr="00F831DD">
        <w:rPr>
          <w:rFonts w:ascii="Book Antiqua" w:hAnsi="Book Antiqua" w:cs="Arial"/>
          <w:sz w:val="24"/>
          <w:szCs w:val="24"/>
        </w:rPr>
        <w:t xml:space="preserve">roadmap regimens in </w:t>
      </w:r>
      <w:proofErr w:type="spellStart"/>
      <w:r w:rsidRPr="00F831DD">
        <w:rPr>
          <w:rFonts w:ascii="Book Antiqua" w:hAnsi="Book Antiqua" w:cs="Arial"/>
          <w:sz w:val="24"/>
          <w:szCs w:val="24"/>
        </w:rPr>
        <w:t>HBeAg</w:t>
      </w:r>
      <w:proofErr w:type="spellEnd"/>
      <w:r w:rsidR="009823F9">
        <w:rPr>
          <w:rFonts w:ascii="Book Antiqua" w:hAnsi="Book Antiqua" w:cs="Arial"/>
          <w:sz w:val="24"/>
          <w:szCs w:val="24"/>
        </w:rPr>
        <w:t>-</w:t>
      </w:r>
      <w:r w:rsidRPr="00F831DD">
        <w:rPr>
          <w:rFonts w:ascii="Book Antiqua" w:hAnsi="Book Antiqua" w:cs="Arial"/>
          <w:sz w:val="24"/>
          <w:szCs w:val="24"/>
        </w:rPr>
        <w:t>nega</w:t>
      </w:r>
      <w:r w:rsidR="0035113B">
        <w:rPr>
          <w:rFonts w:ascii="Book Antiqua" w:hAnsi="Book Antiqua" w:cs="Arial"/>
          <w:sz w:val="24"/>
          <w:szCs w:val="24"/>
        </w:rPr>
        <w:t>tive CHB patients over 104 wk</w:t>
      </w:r>
      <w:r w:rsidRPr="00F831DD">
        <w:rPr>
          <w:rFonts w:ascii="Book Antiqua" w:hAnsi="Book Antiqua" w:cs="Arial"/>
          <w:sz w:val="24"/>
          <w:szCs w:val="24"/>
        </w:rPr>
        <w:t xml:space="preserv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was associated with renal improvement.</w:t>
      </w:r>
    </w:p>
    <w:p w:rsidR="00E1454E" w:rsidRPr="00F831DD" w:rsidRDefault="00E1454E" w:rsidP="00D92519">
      <w:pPr>
        <w:pStyle w:val="Text"/>
        <w:jc w:val="both"/>
        <w:rPr>
          <w:rFonts w:ascii="Book Antiqua" w:hAnsi="Book Antiqua" w:cs="Arial"/>
          <w:b/>
          <w:sz w:val="24"/>
          <w:szCs w:val="24"/>
        </w:rPr>
      </w:pPr>
    </w:p>
    <w:p w:rsidR="000E1EB0" w:rsidRDefault="000E1EB0" w:rsidP="00D92519">
      <w:pPr>
        <w:pStyle w:val="Text"/>
        <w:jc w:val="both"/>
        <w:rPr>
          <w:rFonts w:ascii="Book Antiqua" w:hAnsi="Book Antiqua" w:cs="Arial"/>
          <w:sz w:val="24"/>
          <w:szCs w:val="24"/>
          <w:lang w:eastAsia="zh-CN"/>
        </w:rPr>
      </w:pPr>
      <w:r w:rsidRPr="00F831DD">
        <w:rPr>
          <w:rFonts w:ascii="Book Antiqua" w:hAnsi="Book Antiqua" w:cs="Arial"/>
          <w:b/>
          <w:sz w:val="24"/>
          <w:szCs w:val="24"/>
        </w:rPr>
        <w:lastRenderedPageBreak/>
        <w:t>Key</w:t>
      </w:r>
      <w:r w:rsidR="008A4D9D">
        <w:rPr>
          <w:rFonts w:ascii="Book Antiqua" w:hAnsi="Book Antiqua" w:cs="Arial" w:hint="eastAsia"/>
          <w:b/>
          <w:sz w:val="24"/>
          <w:szCs w:val="24"/>
          <w:lang w:eastAsia="zh-CN"/>
        </w:rPr>
        <w:t xml:space="preserve"> </w:t>
      </w:r>
      <w:r w:rsidRPr="00F831DD">
        <w:rPr>
          <w:rFonts w:ascii="Book Antiqua" w:hAnsi="Book Antiqua" w:cs="Arial"/>
          <w:b/>
          <w:sz w:val="24"/>
          <w:szCs w:val="24"/>
        </w:rPr>
        <w:t>words</w:t>
      </w:r>
      <w:r w:rsidR="00B503BF" w:rsidRPr="00F831DD">
        <w:rPr>
          <w:rFonts w:ascii="Book Antiqua" w:hAnsi="Book Antiqua" w:cs="Arial"/>
          <w:b/>
          <w:sz w:val="24"/>
          <w:szCs w:val="24"/>
        </w:rPr>
        <w:t xml:space="preserve">: </w:t>
      </w:r>
      <w:r w:rsidRPr="00F831DD">
        <w:rPr>
          <w:rFonts w:ascii="Book Antiqua" w:hAnsi="Book Antiqua" w:cs="Arial"/>
          <w:sz w:val="24"/>
          <w:szCs w:val="24"/>
        </w:rPr>
        <w:t>Chronic hepatitis B</w:t>
      </w:r>
      <w:r w:rsidR="00B503BF" w:rsidRPr="00F831DD">
        <w:rPr>
          <w:rFonts w:ascii="Book Antiqua" w:hAnsi="Book Antiqua" w:cs="Arial"/>
          <w:sz w:val="24"/>
          <w:szCs w:val="24"/>
        </w:rPr>
        <w:t>;</w:t>
      </w:r>
      <w:r w:rsidRPr="00F831DD">
        <w:rPr>
          <w:rFonts w:ascii="Book Antiqua" w:hAnsi="Book Antiqua" w:cs="Arial"/>
          <w:sz w:val="24"/>
          <w:szCs w:val="24"/>
        </w:rPr>
        <w:t xml:space="preserve"> </w:t>
      </w:r>
      <w:r w:rsidR="00B503BF" w:rsidRPr="00F831DD">
        <w:rPr>
          <w:rFonts w:ascii="Book Antiqua" w:hAnsi="Book Antiqua" w:cs="Arial"/>
          <w:sz w:val="24"/>
          <w:szCs w:val="24"/>
        </w:rPr>
        <w:t>G</w:t>
      </w:r>
      <w:r w:rsidR="00E1454E" w:rsidRPr="00F831DD">
        <w:rPr>
          <w:rFonts w:ascii="Book Antiqua" w:hAnsi="Book Antiqua" w:cs="Arial"/>
          <w:sz w:val="24"/>
          <w:szCs w:val="24"/>
        </w:rPr>
        <w:t>lomerular filtration</w:t>
      </w:r>
      <w:r w:rsidR="00096C2A" w:rsidRPr="00F831DD">
        <w:rPr>
          <w:rFonts w:ascii="Book Antiqua" w:hAnsi="Book Antiqua" w:cs="Arial"/>
          <w:sz w:val="24"/>
          <w:szCs w:val="24"/>
        </w:rPr>
        <w:t xml:space="preserve"> rate</w:t>
      </w:r>
      <w:r w:rsidR="00B503BF" w:rsidRPr="00F831DD">
        <w:rPr>
          <w:rFonts w:ascii="Book Antiqua" w:hAnsi="Book Antiqua" w:cs="Arial"/>
          <w:sz w:val="24"/>
          <w:szCs w:val="24"/>
        </w:rPr>
        <w:t>;</w:t>
      </w:r>
      <w:r w:rsidR="00E1454E" w:rsidRPr="00F831DD">
        <w:rPr>
          <w:rFonts w:ascii="Book Antiqua" w:hAnsi="Book Antiqua" w:cs="Arial"/>
          <w:sz w:val="24"/>
          <w:szCs w:val="24"/>
        </w:rPr>
        <w:t xml:space="preserve"> </w:t>
      </w:r>
      <w:proofErr w:type="spellStart"/>
      <w:r w:rsidR="00B503BF" w:rsidRPr="00F831DD">
        <w:rPr>
          <w:rFonts w:ascii="Book Antiqua" w:hAnsi="Book Antiqua" w:cs="Arial"/>
          <w:sz w:val="24"/>
          <w:szCs w:val="24"/>
        </w:rPr>
        <w:t>T</w:t>
      </w:r>
      <w:r w:rsidRPr="00F831DD">
        <w:rPr>
          <w:rFonts w:ascii="Book Antiqua" w:hAnsi="Book Antiqua" w:cs="Arial"/>
          <w:sz w:val="24"/>
          <w:szCs w:val="24"/>
        </w:rPr>
        <w:t>elbivudine</w:t>
      </w:r>
      <w:proofErr w:type="spellEnd"/>
      <w:r w:rsidR="00B503BF" w:rsidRPr="00F831DD">
        <w:rPr>
          <w:rFonts w:ascii="Book Antiqua" w:hAnsi="Book Antiqua" w:cs="Arial"/>
          <w:sz w:val="24"/>
          <w:szCs w:val="24"/>
        </w:rPr>
        <w:t>;</w:t>
      </w:r>
      <w:r w:rsidRPr="00F831DD">
        <w:rPr>
          <w:rFonts w:ascii="Book Antiqua" w:hAnsi="Book Antiqua" w:cs="Arial"/>
          <w:sz w:val="24"/>
          <w:szCs w:val="24"/>
        </w:rPr>
        <w:t xml:space="preserve"> </w:t>
      </w:r>
      <w:proofErr w:type="spellStart"/>
      <w:r w:rsidR="00B503BF" w:rsidRPr="00F831DD">
        <w:rPr>
          <w:rFonts w:ascii="Book Antiqua" w:hAnsi="Book Antiqua" w:cs="Arial"/>
          <w:sz w:val="24"/>
          <w:szCs w:val="24"/>
        </w:rPr>
        <w:t>T</w:t>
      </w:r>
      <w:r w:rsidRPr="00F831DD">
        <w:rPr>
          <w:rFonts w:ascii="Book Antiqua" w:hAnsi="Book Antiqua" w:cs="Arial"/>
          <w:sz w:val="24"/>
          <w:szCs w:val="24"/>
        </w:rPr>
        <w:t>enofovir</w:t>
      </w:r>
      <w:proofErr w:type="spellEnd"/>
      <w:r w:rsidR="00B503BF" w:rsidRPr="00F831DD">
        <w:rPr>
          <w:rFonts w:ascii="Book Antiqua" w:hAnsi="Book Antiqua" w:cs="Arial"/>
          <w:sz w:val="24"/>
          <w:szCs w:val="24"/>
        </w:rPr>
        <w:t>;</w:t>
      </w:r>
      <w:r w:rsidRPr="00F831DD">
        <w:rPr>
          <w:rFonts w:ascii="Book Antiqua" w:hAnsi="Book Antiqua" w:cs="Arial"/>
          <w:sz w:val="24"/>
          <w:szCs w:val="24"/>
        </w:rPr>
        <w:t xml:space="preserve"> </w:t>
      </w:r>
      <w:r w:rsidR="00B503BF" w:rsidRPr="00F831DD">
        <w:rPr>
          <w:rFonts w:ascii="Book Antiqua" w:hAnsi="Book Antiqua" w:cs="Arial"/>
          <w:sz w:val="24"/>
          <w:szCs w:val="24"/>
        </w:rPr>
        <w:t>R</w:t>
      </w:r>
      <w:r w:rsidRPr="00F831DD">
        <w:rPr>
          <w:rFonts w:ascii="Book Antiqua" w:hAnsi="Book Antiqua" w:cs="Arial"/>
          <w:sz w:val="24"/>
          <w:szCs w:val="24"/>
        </w:rPr>
        <w:t>oadmap concept</w:t>
      </w:r>
    </w:p>
    <w:p w:rsidR="00631C6B" w:rsidRDefault="00631C6B" w:rsidP="00D92519">
      <w:pPr>
        <w:pStyle w:val="Text"/>
        <w:jc w:val="both"/>
        <w:rPr>
          <w:rFonts w:ascii="Book Antiqua" w:hAnsi="Book Antiqua" w:cs="Arial"/>
          <w:sz w:val="24"/>
          <w:szCs w:val="24"/>
          <w:lang w:eastAsia="zh-CN"/>
        </w:rPr>
      </w:pPr>
    </w:p>
    <w:p w:rsidR="00631C6B" w:rsidRPr="00F831DD" w:rsidRDefault="00631C6B" w:rsidP="00D92519">
      <w:pPr>
        <w:jc w:val="both"/>
        <w:rPr>
          <w:rFonts w:ascii="Book Antiqua" w:hAnsi="Book Antiqua"/>
          <w:sz w:val="24"/>
          <w:szCs w:val="24"/>
          <w:lang w:eastAsia="zh-CN"/>
        </w:rPr>
      </w:pPr>
      <w:proofErr w:type="gramStart"/>
      <w:r w:rsidRPr="00026D49">
        <w:rPr>
          <w:rFonts w:ascii="Book Antiqua" w:hAnsi="Book Antiqua"/>
          <w:b/>
          <w:sz w:val="24"/>
          <w:szCs w:val="24"/>
        </w:rPr>
        <w:t>© The Author(s) 2016.</w:t>
      </w:r>
      <w:proofErr w:type="gramEnd"/>
      <w:r w:rsidRPr="00026D49">
        <w:rPr>
          <w:rFonts w:ascii="Book Antiqua" w:hAnsi="Book Antiqua"/>
          <w:sz w:val="24"/>
          <w:szCs w:val="24"/>
        </w:rPr>
        <w:t xml:space="preserve"> Published by </w:t>
      </w:r>
      <w:proofErr w:type="spellStart"/>
      <w:r w:rsidRPr="00026D49">
        <w:rPr>
          <w:rFonts w:ascii="Book Antiqua" w:hAnsi="Book Antiqua"/>
          <w:sz w:val="24"/>
          <w:szCs w:val="24"/>
        </w:rPr>
        <w:t>Baishideng</w:t>
      </w:r>
      <w:proofErr w:type="spellEnd"/>
      <w:r w:rsidRPr="00026D49">
        <w:rPr>
          <w:rFonts w:ascii="Book Antiqua" w:hAnsi="Book Antiqua"/>
          <w:sz w:val="24"/>
          <w:szCs w:val="24"/>
        </w:rPr>
        <w:t xml:space="preserve"> Publishing Group Inc. All rights reserved.</w:t>
      </w:r>
    </w:p>
    <w:p w:rsidR="001B3260" w:rsidRPr="00F831DD" w:rsidRDefault="001B3260" w:rsidP="00D92519">
      <w:pPr>
        <w:pStyle w:val="Text"/>
        <w:jc w:val="both"/>
        <w:rPr>
          <w:rFonts w:ascii="Book Antiqua" w:hAnsi="Book Antiqua" w:cs="Arial"/>
          <w:sz w:val="24"/>
          <w:szCs w:val="24"/>
        </w:rPr>
      </w:pPr>
    </w:p>
    <w:p w:rsidR="00096F1B" w:rsidRPr="00AD7A71" w:rsidRDefault="001B3260" w:rsidP="00D92519">
      <w:pPr>
        <w:pStyle w:val="Text"/>
        <w:jc w:val="both"/>
        <w:rPr>
          <w:rFonts w:ascii="Book Antiqua" w:hAnsi="Book Antiqua" w:cs="Arial"/>
          <w:b/>
          <w:sz w:val="24"/>
          <w:szCs w:val="24"/>
        </w:rPr>
      </w:pPr>
      <w:r w:rsidRPr="00F831DD">
        <w:rPr>
          <w:rFonts w:ascii="Book Antiqua" w:hAnsi="Book Antiqua" w:cs="Arial"/>
          <w:b/>
          <w:sz w:val="24"/>
          <w:szCs w:val="24"/>
        </w:rPr>
        <w:t>Core tip:</w:t>
      </w:r>
      <w:r w:rsidR="00AD7A71">
        <w:rPr>
          <w:rFonts w:ascii="Book Antiqua" w:hAnsi="Book Antiqua" w:cs="Arial" w:hint="eastAsia"/>
          <w:b/>
          <w:sz w:val="24"/>
          <w:szCs w:val="24"/>
          <w:lang w:eastAsia="zh-CN"/>
        </w:rPr>
        <w:t xml:space="preserve"> </w:t>
      </w:r>
      <w:r w:rsidRPr="00F831DD">
        <w:rPr>
          <w:rFonts w:ascii="Book Antiqua" w:hAnsi="Book Antiqua" w:cs="Arial"/>
          <w:sz w:val="24"/>
          <w:szCs w:val="24"/>
        </w:rPr>
        <w:t>This was the first prospective, randomised, non</w:t>
      </w:r>
      <w:r w:rsidR="009823F9">
        <w:rPr>
          <w:rFonts w:ascii="Book Antiqua" w:hAnsi="Book Antiqua" w:cs="Arial"/>
          <w:sz w:val="24"/>
          <w:szCs w:val="24"/>
        </w:rPr>
        <w:t>-</w:t>
      </w:r>
      <w:r w:rsidRPr="00F831DD">
        <w:rPr>
          <w:rFonts w:ascii="Book Antiqua" w:hAnsi="Book Antiqua" w:cs="Arial"/>
          <w:sz w:val="24"/>
          <w:szCs w:val="24"/>
        </w:rPr>
        <w:t xml:space="preserve">inferiority study in </w:t>
      </w:r>
      <w:proofErr w:type="spellStart"/>
      <w:r w:rsidRPr="00F831DD">
        <w:rPr>
          <w:rFonts w:ascii="Book Antiqua" w:hAnsi="Book Antiqua" w:cs="Arial"/>
          <w:sz w:val="24"/>
          <w:szCs w:val="24"/>
        </w:rPr>
        <w:t>HBeAg</w:t>
      </w:r>
      <w:proofErr w:type="spellEnd"/>
      <w:r w:rsidR="009823F9">
        <w:rPr>
          <w:rFonts w:ascii="Book Antiqua" w:hAnsi="Book Antiqua" w:cs="Arial"/>
          <w:sz w:val="24"/>
          <w:szCs w:val="24"/>
        </w:rPr>
        <w:t>-</w:t>
      </w:r>
      <w:r w:rsidRPr="00F831DD">
        <w:rPr>
          <w:rFonts w:ascii="Book Antiqua" w:hAnsi="Book Antiqua" w:cs="Arial"/>
          <w:sz w:val="24"/>
          <w:szCs w:val="24"/>
        </w:rPr>
        <w:t xml:space="preserve">negative </w:t>
      </w:r>
      <w:r w:rsidR="00CA2E88" w:rsidRPr="00F831DD">
        <w:rPr>
          <w:rFonts w:ascii="Book Antiqua" w:hAnsi="Book Antiqua" w:cs="Arial"/>
          <w:sz w:val="24"/>
          <w:szCs w:val="24"/>
          <w:lang w:val="en-US"/>
        </w:rPr>
        <w:t>chronic hepatitis B</w:t>
      </w:r>
      <w:r w:rsidRPr="00F831DD">
        <w:rPr>
          <w:rFonts w:ascii="Book Antiqua" w:hAnsi="Book Antiqua" w:cs="Arial"/>
          <w:sz w:val="24"/>
          <w:szCs w:val="24"/>
        </w:rPr>
        <w:t xml:space="preserve"> patients that compared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administered as per roadmap concept. Both treatments based on the roadmap </w:t>
      </w:r>
      <w:r w:rsidR="00096C2A" w:rsidRPr="00F831DD">
        <w:rPr>
          <w:rFonts w:ascii="Book Antiqua" w:hAnsi="Book Antiqua" w:cs="Arial"/>
          <w:sz w:val="24"/>
          <w:szCs w:val="24"/>
        </w:rPr>
        <w:t>approach</w:t>
      </w:r>
      <w:r w:rsidRPr="00F831DD">
        <w:rPr>
          <w:rFonts w:ascii="Book Antiqua" w:hAnsi="Book Antiqua" w:cs="Arial"/>
          <w:sz w:val="24"/>
          <w:szCs w:val="24"/>
        </w:rPr>
        <w:t xml:space="preserve"> were effective over </w:t>
      </w:r>
      <w:r w:rsidR="00096C2A" w:rsidRPr="00F831DD">
        <w:rPr>
          <w:rFonts w:ascii="Book Antiqua" w:hAnsi="Book Antiqua" w:cs="Arial"/>
          <w:sz w:val="24"/>
          <w:szCs w:val="24"/>
        </w:rPr>
        <w:t>a</w:t>
      </w:r>
      <w:r w:rsidRPr="00F831DD">
        <w:rPr>
          <w:rFonts w:ascii="Book Antiqua" w:hAnsi="Book Antiqua" w:cs="Arial"/>
          <w:sz w:val="24"/>
          <w:szCs w:val="24"/>
        </w:rPr>
        <w:t xml:space="preserve"> 104</w:t>
      </w:r>
      <w:r w:rsidR="009823F9">
        <w:rPr>
          <w:rFonts w:ascii="Book Antiqua" w:hAnsi="Book Antiqua" w:cs="Arial"/>
          <w:sz w:val="24"/>
          <w:szCs w:val="24"/>
        </w:rPr>
        <w:t>-</w:t>
      </w:r>
      <w:r w:rsidRPr="00F831DD">
        <w:rPr>
          <w:rFonts w:ascii="Book Antiqua" w:hAnsi="Book Antiqua" w:cs="Arial"/>
          <w:sz w:val="24"/>
          <w:szCs w:val="24"/>
        </w:rPr>
        <w:t>wk treatment period. Non</w:t>
      </w:r>
      <w:r w:rsidR="009823F9">
        <w:rPr>
          <w:rFonts w:ascii="Book Antiqua" w:hAnsi="Book Antiqua" w:cs="Arial"/>
          <w:sz w:val="24"/>
          <w:szCs w:val="24"/>
        </w:rPr>
        <w:t>-</w:t>
      </w:r>
      <w:r w:rsidRPr="00F831DD">
        <w:rPr>
          <w:rFonts w:ascii="Book Antiqua" w:hAnsi="Book Antiqua" w:cs="Arial"/>
          <w:sz w:val="24"/>
          <w:szCs w:val="24"/>
        </w:rPr>
        <w:t xml:space="preserve">inferiority of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to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was demonstrated at </w:t>
      </w:r>
      <w:r w:rsidR="00435005">
        <w:rPr>
          <w:rFonts w:ascii="Book Antiqua" w:hAnsi="Book Antiqua" w:cs="Arial"/>
          <w:sz w:val="24"/>
          <w:szCs w:val="24"/>
        </w:rPr>
        <w:t>w</w:t>
      </w:r>
      <w:r w:rsidR="00875BBA">
        <w:rPr>
          <w:rFonts w:ascii="Book Antiqua" w:hAnsi="Book Antiqua" w:cs="Arial"/>
          <w:sz w:val="24"/>
          <w:szCs w:val="24"/>
        </w:rPr>
        <w:t>eek 52</w:t>
      </w:r>
      <w:r w:rsidRPr="00F831DD">
        <w:rPr>
          <w:rFonts w:ascii="Book Antiqua" w:hAnsi="Book Antiqua" w:cs="Arial"/>
          <w:sz w:val="24"/>
          <w:szCs w:val="24"/>
        </w:rPr>
        <w:t xml:space="preserve">, with over 92% of patients in each treatment arm achieving </w:t>
      </w:r>
      <w:r w:rsidR="00E5759E" w:rsidRPr="00E5759E">
        <w:rPr>
          <w:rFonts w:ascii="Book Antiqua" w:hAnsi="Book Antiqua" w:cs="Arial"/>
          <w:sz w:val="24"/>
          <w:szCs w:val="24"/>
        </w:rPr>
        <w:t>hepatitis B virus</w:t>
      </w:r>
      <w:r w:rsidRPr="00F831DD">
        <w:rPr>
          <w:rFonts w:ascii="Book Antiqua" w:hAnsi="Book Antiqua" w:cs="Arial"/>
          <w:sz w:val="24"/>
          <w:szCs w:val="24"/>
        </w:rPr>
        <w:t xml:space="preserve"> DNA level &lt;</w:t>
      </w:r>
      <w:r w:rsidR="00396FA4">
        <w:rPr>
          <w:rFonts w:ascii="Book Antiqua" w:hAnsi="Book Antiqua" w:cs="Arial" w:hint="eastAsia"/>
          <w:sz w:val="24"/>
          <w:szCs w:val="24"/>
          <w:lang w:eastAsia="zh-CN"/>
        </w:rPr>
        <w:t xml:space="preserve"> </w:t>
      </w:r>
      <w:r w:rsidRPr="00F831DD">
        <w:rPr>
          <w:rFonts w:ascii="Book Antiqua" w:hAnsi="Book Antiqua" w:cs="Arial"/>
          <w:sz w:val="24"/>
          <w:szCs w:val="24"/>
        </w:rPr>
        <w:t>300</w:t>
      </w:r>
      <w:r w:rsidR="00096C2A" w:rsidRPr="00F831DD">
        <w:rPr>
          <w:rFonts w:ascii="Book Antiqua" w:hAnsi="Book Antiqua" w:cs="Arial"/>
          <w:sz w:val="24"/>
          <w:szCs w:val="24"/>
        </w:rPr>
        <w:t> </w:t>
      </w:r>
      <w:r w:rsidRPr="00F831DD">
        <w:rPr>
          <w:rFonts w:ascii="Book Antiqua" w:hAnsi="Book Antiqua" w:cs="Arial"/>
          <w:sz w:val="24"/>
          <w:szCs w:val="24"/>
        </w:rPr>
        <w:t>copies/</w:t>
      </w:r>
      <w:proofErr w:type="spellStart"/>
      <w:r w:rsidRPr="00F831DD">
        <w:rPr>
          <w:rFonts w:ascii="Book Antiqua" w:hAnsi="Book Antiqua" w:cs="Arial"/>
          <w:sz w:val="24"/>
          <w:szCs w:val="24"/>
        </w:rPr>
        <w:t>mL.</w:t>
      </w:r>
      <w:proofErr w:type="spellEnd"/>
      <w:r w:rsidRPr="00F831DD">
        <w:rPr>
          <w:rFonts w:ascii="Book Antiqua" w:hAnsi="Book Antiqua" w:cs="Arial"/>
          <w:sz w:val="24"/>
          <w:szCs w:val="24"/>
        </w:rPr>
        <w:t xml:space="preserve"> Both </w:t>
      </w:r>
      <w:proofErr w:type="spellStart"/>
      <w:r w:rsidRPr="00F831DD">
        <w:rPr>
          <w:rFonts w:ascii="Book Antiqua" w:hAnsi="Book Antiqua" w:cs="Arial"/>
          <w:sz w:val="24"/>
          <w:szCs w:val="24"/>
        </w:rPr>
        <w:t>treaments</w:t>
      </w:r>
      <w:proofErr w:type="spellEnd"/>
      <w:r w:rsidRPr="00F831DD">
        <w:rPr>
          <w:rFonts w:ascii="Book Antiqua" w:hAnsi="Book Antiqua" w:cs="Arial"/>
          <w:sz w:val="24"/>
          <w:szCs w:val="24"/>
        </w:rPr>
        <w:t xml:space="preserve"> showed a good safety profile. Moreover,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showed an improvement in </w:t>
      </w:r>
      <w:r w:rsidR="00565177" w:rsidRPr="00F831DD">
        <w:rPr>
          <w:rFonts w:ascii="Book Antiqua" w:hAnsi="Book Antiqua" w:cs="Arial"/>
          <w:sz w:val="24"/>
          <w:szCs w:val="24"/>
        </w:rPr>
        <w:t>estimated glomerular filtration rate</w:t>
      </w:r>
      <w:r w:rsidRPr="00F831DD">
        <w:rPr>
          <w:rFonts w:ascii="Book Antiqua" w:hAnsi="Book Antiqua" w:cs="Arial"/>
          <w:sz w:val="24"/>
          <w:szCs w:val="24"/>
        </w:rPr>
        <w:t xml:space="preserve"> from baseline. </w:t>
      </w:r>
    </w:p>
    <w:p w:rsidR="005972A5" w:rsidRPr="00F831DD" w:rsidRDefault="005972A5" w:rsidP="00D92519">
      <w:pPr>
        <w:pStyle w:val="Text"/>
        <w:jc w:val="both"/>
        <w:rPr>
          <w:rFonts w:ascii="Book Antiqua" w:hAnsi="Book Antiqua" w:cs="Arial"/>
          <w:sz w:val="24"/>
          <w:szCs w:val="24"/>
        </w:rPr>
      </w:pPr>
    </w:p>
    <w:p w:rsidR="0049437C" w:rsidRPr="0039279D" w:rsidRDefault="0049437C" w:rsidP="00D92519">
      <w:pPr>
        <w:pStyle w:val="Text"/>
        <w:jc w:val="both"/>
        <w:rPr>
          <w:rFonts w:ascii="Book Antiqua" w:hAnsi="Book Antiqua" w:cs="Arial"/>
          <w:sz w:val="24"/>
          <w:szCs w:val="24"/>
          <w:lang w:eastAsia="zh-CN"/>
        </w:rPr>
      </w:pPr>
      <w:proofErr w:type="spellStart"/>
      <w:r w:rsidRPr="00F831DD">
        <w:rPr>
          <w:rFonts w:ascii="Book Antiqua" w:hAnsi="Book Antiqua" w:cs="Arial"/>
          <w:sz w:val="24"/>
          <w:szCs w:val="24"/>
        </w:rPr>
        <w:t>Krastev</w:t>
      </w:r>
      <w:proofErr w:type="spellEnd"/>
      <w:r w:rsidRPr="00F831DD">
        <w:rPr>
          <w:rFonts w:ascii="Book Antiqua" w:hAnsi="Book Antiqua" w:cs="Arial"/>
          <w:sz w:val="24"/>
          <w:szCs w:val="24"/>
        </w:rPr>
        <w:t xml:space="preserve"> Z, </w:t>
      </w:r>
      <w:proofErr w:type="spellStart"/>
      <w:r w:rsidRPr="00F831DD">
        <w:rPr>
          <w:rFonts w:ascii="Book Antiqua" w:hAnsi="Book Antiqua" w:cs="Arial"/>
          <w:sz w:val="24"/>
          <w:szCs w:val="24"/>
        </w:rPr>
        <w:t>Petrova</w:t>
      </w:r>
      <w:proofErr w:type="spellEnd"/>
      <w:r w:rsidRPr="00F831DD">
        <w:rPr>
          <w:rFonts w:ascii="Book Antiqua" w:hAnsi="Book Antiqua" w:cs="Arial"/>
          <w:sz w:val="24"/>
          <w:szCs w:val="24"/>
        </w:rPr>
        <w:t xml:space="preserve"> D, </w:t>
      </w:r>
      <w:proofErr w:type="spellStart"/>
      <w:r w:rsidRPr="00F831DD">
        <w:rPr>
          <w:rFonts w:ascii="Book Antiqua" w:hAnsi="Book Antiqua" w:cs="Arial"/>
          <w:sz w:val="24"/>
          <w:szCs w:val="24"/>
        </w:rPr>
        <w:t>Kotzev</w:t>
      </w:r>
      <w:proofErr w:type="spellEnd"/>
      <w:r w:rsidRPr="00F831DD">
        <w:rPr>
          <w:rFonts w:ascii="Book Antiqua" w:hAnsi="Book Antiqua" w:cs="Arial"/>
          <w:sz w:val="24"/>
          <w:szCs w:val="24"/>
        </w:rPr>
        <w:t xml:space="preserve"> I, Kemal CM, </w:t>
      </w:r>
      <w:proofErr w:type="spellStart"/>
      <w:r w:rsidRPr="00F831DD">
        <w:rPr>
          <w:rFonts w:ascii="Book Antiqua" w:hAnsi="Book Antiqua" w:cs="Arial"/>
          <w:sz w:val="24"/>
          <w:szCs w:val="24"/>
          <w:lang w:val="en-US"/>
        </w:rPr>
        <w:t>Hamed</w:t>
      </w:r>
      <w:proofErr w:type="spellEnd"/>
      <w:r w:rsidRPr="00F831DD">
        <w:rPr>
          <w:rFonts w:ascii="Book Antiqua" w:hAnsi="Book Antiqua" w:cs="Arial"/>
          <w:sz w:val="24"/>
          <w:szCs w:val="24"/>
          <w:lang w:val="en-US"/>
        </w:rPr>
        <w:t xml:space="preserve"> K, </w:t>
      </w:r>
      <w:proofErr w:type="spellStart"/>
      <w:r w:rsidRPr="00F831DD">
        <w:rPr>
          <w:rFonts w:ascii="Book Antiqua" w:hAnsi="Book Antiqua" w:cs="Arial"/>
          <w:sz w:val="24"/>
          <w:szCs w:val="24"/>
          <w:lang w:val="en-US"/>
        </w:rPr>
        <w:t>Richa</w:t>
      </w:r>
      <w:proofErr w:type="spellEnd"/>
      <w:r w:rsidRPr="00F831DD">
        <w:rPr>
          <w:rFonts w:ascii="Book Antiqua" w:hAnsi="Book Antiqua" w:cs="Arial"/>
          <w:sz w:val="24"/>
          <w:szCs w:val="24"/>
          <w:lang w:val="en-US"/>
        </w:rPr>
        <w:t xml:space="preserve"> Chandra. </w:t>
      </w:r>
      <w:proofErr w:type="spellStart"/>
      <w:r w:rsidR="0039279D" w:rsidRPr="0039279D">
        <w:rPr>
          <w:rFonts w:ascii="Book Antiqua" w:hAnsi="Book Antiqua" w:cs="Arial"/>
          <w:sz w:val="24"/>
          <w:szCs w:val="24"/>
          <w:lang w:val="en-US"/>
        </w:rPr>
        <w:t>Telbivudine</w:t>
      </w:r>
      <w:proofErr w:type="spellEnd"/>
      <w:r w:rsidR="0039279D" w:rsidRPr="0039279D">
        <w:rPr>
          <w:rFonts w:ascii="Book Antiqua" w:hAnsi="Book Antiqua" w:cs="Arial"/>
          <w:sz w:val="24"/>
          <w:szCs w:val="24"/>
          <w:lang w:val="en-US"/>
        </w:rPr>
        <w:t xml:space="preserve"> </w:t>
      </w:r>
      <w:r w:rsidR="0039279D" w:rsidRPr="0039279D">
        <w:rPr>
          <w:rFonts w:ascii="Book Antiqua" w:hAnsi="Book Antiqua" w:cs="Arial"/>
          <w:i/>
          <w:sz w:val="24"/>
          <w:szCs w:val="24"/>
          <w:lang w:val="en-US"/>
        </w:rPr>
        <w:t>vs</w:t>
      </w:r>
      <w:r w:rsidR="0039279D" w:rsidRPr="0039279D">
        <w:rPr>
          <w:rFonts w:ascii="Book Antiqua" w:hAnsi="Book Antiqua" w:cs="Arial"/>
          <w:sz w:val="24"/>
          <w:szCs w:val="24"/>
          <w:lang w:val="en-US"/>
        </w:rPr>
        <w:t xml:space="preserve"> </w:t>
      </w:r>
      <w:proofErr w:type="spellStart"/>
      <w:r w:rsidR="0039279D" w:rsidRPr="0039279D">
        <w:rPr>
          <w:rFonts w:ascii="Book Antiqua" w:hAnsi="Book Antiqua" w:cs="Arial"/>
          <w:sz w:val="24"/>
          <w:szCs w:val="24"/>
          <w:lang w:val="en-US"/>
        </w:rPr>
        <w:t>tenofovir</w:t>
      </w:r>
      <w:proofErr w:type="spellEnd"/>
      <w:r w:rsidR="0039279D" w:rsidRPr="0039279D">
        <w:rPr>
          <w:rFonts w:ascii="Book Antiqua" w:hAnsi="Book Antiqua" w:cs="Arial"/>
          <w:sz w:val="24"/>
          <w:szCs w:val="24"/>
          <w:lang w:val="en-US"/>
        </w:rPr>
        <w:t xml:space="preserve"> in hepatitis B e antigen</w:t>
      </w:r>
      <w:r w:rsidR="009823F9">
        <w:rPr>
          <w:rFonts w:ascii="Book Antiqua" w:hAnsi="Book Antiqua" w:cs="Arial"/>
          <w:sz w:val="24"/>
          <w:szCs w:val="24"/>
          <w:lang w:val="en-US"/>
        </w:rPr>
        <w:t>-</w:t>
      </w:r>
      <w:r w:rsidR="0039279D" w:rsidRPr="0039279D">
        <w:rPr>
          <w:rFonts w:ascii="Book Antiqua" w:hAnsi="Book Antiqua" w:cs="Arial"/>
          <w:sz w:val="24"/>
          <w:szCs w:val="24"/>
          <w:lang w:val="en-US"/>
        </w:rPr>
        <w:t>negative chronic hepatitis B patients: Optima roadmap study</w:t>
      </w:r>
      <w:r w:rsidR="0039279D">
        <w:rPr>
          <w:rFonts w:ascii="Book Antiqua" w:hAnsi="Book Antiqua" w:cs="Arial" w:hint="eastAsia"/>
          <w:sz w:val="24"/>
          <w:szCs w:val="24"/>
          <w:lang w:val="en-US" w:eastAsia="zh-CN"/>
        </w:rPr>
        <w:t xml:space="preserve">. </w:t>
      </w:r>
      <w:bookmarkStart w:id="7" w:name="OLE_LINK130"/>
      <w:r w:rsidR="00116321" w:rsidRPr="00125820">
        <w:rPr>
          <w:rFonts w:ascii="Book Antiqua" w:hAnsi="Book Antiqua"/>
          <w:i/>
          <w:iCs/>
          <w:sz w:val="24"/>
          <w:szCs w:val="24"/>
        </w:rPr>
        <w:t xml:space="preserve">World J </w:t>
      </w:r>
      <w:proofErr w:type="spellStart"/>
      <w:r w:rsidR="00116321" w:rsidRPr="00125820">
        <w:rPr>
          <w:rFonts w:ascii="Book Antiqua" w:hAnsi="Book Antiqua"/>
          <w:i/>
          <w:iCs/>
          <w:sz w:val="24"/>
          <w:szCs w:val="24"/>
        </w:rPr>
        <w:t>Hepatol</w:t>
      </w:r>
      <w:bookmarkEnd w:id="7"/>
      <w:proofErr w:type="spellEnd"/>
      <w:r w:rsidR="00116321">
        <w:rPr>
          <w:rFonts w:ascii="Book Antiqua" w:hAnsi="Book Antiqua" w:hint="eastAsia"/>
          <w:i/>
          <w:iCs/>
          <w:sz w:val="24"/>
          <w:szCs w:val="24"/>
        </w:rPr>
        <w:t xml:space="preserve"> </w:t>
      </w:r>
      <w:r w:rsidR="00116321">
        <w:rPr>
          <w:rFonts w:ascii="Book Antiqua" w:hAnsi="Book Antiqua" w:hint="eastAsia"/>
          <w:iCs/>
          <w:sz w:val="24"/>
          <w:szCs w:val="24"/>
        </w:rPr>
        <w:t xml:space="preserve">2016; </w:t>
      </w:r>
      <w:proofErr w:type="gramStart"/>
      <w:r w:rsidR="00116321">
        <w:rPr>
          <w:rFonts w:ascii="Book Antiqua" w:hAnsi="Book Antiqua" w:hint="eastAsia"/>
          <w:iCs/>
          <w:sz w:val="24"/>
          <w:szCs w:val="24"/>
        </w:rPr>
        <w:t>In</w:t>
      </w:r>
      <w:proofErr w:type="gramEnd"/>
      <w:r w:rsidR="00116321">
        <w:rPr>
          <w:rFonts w:ascii="Book Antiqua" w:hAnsi="Book Antiqua" w:hint="eastAsia"/>
          <w:iCs/>
          <w:sz w:val="24"/>
          <w:szCs w:val="24"/>
        </w:rPr>
        <w:t xml:space="preserve"> press</w:t>
      </w:r>
    </w:p>
    <w:p w:rsidR="0049437C" w:rsidRPr="00F831DD" w:rsidRDefault="0049437C" w:rsidP="00D92519">
      <w:pPr>
        <w:pStyle w:val="Text"/>
        <w:jc w:val="both"/>
        <w:rPr>
          <w:rFonts w:ascii="Book Antiqua" w:hAnsi="Book Antiqua" w:cs="Arial"/>
          <w:sz w:val="24"/>
          <w:szCs w:val="24"/>
        </w:rPr>
      </w:pPr>
    </w:p>
    <w:p w:rsidR="0039279D" w:rsidRDefault="0039279D" w:rsidP="00D92519">
      <w:pPr>
        <w:rPr>
          <w:rFonts w:ascii="Book Antiqua" w:hAnsi="Book Antiqua"/>
          <w:b/>
          <w:bCs/>
          <w:sz w:val="24"/>
          <w:szCs w:val="24"/>
          <w:lang w:eastAsia="en-US"/>
        </w:rPr>
      </w:pPr>
      <w:r>
        <w:rPr>
          <w:rFonts w:ascii="Book Antiqua" w:hAnsi="Book Antiqua"/>
          <w:sz w:val="24"/>
        </w:rPr>
        <w:br w:type="page"/>
      </w:r>
    </w:p>
    <w:p w:rsidR="00E82C18" w:rsidRPr="00F831DD" w:rsidRDefault="00273823" w:rsidP="00D92519">
      <w:pPr>
        <w:pStyle w:val="Manuscriptheading2"/>
        <w:spacing w:before="0" w:after="0"/>
        <w:jc w:val="both"/>
        <w:rPr>
          <w:rFonts w:ascii="Book Antiqua" w:hAnsi="Book Antiqua" w:cs="Arial"/>
          <w:sz w:val="24"/>
          <w:lang w:val="en-GB"/>
        </w:rPr>
      </w:pPr>
      <w:r w:rsidRPr="00F831DD">
        <w:rPr>
          <w:rFonts w:ascii="Book Antiqua" w:hAnsi="Book Antiqua" w:cs="Arial"/>
          <w:sz w:val="24"/>
          <w:lang w:val="en-GB"/>
        </w:rPr>
        <w:lastRenderedPageBreak/>
        <w:t>INTRODUCTION</w:t>
      </w:r>
    </w:p>
    <w:p w:rsidR="00CC3E0D" w:rsidRPr="00F831DD" w:rsidRDefault="00691154" w:rsidP="00D92519">
      <w:pPr>
        <w:pStyle w:val="Text"/>
        <w:jc w:val="both"/>
        <w:rPr>
          <w:rFonts w:ascii="Book Antiqua" w:hAnsi="Book Antiqua" w:cs="Arial"/>
          <w:sz w:val="24"/>
          <w:szCs w:val="24"/>
        </w:rPr>
      </w:pPr>
      <w:r w:rsidRPr="00F831DD">
        <w:rPr>
          <w:rFonts w:ascii="Book Antiqua" w:hAnsi="Book Antiqua" w:cs="Arial"/>
          <w:sz w:val="24"/>
          <w:szCs w:val="24"/>
        </w:rPr>
        <w:t>Approximately 240</w:t>
      </w:r>
      <w:r w:rsidR="009823F9">
        <w:rPr>
          <w:rFonts w:ascii="Book Antiqua" w:hAnsi="Book Antiqua" w:cs="Arial"/>
          <w:sz w:val="24"/>
          <w:szCs w:val="24"/>
        </w:rPr>
        <w:t>-</w:t>
      </w:r>
      <w:r w:rsidR="00A60333" w:rsidRPr="00F831DD">
        <w:rPr>
          <w:rFonts w:ascii="Book Antiqua" w:hAnsi="Book Antiqua" w:cs="Arial"/>
          <w:sz w:val="24"/>
          <w:szCs w:val="24"/>
        </w:rPr>
        <w:t>400</w:t>
      </w:r>
      <w:r w:rsidRPr="00F831DD">
        <w:rPr>
          <w:rFonts w:ascii="Book Antiqua" w:hAnsi="Book Antiqua" w:cs="Arial"/>
          <w:sz w:val="24"/>
          <w:szCs w:val="24"/>
        </w:rPr>
        <w:t xml:space="preserve"> million people worldwide are chronically infected with </w:t>
      </w:r>
      <w:r w:rsidR="00EA695E" w:rsidRPr="00F831DD">
        <w:rPr>
          <w:rFonts w:ascii="Book Antiqua" w:hAnsi="Book Antiqua" w:cs="Arial"/>
          <w:sz w:val="24"/>
          <w:szCs w:val="24"/>
        </w:rPr>
        <w:t>hepatitis B virus (</w:t>
      </w:r>
      <w:r w:rsidRPr="00F831DD">
        <w:rPr>
          <w:rFonts w:ascii="Book Antiqua" w:hAnsi="Book Antiqua" w:cs="Arial"/>
          <w:sz w:val="24"/>
          <w:szCs w:val="24"/>
        </w:rPr>
        <w:t>HBV</w:t>
      </w:r>
      <w:r w:rsidR="00EA695E" w:rsidRPr="00F831DD">
        <w:rPr>
          <w:rFonts w:ascii="Book Antiqua" w:hAnsi="Book Antiqua" w:cs="Arial"/>
          <w:sz w:val="24"/>
          <w:szCs w:val="24"/>
        </w:rPr>
        <w:t>)</w:t>
      </w:r>
      <w:r w:rsidR="002A2E40" w:rsidRPr="00F831DD">
        <w:rPr>
          <w:rFonts w:ascii="Book Antiqua" w:hAnsi="Book Antiqua" w:cs="Arial"/>
          <w:sz w:val="24"/>
          <w:szCs w:val="24"/>
        </w:rPr>
        <w:t>, with a</w:t>
      </w:r>
      <w:r w:rsidR="002A2E40" w:rsidRPr="00F831DD">
        <w:rPr>
          <w:rFonts w:ascii="Book Antiqua" w:hAnsi="Book Antiqua"/>
          <w:sz w:val="24"/>
          <w:szCs w:val="24"/>
        </w:rPr>
        <w:t xml:space="preserve"> </w:t>
      </w:r>
      <w:r w:rsidR="002A2E40" w:rsidRPr="00F831DD">
        <w:rPr>
          <w:rFonts w:ascii="Book Antiqua" w:hAnsi="Book Antiqua" w:cs="Arial"/>
          <w:sz w:val="24"/>
          <w:szCs w:val="24"/>
        </w:rPr>
        <w:t xml:space="preserve">wide variation </w:t>
      </w:r>
      <w:r w:rsidR="00BE040D" w:rsidRPr="00F831DD">
        <w:rPr>
          <w:rFonts w:ascii="Book Antiqua" w:hAnsi="Book Antiqua" w:cs="Arial"/>
          <w:sz w:val="24"/>
          <w:szCs w:val="24"/>
        </w:rPr>
        <w:t xml:space="preserve">of </w:t>
      </w:r>
      <w:r w:rsidR="002A2E40" w:rsidRPr="00F831DD">
        <w:rPr>
          <w:rFonts w:ascii="Book Antiqua" w:hAnsi="Book Antiqua" w:cs="Arial"/>
          <w:sz w:val="24"/>
          <w:szCs w:val="24"/>
        </w:rPr>
        <w:t xml:space="preserve">prevalence </w:t>
      </w:r>
      <w:r w:rsidR="002218C1" w:rsidRPr="00F831DD">
        <w:rPr>
          <w:rFonts w:ascii="Book Antiqua" w:hAnsi="Book Antiqua" w:cs="Arial"/>
          <w:sz w:val="24"/>
          <w:szCs w:val="24"/>
        </w:rPr>
        <w:t>among</w:t>
      </w:r>
      <w:r w:rsidR="002A2E40" w:rsidRPr="00F831DD">
        <w:rPr>
          <w:rFonts w:ascii="Book Antiqua" w:hAnsi="Book Antiqua" w:cs="Arial"/>
          <w:sz w:val="24"/>
          <w:szCs w:val="24"/>
        </w:rPr>
        <w:t xml:space="preserve"> countries</w:t>
      </w:r>
      <w:r w:rsidR="00311860">
        <w:rPr>
          <w:rFonts w:ascii="Book Antiqua" w:hAnsi="Book Antiqua" w:cs="Arial"/>
          <w:sz w:val="24"/>
          <w:szCs w:val="24"/>
        </w:rPr>
        <w:t>, and more than 780</w:t>
      </w:r>
      <w:r w:rsidRPr="00F831DD">
        <w:rPr>
          <w:rFonts w:ascii="Book Antiqua" w:hAnsi="Book Antiqua" w:cs="Arial"/>
          <w:sz w:val="24"/>
          <w:szCs w:val="24"/>
        </w:rPr>
        <w:t>000 people die every year due to acute or chronic hepatitis B</w:t>
      </w:r>
      <w:r w:rsidR="00A60333" w:rsidRPr="00F831DD">
        <w:rPr>
          <w:rFonts w:ascii="Book Antiqua" w:hAnsi="Book Antiqua" w:cs="Arial"/>
          <w:sz w:val="24"/>
          <w:szCs w:val="24"/>
        </w:rPr>
        <w:t xml:space="preserve"> </w:t>
      </w:r>
      <w:r w:rsidR="006A7867" w:rsidRPr="00F831DD">
        <w:rPr>
          <w:rFonts w:ascii="Book Antiqua" w:hAnsi="Book Antiqua" w:cs="Arial"/>
          <w:sz w:val="24"/>
          <w:szCs w:val="24"/>
        </w:rPr>
        <w:t>(CHB)</w:t>
      </w:r>
      <w:r w:rsidR="005F38C7" w:rsidRPr="00F831DD">
        <w:rPr>
          <w:rFonts w:ascii="Book Antiqua" w:hAnsi="Book Antiqua" w:cs="Arial"/>
          <w:sz w:val="24"/>
          <w:szCs w:val="24"/>
        </w:rPr>
        <w:fldChar w:fldCharType="begin">
          <w:fldData xml:space="preserve">PEVuZE5vdGU+PENpdGU+PEF1dGhvcj5TY2h3ZWl0emVyPC9BdXRob3I+PFllYXI+MjAxNTwvWWVh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cz4xNTQ2LTU1PC9wYWdlcz48dm9sdW1lPjM4Njwvdm9sdW1lPjxudW1iZXI+MTAwMDM8L251bWJl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ci0xPjwvcGVyaW9kaWNhbD48YWx0LXBlcmlvZGljYWw+PGZ1bGwtdGl0bGU+V29ybGQgSm91cm5h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PEVuZE5vdGU+PENpdGU+PEF1dGhvcj5TY2h3ZWl0emVyPC9BdXRob3I+PFllYXI+MjAxNTwvWWVh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ci0xPjwvcGVyaW9kaWNhbD48YWx0LXBlcmlvZGljYWw+PGZ1bGwtdGl0bGU+V29ybGQgSm91cm5h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5F38C7" w:rsidRPr="00F831DD">
        <w:rPr>
          <w:rFonts w:ascii="Book Antiqua" w:hAnsi="Book Antiqua" w:cs="Arial"/>
          <w:sz w:val="24"/>
          <w:szCs w:val="24"/>
        </w:rPr>
      </w:r>
      <w:r w:rsidR="005F38C7"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 w:tooltip="Schweitzer, 2015 #79" w:history="1">
        <w:r w:rsidR="002C04B2" w:rsidRPr="00F831DD">
          <w:rPr>
            <w:rFonts w:ascii="Book Antiqua" w:hAnsi="Book Antiqua" w:cs="Arial"/>
            <w:noProof/>
            <w:sz w:val="24"/>
            <w:szCs w:val="24"/>
            <w:vertAlign w:val="superscript"/>
          </w:rPr>
          <w:t>1</w:t>
        </w:r>
        <w:r w:rsidR="009823F9">
          <w:rPr>
            <w:rFonts w:ascii="Book Antiqua" w:hAnsi="Book Antiqua" w:cs="Arial"/>
            <w:noProof/>
            <w:sz w:val="24"/>
            <w:szCs w:val="24"/>
            <w:vertAlign w:val="superscript"/>
          </w:rPr>
          <w:t>-</w:t>
        </w:r>
        <w:r w:rsidR="002C04B2" w:rsidRPr="00F831DD">
          <w:rPr>
            <w:rFonts w:ascii="Book Antiqua" w:hAnsi="Book Antiqua" w:cs="Arial"/>
            <w:noProof/>
            <w:sz w:val="24"/>
            <w:szCs w:val="24"/>
            <w:vertAlign w:val="superscript"/>
          </w:rPr>
          <w:t>3</w:t>
        </w:r>
      </w:hyperlink>
      <w:r w:rsidR="002C04B2" w:rsidRPr="00F831DD">
        <w:rPr>
          <w:rFonts w:ascii="Book Antiqua" w:hAnsi="Book Antiqua" w:cs="Arial"/>
          <w:noProof/>
          <w:sz w:val="24"/>
          <w:szCs w:val="24"/>
          <w:vertAlign w:val="superscript"/>
        </w:rPr>
        <w:t>]</w:t>
      </w:r>
      <w:r w:rsidR="005F38C7" w:rsidRPr="00F831DD">
        <w:rPr>
          <w:rFonts w:ascii="Book Antiqua" w:hAnsi="Book Antiqua" w:cs="Arial"/>
          <w:sz w:val="24"/>
          <w:szCs w:val="24"/>
        </w:rPr>
        <w:fldChar w:fldCharType="end"/>
      </w:r>
      <w:r w:rsidR="003C0FD6" w:rsidRPr="00F831DD">
        <w:rPr>
          <w:rFonts w:ascii="Book Antiqua" w:hAnsi="Book Antiqua" w:cs="Arial"/>
          <w:sz w:val="24"/>
          <w:szCs w:val="24"/>
        </w:rPr>
        <w:t>.</w:t>
      </w:r>
      <w:r w:rsidR="00E07C70" w:rsidRPr="00F831DD">
        <w:rPr>
          <w:rFonts w:ascii="Book Antiqua" w:hAnsi="Book Antiqua" w:cs="Arial"/>
          <w:sz w:val="24"/>
          <w:szCs w:val="24"/>
        </w:rPr>
        <w:t xml:space="preserve"> </w:t>
      </w:r>
      <w:r w:rsidR="008A4D66" w:rsidRPr="00F831DD">
        <w:rPr>
          <w:rFonts w:ascii="Book Antiqua" w:hAnsi="Book Antiqua" w:cs="Arial"/>
          <w:sz w:val="24"/>
          <w:szCs w:val="24"/>
        </w:rPr>
        <w:t xml:space="preserve">Although </w:t>
      </w:r>
      <w:r w:rsidR="002218C1" w:rsidRPr="00F831DD">
        <w:rPr>
          <w:rFonts w:ascii="Book Antiqua" w:hAnsi="Book Antiqua" w:cs="Arial"/>
          <w:sz w:val="24"/>
          <w:szCs w:val="24"/>
        </w:rPr>
        <w:t>CHB</w:t>
      </w:r>
      <w:r w:rsidR="005351ED" w:rsidRPr="00F831DD">
        <w:rPr>
          <w:rFonts w:ascii="Book Antiqua" w:hAnsi="Book Antiqua" w:cs="Arial"/>
          <w:sz w:val="24"/>
          <w:szCs w:val="24"/>
        </w:rPr>
        <w:t xml:space="preserve"> may be treated </w:t>
      </w:r>
      <w:r w:rsidR="002218C1" w:rsidRPr="00F831DD">
        <w:rPr>
          <w:rFonts w:ascii="Book Antiqua" w:hAnsi="Book Antiqua" w:cs="Arial"/>
          <w:sz w:val="24"/>
          <w:szCs w:val="24"/>
        </w:rPr>
        <w:t>with</w:t>
      </w:r>
      <w:r w:rsidR="005351ED" w:rsidRPr="00F831DD">
        <w:rPr>
          <w:rFonts w:ascii="Book Antiqua" w:hAnsi="Book Antiqua" w:cs="Arial"/>
          <w:sz w:val="24"/>
          <w:szCs w:val="24"/>
        </w:rPr>
        <w:t xml:space="preserve"> </w:t>
      </w:r>
      <w:r w:rsidR="009F5C52" w:rsidRPr="00F831DD">
        <w:rPr>
          <w:rFonts w:ascii="Book Antiqua" w:hAnsi="Book Antiqua" w:cs="Arial"/>
          <w:sz w:val="24"/>
          <w:szCs w:val="24"/>
        </w:rPr>
        <w:t>i</w:t>
      </w:r>
      <w:r w:rsidR="005351ED" w:rsidRPr="00F831DD">
        <w:rPr>
          <w:rFonts w:ascii="Book Antiqua" w:hAnsi="Book Antiqua" w:cs="Arial"/>
          <w:sz w:val="24"/>
          <w:szCs w:val="24"/>
        </w:rPr>
        <w:t xml:space="preserve">nterferon </w:t>
      </w:r>
      <w:r w:rsidR="002218C1" w:rsidRPr="00F831DD">
        <w:rPr>
          <w:rFonts w:ascii="Book Antiqua" w:hAnsi="Book Antiqua" w:cs="Arial"/>
          <w:sz w:val="24"/>
          <w:szCs w:val="24"/>
        </w:rPr>
        <w:t>or</w:t>
      </w:r>
      <w:r w:rsidR="005351ED" w:rsidRPr="00F831DD">
        <w:rPr>
          <w:rFonts w:ascii="Book Antiqua" w:hAnsi="Book Antiqua" w:cs="Arial"/>
          <w:sz w:val="24"/>
          <w:szCs w:val="24"/>
        </w:rPr>
        <w:t xml:space="preserve"> </w:t>
      </w:r>
      <w:proofErr w:type="spellStart"/>
      <w:r w:rsidR="005351ED" w:rsidRPr="00F831DD">
        <w:rPr>
          <w:rFonts w:ascii="Book Antiqua" w:hAnsi="Book Antiqua" w:cs="Arial"/>
          <w:sz w:val="24"/>
          <w:szCs w:val="24"/>
        </w:rPr>
        <w:t>nucleos</w:t>
      </w:r>
      <w:proofErr w:type="spellEnd"/>
      <w:r w:rsidR="002218C1" w:rsidRPr="00F831DD">
        <w:rPr>
          <w:rFonts w:ascii="Book Antiqua" w:hAnsi="Book Antiqua" w:cs="Arial"/>
          <w:sz w:val="24"/>
          <w:szCs w:val="24"/>
        </w:rPr>
        <w:t>(t)</w:t>
      </w:r>
      <w:r w:rsidR="005351ED" w:rsidRPr="00F831DD">
        <w:rPr>
          <w:rFonts w:ascii="Book Antiqua" w:hAnsi="Book Antiqua" w:cs="Arial"/>
          <w:sz w:val="24"/>
          <w:szCs w:val="24"/>
        </w:rPr>
        <w:t xml:space="preserve">ide analogue </w:t>
      </w:r>
      <w:r w:rsidR="009F5C52" w:rsidRPr="00F831DD">
        <w:rPr>
          <w:rFonts w:ascii="Book Antiqua" w:hAnsi="Book Antiqua" w:cs="Arial"/>
          <w:sz w:val="24"/>
          <w:szCs w:val="24"/>
        </w:rPr>
        <w:t xml:space="preserve">(NA) </w:t>
      </w:r>
      <w:r w:rsidR="005351ED" w:rsidRPr="00F831DD">
        <w:rPr>
          <w:rFonts w:ascii="Book Antiqua" w:hAnsi="Book Antiqua" w:cs="Arial"/>
          <w:sz w:val="24"/>
          <w:szCs w:val="24"/>
        </w:rPr>
        <w:t>antivirals</w:t>
      </w:r>
      <w:r w:rsidR="008A4D66" w:rsidRPr="00F831DD">
        <w:rPr>
          <w:rFonts w:ascii="Book Antiqua" w:hAnsi="Book Antiqua" w:cs="Arial"/>
          <w:sz w:val="24"/>
          <w:szCs w:val="24"/>
        </w:rPr>
        <w:t>, e</w:t>
      </w:r>
      <w:r w:rsidRPr="00F831DD">
        <w:rPr>
          <w:rFonts w:ascii="Book Antiqua" w:hAnsi="Book Antiqua" w:cs="Arial"/>
          <w:sz w:val="24"/>
          <w:szCs w:val="24"/>
        </w:rPr>
        <w:t>mergence of resistance due to prolonged NA therapy or incomplete suppression of HBV still remains an important concern</w:t>
      </w:r>
      <w:r w:rsidR="00645A1A" w:rsidRPr="00F831DD">
        <w:rPr>
          <w:rFonts w:ascii="Book Antiqua" w:hAnsi="Book Antiqua" w:cs="Arial"/>
          <w:sz w:val="24"/>
          <w:szCs w:val="24"/>
        </w:rPr>
        <w:fldChar w:fldCharType="begin">
          <w:fldData xml:space="preserve">PEVuZE5vdGU+PENpdGU+PEF1dGhvcj5ab3VsaW08L0F1dGhvcj48WWVhcj4yMDEzPC9ZZWFyPjxS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IExpdmVyPC9hYmJyLTE+PC9hbHQtcGVyaW9kaWNhbD48cGFnZXM+MTE2LTI0PC9wYWdlcz48dm9s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PEVuZE5vdGU+PENpdGU+PEF1dGhvcj5ab3VsaW08L0F1dGhvcj48WWVhcj4yMDEzPC9ZZWFyPjxS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IExpdmVyPC9hYmJyLTE+PC9hbHQtcGVyaW9kaWNhbD48cGFnZXM+MTE2LTI0PC9wYWdlcz48dm9s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645A1A" w:rsidRPr="00F831DD">
        <w:rPr>
          <w:rFonts w:ascii="Book Antiqua" w:hAnsi="Book Antiqua" w:cs="Arial"/>
          <w:sz w:val="24"/>
          <w:szCs w:val="24"/>
        </w:rPr>
      </w:r>
      <w:r w:rsidR="00645A1A"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4" w:tooltip="Zoulim, 2013 #43" w:history="1">
        <w:r w:rsidR="002C04B2" w:rsidRPr="00F831DD">
          <w:rPr>
            <w:rFonts w:ascii="Book Antiqua" w:hAnsi="Book Antiqua" w:cs="Arial"/>
            <w:noProof/>
            <w:sz w:val="24"/>
            <w:szCs w:val="24"/>
            <w:vertAlign w:val="superscript"/>
          </w:rPr>
          <w:t>4</w:t>
        </w:r>
      </w:hyperlink>
      <w:r w:rsidR="002C04B2" w:rsidRPr="00F831DD">
        <w:rPr>
          <w:rFonts w:ascii="Book Antiqua" w:hAnsi="Book Antiqua" w:cs="Arial"/>
          <w:noProof/>
          <w:sz w:val="24"/>
          <w:szCs w:val="24"/>
          <w:vertAlign w:val="superscript"/>
        </w:rPr>
        <w:t>]</w:t>
      </w:r>
      <w:r w:rsidR="00645A1A" w:rsidRPr="00F831DD">
        <w:rPr>
          <w:rFonts w:ascii="Book Antiqua" w:hAnsi="Book Antiqua" w:cs="Arial"/>
          <w:sz w:val="24"/>
          <w:szCs w:val="24"/>
        </w:rPr>
        <w:fldChar w:fldCharType="end"/>
      </w:r>
      <w:r w:rsidR="003C0FD6" w:rsidRPr="00F831DD">
        <w:rPr>
          <w:rFonts w:ascii="Book Antiqua" w:hAnsi="Book Antiqua" w:cs="Arial"/>
          <w:sz w:val="24"/>
          <w:szCs w:val="24"/>
        </w:rPr>
        <w:t>.</w:t>
      </w:r>
      <w:r w:rsidR="00964F42" w:rsidRPr="00F831DD">
        <w:rPr>
          <w:rFonts w:ascii="Book Antiqua" w:hAnsi="Book Antiqua" w:cs="Arial"/>
          <w:sz w:val="24"/>
          <w:szCs w:val="24"/>
        </w:rPr>
        <w:t xml:space="preserve"> </w:t>
      </w:r>
      <w:r w:rsidR="00CC3E0D" w:rsidRPr="00F831DD">
        <w:rPr>
          <w:rFonts w:ascii="Book Antiqua" w:hAnsi="Book Antiqua" w:cs="Arial"/>
          <w:sz w:val="24"/>
          <w:szCs w:val="24"/>
        </w:rPr>
        <w:t xml:space="preserve">Several studies have suggested that the use of </w:t>
      </w:r>
      <w:r w:rsidR="00285AC5" w:rsidRPr="00F831DD">
        <w:rPr>
          <w:rFonts w:ascii="Book Antiqua" w:hAnsi="Book Antiqua" w:cs="Arial"/>
          <w:sz w:val="24"/>
          <w:szCs w:val="24"/>
        </w:rPr>
        <w:t>response</w:t>
      </w:r>
      <w:r w:rsidR="009823F9">
        <w:rPr>
          <w:rFonts w:ascii="Book Antiqua" w:hAnsi="Book Antiqua" w:cs="Arial"/>
          <w:sz w:val="24"/>
          <w:szCs w:val="24"/>
        </w:rPr>
        <w:t>-</w:t>
      </w:r>
      <w:r w:rsidR="00285AC5" w:rsidRPr="00F831DD">
        <w:rPr>
          <w:rFonts w:ascii="Book Antiqua" w:hAnsi="Book Antiqua" w:cs="Arial"/>
          <w:sz w:val="24"/>
          <w:szCs w:val="24"/>
        </w:rPr>
        <w:t xml:space="preserve">guided </w:t>
      </w:r>
      <w:r w:rsidR="00CC3E0D" w:rsidRPr="00F831DD">
        <w:rPr>
          <w:rFonts w:ascii="Book Antiqua" w:hAnsi="Book Antiqua" w:cs="Arial"/>
          <w:sz w:val="24"/>
          <w:szCs w:val="24"/>
        </w:rPr>
        <w:t>add</w:t>
      </w:r>
      <w:r w:rsidR="009823F9">
        <w:rPr>
          <w:rFonts w:ascii="Book Antiqua" w:hAnsi="Book Antiqua" w:cs="Arial"/>
          <w:sz w:val="24"/>
          <w:szCs w:val="24"/>
        </w:rPr>
        <w:t>-</w:t>
      </w:r>
      <w:r w:rsidR="00CC3E0D" w:rsidRPr="00F831DD">
        <w:rPr>
          <w:rFonts w:ascii="Book Antiqua" w:hAnsi="Book Antiqua" w:cs="Arial"/>
          <w:sz w:val="24"/>
          <w:szCs w:val="24"/>
        </w:rPr>
        <w:t xml:space="preserve">on therapy is associated with a higher rate of </w:t>
      </w:r>
      <w:proofErr w:type="spellStart"/>
      <w:r w:rsidR="00CC3E0D" w:rsidRPr="00F831DD">
        <w:rPr>
          <w:rFonts w:ascii="Book Antiqua" w:hAnsi="Book Antiqua" w:cs="Arial"/>
          <w:sz w:val="24"/>
          <w:szCs w:val="24"/>
        </w:rPr>
        <w:t>virologic</w:t>
      </w:r>
      <w:proofErr w:type="spellEnd"/>
      <w:r w:rsidR="00CC3E0D" w:rsidRPr="00F831DD">
        <w:rPr>
          <w:rFonts w:ascii="Book Antiqua" w:hAnsi="Book Antiqua" w:cs="Arial"/>
          <w:sz w:val="24"/>
          <w:szCs w:val="24"/>
        </w:rPr>
        <w:t xml:space="preserve"> response and reduced antiviral resistance</w:t>
      </w:r>
      <w:r w:rsidR="00B863EC" w:rsidRPr="00F831DD">
        <w:rPr>
          <w:rFonts w:ascii="Book Antiqua" w:hAnsi="Book Antiqua" w:cs="Arial"/>
          <w:sz w:val="24"/>
          <w:szCs w:val="24"/>
        </w:rPr>
        <w:t xml:space="preserve"> </w:t>
      </w:r>
      <w:r w:rsidR="00C01D14" w:rsidRPr="00F831DD">
        <w:rPr>
          <w:rFonts w:ascii="Book Antiqua" w:hAnsi="Book Antiqua" w:cs="Arial"/>
          <w:sz w:val="24"/>
          <w:szCs w:val="24"/>
        </w:rPr>
        <w:t>as compared to sequential monotherapy</w:t>
      </w:r>
      <w:r w:rsidR="00E07359" w:rsidRPr="00F831DD">
        <w:rPr>
          <w:rFonts w:ascii="Book Antiqua" w:hAnsi="Book Antiqua" w:cs="Arial"/>
          <w:sz w:val="24"/>
          <w:szCs w:val="24"/>
        </w:rPr>
        <w:fldChar w:fldCharType="begin">
          <w:fldData xml:space="preserve">PEVuZE5vdGU+PENpdGU+PEF1dGhvcj5HdTwvQXV0aG9yPjxZZWFyPjIwMTU8L1llYXI+PFJlY051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dGxlPldvcmxkIEpvdXJuYWwgb2YgR2FzdHJvZW50ZXJvbG9neTwvZnVsbC10aXRsZT48YWJici0x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PEVuZE5vdGU+PENpdGU+PEF1dGhvcj5HdTwvQXV0aG9yPjxZZWFyPjIwMTU8L1llYXI+PFJlY051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dGxlPldvcmxkIEpvdXJuYWwgb2YgR2FzdHJvZW50ZXJvbG9neTwvZnVsbC10aXRsZT48YWJici0x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E07359" w:rsidRPr="00F831DD">
        <w:rPr>
          <w:rFonts w:ascii="Book Antiqua" w:hAnsi="Book Antiqua" w:cs="Arial"/>
          <w:sz w:val="24"/>
          <w:szCs w:val="24"/>
        </w:rPr>
      </w:r>
      <w:r w:rsidR="00E07359"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5" w:tooltip="Gu, 2015 #51" w:history="1">
        <w:r w:rsidR="002C04B2" w:rsidRPr="00F831DD">
          <w:rPr>
            <w:rFonts w:ascii="Book Antiqua" w:hAnsi="Book Antiqua" w:cs="Arial"/>
            <w:noProof/>
            <w:sz w:val="24"/>
            <w:szCs w:val="24"/>
            <w:vertAlign w:val="superscript"/>
          </w:rPr>
          <w:t>5</w:t>
        </w:r>
      </w:hyperlink>
      <w:r w:rsidR="00F56B99">
        <w:rPr>
          <w:rFonts w:ascii="Book Antiqua" w:hAnsi="Book Antiqua" w:cs="Arial"/>
          <w:noProof/>
          <w:sz w:val="24"/>
          <w:szCs w:val="24"/>
          <w:vertAlign w:val="superscript"/>
        </w:rPr>
        <w:t>,</w:t>
      </w:r>
      <w:hyperlink w:anchor="_ENREF_6" w:tooltip="Ryu, 2010 #66" w:history="1">
        <w:r w:rsidR="002C04B2" w:rsidRPr="00F831DD">
          <w:rPr>
            <w:rFonts w:ascii="Book Antiqua" w:hAnsi="Book Antiqua" w:cs="Arial"/>
            <w:noProof/>
            <w:sz w:val="24"/>
            <w:szCs w:val="24"/>
            <w:vertAlign w:val="superscript"/>
          </w:rPr>
          <w:t>6</w:t>
        </w:r>
      </w:hyperlink>
      <w:r w:rsidR="002C04B2" w:rsidRPr="00F831DD">
        <w:rPr>
          <w:rFonts w:ascii="Book Antiqua" w:hAnsi="Book Antiqua" w:cs="Arial"/>
          <w:noProof/>
          <w:sz w:val="24"/>
          <w:szCs w:val="24"/>
          <w:vertAlign w:val="superscript"/>
        </w:rPr>
        <w:t>]</w:t>
      </w:r>
      <w:r w:rsidR="00E07359" w:rsidRPr="00F831DD">
        <w:rPr>
          <w:rFonts w:ascii="Book Antiqua" w:hAnsi="Book Antiqua" w:cs="Arial"/>
          <w:sz w:val="24"/>
          <w:szCs w:val="24"/>
        </w:rPr>
        <w:fldChar w:fldCharType="end"/>
      </w:r>
      <w:r w:rsidR="00C01D14" w:rsidRPr="00F831DD">
        <w:rPr>
          <w:rFonts w:ascii="Book Antiqua" w:hAnsi="Book Antiqua" w:cs="Arial"/>
          <w:sz w:val="24"/>
          <w:szCs w:val="24"/>
        </w:rPr>
        <w:t>.</w:t>
      </w:r>
    </w:p>
    <w:p w:rsidR="003C1C35" w:rsidRPr="00F831DD" w:rsidRDefault="00956B8E" w:rsidP="00D92519">
      <w:pPr>
        <w:ind w:firstLineChars="100" w:firstLine="240"/>
        <w:jc w:val="both"/>
        <w:rPr>
          <w:rFonts w:ascii="Book Antiqua" w:hAnsi="Book Antiqua"/>
          <w:sz w:val="24"/>
          <w:szCs w:val="24"/>
        </w:rPr>
      </w:pPr>
      <w:r w:rsidRPr="00F831DD">
        <w:rPr>
          <w:rFonts w:ascii="Book Antiqua" w:hAnsi="Book Antiqua"/>
          <w:sz w:val="24"/>
          <w:szCs w:val="24"/>
        </w:rPr>
        <w:t xml:space="preserve">Early </w:t>
      </w:r>
      <w:proofErr w:type="spellStart"/>
      <w:r w:rsidRPr="00F831DD">
        <w:rPr>
          <w:rFonts w:ascii="Book Antiqua" w:hAnsi="Book Antiqua"/>
          <w:sz w:val="24"/>
          <w:szCs w:val="24"/>
        </w:rPr>
        <w:t>virologic</w:t>
      </w:r>
      <w:proofErr w:type="spellEnd"/>
      <w:r w:rsidRPr="00F831DD">
        <w:rPr>
          <w:rFonts w:ascii="Book Antiqua" w:hAnsi="Book Antiqua"/>
          <w:sz w:val="24"/>
          <w:szCs w:val="24"/>
        </w:rPr>
        <w:t xml:space="preserve"> response has been used as a strategy to </w:t>
      </w:r>
      <w:r w:rsidR="00E746DB" w:rsidRPr="00F831DD">
        <w:rPr>
          <w:rFonts w:ascii="Book Antiqua" w:hAnsi="Book Antiqua"/>
          <w:sz w:val="24"/>
          <w:szCs w:val="24"/>
        </w:rPr>
        <w:t>predict</w:t>
      </w:r>
      <w:r w:rsidRPr="00F831DD">
        <w:rPr>
          <w:rFonts w:ascii="Book Antiqua" w:hAnsi="Book Antiqua"/>
          <w:sz w:val="24"/>
          <w:szCs w:val="24"/>
        </w:rPr>
        <w:t xml:space="preserve"> better outcomes and </w:t>
      </w:r>
      <w:r w:rsidR="00E746DB" w:rsidRPr="00F831DD">
        <w:rPr>
          <w:rFonts w:ascii="Book Antiqua" w:hAnsi="Book Antiqua"/>
          <w:sz w:val="24"/>
          <w:szCs w:val="24"/>
        </w:rPr>
        <w:t xml:space="preserve">to </w:t>
      </w:r>
      <w:r w:rsidRPr="00F831DD">
        <w:rPr>
          <w:rFonts w:ascii="Book Antiqua" w:hAnsi="Book Antiqua"/>
          <w:sz w:val="24"/>
          <w:szCs w:val="24"/>
        </w:rPr>
        <w:t xml:space="preserve">reduce </w:t>
      </w:r>
      <w:r w:rsidR="00E746DB" w:rsidRPr="00F831DD">
        <w:rPr>
          <w:rFonts w:ascii="Book Antiqua" w:hAnsi="Book Antiqua"/>
          <w:sz w:val="24"/>
          <w:szCs w:val="24"/>
        </w:rPr>
        <w:t xml:space="preserve">the </w:t>
      </w:r>
      <w:r w:rsidRPr="00F831DD">
        <w:rPr>
          <w:rFonts w:ascii="Book Antiqua" w:hAnsi="Book Antiqua"/>
          <w:sz w:val="24"/>
          <w:szCs w:val="24"/>
        </w:rPr>
        <w:t>risk of antiviral resistance</w:t>
      </w:r>
      <w:r w:rsidR="0014256A" w:rsidRPr="00F831DD">
        <w:rPr>
          <w:rFonts w:ascii="Book Antiqua" w:hAnsi="Book Antiqua"/>
          <w:sz w:val="24"/>
          <w:szCs w:val="24"/>
        </w:rPr>
        <w:fldChar w:fldCharType="begin">
          <w:fldData xml:space="preserve">PEVuZE5vdGU+PENpdGU+PEF1dGhvcj5ZYW5nPC9BdXRob3I+PFllYXI+MjAxNDwvWWVhcj48UmVj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b3JlLCBNZC4pPC9hYmJyLTE+PC9hbHQtcGVyaW9kaWNhbD48cGFnZXM+MTMwMy0xMDwvcGFnZXM+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PEVuZE5vdGU+PENpdGU+PEF1dGhvcj5ZYW5nPC9BdXRob3I+PFllYXI+MjAxNDwvWWVhcj48UmVj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b3JlLCBNZC4pPC9hYmJyLTE+PC9hbHQtcGVyaW9kaWNhbD48cGFnZXM+MTMwMy0xMDwvcGFnZXM+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14256A" w:rsidRPr="00F831DD">
        <w:rPr>
          <w:rFonts w:ascii="Book Antiqua" w:hAnsi="Book Antiqua"/>
          <w:sz w:val="24"/>
          <w:szCs w:val="24"/>
        </w:rPr>
      </w:r>
      <w:r w:rsidR="0014256A"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7" w:tooltip="Yang, 2014 #52" w:history="1">
        <w:r w:rsidR="002C04B2" w:rsidRPr="00F831DD">
          <w:rPr>
            <w:rFonts w:ascii="Book Antiqua" w:hAnsi="Book Antiqua"/>
            <w:noProof/>
            <w:sz w:val="24"/>
            <w:szCs w:val="24"/>
            <w:vertAlign w:val="superscript"/>
          </w:rPr>
          <w:t>7</w:t>
        </w:r>
      </w:hyperlink>
      <w:r w:rsidR="00F56B99">
        <w:rPr>
          <w:rFonts w:ascii="Book Antiqua" w:hAnsi="Book Antiqua"/>
          <w:noProof/>
          <w:sz w:val="24"/>
          <w:szCs w:val="24"/>
          <w:vertAlign w:val="superscript"/>
        </w:rPr>
        <w:t>,</w:t>
      </w:r>
      <w:hyperlink w:anchor="_ENREF_8" w:tooltip="Shin, 2012 #65" w:history="1">
        <w:r w:rsidR="002C04B2" w:rsidRPr="00F831DD">
          <w:rPr>
            <w:rFonts w:ascii="Book Antiqua" w:hAnsi="Book Antiqua"/>
            <w:noProof/>
            <w:sz w:val="24"/>
            <w:szCs w:val="24"/>
            <w:vertAlign w:val="superscript"/>
          </w:rPr>
          <w:t>8</w:t>
        </w:r>
      </w:hyperlink>
      <w:r w:rsidR="002C04B2" w:rsidRPr="00F831DD">
        <w:rPr>
          <w:rFonts w:ascii="Book Antiqua" w:hAnsi="Book Antiqua"/>
          <w:noProof/>
          <w:sz w:val="24"/>
          <w:szCs w:val="24"/>
          <w:vertAlign w:val="superscript"/>
        </w:rPr>
        <w:t>]</w:t>
      </w:r>
      <w:r w:rsidR="0014256A" w:rsidRPr="00F831DD">
        <w:rPr>
          <w:rFonts w:ascii="Book Antiqua" w:hAnsi="Book Antiqua"/>
          <w:sz w:val="24"/>
          <w:szCs w:val="24"/>
        </w:rPr>
        <w:fldChar w:fldCharType="end"/>
      </w:r>
      <w:r w:rsidRPr="00F831DD">
        <w:rPr>
          <w:rFonts w:ascii="Book Antiqua" w:hAnsi="Book Antiqua"/>
          <w:sz w:val="24"/>
          <w:szCs w:val="24"/>
        </w:rPr>
        <w:t>.</w:t>
      </w:r>
      <w:r w:rsidR="00A327CC" w:rsidRPr="00F831DD">
        <w:rPr>
          <w:rFonts w:ascii="Book Antiqua" w:hAnsi="Book Antiqua"/>
          <w:sz w:val="24"/>
          <w:szCs w:val="24"/>
        </w:rPr>
        <w:t xml:space="preserve"> </w:t>
      </w:r>
      <w:r w:rsidR="00F364F3" w:rsidRPr="00F831DD">
        <w:rPr>
          <w:rFonts w:ascii="Book Antiqua" w:hAnsi="Book Antiqua"/>
          <w:sz w:val="24"/>
          <w:szCs w:val="24"/>
        </w:rPr>
        <w:t xml:space="preserve">As previously </w:t>
      </w:r>
      <w:r w:rsidR="00D55D83" w:rsidRPr="00F831DD">
        <w:rPr>
          <w:rFonts w:ascii="Book Antiqua" w:hAnsi="Book Antiqua"/>
          <w:sz w:val="24"/>
          <w:szCs w:val="24"/>
        </w:rPr>
        <w:t>reported</w:t>
      </w:r>
      <w:r w:rsidR="006B0D14" w:rsidRPr="00F831DD">
        <w:rPr>
          <w:rFonts w:ascii="Book Antiqua" w:hAnsi="Book Antiqua"/>
          <w:sz w:val="24"/>
          <w:szCs w:val="24"/>
        </w:rPr>
        <w:fldChar w:fldCharType="begin">
          <w:fldData xml:space="preserve">PEVuZE5vdGU+PENpdGU+PEF1dGhvcj5MbzwvQXV0aG9yPjxZZWFyPjIwMTQ8L1llYXI+PFJlY051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PEVuZE5vdGU+PENpdGU+PEF1dGhvcj5MbzwvQXV0aG9yPjxZZWFyPjIwMTQ8L1llYXI+PFJlY051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6B0D14" w:rsidRPr="00F831DD">
        <w:rPr>
          <w:rFonts w:ascii="Book Antiqua" w:hAnsi="Book Antiqua"/>
          <w:sz w:val="24"/>
          <w:szCs w:val="24"/>
        </w:rPr>
      </w:r>
      <w:r w:rsidR="006B0D14"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9" w:tooltip="Lo, 2014 #47" w:history="1">
        <w:r w:rsidR="002C04B2" w:rsidRPr="00F831DD">
          <w:rPr>
            <w:rFonts w:ascii="Book Antiqua" w:hAnsi="Book Antiqua"/>
            <w:noProof/>
            <w:sz w:val="24"/>
            <w:szCs w:val="24"/>
            <w:vertAlign w:val="superscript"/>
          </w:rPr>
          <w:t>9</w:t>
        </w:r>
        <w:r w:rsidR="009823F9">
          <w:rPr>
            <w:rFonts w:ascii="Book Antiqua" w:hAnsi="Book Antiqua"/>
            <w:noProof/>
            <w:sz w:val="24"/>
            <w:szCs w:val="24"/>
            <w:vertAlign w:val="superscript"/>
          </w:rPr>
          <w:t>-</w:t>
        </w:r>
        <w:r w:rsidR="002C04B2" w:rsidRPr="00F831DD">
          <w:rPr>
            <w:rFonts w:ascii="Book Antiqua" w:hAnsi="Book Antiqua"/>
            <w:noProof/>
            <w:sz w:val="24"/>
            <w:szCs w:val="24"/>
            <w:vertAlign w:val="superscript"/>
          </w:rPr>
          <w:t>11</w:t>
        </w:r>
      </w:hyperlink>
      <w:r w:rsidR="002C04B2" w:rsidRPr="00F831DD">
        <w:rPr>
          <w:rFonts w:ascii="Book Antiqua" w:hAnsi="Book Antiqua"/>
          <w:noProof/>
          <w:sz w:val="24"/>
          <w:szCs w:val="24"/>
          <w:vertAlign w:val="superscript"/>
        </w:rPr>
        <w:t>]</w:t>
      </w:r>
      <w:r w:rsidR="006B0D14" w:rsidRPr="00F831DD">
        <w:rPr>
          <w:rFonts w:ascii="Book Antiqua" w:hAnsi="Book Antiqua"/>
          <w:sz w:val="24"/>
          <w:szCs w:val="24"/>
        </w:rPr>
        <w:fldChar w:fldCharType="end"/>
      </w:r>
      <w:r w:rsidR="00F364F3" w:rsidRPr="00F831DD">
        <w:rPr>
          <w:rFonts w:ascii="Book Antiqua" w:hAnsi="Book Antiqua"/>
          <w:sz w:val="24"/>
          <w:szCs w:val="24"/>
        </w:rPr>
        <w:t>, t</w:t>
      </w:r>
      <w:r w:rsidR="00FE491B" w:rsidRPr="00F831DD">
        <w:rPr>
          <w:rFonts w:ascii="Book Antiqua" w:hAnsi="Book Antiqua"/>
          <w:sz w:val="24"/>
          <w:szCs w:val="24"/>
        </w:rPr>
        <w:t xml:space="preserve">he </w:t>
      </w:r>
      <w:r w:rsidR="005E0382" w:rsidRPr="00F831DD">
        <w:rPr>
          <w:rFonts w:ascii="Book Antiqua" w:hAnsi="Book Antiqua"/>
          <w:sz w:val="24"/>
          <w:szCs w:val="24"/>
        </w:rPr>
        <w:t>r</w:t>
      </w:r>
      <w:r w:rsidR="00FE491B" w:rsidRPr="00F831DD">
        <w:rPr>
          <w:rFonts w:ascii="Book Antiqua" w:hAnsi="Book Antiqua"/>
          <w:sz w:val="24"/>
          <w:szCs w:val="24"/>
        </w:rPr>
        <w:t>oadmap concept</w:t>
      </w:r>
      <w:r w:rsidR="0033494E" w:rsidRPr="00F831DD">
        <w:rPr>
          <w:rFonts w:ascii="Book Antiqua" w:hAnsi="Book Antiqua"/>
          <w:sz w:val="24"/>
          <w:szCs w:val="24"/>
        </w:rPr>
        <w:t xml:space="preserve"> </w:t>
      </w:r>
      <w:r w:rsidR="00FE491B" w:rsidRPr="00F831DD">
        <w:rPr>
          <w:rFonts w:ascii="Book Antiqua" w:hAnsi="Book Antiqua"/>
          <w:sz w:val="24"/>
          <w:szCs w:val="24"/>
        </w:rPr>
        <w:t xml:space="preserve">uses </w:t>
      </w:r>
      <w:r w:rsidR="00E40F8A" w:rsidRPr="00F831DD">
        <w:rPr>
          <w:rFonts w:ascii="Book Antiqua" w:hAnsi="Book Antiqua"/>
          <w:sz w:val="24"/>
          <w:szCs w:val="24"/>
        </w:rPr>
        <w:t xml:space="preserve">early </w:t>
      </w:r>
      <w:proofErr w:type="spellStart"/>
      <w:r w:rsidR="00FE491B" w:rsidRPr="00F831DD">
        <w:rPr>
          <w:rFonts w:ascii="Book Antiqua" w:hAnsi="Book Antiqua"/>
          <w:sz w:val="24"/>
          <w:szCs w:val="24"/>
        </w:rPr>
        <w:t>virologic</w:t>
      </w:r>
      <w:proofErr w:type="spellEnd"/>
      <w:r w:rsidR="00FE491B" w:rsidRPr="00F831DD">
        <w:rPr>
          <w:rFonts w:ascii="Book Antiqua" w:hAnsi="Book Antiqua"/>
          <w:sz w:val="24"/>
          <w:szCs w:val="24"/>
        </w:rPr>
        <w:t xml:space="preserve"> </w:t>
      </w:r>
      <w:r w:rsidR="00E40F8A" w:rsidRPr="00F831DD">
        <w:rPr>
          <w:rFonts w:ascii="Book Antiqua" w:hAnsi="Book Antiqua"/>
          <w:sz w:val="24"/>
          <w:szCs w:val="24"/>
        </w:rPr>
        <w:t xml:space="preserve">responses at </w:t>
      </w:r>
      <w:r w:rsidR="00311860" w:rsidRPr="00F831DD">
        <w:rPr>
          <w:rFonts w:ascii="Book Antiqua" w:hAnsi="Book Antiqua"/>
          <w:sz w:val="24"/>
          <w:szCs w:val="24"/>
        </w:rPr>
        <w:t>w</w:t>
      </w:r>
      <w:r w:rsidR="00E40F8A" w:rsidRPr="00F831DD">
        <w:rPr>
          <w:rFonts w:ascii="Book Antiqua" w:hAnsi="Book Antiqua"/>
          <w:sz w:val="24"/>
          <w:szCs w:val="24"/>
        </w:rPr>
        <w:t xml:space="preserve">eek 24 </w:t>
      </w:r>
      <w:r w:rsidR="00FE491B" w:rsidRPr="00F831DD">
        <w:rPr>
          <w:rFonts w:ascii="Book Antiqua" w:hAnsi="Book Antiqua"/>
          <w:sz w:val="24"/>
          <w:szCs w:val="24"/>
        </w:rPr>
        <w:t xml:space="preserve">to individualize ongoing management in </w:t>
      </w:r>
      <w:r w:rsidR="002145D6" w:rsidRPr="00F831DD">
        <w:rPr>
          <w:rFonts w:ascii="Book Antiqua" w:hAnsi="Book Antiqua"/>
          <w:sz w:val="24"/>
          <w:szCs w:val="24"/>
        </w:rPr>
        <w:t xml:space="preserve">CHB </w:t>
      </w:r>
      <w:r w:rsidR="00FE491B" w:rsidRPr="00F831DD">
        <w:rPr>
          <w:rFonts w:ascii="Book Antiqua" w:hAnsi="Book Antiqua"/>
          <w:sz w:val="24"/>
          <w:szCs w:val="24"/>
        </w:rPr>
        <w:t xml:space="preserve">patients. Patients with a complete response at </w:t>
      </w:r>
      <w:r w:rsidR="00925C38" w:rsidRPr="00F831DD">
        <w:rPr>
          <w:rFonts w:ascii="Book Antiqua" w:hAnsi="Book Antiqua"/>
          <w:sz w:val="24"/>
          <w:szCs w:val="24"/>
        </w:rPr>
        <w:t>w</w:t>
      </w:r>
      <w:r w:rsidR="00FE491B" w:rsidRPr="00F831DD">
        <w:rPr>
          <w:rFonts w:ascii="Book Antiqua" w:hAnsi="Book Antiqua"/>
          <w:sz w:val="24"/>
          <w:szCs w:val="24"/>
        </w:rPr>
        <w:t xml:space="preserve">eek 24 can remain on their initial therapy and </w:t>
      </w:r>
      <w:r w:rsidR="004B6F69" w:rsidRPr="00F831DD">
        <w:rPr>
          <w:rFonts w:ascii="Book Antiqua" w:hAnsi="Book Antiqua"/>
          <w:sz w:val="24"/>
          <w:szCs w:val="24"/>
        </w:rPr>
        <w:t xml:space="preserve">a second drug </w:t>
      </w:r>
      <w:r w:rsidR="00C13497" w:rsidRPr="00F831DD">
        <w:rPr>
          <w:rFonts w:ascii="Book Antiqua" w:hAnsi="Book Antiqua"/>
          <w:sz w:val="24"/>
          <w:szCs w:val="24"/>
        </w:rPr>
        <w:t>is</w:t>
      </w:r>
      <w:r w:rsidR="004B6F69" w:rsidRPr="00F831DD">
        <w:rPr>
          <w:rFonts w:ascii="Book Antiqua" w:hAnsi="Book Antiqua"/>
          <w:sz w:val="24"/>
          <w:szCs w:val="24"/>
        </w:rPr>
        <w:t xml:space="preserve"> added </w:t>
      </w:r>
      <w:r w:rsidR="00FE491B" w:rsidRPr="00F831DD">
        <w:rPr>
          <w:rFonts w:ascii="Book Antiqua" w:hAnsi="Book Antiqua"/>
          <w:sz w:val="24"/>
          <w:szCs w:val="24"/>
        </w:rPr>
        <w:t xml:space="preserve">for those with an inadequate </w:t>
      </w:r>
      <w:proofErr w:type="spellStart"/>
      <w:r w:rsidR="00FE491B" w:rsidRPr="00F831DD">
        <w:rPr>
          <w:rFonts w:ascii="Book Antiqua" w:hAnsi="Book Antiqua"/>
          <w:sz w:val="24"/>
          <w:szCs w:val="24"/>
        </w:rPr>
        <w:t>virologic</w:t>
      </w:r>
      <w:proofErr w:type="spellEnd"/>
      <w:r w:rsidR="00FE491B" w:rsidRPr="00F831DD">
        <w:rPr>
          <w:rFonts w:ascii="Book Antiqua" w:hAnsi="Book Antiqua"/>
          <w:sz w:val="24"/>
          <w:szCs w:val="24"/>
        </w:rPr>
        <w:t xml:space="preserve"> response.</w:t>
      </w:r>
      <w:r w:rsidR="003D2A45" w:rsidRPr="00F831DD">
        <w:rPr>
          <w:rFonts w:ascii="Book Antiqua" w:hAnsi="Book Antiqua"/>
          <w:sz w:val="24"/>
          <w:szCs w:val="24"/>
        </w:rPr>
        <w:t xml:space="preserve"> </w:t>
      </w:r>
      <w:r w:rsidR="00BF6191" w:rsidRPr="00F831DD">
        <w:rPr>
          <w:rFonts w:ascii="Book Antiqua" w:hAnsi="Book Antiqua"/>
          <w:sz w:val="24"/>
          <w:szCs w:val="24"/>
        </w:rPr>
        <w:t xml:space="preserve">This strategy is applicable </w:t>
      </w:r>
      <w:r w:rsidR="005F362A" w:rsidRPr="00F831DD">
        <w:rPr>
          <w:rFonts w:ascii="Book Antiqua" w:hAnsi="Book Antiqua"/>
          <w:sz w:val="24"/>
          <w:szCs w:val="24"/>
        </w:rPr>
        <w:t xml:space="preserve">mainly </w:t>
      </w:r>
      <w:r w:rsidR="00BF6191" w:rsidRPr="00F831DD">
        <w:rPr>
          <w:rFonts w:ascii="Book Antiqua" w:hAnsi="Book Antiqua"/>
          <w:sz w:val="24"/>
          <w:szCs w:val="24"/>
        </w:rPr>
        <w:t xml:space="preserve">in patients </w:t>
      </w:r>
      <w:r w:rsidR="003C1C35" w:rsidRPr="00F831DD">
        <w:rPr>
          <w:rFonts w:ascii="Book Antiqua" w:hAnsi="Book Antiqua"/>
          <w:sz w:val="24"/>
          <w:szCs w:val="24"/>
        </w:rPr>
        <w:t xml:space="preserve">receiving </w:t>
      </w:r>
      <w:r w:rsidR="00BF6191" w:rsidRPr="00F831DD">
        <w:rPr>
          <w:rFonts w:ascii="Book Antiqua" w:hAnsi="Book Antiqua"/>
          <w:sz w:val="24"/>
          <w:szCs w:val="24"/>
        </w:rPr>
        <w:t>NA</w:t>
      </w:r>
      <w:r w:rsidR="003C1C35" w:rsidRPr="00F831DD">
        <w:rPr>
          <w:rFonts w:ascii="Book Antiqua" w:hAnsi="Book Antiqua"/>
          <w:sz w:val="24"/>
          <w:szCs w:val="24"/>
        </w:rPr>
        <w:t xml:space="preserve"> with low genetic barrier to resistance</w:t>
      </w:r>
      <w:r w:rsidR="00BF6191" w:rsidRPr="00F831DD">
        <w:rPr>
          <w:rFonts w:ascii="Book Antiqua" w:hAnsi="Book Antiqua"/>
          <w:sz w:val="24"/>
          <w:szCs w:val="24"/>
        </w:rPr>
        <w:t xml:space="preserve"> (</w:t>
      </w:r>
      <w:proofErr w:type="spellStart"/>
      <w:r w:rsidR="00BF6191" w:rsidRPr="00F831DD">
        <w:rPr>
          <w:rFonts w:ascii="Book Antiqua" w:hAnsi="Book Antiqua"/>
          <w:sz w:val="24"/>
          <w:szCs w:val="24"/>
        </w:rPr>
        <w:t>clevudine</w:t>
      </w:r>
      <w:proofErr w:type="spellEnd"/>
      <w:r w:rsidR="002218C1" w:rsidRPr="00F831DD">
        <w:rPr>
          <w:rFonts w:ascii="Book Antiqua" w:hAnsi="Book Antiqua"/>
          <w:sz w:val="24"/>
          <w:szCs w:val="24"/>
        </w:rPr>
        <w:t xml:space="preserve">, </w:t>
      </w:r>
      <w:proofErr w:type="spellStart"/>
      <w:r w:rsidR="002218C1" w:rsidRPr="00F831DD">
        <w:rPr>
          <w:rFonts w:ascii="Book Antiqua" w:hAnsi="Book Antiqua"/>
          <w:sz w:val="24"/>
          <w:szCs w:val="24"/>
        </w:rPr>
        <w:t>emtricitabine</w:t>
      </w:r>
      <w:proofErr w:type="spellEnd"/>
      <w:r w:rsidR="002218C1" w:rsidRPr="00F831DD">
        <w:rPr>
          <w:rFonts w:ascii="Book Antiqua" w:hAnsi="Book Antiqua"/>
          <w:sz w:val="24"/>
          <w:szCs w:val="24"/>
        </w:rPr>
        <w:t xml:space="preserve">, lamivudine, </w:t>
      </w:r>
      <w:proofErr w:type="spellStart"/>
      <w:r w:rsidR="002218C1" w:rsidRPr="00F831DD">
        <w:rPr>
          <w:rFonts w:ascii="Book Antiqua" w:hAnsi="Book Antiqua"/>
          <w:sz w:val="24"/>
          <w:szCs w:val="24"/>
        </w:rPr>
        <w:t>telbivudine</w:t>
      </w:r>
      <w:proofErr w:type="spellEnd"/>
      <w:r w:rsidR="00BF6191" w:rsidRPr="00F831DD">
        <w:rPr>
          <w:rFonts w:ascii="Book Antiqua" w:hAnsi="Book Antiqua"/>
          <w:sz w:val="24"/>
          <w:szCs w:val="24"/>
        </w:rPr>
        <w:t>)</w:t>
      </w:r>
      <w:r w:rsidR="003D2A45" w:rsidRPr="00F831DD">
        <w:rPr>
          <w:rFonts w:ascii="Book Antiqua" w:hAnsi="Book Antiqua"/>
          <w:sz w:val="24"/>
          <w:szCs w:val="24"/>
        </w:rPr>
        <w:fldChar w:fldCharType="begin"/>
      </w:r>
      <w:r w:rsidR="002C04B2" w:rsidRPr="00F831DD">
        <w:rPr>
          <w:rFonts w:ascii="Book Antiqua" w:hAnsi="Book Antiqua"/>
          <w:sz w:val="24"/>
          <w:szCs w:val="24"/>
        </w:rPr>
        <w:instrText xml:space="preserve"> ADDIN EN.CITE &lt;EndNote&gt;&lt;Cite&gt;&lt;Author&gt;Gane&lt;/Author&gt;&lt;Year&gt;2008&lt;/Year&gt;&lt;RecNum&gt;54&lt;/RecNum&gt;&lt;DisplayText&gt;&lt;style face="superscript"&gt;[11]&lt;/style&gt;&lt;/DisplayText&gt;&lt;record&gt;&lt;rec-number&gt;54&lt;/rec-number&gt;&lt;foreign-keys&gt;&lt;key app="EN" db-id="eea2ta90qze9v2e0f9ox5te7t59f0rfrr005" timestamp="1452515110"&gt;54&lt;/key&gt;&lt;/foreign-keys&gt;&lt;ref-type name="Journal Article"&gt;17&lt;/ref-type&gt;&lt;contributors&gt;&lt;authors&gt;&lt;author&gt;Gane, E. J.&lt;/author&gt;&lt;/authors&gt;&lt;/contributors&gt;&lt;auth-address&gt;NZ Liver Transplant Unit, Auckland City Hospital, Auckland, New Zealand, edgane@adhb.govt.nz.&lt;/auth-address&gt;&lt;titles&gt;&lt;title&gt;The Roadmap concept: using early on-treatment virologic responses to optimize long-term outcomes for patients with chronic hepatitis B&lt;/title&gt;&lt;secondary-title&gt;Hepatol Int&lt;/secondary-title&gt;&lt;alt-title&gt;Hepatology international&lt;/alt-title&gt;&lt;/titles&gt;&lt;periodical&gt;&lt;full-title&gt;Hepatology International&lt;/full-title&gt;&lt;abbr-1&gt;Hepatol. Int.&lt;/abbr-1&gt;&lt;abbr-2&gt;Hepatol Int&lt;/abbr-2&gt;&lt;/periodical&gt;&lt;alt-periodical&gt;&lt;full-title&gt;Hepatology International&lt;/full-title&gt;&lt;abbr-1&gt;Hepatol. Int.&lt;/abbr-1&gt;&lt;abbr-2&gt;Hepatol Int&lt;/abbr-2&gt;&lt;/alt-periodical&gt;&lt;pages&gt;304-7&lt;/pages&gt;&lt;volume&gt;2&lt;/volume&gt;&lt;number&gt;3&lt;/number&gt;&lt;edition&gt;2009/08/12&lt;/edition&gt;&lt;dates&gt;&lt;year&gt;2008&lt;/year&gt;&lt;pub-dates&gt;&lt;date&gt;Sep&lt;/date&gt;&lt;/pub-dates&gt;&lt;/dates&gt;&lt;isbn&gt;1936-0533 (Print)&amp;#xD;1936-0533&lt;/isbn&gt;&lt;accession-num&gt;19669258&lt;/accession-num&gt;&lt;urls&gt;&lt;/urls&gt;&lt;custom2&gt;Pmc2716884&lt;/custom2&gt;&lt;electronic-resource-num&gt;10.1007/s12072-008-9083-0&lt;/electronic-resource-num&gt;&lt;remote-database-provider&gt;NLM&lt;/remote-database-provider&gt;&lt;language&gt;eng&lt;/language&gt;&lt;/record&gt;&lt;/Cite&gt;&lt;/EndNote&gt;</w:instrText>
      </w:r>
      <w:r w:rsidR="003D2A4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11" w:tooltip="Gane, 2008 #54" w:history="1">
        <w:r w:rsidR="002C04B2" w:rsidRPr="00F831DD">
          <w:rPr>
            <w:rFonts w:ascii="Book Antiqua" w:hAnsi="Book Antiqua"/>
            <w:noProof/>
            <w:sz w:val="24"/>
            <w:szCs w:val="24"/>
            <w:vertAlign w:val="superscript"/>
          </w:rPr>
          <w:t>11</w:t>
        </w:r>
      </w:hyperlink>
      <w:r w:rsidR="002C04B2" w:rsidRPr="00F831DD">
        <w:rPr>
          <w:rFonts w:ascii="Book Antiqua" w:hAnsi="Book Antiqua"/>
          <w:noProof/>
          <w:sz w:val="24"/>
          <w:szCs w:val="24"/>
          <w:vertAlign w:val="superscript"/>
        </w:rPr>
        <w:t>]</w:t>
      </w:r>
      <w:r w:rsidR="003D2A45" w:rsidRPr="00F831DD">
        <w:rPr>
          <w:rFonts w:ascii="Book Antiqua" w:hAnsi="Book Antiqua"/>
          <w:sz w:val="24"/>
          <w:szCs w:val="24"/>
        </w:rPr>
        <w:fldChar w:fldCharType="end"/>
      </w:r>
      <w:r w:rsidR="00BF6191" w:rsidRPr="00F831DD">
        <w:rPr>
          <w:rFonts w:ascii="Book Antiqua" w:hAnsi="Book Antiqua"/>
          <w:sz w:val="24"/>
          <w:szCs w:val="24"/>
        </w:rPr>
        <w:t>.</w:t>
      </w:r>
      <w:r w:rsidR="00243E99" w:rsidRPr="00F831DD">
        <w:rPr>
          <w:rFonts w:ascii="Book Antiqua" w:hAnsi="Book Antiqua"/>
          <w:sz w:val="24"/>
          <w:szCs w:val="24"/>
        </w:rPr>
        <w:t xml:space="preserve"> As such, </w:t>
      </w:r>
      <w:r w:rsidR="006608D1" w:rsidRPr="00F831DD">
        <w:rPr>
          <w:rFonts w:ascii="Book Antiqua" w:hAnsi="Book Antiqua"/>
          <w:sz w:val="24"/>
          <w:szCs w:val="24"/>
        </w:rPr>
        <w:t>response</w:t>
      </w:r>
      <w:r w:rsidR="009823F9">
        <w:rPr>
          <w:rFonts w:ascii="Book Antiqua" w:hAnsi="Book Antiqua"/>
          <w:sz w:val="24"/>
          <w:szCs w:val="24"/>
        </w:rPr>
        <w:t>-</w:t>
      </w:r>
      <w:r w:rsidR="000C63BF" w:rsidRPr="00F831DD">
        <w:rPr>
          <w:rFonts w:ascii="Book Antiqua" w:hAnsi="Book Antiqua"/>
          <w:sz w:val="24"/>
          <w:szCs w:val="24"/>
        </w:rPr>
        <w:t xml:space="preserve">guided treatment optimization strategy with </w:t>
      </w:r>
      <w:proofErr w:type="spellStart"/>
      <w:r w:rsidR="00D46E07" w:rsidRPr="00F831DD">
        <w:rPr>
          <w:rFonts w:ascii="Book Antiqua" w:hAnsi="Book Antiqua"/>
          <w:sz w:val="24"/>
          <w:szCs w:val="24"/>
        </w:rPr>
        <w:t>telbivudine</w:t>
      </w:r>
      <w:proofErr w:type="spellEnd"/>
      <w:r w:rsidR="000C63BF" w:rsidRPr="00F831DD">
        <w:rPr>
          <w:rFonts w:ascii="Book Antiqua" w:hAnsi="Book Antiqua"/>
          <w:sz w:val="24"/>
          <w:szCs w:val="24"/>
        </w:rPr>
        <w:t xml:space="preserve"> based on the </w:t>
      </w:r>
      <w:r w:rsidR="00D46E07" w:rsidRPr="00F831DD">
        <w:rPr>
          <w:rFonts w:ascii="Book Antiqua" w:hAnsi="Book Antiqua"/>
          <w:sz w:val="24"/>
          <w:szCs w:val="24"/>
        </w:rPr>
        <w:t>r</w:t>
      </w:r>
      <w:r w:rsidR="000C63BF" w:rsidRPr="00F831DD">
        <w:rPr>
          <w:rFonts w:ascii="Book Antiqua" w:hAnsi="Book Antiqua"/>
          <w:sz w:val="24"/>
          <w:szCs w:val="24"/>
        </w:rPr>
        <w:t>oadmap concept can improve the clinical outcomes of patients with suboptimal antiviral response</w:t>
      </w:r>
      <w:r w:rsidR="00027703" w:rsidRPr="00F831DD">
        <w:rPr>
          <w:rFonts w:ascii="Book Antiqua" w:hAnsi="Book Antiqua"/>
          <w:sz w:val="24"/>
          <w:szCs w:val="24"/>
        </w:rPr>
        <w:fldChar w:fldCharType="begin">
          <w:fldData xml:space="preserve">PEVuZE5vdGU+PENpdGU+PEF1dGhvcj5TdW48L0F1dGhvcj48WWVhcj4yMDE0PC9ZZWFyPjxSZWNO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Z3kgKEJhbHRpbW9yZSwgTWQuKTwvYWJici0xPjwvYWx0LXBlcmlvZGljYWw+PHBhZ2VzPjEyODMt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PC9rZXl3b3JkPjxrZXl3b3JkPlByb3NwZWN0aXZlIFN0dWRpZXM8L2tleXdvcmQ+PGtleXdvcmQ+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Mj5OIEVuZ2wgSiBNZWQ8L2FiYnItMj48L3BlcmlvZGljYWw+PHBhZ2VzPjI1NzYtODg8L3BhZ2Vz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PEVuZE5vdGU+PENpdGU+PEF1dGhvcj5TdW48L0F1dGhvcj48WWVhcj4yMDE0PC9ZZWFyPjxSZWNO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Z3kgKEJhbHRpbW9yZSwgTWQuKTwvYWJici0xPjwvYWx0LXBlcmlvZGljYWw+PHBhZ2VzPjEyODMt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PC9rZXl3b3JkPjxrZXl3b3JkPlByb3NwZWN0aXZlIFN0dWRpZXM8L2tleXdvcmQ+PGtleXdvcmQ+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027703" w:rsidRPr="00F831DD">
        <w:rPr>
          <w:rFonts w:ascii="Book Antiqua" w:hAnsi="Book Antiqua"/>
          <w:sz w:val="24"/>
          <w:szCs w:val="24"/>
        </w:rPr>
      </w:r>
      <w:r w:rsidR="00027703"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10" w:tooltip="Yu, 2013 #57" w:history="1">
        <w:r w:rsidR="002C04B2" w:rsidRPr="00F831DD">
          <w:rPr>
            <w:rFonts w:ascii="Book Antiqua" w:hAnsi="Book Antiqua"/>
            <w:noProof/>
            <w:sz w:val="24"/>
            <w:szCs w:val="24"/>
            <w:vertAlign w:val="superscript"/>
          </w:rPr>
          <w:t>10</w:t>
        </w:r>
      </w:hyperlink>
      <w:r w:rsidR="00F56B99">
        <w:rPr>
          <w:rFonts w:ascii="Book Antiqua" w:hAnsi="Book Antiqua"/>
          <w:noProof/>
          <w:sz w:val="24"/>
          <w:szCs w:val="24"/>
          <w:vertAlign w:val="superscript"/>
        </w:rPr>
        <w:t>,</w:t>
      </w:r>
      <w:hyperlink w:anchor="_ENREF_12" w:tooltip="Sun, 2014 #46" w:history="1">
        <w:r w:rsidR="002C04B2" w:rsidRPr="00F831DD">
          <w:rPr>
            <w:rFonts w:ascii="Book Antiqua" w:hAnsi="Book Antiqua"/>
            <w:noProof/>
            <w:sz w:val="24"/>
            <w:szCs w:val="24"/>
            <w:vertAlign w:val="superscript"/>
          </w:rPr>
          <w:t>12</w:t>
        </w:r>
        <w:r w:rsidR="009823F9">
          <w:rPr>
            <w:rFonts w:ascii="Book Antiqua" w:hAnsi="Book Antiqua"/>
            <w:noProof/>
            <w:sz w:val="24"/>
            <w:szCs w:val="24"/>
            <w:vertAlign w:val="superscript"/>
          </w:rPr>
          <w:t>-</w:t>
        </w:r>
        <w:r w:rsidR="002C04B2" w:rsidRPr="00F831DD">
          <w:rPr>
            <w:rFonts w:ascii="Book Antiqua" w:hAnsi="Book Antiqua"/>
            <w:noProof/>
            <w:sz w:val="24"/>
            <w:szCs w:val="24"/>
            <w:vertAlign w:val="superscript"/>
          </w:rPr>
          <w:t>14</w:t>
        </w:r>
      </w:hyperlink>
      <w:r w:rsidR="002C04B2" w:rsidRPr="00F831DD">
        <w:rPr>
          <w:rFonts w:ascii="Book Antiqua" w:hAnsi="Book Antiqua"/>
          <w:noProof/>
          <w:sz w:val="24"/>
          <w:szCs w:val="24"/>
          <w:vertAlign w:val="superscript"/>
        </w:rPr>
        <w:t>]</w:t>
      </w:r>
      <w:r w:rsidR="00027703" w:rsidRPr="00F831DD">
        <w:rPr>
          <w:rFonts w:ascii="Book Antiqua" w:hAnsi="Book Antiqua"/>
          <w:sz w:val="24"/>
          <w:szCs w:val="24"/>
        </w:rPr>
        <w:fldChar w:fldCharType="end"/>
      </w:r>
      <w:r w:rsidR="003B4348" w:rsidRPr="00F831DD">
        <w:rPr>
          <w:rFonts w:ascii="Book Antiqua" w:hAnsi="Book Antiqua"/>
          <w:sz w:val="24"/>
          <w:szCs w:val="24"/>
        </w:rPr>
        <w:t>.</w:t>
      </w:r>
    </w:p>
    <w:p w:rsidR="00691154" w:rsidRDefault="00073960" w:rsidP="00D92519">
      <w:pPr>
        <w:pStyle w:val="Text"/>
        <w:ind w:firstLineChars="100" w:firstLine="240"/>
        <w:jc w:val="both"/>
        <w:rPr>
          <w:rFonts w:ascii="Book Antiqua" w:hAnsi="Book Antiqua" w:cs="Arial"/>
          <w:sz w:val="24"/>
          <w:szCs w:val="24"/>
          <w:lang w:eastAsia="zh-CN"/>
        </w:rPr>
      </w:pPr>
      <w:r w:rsidRPr="00F831DD">
        <w:rPr>
          <w:rFonts w:ascii="Book Antiqua" w:hAnsi="Book Antiqua" w:cs="Arial"/>
          <w:sz w:val="24"/>
          <w:szCs w:val="24"/>
        </w:rPr>
        <w:t xml:space="preserve">The aim of this </w:t>
      </w:r>
      <w:r w:rsidR="001316DE" w:rsidRPr="00F831DD">
        <w:rPr>
          <w:rFonts w:ascii="Book Antiqua" w:hAnsi="Book Antiqua" w:cs="Arial"/>
          <w:sz w:val="24"/>
          <w:szCs w:val="24"/>
        </w:rPr>
        <w:t>study</w:t>
      </w:r>
      <w:r w:rsidR="00434DAB" w:rsidRPr="00F831DD">
        <w:rPr>
          <w:rFonts w:ascii="Book Antiqua" w:hAnsi="Book Antiqua" w:cs="Arial"/>
          <w:sz w:val="24"/>
          <w:szCs w:val="24"/>
        </w:rPr>
        <w:t>, OPTIMA,</w:t>
      </w:r>
      <w:r w:rsidR="001316DE" w:rsidRPr="00F831DD">
        <w:rPr>
          <w:rFonts w:ascii="Book Antiqua" w:hAnsi="Book Antiqua" w:cs="Arial"/>
          <w:sz w:val="24"/>
          <w:szCs w:val="24"/>
        </w:rPr>
        <w:t xml:space="preserve"> </w:t>
      </w:r>
      <w:r w:rsidRPr="00F831DD">
        <w:rPr>
          <w:rFonts w:ascii="Book Antiqua" w:hAnsi="Book Antiqua" w:cs="Arial"/>
          <w:sz w:val="24"/>
          <w:szCs w:val="24"/>
        </w:rPr>
        <w:t>was</w:t>
      </w:r>
      <w:r w:rsidR="0033494E" w:rsidRPr="00F831DD">
        <w:rPr>
          <w:rFonts w:ascii="Book Antiqua" w:hAnsi="Book Antiqua" w:cs="Arial"/>
          <w:sz w:val="24"/>
          <w:szCs w:val="24"/>
        </w:rPr>
        <w:t xml:space="preserve"> to </w:t>
      </w:r>
      <w:r w:rsidRPr="00F831DD">
        <w:rPr>
          <w:rFonts w:ascii="Book Antiqua" w:hAnsi="Book Antiqua" w:cs="Arial"/>
          <w:sz w:val="24"/>
          <w:szCs w:val="24"/>
        </w:rPr>
        <w:t xml:space="preserve">assess </w:t>
      </w:r>
      <w:r w:rsidR="0033494E" w:rsidRPr="00F831DD">
        <w:rPr>
          <w:rFonts w:ascii="Book Antiqua" w:hAnsi="Book Antiqua" w:cs="Arial"/>
          <w:sz w:val="24"/>
          <w:szCs w:val="24"/>
        </w:rPr>
        <w:t xml:space="preserve">the </w:t>
      </w:r>
      <w:r w:rsidR="007432EF" w:rsidRPr="00F831DD">
        <w:rPr>
          <w:rFonts w:ascii="Book Antiqua" w:hAnsi="Book Antiqua" w:cs="Arial"/>
          <w:sz w:val="24"/>
          <w:szCs w:val="24"/>
        </w:rPr>
        <w:t xml:space="preserve">efficacy </w:t>
      </w:r>
      <w:r w:rsidR="009D385C" w:rsidRPr="00F831DD">
        <w:rPr>
          <w:rFonts w:ascii="Book Antiqua" w:hAnsi="Book Antiqua" w:cs="Arial"/>
          <w:sz w:val="24"/>
          <w:szCs w:val="24"/>
        </w:rPr>
        <w:t xml:space="preserve">and safety </w:t>
      </w:r>
      <w:r w:rsidR="001316DE" w:rsidRPr="00F831DD">
        <w:rPr>
          <w:rFonts w:ascii="Book Antiqua" w:hAnsi="Book Antiqua" w:cs="Arial"/>
          <w:sz w:val="24"/>
          <w:szCs w:val="24"/>
        </w:rPr>
        <w:t xml:space="preserve">of </w:t>
      </w:r>
      <w:proofErr w:type="spellStart"/>
      <w:r w:rsidR="001316DE" w:rsidRPr="00F831DD">
        <w:rPr>
          <w:rFonts w:ascii="Book Antiqua" w:hAnsi="Book Antiqua" w:cs="Arial"/>
          <w:sz w:val="24"/>
          <w:szCs w:val="24"/>
        </w:rPr>
        <w:t>telbivudine</w:t>
      </w:r>
      <w:proofErr w:type="spellEnd"/>
      <w:r w:rsidR="001316DE" w:rsidRPr="00F831DD">
        <w:rPr>
          <w:rFonts w:ascii="Book Antiqua" w:hAnsi="Book Antiqua" w:cs="Arial"/>
          <w:sz w:val="24"/>
          <w:szCs w:val="24"/>
        </w:rPr>
        <w:t xml:space="preserve"> </w:t>
      </w:r>
      <w:r w:rsidR="009D385C" w:rsidRPr="00F831DD">
        <w:rPr>
          <w:rFonts w:ascii="Book Antiqua" w:hAnsi="Book Antiqua" w:cs="Arial"/>
          <w:sz w:val="24"/>
          <w:szCs w:val="24"/>
        </w:rPr>
        <w:t xml:space="preserve">and </w:t>
      </w:r>
      <w:proofErr w:type="spellStart"/>
      <w:r w:rsidR="001316DE" w:rsidRPr="00F831DD">
        <w:rPr>
          <w:rFonts w:ascii="Book Antiqua" w:hAnsi="Book Antiqua" w:cs="Arial"/>
          <w:sz w:val="24"/>
          <w:szCs w:val="24"/>
        </w:rPr>
        <w:t>tenofovir</w:t>
      </w:r>
      <w:proofErr w:type="spellEnd"/>
      <w:r w:rsidR="001316DE" w:rsidRPr="00F831DD">
        <w:rPr>
          <w:rFonts w:ascii="Book Antiqua" w:hAnsi="Book Antiqua" w:cs="Arial"/>
          <w:sz w:val="24"/>
          <w:szCs w:val="24"/>
        </w:rPr>
        <w:t xml:space="preserve"> </w:t>
      </w:r>
      <w:r w:rsidR="009D385C" w:rsidRPr="00F831DD">
        <w:rPr>
          <w:rFonts w:ascii="Book Antiqua" w:hAnsi="Book Antiqua" w:cs="Arial"/>
          <w:sz w:val="24"/>
          <w:szCs w:val="24"/>
        </w:rPr>
        <w:t xml:space="preserve">regimens, when administered </w:t>
      </w:r>
      <w:r w:rsidR="000C108F" w:rsidRPr="00F831DD">
        <w:rPr>
          <w:rFonts w:ascii="Book Antiqua" w:hAnsi="Book Antiqua" w:cs="Arial"/>
          <w:sz w:val="24"/>
          <w:szCs w:val="24"/>
        </w:rPr>
        <w:t>using</w:t>
      </w:r>
      <w:r w:rsidR="0033494E" w:rsidRPr="00F831DD">
        <w:rPr>
          <w:rFonts w:ascii="Book Antiqua" w:hAnsi="Book Antiqua" w:cs="Arial"/>
          <w:sz w:val="24"/>
          <w:szCs w:val="24"/>
        </w:rPr>
        <w:t xml:space="preserve"> the </w:t>
      </w:r>
      <w:r w:rsidR="005E0382" w:rsidRPr="00F831DD">
        <w:rPr>
          <w:rFonts w:ascii="Book Antiqua" w:hAnsi="Book Antiqua" w:cs="Arial"/>
          <w:sz w:val="24"/>
          <w:szCs w:val="24"/>
        </w:rPr>
        <w:t>r</w:t>
      </w:r>
      <w:r w:rsidR="0033494E" w:rsidRPr="00F831DD">
        <w:rPr>
          <w:rFonts w:ascii="Book Antiqua" w:hAnsi="Book Antiqua" w:cs="Arial"/>
          <w:sz w:val="24"/>
          <w:szCs w:val="24"/>
        </w:rPr>
        <w:t>oadmap</w:t>
      </w:r>
      <w:r w:rsidRPr="00F831DD">
        <w:rPr>
          <w:rFonts w:ascii="Book Antiqua" w:hAnsi="Book Antiqua" w:cs="Arial"/>
          <w:sz w:val="24"/>
          <w:szCs w:val="24"/>
        </w:rPr>
        <w:t xml:space="preserve"> concept</w:t>
      </w:r>
      <w:r w:rsidR="009D385C" w:rsidRPr="00F831DD">
        <w:rPr>
          <w:rFonts w:ascii="Book Antiqua" w:hAnsi="Book Antiqua" w:cs="Arial"/>
          <w:sz w:val="24"/>
          <w:szCs w:val="24"/>
        </w:rPr>
        <w:t>,</w:t>
      </w:r>
      <w:r w:rsidRPr="00F831DD">
        <w:rPr>
          <w:rFonts w:ascii="Book Antiqua" w:hAnsi="Book Antiqua" w:cs="Arial"/>
          <w:sz w:val="24"/>
          <w:szCs w:val="24"/>
        </w:rPr>
        <w:t xml:space="preserve"> in </w:t>
      </w:r>
      <w:r w:rsidR="00367604" w:rsidRPr="00F831DD">
        <w:rPr>
          <w:rFonts w:ascii="Book Antiqua" w:hAnsi="Book Antiqua" w:cs="Arial"/>
          <w:sz w:val="24"/>
          <w:szCs w:val="24"/>
        </w:rPr>
        <w:t>hepatitis B e antigen (</w:t>
      </w:r>
      <w:proofErr w:type="spellStart"/>
      <w:r w:rsidR="0033494E" w:rsidRPr="00F831DD">
        <w:rPr>
          <w:rFonts w:ascii="Book Antiqua" w:hAnsi="Book Antiqua" w:cs="Arial"/>
          <w:sz w:val="24"/>
          <w:szCs w:val="24"/>
        </w:rPr>
        <w:t>HBeAg</w:t>
      </w:r>
      <w:proofErr w:type="spellEnd"/>
      <w:r w:rsidR="00367604" w:rsidRPr="00F831DD">
        <w:rPr>
          <w:rFonts w:ascii="Book Antiqua" w:hAnsi="Book Antiqua" w:cs="Arial"/>
          <w:sz w:val="24"/>
          <w:szCs w:val="24"/>
        </w:rPr>
        <w:t>)</w:t>
      </w:r>
      <w:r w:rsidR="009823F9">
        <w:rPr>
          <w:rFonts w:ascii="Book Antiqua" w:hAnsi="Book Antiqua" w:cs="Arial"/>
          <w:sz w:val="24"/>
          <w:szCs w:val="24"/>
        </w:rPr>
        <w:t>-</w:t>
      </w:r>
      <w:r w:rsidRPr="00F831DD">
        <w:rPr>
          <w:rFonts w:ascii="Book Antiqua" w:hAnsi="Book Antiqua" w:cs="Arial"/>
          <w:sz w:val="24"/>
          <w:szCs w:val="24"/>
        </w:rPr>
        <w:t>nega</w:t>
      </w:r>
      <w:r w:rsidR="0033494E" w:rsidRPr="00F831DD">
        <w:rPr>
          <w:rFonts w:ascii="Book Antiqua" w:hAnsi="Book Antiqua" w:cs="Arial"/>
          <w:sz w:val="24"/>
          <w:szCs w:val="24"/>
        </w:rPr>
        <w:t xml:space="preserve">tive patients with </w:t>
      </w:r>
      <w:r w:rsidR="005F362A" w:rsidRPr="00F831DD">
        <w:rPr>
          <w:rFonts w:ascii="Book Antiqua" w:hAnsi="Book Antiqua" w:cs="Arial"/>
          <w:sz w:val="24"/>
          <w:szCs w:val="24"/>
        </w:rPr>
        <w:t>CH</w:t>
      </w:r>
      <w:r w:rsidR="0033494E" w:rsidRPr="00F831DD">
        <w:rPr>
          <w:rFonts w:ascii="Book Antiqua" w:hAnsi="Book Antiqua" w:cs="Arial"/>
          <w:sz w:val="24"/>
          <w:szCs w:val="24"/>
        </w:rPr>
        <w:t>B.</w:t>
      </w:r>
      <w:r w:rsidR="009D385C" w:rsidRPr="00F831DD">
        <w:rPr>
          <w:rFonts w:ascii="Book Antiqua" w:hAnsi="Book Antiqua" w:cs="Arial"/>
          <w:sz w:val="24"/>
          <w:szCs w:val="24"/>
        </w:rPr>
        <w:t xml:space="preserve"> This was the first study that compared efficacy of the </w:t>
      </w:r>
      <w:r w:rsidR="002E2955" w:rsidRPr="00F831DD">
        <w:rPr>
          <w:rFonts w:ascii="Book Antiqua" w:hAnsi="Book Antiqua" w:cs="Arial"/>
          <w:sz w:val="24"/>
          <w:szCs w:val="24"/>
        </w:rPr>
        <w:t>2</w:t>
      </w:r>
      <w:r w:rsidR="009D385C" w:rsidRPr="00F831DD">
        <w:rPr>
          <w:rFonts w:ascii="Book Antiqua" w:hAnsi="Book Antiqua" w:cs="Arial"/>
          <w:sz w:val="24"/>
          <w:szCs w:val="24"/>
        </w:rPr>
        <w:t xml:space="preserve"> regimens in a prospective manner.</w:t>
      </w:r>
      <w:r w:rsidR="0033494E" w:rsidRPr="00F831DD">
        <w:rPr>
          <w:rFonts w:ascii="Book Antiqua" w:hAnsi="Book Antiqua" w:cs="Arial"/>
          <w:sz w:val="24"/>
          <w:szCs w:val="24"/>
        </w:rPr>
        <w:t xml:space="preserve"> </w:t>
      </w:r>
      <w:r w:rsidR="007432EF" w:rsidRPr="00F831DD">
        <w:rPr>
          <w:rFonts w:ascii="Book Antiqua" w:hAnsi="Book Antiqua" w:cs="Arial"/>
          <w:sz w:val="24"/>
          <w:szCs w:val="24"/>
        </w:rPr>
        <w:t xml:space="preserve">The </w:t>
      </w:r>
      <w:r w:rsidR="00691154" w:rsidRPr="00F831DD">
        <w:rPr>
          <w:rFonts w:ascii="Book Antiqua" w:hAnsi="Book Antiqua" w:cs="Arial"/>
          <w:sz w:val="24"/>
          <w:szCs w:val="24"/>
        </w:rPr>
        <w:t xml:space="preserve">safety </w:t>
      </w:r>
      <w:r w:rsidR="004E6219" w:rsidRPr="00F831DD">
        <w:rPr>
          <w:rFonts w:ascii="Book Antiqua" w:hAnsi="Book Antiqua" w:cs="Arial"/>
          <w:sz w:val="24"/>
          <w:szCs w:val="24"/>
        </w:rPr>
        <w:t>of</w:t>
      </w:r>
      <w:r w:rsidR="00691154" w:rsidRPr="00F831DD">
        <w:rPr>
          <w:rFonts w:ascii="Book Antiqua" w:hAnsi="Book Antiqua" w:cs="Arial"/>
          <w:sz w:val="24"/>
          <w:szCs w:val="24"/>
        </w:rPr>
        <w:t xml:space="preserve"> the combination of </w:t>
      </w:r>
      <w:proofErr w:type="spellStart"/>
      <w:r w:rsidR="00691154" w:rsidRPr="00F831DD">
        <w:rPr>
          <w:rFonts w:ascii="Book Antiqua" w:hAnsi="Book Antiqua" w:cs="Arial"/>
          <w:sz w:val="24"/>
          <w:szCs w:val="24"/>
        </w:rPr>
        <w:t>telbivudine</w:t>
      </w:r>
      <w:proofErr w:type="spellEnd"/>
      <w:r w:rsidR="00691154" w:rsidRPr="00F831DD">
        <w:rPr>
          <w:rFonts w:ascii="Book Antiqua" w:hAnsi="Book Antiqua" w:cs="Arial"/>
          <w:sz w:val="24"/>
          <w:szCs w:val="24"/>
        </w:rPr>
        <w:t xml:space="preserve"> and </w:t>
      </w:r>
      <w:proofErr w:type="spellStart"/>
      <w:r w:rsidR="00691154" w:rsidRPr="00F831DD">
        <w:rPr>
          <w:rFonts w:ascii="Book Antiqua" w:hAnsi="Book Antiqua" w:cs="Arial"/>
          <w:sz w:val="24"/>
          <w:szCs w:val="24"/>
        </w:rPr>
        <w:t>tenofovir</w:t>
      </w:r>
      <w:proofErr w:type="spellEnd"/>
      <w:r w:rsidR="007D0D8C" w:rsidRPr="00F831DD">
        <w:rPr>
          <w:rFonts w:ascii="Book Antiqua" w:hAnsi="Book Antiqua" w:cs="Arial"/>
          <w:sz w:val="24"/>
          <w:szCs w:val="24"/>
        </w:rPr>
        <w:t>,</w:t>
      </w:r>
      <w:r w:rsidR="00691154" w:rsidRPr="00F831DD">
        <w:rPr>
          <w:rFonts w:ascii="Book Antiqua" w:hAnsi="Book Antiqua" w:cs="Arial"/>
          <w:sz w:val="24"/>
          <w:szCs w:val="24"/>
        </w:rPr>
        <w:t xml:space="preserve"> for which </w:t>
      </w:r>
      <w:r w:rsidR="005F362A" w:rsidRPr="00F831DD">
        <w:rPr>
          <w:rFonts w:ascii="Book Antiqua" w:hAnsi="Book Antiqua" w:cs="Arial"/>
          <w:sz w:val="24"/>
          <w:szCs w:val="24"/>
        </w:rPr>
        <w:t>limited</w:t>
      </w:r>
      <w:r w:rsidR="00691154" w:rsidRPr="00F831DD">
        <w:rPr>
          <w:rFonts w:ascii="Book Antiqua" w:hAnsi="Book Antiqua" w:cs="Arial"/>
          <w:sz w:val="24"/>
          <w:szCs w:val="24"/>
        </w:rPr>
        <w:t xml:space="preserve"> data </w:t>
      </w:r>
      <w:r w:rsidR="005F362A" w:rsidRPr="00F831DD">
        <w:rPr>
          <w:rFonts w:ascii="Book Antiqua" w:hAnsi="Book Antiqua" w:cs="Arial"/>
          <w:sz w:val="24"/>
          <w:szCs w:val="24"/>
        </w:rPr>
        <w:t>are</w:t>
      </w:r>
      <w:r w:rsidR="00691154" w:rsidRPr="00F831DD">
        <w:rPr>
          <w:rFonts w:ascii="Book Antiqua" w:hAnsi="Book Antiqua" w:cs="Arial"/>
          <w:sz w:val="24"/>
          <w:szCs w:val="24"/>
        </w:rPr>
        <w:t xml:space="preserve"> currently available</w:t>
      </w:r>
      <w:r w:rsidR="007D0D8C" w:rsidRPr="00F831DD">
        <w:rPr>
          <w:rFonts w:ascii="Book Antiqua" w:hAnsi="Book Antiqua" w:cs="Arial"/>
          <w:sz w:val="24"/>
          <w:szCs w:val="24"/>
        </w:rPr>
        <w:t>,</w:t>
      </w:r>
      <w:r w:rsidR="00A12E21" w:rsidRPr="00F831DD">
        <w:rPr>
          <w:rFonts w:ascii="Book Antiqua" w:hAnsi="Book Antiqua" w:cs="Arial"/>
          <w:sz w:val="24"/>
          <w:szCs w:val="24"/>
        </w:rPr>
        <w:t xml:space="preserve"> </w:t>
      </w:r>
      <w:r w:rsidR="004E6219" w:rsidRPr="00F831DD">
        <w:rPr>
          <w:rFonts w:ascii="Book Antiqua" w:hAnsi="Book Antiqua" w:cs="Arial"/>
          <w:sz w:val="24"/>
          <w:szCs w:val="24"/>
        </w:rPr>
        <w:t>was</w:t>
      </w:r>
      <w:r w:rsidR="00A12E21" w:rsidRPr="00F831DD">
        <w:rPr>
          <w:rFonts w:ascii="Book Antiqua" w:hAnsi="Book Antiqua" w:cs="Arial"/>
          <w:sz w:val="24"/>
          <w:szCs w:val="24"/>
        </w:rPr>
        <w:t xml:space="preserve"> also evaluated</w:t>
      </w:r>
      <w:r w:rsidR="003C0FD6" w:rsidRPr="00F831DD">
        <w:rPr>
          <w:rFonts w:ascii="Book Antiqua" w:hAnsi="Book Antiqua" w:cs="Arial"/>
          <w:sz w:val="24"/>
          <w:szCs w:val="24"/>
        </w:rPr>
        <w:t>.</w:t>
      </w:r>
    </w:p>
    <w:p w:rsidR="00A81C2F" w:rsidRPr="00F831DD" w:rsidRDefault="00A81C2F" w:rsidP="00D92519">
      <w:pPr>
        <w:pStyle w:val="Text"/>
        <w:ind w:firstLineChars="100" w:firstLine="240"/>
        <w:jc w:val="both"/>
        <w:rPr>
          <w:rFonts w:ascii="Book Antiqua" w:hAnsi="Book Antiqua" w:cs="Arial"/>
          <w:sz w:val="24"/>
          <w:szCs w:val="24"/>
          <w:lang w:eastAsia="zh-CN"/>
        </w:rPr>
      </w:pPr>
    </w:p>
    <w:p w:rsidR="002A2E02" w:rsidRPr="00F831DD" w:rsidRDefault="00273823" w:rsidP="00D92519">
      <w:pPr>
        <w:pStyle w:val="Manuscriptheading2"/>
        <w:spacing w:before="0" w:after="0"/>
        <w:jc w:val="both"/>
        <w:rPr>
          <w:rFonts w:ascii="Book Antiqua" w:hAnsi="Book Antiqua" w:cs="Arial"/>
          <w:sz w:val="24"/>
          <w:lang w:val="en-GB"/>
        </w:rPr>
      </w:pPr>
      <w:r w:rsidRPr="00F831DD">
        <w:rPr>
          <w:rFonts w:ascii="Book Antiqua" w:hAnsi="Book Antiqua" w:cs="Arial"/>
          <w:sz w:val="24"/>
          <w:lang w:val="en-GB"/>
        </w:rPr>
        <w:t>MATERIALS AND METHODS</w:t>
      </w:r>
    </w:p>
    <w:p w:rsidR="00E0483C" w:rsidRPr="00F831DD" w:rsidRDefault="00E0483C" w:rsidP="00D92519">
      <w:pPr>
        <w:pStyle w:val="Manuscriptheading3"/>
        <w:spacing w:before="0" w:after="0"/>
        <w:jc w:val="both"/>
        <w:rPr>
          <w:rFonts w:ascii="Book Antiqua" w:hAnsi="Book Antiqua"/>
          <w:i/>
          <w:lang w:val="en-GB"/>
        </w:rPr>
      </w:pPr>
      <w:r w:rsidRPr="00F831DD">
        <w:rPr>
          <w:rFonts w:ascii="Book Antiqua" w:hAnsi="Book Antiqua"/>
          <w:i/>
          <w:lang w:val="en-GB"/>
        </w:rPr>
        <w:t>Study design</w:t>
      </w:r>
      <w:r w:rsidR="00730991" w:rsidRPr="00F831DD">
        <w:rPr>
          <w:rFonts w:ascii="Book Antiqua" w:hAnsi="Book Antiqua"/>
          <w:i/>
          <w:lang w:val="en-GB"/>
        </w:rPr>
        <w:t xml:space="preserve"> and conduct</w:t>
      </w:r>
    </w:p>
    <w:p w:rsidR="00D045EF" w:rsidRPr="00F831DD" w:rsidRDefault="00E50EA7" w:rsidP="00D92519">
      <w:pPr>
        <w:pStyle w:val="Text"/>
        <w:jc w:val="both"/>
        <w:rPr>
          <w:rFonts w:ascii="Book Antiqua" w:hAnsi="Book Antiqua" w:cs="Arial"/>
          <w:sz w:val="24"/>
          <w:szCs w:val="24"/>
        </w:rPr>
      </w:pPr>
      <w:r w:rsidRPr="00F831DD">
        <w:rPr>
          <w:rFonts w:ascii="Book Antiqua" w:hAnsi="Book Antiqua" w:cs="Arial"/>
          <w:sz w:val="24"/>
          <w:szCs w:val="24"/>
        </w:rPr>
        <w:t xml:space="preserve">OPTIMA </w:t>
      </w:r>
      <w:r w:rsidR="00E0483C" w:rsidRPr="00F831DD">
        <w:rPr>
          <w:rFonts w:ascii="Book Antiqua" w:hAnsi="Book Antiqua" w:cs="Arial"/>
          <w:sz w:val="24"/>
          <w:szCs w:val="24"/>
        </w:rPr>
        <w:t xml:space="preserve">was a prospective, </w:t>
      </w:r>
      <w:r w:rsidR="00085D3D" w:rsidRPr="00F831DD">
        <w:rPr>
          <w:rFonts w:ascii="Book Antiqua" w:hAnsi="Book Antiqua" w:cs="Arial"/>
          <w:sz w:val="24"/>
          <w:szCs w:val="24"/>
        </w:rPr>
        <w:t>randomised</w:t>
      </w:r>
      <w:r w:rsidR="005F362A" w:rsidRPr="00F831DD">
        <w:rPr>
          <w:rFonts w:ascii="Book Antiqua" w:hAnsi="Book Antiqua" w:cs="Arial"/>
          <w:sz w:val="24"/>
          <w:szCs w:val="24"/>
        </w:rPr>
        <w:t xml:space="preserve">, </w:t>
      </w:r>
      <w:r w:rsidR="002E2955" w:rsidRPr="00F831DD">
        <w:rPr>
          <w:rFonts w:ascii="Book Antiqua" w:hAnsi="Book Antiqua" w:cs="Arial"/>
          <w:sz w:val="24"/>
          <w:szCs w:val="24"/>
        </w:rPr>
        <w:t>2</w:t>
      </w:r>
      <w:r w:rsidR="009823F9">
        <w:rPr>
          <w:rFonts w:ascii="Book Antiqua" w:hAnsi="Book Antiqua" w:cs="Arial"/>
          <w:sz w:val="24"/>
          <w:szCs w:val="24"/>
        </w:rPr>
        <w:t>-</w:t>
      </w:r>
      <w:r w:rsidR="00E0483C" w:rsidRPr="00F831DD">
        <w:rPr>
          <w:rFonts w:ascii="Book Antiqua" w:hAnsi="Book Antiqua" w:cs="Arial"/>
          <w:sz w:val="24"/>
          <w:szCs w:val="24"/>
        </w:rPr>
        <w:t>arm, open</w:t>
      </w:r>
      <w:r w:rsidR="009823F9">
        <w:rPr>
          <w:rFonts w:ascii="Book Antiqua" w:hAnsi="Book Antiqua" w:cs="Arial"/>
          <w:sz w:val="24"/>
          <w:szCs w:val="24"/>
        </w:rPr>
        <w:t>-</w:t>
      </w:r>
      <w:r w:rsidR="00E0483C" w:rsidRPr="00F831DD">
        <w:rPr>
          <w:rFonts w:ascii="Book Antiqua" w:hAnsi="Book Antiqua" w:cs="Arial"/>
          <w:sz w:val="24"/>
          <w:szCs w:val="24"/>
        </w:rPr>
        <w:t>label study (</w:t>
      </w:r>
      <w:r w:rsidR="00DE53A5" w:rsidRPr="00F831DD">
        <w:rPr>
          <w:rFonts w:ascii="Book Antiqua" w:hAnsi="Book Antiqua" w:cs="Arial"/>
          <w:sz w:val="24"/>
          <w:szCs w:val="24"/>
        </w:rPr>
        <w:t>ClinicalTrials.gov ID</w:t>
      </w:r>
      <w:r w:rsidR="001D714C" w:rsidRPr="00F831DD">
        <w:rPr>
          <w:rFonts w:ascii="Book Antiqua" w:hAnsi="Book Antiqua" w:cs="Arial"/>
          <w:sz w:val="24"/>
          <w:szCs w:val="24"/>
        </w:rPr>
        <w:t>:</w:t>
      </w:r>
      <w:r w:rsidR="00DE53A5" w:rsidRPr="00F831DD">
        <w:rPr>
          <w:rFonts w:ascii="Book Antiqua" w:hAnsi="Book Antiqua" w:cs="Arial"/>
          <w:sz w:val="24"/>
          <w:szCs w:val="24"/>
        </w:rPr>
        <w:t xml:space="preserve"> </w:t>
      </w:r>
      <w:r w:rsidR="004E77F3" w:rsidRPr="00F831DD">
        <w:rPr>
          <w:rFonts w:ascii="Book Antiqua" w:hAnsi="Book Antiqua" w:cs="Arial"/>
          <w:sz w:val="24"/>
          <w:szCs w:val="24"/>
        </w:rPr>
        <w:t>NCT01379508</w:t>
      </w:r>
      <w:r w:rsidR="00E0483C" w:rsidRPr="00F831DD">
        <w:rPr>
          <w:rFonts w:ascii="Book Antiqua" w:hAnsi="Book Antiqua" w:cs="Arial"/>
          <w:sz w:val="24"/>
          <w:szCs w:val="24"/>
        </w:rPr>
        <w:t>)</w:t>
      </w:r>
      <w:r w:rsidR="00CD3E74" w:rsidRPr="00F831DD">
        <w:rPr>
          <w:rFonts w:ascii="Book Antiqua" w:hAnsi="Book Antiqua" w:cs="Arial"/>
          <w:sz w:val="24"/>
          <w:szCs w:val="24"/>
        </w:rPr>
        <w:t xml:space="preserve"> </w:t>
      </w:r>
      <w:r w:rsidR="005F362A" w:rsidRPr="00F831DD">
        <w:rPr>
          <w:rFonts w:ascii="Book Antiqua" w:hAnsi="Book Antiqua" w:cs="Arial"/>
          <w:sz w:val="24"/>
          <w:szCs w:val="24"/>
        </w:rPr>
        <w:t xml:space="preserve">that </w:t>
      </w:r>
      <w:r w:rsidR="00061164" w:rsidRPr="00F831DD">
        <w:rPr>
          <w:rFonts w:ascii="Book Antiqua" w:hAnsi="Book Antiqua" w:cs="Arial"/>
          <w:sz w:val="24"/>
          <w:szCs w:val="24"/>
        </w:rPr>
        <w:t>enrolled</w:t>
      </w:r>
      <w:r w:rsidR="005F362A" w:rsidRPr="00F831DD">
        <w:rPr>
          <w:rFonts w:ascii="Book Antiqua" w:hAnsi="Book Antiqua" w:cs="Arial"/>
          <w:sz w:val="24"/>
          <w:szCs w:val="24"/>
        </w:rPr>
        <w:t xml:space="preserve"> </w:t>
      </w:r>
      <w:r w:rsidR="00CD3E74" w:rsidRPr="00F831DD">
        <w:rPr>
          <w:rFonts w:ascii="Book Antiqua" w:hAnsi="Book Antiqua" w:cs="Arial"/>
          <w:sz w:val="24"/>
          <w:szCs w:val="24"/>
        </w:rPr>
        <w:t xml:space="preserve">patients </w:t>
      </w:r>
      <w:r w:rsidR="00C20690" w:rsidRPr="00F831DD">
        <w:rPr>
          <w:rFonts w:ascii="Book Antiqua" w:hAnsi="Book Antiqua" w:cs="Arial"/>
          <w:sz w:val="24"/>
          <w:szCs w:val="24"/>
        </w:rPr>
        <w:t xml:space="preserve">between </w:t>
      </w:r>
      <w:r w:rsidR="000C73B8" w:rsidRPr="00F831DD">
        <w:rPr>
          <w:rFonts w:ascii="Book Antiqua" w:hAnsi="Book Antiqua" w:cs="Arial"/>
          <w:sz w:val="24"/>
          <w:szCs w:val="24"/>
        </w:rPr>
        <w:t xml:space="preserve">February 2011 </w:t>
      </w:r>
      <w:r w:rsidR="00C20690" w:rsidRPr="00F831DD">
        <w:rPr>
          <w:rFonts w:ascii="Book Antiqua" w:hAnsi="Book Antiqua" w:cs="Arial"/>
          <w:sz w:val="24"/>
          <w:szCs w:val="24"/>
        </w:rPr>
        <w:t xml:space="preserve">and October 2012 </w:t>
      </w:r>
      <w:r w:rsidR="000C73B8" w:rsidRPr="00F831DD">
        <w:rPr>
          <w:rFonts w:ascii="Book Antiqua" w:hAnsi="Book Antiqua" w:cs="Arial"/>
          <w:sz w:val="24"/>
          <w:szCs w:val="24"/>
        </w:rPr>
        <w:t xml:space="preserve">in </w:t>
      </w:r>
      <w:r w:rsidR="00CD3E74" w:rsidRPr="00F831DD">
        <w:rPr>
          <w:rFonts w:ascii="Book Antiqua" w:hAnsi="Book Antiqua" w:cs="Arial"/>
          <w:sz w:val="24"/>
          <w:szCs w:val="24"/>
        </w:rPr>
        <w:t>8 countries (Austria, Bulgaria, Germany, Greece, Italy, Russia, Spain, and Turkey)</w:t>
      </w:r>
      <w:r w:rsidR="00E0483C" w:rsidRPr="00F831DD">
        <w:rPr>
          <w:rFonts w:ascii="Book Antiqua" w:hAnsi="Book Antiqua" w:cs="Arial"/>
          <w:sz w:val="24"/>
          <w:szCs w:val="24"/>
        </w:rPr>
        <w:t>.</w:t>
      </w:r>
      <w:r w:rsidR="00545B6B" w:rsidRPr="00F831DD">
        <w:rPr>
          <w:rFonts w:ascii="Book Antiqua" w:hAnsi="Book Antiqua" w:cs="Arial"/>
          <w:sz w:val="24"/>
          <w:szCs w:val="24"/>
        </w:rPr>
        <w:t xml:space="preserve"> </w:t>
      </w:r>
      <w:r w:rsidR="00545B6B" w:rsidRPr="00F831DD">
        <w:rPr>
          <w:rFonts w:ascii="Book Antiqua" w:hAnsi="Book Antiqua" w:cs="Arial"/>
          <w:sz w:val="24"/>
          <w:szCs w:val="24"/>
        </w:rPr>
        <w:lastRenderedPageBreak/>
        <w:t>This study was approved by the Institutional Review Board at each participating centr</w:t>
      </w:r>
      <w:r w:rsidR="005721C0" w:rsidRPr="00F831DD">
        <w:rPr>
          <w:rFonts w:ascii="Book Antiqua" w:hAnsi="Book Antiqua" w:cs="Arial"/>
          <w:sz w:val="24"/>
          <w:szCs w:val="24"/>
        </w:rPr>
        <w:t>e</w:t>
      </w:r>
      <w:r w:rsidR="00556EB6" w:rsidRPr="00F831DD">
        <w:rPr>
          <w:rFonts w:ascii="Book Antiqua" w:hAnsi="Book Antiqua" w:cs="Arial"/>
          <w:sz w:val="24"/>
          <w:szCs w:val="24"/>
        </w:rPr>
        <w:t xml:space="preserve">, and </w:t>
      </w:r>
      <w:r w:rsidR="005C07EA" w:rsidRPr="00F831DD">
        <w:rPr>
          <w:rFonts w:ascii="Book Antiqua" w:hAnsi="Book Antiqua" w:cs="Arial"/>
          <w:sz w:val="24"/>
          <w:szCs w:val="24"/>
        </w:rPr>
        <w:t xml:space="preserve">was </w:t>
      </w:r>
      <w:r w:rsidR="00556EB6" w:rsidRPr="00F831DD">
        <w:rPr>
          <w:rFonts w:ascii="Book Antiqua" w:hAnsi="Book Antiqua" w:cs="Arial"/>
          <w:sz w:val="24"/>
          <w:szCs w:val="24"/>
        </w:rPr>
        <w:t xml:space="preserve">conducted in </w:t>
      </w:r>
      <w:r w:rsidR="001864DA" w:rsidRPr="00F831DD">
        <w:rPr>
          <w:rFonts w:ascii="Book Antiqua" w:hAnsi="Book Antiqua" w:cs="Arial"/>
          <w:sz w:val="24"/>
          <w:szCs w:val="24"/>
        </w:rPr>
        <w:t>accordance</w:t>
      </w:r>
      <w:r w:rsidR="00556EB6" w:rsidRPr="00F831DD">
        <w:rPr>
          <w:rFonts w:ascii="Book Antiqua" w:hAnsi="Book Antiqua" w:cs="Arial"/>
          <w:sz w:val="24"/>
          <w:szCs w:val="24"/>
        </w:rPr>
        <w:t xml:space="preserve"> with the Declaration of Helsinki and good clinical practice guidelines</w:t>
      </w:r>
      <w:r w:rsidR="00545B6B" w:rsidRPr="00F831DD">
        <w:rPr>
          <w:rFonts w:ascii="Book Antiqua" w:hAnsi="Book Antiqua" w:cs="Arial"/>
          <w:sz w:val="24"/>
          <w:szCs w:val="24"/>
        </w:rPr>
        <w:t>. Written informed consent was obtained from each patient before enrolment.</w:t>
      </w:r>
    </w:p>
    <w:p w:rsidR="00D045EF" w:rsidRPr="00F831DD" w:rsidRDefault="00A75C0D"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E</w:t>
      </w:r>
      <w:r w:rsidR="00044EB3" w:rsidRPr="00F831DD">
        <w:rPr>
          <w:rFonts w:ascii="Book Antiqua" w:hAnsi="Book Antiqua" w:cs="Arial"/>
          <w:sz w:val="24"/>
          <w:szCs w:val="24"/>
        </w:rPr>
        <w:t xml:space="preserve">ligible patients were </w:t>
      </w:r>
      <w:r w:rsidR="00085D3D" w:rsidRPr="00F831DD">
        <w:rPr>
          <w:rFonts w:ascii="Book Antiqua" w:hAnsi="Book Antiqua" w:cs="Arial"/>
          <w:sz w:val="24"/>
          <w:szCs w:val="24"/>
        </w:rPr>
        <w:t xml:space="preserve">randomised </w:t>
      </w:r>
      <w:r w:rsidR="00044EB3" w:rsidRPr="00F831DD">
        <w:rPr>
          <w:rFonts w:ascii="Book Antiqua" w:hAnsi="Book Antiqua" w:cs="Arial"/>
          <w:sz w:val="24"/>
          <w:szCs w:val="24"/>
        </w:rPr>
        <w:t xml:space="preserve">via </w:t>
      </w:r>
      <w:r w:rsidR="00C82501" w:rsidRPr="00F831DD">
        <w:rPr>
          <w:rFonts w:ascii="Book Antiqua" w:hAnsi="Book Antiqua" w:cs="Arial"/>
          <w:sz w:val="24"/>
          <w:szCs w:val="24"/>
        </w:rPr>
        <w:t>an</w:t>
      </w:r>
      <w:r w:rsidR="002145D6" w:rsidRPr="00F831DD">
        <w:rPr>
          <w:rFonts w:ascii="Book Antiqua" w:hAnsi="Book Antiqua" w:cs="Arial"/>
          <w:sz w:val="24"/>
          <w:szCs w:val="24"/>
        </w:rPr>
        <w:t xml:space="preserve"> </w:t>
      </w:r>
      <w:r w:rsidR="00044EB3" w:rsidRPr="00F831DD">
        <w:rPr>
          <w:rFonts w:ascii="Book Antiqua" w:hAnsi="Book Antiqua" w:cs="Arial"/>
          <w:sz w:val="24"/>
          <w:szCs w:val="24"/>
        </w:rPr>
        <w:t xml:space="preserve">interactive voice response system </w:t>
      </w:r>
      <w:r w:rsidR="003B4348" w:rsidRPr="00F831DD">
        <w:rPr>
          <w:rFonts w:ascii="Book Antiqua" w:hAnsi="Book Antiqua" w:cs="Arial"/>
          <w:sz w:val="24"/>
          <w:szCs w:val="24"/>
        </w:rPr>
        <w:t>in</w:t>
      </w:r>
      <w:r w:rsidR="00E91976" w:rsidRPr="00F831DD">
        <w:rPr>
          <w:rFonts w:ascii="Book Antiqua" w:hAnsi="Book Antiqua" w:cs="Arial"/>
          <w:sz w:val="24"/>
          <w:szCs w:val="24"/>
        </w:rPr>
        <w:t xml:space="preserve"> a 1:1 ratio to either </w:t>
      </w:r>
      <w:proofErr w:type="spellStart"/>
      <w:r w:rsidR="00E91976" w:rsidRPr="00F831DD">
        <w:rPr>
          <w:rFonts w:ascii="Book Antiqua" w:hAnsi="Book Antiqua" w:cs="Arial"/>
          <w:sz w:val="24"/>
          <w:szCs w:val="24"/>
        </w:rPr>
        <w:t>telbivudine</w:t>
      </w:r>
      <w:proofErr w:type="spellEnd"/>
      <w:r w:rsidR="00E91976" w:rsidRPr="00F831DD">
        <w:rPr>
          <w:rFonts w:ascii="Book Antiqua" w:hAnsi="Book Antiqua" w:cs="Arial"/>
          <w:sz w:val="24"/>
          <w:szCs w:val="24"/>
        </w:rPr>
        <w:t xml:space="preserve"> </w:t>
      </w:r>
      <w:r w:rsidR="00730991" w:rsidRPr="00F831DD">
        <w:rPr>
          <w:rFonts w:ascii="Book Antiqua" w:hAnsi="Book Antiqua" w:cs="Arial"/>
          <w:sz w:val="24"/>
          <w:szCs w:val="24"/>
        </w:rPr>
        <w:t>arm (</w:t>
      </w:r>
      <w:r w:rsidR="00E91976" w:rsidRPr="00F831DD">
        <w:rPr>
          <w:rFonts w:ascii="Book Antiqua" w:hAnsi="Book Antiqua" w:cs="Arial"/>
          <w:sz w:val="24"/>
          <w:szCs w:val="24"/>
        </w:rPr>
        <w:t>600 mg daily</w:t>
      </w:r>
      <w:r w:rsidR="00730991" w:rsidRPr="00F831DD">
        <w:rPr>
          <w:rFonts w:ascii="Book Antiqua" w:hAnsi="Book Antiqua" w:cs="Arial"/>
          <w:sz w:val="24"/>
          <w:szCs w:val="24"/>
        </w:rPr>
        <w:t>)</w:t>
      </w:r>
      <w:r w:rsidR="00E91976" w:rsidRPr="00F831DD">
        <w:rPr>
          <w:rFonts w:ascii="Book Antiqua" w:hAnsi="Book Antiqua" w:cs="Arial"/>
          <w:sz w:val="24"/>
          <w:szCs w:val="24"/>
        </w:rPr>
        <w:t xml:space="preserve"> or </w:t>
      </w:r>
      <w:proofErr w:type="spellStart"/>
      <w:r w:rsidR="00E91976" w:rsidRPr="00F831DD">
        <w:rPr>
          <w:rFonts w:ascii="Book Antiqua" w:hAnsi="Book Antiqua" w:cs="Arial"/>
          <w:sz w:val="24"/>
          <w:szCs w:val="24"/>
        </w:rPr>
        <w:t>tenofovir</w:t>
      </w:r>
      <w:proofErr w:type="spellEnd"/>
      <w:r w:rsidR="00E91976" w:rsidRPr="00F831DD">
        <w:rPr>
          <w:rFonts w:ascii="Book Antiqua" w:hAnsi="Book Antiqua" w:cs="Arial"/>
          <w:sz w:val="24"/>
          <w:szCs w:val="24"/>
        </w:rPr>
        <w:t xml:space="preserve"> </w:t>
      </w:r>
      <w:r w:rsidR="00730991" w:rsidRPr="00F831DD">
        <w:rPr>
          <w:rFonts w:ascii="Book Antiqua" w:hAnsi="Book Antiqua" w:cs="Arial"/>
          <w:sz w:val="24"/>
          <w:szCs w:val="24"/>
        </w:rPr>
        <w:t>arm (</w:t>
      </w:r>
      <w:r w:rsidR="00E91976" w:rsidRPr="00F831DD">
        <w:rPr>
          <w:rFonts w:ascii="Book Antiqua" w:hAnsi="Book Antiqua" w:cs="Arial"/>
          <w:sz w:val="24"/>
          <w:szCs w:val="24"/>
        </w:rPr>
        <w:t>300 mg daily</w:t>
      </w:r>
      <w:r w:rsidR="00730991" w:rsidRPr="00F831DD">
        <w:rPr>
          <w:rFonts w:ascii="Book Antiqua" w:hAnsi="Book Antiqua" w:cs="Arial"/>
          <w:sz w:val="24"/>
          <w:szCs w:val="24"/>
        </w:rPr>
        <w:t>)</w:t>
      </w:r>
      <w:r w:rsidR="00DF6E56" w:rsidRPr="00F831DD">
        <w:rPr>
          <w:rFonts w:ascii="Book Antiqua" w:hAnsi="Book Antiqua" w:cs="Arial"/>
          <w:sz w:val="24"/>
          <w:szCs w:val="24"/>
        </w:rPr>
        <w:t xml:space="preserve"> </w:t>
      </w:r>
      <w:r w:rsidR="00730991" w:rsidRPr="00F831DD">
        <w:rPr>
          <w:rFonts w:ascii="Book Antiqua" w:hAnsi="Book Antiqua" w:cs="Arial"/>
          <w:sz w:val="24"/>
          <w:szCs w:val="24"/>
        </w:rPr>
        <w:t>(</w:t>
      </w:r>
      <w:r w:rsidR="00DF6E56" w:rsidRPr="00F831DD">
        <w:rPr>
          <w:rFonts w:ascii="Book Antiqua" w:hAnsi="Book Antiqua" w:cs="Arial"/>
          <w:sz w:val="24"/>
          <w:szCs w:val="24"/>
        </w:rPr>
        <w:t>Figure 1</w:t>
      </w:r>
      <w:r w:rsidR="00730991" w:rsidRPr="00F831DD">
        <w:rPr>
          <w:rFonts w:ascii="Book Antiqua" w:hAnsi="Book Antiqua" w:cs="Arial"/>
          <w:sz w:val="24"/>
          <w:szCs w:val="24"/>
        </w:rPr>
        <w:t>)</w:t>
      </w:r>
      <w:r w:rsidR="00E91976" w:rsidRPr="00F831DD">
        <w:rPr>
          <w:rFonts w:ascii="Book Antiqua" w:hAnsi="Book Antiqua" w:cs="Arial"/>
          <w:sz w:val="24"/>
          <w:szCs w:val="24"/>
        </w:rPr>
        <w:t>.</w:t>
      </w:r>
      <w:r w:rsidR="002218C1" w:rsidRPr="00F831DD">
        <w:rPr>
          <w:rFonts w:ascii="Book Antiqua" w:hAnsi="Book Antiqua" w:cs="Arial"/>
          <w:sz w:val="24"/>
          <w:szCs w:val="24"/>
        </w:rPr>
        <w:t xml:space="preserve"> Randomisation was stratified by the screening HBV DNA level (&lt;</w:t>
      </w:r>
      <w:r w:rsidR="002A7E95">
        <w:rPr>
          <w:rFonts w:ascii="Book Antiqua" w:hAnsi="Book Antiqua" w:cs="Arial" w:hint="eastAsia"/>
          <w:sz w:val="24"/>
          <w:szCs w:val="24"/>
          <w:lang w:eastAsia="zh-CN"/>
        </w:rPr>
        <w:t xml:space="preserve"> </w:t>
      </w:r>
      <w:r w:rsidR="002218C1" w:rsidRPr="00F831DD">
        <w:rPr>
          <w:rFonts w:ascii="Book Antiqua" w:hAnsi="Book Antiqua" w:cs="Arial"/>
          <w:sz w:val="24"/>
          <w:szCs w:val="24"/>
        </w:rPr>
        <w:t>7 log</w:t>
      </w:r>
      <w:r w:rsidR="002218C1" w:rsidRPr="00F831DD">
        <w:rPr>
          <w:rFonts w:ascii="Book Antiqua" w:hAnsi="Book Antiqua" w:cs="Arial"/>
          <w:sz w:val="24"/>
          <w:szCs w:val="24"/>
          <w:vertAlign w:val="subscript"/>
        </w:rPr>
        <w:t>10</w:t>
      </w:r>
      <w:r w:rsidR="002218C1" w:rsidRPr="00F831DD">
        <w:rPr>
          <w:rFonts w:ascii="Book Antiqua" w:hAnsi="Book Antiqua" w:cs="Arial"/>
          <w:sz w:val="24"/>
          <w:szCs w:val="24"/>
        </w:rPr>
        <w:t xml:space="preserve"> copies/mL or ≥</w:t>
      </w:r>
      <w:r w:rsidR="002A7E95">
        <w:rPr>
          <w:rFonts w:ascii="Book Antiqua" w:hAnsi="Book Antiqua" w:cs="Arial" w:hint="eastAsia"/>
          <w:sz w:val="24"/>
          <w:szCs w:val="24"/>
          <w:lang w:eastAsia="zh-CN"/>
        </w:rPr>
        <w:t xml:space="preserve"> </w:t>
      </w:r>
      <w:r w:rsidR="002218C1" w:rsidRPr="00F831DD">
        <w:rPr>
          <w:rFonts w:ascii="Book Antiqua" w:hAnsi="Book Antiqua" w:cs="Arial"/>
          <w:sz w:val="24"/>
          <w:szCs w:val="24"/>
        </w:rPr>
        <w:t>7 log</w:t>
      </w:r>
      <w:r w:rsidR="002218C1" w:rsidRPr="00F831DD">
        <w:rPr>
          <w:rFonts w:ascii="Book Antiqua" w:hAnsi="Book Antiqua" w:cs="Arial"/>
          <w:sz w:val="24"/>
          <w:szCs w:val="24"/>
          <w:vertAlign w:val="subscript"/>
        </w:rPr>
        <w:t>10</w:t>
      </w:r>
      <w:r w:rsidR="002218C1" w:rsidRPr="00F831DD">
        <w:rPr>
          <w:rFonts w:ascii="Book Antiqua" w:hAnsi="Book Antiqua" w:cs="Arial"/>
          <w:sz w:val="24"/>
          <w:szCs w:val="24"/>
        </w:rPr>
        <w:t xml:space="preserve"> copies/mL) and </w:t>
      </w:r>
      <w:r w:rsidR="002218C1" w:rsidRPr="00F831DD">
        <w:rPr>
          <w:rFonts w:ascii="Book Antiqua" w:hAnsi="Book Antiqua" w:cs="Arial"/>
          <w:sz w:val="24"/>
          <w:szCs w:val="24"/>
          <w:lang w:val="en-US"/>
        </w:rPr>
        <w:t>alanine aminotransferase (</w:t>
      </w:r>
      <w:r w:rsidR="002218C1" w:rsidRPr="00F831DD">
        <w:rPr>
          <w:rFonts w:ascii="Book Antiqua" w:hAnsi="Book Antiqua" w:cs="Arial"/>
          <w:sz w:val="24"/>
          <w:szCs w:val="24"/>
        </w:rPr>
        <w:t>ALT) level (&lt;</w:t>
      </w:r>
      <w:r w:rsidR="002A7E95">
        <w:rPr>
          <w:rFonts w:ascii="Book Antiqua" w:hAnsi="Book Antiqua" w:cs="Arial" w:hint="eastAsia"/>
          <w:sz w:val="24"/>
          <w:szCs w:val="24"/>
          <w:lang w:eastAsia="zh-CN"/>
        </w:rPr>
        <w:t xml:space="preserve"> </w:t>
      </w:r>
      <w:r w:rsidR="002218C1" w:rsidRPr="00F831DD">
        <w:rPr>
          <w:rFonts w:ascii="Book Antiqua" w:hAnsi="Book Antiqua" w:cs="Arial"/>
          <w:sz w:val="24"/>
          <w:szCs w:val="24"/>
        </w:rPr>
        <w:t>3 × ULN or ≥</w:t>
      </w:r>
      <w:r w:rsidR="002A7E95">
        <w:rPr>
          <w:rFonts w:ascii="Book Antiqua" w:hAnsi="Book Antiqua" w:cs="Arial" w:hint="eastAsia"/>
          <w:sz w:val="24"/>
          <w:szCs w:val="24"/>
          <w:lang w:eastAsia="zh-CN"/>
        </w:rPr>
        <w:t xml:space="preserve"> </w:t>
      </w:r>
      <w:r w:rsidR="002218C1" w:rsidRPr="00F831DD">
        <w:rPr>
          <w:rFonts w:ascii="Book Antiqua" w:hAnsi="Book Antiqua" w:cs="Arial"/>
          <w:sz w:val="24"/>
          <w:szCs w:val="24"/>
        </w:rPr>
        <w:t xml:space="preserve">3 × </w:t>
      </w:r>
      <w:r w:rsidR="002218C1" w:rsidRPr="00F831DD">
        <w:rPr>
          <w:rFonts w:ascii="Book Antiqua" w:hAnsi="Book Antiqua" w:cs="Arial"/>
          <w:sz w:val="24"/>
          <w:szCs w:val="24"/>
          <w:lang w:val="en-US"/>
        </w:rPr>
        <w:t>upper limit of normal (</w:t>
      </w:r>
      <w:r w:rsidR="002218C1" w:rsidRPr="00F831DD">
        <w:rPr>
          <w:rFonts w:ascii="Book Antiqua" w:hAnsi="Book Antiqua" w:cs="Arial"/>
          <w:sz w:val="24"/>
          <w:szCs w:val="24"/>
        </w:rPr>
        <w:t>ULN).</w:t>
      </w:r>
    </w:p>
    <w:p w:rsidR="00E0483C" w:rsidRDefault="001D1AC1" w:rsidP="00D92519">
      <w:pPr>
        <w:pStyle w:val="Text"/>
        <w:ind w:firstLineChars="100" w:firstLine="240"/>
        <w:jc w:val="both"/>
        <w:rPr>
          <w:rFonts w:ascii="Book Antiqua" w:hAnsi="Book Antiqua" w:cs="Arial"/>
          <w:sz w:val="24"/>
          <w:szCs w:val="24"/>
          <w:lang w:eastAsia="zh-CN"/>
        </w:rPr>
      </w:pPr>
      <w:r w:rsidRPr="00F831DD">
        <w:rPr>
          <w:rFonts w:ascii="Book Antiqua" w:hAnsi="Book Antiqua" w:cs="Arial"/>
          <w:sz w:val="24"/>
          <w:szCs w:val="24"/>
        </w:rPr>
        <w:t xml:space="preserve">This study used the </w:t>
      </w:r>
      <w:r w:rsidR="00061164" w:rsidRPr="00F831DD">
        <w:rPr>
          <w:rFonts w:ascii="Book Antiqua" w:hAnsi="Book Antiqua" w:cs="Arial"/>
          <w:sz w:val="24"/>
          <w:szCs w:val="24"/>
        </w:rPr>
        <w:t xml:space="preserve">response guided </w:t>
      </w:r>
      <w:r w:rsidRPr="00F831DD">
        <w:rPr>
          <w:rFonts w:ascii="Book Antiqua" w:hAnsi="Book Antiqua" w:cs="Arial"/>
          <w:sz w:val="24"/>
          <w:szCs w:val="24"/>
        </w:rPr>
        <w:t>add</w:t>
      </w:r>
      <w:r w:rsidR="009823F9">
        <w:rPr>
          <w:rFonts w:ascii="Book Antiqua" w:hAnsi="Book Antiqua" w:cs="Arial"/>
          <w:sz w:val="24"/>
          <w:szCs w:val="24"/>
        </w:rPr>
        <w:t>-</w:t>
      </w:r>
      <w:r w:rsidRPr="00F831DD">
        <w:rPr>
          <w:rFonts w:ascii="Book Antiqua" w:hAnsi="Book Antiqua" w:cs="Arial"/>
          <w:sz w:val="24"/>
          <w:szCs w:val="24"/>
        </w:rPr>
        <w:t>on strategy</w:t>
      </w:r>
      <w:r w:rsidR="003E440A" w:rsidRPr="00F831DD">
        <w:rPr>
          <w:rFonts w:ascii="Book Antiqua" w:hAnsi="Book Antiqua" w:cs="Arial"/>
          <w:sz w:val="24"/>
          <w:szCs w:val="24"/>
        </w:rPr>
        <w:t xml:space="preserve"> (roadmap concept)</w:t>
      </w:r>
      <w:r w:rsidR="00F6429E" w:rsidRPr="00F831DD">
        <w:rPr>
          <w:rFonts w:ascii="Book Antiqua" w:hAnsi="Book Antiqua" w:cs="Arial"/>
          <w:sz w:val="24"/>
          <w:szCs w:val="24"/>
        </w:rPr>
        <w:t>. F</w:t>
      </w:r>
      <w:r w:rsidRPr="00F831DD">
        <w:rPr>
          <w:rFonts w:ascii="Book Antiqua" w:hAnsi="Book Antiqua" w:cs="Arial"/>
          <w:sz w:val="24"/>
          <w:szCs w:val="24"/>
        </w:rPr>
        <w:t>or patients with HBV</w:t>
      </w:r>
      <w:r w:rsidR="005E0382" w:rsidRPr="00F831DD">
        <w:rPr>
          <w:rFonts w:ascii="Book Antiqua" w:hAnsi="Book Antiqua" w:cs="Arial"/>
          <w:sz w:val="24"/>
          <w:szCs w:val="24"/>
        </w:rPr>
        <w:t xml:space="preserve"> </w:t>
      </w:r>
      <w:r w:rsidRPr="00F831DD">
        <w:rPr>
          <w:rFonts w:ascii="Book Antiqua" w:hAnsi="Book Antiqua" w:cs="Arial"/>
          <w:sz w:val="24"/>
          <w:szCs w:val="24"/>
        </w:rPr>
        <w:t>DNA ≥</w:t>
      </w:r>
      <w:r w:rsidR="002A7E95">
        <w:rPr>
          <w:rFonts w:ascii="Book Antiqua" w:hAnsi="Book Antiqua" w:cs="Arial" w:hint="eastAsia"/>
          <w:sz w:val="24"/>
          <w:szCs w:val="24"/>
          <w:lang w:eastAsia="zh-CN"/>
        </w:rPr>
        <w:t xml:space="preserve"> </w:t>
      </w:r>
      <w:r w:rsidRPr="00F831DD">
        <w:rPr>
          <w:rFonts w:ascii="Book Antiqua" w:hAnsi="Book Antiqua" w:cs="Arial"/>
          <w:sz w:val="24"/>
          <w:szCs w:val="24"/>
        </w:rPr>
        <w:t xml:space="preserve">300 copies/mL </w:t>
      </w:r>
      <w:r w:rsidR="003B4348" w:rsidRPr="00F831DD">
        <w:rPr>
          <w:rFonts w:ascii="Book Antiqua" w:hAnsi="Book Antiqua" w:cs="Arial"/>
          <w:sz w:val="24"/>
          <w:szCs w:val="24"/>
        </w:rPr>
        <w:t>(≥</w:t>
      </w:r>
      <w:r w:rsidR="002A7E95">
        <w:rPr>
          <w:rFonts w:ascii="Book Antiqua" w:hAnsi="Book Antiqua" w:cs="Arial" w:hint="eastAsia"/>
          <w:sz w:val="24"/>
          <w:szCs w:val="24"/>
          <w:lang w:eastAsia="zh-CN"/>
        </w:rPr>
        <w:t xml:space="preserve"> </w:t>
      </w:r>
      <w:r w:rsidR="003B4348" w:rsidRPr="00F831DD">
        <w:rPr>
          <w:rFonts w:ascii="Book Antiqua" w:hAnsi="Book Antiqua" w:cs="Arial"/>
          <w:sz w:val="24"/>
          <w:szCs w:val="24"/>
        </w:rPr>
        <w:t xml:space="preserve">51 IU/mL) </w:t>
      </w:r>
      <w:r w:rsidRPr="00F831DD">
        <w:rPr>
          <w:rFonts w:ascii="Book Antiqua" w:hAnsi="Book Antiqua" w:cs="Arial"/>
          <w:sz w:val="24"/>
          <w:szCs w:val="24"/>
        </w:rPr>
        <w:t xml:space="preserve">at </w:t>
      </w:r>
      <w:r w:rsidR="002A7E95" w:rsidRPr="00F831DD">
        <w:rPr>
          <w:rFonts w:ascii="Book Antiqua" w:hAnsi="Book Antiqua" w:cs="Arial"/>
          <w:sz w:val="24"/>
          <w:szCs w:val="24"/>
        </w:rPr>
        <w:t>w</w:t>
      </w:r>
      <w:r w:rsidRPr="00F831DD">
        <w:rPr>
          <w:rFonts w:ascii="Book Antiqua" w:hAnsi="Book Antiqua" w:cs="Arial"/>
          <w:sz w:val="24"/>
          <w:szCs w:val="24"/>
        </w:rPr>
        <w:t>eek 24</w:t>
      </w:r>
      <w:r w:rsidR="00F6429E" w:rsidRPr="00F831DD">
        <w:rPr>
          <w:rFonts w:ascii="Book Antiqua" w:hAnsi="Book Antiqua" w:cs="Arial"/>
          <w:sz w:val="24"/>
          <w:szCs w:val="24"/>
        </w:rPr>
        <w:t xml:space="preserve">, </w:t>
      </w:r>
      <w:proofErr w:type="spellStart"/>
      <w:r w:rsidR="0075008A" w:rsidRPr="00F831DD">
        <w:rPr>
          <w:rFonts w:ascii="Book Antiqua" w:hAnsi="Book Antiqua" w:cs="Arial"/>
          <w:sz w:val="24"/>
          <w:szCs w:val="24"/>
        </w:rPr>
        <w:t>tenofovir</w:t>
      </w:r>
      <w:proofErr w:type="spellEnd"/>
      <w:r w:rsidR="0075008A" w:rsidRPr="00F831DD">
        <w:rPr>
          <w:rFonts w:ascii="Book Antiqua" w:hAnsi="Book Antiqua" w:cs="Arial"/>
          <w:sz w:val="24"/>
          <w:szCs w:val="24"/>
        </w:rPr>
        <w:t xml:space="preserve"> was added to </w:t>
      </w:r>
      <w:proofErr w:type="spellStart"/>
      <w:r w:rsidR="0075008A" w:rsidRPr="00F831DD">
        <w:rPr>
          <w:rFonts w:ascii="Book Antiqua" w:hAnsi="Book Antiqua" w:cs="Arial"/>
          <w:sz w:val="24"/>
          <w:szCs w:val="24"/>
        </w:rPr>
        <w:t>telbivudine</w:t>
      </w:r>
      <w:proofErr w:type="spellEnd"/>
      <w:r w:rsidR="0075008A" w:rsidRPr="00F831DD">
        <w:rPr>
          <w:rFonts w:ascii="Book Antiqua" w:hAnsi="Book Antiqua" w:cs="Arial"/>
          <w:sz w:val="24"/>
          <w:szCs w:val="24"/>
        </w:rPr>
        <w:t xml:space="preserve"> by </w:t>
      </w:r>
      <w:r w:rsidR="002A7E95" w:rsidRPr="00F831DD">
        <w:rPr>
          <w:rFonts w:ascii="Book Antiqua" w:hAnsi="Book Antiqua" w:cs="Arial"/>
          <w:sz w:val="24"/>
          <w:szCs w:val="24"/>
        </w:rPr>
        <w:t>w</w:t>
      </w:r>
      <w:r w:rsidR="0075008A" w:rsidRPr="00F831DD">
        <w:rPr>
          <w:rFonts w:ascii="Book Antiqua" w:hAnsi="Book Antiqua" w:cs="Arial"/>
          <w:sz w:val="24"/>
          <w:szCs w:val="24"/>
        </w:rPr>
        <w:t>eek 26 in</w:t>
      </w:r>
      <w:r w:rsidR="00730991" w:rsidRPr="00F831DD">
        <w:rPr>
          <w:rFonts w:ascii="Book Antiqua" w:hAnsi="Book Antiqua" w:cs="Arial"/>
          <w:sz w:val="24"/>
          <w:szCs w:val="24"/>
        </w:rPr>
        <w:t xml:space="preserve"> the </w:t>
      </w:r>
      <w:proofErr w:type="spellStart"/>
      <w:r w:rsidR="00730991" w:rsidRPr="00F831DD">
        <w:rPr>
          <w:rFonts w:ascii="Book Antiqua" w:hAnsi="Book Antiqua" w:cs="Arial"/>
          <w:sz w:val="24"/>
          <w:szCs w:val="24"/>
        </w:rPr>
        <w:t>telbivudine</w:t>
      </w:r>
      <w:proofErr w:type="spellEnd"/>
      <w:r w:rsidR="00730991" w:rsidRPr="00F831DD">
        <w:rPr>
          <w:rFonts w:ascii="Book Antiqua" w:hAnsi="Book Antiqua" w:cs="Arial"/>
          <w:sz w:val="24"/>
          <w:szCs w:val="24"/>
        </w:rPr>
        <w:t xml:space="preserve"> arm</w:t>
      </w:r>
      <w:r w:rsidR="0075008A" w:rsidRPr="00F831DD">
        <w:rPr>
          <w:rFonts w:ascii="Book Antiqua" w:hAnsi="Book Antiqua" w:cs="Arial"/>
          <w:sz w:val="24"/>
          <w:szCs w:val="24"/>
        </w:rPr>
        <w:t xml:space="preserve">, and </w:t>
      </w:r>
      <w:proofErr w:type="spellStart"/>
      <w:r w:rsidR="0075008A" w:rsidRPr="00F831DD">
        <w:rPr>
          <w:rFonts w:ascii="Book Antiqua" w:hAnsi="Book Antiqua" w:cs="Arial"/>
          <w:sz w:val="24"/>
          <w:szCs w:val="24"/>
        </w:rPr>
        <w:t>telbivudine</w:t>
      </w:r>
      <w:proofErr w:type="spellEnd"/>
      <w:r w:rsidR="0075008A" w:rsidRPr="00F831DD">
        <w:rPr>
          <w:rFonts w:ascii="Book Antiqua" w:hAnsi="Book Antiqua" w:cs="Arial"/>
          <w:sz w:val="24"/>
          <w:szCs w:val="24"/>
        </w:rPr>
        <w:t xml:space="preserve"> was added to </w:t>
      </w:r>
      <w:proofErr w:type="spellStart"/>
      <w:r w:rsidR="0075008A" w:rsidRPr="00F831DD">
        <w:rPr>
          <w:rFonts w:ascii="Book Antiqua" w:hAnsi="Book Antiqua" w:cs="Arial"/>
          <w:sz w:val="24"/>
          <w:szCs w:val="24"/>
        </w:rPr>
        <w:t>tenofovir</w:t>
      </w:r>
      <w:proofErr w:type="spellEnd"/>
      <w:r w:rsidR="0075008A" w:rsidRPr="00F831DD">
        <w:rPr>
          <w:rFonts w:ascii="Book Antiqua" w:hAnsi="Book Antiqua" w:cs="Arial"/>
          <w:sz w:val="24"/>
          <w:szCs w:val="24"/>
        </w:rPr>
        <w:t xml:space="preserve"> by </w:t>
      </w:r>
      <w:r w:rsidR="002A7E95" w:rsidRPr="00F831DD">
        <w:rPr>
          <w:rFonts w:ascii="Book Antiqua" w:hAnsi="Book Antiqua" w:cs="Arial"/>
          <w:sz w:val="24"/>
          <w:szCs w:val="24"/>
        </w:rPr>
        <w:t>w</w:t>
      </w:r>
      <w:r w:rsidR="0075008A" w:rsidRPr="00F831DD">
        <w:rPr>
          <w:rFonts w:ascii="Book Antiqua" w:hAnsi="Book Antiqua" w:cs="Arial"/>
          <w:sz w:val="24"/>
          <w:szCs w:val="24"/>
        </w:rPr>
        <w:t xml:space="preserve">eek 26 in </w:t>
      </w:r>
      <w:r w:rsidR="00730991" w:rsidRPr="00F831DD">
        <w:rPr>
          <w:rFonts w:ascii="Book Antiqua" w:hAnsi="Book Antiqua" w:cs="Arial"/>
          <w:sz w:val="24"/>
          <w:szCs w:val="24"/>
        </w:rPr>
        <w:t xml:space="preserve">the </w:t>
      </w:r>
      <w:proofErr w:type="spellStart"/>
      <w:r w:rsidR="00730991" w:rsidRPr="00F831DD">
        <w:rPr>
          <w:rFonts w:ascii="Book Antiqua" w:hAnsi="Book Antiqua" w:cs="Arial"/>
          <w:sz w:val="24"/>
          <w:szCs w:val="24"/>
        </w:rPr>
        <w:t>tenofovir</w:t>
      </w:r>
      <w:proofErr w:type="spellEnd"/>
      <w:r w:rsidR="00730991" w:rsidRPr="00F831DD">
        <w:rPr>
          <w:rFonts w:ascii="Book Antiqua" w:hAnsi="Book Antiqua" w:cs="Arial"/>
          <w:sz w:val="24"/>
          <w:szCs w:val="24"/>
        </w:rPr>
        <w:t xml:space="preserve"> arm</w:t>
      </w:r>
      <w:r w:rsidR="0075008A" w:rsidRPr="00F831DD">
        <w:rPr>
          <w:rFonts w:ascii="Book Antiqua" w:hAnsi="Book Antiqua" w:cs="Arial"/>
          <w:sz w:val="24"/>
          <w:szCs w:val="24"/>
        </w:rPr>
        <w:t>. For patients with HBV</w:t>
      </w:r>
      <w:r w:rsidR="005E0382" w:rsidRPr="00F831DD">
        <w:rPr>
          <w:rFonts w:ascii="Book Antiqua" w:hAnsi="Book Antiqua" w:cs="Arial"/>
          <w:sz w:val="24"/>
          <w:szCs w:val="24"/>
        </w:rPr>
        <w:t xml:space="preserve"> </w:t>
      </w:r>
      <w:r w:rsidR="0075008A" w:rsidRPr="00F831DD">
        <w:rPr>
          <w:rFonts w:ascii="Book Antiqua" w:hAnsi="Book Antiqua" w:cs="Arial"/>
          <w:sz w:val="24"/>
          <w:szCs w:val="24"/>
        </w:rPr>
        <w:t>DNA &lt;</w:t>
      </w:r>
      <w:r w:rsidR="002A7E95">
        <w:rPr>
          <w:rFonts w:ascii="Book Antiqua" w:hAnsi="Book Antiqua" w:cs="Arial" w:hint="eastAsia"/>
          <w:sz w:val="24"/>
          <w:szCs w:val="24"/>
          <w:lang w:eastAsia="zh-CN"/>
        </w:rPr>
        <w:t xml:space="preserve"> </w:t>
      </w:r>
      <w:r w:rsidR="0075008A" w:rsidRPr="00F831DD">
        <w:rPr>
          <w:rFonts w:ascii="Book Antiqua" w:hAnsi="Book Antiqua" w:cs="Arial"/>
          <w:sz w:val="24"/>
          <w:szCs w:val="24"/>
        </w:rPr>
        <w:t xml:space="preserve">300 copies/mL at </w:t>
      </w:r>
      <w:r w:rsidR="002A7E95" w:rsidRPr="00F831DD">
        <w:rPr>
          <w:rFonts w:ascii="Book Antiqua" w:hAnsi="Book Antiqua" w:cs="Arial"/>
          <w:sz w:val="24"/>
          <w:szCs w:val="24"/>
        </w:rPr>
        <w:t>w</w:t>
      </w:r>
      <w:r w:rsidR="0075008A" w:rsidRPr="00F831DD">
        <w:rPr>
          <w:rFonts w:ascii="Book Antiqua" w:hAnsi="Book Antiqua" w:cs="Arial"/>
          <w:sz w:val="24"/>
          <w:szCs w:val="24"/>
        </w:rPr>
        <w:t xml:space="preserve">eek 24, </w:t>
      </w:r>
      <w:proofErr w:type="spellStart"/>
      <w:r w:rsidR="0075008A" w:rsidRPr="00F831DD">
        <w:rPr>
          <w:rFonts w:ascii="Book Antiqua" w:hAnsi="Book Antiqua" w:cs="Arial"/>
          <w:sz w:val="24"/>
          <w:szCs w:val="24"/>
        </w:rPr>
        <w:t>telbivudine</w:t>
      </w:r>
      <w:proofErr w:type="spellEnd"/>
      <w:r w:rsidR="0075008A" w:rsidRPr="00F831DD">
        <w:rPr>
          <w:rFonts w:ascii="Book Antiqua" w:hAnsi="Book Antiqua" w:cs="Arial"/>
          <w:sz w:val="24"/>
          <w:szCs w:val="24"/>
        </w:rPr>
        <w:t xml:space="preserve"> and </w:t>
      </w:r>
      <w:proofErr w:type="spellStart"/>
      <w:r w:rsidR="0075008A" w:rsidRPr="00F831DD">
        <w:rPr>
          <w:rFonts w:ascii="Book Antiqua" w:hAnsi="Book Antiqua" w:cs="Arial"/>
          <w:sz w:val="24"/>
          <w:szCs w:val="24"/>
        </w:rPr>
        <w:t>tenofovir</w:t>
      </w:r>
      <w:proofErr w:type="spellEnd"/>
      <w:r w:rsidR="0075008A" w:rsidRPr="00F831DD">
        <w:rPr>
          <w:rFonts w:ascii="Book Antiqua" w:hAnsi="Book Antiqua" w:cs="Arial"/>
          <w:sz w:val="24"/>
          <w:szCs w:val="24"/>
        </w:rPr>
        <w:t xml:space="preserve"> monotherapies in </w:t>
      </w:r>
      <w:r w:rsidR="003B4348" w:rsidRPr="00F831DD">
        <w:rPr>
          <w:rFonts w:ascii="Book Antiqua" w:hAnsi="Book Antiqua" w:cs="Arial"/>
          <w:sz w:val="24"/>
          <w:szCs w:val="24"/>
        </w:rPr>
        <w:t xml:space="preserve">the </w:t>
      </w:r>
      <w:r w:rsidR="0075008A" w:rsidRPr="00F831DD">
        <w:rPr>
          <w:rFonts w:ascii="Book Antiqua" w:hAnsi="Book Antiqua" w:cs="Arial"/>
          <w:sz w:val="24"/>
          <w:szCs w:val="24"/>
        </w:rPr>
        <w:t>respective arms were</w:t>
      </w:r>
      <w:r w:rsidR="00F74FED" w:rsidRPr="00F831DD">
        <w:rPr>
          <w:rFonts w:ascii="Book Antiqua" w:hAnsi="Book Antiqua" w:cs="Arial"/>
          <w:sz w:val="24"/>
          <w:szCs w:val="24"/>
        </w:rPr>
        <w:t xml:space="preserve"> </w:t>
      </w:r>
      <w:r w:rsidR="0075008A" w:rsidRPr="00F831DD">
        <w:rPr>
          <w:rFonts w:ascii="Book Antiqua" w:hAnsi="Book Antiqua" w:cs="Arial"/>
          <w:sz w:val="24"/>
          <w:szCs w:val="24"/>
        </w:rPr>
        <w:t>continued.</w:t>
      </w:r>
    </w:p>
    <w:p w:rsidR="002A7E95" w:rsidRPr="00F831DD" w:rsidRDefault="002A7E95" w:rsidP="00D92519">
      <w:pPr>
        <w:pStyle w:val="Text"/>
        <w:ind w:firstLineChars="100" w:firstLine="240"/>
        <w:jc w:val="both"/>
        <w:rPr>
          <w:rFonts w:ascii="Book Antiqua" w:hAnsi="Book Antiqua" w:cs="Arial"/>
          <w:sz w:val="24"/>
          <w:szCs w:val="24"/>
          <w:lang w:eastAsia="zh-CN"/>
        </w:rPr>
      </w:pPr>
    </w:p>
    <w:p w:rsidR="00E82C18" w:rsidRPr="00F831DD" w:rsidRDefault="0083379B" w:rsidP="00D92519">
      <w:pPr>
        <w:pStyle w:val="Manuscriptheading3"/>
        <w:spacing w:before="0" w:after="0"/>
        <w:jc w:val="both"/>
        <w:rPr>
          <w:rFonts w:ascii="Book Antiqua" w:hAnsi="Book Antiqua"/>
          <w:i/>
          <w:lang w:val="en-GB"/>
        </w:rPr>
      </w:pPr>
      <w:r w:rsidRPr="00F831DD">
        <w:rPr>
          <w:rFonts w:ascii="Book Antiqua" w:hAnsi="Book Antiqua"/>
          <w:i/>
          <w:lang w:val="en-GB"/>
        </w:rPr>
        <w:t>Patients</w:t>
      </w:r>
    </w:p>
    <w:p w:rsidR="004B1A0A" w:rsidRPr="00F831DD" w:rsidRDefault="007F23FD" w:rsidP="00D92519">
      <w:pPr>
        <w:pStyle w:val="Text"/>
        <w:jc w:val="both"/>
        <w:rPr>
          <w:rFonts w:ascii="Book Antiqua" w:hAnsi="Book Antiqua" w:cs="Arial"/>
          <w:sz w:val="24"/>
          <w:szCs w:val="24"/>
          <w:lang w:val="en-US"/>
        </w:rPr>
      </w:pPr>
      <w:r w:rsidRPr="00F831DD">
        <w:rPr>
          <w:rFonts w:ascii="Book Antiqua" w:hAnsi="Book Antiqua" w:cs="Arial"/>
          <w:sz w:val="24"/>
          <w:szCs w:val="24"/>
        </w:rPr>
        <w:t xml:space="preserve">Eligible patients were </w:t>
      </w:r>
      <w:r w:rsidR="00956573" w:rsidRPr="00F831DD">
        <w:rPr>
          <w:rFonts w:ascii="Book Antiqua" w:hAnsi="Book Antiqua" w:cs="Arial"/>
          <w:sz w:val="24"/>
          <w:szCs w:val="24"/>
        </w:rPr>
        <w:t>male or female ≥</w:t>
      </w:r>
      <w:r w:rsidR="00993550">
        <w:rPr>
          <w:rFonts w:ascii="Book Antiqua" w:hAnsi="Book Antiqua" w:cs="Arial" w:hint="eastAsia"/>
          <w:sz w:val="24"/>
          <w:szCs w:val="24"/>
          <w:lang w:eastAsia="zh-CN"/>
        </w:rPr>
        <w:t xml:space="preserve"> </w:t>
      </w:r>
      <w:r w:rsidR="00956573" w:rsidRPr="00F831DD">
        <w:rPr>
          <w:rFonts w:ascii="Book Antiqua" w:hAnsi="Book Antiqua" w:cs="Arial"/>
          <w:sz w:val="24"/>
          <w:szCs w:val="24"/>
        </w:rPr>
        <w:t>18 years of age</w:t>
      </w:r>
      <w:r w:rsidRPr="00F831DD">
        <w:rPr>
          <w:rFonts w:ascii="Book Antiqua" w:hAnsi="Book Antiqua" w:cs="Arial"/>
          <w:sz w:val="24"/>
          <w:szCs w:val="24"/>
        </w:rPr>
        <w:t>, with detectable</w:t>
      </w:r>
      <w:r w:rsidR="006F00D5" w:rsidRPr="00F831DD">
        <w:rPr>
          <w:rFonts w:ascii="Book Antiqua" w:hAnsi="Book Antiqua" w:cs="Arial"/>
          <w:sz w:val="24"/>
          <w:szCs w:val="24"/>
        </w:rPr>
        <w:t xml:space="preserve"> </w:t>
      </w:r>
      <w:r w:rsidRPr="00F831DD">
        <w:rPr>
          <w:rFonts w:ascii="Book Antiqua" w:hAnsi="Book Antiqua" w:cs="Arial"/>
          <w:sz w:val="24"/>
          <w:szCs w:val="24"/>
        </w:rPr>
        <w:t>hepatitis B surface antigen (</w:t>
      </w:r>
      <w:proofErr w:type="spellStart"/>
      <w:r w:rsidRPr="00F831DD">
        <w:rPr>
          <w:rFonts w:ascii="Book Antiqua" w:hAnsi="Book Antiqua" w:cs="Arial"/>
          <w:sz w:val="24"/>
          <w:szCs w:val="24"/>
        </w:rPr>
        <w:t>HBsAg</w:t>
      </w:r>
      <w:proofErr w:type="spellEnd"/>
      <w:r w:rsidRPr="00F831DD">
        <w:rPr>
          <w:rFonts w:ascii="Book Antiqua" w:hAnsi="Book Antiqua" w:cs="Arial"/>
          <w:sz w:val="24"/>
          <w:szCs w:val="24"/>
        </w:rPr>
        <w:t>) ≥</w:t>
      </w:r>
      <w:r w:rsidR="00993550">
        <w:rPr>
          <w:rFonts w:ascii="Book Antiqua" w:hAnsi="Book Antiqua" w:cs="Arial" w:hint="eastAsia"/>
          <w:sz w:val="24"/>
          <w:szCs w:val="24"/>
          <w:lang w:eastAsia="zh-CN"/>
        </w:rPr>
        <w:t xml:space="preserve"> </w:t>
      </w:r>
      <w:r w:rsidRPr="00F831DD">
        <w:rPr>
          <w:rFonts w:ascii="Book Antiqua" w:hAnsi="Book Antiqua" w:cs="Arial"/>
          <w:sz w:val="24"/>
          <w:szCs w:val="24"/>
        </w:rPr>
        <w:t xml:space="preserve">6 </w:t>
      </w:r>
      <w:proofErr w:type="spellStart"/>
      <w:r w:rsidRPr="00F831DD">
        <w:rPr>
          <w:rFonts w:ascii="Book Antiqua" w:hAnsi="Book Antiqua" w:cs="Arial"/>
          <w:sz w:val="24"/>
          <w:szCs w:val="24"/>
        </w:rPr>
        <w:t>mo</w:t>
      </w:r>
      <w:proofErr w:type="spellEnd"/>
      <w:r w:rsidRPr="00F831DD">
        <w:rPr>
          <w:rFonts w:ascii="Book Antiqua" w:hAnsi="Book Antiqua" w:cs="Arial"/>
          <w:sz w:val="24"/>
          <w:szCs w:val="24"/>
        </w:rPr>
        <w:t xml:space="preserve">, </w:t>
      </w:r>
      <w:proofErr w:type="spellStart"/>
      <w:r w:rsidR="00672A0C" w:rsidRPr="00F831DD">
        <w:rPr>
          <w:rFonts w:ascii="Book Antiqua" w:hAnsi="Book Antiqua" w:cs="Arial"/>
          <w:sz w:val="24"/>
          <w:szCs w:val="24"/>
        </w:rPr>
        <w:t>HBeAg</w:t>
      </w:r>
      <w:proofErr w:type="spellEnd"/>
      <w:r w:rsidR="009823F9">
        <w:rPr>
          <w:rFonts w:ascii="Book Antiqua" w:hAnsi="Book Antiqua" w:cs="Arial"/>
          <w:sz w:val="24"/>
          <w:szCs w:val="24"/>
        </w:rPr>
        <w:t>-</w:t>
      </w:r>
      <w:r w:rsidR="00672A0C" w:rsidRPr="00F831DD">
        <w:rPr>
          <w:rFonts w:ascii="Book Antiqua" w:hAnsi="Book Antiqua" w:cs="Arial"/>
          <w:sz w:val="24"/>
          <w:szCs w:val="24"/>
        </w:rPr>
        <w:t xml:space="preserve">negative at the screening visit with positive hepatitis B e antibody, </w:t>
      </w:r>
      <w:r w:rsidR="00F41EE6" w:rsidRPr="00F831DD">
        <w:rPr>
          <w:rFonts w:ascii="Book Antiqua" w:hAnsi="Book Antiqua" w:cs="Arial"/>
          <w:sz w:val="24"/>
          <w:szCs w:val="24"/>
        </w:rPr>
        <w:t xml:space="preserve">available liver histology report within 12 </w:t>
      </w:r>
      <w:proofErr w:type="spellStart"/>
      <w:r w:rsidR="00F41EE6" w:rsidRPr="00F831DD">
        <w:rPr>
          <w:rFonts w:ascii="Book Antiqua" w:hAnsi="Book Antiqua" w:cs="Arial"/>
          <w:sz w:val="24"/>
          <w:szCs w:val="24"/>
        </w:rPr>
        <w:t>mo</w:t>
      </w:r>
      <w:proofErr w:type="spellEnd"/>
      <w:r w:rsidR="00F41EE6" w:rsidRPr="00F831DD">
        <w:rPr>
          <w:rFonts w:ascii="Book Antiqua" w:hAnsi="Book Antiqua" w:cs="Arial"/>
          <w:sz w:val="24"/>
          <w:szCs w:val="24"/>
        </w:rPr>
        <w:t xml:space="preserve"> before screening compatible with CHB, </w:t>
      </w:r>
      <w:r w:rsidR="00530D4D" w:rsidRPr="00F831DD">
        <w:rPr>
          <w:rFonts w:ascii="Book Antiqua" w:hAnsi="Book Antiqua" w:cs="Arial"/>
          <w:sz w:val="24"/>
          <w:szCs w:val="24"/>
        </w:rPr>
        <w:t>s</w:t>
      </w:r>
      <w:proofErr w:type="spellStart"/>
      <w:r w:rsidR="00530D4D" w:rsidRPr="00F831DD">
        <w:rPr>
          <w:rFonts w:ascii="Book Antiqua" w:hAnsi="Book Antiqua" w:cs="Arial"/>
          <w:sz w:val="24"/>
          <w:szCs w:val="24"/>
          <w:lang w:val="en-US"/>
        </w:rPr>
        <w:t>erum</w:t>
      </w:r>
      <w:proofErr w:type="spellEnd"/>
      <w:r w:rsidR="00530D4D" w:rsidRPr="00F831DD">
        <w:rPr>
          <w:rFonts w:ascii="Book Antiqua" w:hAnsi="Book Antiqua" w:cs="Arial"/>
          <w:sz w:val="24"/>
          <w:szCs w:val="24"/>
          <w:lang w:val="en-US"/>
        </w:rPr>
        <w:t xml:space="preserve"> HBV</w:t>
      </w:r>
      <w:r w:rsidR="005E0382" w:rsidRPr="00F831DD">
        <w:rPr>
          <w:rFonts w:ascii="Book Antiqua" w:hAnsi="Book Antiqua" w:cs="Arial"/>
          <w:sz w:val="24"/>
          <w:szCs w:val="24"/>
          <w:lang w:val="en-US"/>
        </w:rPr>
        <w:t xml:space="preserve"> </w:t>
      </w:r>
      <w:r w:rsidR="00530D4D" w:rsidRPr="00F831DD">
        <w:rPr>
          <w:rFonts w:ascii="Book Antiqua" w:hAnsi="Book Antiqua" w:cs="Arial"/>
          <w:sz w:val="24"/>
          <w:szCs w:val="24"/>
          <w:lang w:val="en-US"/>
        </w:rPr>
        <w:t>DNA &gt;</w:t>
      </w:r>
      <w:r w:rsidR="00993550">
        <w:rPr>
          <w:rFonts w:ascii="Book Antiqua" w:hAnsi="Book Antiqua" w:cs="Arial" w:hint="eastAsia"/>
          <w:sz w:val="24"/>
          <w:szCs w:val="24"/>
          <w:lang w:val="en-US" w:eastAsia="zh-CN"/>
        </w:rPr>
        <w:t xml:space="preserve"> </w:t>
      </w:r>
      <w:r w:rsidR="00530D4D" w:rsidRPr="00F831DD">
        <w:rPr>
          <w:rFonts w:ascii="Book Antiqua" w:hAnsi="Book Antiqua" w:cs="Arial"/>
          <w:sz w:val="24"/>
          <w:szCs w:val="24"/>
          <w:lang w:val="en-US"/>
        </w:rPr>
        <w:t xml:space="preserve">2000 IU/mL, </w:t>
      </w:r>
      <w:r w:rsidR="00E41A53" w:rsidRPr="00F831DD">
        <w:rPr>
          <w:rFonts w:ascii="Book Antiqua" w:hAnsi="Book Antiqua" w:cs="Arial"/>
          <w:sz w:val="24"/>
          <w:szCs w:val="24"/>
          <w:lang w:val="en-US"/>
        </w:rPr>
        <w:t xml:space="preserve">and </w:t>
      </w:r>
      <w:r w:rsidR="00E55969" w:rsidRPr="00F831DD">
        <w:rPr>
          <w:rFonts w:ascii="Book Antiqua" w:hAnsi="Book Antiqua" w:cs="Arial"/>
          <w:sz w:val="24"/>
          <w:szCs w:val="24"/>
          <w:lang w:val="en-US"/>
        </w:rPr>
        <w:t xml:space="preserve">serum </w:t>
      </w:r>
      <w:r w:rsidR="003B4348" w:rsidRPr="00F831DD">
        <w:rPr>
          <w:rFonts w:ascii="Book Antiqua" w:hAnsi="Book Antiqua" w:cs="Arial"/>
          <w:sz w:val="24"/>
          <w:szCs w:val="24"/>
          <w:lang w:val="en-US"/>
        </w:rPr>
        <w:t xml:space="preserve">ALT </w:t>
      </w:r>
      <w:r w:rsidR="00E55969" w:rsidRPr="00F831DD">
        <w:rPr>
          <w:rFonts w:ascii="Book Antiqua" w:hAnsi="Book Antiqua" w:cs="Arial"/>
          <w:sz w:val="24"/>
          <w:szCs w:val="24"/>
          <w:lang w:val="en-US"/>
        </w:rPr>
        <w:t>level &gt;</w:t>
      </w:r>
      <w:r w:rsidR="00993550">
        <w:rPr>
          <w:rFonts w:ascii="Book Antiqua" w:hAnsi="Book Antiqua" w:cs="Arial" w:hint="eastAsia"/>
          <w:sz w:val="24"/>
          <w:szCs w:val="24"/>
          <w:lang w:val="en-US" w:eastAsia="zh-CN"/>
        </w:rPr>
        <w:t xml:space="preserve"> </w:t>
      </w:r>
      <w:r w:rsidR="00E55969" w:rsidRPr="00F831DD">
        <w:rPr>
          <w:rFonts w:ascii="Book Antiqua" w:hAnsi="Book Antiqua" w:cs="Arial"/>
          <w:sz w:val="24"/>
          <w:szCs w:val="24"/>
          <w:lang w:val="en-US"/>
        </w:rPr>
        <w:t>1 × ULN and &lt;</w:t>
      </w:r>
      <w:r w:rsidR="00993550">
        <w:rPr>
          <w:rFonts w:ascii="Book Antiqua" w:hAnsi="Book Antiqua" w:cs="Arial" w:hint="eastAsia"/>
          <w:sz w:val="24"/>
          <w:szCs w:val="24"/>
          <w:lang w:val="en-US" w:eastAsia="zh-CN"/>
        </w:rPr>
        <w:t xml:space="preserve"> </w:t>
      </w:r>
      <w:r w:rsidR="00E55969" w:rsidRPr="00F831DD">
        <w:rPr>
          <w:rFonts w:ascii="Book Antiqua" w:hAnsi="Book Antiqua" w:cs="Arial"/>
          <w:sz w:val="24"/>
          <w:szCs w:val="24"/>
          <w:lang w:val="en-US"/>
        </w:rPr>
        <w:t>10 × ULN at the screening visit</w:t>
      </w:r>
      <w:r w:rsidR="00E41A53" w:rsidRPr="00F831DD">
        <w:rPr>
          <w:rFonts w:ascii="Book Antiqua" w:hAnsi="Book Antiqua" w:cs="Arial"/>
          <w:sz w:val="24"/>
          <w:szCs w:val="24"/>
          <w:lang w:val="en-US"/>
        </w:rPr>
        <w:t>.</w:t>
      </w:r>
      <w:r w:rsidR="003966C9" w:rsidRPr="00F831DD">
        <w:rPr>
          <w:rFonts w:ascii="Book Antiqua" w:hAnsi="Book Antiqua" w:cs="Arial"/>
          <w:sz w:val="24"/>
          <w:szCs w:val="24"/>
          <w:lang w:val="en-US"/>
        </w:rPr>
        <w:t xml:space="preserve"> </w:t>
      </w:r>
      <w:r w:rsidR="00E41A53" w:rsidRPr="00F831DD">
        <w:rPr>
          <w:rFonts w:ascii="Book Antiqua" w:hAnsi="Book Antiqua" w:cs="Arial"/>
          <w:sz w:val="24"/>
          <w:szCs w:val="24"/>
          <w:lang w:val="en-US"/>
        </w:rPr>
        <w:t>P</w:t>
      </w:r>
      <w:r w:rsidR="003966C9" w:rsidRPr="00F831DD">
        <w:rPr>
          <w:rFonts w:ascii="Book Antiqua" w:hAnsi="Book Antiqua" w:cs="Arial"/>
          <w:sz w:val="24"/>
          <w:szCs w:val="24"/>
          <w:lang w:val="en-US"/>
        </w:rPr>
        <w:t xml:space="preserve">atients with </w:t>
      </w:r>
      <w:r w:rsidR="00565843" w:rsidRPr="00F831DD">
        <w:rPr>
          <w:rFonts w:ascii="Book Antiqua" w:hAnsi="Book Antiqua" w:cs="Arial"/>
          <w:sz w:val="24"/>
          <w:szCs w:val="24"/>
          <w:lang w:val="en-US"/>
        </w:rPr>
        <w:t>ALT</w:t>
      </w:r>
      <w:r w:rsidR="003966C9" w:rsidRPr="00F831DD">
        <w:rPr>
          <w:rFonts w:ascii="Book Antiqua" w:hAnsi="Book Antiqua" w:cs="Arial"/>
          <w:sz w:val="24"/>
          <w:szCs w:val="24"/>
          <w:lang w:val="en-US"/>
        </w:rPr>
        <w:t xml:space="preserve"> ≤</w:t>
      </w:r>
      <w:r w:rsidR="00993550">
        <w:rPr>
          <w:rFonts w:ascii="Book Antiqua" w:hAnsi="Book Antiqua" w:cs="Arial" w:hint="eastAsia"/>
          <w:sz w:val="24"/>
          <w:szCs w:val="24"/>
          <w:lang w:val="en-US" w:eastAsia="zh-CN"/>
        </w:rPr>
        <w:t xml:space="preserve"> </w:t>
      </w:r>
      <w:r w:rsidR="003966C9" w:rsidRPr="00F831DD">
        <w:rPr>
          <w:rFonts w:ascii="Book Antiqua" w:hAnsi="Book Antiqua" w:cs="Arial"/>
          <w:sz w:val="24"/>
          <w:szCs w:val="24"/>
          <w:lang w:val="en-US"/>
        </w:rPr>
        <w:t>1 × ULN at screening were eligible if they had at least moderate liver inflammation or fibrosis</w:t>
      </w:r>
      <w:r w:rsidR="003B4348" w:rsidRPr="00F831DD">
        <w:rPr>
          <w:rFonts w:ascii="Book Antiqua" w:hAnsi="Book Antiqua" w:cs="Arial"/>
          <w:sz w:val="24"/>
          <w:szCs w:val="24"/>
          <w:lang w:val="en-US"/>
        </w:rPr>
        <w:t>,</w:t>
      </w:r>
      <w:r w:rsidR="003966C9" w:rsidRPr="00F831DD">
        <w:rPr>
          <w:rFonts w:ascii="Book Antiqua" w:hAnsi="Book Antiqua" w:cs="Arial"/>
          <w:sz w:val="24"/>
          <w:szCs w:val="24"/>
          <w:lang w:val="en-US"/>
        </w:rPr>
        <w:t xml:space="preserve"> clinical evidence of compensated cirrhosis, or ALT level &gt;</w:t>
      </w:r>
      <w:r w:rsidR="00993550">
        <w:rPr>
          <w:rFonts w:ascii="Book Antiqua" w:hAnsi="Book Antiqua" w:cs="Arial" w:hint="eastAsia"/>
          <w:sz w:val="24"/>
          <w:szCs w:val="24"/>
          <w:lang w:val="en-US" w:eastAsia="zh-CN"/>
        </w:rPr>
        <w:t xml:space="preserve"> </w:t>
      </w:r>
      <w:r w:rsidR="006C3C12">
        <w:rPr>
          <w:rFonts w:ascii="Book Antiqua" w:hAnsi="Book Antiqua" w:cs="Arial"/>
          <w:sz w:val="24"/>
          <w:szCs w:val="24"/>
          <w:lang w:val="en-US"/>
        </w:rPr>
        <w:t>1 × ULN within the last 6 mo</w:t>
      </w:r>
      <w:r w:rsidR="003966C9" w:rsidRPr="00F831DD">
        <w:rPr>
          <w:rFonts w:ascii="Book Antiqua" w:hAnsi="Book Antiqua" w:cs="Arial"/>
          <w:sz w:val="24"/>
          <w:szCs w:val="24"/>
          <w:lang w:val="en-US"/>
        </w:rPr>
        <w:t>.</w:t>
      </w:r>
    </w:p>
    <w:p w:rsidR="00E55969" w:rsidRPr="00F831DD" w:rsidRDefault="00573037"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Main exclusion criteria included co</w:t>
      </w:r>
      <w:r w:rsidR="009823F9">
        <w:rPr>
          <w:rFonts w:ascii="Book Antiqua" w:hAnsi="Book Antiqua" w:cs="Arial"/>
          <w:sz w:val="24"/>
          <w:szCs w:val="24"/>
        </w:rPr>
        <w:t>-</w:t>
      </w:r>
      <w:r w:rsidRPr="00F831DD">
        <w:rPr>
          <w:rFonts w:ascii="Book Antiqua" w:hAnsi="Book Antiqua" w:cs="Arial"/>
          <w:sz w:val="24"/>
          <w:szCs w:val="24"/>
        </w:rPr>
        <w:t>infection with hepatitis C virus, hepatitis D virus or</w:t>
      </w:r>
      <w:r w:rsidR="00682663" w:rsidRPr="00F831DD">
        <w:rPr>
          <w:rFonts w:ascii="Book Antiqua" w:hAnsi="Book Antiqua" w:cs="Arial"/>
          <w:sz w:val="24"/>
          <w:szCs w:val="24"/>
        </w:rPr>
        <w:t xml:space="preserve"> </w:t>
      </w:r>
      <w:r w:rsidR="001F5B9A" w:rsidRPr="00F831DD">
        <w:rPr>
          <w:rFonts w:ascii="Book Antiqua" w:hAnsi="Book Antiqua" w:cs="Arial"/>
          <w:sz w:val="24"/>
          <w:szCs w:val="24"/>
        </w:rPr>
        <w:t>human immunodeficiency virus</w:t>
      </w:r>
      <w:r w:rsidRPr="00F831DD">
        <w:rPr>
          <w:rFonts w:ascii="Book Antiqua" w:hAnsi="Book Antiqua" w:cs="Arial"/>
          <w:sz w:val="24"/>
          <w:szCs w:val="24"/>
        </w:rPr>
        <w:t>; hepatic decompensation</w:t>
      </w:r>
      <w:r w:rsidR="003B4348" w:rsidRPr="00F831DD">
        <w:rPr>
          <w:rFonts w:ascii="Book Antiqua" w:hAnsi="Book Antiqua" w:cs="Arial"/>
          <w:sz w:val="24"/>
          <w:szCs w:val="24"/>
        </w:rPr>
        <w:t>;</w:t>
      </w:r>
      <w:r w:rsidRPr="00F831DD">
        <w:rPr>
          <w:rFonts w:ascii="Book Antiqua" w:hAnsi="Book Antiqua" w:cs="Arial"/>
          <w:sz w:val="24"/>
          <w:szCs w:val="24"/>
        </w:rPr>
        <w:t xml:space="preserve"> </w:t>
      </w:r>
      <w:r w:rsidR="003B4348" w:rsidRPr="00F831DD">
        <w:rPr>
          <w:rFonts w:ascii="Book Antiqua" w:hAnsi="Book Antiqua" w:cs="Arial"/>
          <w:sz w:val="24"/>
          <w:szCs w:val="24"/>
        </w:rPr>
        <w:t xml:space="preserve">liver disease other than CHB; </w:t>
      </w:r>
      <w:r w:rsidRPr="00F831DD">
        <w:rPr>
          <w:rFonts w:ascii="Book Antiqua" w:hAnsi="Book Antiqua" w:cs="Arial"/>
          <w:sz w:val="24"/>
          <w:szCs w:val="24"/>
        </w:rPr>
        <w:t xml:space="preserve">any </w:t>
      </w:r>
      <w:proofErr w:type="spellStart"/>
      <w:r w:rsidRPr="00F831DD">
        <w:rPr>
          <w:rFonts w:ascii="Book Antiqua" w:hAnsi="Book Antiqua" w:cs="Arial"/>
          <w:sz w:val="24"/>
          <w:szCs w:val="24"/>
        </w:rPr>
        <w:t>nucleos</w:t>
      </w:r>
      <w:proofErr w:type="spellEnd"/>
      <w:r w:rsidR="00143687" w:rsidRPr="00F831DD">
        <w:rPr>
          <w:rFonts w:ascii="Book Antiqua" w:hAnsi="Book Antiqua" w:cs="Arial"/>
          <w:sz w:val="24"/>
          <w:szCs w:val="24"/>
        </w:rPr>
        <w:t>(t)</w:t>
      </w:r>
      <w:r w:rsidRPr="00F831DD">
        <w:rPr>
          <w:rFonts w:ascii="Book Antiqua" w:hAnsi="Book Antiqua" w:cs="Arial"/>
          <w:sz w:val="24"/>
          <w:szCs w:val="24"/>
        </w:rPr>
        <w:t>ide or</w:t>
      </w:r>
      <w:r w:rsidR="00A81203" w:rsidRPr="00F831DD">
        <w:rPr>
          <w:rFonts w:ascii="Book Antiqua" w:hAnsi="Book Antiqua" w:cs="Arial"/>
          <w:sz w:val="24"/>
          <w:szCs w:val="24"/>
        </w:rPr>
        <w:t xml:space="preserve"> </w:t>
      </w:r>
      <w:r w:rsidRPr="00F831DD">
        <w:rPr>
          <w:rFonts w:ascii="Book Antiqua" w:hAnsi="Book Antiqua" w:cs="Arial"/>
          <w:sz w:val="24"/>
          <w:szCs w:val="24"/>
        </w:rPr>
        <w:t>interferon/</w:t>
      </w:r>
      <w:proofErr w:type="spellStart"/>
      <w:r w:rsidRPr="00F831DD">
        <w:rPr>
          <w:rFonts w:ascii="Book Antiqua" w:hAnsi="Book Antiqua" w:cs="Arial"/>
          <w:sz w:val="24"/>
          <w:szCs w:val="24"/>
        </w:rPr>
        <w:t>immunomodulator</w:t>
      </w:r>
      <w:proofErr w:type="spellEnd"/>
      <w:r w:rsidRPr="00F831DD">
        <w:rPr>
          <w:rFonts w:ascii="Book Antiqua" w:hAnsi="Book Antiqua" w:cs="Arial"/>
          <w:sz w:val="24"/>
          <w:szCs w:val="24"/>
        </w:rPr>
        <w:t xml:space="preserve"> treatment in the </w:t>
      </w:r>
      <w:r w:rsidR="00C82501" w:rsidRPr="00F831DD">
        <w:rPr>
          <w:rFonts w:ascii="Book Antiqua" w:hAnsi="Book Antiqua" w:cs="Arial"/>
          <w:sz w:val="24"/>
          <w:szCs w:val="24"/>
        </w:rPr>
        <w:t>previous</w:t>
      </w:r>
      <w:r w:rsidR="00565843" w:rsidRPr="00F831DD">
        <w:rPr>
          <w:rFonts w:ascii="Book Antiqua" w:hAnsi="Book Antiqua" w:cs="Arial"/>
          <w:sz w:val="24"/>
          <w:szCs w:val="24"/>
        </w:rPr>
        <w:t xml:space="preserve"> </w:t>
      </w:r>
      <w:r w:rsidRPr="00F831DD">
        <w:rPr>
          <w:rFonts w:ascii="Book Antiqua" w:hAnsi="Book Antiqua" w:cs="Arial"/>
          <w:sz w:val="24"/>
          <w:szCs w:val="24"/>
        </w:rPr>
        <w:t xml:space="preserve">6 </w:t>
      </w:r>
      <w:proofErr w:type="spellStart"/>
      <w:r w:rsidRPr="00F831DD">
        <w:rPr>
          <w:rFonts w:ascii="Book Antiqua" w:hAnsi="Book Antiqua" w:cs="Arial"/>
          <w:sz w:val="24"/>
          <w:szCs w:val="24"/>
        </w:rPr>
        <w:t>mo</w:t>
      </w:r>
      <w:proofErr w:type="spellEnd"/>
      <w:r w:rsidR="003B4348" w:rsidRPr="00F831DD">
        <w:rPr>
          <w:rFonts w:ascii="Book Antiqua" w:hAnsi="Book Antiqua" w:cs="Arial"/>
          <w:sz w:val="24"/>
          <w:szCs w:val="24"/>
        </w:rPr>
        <w:t>;</w:t>
      </w:r>
      <w:r w:rsidRPr="00F831DD">
        <w:rPr>
          <w:rFonts w:ascii="Book Antiqua" w:hAnsi="Book Antiqua" w:cs="Arial"/>
          <w:sz w:val="24"/>
          <w:szCs w:val="24"/>
        </w:rPr>
        <w:t xml:space="preserve"> chronic renal insufficiency or serum creatinine</w:t>
      </w:r>
      <w:r w:rsidR="00A44B4B" w:rsidRPr="00F831DD">
        <w:rPr>
          <w:rFonts w:ascii="Book Antiqua" w:hAnsi="Book Antiqua" w:cs="Arial"/>
          <w:sz w:val="24"/>
          <w:szCs w:val="24"/>
        </w:rPr>
        <w:t xml:space="preserve"> </w:t>
      </w:r>
      <w:r w:rsidR="00493AF8" w:rsidRPr="00F831DD">
        <w:rPr>
          <w:rFonts w:ascii="Book Antiqua" w:hAnsi="Book Antiqua" w:cs="Arial"/>
          <w:sz w:val="24"/>
          <w:szCs w:val="24"/>
        </w:rPr>
        <w:t xml:space="preserve">clearance </w:t>
      </w:r>
      <w:r w:rsidR="00565843" w:rsidRPr="00F831DD">
        <w:rPr>
          <w:rFonts w:ascii="Book Antiqua" w:hAnsi="Book Antiqua" w:cs="Arial"/>
          <w:sz w:val="24"/>
          <w:szCs w:val="24"/>
        </w:rPr>
        <w:t>&lt;</w:t>
      </w:r>
      <w:r w:rsidR="0036455A">
        <w:rPr>
          <w:rFonts w:ascii="Book Antiqua" w:hAnsi="Book Antiqua" w:cs="Arial" w:hint="eastAsia"/>
          <w:sz w:val="24"/>
          <w:szCs w:val="24"/>
          <w:lang w:eastAsia="zh-CN"/>
        </w:rPr>
        <w:t xml:space="preserve"> </w:t>
      </w:r>
      <w:r w:rsidR="00493AF8" w:rsidRPr="00F831DD">
        <w:rPr>
          <w:rFonts w:ascii="Book Antiqua" w:hAnsi="Book Antiqua" w:cs="Arial"/>
          <w:sz w:val="24"/>
          <w:szCs w:val="24"/>
        </w:rPr>
        <w:t>50 mL/min</w:t>
      </w:r>
      <w:r w:rsidR="00143687" w:rsidRPr="00F831DD">
        <w:rPr>
          <w:rFonts w:ascii="Book Antiqua" w:hAnsi="Book Antiqua" w:cs="Arial"/>
          <w:sz w:val="24"/>
          <w:szCs w:val="24"/>
        </w:rPr>
        <w:t>;</w:t>
      </w:r>
      <w:r w:rsidR="00493AF8" w:rsidRPr="00F831DD">
        <w:rPr>
          <w:rFonts w:ascii="Book Antiqua" w:hAnsi="Book Antiqua" w:cs="Arial"/>
          <w:sz w:val="24"/>
          <w:szCs w:val="24"/>
        </w:rPr>
        <w:t xml:space="preserve"> history of myopathy, myositis, or persistent muscle weakness</w:t>
      </w:r>
      <w:r w:rsidR="003B4348" w:rsidRPr="00F831DD">
        <w:rPr>
          <w:rFonts w:ascii="Book Antiqua" w:hAnsi="Book Antiqua" w:cs="Arial"/>
          <w:sz w:val="24"/>
          <w:szCs w:val="24"/>
        </w:rPr>
        <w:t>;</w:t>
      </w:r>
      <w:r w:rsidR="00145F5E" w:rsidRPr="00F831DD">
        <w:rPr>
          <w:rFonts w:ascii="Book Antiqua" w:hAnsi="Book Antiqua" w:cs="Arial"/>
          <w:sz w:val="24"/>
          <w:szCs w:val="24"/>
        </w:rPr>
        <w:t xml:space="preserve"> </w:t>
      </w:r>
      <w:r w:rsidR="00B71CD8" w:rsidRPr="00F831DD">
        <w:rPr>
          <w:rFonts w:ascii="Book Antiqua" w:hAnsi="Book Antiqua" w:cs="Arial"/>
          <w:sz w:val="24"/>
          <w:szCs w:val="24"/>
        </w:rPr>
        <w:t>pregnant or nursing (lactating) women</w:t>
      </w:r>
      <w:r w:rsidR="003B4348" w:rsidRPr="00F831DD">
        <w:rPr>
          <w:rFonts w:ascii="Book Antiqua" w:hAnsi="Book Antiqua" w:cs="Arial"/>
          <w:sz w:val="24"/>
          <w:szCs w:val="24"/>
        </w:rPr>
        <w:t>;</w:t>
      </w:r>
      <w:r w:rsidR="00B71CD8" w:rsidRPr="00F831DD">
        <w:rPr>
          <w:rFonts w:ascii="Book Antiqua" w:hAnsi="Book Antiqua" w:cs="Arial"/>
          <w:sz w:val="24"/>
          <w:szCs w:val="24"/>
        </w:rPr>
        <w:t xml:space="preserve"> </w:t>
      </w:r>
      <w:r w:rsidR="00FF7358" w:rsidRPr="00F831DD">
        <w:rPr>
          <w:rFonts w:ascii="Book Antiqua" w:hAnsi="Book Antiqua" w:cs="Arial"/>
          <w:sz w:val="24"/>
          <w:szCs w:val="24"/>
        </w:rPr>
        <w:t xml:space="preserve">or </w:t>
      </w:r>
      <w:r w:rsidR="00F87F24" w:rsidRPr="00F831DD">
        <w:rPr>
          <w:rFonts w:ascii="Book Antiqua" w:hAnsi="Book Antiqua" w:cs="Arial"/>
          <w:sz w:val="24"/>
          <w:szCs w:val="24"/>
        </w:rPr>
        <w:t>history of malignancy of any organ system (other than localized basal cell carcinoma of the skin)</w:t>
      </w:r>
      <w:r w:rsidR="00D2770E" w:rsidRPr="00F831DD">
        <w:rPr>
          <w:rFonts w:ascii="Book Antiqua" w:hAnsi="Book Antiqua" w:cs="Arial"/>
          <w:sz w:val="24"/>
          <w:szCs w:val="24"/>
        </w:rPr>
        <w:t>.</w:t>
      </w:r>
    </w:p>
    <w:p w:rsidR="00026E2C" w:rsidRPr="00F831DD" w:rsidRDefault="00026E2C" w:rsidP="00D92519">
      <w:pPr>
        <w:pStyle w:val="Text"/>
        <w:jc w:val="both"/>
        <w:rPr>
          <w:rFonts w:ascii="Book Antiqua" w:hAnsi="Book Antiqua" w:cs="Arial"/>
          <w:sz w:val="24"/>
          <w:szCs w:val="24"/>
        </w:rPr>
      </w:pPr>
    </w:p>
    <w:p w:rsidR="00573037" w:rsidRPr="00F831DD" w:rsidRDefault="007D3611" w:rsidP="00D92519">
      <w:pPr>
        <w:pStyle w:val="Manuscriptheading3"/>
        <w:spacing w:before="0" w:after="0"/>
        <w:jc w:val="both"/>
        <w:rPr>
          <w:rFonts w:ascii="Book Antiqua" w:hAnsi="Book Antiqua"/>
          <w:i/>
          <w:lang w:val="en-GB"/>
        </w:rPr>
      </w:pPr>
      <w:r w:rsidRPr="00F831DD">
        <w:rPr>
          <w:rFonts w:ascii="Book Antiqua" w:hAnsi="Book Antiqua"/>
          <w:i/>
          <w:lang w:val="en-GB"/>
        </w:rPr>
        <w:t xml:space="preserve">Efficacy and </w:t>
      </w:r>
      <w:r w:rsidR="00E3051D" w:rsidRPr="00F831DD">
        <w:rPr>
          <w:rFonts w:ascii="Book Antiqua" w:hAnsi="Book Antiqua"/>
          <w:i/>
          <w:lang w:val="en-GB"/>
        </w:rPr>
        <w:t>s</w:t>
      </w:r>
      <w:r w:rsidRPr="00F831DD">
        <w:rPr>
          <w:rFonts w:ascii="Book Antiqua" w:hAnsi="Book Antiqua"/>
          <w:i/>
          <w:lang w:val="en-GB"/>
        </w:rPr>
        <w:t xml:space="preserve">afety </w:t>
      </w:r>
      <w:r w:rsidR="00E3051D" w:rsidRPr="00F831DD">
        <w:rPr>
          <w:rFonts w:ascii="Book Antiqua" w:hAnsi="Book Antiqua"/>
          <w:i/>
          <w:lang w:val="en-GB"/>
        </w:rPr>
        <w:t>a</w:t>
      </w:r>
      <w:r w:rsidR="006E33A9" w:rsidRPr="00F831DD">
        <w:rPr>
          <w:rFonts w:ascii="Book Antiqua" w:hAnsi="Book Antiqua"/>
          <w:i/>
          <w:lang w:val="en-GB"/>
        </w:rPr>
        <w:t>nalyses</w:t>
      </w:r>
    </w:p>
    <w:p w:rsidR="00844FA8" w:rsidRPr="00F831DD" w:rsidRDefault="00026E2C" w:rsidP="00D92519">
      <w:pPr>
        <w:pStyle w:val="Text"/>
        <w:jc w:val="both"/>
        <w:rPr>
          <w:rFonts w:ascii="Book Antiqua" w:hAnsi="Book Antiqua" w:cs="Arial"/>
          <w:sz w:val="24"/>
          <w:szCs w:val="24"/>
        </w:rPr>
      </w:pPr>
      <w:r w:rsidRPr="00F831DD">
        <w:rPr>
          <w:rFonts w:ascii="Book Antiqua" w:hAnsi="Book Antiqua" w:cs="Arial"/>
          <w:sz w:val="24"/>
          <w:szCs w:val="24"/>
        </w:rPr>
        <w:t>The primary efficacy endpoint was the rate of patients achieving HBV</w:t>
      </w:r>
      <w:r w:rsidR="005E0382" w:rsidRPr="00F831DD">
        <w:rPr>
          <w:rFonts w:ascii="Book Antiqua" w:hAnsi="Book Antiqua" w:cs="Arial"/>
          <w:sz w:val="24"/>
          <w:szCs w:val="24"/>
        </w:rPr>
        <w:t xml:space="preserve"> </w:t>
      </w:r>
      <w:r w:rsidRPr="00F831DD">
        <w:rPr>
          <w:rFonts w:ascii="Book Antiqua" w:hAnsi="Book Antiqua" w:cs="Arial"/>
          <w:sz w:val="24"/>
          <w:szCs w:val="24"/>
        </w:rPr>
        <w:t>DNA &lt;</w:t>
      </w:r>
      <w:r w:rsidR="005E27CC">
        <w:rPr>
          <w:rFonts w:ascii="Book Antiqua" w:hAnsi="Book Antiqua" w:cs="Arial" w:hint="eastAsia"/>
          <w:sz w:val="24"/>
          <w:szCs w:val="24"/>
          <w:lang w:eastAsia="zh-CN"/>
        </w:rPr>
        <w:t xml:space="preserve"> </w:t>
      </w:r>
      <w:r w:rsidRPr="00F831DD">
        <w:rPr>
          <w:rFonts w:ascii="Book Antiqua" w:hAnsi="Book Antiqua" w:cs="Arial"/>
          <w:sz w:val="24"/>
          <w:szCs w:val="24"/>
        </w:rPr>
        <w:t>300 c</w:t>
      </w:r>
      <w:r w:rsidR="003B4348" w:rsidRPr="00F831DD">
        <w:rPr>
          <w:rFonts w:ascii="Book Antiqua" w:hAnsi="Book Antiqua" w:cs="Arial"/>
          <w:sz w:val="24"/>
          <w:szCs w:val="24"/>
        </w:rPr>
        <w:t xml:space="preserve">opies/mL (51 IU/mL) at </w:t>
      </w:r>
      <w:r w:rsidR="005E27CC">
        <w:rPr>
          <w:rFonts w:ascii="Book Antiqua" w:hAnsi="Book Antiqua" w:cs="Arial"/>
          <w:sz w:val="24"/>
          <w:szCs w:val="24"/>
        </w:rPr>
        <w:t>w</w:t>
      </w:r>
      <w:r w:rsidR="00875BBA">
        <w:rPr>
          <w:rFonts w:ascii="Book Antiqua" w:hAnsi="Book Antiqua" w:cs="Arial"/>
          <w:sz w:val="24"/>
          <w:szCs w:val="24"/>
        </w:rPr>
        <w:t>eek 52</w:t>
      </w:r>
      <w:r w:rsidR="003B4348" w:rsidRPr="00F831DD">
        <w:rPr>
          <w:rFonts w:ascii="Book Antiqua" w:hAnsi="Book Antiqua" w:cs="Arial"/>
          <w:sz w:val="24"/>
          <w:szCs w:val="24"/>
        </w:rPr>
        <w:t>.</w:t>
      </w:r>
      <w:r w:rsidR="009A4DF2" w:rsidRPr="00F831DD">
        <w:rPr>
          <w:rFonts w:ascii="Book Antiqua" w:hAnsi="Book Antiqua" w:cs="Arial"/>
          <w:sz w:val="24"/>
          <w:szCs w:val="24"/>
        </w:rPr>
        <w:t xml:space="preserve"> </w:t>
      </w:r>
      <w:r w:rsidRPr="00F831DD">
        <w:rPr>
          <w:rFonts w:ascii="Book Antiqua" w:hAnsi="Book Antiqua" w:cs="Arial"/>
          <w:sz w:val="24"/>
          <w:szCs w:val="24"/>
        </w:rPr>
        <w:t xml:space="preserve">Secondary </w:t>
      </w:r>
      <w:r w:rsidR="004D447E" w:rsidRPr="00F831DD">
        <w:rPr>
          <w:rFonts w:ascii="Book Antiqua" w:hAnsi="Book Antiqua" w:cs="Arial"/>
          <w:sz w:val="24"/>
          <w:szCs w:val="24"/>
        </w:rPr>
        <w:t xml:space="preserve">efficacy </w:t>
      </w:r>
      <w:r w:rsidRPr="00F831DD">
        <w:rPr>
          <w:rFonts w:ascii="Book Antiqua" w:hAnsi="Book Antiqua" w:cs="Arial"/>
          <w:sz w:val="24"/>
          <w:szCs w:val="24"/>
        </w:rPr>
        <w:t xml:space="preserve">endpoints included </w:t>
      </w:r>
      <w:r w:rsidR="008C1CAF" w:rsidRPr="00F831DD">
        <w:rPr>
          <w:rFonts w:ascii="Book Antiqua" w:hAnsi="Book Antiqua" w:cs="Arial"/>
          <w:sz w:val="24"/>
          <w:szCs w:val="24"/>
        </w:rPr>
        <w:t xml:space="preserve">the </w:t>
      </w:r>
      <w:r w:rsidRPr="00F831DD">
        <w:rPr>
          <w:rFonts w:ascii="Book Antiqua" w:hAnsi="Book Antiqua" w:cs="Arial"/>
          <w:sz w:val="24"/>
          <w:szCs w:val="24"/>
        </w:rPr>
        <w:t>rate</w:t>
      </w:r>
      <w:r w:rsidR="008C1CAF" w:rsidRPr="00F831DD">
        <w:rPr>
          <w:rFonts w:ascii="Book Antiqua" w:hAnsi="Book Antiqua" w:cs="Arial"/>
          <w:sz w:val="24"/>
          <w:szCs w:val="24"/>
        </w:rPr>
        <w:t>s</w:t>
      </w:r>
      <w:r w:rsidRPr="00F831DD">
        <w:rPr>
          <w:rFonts w:ascii="Book Antiqua" w:hAnsi="Book Antiqua" w:cs="Arial"/>
          <w:sz w:val="24"/>
          <w:szCs w:val="24"/>
        </w:rPr>
        <w:t xml:space="preserve"> of </w:t>
      </w:r>
      <w:r w:rsidR="00272E3A" w:rsidRPr="00F831DD">
        <w:rPr>
          <w:rFonts w:ascii="Book Antiqua" w:hAnsi="Book Antiqua" w:cs="Arial"/>
          <w:sz w:val="24"/>
          <w:szCs w:val="24"/>
        </w:rPr>
        <w:t xml:space="preserve">patients with </w:t>
      </w:r>
      <w:r w:rsidRPr="00F831DD">
        <w:rPr>
          <w:rFonts w:ascii="Book Antiqua" w:hAnsi="Book Antiqua" w:cs="Arial"/>
          <w:sz w:val="24"/>
          <w:szCs w:val="24"/>
        </w:rPr>
        <w:t>HBV</w:t>
      </w:r>
      <w:r w:rsidR="005E0382" w:rsidRPr="00F831DD">
        <w:rPr>
          <w:rFonts w:ascii="Book Antiqua" w:hAnsi="Book Antiqua" w:cs="Arial"/>
          <w:sz w:val="24"/>
          <w:szCs w:val="24"/>
        </w:rPr>
        <w:t xml:space="preserve"> </w:t>
      </w:r>
      <w:r w:rsidRPr="00F831DD">
        <w:rPr>
          <w:rFonts w:ascii="Book Antiqua" w:hAnsi="Book Antiqua" w:cs="Arial"/>
          <w:sz w:val="24"/>
          <w:szCs w:val="24"/>
        </w:rPr>
        <w:t>DNA &lt;</w:t>
      </w:r>
      <w:r w:rsidR="005E27CC">
        <w:rPr>
          <w:rFonts w:ascii="Book Antiqua" w:hAnsi="Book Antiqua" w:cs="Arial" w:hint="eastAsia"/>
          <w:sz w:val="24"/>
          <w:szCs w:val="24"/>
          <w:lang w:eastAsia="zh-CN"/>
        </w:rPr>
        <w:t xml:space="preserve"> </w:t>
      </w:r>
      <w:r w:rsidRPr="00F831DD">
        <w:rPr>
          <w:rFonts w:ascii="Book Antiqua" w:hAnsi="Book Antiqua" w:cs="Arial"/>
          <w:sz w:val="24"/>
          <w:szCs w:val="24"/>
        </w:rPr>
        <w:t>300 copies/mL</w:t>
      </w:r>
      <w:r w:rsidR="00063244" w:rsidRPr="00F831DD">
        <w:rPr>
          <w:rFonts w:ascii="Book Antiqua" w:hAnsi="Book Antiqua" w:cs="Arial"/>
          <w:sz w:val="24"/>
          <w:szCs w:val="24"/>
        </w:rPr>
        <w:t xml:space="preserve"> at </w:t>
      </w:r>
      <w:r w:rsidR="005E27CC">
        <w:rPr>
          <w:rFonts w:ascii="Book Antiqua" w:hAnsi="Book Antiqua" w:cs="Arial"/>
          <w:sz w:val="24"/>
          <w:szCs w:val="24"/>
        </w:rPr>
        <w:t>w</w:t>
      </w:r>
      <w:r w:rsidR="00875BBA">
        <w:rPr>
          <w:rFonts w:ascii="Book Antiqua" w:hAnsi="Book Antiqua" w:cs="Arial"/>
          <w:sz w:val="24"/>
          <w:szCs w:val="24"/>
        </w:rPr>
        <w:t>eek 104</w:t>
      </w:r>
      <w:r w:rsidRPr="00F831DD">
        <w:rPr>
          <w:rFonts w:ascii="Book Antiqua" w:hAnsi="Book Antiqua" w:cs="Arial"/>
          <w:sz w:val="24"/>
          <w:szCs w:val="24"/>
        </w:rPr>
        <w:t xml:space="preserve"> </w:t>
      </w:r>
      <w:r w:rsidR="00D2208E" w:rsidRPr="00F831DD">
        <w:rPr>
          <w:rFonts w:ascii="Book Antiqua" w:hAnsi="Book Antiqua" w:cs="Arial"/>
          <w:sz w:val="24"/>
          <w:szCs w:val="24"/>
        </w:rPr>
        <w:t>and</w:t>
      </w:r>
      <w:r w:rsidR="00272E3A" w:rsidRPr="00F831DD">
        <w:rPr>
          <w:rFonts w:ascii="Book Antiqua" w:hAnsi="Book Antiqua" w:cs="Arial"/>
          <w:sz w:val="24"/>
          <w:szCs w:val="24"/>
        </w:rPr>
        <w:t xml:space="preserve"> </w:t>
      </w:r>
      <w:r w:rsidRPr="00F831DD">
        <w:rPr>
          <w:rFonts w:ascii="Book Antiqua" w:hAnsi="Book Antiqua" w:cs="Arial"/>
          <w:sz w:val="24"/>
          <w:szCs w:val="24"/>
        </w:rPr>
        <w:t>HBV</w:t>
      </w:r>
      <w:r w:rsidR="005E0382" w:rsidRPr="00F831DD">
        <w:rPr>
          <w:rFonts w:ascii="Book Antiqua" w:hAnsi="Book Antiqua" w:cs="Arial"/>
          <w:sz w:val="24"/>
          <w:szCs w:val="24"/>
        </w:rPr>
        <w:t xml:space="preserve"> </w:t>
      </w:r>
      <w:r w:rsidRPr="00F831DD">
        <w:rPr>
          <w:rFonts w:ascii="Book Antiqua" w:hAnsi="Book Antiqua" w:cs="Arial"/>
          <w:sz w:val="24"/>
          <w:szCs w:val="24"/>
        </w:rPr>
        <w:t>DNA &lt;</w:t>
      </w:r>
      <w:r w:rsidR="005E27CC">
        <w:rPr>
          <w:rFonts w:ascii="Book Antiqua" w:hAnsi="Book Antiqua" w:cs="Arial" w:hint="eastAsia"/>
          <w:sz w:val="24"/>
          <w:szCs w:val="24"/>
          <w:lang w:eastAsia="zh-CN"/>
        </w:rPr>
        <w:t xml:space="preserve"> </w:t>
      </w:r>
      <w:r w:rsidRPr="00F831DD">
        <w:rPr>
          <w:rFonts w:ascii="Book Antiqua" w:hAnsi="Book Antiqua" w:cs="Arial"/>
          <w:sz w:val="24"/>
          <w:szCs w:val="24"/>
        </w:rPr>
        <w:t xml:space="preserve">169 copies/mL (29 IU/mL) (low limit of detection) at </w:t>
      </w:r>
      <w:r w:rsidR="005E27CC" w:rsidRPr="00F831DD">
        <w:rPr>
          <w:rFonts w:ascii="Book Antiqua" w:hAnsi="Book Antiqua" w:cs="Arial"/>
          <w:sz w:val="24"/>
          <w:szCs w:val="24"/>
        </w:rPr>
        <w:t>w</w:t>
      </w:r>
      <w:r w:rsidRPr="00F831DD">
        <w:rPr>
          <w:rFonts w:ascii="Book Antiqua" w:hAnsi="Book Antiqua" w:cs="Arial"/>
          <w:sz w:val="24"/>
          <w:szCs w:val="24"/>
        </w:rPr>
        <w:t>eeks 24, 52, and 104</w:t>
      </w:r>
      <w:r w:rsidR="008C1CAF" w:rsidRPr="00F831DD">
        <w:rPr>
          <w:rFonts w:ascii="Book Antiqua" w:hAnsi="Book Antiqua" w:cs="Arial"/>
          <w:sz w:val="24"/>
          <w:szCs w:val="24"/>
        </w:rPr>
        <w:t>;</w:t>
      </w:r>
      <w:r w:rsidRPr="00F831DD">
        <w:rPr>
          <w:rFonts w:ascii="Book Antiqua" w:hAnsi="Book Antiqua" w:cs="Arial"/>
          <w:sz w:val="24"/>
          <w:szCs w:val="24"/>
        </w:rPr>
        <w:t xml:space="preserve"> </w:t>
      </w:r>
      <w:r w:rsidR="008C1CAF" w:rsidRPr="00F831DD">
        <w:rPr>
          <w:rFonts w:ascii="Book Antiqua" w:hAnsi="Book Antiqua" w:cs="Arial"/>
          <w:sz w:val="24"/>
          <w:szCs w:val="24"/>
        </w:rPr>
        <w:t xml:space="preserve">change from baseline in HBV DNA; </w:t>
      </w:r>
      <w:r w:rsidRPr="00F831DD">
        <w:rPr>
          <w:rFonts w:ascii="Book Antiqua" w:hAnsi="Book Antiqua" w:cs="Arial"/>
          <w:sz w:val="24"/>
          <w:szCs w:val="24"/>
        </w:rPr>
        <w:t xml:space="preserve">ALT normalization at </w:t>
      </w:r>
      <w:r w:rsidR="005E27CC" w:rsidRPr="00F831DD">
        <w:rPr>
          <w:rFonts w:ascii="Book Antiqua" w:hAnsi="Book Antiqua" w:cs="Arial"/>
          <w:sz w:val="24"/>
          <w:szCs w:val="24"/>
        </w:rPr>
        <w:t>w</w:t>
      </w:r>
      <w:r w:rsidRPr="00F831DD">
        <w:rPr>
          <w:rFonts w:ascii="Book Antiqua" w:hAnsi="Book Antiqua" w:cs="Arial"/>
          <w:sz w:val="24"/>
          <w:szCs w:val="24"/>
        </w:rPr>
        <w:t>eeks 52 and 104</w:t>
      </w:r>
      <w:r w:rsidR="008C1CAF" w:rsidRPr="00F831DD">
        <w:rPr>
          <w:rFonts w:ascii="Book Antiqua" w:hAnsi="Book Antiqua" w:cs="Arial"/>
          <w:sz w:val="24"/>
          <w:szCs w:val="24"/>
        </w:rPr>
        <w:t>;</w:t>
      </w:r>
      <w:r w:rsidRPr="00F831DD">
        <w:rPr>
          <w:rFonts w:ascii="Book Antiqua" w:hAnsi="Book Antiqua" w:cs="Arial"/>
          <w:sz w:val="24"/>
          <w:szCs w:val="24"/>
        </w:rPr>
        <w:t xml:space="preserve"> </w:t>
      </w:r>
      <w:proofErr w:type="spellStart"/>
      <w:r w:rsidRPr="00F831DD">
        <w:rPr>
          <w:rFonts w:ascii="Book Antiqua" w:hAnsi="Book Antiqua" w:cs="Arial"/>
          <w:sz w:val="24"/>
          <w:szCs w:val="24"/>
        </w:rPr>
        <w:t>HBsAg</w:t>
      </w:r>
      <w:proofErr w:type="spellEnd"/>
      <w:r w:rsidRPr="00F831DD">
        <w:rPr>
          <w:rFonts w:ascii="Book Antiqua" w:hAnsi="Book Antiqua" w:cs="Arial"/>
          <w:sz w:val="24"/>
          <w:szCs w:val="24"/>
        </w:rPr>
        <w:t xml:space="preserve"> loss and </w:t>
      </w:r>
      <w:proofErr w:type="spellStart"/>
      <w:r w:rsidRPr="00F831DD">
        <w:rPr>
          <w:rFonts w:ascii="Book Antiqua" w:hAnsi="Book Antiqua" w:cs="Arial"/>
          <w:sz w:val="24"/>
          <w:szCs w:val="24"/>
        </w:rPr>
        <w:t>HBsAg</w:t>
      </w:r>
      <w:proofErr w:type="spellEnd"/>
      <w:r w:rsidRPr="00F831DD">
        <w:rPr>
          <w:rFonts w:ascii="Book Antiqua" w:hAnsi="Book Antiqua" w:cs="Arial"/>
          <w:sz w:val="24"/>
          <w:szCs w:val="24"/>
        </w:rPr>
        <w:t xml:space="preserve"> seroconversion</w:t>
      </w:r>
      <w:r w:rsidR="008C1CAF" w:rsidRPr="00F831DD">
        <w:rPr>
          <w:rFonts w:ascii="Book Antiqua" w:hAnsi="Book Antiqua" w:cs="Arial"/>
          <w:sz w:val="24"/>
          <w:szCs w:val="24"/>
        </w:rPr>
        <w:t>;</w:t>
      </w:r>
      <w:r w:rsidRPr="00F831DD">
        <w:rPr>
          <w:rFonts w:ascii="Book Antiqua" w:hAnsi="Book Antiqua" w:cs="Arial"/>
          <w:sz w:val="24"/>
          <w:szCs w:val="24"/>
        </w:rPr>
        <w:t xml:space="preserve"> </w:t>
      </w:r>
      <w:proofErr w:type="spellStart"/>
      <w:r w:rsidR="00DA29EB" w:rsidRPr="00F831DD">
        <w:rPr>
          <w:rFonts w:ascii="Book Antiqua" w:hAnsi="Book Antiqua" w:cs="Arial"/>
          <w:sz w:val="24"/>
          <w:szCs w:val="24"/>
        </w:rPr>
        <w:t>virologic</w:t>
      </w:r>
      <w:proofErr w:type="spellEnd"/>
      <w:r w:rsidR="00DA29EB" w:rsidRPr="00F831DD">
        <w:rPr>
          <w:rFonts w:ascii="Book Antiqua" w:hAnsi="Book Antiqua" w:cs="Arial"/>
          <w:sz w:val="24"/>
          <w:szCs w:val="24"/>
        </w:rPr>
        <w:t xml:space="preserve"> breakthrough (</w:t>
      </w:r>
      <w:r w:rsidRPr="00F831DD">
        <w:rPr>
          <w:rFonts w:ascii="Book Antiqua" w:hAnsi="Book Antiqua" w:cs="Arial"/>
          <w:sz w:val="24"/>
          <w:szCs w:val="24"/>
        </w:rPr>
        <w:t>VB</w:t>
      </w:r>
      <w:r w:rsidR="00DA29EB" w:rsidRPr="00F831DD">
        <w:rPr>
          <w:rFonts w:ascii="Book Antiqua" w:hAnsi="Book Antiqua" w:cs="Arial"/>
          <w:sz w:val="24"/>
          <w:szCs w:val="24"/>
        </w:rPr>
        <w:t>)</w:t>
      </w:r>
      <w:r w:rsidR="000C0F30" w:rsidRPr="00F831DD">
        <w:rPr>
          <w:rFonts w:ascii="Book Antiqua" w:hAnsi="Book Antiqua" w:cs="Arial"/>
          <w:sz w:val="24"/>
          <w:szCs w:val="24"/>
        </w:rPr>
        <w:t>;</w:t>
      </w:r>
      <w:r w:rsidR="001661CB" w:rsidRPr="00F831DD">
        <w:rPr>
          <w:rFonts w:ascii="Book Antiqua" w:hAnsi="Book Antiqua" w:cs="Arial"/>
          <w:sz w:val="24"/>
          <w:szCs w:val="24"/>
        </w:rPr>
        <w:t xml:space="preserve"> and emergence of resistance</w:t>
      </w:r>
      <w:r w:rsidRPr="00F831DD">
        <w:rPr>
          <w:rFonts w:ascii="Book Antiqua" w:hAnsi="Book Antiqua" w:cs="Arial"/>
          <w:sz w:val="24"/>
          <w:szCs w:val="24"/>
        </w:rPr>
        <w:t>.</w:t>
      </w:r>
      <w:r w:rsidR="00A16751" w:rsidRPr="00F831DD">
        <w:rPr>
          <w:rFonts w:ascii="Book Antiqua" w:hAnsi="Book Antiqua" w:cs="Arial"/>
          <w:sz w:val="24"/>
          <w:szCs w:val="24"/>
        </w:rPr>
        <w:t xml:space="preserve"> VB was defined as an increase of HBV DNA by at least 1 log</w:t>
      </w:r>
      <w:r w:rsidR="00A16751" w:rsidRPr="00F831DD">
        <w:rPr>
          <w:rFonts w:ascii="Book Antiqua" w:hAnsi="Book Antiqua" w:cs="Arial"/>
          <w:sz w:val="24"/>
          <w:szCs w:val="24"/>
          <w:vertAlign w:val="subscript"/>
        </w:rPr>
        <w:t>10</w:t>
      </w:r>
      <w:r w:rsidR="00A16751" w:rsidRPr="00F831DD">
        <w:rPr>
          <w:rFonts w:ascii="Book Antiqua" w:hAnsi="Book Antiqua" w:cs="Arial"/>
          <w:sz w:val="24"/>
          <w:szCs w:val="24"/>
        </w:rPr>
        <w:t xml:space="preserve"> copies/mL (or 1 log</w:t>
      </w:r>
      <w:r w:rsidR="00A16751" w:rsidRPr="00F831DD">
        <w:rPr>
          <w:rFonts w:ascii="Book Antiqua" w:hAnsi="Book Antiqua" w:cs="Arial"/>
          <w:sz w:val="24"/>
          <w:szCs w:val="24"/>
          <w:vertAlign w:val="subscript"/>
        </w:rPr>
        <w:t>10</w:t>
      </w:r>
      <w:r w:rsidR="00A16751" w:rsidRPr="00F831DD">
        <w:rPr>
          <w:rFonts w:ascii="Book Antiqua" w:hAnsi="Book Antiqua" w:cs="Arial"/>
          <w:sz w:val="24"/>
          <w:szCs w:val="24"/>
        </w:rPr>
        <w:t xml:space="preserve"> IU/mL) above nadir on </w:t>
      </w:r>
      <w:r w:rsidR="002E2955" w:rsidRPr="00F831DD">
        <w:rPr>
          <w:rFonts w:ascii="Book Antiqua" w:hAnsi="Book Antiqua" w:cs="Arial"/>
          <w:sz w:val="24"/>
          <w:szCs w:val="24"/>
        </w:rPr>
        <w:t>2</w:t>
      </w:r>
      <w:r w:rsidR="00A16751" w:rsidRPr="00F831DD">
        <w:rPr>
          <w:rFonts w:ascii="Book Antiqua" w:hAnsi="Book Antiqua" w:cs="Arial"/>
          <w:sz w:val="24"/>
          <w:szCs w:val="24"/>
        </w:rPr>
        <w:t xml:space="preserve"> consecutive visits within a 4</w:t>
      </w:r>
      <w:r w:rsidR="009823F9">
        <w:rPr>
          <w:rFonts w:ascii="Book Antiqua" w:hAnsi="Book Antiqua" w:cs="Arial"/>
          <w:sz w:val="24"/>
          <w:szCs w:val="24"/>
        </w:rPr>
        <w:t>-</w:t>
      </w:r>
      <w:r w:rsidR="0035113B">
        <w:rPr>
          <w:rFonts w:ascii="Book Antiqua" w:hAnsi="Book Antiqua" w:cs="Arial"/>
          <w:sz w:val="24"/>
          <w:szCs w:val="24"/>
        </w:rPr>
        <w:t>w</w:t>
      </w:r>
      <w:r w:rsidR="00A16751" w:rsidRPr="00F831DD">
        <w:rPr>
          <w:rFonts w:ascii="Book Antiqua" w:hAnsi="Book Antiqua" w:cs="Arial"/>
          <w:sz w:val="24"/>
          <w:szCs w:val="24"/>
        </w:rPr>
        <w:t>k interval, or at the l</w:t>
      </w:r>
      <w:r w:rsidR="00F0016A" w:rsidRPr="00F831DD">
        <w:rPr>
          <w:rFonts w:ascii="Book Antiqua" w:hAnsi="Book Antiqua" w:cs="Arial"/>
          <w:sz w:val="24"/>
          <w:szCs w:val="24"/>
        </w:rPr>
        <w:t>ast on</w:t>
      </w:r>
      <w:r w:rsidR="009823F9">
        <w:rPr>
          <w:rFonts w:ascii="Book Antiqua" w:hAnsi="Book Antiqua" w:cs="Arial"/>
          <w:sz w:val="24"/>
          <w:szCs w:val="24"/>
        </w:rPr>
        <w:t>-</w:t>
      </w:r>
      <w:r w:rsidR="00F0016A" w:rsidRPr="00F831DD">
        <w:rPr>
          <w:rFonts w:ascii="Book Antiqua" w:hAnsi="Book Antiqua" w:cs="Arial"/>
          <w:sz w:val="24"/>
          <w:szCs w:val="24"/>
        </w:rPr>
        <w:t>treatment visit</w:t>
      </w:r>
      <w:r w:rsidR="00A16751" w:rsidRPr="00F831DD">
        <w:rPr>
          <w:rFonts w:ascii="Book Antiqua" w:hAnsi="Book Antiqua" w:cs="Arial"/>
          <w:sz w:val="24"/>
          <w:szCs w:val="24"/>
        </w:rPr>
        <w:t>.</w:t>
      </w:r>
      <w:r w:rsidR="001661CB" w:rsidRPr="00F831DD">
        <w:rPr>
          <w:rFonts w:ascii="Book Antiqua" w:hAnsi="Book Antiqua" w:cs="Arial"/>
          <w:sz w:val="24"/>
          <w:szCs w:val="24"/>
        </w:rPr>
        <w:t xml:space="preserve"> </w:t>
      </w:r>
      <w:r w:rsidR="00A16751" w:rsidRPr="00F831DD">
        <w:rPr>
          <w:rFonts w:ascii="Book Antiqua" w:hAnsi="Book Antiqua" w:cs="Arial"/>
          <w:sz w:val="24"/>
          <w:szCs w:val="24"/>
        </w:rPr>
        <w:t xml:space="preserve">Emergence of </w:t>
      </w:r>
      <w:r w:rsidR="001661CB" w:rsidRPr="00F831DD">
        <w:rPr>
          <w:rFonts w:ascii="Book Antiqua" w:hAnsi="Book Antiqua" w:cs="Arial"/>
          <w:sz w:val="24"/>
          <w:szCs w:val="24"/>
        </w:rPr>
        <w:t>r</w:t>
      </w:r>
      <w:r w:rsidR="00A16751" w:rsidRPr="00F831DD">
        <w:rPr>
          <w:rFonts w:ascii="Book Antiqua" w:hAnsi="Book Antiqua" w:cs="Arial"/>
          <w:sz w:val="24"/>
          <w:szCs w:val="24"/>
        </w:rPr>
        <w:t>esistance was assessed as the rate of confirmed treatment</w:t>
      </w:r>
      <w:r w:rsidR="009823F9">
        <w:rPr>
          <w:rFonts w:ascii="Book Antiqua" w:hAnsi="Book Antiqua" w:cs="Arial"/>
          <w:sz w:val="24"/>
          <w:szCs w:val="24"/>
        </w:rPr>
        <w:t>-</w:t>
      </w:r>
      <w:r w:rsidR="00A16751" w:rsidRPr="00F831DD">
        <w:rPr>
          <w:rFonts w:ascii="Book Antiqua" w:hAnsi="Book Antiqua" w:cs="Arial"/>
          <w:sz w:val="24"/>
          <w:szCs w:val="24"/>
        </w:rPr>
        <w:t xml:space="preserve">emergent genotypic resistance and was assessed at the time of confirmed VB </w:t>
      </w:r>
      <w:r w:rsidR="00C82501" w:rsidRPr="00F831DD">
        <w:rPr>
          <w:rFonts w:ascii="Book Antiqua" w:hAnsi="Book Antiqua" w:cs="Arial"/>
          <w:sz w:val="24"/>
          <w:szCs w:val="24"/>
        </w:rPr>
        <w:t xml:space="preserve">and </w:t>
      </w:r>
      <w:r w:rsidR="00A16751" w:rsidRPr="00F831DD">
        <w:rPr>
          <w:rFonts w:ascii="Book Antiqua" w:hAnsi="Book Antiqua" w:cs="Arial"/>
          <w:sz w:val="24"/>
          <w:szCs w:val="24"/>
        </w:rPr>
        <w:t xml:space="preserve">at </w:t>
      </w:r>
      <w:r w:rsidR="00324496" w:rsidRPr="00F831DD">
        <w:rPr>
          <w:rFonts w:ascii="Book Antiqua" w:hAnsi="Book Antiqua" w:cs="Arial"/>
          <w:sz w:val="24"/>
          <w:szCs w:val="24"/>
        </w:rPr>
        <w:t>w</w:t>
      </w:r>
      <w:r w:rsidR="00A16751" w:rsidRPr="00F831DD">
        <w:rPr>
          <w:rFonts w:ascii="Book Antiqua" w:hAnsi="Book Antiqua" w:cs="Arial"/>
          <w:sz w:val="24"/>
          <w:szCs w:val="24"/>
        </w:rPr>
        <w:t xml:space="preserve">eek 24 in patients with viral load </w:t>
      </w:r>
      <w:r w:rsidR="001661CB" w:rsidRPr="00F831DD">
        <w:rPr>
          <w:rFonts w:ascii="Book Antiqua" w:hAnsi="Book Antiqua" w:cs="Arial"/>
          <w:sz w:val="24"/>
          <w:szCs w:val="24"/>
        </w:rPr>
        <w:t>≥</w:t>
      </w:r>
      <w:r w:rsidR="00324496">
        <w:rPr>
          <w:rFonts w:ascii="Book Antiqua" w:hAnsi="Book Antiqua" w:cs="Arial" w:hint="eastAsia"/>
          <w:sz w:val="24"/>
          <w:szCs w:val="24"/>
          <w:lang w:eastAsia="zh-CN"/>
        </w:rPr>
        <w:t xml:space="preserve"> </w:t>
      </w:r>
      <w:r w:rsidR="00A16751" w:rsidRPr="00F831DD">
        <w:rPr>
          <w:rFonts w:ascii="Book Antiqua" w:hAnsi="Book Antiqua" w:cs="Arial"/>
          <w:sz w:val="24"/>
          <w:szCs w:val="24"/>
        </w:rPr>
        <w:t>300 copies/mL</w:t>
      </w:r>
      <w:r w:rsidR="00565843" w:rsidRPr="00F831DD">
        <w:rPr>
          <w:rFonts w:ascii="Book Antiqua" w:hAnsi="Book Antiqua" w:cs="Arial"/>
          <w:sz w:val="24"/>
          <w:szCs w:val="24"/>
        </w:rPr>
        <w:t xml:space="preserve">; it </w:t>
      </w:r>
      <w:r w:rsidR="00936BB4" w:rsidRPr="00F831DD">
        <w:rPr>
          <w:rFonts w:ascii="Book Antiqua" w:hAnsi="Book Antiqua" w:cs="Arial"/>
          <w:sz w:val="24"/>
          <w:szCs w:val="24"/>
        </w:rPr>
        <w:t xml:space="preserve">was calculated cumulatively at </w:t>
      </w:r>
      <w:r w:rsidR="00D67F9C" w:rsidRPr="00F831DD">
        <w:rPr>
          <w:rFonts w:ascii="Book Antiqua" w:hAnsi="Book Antiqua" w:cs="Arial"/>
          <w:sz w:val="24"/>
          <w:szCs w:val="24"/>
        </w:rPr>
        <w:t>w</w:t>
      </w:r>
      <w:r w:rsidR="00936BB4" w:rsidRPr="00F831DD">
        <w:rPr>
          <w:rFonts w:ascii="Book Antiqua" w:hAnsi="Book Antiqua" w:cs="Arial"/>
          <w:sz w:val="24"/>
          <w:szCs w:val="24"/>
        </w:rPr>
        <w:t>eeks 52 and 104</w:t>
      </w:r>
      <w:r w:rsidR="001661CB" w:rsidRPr="00F831DD">
        <w:rPr>
          <w:rFonts w:ascii="Book Antiqua" w:hAnsi="Book Antiqua" w:cs="Arial"/>
          <w:sz w:val="24"/>
          <w:szCs w:val="24"/>
        </w:rPr>
        <w:t>.</w:t>
      </w:r>
    </w:p>
    <w:p w:rsidR="006047B0" w:rsidRPr="00F831DD" w:rsidRDefault="006047B0"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HBV DNA detection and quantification were performed at a central laboratory using the COBAS </w:t>
      </w:r>
      <w:proofErr w:type="spellStart"/>
      <w:r w:rsidRPr="00F831DD">
        <w:rPr>
          <w:rFonts w:ascii="Book Antiqua" w:hAnsi="Book Antiqua" w:cs="Arial"/>
          <w:sz w:val="24"/>
          <w:szCs w:val="24"/>
        </w:rPr>
        <w:t>TaqMan</w:t>
      </w:r>
      <w:proofErr w:type="spellEnd"/>
      <w:r w:rsidRPr="00F831DD">
        <w:rPr>
          <w:rFonts w:ascii="Book Antiqua" w:hAnsi="Book Antiqua" w:cs="Arial"/>
          <w:sz w:val="24"/>
          <w:szCs w:val="24"/>
        </w:rPr>
        <w:t xml:space="preserve"> real</w:t>
      </w:r>
      <w:r w:rsidR="009823F9">
        <w:rPr>
          <w:rFonts w:ascii="Book Antiqua" w:hAnsi="Book Antiqua" w:cs="Arial"/>
          <w:sz w:val="24"/>
          <w:szCs w:val="24"/>
        </w:rPr>
        <w:t>-</w:t>
      </w:r>
      <w:r w:rsidRPr="00F831DD">
        <w:rPr>
          <w:rFonts w:ascii="Book Antiqua" w:hAnsi="Book Antiqua" w:cs="Arial"/>
          <w:sz w:val="24"/>
          <w:szCs w:val="24"/>
        </w:rPr>
        <w:t xml:space="preserve">time polymerase chain reaction assay (Roche Molecular Systems, Branchburg, NJ, </w:t>
      </w:r>
      <w:r w:rsidR="00A61C84">
        <w:rPr>
          <w:rFonts w:ascii="Book Antiqua" w:hAnsi="Book Antiqua" w:cs="Arial" w:hint="eastAsia"/>
          <w:sz w:val="24"/>
          <w:szCs w:val="24"/>
          <w:lang w:eastAsia="zh-CN"/>
        </w:rPr>
        <w:t>United States</w:t>
      </w:r>
      <w:r w:rsidRPr="00F831DD">
        <w:rPr>
          <w:rFonts w:ascii="Book Antiqua" w:hAnsi="Book Antiqua" w:cs="Arial"/>
          <w:sz w:val="24"/>
          <w:szCs w:val="24"/>
        </w:rPr>
        <w:t>).</w:t>
      </w:r>
    </w:p>
    <w:p w:rsidR="00FB424F" w:rsidRDefault="00565843" w:rsidP="00D92519">
      <w:pPr>
        <w:pStyle w:val="Text"/>
        <w:ind w:firstLineChars="100" w:firstLine="240"/>
        <w:jc w:val="both"/>
        <w:rPr>
          <w:rFonts w:ascii="Book Antiqua" w:hAnsi="Book Antiqua" w:cs="Arial"/>
          <w:sz w:val="24"/>
          <w:szCs w:val="24"/>
          <w:lang w:eastAsia="zh-CN"/>
        </w:rPr>
      </w:pPr>
      <w:r w:rsidRPr="00F831DD">
        <w:rPr>
          <w:rFonts w:ascii="Book Antiqua" w:hAnsi="Book Antiqua" w:cs="Arial"/>
          <w:sz w:val="24"/>
          <w:szCs w:val="24"/>
        </w:rPr>
        <w:t>S</w:t>
      </w:r>
      <w:r w:rsidR="0099626C" w:rsidRPr="00F831DD">
        <w:rPr>
          <w:rFonts w:ascii="Book Antiqua" w:hAnsi="Book Antiqua" w:cs="Arial"/>
          <w:sz w:val="24"/>
          <w:szCs w:val="24"/>
        </w:rPr>
        <w:t xml:space="preserve">afety </w:t>
      </w:r>
      <w:r w:rsidRPr="00F831DD">
        <w:rPr>
          <w:rFonts w:ascii="Book Antiqua" w:hAnsi="Book Antiqua" w:cs="Arial"/>
          <w:sz w:val="24"/>
          <w:szCs w:val="24"/>
        </w:rPr>
        <w:t xml:space="preserve">assessments </w:t>
      </w:r>
      <w:r w:rsidR="0099626C" w:rsidRPr="00F831DD">
        <w:rPr>
          <w:rFonts w:ascii="Book Antiqua" w:hAnsi="Book Antiqua" w:cs="Arial"/>
          <w:sz w:val="24"/>
          <w:szCs w:val="24"/>
        </w:rPr>
        <w:t xml:space="preserve">included </w:t>
      </w:r>
      <w:r w:rsidR="00FA07FD" w:rsidRPr="00F831DD">
        <w:rPr>
          <w:rFonts w:ascii="Book Antiqua" w:hAnsi="Book Antiqua" w:cs="Arial"/>
          <w:sz w:val="24"/>
          <w:szCs w:val="24"/>
        </w:rPr>
        <w:t xml:space="preserve">monitoring of </w:t>
      </w:r>
      <w:r w:rsidR="006F4385" w:rsidRPr="00F831DD">
        <w:rPr>
          <w:rFonts w:ascii="Book Antiqua" w:hAnsi="Book Antiqua" w:cs="Arial"/>
          <w:sz w:val="24"/>
          <w:szCs w:val="24"/>
        </w:rPr>
        <w:t>adverse events (</w:t>
      </w:r>
      <w:r w:rsidR="00A6502D" w:rsidRPr="00F831DD">
        <w:rPr>
          <w:rFonts w:ascii="Book Antiqua" w:hAnsi="Book Antiqua" w:cs="Arial"/>
          <w:sz w:val="24"/>
          <w:szCs w:val="24"/>
        </w:rPr>
        <w:t>AEs</w:t>
      </w:r>
      <w:r w:rsidR="006F4385" w:rsidRPr="00F831DD">
        <w:rPr>
          <w:rFonts w:ascii="Book Antiqua" w:hAnsi="Book Antiqua" w:cs="Arial"/>
          <w:sz w:val="24"/>
          <w:szCs w:val="24"/>
        </w:rPr>
        <w:t>)</w:t>
      </w:r>
      <w:r w:rsidR="00A6502D" w:rsidRPr="00F831DD">
        <w:rPr>
          <w:rFonts w:ascii="Book Antiqua" w:hAnsi="Book Antiqua" w:cs="Arial"/>
          <w:sz w:val="24"/>
          <w:szCs w:val="24"/>
        </w:rPr>
        <w:t>,</w:t>
      </w:r>
      <w:r w:rsidR="0099626C" w:rsidRPr="00F831DD">
        <w:rPr>
          <w:rFonts w:ascii="Book Antiqua" w:hAnsi="Book Antiqua" w:cs="Arial"/>
          <w:sz w:val="24"/>
          <w:szCs w:val="24"/>
        </w:rPr>
        <w:t xml:space="preserve"> </w:t>
      </w:r>
      <w:r w:rsidR="00A22B74" w:rsidRPr="00F831DD">
        <w:rPr>
          <w:rFonts w:ascii="Book Antiqua" w:hAnsi="Book Antiqua" w:cs="Arial"/>
          <w:sz w:val="24"/>
          <w:szCs w:val="24"/>
        </w:rPr>
        <w:t>vital signs</w:t>
      </w:r>
      <w:r w:rsidR="00A6502D" w:rsidRPr="00F831DD">
        <w:rPr>
          <w:rFonts w:ascii="Book Antiqua" w:hAnsi="Book Antiqua" w:cs="Arial"/>
          <w:sz w:val="24"/>
          <w:szCs w:val="24"/>
        </w:rPr>
        <w:t>,</w:t>
      </w:r>
      <w:r w:rsidR="0099626C" w:rsidRPr="00F831DD">
        <w:rPr>
          <w:rFonts w:ascii="Book Antiqua" w:hAnsi="Book Antiqua" w:cs="Arial"/>
          <w:sz w:val="24"/>
          <w:szCs w:val="24"/>
        </w:rPr>
        <w:t xml:space="preserve"> graded laboratory abnormalities</w:t>
      </w:r>
      <w:r w:rsidR="00A6502D" w:rsidRPr="00F831DD">
        <w:rPr>
          <w:rFonts w:ascii="Book Antiqua" w:hAnsi="Book Antiqua" w:cs="Arial"/>
          <w:sz w:val="24"/>
          <w:szCs w:val="24"/>
        </w:rPr>
        <w:t>, and standard 12</w:t>
      </w:r>
      <w:r w:rsidR="009823F9">
        <w:rPr>
          <w:rFonts w:ascii="Book Antiqua" w:hAnsi="Book Antiqua" w:cs="Arial"/>
          <w:sz w:val="24"/>
          <w:szCs w:val="24"/>
        </w:rPr>
        <w:t>-</w:t>
      </w:r>
      <w:r w:rsidR="00A6502D" w:rsidRPr="00F831DD">
        <w:rPr>
          <w:rFonts w:ascii="Book Antiqua" w:hAnsi="Book Antiqua" w:cs="Arial"/>
          <w:sz w:val="24"/>
          <w:szCs w:val="24"/>
        </w:rPr>
        <w:t>lead electrocardiogram (ECG)</w:t>
      </w:r>
      <w:r w:rsidR="0099626C" w:rsidRPr="00F831DD">
        <w:rPr>
          <w:rFonts w:ascii="Book Antiqua" w:hAnsi="Book Antiqua" w:cs="Arial"/>
          <w:sz w:val="24"/>
          <w:szCs w:val="24"/>
        </w:rPr>
        <w:t>. Estimated glomerular filtration rate (</w:t>
      </w:r>
      <w:proofErr w:type="spellStart"/>
      <w:r w:rsidR="0099626C" w:rsidRPr="00F831DD">
        <w:rPr>
          <w:rFonts w:ascii="Book Antiqua" w:hAnsi="Book Antiqua" w:cs="Arial"/>
          <w:sz w:val="24"/>
          <w:szCs w:val="24"/>
        </w:rPr>
        <w:t>eGFR</w:t>
      </w:r>
      <w:proofErr w:type="spellEnd"/>
      <w:r w:rsidR="0099626C" w:rsidRPr="00F831DD">
        <w:rPr>
          <w:rFonts w:ascii="Book Antiqua" w:hAnsi="Book Antiqua" w:cs="Arial"/>
          <w:sz w:val="24"/>
          <w:szCs w:val="24"/>
        </w:rPr>
        <w:t>)</w:t>
      </w:r>
      <w:r w:rsidR="006D7FBE" w:rsidRPr="00F831DD">
        <w:rPr>
          <w:rFonts w:ascii="Book Antiqua" w:hAnsi="Book Antiqua" w:cs="Arial"/>
          <w:sz w:val="24"/>
          <w:szCs w:val="24"/>
        </w:rPr>
        <w:t>,</w:t>
      </w:r>
      <w:r w:rsidR="0099626C" w:rsidRPr="00F831DD">
        <w:rPr>
          <w:rFonts w:ascii="Book Antiqua" w:hAnsi="Book Antiqua" w:cs="Arial"/>
          <w:sz w:val="24"/>
          <w:szCs w:val="24"/>
        </w:rPr>
        <w:t xml:space="preserve"> calculated by the </w:t>
      </w:r>
      <w:r w:rsidR="00CD36A7" w:rsidRPr="00F831DD">
        <w:rPr>
          <w:rFonts w:ascii="Book Antiqua" w:hAnsi="Book Antiqua" w:cs="Arial"/>
          <w:sz w:val="24"/>
          <w:szCs w:val="24"/>
        </w:rPr>
        <w:t xml:space="preserve">modification </w:t>
      </w:r>
      <w:r w:rsidR="0099626C" w:rsidRPr="00F831DD">
        <w:rPr>
          <w:rFonts w:ascii="Book Antiqua" w:hAnsi="Book Antiqua" w:cs="Arial"/>
          <w:sz w:val="24"/>
          <w:szCs w:val="24"/>
        </w:rPr>
        <w:t xml:space="preserve">of </w:t>
      </w:r>
      <w:r w:rsidR="00CD36A7" w:rsidRPr="00F831DD">
        <w:rPr>
          <w:rFonts w:ascii="Book Antiqua" w:hAnsi="Book Antiqua" w:cs="Arial"/>
          <w:sz w:val="24"/>
          <w:szCs w:val="24"/>
        </w:rPr>
        <w:t xml:space="preserve">diet </w:t>
      </w:r>
      <w:r w:rsidR="0099626C" w:rsidRPr="00F831DD">
        <w:rPr>
          <w:rFonts w:ascii="Book Antiqua" w:hAnsi="Book Antiqua" w:cs="Arial"/>
          <w:sz w:val="24"/>
          <w:szCs w:val="24"/>
        </w:rPr>
        <w:t xml:space="preserve">in </w:t>
      </w:r>
      <w:r w:rsidR="00CD36A7" w:rsidRPr="00F831DD">
        <w:rPr>
          <w:rFonts w:ascii="Book Antiqua" w:hAnsi="Book Antiqua" w:cs="Arial"/>
          <w:sz w:val="24"/>
          <w:szCs w:val="24"/>
        </w:rPr>
        <w:t xml:space="preserve">renal disease </w:t>
      </w:r>
      <w:r w:rsidR="00C2148D" w:rsidRPr="00F831DD">
        <w:rPr>
          <w:rFonts w:ascii="Book Antiqua" w:hAnsi="Book Antiqua" w:cs="Arial"/>
          <w:sz w:val="24"/>
          <w:szCs w:val="24"/>
        </w:rPr>
        <w:t xml:space="preserve">(MDRD) </w:t>
      </w:r>
      <w:r w:rsidR="00B70EE1" w:rsidRPr="00F831DD">
        <w:rPr>
          <w:rFonts w:ascii="Book Antiqua" w:hAnsi="Book Antiqua" w:cs="Arial"/>
          <w:sz w:val="24"/>
          <w:szCs w:val="24"/>
        </w:rPr>
        <w:t>formula</w:t>
      </w:r>
      <w:r w:rsidR="006D7FBE" w:rsidRPr="00F831DD">
        <w:rPr>
          <w:rFonts w:ascii="Book Antiqua" w:hAnsi="Book Antiqua" w:cs="Arial"/>
          <w:sz w:val="24"/>
          <w:szCs w:val="24"/>
        </w:rPr>
        <w:t xml:space="preserve"> was recorded</w:t>
      </w:r>
      <w:r w:rsidR="0099626C" w:rsidRPr="00F831DD">
        <w:rPr>
          <w:rFonts w:ascii="Book Antiqua" w:hAnsi="Book Antiqua" w:cs="Arial"/>
          <w:sz w:val="24"/>
          <w:szCs w:val="24"/>
        </w:rPr>
        <w:t>.</w:t>
      </w:r>
      <w:r w:rsidR="00A22B74" w:rsidRPr="00F831DD">
        <w:rPr>
          <w:rFonts w:ascii="Book Antiqua" w:hAnsi="Book Antiqua" w:cs="Arial"/>
          <w:sz w:val="24"/>
          <w:szCs w:val="24"/>
        </w:rPr>
        <w:t xml:space="preserve"> A</w:t>
      </w:r>
      <w:r w:rsidR="00B86D47" w:rsidRPr="00F831DD">
        <w:rPr>
          <w:rFonts w:ascii="Book Antiqua" w:hAnsi="Book Antiqua" w:cs="Arial"/>
          <w:sz w:val="24"/>
          <w:szCs w:val="24"/>
        </w:rPr>
        <w:t>Es</w:t>
      </w:r>
      <w:r w:rsidR="00A22B74" w:rsidRPr="00F831DD">
        <w:rPr>
          <w:rFonts w:ascii="Book Antiqua" w:hAnsi="Book Antiqua" w:cs="Arial"/>
          <w:sz w:val="24"/>
          <w:szCs w:val="24"/>
        </w:rPr>
        <w:t xml:space="preserve"> of special interest (muscle events and </w:t>
      </w:r>
      <w:proofErr w:type="spellStart"/>
      <w:r w:rsidR="00A6502D" w:rsidRPr="00F831DD">
        <w:rPr>
          <w:rFonts w:ascii="Book Antiqua" w:hAnsi="Book Antiqua" w:cs="Arial"/>
          <w:sz w:val="24"/>
          <w:szCs w:val="24"/>
        </w:rPr>
        <w:t>creatine</w:t>
      </w:r>
      <w:proofErr w:type="spellEnd"/>
      <w:r w:rsidR="00A6502D" w:rsidRPr="00F831DD">
        <w:rPr>
          <w:rFonts w:ascii="Book Antiqua" w:hAnsi="Book Antiqua" w:cs="Arial"/>
          <w:sz w:val="24"/>
          <w:szCs w:val="24"/>
        </w:rPr>
        <w:t xml:space="preserve"> </w:t>
      </w:r>
      <w:r w:rsidR="002A5240" w:rsidRPr="00F831DD">
        <w:rPr>
          <w:rFonts w:ascii="Book Antiqua" w:hAnsi="Book Antiqua" w:cs="Arial"/>
          <w:sz w:val="24"/>
          <w:szCs w:val="24"/>
        </w:rPr>
        <w:t>phospho</w:t>
      </w:r>
      <w:r w:rsidR="00A6502D" w:rsidRPr="00F831DD">
        <w:rPr>
          <w:rFonts w:ascii="Book Antiqua" w:hAnsi="Book Antiqua" w:cs="Arial"/>
          <w:sz w:val="24"/>
          <w:szCs w:val="24"/>
        </w:rPr>
        <w:t xml:space="preserve">kinase </w:t>
      </w:r>
      <w:r w:rsidR="004A3179" w:rsidRPr="00F831DD">
        <w:rPr>
          <w:rFonts w:ascii="Book Antiqua" w:hAnsi="Book Antiqua" w:cs="Arial"/>
          <w:sz w:val="24"/>
          <w:szCs w:val="24"/>
        </w:rPr>
        <w:t>(</w:t>
      </w:r>
      <w:r w:rsidR="00A22B74" w:rsidRPr="00F831DD">
        <w:rPr>
          <w:rFonts w:ascii="Book Antiqua" w:hAnsi="Book Antiqua" w:cs="Arial"/>
          <w:sz w:val="24"/>
          <w:szCs w:val="24"/>
        </w:rPr>
        <w:t>C</w:t>
      </w:r>
      <w:r w:rsidR="002A5240" w:rsidRPr="00F831DD">
        <w:rPr>
          <w:rFonts w:ascii="Book Antiqua" w:hAnsi="Book Antiqua" w:cs="Arial"/>
          <w:sz w:val="24"/>
          <w:szCs w:val="24"/>
        </w:rPr>
        <w:t>P</w:t>
      </w:r>
      <w:r w:rsidR="00A22B74" w:rsidRPr="00F831DD">
        <w:rPr>
          <w:rFonts w:ascii="Book Antiqua" w:hAnsi="Book Antiqua" w:cs="Arial"/>
          <w:sz w:val="24"/>
          <w:szCs w:val="24"/>
        </w:rPr>
        <w:t>K</w:t>
      </w:r>
      <w:r w:rsidR="004A3179" w:rsidRPr="00F831DD">
        <w:rPr>
          <w:rFonts w:ascii="Book Antiqua" w:hAnsi="Book Antiqua" w:cs="Arial"/>
          <w:sz w:val="24"/>
          <w:szCs w:val="24"/>
        </w:rPr>
        <w:t>)</w:t>
      </w:r>
      <w:r w:rsidR="00A22B74" w:rsidRPr="00F831DD">
        <w:rPr>
          <w:rFonts w:ascii="Book Antiqua" w:hAnsi="Book Antiqua" w:cs="Arial"/>
          <w:sz w:val="24"/>
          <w:szCs w:val="24"/>
        </w:rPr>
        <w:t xml:space="preserve"> </w:t>
      </w:r>
      <w:r w:rsidR="003B4348" w:rsidRPr="00F831DD">
        <w:rPr>
          <w:rFonts w:ascii="Book Antiqua" w:hAnsi="Book Antiqua" w:cs="Arial"/>
          <w:sz w:val="24"/>
          <w:szCs w:val="24"/>
        </w:rPr>
        <w:t>elevations) were also reported.</w:t>
      </w:r>
    </w:p>
    <w:p w:rsidR="00D5040D" w:rsidRPr="00F831DD" w:rsidRDefault="00D5040D" w:rsidP="00D92519">
      <w:pPr>
        <w:pStyle w:val="Text"/>
        <w:ind w:firstLineChars="100" w:firstLine="240"/>
        <w:jc w:val="both"/>
        <w:rPr>
          <w:rFonts w:ascii="Book Antiqua" w:hAnsi="Book Antiqua" w:cs="Arial"/>
          <w:sz w:val="24"/>
          <w:szCs w:val="24"/>
          <w:lang w:eastAsia="zh-CN"/>
        </w:rPr>
      </w:pPr>
    </w:p>
    <w:p w:rsidR="00AF484D" w:rsidRPr="00F831DD" w:rsidRDefault="00C83083" w:rsidP="00D92519">
      <w:pPr>
        <w:pStyle w:val="Manuscriptheading3"/>
        <w:spacing w:before="0" w:after="0"/>
        <w:jc w:val="both"/>
        <w:rPr>
          <w:rFonts w:ascii="Book Antiqua" w:hAnsi="Book Antiqua"/>
          <w:i/>
          <w:lang w:val="en-GB"/>
        </w:rPr>
      </w:pPr>
      <w:r w:rsidRPr="00F831DD">
        <w:rPr>
          <w:rFonts w:ascii="Book Antiqua" w:hAnsi="Book Antiqua"/>
          <w:i/>
          <w:lang w:val="en-GB"/>
        </w:rPr>
        <w:t>Statistical analysis</w:t>
      </w:r>
    </w:p>
    <w:p w:rsidR="006C0D92" w:rsidRPr="00F831DD" w:rsidRDefault="006C0D92" w:rsidP="00D92519">
      <w:pPr>
        <w:pStyle w:val="Text"/>
        <w:jc w:val="both"/>
        <w:rPr>
          <w:rFonts w:ascii="Book Antiqua" w:hAnsi="Book Antiqua" w:cs="Arial"/>
          <w:sz w:val="24"/>
          <w:szCs w:val="24"/>
        </w:rPr>
      </w:pPr>
      <w:r w:rsidRPr="00F831DD">
        <w:rPr>
          <w:rFonts w:ascii="Book Antiqua" w:hAnsi="Book Antiqua" w:cs="Arial"/>
          <w:sz w:val="24"/>
          <w:szCs w:val="24"/>
        </w:rPr>
        <w:t>For the primary efficacy analysis, study treatments wer</w:t>
      </w:r>
      <w:r w:rsidR="003B4348" w:rsidRPr="00F831DD">
        <w:rPr>
          <w:rFonts w:ascii="Book Antiqua" w:hAnsi="Book Antiqua" w:cs="Arial"/>
          <w:sz w:val="24"/>
          <w:szCs w:val="24"/>
        </w:rPr>
        <w:t>e compared for non</w:t>
      </w:r>
      <w:r w:rsidR="009823F9">
        <w:rPr>
          <w:rFonts w:ascii="Book Antiqua" w:hAnsi="Book Antiqua" w:cs="Arial"/>
          <w:sz w:val="24"/>
          <w:szCs w:val="24"/>
        </w:rPr>
        <w:t>-</w:t>
      </w:r>
      <w:r w:rsidR="003B4348" w:rsidRPr="00F831DD">
        <w:rPr>
          <w:rFonts w:ascii="Book Antiqua" w:hAnsi="Book Antiqua" w:cs="Arial"/>
          <w:sz w:val="24"/>
          <w:szCs w:val="24"/>
        </w:rPr>
        <w:t>inferiority.</w:t>
      </w:r>
    </w:p>
    <w:p w:rsidR="00C83083" w:rsidRPr="00F831DD" w:rsidRDefault="00A55A45"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Based on the assumptions of 96% and 97% HBV</w:t>
      </w:r>
      <w:r w:rsidR="005E0382" w:rsidRPr="00F831DD">
        <w:rPr>
          <w:rFonts w:ascii="Book Antiqua" w:hAnsi="Book Antiqua" w:cs="Arial"/>
          <w:sz w:val="24"/>
          <w:szCs w:val="24"/>
        </w:rPr>
        <w:t xml:space="preserve"> </w:t>
      </w:r>
      <w:r w:rsidRPr="00F831DD">
        <w:rPr>
          <w:rFonts w:ascii="Book Antiqua" w:hAnsi="Book Antiqua" w:cs="Arial"/>
          <w:sz w:val="24"/>
          <w:szCs w:val="24"/>
        </w:rPr>
        <w:t>DNA &lt;</w:t>
      </w:r>
      <w:r w:rsidR="0018174F">
        <w:rPr>
          <w:rFonts w:ascii="Book Antiqua" w:hAnsi="Book Antiqua" w:cs="Arial" w:hint="eastAsia"/>
          <w:sz w:val="24"/>
          <w:szCs w:val="24"/>
          <w:lang w:eastAsia="zh-CN"/>
        </w:rPr>
        <w:t xml:space="preserve"> </w:t>
      </w:r>
      <w:r w:rsidRPr="00F831DD">
        <w:rPr>
          <w:rFonts w:ascii="Book Antiqua" w:hAnsi="Book Antiqua" w:cs="Arial"/>
          <w:sz w:val="24"/>
          <w:szCs w:val="24"/>
        </w:rPr>
        <w:t xml:space="preserve">300 copies/mL at </w:t>
      </w:r>
      <w:r w:rsidR="0035113B">
        <w:rPr>
          <w:rFonts w:ascii="Book Antiqua" w:hAnsi="Book Antiqua" w:cs="Arial"/>
          <w:sz w:val="24"/>
          <w:szCs w:val="24"/>
        </w:rPr>
        <w:t>w</w:t>
      </w:r>
      <w:r w:rsidR="00875BBA">
        <w:rPr>
          <w:rFonts w:ascii="Book Antiqua" w:hAnsi="Book Antiqua" w:cs="Arial"/>
          <w:sz w:val="24"/>
          <w:szCs w:val="24"/>
        </w:rPr>
        <w:t>eek 52</w:t>
      </w:r>
      <w:r w:rsidRPr="00F831DD">
        <w:rPr>
          <w:rFonts w:ascii="Book Antiqua" w:hAnsi="Book Antiqua" w:cs="Arial"/>
          <w:sz w:val="24"/>
          <w:szCs w:val="24"/>
        </w:rPr>
        <w:t xml:space="preserve"> </w:t>
      </w:r>
      <w:r w:rsidR="00E81C75" w:rsidRPr="00F831DD">
        <w:rPr>
          <w:rFonts w:ascii="Book Antiqua" w:hAnsi="Book Antiqua" w:cs="Arial"/>
          <w:sz w:val="24"/>
          <w:szCs w:val="24"/>
        </w:rPr>
        <w:t xml:space="preserve">in </w:t>
      </w:r>
      <w:r w:rsidRPr="00F831DD">
        <w:rPr>
          <w:rFonts w:ascii="Book Antiqua" w:hAnsi="Book Antiqua" w:cs="Arial"/>
          <w:sz w:val="24"/>
          <w:szCs w:val="24"/>
        </w:rPr>
        <w:t xml:space="preserve">the </w:t>
      </w:r>
      <w:proofErr w:type="spellStart"/>
      <w:r w:rsidRPr="00F831DD">
        <w:rPr>
          <w:rFonts w:ascii="Book Antiqua" w:hAnsi="Book Antiqua" w:cs="Arial"/>
          <w:sz w:val="24"/>
          <w:szCs w:val="24"/>
        </w:rPr>
        <w:t>telbivudine</w:t>
      </w:r>
      <w:proofErr w:type="spellEnd"/>
      <w:r w:rsidR="00A80DB2" w:rsidRPr="00F831DD">
        <w:rPr>
          <w:rFonts w:ascii="Book Antiqua" w:hAnsi="Book Antiqua" w:cs="Arial"/>
          <w:sz w:val="24"/>
          <w:szCs w:val="24"/>
        </w:rPr>
        <w:t xml:space="preserve"> </w:t>
      </w:r>
      <w:r w:rsidR="00E81C75" w:rsidRPr="00F831DD">
        <w:rPr>
          <w:rFonts w:ascii="Book Antiqua" w:hAnsi="Book Antiqua" w:cs="Arial"/>
          <w:sz w:val="24"/>
          <w:szCs w:val="24"/>
        </w:rPr>
        <w:t xml:space="preserve">arm </w:t>
      </w:r>
      <w:r w:rsidRPr="00F831DD">
        <w:rPr>
          <w:rFonts w:ascii="Book Antiqua" w:hAnsi="Book Antiqua" w:cs="Arial"/>
          <w:sz w:val="24"/>
          <w:szCs w:val="24"/>
        </w:rPr>
        <w:t xml:space="preserve">and </w:t>
      </w:r>
      <w:r w:rsidR="00E81C75" w:rsidRPr="00F831DD">
        <w:rPr>
          <w:rFonts w:ascii="Book Antiqua" w:hAnsi="Book Antiqua" w:cs="Arial"/>
          <w:sz w:val="24"/>
          <w:szCs w:val="24"/>
        </w:rPr>
        <w:t xml:space="preserve">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w:t>
      </w:r>
      <w:r w:rsidR="00E81C75" w:rsidRPr="00F831DD">
        <w:rPr>
          <w:rFonts w:ascii="Book Antiqua" w:hAnsi="Book Antiqua" w:cs="Arial"/>
          <w:sz w:val="24"/>
          <w:szCs w:val="24"/>
        </w:rPr>
        <w:t>arm</w:t>
      </w:r>
      <w:r w:rsidRPr="00F831DD">
        <w:rPr>
          <w:rFonts w:ascii="Book Antiqua" w:hAnsi="Book Antiqua" w:cs="Arial"/>
          <w:sz w:val="24"/>
          <w:szCs w:val="24"/>
        </w:rPr>
        <w:t xml:space="preserve">, respectively, and an approximately 10% dropout rate, it was </w:t>
      </w:r>
      <w:r w:rsidR="0040035C" w:rsidRPr="00F831DD">
        <w:rPr>
          <w:rFonts w:ascii="Book Antiqua" w:hAnsi="Book Antiqua" w:cs="Arial"/>
          <w:sz w:val="24"/>
          <w:szCs w:val="24"/>
        </w:rPr>
        <w:t>estimated</w:t>
      </w:r>
      <w:r w:rsidRPr="00F831DD">
        <w:rPr>
          <w:rFonts w:ascii="Book Antiqua" w:hAnsi="Book Antiqua" w:cs="Arial"/>
          <w:sz w:val="24"/>
          <w:szCs w:val="24"/>
        </w:rPr>
        <w:t xml:space="preserve"> that 120 </w:t>
      </w:r>
      <w:r w:rsidR="00085D3D" w:rsidRPr="00F831DD">
        <w:rPr>
          <w:rFonts w:ascii="Book Antiqua" w:hAnsi="Book Antiqua" w:cs="Arial"/>
          <w:sz w:val="24"/>
          <w:szCs w:val="24"/>
        </w:rPr>
        <w:t xml:space="preserve">randomised </w:t>
      </w:r>
      <w:r w:rsidRPr="00F831DD">
        <w:rPr>
          <w:rFonts w:ascii="Book Antiqua" w:hAnsi="Book Antiqua" w:cs="Arial"/>
          <w:sz w:val="24"/>
          <w:szCs w:val="24"/>
        </w:rPr>
        <w:t>patients per arm would provide 87% power for the non</w:t>
      </w:r>
      <w:r w:rsidR="009823F9">
        <w:rPr>
          <w:rFonts w:ascii="Book Antiqua" w:hAnsi="Book Antiqua" w:cs="Arial"/>
          <w:sz w:val="24"/>
          <w:szCs w:val="24"/>
        </w:rPr>
        <w:t>-</w:t>
      </w:r>
      <w:r w:rsidRPr="00F831DD">
        <w:rPr>
          <w:rFonts w:ascii="Book Antiqua" w:hAnsi="Book Antiqua" w:cs="Arial"/>
          <w:sz w:val="24"/>
          <w:szCs w:val="24"/>
        </w:rPr>
        <w:t>inferiority testing on the primary analysis.</w:t>
      </w:r>
      <w:r w:rsidR="00A9619E" w:rsidRPr="00F831DD">
        <w:rPr>
          <w:rFonts w:ascii="Book Antiqua" w:hAnsi="Book Antiqua" w:cs="Arial"/>
          <w:sz w:val="24"/>
          <w:szCs w:val="24"/>
        </w:rPr>
        <w:t xml:space="preserve"> </w:t>
      </w:r>
      <w:r w:rsidR="00B032D9" w:rsidRPr="00F831DD">
        <w:rPr>
          <w:rFonts w:ascii="Book Antiqua" w:hAnsi="Book Antiqua" w:cs="Arial"/>
          <w:sz w:val="24"/>
          <w:szCs w:val="24"/>
        </w:rPr>
        <w:t>Non</w:t>
      </w:r>
      <w:r w:rsidR="009823F9">
        <w:rPr>
          <w:rFonts w:ascii="Book Antiqua" w:hAnsi="Book Antiqua" w:cs="Arial"/>
          <w:sz w:val="24"/>
          <w:szCs w:val="24"/>
        </w:rPr>
        <w:t>-</w:t>
      </w:r>
      <w:r w:rsidR="00B032D9" w:rsidRPr="00F831DD">
        <w:rPr>
          <w:rFonts w:ascii="Book Antiqua" w:hAnsi="Book Antiqua" w:cs="Arial"/>
          <w:sz w:val="24"/>
          <w:szCs w:val="24"/>
        </w:rPr>
        <w:t xml:space="preserve">inferiority </w:t>
      </w:r>
      <w:r w:rsidR="00A557D5" w:rsidRPr="00F831DD">
        <w:rPr>
          <w:rFonts w:ascii="Book Antiqua" w:hAnsi="Book Antiqua" w:cs="Arial"/>
          <w:sz w:val="24"/>
          <w:szCs w:val="24"/>
        </w:rPr>
        <w:t xml:space="preserve">in efficacy </w:t>
      </w:r>
      <w:r w:rsidR="00B032D9" w:rsidRPr="00F831DD">
        <w:rPr>
          <w:rFonts w:ascii="Book Antiqua" w:hAnsi="Book Antiqua" w:cs="Arial"/>
          <w:sz w:val="24"/>
          <w:szCs w:val="24"/>
        </w:rPr>
        <w:t xml:space="preserve">of </w:t>
      </w:r>
      <w:proofErr w:type="spellStart"/>
      <w:r w:rsidR="00B032D9" w:rsidRPr="00F831DD">
        <w:rPr>
          <w:rFonts w:ascii="Book Antiqua" w:hAnsi="Book Antiqua" w:cs="Arial"/>
          <w:sz w:val="24"/>
          <w:szCs w:val="24"/>
        </w:rPr>
        <w:t>telbivudine</w:t>
      </w:r>
      <w:proofErr w:type="spellEnd"/>
      <w:r w:rsidR="00B032D9" w:rsidRPr="00F831DD">
        <w:rPr>
          <w:rFonts w:ascii="Book Antiqua" w:hAnsi="Book Antiqua" w:cs="Arial"/>
          <w:sz w:val="24"/>
          <w:szCs w:val="24"/>
        </w:rPr>
        <w:t xml:space="preserve"> arm </w:t>
      </w:r>
      <w:r w:rsidR="00F36D21" w:rsidRPr="00F831DD">
        <w:rPr>
          <w:rFonts w:ascii="Book Antiqua" w:hAnsi="Book Antiqua" w:cs="Arial"/>
          <w:sz w:val="24"/>
          <w:szCs w:val="24"/>
        </w:rPr>
        <w:t>to</w:t>
      </w:r>
      <w:r w:rsidR="00B032D9" w:rsidRPr="00F831DD">
        <w:rPr>
          <w:rFonts w:ascii="Book Antiqua" w:hAnsi="Book Antiqua" w:cs="Arial"/>
          <w:sz w:val="24"/>
          <w:szCs w:val="24"/>
        </w:rPr>
        <w:t xml:space="preserve"> </w:t>
      </w:r>
      <w:proofErr w:type="spellStart"/>
      <w:r w:rsidR="00B032D9" w:rsidRPr="00F831DD">
        <w:rPr>
          <w:rFonts w:ascii="Book Antiqua" w:hAnsi="Book Antiqua" w:cs="Arial"/>
          <w:sz w:val="24"/>
          <w:szCs w:val="24"/>
        </w:rPr>
        <w:t>tenofovir</w:t>
      </w:r>
      <w:proofErr w:type="spellEnd"/>
      <w:r w:rsidR="00B032D9" w:rsidRPr="00F831DD">
        <w:rPr>
          <w:rFonts w:ascii="Book Antiqua" w:hAnsi="Book Antiqua" w:cs="Arial"/>
          <w:sz w:val="24"/>
          <w:szCs w:val="24"/>
        </w:rPr>
        <w:t xml:space="preserve"> arm was </w:t>
      </w:r>
      <w:r w:rsidR="00A80DB2" w:rsidRPr="00F831DD">
        <w:rPr>
          <w:rFonts w:ascii="Book Antiqua" w:hAnsi="Book Antiqua" w:cs="Arial"/>
          <w:sz w:val="24"/>
          <w:szCs w:val="24"/>
        </w:rPr>
        <w:t xml:space="preserve">to be </w:t>
      </w:r>
      <w:r w:rsidR="00B032D9" w:rsidRPr="00F831DD">
        <w:rPr>
          <w:rFonts w:ascii="Book Antiqua" w:hAnsi="Book Antiqua" w:cs="Arial"/>
          <w:sz w:val="24"/>
          <w:szCs w:val="24"/>
        </w:rPr>
        <w:t xml:space="preserve">claimed if the </w:t>
      </w:r>
      <w:r w:rsidR="00B032D9" w:rsidRPr="00F831DD">
        <w:rPr>
          <w:rFonts w:ascii="Book Antiqua" w:hAnsi="Book Antiqua" w:cs="Arial"/>
          <w:sz w:val="24"/>
          <w:szCs w:val="24"/>
        </w:rPr>
        <w:lastRenderedPageBreak/>
        <w:t xml:space="preserve">lower limit of the </w:t>
      </w:r>
      <w:r w:rsidR="002E2955" w:rsidRPr="00F831DD">
        <w:rPr>
          <w:rFonts w:ascii="Book Antiqua" w:hAnsi="Book Antiqua" w:cs="Arial"/>
          <w:sz w:val="24"/>
          <w:szCs w:val="24"/>
        </w:rPr>
        <w:t>2</w:t>
      </w:r>
      <w:r w:rsidR="009823F9">
        <w:rPr>
          <w:rFonts w:ascii="Book Antiqua" w:hAnsi="Book Antiqua" w:cs="Arial"/>
          <w:sz w:val="24"/>
          <w:szCs w:val="24"/>
        </w:rPr>
        <w:t>-</w:t>
      </w:r>
      <w:r w:rsidR="00B032D9" w:rsidRPr="00F831DD">
        <w:rPr>
          <w:rFonts w:ascii="Book Antiqua" w:hAnsi="Book Antiqua" w:cs="Arial"/>
          <w:sz w:val="24"/>
          <w:szCs w:val="24"/>
        </w:rPr>
        <w:t>sided confidence interval (CI) for the difference was above the pre</w:t>
      </w:r>
      <w:r w:rsidR="009823F9">
        <w:rPr>
          <w:rFonts w:ascii="Book Antiqua" w:hAnsi="Book Antiqua" w:cs="Arial"/>
          <w:sz w:val="24"/>
          <w:szCs w:val="24"/>
        </w:rPr>
        <w:t>-</w:t>
      </w:r>
      <w:r w:rsidR="00B032D9" w:rsidRPr="00F831DD">
        <w:rPr>
          <w:rFonts w:ascii="Book Antiqua" w:hAnsi="Book Antiqua" w:cs="Arial"/>
          <w:sz w:val="24"/>
          <w:szCs w:val="24"/>
        </w:rPr>
        <w:t>determined non</w:t>
      </w:r>
      <w:r w:rsidR="009823F9">
        <w:rPr>
          <w:rFonts w:ascii="Book Antiqua" w:hAnsi="Book Antiqua" w:cs="Arial"/>
          <w:sz w:val="24"/>
          <w:szCs w:val="24"/>
        </w:rPr>
        <w:t>-</w:t>
      </w:r>
      <w:r w:rsidR="00B032D9" w:rsidRPr="00F831DD">
        <w:rPr>
          <w:rFonts w:ascii="Book Antiqua" w:hAnsi="Book Antiqua" w:cs="Arial"/>
          <w:sz w:val="24"/>
          <w:szCs w:val="24"/>
        </w:rPr>
        <w:t>inferiority margin (</w:t>
      </w:r>
      <w:r w:rsidR="009823F9">
        <w:rPr>
          <w:rFonts w:ascii="Book Antiqua" w:hAnsi="Book Antiqua" w:cs="Arial"/>
          <w:sz w:val="24"/>
          <w:szCs w:val="24"/>
        </w:rPr>
        <w:t>-</w:t>
      </w:r>
      <w:r w:rsidR="00B032D9" w:rsidRPr="00F831DD">
        <w:rPr>
          <w:rFonts w:ascii="Book Antiqua" w:hAnsi="Book Antiqua" w:cs="Arial"/>
          <w:sz w:val="24"/>
          <w:szCs w:val="24"/>
        </w:rPr>
        <w:t>10%).</w:t>
      </w:r>
    </w:p>
    <w:p w:rsidR="003625C3" w:rsidRPr="00F831DD" w:rsidRDefault="003625C3"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A weighted Cochran</w:t>
      </w:r>
      <w:r w:rsidR="009823F9">
        <w:rPr>
          <w:rFonts w:ascii="Book Antiqua" w:hAnsi="Book Antiqua" w:cs="Arial" w:hint="eastAsia"/>
          <w:sz w:val="24"/>
          <w:szCs w:val="24"/>
          <w:lang w:eastAsia="zh-CN"/>
        </w:rPr>
        <w:t>-</w:t>
      </w:r>
      <w:r w:rsidRPr="00F831DD">
        <w:rPr>
          <w:rFonts w:ascii="Book Antiqua" w:hAnsi="Book Antiqua" w:cs="Arial"/>
          <w:sz w:val="24"/>
          <w:szCs w:val="24"/>
        </w:rPr>
        <w:t>Mantel</w:t>
      </w:r>
      <w:r w:rsidR="00CA0F78">
        <w:rPr>
          <w:rFonts w:ascii="Book Antiqua" w:hAnsi="Book Antiqua" w:cs="Arial" w:hint="eastAsia"/>
          <w:sz w:val="24"/>
          <w:szCs w:val="24"/>
          <w:lang w:eastAsia="zh-CN"/>
        </w:rPr>
        <w:t>-</w:t>
      </w:r>
      <w:proofErr w:type="spellStart"/>
      <w:r w:rsidRPr="00F831DD">
        <w:rPr>
          <w:rFonts w:ascii="Book Antiqua" w:hAnsi="Book Antiqua" w:cs="Arial"/>
          <w:sz w:val="24"/>
          <w:szCs w:val="24"/>
        </w:rPr>
        <w:t>Haenszel</w:t>
      </w:r>
      <w:proofErr w:type="spellEnd"/>
      <w:r w:rsidRPr="00F831DD">
        <w:rPr>
          <w:rFonts w:ascii="Book Antiqua" w:hAnsi="Book Antiqua" w:cs="Arial"/>
          <w:sz w:val="24"/>
          <w:szCs w:val="24"/>
        </w:rPr>
        <w:t xml:space="preserve"> method, adjusting for </w:t>
      </w:r>
      <w:r w:rsidR="00085D3D" w:rsidRPr="00F831DD">
        <w:rPr>
          <w:rFonts w:ascii="Book Antiqua" w:hAnsi="Book Antiqua" w:cs="Arial"/>
          <w:sz w:val="24"/>
          <w:szCs w:val="24"/>
        </w:rPr>
        <w:t xml:space="preserve">randomisation </w:t>
      </w:r>
      <w:r w:rsidRPr="00F831DD">
        <w:rPr>
          <w:rFonts w:ascii="Book Antiqua" w:hAnsi="Book Antiqua" w:cs="Arial"/>
          <w:sz w:val="24"/>
          <w:szCs w:val="24"/>
        </w:rPr>
        <w:t>strata</w:t>
      </w:r>
      <w:r w:rsidR="004C710B" w:rsidRPr="00F831DD">
        <w:rPr>
          <w:rFonts w:ascii="Book Antiqua" w:hAnsi="Book Antiqua" w:cs="Arial"/>
          <w:sz w:val="24"/>
          <w:szCs w:val="24"/>
        </w:rPr>
        <w:t xml:space="preserve">, </w:t>
      </w:r>
      <w:r w:rsidRPr="00F831DD">
        <w:rPr>
          <w:rFonts w:ascii="Book Antiqua" w:hAnsi="Book Antiqua" w:cs="Arial"/>
          <w:sz w:val="24"/>
          <w:szCs w:val="24"/>
        </w:rPr>
        <w:t>was used to assess comparative therapeutic response rates.</w:t>
      </w:r>
    </w:p>
    <w:p w:rsidR="00AF484D" w:rsidRPr="00F831DD" w:rsidRDefault="00A01374"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For continuous variables, s</w:t>
      </w:r>
      <w:r w:rsidR="00D80E8A" w:rsidRPr="00F831DD">
        <w:rPr>
          <w:rFonts w:ascii="Book Antiqua" w:hAnsi="Book Antiqua" w:cs="Arial"/>
          <w:sz w:val="24"/>
          <w:szCs w:val="24"/>
        </w:rPr>
        <w:t xml:space="preserve">ummary statistics of absolute value and of change from baseline, including mean, </w:t>
      </w:r>
      <w:r w:rsidR="000E01E7" w:rsidRPr="00F831DD">
        <w:rPr>
          <w:rFonts w:ascii="Book Antiqua" w:hAnsi="Book Antiqua" w:cs="Arial"/>
          <w:sz w:val="24"/>
          <w:szCs w:val="24"/>
        </w:rPr>
        <w:t>standard deviation (</w:t>
      </w:r>
      <w:r w:rsidR="00D80E8A" w:rsidRPr="00F831DD">
        <w:rPr>
          <w:rFonts w:ascii="Book Antiqua" w:hAnsi="Book Antiqua" w:cs="Arial"/>
          <w:sz w:val="24"/>
          <w:szCs w:val="24"/>
        </w:rPr>
        <w:t>SD</w:t>
      </w:r>
      <w:r w:rsidR="000E01E7" w:rsidRPr="00F831DD">
        <w:rPr>
          <w:rFonts w:ascii="Book Antiqua" w:hAnsi="Book Antiqua" w:cs="Arial"/>
          <w:sz w:val="24"/>
          <w:szCs w:val="24"/>
        </w:rPr>
        <w:t>)</w:t>
      </w:r>
      <w:r w:rsidR="00D80E8A" w:rsidRPr="00F831DD">
        <w:rPr>
          <w:rFonts w:ascii="Book Antiqua" w:hAnsi="Book Antiqua" w:cs="Arial"/>
          <w:sz w:val="24"/>
          <w:szCs w:val="24"/>
        </w:rPr>
        <w:t xml:space="preserve">, median, minimum, and maximum </w:t>
      </w:r>
      <w:r w:rsidR="00E84374" w:rsidRPr="00F831DD">
        <w:rPr>
          <w:rFonts w:ascii="Book Antiqua" w:hAnsi="Book Antiqua" w:cs="Arial"/>
          <w:sz w:val="24"/>
          <w:szCs w:val="24"/>
        </w:rPr>
        <w:t>were used</w:t>
      </w:r>
      <w:r w:rsidR="00D80E8A" w:rsidRPr="00F831DD">
        <w:rPr>
          <w:rFonts w:ascii="Book Antiqua" w:hAnsi="Book Antiqua" w:cs="Arial"/>
          <w:sz w:val="24"/>
          <w:szCs w:val="24"/>
        </w:rPr>
        <w:t>.</w:t>
      </w:r>
      <w:r w:rsidR="00A557D5" w:rsidRPr="00F831DD">
        <w:rPr>
          <w:rFonts w:ascii="Book Antiqua" w:hAnsi="Book Antiqua" w:cs="Arial"/>
          <w:sz w:val="24"/>
          <w:szCs w:val="24"/>
        </w:rPr>
        <w:t xml:space="preserve"> </w:t>
      </w:r>
      <w:r w:rsidR="00317DA7" w:rsidRPr="00F831DD">
        <w:rPr>
          <w:rFonts w:ascii="Book Antiqua" w:hAnsi="Book Antiqua" w:cs="Arial"/>
          <w:sz w:val="24"/>
          <w:szCs w:val="24"/>
        </w:rPr>
        <w:t>For dichotomous endpoints, statistical summaries included count and percentage of patients with a positive response (response rate) and also 95% CI for the response rate.</w:t>
      </w:r>
    </w:p>
    <w:p w:rsidR="00B7671B" w:rsidRPr="00F831DD" w:rsidRDefault="001408D6"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The intent</w:t>
      </w:r>
      <w:r w:rsidR="009823F9">
        <w:rPr>
          <w:rFonts w:ascii="Book Antiqua" w:hAnsi="Book Antiqua" w:cs="Arial"/>
          <w:sz w:val="24"/>
          <w:szCs w:val="24"/>
        </w:rPr>
        <w:t>-</w:t>
      </w:r>
      <w:r w:rsidRPr="00F831DD">
        <w:rPr>
          <w:rFonts w:ascii="Book Antiqua" w:hAnsi="Book Antiqua" w:cs="Arial"/>
          <w:sz w:val="24"/>
          <w:szCs w:val="24"/>
        </w:rPr>
        <w:t>to</w:t>
      </w:r>
      <w:r w:rsidR="009823F9">
        <w:rPr>
          <w:rFonts w:ascii="Book Antiqua" w:hAnsi="Book Antiqua" w:cs="Arial"/>
          <w:sz w:val="24"/>
          <w:szCs w:val="24"/>
        </w:rPr>
        <w:t>-</w:t>
      </w:r>
      <w:r w:rsidRPr="00F831DD">
        <w:rPr>
          <w:rFonts w:ascii="Book Antiqua" w:hAnsi="Book Antiqua" w:cs="Arial"/>
          <w:sz w:val="24"/>
          <w:szCs w:val="24"/>
        </w:rPr>
        <w:t>treat (ITT) population consisted of all patients who received at least one dose of study drug and have at least one post</w:t>
      </w:r>
      <w:r w:rsidR="009823F9">
        <w:rPr>
          <w:rFonts w:ascii="Book Antiqua" w:hAnsi="Book Antiqua" w:cs="Arial"/>
          <w:sz w:val="24"/>
          <w:szCs w:val="24"/>
        </w:rPr>
        <w:t>-</w:t>
      </w:r>
      <w:r w:rsidRPr="00F831DD">
        <w:rPr>
          <w:rFonts w:ascii="Book Antiqua" w:hAnsi="Book Antiqua" w:cs="Arial"/>
          <w:sz w:val="24"/>
          <w:szCs w:val="24"/>
        </w:rPr>
        <w:t xml:space="preserve">baseline assessment of serum HBV DNA. </w:t>
      </w:r>
      <w:r w:rsidR="007D4D4F" w:rsidRPr="00F831DD">
        <w:rPr>
          <w:rFonts w:ascii="Book Antiqua" w:hAnsi="Book Antiqua" w:cs="Arial"/>
          <w:sz w:val="24"/>
          <w:szCs w:val="24"/>
        </w:rPr>
        <w:t xml:space="preserve">The </w:t>
      </w:r>
      <w:r w:rsidR="005E0382" w:rsidRPr="00F831DD">
        <w:rPr>
          <w:rFonts w:ascii="Book Antiqua" w:hAnsi="Book Antiqua" w:cs="Arial"/>
          <w:sz w:val="24"/>
          <w:szCs w:val="24"/>
        </w:rPr>
        <w:t>r</w:t>
      </w:r>
      <w:r w:rsidR="009B7B03" w:rsidRPr="00F831DD">
        <w:rPr>
          <w:rFonts w:ascii="Book Antiqua" w:hAnsi="Book Antiqua" w:cs="Arial"/>
          <w:sz w:val="24"/>
          <w:szCs w:val="24"/>
        </w:rPr>
        <w:t>oadmap intent</w:t>
      </w:r>
      <w:r w:rsidR="009823F9">
        <w:rPr>
          <w:rFonts w:ascii="Book Antiqua" w:hAnsi="Book Antiqua" w:cs="Arial"/>
          <w:sz w:val="24"/>
          <w:szCs w:val="24"/>
        </w:rPr>
        <w:t>-</w:t>
      </w:r>
      <w:r w:rsidR="009B7B03" w:rsidRPr="00F831DD">
        <w:rPr>
          <w:rFonts w:ascii="Book Antiqua" w:hAnsi="Book Antiqua" w:cs="Arial"/>
          <w:sz w:val="24"/>
          <w:szCs w:val="24"/>
        </w:rPr>
        <w:t>to</w:t>
      </w:r>
      <w:r w:rsidR="009823F9">
        <w:rPr>
          <w:rFonts w:ascii="Book Antiqua" w:hAnsi="Book Antiqua" w:cs="Arial"/>
          <w:sz w:val="24"/>
          <w:szCs w:val="24"/>
        </w:rPr>
        <w:t>-</w:t>
      </w:r>
      <w:r w:rsidR="009B7B03" w:rsidRPr="00F831DD">
        <w:rPr>
          <w:rFonts w:ascii="Book Antiqua" w:hAnsi="Book Antiqua" w:cs="Arial"/>
          <w:sz w:val="24"/>
          <w:szCs w:val="24"/>
        </w:rPr>
        <w:t>treat (</w:t>
      </w:r>
      <w:proofErr w:type="spellStart"/>
      <w:r w:rsidR="007D4D4F" w:rsidRPr="00F831DD">
        <w:rPr>
          <w:rFonts w:ascii="Book Antiqua" w:hAnsi="Book Antiqua" w:cs="Arial"/>
          <w:sz w:val="24"/>
          <w:szCs w:val="24"/>
        </w:rPr>
        <w:t>rITT</w:t>
      </w:r>
      <w:proofErr w:type="spellEnd"/>
      <w:r w:rsidR="009B7B03" w:rsidRPr="00F831DD">
        <w:rPr>
          <w:rFonts w:ascii="Book Antiqua" w:hAnsi="Book Antiqua" w:cs="Arial"/>
          <w:sz w:val="24"/>
          <w:szCs w:val="24"/>
        </w:rPr>
        <w:t>)</w:t>
      </w:r>
      <w:r w:rsidR="007D4D4F" w:rsidRPr="00F831DD">
        <w:rPr>
          <w:rFonts w:ascii="Book Antiqua" w:hAnsi="Book Antiqua" w:cs="Arial"/>
          <w:sz w:val="24"/>
          <w:szCs w:val="24"/>
        </w:rPr>
        <w:t xml:space="preserve"> population consisted of all patients who did not discontinue before </w:t>
      </w:r>
      <w:r w:rsidR="00D0687F" w:rsidRPr="00F831DD">
        <w:rPr>
          <w:rFonts w:ascii="Book Antiqua" w:hAnsi="Book Antiqua" w:cs="Arial"/>
          <w:sz w:val="24"/>
          <w:szCs w:val="24"/>
        </w:rPr>
        <w:t>w</w:t>
      </w:r>
      <w:r w:rsidR="007D4D4F" w:rsidRPr="00F831DD">
        <w:rPr>
          <w:rFonts w:ascii="Book Antiqua" w:hAnsi="Book Antiqua" w:cs="Arial"/>
          <w:sz w:val="24"/>
          <w:szCs w:val="24"/>
        </w:rPr>
        <w:t xml:space="preserve">eek 24 and did not </w:t>
      </w:r>
      <w:r w:rsidR="00A9619E" w:rsidRPr="00F831DD">
        <w:rPr>
          <w:rFonts w:ascii="Book Antiqua" w:hAnsi="Book Antiqua" w:cs="Arial"/>
          <w:sz w:val="24"/>
          <w:szCs w:val="24"/>
        </w:rPr>
        <w:t>deviate from</w:t>
      </w:r>
      <w:r w:rsidR="007D4D4F" w:rsidRPr="00F831DD">
        <w:rPr>
          <w:rFonts w:ascii="Book Antiqua" w:hAnsi="Book Antiqua" w:cs="Arial"/>
          <w:sz w:val="24"/>
          <w:szCs w:val="24"/>
        </w:rPr>
        <w:t xml:space="preserve"> the protocol defined rules of receiving add</w:t>
      </w:r>
      <w:r w:rsidR="009823F9">
        <w:rPr>
          <w:rFonts w:ascii="Book Antiqua" w:hAnsi="Book Antiqua" w:cs="Arial"/>
          <w:sz w:val="24"/>
          <w:szCs w:val="24"/>
        </w:rPr>
        <w:t>-</w:t>
      </w:r>
      <w:r w:rsidR="007D4D4F" w:rsidRPr="00F831DD">
        <w:rPr>
          <w:rFonts w:ascii="Book Antiqua" w:hAnsi="Book Antiqua" w:cs="Arial"/>
          <w:sz w:val="24"/>
          <w:szCs w:val="24"/>
        </w:rPr>
        <w:t xml:space="preserve">on at </w:t>
      </w:r>
      <w:r w:rsidR="00D0687F" w:rsidRPr="00F831DD">
        <w:rPr>
          <w:rFonts w:ascii="Book Antiqua" w:hAnsi="Book Antiqua" w:cs="Arial"/>
          <w:sz w:val="24"/>
          <w:szCs w:val="24"/>
        </w:rPr>
        <w:t>w</w:t>
      </w:r>
      <w:r w:rsidR="007D4D4F" w:rsidRPr="00F831DD">
        <w:rPr>
          <w:rFonts w:ascii="Book Antiqua" w:hAnsi="Book Antiqua" w:cs="Arial"/>
          <w:sz w:val="24"/>
          <w:szCs w:val="24"/>
        </w:rPr>
        <w:t>eek 24 (</w:t>
      </w:r>
      <w:r w:rsidR="007D4D4F" w:rsidRPr="00D0687F">
        <w:rPr>
          <w:rFonts w:ascii="Book Antiqua" w:hAnsi="Book Antiqua" w:cs="Arial"/>
          <w:i/>
          <w:sz w:val="24"/>
          <w:szCs w:val="24"/>
        </w:rPr>
        <w:t>i.e.</w:t>
      </w:r>
      <w:r w:rsidR="00D0687F" w:rsidRPr="00D0687F">
        <w:rPr>
          <w:rFonts w:ascii="Book Antiqua" w:hAnsi="Book Antiqua" w:cs="Arial" w:hint="eastAsia"/>
          <w:i/>
          <w:sz w:val="24"/>
          <w:szCs w:val="24"/>
          <w:lang w:eastAsia="zh-CN"/>
        </w:rPr>
        <w:t>,</w:t>
      </w:r>
      <w:r w:rsidR="007D4D4F" w:rsidRPr="00D0687F">
        <w:rPr>
          <w:rFonts w:ascii="Book Antiqua" w:hAnsi="Book Antiqua" w:cs="Arial"/>
          <w:i/>
          <w:sz w:val="24"/>
          <w:szCs w:val="24"/>
        </w:rPr>
        <w:t xml:space="preserve"> </w:t>
      </w:r>
      <w:r w:rsidR="007D4D4F" w:rsidRPr="00F831DD">
        <w:rPr>
          <w:rFonts w:ascii="Book Antiqua" w:hAnsi="Book Antiqua" w:cs="Arial"/>
          <w:sz w:val="24"/>
          <w:szCs w:val="24"/>
        </w:rPr>
        <w:t>patients who received the add</w:t>
      </w:r>
      <w:r w:rsidR="009823F9">
        <w:rPr>
          <w:rFonts w:ascii="Book Antiqua" w:hAnsi="Book Antiqua" w:cs="Arial"/>
          <w:sz w:val="24"/>
          <w:szCs w:val="24"/>
        </w:rPr>
        <w:t>-</w:t>
      </w:r>
      <w:r w:rsidR="007D4D4F" w:rsidRPr="00F831DD">
        <w:rPr>
          <w:rFonts w:ascii="Book Antiqua" w:hAnsi="Book Antiqua" w:cs="Arial"/>
          <w:sz w:val="24"/>
          <w:szCs w:val="24"/>
        </w:rPr>
        <w:t xml:space="preserve">on </w:t>
      </w:r>
      <w:r w:rsidR="00A9619E" w:rsidRPr="00F831DD">
        <w:rPr>
          <w:rFonts w:ascii="Book Antiqua" w:hAnsi="Book Antiqua" w:cs="Arial"/>
          <w:sz w:val="24"/>
          <w:szCs w:val="24"/>
        </w:rPr>
        <w:t xml:space="preserve">therapy </w:t>
      </w:r>
      <w:r w:rsidR="007D4D4F" w:rsidRPr="00F831DD">
        <w:rPr>
          <w:rFonts w:ascii="Book Antiqua" w:hAnsi="Book Antiqua" w:cs="Arial"/>
          <w:sz w:val="24"/>
          <w:szCs w:val="24"/>
        </w:rPr>
        <w:t xml:space="preserve">at </w:t>
      </w:r>
      <w:r w:rsidR="00D674D9" w:rsidRPr="00F831DD">
        <w:rPr>
          <w:rFonts w:ascii="Book Antiqua" w:hAnsi="Book Antiqua" w:cs="Arial"/>
          <w:sz w:val="24"/>
          <w:szCs w:val="24"/>
        </w:rPr>
        <w:t>w</w:t>
      </w:r>
      <w:r w:rsidR="007D4D4F" w:rsidRPr="00F831DD">
        <w:rPr>
          <w:rFonts w:ascii="Book Antiqua" w:hAnsi="Book Antiqua" w:cs="Arial"/>
          <w:sz w:val="24"/>
          <w:szCs w:val="24"/>
        </w:rPr>
        <w:t>eek 24 if they had HBV</w:t>
      </w:r>
      <w:r w:rsidR="005E0382" w:rsidRPr="00F831DD">
        <w:rPr>
          <w:rFonts w:ascii="Book Antiqua" w:hAnsi="Book Antiqua" w:cs="Arial"/>
          <w:sz w:val="24"/>
          <w:szCs w:val="24"/>
        </w:rPr>
        <w:t xml:space="preserve"> </w:t>
      </w:r>
      <w:r w:rsidR="007D4D4F" w:rsidRPr="00F831DD">
        <w:rPr>
          <w:rFonts w:ascii="Book Antiqua" w:hAnsi="Book Antiqua" w:cs="Arial"/>
          <w:sz w:val="24"/>
          <w:szCs w:val="24"/>
        </w:rPr>
        <w:t>DNA ≥</w:t>
      </w:r>
      <w:r w:rsidR="00D674D9">
        <w:rPr>
          <w:rFonts w:ascii="Book Antiqua" w:hAnsi="Book Antiqua" w:cs="Arial" w:hint="eastAsia"/>
          <w:sz w:val="24"/>
          <w:szCs w:val="24"/>
          <w:lang w:eastAsia="zh-CN"/>
        </w:rPr>
        <w:t xml:space="preserve"> </w:t>
      </w:r>
      <w:r w:rsidR="007D4D4F" w:rsidRPr="00F831DD">
        <w:rPr>
          <w:rFonts w:ascii="Book Antiqua" w:hAnsi="Book Antiqua" w:cs="Arial"/>
          <w:sz w:val="24"/>
          <w:szCs w:val="24"/>
        </w:rPr>
        <w:t>300 copies/mL, or did not receive the add</w:t>
      </w:r>
      <w:r w:rsidR="009823F9">
        <w:rPr>
          <w:rFonts w:ascii="Book Antiqua" w:hAnsi="Book Antiqua" w:cs="Arial"/>
          <w:sz w:val="24"/>
          <w:szCs w:val="24"/>
        </w:rPr>
        <w:t>-</w:t>
      </w:r>
      <w:r w:rsidR="007D4D4F" w:rsidRPr="00F831DD">
        <w:rPr>
          <w:rFonts w:ascii="Book Antiqua" w:hAnsi="Book Antiqua" w:cs="Arial"/>
          <w:sz w:val="24"/>
          <w:szCs w:val="24"/>
        </w:rPr>
        <w:t xml:space="preserve">on at </w:t>
      </w:r>
      <w:r w:rsidR="00D674D9" w:rsidRPr="00F831DD">
        <w:rPr>
          <w:rFonts w:ascii="Book Antiqua" w:hAnsi="Book Antiqua" w:cs="Arial"/>
          <w:sz w:val="24"/>
          <w:szCs w:val="24"/>
        </w:rPr>
        <w:t>w</w:t>
      </w:r>
      <w:r w:rsidR="007D4D4F" w:rsidRPr="00F831DD">
        <w:rPr>
          <w:rFonts w:ascii="Book Antiqua" w:hAnsi="Book Antiqua" w:cs="Arial"/>
          <w:sz w:val="24"/>
          <w:szCs w:val="24"/>
        </w:rPr>
        <w:t>eek 24 if they had HBV</w:t>
      </w:r>
      <w:r w:rsidR="005E0382" w:rsidRPr="00F831DD">
        <w:rPr>
          <w:rFonts w:ascii="Book Antiqua" w:hAnsi="Book Antiqua" w:cs="Arial"/>
          <w:sz w:val="24"/>
          <w:szCs w:val="24"/>
        </w:rPr>
        <w:t xml:space="preserve"> </w:t>
      </w:r>
      <w:r w:rsidR="007D4D4F" w:rsidRPr="00F831DD">
        <w:rPr>
          <w:rFonts w:ascii="Book Antiqua" w:hAnsi="Book Antiqua" w:cs="Arial"/>
          <w:sz w:val="24"/>
          <w:szCs w:val="24"/>
        </w:rPr>
        <w:t>DNA</w:t>
      </w:r>
      <w:r w:rsidR="009173FB">
        <w:rPr>
          <w:rFonts w:ascii="Book Antiqua" w:hAnsi="Book Antiqua" w:cs="Arial" w:hint="eastAsia"/>
          <w:sz w:val="24"/>
          <w:szCs w:val="24"/>
          <w:lang w:eastAsia="zh-CN"/>
        </w:rPr>
        <w:t xml:space="preserve"> </w:t>
      </w:r>
      <w:r w:rsidR="007D4D4F" w:rsidRPr="00F831DD">
        <w:rPr>
          <w:rFonts w:ascii="Book Antiqua" w:hAnsi="Book Antiqua" w:cs="Arial"/>
          <w:sz w:val="24"/>
          <w:szCs w:val="24"/>
        </w:rPr>
        <w:t>&lt;</w:t>
      </w:r>
      <w:r w:rsidR="00D674D9">
        <w:rPr>
          <w:rFonts w:ascii="Book Antiqua" w:hAnsi="Book Antiqua" w:cs="Arial" w:hint="eastAsia"/>
          <w:sz w:val="24"/>
          <w:szCs w:val="24"/>
          <w:lang w:eastAsia="zh-CN"/>
        </w:rPr>
        <w:t xml:space="preserve"> </w:t>
      </w:r>
      <w:r w:rsidR="007D4D4F" w:rsidRPr="00F831DD">
        <w:rPr>
          <w:rFonts w:ascii="Book Antiqua" w:hAnsi="Book Antiqua" w:cs="Arial"/>
          <w:sz w:val="24"/>
          <w:szCs w:val="24"/>
        </w:rPr>
        <w:t>300 copies/mL).</w:t>
      </w:r>
      <w:r w:rsidR="00A557D5" w:rsidRPr="00F831DD">
        <w:rPr>
          <w:rFonts w:ascii="Book Antiqua" w:hAnsi="Book Antiqua" w:cs="Arial"/>
          <w:sz w:val="24"/>
          <w:szCs w:val="24"/>
        </w:rPr>
        <w:t xml:space="preserve"> </w:t>
      </w:r>
      <w:r w:rsidR="007D4D4F" w:rsidRPr="00F831DD">
        <w:rPr>
          <w:rFonts w:ascii="Book Antiqua" w:hAnsi="Book Antiqua" w:cs="Arial"/>
          <w:sz w:val="24"/>
          <w:szCs w:val="24"/>
        </w:rPr>
        <w:t>The per</w:t>
      </w:r>
      <w:r w:rsidR="009823F9">
        <w:rPr>
          <w:rFonts w:ascii="Book Antiqua" w:hAnsi="Book Antiqua" w:cs="Arial"/>
          <w:sz w:val="24"/>
          <w:szCs w:val="24"/>
        </w:rPr>
        <w:t>-</w:t>
      </w:r>
      <w:r w:rsidR="007D4D4F" w:rsidRPr="00F831DD">
        <w:rPr>
          <w:rFonts w:ascii="Book Antiqua" w:hAnsi="Book Antiqua" w:cs="Arial"/>
          <w:sz w:val="24"/>
          <w:szCs w:val="24"/>
        </w:rPr>
        <w:t xml:space="preserve">protocol population consisted of all patients in the ITT population who had no major </w:t>
      </w:r>
      <w:r w:rsidR="0084577B" w:rsidRPr="00F831DD">
        <w:rPr>
          <w:rFonts w:ascii="Book Antiqua" w:hAnsi="Book Antiqua" w:cs="Arial"/>
          <w:sz w:val="24"/>
          <w:szCs w:val="24"/>
        </w:rPr>
        <w:t xml:space="preserve">protocol </w:t>
      </w:r>
      <w:r w:rsidR="007D4D4F" w:rsidRPr="00F831DD">
        <w:rPr>
          <w:rFonts w:ascii="Book Antiqua" w:hAnsi="Book Antiqua" w:cs="Arial"/>
          <w:sz w:val="24"/>
          <w:szCs w:val="24"/>
        </w:rPr>
        <w:t>deviations.</w:t>
      </w:r>
      <w:r w:rsidR="000646BA" w:rsidRPr="00F831DD">
        <w:rPr>
          <w:rFonts w:ascii="Book Antiqua" w:hAnsi="Book Antiqua" w:cs="Arial"/>
          <w:sz w:val="24"/>
          <w:szCs w:val="24"/>
        </w:rPr>
        <w:t xml:space="preserve"> </w:t>
      </w:r>
      <w:r w:rsidR="00B7671B" w:rsidRPr="00F831DD">
        <w:rPr>
          <w:rFonts w:ascii="Book Antiqua" w:hAnsi="Book Antiqua" w:cs="Arial"/>
          <w:sz w:val="24"/>
          <w:szCs w:val="24"/>
        </w:rPr>
        <w:t xml:space="preserve">The primary analysis population for efficacy was the </w:t>
      </w:r>
      <w:proofErr w:type="spellStart"/>
      <w:r w:rsidR="00B7671B" w:rsidRPr="00F831DD">
        <w:rPr>
          <w:rFonts w:ascii="Book Antiqua" w:hAnsi="Book Antiqua" w:cs="Arial"/>
          <w:sz w:val="24"/>
          <w:szCs w:val="24"/>
        </w:rPr>
        <w:t>rITT</w:t>
      </w:r>
      <w:proofErr w:type="spellEnd"/>
      <w:r w:rsidR="00B7671B" w:rsidRPr="00F831DD">
        <w:rPr>
          <w:rFonts w:ascii="Book Antiqua" w:hAnsi="Book Antiqua" w:cs="Arial"/>
          <w:sz w:val="24"/>
          <w:szCs w:val="24"/>
        </w:rPr>
        <w:t xml:space="preserve"> population.</w:t>
      </w:r>
    </w:p>
    <w:p w:rsidR="000646BA" w:rsidRPr="00F831DD" w:rsidRDefault="000646BA" w:rsidP="00D92519">
      <w:pPr>
        <w:pStyle w:val="Text"/>
        <w:jc w:val="both"/>
        <w:rPr>
          <w:rFonts w:ascii="Book Antiqua" w:hAnsi="Book Antiqua" w:cs="Arial"/>
          <w:sz w:val="24"/>
          <w:szCs w:val="24"/>
        </w:rPr>
      </w:pPr>
    </w:p>
    <w:p w:rsidR="00E82C18" w:rsidRPr="00F831DD" w:rsidRDefault="00273823" w:rsidP="00D92519">
      <w:pPr>
        <w:pStyle w:val="Manuscriptheading2"/>
        <w:spacing w:before="0" w:after="0"/>
        <w:jc w:val="both"/>
        <w:rPr>
          <w:rFonts w:ascii="Book Antiqua" w:hAnsi="Book Antiqua" w:cs="Arial"/>
          <w:sz w:val="24"/>
          <w:lang w:val="en-GB"/>
        </w:rPr>
      </w:pPr>
      <w:r w:rsidRPr="00F831DD">
        <w:rPr>
          <w:rFonts w:ascii="Book Antiqua" w:hAnsi="Book Antiqua" w:cs="Arial"/>
          <w:sz w:val="24"/>
          <w:lang w:val="en-GB"/>
        </w:rPr>
        <w:t>RESULTS</w:t>
      </w:r>
    </w:p>
    <w:p w:rsidR="00E82C18" w:rsidRPr="00F831DD" w:rsidRDefault="00E82C18" w:rsidP="00D92519">
      <w:pPr>
        <w:pStyle w:val="Manuscriptheading3"/>
        <w:spacing w:before="0" w:after="0"/>
        <w:jc w:val="both"/>
        <w:rPr>
          <w:rFonts w:ascii="Book Antiqua" w:hAnsi="Book Antiqua"/>
          <w:i/>
          <w:lang w:val="en-GB"/>
        </w:rPr>
      </w:pPr>
      <w:r w:rsidRPr="00F831DD">
        <w:rPr>
          <w:rFonts w:ascii="Book Antiqua" w:hAnsi="Book Antiqua"/>
          <w:i/>
          <w:lang w:val="en-GB"/>
        </w:rPr>
        <w:t>Patient demographics and clinical characteristics</w:t>
      </w:r>
    </w:p>
    <w:p w:rsidR="00666FF1" w:rsidRPr="00F831DD" w:rsidRDefault="00A63F62" w:rsidP="00D92519">
      <w:pPr>
        <w:pStyle w:val="Text"/>
        <w:jc w:val="both"/>
        <w:rPr>
          <w:rFonts w:ascii="Book Antiqua" w:hAnsi="Book Antiqua" w:cs="Arial"/>
          <w:sz w:val="24"/>
          <w:szCs w:val="24"/>
        </w:rPr>
      </w:pPr>
      <w:r w:rsidRPr="00F831DD">
        <w:rPr>
          <w:rFonts w:ascii="Book Antiqua" w:hAnsi="Book Antiqua" w:cs="Arial"/>
          <w:sz w:val="24"/>
          <w:szCs w:val="24"/>
        </w:rPr>
        <w:t xml:space="preserve">A total of 241 patients (121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120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were </w:t>
      </w:r>
      <w:r w:rsidR="00085D3D" w:rsidRPr="00F831DD">
        <w:rPr>
          <w:rFonts w:ascii="Book Antiqua" w:hAnsi="Book Antiqua" w:cs="Arial"/>
          <w:sz w:val="24"/>
          <w:szCs w:val="24"/>
        </w:rPr>
        <w:t xml:space="preserve">randomised </w:t>
      </w:r>
      <w:r w:rsidRPr="00F831DD">
        <w:rPr>
          <w:rFonts w:ascii="Book Antiqua" w:hAnsi="Book Antiqua" w:cs="Arial"/>
          <w:sz w:val="24"/>
          <w:szCs w:val="24"/>
        </w:rPr>
        <w:t>in this study.</w:t>
      </w:r>
      <w:r w:rsidR="00F11EA0" w:rsidRPr="00F831DD">
        <w:rPr>
          <w:rFonts w:ascii="Book Antiqua" w:hAnsi="Book Antiqua" w:cs="Arial"/>
          <w:sz w:val="24"/>
          <w:szCs w:val="24"/>
        </w:rPr>
        <w:t xml:space="preserve"> </w:t>
      </w:r>
      <w:r w:rsidR="00666FF1" w:rsidRPr="00F831DD">
        <w:rPr>
          <w:rFonts w:ascii="Book Antiqua" w:hAnsi="Book Antiqua" w:cs="Arial"/>
          <w:sz w:val="24"/>
          <w:szCs w:val="24"/>
        </w:rPr>
        <w:t xml:space="preserve">A total of 20 (16.5%) patients in the </w:t>
      </w:r>
      <w:proofErr w:type="spellStart"/>
      <w:r w:rsidR="00666FF1" w:rsidRPr="00F831DD">
        <w:rPr>
          <w:rFonts w:ascii="Book Antiqua" w:hAnsi="Book Antiqua" w:cs="Arial"/>
          <w:sz w:val="24"/>
          <w:szCs w:val="24"/>
        </w:rPr>
        <w:t>telbivudine</w:t>
      </w:r>
      <w:proofErr w:type="spellEnd"/>
      <w:r w:rsidR="00666FF1" w:rsidRPr="00F831DD">
        <w:rPr>
          <w:rFonts w:ascii="Book Antiqua" w:hAnsi="Book Antiqua" w:cs="Arial"/>
          <w:sz w:val="24"/>
          <w:szCs w:val="24"/>
        </w:rPr>
        <w:t xml:space="preserve"> arm and 11 (9.2%) patients in the </w:t>
      </w:r>
      <w:proofErr w:type="spellStart"/>
      <w:r w:rsidR="00666FF1" w:rsidRPr="00F831DD">
        <w:rPr>
          <w:rFonts w:ascii="Book Antiqua" w:hAnsi="Book Antiqua" w:cs="Arial"/>
          <w:sz w:val="24"/>
          <w:szCs w:val="24"/>
        </w:rPr>
        <w:t>tenofovir</w:t>
      </w:r>
      <w:proofErr w:type="spellEnd"/>
      <w:r w:rsidR="00666FF1" w:rsidRPr="00F831DD">
        <w:rPr>
          <w:rFonts w:ascii="Book Antiqua" w:hAnsi="Book Antiqua" w:cs="Arial"/>
          <w:sz w:val="24"/>
          <w:szCs w:val="24"/>
        </w:rPr>
        <w:t xml:space="preserve"> arm discontinued prematurely from the study. The most common reasons for discontinuation in the </w:t>
      </w:r>
      <w:proofErr w:type="spellStart"/>
      <w:r w:rsidR="00666FF1" w:rsidRPr="00F831DD">
        <w:rPr>
          <w:rFonts w:ascii="Book Antiqua" w:hAnsi="Book Antiqua" w:cs="Arial"/>
          <w:sz w:val="24"/>
          <w:szCs w:val="24"/>
        </w:rPr>
        <w:t>telbivudine</w:t>
      </w:r>
      <w:proofErr w:type="spellEnd"/>
      <w:r w:rsidR="00666FF1" w:rsidRPr="00F831DD">
        <w:rPr>
          <w:rFonts w:ascii="Book Antiqua" w:hAnsi="Book Antiqua" w:cs="Arial"/>
          <w:sz w:val="24"/>
          <w:szCs w:val="24"/>
        </w:rPr>
        <w:t xml:space="preserve"> arm were consent withdrawal (</w:t>
      </w:r>
      <w:r w:rsidR="00FF7358" w:rsidRPr="00342A80">
        <w:rPr>
          <w:rFonts w:ascii="Book Antiqua" w:hAnsi="Book Antiqua" w:cs="Arial"/>
          <w:i/>
          <w:sz w:val="24"/>
          <w:szCs w:val="24"/>
        </w:rPr>
        <w:t>n</w:t>
      </w:r>
      <w:r w:rsidR="00342A80">
        <w:rPr>
          <w:rFonts w:ascii="Book Antiqua" w:hAnsi="Book Antiqua" w:cs="Arial" w:hint="eastAsia"/>
          <w:sz w:val="24"/>
          <w:szCs w:val="24"/>
          <w:lang w:eastAsia="zh-CN"/>
        </w:rPr>
        <w:t xml:space="preserve"> </w:t>
      </w:r>
      <w:r w:rsidR="00FF7358" w:rsidRPr="00F831DD">
        <w:rPr>
          <w:rFonts w:ascii="Book Antiqua" w:hAnsi="Book Antiqua" w:cs="Arial"/>
          <w:sz w:val="24"/>
          <w:szCs w:val="24"/>
        </w:rPr>
        <w:t>=</w:t>
      </w:r>
      <w:r w:rsidR="00342A80">
        <w:rPr>
          <w:rFonts w:ascii="Book Antiqua" w:hAnsi="Book Antiqua" w:cs="Arial" w:hint="eastAsia"/>
          <w:sz w:val="24"/>
          <w:szCs w:val="24"/>
          <w:lang w:eastAsia="zh-CN"/>
        </w:rPr>
        <w:t xml:space="preserve"> </w:t>
      </w:r>
      <w:r w:rsidR="00666FF1" w:rsidRPr="00F831DD">
        <w:rPr>
          <w:rFonts w:ascii="Book Antiqua" w:hAnsi="Book Antiqua" w:cs="Arial"/>
          <w:sz w:val="24"/>
          <w:szCs w:val="24"/>
        </w:rPr>
        <w:t>6), lost to follow</w:t>
      </w:r>
      <w:r w:rsidR="009823F9">
        <w:rPr>
          <w:rFonts w:ascii="Book Antiqua" w:hAnsi="Book Antiqua" w:cs="Arial"/>
          <w:sz w:val="24"/>
          <w:szCs w:val="24"/>
        </w:rPr>
        <w:t>-</w:t>
      </w:r>
      <w:r w:rsidR="00666FF1" w:rsidRPr="00F831DD">
        <w:rPr>
          <w:rFonts w:ascii="Book Antiqua" w:hAnsi="Book Antiqua" w:cs="Arial"/>
          <w:sz w:val="24"/>
          <w:szCs w:val="24"/>
        </w:rPr>
        <w:t>up (</w:t>
      </w:r>
      <w:r w:rsidR="00342A80" w:rsidRPr="00342A80">
        <w:rPr>
          <w:rFonts w:ascii="Book Antiqua" w:hAnsi="Book Antiqua" w:cs="Arial"/>
          <w:i/>
          <w:sz w:val="24"/>
          <w:szCs w:val="24"/>
        </w:rPr>
        <w:t>n</w:t>
      </w:r>
      <w:r w:rsidR="00342A80">
        <w:rPr>
          <w:rFonts w:ascii="Book Antiqua" w:hAnsi="Book Antiqua" w:cs="Arial" w:hint="eastAsia"/>
          <w:sz w:val="24"/>
          <w:szCs w:val="24"/>
          <w:lang w:eastAsia="zh-CN"/>
        </w:rPr>
        <w:t xml:space="preserve"> </w:t>
      </w:r>
      <w:r w:rsidR="00342A80" w:rsidRPr="00F831DD">
        <w:rPr>
          <w:rFonts w:ascii="Book Antiqua" w:hAnsi="Book Antiqua" w:cs="Arial"/>
          <w:sz w:val="24"/>
          <w:szCs w:val="24"/>
        </w:rPr>
        <w:t>=</w:t>
      </w:r>
      <w:r w:rsidR="00342A80">
        <w:rPr>
          <w:rFonts w:ascii="Book Antiqua" w:hAnsi="Book Antiqua" w:cs="Arial" w:hint="eastAsia"/>
          <w:sz w:val="24"/>
          <w:szCs w:val="24"/>
          <w:lang w:eastAsia="zh-CN"/>
        </w:rPr>
        <w:t xml:space="preserve"> </w:t>
      </w:r>
      <w:r w:rsidR="00666FF1" w:rsidRPr="00F831DD">
        <w:rPr>
          <w:rFonts w:ascii="Book Antiqua" w:hAnsi="Book Antiqua" w:cs="Arial"/>
          <w:sz w:val="24"/>
          <w:szCs w:val="24"/>
        </w:rPr>
        <w:t xml:space="preserve">5) </w:t>
      </w:r>
      <w:r w:rsidR="00A9619E" w:rsidRPr="00F831DD">
        <w:rPr>
          <w:rFonts w:ascii="Book Antiqua" w:hAnsi="Book Antiqua" w:cs="Arial"/>
          <w:sz w:val="24"/>
          <w:szCs w:val="24"/>
        </w:rPr>
        <w:t xml:space="preserve">and </w:t>
      </w:r>
      <w:r w:rsidR="00666FF1" w:rsidRPr="00F831DD">
        <w:rPr>
          <w:rFonts w:ascii="Book Antiqua" w:hAnsi="Book Antiqua" w:cs="Arial"/>
          <w:sz w:val="24"/>
          <w:szCs w:val="24"/>
        </w:rPr>
        <w:t>administrative reasons (</w:t>
      </w:r>
      <w:r w:rsidR="00342A80" w:rsidRPr="00342A80">
        <w:rPr>
          <w:rFonts w:ascii="Book Antiqua" w:hAnsi="Book Antiqua" w:cs="Arial"/>
          <w:i/>
          <w:sz w:val="24"/>
          <w:szCs w:val="24"/>
        </w:rPr>
        <w:t>n</w:t>
      </w:r>
      <w:r w:rsidR="00342A80">
        <w:rPr>
          <w:rFonts w:ascii="Book Antiqua" w:hAnsi="Book Antiqua" w:cs="Arial" w:hint="eastAsia"/>
          <w:sz w:val="24"/>
          <w:szCs w:val="24"/>
          <w:lang w:eastAsia="zh-CN"/>
        </w:rPr>
        <w:t xml:space="preserve"> </w:t>
      </w:r>
      <w:r w:rsidR="00342A80" w:rsidRPr="00F831DD">
        <w:rPr>
          <w:rFonts w:ascii="Book Antiqua" w:hAnsi="Book Antiqua" w:cs="Arial"/>
          <w:sz w:val="24"/>
          <w:szCs w:val="24"/>
        </w:rPr>
        <w:t>=</w:t>
      </w:r>
      <w:r w:rsidR="00342A80">
        <w:rPr>
          <w:rFonts w:ascii="Book Antiqua" w:hAnsi="Book Antiqua" w:cs="Arial" w:hint="eastAsia"/>
          <w:sz w:val="24"/>
          <w:szCs w:val="24"/>
          <w:lang w:eastAsia="zh-CN"/>
        </w:rPr>
        <w:t xml:space="preserve"> </w:t>
      </w:r>
      <w:r w:rsidR="00666FF1" w:rsidRPr="00F831DD">
        <w:rPr>
          <w:rFonts w:ascii="Book Antiqua" w:hAnsi="Book Antiqua" w:cs="Arial"/>
          <w:sz w:val="24"/>
          <w:szCs w:val="24"/>
        </w:rPr>
        <w:t xml:space="preserve">4). In the </w:t>
      </w:r>
      <w:proofErr w:type="spellStart"/>
      <w:r w:rsidR="00666FF1" w:rsidRPr="00F831DD">
        <w:rPr>
          <w:rFonts w:ascii="Book Antiqua" w:hAnsi="Book Antiqua" w:cs="Arial"/>
          <w:sz w:val="24"/>
          <w:szCs w:val="24"/>
        </w:rPr>
        <w:t>tenofovir</w:t>
      </w:r>
      <w:proofErr w:type="spellEnd"/>
      <w:r w:rsidR="00666FF1" w:rsidRPr="00F831DD">
        <w:rPr>
          <w:rFonts w:ascii="Book Antiqua" w:hAnsi="Book Antiqua" w:cs="Arial"/>
          <w:sz w:val="24"/>
          <w:szCs w:val="24"/>
        </w:rPr>
        <w:t xml:space="preserve"> arm, the most common reasons for discontinuation were AEs (</w:t>
      </w:r>
      <w:r w:rsidR="00342A80" w:rsidRPr="00342A80">
        <w:rPr>
          <w:rFonts w:ascii="Book Antiqua" w:hAnsi="Book Antiqua" w:cs="Arial"/>
          <w:i/>
          <w:sz w:val="24"/>
          <w:szCs w:val="24"/>
        </w:rPr>
        <w:t>n</w:t>
      </w:r>
      <w:r w:rsidR="00342A80">
        <w:rPr>
          <w:rFonts w:ascii="Book Antiqua" w:hAnsi="Book Antiqua" w:cs="Arial" w:hint="eastAsia"/>
          <w:sz w:val="24"/>
          <w:szCs w:val="24"/>
          <w:lang w:eastAsia="zh-CN"/>
        </w:rPr>
        <w:t xml:space="preserve"> </w:t>
      </w:r>
      <w:r w:rsidR="00342A80" w:rsidRPr="00F831DD">
        <w:rPr>
          <w:rFonts w:ascii="Book Antiqua" w:hAnsi="Book Antiqua" w:cs="Arial"/>
          <w:sz w:val="24"/>
          <w:szCs w:val="24"/>
        </w:rPr>
        <w:t>=</w:t>
      </w:r>
      <w:r w:rsidR="00342A80">
        <w:rPr>
          <w:rFonts w:ascii="Book Antiqua" w:hAnsi="Book Antiqua" w:cs="Arial" w:hint="eastAsia"/>
          <w:sz w:val="24"/>
          <w:szCs w:val="24"/>
          <w:lang w:eastAsia="zh-CN"/>
        </w:rPr>
        <w:t xml:space="preserve"> </w:t>
      </w:r>
      <w:r w:rsidR="00666FF1" w:rsidRPr="00F831DD">
        <w:rPr>
          <w:rFonts w:ascii="Book Antiqua" w:hAnsi="Book Antiqua" w:cs="Arial"/>
          <w:sz w:val="24"/>
          <w:szCs w:val="24"/>
        </w:rPr>
        <w:t>4) and lost to follow</w:t>
      </w:r>
      <w:r w:rsidR="009823F9">
        <w:rPr>
          <w:rFonts w:ascii="Book Antiqua" w:hAnsi="Book Antiqua" w:cs="Arial"/>
          <w:sz w:val="24"/>
          <w:szCs w:val="24"/>
        </w:rPr>
        <w:t>-</w:t>
      </w:r>
      <w:r w:rsidR="00666FF1" w:rsidRPr="00F831DD">
        <w:rPr>
          <w:rFonts w:ascii="Book Antiqua" w:hAnsi="Book Antiqua" w:cs="Arial"/>
          <w:sz w:val="24"/>
          <w:szCs w:val="24"/>
        </w:rPr>
        <w:t>up (</w:t>
      </w:r>
      <w:r w:rsidR="00342A80" w:rsidRPr="00342A80">
        <w:rPr>
          <w:rFonts w:ascii="Book Antiqua" w:hAnsi="Book Antiqua" w:cs="Arial"/>
          <w:i/>
          <w:sz w:val="24"/>
          <w:szCs w:val="24"/>
        </w:rPr>
        <w:t>n</w:t>
      </w:r>
      <w:r w:rsidR="00342A80">
        <w:rPr>
          <w:rFonts w:ascii="Book Antiqua" w:hAnsi="Book Antiqua" w:cs="Arial" w:hint="eastAsia"/>
          <w:sz w:val="24"/>
          <w:szCs w:val="24"/>
          <w:lang w:eastAsia="zh-CN"/>
        </w:rPr>
        <w:t xml:space="preserve"> </w:t>
      </w:r>
      <w:r w:rsidR="00342A80" w:rsidRPr="00F831DD">
        <w:rPr>
          <w:rFonts w:ascii="Book Antiqua" w:hAnsi="Book Antiqua" w:cs="Arial"/>
          <w:sz w:val="24"/>
          <w:szCs w:val="24"/>
        </w:rPr>
        <w:t>=</w:t>
      </w:r>
      <w:r w:rsidR="00342A80">
        <w:rPr>
          <w:rFonts w:ascii="Book Antiqua" w:hAnsi="Book Antiqua" w:cs="Arial" w:hint="eastAsia"/>
          <w:sz w:val="24"/>
          <w:szCs w:val="24"/>
          <w:lang w:eastAsia="zh-CN"/>
        </w:rPr>
        <w:t xml:space="preserve"> </w:t>
      </w:r>
      <w:r w:rsidR="00666FF1" w:rsidRPr="00F831DD">
        <w:rPr>
          <w:rFonts w:ascii="Book Antiqua" w:hAnsi="Book Antiqua" w:cs="Arial"/>
          <w:sz w:val="24"/>
          <w:szCs w:val="24"/>
        </w:rPr>
        <w:t>4).</w:t>
      </w:r>
    </w:p>
    <w:p w:rsidR="00666FF1" w:rsidRPr="00F831DD" w:rsidRDefault="00666FF1"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Major protocol deviations were reported in 16 (13.2%) </w:t>
      </w:r>
      <w:r w:rsidR="00A9619E" w:rsidRPr="00F831DD">
        <w:rPr>
          <w:rFonts w:ascii="Book Antiqua" w:hAnsi="Book Antiqua" w:cs="Arial"/>
          <w:sz w:val="24"/>
          <w:szCs w:val="24"/>
        </w:rPr>
        <w:t xml:space="preserve">patients </w:t>
      </w:r>
      <w:r w:rsidRPr="00F831DD">
        <w:rPr>
          <w:rFonts w:ascii="Book Antiqua" w:hAnsi="Book Antiqua" w:cs="Arial"/>
          <w:sz w:val="24"/>
          <w:szCs w:val="24"/>
        </w:rPr>
        <w:t xml:space="preserve">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9 (7.5%) </w:t>
      </w:r>
      <w:r w:rsidR="00A9619E" w:rsidRPr="00F831DD">
        <w:rPr>
          <w:rFonts w:ascii="Book Antiqua" w:hAnsi="Book Antiqua" w:cs="Arial"/>
          <w:sz w:val="24"/>
          <w:szCs w:val="24"/>
        </w:rPr>
        <w:t xml:space="preserve">patients </w:t>
      </w:r>
      <w:r w:rsidRPr="00F831DD">
        <w:rPr>
          <w:rFonts w:ascii="Book Antiqua" w:hAnsi="Book Antiqua" w:cs="Arial"/>
          <w:sz w:val="24"/>
          <w:szCs w:val="24"/>
        </w:rPr>
        <w:t xml:space="preserve">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The most commonly reported major deviations were patients on monotherapy with confirmed VB not starting add</w:t>
      </w:r>
      <w:r w:rsidR="009823F9">
        <w:rPr>
          <w:rFonts w:ascii="Book Antiqua" w:hAnsi="Book Antiqua" w:cs="Arial"/>
          <w:sz w:val="24"/>
          <w:szCs w:val="24"/>
        </w:rPr>
        <w:t>-</w:t>
      </w:r>
      <w:r w:rsidRPr="00F831DD">
        <w:rPr>
          <w:rFonts w:ascii="Book Antiqua" w:hAnsi="Book Antiqua" w:cs="Arial"/>
          <w:sz w:val="24"/>
          <w:szCs w:val="24"/>
        </w:rPr>
        <w:t xml:space="preserve">on </w:t>
      </w:r>
      <w:r w:rsidRPr="00F831DD">
        <w:rPr>
          <w:rFonts w:ascii="Book Antiqua" w:hAnsi="Book Antiqua" w:cs="Arial"/>
          <w:sz w:val="24"/>
          <w:szCs w:val="24"/>
        </w:rPr>
        <w:lastRenderedPageBreak/>
        <w:t xml:space="preserve">therapy within </w:t>
      </w:r>
      <w:r w:rsidR="002E2955" w:rsidRPr="00F831DD">
        <w:rPr>
          <w:rFonts w:ascii="Book Antiqua" w:hAnsi="Book Antiqua" w:cs="Arial"/>
          <w:sz w:val="24"/>
          <w:szCs w:val="24"/>
        </w:rPr>
        <w:t>2</w:t>
      </w:r>
      <w:r w:rsidR="0035113B">
        <w:rPr>
          <w:rFonts w:ascii="Book Antiqua" w:hAnsi="Book Antiqua" w:cs="Arial"/>
          <w:sz w:val="24"/>
          <w:szCs w:val="24"/>
        </w:rPr>
        <w:t xml:space="preserve"> </w:t>
      </w:r>
      <w:proofErr w:type="spellStart"/>
      <w:r w:rsidR="0035113B">
        <w:rPr>
          <w:rFonts w:ascii="Book Antiqua" w:hAnsi="Book Antiqua" w:cs="Arial"/>
          <w:sz w:val="24"/>
          <w:szCs w:val="24"/>
        </w:rPr>
        <w:t>wk</w:t>
      </w:r>
      <w:proofErr w:type="spellEnd"/>
      <w:r w:rsidRPr="00F831DD">
        <w:rPr>
          <w:rFonts w:ascii="Book Antiqua" w:hAnsi="Book Antiqua" w:cs="Arial"/>
          <w:sz w:val="24"/>
          <w:szCs w:val="24"/>
        </w:rPr>
        <w:t xml:space="preserve"> of laboratory confirmation of VB, patients with a positive </w:t>
      </w:r>
      <w:proofErr w:type="spellStart"/>
      <w:r w:rsidRPr="00F831DD">
        <w:rPr>
          <w:rFonts w:ascii="Book Antiqua" w:hAnsi="Book Antiqua" w:cs="Arial"/>
          <w:sz w:val="24"/>
          <w:szCs w:val="24"/>
        </w:rPr>
        <w:t>HBeAg</w:t>
      </w:r>
      <w:proofErr w:type="spellEnd"/>
      <w:r w:rsidRPr="00F831DD">
        <w:rPr>
          <w:rFonts w:ascii="Book Antiqua" w:hAnsi="Book Antiqua" w:cs="Arial"/>
          <w:sz w:val="24"/>
          <w:szCs w:val="24"/>
        </w:rPr>
        <w:t xml:space="preserve"> result, and patients not completing </w:t>
      </w:r>
      <w:r w:rsidR="002E2955" w:rsidRPr="00F831DD">
        <w:rPr>
          <w:rFonts w:ascii="Book Antiqua" w:hAnsi="Book Antiqua" w:cs="Arial"/>
          <w:sz w:val="24"/>
          <w:szCs w:val="24"/>
        </w:rPr>
        <w:t>3</w:t>
      </w:r>
      <w:r w:rsidR="0035113B">
        <w:rPr>
          <w:rFonts w:ascii="Book Antiqua" w:hAnsi="Book Antiqua" w:cs="Arial"/>
          <w:sz w:val="24"/>
          <w:szCs w:val="24"/>
        </w:rPr>
        <w:t xml:space="preserve"> </w:t>
      </w:r>
      <w:proofErr w:type="spellStart"/>
      <w:r w:rsidR="0035113B">
        <w:rPr>
          <w:rFonts w:ascii="Book Antiqua" w:hAnsi="Book Antiqua" w:cs="Arial"/>
          <w:sz w:val="24"/>
          <w:szCs w:val="24"/>
        </w:rPr>
        <w:t>wk</w:t>
      </w:r>
      <w:proofErr w:type="spellEnd"/>
      <w:r w:rsidRPr="00F831DD">
        <w:rPr>
          <w:rFonts w:ascii="Book Antiqua" w:hAnsi="Book Antiqua" w:cs="Arial"/>
          <w:sz w:val="24"/>
          <w:szCs w:val="24"/>
        </w:rPr>
        <w:t xml:space="preserve"> of treatment before the third visit.</w:t>
      </w:r>
    </w:p>
    <w:p w:rsidR="00155907" w:rsidRPr="00F831DD" w:rsidRDefault="00155907"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The safety population comprised 120 patients in each of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arms. One patient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was excluded from the safety population as this patient did not receive any study treatment. Of the 241 randomized patients, 235 patients were included in the ITT population, with 117 (96.7%)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118 (98.3%)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Six patients were excluded from the ITT population (4 patients in the </w:t>
      </w:r>
      <w:proofErr w:type="spellStart"/>
      <w:r w:rsidRPr="00F831DD">
        <w:rPr>
          <w:rFonts w:ascii="Book Antiqua" w:hAnsi="Book Antiqua" w:cs="Arial"/>
          <w:sz w:val="24"/>
          <w:szCs w:val="24"/>
        </w:rPr>
        <w:t>telbivudine</w:t>
      </w:r>
      <w:proofErr w:type="spellEnd"/>
      <w:r w:rsidR="00903601" w:rsidRPr="00F831DD">
        <w:rPr>
          <w:rFonts w:ascii="Book Antiqua" w:hAnsi="Book Antiqua" w:cs="Arial"/>
          <w:sz w:val="24"/>
          <w:szCs w:val="24"/>
        </w:rPr>
        <w:t xml:space="preserve"> arm</w:t>
      </w:r>
      <w:r w:rsidRPr="00F831DD">
        <w:rPr>
          <w:rFonts w:ascii="Book Antiqua" w:hAnsi="Book Antiqua" w:cs="Arial"/>
          <w:sz w:val="24"/>
          <w:szCs w:val="24"/>
        </w:rPr>
        <w:t xml:space="preserve"> due to no post baseline HBV DNA assessments, non</w:t>
      </w:r>
      <w:r w:rsidR="009823F9">
        <w:rPr>
          <w:rFonts w:ascii="Book Antiqua" w:hAnsi="Book Antiqua" w:cs="Arial"/>
          <w:sz w:val="24"/>
          <w:szCs w:val="24"/>
        </w:rPr>
        <w:t>-</w:t>
      </w:r>
      <w:r w:rsidRPr="00F831DD">
        <w:rPr>
          <w:rFonts w:ascii="Book Antiqua" w:hAnsi="Book Antiqua" w:cs="Arial"/>
          <w:sz w:val="24"/>
          <w:szCs w:val="24"/>
        </w:rPr>
        <w:t>compliance with the study conduct</w:t>
      </w:r>
      <w:r w:rsidR="00903601" w:rsidRPr="00F831DD">
        <w:rPr>
          <w:rFonts w:ascii="Book Antiqua" w:hAnsi="Book Antiqua" w:cs="Arial"/>
          <w:sz w:val="24"/>
          <w:szCs w:val="24"/>
        </w:rPr>
        <w:t>,</w:t>
      </w:r>
      <w:r w:rsidR="009173FB">
        <w:rPr>
          <w:rFonts w:ascii="Book Antiqua" w:hAnsi="Book Antiqua" w:cs="Arial" w:hint="eastAsia"/>
          <w:sz w:val="24"/>
          <w:szCs w:val="24"/>
          <w:lang w:eastAsia="zh-CN"/>
        </w:rPr>
        <w:t xml:space="preserve"> </w:t>
      </w:r>
      <w:r w:rsidR="00903601" w:rsidRPr="00F831DD">
        <w:rPr>
          <w:rFonts w:ascii="Book Antiqua" w:hAnsi="Book Antiqua" w:cs="Arial"/>
          <w:sz w:val="24"/>
          <w:szCs w:val="24"/>
        </w:rPr>
        <w:t xml:space="preserve">or </w:t>
      </w:r>
      <w:r w:rsidRPr="00F831DD">
        <w:rPr>
          <w:rFonts w:ascii="Book Antiqua" w:hAnsi="Book Antiqua" w:cs="Arial"/>
          <w:sz w:val="24"/>
          <w:szCs w:val="24"/>
        </w:rPr>
        <w:t xml:space="preserve">no study treatment received; and 2 patients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w:t>
      </w:r>
      <w:r w:rsidR="00903601" w:rsidRPr="00F831DD">
        <w:rPr>
          <w:rFonts w:ascii="Book Antiqua" w:hAnsi="Book Antiqua" w:cs="Arial"/>
          <w:sz w:val="24"/>
          <w:szCs w:val="24"/>
        </w:rPr>
        <w:t xml:space="preserve">because of </w:t>
      </w:r>
      <w:r w:rsidRPr="00F831DD">
        <w:rPr>
          <w:rFonts w:ascii="Book Antiqua" w:hAnsi="Book Antiqua" w:cs="Arial"/>
          <w:sz w:val="24"/>
          <w:szCs w:val="24"/>
        </w:rPr>
        <w:t xml:space="preserve">no post baseline HBV DNA assessments and </w:t>
      </w:r>
      <w:r w:rsidR="00903601" w:rsidRPr="00F831DD">
        <w:rPr>
          <w:rFonts w:ascii="Book Antiqua" w:hAnsi="Book Antiqua" w:cs="Arial"/>
          <w:sz w:val="24"/>
          <w:szCs w:val="24"/>
        </w:rPr>
        <w:t xml:space="preserve">viral </w:t>
      </w:r>
      <w:r w:rsidRPr="00F831DD">
        <w:rPr>
          <w:rFonts w:ascii="Book Antiqua" w:hAnsi="Book Antiqua" w:cs="Arial"/>
          <w:sz w:val="24"/>
          <w:szCs w:val="24"/>
        </w:rPr>
        <w:t xml:space="preserve">resistance at baseline. A total of 113 (93.4%) patients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117 (97.5%) patients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comprised the </w:t>
      </w:r>
      <w:proofErr w:type="spellStart"/>
      <w:r w:rsidRPr="00F831DD">
        <w:rPr>
          <w:rFonts w:ascii="Book Antiqua" w:hAnsi="Book Antiqua" w:cs="Arial"/>
          <w:sz w:val="24"/>
          <w:szCs w:val="24"/>
        </w:rPr>
        <w:t>rITT</w:t>
      </w:r>
      <w:proofErr w:type="spellEnd"/>
      <w:r w:rsidRPr="00F831DD">
        <w:rPr>
          <w:rFonts w:ascii="Book Antiqua" w:hAnsi="Book Antiqua" w:cs="Arial"/>
          <w:sz w:val="24"/>
          <w:szCs w:val="24"/>
        </w:rPr>
        <w:t xml:space="preserve"> population. Five patients (4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1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that were included in the ITT population were excluded from the </w:t>
      </w:r>
      <w:proofErr w:type="spellStart"/>
      <w:r w:rsidRPr="00F831DD">
        <w:rPr>
          <w:rFonts w:ascii="Book Antiqua" w:hAnsi="Book Antiqua" w:cs="Arial"/>
          <w:sz w:val="24"/>
          <w:szCs w:val="24"/>
        </w:rPr>
        <w:t>rITT</w:t>
      </w:r>
      <w:proofErr w:type="spellEnd"/>
      <w:r w:rsidRPr="00F831DD">
        <w:rPr>
          <w:rFonts w:ascii="Book Antiqua" w:hAnsi="Book Antiqua" w:cs="Arial"/>
          <w:sz w:val="24"/>
          <w:szCs w:val="24"/>
        </w:rPr>
        <w:t xml:space="preserve"> population because they discontinued before </w:t>
      </w:r>
      <w:r w:rsidR="0035113B" w:rsidRPr="00F831DD">
        <w:rPr>
          <w:rFonts w:ascii="Book Antiqua" w:hAnsi="Book Antiqua" w:cs="Arial"/>
          <w:sz w:val="24"/>
          <w:szCs w:val="24"/>
        </w:rPr>
        <w:t>w</w:t>
      </w:r>
      <w:r w:rsidRPr="00F831DD">
        <w:rPr>
          <w:rFonts w:ascii="Book Antiqua" w:hAnsi="Book Antiqua" w:cs="Arial"/>
          <w:sz w:val="24"/>
          <w:szCs w:val="24"/>
        </w:rPr>
        <w:t>eek 24 and were not eligible for or enrolled into the roadmap concept period (</w:t>
      </w:r>
      <w:r w:rsidR="00DE0C90" w:rsidRPr="00F831DD">
        <w:rPr>
          <w:rFonts w:ascii="Book Antiqua" w:hAnsi="Book Antiqua" w:cs="Arial"/>
          <w:sz w:val="24"/>
          <w:szCs w:val="24"/>
        </w:rPr>
        <w:t>w</w:t>
      </w:r>
      <w:r w:rsidRPr="00F831DD">
        <w:rPr>
          <w:rFonts w:ascii="Book Antiqua" w:hAnsi="Book Antiqua" w:cs="Arial"/>
          <w:sz w:val="24"/>
          <w:szCs w:val="24"/>
        </w:rPr>
        <w:t>eeks 24 to 104).</w:t>
      </w:r>
    </w:p>
    <w:p w:rsidR="00155907" w:rsidRPr="00F831DD" w:rsidRDefault="00155907" w:rsidP="00D92519">
      <w:pPr>
        <w:pStyle w:val="Text"/>
        <w:ind w:firstLineChars="100" w:firstLine="240"/>
        <w:jc w:val="both"/>
        <w:rPr>
          <w:rFonts w:ascii="Book Antiqua" w:hAnsi="Book Antiqua" w:cs="Arial"/>
          <w:sz w:val="24"/>
          <w:szCs w:val="24"/>
        </w:rPr>
      </w:pPr>
      <w:r w:rsidRPr="00F831DD">
        <w:rPr>
          <w:rFonts w:ascii="Book Antiqua" w:hAnsi="Book Antiqua" w:cs="Arial"/>
          <w:sz w:val="24"/>
          <w:szCs w:val="24"/>
        </w:rPr>
        <w:t>The per</w:t>
      </w:r>
      <w:r w:rsidR="009823F9">
        <w:rPr>
          <w:rFonts w:ascii="Book Antiqua" w:hAnsi="Book Antiqua" w:cs="Arial"/>
          <w:sz w:val="24"/>
          <w:szCs w:val="24"/>
        </w:rPr>
        <w:t>-</w:t>
      </w:r>
      <w:r w:rsidRPr="00F831DD">
        <w:rPr>
          <w:rFonts w:ascii="Book Antiqua" w:hAnsi="Book Antiqua" w:cs="Arial"/>
          <w:sz w:val="24"/>
          <w:szCs w:val="24"/>
        </w:rPr>
        <w:t xml:space="preserve">protocol population consisted of 103 (85.1%) patients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113 (94.2%) patients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w:t>
      </w:r>
      <w:r w:rsidR="00E10831" w:rsidRPr="00F831DD">
        <w:rPr>
          <w:rFonts w:ascii="Book Antiqua" w:hAnsi="Book Antiqua" w:cs="Arial"/>
          <w:sz w:val="24"/>
          <w:szCs w:val="24"/>
        </w:rPr>
        <w:t xml:space="preserve">A total of 19 patients (14 in the </w:t>
      </w:r>
      <w:proofErr w:type="spellStart"/>
      <w:r w:rsidR="00E10831" w:rsidRPr="00F831DD">
        <w:rPr>
          <w:rFonts w:ascii="Book Antiqua" w:hAnsi="Book Antiqua" w:cs="Arial"/>
          <w:sz w:val="24"/>
          <w:szCs w:val="24"/>
        </w:rPr>
        <w:t>telbivudine</w:t>
      </w:r>
      <w:proofErr w:type="spellEnd"/>
      <w:r w:rsidR="00E10831" w:rsidRPr="00F831DD">
        <w:rPr>
          <w:rFonts w:ascii="Book Antiqua" w:hAnsi="Book Antiqua" w:cs="Arial"/>
          <w:sz w:val="24"/>
          <w:szCs w:val="24"/>
        </w:rPr>
        <w:t xml:space="preserve"> arm and 5 in the </w:t>
      </w:r>
      <w:proofErr w:type="spellStart"/>
      <w:r w:rsidR="00E10831" w:rsidRPr="00F831DD">
        <w:rPr>
          <w:rFonts w:ascii="Book Antiqua" w:hAnsi="Book Antiqua" w:cs="Arial"/>
          <w:sz w:val="24"/>
          <w:szCs w:val="24"/>
        </w:rPr>
        <w:t>tenofovir</w:t>
      </w:r>
      <w:proofErr w:type="spellEnd"/>
      <w:r w:rsidR="00E10831" w:rsidRPr="00F831DD">
        <w:rPr>
          <w:rFonts w:ascii="Book Antiqua" w:hAnsi="Book Antiqua" w:cs="Arial"/>
          <w:sz w:val="24"/>
          <w:szCs w:val="24"/>
        </w:rPr>
        <w:t xml:space="preserve"> arm) were included in the ITT and </w:t>
      </w:r>
      <w:proofErr w:type="spellStart"/>
      <w:r w:rsidR="00E10831" w:rsidRPr="00F831DD">
        <w:rPr>
          <w:rFonts w:ascii="Book Antiqua" w:hAnsi="Book Antiqua" w:cs="Arial"/>
          <w:sz w:val="24"/>
          <w:szCs w:val="24"/>
        </w:rPr>
        <w:t>rITT</w:t>
      </w:r>
      <w:proofErr w:type="spellEnd"/>
      <w:r w:rsidR="00E10831" w:rsidRPr="00F831DD">
        <w:rPr>
          <w:rFonts w:ascii="Book Antiqua" w:hAnsi="Book Antiqua" w:cs="Arial"/>
          <w:sz w:val="24"/>
          <w:szCs w:val="24"/>
        </w:rPr>
        <w:t xml:space="preserve"> populations but were excluded from the per</w:t>
      </w:r>
      <w:r w:rsidR="009823F9">
        <w:rPr>
          <w:rFonts w:ascii="Book Antiqua" w:hAnsi="Book Antiqua" w:cs="Arial"/>
          <w:sz w:val="24"/>
          <w:szCs w:val="24"/>
        </w:rPr>
        <w:t>-</w:t>
      </w:r>
      <w:r w:rsidR="00E10831" w:rsidRPr="00F831DD">
        <w:rPr>
          <w:rFonts w:ascii="Book Antiqua" w:hAnsi="Book Antiqua" w:cs="Arial"/>
          <w:sz w:val="24"/>
          <w:szCs w:val="24"/>
        </w:rPr>
        <w:t xml:space="preserve">protocol population because of major protocol deviations. </w:t>
      </w:r>
    </w:p>
    <w:p w:rsidR="00A63F62" w:rsidRDefault="00BB56F3" w:rsidP="00D92519">
      <w:pPr>
        <w:pStyle w:val="Text"/>
        <w:ind w:firstLineChars="100" w:firstLine="240"/>
        <w:jc w:val="both"/>
        <w:rPr>
          <w:rFonts w:ascii="Book Antiqua" w:hAnsi="Book Antiqua" w:cs="Arial"/>
          <w:sz w:val="24"/>
          <w:szCs w:val="24"/>
          <w:lang w:eastAsia="zh-CN"/>
        </w:rPr>
      </w:pPr>
      <w:r w:rsidRPr="00F831DD">
        <w:rPr>
          <w:rFonts w:ascii="Book Antiqua" w:hAnsi="Book Antiqua" w:cs="Arial"/>
          <w:sz w:val="24"/>
          <w:szCs w:val="24"/>
        </w:rPr>
        <w:t xml:space="preserve">Treatment arms were balanced with respect to demographics and baseline characteristics, with no clinically meaningful differences between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arms</w:t>
      </w:r>
      <w:r w:rsidR="008C5783" w:rsidRPr="00F831DD">
        <w:rPr>
          <w:rFonts w:ascii="Book Antiqua" w:hAnsi="Book Antiqua" w:cs="Arial"/>
          <w:sz w:val="24"/>
          <w:szCs w:val="24"/>
        </w:rPr>
        <w:t xml:space="preserve"> (Table 1).</w:t>
      </w:r>
    </w:p>
    <w:p w:rsidR="008133CE" w:rsidRPr="00F831DD" w:rsidRDefault="008133CE" w:rsidP="00D92519">
      <w:pPr>
        <w:pStyle w:val="Text"/>
        <w:ind w:firstLineChars="100" w:firstLine="240"/>
        <w:jc w:val="both"/>
        <w:rPr>
          <w:rFonts w:ascii="Book Antiqua" w:hAnsi="Book Antiqua" w:cs="Arial"/>
          <w:sz w:val="24"/>
          <w:szCs w:val="24"/>
          <w:lang w:eastAsia="zh-CN"/>
        </w:rPr>
      </w:pPr>
    </w:p>
    <w:p w:rsidR="00BF5B46" w:rsidRPr="00F831DD" w:rsidRDefault="00BF5B46" w:rsidP="00D92519">
      <w:pPr>
        <w:contextualSpacing/>
        <w:jc w:val="both"/>
        <w:rPr>
          <w:rFonts w:ascii="Book Antiqua" w:hAnsi="Book Antiqua"/>
          <w:b/>
          <w:i/>
          <w:sz w:val="24"/>
          <w:szCs w:val="24"/>
        </w:rPr>
      </w:pPr>
      <w:r w:rsidRPr="00F831DD">
        <w:rPr>
          <w:rFonts w:ascii="Book Antiqua" w:hAnsi="Book Antiqua"/>
          <w:b/>
          <w:i/>
          <w:sz w:val="24"/>
          <w:szCs w:val="24"/>
        </w:rPr>
        <w:t>Primary efficacy endpoint</w:t>
      </w:r>
    </w:p>
    <w:p w:rsidR="00451A0A" w:rsidRPr="00F831DD" w:rsidRDefault="00830193" w:rsidP="00D92519">
      <w:pPr>
        <w:contextualSpacing/>
        <w:jc w:val="both"/>
        <w:rPr>
          <w:rFonts w:ascii="Book Antiqua" w:hAnsi="Book Antiqua"/>
          <w:sz w:val="24"/>
          <w:szCs w:val="24"/>
        </w:rPr>
      </w:pPr>
      <w:proofErr w:type="spellStart"/>
      <w:r w:rsidRPr="00F831DD">
        <w:rPr>
          <w:rFonts w:ascii="Book Antiqua" w:hAnsi="Book Antiqua"/>
          <w:sz w:val="24"/>
          <w:szCs w:val="24"/>
        </w:rPr>
        <w:t>Virologic</w:t>
      </w:r>
      <w:proofErr w:type="spellEnd"/>
      <w:r w:rsidRPr="00F831DD">
        <w:rPr>
          <w:rFonts w:ascii="Book Antiqua" w:hAnsi="Book Antiqua"/>
          <w:sz w:val="24"/>
          <w:szCs w:val="24"/>
        </w:rPr>
        <w:t xml:space="preserve"> response (HBV</w:t>
      </w:r>
      <w:r w:rsidR="005E0382" w:rsidRPr="00F831DD">
        <w:rPr>
          <w:rFonts w:ascii="Book Antiqua" w:hAnsi="Book Antiqua"/>
          <w:sz w:val="24"/>
          <w:szCs w:val="24"/>
        </w:rPr>
        <w:t xml:space="preserve"> </w:t>
      </w:r>
      <w:r w:rsidRPr="00F831DD">
        <w:rPr>
          <w:rFonts w:ascii="Book Antiqua" w:hAnsi="Book Antiqua"/>
          <w:sz w:val="24"/>
          <w:szCs w:val="24"/>
        </w:rPr>
        <w:t>DNA</w:t>
      </w:r>
      <w:r w:rsidR="0006455A">
        <w:rPr>
          <w:rFonts w:ascii="Book Antiqua" w:hAnsi="Book Antiqua" w:hint="eastAsia"/>
          <w:sz w:val="24"/>
          <w:szCs w:val="24"/>
          <w:lang w:eastAsia="zh-CN"/>
        </w:rPr>
        <w:t xml:space="preserve"> </w:t>
      </w:r>
      <w:r w:rsidRPr="00F831DD">
        <w:rPr>
          <w:rFonts w:ascii="Book Antiqua" w:hAnsi="Book Antiqua"/>
          <w:sz w:val="24"/>
          <w:szCs w:val="24"/>
        </w:rPr>
        <w:t>&lt;</w:t>
      </w:r>
      <w:r w:rsidR="0006455A">
        <w:rPr>
          <w:rFonts w:ascii="Book Antiqua" w:hAnsi="Book Antiqua" w:hint="eastAsia"/>
          <w:sz w:val="24"/>
          <w:szCs w:val="24"/>
          <w:lang w:eastAsia="zh-CN"/>
        </w:rPr>
        <w:t xml:space="preserve"> </w:t>
      </w:r>
      <w:r w:rsidRPr="00F831DD">
        <w:rPr>
          <w:rFonts w:ascii="Book Antiqua" w:hAnsi="Book Antiqua"/>
          <w:sz w:val="24"/>
          <w:szCs w:val="24"/>
        </w:rPr>
        <w:t>300 copies/m</w:t>
      </w:r>
      <w:r w:rsidR="00487CD1" w:rsidRPr="00F831DD">
        <w:rPr>
          <w:rFonts w:ascii="Book Antiqua" w:hAnsi="Book Antiqua"/>
          <w:sz w:val="24"/>
          <w:szCs w:val="24"/>
        </w:rPr>
        <w:t>L</w:t>
      </w:r>
      <w:r w:rsidRPr="00F831DD">
        <w:rPr>
          <w:rFonts w:ascii="Book Antiqua" w:hAnsi="Book Antiqua"/>
          <w:sz w:val="24"/>
          <w:szCs w:val="24"/>
        </w:rPr>
        <w:t xml:space="preserve">) </w:t>
      </w:r>
      <w:r w:rsidR="00487CD1" w:rsidRPr="00F831DD">
        <w:rPr>
          <w:rFonts w:ascii="Book Antiqua" w:hAnsi="Book Antiqua"/>
          <w:sz w:val="24"/>
          <w:szCs w:val="24"/>
        </w:rPr>
        <w:t xml:space="preserve">at </w:t>
      </w:r>
      <w:r w:rsidR="001948BB">
        <w:rPr>
          <w:rFonts w:ascii="Book Antiqua" w:hAnsi="Book Antiqua"/>
          <w:sz w:val="24"/>
          <w:szCs w:val="24"/>
        </w:rPr>
        <w:t>w</w:t>
      </w:r>
      <w:r w:rsidR="00875BBA">
        <w:rPr>
          <w:rFonts w:ascii="Book Antiqua" w:hAnsi="Book Antiqua"/>
          <w:sz w:val="24"/>
          <w:szCs w:val="24"/>
        </w:rPr>
        <w:t>eek 52</w:t>
      </w:r>
      <w:r w:rsidR="00487CD1" w:rsidRPr="00F831DD">
        <w:rPr>
          <w:rFonts w:ascii="Book Antiqua" w:hAnsi="Book Antiqua"/>
          <w:sz w:val="24"/>
          <w:szCs w:val="24"/>
        </w:rPr>
        <w:t xml:space="preserve"> </w:t>
      </w:r>
      <w:r w:rsidRPr="00F831DD">
        <w:rPr>
          <w:rFonts w:ascii="Book Antiqua" w:hAnsi="Book Antiqua"/>
          <w:sz w:val="24"/>
          <w:szCs w:val="24"/>
        </w:rPr>
        <w:t xml:space="preserve">was achieved </w:t>
      </w:r>
      <w:r w:rsidR="00487CD1" w:rsidRPr="00F831DD">
        <w:rPr>
          <w:rFonts w:ascii="Book Antiqua" w:hAnsi="Book Antiqua"/>
          <w:sz w:val="24"/>
          <w:szCs w:val="24"/>
        </w:rPr>
        <w:t xml:space="preserve">in 92.0% and 94.2% </w:t>
      </w:r>
      <w:r w:rsidR="00A9619E" w:rsidRPr="00F831DD">
        <w:rPr>
          <w:rFonts w:ascii="Book Antiqua" w:hAnsi="Book Antiqua"/>
          <w:sz w:val="24"/>
          <w:szCs w:val="24"/>
        </w:rPr>
        <w:t xml:space="preserve">of patients </w:t>
      </w:r>
      <w:r w:rsidR="00487CD1" w:rsidRPr="00F831DD">
        <w:rPr>
          <w:rFonts w:ascii="Book Antiqua" w:hAnsi="Book Antiqua"/>
          <w:sz w:val="24"/>
          <w:szCs w:val="24"/>
        </w:rPr>
        <w:t xml:space="preserve">in the </w:t>
      </w:r>
      <w:proofErr w:type="spellStart"/>
      <w:r w:rsidR="00487CD1" w:rsidRPr="00F831DD">
        <w:rPr>
          <w:rFonts w:ascii="Book Antiqua" w:hAnsi="Book Antiqua"/>
          <w:sz w:val="24"/>
          <w:szCs w:val="24"/>
        </w:rPr>
        <w:t>telbivudine</w:t>
      </w:r>
      <w:proofErr w:type="spellEnd"/>
      <w:r w:rsidR="00487CD1" w:rsidRPr="00F831DD">
        <w:rPr>
          <w:rFonts w:ascii="Book Antiqua" w:hAnsi="Book Antiqua"/>
          <w:sz w:val="24"/>
          <w:szCs w:val="24"/>
        </w:rPr>
        <w:t xml:space="preserve"> and </w:t>
      </w:r>
      <w:proofErr w:type="spellStart"/>
      <w:r w:rsidR="00487CD1" w:rsidRPr="00F831DD">
        <w:rPr>
          <w:rFonts w:ascii="Book Antiqua" w:hAnsi="Book Antiqua"/>
          <w:sz w:val="24"/>
          <w:szCs w:val="24"/>
        </w:rPr>
        <w:t>tenofovir</w:t>
      </w:r>
      <w:proofErr w:type="spellEnd"/>
      <w:r w:rsidR="00487CD1" w:rsidRPr="00F831DD">
        <w:rPr>
          <w:rFonts w:ascii="Book Antiqua" w:hAnsi="Book Antiqua"/>
          <w:sz w:val="24"/>
          <w:szCs w:val="24"/>
        </w:rPr>
        <w:t xml:space="preserve"> arm</w:t>
      </w:r>
      <w:r w:rsidR="00A9619E" w:rsidRPr="00F831DD">
        <w:rPr>
          <w:rFonts w:ascii="Book Antiqua" w:hAnsi="Book Antiqua"/>
          <w:sz w:val="24"/>
          <w:szCs w:val="24"/>
        </w:rPr>
        <w:t>s</w:t>
      </w:r>
      <w:r w:rsidR="00487CD1" w:rsidRPr="00F831DD">
        <w:rPr>
          <w:rFonts w:ascii="Book Antiqua" w:hAnsi="Book Antiqua"/>
          <w:sz w:val="24"/>
          <w:szCs w:val="24"/>
        </w:rPr>
        <w:t>, respectively</w:t>
      </w:r>
      <w:r w:rsidR="007566DC" w:rsidRPr="00F831DD">
        <w:rPr>
          <w:rFonts w:ascii="Book Antiqua" w:hAnsi="Book Antiqua"/>
          <w:sz w:val="24"/>
          <w:szCs w:val="24"/>
        </w:rPr>
        <w:t xml:space="preserve"> (Figure </w:t>
      </w:r>
      <w:r w:rsidR="003F1DD6" w:rsidRPr="00F831DD">
        <w:rPr>
          <w:rFonts w:ascii="Book Antiqua" w:hAnsi="Book Antiqua"/>
          <w:sz w:val="24"/>
          <w:szCs w:val="24"/>
        </w:rPr>
        <w:t>2</w:t>
      </w:r>
      <w:r w:rsidR="003661DF" w:rsidRPr="00F831DD">
        <w:rPr>
          <w:rFonts w:ascii="Book Antiqua" w:hAnsi="Book Antiqua"/>
          <w:sz w:val="24"/>
          <w:szCs w:val="24"/>
        </w:rPr>
        <w:t>A</w:t>
      </w:r>
      <w:r w:rsidR="007566DC" w:rsidRPr="00F831DD">
        <w:rPr>
          <w:rFonts w:ascii="Book Antiqua" w:hAnsi="Book Antiqua"/>
          <w:sz w:val="24"/>
          <w:szCs w:val="24"/>
        </w:rPr>
        <w:t>)</w:t>
      </w:r>
      <w:r w:rsidR="003B4348" w:rsidRPr="00F831DD">
        <w:rPr>
          <w:rFonts w:ascii="Book Antiqua" w:hAnsi="Book Antiqua"/>
          <w:sz w:val="24"/>
          <w:szCs w:val="24"/>
        </w:rPr>
        <w:t>.</w:t>
      </w:r>
      <w:r w:rsidR="00A9619E" w:rsidRPr="00F831DD">
        <w:rPr>
          <w:rFonts w:ascii="Book Antiqua" w:hAnsi="Book Antiqua"/>
          <w:sz w:val="24"/>
          <w:szCs w:val="24"/>
        </w:rPr>
        <w:t xml:space="preserve"> </w:t>
      </w:r>
      <w:r w:rsidR="00BF5B46" w:rsidRPr="00F831DD">
        <w:rPr>
          <w:rFonts w:ascii="Book Antiqua" w:hAnsi="Book Antiqua"/>
          <w:sz w:val="24"/>
          <w:szCs w:val="24"/>
        </w:rPr>
        <w:t xml:space="preserve">The primary analysis (using missing data as failure) showed that </w:t>
      </w:r>
      <w:r w:rsidR="00851E54" w:rsidRPr="00F831DD">
        <w:rPr>
          <w:rFonts w:ascii="Book Antiqua" w:hAnsi="Book Antiqua"/>
          <w:sz w:val="24"/>
          <w:szCs w:val="24"/>
        </w:rPr>
        <w:t xml:space="preserve">the antiviral efficacy of </w:t>
      </w:r>
      <w:proofErr w:type="spellStart"/>
      <w:r w:rsidR="00851E54" w:rsidRPr="00F831DD">
        <w:rPr>
          <w:rFonts w:ascii="Book Antiqua" w:hAnsi="Book Antiqua"/>
          <w:sz w:val="24"/>
          <w:szCs w:val="24"/>
        </w:rPr>
        <w:t>telbivudine</w:t>
      </w:r>
      <w:proofErr w:type="spellEnd"/>
      <w:r w:rsidR="009823F9">
        <w:rPr>
          <w:rFonts w:ascii="Book Antiqua" w:hAnsi="Book Antiqua"/>
          <w:sz w:val="24"/>
          <w:szCs w:val="24"/>
        </w:rPr>
        <w:t>-</w:t>
      </w:r>
      <w:r w:rsidR="00207FDC" w:rsidRPr="00F831DD">
        <w:rPr>
          <w:rFonts w:ascii="Book Antiqua" w:hAnsi="Book Antiqua"/>
          <w:sz w:val="24"/>
          <w:szCs w:val="24"/>
        </w:rPr>
        <w:t>roadmap</w:t>
      </w:r>
      <w:r w:rsidR="00851E54" w:rsidRPr="00F831DD">
        <w:rPr>
          <w:rFonts w:ascii="Book Antiqua" w:hAnsi="Book Antiqua"/>
          <w:sz w:val="24"/>
          <w:szCs w:val="24"/>
        </w:rPr>
        <w:t xml:space="preserve"> was non</w:t>
      </w:r>
      <w:r w:rsidR="009823F9">
        <w:rPr>
          <w:rFonts w:ascii="Book Antiqua" w:hAnsi="Book Antiqua"/>
          <w:sz w:val="24"/>
          <w:szCs w:val="24"/>
        </w:rPr>
        <w:t>-</w:t>
      </w:r>
      <w:r w:rsidR="00851E54" w:rsidRPr="00F831DD">
        <w:rPr>
          <w:rFonts w:ascii="Book Antiqua" w:hAnsi="Book Antiqua"/>
          <w:sz w:val="24"/>
          <w:szCs w:val="24"/>
        </w:rPr>
        <w:t xml:space="preserve">inferior to </w:t>
      </w:r>
      <w:r w:rsidR="00A9619E" w:rsidRPr="00F831DD">
        <w:rPr>
          <w:rFonts w:ascii="Book Antiqua" w:hAnsi="Book Antiqua"/>
          <w:sz w:val="24"/>
          <w:szCs w:val="24"/>
        </w:rPr>
        <w:t>that</w:t>
      </w:r>
      <w:r w:rsidR="00851E54" w:rsidRPr="00F831DD">
        <w:rPr>
          <w:rFonts w:ascii="Book Antiqua" w:hAnsi="Book Antiqua"/>
          <w:sz w:val="24"/>
          <w:szCs w:val="24"/>
        </w:rPr>
        <w:t xml:space="preserve"> of </w:t>
      </w:r>
      <w:proofErr w:type="spellStart"/>
      <w:r w:rsidR="00851E54" w:rsidRPr="00F831DD">
        <w:rPr>
          <w:rFonts w:ascii="Book Antiqua" w:hAnsi="Book Antiqua"/>
          <w:sz w:val="24"/>
          <w:szCs w:val="24"/>
        </w:rPr>
        <w:t>tenofovir</w:t>
      </w:r>
      <w:proofErr w:type="spellEnd"/>
      <w:r w:rsidR="009823F9">
        <w:rPr>
          <w:rFonts w:ascii="Book Antiqua" w:hAnsi="Book Antiqua"/>
          <w:sz w:val="24"/>
          <w:szCs w:val="24"/>
        </w:rPr>
        <w:t>-</w:t>
      </w:r>
      <w:r w:rsidR="00207FDC" w:rsidRPr="00F831DD">
        <w:rPr>
          <w:rFonts w:ascii="Book Antiqua" w:hAnsi="Book Antiqua"/>
          <w:sz w:val="24"/>
          <w:szCs w:val="24"/>
        </w:rPr>
        <w:t>roadmap</w:t>
      </w:r>
      <w:r w:rsidR="00FB679C" w:rsidRPr="00F831DD">
        <w:rPr>
          <w:rFonts w:ascii="Book Antiqua" w:hAnsi="Book Antiqua"/>
          <w:sz w:val="24"/>
          <w:szCs w:val="24"/>
        </w:rPr>
        <w:t xml:space="preserve"> application</w:t>
      </w:r>
      <w:r w:rsidR="00F3069C" w:rsidRPr="00F831DD">
        <w:rPr>
          <w:rFonts w:ascii="Book Antiqua" w:hAnsi="Book Antiqua"/>
          <w:sz w:val="24"/>
          <w:szCs w:val="24"/>
        </w:rPr>
        <w:t xml:space="preserve"> at </w:t>
      </w:r>
      <w:r w:rsidR="0035113B">
        <w:rPr>
          <w:rFonts w:ascii="Book Antiqua" w:hAnsi="Book Antiqua"/>
          <w:sz w:val="24"/>
          <w:szCs w:val="24"/>
        </w:rPr>
        <w:t>w</w:t>
      </w:r>
      <w:r w:rsidR="00875BBA">
        <w:rPr>
          <w:rFonts w:ascii="Book Antiqua" w:hAnsi="Book Antiqua"/>
          <w:sz w:val="24"/>
          <w:szCs w:val="24"/>
        </w:rPr>
        <w:t>eek 52</w:t>
      </w:r>
      <w:r w:rsidR="00F3069C" w:rsidRPr="00F831DD">
        <w:rPr>
          <w:rFonts w:ascii="Book Antiqua" w:hAnsi="Book Antiqua"/>
          <w:sz w:val="24"/>
          <w:szCs w:val="24"/>
        </w:rPr>
        <w:t xml:space="preserve"> in the </w:t>
      </w:r>
      <w:proofErr w:type="spellStart"/>
      <w:r w:rsidR="00F3069C" w:rsidRPr="00F831DD">
        <w:rPr>
          <w:rFonts w:ascii="Book Antiqua" w:hAnsi="Book Antiqua"/>
          <w:sz w:val="24"/>
          <w:szCs w:val="24"/>
        </w:rPr>
        <w:t>rITT</w:t>
      </w:r>
      <w:proofErr w:type="spellEnd"/>
      <w:r w:rsidR="00F3069C" w:rsidRPr="00F831DD">
        <w:rPr>
          <w:rFonts w:ascii="Book Antiqua" w:hAnsi="Book Antiqua"/>
          <w:sz w:val="24"/>
          <w:szCs w:val="24"/>
        </w:rPr>
        <w:t xml:space="preserve"> population;</w:t>
      </w:r>
      <w:r w:rsidR="00851E54" w:rsidRPr="00F831DD">
        <w:rPr>
          <w:rFonts w:ascii="Book Antiqua" w:hAnsi="Book Antiqua"/>
          <w:sz w:val="24"/>
          <w:szCs w:val="24"/>
        </w:rPr>
        <w:t xml:space="preserve"> </w:t>
      </w:r>
      <w:r w:rsidR="00BF5B46" w:rsidRPr="00F831DD">
        <w:rPr>
          <w:rFonts w:ascii="Book Antiqua" w:hAnsi="Book Antiqua"/>
          <w:sz w:val="24"/>
          <w:szCs w:val="24"/>
        </w:rPr>
        <w:t xml:space="preserve">the lower bound of the 95% CI for the </w:t>
      </w:r>
      <w:r w:rsidR="00BF5B46" w:rsidRPr="00F831DD">
        <w:rPr>
          <w:rFonts w:ascii="Book Antiqua" w:hAnsi="Book Antiqua"/>
          <w:sz w:val="24"/>
          <w:szCs w:val="24"/>
        </w:rPr>
        <w:lastRenderedPageBreak/>
        <w:t xml:space="preserve">difference between the </w:t>
      </w:r>
      <w:r w:rsidR="002E2955" w:rsidRPr="00F831DD">
        <w:rPr>
          <w:rFonts w:ascii="Book Antiqua" w:hAnsi="Book Antiqua"/>
          <w:sz w:val="24"/>
          <w:szCs w:val="24"/>
        </w:rPr>
        <w:t>2</w:t>
      </w:r>
      <w:r w:rsidR="00BF5B46" w:rsidRPr="00F831DD">
        <w:rPr>
          <w:rFonts w:ascii="Book Antiqua" w:hAnsi="Book Antiqua"/>
          <w:sz w:val="24"/>
          <w:szCs w:val="24"/>
        </w:rPr>
        <w:t xml:space="preserve"> treatment arms was </w:t>
      </w:r>
      <w:r w:rsidR="009823F9">
        <w:rPr>
          <w:rFonts w:ascii="Book Antiqua" w:hAnsi="Book Antiqua"/>
          <w:sz w:val="24"/>
          <w:szCs w:val="24"/>
        </w:rPr>
        <w:t>-</w:t>
      </w:r>
      <w:r w:rsidR="00BF5B46" w:rsidRPr="00F831DD">
        <w:rPr>
          <w:rFonts w:ascii="Book Antiqua" w:hAnsi="Book Antiqua"/>
          <w:sz w:val="24"/>
          <w:szCs w:val="24"/>
        </w:rPr>
        <w:t>8.7%</w:t>
      </w:r>
      <w:r w:rsidR="00FD1056" w:rsidRPr="00F831DD">
        <w:rPr>
          <w:rFonts w:ascii="Book Antiqua" w:hAnsi="Book Antiqua"/>
          <w:sz w:val="24"/>
          <w:szCs w:val="24"/>
        </w:rPr>
        <w:t xml:space="preserve"> (above the n</w:t>
      </w:r>
      <w:r w:rsidR="00BF5B46" w:rsidRPr="00F831DD">
        <w:rPr>
          <w:rFonts w:ascii="Book Antiqua" w:hAnsi="Book Antiqua"/>
          <w:sz w:val="24"/>
          <w:szCs w:val="24"/>
        </w:rPr>
        <w:t>on</w:t>
      </w:r>
      <w:r w:rsidR="009823F9">
        <w:rPr>
          <w:rFonts w:ascii="Book Antiqua" w:hAnsi="Book Antiqua"/>
          <w:sz w:val="24"/>
          <w:szCs w:val="24"/>
        </w:rPr>
        <w:t>-</w:t>
      </w:r>
      <w:r w:rsidR="00BF5B46" w:rsidRPr="00F831DD">
        <w:rPr>
          <w:rFonts w:ascii="Book Antiqua" w:hAnsi="Book Antiqua"/>
          <w:sz w:val="24"/>
          <w:szCs w:val="24"/>
        </w:rPr>
        <w:t xml:space="preserve">inferiority margin of </w:t>
      </w:r>
      <w:r w:rsidR="009823F9">
        <w:rPr>
          <w:rFonts w:ascii="Book Antiqua" w:hAnsi="Book Antiqua"/>
          <w:sz w:val="24"/>
          <w:szCs w:val="24"/>
        </w:rPr>
        <w:t>-</w:t>
      </w:r>
      <w:r w:rsidR="00BF5B46" w:rsidRPr="00F831DD">
        <w:rPr>
          <w:rFonts w:ascii="Book Antiqua" w:hAnsi="Book Antiqua"/>
          <w:sz w:val="24"/>
          <w:szCs w:val="24"/>
        </w:rPr>
        <w:t>10%</w:t>
      </w:r>
      <w:r w:rsidR="00FD1056" w:rsidRPr="00F831DD">
        <w:rPr>
          <w:rFonts w:ascii="Book Antiqua" w:hAnsi="Book Antiqua"/>
          <w:sz w:val="24"/>
          <w:szCs w:val="24"/>
        </w:rPr>
        <w:t>)</w:t>
      </w:r>
      <w:r w:rsidR="00BF5B46" w:rsidRPr="00F831DD">
        <w:rPr>
          <w:rFonts w:ascii="Book Antiqua" w:hAnsi="Book Antiqua"/>
          <w:sz w:val="24"/>
          <w:szCs w:val="24"/>
        </w:rPr>
        <w:t xml:space="preserve"> </w:t>
      </w:r>
      <w:proofErr w:type="gramStart"/>
      <w:r w:rsidR="00424C29" w:rsidRPr="00F831DD">
        <w:rPr>
          <w:rFonts w:ascii="Book Antiqua" w:hAnsi="Book Antiqua"/>
          <w:sz w:val="24"/>
          <w:szCs w:val="24"/>
        </w:rPr>
        <w:t>(Table 2)</w:t>
      </w:r>
      <w:r w:rsidR="00BF5B46" w:rsidRPr="00F831DD">
        <w:rPr>
          <w:rFonts w:ascii="Book Antiqua" w:hAnsi="Book Antiqua"/>
          <w:sz w:val="24"/>
          <w:szCs w:val="24"/>
        </w:rPr>
        <w:t>.</w:t>
      </w:r>
      <w:proofErr w:type="gramEnd"/>
    </w:p>
    <w:p w:rsidR="00F466AE" w:rsidRPr="00F831DD" w:rsidRDefault="00A823C9" w:rsidP="00D92519">
      <w:pPr>
        <w:ind w:firstLineChars="100" w:firstLine="240"/>
        <w:contextualSpacing/>
        <w:jc w:val="both"/>
        <w:rPr>
          <w:rFonts w:ascii="Book Antiqua" w:hAnsi="Book Antiqua"/>
          <w:sz w:val="24"/>
          <w:szCs w:val="24"/>
        </w:rPr>
      </w:pPr>
      <w:r w:rsidRPr="00F831DD">
        <w:rPr>
          <w:rFonts w:ascii="Book Antiqua" w:hAnsi="Book Antiqua"/>
          <w:sz w:val="24"/>
          <w:szCs w:val="24"/>
        </w:rPr>
        <w:t>Similar results were found in the per</w:t>
      </w:r>
      <w:r w:rsidR="009823F9">
        <w:rPr>
          <w:rFonts w:ascii="Book Antiqua" w:hAnsi="Book Antiqua"/>
          <w:sz w:val="24"/>
          <w:szCs w:val="24"/>
        </w:rPr>
        <w:t>-</w:t>
      </w:r>
      <w:r w:rsidRPr="00F831DD">
        <w:rPr>
          <w:rFonts w:ascii="Book Antiqua" w:hAnsi="Book Antiqua"/>
          <w:sz w:val="24"/>
          <w:szCs w:val="24"/>
        </w:rPr>
        <w:t>protocol population (</w:t>
      </w:r>
      <w:r w:rsidR="00750789" w:rsidRPr="00F831DD">
        <w:rPr>
          <w:rFonts w:ascii="Book Antiqua" w:hAnsi="Book Antiqua"/>
          <w:sz w:val="24"/>
          <w:szCs w:val="24"/>
        </w:rPr>
        <w:t xml:space="preserve">96.8% and 99.0% of patients in the </w:t>
      </w:r>
      <w:proofErr w:type="spellStart"/>
      <w:r w:rsidR="00750789" w:rsidRPr="00F831DD">
        <w:rPr>
          <w:rFonts w:ascii="Book Antiqua" w:hAnsi="Book Antiqua"/>
          <w:sz w:val="24"/>
          <w:szCs w:val="24"/>
        </w:rPr>
        <w:t>telbivudine</w:t>
      </w:r>
      <w:proofErr w:type="spellEnd"/>
      <w:r w:rsidR="00750789" w:rsidRPr="00F831DD">
        <w:rPr>
          <w:rFonts w:ascii="Book Antiqua" w:hAnsi="Book Antiqua"/>
          <w:sz w:val="24"/>
          <w:szCs w:val="24"/>
        </w:rPr>
        <w:t xml:space="preserve"> and </w:t>
      </w:r>
      <w:proofErr w:type="spellStart"/>
      <w:r w:rsidR="00750789" w:rsidRPr="00F831DD">
        <w:rPr>
          <w:rFonts w:ascii="Book Antiqua" w:hAnsi="Book Antiqua"/>
          <w:sz w:val="24"/>
          <w:szCs w:val="24"/>
        </w:rPr>
        <w:t>tenofovir</w:t>
      </w:r>
      <w:proofErr w:type="spellEnd"/>
      <w:r w:rsidR="00750789" w:rsidRPr="00F831DD">
        <w:rPr>
          <w:rFonts w:ascii="Book Antiqua" w:hAnsi="Book Antiqua"/>
          <w:sz w:val="24"/>
          <w:szCs w:val="24"/>
        </w:rPr>
        <w:t xml:space="preserve"> arms, respectively, </w:t>
      </w:r>
      <w:r w:rsidRPr="00F831DD">
        <w:rPr>
          <w:rFonts w:ascii="Book Antiqua" w:hAnsi="Book Antiqua"/>
          <w:sz w:val="24"/>
          <w:szCs w:val="24"/>
        </w:rPr>
        <w:t xml:space="preserve">lower bound of the 95% CI being </w:t>
      </w:r>
      <w:r w:rsidR="009823F9">
        <w:rPr>
          <w:rFonts w:ascii="Book Antiqua" w:hAnsi="Book Antiqua"/>
          <w:sz w:val="24"/>
          <w:szCs w:val="24"/>
        </w:rPr>
        <w:t>-</w:t>
      </w:r>
      <w:r w:rsidRPr="00F831DD">
        <w:rPr>
          <w:rFonts w:ascii="Book Antiqua" w:hAnsi="Book Antiqua"/>
          <w:sz w:val="24"/>
          <w:szCs w:val="24"/>
        </w:rPr>
        <w:t xml:space="preserve">6.2% for the difference between the </w:t>
      </w:r>
      <w:r w:rsidR="002E2955" w:rsidRPr="00F831DD">
        <w:rPr>
          <w:rFonts w:ascii="Book Antiqua" w:hAnsi="Book Antiqua"/>
          <w:sz w:val="24"/>
          <w:szCs w:val="24"/>
        </w:rPr>
        <w:t>2</w:t>
      </w:r>
      <w:r w:rsidRPr="00F831DD">
        <w:rPr>
          <w:rFonts w:ascii="Book Antiqua" w:hAnsi="Book Antiqua"/>
          <w:sz w:val="24"/>
          <w:szCs w:val="24"/>
        </w:rPr>
        <w:t xml:space="preserve"> treatment arms).</w:t>
      </w:r>
    </w:p>
    <w:p w:rsidR="00BE2DB1" w:rsidRPr="00F831DD" w:rsidRDefault="00BE2DB1" w:rsidP="00D92519">
      <w:pPr>
        <w:contextualSpacing/>
        <w:jc w:val="both"/>
        <w:rPr>
          <w:rFonts w:ascii="Book Antiqua" w:hAnsi="Book Antiqua"/>
          <w:sz w:val="24"/>
          <w:szCs w:val="24"/>
        </w:rPr>
      </w:pPr>
    </w:p>
    <w:p w:rsidR="00E63B5A" w:rsidRPr="00F831DD" w:rsidRDefault="00E63B5A" w:rsidP="00D92519">
      <w:pPr>
        <w:contextualSpacing/>
        <w:jc w:val="both"/>
        <w:rPr>
          <w:rFonts w:ascii="Book Antiqua" w:hAnsi="Book Antiqua"/>
          <w:b/>
          <w:i/>
          <w:sz w:val="24"/>
          <w:szCs w:val="24"/>
        </w:rPr>
      </w:pPr>
      <w:r w:rsidRPr="00F831DD">
        <w:rPr>
          <w:rFonts w:ascii="Book Antiqua" w:hAnsi="Book Antiqua"/>
          <w:b/>
          <w:i/>
          <w:sz w:val="24"/>
          <w:szCs w:val="24"/>
        </w:rPr>
        <w:t>Secondary efficacy endpoints</w:t>
      </w:r>
    </w:p>
    <w:p w:rsidR="003A7A7A" w:rsidRPr="00A21CCC" w:rsidRDefault="00C86AC4" w:rsidP="00A21CCC">
      <w:pPr>
        <w:contextualSpacing/>
        <w:jc w:val="both"/>
        <w:rPr>
          <w:rFonts w:ascii="Book Antiqua" w:hAnsi="Book Antiqua"/>
          <w:b/>
          <w:sz w:val="24"/>
          <w:szCs w:val="24"/>
        </w:rPr>
      </w:pPr>
      <w:proofErr w:type="spellStart"/>
      <w:r w:rsidRPr="009A54F8">
        <w:rPr>
          <w:rFonts w:ascii="Book Antiqua" w:hAnsi="Book Antiqua"/>
          <w:b/>
          <w:sz w:val="24"/>
          <w:szCs w:val="24"/>
        </w:rPr>
        <w:t>Virologic</w:t>
      </w:r>
      <w:proofErr w:type="spellEnd"/>
      <w:r w:rsidRPr="009A54F8">
        <w:rPr>
          <w:rFonts w:ascii="Book Antiqua" w:hAnsi="Book Antiqua"/>
          <w:b/>
          <w:sz w:val="24"/>
          <w:szCs w:val="24"/>
        </w:rPr>
        <w:t xml:space="preserve"> responses</w:t>
      </w:r>
      <w:r w:rsidR="009A54F8">
        <w:rPr>
          <w:rFonts w:ascii="Book Antiqua" w:hAnsi="Book Antiqua" w:hint="eastAsia"/>
          <w:b/>
          <w:sz w:val="24"/>
          <w:szCs w:val="24"/>
          <w:lang w:eastAsia="zh-CN"/>
        </w:rPr>
        <w:t xml:space="preserve">: </w:t>
      </w:r>
      <w:r w:rsidR="00B2579F" w:rsidRPr="009A54F8">
        <w:rPr>
          <w:rFonts w:ascii="Book Antiqua" w:hAnsi="Book Antiqua"/>
          <w:sz w:val="24"/>
          <w:szCs w:val="24"/>
        </w:rPr>
        <w:t>Percentage of patients achieving HBV DNA &lt;</w:t>
      </w:r>
      <w:r w:rsidR="00AE75D6">
        <w:rPr>
          <w:rFonts w:ascii="Book Antiqua" w:hAnsi="Book Antiqua" w:hint="eastAsia"/>
          <w:sz w:val="24"/>
          <w:szCs w:val="24"/>
          <w:lang w:eastAsia="zh-CN"/>
        </w:rPr>
        <w:t xml:space="preserve"> </w:t>
      </w:r>
      <w:r w:rsidR="00B2579F" w:rsidRPr="009A54F8">
        <w:rPr>
          <w:rFonts w:ascii="Book Antiqua" w:hAnsi="Book Antiqua"/>
          <w:sz w:val="24"/>
          <w:szCs w:val="24"/>
        </w:rPr>
        <w:t xml:space="preserve">300 copies/mL </w:t>
      </w:r>
      <w:r w:rsidR="006E2323" w:rsidRPr="009A54F8">
        <w:rPr>
          <w:rFonts w:ascii="Book Antiqua" w:hAnsi="Book Antiqua"/>
          <w:sz w:val="24"/>
          <w:szCs w:val="24"/>
        </w:rPr>
        <w:t xml:space="preserve">(51 IU/mL) </w:t>
      </w:r>
      <w:r w:rsidR="00B2579F" w:rsidRPr="009A54F8">
        <w:rPr>
          <w:rFonts w:ascii="Book Antiqua" w:hAnsi="Book Antiqua"/>
          <w:sz w:val="24"/>
          <w:szCs w:val="24"/>
        </w:rPr>
        <w:t xml:space="preserve">at </w:t>
      </w:r>
      <w:r w:rsidR="00AE75D6" w:rsidRPr="009A54F8">
        <w:rPr>
          <w:rFonts w:ascii="Book Antiqua" w:hAnsi="Book Antiqua"/>
          <w:sz w:val="24"/>
          <w:szCs w:val="24"/>
        </w:rPr>
        <w:t>w</w:t>
      </w:r>
      <w:r w:rsidR="00875BBA" w:rsidRPr="009A54F8">
        <w:rPr>
          <w:rFonts w:ascii="Book Antiqua" w:hAnsi="Book Antiqua"/>
          <w:sz w:val="24"/>
          <w:szCs w:val="24"/>
        </w:rPr>
        <w:t>eek 104</w:t>
      </w:r>
      <w:r w:rsidR="00D62136" w:rsidRPr="009A54F8">
        <w:rPr>
          <w:rFonts w:ascii="Book Antiqua" w:hAnsi="Book Antiqua"/>
          <w:sz w:val="24"/>
          <w:szCs w:val="24"/>
        </w:rPr>
        <w:t xml:space="preserve">, and by baseline viral load at </w:t>
      </w:r>
      <w:r w:rsidR="00AE75D6" w:rsidRPr="009A54F8">
        <w:rPr>
          <w:rFonts w:ascii="Book Antiqua" w:hAnsi="Book Antiqua"/>
          <w:sz w:val="24"/>
          <w:szCs w:val="24"/>
        </w:rPr>
        <w:t>w</w:t>
      </w:r>
      <w:r w:rsidR="00D62136" w:rsidRPr="009A54F8">
        <w:rPr>
          <w:rFonts w:ascii="Book Antiqua" w:hAnsi="Book Antiqua"/>
          <w:sz w:val="24"/>
          <w:szCs w:val="24"/>
        </w:rPr>
        <w:t xml:space="preserve">eeks 52 and 104 </w:t>
      </w:r>
      <w:r w:rsidR="003B5A18" w:rsidRPr="009A54F8">
        <w:rPr>
          <w:rFonts w:ascii="Book Antiqua" w:hAnsi="Book Antiqua"/>
          <w:sz w:val="24"/>
          <w:szCs w:val="24"/>
        </w:rPr>
        <w:t xml:space="preserve">in the </w:t>
      </w:r>
      <w:proofErr w:type="spellStart"/>
      <w:r w:rsidR="003B5A18" w:rsidRPr="009A54F8">
        <w:rPr>
          <w:rFonts w:ascii="Book Antiqua" w:hAnsi="Book Antiqua"/>
          <w:sz w:val="24"/>
          <w:szCs w:val="24"/>
        </w:rPr>
        <w:t>rITT</w:t>
      </w:r>
      <w:proofErr w:type="spellEnd"/>
      <w:r w:rsidR="003B5A18" w:rsidRPr="009A54F8">
        <w:rPr>
          <w:rFonts w:ascii="Book Antiqua" w:hAnsi="Book Antiqua"/>
          <w:sz w:val="24"/>
          <w:szCs w:val="24"/>
        </w:rPr>
        <w:t xml:space="preserve"> population</w:t>
      </w:r>
      <w:r w:rsidR="00A21CCC">
        <w:rPr>
          <w:rFonts w:ascii="Book Antiqua" w:hAnsi="Book Antiqua" w:hint="eastAsia"/>
          <w:sz w:val="24"/>
          <w:szCs w:val="24"/>
          <w:lang w:eastAsia="zh-CN"/>
        </w:rPr>
        <w:t xml:space="preserve">: </w:t>
      </w:r>
      <w:r w:rsidR="003A7A7A" w:rsidRPr="00F831DD">
        <w:rPr>
          <w:rFonts w:ascii="Book Antiqua" w:hAnsi="Book Antiqua"/>
          <w:sz w:val="24"/>
          <w:szCs w:val="24"/>
        </w:rPr>
        <w:t>The percentage of patients achieving HBV</w:t>
      </w:r>
      <w:r w:rsidR="005E0382" w:rsidRPr="00F831DD">
        <w:rPr>
          <w:rFonts w:ascii="Book Antiqua" w:hAnsi="Book Antiqua"/>
          <w:sz w:val="24"/>
          <w:szCs w:val="24"/>
        </w:rPr>
        <w:t xml:space="preserve"> </w:t>
      </w:r>
      <w:r w:rsidR="003A7A7A" w:rsidRPr="00F831DD">
        <w:rPr>
          <w:rFonts w:ascii="Book Antiqua" w:hAnsi="Book Antiqua"/>
          <w:sz w:val="24"/>
          <w:szCs w:val="24"/>
        </w:rPr>
        <w:t>DNA &lt;</w:t>
      </w:r>
      <w:r w:rsidR="00A934C6">
        <w:rPr>
          <w:rFonts w:ascii="Book Antiqua" w:hAnsi="Book Antiqua" w:hint="eastAsia"/>
          <w:sz w:val="24"/>
          <w:szCs w:val="24"/>
          <w:lang w:eastAsia="zh-CN"/>
        </w:rPr>
        <w:t xml:space="preserve"> </w:t>
      </w:r>
      <w:r w:rsidR="003A7A7A" w:rsidRPr="00F831DD">
        <w:rPr>
          <w:rFonts w:ascii="Book Antiqua" w:hAnsi="Book Antiqua"/>
          <w:sz w:val="24"/>
          <w:szCs w:val="24"/>
        </w:rPr>
        <w:t xml:space="preserve">300 copies/mL was </w:t>
      </w:r>
      <w:r w:rsidR="00A9619E" w:rsidRPr="00F831DD">
        <w:rPr>
          <w:rFonts w:ascii="Book Antiqua" w:hAnsi="Book Antiqua"/>
          <w:sz w:val="24"/>
          <w:szCs w:val="24"/>
        </w:rPr>
        <w:t>similar</w:t>
      </w:r>
      <w:r w:rsidR="003A7A7A" w:rsidRPr="00F831DD">
        <w:rPr>
          <w:rFonts w:ascii="Book Antiqua" w:hAnsi="Book Antiqua"/>
          <w:sz w:val="24"/>
          <w:szCs w:val="24"/>
        </w:rPr>
        <w:t xml:space="preserve"> in the </w:t>
      </w:r>
      <w:proofErr w:type="spellStart"/>
      <w:r w:rsidR="003A7A7A" w:rsidRPr="00F831DD">
        <w:rPr>
          <w:rFonts w:ascii="Book Antiqua" w:hAnsi="Book Antiqua"/>
          <w:sz w:val="24"/>
          <w:szCs w:val="24"/>
        </w:rPr>
        <w:t>telbivudine</w:t>
      </w:r>
      <w:proofErr w:type="spellEnd"/>
      <w:r w:rsidR="00034301" w:rsidRPr="00F831DD">
        <w:rPr>
          <w:rFonts w:ascii="Book Antiqua" w:hAnsi="Book Antiqua"/>
          <w:sz w:val="24"/>
          <w:szCs w:val="24"/>
        </w:rPr>
        <w:t xml:space="preserve"> </w:t>
      </w:r>
      <w:r w:rsidR="003A7A7A" w:rsidRPr="00F831DD">
        <w:rPr>
          <w:rFonts w:ascii="Book Antiqua" w:hAnsi="Book Antiqua"/>
          <w:sz w:val="24"/>
          <w:szCs w:val="24"/>
        </w:rPr>
        <w:t xml:space="preserve">and </w:t>
      </w:r>
      <w:proofErr w:type="spellStart"/>
      <w:r w:rsidR="003A7A7A" w:rsidRPr="00F831DD">
        <w:rPr>
          <w:rFonts w:ascii="Book Antiqua" w:hAnsi="Book Antiqua"/>
          <w:sz w:val="24"/>
          <w:szCs w:val="24"/>
        </w:rPr>
        <w:t>tenofovir</w:t>
      </w:r>
      <w:proofErr w:type="spellEnd"/>
      <w:r w:rsidR="003A7A7A" w:rsidRPr="00F831DD">
        <w:rPr>
          <w:rFonts w:ascii="Book Antiqua" w:hAnsi="Book Antiqua"/>
          <w:sz w:val="24"/>
          <w:szCs w:val="24"/>
        </w:rPr>
        <w:t xml:space="preserve"> arms at </w:t>
      </w:r>
      <w:r w:rsidR="0035113B">
        <w:rPr>
          <w:rFonts w:ascii="Book Antiqua" w:hAnsi="Book Antiqua"/>
          <w:sz w:val="24"/>
          <w:szCs w:val="24"/>
        </w:rPr>
        <w:t>w</w:t>
      </w:r>
      <w:r w:rsidR="00875BBA">
        <w:rPr>
          <w:rFonts w:ascii="Book Antiqua" w:hAnsi="Book Antiqua"/>
          <w:sz w:val="24"/>
          <w:szCs w:val="24"/>
        </w:rPr>
        <w:t>eek 104</w:t>
      </w:r>
      <w:r w:rsidR="003A7A7A" w:rsidRPr="00F831DD">
        <w:rPr>
          <w:rFonts w:ascii="Book Antiqua" w:hAnsi="Book Antiqua"/>
          <w:sz w:val="24"/>
          <w:szCs w:val="24"/>
        </w:rPr>
        <w:t xml:space="preserve"> (72.6% and 74.4%, respectively)</w:t>
      </w:r>
      <w:r w:rsidR="0088074A" w:rsidRPr="00F831DD">
        <w:rPr>
          <w:rFonts w:ascii="Book Antiqua" w:hAnsi="Book Antiqua"/>
          <w:sz w:val="24"/>
          <w:szCs w:val="24"/>
        </w:rPr>
        <w:t xml:space="preserve"> (Figure </w:t>
      </w:r>
      <w:r w:rsidR="003F1DD6" w:rsidRPr="00F831DD">
        <w:rPr>
          <w:rFonts w:ascii="Book Antiqua" w:hAnsi="Book Antiqua"/>
          <w:sz w:val="24"/>
          <w:szCs w:val="24"/>
        </w:rPr>
        <w:t>2</w:t>
      </w:r>
      <w:r w:rsidR="003661DF" w:rsidRPr="00F831DD">
        <w:rPr>
          <w:rFonts w:ascii="Book Antiqua" w:hAnsi="Book Antiqua"/>
          <w:sz w:val="24"/>
          <w:szCs w:val="24"/>
        </w:rPr>
        <w:t>A</w:t>
      </w:r>
      <w:r w:rsidR="0088074A" w:rsidRPr="00F831DD">
        <w:rPr>
          <w:rFonts w:ascii="Book Antiqua" w:hAnsi="Book Antiqua"/>
          <w:sz w:val="24"/>
          <w:szCs w:val="24"/>
        </w:rPr>
        <w:t>)</w:t>
      </w:r>
      <w:r w:rsidR="003A7A7A" w:rsidRPr="00F831DD">
        <w:rPr>
          <w:rFonts w:ascii="Book Antiqua" w:hAnsi="Book Antiqua"/>
          <w:sz w:val="24"/>
          <w:szCs w:val="24"/>
        </w:rPr>
        <w:t>.</w:t>
      </w:r>
    </w:p>
    <w:p w:rsidR="0088074A" w:rsidRDefault="00E842FC" w:rsidP="00B42DD1">
      <w:pPr>
        <w:pStyle w:val="Text"/>
        <w:ind w:firstLineChars="100" w:firstLine="240"/>
        <w:jc w:val="both"/>
        <w:rPr>
          <w:rFonts w:ascii="Book Antiqua" w:hAnsi="Book Antiqua" w:cs="Arial"/>
          <w:sz w:val="24"/>
          <w:szCs w:val="24"/>
          <w:lang w:eastAsia="zh-CN"/>
        </w:rPr>
      </w:pPr>
      <w:r w:rsidRPr="00F831DD">
        <w:rPr>
          <w:rFonts w:ascii="Book Antiqua" w:hAnsi="Book Antiqua" w:cs="Arial"/>
          <w:sz w:val="24"/>
          <w:szCs w:val="24"/>
        </w:rPr>
        <w:t>In patients with lower baseline viral load (HBV</w:t>
      </w:r>
      <w:r w:rsidR="005E0382" w:rsidRPr="00F831DD">
        <w:rPr>
          <w:rFonts w:ascii="Book Antiqua" w:hAnsi="Book Antiqua" w:cs="Arial"/>
          <w:sz w:val="24"/>
          <w:szCs w:val="24"/>
        </w:rPr>
        <w:t xml:space="preserve"> </w:t>
      </w:r>
      <w:r w:rsidRPr="00F831DD">
        <w:rPr>
          <w:rFonts w:ascii="Book Antiqua" w:hAnsi="Book Antiqua" w:cs="Arial"/>
          <w:sz w:val="24"/>
          <w:szCs w:val="24"/>
        </w:rPr>
        <w:t>DNA level &lt;</w:t>
      </w:r>
      <w:r w:rsidR="00B42DD1">
        <w:rPr>
          <w:rFonts w:ascii="Book Antiqua" w:hAnsi="Book Antiqua" w:cs="Arial" w:hint="eastAsia"/>
          <w:sz w:val="24"/>
          <w:szCs w:val="24"/>
          <w:lang w:eastAsia="zh-CN"/>
        </w:rPr>
        <w:t xml:space="preserve"> </w:t>
      </w:r>
      <w:r w:rsidRPr="00F831DD">
        <w:rPr>
          <w:rFonts w:ascii="Book Antiqua" w:hAnsi="Book Antiqua" w:cs="Arial"/>
          <w:sz w:val="24"/>
          <w:szCs w:val="24"/>
        </w:rPr>
        <w:t>7 log</w:t>
      </w:r>
      <w:r w:rsidRPr="00F831DD">
        <w:rPr>
          <w:rFonts w:ascii="Book Antiqua" w:hAnsi="Book Antiqua" w:cs="Arial"/>
          <w:sz w:val="24"/>
          <w:szCs w:val="24"/>
          <w:vertAlign w:val="subscript"/>
        </w:rPr>
        <w:t>10</w:t>
      </w:r>
      <w:r w:rsidRPr="00F831DD">
        <w:rPr>
          <w:rFonts w:ascii="Book Antiqua" w:hAnsi="Book Antiqua" w:cs="Arial"/>
          <w:sz w:val="24"/>
          <w:szCs w:val="24"/>
        </w:rPr>
        <w:t xml:space="preserve"> copies/mL),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w:t>
      </w:r>
      <w:r w:rsidR="0033606A" w:rsidRPr="00F831DD">
        <w:rPr>
          <w:rFonts w:ascii="Book Antiqua" w:hAnsi="Book Antiqua" w:cs="Arial"/>
          <w:sz w:val="24"/>
          <w:szCs w:val="24"/>
        </w:rPr>
        <w:t xml:space="preserve">regimens </w:t>
      </w:r>
      <w:r w:rsidRPr="00F831DD">
        <w:rPr>
          <w:rFonts w:ascii="Book Antiqua" w:hAnsi="Book Antiqua" w:cs="Arial"/>
          <w:sz w:val="24"/>
          <w:szCs w:val="24"/>
        </w:rPr>
        <w:t xml:space="preserve">were </w:t>
      </w:r>
      <w:r w:rsidR="00964412" w:rsidRPr="00F831DD">
        <w:rPr>
          <w:rFonts w:ascii="Book Antiqua" w:hAnsi="Book Antiqua" w:cs="Arial"/>
          <w:sz w:val="24"/>
          <w:szCs w:val="24"/>
        </w:rPr>
        <w:t>similar</w:t>
      </w:r>
      <w:r w:rsidRPr="00F831DD">
        <w:rPr>
          <w:rFonts w:ascii="Book Antiqua" w:hAnsi="Book Antiqua" w:cs="Arial"/>
          <w:sz w:val="24"/>
          <w:szCs w:val="24"/>
        </w:rPr>
        <w:t xml:space="preserve"> in terms of viral load reduction, with over 93% of patients achieving HBV</w:t>
      </w:r>
      <w:r w:rsidR="005E0382" w:rsidRPr="00F831DD">
        <w:rPr>
          <w:rFonts w:ascii="Book Antiqua" w:hAnsi="Book Antiqua" w:cs="Arial"/>
          <w:sz w:val="24"/>
          <w:szCs w:val="24"/>
        </w:rPr>
        <w:t xml:space="preserve"> </w:t>
      </w:r>
      <w:r w:rsidRPr="00F831DD">
        <w:rPr>
          <w:rFonts w:ascii="Book Antiqua" w:hAnsi="Book Antiqua" w:cs="Arial"/>
          <w:sz w:val="24"/>
          <w:szCs w:val="24"/>
        </w:rPr>
        <w:t>DNA levels &lt;</w:t>
      </w:r>
      <w:r w:rsidR="00B42DD1">
        <w:rPr>
          <w:rFonts w:ascii="Book Antiqua" w:hAnsi="Book Antiqua" w:cs="Arial" w:hint="eastAsia"/>
          <w:sz w:val="24"/>
          <w:szCs w:val="24"/>
          <w:lang w:eastAsia="zh-CN"/>
        </w:rPr>
        <w:t xml:space="preserve"> </w:t>
      </w:r>
      <w:r w:rsidRPr="00F831DD">
        <w:rPr>
          <w:rFonts w:ascii="Book Antiqua" w:hAnsi="Book Antiqua" w:cs="Arial"/>
          <w:sz w:val="24"/>
          <w:szCs w:val="24"/>
        </w:rPr>
        <w:t xml:space="preserve">300 copies/mL at </w:t>
      </w:r>
      <w:r w:rsidR="00B42DD1">
        <w:rPr>
          <w:rFonts w:ascii="Book Antiqua" w:hAnsi="Book Antiqua" w:cs="Arial"/>
          <w:sz w:val="24"/>
          <w:szCs w:val="24"/>
        </w:rPr>
        <w:t>w</w:t>
      </w:r>
      <w:r w:rsidR="00875BBA">
        <w:rPr>
          <w:rFonts w:ascii="Book Antiqua" w:hAnsi="Book Antiqua" w:cs="Arial"/>
          <w:sz w:val="24"/>
          <w:szCs w:val="24"/>
        </w:rPr>
        <w:t>eek 52</w:t>
      </w:r>
      <w:r w:rsidRPr="00F831DD">
        <w:rPr>
          <w:rFonts w:ascii="Book Antiqua" w:hAnsi="Book Antiqua" w:cs="Arial"/>
          <w:sz w:val="24"/>
          <w:szCs w:val="24"/>
        </w:rPr>
        <w:t xml:space="preserve"> and over 70% at </w:t>
      </w:r>
      <w:r w:rsidR="00B42DD1">
        <w:rPr>
          <w:rFonts w:ascii="Book Antiqua" w:hAnsi="Book Antiqua" w:cs="Arial"/>
          <w:sz w:val="24"/>
          <w:szCs w:val="24"/>
        </w:rPr>
        <w:t>w</w:t>
      </w:r>
      <w:r w:rsidR="00875BBA">
        <w:rPr>
          <w:rFonts w:ascii="Book Antiqua" w:hAnsi="Book Antiqua" w:cs="Arial"/>
          <w:sz w:val="24"/>
          <w:szCs w:val="24"/>
        </w:rPr>
        <w:t>eek 104</w:t>
      </w:r>
      <w:r w:rsidR="00335C3A" w:rsidRPr="00F831DD">
        <w:rPr>
          <w:rFonts w:ascii="Book Antiqua" w:hAnsi="Book Antiqua" w:cs="Arial"/>
          <w:sz w:val="24"/>
          <w:szCs w:val="24"/>
        </w:rPr>
        <w:t xml:space="preserve"> (Figure </w:t>
      </w:r>
      <w:r w:rsidR="003F1DD6" w:rsidRPr="00F831DD">
        <w:rPr>
          <w:rFonts w:ascii="Book Antiqua" w:hAnsi="Book Antiqua" w:cs="Arial"/>
          <w:sz w:val="24"/>
          <w:szCs w:val="24"/>
        </w:rPr>
        <w:t>2</w:t>
      </w:r>
      <w:r w:rsidR="00335C3A" w:rsidRPr="00F831DD">
        <w:rPr>
          <w:rFonts w:ascii="Book Antiqua" w:hAnsi="Book Antiqua" w:cs="Arial"/>
          <w:sz w:val="24"/>
          <w:szCs w:val="24"/>
        </w:rPr>
        <w:t>)</w:t>
      </w:r>
      <w:r w:rsidRPr="00F831DD">
        <w:rPr>
          <w:rFonts w:ascii="Book Antiqua" w:hAnsi="Book Antiqua" w:cs="Arial"/>
          <w:sz w:val="24"/>
          <w:szCs w:val="24"/>
        </w:rPr>
        <w:t>.</w:t>
      </w:r>
      <w:r w:rsidR="00E802F9" w:rsidRPr="00F831DD">
        <w:rPr>
          <w:rFonts w:ascii="Book Antiqua" w:hAnsi="Book Antiqua" w:cs="Arial"/>
          <w:sz w:val="24"/>
          <w:szCs w:val="24"/>
        </w:rPr>
        <w:t xml:space="preserve"> </w:t>
      </w:r>
      <w:r w:rsidR="00623172" w:rsidRPr="00F831DD">
        <w:rPr>
          <w:rFonts w:ascii="Book Antiqua" w:hAnsi="Book Antiqua" w:cs="Arial"/>
          <w:sz w:val="24"/>
          <w:szCs w:val="24"/>
        </w:rPr>
        <w:t>T</w:t>
      </w:r>
      <w:r w:rsidR="00E802F9" w:rsidRPr="00F831DD">
        <w:rPr>
          <w:rFonts w:ascii="Book Antiqua" w:hAnsi="Book Antiqua" w:cs="Arial"/>
          <w:sz w:val="24"/>
          <w:szCs w:val="24"/>
        </w:rPr>
        <w:t xml:space="preserve">he </w:t>
      </w:r>
      <w:r w:rsidR="00C82501" w:rsidRPr="00F831DD">
        <w:rPr>
          <w:rFonts w:ascii="Book Antiqua" w:hAnsi="Book Antiqua" w:cs="Arial"/>
          <w:sz w:val="24"/>
          <w:szCs w:val="24"/>
        </w:rPr>
        <w:t>proportion</w:t>
      </w:r>
      <w:r w:rsidR="00E802F9" w:rsidRPr="00F831DD">
        <w:rPr>
          <w:rFonts w:ascii="Book Antiqua" w:hAnsi="Book Antiqua" w:cs="Arial"/>
          <w:sz w:val="24"/>
          <w:szCs w:val="24"/>
        </w:rPr>
        <w:t xml:space="preserve"> of patients </w:t>
      </w:r>
      <w:r w:rsidR="00512F67" w:rsidRPr="00F831DD">
        <w:rPr>
          <w:rFonts w:ascii="Book Antiqua" w:hAnsi="Book Antiqua" w:cs="Arial"/>
          <w:sz w:val="24"/>
          <w:szCs w:val="24"/>
        </w:rPr>
        <w:t xml:space="preserve">in each arm </w:t>
      </w:r>
      <w:r w:rsidR="00E802F9" w:rsidRPr="00F831DD">
        <w:rPr>
          <w:rFonts w:ascii="Book Antiqua" w:hAnsi="Book Antiqua" w:cs="Arial"/>
          <w:sz w:val="24"/>
          <w:szCs w:val="24"/>
        </w:rPr>
        <w:t>with higher baseline viral load (≥</w:t>
      </w:r>
      <w:r w:rsidR="00B42DD1">
        <w:rPr>
          <w:rFonts w:ascii="Book Antiqua" w:hAnsi="Book Antiqua" w:cs="Arial" w:hint="eastAsia"/>
          <w:sz w:val="24"/>
          <w:szCs w:val="24"/>
          <w:lang w:eastAsia="zh-CN"/>
        </w:rPr>
        <w:t xml:space="preserve"> </w:t>
      </w:r>
      <w:r w:rsidR="00E802F9" w:rsidRPr="00F831DD">
        <w:rPr>
          <w:rFonts w:ascii="Book Antiqua" w:hAnsi="Book Antiqua" w:cs="Arial"/>
          <w:sz w:val="24"/>
          <w:szCs w:val="24"/>
        </w:rPr>
        <w:t>7 log</w:t>
      </w:r>
      <w:r w:rsidR="00E802F9" w:rsidRPr="00F831DD">
        <w:rPr>
          <w:rFonts w:ascii="Book Antiqua" w:hAnsi="Book Antiqua" w:cs="Arial"/>
          <w:sz w:val="24"/>
          <w:szCs w:val="24"/>
          <w:vertAlign w:val="subscript"/>
        </w:rPr>
        <w:t>10</w:t>
      </w:r>
      <w:r w:rsidR="00E802F9" w:rsidRPr="00F831DD">
        <w:rPr>
          <w:rFonts w:ascii="Book Antiqua" w:hAnsi="Book Antiqua" w:cs="Arial"/>
          <w:sz w:val="24"/>
          <w:szCs w:val="24"/>
        </w:rPr>
        <w:t xml:space="preserve"> copies/mL) was </w:t>
      </w:r>
      <w:r w:rsidR="00C82501" w:rsidRPr="00F831DD">
        <w:rPr>
          <w:rFonts w:ascii="Book Antiqua" w:hAnsi="Book Antiqua" w:cs="Arial"/>
          <w:sz w:val="24"/>
          <w:szCs w:val="24"/>
        </w:rPr>
        <w:t>relatively</w:t>
      </w:r>
      <w:r w:rsidR="00B45EE4" w:rsidRPr="00F831DD">
        <w:rPr>
          <w:rFonts w:ascii="Book Antiqua" w:hAnsi="Book Antiqua" w:cs="Arial"/>
          <w:sz w:val="24"/>
          <w:szCs w:val="24"/>
        </w:rPr>
        <w:t xml:space="preserve"> small to make any meaningful comparison.</w:t>
      </w:r>
    </w:p>
    <w:p w:rsidR="0088074A" w:rsidRDefault="004C5897" w:rsidP="00B42DD1">
      <w:pPr>
        <w:pStyle w:val="Text"/>
        <w:ind w:firstLineChars="100" w:firstLine="240"/>
        <w:jc w:val="both"/>
        <w:rPr>
          <w:rFonts w:ascii="Book Antiqua" w:hAnsi="Book Antiqua" w:cs="Arial"/>
          <w:sz w:val="24"/>
          <w:szCs w:val="24"/>
          <w:lang w:eastAsia="zh-CN"/>
        </w:rPr>
      </w:pPr>
      <w:r w:rsidRPr="00B42DD1">
        <w:rPr>
          <w:rFonts w:ascii="Book Antiqua" w:hAnsi="Book Antiqua" w:cs="Arial"/>
          <w:sz w:val="24"/>
          <w:szCs w:val="24"/>
        </w:rPr>
        <w:t xml:space="preserve">Change from baseline in HBV DNA levels from </w:t>
      </w:r>
      <w:r w:rsidR="00C41F02" w:rsidRPr="00B42DD1">
        <w:rPr>
          <w:rFonts w:ascii="Book Antiqua" w:hAnsi="Book Antiqua" w:cs="Arial"/>
          <w:sz w:val="24"/>
          <w:szCs w:val="24"/>
        </w:rPr>
        <w:t>w</w:t>
      </w:r>
      <w:r w:rsidRPr="00B42DD1">
        <w:rPr>
          <w:rFonts w:ascii="Book Antiqua" w:hAnsi="Book Antiqua" w:cs="Arial"/>
          <w:sz w:val="24"/>
          <w:szCs w:val="24"/>
        </w:rPr>
        <w:t xml:space="preserve">eek 24 to </w:t>
      </w:r>
      <w:r w:rsidR="00875BBA" w:rsidRPr="00B42DD1">
        <w:rPr>
          <w:rFonts w:ascii="Book Antiqua" w:hAnsi="Book Antiqua" w:cs="Arial"/>
          <w:sz w:val="24"/>
          <w:szCs w:val="24"/>
        </w:rPr>
        <w:t>Week 104</w:t>
      </w:r>
      <w:r w:rsidR="00890025" w:rsidRPr="00B42DD1">
        <w:rPr>
          <w:rFonts w:ascii="Book Antiqua" w:hAnsi="Book Antiqua" w:cs="Arial"/>
          <w:sz w:val="24"/>
          <w:szCs w:val="24"/>
        </w:rPr>
        <w:t xml:space="preserve"> in the </w:t>
      </w:r>
      <w:proofErr w:type="spellStart"/>
      <w:r w:rsidR="00890025" w:rsidRPr="00B42DD1">
        <w:rPr>
          <w:rFonts w:ascii="Book Antiqua" w:hAnsi="Book Antiqua" w:cs="Arial"/>
          <w:sz w:val="24"/>
          <w:szCs w:val="24"/>
        </w:rPr>
        <w:t>rITT</w:t>
      </w:r>
      <w:proofErr w:type="spellEnd"/>
      <w:r w:rsidR="00890025" w:rsidRPr="00B42DD1">
        <w:rPr>
          <w:rFonts w:ascii="Book Antiqua" w:hAnsi="Book Antiqua" w:cs="Arial"/>
          <w:sz w:val="24"/>
          <w:szCs w:val="24"/>
        </w:rPr>
        <w:t xml:space="preserve"> population</w:t>
      </w:r>
      <w:r w:rsidR="00B42DD1">
        <w:rPr>
          <w:rFonts w:ascii="Book Antiqua" w:hAnsi="Book Antiqua" w:cs="Arial" w:hint="eastAsia"/>
          <w:sz w:val="24"/>
          <w:szCs w:val="24"/>
          <w:lang w:eastAsia="zh-CN"/>
        </w:rPr>
        <w:t xml:space="preserve">: </w:t>
      </w:r>
      <w:r w:rsidR="0088074A" w:rsidRPr="00F831DD">
        <w:rPr>
          <w:rFonts w:ascii="Book Antiqua" w:hAnsi="Book Antiqua" w:cs="Arial"/>
          <w:sz w:val="24"/>
          <w:szCs w:val="24"/>
        </w:rPr>
        <w:t>A statistically significant (</w:t>
      </w:r>
      <w:r w:rsidR="00C41F02" w:rsidRPr="00C41F02">
        <w:rPr>
          <w:rFonts w:ascii="Book Antiqua" w:hAnsi="Book Antiqua" w:cs="Arial"/>
          <w:i/>
          <w:sz w:val="24"/>
          <w:szCs w:val="24"/>
        </w:rPr>
        <w:t>P</w:t>
      </w:r>
      <w:r w:rsidR="0088074A" w:rsidRPr="00F831DD">
        <w:rPr>
          <w:rFonts w:ascii="Book Antiqua" w:hAnsi="Book Antiqua" w:cs="Arial"/>
          <w:sz w:val="24"/>
          <w:szCs w:val="24"/>
        </w:rPr>
        <w:t xml:space="preserve"> &lt;</w:t>
      </w:r>
      <w:r w:rsidR="00C41F02">
        <w:rPr>
          <w:rFonts w:ascii="Book Antiqua" w:hAnsi="Book Antiqua" w:cs="Arial" w:hint="eastAsia"/>
          <w:sz w:val="24"/>
          <w:szCs w:val="24"/>
          <w:lang w:eastAsia="zh-CN"/>
        </w:rPr>
        <w:t xml:space="preserve"> </w:t>
      </w:r>
      <w:r w:rsidR="0088074A" w:rsidRPr="00F831DD">
        <w:rPr>
          <w:rFonts w:ascii="Book Antiqua" w:hAnsi="Book Antiqua" w:cs="Arial"/>
          <w:sz w:val="24"/>
          <w:szCs w:val="24"/>
        </w:rPr>
        <w:t>0.0001) reduction in HBV</w:t>
      </w:r>
      <w:r w:rsidR="005E0382" w:rsidRPr="00F831DD">
        <w:rPr>
          <w:rFonts w:ascii="Book Antiqua" w:hAnsi="Book Antiqua" w:cs="Arial"/>
          <w:sz w:val="24"/>
          <w:szCs w:val="24"/>
        </w:rPr>
        <w:t xml:space="preserve"> </w:t>
      </w:r>
      <w:r w:rsidR="0035113B">
        <w:rPr>
          <w:rFonts w:ascii="Book Antiqua" w:hAnsi="Book Antiqua" w:cs="Arial"/>
          <w:sz w:val="24"/>
          <w:szCs w:val="24"/>
        </w:rPr>
        <w:t xml:space="preserve">DNA levels </w:t>
      </w:r>
      <w:r w:rsidR="0035113B" w:rsidRPr="0035113B">
        <w:rPr>
          <w:rFonts w:ascii="Book Antiqua" w:hAnsi="Book Antiqua" w:cs="Arial"/>
          <w:i/>
          <w:sz w:val="24"/>
          <w:szCs w:val="24"/>
        </w:rPr>
        <w:t>v</w:t>
      </w:r>
      <w:r w:rsidR="0088074A" w:rsidRPr="0035113B">
        <w:rPr>
          <w:rFonts w:ascii="Book Antiqua" w:hAnsi="Book Antiqua" w:cs="Arial"/>
          <w:i/>
          <w:sz w:val="24"/>
          <w:szCs w:val="24"/>
        </w:rPr>
        <w:t>s</w:t>
      </w:r>
      <w:r w:rsidR="0088074A" w:rsidRPr="00F831DD">
        <w:rPr>
          <w:rFonts w:ascii="Book Antiqua" w:hAnsi="Book Antiqua" w:cs="Arial"/>
          <w:sz w:val="24"/>
          <w:szCs w:val="24"/>
        </w:rPr>
        <w:t xml:space="preserve"> baseline was achieved in both treatment arms </w:t>
      </w:r>
      <w:r w:rsidR="00A9619E" w:rsidRPr="00F831DD">
        <w:rPr>
          <w:rFonts w:ascii="Book Antiqua" w:hAnsi="Book Antiqua" w:cs="Arial"/>
          <w:sz w:val="24"/>
          <w:szCs w:val="24"/>
        </w:rPr>
        <w:t>at</w:t>
      </w:r>
      <w:r w:rsidR="0088074A" w:rsidRPr="00F831DD">
        <w:rPr>
          <w:rFonts w:ascii="Book Antiqua" w:hAnsi="Book Antiqua" w:cs="Arial"/>
          <w:sz w:val="24"/>
          <w:szCs w:val="24"/>
        </w:rPr>
        <w:t xml:space="preserve"> </w:t>
      </w:r>
      <w:r w:rsidR="005647B1" w:rsidRPr="00F831DD">
        <w:rPr>
          <w:rFonts w:ascii="Book Antiqua" w:hAnsi="Book Antiqua" w:cs="Arial"/>
          <w:sz w:val="24"/>
          <w:szCs w:val="24"/>
        </w:rPr>
        <w:t>w</w:t>
      </w:r>
      <w:r w:rsidR="0088074A" w:rsidRPr="00F831DD">
        <w:rPr>
          <w:rFonts w:ascii="Book Antiqua" w:hAnsi="Book Antiqua" w:cs="Arial"/>
          <w:sz w:val="24"/>
          <w:szCs w:val="24"/>
        </w:rPr>
        <w:t xml:space="preserve">eek 24 and was sustained through </w:t>
      </w:r>
      <w:r w:rsidR="00DD358D">
        <w:rPr>
          <w:rFonts w:ascii="Book Antiqua" w:hAnsi="Book Antiqua" w:cs="Arial"/>
          <w:sz w:val="24"/>
          <w:szCs w:val="24"/>
        </w:rPr>
        <w:t>w</w:t>
      </w:r>
      <w:r w:rsidR="00875BBA">
        <w:rPr>
          <w:rFonts w:ascii="Book Antiqua" w:hAnsi="Book Antiqua" w:cs="Arial"/>
          <w:sz w:val="24"/>
          <w:szCs w:val="24"/>
        </w:rPr>
        <w:t>eek 104</w:t>
      </w:r>
      <w:r w:rsidR="0088074A" w:rsidRPr="00F831DD">
        <w:rPr>
          <w:rFonts w:ascii="Book Antiqua" w:hAnsi="Book Antiqua" w:cs="Arial"/>
          <w:sz w:val="24"/>
          <w:szCs w:val="24"/>
        </w:rPr>
        <w:t xml:space="preserve"> (Table 2).</w:t>
      </w:r>
    </w:p>
    <w:p w:rsidR="0088074A" w:rsidRPr="00F831DD" w:rsidRDefault="004C5897" w:rsidP="00AB1FEA">
      <w:pPr>
        <w:pStyle w:val="Text"/>
        <w:ind w:firstLineChars="100" w:firstLine="240"/>
        <w:jc w:val="both"/>
        <w:rPr>
          <w:rFonts w:ascii="Book Antiqua" w:hAnsi="Book Antiqua" w:cs="Arial"/>
          <w:sz w:val="24"/>
          <w:szCs w:val="24"/>
        </w:rPr>
      </w:pPr>
      <w:r w:rsidRPr="00AB1FEA">
        <w:rPr>
          <w:rFonts w:ascii="Book Antiqua" w:hAnsi="Book Antiqua" w:cs="Arial"/>
          <w:sz w:val="24"/>
          <w:szCs w:val="24"/>
        </w:rPr>
        <w:t xml:space="preserve">Intensification with </w:t>
      </w:r>
      <w:proofErr w:type="spellStart"/>
      <w:r w:rsidRPr="00AB1FEA">
        <w:rPr>
          <w:rFonts w:ascii="Book Antiqua" w:hAnsi="Book Antiqua" w:cs="Arial"/>
          <w:sz w:val="24"/>
          <w:szCs w:val="24"/>
        </w:rPr>
        <w:t>tenofovir</w:t>
      </w:r>
      <w:proofErr w:type="spellEnd"/>
      <w:r w:rsidRPr="00AB1FEA">
        <w:rPr>
          <w:rFonts w:ascii="Book Antiqua" w:hAnsi="Book Antiqua" w:cs="Arial"/>
          <w:sz w:val="24"/>
          <w:szCs w:val="24"/>
        </w:rPr>
        <w:t xml:space="preserve"> or </w:t>
      </w:r>
      <w:proofErr w:type="spellStart"/>
      <w:r w:rsidRPr="00AB1FEA">
        <w:rPr>
          <w:rFonts w:ascii="Book Antiqua" w:hAnsi="Book Antiqua" w:cs="Arial"/>
          <w:sz w:val="24"/>
          <w:szCs w:val="24"/>
        </w:rPr>
        <w:t>telbivudine</w:t>
      </w:r>
      <w:proofErr w:type="spellEnd"/>
      <w:r w:rsidRPr="00AB1FEA">
        <w:rPr>
          <w:rFonts w:ascii="Book Antiqua" w:hAnsi="Book Antiqua" w:cs="Arial"/>
          <w:sz w:val="24"/>
          <w:szCs w:val="24"/>
        </w:rPr>
        <w:t xml:space="preserve"> </w:t>
      </w:r>
      <w:r w:rsidR="004E6912" w:rsidRPr="00AB1FEA">
        <w:rPr>
          <w:rFonts w:ascii="Book Antiqua" w:hAnsi="Book Antiqua" w:cs="Arial"/>
          <w:sz w:val="24"/>
          <w:szCs w:val="24"/>
        </w:rPr>
        <w:t xml:space="preserve">for </w:t>
      </w:r>
      <w:r w:rsidR="00A15521" w:rsidRPr="00AB1FEA">
        <w:rPr>
          <w:rFonts w:ascii="Book Antiqua" w:hAnsi="Book Antiqua" w:cs="Arial"/>
          <w:sz w:val="24"/>
          <w:szCs w:val="24"/>
        </w:rPr>
        <w:t>HBV DNA &lt;</w:t>
      </w:r>
      <w:r w:rsidR="00AB1FEA">
        <w:rPr>
          <w:rFonts w:ascii="Book Antiqua" w:hAnsi="Book Antiqua" w:cs="Arial" w:hint="eastAsia"/>
          <w:sz w:val="24"/>
          <w:szCs w:val="24"/>
          <w:lang w:eastAsia="zh-CN"/>
        </w:rPr>
        <w:t xml:space="preserve"> </w:t>
      </w:r>
      <w:r w:rsidR="00A15521" w:rsidRPr="00AB1FEA">
        <w:rPr>
          <w:rFonts w:ascii="Book Antiqua" w:hAnsi="Book Antiqua" w:cs="Arial"/>
          <w:sz w:val="24"/>
          <w:szCs w:val="24"/>
        </w:rPr>
        <w:t xml:space="preserve">300 copies/mL </w:t>
      </w:r>
      <w:r w:rsidRPr="00AB1FEA">
        <w:rPr>
          <w:rFonts w:ascii="Book Antiqua" w:hAnsi="Book Antiqua" w:cs="Arial"/>
          <w:sz w:val="24"/>
          <w:szCs w:val="24"/>
        </w:rPr>
        <w:t xml:space="preserve">at </w:t>
      </w:r>
      <w:r w:rsidR="00AB1FEA" w:rsidRPr="00AB1FEA">
        <w:rPr>
          <w:rFonts w:ascii="Book Antiqua" w:hAnsi="Book Antiqua" w:cs="Arial"/>
          <w:sz w:val="24"/>
          <w:szCs w:val="24"/>
        </w:rPr>
        <w:t>w</w:t>
      </w:r>
      <w:r w:rsidR="00875BBA" w:rsidRPr="00AB1FEA">
        <w:rPr>
          <w:rFonts w:ascii="Book Antiqua" w:hAnsi="Book Antiqua" w:cs="Arial"/>
          <w:sz w:val="24"/>
          <w:szCs w:val="24"/>
        </w:rPr>
        <w:t>eek 104</w:t>
      </w:r>
      <w:r w:rsidRPr="00AB1FEA">
        <w:rPr>
          <w:rFonts w:ascii="Book Antiqua" w:hAnsi="Book Antiqua" w:cs="Arial"/>
          <w:sz w:val="24"/>
          <w:szCs w:val="24"/>
        </w:rPr>
        <w:t xml:space="preserve"> in the </w:t>
      </w:r>
      <w:proofErr w:type="spellStart"/>
      <w:r w:rsidRPr="00AB1FEA">
        <w:rPr>
          <w:rFonts w:ascii="Book Antiqua" w:hAnsi="Book Antiqua" w:cs="Arial"/>
          <w:sz w:val="24"/>
          <w:szCs w:val="24"/>
        </w:rPr>
        <w:t>rITT</w:t>
      </w:r>
      <w:proofErr w:type="spellEnd"/>
      <w:r w:rsidRPr="00AB1FEA">
        <w:rPr>
          <w:rFonts w:ascii="Book Antiqua" w:hAnsi="Book Antiqua" w:cs="Arial"/>
          <w:sz w:val="24"/>
          <w:szCs w:val="24"/>
        </w:rPr>
        <w:t xml:space="preserve"> population</w:t>
      </w:r>
      <w:r w:rsidR="00AB1FEA">
        <w:rPr>
          <w:rFonts w:ascii="Book Antiqua" w:hAnsi="Book Antiqua" w:cs="Arial" w:hint="eastAsia"/>
          <w:sz w:val="24"/>
          <w:szCs w:val="24"/>
          <w:lang w:eastAsia="zh-CN"/>
        </w:rPr>
        <w:t xml:space="preserve">: </w:t>
      </w:r>
      <w:r w:rsidR="0088074A" w:rsidRPr="00F831DD">
        <w:rPr>
          <w:rFonts w:ascii="Book Antiqua" w:hAnsi="Book Antiqua" w:cs="Arial"/>
          <w:sz w:val="24"/>
          <w:szCs w:val="24"/>
        </w:rPr>
        <w:t xml:space="preserve">A </w:t>
      </w:r>
      <w:r w:rsidR="00D27369" w:rsidRPr="00F831DD">
        <w:rPr>
          <w:rFonts w:ascii="Book Antiqua" w:hAnsi="Book Antiqua" w:cs="Arial"/>
          <w:sz w:val="24"/>
          <w:szCs w:val="24"/>
        </w:rPr>
        <w:t>greater</w:t>
      </w:r>
      <w:r w:rsidR="0088074A" w:rsidRPr="00F831DD">
        <w:rPr>
          <w:rFonts w:ascii="Book Antiqua" w:hAnsi="Book Antiqua" w:cs="Arial"/>
          <w:sz w:val="24"/>
          <w:szCs w:val="24"/>
        </w:rPr>
        <w:t xml:space="preserve"> number of patients in the </w:t>
      </w:r>
      <w:proofErr w:type="spellStart"/>
      <w:r w:rsidR="0088074A" w:rsidRPr="00F831DD">
        <w:rPr>
          <w:rFonts w:ascii="Book Antiqua" w:hAnsi="Book Antiqua" w:cs="Arial"/>
          <w:sz w:val="24"/>
          <w:szCs w:val="24"/>
        </w:rPr>
        <w:t>telbivudine</w:t>
      </w:r>
      <w:proofErr w:type="spellEnd"/>
      <w:r w:rsidR="0088074A" w:rsidRPr="00F831DD">
        <w:rPr>
          <w:rFonts w:ascii="Book Antiqua" w:hAnsi="Book Antiqua" w:cs="Arial"/>
          <w:sz w:val="24"/>
          <w:szCs w:val="24"/>
        </w:rPr>
        <w:t xml:space="preserve"> arm required add</w:t>
      </w:r>
      <w:r w:rsidR="009823F9">
        <w:rPr>
          <w:rFonts w:ascii="Book Antiqua" w:hAnsi="Book Antiqua" w:cs="Arial"/>
          <w:sz w:val="24"/>
          <w:szCs w:val="24"/>
        </w:rPr>
        <w:t>-</w:t>
      </w:r>
      <w:r w:rsidR="0088074A" w:rsidRPr="00F831DD">
        <w:rPr>
          <w:rFonts w:ascii="Book Antiqua" w:hAnsi="Book Antiqua" w:cs="Arial"/>
          <w:sz w:val="24"/>
          <w:szCs w:val="24"/>
        </w:rPr>
        <w:t xml:space="preserve">on therapy compared to the </w:t>
      </w:r>
      <w:proofErr w:type="spellStart"/>
      <w:r w:rsidR="0088074A" w:rsidRPr="00F831DD">
        <w:rPr>
          <w:rFonts w:ascii="Book Antiqua" w:hAnsi="Book Antiqua" w:cs="Arial"/>
          <w:sz w:val="24"/>
          <w:szCs w:val="24"/>
        </w:rPr>
        <w:t>tenofovir</w:t>
      </w:r>
      <w:proofErr w:type="spellEnd"/>
      <w:r w:rsidR="0088074A" w:rsidRPr="00F831DD">
        <w:rPr>
          <w:rFonts w:ascii="Book Antiqua" w:hAnsi="Book Antiqua" w:cs="Arial"/>
          <w:sz w:val="24"/>
          <w:szCs w:val="24"/>
        </w:rPr>
        <w:t xml:space="preserve"> arm (34 patients</w:t>
      </w:r>
      <w:r w:rsidR="00DE069F" w:rsidRPr="00F831DD">
        <w:rPr>
          <w:rFonts w:ascii="Book Antiqua" w:hAnsi="Book Antiqua" w:cs="Arial"/>
          <w:sz w:val="24"/>
          <w:szCs w:val="24"/>
        </w:rPr>
        <w:t xml:space="preserve"> in the </w:t>
      </w:r>
      <w:proofErr w:type="spellStart"/>
      <w:r w:rsidR="00DE069F" w:rsidRPr="00F831DD">
        <w:rPr>
          <w:rFonts w:ascii="Book Antiqua" w:hAnsi="Book Antiqua" w:cs="Arial"/>
          <w:sz w:val="24"/>
          <w:szCs w:val="24"/>
        </w:rPr>
        <w:t>telbivudine</w:t>
      </w:r>
      <w:proofErr w:type="spellEnd"/>
      <w:r w:rsidR="00DE069F" w:rsidRPr="00F831DD">
        <w:rPr>
          <w:rFonts w:ascii="Book Antiqua" w:hAnsi="Book Antiqua" w:cs="Arial"/>
          <w:sz w:val="24"/>
          <w:szCs w:val="24"/>
        </w:rPr>
        <w:t xml:space="preserve"> arm</w:t>
      </w:r>
      <w:r w:rsidR="0088074A" w:rsidRPr="00F831DD">
        <w:rPr>
          <w:rFonts w:ascii="Book Antiqua" w:hAnsi="Book Antiqua" w:cs="Arial"/>
          <w:sz w:val="24"/>
          <w:szCs w:val="24"/>
        </w:rPr>
        <w:t xml:space="preserve"> </w:t>
      </w:r>
      <w:r w:rsidR="005F6BC3" w:rsidRPr="00F831DD">
        <w:rPr>
          <w:rFonts w:ascii="Book Antiqua" w:hAnsi="Book Antiqua" w:cs="Arial"/>
          <w:sz w:val="24"/>
          <w:szCs w:val="24"/>
        </w:rPr>
        <w:t xml:space="preserve">including </w:t>
      </w:r>
      <w:r w:rsidR="00DE069F" w:rsidRPr="00F831DD">
        <w:rPr>
          <w:rFonts w:ascii="Book Antiqua" w:hAnsi="Book Antiqua" w:cs="Arial"/>
          <w:sz w:val="24"/>
          <w:szCs w:val="24"/>
        </w:rPr>
        <w:t xml:space="preserve">22 patients requiring add on therapy at </w:t>
      </w:r>
      <w:r w:rsidR="00D42796" w:rsidRPr="00F831DD">
        <w:rPr>
          <w:rFonts w:ascii="Book Antiqua" w:hAnsi="Book Antiqua" w:cs="Arial"/>
          <w:sz w:val="24"/>
          <w:szCs w:val="24"/>
        </w:rPr>
        <w:t>w</w:t>
      </w:r>
      <w:r w:rsidR="00DE069F" w:rsidRPr="00F831DD">
        <w:rPr>
          <w:rFonts w:ascii="Book Antiqua" w:hAnsi="Book Antiqua" w:cs="Arial"/>
          <w:sz w:val="24"/>
          <w:szCs w:val="24"/>
        </w:rPr>
        <w:t xml:space="preserve">eek 24 and </w:t>
      </w:r>
      <w:r w:rsidR="005F6BC3" w:rsidRPr="00F831DD">
        <w:rPr>
          <w:rFonts w:ascii="Book Antiqua" w:hAnsi="Book Antiqua" w:cs="Arial"/>
          <w:sz w:val="24"/>
          <w:szCs w:val="24"/>
        </w:rPr>
        <w:t>12 requiring add</w:t>
      </w:r>
      <w:r w:rsidR="009823F9">
        <w:rPr>
          <w:rFonts w:ascii="Book Antiqua" w:hAnsi="Book Antiqua" w:cs="Arial"/>
          <w:sz w:val="24"/>
          <w:szCs w:val="24"/>
        </w:rPr>
        <w:t>-</w:t>
      </w:r>
      <w:r w:rsidR="005F6BC3" w:rsidRPr="00F831DD">
        <w:rPr>
          <w:rFonts w:ascii="Book Antiqua" w:hAnsi="Book Antiqua" w:cs="Arial"/>
          <w:sz w:val="24"/>
          <w:szCs w:val="24"/>
        </w:rPr>
        <w:t xml:space="preserve">on therapy post </w:t>
      </w:r>
      <w:r w:rsidR="00E33758" w:rsidRPr="00F831DD">
        <w:rPr>
          <w:rFonts w:ascii="Book Antiqua" w:hAnsi="Book Antiqua" w:cs="Arial"/>
          <w:sz w:val="24"/>
          <w:szCs w:val="24"/>
        </w:rPr>
        <w:t>w</w:t>
      </w:r>
      <w:r w:rsidR="005F6BC3" w:rsidRPr="00F831DD">
        <w:rPr>
          <w:rFonts w:ascii="Book Antiqua" w:hAnsi="Book Antiqua" w:cs="Arial"/>
          <w:sz w:val="24"/>
          <w:szCs w:val="24"/>
        </w:rPr>
        <w:t xml:space="preserve">eek 24, </w:t>
      </w:r>
      <w:r w:rsidR="0035113B" w:rsidRPr="0035113B">
        <w:rPr>
          <w:rFonts w:ascii="Book Antiqua" w:hAnsi="Book Antiqua" w:cs="Arial"/>
          <w:i/>
          <w:sz w:val="24"/>
          <w:szCs w:val="24"/>
        </w:rPr>
        <w:t>vs</w:t>
      </w:r>
      <w:r w:rsidR="0088074A" w:rsidRPr="00F831DD">
        <w:rPr>
          <w:rFonts w:ascii="Book Antiqua" w:hAnsi="Book Antiqua" w:cs="Arial"/>
          <w:sz w:val="24"/>
          <w:szCs w:val="24"/>
        </w:rPr>
        <w:t xml:space="preserve"> 11 patients</w:t>
      </w:r>
      <w:r w:rsidR="00DE069F" w:rsidRPr="00F831DD">
        <w:rPr>
          <w:rFonts w:ascii="Book Antiqua" w:hAnsi="Book Antiqua" w:cs="Arial"/>
          <w:sz w:val="24"/>
          <w:szCs w:val="24"/>
        </w:rPr>
        <w:t xml:space="preserve"> in the </w:t>
      </w:r>
      <w:proofErr w:type="spellStart"/>
      <w:r w:rsidR="00DE069F" w:rsidRPr="00F831DD">
        <w:rPr>
          <w:rFonts w:ascii="Book Antiqua" w:hAnsi="Book Antiqua" w:cs="Arial"/>
          <w:sz w:val="24"/>
          <w:szCs w:val="24"/>
        </w:rPr>
        <w:t>tenofovir</w:t>
      </w:r>
      <w:proofErr w:type="spellEnd"/>
      <w:r w:rsidR="00DE069F" w:rsidRPr="00F831DD">
        <w:rPr>
          <w:rFonts w:ascii="Book Antiqua" w:hAnsi="Book Antiqua" w:cs="Arial"/>
          <w:sz w:val="24"/>
          <w:szCs w:val="24"/>
        </w:rPr>
        <w:t xml:space="preserve"> arm, all requiring add</w:t>
      </w:r>
      <w:r w:rsidR="009823F9">
        <w:rPr>
          <w:rFonts w:ascii="Book Antiqua" w:hAnsi="Book Antiqua" w:cs="Arial"/>
          <w:sz w:val="24"/>
          <w:szCs w:val="24"/>
        </w:rPr>
        <w:t>-</w:t>
      </w:r>
      <w:r w:rsidR="00DE069F" w:rsidRPr="00F831DD">
        <w:rPr>
          <w:rFonts w:ascii="Book Antiqua" w:hAnsi="Book Antiqua" w:cs="Arial"/>
          <w:sz w:val="24"/>
          <w:szCs w:val="24"/>
        </w:rPr>
        <w:t xml:space="preserve">on therapy at </w:t>
      </w:r>
      <w:r w:rsidR="00E33758" w:rsidRPr="00F831DD">
        <w:rPr>
          <w:rFonts w:ascii="Book Antiqua" w:hAnsi="Book Antiqua" w:cs="Arial"/>
          <w:sz w:val="24"/>
          <w:szCs w:val="24"/>
        </w:rPr>
        <w:t>w</w:t>
      </w:r>
      <w:r w:rsidR="00DE069F" w:rsidRPr="00F831DD">
        <w:rPr>
          <w:rFonts w:ascii="Book Antiqua" w:hAnsi="Book Antiqua" w:cs="Arial"/>
          <w:sz w:val="24"/>
          <w:szCs w:val="24"/>
        </w:rPr>
        <w:t>eek 24</w:t>
      </w:r>
      <w:r w:rsidR="0088074A" w:rsidRPr="00F831DD">
        <w:rPr>
          <w:rFonts w:ascii="Book Antiqua" w:hAnsi="Book Antiqua" w:cs="Arial"/>
          <w:sz w:val="24"/>
          <w:szCs w:val="24"/>
        </w:rPr>
        <w:t>).</w:t>
      </w:r>
    </w:p>
    <w:p w:rsidR="00634ED5" w:rsidRPr="00F831DD" w:rsidRDefault="00634ED5" w:rsidP="00FE7C5D">
      <w:pPr>
        <w:pStyle w:val="Text"/>
        <w:ind w:firstLineChars="100" w:firstLine="240"/>
        <w:jc w:val="both"/>
        <w:rPr>
          <w:rFonts w:ascii="Book Antiqua" w:hAnsi="Book Antiqua" w:cs="Arial"/>
          <w:b/>
          <w:sz w:val="24"/>
          <w:szCs w:val="24"/>
        </w:rPr>
      </w:pPr>
      <w:r w:rsidRPr="00F831DD">
        <w:rPr>
          <w:rFonts w:ascii="Book Antiqua" w:hAnsi="Book Antiqua" w:cs="Arial"/>
          <w:sz w:val="24"/>
          <w:szCs w:val="24"/>
        </w:rPr>
        <w:t xml:space="preserve">The proportion of patients </w:t>
      </w:r>
      <w:r w:rsidR="00E8762C" w:rsidRPr="00F831DD">
        <w:rPr>
          <w:rFonts w:ascii="Book Antiqua" w:hAnsi="Book Antiqua" w:cs="Arial"/>
          <w:sz w:val="24"/>
          <w:szCs w:val="24"/>
        </w:rPr>
        <w:t xml:space="preserve">in the </w:t>
      </w:r>
      <w:proofErr w:type="spellStart"/>
      <w:r w:rsidR="00E8762C" w:rsidRPr="00F831DD">
        <w:rPr>
          <w:rFonts w:ascii="Book Antiqua" w:hAnsi="Book Antiqua" w:cs="Arial"/>
          <w:sz w:val="24"/>
          <w:szCs w:val="24"/>
        </w:rPr>
        <w:t>telbivudine</w:t>
      </w:r>
      <w:proofErr w:type="spellEnd"/>
      <w:r w:rsidR="00E8762C" w:rsidRPr="00F831DD">
        <w:rPr>
          <w:rFonts w:ascii="Book Antiqua" w:hAnsi="Book Antiqua" w:cs="Arial"/>
          <w:sz w:val="24"/>
          <w:szCs w:val="24"/>
        </w:rPr>
        <w:t xml:space="preserve"> arm </w:t>
      </w:r>
      <w:r w:rsidRPr="00F831DD">
        <w:rPr>
          <w:rFonts w:ascii="Book Antiqua" w:hAnsi="Book Antiqua" w:cs="Arial"/>
          <w:sz w:val="24"/>
          <w:szCs w:val="24"/>
        </w:rPr>
        <w:t xml:space="preserve">achieving </w:t>
      </w:r>
      <w:r w:rsidR="00AE76AC" w:rsidRPr="00F831DD">
        <w:rPr>
          <w:rFonts w:ascii="Book Antiqua" w:hAnsi="Book Antiqua" w:cs="Arial"/>
          <w:sz w:val="24"/>
          <w:szCs w:val="24"/>
        </w:rPr>
        <w:t>HBV</w:t>
      </w:r>
      <w:r w:rsidR="005E0382" w:rsidRPr="00F831DD">
        <w:rPr>
          <w:rFonts w:ascii="Book Antiqua" w:hAnsi="Book Antiqua" w:cs="Arial"/>
          <w:sz w:val="24"/>
          <w:szCs w:val="24"/>
        </w:rPr>
        <w:t xml:space="preserve"> </w:t>
      </w:r>
      <w:r w:rsidR="00AE76AC" w:rsidRPr="00F831DD">
        <w:rPr>
          <w:rFonts w:ascii="Book Antiqua" w:hAnsi="Book Antiqua" w:cs="Arial"/>
          <w:sz w:val="24"/>
          <w:szCs w:val="24"/>
        </w:rPr>
        <w:t>DNA &lt;</w:t>
      </w:r>
      <w:r w:rsidR="007A3BF6">
        <w:rPr>
          <w:rFonts w:ascii="Book Antiqua" w:hAnsi="Book Antiqua" w:cs="Arial" w:hint="eastAsia"/>
          <w:sz w:val="24"/>
          <w:szCs w:val="24"/>
          <w:lang w:eastAsia="zh-CN"/>
        </w:rPr>
        <w:t xml:space="preserve"> </w:t>
      </w:r>
      <w:r w:rsidR="00AE76AC" w:rsidRPr="00F831DD">
        <w:rPr>
          <w:rFonts w:ascii="Book Antiqua" w:hAnsi="Book Antiqua" w:cs="Arial"/>
          <w:sz w:val="24"/>
          <w:szCs w:val="24"/>
        </w:rPr>
        <w:t xml:space="preserve">300 copies/mL </w:t>
      </w:r>
      <w:r w:rsidRPr="00F831DD">
        <w:rPr>
          <w:rFonts w:ascii="Book Antiqua" w:hAnsi="Book Antiqua" w:cs="Arial"/>
          <w:sz w:val="24"/>
          <w:szCs w:val="24"/>
        </w:rPr>
        <w:t xml:space="preserve">at </w:t>
      </w:r>
      <w:r w:rsidR="00E04BB7">
        <w:rPr>
          <w:rFonts w:ascii="Book Antiqua" w:hAnsi="Book Antiqua" w:cs="Arial"/>
          <w:sz w:val="24"/>
          <w:szCs w:val="24"/>
        </w:rPr>
        <w:t>w</w:t>
      </w:r>
      <w:r w:rsidR="00875BBA">
        <w:rPr>
          <w:rFonts w:ascii="Book Antiqua" w:hAnsi="Book Antiqua" w:cs="Arial"/>
          <w:sz w:val="24"/>
          <w:szCs w:val="24"/>
        </w:rPr>
        <w:t>eek 104</w:t>
      </w:r>
      <w:r w:rsidRPr="00F831DD">
        <w:rPr>
          <w:rFonts w:ascii="Book Antiqua" w:hAnsi="Book Antiqua" w:cs="Arial"/>
          <w:sz w:val="24"/>
          <w:szCs w:val="24"/>
        </w:rPr>
        <w:t xml:space="preserve"> </w:t>
      </w:r>
      <w:r w:rsidR="001D6FFC" w:rsidRPr="00F831DD">
        <w:rPr>
          <w:rFonts w:ascii="Book Antiqua" w:hAnsi="Book Antiqua" w:cs="Arial"/>
          <w:sz w:val="24"/>
          <w:szCs w:val="24"/>
        </w:rPr>
        <w:t xml:space="preserve">was </w:t>
      </w:r>
      <w:r w:rsidR="00D27369" w:rsidRPr="00F831DD">
        <w:rPr>
          <w:rFonts w:ascii="Book Antiqua" w:hAnsi="Book Antiqua" w:cs="Arial"/>
          <w:sz w:val="24"/>
          <w:szCs w:val="24"/>
        </w:rPr>
        <w:t>greater</w:t>
      </w:r>
      <w:r w:rsidR="001D6FFC" w:rsidRPr="00F831DD">
        <w:rPr>
          <w:rFonts w:ascii="Book Antiqua" w:hAnsi="Book Antiqua" w:cs="Arial"/>
          <w:sz w:val="24"/>
          <w:szCs w:val="24"/>
        </w:rPr>
        <w:t xml:space="preserve"> </w:t>
      </w:r>
      <w:r w:rsidRPr="00F831DD">
        <w:rPr>
          <w:rFonts w:ascii="Book Antiqua" w:hAnsi="Book Antiqua" w:cs="Arial"/>
          <w:sz w:val="24"/>
          <w:szCs w:val="24"/>
        </w:rPr>
        <w:t xml:space="preserve">in </w:t>
      </w:r>
      <w:r w:rsidR="00E8762C" w:rsidRPr="00F831DD">
        <w:rPr>
          <w:rFonts w:ascii="Book Antiqua" w:hAnsi="Book Antiqua" w:cs="Arial"/>
          <w:sz w:val="24"/>
          <w:szCs w:val="24"/>
        </w:rPr>
        <w:t>those</w:t>
      </w:r>
      <w:r w:rsidRPr="00F831DD">
        <w:rPr>
          <w:rFonts w:ascii="Book Antiqua" w:hAnsi="Book Antiqua" w:cs="Arial"/>
          <w:sz w:val="24"/>
          <w:szCs w:val="24"/>
        </w:rPr>
        <w:t xml:space="preserve"> who received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add</w:t>
      </w:r>
      <w:r w:rsidR="009823F9">
        <w:rPr>
          <w:rFonts w:ascii="Book Antiqua" w:hAnsi="Book Antiqua" w:cs="Arial"/>
          <w:sz w:val="24"/>
          <w:szCs w:val="24"/>
        </w:rPr>
        <w:t>-</w:t>
      </w:r>
      <w:r w:rsidRPr="00F831DD">
        <w:rPr>
          <w:rFonts w:ascii="Book Antiqua" w:hAnsi="Book Antiqua" w:cs="Arial"/>
          <w:sz w:val="24"/>
          <w:szCs w:val="24"/>
        </w:rPr>
        <w:t xml:space="preserve">on therapy </w:t>
      </w:r>
      <w:r w:rsidR="001D6FFC" w:rsidRPr="00F831DD">
        <w:rPr>
          <w:rFonts w:ascii="Book Antiqua" w:hAnsi="Book Antiqua" w:cs="Arial"/>
          <w:sz w:val="24"/>
          <w:szCs w:val="24"/>
        </w:rPr>
        <w:t xml:space="preserve">(81%, 17/21 patients) </w:t>
      </w:r>
      <w:r w:rsidRPr="00F831DD">
        <w:rPr>
          <w:rFonts w:ascii="Book Antiqua" w:hAnsi="Book Antiqua" w:cs="Arial"/>
          <w:sz w:val="24"/>
          <w:szCs w:val="24"/>
        </w:rPr>
        <w:t xml:space="preserve">than patients who received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alone</w:t>
      </w:r>
      <w:r w:rsidR="001D6FFC" w:rsidRPr="00F831DD">
        <w:rPr>
          <w:rFonts w:ascii="Book Antiqua" w:hAnsi="Book Antiqua" w:cs="Arial"/>
          <w:sz w:val="24"/>
          <w:szCs w:val="24"/>
        </w:rPr>
        <w:t xml:space="preserve"> (70.7%, 65/92 patients)</w:t>
      </w:r>
      <w:r w:rsidRPr="00F831DD">
        <w:rPr>
          <w:rFonts w:ascii="Book Antiqua" w:hAnsi="Book Antiqua" w:cs="Arial"/>
          <w:sz w:val="24"/>
          <w:szCs w:val="24"/>
        </w:rPr>
        <w:t xml:space="preserve"> (Figure </w:t>
      </w:r>
      <w:r w:rsidR="003F1DD6" w:rsidRPr="00F831DD">
        <w:rPr>
          <w:rFonts w:ascii="Book Antiqua" w:hAnsi="Book Antiqua" w:cs="Arial"/>
          <w:sz w:val="24"/>
          <w:szCs w:val="24"/>
        </w:rPr>
        <w:t>3</w:t>
      </w:r>
      <w:r w:rsidR="003661DF" w:rsidRPr="00F831DD">
        <w:rPr>
          <w:rFonts w:ascii="Book Antiqua" w:hAnsi="Book Antiqua" w:cs="Arial"/>
          <w:sz w:val="24"/>
          <w:szCs w:val="24"/>
        </w:rPr>
        <w:t>A</w:t>
      </w:r>
      <w:r w:rsidR="003B4348" w:rsidRPr="00F831DD">
        <w:rPr>
          <w:rFonts w:ascii="Book Antiqua" w:hAnsi="Book Antiqua" w:cs="Arial"/>
          <w:sz w:val="24"/>
          <w:szCs w:val="24"/>
        </w:rPr>
        <w:t>).</w:t>
      </w:r>
    </w:p>
    <w:p w:rsidR="00634ED5" w:rsidRPr="00F831DD" w:rsidRDefault="00634ED5" w:rsidP="007A3BF6">
      <w:pPr>
        <w:pStyle w:val="Text"/>
        <w:ind w:firstLineChars="100" w:firstLine="240"/>
        <w:jc w:val="both"/>
        <w:rPr>
          <w:rFonts w:ascii="Book Antiqua" w:hAnsi="Book Antiqua" w:cs="Arial"/>
          <w:b/>
          <w:sz w:val="24"/>
          <w:szCs w:val="24"/>
        </w:rPr>
      </w:pPr>
      <w:r w:rsidRPr="00F831DD">
        <w:rPr>
          <w:rFonts w:ascii="Book Antiqua" w:hAnsi="Book Antiqua" w:cs="Arial"/>
          <w:sz w:val="24"/>
          <w:szCs w:val="24"/>
        </w:rPr>
        <w:lastRenderedPageBreak/>
        <w:t xml:space="preserve">The proportion of patients </w:t>
      </w:r>
      <w:r w:rsidR="00E8762C" w:rsidRPr="00F831DD">
        <w:rPr>
          <w:rFonts w:ascii="Book Antiqua" w:hAnsi="Book Antiqua" w:cs="Arial"/>
          <w:sz w:val="24"/>
          <w:szCs w:val="24"/>
        </w:rPr>
        <w:t xml:space="preserve">in the </w:t>
      </w:r>
      <w:proofErr w:type="spellStart"/>
      <w:r w:rsidR="00E8762C" w:rsidRPr="00F831DD">
        <w:rPr>
          <w:rFonts w:ascii="Book Antiqua" w:hAnsi="Book Antiqua" w:cs="Arial"/>
          <w:sz w:val="24"/>
          <w:szCs w:val="24"/>
        </w:rPr>
        <w:t>tenofovir</w:t>
      </w:r>
      <w:proofErr w:type="spellEnd"/>
      <w:r w:rsidR="00E8762C" w:rsidRPr="00F831DD">
        <w:rPr>
          <w:rFonts w:ascii="Book Antiqua" w:hAnsi="Book Antiqua" w:cs="Arial"/>
          <w:sz w:val="24"/>
          <w:szCs w:val="24"/>
        </w:rPr>
        <w:t xml:space="preserve"> arm </w:t>
      </w:r>
      <w:r w:rsidRPr="00F831DD">
        <w:rPr>
          <w:rFonts w:ascii="Book Antiqua" w:hAnsi="Book Antiqua" w:cs="Arial"/>
          <w:sz w:val="24"/>
          <w:szCs w:val="24"/>
        </w:rPr>
        <w:t xml:space="preserve">achieving </w:t>
      </w:r>
      <w:r w:rsidR="00C860C3" w:rsidRPr="00F831DD">
        <w:rPr>
          <w:rFonts w:ascii="Book Antiqua" w:hAnsi="Book Antiqua" w:cs="Arial"/>
          <w:sz w:val="24"/>
          <w:szCs w:val="24"/>
        </w:rPr>
        <w:t>HBV</w:t>
      </w:r>
      <w:r w:rsidR="005E0382" w:rsidRPr="00F831DD">
        <w:rPr>
          <w:rFonts w:ascii="Book Antiqua" w:hAnsi="Book Antiqua" w:cs="Arial"/>
          <w:sz w:val="24"/>
          <w:szCs w:val="24"/>
        </w:rPr>
        <w:t xml:space="preserve"> </w:t>
      </w:r>
      <w:r w:rsidR="00C860C3" w:rsidRPr="00F831DD">
        <w:rPr>
          <w:rFonts w:ascii="Book Antiqua" w:hAnsi="Book Antiqua" w:cs="Arial"/>
          <w:sz w:val="24"/>
          <w:szCs w:val="24"/>
        </w:rPr>
        <w:t>DNA &lt;</w:t>
      </w:r>
      <w:r w:rsidR="00E04BB7">
        <w:rPr>
          <w:rFonts w:ascii="Book Antiqua" w:hAnsi="Book Antiqua" w:cs="Arial" w:hint="eastAsia"/>
          <w:sz w:val="24"/>
          <w:szCs w:val="24"/>
          <w:lang w:eastAsia="zh-CN"/>
        </w:rPr>
        <w:t xml:space="preserve"> </w:t>
      </w:r>
      <w:r w:rsidR="00C860C3" w:rsidRPr="00F831DD">
        <w:rPr>
          <w:rFonts w:ascii="Book Antiqua" w:hAnsi="Book Antiqua" w:cs="Arial"/>
          <w:sz w:val="24"/>
          <w:szCs w:val="24"/>
        </w:rPr>
        <w:t xml:space="preserve">300 copies/mL </w:t>
      </w:r>
      <w:r w:rsidRPr="00F831DD">
        <w:rPr>
          <w:rFonts w:ascii="Book Antiqua" w:hAnsi="Book Antiqua" w:cs="Arial"/>
          <w:sz w:val="24"/>
          <w:szCs w:val="24"/>
        </w:rPr>
        <w:t>at</w:t>
      </w:r>
      <w:r w:rsidR="00E04BB7" w:rsidRPr="00F831DD">
        <w:rPr>
          <w:rFonts w:ascii="Book Antiqua" w:hAnsi="Book Antiqua" w:cs="Arial"/>
          <w:sz w:val="24"/>
          <w:szCs w:val="24"/>
        </w:rPr>
        <w:t xml:space="preserve"> </w:t>
      </w:r>
      <w:r w:rsidR="00E04BB7">
        <w:rPr>
          <w:rFonts w:ascii="Book Antiqua" w:hAnsi="Book Antiqua" w:cs="Arial"/>
          <w:sz w:val="24"/>
          <w:szCs w:val="24"/>
        </w:rPr>
        <w:t>w</w:t>
      </w:r>
      <w:r w:rsidR="00875BBA">
        <w:rPr>
          <w:rFonts w:ascii="Book Antiqua" w:hAnsi="Book Antiqua" w:cs="Arial"/>
          <w:sz w:val="24"/>
          <w:szCs w:val="24"/>
        </w:rPr>
        <w:t>eek 104</w:t>
      </w:r>
      <w:r w:rsidRPr="00F831DD">
        <w:rPr>
          <w:rFonts w:ascii="Book Antiqua" w:hAnsi="Book Antiqua" w:cs="Arial"/>
          <w:sz w:val="24"/>
          <w:szCs w:val="24"/>
        </w:rPr>
        <w:t xml:space="preserve"> </w:t>
      </w:r>
      <w:r w:rsidR="00403227" w:rsidRPr="00F831DD">
        <w:rPr>
          <w:rFonts w:ascii="Book Antiqua" w:hAnsi="Book Antiqua" w:cs="Arial"/>
          <w:sz w:val="24"/>
          <w:szCs w:val="24"/>
        </w:rPr>
        <w:t xml:space="preserve">was </w:t>
      </w:r>
      <w:r w:rsidR="00D27369" w:rsidRPr="00F831DD">
        <w:rPr>
          <w:rFonts w:ascii="Book Antiqua" w:hAnsi="Book Antiqua" w:cs="Arial"/>
          <w:sz w:val="24"/>
          <w:szCs w:val="24"/>
        </w:rPr>
        <w:t>greater</w:t>
      </w:r>
      <w:r w:rsidR="00403227" w:rsidRPr="00F831DD">
        <w:rPr>
          <w:rFonts w:ascii="Book Antiqua" w:hAnsi="Book Antiqua" w:cs="Arial"/>
          <w:sz w:val="24"/>
          <w:szCs w:val="24"/>
        </w:rPr>
        <w:t xml:space="preserve"> </w:t>
      </w:r>
      <w:r w:rsidRPr="00F831DD">
        <w:rPr>
          <w:rFonts w:ascii="Book Antiqua" w:hAnsi="Book Antiqua" w:cs="Arial"/>
          <w:sz w:val="24"/>
          <w:szCs w:val="24"/>
        </w:rPr>
        <w:t xml:space="preserve">in </w:t>
      </w:r>
      <w:r w:rsidR="00E8762C" w:rsidRPr="00F831DD">
        <w:rPr>
          <w:rFonts w:ascii="Book Antiqua" w:hAnsi="Book Antiqua" w:cs="Arial"/>
          <w:sz w:val="24"/>
          <w:szCs w:val="24"/>
        </w:rPr>
        <w:t>those</w:t>
      </w:r>
      <w:r w:rsidRPr="00F831DD">
        <w:rPr>
          <w:rFonts w:ascii="Book Antiqua" w:hAnsi="Book Antiqua" w:cs="Arial"/>
          <w:sz w:val="24"/>
          <w:szCs w:val="24"/>
        </w:rPr>
        <w:t xml:space="preserve"> who received </w:t>
      </w:r>
      <w:proofErr w:type="spellStart"/>
      <w:r w:rsidR="00C860C3" w:rsidRPr="00F831DD">
        <w:rPr>
          <w:rFonts w:ascii="Book Antiqua" w:hAnsi="Book Antiqua" w:cs="Arial"/>
          <w:sz w:val="24"/>
          <w:szCs w:val="24"/>
        </w:rPr>
        <w:t>telbivudine</w:t>
      </w:r>
      <w:proofErr w:type="spellEnd"/>
      <w:r w:rsidR="00C860C3" w:rsidRPr="00F831DD">
        <w:rPr>
          <w:rFonts w:ascii="Book Antiqua" w:hAnsi="Book Antiqua" w:cs="Arial"/>
          <w:sz w:val="24"/>
          <w:szCs w:val="24"/>
        </w:rPr>
        <w:t xml:space="preserve"> </w:t>
      </w:r>
      <w:r w:rsidRPr="00F831DD">
        <w:rPr>
          <w:rFonts w:ascii="Book Antiqua" w:hAnsi="Book Antiqua" w:cs="Arial"/>
          <w:sz w:val="24"/>
          <w:szCs w:val="24"/>
        </w:rPr>
        <w:t>add</w:t>
      </w:r>
      <w:r w:rsidR="009823F9">
        <w:rPr>
          <w:rFonts w:ascii="Book Antiqua" w:hAnsi="Book Antiqua" w:cs="Arial"/>
          <w:sz w:val="24"/>
          <w:szCs w:val="24"/>
        </w:rPr>
        <w:t>-</w:t>
      </w:r>
      <w:r w:rsidRPr="00F831DD">
        <w:rPr>
          <w:rFonts w:ascii="Book Antiqua" w:hAnsi="Book Antiqua" w:cs="Arial"/>
          <w:sz w:val="24"/>
          <w:szCs w:val="24"/>
        </w:rPr>
        <w:t xml:space="preserve">on therapy </w:t>
      </w:r>
      <w:r w:rsidR="0065125E" w:rsidRPr="00F831DD">
        <w:rPr>
          <w:rFonts w:ascii="Book Antiqua" w:hAnsi="Book Antiqua" w:cs="Arial"/>
          <w:sz w:val="24"/>
          <w:szCs w:val="24"/>
        </w:rPr>
        <w:t xml:space="preserve">(81.8%, 9/11 patients) </w:t>
      </w:r>
      <w:r w:rsidRPr="00F831DD">
        <w:rPr>
          <w:rFonts w:ascii="Book Antiqua" w:hAnsi="Book Antiqua" w:cs="Arial"/>
          <w:sz w:val="24"/>
          <w:szCs w:val="24"/>
        </w:rPr>
        <w:t xml:space="preserve">than patients who received </w:t>
      </w:r>
      <w:proofErr w:type="spellStart"/>
      <w:r w:rsidR="00C860C3" w:rsidRPr="00F831DD">
        <w:rPr>
          <w:rFonts w:ascii="Book Antiqua" w:hAnsi="Book Antiqua" w:cs="Arial"/>
          <w:sz w:val="24"/>
          <w:szCs w:val="24"/>
        </w:rPr>
        <w:t>tenofovir</w:t>
      </w:r>
      <w:proofErr w:type="spellEnd"/>
      <w:r w:rsidR="00C860C3" w:rsidRPr="00F831DD">
        <w:rPr>
          <w:rFonts w:ascii="Book Antiqua" w:hAnsi="Book Antiqua" w:cs="Arial"/>
          <w:sz w:val="24"/>
          <w:szCs w:val="24"/>
        </w:rPr>
        <w:t xml:space="preserve"> </w:t>
      </w:r>
      <w:r w:rsidR="00AE76AC" w:rsidRPr="00F831DD">
        <w:rPr>
          <w:rFonts w:ascii="Book Antiqua" w:hAnsi="Book Antiqua" w:cs="Arial"/>
          <w:sz w:val="24"/>
          <w:szCs w:val="24"/>
        </w:rPr>
        <w:t>alone</w:t>
      </w:r>
      <w:r w:rsidR="00403227" w:rsidRPr="00F831DD">
        <w:rPr>
          <w:rFonts w:ascii="Book Antiqua" w:hAnsi="Book Antiqua" w:cs="Arial"/>
          <w:sz w:val="24"/>
          <w:szCs w:val="24"/>
        </w:rPr>
        <w:t xml:space="preserve"> </w:t>
      </w:r>
      <w:r w:rsidR="0065125E" w:rsidRPr="00F831DD">
        <w:rPr>
          <w:rFonts w:ascii="Book Antiqua" w:hAnsi="Book Antiqua" w:cs="Arial"/>
          <w:sz w:val="24"/>
          <w:szCs w:val="24"/>
        </w:rPr>
        <w:t>(73.6%, 78/106 patients)</w:t>
      </w:r>
      <w:r w:rsidRPr="00F831DD">
        <w:rPr>
          <w:rFonts w:ascii="Book Antiqua" w:hAnsi="Book Antiqua" w:cs="Arial"/>
          <w:sz w:val="24"/>
          <w:szCs w:val="24"/>
        </w:rPr>
        <w:t xml:space="preserve"> (Figure </w:t>
      </w:r>
      <w:r w:rsidR="00255A52" w:rsidRPr="00F831DD">
        <w:rPr>
          <w:rFonts w:ascii="Book Antiqua" w:hAnsi="Book Antiqua" w:cs="Arial"/>
          <w:sz w:val="24"/>
          <w:szCs w:val="24"/>
        </w:rPr>
        <w:t>3</w:t>
      </w:r>
      <w:r w:rsidR="003661DF" w:rsidRPr="00F831DD">
        <w:rPr>
          <w:rFonts w:ascii="Book Antiqua" w:hAnsi="Book Antiqua" w:cs="Arial"/>
          <w:sz w:val="24"/>
          <w:szCs w:val="24"/>
        </w:rPr>
        <w:t>B</w:t>
      </w:r>
      <w:r w:rsidR="003B4348" w:rsidRPr="00F831DD">
        <w:rPr>
          <w:rFonts w:ascii="Book Antiqua" w:hAnsi="Book Antiqua" w:cs="Arial"/>
          <w:sz w:val="24"/>
          <w:szCs w:val="24"/>
        </w:rPr>
        <w:t>).</w:t>
      </w:r>
    </w:p>
    <w:p w:rsidR="009A5B33" w:rsidRPr="00F831DD" w:rsidRDefault="00B002E1" w:rsidP="00385B4A">
      <w:pPr>
        <w:ind w:firstLineChars="100" w:firstLine="240"/>
        <w:contextualSpacing/>
        <w:jc w:val="both"/>
        <w:rPr>
          <w:rFonts w:ascii="Book Antiqua" w:hAnsi="Book Antiqua"/>
          <w:sz w:val="24"/>
          <w:szCs w:val="24"/>
        </w:rPr>
      </w:pPr>
      <w:r w:rsidRPr="00385B4A">
        <w:rPr>
          <w:rFonts w:ascii="Book Antiqua" w:hAnsi="Book Antiqua"/>
          <w:sz w:val="24"/>
          <w:szCs w:val="24"/>
        </w:rPr>
        <w:t>Percentage of patients achieving HBV DNA &lt;</w:t>
      </w:r>
      <w:r w:rsidR="002E3FB7">
        <w:rPr>
          <w:rFonts w:ascii="Book Antiqua" w:hAnsi="Book Antiqua" w:hint="eastAsia"/>
          <w:sz w:val="24"/>
          <w:szCs w:val="24"/>
          <w:lang w:eastAsia="zh-CN"/>
        </w:rPr>
        <w:t xml:space="preserve"> </w:t>
      </w:r>
      <w:r w:rsidRPr="00385B4A">
        <w:rPr>
          <w:rFonts w:ascii="Book Antiqua" w:hAnsi="Book Antiqua"/>
          <w:sz w:val="24"/>
          <w:szCs w:val="24"/>
        </w:rPr>
        <w:t xml:space="preserve">169 copies/mL (29 IU/mL) at </w:t>
      </w:r>
      <w:r w:rsidR="002E3FB7" w:rsidRPr="00385B4A">
        <w:rPr>
          <w:rFonts w:ascii="Book Antiqua" w:hAnsi="Book Antiqua"/>
          <w:sz w:val="24"/>
          <w:szCs w:val="24"/>
        </w:rPr>
        <w:t>w</w:t>
      </w:r>
      <w:r w:rsidRPr="00385B4A">
        <w:rPr>
          <w:rFonts w:ascii="Book Antiqua" w:hAnsi="Book Antiqua"/>
          <w:sz w:val="24"/>
          <w:szCs w:val="24"/>
        </w:rPr>
        <w:t>eeks 24, 52</w:t>
      </w:r>
      <w:r w:rsidR="00385B4A">
        <w:rPr>
          <w:rFonts w:ascii="Book Antiqua" w:hAnsi="Book Antiqua"/>
          <w:sz w:val="24"/>
          <w:szCs w:val="24"/>
        </w:rPr>
        <w:t xml:space="preserve"> and 104 in the </w:t>
      </w:r>
      <w:proofErr w:type="spellStart"/>
      <w:r w:rsidR="00385B4A">
        <w:rPr>
          <w:rFonts w:ascii="Book Antiqua" w:hAnsi="Book Antiqua"/>
          <w:sz w:val="24"/>
          <w:szCs w:val="24"/>
        </w:rPr>
        <w:t>rITT</w:t>
      </w:r>
      <w:proofErr w:type="spellEnd"/>
      <w:r w:rsidR="00385B4A">
        <w:rPr>
          <w:rFonts w:ascii="Book Antiqua" w:hAnsi="Book Antiqua"/>
          <w:sz w:val="24"/>
          <w:szCs w:val="24"/>
        </w:rPr>
        <w:t xml:space="preserve"> population</w:t>
      </w:r>
      <w:r w:rsidR="00385B4A">
        <w:rPr>
          <w:rFonts w:ascii="Book Antiqua" w:hAnsi="Book Antiqua" w:hint="eastAsia"/>
          <w:sz w:val="24"/>
          <w:szCs w:val="24"/>
          <w:lang w:eastAsia="zh-CN"/>
        </w:rPr>
        <w:t xml:space="preserve">: </w:t>
      </w:r>
      <w:r w:rsidR="005A755A" w:rsidRPr="00F831DD">
        <w:rPr>
          <w:rFonts w:ascii="Book Antiqua" w:hAnsi="Book Antiqua"/>
          <w:sz w:val="24"/>
          <w:szCs w:val="24"/>
        </w:rPr>
        <w:t>The rate of patients achieving HBV</w:t>
      </w:r>
      <w:r w:rsidR="005E0382" w:rsidRPr="00F831DD">
        <w:rPr>
          <w:rFonts w:ascii="Book Antiqua" w:hAnsi="Book Antiqua"/>
          <w:sz w:val="24"/>
          <w:szCs w:val="24"/>
        </w:rPr>
        <w:t xml:space="preserve"> </w:t>
      </w:r>
      <w:r w:rsidR="005A755A" w:rsidRPr="00F831DD">
        <w:rPr>
          <w:rFonts w:ascii="Book Antiqua" w:hAnsi="Book Antiqua"/>
          <w:sz w:val="24"/>
          <w:szCs w:val="24"/>
        </w:rPr>
        <w:t>DNA &lt;</w:t>
      </w:r>
      <w:r w:rsidR="002E3FB7">
        <w:rPr>
          <w:rFonts w:ascii="Book Antiqua" w:hAnsi="Book Antiqua" w:hint="eastAsia"/>
          <w:sz w:val="24"/>
          <w:szCs w:val="24"/>
          <w:lang w:eastAsia="zh-CN"/>
        </w:rPr>
        <w:t xml:space="preserve"> </w:t>
      </w:r>
      <w:r w:rsidR="005A755A" w:rsidRPr="00F831DD">
        <w:rPr>
          <w:rFonts w:ascii="Book Antiqua" w:hAnsi="Book Antiqua"/>
          <w:sz w:val="24"/>
          <w:szCs w:val="24"/>
        </w:rPr>
        <w:t xml:space="preserve">169 copies/mL at </w:t>
      </w:r>
      <w:r w:rsidR="002E3FB7" w:rsidRPr="00F831DD">
        <w:rPr>
          <w:rFonts w:ascii="Book Antiqua" w:hAnsi="Book Antiqua"/>
          <w:sz w:val="24"/>
          <w:szCs w:val="24"/>
        </w:rPr>
        <w:t>w</w:t>
      </w:r>
      <w:r w:rsidR="005A755A" w:rsidRPr="00F831DD">
        <w:rPr>
          <w:rFonts w:ascii="Book Antiqua" w:hAnsi="Book Antiqua"/>
          <w:sz w:val="24"/>
          <w:szCs w:val="24"/>
        </w:rPr>
        <w:t>eeks 24, 52, and 104 was consistent with that observed for the endpoint of HBV</w:t>
      </w:r>
      <w:r w:rsidR="005E0382" w:rsidRPr="00F831DD">
        <w:rPr>
          <w:rFonts w:ascii="Book Antiqua" w:hAnsi="Book Antiqua"/>
          <w:sz w:val="24"/>
          <w:szCs w:val="24"/>
        </w:rPr>
        <w:t xml:space="preserve"> </w:t>
      </w:r>
      <w:r w:rsidR="005A755A" w:rsidRPr="00F831DD">
        <w:rPr>
          <w:rFonts w:ascii="Book Antiqua" w:hAnsi="Book Antiqua"/>
          <w:sz w:val="24"/>
          <w:szCs w:val="24"/>
        </w:rPr>
        <w:t>DNA &lt;</w:t>
      </w:r>
      <w:r w:rsidR="002E3FB7">
        <w:rPr>
          <w:rFonts w:ascii="Book Antiqua" w:hAnsi="Book Antiqua" w:hint="eastAsia"/>
          <w:sz w:val="24"/>
          <w:szCs w:val="24"/>
          <w:lang w:eastAsia="zh-CN"/>
        </w:rPr>
        <w:t xml:space="preserve"> </w:t>
      </w:r>
      <w:r w:rsidR="005A755A" w:rsidRPr="00F831DD">
        <w:rPr>
          <w:rFonts w:ascii="Book Antiqua" w:hAnsi="Book Antiqua"/>
          <w:sz w:val="24"/>
          <w:szCs w:val="24"/>
        </w:rPr>
        <w:t xml:space="preserve">300 copies/mL (Figure </w:t>
      </w:r>
      <w:r w:rsidR="00255A52" w:rsidRPr="00F831DD">
        <w:rPr>
          <w:rFonts w:ascii="Book Antiqua" w:hAnsi="Book Antiqua"/>
          <w:sz w:val="24"/>
          <w:szCs w:val="24"/>
        </w:rPr>
        <w:t>2</w:t>
      </w:r>
      <w:r w:rsidR="003661DF" w:rsidRPr="00F831DD">
        <w:rPr>
          <w:rFonts w:ascii="Book Antiqua" w:hAnsi="Book Antiqua"/>
          <w:sz w:val="24"/>
          <w:szCs w:val="24"/>
        </w:rPr>
        <w:t>B</w:t>
      </w:r>
      <w:r w:rsidR="005A755A" w:rsidRPr="00F831DD">
        <w:rPr>
          <w:rFonts w:ascii="Book Antiqua" w:hAnsi="Book Antiqua"/>
          <w:sz w:val="24"/>
          <w:szCs w:val="24"/>
        </w:rPr>
        <w:t>).</w:t>
      </w:r>
    </w:p>
    <w:p w:rsidR="00634ED5" w:rsidRDefault="00B002E1" w:rsidP="00BC1D99">
      <w:pPr>
        <w:ind w:firstLineChars="100" w:firstLine="240"/>
        <w:contextualSpacing/>
        <w:jc w:val="both"/>
        <w:rPr>
          <w:rFonts w:ascii="Book Antiqua" w:hAnsi="Book Antiqua"/>
          <w:sz w:val="24"/>
          <w:szCs w:val="24"/>
          <w:lang w:eastAsia="zh-CN"/>
        </w:rPr>
      </w:pPr>
      <w:r w:rsidRPr="00BC1D99">
        <w:rPr>
          <w:rFonts w:ascii="Book Antiqua" w:hAnsi="Book Antiqua"/>
          <w:sz w:val="24"/>
          <w:szCs w:val="24"/>
        </w:rPr>
        <w:t xml:space="preserve">Intensification with </w:t>
      </w:r>
      <w:proofErr w:type="spellStart"/>
      <w:r w:rsidRPr="00BC1D99">
        <w:rPr>
          <w:rFonts w:ascii="Book Antiqua" w:hAnsi="Book Antiqua"/>
          <w:sz w:val="24"/>
          <w:szCs w:val="24"/>
        </w:rPr>
        <w:t>tenofovir</w:t>
      </w:r>
      <w:proofErr w:type="spellEnd"/>
      <w:r w:rsidRPr="00BC1D99">
        <w:rPr>
          <w:rFonts w:ascii="Book Antiqua" w:hAnsi="Book Antiqua"/>
          <w:sz w:val="24"/>
          <w:szCs w:val="24"/>
        </w:rPr>
        <w:t xml:space="preserve"> or </w:t>
      </w:r>
      <w:proofErr w:type="spellStart"/>
      <w:r w:rsidRPr="00BC1D99">
        <w:rPr>
          <w:rFonts w:ascii="Book Antiqua" w:hAnsi="Book Antiqua"/>
          <w:sz w:val="24"/>
          <w:szCs w:val="24"/>
        </w:rPr>
        <w:t>telbivudine</w:t>
      </w:r>
      <w:proofErr w:type="spellEnd"/>
      <w:r w:rsidRPr="00BC1D99">
        <w:rPr>
          <w:rFonts w:ascii="Book Antiqua" w:hAnsi="Book Antiqua"/>
          <w:sz w:val="24"/>
          <w:szCs w:val="24"/>
        </w:rPr>
        <w:t xml:space="preserve"> </w:t>
      </w:r>
      <w:r w:rsidR="00FE42BB" w:rsidRPr="00BC1D99">
        <w:rPr>
          <w:rFonts w:ascii="Book Antiqua" w:hAnsi="Book Antiqua"/>
          <w:sz w:val="24"/>
          <w:szCs w:val="24"/>
        </w:rPr>
        <w:t xml:space="preserve">for </w:t>
      </w:r>
      <w:r w:rsidR="00B6060E" w:rsidRPr="00BC1D99">
        <w:rPr>
          <w:rFonts w:ascii="Book Antiqua" w:hAnsi="Book Antiqua"/>
          <w:sz w:val="24"/>
          <w:szCs w:val="24"/>
        </w:rPr>
        <w:t>HBV DNA &lt;</w:t>
      </w:r>
      <w:r w:rsidR="00B6780E">
        <w:rPr>
          <w:rFonts w:ascii="Book Antiqua" w:hAnsi="Book Antiqua" w:hint="eastAsia"/>
          <w:sz w:val="24"/>
          <w:szCs w:val="24"/>
          <w:lang w:eastAsia="zh-CN"/>
        </w:rPr>
        <w:t xml:space="preserve"> </w:t>
      </w:r>
      <w:r w:rsidR="00B6060E" w:rsidRPr="00BC1D99">
        <w:rPr>
          <w:rFonts w:ascii="Book Antiqua" w:hAnsi="Book Antiqua"/>
          <w:sz w:val="24"/>
          <w:szCs w:val="24"/>
        </w:rPr>
        <w:t xml:space="preserve">169 copies/mL </w:t>
      </w:r>
      <w:r w:rsidRPr="00BC1D99">
        <w:rPr>
          <w:rFonts w:ascii="Book Antiqua" w:hAnsi="Book Antiqua"/>
          <w:sz w:val="24"/>
          <w:szCs w:val="24"/>
        </w:rPr>
        <w:t xml:space="preserve">at </w:t>
      </w:r>
      <w:r w:rsidR="0039561E" w:rsidRPr="00BC1D99">
        <w:rPr>
          <w:rFonts w:ascii="Book Antiqua" w:hAnsi="Book Antiqua"/>
          <w:sz w:val="24"/>
          <w:szCs w:val="24"/>
        </w:rPr>
        <w:t>w</w:t>
      </w:r>
      <w:r w:rsidR="00875BBA" w:rsidRPr="00BC1D99">
        <w:rPr>
          <w:rFonts w:ascii="Book Antiqua" w:hAnsi="Book Antiqua"/>
          <w:sz w:val="24"/>
          <w:szCs w:val="24"/>
        </w:rPr>
        <w:t>eek 104</w:t>
      </w:r>
      <w:r w:rsidRPr="00BC1D99">
        <w:rPr>
          <w:rFonts w:ascii="Book Antiqua" w:hAnsi="Book Antiqua"/>
          <w:sz w:val="24"/>
          <w:szCs w:val="24"/>
        </w:rPr>
        <w:t xml:space="preserve"> in the </w:t>
      </w:r>
      <w:proofErr w:type="spellStart"/>
      <w:r w:rsidRPr="00BC1D99">
        <w:rPr>
          <w:rFonts w:ascii="Book Antiqua" w:hAnsi="Book Antiqua"/>
          <w:sz w:val="24"/>
          <w:szCs w:val="24"/>
        </w:rPr>
        <w:t>rITT</w:t>
      </w:r>
      <w:proofErr w:type="spellEnd"/>
      <w:r w:rsidR="00BC1D99">
        <w:rPr>
          <w:rFonts w:ascii="Book Antiqua" w:hAnsi="Book Antiqua"/>
          <w:sz w:val="24"/>
          <w:szCs w:val="24"/>
        </w:rPr>
        <w:t xml:space="preserve"> population</w:t>
      </w:r>
      <w:r w:rsidR="00BC1D99">
        <w:rPr>
          <w:rFonts w:ascii="Book Antiqua" w:hAnsi="Book Antiqua" w:hint="eastAsia"/>
          <w:sz w:val="24"/>
          <w:szCs w:val="24"/>
          <w:lang w:eastAsia="zh-CN"/>
        </w:rPr>
        <w:t xml:space="preserve">: </w:t>
      </w:r>
      <w:r w:rsidR="00634ED5" w:rsidRPr="00F831DD">
        <w:rPr>
          <w:rFonts w:ascii="Book Antiqua" w:hAnsi="Book Antiqua"/>
          <w:sz w:val="24"/>
          <w:szCs w:val="24"/>
        </w:rPr>
        <w:t>The</w:t>
      </w:r>
      <w:r w:rsidR="00623172" w:rsidRPr="00F831DD">
        <w:rPr>
          <w:rFonts w:ascii="Book Antiqua" w:hAnsi="Book Antiqua"/>
          <w:sz w:val="24"/>
          <w:szCs w:val="24"/>
        </w:rPr>
        <w:t xml:space="preserve"> </w:t>
      </w:r>
      <w:r w:rsidR="00634ED5" w:rsidRPr="00F831DD">
        <w:rPr>
          <w:rFonts w:ascii="Book Antiqua" w:hAnsi="Book Antiqua"/>
          <w:sz w:val="24"/>
          <w:szCs w:val="24"/>
        </w:rPr>
        <w:t xml:space="preserve">proportion of patients </w:t>
      </w:r>
      <w:r w:rsidR="00E8762C" w:rsidRPr="00F831DD">
        <w:rPr>
          <w:rFonts w:ascii="Book Antiqua" w:hAnsi="Book Antiqua"/>
          <w:sz w:val="24"/>
          <w:szCs w:val="24"/>
        </w:rPr>
        <w:t xml:space="preserve">in the </w:t>
      </w:r>
      <w:proofErr w:type="spellStart"/>
      <w:r w:rsidR="00E8762C" w:rsidRPr="00F831DD">
        <w:rPr>
          <w:rFonts w:ascii="Book Antiqua" w:hAnsi="Book Antiqua"/>
          <w:sz w:val="24"/>
          <w:szCs w:val="24"/>
        </w:rPr>
        <w:t>telbivudine</w:t>
      </w:r>
      <w:proofErr w:type="spellEnd"/>
      <w:r w:rsidR="001A0627" w:rsidRPr="00F831DD">
        <w:rPr>
          <w:rFonts w:ascii="Book Antiqua" w:hAnsi="Book Antiqua"/>
          <w:sz w:val="24"/>
          <w:szCs w:val="24"/>
        </w:rPr>
        <w:t xml:space="preserve"> and </w:t>
      </w:r>
      <w:proofErr w:type="spellStart"/>
      <w:r w:rsidR="001A0627" w:rsidRPr="00F831DD">
        <w:rPr>
          <w:rFonts w:ascii="Book Antiqua" w:hAnsi="Book Antiqua"/>
          <w:sz w:val="24"/>
          <w:szCs w:val="24"/>
        </w:rPr>
        <w:t>tenofovir</w:t>
      </w:r>
      <w:proofErr w:type="spellEnd"/>
      <w:r w:rsidR="001A0627" w:rsidRPr="00F831DD">
        <w:rPr>
          <w:rFonts w:ascii="Book Antiqua" w:hAnsi="Book Antiqua"/>
          <w:sz w:val="24"/>
          <w:szCs w:val="24"/>
        </w:rPr>
        <w:t xml:space="preserve"> </w:t>
      </w:r>
      <w:r w:rsidR="00E8762C" w:rsidRPr="00F831DD">
        <w:rPr>
          <w:rFonts w:ascii="Book Antiqua" w:hAnsi="Book Antiqua"/>
          <w:sz w:val="24"/>
          <w:szCs w:val="24"/>
        </w:rPr>
        <w:t>arm</w:t>
      </w:r>
      <w:r w:rsidR="001A0627" w:rsidRPr="00F831DD">
        <w:rPr>
          <w:rFonts w:ascii="Book Antiqua" w:hAnsi="Book Antiqua"/>
          <w:sz w:val="24"/>
          <w:szCs w:val="24"/>
        </w:rPr>
        <w:t>s</w:t>
      </w:r>
      <w:r w:rsidR="00E8762C" w:rsidRPr="00F831DD">
        <w:rPr>
          <w:rFonts w:ascii="Book Antiqua" w:hAnsi="Book Antiqua"/>
          <w:sz w:val="24"/>
          <w:szCs w:val="24"/>
        </w:rPr>
        <w:t xml:space="preserve"> </w:t>
      </w:r>
      <w:r w:rsidR="00634ED5" w:rsidRPr="00F831DD">
        <w:rPr>
          <w:rFonts w:ascii="Book Antiqua" w:hAnsi="Book Antiqua"/>
          <w:sz w:val="24"/>
          <w:szCs w:val="24"/>
        </w:rPr>
        <w:t xml:space="preserve">achieving </w:t>
      </w:r>
      <w:r w:rsidR="00AE76AC" w:rsidRPr="00F831DD">
        <w:rPr>
          <w:rFonts w:ascii="Book Antiqua" w:hAnsi="Book Antiqua"/>
          <w:sz w:val="24"/>
          <w:szCs w:val="24"/>
        </w:rPr>
        <w:t>HBV</w:t>
      </w:r>
      <w:r w:rsidR="005E0382" w:rsidRPr="00F831DD">
        <w:rPr>
          <w:rFonts w:ascii="Book Antiqua" w:hAnsi="Book Antiqua"/>
          <w:sz w:val="24"/>
          <w:szCs w:val="24"/>
        </w:rPr>
        <w:t xml:space="preserve"> </w:t>
      </w:r>
      <w:r w:rsidR="00AE76AC" w:rsidRPr="00F831DD">
        <w:rPr>
          <w:rFonts w:ascii="Book Antiqua" w:hAnsi="Book Antiqua"/>
          <w:sz w:val="24"/>
          <w:szCs w:val="24"/>
        </w:rPr>
        <w:t>DNA &lt;</w:t>
      </w:r>
      <w:r w:rsidR="006B3F94">
        <w:rPr>
          <w:rFonts w:ascii="Book Antiqua" w:hAnsi="Book Antiqua" w:hint="eastAsia"/>
          <w:sz w:val="24"/>
          <w:szCs w:val="24"/>
          <w:lang w:eastAsia="zh-CN"/>
        </w:rPr>
        <w:t xml:space="preserve"> </w:t>
      </w:r>
      <w:r w:rsidR="00AE76AC" w:rsidRPr="00F831DD">
        <w:rPr>
          <w:rFonts w:ascii="Book Antiqua" w:hAnsi="Book Antiqua"/>
          <w:sz w:val="24"/>
          <w:szCs w:val="24"/>
        </w:rPr>
        <w:t xml:space="preserve">169 copies/mL </w:t>
      </w:r>
      <w:r w:rsidR="00634ED5" w:rsidRPr="00F831DD">
        <w:rPr>
          <w:rFonts w:ascii="Book Antiqua" w:hAnsi="Book Antiqua"/>
          <w:sz w:val="24"/>
          <w:szCs w:val="24"/>
        </w:rPr>
        <w:t xml:space="preserve">at </w:t>
      </w:r>
      <w:r w:rsidR="007F2D68">
        <w:rPr>
          <w:rFonts w:ascii="Book Antiqua" w:hAnsi="Book Antiqua"/>
          <w:sz w:val="24"/>
          <w:szCs w:val="24"/>
        </w:rPr>
        <w:t>w</w:t>
      </w:r>
      <w:r w:rsidR="00875BBA">
        <w:rPr>
          <w:rFonts w:ascii="Book Antiqua" w:hAnsi="Book Antiqua"/>
          <w:sz w:val="24"/>
          <w:szCs w:val="24"/>
        </w:rPr>
        <w:t>eek 104</w:t>
      </w:r>
      <w:r w:rsidR="00634ED5" w:rsidRPr="00F831DD">
        <w:rPr>
          <w:rFonts w:ascii="Book Antiqua" w:hAnsi="Book Antiqua"/>
          <w:sz w:val="24"/>
          <w:szCs w:val="24"/>
        </w:rPr>
        <w:t xml:space="preserve"> </w:t>
      </w:r>
      <w:r w:rsidR="00623172" w:rsidRPr="00F831DD">
        <w:rPr>
          <w:rFonts w:ascii="Book Antiqua" w:hAnsi="Book Antiqua"/>
          <w:sz w:val="24"/>
          <w:szCs w:val="24"/>
        </w:rPr>
        <w:t>and</w:t>
      </w:r>
      <w:r w:rsidR="00634ED5" w:rsidRPr="00F831DD">
        <w:rPr>
          <w:rFonts w:ascii="Book Antiqua" w:hAnsi="Book Antiqua"/>
          <w:sz w:val="24"/>
          <w:szCs w:val="24"/>
        </w:rPr>
        <w:t xml:space="preserve"> receiv</w:t>
      </w:r>
      <w:r w:rsidR="00623172" w:rsidRPr="00F831DD">
        <w:rPr>
          <w:rFonts w:ascii="Book Antiqua" w:hAnsi="Book Antiqua"/>
          <w:sz w:val="24"/>
          <w:szCs w:val="24"/>
        </w:rPr>
        <w:t>ing</w:t>
      </w:r>
      <w:r w:rsidR="00634ED5" w:rsidRPr="00F831DD">
        <w:rPr>
          <w:rFonts w:ascii="Book Antiqua" w:hAnsi="Book Antiqua"/>
          <w:sz w:val="24"/>
          <w:szCs w:val="24"/>
        </w:rPr>
        <w:t xml:space="preserve"> add</w:t>
      </w:r>
      <w:r w:rsidR="009823F9">
        <w:rPr>
          <w:rFonts w:ascii="Book Antiqua" w:hAnsi="Book Antiqua"/>
          <w:sz w:val="24"/>
          <w:szCs w:val="24"/>
        </w:rPr>
        <w:t>-</w:t>
      </w:r>
      <w:r w:rsidR="00634ED5" w:rsidRPr="00F831DD">
        <w:rPr>
          <w:rFonts w:ascii="Book Antiqua" w:hAnsi="Book Antiqua"/>
          <w:sz w:val="24"/>
          <w:szCs w:val="24"/>
        </w:rPr>
        <w:t xml:space="preserve">on therapy </w:t>
      </w:r>
      <w:r w:rsidR="001A0627" w:rsidRPr="00F831DD">
        <w:rPr>
          <w:rFonts w:ascii="Book Antiqua" w:hAnsi="Book Antiqua"/>
          <w:sz w:val="24"/>
          <w:szCs w:val="24"/>
        </w:rPr>
        <w:t xml:space="preserve">were </w:t>
      </w:r>
      <w:r w:rsidR="006B5B2D" w:rsidRPr="00F831DD">
        <w:rPr>
          <w:rFonts w:ascii="Book Antiqua" w:hAnsi="Book Antiqua"/>
          <w:sz w:val="24"/>
          <w:szCs w:val="24"/>
        </w:rPr>
        <w:t>10.3</w:t>
      </w:r>
      <w:r w:rsidR="00E75364" w:rsidRPr="00F831DD">
        <w:rPr>
          <w:rFonts w:ascii="Book Antiqua" w:hAnsi="Book Antiqua"/>
          <w:sz w:val="24"/>
          <w:szCs w:val="24"/>
        </w:rPr>
        <w:t xml:space="preserve"> </w:t>
      </w:r>
      <w:r w:rsidR="001A0627" w:rsidRPr="00F831DD">
        <w:rPr>
          <w:rFonts w:ascii="Book Antiqua" w:hAnsi="Book Antiqua"/>
          <w:sz w:val="24"/>
          <w:szCs w:val="24"/>
        </w:rPr>
        <w:t xml:space="preserve">and 8.2 </w:t>
      </w:r>
      <w:r w:rsidR="00E75364" w:rsidRPr="00F831DD">
        <w:rPr>
          <w:rFonts w:ascii="Book Antiqua" w:hAnsi="Book Antiqua"/>
          <w:sz w:val="24"/>
          <w:szCs w:val="24"/>
        </w:rPr>
        <w:t xml:space="preserve">percentage points </w:t>
      </w:r>
      <w:r w:rsidR="00D27369" w:rsidRPr="00F831DD">
        <w:rPr>
          <w:rFonts w:ascii="Book Antiqua" w:hAnsi="Book Antiqua"/>
          <w:sz w:val="24"/>
          <w:szCs w:val="24"/>
        </w:rPr>
        <w:t>greater</w:t>
      </w:r>
      <w:r w:rsidR="00512F67" w:rsidRPr="00F831DD">
        <w:rPr>
          <w:rFonts w:ascii="Book Antiqua" w:hAnsi="Book Antiqua"/>
          <w:sz w:val="24"/>
          <w:szCs w:val="24"/>
        </w:rPr>
        <w:t>,</w:t>
      </w:r>
      <w:r w:rsidR="00634ED5" w:rsidRPr="00F831DD">
        <w:rPr>
          <w:rFonts w:ascii="Book Antiqua" w:hAnsi="Book Antiqua"/>
          <w:sz w:val="24"/>
          <w:szCs w:val="24"/>
        </w:rPr>
        <w:t xml:space="preserve"> </w:t>
      </w:r>
      <w:r w:rsidR="001A0627" w:rsidRPr="00F831DD">
        <w:rPr>
          <w:rFonts w:ascii="Book Antiqua" w:hAnsi="Book Antiqua"/>
          <w:sz w:val="24"/>
          <w:szCs w:val="24"/>
        </w:rPr>
        <w:t>respectively</w:t>
      </w:r>
      <w:r w:rsidR="00512F67" w:rsidRPr="00F831DD">
        <w:rPr>
          <w:rFonts w:ascii="Book Antiqua" w:hAnsi="Book Antiqua"/>
          <w:sz w:val="24"/>
          <w:szCs w:val="24"/>
        </w:rPr>
        <w:t>,</w:t>
      </w:r>
      <w:r w:rsidR="001A0627" w:rsidRPr="00F831DD">
        <w:rPr>
          <w:rFonts w:ascii="Book Antiqua" w:hAnsi="Book Antiqua"/>
          <w:sz w:val="24"/>
          <w:szCs w:val="24"/>
        </w:rPr>
        <w:t xml:space="preserve"> </w:t>
      </w:r>
      <w:r w:rsidR="00634ED5" w:rsidRPr="00F831DD">
        <w:rPr>
          <w:rFonts w:ascii="Book Antiqua" w:hAnsi="Book Antiqua"/>
          <w:sz w:val="24"/>
          <w:szCs w:val="24"/>
        </w:rPr>
        <w:t xml:space="preserve">than patients </w:t>
      </w:r>
      <w:r w:rsidR="000B1C94" w:rsidRPr="00F831DD">
        <w:rPr>
          <w:rFonts w:ascii="Book Antiqua" w:hAnsi="Book Antiqua"/>
          <w:sz w:val="24"/>
          <w:szCs w:val="24"/>
        </w:rPr>
        <w:t xml:space="preserve">who received </w:t>
      </w:r>
      <w:r w:rsidR="001A0627" w:rsidRPr="00F831DD">
        <w:rPr>
          <w:rFonts w:ascii="Book Antiqua" w:hAnsi="Book Antiqua"/>
          <w:sz w:val="24"/>
          <w:szCs w:val="24"/>
        </w:rPr>
        <w:t>monothera</w:t>
      </w:r>
      <w:r w:rsidR="00623172" w:rsidRPr="00F831DD">
        <w:rPr>
          <w:rFonts w:ascii="Book Antiqua" w:hAnsi="Book Antiqua"/>
          <w:sz w:val="24"/>
          <w:szCs w:val="24"/>
        </w:rPr>
        <w:t>p</w:t>
      </w:r>
      <w:r w:rsidR="001A0627" w:rsidRPr="00F831DD">
        <w:rPr>
          <w:rFonts w:ascii="Book Antiqua" w:hAnsi="Book Antiqua"/>
          <w:sz w:val="24"/>
          <w:szCs w:val="24"/>
        </w:rPr>
        <w:t>y</w:t>
      </w:r>
      <w:r w:rsidR="000B1C94" w:rsidRPr="00F831DD">
        <w:rPr>
          <w:rFonts w:ascii="Book Antiqua" w:hAnsi="Book Antiqua"/>
          <w:sz w:val="24"/>
          <w:szCs w:val="24"/>
        </w:rPr>
        <w:t xml:space="preserve">, </w:t>
      </w:r>
      <w:r w:rsidR="00634ED5" w:rsidRPr="00F831DD">
        <w:rPr>
          <w:rFonts w:ascii="Book Antiqua" w:hAnsi="Book Antiqua"/>
          <w:sz w:val="24"/>
          <w:szCs w:val="24"/>
        </w:rPr>
        <w:t>although the numbers of patients who received add</w:t>
      </w:r>
      <w:r w:rsidR="009823F9">
        <w:rPr>
          <w:rFonts w:ascii="Book Antiqua" w:hAnsi="Book Antiqua"/>
          <w:sz w:val="24"/>
          <w:szCs w:val="24"/>
        </w:rPr>
        <w:t>-</w:t>
      </w:r>
      <w:r w:rsidR="00634ED5" w:rsidRPr="00F831DD">
        <w:rPr>
          <w:rFonts w:ascii="Book Antiqua" w:hAnsi="Book Antiqua"/>
          <w:sz w:val="24"/>
          <w:szCs w:val="24"/>
        </w:rPr>
        <w:t>on therapy w</w:t>
      </w:r>
      <w:r w:rsidR="00623172" w:rsidRPr="00F831DD">
        <w:rPr>
          <w:rFonts w:ascii="Book Antiqua" w:hAnsi="Book Antiqua"/>
          <w:sz w:val="24"/>
          <w:szCs w:val="24"/>
        </w:rPr>
        <w:t>ere</w:t>
      </w:r>
      <w:r w:rsidR="00634ED5" w:rsidRPr="00F831DD">
        <w:rPr>
          <w:rFonts w:ascii="Book Antiqua" w:hAnsi="Book Antiqua"/>
          <w:sz w:val="24"/>
          <w:szCs w:val="24"/>
        </w:rPr>
        <w:t xml:space="preserve"> small</w:t>
      </w:r>
      <w:r w:rsidR="00634ED5" w:rsidRPr="00F831DD">
        <w:rPr>
          <w:rFonts w:ascii="Book Antiqua" w:hAnsi="Book Antiqua"/>
          <w:b/>
          <w:sz w:val="24"/>
          <w:szCs w:val="24"/>
        </w:rPr>
        <w:t xml:space="preserve"> </w:t>
      </w:r>
      <w:r w:rsidR="00634ED5" w:rsidRPr="00F831DD">
        <w:rPr>
          <w:rFonts w:ascii="Book Antiqua" w:hAnsi="Book Antiqua"/>
          <w:sz w:val="24"/>
          <w:szCs w:val="24"/>
        </w:rPr>
        <w:t xml:space="preserve">(Figure </w:t>
      </w:r>
      <w:r w:rsidR="00331298">
        <w:rPr>
          <w:rFonts w:ascii="Book Antiqua" w:hAnsi="Book Antiqua" w:hint="eastAsia"/>
          <w:sz w:val="24"/>
          <w:szCs w:val="24"/>
          <w:lang w:eastAsia="zh-CN"/>
        </w:rPr>
        <w:t>3</w:t>
      </w:r>
      <w:r w:rsidR="003B4348" w:rsidRPr="00F831DD">
        <w:rPr>
          <w:rFonts w:ascii="Book Antiqua" w:hAnsi="Book Antiqua"/>
          <w:sz w:val="24"/>
          <w:szCs w:val="24"/>
        </w:rPr>
        <w:t>).</w:t>
      </w:r>
    </w:p>
    <w:p w:rsidR="00E93319" w:rsidRPr="00E93319" w:rsidRDefault="00E93319" w:rsidP="00BC1D99">
      <w:pPr>
        <w:ind w:firstLineChars="100" w:firstLine="240"/>
        <w:contextualSpacing/>
        <w:jc w:val="both"/>
        <w:rPr>
          <w:rFonts w:ascii="Book Antiqua" w:hAnsi="Book Antiqua"/>
          <w:sz w:val="24"/>
          <w:szCs w:val="24"/>
          <w:lang w:eastAsia="zh-CN"/>
        </w:rPr>
      </w:pPr>
    </w:p>
    <w:p w:rsidR="006905AE" w:rsidRPr="00F831DD" w:rsidRDefault="006905AE" w:rsidP="00D92519">
      <w:pPr>
        <w:contextualSpacing/>
        <w:jc w:val="both"/>
        <w:rPr>
          <w:rFonts w:ascii="Book Antiqua" w:hAnsi="Book Antiqua"/>
          <w:b/>
          <w:i/>
          <w:sz w:val="24"/>
          <w:szCs w:val="24"/>
        </w:rPr>
      </w:pPr>
      <w:r w:rsidRPr="00F831DD">
        <w:rPr>
          <w:rFonts w:ascii="Book Antiqua" w:hAnsi="Book Antiqua"/>
          <w:b/>
          <w:i/>
          <w:sz w:val="24"/>
          <w:szCs w:val="24"/>
        </w:rPr>
        <w:t xml:space="preserve">Biochemical </w:t>
      </w:r>
      <w:r w:rsidR="00361640" w:rsidRPr="00F831DD">
        <w:rPr>
          <w:rFonts w:ascii="Book Antiqua" w:hAnsi="Book Antiqua"/>
          <w:b/>
          <w:i/>
          <w:sz w:val="24"/>
          <w:szCs w:val="24"/>
        </w:rPr>
        <w:t>response</w:t>
      </w:r>
    </w:p>
    <w:p w:rsidR="000001BB" w:rsidRPr="00F831DD" w:rsidRDefault="002F2BDF" w:rsidP="002405A8">
      <w:pPr>
        <w:contextualSpacing/>
        <w:jc w:val="both"/>
        <w:rPr>
          <w:rFonts w:ascii="Book Antiqua" w:hAnsi="Book Antiqua"/>
          <w:sz w:val="24"/>
          <w:szCs w:val="24"/>
        </w:rPr>
      </w:pPr>
      <w:r w:rsidRPr="002405A8">
        <w:rPr>
          <w:rFonts w:ascii="Book Antiqua" w:hAnsi="Book Antiqua"/>
          <w:b/>
          <w:sz w:val="24"/>
          <w:szCs w:val="24"/>
        </w:rPr>
        <w:t xml:space="preserve">ALT normalization at </w:t>
      </w:r>
      <w:r w:rsidR="002405A8" w:rsidRPr="002405A8">
        <w:rPr>
          <w:rFonts w:ascii="Book Antiqua" w:hAnsi="Book Antiqua"/>
          <w:b/>
          <w:sz w:val="24"/>
          <w:szCs w:val="24"/>
        </w:rPr>
        <w:t>w</w:t>
      </w:r>
      <w:r w:rsidRPr="002405A8">
        <w:rPr>
          <w:rFonts w:ascii="Book Antiqua" w:hAnsi="Book Antiqua"/>
          <w:b/>
          <w:sz w:val="24"/>
          <w:szCs w:val="24"/>
        </w:rPr>
        <w:t xml:space="preserve">eeks 52 and 104 </w:t>
      </w:r>
      <w:r w:rsidR="00947E6D" w:rsidRPr="002405A8">
        <w:rPr>
          <w:rFonts w:ascii="Book Antiqua" w:hAnsi="Book Antiqua"/>
          <w:b/>
          <w:sz w:val="24"/>
          <w:szCs w:val="24"/>
        </w:rPr>
        <w:t xml:space="preserve">in the </w:t>
      </w:r>
      <w:proofErr w:type="spellStart"/>
      <w:r w:rsidR="00947E6D" w:rsidRPr="002405A8">
        <w:rPr>
          <w:rFonts w:ascii="Book Antiqua" w:hAnsi="Book Antiqua"/>
          <w:b/>
          <w:sz w:val="24"/>
          <w:szCs w:val="24"/>
        </w:rPr>
        <w:t>rITT</w:t>
      </w:r>
      <w:proofErr w:type="spellEnd"/>
      <w:r w:rsidR="00947E6D" w:rsidRPr="002405A8">
        <w:rPr>
          <w:rFonts w:ascii="Book Antiqua" w:hAnsi="Book Antiqua"/>
          <w:b/>
          <w:sz w:val="24"/>
          <w:szCs w:val="24"/>
        </w:rPr>
        <w:t xml:space="preserve"> population</w:t>
      </w:r>
      <w:r w:rsidR="002405A8" w:rsidRPr="002405A8">
        <w:rPr>
          <w:rFonts w:ascii="Book Antiqua" w:hAnsi="Book Antiqua" w:hint="eastAsia"/>
          <w:b/>
          <w:sz w:val="24"/>
          <w:szCs w:val="24"/>
          <w:lang w:eastAsia="zh-CN"/>
        </w:rPr>
        <w:t xml:space="preserve">: </w:t>
      </w:r>
      <w:r w:rsidR="000001BB" w:rsidRPr="00F831DD">
        <w:rPr>
          <w:rFonts w:ascii="Book Antiqua" w:hAnsi="Book Antiqua"/>
          <w:sz w:val="24"/>
          <w:szCs w:val="24"/>
        </w:rPr>
        <w:t xml:space="preserve">ALT levels significantly improved </w:t>
      </w:r>
      <w:r w:rsidR="0035113B" w:rsidRPr="0035113B">
        <w:rPr>
          <w:rFonts w:ascii="Book Antiqua" w:hAnsi="Book Antiqua"/>
          <w:i/>
          <w:sz w:val="24"/>
          <w:szCs w:val="24"/>
        </w:rPr>
        <w:t>vs</w:t>
      </w:r>
      <w:r w:rsidR="000001BB" w:rsidRPr="00F831DD">
        <w:rPr>
          <w:rFonts w:ascii="Book Antiqua" w:hAnsi="Book Antiqua"/>
          <w:sz w:val="24"/>
          <w:szCs w:val="24"/>
        </w:rPr>
        <w:t xml:space="preserve"> baseline in both treatment arms</w:t>
      </w:r>
      <w:r w:rsidR="001A0627" w:rsidRPr="00F831DD">
        <w:rPr>
          <w:rFonts w:ascii="Book Antiqua" w:hAnsi="Book Antiqua"/>
          <w:sz w:val="24"/>
          <w:szCs w:val="24"/>
        </w:rPr>
        <w:t xml:space="preserve">, </w:t>
      </w:r>
      <w:r w:rsidR="00512F67" w:rsidRPr="00F831DD">
        <w:rPr>
          <w:rFonts w:ascii="Book Antiqua" w:hAnsi="Book Antiqua"/>
          <w:sz w:val="24"/>
          <w:szCs w:val="24"/>
        </w:rPr>
        <w:t xml:space="preserve">with </w:t>
      </w:r>
      <w:r w:rsidR="00623172" w:rsidRPr="00F831DD">
        <w:rPr>
          <w:rFonts w:ascii="Book Antiqua" w:hAnsi="Book Antiqua"/>
          <w:sz w:val="24"/>
          <w:szCs w:val="24"/>
        </w:rPr>
        <w:t>o</w:t>
      </w:r>
      <w:r w:rsidR="000001BB" w:rsidRPr="00F831DD">
        <w:rPr>
          <w:rFonts w:ascii="Book Antiqua" w:hAnsi="Book Antiqua"/>
          <w:sz w:val="24"/>
          <w:szCs w:val="24"/>
        </w:rPr>
        <w:t>ver 82% of patients in both arms achiev</w:t>
      </w:r>
      <w:r w:rsidR="00512F67" w:rsidRPr="00F831DD">
        <w:rPr>
          <w:rFonts w:ascii="Book Antiqua" w:hAnsi="Book Antiqua"/>
          <w:sz w:val="24"/>
          <w:szCs w:val="24"/>
        </w:rPr>
        <w:t>ing</w:t>
      </w:r>
      <w:r w:rsidR="000001BB" w:rsidRPr="00F831DD">
        <w:rPr>
          <w:rFonts w:ascii="Book Antiqua" w:hAnsi="Book Antiqua"/>
          <w:sz w:val="24"/>
          <w:szCs w:val="24"/>
        </w:rPr>
        <w:t xml:space="preserve"> ALT normalization at </w:t>
      </w:r>
      <w:r w:rsidR="0035113B">
        <w:rPr>
          <w:rFonts w:ascii="Book Antiqua" w:hAnsi="Book Antiqua"/>
          <w:sz w:val="24"/>
          <w:szCs w:val="24"/>
        </w:rPr>
        <w:t>w</w:t>
      </w:r>
      <w:r w:rsidR="00875BBA">
        <w:rPr>
          <w:rFonts w:ascii="Book Antiqua" w:hAnsi="Book Antiqua"/>
          <w:sz w:val="24"/>
          <w:szCs w:val="24"/>
        </w:rPr>
        <w:t>eek 52</w:t>
      </w:r>
      <w:r w:rsidR="001A0627" w:rsidRPr="00F831DD">
        <w:rPr>
          <w:rFonts w:ascii="Book Antiqua" w:hAnsi="Book Antiqua"/>
          <w:sz w:val="24"/>
          <w:szCs w:val="24"/>
        </w:rPr>
        <w:t xml:space="preserve"> that was sustained up until</w:t>
      </w:r>
      <w:r w:rsidR="000001BB" w:rsidRPr="00F831DD">
        <w:rPr>
          <w:rFonts w:ascii="Book Antiqua" w:hAnsi="Book Antiqua"/>
          <w:sz w:val="24"/>
          <w:szCs w:val="24"/>
        </w:rPr>
        <w:t xml:space="preserve"> </w:t>
      </w:r>
      <w:r w:rsidR="0035113B">
        <w:rPr>
          <w:rFonts w:ascii="Book Antiqua" w:hAnsi="Book Antiqua"/>
          <w:sz w:val="24"/>
          <w:szCs w:val="24"/>
        </w:rPr>
        <w:t>w</w:t>
      </w:r>
      <w:r w:rsidR="00875BBA">
        <w:rPr>
          <w:rFonts w:ascii="Book Antiqua" w:hAnsi="Book Antiqua"/>
          <w:sz w:val="24"/>
          <w:szCs w:val="24"/>
        </w:rPr>
        <w:t>eek 104</w:t>
      </w:r>
      <w:r w:rsidR="000001BB" w:rsidRPr="00F831DD">
        <w:rPr>
          <w:rFonts w:ascii="Book Antiqua" w:hAnsi="Book Antiqua"/>
          <w:sz w:val="24"/>
          <w:szCs w:val="24"/>
        </w:rPr>
        <w:t xml:space="preserve"> </w:t>
      </w:r>
      <w:r w:rsidR="001A0627" w:rsidRPr="00F831DD">
        <w:rPr>
          <w:rFonts w:ascii="Book Antiqua" w:hAnsi="Book Antiqua"/>
          <w:sz w:val="24"/>
          <w:szCs w:val="24"/>
        </w:rPr>
        <w:t>(73.5% and 64.1%</w:t>
      </w:r>
      <w:r w:rsidR="000001BB" w:rsidRPr="00F831DD">
        <w:rPr>
          <w:rFonts w:ascii="Book Antiqua" w:hAnsi="Book Antiqua"/>
          <w:sz w:val="24"/>
          <w:szCs w:val="24"/>
        </w:rPr>
        <w:t xml:space="preserve"> </w:t>
      </w:r>
      <w:r w:rsidR="00623172" w:rsidRPr="00F831DD">
        <w:rPr>
          <w:rFonts w:ascii="Book Antiqua" w:hAnsi="Book Antiqua"/>
          <w:sz w:val="24"/>
          <w:szCs w:val="24"/>
        </w:rPr>
        <w:t xml:space="preserve">in </w:t>
      </w:r>
      <w:r w:rsidR="00512F67" w:rsidRPr="00F831DD">
        <w:rPr>
          <w:rFonts w:ascii="Book Antiqua" w:hAnsi="Book Antiqua"/>
          <w:sz w:val="24"/>
          <w:szCs w:val="24"/>
        </w:rPr>
        <w:t xml:space="preserve">the </w:t>
      </w:r>
      <w:proofErr w:type="spellStart"/>
      <w:r w:rsidR="00512F67" w:rsidRPr="00F831DD">
        <w:rPr>
          <w:rFonts w:ascii="Book Antiqua" w:hAnsi="Book Antiqua"/>
          <w:sz w:val="24"/>
          <w:szCs w:val="24"/>
        </w:rPr>
        <w:t>telbivudine</w:t>
      </w:r>
      <w:proofErr w:type="spellEnd"/>
      <w:r w:rsidR="00512F67" w:rsidRPr="00F831DD">
        <w:rPr>
          <w:rFonts w:ascii="Book Antiqua" w:hAnsi="Book Antiqua"/>
          <w:sz w:val="24"/>
          <w:szCs w:val="24"/>
        </w:rPr>
        <w:t xml:space="preserve"> and </w:t>
      </w:r>
      <w:proofErr w:type="spellStart"/>
      <w:r w:rsidR="000001BB" w:rsidRPr="00F831DD">
        <w:rPr>
          <w:rFonts w:ascii="Book Antiqua" w:hAnsi="Book Antiqua"/>
          <w:sz w:val="24"/>
          <w:szCs w:val="24"/>
        </w:rPr>
        <w:t>tenofovir</w:t>
      </w:r>
      <w:proofErr w:type="spellEnd"/>
      <w:r w:rsidR="000001BB" w:rsidRPr="00F831DD">
        <w:rPr>
          <w:rFonts w:ascii="Book Antiqua" w:hAnsi="Book Antiqua"/>
          <w:sz w:val="24"/>
          <w:szCs w:val="24"/>
        </w:rPr>
        <w:t xml:space="preserve"> arm</w:t>
      </w:r>
      <w:r w:rsidR="001A0627" w:rsidRPr="00F831DD">
        <w:rPr>
          <w:rFonts w:ascii="Book Antiqua" w:hAnsi="Book Antiqua"/>
          <w:sz w:val="24"/>
          <w:szCs w:val="24"/>
        </w:rPr>
        <w:t>s</w:t>
      </w:r>
      <w:r w:rsidR="00512F67" w:rsidRPr="00F831DD">
        <w:rPr>
          <w:rFonts w:ascii="Book Antiqua" w:hAnsi="Book Antiqua"/>
          <w:sz w:val="24"/>
          <w:szCs w:val="24"/>
        </w:rPr>
        <w:t>, respectively</w:t>
      </w:r>
      <w:r w:rsidR="000001BB" w:rsidRPr="00F831DD">
        <w:rPr>
          <w:rFonts w:ascii="Book Antiqua" w:hAnsi="Book Antiqua"/>
          <w:sz w:val="24"/>
          <w:szCs w:val="24"/>
        </w:rPr>
        <w:t xml:space="preserve">) (Figure </w:t>
      </w:r>
      <w:r w:rsidR="00B41F11" w:rsidRPr="00F831DD">
        <w:rPr>
          <w:rFonts w:ascii="Book Antiqua" w:hAnsi="Book Antiqua"/>
          <w:sz w:val="24"/>
          <w:szCs w:val="24"/>
        </w:rPr>
        <w:t>4</w:t>
      </w:r>
      <w:r w:rsidR="000001BB" w:rsidRPr="00F831DD">
        <w:rPr>
          <w:rFonts w:ascii="Book Antiqua" w:hAnsi="Book Antiqua"/>
          <w:sz w:val="24"/>
          <w:szCs w:val="24"/>
        </w:rPr>
        <w:t>).</w:t>
      </w:r>
    </w:p>
    <w:p w:rsidR="006905AE" w:rsidRDefault="00E33844" w:rsidP="007241F0">
      <w:pPr>
        <w:pStyle w:val="Text"/>
        <w:ind w:firstLineChars="100" w:firstLine="240"/>
        <w:jc w:val="both"/>
        <w:rPr>
          <w:rFonts w:ascii="Book Antiqua" w:hAnsi="Book Antiqua"/>
          <w:sz w:val="24"/>
          <w:szCs w:val="24"/>
          <w:lang w:eastAsia="zh-CN"/>
        </w:rPr>
      </w:pPr>
      <w:r w:rsidRPr="00F831DD">
        <w:rPr>
          <w:rFonts w:ascii="Book Antiqua" w:hAnsi="Book Antiqua"/>
          <w:sz w:val="24"/>
          <w:szCs w:val="24"/>
        </w:rPr>
        <w:t xml:space="preserve">The results at </w:t>
      </w:r>
      <w:r w:rsidR="0035113B">
        <w:rPr>
          <w:rFonts w:ascii="Book Antiqua" w:hAnsi="Book Antiqua"/>
          <w:sz w:val="24"/>
          <w:szCs w:val="24"/>
        </w:rPr>
        <w:t>w</w:t>
      </w:r>
      <w:r w:rsidR="00875BBA">
        <w:rPr>
          <w:rFonts w:ascii="Book Antiqua" w:hAnsi="Book Antiqua"/>
          <w:sz w:val="24"/>
          <w:szCs w:val="24"/>
        </w:rPr>
        <w:t>eek 104</w:t>
      </w:r>
      <w:r w:rsidRPr="00F831DD">
        <w:rPr>
          <w:rFonts w:ascii="Book Antiqua" w:hAnsi="Book Antiqua"/>
          <w:i/>
          <w:sz w:val="24"/>
          <w:szCs w:val="24"/>
        </w:rPr>
        <w:t xml:space="preserve"> </w:t>
      </w:r>
      <w:r w:rsidRPr="00F831DD">
        <w:rPr>
          <w:rFonts w:ascii="Book Antiqua" w:hAnsi="Book Antiqua"/>
          <w:sz w:val="24"/>
          <w:szCs w:val="24"/>
        </w:rPr>
        <w:t>by baseline viral load are presented in Figure 4.</w:t>
      </w:r>
    </w:p>
    <w:p w:rsidR="007241F0" w:rsidRPr="00F831DD" w:rsidRDefault="007241F0" w:rsidP="007241F0">
      <w:pPr>
        <w:pStyle w:val="Text"/>
        <w:ind w:firstLineChars="100" w:firstLine="240"/>
        <w:jc w:val="both"/>
        <w:rPr>
          <w:rFonts w:ascii="Book Antiqua" w:hAnsi="Book Antiqua" w:cs="Arial"/>
          <w:sz w:val="24"/>
          <w:szCs w:val="24"/>
          <w:lang w:eastAsia="zh-CN"/>
        </w:rPr>
      </w:pPr>
    </w:p>
    <w:p w:rsidR="00A7693F" w:rsidRDefault="00947E6D" w:rsidP="007241F0">
      <w:pPr>
        <w:contextualSpacing/>
        <w:jc w:val="both"/>
        <w:rPr>
          <w:rFonts w:ascii="Book Antiqua" w:hAnsi="Book Antiqua"/>
          <w:sz w:val="24"/>
          <w:szCs w:val="24"/>
          <w:lang w:eastAsia="zh-CN"/>
        </w:rPr>
      </w:pPr>
      <w:r w:rsidRPr="007241F0">
        <w:rPr>
          <w:rFonts w:ascii="Book Antiqua" w:hAnsi="Book Antiqua"/>
          <w:b/>
          <w:sz w:val="24"/>
          <w:szCs w:val="24"/>
        </w:rPr>
        <w:t xml:space="preserve">Intensification with </w:t>
      </w:r>
      <w:proofErr w:type="spellStart"/>
      <w:r w:rsidRPr="007241F0">
        <w:rPr>
          <w:rFonts w:ascii="Book Antiqua" w:hAnsi="Book Antiqua"/>
          <w:b/>
          <w:sz w:val="24"/>
          <w:szCs w:val="24"/>
        </w:rPr>
        <w:t>tenofovir</w:t>
      </w:r>
      <w:proofErr w:type="spellEnd"/>
      <w:r w:rsidRPr="007241F0">
        <w:rPr>
          <w:rFonts w:ascii="Book Antiqua" w:hAnsi="Book Antiqua"/>
          <w:b/>
          <w:sz w:val="24"/>
          <w:szCs w:val="24"/>
        </w:rPr>
        <w:t xml:space="preserve"> or </w:t>
      </w:r>
      <w:proofErr w:type="spellStart"/>
      <w:r w:rsidRPr="007241F0">
        <w:rPr>
          <w:rFonts w:ascii="Book Antiqua" w:hAnsi="Book Antiqua"/>
          <w:b/>
          <w:sz w:val="24"/>
          <w:szCs w:val="24"/>
        </w:rPr>
        <w:t>telbivudine</w:t>
      </w:r>
      <w:proofErr w:type="spellEnd"/>
      <w:r w:rsidRPr="007241F0">
        <w:rPr>
          <w:rFonts w:ascii="Book Antiqua" w:hAnsi="Book Antiqua"/>
          <w:b/>
          <w:sz w:val="24"/>
          <w:szCs w:val="24"/>
        </w:rPr>
        <w:t xml:space="preserve"> for ALT normalization at </w:t>
      </w:r>
      <w:r w:rsidR="0035113B" w:rsidRPr="007241F0">
        <w:rPr>
          <w:rFonts w:ascii="Book Antiqua" w:hAnsi="Book Antiqua"/>
          <w:b/>
          <w:sz w:val="24"/>
          <w:szCs w:val="24"/>
        </w:rPr>
        <w:t>w</w:t>
      </w:r>
      <w:r w:rsidR="00875BBA" w:rsidRPr="007241F0">
        <w:rPr>
          <w:rFonts w:ascii="Book Antiqua" w:hAnsi="Book Antiqua"/>
          <w:b/>
          <w:sz w:val="24"/>
          <w:szCs w:val="24"/>
        </w:rPr>
        <w:t>eek 104</w:t>
      </w:r>
      <w:r w:rsidRPr="007241F0">
        <w:rPr>
          <w:rFonts w:ascii="Book Antiqua" w:hAnsi="Book Antiqua"/>
          <w:b/>
          <w:sz w:val="24"/>
          <w:szCs w:val="24"/>
        </w:rPr>
        <w:t xml:space="preserve"> </w:t>
      </w:r>
      <w:r w:rsidR="00512F67" w:rsidRPr="007241F0">
        <w:rPr>
          <w:rFonts w:ascii="Book Antiqua" w:hAnsi="Book Antiqua"/>
          <w:b/>
          <w:sz w:val="24"/>
          <w:szCs w:val="24"/>
        </w:rPr>
        <w:t xml:space="preserve">in the </w:t>
      </w:r>
      <w:proofErr w:type="spellStart"/>
      <w:r w:rsidR="00512F67" w:rsidRPr="007241F0">
        <w:rPr>
          <w:rFonts w:ascii="Book Antiqua" w:hAnsi="Book Antiqua"/>
          <w:b/>
          <w:sz w:val="24"/>
          <w:szCs w:val="24"/>
        </w:rPr>
        <w:t>rITT</w:t>
      </w:r>
      <w:proofErr w:type="spellEnd"/>
      <w:r w:rsidR="00512F67" w:rsidRPr="007241F0">
        <w:rPr>
          <w:rFonts w:ascii="Book Antiqua" w:hAnsi="Book Antiqua"/>
          <w:b/>
          <w:sz w:val="24"/>
          <w:szCs w:val="24"/>
        </w:rPr>
        <w:t xml:space="preserve"> population</w:t>
      </w:r>
      <w:r w:rsidR="007241F0" w:rsidRPr="007241F0">
        <w:rPr>
          <w:rFonts w:ascii="Book Antiqua" w:hAnsi="Book Antiqua" w:hint="eastAsia"/>
          <w:b/>
          <w:sz w:val="24"/>
          <w:szCs w:val="24"/>
          <w:lang w:eastAsia="zh-CN"/>
        </w:rPr>
        <w:t xml:space="preserve">: </w:t>
      </w:r>
      <w:r w:rsidR="0052716A" w:rsidRPr="00F831DD">
        <w:rPr>
          <w:rFonts w:ascii="Book Antiqua" w:hAnsi="Book Antiqua"/>
          <w:sz w:val="24"/>
          <w:szCs w:val="24"/>
        </w:rPr>
        <w:t xml:space="preserve">The </w:t>
      </w:r>
      <w:r w:rsidR="001A0627" w:rsidRPr="00F831DD">
        <w:rPr>
          <w:rFonts w:ascii="Book Antiqua" w:hAnsi="Book Antiqua"/>
          <w:sz w:val="24"/>
          <w:szCs w:val="24"/>
        </w:rPr>
        <w:t xml:space="preserve">proportion of patients who achieved ALT </w:t>
      </w:r>
      <w:proofErr w:type="spellStart"/>
      <w:r w:rsidR="001A0627" w:rsidRPr="00F831DD">
        <w:rPr>
          <w:rFonts w:ascii="Book Antiqua" w:hAnsi="Book Antiqua"/>
          <w:sz w:val="24"/>
          <w:szCs w:val="24"/>
        </w:rPr>
        <w:t>nornalization</w:t>
      </w:r>
      <w:proofErr w:type="spellEnd"/>
      <w:r w:rsidR="001A0627" w:rsidRPr="00F831DD">
        <w:rPr>
          <w:rFonts w:ascii="Book Antiqua" w:hAnsi="Book Antiqua"/>
          <w:sz w:val="24"/>
          <w:szCs w:val="24"/>
        </w:rPr>
        <w:t xml:space="preserve"> was higher in patients who </w:t>
      </w:r>
      <w:proofErr w:type="spellStart"/>
      <w:r w:rsidR="001A0627" w:rsidRPr="00F831DD">
        <w:rPr>
          <w:rFonts w:ascii="Book Antiqua" w:hAnsi="Book Antiqua"/>
          <w:sz w:val="24"/>
          <w:szCs w:val="24"/>
        </w:rPr>
        <w:t>recevived</w:t>
      </w:r>
      <w:proofErr w:type="spellEnd"/>
      <w:r w:rsidR="001A0627" w:rsidRPr="00F831DD">
        <w:rPr>
          <w:rFonts w:ascii="Book Antiqua" w:hAnsi="Book Antiqua"/>
          <w:sz w:val="24"/>
          <w:szCs w:val="24"/>
        </w:rPr>
        <w:t xml:space="preserve"> add</w:t>
      </w:r>
      <w:r w:rsidR="009823F9">
        <w:rPr>
          <w:rFonts w:ascii="Book Antiqua" w:hAnsi="Book Antiqua"/>
          <w:sz w:val="24"/>
          <w:szCs w:val="24"/>
        </w:rPr>
        <w:t>-</w:t>
      </w:r>
      <w:r w:rsidR="001A0627" w:rsidRPr="00F831DD">
        <w:rPr>
          <w:rFonts w:ascii="Book Antiqua" w:hAnsi="Book Antiqua"/>
          <w:sz w:val="24"/>
          <w:szCs w:val="24"/>
        </w:rPr>
        <w:t>on therapy (</w:t>
      </w:r>
      <w:r w:rsidR="00D2770E" w:rsidRPr="00F831DD">
        <w:rPr>
          <w:rFonts w:ascii="Book Antiqua" w:hAnsi="Book Antiqua"/>
          <w:sz w:val="24"/>
          <w:szCs w:val="24"/>
        </w:rPr>
        <w:t>Figure 3</w:t>
      </w:r>
      <w:r w:rsidR="00512F67" w:rsidRPr="00F831DD">
        <w:rPr>
          <w:rFonts w:ascii="Book Antiqua" w:hAnsi="Book Antiqua"/>
          <w:sz w:val="24"/>
          <w:szCs w:val="24"/>
        </w:rPr>
        <w:t>).</w:t>
      </w:r>
    </w:p>
    <w:p w:rsidR="00AA318A" w:rsidRPr="00F831DD" w:rsidRDefault="00AA318A" w:rsidP="007241F0">
      <w:pPr>
        <w:contextualSpacing/>
        <w:jc w:val="both"/>
        <w:rPr>
          <w:rFonts w:ascii="Book Antiqua" w:hAnsi="Book Antiqua"/>
          <w:sz w:val="24"/>
          <w:szCs w:val="24"/>
          <w:lang w:eastAsia="zh-CN"/>
        </w:rPr>
      </w:pPr>
    </w:p>
    <w:p w:rsidR="00886FE1" w:rsidRDefault="002F2BDF" w:rsidP="00AA318A">
      <w:pPr>
        <w:contextualSpacing/>
        <w:jc w:val="both"/>
        <w:rPr>
          <w:rFonts w:ascii="Book Antiqua" w:hAnsi="Book Antiqua"/>
          <w:sz w:val="24"/>
          <w:szCs w:val="24"/>
          <w:lang w:eastAsia="zh-CN"/>
        </w:rPr>
      </w:pPr>
      <w:proofErr w:type="spellStart"/>
      <w:r w:rsidRPr="00AA318A">
        <w:rPr>
          <w:rFonts w:ascii="Book Antiqua" w:hAnsi="Book Antiqua"/>
          <w:b/>
          <w:sz w:val="24"/>
          <w:szCs w:val="24"/>
        </w:rPr>
        <w:t>HBsAg</w:t>
      </w:r>
      <w:proofErr w:type="spellEnd"/>
      <w:r w:rsidR="00886FE1" w:rsidRPr="00AA318A">
        <w:rPr>
          <w:rFonts w:ascii="Book Antiqua" w:hAnsi="Book Antiqua"/>
          <w:b/>
          <w:sz w:val="24"/>
          <w:szCs w:val="24"/>
        </w:rPr>
        <w:t xml:space="preserve"> loss and </w:t>
      </w:r>
      <w:proofErr w:type="spellStart"/>
      <w:r w:rsidR="00886FE1" w:rsidRPr="00AA318A">
        <w:rPr>
          <w:rFonts w:ascii="Book Antiqua" w:hAnsi="Book Antiqua"/>
          <w:b/>
          <w:sz w:val="24"/>
          <w:szCs w:val="24"/>
        </w:rPr>
        <w:t>HBsAg</w:t>
      </w:r>
      <w:proofErr w:type="spellEnd"/>
      <w:r w:rsidR="00886FE1" w:rsidRPr="00AA318A">
        <w:rPr>
          <w:rFonts w:ascii="Book Antiqua" w:hAnsi="Book Antiqua"/>
          <w:b/>
          <w:sz w:val="24"/>
          <w:szCs w:val="24"/>
        </w:rPr>
        <w:t xml:space="preserve"> seroconversion</w:t>
      </w:r>
      <w:r w:rsidR="0029373E" w:rsidRPr="00AA318A">
        <w:rPr>
          <w:rFonts w:ascii="Book Antiqua" w:hAnsi="Book Antiqua"/>
          <w:b/>
          <w:sz w:val="24"/>
          <w:szCs w:val="24"/>
        </w:rPr>
        <w:t xml:space="preserve"> </w:t>
      </w:r>
      <w:r w:rsidR="00512F67" w:rsidRPr="00AA318A">
        <w:rPr>
          <w:rFonts w:ascii="Book Antiqua" w:hAnsi="Book Antiqua"/>
          <w:b/>
          <w:sz w:val="24"/>
          <w:szCs w:val="24"/>
        </w:rPr>
        <w:t xml:space="preserve">in the </w:t>
      </w:r>
      <w:proofErr w:type="spellStart"/>
      <w:r w:rsidR="00512F67" w:rsidRPr="00AA318A">
        <w:rPr>
          <w:rFonts w:ascii="Book Antiqua" w:hAnsi="Book Antiqua"/>
          <w:b/>
          <w:sz w:val="24"/>
          <w:szCs w:val="24"/>
        </w:rPr>
        <w:t>rITT</w:t>
      </w:r>
      <w:proofErr w:type="spellEnd"/>
      <w:r w:rsidR="00512F67" w:rsidRPr="00AA318A">
        <w:rPr>
          <w:rFonts w:ascii="Book Antiqua" w:hAnsi="Book Antiqua"/>
          <w:b/>
          <w:sz w:val="24"/>
          <w:szCs w:val="24"/>
        </w:rPr>
        <w:t xml:space="preserve"> population</w:t>
      </w:r>
      <w:r w:rsidR="00AA318A">
        <w:rPr>
          <w:rFonts w:ascii="Book Antiqua" w:hAnsi="Book Antiqua" w:hint="eastAsia"/>
          <w:b/>
          <w:sz w:val="24"/>
          <w:szCs w:val="24"/>
          <w:lang w:eastAsia="zh-CN"/>
        </w:rPr>
        <w:t xml:space="preserve">: </w:t>
      </w:r>
      <w:proofErr w:type="spellStart"/>
      <w:r w:rsidR="00886FE1" w:rsidRPr="00F831DD">
        <w:rPr>
          <w:rFonts w:ascii="Book Antiqua" w:hAnsi="Book Antiqua"/>
          <w:sz w:val="24"/>
          <w:szCs w:val="24"/>
        </w:rPr>
        <w:t>HBsAg</w:t>
      </w:r>
      <w:proofErr w:type="spellEnd"/>
      <w:r w:rsidR="00886FE1" w:rsidRPr="00F831DD">
        <w:rPr>
          <w:rFonts w:ascii="Book Antiqua" w:hAnsi="Book Antiqua"/>
          <w:sz w:val="24"/>
          <w:szCs w:val="24"/>
        </w:rPr>
        <w:t xml:space="preserve"> loss and </w:t>
      </w:r>
      <w:proofErr w:type="spellStart"/>
      <w:r w:rsidR="00886FE1" w:rsidRPr="00F831DD">
        <w:rPr>
          <w:rFonts w:ascii="Book Antiqua" w:hAnsi="Book Antiqua"/>
          <w:sz w:val="24"/>
          <w:szCs w:val="24"/>
        </w:rPr>
        <w:t>HBsAg</w:t>
      </w:r>
      <w:proofErr w:type="spellEnd"/>
      <w:r w:rsidR="00886FE1" w:rsidRPr="00F831DD">
        <w:rPr>
          <w:rFonts w:ascii="Book Antiqua" w:hAnsi="Book Antiqua"/>
          <w:sz w:val="24"/>
          <w:szCs w:val="24"/>
        </w:rPr>
        <w:t xml:space="preserve"> seroconversion were not observed in any patient </w:t>
      </w:r>
      <w:r w:rsidR="008A1246" w:rsidRPr="00F831DD">
        <w:rPr>
          <w:rFonts w:ascii="Book Antiqua" w:hAnsi="Book Antiqua"/>
          <w:sz w:val="24"/>
          <w:szCs w:val="24"/>
        </w:rPr>
        <w:t xml:space="preserve">from either treatment arm </w:t>
      </w:r>
      <w:r w:rsidR="00886FE1" w:rsidRPr="00F831DD">
        <w:rPr>
          <w:rFonts w:ascii="Book Antiqua" w:hAnsi="Book Antiqua"/>
          <w:sz w:val="24"/>
          <w:szCs w:val="24"/>
        </w:rPr>
        <w:t xml:space="preserve">at </w:t>
      </w:r>
      <w:r w:rsidR="008C6D7E" w:rsidRPr="00F831DD">
        <w:rPr>
          <w:rFonts w:ascii="Book Antiqua" w:hAnsi="Book Antiqua"/>
          <w:sz w:val="24"/>
          <w:szCs w:val="24"/>
        </w:rPr>
        <w:t>w</w:t>
      </w:r>
      <w:r w:rsidR="00886FE1" w:rsidRPr="00F831DD">
        <w:rPr>
          <w:rFonts w:ascii="Book Antiqua" w:hAnsi="Book Antiqua"/>
          <w:sz w:val="24"/>
          <w:szCs w:val="24"/>
        </w:rPr>
        <w:t>eeks 52 or 104</w:t>
      </w:r>
      <w:r w:rsidR="00D80B7F" w:rsidRPr="00F831DD">
        <w:rPr>
          <w:rFonts w:ascii="Book Antiqua" w:hAnsi="Book Antiqua"/>
          <w:sz w:val="24"/>
          <w:szCs w:val="24"/>
        </w:rPr>
        <w:t>.</w:t>
      </w:r>
      <w:r w:rsidR="001211F7" w:rsidRPr="00F831DD">
        <w:rPr>
          <w:rFonts w:ascii="Book Antiqua" w:hAnsi="Book Antiqua"/>
          <w:sz w:val="24"/>
          <w:szCs w:val="24"/>
        </w:rPr>
        <w:t xml:space="preserve"> </w:t>
      </w:r>
      <w:proofErr w:type="spellStart"/>
      <w:r w:rsidR="000437B0" w:rsidRPr="00F831DD">
        <w:rPr>
          <w:rFonts w:ascii="Book Antiqua" w:hAnsi="Book Antiqua"/>
          <w:sz w:val="24"/>
          <w:szCs w:val="24"/>
        </w:rPr>
        <w:t>Telbivudine</w:t>
      </w:r>
      <w:proofErr w:type="spellEnd"/>
      <w:r w:rsidR="000437B0" w:rsidRPr="00F831DD">
        <w:rPr>
          <w:rFonts w:ascii="Book Antiqua" w:hAnsi="Book Antiqua"/>
          <w:sz w:val="24"/>
          <w:szCs w:val="24"/>
        </w:rPr>
        <w:t xml:space="preserve"> treatment progressively reduced serum </w:t>
      </w:r>
      <w:proofErr w:type="spellStart"/>
      <w:r w:rsidR="000437B0" w:rsidRPr="00F831DD">
        <w:rPr>
          <w:rFonts w:ascii="Book Antiqua" w:hAnsi="Book Antiqua"/>
          <w:sz w:val="24"/>
          <w:szCs w:val="24"/>
        </w:rPr>
        <w:t>HBsAg</w:t>
      </w:r>
      <w:proofErr w:type="spellEnd"/>
      <w:r w:rsidR="000437B0" w:rsidRPr="00F831DD">
        <w:rPr>
          <w:rFonts w:ascii="Book Antiqua" w:hAnsi="Book Antiqua"/>
          <w:sz w:val="24"/>
          <w:szCs w:val="24"/>
        </w:rPr>
        <w:t xml:space="preserve"> levels (mean ±</w:t>
      </w:r>
      <w:r w:rsidR="00C57B58">
        <w:rPr>
          <w:rFonts w:ascii="Book Antiqua" w:hAnsi="Book Antiqua" w:hint="eastAsia"/>
          <w:sz w:val="24"/>
          <w:szCs w:val="24"/>
          <w:lang w:eastAsia="zh-CN"/>
        </w:rPr>
        <w:t xml:space="preserve"> </w:t>
      </w:r>
      <w:r w:rsidR="000437B0" w:rsidRPr="00F831DD">
        <w:rPr>
          <w:rFonts w:ascii="Book Antiqua" w:hAnsi="Book Antiqua"/>
          <w:sz w:val="24"/>
          <w:szCs w:val="24"/>
        </w:rPr>
        <w:t>SD) from baseline (</w:t>
      </w:r>
      <w:r w:rsidR="009823F9">
        <w:rPr>
          <w:rFonts w:ascii="Book Antiqua" w:hAnsi="Book Antiqua"/>
          <w:sz w:val="24"/>
          <w:szCs w:val="24"/>
        </w:rPr>
        <w:t>-</w:t>
      </w:r>
      <w:r w:rsidR="000437B0" w:rsidRPr="00F831DD">
        <w:rPr>
          <w:rFonts w:ascii="Book Antiqua" w:hAnsi="Book Antiqua"/>
          <w:sz w:val="24"/>
          <w:szCs w:val="24"/>
        </w:rPr>
        <w:t>0.116 ±</w:t>
      </w:r>
      <w:r w:rsidR="00C57B58">
        <w:rPr>
          <w:rFonts w:ascii="Book Antiqua" w:hAnsi="Book Antiqua" w:hint="eastAsia"/>
          <w:sz w:val="24"/>
          <w:szCs w:val="24"/>
          <w:lang w:eastAsia="zh-CN"/>
        </w:rPr>
        <w:t xml:space="preserve"> </w:t>
      </w:r>
      <w:r w:rsidR="000437B0" w:rsidRPr="00F831DD">
        <w:rPr>
          <w:rFonts w:ascii="Book Antiqua" w:hAnsi="Book Antiqua"/>
          <w:sz w:val="24"/>
          <w:szCs w:val="24"/>
        </w:rPr>
        <w:t xml:space="preserve">0.581 </w:t>
      </w:r>
      <w:r w:rsidR="00535956" w:rsidRPr="00F831DD">
        <w:rPr>
          <w:rFonts w:ascii="Book Antiqua" w:hAnsi="Book Antiqua"/>
          <w:sz w:val="24"/>
          <w:szCs w:val="24"/>
        </w:rPr>
        <w:t>log</w:t>
      </w:r>
      <w:r w:rsidR="00535956" w:rsidRPr="00F831DD">
        <w:rPr>
          <w:rFonts w:ascii="Book Antiqua" w:hAnsi="Book Antiqua"/>
          <w:sz w:val="24"/>
          <w:szCs w:val="24"/>
          <w:vertAlign w:val="subscript"/>
        </w:rPr>
        <w:t>10</w:t>
      </w:r>
      <w:r w:rsidR="00535956" w:rsidRPr="00F831DD">
        <w:rPr>
          <w:rFonts w:ascii="Book Antiqua" w:hAnsi="Book Antiqua"/>
          <w:sz w:val="24"/>
          <w:szCs w:val="24"/>
        </w:rPr>
        <w:t xml:space="preserve"> </w:t>
      </w:r>
      <w:r w:rsidR="000437B0" w:rsidRPr="00F831DD">
        <w:rPr>
          <w:rFonts w:ascii="Book Antiqua" w:hAnsi="Book Antiqua"/>
          <w:sz w:val="24"/>
          <w:szCs w:val="24"/>
        </w:rPr>
        <w:t>IU/mL</w:t>
      </w:r>
      <w:r w:rsidR="00676FE9" w:rsidRPr="00F831DD">
        <w:rPr>
          <w:rFonts w:ascii="Book Antiqua" w:hAnsi="Book Antiqua"/>
          <w:sz w:val="24"/>
          <w:szCs w:val="24"/>
        </w:rPr>
        <w:t xml:space="preserve"> </w:t>
      </w:r>
      <w:r w:rsidR="000437B0" w:rsidRPr="00F831DD">
        <w:rPr>
          <w:rFonts w:ascii="Book Antiqua" w:hAnsi="Book Antiqua"/>
          <w:sz w:val="24"/>
          <w:szCs w:val="24"/>
        </w:rPr>
        <w:t xml:space="preserve">at </w:t>
      </w:r>
      <w:r w:rsidR="00C57B58">
        <w:rPr>
          <w:rFonts w:ascii="Book Antiqua" w:hAnsi="Book Antiqua"/>
          <w:sz w:val="24"/>
          <w:szCs w:val="24"/>
        </w:rPr>
        <w:t>w</w:t>
      </w:r>
      <w:r w:rsidR="00875BBA">
        <w:rPr>
          <w:rFonts w:ascii="Book Antiqua" w:hAnsi="Book Antiqua"/>
          <w:sz w:val="24"/>
          <w:szCs w:val="24"/>
        </w:rPr>
        <w:t>eek 52</w:t>
      </w:r>
      <w:r w:rsidR="000437B0" w:rsidRPr="00F831DD">
        <w:rPr>
          <w:rFonts w:ascii="Book Antiqua" w:hAnsi="Book Antiqua"/>
          <w:sz w:val="24"/>
          <w:szCs w:val="24"/>
        </w:rPr>
        <w:t xml:space="preserve"> </w:t>
      </w:r>
      <w:r w:rsidR="00623172" w:rsidRPr="00F831DD">
        <w:rPr>
          <w:rFonts w:ascii="Book Antiqua" w:hAnsi="Book Antiqua"/>
          <w:sz w:val="24"/>
          <w:szCs w:val="24"/>
        </w:rPr>
        <w:t>a</w:t>
      </w:r>
      <w:r w:rsidR="000437B0" w:rsidRPr="00F831DD">
        <w:rPr>
          <w:rFonts w:ascii="Book Antiqua" w:hAnsi="Book Antiqua"/>
          <w:sz w:val="24"/>
          <w:szCs w:val="24"/>
        </w:rPr>
        <w:t xml:space="preserve">nd </w:t>
      </w:r>
      <w:r w:rsidR="009823F9">
        <w:rPr>
          <w:rFonts w:ascii="Book Antiqua" w:hAnsi="Book Antiqua"/>
          <w:sz w:val="24"/>
          <w:szCs w:val="24"/>
        </w:rPr>
        <w:t>-</w:t>
      </w:r>
      <w:r w:rsidR="000437B0" w:rsidRPr="00F831DD">
        <w:rPr>
          <w:rFonts w:ascii="Book Antiqua" w:hAnsi="Book Antiqua"/>
          <w:sz w:val="24"/>
          <w:szCs w:val="24"/>
        </w:rPr>
        <w:t>0.180 ±</w:t>
      </w:r>
      <w:r w:rsidR="00C57B58">
        <w:rPr>
          <w:rFonts w:ascii="Book Antiqua" w:hAnsi="Book Antiqua" w:hint="eastAsia"/>
          <w:sz w:val="24"/>
          <w:szCs w:val="24"/>
          <w:lang w:eastAsia="zh-CN"/>
        </w:rPr>
        <w:t xml:space="preserve"> </w:t>
      </w:r>
      <w:r w:rsidR="000437B0" w:rsidRPr="00F831DD">
        <w:rPr>
          <w:rFonts w:ascii="Book Antiqua" w:hAnsi="Book Antiqua"/>
          <w:sz w:val="24"/>
          <w:szCs w:val="24"/>
        </w:rPr>
        <w:t xml:space="preserve">0.632 </w:t>
      </w:r>
      <w:r w:rsidR="00535956" w:rsidRPr="00F831DD">
        <w:rPr>
          <w:rFonts w:ascii="Book Antiqua" w:hAnsi="Book Antiqua"/>
          <w:sz w:val="24"/>
          <w:szCs w:val="24"/>
        </w:rPr>
        <w:t>log</w:t>
      </w:r>
      <w:r w:rsidR="00535956" w:rsidRPr="00F831DD">
        <w:rPr>
          <w:rFonts w:ascii="Book Antiqua" w:hAnsi="Book Antiqua"/>
          <w:sz w:val="24"/>
          <w:szCs w:val="24"/>
          <w:vertAlign w:val="subscript"/>
        </w:rPr>
        <w:t xml:space="preserve">10 </w:t>
      </w:r>
      <w:r w:rsidR="000437B0" w:rsidRPr="00F831DD">
        <w:rPr>
          <w:rFonts w:ascii="Book Antiqua" w:hAnsi="Book Antiqua"/>
          <w:sz w:val="24"/>
          <w:szCs w:val="24"/>
        </w:rPr>
        <w:t xml:space="preserve">IU/mL at </w:t>
      </w:r>
      <w:r w:rsidR="00C57B58">
        <w:rPr>
          <w:rFonts w:ascii="Book Antiqua" w:hAnsi="Book Antiqua"/>
          <w:sz w:val="24"/>
          <w:szCs w:val="24"/>
        </w:rPr>
        <w:t>w</w:t>
      </w:r>
      <w:r w:rsidR="00875BBA">
        <w:rPr>
          <w:rFonts w:ascii="Book Antiqua" w:hAnsi="Book Antiqua"/>
          <w:sz w:val="24"/>
          <w:szCs w:val="24"/>
        </w:rPr>
        <w:t>eek 104</w:t>
      </w:r>
      <w:r w:rsidR="000437B0" w:rsidRPr="00F831DD">
        <w:rPr>
          <w:rFonts w:ascii="Book Antiqua" w:hAnsi="Book Antiqua"/>
          <w:sz w:val="24"/>
          <w:szCs w:val="24"/>
        </w:rPr>
        <w:t xml:space="preserve">. In contrast, no change was reported in quantitative </w:t>
      </w:r>
      <w:proofErr w:type="spellStart"/>
      <w:r w:rsidR="000437B0" w:rsidRPr="00F831DD">
        <w:rPr>
          <w:rFonts w:ascii="Book Antiqua" w:hAnsi="Book Antiqua"/>
          <w:sz w:val="24"/>
          <w:szCs w:val="24"/>
        </w:rPr>
        <w:lastRenderedPageBreak/>
        <w:t>HBsAg</w:t>
      </w:r>
      <w:proofErr w:type="spellEnd"/>
      <w:r w:rsidR="000437B0" w:rsidRPr="00F831DD">
        <w:rPr>
          <w:rFonts w:ascii="Book Antiqua" w:hAnsi="Book Antiqua"/>
          <w:sz w:val="24"/>
          <w:szCs w:val="24"/>
        </w:rPr>
        <w:t xml:space="preserve"> during therapy with </w:t>
      </w:r>
      <w:proofErr w:type="spellStart"/>
      <w:r w:rsidR="000437B0" w:rsidRPr="00F831DD">
        <w:rPr>
          <w:rFonts w:ascii="Book Antiqua" w:hAnsi="Book Antiqua"/>
          <w:sz w:val="24"/>
          <w:szCs w:val="24"/>
        </w:rPr>
        <w:t>tenofovir</w:t>
      </w:r>
      <w:proofErr w:type="spellEnd"/>
      <w:r w:rsidR="000437B0" w:rsidRPr="00F831DD">
        <w:rPr>
          <w:rFonts w:ascii="Book Antiqua" w:hAnsi="Book Antiqua"/>
          <w:sz w:val="24"/>
          <w:szCs w:val="24"/>
        </w:rPr>
        <w:t xml:space="preserve"> (</w:t>
      </w:r>
      <w:r w:rsidR="009823F9">
        <w:rPr>
          <w:rFonts w:ascii="Book Antiqua" w:hAnsi="Book Antiqua"/>
          <w:sz w:val="24"/>
          <w:szCs w:val="24"/>
        </w:rPr>
        <w:t>-</w:t>
      </w:r>
      <w:r w:rsidR="000437B0" w:rsidRPr="00F831DD">
        <w:rPr>
          <w:rFonts w:ascii="Book Antiqua" w:hAnsi="Book Antiqua"/>
          <w:sz w:val="24"/>
          <w:szCs w:val="24"/>
        </w:rPr>
        <w:t>0.038 ±</w:t>
      </w:r>
      <w:r w:rsidR="00C57B58">
        <w:rPr>
          <w:rFonts w:ascii="Book Antiqua" w:hAnsi="Book Antiqua" w:hint="eastAsia"/>
          <w:sz w:val="24"/>
          <w:szCs w:val="24"/>
          <w:lang w:eastAsia="zh-CN"/>
        </w:rPr>
        <w:t xml:space="preserve"> </w:t>
      </w:r>
      <w:r w:rsidR="000437B0" w:rsidRPr="00F831DD">
        <w:rPr>
          <w:rFonts w:ascii="Book Antiqua" w:hAnsi="Book Antiqua"/>
          <w:sz w:val="24"/>
          <w:szCs w:val="24"/>
        </w:rPr>
        <w:t xml:space="preserve">0.349 </w:t>
      </w:r>
      <w:r w:rsidR="00535956" w:rsidRPr="00F831DD">
        <w:rPr>
          <w:rFonts w:ascii="Book Antiqua" w:hAnsi="Book Antiqua"/>
          <w:sz w:val="24"/>
          <w:szCs w:val="24"/>
        </w:rPr>
        <w:t>log</w:t>
      </w:r>
      <w:r w:rsidR="00535956" w:rsidRPr="00F831DD">
        <w:rPr>
          <w:rFonts w:ascii="Book Antiqua" w:hAnsi="Book Antiqua"/>
          <w:sz w:val="24"/>
          <w:szCs w:val="24"/>
          <w:vertAlign w:val="subscript"/>
        </w:rPr>
        <w:t xml:space="preserve">10 </w:t>
      </w:r>
      <w:r w:rsidR="000437B0" w:rsidRPr="00F831DD">
        <w:rPr>
          <w:rFonts w:ascii="Book Antiqua" w:hAnsi="Book Antiqua"/>
          <w:sz w:val="24"/>
          <w:szCs w:val="24"/>
        </w:rPr>
        <w:t xml:space="preserve">IU/mL at </w:t>
      </w:r>
      <w:r w:rsidR="00C57B58">
        <w:rPr>
          <w:rFonts w:ascii="Book Antiqua" w:hAnsi="Book Antiqua"/>
          <w:sz w:val="24"/>
          <w:szCs w:val="24"/>
        </w:rPr>
        <w:t>w</w:t>
      </w:r>
      <w:r w:rsidR="00875BBA">
        <w:rPr>
          <w:rFonts w:ascii="Book Antiqua" w:hAnsi="Book Antiqua"/>
          <w:sz w:val="24"/>
          <w:szCs w:val="24"/>
        </w:rPr>
        <w:t>eek 52</w:t>
      </w:r>
      <w:r w:rsidR="000437B0" w:rsidRPr="00F831DD">
        <w:rPr>
          <w:rFonts w:ascii="Book Antiqua" w:hAnsi="Book Antiqua"/>
          <w:sz w:val="24"/>
          <w:szCs w:val="24"/>
        </w:rPr>
        <w:t xml:space="preserve"> and </w:t>
      </w:r>
      <w:r w:rsidR="009823F9">
        <w:rPr>
          <w:rFonts w:ascii="Book Antiqua" w:hAnsi="Book Antiqua"/>
          <w:sz w:val="24"/>
          <w:szCs w:val="24"/>
        </w:rPr>
        <w:t>-</w:t>
      </w:r>
      <w:r w:rsidR="000437B0" w:rsidRPr="00F831DD">
        <w:rPr>
          <w:rFonts w:ascii="Book Antiqua" w:hAnsi="Book Antiqua"/>
          <w:sz w:val="24"/>
          <w:szCs w:val="24"/>
        </w:rPr>
        <w:t>0.030 ±</w:t>
      </w:r>
      <w:r w:rsidR="00C57B58">
        <w:rPr>
          <w:rFonts w:ascii="Book Antiqua" w:hAnsi="Book Antiqua" w:hint="eastAsia"/>
          <w:sz w:val="24"/>
          <w:szCs w:val="24"/>
          <w:lang w:eastAsia="zh-CN"/>
        </w:rPr>
        <w:t xml:space="preserve"> </w:t>
      </w:r>
      <w:r w:rsidR="000437B0" w:rsidRPr="00F831DD">
        <w:rPr>
          <w:rFonts w:ascii="Book Antiqua" w:hAnsi="Book Antiqua"/>
          <w:sz w:val="24"/>
          <w:szCs w:val="24"/>
        </w:rPr>
        <w:t xml:space="preserve">0.385 </w:t>
      </w:r>
      <w:r w:rsidR="00535956" w:rsidRPr="00F831DD">
        <w:rPr>
          <w:rFonts w:ascii="Book Antiqua" w:hAnsi="Book Antiqua"/>
          <w:sz w:val="24"/>
          <w:szCs w:val="24"/>
        </w:rPr>
        <w:t>log</w:t>
      </w:r>
      <w:r w:rsidR="00535956" w:rsidRPr="00F831DD">
        <w:rPr>
          <w:rFonts w:ascii="Book Antiqua" w:hAnsi="Book Antiqua"/>
          <w:sz w:val="24"/>
          <w:szCs w:val="24"/>
          <w:vertAlign w:val="subscript"/>
        </w:rPr>
        <w:t xml:space="preserve">10 </w:t>
      </w:r>
      <w:r w:rsidR="00512F67" w:rsidRPr="00F831DD">
        <w:rPr>
          <w:rFonts w:ascii="Book Antiqua" w:hAnsi="Book Antiqua"/>
          <w:sz w:val="24"/>
          <w:szCs w:val="24"/>
        </w:rPr>
        <w:t>IU/mL at</w:t>
      </w:r>
      <w:r w:rsidR="00C57B58" w:rsidRPr="00F831DD">
        <w:rPr>
          <w:rFonts w:ascii="Book Antiqua" w:hAnsi="Book Antiqua"/>
          <w:sz w:val="24"/>
          <w:szCs w:val="24"/>
        </w:rPr>
        <w:t xml:space="preserve"> </w:t>
      </w:r>
      <w:r w:rsidR="00C57B58">
        <w:rPr>
          <w:rFonts w:ascii="Book Antiqua" w:hAnsi="Book Antiqua"/>
          <w:sz w:val="24"/>
          <w:szCs w:val="24"/>
        </w:rPr>
        <w:t>w</w:t>
      </w:r>
      <w:r w:rsidR="00875BBA">
        <w:rPr>
          <w:rFonts w:ascii="Book Antiqua" w:hAnsi="Book Antiqua"/>
          <w:sz w:val="24"/>
          <w:szCs w:val="24"/>
        </w:rPr>
        <w:t>eek 104</w:t>
      </w:r>
      <w:r w:rsidR="00512F67" w:rsidRPr="00F831DD">
        <w:rPr>
          <w:rFonts w:ascii="Book Antiqua" w:hAnsi="Book Antiqua"/>
          <w:sz w:val="24"/>
          <w:szCs w:val="24"/>
        </w:rPr>
        <w:t>).</w:t>
      </w:r>
    </w:p>
    <w:p w:rsidR="00092AE8" w:rsidRPr="00AA318A" w:rsidRDefault="00092AE8" w:rsidP="00AA318A">
      <w:pPr>
        <w:contextualSpacing/>
        <w:jc w:val="both"/>
        <w:rPr>
          <w:rFonts w:ascii="Book Antiqua" w:hAnsi="Book Antiqua"/>
          <w:b/>
          <w:sz w:val="24"/>
          <w:szCs w:val="24"/>
          <w:lang w:eastAsia="zh-CN"/>
        </w:rPr>
      </w:pPr>
    </w:p>
    <w:p w:rsidR="00A623A8" w:rsidRDefault="00093FE3" w:rsidP="00092AE8">
      <w:pPr>
        <w:contextualSpacing/>
        <w:jc w:val="both"/>
        <w:rPr>
          <w:rFonts w:ascii="Book Antiqua" w:hAnsi="Book Antiqua"/>
          <w:sz w:val="24"/>
          <w:szCs w:val="24"/>
          <w:lang w:eastAsia="zh-CN"/>
        </w:rPr>
      </w:pPr>
      <w:r w:rsidRPr="00092AE8">
        <w:rPr>
          <w:rFonts w:ascii="Book Antiqua" w:hAnsi="Book Antiqua"/>
          <w:b/>
          <w:sz w:val="24"/>
          <w:szCs w:val="24"/>
        </w:rPr>
        <w:t>P</w:t>
      </w:r>
      <w:r w:rsidR="002F2BDF" w:rsidRPr="00092AE8">
        <w:rPr>
          <w:rFonts w:ascii="Book Antiqua" w:hAnsi="Book Antiqua"/>
          <w:b/>
          <w:sz w:val="24"/>
          <w:szCs w:val="24"/>
        </w:rPr>
        <w:t>atients</w:t>
      </w:r>
      <w:r w:rsidRPr="00092AE8">
        <w:rPr>
          <w:rFonts w:ascii="Book Antiqua" w:hAnsi="Book Antiqua"/>
          <w:b/>
          <w:sz w:val="24"/>
          <w:szCs w:val="24"/>
        </w:rPr>
        <w:t xml:space="preserve"> </w:t>
      </w:r>
      <w:r w:rsidR="002F2BDF" w:rsidRPr="00092AE8">
        <w:rPr>
          <w:rFonts w:ascii="Book Antiqua" w:hAnsi="Book Antiqua"/>
          <w:b/>
          <w:sz w:val="24"/>
          <w:szCs w:val="24"/>
        </w:rPr>
        <w:t>experiencin</w:t>
      </w:r>
      <w:r w:rsidR="00A623A8" w:rsidRPr="00092AE8">
        <w:rPr>
          <w:rFonts w:ascii="Book Antiqua" w:hAnsi="Book Antiqua"/>
          <w:b/>
          <w:sz w:val="24"/>
          <w:szCs w:val="24"/>
        </w:rPr>
        <w:t xml:space="preserve">g </w:t>
      </w:r>
      <w:proofErr w:type="spellStart"/>
      <w:r w:rsidR="00A623A8" w:rsidRPr="00092AE8">
        <w:rPr>
          <w:rFonts w:ascii="Book Antiqua" w:hAnsi="Book Antiqua"/>
          <w:b/>
          <w:sz w:val="24"/>
          <w:szCs w:val="24"/>
        </w:rPr>
        <w:t>virologic</w:t>
      </w:r>
      <w:proofErr w:type="spellEnd"/>
      <w:r w:rsidR="00A623A8" w:rsidRPr="00092AE8">
        <w:rPr>
          <w:rFonts w:ascii="Book Antiqua" w:hAnsi="Book Antiqua"/>
          <w:b/>
          <w:sz w:val="24"/>
          <w:szCs w:val="24"/>
        </w:rPr>
        <w:t xml:space="preserve"> breakthrough </w:t>
      </w:r>
      <w:r w:rsidRPr="00092AE8">
        <w:rPr>
          <w:rFonts w:ascii="Book Antiqua" w:hAnsi="Book Antiqua"/>
          <w:b/>
          <w:sz w:val="24"/>
          <w:szCs w:val="24"/>
        </w:rPr>
        <w:t>and emergence of resistance</w:t>
      </w:r>
      <w:r w:rsidR="0029373E" w:rsidRPr="00092AE8">
        <w:rPr>
          <w:rFonts w:ascii="Book Antiqua" w:hAnsi="Book Antiqua"/>
          <w:b/>
          <w:sz w:val="24"/>
          <w:szCs w:val="24"/>
        </w:rPr>
        <w:t xml:space="preserve"> in the </w:t>
      </w:r>
      <w:proofErr w:type="spellStart"/>
      <w:r w:rsidR="0029373E" w:rsidRPr="00092AE8">
        <w:rPr>
          <w:rFonts w:ascii="Book Antiqua" w:hAnsi="Book Antiqua"/>
          <w:b/>
          <w:sz w:val="24"/>
          <w:szCs w:val="24"/>
        </w:rPr>
        <w:t>rITT</w:t>
      </w:r>
      <w:proofErr w:type="spellEnd"/>
      <w:r w:rsidR="0029373E" w:rsidRPr="00092AE8">
        <w:rPr>
          <w:rFonts w:ascii="Book Antiqua" w:hAnsi="Book Antiqua"/>
          <w:b/>
          <w:sz w:val="24"/>
          <w:szCs w:val="24"/>
        </w:rPr>
        <w:t xml:space="preserve"> population</w:t>
      </w:r>
      <w:r w:rsidR="00092AE8">
        <w:rPr>
          <w:rFonts w:ascii="Book Antiqua" w:hAnsi="Book Antiqua" w:hint="eastAsia"/>
          <w:b/>
          <w:sz w:val="24"/>
          <w:szCs w:val="24"/>
          <w:lang w:eastAsia="zh-CN"/>
        </w:rPr>
        <w:t xml:space="preserve">: </w:t>
      </w:r>
      <w:r w:rsidR="00DE754D" w:rsidRPr="00F831DD">
        <w:rPr>
          <w:rFonts w:ascii="Book Antiqua" w:hAnsi="Book Antiqua"/>
          <w:sz w:val="24"/>
          <w:szCs w:val="24"/>
        </w:rPr>
        <w:t xml:space="preserve">At </w:t>
      </w:r>
      <w:r w:rsidR="00092AE8">
        <w:rPr>
          <w:rFonts w:ascii="Book Antiqua" w:hAnsi="Book Antiqua"/>
          <w:sz w:val="24"/>
          <w:szCs w:val="24"/>
        </w:rPr>
        <w:t>w</w:t>
      </w:r>
      <w:r w:rsidR="00875BBA">
        <w:rPr>
          <w:rFonts w:ascii="Book Antiqua" w:hAnsi="Book Antiqua"/>
          <w:sz w:val="24"/>
          <w:szCs w:val="24"/>
        </w:rPr>
        <w:t>eek 104</w:t>
      </w:r>
      <w:r w:rsidR="00DE754D" w:rsidRPr="00F831DD">
        <w:rPr>
          <w:rFonts w:ascii="Book Antiqua" w:hAnsi="Book Antiqua"/>
          <w:sz w:val="24"/>
          <w:szCs w:val="24"/>
        </w:rPr>
        <w:t xml:space="preserve">, </w:t>
      </w:r>
      <w:r w:rsidR="005376A3" w:rsidRPr="00F831DD">
        <w:rPr>
          <w:rFonts w:ascii="Book Antiqua" w:hAnsi="Book Antiqua"/>
          <w:sz w:val="24"/>
          <w:szCs w:val="24"/>
        </w:rPr>
        <w:t>low rates of</w:t>
      </w:r>
      <w:r w:rsidR="00BB0F92" w:rsidRPr="00F831DD">
        <w:rPr>
          <w:rFonts w:ascii="Book Antiqua" w:hAnsi="Book Antiqua"/>
          <w:sz w:val="24"/>
          <w:szCs w:val="24"/>
        </w:rPr>
        <w:t xml:space="preserve"> </w:t>
      </w:r>
      <w:r w:rsidR="00143687" w:rsidRPr="00F831DD">
        <w:rPr>
          <w:rFonts w:ascii="Book Antiqua" w:hAnsi="Book Antiqua"/>
          <w:sz w:val="24"/>
          <w:szCs w:val="24"/>
        </w:rPr>
        <w:t>VB</w:t>
      </w:r>
      <w:r w:rsidR="00BB0F92" w:rsidRPr="00F831DD">
        <w:rPr>
          <w:rFonts w:ascii="Book Antiqua" w:hAnsi="Book Antiqua"/>
          <w:sz w:val="24"/>
          <w:szCs w:val="24"/>
        </w:rPr>
        <w:t xml:space="preserve"> </w:t>
      </w:r>
      <w:r w:rsidR="00DE754D" w:rsidRPr="00F831DD">
        <w:rPr>
          <w:rFonts w:ascii="Book Antiqua" w:hAnsi="Book Antiqua"/>
          <w:sz w:val="24"/>
          <w:szCs w:val="24"/>
        </w:rPr>
        <w:t xml:space="preserve">(6 (5.3%) patients in the </w:t>
      </w:r>
      <w:proofErr w:type="spellStart"/>
      <w:r w:rsidR="00DE754D" w:rsidRPr="00F831DD">
        <w:rPr>
          <w:rFonts w:ascii="Book Antiqua" w:hAnsi="Book Antiqua"/>
          <w:sz w:val="24"/>
          <w:szCs w:val="24"/>
        </w:rPr>
        <w:t>telbivudine</w:t>
      </w:r>
      <w:proofErr w:type="spellEnd"/>
      <w:r w:rsidR="00DE754D" w:rsidRPr="00F831DD">
        <w:rPr>
          <w:rFonts w:ascii="Book Antiqua" w:hAnsi="Book Antiqua"/>
          <w:sz w:val="24"/>
          <w:szCs w:val="24"/>
        </w:rPr>
        <w:t xml:space="preserve"> arm and 1 (0.9%) patient in the </w:t>
      </w:r>
      <w:proofErr w:type="spellStart"/>
      <w:r w:rsidR="00DE754D" w:rsidRPr="00F831DD">
        <w:rPr>
          <w:rFonts w:ascii="Book Antiqua" w:hAnsi="Book Antiqua"/>
          <w:sz w:val="24"/>
          <w:szCs w:val="24"/>
        </w:rPr>
        <w:t>tenofovir</w:t>
      </w:r>
      <w:proofErr w:type="spellEnd"/>
      <w:r w:rsidR="00DE754D" w:rsidRPr="00F831DD">
        <w:rPr>
          <w:rFonts w:ascii="Book Antiqua" w:hAnsi="Book Antiqua"/>
          <w:sz w:val="24"/>
          <w:szCs w:val="24"/>
        </w:rPr>
        <w:t xml:space="preserve"> arm) </w:t>
      </w:r>
      <w:r w:rsidR="00775AF8" w:rsidRPr="00F831DD">
        <w:rPr>
          <w:rFonts w:ascii="Book Antiqua" w:hAnsi="Book Antiqua"/>
          <w:sz w:val="24"/>
          <w:szCs w:val="24"/>
        </w:rPr>
        <w:t>were observed. E</w:t>
      </w:r>
      <w:r w:rsidR="00BB0F92" w:rsidRPr="00F831DD">
        <w:rPr>
          <w:rFonts w:ascii="Book Antiqua" w:hAnsi="Book Antiqua"/>
          <w:sz w:val="24"/>
          <w:szCs w:val="24"/>
        </w:rPr>
        <w:t>mergence of resistance</w:t>
      </w:r>
      <w:r w:rsidR="00DE754D" w:rsidRPr="00F831DD">
        <w:rPr>
          <w:rFonts w:ascii="Book Antiqua" w:hAnsi="Book Antiqua"/>
          <w:sz w:val="24"/>
          <w:szCs w:val="24"/>
        </w:rPr>
        <w:t xml:space="preserve"> </w:t>
      </w:r>
      <w:r w:rsidR="00775AF8" w:rsidRPr="00F831DD">
        <w:rPr>
          <w:rFonts w:ascii="Book Antiqua" w:hAnsi="Book Antiqua"/>
          <w:sz w:val="24"/>
          <w:szCs w:val="24"/>
        </w:rPr>
        <w:t xml:space="preserve">was reported in </w:t>
      </w:r>
      <w:r w:rsidR="00DE754D" w:rsidRPr="00F831DD">
        <w:rPr>
          <w:rFonts w:ascii="Book Antiqua" w:hAnsi="Book Antiqua"/>
          <w:sz w:val="24"/>
          <w:szCs w:val="24"/>
        </w:rPr>
        <w:t xml:space="preserve">8 (7.1%) patients </w:t>
      </w:r>
      <w:r w:rsidR="00775AF8" w:rsidRPr="00F831DD">
        <w:rPr>
          <w:rFonts w:ascii="Book Antiqua" w:hAnsi="Book Antiqua"/>
          <w:sz w:val="24"/>
          <w:szCs w:val="24"/>
        </w:rPr>
        <w:t xml:space="preserve">in the </w:t>
      </w:r>
      <w:proofErr w:type="spellStart"/>
      <w:r w:rsidR="00775AF8" w:rsidRPr="00F831DD">
        <w:rPr>
          <w:rFonts w:ascii="Book Antiqua" w:hAnsi="Book Antiqua"/>
          <w:sz w:val="24"/>
          <w:szCs w:val="24"/>
        </w:rPr>
        <w:t>telbivudine</w:t>
      </w:r>
      <w:proofErr w:type="spellEnd"/>
      <w:r w:rsidR="00775AF8" w:rsidRPr="00F831DD">
        <w:rPr>
          <w:rFonts w:ascii="Book Antiqua" w:hAnsi="Book Antiqua"/>
          <w:sz w:val="24"/>
          <w:szCs w:val="24"/>
        </w:rPr>
        <w:t xml:space="preserve"> arm </w:t>
      </w:r>
      <w:r w:rsidR="007E4C5C" w:rsidRPr="00F831DD">
        <w:rPr>
          <w:rFonts w:ascii="Book Antiqua" w:hAnsi="Book Antiqua"/>
          <w:sz w:val="24"/>
          <w:szCs w:val="24"/>
        </w:rPr>
        <w:t xml:space="preserve">and </w:t>
      </w:r>
      <w:r w:rsidR="00DE754D" w:rsidRPr="00F831DD">
        <w:rPr>
          <w:rFonts w:ascii="Book Antiqua" w:hAnsi="Book Antiqua"/>
          <w:sz w:val="24"/>
          <w:szCs w:val="24"/>
        </w:rPr>
        <w:t>none</w:t>
      </w:r>
      <w:r w:rsidR="00775AF8" w:rsidRPr="00F831DD">
        <w:rPr>
          <w:rFonts w:ascii="Book Antiqua" w:hAnsi="Book Antiqua"/>
          <w:sz w:val="24"/>
          <w:szCs w:val="24"/>
        </w:rPr>
        <w:t xml:space="preserve"> in the </w:t>
      </w:r>
      <w:proofErr w:type="spellStart"/>
      <w:r w:rsidR="00775AF8" w:rsidRPr="00F831DD">
        <w:rPr>
          <w:rFonts w:ascii="Book Antiqua" w:hAnsi="Book Antiqua"/>
          <w:sz w:val="24"/>
          <w:szCs w:val="24"/>
        </w:rPr>
        <w:t>tenofovir</w:t>
      </w:r>
      <w:proofErr w:type="spellEnd"/>
      <w:r w:rsidR="00775AF8" w:rsidRPr="00F831DD">
        <w:rPr>
          <w:rFonts w:ascii="Book Antiqua" w:hAnsi="Book Antiqua"/>
          <w:sz w:val="24"/>
          <w:szCs w:val="24"/>
        </w:rPr>
        <w:t xml:space="preserve"> arm</w:t>
      </w:r>
      <w:r w:rsidR="00BB0F92" w:rsidRPr="00F831DD">
        <w:rPr>
          <w:rFonts w:ascii="Book Antiqua" w:hAnsi="Book Antiqua"/>
          <w:sz w:val="24"/>
          <w:szCs w:val="24"/>
        </w:rPr>
        <w:t>.</w:t>
      </w:r>
    </w:p>
    <w:p w:rsidR="0022122B" w:rsidRPr="00092AE8" w:rsidRDefault="0022122B" w:rsidP="00092AE8">
      <w:pPr>
        <w:contextualSpacing/>
        <w:jc w:val="both"/>
        <w:rPr>
          <w:rFonts w:ascii="Book Antiqua" w:hAnsi="Book Antiqua"/>
          <w:b/>
          <w:sz w:val="24"/>
          <w:szCs w:val="24"/>
          <w:lang w:eastAsia="zh-CN"/>
        </w:rPr>
      </w:pPr>
    </w:p>
    <w:p w:rsidR="009C0188" w:rsidRPr="00F831DD" w:rsidRDefault="009C0188" w:rsidP="00D92519">
      <w:pPr>
        <w:pStyle w:val="Manuscriptheading3"/>
        <w:spacing w:before="0" w:after="0"/>
        <w:jc w:val="both"/>
        <w:rPr>
          <w:rFonts w:ascii="Book Antiqua" w:hAnsi="Book Antiqua"/>
          <w:i/>
          <w:lang w:val="en-GB"/>
        </w:rPr>
      </w:pPr>
      <w:r w:rsidRPr="00F831DD">
        <w:rPr>
          <w:rFonts w:ascii="Book Antiqua" w:hAnsi="Book Antiqua"/>
          <w:i/>
          <w:lang w:val="en-GB"/>
        </w:rPr>
        <w:t>Safety</w:t>
      </w:r>
    </w:p>
    <w:p w:rsidR="00DE3D31" w:rsidRPr="00F831DD" w:rsidRDefault="00DE3D31" w:rsidP="00D92519">
      <w:pPr>
        <w:pStyle w:val="Text"/>
        <w:jc w:val="both"/>
        <w:rPr>
          <w:rFonts w:ascii="Book Antiqua" w:hAnsi="Book Antiqua" w:cs="Arial"/>
          <w:sz w:val="24"/>
          <w:szCs w:val="24"/>
        </w:rPr>
      </w:pPr>
      <w:r w:rsidRPr="00F831DD">
        <w:rPr>
          <w:rFonts w:ascii="Book Antiqua" w:hAnsi="Book Antiqua" w:cs="Arial"/>
          <w:sz w:val="24"/>
          <w:szCs w:val="24"/>
        </w:rPr>
        <w:t>No patients died or experienced ALT flare during the study.</w:t>
      </w:r>
      <w:r w:rsidR="00625BDF" w:rsidRPr="00F831DD">
        <w:rPr>
          <w:rFonts w:ascii="Book Antiqua" w:hAnsi="Book Antiqua" w:cs="Arial"/>
          <w:sz w:val="24"/>
          <w:szCs w:val="24"/>
        </w:rPr>
        <w:t xml:space="preserve"> </w:t>
      </w:r>
      <w:r w:rsidRPr="00F831DD">
        <w:rPr>
          <w:rFonts w:ascii="Book Antiqua" w:hAnsi="Book Antiqua" w:cs="Arial"/>
          <w:sz w:val="24"/>
          <w:szCs w:val="24"/>
        </w:rPr>
        <w:t>The overall incidence of S</w:t>
      </w:r>
      <w:r w:rsidR="002E65E9" w:rsidRPr="00F831DD">
        <w:rPr>
          <w:rFonts w:ascii="Book Antiqua" w:hAnsi="Book Antiqua" w:cs="Arial"/>
          <w:sz w:val="24"/>
          <w:szCs w:val="24"/>
        </w:rPr>
        <w:t xml:space="preserve">erious </w:t>
      </w:r>
      <w:r w:rsidRPr="00F831DD">
        <w:rPr>
          <w:rFonts w:ascii="Book Antiqua" w:hAnsi="Book Antiqua" w:cs="Arial"/>
          <w:sz w:val="24"/>
          <w:szCs w:val="24"/>
        </w:rPr>
        <w:t xml:space="preserve">AEs </w:t>
      </w:r>
      <w:r w:rsidR="002E65E9" w:rsidRPr="00F831DD">
        <w:rPr>
          <w:rFonts w:ascii="Book Antiqua" w:hAnsi="Book Antiqua" w:cs="Arial"/>
          <w:sz w:val="24"/>
          <w:szCs w:val="24"/>
        </w:rPr>
        <w:t xml:space="preserve">(SAEs) </w:t>
      </w:r>
      <w:r w:rsidRPr="00F831DD">
        <w:rPr>
          <w:rFonts w:ascii="Book Antiqua" w:hAnsi="Book Antiqua" w:cs="Arial"/>
          <w:sz w:val="24"/>
          <w:szCs w:val="24"/>
        </w:rPr>
        <w:t xml:space="preserve">was similar in both arms </w:t>
      </w:r>
      <w:r w:rsidR="000B439B">
        <w:rPr>
          <w:rFonts w:ascii="Book Antiqua" w:hAnsi="Book Antiqua" w:cs="Arial" w:hint="eastAsia"/>
          <w:sz w:val="24"/>
          <w:szCs w:val="24"/>
          <w:lang w:eastAsia="zh-CN"/>
        </w:rPr>
        <w:t>[</w:t>
      </w:r>
      <w:r w:rsidRPr="00F831DD">
        <w:rPr>
          <w:rFonts w:ascii="Book Antiqua" w:hAnsi="Book Antiqua" w:cs="Arial"/>
          <w:sz w:val="24"/>
          <w:szCs w:val="24"/>
        </w:rPr>
        <w:t>11 (9.2%) patients</w:t>
      </w:r>
      <w:r w:rsidR="000B439B">
        <w:rPr>
          <w:rFonts w:ascii="Book Antiqua" w:hAnsi="Book Antiqua" w:cs="Arial" w:hint="eastAsia"/>
          <w:sz w:val="24"/>
          <w:szCs w:val="24"/>
          <w:lang w:eastAsia="zh-CN"/>
        </w:rPr>
        <w:t>]</w:t>
      </w:r>
      <w:r w:rsidRPr="00F831DD">
        <w:rPr>
          <w:rFonts w:ascii="Book Antiqua" w:hAnsi="Book Antiqua" w:cs="Arial"/>
          <w:sz w:val="24"/>
          <w:szCs w:val="24"/>
        </w:rPr>
        <w:t xml:space="preserve">. </w:t>
      </w:r>
      <w:r w:rsidR="00625BDF" w:rsidRPr="00F831DD">
        <w:rPr>
          <w:rFonts w:ascii="Book Antiqua" w:hAnsi="Book Antiqua" w:cs="Arial"/>
          <w:sz w:val="24"/>
          <w:szCs w:val="24"/>
        </w:rPr>
        <w:t>O</w:t>
      </w:r>
      <w:r w:rsidRPr="00F831DD">
        <w:rPr>
          <w:rFonts w:ascii="Book Antiqua" w:hAnsi="Book Antiqua" w:cs="Arial"/>
          <w:sz w:val="24"/>
          <w:szCs w:val="24"/>
        </w:rPr>
        <w:t xml:space="preserve">ne patient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reported drug</w:t>
      </w:r>
      <w:r w:rsidR="009823F9">
        <w:rPr>
          <w:rFonts w:ascii="Book Antiqua" w:hAnsi="Book Antiqua" w:cs="Arial"/>
          <w:sz w:val="24"/>
          <w:szCs w:val="24"/>
        </w:rPr>
        <w:t>-</w:t>
      </w:r>
      <w:r w:rsidRPr="00F831DD">
        <w:rPr>
          <w:rFonts w:ascii="Book Antiqua" w:hAnsi="Book Antiqua" w:cs="Arial"/>
          <w:sz w:val="24"/>
          <w:szCs w:val="24"/>
        </w:rPr>
        <w:t>related SAEs (moderate</w:t>
      </w:r>
      <w:r w:rsidR="007E4C5C" w:rsidRPr="00F831DD">
        <w:rPr>
          <w:rFonts w:ascii="Book Antiqua" w:hAnsi="Book Antiqua" w:cs="Arial"/>
          <w:sz w:val="24"/>
          <w:szCs w:val="24"/>
        </w:rPr>
        <w:t>ly</w:t>
      </w:r>
      <w:r w:rsidRPr="00F831DD">
        <w:rPr>
          <w:rFonts w:ascii="Book Antiqua" w:hAnsi="Book Antiqua" w:cs="Arial"/>
          <w:sz w:val="24"/>
          <w:szCs w:val="24"/>
        </w:rPr>
        <w:t xml:space="preserve"> increased blood CPK, mild arthralgia, and moderate fatigue)</w:t>
      </w:r>
      <w:r w:rsidR="007F119A" w:rsidRPr="00F831DD">
        <w:rPr>
          <w:rFonts w:ascii="Book Antiqua" w:hAnsi="Book Antiqua" w:cs="Arial"/>
          <w:sz w:val="24"/>
          <w:szCs w:val="24"/>
        </w:rPr>
        <w:t>,</w:t>
      </w:r>
      <w:r w:rsidRPr="00F831DD">
        <w:rPr>
          <w:rFonts w:ascii="Book Antiqua" w:hAnsi="Book Antiqua" w:cs="Arial"/>
          <w:sz w:val="24"/>
          <w:szCs w:val="24"/>
        </w:rPr>
        <w:t xml:space="preserve"> which led to temporary interruption of the study drug (Table 3). There were no cases of </w:t>
      </w:r>
      <w:r w:rsidR="00775AF8" w:rsidRPr="00F831DD">
        <w:rPr>
          <w:rFonts w:ascii="Book Antiqua" w:hAnsi="Book Antiqua" w:cs="Arial"/>
          <w:sz w:val="24"/>
          <w:szCs w:val="24"/>
        </w:rPr>
        <w:t xml:space="preserve">myositis or </w:t>
      </w:r>
      <w:r w:rsidRPr="00F831DD">
        <w:rPr>
          <w:rFonts w:ascii="Book Antiqua" w:hAnsi="Book Antiqua" w:cs="Arial"/>
          <w:sz w:val="24"/>
          <w:szCs w:val="24"/>
        </w:rPr>
        <w:t>myopathy.</w:t>
      </w:r>
    </w:p>
    <w:p w:rsidR="00FD03CD" w:rsidRPr="00F831DD" w:rsidRDefault="00687ACA" w:rsidP="006C1F71">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Two patients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w:t>
      </w:r>
      <w:r w:rsidR="007E4C5C" w:rsidRPr="00F831DD">
        <w:rPr>
          <w:rFonts w:ascii="Book Antiqua" w:hAnsi="Book Antiqua" w:cs="Arial"/>
          <w:sz w:val="24"/>
          <w:szCs w:val="24"/>
        </w:rPr>
        <w:t xml:space="preserve">and 4 patients in the </w:t>
      </w:r>
      <w:proofErr w:type="spellStart"/>
      <w:r w:rsidR="007E4C5C" w:rsidRPr="00F831DD">
        <w:rPr>
          <w:rFonts w:ascii="Book Antiqua" w:hAnsi="Book Antiqua" w:cs="Arial"/>
          <w:sz w:val="24"/>
          <w:szCs w:val="24"/>
        </w:rPr>
        <w:t>tenofovir</w:t>
      </w:r>
      <w:proofErr w:type="spellEnd"/>
      <w:r w:rsidR="007E4C5C" w:rsidRPr="00F831DD">
        <w:rPr>
          <w:rFonts w:ascii="Book Antiqua" w:hAnsi="Book Antiqua" w:cs="Arial"/>
          <w:sz w:val="24"/>
          <w:szCs w:val="24"/>
        </w:rPr>
        <w:t xml:space="preserve"> arm </w:t>
      </w:r>
      <w:r w:rsidRPr="00F831DD">
        <w:rPr>
          <w:rFonts w:ascii="Book Antiqua" w:hAnsi="Book Antiqua" w:cs="Arial"/>
          <w:sz w:val="24"/>
          <w:szCs w:val="24"/>
        </w:rPr>
        <w:t>discontinued due to AEs</w:t>
      </w:r>
      <w:r w:rsidR="00512F67" w:rsidRPr="00F831DD">
        <w:rPr>
          <w:rFonts w:ascii="Book Antiqua" w:hAnsi="Book Antiqua" w:cs="Arial"/>
          <w:sz w:val="24"/>
          <w:szCs w:val="24"/>
        </w:rPr>
        <w:t>,</w:t>
      </w:r>
      <w:r w:rsidR="007E4C5C" w:rsidRPr="00F831DD">
        <w:rPr>
          <w:rFonts w:ascii="Book Antiqua" w:hAnsi="Book Antiqua" w:cs="Arial"/>
          <w:sz w:val="24"/>
          <w:szCs w:val="24"/>
        </w:rPr>
        <w:t xml:space="preserve"> </w:t>
      </w:r>
      <w:r w:rsidR="002E65E9" w:rsidRPr="00F831DD">
        <w:rPr>
          <w:rFonts w:ascii="Book Antiqua" w:hAnsi="Book Antiqua" w:cs="Arial"/>
          <w:sz w:val="24"/>
          <w:szCs w:val="24"/>
        </w:rPr>
        <w:t>which</w:t>
      </w:r>
      <w:r w:rsidR="007E4C5C" w:rsidRPr="00F831DD">
        <w:rPr>
          <w:rFonts w:ascii="Book Antiqua" w:hAnsi="Book Antiqua" w:cs="Arial"/>
          <w:sz w:val="24"/>
          <w:szCs w:val="24"/>
        </w:rPr>
        <w:t xml:space="preserve"> were </w:t>
      </w:r>
      <w:r w:rsidR="002E65E9" w:rsidRPr="00F831DD">
        <w:rPr>
          <w:rFonts w:ascii="Book Antiqua" w:hAnsi="Book Antiqua" w:cs="Arial"/>
          <w:sz w:val="24"/>
          <w:szCs w:val="24"/>
        </w:rPr>
        <w:t>un</w:t>
      </w:r>
      <w:r w:rsidR="007E4C5C" w:rsidRPr="00F831DD">
        <w:rPr>
          <w:rFonts w:ascii="Book Antiqua" w:hAnsi="Book Antiqua" w:cs="Arial"/>
          <w:sz w:val="24"/>
          <w:szCs w:val="24"/>
        </w:rPr>
        <w:t xml:space="preserve">related to the study drugs. </w:t>
      </w:r>
      <w:r w:rsidRPr="00F831DD">
        <w:rPr>
          <w:rFonts w:ascii="Book Antiqua" w:hAnsi="Book Antiqua"/>
          <w:sz w:val="24"/>
          <w:szCs w:val="24"/>
        </w:rPr>
        <w:t>Most adverse events were mild to moderate in severity.</w:t>
      </w:r>
      <w:r w:rsidRPr="00F831DD">
        <w:rPr>
          <w:rFonts w:ascii="Book Antiqua" w:hAnsi="Book Antiqua" w:cs="Arial"/>
          <w:sz w:val="24"/>
          <w:szCs w:val="24"/>
        </w:rPr>
        <w:t xml:space="preserve"> </w:t>
      </w:r>
      <w:r w:rsidR="00C618A5" w:rsidRPr="00F831DD">
        <w:rPr>
          <w:rFonts w:ascii="Book Antiqua" w:hAnsi="Book Antiqua" w:cs="Arial"/>
          <w:sz w:val="24"/>
          <w:szCs w:val="24"/>
        </w:rPr>
        <w:t xml:space="preserve">The proportion of patients reporting at least </w:t>
      </w:r>
      <w:r w:rsidR="002E2955" w:rsidRPr="00F831DD">
        <w:rPr>
          <w:rFonts w:ascii="Book Antiqua" w:hAnsi="Book Antiqua" w:cs="Arial"/>
          <w:sz w:val="24"/>
          <w:szCs w:val="24"/>
        </w:rPr>
        <w:t>1</w:t>
      </w:r>
      <w:r w:rsidR="00415120" w:rsidRPr="00F831DD">
        <w:rPr>
          <w:rFonts w:ascii="Book Antiqua" w:hAnsi="Book Antiqua" w:cs="Arial"/>
          <w:sz w:val="24"/>
          <w:szCs w:val="24"/>
        </w:rPr>
        <w:t xml:space="preserve"> </w:t>
      </w:r>
      <w:r w:rsidR="005305F1" w:rsidRPr="00F831DD">
        <w:rPr>
          <w:rFonts w:ascii="Book Antiqua" w:hAnsi="Book Antiqua" w:cs="Arial"/>
          <w:sz w:val="24"/>
          <w:szCs w:val="24"/>
        </w:rPr>
        <w:t>AE</w:t>
      </w:r>
      <w:r w:rsidR="00C618A5" w:rsidRPr="00F831DD">
        <w:rPr>
          <w:rFonts w:ascii="Book Antiqua" w:hAnsi="Book Antiqua" w:cs="Arial"/>
          <w:sz w:val="24"/>
          <w:szCs w:val="24"/>
        </w:rPr>
        <w:t>, regardless of study drug</w:t>
      </w:r>
      <w:r w:rsidR="002D2625" w:rsidRPr="00F831DD">
        <w:rPr>
          <w:rFonts w:ascii="Book Antiqua" w:hAnsi="Book Antiqua" w:cs="Arial"/>
          <w:sz w:val="24"/>
          <w:szCs w:val="24"/>
        </w:rPr>
        <w:t xml:space="preserve"> relationship</w:t>
      </w:r>
      <w:r w:rsidR="00C618A5" w:rsidRPr="00F831DD">
        <w:rPr>
          <w:rFonts w:ascii="Book Antiqua" w:hAnsi="Book Antiqua" w:cs="Arial"/>
          <w:sz w:val="24"/>
          <w:szCs w:val="24"/>
        </w:rPr>
        <w:t xml:space="preserve">, was similar for </w:t>
      </w:r>
      <w:proofErr w:type="spellStart"/>
      <w:r w:rsidR="00C618A5" w:rsidRPr="00F831DD">
        <w:rPr>
          <w:rFonts w:ascii="Book Antiqua" w:hAnsi="Book Antiqua" w:cs="Arial"/>
          <w:sz w:val="24"/>
          <w:szCs w:val="24"/>
        </w:rPr>
        <w:t>telbivudine</w:t>
      </w:r>
      <w:proofErr w:type="spellEnd"/>
      <w:r w:rsidR="00C618A5" w:rsidRPr="00F831DD">
        <w:rPr>
          <w:rFonts w:ascii="Book Antiqua" w:hAnsi="Book Antiqua" w:cs="Arial"/>
          <w:sz w:val="24"/>
          <w:szCs w:val="24"/>
        </w:rPr>
        <w:t xml:space="preserve"> and</w:t>
      </w:r>
      <w:r w:rsidR="00415120" w:rsidRPr="00F831DD">
        <w:rPr>
          <w:rFonts w:ascii="Book Antiqua" w:hAnsi="Book Antiqua" w:cs="Arial"/>
          <w:sz w:val="24"/>
          <w:szCs w:val="24"/>
        </w:rPr>
        <w:t xml:space="preserve"> </w:t>
      </w:r>
      <w:proofErr w:type="spellStart"/>
      <w:r w:rsidR="00415120" w:rsidRPr="00F831DD">
        <w:rPr>
          <w:rFonts w:ascii="Book Antiqua" w:hAnsi="Book Antiqua" w:cs="Arial"/>
          <w:sz w:val="24"/>
          <w:szCs w:val="24"/>
        </w:rPr>
        <w:t>tenofovir</w:t>
      </w:r>
      <w:proofErr w:type="spellEnd"/>
      <w:r w:rsidR="00415120" w:rsidRPr="00F831DD">
        <w:rPr>
          <w:rFonts w:ascii="Book Antiqua" w:hAnsi="Book Antiqua" w:cs="Arial"/>
          <w:sz w:val="24"/>
          <w:szCs w:val="24"/>
        </w:rPr>
        <w:t xml:space="preserve"> </w:t>
      </w:r>
      <w:r w:rsidR="003A5750" w:rsidRPr="00F831DD">
        <w:rPr>
          <w:rFonts w:ascii="Book Antiqua" w:hAnsi="Book Antiqua" w:cs="Arial"/>
          <w:sz w:val="24"/>
          <w:szCs w:val="24"/>
        </w:rPr>
        <w:t xml:space="preserve">arms </w:t>
      </w:r>
      <w:proofErr w:type="gramStart"/>
      <w:r w:rsidR="004C19EB" w:rsidRPr="00F831DD">
        <w:rPr>
          <w:rFonts w:ascii="Book Antiqua" w:hAnsi="Book Antiqua" w:cs="Arial"/>
          <w:sz w:val="24"/>
          <w:szCs w:val="24"/>
        </w:rPr>
        <w:t>The</w:t>
      </w:r>
      <w:proofErr w:type="gramEnd"/>
      <w:r w:rsidR="004C19EB" w:rsidRPr="00F831DD">
        <w:rPr>
          <w:rFonts w:ascii="Book Antiqua" w:hAnsi="Book Antiqua" w:cs="Arial"/>
          <w:sz w:val="24"/>
          <w:szCs w:val="24"/>
        </w:rPr>
        <w:t xml:space="preserve"> overall incidence of AEs suspected to be related to study drug was </w:t>
      </w:r>
      <w:r w:rsidR="00100BEC" w:rsidRPr="00F831DD">
        <w:rPr>
          <w:rFonts w:ascii="Book Antiqua" w:hAnsi="Book Antiqua" w:cs="Arial"/>
          <w:sz w:val="24"/>
          <w:szCs w:val="24"/>
        </w:rPr>
        <w:t xml:space="preserve">somewhat </w:t>
      </w:r>
      <w:r w:rsidR="004C19EB" w:rsidRPr="00F831DD">
        <w:rPr>
          <w:rFonts w:ascii="Book Antiqua" w:hAnsi="Book Antiqua" w:cs="Arial"/>
          <w:sz w:val="24"/>
          <w:szCs w:val="24"/>
        </w:rPr>
        <w:t xml:space="preserve">higher in the </w:t>
      </w:r>
      <w:proofErr w:type="spellStart"/>
      <w:r w:rsidR="004C19EB" w:rsidRPr="00F831DD">
        <w:rPr>
          <w:rFonts w:ascii="Book Antiqua" w:hAnsi="Book Antiqua" w:cs="Arial"/>
          <w:sz w:val="24"/>
          <w:szCs w:val="24"/>
        </w:rPr>
        <w:t>telbivudine</w:t>
      </w:r>
      <w:proofErr w:type="spellEnd"/>
      <w:r w:rsidR="004C19EB" w:rsidRPr="00F831DD">
        <w:rPr>
          <w:rFonts w:ascii="Book Antiqua" w:hAnsi="Book Antiqua" w:cs="Arial"/>
          <w:sz w:val="24"/>
          <w:szCs w:val="24"/>
        </w:rPr>
        <w:t xml:space="preserve"> arm</w:t>
      </w:r>
      <w:r w:rsidR="00C33EE8" w:rsidRPr="00F831DD">
        <w:rPr>
          <w:rFonts w:ascii="Book Antiqua" w:hAnsi="Book Antiqua" w:cs="Arial"/>
          <w:sz w:val="24"/>
          <w:szCs w:val="24"/>
        </w:rPr>
        <w:t xml:space="preserve"> compared to</w:t>
      </w:r>
      <w:r w:rsidR="004C19EB" w:rsidRPr="00F831DD">
        <w:rPr>
          <w:rFonts w:ascii="Book Antiqua" w:hAnsi="Book Antiqua" w:cs="Arial"/>
          <w:sz w:val="24"/>
          <w:szCs w:val="24"/>
        </w:rPr>
        <w:t xml:space="preserve"> </w:t>
      </w:r>
      <w:r w:rsidR="00C33EE8" w:rsidRPr="00F831DD">
        <w:rPr>
          <w:rFonts w:ascii="Book Antiqua" w:hAnsi="Book Antiqua" w:cs="Arial"/>
          <w:sz w:val="24"/>
          <w:szCs w:val="24"/>
        </w:rPr>
        <w:t xml:space="preserve">the </w:t>
      </w:r>
      <w:proofErr w:type="spellStart"/>
      <w:r w:rsidR="00C33EE8" w:rsidRPr="00F831DD">
        <w:rPr>
          <w:rFonts w:ascii="Book Antiqua" w:hAnsi="Book Antiqua" w:cs="Arial"/>
          <w:sz w:val="24"/>
          <w:szCs w:val="24"/>
        </w:rPr>
        <w:t>tenofovir</w:t>
      </w:r>
      <w:proofErr w:type="spellEnd"/>
      <w:r w:rsidR="00C33EE8" w:rsidRPr="00F831DD">
        <w:rPr>
          <w:rFonts w:ascii="Book Antiqua" w:hAnsi="Book Antiqua" w:cs="Arial"/>
          <w:sz w:val="24"/>
          <w:szCs w:val="24"/>
        </w:rPr>
        <w:t xml:space="preserve"> arm</w:t>
      </w:r>
      <w:r w:rsidR="00DB547A" w:rsidRPr="00F831DD">
        <w:rPr>
          <w:rFonts w:ascii="Book Antiqua" w:hAnsi="Book Antiqua" w:cs="Arial"/>
          <w:sz w:val="24"/>
          <w:szCs w:val="24"/>
        </w:rPr>
        <w:t>.</w:t>
      </w:r>
      <w:r w:rsidR="00C33EE8" w:rsidRPr="00F831DD">
        <w:rPr>
          <w:rFonts w:ascii="Book Antiqua" w:hAnsi="Book Antiqua" w:cs="Arial"/>
          <w:sz w:val="24"/>
          <w:szCs w:val="24"/>
        </w:rPr>
        <w:t xml:space="preserve"> </w:t>
      </w:r>
      <w:r w:rsidR="005D4280" w:rsidRPr="00F831DD">
        <w:rPr>
          <w:rFonts w:ascii="Book Antiqua" w:hAnsi="Book Antiqua" w:cs="Arial"/>
          <w:sz w:val="24"/>
          <w:szCs w:val="24"/>
        </w:rPr>
        <w:t xml:space="preserve">The most frequent </w:t>
      </w:r>
      <w:r w:rsidR="00CE5011" w:rsidRPr="00F831DD">
        <w:rPr>
          <w:rFonts w:ascii="Book Antiqua" w:hAnsi="Book Antiqua" w:cs="Arial"/>
          <w:sz w:val="24"/>
          <w:szCs w:val="24"/>
        </w:rPr>
        <w:t>(≥</w:t>
      </w:r>
      <w:r w:rsidR="00565E0C">
        <w:rPr>
          <w:rFonts w:ascii="Book Antiqua" w:hAnsi="Book Antiqua" w:cs="Arial" w:hint="eastAsia"/>
          <w:sz w:val="24"/>
          <w:szCs w:val="24"/>
          <w:lang w:eastAsia="zh-CN"/>
        </w:rPr>
        <w:t xml:space="preserve"> </w:t>
      </w:r>
      <w:r w:rsidR="00CE5011" w:rsidRPr="00F831DD">
        <w:rPr>
          <w:rFonts w:ascii="Book Antiqua" w:hAnsi="Book Antiqua" w:cs="Arial"/>
          <w:sz w:val="24"/>
          <w:szCs w:val="24"/>
        </w:rPr>
        <w:t xml:space="preserve">5%) </w:t>
      </w:r>
      <w:r w:rsidR="005D4280" w:rsidRPr="00F831DD">
        <w:rPr>
          <w:rFonts w:ascii="Book Antiqua" w:hAnsi="Book Antiqua" w:cs="Arial"/>
          <w:sz w:val="24"/>
          <w:szCs w:val="24"/>
        </w:rPr>
        <w:t>drug</w:t>
      </w:r>
      <w:r w:rsidR="009823F9">
        <w:rPr>
          <w:rFonts w:ascii="Book Antiqua" w:hAnsi="Book Antiqua" w:cs="Arial"/>
          <w:sz w:val="24"/>
          <w:szCs w:val="24"/>
        </w:rPr>
        <w:t>-</w:t>
      </w:r>
      <w:r w:rsidR="005D4280" w:rsidRPr="00F831DD">
        <w:rPr>
          <w:rFonts w:ascii="Book Antiqua" w:hAnsi="Book Antiqua" w:cs="Arial"/>
          <w:sz w:val="24"/>
          <w:szCs w:val="24"/>
        </w:rPr>
        <w:t xml:space="preserve">related AEs reported in </w:t>
      </w:r>
      <w:r w:rsidR="009D303F" w:rsidRPr="00F831DD">
        <w:rPr>
          <w:rFonts w:ascii="Book Antiqua" w:hAnsi="Book Antiqua" w:cs="Arial"/>
          <w:sz w:val="24"/>
          <w:szCs w:val="24"/>
        </w:rPr>
        <w:t xml:space="preserve">both arms are described in </w:t>
      </w:r>
      <w:r w:rsidR="009D18F7" w:rsidRPr="00F831DD">
        <w:rPr>
          <w:rFonts w:ascii="Book Antiqua" w:hAnsi="Book Antiqua" w:cs="Arial"/>
          <w:sz w:val="24"/>
          <w:szCs w:val="24"/>
        </w:rPr>
        <w:t>Table 3.</w:t>
      </w:r>
      <w:r w:rsidR="009D303F" w:rsidRPr="00F831DD">
        <w:rPr>
          <w:rFonts w:ascii="Book Antiqua" w:hAnsi="Book Antiqua" w:cs="Arial"/>
          <w:sz w:val="24"/>
          <w:szCs w:val="24"/>
        </w:rPr>
        <w:t xml:space="preserve"> </w:t>
      </w:r>
      <w:r w:rsidR="00E86E46" w:rsidRPr="00F831DD">
        <w:rPr>
          <w:rFonts w:ascii="Book Antiqua" w:hAnsi="Book Antiqua" w:cs="Arial"/>
          <w:sz w:val="24"/>
          <w:szCs w:val="24"/>
        </w:rPr>
        <w:t>Increased</w:t>
      </w:r>
      <w:r w:rsidR="00B7671B" w:rsidRPr="00F831DD">
        <w:rPr>
          <w:rFonts w:ascii="Book Antiqua" w:hAnsi="Book Antiqua" w:cs="Arial"/>
          <w:sz w:val="24"/>
          <w:szCs w:val="24"/>
        </w:rPr>
        <w:t xml:space="preserve"> </w:t>
      </w:r>
      <w:r w:rsidR="00E86E46" w:rsidRPr="00F831DD">
        <w:rPr>
          <w:rFonts w:ascii="Book Antiqua" w:hAnsi="Book Antiqua" w:cs="Arial"/>
          <w:sz w:val="24"/>
          <w:szCs w:val="24"/>
        </w:rPr>
        <w:t>b</w:t>
      </w:r>
      <w:r w:rsidR="007A0512" w:rsidRPr="00F831DD">
        <w:rPr>
          <w:rFonts w:ascii="Book Antiqua" w:hAnsi="Book Antiqua" w:cs="Arial"/>
          <w:sz w:val="24"/>
          <w:szCs w:val="24"/>
        </w:rPr>
        <w:t xml:space="preserve">lood CPK </w:t>
      </w:r>
      <w:r w:rsidR="00E86E46" w:rsidRPr="00F831DD">
        <w:rPr>
          <w:rFonts w:ascii="Book Antiqua" w:hAnsi="Book Antiqua" w:cs="Arial"/>
          <w:sz w:val="24"/>
          <w:szCs w:val="24"/>
        </w:rPr>
        <w:t xml:space="preserve">levels </w:t>
      </w:r>
      <w:r w:rsidR="000B439B">
        <w:rPr>
          <w:rFonts w:ascii="Book Antiqua" w:hAnsi="Book Antiqua" w:cs="Arial" w:hint="eastAsia"/>
          <w:sz w:val="24"/>
          <w:szCs w:val="24"/>
          <w:lang w:eastAsia="zh-CN"/>
        </w:rPr>
        <w:t>[</w:t>
      </w:r>
      <w:r w:rsidR="00E86E46" w:rsidRPr="00F831DD">
        <w:rPr>
          <w:rFonts w:ascii="Book Antiqua" w:hAnsi="Book Antiqua" w:cs="Arial"/>
          <w:sz w:val="24"/>
          <w:szCs w:val="24"/>
        </w:rPr>
        <w:t>in</w:t>
      </w:r>
      <w:r w:rsidR="00B7671B" w:rsidRPr="00F831DD">
        <w:rPr>
          <w:rFonts w:ascii="Book Antiqua" w:hAnsi="Book Antiqua" w:cs="Arial"/>
          <w:sz w:val="24"/>
          <w:szCs w:val="24"/>
        </w:rPr>
        <w:t xml:space="preserve"> </w:t>
      </w:r>
      <w:r w:rsidR="007A0512" w:rsidRPr="00F831DD">
        <w:rPr>
          <w:rFonts w:ascii="Book Antiqua" w:hAnsi="Book Antiqua" w:cs="Arial"/>
          <w:sz w:val="24"/>
          <w:szCs w:val="24"/>
        </w:rPr>
        <w:t>27 (22.5%) patients</w:t>
      </w:r>
      <w:r w:rsidR="000B439B">
        <w:rPr>
          <w:rFonts w:ascii="Book Antiqua" w:hAnsi="Book Antiqua" w:cs="Arial" w:hint="eastAsia"/>
          <w:sz w:val="24"/>
          <w:szCs w:val="24"/>
          <w:lang w:eastAsia="zh-CN"/>
        </w:rPr>
        <w:t>]</w:t>
      </w:r>
      <w:r w:rsidR="007A0512" w:rsidRPr="00F831DD">
        <w:rPr>
          <w:rFonts w:ascii="Book Antiqua" w:hAnsi="Book Antiqua" w:cs="Arial"/>
          <w:sz w:val="24"/>
          <w:szCs w:val="24"/>
        </w:rPr>
        <w:t xml:space="preserve"> and nausea </w:t>
      </w:r>
      <w:r w:rsidR="000B439B">
        <w:rPr>
          <w:rFonts w:ascii="Book Antiqua" w:hAnsi="Book Antiqua" w:cs="Arial" w:hint="eastAsia"/>
          <w:sz w:val="24"/>
          <w:szCs w:val="24"/>
          <w:lang w:eastAsia="zh-CN"/>
        </w:rPr>
        <w:t>[</w:t>
      </w:r>
      <w:r w:rsidR="00E86E46" w:rsidRPr="00F831DD">
        <w:rPr>
          <w:rFonts w:ascii="Book Antiqua" w:hAnsi="Book Antiqua" w:cs="Arial"/>
          <w:sz w:val="24"/>
          <w:szCs w:val="24"/>
        </w:rPr>
        <w:t>in</w:t>
      </w:r>
      <w:r w:rsidR="00B7671B" w:rsidRPr="00F831DD">
        <w:rPr>
          <w:rFonts w:ascii="Book Antiqua" w:hAnsi="Book Antiqua" w:cs="Arial"/>
          <w:sz w:val="24"/>
          <w:szCs w:val="24"/>
        </w:rPr>
        <w:t xml:space="preserve"> </w:t>
      </w:r>
      <w:r w:rsidR="007A0512" w:rsidRPr="00F831DD">
        <w:rPr>
          <w:rFonts w:ascii="Book Antiqua" w:hAnsi="Book Antiqua" w:cs="Arial"/>
          <w:sz w:val="24"/>
          <w:szCs w:val="24"/>
        </w:rPr>
        <w:t>7 (5.8%) patients</w:t>
      </w:r>
      <w:r w:rsidR="000B439B">
        <w:rPr>
          <w:rFonts w:ascii="Book Antiqua" w:hAnsi="Book Antiqua" w:cs="Arial" w:hint="eastAsia"/>
          <w:sz w:val="24"/>
          <w:szCs w:val="24"/>
          <w:lang w:eastAsia="zh-CN"/>
        </w:rPr>
        <w:t>]</w:t>
      </w:r>
      <w:r w:rsidR="007A0512" w:rsidRPr="00F831DD">
        <w:rPr>
          <w:rFonts w:ascii="Book Antiqua" w:hAnsi="Book Antiqua" w:cs="Arial"/>
          <w:sz w:val="24"/>
          <w:szCs w:val="24"/>
        </w:rPr>
        <w:t xml:space="preserve"> were the </w:t>
      </w:r>
      <w:r w:rsidR="00F3231C" w:rsidRPr="00F831DD">
        <w:rPr>
          <w:rFonts w:ascii="Book Antiqua" w:hAnsi="Book Antiqua" w:cs="Arial"/>
          <w:sz w:val="24"/>
          <w:szCs w:val="24"/>
        </w:rPr>
        <w:t>drug</w:t>
      </w:r>
      <w:r w:rsidR="009823F9">
        <w:rPr>
          <w:rFonts w:ascii="Book Antiqua" w:hAnsi="Book Antiqua" w:cs="Arial"/>
          <w:sz w:val="24"/>
          <w:szCs w:val="24"/>
        </w:rPr>
        <w:t>-</w:t>
      </w:r>
      <w:r w:rsidR="007A0512" w:rsidRPr="00F831DD">
        <w:rPr>
          <w:rFonts w:ascii="Book Antiqua" w:hAnsi="Book Antiqua" w:cs="Arial"/>
          <w:sz w:val="24"/>
          <w:szCs w:val="24"/>
        </w:rPr>
        <w:t xml:space="preserve">related AEs </w:t>
      </w:r>
      <w:r w:rsidR="00F3231C" w:rsidRPr="00F831DD">
        <w:rPr>
          <w:rFonts w:ascii="Book Antiqua" w:hAnsi="Book Antiqua" w:cs="Arial"/>
          <w:sz w:val="24"/>
          <w:szCs w:val="24"/>
        </w:rPr>
        <w:t xml:space="preserve">that were </w:t>
      </w:r>
      <w:r w:rsidR="007A0512" w:rsidRPr="00F831DD">
        <w:rPr>
          <w:rFonts w:ascii="Book Antiqua" w:hAnsi="Book Antiqua" w:cs="Arial"/>
          <w:sz w:val="24"/>
          <w:szCs w:val="24"/>
        </w:rPr>
        <w:t xml:space="preserve">observed </w:t>
      </w:r>
      <w:r w:rsidR="00F3231C" w:rsidRPr="00F831DD">
        <w:rPr>
          <w:rFonts w:ascii="Book Antiqua" w:hAnsi="Book Antiqua" w:cs="Arial"/>
          <w:sz w:val="24"/>
          <w:szCs w:val="24"/>
        </w:rPr>
        <w:t xml:space="preserve">more frequently </w:t>
      </w:r>
      <w:r w:rsidR="007A0512" w:rsidRPr="00F831DD">
        <w:rPr>
          <w:rFonts w:ascii="Book Antiqua" w:hAnsi="Book Antiqua" w:cs="Arial"/>
          <w:sz w:val="24"/>
          <w:szCs w:val="24"/>
        </w:rPr>
        <w:t xml:space="preserve">in the </w:t>
      </w:r>
      <w:proofErr w:type="spellStart"/>
      <w:r w:rsidR="007A0512" w:rsidRPr="00F831DD">
        <w:rPr>
          <w:rFonts w:ascii="Book Antiqua" w:hAnsi="Book Antiqua" w:cs="Arial"/>
          <w:sz w:val="24"/>
          <w:szCs w:val="24"/>
        </w:rPr>
        <w:t>telbivudine</w:t>
      </w:r>
      <w:proofErr w:type="spellEnd"/>
      <w:r w:rsidR="007A0512" w:rsidRPr="00F831DD">
        <w:rPr>
          <w:rFonts w:ascii="Book Antiqua" w:hAnsi="Book Antiqua" w:cs="Arial"/>
          <w:sz w:val="24"/>
          <w:szCs w:val="24"/>
        </w:rPr>
        <w:t xml:space="preserve"> arm compared to the </w:t>
      </w:r>
      <w:proofErr w:type="spellStart"/>
      <w:r w:rsidR="007A0512" w:rsidRPr="00F831DD">
        <w:rPr>
          <w:rFonts w:ascii="Book Antiqua" w:hAnsi="Book Antiqua" w:cs="Arial"/>
          <w:sz w:val="24"/>
          <w:szCs w:val="24"/>
        </w:rPr>
        <w:t>tenofovir</w:t>
      </w:r>
      <w:proofErr w:type="spellEnd"/>
      <w:r w:rsidR="007A0512" w:rsidRPr="00F831DD">
        <w:rPr>
          <w:rFonts w:ascii="Book Antiqua" w:hAnsi="Book Antiqua" w:cs="Arial"/>
          <w:sz w:val="24"/>
          <w:szCs w:val="24"/>
        </w:rPr>
        <w:t xml:space="preserve"> arm </w:t>
      </w:r>
      <w:r w:rsidR="000B439B">
        <w:rPr>
          <w:rFonts w:ascii="Book Antiqua" w:hAnsi="Book Antiqua" w:cs="Arial" w:hint="eastAsia"/>
          <w:sz w:val="24"/>
          <w:szCs w:val="24"/>
          <w:lang w:eastAsia="zh-CN"/>
        </w:rPr>
        <w:t>[</w:t>
      </w:r>
      <w:r w:rsidR="007A0512" w:rsidRPr="00F831DD">
        <w:rPr>
          <w:rFonts w:ascii="Book Antiqua" w:hAnsi="Book Antiqua" w:cs="Arial"/>
          <w:sz w:val="24"/>
          <w:szCs w:val="24"/>
        </w:rPr>
        <w:t>15 (12.5%) patients and 2 (1.7%) patients, respectively</w:t>
      </w:r>
      <w:r w:rsidR="000B439B">
        <w:rPr>
          <w:rFonts w:ascii="Book Antiqua" w:hAnsi="Book Antiqua" w:cs="Arial" w:hint="eastAsia"/>
          <w:sz w:val="24"/>
          <w:szCs w:val="24"/>
          <w:lang w:eastAsia="zh-CN"/>
        </w:rPr>
        <w:t>]</w:t>
      </w:r>
      <w:r w:rsidR="007A0512" w:rsidRPr="00F831DD">
        <w:rPr>
          <w:rFonts w:ascii="Book Antiqua" w:hAnsi="Book Antiqua" w:cs="Arial"/>
          <w:sz w:val="24"/>
          <w:szCs w:val="24"/>
        </w:rPr>
        <w:t xml:space="preserve">. </w:t>
      </w:r>
      <w:r w:rsidR="009D303F" w:rsidRPr="00F831DD">
        <w:rPr>
          <w:rFonts w:ascii="Book Antiqua" w:hAnsi="Book Antiqua" w:cs="Arial"/>
          <w:sz w:val="24"/>
          <w:szCs w:val="24"/>
        </w:rPr>
        <w:t xml:space="preserve">AEs of special interest were observed in 41 (34.2%) patients in the </w:t>
      </w:r>
      <w:proofErr w:type="spellStart"/>
      <w:r w:rsidR="009D303F" w:rsidRPr="00F831DD">
        <w:rPr>
          <w:rFonts w:ascii="Book Antiqua" w:hAnsi="Book Antiqua" w:cs="Arial"/>
          <w:sz w:val="24"/>
          <w:szCs w:val="24"/>
        </w:rPr>
        <w:t>telbivudine</w:t>
      </w:r>
      <w:proofErr w:type="spellEnd"/>
      <w:r w:rsidR="009D303F" w:rsidRPr="00F831DD">
        <w:rPr>
          <w:rFonts w:ascii="Book Antiqua" w:hAnsi="Book Antiqua" w:cs="Arial"/>
          <w:sz w:val="24"/>
          <w:szCs w:val="24"/>
        </w:rPr>
        <w:t xml:space="preserve"> arm and 27 (22.5%) patients in the </w:t>
      </w:r>
      <w:proofErr w:type="spellStart"/>
      <w:r w:rsidR="009D303F" w:rsidRPr="00F831DD">
        <w:rPr>
          <w:rFonts w:ascii="Book Antiqua" w:hAnsi="Book Antiqua" w:cs="Arial"/>
          <w:sz w:val="24"/>
          <w:szCs w:val="24"/>
        </w:rPr>
        <w:t>tenofovir</w:t>
      </w:r>
      <w:proofErr w:type="spellEnd"/>
      <w:r w:rsidR="009D303F" w:rsidRPr="00F831DD">
        <w:rPr>
          <w:rFonts w:ascii="Book Antiqua" w:hAnsi="Book Antiqua" w:cs="Arial"/>
          <w:sz w:val="24"/>
          <w:szCs w:val="24"/>
        </w:rPr>
        <w:t xml:space="preserve"> arm. Elevated </w:t>
      </w:r>
      <w:r w:rsidR="002062E9" w:rsidRPr="00F831DD">
        <w:rPr>
          <w:rFonts w:ascii="Book Antiqua" w:hAnsi="Book Antiqua" w:cs="Arial"/>
          <w:sz w:val="24"/>
          <w:szCs w:val="24"/>
        </w:rPr>
        <w:t xml:space="preserve">blood </w:t>
      </w:r>
      <w:r w:rsidR="009D303F" w:rsidRPr="00F831DD">
        <w:rPr>
          <w:rFonts w:ascii="Book Antiqua" w:hAnsi="Book Antiqua" w:cs="Arial"/>
          <w:sz w:val="24"/>
          <w:szCs w:val="24"/>
        </w:rPr>
        <w:t xml:space="preserve">CPK and myalgia were the most commonly reported AEs in the </w:t>
      </w:r>
      <w:proofErr w:type="spellStart"/>
      <w:r w:rsidR="009D303F" w:rsidRPr="00F831DD">
        <w:rPr>
          <w:rFonts w:ascii="Book Antiqua" w:hAnsi="Book Antiqua" w:cs="Arial"/>
          <w:sz w:val="24"/>
          <w:szCs w:val="24"/>
        </w:rPr>
        <w:t>telbivudine</w:t>
      </w:r>
      <w:proofErr w:type="spellEnd"/>
      <w:r w:rsidR="009D303F" w:rsidRPr="00F831DD">
        <w:rPr>
          <w:rFonts w:ascii="Book Antiqua" w:hAnsi="Book Antiqua" w:cs="Arial"/>
          <w:sz w:val="24"/>
          <w:szCs w:val="24"/>
        </w:rPr>
        <w:t xml:space="preserve"> arm</w:t>
      </w:r>
      <w:r w:rsidR="002E2955" w:rsidRPr="00F831DD">
        <w:rPr>
          <w:rFonts w:ascii="Book Antiqua" w:hAnsi="Book Antiqua" w:cs="Arial"/>
          <w:sz w:val="24"/>
          <w:szCs w:val="24"/>
        </w:rPr>
        <w:t>,</w:t>
      </w:r>
      <w:r w:rsidR="009D303F" w:rsidRPr="00F831DD">
        <w:rPr>
          <w:rFonts w:ascii="Book Antiqua" w:hAnsi="Book Antiqua" w:cs="Arial"/>
          <w:sz w:val="24"/>
          <w:szCs w:val="24"/>
        </w:rPr>
        <w:t xml:space="preserve"> </w:t>
      </w:r>
      <w:r w:rsidR="00100BEC" w:rsidRPr="00F831DD">
        <w:rPr>
          <w:rFonts w:ascii="Book Antiqua" w:hAnsi="Book Antiqua" w:cs="Arial"/>
          <w:sz w:val="24"/>
          <w:szCs w:val="24"/>
        </w:rPr>
        <w:t>and</w:t>
      </w:r>
      <w:r w:rsidR="009D303F" w:rsidRPr="00F831DD">
        <w:rPr>
          <w:rFonts w:ascii="Book Antiqua" w:hAnsi="Book Antiqua" w:cs="Arial"/>
          <w:sz w:val="24"/>
          <w:szCs w:val="24"/>
        </w:rPr>
        <w:t xml:space="preserve"> </w:t>
      </w:r>
      <w:r w:rsidR="00ED7009" w:rsidRPr="00F831DD">
        <w:rPr>
          <w:rFonts w:ascii="Book Antiqua" w:hAnsi="Book Antiqua" w:cs="Arial"/>
          <w:sz w:val="24"/>
          <w:szCs w:val="24"/>
        </w:rPr>
        <w:t>e</w:t>
      </w:r>
      <w:r w:rsidR="009D303F" w:rsidRPr="00F831DD">
        <w:rPr>
          <w:rFonts w:ascii="Book Antiqua" w:hAnsi="Book Antiqua" w:cs="Arial"/>
          <w:sz w:val="24"/>
          <w:szCs w:val="24"/>
        </w:rPr>
        <w:t xml:space="preserve">levated </w:t>
      </w:r>
      <w:r w:rsidR="008E4B0C" w:rsidRPr="00F831DD">
        <w:rPr>
          <w:rFonts w:ascii="Book Antiqua" w:hAnsi="Book Antiqua" w:cs="Arial"/>
          <w:sz w:val="24"/>
          <w:szCs w:val="24"/>
        </w:rPr>
        <w:t xml:space="preserve">blood </w:t>
      </w:r>
      <w:r w:rsidR="009D303F" w:rsidRPr="00F831DD">
        <w:rPr>
          <w:rFonts w:ascii="Book Antiqua" w:hAnsi="Book Antiqua" w:cs="Arial"/>
          <w:sz w:val="24"/>
          <w:szCs w:val="24"/>
        </w:rPr>
        <w:t xml:space="preserve">CPK and ALT were </w:t>
      </w:r>
      <w:r w:rsidR="00ED7009" w:rsidRPr="00F831DD">
        <w:rPr>
          <w:rFonts w:ascii="Book Antiqua" w:hAnsi="Book Antiqua" w:cs="Arial"/>
          <w:sz w:val="24"/>
          <w:szCs w:val="24"/>
        </w:rPr>
        <w:t xml:space="preserve">the </w:t>
      </w:r>
      <w:r w:rsidR="009D303F" w:rsidRPr="00F831DD">
        <w:rPr>
          <w:rFonts w:ascii="Book Antiqua" w:hAnsi="Book Antiqua" w:cs="Arial"/>
          <w:sz w:val="24"/>
          <w:szCs w:val="24"/>
        </w:rPr>
        <w:t xml:space="preserve">most commonly reported AEs in the </w:t>
      </w:r>
      <w:proofErr w:type="spellStart"/>
      <w:r w:rsidR="009D303F" w:rsidRPr="00F831DD">
        <w:rPr>
          <w:rFonts w:ascii="Book Antiqua" w:hAnsi="Book Antiqua" w:cs="Arial"/>
          <w:sz w:val="24"/>
          <w:szCs w:val="24"/>
        </w:rPr>
        <w:t>tenofovir</w:t>
      </w:r>
      <w:proofErr w:type="spellEnd"/>
      <w:r w:rsidR="009D303F" w:rsidRPr="00F831DD">
        <w:rPr>
          <w:rFonts w:ascii="Book Antiqua" w:hAnsi="Book Antiqua" w:cs="Arial"/>
          <w:sz w:val="24"/>
          <w:szCs w:val="24"/>
        </w:rPr>
        <w:t xml:space="preserve"> arm. Myalgia suspected to be drug related was reported in the </w:t>
      </w:r>
      <w:proofErr w:type="spellStart"/>
      <w:r w:rsidR="009D303F" w:rsidRPr="00F831DD">
        <w:rPr>
          <w:rFonts w:ascii="Book Antiqua" w:hAnsi="Book Antiqua" w:cs="Arial"/>
          <w:sz w:val="24"/>
          <w:szCs w:val="24"/>
        </w:rPr>
        <w:t>telbivudine</w:t>
      </w:r>
      <w:proofErr w:type="spellEnd"/>
      <w:r w:rsidR="009D303F" w:rsidRPr="00F831DD">
        <w:rPr>
          <w:rFonts w:ascii="Book Antiqua" w:hAnsi="Book Antiqua" w:cs="Arial"/>
          <w:sz w:val="24"/>
          <w:szCs w:val="24"/>
        </w:rPr>
        <w:t xml:space="preserve"> arm</w:t>
      </w:r>
      <w:r w:rsidR="00100BEC" w:rsidRPr="00F831DD">
        <w:rPr>
          <w:rFonts w:ascii="Book Antiqua" w:hAnsi="Book Antiqua" w:cs="Arial"/>
          <w:sz w:val="24"/>
          <w:szCs w:val="24"/>
        </w:rPr>
        <w:t xml:space="preserve">. </w:t>
      </w:r>
      <w:r w:rsidR="00FD03CD" w:rsidRPr="00F831DD">
        <w:rPr>
          <w:rFonts w:ascii="Book Antiqua" w:hAnsi="Book Antiqua" w:cs="Arial"/>
          <w:sz w:val="24"/>
          <w:szCs w:val="24"/>
        </w:rPr>
        <w:t xml:space="preserve">The number of patients experiencing at least </w:t>
      </w:r>
      <w:r w:rsidR="002E2955" w:rsidRPr="00F831DD">
        <w:rPr>
          <w:rFonts w:ascii="Book Antiqua" w:hAnsi="Book Antiqua" w:cs="Arial"/>
          <w:sz w:val="24"/>
          <w:szCs w:val="24"/>
        </w:rPr>
        <w:t>1</w:t>
      </w:r>
      <w:r w:rsidR="00FD03CD" w:rsidRPr="00F831DD">
        <w:rPr>
          <w:rFonts w:ascii="Book Antiqua" w:hAnsi="Book Antiqua" w:cs="Arial"/>
          <w:sz w:val="24"/>
          <w:szCs w:val="24"/>
        </w:rPr>
        <w:t xml:space="preserve"> muscle event </w:t>
      </w:r>
      <w:r w:rsidR="00F80246" w:rsidRPr="00F831DD">
        <w:rPr>
          <w:rFonts w:ascii="Book Antiqua" w:hAnsi="Book Antiqua" w:cs="Arial"/>
          <w:sz w:val="24"/>
          <w:szCs w:val="24"/>
        </w:rPr>
        <w:t xml:space="preserve">along </w:t>
      </w:r>
      <w:r w:rsidR="00FD03CD" w:rsidRPr="00F831DD">
        <w:rPr>
          <w:rFonts w:ascii="Book Antiqua" w:hAnsi="Book Antiqua" w:cs="Arial"/>
          <w:sz w:val="24"/>
          <w:szCs w:val="24"/>
        </w:rPr>
        <w:t xml:space="preserve">with </w:t>
      </w:r>
      <w:r w:rsidR="002E2955" w:rsidRPr="00F831DD">
        <w:rPr>
          <w:rFonts w:ascii="Book Antiqua" w:hAnsi="Book Antiqua" w:cs="Arial"/>
          <w:sz w:val="24"/>
          <w:szCs w:val="24"/>
        </w:rPr>
        <w:t>1</w:t>
      </w:r>
      <w:r w:rsidR="00FD03CD" w:rsidRPr="00F831DD">
        <w:rPr>
          <w:rFonts w:ascii="Book Antiqua" w:hAnsi="Book Antiqua" w:cs="Arial"/>
          <w:sz w:val="24"/>
          <w:szCs w:val="24"/>
        </w:rPr>
        <w:t xml:space="preserve"> new</w:t>
      </w:r>
      <w:r w:rsidR="009823F9">
        <w:rPr>
          <w:rFonts w:ascii="Book Antiqua" w:hAnsi="Book Antiqua" w:cs="Arial"/>
          <w:sz w:val="24"/>
          <w:szCs w:val="24"/>
        </w:rPr>
        <w:t>-</w:t>
      </w:r>
      <w:r w:rsidR="00FD03CD" w:rsidRPr="00F831DD">
        <w:rPr>
          <w:rFonts w:ascii="Book Antiqua" w:hAnsi="Book Antiqua" w:cs="Arial"/>
          <w:sz w:val="24"/>
          <w:szCs w:val="24"/>
        </w:rPr>
        <w:lastRenderedPageBreak/>
        <w:t xml:space="preserve">onset abnormal CPK episode during the study was </w:t>
      </w:r>
      <w:r w:rsidR="00D27369" w:rsidRPr="00F831DD">
        <w:rPr>
          <w:rFonts w:ascii="Book Antiqua" w:hAnsi="Book Antiqua" w:cs="Arial"/>
          <w:sz w:val="24"/>
          <w:szCs w:val="24"/>
        </w:rPr>
        <w:t>greater</w:t>
      </w:r>
      <w:r w:rsidR="00FD03CD" w:rsidRPr="00F831DD">
        <w:rPr>
          <w:rFonts w:ascii="Book Antiqua" w:hAnsi="Book Antiqua" w:cs="Arial"/>
          <w:sz w:val="24"/>
          <w:szCs w:val="24"/>
        </w:rPr>
        <w:t xml:space="preserve"> in the </w:t>
      </w:r>
      <w:proofErr w:type="spellStart"/>
      <w:r w:rsidR="00FD03CD" w:rsidRPr="00F831DD">
        <w:rPr>
          <w:rFonts w:ascii="Book Antiqua" w:hAnsi="Book Antiqua" w:cs="Arial"/>
          <w:sz w:val="24"/>
          <w:szCs w:val="24"/>
        </w:rPr>
        <w:t>telbivudine</w:t>
      </w:r>
      <w:proofErr w:type="spellEnd"/>
      <w:r w:rsidR="00FD03CD" w:rsidRPr="00F831DD">
        <w:rPr>
          <w:rFonts w:ascii="Book Antiqua" w:hAnsi="Book Antiqua" w:cs="Arial"/>
          <w:sz w:val="24"/>
          <w:szCs w:val="24"/>
        </w:rPr>
        <w:t xml:space="preserve"> arm </w:t>
      </w:r>
      <w:r w:rsidR="00BF305B" w:rsidRPr="00F831DD">
        <w:rPr>
          <w:rFonts w:ascii="Book Antiqua" w:hAnsi="Book Antiqua" w:cs="Arial"/>
          <w:sz w:val="24"/>
          <w:szCs w:val="24"/>
        </w:rPr>
        <w:t>(Table 3</w:t>
      </w:r>
      <w:r w:rsidR="00502B20" w:rsidRPr="00F831DD">
        <w:rPr>
          <w:rFonts w:ascii="Book Antiqua" w:hAnsi="Book Antiqua" w:cs="Arial"/>
          <w:sz w:val="24"/>
          <w:szCs w:val="24"/>
        </w:rPr>
        <w:t>).</w:t>
      </w:r>
    </w:p>
    <w:p w:rsidR="002D0E28" w:rsidRPr="00F831DD" w:rsidRDefault="002D0E28" w:rsidP="000B439B">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showed a higher incidence of Grade 3</w:t>
      </w:r>
      <w:r w:rsidR="00505DB8" w:rsidRPr="00F831DD">
        <w:rPr>
          <w:rFonts w:ascii="Book Antiqua" w:hAnsi="Book Antiqua" w:cs="Arial"/>
          <w:sz w:val="24"/>
          <w:szCs w:val="24"/>
        </w:rPr>
        <w:t>/</w:t>
      </w:r>
      <w:r w:rsidRPr="00F831DD">
        <w:rPr>
          <w:rFonts w:ascii="Book Antiqua" w:hAnsi="Book Antiqua" w:cs="Arial"/>
          <w:sz w:val="24"/>
          <w:szCs w:val="24"/>
        </w:rPr>
        <w:t xml:space="preserve">4 CPK elevations during the study </w:t>
      </w:r>
      <w:r w:rsidR="008D5061" w:rsidRPr="00F831DD">
        <w:rPr>
          <w:rFonts w:ascii="Book Antiqua" w:hAnsi="Book Antiqua" w:cs="Arial"/>
          <w:sz w:val="24"/>
          <w:szCs w:val="24"/>
        </w:rPr>
        <w:t>than the</w:t>
      </w:r>
      <w:r w:rsidRPr="00F831DD">
        <w:rPr>
          <w:rFonts w:ascii="Book Antiqua" w:hAnsi="Book Antiqua" w:cs="Arial"/>
          <w:sz w:val="24"/>
          <w:szCs w:val="24"/>
        </w:rPr>
        <w:t xml:space="preserv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w:t>
      </w:r>
      <w:r w:rsidR="008D5061" w:rsidRPr="00F831DD">
        <w:rPr>
          <w:rFonts w:ascii="Book Antiqua" w:hAnsi="Book Antiqua" w:cs="Arial"/>
          <w:sz w:val="24"/>
          <w:szCs w:val="24"/>
        </w:rPr>
        <w:t xml:space="preserve">arm </w:t>
      </w:r>
      <w:r w:rsidRPr="00F831DD">
        <w:rPr>
          <w:rFonts w:ascii="Book Antiqua" w:hAnsi="Book Antiqua" w:cs="Arial"/>
          <w:sz w:val="24"/>
          <w:szCs w:val="24"/>
        </w:rPr>
        <w:t xml:space="preserve">(19 (15.8%) patients </w:t>
      </w:r>
      <w:r w:rsidR="0035113B" w:rsidRPr="0035113B">
        <w:rPr>
          <w:rFonts w:ascii="Book Antiqua" w:hAnsi="Book Antiqua" w:cs="Arial"/>
          <w:i/>
          <w:sz w:val="24"/>
          <w:szCs w:val="24"/>
        </w:rPr>
        <w:t>vs</w:t>
      </w:r>
      <w:r w:rsidRPr="00F831DD">
        <w:rPr>
          <w:rFonts w:ascii="Book Antiqua" w:hAnsi="Book Antiqua" w:cs="Arial"/>
          <w:sz w:val="24"/>
          <w:szCs w:val="24"/>
        </w:rPr>
        <w:t xml:space="preserve"> 5 (4.2%)</w:t>
      </w:r>
      <w:r w:rsidR="00177CE0" w:rsidRPr="00F831DD">
        <w:rPr>
          <w:rFonts w:ascii="Book Antiqua" w:hAnsi="Book Antiqua" w:cs="Arial"/>
          <w:sz w:val="24"/>
          <w:szCs w:val="24"/>
        </w:rPr>
        <w:t xml:space="preserve"> patients, respectively</w:t>
      </w:r>
      <w:r w:rsidRPr="00F831DD">
        <w:rPr>
          <w:rFonts w:ascii="Book Antiqua" w:hAnsi="Book Antiqua" w:cs="Arial"/>
          <w:sz w:val="24"/>
          <w:szCs w:val="24"/>
        </w:rPr>
        <w:t>). All Grade 3</w:t>
      </w:r>
      <w:r w:rsidR="00505DB8" w:rsidRPr="00F831DD">
        <w:rPr>
          <w:rFonts w:ascii="Book Antiqua" w:hAnsi="Book Antiqua" w:cs="Arial"/>
          <w:sz w:val="24"/>
          <w:szCs w:val="24"/>
        </w:rPr>
        <w:t>/</w:t>
      </w:r>
      <w:r w:rsidRPr="00F831DD">
        <w:rPr>
          <w:rFonts w:ascii="Book Antiqua" w:hAnsi="Book Antiqua" w:cs="Arial"/>
          <w:sz w:val="24"/>
          <w:szCs w:val="24"/>
        </w:rPr>
        <w:t xml:space="preserve">4 </w:t>
      </w:r>
      <w:r w:rsidR="002A5240" w:rsidRPr="00F831DD">
        <w:rPr>
          <w:rFonts w:ascii="Book Antiqua" w:hAnsi="Book Antiqua" w:cs="Arial"/>
          <w:sz w:val="24"/>
          <w:szCs w:val="24"/>
        </w:rPr>
        <w:t>CPK</w:t>
      </w:r>
      <w:r w:rsidRPr="00F831DD">
        <w:rPr>
          <w:rFonts w:ascii="Book Antiqua" w:hAnsi="Book Antiqua" w:cs="Arial"/>
          <w:sz w:val="24"/>
          <w:szCs w:val="24"/>
        </w:rPr>
        <w:t xml:space="preserve"> elevations were resolved, excep</w:t>
      </w:r>
      <w:r w:rsidR="00BF305B" w:rsidRPr="00F831DD">
        <w:rPr>
          <w:rFonts w:ascii="Book Antiqua" w:hAnsi="Book Antiqua" w:cs="Arial"/>
          <w:sz w:val="24"/>
          <w:szCs w:val="24"/>
        </w:rPr>
        <w:t xml:space="preserve">t </w:t>
      </w:r>
      <w:r w:rsidR="002E2955" w:rsidRPr="00F831DD">
        <w:rPr>
          <w:rFonts w:ascii="Book Antiqua" w:hAnsi="Book Antiqua" w:cs="Arial"/>
          <w:sz w:val="24"/>
          <w:szCs w:val="24"/>
        </w:rPr>
        <w:t>1</w:t>
      </w:r>
      <w:r w:rsidR="00BF305B" w:rsidRPr="00F831DD">
        <w:rPr>
          <w:rFonts w:ascii="Book Antiqua" w:hAnsi="Book Antiqua" w:cs="Arial"/>
          <w:sz w:val="24"/>
          <w:szCs w:val="24"/>
        </w:rPr>
        <w:t xml:space="preserve"> case in the </w:t>
      </w:r>
      <w:proofErr w:type="spellStart"/>
      <w:r w:rsidR="00BF305B" w:rsidRPr="00F831DD">
        <w:rPr>
          <w:rFonts w:ascii="Book Antiqua" w:hAnsi="Book Antiqua" w:cs="Arial"/>
          <w:sz w:val="24"/>
          <w:szCs w:val="24"/>
        </w:rPr>
        <w:t>tenofovir</w:t>
      </w:r>
      <w:proofErr w:type="spellEnd"/>
      <w:r w:rsidR="00BF305B" w:rsidRPr="00F831DD">
        <w:rPr>
          <w:rFonts w:ascii="Book Antiqua" w:hAnsi="Book Antiqua" w:cs="Arial"/>
          <w:sz w:val="24"/>
          <w:szCs w:val="24"/>
        </w:rPr>
        <w:t xml:space="preserve"> arm</w:t>
      </w:r>
      <w:r w:rsidR="00AE4923" w:rsidRPr="00F831DD">
        <w:rPr>
          <w:rFonts w:ascii="Book Antiqua" w:hAnsi="Book Antiqua" w:cs="Arial"/>
          <w:sz w:val="24"/>
          <w:szCs w:val="24"/>
        </w:rPr>
        <w:t xml:space="preserve"> </w:t>
      </w:r>
      <w:r w:rsidR="00E6626A" w:rsidRPr="00F831DD">
        <w:rPr>
          <w:rFonts w:ascii="Book Antiqua" w:hAnsi="Book Antiqua" w:cs="Arial"/>
          <w:sz w:val="24"/>
          <w:szCs w:val="24"/>
        </w:rPr>
        <w:t>(not resolved at</w:t>
      </w:r>
      <w:r w:rsidR="0035113B" w:rsidRPr="00F831DD">
        <w:rPr>
          <w:rFonts w:ascii="Book Antiqua" w:hAnsi="Book Antiqua" w:cs="Arial"/>
          <w:sz w:val="24"/>
          <w:szCs w:val="24"/>
        </w:rPr>
        <w:t xml:space="preserve"> week 120 and no post w</w:t>
      </w:r>
      <w:r w:rsidR="00E6626A" w:rsidRPr="00F831DD">
        <w:rPr>
          <w:rFonts w:ascii="Book Antiqua" w:hAnsi="Book Antiqua" w:cs="Arial"/>
          <w:sz w:val="24"/>
          <w:szCs w:val="24"/>
        </w:rPr>
        <w:t xml:space="preserve">eek 120 CPK results </w:t>
      </w:r>
      <w:r w:rsidR="00ED7009" w:rsidRPr="00F831DD">
        <w:rPr>
          <w:rFonts w:ascii="Book Antiqua" w:hAnsi="Book Antiqua" w:cs="Arial"/>
          <w:sz w:val="24"/>
          <w:szCs w:val="24"/>
        </w:rPr>
        <w:t xml:space="preserve">were </w:t>
      </w:r>
      <w:r w:rsidR="00E6626A" w:rsidRPr="00F831DD">
        <w:rPr>
          <w:rFonts w:ascii="Book Antiqua" w:hAnsi="Book Antiqua" w:cs="Arial"/>
          <w:sz w:val="24"/>
          <w:szCs w:val="24"/>
        </w:rPr>
        <w:t xml:space="preserve">available for this patient) </w:t>
      </w:r>
      <w:r w:rsidR="00AE4923" w:rsidRPr="00F831DD">
        <w:rPr>
          <w:rFonts w:ascii="Book Antiqua" w:hAnsi="Book Antiqua" w:cs="Arial"/>
          <w:sz w:val="24"/>
          <w:szCs w:val="24"/>
        </w:rPr>
        <w:t>(Table 3).</w:t>
      </w:r>
    </w:p>
    <w:p w:rsidR="0051520E" w:rsidRPr="00F831DD" w:rsidRDefault="00A63305" w:rsidP="000B439B">
      <w:pPr>
        <w:pStyle w:val="Text"/>
        <w:ind w:firstLineChars="100" w:firstLine="240"/>
        <w:jc w:val="both"/>
        <w:rPr>
          <w:rFonts w:ascii="Book Antiqua" w:hAnsi="Book Antiqua" w:cs="Arial"/>
          <w:sz w:val="24"/>
          <w:szCs w:val="24"/>
        </w:rPr>
      </w:pP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monotherapy was associated with </w:t>
      </w:r>
      <w:r w:rsidR="00F80246" w:rsidRPr="00F831DD">
        <w:rPr>
          <w:rFonts w:ascii="Book Antiqua" w:hAnsi="Book Antiqua" w:cs="Arial"/>
          <w:sz w:val="24"/>
          <w:szCs w:val="24"/>
        </w:rPr>
        <w:t xml:space="preserve">a </w:t>
      </w:r>
      <w:r w:rsidRPr="00F831DD">
        <w:rPr>
          <w:rFonts w:ascii="Book Antiqua" w:hAnsi="Book Antiqua" w:cs="Arial"/>
          <w:sz w:val="24"/>
          <w:szCs w:val="24"/>
        </w:rPr>
        <w:t xml:space="preserve">significant improvement in </w:t>
      </w:r>
      <w:proofErr w:type="spellStart"/>
      <w:r w:rsidRPr="00F831DD">
        <w:rPr>
          <w:rFonts w:ascii="Book Antiqua" w:hAnsi="Book Antiqua" w:cs="Arial"/>
          <w:sz w:val="24"/>
          <w:szCs w:val="24"/>
        </w:rPr>
        <w:t>eGFR</w:t>
      </w:r>
      <w:proofErr w:type="spellEnd"/>
      <w:r w:rsidRPr="00F831DD">
        <w:rPr>
          <w:rFonts w:ascii="Book Antiqua" w:hAnsi="Book Antiqua" w:cs="Arial"/>
          <w:sz w:val="24"/>
          <w:szCs w:val="24"/>
        </w:rPr>
        <w:t xml:space="preserve"> </w:t>
      </w:r>
      <w:r w:rsidR="00405CE5" w:rsidRPr="00F831DD">
        <w:rPr>
          <w:rFonts w:ascii="Book Antiqua" w:hAnsi="Book Antiqua" w:cs="Arial"/>
          <w:sz w:val="24"/>
          <w:szCs w:val="24"/>
        </w:rPr>
        <w:t xml:space="preserve">as </w:t>
      </w:r>
      <w:r w:rsidRPr="00F831DD">
        <w:rPr>
          <w:rFonts w:ascii="Book Antiqua" w:hAnsi="Book Antiqua" w:cs="Arial"/>
          <w:sz w:val="24"/>
          <w:szCs w:val="24"/>
        </w:rPr>
        <w:t xml:space="preserve">compared with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monotherapy. </w:t>
      </w:r>
      <w:r w:rsidR="003046F9" w:rsidRPr="00F831DD">
        <w:rPr>
          <w:rFonts w:ascii="Book Antiqua" w:hAnsi="Book Antiqua" w:cs="Arial"/>
          <w:sz w:val="24"/>
          <w:szCs w:val="24"/>
        </w:rPr>
        <w:t xml:space="preserve">At </w:t>
      </w:r>
      <w:r w:rsidR="000B439B" w:rsidRPr="00F831DD">
        <w:rPr>
          <w:rFonts w:ascii="Book Antiqua" w:hAnsi="Book Antiqua" w:cs="Arial"/>
          <w:sz w:val="24"/>
          <w:szCs w:val="24"/>
        </w:rPr>
        <w:t>w</w:t>
      </w:r>
      <w:r w:rsidR="003046F9" w:rsidRPr="00F831DD">
        <w:rPr>
          <w:rFonts w:ascii="Book Antiqua" w:hAnsi="Book Antiqua" w:cs="Arial"/>
          <w:sz w:val="24"/>
          <w:szCs w:val="24"/>
        </w:rPr>
        <w:t xml:space="preserve">eek 24, the </w:t>
      </w:r>
      <w:proofErr w:type="spellStart"/>
      <w:r w:rsidR="003046F9" w:rsidRPr="00F831DD">
        <w:rPr>
          <w:rFonts w:ascii="Book Antiqua" w:hAnsi="Book Antiqua" w:cs="Arial"/>
          <w:sz w:val="24"/>
          <w:szCs w:val="24"/>
        </w:rPr>
        <w:t>telbivudine</w:t>
      </w:r>
      <w:proofErr w:type="spellEnd"/>
      <w:r w:rsidR="003046F9" w:rsidRPr="00F831DD">
        <w:rPr>
          <w:rFonts w:ascii="Book Antiqua" w:hAnsi="Book Antiqua" w:cs="Arial"/>
          <w:sz w:val="24"/>
          <w:szCs w:val="24"/>
        </w:rPr>
        <w:t xml:space="preserve"> monotherapy showed a statistically significant (</w:t>
      </w:r>
      <w:r w:rsidR="001F3E8C" w:rsidRPr="001F3E8C">
        <w:rPr>
          <w:rFonts w:ascii="Book Antiqua" w:hAnsi="Book Antiqua" w:cs="Arial"/>
          <w:i/>
          <w:sz w:val="24"/>
          <w:szCs w:val="24"/>
        </w:rPr>
        <w:t>P</w:t>
      </w:r>
      <w:r w:rsidR="001F3E8C">
        <w:rPr>
          <w:rFonts w:ascii="Book Antiqua" w:hAnsi="Book Antiqua" w:cs="Arial" w:hint="eastAsia"/>
          <w:sz w:val="24"/>
          <w:szCs w:val="24"/>
          <w:lang w:eastAsia="zh-CN"/>
        </w:rPr>
        <w:t xml:space="preserve"> </w:t>
      </w:r>
      <w:r w:rsidR="003046F9" w:rsidRPr="00F831DD">
        <w:rPr>
          <w:rFonts w:ascii="Book Antiqua" w:hAnsi="Book Antiqua" w:cs="Arial"/>
          <w:sz w:val="24"/>
          <w:szCs w:val="24"/>
        </w:rPr>
        <w:t>=</w:t>
      </w:r>
      <w:r w:rsidR="001F3E8C">
        <w:rPr>
          <w:rFonts w:ascii="Book Antiqua" w:hAnsi="Book Antiqua" w:cs="Arial" w:hint="eastAsia"/>
          <w:sz w:val="24"/>
          <w:szCs w:val="24"/>
          <w:lang w:eastAsia="zh-CN"/>
        </w:rPr>
        <w:t xml:space="preserve"> </w:t>
      </w:r>
      <w:r w:rsidR="003046F9" w:rsidRPr="00F831DD">
        <w:rPr>
          <w:rFonts w:ascii="Book Antiqua" w:hAnsi="Book Antiqua" w:cs="Arial"/>
          <w:sz w:val="24"/>
          <w:szCs w:val="24"/>
        </w:rPr>
        <w:t xml:space="preserve">0.0374) improvement from baseline in </w:t>
      </w:r>
      <w:proofErr w:type="spellStart"/>
      <w:r w:rsidR="003046F9" w:rsidRPr="00F831DD">
        <w:rPr>
          <w:rFonts w:ascii="Book Antiqua" w:hAnsi="Book Antiqua" w:cs="Arial"/>
          <w:sz w:val="24"/>
          <w:szCs w:val="24"/>
        </w:rPr>
        <w:t>eGFR</w:t>
      </w:r>
      <w:proofErr w:type="spellEnd"/>
      <w:r w:rsidR="003046F9" w:rsidRPr="00F831DD">
        <w:rPr>
          <w:rFonts w:ascii="Book Antiqua" w:hAnsi="Book Antiqua" w:cs="Arial"/>
          <w:sz w:val="24"/>
          <w:szCs w:val="24"/>
        </w:rPr>
        <w:t xml:space="preserve"> compared </w:t>
      </w:r>
      <w:r w:rsidR="00D859A3" w:rsidRPr="00F831DD">
        <w:rPr>
          <w:rFonts w:ascii="Book Antiqua" w:hAnsi="Book Antiqua" w:cs="Arial"/>
          <w:sz w:val="24"/>
          <w:szCs w:val="24"/>
        </w:rPr>
        <w:t>to</w:t>
      </w:r>
      <w:r w:rsidR="003046F9" w:rsidRPr="00F831DD">
        <w:rPr>
          <w:rFonts w:ascii="Book Antiqua" w:hAnsi="Book Antiqua" w:cs="Arial"/>
          <w:sz w:val="24"/>
          <w:szCs w:val="24"/>
        </w:rPr>
        <w:t xml:space="preserve"> </w:t>
      </w:r>
      <w:r w:rsidR="002C5593" w:rsidRPr="00F831DD">
        <w:rPr>
          <w:rFonts w:ascii="Book Antiqua" w:hAnsi="Book Antiqua" w:cs="Arial"/>
          <w:sz w:val="24"/>
          <w:szCs w:val="24"/>
        </w:rPr>
        <w:t>worsening</w:t>
      </w:r>
      <w:r w:rsidR="00D859A3" w:rsidRPr="00F831DD">
        <w:rPr>
          <w:rFonts w:ascii="Book Antiqua" w:hAnsi="Book Antiqua" w:cs="Arial"/>
          <w:sz w:val="24"/>
          <w:szCs w:val="24"/>
        </w:rPr>
        <w:t xml:space="preserve"> with </w:t>
      </w:r>
      <w:proofErr w:type="spellStart"/>
      <w:r w:rsidR="003046F9" w:rsidRPr="00F831DD">
        <w:rPr>
          <w:rFonts w:ascii="Book Antiqua" w:hAnsi="Book Antiqua" w:cs="Arial"/>
          <w:sz w:val="24"/>
          <w:szCs w:val="24"/>
        </w:rPr>
        <w:t>tenofovir</w:t>
      </w:r>
      <w:proofErr w:type="spellEnd"/>
      <w:r w:rsidR="003046F9" w:rsidRPr="00F831DD">
        <w:rPr>
          <w:rFonts w:ascii="Book Antiqua" w:hAnsi="Book Antiqua" w:cs="Arial"/>
          <w:sz w:val="24"/>
          <w:szCs w:val="24"/>
        </w:rPr>
        <w:t xml:space="preserve"> monotherapy, </w:t>
      </w:r>
      <w:r w:rsidR="002E2955" w:rsidRPr="00F831DD">
        <w:rPr>
          <w:rFonts w:ascii="Book Antiqua" w:hAnsi="Book Antiqua" w:cs="Arial"/>
          <w:sz w:val="24"/>
          <w:szCs w:val="24"/>
        </w:rPr>
        <w:t xml:space="preserve">with least squares mean percentage changes from baseline of </w:t>
      </w:r>
      <w:r w:rsidR="003046F9" w:rsidRPr="00F831DD">
        <w:rPr>
          <w:rFonts w:ascii="Book Antiqua" w:hAnsi="Book Antiqua" w:cs="Arial"/>
          <w:sz w:val="24"/>
          <w:szCs w:val="24"/>
        </w:rPr>
        <w:t xml:space="preserve">2.92% </w:t>
      </w:r>
      <w:r w:rsidR="0035113B" w:rsidRPr="0035113B">
        <w:rPr>
          <w:rFonts w:ascii="Book Antiqua" w:hAnsi="Book Antiqua" w:cs="Arial"/>
          <w:i/>
          <w:sz w:val="24"/>
          <w:szCs w:val="24"/>
        </w:rPr>
        <w:t>vs</w:t>
      </w:r>
      <w:r w:rsidR="003046F9" w:rsidRPr="00F831DD">
        <w:rPr>
          <w:rFonts w:ascii="Book Antiqua" w:hAnsi="Book Antiqua" w:cs="Arial"/>
          <w:sz w:val="24"/>
          <w:szCs w:val="24"/>
        </w:rPr>
        <w:t xml:space="preserve"> </w:t>
      </w:r>
      <w:r w:rsidR="009823F9">
        <w:rPr>
          <w:rFonts w:ascii="Book Antiqua" w:hAnsi="Book Antiqua" w:cs="Arial"/>
          <w:sz w:val="24"/>
          <w:szCs w:val="24"/>
        </w:rPr>
        <w:t>-</w:t>
      </w:r>
      <w:r w:rsidR="003046F9" w:rsidRPr="00F831DD">
        <w:rPr>
          <w:rFonts w:ascii="Book Antiqua" w:hAnsi="Book Antiqua" w:cs="Arial"/>
          <w:sz w:val="24"/>
          <w:szCs w:val="24"/>
        </w:rPr>
        <w:t>1.14%, respectively.</w:t>
      </w:r>
      <w:r w:rsidR="00432387" w:rsidRPr="00F831DD">
        <w:rPr>
          <w:rFonts w:ascii="Book Antiqua" w:hAnsi="Book Antiqua" w:cs="Arial"/>
          <w:sz w:val="24"/>
          <w:szCs w:val="24"/>
        </w:rPr>
        <w:t xml:space="preserve"> </w:t>
      </w:r>
      <w:r w:rsidR="002C5593" w:rsidRPr="00F831DD">
        <w:rPr>
          <w:rFonts w:ascii="Book Antiqua" w:hAnsi="Book Antiqua" w:cs="Arial"/>
          <w:sz w:val="24"/>
          <w:szCs w:val="24"/>
        </w:rPr>
        <w:t>Further</w:t>
      </w:r>
      <w:r w:rsidR="00432387" w:rsidRPr="00F831DD">
        <w:rPr>
          <w:rFonts w:ascii="Book Antiqua" w:hAnsi="Book Antiqua" w:cs="Arial"/>
          <w:sz w:val="24"/>
          <w:szCs w:val="24"/>
        </w:rPr>
        <w:t xml:space="preserve"> improvement </w:t>
      </w:r>
      <w:r w:rsidR="00774B5B" w:rsidRPr="00F831DD">
        <w:rPr>
          <w:rFonts w:ascii="Book Antiqua" w:hAnsi="Book Antiqua" w:cs="Arial"/>
          <w:sz w:val="24"/>
          <w:szCs w:val="24"/>
        </w:rPr>
        <w:t xml:space="preserve">in </w:t>
      </w:r>
      <w:proofErr w:type="spellStart"/>
      <w:r w:rsidR="00774B5B" w:rsidRPr="00F831DD">
        <w:rPr>
          <w:rFonts w:ascii="Book Antiqua" w:hAnsi="Book Antiqua" w:cs="Arial"/>
          <w:sz w:val="24"/>
          <w:szCs w:val="24"/>
        </w:rPr>
        <w:t>eGFR</w:t>
      </w:r>
      <w:proofErr w:type="spellEnd"/>
      <w:r w:rsidR="00774B5B" w:rsidRPr="00F831DD">
        <w:rPr>
          <w:rFonts w:ascii="Book Antiqua" w:hAnsi="Book Antiqua" w:cs="Arial"/>
          <w:sz w:val="24"/>
          <w:szCs w:val="24"/>
        </w:rPr>
        <w:t xml:space="preserve"> </w:t>
      </w:r>
      <w:r w:rsidR="002C5593" w:rsidRPr="00F831DD">
        <w:rPr>
          <w:rFonts w:ascii="Book Antiqua" w:hAnsi="Book Antiqua" w:cs="Arial"/>
          <w:sz w:val="24"/>
          <w:szCs w:val="24"/>
        </w:rPr>
        <w:t xml:space="preserve">with </w:t>
      </w:r>
      <w:proofErr w:type="spellStart"/>
      <w:r w:rsidR="002C5593" w:rsidRPr="00F831DD">
        <w:rPr>
          <w:rFonts w:ascii="Book Antiqua" w:hAnsi="Book Antiqua" w:cs="Arial"/>
          <w:sz w:val="24"/>
          <w:szCs w:val="24"/>
        </w:rPr>
        <w:t>telbivudine</w:t>
      </w:r>
      <w:proofErr w:type="spellEnd"/>
      <w:r w:rsidR="002C5593" w:rsidRPr="00F831DD">
        <w:rPr>
          <w:rFonts w:ascii="Book Antiqua" w:hAnsi="Book Antiqua" w:cs="Arial"/>
          <w:sz w:val="24"/>
          <w:szCs w:val="24"/>
        </w:rPr>
        <w:t xml:space="preserve"> monotherapy </w:t>
      </w:r>
      <w:r w:rsidR="00432387" w:rsidRPr="00F831DD">
        <w:rPr>
          <w:rFonts w:ascii="Book Antiqua" w:hAnsi="Book Antiqua" w:cs="Arial"/>
          <w:sz w:val="24"/>
          <w:szCs w:val="24"/>
        </w:rPr>
        <w:t xml:space="preserve">was observed at </w:t>
      </w:r>
      <w:r w:rsidR="0035113B">
        <w:rPr>
          <w:rFonts w:ascii="Book Antiqua" w:hAnsi="Book Antiqua" w:cs="Arial"/>
          <w:sz w:val="24"/>
          <w:szCs w:val="24"/>
        </w:rPr>
        <w:t>w</w:t>
      </w:r>
      <w:r w:rsidR="00875BBA">
        <w:rPr>
          <w:rFonts w:ascii="Book Antiqua" w:hAnsi="Book Antiqua" w:cs="Arial"/>
          <w:sz w:val="24"/>
          <w:szCs w:val="24"/>
        </w:rPr>
        <w:t>eek 52</w:t>
      </w:r>
      <w:r w:rsidR="00432387" w:rsidRPr="00F831DD">
        <w:rPr>
          <w:rFonts w:ascii="Book Antiqua" w:hAnsi="Book Antiqua" w:cs="Arial"/>
          <w:sz w:val="24"/>
          <w:szCs w:val="24"/>
        </w:rPr>
        <w:t xml:space="preserve"> (5.07% </w:t>
      </w:r>
      <w:r w:rsidR="0035113B" w:rsidRPr="0035113B">
        <w:rPr>
          <w:rFonts w:ascii="Book Antiqua" w:hAnsi="Book Antiqua" w:cs="Arial"/>
          <w:i/>
          <w:sz w:val="24"/>
          <w:szCs w:val="24"/>
        </w:rPr>
        <w:t>vs</w:t>
      </w:r>
      <w:r w:rsidR="00432387" w:rsidRPr="00F831DD">
        <w:rPr>
          <w:rFonts w:ascii="Book Antiqua" w:hAnsi="Book Antiqua" w:cs="Arial"/>
          <w:sz w:val="24"/>
          <w:szCs w:val="24"/>
        </w:rPr>
        <w:t xml:space="preserve"> </w:t>
      </w:r>
      <w:r w:rsidR="009823F9">
        <w:rPr>
          <w:rFonts w:ascii="Book Antiqua" w:hAnsi="Book Antiqua" w:cs="Arial"/>
          <w:sz w:val="24"/>
          <w:szCs w:val="24"/>
        </w:rPr>
        <w:t>-</w:t>
      </w:r>
      <w:r w:rsidR="00432387" w:rsidRPr="00F831DD">
        <w:rPr>
          <w:rFonts w:ascii="Book Antiqua" w:hAnsi="Book Antiqua" w:cs="Arial"/>
          <w:sz w:val="24"/>
          <w:szCs w:val="24"/>
        </w:rPr>
        <w:t>2.58%</w:t>
      </w:r>
      <w:r w:rsidR="00FC2B29" w:rsidRPr="00F831DD">
        <w:rPr>
          <w:rFonts w:ascii="Book Antiqua" w:hAnsi="Book Antiqua" w:cs="Arial"/>
          <w:sz w:val="24"/>
          <w:szCs w:val="24"/>
        </w:rPr>
        <w:t xml:space="preserve"> with </w:t>
      </w:r>
      <w:proofErr w:type="spellStart"/>
      <w:r w:rsidR="00FC2B29" w:rsidRPr="00F831DD">
        <w:rPr>
          <w:rFonts w:ascii="Book Antiqua" w:hAnsi="Book Antiqua" w:cs="Arial"/>
          <w:sz w:val="24"/>
          <w:szCs w:val="24"/>
        </w:rPr>
        <w:t>tenofovir</w:t>
      </w:r>
      <w:proofErr w:type="spellEnd"/>
      <w:r w:rsidR="00432387" w:rsidRPr="00F831DD">
        <w:rPr>
          <w:rFonts w:ascii="Book Antiqua" w:hAnsi="Book Antiqua" w:cs="Arial"/>
          <w:sz w:val="24"/>
          <w:szCs w:val="24"/>
        </w:rPr>
        <w:t xml:space="preserve">, </w:t>
      </w:r>
      <w:r w:rsidR="001F3E8C" w:rsidRPr="001F3E8C">
        <w:rPr>
          <w:rFonts w:ascii="Book Antiqua" w:hAnsi="Book Antiqua" w:cs="Arial"/>
          <w:i/>
          <w:sz w:val="24"/>
          <w:szCs w:val="24"/>
        </w:rPr>
        <w:t>P</w:t>
      </w:r>
      <w:r w:rsidR="001F3E8C">
        <w:rPr>
          <w:rFonts w:ascii="Book Antiqua" w:hAnsi="Book Antiqua" w:cs="Arial" w:hint="eastAsia"/>
          <w:sz w:val="24"/>
          <w:szCs w:val="24"/>
          <w:lang w:eastAsia="zh-CN"/>
        </w:rPr>
        <w:t xml:space="preserve"> </w:t>
      </w:r>
      <w:r w:rsidR="001F3E8C" w:rsidRPr="00F831DD">
        <w:rPr>
          <w:rFonts w:ascii="Book Antiqua" w:hAnsi="Book Antiqua" w:cs="Arial"/>
          <w:sz w:val="24"/>
          <w:szCs w:val="24"/>
        </w:rPr>
        <w:t>=</w:t>
      </w:r>
      <w:r w:rsidR="001F3E8C">
        <w:rPr>
          <w:rFonts w:ascii="Book Antiqua" w:hAnsi="Book Antiqua" w:cs="Arial" w:hint="eastAsia"/>
          <w:sz w:val="24"/>
          <w:szCs w:val="24"/>
          <w:lang w:eastAsia="zh-CN"/>
        </w:rPr>
        <w:t xml:space="preserve"> </w:t>
      </w:r>
      <w:r w:rsidR="00FC2B29" w:rsidRPr="00F831DD">
        <w:rPr>
          <w:rFonts w:ascii="Book Antiqua" w:hAnsi="Book Antiqua" w:cs="Arial"/>
          <w:sz w:val="24"/>
          <w:szCs w:val="24"/>
        </w:rPr>
        <w:t>0.0056</w:t>
      </w:r>
      <w:r w:rsidR="00432387" w:rsidRPr="00F831DD">
        <w:rPr>
          <w:rFonts w:ascii="Book Antiqua" w:hAnsi="Book Antiqua" w:cs="Arial"/>
          <w:sz w:val="24"/>
          <w:szCs w:val="24"/>
        </w:rPr>
        <w:t>)</w:t>
      </w:r>
      <w:r w:rsidR="002C5593" w:rsidRPr="00F831DD">
        <w:rPr>
          <w:rFonts w:ascii="Book Antiqua" w:hAnsi="Book Antiqua" w:cs="Arial"/>
          <w:sz w:val="24"/>
          <w:szCs w:val="24"/>
        </w:rPr>
        <w:t>, which</w:t>
      </w:r>
      <w:r w:rsidR="00432387" w:rsidRPr="00F831DD">
        <w:rPr>
          <w:rFonts w:ascii="Book Antiqua" w:hAnsi="Book Antiqua" w:cs="Arial"/>
          <w:sz w:val="24"/>
          <w:szCs w:val="24"/>
        </w:rPr>
        <w:t xml:space="preserve"> </w:t>
      </w:r>
      <w:r w:rsidR="002C5593" w:rsidRPr="00F831DD">
        <w:rPr>
          <w:rFonts w:ascii="Book Antiqua" w:hAnsi="Book Antiqua" w:cs="Arial"/>
          <w:sz w:val="24"/>
          <w:szCs w:val="24"/>
        </w:rPr>
        <w:t xml:space="preserve">persisted at </w:t>
      </w:r>
      <w:r w:rsidR="0035113B">
        <w:rPr>
          <w:rFonts w:ascii="Book Antiqua" w:hAnsi="Book Antiqua" w:cs="Arial"/>
          <w:sz w:val="24"/>
          <w:szCs w:val="24"/>
        </w:rPr>
        <w:t>w</w:t>
      </w:r>
      <w:r w:rsidR="00875BBA">
        <w:rPr>
          <w:rFonts w:ascii="Book Antiqua" w:hAnsi="Book Antiqua" w:cs="Arial"/>
          <w:sz w:val="24"/>
          <w:szCs w:val="24"/>
        </w:rPr>
        <w:t>eek 104</w:t>
      </w:r>
      <w:r w:rsidR="00432387" w:rsidRPr="00F831DD">
        <w:rPr>
          <w:rFonts w:ascii="Book Antiqua" w:hAnsi="Book Antiqua" w:cs="Arial"/>
          <w:sz w:val="24"/>
          <w:szCs w:val="24"/>
        </w:rPr>
        <w:t xml:space="preserve"> (5.07% </w:t>
      </w:r>
      <w:r w:rsidR="0035113B" w:rsidRPr="0035113B">
        <w:rPr>
          <w:rFonts w:ascii="Book Antiqua" w:hAnsi="Book Antiqua" w:cs="Arial"/>
          <w:i/>
          <w:sz w:val="24"/>
          <w:szCs w:val="24"/>
        </w:rPr>
        <w:t>vs</w:t>
      </w:r>
      <w:r w:rsidR="00432387" w:rsidRPr="00F831DD">
        <w:rPr>
          <w:rFonts w:ascii="Book Antiqua" w:hAnsi="Book Antiqua" w:cs="Arial"/>
          <w:sz w:val="24"/>
          <w:szCs w:val="24"/>
        </w:rPr>
        <w:t xml:space="preserve"> </w:t>
      </w:r>
      <w:r w:rsidR="009823F9">
        <w:rPr>
          <w:rFonts w:ascii="Book Antiqua" w:hAnsi="Book Antiqua" w:cs="Arial"/>
          <w:sz w:val="24"/>
          <w:szCs w:val="24"/>
        </w:rPr>
        <w:t>-</w:t>
      </w:r>
      <w:r w:rsidR="00432387" w:rsidRPr="00F831DD">
        <w:rPr>
          <w:rFonts w:ascii="Book Antiqua" w:hAnsi="Book Antiqua" w:cs="Arial"/>
          <w:sz w:val="24"/>
          <w:szCs w:val="24"/>
        </w:rPr>
        <w:t xml:space="preserve">4.94%, </w:t>
      </w:r>
      <w:r w:rsidR="000C7C51" w:rsidRPr="000C7C51">
        <w:rPr>
          <w:rFonts w:ascii="Book Antiqua" w:hAnsi="Book Antiqua" w:cs="Arial"/>
          <w:i/>
          <w:sz w:val="24"/>
          <w:szCs w:val="24"/>
        </w:rPr>
        <w:t>P</w:t>
      </w:r>
      <w:r w:rsidR="000C7C51">
        <w:rPr>
          <w:rFonts w:ascii="Book Antiqua" w:hAnsi="Book Antiqua" w:cs="Arial" w:hint="eastAsia"/>
          <w:sz w:val="24"/>
          <w:szCs w:val="24"/>
          <w:lang w:eastAsia="zh-CN"/>
        </w:rPr>
        <w:t xml:space="preserve"> </w:t>
      </w:r>
      <w:r w:rsidR="009C5513" w:rsidRPr="00F831DD">
        <w:rPr>
          <w:rFonts w:ascii="Book Antiqua" w:hAnsi="Book Antiqua" w:cs="Arial"/>
          <w:sz w:val="24"/>
          <w:szCs w:val="24"/>
        </w:rPr>
        <w:t>&lt;</w:t>
      </w:r>
      <w:r w:rsidR="000C7C51">
        <w:rPr>
          <w:rFonts w:ascii="Book Antiqua" w:hAnsi="Book Antiqua" w:cs="Arial" w:hint="eastAsia"/>
          <w:sz w:val="24"/>
          <w:szCs w:val="24"/>
          <w:lang w:eastAsia="zh-CN"/>
        </w:rPr>
        <w:t xml:space="preserve"> </w:t>
      </w:r>
      <w:r w:rsidR="009C5513" w:rsidRPr="00F831DD">
        <w:rPr>
          <w:rFonts w:ascii="Book Antiqua" w:hAnsi="Book Antiqua" w:cs="Arial"/>
          <w:sz w:val="24"/>
          <w:szCs w:val="24"/>
        </w:rPr>
        <w:t xml:space="preserve">0.0001, </w:t>
      </w:r>
      <w:r w:rsidR="00432387" w:rsidRPr="00F831DD">
        <w:rPr>
          <w:rFonts w:ascii="Book Antiqua" w:hAnsi="Book Antiqua" w:cs="Arial"/>
          <w:sz w:val="24"/>
          <w:szCs w:val="24"/>
        </w:rPr>
        <w:t>respectively)</w:t>
      </w:r>
      <w:r w:rsidR="0052022B" w:rsidRPr="00F831DD">
        <w:rPr>
          <w:rFonts w:ascii="Book Antiqua" w:hAnsi="Book Antiqua" w:cs="Arial"/>
          <w:sz w:val="24"/>
          <w:szCs w:val="24"/>
        </w:rPr>
        <w:t xml:space="preserve"> (Figure </w:t>
      </w:r>
      <w:r w:rsidR="00192E45" w:rsidRPr="00F831DD">
        <w:rPr>
          <w:rFonts w:ascii="Book Antiqua" w:hAnsi="Book Antiqua" w:cs="Arial"/>
          <w:sz w:val="24"/>
          <w:szCs w:val="24"/>
        </w:rPr>
        <w:t>5</w:t>
      </w:r>
      <w:r w:rsidR="0052022B" w:rsidRPr="00F831DD">
        <w:rPr>
          <w:rFonts w:ascii="Book Antiqua" w:hAnsi="Book Antiqua" w:cs="Arial"/>
          <w:sz w:val="24"/>
          <w:szCs w:val="24"/>
        </w:rPr>
        <w:t>)</w:t>
      </w:r>
      <w:r w:rsidR="00502B20" w:rsidRPr="00F831DD">
        <w:rPr>
          <w:rFonts w:ascii="Book Antiqua" w:hAnsi="Book Antiqua" w:cs="Arial"/>
          <w:sz w:val="24"/>
          <w:szCs w:val="24"/>
        </w:rPr>
        <w:t>.</w:t>
      </w:r>
      <w:r w:rsidR="00BD0AB6" w:rsidRPr="00F831DD">
        <w:rPr>
          <w:rFonts w:ascii="Book Antiqua" w:hAnsi="Book Antiqua" w:cs="Arial"/>
          <w:sz w:val="24"/>
          <w:szCs w:val="24"/>
        </w:rPr>
        <w:t xml:space="preserve"> </w:t>
      </w:r>
    </w:p>
    <w:p w:rsidR="00F966F7" w:rsidRPr="00F831DD" w:rsidRDefault="00F966F7" w:rsidP="00B5765B">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There was no significant change in vital signs from baseline for </w:t>
      </w:r>
      <w:r w:rsidR="00774B5B" w:rsidRPr="00F831DD">
        <w:rPr>
          <w:rFonts w:ascii="Book Antiqua" w:hAnsi="Book Antiqua" w:cs="Arial"/>
          <w:sz w:val="24"/>
          <w:szCs w:val="24"/>
        </w:rPr>
        <w:t xml:space="preserve">either </w:t>
      </w:r>
      <w:r w:rsidRPr="00F831DD">
        <w:rPr>
          <w:rFonts w:ascii="Book Antiqua" w:hAnsi="Book Antiqua" w:cs="Arial"/>
          <w:sz w:val="24"/>
          <w:szCs w:val="24"/>
        </w:rPr>
        <w:t>treatment arm.</w:t>
      </w:r>
    </w:p>
    <w:p w:rsidR="00F966F7" w:rsidRPr="00F831DD" w:rsidRDefault="00F966F7" w:rsidP="00D92519">
      <w:pPr>
        <w:jc w:val="both"/>
        <w:rPr>
          <w:rFonts w:ascii="Book Antiqua" w:hAnsi="Book Antiqua"/>
          <w:sz w:val="24"/>
          <w:szCs w:val="24"/>
        </w:rPr>
      </w:pPr>
    </w:p>
    <w:p w:rsidR="00E82C18" w:rsidRPr="00F831DD" w:rsidRDefault="00D42FAD" w:rsidP="00D92519">
      <w:pPr>
        <w:pStyle w:val="Manuscriptheading2"/>
        <w:spacing w:before="0" w:after="0"/>
        <w:jc w:val="both"/>
        <w:rPr>
          <w:rFonts w:ascii="Book Antiqua" w:hAnsi="Book Antiqua" w:cs="Arial"/>
          <w:sz w:val="24"/>
          <w:lang w:val="en-GB"/>
        </w:rPr>
      </w:pPr>
      <w:r w:rsidRPr="00F831DD">
        <w:rPr>
          <w:rFonts w:ascii="Book Antiqua" w:hAnsi="Book Antiqua" w:cs="Arial"/>
          <w:sz w:val="24"/>
          <w:lang w:val="en-GB"/>
        </w:rPr>
        <w:t>DISCUSSION</w:t>
      </w:r>
    </w:p>
    <w:p w:rsidR="00C704C4" w:rsidRPr="00F831DD" w:rsidRDefault="007C7553" w:rsidP="00D92519">
      <w:pPr>
        <w:pStyle w:val="Bulletlevel1"/>
        <w:tabs>
          <w:tab w:val="clear" w:pos="284"/>
        </w:tabs>
        <w:ind w:left="0" w:firstLine="0"/>
        <w:jc w:val="both"/>
        <w:rPr>
          <w:rFonts w:ascii="Book Antiqua" w:hAnsi="Book Antiqua" w:cs="Arial"/>
          <w:sz w:val="24"/>
          <w:szCs w:val="24"/>
        </w:rPr>
      </w:pPr>
      <w:r w:rsidRPr="00F831DD">
        <w:rPr>
          <w:rFonts w:ascii="Book Antiqua" w:hAnsi="Book Antiqua" w:cs="Arial"/>
          <w:sz w:val="24"/>
          <w:szCs w:val="24"/>
        </w:rPr>
        <w:t xml:space="preserve">NAs </w:t>
      </w:r>
      <w:r w:rsidR="00AE7B76" w:rsidRPr="00F831DD">
        <w:rPr>
          <w:rFonts w:ascii="Book Antiqua" w:hAnsi="Book Antiqua" w:cs="Arial"/>
          <w:sz w:val="24"/>
          <w:szCs w:val="24"/>
        </w:rPr>
        <w:t xml:space="preserve">given as a single daily oral dose </w:t>
      </w:r>
      <w:r w:rsidRPr="00F831DD">
        <w:rPr>
          <w:rFonts w:ascii="Book Antiqua" w:hAnsi="Book Antiqua" w:cs="Arial"/>
          <w:sz w:val="24"/>
          <w:szCs w:val="24"/>
        </w:rPr>
        <w:t>are considered the mainstay of CHB treatment</w:t>
      </w:r>
      <w:r w:rsidR="00962E8B" w:rsidRPr="00F831DD">
        <w:rPr>
          <w:rFonts w:ascii="Book Antiqua" w:hAnsi="Book Antiqua" w:cs="Arial"/>
          <w:sz w:val="24"/>
          <w:szCs w:val="24"/>
        </w:rPr>
        <w:fldChar w:fldCharType="begin">
          <w:fldData xml:space="preserve">PEVuZE5vdGU+PENpdGU+PEF1dGhvcj5MaXU8L0F1dGhvcj48WWVhcj4yMDE0PC9ZZWFyPjxSZWNO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PEVuZE5vdGU+PENpdGU+PEF1dGhvcj5MaXU8L0F1dGhvcj48WWVhcj4yMDE0PC9ZZWFyPjxSZWNO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962E8B" w:rsidRPr="00F831DD">
        <w:rPr>
          <w:rFonts w:ascii="Book Antiqua" w:hAnsi="Book Antiqua" w:cs="Arial"/>
          <w:sz w:val="24"/>
          <w:szCs w:val="24"/>
        </w:rPr>
      </w:r>
      <w:r w:rsidR="00962E8B"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5" w:tooltip="Liu, 2014 #67" w:history="1">
        <w:r w:rsidR="002C04B2" w:rsidRPr="00F831DD">
          <w:rPr>
            <w:rFonts w:ascii="Book Antiqua" w:hAnsi="Book Antiqua" w:cs="Arial"/>
            <w:noProof/>
            <w:sz w:val="24"/>
            <w:szCs w:val="24"/>
            <w:vertAlign w:val="superscript"/>
          </w:rPr>
          <w:t>15</w:t>
        </w:r>
      </w:hyperlink>
      <w:r w:rsidR="002C04B2" w:rsidRPr="00F831DD">
        <w:rPr>
          <w:rFonts w:ascii="Book Antiqua" w:hAnsi="Book Antiqua" w:cs="Arial"/>
          <w:noProof/>
          <w:sz w:val="24"/>
          <w:szCs w:val="24"/>
          <w:vertAlign w:val="superscript"/>
        </w:rPr>
        <w:t>]</w:t>
      </w:r>
      <w:r w:rsidR="00962E8B" w:rsidRPr="00F831DD">
        <w:rPr>
          <w:rFonts w:ascii="Book Antiqua" w:hAnsi="Book Antiqua" w:cs="Arial"/>
          <w:sz w:val="24"/>
          <w:szCs w:val="24"/>
        </w:rPr>
        <w:fldChar w:fldCharType="end"/>
      </w:r>
      <w:r w:rsidRPr="00F831DD">
        <w:rPr>
          <w:rFonts w:ascii="Book Antiqua" w:hAnsi="Book Antiqua" w:cs="Arial"/>
          <w:sz w:val="24"/>
          <w:szCs w:val="24"/>
        </w:rPr>
        <w:t xml:space="preserve">. In clinical practice, </w:t>
      </w:r>
      <w:r w:rsidR="00AB1D97" w:rsidRPr="00F831DD">
        <w:rPr>
          <w:rFonts w:ascii="Book Antiqua" w:hAnsi="Book Antiqua" w:cs="Arial"/>
          <w:sz w:val="24"/>
          <w:szCs w:val="24"/>
        </w:rPr>
        <w:t>achieving optimal</w:t>
      </w:r>
      <w:r w:rsidRPr="00F831DD">
        <w:rPr>
          <w:rFonts w:ascii="Book Antiqua" w:hAnsi="Book Antiqua" w:cs="Arial"/>
          <w:sz w:val="24"/>
          <w:szCs w:val="24"/>
        </w:rPr>
        <w:t xml:space="preserve"> efficacy with a low </w:t>
      </w:r>
      <w:r w:rsidR="006E7577" w:rsidRPr="00F831DD">
        <w:rPr>
          <w:rFonts w:ascii="Book Antiqua" w:hAnsi="Book Antiqua" w:cs="Arial"/>
          <w:sz w:val="24"/>
          <w:szCs w:val="24"/>
        </w:rPr>
        <w:t xml:space="preserve">emergence </w:t>
      </w:r>
      <w:r w:rsidRPr="00F831DD">
        <w:rPr>
          <w:rFonts w:ascii="Book Antiqua" w:hAnsi="Book Antiqua" w:cs="Arial"/>
          <w:sz w:val="24"/>
          <w:szCs w:val="24"/>
        </w:rPr>
        <w:t>of drug resistance remains a challenge</w:t>
      </w:r>
      <w:r w:rsidR="00962E8B" w:rsidRPr="00F831DD">
        <w:rPr>
          <w:rFonts w:ascii="Book Antiqua" w:hAnsi="Book Antiqua" w:cs="Arial"/>
          <w:sz w:val="24"/>
          <w:szCs w:val="24"/>
        </w:rPr>
        <w:fldChar w:fldCharType="begin">
          <w:fldData xml:space="preserve">PEVuZE5vdGU+PENpdGU+PEF1dGhvcj5ZdTwvQXV0aG9yPjxZZWFyPjIwMTM8L1llYXI+PFJlY051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PEVuZE5vdGU+PENpdGU+PEF1dGhvcj5ZdTwvQXV0aG9yPjxZZWFyPjIwMTM8L1llYXI+PFJlY051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962E8B" w:rsidRPr="00F831DD">
        <w:rPr>
          <w:rFonts w:ascii="Book Antiqua" w:hAnsi="Book Antiqua" w:cs="Arial"/>
          <w:sz w:val="24"/>
          <w:szCs w:val="24"/>
        </w:rPr>
      </w:r>
      <w:r w:rsidR="00962E8B"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0" w:tooltip="Yu, 2013 #57" w:history="1">
        <w:r w:rsidR="002C04B2" w:rsidRPr="00F831DD">
          <w:rPr>
            <w:rFonts w:ascii="Book Antiqua" w:hAnsi="Book Antiqua" w:cs="Arial"/>
            <w:noProof/>
            <w:sz w:val="24"/>
            <w:szCs w:val="24"/>
            <w:vertAlign w:val="superscript"/>
          </w:rPr>
          <w:t>10</w:t>
        </w:r>
      </w:hyperlink>
      <w:r w:rsidR="002C04B2" w:rsidRPr="00F831DD">
        <w:rPr>
          <w:rFonts w:ascii="Book Antiqua" w:hAnsi="Book Antiqua" w:cs="Arial"/>
          <w:noProof/>
          <w:sz w:val="24"/>
          <w:szCs w:val="24"/>
          <w:vertAlign w:val="superscript"/>
        </w:rPr>
        <w:t>]</w:t>
      </w:r>
      <w:r w:rsidR="00962E8B" w:rsidRPr="00F831DD">
        <w:rPr>
          <w:rFonts w:ascii="Book Antiqua" w:hAnsi="Book Antiqua" w:cs="Arial"/>
          <w:sz w:val="24"/>
          <w:szCs w:val="24"/>
        </w:rPr>
        <w:fldChar w:fldCharType="end"/>
      </w:r>
      <w:r w:rsidRPr="00F831DD">
        <w:rPr>
          <w:rFonts w:ascii="Book Antiqua" w:hAnsi="Book Antiqua" w:cs="Arial"/>
          <w:sz w:val="24"/>
          <w:szCs w:val="24"/>
        </w:rPr>
        <w:t xml:space="preserve">. </w:t>
      </w:r>
      <w:r w:rsidR="00E31521" w:rsidRPr="00F831DD">
        <w:rPr>
          <w:rFonts w:ascii="Book Antiqua" w:hAnsi="Book Antiqua" w:cs="Arial"/>
          <w:sz w:val="24"/>
          <w:szCs w:val="24"/>
        </w:rPr>
        <w:t>T</w:t>
      </w:r>
      <w:r w:rsidR="00F81B27" w:rsidRPr="00F831DD">
        <w:rPr>
          <w:rFonts w:ascii="Book Antiqua" w:hAnsi="Book Antiqua" w:cs="Arial"/>
          <w:sz w:val="24"/>
          <w:szCs w:val="24"/>
        </w:rPr>
        <w:t xml:space="preserve">he roadmap concept </w:t>
      </w:r>
      <w:r w:rsidR="00AB1D97" w:rsidRPr="00F831DD">
        <w:rPr>
          <w:rFonts w:ascii="Book Antiqua" w:hAnsi="Book Antiqua" w:cs="Arial"/>
          <w:sz w:val="24"/>
          <w:szCs w:val="24"/>
        </w:rPr>
        <w:t>utilizing</w:t>
      </w:r>
      <w:r w:rsidR="00F81B27" w:rsidRPr="00F831DD">
        <w:rPr>
          <w:rFonts w:ascii="Book Antiqua" w:hAnsi="Book Antiqua" w:cs="Arial"/>
          <w:sz w:val="24"/>
          <w:szCs w:val="24"/>
        </w:rPr>
        <w:t xml:space="preserve"> add</w:t>
      </w:r>
      <w:r w:rsidR="009823F9">
        <w:rPr>
          <w:rFonts w:ascii="Book Antiqua" w:hAnsi="Book Antiqua" w:cs="Arial"/>
          <w:sz w:val="24"/>
          <w:szCs w:val="24"/>
        </w:rPr>
        <w:t>-</w:t>
      </w:r>
      <w:r w:rsidR="00F81B27" w:rsidRPr="00F831DD">
        <w:rPr>
          <w:rFonts w:ascii="Book Antiqua" w:hAnsi="Book Antiqua" w:cs="Arial"/>
          <w:sz w:val="24"/>
          <w:szCs w:val="24"/>
        </w:rPr>
        <w:t>on therapy has been identified as a strategy to achieve this goal.</w:t>
      </w:r>
      <w:r w:rsidRPr="00F831DD">
        <w:rPr>
          <w:rFonts w:ascii="Book Antiqua" w:hAnsi="Book Antiqua" w:cs="Arial"/>
          <w:sz w:val="24"/>
          <w:szCs w:val="24"/>
        </w:rPr>
        <w:t xml:space="preserve"> </w:t>
      </w:r>
      <w:r w:rsidR="00C704C4" w:rsidRPr="00F831DD">
        <w:rPr>
          <w:rFonts w:ascii="Book Antiqua" w:hAnsi="Book Antiqua" w:cs="Arial"/>
          <w:sz w:val="24"/>
          <w:szCs w:val="24"/>
        </w:rPr>
        <w:t xml:space="preserve">This study was the first prospective, </w:t>
      </w:r>
      <w:r w:rsidR="00085D3D" w:rsidRPr="00F831DD">
        <w:rPr>
          <w:rFonts w:ascii="Book Antiqua" w:hAnsi="Book Antiqua" w:cs="Arial"/>
          <w:sz w:val="24"/>
          <w:szCs w:val="24"/>
        </w:rPr>
        <w:t xml:space="preserve">randomised </w:t>
      </w:r>
      <w:r w:rsidR="00C704C4" w:rsidRPr="00F831DD">
        <w:rPr>
          <w:rFonts w:ascii="Book Antiqua" w:hAnsi="Book Antiqua" w:cs="Arial"/>
          <w:sz w:val="24"/>
          <w:szCs w:val="24"/>
        </w:rPr>
        <w:t xml:space="preserve">clinical trial using the </w:t>
      </w:r>
      <w:r w:rsidR="005E0382" w:rsidRPr="00F831DD">
        <w:rPr>
          <w:rFonts w:ascii="Book Antiqua" w:hAnsi="Book Antiqua" w:cs="Arial"/>
          <w:sz w:val="24"/>
          <w:szCs w:val="24"/>
        </w:rPr>
        <w:t>r</w:t>
      </w:r>
      <w:r w:rsidR="00C704C4" w:rsidRPr="00F831DD">
        <w:rPr>
          <w:rFonts w:ascii="Book Antiqua" w:hAnsi="Book Antiqua" w:cs="Arial"/>
          <w:sz w:val="24"/>
          <w:szCs w:val="24"/>
        </w:rPr>
        <w:t xml:space="preserve">oadmap concept in </w:t>
      </w:r>
      <w:proofErr w:type="spellStart"/>
      <w:r w:rsidR="00C704C4" w:rsidRPr="00F831DD">
        <w:rPr>
          <w:rFonts w:ascii="Book Antiqua" w:hAnsi="Book Antiqua" w:cs="Arial"/>
          <w:sz w:val="24"/>
          <w:szCs w:val="24"/>
        </w:rPr>
        <w:t>HBeAg</w:t>
      </w:r>
      <w:proofErr w:type="spellEnd"/>
      <w:r w:rsidR="009823F9">
        <w:rPr>
          <w:rFonts w:ascii="Book Antiqua" w:hAnsi="Book Antiqua" w:cs="Arial"/>
          <w:sz w:val="24"/>
          <w:szCs w:val="24"/>
        </w:rPr>
        <w:t>-</w:t>
      </w:r>
      <w:r w:rsidR="00C704C4" w:rsidRPr="00F831DD">
        <w:rPr>
          <w:rFonts w:ascii="Book Antiqua" w:hAnsi="Book Antiqua" w:cs="Arial"/>
          <w:sz w:val="24"/>
          <w:szCs w:val="24"/>
        </w:rPr>
        <w:t>negative CHB patients comparing efficacy and safety</w:t>
      </w:r>
      <w:r w:rsidR="00502B20" w:rsidRPr="00F831DD">
        <w:rPr>
          <w:rFonts w:ascii="Book Antiqua" w:hAnsi="Book Antiqua" w:cs="Arial"/>
          <w:sz w:val="24"/>
          <w:szCs w:val="24"/>
        </w:rPr>
        <w:t xml:space="preserve"> of </w:t>
      </w:r>
      <w:proofErr w:type="spellStart"/>
      <w:r w:rsidR="00502B20" w:rsidRPr="00F831DD">
        <w:rPr>
          <w:rFonts w:ascii="Book Antiqua" w:hAnsi="Book Antiqua" w:cs="Arial"/>
          <w:sz w:val="24"/>
          <w:szCs w:val="24"/>
        </w:rPr>
        <w:t>telbivudine</w:t>
      </w:r>
      <w:proofErr w:type="spellEnd"/>
      <w:r w:rsidR="00502B20" w:rsidRPr="00F831DD">
        <w:rPr>
          <w:rFonts w:ascii="Book Antiqua" w:hAnsi="Book Antiqua" w:cs="Arial"/>
          <w:sz w:val="24"/>
          <w:szCs w:val="24"/>
        </w:rPr>
        <w:t xml:space="preserve"> with </w:t>
      </w:r>
      <w:proofErr w:type="spellStart"/>
      <w:r w:rsidR="00502B20" w:rsidRPr="00F831DD">
        <w:rPr>
          <w:rFonts w:ascii="Book Antiqua" w:hAnsi="Book Antiqua" w:cs="Arial"/>
          <w:sz w:val="24"/>
          <w:szCs w:val="24"/>
        </w:rPr>
        <w:t>tenofovir</w:t>
      </w:r>
      <w:proofErr w:type="spellEnd"/>
      <w:r w:rsidR="00502B20" w:rsidRPr="00F831DD">
        <w:rPr>
          <w:rFonts w:ascii="Book Antiqua" w:hAnsi="Book Antiqua" w:cs="Arial"/>
          <w:sz w:val="24"/>
          <w:szCs w:val="24"/>
        </w:rPr>
        <w:t>.</w:t>
      </w:r>
      <w:r w:rsidR="00696C35" w:rsidRPr="00F831DD">
        <w:rPr>
          <w:rFonts w:ascii="Book Antiqua" w:hAnsi="Book Antiqua" w:cs="Arial"/>
          <w:sz w:val="24"/>
          <w:szCs w:val="24"/>
        </w:rPr>
        <w:t xml:space="preserve"> </w:t>
      </w:r>
      <w:r w:rsidR="002126D2" w:rsidRPr="00F831DD">
        <w:rPr>
          <w:rFonts w:ascii="Book Antiqua" w:hAnsi="Book Antiqua" w:cs="Arial"/>
          <w:sz w:val="24"/>
          <w:szCs w:val="24"/>
        </w:rPr>
        <w:t>As previously reported</w:t>
      </w:r>
      <w:r w:rsidR="00962E8B"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XTwvc3R5bGU+PC9EaXNwbGF5VGV4dD48cmVjb3JkPjxyZWMtbnVtYmVyPjYxPC9yZWMtbnVtYmVy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==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XTwvc3R5bGU+PC9EaXNwbGF5VGV4dD48cmVjb3JkPjxyZWMtbnVtYmVyPjYxPC9yZWMtbnVtYmVy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==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962E8B" w:rsidRPr="00F831DD">
        <w:rPr>
          <w:rFonts w:ascii="Book Antiqua" w:hAnsi="Book Antiqua" w:cs="Arial"/>
          <w:sz w:val="24"/>
          <w:szCs w:val="24"/>
        </w:rPr>
      </w:r>
      <w:r w:rsidR="00962E8B"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6" w:tooltip="Liaw, 2009 #61" w:history="1">
        <w:r w:rsidR="002C04B2" w:rsidRPr="00F831DD">
          <w:rPr>
            <w:rFonts w:ascii="Book Antiqua" w:hAnsi="Book Antiqua" w:cs="Arial"/>
            <w:noProof/>
            <w:sz w:val="24"/>
            <w:szCs w:val="24"/>
            <w:vertAlign w:val="superscript"/>
          </w:rPr>
          <w:t>16</w:t>
        </w:r>
      </w:hyperlink>
      <w:r w:rsidR="002C04B2" w:rsidRPr="00F831DD">
        <w:rPr>
          <w:rFonts w:ascii="Book Antiqua" w:hAnsi="Book Antiqua" w:cs="Arial"/>
          <w:noProof/>
          <w:sz w:val="24"/>
          <w:szCs w:val="24"/>
          <w:vertAlign w:val="superscript"/>
        </w:rPr>
        <w:t>]</w:t>
      </w:r>
      <w:r w:rsidR="00962E8B" w:rsidRPr="00F831DD">
        <w:rPr>
          <w:rFonts w:ascii="Book Antiqua" w:hAnsi="Book Antiqua" w:cs="Arial"/>
          <w:sz w:val="24"/>
          <w:szCs w:val="24"/>
        </w:rPr>
        <w:fldChar w:fldCharType="end"/>
      </w:r>
      <w:r w:rsidR="002126D2" w:rsidRPr="00F831DD">
        <w:rPr>
          <w:rFonts w:ascii="Book Antiqua" w:hAnsi="Book Antiqua" w:cs="Arial"/>
          <w:sz w:val="24"/>
          <w:szCs w:val="24"/>
        </w:rPr>
        <w:t xml:space="preserve">, early detection of </w:t>
      </w:r>
      <w:proofErr w:type="spellStart"/>
      <w:r w:rsidR="002126D2" w:rsidRPr="00F831DD">
        <w:rPr>
          <w:rFonts w:ascii="Book Antiqua" w:hAnsi="Book Antiqua" w:cs="Arial"/>
          <w:sz w:val="24"/>
          <w:szCs w:val="24"/>
        </w:rPr>
        <w:t>virologic</w:t>
      </w:r>
      <w:proofErr w:type="spellEnd"/>
      <w:r w:rsidR="002126D2" w:rsidRPr="00F831DD">
        <w:rPr>
          <w:rFonts w:ascii="Book Antiqua" w:hAnsi="Book Antiqua" w:cs="Arial"/>
          <w:sz w:val="24"/>
          <w:szCs w:val="24"/>
        </w:rPr>
        <w:t xml:space="preserve"> response may be useful to individualize CHB treatment. </w:t>
      </w:r>
      <w:r w:rsidR="006F06A5" w:rsidRPr="00F831DD">
        <w:rPr>
          <w:rFonts w:ascii="Book Antiqua" w:hAnsi="Book Antiqua" w:cs="Arial"/>
          <w:sz w:val="24"/>
          <w:szCs w:val="24"/>
        </w:rPr>
        <w:t>T</w:t>
      </w:r>
      <w:r w:rsidR="00F83637" w:rsidRPr="00F831DD">
        <w:rPr>
          <w:rFonts w:ascii="Book Antiqua" w:hAnsi="Book Antiqua" w:cs="Arial"/>
          <w:sz w:val="24"/>
          <w:szCs w:val="24"/>
        </w:rPr>
        <w:t xml:space="preserve">his study confirmed that monitoring </w:t>
      </w:r>
      <w:proofErr w:type="spellStart"/>
      <w:r w:rsidR="00F83637" w:rsidRPr="00F831DD">
        <w:rPr>
          <w:rFonts w:ascii="Book Antiqua" w:hAnsi="Book Antiqua" w:cs="Arial"/>
          <w:sz w:val="24"/>
          <w:szCs w:val="24"/>
        </w:rPr>
        <w:t>virologic</w:t>
      </w:r>
      <w:proofErr w:type="spellEnd"/>
      <w:r w:rsidR="00F83637" w:rsidRPr="00F831DD">
        <w:rPr>
          <w:rFonts w:ascii="Book Antiqua" w:hAnsi="Book Antiqua" w:cs="Arial"/>
          <w:sz w:val="24"/>
          <w:szCs w:val="24"/>
        </w:rPr>
        <w:t xml:space="preserve"> response at </w:t>
      </w:r>
      <w:r w:rsidR="00F91D4E" w:rsidRPr="00F831DD">
        <w:rPr>
          <w:rFonts w:ascii="Book Antiqua" w:hAnsi="Book Antiqua" w:cs="Arial"/>
          <w:sz w:val="24"/>
          <w:szCs w:val="24"/>
        </w:rPr>
        <w:t>we</w:t>
      </w:r>
      <w:r w:rsidR="00F83637" w:rsidRPr="00F831DD">
        <w:rPr>
          <w:rFonts w:ascii="Book Antiqua" w:hAnsi="Book Antiqua" w:cs="Arial"/>
          <w:sz w:val="24"/>
          <w:szCs w:val="24"/>
        </w:rPr>
        <w:t xml:space="preserve">ek 24 is </w:t>
      </w:r>
      <w:r w:rsidR="00006EF3" w:rsidRPr="00F831DD">
        <w:rPr>
          <w:rFonts w:ascii="Book Antiqua" w:hAnsi="Book Antiqua" w:cs="Arial"/>
          <w:sz w:val="24"/>
          <w:szCs w:val="24"/>
        </w:rPr>
        <w:t xml:space="preserve">a </w:t>
      </w:r>
      <w:r w:rsidR="00F83637" w:rsidRPr="00F831DD">
        <w:rPr>
          <w:rFonts w:ascii="Book Antiqua" w:hAnsi="Book Antiqua" w:cs="Arial"/>
          <w:sz w:val="24"/>
          <w:szCs w:val="24"/>
        </w:rPr>
        <w:t xml:space="preserve">strong predictor of </w:t>
      </w:r>
      <w:r w:rsidR="00006EF3" w:rsidRPr="00F831DD">
        <w:rPr>
          <w:rFonts w:ascii="Book Antiqua" w:hAnsi="Book Antiqua" w:cs="Arial"/>
          <w:sz w:val="24"/>
          <w:szCs w:val="24"/>
        </w:rPr>
        <w:t xml:space="preserve">the </w:t>
      </w:r>
      <w:r w:rsidR="00F83637" w:rsidRPr="00F831DD">
        <w:rPr>
          <w:rFonts w:ascii="Book Antiqua" w:hAnsi="Book Antiqua" w:cs="Arial"/>
          <w:sz w:val="24"/>
          <w:szCs w:val="24"/>
        </w:rPr>
        <w:t>treatment response by</w:t>
      </w:r>
      <w:r w:rsidR="00E20C7C" w:rsidRPr="00F831DD">
        <w:rPr>
          <w:rFonts w:ascii="Book Antiqua" w:hAnsi="Book Antiqua" w:cs="Arial"/>
          <w:sz w:val="24"/>
          <w:szCs w:val="24"/>
        </w:rPr>
        <w:t xml:space="preserve"> </w:t>
      </w:r>
      <w:r w:rsidR="00E20C7C">
        <w:rPr>
          <w:rFonts w:ascii="Book Antiqua" w:hAnsi="Book Antiqua" w:cs="Arial"/>
          <w:sz w:val="24"/>
          <w:szCs w:val="24"/>
        </w:rPr>
        <w:t>w</w:t>
      </w:r>
      <w:r w:rsidR="00875BBA">
        <w:rPr>
          <w:rFonts w:ascii="Book Antiqua" w:hAnsi="Book Antiqua" w:cs="Arial"/>
          <w:sz w:val="24"/>
          <w:szCs w:val="24"/>
        </w:rPr>
        <w:t>eek 104</w:t>
      </w:r>
      <w:r w:rsidR="00962E8B" w:rsidRPr="00F831DD">
        <w:rPr>
          <w:rFonts w:ascii="Book Antiqua" w:hAnsi="Book Antiqua" w:cs="Arial"/>
          <w:sz w:val="24"/>
          <w:szCs w:val="24"/>
        </w:rPr>
        <w:fldChar w:fldCharType="begin">
          <w:fldData xml:space="preserve">PEVuZE5vdGU+PENpdGU+PEF1dGhvcj5aZXV6ZW08L0F1dGhvcj48WWVhcj4yMDA5PC9ZZWFyPjxS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dGl0bGU+Sm91cm5hbCBvZiBIZXBhdG9sb2d5PC9mdWxsLXRpdGxlPjxhYmJyLTE+Si4gSGVwYXRv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PEVuZE5vdGU+PENpdGU+PEF1dGhvcj5aZXV6ZW08L0F1dGhvcj48WWVhcj4yMDA5PC9ZZWFyPjxS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dGl0bGU+Sm91cm5hbCBvZiBIZXBhdG9sb2d5PC9mdWxsLXRpdGxlPjxhYmJyLTE+Si4gSGVwYXRv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962E8B" w:rsidRPr="00F831DD">
        <w:rPr>
          <w:rFonts w:ascii="Book Antiqua" w:hAnsi="Book Antiqua" w:cs="Arial"/>
          <w:sz w:val="24"/>
          <w:szCs w:val="24"/>
        </w:rPr>
      </w:r>
      <w:r w:rsidR="00962E8B"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7" w:tooltip="Zeuzem, 2009 #59" w:history="1">
        <w:r w:rsidR="002C04B2" w:rsidRPr="00F831DD">
          <w:rPr>
            <w:rFonts w:ascii="Book Antiqua" w:hAnsi="Book Antiqua" w:cs="Arial"/>
            <w:noProof/>
            <w:sz w:val="24"/>
            <w:szCs w:val="24"/>
            <w:vertAlign w:val="superscript"/>
          </w:rPr>
          <w:t>17</w:t>
        </w:r>
      </w:hyperlink>
      <w:r w:rsidR="002C04B2" w:rsidRPr="00F831DD">
        <w:rPr>
          <w:rFonts w:ascii="Book Antiqua" w:hAnsi="Book Antiqua" w:cs="Arial"/>
          <w:noProof/>
          <w:sz w:val="24"/>
          <w:szCs w:val="24"/>
          <w:vertAlign w:val="superscript"/>
        </w:rPr>
        <w:t>]</w:t>
      </w:r>
      <w:r w:rsidR="00962E8B" w:rsidRPr="00F831DD">
        <w:rPr>
          <w:rFonts w:ascii="Book Antiqua" w:hAnsi="Book Antiqua" w:cs="Arial"/>
          <w:sz w:val="24"/>
          <w:szCs w:val="24"/>
        </w:rPr>
        <w:fldChar w:fldCharType="end"/>
      </w:r>
      <w:r w:rsidR="00F83637" w:rsidRPr="00F831DD">
        <w:rPr>
          <w:rFonts w:ascii="Book Antiqua" w:hAnsi="Book Antiqua" w:cs="Arial"/>
          <w:sz w:val="24"/>
          <w:szCs w:val="24"/>
        </w:rPr>
        <w:t xml:space="preserve">. </w:t>
      </w:r>
      <w:r w:rsidR="003336C6" w:rsidRPr="00F831DD">
        <w:rPr>
          <w:rFonts w:ascii="Book Antiqua" w:hAnsi="Book Antiqua" w:cs="Arial"/>
          <w:sz w:val="24"/>
          <w:szCs w:val="24"/>
        </w:rPr>
        <w:t xml:space="preserve">These data were consistent with </w:t>
      </w:r>
      <w:r w:rsidR="00BA45BF" w:rsidRPr="00F831DD">
        <w:rPr>
          <w:rFonts w:ascii="Book Antiqua" w:hAnsi="Book Antiqua" w:cs="Arial"/>
          <w:sz w:val="24"/>
          <w:szCs w:val="24"/>
        </w:rPr>
        <w:t>a</w:t>
      </w:r>
      <w:r w:rsidR="00F80246" w:rsidRPr="00F831DD">
        <w:rPr>
          <w:rFonts w:ascii="Book Antiqua" w:hAnsi="Book Antiqua" w:cs="Arial"/>
          <w:sz w:val="24"/>
          <w:szCs w:val="24"/>
        </w:rPr>
        <w:t xml:space="preserve">n earlier </w:t>
      </w:r>
      <w:r w:rsidR="003336C6" w:rsidRPr="00F831DD">
        <w:rPr>
          <w:rFonts w:ascii="Book Antiqua" w:hAnsi="Book Antiqua" w:cs="Arial"/>
          <w:sz w:val="24"/>
          <w:szCs w:val="24"/>
        </w:rPr>
        <w:t xml:space="preserve">study comparing </w:t>
      </w:r>
      <w:proofErr w:type="spellStart"/>
      <w:r w:rsidR="003336C6" w:rsidRPr="00F831DD">
        <w:rPr>
          <w:rFonts w:ascii="Book Antiqua" w:hAnsi="Book Antiqua" w:cs="Arial"/>
          <w:sz w:val="24"/>
          <w:szCs w:val="24"/>
        </w:rPr>
        <w:t>telbivudine</w:t>
      </w:r>
      <w:proofErr w:type="spellEnd"/>
      <w:r w:rsidR="003336C6" w:rsidRPr="00F831DD">
        <w:rPr>
          <w:rFonts w:ascii="Book Antiqua" w:hAnsi="Book Antiqua" w:cs="Arial"/>
          <w:sz w:val="24"/>
          <w:szCs w:val="24"/>
        </w:rPr>
        <w:t xml:space="preserve"> with lamivudine</w:t>
      </w:r>
      <w:r w:rsidR="00962E8B"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XTwvc3R5bGU+PC9EaXNwbGF5VGV4dD48cmVjb3JkPjxyZWMtbnVtYmVyPjYxPC9yZWMtbnVtYmVy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==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XTwvc3R5bGU+PC9EaXNwbGF5VGV4dD48cmVjb3JkPjxyZWMtbnVtYmVyPjYxPC9yZWMtbnVtYmVy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==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962E8B" w:rsidRPr="00F831DD">
        <w:rPr>
          <w:rFonts w:ascii="Book Antiqua" w:hAnsi="Book Antiqua" w:cs="Arial"/>
          <w:sz w:val="24"/>
          <w:szCs w:val="24"/>
        </w:rPr>
      </w:r>
      <w:r w:rsidR="00962E8B"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6" w:tooltip="Liaw, 2009 #61" w:history="1">
        <w:r w:rsidR="002C04B2" w:rsidRPr="00F831DD">
          <w:rPr>
            <w:rFonts w:ascii="Book Antiqua" w:hAnsi="Book Antiqua" w:cs="Arial"/>
            <w:noProof/>
            <w:sz w:val="24"/>
            <w:szCs w:val="24"/>
            <w:vertAlign w:val="superscript"/>
          </w:rPr>
          <w:t>16</w:t>
        </w:r>
      </w:hyperlink>
      <w:r w:rsidR="002C04B2" w:rsidRPr="00F831DD">
        <w:rPr>
          <w:rFonts w:ascii="Book Antiqua" w:hAnsi="Book Antiqua" w:cs="Arial"/>
          <w:noProof/>
          <w:sz w:val="24"/>
          <w:szCs w:val="24"/>
          <w:vertAlign w:val="superscript"/>
        </w:rPr>
        <w:t>]</w:t>
      </w:r>
      <w:r w:rsidR="00962E8B" w:rsidRPr="00F831DD">
        <w:rPr>
          <w:rFonts w:ascii="Book Antiqua" w:hAnsi="Book Antiqua" w:cs="Arial"/>
          <w:sz w:val="24"/>
          <w:szCs w:val="24"/>
        </w:rPr>
        <w:fldChar w:fldCharType="end"/>
      </w:r>
      <w:r w:rsidR="003336C6" w:rsidRPr="00F831DD">
        <w:rPr>
          <w:rFonts w:ascii="Book Antiqua" w:hAnsi="Book Antiqua" w:cs="Arial"/>
          <w:sz w:val="24"/>
          <w:szCs w:val="24"/>
        </w:rPr>
        <w:t>.</w:t>
      </w:r>
    </w:p>
    <w:p w:rsidR="00864688" w:rsidRPr="00F831DD" w:rsidRDefault="00CD6D43" w:rsidP="00F91D4E">
      <w:pPr>
        <w:pStyle w:val="Bulletlevel1"/>
        <w:tabs>
          <w:tab w:val="clear" w:pos="284"/>
        </w:tabs>
        <w:ind w:left="0" w:firstLineChars="100" w:firstLine="240"/>
        <w:jc w:val="both"/>
        <w:rPr>
          <w:rFonts w:ascii="Book Antiqua" w:hAnsi="Book Antiqua" w:cs="Arial"/>
          <w:sz w:val="24"/>
          <w:szCs w:val="24"/>
        </w:rPr>
      </w:pPr>
      <w:r w:rsidRPr="00F831DD">
        <w:rPr>
          <w:rFonts w:ascii="Book Antiqua" w:hAnsi="Book Antiqua" w:cs="Arial"/>
          <w:sz w:val="24"/>
          <w:szCs w:val="24"/>
        </w:rPr>
        <w:t>In the real world</w:t>
      </w:r>
      <w:r w:rsidR="0044278E" w:rsidRPr="00F831DD">
        <w:rPr>
          <w:rFonts w:ascii="Book Antiqua" w:hAnsi="Book Antiqua" w:cs="Arial"/>
          <w:sz w:val="24"/>
          <w:szCs w:val="24"/>
        </w:rPr>
        <w:t>,</w:t>
      </w:r>
      <w:r w:rsidRPr="00F831DD">
        <w:rPr>
          <w:rFonts w:ascii="Book Antiqua" w:hAnsi="Book Antiqua" w:cs="Arial"/>
          <w:sz w:val="24"/>
          <w:szCs w:val="24"/>
        </w:rPr>
        <w:t xml:space="preserve"> use of the roadmap concept may offer several a</w:t>
      </w:r>
      <w:r w:rsidR="00097C15" w:rsidRPr="00F831DD">
        <w:rPr>
          <w:rFonts w:ascii="Book Antiqua" w:hAnsi="Book Antiqua" w:cs="Arial"/>
          <w:sz w:val="24"/>
          <w:szCs w:val="24"/>
        </w:rPr>
        <w:t>dvantages</w:t>
      </w:r>
      <w:r w:rsidR="007A7E97" w:rsidRPr="00F831DD">
        <w:rPr>
          <w:rFonts w:ascii="Book Antiqua" w:hAnsi="Book Antiqua" w:cs="Arial"/>
          <w:sz w:val="24"/>
          <w:szCs w:val="24"/>
        </w:rPr>
        <w:t xml:space="preserve"> such as identif</w:t>
      </w:r>
      <w:r w:rsidR="00D510AB" w:rsidRPr="00F831DD">
        <w:rPr>
          <w:rFonts w:ascii="Book Antiqua" w:hAnsi="Book Antiqua" w:cs="Arial"/>
          <w:sz w:val="24"/>
          <w:szCs w:val="24"/>
        </w:rPr>
        <w:t>ying</w:t>
      </w:r>
      <w:r w:rsidR="007A7E97" w:rsidRPr="00F831DD">
        <w:rPr>
          <w:rFonts w:ascii="Book Antiqua" w:hAnsi="Book Antiqua" w:cs="Arial"/>
          <w:sz w:val="24"/>
          <w:szCs w:val="24"/>
        </w:rPr>
        <w:t xml:space="preserve"> patients with suboptimal responses to initiate an appropriate change </w:t>
      </w:r>
      <w:r w:rsidR="007A7E97" w:rsidRPr="00F831DD">
        <w:rPr>
          <w:rFonts w:ascii="Book Antiqua" w:hAnsi="Book Antiqua" w:cs="Arial"/>
          <w:sz w:val="24"/>
          <w:szCs w:val="24"/>
        </w:rPr>
        <w:lastRenderedPageBreak/>
        <w:t>in therapy</w:t>
      </w:r>
      <w:r w:rsidR="001362C3" w:rsidRPr="00F831DD">
        <w:rPr>
          <w:rFonts w:ascii="Book Antiqua" w:hAnsi="Book Antiqua" w:cs="Arial"/>
          <w:sz w:val="24"/>
          <w:szCs w:val="24"/>
        </w:rPr>
        <w:fldChar w:fldCharType="begin">
          <w:fldData xml:space="preserve">PEVuZE5vdGU+PENpdGU+PEF1dGhvcj5HYW5lPC9BdXRob3I+PFllYXI+MjAwODwvWWVhcj48UmVj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aWNhbD48cGFnZXM+MTI4My05MjwvcGFnZXM+PHZvbHVtZT41OTwvdm9sdW1lPjxudW1iZXI+NDwv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==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PEVuZE5vdGU+PENpdGU+PEF1dGhvcj5HYW5lPC9BdXRob3I+PFllYXI+MjAwODwvWWVhcj48UmVj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aWNhbD48cGFnZXM+MTI4My05MjwvcGFnZXM+PHZvbHVtZT41OTwvdm9sdW1lPjxudW1iZXI+NDwv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==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1362C3" w:rsidRPr="00F831DD">
        <w:rPr>
          <w:rFonts w:ascii="Book Antiqua" w:hAnsi="Book Antiqua" w:cs="Arial"/>
          <w:sz w:val="24"/>
          <w:szCs w:val="24"/>
        </w:rPr>
      </w:r>
      <w:r w:rsidR="001362C3"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1" w:tooltip="Gane, 2008 #54" w:history="1">
        <w:r w:rsidR="002C04B2" w:rsidRPr="00F831DD">
          <w:rPr>
            <w:rFonts w:ascii="Book Antiqua" w:hAnsi="Book Antiqua" w:cs="Arial"/>
            <w:noProof/>
            <w:sz w:val="24"/>
            <w:szCs w:val="24"/>
            <w:vertAlign w:val="superscript"/>
          </w:rPr>
          <w:t>11</w:t>
        </w:r>
      </w:hyperlink>
      <w:r w:rsidR="00F56B99">
        <w:rPr>
          <w:rFonts w:ascii="Book Antiqua" w:hAnsi="Book Antiqua" w:cs="Arial"/>
          <w:noProof/>
          <w:sz w:val="24"/>
          <w:szCs w:val="24"/>
          <w:vertAlign w:val="superscript"/>
        </w:rPr>
        <w:t>,</w:t>
      </w:r>
      <w:hyperlink w:anchor="_ENREF_12" w:tooltip="Sun, 2014 #46" w:history="1">
        <w:r w:rsidR="002C04B2" w:rsidRPr="00F831DD">
          <w:rPr>
            <w:rFonts w:ascii="Book Antiqua" w:hAnsi="Book Antiqua" w:cs="Arial"/>
            <w:noProof/>
            <w:sz w:val="24"/>
            <w:szCs w:val="24"/>
            <w:vertAlign w:val="superscript"/>
          </w:rPr>
          <w:t>12</w:t>
        </w:r>
      </w:hyperlink>
      <w:r w:rsidR="002C04B2" w:rsidRPr="00F831DD">
        <w:rPr>
          <w:rFonts w:ascii="Book Antiqua" w:hAnsi="Book Antiqua" w:cs="Arial"/>
          <w:noProof/>
          <w:sz w:val="24"/>
          <w:szCs w:val="24"/>
          <w:vertAlign w:val="superscript"/>
        </w:rPr>
        <w:t>]</w:t>
      </w:r>
      <w:r w:rsidR="001362C3" w:rsidRPr="00F831DD">
        <w:rPr>
          <w:rFonts w:ascii="Book Antiqua" w:hAnsi="Book Antiqua" w:cs="Arial"/>
          <w:sz w:val="24"/>
          <w:szCs w:val="24"/>
        </w:rPr>
        <w:fldChar w:fldCharType="end"/>
      </w:r>
      <w:r w:rsidR="00D510AB" w:rsidRPr="00F831DD">
        <w:rPr>
          <w:rFonts w:ascii="Book Antiqua" w:hAnsi="Book Antiqua" w:cs="Arial"/>
          <w:sz w:val="24"/>
          <w:szCs w:val="24"/>
        </w:rPr>
        <w:t>, and to provide clinicians individualized treatment decisions</w:t>
      </w:r>
      <w:r w:rsidR="001362C3" w:rsidRPr="00F831DD">
        <w:rPr>
          <w:rFonts w:ascii="Book Antiqua" w:hAnsi="Book Antiqua" w:cs="Arial"/>
          <w:sz w:val="24"/>
          <w:szCs w:val="24"/>
        </w:rPr>
        <w:fldChar w:fldCharType="begin">
          <w:fldData xml:space="preserve">PEVuZE5vdGU+PENpdGU+PEF1dGhvcj5HdTwvQXV0aG9yPjxZZWFyPjIwMTU8L1llYXI+PFJlY051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PldvcmxkIEpvdXJuYWwgb2YgR2FzdHJvZW50ZXJvbG9neTwvZnVsbC10aXRsZT48YWJici0xPldv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PEVuZE5vdGU+PENpdGU+PEF1dGhvcj5HdTwvQXV0aG9yPjxZZWFyPjIwMTU8L1llYXI+PFJlY051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PldvcmxkIEpvdXJuYWwgb2YgR2FzdHJvZW50ZXJvbG9neTwvZnVsbC10aXRsZT48YWJici0xPldv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1362C3" w:rsidRPr="00F831DD">
        <w:rPr>
          <w:rFonts w:ascii="Book Antiqua" w:hAnsi="Book Antiqua" w:cs="Arial"/>
          <w:sz w:val="24"/>
          <w:szCs w:val="24"/>
        </w:rPr>
      </w:r>
      <w:r w:rsidR="001362C3"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5" w:tooltip="Gu, 2015 #51" w:history="1">
        <w:r w:rsidR="002C04B2" w:rsidRPr="00F831DD">
          <w:rPr>
            <w:rFonts w:ascii="Book Antiqua" w:hAnsi="Book Antiqua" w:cs="Arial"/>
            <w:noProof/>
            <w:sz w:val="24"/>
            <w:szCs w:val="24"/>
            <w:vertAlign w:val="superscript"/>
          </w:rPr>
          <w:t>5</w:t>
        </w:r>
      </w:hyperlink>
      <w:r w:rsidR="002C04B2" w:rsidRPr="00F831DD">
        <w:rPr>
          <w:rFonts w:ascii="Book Antiqua" w:hAnsi="Book Antiqua" w:cs="Arial"/>
          <w:noProof/>
          <w:sz w:val="24"/>
          <w:szCs w:val="24"/>
          <w:vertAlign w:val="superscript"/>
        </w:rPr>
        <w:t>]</w:t>
      </w:r>
      <w:r w:rsidR="001362C3" w:rsidRPr="00F831DD">
        <w:rPr>
          <w:rFonts w:ascii="Book Antiqua" w:hAnsi="Book Antiqua" w:cs="Arial"/>
          <w:sz w:val="24"/>
          <w:szCs w:val="24"/>
        </w:rPr>
        <w:fldChar w:fldCharType="end"/>
      </w:r>
      <w:r w:rsidR="007A7E97" w:rsidRPr="00F831DD">
        <w:rPr>
          <w:rFonts w:ascii="Book Antiqua" w:hAnsi="Book Antiqua" w:cs="Arial"/>
          <w:sz w:val="24"/>
          <w:szCs w:val="24"/>
        </w:rPr>
        <w:t>.</w:t>
      </w:r>
      <w:r w:rsidR="00864688" w:rsidRPr="00F831DD">
        <w:rPr>
          <w:rFonts w:ascii="Book Antiqua" w:hAnsi="Book Antiqua" w:cs="Arial"/>
          <w:sz w:val="24"/>
          <w:szCs w:val="24"/>
        </w:rPr>
        <w:t xml:space="preserve"> Although emergence of resistance </w:t>
      </w:r>
      <w:r w:rsidR="0033481A" w:rsidRPr="00F831DD">
        <w:rPr>
          <w:rFonts w:ascii="Book Antiqua" w:hAnsi="Book Antiqua" w:cs="Arial"/>
          <w:sz w:val="24"/>
          <w:szCs w:val="24"/>
        </w:rPr>
        <w:t>had</w:t>
      </w:r>
      <w:r w:rsidR="00864688" w:rsidRPr="00F831DD">
        <w:rPr>
          <w:rFonts w:ascii="Book Antiqua" w:hAnsi="Book Antiqua" w:cs="Arial"/>
          <w:sz w:val="24"/>
          <w:szCs w:val="24"/>
        </w:rPr>
        <w:t xml:space="preserve"> been identified as an issue for </w:t>
      </w:r>
      <w:proofErr w:type="spellStart"/>
      <w:r w:rsidR="0033481A" w:rsidRPr="00F831DD">
        <w:rPr>
          <w:rFonts w:ascii="Book Antiqua" w:hAnsi="Book Antiqua" w:cs="Arial"/>
          <w:sz w:val="24"/>
          <w:szCs w:val="24"/>
        </w:rPr>
        <w:t>HBeAg</w:t>
      </w:r>
      <w:proofErr w:type="spellEnd"/>
      <w:r w:rsidR="009823F9">
        <w:rPr>
          <w:rFonts w:ascii="Book Antiqua" w:hAnsi="Book Antiqua" w:cs="Arial"/>
          <w:sz w:val="24"/>
          <w:szCs w:val="24"/>
        </w:rPr>
        <w:t>-</w:t>
      </w:r>
      <w:r w:rsidR="0033481A" w:rsidRPr="00F831DD">
        <w:rPr>
          <w:rFonts w:ascii="Book Antiqua" w:hAnsi="Book Antiqua" w:cs="Arial"/>
          <w:sz w:val="24"/>
          <w:szCs w:val="24"/>
        </w:rPr>
        <w:t xml:space="preserve">negative CHB patients treated with </w:t>
      </w:r>
      <w:proofErr w:type="spellStart"/>
      <w:r w:rsidR="00864688" w:rsidRPr="00F831DD">
        <w:rPr>
          <w:rFonts w:ascii="Book Antiqua" w:hAnsi="Book Antiqua" w:cs="Arial"/>
          <w:sz w:val="24"/>
          <w:szCs w:val="24"/>
        </w:rPr>
        <w:t>telb</w:t>
      </w:r>
      <w:r w:rsidR="00C54694" w:rsidRPr="00F831DD">
        <w:rPr>
          <w:rFonts w:ascii="Book Antiqua" w:hAnsi="Book Antiqua" w:cs="Arial"/>
          <w:sz w:val="24"/>
          <w:szCs w:val="24"/>
        </w:rPr>
        <w:t>i</w:t>
      </w:r>
      <w:r w:rsidR="00864688" w:rsidRPr="00F831DD">
        <w:rPr>
          <w:rFonts w:ascii="Book Antiqua" w:hAnsi="Book Antiqua" w:cs="Arial"/>
          <w:sz w:val="24"/>
          <w:szCs w:val="24"/>
        </w:rPr>
        <w:t>v</w:t>
      </w:r>
      <w:r w:rsidR="00C54694" w:rsidRPr="00F831DD">
        <w:rPr>
          <w:rFonts w:ascii="Book Antiqua" w:hAnsi="Book Antiqua" w:cs="Arial"/>
          <w:sz w:val="24"/>
          <w:szCs w:val="24"/>
        </w:rPr>
        <w:t>u</w:t>
      </w:r>
      <w:r w:rsidR="00864688" w:rsidRPr="00F831DD">
        <w:rPr>
          <w:rFonts w:ascii="Book Antiqua" w:hAnsi="Book Antiqua" w:cs="Arial"/>
          <w:sz w:val="24"/>
          <w:szCs w:val="24"/>
        </w:rPr>
        <w:t>dine</w:t>
      </w:r>
      <w:proofErr w:type="spellEnd"/>
      <w:r w:rsidR="00864688" w:rsidRPr="00F831DD">
        <w:rPr>
          <w:rFonts w:ascii="Book Antiqua" w:hAnsi="Book Antiqua" w:cs="Arial"/>
          <w:sz w:val="24"/>
          <w:szCs w:val="24"/>
        </w:rPr>
        <w:t xml:space="preserve"> monotherapy</w:t>
      </w:r>
      <w:r w:rsidR="001362C3"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LCAxOF08L3N0eWxlPjwvRGlzcGxheVRleHQ+PHJlY29yZD48cmVjLW51bWJlcj42MTwvcmVjLW51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</w:fldData>
        </w:fldChar>
      </w:r>
      <w:r w:rsidR="002C04B2" w:rsidRPr="00F831DD">
        <w:rPr>
          <w:rFonts w:ascii="Book Antiqua" w:hAnsi="Book Antiqua" w:cs="Arial"/>
          <w:sz w:val="24"/>
          <w:szCs w:val="24"/>
        </w:rPr>
        <w:instrText xml:space="preserve"> ADDIN EN.CITE </w:instrText>
      </w:r>
      <w:r w:rsidR="002C04B2" w:rsidRPr="00F831DD">
        <w:rPr>
          <w:rFonts w:ascii="Book Antiqua" w:hAnsi="Book Antiqua" w:cs="Arial"/>
          <w:sz w:val="24"/>
          <w:szCs w:val="24"/>
        </w:rPr>
        <w:fldChar w:fldCharType="begin">
          <w:fldData xml:space="preserve">PEVuZE5vdGU+PENpdGU+PEF1dGhvcj5MaWF3PC9BdXRob3I+PFllYXI+MjAwOTwvWWVhcj48UmVj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</w:fldData>
        </w:fldChar>
      </w:r>
      <w:r w:rsidR="002C04B2" w:rsidRPr="00F831DD">
        <w:rPr>
          <w:rFonts w:ascii="Book Antiqua" w:hAnsi="Book Antiqua" w:cs="Arial"/>
          <w:sz w:val="24"/>
          <w:szCs w:val="24"/>
        </w:rPr>
        <w:instrText xml:space="preserve"> ADDIN EN.CITE.DATA </w:instrText>
      </w:r>
      <w:r w:rsidR="002C04B2" w:rsidRPr="00F831DD">
        <w:rPr>
          <w:rFonts w:ascii="Book Antiqua" w:hAnsi="Book Antiqua" w:cs="Arial"/>
          <w:sz w:val="24"/>
          <w:szCs w:val="24"/>
        </w:rPr>
      </w:r>
      <w:r w:rsidR="002C04B2" w:rsidRPr="00F831DD">
        <w:rPr>
          <w:rFonts w:ascii="Book Antiqua" w:hAnsi="Book Antiqua" w:cs="Arial"/>
          <w:sz w:val="24"/>
          <w:szCs w:val="24"/>
        </w:rPr>
        <w:fldChar w:fldCharType="end"/>
      </w:r>
      <w:r w:rsidR="001362C3" w:rsidRPr="00F831DD">
        <w:rPr>
          <w:rFonts w:ascii="Book Antiqua" w:hAnsi="Book Antiqua" w:cs="Arial"/>
          <w:sz w:val="24"/>
          <w:szCs w:val="24"/>
        </w:rPr>
      </w:r>
      <w:r w:rsidR="001362C3" w:rsidRPr="00F831DD">
        <w:rPr>
          <w:rFonts w:ascii="Book Antiqua" w:hAnsi="Book Antiqua" w:cs="Arial"/>
          <w:sz w:val="24"/>
          <w:szCs w:val="24"/>
        </w:rPr>
        <w:fldChar w:fldCharType="separate"/>
      </w:r>
      <w:r w:rsidR="002C04B2" w:rsidRPr="00F831DD">
        <w:rPr>
          <w:rFonts w:ascii="Book Antiqua" w:hAnsi="Book Antiqua" w:cs="Arial"/>
          <w:noProof/>
          <w:sz w:val="24"/>
          <w:szCs w:val="24"/>
          <w:vertAlign w:val="superscript"/>
        </w:rPr>
        <w:t>[</w:t>
      </w:r>
      <w:hyperlink w:anchor="_ENREF_16" w:tooltip="Liaw, 2009 #61" w:history="1">
        <w:r w:rsidR="002C04B2" w:rsidRPr="00F831DD">
          <w:rPr>
            <w:rFonts w:ascii="Book Antiqua" w:hAnsi="Book Antiqua" w:cs="Arial"/>
            <w:noProof/>
            <w:sz w:val="24"/>
            <w:szCs w:val="24"/>
            <w:vertAlign w:val="superscript"/>
          </w:rPr>
          <w:t>16</w:t>
        </w:r>
      </w:hyperlink>
      <w:r w:rsidR="00F56B99">
        <w:rPr>
          <w:rFonts w:ascii="Book Antiqua" w:hAnsi="Book Antiqua" w:cs="Arial"/>
          <w:noProof/>
          <w:sz w:val="24"/>
          <w:szCs w:val="24"/>
          <w:vertAlign w:val="superscript"/>
        </w:rPr>
        <w:t>,</w:t>
      </w:r>
      <w:hyperlink w:anchor="_ENREF_18" w:tooltip="Wang, 2013 #62" w:history="1">
        <w:r w:rsidR="002C04B2" w:rsidRPr="00F831DD">
          <w:rPr>
            <w:rFonts w:ascii="Book Antiqua" w:hAnsi="Book Antiqua" w:cs="Arial"/>
            <w:noProof/>
            <w:sz w:val="24"/>
            <w:szCs w:val="24"/>
            <w:vertAlign w:val="superscript"/>
          </w:rPr>
          <w:t>18</w:t>
        </w:r>
      </w:hyperlink>
      <w:r w:rsidR="002C04B2" w:rsidRPr="00F831DD">
        <w:rPr>
          <w:rFonts w:ascii="Book Antiqua" w:hAnsi="Book Antiqua" w:cs="Arial"/>
          <w:noProof/>
          <w:sz w:val="24"/>
          <w:szCs w:val="24"/>
          <w:vertAlign w:val="superscript"/>
        </w:rPr>
        <w:t>]</w:t>
      </w:r>
      <w:r w:rsidR="001362C3" w:rsidRPr="00F831DD">
        <w:rPr>
          <w:rFonts w:ascii="Book Antiqua" w:hAnsi="Book Antiqua" w:cs="Arial"/>
          <w:sz w:val="24"/>
          <w:szCs w:val="24"/>
        </w:rPr>
        <w:fldChar w:fldCharType="end"/>
      </w:r>
      <w:r w:rsidR="00864688" w:rsidRPr="00F831DD">
        <w:rPr>
          <w:rFonts w:ascii="Book Antiqua" w:hAnsi="Book Antiqua" w:cs="Arial"/>
          <w:sz w:val="24"/>
          <w:szCs w:val="24"/>
        </w:rPr>
        <w:t xml:space="preserve">, the data from our study suggest that this may not be much of an issue if </w:t>
      </w:r>
      <w:proofErr w:type="spellStart"/>
      <w:r w:rsidR="00864688" w:rsidRPr="00F831DD">
        <w:rPr>
          <w:rFonts w:ascii="Book Antiqua" w:hAnsi="Book Antiqua" w:cs="Arial"/>
          <w:sz w:val="24"/>
          <w:szCs w:val="24"/>
        </w:rPr>
        <w:t>telbivudine</w:t>
      </w:r>
      <w:proofErr w:type="spellEnd"/>
      <w:r w:rsidR="00864688" w:rsidRPr="00F831DD">
        <w:rPr>
          <w:rFonts w:ascii="Book Antiqua" w:hAnsi="Book Antiqua" w:cs="Arial"/>
          <w:sz w:val="24"/>
          <w:szCs w:val="24"/>
        </w:rPr>
        <w:t xml:space="preserve"> is administered using the roadmap concept. </w:t>
      </w:r>
      <w:r w:rsidR="0059125D" w:rsidRPr="00F831DD">
        <w:rPr>
          <w:rFonts w:ascii="Book Antiqua" w:hAnsi="Book Antiqua" w:cs="Arial"/>
          <w:sz w:val="24"/>
          <w:szCs w:val="24"/>
        </w:rPr>
        <w:t xml:space="preserve">Moreover, </w:t>
      </w:r>
      <w:r w:rsidR="00CE03D9" w:rsidRPr="00F831DD">
        <w:rPr>
          <w:rFonts w:ascii="Book Antiqua" w:hAnsi="Book Antiqua" w:cs="Arial"/>
          <w:sz w:val="24"/>
          <w:szCs w:val="24"/>
        </w:rPr>
        <w:t xml:space="preserve">despite a </w:t>
      </w:r>
      <w:r w:rsidR="00DD0100" w:rsidRPr="00F831DD">
        <w:rPr>
          <w:rFonts w:ascii="Book Antiqua" w:hAnsi="Book Antiqua"/>
          <w:sz w:val="24"/>
          <w:szCs w:val="24"/>
        </w:rPr>
        <w:t>somewhat</w:t>
      </w:r>
      <w:r w:rsidR="00DD0100" w:rsidRPr="00F831DD">
        <w:rPr>
          <w:rFonts w:ascii="Book Antiqua" w:hAnsi="Book Antiqua" w:cs="Arial"/>
          <w:sz w:val="24"/>
          <w:szCs w:val="24"/>
        </w:rPr>
        <w:t xml:space="preserve"> </w:t>
      </w:r>
      <w:r w:rsidR="00CE03D9" w:rsidRPr="00F831DD">
        <w:rPr>
          <w:rFonts w:ascii="Book Antiqua" w:hAnsi="Book Antiqua" w:cs="Arial"/>
          <w:sz w:val="24"/>
          <w:szCs w:val="24"/>
        </w:rPr>
        <w:t>higher percentage of patients requiring add</w:t>
      </w:r>
      <w:r w:rsidR="009823F9">
        <w:rPr>
          <w:rFonts w:ascii="Book Antiqua" w:hAnsi="Book Antiqua" w:cs="Arial"/>
          <w:sz w:val="24"/>
          <w:szCs w:val="24"/>
        </w:rPr>
        <w:t>-</w:t>
      </w:r>
      <w:r w:rsidR="00CE03D9" w:rsidRPr="00F831DD">
        <w:rPr>
          <w:rFonts w:ascii="Book Antiqua" w:hAnsi="Book Antiqua" w:cs="Arial"/>
          <w:sz w:val="24"/>
          <w:szCs w:val="24"/>
        </w:rPr>
        <w:t xml:space="preserve">on therapy in the </w:t>
      </w:r>
      <w:proofErr w:type="spellStart"/>
      <w:r w:rsidR="00CE03D9" w:rsidRPr="00F831DD">
        <w:rPr>
          <w:rFonts w:ascii="Book Antiqua" w:hAnsi="Book Antiqua" w:cs="Arial"/>
          <w:sz w:val="24"/>
          <w:szCs w:val="24"/>
        </w:rPr>
        <w:t>telbivudine</w:t>
      </w:r>
      <w:proofErr w:type="spellEnd"/>
      <w:r w:rsidR="00CE03D9" w:rsidRPr="00F831DD">
        <w:rPr>
          <w:rFonts w:ascii="Book Antiqua" w:hAnsi="Book Antiqua" w:cs="Arial"/>
          <w:sz w:val="24"/>
          <w:szCs w:val="24"/>
        </w:rPr>
        <w:t xml:space="preserve"> arm, the overall efficacy profile of the </w:t>
      </w:r>
      <w:r w:rsidR="002E2955" w:rsidRPr="00F831DD">
        <w:rPr>
          <w:rFonts w:ascii="Book Antiqua" w:hAnsi="Book Antiqua" w:cs="Arial"/>
          <w:sz w:val="24"/>
          <w:szCs w:val="24"/>
        </w:rPr>
        <w:t>2</w:t>
      </w:r>
      <w:r w:rsidR="00CE03D9" w:rsidRPr="00F831DD">
        <w:rPr>
          <w:rFonts w:ascii="Book Antiqua" w:hAnsi="Book Antiqua" w:cs="Arial"/>
          <w:sz w:val="24"/>
          <w:szCs w:val="24"/>
        </w:rPr>
        <w:t xml:space="preserve"> roadmap concept strategy arms was comparable, as assessed by the percentages of patients achieving HBV DNA levels &lt;</w:t>
      </w:r>
      <w:r w:rsidR="00A76735">
        <w:rPr>
          <w:rFonts w:ascii="Book Antiqua" w:hAnsi="Book Antiqua" w:cs="Arial" w:hint="eastAsia"/>
          <w:sz w:val="24"/>
          <w:szCs w:val="24"/>
          <w:lang w:eastAsia="zh-CN"/>
        </w:rPr>
        <w:t xml:space="preserve"> </w:t>
      </w:r>
      <w:r w:rsidR="00CE03D9" w:rsidRPr="00F831DD">
        <w:rPr>
          <w:rFonts w:ascii="Book Antiqua" w:hAnsi="Book Antiqua" w:cs="Arial"/>
          <w:sz w:val="24"/>
          <w:szCs w:val="24"/>
        </w:rPr>
        <w:t>300 or &lt;</w:t>
      </w:r>
      <w:r w:rsidR="00A76735">
        <w:rPr>
          <w:rFonts w:ascii="Book Antiqua" w:hAnsi="Book Antiqua" w:cs="Arial" w:hint="eastAsia"/>
          <w:sz w:val="24"/>
          <w:szCs w:val="24"/>
          <w:lang w:eastAsia="zh-CN"/>
        </w:rPr>
        <w:t xml:space="preserve"> </w:t>
      </w:r>
      <w:r w:rsidR="00CE03D9" w:rsidRPr="00F831DD">
        <w:rPr>
          <w:rFonts w:ascii="Book Antiqua" w:hAnsi="Book Antiqua" w:cs="Arial"/>
          <w:sz w:val="24"/>
          <w:szCs w:val="24"/>
        </w:rPr>
        <w:t>169 copies/mL, and ALT normalization at</w:t>
      </w:r>
      <w:r w:rsidR="00A76735" w:rsidRPr="00F831DD">
        <w:rPr>
          <w:rFonts w:ascii="Book Antiqua" w:hAnsi="Book Antiqua" w:cs="Arial"/>
          <w:sz w:val="24"/>
          <w:szCs w:val="24"/>
        </w:rPr>
        <w:t xml:space="preserve"> w</w:t>
      </w:r>
      <w:r w:rsidR="00CE03D9" w:rsidRPr="00F831DD">
        <w:rPr>
          <w:rFonts w:ascii="Book Antiqua" w:hAnsi="Book Antiqua" w:cs="Arial"/>
          <w:sz w:val="24"/>
          <w:szCs w:val="24"/>
        </w:rPr>
        <w:t>eeks 52 and 104.</w:t>
      </w:r>
    </w:p>
    <w:p w:rsidR="00287A40" w:rsidRPr="00F831DD" w:rsidRDefault="00C15279" w:rsidP="00B304F4">
      <w:pPr>
        <w:ind w:firstLineChars="100" w:firstLine="240"/>
        <w:jc w:val="both"/>
        <w:rPr>
          <w:rFonts w:ascii="Book Antiqua" w:hAnsi="Book Antiqua"/>
          <w:sz w:val="24"/>
          <w:szCs w:val="24"/>
        </w:rPr>
      </w:pPr>
      <w:r w:rsidRPr="00F831DD">
        <w:rPr>
          <w:rFonts w:ascii="Book Antiqua" w:hAnsi="Book Antiqua"/>
          <w:sz w:val="24"/>
          <w:szCs w:val="24"/>
        </w:rPr>
        <w:t xml:space="preserve">Overall, </w:t>
      </w:r>
      <w:r w:rsidR="00477FA5" w:rsidRPr="00F831DD">
        <w:rPr>
          <w:rFonts w:ascii="Book Antiqua" w:hAnsi="Book Antiqua"/>
          <w:sz w:val="24"/>
          <w:szCs w:val="24"/>
        </w:rPr>
        <w:t xml:space="preserve">both treatments based on the roadmap concept were </w:t>
      </w:r>
      <w:r w:rsidR="00E27DE4" w:rsidRPr="00F831DD">
        <w:rPr>
          <w:rFonts w:ascii="Book Antiqua" w:hAnsi="Book Antiqua"/>
          <w:sz w:val="24"/>
          <w:szCs w:val="24"/>
        </w:rPr>
        <w:t>well tolerated</w:t>
      </w:r>
      <w:r w:rsidR="00477FA5" w:rsidRPr="00F831DD">
        <w:rPr>
          <w:rFonts w:ascii="Book Antiqua" w:hAnsi="Book Antiqua"/>
          <w:sz w:val="24"/>
          <w:szCs w:val="24"/>
        </w:rPr>
        <w:t xml:space="preserve"> over the 104</w:t>
      </w:r>
      <w:r w:rsidR="009823F9">
        <w:rPr>
          <w:rFonts w:ascii="Book Antiqua" w:hAnsi="Book Antiqua"/>
          <w:sz w:val="24"/>
          <w:szCs w:val="24"/>
        </w:rPr>
        <w:t>-</w:t>
      </w:r>
      <w:r w:rsidR="00477FA5" w:rsidRPr="00F831DD">
        <w:rPr>
          <w:rFonts w:ascii="Book Antiqua" w:hAnsi="Book Antiqua"/>
          <w:sz w:val="24"/>
          <w:szCs w:val="24"/>
        </w:rPr>
        <w:t>wk treatment pe</w:t>
      </w:r>
      <w:r w:rsidR="00E27DE4" w:rsidRPr="00F831DD">
        <w:rPr>
          <w:rFonts w:ascii="Book Antiqua" w:hAnsi="Book Antiqua"/>
          <w:sz w:val="24"/>
          <w:szCs w:val="24"/>
        </w:rPr>
        <w:t xml:space="preserve">riod in </w:t>
      </w:r>
      <w:proofErr w:type="spellStart"/>
      <w:r w:rsidR="00E27DE4" w:rsidRPr="00F831DD">
        <w:rPr>
          <w:rFonts w:ascii="Book Antiqua" w:hAnsi="Book Antiqua"/>
          <w:sz w:val="24"/>
          <w:szCs w:val="24"/>
        </w:rPr>
        <w:t>HBeAg</w:t>
      </w:r>
      <w:proofErr w:type="spellEnd"/>
      <w:r w:rsidR="009823F9">
        <w:rPr>
          <w:rFonts w:ascii="Book Antiqua" w:hAnsi="Book Antiqua"/>
          <w:sz w:val="24"/>
          <w:szCs w:val="24"/>
        </w:rPr>
        <w:t>-</w:t>
      </w:r>
      <w:r w:rsidR="00E27DE4" w:rsidRPr="00F831DD">
        <w:rPr>
          <w:rFonts w:ascii="Book Antiqua" w:hAnsi="Book Antiqua"/>
          <w:sz w:val="24"/>
          <w:szCs w:val="24"/>
        </w:rPr>
        <w:t>negative patients.</w:t>
      </w:r>
      <w:r w:rsidR="00A009FB" w:rsidRPr="00F831DD">
        <w:rPr>
          <w:rFonts w:ascii="Book Antiqua" w:hAnsi="Book Antiqua"/>
          <w:sz w:val="24"/>
          <w:szCs w:val="24"/>
        </w:rPr>
        <w:t xml:space="preserve"> </w:t>
      </w:r>
      <w:r w:rsidR="006E4DE0" w:rsidRPr="00F831DD">
        <w:rPr>
          <w:rFonts w:ascii="Book Antiqua" w:hAnsi="Book Antiqua"/>
          <w:sz w:val="24"/>
          <w:szCs w:val="24"/>
        </w:rPr>
        <w:t>Although m</w:t>
      </w:r>
      <w:r w:rsidR="00295057" w:rsidRPr="00F831DD">
        <w:rPr>
          <w:rFonts w:ascii="Book Antiqua" w:hAnsi="Book Antiqua"/>
          <w:sz w:val="24"/>
          <w:szCs w:val="24"/>
        </w:rPr>
        <w:t>yalgia</w:t>
      </w:r>
      <w:r w:rsidR="008D6362" w:rsidRPr="00F831DD">
        <w:rPr>
          <w:rFonts w:ascii="Book Antiqua" w:hAnsi="Book Antiqua"/>
          <w:sz w:val="24"/>
          <w:szCs w:val="24"/>
        </w:rPr>
        <w:t xml:space="preserve"> and elevated blood CPK levels</w:t>
      </w:r>
      <w:r w:rsidR="00295057" w:rsidRPr="00F831DD">
        <w:rPr>
          <w:rFonts w:ascii="Book Antiqua" w:hAnsi="Book Antiqua"/>
          <w:sz w:val="24"/>
          <w:szCs w:val="24"/>
        </w:rPr>
        <w:t xml:space="preserve"> w</w:t>
      </w:r>
      <w:r w:rsidR="008D6362" w:rsidRPr="00F831DD">
        <w:rPr>
          <w:rFonts w:ascii="Book Antiqua" w:hAnsi="Book Antiqua"/>
          <w:sz w:val="24"/>
          <w:szCs w:val="24"/>
        </w:rPr>
        <w:t>ere</w:t>
      </w:r>
      <w:r w:rsidR="00295057" w:rsidRPr="00F831DD">
        <w:rPr>
          <w:rFonts w:ascii="Book Antiqua" w:hAnsi="Book Antiqua"/>
          <w:sz w:val="24"/>
          <w:szCs w:val="24"/>
        </w:rPr>
        <w:t xml:space="preserve"> reported </w:t>
      </w:r>
      <w:r w:rsidR="00281818" w:rsidRPr="00F831DD">
        <w:rPr>
          <w:rFonts w:ascii="Book Antiqua" w:hAnsi="Book Antiqua"/>
          <w:sz w:val="24"/>
          <w:szCs w:val="24"/>
        </w:rPr>
        <w:t xml:space="preserve">in higher number of patients </w:t>
      </w:r>
      <w:r w:rsidR="006E4DE0" w:rsidRPr="00F831DD">
        <w:rPr>
          <w:rFonts w:ascii="Book Antiqua" w:hAnsi="Book Antiqua"/>
          <w:sz w:val="24"/>
          <w:szCs w:val="24"/>
        </w:rPr>
        <w:t xml:space="preserve">in the </w:t>
      </w:r>
      <w:proofErr w:type="spellStart"/>
      <w:r w:rsidR="006E4DE0" w:rsidRPr="00F831DD">
        <w:rPr>
          <w:rFonts w:ascii="Book Antiqua" w:hAnsi="Book Antiqua"/>
          <w:sz w:val="24"/>
          <w:szCs w:val="24"/>
        </w:rPr>
        <w:t>telbivudine</w:t>
      </w:r>
      <w:proofErr w:type="spellEnd"/>
      <w:r w:rsidR="006E4DE0" w:rsidRPr="00F831DD">
        <w:rPr>
          <w:rFonts w:ascii="Book Antiqua" w:hAnsi="Book Antiqua"/>
          <w:sz w:val="24"/>
          <w:szCs w:val="24"/>
        </w:rPr>
        <w:t xml:space="preserve"> arm</w:t>
      </w:r>
      <w:r w:rsidR="00287A40" w:rsidRPr="00F831DD">
        <w:rPr>
          <w:rFonts w:ascii="Book Antiqua" w:hAnsi="Book Antiqua"/>
          <w:sz w:val="24"/>
          <w:szCs w:val="24"/>
        </w:rPr>
        <w:t xml:space="preserve">, the </w:t>
      </w:r>
      <w:r w:rsidR="00281818" w:rsidRPr="00F831DD">
        <w:rPr>
          <w:rFonts w:ascii="Book Antiqua" w:hAnsi="Book Antiqua"/>
          <w:sz w:val="24"/>
          <w:szCs w:val="24"/>
        </w:rPr>
        <w:t>rate</w:t>
      </w:r>
      <w:r w:rsidR="004E71F7" w:rsidRPr="00F831DD">
        <w:rPr>
          <w:rFonts w:ascii="Book Antiqua" w:hAnsi="Book Antiqua"/>
          <w:sz w:val="24"/>
          <w:szCs w:val="24"/>
        </w:rPr>
        <w:t>s</w:t>
      </w:r>
      <w:r w:rsidR="00287A40" w:rsidRPr="00F831DD">
        <w:rPr>
          <w:rFonts w:ascii="Book Antiqua" w:hAnsi="Book Antiqua"/>
          <w:sz w:val="24"/>
          <w:szCs w:val="24"/>
        </w:rPr>
        <w:t xml:space="preserve"> w</w:t>
      </w:r>
      <w:r w:rsidR="004E71F7" w:rsidRPr="00F831DD">
        <w:rPr>
          <w:rFonts w:ascii="Book Antiqua" w:hAnsi="Book Antiqua"/>
          <w:sz w:val="24"/>
          <w:szCs w:val="24"/>
        </w:rPr>
        <w:t>ere</w:t>
      </w:r>
      <w:r w:rsidR="00287A40" w:rsidRPr="00F831DD">
        <w:rPr>
          <w:rFonts w:ascii="Book Antiqua" w:hAnsi="Book Antiqua"/>
          <w:sz w:val="24"/>
          <w:szCs w:val="24"/>
        </w:rPr>
        <w:t xml:space="preserve"> consistent with the findings reported earlier in </w:t>
      </w:r>
      <w:r w:rsidR="009227AE" w:rsidRPr="00F831DD">
        <w:rPr>
          <w:rFonts w:ascii="Book Antiqua" w:hAnsi="Book Antiqua"/>
          <w:sz w:val="24"/>
          <w:szCs w:val="24"/>
        </w:rPr>
        <w:t xml:space="preserve">the </w:t>
      </w:r>
      <w:r w:rsidR="00287A40" w:rsidRPr="00F831DD">
        <w:rPr>
          <w:rFonts w:ascii="Book Antiqua" w:hAnsi="Book Antiqua"/>
          <w:sz w:val="24"/>
          <w:szCs w:val="24"/>
        </w:rPr>
        <w:t>literature</w:t>
      </w:r>
      <w:r w:rsidR="004D56EC" w:rsidRPr="00F831DD">
        <w:rPr>
          <w:rFonts w:ascii="Book Antiqua" w:hAnsi="Book Antiqua"/>
          <w:sz w:val="24"/>
          <w:szCs w:val="24"/>
        </w:rPr>
        <w:fldChar w:fldCharType="begin">
          <w:fldData xml:space="preserve">PEVuZE5vdGU+PENpdGU+PEF1dGhvcj5MYWk8L0F1dGhvcj48WWVhcj4yMDA3PC9ZZWFyPjxSZWNO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PC9hbHQtcGVyaW9kaWNhbD48cGFnZXM+NDg2LTk1PC9wYWdlcz48dm9sdW1lPjEzNjwvdm9sdW1l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YWw+PGFsdC1wZXJpb2RpY2FsPjxmdWxsLXRpdGxlPkpvdXJuYWwgb2YgSGVwYXRvbG9neTwvZnVs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PEVuZE5vdGU+PENpdGU+PEF1dGhvcj5MYWk8L0F1dGhvcj48WWVhcj4yMDA3PC9ZZWFyPjxSZWNO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PC9hbHQtcGVyaW9kaWNhbD48cGFnZXM+NDg2LTk1PC9wYWdlcz48dm9sdW1lPjEzNjwvdm9sdW1l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YWw+PGFsdC1wZXJpb2RpY2FsPjxmdWxsLXRpdGxlPkpvdXJuYWwgb2YgSGVwYXRvbG9neTwvZnVs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4D56EC" w:rsidRPr="00F831DD">
        <w:rPr>
          <w:rFonts w:ascii="Book Antiqua" w:hAnsi="Book Antiqua"/>
          <w:sz w:val="24"/>
          <w:szCs w:val="24"/>
        </w:rPr>
      </w:r>
      <w:r w:rsidR="004D56EC"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13" w:tooltip="Piratvisuth, 2013 #56" w:history="1">
        <w:r w:rsidR="002C04B2" w:rsidRPr="00F831DD">
          <w:rPr>
            <w:rFonts w:ascii="Book Antiqua" w:hAnsi="Book Antiqua"/>
            <w:noProof/>
            <w:sz w:val="24"/>
            <w:szCs w:val="24"/>
            <w:vertAlign w:val="superscript"/>
          </w:rPr>
          <w:t>13</w:t>
        </w:r>
      </w:hyperlink>
      <w:r w:rsidR="00F56B99">
        <w:rPr>
          <w:rFonts w:ascii="Book Antiqua" w:hAnsi="Book Antiqua"/>
          <w:noProof/>
          <w:sz w:val="24"/>
          <w:szCs w:val="24"/>
          <w:vertAlign w:val="superscript"/>
        </w:rPr>
        <w:t>,</w:t>
      </w:r>
      <w:hyperlink w:anchor="_ENREF_14" w:tooltip="Lai, 2007 #58" w:history="1">
        <w:r w:rsidR="002C04B2" w:rsidRPr="00F831DD">
          <w:rPr>
            <w:rFonts w:ascii="Book Antiqua" w:hAnsi="Book Antiqua"/>
            <w:noProof/>
            <w:sz w:val="24"/>
            <w:szCs w:val="24"/>
            <w:vertAlign w:val="superscript"/>
          </w:rPr>
          <w:t>14</w:t>
        </w:r>
      </w:hyperlink>
      <w:r w:rsidR="00F56B99">
        <w:rPr>
          <w:rFonts w:ascii="Book Antiqua" w:hAnsi="Book Antiqua"/>
          <w:noProof/>
          <w:sz w:val="24"/>
          <w:szCs w:val="24"/>
          <w:vertAlign w:val="superscript"/>
        </w:rPr>
        <w:t>,</w:t>
      </w:r>
      <w:hyperlink w:anchor="_ENREF_16" w:tooltip="Liaw, 2009 #61" w:history="1">
        <w:r w:rsidR="002C04B2" w:rsidRPr="00F831DD">
          <w:rPr>
            <w:rFonts w:ascii="Book Antiqua" w:hAnsi="Book Antiqua"/>
            <w:noProof/>
            <w:sz w:val="24"/>
            <w:szCs w:val="24"/>
            <w:vertAlign w:val="superscript"/>
          </w:rPr>
          <w:t>16</w:t>
        </w:r>
      </w:hyperlink>
      <w:r w:rsidR="00F56B99">
        <w:rPr>
          <w:rFonts w:ascii="Book Antiqua" w:hAnsi="Book Antiqua"/>
          <w:noProof/>
          <w:sz w:val="24"/>
          <w:szCs w:val="24"/>
          <w:vertAlign w:val="superscript"/>
        </w:rPr>
        <w:t>,</w:t>
      </w:r>
      <w:hyperlink w:anchor="_ENREF_19" w:tooltip="Seto, 2011 #50" w:history="1">
        <w:r w:rsidR="002C04B2" w:rsidRPr="00F831DD">
          <w:rPr>
            <w:rFonts w:ascii="Book Antiqua" w:hAnsi="Book Antiqua"/>
            <w:noProof/>
            <w:sz w:val="24"/>
            <w:szCs w:val="24"/>
            <w:vertAlign w:val="superscript"/>
          </w:rPr>
          <w:t>19</w:t>
        </w:r>
      </w:hyperlink>
      <w:r w:rsidR="002C04B2" w:rsidRPr="00F831DD">
        <w:rPr>
          <w:rFonts w:ascii="Book Antiqua" w:hAnsi="Book Antiqua"/>
          <w:noProof/>
          <w:sz w:val="24"/>
          <w:szCs w:val="24"/>
          <w:vertAlign w:val="superscript"/>
        </w:rPr>
        <w:t>]</w:t>
      </w:r>
      <w:r w:rsidR="004D56EC" w:rsidRPr="00F831DD">
        <w:rPr>
          <w:rFonts w:ascii="Book Antiqua" w:hAnsi="Book Antiqua"/>
          <w:sz w:val="24"/>
          <w:szCs w:val="24"/>
        </w:rPr>
        <w:fldChar w:fldCharType="end"/>
      </w:r>
      <w:r w:rsidR="00287A40" w:rsidRPr="00F831DD">
        <w:rPr>
          <w:rFonts w:ascii="Book Antiqua" w:hAnsi="Book Antiqua"/>
          <w:sz w:val="24"/>
          <w:szCs w:val="24"/>
        </w:rPr>
        <w:t xml:space="preserve">. </w:t>
      </w:r>
      <w:r w:rsidR="00263CEE" w:rsidRPr="00F831DD">
        <w:rPr>
          <w:rFonts w:ascii="Book Antiqua" w:hAnsi="Book Antiqua"/>
          <w:sz w:val="24"/>
          <w:szCs w:val="24"/>
        </w:rPr>
        <w:t xml:space="preserve">It is recommended that </w:t>
      </w:r>
      <w:r w:rsidR="00287A40" w:rsidRPr="00F831DD">
        <w:rPr>
          <w:rFonts w:ascii="Book Antiqua" w:hAnsi="Book Antiqua"/>
          <w:sz w:val="24"/>
          <w:szCs w:val="24"/>
        </w:rPr>
        <w:t xml:space="preserve">serum CPK levels should be monitored closely during treatment with </w:t>
      </w:r>
      <w:proofErr w:type="spellStart"/>
      <w:r w:rsidR="00287A40" w:rsidRPr="00F831DD">
        <w:rPr>
          <w:rFonts w:ascii="Book Antiqua" w:hAnsi="Book Antiqua"/>
          <w:sz w:val="24"/>
          <w:szCs w:val="24"/>
        </w:rPr>
        <w:t>telbivudine</w:t>
      </w:r>
      <w:proofErr w:type="spellEnd"/>
      <w:r w:rsidR="004E23DE" w:rsidRPr="00F831DD">
        <w:rPr>
          <w:rFonts w:ascii="Book Antiqua" w:hAnsi="Book Antiqua"/>
          <w:sz w:val="24"/>
          <w:szCs w:val="24"/>
        </w:rPr>
        <w:fldChar w:fldCharType="begin">
          <w:fldData xml:space="preserve">PEVuZE5vdGU+PENpdGU+PEF1dGhvcj5XYW5nPC9BdXRob3I+PFllYXI+MjAxNTwvWWVhcj48UmVj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PEVuZE5vdGU+PENpdGU+PEF1dGhvcj5XYW5nPC9BdXRob3I+PFllYXI+MjAxNTwvWWVhcj48UmVj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4E23DE" w:rsidRPr="00F831DD">
        <w:rPr>
          <w:rFonts w:ascii="Book Antiqua" w:hAnsi="Book Antiqua"/>
          <w:sz w:val="24"/>
          <w:szCs w:val="24"/>
        </w:rPr>
      </w:r>
      <w:r w:rsidR="004E23DE"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0" w:tooltip="Wang, 2015 #49" w:history="1">
        <w:r w:rsidR="002C04B2" w:rsidRPr="00F831DD">
          <w:rPr>
            <w:rFonts w:ascii="Book Antiqua" w:hAnsi="Book Antiqua"/>
            <w:noProof/>
            <w:sz w:val="24"/>
            <w:szCs w:val="24"/>
            <w:vertAlign w:val="superscript"/>
          </w:rPr>
          <w:t>20</w:t>
        </w:r>
      </w:hyperlink>
      <w:r w:rsidR="002C04B2" w:rsidRPr="00F831DD">
        <w:rPr>
          <w:rFonts w:ascii="Book Antiqua" w:hAnsi="Book Antiqua"/>
          <w:noProof/>
          <w:sz w:val="24"/>
          <w:szCs w:val="24"/>
          <w:vertAlign w:val="superscript"/>
        </w:rPr>
        <w:t>]</w:t>
      </w:r>
      <w:r w:rsidR="004E23DE" w:rsidRPr="00F831DD">
        <w:rPr>
          <w:rFonts w:ascii="Book Antiqua" w:hAnsi="Book Antiqua"/>
          <w:sz w:val="24"/>
          <w:szCs w:val="24"/>
        </w:rPr>
        <w:fldChar w:fldCharType="end"/>
      </w:r>
      <w:r w:rsidR="00287A40" w:rsidRPr="00F831DD">
        <w:rPr>
          <w:rFonts w:ascii="Book Antiqua" w:hAnsi="Book Antiqua"/>
          <w:sz w:val="24"/>
          <w:szCs w:val="24"/>
        </w:rPr>
        <w:t>.</w:t>
      </w:r>
    </w:p>
    <w:p w:rsidR="001109B8" w:rsidRPr="00F831DD" w:rsidRDefault="00463FE8" w:rsidP="007A244A">
      <w:pPr>
        <w:ind w:firstLineChars="100" w:firstLine="240"/>
        <w:jc w:val="both"/>
        <w:rPr>
          <w:rFonts w:ascii="Book Antiqua" w:hAnsi="Book Antiqua"/>
          <w:sz w:val="24"/>
          <w:szCs w:val="24"/>
        </w:rPr>
      </w:pPr>
      <w:r w:rsidRPr="00F831DD">
        <w:rPr>
          <w:rFonts w:ascii="Book Antiqua" w:hAnsi="Book Antiqua"/>
          <w:sz w:val="24"/>
          <w:szCs w:val="24"/>
        </w:rPr>
        <w:t xml:space="preserve">Renal safety issues with oral NAs have been </w:t>
      </w:r>
      <w:proofErr w:type="gramStart"/>
      <w:r w:rsidR="00263CEE" w:rsidRPr="00F831DD">
        <w:rPr>
          <w:rFonts w:ascii="Book Antiqua" w:hAnsi="Book Antiqua"/>
          <w:sz w:val="24"/>
          <w:szCs w:val="24"/>
        </w:rPr>
        <w:t>well</w:t>
      </w:r>
      <w:r w:rsidR="009823F9">
        <w:rPr>
          <w:rFonts w:ascii="Book Antiqua" w:hAnsi="Book Antiqua"/>
          <w:sz w:val="24"/>
          <w:szCs w:val="24"/>
        </w:rPr>
        <w:t>-</w:t>
      </w:r>
      <w:r w:rsidR="00263CEE" w:rsidRPr="00F831DD">
        <w:rPr>
          <w:rFonts w:ascii="Book Antiqua" w:hAnsi="Book Antiqua"/>
          <w:sz w:val="24"/>
          <w:szCs w:val="24"/>
        </w:rPr>
        <w:t>documented</w:t>
      </w:r>
      <w:proofErr w:type="gramEnd"/>
      <w:r w:rsidR="006F41D6" w:rsidRPr="00F831DD">
        <w:rPr>
          <w:rFonts w:ascii="Book Antiqua" w:hAnsi="Book Antiqua"/>
          <w:sz w:val="24"/>
          <w:szCs w:val="24"/>
        </w:rPr>
        <w:fldChar w:fldCharType="begin">
          <w:fldData xml:space="preserve">PEVuZE5vdGU+PENpdGU+PEF1dGhvcj5DaGFuPC9BdXRob3I+PFllYXI+MjAxMjwvWWVhcj48UmVj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ZGljYWw+PHBhZ2VzPjkxLTEwMDwvcGFnZXM+PHZvbHVtZT41NDwvdm9sdW1lPjxudW1iZXI+MTwv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aW9kaWNhbD48cGFnZXM+MTE4MS04LmUxPC9wYWdlcz48dm9sdW1lPjEzPC92b2x1bWU+PG51bWJl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PEVuZE5vdGU+PENpdGU+PEF1dGhvcj5DaGFuPC9BdXRob3I+PFllYXI+MjAxMjwvWWVhcj48UmVj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ZGljYWw+PHBhZ2VzPjkxLTEwMDwvcGFnZXM+PHZvbHVtZT41NDwvdm9sdW1lPjxudW1iZXI+MTwv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aW9kaWNhbD48cGFnZXM+MTE4MS04LmUxPC9wYWdlcz48dm9sdW1lPjEzPC92b2x1bWU+PG51bWJl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6F41D6" w:rsidRPr="00F831DD">
        <w:rPr>
          <w:rFonts w:ascii="Book Antiqua" w:hAnsi="Book Antiqua"/>
          <w:sz w:val="24"/>
          <w:szCs w:val="24"/>
        </w:rPr>
      </w:r>
      <w:r w:rsidR="006F41D6"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1" w:tooltip="Chan, 2012 #74" w:history="1">
        <w:r w:rsidR="002C04B2" w:rsidRPr="00F831DD">
          <w:rPr>
            <w:rFonts w:ascii="Book Antiqua" w:hAnsi="Book Antiqua"/>
            <w:noProof/>
            <w:sz w:val="24"/>
            <w:szCs w:val="24"/>
            <w:vertAlign w:val="superscript"/>
          </w:rPr>
          <w:t>21</w:t>
        </w:r>
        <w:r w:rsidR="009823F9">
          <w:rPr>
            <w:rFonts w:ascii="Book Antiqua" w:hAnsi="Book Antiqua"/>
            <w:noProof/>
            <w:sz w:val="24"/>
            <w:szCs w:val="24"/>
            <w:vertAlign w:val="superscript"/>
          </w:rPr>
          <w:t>-</w:t>
        </w:r>
        <w:r w:rsidR="002C04B2" w:rsidRPr="00F831DD">
          <w:rPr>
            <w:rFonts w:ascii="Book Antiqua" w:hAnsi="Book Antiqua"/>
            <w:noProof/>
            <w:sz w:val="24"/>
            <w:szCs w:val="24"/>
            <w:vertAlign w:val="superscript"/>
          </w:rPr>
          <w:t>23</w:t>
        </w:r>
      </w:hyperlink>
      <w:r w:rsidR="002C04B2" w:rsidRPr="00F831DD">
        <w:rPr>
          <w:rFonts w:ascii="Book Antiqua" w:hAnsi="Book Antiqua"/>
          <w:noProof/>
          <w:sz w:val="24"/>
          <w:szCs w:val="24"/>
          <w:vertAlign w:val="superscript"/>
        </w:rPr>
        <w:t>]</w:t>
      </w:r>
      <w:r w:rsidR="006F41D6" w:rsidRPr="00F831DD">
        <w:rPr>
          <w:rFonts w:ascii="Book Antiqua" w:hAnsi="Book Antiqua"/>
          <w:sz w:val="24"/>
          <w:szCs w:val="24"/>
        </w:rPr>
        <w:fldChar w:fldCharType="end"/>
      </w:r>
      <w:r w:rsidRPr="00F831DD">
        <w:rPr>
          <w:rFonts w:ascii="Book Antiqua" w:hAnsi="Book Antiqua"/>
          <w:sz w:val="24"/>
          <w:szCs w:val="24"/>
        </w:rPr>
        <w:t xml:space="preserve">. Particularly, </w:t>
      </w:r>
      <w:proofErr w:type="spellStart"/>
      <w:r w:rsidRPr="00F831DD">
        <w:rPr>
          <w:rFonts w:ascii="Book Antiqua" w:hAnsi="Book Antiqua"/>
          <w:sz w:val="24"/>
          <w:szCs w:val="24"/>
        </w:rPr>
        <w:t>adefovir</w:t>
      </w:r>
      <w:proofErr w:type="spellEnd"/>
      <w:r w:rsidRPr="00F831DD">
        <w:rPr>
          <w:rFonts w:ascii="Book Antiqua" w:hAnsi="Book Antiqua"/>
          <w:sz w:val="24"/>
          <w:szCs w:val="24"/>
        </w:rPr>
        <w:t xml:space="preserve"> is considered to have high potential for nephrotoxicity</w:t>
      </w:r>
      <w:r w:rsidR="006F41D6" w:rsidRPr="00F831DD">
        <w:rPr>
          <w:rFonts w:ascii="Book Antiqua" w:hAnsi="Book Antiqua"/>
          <w:sz w:val="24"/>
          <w:szCs w:val="24"/>
        </w:rPr>
        <w:fldChar w:fldCharType="begin"/>
      </w:r>
      <w:r w:rsidR="002C04B2" w:rsidRPr="00F831DD">
        <w:rPr>
          <w:rFonts w:ascii="Book Antiqua" w:hAnsi="Book Antiqua"/>
          <w:sz w:val="24"/>
          <w:szCs w:val="24"/>
        </w:rPr>
        <w:instrText xml:space="preserve"> ADDIN EN.CITE &lt;EndNote&gt;&lt;Cite&gt;&lt;Year&gt;2012&lt;/Year&gt;&lt;RecNum&gt;78&lt;/RecNum&gt;&lt;DisplayText&gt;&lt;style face="superscript"&gt;[24]&lt;/style&gt;&lt;/DisplayText&gt;&lt;record&gt;&lt;rec-number&gt;78&lt;/rec-number&gt;&lt;foreign-keys&gt;&lt;key app="EN" db-id="eea2ta90qze9v2e0f9ox5te7t59f0rfrr005" timestamp="1453110231"&gt;78&lt;/key&gt;&lt;/foreign-keys&gt;&lt;ref-type name="Journal Article"&gt;17&lt;/ref-type&gt;&lt;contributors&gt;&lt;/contributors&gt;&lt;titles&gt;&lt;title&gt;EASL clinical practice guidelines: Management of chronic hepatitis B virus infection&lt;/title&gt;&lt;secondary-title&gt;J Hepatol&lt;/secondary-title&gt;&lt;alt-title&gt;Journal of hepatology&lt;/alt-title&gt;&lt;/titles&gt;&lt;periodical&gt;&lt;full-title&gt;J Hepatol&lt;/full-title&gt;&lt;abbr-1&gt;Journal of hepatology&lt;/abbr-1&gt;&lt;/periodical&gt;&lt;alt-periodical&gt;&lt;full-title&gt;Journal of Hepatology&lt;/full-title&gt;&lt;abbr-1&gt;J. Hepatol.&lt;/abbr-1&gt;&lt;abbr-2&gt;J Hepatol&lt;/abbr-2&gt;&lt;/alt-periodical&gt;&lt;pages&gt;167-85&lt;/pages&gt;&lt;volume&gt;57&lt;/volume&gt;&lt;number&gt;1&lt;/number&gt;&lt;edition&gt;2012/03/23&lt;/edition&gt;&lt;keywords&gt;&lt;keyword&gt;Antiviral Agents/*therapeutic use&lt;/keyword&gt;&lt;keyword&gt;Drug Monitoring/*methods&lt;/keyword&gt;&lt;keyword&gt;Europe&lt;/keyword&gt;&lt;keyword&gt;Hepatitis B virus/*drug effects&lt;/keyword&gt;&lt;keyword&gt;Hepatitis B, Chronic/*drug therapy/physiopathology&lt;/keyword&gt;&lt;keyword&gt;Humans&lt;/keyword&gt;&lt;/keywords&gt;&lt;dates&gt;&lt;year&gt;2012&lt;/year&gt;&lt;pub-dates&gt;&lt;date&gt;Jul&lt;/date&gt;&lt;/pub-dates&gt;&lt;/dates&gt;&lt;isbn&gt;0168-8278&lt;/isbn&gt;&lt;accession-num&gt;22436845&lt;/accession-num&gt;&lt;urls&gt;&lt;/urls&gt;&lt;electronic-resource-num&gt;10.1016/j.jhep.2012.02.010&lt;/electronic-resource-num&gt;&lt;remote-database-provider&gt;NLM&lt;/remote-database-provider&gt;&lt;language&gt;eng&lt;/language&gt;&lt;/record&gt;&lt;/Cite&gt;&lt;/EndNote&gt;</w:instrText>
      </w:r>
      <w:r w:rsidR="006F41D6"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4" w:tooltip=", 2012 #78" w:history="1">
        <w:r w:rsidR="002C04B2" w:rsidRPr="00F831DD">
          <w:rPr>
            <w:rFonts w:ascii="Book Antiqua" w:hAnsi="Book Antiqua"/>
            <w:noProof/>
            <w:sz w:val="24"/>
            <w:szCs w:val="24"/>
            <w:vertAlign w:val="superscript"/>
          </w:rPr>
          <w:t>24</w:t>
        </w:r>
      </w:hyperlink>
      <w:r w:rsidR="002C04B2" w:rsidRPr="00F831DD">
        <w:rPr>
          <w:rFonts w:ascii="Book Antiqua" w:hAnsi="Book Antiqua"/>
          <w:noProof/>
          <w:sz w:val="24"/>
          <w:szCs w:val="24"/>
          <w:vertAlign w:val="superscript"/>
        </w:rPr>
        <w:t>]</w:t>
      </w:r>
      <w:r w:rsidR="006F41D6" w:rsidRPr="00F831DD">
        <w:rPr>
          <w:rFonts w:ascii="Book Antiqua" w:hAnsi="Book Antiqua"/>
          <w:sz w:val="24"/>
          <w:szCs w:val="24"/>
        </w:rPr>
        <w:fldChar w:fldCharType="end"/>
      </w:r>
      <w:r w:rsidRPr="00F831DD">
        <w:rPr>
          <w:rFonts w:ascii="Book Antiqua" w:hAnsi="Book Antiqua"/>
          <w:sz w:val="24"/>
          <w:szCs w:val="24"/>
        </w:rPr>
        <w:t xml:space="preserve">. In our study, </w:t>
      </w:r>
      <w:proofErr w:type="spellStart"/>
      <w:r w:rsidRPr="00F831DD">
        <w:rPr>
          <w:rFonts w:ascii="Book Antiqua" w:hAnsi="Book Antiqua"/>
          <w:sz w:val="24"/>
          <w:szCs w:val="24"/>
        </w:rPr>
        <w:t>telbivudine</w:t>
      </w:r>
      <w:proofErr w:type="spellEnd"/>
      <w:r w:rsidRPr="00F831DD">
        <w:rPr>
          <w:rFonts w:ascii="Book Antiqua" w:hAnsi="Book Antiqua"/>
          <w:sz w:val="24"/>
          <w:szCs w:val="24"/>
        </w:rPr>
        <w:t xml:space="preserve"> was associated with improvement </w:t>
      </w:r>
      <w:r w:rsidR="0061546E" w:rsidRPr="00F831DD">
        <w:rPr>
          <w:rFonts w:ascii="Book Antiqua" w:hAnsi="Book Antiqua"/>
          <w:sz w:val="24"/>
          <w:szCs w:val="24"/>
        </w:rPr>
        <w:t xml:space="preserve">in </w:t>
      </w:r>
      <w:proofErr w:type="spellStart"/>
      <w:r w:rsidR="0061546E" w:rsidRPr="00F831DD">
        <w:rPr>
          <w:rFonts w:ascii="Book Antiqua" w:hAnsi="Book Antiqua"/>
          <w:sz w:val="24"/>
          <w:szCs w:val="24"/>
        </w:rPr>
        <w:t>eGFR</w:t>
      </w:r>
      <w:proofErr w:type="spellEnd"/>
      <w:r w:rsidR="0061546E" w:rsidRPr="00F831DD">
        <w:rPr>
          <w:rFonts w:ascii="Book Antiqua" w:hAnsi="Book Antiqua"/>
          <w:sz w:val="24"/>
          <w:szCs w:val="24"/>
        </w:rPr>
        <w:t xml:space="preserve"> </w:t>
      </w:r>
      <w:r w:rsidRPr="00F831DD">
        <w:rPr>
          <w:rFonts w:ascii="Book Antiqua" w:hAnsi="Book Antiqua"/>
          <w:sz w:val="24"/>
          <w:szCs w:val="24"/>
        </w:rPr>
        <w:t xml:space="preserve">from baseline to </w:t>
      </w:r>
      <w:r w:rsidR="007A244A">
        <w:rPr>
          <w:rFonts w:ascii="Book Antiqua" w:hAnsi="Book Antiqua"/>
          <w:sz w:val="24"/>
          <w:szCs w:val="24"/>
        </w:rPr>
        <w:t>w</w:t>
      </w:r>
      <w:r w:rsidR="00875BBA">
        <w:rPr>
          <w:rFonts w:ascii="Book Antiqua" w:hAnsi="Book Antiqua"/>
          <w:sz w:val="24"/>
          <w:szCs w:val="24"/>
        </w:rPr>
        <w:t>eek 104</w:t>
      </w:r>
      <w:r w:rsidRPr="00F831DD">
        <w:rPr>
          <w:rFonts w:ascii="Book Antiqua" w:hAnsi="Book Antiqua"/>
          <w:sz w:val="24"/>
          <w:szCs w:val="24"/>
        </w:rPr>
        <w:t xml:space="preserve"> compared to the increasing deterioration </w:t>
      </w:r>
      <w:r w:rsidR="0061546E" w:rsidRPr="00F831DD">
        <w:rPr>
          <w:rFonts w:ascii="Book Antiqua" w:hAnsi="Book Antiqua"/>
          <w:sz w:val="24"/>
          <w:szCs w:val="24"/>
        </w:rPr>
        <w:t xml:space="preserve">over time </w:t>
      </w:r>
      <w:r w:rsidRPr="00F831DD">
        <w:rPr>
          <w:rFonts w:ascii="Book Antiqua" w:hAnsi="Book Antiqua"/>
          <w:sz w:val="24"/>
          <w:szCs w:val="24"/>
        </w:rPr>
        <w:t xml:space="preserve">with </w:t>
      </w:r>
      <w:proofErr w:type="spellStart"/>
      <w:r w:rsidRPr="00F831DD">
        <w:rPr>
          <w:rFonts w:ascii="Book Antiqua" w:hAnsi="Book Antiqua"/>
          <w:sz w:val="24"/>
          <w:szCs w:val="24"/>
        </w:rPr>
        <w:t>tenofovir</w:t>
      </w:r>
      <w:proofErr w:type="spellEnd"/>
      <w:r w:rsidRPr="00F831DD">
        <w:rPr>
          <w:rFonts w:ascii="Book Antiqua" w:hAnsi="Book Antiqua"/>
          <w:sz w:val="24"/>
          <w:szCs w:val="24"/>
        </w:rPr>
        <w:t xml:space="preserve">. The </w:t>
      </w:r>
      <w:r w:rsidR="008B0EFA" w:rsidRPr="00F831DD">
        <w:rPr>
          <w:rFonts w:ascii="Book Antiqua" w:hAnsi="Book Antiqua"/>
          <w:sz w:val="24"/>
          <w:szCs w:val="24"/>
        </w:rPr>
        <w:t xml:space="preserve">finding of improvement </w:t>
      </w:r>
      <w:r w:rsidRPr="00F831DD">
        <w:rPr>
          <w:rFonts w:ascii="Book Antiqua" w:hAnsi="Book Antiqua"/>
          <w:sz w:val="24"/>
          <w:szCs w:val="24"/>
        </w:rPr>
        <w:t xml:space="preserve">in </w:t>
      </w:r>
      <w:proofErr w:type="spellStart"/>
      <w:r w:rsidRPr="00F831DD">
        <w:rPr>
          <w:rFonts w:ascii="Book Antiqua" w:hAnsi="Book Antiqua"/>
          <w:sz w:val="24"/>
          <w:szCs w:val="24"/>
        </w:rPr>
        <w:t>eGFR</w:t>
      </w:r>
      <w:proofErr w:type="spellEnd"/>
      <w:r w:rsidRPr="00F831DD">
        <w:rPr>
          <w:rFonts w:ascii="Book Antiqua" w:hAnsi="Book Antiqua"/>
          <w:sz w:val="24"/>
          <w:szCs w:val="24"/>
        </w:rPr>
        <w:t xml:space="preserve"> with </w:t>
      </w:r>
      <w:proofErr w:type="spellStart"/>
      <w:r w:rsidRPr="00F831DD">
        <w:rPr>
          <w:rFonts w:ascii="Book Antiqua" w:hAnsi="Book Antiqua"/>
          <w:sz w:val="24"/>
          <w:szCs w:val="24"/>
        </w:rPr>
        <w:t>telbivudine</w:t>
      </w:r>
      <w:proofErr w:type="spellEnd"/>
      <w:r w:rsidRPr="00F831DD">
        <w:rPr>
          <w:rFonts w:ascii="Book Antiqua" w:hAnsi="Book Antiqua"/>
          <w:sz w:val="24"/>
          <w:szCs w:val="24"/>
        </w:rPr>
        <w:t xml:space="preserve"> treatment was consistent with </w:t>
      </w:r>
      <w:r w:rsidR="008B0EFA" w:rsidRPr="00F831DD">
        <w:rPr>
          <w:rFonts w:ascii="Book Antiqua" w:hAnsi="Book Antiqua"/>
          <w:sz w:val="24"/>
          <w:szCs w:val="24"/>
        </w:rPr>
        <w:t xml:space="preserve">that reported in </w:t>
      </w:r>
      <w:r w:rsidR="002B2C95" w:rsidRPr="00F831DD">
        <w:rPr>
          <w:rFonts w:ascii="Book Antiqua" w:hAnsi="Book Antiqua"/>
          <w:sz w:val="24"/>
          <w:szCs w:val="24"/>
        </w:rPr>
        <w:t>previous</w:t>
      </w:r>
      <w:r w:rsidRPr="00F831DD">
        <w:rPr>
          <w:rFonts w:ascii="Book Antiqua" w:hAnsi="Book Antiqua"/>
          <w:sz w:val="24"/>
          <w:szCs w:val="24"/>
        </w:rPr>
        <w:t xml:space="preserve"> studies</w:t>
      </w:r>
      <w:r w:rsidR="00A41438" w:rsidRPr="00F831DD">
        <w:rPr>
          <w:rFonts w:ascii="Book Antiqua" w:hAnsi="Book Antiqua"/>
          <w:sz w:val="24"/>
          <w:szCs w:val="24"/>
        </w:rPr>
        <w:t xml:space="preserve"> where </w:t>
      </w:r>
      <w:proofErr w:type="spellStart"/>
      <w:r w:rsidR="00E377A2" w:rsidRPr="00F831DD">
        <w:rPr>
          <w:rFonts w:ascii="Book Antiqua" w:hAnsi="Book Antiqua"/>
          <w:sz w:val="24"/>
          <w:szCs w:val="24"/>
        </w:rPr>
        <w:t>t</w:t>
      </w:r>
      <w:r w:rsidRPr="00F831DD">
        <w:rPr>
          <w:rFonts w:ascii="Book Antiqua" w:hAnsi="Book Antiqua"/>
          <w:sz w:val="24"/>
          <w:szCs w:val="24"/>
        </w:rPr>
        <w:t>elbivudine</w:t>
      </w:r>
      <w:proofErr w:type="spellEnd"/>
      <w:r w:rsidRPr="00F831DD">
        <w:rPr>
          <w:rFonts w:ascii="Book Antiqua" w:hAnsi="Book Antiqua"/>
          <w:sz w:val="24"/>
          <w:szCs w:val="24"/>
        </w:rPr>
        <w:t xml:space="preserve"> significantly </w:t>
      </w:r>
      <w:r w:rsidR="00A41438" w:rsidRPr="00F831DD">
        <w:rPr>
          <w:rFonts w:ascii="Book Antiqua" w:hAnsi="Book Antiqua"/>
          <w:sz w:val="24"/>
          <w:szCs w:val="24"/>
        </w:rPr>
        <w:t xml:space="preserve">improved </w:t>
      </w:r>
      <w:r w:rsidRPr="00F831DD">
        <w:rPr>
          <w:rFonts w:ascii="Book Antiqua" w:hAnsi="Book Antiqua"/>
          <w:sz w:val="24"/>
          <w:szCs w:val="24"/>
        </w:rPr>
        <w:t xml:space="preserve">while </w:t>
      </w:r>
      <w:proofErr w:type="spellStart"/>
      <w:r w:rsidRPr="00F831DD">
        <w:rPr>
          <w:rFonts w:ascii="Book Antiqua" w:hAnsi="Book Antiqua"/>
          <w:sz w:val="24"/>
          <w:szCs w:val="24"/>
        </w:rPr>
        <w:t>adefovir</w:t>
      </w:r>
      <w:proofErr w:type="spellEnd"/>
      <w:r w:rsidR="00A41438" w:rsidRPr="00F831DD">
        <w:rPr>
          <w:rFonts w:ascii="Book Antiqua" w:hAnsi="Book Antiqua"/>
          <w:sz w:val="24"/>
          <w:szCs w:val="24"/>
        </w:rPr>
        <w:t xml:space="preserve"> and lamivudine worsened renal function</w:t>
      </w:r>
      <w:r w:rsidR="002B00A5" w:rsidRPr="00F831DD">
        <w:rPr>
          <w:rFonts w:ascii="Book Antiqua" w:hAnsi="Book Antiqua"/>
          <w:sz w:val="24"/>
          <w:szCs w:val="24"/>
        </w:rPr>
        <w:fldChar w:fldCharType="begin">
          <w:fldData xml:space="preserve">PEVuZE5vdGU+PENpdGU+PEF1dGhvcj5RaTwvQXV0aG9yPjxZZWFyPjIwMTU8L1llYXI+PFJlY051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PEVuZE5vdGU+PENpdGU+PEF1dGhvcj5RaTwvQXV0aG9yPjxZZWFyPjIwMTU8L1llYXI+PFJlY051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2B00A5" w:rsidRPr="00F831DD">
        <w:rPr>
          <w:rFonts w:ascii="Book Antiqua" w:hAnsi="Book Antiqua"/>
          <w:sz w:val="24"/>
          <w:szCs w:val="24"/>
        </w:rPr>
      </w:r>
      <w:r w:rsidR="002B00A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5" w:tooltip="Qi, 2015 #69" w:history="1">
        <w:r w:rsidR="002C04B2" w:rsidRPr="00F831DD">
          <w:rPr>
            <w:rFonts w:ascii="Book Antiqua" w:hAnsi="Book Antiqua"/>
            <w:noProof/>
            <w:sz w:val="24"/>
            <w:szCs w:val="24"/>
            <w:vertAlign w:val="superscript"/>
          </w:rPr>
          <w:t>25</w:t>
        </w:r>
      </w:hyperlink>
      <w:r w:rsidR="00F56B99">
        <w:rPr>
          <w:rFonts w:ascii="Book Antiqua" w:hAnsi="Book Antiqua"/>
          <w:noProof/>
          <w:sz w:val="24"/>
          <w:szCs w:val="24"/>
          <w:vertAlign w:val="superscript"/>
        </w:rPr>
        <w:t>,</w:t>
      </w:r>
      <w:hyperlink w:anchor="_ENREF_26" w:tooltip="Gane, 2014 #68" w:history="1">
        <w:r w:rsidR="002C04B2" w:rsidRPr="00F831DD">
          <w:rPr>
            <w:rFonts w:ascii="Book Antiqua" w:hAnsi="Book Antiqua"/>
            <w:noProof/>
            <w:sz w:val="24"/>
            <w:szCs w:val="24"/>
            <w:vertAlign w:val="superscript"/>
          </w:rPr>
          <w:t>26</w:t>
        </w:r>
      </w:hyperlink>
      <w:r w:rsidR="002C04B2" w:rsidRPr="00F831DD">
        <w:rPr>
          <w:rFonts w:ascii="Book Antiqua" w:hAnsi="Book Antiqua"/>
          <w:noProof/>
          <w:sz w:val="24"/>
          <w:szCs w:val="24"/>
          <w:vertAlign w:val="superscript"/>
        </w:rPr>
        <w:t>]</w:t>
      </w:r>
      <w:r w:rsidR="002B00A5" w:rsidRPr="00F831DD">
        <w:rPr>
          <w:rFonts w:ascii="Book Antiqua" w:hAnsi="Book Antiqua"/>
          <w:sz w:val="24"/>
          <w:szCs w:val="24"/>
        </w:rPr>
        <w:fldChar w:fldCharType="end"/>
      </w:r>
      <w:r w:rsidRPr="00F831DD">
        <w:rPr>
          <w:rFonts w:ascii="Book Antiqua" w:hAnsi="Book Antiqua"/>
          <w:sz w:val="24"/>
          <w:szCs w:val="24"/>
        </w:rPr>
        <w:t xml:space="preserve">. In another study, the authors showed that there was no decrease in </w:t>
      </w:r>
      <w:proofErr w:type="spellStart"/>
      <w:r w:rsidRPr="00F831DD">
        <w:rPr>
          <w:rFonts w:ascii="Book Antiqua" w:hAnsi="Book Antiqua"/>
          <w:sz w:val="24"/>
          <w:szCs w:val="24"/>
        </w:rPr>
        <w:t>eGFR</w:t>
      </w:r>
      <w:proofErr w:type="spellEnd"/>
      <w:r w:rsidRPr="00F831DD">
        <w:rPr>
          <w:rFonts w:ascii="Book Antiqua" w:hAnsi="Book Antiqua"/>
          <w:sz w:val="24"/>
          <w:szCs w:val="24"/>
        </w:rPr>
        <w:t xml:space="preserve"> in CHB patients after </w:t>
      </w:r>
      <w:r w:rsidR="002E2955" w:rsidRPr="00F831DD">
        <w:rPr>
          <w:rFonts w:ascii="Book Antiqua" w:hAnsi="Book Antiqua"/>
          <w:sz w:val="24"/>
          <w:szCs w:val="24"/>
        </w:rPr>
        <w:t>1</w:t>
      </w:r>
      <w:r w:rsidR="00CC2896" w:rsidRPr="00F831DD">
        <w:rPr>
          <w:rFonts w:ascii="Book Antiqua" w:hAnsi="Book Antiqua"/>
          <w:sz w:val="24"/>
          <w:szCs w:val="24"/>
        </w:rPr>
        <w:t xml:space="preserve"> </w:t>
      </w:r>
      <w:r w:rsidRPr="00F831DD">
        <w:rPr>
          <w:rFonts w:ascii="Book Antiqua" w:hAnsi="Book Antiqua"/>
          <w:sz w:val="24"/>
          <w:szCs w:val="24"/>
        </w:rPr>
        <w:t xml:space="preserve">year of treatment with </w:t>
      </w:r>
      <w:proofErr w:type="spellStart"/>
      <w:r w:rsidRPr="00F831DD">
        <w:rPr>
          <w:rFonts w:ascii="Book Antiqua" w:hAnsi="Book Antiqua"/>
          <w:sz w:val="24"/>
          <w:szCs w:val="24"/>
        </w:rPr>
        <w:t>telbivudine</w:t>
      </w:r>
      <w:proofErr w:type="spellEnd"/>
      <w:r w:rsidRPr="00F831DD">
        <w:rPr>
          <w:rFonts w:ascii="Book Antiqua" w:hAnsi="Book Antiqua"/>
          <w:sz w:val="24"/>
          <w:szCs w:val="24"/>
        </w:rPr>
        <w:t xml:space="preserve"> monotherapy or combination therapy with </w:t>
      </w:r>
      <w:proofErr w:type="spellStart"/>
      <w:r w:rsidRPr="00F831DD">
        <w:rPr>
          <w:rFonts w:ascii="Book Antiqua" w:hAnsi="Book Antiqua"/>
          <w:sz w:val="24"/>
          <w:szCs w:val="24"/>
        </w:rPr>
        <w:t>tenofovir</w:t>
      </w:r>
      <w:proofErr w:type="spellEnd"/>
      <w:r w:rsidR="002B00A5" w:rsidRPr="00F831DD">
        <w:rPr>
          <w:rFonts w:ascii="Book Antiqua" w:hAnsi="Book Antiqua"/>
          <w:sz w:val="24"/>
          <w:szCs w:val="24"/>
        </w:rPr>
        <w:fldChar w:fldCharType="begin">
          <w:fldData xml:space="preserve">PEVuZE5vdGU+PENpdGU+PEF1dGhvcj5QaXJhdHZpc3V0aDwvQXV0aG9yPjxZZWFyPjIwMTM8L1ll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PEVuZE5vdGU+PENpdGU+PEF1dGhvcj5QaXJhdHZpc3V0aDwvQXV0aG9yPjxZZWFyPjIwMTM8L1ll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2B00A5" w:rsidRPr="00F831DD">
        <w:rPr>
          <w:rFonts w:ascii="Book Antiqua" w:hAnsi="Book Antiqua"/>
          <w:sz w:val="24"/>
          <w:szCs w:val="24"/>
        </w:rPr>
      </w:r>
      <w:r w:rsidR="002B00A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13" w:tooltip="Piratvisuth, 2013 #56" w:history="1">
        <w:r w:rsidR="002C04B2" w:rsidRPr="00F831DD">
          <w:rPr>
            <w:rFonts w:ascii="Book Antiqua" w:hAnsi="Book Antiqua"/>
            <w:noProof/>
            <w:sz w:val="24"/>
            <w:szCs w:val="24"/>
            <w:vertAlign w:val="superscript"/>
          </w:rPr>
          <w:t>13</w:t>
        </w:r>
      </w:hyperlink>
      <w:r w:rsidR="002C04B2" w:rsidRPr="00F831DD">
        <w:rPr>
          <w:rFonts w:ascii="Book Antiqua" w:hAnsi="Book Antiqua"/>
          <w:noProof/>
          <w:sz w:val="24"/>
          <w:szCs w:val="24"/>
          <w:vertAlign w:val="superscript"/>
        </w:rPr>
        <w:t>]</w:t>
      </w:r>
      <w:r w:rsidR="002B00A5" w:rsidRPr="00F831DD">
        <w:rPr>
          <w:rFonts w:ascii="Book Antiqua" w:hAnsi="Book Antiqua"/>
          <w:sz w:val="24"/>
          <w:szCs w:val="24"/>
        </w:rPr>
        <w:fldChar w:fldCharType="end"/>
      </w:r>
      <w:r w:rsidRPr="00F831DD">
        <w:rPr>
          <w:rFonts w:ascii="Book Antiqua" w:hAnsi="Book Antiqua"/>
          <w:sz w:val="24"/>
          <w:szCs w:val="24"/>
        </w:rPr>
        <w:t xml:space="preserve">. </w:t>
      </w:r>
      <w:r w:rsidR="00FC1D6A" w:rsidRPr="00F831DD">
        <w:rPr>
          <w:rFonts w:ascii="Book Antiqua" w:hAnsi="Book Antiqua"/>
          <w:sz w:val="24"/>
          <w:szCs w:val="24"/>
        </w:rPr>
        <w:t>CHB p</w:t>
      </w:r>
      <w:r w:rsidRPr="00F831DD">
        <w:rPr>
          <w:rFonts w:ascii="Book Antiqua" w:hAnsi="Book Antiqua"/>
          <w:sz w:val="24"/>
          <w:szCs w:val="24"/>
        </w:rPr>
        <w:t xml:space="preserve">atients with impaired renal function at baseline </w:t>
      </w:r>
      <w:r w:rsidR="00361AC8" w:rsidRPr="00F831DD">
        <w:rPr>
          <w:rFonts w:ascii="Book Antiqua" w:hAnsi="Book Antiqua"/>
          <w:sz w:val="24"/>
          <w:szCs w:val="24"/>
        </w:rPr>
        <w:t xml:space="preserve">have also </w:t>
      </w:r>
      <w:r w:rsidRPr="00F831DD">
        <w:rPr>
          <w:rFonts w:ascii="Book Antiqua" w:hAnsi="Book Antiqua"/>
          <w:sz w:val="24"/>
          <w:szCs w:val="24"/>
        </w:rPr>
        <w:t>show</w:t>
      </w:r>
      <w:r w:rsidR="00361AC8" w:rsidRPr="00F831DD">
        <w:rPr>
          <w:rFonts w:ascii="Book Antiqua" w:hAnsi="Book Antiqua"/>
          <w:sz w:val="24"/>
          <w:szCs w:val="24"/>
        </w:rPr>
        <w:t>n</w:t>
      </w:r>
      <w:r w:rsidRPr="00F831DD">
        <w:rPr>
          <w:rFonts w:ascii="Book Antiqua" w:hAnsi="Book Antiqua"/>
          <w:sz w:val="24"/>
          <w:szCs w:val="24"/>
        </w:rPr>
        <w:t xml:space="preserve"> a</w:t>
      </w:r>
      <w:r w:rsidR="00361AC8" w:rsidRPr="00F831DD">
        <w:rPr>
          <w:rFonts w:ascii="Book Antiqua" w:hAnsi="Book Antiqua"/>
          <w:sz w:val="24"/>
          <w:szCs w:val="24"/>
        </w:rPr>
        <w:t>n</w:t>
      </w:r>
      <w:r w:rsidRPr="00F831DD">
        <w:rPr>
          <w:rFonts w:ascii="Book Antiqua" w:hAnsi="Book Antiqua"/>
          <w:sz w:val="24"/>
          <w:szCs w:val="24"/>
        </w:rPr>
        <w:t xml:space="preserve"> </w:t>
      </w:r>
      <w:proofErr w:type="spellStart"/>
      <w:r w:rsidRPr="00F831DD">
        <w:rPr>
          <w:rFonts w:ascii="Book Antiqua" w:hAnsi="Book Antiqua"/>
          <w:sz w:val="24"/>
          <w:szCs w:val="24"/>
        </w:rPr>
        <w:t>eGFR</w:t>
      </w:r>
      <w:proofErr w:type="spellEnd"/>
      <w:r w:rsidRPr="00F831DD">
        <w:rPr>
          <w:rFonts w:ascii="Book Antiqua" w:hAnsi="Book Antiqua"/>
          <w:sz w:val="24"/>
          <w:szCs w:val="24"/>
        </w:rPr>
        <w:t xml:space="preserve"> improvement after </w:t>
      </w:r>
      <w:r w:rsidR="002E2955" w:rsidRPr="00F831DD">
        <w:rPr>
          <w:rFonts w:ascii="Book Antiqua" w:hAnsi="Book Antiqua"/>
          <w:sz w:val="24"/>
          <w:szCs w:val="24"/>
        </w:rPr>
        <w:t>1</w:t>
      </w:r>
      <w:r w:rsidRPr="00F831DD">
        <w:rPr>
          <w:rFonts w:ascii="Book Antiqua" w:hAnsi="Book Antiqua"/>
          <w:sz w:val="24"/>
          <w:szCs w:val="24"/>
        </w:rPr>
        <w:t xml:space="preserve"> year</w:t>
      </w:r>
      <w:r w:rsidR="002B00A5" w:rsidRPr="00F831DD">
        <w:rPr>
          <w:rFonts w:ascii="Book Antiqua" w:hAnsi="Book Antiqua"/>
          <w:sz w:val="24"/>
          <w:szCs w:val="24"/>
        </w:rPr>
        <w:fldChar w:fldCharType="begin">
          <w:fldData xml:space="preserve">PEVuZE5vdGU+PENpdGU+PEF1dGhvcj5Uc2FpPC9BdXRob3I+PFllYXI+MjAxNDwvWWVhcj48UmVj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PEVuZE5vdGU+PENpdGU+PEF1dGhvcj5Uc2FpPC9BdXRob3I+PFllYXI+MjAxNDwvWWVhcj48UmVj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2B00A5" w:rsidRPr="00F831DD">
        <w:rPr>
          <w:rFonts w:ascii="Book Antiqua" w:hAnsi="Book Antiqua"/>
          <w:sz w:val="24"/>
          <w:szCs w:val="24"/>
        </w:rPr>
      </w:r>
      <w:r w:rsidR="002B00A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7" w:tooltip="Tsai, 2014 #75" w:history="1">
        <w:r w:rsidR="002C04B2" w:rsidRPr="00F831DD">
          <w:rPr>
            <w:rFonts w:ascii="Book Antiqua" w:hAnsi="Book Antiqua"/>
            <w:noProof/>
            <w:sz w:val="24"/>
            <w:szCs w:val="24"/>
            <w:vertAlign w:val="superscript"/>
          </w:rPr>
          <w:t>27</w:t>
        </w:r>
      </w:hyperlink>
      <w:r w:rsidR="002C04B2" w:rsidRPr="00F831DD">
        <w:rPr>
          <w:rFonts w:ascii="Book Antiqua" w:hAnsi="Book Antiqua"/>
          <w:noProof/>
          <w:sz w:val="24"/>
          <w:szCs w:val="24"/>
          <w:vertAlign w:val="superscript"/>
        </w:rPr>
        <w:t>]</w:t>
      </w:r>
      <w:r w:rsidR="002B00A5" w:rsidRPr="00F831DD">
        <w:rPr>
          <w:rFonts w:ascii="Book Antiqua" w:hAnsi="Book Antiqua"/>
          <w:sz w:val="24"/>
          <w:szCs w:val="24"/>
        </w:rPr>
        <w:fldChar w:fldCharType="end"/>
      </w:r>
      <w:r w:rsidRPr="00F831DD">
        <w:rPr>
          <w:rFonts w:ascii="Book Antiqua" w:hAnsi="Book Antiqua"/>
          <w:sz w:val="24"/>
          <w:szCs w:val="24"/>
        </w:rPr>
        <w:t xml:space="preserve">, </w:t>
      </w:r>
      <w:r w:rsidR="009379C9" w:rsidRPr="00F831DD">
        <w:rPr>
          <w:rFonts w:ascii="Book Antiqua" w:hAnsi="Book Antiqua"/>
          <w:sz w:val="24"/>
          <w:szCs w:val="24"/>
        </w:rPr>
        <w:t>and</w:t>
      </w:r>
      <w:r w:rsidRPr="00F831DD">
        <w:rPr>
          <w:rFonts w:ascii="Book Antiqua" w:hAnsi="Book Antiqua"/>
          <w:sz w:val="24"/>
          <w:szCs w:val="24"/>
        </w:rPr>
        <w:t xml:space="preserve"> </w:t>
      </w:r>
      <w:r w:rsidR="002E2955" w:rsidRPr="00F831DD">
        <w:rPr>
          <w:rFonts w:ascii="Book Antiqua" w:hAnsi="Book Antiqua"/>
          <w:sz w:val="24"/>
          <w:szCs w:val="24"/>
        </w:rPr>
        <w:t>2</w:t>
      </w:r>
      <w:r w:rsidR="00D62136" w:rsidRPr="00F831DD">
        <w:rPr>
          <w:rFonts w:ascii="Book Antiqua" w:hAnsi="Book Antiqua"/>
          <w:sz w:val="24"/>
          <w:szCs w:val="24"/>
        </w:rPr>
        <w:t xml:space="preserve"> </w:t>
      </w:r>
      <w:r w:rsidRPr="00F831DD">
        <w:rPr>
          <w:rFonts w:ascii="Book Antiqua" w:hAnsi="Book Antiqua"/>
          <w:sz w:val="24"/>
          <w:szCs w:val="24"/>
        </w:rPr>
        <w:t xml:space="preserve">years of treatment with </w:t>
      </w:r>
      <w:proofErr w:type="spellStart"/>
      <w:r w:rsidRPr="00F831DD">
        <w:rPr>
          <w:rFonts w:ascii="Book Antiqua" w:hAnsi="Book Antiqua"/>
          <w:sz w:val="24"/>
          <w:szCs w:val="24"/>
        </w:rPr>
        <w:t>telbivudine</w:t>
      </w:r>
      <w:proofErr w:type="spellEnd"/>
      <w:r w:rsidR="002B00A5" w:rsidRPr="00F831DD">
        <w:rPr>
          <w:rFonts w:ascii="Book Antiqua" w:hAnsi="Book Antiqua"/>
          <w:sz w:val="24"/>
          <w:szCs w:val="24"/>
        </w:rPr>
        <w:fldChar w:fldCharType="begin">
          <w:fldData xml:space="preserve">PEVuZE5vdGU+PENpdGU+PEF1dGhvcj5TdW48L0F1dGhvcj48WWVhcj4yMDE0PC9ZZWFyPjxSZWNO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PEVuZE5vdGU+PENpdGU+PEF1dGhvcj5TdW48L0F1dGhvcj48WWVhcj4yMDE0PC9ZZWFyPjxSZWNO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2B00A5" w:rsidRPr="00F831DD">
        <w:rPr>
          <w:rFonts w:ascii="Book Antiqua" w:hAnsi="Book Antiqua"/>
          <w:sz w:val="24"/>
          <w:szCs w:val="24"/>
        </w:rPr>
      </w:r>
      <w:r w:rsidR="002B00A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12" w:tooltip="Sun, 2014 #46" w:history="1">
        <w:r w:rsidR="002C04B2" w:rsidRPr="00F831DD">
          <w:rPr>
            <w:rFonts w:ascii="Book Antiqua" w:hAnsi="Book Antiqua"/>
            <w:noProof/>
            <w:sz w:val="24"/>
            <w:szCs w:val="24"/>
            <w:vertAlign w:val="superscript"/>
          </w:rPr>
          <w:t>12</w:t>
        </w:r>
      </w:hyperlink>
      <w:r w:rsidR="00F56B99">
        <w:rPr>
          <w:rFonts w:ascii="Book Antiqua" w:hAnsi="Book Antiqua"/>
          <w:noProof/>
          <w:sz w:val="24"/>
          <w:szCs w:val="24"/>
          <w:vertAlign w:val="superscript"/>
        </w:rPr>
        <w:t>,</w:t>
      </w:r>
      <w:hyperlink w:anchor="_ENREF_28" w:tooltip="Lee, 2014 #70" w:history="1">
        <w:r w:rsidR="002C04B2" w:rsidRPr="00F831DD">
          <w:rPr>
            <w:rFonts w:ascii="Book Antiqua" w:hAnsi="Book Antiqua"/>
            <w:noProof/>
            <w:sz w:val="24"/>
            <w:szCs w:val="24"/>
            <w:vertAlign w:val="superscript"/>
          </w:rPr>
          <w:t>28</w:t>
        </w:r>
      </w:hyperlink>
      <w:r w:rsidR="002C04B2" w:rsidRPr="00F831DD">
        <w:rPr>
          <w:rFonts w:ascii="Book Antiqua" w:hAnsi="Book Antiqua"/>
          <w:noProof/>
          <w:sz w:val="24"/>
          <w:szCs w:val="24"/>
          <w:vertAlign w:val="superscript"/>
        </w:rPr>
        <w:t>]</w:t>
      </w:r>
      <w:r w:rsidR="002B00A5" w:rsidRPr="00F831DD">
        <w:rPr>
          <w:rFonts w:ascii="Book Antiqua" w:hAnsi="Book Antiqua"/>
          <w:sz w:val="24"/>
          <w:szCs w:val="24"/>
        </w:rPr>
        <w:fldChar w:fldCharType="end"/>
      </w:r>
      <w:r w:rsidRPr="00F831DD">
        <w:rPr>
          <w:rFonts w:ascii="Book Antiqua" w:hAnsi="Book Antiqua"/>
          <w:sz w:val="24"/>
          <w:szCs w:val="24"/>
        </w:rPr>
        <w:t xml:space="preserve">. </w:t>
      </w:r>
      <w:r w:rsidR="00244C80" w:rsidRPr="00F831DD">
        <w:rPr>
          <w:rFonts w:ascii="Book Antiqua" w:hAnsi="Book Antiqua"/>
          <w:sz w:val="24"/>
          <w:szCs w:val="24"/>
        </w:rPr>
        <w:t>S</w:t>
      </w:r>
      <w:r w:rsidR="001F4587" w:rsidRPr="00F831DD">
        <w:rPr>
          <w:rFonts w:ascii="Book Antiqua" w:hAnsi="Book Antiqua"/>
          <w:sz w:val="24"/>
          <w:szCs w:val="24"/>
        </w:rPr>
        <w:t xml:space="preserve">imilar </w:t>
      </w:r>
      <w:r w:rsidRPr="00F831DD">
        <w:rPr>
          <w:rFonts w:ascii="Book Antiqua" w:hAnsi="Book Antiqua"/>
          <w:sz w:val="24"/>
          <w:szCs w:val="24"/>
        </w:rPr>
        <w:t xml:space="preserve">results </w:t>
      </w:r>
      <w:r w:rsidR="00A96AF1" w:rsidRPr="00F831DD">
        <w:rPr>
          <w:rFonts w:ascii="Book Antiqua" w:hAnsi="Book Antiqua"/>
          <w:sz w:val="24"/>
          <w:szCs w:val="24"/>
        </w:rPr>
        <w:t xml:space="preserve">for </w:t>
      </w:r>
      <w:proofErr w:type="spellStart"/>
      <w:r w:rsidR="00A96AF1" w:rsidRPr="00F831DD">
        <w:rPr>
          <w:rFonts w:ascii="Book Antiqua" w:hAnsi="Book Antiqua"/>
          <w:sz w:val="24"/>
          <w:szCs w:val="24"/>
        </w:rPr>
        <w:t>telbivudine</w:t>
      </w:r>
      <w:proofErr w:type="spellEnd"/>
      <w:r w:rsidR="00A96AF1" w:rsidRPr="00F831DD">
        <w:rPr>
          <w:rFonts w:ascii="Book Antiqua" w:hAnsi="Book Antiqua"/>
          <w:sz w:val="24"/>
          <w:szCs w:val="24"/>
        </w:rPr>
        <w:t xml:space="preserve"> </w:t>
      </w:r>
      <w:r w:rsidR="00244C80" w:rsidRPr="00F831DD">
        <w:rPr>
          <w:rFonts w:ascii="Book Antiqua" w:hAnsi="Book Antiqua"/>
          <w:sz w:val="24"/>
          <w:szCs w:val="24"/>
        </w:rPr>
        <w:t xml:space="preserve">have also been reported </w:t>
      </w:r>
      <w:r w:rsidRPr="00F831DD">
        <w:rPr>
          <w:rFonts w:ascii="Book Antiqua" w:hAnsi="Book Antiqua"/>
          <w:sz w:val="24"/>
          <w:szCs w:val="24"/>
        </w:rPr>
        <w:t>in liver transplant recipients for HBV cirrhosis</w:t>
      </w:r>
      <w:r w:rsidR="001D0CB5" w:rsidRPr="00F831DD">
        <w:rPr>
          <w:rFonts w:ascii="Book Antiqua" w:hAnsi="Book Antiqua"/>
          <w:sz w:val="24"/>
          <w:szCs w:val="24"/>
        </w:rPr>
        <w:fldChar w:fldCharType="begin">
          <w:fldData xml:space="preserve">PEVuZE5vdGU+PENpdGU+PEF1dGhvcj5DaG9sb25naXRhczwvQXV0aG9yPjxZZWFyPjIwMTU8L1ll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PEVuZE5vdGU+PENpdGU+PEF1dGhvcj5DaG9sb25naXRhczwvQXV0aG9yPjxZZWFyPjIwMTU8L1ll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1D0CB5" w:rsidRPr="00F831DD">
        <w:rPr>
          <w:rFonts w:ascii="Book Antiqua" w:hAnsi="Book Antiqua"/>
          <w:sz w:val="24"/>
          <w:szCs w:val="24"/>
        </w:rPr>
      </w:r>
      <w:r w:rsidR="001D0CB5"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29" w:tooltip="Cholongitas, 2015 #48" w:history="1">
        <w:r w:rsidR="002C04B2" w:rsidRPr="00F831DD">
          <w:rPr>
            <w:rFonts w:ascii="Book Antiqua" w:hAnsi="Book Antiqua"/>
            <w:noProof/>
            <w:sz w:val="24"/>
            <w:szCs w:val="24"/>
            <w:vertAlign w:val="superscript"/>
          </w:rPr>
          <w:t>29</w:t>
        </w:r>
      </w:hyperlink>
      <w:r w:rsidR="002C04B2" w:rsidRPr="00F831DD">
        <w:rPr>
          <w:rFonts w:ascii="Book Antiqua" w:hAnsi="Book Antiqua"/>
          <w:noProof/>
          <w:sz w:val="24"/>
          <w:szCs w:val="24"/>
          <w:vertAlign w:val="superscript"/>
        </w:rPr>
        <w:t>]</w:t>
      </w:r>
      <w:r w:rsidR="001D0CB5" w:rsidRPr="00F831DD">
        <w:rPr>
          <w:rFonts w:ascii="Book Antiqua" w:hAnsi="Book Antiqua"/>
          <w:sz w:val="24"/>
          <w:szCs w:val="24"/>
        </w:rPr>
        <w:fldChar w:fldCharType="end"/>
      </w:r>
      <w:r w:rsidRPr="00F831DD">
        <w:rPr>
          <w:rFonts w:ascii="Book Antiqua" w:hAnsi="Book Antiqua"/>
          <w:sz w:val="24"/>
          <w:szCs w:val="24"/>
        </w:rPr>
        <w:t xml:space="preserve">, </w:t>
      </w:r>
      <w:r w:rsidR="00BC262D" w:rsidRPr="00F831DD">
        <w:rPr>
          <w:rFonts w:ascii="Book Antiqua" w:hAnsi="Book Antiqua"/>
          <w:sz w:val="24"/>
          <w:szCs w:val="24"/>
        </w:rPr>
        <w:t>patients with compensated cirrhosis</w:t>
      </w:r>
      <w:r w:rsidR="004B766F" w:rsidRPr="00F831DD">
        <w:rPr>
          <w:rFonts w:ascii="Book Antiqua" w:hAnsi="Book Antiqua"/>
          <w:sz w:val="24"/>
          <w:szCs w:val="24"/>
        </w:rPr>
        <w:fldChar w:fldCharType="begin">
          <w:fldData xml:space="preserve">PEVuZE5vdGU+PENpdGU+PEF1dGhvcj5Uc2FpPC9BdXRob3I+PFllYXI+MjAxNDwvWWVhcj48UmVj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=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PEVuZE5vdGU+PENpdGU+PEF1dGhvcj5Uc2FpPC9BdXRob3I+PFllYXI+MjAxNDwvWWVhcj48UmVj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=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4B766F" w:rsidRPr="00F831DD">
        <w:rPr>
          <w:rFonts w:ascii="Book Antiqua" w:hAnsi="Book Antiqua"/>
          <w:sz w:val="24"/>
          <w:szCs w:val="24"/>
        </w:rPr>
      </w:r>
      <w:r w:rsidR="004B766F"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30" w:tooltip="Tsai, 2014 #82" w:history="1">
        <w:r w:rsidR="002C04B2" w:rsidRPr="00F831DD">
          <w:rPr>
            <w:rFonts w:ascii="Book Antiqua" w:hAnsi="Book Antiqua"/>
            <w:noProof/>
            <w:sz w:val="24"/>
            <w:szCs w:val="24"/>
            <w:vertAlign w:val="superscript"/>
          </w:rPr>
          <w:t>30</w:t>
        </w:r>
      </w:hyperlink>
      <w:r w:rsidR="002C04B2" w:rsidRPr="00F831DD">
        <w:rPr>
          <w:rFonts w:ascii="Book Antiqua" w:hAnsi="Book Antiqua"/>
          <w:noProof/>
          <w:sz w:val="24"/>
          <w:szCs w:val="24"/>
          <w:vertAlign w:val="superscript"/>
        </w:rPr>
        <w:t>]</w:t>
      </w:r>
      <w:r w:rsidR="004B766F" w:rsidRPr="00F831DD">
        <w:rPr>
          <w:rFonts w:ascii="Book Antiqua" w:hAnsi="Book Antiqua"/>
          <w:sz w:val="24"/>
          <w:szCs w:val="24"/>
        </w:rPr>
        <w:fldChar w:fldCharType="end"/>
      </w:r>
      <w:r w:rsidR="00BC262D" w:rsidRPr="00F831DD">
        <w:rPr>
          <w:rFonts w:ascii="Book Antiqua" w:hAnsi="Book Antiqua"/>
          <w:sz w:val="24"/>
          <w:szCs w:val="24"/>
        </w:rPr>
        <w:t xml:space="preserve">, </w:t>
      </w:r>
      <w:r w:rsidRPr="00F831DD">
        <w:rPr>
          <w:rFonts w:ascii="Book Antiqua" w:hAnsi="Book Antiqua"/>
          <w:sz w:val="24"/>
          <w:szCs w:val="24"/>
        </w:rPr>
        <w:t>or patients with no cirrhosis</w:t>
      </w:r>
      <w:r w:rsidR="00D42216" w:rsidRPr="00F831DD">
        <w:rPr>
          <w:rFonts w:ascii="Book Antiqua" w:hAnsi="Book Antiqua"/>
          <w:sz w:val="24"/>
          <w:szCs w:val="24"/>
        </w:rPr>
        <w:fldChar w:fldCharType="begin">
          <w:fldData xml:space="preserve">PEVuZE5vdGU+PENpdGU+PEF1dGhvcj5BbWFyYXB1cmthcjwvQXV0aG9yPjxZZWFyPjIwMTQ8L1ll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PEVuZE5vdGU+PENpdGU+PEF1dGhvcj5BbWFyYXB1cmthcjwvQXV0aG9yPjxZZWFyPjIwMTQ8L1ll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D42216" w:rsidRPr="00F831DD">
        <w:rPr>
          <w:rFonts w:ascii="Book Antiqua" w:hAnsi="Book Antiqua"/>
          <w:sz w:val="24"/>
          <w:szCs w:val="24"/>
        </w:rPr>
      </w:r>
      <w:r w:rsidR="00D42216"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31" w:tooltip="Amarapurkar, 2014 #76" w:history="1">
        <w:r w:rsidR="002C04B2" w:rsidRPr="00F831DD">
          <w:rPr>
            <w:rFonts w:ascii="Book Antiqua" w:hAnsi="Book Antiqua"/>
            <w:noProof/>
            <w:sz w:val="24"/>
            <w:szCs w:val="24"/>
            <w:vertAlign w:val="superscript"/>
          </w:rPr>
          <w:t>31</w:t>
        </w:r>
      </w:hyperlink>
      <w:r w:rsidR="002C04B2" w:rsidRPr="00F831DD">
        <w:rPr>
          <w:rFonts w:ascii="Book Antiqua" w:hAnsi="Book Antiqua"/>
          <w:noProof/>
          <w:sz w:val="24"/>
          <w:szCs w:val="24"/>
          <w:vertAlign w:val="superscript"/>
        </w:rPr>
        <w:t>]</w:t>
      </w:r>
      <w:r w:rsidR="00D42216" w:rsidRPr="00F831DD">
        <w:rPr>
          <w:rFonts w:ascii="Book Antiqua" w:hAnsi="Book Antiqua"/>
          <w:sz w:val="24"/>
          <w:szCs w:val="24"/>
        </w:rPr>
        <w:fldChar w:fldCharType="end"/>
      </w:r>
      <w:r w:rsidRPr="00F831DD">
        <w:rPr>
          <w:rFonts w:ascii="Book Antiqua" w:hAnsi="Book Antiqua"/>
          <w:sz w:val="24"/>
          <w:szCs w:val="24"/>
        </w:rPr>
        <w:t xml:space="preserve">. </w:t>
      </w:r>
      <w:r w:rsidR="0091326A" w:rsidRPr="00F831DD">
        <w:rPr>
          <w:rFonts w:ascii="Book Antiqua" w:hAnsi="Book Antiqua"/>
          <w:sz w:val="24"/>
          <w:szCs w:val="24"/>
        </w:rPr>
        <w:t>These findings imply that</w:t>
      </w:r>
      <w:r w:rsidRPr="00F831DD">
        <w:rPr>
          <w:rFonts w:ascii="Book Antiqua" w:hAnsi="Book Antiqua"/>
          <w:sz w:val="24"/>
          <w:szCs w:val="24"/>
        </w:rPr>
        <w:t xml:space="preserve"> </w:t>
      </w:r>
      <w:proofErr w:type="spellStart"/>
      <w:r w:rsidRPr="00F831DD">
        <w:rPr>
          <w:rFonts w:ascii="Book Antiqua" w:hAnsi="Book Antiqua"/>
          <w:sz w:val="24"/>
          <w:szCs w:val="24"/>
        </w:rPr>
        <w:t>telbivudine</w:t>
      </w:r>
      <w:proofErr w:type="spellEnd"/>
      <w:r w:rsidRPr="00F831DD">
        <w:rPr>
          <w:rFonts w:ascii="Book Antiqua" w:hAnsi="Book Antiqua"/>
          <w:sz w:val="24"/>
          <w:szCs w:val="24"/>
        </w:rPr>
        <w:t xml:space="preserve"> may offer benefit in patients with known or at risk of renal impairment. Although </w:t>
      </w:r>
      <w:proofErr w:type="spellStart"/>
      <w:r w:rsidRPr="00F831DD">
        <w:rPr>
          <w:rFonts w:ascii="Book Antiqua" w:hAnsi="Book Antiqua"/>
          <w:sz w:val="24"/>
          <w:szCs w:val="24"/>
        </w:rPr>
        <w:t>telbivudine</w:t>
      </w:r>
      <w:proofErr w:type="spellEnd"/>
      <w:r w:rsidRPr="00F831DD">
        <w:rPr>
          <w:rFonts w:ascii="Book Antiqua" w:hAnsi="Book Antiqua"/>
          <w:sz w:val="24"/>
          <w:szCs w:val="24"/>
        </w:rPr>
        <w:t xml:space="preserve"> improves renal function, the mechanism of this renal protective effect remains to be determined</w:t>
      </w:r>
      <w:r w:rsidR="004B766F" w:rsidRPr="00F831DD">
        <w:rPr>
          <w:rFonts w:ascii="Book Antiqua" w:hAnsi="Book Antiqua"/>
          <w:sz w:val="24"/>
          <w:szCs w:val="24"/>
        </w:rPr>
        <w:fldChar w:fldCharType="begin"/>
      </w:r>
      <w:r w:rsidR="002C04B2" w:rsidRPr="00F831DD">
        <w:rPr>
          <w:rFonts w:ascii="Book Antiqua" w:hAnsi="Book Antiqua"/>
          <w:sz w:val="24"/>
          <w:szCs w:val="24"/>
        </w:rPr>
        <w:instrText xml:space="preserve"> ADDIN EN.CITE &lt;EndNote&gt;&lt;Cite&gt;&lt;Author&gt;Liang&lt;/Author&gt;&lt;Year&gt;2014&lt;/Year&gt;&lt;RecNum&gt;83&lt;/RecNum&gt;&lt;DisplayText&gt;&lt;style face="superscript"&gt;[32]&lt;/style&gt;&lt;/DisplayText&gt;&lt;record&gt;&lt;rec-number&gt;83&lt;/rec-number&gt;&lt;foreign-keys&gt;&lt;key app="EN" db-id="eea2ta90qze9v2e0f9ox5te7t59f0rfrr005" timestamp="1453739303"&gt;83&lt;/key&gt;&lt;/foreign-keys&gt;&lt;ref-type name="Journal Article"&gt;17&lt;/ref-type&gt;&lt;contributors&gt;&lt;authors&gt;&lt;author&gt;Liang, K. H.&lt;/author&gt;&lt;author&gt;Chen, Y. C.&lt;/author&gt;&lt;author&gt;Hsu, C. W.&lt;/author&gt;&lt;author&gt;Chang, M. L.&lt;/author&gt;&lt;author&gt;Yeh, C. T.&lt;/author&gt;&lt;/authors&gt;&lt;/contributors&gt;&lt;auth-address&gt;Liver Research Center, Chang Gung Memorial Hospital, Taipei, Taiwan.&amp;#xD;Liver Research Center, Chang Gung Memorial Hospital, Taipei, Taiwan ; Molecular Medicine Research Center, Chang Gung University, Taoyuan, Taiwan.&lt;/auth-address&gt;&lt;titles&gt;&lt;title&gt;Decrease of serum Angiotensin converting enzyme levels upon telbivudine treatment for chronic hepatitis B virus infection and negative correlations between the enzyme levels and estimated glumerular filtration rates&lt;/title&gt;&lt;secondary-title&gt;Hepat Mon&lt;/secondary-title&gt;&lt;alt-title&gt;Hepatitis monthly&lt;/alt-title&gt;&lt;/titles&gt;&lt;periodical&gt;&lt;full-title&gt;Hepatitis Monthly&lt;/full-title&gt;&lt;abbr-1&gt;Hepat. Mon.&lt;/abbr-1&gt;&lt;abbr-2&gt;Hepat Mon&lt;/abbr-2&gt;&lt;/periodical&gt;&lt;alt-periodical&gt;&lt;full-title&gt;Hepatitis Monthly&lt;/full-title&gt;&lt;abbr-1&gt;Hepat. Mon.&lt;/abbr-1&gt;&lt;abbr-2&gt;Hepat Mon&lt;/abbr-2&gt;&lt;/alt-periodical&gt;&lt;pages&gt;e15074&lt;/pages&gt;&lt;volume&gt;14&lt;/volume&gt;&lt;number&gt;1&lt;/number&gt;&lt;edition&gt;2014/03/07&lt;/edition&gt;&lt;keywords&gt;&lt;keyword&gt;Antiviral Agents&lt;/keyword&gt;&lt;keyword&gt;Hepatitis B&lt;/keyword&gt;&lt;keyword&gt;Kidney&lt;/keyword&gt;&lt;keyword&gt;Nucleosides&lt;/keyword&gt;&lt;/keywords&gt;&lt;dates&gt;&lt;year&gt;2014&lt;/year&gt;&lt;pub-dates&gt;&lt;date&gt;Jan&lt;/date&gt;&lt;/pub-dates&gt;&lt;/dates&gt;&lt;isbn&gt;1735-143X (Print)&amp;#xD;1735-143x&lt;/isbn&gt;&lt;accession-num&gt;24596580&lt;/accession-num&gt;&lt;urls&gt;&lt;/urls&gt;&lt;custom2&gt;Pmc3929862&lt;/custom2&gt;&lt;electronic-resource-num&gt;10.5812/hepatmon.15074&lt;/electronic-resource-num&gt;&lt;remote-database-provider&gt;NLM&lt;/remote-database-provider&gt;&lt;language&gt;eng&lt;/language&gt;&lt;/record&gt;&lt;/Cite&gt;&lt;/EndNote&gt;</w:instrText>
      </w:r>
      <w:r w:rsidR="004B766F"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32" w:tooltip="Liang, 2014 #83" w:history="1">
        <w:r w:rsidR="002C04B2" w:rsidRPr="00F831DD">
          <w:rPr>
            <w:rFonts w:ascii="Book Antiqua" w:hAnsi="Book Antiqua"/>
            <w:noProof/>
            <w:sz w:val="24"/>
            <w:szCs w:val="24"/>
            <w:vertAlign w:val="superscript"/>
          </w:rPr>
          <w:t>32</w:t>
        </w:r>
      </w:hyperlink>
      <w:r w:rsidR="002C04B2" w:rsidRPr="00F831DD">
        <w:rPr>
          <w:rFonts w:ascii="Book Antiqua" w:hAnsi="Book Antiqua"/>
          <w:noProof/>
          <w:sz w:val="24"/>
          <w:szCs w:val="24"/>
          <w:vertAlign w:val="superscript"/>
        </w:rPr>
        <w:t>]</w:t>
      </w:r>
      <w:r w:rsidR="004B766F" w:rsidRPr="00F831DD">
        <w:rPr>
          <w:rFonts w:ascii="Book Antiqua" w:hAnsi="Book Antiqua"/>
          <w:sz w:val="24"/>
          <w:szCs w:val="24"/>
        </w:rPr>
        <w:fldChar w:fldCharType="end"/>
      </w:r>
      <w:r w:rsidRPr="00F831DD">
        <w:rPr>
          <w:rFonts w:ascii="Book Antiqua" w:hAnsi="Book Antiqua"/>
          <w:sz w:val="24"/>
          <w:szCs w:val="24"/>
        </w:rPr>
        <w:t xml:space="preserve">. </w:t>
      </w:r>
      <w:r w:rsidR="009D5593" w:rsidRPr="00F831DD">
        <w:rPr>
          <w:rFonts w:ascii="Book Antiqua" w:hAnsi="Book Antiqua"/>
          <w:sz w:val="24"/>
          <w:szCs w:val="24"/>
        </w:rPr>
        <w:t>O</w:t>
      </w:r>
      <w:r w:rsidRPr="00F831DD">
        <w:rPr>
          <w:rFonts w:ascii="Book Antiqua" w:hAnsi="Book Antiqua"/>
          <w:sz w:val="24"/>
          <w:szCs w:val="24"/>
        </w:rPr>
        <w:t xml:space="preserve">ne study </w:t>
      </w:r>
      <w:r w:rsidRPr="00F831DD">
        <w:rPr>
          <w:rFonts w:ascii="Book Antiqua" w:hAnsi="Book Antiqua"/>
          <w:sz w:val="24"/>
          <w:szCs w:val="24"/>
        </w:rPr>
        <w:lastRenderedPageBreak/>
        <w:t xml:space="preserve">demonstrated that </w:t>
      </w:r>
      <w:r w:rsidR="00DE69C1" w:rsidRPr="00F831DD">
        <w:rPr>
          <w:rFonts w:ascii="Book Antiqua" w:hAnsi="Book Antiqua"/>
          <w:sz w:val="24"/>
          <w:szCs w:val="24"/>
        </w:rPr>
        <w:t xml:space="preserve">independent risk factors </w:t>
      </w:r>
      <w:r w:rsidR="009D5593" w:rsidRPr="00F831DD">
        <w:rPr>
          <w:rFonts w:ascii="Book Antiqua" w:hAnsi="Book Antiqua"/>
          <w:sz w:val="24"/>
          <w:szCs w:val="24"/>
        </w:rPr>
        <w:t xml:space="preserve">including </w:t>
      </w:r>
      <w:r w:rsidRPr="00F831DD">
        <w:rPr>
          <w:rFonts w:ascii="Book Antiqua" w:hAnsi="Book Antiqua"/>
          <w:sz w:val="24"/>
          <w:szCs w:val="24"/>
        </w:rPr>
        <w:t>gender, age</w:t>
      </w:r>
      <w:r w:rsidR="009D5593" w:rsidRPr="00F831DD">
        <w:rPr>
          <w:rFonts w:ascii="Book Antiqua" w:hAnsi="Book Antiqua"/>
          <w:sz w:val="24"/>
          <w:szCs w:val="24"/>
        </w:rPr>
        <w:t>, and</w:t>
      </w:r>
      <w:r w:rsidRPr="00F831DD">
        <w:rPr>
          <w:rFonts w:ascii="Book Antiqua" w:hAnsi="Book Antiqua"/>
          <w:sz w:val="24"/>
          <w:szCs w:val="24"/>
        </w:rPr>
        <w:t xml:space="preserve"> </w:t>
      </w:r>
      <w:proofErr w:type="spellStart"/>
      <w:r w:rsidRPr="00F831DD">
        <w:rPr>
          <w:rFonts w:ascii="Book Antiqua" w:hAnsi="Book Antiqua"/>
          <w:sz w:val="24"/>
          <w:szCs w:val="24"/>
        </w:rPr>
        <w:t>eGFR</w:t>
      </w:r>
      <w:proofErr w:type="spellEnd"/>
      <w:r w:rsidRPr="00F831DD">
        <w:rPr>
          <w:rFonts w:ascii="Book Antiqua" w:hAnsi="Book Antiqua"/>
          <w:sz w:val="24"/>
          <w:szCs w:val="24"/>
        </w:rPr>
        <w:t xml:space="preserve"> at baseline were </w:t>
      </w:r>
      <w:r w:rsidR="009D5593" w:rsidRPr="00F831DD">
        <w:rPr>
          <w:rFonts w:ascii="Book Antiqua" w:hAnsi="Book Antiqua"/>
          <w:sz w:val="24"/>
          <w:szCs w:val="24"/>
        </w:rPr>
        <w:t xml:space="preserve">strong </w:t>
      </w:r>
      <w:r w:rsidRPr="00F831DD">
        <w:rPr>
          <w:rFonts w:ascii="Book Antiqua" w:hAnsi="Book Antiqua"/>
          <w:sz w:val="24"/>
          <w:szCs w:val="24"/>
        </w:rPr>
        <w:t>predictors for ≥</w:t>
      </w:r>
      <w:r w:rsidR="007A244A">
        <w:rPr>
          <w:rFonts w:ascii="Book Antiqua" w:hAnsi="Book Antiqua" w:hint="eastAsia"/>
          <w:sz w:val="24"/>
          <w:szCs w:val="24"/>
          <w:lang w:eastAsia="zh-CN"/>
        </w:rPr>
        <w:t xml:space="preserve"> </w:t>
      </w:r>
      <w:r w:rsidRPr="00F831DD">
        <w:rPr>
          <w:rFonts w:ascii="Book Antiqua" w:hAnsi="Book Antiqua"/>
          <w:sz w:val="24"/>
          <w:szCs w:val="24"/>
        </w:rPr>
        <w:t xml:space="preserve">20% decrease in </w:t>
      </w:r>
      <w:proofErr w:type="spellStart"/>
      <w:r w:rsidRPr="00F831DD">
        <w:rPr>
          <w:rFonts w:ascii="Book Antiqua" w:hAnsi="Book Antiqua"/>
          <w:sz w:val="24"/>
          <w:szCs w:val="24"/>
        </w:rPr>
        <w:t>eGFR</w:t>
      </w:r>
      <w:proofErr w:type="spellEnd"/>
      <w:r w:rsidR="00D42216" w:rsidRPr="00F831DD">
        <w:rPr>
          <w:rFonts w:ascii="Book Antiqua" w:hAnsi="Book Antiqua"/>
          <w:sz w:val="24"/>
          <w:szCs w:val="24"/>
        </w:rPr>
        <w:fldChar w:fldCharType="begin">
          <w:fldData xml:space="preserve">PEVuZE5vdGU+PENpdGU+PEF1dGhvcj5RaTwvQXV0aG9yPjxZZWFyPjIwMTU8L1llYXI+PFJlY051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</w:fldData>
        </w:fldChar>
      </w:r>
      <w:r w:rsidR="002C04B2" w:rsidRPr="00F831DD">
        <w:rPr>
          <w:rFonts w:ascii="Book Antiqua" w:hAnsi="Book Antiqua"/>
          <w:sz w:val="24"/>
          <w:szCs w:val="24"/>
        </w:rPr>
        <w:instrText xml:space="preserve"> ADDIN EN.CITE </w:instrText>
      </w:r>
      <w:r w:rsidR="002C04B2" w:rsidRPr="00F831DD">
        <w:rPr>
          <w:rFonts w:ascii="Book Antiqua" w:hAnsi="Book Antiqua"/>
          <w:sz w:val="24"/>
          <w:szCs w:val="24"/>
        </w:rPr>
        <w:fldChar w:fldCharType="begin">
          <w:fldData xml:space="preserve">PEVuZE5vdGU+PENpdGU+PEF1dGhvcj5RaTwvQXV0aG9yPjxZZWFyPjIwMTU8L1llYXI+PFJlY051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</w:fldData>
        </w:fldChar>
      </w:r>
      <w:r w:rsidR="002C04B2" w:rsidRPr="00F831DD">
        <w:rPr>
          <w:rFonts w:ascii="Book Antiqua" w:hAnsi="Book Antiqua"/>
          <w:sz w:val="24"/>
          <w:szCs w:val="24"/>
        </w:rPr>
        <w:instrText xml:space="preserve"> ADDIN EN.CITE.DATA </w:instrText>
      </w:r>
      <w:r w:rsidR="002C04B2" w:rsidRPr="00F831DD">
        <w:rPr>
          <w:rFonts w:ascii="Book Antiqua" w:hAnsi="Book Antiqua"/>
          <w:sz w:val="24"/>
          <w:szCs w:val="24"/>
        </w:rPr>
      </w:r>
      <w:r w:rsidR="002C04B2" w:rsidRPr="00F831DD">
        <w:rPr>
          <w:rFonts w:ascii="Book Antiqua" w:hAnsi="Book Antiqua"/>
          <w:sz w:val="24"/>
          <w:szCs w:val="24"/>
        </w:rPr>
        <w:fldChar w:fldCharType="end"/>
      </w:r>
      <w:r w:rsidR="00D42216" w:rsidRPr="00F831DD">
        <w:rPr>
          <w:rFonts w:ascii="Book Antiqua" w:hAnsi="Book Antiqua"/>
          <w:sz w:val="24"/>
          <w:szCs w:val="24"/>
        </w:rPr>
      </w:r>
      <w:r w:rsidR="00D42216" w:rsidRPr="00F831DD">
        <w:rPr>
          <w:rFonts w:ascii="Book Antiqua" w:hAnsi="Book Antiqua"/>
          <w:sz w:val="24"/>
          <w:szCs w:val="24"/>
        </w:rPr>
        <w:fldChar w:fldCharType="separate"/>
      </w:r>
      <w:r w:rsidR="002C04B2" w:rsidRPr="00F831DD">
        <w:rPr>
          <w:rFonts w:ascii="Book Antiqua" w:hAnsi="Book Antiqua"/>
          <w:noProof/>
          <w:sz w:val="24"/>
          <w:szCs w:val="24"/>
          <w:vertAlign w:val="superscript"/>
        </w:rPr>
        <w:t>[</w:t>
      </w:r>
      <w:hyperlink w:anchor="_ENREF_33" w:tooltip="Qi, 2015 #77" w:history="1">
        <w:r w:rsidR="002C04B2" w:rsidRPr="00F831DD">
          <w:rPr>
            <w:rFonts w:ascii="Book Antiqua" w:hAnsi="Book Antiqua"/>
            <w:noProof/>
            <w:sz w:val="24"/>
            <w:szCs w:val="24"/>
            <w:vertAlign w:val="superscript"/>
          </w:rPr>
          <w:t>33</w:t>
        </w:r>
      </w:hyperlink>
      <w:r w:rsidR="002C04B2" w:rsidRPr="00F831DD">
        <w:rPr>
          <w:rFonts w:ascii="Book Antiqua" w:hAnsi="Book Antiqua"/>
          <w:noProof/>
          <w:sz w:val="24"/>
          <w:szCs w:val="24"/>
          <w:vertAlign w:val="superscript"/>
        </w:rPr>
        <w:t>]</w:t>
      </w:r>
      <w:r w:rsidR="00D42216" w:rsidRPr="00F831DD">
        <w:rPr>
          <w:rFonts w:ascii="Book Antiqua" w:hAnsi="Book Antiqua"/>
          <w:sz w:val="24"/>
          <w:szCs w:val="24"/>
        </w:rPr>
        <w:fldChar w:fldCharType="end"/>
      </w:r>
      <w:r w:rsidRPr="00F831DD">
        <w:rPr>
          <w:rFonts w:ascii="Book Antiqua" w:hAnsi="Book Antiqua"/>
          <w:sz w:val="24"/>
          <w:szCs w:val="24"/>
        </w:rPr>
        <w:t>.</w:t>
      </w:r>
    </w:p>
    <w:p w:rsidR="00D77632" w:rsidRPr="00F831DD" w:rsidRDefault="00FC5B52" w:rsidP="00775C4F">
      <w:pPr>
        <w:pStyle w:val="Bulletlevel1"/>
        <w:tabs>
          <w:tab w:val="clear" w:pos="284"/>
        </w:tabs>
        <w:ind w:left="0" w:firstLineChars="100" w:firstLine="240"/>
        <w:jc w:val="both"/>
        <w:rPr>
          <w:rFonts w:ascii="Book Antiqua" w:hAnsi="Book Antiqua" w:cs="Arial"/>
          <w:sz w:val="24"/>
          <w:szCs w:val="24"/>
          <w:lang w:eastAsia="zh-CN"/>
        </w:rPr>
      </w:pPr>
      <w:r w:rsidRPr="00F831DD">
        <w:rPr>
          <w:rFonts w:ascii="Book Antiqua" w:hAnsi="Book Antiqua" w:cs="Arial"/>
          <w:sz w:val="24"/>
          <w:szCs w:val="24"/>
        </w:rPr>
        <w:t>The main limitation</w:t>
      </w:r>
      <w:r w:rsidR="002E4F9F" w:rsidRPr="00F831DD">
        <w:rPr>
          <w:rFonts w:ascii="Book Antiqua" w:hAnsi="Book Antiqua" w:cs="Arial"/>
          <w:sz w:val="24"/>
          <w:szCs w:val="24"/>
        </w:rPr>
        <w:t>s</w:t>
      </w:r>
      <w:r w:rsidRPr="00F831DD">
        <w:rPr>
          <w:rFonts w:ascii="Book Antiqua" w:hAnsi="Book Antiqua" w:cs="Arial"/>
          <w:sz w:val="24"/>
          <w:szCs w:val="24"/>
        </w:rPr>
        <w:t xml:space="preserve"> of the study </w:t>
      </w:r>
      <w:r w:rsidR="002E4F9F" w:rsidRPr="00F831DD">
        <w:rPr>
          <w:rFonts w:ascii="Book Antiqua" w:hAnsi="Book Antiqua" w:cs="Arial"/>
          <w:sz w:val="24"/>
          <w:szCs w:val="24"/>
        </w:rPr>
        <w:t>are</w:t>
      </w:r>
      <w:r w:rsidRPr="00F831DD">
        <w:rPr>
          <w:rFonts w:ascii="Book Antiqua" w:hAnsi="Book Antiqua" w:cs="Arial"/>
          <w:sz w:val="24"/>
          <w:szCs w:val="24"/>
        </w:rPr>
        <w:t xml:space="preserve"> </w:t>
      </w:r>
      <w:r w:rsidR="00C04758" w:rsidRPr="00F831DD">
        <w:rPr>
          <w:rFonts w:ascii="Book Antiqua" w:hAnsi="Book Antiqua" w:cs="Arial"/>
          <w:sz w:val="24"/>
          <w:szCs w:val="24"/>
        </w:rPr>
        <w:t>related to its design</w:t>
      </w:r>
      <w:r w:rsidRPr="00F831DD">
        <w:rPr>
          <w:rFonts w:ascii="Book Antiqua" w:hAnsi="Book Antiqua" w:cs="Arial"/>
          <w:sz w:val="24"/>
          <w:szCs w:val="24"/>
        </w:rPr>
        <w:t xml:space="preserve"> (</w:t>
      </w:r>
      <w:r w:rsidR="00C04758" w:rsidRPr="00F831DD">
        <w:rPr>
          <w:rFonts w:ascii="Book Antiqua" w:hAnsi="Book Antiqua" w:cs="Arial"/>
          <w:sz w:val="24"/>
          <w:szCs w:val="24"/>
        </w:rPr>
        <w:t>open</w:t>
      </w:r>
      <w:r w:rsidR="009823F9">
        <w:rPr>
          <w:rFonts w:ascii="Book Antiqua" w:hAnsi="Book Antiqua" w:cs="Arial"/>
          <w:sz w:val="24"/>
          <w:szCs w:val="24"/>
        </w:rPr>
        <w:t>-</w:t>
      </w:r>
      <w:r w:rsidR="00C04758" w:rsidRPr="00F831DD">
        <w:rPr>
          <w:rFonts w:ascii="Book Antiqua" w:hAnsi="Book Antiqua" w:cs="Arial"/>
          <w:sz w:val="24"/>
          <w:szCs w:val="24"/>
        </w:rPr>
        <w:t>label</w:t>
      </w:r>
      <w:r w:rsidR="002E4F9F" w:rsidRPr="00F831DD">
        <w:rPr>
          <w:rFonts w:ascii="Book Antiqua" w:hAnsi="Book Antiqua" w:cs="Arial"/>
          <w:sz w:val="24"/>
          <w:szCs w:val="24"/>
        </w:rPr>
        <w:t xml:space="preserve">) and the </w:t>
      </w:r>
      <w:r w:rsidR="002F0570" w:rsidRPr="00F831DD">
        <w:rPr>
          <w:rFonts w:ascii="Book Antiqua" w:hAnsi="Book Antiqua" w:cs="Arial"/>
          <w:sz w:val="24"/>
          <w:szCs w:val="24"/>
        </w:rPr>
        <w:t xml:space="preserve">relatively small </w:t>
      </w:r>
      <w:r w:rsidR="002E4F9F" w:rsidRPr="00F831DD">
        <w:rPr>
          <w:rFonts w:ascii="Book Antiqua" w:hAnsi="Book Antiqua" w:cs="Arial"/>
          <w:sz w:val="24"/>
          <w:szCs w:val="24"/>
        </w:rPr>
        <w:t>sample size.</w:t>
      </w:r>
    </w:p>
    <w:p w:rsidR="004B0676" w:rsidRPr="00F831DD" w:rsidRDefault="00F71140" w:rsidP="00775C4F">
      <w:pPr>
        <w:pStyle w:val="Bulletlevel1"/>
        <w:tabs>
          <w:tab w:val="clear" w:pos="284"/>
        </w:tabs>
        <w:ind w:left="0" w:firstLineChars="100" w:firstLine="240"/>
        <w:jc w:val="both"/>
        <w:rPr>
          <w:rFonts w:ascii="Book Antiqua" w:hAnsi="Book Antiqua" w:cs="Arial"/>
          <w:sz w:val="24"/>
          <w:szCs w:val="24"/>
        </w:rPr>
      </w:pPr>
      <w:r w:rsidRPr="00F831DD">
        <w:rPr>
          <w:rFonts w:ascii="Book Antiqua" w:hAnsi="Book Antiqua" w:cs="Arial"/>
          <w:sz w:val="24"/>
          <w:szCs w:val="24"/>
        </w:rPr>
        <w:t>In conclusion, t</w:t>
      </w:r>
      <w:r w:rsidR="004B0676" w:rsidRPr="00F831DD">
        <w:rPr>
          <w:rFonts w:ascii="Book Antiqua" w:hAnsi="Book Antiqua" w:cs="Arial"/>
          <w:sz w:val="24"/>
          <w:szCs w:val="24"/>
        </w:rPr>
        <w:t xml:space="preserve">his study </w:t>
      </w:r>
      <w:r w:rsidR="002C411F" w:rsidRPr="00F831DD">
        <w:rPr>
          <w:rFonts w:ascii="Book Antiqua" w:hAnsi="Book Antiqua" w:cs="Arial"/>
          <w:sz w:val="24"/>
          <w:szCs w:val="24"/>
        </w:rPr>
        <w:t>wa</w:t>
      </w:r>
      <w:r w:rsidR="004B0676" w:rsidRPr="00F831DD">
        <w:rPr>
          <w:rFonts w:ascii="Book Antiqua" w:hAnsi="Book Antiqua" w:cs="Arial"/>
          <w:sz w:val="24"/>
          <w:szCs w:val="24"/>
        </w:rPr>
        <w:t xml:space="preserve">s the first </w:t>
      </w:r>
      <w:r w:rsidR="004E436F" w:rsidRPr="00F831DD">
        <w:rPr>
          <w:rFonts w:ascii="Book Antiqua" w:hAnsi="Book Antiqua" w:cs="Arial"/>
          <w:sz w:val="24"/>
          <w:szCs w:val="24"/>
        </w:rPr>
        <w:t xml:space="preserve">prospective, randomised, </w:t>
      </w:r>
      <w:r w:rsidR="004B0676" w:rsidRPr="00F831DD">
        <w:rPr>
          <w:rFonts w:ascii="Book Antiqua" w:hAnsi="Book Antiqua" w:cs="Arial"/>
          <w:sz w:val="24"/>
          <w:szCs w:val="24"/>
        </w:rPr>
        <w:t xml:space="preserve">comparative study </w:t>
      </w:r>
      <w:r w:rsidR="002C411F" w:rsidRPr="00F831DD">
        <w:rPr>
          <w:rFonts w:ascii="Book Antiqua" w:hAnsi="Book Antiqua" w:cs="Arial"/>
          <w:sz w:val="24"/>
          <w:szCs w:val="24"/>
        </w:rPr>
        <w:t xml:space="preserve">of </w:t>
      </w:r>
      <w:proofErr w:type="spellStart"/>
      <w:r w:rsidR="002C411F" w:rsidRPr="00F831DD">
        <w:rPr>
          <w:rFonts w:ascii="Book Antiqua" w:hAnsi="Book Antiqua" w:cs="Arial"/>
          <w:sz w:val="24"/>
          <w:szCs w:val="24"/>
        </w:rPr>
        <w:t>telbivudine</w:t>
      </w:r>
      <w:proofErr w:type="spellEnd"/>
      <w:r w:rsidR="009823F9">
        <w:rPr>
          <w:rFonts w:ascii="Book Antiqua" w:hAnsi="Book Antiqua" w:cs="Arial"/>
          <w:sz w:val="24"/>
          <w:szCs w:val="24"/>
        </w:rPr>
        <w:t>-</w:t>
      </w:r>
      <w:r w:rsidR="005E0382" w:rsidRPr="00F831DD">
        <w:rPr>
          <w:rFonts w:ascii="Book Antiqua" w:hAnsi="Book Antiqua" w:cs="Arial"/>
          <w:sz w:val="24"/>
          <w:szCs w:val="24"/>
        </w:rPr>
        <w:t>r</w:t>
      </w:r>
      <w:r w:rsidR="002C411F" w:rsidRPr="00F831DD">
        <w:rPr>
          <w:rFonts w:ascii="Book Antiqua" w:hAnsi="Book Antiqua" w:cs="Arial"/>
          <w:sz w:val="24"/>
          <w:szCs w:val="24"/>
        </w:rPr>
        <w:t xml:space="preserve">oadmap </w:t>
      </w:r>
      <w:r w:rsidR="0035113B" w:rsidRPr="0035113B">
        <w:rPr>
          <w:rFonts w:ascii="Book Antiqua" w:hAnsi="Book Antiqua" w:cs="Arial"/>
          <w:i/>
          <w:sz w:val="24"/>
          <w:szCs w:val="24"/>
        </w:rPr>
        <w:t>vs</w:t>
      </w:r>
      <w:r w:rsidR="004B0676" w:rsidRPr="00F831DD">
        <w:rPr>
          <w:rFonts w:ascii="Book Antiqua" w:hAnsi="Book Antiqua" w:cs="Arial"/>
          <w:sz w:val="24"/>
          <w:szCs w:val="24"/>
        </w:rPr>
        <w:t xml:space="preserve"> </w:t>
      </w:r>
      <w:proofErr w:type="spellStart"/>
      <w:r w:rsidR="002C411F" w:rsidRPr="00F831DD">
        <w:rPr>
          <w:rFonts w:ascii="Book Antiqua" w:hAnsi="Book Antiqua" w:cs="Arial"/>
          <w:sz w:val="24"/>
          <w:szCs w:val="24"/>
        </w:rPr>
        <w:t>tenofovir</w:t>
      </w:r>
      <w:proofErr w:type="spellEnd"/>
      <w:r w:rsidR="009823F9">
        <w:rPr>
          <w:rFonts w:ascii="Book Antiqua" w:hAnsi="Book Antiqua" w:cs="Arial"/>
          <w:sz w:val="24"/>
          <w:szCs w:val="24"/>
        </w:rPr>
        <w:t>-</w:t>
      </w:r>
      <w:r w:rsidR="005E0382" w:rsidRPr="00F831DD">
        <w:rPr>
          <w:rFonts w:ascii="Book Antiqua" w:hAnsi="Book Antiqua" w:cs="Arial"/>
          <w:sz w:val="24"/>
          <w:szCs w:val="24"/>
        </w:rPr>
        <w:t>r</w:t>
      </w:r>
      <w:r w:rsidR="004B0676" w:rsidRPr="00F831DD">
        <w:rPr>
          <w:rFonts w:ascii="Book Antiqua" w:hAnsi="Book Antiqua" w:cs="Arial"/>
          <w:sz w:val="24"/>
          <w:szCs w:val="24"/>
        </w:rPr>
        <w:t xml:space="preserve">oadmap </w:t>
      </w:r>
      <w:r w:rsidR="002C411F" w:rsidRPr="00F831DD">
        <w:rPr>
          <w:rFonts w:ascii="Book Antiqua" w:hAnsi="Book Antiqua" w:cs="Arial"/>
          <w:sz w:val="24"/>
          <w:szCs w:val="24"/>
        </w:rPr>
        <w:t>concept</w:t>
      </w:r>
      <w:r w:rsidR="004B0676" w:rsidRPr="00F831DD">
        <w:rPr>
          <w:rFonts w:ascii="Book Antiqua" w:hAnsi="Book Antiqua" w:cs="Arial"/>
          <w:sz w:val="24"/>
          <w:szCs w:val="24"/>
        </w:rPr>
        <w:t xml:space="preserve"> in </w:t>
      </w:r>
      <w:proofErr w:type="spellStart"/>
      <w:r w:rsidR="004B0676" w:rsidRPr="00F831DD">
        <w:rPr>
          <w:rFonts w:ascii="Book Antiqua" w:hAnsi="Book Antiqua" w:cs="Arial"/>
          <w:sz w:val="24"/>
          <w:szCs w:val="24"/>
        </w:rPr>
        <w:t>HBeAg</w:t>
      </w:r>
      <w:proofErr w:type="spellEnd"/>
      <w:r w:rsidR="009823F9">
        <w:rPr>
          <w:rFonts w:ascii="Book Antiqua" w:hAnsi="Book Antiqua" w:cs="Arial"/>
          <w:sz w:val="24"/>
          <w:szCs w:val="24"/>
        </w:rPr>
        <w:t>-</w:t>
      </w:r>
      <w:r w:rsidR="004B0676" w:rsidRPr="00F831DD">
        <w:rPr>
          <w:rFonts w:ascii="Book Antiqua" w:hAnsi="Book Antiqua" w:cs="Arial"/>
          <w:sz w:val="24"/>
          <w:szCs w:val="24"/>
        </w:rPr>
        <w:t>negative patients</w:t>
      </w:r>
      <w:r w:rsidR="00502B20" w:rsidRPr="00F831DD">
        <w:rPr>
          <w:rFonts w:ascii="Book Antiqua" w:hAnsi="Book Antiqua" w:cs="Arial"/>
          <w:sz w:val="24"/>
          <w:szCs w:val="24"/>
        </w:rPr>
        <w:t xml:space="preserve"> with CHB.</w:t>
      </w:r>
      <w:r w:rsidR="0042715C" w:rsidRPr="00F831DD">
        <w:rPr>
          <w:rFonts w:ascii="Book Antiqua" w:hAnsi="Book Antiqua" w:cs="Arial"/>
          <w:sz w:val="24"/>
          <w:szCs w:val="24"/>
        </w:rPr>
        <w:t xml:space="preserve"> </w:t>
      </w:r>
      <w:r w:rsidR="002C411F" w:rsidRPr="00F831DD">
        <w:rPr>
          <w:rFonts w:ascii="Book Antiqua" w:hAnsi="Book Antiqua" w:cs="Arial"/>
          <w:sz w:val="24"/>
          <w:szCs w:val="24"/>
        </w:rPr>
        <w:t xml:space="preserve">Both treatments based on </w:t>
      </w:r>
      <w:r w:rsidR="004D2088" w:rsidRPr="00F831DD">
        <w:rPr>
          <w:rFonts w:ascii="Book Antiqua" w:hAnsi="Book Antiqua" w:cs="Arial"/>
          <w:sz w:val="24"/>
          <w:szCs w:val="24"/>
        </w:rPr>
        <w:t>the</w:t>
      </w:r>
      <w:r w:rsidR="002C411F" w:rsidRPr="00F831DD">
        <w:rPr>
          <w:rFonts w:ascii="Book Antiqua" w:hAnsi="Book Antiqua" w:cs="Arial"/>
          <w:sz w:val="24"/>
          <w:szCs w:val="24"/>
        </w:rPr>
        <w:t xml:space="preserve"> roadmap concept were effective over</w:t>
      </w:r>
      <w:r w:rsidR="00502B20" w:rsidRPr="00F831DD">
        <w:rPr>
          <w:rFonts w:ascii="Book Antiqua" w:hAnsi="Book Antiqua" w:cs="Arial"/>
          <w:sz w:val="24"/>
          <w:szCs w:val="24"/>
        </w:rPr>
        <w:t xml:space="preserve"> the 104</w:t>
      </w:r>
      <w:r w:rsidR="009823F9">
        <w:rPr>
          <w:rFonts w:ascii="Book Antiqua" w:hAnsi="Book Antiqua" w:cs="Arial"/>
          <w:sz w:val="24"/>
          <w:szCs w:val="24"/>
        </w:rPr>
        <w:t>-</w:t>
      </w:r>
      <w:r w:rsidR="0035113B">
        <w:rPr>
          <w:rFonts w:ascii="Book Antiqua" w:hAnsi="Book Antiqua" w:cs="Arial"/>
          <w:sz w:val="24"/>
          <w:szCs w:val="24"/>
        </w:rPr>
        <w:t>w</w:t>
      </w:r>
      <w:r w:rsidR="00502B20" w:rsidRPr="00F831DD">
        <w:rPr>
          <w:rFonts w:ascii="Book Antiqua" w:hAnsi="Book Antiqua" w:cs="Arial"/>
          <w:sz w:val="24"/>
          <w:szCs w:val="24"/>
        </w:rPr>
        <w:t>k treatment period.</w:t>
      </w:r>
      <w:r w:rsidR="0042715C" w:rsidRPr="00F831DD">
        <w:rPr>
          <w:rFonts w:ascii="Book Antiqua" w:hAnsi="Book Antiqua" w:cs="Arial"/>
          <w:sz w:val="24"/>
          <w:szCs w:val="24"/>
        </w:rPr>
        <w:t xml:space="preserve"> </w:t>
      </w:r>
      <w:r w:rsidR="0087710C" w:rsidRPr="00F831DD">
        <w:rPr>
          <w:rFonts w:ascii="Book Antiqua" w:hAnsi="Book Antiqua" w:cs="Arial"/>
          <w:sz w:val="24"/>
          <w:szCs w:val="24"/>
        </w:rPr>
        <w:t xml:space="preserve">Moreover, </w:t>
      </w:r>
      <w:proofErr w:type="spellStart"/>
      <w:r w:rsidR="0087710C" w:rsidRPr="00F831DD">
        <w:rPr>
          <w:rFonts w:ascii="Book Antiqua" w:hAnsi="Book Antiqua" w:cs="Arial"/>
          <w:sz w:val="24"/>
          <w:szCs w:val="24"/>
        </w:rPr>
        <w:t>t</w:t>
      </w:r>
      <w:r w:rsidR="002C411F" w:rsidRPr="00F831DD">
        <w:rPr>
          <w:rFonts w:ascii="Book Antiqua" w:hAnsi="Book Antiqua" w:cs="Arial"/>
          <w:sz w:val="24"/>
          <w:szCs w:val="24"/>
        </w:rPr>
        <w:t>elbivudine</w:t>
      </w:r>
      <w:proofErr w:type="spellEnd"/>
      <w:r w:rsidR="002C411F" w:rsidRPr="00F831DD">
        <w:rPr>
          <w:rFonts w:ascii="Book Antiqua" w:hAnsi="Book Antiqua" w:cs="Arial"/>
          <w:sz w:val="24"/>
          <w:szCs w:val="24"/>
        </w:rPr>
        <w:t xml:space="preserve"> showed </w:t>
      </w:r>
      <w:r w:rsidR="00D77632" w:rsidRPr="00F831DD">
        <w:rPr>
          <w:rFonts w:ascii="Book Antiqua" w:hAnsi="Book Antiqua" w:cs="Arial"/>
          <w:sz w:val="24"/>
          <w:szCs w:val="24"/>
        </w:rPr>
        <w:t xml:space="preserve">an improvement in </w:t>
      </w:r>
      <w:proofErr w:type="spellStart"/>
      <w:r w:rsidR="00405CE5" w:rsidRPr="00F831DD">
        <w:rPr>
          <w:rFonts w:ascii="Book Antiqua" w:hAnsi="Book Antiqua" w:cs="Arial"/>
          <w:sz w:val="24"/>
          <w:szCs w:val="24"/>
        </w:rPr>
        <w:t>eGFR</w:t>
      </w:r>
      <w:proofErr w:type="spellEnd"/>
      <w:r w:rsidR="00405CE5" w:rsidRPr="00F831DD">
        <w:rPr>
          <w:rFonts w:ascii="Book Antiqua" w:hAnsi="Book Antiqua" w:cs="Arial"/>
          <w:sz w:val="24"/>
          <w:szCs w:val="24"/>
        </w:rPr>
        <w:t xml:space="preserve"> </w:t>
      </w:r>
      <w:r w:rsidR="00D77632" w:rsidRPr="00F831DD">
        <w:rPr>
          <w:rFonts w:ascii="Book Antiqua" w:hAnsi="Book Antiqua" w:cs="Arial"/>
          <w:sz w:val="24"/>
          <w:szCs w:val="24"/>
        </w:rPr>
        <w:t>from baseline</w:t>
      </w:r>
      <w:r w:rsidR="00F3231C" w:rsidRPr="00F831DD">
        <w:rPr>
          <w:rFonts w:ascii="Book Antiqua" w:hAnsi="Book Antiqua" w:cs="Arial"/>
          <w:sz w:val="24"/>
          <w:szCs w:val="24"/>
        </w:rPr>
        <w:t xml:space="preserve"> while a </w:t>
      </w:r>
      <w:proofErr w:type="spellStart"/>
      <w:r w:rsidR="00F3231C" w:rsidRPr="00F831DD">
        <w:rPr>
          <w:rFonts w:ascii="Book Antiqua" w:hAnsi="Book Antiqua" w:cs="Arial"/>
          <w:sz w:val="24"/>
          <w:szCs w:val="24"/>
        </w:rPr>
        <w:t>deterioriaton</w:t>
      </w:r>
      <w:proofErr w:type="spellEnd"/>
      <w:r w:rsidR="00F3231C" w:rsidRPr="00F831DD">
        <w:rPr>
          <w:rFonts w:ascii="Book Antiqua" w:hAnsi="Book Antiqua" w:cs="Arial"/>
          <w:sz w:val="24"/>
          <w:szCs w:val="24"/>
        </w:rPr>
        <w:t xml:space="preserve"> was observed with </w:t>
      </w:r>
      <w:proofErr w:type="spellStart"/>
      <w:r w:rsidR="00F3231C" w:rsidRPr="00F831DD">
        <w:rPr>
          <w:rFonts w:ascii="Book Antiqua" w:hAnsi="Book Antiqua" w:cs="Arial"/>
          <w:sz w:val="24"/>
          <w:szCs w:val="24"/>
        </w:rPr>
        <w:t>tenofovir</w:t>
      </w:r>
      <w:proofErr w:type="spellEnd"/>
      <w:r w:rsidR="00F3231C" w:rsidRPr="00F831DD">
        <w:rPr>
          <w:rFonts w:ascii="Book Antiqua" w:hAnsi="Book Antiqua" w:cs="Arial"/>
          <w:sz w:val="24"/>
          <w:szCs w:val="24"/>
        </w:rPr>
        <w:t>; this could be an important consideration for long term therapy in CHB patients especially in those with a high risk for renal impairment.</w:t>
      </w:r>
    </w:p>
    <w:p w:rsidR="00E82C18" w:rsidRPr="00F831DD" w:rsidRDefault="002C411F" w:rsidP="00D92519">
      <w:pPr>
        <w:pStyle w:val="Manuscriptheading2"/>
        <w:spacing w:before="0" w:after="0"/>
        <w:jc w:val="both"/>
        <w:rPr>
          <w:rFonts w:ascii="Book Antiqua" w:hAnsi="Book Antiqua" w:cs="Arial"/>
          <w:sz w:val="24"/>
          <w:lang w:val="en-GB"/>
        </w:rPr>
      </w:pPr>
      <w:r w:rsidRPr="00F831DD">
        <w:rPr>
          <w:rFonts w:ascii="Book Antiqua" w:hAnsi="Book Antiqua" w:cs="Arial"/>
          <w:sz w:val="24"/>
          <w:lang w:val="en-GB"/>
        </w:rPr>
        <w:br w:type="page"/>
      </w:r>
      <w:r w:rsidR="00D81427" w:rsidRPr="00F831DD">
        <w:rPr>
          <w:rFonts w:ascii="Book Antiqua" w:hAnsi="Book Antiqua" w:cs="Arial"/>
          <w:sz w:val="24"/>
          <w:lang w:val="en-GB"/>
        </w:rPr>
        <w:lastRenderedPageBreak/>
        <w:t>ACKNOWLEDGEMENTS</w:t>
      </w:r>
    </w:p>
    <w:p w:rsidR="006D09E5" w:rsidRPr="00F831DD" w:rsidRDefault="00E82C18" w:rsidP="00D92519">
      <w:pPr>
        <w:pStyle w:val="Text"/>
        <w:jc w:val="both"/>
        <w:rPr>
          <w:rFonts w:ascii="Book Antiqua" w:hAnsi="Book Antiqua" w:cs="Arial"/>
          <w:sz w:val="24"/>
          <w:szCs w:val="24"/>
        </w:rPr>
      </w:pPr>
      <w:r w:rsidRPr="00F831DD">
        <w:rPr>
          <w:rFonts w:ascii="Book Antiqua" w:hAnsi="Book Antiqua" w:cs="Arial"/>
          <w:sz w:val="24"/>
          <w:szCs w:val="24"/>
        </w:rPr>
        <w:t xml:space="preserve">The authors acknowledge the work of the </w:t>
      </w:r>
      <w:r w:rsidR="006F2FB9" w:rsidRPr="00F831DD">
        <w:rPr>
          <w:rFonts w:ascii="Book Antiqua" w:hAnsi="Book Antiqua" w:cs="Arial"/>
          <w:sz w:val="24"/>
          <w:szCs w:val="24"/>
        </w:rPr>
        <w:t>OPTIMA</w:t>
      </w:r>
      <w:r w:rsidRPr="00F831DD">
        <w:rPr>
          <w:rFonts w:ascii="Book Antiqua" w:hAnsi="Book Antiqua" w:cs="Arial"/>
          <w:sz w:val="24"/>
          <w:szCs w:val="24"/>
        </w:rPr>
        <w:t xml:space="preserve"> investigators and participating institutions</w:t>
      </w:r>
      <w:r w:rsidR="006D09E5" w:rsidRPr="00F831DD">
        <w:rPr>
          <w:rFonts w:ascii="Book Antiqua" w:hAnsi="Book Antiqua" w:cs="Arial"/>
          <w:sz w:val="24"/>
          <w:szCs w:val="24"/>
        </w:rPr>
        <w:t xml:space="preserve"> located in various countries</w:t>
      </w:r>
      <w:r w:rsidRPr="00F831DD">
        <w:rPr>
          <w:rFonts w:ascii="Book Antiqua" w:hAnsi="Book Antiqua" w:cs="Arial"/>
          <w:sz w:val="24"/>
          <w:szCs w:val="24"/>
        </w:rPr>
        <w:t xml:space="preserve">. </w:t>
      </w:r>
      <w:r w:rsidR="00D2311F" w:rsidRPr="00F831DD">
        <w:rPr>
          <w:rFonts w:ascii="Book Antiqua" w:hAnsi="Book Antiqua" w:cs="Arial"/>
          <w:sz w:val="24"/>
          <w:szCs w:val="24"/>
        </w:rPr>
        <w:t xml:space="preserve">The investigators included Peter </w:t>
      </w:r>
      <w:proofErr w:type="spellStart"/>
      <w:r w:rsidR="00D2311F" w:rsidRPr="00F831DD">
        <w:rPr>
          <w:rFonts w:ascii="Book Antiqua" w:hAnsi="Book Antiqua" w:cs="Arial"/>
          <w:sz w:val="24"/>
          <w:szCs w:val="24"/>
        </w:rPr>
        <w:t>Ferenci</w:t>
      </w:r>
      <w:proofErr w:type="spellEnd"/>
      <w:r w:rsidR="00D2311F" w:rsidRPr="00F831DD">
        <w:rPr>
          <w:rFonts w:ascii="Book Antiqua" w:hAnsi="Book Antiqua" w:cs="Arial"/>
          <w:sz w:val="24"/>
          <w:szCs w:val="24"/>
        </w:rPr>
        <w:t xml:space="preserve"> and Wolfgang Vogel</w:t>
      </w:r>
      <w:r w:rsidR="001E45D4" w:rsidRPr="00F831DD">
        <w:rPr>
          <w:rFonts w:ascii="Book Antiqua" w:hAnsi="Book Antiqua" w:cs="Arial"/>
          <w:sz w:val="24"/>
          <w:szCs w:val="24"/>
        </w:rPr>
        <w:t xml:space="preserve"> (Austria);</w:t>
      </w:r>
      <w:r w:rsidR="00D2311F" w:rsidRPr="00F831DD">
        <w:rPr>
          <w:rFonts w:ascii="Book Antiqua" w:hAnsi="Book Antiqua" w:cs="Arial"/>
          <w:sz w:val="24"/>
          <w:szCs w:val="24"/>
        </w:rPr>
        <w:t xml:space="preserve"> </w:t>
      </w:r>
      <w:proofErr w:type="spellStart"/>
      <w:r w:rsidR="00D2311F" w:rsidRPr="00F831DD">
        <w:rPr>
          <w:rFonts w:ascii="Book Antiqua" w:hAnsi="Book Antiqua" w:cs="Arial"/>
          <w:sz w:val="24"/>
          <w:szCs w:val="24"/>
        </w:rPr>
        <w:t>Rozalina</w:t>
      </w:r>
      <w:proofErr w:type="spellEnd"/>
      <w:r w:rsidR="00D2311F" w:rsidRPr="00F831DD">
        <w:rPr>
          <w:rFonts w:ascii="Book Antiqua" w:hAnsi="Book Antiqua" w:cs="Arial"/>
          <w:sz w:val="24"/>
          <w:szCs w:val="24"/>
        </w:rPr>
        <w:t xml:space="preserve"> </w:t>
      </w:r>
      <w:proofErr w:type="spellStart"/>
      <w:r w:rsidR="00D2311F" w:rsidRPr="00F831DD">
        <w:rPr>
          <w:rFonts w:ascii="Book Antiqua" w:hAnsi="Book Antiqua" w:cs="Arial"/>
          <w:sz w:val="24"/>
          <w:szCs w:val="24"/>
        </w:rPr>
        <w:t>Balabanska</w:t>
      </w:r>
      <w:proofErr w:type="spellEnd"/>
      <w:r w:rsidR="00D2311F" w:rsidRPr="00F831DD">
        <w:rPr>
          <w:rFonts w:ascii="Book Antiqua" w:hAnsi="Book Antiqua" w:cs="Arial"/>
          <w:sz w:val="24"/>
          <w:szCs w:val="24"/>
        </w:rPr>
        <w:t xml:space="preserve">, Jordan </w:t>
      </w:r>
      <w:proofErr w:type="spellStart"/>
      <w:r w:rsidR="00D2311F" w:rsidRPr="00F831DD">
        <w:rPr>
          <w:rFonts w:ascii="Book Antiqua" w:hAnsi="Book Antiqua" w:cs="Arial"/>
          <w:sz w:val="24"/>
          <w:szCs w:val="24"/>
        </w:rPr>
        <w:t>Genov</w:t>
      </w:r>
      <w:proofErr w:type="spellEnd"/>
      <w:r w:rsidR="00D2311F" w:rsidRPr="00F831DD">
        <w:rPr>
          <w:rFonts w:ascii="Book Antiqua" w:hAnsi="Book Antiqua" w:cs="Arial"/>
          <w:sz w:val="24"/>
          <w:szCs w:val="24"/>
        </w:rPr>
        <w:t xml:space="preserve">, and Krum </w:t>
      </w:r>
      <w:proofErr w:type="spellStart"/>
      <w:r w:rsidR="00D2311F" w:rsidRPr="00F831DD">
        <w:rPr>
          <w:rFonts w:ascii="Book Antiqua" w:hAnsi="Book Antiqua" w:cs="Arial"/>
          <w:sz w:val="24"/>
          <w:szCs w:val="24"/>
        </w:rPr>
        <w:t>Katzarov</w:t>
      </w:r>
      <w:proofErr w:type="spellEnd"/>
      <w:r w:rsidR="001E45D4" w:rsidRPr="00F831DD">
        <w:rPr>
          <w:rFonts w:ascii="Book Antiqua" w:hAnsi="Book Antiqua" w:cs="Arial"/>
          <w:sz w:val="24"/>
          <w:szCs w:val="24"/>
        </w:rPr>
        <w:t xml:space="preserve"> (Bulgaria);</w:t>
      </w:r>
      <w:r w:rsidR="00D2311F" w:rsidRPr="00F831DD">
        <w:rPr>
          <w:rFonts w:ascii="Book Antiqua" w:hAnsi="Book Antiqua" w:cs="Arial"/>
          <w:sz w:val="24"/>
          <w:szCs w:val="24"/>
        </w:rPr>
        <w:t xml:space="preserve"> Thomas Berg, Peter </w:t>
      </w:r>
      <w:proofErr w:type="spellStart"/>
      <w:r w:rsidR="00D2311F" w:rsidRPr="00F831DD">
        <w:rPr>
          <w:rFonts w:ascii="Book Antiqua" w:hAnsi="Book Antiqua" w:cs="Arial"/>
          <w:sz w:val="24"/>
          <w:szCs w:val="24"/>
        </w:rPr>
        <w:t>Buggisch</w:t>
      </w:r>
      <w:proofErr w:type="spellEnd"/>
      <w:r w:rsidR="00D2311F" w:rsidRPr="00F831DD">
        <w:rPr>
          <w:rFonts w:ascii="Book Antiqua" w:hAnsi="Book Antiqua" w:cs="Arial"/>
          <w:sz w:val="24"/>
          <w:szCs w:val="24"/>
        </w:rPr>
        <w:t xml:space="preserve">, Heinz Hartmann, </w:t>
      </w:r>
      <w:proofErr w:type="spellStart"/>
      <w:r w:rsidR="00D2311F" w:rsidRPr="00F831DD">
        <w:rPr>
          <w:rFonts w:ascii="Book Antiqua" w:hAnsi="Book Antiqua" w:cs="Arial"/>
          <w:sz w:val="24"/>
          <w:szCs w:val="24"/>
        </w:rPr>
        <w:t>Hartwig</w:t>
      </w:r>
      <w:proofErr w:type="spellEnd"/>
      <w:r w:rsidR="00D2311F" w:rsidRPr="00F831DD">
        <w:rPr>
          <w:rFonts w:ascii="Book Antiqua" w:hAnsi="Book Antiqua" w:cs="Arial"/>
          <w:sz w:val="24"/>
          <w:szCs w:val="24"/>
        </w:rPr>
        <w:t xml:space="preserve"> </w:t>
      </w:r>
      <w:proofErr w:type="spellStart"/>
      <w:r w:rsidR="00D2311F" w:rsidRPr="00F831DD">
        <w:rPr>
          <w:rFonts w:ascii="Book Antiqua" w:hAnsi="Book Antiqua" w:cs="Arial"/>
          <w:sz w:val="24"/>
          <w:szCs w:val="24"/>
        </w:rPr>
        <w:t>Klinker</w:t>
      </w:r>
      <w:proofErr w:type="spellEnd"/>
      <w:r w:rsidR="00D2311F" w:rsidRPr="00F831DD">
        <w:rPr>
          <w:rFonts w:ascii="Book Antiqua" w:hAnsi="Book Antiqua" w:cs="Arial"/>
          <w:sz w:val="24"/>
          <w:szCs w:val="24"/>
        </w:rPr>
        <w:t xml:space="preserve">, Jens </w:t>
      </w:r>
      <w:proofErr w:type="spellStart"/>
      <w:r w:rsidR="00D2311F" w:rsidRPr="00F831DD">
        <w:rPr>
          <w:rFonts w:ascii="Book Antiqua" w:hAnsi="Book Antiqua" w:cs="Arial"/>
          <w:sz w:val="24"/>
          <w:szCs w:val="24"/>
        </w:rPr>
        <w:t>Rasenack</w:t>
      </w:r>
      <w:proofErr w:type="spellEnd"/>
      <w:r w:rsidR="00D2311F" w:rsidRPr="00F831DD">
        <w:rPr>
          <w:rFonts w:ascii="Book Antiqua" w:hAnsi="Book Antiqua" w:cs="Arial"/>
          <w:sz w:val="24"/>
          <w:szCs w:val="24"/>
        </w:rPr>
        <w:t xml:space="preserve">, Hans </w:t>
      </w:r>
      <w:proofErr w:type="spellStart"/>
      <w:r w:rsidR="00D2311F" w:rsidRPr="00F831DD">
        <w:rPr>
          <w:rFonts w:ascii="Book Antiqua" w:hAnsi="Book Antiqua" w:cs="Arial"/>
          <w:sz w:val="24"/>
          <w:szCs w:val="24"/>
        </w:rPr>
        <w:t>Wedemeyer</w:t>
      </w:r>
      <w:proofErr w:type="spellEnd"/>
      <w:r w:rsidR="00D2311F" w:rsidRPr="00F831DD">
        <w:rPr>
          <w:rFonts w:ascii="Book Antiqua" w:hAnsi="Book Antiqua" w:cs="Arial"/>
          <w:sz w:val="24"/>
          <w:szCs w:val="24"/>
        </w:rPr>
        <w:t xml:space="preserve">, and Stefan </w:t>
      </w:r>
      <w:proofErr w:type="spellStart"/>
      <w:r w:rsidR="00D2311F" w:rsidRPr="00F831DD">
        <w:rPr>
          <w:rFonts w:ascii="Book Antiqua" w:hAnsi="Book Antiqua" w:cs="Arial"/>
          <w:sz w:val="24"/>
          <w:szCs w:val="24"/>
        </w:rPr>
        <w:t>Zeuzem</w:t>
      </w:r>
      <w:proofErr w:type="spellEnd"/>
      <w:r w:rsidR="00D2311F" w:rsidRPr="00F831DD">
        <w:rPr>
          <w:rFonts w:ascii="Book Antiqua" w:hAnsi="Book Antiqua" w:cs="Arial"/>
          <w:sz w:val="24"/>
          <w:szCs w:val="24"/>
        </w:rPr>
        <w:t xml:space="preserve"> </w:t>
      </w:r>
      <w:r w:rsidR="001E45D4" w:rsidRPr="00F831DD">
        <w:rPr>
          <w:rFonts w:ascii="Book Antiqua" w:hAnsi="Book Antiqua" w:cs="Arial"/>
          <w:sz w:val="24"/>
          <w:szCs w:val="24"/>
        </w:rPr>
        <w:t>(Germany);</w:t>
      </w:r>
      <w:r w:rsidR="00D2311F" w:rsidRPr="00F831DD">
        <w:rPr>
          <w:rFonts w:ascii="Book Antiqua" w:hAnsi="Book Antiqua" w:cs="Arial"/>
          <w:sz w:val="24"/>
          <w:szCs w:val="24"/>
        </w:rPr>
        <w:t xml:space="preserve"> </w:t>
      </w:r>
      <w:proofErr w:type="spellStart"/>
      <w:r w:rsidR="00D2311F" w:rsidRPr="00F831DD">
        <w:rPr>
          <w:rFonts w:ascii="Book Antiqua" w:hAnsi="Book Antiqua" w:cs="Arial"/>
          <w:sz w:val="24"/>
          <w:szCs w:val="24"/>
        </w:rPr>
        <w:t>Evangelos</w:t>
      </w:r>
      <w:proofErr w:type="spellEnd"/>
      <w:r w:rsidR="00D2311F" w:rsidRPr="00F831DD">
        <w:rPr>
          <w:rFonts w:ascii="Book Antiqua" w:hAnsi="Book Antiqua" w:cs="Arial"/>
          <w:sz w:val="24"/>
          <w:szCs w:val="24"/>
        </w:rPr>
        <w:t xml:space="preserve"> </w:t>
      </w:r>
      <w:proofErr w:type="spellStart"/>
      <w:r w:rsidR="00D2311F" w:rsidRPr="00F831DD">
        <w:rPr>
          <w:rFonts w:ascii="Book Antiqua" w:hAnsi="Book Antiqua" w:cs="Arial"/>
          <w:sz w:val="24"/>
          <w:szCs w:val="24"/>
        </w:rPr>
        <w:t>Akriviadis</w:t>
      </w:r>
      <w:proofErr w:type="spellEnd"/>
      <w:r w:rsidR="00D2311F" w:rsidRPr="00F831DD">
        <w:rPr>
          <w:rFonts w:ascii="Book Antiqua" w:hAnsi="Book Antiqua" w:cs="Arial"/>
          <w:sz w:val="24"/>
          <w:szCs w:val="24"/>
        </w:rPr>
        <w:t xml:space="preserve">, </w:t>
      </w:r>
      <w:r w:rsidR="00B73DE0" w:rsidRPr="00F831DD">
        <w:rPr>
          <w:rFonts w:ascii="Book Antiqua" w:hAnsi="Book Antiqua" w:cs="Arial"/>
          <w:sz w:val="24"/>
          <w:szCs w:val="24"/>
        </w:rPr>
        <w:t xml:space="preserve">Alexandra </w:t>
      </w:r>
      <w:proofErr w:type="spellStart"/>
      <w:r w:rsidR="00B73DE0" w:rsidRPr="00F831DD">
        <w:rPr>
          <w:rFonts w:ascii="Book Antiqua" w:hAnsi="Book Antiqua" w:cs="Arial"/>
          <w:sz w:val="24"/>
          <w:szCs w:val="24"/>
        </w:rPr>
        <w:t>Alexopoulou</w:t>
      </w:r>
      <w:proofErr w:type="spellEnd"/>
      <w:r w:rsidR="00B73DE0" w:rsidRPr="00F831DD">
        <w:rPr>
          <w:rFonts w:ascii="Book Antiqua" w:hAnsi="Book Antiqua" w:cs="Arial"/>
          <w:sz w:val="24"/>
          <w:szCs w:val="24"/>
        </w:rPr>
        <w:t xml:space="preserve">, </w:t>
      </w:r>
      <w:proofErr w:type="spellStart"/>
      <w:r w:rsidR="00B73DE0" w:rsidRPr="00F831DD">
        <w:rPr>
          <w:rFonts w:ascii="Book Antiqua" w:hAnsi="Book Antiqua" w:cs="Arial"/>
          <w:sz w:val="24"/>
          <w:szCs w:val="24"/>
        </w:rPr>
        <w:t>Ioannis</w:t>
      </w:r>
      <w:proofErr w:type="spellEnd"/>
      <w:r w:rsidR="00B73DE0" w:rsidRPr="00F831DD">
        <w:rPr>
          <w:rFonts w:ascii="Book Antiqua" w:hAnsi="Book Antiqua" w:cs="Arial"/>
          <w:sz w:val="24"/>
          <w:szCs w:val="24"/>
        </w:rPr>
        <w:t xml:space="preserve"> </w:t>
      </w:r>
      <w:proofErr w:type="spellStart"/>
      <w:r w:rsidR="00B73DE0" w:rsidRPr="00F831DD">
        <w:rPr>
          <w:rFonts w:ascii="Book Antiqua" w:hAnsi="Book Antiqua" w:cs="Arial"/>
          <w:sz w:val="24"/>
          <w:szCs w:val="24"/>
        </w:rPr>
        <w:t>Elefsiniotis</w:t>
      </w:r>
      <w:proofErr w:type="spellEnd"/>
      <w:r w:rsidR="00B73DE0" w:rsidRPr="00F831DD">
        <w:rPr>
          <w:rFonts w:ascii="Book Antiqua" w:hAnsi="Book Antiqua" w:cs="Arial"/>
          <w:sz w:val="24"/>
          <w:szCs w:val="24"/>
        </w:rPr>
        <w:t xml:space="preserve">, and </w:t>
      </w:r>
      <w:r w:rsidR="00D2311F" w:rsidRPr="00F831DD">
        <w:rPr>
          <w:rFonts w:ascii="Book Antiqua" w:hAnsi="Book Antiqua" w:cs="Arial"/>
          <w:sz w:val="24"/>
          <w:szCs w:val="24"/>
        </w:rPr>
        <w:t xml:space="preserve">Konstantinos </w:t>
      </w:r>
      <w:proofErr w:type="spellStart"/>
      <w:r w:rsidR="00D2311F" w:rsidRPr="00F831DD">
        <w:rPr>
          <w:rFonts w:ascii="Book Antiqua" w:hAnsi="Book Antiqua" w:cs="Arial"/>
          <w:sz w:val="24"/>
          <w:szCs w:val="24"/>
        </w:rPr>
        <w:t>Mimidis</w:t>
      </w:r>
      <w:proofErr w:type="spellEnd"/>
      <w:r w:rsidR="001E45D4" w:rsidRPr="00F831DD">
        <w:rPr>
          <w:rFonts w:ascii="Book Antiqua" w:hAnsi="Book Antiqua" w:cs="Arial"/>
          <w:sz w:val="24"/>
          <w:szCs w:val="24"/>
        </w:rPr>
        <w:t xml:space="preserve"> (Greece);</w:t>
      </w:r>
      <w:r w:rsidR="00D2311F" w:rsidRPr="00F831DD">
        <w:rPr>
          <w:rFonts w:ascii="Book Antiqua" w:hAnsi="Book Antiqua" w:cs="Arial"/>
          <w:sz w:val="24"/>
          <w:szCs w:val="24"/>
        </w:rPr>
        <w:t xml:space="preserve"> </w:t>
      </w:r>
      <w:r w:rsidR="001E45D4" w:rsidRPr="00F831DD">
        <w:rPr>
          <w:rFonts w:ascii="Book Antiqua" w:hAnsi="Book Antiqua" w:cs="Arial"/>
          <w:sz w:val="24"/>
          <w:szCs w:val="24"/>
        </w:rPr>
        <w:t xml:space="preserve">Evangelista </w:t>
      </w:r>
      <w:proofErr w:type="spellStart"/>
      <w:r w:rsidR="001E45D4" w:rsidRPr="00F831DD">
        <w:rPr>
          <w:rFonts w:ascii="Book Antiqua" w:hAnsi="Book Antiqua" w:cs="Arial"/>
          <w:sz w:val="24"/>
          <w:szCs w:val="24"/>
        </w:rPr>
        <w:t>Sagnelli</w:t>
      </w:r>
      <w:proofErr w:type="spellEnd"/>
      <w:r w:rsidR="001E45D4" w:rsidRPr="00F831DD">
        <w:rPr>
          <w:rFonts w:ascii="Book Antiqua" w:hAnsi="Book Antiqua" w:cs="Arial"/>
          <w:sz w:val="24"/>
          <w:szCs w:val="24"/>
        </w:rPr>
        <w:t xml:space="preserve"> (Italy); </w:t>
      </w:r>
      <w:proofErr w:type="spellStart"/>
      <w:r w:rsidR="006D09E5" w:rsidRPr="00F831DD">
        <w:rPr>
          <w:rFonts w:ascii="Book Antiqua" w:hAnsi="Book Antiqua" w:cs="Arial"/>
          <w:sz w:val="24"/>
          <w:szCs w:val="24"/>
        </w:rPr>
        <w:t>Djamal</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Abdurakhmanov</w:t>
      </w:r>
      <w:proofErr w:type="spellEnd"/>
      <w:r w:rsidR="006D09E5" w:rsidRPr="00F831DD">
        <w:rPr>
          <w:rFonts w:ascii="Book Antiqua" w:hAnsi="Book Antiqua" w:cs="Arial"/>
          <w:sz w:val="24"/>
          <w:szCs w:val="24"/>
        </w:rPr>
        <w:t xml:space="preserve">, Pavel </w:t>
      </w:r>
      <w:proofErr w:type="spellStart"/>
      <w:r w:rsidR="006D09E5" w:rsidRPr="00F831DD">
        <w:rPr>
          <w:rFonts w:ascii="Book Antiqua" w:hAnsi="Book Antiqua" w:cs="Arial"/>
          <w:sz w:val="24"/>
          <w:szCs w:val="24"/>
        </w:rPr>
        <w:t>Bogomolov</w:t>
      </w:r>
      <w:proofErr w:type="spellEnd"/>
      <w:r w:rsidR="006D09E5" w:rsidRPr="00F831DD">
        <w:rPr>
          <w:rFonts w:ascii="Book Antiqua" w:hAnsi="Book Antiqua" w:cs="Arial"/>
          <w:sz w:val="24"/>
          <w:szCs w:val="24"/>
        </w:rPr>
        <w:t xml:space="preserve">, Vladimir </w:t>
      </w:r>
      <w:proofErr w:type="spellStart"/>
      <w:r w:rsidR="006D09E5" w:rsidRPr="00F831DD">
        <w:rPr>
          <w:rFonts w:ascii="Book Antiqua" w:hAnsi="Book Antiqua" w:cs="Arial"/>
          <w:sz w:val="24"/>
          <w:szCs w:val="24"/>
        </w:rPr>
        <w:t>Chulanov</w:t>
      </w:r>
      <w:proofErr w:type="spellEnd"/>
      <w:r w:rsidR="006D09E5" w:rsidRPr="00F831DD">
        <w:rPr>
          <w:rFonts w:ascii="Book Antiqua" w:hAnsi="Book Antiqua" w:cs="Arial"/>
          <w:sz w:val="24"/>
          <w:szCs w:val="24"/>
        </w:rPr>
        <w:t xml:space="preserve">, Marina </w:t>
      </w:r>
      <w:proofErr w:type="spellStart"/>
      <w:r w:rsidR="006D09E5" w:rsidRPr="00F831DD">
        <w:rPr>
          <w:rFonts w:ascii="Book Antiqua" w:hAnsi="Book Antiqua" w:cs="Arial"/>
          <w:sz w:val="24"/>
          <w:szCs w:val="24"/>
        </w:rPr>
        <w:t>Maevskaya</w:t>
      </w:r>
      <w:proofErr w:type="spellEnd"/>
      <w:r w:rsidR="006D09E5" w:rsidRPr="00F831DD">
        <w:rPr>
          <w:rFonts w:ascii="Book Antiqua" w:hAnsi="Book Antiqua" w:cs="Arial"/>
          <w:sz w:val="24"/>
          <w:szCs w:val="24"/>
        </w:rPr>
        <w:t xml:space="preserve">, Maria </w:t>
      </w:r>
      <w:proofErr w:type="spellStart"/>
      <w:r w:rsidR="006D09E5" w:rsidRPr="00F831DD">
        <w:rPr>
          <w:rFonts w:ascii="Book Antiqua" w:hAnsi="Book Antiqua" w:cs="Arial"/>
          <w:sz w:val="24"/>
          <w:szCs w:val="24"/>
        </w:rPr>
        <w:t>Matsievich</w:t>
      </w:r>
      <w:proofErr w:type="spellEnd"/>
      <w:r w:rsidR="006D09E5" w:rsidRPr="00F831DD">
        <w:rPr>
          <w:rFonts w:ascii="Book Antiqua" w:hAnsi="Book Antiqua" w:cs="Arial"/>
          <w:sz w:val="24"/>
          <w:szCs w:val="24"/>
        </w:rPr>
        <w:t xml:space="preserve">, </w:t>
      </w:r>
      <w:r w:rsidR="00B73DE0" w:rsidRPr="00F831DD">
        <w:rPr>
          <w:rFonts w:ascii="Book Antiqua" w:hAnsi="Book Antiqua" w:cs="Arial"/>
          <w:sz w:val="24"/>
          <w:szCs w:val="24"/>
        </w:rPr>
        <w:t xml:space="preserve">Igor </w:t>
      </w:r>
      <w:proofErr w:type="spellStart"/>
      <w:r w:rsidR="00B73DE0" w:rsidRPr="00F831DD">
        <w:rPr>
          <w:rFonts w:ascii="Book Antiqua" w:hAnsi="Book Antiqua" w:cs="Arial"/>
          <w:sz w:val="24"/>
          <w:szCs w:val="24"/>
        </w:rPr>
        <w:t>Nikitin</w:t>
      </w:r>
      <w:proofErr w:type="spellEnd"/>
      <w:r w:rsidR="00B73DE0" w:rsidRPr="00F831DD">
        <w:rPr>
          <w:rFonts w:ascii="Book Antiqua" w:hAnsi="Book Antiqua" w:cs="Arial"/>
          <w:sz w:val="24"/>
          <w:szCs w:val="24"/>
        </w:rPr>
        <w:t xml:space="preserve">, </w:t>
      </w:r>
      <w:r w:rsidR="006D09E5" w:rsidRPr="00F831DD">
        <w:rPr>
          <w:rFonts w:ascii="Book Antiqua" w:hAnsi="Book Antiqua" w:cs="Arial"/>
          <w:sz w:val="24"/>
          <w:szCs w:val="24"/>
        </w:rPr>
        <w:t xml:space="preserve">Olga </w:t>
      </w:r>
      <w:proofErr w:type="spellStart"/>
      <w:r w:rsidR="006D09E5" w:rsidRPr="00F831DD">
        <w:rPr>
          <w:rFonts w:ascii="Book Antiqua" w:hAnsi="Book Antiqua" w:cs="Arial"/>
          <w:sz w:val="24"/>
          <w:szCs w:val="24"/>
        </w:rPr>
        <w:t>Znoiko</w:t>
      </w:r>
      <w:proofErr w:type="spellEnd"/>
      <w:r w:rsidR="006D09E5" w:rsidRPr="00F831DD">
        <w:rPr>
          <w:rFonts w:ascii="Book Antiqua" w:hAnsi="Book Antiqua" w:cs="Arial"/>
          <w:sz w:val="24"/>
          <w:szCs w:val="24"/>
        </w:rPr>
        <w:t>, and Konstantin Zhdanov</w:t>
      </w:r>
      <w:r w:rsidR="001E45D4" w:rsidRPr="00F831DD">
        <w:rPr>
          <w:rFonts w:ascii="Book Antiqua" w:hAnsi="Book Antiqua" w:cs="Arial"/>
          <w:sz w:val="24"/>
          <w:szCs w:val="24"/>
        </w:rPr>
        <w:t xml:space="preserve"> (Russia);</w:t>
      </w:r>
      <w:r w:rsidR="006D09E5" w:rsidRPr="00F831DD">
        <w:rPr>
          <w:rFonts w:ascii="Book Antiqua" w:hAnsi="Book Antiqua" w:cs="Arial"/>
          <w:sz w:val="24"/>
          <w:szCs w:val="24"/>
        </w:rPr>
        <w:t xml:space="preserve"> </w:t>
      </w:r>
      <w:r w:rsidR="001E45D4" w:rsidRPr="00F831DD">
        <w:rPr>
          <w:rFonts w:ascii="Book Antiqua" w:hAnsi="Book Antiqua" w:cs="Arial"/>
          <w:sz w:val="24"/>
          <w:szCs w:val="24"/>
        </w:rPr>
        <w:t xml:space="preserve">Maria </w:t>
      </w:r>
      <w:proofErr w:type="spellStart"/>
      <w:r w:rsidR="001E45D4" w:rsidRPr="00F831DD">
        <w:rPr>
          <w:rFonts w:ascii="Book Antiqua" w:hAnsi="Book Antiqua" w:cs="Arial"/>
          <w:sz w:val="24"/>
          <w:szCs w:val="24"/>
        </w:rPr>
        <w:t>Buti</w:t>
      </w:r>
      <w:proofErr w:type="spellEnd"/>
      <w:r w:rsidR="001E45D4" w:rsidRPr="00F831DD">
        <w:rPr>
          <w:rFonts w:ascii="Book Antiqua" w:hAnsi="Book Antiqua" w:cs="Arial"/>
          <w:sz w:val="24"/>
          <w:szCs w:val="24"/>
        </w:rPr>
        <w:t xml:space="preserve"> Ferret, Jose Luis </w:t>
      </w:r>
      <w:proofErr w:type="spellStart"/>
      <w:r w:rsidR="001E45D4" w:rsidRPr="00F831DD">
        <w:rPr>
          <w:rFonts w:ascii="Book Antiqua" w:hAnsi="Book Antiqua" w:cs="Arial"/>
          <w:sz w:val="24"/>
          <w:szCs w:val="24"/>
        </w:rPr>
        <w:t>Calleja</w:t>
      </w:r>
      <w:proofErr w:type="spellEnd"/>
      <w:r w:rsidR="001E45D4" w:rsidRPr="00F831DD">
        <w:rPr>
          <w:rFonts w:ascii="Book Antiqua" w:hAnsi="Book Antiqua" w:cs="Arial"/>
          <w:sz w:val="24"/>
          <w:szCs w:val="24"/>
        </w:rPr>
        <w:t xml:space="preserve">, Albert Pardo, and Ricard Sola </w:t>
      </w:r>
      <w:proofErr w:type="spellStart"/>
      <w:r w:rsidR="001E45D4" w:rsidRPr="00F831DD">
        <w:rPr>
          <w:rFonts w:ascii="Book Antiqua" w:hAnsi="Book Antiqua" w:cs="Arial"/>
          <w:sz w:val="24"/>
          <w:szCs w:val="24"/>
        </w:rPr>
        <w:t>Lamoglia</w:t>
      </w:r>
      <w:proofErr w:type="spellEnd"/>
      <w:r w:rsidR="001E45D4" w:rsidRPr="00F831DD">
        <w:rPr>
          <w:rFonts w:ascii="Book Antiqua" w:hAnsi="Book Antiqua" w:cs="Arial"/>
          <w:sz w:val="24"/>
          <w:szCs w:val="24"/>
        </w:rPr>
        <w:t xml:space="preserve"> (Spain); </w:t>
      </w:r>
      <w:r w:rsidR="006D09E5" w:rsidRPr="00F831DD">
        <w:rPr>
          <w:rFonts w:ascii="Book Antiqua" w:hAnsi="Book Antiqua" w:cs="Arial"/>
          <w:sz w:val="24"/>
          <w:szCs w:val="24"/>
        </w:rPr>
        <w:t xml:space="preserve">Ulus </w:t>
      </w:r>
      <w:proofErr w:type="spellStart"/>
      <w:r w:rsidR="006D09E5" w:rsidRPr="00F831DD">
        <w:rPr>
          <w:rFonts w:ascii="Book Antiqua" w:hAnsi="Book Antiqua" w:cs="Arial"/>
          <w:sz w:val="24"/>
          <w:szCs w:val="24"/>
        </w:rPr>
        <w:t>Akarca</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Iftihar</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Koksal</w:t>
      </w:r>
      <w:proofErr w:type="spellEnd"/>
      <w:r w:rsidR="006D09E5" w:rsidRPr="00F831DD">
        <w:rPr>
          <w:rFonts w:ascii="Book Antiqua" w:hAnsi="Book Antiqua" w:cs="Arial"/>
          <w:sz w:val="24"/>
          <w:szCs w:val="24"/>
        </w:rPr>
        <w:t xml:space="preserve">, and </w:t>
      </w:r>
      <w:proofErr w:type="spellStart"/>
      <w:r w:rsidR="006D09E5" w:rsidRPr="00F831DD">
        <w:rPr>
          <w:rFonts w:ascii="Book Antiqua" w:hAnsi="Book Antiqua" w:cs="Arial"/>
          <w:sz w:val="24"/>
          <w:szCs w:val="24"/>
        </w:rPr>
        <w:t>Fehmi</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Tabak</w:t>
      </w:r>
      <w:proofErr w:type="spellEnd"/>
      <w:r w:rsidR="001E45D4" w:rsidRPr="00F831DD">
        <w:rPr>
          <w:rFonts w:ascii="Book Antiqua" w:hAnsi="Book Antiqua" w:cs="Arial"/>
          <w:sz w:val="24"/>
          <w:szCs w:val="24"/>
        </w:rPr>
        <w:t xml:space="preserve"> (Turkey)</w:t>
      </w:r>
      <w:r w:rsidR="006D09E5" w:rsidRPr="00F831DD">
        <w:rPr>
          <w:rFonts w:ascii="Book Antiqua" w:hAnsi="Book Antiqua" w:cs="Arial"/>
          <w:sz w:val="24"/>
          <w:szCs w:val="24"/>
        </w:rPr>
        <w:t>.</w:t>
      </w:r>
      <w:r w:rsidR="00D2311F" w:rsidRPr="00F831DD">
        <w:rPr>
          <w:rFonts w:ascii="Book Antiqua" w:hAnsi="Book Antiqua" w:cs="Arial"/>
          <w:sz w:val="24"/>
          <w:szCs w:val="24"/>
        </w:rPr>
        <w:t xml:space="preserve"> </w:t>
      </w:r>
      <w:r w:rsidR="006D09E5" w:rsidRPr="00F831DD">
        <w:rPr>
          <w:rFonts w:ascii="Book Antiqua" w:hAnsi="Book Antiqua" w:cs="Arial"/>
          <w:sz w:val="24"/>
          <w:szCs w:val="24"/>
        </w:rPr>
        <w:t xml:space="preserve">The authors would like to thank </w:t>
      </w:r>
      <w:proofErr w:type="spellStart"/>
      <w:r w:rsidR="006D09E5" w:rsidRPr="00F831DD">
        <w:rPr>
          <w:rFonts w:ascii="Book Antiqua" w:hAnsi="Book Antiqua" w:cs="Arial"/>
          <w:sz w:val="24"/>
          <w:szCs w:val="24"/>
        </w:rPr>
        <w:t>Krassimir</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Antonov</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Deian</w:t>
      </w:r>
      <w:proofErr w:type="spellEnd"/>
      <w:r w:rsidR="006D09E5" w:rsidRPr="00F831DD">
        <w:rPr>
          <w:rFonts w:ascii="Book Antiqua" w:hAnsi="Book Antiqua" w:cs="Arial"/>
          <w:sz w:val="24"/>
          <w:szCs w:val="24"/>
        </w:rPr>
        <w:t xml:space="preserve"> </w:t>
      </w:r>
      <w:proofErr w:type="spellStart"/>
      <w:r w:rsidR="006D09E5" w:rsidRPr="00F831DD">
        <w:rPr>
          <w:rFonts w:ascii="Book Antiqua" w:hAnsi="Book Antiqua" w:cs="Arial"/>
          <w:sz w:val="24"/>
          <w:szCs w:val="24"/>
        </w:rPr>
        <w:t>Jelev</w:t>
      </w:r>
      <w:proofErr w:type="spellEnd"/>
      <w:r w:rsidR="006D09E5" w:rsidRPr="00F831DD">
        <w:rPr>
          <w:rFonts w:ascii="Book Antiqua" w:hAnsi="Book Antiqua" w:cs="Arial"/>
          <w:sz w:val="24"/>
          <w:szCs w:val="24"/>
        </w:rPr>
        <w:t xml:space="preserve">, Lyudmila </w:t>
      </w:r>
      <w:proofErr w:type="spellStart"/>
      <w:r w:rsidR="006D09E5" w:rsidRPr="00F831DD">
        <w:rPr>
          <w:rFonts w:ascii="Book Antiqua" w:hAnsi="Book Antiqua" w:cs="Arial"/>
          <w:sz w:val="24"/>
          <w:szCs w:val="24"/>
        </w:rPr>
        <w:t>Mateva</w:t>
      </w:r>
      <w:proofErr w:type="spellEnd"/>
      <w:r w:rsidR="006D09E5" w:rsidRPr="00F831DD">
        <w:rPr>
          <w:rFonts w:ascii="Book Antiqua" w:hAnsi="Book Antiqua" w:cs="Arial"/>
          <w:sz w:val="24"/>
          <w:szCs w:val="24"/>
        </w:rPr>
        <w:t xml:space="preserve">, and </w:t>
      </w:r>
      <w:proofErr w:type="spellStart"/>
      <w:r w:rsidR="006D09E5" w:rsidRPr="00F831DD">
        <w:rPr>
          <w:rFonts w:ascii="Book Antiqua" w:hAnsi="Book Antiqua" w:cs="Arial"/>
          <w:sz w:val="24"/>
          <w:szCs w:val="24"/>
        </w:rPr>
        <w:t>Dimitar</w:t>
      </w:r>
      <w:proofErr w:type="spellEnd"/>
      <w:r w:rsidR="006D09E5" w:rsidRPr="00F831DD">
        <w:rPr>
          <w:rFonts w:ascii="Book Antiqua" w:hAnsi="Book Antiqua" w:cs="Arial"/>
          <w:sz w:val="24"/>
          <w:szCs w:val="24"/>
        </w:rPr>
        <w:t xml:space="preserve"> Popov (</w:t>
      </w:r>
      <w:r w:rsidR="00AD0CAC" w:rsidRPr="00F831DD">
        <w:rPr>
          <w:rFonts w:ascii="Book Antiqua" w:hAnsi="Book Antiqua" w:cs="Arial"/>
          <w:sz w:val="24"/>
          <w:szCs w:val="24"/>
        </w:rPr>
        <w:t>Bulgaria</w:t>
      </w:r>
      <w:r w:rsidR="006D09E5" w:rsidRPr="00F831DD">
        <w:rPr>
          <w:rFonts w:ascii="Book Antiqua" w:hAnsi="Book Antiqua" w:cs="Arial"/>
          <w:sz w:val="24"/>
          <w:szCs w:val="24"/>
        </w:rPr>
        <w:t>) for their technical assistance.</w:t>
      </w:r>
    </w:p>
    <w:p w:rsidR="00CD3DCB" w:rsidRPr="00F831DD" w:rsidRDefault="00746537" w:rsidP="00A32446">
      <w:pPr>
        <w:pStyle w:val="Text"/>
        <w:ind w:firstLineChars="100" w:firstLine="240"/>
        <w:jc w:val="both"/>
        <w:rPr>
          <w:rFonts w:ascii="Book Antiqua" w:hAnsi="Book Antiqua" w:cs="Arial"/>
          <w:sz w:val="24"/>
          <w:szCs w:val="24"/>
        </w:rPr>
      </w:pPr>
      <w:r w:rsidRPr="00F831DD">
        <w:rPr>
          <w:rFonts w:ascii="Book Antiqua" w:hAnsi="Book Antiqua" w:cs="Arial"/>
          <w:sz w:val="24"/>
          <w:szCs w:val="24"/>
        </w:rPr>
        <w:t xml:space="preserve">Medical writing support was provided by </w:t>
      </w:r>
      <w:proofErr w:type="spellStart"/>
      <w:r w:rsidRPr="00F831DD">
        <w:rPr>
          <w:rFonts w:ascii="Book Antiqua" w:hAnsi="Book Antiqua" w:cs="Arial"/>
          <w:sz w:val="24"/>
          <w:szCs w:val="24"/>
        </w:rPr>
        <w:t>Farid</w:t>
      </w:r>
      <w:proofErr w:type="spellEnd"/>
      <w:r w:rsidRPr="00F831DD">
        <w:rPr>
          <w:rFonts w:ascii="Book Antiqua" w:hAnsi="Book Antiqua" w:cs="Arial"/>
          <w:sz w:val="24"/>
          <w:szCs w:val="24"/>
        </w:rPr>
        <w:t xml:space="preserve"> </w:t>
      </w:r>
      <w:proofErr w:type="spellStart"/>
      <w:r w:rsidRPr="00F831DD">
        <w:rPr>
          <w:rFonts w:ascii="Book Antiqua" w:hAnsi="Book Antiqua" w:cs="Arial"/>
          <w:sz w:val="24"/>
          <w:szCs w:val="24"/>
        </w:rPr>
        <w:t>Khalfi</w:t>
      </w:r>
      <w:proofErr w:type="spellEnd"/>
      <w:r w:rsidRPr="00F831DD">
        <w:rPr>
          <w:rFonts w:ascii="Book Antiqua" w:hAnsi="Book Antiqua" w:cs="Arial"/>
          <w:sz w:val="24"/>
          <w:szCs w:val="24"/>
        </w:rPr>
        <w:t xml:space="preserve"> (Novartis Ireland Ltd., Dublin, Ireland).</w:t>
      </w:r>
    </w:p>
    <w:p w:rsidR="00CD3DCB" w:rsidRPr="00F831DD" w:rsidRDefault="00CD3DCB" w:rsidP="00D92519">
      <w:pPr>
        <w:jc w:val="both"/>
        <w:rPr>
          <w:rFonts w:ascii="Book Antiqua" w:hAnsi="Book Antiqua"/>
          <w:sz w:val="24"/>
          <w:szCs w:val="24"/>
          <w:lang w:eastAsia="en-US"/>
        </w:rPr>
      </w:pPr>
    </w:p>
    <w:p w:rsidR="00CD3DCB" w:rsidRPr="00F831DD" w:rsidRDefault="00CD3DCB" w:rsidP="00D92519">
      <w:pPr>
        <w:jc w:val="both"/>
        <w:rPr>
          <w:rFonts w:ascii="Book Antiqua" w:hAnsi="Book Antiqua"/>
          <w:sz w:val="24"/>
          <w:szCs w:val="24"/>
          <w:lang w:val="en-US"/>
        </w:rPr>
      </w:pPr>
      <w:r w:rsidRPr="00F831DD">
        <w:rPr>
          <w:rFonts w:ascii="Book Antiqua" w:hAnsi="Book Antiqua"/>
          <w:b/>
          <w:sz w:val="24"/>
          <w:szCs w:val="24"/>
          <w:lang w:val="en-US"/>
        </w:rPr>
        <w:t>COMMENTS</w:t>
      </w:r>
    </w:p>
    <w:p w:rsidR="00F3231C" w:rsidRPr="00D76AB8" w:rsidRDefault="00F3231C" w:rsidP="00D92519">
      <w:pPr>
        <w:pStyle w:val="Text"/>
        <w:jc w:val="both"/>
        <w:rPr>
          <w:rFonts w:ascii="Book Antiqua" w:hAnsi="Book Antiqua" w:cs="Arial"/>
          <w:b/>
          <w:i/>
          <w:sz w:val="24"/>
          <w:szCs w:val="24"/>
        </w:rPr>
      </w:pPr>
      <w:r w:rsidRPr="00D76AB8">
        <w:rPr>
          <w:rFonts w:ascii="Book Antiqua" w:hAnsi="Book Antiqua" w:cs="Arial"/>
          <w:b/>
          <w:i/>
          <w:sz w:val="24"/>
          <w:szCs w:val="24"/>
        </w:rPr>
        <w:t>Background</w:t>
      </w:r>
    </w:p>
    <w:p w:rsidR="00F3231C" w:rsidRDefault="00F3231C" w:rsidP="00D92519">
      <w:pPr>
        <w:pStyle w:val="Text"/>
        <w:jc w:val="both"/>
        <w:rPr>
          <w:rFonts w:ascii="Book Antiqua" w:hAnsi="Book Antiqua" w:cs="Arial"/>
          <w:sz w:val="24"/>
          <w:szCs w:val="24"/>
          <w:lang w:eastAsia="zh-CN"/>
        </w:rPr>
      </w:pPr>
      <w:r w:rsidRPr="00F831DD">
        <w:rPr>
          <w:rFonts w:ascii="Book Antiqua" w:hAnsi="Book Antiqua" w:cs="Arial"/>
          <w:sz w:val="24"/>
          <w:szCs w:val="24"/>
        </w:rPr>
        <w:t xml:space="preserve">Hepatitis B virus (HBV) infection is the major cause of chronic hepatitis worldwide. Emergence of resistance due to prolonged </w:t>
      </w:r>
      <w:proofErr w:type="spellStart"/>
      <w:proofErr w:type="gramStart"/>
      <w:r w:rsidRPr="00F831DD">
        <w:rPr>
          <w:rFonts w:ascii="Book Antiqua" w:hAnsi="Book Antiqua" w:cs="Arial"/>
          <w:sz w:val="24"/>
          <w:szCs w:val="24"/>
        </w:rPr>
        <w:t>nucleos</w:t>
      </w:r>
      <w:proofErr w:type="spellEnd"/>
      <w:r w:rsidRPr="00F831DD">
        <w:rPr>
          <w:rFonts w:ascii="Book Antiqua" w:hAnsi="Book Antiqua" w:cs="Arial"/>
          <w:sz w:val="24"/>
          <w:szCs w:val="24"/>
        </w:rPr>
        <w:t>(</w:t>
      </w:r>
      <w:proofErr w:type="gramEnd"/>
      <w:r w:rsidRPr="00F831DD">
        <w:rPr>
          <w:rFonts w:ascii="Book Antiqua" w:hAnsi="Book Antiqua" w:cs="Arial"/>
          <w:sz w:val="24"/>
          <w:szCs w:val="24"/>
        </w:rPr>
        <w:t xml:space="preserve">t)ide analogue use or incomplete suppression of HBV still remains an important concern. Therefore, early </w:t>
      </w:r>
      <w:proofErr w:type="spellStart"/>
      <w:r w:rsidRPr="00F831DD">
        <w:rPr>
          <w:rFonts w:ascii="Book Antiqua" w:hAnsi="Book Antiqua" w:cs="Arial"/>
          <w:sz w:val="24"/>
          <w:szCs w:val="24"/>
        </w:rPr>
        <w:t>virologic</w:t>
      </w:r>
      <w:proofErr w:type="spellEnd"/>
      <w:r w:rsidRPr="00F831DD">
        <w:rPr>
          <w:rFonts w:ascii="Book Antiqua" w:hAnsi="Book Antiqua" w:cs="Arial"/>
          <w:sz w:val="24"/>
          <w:szCs w:val="24"/>
        </w:rPr>
        <w:t xml:space="preserve"> response at </w:t>
      </w:r>
      <w:r w:rsidR="0035113B" w:rsidRPr="00F831DD">
        <w:rPr>
          <w:rFonts w:ascii="Book Antiqua" w:hAnsi="Book Antiqua" w:cs="Arial"/>
          <w:sz w:val="24"/>
          <w:szCs w:val="24"/>
        </w:rPr>
        <w:t>w</w:t>
      </w:r>
      <w:r w:rsidRPr="00F831DD">
        <w:rPr>
          <w:rFonts w:ascii="Book Antiqua" w:hAnsi="Book Antiqua" w:cs="Arial"/>
          <w:sz w:val="24"/>
          <w:szCs w:val="24"/>
        </w:rPr>
        <w:t>eek 24 of therapy has been used as a strategy to predict better outcomes and to reduce the risk of antiviral resistance.</w:t>
      </w:r>
    </w:p>
    <w:p w:rsidR="00D76AB8" w:rsidRPr="00F831DD" w:rsidRDefault="00D76AB8" w:rsidP="00D92519">
      <w:pPr>
        <w:pStyle w:val="Text"/>
        <w:jc w:val="both"/>
        <w:rPr>
          <w:rFonts w:ascii="Book Antiqua" w:hAnsi="Book Antiqua" w:cs="Arial"/>
          <w:sz w:val="24"/>
          <w:szCs w:val="24"/>
          <w:lang w:eastAsia="zh-CN"/>
        </w:rPr>
      </w:pPr>
    </w:p>
    <w:p w:rsidR="00F3231C" w:rsidRPr="00D76AB8" w:rsidRDefault="00F3231C" w:rsidP="00D92519">
      <w:pPr>
        <w:pStyle w:val="Text"/>
        <w:jc w:val="both"/>
        <w:rPr>
          <w:rFonts w:ascii="Book Antiqua" w:hAnsi="Book Antiqua" w:cs="Arial"/>
          <w:b/>
          <w:i/>
          <w:sz w:val="24"/>
          <w:szCs w:val="24"/>
        </w:rPr>
      </w:pPr>
      <w:r w:rsidRPr="00D76AB8">
        <w:rPr>
          <w:rFonts w:ascii="Book Antiqua" w:hAnsi="Book Antiqua" w:cs="Arial"/>
          <w:b/>
          <w:i/>
          <w:sz w:val="24"/>
          <w:szCs w:val="24"/>
        </w:rPr>
        <w:t>Research frontiers</w:t>
      </w:r>
    </w:p>
    <w:p w:rsidR="00F3231C" w:rsidRPr="00F831DD" w:rsidRDefault="00F3231C" w:rsidP="00D92519">
      <w:pPr>
        <w:pStyle w:val="Text"/>
        <w:jc w:val="both"/>
        <w:rPr>
          <w:rFonts w:ascii="Book Antiqua" w:hAnsi="Book Antiqua"/>
          <w:sz w:val="24"/>
          <w:szCs w:val="24"/>
          <w:lang w:val="en-US"/>
        </w:rPr>
      </w:pPr>
      <w:r w:rsidRPr="00F831DD">
        <w:rPr>
          <w:rFonts w:ascii="Book Antiqua" w:hAnsi="Book Antiqua" w:cs="Arial"/>
          <w:sz w:val="24"/>
          <w:szCs w:val="24"/>
        </w:rPr>
        <w:t>This study used the response guided add</w:t>
      </w:r>
      <w:r w:rsidR="009823F9">
        <w:rPr>
          <w:rFonts w:ascii="Book Antiqua" w:hAnsi="Book Antiqua" w:cs="Arial"/>
          <w:sz w:val="24"/>
          <w:szCs w:val="24"/>
        </w:rPr>
        <w:t>-</w:t>
      </w:r>
      <w:r w:rsidRPr="00F831DD">
        <w:rPr>
          <w:rFonts w:ascii="Book Antiqua" w:hAnsi="Book Antiqua" w:cs="Arial"/>
          <w:sz w:val="24"/>
          <w:szCs w:val="24"/>
        </w:rPr>
        <w:t>on strategy (roadmap concept). For patients with HBV DNA ≥</w:t>
      </w:r>
      <w:r w:rsidR="0035113B">
        <w:rPr>
          <w:rFonts w:ascii="Book Antiqua" w:hAnsi="Book Antiqua" w:cs="Arial" w:hint="eastAsia"/>
          <w:sz w:val="24"/>
          <w:szCs w:val="24"/>
          <w:lang w:eastAsia="zh-CN"/>
        </w:rPr>
        <w:t xml:space="preserve"> </w:t>
      </w:r>
      <w:r w:rsidRPr="00F831DD">
        <w:rPr>
          <w:rFonts w:ascii="Book Antiqua" w:hAnsi="Book Antiqua" w:cs="Arial"/>
          <w:sz w:val="24"/>
          <w:szCs w:val="24"/>
        </w:rPr>
        <w:t>300 copies/mL (≥</w:t>
      </w:r>
      <w:r w:rsidR="0035113B">
        <w:rPr>
          <w:rFonts w:ascii="Book Antiqua" w:hAnsi="Book Antiqua" w:cs="Arial" w:hint="eastAsia"/>
          <w:sz w:val="24"/>
          <w:szCs w:val="24"/>
          <w:lang w:eastAsia="zh-CN"/>
        </w:rPr>
        <w:t xml:space="preserve"> </w:t>
      </w:r>
      <w:r w:rsidRPr="00F831DD">
        <w:rPr>
          <w:rFonts w:ascii="Book Antiqua" w:hAnsi="Book Antiqua" w:cs="Arial"/>
          <w:sz w:val="24"/>
          <w:szCs w:val="24"/>
        </w:rPr>
        <w:t xml:space="preserve">51 IU/mL) at </w:t>
      </w:r>
      <w:r w:rsidR="0035113B" w:rsidRPr="00F831DD">
        <w:rPr>
          <w:rFonts w:ascii="Book Antiqua" w:hAnsi="Book Antiqua" w:cs="Arial"/>
          <w:sz w:val="24"/>
          <w:szCs w:val="24"/>
        </w:rPr>
        <w:t>w</w:t>
      </w:r>
      <w:r w:rsidRPr="00F831DD">
        <w:rPr>
          <w:rFonts w:ascii="Book Antiqua" w:hAnsi="Book Antiqua" w:cs="Arial"/>
          <w:sz w:val="24"/>
          <w:szCs w:val="24"/>
        </w:rPr>
        <w:t xml:space="preserve">eek 24,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was added to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by </w:t>
      </w:r>
      <w:r w:rsidR="0035113B" w:rsidRPr="00F831DD">
        <w:rPr>
          <w:rFonts w:ascii="Book Antiqua" w:hAnsi="Book Antiqua" w:cs="Arial"/>
          <w:sz w:val="24"/>
          <w:szCs w:val="24"/>
        </w:rPr>
        <w:t>w</w:t>
      </w:r>
      <w:r w:rsidRPr="00F831DD">
        <w:rPr>
          <w:rFonts w:ascii="Book Antiqua" w:hAnsi="Book Antiqua" w:cs="Arial"/>
          <w:sz w:val="24"/>
          <w:szCs w:val="24"/>
        </w:rPr>
        <w:t xml:space="preserve">eek 26 in the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arm, and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was added to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by </w:t>
      </w:r>
      <w:r w:rsidR="0035113B" w:rsidRPr="00F831DD">
        <w:rPr>
          <w:rFonts w:ascii="Book Antiqua" w:hAnsi="Book Antiqua" w:cs="Arial"/>
          <w:sz w:val="24"/>
          <w:szCs w:val="24"/>
        </w:rPr>
        <w:t>w</w:t>
      </w:r>
      <w:r w:rsidRPr="00F831DD">
        <w:rPr>
          <w:rFonts w:ascii="Book Antiqua" w:hAnsi="Book Antiqua" w:cs="Arial"/>
          <w:sz w:val="24"/>
          <w:szCs w:val="24"/>
        </w:rPr>
        <w:t xml:space="preserve">eek 26 in the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arm. For patients with HBV DNA &lt;</w:t>
      </w:r>
      <w:r w:rsidR="00D76AB8">
        <w:rPr>
          <w:rFonts w:ascii="Book Antiqua" w:hAnsi="Book Antiqua" w:cs="Arial" w:hint="eastAsia"/>
          <w:sz w:val="24"/>
          <w:szCs w:val="24"/>
          <w:lang w:eastAsia="zh-CN"/>
        </w:rPr>
        <w:t xml:space="preserve"> </w:t>
      </w:r>
      <w:r w:rsidRPr="00F831DD">
        <w:rPr>
          <w:rFonts w:ascii="Book Antiqua" w:hAnsi="Book Antiqua" w:cs="Arial"/>
          <w:sz w:val="24"/>
          <w:szCs w:val="24"/>
        </w:rPr>
        <w:t xml:space="preserve">300 copies/mL at </w:t>
      </w:r>
      <w:r w:rsidR="0035113B" w:rsidRPr="00F831DD">
        <w:rPr>
          <w:rFonts w:ascii="Book Antiqua" w:hAnsi="Book Antiqua" w:cs="Arial"/>
          <w:sz w:val="24"/>
          <w:szCs w:val="24"/>
        </w:rPr>
        <w:t>w</w:t>
      </w:r>
      <w:r w:rsidRPr="00F831DD">
        <w:rPr>
          <w:rFonts w:ascii="Book Antiqua" w:hAnsi="Book Antiqua" w:cs="Arial"/>
          <w:sz w:val="24"/>
          <w:szCs w:val="24"/>
        </w:rPr>
        <w:t xml:space="preserve">eek 24,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monotherapies in the respective arms were continued.</w:t>
      </w:r>
    </w:p>
    <w:p w:rsidR="00F3231C" w:rsidRPr="00F831DD" w:rsidRDefault="00F3231C" w:rsidP="00D92519">
      <w:pPr>
        <w:pStyle w:val="Text"/>
        <w:jc w:val="both"/>
        <w:rPr>
          <w:rFonts w:ascii="Book Antiqua" w:hAnsi="Book Antiqua"/>
          <w:sz w:val="24"/>
          <w:szCs w:val="24"/>
          <w:lang w:val="en-US"/>
        </w:rPr>
      </w:pPr>
    </w:p>
    <w:p w:rsidR="00164B7E" w:rsidRPr="00D76AB8" w:rsidRDefault="00164B7E" w:rsidP="00D92519">
      <w:pPr>
        <w:pStyle w:val="Text"/>
        <w:jc w:val="both"/>
        <w:rPr>
          <w:rFonts w:ascii="Book Antiqua" w:hAnsi="Book Antiqua" w:cs="Arial"/>
          <w:b/>
          <w:i/>
          <w:sz w:val="24"/>
          <w:szCs w:val="24"/>
        </w:rPr>
      </w:pPr>
      <w:r w:rsidRPr="00D76AB8">
        <w:rPr>
          <w:rFonts w:ascii="Book Antiqua" w:hAnsi="Book Antiqua" w:cs="Arial"/>
          <w:b/>
          <w:i/>
          <w:sz w:val="24"/>
          <w:szCs w:val="24"/>
        </w:rPr>
        <w:t>Innovations and breakthroughs</w:t>
      </w:r>
    </w:p>
    <w:p w:rsidR="00164B7E" w:rsidRPr="00F831DD" w:rsidRDefault="00164B7E" w:rsidP="00D92519">
      <w:pPr>
        <w:pStyle w:val="Text"/>
        <w:jc w:val="both"/>
        <w:rPr>
          <w:rFonts w:ascii="Book Antiqua" w:hAnsi="Book Antiqua" w:cs="Arial"/>
          <w:sz w:val="24"/>
          <w:szCs w:val="24"/>
        </w:rPr>
      </w:pPr>
      <w:r w:rsidRPr="00F831DD">
        <w:rPr>
          <w:rFonts w:ascii="Book Antiqua" w:hAnsi="Book Antiqua" w:cs="Arial"/>
          <w:sz w:val="24"/>
          <w:szCs w:val="24"/>
        </w:rPr>
        <w:t>This was the first prospective, randomised, 2</w:t>
      </w:r>
      <w:r w:rsidR="009823F9">
        <w:rPr>
          <w:rFonts w:ascii="Book Antiqua" w:hAnsi="Book Antiqua" w:cs="Arial"/>
          <w:sz w:val="24"/>
          <w:szCs w:val="24"/>
        </w:rPr>
        <w:t>-</w:t>
      </w:r>
      <w:r w:rsidRPr="00F831DD">
        <w:rPr>
          <w:rFonts w:ascii="Book Antiqua" w:hAnsi="Book Antiqua" w:cs="Arial"/>
          <w:sz w:val="24"/>
          <w:szCs w:val="24"/>
        </w:rPr>
        <w:t>arm, open</w:t>
      </w:r>
      <w:r w:rsidR="009823F9">
        <w:rPr>
          <w:rFonts w:ascii="Book Antiqua" w:hAnsi="Book Antiqua" w:cs="Arial"/>
          <w:sz w:val="24"/>
          <w:szCs w:val="24"/>
        </w:rPr>
        <w:t>-</w:t>
      </w:r>
      <w:r w:rsidRPr="00F831DD">
        <w:rPr>
          <w:rFonts w:ascii="Book Antiqua" w:hAnsi="Book Antiqua" w:cs="Arial"/>
          <w:sz w:val="24"/>
          <w:szCs w:val="24"/>
        </w:rPr>
        <w:t>label, non</w:t>
      </w:r>
      <w:r w:rsidR="009823F9">
        <w:rPr>
          <w:rFonts w:ascii="Book Antiqua" w:hAnsi="Book Antiqua" w:cs="Arial"/>
          <w:sz w:val="24"/>
          <w:szCs w:val="24"/>
        </w:rPr>
        <w:t>-</w:t>
      </w:r>
      <w:r w:rsidRPr="00F831DD">
        <w:rPr>
          <w:rFonts w:ascii="Book Antiqua" w:hAnsi="Book Antiqua" w:cs="Arial"/>
          <w:sz w:val="24"/>
          <w:szCs w:val="24"/>
        </w:rPr>
        <w:t xml:space="preserve">inferiority study in </w:t>
      </w:r>
      <w:proofErr w:type="spellStart"/>
      <w:r w:rsidRPr="00F831DD">
        <w:rPr>
          <w:rFonts w:ascii="Book Antiqua" w:hAnsi="Book Antiqua" w:cs="Arial"/>
          <w:sz w:val="24"/>
          <w:szCs w:val="24"/>
        </w:rPr>
        <w:t>HBeAg</w:t>
      </w:r>
      <w:proofErr w:type="spellEnd"/>
      <w:r w:rsidR="009823F9">
        <w:rPr>
          <w:rFonts w:ascii="Book Antiqua" w:hAnsi="Book Antiqua" w:cs="Arial"/>
          <w:sz w:val="24"/>
          <w:szCs w:val="24"/>
        </w:rPr>
        <w:t>-</w:t>
      </w:r>
      <w:r w:rsidRPr="00F831DD">
        <w:rPr>
          <w:rFonts w:ascii="Book Antiqua" w:hAnsi="Book Antiqua" w:cs="Arial"/>
          <w:sz w:val="24"/>
          <w:szCs w:val="24"/>
        </w:rPr>
        <w:t xml:space="preserve">negative chronic hepatitis B </w:t>
      </w:r>
      <w:r w:rsidR="006B60DD" w:rsidRPr="00F831DD">
        <w:rPr>
          <w:rFonts w:ascii="Book Antiqua" w:hAnsi="Book Antiqua" w:cs="Arial"/>
          <w:sz w:val="24"/>
          <w:szCs w:val="24"/>
        </w:rPr>
        <w:t xml:space="preserve">(CHB) </w:t>
      </w:r>
      <w:r w:rsidRPr="00F831DD">
        <w:rPr>
          <w:rFonts w:ascii="Book Antiqua" w:hAnsi="Book Antiqua" w:cs="Arial"/>
          <w:sz w:val="24"/>
          <w:szCs w:val="24"/>
        </w:rPr>
        <w:t xml:space="preserve">patients that compared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xml:space="preserve"> administered as per the roadmap concept. The safety of the combination of </w:t>
      </w:r>
      <w:proofErr w:type="spellStart"/>
      <w:r w:rsidRPr="00F831DD">
        <w:rPr>
          <w:rFonts w:ascii="Book Antiqua" w:hAnsi="Book Antiqua" w:cs="Arial"/>
          <w:sz w:val="24"/>
          <w:szCs w:val="24"/>
        </w:rPr>
        <w:t>telbivudine</w:t>
      </w:r>
      <w:proofErr w:type="spellEnd"/>
      <w:r w:rsidRPr="00F831DD">
        <w:rPr>
          <w:rFonts w:ascii="Book Antiqua" w:hAnsi="Book Antiqua" w:cs="Arial"/>
          <w:sz w:val="24"/>
          <w:szCs w:val="24"/>
        </w:rPr>
        <w:t xml:space="preserve"> and </w:t>
      </w:r>
      <w:proofErr w:type="spellStart"/>
      <w:r w:rsidRPr="00F831DD">
        <w:rPr>
          <w:rFonts w:ascii="Book Antiqua" w:hAnsi="Book Antiqua" w:cs="Arial"/>
          <w:sz w:val="24"/>
          <w:szCs w:val="24"/>
        </w:rPr>
        <w:t>tenofovir</w:t>
      </w:r>
      <w:proofErr w:type="spellEnd"/>
      <w:r w:rsidRPr="00F831DD">
        <w:rPr>
          <w:rFonts w:ascii="Book Antiqua" w:hAnsi="Book Antiqua" w:cs="Arial"/>
          <w:sz w:val="24"/>
          <w:szCs w:val="24"/>
        </w:rPr>
        <w:t>, for which limited data are currently available, was also evaluated.</w:t>
      </w:r>
    </w:p>
    <w:p w:rsidR="00164B7E" w:rsidRPr="00F831DD" w:rsidRDefault="00164B7E" w:rsidP="00D92519">
      <w:pPr>
        <w:pStyle w:val="Text"/>
        <w:jc w:val="both"/>
        <w:rPr>
          <w:rFonts w:ascii="Book Antiqua" w:hAnsi="Book Antiqua"/>
          <w:sz w:val="24"/>
          <w:szCs w:val="24"/>
          <w:lang w:val="en-US"/>
        </w:rPr>
      </w:pPr>
    </w:p>
    <w:p w:rsidR="00173323" w:rsidRPr="00D76AB8" w:rsidRDefault="00173323" w:rsidP="00D92519">
      <w:pPr>
        <w:pStyle w:val="Text"/>
        <w:jc w:val="both"/>
        <w:rPr>
          <w:rFonts w:ascii="Book Antiqua" w:hAnsi="Book Antiqua"/>
          <w:b/>
          <w:i/>
          <w:sz w:val="24"/>
          <w:szCs w:val="24"/>
          <w:lang w:val="en-US"/>
        </w:rPr>
      </w:pPr>
      <w:r w:rsidRPr="00D76AB8">
        <w:rPr>
          <w:rFonts w:ascii="Book Antiqua" w:hAnsi="Book Antiqua"/>
          <w:b/>
          <w:i/>
          <w:sz w:val="24"/>
          <w:szCs w:val="24"/>
          <w:lang w:val="en-US"/>
        </w:rPr>
        <w:t>Applications</w:t>
      </w:r>
    </w:p>
    <w:p w:rsidR="006B60DD" w:rsidRPr="00DE796C" w:rsidRDefault="00173323" w:rsidP="00DE796C">
      <w:pPr>
        <w:pStyle w:val="Text"/>
        <w:jc w:val="both"/>
        <w:rPr>
          <w:rFonts w:ascii="Book Antiqua" w:hAnsi="Book Antiqua"/>
          <w:sz w:val="24"/>
          <w:szCs w:val="24"/>
          <w:lang w:val="en-US" w:eastAsia="zh-CN"/>
        </w:rPr>
      </w:pPr>
      <w:r w:rsidRPr="00F831DD">
        <w:rPr>
          <w:rFonts w:ascii="Book Antiqua" w:hAnsi="Book Antiqua"/>
          <w:sz w:val="24"/>
          <w:szCs w:val="24"/>
          <w:lang w:val="en-US"/>
        </w:rPr>
        <w:t xml:space="preserve">Efficacy was shown for both </w:t>
      </w:r>
      <w:proofErr w:type="spellStart"/>
      <w:r w:rsidRPr="00F831DD">
        <w:rPr>
          <w:rFonts w:ascii="Book Antiqua" w:hAnsi="Book Antiqua"/>
          <w:sz w:val="24"/>
          <w:szCs w:val="24"/>
          <w:lang w:val="en-US"/>
        </w:rPr>
        <w:t>telbivudine</w:t>
      </w:r>
      <w:proofErr w:type="spellEnd"/>
      <w:r w:rsidR="009823F9">
        <w:rPr>
          <w:rFonts w:ascii="Book Antiqua" w:hAnsi="Book Antiqua"/>
          <w:sz w:val="24"/>
          <w:szCs w:val="24"/>
          <w:lang w:val="en-US"/>
        </w:rPr>
        <w:t>-</w:t>
      </w:r>
      <w:r w:rsidRPr="00F831DD">
        <w:rPr>
          <w:rFonts w:ascii="Book Antiqua" w:hAnsi="Book Antiqua"/>
          <w:sz w:val="24"/>
          <w:szCs w:val="24"/>
          <w:lang w:val="en-US"/>
        </w:rPr>
        <w:t xml:space="preserve">roadmap and </w:t>
      </w:r>
      <w:proofErr w:type="spellStart"/>
      <w:r w:rsidRPr="00F831DD">
        <w:rPr>
          <w:rFonts w:ascii="Book Antiqua" w:hAnsi="Book Antiqua"/>
          <w:sz w:val="24"/>
          <w:szCs w:val="24"/>
          <w:lang w:val="en-US"/>
        </w:rPr>
        <w:t>tenofovir</w:t>
      </w:r>
      <w:proofErr w:type="spellEnd"/>
      <w:r w:rsidR="009823F9">
        <w:rPr>
          <w:rFonts w:ascii="Book Antiqua" w:hAnsi="Book Antiqua"/>
          <w:sz w:val="24"/>
          <w:szCs w:val="24"/>
          <w:lang w:val="en-US"/>
        </w:rPr>
        <w:t>-</w:t>
      </w:r>
      <w:r w:rsidRPr="00F831DD">
        <w:rPr>
          <w:rFonts w:ascii="Book Antiqua" w:hAnsi="Book Antiqua"/>
          <w:sz w:val="24"/>
          <w:szCs w:val="24"/>
          <w:lang w:val="en-US"/>
        </w:rPr>
        <w:t xml:space="preserve">roadmap regimens in </w:t>
      </w:r>
      <w:proofErr w:type="spellStart"/>
      <w:r w:rsidRPr="00F831DD">
        <w:rPr>
          <w:rFonts w:ascii="Book Antiqua" w:hAnsi="Book Antiqua"/>
          <w:sz w:val="24"/>
          <w:szCs w:val="24"/>
          <w:lang w:val="en-US"/>
        </w:rPr>
        <w:t>HBeAg</w:t>
      </w:r>
      <w:proofErr w:type="spellEnd"/>
      <w:r w:rsidR="009823F9">
        <w:rPr>
          <w:rFonts w:ascii="Book Antiqua" w:hAnsi="Book Antiqua"/>
          <w:sz w:val="24"/>
          <w:szCs w:val="24"/>
          <w:lang w:val="en-US"/>
        </w:rPr>
        <w:t>-</w:t>
      </w:r>
      <w:r w:rsidRPr="00F831DD">
        <w:rPr>
          <w:rFonts w:ascii="Book Antiqua" w:hAnsi="Book Antiqua"/>
          <w:sz w:val="24"/>
          <w:szCs w:val="24"/>
          <w:lang w:val="en-US"/>
        </w:rPr>
        <w:t>negative chronic hep</w:t>
      </w:r>
      <w:r w:rsidR="0035113B">
        <w:rPr>
          <w:rFonts w:ascii="Book Antiqua" w:hAnsi="Book Antiqua"/>
          <w:sz w:val="24"/>
          <w:szCs w:val="24"/>
          <w:lang w:val="en-US"/>
        </w:rPr>
        <w:t>atitis B patients over 104 wk</w:t>
      </w:r>
      <w:r w:rsidRPr="00F831DD">
        <w:rPr>
          <w:rFonts w:ascii="Book Antiqua" w:hAnsi="Book Antiqua"/>
          <w:sz w:val="24"/>
          <w:szCs w:val="24"/>
          <w:lang w:val="en-US"/>
        </w:rPr>
        <w:t xml:space="preserve">. Both </w:t>
      </w:r>
      <w:proofErr w:type="spellStart"/>
      <w:r w:rsidRPr="00F831DD">
        <w:rPr>
          <w:rFonts w:ascii="Book Antiqua" w:hAnsi="Book Antiqua"/>
          <w:sz w:val="24"/>
          <w:szCs w:val="24"/>
          <w:lang w:val="en-US"/>
        </w:rPr>
        <w:t>treaments</w:t>
      </w:r>
      <w:proofErr w:type="spellEnd"/>
      <w:r w:rsidRPr="00F831DD">
        <w:rPr>
          <w:rFonts w:ascii="Book Antiqua" w:hAnsi="Book Antiqua"/>
          <w:sz w:val="24"/>
          <w:szCs w:val="24"/>
          <w:lang w:val="en-US"/>
        </w:rPr>
        <w:t xml:space="preserve"> showed a good safety profile. In addition, </w:t>
      </w:r>
      <w:proofErr w:type="spellStart"/>
      <w:r w:rsidRPr="00F831DD">
        <w:rPr>
          <w:rFonts w:ascii="Book Antiqua" w:hAnsi="Book Antiqua"/>
          <w:sz w:val="24"/>
          <w:szCs w:val="24"/>
          <w:lang w:val="en-US"/>
        </w:rPr>
        <w:t>telbivudine</w:t>
      </w:r>
      <w:proofErr w:type="spellEnd"/>
      <w:r w:rsidRPr="00F831DD">
        <w:rPr>
          <w:rFonts w:ascii="Book Antiqua" w:hAnsi="Book Antiqua"/>
          <w:sz w:val="24"/>
          <w:szCs w:val="24"/>
          <w:lang w:val="en-US"/>
        </w:rPr>
        <w:t xml:space="preserve"> arm was associated with renal improvement. </w:t>
      </w:r>
    </w:p>
    <w:p w:rsidR="006B60DD" w:rsidRPr="00F831DD" w:rsidRDefault="006B60DD" w:rsidP="00D92519">
      <w:pPr>
        <w:tabs>
          <w:tab w:val="right" w:pos="360"/>
          <w:tab w:val="left" w:pos="540"/>
        </w:tabs>
        <w:ind w:left="540" w:hanging="540"/>
        <w:jc w:val="both"/>
        <w:rPr>
          <w:rFonts w:ascii="Book Antiqua" w:hAnsi="Book Antiqua"/>
          <w:b/>
          <w:sz w:val="24"/>
          <w:szCs w:val="24"/>
          <w:lang w:val="en-US"/>
        </w:rPr>
      </w:pPr>
    </w:p>
    <w:p w:rsidR="009A5F1B" w:rsidRPr="00D76AB8" w:rsidRDefault="00271315" w:rsidP="00D92519">
      <w:pPr>
        <w:pStyle w:val="Text"/>
        <w:jc w:val="both"/>
        <w:rPr>
          <w:rFonts w:ascii="Book Antiqua" w:hAnsi="Book Antiqua"/>
          <w:b/>
          <w:i/>
          <w:sz w:val="24"/>
          <w:szCs w:val="24"/>
          <w:lang w:val="en-US"/>
        </w:rPr>
      </w:pPr>
      <w:r w:rsidRPr="00D76AB8">
        <w:rPr>
          <w:rFonts w:ascii="Book Antiqua" w:hAnsi="Book Antiqua"/>
          <w:b/>
          <w:i/>
          <w:sz w:val="24"/>
          <w:szCs w:val="24"/>
          <w:lang w:val="en-US"/>
        </w:rPr>
        <w:t>Peer</w:t>
      </w:r>
      <w:r w:rsidR="009823F9" w:rsidRPr="00D76AB8">
        <w:rPr>
          <w:rFonts w:ascii="Book Antiqua" w:hAnsi="Book Antiqua"/>
          <w:b/>
          <w:i/>
          <w:sz w:val="24"/>
          <w:szCs w:val="24"/>
          <w:lang w:val="en-US"/>
        </w:rPr>
        <w:t>-</w:t>
      </w:r>
      <w:r w:rsidRPr="00D76AB8">
        <w:rPr>
          <w:rFonts w:ascii="Book Antiqua" w:hAnsi="Book Antiqua"/>
          <w:b/>
          <w:i/>
          <w:sz w:val="24"/>
          <w:szCs w:val="24"/>
          <w:lang w:val="en-US"/>
        </w:rPr>
        <w:t>review</w:t>
      </w:r>
    </w:p>
    <w:p w:rsidR="006B60DD" w:rsidRPr="00F831DD" w:rsidRDefault="006B60DD" w:rsidP="00D92519">
      <w:pPr>
        <w:pStyle w:val="Text"/>
        <w:jc w:val="both"/>
        <w:rPr>
          <w:rFonts w:ascii="Book Antiqua" w:hAnsi="Book Antiqua"/>
          <w:sz w:val="24"/>
          <w:szCs w:val="24"/>
          <w:lang w:val="en-US"/>
        </w:rPr>
      </w:pPr>
      <w:r w:rsidRPr="00F831DD">
        <w:rPr>
          <w:rFonts w:ascii="Book Antiqua" w:hAnsi="Book Antiqua"/>
          <w:sz w:val="24"/>
          <w:szCs w:val="24"/>
          <w:lang w:val="en-US"/>
        </w:rPr>
        <w:t xml:space="preserve">This is an extensive </w:t>
      </w:r>
      <w:proofErr w:type="spellStart"/>
      <w:r w:rsidRPr="00F831DD">
        <w:rPr>
          <w:rFonts w:ascii="Book Antiqua" w:hAnsi="Book Antiqua"/>
          <w:sz w:val="24"/>
          <w:szCs w:val="24"/>
          <w:lang w:val="en-US"/>
        </w:rPr>
        <w:t>randomised</w:t>
      </w:r>
      <w:proofErr w:type="spellEnd"/>
      <w:r w:rsidRPr="00F831DD">
        <w:rPr>
          <w:rFonts w:ascii="Book Antiqua" w:hAnsi="Book Antiqua"/>
          <w:sz w:val="24"/>
          <w:szCs w:val="24"/>
          <w:lang w:val="en-US"/>
        </w:rPr>
        <w:t xml:space="preserve"> study to compare the roadmap treatment strategy between </w:t>
      </w:r>
      <w:proofErr w:type="spellStart"/>
      <w:r w:rsidRPr="00F831DD">
        <w:rPr>
          <w:rFonts w:ascii="Book Antiqua" w:hAnsi="Book Antiqua"/>
          <w:sz w:val="24"/>
          <w:szCs w:val="24"/>
          <w:lang w:val="en-US"/>
        </w:rPr>
        <w:t>telbivudine</w:t>
      </w:r>
      <w:proofErr w:type="spellEnd"/>
      <w:r w:rsidRPr="00F831DD">
        <w:rPr>
          <w:rFonts w:ascii="Book Antiqua" w:hAnsi="Book Antiqua"/>
          <w:sz w:val="24"/>
          <w:szCs w:val="24"/>
          <w:lang w:val="en-US"/>
        </w:rPr>
        <w:t xml:space="preserve"> and </w:t>
      </w:r>
      <w:proofErr w:type="spellStart"/>
      <w:r w:rsidRPr="00F831DD">
        <w:rPr>
          <w:rFonts w:ascii="Book Antiqua" w:hAnsi="Book Antiqua"/>
          <w:sz w:val="24"/>
          <w:szCs w:val="24"/>
          <w:lang w:val="en-US"/>
        </w:rPr>
        <w:t>tenofovir</w:t>
      </w:r>
      <w:proofErr w:type="spellEnd"/>
      <w:r w:rsidRPr="00F831DD">
        <w:rPr>
          <w:rFonts w:ascii="Book Antiqua" w:hAnsi="Book Antiqua"/>
          <w:sz w:val="24"/>
          <w:szCs w:val="24"/>
          <w:lang w:val="en-US"/>
        </w:rPr>
        <w:t xml:space="preserve"> in patients with </w:t>
      </w:r>
      <w:proofErr w:type="spellStart"/>
      <w:r w:rsidRPr="00F831DD">
        <w:rPr>
          <w:rFonts w:ascii="Book Antiqua" w:hAnsi="Book Antiqua"/>
          <w:sz w:val="24"/>
          <w:szCs w:val="24"/>
          <w:lang w:val="en-US"/>
        </w:rPr>
        <w:t>HBeAg</w:t>
      </w:r>
      <w:proofErr w:type="spellEnd"/>
      <w:r w:rsidR="009823F9">
        <w:rPr>
          <w:rFonts w:ascii="Book Antiqua" w:hAnsi="Book Antiqua"/>
          <w:sz w:val="24"/>
          <w:szCs w:val="24"/>
          <w:lang w:val="en-US"/>
        </w:rPr>
        <w:t>-</w:t>
      </w:r>
      <w:r w:rsidRPr="00F831DD">
        <w:rPr>
          <w:rFonts w:ascii="Book Antiqua" w:hAnsi="Book Antiqua"/>
          <w:sz w:val="24"/>
          <w:szCs w:val="24"/>
          <w:lang w:val="en-US"/>
        </w:rPr>
        <w:t>negative CHB patients. As antiviral treatment may be life</w:t>
      </w:r>
      <w:r w:rsidR="009823F9">
        <w:rPr>
          <w:rFonts w:ascii="Book Antiqua" w:hAnsi="Book Antiqua"/>
          <w:sz w:val="24"/>
          <w:szCs w:val="24"/>
          <w:lang w:val="en-US"/>
        </w:rPr>
        <w:t>-</w:t>
      </w:r>
      <w:r w:rsidRPr="00F831DD">
        <w:rPr>
          <w:rFonts w:ascii="Book Antiqua" w:hAnsi="Book Antiqua"/>
          <w:sz w:val="24"/>
          <w:szCs w:val="24"/>
          <w:lang w:val="en-US"/>
        </w:rPr>
        <w:t xml:space="preserve">long, renal protection becomes an important consideration. The current manuscript should be of benefit to the </w:t>
      </w:r>
      <w:proofErr w:type="spellStart"/>
      <w:r w:rsidRPr="00F831DD">
        <w:rPr>
          <w:rFonts w:ascii="Book Antiqua" w:hAnsi="Book Antiqua"/>
          <w:sz w:val="24"/>
          <w:szCs w:val="24"/>
          <w:lang w:val="en-US"/>
        </w:rPr>
        <w:t>hepatologists</w:t>
      </w:r>
      <w:proofErr w:type="spellEnd"/>
      <w:r w:rsidRPr="00F831DD">
        <w:rPr>
          <w:rFonts w:ascii="Book Antiqua" w:hAnsi="Book Antiqua"/>
          <w:sz w:val="24"/>
          <w:szCs w:val="24"/>
          <w:lang w:val="en-US"/>
        </w:rPr>
        <w:t xml:space="preserve"> and liver transplantation specialists worldwide. </w:t>
      </w:r>
    </w:p>
    <w:p w:rsidR="00271315" w:rsidRPr="00F831DD" w:rsidRDefault="00271315" w:rsidP="00D92519">
      <w:pPr>
        <w:tabs>
          <w:tab w:val="right" w:pos="360"/>
          <w:tab w:val="left" w:pos="540"/>
        </w:tabs>
        <w:ind w:left="540" w:hanging="540"/>
        <w:jc w:val="both"/>
        <w:rPr>
          <w:rFonts w:ascii="Book Antiqua" w:hAnsi="Book Antiqua"/>
          <w:b/>
          <w:sz w:val="24"/>
          <w:szCs w:val="24"/>
          <w:lang w:val="en-US"/>
        </w:rPr>
      </w:pPr>
    </w:p>
    <w:p w:rsidR="002C04B2" w:rsidRPr="00B37971" w:rsidRDefault="009A0319" w:rsidP="00B37971">
      <w:pPr>
        <w:tabs>
          <w:tab w:val="right" w:pos="360"/>
          <w:tab w:val="left" w:pos="540"/>
        </w:tabs>
        <w:ind w:left="540" w:hanging="540"/>
        <w:jc w:val="both"/>
        <w:rPr>
          <w:rFonts w:ascii="Book Antiqua" w:hAnsi="Book Antiqua"/>
          <w:b/>
          <w:sz w:val="24"/>
          <w:szCs w:val="24"/>
          <w:lang w:val="en-US" w:eastAsia="zh-CN"/>
        </w:rPr>
      </w:pPr>
      <w:r w:rsidRPr="00F831DD">
        <w:rPr>
          <w:rFonts w:ascii="Book Antiqua" w:hAnsi="Book Antiqua"/>
          <w:b/>
          <w:sz w:val="24"/>
          <w:szCs w:val="24"/>
          <w:lang w:val="en-US"/>
        </w:rPr>
        <w:br w:type="page"/>
      </w:r>
      <w:r w:rsidR="005D0D51" w:rsidRPr="00B37971">
        <w:rPr>
          <w:rFonts w:ascii="Book Antiqua" w:hAnsi="Book Antiqua"/>
          <w:noProof/>
          <w:sz w:val="24"/>
          <w:szCs w:val="24"/>
          <w:lang w:val="en-US"/>
        </w:rPr>
        <w:lastRenderedPageBreak/>
        <w:fldChar w:fldCharType="begin"/>
      </w:r>
      <w:r w:rsidR="005D0D51" w:rsidRPr="00B37971">
        <w:rPr>
          <w:rFonts w:ascii="Book Antiqua" w:hAnsi="Book Antiqua"/>
          <w:sz w:val="24"/>
          <w:szCs w:val="24"/>
          <w:lang w:val="de-DE"/>
        </w:rPr>
        <w:instrText xml:space="preserve"> ADDIN EN.REFLIST </w:instrText>
      </w:r>
      <w:r w:rsidR="005D0D51" w:rsidRPr="00B37971">
        <w:rPr>
          <w:rFonts w:ascii="Book Antiqua" w:hAnsi="Book Antiqua"/>
          <w:noProof/>
          <w:sz w:val="24"/>
          <w:szCs w:val="24"/>
          <w:lang w:val="en-US"/>
        </w:rPr>
        <w:fldChar w:fldCharType="separate"/>
      </w:r>
      <w:r w:rsidR="00B37971" w:rsidRPr="00B37971">
        <w:rPr>
          <w:rFonts w:ascii="Book Antiqua" w:hAnsi="Book Antiqua"/>
          <w:b/>
          <w:sz w:val="24"/>
          <w:szCs w:val="24"/>
          <w:lang w:val="de-DE"/>
        </w:rPr>
        <w:t>REFERENCES</w:t>
      </w:r>
    </w:p>
    <w:p w:rsidR="002F4058" w:rsidRPr="002F4058" w:rsidRDefault="005D0D51" w:rsidP="002F4058">
      <w:pPr>
        <w:tabs>
          <w:tab w:val="left" w:pos="5805"/>
        </w:tabs>
        <w:jc w:val="both"/>
        <w:rPr>
          <w:rFonts w:ascii="Book Antiqua" w:eastAsia="宋体" w:hAnsi="Book Antiqua" w:cs="宋体"/>
          <w:sz w:val="24"/>
          <w:szCs w:val="24"/>
          <w:lang w:val="en-US" w:eastAsia="zh-CN"/>
        </w:rPr>
      </w:pPr>
      <w:r w:rsidRPr="00B37971">
        <w:rPr>
          <w:rFonts w:ascii="Book Antiqua" w:hAnsi="Book Antiqua"/>
          <w:sz w:val="24"/>
          <w:szCs w:val="24"/>
          <w:lang w:val="en-US"/>
        </w:rPr>
        <w:fldChar w:fldCharType="end"/>
      </w:r>
      <w:bookmarkStart w:id="8" w:name="OLE_LINK1"/>
      <w:bookmarkStart w:id="9" w:name="OLE_LINK2"/>
      <w:bookmarkStart w:id="10" w:name="OLE_LINK8"/>
      <w:bookmarkStart w:id="11" w:name="OLE_LINK176"/>
      <w:bookmarkStart w:id="12" w:name="OLE_LINK187"/>
      <w:bookmarkStart w:id="13" w:name="OLE_LINK188"/>
      <w:r w:rsidR="002F4058" w:rsidRPr="002F4058">
        <w:rPr>
          <w:rFonts w:ascii="Book Antiqua" w:eastAsia="宋体" w:hAnsi="Book Antiqua" w:cs="宋体"/>
          <w:sz w:val="24"/>
          <w:szCs w:val="24"/>
          <w:lang w:val="en-US" w:eastAsia="zh-CN"/>
        </w:rPr>
        <w:t>1 </w:t>
      </w:r>
      <w:r w:rsidR="002F4058" w:rsidRPr="002F4058">
        <w:rPr>
          <w:rFonts w:ascii="Book Antiqua" w:eastAsia="宋体" w:hAnsi="Book Antiqua" w:cs="宋体"/>
          <w:b/>
          <w:bCs/>
          <w:sz w:val="24"/>
          <w:szCs w:val="24"/>
          <w:lang w:val="en-US" w:eastAsia="zh-CN"/>
        </w:rPr>
        <w:t>Schweitzer A</w:t>
      </w:r>
      <w:r w:rsidR="002F4058" w:rsidRPr="002F4058">
        <w:rPr>
          <w:rFonts w:ascii="Book Antiqua" w:eastAsia="宋体" w:hAnsi="Book Antiqua" w:cs="宋体"/>
          <w:sz w:val="24"/>
          <w:szCs w:val="24"/>
          <w:lang w:val="en-US" w:eastAsia="zh-CN"/>
        </w:rPr>
        <w:t xml:space="preserve">, Horn J, </w:t>
      </w:r>
      <w:proofErr w:type="spellStart"/>
      <w:r w:rsidR="002F4058" w:rsidRPr="002F4058">
        <w:rPr>
          <w:rFonts w:ascii="Book Antiqua" w:eastAsia="宋体" w:hAnsi="Book Antiqua" w:cs="宋体"/>
          <w:sz w:val="24"/>
          <w:szCs w:val="24"/>
          <w:lang w:val="en-US" w:eastAsia="zh-CN"/>
        </w:rPr>
        <w:t>Mikolajczyk</w:t>
      </w:r>
      <w:proofErr w:type="spellEnd"/>
      <w:r w:rsidR="002F4058" w:rsidRPr="002F4058">
        <w:rPr>
          <w:rFonts w:ascii="Book Antiqua" w:eastAsia="宋体" w:hAnsi="Book Antiqua" w:cs="宋体"/>
          <w:sz w:val="24"/>
          <w:szCs w:val="24"/>
          <w:lang w:val="en-US" w:eastAsia="zh-CN"/>
        </w:rPr>
        <w:t xml:space="preserve"> RT, Krause G, </w:t>
      </w:r>
      <w:proofErr w:type="spellStart"/>
      <w:r w:rsidR="002F4058" w:rsidRPr="002F4058">
        <w:rPr>
          <w:rFonts w:ascii="Book Antiqua" w:eastAsia="宋体" w:hAnsi="Book Antiqua" w:cs="宋体"/>
          <w:sz w:val="24"/>
          <w:szCs w:val="24"/>
          <w:lang w:val="en-US" w:eastAsia="zh-CN"/>
        </w:rPr>
        <w:t>Ott</w:t>
      </w:r>
      <w:proofErr w:type="spellEnd"/>
      <w:r w:rsidR="002F4058" w:rsidRPr="002F4058">
        <w:rPr>
          <w:rFonts w:ascii="Book Antiqua" w:eastAsia="宋体" w:hAnsi="Book Antiqua" w:cs="宋体"/>
          <w:sz w:val="24"/>
          <w:szCs w:val="24"/>
          <w:lang w:val="en-US" w:eastAsia="zh-CN"/>
        </w:rPr>
        <w:t xml:space="preserve"> JJ. Estimations of worldwide prevalence of chronic hepatitis B virus infection: a systematic review of data published between 1965 and 2013. </w:t>
      </w:r>
      <w:r w:rsidR="002F4058" w:rsidRPr="002F4058">
        <w:rPr>
          <w:rFonts w:ascii="Book Antiqua" w:eastAsia="宋体" w:hAnsi="Book Antiqua" w:cs="宋体"/>
          <w:i/>
          <w:iCs/>
          <w:sz w:val="24"/>
          <w:szCs w:val="24"/>
          <w:lang w:val="en-US" w:eastAsia="zh-CN"/>
        </w:rPr>
        <w:t>Lancet</w:t>
      </w:r>
      <w:r w:rsidR="002F4058" w:rsidRPr="002F4058">
        <w:rPr>
          <w:rFonts w:ascii="Book Antiqua" w:eastAsia="宋体" w:hAnsi="Book Antiqua" w:cs="宋体"/>
          <w:sz w:val="24"/>
          <w:szCs w:val="24"/>
          <w:lang w:val="en-US" w:eastAsia="zh-CN"/>
        </w:rPr>
        <w:t> 2015; </w:t>
      </w:r>
      <w:r w:rsidR="002F4058" w:rsidRPr="002F4058">
        <w:rPr>
          <w:rFonts w:ascii="Book Antiqua" w:eastAsia="宋体" w:hAnsi="Book Antiqua" w:cs="宋体"/>
          <w:b/>
          <w:bCs/>
          <w:sz w:val="24"/>
          <w:szCs w:val="24"/>
          <w:lang w:val="en-US" w:eastAsia="zh-CN"/>
        </w:rPr>
        <w:t>386</w:t>
      </w:r>
      <w:r w:rsidR="002F4058" w:rsidRPr="002F4058">
        <w:rPr>
          <w:rFonts w:ascii="Book Antiqua" w:eastAsia="宋体" w:hAnsi="Book Antiqua" w:cs="宋体"/>
          <w:sz w:val="24"/>
          <w:szCs w:val="24"/>
          <w:lang w:val="en-US" w:eastAsia="zh-CN"/>
        </w:rPr>
        <w:t>: 1546-1555 [PMID: 26231459 DOI: 10.1016/s0140-6736(15)61412-x]</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2 </w:t>
      </w:r>
      <w:r w:rsidRPr="002F4058">
        <w:rPr>
          <w:rFonts w:ascii="Book Antiqua" w:eastAsia="宋体" w:hAnsi="Book Antiqua" w:cs="宋体"/>
          <w:b/>
          <w:bCs/>
          <w:sz w:val="24"/>
          <w:szCs w:val="24"/>
          <w:lang w:val="en-US" w:eastAsia="zh-CN"/>
        </w:rPr>
        <w:t>Tang CM</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Yau</w:t>
      </w:r>
      <w:proofErr w:type="spellEnd"/>
      <w:r w:rsidRPr="002F4058">
        <w:rPr>
          <w:rFonts w:ascii="Book Antiqua" w:eastAsia="宋体" w:hAnsi="Book Antiqua" w:cs="宋体"/>
          <w:sz w:val="24"/>
          <w:szCs w:val="24"/>
          <w:lang w:val="en-US" w:eastAsia="zh-CN"/>
        </w:rPr>
        <w:t xml:space="preserve"> TO, Yu J. Management of chronic hepatitis B infection: current treatment guidelines, challenges, and new developments. </w:t>
      </w:r>
      <w:r w:rsidRPr="002F4058">
        <w:rPr>
          <w:rFonts w:ascii="Book Antiqua" w:eastAsia="宋体" w:hAnsi="Book Antiqua" w:cs="宋体"/>
          <w:i/>
          <w:iCs/>
          <w:sz w:val="24"/>
          <w:szCs w:val="24"/>
          <w:lang w:val="en-US" w:eastAsia="zh-CN"/>
        </w:rPr>
        <w:t xml:space="preserve">World J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20</w:t>
      </w:r>
      <w:r w:rsidRPr="002F4058">
        <w:rPr>
          <w:rFonts w:ascii="Book Antiqua" w:eastAsia="宋体" w:hAnsi="Book Antiqua" w:cs="宋体"/>
          <w:sz w:val="24"/>
          <w:szCs w:val="24"/>
          <w:lang w:val="en-US" w:eastAsia="zh-CN"/>
        </w:rPr>
        <w:t>: 6262-6278 [PMID: 24876747 DOI: 10.3748/wjg.v20.i20.6262]</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 xml:space="preserve">3 </w:t>
      </w:r>
      <w:r w:rsidRPr="002F4058">
        <w:rPr>
          <w:rFonts w:ascii="Book Antiqua" w:eastAsia="宋体" w:hAnsi="Book Antiqua" w:cs="宋体"/>
          <w:b/>
          <w:sz w:val="24"/>
          <w:szCs w:val="24"/>
          <w:lang w:val="en-US" w:eastAsia="zh-CN"/>
        </w:rPr>
        <w:t>WHO</w:t>
      </w:r>
      <w:r w:rsidRPr="002F4058">
        <w:rPr>
          <w:rFonts w:ascii="Book Antiqua" w:eastAsia="宋体" w:hAnsi="Book Antiqua" w:cs="宋体"/>
          <w:sz w:val="24"/>
          <w:szCs w:val="24"/>
          <w:lang w:val="en-US" w:eastAsia="zh-CN"/>
        </w:rPr>
        <w:t xml:space="preserve">. Hepatitis B Fact Sheet No. 204. </w:t>
      </w:r>
      <w:r w:rsidR="00A572E1">
        <w:rPr>
          <w:rFonts w:ascii="Book Antiqua" w:eastAsia="宋体" w:hAnsi="Book Antiqua" w:cs="宋体"/>
          <w:sz w:val="24"/>
          <w:szCs w:val="24"/>
          <w:lang w:val="en-US" w:eastAsia="zh-CN"/>
        </w:rPr>
        <w:t>[</w:t>
      </w:r>
      <w:proofErr w:type="gramStart"/>
      <w:r w:rsidR="00A572E1">
        <w:rPr>
          <w:rFonts w:ascii="Book Antiqua" w:eastAsia="宋体" w:hAnsi="Book Antiqua" w:cs="宋体"/>
          <w:sz w:val="24"/>
          <w:szCs w:val="24"/>
          <w:lang w:val="en-US" w:eastAsia="zh-CN"/>
        </w:rPr>
        <w:t>updated</w:t>
      </w:r>
      <w:proofErr w:type="gramEnd"/>
      <w:r w:rsidRPr="002F4058">
        <w:rPr>
          <w:rFonts w:ascii="Book Antiqua" w:eastAsia="宋体" w:hAnsi="Book Antiqua" w:cs="宋体"/>
          <w:sz w:val="24"/>
          <w:szCs w:val="24"/>
          <w:lang w:val="en-US" w:eastAsia="zh-CN"/>
        </w:rPr>
        <w:t xml:space="preserve"> 2015</w:t>
      </w:r>
      <w:r w:rsidR="00A572E1">
        <w:rPr>
          <w:rFonts w:ascii="Book Antiqua" w:eastAsia="宋体" w:hAnsi="Book Antiqua" w:cs="宋体"/>
          <w:sz w:val="24"/>
          <w:szCs w:val="24"/>
          <w:lang w:val="en-US" w:eastAsia="zh-CN"/>
        </w:rPr>
        <w:t xml:space="preserve"> Jul]</w:t>
      </w:r>
      <w:r w:rsidRPr="002F4058">
        <w:rPr>
          <w:rFonts w:ascii="Book Antiqua" w:eastAsia="宋体" w:hAnsi="Book Antiqua" w:cs="宋体"/>
          <w:sz w:val="24"/>
          <w:szCs w:val="24"/>
          <w:lang w:val="en-US" w:eastAsia="zh-CN"/>
        </w:rPr>
        <w:t xml:space="preserve">. </w:t>
      </w:r>
      <w:bookmarkStart w:id="14" w:name="OLE_LINK1065"/>
      <w:r w:rsidRPr="002F4058">
        <w:rPr>
          <w:rFonts w:ascii="Book Antiqua" w:eastAsia="宋体" w:hAnsi="Book Antiqua" w:cs="Garamond"/>
          <w:sz w:val="24"/>
          <w:szCs w:val="24"/>
          <w:lang w:val="fr-FR" w:eastAsia="fr-FR"/>
        </w:rPr>
        <w:t xml:space="preserve">Available from: URL: </w:t>
      </w:r>
      <w:bookmarkEnd w:id="14"/>
      <w:r w:rsidRPr="002F4058">
        <w:rPr>
          <w:rFonts w:ascii="Book Antiqua" w:eastAsia="宋体" w:hAnsi="Book Antiqua" w:cs="Garamond"/>
          <w:sz w:val="24"/>
          <w:szCs w:val="24"/>
          <w:lang w:val="fr-FR" w:eastAsia="fr-FR"/>
        </w:rPr>
        <w:t>http//</w:t>
      </w:r>
      <w:r w:rsidRPr="002F4058">
        <w:rPr>
          <w:rFonts w:ascii="Book Antiqua" w:eastAsia="宋体" w:hAnsi="Book Antiqua" w:cs="宋体"/>
          <w:sz w:val="24"/>
          <w:szCs w:val="24"/>
          <w:lang w:val="en-US" w:eastAsia="zh-CN"/>
        </w:rPr>
        <w:t>www.who.int/mediacentre/factsheets/fs204/en/</w:t>
      </w:r>
    </w:p>
    <w:p w:rsidR="002F4058" w:rsidRPr="002F4058" w:rsidRDefault="002F4058" w:rsidP="002F4058">
      <w:pPr>
        <w:tabs>
          <w:tab w:val="left" w:pos="5805"/>
        </w:tabs>
        <w:jc w:val="both"/>
        <w:rPr>
          <w:rFonts w:ascii="Book Antiqua" w:eastAsia="宋体" w:hAnsi="Book Antiqua" w:cs="宋体"/>
          <w:sz w:val="24"/>
          <w:szCs w:val="24"/>
          <w:lang w:val="en-US" w:eastAsia="zh-CN"/>
        </w:rPr>
      </w:pPr>
      <w:proofErr w:type="gramStart"/>
      <w:r w:rsidRPr="002F4058">
        <w:rPr>
          <w:rFonts w:ascii="Book Antiqua" w:eastAsia="宋体" w:hAnsi="Book Antiqua" w:cs="宋体"/>
          <w:sz w:val="24"/>
          <w:szCs w:val="24"/>
          <w:lang w:val="en-US" w:eastAsia="zh-CN"/>
        </w:rPr>
        <w:t>4 </w:t>
      </w:r>
      <w:proofErr w:type="spellStart"/>
      <w:r w:rsidRPr="002F4058">
        <w:rPr>
          <w:rFonts w:ascii="Book Antiqua" w:eastAsia="宋体" w:hAnsi="Book Antiqua" w:cs="宋体"/>
          <w:b/>
          <w:bCs/>
          <w:sz w:val="24"/>
          <w:szCs w:val="24"/>
          <w:lang w:val="en-US" w:eastAsia="zh-CN"/>
        </w:rPr>
        <w:t>Zoulim</w:t>
      </w:r>
      <w:proofErr w:type="spellEnd"/>
      <w:r w:rsidRPr="002F4058">
        <w:rPr>
          <w:rFonts w:ascii="Book Antiqua" w:eastAsia="宋体" w:hAnsi="Book Antiqua" w:cs="宋体"/>
          <w:b/>
          <w:bCs/>
          <w:sz w:val="24"/>
          <w:szCs w:val="24"/>
          <w:lang w:val="en-US" w:eastAsia="zh-CN"/>
        </w:rPr>
        <w:t xml:space="preserve"> F</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Locarnini</w:t>
      </w:r>
      <w:proofErr w:type="spellEnd"/>
      <w:r w:rsidRPr="002F4058">
        <w:rPr>
          <w:rFonts w:ascii="Book Antiqua" w:eastAsia="宋体" w:hAnsi="Book Antiqua" w:cs="宋体"/>
          <w:sz w:val="24"/>
          <w:szCs w:val="24"/>
          <w:lang w:val="en-US" w:eastAsia="zh-CN"/>
        </w:rPr>
        <w:t xml:space="preserve"> S. Optimal management of chronic hepatitis B patients with treatment failure and antiviral drug resistance.</w:t>
      </w:r>
      <w:proofErr w:type="gramEnd"/>
      <w:r w:rsidRPr="002F4058">
        <w:rPr>
          <w:rFonts w:ascii="Book Antiqua" w:eastAsia="宋体" w:hAnsi="Book Antiqua" w:cs="宋体"/>
          <w:sz w:val="24"/>
          <w:szCs w:val="24"/>
          <w:lang w:val="en-US" w:eastAsia="zh-CN"/>
        </w:rPr>
        <w:t> </w:t>
      </w:r>
      <w:r w:rsidRPr="002F4058">
        <w:rPr>
          <w:rFonts w:ascii="Book Antiqua" w:eastAsia="宋体" w:hAnsi="Book Antiqua" w:cs="宋体"/>
          <w:i/>
          <w:iCs/>
          <w:sz w:val="24"/>
          <w:szCs w:val="24"/>
          <w:lang w:val="en-US" w:eastAsia="zh-CN"/>
        </w:rPr>
        <w:t xml:space="preserve">Liver </w:t>
      </w:r>
      <w:proofErr w:type="spellStart"/>
      <w:r w:rsidRPr="002F4058">
        <w:rPr>
          <w:rFonts w:ascii="Book Antiqua" w:eastAsia="宋体" w:hAnsi="Book Antiqua" w:cs="宋体"/>
          <w:i/>
          <w:iCs/>
          <w:sz w:val="24"/>
          <w:szCs w:val="24"/>
          <w:lang w:val="en-US" w:eastAsia="zh-CN"/>
        </w:rPr>
        <w:t>Int</w:t>
      </w:r>
      <w:proofErr w:type="spellEnd"/>
      <w:r w:rsidRPr="002F4058">
        <w:rPr>
          <w:rFonts w:ascii="Book Antiqua" w:eastAsia="宋体" w:hAnsi="Book Antiqua" w:cs="宋体"/>
          <w:sz w:val="24"/>
          <w:szCs w:val="24"/>
          <w:lang w:val="en-US" w:eastAsia="zh-CN"/>
        </w:rPr>
        <w:t> 2013; </w:t>
      </w:r>
      <w:r w:rsidRPr="002F4058">
        <w:rPr>
          <w:rFonts w:ascii="Book Antiqua" w:eastAsia="宋体" w:hAnsi="Book Antiqua" w:cs="宋体"/>
          <w:b/>
          <w:bCs/>
          <w:sz w:val="24"/>
          <w:szCs w:val="24"/>
          <w:lang w:val="en-US" w:eastAsia="zh-CN"/>
        </w:rPr>
        <w:t xml:space="preserve">33 </w:t>
      </w:r>
      <w:proofErr w:type="spellStart"/>
      <w:r w:rsidRPr="002F4058">
        <w:rPr>
          <w:rFonts w:ascii="Book Antiqua" w:eastAsia="宋体" w:hAnsi="Book Antiqua" w:cs="宋体"/>
          <w:bCs/>
          <w:sz w:val="24"/>
          <w:szCs w:val="24"/>
          <w:lang w:val="en-US" w:eastAsia="zh-CN"/>
        </w:rPr>
        <w:t>Suppl</w:t>
      </w:r>
      <w:proofErr w:type="spellEnd"/>
      <w:r w:rsidRPr="002F4058">
        <w:rPr>
          <w:rFonts w:ascii="Book Antiqua" w:eastAsia="宋体" w:hAnsi="Book Antiqua" w:cs="宋体"/>
          <w:bCs/>
          <w:sz w:val="24"/>
          <w:szCs w:val="24"/>
          <w:lang w:val="en-US" w:eastAsia="zh-CN"/>
        </w:rPr>
        <w:t xml:space="preserve"> 1</w:t>
      </w:r>
      <w:r w:rsidRPr="002F4058">
        <w:rPr>
          <w:rFonts w:ascii="Book Antiqua" w:eastAsia="宋体" w:hAnsi="Book Antiqua" w:cs="宋体"/>
          <w:sz w:val="24"/>
          <w:szCs w:val="24"/>
          <w:lang w:val="en-US" w:eastAsia="zh-CN"/>
        </w:rPr>
        <w:t>: 116-124 [PMID: 23286855 DOI: 10.1111/liv.12069]</w:t>
      </w:r>
      <w:bookmarkStart w:id="15" w:name="_GoBack"/>
      <w:bookmarkEnd w:id="15"/>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5 </w:t>
      </w:r>
      <w:proofErr w:type="spellStart"/>
      <w:r w:rsidRPr="002F4058">
        <w:rPr>
          <w:rFonts w:ascii="Book Antiqua" w:eastAsia="宋体" w:hAnsi="Book Antiqua" w:cs="宋体"/>
          <w:b/>
          <w:bCs/>
          <w:sz w:val="24"/>
          <w:szCs w:val="24"/>
          <w:lang w:val="en-US" w:eastAsia="zh-CN"/>
        </w:rPr>
        <w:t>Gu</w:t>
      </w:r>
      <w:proofErr w:type="spellEnd"/>
      <w:r w:rsidRPr="002F4058">
        <w:rPr>
          <w:rFonts w:ascii="Book Antiqua" w:eastAsia="宋体" w:hAnsi="Book Antiqua" w:cs="宋体"/>
          <w:b/>
          <w:bCs/>
          <w:sz w:val="24"/>
          <w:szCs w:val="24"/>
          <w:lang w:val="en-US" w:eastAsia="zh-CN"/>
        </w:rPr>
        <w:t xml:space="preserve"> EL</w:t>
      </w:r>
      <w:r w:rsidRPr="002F4058">
        <w:rPr>
          <w:rFonts w:ascii="Book Antiqua" w:eastAsia="宋体" w:hAnsi="Book Antiqua" w:cs="宋体"/>
          <w:sz w:val="24"/>
          <w:szCs w:val="24"/>
          <w:lang w:val="en-US" w:eastAsia="zh-CN"/>
        </w:rPr>
        <w:t xml:space="preserve">, Yu YQ, Wang JL, Ji YY, Ma XY, </w:t>
      </w:r>
      <w:proofErr w:type="spellStart"/>
      <w:r w:rsidRPr="002F4058">
        <w:rPr>
          <w:rFonts w:ascii="Book Antiqua" w:eastAsia="宋体" w:hAnsi="Book Antiqua" w:cs="宋体"/>
          <w:sz w:val="24"/>
          <w:szCs w:val="24"/>
          <w:lang w:val="en-US" w:eastAsia="zh-CN"/>
        </w:rPr>
        <w:t>Xie</w:t>
      </w:r>
      <w:proofErr w:type="spellEnd"/>
      <w:r w:rsidRPr="002F4058">
        <w:rPr>
          <w:rFonts w:ascii="Book Antiqua" w:eastAsia="宋体" w:hAnsi="Book Antiqua" w:cs="宋体"/>
          <w:sz w:val="24"/>
          <w:szCs w:val="24"/>
          <w:lang w:val="en-US" w:eastAsia="zh-CN"/>
        </w:rPr>
        <w:t xml:space="preserve"> Q, Pan HY, Wu SM, Li J, Chen CW, Xu XW, Wang YE, Yao GB, Wang H, Zhang WH. Response-guided treatment of cirrhotic chronic hepatitis B patients: multicenter prospective study. </w:t>
      </w:r>
      <w:r w:rsidRPr="002F4058">
        <w:rPr>
          <w:rFonts w:ascii="Book Antiqua" w:eastAsia="宋体" w:hAnsi="Book Antiqua" w:cs="宋体"/>
          <w:i/>
          <w:iCs/>
          <w:sz w:val="24"/>
          <w:szCs w:val="24"/>
          <w:lang w:val="en-US" w:eastAsia="zh-CN"/>
        </w:rPr>
        <w:t xml:space="preserve">World J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21</w:t>
      </w:r>
      <w:r w:rsidRPr="002F4058">
        <w:rPr>
          <w:rFonts w:ascii="Book Antiqua" w:eastAsia="宋体" w:hAnsi="Book Antiqua" w:cs="宋体"/>
          <w:sz w:val="24"/>
          <w:szCs w:val="24"/>
          <w:lang w:val="en-US" w:eastAsia="zh-CN"/>
        </w:rPr>
        <w:t>: 653-660 [PMID: 25605989 DOI: 10.3748/wjg.v21.i2.653]</w:t>
      </w:r>
    </w:p>
    <w:p w:rsidR="002F4058" w:rsidRPr="002F4058" w:rsidRDefault="002F4058" w:rsidP="002F4058">
      <w:pPr>
        <w:tabs>
          <w:tab w:val="left" w:pos="5805"/>
        </w:tabs>
        <w:jc w:val="both"/>
        <w:rPr>
          <w:rFonts w:ascii="Book Antiqua" w:eastAsia="宋体" w:hAnsi="Book Antiqua" w:cs="宋体"/>
          <w:sz w:val="24"/>
          <w:szCs w:val="24"/>
          <w:lang w:val="en-US" w:eastAsia="zh-CN"/>
        </w:rPr>
      </w:pPr>
      <w:proofErr w:type="gramStart"/>
      <w:r w:rsidRPr="002F4058">
        <w:rPr>
          <w:rFonts w:ascii="Book Antiqua" w:eastAsia="宋体" w:hAnsi="Book Antiqua" w:cs="宋体"/>
          <w:sz w:val="24"/>
          <w:szCs w:val="24"/>
          <w:lang w:val="en-US" w:eastAsia="zh-CN"/>
        </w:rPr>
        <w:t>6 </w:t>
      </w:r>
      <w:proofErr w:type="spellStart"/>
      <w:r w:rsidRPr="002F4058">
        <w:rPr>
          <w:rFonts w:ascii="Book Antiqua" w:eastAsia="宋体" w:hAnsi="Book Antiqua" w:cs="宋体"/>
          <w:b/>
          <w:bCs/>
          <w:sz w:val="24"/>
          <w:szCs w:val="24"/>
          <w:lang w:val="en-US" w:eastAsia="zh-CN"/>
        </w:rPr>
        <w:t>Ryu</w:t>
      </w:r>
      <w:proofErr w:type="spellEnd"/>
      <w:r w:rsidRPr="002F4058">
        <w:rPr>
          <w:rFonts w:ascii="Book Antiqua" w:eastAsia="宋体" w:hAnsi="Book Antiqua" w:cs="宋体"/>
          <w:b/>
          <w:bCs/>
          <w:sz w:val="24"/>
          <w:szCs w:val="24"/>
          <w:lang w:val="en-US" w:eastAsia="zh-CN"/>
        </w:rPr>
        <w:t xml:space="preserve"> HJ</w:t>
      </w:r>
      <w:r w:rsidRPr="002F4058">
        <w:rPr>
          <w:rFonts w:ascii="Book Antiqua" w:eastAsia="宋体" w:hAnsi="Book Antiqua" w:cs="宋体"/>
          <w:sz w:val="24"/>
          <w:szCs w:val="24"/>
          <w:lang w:val="en-US" w:eastAsia="zh-CN"/>
        </w:rPr>
        <w:t xml:space="preserve">, Lee JM, </w:t>
      </w:r>
      <w:proofErr w:type="spellStart"/>
      <w:r w:rsidRPr="002F4058">
        <w:rPr>
          <w:rFonts w:ascii="Book Antiqua" w:eastAsia="宋体" w:hAnsi="Book Antiqua" w:cs="宋体"/>
          <w:sz w:val="24"/>
          <w:szCs w:val="24"/>
          <w:lang w:val="en-US" w:eastAsia="zh-CN"/>
        </w:rPr>
        <w:t>Ahn</w:t>
      </w:r>
      <w:proofErr w:type="spellEnd"/>
      <w:r w:rsidRPr="002F4058">
        <w:rPr>
          <w:rFonts w:ascii="Book Antiqua" w:eastAsia="宋体" w:hAnsi="Book Antiqua" w:cs="宋体"/>
          <w:sz w:val="24"/>
          <w:szCs w:val="24"/>
          <w:lang w:val="en-US" w:eastAsia="zh-CN"/>
        </w:rPr>
        <w:t xml:space="preserve"> SH, Kim DY, Lee MH, Han KH, Chon CY, Park JY.</w:t>
      </w:r>
      <w:proofErr w:type="gramEnd"/>
      <w:r w:rsidRPr="002F4058">
        <w:rPr>
          <w:rFonts w:ascii="Book Antiqua" w:eastAsia="宋体" w:hAnsi="Book Antiqua" w:cs="宋体"/>
          <w:sz w:val="24"/>
          <w:szCs w:val="24"/>
          <w:lang w:val="en-US" w:eastAsia="zh-CN"/>
        </w:rPr>
        <w:t xml:space="preserve"> Efficacy of </w:t>
      </w:r>
      <w:proofErr w:type="spellStart"/>
      <w:r w:rsidRPr="002F4058">
        <w:rPr>
          <w:rFonts w:ascii="Book Antiqua" w:eastAsia="宋体" w:hAnsi="Book Antiqua" w:cs="宋体"/>
          <w:sz w:val="24"/>
          <w:szCs w:val="24"/>
          <w:lang w:val="en-US" w:eastAsia="zh-CN"/>
        </w:rPr>
        <w:t>adefovir</w:t>
      </w:r>
      <w:proofErr w:type="spellEnd"/>
      <w:r w:rsidRPr="002F4058">
        <w:rPr>
          <w:rFonts w:ascii="Book Antiqua" w:eastAsia="宋体" w:hAnsi="Book Antiqua" w:cs="宋体"/>
          <w:sz w:val="24"/>
          <w:szCs w:val="24"/>
          <w:lang w:val="en-US" w:eastAsia="zh-CN"/>
        </w:rPr>
        <w:t xml:space="preserve"> add-on lamivudine rescue therapy compared with switching to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monotherapy in patients with lamivudine-resistant chronic hepatitis B. </w:t>
      </w:r>
      <w:r w:rsidRPr="002F4058">
        <w:rPr>
          <w:rFonts w:ascii="Book Antiqua" w:eastAsia="宋体" w:hAnsi="Book Antiqua" w:cs="宋体"/>
          <w:i/>
          <w:iCs/>
          <w:sz w:val="24"/>
          <w:szCs w:val="24"/>
          <w:lang w:val="en-US" w:eastAsia="zh-CN"/>
        </w:rPr>
        <w:t xml:space="preserve">J Med </w:t>
      </w:r>
      <w:proofErr w:type="spellStart"/>
      <w:r w:rsidRPr="002F4058">
        <w:rPr>
          <w:rFonts w:ascii="Book Antiqua" w:eastAsia="宋体" w:hAnsi="Book Antiqua" w:cs="宋体"/>
          <w:i/>
          <w:iCs/>
          <w:sz w:val="24"/>
          <w:szCs w:val="24"/>
          <w:lang w:val="en-US" w:eastAsia="zh-CN"/>
        </w:rPr>
        <w:t>Virol</w:t>
      </w:r>
      <w:proofErr w:type="spellEnd"/>
      <w:r w:rsidRPr="002F4058">
        <w:rPr>
          <w:rFonts w:ascii="Book Antiqua" w:eastAsia="宋体" w:hAnsi="Book Antiqua" w:cs="宋体"/>
          <w:sz w:val="24"/>
          <w:szCs w:val="24"/>
          <w:lang w:val="en-US" w:eastAsia="zh-CN"/>
        </w:rPr>
        <w:t> 2010; </w:t>
      </w:r>
      <w:r w:rsidRPr="002F4058">
        <w:rPr>
          <w:rFonts w:ascii="Book Antiqua" w:eastAsia="宋体" w:hAnsi="Book Antiqua" w:cs="宋体"/>
          <w:b/>
          <w:bCs/>
          <w:sz w:val="24"/>
          <w:szCs w:val="24"/>
          <w:lang w:val="en-US" w:eastAsia="zh-CN"/>
        </w:rPr>
        <w:t>82</w:t>
      </w:r>
      <w:r w:rsidRPr="002F4058">
        <w:rPr>
          <w:rFonts w:ascii="Book Antiqua" w:eastAsia="宋体" w:hAnsi="Book Antiqua" w:cs="宋体"/>
          <w:sz w:val="24"/>
          <w:szCs w:val="24"/>
          <w:lang w:val="en-US" w:eastAsia="zh-CN"/>
        </w:rPr>
        <w:t>: 1835-1842 [PMID: 20872709 DOI: 10.1002/jmv.21898]</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7 </w:t>
      </w:r>
      <w:r w:rsidRPr="002F4058">
        <w:rPr>
          <w:rFonts w:ascii="Book Antiqua" w:eastAsia="宋体" w:hAnsi="Book Antiqua" w:cs="宋体"/>
          <w:b/>
          <w:bCs/>
          <w:sz w:val="24"/>
          <w:szCs w:val="24"/>
          <w:lang w:val="en-US" w:eastAsia="zh-CN"/>
        </w:rPr>
        <w:t>Yang YJ</w:t>
      </w:r>
      <w:r w:rsidRPr="002F4058">
        <w:rPr>
          <w:rFonts w:ascii="Book Antiqua" w:eastAsia="宋体" w:hAnsi="Book Antiqua" w:cs="宋体"/>
          <w:sz w:val="24"/>
          <w:szCs w:val="24"/>
          <w:lang w:val="en-US" w:eastAsia="zh-CN"/>
        </w:rPr>
        <w:t xml:space="preserve">, Shim JH, Kim KM, Lim YS, Lee HC. </w:t>
      </w:r>
      <w:proofErr w:type="gramStart"/>
      <w:r w:rsidRPr="002F4058">
        <w:rPr>
          <w:rFonts w:ascii="Book Antiqua" w:eastAsia="宋体" w:hAnsi="Book Antiqua" w:cs="宋体"/>
          <w:sz w:val="24"/>
          <w:szCs w:val="24"/>
          <w:lang w:val="en-US" w:eastAsia="zh-CN"/>
        </w:rPr>
        <w:t xml:space="preserve">Assessment of current criteria for primary nonresponse in chronic hepatitis B patients receiving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therapy.</w:t>
      </w:r>
      <w:proofErr w:type="gramEnd"/>
      <w:r w:rsidRPr="002F4058">
        <w:rPr>
          <w:rFonts w:ascii="Book Antiqua" w:eastAsia="宋体" w:hAnsi="Book Antiqua" w:cs="宋体"/>
          <w:sz w:val="24"/>
          <w:szCs w:val="24"/>
          <w:lang w:val="en-US" w:eastAsia="zh-CN"/>
        </w:rPr>
        <w:t> </w:t>
      </w:r>
      <w:r w:rsidRPr="002F4058">
        <w:rPr>
          <w:rFonts w:ascii="Book Antiqua" w:eastAsia="宋体" w:hAnsi="Book Antiqua" w:cs="宋体"/>
          <w:i/>
          <w:iCs/>
          <w:sz w:val="24"/>
          <w:szCs w:val="24"/>
          <w:lang w:val="en-US" w:eastAsia="zh-CN"/>
        </w:rPr>
        <w:t>Hepatology</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59</w:t>
      </w:r>
      <w:r w:rsidRPr="002F4058">
        <w:rPr>
          <w:rFonts w:ascii="Book Antiqua" w:eastAsia="宋体" w:hAnsi="Book Antiqua" w:cs="宋体"/>
          <w:sz w:val="24"/>
          <w:szCs w:val="24"/>
          <w:lang w:val="en-US" w:eastAsia="zh-CN"/>
        </w:rPr>
        <w:t>: 1303-1310 [PMID: 24170683 DOI: 10.1002/hep.26910]</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8 </w:t>
      </w:r>
      <w:r w:rsidRPr="002F4058">
        <w:rPr>
          <w:rFonts w:ascii="Book Antiqua" w:eastAsia="宋体" w:hAnsi="Book Antiqua" w:cs="宋体"/>
          <w:b/>
          <w:bCs/>
          <w:sz w:val="24"/>
          <w:szCs w:val="24"/>
          <w:lang w:val="en-US" w:eastAsia="zh-CN"/>
        </w:rPr>
        <w:t>Shin JW</w:t>
      </w:r>
      <w:r w:rsidRPr="002F4058">
        <w:rPr>
          <w:rFonts w:ascii="Book Antiqua" w:eastAsia="宋体" w:hAnsi="Book Antiqua" w:cs="宋体"/>
          <w:sz w:val="24"/>
          <w:szCs w:val="24"/>
          <w:lang w:val="en-US" w:eastAsia="zh-CN"/>
        </w:rPr>
        <w:t xml:space="preserve">, Jung SW, Park BR, Kim CJ, </w:t>
      </w:r>
      <w:proofErr w:type="spellStart"/>
      <w:r w:rsidRPr="002F4058">
        <w:rPr>
          <w:rFonts w:ascii="Book Antiqua" w:eastAsia="宋体" w:hAnsi="Book Antiqua" w:cs="宋体"/>
          <w:sz w:val="24"/>
          <w:szCs w:val="24"/>
          <w:lang w:val="en-US" w:eastAsia="zh-CN"/>
        </w:rPr>
        <w:t>Eum</w:t>
      </w:r>
      <w:proofErr w:type="spellEnd"/>
      <w:r w:rsidRPr="002F4058">
        <w:rPr>
          <w:rFonts w:ascii="Book Antiqua" w:eastAsia="宋体" w:hAnsi="Book Antiqua" w:cs="宋体"/>
          <w:sz w:val="24"/>
          <w:szCs w:val="24"/>
          <w:lang w:val="en-US" w:eastAsia="zh-CN"/>
        </w:rPr>
        <w:t xml:space="preserve"> JB, Kim BG, Du </w:t>
      </w:r>
      <w:proofErr w:type="spellStart"/>
      <w:r w:rsidRPr="002F4058">
        <w:rPr>
          <w:rFonts w:ascii="Book Antiqua" w:eastAsia="宋体" w:hAnsi="Book Antiqua" w:cs="宋体"/>
          <w:sz w:val="24"/>
          <w:szCs w:val="24"/>
          <w:lang w:val="en-US" w:eastAsia="zh-CN"/>
        </w:rPr>
        <w:t>Jeong</w:t>
      </w:r>
      <w:proofErr w:type="spellEnd"/>
      <w:r w:rsidRPr="002F4058">
        <w:rPr>
          <w:rFonts w:ascii="Book Antiqua" w:eastAsia="宋体" w:hAnsi="Book Antiqua" w:cs="宋体"/>
          <w:sz w:val="24"/>
          <w:szCs w:val="24"/>
          <w:lang w:val="en-US" w:eastAsia="zh-CN"/>
        </w:rPr>
        <w:t xml:space="preserve"> I, Bang SJ, Park NH. HBV DNA level at 24 weeks is the best predictor of </w:t>
      </w:r>
      <w:proofErr w:type="spellStart"/>
      <w:r w:rsidRPr="002F4058">
        <w:rPr>
          <w:rFonts w:ascii="Book Antiqua" w:eastAsia="宋体" w:hAnsi="Book Antiqua" w:cs="宋体"/>
          <w:sz w:val="24"/>
          <w:szCs w:val="24"/>
          <w:lang w:val="en-US" w:eastAsia="zh-CN"/>
        </w:rPr>
        <w:t>virological</w:t>
      </w:r>
      <w:proofErr w:type="spellEnd"/>
      <w:r w:rsidRPr="002F4058">
        <w:rPr>
          <w:rFonts w:ascii="Book Antiqua" w:eastAsia="宋体" w:hAnsi="Book Antiqua" w:cs="宋体"/>
          <w:sz w:val="24"/>
          <w:szCs w:val="24"/>
          <w:lang w:val="en-US" w:eastAsia="zh-CN"/>
        </w:rPr>
        <w:t xml:space="preserve"> response to </w:t>
      </w:r>
      <w:proofErr w:type="spellStart"/>
      <w:r w:rsidRPr="002F4058">
        <w:rPr>
          <w:rFonts w:ascii="Book Antiqua" w:eastAsia="宋体" w:hAnsi="Book Antiqua" w:cs="宋体"/>
          <w:sz w:val="24"/>
          <w:szCs w:val="24"/>
          <w:lang w:val="en-US" w:eastAsia="zh-CN"/>
        </w:rPr>
        <w:t>adefovir</w:t>
      </w:r>
      <w:proofErr w:type="spellEnd"/>
      <w:r w:rsidRPr="002F4058">
        <w:rPr>
          <w:rFonts w:ascii="Book Antiqua" w:eastAsia="宋体" w:hAnsi="Book Antiqua" w:cs="宋体"/>
          <w:sz w:val="24"/>
          <w:szCs w:val="24"/>
          <w:lang w:val="en-US" w:eastAsia="zh-CN"/>
        </w:rPr>
        <w:t xml:space="preserve"> add-on therapy in patients with lamivudine resistance. </w:t>
      </w:r>
      <w:proofErr w:type="spellStart"/>
      <w:r w:rsidRPr="002F4058">
        <w:rPr>
          <w:rFonts w:ascii="Book Antiqua" w:eastAsia="宋体" w:hAnsi="Book Antiqua" w:cs="宋体"/>
          <w:i/>
          <w:iCs/>
          <w:sz w:val="24"/>
          <w:szCs w:val="24"/>
          <w:lang w:val="en-US" w:eastAsia="zh-CN"/>
        </w:rPr>
        <w:t>Antivir</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Ther</w:t>
      </w:r>
      <w:proofErr w:type="spellEnd"/>
      <w:r w:rsidRPr="002F4058">
        <w:rPr>
          <w:rFonts w:ascii="Book Antiqua" w:eastAsia="宋体" w:hAnsi="Book Antiqua" w:cs="宋体"/>
          <w:sz w:val="24"/>
          <w:szCs w:val="24"/>
          <w:lang w:val="en-US" w:eastAsia="zh-CN"/>
        </w:rPr>
        <w:t> 2012; </w:t>
      </w:r>
      <w:r w:rsidRPr="002F4058">
        <w:rPr>
          <w:rFonts w:ascii="Book Antiqua" w:eastAsia="宋体" w:hAnsi="Book Antiqua" w:cs="宋体"/>
          <w:b/>
          <w:bCs/>
          <w:sz w:val="24"/>
          <w:szCs w:val="24"/>
          <w:lang w:val="en-US" w:eastAsia="zh-CN"/>
        </w:rPr>
        <w:t>17</w:t>
      </w:r>
      <w:r w:rsidRPr="002F4058">
        <w:rPr>
          <w:rFonts w:ascii="Book Antiqua" w:eastAsia="宋体" w:hAnsi="Book Antiqua" w:cs="宋体"/>
          <w:sz w:val="24"/>
          <w:szCs w:val="24"/>
          <w:lang w:val="en-US" w:eastAsia="zh-CN"/>
        </w:rPr>
        <w:t>: 387-394 [PMID: 22293395 DOI: 10.3851/imp1945]</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9 </w:t>
      </w:r>
      <w:r w:rsidRPr="002F4058">
        <w:rPr>
          <w:rFonts w:ascii="Book Antiqua" w:eastAsia="宋体" w:hAnsi="Book Antiqua" w:cs="宋体"/>
          <w:b/>
          <w:bCs/>
          <w:sz w:val="24"/>
          <w:szCs w:val="24"/>
          <w:lang w:val="en-US" w:eastAsia="zh-CN"/>
        </w:rPr>
        <w:t>Lo AO</w:t>
      </w:r>
      <w:r w:rsidRPr="002F4058">
        <w:rPr>
          <w:rFonts w:ascii="Book Antiqua" w:eastAsia="宋体" w:hAnsi="Book Antiqua" w:cs="宋体"/>
          <w:sz w:val="24"/>
          <w:szCs w:val="24"/>
          <w:lang w:val="en-US" w:eastAsia="zh-CN"/>
        </w:rPr>
        <w:t>, Wong GL. Current developments in nucleoside/nucleotide analogues for hepatitis B. </w:t>
      </w:r>
      <w:r w:rsidRPr="002F4058">
        <w:rPr>
          <w:rFonts w:ascii="Book Antiqua" w:eastAsia="宋体" w:hAnsi="Book Antiqua" w:cs="宋体"/>
          <w:i/>
          <w:iCs/>
          <w:sz w:val="24"/>
          <w:szCs w:val="24"/>
          <w:lang w:val="en-US" w:eastAsia="zh-CN"/>
        </w:rPr>
        <w:t xml:space="preserve">Expert Rev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8</w:t>
      </w:r>
      <w:r w:rsidRPr="002F4058">
        <w:rPr>
          <w:rFonts w:ascii="Book Antiqua" w:eastAsia="宋体" w:hAnsi="Book Antiqua" w:cs="宋体"/>
          <w:sz w:val="24"/>
          <w:szCs w:val="24"/>
          <w:lang w:val="en-US" w:eastAsia="zh-CN"/>
        </w:rPr>
        <w:t>: 607-622 [PMID: 24787673 DOI: 10.1586/17474124.2014.909724]</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lastRenderedPageBreak/>
        <w:t>10 </w:t>
      </w:r>
      <w:r w:rsidRPr="002F4058">
        <w:rPr>
          <w:rFonts w:ascii="Book Antiqua" w:eastAsia="宋体" w:hAnsi="Book Antiqua" w:cs="宋体"/>
          <w:b/>
          <w:bCs/>
          <w:sz w:val="24"/>
          <w:szCs w:val="24"/>
          <w:lang w:val="en-US" w:eastAsia="zh-CN"/>
        </w:rPr>
        <w:t>Yu HC</w:t>
      </w:r>
      <w:r w:rsidRPr="002F4058">
        <w:rPr>
          <w:rFonts w:ascii="Book Antiqua" w:eastAsia="宋体" w:hAnsi="Book Antiqua" w:cs="宋体"/>
          <w:sz w:val="24"/>
          <w:szCs w:val="24"/>
          <w:lang w:val="en-US" w:eastAsia="zh-CN"/>
        </w:rPr>
        <w:t xml:space="preserve">, Lin KH, Hsu PI, </w:t>
      </w:r>
      <w:proofErr w:type="spellStart"/>
      <w:r w:rsidRPr="002F4058">
        <w:rPr>
          <w:rFonts w:ascii="Book Antiqua" w:eastAsia="宋体" w:hAnsi="Book Antiqua" w:cs="宋体"/>
          <w:sz w:val="24"/>
          <w:szCs w:val="24"/>
          <w:lang w:val="en-US" w:eastAsia="zh-CN"/>
        </w:rPr>
        <w:t>Tsay</w:t>
      </w:r>
      <w:proofErr w:type="spellEnd"/>
      <w:r w:rsidRPr="002F4058">
        <w:rPr>
          <w:rFonts w:ascii="Book Antiqua" w:eastAsia="宋体" w:hAnsi="Book Antiqua" w:cs="宋体"/>
          <w:sz w:val="24"/>
          <w:szCs w:val="24"/>
          <w:lang w:val="en-US" w:eastAsia="zh-CN"/>
        </w:rPr>
        <w:t xml:space="preserve"> FW, Wang HM, Tsai TJ, Lai KH. </w:t>
      </w:r>
      <w:proofErr w:type="gramStart"/>
      <w:r w:rsidRPr="002F4058">
        <w:rPr>
          <w:rFonts w:ascii="Book Antiqua" w:eastAsia="宋体" w:hAnsi="Book Antiqua" w:cs="宋体"/>
          <w:sz w:val="24"/>
          <w:szCs w:val="24"/>
          <w:lang w:val="en-US" w:eastAsia="zh-CN"/>
        </w:rPr>
        <w:t xml:space="preserve">Real-world application of the roadmap model in chronic hepatitis B patients with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therapy.</w:t>
      </w:r>
      <w:proofErr w:type="gramEnd"/>
      <w:r w:rsidRPr="002F4058">
        <w:rPr>
          <w:rFonts w:ascii="Book Antiqua" w:eastAsia="宋体" w:hAnsi="Book Antiqua" w:cs="宋体"/>
          <w:sz w:val="24"/>
          <w:szCs w:val="24"/>
          <w:lang w:val="en-US" w:eastAsia="zh-CN"/>
        </w:rPr>
        <w:t> </w:t>
      </w:r>
      <w:proofErr w:type="spellStart"/>
      <w:r w:rsidRPr="002F4058">
        <w:rPr>
          <w:rFonts w:ascii="Book Antiqua" w:eastAsia="宋体" w:hAnsi="Book Antiqua" w:cs="宋体"/>
          <w:i/>
          <w:iCs/>
          <w:sz w:val="24"/>
          <w:szCs w:val="24"/>
          <w:lang w:val="en-US" w:eastAsia="zh-CN"/>
        </w:rPr>
        <w:t>Clin</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Ther</w:t>
      </w:r>
      <w:proofErr w:type="spellEnd"/>
      <w:r w:rsidRPr="002F4058">
        <w:rPr>
          <w:rFonts w:ascii="Book Antiqua" w:eastAsia="宋体" w:hAnsi="Book Antiqua" w:cs="宋体"/>
          <w:sz w:val="24"/>
          <w:szCs w:val="24"/>
          <w:lang w:val="en-US" w:eastAsia="zh-CN"/>
        </w:rPr>
        <w:t> 2013; </w:t>
      </w:r>
      <w:r w:rsidRPr="002F4058">
        <w:rPr>
          <w:rFonts w:ascii="Book Antiqua" w:eastAsia="宋体" w:hAnsi="Book Antiqua" w:cs="宋体"/>
          <w:b/>
          <w:bCs/>
          <w:sz w:val="24"/>
          <w:szCs w:val="24"/>
          <w:lang w:val="en-US" w:eastAsia="zh-CN"/>
        </w:rPr>
        <w:t>35</w:t>
      </w:r>
      <w:r w:rsidRPr="002F4058">
        <w:rPr>
          <w:rFonts w:ascii="Book Antiqua" w:eastAsia="宋体" w:hAnsi="Book Antiqua" w:cs="宋体"/>
          <w:sz w:val="24"/>
          <w:szCs w:val="24"/>
          <w:lang w:val="en-US" w:eastAsia="zh-CN"/>
        </w:rPr>
        <w:t>: 1386-1399 [PMID: 24054706 DOI: 10.1016/j.clinthera.2013.07.329]</w:t>
      </w:r>
    </w:p>
    <w:p w:rsidR="002F4058" w:rsidRPr="002F4058" w:rsidRDefault="002F4058" w:rsidP="002F4058">
      <w:pPr>
        <w:tabs>
          <w:tab w:val="left" w:pos="5805"/>
        </w:tabs>
        <w:jc w:val="both"/>
        <w:rPr>
          <w:rFonts w:ascii="Book Antiqua" w:eastAsia="宋体" w:hAnsi="Book Antiqua" w:cs="宋体"/>
          <w:sz w:val="24"/>
          <w:szCs w:val="24"/>
          <w:lang w:val="en-US" w:eastAsia="zh-CN"/>
        </w:rPr>
      </w:pPr>
      <w:proofErr w:type="gramStart"/>
      <w:r w:rsidRPr="002F4058">
        <w:rPr>
          <w:rFonts w:ascii="Book Antiqua" w:eastAsia="宋体" w:hAnsi="Book Antiqua" w:cs="宋体"/>
          <w:sz w:val="24"/>
          <w:szCs w:val="24"/>
          <w:lang w:val="en-US" w:eastAsia="zh-CN"/>
        </w:rPr>
        <w:t>11 </w:t>
      </w:r>
      <w:proofErr w:type="spellStart"/>
      <w:r w:rsidRPr="002F4058">
        <w:rPr>
          <w:rFonts w:ascii="Book Antiqua" w:eastAsia="宋体" w:hAnsi="Book Antiqua" w:cs="宋体"/>
          <w:b/>
          <w:bCs/>
          <w:sz w:val="24"/>
          <w:szCs w:val="24"/>
          <w:lang w:val="en-US" w:eastAsia="zh-CN"/>
        </w:rPr>
        <w:t>Gane</w:t>
      </w:r>
      <w:proofErr w:type="spellEnd"/>
      <w:r w:rsidRPr="002F4058">
        <w:rPr>
          <w:rFonts w:ascii="Book Antiqua" w:eastAsia="宋体" w:hAnsi="Book Antiqua" w:cs="宋体"/>
          <w:b/>
          <w:bCs/>
          <w:sz w:val="24"/>
          <w:szCs w:val="24"/>
          <w:lang w:val="en-US" w:eastAsia="zh-CN"/>
        </w:rPr>
        <w:t xml:space="preserve"> EJ</w:t>
      </w:r>
      <w:r w:rsidRPr="002F4058">
        <w:rPr>
          <w:rFonts w:ascii="Book Antiqua" w:eastAsia="宋体" w:hAnsi="Book Antiqua" w:cs="宋体"/>
          <w:sz w:val="24"/>
          <w:szCs w:val="24"/>
          <w:lang w:val="en-US" w:eastAsia="zh-CN"/>
        </w:rPr>
        <w:t>.</w:t>
      </w:r>
      <w:proofErr w:type="gramEnd"/>
      <w:r w:rsidRPr="002F4058">
        <w:rPr>
          <w:rFonts w:ascii="Book Antiqua" w:eastAsia="宋体" w:hAnsi="Book Antiqua" w:cs="宋体"/>
          <w:sz w:val="24"/>
          <w:szCs w:val="24"/>
          <w:lang w:val="en-US" w:eastAsia="zh-CN"/>
        </w:rPr>
        <w:t xml:space="preserve"> The Roadmap concept: using early on-treatment </w:t>
      </w:r>
      <w:proofErr w:type="spellStart"/>
      <w:r w:rsidRPr="002F4058">
        <w:rPr>
          <w:rFonts w:ascii="Book Antiqua" w:eastAsia="宋体" w:hAnsi="Book Antiqua" w:cs="宋体"/>
          <w:sz w:val="24"/>
          <w:szCs w:val="24"/>
          <w:lang w:val="en-US" w:eastAsia="zh-CN"/>
        </w:rPr>
        <w:t>virologic</w:t>
      </w:r>
      <w:proofErr w:type="spellEnd"/>
      <w:r w:rsidRPr="002F4058">
        <w:rPr>
          <w:rFonts w:ascii="Book Antiqua" w:eastAsia="宋体" w:hAnsi="Book Antiqua" w:cs="宋体"/>
          <w:sz w:val="24"/>
          <w:szCs w:val="24"/>
          <w:lang w:val="en-US" w:eastAsia="zh-CN"/>
        </w:rPr>
        <w:t xml:space="preserve"> responses to optimize long-term outcomes for patients with chronic hepatitis B.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Int</w:t>
      </w:r>
      <w:proofErr w:type="spellEnd"/>
      <w:r w:rsidRPr="002F4058">
        <w:rPr>
          <w:rFonts w:ascii="Book Antiqua" w:eastAsia="宋体" w:hAnsi="Book Antiqua" w:cs="宋体"/>
          <w:sz w:val="24"/>
          <w:szCs w:val="24"/>
          <w:lang w:val="en-US" w:eastAsia="zh-CN"/>
        </w:rPr>
        <w:t> 2008; </w:t>
      </w:r>
      <w:r w:rsidRPr="002F4058">
        <w:rPr>
          <w:rFonts w:ascii="Book Antiqua" w:eastAsia="宋体" w:hAnsi="Book Antiqua" w:cs="宋体"/>
          <w:b/>
          <w:bCs/>
          <w:sz w:val="24"/>
          <w:szCs w:val="24"/>
          <w:lang w:val="en-US" w:eastAsia="zh-CN"/>
        </w:rPr>
        <w:t>2</w:t>
      </w:r>
      <w:r w:rsidRPr="002F4058">
        <w:rPr>
          <w:rFonts w:ascii="Book Antiqua" w:eastAsia="宋体" w:hAnsi="Book Antiqua" w:cs="宋体"/>
          <w:sz w:val="24"/>
          <w:szCs w:val="24"/>
          <w:lang w:val="en-US" w:eastAsia="zh-CN"/>
        </w:rPr>
        <w:t>: 304-307 [PMID: 19669258 DOI: 10.1007/s12072-008-9083-0]</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12 </w:t>
      </w:r>
      <w:r w:rsidRPr="002F4058">
        <w:rPr>
          <w:rFonts w:ascii="Book Antiqua" w:eastAsia="宋体" w:hAnsi="Book Antiqua" w:cs="宋体"/>
          <w:b/>
          <w:bCs/>
          <w:sz w:val="24"/>
          <w:szCs w:val="24"/>
          <w:lang w:val="en-US" w:eastAsia="zh-CN"/>
        </w:rPr>
        <w:t>Sun J</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Xie</w:t>
      </w:r>
      <w:proofErr w:type="spellEnd"/>
      <w:r w:rsidRPr="002F4058">
        <w:rPr>
          <w:rFonts w:ascii="Book Antiqua" w:eastAsia="宋体" w:hAnsi="Book Antiqua" w:cs="宋体"/>
          <w:sz w:val="24"/>
          <w:szCs w:val="24"/>
          <w:lang w:val="en-US" w:eastAsia="zh-CN"/>
        </w:rPr>
        <w:t xml:space="preserve"> Q, Tan D, Ning Q, </w:t>
      </w:r>
      <w:proofErr w:type="spellStart"/>
      <w:r w:rsidRPr="002F4058">
        <w:rPr>
          <w:rFonts w:ascii="Book Antiqua" w:eastAsia="宋体" w:hAnsi="Book Antiqua" w:cs="宋体"/>
          <w:sz w:val="24"/>
          <w:szCs w:val="24"/>
          <w:lang w:val="en-US" w:eastAsia="zh-CN"/>
        </w:rPr>
        <w:t>Niu</w:t>
      </w:r>
      <w:proofErr w:type="spellEnd"/>
      <w:r w:rsidRPr="002F4058">
        <w:rPr>
          <w:rFonts w:ascii="Book Antiqua" w:eastAsia="宋体" w:hAnsi="Book Antiqua" w:cs="宋体"/>
          <w:sz w:val="24"/>
          <w:szCs w:val="24"/>
          <w:lang w:val="en-US" w:eastAsia="zh-CN"/>
        </w:rPr>
        <w:t xml:space="preserve"> J, Bai X, Fan R, Chen S, Cheng J, Yu Y, Wang H, Xu M, Shi G, Wan M, Chen X, Tang H, Sheng J, Dou X, Shi J, Ren H, Wang M, Zhang H, Gao Z, Chen C, Ma H, </w:t>
      </w:r>
      <w:proofErr w:type="spellStart"/>
      <w:r w:rsidRPr="002F4058">
        <w:rPr>
          <w:rFonts w:ascii="Book Antiqua" w:eastAsia="宋体" w:hAnsi="Book Antiqua" w:cs="宋体"/>
          <w:sz w:val="24"/>
          <w:szCs w:val="24"/>
          <w:lang w:val="en-US" w:eastAsia="zh-CN"/>
        </w:rPr>
        <w:t>Jia</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Hou</w:t>
      </w:r>
      <w:proofErr w:type="spellEnd"/>
      <w:r w:rsidRPr="002F4058">
        <w:rPr>
          <w:rFonts w:ascii="Book Antiqua" w:eastAsia="宋体" w:hAnsi="Book Antiqua" w:cs="宋体"/>
          <w:sz w:val="24"/>
          <w:szCs w:val="24"/>
          <w:lang w:val="en-US" w:eastAsia="zh-CN"/>
        </w:rPr>
        <w:t xml:space="preserve"> J. The 104-week efficacy and safety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-based optimization strategy in chronic hepatitis B patients: a randomized, controlled study. </w:t>
      </w:r>
      <w:r w:rsidRPr="002F4058">
        <w:rPr>
          <w:rFonts w:ascii="Book Antiqua" w:eastAsia="宋体" w:hAnsi="Book Antiqua" w:cs="宋体"/>
          <w:i/>
          <w:iCs/>
          <w:sz w:val="24"/>
          <w:szCs w:val="24"/>
          <w:lang w:val="en-US" w:eastAsia="zh-CN"/>
        </w:rPr>
        <w:t>Hepatology</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59</w:t>
      </w:r>
      <w:r w:rsidRPr="002F4058">
        <w:rPr>
          <w:rFonts w:ascii="Book Antiqua" w:eastAsia="宋体" w:hAnsi="Book Antiqua" w:cs="宋体"/>
          <w:sz w:val="24"/>
          <w:szCs w:val="24"/>
          <w:lang w:val="en-US" w:eastAsia="zh-CN"/>
        </w:rPr>
        <w:t>: 1283-1292 [PMID: 24382690 DOI: 10.1002/hep.26885]</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13 </w:t>
      </w:r>
      <w:proofErr w:type="spellStart"/>
      <w:r w:rsidRPr="002F4058">
        <w:rPr>
          <w:rFonts w:ascii="Book Antiqua" w:eastAsia="宋体" w:hAnsi="Book Antiqua" w:cs="宋体"/>
          <w:b/>
          <w:bCs/>
          <w:sz w:val="24"/>
          <w:szCs w:val="24"/>
          <w:lang w:val="en-US" w:eastAsia="zh-CN"/>
        </w:rPr>
        <w:t>Piratvisuth</w:t>
      </w:r>
      <w:proofErr w:type="spellEnd"/>
      <w:r w:rsidRPr="002F4058">
        <w:rPr>
          <w:rFonts w:ascii="Book Antiqua" w:eastAsia="宋体" w:hAnsi="Book Antiqua" w:cs="宋体"/>
          <w:b/>
          <w:bCs/>
          <w:sz w:val="24"/>
          <w:szCs w:val="24"/>
          <w:lang w:val="en-US" w:eastAsia="zh-CN"/>
        </w:rPr>
        <w:t xml:space="preserve"> T</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Komolmit</w:t>
      </w:r>
      <w:proofErr w:type="spellEnd"/>
      <w:r w:rsidRPr="002F4058">
        <w:rPr>
          <w:rFonts w:ascii="Book Antiqua" w:eastAsia="宋体" w:hAnsi="Book Antiqua" w:cs="宋体"/>
          <w:sz w:val="24"/>
          <w:szCs w:val="24"/>
          <w:lang w:val="en-US" w:eastAsia="zh-CN"/>
        </w:rPr>
        <w:t xml:space="preserve"> P, </w:t>
      </w:r>
      <w:proofErr w:type="spellStart"/>
      <w:r w:rsidRPr="002F4058">
        <w:rPr>
          <w:rFonts w:ascii="Book Antiqua" w:eastAsia="宋体" w:hAnsi="Book Antiqua" w:cs="宋体"/>
          <w:sz w:val="24"/>
          <w:szCs w:val="24"/>
          <w:lang w:val="en-US" w:eastAsia="zh-CN"/>
        </w:rPr>
        <w:t>Tanwandee</w:t>
      </w:r>
      <w:proofErr w:type="spellEnd"/>
      <w:r w:rsidRPr="002F4058">
        <w:rPr>
          <w:rFonts w:ascii="Book Antiqua" w:eastAsia="宋体" w:hAnsi="Book Antiqua" w:cs="宋体"/>
          <w:sz w:val="24"/>
          <w:szCs w:val="24"/>
          <w:lang w:val="en-US" w:eastAsia="zh-CN"/>
        </w:rPr>
        <w:t xml:space="preserve"> T, </w:t>
      </w:r>
      <w:proofErr w:type="spellStart"/>
      <w:r w:rsidRPr="002F4058">
        <w:rPr>
          <w:rFonts w:ascii="Book Antiqua" w:eastAsia="宋体" w:hAnsi="Book Antiqua" w:cs="宋体"/>
          <w:sz w:val="24"/>
          <w:szCs w:val="24"/>
          <w:lang w:val="en-US" w:eastAsia="zh-CN"/>
        </w:rPr>
        <w:t>Sukeepaisarnjaroen</w:t>
      </w:r>
      <w:proofErr w:type="spellEnd"/>
      <w:r w:rsidRPr="002F4058">
        <w:rPr>
          <w:rFonts w:ascii="Book Antiqua" w:eastAsia="宋体" w:hAnsi="Book Antiqua" w:cs="宋体"/>
          <w:sz w:val="24"/>
          <w:szCs w:val="24"/>
          <w:lang w:val="en-US" w:eastAsia="zh-CN"/>
        </w:rPr>
        <w:t xml:space="preserve"> W, Chan HL, </w:t>
      </w:r>
      <w:proofErr w:type="spellStart"/>
      <w:r w:rsidRPr="002F4058">
        <w:rPr>
          <w:rFonts w:ascii="Book Antiqua" w:eastAsia="宋体" w:hAnsi="Book Antiqua" w:cs="宋体"/>
          <w:sz w:val="24"/>
          <w:szCs w:val="24"/>
          <w:lang w:val="en-US" w:eastAsia="zh-CN"/>
        </w:rPr>
        <w:t>Pessôa</w:t>
      </w:r>
      <w:proofErr w:type="spellEnd"/>
      <w:r w:rsidRPr="002F4058">
        <w:rPr>
          <w:rFonts w:ascii="Book Antiqua" w:eastAsia="宋体" w:hAnsi="Book Antiqua" w:cs="宋体"/>
          <w:sz w:val="24"/>
          <w:szCs w:val="24"/>
          <w:lang w:val="en-US" w:eastAsia="zh-CN"/>
        </w:rPr>
        <w:t xml:space="preserve"> MG, </w:t>
      </w:r>
      <w:proofErr w:type="spellStart"/>
      <w:r w:rsidRPr="002F4058">
        <w:rPr>
          <w:rFonts w:ascii="Book Antiqua" w:eastAsia="宋体" w:hAnsi="Book Antiqua" w:cs="宋体"/>
          <w:sz w:val="24"/>
          <w:szCs w:val="24"/>
          <w:lang w:val="en-US" w:eastAsia="zh-CN"/>
        </w:rPr>
        <w:t>Fassio</w:t>
      </w:r>
      <w:proofErr w:type="spellEnd"/>
      <w:r w:rsidRPr="002F4058">
        <w:rPr>
          <w:rFonts w:ascii="Book Antiqua" w:eastAsia="宋体" w:hAnsi="Book Antiqua" w:cs="宋体"/>
          <w:sz w:val="24"/>
          <w:szCs w:val="24"/>
          <w:lang w:val="en-US" w:eastAsia="zh-CN"/>
        </w:rPr>
        <w:t xml:space="preserve"> E, Ono SK, </w:t>
      </w:r>
      <w:proofErr w:type="spellStart"/>
      <w:r w:rsidRPr="002F4058">
        <w:rPr>
          <w:rFonts w:ascii="Book Antiqua" w:eastAsia="宋体" w:hAnsi="Book Antiqua" w:cs="宋体"/>
          <w:sz w:val="24"/>
          <w:szCs w:val="24"/>
          <w:lang w:val="en-US" w:eastAsia="zh-CN"/>
        </w:rPr>
        <w:t>Bessone</w:t>
      </w:r>
      <w:proofErr w:type="spellEnd"/>
      <w:r w:rsidRPr="002F4058">
        <w:rPr>
          <w:rFonts w:ascii="Book Antiqua" w:eastAsia="宋体" w:hAnsi="Book Antiqua" w:cs="宋体"/>
          <w:sz w:val="24"/>
          <w:szCs w:val="24"/>
          <w:lang w:val="en-US" w:eastAsia="zh-CN"/>
        </w:rPr>
        <w:t xml:space="preserve"> F, </w:t>
      </w:r>
      <w:proofErr w:type="spellStart"/>
      <w:r w:rsidRPr="002F4058">
        <w:rPr>
          <w:rFonts w:ascii="Book Antiqua" w:eastAsia="宋体" w:hAnsi="Book Antiqua" w:cs="宋体"/>
          <w:sz w:val="24"/>
          <w:szCs w:val="24"/>
          <w:lang w:val="en-US" w:eastAsia="zh-CN"/>
        </w:rPr>
        <w:t>Daruich</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Zeuzem</w:t>
      </w:r>
      <w:proofErr w:type="spellEnd"/>
      <w:r w:rsidRPr="002F4058">
        <w:rPr>
          <w:rFonts w:ascii="Book Antiqua" w:eastAsia="宋体" w:hAnsi="Book Antiqua" w:cs="宋体"/>
          <w:sz w:val="24"/>
          <w:szCs w:val="24"/>
          <w:lang w:val="en-US" w:eastAsia="zh-CN"/>
        </w:rPr>
        <w:t xml:space="preserve"> S, </w:t>
      </w:r>
      <w:proofErr w:type="spellStart"/>
      <w:r w:rsidRPr="002F4058">
        <w:rPr>
          <w:rFonts w:ascii="Book Antiqua" w:eastAsia="宋体" w:hAnsi="Book Antiqua" w:cs="宋体"/>
          <w:sz w:val="24"/>
          <w:szCs w:val="24"/>
          <w:lang w:val="en-US" w:eastAsia="zh-CN"/>
        </w:rPr>
        <w:t>Cheinquer</w:t>
      </w:r>
      <w:proofErr w:type="spellEnd"/>
      <w:r w:rsidRPr="002F4058">
        <w:rPr>
          <w:rFonts w:ascii="Book Antiqua" w:eastAsia="宋体" w:hAnsi="Book Antiqua" w:cs="宋体"/>
          <w:sz w:val="24"/>
          <w:szCs w:val="24"/>
          <w:lang w:val="en-US" w:eastAsia="zh-CN"/>
        </w:rPr>
        <w:t xml:space="preserve"> H, </w:t>
      </w:r>
      <w:proofErr w:type="spellStart"/>
      <w:r w:rsidRPr="002F4058">
        <w:rPr>
          <w:rFonts w:ascii="Book Antiqua" w:eastAsia="宋体" w:hAnsi="Book Antiqua" w:cs="宋体"/>
          <w:sz w:val="24"/>
          <w:szCs w:val="24"/>
          <w:lang w:val="en-US" w:eastAsia="zh-CN"/>
        </w:rPr>
        <w:t>Pathan</w:t>
      </w:r>
      <w:proofErr w:type="spellEnd"/>
      <w:r w:rsidRPr="002F4058">
        <w:rPr>
          <w:rFonts w:ascii="Book Antiqua" w:eastAsia="宋体" w:hAnsi="Book Antiqua" w:cs="宋体"/>
          <w:sz w:val="24"/>
          <w:szCs w:val="24"/>
          <w:lang w:val="en-US" w:eastAsia="zh-CN"/>
        </w:rPr>
        <w:t xml:space="preserve"> R, Dong Y, </w:t>
      </w:r>
      <w:proofErr w:type="spellStart"/>
      <w:r w:rsidRPr="002F4058">
        <w:rPr>
          <w:rFonts w:ascii="Book Antiqua" w:eastAsia="宋体" w:hAnsi="Book Antiqua" w:cs="宋体"/>
          <w:sz w:val="24"/>
          <w:szCs w:val="24"/>
          <w:lang w:val="en-US" w:eastAsia="zh-CN"/>
        </w:rPr>
        <w:t>Trylesinski</w:t>
      </w:r>
      <w:proofErr w:type="spellEnd"/>
      <w:r w:rsidRPr="002F4058">
        <w:rPr>
          <w:rFonts w:ascii="Book Antiqua" w:eastAsia="宋体" w:hAnsi="Book Antiqua" w:cs="宋体"/>
          <w:sz w:val="24"/>
          <w:szCs w:val="24"/>
          <w:lang w:val="en-US" w:eastAsia="zh-CN"/>
        </w:rPr>
        <w:t xml:space="preserve"> A. 52-week efficacy and safety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with conditional </w:t>
      </w:r>
      <w:proofErr w:type="spellStart"/>
      <w:r w:rsidRPr="002F4058">
        <w:rPr>
          <w:rFonts w:ascii="Book Antiqua" w:eastAsia="宋体" w:hAnsi="Book Antiqua" w:cs="宋体"/>
          <w:sz w:val="24"/>
          <w:szCs w:val="24"/>
          <w:lang w:val="en-US" w:eastAsia="zh-CN"/>
        </w:rPr>
        <w:t>tenofovir</w:t>
      </w:r>
      <w:proofErr w:type="spellEnd"/>
      <w:r w:rsidRPr="002F4058">
        <w:rPr>
          <w:rFonts w:ascii="Book Antiqua" w:eastAsia="宋体" w:hAnsi="Book Antiqua" w:cs="宋体"/>
          <w:sz w:val="24"/>
          <w:szCs w:val="24"/>
          <w:lang w:val="en-US" w:eastAsia="zh-CN"/>
        </w:rPr>
        <w:t xml:space="preserve"> intensification at week 24 in </w:t>
      </w:r>
      <w:proofErr w:type="spellStart"/>
      <w:r w:rsidRPr="002F4058">
        <w:rPr>
          <w:rFonts w:ascii="Book Antiqua" w:eastAsia="宋体" w:hAnsi="Book Antiqua" w:cs="宋体"/>
          <w:sz w:val="24"/>
          <w:szCs w:val="24"/>
          <w:lang w:val="en-US" w:eastAsia="zh-CN"/>
        </w:rPr>
        <w:t>HBeAg</w:t>
      </w:r>
      <w:proofErr w:type="spellEnd"/>
      <w:r w:rsidRPr="002F4058">
        <w:rPr>
          <w:rFonts w:ascii="Book Antiqua" w:eastAsia="宋体" w:hAnsi="Book Antiqua" w:cs="宋体"/>
          <w:sz w:val="24"/>
          <w:szCs w:val="24"/>
          <w:lang w:val="en-US" w:eastAsia="zh-CN"/>
        </w:rPr>
        <w:t>-positive chronic hepatitis B. </w:t>
      </w:r>
      <w:proofErr w:type="spellStart"/>
      <w:r w:rsidRPr="002F4058">
        <w:rPr>
          <w:rFonts w:ascii="Book Antiqua" w:eastAsia="宋体" w:hAnsi="Book Antiqua" w:cs="宋体"/>
          <w:i/>
          <w:iCs/>
          <w:sz w:val="24"/>
          <w:szCs w:val="24"/>
          <w:lang w:val="en-US" w:eastAsia="zh-CN"/>
        </w:rPr>
        <w:t>PLoS</w:t>
      </w:r>
      <w:proofErr w:type="spellEnd"/>
      <w:r w:rsidRPr="002F4058">
        <w:rPr>
          <w:rFonts w:ascii="Book Antiqua" w:eastAsia="宋体" w:hAnsi="Book Antiqua" w:cs="宋体"/>
          <w:i/>
          <w:iCs/>
          <w:sz w:val="24"/>
          <w:szCs w:val="24"/>
          <w:lang w:val="en-US" w:eastAsia="zh-CN"/>
        </w:rPr>
        <w:t xml:space="preserve"> One</w:t>
      </w:r>
      <w:r w:rsidRPr="002F4058">
        <w:rPr>
          <w:rFonts w:ascii="Book Antiqua" w:eastAsia="宋体" w:hAnsi="Book Antiqua" w:cs="宋体"/>
          <w:sz w:val="24"/>
          <w:szCs w:val="24"/>
          <w:lang w:val="en-US" w:eastAsia="zh-CN"/>
        </w:rPr>
        <w:t> 2013; </w:t>
      </w:r>
      <w:r w:rsidRPr="002F4058">
        <w:rPr>
          <w:rFonts w:ascii="Book Antiqua" w:eastAsia="宋体" w:hAnsi="Book Antiqua" w:cs="宋体"/>
          <w:b/>
          <w:bCs/>
          <w:sz w:val="24"/>
          <w:szCs w:val="24"/>
          <w:lang w:val="en-US" w:eastAsia="zh-CN"/>
        </w:rPr>
        <w:t>8</w:t>
      </w:r>
      <w:r w:rsidRPr="002F4058">
        <w:rPr>
          <w:rFonts w:ascii="Book Antiqua" w:eastAsia="宋体" w:hAnsi="Book Antiqua" w:cs="宋体"/>
          <w:sz w:val="24"/>
          <w:szCs w:val="24"/>
          <w:lang w:val="en-US" w:eastAsia="zh-CN"/>
        </w:rPr>
        <w:t>: e54279 [PMID: 23390496 DOI: 10.1371/journal.pone.0054279]</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14 </w:t>
      </w:r>
      <w:r w:rsidRPr="002F4058">
        <w:rPr>
          <w:rFonts w:ascii="Book Antiqua" w:eastAsia="宋体" w:hAnsi="Book Antiqua" w:cs="宋体"/>
          <w:b/>
          <w:bCs/>
          <w:sz w:val="24"/>
          <w:szCs w:val="24"/>
          <w:lang w:val="en-US" w:eastAsia="zh-CN"/>
        </w:rPr>
        <w:t>Lai CL</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Gane</w:t>
      </w:r>
      <w:proofErr w:type="spellEnd"/>
      <w:r w:rsidRPr="002F4058">
        <w:rPr>
          <w:rFonts w:ascii="Book Antiqua" w:eastAsia="宋体" w:hAnsi="Book Antiqua" w:cs="宋体"/>
          <w:sz w:val="24"/>
          <w:szCs w:val="24"/>
          <w:lang w:val="en-US" w:eastAsia="zh-CN"/>
        </w:rPr>
        <w:t xml:space="preserve"> E, </w:t>
      </w:r>
      <w:proofErr w:type="spellStart"/>
      <w:r w:rsidRPr="002F4058">
        <w:rPr>
          <w:rFonts w:ascii="Book Antiqua" w:eastAsia="宋体" w:hAnsi="Book Antiqua" w:cs="宋体"/>
          <w:sz w:val="24"/>
          <w:szCs w:val="24"/>
          <w:lang w:val="en-US" w:eastAsia="zh-CN"/>
        </w:rPr>
        <w:t>Liaw</w:t>
      </w:r>
      <w:proofErr w:type="spellEnd"/>
      <w:r w:rsidRPr="002F4058">
        <w:rPr>
          <w:rFonts w:ascii="Book Antiqua" w:eastAsia="宋体" w:hAnsi="Book Antiqua" w:cs="宋体"/>
          <w:sz w:val="24"/>
          <w:szCs w:val="24"/>
          <w:lang w:val="en-US" w:eastAsia="zh-CN"/>
        </w:rPr>
        <w:t xml:space="preserve"> YF, Hsu CW, </w:t>
      </w:r>
      <w:proofErr w:type="spellStart"/>
      <w:r w:rsidRPr="002F4058">
        <w:rPr>
          <w:rFonts w:ascii="Book Antiqua" w:eastAsia="宋体" w:hAnsi="Book Antiqua" w:cs="宋体"/>
          <w:sz w:val="24"/>
          <w:szCs w:val="24"/>
          <w:lang w:val="en-US" w:eastAsia="zh-CN"/>
        </w:rPr>
        <w:t>Thongsawat</w:t>
      </w:r>
      <w:proofErr w:type="spellEnd"/>
      <w:r w:rsidRPr="002F4058">
        <w:rPr>
          <w:rFonts w:ascii="Book Antiqua" w:eastAsia="宋体" w:hAnsi="Book Antiqua" w:cs="宋体"/>
          <w:sz w:val="24"/>
          <w:szCs w:val="24"/>
          <w:lang w:val="en-US" w:eastAsia="zh-CN"/>
        </w:rPr>
        <w:t xml:space="preserve"> S, Wang Y, Chen Y, Heathcote EJ, </w:t>
      </w:r>
      <w:proofErr w:type="spellStart"/>
      <w:r w:rsidRPr="002F4058">
        <w:rPr>
          <w:rFonts w:ascii="Book Antiqua" w:eastAsia="宋体" w:hAnsi="Book Antiqua" w:cs="宋体"/>
          <w:sz w:val="24"/>
          <w:szCs w:val="24"/>
          <w:lang w:val="en-US" w:eastAsia="zh-CN"/>
        </w:rPr>
        <w:t>Rasenack</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Bzowej</w:t>
      </w:r>
      <w:proofErr w:type="spellEnd"/>
      <w:r w:rsidRPr="002F4058">
        <w:rPr>
          <w:rFonts w:ascii="Book Antiqua" w:eastAsia="宋体" w:hAnsi="Book Antiqua" w:cs="宋体"/>
          <w:sz w:val="24"/>
          <w:szCs w:val="24"/>
          <w:lang w:val="en-US" w:eastAsia="zh-CN"/>
        </w:rPr>
        <w:t xml:space="preserve"> N, </w:t>
      </w:r>
      <w:proofErr w:type="spellStart"/>
      <w:r w:rsidRPr="002F4058">
        <w:rPr>
          <w:rFonts w:ascii="Book Antiqua" w:eastAsia="宋体" w:hAnsi="Book Antiqua" w:cs="宋体"/>
          <w:sz w:val="24"/>
          <w:szCs w:val="24"/>
          <w:lang w:val="en-US" w:eastAsia="zh-CN"/>
        </w:rPr>
        <w:t>Naoumov</w:t>
      </w:r>
      <w:proofErr w:type="spellEnd"/>
      <w:r w:rsidRPr="002F4058">
        <w:rPr>
          <w:rFonts w:ascii="Book Antiqua" w:eastAsia="宋体" w:hAnsi="Book Antiqua" w:cs="宋体"/>
          <w:sz w:val="24"/>
          <w:szCs w:val="24"/>
          <w:lang w:val="en-US" w:eastAsia="zh-CN"/>
        </w:rPr>
        <w:t xml:space="preserve"> NV, Di </w:t>
      </w:r>
      <w:proofErr w:type="spellStart"/>
      <w:r w:rsidRPr="002F4058">
        <w:rPr>
          <w:rFonts w:ascii="Book Antiqua" w:eastAsia="宋体" w:hAnsi="Book Antiqua" w:cs="宋体"/>
          <w:sz w:val="24"/>
          <w:szCs w:val="24"/>
          <w:lang w:val="en-US" w:eastAsia="zh-CN"/>
        </w:rPr>
        <w:t>Bisceglie</w:t>
      </w:r>
      <w:proofErr w:type="spellEnd"/>
      <w:r w:rsidRPr="002F4058">
        <w:rPr>
          <w:rFonts w:ascii="Book Antiqua" w:eastAsia="宋体" w:hAnsi="Book Antiqua" w:cs="宋体"/>
          <w:sz w:val="24"/>
          <w:szCs w:val="24"/>
          <w:lang w:val="en-US" w:eastAsia="zh-CN"/>
        </w:rPr>
        <w:t xml:space="preserve"> AM, </w:t>
      </w:r>
      <w:proofErr w:type="spellStart"/>
      <w:r w:rsidRPr="002F4058">
        <w:rPr>
          <w:rFonts w:ascii="Book Antiqua" w:eastAsia="宋体" w:hAnsi="Book Antiqua" w:cs="宋体"/>
          <w:sz w:val="24"/>
          <w:szCs w:val="24"/>
          <w:lang w:val="en-US" w:eastAsia="zh-CN"/>
        </w:rPr>
        <w:t>Zeuzem</w:t>
      </w:r>
      <w:proofErr w:type="spellEnd"/>
      <w:r w:rsidRPr="002F4058">
        <w:rPr>
          <w:rFonts w:ascii="Book Antiqua" w:eastAsia="宋体" w:hAnsi="Book Antiqua" w:cs="宋体"/>
          <w:sz w:val="24"/>
          <w:szCs w:val="24"/>
          <w:lang w:val="en-US" w:eastAsia="zh-CN"/>
        </w:rPr>
        <w:t xml:space="preserve"> S, Moon YM, Goodman Z, Chao G, Constance BF, Brown NA.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versus lamivudine in patients with chronic hepatitis B. </w:t>
      </w:r>
      <w:r w:rsidRPr="002F4058">
        <w:rPr>
          <w:rFonts w:ascii="Book Antiqua" w:eastAsia="宋体" w:hAnsi="Book Antiqua" w:cs="宋体"/>
          <w:i/>
          <w:iCs/>
          <w:sz w:val="24"/>
          <w:szCs w:val="24"/>
          <w:lang w:val="en-US" w:eastAsia="zh-CN"/>
        </w:rPr>
        <w:t xml:space="preserve">N </w:t>
      </w:r>
      <w:proofErr w:type="spellStart"/>
      <w:r w:rsidRPr="002F4058">
        <w:rPr>
          <w:rFonts w:ascii="Book Antiqua" w:eastAsia="宋体" w:hAnsi="Book Antiqua" w:cs="宋体"/>
          <w:i/>
          <w:iCs/>
          <w:sz w:val="24"/>
          <w:szCs w:val="24"/>
          <w:lang w:val="en-US" w:eastAsia="zh-CN"/>
        </w:rPr>
        <w:t>Engl</w:t>
      </w:r>
      <w:proofErr w:type="spellEnd"/>
      <w:r w:rsidRPr="002F4058">
        <w:rPr>
          <w:rFonts w:ascii="Book Antiqua" w:eastAsia="宋体" w:hAnsi="Book Antiqua" w:cs="宋体"/>
          <w:i/>
          <w:iCs/>
          <w:sz w:val="24"/>
          <w:szCs w:val="24"/>
          <w:lang w:val="en-US" w:eastAsia="zh-CN"/>
        </w:rPr>
        <w:t xml:space="preserve"> J Med</w:t>
      </w:r>
      <w:r w:rsidRPr="002F4058">
        <w:rPr>
          <w:rFonts w:ascii="Book Antiqua" w:eastAsia="宋体" w:hAnsi="Book Antiqua" w:cs="宋体"/>
          <w:sz w:val="24"/>
          <w:szCs w:val="24"/>
          <w:lang w:val="en-US" w:eastAsia="zh-CN"/>
        </w:rPr>
        <w:t> 2007; </w:t>
      </w:r>
      <w:r w:rsidRPr="002F4058">
        <w:rPr>
          <w:rFonts w:ascii="Book Antiqua" w:eastAsia="宋体" w:hAnsi="Book Antiqua" w:cs="宋体"/>
          <w:b/>
          <w:bCs/>
          <w:sz w:val="24"/>
          <w:szCs w:val="24"/>
          <w:lang w:val="en-US" w:eastAsia="zh-CN"/>
        </w:rPr>
        <w:t>357</w:t>
      </w:r>
      <w:r w:rsidRPr="002F4058">
        <w:rPr>
          <w:rFonts w:ascii="Book Antiqua" w:eastAsia="宋体" w:hAnsi="Book Antiqua" w:cs="宋体"/>
          <w:sz w:val="24"/>
          <w:szCs w:val="24"/>
          <w:lang w:val="en-US" w:eastAsia="zh-CN"/>
        </w:rPr>
        <w:t>: 2576-2588 [PMID: 18094378 DOI: 10.1056/NEJMoa066422]</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15 </w:t>
      </w:r>
      <w:r w:rsidRPr="002F4058">
        <w:rPr>
          <w:rFonts w:ascii="Book Antiqua" w:eastAsia="宋体" w:hAnsi="Book Antiqua" w:cs="宋体"/>
          <w:b/>
          <w:bCs/>
          <w:sz w:val="24"/>
          <w:szCs w:val="24"/>
          <w:lang w:val="en-US" w:eastAsia="zh-CN"/>
        </w:rPr>
        <w:t>Liu F</w:t>
      </w:r>
      <w:r w:rsidRPr="002F4058">
        <w:rPr>
          <w:rFonts w:ascii="Book Antiqua" w:eastAsia="宋体" w:hAnsi="Book Antiqua" w:cs="宋体"/>
          <w:sz w:val="24"/>
          <w:szCs w:val="24"/>
          <w:lang w:val="en-US" w:eastAsia="zh-CN"/>
        </w:rPr>
        <w:t xml:space="preserve">, Wang X, Wei F, Hu H, Zhang D, Hu P, Ren H. Efficacy and resistance in de novo combination lamivudine and </w:t>
      </w:r>
      <w:proofErr w:type="spellStart"/>
      <w:r w:rsidRPr="002F4058">
        <w:rPr>
          <w:rFonts w:ascii="Book Antiqua" w:eastAsia="宋体" w:hAnsi="Book Antiqua" w:cs="宋体"/>
          <w:sz w:val="24"/>
          <w:szCs w:val="24"/>
          <w:lang w:val="en-US" w:eastAsia="zh-CN"/>
        </w:rPr>
        <w:t>adefovir</w:t>
      </w:r>
      <w:proofErr w:type="spellEnd"/>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dipivoxil</w:t>
      </w:r>
      <w:proofErr w:type="spellEnd"/>
      <w:r w:rsidRPr="002F4058">
        <w:rPr>
          <w:rFonts w:ascii="Book Antiqua" w:eastAsia="宋体" w:hAnsi="Book Antiqua" w:cs="宋体"/>
          <w:sz w:val="24"/>
          <w:szCs w:val="24"/>
          <w:lang w:val="en-US" w:eastAsia="zh-CN"/>
        </w:rPr>
        <w:t xml:space="preserve"> therapy versus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monotherapy for the treatment-naive patients with chronic hepatitis B: a meta-analysis. </w:t>
      </w:r>
      <w:proofErr w:type="spellStart"/>
      <w:r w:rsidRPr="002F4058">
        <w:rPr>
          <w:rFonts w:ascii="Book Antiqua" w:eastAsia="宋体" w:hAnsi="Book Antiqua" w:cs="宋体"/>
          <w:i/>
          <w:iCs/>
          <w:sz w:val="24"/>
          <w:szCs w:val="24"/>
          <w:lang w:val="en-US" w:eastAsia="zh-CN"/>
        </w:rPr>
        <w:t>Virol</w:t>
      </w:r>
      <w:proofErr w:type="spellEnd"/>
      <w:r w:rsidRPr="002F4058">
        <w:rPr>
          <w:rFonts w:ascii="Book Antiqua" w:eastAsia="宋体" w:hAnsi="Book Antiqua" w:cs="宋体"/>
          <w:i/>
          <w:iCs/>
          <w:sz w:val="24"/>
          <w:szCs w:val="24"/>
          <w:lang w:val="en-US" w:eastAsia="zh-CN"/>
        </w:rPr>
        <w:t xml:space="preserve"> J</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11</w:t>
      </w:r>
      <w:r w:rsidRPr="002F4058">
        <w:rPr>
          <w:rFonts w:ascii="Book Antiqua" w:eastAsia="宋体" w:hAnsi="Book Antiqua" w:cs="宋体"/>
          <w:sz w:val="24"/>
          <w:szCs w:val="24"/>
          <w:lang w:val="en-US" w:eastAsia="zh-CN"/>
        </w:rPr>
        <w:t>: 59 [PMID: 24673792 DOI: 10.1186/1743-422x-11-59]</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16 </w:t>
      </w:r>
      <w:proofErr w:type="spellStart"/>
      <w:r w:rsidRPr="002F4058">
        <w:rPr>
          <w:rFonts w:ascii="Book Antiqua" w:eastAsia="宋体" w:hAnsi="Book Antiqua" w:cs="宋体"/>
          <w:b/>
          <w:bCs/>
          <w:sz w:val="24"/>
          <w:szCs w:val="24"/>
          <w:lang w:val="en-US" w:eastAsia="zh-CN"/>
        </w:rPr>
        <w:t>Liaw</w:t>
      </w:r>
      <w:proofErr w:type="spellEnd"/>
      <w:r w:rsidRPr="002F4058">
        <w:rPr>
          <w:rFonts w:ascii="Book Antiqua" w:eastAsia="宋体" w:hAnsi="Book Antiqua" w:cs="宋体"/>
          <w:b/>
          <w:bCs/>
          <w:sz w:val="24"/>
          <w:szCs w:val="24"/>
          <w:lang w:val="en-US" w:eastAsia="zh-CN"/>
        </w:rPr>
        <w:t xml:space="preserve"> YF</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Gane</w:t>
      </w:r>
      <w:proofErr w:type="spellEnd"/>
      <w:r w:rsidRPr="002F4058">
        <w:rPr>
          <w:rFonts w:ascii="Book Antiqua" w:eastAsia="宋体" w:hAnsi="Book Antiqua" w:cs="宋体"/>
          <w:sz w:val="24"/>
          <w:szCs w:val="24"/>
          <w:lang w:val="en-US" w:eastAsia="zh-CN"/>
        </w:rPr>
        <w:t xml:space="preserve"> E, Leung N, </w:t>
      </w:r>
      <w:proofErr w:type="spellStart"/>
      <w:r w:rsidRPr="002F4058">
        <w:rPr>
          <w:rFonts w:ascii="Book Antiqua" w:eastAsia="宋体" w:hAnsi="Book Antiqua" w:cs="宋体"/>
          <w:sz w:val="24"/>
          <w:szCs w:val="24"/>
          <w:lang w:val="en-US" w:eastAsia="zh-CN"/>
        </w:rPr>
        <w:t>Zeuzem</w:t>
      </w:r>
      <w:proofErr w:type="spellEnd"/>
      <w:r w:rsidRPr="002F4058">
        <w:rPr>
          <w:rFonts w:ascii="Book Antiqua" w:eastAsia="宋体" w:hAnsi="Book Antiqua" w:cs="宋体"/>
          <w:sz w:val="24"/>
          <w:szCs w:val="24"/>
          <w:lang w:val="en-US" w:eastAsia="zh-CN"/>
        </w:rPr>
        <w:t xml:space="preserve"> S, Wang Y, Lai CL, Heathcote EJ, </w:t>
      </w:r>
      <w:proofErr w:type="spellStart"/>
      <w:r w:rsidRPr="002F4058">
        <w:rPr>
          <w:rFonts w:ascii="Book Antiqua" w:eastAsia="宋体" w:hAnsi="Book Antiqua" w:cs="宋体"/>
          <w:sz w:val="24"/>
          <w:szCs w:val="24"/>
          <w:lang w:val="en-US" w:eastAsia="zh-CN"/>
        </w:rPr>
        <w:t>Manns</w:t>
      </w:r>
      <w:proofErr w:type="spellEnd"/>
      <w:r w:rsidRPr="002F4058">
        <w:rPr>
          <w:rFonts w:ascii="Book Antiqua" w:eastAsia="宋体" w:hAnsi="Book Antiqua" w:cs="宋体"/>
          <w:sz w:val="24"/>
          <w:szCs w:val="24"/>
          <w:lang w:val="en-US" w:eastAsia="zh-CN"/>
        </w:rPr>
        <w:t xml:space="preserve"> M, </w:t>
      </w:r>
      <w:proofErr w:type="spellStart"/>
      <w:r w:rsidRPr="002F4058">
        <w:rPr>
          <w:rFonts w:ascii="Book Antiqua" w:eastAsia="宋体" w:hAnsi="Book Antiqua" w:cs="宋体"/>
          <w:sz w:val="24"/>
          <w:szCs w:val="24"/>
          <w:lang w:val="en-US" w:eastAsia="zh-CN"/>
        </w:rPr>
        <w:t>Bzowej</w:t>
      </w:r>
      <w:proofErr w:type="spellEnd"/>
      <w:r w:rsidRPr="002F4058">
        <w:rPr>
          <w:rFonts w:ascii="Book Antiqua" w:eastAsia="宋体" w:hAnsi="Book Antiqua" w:cs="宋体"/>
          <w:sz w:val="24"/>
          <w:szCs w:val="24"/>
          <w:lang w:val="en-US" w:eastAsia="zh-CN"/>
        </w:rPr>
        <w:t xml:space="preserve"> N, </w:t>
      </w:r>
      <w:proofErr w:type="spellStart"/>
      <w:r w:rsidRPr="002F4058">
        <w:rPr>
          <w:rFonts w:ascii="Book Antiqua" w:eastAsia="宋体" w:hAnsi="Book Antiqua" w:cs="宋体"/>
          <w:sz w:val="24"/>
          <w:szCs w:val="24"/>
          <w:lang w:val="en-US" w:eastAsia="zh-CN"/>
        </w:rPr>
        <w:t>Niu</w:t>
      </w:r>
      <w:proofErr w:type="spellEnd"/>
      <w:r w:rsidRPr="002F4058">
        <w:rPr>
          <w:rFonts w:ascii="Book Antiqua" w:eastAsia="宋体" w:hAnsi="Book Antiqua" w:cs="宋体"/>
          <w:sz w:val="24"/>
          <w:szCs w:val="24"/>
          <w:lang w:val="en-US" w:eastAsia="zh-CN"/>
        </w:rPr>
        <w:t xml:space="preserve"> J, Han SH, Hwang SG, </w:t>
      </w:r>
      <w:proofErr w:type="spellStart"/>
      <w:r w:rsidRPr="002F4058">
        <w:rPr>
          <w:rFonts w:ascii="Book Antiqua" w:eastAsia="宋体" w:hAnsi="Book Antiqua" w:cs="宋体"/>
          <w:sz w:val="24"/>
          <w:szCs w:val="24"/>
          <w:lang w:val="en-US" w:eastAsia="zh-CN"/>
        </w:rPr>
        <w:t>Cakaloglu</w:t>
      </w:r>
      <w:proofErr w:type="spellEnd"/>
      <w:r w:rsidRPr="002F4058">
        <w:rPr>
          <w:rFonts w:ascii="Book Antiqua" w:eastAsia="宋体" w:hAnsi="Book Antiqua" w:cs="宋体"/>
          <w:sz w:val="24"/>
          <w:szCs w:val="24"/>
          <w:lang w:val="en-US" w:eastAsia="zh-CN"/>
        </w:rPr>
        <w:t xml:space="preserve"> Y, Tong MJ, </w:t>
      </w:r>
      <w:proofErr w:type="spellStart"/>
      <w:r w:rsidRPr="002F4058">
        <w:rPr>
          <w:rFonts w:ascii="Book Antiqua" w:eastAsia="宋体" w:hAnsi="Book Antiqua" w:cs="宋体"/>
          <w:sz w:val="24"/>
          <w:szCs w:val="24"/>
          <w:lang w:val="en-US" w:eastAsia="zh-CN"/>
        </w:rPr>
        <w:t>Papatheodoridis</w:t>
      </w:r>
      <w:proofErr w:type="spellEnd"/>
      <w:r w:rsidRPr="002F4058">
        <w:rPr>
          <w:rFonts w:ascii="Book Antiqua" w:eastAsia="宋体" w:hAnsi="Book Antiqua" w:cs="宋体"/>
          <w:sz w:val="24"/>
          <w:szCs w:val="24"/>
          <w:lang w:val="en-US" w:eastAsia="zh-CN"/>
        </w:rPr>
        <w:t xml:space="preserve"> G, Chen Y, Brown NA, </w:t>
      </w:r>
      <w:proofErr w:type="spellStart"/>
      <w:r w:rsidRPr="002F4058">
        <w:rPr>
          <w:rFonts w:ascii="Book Antiqua" w:eastAsia="宋体" w:hAnsi="Book Antiqua" w:cs="宋体"/>
          <w:sz w:val="24"/>
          <w:szCs w:val="24"/>
          <w:lang w:val="en-US" w:eastAsia="zh-CN"/>
        </w:rPr>
        <w:t>Albanis</w:t>
      </w:r>
      <w:proofErr w:type="spellEnd"/>
      <w:r w:rsidRPr="002F4058">
        <w:rPr>
          <w:rFonts w:ascii="Book Antiqua" w:eastAsia="宋体" w:hAnsi="Book Antiqua" w:cs="宋体"/>
          <w:sz w:val="24"/>
          <w:szCs w:val="24"/>
          <w:lang w:val="en-US" w:eastAsia="zh-CN"/>
        </w:rPr>
        <w:t xml:space="preserve"> E, </w:t>
      </w:r>
      <w:proofErr w:type="spellStart"/>
      <w:r w:rsidRPr="002F4058">
        <w:rPr>
          <w:rFonts w:ascii="Book Antiqua" w:eastAsia="宋体" w:hAnsi="Book Antiqua" w:cs="宋体"/>
          <w:sz w:val="24"/>
          <w:szCs w:val="24"/>
          <w:lang w:val="en-US" w:eastAsia="zh-CN"/>
        </w:rPr>
        <w:t>Galil</w:t>
      </w:r>
      <w:proofErr w:type="spellEnd"/>
      <w:r w:rsidRPr="002F4058">
        <w:rPr>
          <w:rFonts w:ascii="Book Antiqua" w:eastAsia="宋体" w:hAnsi="Book Antiqua" w:cs="宋体"/>
          <w:sz w:val="24"/>
          <w:szCs w:val="24"/>
          <w:lang w:val="en-US" w:eastAsia="zh-CN"/>
        </w:rPr>
        <w:t xml:space="preserve"> K, </w:t>
      </w:r>
      <w:proofErr w:type="spellStart"/>
      <w:r w:rsidRPr="002F4058">
        <w:rPr>
          <w:rFonts w:ascii="Book Antiqua" w:eastAsia="宋体" w:hAnsi="Book Antiqua" w:cs="宋体"/>
          <w:sz w:val="24"/>
          <w:szCs w:val="24"/>
          <w:lang w:val="en-US" w:eastAsia="zh-CN"/>
        </w:rPr>
        <w:t>Naoumov</w:t>
      </w:r>
      <w:proofErr w:type="spellEnd"/>
      <w:r w:rsidRPr="002F4058">
        <w:rPr>
          <w:rFonts w:ascii="Book Antiqua" w:eastAsia="宋体" w:hAnsi="Book Antiqua" w:cs="宋体"/>
          <w:sz w:val="24"/>
          <w:szCs w:val="24"/>
          <w:lang w:val="en-US" w:eastAsia="zh-CN"/>
        </w:rPr>
        <w:t xml:space="preserve"> NV. 2-Year GLOBE trial results: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w:t>
      </w:r>
      <w:proofErr w:type="gramStart"/>
      <w:r w:rsidRPr="002F4058">
        <w:rPr>
          <w:rFonts w:ascii="Book Antiqua" w:eastAsia="宋体" w:hAnsi="Book Antiqua" w:cs="宋体"/>
          <w:sz w:val="24"/>
          <w:szCs w:val="24"/>
          <w:lang w:val="en-US" w:eastAsia="zh-CN"/>
        </w:rPr>
        <w:t>Is</w:t>
      </w:r>
      <w:proofErr w:type="gramEnd"/>
      <w:r w:rsidRPr="002F4058">
        <w:rPr>
          <w:rFonts w:ascii="Book Antiqua" w:eastAsia="宋体" w:hAnsi="Book Antiqua" w:cs="宋体"/>
          <w:sz w:val="24"/>
          <w:szCs w:val="24"/>
          <w:lang w:val="en-US" w:eastAsia="zh-CN"/>
        </w:rPr>
        <w:t xml:space="preserve"> superior to lamivudine in patients with chronic hepatitis </w:t>
      </w:r>
      <w:r w:rsidRPr="002F4058">
        <w:rPr>
          <w:rFonts w:ascii="Book Antiqua" w:eastAsia="宋体" w:hAnsi="Book Antiqua" w:cs="宋体"/>
          <w:sz w:val="24"/>
          <w:szCs w:val="24"/>
          <w:lang w:val="en-US" w:eastAsia="zh-CN"/>
        </w:rPr>
        <w:lastRenderedPageBreak/>
        <w:t>B. </w:t>
      </w:r>
      <w:r w:rsidRPr="002F4058">
        <w:rPr>
          <w:rFonts w:ascii="Book Antiqua" w:eastAsia="宋体" w:hAnsi="Book Antiqua" w:cs="宋体"/>
          <w:i/>
          <w:iCs/>
          <w:sz w:val="24"/>
          <w:szCs w:val="24"/>
          <w:lang w:val="en-US" w:eastAsia="zh-CN"/>
        </w:rPr>
        <w:t>Gastroenterology</w:t>
      </w:r>
      <w:r w:rsidRPr="002F4058">
        <w:rPr>
          <w:rFonts w:ascii="Book Antiqua" w:eastAsia="宋体" w:hAnsi="Book Antiqua" w:cs="宋体"/>
          <w:sz w:val="24"/>
          <w:szCs w:val="24"/>
          <w:lang w:val="en-US" w:eastAsia="zh-CN"/>
        </w:rPr>
        <w:t> 2009; </w:t>
      </w:r>
      <w:r w:rsidRPr="002F4058">
        <w:rPr>
          <w:rFonts w:ascii="Book Antiqua" w:eastAsia="宋体" w:hAnsi="Book Antiqua" w:cs="宋体"/>
          <w:b/>
          <w:bCs/>
          <w:sz w:val="24"/>
          <w:szCs w:val="24"/>
          <w:lang w:val="en-US" w:eastAsia="zh-CN"/>
        </w:rPr>
        <w:t>136</w:t>
      </w:r>
      <w:r w:rsidRPr="002F4058">
        <w:rPr>
          <w:rFonts w:ascii="Book Antiqua" w:eastAsia="宋体" w:hAnsi="Book Antiqua" w:cs="宋体"/>
          <w:sz w:val="24"/>
          <w:szCs w:val="24"/>
          <w:lang w:val="en-US" w:eastAsia="zh-CN"/>
        </w:rPr>
        <w:t>: 486-495 [PMID: 19027013 DOI: 10.1053/j.gastro.2008.10.026]</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17 </w:t>
      </w:r>
      <w:proofErr w:type="spellStart"/>
      <w:r w:rsidRPr="002F4058">
        <w:rPr>
          <w:rFonts w:ascii="Book Antiqua" w:eastAsia="宋体" w:hAnsi="Book Antiqua" w:cs="宋体"/>
          <w:b/>
          <w:bCs/>
          <w:sz w:val="24"/>
          <w:szCs w:val="24"/>
          <w:lang w:val="en-US" w:eastAsia="zh-CN"/>
        </w:rPr>
        <w:t>Zeuzem</w:t>
      </w:r>
      <w:proofErr w:type="spellEnd"/>
      <w:r w:rsidRPr="002F4058">
        <w:rPr>
          <w:rFonts w:ascii="Book Antiqua" w:eastAsia="宋体" w:hAnsi="Book Antiqua" w:cs="宋体"/>
          <w:b/>
          <w:bCs/>
          <w:sz w:val="24"/>
          <w:szCs w:val="24"/>
          <w:lang w:val="en-US" w:eastAsia="zh-CN"/>
        </w:rPr>
        <w:t xml:space="preserve"> S</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Gane</w:t>
      </w:r>
      <w:proofErr w:type="spellEnd"/>
      <w:r w:rsidRPr="002F4058">
        <w:rPr>
          <w:rFonts w:ascii="Book Antiqua" w:eastAsia="宋体" w:hAnsi="Book Antiqua" w:cs="宋体"/>
          <w:sz w:val="24"/>
          <w:szCs w:val="24"/>
          <w:lang w:val="en-US" w:eastAsia="zh-CN"/>
        </w:rPr>
        <w:t xml:space="preserve"> E, </w:t>
      </w:r>
      <w:proofErr w:type="spellStart"/>
      <w:r w:rsidRPr="002F4058">
        <w:rPr>
          <w:rFonts w:ascii="Book Antiqua" w:eastAsia="宋体" w:hAnsi="Book Antiqua" w:cs="宋体"/>
          <w:sz w:val="24"/>
          <w:szCs w:val="24"/>
          <w:lang w:val="en-US" w:eastAsia="zh-CN"/>
        </w:rPr>
        <w:t>Liaw</w:t>
      </w:r>
      <w:proofErr w:type="spellEnd"/>
      <w:r w:rsidRPr="002F4058">
        <w:rPr>
          <w:rFonts w:ascii="Book Antiqua" w:eastAsia="宋体" w:hAnsi="Book Antiqua" w:cs="宋体"/>
          <w:sz w:val="24"/>
          <w:szCs w:val="24"/>
          <w:lang w:val="en-US" w:eastAsia="zh-CN"/>
        </w:rPr>
        <w:t xml:space="preserve"> YF, Lim SG, </w:t>
      </w:r>
      <w:proofErr w:type="spellStart"/>
      <w:r w:rsidRPr="002F4058">
        <w:rPr>
          <w:rFonts w:ascii="Book Antiqua" w:eastAsia="宋体" w:hAnsi="Book Antiqua" w:cs="宋体"/>
          <w:sz w:val="24"/>
          <w:szCs w:val="24"/>
          <w:lang w:val="en-US" w:eastAsia="zh-CN"/>
        </w:rPr>
        <w:t>DiBisceglie</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Buti</w:t>
      </w:r>
      <w:proofErr w:type="spellEnd"/>
      <w:r w:rsidRPr="002F4058">
        <w:rPr>
          <w:rFonts w:ascii="Book Antiqua" w:eastAsia="宋体" w:hAnsi="Book Antiqua" w:cs="宋体"/>
          <w:sz w:val="24"/>
          <w:szCs w:val="24"/>
          <w:lang w:val="en-US" w:eastAsia="zh-CN"/>
        </w:rPr>
        <w:t xml:space="preserve"> M, </w:t>
      </w:r>
      <w:proofErr w:type="spellStart"/>
      <w:r w:rsidRPr="002F4058">
        <w:rPr>
          <w:rFonts w:ascii="Book Antiqua" w:eastAsia="宋体" w:hAnsi="Book Antiqua" w:cs="宋体"/>
          <w:sz w:val="24"/>
          <w:szCs w:val="24"/>
          <w:lang w:val="en-US" w:eastAsia="zh-CN"/>
        </w:rPr>
        <w:t>Chutaputti</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Rasenack</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Hou</w:t>
      </w:r>
      <w:proofErr w:type="spellEnd"/>
      <w:r w:rsidRPr="002F4058">
        <w:rPr>
          <w:rFonts w:ascii="Book Antiqua" w:eastAsia="宋体" w:hAnsi="Book Antiqua" w:cs="宋体"/>
          <w:sz w:val="24"/>
          <w:szCs w:val="24"/>
          <w:lang w:val="en-US" w:eastAsia="zh-CN"/>
        </w:rPr>
        <w:t xml:space="preserve"> J, O'Brien C, Nguyen TT, </w:t>
      </w:r>
      <w:proofErr w:type="spellStart"/>
      <w:r w:rsidRPr="002F4058">
        <w:rPr>
          <w:rFonts w:ascii="Book Antiqua" w:eastAsia="宋体" w:hAnsi="Book Antiqua" w:cs="宋体"/>
          <w:sz w:val="24"/>
          <w:szCs w:val="24"/>
          <w:lang w:val="en-US" w:eastAsia="zh-CN"/>
        </w:rPr>
        <w:t>Jia</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Poynard</w:t>
      </w:r>
      <w:proofErr w:type="spellEnd"/>
      <w:r w:rsidRPr="002F4058">
        <w:rPr>
          <w:rFonts w:ascii="Book Antiqua" w:eastAsia="宋体" w:hAnsi="Book Antiqua" w:cs="宋体"/>
          <w:sz w:val="24"/>
          <w:szCs w:val="24"/>
          <w:lang w:val="en-US" w:eastAsia="zh-CN"/>
        </w:rPr>
        <w:t xml:space="preserve"> T, Belanger B, </w:t>
      </w:r>
      <w:proofErr w:type="spellStart"/>
      <w:r w:rsidRPr="002F4058">
        <w:rPr>
          <w:rFonts w:ascii="Book Antiqua" w:eastAsia="宋体" w:hAnsi="Book Antiqua" w:cs="宋体"/>
          <w:sz w:val="24"/>
          <w:szCs w:val="24"/>
          <w:lang w:val="en-US" w:eastAsia="zh-CN"/>
        </w:rPr>
        <w:t>Bao</w:t>
      </w:r>
      <w:proofErr w:type="spellEnd"/>
      <w:r w:rsidRPr="002F4058">
        <w:rPr>
          <w:rFonts w:ascii="Book Antiqua" w:eastAsia="宋体" w:hAnsi="Book Antiqua" w:cs="宋体"/>
          <w:sz w:val="24"/>
          <w:szCs w:val="24"/>
          <w:lang w:val="en-US" w:eastAsia="zh-CN"/>
        </w:rPr>
        <w:t xml:space="preserve"> W, </w:t>
      </w:r>
      <w:proofErr w:type="spellStart"/>
      <w:r w:rsidRPr="002F4058">
        <w:rPr>
          <w:rFonts w:ascii="Book Antiqua" w:eastAsia="宋体" w:hAnsi="Book Antiqua" w:cs="宋体"/>
          <w:sz w:val="24"/>
          <w:szCs w:val="24"/>
          <w:lang w:val="en-US" w:eastAsia="zh-CN"/>
        </w:rPr>
        <w:t>Naoumov</w:t>
      </w:r>
      <w:proofErr w:type="spellEnd"/>
      <w:r w:rsidRPr="002F4058">
        <w:rPr>
          <w:rFonts w:ascii="Book Antiqua" w:eastAsia="宋体" w:hAnsi="Book Antiqua" w:cs="宋体"/>
          <w:sz w:val="24"/>
          <w:szCs w:val="24"/>
          <w:lang w:val="en-US" w:eastAsia="zh-CN"/>
        </w:rPr>
        <w:t xml:space="preserve"> NV. Baseline characteristics and early on-treatment response predict the outcomes of 2 years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treatment of chronic hepatitis B. </w:t>
      </w:r>
      <w:r w:rsidRPr="002F4058">
        <w:rPr>
          <w:rFonts w:ascii="Book Antiqua" w:eastAsia="宋体" w:hAnsi="Book Antiqua" w:cs="宋体"/>
          <w:i/>
          <w:iCs/>
          <w:sz w:val="24"/>
          <w:szCs w:val="24"/>
          <w:lang w:val="en-US" w:eastAsia="zh-CN"/>
        </w:rPr>
        <w:t xml:space="preserve">J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2009; </w:t>
      </w:r>
      <w:r w:rsidRPr="002F4058">
        <w:rPr>
          <w:rFonts w:ascii="Book Antiqua" w:eastAsia="宋体" w:hAnsi="Book Antiqua" w:cs="宋体"/>
          <w:b/>
          <w:bCs/>
          <w:sz w:val="24"/>
          <w:szCs w:val="24"/>
          <w:lang w:val="en-US" w:eastAsia="zh-CN"/>
        </w:rPr>
        <w:t>51</w:t>
      </w:r>
      <w:r w:rsidRPr="002F4058">
        <w:rPr>
          <w:rFonts w:ascii="Book Antiqua" w:eastAsia="宋体" w:hAnsi="Book Antiqua" w:cs="宋体"/>
          <w:sz w:val="24"/>
          <w:szCs w:val="24"/>
          <w:lang w:val="en-US" w:eastAsia="zh-CN"/>
        </w:rPr>
        <w:t>: 11-20 [PMID: 19345439 DOI: 10.1016/j.jhep.2008.12.019]</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18 </w:t>
      </w:r>
      <w:r w:rsidRPr="002F4058">
        <w:rPr>
          <w:rFonts w:ascii="Book Antiqua" w:eastAsia="宋体" w:hAnsi="Book Antiqua" w:cs="宋体"/>
          <w:b/>
          <w:bCs/>
          <w:sz w:val="24"/>
          <w:szCs w:val="24"/>
          <w:lang w:val="en-US" w:eastAsia="zh-CN"/>
        </w:rPr>
        <w:t>Wang Y</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Thongsawat</w:t>
      </w:r>
      <w:proofErr w:type="spellEnd"/>
      <w:r w:rsidRPr="002F4058">
        <w:rPr>
          <w:rFonts w:ascii="Book Antiqua" w:eastAsia="宋体" w:hAnsi="Book Antiqua" w:cs="宋体"/>
          <w:sz w:val="24"/>
          <w:szCs w:val="24"/>
          <w:lang w:val="en-US" w:eastAsia="zh-CN"/>
        </w:rPr>
        <w:t xml:space="preserve"> S, </w:t>
      </w:r>
      <w:proofErr w:type="spellStart"/>
      <w:r w:rsidRPr="002F4058">
        <w:rPr>
          <w:rFonts w:ascii="Book Antiqua" w:eastAsia="宋体" w:hAnsi="Book Antiqua" w:cs="宋体"/>
          <w:sz w:val="24"/>
          <w:szCs w:val="24"/>
          <w:lang w:val="en-US" w:eastAsia="zh-CN"/>
        </w:rPr>
        <w:t>Gane</w:t>
      </w:r>
      <w:proofErr w:type="spellEnd"/>
      <w:r w:rsidRPr="002F4058">
        <w:rPr>
          <w:rFonts w:ascii="Book Antiqua" w:eastAsia="宋体" w:hAnsi="Book Antiqua" w:cs="宋体"/>
          <w:sz w:val="24"/>
          <w:szCs w:val="24"/>
          <w:lang w:val="en-US" w:eastAsia="zh-CN"/>
        </w:rPr>
        <w:t xml:space="preserve"> EJ, </w:t>
      </w:r>
      <w:proofErr w:type="spellStart"/>
      <w:r w:rsidRPr="002F4058">
        <w:rPr>
          <w:rFonts w:ascii="Book Antiqua" w:eastAsia="宋体" w:hAnsi="Book Antiqua" w:cs="宋体"/>
          <w:sz w:val="24"/>
          <w:szCs w:val="24"/>
          <w:lang w:val="en-US" w:eastAsia="zh-CN"/>
        </w:rPr>
        <w:t>Liaw</w:t>
      </w:r>
      <w:proofErr w:type="spellEnd"/>
      <w:r w:rsidRPr="002F4058">
        <w:rPr>
          <w:rFonts w:ascii="Book Antiqua" w:eastAsia="宋体" w:hAnsi="Book Antiqua" w:cs="宋体"/>
          <w:sz w:val="24"/>
          <w:szCs w:val="24"/>
          <w:lang w:val="en-US" w:eastAsia="zh-CN"/>
        </w:rPr>
        <w:t xml:space="preserve"> YF, </w:t>
      </w:r>
      <w:proofErr w:type="spellStart"/>
      <w:r w:rsidRPr="002F4058">
        <w:rPr>
          <w:rFonts w:ascii="Book Antiqua" w:eastAsia="宋体" w:hAnsi="Book Antiqua" w:cs="宋体"/>
          <w:sz w:val="24"/>
          <w:szCs w:val="24"/>
          <w:lang w:val="en-US" w:eastAsia="zh-CN"/>
        </w:rPr>
        <w:t>Jia</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Hou</w:t>
      </w:r>
      <w:proofErr w:type="spellEnd"/>
      <w:r w:rsidRPr="002F4058">
        <w:rPr>
          <w:rFonts w:ascii="Book Antiqua" w:eastAsia="宋体" w:hAnsi="Book Antiqua" w:cs="宋体"/>
          <w:sz w:val="24"/>
          <w:szCs w:val="24"/>
          <w:lang w:val="en-US" w:eastAsia="zh-CN"/>
        </w:rPr>
        <w:t xml:space="preserve"> J, Chan HL, </w:t>
      </w:r>
      <w:proofErr w:type="spellStart"/>
      <w:r w:rsidRPr="002F4058">
        <w:rPr>
          <w:rFonts w:ascii="Book Antiqua" w:eastAsia="宋体" w:hAnsi="Book Antiqua" w:cs="宋体"/>
          <w:sz w:val="24"/>
          <w:szCs w:val="24"/>
          <w:lang w:val="en-US" w:eastAsia="zh-CN"/>
        </w:rPr>
        <w:t>Papatheodoridis</w:t>
      </w:r>
      <w:proofErr w:type="spellEnd"/>
      <w:r w:rsidRPr="002F4058">
        <w:rPr>
          <w:rFonts w:ascii="Book Antiqua" w:eastAsia="宋体" w:hAnsi="Book Antiqua" w:cs="宋体"/>
          <w:sz w:val="24"/>
          <w:szCs w:val="24"/>
          <w:lang w:val="en-US" w:eastAsia="zh-CN"/>
        </w:rPr>
        <w:t xml:space="preserve"> G, Wan M, </w:t>
      </w:r>
      <w:proofErr w:type="spellStart"/>
      <w:r w:rsidRPr="002F4058">
        <w:rPr>
          <w:rFonts w:ascii="Book Antiqua" w:eastAsia="宋体" w:hAnsi="Book Antiqua" w:cs="宋体"/>
          <w:sz w:val="24"/>
          <w:szCs w:val="24"/>
          <w:lang w:val="en-US" w:eastAsia="zh-CN"/>
        </w:rPr>
        <w:t>Niu</w:t>
      </w:r>
      <w:proofErr w:type="spellEnd"/>
      <w:r w:rsidRPr="002F4058">
        <w:rPr>
          <w:rFonts w:ascii="Book Antiqua" w:eastAsia="宋体" w:hAnsi="Book Antiqua" w:cs="宋体"/>
          <w:sz w:val="24"/>
          <w:szCs w:val="24"/>
          <w:lang w:val="en-US" w:eastAsia="zh-CN"/>
        </w:rPr>
        <w:t xml:space="preserve"> J, </w:t>
      </w:r>
      <w:proofErr w:type="spellStart"/>
      <w:r w:rsidRPr="002F4058">
        <w:rPr>
          <w:rFonts w:ascii="Book Antiqua" w:eastAsia="宋体" w:hAnsi="Book Antiqua" w:cs="宋体"/>
          <w:sz w:val="24"/>
          <w:szCs w:val="24"/>
          <w:lang w:val="en-US" w:eastAsia="zh-CN"/>
        </w:rPr>
        <w:t>Bao</w:t>
      </w:r>
      <w:proofErr w:type="spellEnd"/>
      <w:r w:rsidRPr="002F4058">
        <w:rPr>
          <w:rFonts w:ascii="Book Antiqua" w:eastAsia="宋体" w:hAnsi="Book Antiqua" w:cs="宋体"/>
          <w:sz w:val="24"/>
          <w:szCs w:val="24"/>
          <w:lang w:val="en-US" w:eastAsia="zh-CN"/>
        </w:rPr>
        <w:t xml:space="preserve"> W, </w:t>
      </w:r>
      <w:proofErr w:type="spellStart"/>
      <w:r w:rsidRPr="002F4058">
        <w:rPr>
          <w:rFonts w:ascii="Book Antiqua" w:eastAsia="宋体" w:hAnsi="Book Antiqua" w:cs="宋体"/>
          <w:sz w:val="24"/>
          <w:szCs w:val="24"/>
          <w:lang w:val="en-US" w:eastAsia="zh-CN"/>
        </w:rPr>
        <w:t>Trylesinski</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Naoumov</w:t>
      </w:r>
      <w:proofErr w:type="spellEnd"/>
      <w:r w:rsidRPr="002F4058">
        <w:rPr>
          <w:rFonts w:ascii="Book Antiqua" w:eastAsia="宋体" w:hAnsi="Book Antiqua" w:cs="宋体"/>
          <w:sz w:val="24"/>
          <w:szCs w:val="24"/>
          <w:lang w:val="en-US" w:eastAsia="zh-CN"/>
        </w:rPr>
        <w:t xml:space="preserve"> NV. Efficacy and safety of continuous 4-year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treatment in patients with chronic hepatitis B. </w:t>
      </w:r>
      <w:r w:rsidRPr="002F4058">
        <w:rPr>
          <w:rFonts w:ascii="Book Antiqua" w:eastAsia="宋体" w:hAnsi="Book Antiqua" w:cs="宋体"/>
          <w:i/>
          <w:iCs/>
          <w:sz w:val="24"/>
          <w:szCs w:val="24"/>
          <w:lang w:val="en-US" w:eastAsia="zh-CN"/>
        </w:rPr>
        <w:t xml:space="preserve">J Viral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sz w:val="24"/>
          <w:szCs w:val="24"/>
          <w:lang w:val="en-US" w:eastAsia="zh-CN"/>
        </w:rPr>
        <w:t> 2013; </w:t>
      </w:r>
      <w:r w:rsidRPr="002F4058">
        <w:rPr>
          <w:rFonts w:ascii="Book Antiqua" w:eastAsia="宋体" w:hAnsi="Book Antiqua" w:cs="宋体"/>
          <w:b/>
          <w:bCs/>
          <w:sz w:val="24"/>
          <w:szCs w:val="24"/>
          <w:lang w:val="en-US" w:eastAsia="zh-CN"/>
        </w:rPr>
        <w:t>20</w:t>
      </w:r>
      <w:r w:rsidRPr="002F4058">
        <w:rPr>
          <w:rFonts w:ascii="Book Antiqua" w:eastAsia="宋体" w:hAnsi="Book Antiqua" w:cs="宋体"/>
          <w:sz w:val="24"/>
          <w:szCs w:val="24"/>
          <w:lang w:val="en-US" w:eastAsia="zh-CN"/>
        </w:rPr>
        <w:t>: e37-e46 [PMID: 23490388 DOI: 10.1111/jvh.12025]</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19 </w:t>
      </w:r>
      <w:proofErr w:type="spellStart"/>
      <w:r w:rsidRPr="002F4058">
        <w:rPr>
          <w:rFonts w:ascii="Book Antiqua" w:eastAsia="宋体" w:hAnsi="Book Antiqua" w:cs="宋体"/>
          <w:b/>
          <w:bCs/>
          <w:sz w:val="24"/>
          <w:szCs w:val="24"/>
          <w:lang w:val="en-US" w:eastAsia="zh-CN"/>
        </w:rPr>
        <w:t>Seto</w:t>
      </w:r>
      <w:proofErr w:type="spellEnd"/>
      <w:r w:rsidRPr="002F4058">
        <w:rPr>
          <w:rFonts w:ascii="Book Antiqua" w:eastAsia="宋体" w:hAnsi="Book Antiqua" w:cs="宋体"/>
          <w:b/>
          <w:bCs/>
          <w:sz w:val="24"/>
          <w:szCs w:val="24"/>
          <w:lang w:val="en-US" w:eastAsia="zh-CN"/>
        </w:rPr>
        <w:t xml:space="preserve"> WK</w:t>
      </w:r>
      <w:r w:rsidRPr="002F4058">
        <w:rPr>
          <w:rFonts w:ascii="Book Antiqua" w:eastAsia="宋体" w:hAnsi="Book Antiqua" w:cs="宋体"/>
          <w:sz w:val="24"/>
          <w:szCs w:val="24"/>
          <w:lang w:val="en-US" w:eastAsia="zh-CN"/>
        </w:rPr>
        <w:t xml:space="preserve">, Lai CL, Fung J, Wong DK, Yuen JC, Hung IF, Yuen MF. Significance of HBV DNA levels at 12 weeks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treatment and the 3 years treatment outcome. </w:t>
      </w:r>
      <w:r w:rsidRPr="002F4058">
        <w:rPr>
          <w:rFonts w:ascii="Book Antiqua" w:eastAsia="宋体" w:hAnsi="Book Antiqua" w:cs="宋体"/>
          <w:i/>
          <w:iCs/>
          <w:sz w:val="24"/>
          <w:szCs w:val="24"/>
          <w:lang w:val="en-US" w:eastAsia="zh-CN"/>
        </w:rPr>
        <w:t xml:space="preserve">J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2011; </w:t>
      </w:r>
      <w:r w:rsidRPr="002F4058">
        <w:rPr>
          <w:rFonts w:ascii="Book Antiqua" w:eastAsia="宋体" w:hAnsi="Book Antiqua" w:cs="宋体"/>
          <w:b/>
          <w:bCs/>
          <w:sz w:val="24"/>
          <w:szCs w:val="24"/>
          <w:lang w:val="en-US" w:eastAsia="zh-CN"/>
        </w:rPr>
        <w:t>55</w:t>
      </w:r>
      <w:r w:rsidRPr="002F4058">
        <w:rPr>
          <w:rFonts w:ascii="Book Antiqua" w:eastAsia="宋体" w:hAnsi="Book Antiqua" w:cs="宋体"/>
          <w:sz w:val="24"/>
          <w:szCs w:val="24"/>
          <w:lang w:val="en-US" w:eastAsia="zh-CN"/>
        </w:rPr>
        <w:t>: 522-528 [PMID: 21147187 DOI: 10.1016/j.jhep.2010.11.018]</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20 </w:t>
      </w:r>
      <w:r w:rsidRPr="002F4058">
        <w:rPr>
          <w:rFonts w:ascii="Book Antiqua" w:eastAsia="宋体" w:hAnsi="Book Antiqua" w:cs="宋体"/>
          <w:b/>
          <w:bCs/>
          <w:sz w:val="24"/>
          <w:szCs w:val="24"/>
          <w:lang w:val="en-US" w:eastAsia="zh-CN"/>
        </w:rPr>
        <w:t>Wang YH</w:t>
      </w:r>
      <w:r w:rsidRPr="002F4058">
        <w:rPr>
          <w:rFonts w:ascii="Book Antiqua" w:eastAsia="宋体" w:hAnsi="Book Antiqua" w:cs="宋体"/>
          <w:sz w:val="24"/>
          <w:szCs w:val="24"/>
          <w:lang w:val="en-US" w:eastAsia="zh-CN"/>
        </w:rPr>
        <w:t xml:space="preserve">, Wu BQ, Liu H. Continuous </w:t>
      </w:r>
      <w:proofErr w:type="spellStart"/>
      <w:r w:rsidRPr="002F4058">
        <w:rPr>
          <w:rFonts w:ascii="Book Antiqua" w:eastAsia="宋体" w:hAnsi="Book Antiqua" w:cs="宋体"/>
          <w:sz w:val="24"/>
          <w:szCs w:val="24"/>
          <w:lang w:val="en-US" w:eastAsia="zh-CN"/>
        </w:rPr>
        <w:t>venovenous</w:t>
      </w:r>
      <w:proofErr w:type="spellEnd"/>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hemodiafiltration</w:t>
      </w:r>
      <w:proofErr w:type="spellEnd"/>
      <w:r w:rsidRPr="002F4058">
        <w:rPr>
          <w:rFonts w:ascii="Book Antiqua" w:eastAsia="宋体" w:hAnsi="Book Antiqua" w:cs="宋体"/>
          <w:sz w:val="24"/>
          <w:szCs w:val="24"/>
          <w:lang w:val="en-US" w:eastAsia="zh-CN"/>
        </w:rPr>
        <w:t xml:space="preserve"> for hyperlactatemia caused by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in a patient with chronic hepatitis B: a case report and update review. </w:t>
      </w:r>
      <w:r w:rsidRPr="002F4058">
        <w:rPr>
          <w:rFonts w:ascii="Book Antiqua" w:eastAsia="宋体" w:hAnsi="Book Antiqua" w:cs="宋体"/>
          <w:i/>
          <w:iCs/>
          <w:sz w:val="24"/>
          <w:szCs w:val="24"/>
          <w:lang w:val="en-US" w:eastAsia="zh-CN"/>
        </w:rPr>
        <w:t>J Dig Dis</w:t>
      </w:r>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16</w:t>
      </w:r>
      <w:r w:rsidRPr="002F4058">
        <w:rPr>
          <w:rFonts w:ascii="Book Antiqua" w:eastAsia="宋体" w:hAnsi="Book Antiqua" w:cs="宋体"/>
          <w:sz w:val="24"/>
          <w:szCs w:val="24"/>
          <w:lang w:val="en-US" w:eastAsia="zh-CN"/>
        </w:rPr>
        <w:t>: 164-167 [PMID: 25043654 DOI: 10.1111/1751-2980.12173]</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21 </w:t>
      </w:r>
      <w:r w:rsidRPr="002F4058">
        <w:rPr>
          <w:rFonts w:ascii="Book Antiqua" w:eastAsia="宋体" w:hAnsi="Book Antiqua" w:cs="宋体"/>
          <w:b/>
          <w:bCs/>
          <w:sz w:val="24"/>
          <w:szCs w:val="24"/>
          <w:lang w:val="en-US" w:eastAsia="zh-CN"/>
        </w:rPr>
        <w:t>Chan HL</w:t>
      </w:r>
      <w:r w:rsidRPr="002F4058">
        <w:rPr>
          <w:rFonts w:ascii="Book Antiqua" w:eastAsia="宋体" w:hAnsi="Book Antiqua" w:cs="宋体"/>
          <w:sz w:val="24"/>
          <w:szCs w:val="24"/>
          <w:lang w:val="en-US" w:eastAsia="zh-CN"/>
        </w:rPr>
        <w:t xml:space="preserve">, Chen YC, </w:t>
      </w:r>
      <w:proofErr w:type="spellStart"/>
      <w:r w:rsidRPr="002F4058">
        <w:rPr>
          <w:rFonts w:ascii="Book Antiqua" w:eastAsia="宋体" w:hAnsi="Book Antiqua" w:cs="宋体"/>
          <w:sz w:val="24"/>
          <w:szCs w:val="24"/>
          <w:lang w:val="en-US" w:eastAsia="zh-CN"/>
        </w:rPr>
        <w:t>Gane</w:t>
      </w:r>
      <w:proofErr w:type="spellEnd"/>
      <w:r w:rsidRPr="002F4058">
        <w:rPr>
          <w:rFonts w:ascii="Book Antiqua" w:eastAsia="宋体" w:hAnsi="Book Antiqua" w:cs="宋体"/>
          <w:sz w:val="24"/>
          <w:szCs w:val="24"/>
          <w:lang w:val="en-US" w:eastAsia="zh-CN"/>
        </w:rPr>
        <w:t xml:space="preserve"> EJ, Sarin SK, Suh DJ, </w:t>
      </w:r>
      <w:proofErr w:type="spellStart"/>
      <w:r w:rsidRPr="002F4058">
        <w:rPr>
          <w:rFonts w:ascii="Book Antiqua" w:eastAsia="宋体" w:hAnsi="Book Antiqua" w:cs="宋体"/>
          <w:sz w:val="24"/>
          <w:szCs w:val="24"/>
          <w:lang w:val="en-US" w:eastAsia="zh-CN"/>
        </w:rPr>
        <w:t>Piratvisuth</w:t>
      </w:r>
      <w:proofErr w:type="spellEnd"/>
      <w:r w:rsidRPr="002F4058">
        <w:rPr>
          <w:rFonts w:ascii="Book Antiqua" w:eastAsia="宋体" w:hAnsi="Book Antiqua" w:cs="宋体"/>
          <w:sz w:val="24"/>
          <w:szCs w:val="24"/>
          <w:lang w:val="en-US" w:eastAsia="zh-CN"/>
        </w:rPr>
        <w:t xml:space="preserve"> T, </w:t>
      </w:r>
      <w:proofErr w:type="spellStart"/>
      <w:r w:rsidRPr="002F4058">
        <w:rPr>
          <w:rFonts w:ascii="Book Antiqua" w:eastAsia="宋体" w:hAnsi="Book Antiqua" w:cs="宋体"/>
          <w:sz w:val="24"/>
          <w:szCs w:val="24"/>
          <w:lang w:val="en-US" w:eastAsia="zh-CN"/>
        </w:rPr>
        <w:t>Prabhakar</w:t>
      </w:r>
      <w:proofErr w:type="spellEnd"/>
      <w:r w:rsidRPr="002F4058">
        <w:rPr>
          <w:rFonts w:ascii="Book Antiqua" w:eastAsia="宋体" w:hAnsi="Book Antiqua" w:cs="宋体"/>
          <w:sz w:val="24"/>
          <w:szCs w:val="24"/>
          <w:lang w:val="en-US" w:eastAsia="zh-CN"/>
        </w:rPr>
        <w:t xml:space="preserve"> B, Hwang SG, </w:t>
      </w:r>
      <w:proofErr w:type="spellStart"/>
      <w:r w:rsidRPr="002F4058">
        <w:rPr>
          <w:rFonts w:ascii="Book Antiqua" w:eastAsia="宋体" w:hAnsi="Book Antiqua" w:cs="宋体"/>
          <w:sz w:val="24"/>
          <w:szCs w:val="24"/>
          <w:lang w:val="en-US" w:eastAsia="zh-CN"/>
        </w:rPr>
        <w:t>Choudhuri</w:t>
      </w:r>
      <w:proofErr w:type="spellEnd"/>
      <w:r w:rsidRPr="002F4058">
        <w:rPr>
          <w:rFonts w:ascii="Book Antiqua" w:eastAsia="宋体" w:hAnsi="Book Antiqua" w:cs="宋体"/>
          <w:sz w:val="24"/>
          <w:szCs w:val="24"/>
          <w:lang w:val="en-US" w:eastAsia="zh-CN"/>
        </w:rPr>
        <w:t xml:space="preserve"> G, Safadi R, </w:t>
      </w:r>
      <w:proofErr w:type="spellStart"/>
      <w:r w:rsidRPr="002F4058">
        <w:rPr>
          <w:rFonts w:ascii="Book Antiqua" w:eastAsia="宋体" w:hAnsi="Book Antiqua" w:cs="宋体"/>
          <w:sz w:val="24"/>
          <w:szCs w:val="24"/>
          <w:lang w:val="en-US" w:eastAsia="zh-CN"/>
        </w:rPr>
        <w:t>Tanwandee</w:t>
      </w:r>
      <w:proofErr w:type="spellEnd"/>
      <w:r w:rsidRPr="002F4058">
        <w:rPr>
          <w:rFonts w:ascii="Book Antiqua" w:eastAsia="宋体" w:hAnsi="Book Antiqua" w:cs="宋体"/>
          <w:sz w:val="24"/>
          <w:szCs w:val="24"/>
          <w:lang w:val="en-US" w:eastAsia="zh-CN"/>
        </w:rPr>
        <w:t xml:space="preserve"> T, </w:t>
      </w:r>
      <w:proofErr w:type="spellStart"/>
      <w:r w:rsidRPr="002F4058">
        <w:rPr>
          <w:rFonts w:ascii="Book Antiqua" w:eastAsia="宋体" w:hAnsi="Book Antiqua" w:cs="宋体"/>
          <w:sz w:val="24"/>
          <w:szCs w:val="24"/>
          <w:lang w:val="en-US" w:eastAsia="zh-CN"/>
        </w:rPr>
        <w:t>Chutaputti</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Yurdaydin</w:t>
      </w:r>
      <w:proofErr w:type="spellEnd"/>
      <w:r w:rsidRPr="002F4058">
        <w:rPr>
          <w:rFonts w:ascii="Book Antiqua" w:eastAsia="宋体" w:hAnsi="Book Antiqua" w:cs="宋体"/>
          <w:sz w:val="24"/>
          <w:szCs w:val="24"/>
          <w:lang w:val="en-US" w:eastAsia="zh-CN"/>
        </w:rPr>
        <w:t xml:space="preserve"> C, </w:t>
      </w:r>
      <w:proofErr w:type="spellStart"/>
      <w:r w:rsidRPr="002F4058">
        <w:rPr>
          <w:rFonts w:ascii="Book Antiqua" w:eastAsia="宋体" w:hAnsi="Book Antiqua" w:cs="宋体"/>
          <w:sz w:val="24"/>
          <w:szCs w:val="24"/>
          <w:lang w:val="en-US" w:eastAsia="zh-CN"/>
        </w:rPr>
        <w:t>Bao</w:t>
      </w:r>
      <w:proofErr w:type="spellEnd"/>
      <w:r w:rsidRPr="002F4058">
        <w:rPr>
          <w:rFonts w:ascii="Book Antiqua" w:eastAsia="宋体" w:hAnsi="Book Antiqua" w:cs="宋体"/>
          <w:sz w:val="24"/>
          <w:szCs w:val="24"/>
          <w:lang w:val="en-US" w:eastAsia="zh-CN"/>
        </w:rPr>
        <w:t xml:space="preserve"> W, Avila C, </w:t>
      </w:r>
      <w:proofErr w:type="spellStart"/>
      <w:r w:rsidRPr="002F4058">
        <w:rPr>
          <w:rFonts w:ascii="Book Antiqua" w:eastAsia="宋体" w:hAnsi="Book Antiqua" w:cs="宋体"/>
          <w:sz w:val="24"/>
          <w:szCs w:val="24"/>
          <w:lang w:val="en-US" w:eastAsia="zh-CN"/>
        </w:rPr>
        <w:t>Trylesinski</w:t>
      </w:r>
      <w:proofErr w:type="spellEnd"/>
      <w:r w:rsidRPr="002F4058">
        <w:rPr>
          <w:rFonts w:ascii="Book Antiqua" w:eastAsia="宋体" w:hAnsi="Book Antiqua" w:cs="宋体"/>
          <w:sz w:val="24"/>
          <w:szCs w:val="24"/>
          <w:lang w:val="en-US" w:eastAsia="zh-CN"/>
        </w:rPr>
        <w:t xml:space="preserve"> A. Randomized clinical trial: efficacy and safety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and lamivudine in treatment-naïve patients with HBV-related decompensated cirrhosis. </w:t>
      </w:r>
      <w:r w:rsidRPr="002F4058">
        <w:rPr>
          <w:rFonts w:ascii="Book Antiqua" w:eastAsia="宋体" w:hAnsi="Book Antiqua" w:cs="宋体"/>
          <w:i/>
          <w:iCs/>
          <w:sz w:val="24"/>
          <w:szCs w:val="24"/>
          <w:lang w:val="en-US" w:eastAsia="zh-CN"/>
        </w:rPr>
        <w:t xml:space="preserve">J Viral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sz w:val="24"/>
          <w:szCs w:val="24"/>
          <w:lang w:val="en-US" w:eastAsia="zh-CN"/>
        </w:rPr>
        <w:t> 2012; </w:t>
      </w:r>
      <w:r w:rsidRPr="002F4058">
        <w:rPr>
          <w:rFonts w:ascii="Book Antiqua" w:eastAsia="宋体" w:hAnsi="Book Antiqua" w:cs="宋体"/>
          <w:b/>
          <w:bCs/>
          <w:sz w:val="24"/>
          <w:szCs w:val="24"/>
          <w:lang w:val="en-US" w:eastAsia="zh-CN"/>
        </w:rPr>
        <w:t>19</w:t>
      </w:r>
      <w:r w:rsidRPr="002F4058">
        <w:rPr>
          <w:rFonts w:ascii="Book Antiqua" w:eastAsia="宋体" w:hAnsi="Book Antiqua" w:cs="宋体"/>
          <w:sz w:val="24"/>
          <w:szCs w:val="24"/>
          <w:lang w:val="en-US" w:eastAsia="zh-CN"/>
        </w:rPr>
        <w:t>: 732-743 [PMID: 22967105 DOI: 10.1111/j.1365-2893.2012.01600.x]</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22 </w:t>
      </w:r>
      <w:proofErr w:type="spellStart"/>
      <w:r w:rsidRPr="002F4058">
        <w:rPr>
          <w:rFonts w:ascii="Book Antiqua" w:eastAsia="宋体" w:hAnsi="Book Antiqua" w:cs="宋体"/>
          <w:b/>
          <w:bCs/>
          <w:sz w:val="24"/>
          <w:szCs w:val="24"/>
          <w:lang w:val="en-US" w:eastAsia="zh-CN"/>
        </w:rPr>
        <w:t>Liaw</w:t>
      </w:r>
      <w:proofErr w:type="spellEnd"/>
      <w:r w:rsidRPr="002F4058">
        <w:rPr>
          <w:rFonts w:ascii="Book Antiqua" w:eastAsia="宋体" w:hAnsi="Book Antiqua" w:cs="宋体"/>
          <w:b/>
          <w:bCs/>
          <w:sz w:val="24"/>
          <w:szCs w:val="24"/>
          <w:lang w:val="en-US" w:eastAsia="zh-CN"/>
        </w:rPr>
        <w:t xml:space="preserve"> YF</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Raptopoulou</w:t>
      </w:r>
      <w:proofErr w:type="spellEnd"/>
      <w:r w:rsidRPr="002F4058">
        <w:rPr>
          <w:rFonts w:ascii="Book Antiqua" w:eastAsia="宋体" w:hAnsi="Book Antiqua" w:cs="宋体"/>
          <w:sz w:val="24"/>
          <w:szCs w:val="24"/>
          <w:lang w:val="en-US" w:eastAsia="zh-CN"/>
        </w:rPr>
        <w:t xml:space="preserve">-Gigi M, </w:t>
      </w:r>
      <w:proofErr w:type="spellStart"/>
      <w:r w:rsidRPr="002F4058">
        <w:rPr>
          <w:rFonts w:ascii="Book Antiqua" w:eastAsia="宋体" w:hAnsi="Book Antiqua" w:cs="宋体"/>
          <w:sz w:val="24"/>
          <w:szCs w:val="24"/>
          <w:lang w:val="en-US" w:eastAsia="zh-CN"/>
        </w:rPr>
        <w:t>Cheinquer</w:t>
      </w:r>
      <w:proofErr w:type="spellEnd"/>
      <w:r w:rsidRPr="002F4058">
        <w:rPr>
          <w:rFonts w:ascii="Book Antiqua" w:eastAsia="宋体" w:hAnsi="Book Antiqua" w:cs="宋体"/>
          <w:sz w:val="24"/>
          <w:szCs w:val="24"/>
          <w:lang w:val="en-US" w:eastAsia="zh-CN"/>
        </w:rPr>
        <w:t xml:space="preserve"> H, Sarin SK, </w:t>
      </w:r>
      <w:proofErr w:type="spellStart"/>
      <w:r w:rsidRPr="002F4058">
        <w:rPr>
          <w:rFonts w:ascii="Book Antiqua" w:eastAsia="宋体" w:hAnsi="Book Antiqua" w:cs="宋体"/>
          <w:sz w:val="24"/>
          <w:szCs w:val="24"/>
          <w:lang w:val="en-US" w:eastAsia="zh-CN"/>
        </w:rPr>
        <w:t>Tanwandee</w:t>
      </w:r>
      <w:proofErr w:type="spellEnd"/>
      <w:r w:rsidRPr="002F4058">
        <w:rPr>
          <w:rFonts w:ascii="Book Antiqua" w:eastAsia="宋体" w:hAnsi="Book Antiqua" w:cs="宋体"/>
          <w:sz w:val="24"/>
          <w:szCs w:val="24"/>
          <w:lang w:val="en-US" w:eastAsia="zh-CN"/>
        </w:rPr>
        <w:t xml:space="preserve"> T, Leung N, Peng CY, Myers RP, Brown RS, Jeffers L, Tsai N, </w:t>
      </w:r>
      <w:proofErr w:type="spellStart"/>
      <w:r w:rsidRPr="002F4058">
        <w:rPr>
          <w:rFonts w:ascii="Book Antiqua" w:eastAsia="宋体" w:hAnsi="Book Antiqua" w:cs="宋体"/>
          <w:sz w:val="24"/>
          <w:szCs w:val="24"/>
          <w:lang w:val="en-US" w:eastAsia="zh-CN"/>
        </w:rPr>
        <w:t>Bialkowska</w:t>
      </w:r>
      <w:proofErr w:type="spellEnd"/>
      <w:r w:rsidRPr="002F4058">
        <w:rPr>
          <w:rFonts w:ascii="Book Antiqua" w:eastAsia="宋体" w:hAnsi="Book Antiqua" w:cs="宋体"/>
          <w:sz w:val="24"/>
          <w:szCs w:val="24"/>
          <w:lang w:val="en-US" w:eastAsia="zh-CN"/>
        </w:rPr>
        <w:t xml:space="preserve"> J, Tang S, Beebe S, Cooney E. Efficacy and safety of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versus </w:t>
      </w:r>
      <w:proofErr w:type="spellStart"/>
      <w:r w:rsidRPr="002F4058">
        <w:rPr>
          <w:rFonts w:ascii="Book Antiqua" w:eastAsia="宋体" w:hAnsi="Book Antiqua" w:cs="宋体"/>
          <w:sz w:val="24"/>
          <w:szCs w:val="24"/>
          <w:lang w:val="en-US" w:eastAsia="zh-CN"/>
        </w:rPr>
        <w:t>adefovir</w:t>
      </w:r>
      <w:proofErr w:type="spellEnd"/>
      <w:r w:rsidRPr="002F4058">
        <w:rPr>
          <w:rFonts w:ascii="Book Antiqua" w:eastAsia="宋体" w:hAnsi="Book Antiqua" w:cs="宋体"/>
          <w:sz w:val="24"/>
          <w:szCs w:val="24"/>
          <w:lang w:val="en-US" w:eastAsia="zh-CN"/>
        </w:rPr>
        <w:t xml:space="preserve"> in chronic hepatitis B patients with hepatic decompensation: a randomized, open-label study. </w:t>
      </w:r>
      <w:r w:rsidRPr="002F4058">
        <w:rPr>
          <w:rFonts w:ascii="Book Antiqua" w:eastAsia="宋体" w:hAnsi="Book Antiqua" w:cs="宋体"/>
          <w:i/>
          <w:iCs/>
          <w:sz w:val="24"/>
          <w:szCs w:val="24"/>
          <w:lang w:val="en-US" w:eastAsia="zh-CN"/>
        </w:rPr>
        <w:t>Hepatology</w:t>
      </w:r>
      <w:r w:rsidRPr="002F4058">
        <w:rPr>
          <w:rFonts w:ascii="Book Antiqua" w:eastAsia="宋体" w:hAnsi="Book Antiqua" w:cs="宋体"/>
          <w:sz w:val="24"/>
          <w:szCs w:val="24"/>
          <w:lang w:val="en-US" w:eastAsia="zh-CN"/>
        </w:rPr>
        <w:t> 2011; </w:t>
      </w:r>
      <w:r w:rsidRPr="002F4058">
        <w:rPr>
          <w:rFonts w:ascii="Book Antiqua" w:eastAsia="宋体" w:hAnsi="Book Antiqua" w:cs="宋体"/>
          <w:b/>
          <w:bCs/>
          <w:sz w:val="24"/>
          <w:szCs w:val="24"/>
          <w:lang w:val="en-US" w:eastAsia="zh-CN"/>
        </w:rPr>
        <w:t>54</w:t>
      </w:r>
      <w:r w:rsidRPr="002F4058">
        <w:rPr>
          <w:rFonts w:ascii="Book Antiqua" w:eastAsia="宋体" w:hAnsi="Book Antiqua" w:cs="宋体"/>
          <w:sz w:val="24"/>
          <w:szCs w:val="24"/>
          <w:lang w:val="en-US" w:eastAsia="zh-CN"/>
        </w:rPr>
        <w:t>: 91-100 [PMID: 21503940 DOI: 10.1002/hep.24361]</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23 </w:t>
      </w:r>
      <w:r w:rsidRPr="002F4058">
        <w:rPr>
          <w:rFonts w:ascii="Book Antiqua" w:eastAsia="宋体" w:hAnsi="Book Antiqua" w:cs="宋体"/>
          <w:b/>
          <w:bCs/>
          <w:sz w:val="24"/>
          <w:szCs w:val="24"/>
          <w:lang w:val="en-US" w:eastAsia="zh-CN"/>
        </w:rPr>
        <w:t>Mallet V</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Schwarzinger</w:t>
      </w:r>
      <w:proofErr w:type="spellEnd"/>
      <w:r w:rsidRPr="002F4058">
        <w:rPr>
          <w:rFonts w:ascii="Book Antiqua" w:eastAsia="宋体" w:hAnsi="Book Antiqua" w:cs="宋体"/>
          <w:sz w:val="24"/>
          <w:szCs w:val="24"/>
          <w:lang w:val="en-US" w:eastAsia="zh-CN"/>
        </w:rPr>
        <w:t xml:space="preserve"> M, </w:t>
      </w:r>
      <w:proofErr w:type="spellStart"/>
      <w:r w:rsidRPr="002F4058">
        <w:rPr>
          <w:rFonts w:ascii="Book Antiqua" w:eastAsia="宋体" w:hAnsi="Book Antiqua" w:cs="宋体"/>
          <w:sz w:val="24"/>
          <w:szCs w:val="24"/>
          <w:lang w:val="en-US" w:eastAsia="zh-CN"/>
        </w:rPr>
        <w:t>Vallet-Pichard</w:t>
      </w:r>
      <w:proofErr w:type="spellEnd"/>
      <w:r w:rsidRPr="002F4058">
        <w:rPr>
          <w:rFonts w:ascii="Book Antiqua" w:eastAsia="宋体" w:hAnsi="Book Antiqua" w:cs="宋体"/>
          <w:sz w:val="24"/>
          <w:szCs w:val="24"/>
          <w:lang w:val="en-US" w:eastAsia="zh-CN"/>
        </w:rPr>
        <w:t xml:space="preserve"> A, Fontaine H, </w:t>
      </w:r>
      <w:proofErr w:type="spellStart"/>
      <w:r w:rsidRPr="002F4058">
        <w:rPr>
          <w:rFonts w:ascii="Book Antiqua" w:eastAsia="宋体" w:hAnsi="Book Antiqua" w:cs="宋体"/>
          <w:sz w:val="24"/>
          <w:szCs w:val="24"/>
          <w:lang w:val="en-US" w:eastAsia="zh-CN"/>
        </w:rPr>
        <w:t>Corouge</w:t>
      </w:r>
      <w:proofErr w:type="spellEnd"/>
      <w:r w:rsidRPr="002F4058">
        <w:rPr>
          <w:rFonts w:ascii="Book Antiqua" w:eastAsia="宋体" w:hAnsi="Book Antiqua" w:cs="宋体"/>
          <w:sz w:val="24"/>
          <w:szCs w:val="24"/>
          <w:lang w:val="en-US" w:eastAsia="zh-CN"/>
        </w:rPr>
        <w:t xml:space="preserve"> M, </w:t>
      </w:r>
      <w:proofErr w:type="spellStart"/>
      <w:r w:rsidRPr="002F4058">
        <w:rPr>
          <w:rFonts w:ascii="Book Antiqua" w:eastAsia="宋体" w:hAnsi="Book Antiqua" w:cs="宋体"/>
          <w:sz w:val="24"/>
          <w:szCs w:val="24"/>
          <w:lang w:val="en-US" w:eastAsia="zh-CN"/>
        </w:rPr>
        <w:t>Sogni</w:t>
      </w:r>
      <w:proofErr w:type="spellEnd"/>
      <w:r w:rsidRPr="002F4058">
        <w:rPr>
          <w:rFonts w:ascii="Book Antiqua" w:eastAsia="宋体" w:hAnsi="Book Antiqua" w:cs="宋体"/>
          <w:sz w:val="24"/>
          <w:szCs w:val="24"/>
          <w:lang w:val="en-US" w:eastAsia="zh-CN"/>
        </w:rPr>
        <w:t xml:space="preserve"> P, Pol S. Effect of nucleoside and nucleotide analogues on renal function in patients </w:t>
      </w:r>
      <w:r w:rsidRPr="002F4058">
        <w:rPr>
          <w:rFonts w:ascii="Book Antiqua" w:eastAsia="宋体" w:hAnsi="Book Antiqua" w:cs="宋体"/>
          <w:sz w:val="24"/>
          <w:szCs w:val="24"/>
          <w:lang w:val="en-US" w:eastAsia="zh-CN"/>
        </w:rPr>
        <w:lastRenderedPageBreak/>
        <w:t>with chronic hepatitis B virus </w:t>
      </w:r>
      <w:proofErr w:type="spellStart"/>
      <w:r w:rsidRPr="002F4058">
        <w:rPr>
          <w:rFonts w:ascii="Book Antiqua" w:eastAsia="宋体" w:hAnsi="Book Antiqua" w:cs="宋体"/>
          <w:sz w:val="24"/>
          <w:szCs w:val="24"/>
          <w:lang w:val="en-US" w:eastAsia="zh-CN"/>
        </w:rPr>
        <w:t>monoinfection</w:t>
      </w:r>
      <w:proofErr w:type="spellEnd"/>
      <w:r w:rsidRPr="002F4058">
        <w:rPr>
          <w:rFonts w:ascii="Book Antiqua" w:eastAsia="宋体" w:hAnsi="Book Antiqua" w:cs="宋体"/>
          <w:sz w:val="24"/>
          <w:szCs w:val="24"/>
          <w:lang w:val="en-US" w:eastAsia="zh-CN"/>
        </w:rPr>
        <w:t>. </w:t>
      </w:r>
      <w:proofErr w:type="spellStart"/>
      <w:r w:rsidRPr="002F4058">
        <w:rPr>
          <w:rFonts w:ascii="Book Antiqua" w:eastAsia="宋体" w:hAnsi="Book Antiqua" w:cs="宋体"/>
          <w:i/>
          <w:iCs/>
          <w:sz w:val="24"/>
          <w:szCs w:val="24"/>
          <w:lang w:val="en-US" w:eastAsia="zh-CN"/>
        </w:rPr>
        <w:t>Clin</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13</w:t>
      </w:r>
      <w:r w:rsidRPr="002F4058">
        <w:rPr>
          <w:rFonts w:ascii="Book Antiqua" w:eastAsia="宋体" w:hAnsi="Book Antiqua" w:cs="宋体"/>
          <w:sz w:val="24"/>
          <w:szCs w:val="24"/>
          <w:lang w:val="en-US" w:eastAsia="zh-CN"/>
        </w:rPr>
        <w:t>: 1181-8.e1 [PMID: 25460550 DOI: 10.1016/j.cgh.2014.11.021]</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 xml:space="preserve">24 </w:t>
      </w:r>
      <w:r w:rsidRPr="002F4058">
        <w:rPr>
          <w:rFonts w:ascii="Book Antiqua" w:eastAsia="宋体" w:hAnsi="Book Antiqua" w:cs="宋体"/>
          <w:b/>
          <w:sz w:val="24"/>
          <w:szCs w:val="24"/>
          <w:lang w:val="en-US" w:eastAsia="zh-CN"/>
        </w:rPr>
        <w:t xml:space="preserve">European </w:t>
      </w:r>
      <w:proofErr w:type="gramStart"/>
      <w:r w:rsidRPr="002F4058">
        <w:rPr>
          <w:rFonts w:ascii="Book Antiqua" w:eastAsia="宋体" w:hAnsi="Book Antiqua" w:cs="宋体"/>
          <w:b/>
          <w:sz w:val="24"/>
          <w:szCs w:val="24"/>
          <w:lang w:val="en-US" w:eastAsia="zh-CN"/>
        </w:rPr>
        <w:t>Association</w:t>
      </w:r>
      <w:proofErr w:type="gramEnd"/>
      <w:r w:rsidRPr="002F4058">
        <w:rPr>
          <w:rFonts w:ascii="Book Antiqua" w:eastAsia="宋体" w:hAnsi="Book Antiqua" w:cs="宋体"/>
          <w:b/>
          <w:sz w:val="24"/>
          <w:szCs w:val="24"/>
          <w:lang w:val="en-US" w:eastAsia="zh-CN"/>
        </w:rPr>
        <w:t xml:space="preserve"> For The Study Of The Liver</w:t>
      </w:r>
      <w:r w:rsidRPr="002F4058">
        <w:rPr>
          <w:rFonts w:ascii="Book Antiqua" w:eastAsia="宋体" w:hAnsi="Book Antiqua" w:cs="宋体" w:hint="eastAsia"/>
          <w:sz w:val="24"/>
          <w:szCs w:val="24"/>
          <w:lang w:val="en-US" w:eastAsia="zh-CN"/>
        </w:rPr>
        <w:t>.</w:t>
      </w:r>
      <w:r w:rsidRPr="002F4058">
        <w:rPr>
          <w:rFonts w:ascii="Book Antiqua" w:eastAsia="宋体" w:hAnsi="Book Antiqua" w:cs="宋体"/>
          <w:sz w:val="24"/>
          <w:szCs w:val="24"/>
          <w:lang w:val="en-US" w:eastAsia="zh-CN"/>
        </w:rPr>
        <w:t xml:space="preserve"> EASL clinical practice guidelines: Management of chronic hepatitis B virus infection. </w:t>
      </w:r>
      <w:r w:rsidRPr="002F4058">
        <w:rPr>
          <w:rFonts w:ascii="Book Antiqua" w:eastAsia="宋体" w:hAnsi="Book Antiqua" w:cs="宋体"/>
          <w:i/>
          <w:iCs/>
          <w:sz w:val="24"/>
          <w:szCs w:val="24"/>
          <w:lang w:val="en-US" w:eastAsia="zh-CN"/>
        </w:rPr>
        <w:t xml:space="preserve">J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2012; </w:t>
      </w:r>
      <w:r w:rsidRPr="002F4058">
        <w:rPr>
          <w:rFonts w:ascii="Book Antiqua" w:eastAsia="宋体" w:hAnsi="Book Antiqua" w:cs="宋体"/>
          <w:b/>
          <w:bCs/>
          <w:sz w:val="24"/>
          <w:szCs w:val="24"/>
          <w:lang w:val="en-US" w:eastAsia="zh-CN"/>
        </w:rPr>
        <w:t>57</w:t>
      </w:r>
      <w:r w:rsidRPr="002F4058">
        <w:rPr>
          <w:rFonts w:ascii="Book Antiqua" w:eastAsia="宋体" w:hAnsi="Book Antiqua" w:cs="宋体"/>
          <w:sz w:val="24"/>
          <w:szCs w:val="24"/>
          <w:lang w:val="en-US" w:eastAsia="zh-CN"/>
        </w:rPr>
        <w:t>: 167-185 [PMID: 22436845 DOI: 10.1016/j.jhep.2012.02.010]</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25 </w:t>
      </w:r>
      <w:r w:rsidRPr="002F4058">
        <w:rPr>
          <w:rFonts w:ascii="Book Antiqua" w:eastAsia="宋体" w:hAnsi="Book Antiqua" w:cs="宋体"/>
          <w:b/>
          <w:bCs/>
          <w:sz w:val="24"/>
          <w:szCs w:val="24"/>
          <w:lang w:val="en-US" w:eastAsia="zh-CN"/>
        </w:rPr>
        <w:t>Qi X</w:t>
      </w:r>
      <w:r w:rsidRPr="002F4058">
        <w:rPr>
          <w:rFonts w:ascii="Book Antiqua" w:eastAsia="宋体" w:hAnsi="Book Antiqua" w:cs="宋体"/>
          <w:sz w:val="24"/>
          <w:szCs w:val="24"/>
          <w:lang w:val="en-US" w:eastAsia="zh-CN"/>
        </w:rPr>
        <w:t xml:space="preserve">, Wang JY, Mao RC, Zhang JM. Impact of </w:t>
      </w:r>
      <w:proofErr w:type="spellStart"/>
      <w:proofErr w:type="gramStart"/>
      <w:r w:rsidRPr="002F4058">
        <w:rPr>
          <w:rFonts w:ascii="Book Antiqua" w:eastAsia="宋体" w:hAnsi="Book Antiqua" w:cs="宋体"/>
          <w:sz w:val="24"/>
          <w:szCs w:val="24"/>
          <w:lang w:val="en-US" w:eastAsia="zh-CN"/>
        </w:rPr>
        <w:t>nucleos</w:t>
      </w:r>
      <w:proofErr w:type="spellEnd"/>
      <w:r w:rsidRPr="002F4058">
        <w:rPr>
          <w:rFonts w:ascii="Book Antiqua" w:eastAsia="宋体" w:hAnsi="Book Antiqua" w:cs="宋体"/>
          <w:sz w:val="24"/>
          <w:szCs w:val="24"/>
          <w:lang w:val="en-US" w:eastAsia="zh-CN"/>
        </w:rPr>
        <w:t>(</w:t>
      </w:r>
      <w:proofErr w:type="gramEnd"/>
      <w:r w:rsidRPr="002F4058">
        <w:rPr>
          <w:rFonts w:ascii="Book Antiqua" w:eastAsia="宋体" w:hAnsi="Book Antiqua" w:cs="宋体"/>
          <w:sz w:val="24"/>
          <w:szCs w:val="24"/>
          <w:lang w:val="en-US" w:eastAsia="zh-CN"/>
        </w:rPr>
        <w:t>t)ide analogues on the estimated glomerular filtration rate in patients with chronic hepatitis B: a prospective cohort study in China. </w:t>
      </w:r>
      <w:r w:rsidRPr="002F4058">
        <w:rPr>
          <w:rFonts w:ascii="Book Antiqua" w:eastAsia="宋体" w:hAnsi="Book Antiqua" w:cs="宋体"/>
          <w:i/>
          <w:iCs/>
          <w:sz w:val="24"/>
          <w:szCs w:val="24"/>
          <w:lang w:val="en-US" w:eastAsia="zh-CN"/>
        </w:rPr>
        <w:t xml:space="preserve">J Viral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22</w:t>
      </w:r>
      <w:r w:rsidRPr="002F4058">
        <w:rPr>
          <w:rFonts w:ascii="Book Antiqua" w:eastAsia="宋体" w:hAnsi="Book Antiqua" w:cs="宋体"/>
          <w:sz w:val="24"/>
          <w:szCs w:val="24"/>
          <w:lang w:val="en-US" w:eastAsia="zh-CN"/>
        </w:rPr>
        <w:t>: 46-54 [PMID: 25402626 DOI: 10.1111/jvh.12229]</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26 </w:t>
      </w:r>
      <w:proofErr w:type="spellStart"/>
      <w:r w:rsidRPr="002F4058">
        <w:rPr>
          <w:rFonts w:ascii="Book Antiqua" w:eastAsia="宋体" w:hAnsi="Book Antiqua" w:cs="宋体"/>
          <w:b/>
          <w:bCs/>
          <w:sz w:val="24"/>
          <w:szCs w:val="24"/>
          <w:lang w:val="en-US" w:eastAsia="zh-CN"/>
        </w:rPr>
        <w:t>Gane</w:t>
      </w:r>
      <w:proofErr w:type="spellEnd"/>
      <w:r w:rsidRPr="002F4058">
        <w:rPr>
          <w:rFonts w:ascii="Book Antiqua" w:eastAsia="宋体" w:hAnsi="Book Antiqua" w:cs="宋体"/>
          <w:b/>
          <w:bCs/>
          <w:sz w:val="24"/>
          <w:szCs w:val="24"/>
          <w:lang w:val="en-US" w:eastAsia="zh-CN"/>
        </w:rPr>
        <w:t xml:space="preserve"> EJ</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Deray</w:t>
      </w:r>
      <w:proofErr w:type="spellEnd"/>
      <w:r w:rsidRPr="002F4058">
        <w:rPr>
          <w:rFonts w:ascii="Book Antiqua" w:eastAsia="宋体" w:hAnsi="Book Antiqua" w:cs="宋体"/>
          <w:sz w:val="24"/>
          <w:szCs w:val="24"/>
          <w:lang w:val="en-US" w:eastAsia="zh-CN"/>
        </w:rPr>
        <w:t xml:space="preserve"> G, </w:t>
      </w:r>
      <w:proofErr w:type="spellStart"/>
      <w:r w:rsidRPr="002F4058">
        <w:rPr>
          <w:rFonts w:ascii="Book Antiqua" w:eastAsia="宋体" w:hAnsi="Book Antiqua" w:cs="宋体"/>
          <w:sz w:val="24"/>
          <w:szCs w:val="24"/>
          <w:lang w:val="en-US" w:eastAsia="zh-CN"/>
        </w:rPr>
        <w:t>Liaw</w:t>
      </w:r>
      <w:proofErr w:type="spellEnd"/>
      <w:r w:rsidRPr="002F4058">
        <w:rPr>
          <w:rFonts w:ascii="Book Antiqua" w:eastAsia="宋体" w:hAnsi="Book Antiqua" w:cs="宋体"/>
          <w:sz w:val="24"/>
          <w:szCs w:val="24"/>
          <w:lang w:val="en-US" w:eastAsia="zh-CN"/>
        </w:rPr>
        <w:t xml:space="preserve"> YF, Lim SG, Lai CL, </w:t>
      </w:r>
      <w:proofErr w:type="spellStart"/>
      <w:r w:rsidRPr="002F4058">
        <w:rPr>
          <w:rFonts w:ascii="Book Antiqua" w:eastAsia="宋体" w:hAnsi="Book Antiqua" w:cs="宋体"/>
          <w:sz w:val="24"/>
          <w:szCs w:val="24"/>
          <w:lang w:val="en-US" w:eastAsia="zh-CN"/>
        </w:rPr>
        <w:t>Rasenack</w:t>
      </w:r>
      <w:proofErr w:type="spellEnd"/>
      <w:r w:rsidRPr="002F4058">
        <w:rPr>
          <w:rFonts w:ascii="Book Antiqua" w:eastAsia="宋体" w:hAnsi="Book Antiqua" w:cs="宋体"/>
          <w:sz w:val="24"/>
          <w:szCs w:val="24"/>
          <w:lang w:val="en-US" w:eastAsia="zh-CN"/>
        </w:rPr>
        <w:t xml:space="preserve"> J, Wang Y, </w:t>
      </w:r>
      <w:proofErr w:type="spellStart"/>
      <w:r w:rsidRPr="002F4058">
        <w:rPr>
          <w:rFonts w:ascii="Book Antiqua" w:eastAsia="宋体" w:hAnsi="Book Antiqua" w:cs="宋体"/>
          <w:sz w:val="24"/>
          <w:szCs w:val="24"/>
          <w:lang w:val="en-US" w:eastAsia="zh-CN"/>
        </w:rPr>
        <w:t>Papatheodoridis</w:t>
      </w:r>
      <w:proofErr w:type="spellEnd"/>
      <w:r w:rsidRPr="002F4058">
        <w:rPr>
          <w:rFonts w:ascii="Book Antiqua" w:eastAsia="宋体" w:hAnsi="Book Antiqua" w:cs="宋体"/>
          <w:sz w:val="24"/>
          <w:szCs w:val="24"/>
          <w:lang w:val="en-US" w:eastAsia="zh-CN"/>
        </w:rPr>
        <w:t xml:space="preserve"> G, Di </w:t>
      </w:r>
      <w:proofErr w:type="spellStart"/>
      <w:r w:rsidRPr="002F4058">
        <w:rPr>
          <w:rFonts w:ascii="Book Antiqua" w:eastAsia="宋体" w:hAnsi="Book Antiqua" w:cs="宋体"/>
          <w:sz w:val="24"/>
          <w:szCs w:val="24"/>
          <w:lang w:val="en-US" w:eastAsia="zh-CN"/>
        </w:rPr>
        <w:t>Bisceglie</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Buti</w:t>
      </w:r>
      <w:proofErr w:type="spellEnd"/>
      <w:r w:rsidRPr="002F4058">
        <w:rPr>
          <w:rFonts w:ascii="Book Antiqua" w:eastAsia="宋体" w:hAnsi="Book Antiqua" w:cs="宋体"/>
          <w:sz w:val="24"/>
          <w:szCs w:val="24"/>
          <w:lang w:val="en-US" w:eastAsia="zh-CN"/>
        </w:rPr>
        <w:t xml:space="preserve"> M, Samuel D, Uddin A, </w:t>
      </w:r>
      <w:proofErr w:type="spellStart"/>
      <w:r w:rsidRPr="002F4058">
        <w:rPr>
          <w:rFonts w:ascii="Book Antiqua" w:eastAsia="宋体" w:hAnsi="Book Antiqua" w:cs="宋体"/>
          <w:sz w:val="24"/>
          <w:szCs w:val="24"/>
          <w:lang w:val="en-US" w:eastAsia="zh-CN"/>
        </w:rPr>
        <w:t>Bosset</w:t>
      </w:r>
      <w:proofErr w:type="spellEnd"/>
      <w:r w:rsidRPr="002F4058">
        <w:rPr>
          <w:rFonts w:ascii="Book Antiqua" w:eastAsia="宋体" w:hAnsi="Book Antiqua" w:cs="宋体"/>
          <w:sz w:val="24"/>
          <w:szCs w:val="24"/>
          <w:lang w:val="en-US" w:eastAsia="zh-CN"/>
        </w:rPr>
        <w:t xml:space="preserve"> S, </w:t>
      </w:r>
      <w:proofErr w:type="spellStart"/>
      <w:r w:rsidRPr="002F4058">
        <w:rPr>
          <w:rFonts w:ascii="Book Antiqua" w:eastAsia="宋体" w:hAnsi="Book Antiqua" w:cs="宋体"/>
          <w:sz w:val="24"/>
          <w:szCs w:val="24"/>
          <w:lang w:val="en-US" w:eastAsia="zh-CN"/>
        </w:rPr>
        <w:t>Trylesinski</w:t>
      </w:r>
      <w:proofErr w:type="spellEnd"/>
      <w:r w:rsidRPr="002F4058">
        <w:rPr>
          <w:rFonts w:ascii="Book Antiqua" w:eastAsia="宋体" w:hAnsi="Book Antiqua" w:cs="宋体"/>
          <w:sz w:val="24"/>
          <w:szCs w:val="24"/>
          <w:lang w:val="en-US" w:eastAsia="zh-CN"/>
        </w:rPr>
        <w:t xml:space="preserve"> A.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improves renal function in patients with chronic hepatitis B. </w:t>
      </w:r>
      <w:r w:rsidRPr="002F4058">
        <w:rPr>
          <w:rFonts w:ascii="Book Antiqua" w:eastAsia="宋体" w:hAnsi="Book Antiqua" w:cs="宋体"/>
          <w:i/>
          <w:iCs/>
          <w:sz w:val="24"/>
          <w:szCs w:val="24"/>
          <w:lang w:val="en-US" w:eastAsia="zh-CN"/>
        </w:rPr>
        <w:t>Gastroenterology</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146</w:t>
      </w:r>
      <w:r w:rsidRPr="002F4058">
        <w:rPr>
          <w:rFonts w:ascii="Book Antiqua" w:eastAsia="宋体" w:hAnsi="Book Antiqua" w:cs="宋体"/>
          <w:sz w:val="24"/>
          <w:szCs w:val="24"/>
          <w:lang w:val="en-US" w:eastAsia="zh-CN"/>
        </w:rPr>
        <w:t>: 138-146.e5 [PMID: 24067879 DOI: 10.1053/j.gastro.2013.09.031]</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27 </w:t>
      </w:r>
      <w:r w:rsidRPr="002F4058">
        <w:rPr>
          <w:rFonts w:ascii="Book Antiqua" w:eastAsia="宋体" w:hAnsi="Book Antiqua" w:cs="宋体"/>
          <w:b/>
          <w:bCs/>
          <w:sz w:val="24"/>
          <w:szCs w:val="24"/>
          <w:lang w:val="en-US" w:eastAsia="zh-CN"/>
        </w:rPr>
        <w:t>Tsai MC</w:t>
      </w:r>
      <w:r w:rsidRPr="002F4058">
        <w:rPr>
          <w:rFonts w:ascii="Book Antiqua" w:eastAsia="宋体" w:hAnsi="Book Antiqua" w:cs="宋体"/>
          <w:sz w:val="24"/>
          <w:szCs w:val="24"/>
          <w:lang w:val="en-US" w:eastAsia="zh-CN"/>
        </w:rPr>
        <w:t xml:space="preserve">, Chen CH, Hung CH, Lee CM, Chiu KW, Wang JH, Lu SN, Tseng PL, Chang KC, Yen YH, Hu TH. A comparison of efficacy and safety of 2-year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and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treatment in patients with chronic hepatitis B: a match-control study. </w:t>
      </w:r>
      <w:proofErr w:type="spellStart"/>
      <w:r w:rsidRPr="002F4058">
        <w:rPr>
          <w:rFonts w:ascii="Book Antiqua" w:eastAsia="宋体" w:hAnsi="Book Antiqua" w:cs="宋体"/>
          <w:i/>
          <w:iCs/>
          <w:sz w:val="24"/>
          <w:szCs w:val="24"/>
          <w:lang w:val="en-US" w:eastAsia="zh-CN"/>
        </w:rPr>
        <w:t>Clin</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Microbiol</w:t>
      </w:r>
      <w:proofErr w:type="spellEnd"/>
      <w:r w:rsidRPr="002F4058">
        <w:rPr>
          <w:rFonts w:ascii="Book Antiqua" w:eastAsia="宋体" w:hAnsi="Book Antiqua" w:cs="宋体"/>
          <w:i/>
          <w:iCs/>
          <w:sz w:val="24"/>
          <w:szCs w:val="24"/>
          <w:lang w:val="en-US" w:eastAsia="zh-CN"/>
        </w:rPr>
        <w:t xml:space="preserve"> Infect</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20</w:t>
      </w:r>
      <w:r w:rsidRPr="002F4058">
        <w:rPr>
          <w:rFonts w:ascii="Book Antiqua" w:eastAsia="宋体" w:hAnsi="Book Antiqua" w:cs="宋体"/>
          <w:sz w:val="24"/>
          <w:szCs w:val="24"/>
          <w:lang w:val="en-US" w:eastAsia="zh-CN"/>
        </w:rPr>
        <w:t>: O90-O100 [PMID: 23659493 DOI: 10.1111/1469-0691.12220]</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28 </w:t>
      </w:r>
      <w:r w:rsidRPr="002F4058">
        <w:rPr>
          <w:rFonts w:ascii="Book Antiqua" w:eastAsia="宋体" w:hAnsi="Book Antiqua" w:cs="宋体"/>
          <w:b/>
          <w:bCs/>
          <w:sz w:val="24"/>
          <w:szCs w:val="24"/>
          <w:lang w:val="en-US" w:eastAsia="zh-CN"/>
        </w:rPr>
        <w:t>Lee M</w:t>
      </w:r>
      <w:r w:rsidRPr="002F4058">
        <w:rPr>
          <w:rFonts w:ascii="Book Antiqua" w:eastAsia="宋体" w:hAnsi="Book Antiqua" w:cs="宋体"/>
          <w:sz w:val="24"/>
          <w:szCs w:val="24"/>
          <w:lang w:val="en-US" w:eastAsia="zh-CN"/>
        </w:rPr>
        <w:t xml:space="preserve">, Oh S, Lee HJ, </w:t>
      </w:r>
      <w:proofErr w:type="spellStart"/>
      <w:r w:rsidRPr="002F4058">
        <w:rPr>
          <w:rFonts w:ascii="Book Antiqua" w:eastAsia="宋体" w:hAnsi="Book Antiqua" w:cs="宋体"/>
          <w:sz w:val="24"/>
          <w:szCs w:val="24"/>
          <w:lang w:val="en-US" w:eastAsia="zh-CN"/>
        </w:rPr>
        <w:t>Yeum</w:t>
      </w:r>
      <w:proofErr w:type="spellEnd"/>
      <w:r w:rsidRPr="002F4058">
        <w:rPr>
          <w:rFonts w:ascii="Book Antiqua" w:eastAsia="宋体" w:hAnsi="Book Antiqua" w:cs="宋体"/>
          <w:sz w:val="24"/>
          <w:szCs w:val="24"/>
          <w:lang w:val="en-US" w:eastAsia="zh-CN"/>
        </w:rPr>
        <w:t xml:space="preserve"> TS, Lee JH, Yu SJ, Kim HY, Yoon JH, Lee HS, Kim YJ.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protects renal function in patients with chronic hepatitis B infection in conjunction with </w:t>
      </w:r>
      <w:proofErr w:type="spellStart"/>
      <w:r w:rsidRPr="002F4058">
        <w:rPr>
          <w:rFonts w:ascii="Book Antiqua" w:eastAsia="宋体" w:hAnsi="Book Antiqua" w:cs="宋体"/>
          <w:sz w:val="24"/>
          <w:szCs w:val="24"/>
          <w:lang w:val="en-US" w:eastAsia="zh-CN"/>
        </w:rPr>
        <w:t>adefovir</w:t>
      </w:r>
      <w:proofErr w:type="spellEnd"/>
      <w:r w:rsidRPr="002F4058">
        <w:rPr>
          <w:rFonts w:ascii="Book Antiqua" w:eastAsia="宋体" w:hAnsi="Book Antiqua" w:cs="宋体"/>
          <w:sz w:val="24"/>
          <w:szCs w:val="24"/>
          <w:lang w:val="en-US" w:eastAsia="zh-CN"/>
        </w:rPr>
        <w:t>-based combination therapy. </w:t>
      </w:r>
      <w:r w:rsidRPr="002F4058">
        <w:rPr>
          <w:rFonts w:ascii="Book Antiqua" w:eastAsia="宋体" w:hAnsi="Book Antiqua" w:cs="宋体"/>
          <w:i/>
          <w:iCs/>
          <w:sz w:val="24"/>
          <w:szCs w:val="24"/>
          <w:lang w:val="en-US" w:eastAsia="zh-CN"/>
        </w:rPr>
        <w:t xml:space="preserve">J Viral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21</w:t>
      </w:r>
      <w:r w:rsidRPr="002F4058">
        <w:rPr>
          <w:rFonts w:ascii="Book Antiqua" w:eastAsia="宋体" w:hAnsi="Book Antiqua" w:cs="宋体"/>
          <w:sz w:val="24"/>
          <w:szCs w:val="24"/>
          <w:lang w:val="en-US" w:eastAsia="zh-CN"/>
        </w:rPr>
        <w:t>: 873-881 [PMID: 24351112 DOI: 10.1111/jvh.12217]</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29 </w:t>
      </w:r>
      <w:proofErr w:type="spellStart"/>
      <w:r w:rsidRPr="002F4058">
        <w:rPr>
          <w:rFonts w:ascii="Book Antiqua" w:eastAsia="宋体" w:hAnsi="Book Antiqua" w:cs="宋体"/>
          <w:b/>
          <w:bCs/>
          <w:sz w:val="24"/>
          <w:szCs w:val="24"/>
          <w:lang w:val="en-US" w:eastAsia="zh-CN"/>
        </w:rPr>
        <w:t>Cholongitas</w:t>
      </w:r>
      <w:proofErr w:type="spellEnd"/>
      <w:r w:rsidRPr="002F4058">
        <w:rPr>
          <w:rFonts w:ascii="Book Antiqua" w:eastAsia="宋体" w:hAnsi="Book Antiqua" w:cs="宋体"/>
          <w:b/>
          <w:bCs/>
          <w:sz w:val="24"/>
          <w:szCs w:val="24"/>
          <w:lang w:val="en-US" w:eastAsia="zh-CN"/>
        </w:rPr>
        <w:t xml:space="preserve"> E</w:t>
      </w:r>
      <w:r w:rsidRPr="002F4058">
        <w:rPr>
          <w:rFonts w:ascii="Book Antiqua" w:eastAsia="宋体" w:hAnsi="Book Antiqua" w:cs="宋体"/>
          <w:sz w:val="24"/>
          <w:szCs w:val="24"/>
          <w:lang w:val="en-US" w:eastAsia="zh-CN"/>
        </w:rPr>
        <w:t xml:space="preserve">, </w:t>
      </w:r>
      <w:proofErr w:type="spellStart"/>
      <w:r w:rsidRPr="002F4058">
        <w:rPr>
          <w:rFonts w:ascii="Book Antiqua" w:eastAsia="宋体" w:hAnsi="Book Antiqua" w:cs="宋体"/>
          <w:sz w:val="24"/>
          <w:szCs w:val="24"/>
          <w:lang w:val="en-US" w:eastAsia="zh-CN"/>
        </w:rPr>
        <w:t>Vasiliadis</w:t>
      </w:r>
      <w:proofErr w:type="spellEnd"/>
      <w:r w:rsidRPr="002F4058">
        <w:rPr>
          <w:rFonts w:ascii="Book Antiqua" w:eastAsia="宋体" w:hAnsi="Book Antiqua" w:cs="宋体"/>
          <w:sz w:val="24"/>
          <w:szCs w:val="24"/>
          <w:lang w:val="en-US" w:eastAsia="zh-CN"/>
        </w:rPr>
        <w:t xml:space="preserve"> T, </w:t>
      </w:r>
      <w:proofErr w:type="spellStart"/>
      <w:r w:rsidRPr="002F4058">
        <w:rPr>
          <w:rFonts w:ascii="Book Antiqua" w:eastAsia="宋体" w:hAnsi="Book Antiqua" w:cs="宋体"/>
          <w:sz w:val="24"/>
          <w:szCs w:val="24"/>
          <w:lang w:val="en-US" w:eastAsia="zh-CN"/>
        </w:rPr>
        <w:t>Goulis</w:t>
      </w:r>
      <w:proofErr w:type="spellEnd"/>
      <w:r w:rsidRPr="002F4058">
        <w:rPr>
          <w:rFonts w:ascii="Book Antiqua" w:eastAsia="宋体" w:hAnsi="Book Antiqua" w:cs="宋体"/>
          <w:sz w:val="24"/>
          <w:szCs w:val="24"/>
          <w:lang w:val="en-US" w:eastAsia="zh-CN"/>
        </w:rPr>
        <w:t xml:space="preserve"> I, </w:t>
      </w:r>
      <w:proofErr w:type="spellStart"/>
      <w:r w:rsidRPr="002F4058">
        <w:rPr>
          <w:rFonts w:ascii="Book Antiqua" w:eastAsia="宋体" w:hAnsi="Book Antiqua" w:cs="宋体"/>
          <w:sz w:val="24"/>
          <w:szCs w:val="24"/>
          <w:lang w:val="en-US" w:eastAsia="zh-CN"/>
        </w:rPr>
        <w:t>Fouzas</w:t>
      </w:r>
      <w:proofErr w:type="spellEnd"/>
      <w:r w:rsidRPr="002F4058">
        <w:rPr>
          <w:rFonts w:ascii="Book Antiqua" w:eastAsia="宋体" w:hAnsi="Book Antiqua" w:cs="宋体"/>
          <w:sz w:val="24"/>
          <w:szCs w:val="24"/>
          <w:lang w:val="en-US" w:eastAsia="zh-CN"/>
        </w:rPr>
        <w:t xml:space="preserve"> I, Antoniadis N, </w:t>
      </w:r>
      <w:proofErr w:type="spellStart"/>
      <w:r w:rsidRPr="002F4058">
        <w:rPr>
          <w:rFonts w:ascii="Book Antiqua" w:eastAsia="宋体" w:hAnsi="Book Antiqua" w:cs="宋体"/>
          <w:sz w:val="24"/>
          <w:szCs w:val="24"/>
          <w:lang w:val="en-US" w:eastAsia="zh-CN"/>
        </w:rPr>
        <w:t>Papanikolaou</w:t>
      </w:r>
      <w:proofErr w:type="spellEnd"/>
      <w:r w:rsidRPr="002F4058">
        <w:rPr>
          <w:rFonts w:ascii="Book Antiqua" w:eastAsia="宋体" w:hAnsi="Book Antiqua" w:cs="宋体"/>
          <w:sz w:val="24"/>
          <w:szCs w:val="24"/>
          <w:lang w:val="en-US" w:eastAsia="zh-CN"/>
        </w:rPr>
        <w:t xml:space="preserve"> V, </w:t>
      </w:r>
      <w:proofErr w:type="spellStart"/>
      <w:r w:rsidRPr="002F4058">
        <w:rPr>
          <w:rFonts w:ascii="Book Antiqua" w:eastAsia="宋体" w:hAnsi="Book Antiqua" w:cs="宋体"/>
          <w:sz w:val="24"/>
          <w:szCs w:val="24"/>
          <w:lang w:val="en-US" w:eastAsia="zh-CN"/>
        </w:rPr>
        <w:t>Akriviadis</w:t>
      </w:r>
      <w:proofErr w:type="spellEnd"/>
      <w:r w:rsidRPr="002F4058">
        <w:rPr>
          <w:rFonts w:ascii="Book Antiqua" w:eastAsia="宋体" w:hAnsi="Book Antiqua" w:cs="宋体"/>
          <w:sz w:val="24"/>
          <w:szCs w:val="24"/>
          <w:lang w:val="en-US" w:eastAsia="zh-CN"/>
        </w:rPr>
        <w:t xml:space="preserve"> E.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is associated with improvement of renal function in patients transplanted for HBV liver disease. </w:t>
      </w:r>
      <w:r w:rsidRPr="002F4058">
        <w:rPr>
          <w:rFonts w:ascii="Book Antiqua" w:eastAsia="宋体" w:hAnsi="Book Antiqua" w:cs="宋体"/>
          <w:i/>
          <w:iCs/>
          <w:sz w:val="24"/>
          <w:szCs w:val="24"/>
          <w:lang w:val="en-US" w:eastAsia="zh-CN"/>
        </w:rPr>
        <w:t xml:space="preserve">J Viral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22</w:t>
      </w:r>
      <w:r w:rsidRPr="002F4058">
        <w:rPr>
          <w:rFonts w:ascii="Book Antiqua" w:eastAsia="宋体" w:hAnsi="Book Antiqua" w:cs="宋体"/>
          <w:sz w:val="24"/>
          <w:szCs w:val="24"/>
          <w:lang w:val="en-US" w:eastAsia="zh-CN"/>
        </w:rPr>
        <w:t>: 574-580 [PMID: 25385239 DOI: 10.1111/jvh.12362]</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30 </w:t>
      </w:r>
      <w:r w:rsidRPr="002F4058">
        <w:rPr>
          <w:rFonts w:ascii="Book Antiqua" w:eastAsia="宋体" w:hAnsi="Book Antiqua" w:cs="宋体"/>
          <w:b/>
          <w:bCs/>
          <w:sz w:val="24"/>
          <w:szCs w:val="24"/>
          <w:lang w:val="en-US" w:eastAsia="zh-CN"/>
        </w:rPr>
        <w:t>Tsai MC</w:t>
      </w:r>
      <w:r w:rsidRPr="002F4058">
        <w:rPr>
          <w:rFonts w:ascii="Book Antiqua" w:eastAsia="宋体" w:hAnsi="Book Antiqua" w:cs="宋体"/>
          <w:sz w:val="24"/>
          <w:szCs w:val="24"/>
          <w:lang w:val="en-US" w:eastAsia="zh-CN"/>
        </w:rPr>
        <w:t xml:space="preserve">, Yu HC, Hung CH, Lee CM, Chiu KW, Lin MT, Tseng PL, Chang KC, Yen YH, Chen CH, Hu TH. Comparing the efficacy and clinical outcome of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and </w:t>
      </w:r>
      <w:proofErr w:type="spellStart"/>
      <w:r w:rsidRPr="002F4058">
        <w:rPr>
          <w:rFonts w:ascii="Book Antiqua" w:eastAsia="宋体" w:hAnsi="Book Antiqua" w:cs="宋体"/>
          <w:sz w:val="24"/>
          <w:szCs w:val="24"/>
          <w:lang w:val="en-US" w:eastAsia="zh-CN"/>
        </w:rPr>
        <w:t>entecavir</w:t>
      </w:r>
      <w:proofErr w:type="spellEnd"/>
      <w:r w:rsidRPr="002F4058">
        <w:rPr>
          <w:rFonts w:ascii="Book Antiqua" w:eastAsia="宋体" w:hAnsi="Book Antiqua" w:cs="宋体"/>
          <w:sz w:val="24"/>
          <w:szCs w:val="24"/>
          <w:lang w:val="en-US" w:eastAsia="zh-CN"/>
        </w:rPr>
        <w:t xml:space="preserve"> naïve patients with hepatitis B virus-related compensated cirrhosis. </w:t>
      </w:r>
      <w:r w:rsidRPr="002F4058">
        <w:rPr>
          <w:rFonts w:ascii="Book Antiqua" w:eastAsia="宋体" w:hAnsi="Book Antiqua" w:cs="宋体"/>
          <w:i/>
          <w:iCs/>
          <w:sz w:val="24"/>
          <w:szCs w:val="24"/>
          <w:lang w:val="en-US" w:eastAsia="zh-CN"/>
        </w:rPr>
        <w:t xml:space="preserve">J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i/>
          <w:iCs/>
          <w:sz w:val="24"/>
          <w:szCs w:val="24"/>
          <w:lang w:val="en-US" w:eastAsia="zh-CN"/>
        </w:rPr>
        <w:t xml:space="preserve"> </w:t>
      </w:r>
      <w:proofErr w:type="spellStart"/>
      <w:r w:rsidRPr="002F4058">
        <w:rPr>
          <w:rFonts w:ascii="Book Antiqua" w:eastAsia="宋体" w:hAnsi="Book Antiqua" w:cs="宋体"/>
          <w:i/>
          <w:iCs/>
          <w:sz w:val="24"/>
          <w:szCs w:val="24"/>
          <w:lang w:val="en-US" w:eastAsia="zh-CN"/>
        </w:rPr>
        <w:t>Hepatol</w:t>
      </w:r>
      <w:proofErr w:type="spellEnd"/>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29</w:t>
      </w:r>
      <w:r w:rsidRPr="002F4058">
        <w:rPr>
          <w:rFonts w:ascii="Book Antiqua" w:eastAsia="宋体" w:hAnsi="Book Antiqua" w:cs="宋体"/>
          <w:sz w:val="24"/>
          <w:szCs w:val="24"/>
          <w:lang w:val="en-US" w:eastAsia="zh-CN"/>
        </w:rPr>
        <w:t>: 568-575 [PMID: 24716215]</w:t>
      </w:r>
    </w:p>
    <w:p w:rsidR="002F4058" w:rsidRPr="002F4058" w:rsidRDefault="002F4058" w:rsidP="002F4058">
      <w:pPr>
        <w:tabs>
          <w:tab w:val="left" w:pos="5805"/>
        </w:tabs>
        <w:jc w:val="both"/>
        <w:rPr>
          <w:rFonts w:ascii="Book Antiqua" w:eastAsia="宋体" w:hAnsi="Book Antiqua" w:cs="宋体"/>
          <w:sz w:val="24"/>
          <w:szCs w:val="24"/>
          <w:lang w:val="en-US" w:eastAsia="zh-CN"/>
        </w:rPr>
      </w:pPr>
      <w:proofErr w:type="gramStart"/>
      <w:r w:rsidRPr="002F4058">
        <w:rPr>
          <w:rFonts w:ascii="Book Antiqua" w:eastAsia="宋体" w:hAnsi="Book Antiqua" w:cs="宋体"/>
          <w:sz w:val="24"/>
          <w:szCs w:val="24"/>
          <w:lang w:val="en-US" w:eastAsia="zh-CN"/>
        </w:rPr>
        <w:lastRenderedPageBreak/>
        <w:t>31 </w:t>
      </w:r>
      <w:proofErr w:type="spellStart"/>
      <w:r w:rsidRPr="002F4058">
        <w:rPr>
          <w:rFonts w:ascii="Book Antiqua" w:eastAsia="宋体" w:hAnsi="Book Antiqua" w:cs="宋体"/>
          <w:b/>
          <w:bCs/>
          <w:sz w:val="24"/>
          <w:szCs w:val="24"/>
          <w:lang w:val="en-US" w:eastAsia="zh-CN"/>
        </w:rPr>
        <w:t>Amarapurkar</w:t>
      </w:r>
      <w:proofErr w:type="spellEnd"/>
      <w:r w:rsidRPr="002F4058">
        <w:rPr>
          <w:rFonts w:ascii="Book Antiqua" w:eastAsia="宋体" w:hAnsi="Book Antiqua" w:cs="宋体"/>
          <w:b/>
          <w:bCs/>
          <w:sz w:val="24"/>
          <w:szCs w:val="24"/>
          <w:lang w:val="en-US" w:eastAsia="zh-CN"/>
        </w:rPr>
        <w:t xml:space="preserve"> DN</w:t>
      </w:r>
      <w:r w:rsidRPr="002F4058">
        <w:rPr>
          <w:rFonts w:ascii="Book Antiqua" w:eastAsia="宋体" w:hAnsi="Book Antiqua" w:cs="宋体"/>
          <w:sz w:val="24"/>
          <w:szCs w:val="24"/>
          <w:lang w:val="en-US" w:eastAsia="zh-CN"/>
        </w:rPr>
        <w:t xml:space="preserve">, Patel N. Increased </w:t>
      </w:r>
      <w:proofErr w:type="spellStart"/>
      <w:r w:rsidRPr="002F4058">
        <w:rPr>
          <w:rFonts w:ascii="Book Antiqua" w:eastAsia="宋体" w:hAnsi="Book Antiqua" w:cs="宋体"/>
          <w:sz w:val="24"/>
          <w:szCs w:val="24"/>
          <w:lang w:val="en-US" w:eastAsia="zh-CN"/>
        </w:rPr>
        <w:t>eGFR</w:t>
      </w:r>
      <w:proofErr w:type="spellEnd"/>
      <w:r w:rsidRPr="002F4058">
        <w:rPr>
          <w:rFonts w:ascii="Book Antiqua" w:eastAsia="宋体" w:hAnsi="Book Antiqua" w:cs="宋体"/>
          <w:sz w:val="24"/>
          <w:szCs w:val="24"/>
          <w:lang w:val="en-US" w:eastAsia="zh-CN"/>
        </w:rPr>
        <w:t xml:space="preserve"> with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in combination therapy of chronic hepatitis B infection.</w:t>
      </w:r>
      <w:proofErr w:type="gramEnd"/>
      <w:r w:rsidRPr="002F4058">
        <w:rPr>
          <w:rFonts w:ascii="Book Antiqua" w:eastAsia="宋体" w:hAnsi="Book Antiqua" w:cs="宋体"/>
          <w:sz w:val="24"/>
          <w:szCs w:val="24"/>
          <w:lang w:val="en-US" w:eastAsia="zh-CN"/>
        </w:rPr>
        <w:t> </w:t>
      </w:r>
      <w:r w:rsidRPr="002F4058">
        <w:rPr>
          <w:rFonts w:ascii="Book Antiqua" w:eastAsia="宋体" w:hAnsi="Book Antiqua" w:cs="宋体"/>
          <w:i/>
          <w:iCs/>
          <w:sz w:val="24"/>
          <w:szCs w:val="24"/>
          <w:lang w:val="en-US" w:eastAsia="zh-CN"/>
        </w:rPr>
        <w:t xml:space="preserve">Indian J </w:t>
      </w:r>
      <w:proofErr w:type="spellStart"/>
      <w:r w:rsidRPr="002F4058">
        <w:rPr>
          <w:rFonts w:ascii="Book Antiqua" w:eastAsia="宋体" w:hAnsi="Book Antiqua" w:cs="宋体"/>
          <w:i/>
          <w:iCs/>
          <w:sz w:val="24"/>
          <w:szCs w:val="24"/>
          <w:lang w:val="en-US" w:eastAsia="zh-CN"/>
        </w:rPr>
        <w:t>Gastroenterol</w:t>
      </w:r>
      <w:proofErr w:type="spellEnd"/>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33</w:t>
      </w:r>
      <w:r w:rsidRPr="002F4058">
        <w:rPr>
          <w:rFonts w:ascii="Book Antiqua" w:eastAsia="宋体" w:hAnsi="Book Antiqua" w:cs="宋体"/>
          <w:sz w:val="24"/>
          <w:szCs w:val="24"/>
          <w:lang w:val="en-US" w:eastAsia="zh-CN"/>
        </w:rPr>
        <w:t>: 89-91 [PMID: 23512213 DOI: 10.1007/s12664-013-0325-2]</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32 </w:t>
      </w:r>
      <w:r w:rsidRPr="002F4058">
        <w:rPr>
          <w:rFonts w:ascii="Book Antiqua" w:eastAsia="宋体" w:hAnsi="Book Antiqua" w:cs="宋体"/>
          <w:b/>
          <w:bCs/>
          <w:sz w:val="24"/>
          <w:szCs w:val="24"/>
          <w:lang w:val="en-US" w:eastAsia="zh-CN"/>
        </w:rPr>
        <w:t>Liang KH</w:t>
      </w:r>
      <w:r w:rsidRPr="002F4058">
        <w:rPr>
          <w:rFonts w:ascii="Book Antiqua" w:eastAsia="宋体" w:hAnsi="Book Antiqua" w:cs="宋体"/>
          <w:sz w:val="24"/>
          <w:szCs w:val="24"/>
          <w:lang w:val="en-US" w:eastAsia="zh-CN"/>
        </w:rPr>
        <w:t xml:space="preserve">, Chen YC, Hsu CW, Chang ML, </w:t>
      </w:r>
      <w:proofErr w:type="spellStart"/>
      <w:r w:rsidRPr="002F4058">
        <w:rPr>
          <w:rFonts w:ascii="Book Antiqua" w:eastAsia="宋体" w:hAnsi="Book Antiqua" w:cs="宋体"/>
          <w:sz w:val="24"/>
          <w:szCs w:val="24"/>
          <w:lang w:val="en-US" w:eastAsia="zh-CN"/>
        </w:rPr>
        <w:t>Yeh</w:t>
      </w:r>
      <w:proofErr w:type="spellEnd"/>
      <w:r w:rsidRPr="002F4058">
        <w:rPr>
          <w:rFonts w:ascii="Book Antiqua" w:eastAsia="宋体" w:hAnsi="Book Antiqua" w:cs="宋体"/>
          <w:sz w:val="24"/>
          <w:szCs w:val="24"/>
          <w:lang w:val="en-US" w:eastAsia="zh-CN"/>
        </w:rPr>
        <w:t xml:space="preserve"> CT. Decrease of serum Angiotensin converting enzyme levels upon </w:t>
      </w:r>
      <w:proofErr w:type="spellStart"/>
      <w:r w:rsidRPr="002F4058">
        <w:rPr>
          <w:rFonts w:ascii="Book Antiqua" w:eastAsia="宋体" w:hAnsi="Book Antiqua" w:cs="宋体"/>
          <w:sz w:val="24"/>
          <w:szCs w:val="24"/>
          <w:lang w:val="en-US" w:eastAsia="zh-CN"/>
        </w:rPr>
        <w:t>telbivudine</w:t>
      </w:r>
      <w:proofErr w:type="spellEnd"/>
      <w:r w:rsidRPr="002F4058">
        <w:rPr>
          <w:rFonts w:ascii="Book Antiqua" w:eastAsia="宋体" w:hAnsi="Book Antiqua" w:cs="宋体"/>
          <w:sz w:val="24"/>
          <w:szCs w:val="24"/>
          <w:lang w:val="en-US" w:eastAsia="zh-CN"/>
        </w:rPr>
        <w:t xml:space="preserve"> treatment for chronic hepatitis B virus infection and negative correlations between the enzyme levels and estimated </w:t>
      </w:r>
      <w:proofErr w:type="spellStart"/>
      <w:r w:rsidRPr="002F4058">
        <w:rPr>
          <w:rFonts w:ascii="Book Antiqua" w:eastAsia="宋体" w:hAnsi="Book Antiqua" w:cs="宋体"/>
          <w:sz w:val="24"/>
          <w:szCs w:val="24"/>
          <w:lang w:val="en-US" w:eastAsia="zh-CN"/>
        </w:rPr>
        <w:t>glumerular</w:t>
      </w:r>
      <w:proofErr w:type="spellEnd"/>
      <w:r w:rsidRPr="002F4058">
        <w:rPr>
          <w:rFonts w:ascii="Book Antiqua" w:eastAsia="宋体" w:hAnsi="Book Antiqua" w:cs="宋体"/>
          <w:sz w:val="24"/>
          <w:szCs w:val="24"/>
          <w:lang w:val="en-US" w:eastAsia="zh-CN"/>
        </w:rPr>
        <w:t xml:space="preserve"> filtration rates. </w:t>
      </w:r>
      <w:proofErr w:type="spellStart"/>
      <w:r w:rsidRPr="002F4058">
        <w:rPr>
          <w:rFonts w:ascii="Book Antiqua" w:eastAsia="宋体" w:hAnsi="Book Antiqua" w:cs="宋体"/>
          <w:i/>
          <w:iCs/>
          <w:sz w:val="24"/>
          <w:szCs w:val="24"/>
          <w:lang w:val="en-US" w:eastAsia="zh-CN"/>
        </w:rPr>
        <w:t>Hepat</w:t>
      </w:r>
      <w:proofErr w:type="spellEnd"/>
      <w:r w:rsidRPr="002F4058">
        <w:rPr>
          <w:rFonts w:ascii="Book Antiqua" w:eastAsia="宋体" w:hAnsi="Book Antiqua" w:cs="宋体"/>
          <w:i/>
          <w:iCs/>
          <w:sz w:val="24"/>
          <w:szCs w:val="24"/>
          <w:lang w:val="en-US" w:eastAsia="zh-CN"/>
        </w:rPr>
        <w:t xml:space="preserve"> Mon</w:t>
      </w:r>
      <w:r w:rsidRPr="002F4058">
        <w:rPr>
          <w:rFonts w:ascii="Book Antiqua" w:eastAsia="宋体" w:hAnsi="Book Antiqua" w:cs="宋体"/>
          <w:sz w:val="24"/>
          <w:szCs w:val="24"/>
          <w:lang w:val="en-US" w:eastAsia="zh-CN"/>
        </w:rPr>
        <w:t> 2014; </w:t>
      </w:r>
      <w:r w:rsidRPr="002F4058">
        <w:rPr>
          <w:rFonts w:ascii="Book Antiqua" w:eastAsia="宋体" w:hAnsi="Book Antiqua" w:cs="宋体"/>
          <w:b/>
          <w:bCs/>
          <w:sz w:val="24"/>
          <w:szCs w:val="24"/>
          <w:lang w:val="en-US" w:eastAsia="zh-CN"/>
        </w:rPr>
        <w:t>14</w:t>
      </w:r>
      <w:r w:rsidRPr="002F4058">
        <w:rPr>
          <w:rFonts w:ascii="Book Antiqua" w:eastAsia="宋体" w:hAnsi="Book Antiqua" w:cs="宋体"/>
          <w:sz w:val="24"/>
          <w:szCs w:val="24"/>
          <w:lang w:val="en-US" w:eastAsia="zh-CN"/>
        </w:rPr>
        <w:t>: e15074 [PMID: 24596580 DOI: 10.5812/hepatmon.15074]</w:t>
      </w:r>
    </w:p>
    <w:p w:rsidR="002F4058" w:rsidRPr="002F4058" w:rsidRDefault="002F4058" w:rsidP="002F4058">
      <w:pPr>
        <w:tabs>
          <w:tab w:val="left" w:pos="5805"/>
        </w:tabs>
        <w:jc w:val="both"/>
        <w:rPr>
          <w:rFonts w:ascii="Book Antiqua" w:eastAsia="宋体" w:hAnsi="Book Antiqua" w:cs="宋体"/>
          <w:sz w:val="24"/>
          <w:szCs w:val="24"/>
          <w:lang w:val="en-US" w:eastAsia="zh-CN"/>
        </w:rPr>
      </w:pPr>
      <w:r w:rsidRPr="002F4058">
        <w:rPr>
          <w:rFonts w:ascii="Book Antiqua" w:eastAsia="宋体" w:hAnsi="Book Antiqua" w:cs="宋体"/>
          <w:sz w:val="24"/>
          <w:szCs w:val="24"/>
          <w:lang w:val="en-US" w:eastAsia="zh-CN"/>
        </w:rPr>
        <w:t>33 </w:t>
      </w:r>
      <w:r w:rsidRPr="002F4058">
        <w:rPr>
          <w:rFonts w:ascii="Book Antiqua" w:eastAsia="宋体" w:hAnsi="Book Antiqua" w:cs="宋体"/>
          <w:b/>
          <w:bCs/>
          <w:sz w:val="24"/>
          <w:szCs w:val="24"/>
          <w:lang w:val="en-US" w:eastAsia="zh-CN"/>
        </w:rPr>
        <w:t>Qi X</w:t>
      </w:r>
      <w:r w:rsidRPr="002F4058">
        <w:rPr>
          <w:rFonts w:ascii="Book Antiqua" w:eastAsia="宋体" w:hAnsi="Book Antiqua" w:cs="宋体"/>
          <w:sz w:val="24"/>
          <w:szCs w:val="24"/>
          <w:lang w:val="en-US" w:eastAsia="zh-CN"/>
        </w:rPr>
        <w:t xml:space="preserve">, Wang J, Chen L, Huang Y, Qin Y, Mao R, Zhang J. Impact of </w:t>
      </w:r>
      <w:proofErr w:type="spellStart"/>
      <w:r w:rsidRPr="002F4058">
        <w:rPr>
          <w:rFonts w:ascii="Book Antiqua" w:eastAsia="宋体" w:hAnsi="Book Antiqua" w:cs="宋体"/>
          <w:sz w:val="24"/>
          <w:szCs w:val="24"/>
          <w:lang w:val="en-US" w:eastAsia="zh-CN"/>
        </w:rPr>
        <w:t>nucleos</w:t>
      </w:r>
      <w:proofErr w:type="spellEnd"/>
      <w:r w:rsidRPr="002F4058">
        <w:rPr>
          <w:rFonts w:ascii="Book Antiqua" w:eastAsia="宋体" w:hAnsi="Book Antiqua" w:cs="宋体"/>
          <w:sz w:val="24"/>
          <w:szCs w:val="24"/>
          <w:lang w:val="en-US" w:eastAsia="zh-CN"/>
        </w:rPr>
        <w:t>(t)ide analogue combination therapy on the estimated glomerular filtration rate in patients with chronic hepatitis B. </w:t>
      </w:r>
      <w:r w:rsidRPr="002F4058">
        <w:rPr>
          <w:rFonts w:ascii="Book Antiqua" w:eastAsia="宋体" w:hAnsi="Book Antiqua" w:cs="宋体"/>
          <w:i/>
          <w:iCs/>
          <w:sz w:val="24"/>
          <w:szCs w:val="24"/>
          <w:lang w:val="en-US" w:eastAsia="zh-CN"/>
        </w:rPr>
        <w:t>Medicine (Baltimore)</w:t>
      </w:r>
      <w:r w:rsidRPr="002F4058">
        <w:rPr>
          <w:rFonts w:ascii="Book Antiqua" w:eastAsia="宋体" w:hAnsi="Book Antiqua" w:cs="宋体"/>
          <w:sz w:val="24"/>
          <w:szCs w:val="24"/>
          <w:lang w:val="en-US" w:eastAsia="zh-CN"/>
        </w:rPr>
        <w:t> 2015; </w:t>
      </w:r>
      <w:r w:rsidRPr="002F4058">
        <w:rPr>
          <w:rFonts w:ascii="Book Antiqua" w:eastAsia="宋体" w:hAnsi="Book Antiqua" w:cs="宋体"/>
          <w:b/>
          <w:bCs/>
          <w:sz w:val="24"/>
          <w:szCs w:val="24"/>
          <w:lang w:val="en-US" w:eastAsia="zh-CN"/>
        </w:rPr>
        <w:t>94</w:t>
      </w:r>
      <w:r w:rsidRPr="002F4058">
        <w:rPr>
          <w:rFonts w:ascii="Book Antiqua" w:eastAsia="宋体" w:hAnsi="Book Antiqua" w:cs="宋体"/>
          <w:sz w:val="24"/>
          <w:szCs w:val="24"/>
          <w:lang w:val="en-US" w:eastAsia="zh-CN"/>
        </w:rPr>
        <w:t>: e646 [PMID: 25881837 DOI: 10.1097/md.0000000000000646]</w:t>
      </w:r>
    </w:p>
    <w:p w:rsidR="002F4058" w:rsidRPr="002F4058" w:rsidRDefault="002F4058" w:rsidP="002F4058">
      <w:pPr>
        <w:tabs>
          <w:tab w:val="left" w:pos="5805"/>
        </w:tabs>
        <w:jc w:val="both"/>
        <w:rPr>
          <w:rFonts w:ascii="Book Antiqua" w:eastAsia="宋体" w:hAnsi="Book Antiqua" w:cs="宋体"/>
          <w:sz w:val="24"/>
          <w:szCs w:val="24"/>
          <w:lang w:val="en-US" w:eastAsia="zh-CN"/>
        </w:rPr>
      </w:pPr>
    </w:p>
    <w:p w:rsidR="002F4058" w:rsidRPr="002F4058" w:rsidRDefault="002F4058" w:rsidP="002F4058">
      <w:pPr>
        <w:widowControl w:val="0"/>
        <w:wordWrap w:val="0"/>
        <w:jc w:val="right"/>
        <w:rPr>
          <w:rFonts w:ascii="Book Antiqua" w:eastAsia="宋体" w:hAnsi="Book Antiqua" w:cs="Courier New"/>
          <w:b/>
          <w:kern w:val="2"/>
          <w:sz w:val="24"/>
          <w:szCs w:val="24"/>
          <w:lang w:val="en-US" w:eastAsia="zh-CN"/>
        </w:rPr>
      </w:pPr>
      <w:r w:rsidRPr="002F4058">
        <w:rPr>
          <w:rFonts w:ascii="Book Antiqua" w:eastAsia="宋体" w:hAnsi="Book Antiqua" w:cs="Courier New"/>
          <w:b/>
          <w:kern w:val="2"/>
          <w:sz w:val="24"/>
          <w:szCs w:val="24"/>
          <w:lang w:val="en-US" w:eastAsia="zh-CN"/>
        </w:rPr>
        <w:t>P-Reviewer:</w:t>
      </w:r>
      <w:r w:rsidRPr="002F4058">
        <w:rPr>
          <w:rFonts w:ascii="宋体" w:eastAsia="宋体" w:hAnsi="Courier New" w:cs="Courier New"/>
          <w:kern w:val="2"/>
          <w:sz w:val="21"/>
          <w:szCs w:val="21"/>
          <w:lang w:val="en-US" w:eastAsia="zh-CN"/>
        </w:rPr>
        <w:t xml:space="preserve"> </w:t>
      </w:r>
      <w:proofErr w:type="spellStart"/>
      <w:r w:rsidRPr="002F4058">
        <w:rPr>
          <w:rFonts w:ascii="Book Antiqua" w:eastAsia="宋体" w:hAnsi="Book Antiqua" w:cs="Courier New"/>
          <w:kern w:val="2"/>
          <w:sz w:val="24"/>
          <w:szCs w:val="24"/>
          <w:lang w:val="en-US" w:eastAsia="zh-CN"/>
        </w:rPr>
        <w:t>Balaban</w:t>
      </w:r>
      <w:proofErr w:type="spellEnd"/>
      <w:r w:rsidRPr="002F4058">
        <w:rPr>
          <w:rFonts w:ascii="Book Antiqua" w:eastAsia="宋体" w:hAnsi="Book Antiqua" w:cs="Courier New" w:hint="eastAsia"/>
          <w:kern w:val="2"/>
          <w:sz w:val="24"/>
          <w:szCs w:val="24"/>
          <w:lang w:val="en-US" w:eastAsia="zh-CN"/>
        </w:rPr>
        <w:t xml:space="preserve"> YH, </w:t>
      </w:r>
      <w:r w:rsidRPr="002F4058">
        <w:rPr>
          <w:rFonts w:ascii="Book Antiqua" w:eastAsia="宋体" w:hAnsi="Book Antiqua" w:cs="Courier New"/>
          <w:kern w:val="2"/>
          <w:sz w:val="24"/>
          <w:szCs w:val="24"/>
          <w:lang w:val="en-US" w:eastAsia="zh-CN"/>
        </w:rPr>
        <w:t>Chiu</w:t>
      </w:r>
      <w:r w:rsidRPr="002F4058">
        <w:rPr>
          <w:rFonts w:ascii="Book Antiqua" w:eastAsia="宋体" w:hAnsi="Book Antiqua" w:cs="Courier New" w:hint="eastAsia"/>
          <w:kern w:val="2"/>
          <w:sz w:val="24"/>
          <w:szCs w:val="24"/>
          <w:lang w:val="en-US" w:eastAsia="zh-CN"/>
        </w:rPr>
        <w:t xml:space="preserve"> KW,</w:t>
      </w:r>
      <w:r w:rsidRPr="002F4058">
        <w:rPr>
          <w:rFonts w:ascii="Book Antiqua" w:eastAsia="宋体" w:hAnsi="Book Antiqua" w:cs="Courier New"/>
          <w:kern w:val="2"/>
          <w:sz w:val="24"/>
          <w:szCs w:val="24"/>
          <w:lang w:val="en-US" w:eastAsia="zh-CN"/>
        </w:rPr>
        <w:t xml:space="preserve"> </w:t>
      </w:r>
      <w:proofErr w:type="spellStart"/>
      <w:r w:rsidRPr="002F4058">
        <w:rPr>
          <w:rFonts w:ascii="Book Antiqua" w:eastAsia="宋体" w:hAnsi="Book Antiqua" w:cs="Courier New"/>
          <w:kern w:val="2"/>
          <w:sz w:val="24"/>
          <w:szCs w:val="24"/>
          <w:lang w:val="en-US" w:eastAsia="zh-CN"/>
        </w:rPr>
        <w:t>Cholongitas</w:t>
      </w:r>
      <w:proofErr w:type="spellEnd"/>
      <w:r w:rsidRPr="002F4058">
        <w:rPr>
          <w:rFonts w:ascii="Book Antiqua" w:eastAsia="宋体" w:hAnsi="Book Antiqua" w:cs="Courier New" w:hint="eastAsia"/>
          <w:kern w:val="2"/>
          <w:sz w:val="24"/>
          <w:szCs w:val="24"/>
          <w:lang w:val="en-US" w:eastAsia="zh-CN"/>
        </w:rPr>
        <w:t xml:space="preserve"> EC, </w:t>
      </w:r>
      <w:r w:rsidRPr="002F4058">
        <w:rPr>
          <w:rFonts w:ascii="Book Antiqua" w:eastAsia="宋体" w:hAnsi="Book Antiqua" w:cs="Courier New"/>
          <w:kern w:val="2"/>
          <w:sz w:val="24"/>
          <w:szCs w:val="24"/>
          <w:lang w:val="en-US" w:eastAsia="zh-CN"/>
        </w:rPr>
        <w:t>Chuang</w:t>
      </w:r>
      <w:r w:rsidRPr="002F4058">
        <w:rPr>
          <w:rFonts w:ascii="Book Antiqua" w:eastAsia="宋体" w:hAnsi="Book Antiqua" w:cs="Courier New" w:hint="eastAsia"/>
          <w:kern w:val="2"/>
          <w:sz w:val="24"/>
          <w:szCs w:val="24"/>
          <w:lang w:val="en-US" w:eastAsia="zh-CN"/>
        </w:rPr>
        <w:t xml:space="preserve"> QL, </w:t>
      </w:r>
      <w:r w:rsidRPr="002F4058">
        <w:rPr>
          <w:rFonts w:ascii="Book Antiqua" w:eastAsia="宋体" w:hAnsi="Book Antiqua" w:cs="Courier New"/>
          <w:kern w:val="2"/>
          <w:sz w:val="24"/>
          <w:szCs w:val="24"/>
          <w:lang w:val="en-US" w:eastAsia="zh-CN"/>
        </w:rPr>
        <w:t>Gong</w:t>
      </w:r>
      <w:r w:rsidRPr="002F4058">
        <w:rPr>
          <w:rFonts w:ascii="Book Antiqua" w:eastAsia="宋体" w:hAnsi="Book Antiqua" w:cs="Courier New" w:hint="eastAsia"/>
          <w:kern w:val="2"/>
          <w:sz w:val="24"/>
          <w:szCs w:val="24"/>
          <w:lang w:val="en-US" w:eastAsia="zh-CN"/>
        </w:rPr>
        <w:t xml:space="preserve"> ZJ, </w:t>
      </w:r>
      <w:proofErr w:type="spellStart"/>
      <w:r w:rsidRPr="002F4058">
        <w:rPr>
          <w:rFonts w:ascii="Book Antiqua" w:eastAsia="宋体" w:hAnsi="Book Antiqua" w:cs="Courier New"/>
          <w:kern w:val="2"/>
          <w:sz w:val="24"/>
          <w:szCs w:val="24"/>
          <w:lang w:val="en-US" w:eastAsia="zh-CN"/>
        </w:rPr>
        <w:t>Montasser</w:t>
      </w:r>
      <w:proofErr w:type="spellEnd"/>
      <w:r w:rsidRPr="002F4058">
        <w:rPr>
          <w:rFonts w:ascii="Book Antiqua" w:eastAsia="宋体" w:hAnsi="Book Antiqua" w:cs="Courier New" w:hint="eastAsia"/>
          <w:kern w:val="2"/>
          <w:sz w:val="24"/>
          <w:szCs w:val="24"/>
          <w:lang w:val="en-US" w:eastAsia="zh-CN"/>
        </w:rPr>
        <w:t xml:space="preserve"> MF, </w:t>
      </w:r>
      <w:r w:rsidRPr="002F4058">
        <w:rPr>
          <w:rFonts w:ascii="Book Antiqua" w:eastAsia="宋体" w:hAnsi="Book Antiqua" w:cs="Courier New"/>
          <w:kern w:val="2"/>
          <w:sz w:val="24"/>
          <w:szCs w:val="24"/>
          <w:lang w:val="en-US" w:eastAsia="zh-CN"/>
        </w:rPr>
        <w:t>Romero</w:t>
      </w:r>
      <w:r w:rsidRPr="002F4058">
        <w:rPr>
          <w:rFonts w:ascii="Book Antiqua" w:eastAsia="宋体" w:hAnsi="Book Antiqua" w:cs="Courier New" w:hint="eastAsia"/>
          <w:kern w:val="2"/>
          <w:sz w:val="24"/>
          <w:szCs w:val="24"/>
          <w:lang w:val="en-US" w:eastAsia="zh-CN"/>
        </w:rPr>
        <w:t xml:space="preserve"> MR, </w:t>
      </w:r>
      <w:r w:rsidRPr="002F4058">
        <w:rPr>
          <w:rFonts w:ascii="Book Antiqua" w:eastAsia="宋体" w:hAnsi="Book Antiqua" w:cs="Courier New"/>
          <w:kern w:val="2"/>
          <w:sz w:val="24"/>
          <w:szCs w:val="24"/>
          <w:lang w:val="en-US" w:eastAsia="zh-CN"/>
        </w:rPr>
        <w:t>Wong</w:t>
      </w:r>
      <w:r w:rsidRPr="002F4058">
        <w:rPr>
          <w:rFonts w:ascii="Book Antiqua" w:eastAsia="宋体" w:hAnsi="Book Antiqua" w:cs="Courier New" w:hint="eastAsia"/>
          <w:kern w:val="2"/>
          <w:sz w:val="24"/>
          <w:szCs w:val="24"/>
          <w:lang w:val="en-US" w:eastAsia="zh-CN"/>
        </w:rPr>
        <w:t xml:space="preserve"> GLH, </w:t>
      </w:r>
      <w:r w:rsidRPr="002F4058">
        <w:rPr>
          <w:rFonts w:ascii="Book Antiqua" w:eastAsia="宋体" w:hAnsi="Book Antiqua" w:cs="Courier New"/>
          <w:kern w:val="2"/>
          <w:sz w:val="24"/>
          <w:szCs w:val="24"/>
          <w:lang w:val="en-US" w:eastAsia="zh-CN"/>
        </w:rPr>
        <w:t>Zhu</w:t>
      </w:r>
      <w:r w:rsidRPr="002F4058">
        <w:rPr>
          <w:rFonts w:ascii="Book Antiqua" w:eastAsia="宋体" w:hAnsi="Book Antiqua" w:cs="Courier New" w:hint="eastAsia"/>
          <w:kern w:val="2"/>
          <w:sz w:val="24"/>
          <w:szCs w:val="24"/>
          <w:lang w:val="en-US" w:eastAsia="zh-CN"/>
        </w:rPr>
        <w:t xml:space="preserve"> Z</w:t>
      </w:r>
      <w:r w:rsidRPr="002F4058">
        <w:rPr>
          <w:rFonts w:ascii="Book Antiqua" w:eastAsia="宋体" w:hAnsi="Book Antiqua" w:cs="Courier New"/>
          <w:kern w:val="2"/>
          <w:sz w:val="24"/>
          <w:szCs w:val="24"/>
          <w:lang w:val="fr-FR" w:eastAsia="zh-CN"/>
        </w:rPr>
        <w:t xml:space="preserve"> </w:t>
      </w:r>
      <w:r w:rsidRPr="002F4058">
        <w:rPr>
          <w:rFonts w:ascii="Book Antiqua" w:eastAsia="宋体" w:hAnsi="Book Antiqua" w:cs="Courier New"/>
          <w:b/>
          <w:kern w:val="2"/>
          <w:sz w:val="24"/>
          <w:szCs w:val="24"/>
          <w:lang w:val="en-US" w:eastAsia="zh-CN"/>
        </w:rPr>
        <w:t xml:space="preserve">S-Editor: </w:t>
      </w:r>
      <w:proofErr w:type="spellStart"/>
      <w:r w:rsidRPr="002F4058">
        <w:rPr>
          <w:rFonts w:ascii="Book Antiqua" w:eastAsia="宋体" w:hAnsi="Book Antiqua" w:cs="Courier New"/>
          <w:kern w:val="2"/>
          <w:sz w:val="24"/>
          <w:szCs w:val="24"/>
          <w:lang w:val="en-US" w:eastAsia="zh-CN"/>
        </w:rPr>
        <w:t>Qiu</w:t>
      </w:r>
      <w:proofErr w:type="spellEnd"/>
      <w:r w:rsidRPr="002F4058">
        <w:rPr>
          <w:rFonts w:ascii="Book Antiqua" w:eastAsia="宋体" w:hAnsi="Book Antiqua" w:cs="Courier New"/>
          <w:kern w:val="2"/>
          <w:sz w:val="24"/>
          <w:szCs w:val="24"/>
          <w:lang w:val="en-US" w:eastAsia="zh-CN"/>
        </w:rPr>
        <w:t xml:space="preserve"> S</w:t>
      </w:r>
      <w:r w:rsidRPr="002F4058">
        <w:rPr>
          <w:rFonts w:ascii="Book Antiqua" w:eastAsia="宋体" w:hAnsi="Book Antiqua" w:cs="Courier New"/>
          <w:b/>
          <w:kern w:val="2"/>
          <w:sz w:val="24"/>
          <w:szCs w:val="24"/>
          <w:lang w:val="en-US" w:eastAsia="zh-CN"/>
        </w:rPr>
        <w:t xml:space="preserve"> L-Editor: E-Editor:</w:t>
      </w:r>
      <w:bookmarkEnd w:id="8"/>
      <w:bookmarkEnd w:id="9"/>
      <w:bookmarkEnd w:id="10"/>
      <w:bookmarkEnd w:id="11"/>
      <w:bookmarkEnd w:id="12"/>
      <w:bookmarkEnd w:id="13"/>
    </w:p>
    <w:p w:rsidR="005B7610" w:rsidRPr="00F831DD" w:rsidRDefault="005B7610" w:rsidP="00D92519">
      <w:pPr>
        <w:jc w:val="both"/>
        <w:rPr>
          <w:rFonts w:ascii="Book Antiqua" w:hAnsi="Book Antiqua"/>
          <w:sz w:val="24"/>
          <w:szCs w:val="24"/>
          <w:lang w:val="en-US"/>
        </w:rPr>
      </w:pPr>
    </w:p>
    <w:p w:rsidR="000349C1" w:rsidRPr="00F831DD" w:rsidRDefault="000349C1" w:rsidP="00D92519">
      <w:pPr>
        <w:jc w:val="both"/>
        <w:rPr>
          <w:rFonts w:ascii="Book Antiqua" w:hAnsi="Book Antiqua"/>
          <w:sz w:val="24"/>
          <w:szCs w:val="24"/>
          <w:lang w:val="en-US"/>
        </w:rPr>
      </w:pPr>
      <w:r w:rsidRPr="00F831DD">
        <w:rPr>
          <w:rFonts w:ascii="Book Antiqua" w:hAnsi="Book Antiqua"/>
          <w:sz w:val="24"/>
          <w:szCs w:val="24"/>
          <w:lang w:val="en-US"/>
        </w:rPr>
        <w:br w:type="page"/>
      </w:r>
    </w:p>
    <w:p w:rsidR="000349C1" w:rsidRPr="00F831DD" w:rsidRDefault="000349C1" w:rsidP="00D92519">
      <w:pPr>
        <w:jc w:val="both"/>
        <w:rPr>
          <w:rFonts w:ascii="Book Antiqua" w:hAnsi="Book Antiqua"/>
          <w:b/>
          <w:sz w:val="24"/>
          <w:szCs w:val="24"/>
        </w:rPr>
      </w:pPr>
    </w:p>
    <w:p w:rsidR="000349C1" w:rsidRPr="00F831DD" w:rsidRDefault="005A0263" w:rsidP="00D92519">
      <w:pPr>
        <w:jc w:val="both"/>
        <w:rPr>
          <w:rFonts w:ascii="Book Antiqua" w:hAnsi="Book Antiqua" w:cs="Times New Roman"/>
          <w:sz w:val="24"/>
          <w:szCs w:val="24"/>
        </w:rPr>
      </w:pPr>
      <w:r w:rsidRPr="00F831DD">
        <w:rPr>
          <w:rFonts w:ascii="Book Antiqua" w:hAnsi="Book Antiqua"/>
          <w:noProof/>
          <w:sz w:val="24"/>
          <w:szCs w:val="24"/>
          <w:lang w:val="en-US" w:eastAsia="en-US"/>
        </w:rPr>
        <w:drawing>
          <wp:inline distT="0" distB="0" distL="0" distR="0" wp14:anchorId="484B51E6" wp14:editId="0C91C4C4">
            <wp:extent cx="5731510" cy="4238854"/>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38854"/>
                    </a:xfrm>
                    <a:prstGeom prst="rect">
                      <a:avLst/>
                    </a:prstGeom>
                    <a:noFill/>
                    <a:ln>
                      <a:noFill/>
                    </a:ln>
                  </pic:spPr>
                </pic:pic>
              </a:graphicData>
            </a:graphic>
          </wp:inline>
        </w:drawing>
      </w:r>
    </w:p>
    <w:p w:rsidR="00EA20FA" w:rsidRPr="00EA20FA" w:rsidRDefault="00EA20FA" w:rsidP="00EA20FA">
      <w:pPr>
        <w:jc w:val="both"/>
        <w:rPr>
          <w:rFonts w:ascii="Book Antiqua" w:hAnsi="Book Antiqua"/>
          <w:b/>
          <w:sz w:val="24"/>
          <w:szCs w:val="24"/>
          <w:lang w:eastAsia="zh-CN"/>
        </w:rPr>
      </w:pPr>
      <w:r w:rsidRPr="00EA20FA">
        <w:rPr>
          <w:rFonts w:ascii="Book Antiqua" w:hAnsi="Book Antiqua"/>
          <w:b/>
          <w:sz w:val="24"/>
          <w:szCs w:val="24"/>
        </w:rPr>
        <w:t>Figure 1</w:t>
      </w:r>
      <w:r w:rsidRPr="00EA20FA">
        <w:rPr>
          <w:rFonts w:ascii="Book Antiqua" w:hAnsi="Book Antiqua" w:hint="eastAsia"/>
          <w:b/>
          <w:sz w:val="24"/>
          <w:szCs w:val="24"/>
          <w:lang w:eastAsia="zh-CN"/>
        </w:rPr>
        <w:t xml:space="preserve"> </w:t>
      </w:r>
      <w:r w:rsidRPr="00EA20FA">
        <w:rPr>
          <w:rFonts w:ascii="Book Antiqua" w:hAnsi="Book Antiqua"/>
          <w:b/>
          <w:sz w:val="24"/>
          <w:szCs w:val="24"/>
        </w:rPr>
        <w:t>Study design</w:t>
      </w:r>
      <w:r w:rsidRPr="00EA20FA">
        <w:rPr>
          <w:rFonts w:ascii="Book Antiqua" w:hAnsi="Book Antiqua" w:hint="eastAsia"/>
          <w:b/>
          <w:sz w:val="24"/>
          <w:szCs w:val="24"/>
          <w:lang w:eastAsia="zh-CN"/>
        </w:rPr>
        <w:t>.</w:t>
      </w:r>
    </w:p>
    <w:p w:rsidR="000349C1" w:rsidRPr="00F831DD" w:rsidRDefault="000349C1" w:rsidP="00D92519">
      <w:pPr>
        <w:jc w:val="both"/>
        <w:rPr>
          <w:rFonts w:ascii="Book Antiqua" w:hAnsi="Book Antiqua" w:cs="Times New Roman"/>
          <w:sz w:val="24"/>
          <w:szCs w:val="24"/>
        </w:rPr>
      </w:pPr>
    </w:p>
    <w:p w:rsidR="000349C1" w:rsidRPr="00F831DD" w:rsidRDefault="000349C1" w:rsidP="00D92519">
      <w:pPr>
        <w:jc w:val="both"/>
        <w:rPr>
          <w:rFonts w:ascii="Book Antiqua" w:hAnsi="Book Antiqua" w:cs="Times New Roman"/>
          <w:sz w:val="24"/>
          <w:szCs w:val="24"/>
        </w:rPr>
      </w:pPr>
    </w:p>
    <w:p w:rsidR="000349C1" w:rsidRPr="00F831DD" w:rsidRDefault="000349C1" w:rsidP="00D92519">
      <w:pPr>
        <w:jc w:val="both"/>
        <w:rPr>
          <w:rFonts w:ascii="Book Antiqua" w:hAnsi="Book Antiqua"/>
          <w:sz w:val="24"/>
          <w:szCs w:val="24"/>
        </w:rPr>
      </w:pPr>
      <w:r w:rsidRPr="00F831DD">
        <w:rPr>
          <w:rFonts w:ascii="Book Antiqua" w:hAnsi="Book Antiqua"/>
          <w:sz w:val="24"/>
          <w:szCs w:val="24"/>
        </w:rPr>
        <w:br w:type="page"/>
      </w:r>
    </w:p>
    <w:p w:rsidR="00D30360" w:rsidRPr="00F831DD" w:rsidRDefault="00753C4C" w:rsidP="00D92519">
      <w:pPr>
        <w:jc w:val="both"/>
        <w:rPr>
          <w:rFonts w:ascii="Book Antiqua" w:hAnsi="Book Antiqua"/>
          <w:sz w:val="24"/>
          <w:szCs w:val="24"/>
        </w:rPr>
      </w:pPr>
      <w:r w:rsidRPr="00F831DD">
        <w:rPr>
          <w:rFonts w:ascii="Book Antiqua" w:hAnsi="Book Antiqua"/>
          <w:noProof/>
          <w:sz w:val="24"/>
          <w:szCs w:val="24"/>
          <w:lang w:val="en-US" w:eastAsia="en-US"/>
        </w:rPr>
        <w:lastRenderedPageBreak/>
        <w:drawing>
          <wp:inline distT="0" distB="0" distL="0" distR="0" wp14:anchorId="4F364F5F" wp14:editId="718FC3E1">
            <wp:extent cx="5448300" cy="3086100"/>
            <wp:effectExtent l="0" t="0" r="0" b="0"/>
            <wp:docPr id="2" name="Picture 2" descr="\\Phiedu-s2202.eu.novartis.net\khalffa1$\data\ALL FRANCHISES\EM brands\Kelly Rose\Figures\Final figures\Figure 2a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edu-s2202.eu.novartis.net\khalffa1$\data\ALL FRANCHISES\EM brands\Kelly Rose\Figures\Final figures\Figure 2a Fin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5887" cy="3084733"/>
                    </a:xfrm>
                    <a:prstGeom prst="rect">
                      <a:avLst/>
                    </a:prstGeom>
                    <a:noFill/>
                    <a:ln>
                      <a:noFill/>
                    </a:ln>
                  </pic:spPr>
                </pic:pic>
              </a:graphicData>
            </a:graphic>
          </wp:inline>
        </w:drawing>
      </w:r>
    </w:p>
    <w:p w:rsidR="00753C4C" w:rsidRPr="00F831DD" w:rsidRDefault="00753C4C" w:rsidP="00D92519">
      <w:pPr>
        <w:jc w:val="both"/>
        <w:rPr>
          <w:rFonts w:ascii="Book Antiqua" w:hAnsi="Book Antiqua"/>
          <w:sz w:val="24"/>
          <w:szCs w:val="24"/>
        </w:rPr>
      </w:pPr>
      <w:r w:rsidRPr="00F831DD">
        <w:rPr>
          <w:rFonts w:ascii="Book Antiqua" w:hAnsi="Book Antiqua"/>
          <w:sz w:val="24"/>
          <w:szCs w:val="24"/>
        </w:rPr>
        <w:t>A</w:t>
      </w:r>
    </w:p>
    <w:p w:rsidR="00D30360" w:rsidRPr="00F831DD" w:rsidRDefault="00753C4C" w:rsidP="00D92519">
      <w:pPr>
        <w:jc w:val="both"/>
        <w:rPr>
          <w:rFonts w:ascii="Book Antiqua" w:hAnsi="Book Antiqua"/>
          <w:sz w:val="24"/>
          <w:szCs w:val="24"/>
        </w:rPr>
      </w:pPr>
      <w:r w:rsidRPr="00F831DD">
        <w:rPr>
          <w:rFonts w:ascii="Book Antiqua" w:hAnsi="Book Antiqua"/>
          <w:noProof/>
          <w:sz w:val="24"/>
          <w:szCs w:val="24"/>
          <w:lang w:val="en-US" w:eastAsia="en-US"/>
        </w:rPr>
        <w:drawing>
          <wp:inline distT="0" distB="0" distL="0" distR="0" wp14:anchorId="0363E722" wp14:editId="2AA6B15C">
            <wp:extent cx="5514975" cy="3019425"/>
            <wp:effectExtent l="0" t="0" r="9525" b="9525"/>
            <wp:docPr id="3" name="Picture 3" descr="\\Phiedu-s2202.eu.novartis.net\khalffa1$\data\ALL FRANCHISES\EM brands\Kelly Rose\Figures\Final figures\Figure 2b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edu-s2202.eu.novartis.net\khalffa1$\data\ALL FRANCHISES\EM brands\Kelly Rose\Figures\Final figures\Figure 2b Fin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2532" cy="3018087"/>
                    </a:xfrm>
                    <a:prstGeom prst="rect">
                      <a:avLst/>
                    </a:prstGeom>
                    <a:noFill/>
                    <a:ln>
                      <a:noFill/>
                    </a:ln>
                  </pic:spPr>
                </pic:pic>
              </a:graphicData>
            </a:graphic>
          </wp:inline>
        </w:drawing>
      </w:r>
    </w:p>
    <w:p w:rsidR="00930D28" w:rsidRPr="00930D28" w:rsidRDefault="00930D28" w:rsidP="007C609D">
      <w:pPr>
        <w:jc w:val="both"/>
        <w:rPr>
          <w:rFonts w:ascii="Book Antiqua" w:hAnsi="Book Antiqua"/>
          <w:sz w:val="24"/>
          <w:szCs w:val="24"/>
          <w:lang w:eastAsia="zh-CN"/>
        </w:rPr>
      </w:pPr>
      <w:r w:rsidRPr="00930D28">
        <w:rPr>
          <w:rFonts w:ascii="Book Antiqua" w:hAnsi="Book Antiqua"/>
          <w:sz w:val="24"/>
          <w:szCs w:val="24"/>
        </w:rPr>
        <w:t xml:space="preserve">B </w:t>
      </w:r>
    </w:p>
    <w:p w:rsidR="00930D28" w:rsidRDefault="00930D28" w:rsidP="007C609D">
      <w:pPr>
        <w:jc w:val="both"/>
        <w:rPr>
          <w:rFonts w:ascii="Book Antiqua" w:hAnsi="Book Antiqua"/>
          <w:b/>
          <w:sz w:val="24"/>
          <w:szCs w:val="24"/>
          <w:lang w:eastAsia="zh-CN"/>
        </w:rPr>
      </w:pPr>
    </w:p>
    <w:p w:rsidR="007C609D" w:rsidRPr="007C609D" w:rsidRDefault="007C609D" w:rsidP="007C609D">
      <w:pPr>
        <w:jc w:val="both"/>
        <w:rPr>
          <w:rFonts w:ascii="Book Antiqua" w:hAnsi="Book Antiqua"/>
          <w:b/>
          <w:sz w:val="24"/>
          <w:szCs w:val="24"/>
          <w:lang w:eastAsia="zh-CN"/>
        </w:rPr>
      </w:pPr>
      <w:r w:rsidRPr="007C609D">
        <w:rPr>
          <w:rFonts w:ascii="Book Antiqua" w:hAnsi="Book Antiqua"/>
          <w:b/>
          <w:sz w:val="24"/>
          <w:szCs w:val="24"/>
        </w:rPr>
        <w:t>Figure 2</w:t>
      </w:r>
      <w:r w:rsidRPr="007C609D">
        <w:rPr>
          <w:rFonts w:ascii="Book Antiqua" w:hAnsi="Book Antiqua" w:hint="eastAsia"/>
          <w:b/>
          <w:sz w:val="24"/>
          <w:szCs w:val="24"/>
          <w:lang w:eastAsia="zh-CN"/>
        </w:rPr>
        <w:t xml:space="preserve"> </w:t>
      </w:r>
      <w:r w:rsidRPr="007C609D">
        <w:rPr>
          <w:rFonts w:ascii="Book Antiqua" w:hAnsi="Book Antiqua"/>
          <w:b/>
          <w:sz w:val="24"/>
          <w:szCs w:val="24"/>
        </w:rPr>
        <w:t xml:space="preserve">Proportions of patients achieving </w:t>
      </w:r>
      <w:r w:rsidR="00404368" w:rsidRPr="00404368">
        <w:rPr>
          <w:rFonts w:ascii="Book Antiqua" w:hAnsi="Book Antiqua"/>
          <w:b/>
          <w:sz w:val="24"/>
          <w:szCs w:val="24"/>
        </w:rPr>
        <w:t>hepatitis B virus</w:t>
      </w:r>
      <w:r w:rsidRPr="007C609D">
        <w:rPr>
          <w:rFonts w:ascii="Book Antiqua" w:hAnsi="Book Antiqua"/>
          <w:b/>
          <w:sz w:val="24"/>
          <w:szCs w:val="24"/>
        </w:rPr>
        <w:t xml:space="preserve"> DNA &lt;</w:t>
      </w:r>
      <w:r w:rsidR="00404368">
        <w:rPr>
          <w:rFonts w:ascii="Book Antiqua" w:hAnsi="Book Antiqua" w:hint="eastAsia"/>
          <w:b/>
          <w:sz w:val="24"/>
          <w:szCs w:val="24"/>
          <w:lang w:eastAsia="zh-CN"/>
        </w:rPr>
        <w:t xml:space="preserve"> </w:t>
      </w:r>
      <w:r w:rsidRPr="007C609D">
        <w:rPr>
          <w:rFonts w:ascii="Book Antiqua" w:hAnsi="Book Antiqua"/>
          <w:b/>
          <w:sz w:val="24"/>
          <w:szCs w:val="24"/>
        </w:rPr>
        <w:t>300 (A) or &lt;</w:t>
      </w:r>
      <w:r w:rsidR="00404368">
        <w:rPr>
          <w:rFonts w:ascii="Book Antiqua" w:hAnsi="Book Antiqua" w:hint="eastAsia"/>
          <w:b/>
          <w:sz w:val="24"/>
          <w:szCs w:val="24"/>
          <w:lang w:eastAsia="zh-CN"/>
        </w:rPr>
        <w:t xml:space="preserve"> </w:t>
      </w:r>
      <w:r w:rsidRPr="007C609D">
        <w:rPr>
          <w:rFonts w:ascii="Book Antiqua" w:hAnsi="Book Antiqua"/>
          <w:b/>
          <w:sz w:val="24"/>
          <w:szCs w:val="24"/>
        </w:rPr>
        <w:t xml:space="preserve">169 copies/mL (B), by visit and by baseline </w:t>
      </w:r>
      <w:r w:rsidR="00404368" w:rsidRPr="00404368">
        <w:rPr>
          <w:rFonts w:ascii="Book Antiqua" w:hAnsi="Book Antiqua"/>
          <w:b/>
          <w:sz w:val="24"/>
          <w:szCs w:val="24"/>
        </w:rPr>
        <w:t>hepatitis B virus</w:t>
      </w:r>
      <w:r w:rsidRPr="007C609D">
        <w:rPr>
          <w:rFonts w:ascii="Book Antiqua" w:hAnsi="Book Antiqua"/>
          <w:b/>
          <w:sz w:val="24"/>
          <w:szCs w:val="24"/>
        </w:rPr>
        <w:t xml:space="preserve"> DNA levels (&lt;</w:t>
      </w:r>
      <w:r w:rsidR="00404368">
        <w:rPr>
          <w:rFonts w:ascii="Book Antiqua" w:hAnsi="Book Antiqua" w:hint="eastAsia"/>
          <w:b/>
          <w:sz w:val="24"/>
          <w:szCs w:val="24"/>
          <w:lang w:eastAsia="zh-CN"/>
        </w:rPr>
        <w:t xml:space="preserve"> </w:t>
      </w:r>
      <w:r w:rsidRPr="007C609D">
        <w:rPr>
          <w:rFonts w:ascii="Book Antiqua" w:hAnsi="Book Antiqua"/>
          <w:b/>
          <w:sz w:val="24"/>
          <w:szCs w:val="24"/>
        </w:rPr>
        <w:t>7 or ≥</w:t>
      </w:r>
      <w:r w:rsidR="00404368">
        <w:rPr>
          <w:rFonts w:ascii="Book Antiqua" w:hAnsi="Book Antiqua" w:hint="eastAsia"/>
          <w:b/>
          <w:sz w:val="24"/>
          <w:szCs w:val="24"/>
          <w:lang w:eastAsia="zh-CN"/>
        </w:rPr>
        <w:t xml:space="preserve"> </w:t>
      </w:r>
      <w:r w:rsidRPr="007C609D">
        <w:rPr>
          <w:rFonts w:ascii="Book Antiqua" w:hAnsi="Book Antiqua"/>
          <w:b/>
          <w:sz w:val="24"/>
          <w:szCs w:val="24"/>
        </w:rPr>
        <w:t>7 log</w:t>
      </w:r>
      <w:r w:rsidRPr="007C609D">
        <w:rPr>
          <w:rFonts w:ascii="Book Antiqua" w:hAnsi="Book Antiqua"/>
          <w:b/>
          <w:sz w:val="24"/>
          <w:szCs w:val="24"/>
          <w:vertAlign w:val="subscript"/>
        </w:rPr>
        <w:t>10</w:t>
      </w:r>
      <w:r w:rsidRPr="007C609D">
        <w:rPr>
          <w:rFonts w:ascii="Book Antiqua" w:hAnsi="Book Antiqua"/>
          <w:b/>
          <w:sz w:val="24"/>
          <w:szCs w:val="24"/>
        </w:rPr>
        <w:t xml:space="preserve"> copies/mL), </w:t>
      </w:r>
      <w:r w:rsidR="00CB395F" w:rsidRPr="00CB395F">
        <w:rPr>
          <w:rFonts w:ascii="Book Antiqua" w:hAnsi="Book Antiqua"/>
          <w:b/>
          <w:sz w:val="24"/>
          <w:szCs w:val="24"/>
        </w:rPr>
        <w:t>roadmap intent-to-treat</w:t>
      </w:r>
      <w:r w:rsidRPr="007C609D">
        <w:rPr>
          <w:rFonts w:ascii="Book Antiqua" w:hAnsi="Book Antiqua"/>
          <w:b/>
          <w:sz w:val="24"/>
          <w:szCs w:val="24"/>
        </w:rPr>
        <w:t xml:space="preserve"> population</w:t>
      </w:r>
      <w:r w:rsidRPr="007C609D">
        <w:rPr>
          <w:rFonts w:ascii="Book Antiqua" w:hAnsi="Book Antiqua" w:hint="eastAsia"/>
          <w:b/>
          <w:sz w:val="24"/>
          <w:szCs w:val="24"/>
          <w:lang w:eastAsia="zh-CN"/>
        </w:rPr>
        <w:t>.</w:t>
      </w:r>
    </w:p>
    <w:p w:rsidR="000349C1" w:rsidRPr="00F831DD" w:rsidRDefault="000349C1" w:rsidP="00D92519">
      <w:pPr>
        <w:jc w:val="both"/>
        <w:rPr>
          <w:rFonts w:ascii="Book Antiqua" w:hAnsi="Book Antiqua"/>
          <w:sz w:val="24"/>
          <w:szCs w:val="24"/>
        </w:rPr>
      </w:pPr>
      <w:r w:rsidRPr="00F831DD">
        <w:rPr>
          <w:rFonts w:ascii="Book Antiqua" w:hAnsi="Book Antiqua"/>
          <w:sz w:val="24"/>
          <w:szCs w:val="24"/>
        </w:rPr>
        <w:br w:type="page"/>
      </w:r>
    </w:p>
    <w:p w:rsidR="00D30360" w:rsidRPr="00F831DD" w:rsidRDefault="00E14053" w:rsidP="00D92519">
      <w:pPr>
        <w:jc w:val="both"/>
        <w:rPr>
          <w:rFonts w:ascii="Book Antiqua" w:hAnsi="Book Antiqua"/>
          <w:sz w:val="24"/>
          <w:szCs w:val="24"/>
        </w:rPr>
      </w:pPr>
      <w:r w:rsidRPr="00F831DD">
        <w:rPr>
          <w:rFonts w:ascii="Book Antiqua" w:hAnsi="Book Antiqua"/>
          <w:noProof/>
          <w:sz w:val="24"/>
          <w:szCs w:val="24"/>
          <w:lang w:val="en-US" w:eastAsia="en-US"/>
        </w:rPr>
        <w:lastRenderedPageBreak/>
        <w:drawing>
          <wp:inline distT="0" distB="0" distL="0" distR="0" wp14:anchorId="656471C4" wp14:editId="596D6A1E">
            <wp:extent cx="5734050" cy="2981325"/>
            <wp:effectExtent l="0" t="0" r="0" b="9525"/>
            <wp:docPr id="4" name="Picture 4" descr="\\Phiedu-s2202.eu.novartis.net\khalffa1$\data\ALL FRANCHISES\EM brands\Kelly Rose\Figures\Final figures\Figure 3a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edu-s2202.eu.novartis.net\khalffa1$\data\ALL FRANCHISES\EM brands\Kelly Rose\Figures\Final figures\Figure 3a Final.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80004"/>
                    </a:xfrm>
                    <a:prstGeom prst="rect">
                      <a:avLst/>
                    </a:prstGeom>
                    <a:noFill/>
                    <a:ln>
                      <a:noFill/>
                    </a:ln>
                  </pic:spPr>
                </pic:pic>
              </a:graphicData>
            </a:graphic>
          </wp:inline>
        </w:drawing>
      </w:r>
    </w:p>
    <w:p w:rsidR="00E14053" w:rsidRPr="00F831DD" w:rsidRDefault="00E14053" w:rsidP="00D92519">
      <w:pPr>
        <w:jc w:val="both"/>
        <w:rPr>
          <w:rFonts w:ascii="Book Antiqua" w:hAnsi="Book Antiqua"/>
          <w:sz w:val="24"/>
          <w:szCs w:val="24"/>
        </w:rPr>
      </w:pPr>
      <w:r w:rsidRPr="00F831DD">
        <w:rPr>
          <w:rFonts w:ascii="Book Antiqua" w:hAnsi="Book Antiqua"/>
          <w:sz w:val="24"/>
          <w:szCs w:val="24"/>
        </w:rPr>
        <w:t>A</w:t>
      </w:r>
    </w:p>
    <w:p w:rsidR="00E14053" w:rsidRPr="00F831DD" w:rsidRDefault="00E14053" w:rsidP="00D92519">
      <w:pPr>
        <w:jc w:val="both"/>
        <w:rPr>
          <w:rFonts w:ascii="Book Antiqua" w:hAnsi="Book Antiqua"/>
          <w:sz w:val="24"/>
          <w:szCs w:val="24"/>
        </w:rPr>
      </w:pPr>
      <w:r w:rsidRPr="00F831DD">
        <w:rPr>
          <w:rFonts w:ascii="Book Antiqua" w:hAnsi="Book Antiqua"/>
          <w:noProof/>
          <w:sz w:val="24"/>
          <w:szCs w:val="24"/>
          <w:lang w:val="en-US" w:eastAsia="en-US"/>
        </w:rPr>
        <w:drawing>
          <wp:inline distT="0" distB="0" distL="0" distR="0" wp14:anchorId="21C426F4" wp14:editId="7D172452">
            <wp:extent cx="5731510" cy="3607123"/>
            <wp:effectExtent l="0" t="0" r="2540" b="0"/>
            <wp:docPr id="5" name="Picture 5" descr="\\Phiedu-s2202.eu.novartis.net\khalffa1$\data\ALL FRANCHISES\EM brands\Kelly Rose\Figures\Final figures\Figure 3b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edu-s2202.eu.novartis.net\khalffa1$\data\ALL FRANCHISES\EM brands\Kelly Rose\Figures\Final figures\Figure 3b Final.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rsidR="00E14053" w:rsidRPr="00F831DD" w:rsidRDefault="00E14053" w:rsidP="00D92519">
      <w:pPr>
        <w:jc w:val="both"/>
        <w:rPr>
          <w:rFonts w:ascii="Book Antiqua" w:hAnsi="Book Antiqua"/>
          <w:sz w:val="24"/>
          <w:szCs w:val="24"/>
        </w:rPr>
      </w:pPr>
      <w:r w:rsidRPr="00F831DD">
        <w:rPr>
          <w:rFonts w:ascii="Book Antiqua" w:hAnsi="Book Antiqua"/>
          <w:sz w:val="24"/>
          <w:szCs w:val="24"/>
        </w:rPr>
        <w:t>B</w:t>
      </w:r>
    </w:p>
    <w:p w:rsidR="00930D28" w:rsidRPr="005011FC" w:rsidRDefault="000349C1" w:rsidP="00930D28">
      <w:pPr>
        <w:jc w:val="both"/>
        <w:rPr>
          <w:rFonts w:ascii="Book Antiqua" w:hAnsi="Book Antiqua"/>
          <w:b/>
          <w:sz w:val="24"/>
          <w:szCs w:val="24"/>
          <w:lang w:eastAsia="zh-CN"/>
        </w:rPr>
      </w:pPr>
      <w:r w:rsidRPr="00F831DD">
        <w:rPr>
          <w:rFonts w:ascii="Book Antiqua" w:hAnsi="Book Antiqua"/>
          <w:sz w:val="24"/>
          <w:szCs w:val="24"/>
        </w:rPr>
        <w:br w:type="page"/>
      </w:r>
      <w:r w:rsidR="00930D28" w:rsidRPr="005011FC">
        <w:rPr>
          <w:rFonts w:ascii="Book Antiqua" w:hAnsi="Book Antiqua"/>
          <w:b/>
          <w:sz w:val="24"/>
          <w:szCs w:val="24"/>
        </w:rPr>
        <w:lastRenderedPageBreak/>
        <w:t>Figure 3</w:t>
      </w:r>
      <w:r w:rsidR="005011FC" w:rsidRPr="005011FC">
        <w:rPr>
          <w:rFonts w:ascii="Book Antiqua" w:hAnsi="Book Antiqua" w:hint="eastAsia"/>
          <w:b/>
          <w:sz w:val="24"/>
          <w:szCs w:val="24"/>
          <w:lang w:eastAsia="zh-CN"/>
        </w:rPr>
        <w:t xml:space="preserve"> </w:t>
      </w:r>
      <w:r w:rsidR="00930D28" w:rsidRPr="005011FC">
        <w:rPr>
          <w:rFonts w:ascii="Book Antiqua" w:hAnsi="Book Antiqua"/>
          <w:b/>
          <w:sz w:val="24"/>
          <w:szCs w:val="24"/>
        </w:rPr>
        <w:t xml:space="preserve">Intensification with </w:t>
      </w:r>
      <w:proofErr w:type="spellStart"/>
      <w:r w:rsidR="00930D28" w:rsidRPr="005011FC">
        <w:rPr>
          <w:rFonts w:ascii="Book Antiqua" w:hAnsi="Book Antiqua"/>
          <w:b/>
          <w:sz w:val="24"/>
          <w:szCs w:val="24"/>
        </w:rPr>
        <w:t>tenofovir</w:t>
      </w:r>
      <w:proofErr w:type="spellEnd"/>
      <w:r w:rsidR="00930D28" w:rsidRPr="005011FC">
        <w:rPr>
          <w:rFonts w:ascii="Book Antiqua" w:hAnsi="Book Antiqua"/>
          <w:b/>
          <w:sz w:val="24"/>
          <w:szCs w:val="24"/>
        </w:rPr>
        <w:t xml:space="preserve"> (A) or </w:t>
      </w:r>
      <w:proofErr w:type="spellStart"/>
      <w:r w:rsidR="00930D28" w:rsidRPr="005011FC">
        <w:rPr>
          <w:rFonts w:ascii="Book Antiqua" w:hAnsi="Book Antiqua"/>
          <w:b/>
          <w:sz w:val="24"/>
          <w:szCs w:val="24"/>
        </w:rPr>
        <w:t>telbivudine</w:t>
      </w:r>
      <w:proofErr w:type="spellEnd"/>
      <w:r w:rsidR="00930D28" w:rsidRPr="005011FC">
        <w:rPr>
          <w:rFonts w:ascii="Book Antiqua" w:hAnsi="Book Antiqua"/>
          <w:b/>
          <w:sz w:val="24"/>
          <w:szCs w:val="24"/>
        </w:rPr>
        <w:t xml:space="preserve"> (B), </w:t>
      </w:r>
      <w:proofErr w:type="spellStart"/>
      <w:r w:rsidR="00930D28" w:rsidRPr="005011FC">
        <w:rPr>
          <w:rFonts w:ascii="Book Antiqua" w:hAnsi="Book Antiqua"/>
          <w:b/>
          <w:sz w:val="24"/>
          <w:szCs w:val="24"/>
        </w:rPr>
        <w:t>virologic</w:t>
      </w:r>
      <w:proofErr w:type="spellEnd"/>
      <w:r w:rsidR="00930D28" w:rsidRPr="005011FC">
        <w:rPr>
          <w:rFonts w:ascii="Book Antiqua" w:hAnsi="Book Antiqua"/>
          <w:b/>
          <w:sz w:val="24"/>
          <w:szCs w:val="24"/>
        </w:rPr>
        <w:t xml:space="preserve"> response and </w:t>
      </w:r>
      <w:r w:rsidR="00527B4A" w:rsidRPr="00527B4A">
        <w:rPr>
          <w:rFonts w:ascii="Book Antiqua" w:hAnsi="Book Antiqua"/>
          <w:b/>
          <w:sz w:val="24"/>
          <w:szCs w:val="24"/>
        </w:rPr>
        <w:t>aminotransferase</w:t>
      </w:r>
      <w:r w:rsidR="00930D28" w:rsidRPr="005011FC">
        <w:rPr>
          <w:rFonts w:ascii="Book Antiqua" w:hAnsi="Book Antiqua"/>
          <w:b/>
          <w:sz w:val="24"/>
          <w:szCs w:val="24"/>
        </w:rPr>
        <w:t xml:space="preserve"> normalization at </w:t>
      </w:r>
      <w:r w:rsidR="008A379D" w:rsidRPr="005011FC">
        <w:rPr>
          <w:rFonts w:ascii="Book Antiqua" w:hAnsi="Book Antiqua"/>
          <w:b/>
          <w:sz w:val="24"/>
          <w:szCs w:val="24"/>
        </w:rPr>
        <w:t>w</w:t>
      </w:r>
      <w:r w:rsidR="00930D28" w:rsidRPr="005011FC">
        <w:rPr>
          <w:rFonts w:ascii="Book Antiqua" w:hAnsi="Book Antiqua"/>
          <w:b/>
          <w:sz w:val="24"/>
          <w:szCs w:val="24"/>
        </w:rPr>
        <w:t>eek 104, roadmap intent-to-treat population</w:t>
      </w:r>
      <w:r w:rsidR="005011FC" w:rsidRPr="005011FC">
        <w:rPr>
          <w:rFonts w:ascii="Book Antiqua" w:hAnsi="Book Antiqua" w:hint="eastAsia"/>
          <w:b/>
          <w:sz w:val="24"/>
          <w:szCs w:val="24"/>
          <w:lang w:eastAsia="zh-CN"/>
        </w:rPr>
        <w:t>.</w:t>
      </w:r>
    </w:p>
    <w:p w:rsidR="00930D28" w:rsidRDefault="00930D28">
      <w:pPr>
        <w:spacing w:line="240" w:lineRule="auto"/>
        <w:rPr>
          <w:rFonts w:ascii="Book Antiqua" w:hAnsi="Book Antiqua"/>
          <w:sz w:val="24"/>
          <w:szCs w:val="24"/>
        </w:rPr>
      </w:pPr>
      <w:r>
        <w:rPr>
          <w:rFonts w:ascii="Book Antiqua" w:hAnsi="Book Antiqua"/>
          <w:sz w:val="24"/>
          <w:szCs w:val="24"/>
        </w:rPr>
        <w:br w:type="page"/>
      </w:r>
    </w:p>
    <w:p w:rsidR="000349C1" w:rsidRPr="00F831DD" w:rsidRDefault="000349C1" w:rsidP="00D92519">
      <w:pPr>
        <w:jc w:val="both"/>
        <w:rPr>
          <w:rFonts w:ascii="Book Antiqua" w:hAnsi="Book Antiqua"/>
          <w:sz w:val="24"/>
          <w:szCs w:val="24"/>
        </w:rPr>
      </w:pPr>
    </w:p>
    <w:p w:rsidR="00D30360" w:rsidRPr="00F831DD" w:rsidRDefault="0095001B" w:rsidP="00D92519">
      <w:pPr>
        <w:jc w:val="both"/>
        <w:rPr>
          <w:rFonts w:ascii="Book Antiqua" w:hAnsi="Book Antiqua"/>
          <w:sz w:val="24"/>
          <w:szCs w:val="24"/>
        </w:rPr>
      </w:pPr>
      <w:r w:rsidRPr="00F831DD">
        <w:rPr>
          <w:rFonts w:ascii="Book Antiqua" w:hAnsi="Book Antiqua"/>
          <w:noProof/>
          <w:sz w:val="24"/>
          <w:szCs w:val="24"/>
          <w:lang w:val="en-US" w:eastAsia="en-US"/>
        </w:rPr>
        <w:drawing>
          <wp:inline distT="0" distB="0" distL="0" distR="0" wp14:anchorId="21031C22" wp14:editId="0F5B15CD">
            <wp:extent cx="5731510" cy="4231432"/>
            <wp:effectExtent l="0" t="0" r="2540" b="0"/>
            <wp:docPr id="6" name="Picture 6" descr="\\Phiedu-s2202.eu.novartis.net\khalffa1$\data\ALL FRANCHISES\EM brands\Kelly Rose\Figures\Final figures\Figure 4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edu-s2202.eu.novartis.net\khalffa1$\data\ALL FRANCHISES\EM brands\Kelly Rose\Figures\Final figures\Figure 4 Fina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31432"/>
                    </a:xfrm>
                    <a:prstGeom prst="rect">
                      <a:avLst/>
                    </a:prstGeom>
                    <a:noFill/>
                    <a:ln>
                      <a:noFill/>
                    </a:ln>
                  </pic:spPr>
                </pic:pic>
              </a:graphicData>
            </a:graphic>
          </wp:inline>
        </w:drawing>
      </w:r>
    </w:p>
    <w:p w:rsidR="00221698" w:rsidRPr="00221698" w:rsidRDefault="00221698" w:rsidP="00221698">
      <w:pPr>
        <w:jc w:val="both"/>
        <w:rPr>
          <w:rFonts w:ascii="Book Antiqua" w:hAnsi="Book Antiqua"/>
          <w:b/>
          <w:sz w:val="24"/>
          <w:szCs w:val="24"/>
          <w:lang w:eastAsia="zh-CN"/>
        </w:rPr>
      </w:pPr>
      <w:r w:rsidRPr="00221698">
        <w:rPr>
          <w:rFonts w:ascii="Book Antiqua" w:hAnsi="Book Antiqua"/>
          <w:b/>
          <w:sz w:val="24"/>
          <w:szCs w:val="24"/>
        </w:rPr>
        <w:t>Figure 4</w:t>
      </w:r>
      <w:r w:rsidRPr="00221698">
        <w:rPr>
          <w:rFonts w:ascii="Book Antiqua" w:hAnsi="Book Antiqua" w:hint="eastAsia"/>
          <w:b/>
          <w:sz w:val="24"/>
          <w:szCs w:val="24"/>
          <w:lang w:eastAsia="zh-CN"/>
        </w:rPr>
        <w:t xml:space="preserve"> </w:t>
      </w:r>
      <w:r w:rsidRPr="00221698">
        <w:rPr>
          <w:rFonts w:ascii="Book Antiqua" w:hAnsi="Book Antiqua"/>
          <w:b/>
          <w:sz w:val="24"/>
          <w:szCs w:val="24"/>
        </w:rPr>
        <w:t xml:space="preserve">Proportions of patients achieving </w:t>
      </w:r>
      <w:r w:rsidRPr="00221698">
        <w:rPr>
          <w:rFonts w:ascii="Book Antiqua" w:hAnsi="Book Antiqua"/>
          <w:b/>
          <w:sz w:val="24"/>
          <w:szCs w:val="24"/>
          <w:lang w:val="en-US"/>
        </w:rPr>
        <w:t>aminotransferase</w:t>
      </w:r>
      <w:r w:rsidRPr="00221698">
        <w:rPr>
          <w:rFonts w:ascii="Book Antiqua" w:hAnsi="Book Antiqua"/>
          <w:b/>
          <w:sz w:val="24"/>
          <w:szCs w:val="24"/>
        </w:rPr>
        <w:t xml:space="preserve"> normalization, by visit and by baseline </w:t>
      </w:r>
      <w:r w:rsidR="00F821B0" w:rsidRPr="00F821B0">
        <w:rPr>
          <w:rFonts w:ascii="Book Antiqua" w:hAnsi="Book Antiqua"/>
          <w:b/>
          <w:sz w:val="24"/>
          <w:szCs w:val="24"/>
        </w:rPr>
        <w:t>hepatitis B virus</w:t>
      </w:r>
      <w:r w:rsidRPr="00221698">
        <w:rPr>
          <w:rFonts w:ascii="Book Antiqua" w:hAnsi="Book Antiqua"/>
          <w:b/>
          <w:sz w:val="24"/>
          <w:szCs w:val="24"/>
        </w:rPr>
        <w:t xml:space="preserve"> DNA levels (&lt;</w:t>
      </w:r>
      <w:r w:rsidR="00F821B0">
        <w:rPr>
          <w:rFonts w:ascii="Book Antiqua" w:hAnsi="Book Antiqua" w:hint="eastAsia"/>
          <w:b/>
          <w:sz w:val="24"/>
          <w:szCs w:val="24"/>
          <w:lang w:eastAsia="zh-CN"/>
        </w:rPr>
        <w:t xml:space="preserve"> </w:t>
      </w:r>
      <w:r w:rsidRPr="00221698">
        <w:rPr>
          <w:rFonts w:ascii="Book Antiqua" w:hAnsi="Book Antiqua"/>
          <w:b/>
          <w:sz w:val="24"/>
          <w:szCs w:val="24"/>
        </w:rPr>
        <w:t>7 or ≥</w:t>
      </w:r>
      <w:r w:rsidR="00F821B0">
        <w:rPr>
          <w:rFonts w:ascii="Book Antiqua" w:hAnsi="Book Antiqua" w:hint="eastAsia"/>
          <w:b/>
          <w:sz w:val="24"/>
          <w:szCs w:val="24"/>
          <w:lang w:eastAsia="zh-CN"/>
        </w:rPr>
        <w:t xml:space="preserve"> </w:t>
      </w:r>
      <w:r w:rsidRPr="00221698">
        <w:rPr>
          <w:rFonts w:ascii="Book Antiqua" w:hAnsi="Book Antiqua"/>
          <w:b/>
          <w:sz w:val="24"/>
          <w:szCs w:val="24"/>
        </w:rPr>
        <w:t>7 log</w:t>
      </w:r>
      <w:r w:rsidRPr="00221698">
        <w:rPr>
          <w:rFonts w:ascii="Book Antiqua" w:hAnsi="Book Antiqua"/>
          <w:b/>
          <w:sz w:val="24"/>
          <w:szCs w:val="24"/>
          <w:vertAlign w:val="subscript"/>
        </w:rPr>
        <w:t>10</w:t>
      </w:r>
      <w:r w:rsidRPr="00221698">
        <w:rPr>
          <w:rFonts w:ascii="Book Antiqua" w:hAnsi="Book Antiqua"/>
          <w:b/>
          <w:sz w:val="24"/>
          <w:szCs w:val="24"/>
        </w:rPr>
        <w:t xml:space="preserve"> copies/mL), roadmap intent-to-treat population</w:t>
      </w:r>
      <w:r w:rsidRPr="00221698">
        <w:rPr>
          <w:rFonts w:ascii="Book Antiqua" w:hAnsi="Book Antiqua" w:hint="eastAsia"/>
          <w:b/>
          <w:sz w:val="24"/>
          <w:szCs w:val="24"/>
          <w:lang w:eastAsia="zh-CN"/>
        </w:rPr>
        <w:t>.</w:t>
      </w:r>
    </w:p>
    <w:p w:rsidR="00D30360" w:rsidRPr="00F831DD" w:rsidRDefault="00D30360" w:rsidP="00D92519">
      <w:pPr>
        <w:jc w:val="both"/>
        <w:rPr>
          <w:rFonts w:ascii="Book Antiqua" w:hAnsi="Book Antiqua"/>
          <w:sz w:val="24"/>
          <w:szCs w:val="24"/>
        </w:rPr>
      </w:pPr>
    </w:p>
    <w:p w:rsidR="000349C1" w:rsidRPr="00F831DD" w:rsidRDefault="000349C1" w:rsidP="00D92519">
      <w:pPr>
        <w:jc w:val="both"/>
        <w:rPr>
          <w:rFonts w:ascii="Book Antiqua" w:hAnsi="Book Antiqua"/>
          <w:sz w:val="24"/>
          <w:szCs w:val="24"/>
        </w:rPr>
      </w:pPr>
      <w:r w:rsidRPr="00F831DD">
        <w:rPr>
          <w:rFonts w:ascii="Book Antiqua" w:hAnsi="Book Antiqua"/>
          <w:sz w:val="24"/>
          <w:szCs w:val="24"/>
        </w:rPr>
        <w:br w:type="page"/>
      </w:r>
    </w:p>
    <w:p w:rsidR="000349C1" w:rsidRPr="00F831DD" w:rsidRDefault="0095001B" w:rsidP="00D92519">
      <w:pPr>
        <w:jc w:val="both"/>
        <w:rPr>
          <w:rFonts w:ascii="Book Antiqua" w:hAnsi="Book Antiqua"/>
          <w:sz w:val="24"/>
          <w:szCs w:val="24"/>
        </w:rPr>
      </w:pPr>
      <w:r w:rsidRPr="00F831DD">
        <w:rPr>
          <w:rFonts w:ascii="Book Antiqua" w:hAnsi="Book Antiqua"/>
          <w:noProof/>
          <w:sz w:val="24"/>
          <w:szCs w:val="24"/>
          <w:lang w:val="en-US" w:eastAsia="en-US"/>
        </w:rPr>
        <w:lastRenderedPageBreak/>
        <w:drawing>
          <wp:inline distT="0" distB="0" distL="0" distR="0" wp14:anchorId="34601DF5" wp14:editId="666A1A97">
            <wp:extent cx="5731510" cy="4101368"/>
            <wp:effectExtent l="0" t="0" r="2540" b="0"/>
            <wp:docPr id="7" name="Picture 7" descr="\\Phiedu-s2202.eu.novartis.net\khalffa1$\data\ALL FRANCHISES\EM brands\Kelly Rose\Figures\Final figures\Figure 5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edu-s2202.eu.novartis.net\khalffa1$\data\ALL FRANCHISES\EM brands\Kelly Rose\Figures\Final figures\Figure 5 Final.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101368"/>
                    </a:xfrm>
                    <a:prstGeom prst="rect">
                      <a:avLst/>
                    </a:prstGeom>
                    <a:noFill/>
                    <a:ln>
                      <a:noFill/>
                    </a:ln>
                  </pic:spPr>
                </pic:pic>
              </a:graphicData>
            </a:graphic>
          </wp:inline>
        </w:drawing>
      </w:r>
    </w:p>
    <w:p w:rsidR="0025121E" w:rsidRPr="0025121E" w:rsidRDefault="0025121E" w:rsidP="0025121E">
      <w:pPr>
        <w:jc w:val="both"/>
        <w:rPr>
          <w:rFonts w:ascii="Book Antiqua" w:hAnsi="Book Antiqua"/>
          <w:b/>
          <w:sz w:val="24"/>
          <w:szCs w:val="24"/>
          <w:lang w:eastAsia="zh-CN"/>
        </w:rPr>
      </w:pPr>
      <w:r w:rsidRPr="0025121E">
        <w:rPr>
          <w:rFonts w:ascii="Book Antiqua" w:hAnsi="Book Antiqua"/>
          <w:b/>
          <w:sz w:val="24"/>
          <w:szCs w:val="24"/>
        </w:rPr>
        <w:t>Figure 5</w:t>
      </w:r>
      <w:r w:rsidRPr="0025121E">
        <w:rPr>
          <w:rFonts w:ascii="Book Antiqua" w:hAnsi="Book Antiqua" w:hint="eastAsia"/>
          <w:b/>
          <w:sz w:val="24"/>
          <w:szCs w:val="24"/>
          <w:lang w:eastAsia="zh-CN"/>
        </w:rPr>
        <w:t xml:space="preserve"> </w:t>
      </w:r>
      <w:r w:rsidRPr="0025121E">
        <w:rPr>
          <w:rFonts w:ascii="Book Antiqua" w:hAnsi="Book Antiqua"/>
          <w:b/>
          <w:sz w:val="24"/>
          <w:szCs w:val="24"/>
        </w:rPr>
        <w:t xml:space="preserve">Changes in </w:t>
      </w:r>
      <w:r w:rsidR="00226E66" w:rsidRPr="00226E66">
        <w:rPr>
          <w:rFonts w:ascii="Book Antiqua" w:hAnsi="Book Antiqua"/>
          <w:b/>
          <w:sz w:val="24"/>
          <w:szCs w:val="24"/>
        </w:rPr>
        <w:t>estimated glomerular filtration rate</w:t>
      </w:r>
      <w:r w:rsidRPr="0025121E">
        <w:rPr>
          <w:rFonts w:ascii="Book Antiqua" w:hAnsi="Book Antiqua"/>
          <w:b/>
          <w:sz w:val="24"/>
          <w:szCs w:val="24"/>
        </w:rPr>
        <w:t xml:space="preserve"> over time with </w:t>
      </w:r>
      <w:proofErr w:type="spellStart"/>
      <w:r w:rsidRPr="0025121E">
        <w:rPr>
          <w:rFonts w:ascii="Book Antiqua" w:hAnsi="Book Antiqua"/>
          <w:b/>
          <w:sz w:val="24"/>
          <w:szCs w:val="24"/>
        </w:rPr>
        <w:t>telbivudine</w:t>
      </w:r>
      <w:proofErr w:type="spellEnd"/>
      <w:r w:rsidRPr="0025121E">
        <w:rPr>
          <w:rFonts w:ascii="Book Antiqua" w:hAnsi="Book Antiqua"/>
          <w:b/>
          <w:sz w:val="24"/>
          <w:szCs w:val="24"/>
        </w:rPr>
        <w:t xml:space="preserve"> and </w:t>
      </w:r>
      <w:proofErr w:type="spellStart"/>
      <w:r w:rsidRPr="0025121E">
        <w:rPr>
          <w:rFonts w:ascii="Book Antiqua" w:hAnsi="Book Antiqua"/>
          <w:b/>
          <w:sz w:val="24"/>
          <w:szCs w:val="24"/>
        </w:rPr>
        <w:t>tenofovir</w:t>
      </w:r>
      <w:proofErr w:type="spellEnd"/>
      <w:r w:rsidRPr="0025121E">
        <w:rPr>
          <w:rFonts w:ascii="Book Antiqua" w:hAnsi="Book Antiqua"/>
          <w:b/>
          <w:sz w:val="24"/>
          <w:szCs w:val="24"/>
        </w:rPr>
        <w:t>, safety population</w:t>
      </w:r>
      <w:r w:rsidRPr="0025121E">
        <w:rPr>
          <w:rFonts w:ascii="Book Antiqua" w:hAnsi="Book Antiqua" w:hint="eastAsia"/>
          <w:b/>
          <w:sz w:val="24"/>
          <w:szCs w:val="24"/>
          <w:lang w:eastAsia="zh-CN"/>
        </w:rPr>
        <w:t>.</w:t>
      </w:r>
    </w:p>
    <w:p w:rsidR="000349C1" w:rsidRPr="00F831DD" w:rsidRDefault="000349C1" w:rsidP="00D92519">
      <w:pPr>
        <w:jc w:val="both"/>
        <w:rPr>
          <w:rFonts w:ascii="Book Antiqua" w:hAnsi="Book Antiqua"/>
          <w:sz w:val="24"/>
          <w:szCs w:val="24"/>
        </w:rPr>
      </w:pPr>
    </w:p>
    <w:p w:rsidR="000349C1" w:rsidRPr="00F831DD" w:rsidRDefault="000349C1" w:rsidP="00D92519">
      <w:pPr>
        <w:jc w:val="both"/>
        <w:rPr>
          <w:rFonts w:ascii="Book Antiqua" w:hAnsi="Book Antiqua"/>
          <w:sz w:val="24"/>
          <w:szCs w:val="24"/>
        </w:rPr>
      </w:pPr>
      <w:r w:rsidRPr="00F831DD">
        <w:rPr>
          <w:rFonts w:ascii="Book Antiqua" w:hAnsi="Book Antiqua"/>
          <w:sz w:val="24"/>
          <w:szCs w:val="24"/>
        </w:rPr>
        <w:br w:type="page"/>
      </w:r>
    </w:p>
    <w:p w:rsidR="000349C1" w:rsidRPr="00F831DD" w:rsidRDefault="000349C1" w:rsidP="00C7413F">
      <w:pPr>
        <w:tabs>
          <w:tab w:val="right" w:pos="360"/>
          <w:tab w:val="left" w:pos="540"/>
        </w:tabs>
        <w:jc w:val="both"/>
        <w:rPr>
          <w:rFonts w:ascii="Book Antiqua" w:hAnsi="Book Antiqua"/>
          <w:b/>
          <w:sz w:val="24"/>
          <w:szCs w:val="24"/>
        </w:rPr>
      </w:pPr>
      <w:r w:rsidRPr="00F831DD">
        <w:rPr>
          <w:rFonts w:ascii="Book Antiqua" w:hAnsi="Book Antiqua"/>
          <w:b/>
          <w:sz w:val="24"/>
          <w:szCs w:val="24"/>
        </w:rPr>
        <w:lastRenderedPageBreak/>
        <w:t>Table 1</w:t>
      </w:r>
      <w:r w:rsidR="00C7413F">
        <w:rPr>
          <w:rFonts w:ascii="Book Antiqua" w:hAnsi="Book Antiqua" w:hint="eastAsia"/>
          <w:b/>
          <w:sz w:val="24"/>
          <w:szCs w:val="24"/>
          <w:lang w:eastAsia="zh-CN"/>
        </w:rPr>
        <w:t xml:space="preserve"> </w:t>
      </w:r>
      <w:r w:rsidRPr="00F831DD">
        <w:rPr>
          <w:rFonts w:ascii="Book Antiqua" w:hAnsi="Book Antiqua"/>
          <w:b/>
          <w:sz w:val="24"/>
          <w:szCs w:val="24"/>
        </w:rPr>
        <w:t>Demographic and baseline characteristics, randomised population</w:t>
      </w:r>
    </w:p>
    <w:tbl>
      <w:tblPr>
        <w:tblW w:w="8803" w:type="dxa"/>
        <w:jc w:val="center"/>
        <w:tblInd w:w="540" w:type="dxa"/>
        <w:tblBorders>
          <w:top w:val="single" w:sz="4" w:space="0" w:color="auto"/>
          <w:bottom w:val="single" w:sz="4" w:space="0" w:color="auto"/>
        </w:tblBorders>
        <w:tblCellMar>
          <w:top w:w="108" w:type="dxa"/>
          <w:bottom w:w="108" w:type="dxa"/>
        </w:tblCellMar>
        <w:tblLook w:val="04A0" w:firstRow="1" w:lastRow="0" w:firstColumn="1" w:lastColumn="0" w:noHBand="0" w:noVBand="1"/>
      </w:tblPr>
      <w:tblGrid>
        <w:gridCol w:w="4166"/>
        <w:gridCol w:w="1134"/>
        <w:gridCol w:w="1134"/>
        <w:gridCol w:w="1134"/>
        <w:gridCol w:w="1235"/>
      </w:tblGrid>
      <w:tr w:rsidR="00AD0485" w:rsidRPr="00F831DD" w:rsidTr="00573FDA">
        <w:trPr>
          <w:jc w:val="center"/>
        </w:trPr>
        <w:tc>
          <w:tcPr>
            <w:tcW w:w="4166" w:type="dxa"/>
            <w:tcBorders>
              <w:top w:val="single" w:sz="4" w:space="0" w:color="auto"/>
              <w:bottom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b/>
                <w:sz w:val="24"/>
                <w:szCs w:val="24"/>
              </w:rPr>
              <w:t>Patients characteristics</w:t>
            </w:r>
          </w:p>
        </w:tc>
        <w:tc>
          <w:tcPr>
            <w:tcW w:w="2268" w:type="dxa"/>
            <w:gridSpan w:val="2"/>
            <w:tcBorders>
              <w:top w:val="single" w:sz="4" w:space="0" w:color="auto"/>
              <w:bottom w:val="single" w:sz="4" w:space="0" w:color="auto"/>
            </w:tcBorders>
            <w:shd w:val="clear" w:color="auto" w:fill="auto"/>
          </w:tcPr>
          <w:p w:rsidR="000349C1" w:rsidRPr="00342A80" w:rsidRDefault="000349C1" w:rsidP="00D92519">
            <w:pPr>
              <w:tabs>
                <w:tab w:val="right" w:pos="360"/>
                <w:tab w:val="left" w:pos="540"/>
              </w:tabs>
              <w:jc w:val="both"/>
              <w:rPr>
                <w:rFonts w:ascii="Book Antiqua" w:hAnsi="Book Antiqua"/>
                <w:b/>
                <w:sz w:val="24"/>
                <w:szCs w:val="24"/>
              </w:rPr>
            </w:pPr>
            <w:proofErr w:type="spellStart"/>
            <w:r w:rsidRPr="00342A80">
              <w:rPr>
                <w:rFonts w:ascii="Book Antiqua" w:hAnsi="Book Antiqua"/>
                <w:b/>
                <w:sz w:val="24"/>
                <w:szCs w:val="24"/>
              </w:rPr>
              <w:t>Telbivudine</w:t>
            </w:r>
            <w:proofErr w:type="spellEnd"/>
          </w:p>
          <w:p w:rsidR="000349C1" w:rsidRPr="00342A80" w:rsidRDefault="000349C1" w:rsidP="00D92519">
            <w:pPr>
              <w:tabs>
                <w:tab w:val="right" w:pos="360"/>
                <w:tab w:val="left" w:pos="540"/>
              </w:tabs>
              <w:jc w:val="both"/>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121)</w:t>
            </w:r>
          </w:p>
        </w:tc>
        <w:tc>
          <w:tcPr>
            <w:tcW w:w="2369" w:type="dxa"/>
            <w:gridSpan w:val="2"/>
            <w:tcBorders>
              <w:top w:val="single" w:sz="4" w:space="0" w:color="auto"/>
              <w:bottom w:val="single" w:sz="4" w:space="0" w:color="auto"/>
            </w:tcBorders>
            <w:shd w:val="clear" w:color="auto" w:fill="auto"/>
          </w:tcPr>
          <w:p w:rsidR="000349C1" w:rsidRPr="00342A80" w:rsidRDefault="000349C1" w:rsidP="00D92519">
            <w:pPr>
              <w:contextualSpacing/>
              <w:jc w:val="both"/>
              <w:rPr>
                <w:rFonts w:ascii="Book Antiqua" w:hAnsi="Book Antiqua"/>
                <w:b/>
                <w:sz w:val="24"/>
                <w:szCs w:val="24"/>
              </w:rPr>
            </w:pPr>
            <w:proofErr w:type="spellStart"/>
            <w:r w:rsidRPr="00342A80">
              <w:rPr>
                <w:rFonts w:ascii="Book Antiqua" w:hAnsi="Book Antiqua"/>
                <w:b/>
                <w:sz w:val="24"/>
                <w:szCs w:val="24"/>
              </w:rPr>
              <w:t>Tenofovir</w:t>
            </w:r>
            <w:proofErr w:type="spellEnd"/>
          </w:p>
          <w:p w:rsidR="000349C1" w:rsidRPr="00342A80" w:rsidRDefault="000349C1" w:rsidP="00D92519">
            <w:pPr>
              <w:tabs>
                <w:tab w:val="right" w:pos="360"/>
                <w:tab w:val="left" w:pos="540"/>
              </w:tabs>
              <w:jc w:val="both"/>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120)</w:t>
            </w:r>
          </w:p>
        </w:tc>
      </w:tr>
      <w:tr w:rsidR="00AD0485" w:rsidRPr="00F831DD" w:rsidTr="00573FDA">
        <w:trPr>
          <w:jc w:val="center"/>
        </w:trPr>
        <w:tc>
          <w:tcPr>
            <w:tcW w:w="4166" w:type="dxa"/>
            <w:tcBorders>
              <w:top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Age, mean (SD), years</w:t>
            </w:r>
          </w:p>
        </w:tc>
        <w:tc>
          <w:tcPr>
            <w:tcW w:w="1134" w:type="dxa"/>
            <w:tcBorders>
              <w:top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42.1</w:t>
            </w:r>
          </w:p>
        </w:tc>
        <w:tc>
          <w:tcPr>
            <w:tcW w:w="1134" w:type="dxa"/>
            <w:tcBorders>
              <w:top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(11.5)</w:t>
            </w:r>
          </w:p>
        </w:tc>
        <w:tc>
          <w:tcPr>
            <w:tcW w:w="1134" w:type="dxa"/>
            <w:tcBorders>
              <w:top w:val="single" w:sz="4" w:space="0" w:color="auto"/>
            </w:tcBorders>
            <w:shd w:val="clear" w:color="auto" w:fill="auto"/>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43.3</w:t>
            </w:r>
          </w:p>
        </w:tc>
        <w:tc>
          <w:tcPr>
            <w:tcW w:w="1235" w:type="dxa"/>
            <w:tcBorders>
              <w:top w:val="single" w:sz="4" w:space="0" w:color="auto"/>
            </w:tcBorders>
            <w:shd w:val="clear" w:color="auto" w:fill="auto"/>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(12.6)</w:t>
            </w:r>
          </w:p>
        </w:tc>
      </w:tr>
      <w:tr w:rsidR="00AD0485" w:rsidRPr="00F831DD" w:rsidTr="00573FDA">
        <w:trPr>
          <w:jc w:val="center"/>
        </w:trPr>
        <w:tc>
          <w:tcPr>
            <w:tcW w:w="4166" w:type="dxa"/>
            <w:shd w:val="clear" w:color="auto" w:fill="auto"/>
          </w:tcPr>
          <w:p w:rsidR="00825C9E" w:rsidRPr="00F831DD" w:rsidRDefault="00825C9E" w:rsidP="00D92519">
            <w:pPr>
              <w:tabs>
                <w:tab w:val="right" w:pos="360"/>
                <w:tab w:val="left" w:pos="540"/>
              </w:tabs>
              <w:jc w:val="both"/>
              <w:rPr>
                <w:rFonts w:ascii="Book Antiqua" w:hAnsi="Book Antiqua"/>
                <w:sz w:val="24"/>
                <w:szCs w:val="24"/>
              </w:rPr>
            </w:pPr>
            <w:r w:rsidRPr="00F831DD">
              <w:rPr>
                <w:rFonts w:ascii="Book Antiqua" w:hAnsi="Book Antiqua"/>
                <w:sz w:val="24"/>
                <w:szCs w:val="24"/>
              </w:rPr>
              <w:t xml:space="preserve"> Median </w:t>
            </w:r>
            <w:r w:rsidR="00391957" w:rsidRPr="00F831DD">
              <w:rPr>
                <w:rFonts w:ascii="Book Antiqua" w:hAnsi="Book Antiqua"/>
                <w:sz w:val="24"/>
                <w:szCs w:val="24"/>
              </w:rPr>
              <w:t>(min</w:t>
            </w:r>
            <w:r w:rsidR="00391957">
              <w:rPr>
                <w:rFonts w:ascii="Book Antiqua" w:hAnsi="Book Antiqua"/>
                <w:sz w:val="24"/>
                <w:szCs w:val="24"/>
              </w:rPr>
              <w:t>-</w:t>
            </w:r>
            <w:r w:rsidR="00391957" w:rsidRPr="00F831DD">
              <w:rPr>
                <w:rFonts w:ascii="Book Antiqua" w:hAnsi="Book Antiqua"/>
                <w:sz w:val="24"/>
                <w:szCs w:val="24"/>
              </w:rPr>
              <w:t>max)</w:t>
            </w:r>
          </w:p>
        </w:tc>
        <w:tc>
          <w:tcPr>
            <w:tcW w:w="1134" w:type="dxa"/>
            <w:shd w:val="clear" w:color="auto" w:fill="auto"/>
          </w:tcPr>
          <w:p w:rsidR="00825C9E" w:rsidRPr="00F831DD" w:rsidRDefault="00825C9E" w:rsidP="00D92519">
            <w:pPr>
              <w:tabs>
                <w:tab w:val="right" w:pos="360"/>
                <w:tab w:val="left" w:pos="540"/>
              </w:tabs>
              <w:jc w:val="both"/>
              <w:rPr>
                <w:rFonts w:ascii="Book Antiqua" w:hAnsi="Book Antiqua"/>
                <w:sz w:val="24"/>
                <w:szCs w:val="24"/>
              </w:rPr>
            </w:pPr>
            <w:r w:rsidRPr="00F831DD">
              <w:rPr>
                <w:rFonts w:ascii="Book Antiqua" w:hAnsi="Book Antiqua"/>
                <w:sz w:val="24"/>
                <w:szCs w:val="24"/>
              </w:rPr>
              <w:t>42.0</w:t>
            </w:r>
          </w:p>
        </w:tc>
        <w:tc>
          <w:tcPr>
            <w:tcW w:w="1134" w:type="dxa"/>
            <w:shd w:val="clear" w:color="auto" w:fill="auto"/>
          </w:tcPr>
          <w:p w:rsidR="00825C9E" w:rsidRPr="00F831DD" w:rsidRDefault="00825C9E" w:rsidP="00D92519">
            <w:pPr>
              <w:tabs>
                <w:tab w:val="right" w:pos="360"/>
                <w:tab w:val="left" w:pos="540"/>
              </w:tabs>
              <w:jc w:val="both"/>
              <w:rPr>
                <w:rFonts w:ascii="Book Antiqua" w:hAnsi="Book Antiqua"/>
                <w:sz w:val="24"/>
                <w:szCs w:val="24"/>
              </w:rPr>
            </w:pPr>
            <w:r w:rsidRPr="00F831DD">
              <w:rPr>
                <w:rFonts w:ascii="Book Antiqua" w:hAnsi="Book Antiqua"/>
                <w:sz w:val="24"/>
                <w:szCs w:val="24"/>
              </w:rPr>
              <w:t>(19</w:t>
            </w:r>
            <w:r w:rsidR="009823F9">
              <w:rPr>
                <w:rFonts w:ascii="Book Antiqua" w:hAnsi="Book Antiqua"/>
                <w:sz w:val="24"/>
                <w:szCs w:val="24"/>
              </w:rPr>
              <w:t>-</w:t>
            </w:r>
            <w:r w:rsidRPr="00F831DD">
              <w:rPr>
                <w:rFonts w:ascii="Book Antiqua" w:hAnsi="Book Antiqua"/>
                <w:sz w:val="24"/>
                <w:szCs w:val="24"/>
              </w:rPr>
              <w:t>70)</w:t>
            </w:r>
          </w:p>
        </w:tc>
        <w:tc>
          <w:tcPr>
            <w:tcW w:w="1134" w:type="dxa"/>
            <w:shd w:val="clear" w:color="auto" w:fill="auto"/>
          </w:tcPr>
          <w:p w:rsidR="00825C9E" w:rsidRPr="00F831DD" w:rsidRDefault="00825C9E" w:rsidP="00D92519">
            <w:pPr>
              <w:contextualSpacing/>
              <w:jc w:val="both"/>
              <w:rPr>
                <w:rFonts w:ascii="Book Antiqua" w:hAnsi="Book Antiqua"/>
                <w:sz w:val="24"/>
                <w:szCs w:val="24"/>
              </w:rPr>
            </w:pPr>
            <w:r w:rsidRPr="00F831DD">
              <w:rPr>
                <w:rFonts w:ascii="Book Antiqua" w:hAnsi="Book Antiqua"/>
                <w:sz w:val="24"/>
                <w:szCs w:val="24"/>
              </w:rPr>
              <w:t>44.0</w:t>
            </w:r>
          </w:p>
        </w:tc>
        <w:tc>
          <w:tcPr>
            <w:tcW w:w="1235" w:type="dxa"/>
            <w:shd w:val="clear" w:color="auto" w:fill="auto"/>
          </w:tcPr>
          <w:p w:rsidR="00825C9E" w:rsidRPr="00F831DD" w:rsidRDefault="00825C9E" w:rsidP="00D92519">
            <w:pPr>
              <w:contextualSpacing/>
              <w:jc w:val="both"/>
              <w:rPr>
                <w:rFonts w:ascii="Book Antiqua" w:hAnsi="Book Antiqua"/>
                <w:sz w:val="24"/>
                <w:szCs w:val="24"/>
              </w:rPr>
            </w:pPr>
            <w:r w:rsidRPr="00F831DD">
              <w:rPr>
                <w:rFonts w:ascii="Book Antiqua" w:hAnsi="Book Antiqua"/>
                <w:sz w:val="24"/>
                <w:szCs w:val="24"/>
              </w:rPr>
              <w:t>(18</w:t>
            </w:r>
            <w:r w:rsidR="009823F9">
              <w:rPr>
                <w:rFonts w:ascii="Book Antiqua" w:hAnsi="Book Antiqua"/>
                <w:sz w:val="24"/>
                <w:szCs w:val="24"/>
              </w:rPr>
              <w:t>-</w:t>
            </w:r>
            <w:r w:rsidRPr="00F831DD">
              <w:rPr>
                <w:rFonts w:ascii="Book Antiqua" w:hAnsi="Book Antiqua"/>
                <w:sz w:val="24"/>
                <w:szCs w:val="24"/>
              </w:rPr>
              <w:t>73)</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 xml:space="preserve">Male gender, </w:t>
            </w:r>
            <w:r w:rsidR="00D37C82" w:rsidRPr="00D37C82">
              <w:rPr>
                <w:rFonts w:ascii="Book Antiqua" w:hAnsi="Book Antiqua"/>
                <w:i/>
                <w:sz w:val="24"/>
                <w:szCs w:val="24"/>
              </w:rPr>
              <w:t>n</w:t>
            </w:r>
            <w:r w:rsidR="00D37C82" w:rsidRPr="00F831DD">
              <w:rPr>
                <w:rFonts w:ascii="Book Antiqua" w:hAnsi="Book Antiqua"/>
                <w:sz w:val="24"/>
                <w:szCs w:val="24"/>
              </w:rPr>
              <w:t xml:space="preserve"> (%)</w:t>
            </w:r>
          </w:p>
        </w:tc>
        <w:tc>
          <w:tcPr>
            <w:tcW w:w="1134" w:type="dxa"/>
            <w:shd w:val="clear" w:color="auto" w:fill="auto"/>
          </w:tcPr>
          <w:p w:rsidR="000349C1" w:rsidRPr="00F831DD" w:rsidRDefault="000349C1" w:rsidP="00D92519">
            <w:pPr>
              <w:jc w:val="both"/>
              <w:rPr>
                <w:rFonts w:ascii="Book Antiqua" w:hAnsi="Book Antiqua"/>
                <w:sz w:val="24"/>
                <w:szCs w:val="24"/>
              </w:rPr>
            </w:pPr>
            <w:r w:rsidRPr="00F831DD">
              <w:rPr>
                <w:rFonts w:ascii="Book Antiqua" w:hAnsi="Book Antiqua"/>
                <w:sz w:val="24"/>
                <w:szCs w:val="24"/>
              </w:rPr>
              <w:t>86</w:t>
            </w:r>
          </w:p>
        </w:tc>
        <w:tc>
          <w:tcPr>
            <w:tcW w:w="1134" w:type="dxa"/>
            <w:shd w:val="clear" w:color="auto" w:fill="auto"/>
          </w:tcPr>
          <w:p w:rsidR="000349C1" w:rsidRPr="00F831DD" w:rsidRDefault="000349C1" w:rsidP="00D92519">
            <w:pPr>
              <w:jc w:val="both"/>
              <w:rPr>
                <w:rFonts w:ascii="Book Antiqua" w:hAnsi="Book Antiqua"/>
                <w:sz w:val="24"/>
                <w:szCs w:val="24"/>
              </w:rPr>
            </w:pPr>
            <w:r w:rsidRPr="00F831DD">
              <w:rPr>
                <w:rFonts w:ascii="Book Antiqua" w:hAnsi="Book Antiqua"/>
                <w:sz w:val="24"/>
                <w:szCs w:val="24"/>
              </w:rPr>
              <w:t>(71.1%)</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82</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(68.3%)</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 xml:space="preserve">Race, Caucasian, </w:t>
            </w:r>
            <w:r w:rsidR="00D37C82" w:rsidRPr="00D37C82">
              <w:rPr>
                <w:rFonts w:ascii="Book Antiqua" w:hAnsi="Book Antiqua"/>
                <w:i/>
                <w:sz w:val="24"/>
                <w:szCs w:val="24"/>
              </w:rPr>
              <w:t>n</w:t>
            </w:r>
            <w:r w:rsidR="00D37C82" w:rsidRPr="00F831DD">
              <w:rPr>
                <w:rFonts w:ascii="Book Antiqua" w:hAnsi="Book Antiqua"/>
                <w:sz w:val="24"/>
                <w:szCs w:val="24"/>
              </w:rPr>
              <w:t xml:space="preserve"> (%)</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117</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(96.7%)</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118</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(98.3%)</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Body mass index, mean (SD), kg/m</w:t>
            </w:r>
            <w:r w:rsidRPr="00F831DD">
              <w:rPr>
                <w:rFonts w:ascii="Book Antiqua" w:hAnsi="Book Antiqua"/>
                <w:sz w:val="24"/>
                <w:szCs w:val="24"/>
                <w:vertAlign w:val="superscript"/>
              </w:rPr>
              <w:t>2</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25.8</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(4.1)</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25.7</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(4.0)</w:t>
            </w:r>
          </w:p>
        </w:tc>
      </w:tr>
      <w:tr w:rsidR="00AD0485" w:rsidRPr="00F831DD" w:rsidTr="00573FDA">
        <w:trPr>
          <w:jc w:val="center"/>
        </w:trPr>
        <w:tc>
          <w:tcPr>
            <w:tcW w:w="4166" w:type="dxa"/>
            <w:shd w:val="clear" w:color="auto" w:fill="auto"/>
          </w:tcPr>
          <w:p w:rsidR="00811D3D" w:rsidRPr="00F831DD" w:rsidRDefault="00811D3D" w:rsidP="00D92519">
            <w:pPr>
              <w:tabs>
                <w:tab w:val="right" w:pos="360"/>
                <w:tab w:val="left" w:pos="540"/>
              </w:tabs>
              <w:jc w:val="both"/>
              <w:rPr>
                <w:rFonts w:ascii="Book Antiqua" w:hAnsi="Book Antiqua"/>
                <w:sz w:val="24"/>
                <w:szCs w:val="24"/>
              </w:rPr>
            </w:pPr>
            <w:r w:rsidRPr="00F831DD">
              <w:rPr>
                <w:rFonts w:ascii="Book Antiqua" w:hAnsi="Book Antiqua"/>
                <w:sz w:val="24"/>
                <w:szCs w:val="24"/>
              </w:rPr>
              <w:t xml:space="preserve">Median </w:t>
            </w:r>
            <w:r w:rsidR="001476C4" w:rsidRPr="00F831DD">
              <w:rPr>
                <w:rFonts w:ascii="Book Antiqua" w:hAnsi="Book Antiqua"/>
                <w:sz w:val="24"/>
                <w:szCs w:val="24"/>
              </w:rPr>
              <w:t>(min</w:t>
            </w:r>
            <w:r w:rsidR="001476C4">
              <w:rPr>
                <w:rFonts w:ascii="Book Antiqua" w:hAnsi="Book Antiqua"/>
                <w:sz w:val="24"/>
                <w:szCs w:val="24"/>
              </w:rPr>
              <w:t>-</w:t>
            </w:r>
            <w:r w:rsidR="001476C4" w:rsidRPr="00F831DD">
              <w:rPr>
                <w:rFonts w:ascii="Book Antiqua" w:hAnsi="Book Antiqua"/>
                <w:sz w:val="24"/>
                <w:szCs w:val="24"/>
              </w:rPr>
              <w:t>max)</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rPr>
            </w:pPr>
            <w:r w:rsidRPr="00F831DD">
              <w:rPr>
                <w:rFonts w:ascii="Book Antiqua" w:hAnsi="Book Antiqua"/>
                <w:sz w:val="24"/>
                <w:szCs w:val="24"/>
              </w:rPr>
              <w:t>25.6</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rPr>
            </w:pPr>
            <w:r w:rsidRPr="00F831DD">
              <w:rPr>
                <w:rFonts w:ascii="Book Antiqua" w:hAnsi="Book Antiqua"/>
                <w:sz w:val="24"/>
                <w:szCs w:val="24"/>
              </w:rPr>
              <w:t>(16.5</w:t>
            </w:r>
            <w:r w:rsidR="009823F9">
              <w:rPr>
                <w:rFonts w:ascii="Book Antiqua" w:hAnsi="Book Antiqua"/>
                <w:sz w:val="24"/>
                <w:szCs w:val="24"/>
              </w:rPr>
              <w:t>-</w:t>
            </w:r>
            <w:r w:rsidRPr="00F831DD">
              <w:rPr>
                <w:rFonts w:ascii="Book Antiqua" w:hAnsi="Book Antiqua"/>
                <w:sz w:val="24"/>
                <w:szCs w:val="24"/>
              </w:rPr>
              <w:t>40.3</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rPr>
            </w:pPr>
            <w:r w:rsidRPr="00F831DD">
              <w:rPr>
                <w:rFonts w:ascii="Book Antiqua" w:hAnsi="Book Antiqua"/>
                <w:sz w:val="24"/>
                <w:szCs w:val="24"/>
              </w:rPr>
              <w:t>25.2</w:t>
            </w:r>
          </w:p>
        </w:tc>
        <w:tc>
          <w:tcPr>
            <w:tcW w:w="1235" w:type="dxa"/>
            <w:shd w:val="clear" w:color="auto" w:fill="auto"/>
          </w:tcPr>
          <w:p w:rsidR="00811D3D" w:rsidRPr="00F831DD" w:rsidRDefault="00811D3D" w:rsidP="00D92519">
            <w:pPr>
              <w:tabs>
                <w:tab w:val="right" w:pos="360"/>
                <w:tab w:val="left" w:pos="540"/>
              </w:tabs>
              <w:jc w:val="both"/>
              <w:rPr>
                <w:rFonts w:ascii="Book Antiqua" w:hAnsi="Book Antiqua"/>
                <w:sz w:val="24"/>
                <w:szCs w:val="24"/>
              </w:rPr>
            </w:pPr>
            <w:r w:rsidRPr="00F831DD">
              <w:rPr>
                <w:rFonts w:ascii="Book Antiqua" w:hAnsi="Book Antiqua"/>
                <w:sz w:val="24"/>
                <w:szCs w:val="24"/>
              </w:rPr>
              <w:t>(18.4</w:t>
            </w:r>
            <w:r w:rsidR="009823F9">
              <w:rPr>
                <w:rFonts w:ascii="Book Antiqua" w:hAnsi="Book Antiqua"/>
                <w:sz w:val="24"/>
                <w:szCs w:val="24"/>
              </w:rPr>
              <w:t>-</w:t>
            </w:r>
            <w:r w:rsidRPr="00F831DD">
              <w:rPr>
                <w:rFonts w:ascii="Book Antiqua" w:hAnsi="Book Antiqua"/>
                <w:sz w:val="24"/>
                <w:szCs w:val="24"/>
              </w:rPr>
              <w:t>39.8)</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 xml:space="preserve">Genotype, </w:t>
            </w:r>
            <w:r w:rsidRPr="00631225">
              <w:rPr>
                <w:rFonts w:ascii="Book Antiqua" w:hAnsi="Book Antiqua"/>
                <w:i/>
                <w:sz w:val="24"/>
                <w:szCs w:val="24"/>
              </w:rPr>
              <w:t>n</w:t>
            </w:r>
            <w:r w:rsidRPr="00F831DD">
              <w:rPr>
                <w:rFonts w:ascii="Book Antiqua" w:hAnsi="Book Antiqua"/>
                <w:sz w:val="24"/>
                <w:szCs w:val="24"/>
              </w:rPr>
              <w:t xml:space="preserve"> (%)</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A</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B</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C</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D</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G</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Other</w:t>
            </w:r>
          </w:p>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Unknown</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6</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104</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8</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(5.0%)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(0.8%)</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(86.0%)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(0.8%)</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(0.8%)</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(6.6%)</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2</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110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7</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rPr>
            </w:pP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(1.7%)</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(0.8%)</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(91.7%)</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(0.0%)</w:t>
            </w:r>
          </w:p>
          <w:p w:rsidR="000349C1" w:rsidRPr="00F831DD" w:rsidRDefault="000349C1" w:rsidP="00D92519">
            <w:pPr>
              <w:tabs>
                <w:tab w:val="right" w:pos="360"/>
                <w:tab w:val="left" w:pos="540"/>
              </w:tabs>
              <w:jc w:val="both"/>
              <w:rPr>
                <w:rFonts w:ascii="Book Antiqua" w:hAnsi="Book Antiqua"/>
                <w:sz w:val="24"/>
                <w:szCs w:val="24"/>
              </w:rPr>
            </w:pPr>
            <w:r w:rsidRPr="00F831DD">
              <w:rPr>
                <w:rFonts w:ascii="Book Antiqua" w:hAnsi="Book Antiqua"/>
                <w:sz w:val="24"/>
                <w:szCs w:val="24"/>
              </w:rPr>
              <w:t>(5.8%)</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HBV DNA,</w:t>
            </w:r>
            <w:r w:rsidRPr="00F831DD">
              <w:rPr>
                <w:rFonts w:ascii="Book Antiqua" w:hAnsi="Book Antiqua"/>
                <w:sz w:val="24"/>
                <w:szCs w:val="24"/>
                <w:lang w:val="en-US"/>
              </w:rPr>
              <w:t xml:space="preserve"> mean (SD),</w:t>
            </w:r>
            <w:r w:rsidRPr="00F831DD">
              <w:rPr>
                <w:rFonts w:ascii="Book Antiqua" w:hAnsi="Book Antiqua"/>
                <w:sz w:val="24"/>
                <w:szCs w:val="24"/>
                <w:lang w:val="es-ES"/>
              </w:rPr>
              <w:t xml:space="preserve"> log</w:t>
            </w:r>
            <w:r w:rsidRPr="00F831DD">
              <w:rPr>
                <w:rFonts w:ascii="Book Antiqua" w:hAnsi="Book Antiqua"/>
                <w:sz w:val="24"/>
                <w:szCs w:val="24"/>
                <w:vertAlign w:val="subscript"/>
                <w:lang w:val="es-ES"/>
              </w:rPr>
              <w:t>10</w:t>
            </w:r>
            <w:r w:rsidRPr="00F831DD">
              <w:rPr>
                <w:rFonts w:ascii="Book Antiqua" w:hAnsi="Book Antiqua"/>
                <w:sz w:val="24"/>
                <w:szCs w:val="24"/>
                <w:lang w:val="es-ES"/>
              </w:rPr>
              <w:t xml:space="preserve"> copies/mL </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6.23</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(1.47)</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6.03</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(1.37)</w:t>
            </w:r>
          </w:p>
        </w:tc>
      </w:tr>
      <w:tr w:rsidR="00AD0485" w:rsidRPr="00F831DD" w:rsidTr="00573FDA">
        <w:trPr>
          <w:jc w:val="center"/>
        </w:trPr>
        <w:tc>
          <w:tcPr>
            <w:tcW w:w="4166"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rPr>
              <w:t xml:space="preserve">Median </w:t>
            </w:r>
            <w:r w:rsidR="001476C4" w:rsidRPr="00F831DD">
              <w:rPr>
                <w:rFonts w:ascii="Book Antiqua" w:hAnsi="Book Antiqua"/>
                <w:sz w:val="24"/>
                <w:szCs w:val="24"/>
              </w:rPr>
              <w:t>(min</w:t>
            </w:r>
            <w:r w:rsidR="001476C4">
              <w:rPr>
                <w:rFonts w:ascii="Book Antiqua" w:hAnsi="Book Antiqua"/>
                <w:sz w:val="24"/>
                <w:szCs w:val="24"/>
              </w:rPr>
              <w:t>-</w:t>
            </w:r>
            <w:r w:rsidR="001476C4" w:rsidRPr="00F831DD">
              <w:rPr>
                <w:rFonts w:ascii="Book Antiqua" w:hAnsi="Book Antiqua"/>
                <w:sz w:val="24"/>
                <w:szCs w:val="24"/>
              </w:rPr>
              <w:t>max)</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6.0</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(3.2</w:t>
            </w:r>
            <w:r w:rsidR="009823F9">
              <w:rPr>
                <w:rFonts w:ascii="Book Antiqua" w:hAnsi="Book Antiqua"/>
                <w:sz w:val="24"/>
                <w:szCs w:val="24"/>
                <w:lang w:val="es-ES"/>
              </w:rPr>
              <w:t>-</w:t>
            </w:r>
            <w:r w:rsidRPr="00F831DD">
              <w:rPr>
                <w:rFonts w:ascii="Book Antiqua" w:hAnsi="Book Antiqua"/>
                <w:sz w:val="24"/>
                <w:szCs w:val="24"/>
                <w:lang w:val="es-ES"/>
              </w:rPr>
              <w:t>9.5)</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5.9</w:t>
            </w:r>
          </w:p>
        </w:tc>
        <w:tc>
          <w:tcPr>
            <w:tcW w:w="1235"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(2.5</w:t>
            </w:r>
            <w:r w:rsidR="009823F9">
              <w:rPr>
                <w:rFonts w:ascii="Book Antiqua" w:hAnsi="Book Antiqua"/>
                <w:sz w:val="24"/>
                <w:szCs w:val="24"/>
                <w:lang w:val="es-ES"/>
              </w:rPr>
              <w:t>-</w:t>
            </w:r>
            <w:r w:rsidRPr="00F831DD">
              <w:rPr>
                <w:rFonts w:ascii="Book Antiqua" w:hAnsi="Book Antiqua"/>
                <w:sz w:val="24"/>
                <w:szCs w:val="24"/>
                <w:lang w:val="es-ES"/>
              </w:rPr>
              <w:t>9.9)</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&lt;</w:t>
            </w:r>
            <w:r w:rsidR="00573FDA">
              <w:rPr>
                <w:rFonts w:ascii="Book Antiqua" w:hAnsi="Book Antiqua" w:hint="eastAsia"/>
                <w:sz w:val="24"/>
                <w:szCs w:val="24"/>
                <w:lang w:eastAsia="zh-CN"/>
              </w:rPr>
              <w:t xml:space="preserve"> </w:t>
            </w:r>
            <w:r w:rsidRPr="00F831DD">
              <w:rPr>
                <w:rFonts w:ascii="Book Antiqua" w:hAnsi="Book Antiqua"/>
                <w:sz w:val="24"/>
                <w:szCs w:val="24"/>
              </w:rPr>
              <w:t>7 log</w:t>
            </w:r>
            <w:r w:rsidRPr="00F831DD">
              <w:rPr>
                <w:rFonts w:ascii="Book Antiqua" w:hAnsi="Book Antiqua"/>
                <w:sz w:val="24"/>
                <w:szCs w:val="24"/>
                <w:vertAlign w:val="subscript"/>
              </w:rPr>
              <w:t>10</w:t>
            </w:r>
            <w:r w:rsidRPr="00F831DD">
              <w:rPr>
                <w:rFonts w:ascii="Book Antiqua" w:hAnsi="Book Antiqua"/>
                <w:sz w:val="24"/>
                <w:szCs w:val="24"/>
              </w:rPr>
              <w:t xml:space="preserve">, </w:t>
            </w:r>
            <w:r w:rsidRPr="00D37C82">
              <w:rPr>
                <w:rFonts w:ascii="Book Antiqua" w:hAnsi="Book Antiqua"/>
                <w:i/>
                <w:sz w:val="24"/>
                <w:szCs w:val="24"/>
              </w:rPr>
              <w:t>n</w:t>
            </w:r>
            <w:r w:rsidRPr="00F831DD">
              <w:rPr>
                <w:rFonts w:ascii="Book Antiqua" w:hAnsi="Book Antiqua"/>
                <w:sz w:val="24"/>
                <w:szCs w:val="24"/>
              </w:rPr>
              <w:t xml:space="preserve"> (%)</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85</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(70.2%)</w:t>
            </w:r>
          </w:p>
        </w:tc>
        <w:tc>
          <w:tcPr>
            <w:tcW w:w="1134" w:type="dxa"/>
            <w:shd w:val="clear" w:color="auto" w:fill="auto"/>
          </w:tcPr>
          <w:p w:rsidR="000349C1" w:rsidRPr="00F831DD" w:rsidRDefault="000349C1" w:rsidP="00D92519">
            <w:pPr>
              <w:adjustRightInd w:val="0"/>
              <w:jc w:val="both"/>
              <w:rPr>
                <w:rFonts w:ascii="Book Antiqua" w:hAnsi="Book Antiqua"/>
                <w:sz w:val="24"/>
                <w:szCs w:val="24"/>
              </w:rPr>
            </w:pPr>
            <w:r w:rsidRPr="00F831DD">
              <w:rPr>
                <w:rFonts w:ascii="Book Antiqua" w:hAnsi="Book Antiqua"/>
                <w:sz w:val="24"/>
                <w:szCs w:val="24"/>
              </w:rPr>
              <w:t>86</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rPr>
              <w:t>(71.7%)</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ind w:left="268"/>
              <w:jc w:val="both"/>
              <w:rPr>
                <w:rFonts w:ascii="Book Antiqua" w:hAnsi="Book Antiqua"/>
                <w:sz w:val="24"/>
                <w:szCs w:val="24"/>
              </w:rPr>
            </w:pPr>
            <w:r w:rsidRPr="00F831DD">
              <w:rPr>
                <w:rFonts w:ascii="Book Antiqua" w:hAnsi="Book Antiqua"/>
                <w:sz w:val="24"/>
                <w:szCs w:val="24"/>
              </w:rPr>
              <w:t>≥</w:t>
            </w:r>
            <w:r w:rsidR="00573FDA">
              <w:rPr>
                <w:rFonts w:ascii="Book Antiqua" w:hAnsi="Book Antiqua" w:hint="eastAsia"/>
                <w:sz w:val="24"/>
                <w:szCs w:val="24"/>
                <w:lang w:eastAsia="zh-CN"/>
              </w:rPr>
              <w:t xml:space="preserve"> </w:t>
            </w:r>
            <w:r w:rsidRPr="00F831DD">
              <w:rPr>
                <w:rFonts w:ascii="Book Antiqua" w:hAnsi="Book Antiqua"/>
                <w:sz w:val="24"/>
                <w:szCs w:val="24"/>
              </w:rPr>
              <w:t>7 log</w:t>
            </w:r>
            <w:r w:rsidRPr="00F831DD">
              <w:rPr>
                <w:rFonts w:ascii="Book Antiqua" w:hAnsi="Book Antiqua"/>
                <w:sz w:val="24"/>
                <w:szCs w:val="24"/>
                <w:vertAlign w:val="subscript"/>
              </w:rPr>
              <w:t>10</w:t>
            </w:r>
            <w:r w:rsidRPr="00F831DD">
              <w:rPr>
                <w:rFonts w:ascii="Book Antiqua" w:hAnsi="Book Antiqua"/>
                <w:sz w:val="24"/>
                <w:szCs w:val="24"/>
              </w:rPr>
              <w:t xml:space="preserve">, </w:t>
            </w:r>
            <w:r w:rsidR="00D37C82" w:rsidRPr="00D37C82">
              <w:rPr>
                <w:rFonts w:ascii="Book Antiqua" w:hAnsi="Book Antiqua"/>
                <w:i/>
                <w:sz w:val="24"/>
                <w:szCs w:val="24"/>
              </w:rPr>
              <w:t>n</w:t>
            </w:r>
            <w:r w:rsidR="00D37C82" w:rsidRPr="00F831DD">
              <w:rPr>
                <w:rFonts w:ascii="Book Antiqua" w:hAnsi="Book Antiqua"/>
                <w:sz w:val="24"/>
                <w:szCs w:val="24"/>
              </w:rPr>
              <w:t xml:space="preserve"> (%)</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36</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lang w:val="es-ES"/>
              </w:rPr>
              <w:t>(29.8%)</w:t>
            </w:r>
          </w:p>
        </w:tc>
        <w:tc>
          <w:tcPr>
            <w:tcW w:w="1134" w:type="dxa"/>
            <w:shd w:val="clear" w:color="auto" w:fill="auto"/>
          </w:tcPr>
          <w:p w:rsidR="000349C1" w:rsidRPr="00F831DD" w:rsidRDefault="000349C1" w:rsidP="00D92519">
            <w:pPr>
              <w:adjustRightInd w:val="0"/>
              <w:jc w:val="both"/>
              <w:rPr>
                <w:rFonts w:ascii="Book Antiqua" w:hAnsi="Book Antiqua"/>
                <w:sz w:val="24"/>
                <w:szCs w:val="24"/>
              </w:rPr>
            </w:pPr>
            <w:r w:rsidRPr="00F831DD">
              <w:rPr>
                <w:rFonts w:ascii="Book Antiqua" w:hAnsi="Book Antiqua"/>
                <w:sz w:val="24"/>
                <w:szCs w:val="24"/>
              </w:rPr>
              <w:t>34</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s-ES"/>
              </w:rPr>
            </w:pPr>
            <w:r w:rsidRPr="00F831DD">
              <w:rPr>
                <w:rFonts w:ascii="Book Antiqua" w:hAnsi="Book Antiqua"/>
                <w:sz w:val="24"/>
                <w:szCs w:val="24"/>
              </w:rPr>
              <w:t>(28.3%)</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Serum alanine aminotransferase, mean (SD), IU/L</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79.8</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(84.1)</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 xml:space="preserve">78.2 </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(86.1)</w:t>
            </w:r>
          </w:p>
        </w:tc>
      </w:tr>
      <w:tr w:rsidR="00AD0485" w:rsidRPr="00F831DD" w:rsidTr="00573FDA">
        <w:trPr>
          <w:jc w:val="center"/>
        </w:trPr>
        <w:tc>
          <w:tcPr>
            <w:tcW w:w="4166"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rPr>
              <w:lastRenderedPageBreak/>
              <w:t xml:space="preserve">Median </w:t>
            </w:r>
            <w:r w:rsidR="001476C4" w:rsidRPr="00F831DD">
              <w:rPr>
                <w:rFonts w:ascii="Book Antiqua" w:hAnsi="Book Antiqua"/>
                <w:sz w:val="24"/>
                <w:szCs w:val="24"/>
              </w:rPr>
              <w:t>(min</w:t>
            </w:r>
            <w:r w:rsidR="001476C4">
              <w:rPr>
                <w:rFonts w:ascii="Book Antiqua" w:hAnsi="Book Antiqua"/>
                <w:sz w:val="24"/>
                <w:szCs w:val="24"/>
              </w:rPr>
              <w:t>-</w:t>
            </w:r>
            <w:r w:rsidR="001476C4" w:rsidRPr="00F831DD">
              <w:rPr>
                <w:rFonts w:ascii="Book Antiqua" w:hAnsi="Book Antiqua"/>
                <w:sz w:val="24"/>
                <w:szCs w:val="24"/>
              </w:rPr>
              <w:t>max)</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53.0</w:t>
            </w:r>
          </w:p>
        </w:tc>
        <w:tc>
          <w:tcPr>
            <w:tcW w:w="1134" w:type="dxa"/>
            <w:shd w:val="clear" w:color="auto" w:fill="auto"/>
          </w:tcPr>
          <w:p w:rsidR="00811D3D" w:rsidRPr="00F831DD" w:rsidRDefault="00811D3D"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(13</w:t>
            </w:r>
            <w:r w:rsidR="009823F9">
              <w:rPr>
                <w:rFonts w:ascii="Book Antiqua" w:hAnsi="Book Antiqua"/>
                <w:sz w:val="24"/>
                <w:szCs w:val="24"/>
                <w:lang w:val="de-DE"/>
              </w:rPr>
              <w:t>-</w:t>
            </w:r>
            <w:r w:rsidRPr="00F831DD">
              <w:rPr>
                <w:rFonts w:ascii="Book Antiqua" w:hAnsi="Book Antiqua"/>
                <w:sz w:val="24"/>
                <w:szCs w:val="24"/>
                <w:lang w:val="de-DE"/>
              </w:rPr>
              <w:t>494)</w:t>
            </w:r>
          </w:p>
        </w:tc>
        <w:tc>
          <w:tcPr>
            <w:tcW w:w="1134" w:type="dxa"/>
            <w:shd w:val="clear" w:color="auto" w:fill="auto"/>
          </w:tcPr>
          <w:p w:rsidR="00811D3D"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49.0</w:t>
            </w:r>
          </w:p>
        </w:tc>
        <w:tc>
          <w:tcPr>
            <w:tcW w:w="1235" w:type="dxa"/>
            <w:shd w:val="clear" w:color="auto" w:fill="auto"/>
          </w:tcPr>
          <w:p w:rsidR="00811D3D"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(5</w:t>
            </w:r>
            <w:r w:rsidR="009823F9">
              <w:rPr>
                <w:rFonts w:ascii="Book Antiqua" w:hAnsi="Book Antiqua"/>
                <w:sz w:val="24"/>
                <w:szCs w:val="24"/>
                <w:lang w:val="de-DE"/>
              </w:rPr>
              <w:t>-</w:t>
            </w:r>
            <w:r w:rsidRPr="00F831DD">
              <w:rPr>
                <w:rFonts w:ascii="Book Antiqua" w:hAnsi="Book Antiqua"/>
                <w:sz w:val="24"/>
                <w:szCs w:val="24"/>
                <w:lang w:val="de-DE"/>
              </w:rPr>
              <w:t>568)</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Serum aspartate aminotransferase, mean (SD), IU/L</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54.0</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(52.8)</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52.5</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(47.1)</w:t>
            </w:r>
          </w:p>
        </w:tc>
      </w:tr>
      <w:tr w:rsidR="00AD0485" w:rsidRPr="00F831DD" w:rsidTr="00573FDA">
        <w:trPr>
          <w:jc w:val="center"/>
        </w:trPr>
        <w:tc>
          <w:tcPr>
            <w:tcW w:w="4166"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rPr>
              <w:t xml:space="preserve">Median </w:t>
            </w:r>
            <w:r w:rsidR="001476C4" w:rsidRPr="00F831DD">
              <w:rPr>
                <w:rFonts w:ascii="Book Antiqua" w:hAnsi="Book Antiqua"/>
                <w:sz w:val="24"/>
                <w:szCs w:val="24"/>
              </w:rPr>
              <w:t>(min</w:t>
            </w:r>
            <w:r w:rsidR="001476C4">
              <w:rPr>
                <w:rFonts w:ascii="Book Antiqua" w:hAnsi="Book Antiqua"/>
                <w:sz w:val="24"/>
                <w:szCs w:val="24"/>
              </w:rPr>
              <w:t>-</w:t>
            </w:r>
            <w:r w:rsidR="001476C4" w:rsidRPr="00F831DD">
              <w:rPr>
                <w:rFonts w:ascii="Book Antiqua" w:hAnsi="Book Antiqua"/>
                <w:sz w:val="24"/>
                <w:szCs w:val="24"/>
              </w:rPr>
              <w:t>max)</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35.0</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(13</w:t>
            </w:r>
            <w:r w:rsidR="009823F9">
              <w:rPr>
                <w:rFonts w:ascii="Book Antiqua" w:hAnsi="Book Antiqua"/>
                <w:sz w:val="24"/>
                <w:szCs w:val="24"/>
                <w:lang w:val="de-DE"/>
              </w:rPr>
              <w:t>-</w:t>
            </w:r>
            <w:r w:rsidRPr="00F831DD">
              <w:rPr>
                <w:rFonts w:ascii="Book Antiqua" w:hAnsi="Book Antiqua"/>
                <w:sz w:val="24"/>
                <w:szCs w:val="24"/>
                <w:lang w:val="de-DE"/>
              </w:rPr>
              <w:t>347)</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35.0</w:t>
            </w:r>
          </w:p>
        </w:tc>
        <w:tc>
          <w:tcPr>
            <w:tcW w:w="1235"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(13</w:t>
            </w:r>
            <w:r w:rsidR="009823F9">
              <w:rPr>
                <w:rFonts w:ascii="Book Antiqua" w:hAnsi="Book Antiqua"/>
                <w:sz w:val="24"/>
                <w:szCs w:val="24"/>
                <w:lang w:val="de-DE"/>
              </w:rPr>
              <w:t>-</w:t>
            </w:r>
            <w:r w:rsidRPr="00F831DD">
              <w:rPr>
                <w:rFonts w:ascii="Book Antiqua" w:hAnsi="Book Antiqua"/>
                <w:sz w:val="24"/>
                <w:szCs w:val="24"/>
                <w:lang w:val="de-DE"/>
              </w:rPr>
              <w:t>322)</w:t>
            </w:r>
          </w:p>
        </w:tc>
      </w:tr>
      <w:tr w:rsidR="00AD0485" w:rsidRPr="00F831DD" w:rsidTr="00573FDA">
        <w:trPr>
          <w:jc w:val="center"/>
        </w:trPr>
        <w:tc>
          <w:tcPr>
            <w:tcW w:w="4166"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proofErr w:type="spellStart"/>
            <w:r w:rsidRPr="00F831DD">
              <w:rPr>
                <w:rFonts w:ascii="Book Antiqua" w:hAnsi="Book Antiqua"/>
                <w:sz w:val="24"/>
                <w:szCs w:val="24"/>
                <w:lang w:val="en-US"/>
              </w:rPr>
              <w:t>Creatine</w:t>
            </w:r>
            <w:proofErr w:type="spellEnd"/>
            <w:r w:rsidRPr="00F831DD">
              <w:rPr>
                <w:rFonts w:ascii="Book Antiqua" w:hAnsi="Book Antiqua"/>
                <w:sz w:val="24"/>
                <w:szCs w:val="24"/>
                <w:lang w:val="en-US"/>
              </w:rPr>
              <w:t xml:space="preserve"> phosphokinase, mean (SD), IU/L</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118.6</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(64.4)</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160.1</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(299.3)</w:t>
            </w:r>
          </w:p>
        </w:tc>
      </w:tr>
      <w:tr w:rsidR="00AD0485" w:rsidRPr="00F831DD" w:rsidTr="00573FDA">
        <w:trPr>
          <w:jc w:val="center"/>
        </w:trPr>
        <w:tc>
          <w:tcPr>
            <w:tcW w:w="4166"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rPr>
              <w:t xml:space="preserve">Median </w:t>
            </w:r>
            <w:r w:rsidR="001476C4" w:rsidRPr="00F831DD">
              <w:rPr>
                <w:rFonts w:ascii="Book Antiqua" w:hAnsi="Book Antiqua"/>
                <w:sz w:val="24"/>
                <w:szCs w:val="24"/>
              </w:rPr>
              <w:t>(min</w:t>
            </w:r>
            <w:r w:rsidR="001476C4">
              <w:rPr>
                <w:rFonts w:ascii="Book Antiqua" w:hAnsi="Book Antiqua"/>
                <w:sz w:val="24"/>
                <w:szCs w:val="24"/>
              </w:rPr>
              <w:t>-</w:t>
            </w:r>
            <w:r w:rsidR="001476C4" w:rsidRPr="00F831DD">
              <w:rPr>
                <w:rFonts w:ascii="Book Antiqua" w:hAnsi="Book Antiqua"/>
                <w:sz w:val="24"/>
                <w:szCs w:val="24"/>
              </w:rPr>
              <w:t>max)</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104.0</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(35</w:t>
            </w:r>
            <w:r w:rsidR="009823F9">
              <w:rPr>
                <w:rFonts w:ascii="Book Antiqua" w:hAnsi="Book Antiqua"/>
                <w:sz w:val="24"/>
                <w:szCs w:val="24"/>
                <w:lang w:val="de-DE"/>
              </w:rPr>
              <w:t>-</w:t>
            </w:r>
            <w:r w:rsidRPr="00F831DD">
              <w:rPr>
                <w:rFonts w:ascii="Book Antiqua" w:hAnsi="Book Antiqua"/>
                <w:sz w:val="24"/>
                <w:szCs w:val="24"/>
                <w:lang w:val="de-DE"/>
              </w:rPr>
              <w:t>430)</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111.0</w:t>
            </w:r>
          </w:p>
        </w:tc>
        <w:tc>
          <w:tcPr>
            <w:tcW w:w="1235"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de-DE"/>
              </w:rPr>
            </w:pPr>
            <w:r w:rsidRPr="00F831DD">
              <w:rPr>
                <w:rFonts w:ascii="Book Antiqua" w:hAnsi="Book Antiqua"/>
                <w:sz w:val="24"/>
                <w:szCs w:val="24"/>
                <w:lang w:val="de-DE"/>
              </w:rPr>
              <w:t>(36</w:t>
            </w:r>
            <w:r w:rsidR="009823F9">
              <w:rPr>
                <w:rFonts w:ascii="Book Antiqua" w:hAnsi="Book Antiqua"/>
                <w:sz w:val="24"/>
                <w:szCs w:val="24"/>
                <w:lang w:val="de-DE"/>
              </w:rPr>
              <w:t>-</w:t>
            </w:r>
            <w:r w:rsidRPr="00F831DD">
              <w:rPr>
                <w:rFonts w:ascii="Book Antiqua" w:hAnsi="Book Antiqua"/>
                <w:sz w:val="24"/>
                <w:szCs w:val="24"/>
                <w:lang w:val="de-DE"/>
              </w:rPr>
              <w:t>2976)</w:t>
            </w:r>
          </w:p>
        </w:tc>
      </w:tr>
      <w:tr w:rsidR="00AD0485" w:rsidRPr="00F831DD" w:rsidTr="00573FDA">
        <w:trPr>
          <w:jc w:val="center"/>
        </w:trPr>
        <w:tc>
          <w:tcPr>
            <w:tcW w:w="4166" w:type="dxa"/>
            <w:shd w:val="clear" w:color="auto" w:fill="auto"/>
          </w:tcPr>
          <w:p w:rsidR="000349C1" w:rsidRPr="00F831DD" w:rsidRDefault="000349C1" w:rsidP="00631225">
            <w:pPr>
              <w:tabs>
                <w:tab w:val="right" w:pos="360"/>
                <w:tab w:val="left" w:pos="540"/>
              </w:tabs>
              <w:jc w:val="both"/>
              <w:rPr>
                <w:rFonts w:ascii="Book Antiqua" w:hAnsi="Book Antiqua"/>
                <w:sz w:val="24"/>
                <w:szCs w:val="24"/>
                <w:lang w:val="en-US"/>
              </w:rPr>
            </w:pPr>
            <w:proofErr w:type="spellStart"/>
            <w:r w:rsidRPr="00F831DD">
              <w:rPr>
                <w:rFonts w:ascii="Book Antiqua" w:hAnsi="Book Antiqua"/>
                <w:sz w:val="24"/>
                <w:szCs w:val="24"/>
                <w:lang w:val="en-US"/>
              </w:rPr>
              <w:t>eGFR</w:t>
            </w:r>
            <w:proofErr w:type="spellEnd"/>
            <w:r w:rsidRPr="00F831DD">
              <w:rPr>
                <w:rFonts w:ascii="Book Antiqua" w:hAnsi="Book Antiqua"/>
                <w:sz w:val="24"/>
                <w:szCs w:val="24"/>
                <w:lang w:val="en-US"/>
              </w:rPr>
              <w:t>, mean (SD), (mL/min</w:t>
            </w:r>
            <w:r w:rsidR="00631225">
              <w:rPr>
                <w:rFonts w:ascii="Book Antiqua" w:hAnsi="Book Antiqua" w:hint="eastAsia"/>
                <w:sz w:val="24"/>
                <w:szCs w:val="24"/>
                <w:lang w:val="en-US" w:eastAsia="zh-CN"/>
              </w:rPr>
              <w:t xml:space="preserve"> per </w:t>
            </w:r>
            <w:r w:rsidRPr="00F831DD">
              <w:rPr>
                <w:rFonts w:ascii="Book Antiqua" w:hAnsi="Book Antiqua"/>
                <w:sz w:val="24"/>
                <w:szCs w:val="24"/>
                <w:lang w:val="en-US"/>
              </w:rPr>
              <w:t>1.73 m</w:t>
            </w:r>
            <w:r w:rsidRPr="00F831DD">
              <w:rPr>
                <w:rFonts w:ascii="Book Antiqua" w:hAnsi="Book Antiqua"/>
                <w:sz w:val="24"/>
                <w:szCs w:val="24"/>
                <w:vertAlign w:val="superscript"/>
                <w:lang w:val="en-US"/>
              </w:rPr>
              <w:t>2</w:t>
            </w:r>
            <w:r w:rsidRPr="00F831DD">
              <w:rPr>
                <w:rFonts w:ascii="Book Antiqua" w:hAnsi="Book Antiqua"/>
                <w:sz w:val="24"/>
                <w:szCs w:val="24"/>
                <w:lang w:val="en-US"/>
              </w:rPr>
              <w:t>)</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97.5</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(17.9)</w:t>
            </w:r>
          </w:p>
        </w:tc>
        <w:tc>
          <w:tcPr>
            <w:tcW w:w="1134"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95.8</w:t>
            </w:r>
          </w:p>
        </w:tc>
        <w:tc>
          <w:tcPr>
            <w:tcW w:w="1235" w:type="dxa"/>
            <w:shd w:val="clear" w:color="auto" w:fill="auto"/>
          </w:tcPr>
          <w:p w:rsidR="000349C1" w:rsidRPr="00F831DD" w:rsidRDefault="000349C1"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(16.4)</w:t>
            </w:r>
          </w:p>
        </w:tc>
      </w:tr>
      <w:tr w:rsidR="00AD0485" w:rsidRPr="00F831DD" w:rsidTr="00573FDA">
        <w:trPr>
          <w:jc w:val="center"/>
        </w:trPr>
        <w:tc>
          <w:tcPr>
            <w:tcW w:w="4166"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rPr>
              <w:t>Median (</w:t>
            </w:r>
            <w:r w:rsidR="00C46CAD" w:rsidRPr="00F831DD">
              <w:rPr>
                <w:rFonts w:ascii="Book Antiqua" w:hAnsi="Book Antiqua"/>
                <w:sz w:val="24"/>
                <w:szCs w:val="24"/>
              </w:rPr>
              <w:t>min</w:t>
            </w:r>
            <w:r w:rsidR="00C46CAD">
              <w:rPr>
                <w:rFonts w:ascii="Book Antiqua" w:hAnsi="Book Antiqua"/>
                <w:sz w:val="24"/>
                <w:szCs w:val="24"/>
              </w:rPr>
              <w:t>-</w:t>
            </w:r>
            <w:r w:rsidR="00C46CAD" w:rsidRPr="00F831DD">
              <w:rPr>
                <w:rFonts w:ascii="Book Antiqua" w:hAnsi="Book Antiqua"/>
                <w:sz w:val="24"/>
                <w:szCs w:val="24"/>
              </w:rPr>
              <w:t>m</w:t>
            </w:r>
            <w:r w:rsidRPr="00F831DD">
              <w:rPr>
                <w:rFonts w:ascii="Book Antiqua" w:hAnsi="Book Antiqua"/>
                <w:sz w:val="24"/>
                <w:szCs w:val="24"/>
              </w:rPr>
              <w:t>ax)</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96.6</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(60.9</w:t>
            </w:r>
            <w:r w:rsidR="009823F9">
              <w:rPr>
                <w:rFonts w:ascii="Book Antiqua" w:hAnsi="Book Antiqua"/>
                <w:sz w:val="24"/>
                <w:szCs w:val="24"/>
                <w:lang w:val="en-US"/>
              </w:rPr>
              <w:t>-</w:t>
            </w:r>
            <w:r w:rsidRPr="00F831DD">
              <w:rPr>
                <w:rFonts w:ascii="Book Antiqua" w:hAnsi="Book Antiqua"/>
                <w:sz w:val="24"/>
                <w:szCs w:val="24"/>
                <w:lang w:val="en-US"/>
              </w:rPr>
              <w:t>147.1)</w:t>
            </w:r>
          </w:p>
        </w:tc>
        <w:tc>
          <w:tcPr>
            <w:tcW w:w="1134"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94.2</w:t>
            </w:r>
          </w:p>
        </w:tc>
        <w:tc>
          <w:tcPr>
            <w:tcW w:w="1235" w:type="dxa"/>
            <w:shd w:val="clear" w:color="auto" w:fill="auto"/>
          </w:tcPr>
          <w:p w:rsidR="001A3927" w:rsidRPr="00F831DD" w:rsidRDefault="001A3927" w:rsidP="00D92519">
            <w:pPr>
              <w:tabs>
                <w:tab w:val="right" w:pos="360"/>
                <w:tab w:val="left" w:pos="540"/>
              </w:tabs>
              <w:jc w:val="both"/>
              <w:rPr>
                <w:rFonts w:ascii="Book Antiqua" w:hAnsi="Book Antiqua"/>
                <w:sz w:val="24"/>
                <w:szCs w:val="24"/>
                <w:lang w:val="en-US"/>
              </w:rPr>
            </w:pPr>
            <w:r w:rsidRPr="00F831DD">
              <w:rPr>
                <w:rFonts w:ascii="Book Antiqua" w:hAnsi="Book Antiqua"/>
                <w:sz w:val="24"/>
                <w:szCs w:val="24"/>
                <w:lang w:val="en-US"/>
              </w:rPr>
              <w:t>(60.5</w:t>
            </w:r>
            <w:r w:rsidR="009823F9">
              <w:rPr>
                <w:rFonts w:ascii="Book Antiqua" w:hAnsi="Book Antiqua"/>
                <w:sz w:val="24"/>
                <w:szCs w:val="24"/>
                <w:lang w:val="en-US"/>
              </w:rPr>
              <w:t>-</w:t>
            </w:r>
            <w:r w:rsidRPr="00F831DD">
              <w:rPr>
                <w:rFonts w:ascii="Book Antiqua" w:hAnsi="Book Antiqua"/>
                <w:sz w:val="24"/>
                <w:szCs w:val="24"/>
                <w:lang w:val="en-US"/>
              </w:rPr>
              <w:t>138.4)</w:t>
            </w:r>
          </w:p>
        </w:tc>
      </w:tr>
    </w:tbl>
    <w:p w:rsidR="009E1924" w:rsidRPr="00F831DD" w:rsidRDefault="009E1924" w:rsidP="00D92519">
      <w:pPr>
        <w:tabs>
          <w:tab w:val="right" w:pos="360"/>
          <w:tab w:val="left" w:pos="540"/>
        </w:tabs>
        <w:ind w:left="540" w:hanging="540"/>
        <w:jc w:val="both"/>
        <w:rPr>
          <w:rFonts w:ascii="Book Antiqua" w:hAnsi="Book Antiqua"/>
          <w:sz w:val="24"/>
          <w:szCs w:val="24"/>
          <w:vertAlign w:val="superscript"/>
          <w:lang w:val="en-US"/>
        </w:rPr>
      </w:pPr>
    </w:p>
    <w:p w:rsidR="000349C1" w:rsidRPr="00F831DD" w:rsidRDefault="000349C1" w:rsidP="00923B39">
      <w:pPr>
        <w:tabs>
          <w:tab w:val="right" w:pos="360"/>
          <w:tab w:val="left" w:pos="540"/>
        </w:tabs>
        <w:ind w:left="540" w:hanging="540"/>
        <w:jc w:val="both"/>
        <w:rPr>
          <w:rFonts w:ascii="Book Antiqua" w:hAnsi="Book Antiqua"/>
          <w:sz w:val="24"/>
          <w:szCs w:val="24"/>
          <w:lang w:val="en-US"/>
        </w:rPr>
      </w:pPr>
      <w:proofErr w:type="spellStart"/>
      <w:proofErr w:type="gramStart"/>
      <w:r w:rsidRPr="00F831DD">
        <w:rPr>
          <w:rFonts w:ascii="Book Antiqua" w:hAnsi="Book Antiqua"/>
          <w:sz w:val="24"/>
          <w:szCs w:val="24"/>
          <w:lang w:val="en-US"/>
        </w:rPr>
        <w:t>eGFR</w:t>
      </w:r>
      <w:proofErr w:type="spellEnd"/>
      <w:proofErr w:type="gramEnd"/>
      <w:r w:rsidR="00923B39">
        <w:rPr>
          <w:rFonts w:ascii="Book Antiqua" w:hAnsi="Book Antiqua" w:hint="eastAsia"/>
          <w:sz w:val="24"/>
          <w:szCs w:val="24"/>
          <w:lang w:val="en-US" w:eastAsia="zh-CN"/>
        </w:rPr>
        <w:t xml:space="preserve">: </w:t>
      </w:r>
      <w:r w:rsidR="00923B39" w:rsidRPr="00F831DD">
        <w:rPr>
          <w:rFonts w:ascii="Book Antiqua" w:hAnsi="Book Antiqua"/>
          <w:sz w:val="24"/>
          <w:szCs w:val="24"/>
          <w:lang w:val="en-US"/>
        </w:rPr>
        <w:t>E</w:t>
      </w:r>
      <w:r w:rsidRPr="00F831DD">
        <w:rPr>
          <w:rFonts w:ascii="Book Antiqua" w:hAnsi="Book Antiqua"/>
          <w:sz w:val="24"/>
          <w:szCs w:val="24"/>
          <w:lang w:val="en-US"/>
        </w:rPr>
        <w:t>stimated glomerular filtration rate (MDRD formula)</w:t>
      </w:r>
      <w:r w:rsidR="00923B39">
        <w:rPr>
          <w:rFonts w:ascii="Book Antiqua" w:hAnsi="Book Antiqua" w:hint="eastAsia"/>
          <w:sz w:val="24"/>
          <w:szCs w:val="24"/>
          <w:lang w:eastAsia="zh-CN"/>
        </w:rPr>
        <w:t>.</w:t>
      </w:r>
      <w:r w:rsidRPr="00F831DD">
        <w:rPr>
          <w:rFonts w:ascii="Book Antiqua" w:hAnsi="Book Antiqua"/>
          <w:sz w:val="24"/>
          <w:szCs w:val="24"/>
        </w:rPr>
        <w:t xml:space="preserve"> </w:t>
      </w:r>
    </w:p>
    <w:p w:rsidR="000349C1" w:rsidRPr="00F831DD" w:rsidRDefault="000349C1" w:rsidP="00D92519">
      <w:pPr>
        <w:tabs>
          <w:tab w:val="right" w:pos="360"/>
          <w:tab w:val="left" w:pos="540"/>
        </w:tabs>
        <w:ind w:left="540" w:hanging="540"/>
        <w:jc w:val="both"/>
        <w:rPr>
          <w:rFonts w:ascii="Book Antiqua" w:hAnsi="Book Antiqua"/>
          <w:sz w:val="24"/>
          <w:szCs w:val="24"/>
          <w:lang w:val="en-US"/>
        </w:rPr>
      </w:pPr>
      <w:r w:rsidRPr="00F831DD">
        <w:rPr>
          <w:rFonts w:ascii="Book Antiqua" w:hAnsi="Book Antiqua"/>
          <w:sz w:val="24"/>
          <w:szCs w:val="24"/>
          <w:lang w:val="en-US"/>
        </w:rPr>
        <w:br w:type="page"/>
      </w:r>
    </w:p>
    <w:p w:rsidR="000349C1" w:rsidRPr="00F831DD" w:rsidRDefault="000349C1" w:rsidP="00D92519">
      <w:pPr>
        <w:tabs>
          <w:tab w:val="right" w:pos="360"/>
          <w:tab w:val="left" w:pos="540"/>
        </w:tabs>
        <w:ind w:left="540" w:hanging="540"/>
        <w:jc w:val="both"/>
        <w:rPr>
          <w:rFonts w:ascii="Book Antiqua" w:hAnsi="Book Antiqua"/>
          <w:b/>
          <w:sz w:val="24"/>
          <w:szCs w:val="24"/>
          <w:lang w:val="fr-FR"/>
        </w:rPr>
      </w:pPr>
      <w:r w:rsidRPr="00F831DD">
        <w:rPr>
          <w:rFonts w:ascii="Book Antiqua" w:hAnsi="Book Antiqua"/>
          <w:b/>
          <w:sz w:val="24"/>
          <w:szCs w:val="24"/>
          <w:lang w:val="fr-FR"/>
        </w:rPr>
        <w:lastRenderedPageBreak/>
        <w:t>Table 2</w:t>
      </w:r>
      <w:r w:rsidR="000D4F81">
        <w:rPr>
          <w:rFonts w:ascii="Book Antiqua" w:hAnsi="Book Antiqua" w:hint="eastAsia"/>
          <w:b/>
          <w:sz w:val="24"/>
          <w:szCs w:val="24"/>
          <w:lang w:val="fr-FR" w:eastAsia="zh-CN"/>
        </w:rPr>
        <w:t xml:space="preserve"> </w:t>
      </w:r>
      <w:r w:rsidRPr="00F831DD">
        <w:rPr>
          <w:rFonts w:ascii="Book Antiqua" w:hAnsi="Book Antiqua"/>
          <w:b/>
          <w:sz w:val="24"/>
          <w:szCs w:val="24"/>
          <w:lang w:val="fr-FR"/>
        </w:rPr>
        <w:t xml:space="preserve">Virologic response, </w:t>
      </w:r>
      <w:r w:rsidR="00CB395F" w:rsidRPr="00CB395F">
        <w:rPr>
          <w:rFonts w:ascii="Book Antiqua" w:hAnsi="Book Antiqua"/>
          <w:b/>
          <w:sz w:val="24"/>
          <w:szCs w:val="24"/>
          <w:lang w:val="fr-FR"/>
        </w:rPr>
        <w:t>roadmap intent-to-treat</w:t>
      </w:r>
      <w:r w:rsidRPr="00F831DD">
        <w:rPr>
          <w:rFonts w:ascii="Book Antiqua" w:hAnsi="Book Antiqua"/>
          <w:b/>
          <w:sz w:val="24"/>
          <w:szCs w:val="24"/>
          <w:lang w:val="fr-FR"/>
        </w:rPr>
        <w:t xml:space="preserve"> population</w:t>
      </w:r>
    </w:p>
    <w:tbl>
      <w:tblPr>
        <w:tblW w:w="8849" w:type="dxa"/>
        <w:jc w:val="center"/>
        <w:tblInd w:w="540" w:type="dxa"/>
        <w:tblBorders>
          <w:top w:val="single" w:sz="4" w:space="0" w:color="auto"/>
          <w:bottom w:val="single" w:sz="4" w:space="0" w:color="auto"/>
        </w:tblBorders>
        <w:tblCellMar>
          <w:top w:w="108" w:type="dxa"/>
          <w:bottom w:w="108" w:type="dxa"/>
        </w:tblCellMar>
        <w:tblLook w:val="04A0" w:firstRow="1" w:lastRow="0" w:firstColumn="1" w:lastColumn="0" w:noHBand="0" w:noVBand="1"/>
      </w:tblPr>
      <w:tblGrid>
        <w:gridCol w:w="2535"/>
        <w:gridCol w:w="831"/>
        <w:gridCol w:w="103"/>
        <w:gridCol w:w="961"/>
        <w:gridCol w:w="38"/>
        <w:gridCol w:w="19"/>
        <w:gridCol w:w="811"/>
        <w:gridCol w:w="68"/>
        <w:gridCol w:w="936"/>
        <w:gridCol w:w="2547"/>
      </w:tblGrid>
      <w:tr w:rsidR="00AD0485" w:rsidRPr="00F831DD" w:rsidTr="00085D34">
        <w:trPr>
          <w:jc w:val="center"/>
        </w:trPr>
        <w:tc>
          <w:tcPr>
            <w:tcW w:w="2535" w:type="dxa"/>
            <w:tcBorders>
              <w:top w:val="single" w:sz="4" w:space="0" w:color="auto"/>
              <w:bottom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b/>
                <w:sz w:val="24"/>
                <w:szCs w:val="24"/>
                <w:lang w:val="en-US"/>
              </w:rPr>
            </w:pPr>
            <w:r w:rsidRPr="00F831DD">
              <w:rPr>
                <w:rFonts w:ascii="Book Antiqua" w:hAnsi="Book Antiqua"/>
                <w:b/>
                <w:sz w:val="24"/>
                <w:szCs w:val="24"/>
                <w:lang w:val="en-US"/>
              </w:rPr>
              <w:t>Parameters</w:t>
            </w:r>
          </w:p>
        </w:tc>
        <w:tc>
          <w:tcPr>
            <w:tcW w:w="1952" w:type="dxa"/>
            <w:gridSpan w:val="5"/>
            <w:tcBorders>
              <w:top w:val="single" w:sz="4" w:space="0" w:color="auto"/>
              <w:bottom w:val="single" w:sz="4" w:space="0" w:color="auto"/>
            </w:tcBorders>
            <w:shd w:val="clear" w:color="auto" w:fill="auto"/>
          </w:tcPr>
          <w:p w:rsidR="000349C1" w:rsidRPr="00342A80" w:rsidRDefault="000349C1" w:rsidP="00D92519">
            <w:pPr>
              <w:tabs>
                <w:tab w:val="right" w:pos="360"/>
                <w:tab w:val="left" w:pos="540"/>
              </w:tabs>
              <w:jc w:val="both"/>
              <w:rPr>
                <w:rFonts w:ascii="Book Antiqua" w:hAnsi="Book Antiqua"/>
                <w:b/>
                <w:sz w:val="24"/>
                <w:szCs w:val="24"/>
              </w:rPr>
            </w:pPr>
            <w:proofErr w:type="spellStart"/>
            <w:r w:rsidRPr="00342A80">
              <w:rPr>
                <w:rFonts w:ascii="Book Antiqua" w:hAnsi="Book Antiqua"/>
                <w:b/>
                <w:sz w:val="24"/>
                <w:szCs w:val="24"/>
              </w:rPr>
              <w:t>Telbivudine</w:t>
            </w:r>
            <w:proofErr w:type="spellEnd"/>
          </w:p>
          <w:p w:rsidR="000349C1" w:rsidRPr="00342A80" w:rsidRDefault="000349C1" w:rsidP="00D92519">
            <w:pPr>
              <w:tabs>
                <w:tab w:val="right" w:pos="360"/>
                <w:tab w:val="left" w:pos="540"/>
              </w:tabs>
              <w:jc w:val="both"/>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113)</w:t>
            </w:r>
          </w:p>
        </w:tc>
        <w:tc>
          <w:tcPr>
            <w:tcW w:w="1815" w:type="dxa"/>
            <w:gridSpan w:val="3"/>
            <w:tcBorders>
              <w:top w:val="single" w:sz="4" w:space="0" w:color="auto"/>
              <w:bottom w:val="single" w:sz="4" w:space="0" w:color="auto"/>
            </w:tcBorders>
            <w:shd w:val="clear" w:color="auto" w:fill="auto"/>
          </w:tcPr>
          <w:p w:rsidR="000349C1" w:rsidRPr="00342A80" w:rsidRDefault="000349C1" w:rsidP="00D92519">
            <w:pPr>
              <w:contextualSpacing/>
              <w:jc w:val="both"/>
              <w:rPr>
                <w:rFonts w:ascii="Book Antiqua" w:hAnsi="Book Antiqua"/>
                <w:b/>
                <w:sz w:val="24"/>
                <w:szCs w:val="24"/>
              </w:rPr>
            </w:pPr>
            <w:proofErr w:type="spellStart"/>
            <w:r w:rsidRPr="00342A80">
              <w:rPr>
                <w:rFonts w:ascii="Book Antiqua" w:hAnsi="Book Antiqua"/>
                <w:b/>
                <w:sz w:val="24"/>
                <w:szCs w:val="24"/>
              </w:rPr>
              <w:t>Tenofovir</w:t>
            </w:r>
            <w:proofErr w:type="spellEnd"/>
          </w:p>
          <w:p w:rsidR="000349C1" w:rsidRPr="00342A80" w:rsidRDefault="000349C1" w:rsidP="00D92519">
            <w:pPr>
              <w:tabs>
                <w:tab w:val="right" w:pos="360"/>
                <w:tab w:val="left" w:pos="540"/>
              </w:tabs>
              <w:jc w:val="both"/>
              <w:rPr>
                <w:rFonts w:ascii="Book Antiqua" w:hAnsi="Book Antiqua"/>
                <w:b/>
                <w:sz w:val="24"/>
                <w:szCs w:val="24"/>
                <w:lang w:val="en-US"/>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117)</w:t>
            </w:r>
          </w:p>
        </w:tc>
        <w:tc>
          <w:tcPr>
            <w:tcW w:w="2547" w:type="dxa"/>
            <w:tcBorders>
              <w:top w:val="single" w:sz="4" w:space="0" w:color="auto"/>
              <w:bottom w:val="single" w:sz="4" w:space="0" w:color="auto"/>
            </w:tcBorders>
            <w:shd w:val="clear" w:color="auto" w:fill="auto"/>
          </w:tcPr>
          <w:p w:rsidR="000349C1" w:rsidRPr="00F831DD" w:rsidRDefault="000349C1" w:rsidP="00D92519">
            <w:pPr>
              <w:tabs>
                <w:tab w:val="right" w:pos="360"/>
                <w:tab w:val="left" w:pos="540"/>
              </w:tabs>
              <w:jc w:val="both"/>
              <w:rPr>
                <w:rFonts w:ascii="Book Antiqua" w:hAnsi="Book Antiqua"/>
                <w:b/>
                <w:sz w:val="24"/>
                <w:szCs w:val="24"/>
                <w:lang w:val="en-US"/>
              </w:rPr>
            </w:pPr>
            <w:r w:rsidRPr="00F831DD">
              <w:rPr>
                <w:rFonts w:ascii="Book Antiqua" w:hAnsi="Book Antiqua"/>
                <w:b/>
                <w:sz w:val="24"/>
                <w:szCs w:val="24"/>
                <w:lang w:val="en-US"/>
              </w:rPr>
              <w:t>Difference between arms and 95%CI</w:t>
            </w:r>
          </w:p>
          <w:p w:rsidR="000349C1" w:rsidRPr="00F831DD" w:rsidRDefault="000349C1" w:rsidP="00D92519">
            <w:pPr>
              <w:contextualSpacing/>
              <w:jc w:val="both"/>
              <w:rPr>
                <w:rFonts w:ascii="Book Antiqua" w:hAnsi="Book Antiqua"/>
                <w:b/>
                <w:sz w:val="24"/>
                <w:szCs w:val="24"/>
                <w:lang w:val="en-US"/>
              </w:rPr>
            </w:pPr>
          </w:p>
        </w:tc>
      </w:tr>
      <w:tr w:rsidR="00AD0485" w:rsidRPr="00F831DD" w:rsidTr="00085D34">
        <w:trPr>
          <w:jc w:val="center"/>
        </w:trPr>
        <w:tc>
          <w:tcPr>
            <w:tcW w:w="6302" w:type="dxa"/>
            <w:gridSpan w:val="9"/>
            <w:tcBorders>
              <w:top w:val="single" w:sz="4" w:space="0" w:color="auto"/>
            </w:tcBorders>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Patients achieving HBV DNA &lt;</w:t>
            </w:r>
            <w:r w:rsidR="0027397E" w:rsidRPr="007555EB">
              <w:rPr>
                <w:rFonts w:ascii="Book Antiqua" w:hAnsi="Book Antiqua" w:hint="eastAsia"/>
                <w:sz w:val="24"/>
                <w:szCs w:val="24"/>
                <w:lang w:val="en-US" w:eastAsia="zh-CN"/>
              </w:rPr>
              <w:t xml:space="preserve"> </w:t>
            </w:r>
            <w:r w:rsidRPr="007555EB">
              <w:rPr>
                <w:rFonts w:ascii="Book Antiqua" w:hAnsi="Book Antiqua"/>
                <w:sz w:val="24"/>
                <w:szCs w:val="24"/>
                <w:lang w:val="en-US"/>
              </w:rPr>
              <w:t>300 copies/mL (51 IU/mL), n (%)</w:t>
            </w:r>
          </w:p>
        </w:tc>
        <w:tc>
          <w:tcPr>
            <w:tcW w:w="2547" w:type="dxa"/>
            <w:vMerge w:val="restart"/>
            <w:tcBorders>
              <w:top w:val="single" w:sz="4" w:space="0" w:color="auto"/>
            </w:tcBorders>
            <w:shd w:val="clear" w:color="auto" w:fill="auto"/>
            <w:vAlign w:val="center"/>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w:t>
            </w:r>
            <w:r w:rsidR="000349C1" w:rsidRPr="007555EB">
              <w:rPr>
                <w:rFonts w:ascii="Book Antiqua" w:hAnsi="Book Antiqua"/>
                <w:sz w:val="24"/>
                <w:szCs w:val="24"/>
                <w:lang w:val="en-US"/>
              </w:rPr>
              <w:t>2.1% (</w:t>
            </w:r>
            <w:r w:rsidRPr="007555EB">
              <w:rPr>
                <w:rFonts w:ascii="Book Antiqua" w:hAnsi="Book Antiqua"/>
                <w:sz w:val="24"/>
                <w:szCs w:val="24"/>
                <w:lang w:val="en-US"/>
              </w:rPr>
              <w:t>-</w:t>
            </w:r>
            <w:r w:rsidR="000349C1" w:rsidRPr="007555EB">
              <w:rPr>
                <w:rFonts w:ascii="Book Antiqua" w:hAnsi="Book Antiqua"/>
                <w:sz w:val="24"/>
                <w:szCs w:val="24"/>
                <w:lang w:val="en-US"/>
              </w:rPr>
              <w:t>8.7%, 4.4%)</w:t>
            </w:r>
          </w:p>
        </w:tc>
      </w:tr>
      <w:tr w:rsidR="00AD0485" w:rsidRPr="00F831DD" w:rsidTr="00085D34">
        <w:trPr>
          <w:jc w:val="center"/>
        </w:trPr>
        <w:tc>
          <w:tcPr>
            <w:tcW w:w="2535" w:type="dxa"/>
            <w:shd w:val="clear" w:color="auto" w:fill="auto"/>
          </w:tcPr>
          <w:p w:rsidR="000349C1" w:rsidRPr="007555EB" w:rsidRDefault="00875BBA" w:rsidP="00D92519">
            <w:pPr>
              <w:tabs>
                <w:tab w:val="right" w:pos="360"/>
                <w:tab w:val="left" w:pos="540"/>
              </w:tabs>
              <w:jc w:val="both"/>
              <w:rPr>
                <w:rFonts w:ascii="Book Antiqua" w:hAnsi="Book Antiqua"/>
                <w:bCs/>
                <w:sz w:val="24"/>
                <w:szCs w:val="24"/>
                <w:vertAlign w:val="superscript"/>
              </w:rPr>
            </w:pPr>
            <w:r w:rsidRPr="007555EB">
              <w:rPr>
                <w:rFonts w:ascii="Book Antiqua" w:hAnsi="Book Antiqua"/>
                <w:sz w:val="24"/>
                <w:szCs w:val="24"/>
                <w:lang w:val="en-US"/>
              </w:rPr>
              <w:t>Week 52</w:t>
            </w:r>
            <w:r w:rsidR="000349C1" w:rsidRPr="007555EB">
              <w:rPr>
                <w:rFonts w:ascii="Book Antiqua" w:hAnsi="Book Antiqua"/>
                <w:sz w:val="24"/>
                <w:szCs w:val="24"/>
                <w:lang w:val="en-US"/>
              </w:rPr>
              <w:t xml:space="preserve"> (t</w:t>
            </w:r>
            <w:proofErr w:type="spellStart"/>
            <w:r w:rsidR="000349C1" w:rsidRPr="007555EB">
              <w:rPr>
                <w:rFonts w:ascii="Book Antiqua" w:hAnsi="Book Antiqua"/>
                <w:bCs/>
                <w:sz w:val="24"/>
                <w:szCs w:val="24"/>
              </w:rPr>
              <w:t>reating</w:t>
            </w:r>
            <w:proofErr w:type="spellEnd"/>
            <w:r w:rsidR="000349C1" w:rsidRPr="007555EB">
              <w:rPr>
                <w:rFonts w:ascii="Book Antiqua" w:hAnsi="Book Antiqua"/>
                <w:bCs/>
                <w:sz w:val="24"/>
                <w:szCs w:val="24"/>
              </w:rPr>
              <w:t xml:space="preserve"> missing as failure</w:t>
            </w:r>
            <w:r w:rsidR="009E1924" w:rsidRPr="007555EB">
              <w:rPr>
                <w:rFonts w:ascii="Book Antiqua" w:hAnsi="Book Antiqua"/>
                <w:bCs/>
                <w:sz w:val="24"/>
                <w:szCs w:val="24"/>
                <w:vertAlign w:val="superscript"/>
              </w:rPr>
              <w:t>1</w:t>
            </w:r>
            <w:r w:rsidR="000349C1" w:rsidRPr="007555EB">
              <w:rPr>
                <w:rFonts w:ascii="Book Antiqua" w:hAnsi="Book Antiqua"/>
                <w:bCs/>
                <w:sz w:val="24"/>
                <w:szCs w:val="24"/>
              </w:rPr>
              <w:t>)</w:t>
            </w:r>
          </w:p>
        </w:tc>
        <w:tc>
          <w:tcPr>
            <w:tcW w:w="831"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104</w:t>
            </w:r>
          </w:p>
        </w:tc>
        <w:tc>
          <w:tcPr>
            <w:tcW w:w="1102" w:type="dxa"/>
            <w:gridSpan w:val="3"/>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(92.0%)</w:t>
            </w:r>
          </w:p>
        </w:tc>
        <w:tc>
          <w:tcPr>
            <w:tcW w:w="830" w:type="dxa"/>
            <w:gridSpan w:val="2"/>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110</w:t>
            </w:r>
          </w:p>
        </w:tc>
        <w:tc>
          <w:tcPr>
            <w:tcW w:w="1004" w:type="dxa"/>
            <w:gridSpan w:val="2"/>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(94.2%)</w:t>
            </w:r>
          </w:p>
        </w:tc>
        <w:tc>
          <w:tcPr>
            <w:tcW w:w="2547" w:type="dxa"/>
            <w:vMerge/>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p>
        </w:tc>
      </w:tr>
      <w:tr w:rsidR="00AD0485" w:rsidRPr="00F831DD" w:rsidTr="00085D34">
        <w:trPr>
          <w:jc w:val="center"/>
        </w:trPr>
        <w:tc>
          <w:tcPr>
            <w:tcW w:w="6302" w:type="dxa"/>
            <w:gridSpan w:val="9"/>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Change from baseline in HBV DNA levels (log</w:t>
            </w:r>
            <w:r w:rsidRPr="007555EB">
              <w:rPr>
                <w:rFonts w:ascii="Book Antiqua" w:hAnsi="Book Antiqua"/>
                <w:sz w:val="24"/>
                <w:szCs w:val="24"/>
                <w:vertAlign w:val="subscript"/>
                <w:lang w:val="en-US"/>
              </w:rPr>
              <w:t>10</w:t>
            </w:r>
            <w:r w:rsidRPr="007555EB">
              <w:rPr>
                <w:rFonts w:ascii="Book Antiqua" w:hAnsi="Book Antiqua"/>
                <w:sz w:val="24"/>
                <w:szCs w:val="24"/>
                <w:lang w:val="en-US"/>
              </w:rPr>
              <w:t xml:space="preserve"> copies/mL) by visit, mean (SD)</w:t>
            </w:r>
          </w:p>
        </w:tc>
        <w:tc>
          <w:tcPr>
            <w:tcW w:w="2547"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P</w:t>
            </w:r>
            <w:r w:rsidR="009823F9" w:rsidRPr="007555EB">
              <w:rPr>
                <w:rFonts w:ascii="Book Antiqua" w:hAnsi="Book Antiqua"/>
                <w:sz w:val="24"/>
                <w:szCs w:val="24"/>
                <w:lang w:val="en-US"/>
              </w:rPr>
              <w:t>-</w:t>
            </w:r>
            <w:r w:rsidRPr="007555EB">
              <w:rPr>
                <w:rFonts w:ascii="Book Antiqua" w:hAnsi="Book Antiqua"/>
                <w:sz w:val="24"/>
                <w:szCs w:val="24"/>
                <w:lang w:val="en-US"/>
              </w:rPr>
              <w:t>value</w:t>
            </w:r>
          </w:p>
        </w:tc>
      </w:tr>
      <w:tr w:rsidR="00AD0485" w:rsidRPr="00F831DD" w:rsidTr="00085D34">
        <w:trPr>
          <w:jc w:val="center"/>
        </w:trPr>
        <w:tc>
          <w:tcPr>
            <w:tcW w:w="2535" w:type="dxa"/>
            <w:shd w:val="clear" w:color="auto" w:fill="auto"/>
          </w:tcPr>
          <w:p w:rsidR="000349C1" w:rsidRPr="007555EB" w:rsidRDefault="000349C1" w:rsidP="00D92519">
            <w:pPr>
              <w:tabs>
                <w:tab w:val="right" w:pos="360"/>
                <w:tab w:val="left" w:pos="540"/>
              </w:tabs>
              <w:jc w:val="both"/>
              <w:rPr>
                <w:rFonts w:ascii="Book Antiqua" w:hAnsi="Book Antiqua"/>
                <w:bCs/>
                <w:sz w:val="24"/>
                <w:szCs w:val="24"/>
                <w:lang w:val="en-US"/>
              </w:rPr>
            </w:pPr>
            <w:r w:rsidRPr="007555EB">
              <w:rPr>
                <w:rFonts w:ascii="Book Antiqua" w:hAnsi="Book Antiqua"/>
                <w:sz w:val="24"/>
                <w:szCs w:val="24"/>
                <w:lang w:val="en-US"/>
              </w:rPr>
              <w:t>Week 24</w:t>
            </w:r>
          </w:p>
        </w:tc>
        <w:tc>
          <w:tcPr>
            <w:tcW w:w="934" w:type="dxa"/>
            <w:gridSpan w:val="2"/>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w:t>
            </w:r>
            <w:r w:rsidR="000349C1" w:rsidRPr="007555EB">
              <w:rPr>
                <w:rFonts w:ascii="Book Antiqua" w:hAnsi="Book Antiqua"/>
                <w:sz w:val="24"/>
                <w:szCs w:val="24"/>
              </w:rPr>
              <w:t>4.001</w:t>
            </w:r>
          </w:p>
        </w:tc>
        <w:tc>
          <w:tcPr>
            <w:tcW w:w="961"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(1.256)</w:t>
            </w:r>
          </w:p>
        </w:tc>
        <w:tc>
          <w:tcPr>
            <w:tcW w:w="936" w:type="dxa"/>
            <w:gridSpan w:val="4"/>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w:t>
            </w:r>
            <w:r w:rsidR="000349C1" w:rsidRPr="007555EB">
              <w:rPr>
                <w:rFonts w:ascii="Book Antiqua" w:hAnsi="Book Antiqua"/>
                <w:sz w:val="24"/>
                <w:szCs w:val="24"/>
                <w:lang w:val="en-US"/>
              </w:rPr>
              <w:t>4.122</w:t>
            </w:r>
          </w:p>
        </w:tc>
        <w:tc>
          <w:tcPr>
            <w:tcW w:w="936"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(1.165)</w:t>
            </w:r>
          </w:p>
        </w:tc>
        <w:tc>
          <w:tcPr>
            <w:tcW w:w="2547" w:type="dxa"/>
            <w:shd w:val="clear" w:color="auto" w:fill="auto"/>
          </w:tcPr>
          <w:p w:rsidR="000349C1" w:rsidRPr="007555EB" w:rsidRDefault="0027397E" w:rsidP="00D92519">
            <w:pPr>
              <w:tabs>
                <w:tab w:val="right" w:pos="360"/>
                <w:tab w:val="left" w:pos="540"/>
              </w:tabs>
              <w:jc w:val="both"/>
              <w:rPr>
                <w:rFonts w:ascii="Book Antiqua" w:hAnsi="Book Antiqua"/>
                <w:sz w:val="24"/>
                <w:szCs w:val="24"/>
                <w:lang w:val="en-US"/>
              </w:rPr>
            </w:pPr>
            <w:r w:rsidRPr="007555EB">
              <w:rPr>
                <w:rFonts w:ascii="Book Antiqua" w:hAnsi="Book Antiqua"/>
                <w:i/>
                <w:sz w:val="24"/>
                <w:szCs w:val="24"/>
              </w:rPr>
              <w:t>P</w:t>
            </w:r>
            <w:r w:rsidR="000349C1" w:rsidRPr="007555EB">
              <w:rPr>
                <w:rFonts w:ascii="Book Antiqua" w:hAnsi="Book Antiqua"/>
                <w:sz w:val="24"/>
                <w:szCs w:val="24"/>
              </w:rPr>
              <w:t xml:space="preserve"> &lt;</w:t>
            </w:r>
            <w:r w:rsidRPr="007555EB">
              <w:rPr>
                <w:rFonts w:ascii="Book Antiqua" w:hAnsi="Book Antiqua" w:hint="eastAsia"/>
                <w:sz w:val="24"/>
                <w:szCs w:val="24"/>
                <w:lang w:eastAsia="zh-CN"/>
              </w:rPr>
              <w:t xml:space="preserve"> </w:t>
            </w:r>
            <w:r w:rsidR="000349C1" w:rsidRPr="007555EB">
              <w:rPr>
                <w:rFonts w:ascii="Book Antiqua" w:hAnsi="Book Antiqua"/>
                <w:sz w:val="24"/>
                <w:szCs w:val="24"/>
              </w:rPr>
              <w:t>0.0001</w:t>
            </w:r>
            <w:r w:rsidR="009E1924" w:rsidRPr="007555EB">
              <w:rPr>
                <w:rFonts w:ascii="Book Antiqua" w:hAnsi="Book Antiqua"/>
                <w:sz w:val="24"/>
                <w:szCs w:val="24"/>
                <w:vertAlign w:val="superscript"/>
              </w:rPr>
              <w:t>2</w:t>
            </w:r>
          </w:p>
        </w:tc>
      </w:tr>
      <w:tr w:rsidR="00AD0485" w:rsidRPr="00F831DD" w:rsidTr="00085D34">
        <w:trPr>
          <w:jc w:val="center"/>
        </w:trPr>
        <w:tc>
          <w:tcPr>
            <w:tcW w:w="2535" w:type="dxa"/>
            <w:shd w:val="clear" w:color="auto" w:fill="auto"/>
          </w:tcPr>
          <w:p w:rsidR="000349C1" w:rsidRPr="007555EB" w:rsidRDefault="00875BBA" w:rsidP="00D92519">
            <w:pPr>
              <w:tabs>
                <w:tab w:val="right" w:pos="360"/>
                <w:tab w:val="left" w:pos="540"/>
              </w:tabs>
              <w:jc w:val="both"/>
              <w:rPr>
                <w:rFonts w:ascii="Book Antiqua" w:hAnsi="Book Antiqua"/>
                <w:bCs/>
                <w:sz w:val="24"/>
                <w:szCs w:val="24"/>
                <w:lang w:val="en-US"/>
              </w:rPr>
            </w:pPr>
            <w:r w:rsidRPr="007555EB">
              <w:rPr>
                <w:rFonts w:ascii="Book Antiqua" w:hAnsi="Book Antiqua"/>
                <w:sz w:val="24"/>
                <w:szCs w:val="24"/>
                <w:lang w:val="en-US"/>
              </w:rPr>
              <w:t>Week 52</w:t>
            </w:r>
          </w:p>
        </w:tc>
        <w:tc>
          <w:tcPr>
            <w:tcW w:w="934" w:type="dxa"/>
            <w:gridSpan w:val="2"/>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w:t>
            </w:r>
            <w:r w:rsidR="000349C1" w:rsidRPr="007555EB">
              <w:rPr>
                <w:rFonts w:ascii="Book Antiqua" w:hAnsi="Book Antiqua"/>
                <w:sz w:val="24"/>
                <w:szCs w:val="24"/>
              </w:rPr>
              <w:t>4.378</w:t>
            </w:r>
          </w:p>
        </w:tc>
        <w:tc>
          <w:tcPr>
            <w:tcW w:w="961"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(1.461)</w:t>
            </w:r>
          </w:p>
        </w:tc>
        <w:tc>
          <w:tcPr>
            <w:tcW w:w="936" w:type="dxa"/>
            <w:gridSpan w:val="4"/>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w:t>
            </w:r>
            <w:r w:rsidR="000349C1" w:rsidRPr="007555EB">
              <w:rPr>
                <w:rFonts w:ascii="Book Antiqua" w:hAnsi="Book Antiqua"/>
                <w:sz w:val="24"/>
                <w:szCs w:val="24"/>
                <w:lang w:val="en-US"/>
              </w:rPr>
              <w:t>4.299</w:t>
            </w:r>
          </w:p>
        </w:tc>
        <w:tc>
          <w:tcPr>
            <w:tcW w:w="936"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lang w:val="en-US"/>
              </w:rPr>
              <w:t>(1.348)</w:t>
            </w:r>
          </w:p>
        </w:tc>
        <w:tc>
          <w:tcPr>
            <w:tcW w:w="2547" w:type="dxa"/>
            <w:shd w:val="clear" w:color="auto" w:fill="auto"/>
          </w:tcPr>
          <w:p w:rsidR="000349C1" w:rsidRPr="007555EB" w:rsidRDefault="0027397E" w:rsidP="00D92519">
            <w:pPr>
              <w:tabs>
                <w:tab w:val="right" w:pos="360"/>
                <w:tab w:val="left" w:pos="540"/>
              </w:tabs>
              <w:jc w:val="both"/>
              <w:rPr>
                <w:rFonts w:ascii="Book Antiqua" w:hAnsi="Book Antiqua"/>
                <w:sz w:val="24"/>
                <w:szCs w:val="24"/>
                <w:lang w:val="en-US"/>
              </w:rPr>
            </w:pPr>
            <w:r w:rsidRPr="007555EB">
              <w:rPr>
                <w:rFonts w:ascii="Book Antiqua" w:hAnsi="Book Antiqua"/>
                <w:i/>
                <w:sz w:val="24"/>
                <w:szCs w:val="24"/>
              </w:rPr>
              <w:t>P</w:t>
            </w:r>
            <w:r w:rsidR="000349C1" w:rsidRPr="007555EB">
              <w:rPr>
                <w:rFonts w:ascii="Book Antiqua" w:hAnsi="Book Antiqua"/>
                <w:sz w:val="24"/>
                <w:szCs w:val="24"/>
              </w:rPr>
              <w:t xml:space="preserve"> &lt;</w:t>
            </w:r>
            <w:r w:rsidRPr="007555EB">
              <w:rPr>
                <w:rFonts w:ascii="Book Antiqua" w:hAnsi="Book Antiqua" w:hint="eastAsia"/>
                <w:sz w:val="24"/>
                <w:szCs w:val="24"/>
                <w:lang w:eastAsia="zh-CN"/>
              </w:rPr>
              <w:t xml:space="preserve"> </w:t>
            </w:r>
            <w:r w:rsidR="000349C1" w:rsidRPr="007555EB">
              <w:rPr>
                <w:rFonts w:ascii="Book Antiqua" w:hAnsi="Book Antiqua"/>
                <w:sz w:val="24"/>
                <w:szCs w:val="24"/>
              </w:rPr>
              <w:t>0.0001</w:t>
            </w:r>
            <w:r w:rsidR="009E1924" w:rsidRPr="007555EB">
              <w:rPr>
                <w:rFonts w:ascii="Book Antiqua" w:hAnsi="Book Antiqua"/>
                <w:sz w:val="24"/>
                <w:szCs w:val="24"/>
                <w:vertAlign w:val="superscript"/>
              </w:rPr>
              <w:t>2</w:t>
            </w:r>
          </w:p>
        </w:tc>
      </w:tr>
      <w:tr w:rsidR="00AD0485" w:rsidRPr="00F831DD" w:rsidTr="00085D34">
        <w:trPr>
          <w:jc w:val="center"/>
        </w:trPr>
        <w:tc>
          <w:tcPr>
            <w:tcW w:w="2535" w:type="dxa"/>
            <w:shd w:val="clear" w:color="auto" w:fill="auto"/>
          </w:tcPr>
          <w:p w:rsidR="000349C1" w:rsidRPr="007555EB" w:rsidRDefault="00875BBA" w:rsidP="00D92519">
            <w:pPr>
              <w:tabs>
                <w:tab w:val="right" w:pos="360"/>
                <w:tab w:val="left" w:pos="540"/>
              </w:tabs>
              <w:jc w:val="both"/>
              <w:rPr>
                <w:rFonts w:ascii="Book Antiqua" w:hAnsi="Book Antiqua"/>
                <w:bCs/>
                <w:sz w:val="24"/>
                <w:szCs w:val="24"/>
                <w:lang w:val="en-US"/>
              </w:rPr>
            </w:pPr>
            <w:r w:rsidRPr="007555EB">
              <w:rPr>
                <w:rFonts w:ascii="Book Antiqua" w:hAnsi="Book Antiqua"/>
                <w:sz w:val="24"/>
                <w:szCs w:val="24"/>
                <w:lang w:val="en-US"/>
              </w:rPr>
              <w:t>Week 104</w:t>
            </w:r>
          </w:p>
        </w:tc>
        <w:tc>
          <w:tcPr>
            <w:tcW w:w="934" w:type="dxa"/>
            <w:gridSpan w:val="2"/>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w:t>
            </w:r>
            <w:r w:rsidR="000349C1" w:rsidRPr="007555EB">
              <w:rPr>
                <w:rFonts w:ascii="Book Antiqua" w:hAnsi="Book Antiqua"/>
                <w:sz w:val="24"/>
                <w:szCs w:val="24"/>
              </w:rPr>
              <w:t>4.303</w:t>
            </w:r>
          </w:p>
        </w:tc>
        <w:tc>
          <w:tcPr>
            <w:tcW w:w="961"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(1.744)</w:t>
            </w:r>
          </w:p>
        </w:tc>
        <w:tc>
          <w:tcPr>
            <w:tcW w:w="936" w:type="dxa"/>
            <w:gridSpan w:val="4"/>
            <w:shd w:val="clear" w:color="auto" w:fill="auto"/>
          </w:tcPr>
          <w:p w:rsidR="000349C1" w:rsidRPr="007555EB" w:rsidRDefault="009823F9"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w:t>
            </w:r>
            <w:r w:rsidR="000349C1" w:rsidRPr="007555EB">
              <w:rPr>
                <w:rFonts w:ascii="Book Antiqua" w:hAnsi="Book Antiqua"/>
                <w:sz w:val="24"/>
                <w:szCs w:val="24"/>
              </w:rPr>
              <w:t>4.349</w:t>
            </w:r>
          </w:p>
        </w:tc>
        <w:tc>
          <w:tcPr>
            <w:tcW w:w="936" w:type="dxa"/>
            <w:shd w:val="clear" w:color="auto" w:fill="auto"/>
          </w:tcPr>
          <w:p w:rsidR="000349C1" w:rsidRPr="007555EB" w:rsidRDefault="000349C1" w:rsidP="00D92519">
            <w:pPr>
              <w:tabs>
                <w:tab w:val="right" w:pos="360"/>
                <w:tab w:val="left" w:pos="540"/>
              </w:tabs>
              <w:jc w:val="both"/>
              <w:rPr>
                <w:rFonts w:ascii="Book Antiqua" w:hAnsi="Book Antiqua"/>
                <w:sz w:val="24"/>
                <w:szCs w:val="24"/>
                <w:lang w:val="en-US"/>
              </w:rPr>
            </w:pPr>
            <w:r w:rsidRPr="007555EB">
              <w:rPr>
                <w:rFonts w:ascii="Book Antiqua" w:hAnsi="Book Antiqua"/>
                <w:sz w:val="24"/>
                <w:szCs w:val="24"/>
              </w:rPr>
              <w:t>(1.382)</w:t>
            </w:r>
          </w:p>
        </w:tc>
        <w:tc>
          <w:tcPr>
            <w:tcW w:w="2547" w:type="dxa"/>
            <w:shd w:val="clear" w:color="auto" w:fill="auto"/>
          </w:tcPr>
          <w:p w:rsidR="000349C1" w:rsidRPr="007555EB" w:rsidRDefault="0027397E" w:rsidP="00D92519">
            <w:pPr>
              <w:tabs>
                <w:tab w:val="right" w:pos="360"/>
                <w:tab w:val="left" w:pos="540"/>
              </w:tabs>
              <w:jc w:val="both"/>
              <w:rPr>
                <w:rFonts w:ascii="Book Antiqua" w:hAnsi="Book Antiqua"/>
                <w:sz w:val="24"/>
                <w:szCs w:val="24"/>
                <w:lang w:val="en-US"/>
              </w:rPr>
            </w:pPr>
            <w:r w:rsidRPr="007555EB">
              <w:rPr>
                <w:rFonts w:ascii="Book Antiqua" w:hAnsi="Book Antiqua"/>
                <w:i/>
                <w:sz w:val="24"/>
                <w:szCs w:val="24"/>
              </w:rPr>
              <w:t>P</w:t>
            </w:r>
            <w:r w:rsidR="000349C1" w:rsidRPr="007555EB">
              <w:rPr>
                <w:rFonts w:ascii="Book Antiqua" w:hAnsi="Book Antiqua"/>
                <w:sz w:val="24"/>
                <w:szCs w:val="24"/>
              </w:rPr>
              <w:t xml:space="preserve"> &lt;</w:t>
            </w:r>
            <w:r w:rsidRPr="007555EB">
              <w:rPr>
                <w:rFonts w:ascii="Book Antiqua" w:hAnsi="Book Antiqua" w:hint="eastAsia"/>
                <w:sz w:val="24"/>
                <w:szCs w:val="24"/>
                <w:lang w:eastAsia="zh-CN"/>
              </w:rPr>
              <w:t xml:space="preserve"> </w:t>
            </w:r>
            <w:r w:rsidR="000349C1" w:rsidRPr="007555EB">
              <w:rPr>
                <w:rFonts w:ascii="Book Antiqua" w:hAnsi="Book Antiqua"/>
                <w:sz w:val="24"/>
                <w:szCs w:val="24"/>
              </w:rPr>
              <w:t>0.0001</w:t>
            </w:r>
            <w:r w:rsidR="009E1924" w:rsidRPr="007555EB">
              <w:rPr>
                <w:rFonts w:ascii="Book Antiqua" w:hAnsi="Book Antiqua"/>
                <w:sz w:val="24"/>
                <w:szCs w:val="24"/>
                <w:vertAlign w:val="superscript"/>
              </w:rPr>
              <w:t>2</w:t>
            </w:r>
          </w:p>
        </w:tc>
      </w:tr>
    </w:tbl>
    <w:p w:rsidR="009E1924" w:rsidRPr="00F831DD" w:rsidRDefault="009E1924" w:rsidP="00D92519">
      <w:pPr>
        <w:pStyle w:val="Text"/>
        <w:jc w:val="both"/>
        <w:rPr>
          <w:rFonts w:ascii="Book Antiqua" w:hAnsi="Book Antiqua" w:cs="Arial"/>
          <w:sz w:val="24"/>
          <w:szCs w:val="24"/>
          <w:vertAlign w:val="superscript"/>
        </w:rPr>
      </w:pPr>
    </w:p>
    <w:p w:rsidR="000349C1" w:rsidRPr="00875124" w:rsidRDefault="009E1924" w:rsidP="00875124">
      <w:pPr>
        <w:pStyle w:val="Text"/>
        <w:jc w:val="both"/>
        <w:rPr>
          <w:rFonts w:ascii="Book Antiqua" w:hAnsi="Book Antiqua" w:cs="Arial"/>
          <w:sz w:val="24"/>
          <w:szCs w:val="24"/>
          <w:lang w:eastAsia="zh-CN"/>
        </w:rPr>
      </w:pPr>
      <w:r w:rsidRPr="00F831DD">
        <w:rPr>
          <w:rFonts w:ascii="Book Antiqua" w:hAnsi="Book Antiqua" w:cs="Arial"/>
          <w:sz w:val="24"/>
          <w:szCs w:val="24"/>
          <w:vertAlign w:val="superscript"/>
        </w:rPr>
        <w:t>1</w:t>
      </w:r>
      <w:r w:rsidR="000349C1" w:rsidRPr="00F831DD">
        <w:rPr>
          <w:rFonts w:ascii="Book Antiqua" w:hAnsi="Book Antiqua" w:cs="Arial"/>
          <w:sz w:val="24"/>
          <w:szCs w:val="24"/>
        </w:rPr>
        <w:t xml:space="preserve">For the “treating missing as failure” analysis, patients who came for their primary endpoint </w:t>
      </w:r>
      <w:r w:rsidR="00875124">
        <w:rPr>
          <w:rFonts w:ascii="Book Antiqua" w:hAnsi="Book Antiqua" w:cs="Arial"/>
          <w:sz w:val="24"/>
          <w:szCs w:val="24"/>
        </w:rPr>
        <w:t>w</w:t>
      </w:r>
      <w:r w:rsidR="00875BBA">
        <w:rPr>
          <w:rFonts w:ascii="Book Antiqua" w:hAnsi="Book Antiqua" w:cs="Arial"/>
          <w:sz w:val="24"/>
          <w:szCs w:val="24"/>
        </w:rPr>
        <w:t>eek 52</w:t>
      </w:r>
      <w:r w:rsidR="000349C1" w:rsidRPr="00F831DD">
        <w:rPr>
          <w:rFonts w:ascii="Book Antiqua" w:hAnsi="Book Antiqua" w:cs="Arial"/>
          <w:sz w:val="24"/>
          <w:szCs w:val="24"/>
        </w:rPr>
        <w:t xml:space="preserve"> visit within the ±</w:t>
      </w:r>
      <w:r w:rsidR="00875124">
        <w:rPr>
          <w:rFonts w:ascii="Book Antiqua" w:hAnsi="Book Antiqua" w:cs="Arial" w:hint="eastAsia"/>
          <w:sz w:val="24"/>
          <w:szCs w:val="24"/>
          <w:lang w:eastAsia="zh-CN"/>
        </w:rPr>
        <w:t xml:space="preserve"> </w:t>
      </w:r>
      <w:r w:rsidR="00875124">
        <w:rPr>
          <w:rFonts w:ascii="Book Antiqua" w:hAnsi="Book Antiqua" w:cs="Arial"/>
          <w:sz w:val="24"/>
          <w:szCs w:val="24"/>
        </w:rPr>
        <w:t>7 d</w:t>
      </w:r>
      <w:r w:rsidR="000349C1" w:rsidRPr="00F831DD">
        <w:rPr>
          <w:rFonts w:ascii="Book Antiqua" w:hAnsi="Book Antiqua" w:cs="Arial"/>
          <w:sz w:val="24"/>
          <w:szCs w:val="24"/>
        </w:rPr>
        <w:t xml:space="preserve"> window but not on the exact designated day of the visit were treated as “missing data”</w:t>
      </w:r>
      <w:r w:rsidR="00875124">
        <w:rPr>
          <w:rFonts w:ascii="Book Antiqua" w:hAnsi="Book Antiqua" w:cs="Arial" w:hint="eastAsia"/>
          <w:sz w:val="24"/>
          <w:szCs w:val="24"/>
          <w:lang w:eastAsia="zh-CN"/>
        </w:rPr>
        <w:t xml:space="preserve">; </w:t>
      </w:r>
      <w:r w:rsidRPr="00F831DD">
        <w:rPr>
          <w:rFonts w:ascii="Book Antiqua" w:hAnsi="Book Antiqua" w:cs="Arial"/>
          <w:sz w:val="24"/>
          <w:szCs w:val="24"/>
          <w:vertAlign w:val="superscript"/>
        </w:rPr>
        <w:t>2</w:t>
      </w:r>
      <w:r w:rsidRPr="00F831DD">
        <w:rPr>
          <w:rFonts w:ascii="Book Antiqua" w:hAnsi="Book Antiqua" w:cs="Arial"/>
          <w:sz w:val="24"/>
          <w:szCs w:val="24"/>
        </w:rPr>
        <w:t>For both arms</w:t>
      </w:r>
      <w:r w:rsidR="00875124">
        <w:rPr>
          <w:rFonts w:ascii="Book Antiqua" w:hAnsi="Book Antiqua" w:cs="Arial" w:hint="eastAsia"/>
          <w:sz w:val="24"/>
          <w:szCs w:val="24"/>
          <w:lang w:eastAsia="zh-CN"/>
        </w:rPr>
        <w:t xml:space="preserve">: </w:t>
      </w:r>
      <w:r w:rsidR="000349C1" w:rsidRPr="00F831DD">
        <w:rPr>
          <w:rFonts w:ascii="Book Antiqua" w:hAnsi="Book Antiqua" w:cs="Arial"/>
          <w:sz w:val="24"/>
          <w:szCs w:val="24"/>
        </w:rPr>
        <w:t>Note: percentages and CI calculated using Mantel</w:t>
      </w:r>
      <w:r w:rsidR="009823F9">
        <w:rPr>
          <w:rFonts w:ascii="Book Antiqua" w:hAnsi="Book Antiqua" w:cs="Arial"/>
          <w:sz w:val="24"/>
          <w:szCs w:val="24"/>
        </w:rPr>
        <w:t>-</w:t>
      </w:r>
      <w:proofErr w:type="spellStart"/>
      <w:r w:rsidR="000349C1" w:rsidRPr="00F831DD">
        <w:rPr>
          <w:rFonts w:ascii="Book Antiqua" w:hAnsi="Book Antiqua" w:cs="Arial"/>
          <w:sz w:val="24"/>
          <w:szCs w:val="24"/>
        </w:rPr>
        <w:t>Haenszel</w:t>
      </w:r>
      <w:proofErr w:type="spellEnd"/>
      <w:r w:rsidR="000349C1" w:rsidRPr="00F831DD">
        <w:rPr>
          <w:rFonts w:ascii="Book Antiqua" w:hAnsi="Book Antiqua" w:cs="Arial"/>
          <w:sz w:val="24"/>
          <w:szCs w:val="24"/>
        </w:rPr>
        <w:t xml:space="preserve"> weighted estimates stratified by baseline HBV DNA and </w:t>
      </w:r>
      <w:r w:rsidR="00527B4A" w:rsidRPr="00F831DD">
        <w:rPr>
          <w:rFonts w:ascii="Book Antiqua" w:hAnsi="Book Antiqua" w:cs="Arial"/>
          <w:sz w:val="24"/>
          <w:szCs w:val="24"/>
          <w:lang w:val="en-US"/>
        </w:rPr>
        <w:t>aminotransferase</w:t>
      </w:r>
      <w:r w:rsidR="000349C1" w:rsidRPr="00F831DD">
        <w:rPr>
          <w:rFonts w:ascii="Book Antiqua" w:hAnsi="Book Antiqua" w:cs="Arial"/>
          <w:sz w:val="24"/>
          <w:szCs w:val="24"/>
        </w:rPr>
        <w:t xml:space="preserve"> levels.</w:t>
      </w:r>
      <w:r w:rsidR="00875124">
        <w:rPr>
          <w:rFonts w:ascii="Book Antiqua" w:hAnsi="Book Antiqua" w:cs="Arial" w:hint="eastAsia"/>
          <w:sz w:val="24"/>
          <w:szCs w:val="24"/>
          <w:lang w:eastAsia="zh-CN"/>
        </w:rPr>
        <w:t xml:space="preserve"> </w:t>
      </w:r>
      <w:r w:rsidR="006E65C2" w:rsidRPr="00F831DD">
        <w:rPr>
          <w:rFonts w:ascii="Book Antiqua" w:hAnsi="Book Antiqua" w:cs="Arial"/>
          <w:sz w:val="24"/>
          <w:szCs w:val="24"/>
        </w:rPr>
        <w:t>HBV</w:t>
      </w:r>
      <w:r w:rsidR="006E65C2">
        <w:rPr>
          <w:rFonts w:ascii="Book Antiqua" w:hAnsi="Book Antiqua" w:cs="Arial" w:hint="eastAsia"/>
          <w:sz w:val="24"/>
          <w:szCs w:val="24"/>
          <w:lang w:eastAsia="zh-CN"/>
        </w:rPr>
        <w:t xml:space="preserve">: </w:t>
      </w:r>
      <w:r w:rsidR="006E65C2" w:rsidRPr="006E65C2">
        <w:rPr>
          <w:rFonts w:ascii="Book Antiqua" w:hAnsi="Book Antiqua" w:cs="Arial"/>
          <w:sz w:val="24"/>
          <w:szCs w:val="24"/>
          <w:lang w:eastAsia="zh-CN"/>
        </w:rPr>
        <w:t>Hepatitis B virus</w:t>
      </w:r>
      <w:r w:rsidR="006E65C2">
        <w:rPr>
          <w:rFonts w:ascii="Book Antiqua" w:hAnsi="Book Antiqua" w:cs="Arial" w:hint="eastAsia"/>
          <w:sz w:val="24"/>
          <w:szCs w:val="24"/>
          <w:lang w:eastAsia="zh-CN"/>
        </w:rPr>
        <w:t>.</w:t>
      </w:r>
    </w:p>
    <w:p w:rsidR="000349C1" w:rsidRPr="00F831DD" w:rsidRDefault="000349C1" w:rsidP="00D92519">
      <w:pPr>
        <w:tabs>
          <w:tab w:val="right" w:pos="360"/>
          <w:tab w:val="left" w:pos="540"/>
        </w:tabs>
        <w:ind w:left="540" w:hanging="540"/>
        <w:jc w:val="both"/>
        <w:rPr>
          <w:rFonts w:ascii="Book Antiqua" w:hAnsi="Book Antiqua"/>
          <w:sz w:val="24"/>
          <w:szCs w:val="24"/>
          <w:lang w:val="en-US"/>
        </w:rPr>
      </w:pPr>
    </w:p>
    <w:p w:rsidR="000349C1" w:rsidRPr="00F831DD" w:rsidRDefault="000349C1" w:rsidP="00D92519">
      <w:pPr>
        <w:tabs>
          <w:tab w:val="right" w:pos="360"/>
          <w:tab w:val="left" w:pos="540"/>
        </w:tabs>
        <w:ind w:left="540" w:hanging="540"/>
        <w:jc w:val="both"/>
        <w:rPr>
          <w:rFonts w:ascii="Book Antiqua" w:hAnsi="Book Antiqua"/>
          <w:sz w:val="24"/>
          <w:szCs w:val="24"/>
          <w:lang w:val="en-US"/>
        </w:rPr>
      </w:pPr>
    </w:p>
    <w:p w:rsidR="000349C1" w:rsidRPr="00F831DD" w:rsidRDefault="000349C1" w:rsidP="00D92519">
      <w:pPr>
        <w:tabs>
          <w:tab w:val="right" w:pos="360"/>
          <w:tab w:val="left" w:pos="540"/>
        </w:tabs>
        <w:ind w:left="540" w:hanging="540"/>
        <w:jc w:val="both"/>
        <w:rPr>
          <w:rFonts w:ascii="Book Antiqua" w:hAnsi="Book Antiqua"/>
          <w:sz w:val="24"/>
          <w:szCs w:val="24"/>
          <w:lang w:val="en-US"/>
        </w:rPr>
        <w:sectPr w:rsidR="000349C1" w:rsidRPr="00F831DD" w:rsidSect="00372D31">
          <w:footerReference w:type="default" r:id="rId18"/>
          <w:pgSz w:w="11906" w:h="16838" w:code="9"/>
          <w:pgMar w:top="1440" w:right="1440" w:bottom="1440" w:left="1440" w:header="288" w:footer="720" w:gutter="0"/>
          <w:cols w:space="720"/>
          <w:docGrid w:linePitch="326"/>
        </w:sectPr>
      </w:pPr>
    </w:p>
    <w:p w:rsidR="000349C1" w:rsidRPr="00F831DD" w:rsidRDefault="000349C1" w:rsidP="00D92519">
      <w:pPr>
        <w:tabs>
          <w:tab w:val="right" w:pos="360"/>
          <w:tab w:val="left" w:pos="540"/>
        </w:tabs>
        <w:ind w:left="540" w:hanging="540"/>
        <w:jc w:val="both"/>
        <w:rPr>
          <w:rFonts w:ascii="Book Antiqua" w:hAnsi="Book Antiqua"/>
          <w:b/>
          <w:sz w:val="24"/>
          <w:szCs w:val="24"/>
          <w:lang w:val="en-US"/>
        </w:rPr>
      </w:pPr>
      <w:r w:rsidRPr="00F831DD">
        <w:rPr>
          <w:rFonts w:ascii="Book Antiqua" w:hAnsi="Book Antiqua"/>
          <w:b/>
          <w:sz w:val="24"/>
          <w:szCs w:val="24"/>
          <w:lang w:val="en-US"/>
        </w:rPr>
        <w:lastRenderedPageBreak/>
        <w:t>Table 3</w:t>
      </w:r>
      <w:r w:rsidR="00655068">
        <w:rPr>
          <w:rFonts w:ascii="Book Antiqua" w:hAnsi="Book Antiqua" w:hint="eastAsia"/>
          <w:b/>
          <w:sz w:val="24"/>
          <w:szCs w:val="24"/>
          <w:lang w:val="en-US" w:eastAsia="zh-CN"/>
        </w:rPr>
        <w:t xml:space="preserve"> </w:t>
      </w:r>
      <w:r w:rsidRPr="00F831DD">
        <w:rPr>
          <w:rFonts w:ascii="Book Antiqua" w:hAnsi="Book Antiqua"/>
          <w:b/>
          <w:sz w:val="24"/>
          <w:szCs w:val="24"/>
          <w:lang w:val="en-US"/>
        </w:rPr>
        <w:t>Summary of safety results, safety population</w:t>
      </w:r>
    </w:p>
    <w:tbl>
      <w:tblPr>
        <w:tblStyle w:val="TableGrid"/>
        <w:tblW w:w="8505" w:type="dxa"/>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4"/>
        <w:gridCol w:w="668"/>
        <w:gridCol w:w="684"/>
        <w:gridCol w:w="676"/>
        <w:gridCol w:w="761"/>
        <w:gridCol w:w="389"/>
        <w:gridCol w:w="633"/>
        <w:gridCol w:w="533"/>
        <w:gridCol w:w="819"/>
        <w:gridCol w:w="658"/>
        <w:gridCol w:w="779"/>
        <w:gridCol w:w="389"/>
        <w:gridCol w:w="633"/>
      </w:tblGrid>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vMerge w:val="restart"/>
            <w:tcBorders>
              <w:left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b/>
                <w:sz w:val="24"/>
                <w:szCs w:val="24"/>
              </w:rPr>
              <w:t>Safety parameters</w:t>
            </w:r>
          </w:p>
        </w:tc>
        <w:tc>
          <w:tcPr>
            <w:tcW w:w="1993" w:type="pct"/>
            <w:gridSpan w:val="6"/>
            <w:tcBorders>
              <w:top w:val="single" w:sz="4" w:space="0" w:color="auto"/>
              <w:bottom w:val="nil"/>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F831DD">
              <w:rPr>
                <w:rFonts w:ascii="Book Antiqua" w:hAnsi="Book Antiqua"/>
                <w:b/>
                <w:sz w:val="24"/>
                <w:szCs w:val="24"/>
              </w:rPr>
              <w:t>Telbivudine</w:t>
            </w:r>
            <w:proofErr w:type="spellEnd"/>
          </w:p>
        </w:tc>
        <w:tc>
          <w:tcPr>
            <w:tcW w:w="1992" w:type="pct"/>
            <w:gridSpan w:val="6"/>
            <w:tcBorders>
              <w:top w:val="single" w:sz="4" w:space="0" w:color="auto"/>
              <w:bottom w:val="nil"/>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F831DD">
              <w:rPr>
                <w:rFonts w:ascii="Book Antiqua" w:hAnsi="Book Antiqua"/>
                <w:b/>
                <w:sz w:val="24"/>
                <w:szCs w:val="24"/>
              </w:rPr>
              <w:t>Tenofovir</w:t>
            </w:r>
            <w:proofErr w:type="spellEnd"/>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vMerge/>
            <w:tcBorders>
              <w:top w:val="nil"/>
              <w:left w:val="none" w:sz="0" w:space="0" w:color="auto"/>
              <w:bottom w:val="single" w:sz="4"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p>
        </w:tc>
        <w:tc>
          <w:tcPr>
            <w:tcW w:w="693" w:type="pct"/>
            <w:gridSpan w:val="2"/>
            <w:tcBorders>
              <w:top w:val="nil"/>
              <w:bottom w:val="single" w:sz="4" w:space="0" w:color="auto"/>
            </w:tcBorders>
          </w:tcPr>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Monotherapy</w:t>
            </w:r>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98)</w:t>
            </w:r>
          </w:p>
          <w:p w:rsidR="000349C1" w:rsidRPr="00342A80"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proofErr w:type="gramStart"/>
            <w:r w:rsidRPr="00342A80">
              <w:rPr>
                <w:rFonts w:ascii="Book Antiqua" w:hAnsi="Book Antiqua"/>
                <w:b/>
                <w:sz w:val="24"/>
                <w:szCs w:val="24"/>
              </w:rPr>
              <w:t>n</w:t>
            </w:r>
            <w:proofErr w:type="gramEnd"/>
            <w:r w:rsidRPr="00342A80">
              <w:rPr>
                <w:rFonts w:ascii="Book Antiqua" w:hAnsi="Book Antiqua"/>
                <w:b/>
                <w:sz w:val="24"/>
                <w:szCs w:val="24"/>
              </w:rPr>
              <w:t xml:space="preserve"> (%)</w:t>
            </w:r>
          </w:p>
        </w:tc>
        <w:tc>
          <w:tcPr>
            <w:tcW w:w="735" w:type="pct"/>
            <w:gridSpan w:val="2"/>
            <w:tcBorders>
              <w:top w:val="nil"/>
              <w:bottom w:val="single" w:sz="4" w:space="0" w:color="auto"/>
            </w:tcBorders>
          </w:tcPr>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 xml:space="preserve">Intensification with </w:t>
            </w:r>
            <w:proofErr w:type="spellStart"/>
            <w:r w:rsidRPr="00342A80">
              <w:rPr>
                <w:rFonts w:ascii="Book Antiqua" w:hAnsi="Book Antiqua"/>
                <w:b/>
                <w:sz w:val="24"/>
                <w:szCs w:val="24"/>
              </w:rPr>
              <w:t>tenofovir</w:t>
            </w:r>
            <w:proofErr w:type="spellEnd"/>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22)</w:t>
            </w:r>
          </w:p>
          <w:p w:rsidR="000349C1" w:rsidRPr="00342A80"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proofErr w:type="gramStart"/>
            <w:r w:rsidRPr="00342A80">
              <w:rPr>
                <w:rFonts w:ascii="Book Antiqua" w:hAnsi="Book Antiqua"/>
                <w:b/>
                <w:sz w:val="24"/>
                <w:szCs w:val="24"/>
              </w:rPr>
              <w:t>n</w:t>
            </w:r>
            <w:proofErr w:type="gramEnd"/>
            <w:r w:rsidRPr="00342A80">
              <w:rPr>
                <w:rFonts w:ascii="Book Antiqua" w:hAnsi="Book Antiqua"/>
                <w:b/>
                <w:sz w:val="24"/>
                <w:szCs w:val="24"/>
              </w:rPr>
              <w:t xml:space="preserve"> (%)</w:t>
            </w:r>
          </w:p>
        </w:tc>
        <w:tc>
          <w:tcPr>
            <w:tcW w:w="565" w:type="pct"/>
            <w:gridSpan w:val="2"/>
            <w:tcBorders>
              <w:top w:val="nil"/>
              <w:bottom w:val="single" w:sz="4" w:space="0" w:color="auto"/>
            </w:tcBorders>
          </w:tcPr>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Overall</w:t>
            </w:r>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120)</w:t>
            </w:r>
          </w:p>
          <w:p w:rsidR="000349C1" w:rsidRPr="00342A80"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proofErr w:type="gramStart"/>
            <w:r w:rsidRPr="00342A80">
              <w:rPr>
                <w:rFonts w:ascii="Book Antiqua" w:hAnsi="Book Antiqua"/>
                <w:b/>
                <w:sz w:val="24"/>
                <w:szCs w:val="24"/>
              </w:rPr>
              <w:t>n</w:t>
            </w:r>
            <w:proofErr w:type="gramEnd"/>
            <w:r w:rsidRPr="00342A80">
              <w:rPr>
                <w:rFonts w:ascii="Book Antiqua" w:hAnsi="Book Antiqua"/>
                <w:b/>
                <w:sz w:val="24"/>
                <w:szCs w:val="24"/>
              </w:rPr>
              <w:t xml:space="preserve"> (%)</w:t>
            </w:r>
          </w:p>
        </w:tc>
        <w:tc>
          <w:tcPr>
            <w:tcW w:w="689" w:type="pct"/>
            <w:gridSpan w:val="2"/>
            <w:tcBorders>
              <w:top w:val="nil"/>
              <w:bottom w:val="single" w:sz="4" w:space="0" w:color="auto"/>
            </w:tcBorders>
          </w:tcPr>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Monotherapy</w:t>
            </w:r>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109)</w:t>
            </w:r>
          </w:p>
          <w:p w:rsidR="000349C1" w:rsidRPr="00342A80"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proofErr w:type="gramStart"/>
            <w:r w:rsidRPr="00342A80">
              <w:rPr>
                <w:rFonts w:ascii="Book Antiqua" w:hAnsi="Book Antiqua"/>
                <w:b/>
                <w:sz w:val="24"/>
                <w:szCs w:val="24"/>
              </w:rPr>
              <w:t>n</w:t>
            </w:r>
            <w:proofErr w:type="gramEnd"/>
            <w:r w:rsidRPr="00342A80">
              <w:rPr>
                <w:rFonts w:ascii="Book Antiqua" w:hAnsi="Book Antiqua"/>
                <w:b/>
                <w:sz w:val="24"/>
                <w:szCs w:val="24"/>
              </w:rPr>
              <w:t xml:space="preserve"> (%)</w:t>
            </w:r>
          </w:p>
        </w:tc>
        <w:tc>
          <w:tcPr>
            <w:tcW w:w="738" w:type="pct"/>
            <w:gridSpan w:val="2"/>
            <w:tcBorders>
              <w:top w:val="nil"/>
              <w:bottom w:val="single" w:sz="4" w:space="0" w:color="auto"/>
            </w:tcBorders>
          </w:tcPr>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 xml:space="preserve">Intensification with </w:t>
            </w:r>
            <w:proofErr w:type="spellStart"/>
            <w:r w:rsidRPr="00342A80">
              <w:rPr>
                <w:rFonts w:ascii="Book Antiqua" w:hAnsi="Book Antiqua"/>
                <w:b/>
                <w:sz w:val="24"/>
                <w:szCs w:val="24"/>
              </w:rPr>
              <w:t>telbivudine</w:t>
            </w:r>
            <w:proofErr w:type="spellEnd"/>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11)</w:t>
            </w:r>
          </w:p>
          <w:p w:rsidR="000349C1" w:rsidRPr="00342A80"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proofErr w:type="gramStart"/>
            <w:r w:rsidRPr="00342A80">
              <w:rPr>
                <w:rFonts w:ascii="Book Antiqua" w:hAnsi="Book Antiqua"/>
                <w:b/>
                <w:sz w:val="24"/>
                <w:szCs w:val="24"/>
              </w:rPr>
              <w:t>n</w:t>
            </w:r>
            <w:proofErr w:type="gramEnd"/>
            <w:r w:rsidRPr="00342A80">
              <w:rPr>
                <w:rFonts w:ascii="Book Antiqua" w:hAnsi="Book Antiqua"/>
                <w:b/>
                <w:sz w:val="24"/>
                <w:szCs w:val="24"/>
              </w:rPr>
              <w:t xml:space="preserve"> (%)</w:t>
            </w:r>
          </w:p>
        </w:tc>
        <w:tc>
          <w:tcPr>
            <w:tcW w:w="565" w:type="pct"/>
            <w:gridSpan w:val="2"/>
            <w:tcBorders>
              <w:top w:val="nil"/>
              <w:bottom w:val="single" w:sz="4" w:space="0" w:color="auto"/>
            </w:tcBorders>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F831DD">
              <w:rPr>
                <w:rFonts w:ascii="Book Antiqua" w:hAnsi="Book Antiqua"/>
                <w:b/>
                <w:sz w:val="24"/>
                <w:szCs w:val="24"/>
              </w:rPr>
              <w:t>Overall</w:t>
            </w:r>
          </w:p>
          <w:p w:rsidR="000349C1" w:rsidRPr="00342A80"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342A80">
              <w:rPr>
                <w:rFonts w:ascii="Book Antiqua" w:hAnsi="Book Antiqua"/>
                <w:b/>
                <w:sz w:val="24"/>
                <w:szCs w:val="24"/>
              </w:rPr>
              <w:t>(</w:t>
            </w:r>
            <w:r w:rsidR="00342A80" w:rsidRPr="00342A80">
              <w:rPr>
                <w:rFonts w:ascii="Book Antiqua" w:hAnsi="Book Antiqua"/>
                <w:b/>
                <w:i/>
                <w:sz w:val="24"/>
                <w:szCs w:val="24"/>
              </w:rPr>
              <w:t>n</w:t>
            </w:r>
            <w:r w:rsidR="00342A80" w:rsidRPr="00342A80">
              <w:rPr>
                <w:rFonts w:ascii="Book Antiqua" w:hAnsi="Book Antiqua" w:hint="eastAsia"/>
                <w:b/>
                <w:sz w:val="24"/>
                <w:szCs w:val="24"/>
                <w:lang w:eastAsia="zh-CN"/>
              </w:rPr>
              <w:t xml:space="preserve"> </w:t>
            </w:r>
            <w:r w:rsidR="00342A80" w:rsidRPr="00342A80">
              <w:rPr>
                <w:rFonts w:ascii="Book Antiqua" w:hAnsi="Book Antiqua"/>
                <w:b/>
                <w:sz w:val="24"/>
                <w:szCs w:val="24"/>
              </w:rPr>
              <w:t>=</w:t>
            </w:r>
            <w:r w:rsidR="00342A80" w:rsidRPr="00342A80">
              <w:rPr>
                <w:rFonts w:ascii="Book Antiqua" w:hAnsi="Book Antiqua" w:hint="eastAsia"/>
                <w:b/>
                <w:sz w:val="24"/>
                <w:szCs w:val="24"/>
                <w:lang w:eastAsia="zh-CN"/>
              </w:rPr>
              <w:t xml:space="preserve"> </w:t>
            </w:r>
            <w:r w:rsidRPr="00342A80">
              <w:rPr>
                <w:rFonts w:ascii="Book Antiqua" w:hAnsi="Book Antiqua"/>
                <w:b/>
                <w:sz w:val="24"/>
                <w:szCs w:val="24"/>
              </w:rPr>
              <w:t>120)</w:t>
            </w:r>
          </w:p>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gramStart"/>
            <w:r w:rsidRPr="00F831DD">
              <w:rPr>
                <w:rFonts w:ascii="Book Antiqua" w:hAnsi="Book Antiqua"/>
                <w:b/>
                <w:sz w:val="24"/>
                <w:szCs w:val="24"/>
              </w:rPr>
              <w:t>n</w:t>
            </w:r>
            <w:proofErr w:type="gramEnd"/>
            <w:r w:rsidRPr="00F831DD">
              <w:rPr>
                <w:rFonts w:ascii="Book Antiqua" w:hAnsi="Book Antiqua"/>
                <w:b/>
                <w:sz w:val="24"/>
                <w:szCs w:val="24"/>
              </w:rPr>
              <w:t xml:space="preserve"> (%)</w:t>
            </w:r>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tcBorders>
              <w:top w:val="single" w:sz="4" w:space="0" w:color="auto"/>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Any AE</w:t>
            </w:r>
          </w:p>
        </w:tc>
        <w:tc>
          <w:tcPr>
            <w:tcW w:w="342"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65</w:t>
            </w:r>
          </w:p>
        </w:tc>
        <w:tc>
          <w:tcPr>
            <w:tcW w:w="351"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(66.3)</w:t>
            </w:r>
          </w:p>
        </w:tc>
        <w:tc>
          <w:tcPr>
            <w:tcW w:w="344"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16</w:t>
            </w:r>
          </w:p>
        </w:tc>
        <w:tc>
          <w:tcPr>
            <w:tcW w:w="392"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(72.7) </w:t>
            </w:r>
          </w:p>
        </w:tc>
        <w:tc>
          <w:tcPr>
            <w:tcW w:w="213"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81</w:t>
            </w:r>
          </w:p>
        </w:tc>
        <w:tc>
          <w:tcPr>
            <w:tcW w:w="352"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(67.5)</w:t>
            </w:r>
          </w:p>
        </w:tc>
        <w:tc>
          <w:tcPr>
            <w:tcW w:w="264"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75</w:t>
            </w:r>
          </w:p>
        </w:tc>
        <w:tc>
          <w:tcPr>
            <w:tcW w:w="425"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(68.8)</w:t>
            </w:r>
          </w:p>
        </w:tc>
        <w:tc>
          <w:tcPr>
            <w:tcW w:w="335"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8</w:t>
            </w:r>
          </w:p>
        </w:tc>
        <w:tc>
          <w:tcPr>
            <w:tcW w:w="403"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(72.7)</w:t>
            </w:r>
          </w:p>
        </w:tc>
        <w:tc>
          <w:tcPr>
            <w:tcW w:w="213"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83</w:t>
            </w:r>
          </w:p>
        </w:tc>
        <w:tc>
          <w:tcPr>
            <w:tcW w:w="351" w:type="pct"/>
            <w:tcBorders>
              <w:top w:val="single" w:sz="4" w:space="0" w:color="auto"/>
            </w:tcBorders>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(69.2)</w:t>
            </w:r>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AE related to drug</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31</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(31.6)</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(40.9) </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40</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(33.3)</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21</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(19.3)</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(45.5) </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26</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(21.7)</w:t>
            </w:r>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AE leading to drug discontinuation</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(1.7)</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(3.7)</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w:t>
            </w:r>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Any SAE</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(6.1)</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(22.7)</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11</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(9.2)</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(8.3)</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(18.2)</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11</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(9.2)</w:t>
            </w:r>
          </w:p>
        </w:tc>
      </w:tr>
      <w:tr w:rsidR="00AD0485" w:rsidRPr="00F831DD" w:rsidTr="00CA2CD3">
        <w:trPr>
          <w:trHeight w:val="410"/>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SAE related to drug</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2"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51"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(0.8)</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AEs related to drug and occurring in ≥5% patients</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1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Blood CPK increased</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21</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(21.4)</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6 </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(27.3)</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27 </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(22.5)</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13</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(11.9)</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(18.2)</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15</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(12.5)</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i/>
                <w:sz w:val="24"/>
                <w:szCs w:val="24"/>
              </w:rPr>
            </w:pPr>
            <w:r w:rsidRPr="00F831DD">
              <w:rPr>
                <w:rFonts w:ascii="Book Antiqua" w:hAnsi="Book Antiqua"/>
                <w:sz w:val="24"/>
                <w:szCs w:val="24"/>
              </w:rPr>
              <w:t>Nausea</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(5.1)</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(5.8</w:t>
            </w:r>
            <w:r w:rsidRPr="00F831DD">
              <w:rPr>
                <w:rFonts w:ascii="Book Antiqua" w:hAnsi="Book Antiqua"/>
                <w:sz w:val="24"/>
                <w:szCs w:val="24"/>
              </w:rPr>
              <w:lastRenderedPageBreak/>
              <w:t>)</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lastRenderedPageBreak/>
              <w:t>0</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(18.2</w:t>
            </w:r>
            <w:r w:rsidRPr="00F831DD">
              <w:rPr>
                <w:rFonts w:ascii="Book Antiqua" w:hAnsi="Book Antiqua"/>
                <w:sz w:val="24"/>
                <w:szCs w:val="24"/>
              </w:rPr>
              <w:lastRenderedPageBreak/>
              <w:t>)</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lastRenderedPageBreak/>
              <w:t>2</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(1.7</w:t>
            </w:r>
            <w:r w:rsidRPr="00F831DD">
              <w:rPr>
                <w:rFonts w:ascii="Book Antiqua" w:hAnsi="Book Antiqua"/>
                <w:sz w:val="24"/>
                <w:szCs w:val="24"/>
              </w:rPr>
              <w:lastRenderedPageBreak/>
              <w:t>)</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lastRenderedPageBreak/>
              <w:t>Alanine aminotransferase increased</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 xml:space="preserve">0 </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(0.8)</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(2.8)</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Death</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2"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1"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Any AE of special interest</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32</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(32.7)</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(40.9)</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41</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(34.2)</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24</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(22.0)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(27.3)</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27</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(22.5)</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AEs of special interest occurring in ≥</w:t>
            </w:r>
            <w:r w:rsidR="00E42A65">
              <w:rPr>
                <w:rFonts w:ascii="Book Antiqua" w:hAnsi="Book Antiqua" w:hint="eastAsia"/>
                <w:sz w:val="24"/>
                <w:szCs w:val="24"/>
                <w:lang w:eastAsia="zh-CN"/>
              </w:rPr>
              <w:t xml:space="preserve"> </w:t>
            </w:r>
            <w:r w:rsidRPr="00F831DD">
              <w:rPr>
                <w:rFonts w:ascii="Book Antiqua" w:hAnsi="Book Antiqua"/>
                <w:sz w:val="24"/>
                <w:szCs w:val="24"/>
              </w:rPr>
              <w:t>1% patients</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1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Blood CPK increased</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22</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8</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(36.4)</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30</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(25.0)</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17</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(15.6)</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(18.2)</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19</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(15.8)</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Myalgia</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(7.1)</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(7.5)</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(2.5)</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Alanine aminotransferase increased</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(4.1)</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(4.6)</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(5.0)</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Proteinuria</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(3.1)</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(2.5)</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(3.7)</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 xml:space="preserve">Any patient with muscle </w:t>
            </w:r>
            <w:r w:rsidRPr="00F831DD">
              <w:rPr>
                <w:rFonts w:ascii="Book Antiqua" w:hAnsi="Book Antiqua"/>
                <w:sz w:val="24"/>
                <w:szCs w:val="24"/>
              </w:rPr>
              <w:lastRenderedPageBreak/>
              <w:t>event</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lastRenderedPageBreak/>
              <w:t>9</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(9.2)</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11</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(9.2)</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(2.5)</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lastRenderedPageBreak/>
              <w:t>Experiencing new</w:t>
            </w:r>
            <w:r w:rsidR="009823F9">
              <w:rPr>
                <w:rFonts w:ascii="Book Antiqua" w:hAnsi="Book Antiqua"/>
                <w:sz w:val="24"/>
                <w:szCs w:val="24"/>
              </w:rPr>
              <w:t>-</w:t>
            </w:r>
            <w:r w:rsidRPr="00F831DD">
              <w:rPr>
                <w:rFonts w:ascii="Book Antiqua" w:hAnsi="Book Antiqua"/>
                <w:sz w:val="24"/>
                <w:szCs w:val="24"/>
              </w:rPr>
              <w:t xml:space="preserve">onset Grade 3/4 abnormal CPK within the study </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(33.3)</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(36.4)</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1"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Experiencing new</w:t>
            </w:r>
            <w:r w:rsidR="009823F9">
              <w:rPr>
                <w:rFonts w:ascii="Book Antiqua" w:hAnsi="Book Antiqua"/>
                <w:sz w:val="24"/>
                <w:szCs w:val="24"/>
              </w:rPr>
              <w:t>-</w:t>
            </w:r>
            <w:r w:rsidRPr="00F831DD">
              <w:rPr>
                <w:rFonts w:ascii="Book Antiqua" w:hAnsi="Book Antiqua"/>
                <w:sz w:val="24"/>
                <w:szCs w:val="24"/>
              </w:rPr>
              <w:t>onset Grade 1/2 abnormal CPK within the study</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(44.4)</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(45.5)</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(100.0)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(66.7)</w:t>
            </w:r>
          </w:p>
        </w:tc>
      </w:tr>
      <w:tr w:rsidR="00AD0485"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contextualSpacing/>
              <w:jc w:val="both"/>
              <w:rPr>
                <w:rFonts w:ascii="Book Antiqua" w:hAnsi="Book Antiqua"/>
                <w:sz w:val="24"/>
                <w:szCs w:val="24"/>
              </w:rPr>
            </w:pPr>
            <w:r w:rsidRPr="00F831DD">
              <w:rPr>
                <w:rFonts w:ascii="Book Antiqua" w:hAnsi="Book Antiqua"/>
                <w:sz w:val="24"/>
                <w:szCs w:val="24"/>
              </w:rPr>
              <w:t>Any patient with new</w:t>
            </w:r>
            <w:r w:rsidR="009823F9">
              <w:rPr>
                <w:rFonts w:ascii="Book Antiqua" w:hAnsi="Book Antiqua"/>
                <w:sz w:val="24"/>
                <w:szCs w:val="24"/>
              </w:rPr>
              <w:t>-</w:t>
            </w:r>
            <w:r w:rsidRPr="00F831DD">
              <w:rPr>
                <w:rFonts w:ascii="Book Antiqua" w:hAnsi="Book Antiqua"/>
                <w:sz w:val="24"/>
                <w:szCs w:val="24"/>
              </w:rPr>
              <w:t>onset Grade 3/4 CPK episode within the study</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17</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(17.3)</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(9.1)</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19</w:t>
            </w:r>
          </w:p>
        </w:tc>
        <w:tc>
          <w:tcPr>
            <w:tcW w:w="352"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(15.8)</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3</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(2.8)</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(18.2)</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(4.2)</w:t>
            </w:r>
          </w:p>
        </w:tc>
      </w:tr>
      <w:tr w:rsidR="00342A80" w:rsidRPr="00F831DD" w:rsidTr="00CA2CD3">
        <w:trPr>
          <w:trHeight w:val="419"/>
        </w:trPr>
        <w:tc>
          <w:tcPr>
            <w:cnfStyle w:val="001000000000" w:firstRow="0" w:lastRow="0" w:firstColumn="1" w:lastColumn="0" w:oddVBand="0" w:evenVBand="0" w:oddHBand="0" w:evenHBand="0" w:firstRowFirstColumn="0" w:firstRowLastColumn="0" w:lastRowFirstColumn="0" w:lastRowLastColumn="0"/>
            <w:tcW w:w="1015" w:type="pct"/>
            <w:tcBorders>
              <w:left w:val="none" w:sz="0" w:space="0" w:color="auto"/>
              <w:bottom w:val="none" w:sz="0" w:space="0" w:color="auto"/>
              <w:right w:val="none" w:sz="0" w:space="0" w:color="auto"/>
              <w:tl2br w:val="none" w:sz="0" w:space="0" w:color="auto"/>
              <w:tr2bl w:val="none" w:sz="0" w:space="0" w:color="auto"/>
            </w:tcBorders>
          </w:tcPr>
          <w:p w:rsidR="000349C1" w:rsidRPr="00F831DD" w:rsidRDefault="000349C1" w:rsidP="00D92519">
            <w:pPr>
              <w:ind w:left="180"/>
              <w:contextualSpacing/>
              <w:jc w:val="both"/>
              <w:rPr>
                <w:rFonts w:ascii="Book Antiqua" w:hAnsi="Book Antiqua"/>
                <w:sz w:val="24"/>
                <w:szCs w:val="24"/>
              </w:rPr>
            </w:pPr>
            <w:r w:rsidRPr="00F831DD">
              <w:rPr>
                <w:rFonts w:ascii="Book Antiqua" w:hAnsi="Book Antiqua"/>
                <w:sz w:val="24"/>
                <w:szCs w:val="24"/>
              </w:rPr>
              <w:t>Episode not resolved</w:t>
            </w:r>
          </w:p>
        </w:tc>
        <w:tc>
          <w:tcPr>
            <w:tcW w:w="34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1"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4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92"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13"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352" w:type="pct"/>
          </w:tcPr>
          <w:p w:rsidR="000349C1" w:rsidRPr="00F831DD" w:rsidRDefault="000349C1" w:rsidP="00D92519">
            <w:pPr>
              <w:tabs>
                <w:tab w:val="center" w:pos="1516"/>
              </w:tabs>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264"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w:t>
            </w:r>
          </w:p>
        </w:tc>
        <w:tc>
          <w:tcPr>
            <w:tcW w:w="42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(0.0)</w:t>
            </w:r>
          </w:p>
        </w:tc>
        <w:tc>
          <w:tcPr>
            <w:tcW w:w="335"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403" w:type="pct"/>
          </w:tcPr>
          <w:p w:rsidR="000349C1" w:rsidRPr="00F831DD" w:rsidRDefault="000349C1" w:rsidP="00D92519">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(50.0)</w:t>
            </w:r>
          </w:p>
        </w:tc>
        <w:tc>
          <w:tcPr>
            <w:tcW w:w="213"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1</w:t>
            </w:r>
          </w:p>
        </w:tc>
        <w:tc>
          <w:tcPr>
            <w:tcW w:w="351" w:type="pct"/>
          </w:tcPr>
          <w:p w:rsidR="000349C1" w:rsidRPr="00F831DD" w:rsidRDefault="000349C1" w:rsidP="00D92519">
            <w:pPr>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F831DD">
              <w:rPr>
                <w:rFonts w:ascii="Book Antiqua" w:hAnsi="Book Antiqua"/>
                <w:sz w:val="24"/>
                <w:szCs w:val="24"/>
              </w:rPr>
              <w:t>(20.0)</w:t>
            </w:r>
          </w:p>
        </w:tc>
      </w:tr>
    </w:tbl>
    <w:p w:rsidR="00306FA4" w:rsidRPr="00F831DD" w:rsidRDefault="00306FA4" w:rsidP="00D92519">
      <w:pPr>
        <w:tabs>
          <w:tab w:val="right" w:pos="360"/>
          <w:tab w:val="left" w:pos="540"/>
        </w:tabs>
        <w:ind w:left="540" w:hanging="540"/>
        <w:jc w:val="both"/>
        <w:rPr>
          <w:rFonts w:ascii="Book Antiqua" w:hAnsi="Book Antiqua"/>
          <w:sz w:val="24"/>
          <w:szCs w:val="24"/>
          <w:lang w:val="en-US"/>
        </w:rPr>
      </w:pPr>
    </w:p>
    <w:p w:rsidR="000349C1" w:rsidRPr="00F831DD" w:rsidRDefault="000349C1" w:rsidP="00D92519">
      <w:pPr>
        <w:tabs>
          <w:tab w:val="right" w:pos="360"/>
          <w:tab w:val="left" w:pos="540"/>
        </w:tabs>
        <w:ind w:left="540" w:hanging="540"/>
        <w:jc w:val="both"/>
        <w:rPr>
          <w:rFonts w:ascii="Book Antiqua" w:hAnsi="Book Antiqua"/>
          <w:sz w:val="24"/>
          <w:szCs w:val="24"/>
          <w:lang w:val="en-US" w:eastAsia="zh-CN"/>
        </w:rPr>
      </w:pPr>
      <w:r w:rsidRPr="00F831DD">
        <w:rPr>
          <w:rFonts w:ascii="Book Antiqua" w:hAnsi="Book Antiqua"/>
          <w:sz w:val="24"/>
          <w:szCs w:val="24"/>
          <w:lang w:val="en-US"/>
        </w:rPr>
        <w:t>AE</w:t>
      </w:r>
      <w:r w:rsidR="00306FA4" w:rsidRPr="00F831DD">
        <w:rPr>
          <w:rFonts w:ascii="Book Antiqua" w:hAnsi="Book Antiqua"/>
          <w:sz w:val="24"/>
          <w:szCs w:val="24"/>
          <w:lang w:val="en-US"/>
        </w:rPr>
        <w:t>:</w:t>
      </w:r>
      <w:r w:rsidRPr="00F831DD">
        <w:rPr>
          <w:rFonts w:ascii="Book Antiqua" w:hAnsi="Book Antiqua"/>
          <w:sz w:val="24"/>
          <w:szCs w:val="24"/>
          <w:lang w:val="en-US"/>
        </w:rPr>
        <w:t xml:space="preserve"> </w:t>
      </w:r>
      <w:r w:rsidR="00306FA4" w:rsidRPr="00F831DD">
        <w:rPr>
          <w:rFonts w:ascii="Book Antiqua" w:hAnsi="Book Antiqua"/>
          <w:sz w:val="24"/>
          <w:szCs w:val="24"/>
          <w:lang w:val="en-US"/>
        </w:rPr>
        <w:t>A</w:t>
      </w:r>
      <w:r w:rsidRPr="00F831DD">
        <w:rPr>
          <w:rFonts w:ascii="Book Antiqua" w:hAnsi="Book Antiqua"/>
          <w:sz w:val="24"/>
          <w:szCs w:val="24"/>
          <w:lang w:val="en-US"/>
        </w:rPr>
        <w:t>dverse event; CPK</w:t>
      </w:r>
      <w:r w:rsidR="00306FA4" w:rsidRPr="00F831DD">
        <w:rPr>
          <w:rFonts w:ascii="Book Antiqua" w:hAnsi="Book Antiqua"/>
          <w:sz w:val="24"/>
          <w:szCs w:val="24"/>
          <w:lang w:val="en-US"/>
        </w:rPr>
        <w:t>:</w:t>
      </w:r>
      <w:r w:rsidRPr="00F831DD">
        <w:rPr>
          <w:rFonts w:ascii="Book Antiqua" w:hAnsi="Book Antiqua"/>
          <w:sz w:val="24"/>
          <w:szCs w:val="24"/>
          <w:lang w:val="en-US"/>
        </w:rPr>
        <w:t xml:space="preserve"> </w:t>
      </w:r>
      <w:proofErr w:type="spellStart"/>
      <w:r w:rsidR="00306FA4" w:rsidRPr="00F831DD">
        <w:rPr>
          <w:rFonts w:ascii="Book Antiqua" w:hAnsi="Book Antiqua"/>
          <w:sz w:val="24"/>
          <w:szCs w:val="24"/>
          <w:lang w:val="en-US"/>
        </w:rPr>
        <w:t>C</w:t>
      </w:r>
      <w:r w:rsidRPr="00F831DD">
        <w:rPr>
          <w:rFonts w:ascii="Book Antiqua" w:hAnsi="Book Antiqua"/>
          <w:sz w:val="24"/>
          <w:szCs w:val="24"/>
          <w:lang w:val="en-US"/>
        </w:rPr>
        <w:t>reatine</w:t>
      </w:r>
      <w:proofErr w:type="spellEnd"/>
      <w:r w:rsidRPr="00F831DD">
        <w:rPr>
          <w:rFonts w:ascii="Book Antiqua" w:hAnsi="Book Antiqua"/>
          <w:sz w:val="24"/>
          <w:szCs w:val="24"/>
          <w:lang w:val="en-US"/>
        </w:rPr>
        <w:t xml:space="preserve"> phosphokinase; SAE</w:t>
      </w:r>
      <w:r w:rsidR="00306FA4" w:rsidRPr="00F831DD">
        <w:rPr>
          <w:rFonts w:ascii="Book Antiqua" w:hAnsi="Book Antiqua"/>
          <w:sz w:val="24"/>
          <w:szCs w:val="24"/>
          <w:lang w:val="en-US"/>
        </w:rPr>
        <w:t>:</w:t>
      </w:r>
      <w:r w:rsidRPr="00F831DD">
        <w:rPr>
          <w:rFonts w:ascii="Book Antiqua" w:hAnsi="Book Antiqua"/>
          <w:sz w:val="24"/>
          <w:szCs w:val="24"/>
          <w:lang w:val="en-US"/>
        </w:rPr>
        <w:t xml:space="preserve"> </w:t>
      </w:r>
      <w:r w:rsidR="00306FA4" w:rsidRPr="00F831DD">
        <w:rPr>
          <w:rFonts w:ascii="Book Antiqua" w:hAnsi="Book Antiqua"/>
          <w:sz w:val="24"/>
          <w:szCs w:val="24"/>
          <w:lang w:val="en-US"/>
        </w:rPr>
        <w:t>S</w:t>
      </w:r>
      <w:r w:rsidRPr="00F831DD">
        <w:rPr>
          <w:rFonts w:ascii="Book Antiqua" w:hAnsi="Book Antiqua"/>
          <w:sz w:val="24"/>
          <w:szCs w:val="24"/>
          <w:lang w:val="en-US"/>
        </w:rPr>
        <w:t>erious adverse event</w:t>
      </w:r>
      <w:r w:rsidR="00506EA9">
        <w:rPr>
          <w:rFonts w:ascii="Book Antiqua" w:hAnsi="Book Antiqua" w:hint="eastAsia"/>
          <w:sz w:val="24"/>
          <w:szCs w:val="24"/>
          <w:lang w:val="en-US" w:eastAsia="zh-CN"/>
        </w:rPr>
        <w:t>.</w:t>
      </w:r>
    </w:p>
    <w:p w:rsidR="000349C1" w:rsidRPr="00F831DD" w:rsidRDefault="000349C1" w:rsidP="00D92519">
      <w:pPr>
        <w:jc w:val="both"/>
        <w:rPr>
          <w:rFonts w:ascii="Book Antiqua" w:hAnsi="Book Antiqua"/>
          <w:sz w:val="24"/>
          <w:szCs w:val="24"/>
          <w:lang w:val="en-US" w:eastAsia="zh-CN"/>
        </w:rPr>
      </w:pPr>
    </w:p>
    <w:sectPr w:rsidR="000349C1" w:rsidRPr="00F831DD" w:rsidSect="005C3ED5">
      <w:pgSz w:w="11906" w:h="16838" w:code="9"/>
      <w:pgMar w:top="1440" w:right="1418" w:bottom="1440" w:left="1418" w:header="289"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CF2" w:rsidRDefault="00B67CF2" w:rsidP="00B03176">
      <w:pPr>
        <w:pStyle w:val="Instructions"/>
      </w:pPr>
      <w:r>
        <w:separator/>
      </w:r>
    </w:p>
  </w:endnote>
  <w:endnote w:type="continuationSeparator" w:id="0">
    <w:p w:rsidR="00B67CF2" w:rsidRDefault="00B67CF2" w:rsidP="00B03176">
      <w:pPr>
        <w:pStyle w:val="Instruction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Bold Italic"/>
    <w:charset w:val="00"/>
    <w:family w:val="roman"/>
    <w:pitch w:val="default"/>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121" w:rsidRDefault="006A3121" w:rsidP="009F22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72E1">
      <w:rPr>
        <w:rStyle w:val="PageNumber"/>
        <w:noProof/>
      </w:rPr>
      <w:t>1</w:t>
    </w:r>
    <w:r>
      <w:rPr>
        <w:rStyle w:val="PageNumber"/>
      </w:rPr>
      <w:fldChar w:fldCharType="end"/>
    </w:r>
  </w:p>
  <w:p w:rsidR="006A3121" w:rsidRPr="00A81628" w:rsidRDefault="006A3121" w:rsidP="00042BC3">
    <w:pPr>
      <w:pStyle w:val="Footer"/>
      <w:ind w:right="360"/>
      <w:rPr>
        <w:sz w:val="18"/>
        <w:szCs w:val="18"/>
        <w:lang w:val="fr-F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CF2" w:rsidRDefault="00B67CF2" w:rsidP="00B03176">
      <w:pPr>
        <w:pStyle w:val="Instructions"/>
      </w:pPr>
      <w:r>
        <w:separator/>
      </w:r>
    </w:p>
  </w:footnote>
  <w:footnote w:type="continuationSeparator" w:id="0">
    <w:p w:rsidR="00B67CF2" w:rsidRDefault="00B67CF2" w:rsidP="00B03176">
      <w:pPr>
        <w:pStyle w:val="Instructions"/>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40B"/>
    <w:multiLevelType w:val="multilevel"/>
    <w:tmpl w:val="143A40E2"/>
    <w:numStyleLink w:val="Bulletlist"/>
  </w:abstractNum>
  <w:abstractNum w:abstractNumId="1">
    <w:nsid w:val="13B23C8C"/>
    <w:multiLevelType w:val="hybridMultilevel"/>
    <w:tmpl w:val="0872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341264"/>
    <w:multiLevelType w:val="multilevel"/>
    <w:tmpl w:val="143A40E2"/>
    <w:lvl w:ilvl="0">
      <w:start w:val="1"/>
      <w:numFmt w:val="bullet"/>
      <w:lvlText w:val=""/>
      <w:lvlJc w:val="left"/>
      <w:pPr>
        <w:tabs>
          <w:tab w:val="num" w:pos="284"/>
        </w:tabs>
        <w:ind w:left="284" w:hanging="284"/>
      </w:pPr>
      <w:rPr>
        <w:rFonts w:ascii="Symbol" w:hAnsi="Symbol"/>
        <w:color w:val="auto"/>
        <w:sz w:val="22"/>
      </w:rPr>
    </w:lvl>
    <w:lvl w:ilvl="1">
      <w:start w:val="1"/>
      <w:numFmt w:val="bullet"/>
      <w:lvlRestart w:val="0"/>
      <w:lvlText w:val="–"/>
      <w:lvlJc w:val="left"/>
      <w:pPr>
        <w:tabs>
          <w:tab w:val="num" w:pos="567"/>
        </w:tabs>
        <w:ind w:left="567" w:hanging="283"/>
      </w:pPr>
      <w:rPr>
        <w:rFonts w:ascii="Arial" w:hAnsi="Arial" w:hint="default"/>
        <w:color w:val="auto"/>
        <w:sz w:val="22"/>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bullet"/>
      <w:lvlRestart w:val="0"/>
      <w:lvlText w:val="–"/>
      <w:lvlJc w:val="left"/>
      <w:pPr>
        <w:tabs>
          <w:tab w:val="num" w:pos="1134"/>
        </w:tabs>
        <w:ind w:left="1134" w:hanging="283"/>
      </w:pPr>
      <w:rPr>
        <w:rFonts w:ascii="Arial" w:hAnsi="Arial" w:hint="default"/>
        <w:color w:val="auto"/>
        <w:sz w:val="22"/>
      </w:rPr>
    </w:lvl>
    <w:lvl w:ilvl="4">
      <w:start w:val="1"/>
      <w:numFmt w:val="bullet"/>
      <w:lvlRestart w:val="0"/>
      <w:lvlText w:val=""/>
      <w:lvlJc w:val="left"/>
      <w:pPr>
        <w:tabs>
          <w:tab w:val="num" w:pos="1418"/>
        </w:tabs>
        <w:ind w:left="1418" w:hanging="284"/>
      </w:pPr>
      <w:rPr>
        <w:rFonts w:ascii="Symbol" w:hAnsi="Symbol" w:hint="default"/>
        <w:color w:val="auto"/>
      </w:rPr>
    </w:lvl>
    <w:lvl w:ilvl="5">
      <w:start w:val="1"/>
      <w:numFmt w:val="bullet"/>
      <w:lvlRestart w:val="0"/>
      <w:lvlText w:val="–"/>
      <w:lvlJc w:val="left"/>
      <w:pPr>
        <w:tabs>
          <w:tab w:val="num" w:pos="1701"/>
        </w:tabs>
        <w:ind w:left="1701" w:hanging="283"/>
      </w:pPr>
      <w:rPr>
        <w:rFonts w:ascii="Arial" w:hAnsi="Arial" w:hint="default"/>
        <w:color w:val="auto"/>
      </w:rPr>
    </w:lvl>
    <w:lvl w:ilvl="6">
      <w:start w:val="1"/>
      <w:numFmt w:val="bullet"/>
      <w:lvlRestart w:val="0"/>
      <w:lvlText w:val=""/>
      <w:lvlJc w:val="left"/>
      <w:pPr>
        <w:tabs>
          <w:tab w:val="num" w:pos="1985"/>
        </w:tabs>
        <w:ind w:left="1985" w:hanging="284"/>
      </w:pPr>
      <w:rPr>
        <w:rFonts w:ascii="Symbol" w:hAnsi="Symbol" w:hint="default"/>
        <w:color w:val="auto"/>
      </w:rPr>
    </w:lvl>
    <w:lvl w:ilvl="7">
      <w:start w:val="1"/>
      <w:numFmt w:val="bullet"/>
      <w:lvlRestart w:val="0"/>
      <w:lvlText w:val="–"/>
      <w:lvlJc w:val="left"/>
      <w:pPr>
        <w:tabs>
          <w:tab w:val="num" w:pos="2268"/>
        </w:tabs>
        <w:ind w:left="2268" w:hanging="283"/>
      </w:pPr>
      <w:rPr>
        <w:rFonts w:ascii="Arial" w:hAnsi="Arial" w:hint="default"/>
        <w:color w:val="auto"/>
      </w:rPr>
    </w:lvl>
    <w:lvl w:ilvl="8">
      <w:start w:val="1"/>
      <w:numFmt w:val="bullet"/>
      <w:lvlRestart w:val="0"/>
      <w:lvlText w:val=""/>
      <w:lvlJc w:val="left"/>
      <w:pPr>
        <w:tabs>
          <w:tab w:val="num" w:pos="2552"/>
        </w:tabs>
        <w:ind w:left="2552" w:hanging="284"/>
      </w:pPr>
      <w:rPr>
        <w:rFonts w:ascii="Symbol" w:hAnsi="Symbol" w:hint="default"/>
        <w:color w:val="auto"/>
      </w:rPr>
    </w:lvl>
  </w:abstractNum>
  <w:abstractNum w:abstractNumId="3">
    <w:nsid w:val="17B4792B"/>
    <w:multiLevelType w:val="hybridMultilevel"/>
    <w:tmpl w:val="CB2E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42EBD"/>
    <w:multiLevelType w:val="multilevel"/>
    <w:tmpl w:val="343A0F8E"/>
    <w:styleLink w:val="Bulletlist0"/>
    <w:lvl w:ilvl="0">
      <w:start w:val="1"/>
      <w:numFmt w:val="bullet"/>
      <w:lvlText w:val=""/>
      <w:lvlJc w:val="left"/>
      <w:pPr>
        <w:tabs>
          <w:tab w:val="num" w:pos="284"/>
        </w:tabs>
        <w:ind w:left="284" w:hanging="284"/>
      </w:pPr>
      <w:rPr>
        <w:rFonts w:ascii="Symbol" w:hAnsi="Symbol" w:hint="default"/>
        <w:color w:val="auto"/>
      </w:rPr>
    </w:lvl>
    <w:lvl w:ilvl="1">
      <w:start w:val="1"/>
      <w:numFmt w:val="bullet"/>
      <w:lvlRestart w:val="0"/>
      <w:lvlText w:val="–"/>
      <w:lvlJc w:val="left"/>
      <w:pPr>
        <w:tabs>
          <w:tab w:val="num" w:pos="567"/>
        </w:tabs>
        <w:ind w:left="567" w:hanging="283"/>
      </w:pPr>
      <w:rPr>
        <w:rFonts w:ascii="Arial" w:hAnsi="Arial" w:hint="default"/>
        <w:color w:val="auto"/>
        <w:sz w:val="22"/>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bullet"/>
      <w:lvlRestart w:val="0"/>
      <w:lvlText w:val="–"/>
      <w:lvlJc w:val="left"/>
      <w:pPr>
        <w:tabs>
          <w:tab w:val="num" w:pos="1134"/>
        </w:tabs>
        <w:ind w:left="1134" w:hanging="283"/>
      </w:pPr>
      <w:rPr>
        <w:rFonts w:ascii="Arial" w:hAnsi="Arial" w:hint="default"/>
        <w:color w:val="auto"/>
        <w:sz w:val="22"/>
      </w:rPr>
    </w:lvl>
    <w:lvl w:ilvl="4">
      <w:start w:val="1"/>
      <w:numFmt w:val="bullet"/>
      <w:lvlRestart w:val="0"/>
      <w:pStyle w:val="Bulletlevel5"/>
      <w:lvlText w:val=""/>
      <w:lvlJc w:val="left"/>
      <w:pPr>
        <w:tabs>
          <w:tab w:val="num" w:pos="1418"/>
        </w:tabs>
        <w:ind w:left="1418" w:hanging="284"/>
      </w:pPr>
      <w:rPr>
        <w:rFonts w:ascii="Symbol" w:hAnsi="Symbol" w:hint="default"/>
        <w:color w:val="auto"/>
      </w:rPr>
    </w:lvl>
    <w:lvl w:ilvl="5">
      <w:start w:val="1"/>
      <w:numFmt w:val="bullet"/>
      <w:lvlRestart w:val="0"/>
      <w:lvlText w:val="–"/>
      <w:lvlJc w:val="left"/>
      <w:pPr>
        <w:tabs>
          <w:tab w:val="num" w:pos="1701"/>
        </w:tabs>
        <w:ind w:left="1701" w:hanging="283"/>
      </w:pPr>
      <w:rPr>
        <w:rFonts w:ascii="Arial" w:hAnsi="Arial" w:hint="default"/>
        <w:color w:val="auto"/>
      </w:rPr>
    </w:lvl>
    <w:lvl w:ilvl="6">
      <w:start w:val="1"/>
      <w:numFmt w:val="bullet"/>
      <w:lvlRestart w:val="0"/>
      <w:lvlText w:val=""/>
      <w:lvlJc w:val="left"/>
      <w:pPr>
        <w:tabs>
          <w:tab w:val="num" w:pos="1985"/>
        </w:tabs>
        <w:ind w:left="1985" w:hanging="284"/>
      </w:pPr>
      <w:rPr>
        <w:rFonts w:ascii="Symbol" w:hAnsi="Symbol" w:hint="default"/>
        <w:color w:val="auto"/>
      </w:rPr>
    </w:lvl>
    <w:lvl w:ilvl="7">
      <w:start w:val="1"/>
      <w:numFmt w:val="bullet"/>
      <w:lvlRestart w:val="0"/>
      <w:lvlText w:val="–"/>
      <w:lvlJc w:val="left"/>
      <w:pPr>
        <w:tabs>
          <w:tab w:val="num" w:pos="2268"/>
        </w:tabs>
        <w:ind w:left="2268" w:hanging="283"/>
      </w:pPr>
      <w:rPr>
        <w:rFonts w:ascii="Arial" w:hAnsi="Arial" w:hint="default"/>
        <w:color w:val="auto"/>
      </w:rPr>
    </w:lvl>
    <w:lvl w:ilvl="8">
      <w:start w:val="1"/>
      <w:numFmt w:val="bullet"/>
      <w:lvlRestart w:val="0"/>
      <w:lvlText w:val=""/>
      <w:lvlJc w:val="left"/>
      <w:pPr>
        <w:tabs>
          <w:tab w:val="num" w:pos="2552"/>
        </w:tabs>
        <w:ind w:left="2552" w:hanging="284"/>
      </w:pPr>
      <w:rPr>
        <w:rFonts w:ascii="Symbol" w:hAnsi="Symbol" w:hint="default"/>
        <w:color w:val="auto"/>
      </w:rPr>
    </w:lvl>
  </w:abstractNum>
  <w:abstractNum w:abstractNumId="5">
    <w:nsid w:val="236E6673"/>
    <w:multiLevelType w:val="multilevel"/>
    <w:tmpl w:val="143A40E2"/>
    <w:styleLink w:val="Bulletlist"/>
    <w:lvl w:ilvl="0">
      <w:start w:val="1"/>
      <w:numFmt w:val="bullet"/>
      <w:lvlText w:val=""/>
      <w:lvlJc w:val="left"/>
      <w:pPr>
        <w:tabs>
          <w:tab w:val="num" w:pos="284"/>
        </w:tabs>
        <w:ind w:left="284" w:hanging="284"/>
      </w:pPr>
      <w:rPr>
        <w:rFonts w:ascii="Symbol" w:hAnsi="Symbol"/>
        <w:color w:val="auto"/>
        <w:sz w:val="22"/>
      </w:rPr>
    </w:lvl>
    <w:lvl w:ilvl="1">
      <w:start w:val="1"/>
      <w:numFmt w:val="bullet"/>
      <w:lvlRestart w:val="0"/>
      <w:pStyle w:val="Bulletlevel2"/>
      <w:lvlText w:val="–"/>
      <w:lvlJc w:val="left"/>
      <w:pPr>
        <w:tabs>
          <w:tab w:val="num" w:pos="567"/>
        </w:tabs>
        <w:ind w:left="567" w:hanging="283"/>
      </w:pPr>
      <w:rPr>
        <w:rFonts w:ascii="Arial" w:hAnsi="Arial" w:hint="default"/>
        <w:color w:val="auto"/>
        <w:sz w:val="22"/>
      </w:rPr>
    </w:lvl>
    <w:lvl w:ilvl="2">
      <w:start w:val="1"/>
      <w:numFmt w:val="bullet"/>
      <w:lvlRestart w:val="0"/>
      <w:pStyle w:val="Bulletlevel3"/>
      <w:lvlText w:val=""/>
      <w:lvlJc w:val="left"/>
      <w:pPr>
        <w:tabs>
          <w:tab w:val="num" w:pos="851"/>
        </w:tabs>
        <w:ind w:left="851" w:hanging="284"/>
      </w:pPr>
      <w:rPr>
        <w:rFonts w:ascii="Symbol" w:hAnsi="Symbol" w:hint="default"/>
        <w:color w:val="auto"/>
      </w:rPr>
    </w:lvl>
    <w:lvl w:ilvl="3">
      <w:start w:val="1"/>
      <w:numFmt w:val="bullet"/>
      <w:lvlRestart w:val="0"/>
      <w:pStyle w:val="Bulletlevel4"/>
      <w:lvlText w:val="–"/>
      <w:lvlJc w:val="left"/>
      <w:pPr>
        <w:tabs>
          <w:tab w:val="num" w:pos="1134"/>
        </w:tabs>
        <w:ind w:left="1134" w:hanging="283"/>
      </w:pPr>
      <w:rPr>
        <w:rFonts w:ascii="Arial" w:hAnsi="Arial" w:hint="default"/>
        <w:color w:val="auto"/>
        <w:sz w:val="22"/>
      </w:rPr>
    </w:lvl>
    <w:lvl w:ilvl="4">
      <w:start w:val="1"/>
      <w:numFmt w:val="bullet"/>
      <w:lvlRestart w:val="0"/>
      <w:lvlText w:val=""/>
      <w:lvlJc w:val="left"/>
      <w:pPr>
        <w:tabs>
          <w:tab w:val="num" w:pos="1418"/>
        </w:tabs>
        <w:ind w:left="1418" w:hanging="284"/>
      </w:pPr>
      <w:rPr>
        <w:rFonts w:ascii="Symbol" w:hAnsi="Symbol" w:hint="default"/>
        <w:color w:val="auto"/>
      </w:rPr>
    </w:lvl>
    <w:lvl w:ilvl="5">
      <w:start w:val="1"/>
      <w:numFmt w:val="bullet"/>
      <w:lvlRestart w:val="0"/>
      <w:lvlText w:val="–"/>
      <w:lvlJc w:val="left"/>
      <w:pPr>
        <w:tabs>
          <w:tab w:val="num" w:pos="1701"/>
        </w:tabs>
        <w:ind w:left="1701" w:hanging="283"/>
      </w:pPr>
      <w:rPr>
        <w:rFonts w:ascii="Arial" w:hAnsi="Arial" w:hint="default"/>
        <w:color w:val="auto"/>
      </w:rPr>
    </w:lvl>
    <w:lvl w:ilvl="6">
      <w:start w:val="1"/>
      <w:numFmt w:val="bullet"/>
      <w:lvlRestart w:val="0"/>
      <w:lvlText w:val=""/>
      <w:lvlJc w:val="left"/>
      <w:pPr>
        <w:tabs>
          <w:tab w:val="num" w:pos="1985"/>
        </w:tabs>
        <w:ind w:left="1985" w:hanging="284"/>
      </w:pPr>
      <w:rPr>
        <w:rFonts w:ascii="Symbol" w:hAnsi="Symbol" w:hint="default"/>
        <w:color w:val="auto"/>
      </w:rPr>
    </w:lvl>
    <w:lvl w:ilvl="7">
      <w:start w:val="1"/>
      <w:numFmt w:val="bullet"/>
      <w:lvlRestart w:val="0"/>
      <w:lvlText w:val="–"/>
      <w:lvlJc w:val="left"/>
      <w:pPr>
        <w:tabs>
          <w:tab w:val="num" w:pos="2268"/>
        </w:tabs>
        <w:ind w:left="2268" w:hanging="283"/>
      </w:pPr>
      <w:rPr>
        <w:rFonts w:ascii="Arial" w:hAnsi="Arial" w:hint="default"/>
        <w:color w:val="auto"/>
      </w:rPr>
    </w:lvl>
    <w:lvl w:ilvl="8">
      <w:start w:val="1"/>
      <w:numFmt w:val="bullet"/>
      <w:lvlRestart w:val="0"/>
      <w:lvlText w:val=""/>
      <w:lvlJc w:val="left"/>
      <w:pPr>
        <w:tabs>
          <w:tab w:val="num" w:pos="2552"/>
        </w:tabs>
        <w:ind w:left="2552" w:hanging="284"/>
      </w:pPr>
      <w:rPr>
        <w:rFonts w:ascii="Symbol" w:hAnsi="Symbol" w:hint="default"/>
        <w:color w:val="auto"/>
      </w:rPr>
    </w:lvl>
  </w:abstractNum>
  <w:abstractNum w:abstractNumId="6">
    <w:nsid w:val="26E8395B"/>
    <w:multiLevelType w:val="hybridMultilevel"/>
    <w:tmpl w:val="1FFEAB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79D6E48"/>
    <w:multiLevelType w:val="hybridMultilevel"/>
    <w:tmpl w:val="26CC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C4B0E"/>
    <w:multiLevelType w:val="hybridMultilevel"/>
    <w:tmpl w:val="DE2C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2E2CC4"/>
    <w:multiLevelType w:val="hybridMultilevel"/>
    <w:tmpl w:val="2082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C88"/>
    <w:multiLevelType w:val="hybridMultilevel"/>
    <w:tmpl w:val="D7DA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850A4"/>
    <w:multiLevelType w:val="multilevel"/>
    <w:tmpl w:val="343A0F8E"/>
    <w:numStyleLink w:val="Bulletlist0"/>
  </w:abstractNum>
  <w:abstractNum w:abstractNumId="12">
    <w:nsid w:val="32F8221A"/>
    <w:multiLevelType w:val="multilevel"/>
    <w:tmpl w:val="143A40E2"/>
    <w:numStyleLink w:val="Bulletlist"/>
  </w:abstractNum>
  <w:abstractNum w:abstractNumId="13">
    <w:nsid w:val="387E0968"/>
    <w:multiLevelType w:val="hybridMultilevel"/>
    <w:tmpl w:val="3B42A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F68B2"/>
    <w:multiLevelType w:val="hybridMultilevel"/>
    <w:tmpl w:val="E94A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B2CE6"/>
    <w:multiLevelType w:val="hybridMultilevel"/>
    <w:tmpl w:val="57AE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083D65"/>
    <w:multiLevelType w:val="hybridMultilevel"/>
    <w:tmpl w:val="2A00A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CF2397"/>
    <w:multiLevelType w:val="hybridMultilevel"/>
    <w:tmpl w:val="577C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324CBE"/>
    <w:multiLevelType w:val="multilevel"/>
    <w:tmpl w:val="143A40E2"/>
    <w:lvl w:ilvl="0">
      <w:start w:val="1"/>
      <w:numFmt w:val="bullet"/>
      <w:lvlText w:val=""/>
      <w:lvlJc w:val="left"/>
      <w:pPr>
        <w:tabs>
          <w:tab w:val="num" w:pos="284"/>
        </w:tabs>
        <w:ind w:left="284" w:hanging="284"/>
      </w:pPr>
      <w:rPr>
        <w:rFonts w:ascii="Symbol" w:hAnsi="Symbol"/>
        <w:color w:val="auto"/>
        <w:sz w:val="22"/>
      </w:rPr>
    </w:lvl>
    <w:lvl w:ilvl="1">
      <w:start w:val="1"/>
      <w:numFmt w:val="bullet"/>
      <w:lvlRestart w:val="0"/>
      <w:lvlText w:val="–"/>
      <w:lvlJc w:val="left"/>
      <w:pPr>
        <w:tabs>
          <w:tab w:val="num" w:pos="567"/>
        </w:tabs>
        <w:ind w:left="567" w:hanging="283"/>
      </w:pPr>
      <w:rPr>
        <w:rFonts w:ascii="Arial" w:hAnsi="Arial" w:hint="default"/>
        <w:color w:val="auto"/>
        <w:sz w:val="22"/>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bullet"/>
      <w:lvlRestart w:val="0"/>
      <w:lvlText w:val="–"/>
      <w:lvlJc w:val="left"/>
      <w:pPr>
        <w:tabs>
          <w:tab w:val="num" w:pos="1134"/>
        </w:tabs>
        <w:ind w:left="1134" w:hanging="283"/>
      </w:pPr>
      <w:rPr>
        <w:rFonts w:ascii="Arial" w:hAnsi="Arial" w:hint="default"/>
        <w:color w:val="auto"/>
        <w:sz w:val="22"/>
      </w:rPr>
    </w:lvl>
    <w:lvl w:ilvl="4">
      <w:start w:val="1"/>
      <w:numFmt w:val="bullet"/>
      <w:lvlRestart w:val="0"/>
      <w:lvlText w:val=""/>
      <w:lvlJc w:val="left"/>
      <w:pPr>
        <w:tabs>
          <w:tab w:val="num" w:pos="1418"/>
        </w:tabs>
        <w:ind w:left="1418" w:hanging="284"/>
      </w:pPr>
      <w:rPr>
        <w:rFonts w:ascii="Symbol" w:hAnsi="Symbol" w:hint="default"/>
        <w:color w:val="auto"/>
      </w:rPr>
    </w:lvl>
    <w:lvl w:ilvl="5">
      <w:start w:val="1"/>
      <w:numFmt w:val="bullet"/>
      <w:lvlRestart w:val="0"/>
      <w:lvlText w:val="–"/>
      <w:lvlJc w:val="left"/>
      <w:pPr>
        <w:tabs>
          <w:tab w:val="num" w:pos="1701"/>
        </w:tabs>
        <w:ind w:left="1701" w:hanging="283"/>
      </w:pPr>
      <w:rPr>
        <w:rFonts w:ascii="Arial" w:hAnsi="Arial" w:hint="default"/>
        <w:color w:val="auto"/>
      </w:rPr>
    </w:lvl>
    <w:lvl w:ilvl="6">
      <w:start w:val="1"/>
      <w:numFmt w:val="bullet"/>
      <w:lvlRestart w:val="0"/>
      <w:lvlText w:val=""/>
      <w:lvlJc w:val="left"/>
      <w:pPr>
        <w:tabs>
          <w:tab w:val="num" w:pos="1985"/>
        </w:tabs>
        <w:ind w:left="1985" w:hanging="284"/>
      </w:pPr>
      <w:rPr>
        <w:rFonts w:ascii="Symbol" w:hAnsi="Symbol" w:hint="default"/>
        <w:color w:val="auto"/>
      </w:rPr>
    </w:lvl>
    <w:lvl w:ilvl="7">
      <w:start w:val="1"/>
      <w:numFmt w:val="bullet"/>
      <w:lvlRestart w:val="0"/>
      <w:lvlText w:val="–"/>
      <w:lvlJc w:val="left"/>
      <w:pPr>
        <w:tabs>
          <w:tab w:val="num" w:pos="2268"/>
        </w:tabs>
        <w:ind w:left="2268" w:hanging="283"/>
      </w:pPr>
      <w:rPr>
        <w:rFonts w:ascii="Arial" w:hAnsi="Arial" w:hint="default"/>
        <w:color w:val="auto"/>
      </w:rPr>
    </w:lvl>
    <w:lvl w:ilvl="8">
      <w:start w:val="1"/>
      <w:numFmt w:val="bullet"/>
      <w:lvlRestart w:val="0"/>
      <w:lvlText w:val=""/>
      <w:lvlJc w:val="left"/>
      <w:pPr>
        <w:tabs>
          <w:tab w:val="num" w:pos="2552"/>
        </w:tabs>
        <w:ind w:left="2552" w:hanging="284"/>
      </w:pPr>
      <w:rPr>
        <w:rFonts w:ascii="Symbol" w:hAnsi="Symbol" w:hint="default"/>
        <w:color w:val="auto"/>
      </w:rPr>
    </w:lvl>
  </w:abstractNum>
  <w:abstractNum w:abstractNumId="19">
    <w:nsid w:val="4E30486E"/>
    <w:multiLevelType w:val="hybridMultilevel"/>
    <w:tmpl w:val="0598F3E8"/>
    <w:lvl w:ilvl="0" w:tplc="8F8ED4F2">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544A5C4B"/>
    <w:multiLevelType w:val="hybridMultilevel"/>
    <w:tmpl w:val="B718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AC3C1D"/>
    <w:multiLevelType w:val="hybridMultilevel"/>
    <w:tmpl w:val="C9DE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224762"/>
    <w:multiLevelType w:val="hybridMultilevel"/>
    <w:tmpl w:val="3E40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EB4B49"/>
    <w:multiLevelType w:val="hybridMultilevel"/>
    <w:tmpl w:val="D914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812287"/>
    <w:multiLevelType w:val="hybridMultilevel"/>
    <w:tmpl w:val="B720BF78"/>
    <w:lvl w:ilvl="0" w:tplc="5C4080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644573FD"/>
    <w:multiLevelType w:val="hybridMultilevel"/>
    <w:tmpl w:val="078A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18189C"/>
    <w:multiLevelType w:val="hybridMultilevel"/>
    <w:tmpl w:val="037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8D1D08"/>
    <w:multiLevelType w:val="hybridMultilevel"/>
    <w:tmpl w:val="BCC21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5C4603"/>
    <w:multiLevelType w:val="hybridMultilevel"/>
    <w:tmpl w:val="EA68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CC1C95"/>
    <w:multiLevelType w:val="hybridMultilevel"/>
    <w:tmpl w:val="844CF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4C6379"/>
    <w:multiLevelType w:val="hybridMultilevel"/>
    <w:tmpl w:val="232A8592"/>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4"/>
  </w:num>
  <w:num w:numId="2">
    <w:abstractNumId w:val="11"/>
  </w:num>
  <w:num w:numId="3">
    <w:abstractNumId w:val="5"/>
  </w:num>
  <w:num w:numId="4">
    <w:abstractNumId w:val="2"/>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3"/>
  </w:num>
  <w:num w:numId="18">
    <w:abstractNumId w:val="19"/>
  </w:num>
  <w:num w:numId="19">
    <w:abstractNumId w:val="23"/>
  </w:num>
  <w:num w:numId="20">
    <w:abstractNumId w:val="24"/>
  </w:num>
  <w:num w:numId="21">
    <w:abstractNumId w:val="29"/>
  </w:num>
  <w:num w:numId="22">
    <w:abstractNumId w:val="17"/>
  </w:num>
  <w:num w:numId="23">
    <w:abstractNumId w:val="21"/>
  </w:num>
  <w:num w:numId="24">
    <w:abstractNumId w:val="3"/>
  </w:num>
  <w:num w:numId="25">
    <w:abstractNumId w:val="27"/>
  </w:num>
  <w:num w:numId="26">
    <w:abstractNumId w:val="10"/>
  </w:num>
  <w:num w:numId="27">
    <w:abstractNumId w:val="20"/>
  </w:num>
  <w:num w:numId="28">
    <w:abstractNumId w:val="9"/>
  </w:num>
  <w:num w:numId="29">
    <w:abstractNumId w:val="28"/>
  </w:num>
  <w:num w:numId="30">
    <w:abstractNumId w:val="14"/>
  </w:num>
  <w:num w:numId="31">
    <w:abstractNumId w:val="1"/>
  </w:num>
  <w:num w:numId="32">
    <w:abstractNumId w:val="26"/>
  </w:num>
  <w:num w:numId="33">
    <w:abstractNumId w:val="7"/>
  </w:num>
  <w:num w:numId="34">
    <w:abstractNumId w:val="22"/>
  </w:num>
  <w:num w:numId="35">
    <w:abstractNumId w:val="8"/>
  </w:num>
  <w:num w:numId="36">
    <w:abstractNumId w:val="6"/>
  </w:num>
  <w:num w:numId="37">
    <w:abstractNumId w:val="6"/>
  </w:num>
  <w:num w:numId="38">
    <w:abstractNumId w:val="15"/>
  </w:num>
  <w:num w:numId="39">
    <w:abstractNumId w:val="25"/>
  </w:num>
  <w:num w:numId="4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ea2ta90qze9v2e0f9ox5te7t59f0rfrr005&quot;&gt;My FK_EndNote Library&lt;record-ids&gt;&lt;item&gt;41&lt;/item&gt;&lt;item&gt;43&lt;/item&gt;&lt;item&gt;46&lt;/item&gt;&lt;item&gt;47&lt;/item&gt;&lt;item&gt;48&lt;/item&gt;&lt;item&gt;49&lt;/item&gt;&lt;item&gt;50&lt;/item&gt;&lt;item&gt;51&lt;/item&gt;&lt;item&gt;52&lt;/item&gt;&lt;item&gt;54&lt;/item&gt;&lt;item&gt;56&lt;/item&gt;&lt;item&gt;57&lt;/item&gt;&lt;item&gt;58&lt;/item&gt;&lt;item&gt;59&lt;/item&gt;&lt;item&gt;60&lt;/item&gt;&lt;item&gt;61&lt;/item&gt;&lt;item&gt;62&lt;/item&gt;&lt;item&gt;64&lt;/item&gt;&lt;item&gt;65&lt;/item&gt;&lt;item&gt;66&lt;/item&gt;&lt;item&gt;67&lt;/item&gt;&lt;item&gt;68&lt;/item&gt;&lt;item&gt;69&lt;/item&gt;&lt;item&gt;70&lt;/item&gt;&lt;item&gt;72&lt;/item&gt;&lt;item&gt;74&lt;/item&gt;&lt;item&gt;75&lt;/item&gt;&lt;item&gt;76&lt;/item&gt;&lt;item&gt;77&lt;/item&gt;&lt;item&gt;78&lt;/item&gt;&lt;item&gt;79&lt;/item&gt;&lt;item&gt;80&lt;/item&gt;&lt;item&gt;82&lt;/item&gt;&lt;item&gt;83&lt;/item&gt;&lt;/record-ids&gt;&lt;/item&gt;&lt;/Libraries&gt;"/>
    <w:docVar w:name="REFMGR.InstantFormat" w:val="&lt;InstantFormat&gt;&lt;Enabled&gt;0&lt;/Enabled&gt;&lt;ScanUnformatted&gt;1&lt;/ScanUnformatted&gt;&lt;ScanChanges&gt;1&lt;/ScanChanges&gt;&lt;/InstantFormat&gt;"/>
    <w:docVar w:name="REFMGR.Layout" w:val="&lt;Layout&gt;&lt;StartingRefnum&gt;T:\Reference Manager 10 Network\Program\Styles\L2 Vancouver 120123.os&lt;/StartingRefnum&gt;&lt;FontName&gt;Arial&lt;/FontName&gt;&lt;FontSize&gt;11&lt;/FontSize&gt;&lt;ReflistTitle&gt;&amp;#xA;&lt;/ReflistTitle&gt;&lt;SpaceAfter&gt;1&lt;/SpaceAfter&gt;&lt;ReflistOrder&gt;0&lt;/ReflistOrder&gt;&lt;CitationOrder&gt;0&lt;/CitationOrder&gt;&lt;NumberReferences&gt;1&lt;/NumberReferences&gt;&lt;FirstLineIndent&gt;0&lt;/FirstLineIndent&gt;&lt;HangingIndent&gt;0&lt;/HangingIndent&gt;&lt;LineSpacing&gt;1&lt;/LineSpacing&gt;&lt;ShowReprint&gt;0&lt;/ShowReprint&gt;&lt;ShowNotes&gt;0&lt;/ShowNotes&gt;&lt;ShowKeywords&gt;0&lt;/ShowKeywords&gt;&lt;ShortFormFields&gt;0&lt;/ShortFormFields&gt;&lt;ShowRecordID&gt;0&lt;/ShowRecordID&gt;&lt;ShowAbstract&gt;0&lt;/ShowAbstract&gt;&lt;/Layout&gt;"/>
    <w:docVar w:name="REFMGR.Libraries" w:val="&lt;Databases&gt;&lt;Libraries&gt;&lt;item&gt;daptomycin2009&lt;/item&gt;&lt;/Libraries&gt;&lt;/Databases&gt;"/>
  </w:docVars>
  <w:rsids>
    <w:rsidRoot w:val="00371B13"/>
    <w:rsid w:val="00000168"/>
    <w:rsid w:val="000001BB"/>
    <w:rsid w:val="000003F2"/>
    <w:rsid w:val="000004DA"/>
    <w:rsid w:val="0000072B"/>
    <w:rsid w:val="00000AAA"/>
    <w:rsid w:val="000016CD"/>
    <w:rsid w:val="00001F89"/>
    <w:rsid w:val="00002EBA"/>
    <w:rsid w:val="00003679"/>
    <w:rsid w:val="00005E3B"/>
    <w:rsid w:val="00006ED6"/>
    <w:rsid w:val="00006EF3"/>
    <w:rsid w:val="000100AD"/>
    <w:rsid w:val="0001014D"/>
    <w:rsid w:val="00010243"/>
    <w:rsid w:val="00010AAB"/>
    <w:rsid w:val="00010AE1"/>
    <w:rsid w:val="00012D18"/>
    <w:rsid w:val="000131B5"/>
    <w:rsid w:val="00015930"/>
    <w:rsid w:val="00016524"/>
    <w:rsid w:val="000168AA"/>
    <w:rsid w:val="00017915"/>
    <w:rsid w:val="00017F1C"/>
    <w:rsid w:val="000214DC"/>
    <w:rsid w:val="000217AD"/>
    <w:rsid w:val="00021AED"/>
    <w:rsid w:val="0002256E"/>
    <w:rsid w:val="00024A98"/>
    <w:rsid w:val="00024C08"/>
    <w:rsid w:val="000253B2"/>
    <w:rsid w:val="00025A88"/>
    <w:rsid w:val="00026654"/>
    <w:rsid w:val="00026C43"/>
    <w:rsid w:val="00026E2C"/>
    <w:rsid w:val="00027661"/>
    <w:rsid w:val="00027703"/>
    <w:rsid w:val="00030EC1"/>
    <w:rsid w:val="00030F00"/>
    <w:rsid w:val="0003264F"/>
    <w:rsid w:val="00032DCB"/>
    <w:rsid w:val="00033046"/>
    <w:rsid w:val="00033328"/>
    <w:rsid w:val="000340EE"/>
    <w:rsid w:val="00034301"/>
    <w:rsid w:val="000343E3"/>
    <w:rsid w:val="000349C1"/>
    <w:rsid w:val="000357A8"/>
    <w:rsid w:val="00037949"/>
    <w:rsid w:val="00037C4E"/>
    <w:rsid w:val="000410E0"/>
    <w:rsid w:val="000419FA"/>
    <w:rsid w:val="000420A8"/>
    <w:rsid w:val="00042BC3"/>
    <w:rsid w:val="000437B0"/>
    <w:rsid w:val="00044E91"/>
    <w:rsid w:val="00044EB3"/>
    <w:rsid w:val="00045E16"/>
    <w:rsid w:val="00047A7F"/>
    <w:rsid w:val="00050276"/>
    <w:rsid w:val="0005082C"/>
    <w:rsid w:val="00050D09"/>
    <w:rsid w:val="000518E1"/>
    <w:rsid w:val="00051987"/>
    <w:rsid w:val="00052443"/>
    <w:rsid w:val="00052459"/>
    <w:rsid w:val="00053630"/>
    <w:rsid w:val="00056277"/>
    <w:rsid w:val="00056278"/>
    <w:rsid w:val="000576EA"/>
    <w:rsid w:val="000600BE"/>
    <w:rsid w:val="00061164"/>
    <w:rsid w:val="000613BF"/>
    <w:rsid w:val="00061DF9"/>
    <w:rsid w:val="00063244"/>
    <w:rsid w:val="00063FFD"/>
    <w:rsid w:val="0006455A"/>
    <w:rsid w:val="000646BA"/>
    <w:rsid w:val="00065CCE"/>
    <w:rsid w:val="000664DB"/>
    <w:rsid w:val="0006662E"/>
    <w:rsid w:val="0006741A"/>
    <w:rsid w:val="0006770A"/>
    <w:rsid w:val="00067904"/>
    <w:rsid w:val="00070977"/>
    <w:rsid w:val="000721EE"/>
    <w:rsid w:val="000733D3"/>
    <w:rsid w:val="000735A8"/>
    <w:rsid w:val="00073960"/>
    <w:rsid w:val="00073E7C"/>
    <w:rsid w:val="000745E8"/>
    <w:rsid w:val="000756EC"/>
    <w:rsid w:val="00076E47"/>
    <w:rsid w:val="00077F5A"/>
    <w:rsid w:val="00081B3B"/>
    <w:rsid w:val="00081E84"/>
    <w:rsid w:val="0008238A"/>
    <w:rsid w:val="0008392C"/>
    <w:rsid w:val="00085D34"/>
    <w:rsid w:val="00085D3D"/>
    <w:rsid w:val="00087033"/>
    <w:rsid w:val="00087306"/>
    <w:rsid w:val="00087F9C"/>
    <w:rsid w:val="00091FC8"/>
    <w:rsid w:val="00092AE8"/>
    <w:rsid w:val="00093028"/>
    <w:rsid w:val="00093D82"/>
    <w:rsid w:val="00093FE3"/>
    <w:rsid w:val="00094016"/>
    <w:rsid w:val="00094060"/>
    <w:rsid w:val="000941E9"/>
    <w:rsid w:val="00095D57"/>
    <w:rsid w:val="00096C2A"/>
    <w:rsid w:val="00096F1B"/>
    <w:rsid w:val="00097C15"/>
    <w:rsid w:val="00097D5A"/>
    <w:rsid w:val="000A02AA"/>
    <w:rsid w:val="000A0431"/>
    <w:rsid w:val="000A04A5"/>
    <w:rsid w:val="000A1ED4"/>
    <w:rsid w:val="000A23A6"/>
    <w:rsid w:val="000A25A7"/>
    <w:rsid w:val="000A3341"/>
    <w:rsid w:val="000A360D"/>
    <w:rsid w:val="000A4435"/>
    <w:rsid w:val="000A7730"/>
    <w:rsid w:val="000B0904"/>
    <w:rsid w:val="000B0BB4"/>
    <w:rsid w:val="000B10D7"/>
    <w:rsid w:val="000B1C94"/>
    <w:rsid w:val="000B2044"/>
    <w:rsid w:val="000B333B"/>
    <w:rsid w:val="000B3A48"/>
    <w:rsid w:val="000B439B"/>
    <w:rsid w:val="000B586C"/>
    <w:rsid w:val="000B5D79"/>
    <w:rsid w:val="000B727D"/>
    <w:rsid w:val="000B7D74"/>
    <w:rsid w:val="000C0541"/>
    <w:rsid w:val="000C0E9B"/>
    <w:rsid w:val="000C0F30"/>
    <w:rsid w:val="000C108F"/>
    <w:rsid w:val="000C19CC"/>
    <w:rsid w:val="000C1C04"/>
    <w:rsid w:val="000C2308"/>
    <w:rsid w:val="000C28B9"/>
    <w:rsid w:val="000C3504"/>
    <w:rsid w:val="000C3C9C"/>
    <w:rsid w:val="000C42A6"/>
    <w:rsid w:val="000C4630"/>
    <w:rsid w:val="000C53C6"/>
    <w:rsid w:val="000C5D6A"/>
    <w:rsid w:val="000C63BF"/>
    <w:rsid w:val="000C73B8"/>
    <w:rsid w:val="000C7C51"/>
    <w:rsid w:val="000D06CF"/>
    <w:rsid w:val="000D25ED"/>
    <w:rsid w:val="000D4F81"/>
    <w:rsid w:val="000D5866"/>
    <w:rsid w:val="000D6141"/>
    <w:rsid w:val="000D6367"/>
    <w:rsid w:val="000E01E7"/>
    <w:rsid w:val="000E1256"/>
    <w:rsid w:val="000E1EB0"/>
    <w:rsid w:val="000E34F9"/>
    <w:rsid w:val="000E3869"/>
    <w:rsid w:val="000E3B07"/>
    <w:rsid w:val="000E3DA9"/>
    <w:rsid w:val="000E5A6D"/>
    <w:rsid w:val="000E5E35"/>
    <w:rsid w:val="000E5FB9"/>
    <w:rsid w:val="000E621D"/>
    <w:rsid w:val="000E66EF"/>
    <w:rsid w:val="000F0A11"/>
    <w:rsid w:val="000F18B6"/>
    <w:rsid w:val="000F1B9A"/>
    <w:rsid w:val="000F1F1E"/>
    <w:rsid w:val="000F3512"/>
    <w:rsid w:val="000F3E2A"/>
    <w:rsid w:val="000F3FD9"/>
    <w:rsid w:val="000F42FD"/>
    <w:rsid w:val="000F46C3"/>
    <w:rsid w:val="000F4C7A"/>
    <w:rsid w:val="000F64B0"/>
    <w:rsid w:val="000F78B4"/>
    <w:rsid w:val="000F794D"/>
    <w:rsid w:val="00100BEC"/>
    <w:rsid w:val="00102C25"/>
    <w:rsid w:val="001109B8"/>
    <w:rsid w:val="0011143C"/>
    <w:rsid w:val="00111F2F"/>
    <w:rsid w:val="001129A3"/>
    <w:rsid w:val="00112AA8"/>
    <w:rsid w:val="0011367E"/>
    <w:rsid w:val="00114BBD"/>
    <w:rsid w:val="00115446"/>
    <w:rsid w:val="00116321"/>
    <w:rsid w:val="00117F15"/>
    <w:rsid w:val="0012027C"/>
    <w:rsid w:val="001205A1"/>
    <w:rsid w:val="00120979"/>
    <w:rsid w:val="001211F7"/>
    <w:rsid w:val="00121BDF"/>
    <w:rsid w:val="0012226B"/>
    <w:rsid w:val="00122DB6"/>
    <w:rsid w:val="00123B60"/>
    <w:rsid w:val="001316DE"/>
    <w:rsid w:val="001323A2"/>
    <w:rsid w:val="00132D71"/>
    <w:rsid w:val="0013360C"/>
    <w:rsid w:val="0013373E"/>
    <w:rsid w:val="001348C0"/>
    <w:rsid w:val="00134BEA"/>
    <w:rsid w:val="00135A40"/>
    <w:rsid w:val="00135AA8"/>
    <w:rsid w:val="001362C3"/>
    <w:rsid w:val="0013637B"/>
    <w:rsid w:val="00136A4A"/>
    <w:rsid w:val="00136F7A"/>
    <w:rsid w:val="001408D6"/>
    <w:rsid w:val="0014140F"/>
    <w:rsid w:val="001417E5"/>
    <w:rsid w:val="001418E4"/>
    <w:rsid w:val="00141E59"/>
    <w:rsid w:val="0014256A"/>
    <w:rsid w:val="001425CD"/>
    <w:rsid w:val="001432EB"/>
    <w:rsid w:val="00143687"/>
    <w:rsid w:val="00145202"/>
    <w:rsid w:val="001458BD"/>
    <w:rsid w:val="00145F5E"/>
    <w:rsid w:val="001462E0"/>
    <w:rsid w:val="00146EC6"/>
    <w:rsid w:val="001476C4"/>
    <w:rsid w:val="0015028E"/>
    <w:rsid w:val="00150972"/>
    <w:rsid w:val="0015165E"/>
    <w:rsid w:val="001550A5"/>
    <w:rsid w:val="00155907"/>
    <w:rsid w:val="0015790E"/>
    <w:rsid w:val="00161561"/>
    <w:rsid w:val="001621FD"/>
    <w:rsid w:val="00162E30"/>
    <w:rsid w:val="0016318E"/>
    <w:rsid w:val="00164B30"/>
    <w:rsid w:val="00164B7E"/>
    <w:rsid w:val="001653C1"/>
    <w:rsid w:val="00165E7D"/>
    <w:rsid w:val="001661CB"/>
    <w:rsid w:val="00166A63"/>
    <w:rsid w:val="00166B8D"/>
    <w:rsid w:val="0016722F"/>
    <w:rsid w:val="00171ED7"/>
    <w:rsid w:val="001721DB"/>
    <w:rsid w:val="00173323"/>
    <w:rsid w:val="0017373B"/>
    <w:rsid w:val="001748B7"/>
    <w:rsid w:val="001767B7"/>
    <w:rsid w:val="00177CE0"/>
    <w:rsid w:val="00180A48"/>
    <w:rsid w:val="0018174F"/>
    <w:rsid w:val="001838EB"/>
    <w:rsid w:val="00183C95"/>
    <w:rsid w:val="001849CE"/>
    <w:rsid w:val="00184C3D"/>
    <w:rsid w:val="00185A90"/>
    <w:rsid w:val="00185CC1"/>
    <w:rsid w:val="001864DA"/>
    <w:rsid w:val="00187066"/>
    <w:rsid w:val="00187358"/>
    <w:rsid w:val="00190FF2"/>
    <w:rsid w:val="001919C1"/>
    <w:rsid w:val="00191D86"/>
    <w:rsid w:val="00192E45"/>
    <w:rsid w:val="00193263"/>
    <w:rsid w:val="00194441"/>
    <w:rsid w:val="001945D5"/>
    <w:rsid w:val="001948BB"/>
    <w:rsid w:val="00195BFE"/>
    <w:rsid w:val="001960CA"/>
    <w:rsid w:val="001A03B3"/>
    <w:rsid w:val="001A0627"/>
    <w:rsid w:val="001A0783"/>
    <w:rsid w:val="001A0AE7"/>
    <w:rsid w:val="001A191D"/>
    <w:rsid w:val="001A1BCF"/>
    <w:rsid w:val="001A28A7"/>
    <w:rsid w:val="001A32F0"/>
    <w:rsid w:val="001A3927"/>
    <w:rsid w:val="001A3D88"/>
    <w:rsid w:val="001A3DDB"/>
    <w:rsid w:val="001A67CC"/>
    <w:rsid w:val="001A6DF8"/>
    <w:rsid w:val="001A7347"/>
    <w:rsid w:val="001A7EFA"/>
    <w:rsid w:val="001B1F0E"/>
    <w:rsid w:val="001B3260"/>
    <w:rsid w:val="001B3D62"/>
    <w:rsid w:val="001B3F85"/>
    <w:rsid w:val="001B50DC"/>
    <w:rsid w:val="001B5287"/>
    <w:rsid w:val="001B548E"/>
    <w:rsid w:val="001B6A68"/>
    <w:rsid w:val="001B6C2A"/>
    <w:rsid w:val="001B6E54"/>
    <w:rsid w:val="001B7E50"/>
    <w:rsid w:val="001C027D"/>
    <w:rsid w:val="001C12C6"/>
    <w:rsid w:val="001C1C04"/>
    <w:rsid w:val="001C1E6C"/>
    <w:rsid w:val="001C2A5E"/>
    <w:rsid w:val="001C2D7D"/>
    <w:rsid w:val="001C2EA6"/>
    <w:rsid w:val="001C31DC"/>
    <w:rsid w:val="001C3529"/>
    <w:rsid w:val="001C48AC"/>
    <w:rsid w:val="001C51EA"/>
    <w:rsid w:val="001C5DDD"/>
    <w:rsid w:val="001D0CB5"/>
    <w:rsid w:val="001D1AC1"/>
    <w:rsid w:val="001D1FB4"/>
    <w:rsid w:val="001D240D"/>
    <w:rsid w:val="001D2624"/>
    <w:rsid w:val="001D4714"/>
    <w:rsid w:val="001D508A"/>
    <w:rsid w:val="001D5A96"/>
    <w:rsid w:val="001D6CEC"/>
    <w:rsid w:val="001D6FFC"/>
    <w:rsid w:val="001D714C"/>
    <w:rsid w:val="001E029D"/>
    <w:rsid w:val="001E2C14"/>
    <w:rsid w:val="001E3099"/>
    <w:rsid w:val="001E30FD"/>
    <w:rsid w:val="001E3440"/>
    <w:rsid w:val="001E3B22"/>
    <w:rsid w:val="001E41E9"/>
    <w:rsid w:val="001E45D4"/>
    <w:rsid w:val="001E495B"/>
    <w:rsid w:val="001E5743"/>
    <w:rsid w:val="001E65D0"/>
    <w:rsid w:val="001E6A6C"/>
    <w:rsid w:val="001E703D"/>
    <w:rsid w:val="001F00CF"/>
    <w:rsid w:val="001F2725"/>
    <w:rsid w:val="001F2B9A"/>
    <w:rsid w:val="001F305A"/>
    <w:rsid w:val="001F3622"/>
    <w:rsid w:val="001F3E8C"/>
    <w:rsid w:val="001F418E"/>
    <w:rsid w:val="001F4363"/>
    <w:rsid w:val="001F4587"/>
    <w:rsid w:val="001F5B9A"/>
    <w:rsid w:val="001F6266"/>
    <w:rsid w:val="001F689A"/>
    <w:rsid w:val="00200647"/>
    <w:rsid w:val="00202EA6"/>
    <w:rsid w:val="00203AD9"/>
    <w:rsid w:val="00205191"/>
    <w:rsid w:val="002062E9"/>
    <w:rsid w:val="00206D8E"/>
    <w:rsid w:val="00207EDF"/>
    <w:rsid w:val="00207FDC"/>
    <w:rsid w:val="00211B7E"/>
    <w:rsid w:val="002121CB"/>
    <w:rsid w:val="002126D2"/>
    <w:rsid w:val="00213A65"/>
    <w:rsid w:val="002145D6"/>
    <w:rsid w:val="002149A4"/>
    <w:rsid w:val="00216690"/>
    <w:rsid w:val="0021673A"/>
    <w:rsid w:val="00217BFB"/>
    <w:rsid w:val="0022122B"/>
    <w:rsid w:val="00221698"/>
    <w:rsid w:val="002218C1"/>
    <w:rsid w:val="00221C81"/>
    <w:rsid w:val="002226DB"/>
    <w:rsid w:val="00222867"/>
    <w:rsid w:val="00223878"/>
    <w:rsid w:val="0022414E"/>
    <w:rsid w:val="00224CF2"/>
    <w:rsid w:val="00225496"/>
    <w:rsid w:val="00226E66"/>
    <w:rsid w:val="00227120"/>
    <w:rsid w:val="0023055D"/>
    <w:rsid w:val="00230F59"/>
    <w:rsid w:val="00231178"/>
    <w:rsid w:val="002313E6"/>
    <w:rsid w:val="00232129"/>
    <w:rsid w:val="0023399E"/>
    <w:rsid w:val="00235C1D"/>
    <w:rsid w:val="00235D99"/>
    <w:rsid w:val="00235F50"/>
    <w:rsid w:val="00237DB2"/>
    <w:rsid w:val="0024055B"/>
    <w:rsid w:val="00240582"/>
    <w:rsid w:val="002405A8"/>
    <w:rsid w:val="0024113D"/>
    <w:rsid w:val="0024212A"/>
    <w:rsid w:val="00243141"/>
    <w:rsid w:val="00243D88"/>
    <w:rsid w:val="00243E4D"/>
    <w:rsid w:val="00243E99"/>
    <w:rsid w:val="002443CC"/>
    <w:rsid w:val="00244C5B"/>
    <w:rsid w:val="00244C80"/>
    <w:rsid w:val="0024528B"/>
    <w:rsid w:val="002459E8"/>
    <w:rsid w:val="00246147"/>
    <w:rsid w:val="00246C50"/>
    <w:rsid w:val="00247259"/>
    <w:rsid w:val="0025121E"/>
    <w:rsid w:val="0025177A"/>
    <w:rsid w:val="00251C38"/>
    <w:rsid w:val="00252DD3"/>
    <w:rsid w:val="00252F65"/>
    <w:rsid w:val="00253C55"/>
    <w:rsid w:val="0025558E"/>
    <w:rsid w:val="00255A52"/>
    <w:rsid w:val="00256B87"/>
    <w:rsid w:val="0025796B"/>
    <w:rsid w:val="00257977"/>
    <w:rsid w:val="00260926"/>
    <w:rsid w:val="00260B78"/>
    <w:rsid w:val="0026282A"/>
    <w:rsid w:val="00263C87"/>
    <w:rsid w:val="00263CEE"/>
    <w:rsid w:val="002654AA"/>
    <w:rsid w:val="0027013D"/>
    <w:rsid w:val="0027058A"/>
    <w:rsid w:val="0027061F"/>
    <w:rsid w:val="0027074D"/>
    <w:rsid w:val="00271315"/>
    <w:rsid w:val="00271900"/>
    <w:rsid w:val="00272E3A"/>
    <w:rsid w:val="00272F11"/>
    <w:rsid w:val="002733AB"/>
    <w:rsid w:val="002735C3"/>
    <w:rsid w:val="00273823"/>
    <w:rsid w:val="0027397E"/>
    <w:rsid w:val="00274A1B"/>
    <w:rsid w:val="00275173"/>
    <w:rsid w:val="0027561E"/>
    <w:rsid w:val="00276D69"/>
    <w:rsid w:val="00277254"/>
    <w:rsid w:val="00280485"/>
    <w:rsid w:val="002806D7"/>
    <w:rsid w:val="00280758"/>
    <w:rsid w:val="00280797"/>
    <w:rsid w:val="002815A4"/>
    <w:rsid w:val="00281818"/>
    <w:rsid w:val="00281982"/>
    <w:rsid w:val="00281D40"/>
    <w:rsid w:val="002828AE"/>
    <w:rsid w:val="00284A3E"/>
    <w:rsid w:val="002854D8"/>
    <w:rsid w:val="00285AC5"/>
    <w:rsid w:val="0028654A"/>
    <w:rsid w:val="00286A7B"/>
    <w:rsid w:val="00287A40"/>
    <w:rsid w:val="002913AD"/>
    <w:rsid w:val="0029275B"/>
    <w:rsid w:val="00292D15"/>
    <w:rsid w:val="002933F7"/>
    <w:rsid w:val="0029373E"/>
    <w:rsid w:val="0029403F"/>
    <w:rsid w:val="00294E11"/>
    <w:rsid w:val="00295057"/>
    <w:rsid w:val="002957A4"/>
    <w:rsid w:val="00296A59"/>
    <w:rsid w:val="00297657"/>
    <w:rsid w:val="00297E7B"/>
    <w:rsid w:val="002A1250"/>
    <w:rsid w:val="002A1F2B"/>
    <w:rsid w:val="002A2E02"/>
    <w:rsid w:val="002A2E40"/>
    <w:rsid w:val="002A364F"/>
    <w:rsid w:val="002A3CA2"/>
    <w:rsid w:val="002A3EB6"/>
    <w:rsid w:val="002A511E"/>
    <w:rsid w:val="002A5240"/>
    <w:rsid w:val="002A542B"/>
    <w:rsid w:val="002A61D6"/>
    <w:rsid w:val="002A72E5"/>
    <w:rsid w:val="002A7E95"/>
    <w:rsid w:val="002B00A5"/>
    <w:rsid w:val="002B02A9"/>
    <w:rsid w:val="002B0FCE"/>
    <w:rsid w:val="002B1FCD"/>
    <w:rsid w:val="002B2C95"/>
    <w:rsid w:val="002B2D68"/>
    <w:rsid w:val="002B3EF4"/>
    <w:rsid w:val="002B4207"/>
    <w:rsid w:val="002B77FD"/>
    <w:rsid w:val="002B794D"/>
    <w:rsid w:val="002C0051"/>
    <w:rsid w:val="002C03D6"/>
    <w:rsid w:val="002C04B2"/>
    <w:rsid w:val="002C2F3B"/>
    <w:rsid w:val="002C36F9"/>
    <w:rsid w:val="002C3C30"/>
    <w:rsid w:val="002C411F"/>
    <w:rsid w:val="002C49C3"/>
    <w:rsid w:val="002C4C68"/>
    <w:rsid w:val="002C505F"/>
    <w:rsid w:val="002C5593"/>
    <w:rsid w:val="002C5598"/>
    <w:rsid w:val="002C7E0E"/>
    <w:rsid w:val="002D0DAC"/>
    <w:rsid w:val="002D0E28"/>
    <w:rsid w:val="002D13D4"/>
    <w:rsid w:val="002D25B6"/>
    <w:rsid w:val="002D2625"/>
    <w:rsid w:val="002D28E8"/>
    <w:rsid w:val="002D2949"/>
    <w:rsid w:val="002D298C"/>
    <w:rsid w:val="002D2C55"/>
    <w:rsid w:val="002D44F6"/>
    <w:rsid w:val="002D6A64"/>
    <w:rsid w:val="002D6DF3"/>
    <w:rsid w:val="002D7D9F"/>
    <w:rsid w:val="002D7E95"/>
    <w:rsid w:val="002E0D33"/>
    <w:rsid w:val="002E1165"/>
    <w:rsid w:val="002E2521"/>
    <w:rsid w:val="002E2955"/>
    <w:rsid w:val="002E2BF9"/>
    <w:rsid w:val="002E3FB7"/>
    <w:rsid w:val="002E3FC2"/>
    <w:rsid w:val="002E4F9F"/>
    <w:rsid w:val="002E5CD6"/>
    <w:rsid w:val="002E6247"/>
    <w:rsid w:val="002E625D"/>
    <w:rsid w:val="002E65E9"/>
    <w:rsid w:val="002E6D1A"/>
    <w:rsid w:val="002E7024"/>
    <w:rsid w:val="002E724E"/>
    <w:rsid w:val="002E7D82"/>
    <w:rsid w:val="002F0570"/>
    <w:rsid w:val="002F1616"/>
    <w:rsid w:val="002F2195"/>
    <w:rsid w:val="002F2BDF"/>
    <w:rsid w:val="002F2D11"/>
    <w:rsid w:val="002F4058"/>
    <w:rsid w:val="002F4E21"/>
    <w:rsid w:val="002F6C83"/>
    <w:rsid w:val="002F78D2"/>
    <w:rsid w:val="003009FD"/>
    <w:rsid w:val="00301CC9"/>
    <w:rsid w:val="00302D46"/>
    <w:rsid w:val="003044D8"/>
    <w:rsid w:val="00304635"/>
    <w:rsid w:val="003046F9"/>
    <w:rsid w:val="0030572C"/>
    <w:rsid w:val="00305CD0"/>
    <w:rsid w:val="00306247"/>
    <w:rsid w:val="00306FA4"/>
    <w:rsid w:val="003102A2"/>
    <w:rsid w:val="0031045A"/>
    <w:rsid w:val="00310FEE"/>
    <w:rsid w:val="0031131C"/>
    <w:rsid w:val="00311860"/>
    <w:rsid w:val="00313CDB"/>
    <w:rsid w:val="00314F83"/>
    <w:rsid w:val="00315D52"/>
    <w:rsid w:val="003164DD"/>
    <w:rsid w:val="003167CF"/>
    <w:rsid w:val="003167F5"/>
    <w:rsid w:val="00316A76"/>
    <w:rsid w:val="003171C8"/>
    <w:rsid w:val="00317C67"/>
    <w:rsid w:val="00317DA7"/>
    <w:rsid w:val="00322651"/>
    <w:rsid w:val="00322ACA"/>
    <w:rsid w:val="003238D9"/>
    <w:rsid w:val="00324054"/>
    <w:rsid w:val="00324496"/>
    <w:rsid w:val="00324FF3"/>
    <w:rsid w:val="00325B90"/>
    <w:rsid w:val="0032640A"/>
    <w:rsid w:val="003266A8"/>
    <w:rsid w:val="00330352"/>
    <w:rsid w:val="00331298"/>
    <w:rsid w:val="00331C98"/>
    <w:rsid w:val="003336C6"/>
    <w:rsid w:val="0033481A"/>
    <w:rsid w:val="0033494E"/>
    <w:rsid w:val="00335C3A"/>
    <w:rsid w:val="0033606A"/>
    <w:rsid w:val="00336FB0"/>
    <w:rsid w:val="00340B83"/>
    <w:rsid w:val="0034286A"/>
    <w:rsid w:val="00342A80"/>
    <w:rsid w:val="0034349F"/>
    <w:rsid w:val="00344859"/>
    <w:rsid w:val="00345135"/>
    <w:rsid w:val="00345B8F"/>
    <w:rsid w:val="00347022"/>
    <w:rsid w:val="003477AD"/>
    <w:rsid w:val="0035113B"/>
    <w:rsid w:val="00351250"/>
    <w:rsid w:val="00355E6E"/>
    <w:rsid w:val="00356EC2"/>
    <w:rsid w:val="0035721E"/>
    <w:rsid w:val="0035738F"/>
    <w:rsid w:val="00360F4A"/>
    <w:rsid w:val="00361640"/>
    <w:rsid w:val="00361AC8"/>
    <w:rsid w:val="00361B4D"/>
    <w:rsid w:val="003625C3"/>
    <w:rsid w:val="00363C93"/>
    <w:rsid w:val="003640D7"/>
    <w:rsid w:val="0036455A"/>
    <w:rsid w:val="003648BA"/>
    <w:rsid w:val="003661DF"/>
    <w:rsid w:val="00366925"/>
    <w:rsid w:val="00366A14"/>
    <w:rsid w:val="00366B11"/>
    <w:rsid w:val="003674F4"/>
    <w:rsid w:val="00367604"/>
    <w:rsid w:val="003703DE"/>
    <w:rsid w:val="00370B68"/>
    <w:rsid w:val="00370B9B"/>
    <w:rsid w:val="003714A7"/>
    <w:rsid w:val="003718EB"/>
    <w:rsid w:val="0037191D"/>
    <w:rsid w:val="00371B13"/>
    <w:rsid w:val="00372503"/>
    <w:rsid w:val="00372686"/>
    <w:rsid w:val="00372711"/>
    <w:rsid w:val="00372C49"/>
    <w:rsid w:val="00372D31"/>
    <w:rsid w:val="00374CE1"/>
    <w:rsid w:val="00376996"/>
    <w:rsid w:val="00377A05"/>
    <w:rsid w:val="0038159A"/>
    <w:rsid w:val="00383E3D"/>
    <w:rsid w:val="00384AB2"/>
    <w:rsid w:val="00385290"/>
    <w:rsid w:val="00385B4A"/>
    <w:rsid w:val="00387345"/>
    <w:rsid w:val="00390256"/>
    <w:rsid w:val="00390EC7"/>
    <w:rsid w:val="0039194D"/>
    <w:rsid w:val="00391957"/>
    <w:rsid w:val="0039265B"/>
    <w:rsid w:val="0039279D"/>
    <w:rsid w:val="003930E4"/>
    <w:rsid w:val="00393591"/>
    <w:rsid w:val="0039561E"/>
    <w:rsid w:val="0039586A"/>
    <w:rsid w:val="0039652C"/>
    <w:rsid w:val="003966C9"/>
    <w:rsid w:val="00396D23"/>
    <w:rsid w:val="00396FA4"/>
    <w:rsid w:val="00397D51"/>
    <w:rsid w:val="003A2AC5"/>
    <w:rsid w:val="003A2F7F"/>
    <w:rsid w:val="003A397D"/>
    <w:rsid w:val="003A4437"/>
    <w:rsid w:val="003A4C60"/>
    <w:rsid w:val="003A5545"/>
    <w:rsid w:val="003A5750"/>
    <w:rsid w:val="003A79EF"/>
    <w:rsid w:val="003A7A7A"/>
    <w:rsid w:val="003B1A5C"/>
    <w:rsid w:val="003B2200"/>
    <w:rsid w:val="003B258A"/>
    <w:rsid w:val="003B3194"/>
    <w:rsid w:val="003B417D"/>
    <w:rsid w:val="003B4348"/>
    <w:rsid w:val="003B4EEE"/>
    <w:rsid w:val="003B5765"/>
    <w:rsid w:val="003B5A18"/>
    <w:rsid w:val="003B67AC"/>
    <w:rsid w:val="003B6AD4"/>
    <w:rsid w:val="003C0FD6"/>
    <w:rsid w:val="003C1C35"/>
    <w:rsid w:val="003C28C4"/>
    <w:rsid w:val="003C377C"/>
    <w:rsid w:val="003C6388"/>
    <w:rsid w:val="003C660E"/>
    <w:rsid w:val="003C73A6"/>
    <w:rsid w:val="003D01BA"/>
    <w:rsid w:val="003D2346"/>
    <w:rsid w:val="003D2A45"/>
    <w:rsid w:val="003D352D"/>
    <w:rsid w:val="003D7793"/>
    <w:rsid w:val="003D7AA9"/>
    <w:rsid w:val="003E11D9"/>
    <w:rsid w:val="003E1AA6"/>
    <w:rsid w:val="003E440A"/>
    <w:rsid w:val="003E48EA"/>
    <w:rsid w:val="003E5A60"/>
    <w:rsid w:val="003E5DB9"/>
    <w:rsid w:val="003E5E92"/>
    <w:rsid w:val="003E6DCB"/>
    <w:rsid w:val="003E724C"/>
    <w:rsid w:val="003F128D"/>
    <w:rsid w:val="003F16EF"/>
    <w:rsid w:val="003F1B28"/>
    <w:rsid w:val="003F1BEC"/>
    <w:rsid w:val="003F1DD6"/>
    <w:rsid w:val="003F3BEE"/>
    <w:rsid w:val="003F4880"/>
    <w:rsid w:val="003F594C"/>
    <w:rsid w:val="003F5FD5"/>
    <w:rsid w:val="003F7C0B"/>
    <w:rsid w:val="0040035C"/>
    <w:rsid w:val="0040167E"/>
    <w:rsid w:val="0040279F"/>
    <w:rsid w:val="00403227"/>
    <w:rsid w:val="00403482"/>
    <w:rsid w:val="00404368"/>
    <w:rsid w:val="00404838"/>
    <w:rsid w:val="00404DAB"/>
    <w:rsid w:val="00404E95"/>
    <w:rsid w:val="00405CE5"/>
    <w:rsid w:val="00406DEF"/>
    <w:rsid w:val="00407D97"/>
    <w:rsid w:val="0041020F"/>
    <w:rsid w:val="004115AA"/>
    <w:rsid w:val="00411937"/>
    <w:rsid w:val="00411EA1"/>
    <w:rsid w:val="00412347"/>
    <w:rsid w:val="004130D7"/>
    <w:rsid w:val="00415120"/>
    <w:rsid w:val="00416347"/>
    <w:rsid w:val="00417DFB"/>
    <w:rsid w:val="00422A37"/>
    <w:rsid w:val="00422CC0"/>
    <w:rsid w:val="00422CED"/>
    <w:rsid w:val="004231FD"/>
    <w:rsid w:val="00423217"/>
    <w:rsid w:val="00424469"/>
    <w:rsid w:val="00424C29"/>
    <w:rsid w:val="0042546D"/>
    <w:rsid w:val="00425B5E"/>
    <w:rsid w:val="0042715C"/>
    <w:rsid w:val="00430714"/>
    <w:rsid w:val="00430A5F"/>
    <w:rsid w:val="00432387"/>
    <w:rsid w:val="00433AC5"/>
    <w:rsid w:val="0043405D"/>
    <w:rsid w:val="00434B6E"/>
    <w:rsid w:val="00434DAB"/>
    <w:rsid w:val="00435005"/>
    <w:rsid w:val="004369E8"/>
    <w:rsid w:val="004374B5"/>
    <w:rsid w:val="00440698"/>
    <w:rsid w:val="00440981"/>
    <w:rsid w:val="00441684"/>
    <w:rsid w:val="00441F1A"/>
    <w:rsid w:val="004421F4"/>
    <w:rsid w:val="0044224E"/>
    <w:rsid w:val="004426B5"/>
    <w:rsid w:val="0044278E"/>
    <w:rsid w:val="00443DF1"/>
    <w:rsid w:val="004458A9"/>
    <w:rsid w:val="00450185"/>
    <w:rsid w:val="00450604"/>
    <w:rsid w:val="004514A3"/>
    <w:rsid w:val="00451A0A"/>
    <w:rsid w:val="00452A57"/>
    <w:rsid w:val="00455CAB"/>
    <w:rsid w:val="00456419"/>
    <w:rsid w:val="00456532"/>
    <w:rsid w:val="00457101"/>
    <w:rsid w:val="004571FF"/>
    <w:rsid w:val="00460194"/>
    <w:rsid w:val="00460420"/>
    <w:rsid w:val="0046077C"/>
    <w:rsid w:val="00460859"/>
    <w:rsid w:val="00461FC2"/>
    <w:rsid w:val="004625CC"/>
    <w:rsid w:val="00463216"/>
    <w:rsid w:val="00463C4E"/>
    <w:rsid w:val="00463FE8"/>
    <w:rsid w:val="0046428D"/>
    <w:rsid w:val="0046574F"/>
    <w:rsid w:val="004663A0"/>
    <w:rsid w:val="0046688F"/>
    <w:rsid w:val="00466B9E"/>
    <w:rsid w:val="00471B91"/>
    <w:rsid w:val="00471FA4"/>
    <w:rsid w:val="00472DA6"/>
    <w:rsid w:val="00472FDE"/>
    <w:rsid w:val="004734EF"/>
    <w:rsid w:val="00473B94"/>
    <w:rsid w:val="00474BB7"/>
    <w:rsid w:val="004756B4"/>
    <w:rsid w:val="004770DA"/>
    <w:rsid w:val="00477685"/>
    <w:rsid w:val="00477FA5"/>
    <w:rsid w:val="0048006B"/>
    <w:rsid w:val="00480958"/>
    <w:rsid w:val="004811E2"/>
    <w:rsid w:val="00481D4C"/>
    <w:rsid w:val="00482E47"/>
    <w:rsid w:val="004832B5"/>
    <w:rsid w:val="004839BA"/>
    <w:rsid w:val="004844D9"/>
    <w:rsid w:val="004852BA"/>
    <w:rsid w:val="00486BE3"/>
    <w:rsid w:val="00487408"/>
    <w:rsid w:val="00487CD1"/>
    <w:rsid w:val="004909A9"/>
    <w:rsid w:val="00490C78"/>
    <w:rsid w:val="00492924"/>
    <w:rsid w:val="00492A95"/>
    <w:rsid w:val="00492FF3"/>
    <w:rsid w:val="00493AF8"/>
    <w:rsid w:val="00494057"/>
    <w:rsid w:val="00494113"/>
    <w:rsid w:val="0049437C"/>
    <w:rsid w:val="00494892"/>
    <w:rsid w:val="004965B5"/>
    <w:rsid w:val="00496DD5"/>
    <w:rsid w:val="004A006F"/>
    <w:rsid w:val="004A0D09"/>
    <w:rsid w:val="004A0D2A"/>
    <w:rsid w:val="004A1893"/>
    <w:rsid w:val="004A19A9"/>
    <w:rsid w:val="004A2D7E"/>
    <w:rsid w:val="004A3179"/>
    <w:rsid w:val="004A412B"/>
    <w:rsid w:val="004A441B"/>
    <w:rsid w:val="004A5265"/>
    <w:rsid w:val="004A6396"/>
    <w:rsid w:val="004A68F5"/>
    <w:rsid w:val="004A7C1F"/>
    <w:rsid w:val="004B00D1"/>
    <w:rsid w:val="004B0676"/>
    <w:rsid w:val="004B1782"/>
    <w:rsid w:val="004B1981"/>
    <w:rsid w:val="004B1A0A"/>
    <w:rsid w:val="004B2188"/>
    <w:rsid w:val="004B602D"/>
    <w:rsid w:val="004B6F69"/>
    <w:rsid w:val="004B766F"/>
    <w:rsid w:val="004C19EB"/>
    <w:rsid w:val="004C2CFD"/>
    <w:rsid w:val="004C32D7"/>
    <w:rsid w:val="004C48FE"/>
    <w:rsid w:val="004C50FE"/>
    <w:rsid w:val="004C5897"/>
    <w:rsid w:val="004C710B"/>
    <w:rsid w:val="004C749A"/>
    <w:rsid w:val="004C7965"/>
    <w:rsid w:val="004D055F"/>
    <w:rsid w:val="004D1DE5"/>
    <w:rsid w:val="004D2088"/>
    <w:rsid w:val="004D2579"/>
    <w:rsid w:val="004D2FD8"/>
    <w:rsid w:val="004D3228"/>
    <w:rsid w:val="004D3FE7"/>
    <w:rsid w:val="004D447E"/>
    <w:rsid w:val="004D4BBA"/>
    <w:rsid w:val="004D56EC"/>
    <w:rsid w:val="004D613C"/>
    <w:rsid w:val="004D7862"/>
    <w:rsid w:val="004E0839"/>
    <w:rsid w:val="004E0959"/>
    <w:rsid w:val="004E0D9C"/>
    <w:rsid w:val="004E11AF"/>
    <w:rsid w:val="004E15EC"/>
    <w:rsid w:val="004E23DE"/>
    <w:rsid w:val="004E2F09"/>
    <w:rsid w:val="004E2F75"/>
    <w:rsid w:val="004E34F9"/>
    <w:rsid w:val="004E4000"/>
    <w:rsid w:val="004E436F"/>
    <w:rsid w:val="004E44EB"/>
    <w:rsid w:val="004E54FC"/>
    <w:rsid w:val="004E5679"/>
    <w:rsid w:val="004E6219"/>
    <w:rsid w:val="004E6818"/>
    <w:rsid w:val="004E6912"/>
    <w:rsid w:val="004E6958"/>
    <w:rsid w:val="004E6D8C"/>
    <w:rsid w:val="004E6EB5"/>
    <w:rsid w:val="004E71F7"/>
    <w:rsid w:val="004E77F3"/>
    <w:rsid w:val="004E7B22"/>
    <w:rsid w:val="004E7EC1"/>
    <w:rsid w:val="004F0678"/>
    <w:rsid w:val="004F156E"/>
    <w:rsid w:val="004F16E8"/>
    <w:rsid w:val="004F20C4"/>
    <w:rsid w:val="004F3553"/>
    <w:rsid w:val="004F4784"/>
    <w:rsid w:val="004F499C"/>
    <w:rsid w:val="004F5902"/>
    <w:rsid w:val="005011FC"/>
    <w:rsid w:val="00502B20"/>
    <w:rsid w:val="005032FD"/>
    <w:rsid w:val="00503F93"/>
    <w:rsid w:val="0050504D"/>
    <w:rsid w:val="005056BF"/>
    <w:rsid w:val="00505DB8"/>
    <w:rsid w:val="0050645E"/>
    <w:rsid w:val="005066D5"/>
    <w:rsid w:val="00506EA9"/>
    <w:rsid w:val="00510919"/>
    <w:rsid w:val="00512F67"/>
    <w:rsid w:val="00513A24"/>
    <w:rsid w:val="0051501E"/>
    <w:rsid w:val="0051520E"/>
    <w:rsid w:val="0051695A"/>
    <w:rsid w:val="0052022B"/>
    <w:rsid w:val="00520AA9"/>
    <w:rsid w:val="00520C1F"/>
    <w:rsid w:val="00521A64"/>
    <w:rsid w:val="0052393E"/>
    <w:rsid w:val="005242F0"/>
    <w:rsid w:val="005246F3"/>
    <w:rsid w:val="005255B6"/>
    <w:rsid w:val="005256AE"/>
    <w:rsid w:val="005269AE"/>
    <w:rsid w:val="00526BAD"/>
    <w:rsid w:val="0052716A"/>
    <w:rsid w:val="00527B4A"/>
    <w:rsid w:val="005305F1"/>
    <w:rsid w:val="00530D4D"/>
    <w:rsid w:val="00531ADF"/>
    <w:rsid w:val="00532C62"/>
    <w:rsid w:val="00533E84"/>
    <w:rsid w:val="00534223"/>
    <w:rsid w:val="005347A3"/>
    <w:rsid w:val="005351ED"/>
    <w:rsid w:val="00535633"/>
    <w:rsid w:val="00535956"/>
    <w:rsid w:val="00535960"/>
    <w:rsid w:val="00535980"/>
    <w:rsid w:val="00535ABB"/>
    <w:rsid w:val="005376A3"/>
    <w:rsid w:val="00540877"/>
    <w:rsid w:val="00541F40"/>
    <w:rsid w:val="00544BD9"/>
    <w:rsid w:val="00545B6B"/>
    <w:rsid w:val="005464A5"/>
    <w:rsid w:val="00547825"/>
    <w:rsid w:val="00547A7E"/>
    <w:rsid w:val="005500EC"/>
    <w:rsid w:val="005505F2"/>
    <w:rsid w:val="005509CD"/>
    <w:rsid w:val="005542D1"/>
    <w:rsid w:val="0055553F"/>
    <w:rsid w:val="00556760"/>
    <w:rsid w:val="00556B87"/>
    <w:rsid w:val="00556EB6"/>
    <w:rsid w:val="00557545"/>
    <w:rsid w:val="00560272"/>
    <w:rsid w:val="0056096F"/>
    <w:rsid w:val="005632E5"/>
    <w:rsid w:val="00564398"/>
    <w:rsid w:val="00564459"/>
    <w:rsid w:val="005644A9"/>
    <w:rsid w:val="005647B1"/>
    <w:rsid w:val="00565177"/>
    <w:rsid w:val="00565843"/>
    <w:rsid w:val="00565E0C"/>
    <w:rsid w:val="00566404"/>
    <w:rsid w:val="005721C0"/>
    <w:rsid w:val="00573037"/>
    <w:rsid w:val="00573360"/>
    <w:rsid w:val="00573E68"/>
    <w:rsid w:val="00573FDA"/>
    <w:rsid w:val="0057434B"/>
    <w:rsid w:val="00574B1A"/>
    <w:rsid w:val="0057503E"/>
    <w:rsid w:val="00575823"/>
    <w:rsid w:val="005767C9"/>
    <w:rsid w:val="005771FE"/>
    <w:rsid w:val="00580792"/>
    <w:rsid w:val="005818C1"/>
    <w:rsid w:val="005829CD"/>
    <w:rsid w:val="00582D46"/>
    <w:rsid w:val="00582F8A"/>
    <w:rsid w:val="0058342C"/>
    <w:rsid w:val="00583AE5"/>
    <w:rsid w:val="00583C1C"/>
    <w:rsid w:val="00584304"/>
    <w:rsid w:val="00584ED2"/>
    <w:rsid w:val="005850A7"/>
    <w:rsid w:val="00585999"/>
    <w:rsid w:val="00585F3A"/>
    <w:rsid w:val="005879B1"/>
    <w:rsid w:val="0059028B"/>
    <w:rsid w:val="00590F9A"/>
    <w:rsid w:val="0059125D"/>
    <w:rsid w:val="005920E7"/>
    <w:rsid w:val="00592AAA"/>
    <w:rsid w:val="00592BCF"/>
    <w:rsid w:val="0059354B"/>
    <w:rsid w:val="0059561E"/>
    <w:rsid w:val="00596543"/>
    <w:rsid w:val="00596787"/>
    <w:rsid w:val="00596A3E"/>
    <w:rsid w:val="005972A5"/>
    <w:rsid w:val="0059761E"/>
    <w:rsid w:val="005A0079"/>
    <w:rsid w:val="005A0263"/>
    <w:rsid w:val="005A2BDC"/>
    <w:rsid w:val="005A3AFD"/>
    <w:rsid w:val="005A45E7"/>
    <w:rsid w:val="005A4602"/>
    <w:rsid w:val="005A54FC"/>
    <w:rsid w:val="005A5BA7"/>
    <w:rsid w:val="005A5DF7"/>
    <w:rsid w:val="005A6916"/>
    <w:rsid w:val="005A6E84"/>
    <w:rsid w:val="005A755A"/>
    <w:rsid w:val="005A7B92"/>
    <w:rsid w:val="005B0FB1"/>
    <w:rsid w:val="005B4ED4"/>
    <w:rsid w:val="005B691B"/>
    <w:rsid w:val="005B7610"/>
    <w:rsid w:val="005B7771"/>
    <w:rsid w:val="005B7EAE"/>
    <w:rsid w:val="005B7EB1"/>
    <w:rsid w:val="005C07EA"/>
    <w:rsid w:val="005C17AC"/>
    <w:rsid w:val="005C2513"/>
    <w:rsid w:val="005C3DAC"/>
    <w:rsid w:val="005C3ED5"/>
    <w:rsid w:val="005C4EAE"/>
    <w:rsid w:val="005C5FD3"/>
    <w:rsid w:val="005C6F64"/>
    <w:rsid w:val="005D0783"/>
    <w:rsid w:val="005D0D51"/>
    <w:rsid w:val="005D2212"/>
    <w:rsid w:val="005D4280"/>
    <w:rsid w:val="005D7AB1"/>
    <w:rsid w:val="005E0382"/>
    <w:rsid w:val="005E049D"/>
    <w:rsid w:val="005E0E6E"/>
    <w:rsid w:val="005E19B8"/>
    <w:rsid w:val="005E1F51"/>
    <w:rsid w:val="005E1FFC"/>
    <w:rsid w:val="005E27CC"/>
    <w:rsid w:val="005E348E"/>
    <w:rsid w:val="005E3D8D"/>
    <w:rsid w:val="005E3F64"/>
    <w:rsid w:val="005E4BDA"/>
    <w:rsid w:val="005E545B"/>
    <w:rsid w:val="005E590F"/>
    <w:rsid w:val="005E6EFB"/>
    <w:rsid w:val="005F17B7"/>
    <w:rsid w:val="005F1B99"/>
    <w:rsid w:val="005F236B"/>
    <w:rsid w:val="005F362A"/>
    <w:rsid w:val="005F38C7"/>
    <w:rsid w:val="005F39F1"/>
    <w:rsid w:val="005F3A6F"/>
    <w:rsid w:val="005F4C90"/>
    <w:rsid w:val="005F591E"/>
    <w:rsid w:val="005F5A6F"/>
    <w:rsid w:val="005F6192"/>
    <w:rsid w:val="005F66C7"/>
    <w:rsid w:val="005F6A35"/>
    <w:rsid w:val="005F6BC3"/>
    <w:rsid w:val="005F742A"/>
    <w:rsid w:val="005F7CDA"/>
    <w:rsid w:val="0060076C"/>
    <w:rsid w:val="0060085F"/>
    <w:rsid w:val="00600A07"/>
    <w:rsid w:val="00601A14"/>
    <w:rsid w:val="00601DDC"/>
    <w:rsid w:val="00602216"/>
    <w:rsid w:val="006047B0"/>
    <w:rsid w:val="0060544E"/>
    <w:rsid w:val="00605C8A"/>
    <w:rsid w:val="006065A6"/>
    <w:rsid w:val="00610848"/>
    <w:rsid w:val="0061146A"/>
    <w:rsid w:val="00611F12"/>
    <w:rsid w:val="0061219E"/>
    <w:rsid w:val="006132CC"/>
    <w:rsid w:val="00614AAC"/>
    <w:rsid w:val="00614C37"/>
    <w:rsid w:val="0061546E"/>
    <w:rsid w:val="006172EC"/>
    <w:rsid w:val="00617470"/>
    <w:rsid w:val="006218B3"/>
    <w:rsid w:val="00621A04"/>
    <w:rsid w:val="006229C0"/>
    <w:rsid w:val="00623172"/>
    <w:rsid w:val="006235E1"/>
    <w:rsid w:val="00623DAE"/>
    <w:rsid w:val="00624473"/>
    <w:rsid w:val="00625BDF"/>
    <w:rsid w:val="00625E70"/>
    <w:rsid w:val="00626E5D"/>
    <w:rsid w:val="006278BF"/>
    <w:rsid w:val="00627CCD"/>
    <w:rsid w:val="00631225"/>
    <w:rsid w:val="00631C6B"/>
    <w:rsid w:val="00631E3C"/>
    <w:rsid w:val="006320A1"/>
    <w:rsid w:val="00633140"/>
    <w:rsid w:val="006337BE"/>
    <w:rsid w:val="006342C6"/>
    <w:rsid w:val="00634486"/>
    <w:rsid w:val="00634ED5"/>
    <w:rsid w:val="0063645C"/>
    <w:rsid w:val="006368E8"/>
    <w:rsid w:val="00636D1A"/>
    <w:rsid w:val="00637471"/>
    <w:rsid w:val="006410AB"/>
    <w:rsid w:val="006414AB"/>
    <w:rsid w:val="00645A1A"/>
    <w:rsid w:val="006467C9"/>
    <w:rsid w:val="00647030"/>
    <w:rsid w:val="00650161"/>
    <w:rsid w:val="0065125E"/>
    <w:rsid w:val="006520AB"/>
    <w:rsid w:val="006528D1"/>
    <w:rsid w:val="00652BB9"/>
    <w:rsid w:val="00654A1E"/>
    <w:rsid w:val="00655068"/>
    <w:rsid w:val="00655A8A"/>
    <w:rsid w:val="006561BC"/>
    <w:rsid w:val="0065724E"/>
    <w:rsid w:val="006608D1"/>
    <w:rsid w:val="0066116B"/>
    <w:rsid w:val="006630CE"/>
    <w:rsid w:val="00663A15"/>
    <w:rsid w:val="00663E5A"/>
    <w:rsid w:val="00664BC0"/>
    <w:rsid w:val="00664CEC"/>
    <w:rsid w:val="00665CEE"/>
    <w:rsid w:val="006663B0"/>
    <w:rsid w:val="00666FF1"/>
    <w:rsid w:val="00667225"/>
    <w:rsid w:val="0066759E"/>
    <w:rsid w:val="006677F3"/>
    <w:rsid w:val="00671AC8"/>
    <w:rsid w:val="00671DA6"/>
    <w:rsid w:val="00672A0C"/>
    <w:rsid w:val="00673C36"/>
    <w:rsid w:val="00674450"/>
    <w:rsid w:val="00675589"/>
    <w:rsid w:val="006758FD"/>
    <w:rsid w:val="006768AD"/>
    <w:rsid w:val="00676A56"/>
    <w:rsid w:val="00676B3B"/>
    <w:rsid w:val="00676FE9"/>
    <w:rsid w:val="0067717A"/>
    <w:rsid w:val="00680454"/>
    <w:rsid w:val="00680BD9"/>
    <w:rsid w:val="00681323"/>
    <w:rsid w:val="0068166A"/>
    <w:rsid w:val="006818B5"/>
    <w:rsid w:val="00682663"/>
    <w:rsid w:val="00682FFB"/>
    <w:rsid w:val="00683331"/>
    <w:rsid w:val="00683F54"/>
    <w:rsid w:val="00687ACA"/>
    <w:rsid w:val="00687B5E"/>
    <w:rsid w:val="00687C47"/>
    <w:rsid w:val="006905AE"/>
    <w:rsid w:val="006907CB"/>
    <w:rsid w:val="00691154"/>
    <w:rsid w:val="00691619"/>
    <w:rsid w:val="00692FC0"/>
    <w:rsid w:val="00694ABC"/>
    <w:rsid w:val="00695799"/>
    <w:rsid w:val="00696C35"/>
    <w:rsid w:val="00697A7E"/>
    <w:rsid w:val="006A0038"/>
    <w:rsid w:val="006A0252"/>
    <w:rsid w:val="006A033D"/>
    <w:rsid w:val="006A1362"/>
    <w:rsid w:val="006A2CAC"/>
    <w:rsid w:val="006A3121"/>
    <w:rsid w:val="006A38C4"/>
    <w:rsid w:val="006A3B6E"/>
    <w:rsid w:val="006A3B83"/>
    <w:rsid w:val="006A5E83"/>
    <w:rsid w:val="006A6839"/>
    <w:rsid w:val="006A7867"/>
    <w:rsid w:val="006A7BC0"/>
    <w:rsid w:val="006A7C9A"/>
    <w:rsid w:val="006B019A"/>
    <w:rsid w:val="006B0D14"/>
    <w:rsid w:val="006B31AA"/>
    <w:rsid w:val="006B3F94"/>
    <w:rsid w:val="006B48CD"/>
    <w:rsid w:val="006B5A69"/>
    <w:rsid w:val="006B5B2D"/>
    <w:rsid w:val="006B60DD"/>
    <w:rsid w:val="006B66E7"/>
    <w:rsid w:val="006C01D9"/>
    <w:rsid w:val="006C0D92"/>
    <w:rsid w:val="006C1772"/>
    <w:rsid w:val="006C1974"/>
    <w:rsid w:val="006C1F71"/>
    <w:rsid w:val="006C23A5"/>
    <w:rsid w:val="006C3B2F"/>
    <w:rsid w:val="006C3C12"/>
    <w:rsid w:val="006C3DEE"/>
    <w:rsid w:val="006C42DB"/>
    <w:rsid w:val="006C4FC9"/>
    <w:rsid w:val="006C50AD"/>
    <w:rsid w:val="006C5466"/>
    <w:rsid w:val="006C613A"/>
    <w:rsid w:val="006C644F"/>
    <w:rsid w:val="006C676A"/>
    <w:rsid w:val="006C74F8"/>
    <w:rsid w:val="006C7778"/>
    <w:rsid w:val="006D09E5"/>
    <w:rsid w:val="006D13D9"/>
    <w:rsid w:val="006D15DA"/>
    <w:rsid w:val="006D179B"/>
    <w:rsid w:val="006D1B71"/>
    <w:rsid w:val="006D3670"/>
    <w:rsid w:val="006D6AE0"/>
    <w:rsid w:val="006D6D4A"/>
    <w:rsid w:val="006D7FBE"/>
    <w:rsid w:val="006E0007"/>
    <w:rsid w:val="006E0C43"/>
    <w:rsid w:val="006E2323"/>
    <w:rsid w:val="006E33A9"/>
    <w:rsid w:val="006E444C"/>
    <w:rsid w:val="006E4B73"/>
    <w:rsid w:val="006E4DE0"/>
    <w:rsid w:val="006E5545"/>
    <w:rsid w:val="006E65C2"/>
    <w:rsid w:val="006E7577"/>
    <w:rsid w:val="006E7590"/>
    <w:rsid w:val="006E774A"/>
    <w:rsid w:val="006F00D5"/>
    <w:rsid w:val="006F06A5"/>
    <w:rsid w:val="006F19A1"/>
    <w:rsid w:val="006F2FB9"/>
    <w:rsid w:val="006F3275"/>
    <w:rsid w:val="006F3DC1"/>
    <w:rsid w:val="006F41D6"/>
    <w:rsid w:val="006F4385"/>
    <w:rsid w:val="006F6406"/>
    <w:rsid w:val="006F73A8"/>
    <w:rsid w:val="006F7CEF"/>
    <w:rsid w:val="006F7EE4"/>
    <w:rsid w:val="00700E4C"/>
    <w:rsid w:val="00701688"/>
    <w:rsid w:val="0070268E"/>
    <w:rsid w:val="00702B01"/>
    <w:rsid w:val="00705BAF"/>
    <w:rsid w:val="007069DC"/>
    <w:rsid w:val="007070CD"/>
    <w:rsid w:val="00707D30"/>
    <w:rsid w:val="00711298"/>
    <w:rsid w:val="007114A8"/>
    <w:rsid w:val="0072014F"/>
    <w:rsid w:val="00720FCA"/>
    <w:rsid w:val="00721520"/>
    <w:rsid w:val="00721C25"/>
    <w:rsid w:val="0072283A"/>
    <w:rsid w:val="00723F8B"/>
    <w:rsid w:val="007241F0"/>
    <w:rsid w:val="007247EB"/>
    <w:rsid w:val="00724AEC"/>
    <w:rsid w:val="0072568E"/>
    <w:rsid w:val="0072574F"/>
    <w:rsid w:val="00725799"/>
    <w:rsid w:val="00725EAF"/>
    <w:rsid w:val="00727325"/>
    <w:rsid w:val="00727A78"/>
    <w:rsid w:val="00730991"/>
    <w:rsid w:val="00730A07"/>
    <w:rsid w:val="00730B6F"/>
    <w:rsid w:val="00732BF1"/>
    <w:rsid w:val="007337F9"/>
    <w:rsid w:val="00737085"/>
    <w:rsid w:val="007378A4"/>
    <w:rsid w:val="00741652"/>
    <w:rsid w:val="0074212C"/>
    <w:rsid w:val="0074275C"/>
    <w:rsid w:val="00743014"/>
    <w:rsid w:val="007432EF"/>
    <w:rsid w:val="0074641C"/>
    <w:rsid w:val="00746537"/>
    <w:rsid w:val="00747E63"/>
    <w:rsid w:val="0075008A"/>
    <w:rsid w:val="0075035D"/>
    <w:rsid w:val="00750789"/>
    <w:rsid w:val="007525D8"/>
    <w:rsid w:val="00753313"/>
    <w:rsid w:val="0075394D"/>
    <w:rsid w:val="00753C4C"/>
    <w:rsid w:val="007543D0"/>
    <w:rsid w:val="007555EB"/>
    <w:rsid w:val="00755A0A"/>
    <w:rsid w:val="00755DD5"/>
    <w:rsid w:val="007566DC"/>
    <w:rsid w:val="0075714C"/>
    <w:rsid w:val="007638C7"/>
    <w:rsid w:val="00763A2F"/>
    <w:rsid w:val="0076462B"/>
    <w:rsid w:val="00765429"/>
    <w:rsid w:val="00766533"/>
    <w:rsid w:val="00767500"/>
    <w:rsid w:val="0077099F"/>
    <w:rsid w:val="007739E6"/>
    <w:rsid w:val="00774B5B"/>
    <w:rsid w:val="00775AF8"/>
    <w:rsid w:val="00775B3B"/>
    <w:rsid w:val="00775C4F"/>
    <w:rsid w:val="00777643"/>
    <w:rsid w:val="00781FC2"/>
    <w:rsid w:val="00782F83"/>
    <w:rsid w:val="00783904"/>
    <w:rsid w:val="007848ED"/>
    <w:rsid w:val="00784B62"/>
    <w:rsid w:val="00785B54"/>
    <w:rsid w:val="00786102"/>
    <w:rsid w:val="007866F0"/>
    <w:rsid w:val="007910F1"/>
    <w:rsid w:val="00792039"/>
    <w:rsid w:val="00792942"/>
    <w:rsid w:val="00793C39"/>
    <w:rsid w:val="007941C3"/>
    <w:rsid w:val="00796A7C"/>
    <w:rsid w:val="00796CF4"/>
    <w:rsid w:val="00796F41"/>
    <w:rsid w:val="00797313"/>
    <w:rsid w:val="007A0512"/>
    <w:rsid w:val="007A0738"/>
    <w:rsid w:val="007A0B3B"/>
    <w:rsid w:val="007A11C9"/>
    <w:rsid w:val="007A244A"/>
    <w:rsid w:val="007A245C"/>
    <w:rsid w:val="007A315D"/>
    <w:rsid w:val="007A3BF6"/>
    <w:rsid w:val="007A5997"/>
    <w:rsid w:val="007A65AD"/>
    <w:rsid w:val="007A6D92"/>
    <w:rsid w:val="007A7E97"/>
    <w:rsid w:val="007B1089"/>
    <w:rsid w:val="007B394B"/>
    <w:rsid w:val="007B518A"/>
    <w:rsid w:val="007B57D9"/>
    <w:rsid w:val="007B7B4D"/>
    <w:rsid w:val="007B7D13"/>
    <w:rsid w:val="007C0CB1"/>
    <w:rsid w:val="007C0F22"/>
    <w:rsid w:val="007C2EA7"/>
    <w:rsid w:val="007C37E9"/>
    <w:rsid w:val="007C3D5C"/>
    <w:rsid w:val="007C4812"/>
    <w:rsid w:val="007C5F27"/>
    <w:rsid w:val="007C609D"/>
    <w:rsid w:val="007C685D"/>
    <w:rsid w:val="007C7553"/>
    <w:rsid w:val="007D0109"/>
    <w:rsid w:val="007D08DE"/>
    <w:rsid w:val="007D0D8C"/>
    <w:rsid w:val="007D10E0"/>
    <w:rsid w:val="007D18F6"/>
    <w:rsid w:val="007D1C28"/>
    <w:rsid w:val="007D30FF"/>
    <w:rsid w:val="007D3611"/>
    <w:rsid w:val="007D3730"/>
    <w:rsid w:val="007D37E7"/>
    <w:rsid w:val="007D405F"/>
    <w:rsid w:val="007D49F6"/>
    <w:rsid w:val="007D4D4F"/>
    <w:rsid w:val="007D504A"/>
    <w:rsid w:val="007D6A68"/>
    <w:rsid w:val="007D6F05"/>
    <w:rsid w:val="007D73E7"/>
    <w:rsid w:val="007E03C9"/>
    <w:rsid w:val="007E3513"/>
    <w:rsid w:val="007E4078"/>
    <w:rsid w:val="007E41B4"/>
    <w:rsid w:val="007E4C5C"/>
    <w:rsid w:val="007E50E2"/>
    <w:rsid w:val="007F105C"/>
    <w:rsid w:val="007F119A"/>
    <w:rsid w:val="007F23FD"/>
    <w:rsid w:val="007F2D68"/>
    <w:rsid w:val="007F30DE"/>
    <w:rsid w:val="007F4C02"/>
    <w:rsid w:val="007F7896"/>
    <w:rsid w:val="008024C8"/>
    <w:rsid w:val="0080260B"/>
    <w:rsid w:val="00802F04"/>
    <w:rsid w:val="008031DA"/>
    <w:rsid w:val="00803BAB"/>
    <w:rsid w:val="00804473"/>
    <w:rsid w:val="00804A93"/>
    <w:rsid w:val="00804D74"/>
    <w:rsid w:val="00805D63"/>
    <w:rsid w:val="00805F78"/>
    <w:rsid w:val="00810439"/>
    <w:rsid w:val="00811D3D"/>
    <w:rsid w:val="00811F9E"/>
    <w:rsid w:val="00813285"/>
    <w:rsid w:val="008133CE"/>
    <w:rsid w:val="00816F4C"/>
    <w:rsid w:val="00817502"/>
    <w:rsid w:val="0081754D"/>
    <w:rsid w:val="00817B47"/>
    <w:rsid w:val="00821595"/>
    <w:rsid w:val="00822857"/>
    <w:rsid w:val="00824316"/>
    <w:rsid w:val="00824591"/>
    <w:rsid w:val="008247F6"/>
    <w:rsid w:val="0082534F"/>
    <w:rsid w:val="00825C9E"/>
    <w:rsid w:val="00826623"/>
    <w:rsid w:val="00826630"/>
    <w:rsid w:val="00826CCC"/>
    <w:rsid w:val="00827CAC"/>
    <w:rsid w:val="00830193"/>
    <w:rsid w:val="00830772"/>
    <w:rsid w:val="00831922"/>
    <w:rsid w:val="00832513"/>
    <w:rsid w:val="0083379B"/>
    <w:rsid w:val="00834C11"/>
    <w:rsid w:val="008357E6"/>
    <w:rsid w:val="00836A40"/>
    <w:rsid w:val="008379B7"/>
    <w:rsid w:val="00837E18"/>
    <w:rsid w:val="00842C5C"/>
    <w:rsid w:val="008442A7"/>
    <w:rsid w:val="00844FA8"/>
    <w:rsid w:val="00845180"/>
    <w:rsid w:val="0084577B"/>
    <w:rsid w:val="008459DD"/>
    <w:rsid w:val="00850ABD"/>
    <w:rsid w:val="008515BE"/>
    <w:rsid w:val="00851A31"/>
    <w:rsid w:val="00851E54"/>
    <w:rsid w:val="00852251"/>
    <w:rsid w:val="00853A72"/>
    <w:rsid w:val="008552F6"/>
    <w:rsid w:val="00855F6B"/>
    <w:rsid w:val="00856ABA"/>
    <w:rsid w:val="008570E8"/>
    <w:rsid w:val="0085725B"/>
    <w:rsid w:val="008577A7"/>
    <w:rsid w:val="00860029"/>
    <w:rsid w:val="00860229"/>
    <w:rsid w:val="0086068C"/>
    <w:rsid w:val="0086264B"/>
    <w:rsid w:val="00862D5C"/>
    <w:rsid w:val="00864688"/>
    <w:rsid w:val="0086547F"/>
    <w:rsid w:val="0086581E"/>
    <w:rsid w:val="008661A4"/>
    <w:rsid w:val="008672F7"/>
    <w:rsid w:val="0086752F"/>
    <w:rsid w:val="00870CFC"/>
    <w:rsid w:val="00875124"/>
    <w:rsid w:val="00875488"/>
    <w:rsid w:val="00875BBA"/>
    <w:rsid w:val="008762C3"/>
    <w:rsid w:val="00876D02"/>
    <w:rsid w:val="0087710C"/>
    <w:rsid w:val="00877E33"/>
    <w:rsid w:val="0088074A"/>
    <w:rsid w:val="00881A15"/>
    <w:rsid w:val="00885EE9"/>
    <w:rsid w:val="00885F6A"/>
    <w:rsid w:val="00886562"/>
    <w:rsid w:val="00886FE1"/>
    <w:rsid w:val="00887AF3"/>
    <w:rsid w:val="00890025"/>
    <w:rsid w:val="008913A9"/>
    <w:rsid w:val="00892E05"/>
    <w:rsid w:val="00893958"/>
    <w:rsid w:val="00893C4E"/>
    <w:rsid w:val="00894309"/>
    <w:rsid w:val="00894B96"/>
    <w:rsid w:val="00895767"/>
    <w:rsid w:val="00895B21"/>
    <w:rsid w:val="008969B7"/>
    <w:rsid w:val="008A06D0"/>
    <w:rsid w:val="008A081A"/>
    <w:rsid w:val="008A0919"/>
    <w:rsid w:val="008A1246"/>
    <w:rsid w:val="008A1336"/>
    <w:rsid w:val="008A15E9"/>
    <w:rsid w:val="008A1793"/>
    <w:rsid w:val="008A245C"/>
    <w:rsid w:val="008A2BFB"/>
    <w:rsid w:val="008A379D"/>
    <w:rsid w:val="008A4D66"/>
    <w:rsid w:val="008A4D9D"/>
    <w:rsid w:val="008A5170"/>
    <w:rsid w:val="008A6AB6"/>
    <w:rsid w:val="008B048E"/>
    <w:rsid w:val="008B0EFA"/>
    <w:rsid w:val="008B10E9"/>
    <w:rsid w:val="008B1607"/>
    <w:rsid w:val="008B30D1"/>
    <w:rsid w:val="008B3468"/>
    <w:rsid w:val="008B3CB8"/>
    <w:rsid w:val="008B48A3"/>
    <w:rsid w:val="008B49DF"/>
    <w:rsid w:val="008B5CD9"/>
    <w:rsid w:val="008B68C3"/>
    <w:rsid w:val="008B7D1F"/>
    <w:rsid w:val="008C0DAC"/>
    <w:rsid w:val="008C0DDC"/>
    <w:rsid w:val="008C1CAF"/>
    <w:rsid w:val="008C2161"/>
    <w:rsid w:val="008C2905"/>
    <w:rsid w:val="008C3C7A"/>
    <w:rsid w:val="008C473E"/>
    <w:rsid w:val="008C5783"/>
    <w:rsid w:val="008C59FE"/>
    <w:rsid w:val="008C6629"/>
    <w:rsid w:val="008C6D7E"/>
    <w:rsid w:val="008D0367"/>
    <w:rsid w:val="008D1D40"/>
    <w:rsid w:val="008D2887"/>
    <w:rsid w:val="008D2D13"/>
    <w:rsid w:val="008D46B0"/>
    <w:rsid w:val="008D5061"/>
    <w:rsid w:val="008D5402"/>
    <w:rsid w:val="008D6362"/>
    <w:rsid w:val="008D7AEE"/>
    <w:rsid w:val="008D7EA4"/>
    <w:rsid w:val="008E1753"/>
    <w:rsid w:val="008E17F9"/>
    <w:rsid w:val="008E2E0C"/>
    <w:rsid w:val="008E44E3"/>
    <w:rsid w:val="008E4B0C"/>
    <w:rsid w:val="008E4F29"/>
    <w:rsid w:val="008E5850"/>
    <w:rsid w:val="008E5F5E"/>
    <w:rsid w:val="008E6305"/>
    <w:rsid w:val="008E6F67"/>
    <w:rsid w:val="008E7DE6"/>
    <w:rsid w:val="008E7EE7"/>
    <w:rsid w:val="008F16D7"/>
    <w:rsid w:val="008F226E"/>
    <w:rsid w:val="008F255D"/>
    <w:rsid w:val="008F3BB1"/>
    <w:rsid w:val="008F6090"/>
    <w:rsid w:val="008F6BD6"/>
    <w:rsid w:val="008F705D"/>
    <w:rsid w:val="008F7170"/>
    <w:rsid w:val="0090064D"/>
    <w:rsid w:val="00900AC1"/>
    <w:rsid w:val="00902D87"/>
    <w:rsid w:val="00903179"/>
    <w:rsid w:val="00903601"/>
    <w:rsid w:val="00903B18"/>
    <w:rsid w:val="00905090"/>
    <w:rsid w:val="00905293"/>
    <w:rsid w:val="009109B2"/>
    <w:rsid w:val="00910CCF"/>
    <w:rsid w:val="00911F8E"/>
    <w:rsid w:val="0091326A"/>
    <w:rsid w:val="00914F44"/>
    <w:rsid w:val="00914F7A"/>
    <w:rsid w:val="00915C33"/>
    <w:rsid w:val="00916241"/>
    <w:rsid w:val="00916DC4"/>
    <w:rsid w:val="00917066"/>
    <w:rsid w:val="009173FB"/>
    <w:rsid w:val="00921FFF"/>
    <w:rsid w:val="009221DD"/>
    <w:rsid w:val="009227AE"/>
    <w:rsid w:val="009237A0"/>
    <w:rsid w:val="00923B39"/>
    <w:rsid w:val="00923D23"/>
    <w:rsid w:val="00924295"/>
    <w:rsid w:val="00924AF9"/>
    <w:rsid w:val="00925C38"/>
    <w:rsid w:val="00930D28"/>
    <w:rsid w:val="00933547"/>
    <w:rsid w:val="009352EE"/>
    <w:rsid w:val="009355D0"/>
    <w:rsid w:val="0093586E"/>
    <w:rsid w:val="00935D7F"/>
    <w:rsid w:val="00936BB4"/>
    <w:rsid w:val="009377F5"/>
    <w:rsid w:val="009379C9"/>
    <w:rsid w:val="0094091E"/>
    <w:rsid w:val="00941426"/>
    <w:rsid w:val="00941AB5"/>
    <w:rsid w:val="00942B49"/>
    <w:rsid w:val="009431F8"/>
    <w:rsid w:val="0094370D"/>
    <w:rsid w:val="009438EE"/>
    <w:rsid w:val="00943FDB"/>
    <w:rsid w:val="00946815"/>
    <w:rsid w:val="0094689C"/>
    <w:rsid w:val="00947076"/>
    <w:rsid w:val="00947140"/>
    <w:rsid w:val="00947E6D"/>
    <w:rsid w:val="0095001B"/>
    <w:rsid w:val="0095037B"/>
    <w:rsid w:val="00950D54"/>
    <w:rsid w:val="00952A34"/>
    <w:rsid w:val="00953BB8"/>
    <w:rsid w:val="009549E5"/>
    <w:rsid w:val="00956163"/>
    <w:rsid w:val="00956573"/>
    <w:rsid w:val="00956B8E"/>
    <w:rsid w:val="00956CF9"/>
    <w:rsid w:val="009571B3"/>
    <w:rsid w:val="00957312"/>
    <w:rsid w:val="009602F1"/>
    <w:rsid w:val="00960647"/>
    <w:rsid w:val="009614CD"/>
    <w:rsid w:val="00962E8B"/>
    <w:rsid w:val="00962F96"/>
    <w:rsid w:val="00963FA4"/>
    <w:rsid w:val="00964412"/>
    <w:rsid w:val="00964F42"/>
    <w:rsid w:val="009657BE"/>
    <w:rsid w:val="0096600D"/>
    <w:rsid w:val="00971ACB"/>
    <w:rsid w:val="009726C1"/>
    <w:rsid w:val="0097273E"/>
    <w:rsid w:val="009758FC"/>
    <w:rsid w:val="009769BE"/>
    <w:rsid w:val="00981C6C"/>
    <w:rsid w:val="009823F9"/>
    <w:rsid w:val="00985709"/>
    <w:rsid w:val="00986B84"/>
    <w:rsid w:val="00986C88"/>
    <w:rsid w:val="00987076"/>
    <w:rsid w:val="0098751E"/>
    <w:rsid w:val="00987B8B"/>
    <w:rsid w:val="00987DD0"/>
    <w:rsid w:val="00990872"/>
    <w:rsid w:val="00990B09"/>
    <w:rsid w:val="00991153"/>
    <w:rsid w:val="00992441"/>
    <w:rsid w:val="0099298E"/>
    <w:rsid w:val="009931CA"/>
    <w:rsid w:val="00993550"/>
    <w:rsid w:val="00993B17"/>
    <w:rsid w:val="00994756"/>
    <w:rsid w:val="00994F42"/>
    <w:rsid w:val="00995703"/>
    <w:rsid w:val="0099626C"/>
    <w:rsid w:val="0099689C"/>
    <w:rsid w:val="00997210"/>
    <w:rsid w:val="009A0319"/>
    <w:rsid w:val="009A11A3"/>
    <w:rsid w:val="009A1859"/>
    <w:rsid w:val="009A4964"/>
    <w:rsid w:val="009A4DF2"/>
    <w:rsid w:val="009A54F8"/>
    <w:rsid w:val="009A5B33"/>
    <w:rsid w:val="009A5F1B"/>
    <w:rsid w:val="009A765B"/>
    <w:rsid w:val="009A7A9E"/>
    <w:rsid w:val="009B1E77"/>
    <w:rsid w:val="009B2198"/>
    <w:rsid w:val="009B400F"/>
    <w:rsid w:val="009B5A47"/>
    <w:rsid w:val="009B5B26"/>
    <w:rsid w:val="009B66B1"/>
    <w:rsid w:val="009B6B4C"/>
    <w:rsid w:val="009B6CBA"/>
    <w:rsid w:val="009B6F28"/>
    <w:rsid w:val="009B7B03"/>
    <w:rsid w:val="009C0188"/>
    <w:rsid w:val="009C0C3F"/>
    <w:rsid w:val="009C35D5"/>
    <w:rsid w:val="009C40B9"/>
    <w:rsid w:val="009C4143"/>
    <w:rsid w:val="009C5513"/>
    <w:rsid w:val="009C5A5C"/>
    <w:rsid w:val="009C5DBD"/>
    <w:rsid w:val="009C652E"/>
    <w:rsid w:val="009C67BA"/>
    <w:rsid w:val="009D0633"/>
    <w:rsid w:val="009D075D"/>
    <w:rsid w:val="009D0E94"/>
    <w:rsid w:val="009D18F7"/>
    <w:rsid w:val="009D303F"/>
    <w:rsid w:val="009D3524"/>
    <w:rsid w:val="009D385C"/>
    <w:rsid w:val="009D47F9"/>
    <w:rsid w:val="009D4A4E"/>
    <w:rsid w:val="009D5593"/>
    <w:rsid w:val="009D560B"/>
    <w:rsid w:val="009E1924"/>
    <w:rsid w:val="009E2B71"/>
    <w:rsid w:val="009E2FB2"/>
    <w:rsid w:val="009E3E0D"/>
    <w:rsid w:val="009E59DE"/>
    <w:rsid w:val="009E5CF2"/>
    <w:rsid w:val="009F0AD5"/>
    <w:rsid w:val="009F111B"/>
    <w:rsid w:val="009F128D"/>
    <w:rsid w:val="009F18D3"/>
    <w:rsid w:val="009F2277"/>
    <w:rsid w:val="009F2D65"/>
    <w:rsid w:val="009F3B87"/>
    <w:rsid w:val="009F48DE"/>
    <w:rsid w:val="009F5297"/>
    <w:rsid w:val="009F5C52"/>
    <w:rsid w:val="009F5F18"/>
    <w:rsid w:val="009F677E"/>
    <w:rsid w:val="00A00363"/>
    <w:rsid w:val="00A009FB"/>
    <w:rsid w:val="00A01374"/>
    <w:rsid w:val="00A01FCA"/>
    <w:rsid w:val="00A063F5"/>
    <w:rsid w:val="00A06B62"/>
    <w:rsid w:val="00A102D8"/>
    <w:rsid w:val="00A119A0"/>
    <w:rsid w:val="00A11ADA"/>
    <w:rsid w:val="00A12E21"/>
    <w:rsid w:val="00A14015"/>
    <w:rsid w:val="00A14C7C"/>
    <w:rsid w:val="00A15521"/>
    <w:rsid w:val="00A15856"/>
    <w:rsid w:val="00A160AE"/>
    <w:rsid w:val="00A163BF"/>
    <w:rsid w:val="00A16751"/>
    <w:rsid w:val="00A1777B"/>
    <w:rsid w:val="00A210B3"/>
    <w:rsid w:val="00A21B68"/>
    <w:rsid w:val="00A21CCC"/>
    <w:rsid w:val="00A22B74"/>
    <w:rsid w:val="00A234E9"/>
    <w:rsid w:val="00A244EC"/>
    <w:rsid w:val="00A252FD"/>
    <w:rsid w:val="00A26863"/>
    <w:rsid w:val="00A26957"/>
    <w:rsid w:val="00A26A1C"/>
    <w:rsid w:val="00A27178"/>
    <w:rsid w:val="00A273C1"/>
    <w:rsid w:val="00A274D9"/>
    <w:rsid w:val="00A30FBB"/>
    <w:rsid w:val="00A31ED7"/>
    <w:rsid w:val="00A32446"/>
    <w:rsid w:val="00A327CC"/>
    <w:rsid w:val="00A3369E"/>
    <w:rsid w:val="00A358B5"/>
    <w:rsid w:val="00A358B8"/>
    <w:rsid w:val="00A359E9"/>
    <w:rsid w:val="00A36A06"/>
    <w:rsid w:val="00A36A11"/>
    <w:rsid w:val="00A40091"/>
    <w:rsid w:val="00A40455"/>
    <w:rsid w:val="00A4089C"/>
    <w:rsid w:val="00A40BE0"/>
    <w:rsid w:val="00A40E2E"/>
    <w:rsid w:val="00A40F87"/>
    <w:rsid w:val="00A41438"/>
    <w:rsid w:val="00A41692"/>
    <w:rsid w:val="00A4193D"/>
    <w:rsid w:val="00A4196B"/>
    <w:rsid w:val="00A42795"/>
    <w:rsid w:val="00A4419E"/>
    <w:rsid w:val="00A44B4B"/>
    <w:rsid w:val="00A46BA3"/>
    <w:rsid w:val="00A47307"/>
    <w:rsid w:val="00A47F5B"/>
    <w:rsid w:val="00A5067A"/>
    <w:rsid w:val="00A50FF4"/>
    <w:rsid w:val="00A516F3"/>
    <w:rsid w:val="00A5228A"/>
    <w:rsid w:val="00A526E2"/>
    <w:rsid w:val="00A53F0F"/>
    <w:rsid w:val="00A54028"/>
    <w:rsid w:val="00A55110"/>
    <w:rsid w:val="00A556C3"/>
    <w:rsid w:val="00A557D5"/>
    <w:rsid w:val="00A55A45"/>
    <w:rsid w:val="00A56AAF"/>
    <w:rsid w:val="00A572E1"/>
    <w:rsid w:val="00A57DBA"/>
    <w:rsid w:val="00A60333"/>
    <w:rsid w:val="00A61C84"/>
    <w:rsid w:val="00A61DAE"/>
    <w:rsid w:val="00A623A8"/>
    <w:rsid w:val="00A63305"/>
    <w:rsid w:val="00A635F9"/>
    <w:rsid w:val="00A63F62"/>
    <w:rsid w:val="00A64C6C"/>
    <w:rsid w:val="00A64DBD"/>
    <w:rsid w:val="00A64F22"/>
    <w:rsid w:val="00A6502D"/>
    <w:rsid w:val="00A65C7E"/>
    <w:rsid w:val="00A67306"/>
    <w:rsid w:val="00A67429"/>
    <w:rsid w:val="00A701C1"/>
    <w:rsid w:val="00A74F1E"/>
    <w:rsid w:val="00A75C0D"/>
    <w:rsid w:val="00A75ED8"/>
    <w:rsid w:val="00A76735"/>
    <w:rsid w:val="00A7693F"/>
    <w:rsid w:val="00A76D5D"/>
    <w:rsid w:val="00A77A1C"/>
    <w:rsid w:val="00A77C8E"/>
    <w:rsid w:val="00A80DB2"/>
    <w:rsid w:val="00A81203"/>
    <w:rsid w:val="00A81628"/>
    <w:rsid w:val="00A81C2F"/>
    <w:rsid w:val="00A823C9"/>
    <w:rsid w:val="00A82975"/>
    <w:rsid w:val="00A82FBA"/>
    <w:rsid w:val="00A82FCF"/>
    <w:rsid w:val="00A831C7"/>
    <w:rsid w:val="00A83A05"/>
    <w:rsid w:val="00A8746E"/>
    <w:rsid w:val="00A87E5B"/>
    <w:rsid w:val="00A91504"/>
    <w:rsid w:val="00A91650"/>
    <w:rsid w:val="00A91781"/>
    <w:rsid w:val="00A919FE"/>
    <w:rsid w:val="00A91EAF"/>
    <w:rsid w:val="00A934C6"/>
    <w:rsid w:val="00A93897"/>
    <w:rsid w:val="00A94A3E"/>
    <w:rsid w:val="00A94A6A"/>
    <w:rsid w:val="00A94F88"/>
    <w:rsid w:val="00A95A96"/>
    <w:rsid w:val="00A960CD"/>
    <w:rsid w:val="00A9619E"/>
    <w:rsid w:val="00A96AF1"/>
    <w:rsid w:val="00A96AF7"/>
    <w:rsid w:val="00AA1BFE"/>
    <w:rsid w:val="00AA1CA3"/>
    <w:rsid w:val="00AA20F2"/>
    <w:rsid w:val="00AA2B89"/>
    <w:rsid w:val="00AA318A"/>
    <w:rsid w:val="00AA4AC1"/>
    <w:rsid w:val="00AA673D"/>
    <w:rsid w:val="00AA779D"/>
    <w:rsid w:val="00AA79A3"/>
    <w:rsid w:val="00AA7B87"/>
    <w:rsid w:val="00AB02DF"/>
    <w:rsid w:val="00AB0C33"/>
    <w:rsid w:val="00AB0E0A"/>
    <w:rsid w:val="00AB1D97"/>
    <w:rsid w:val="00AB1FEA"/>
    <w:rsid w:val="00AB21FF"/>
    <w:rsid w:val="00AB2D1F"/>
    <w:rsid w:val="00AB4656"/>
    <w:rsid w:val="00AB52BE"/>
    <w:rsid w:val="00AB63CA"/>
    <w:rsid w:val="00AC046D"/>
    <w:rsid w:val="00AC1E80"/>
    <w:rsid w:val="00AC4B2F"/>
    <w:rsid w:val="00AC54E3"/>
    <w:rsid w:val="00AC567C"/>
    <w:rsid w:val="00AC6A69"/>
    <w:rsid w:val="00AC77D1"/>
    <w:rsid w:val="00AC787B"/>
    <w:rsid w:val="00AC7B52"/>
    <w:rsid w:val="00AC7E72"/>
    <w:rsid w:val="00AD0485"/>
    <w:rsid w:val="00AD0CAC"/>
    <w:rsid w:val="00AD298C"/>
    <w:rsid w:val="00AD2B4E"/>
    <w:rsid w:val="00AD3D99"/>
    <w:rsid w:val="00AD4BC6"/>
    <w:rsid w:val="00AD5219"/>
    <w:rsid w:val="00AD6512"/>
    <w:rsid w:val="00AD6792"/>
    <w:rsid w:val="00AD6B8A"/>
    <w:rsid w:val="00AD7A71"/>
    <w:rsid w:val="00AE03A6"/>
    <w:rsid w:val="00AE0507"/>
    <w:rsid w:val="00AE0E42"/>
    <w:rsid w:val="00AE32DE"/>
    <w:rsid w:val="00AE4923"/>
    <w:rsid w:val="00AE4F0F"/>
    <w:rsid w:val="00AE75D6"/>
    <w:rsid w:val="00AE76AC"/>
    <w:rsid w:val="00AE7B76"/>
    <w:rsid w:val="00AF288F"/>
    <w:rsid w:val="00AF2895"/>
    <w:rsid w:val="00AF3240"/>
    <w:rsid w:val="00AF405C"/>
    <w:rsid w:val="00AF41C4"/>
    <w:rsid w:val="00AF484D"/>
    <w:rsid w:val="00AF53AC"/>
    <w:rsid w:val="00AF6474"/>
    <w:rsid w:val="00AF7116"/>
    <w:rsid w:val="00AF7578"/>
    <w:rsid w:val="00B002E1"/>
    <w:rsid w:val="00B0190E"/>
    <w:rsid w:val="00B02329"/>
    <w:rsid w:val="00B0237C"/>
    <w:rsid w:val="00B03176"/>
    <w:rsid w:val="00B032D9"/>
    <w:rsid w:val="00B03AFF"/>
    <w:rsid w:val="00B06816"/>
    <w:rsid w:val="00B07897"/>
    <w:rsid w:val="00B10DD6"/>
    <w:rsid w:val="00B11EAC"/>
    <w:rsid w:val="00B13067"/>
    <w:rsid w:val="00B133FE"/>
    <w:rsid w:val="00B148A1"/>
    <w:rsid w:val="00B15960"/>
    <w:rsid w:val="00B15EB7"/>
    <w:rsid w:val="00B15F3D"/>
    <w:rsid w:val="00B16943"/>
    <w:rsid w:val="00B20A3A"/>
    <w:rsid w:val="00B214E7"/>
    <w:rsid w:val="00B21C77"/>
    <w:rsid w:val="00B2297A"/>
    <w:rsid w:val="00B242A3"/>
    <w:rsid w:val="00B2579F"/>
    <w:rsid w:val="00B257C2"/>
    <w:rsid w:val="00B270C7"/>
    <w:rsid w:val="00B304F4"/>
    <w:rsid w:val="00B308DC"/>
    <w:rsid w:val="00B31C21"/>
    <w:rsid w:val="00B31E9C"/>
    <w:rsid w:val="00B32C1B"/>
    <w:rsid w:val="00B344F3"/>
    <w:rsid w:val="00B35340"/>
    <w:rsid w:val="00B35E08"/>
    <w:rsid w:val="00B37971"/>
    <w:rsid w:val="00B379A9"/>
    <w:rsid w:val="00B408D8"/>
    <w:rsid w:val="00B40BE7"/>
    <w:rsid w:val="00B41F11"/>
    <w:rsid w:val="00B42782"/>
    <w:rsid w:val="00B42DD1"/>
    <w:rsid w:val="00B43684"/>
    <w:rsid w:val="00B43A03"/>
    <w:rsid w:val="00B44C3C"/>
    <w:rsid w:val="00B44DE6"/>
    <w:rsid w:val="00B45945"/>
    <w:rsid w:val="00B45C7C"/>
    <w:rsid w:val="00B45EE4"/>
    <w:rsid w:val="00B46121"/>
    <w:rsid w:val="00B503BF"/>
    <w:rsid w:val="00B50510"/>
    <w:rsid w:val="00B514CB"/>
    <w:rsid w:val="00B51D1A"/>
    <w:rsid w:val="00B547B6"/>
    <w:rsid w:val="00B553F8"/>
    <w:rsid w:val="00B55CED"/>
    <w:rsid w:val="00B55D6C"/>
    <w:rsid w:val="00B5649E"/>
    <w:rsid w:val="00B56F4E"/>
    <w:rsid w:val="00B5765B"/>
    <w:rsid w:val="00B6060E"/>
    <w:rsid w:val="00B60A90"/>
    <w:rsid w:val="00B62659"/>
    <w:rsid w:val="00B635EA"/>
    <w:rsid w:val="00B6528E"/>
    <w:rsid w:val="00B6551C"/>
    <w:rsid w:val="00B6780E"/>
    <w:rsid w:val="00B67CF2"/>
    <w:rsid w:val="00B70EE1"/>
    <w:rsid w:val="00B712E4"/>
    <w:rsid w:val="00B71CD8"/>
    <w:rsid w:val="00B7221A"/>
    <w:rsid w:val="00B7294B"/>
    <w:rsid w:val="00B72CE7"/>
    <w:rsid w:val="00B72E0F"/>
    <w:rsid w:val="00B73DE0"/>
    <w:rsid w:val="00B741E1"/>
    <w:rsid w:val="00B743CB"/>
    <w:rsid w:val="00B74870"/>
    <w:rsid w:val="00B7671B"/>
    <w:rsid w:val="00B76FD3"/>
    <w:rsid w:val="00B776CE"/>
    <w:rsid w:val="00B77843"/>
    <w:rsid w:val="00B82672"/>
    <w:rsid w:val="00B82DE8"/>
    <w:rsid w:val="00B84056"/>
    <w:rsid w:val="00B844B3"/>
    <w:rsid w:val="00B844E9"/>
    <w:rsid w:val="00B85D41"/>
    <w:rsid w:val="00B85D5A"/>
    <w:rsid w:val="00B863EC"/>
    <w:rsid w:val="00B86D47"/>
    <w:rsid w:val="00B8744F"/>
    <w:rsid w:val="00B9044E"/>
    <w:rsid w:val="00B91B5C"/>
    <w:rsid w:val="00B9341D"/>
    <w:rsid w:val="00B937C9"/>
    <w:rsid w:val="00B95486"/>
    <w:rsid w:val="00B96EBB"/>
    <w:rsid w:val="00B97074"/>
    <w:rsid w:val="00BA0CC5"/>
    <w:rsid w:val="00BA208A"/>
    <w:rsid w:val="00BA26C2"/>
    <w:rsid w:val="00BA45BF"/>
    <w:rsid w:val="00BA5F09"/>
    <w:rsid w:val="00BA6CB6"/>
    <w:rsid w:val="00BB05AF"/>
    <w:rsid w:val="00BB0F1C"/>
    <w:rsid w:val="00BB0F41"/>
    <w:rsid w:val="00BB0F92"/>
    <w:rsid w:val="00BB2A54"/>
    <w:rsid w:val="00BB3B6A"/>
    <w:rsid w:val="00BB47DC"/>
    <w:rsid w:val="00BB56F3"/>
    <w:rsid w:val="00BB5932"/>
    <w:rsid w:val="00BB5994"/>
    <w:rsid w:val="00BC07A5"/>
    <w:rsid w:val="00BC11F9"/>
    <w:rsid w:val="00BC1A89"/>
    <w:rsid w:val="00BC1D99"/>
    <w:rsid w:val="00BC262D"/>
    <w:rsid w:val="00BC2C0D"/>
    <w:rsid w:val="00BC3A11"/>
    <w:rsid w:val="00BC3ED1"/>
    <w:rsid w:val="00BC42EC"/>
    <w:rsid w:val="00BC5685"/>
    <w:rsid w:val="00BC6084"/>
    <w:rsid w:val="00BC6421"/>
    <w:rsid w:val="00BC662A"/>
    <w:rsid w:val="00BC78ED"/>
    <w:rsid w:val="00BD0AB6"/>
    <w:rsid w:val="00BD1359"/>
    <w:rsid w:val="00BD2D17"/>
    <w:rsid w:val="00BD4055"/>
    <w:rsid w:val="00BE01B3"/>
    <w:rsid w:val="00BE040D"/>
    <w:rsid w:val="00BE1852"/>
    <w:rsid w:val="00BE2B28"/>
    <w:rsid w:val="00BE2C23"/>
    <w:rsid w:val="00BE2DB1"/>
    <w:rsid w:val="00BE2DB6"/>
    <w:rsid w:val="00BE35DE"/>
    <w:rsid w:val="00BE4645"/>
    <w:rsid w:val="00BE48C2"/>
    <w:rsid w:val="00BE6C69"/>
    <w:rsid w:val="00BE6D88"/>
    <w:rsid w:val="00BE77D0"/>
    <w:rsid w:val="00BE7908"/>
    <w:rsid w:val="00BF0065"/>
    <w:rsid w:val="00BF07F1"/>
    <w:rsid w:val="00BF1802"/>
    <w:rsid w:val="00BF305B"/>
    <w:rsid w:val="00BF3557"/>
    <w:rsid w:val="00BF38F5"/>
    <w:rsid w:val="00BF3ED1"/>
    <w:rsid w:val="00BF40E6"/>
    <w:rsid w:val="00BF4915"/>
    <w:rsid w:val="00BF4AF3"/>
    <w:rsid w:val="00BF590C"/>
    <w:rsid w:val="00BF5B46"/>
    <w:rsid w:val="00BF5DD6"/>
    <w:rsid w:val="00BF6191"/>
    <w:rsid w:val="00BF7029"/>
    <w:rsid w:val="00C005C7"/>
    <w:rsid w:val="00C0065B"/>
    <w:rsid w:val="00C011F0"/>
    <w:rsid w:val="00C01552"/>
    <w:rsid w:val="00C01D14"/>
    <w:rsid w:val="00C02E11"/>
    <w:rsid w:val="00C0341D"/>
    <w:rsid w:val="00C03B99"/>
    <w:rsid w:val="00C04758"/>
    <w:rsid w:val="00C04CAF"/>
    <w:rsid w:val="00C04EC0"/>
    <w:rsid w:val="00C053E9"/>
    <w:rsid w:val="00C064CC"/>
    <w:rsid w:val="00C067FE"/>
    <w:rsid w:val="00C0693F"/>
    <w:rsid w:val="00C13193"/>
    <w:rsid w:val="00C13497"/>
    <w:rsid w:val="00C13C91"/>
    <w:rsid w:val="00C143B7"/>
    <w:rsid w:val="00C15279"/>
    <w:rsid w:val="00C15347"/>
    <w:rsid w:val="00C154E1"/>
    <w:rsid w:val="00C160F0"/>
    <w:rsid w:val="00C164C3"/>
    <w:rsid w:val="00C20690"/>
    <w:rsid w:val="00C2114A"/>
    <w:rsid w:val="00C21397"/>
    <w:rsid w:val="00C2148D"/>
    <w:rsid w:val="00C2153D"/>
    <w:rsid w:val="00C215BE"/>
    <w:rsid w:val="00C24A17"/>
    <w:rsid w:val="00C25891"/>
    <w:rsid w:val="00C261D7"/>
    <w:rsid w:val="00C30569"/>
    <w:rsid w:val="00C31FC5"/>
    <w:rsid w:val="00C338B3"/>
    <w:rsid w:val="00C33EE8"/>
    <w:rsid w:val="00C3440D"/>
    <w:rsid w:val="00C37C34"/>
    <w:rsid w:val="00C37C42"/>
    <w:rsid w:val="00C41C7A"/>
    <w:rsid w:val="00C41F02"/>
    <w:rsid w:val="00C4211E"/>
    <w:rsid w:val="00C43BEC"/>
    <w:rsid w:val="00C46CAD"/>
    <w:rsid w:val="00C4713E"/>
    <w:rsid w:val="00C50077"/>
    <w:rsid w:val="00C50C20"/>
    <w:rsid w:val="00C51276"/>
    <w:rsid w:val="00C51A7E"/>
    <w:rsid w:val="00C51D39"/>
    <w:rsid w:val="00C526AD"/>
    <w:rsid w:val="00C543F7"/>
    <w:rsid w:val="00C54694"/>
    <w:rsid w:val="00C568F1"/>
    <w:rsid w:val="00C57B58"/>
    <w:rsid w:val="00C60493"/>
    <w:rsid w:val="00C618A5"/>
    <w:rsid w:val="00C63573"/>
    <w:rsid w:val="00C6456F"/>
    <w:rsid w:val="00C647B4"/>
    <w:rsid w:val="00C65464"/>
    <w:rsid w:val="00C655B5"/>
    <w:rsid w:val="00C65A2D"/>
    <w:rsid w:val="00C667E3"/>
    <w:rsid w:val="00C704C4"/>
    <w:rsid w:val="00C70E05"/>
    <w:rsid w:val="00C71466"/>
    <w:rsid w:val="00C71887"/>
    <w:rsid w:val="00C72370"/>
    <w:rsid w:val="00C727ED"/>
    <w:rsid w:val="00C7413F"/>
    <w:rsid w:val="00C74383"/>
    <w:rsid w:val="00C760A4"/>
    <w:rsid w:val="00C82501"/>
    <w:rsid w:val="00C8265F"/>
    <w:rsid w:val="00C826A6"/>
    <w:rsid w:val="00C82D25"/>
    <w:rsid w:val="00C83083"/>
    <w:rsid w:val="00C834B3"/>
    <w:rsid w:val="00C8393C"/>
    <w:rsid w:val="00C85DF1"/>
    <w:rsid w:val="00C860C3"/>
    <w:rsid w:val="00C86AC4"/>
    <w:rsid w:val="00C86BDF"/>
    <w:rsid w:val="00C879D9"/>
    <w:rsid w:val="00C908E4"/>
    <w:rsid w:val="00C91D97"/>
    <w:rsid w:val="00C93D26"/>
    <w:rsid w:val="00C946EA"/>
    <w:rsid w:val="00C957E3"/>
    <w:rsid w:val="00C96DD1"/>
    <w:rsid w:val="00C970C3"/>
    <w:rsid w:val="00C973A2"/>
    <w:rsid w:val="00C973A9"/>
    <w:rsid w:val="00CA0A9C"/>
    <w:rsid w:val="00CA0F78"/>
    <w:rsid w:val="00CA1456"/>
    <w:rsid w:val="00CA1757"/>
    <w:rsid w:val="00CA1994"/>
    <w:rsid w:val="00CA2627"/>
    <w:rsid w:val="00CA2CD3"/>
    <w:rsid w:val="00CA2E88"/>
    <w:rsid w:val="00CA2EAA"/>
    <w:rsid w:val="00CA43E2"/>
    <w:rsid w:val="00CA5429"/>
    <w:rsid w:val="00CA5753"/>
    <w:rsid w:val="00CA6BF4"/>
    <w:rsid w:val="00CA733E"/>
    <w:rsid w:val="00CB2B76"/>
    <w:rsid w:val="00CB395F"/>
    <w:rsid w:val="00CB3E8D"/>
    <w:rsid w:val="00CB430A"/>
    <w:rsid w:val="00CB4A1F"/>
    <w:rsid w:val="00CB51D1"/>
    <w:rsid w:val="00CB526D"/>
    <w:rsid w:val="00CB53CE"/>
    <w:rsid w:val="00CB56DA"/>
    <w:rsid w:val="00CB5E20"/>
    <w:rsid w:val="00CB66AF"/>
    <w:rsid w:val="00CB6BE2"/>
    <w:rsid w:val="00CB6DBF"/>
    <w:rsid w:val="00CB6EC7"/>
    <w:rsid w:val="00CB6F54"/>
    <w:rsid w:val="00CB7A96"/>
    <w:rsid w:val="00CC0260"/>
    <w:rsid w:val="00CC0E19"/>
    <w:rsid w:val="00CC1FA1"/>
    <w:rsid w:val="00CC215E"/>
    <w:rsid w:val="00CC23D5"/>
    <w:rsid w:val="00CC276D"/>
    <w:rsid w:val="00CC2896"/>
    <w:rsid w:val="00CC2F26"/>
    <w:rsid w:val="00CC3595"/>
    <w:rsid w:val="00CC390E"/>
    <w:rsid w:val="00CC3E0D"/>
    <w:rsid w:val="00CC4566"/>
    <w:rsid w:val="00CC45B6"/>
    <w:rsid w:val="00CC50B4"/>
    <w:rsid w:val="00CC5BC5"/>
    <w:rsid w:val="00CC5D43"/>
    <w:rsid w:val="00CC6636"/>
    <w:rsid w:val="00CD2C6C"/>
    <w:rsid w:val="00CD36A7"/>
    <w:rsid w:val="00CD3DCB"/>
    <w:rsid w:val="00CD3E74"/>
    <w:rsid w:val="00CD4E17"/>
    <w:rsid w:val="00CD55E6"/>
    <w:rsid w:val="00CD6464"/>
    <w:rsid w:val="00CD6676"/>
    <w:rsid w:val="00CD6D43"/>
    <w:rsid w:val="00CE02E6"/>
    <w:rsid w:val="00CE03D9"/>
    <w:rsid w:val="00CE0F20"/>
    <w:rsid w:val="00CE15BE"/>
    <w:rsid w:val="00CE1B61"/>
    <w:rsid w:val="00CE1E89"/>
    <w:rsid w:val="00CE5011"/>
    <w:rsid w:val="00CE6982"/>
    <w:rsid w:val="00CE7788"/>
    <w:rsid w:val="00CE78C0"/>
    <w:rsid w:val="00CF1369"/>
    <w:rsid w:val="00CF17CA"/>
    <w:rsid w:val="00CF2282"/>
    <w:rsid w:val="00CF24F9"/>
    <w:rsid w:val="00CF313F"/>
    <w:rsid w:val="00CF31E0"/>
    <w:rsid w:val="00CF3D07"/>
    <w:rsid w:val="00CF4A5B"/>
    <w:rsid w:val="00CF557C"/>
    <w:rsid w:val="00CF5CFA"/>
    <w:rsid w:val="00CF7564"/>
    <w:rsid w:val="00CF7884"/>
    <w:rsid w:val="00CF7A39"/>
    <w:rsid w:val="00CF7A75"/>
    <w:rsid w:val="00CF7DC4"/>
    <w:rsid w:val="00D00B95"/>
    <w:rsid w:val="00D0136E"/>
    <w:rsid w:val="00D021A3"/>
    <w:rsid w:val="00D02902"/>
    <w:rsid w:val="00D0291D"/>
    <w:rsid w:val="00D045EF"/>
    <w:rsid w:val="00D04CBE"/>
    <w:rsid w:val="00D0687F"/>
    <w:rsid w:val="00D07ABB"/>
    <w:rsid w:val="00D07D0B"/>
    <w:rsid w:val="00D07EEC"/>
    <w:rsid w:val="00D11BB1"/>
    <w:rsid w:val="00D12652"/>
    <w:rsid w:val="00D12EB6"/>
    <w:rsid w:val="00D13213"/>
    <w:rsid w:val="00D14183"/>
    <w:rsid w:val="00D1442A"/>
    <w:rsid w:val="00D15314"/>
    <w:rsid w:val="00D15C05"/>
    <w:rsid w:val="00D16D74"/>
    <w:rsid w:val="00D17822"/>
    <w:rsid w:val="00D17A06"/>
    <w:rsid w:val="00D2208E"/>
    <w:rsid w:val="00D223E5"/>
    <w:rsid w:val="00D2311F"/>
    <w:rsid w:val="00D241B0"/>
    <w:rsid w:val="00D265A8"/>
    <w:rsid w:val="00D27369"/>
    <w:rsid w:val="00D2770E"/>
    <w:rsid w:val="00D30360"/>
    <w:rsid w:val="00D3048F"/>
    <w:rsid w:val="00D31779"/>
    <w:rsid w:val="00D3252B"/>
    <w:rsid w:val="00D32EB9"/>
    <w:rsid w:val="00D34066"/>
    <w:rsid w:val="00D34C53"/>
    <w:rsid w:val="00D373A3"/>
    <w:rsid w:val="00D37B94"/>
    <w:rsid w:val="00D37C82"/>
    <w:rsid w:val="00D40024"/>
    <w:rsid w:val="00D4166F"/>
    <w:rsid w:val="00D42216"/>
    <w:rsid w:val="00D423F9"/>
    <w:rsid w:val="00D42796"/>
    <w:rsid w:val="00D42835"/>
    <w:rsid w:val="00D42FAD"/>
    <w:rsid w:val="00D437F3"/>
    <w:rsid w:val="00D44875"/>
    <w:rsid w:val="00D4551C"/>
    <w:rsid w:val="00D455E2"/>
    <w:rsid w:val="00D45F86"/>
    <w:rsid w:val="00D465CA"/>
    <w:rsid w:val="00D46A74"/>
    <w:rsid w:val="00D46E07"/>
    <w:rsid w:val="00D478C5"/>
    <w:rsid w:val="00D50153"/>
    <w:rsid w:val="00D5040D"/>
    <w:rsid w:val="00D510AB"/>
    <w:rsid w:val="00D554D4"/>
    <w:rsid w:val="00D55D83"/>
    <w:rsid w:val="00D56334"/>
    <w:rsid w:val="00D56979"/>
    <w:rsid w:val="00D60495"/>
    <w:rsid w:val="00D607C4"/>
    <w:rsid w:val="00D60C6D"/>
    <w:rsid w:val="00D62136"/>
    <w:rsid w:val="00D6293D"/>
    <w:rsid w:val="00D634EC"/>
    <w:rsid w:val="00D6390E"/>
    <w:rsid w:val="00D65506"/>
    <w:rsid w:val="00D6615B"/>
    <w:rsid w:val="00D66C45"/>
    <w:rsid w:val="00D674D9"/>
    <w:rsid w:val="00D67D38"/>
    <w:rsid w:val="00D67F9C"/>
    <w:rsid w:val="00D73593"/>
    <w:rsid w:val="00D748EB"/>
    <w:rsid w:val="00D76042"/>
    <w:rsid w:val="00D7631A"/>
    <w:rsid w:val="00D76AB8"/>
    <w:rsid w:val="00D76B88"/>
    <w:rsid w:val="00D77632"/>
    <w:rsid w:val="00D77A73"/>
    <w:rsid w:val="00D77B68"/>
    <w:rsid w:val="00D77C41"/>
    <w:rsid w:val="00D80A2E"/>
    <w:rsid w:val="00D80B7F"/>
    <w:rsid w:val="00D80E8A"/>
    <w:rsid w:val="00D81427"/>
    <w:rsid w:val="00D824A7"/>
    <w:rsid w:val="00D84616"/>
    <w:rsid w:val="00D85917"/>
    <w:rsid w:val="00D859A3"/>
    <w:rsid w:val="00D85CAC"/>
    <w:rsid w:val="00D85D04"/>
    <w:rsid w:val="00D86121"/>
    <w:rsid w:val="00D87B79"/>
    <w:rsid w:val="00D90C54"/>
    <w:rsid w:val="00D90E84"/>
    <w:rsid w:val="00D92519"/>
    <w:rsid w:val="00D9280E"/>
    <w:rsid w:val="00D92B63"/>
    <w:rsid w:val="00D93A02"/>
    <w:rsid w:val="00D93B25"/>
    <w:rsid w:val="00D97037"/>
    <w:rsid w:val="00DA19FD"/>
    <w:rsid w:val="00DA29EB"/>
    <w:rsid w:val="00DA38B1"/>
    <w:rsid w:val="00DA3E19"/>
    <w:rsid w:val="00DA404D"/>
    <w:rsid w:val="00DA5BE9"/>
    <w:rsid w:val="00DA61F5"/>
    <w:rsid w:val="00DA6570"/>
    <w:rsid w:val="00DA6661"/>
    <w:rsid w:val="00DA7A59"/>
    <w:rsid w:val="00DB0031"/>
    <w:rsid w:val="00DB0B41"/>
    <w:rsid w:val="00DB0BAC"/>
    <w:rsid w:val="00DB185B"/>
    <w:rsid w:val="00DB425A"/>
    <w:rsid w:val="00DB4717"/>
    <w:rsid w:val="00DB547A"/>
    <w:rsid w:val="00DB6967"/>
    <w:rsid w:val="00DB6AB9"/>
    <w:rsid w:val="00DB6BDE"/>
    <w:rsid w:val="00DB7CCC"/>
    <w:rsid w:val="00DC054A"/>
    <w:rsid w:val="00DC288E"/>
    <w:rsid w:val="00DC2C85"/>
    <w:rsid w:val="00DC3180"/>
    <w:rsid w:val="00DC3BB3"/>
    <w:rsid w:val="00DC47B3"/>
    <w:rsid w:val="00DC5A97"/>
    <w:rsid w:val="00DC78DD"/>
    <w:rsid w:val="00DC7A3E"/>
    <w:rsid w:val="00DD0100"/>
    <w:rsid w:val="00DD0B66"/>
    <w:rsid w:val="00DD358D"/>
    <w:rsid w:val="00DD464A"/>
    <w:rsid w:val="00DD4D4E"/>
    <w:rsid w:val="00DD5212"/>
    <w:rsid w:val="00DD58C7"/>
    <w:rsid w:val="00DD6065"/>
    <w:rsid w:val="00DD75AA"/>
    <w:rsid w:val="00DD7886"/>
    <w:rsid w:val="00DE0224"/>
    <w:rsid w:val="00DE069F"/>
    <w:rsid w:val="00DE0C90"/>
    <w:rsid w:val="00DE0CD8"/>
    <w:rsid w:val="00DE0E52"/>
    <w:rsid w:val="00DE2A33"/>
    <w:rsid w:val="00DE3D31"/>
    <w:rsid w:val="00DE53A5"/>
    <w:rsid w:val="00DE56D9"/>
    <w:rsid w:val="00DE69C1"/>
    <w:rsid w:val="00DE6F87"/>
    <w:rsid w:val="00DE7251"/>
    <w:rsid w:val="00DE754D"/>
    <w:rsid w:val="00DE796C"/>
    <w:rsid w:val="00DE79AC"/>
    <w:rsid w:val="00DF10C5"/>
    <w:rsid w:val="00DF3CB5"/>
    <w:rsid w:val="00DF62BF"/>
    <w:rsid w:val="00DF6E56"/>
    <w:rsid w:val="00DF7307"/>
    <w:rsid w:val="00DF758F"/>
    <w:rsid w:val="00E016ED"/>
    <w:rsid w:val="00E01D9A"/>
    <w:rsid w:val="00E03027"/>
    <w:rsid w:val="00E03066"/>
    <w:rsid w:val="00E04524"/>
    <w:rsid w:val="00E0483C"/>
    <w:rsid w:val="00E04BB7"/>
    <w:rsid w:val="00E04FC8"/>
    <w:rsid w:val="00E05A56"/>
    <w:rsid w:val="00E06A68"/>
    <w:rsid w:val="00E07359"/>
    <w:rsid w:val="00E07C1B"/>
    <w:rsid w:val="00E07C70"/>
    <w:rsid w:val="00E07F13"/>
    <w:rsid w:val="00E10831"/>
    <w:rsid w:val="00E118EE"/>
    <w:rsid w:val="00E11F86"/>
    <w:rsid w:val="00E127C8"/>
    <w:rsid w:val="00E137E1"/>
    <w:rsid w:val="00E13A2F"/>
    <w:rsid w:val="00E13A6E"/>
    <w:rsid w:val="00E14053"/>
    <w:rsid w:val="00E1454E"/>
    <w:rsid w:val="00E146DA"/>
    <w:rsid w:val="00E150EF"/>
    <w:rsid w:val="00E15818"/>
    <w:rsid w:val="00E16D19"/>
    <w:rsid w:val="00E17803"/>
    <w:rsid w:val="00E20C7C"/>
    <w:rsid w:val="00E21366"/>
    <w:rsid w:val="00E214CF"/>
    <w:rsid w:val="00E23A4C"/>
    <w:rsid w:val="00E24ADF"/>
    <w:rsid w:val="00E2552B"/>
    <w:rsid w:val="00E26070"/>
    <w:rsid w:val="00E262A2"/>
    <w:rsid w:val="00E263FD"/>
    <w:rsid w:val="00E2711F"/>
    <w:rsid w:val="00E27DE4"/>
    <w:rsid w:val="00E302C8"/>
    <w:rsid w:val="00E3051D"/>
    <w:rsid w:val="00E30765"/>
    <w:rsid w:val="00E31521"/>
    <w:rsid w:val="00E316F7"/>
    <w:rsid w:val="00E31DAA"/>
    <w:rsid w:val="00E323C2"/>
    <w:rsid w:val="00E33758"/>
    <w:rsid w:val="00E33844"/>
    <w:rsid w:val="00E34D1C"/>
    <w:rsid w:val="00E35FAC"/>
    <w:rsid w:val="00E377A2"/>
    <w:rsid w:val="00E4085D"/>
    <w:rsid w:val="00E40F8A"/>
    <w:rsid w:val="00E41A53"/>
    <w:rsid w:val="00E42A65"/>
    <w:rsid w:val="00E454D3"/>
    <w:rsid w:val="00E46034"/>
    <w:rsid w:val="00E46E77"/>
    <w:rsid w:val="00E50E07"/>
    <w:rsid w:val="00E50EA7"/>
    <w:rsid w:val="00E51C73"/>
    <w:rsid w:val="00E520C2"/>
    <w:rsid w:val="00E523B1"/>
    <w:rsid w:val="00E52752"/>
    <w:rsid w:val="00E531D8"/>
    <w:rsid w:val="00E5347D"/>
    <w:rsid w:val="00E54597"/>
    <w:rsid w:val="00E558E2"/>
    <w:rsid w:val="00E55969"/>
    <w:rsid w:val="00E55C79"/>
    <w:rsid w:val="00E571C9"/>
    <w:rsid w:val="00E5759E"/>
    <w:rsid w:val="00E57822"/>
    <w:rsid w:val="00E57855"/>
    <w:rsid w:val="00E57A78"/>
    <w:rsid w:val="00E60533"/>
    <w:rsid w:val="00E61153"/>
    <w:rsid w:val="00E618B4"/>
    <w:rsid w:val="00E61BF1"/>
    <w:rsid w:val="00E62828"/>
    <w:rsid w:val="00E62AA1"/>
    <w:rsid w:val="00E6320D"/>
    <w:rsid w:val="00E63B5A"/>
    <w:rsid w:val="00E63DA4"/>
    <w:rsid w:val="00E6626A"/>
    <w:rsid w:val="00E67081"/>
    <w:rsid w:val="00E67268"/>
    <w:rsid w:val="00E674C0"/>
    <w:rsid w:val="00E67711"/>
    <w:rsid w:val="00E71187"/>
    <w:rsid w:val="00E71230"/>
    <w:rsid w:val="00E71D48"/>
    <w:rsid w:val="00E746DB"/>
    <w:rsid w:val="00E75073"/>
    <w:rsid w:val="00E75364"/>
    <w:rsid w:val="00E7549C"/>
    <w:rsid w:val="00E7603F"/>
    <w:rsid w:val="00E802F9"/>
    <w:rsid w:val="00E81C75"/>
    <w:rsid w:val="00E82C18"/>
    <w:rsid w:val="00E842FC"/>
    <w:rsid w:val="00E84374"/>
    <w:rsid w:val="00E84AF4"/>
    <w:rsid w:val="00E85DF7"/>
    <w:rsid w:val="00E86E46"/>
    <w:rsid w:val="00E8759D"/>
    <w:rsid w:val="00E8762C"/>
    <w:rsid w:val="00E879E0"/>
    <w:rsid w:val="00E87ED2"/>
    <w:rsid w:val="00E913E1"/>
    <w:rsid w:val="00E91976"/>
    <w:rsid w:val="00E92401"/>
    <w:rsid w:val="00E93319"/>
    <w:rsid w:val="00E9359F"/>
    <w:rsid w:val="00E94AE2"/>
    <w:rsid w:val="00E95061"/>
    <w:rsid w:val="00E9692B"/>
    <w:rsid w:val="00E96E88"/>
    <w:rsid w:val="00E97216"/>
    <w:rsid w:val="00E972D6"/>
    <w:rsid w:val="00E97804"/>
    <w:rsid w:val="00E978B9"/>
    <w:rsid w:val="00EA03D0"/>
    <w:rsid w:val="00EA086E"/>
    <w:rsid w:val="00EA0933"/>
    <w:rsid w:val="00EA0C8D"/>
    <w:rsid w:val="00EA17F2"/>
    <w:rsid w:val="00EA20FA"/>
    <w:rsid w:val="00EA3DC7"/>
    <w:rsid w:val="00EA424F"/>
    <w:rsid w:val="00EA695E"/>
    <w:rsid w:val="00EA697E"/>
    <w:rsid w:val="00EA6EBB"/>
    <w:rsid w:val="00EA70F7"/>
    <w:rsid w:val="00EA72F8"/>
    <w:rsid w:val="00EA75CF"/>
    <w:rsid w:val="00EA78FB"/>
    <w:rsid w:val="00EA79A1"/>
    <w:rsid w:val="00EA7FA2"/>
    <w:rsid w:val="00EB050D"/>
    <w:rsid w:val="00EB074D"/>
    <w:rsid w:val="00EB108E"/>
    <w:rsid w:val="00EB125A"/>
    <w:rsid w:val="00EB4682"/>
    <w:rsid w:val="00EB5C3A"/>
    <w:rsid w:val="00EB6C46"/>
    <w:rsid w:val="00EB6FA9"/>
    <w:rsid w:val="00EB7B27"/>
    <w:rsid w:val="00EC171D"/>
    <w:rsid w:val="00EC17D9"/>
    <w:rsid w:val="00EC1BC4"/>
    <w:rsid w:val="00EC4DBB"/>
    <w:rsid w:val="00EC55F0"/>
    <w:rsid w:val="00EC6A7D"/>
    <w:rsid w:val="00EC7D5C"/>
    <w:rsid w:val="00ED16EF"/>
    <w:rsid w:val="00ED1712"/>
    <w:rsid w:val="00ED19A2"/>
    <w:rsid w:val="00ED1D07"/>
    <w:rsid w:val="00ED2868"/>
    <w:rsid w:val="00ED3E62"/>
    <w:rsid w:val="00ED430B"/>
    <w:rsid w:val="00ED4D3B"/>
    <w:rsid w:val="00ED528A"/>
    <w:rsid w:val="00ED63AB"/>
    <w:rsid w:val="00ED7009"/>
    <w:rsid w:val="00ED72CD"/>
    <w:rsid w:val="00EE6180"/>
    <w:rsid w:val="00EF0378"/>
    <w:rsid w:val="00EF1D1B"/>
    <w:rsid w:val="00EF1EA3"/>
    <w:rsid w:val="00EF3795"/>
    <w:rsid w:val="00EF533E"/>
    <w:rsid w:val="00EF5862"/>
    <w:rsid w:val="00EF73DC"/>
    <w:rsid w:val="00EF7939"/>
    <w:rsid w:val="00F0016A"/>
    <w:rsid w:val="00F00551"/>
    <w:rsid w:val="00F02ED8"/>
    <w:rsid w:val="00F03A01"/>
    <w:rsid w:val="00F04C7C"/>
    <w:rsid w:val="00F055EA"/>
    <w:rsid w:val="00F05B84"/>
    <w:rsid w:val="00F0742D"/>
    <w:rsid w:val="00F10064"/>
    <w:rsid w:val="00F11EA0"/>
    <w:rsid w:val="00F14599"/>
    <w:rsid w:val="00F1460B"/>
    <w:rsid w:val="00F15079"/>
    <w:rsid w:val="00F16DB8"/>
    <w:rsid w:val="00F16E30"/>
    <w:rsid w:val="00F16EB7"/>
    <w:rsid w:val="00F20283"/>
    <w:rsid w:val="00F207C3"/>
    <w:rsid w:val="00F216DA"/>
    <w:rsid w:val="00F22804"/>
    <w:rsid w:val="00F22B6D"/>
    <w:rsid w:val="00F23C65"/>
    <w:rsid w:val="00F23F83"/>
    <w:rsid w:val="00F2457E"/>
    <w:rsid w:val="00F24FAD"/>
    <w:rsid w:val="00F26A87"/>
    <w:rsid w:val="00F272D6"/>
    <w:rsid w:val="00F27DB2"/>
    <w:rsid w:val="00F3069C"/>
    <w:rsid w:val="00F30B78"/>
    <w:rsid w:val="00F30C61"/>
    <w:rsid w:val="00F31349"/>
    <w:rsid w:val="00F3179F"/>
    <w:rsid w:val="00F31E83"/>
    <w:rsid w:val="00F3231C"/>
    <w:rsid w:val="00F34305"/>
    <w:rsid w:val="00F3609D"/>
    <w:rsid w:val="00F364F3"/>
    <w:rsid w:val="00F36D21"/>
    <w:rsid w:val="00F415B9"/>
    <w:rsid w:val="00F41E0D"/>
    <w:rsid w:val="00F41EE6"/>
    <w:rsid w:val="00F456B5"/>
    <w:rsid w:val="00F45B52"/>
    <w:rsid w:val="00F45E97"/>
    <w:rsid w:val="00F466AE"/>
    <w:rsid w:val="00F507DF"/>
    <w:rsid w:val="00F53B2F"/>
    <w:rsid w:val="00F544D1"/>
    <w:rsid w:val="00F548A1"/>
    <w:rsid w:val="00F54EF9"/>
    <w:rsid w:val="00F558D9"/>
    <w:rsid w:val="00F5673A"/>
    <w:rsid w:val="00F56B99"/>
    <w:rsid w:val="00F609C2"/>
    <w:rsid w:val="00F6161F"/>
    <w:rsid w:val="00F639DA"/>
    <w:rsid w:val="00F6429E"/>
    <w:rsid w:val="00F6468E"/>
    <w:rsid w:val="00F659A5"/>
    <w:rsid w:val="00F66D5B"/>
    <w:rsid w:val="00F67311"/>
    <w:rsid w:val="00F70B6D"/>
    <w:rsid w:val="00F71140"/>
    <w:rsid w:val="00F72F88"/>
    <w:rsid w:val="00F7378F"/>
    <w:rsid w:val="00F74FED"/>
    <w:rsid w:val="00F75F5F"/>
    <w:rsid w:val="00F76BE6"/>
    <w:rsid w:val="00F80246"/>
    <w:rsid w:val="00F80FEF"/>
    <w:rsid w:val="00F81B27"/>
    <w:rsid w:val="00F821B0"/>
    <w:rsid w:val="00F82294"/>
    <w:rsid w:val="00F828D0"/>
    <w:rsid w:val="00F831DD"/>
    <w:rsid w:val="00F83637"/>
    <w:rsid w:val="00F842F4"/>
    <w:rsid w:val="00F846EE"/>
    <w:rsid w:val="00F847B9"/>
    <w:rsid w:val="00F84BD0"/>
    <w:rsid w:val="00F87747"/>
    <w:rsid w:val="00F87F24"/>
    <w:rsid w:val="00F91111"/>
    <w:rsid w:val="00F917AD"/>
    <w:rsid w:val="00F91D4E"/>
    <w:rsid w:val="00F93A75"/>
    <w:rsid w:val="00F94FC9"/>
    <w:rsid w:val="00F95795"/>
    <w:rsid w:val="00F966F7"/>
    <w:rsid w:val="00FA07FD"/>
    <w:rsid w:val="00FA17BD"/>
    <w:rsid w:val="00FA294A"/>
    <w:rsid w:val="00FA33D0"/>
    <w:rsid w:val="00FA39C1"/>
    <w:rsid w:val="00FA5D7B"/>
    <w:rsid w:val="00FA75BC"/>
    <w:rsid w:val="00FA78ED"/>
    <w:rsid w:val="00FA7ADB"/>
    <w:rsid w:val="00FB0DE2"/>
    <w:rsid w:val="00FB285C"/>
    <w:rsid w:val="00FB424F"/>
    <w:rsid w:val="00FB64CF"/>
    <w:rsid w:val="00FB679C"/>
    <w:rsid w:val="00FB6D84"/>
    <w:rsid w:val="00FB744A"/>
    <w:rsid w:val="00FC0FB4"/>
    <w:rsid w:val="00FC1308"/>
    <w:rsid w:val="00FC1474"/>
    <w:rsid w:val="00FC1616"/>
    <w:rsid w:val="00FC1D6A"/>
    <w:rsid w:val="00FC2B29"/>
    <w:rsid w:val="00FC4141"/>
    <w:rsid w:val="00FC4DB7"/>
    <w:rsid w:val="00FC5B52"/>
    <w:rsid w:val="00FC69DF"/>
    <w:rsid w:val="00FC704C"/>
    <w:rsid w:val="00FC7583"/>
    <w:rsid w:val="00FD03CD"/>
    <w:rsid w:val="00FD03F3"/>
    <w:rsid w:val="00FD1056"/>
    <w:rsid w:val="00FD1F9D"/>
    <w:rsid w:val="00FD2403"/>
    <w:rsid w:val="00FD2DAC"/>
    <w:rsid w:val="00FD3DFA"/>
    <w:rsid w:val="00FD7354"/>
    <w:rsid w:val="00FE20E7"/>
    <w:rsid w:val="00FE269D"/>
    <w:rsid w:val="00FE3DA1"/>
    <w:rsid w:val="00FE42BB"/>
    <w:rsid w:val="00FE491B"/>
    <w:rsid w:val="00FE4BE9"/>
    <w:rsid w:val="00FE744B"/>
    <w:rsid w:val="00FE759E"/>
    <w:rsid w:val="00FE7C5D"/>
    <w:rsid w:val="00FF05C3"/>
    <w:rsid w:val="00FF1B9B"/>
    <w:rsid w:val="00FF5D20"/>
    <w:rsid w:val="00FF7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D19"/>
    <w:pPr>
      <w:spacing w:line="360" w:lineRule="auto"/>
    </w:pPr>
    <w:rPr>
      <w:rFonts w:ascii="Arial" w:hAnsi="Arial" w:cs="Arial"/>
      <w:sz w:val="22"/>
      <w:szCs w:val="22"/>
      <w:lang w:val="en-GB" w:eastAsia="en-GB"/>
    </w:rPr>
  </w:style>
  <w:style w:type="paragraph" w:styleId="Heading1">
    <w:name w:val="heading 1"/>
    <w:basedOn w:val="Normal"/>
    <w:next w:val="Normal"/>
    <w:link w:val="Heading1Char"/>
    <w:qFormat/>
    <w:rsid w:val="0094689C"/>
    <w:pPr>
      <w:keepNext/>
      <w:spacing w:before="240" w:after="60"/>
      <w:jc w:val="center"/>
      <w:outlineLvl w:val="0"/>
    </w:pPr>
    <w:rPr>
      <w:b/>
      <w:bCs/>
      <w:sz w:val="28"/>
      <w:szCs w:val="28"/>
    </w:rPr>
  </w:style>
  <w:style w:type="paragraph" w:styleId="Heading2">
    <w:name w:val="heading 2"/>
    <w:basedOn w:val="Normal"/>
    <w:next w:val="Normal"/>
    <w:link w:val="Heading2Char"/>
    <w:qFormat/>
    <w:rsid w:val="001C51EA"/>
    <w:pPr>
      <w:keepNext/>
      <w:tabs>
        <w:tab w:val="left" w:pos="1134"/>
      </w:tabs>
      <w:jc w:val="center"/>
      <w:outlineLvl w:val="1"/>
    </w:pPr>
    <w:rPr>
      <w:rFonts w:ascii="Times New Roman" w:hAnsi="Times New Roman" w:cs="Times New Roman"/>
      <w:b/>
      <w:bCs/>
    </w:rPr>
  </w:style>
  <w:style w:type="paragraph" w:styleId="Heading3">
    <w:name w:val="heading 3"/>
    <w:basedOn w:val="Normal"/>
    <w:next w:val="Normal"/>
    <w:link w:val="Heading3Char"/>
    <w:qFormat/>
    <w:rsid w:val="001C51EA"/>
    <w:pPr>
      <w:keepNext/>
      <w:outlineLvl w:val="2"/>
    </w:pPr>
    <w:rPr>
      <w:rFonts w:ascii="Times New Roman" w:hAnsi="Times New Roman" w:cs="Times New Roman"/>
      <w:i/>
      <w:iCs/>
    </w:rPr>
  </w:style>
  <w:style w:type="paragraph" w:styleId="Heading4">
    <w:name w:val="heading 4"/>
    <w:basedOn w:val="Text"/>
    <w:next w:val="Text"/>
    <w:link w:val="Heading4Char"/>
    <w:qFormat/>
    <w:rsid w:val="005255B6"/>
    <w:pPr>
      <w:keepNext/>
      <w:jc w:val="center"/>
      <w:outlineLvl w:val="3"/>
    </w:pPr>
    <w:rPr>
      <w:i/>
      <w:iCs/>
      <w:sz w:val="24"/>
      <w:szCs w:val="24"/>
    </w:rPr>
  </w:style>
  <w:style w:type="paragraph" w:styleId="Heading5">
    <w:name w:val="heading 5"/>
    <w:basedOn w:val="Normal"/>
    <w:next w:val="Normal"/>
    <w:link w:val="Heading5Char"/>
    <w:qFormat/>
    <w:rsid w:val="001C51EA"/>
    <w:pPr>
      <w:keepNext/>
      <w:jc w:val="center"/>
      <w:outlineLvl w:val="4"/>
    </w:pPr>
    <w:rPr>
      <w:rFonts w:ascii="Times New Roman" w:hAnsi="Times New Roman" w:cs="Times New Roman"/>
      <w:b/>
      <w:bCs/>
      <w:sz w:val="36"/>
      <w:szCs w:val="36"/>
    </w:rPr>
  </w:style>
  <w:style w:type="paragraph" w:styleId="Heading6">
    <w:name w:val="heading 6"/>
    <w:basedOn w:val="Normal"/>
    <w:next w:val="Normal"/>
    <w:link w:val="Heading6Char"/>
    <w:qFormat/>
    <w:rsid w:val="001C51EA"/>
    <w:pPr>
      <w:keepNext/>
      <w:tabs>
        <w:tab w:val="left" w:pos="1701"/>
      </w:tabs>
      <w:outlineLvl w:val="5"/>
    </w:pPr>
    <w:rPr>
      <w:b/>
      <w:bCs/>
      <w:sz w:val="20"/>
      <w:szCs w:val="20"/>
    </w:rPr>
  </w:style>
  <w:style w:type="paragraph" w:styleId="Heading7">
    <w:name w:val="heading 7"/>
    <w:basedOn w:val="Normal"/>
    <w:next w:val="Normal"/>
    <w:link w:val="Heading7Char"/>
    <w:qFormat/>
    <w:rsid w:val="001C51EA"/>
    <w:pPr>
      <w:keepNext/>
      <w:spacing w:after="200"/>
      <w:outlineLvl w:val="6"/>
    </w:pPr>
    <w:rPr>
      <w:rFonts w:ascii="Times New Roman" w:hAnsi="Times New Roman" w:cs="Times New Roman"/>
      <w:b/>
      <w:bCs/>
      <w:sz w:val="28"/>
      <w:szCs w:val="28"/>
    </w:rPr>
  </w:style>
  <w:style w:type="paragraph" w:styleId="Heading8">
    <w:name w:val="heading 8"/>
    <w:basedOn w:val="Normal"/>
    <w:next w:val="Normal"/>
    <w:link w:val="Heading8Char"/>
    <w:qFormat/>
    <w:rsid w:val="001C51EA"/>
    <w:pPr>
      <w:keepNext/>
      <w:spacing w:after="200"/>
      <w:outlineLvl w:val="7"/>
    </w:pPr>
    <w:rPr>
      <w:b/>
      <w:bCs/>
      <w:i/>
      <w:iCs/>
    </w:rPr>
  </w:style>
  <w:style w:type="paragraph" w:styleId="Heading9">
    <w:name w:val="heading 9"/>
    <w:basedOn w:val="Normal"/>
    <w:next w:val="Normal"/>
    <w:link w:val="Heading9Char"/>
    <w:qFormat/>
    <w:rsid w:val="001C51EA"/>
    <w:pPr>
      <w:keepNext/>
      <w:spacing w:after="200"/>
      <w:outlineLvl w:val="8"/>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en-GB" w:eastAsia="en-GB"/>
    </w:rPr>
  </w:style>
  <w:style w:type="character" w:customStyle="1" w:styleId="Heading2Char">
    <w:name w:val="Heading 2 Char"/>
    <w:link w:val="Heading2"/>
    <w:locked/>
    <w:rsid w:val="00981C6C"/>
    <w:rPr>
      <w:rFonts w:cs="Times New Roman"/>
      <w:b/>
      <w:bCs/>
      <w:sz w:val="22"/>
      <w:szCs w:val="22"/>
      <w:lang w:val="en-GB" w:eastAsia="en-GB"/>
    </w:rPr>
  </w:style>
  <w:style w:type="character" w:customStyle="1" w:styleId="Heading3Char">
    <w:name w:val="Heading 3 Char"/>
    <w:link w:val="Heading3"/>
    <w:semiHidden/>
    <w:locked/>
    <w:rPr>
      <w:rFonts w:ascii="Cambria" w:hAnsi="Cambria" w:cs="Times New Roman"/>
      <w:b/>
      <w:bCs/>
      <w:sz w:val="26"/>
      <w:szCs w:val="26"/>
      <w:lang w:val="en-GB" w:eastAsia="en-GB"/>
    </w:rPr>
  </w:style>
  <w:style w:type="character" w:customStyle="1" w:styleId="Heading4Char">
    <w:name w:val="Heading 4 Char"/>
    <w:link w:val="Heading4"/>
    <w:locked/>
    <w:rsid w:val="00B133FE"/>
    <w:rPr>
      <w:rFonts w:ascii="Arial" w:hAnsi="Arial" w:cs="Arial"/>
      <w:i/>
      <w:iCs/>
      <w:sz w:val="24"/>
      <w:szCs w:val="24"/>
      <w:lang w:val="x-none" w:eastAsia="en-US"/>
    </w:rPr>
  </w:style>
  <w:style w:type="character" w:customStyle="1" w:styleId="Heading5Char">
    <w:name w:val="Heading 5 Char"/>
    <w:link w:val="Heading5"/>
    <w:semiHidden/>
    <w:locked/>
    <w:rPr>
      <w:rFonts w:ascii="Calibri" w:hAnsi="Calibri" w:cs="Times New Roman"/>
      <w:b/>
      <w:bCs/>
      <w:i/>
      <w:iCs/>
      <w:sz w:val="26"/>
      <w:szCs w:val="26"/>
      <w:lang w:val="en-GB" w:eastAsia="en-GB"/>
    </w:rPr>
  </w:style>
  <w:style w:type="character" w:customStyle="1" w:styleId="Heading6Char">
    <w:name w:val="Heading 6 Char"/>
    <w:link w:val="Heading6"/>
    <w:semiHidden/>
    <w:locked/>
    <w:rPr>
      <w:rFonts w:ascii="Calibri" w:hAnsi="Calibri" w:cs="Times New Roman"/>
      <w:b/>
      <w:bCs/>
      <w:lang w:val="en-GB" w:eastAsia="en-GB"/>
    </w:rPr>
  </w:style>
  <w:style w:type="character" w:customStyle="1" w:styleId="Heading7Char">
    <w:name w:val="Heading 7 Char"/>
    <w:link w:val="Heading7"/>
    <w:semiHidden/>
    <w:locked/>
    <w:rPr>
      <w:rFonts w:ascii="Calibri" w:hAnsi="Calibri" w:cs="Times New Roman"/>
      <w:sz w:val="24"/>
      <w:szCs w:val="24"/>
      <w:lang w:val="en-GB" w:eastAsia="en-GB"/>
    </w:rPr>
  </w:style>
  <w:style w:type="character" w:customStyle="1" w:styleId="Heading8Char">
    <w:name w:val="Heading 8 Char"/>
    <w:link w:val="Heading8"/>
    <w:semiHidden/>
    <w:locked/>
    <w:rPr>
      <w:rFonts w:ascii="Calibri" w:hAnsi="Calibri" w:cs="Times New Roman"/>
      <w:i/>
      <w:iCs/>
      <w:sz w:val="24"/>
      <w:szCs w:val="24"/>
      <w:lang w:val="en-GB" w:eastAsia="en-GB"/>
    </w:rPr>
  </w:style>
  <w:style w:type="character" w:customStyle="1" w:styleId="Heading9Char">
    <w:name w:val="Heading 9 Char"/>
    <w:link w:val="Heading9"/>
    <w:semiHidden/>
    <w:locked/>
    <w:rPr>
      <w:rFonts w:ascii="Cambria" w:hAnsi="Cambria" w:cs="Times New Roman"/>
      <w:lang w:val="en-GB" w:eastAsia="en-GB"/>
    </w:rPr>
  </w:style>
  <w:style w:type="paragraph" w:styleId="EnvelopeAddress">
    <w:name w:val="envelope address"/>
    <w:basedOn w:val="Normal"/>
    <w:semiHidden/>
    <w:rsid w:val="001C51EA"/>
    <w:pPr>
      <w:framePr w:w="7920" w:h="1980" w:hRule="exact" w:hSpace="180" w:wrap="auto" w:hAnchor="page" w:xAlign="center" w:yAlign="bottom"/>
      <w:ind w:left="2880"/>
    </w:pPr>
    <w:rPr>
      <w:b/>
      <w:bCs/>
      <w:sz w:val="28"/>
      <w:szCs w:val="28"/>
    </w:rPr>
  </w:style>
  <w:style w:type="paragraph" w:styleId="Header">
    <w:name w:val="header"/>
    <w:basedOn w:val="Normal"/>
    <w:link w:val="HeaderChar"/>
    <w:semiHidden/>
    <w:rsid w:val="001C51EA"/>
    <w:pPr>
      <w:tabs>
        <w:tab w:val="center" w:pos="4536"/>
        <w:tab w:val="right" w:pos="9072"/>
      </w:tabs>
    </w:pPr>
    <w:rPr>
      <w:sz w:val="20"/>
      <w:szCs w:val="20"/>
    </w:rPr>
  </w:style>
  <w:style w:type="character" w:customStyle="1" w:styleId="HeaderChar">
    <w:name w:val="Header Char"/>
    <w:link w:val="Header"/>
    <w:semiHidden/>
    <w:locked/>
    <w:rPr>
      <w:rFonts w:ascii="Arial" w:hAnsi="Arial" w:cs="Arial"/>
      <w:lang w:val="en-GB" w:eastAsia="en-GB"/>
    </w:rPr>
  </w:style>
  <w:style w:type="paragraph" w:styleId="Footer">
    <w:name w:val="footer"/>
    <w:basedOn w:val="Normal"/>
    <w:link w:val="FooterChar"/>
    <w:rsid w:val="001C51EA"/>
    <w:pPr>
      <w:tabs>
        <w:tab w:val="center" w:pos="4536"/>
        <w:tab w:val="right" w:pos="9072"/>
      </w:tabs>
    </w:pPr>
    <w:rPr>
      <w:sz w:val="20"/>
      <w:szCs w:val="20"/>
      <w:lang w:eastAsia="en-US"/>
    </w:rPr>
  </w:style>
  <w:style w:type="character" w:customStyle="1" w:styleId="FooterChar">
    <w:name w:val="Footer Char"/>
    <w:link w:val="Footer"/>
    <w:semiHidden/>
    <w:locked/>
    <w:rPr>
      <w:rFonts w:ascii="Arial" w:hAnsi="Arial" w:cs="Arial"/>
      <w:lang w:val="en-GB" w:eastAsia="en-GB"/>
    </w:rPr>
  </w:style>
  <w:style w:type="paragraph" w:customStyle="1" w:styleId="Instructions">
    <w:name w:val="Instructions"/>
    <w:basedOn w:val="Normal"/>
    <w:next w:val="Text"/>
    <w:link w:val="InstructionsChar"/>
    <w:rsid w:val="00027661"/>
    <w:rPr>
      <w:rFonts w:cs="Times New Roman"/>
      <w:i/>
      <w:iCs/>
      <w:sz w:val="20"/>
      <w:szCs w:val="20"/>
    </w:rPr>
  </w:style>
  <w:style w:type="character" w:styleId="PageNumber">
    <w:name w:val="page number"/>
    <w:rsid w:val="002226DB"/>
    <w:rPr>
      <w:rFonts w:ascii="Arial" w:hAnsi="Arial" w:cs="Arial"/>
      <w:sz w:val="20"/>
      <w:szCs w:val="20"/>
    </w:rPr>
  </w:style>
  <w:style w:type="paragraph" w:styleId="BalloonText">
    <w:name w:val="Balloon Text"/>
    <w:basedOn w:val="Normal"/>
    <w:link w:val="BalloonTextChar"/>
    <w:semiHidden/>
    <w:rsid w:val="003C28C4"/>
    <w:rPr>
      <w:rFonts w:ascii="Tahoma" w:hAnsi="Tahoma" w:cs="Tahoma"/>
      <w:sz w:val="16"/>
      <w:szCs w:val="16"/>
    </w:rPr>
  </w:style>
  <w:style w:type="character" w:customStyle="1" w:styleId="BalloonTextChar">
    <w:name w:val="Balloon Text Char"/>
    <w:link w:val="BalloonText"/>
    <w:semiHidden/>
    <w:locked/>
    <w:rPr>
      <w:rFonts w:cs="Times New Roman"/>
      <w:sz w:val="2"/>
      <w:lang w:val="en-GB" w:eastAsia="en-GB"/>
    </w:rPr>
  </w:style>
  <w:style w:type="paragraph" w:customStyle="1" w:styleId="Text">
    <w:name w:val="Text"/>
    <w:basedOn w:val="Normal"/>
    <w:link w:val="TextChar"/>
    <w:rsid w:val="008570E8"/>
    <w:rPr>
      <w:rFonts w:cs="Times New Roman"/>
      <w:lang w:eastAsia="en-US"/>
    </w:rPr>
  </w:style>
  <w:style w:type="table" w:styleId="TableGrid">
    <w:name w:val="Table Grid"/>
    <w:basedOn w:val="TableNormal"/>
    <w:uiPriority w:val="59"/>
    <w:rsid w:val="009F5F18"/>
    <w:rPr>
      <w:rFonts w:ascii="Arial" w:hAnsi="Arial" w:cs="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trPr>
      <w:jc w:val="center"/>
    </w:trPr>
    <w:tblStylePr w:type="firstCol">
      <w:rPr>
        <w:rFonts w:cs="Arial"/>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Bulletlevel1">
    <w:name w:val="Bullet level 1"/>
    <w:basedOn w:val="Text"/>
    <w:rsid w:val="0059761E"/>
    <w:pPr>
      <w:tabs>
        <w:tab w:val="num" w:pos="284"/>
      </w:tabs>
      <w:ind w:left="284" w:hanging="284"/>
    </w:pPr>
  </w:style>
  <w:style w:type="paragraph" w:customStyle="1" w:styleId="Bulletlevel2">
    <w:name w:val="Bullet level 2"/>
    <w:basedOn w:val="Text"/>
    <w:rsid w:val="0059761E"/>
    <w:pPr>
      <w:numPr>
        <w:ilvl w:val="1"/>
        <w:numId w:val="13"/>
      </w:numPr>
    </w:pPr>
    <w:rPr>
      <w:lang w:eastAsia="en-GB"/>
    </w:rPr>
  </w:style>
  <w:style w:type="paragraph" w:customStyle="1" w:styleId="Bulletlevel3">
    <w:name w:val="Bullet level 3"/>
    <w:basedOn w:val="Text"/>
    <w:rsid w:val="0059761E"/>
    <w:pPr>
      <w:numPr>
        <w:ilvl w:val="2"/>
        <w:numId w:val="13"/>
      </w:numPr>
    </w:pPr>
  </w:style>
  <w:style w:type="paragraph" w:customStyle="1" w:styleId="Bulletlevel4">
    <w:name w:val="Bullet level 4"/>
    <w:basedOn w:val="Text"/>
    <w:rsid w:val="00A1777B"/>
    <w:pPr>
      <w:numPr>
        <w:ilvl w:val="3"/>
        <w:numId w:val="13"/>
      </w:numPr>
    </w:pPr>
  </w:style>
  <w:style w:type="paragraph" w:customStyle="1" w:styleId="Bulletlevel5">
    <w:name w:val="*Bullet level 5"/>
    <w:basedOn w:val="Normal"/>
    <w:semiHidden/>
    <w:rsid w:val="004B602D"/>
    <w:pPr>
      <w:numPr>
        <w:ilvl w:val="4"/>
        <w:numId w:val="2"/>
      </w:numPr>
    </w:pPr>
  </w:style>
  <w:style w:type="paragraph" w:styleId="BodyText">
    <w:name w:val="Body Text"/>
    <w:basedOn w:val="Normal"/>
    <w:link w:val="BodyTextChar"/>
    <w:semiHidden/>
    <w:rsid w:val="00D15C05"/>
    <w:rPr>
      <w:sz w:val="24"/>
      <w:szCs w:val="24"/>
      <w:lang w:eastAsia="en-US"/>
    </w:rPr>
  </w:style>
  <w:style w:type="character" w:customStyle="1" w:styleId="BodyTextChar">
    <w:name w:val="Body Text Char"/>
    <w:link w:val="BodyText"/>
    <w:semiHidden/>
    <w:locked/>
    <w:rPr>
      <w:rFonts w:ascii="Arial" w:hAnsi="Arial" w:cs="Arial"/>
      <w:lang w:val="en-GB" w:eastAsia="en-GB"/>
    </w:rPr>
  </w:style>
  <w:style w:type="paragraph" w:customStyle="1" w:styleId="Manuscriptheading1">
    <w:name w:val="Manuscript heading 1"/>
    <w:basedOn w:val="Heading1"/>
    <w:next w:val="Text"/>
    <w:rsid w:val="008D7AEE"/>
    <w:rPr>
      <w:sz w:val="32"/>
      <w:szCs w:val="32"/>
      <w:lang w:eastAsia="en-US"/>
    </w:rPr>
  </w:style>
  <w:style w:type="character" w:customStyle="1" w:styleId="InstructionsChar">
    <w:name w:val="Instructions Char"/>
    <w:link w:val="Instructions"/>
    <w:locked/>
    <w:rsid w:val="00027661"/>
    <w:rPr>
      <w:rFonts w:ascii="Arial" w:hAnsi="Arial"/>
      <w:i/>
      <w:lang w:val="en-GB" w:eastAsia="en-GB"/>
    </w:rPr>
  </w:style>
  <w:style w:type="paragraph" w:customStyle="1" w:styleId="Manuscriptheading2">
    <w:name w:val="Manuscript heading 2"/>
    <w:basedOn w:val="Heading2"/>
    <w:next w:val="Text"/>
    <w:link w:val="Manuscriptheading2CharChar"/>
    <w:rsid w:val="00E16D19"/>
    <w:pPr>
      <w:spacing w:before="240" w:after="60"/>
      <w:jc w:val="left"/>
    </w:pPr>
    <w:rPr>
      <w:rFonts w:ascii="Arial" w:hAnsi="Arial"/>
      <w:sz w:val="28"/>
      <w:szCs w:val="24"/>
      <w:lang w:val="en-US" w:eastAsia="en-US"/>
    </w:rPr>
  </w:style>
  <w:style w:type="paragraph" w:customStyle="1" w:styleId="Manuscriptheading3">
    <w:name w:val="Manuscript heading 3"/>
    <w:basedOn w:val="Heading3"/>
    <w:next w:val="Text"/>
    <w:rsid w:val="005255B6"/>
    <w:pPr>
      <w:spacing w:before="240" w:after="60"/>
    </w:pPr>
    <w:rPr>
      <w:rFonts w:ascii="Arial" w:hAnsi="Arial" w:cs="Arial"/>
      <w:b/>
      <w:bCs/>
      <w:i w:val="0"/>
      <w:iCs w:val="0"/>
      <w:sz w:val="24"/>
      <w:szCs w:val="24"/>
      <w:lang w:val="en-US" w:eastAsia="en-US"/>
    </w:rPr>
  </w:style>
  <w:style w:type="character" w:customStyle="1" w:styleId="TextChar">
    <w:name w:val="Text Char"/>
    <w:link w:val="Text"/>
    <w:locked/>
    <w:rsid w:val="008570E8"/>
    <w:rPr>
      <w:rFonts w:ascii="Arial" w:hAnsi="Arial"/>
      <w:sz w:val="22"/>
      <w:lang w:val="en-GB" w:eastAsia="en-US"/>
    </w:rPr>
  </w:style>
  <w:style w:type="character" w:customStyle="1" w:styleId="Manuscriptheading2CharChar">
    <w:name w:val="Manuscript heading 2 Char Char"/>
    <w:link w:val="Manuscriptheading2"/>
    <w:locked/>
    <w:rsid w:val="00E16D19"/>
    <w:rPr>
      <w:rFonts w:ascii="Arial" w:hAnsi="Arial"/>
      <w:b/>
      <w:bCs/>
      <w:sz w:val="28"/>
      <w:szCs w:val="24"/>
      <w:lang w:val="en-US" w:eastAsia="en-US"/>
    </w:rPr>
  </w:style>
  <w:style w:type="paragraph" w:customStyle="1" w:styleId="Manuscriptheading4">
    <w:name w:val="Manuscript heading 4"/>
    <w:basedOn w:val="Heading4"/>
    <w:next w:val="Text"/>
    <w:rsid w:val="005255B6"/>
    <w:pPr>
      <w:spacing w:before="240" w:after="60"/>
      <w:jc w:val="left"/>
    </w:pPr>
  </w:style>
  <w:style w:type="character" w:styleId="Hyperlink">
    <w:name w:val="Hyperlink"/>
    <w:rsid w:val="00FB0DE2"/>
    <w:rPr>
      <w:rFonts w:cs="Times New Roman"/>
      <w:color w:val="0000FF"/>
      <w:u w:val="single"/>
    </w:rPr>
  </w:style>
  <w:style w:type="paragraph" w:customStyle="1" w:styleId="Bodyms">
    <w:name w:val="Body ms"/>
    <w:basedOn w:val="Normal"/>
    <w:link w:val="BodymsChar"/>
    <w:rsid w:val="00BB0F1C"/>
    <w:pPr>
      <w:spacing w:line="480" w:lineRule="auto"/>
    </w:pPr>
    <w:rPr>
      <w:lang w:val="en-US"/>
    </w:rPr>
  </w:style>
  <w:style w:type="character" w:customStyle="1" w:styleId="BodymsChar">
    <w:name w:val="Body ms Char"/>
    <w:link w:val="Bodyms"/>
    <w:locked/>
    <w:rsid w:val="00BB0F1C"/>
    <w:rPr>
      <w:rFonts w:ascii="Arial" w:hAnsi="Arial" w:cs="Arial"/>
      <w:sz w:val="22"/>
      <w:szCs w:val="22"/>
      <w:lang w:val="en-US" w:eastAsia="x-none"/>
    </w:rPr>
  </w:style>
  <w:style w:type="character" w:styleId="CommentReference">
    <w:name w:val="annotation reference"/>
    <w:uiPriority w:val="99"/>
    <w:semiHidden/>
    <w:rsid w:val="00B133FE"/>
    <w:rPr>
      <w:rFonts w:cs="Times New Roman"/>
      <w:sz w:val="16"/>
      <w:szCs w:val="16"/>
    </w:rPr>
  </w:style>
  <w:style w:type="paragraph" w:styleId="CommentText">
    <w:name w:val="annotation text"/>
    <w:basedOn w:val="Normal"/>
    <w:link w:val="CommentTextChar"/>
    <w:uiPriority w:val="99"/>
    <w:semiHidden/>
    <w:rsid w:val="00B133FE"/>
    <w:pPr>
      <w:spacing w:line="240" w:lineRule="auto"/>
    </w:pPr>
    <w:rPr>
      <w:sz w:val="20"/>
      <w:szCs w:val="20"/>
    </w:rPr>
  </w:style>
  <w:style w:type="character" w:customStyle="1" w:styleId="CommentTextChar">
    <w:name w:val="Comment Text Char"/>
    <w:link w:val="CommentText"/>
    <w:uiPriority w:val="99"/>
    <w:locked/>
    <w:rsid w:val="00B133FE"/>
    <w:rPr>
      <w:rFonts w:ascii="Arial" w:hAnsi="Arial" w:cs="Arial"/>
    </w:rPr>
  </w:style>
  <w:style w:type="paragraph" w:styleId="CommentSubject">
    <w:name w:val="annotation subject"/>
    <w:basedOn w:val="CommentText"/>
    <w:next w:val="CommentText"/>
    <w:link w:val="CommentSubjectChar"/>
    <w:semiHidden/>
    <w:rsid w:val="00B133FE"/>
    <w:rPr>
      <w:b/>
      <w:bCs/>
    </w:rPr>
  </w:style>
  <w:style w:type="character" w:customStyle="1" w:styleId="CommentSubjectChar">
    <w:name w:val="Comment Subject Char"/>
    <w:link w:val="CommentSubject"/>
    <w:locked/>
    <w:rsid w:val="00B133FE"/>
    <w:rPr>
      <w:rFonts w:ascii="Arial" w:hAnsi="Arial" w:cs="Arial"/>
      <w:b/>
      <w:bCs/>
    </w:rPr>
  </w:style>
  <w:style w:type="numbering" w:customStyle="1" w:styleId="Bulletlist0">
    <w:name w:val="*Bullet list"/>
    <w:rsid w:val="00F4383A"/>
    <w:pPr>
      <w:numPr>
        <w:numId w:val="1"/>
      </w:numPr>
    </w:pPr>
  </w:style>
  <w:style w:type="numbering" w:customStyle="1" w:styleId="Bulletlist">
    <w:name w:val="Bullet list"/>
    <w:rsid w:val="00F4383A"/>
    <w:pPr>
      <w:numPr>
        <w:numId w:val="3"/>
      </w:numPr>
    </w:pPr>
  </w:style>
  <w:style w:type="character" w:customStyle="1" w:styleId="name">
    <w:name w:val="name"/>
    <w:basedOn w:val="DefaultParagraphFont"/>
    <w:rsid w:val="00963FA4"/>
  </w:style>
  <w:style w:type="character" w:styleId="FollowedHyperlink">
    <w:name w:val="FollowedHyperlink"/>
    <w:rsid w:val="00963FA4"/>
    <w:rPr>
      <w:color w:val="0000FF"/>
      <w:u w:val="single"/>
    </w:rPr>
  </w:style>
  <w:style w:type="character" w:customStyle="1" w:styleId="xref-sep">
    <w:name w:val="xref-sep"/>
    <w:basedOn w:val="DefaultParagraphFont"/>
    <w:rsid w:val="00963FA4"/>
  </w:style>
  <w:style w:type="character" w:customStyle="1" w:styleId="apple-converted-space">
    <w:name w:val="apple-converted-space"/>
    <w:basedOn w:val="DefaultParagraphFont"/>
    <w:rsid w:val="00963FA4"/>
  </w:style>
  <w:style w:type="paragraph" w:customStyle="1" w:styleId="affiliation-list-reveal">
    <w:name w:val="affiliation-list-reveal"/>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paragraph" w:styleId="HTMLAddress">
    <w:name w:val="HTML Address"/>
    <w:basedOn w:val="Normal"/>
    <w:rsid w:val="00963FA4"/>
    <w:pPr>
      <w:spacing w:line="240" w:lineRule="auto"/>
    </w:pPr>
    <w:rPr>
      <w:rFonts w:ascii="Times New Roman" w:eastAsia="MS Mincho" w:hAnsi="Times New Roman" w:cs="Times New Roman"/>
      <w:i/>
      <w:iCs/>
      <w:sz w:val="24"/>
      <w:szCs w:val="24"/>
      <w:lang w:val="en-US" w:eastAsia="ja-JP"/>
    </w:rPr>
  </w:style>
  <w:style w:type="character" w:customStyle="1" w:styleId="addr-line">
    <w:name w:val="addr-line"/>
    <w:basedOn w:val="DefaultParagraphFont"/>
    <w:rsid w:val="00963FA4"/>
  </w:style>
  <w:style w:type="paragraph" w:styleId="NormalWeb">
    <w:name w:val="Normal (Web)"/>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character" w:styleId="Emphasis">
    <w:name w:val="Emphasis"/>
    <w:qFormat/>
    <w:locked/>
    <w:rsid w:val="00963FA4"/>
    <w:rPr>
      <w:i/>
      <w:iCs/>
    </w:rPr>
  </w:style>
  <w:style w:type="character" w:customStyle="1" w:styleId="fig-label">
    <w:name w:val="fig-label"/>
    <w:basedOn w:val="DefaultParagraphFont"/>
    <w:rsid w:val="00963FA4"/>
  </w:style>
  <w:style w:type="paragraph" w:customStyle="1" w:styleId="first-child">
    <w:name w:val="first-child"/>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character" w:styleId="Strong">
    <w:name w:val="Strong"/>
    <w:qFormat/>
    <w:locked/>
    <w:rsid w:val="00963FA4"/>
    <w:rPr>
      <w:b/>
      <w:bCs/>
    </w:rPr>
  </w:style>
  <w:style w:type="character" w:customStyle="1" w:styleId="received-label">
    <w:name w:val="received-label"/>
    <w:basedOn w:val="DefaultParagraphFont"/>
    <w:rsid w:val="00963FA4"/>
  </w:style>
  <w:style w:type="character" w:customStyle="1" w:styleId="accepted-label">
    <w:name w:val="accepted-label"/>
    <w:basedOn w:val="DefaultParagraphFont"/>
    <w:rsid w:val="00963FA4"/>
  </w:style>
  <w:style w:type="character" w:customStyle="1" w:styleId="cit-auth">
    <w:name w:val="cit-auth"/>
    <w:basedOn w:val="DefaultParagraphFont"/>
    <w:rsid w:val="00963FA4"/>
  </w:style>
  <w:style w:type="character" w:customStyle="1" w:styleId="cit-name-surname">
    <w:name w:val="cit-name-surname"/>
    <w:basedOn w:val="DefaultParagraphFont"/>
    <w:rsid w:val="00963FA4"/>
  </w:style>
  <w:style w:type="character" w:customStyle="1" w:styleId="cit-name-given-names">
    <w:name w:val="cit-name-given-names"/>
    <w:basedOn w:val="DefaultParagraphFont"/>
    <w:rsid w:val="00963FA4"/>
  </w:style>
  <w:style w:type="character" w:styleId="HTMLCite">
    <w:name w:val="HTML Cite"/>
    <w:rsid w:val="00963FA4"/>
    <w:rPr>
      <w:i/>
      <w:iCs/>
    </w:rPr>
  </w:style>
  <w:style w:type="character" w:customStyle="1" w:styleId="cit-article-title">
    <w:name w:val="cit-article-title"/>
    <w:basedOn w:val="DefaultParagraphFont"/>
    <w:rsid w:val="00963FA4"/>
  </w:style>
  <w:style w:type="character" w:customStyle="1" w:styleId="cit-pub-date">
    <w:name w:val="cit-pub-date"/>
    <w:basedOn w:val="DefaultParagraphFont"/>
    <w:rsid w:val="00963FA4"/>
  </w:style>
  <w:style w:type="character" w:customStyle="1" w:styleId="cit-vol">
    <w:name w:val="cit-vol"/>
    <w:basedOn w:val="DefaultParagraphFont"/>
    <w:rsid w:val="00963FA4"/>
  </w:style>
  <w:style w:type="character" w:customStyle="1" w:styleId="cit-fpage">
    <w:name w:val="cit-fpage"/>
    <w:basedOn w:val="DefaultParagraphFont"/>
    <w:rsid w:val="00963FA4"/>
  </w:style>
  <w:style w:type="character" w:customStyle="1" w:styleId="cit-lpage">
    <w:name w:val="cit-lpage"/>
    <w:basedOn w:val="DefaultParagraphFont"/>
    <w:rsid w:val="00963FA4"/>
  </w:style>
  <w:style w:type="character" w:customStyle="1" w:styleId="cit-source">
    <w:name w:val="cit-source"/>
    <w:basedOn w:val="DefaultParagraphFont"/>
    <w:rsid w:val="00963FA4"/>
  </w:style>
  <w:style w:type="character" w:customStyle="1" w:styleId="cit-publ-loc">
    <w:name w:val="cit-publ-loc"/>
    <w:basedOn w:val="DefaultParagraphFont"/>
    <w:rsid w:val="00963FA4"/>
  </w:style>
  <w:style w:type="character" w:customStyle="1" w:styleId="cit-publ-name">
    <w:name w:val="cit-publ-name"/>
    <w:basedOn w:val="DefaultParagraphFont"/>
    <w:rsid w:val="00963FA4"/>
  </w:style>
  <w:style w:type="character" w:customStyle="1" w:styleId="cit-etal">
    <w:name w:val="cit-etal"/>
    <w:basedOn w:val="DefaultParagraphFont"/>
    <w:rsid w:val="00963FA4"/>
  </w:style>
  <w:style w:type="character" w:customStyle="1" w:styleId="cit-reflinks-abstract">
    <w:name w:val="cit-reflinks-abstract"/>
    <w:basedOn w:val="DefaultParagraphFont"/>
    <w:rsid w:val="00963FA4"/>
  </w:style>
  <w:style w:type="character" w:customStyle="1" w:styleId="cit-sepcit-reflinks-variant-name-sep">
    <w:name w:val="cit-sep cit-reflinks-variant-name-sep"/>
    <w:basedOn w:val="DefaultParagraphFont"/>
    <w:rsid w:val="00963FA4"/>
  </w:style>
  <w:style w:type="character" w:customStyle="1" w:styleId="cit-reflinks-full-text">
    <w:name w:val="cit-reflinks-full-text"/>
    <w:basedOn w:val="DefaultParagraphFont"/>
    <w:rsid w:val="00963FA4"/>
  </w:style>
  <w:style w:type="character" w:customStyle="1" w:styleId="free-full-text">
    <w:name w:val="free-full-text"/>
    <w:basedOn w:val="DefaultParagraphFont"/>
    <w:rsid w:val="00963FA4"/>
  </w:style>
  <w:style w:type="character" w:customStyle="1" w:styleId="cit-authcit-collab">
    <w:name w:val="cit-auth cit-collab"/>
    <w:basedOn w:val="DefaultParagraphFont"/>
    <w:rsid w:val="00963FA4"/>
  </w:style>
  <w:style w:type="character" w:customStyle="1" w:styleId="cit-ed">
    <w:name w:val="cit-ed"/>
    <w:basedOn w:val="DefaultParagraphFont"/>
    <w:rsid w:val="00963FA4"/>
  </w:style>
  <w:style w:type="character" w:customStyle="1" w:styleId="cit-edition">
    <w:name w:val="cit-edition"/>
    <w:basedOn w:val="DefaultParagraphFont"/>
    <w:rsid w:val="00963FA4"/>
  </w:style>
  <w:style w:type="character" w:customStyle="1" w:styleId="cit-name-suffix">
    <w:name w:val="cit-name-suffix"/>
    <w:basedOn w:val="DefaultParagraphFont"/>
    <w:rsid w:val="00963FA4"/>
  </w:style>
  <w:style w:type="character" w:customStyle="1" w:styleId="cit-issue">
    <w:name w:val="cit-issue"/>
    <w:basedOn w:val="DefaultParagraphFont"/>
    <w:rsid w:val="00963FA4"/>
  </w:style>
  <w:style w:type="character" w:customStyle="1" w:styleId="cit-comment">
    <w:name w:val="cit-comment"/>
    <w:basedOn w:val="DefaultParagraphFont"/>
    <w:rsid w:val="00963FA4"/>
  </w:style>
  <w:style w:type="character" w:customStyle="1" w:styleId="highwire-journal-article-marker-end">
    <w:name w:val="highwire-journal-article-marker-end"/>
    <w:basedOn w:val="DefaultParagraphFont"/>
    <w:rsid w:val="00963FA4"/>
  </w:style>
  <w:style w:type="character" w:customStyle="1" w:styleId="cit-first-elementcit-title">
    <w:name w:val="cit-first-element cit-title"/>
    <w:basedOn w:val="DefaultParagraphFont"/>
    <w:rsid w:val="00963FA4"/>
  </w:style>
  <w:style w:type="character" w:customStyle="1" w:styleId="cit-print-date">
    <w:name w:val="cit-print-date"/>
    <w:basedOn w:val="DefaultParagraphFont"/>
    <w:rsid w:val="00963FA4"/>
  </w:style>
  <w:style w:type="character" w:customStyle="1" w:styleId="cit-sepcit-sep-before-article-print-date">
    <w:name w:val="cit-sep cit-sep-before-article-print-date"/>
    <w:basedOn w:val="DefaultParagraphFont"/>
    <w:rsid w:val="00963FA4"/>
  </w:style>
  <w:style w:type="character" w:customStyle="1" w:styleId="cit-sepcit-sep-after-article-print-date">
    <w:name w:val="cit-sep cit-sep-after-article-print-date"/>
    <w:basedOn w:val="DefaultParagraphFont"/>
    <w:rsid w:val="00963FA4"/>
  </w:style>
  <w:style w:type="character" w:customStyle="1" w:styleId="cit-sepcit-sep-before-article-issue">
    <w:name w:val="cit-sep cit-sep-before-article-issue"/>
    <w:basedOn w:val="DefaultParagraphFont"/>
    <w:rsid w:val="00963FA4"/>
  </w:style>
  <w:style w:type="character" w:customStyle="1" w:styleId="cit-sepcit-sep-after-article-issue">
    <w:name w:val="cit-sep cit-sep-after-article-issue"/>
    <w:basedOn w:val="DefaultParagraphFont"/>
    <w:rsid w:val="00963FA4"/>
  </w:style>
  <w:style w:type="character" w:customStyle="1" w:styleId="cit-pages">
    <w:name w:val="cit-pages"/>
    <w:basedOn w:val="DefaultParagraphFont"/>
    <w:rsid w:val="00963FA4"/>
  </w:style>
  <w:style w:type="character" w:customStyle="1" w:styleId="cit-first-page">
    <w:name w:val="cit-first-page"/>
    <w:basedOn w:val="DefaultParagraphFont"/>
    <w:rsid w:val="00963FA4"/>
  </w:style>
  <w:style w:type="character" w:customStyle="1" w:styleId="cit-sep">
    <w:name w:val="cit-sep"/>
    <w:basedOn w:val="DefaultParagraphFont"/>
    <w:rsid w:val="00963FA4"/>
  </w:style>
  <w:style w:type="character" w:customStyle="1" w:styleId="cit-last-page">
    <w:name w:val="cit-last-page"/>
    <w:basedOn w:val="DefaultParagraphFont"/>
    <w:rsid w:val="00963FA4"/>
  </w:style>
  <w:style w:type="character" w:customStyle="1" w:styleId="article-nav-sep">
    <w:name w:val="article-nav-sep"/>
    <w:basedOn w:val="DefaultParagraphFont"/>
    <w:rsid w:val="00963FA4"/>
  </w:style>
  <w:style w:type="character" w:customStyle="1" w:styleId="toc-link">
    <w:name w:val="toc-link"/>
    <w:basedOn w:val="DefaultParagraphFont"/>
    <w:rsid w:val="00963FA4"/>
  </w:style>
  <w:style w:type="character" w:customStyle="1" w:styleId="slug-pub-date">
    <w:name w:val="slug-pub-date"/>
    <w:basedOn w:val="DefaultParagraphFont"/>
    <w:rsid w:val="00963FA4"/>
  </w:style>
  <w:style w:type="character" w:customStyle="1" w:styleId="slug-vol">
    <w:name w:val="slug-vol"/>
    <w:basedOn w:val="DefaultParagraphFont"/>
    <w:rsid w:val="00963FA4"/>
  </w:style>
  <w:style w:type="character" w:customStyle="1" w:styleId="slug-issue">
    <w:name w:val="slug-issue"/>
    <w:basedOn w:val="DefaultParagraphFont"/>
    <w:rsid w:val="00963FA4"/>
  </w:style>
  <w:style w:type="character" w:customStyle="1" w:styleId="slug-pages">
    <w:name w:val="slug-pages"/>
    <w:basedOn w:val="DefaultParagraphFont"/>
    <w:rsid w:val="00963FA4"/>
  </w:style>
  <w:style w:type="character" w:customStyle="1" w:styleId="slug-doi-wrapper">
    <w:name w:val="slug-doi-wrapper"/>
    <w:basedOn w:val="DefaultParagraphFont"/>
    <w:rsid w:val="00963FA4"/>
  </w:style>
  <w:style w:type="character" w:customStyle="1" w:styleId="slug-doi">
    <w:name w:val="slug-doi"/>
    <w:basedOn w:val="DefaultParagraphFont"/>
    <w:rsid w:val="00963FA4"/>
  </w:style>
  <w:style w:type="character" w:customStyle="1" w:styleId="variant-indicator">
    <w:name w:val="variant-indicator"/>
    <w:basedOn w:val="DefaultParagraphFont"/>
    <w:rsid w:val="00963FA4"/>
  </w:style>
  <w:style w:type="character" w:customStyle="1" w:styleId="view-more">
    <w:name w:val="view-more"/>
    <w:basedOn w:val="DefaultParagraphFont"/>
    <w:rsid w:val="00963FA4"/>
  </w:style>
  <w:style w:type="paragraph" w:customStyle="1" w:styleId="social-bookmarking-help">
    <w:name w:val="social-bookmarking-help"/>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paragraph" w:styleId="z-TopofForm">
    <w:name w:val="HTML Top of Form"/>
    <w:basedOn w:val="Normal"/>
    <w:next w:val="Normal"/>
    <w:hidden/>
    <w:rsid w:val="00963FA4"/>
    <w:pPr>
      <w:pBdr>
        <w:bottom w:val="single" w:sz="6" w:space="1" w:color="auto"/>
      </w:pBdr>
      <w:spacing w:line="240" w:lineRule="auto"/>
      <w:jc w:val="center"/>
    </w:pPr>
    <w:rPr>
      <w:rFonts w:eastAsia="MS Mincho"/>
      <w:vanish/>
      <w:sz w:val="16"/>
      <w:szCs w:val="16"/>
      <w:lang w:val="en-US" w:eastAsia="ja-JP"/>
    </w:rPr>
  </w:style>
  <w:style w:type="paragraph" w:styleId="z-BottomofForm">
    <w:name w:val="HTML Bottom of Form"/>
    <w:basedOn w:val="Normal"/>
    <w:next w:val="Normal"/>
    <w:hidden/>
    <w:rsid w:val="00963FA4"/>
    <w:pPr>
      <w:pBdr>
        <w:top w:val="single" w:sz="6" w:space="1" w:color="auto"/>
      </w:pBdr>
      <w:spacing w:line="240" w:lineRule="auto"/>
      <w:jc w:val="center"/>
    </w:pPr>
    <w:rPr>
      <w:rFonts w:eastAsia="MS Mincho"/>
      <w:vanish/>
      <w:sz w:val="16"/>
      <w:szCs w:val="16"/>
      <w:lang w:val="en-US" w:eastAsia="ja-JP"/>
    </w:rPr>
  </w:style>
  <w:style w:type="character" w:customStyle="1" w:styleId="current-issue-date">
    <w:name w:val="current-issue-date"/>
    <w:basedOn w:val="DefaultParagraphFont"/>
    <w:rsid w:val="00963FA4"/>
  </w:style>
  <w:style w:type="character" w:customStyle="1" w:styleId="toc-citation-volume">
    <w:name w:val="toc-citation-volume"/>
    <w:basedOn w:val="DefaultParagraphFont"/>
    <w:rsid w:val="00963FA4"/>
  </w:style>
  <w:style w:type="character" w:customStyle="1" w:styleId="toc-citation-issue">
    <w:name w:val="toc-citation-issue"/>
    <w:basedOn w:val="DefaultParagraphFont"/>
    <w:rsid w:val="00963FA4"/>
  </w:style>
  <w:style w:type="paragraph" w:styleId="Revision">
    <w:name w:val="Revision"/>
    <w:hidden/>
    <w:uiPriority w:val="99"/>
    <w:semiHidden/>
    <w:rsid w:val="00C70E05"/>
    <w:rPr>
      <w:rFonts w:ascii="Arial" w:hAnsi="Arial" w:cs="Arial"/>
      <w:sz w:val="22"/>
      <w:szCs w:val="22"/>
      <w:lang w:val="en-GB" w:eastAsia="en-GB"/>
    </w:rPr>
  </w:style>
  <w:style w:type="paragraph" w:customStyle="1" w:styleId="EndNoteBibliographyTitle">
    <w:name w:val="EndNote Bibliography Title"/>
    <w:basedOn w:val="Normal"/>
    <w:link w:val="EndNoteBibliographyTitleChar"/>
    <w:rsid w:val="005D0D51"/>
    <w:pPr>
      <w:jc w:val="center"/>
    </w:pPr>
    <w:rPr>
      <w:noProof/>
    </w:rPr>
  </w:style>
  <w:style w:type="character" w:customStyle="1" w:styleId="EndNoteBibliographyTitleChar">
    <w:name w:val="EndNote Bibliography Title Char"/>
    <w:link w:val="EndNoteBibliographyTitle"/>
    <w:rsid w:val="005D0D51"/>
    <w:rPr>
      <w:rFonts w:ascii="Arial" w:hAnsi="Arial" w:cs="Arial"/>
      <w:noProof/>
      <w:sz w:val="22"/>
      <w:szCs w:val="22"/>
      <w:lang w:val="en-GB" w:eastAsia="en-GB"/>
    </w:rPr>
  </w:style>
  <w:style w:type="paragraph" w:customStyle="1" w:styleId="EndNoteBibliography">
    <w:name w:val="EndNote Bibliography"/>
    <w:basedOn w:val="Normal"/>
    <w:link w:val="EndNoteBibliographyChar"/>
    <w:rsid w:val="005D0D51"/>
    <w:pPr>
      <w:spacing w:line="240" w:lineRule="auto"/>
    </w:pPr>
    <w:rPr>
      <w:noProof/>
    </w:rPr>
  </w:style>
  <w:style w:type="character" w:customStyle="1" w:styleId="EndNoteBibliographyChar">
    <w:name w:val="EndNote Bibliography Char"/>
    <w:link w:val="EndNoteBibliography"/>
    <w:rsid w:val="005D0D51"/>
    <w:rPr>
      <w:rFonts w:ascii="Arial" w:hAnsi="Arial" w:cs="Arial"/>
      <w:noProof/>
      <w:sz w:val="22"/>
      <w:szCs w:val="22"/>
      <w:lang w:val="en-GB" w:eastAsia="en-GB"/>
    </w:rPr>
  </w:style>
  <w:style w:type="paragraph" w:styleId="ListParagraph">
    <w:name w:val="List Paragraph"/>
    <w:basedOn w:val="Normal"/>
    <w:uiPriority w:val="34"/>
    <w:qFormat/>
    <w:rsid w:val="002C411F"/>
    <w:pPr>
      <w:spacing w:line="240" w:lineRule="auto"/>
      <w:ind w:left="720"/>
    </w:pPr>
    <w:rPr>
      <w:rFonts w:ascii="Calibri" w:eastAsia="Calibri" w:hAnsi="Calibri" w:cs="Times New Roman"/>
      <w:lang w:val="en-US" w:eastAsia="en-US"/>
    </w:rPr>
  </w:style>
  <w:style w:type="character" w:customStyle="1" w:styleId="labellist1">
    <w:name w:val="label_list1"/>
    <w:rsid w:val="004571FF"/>
  </w:style>
  <w:style w:type="paragraph" w:styleId="PlainText">
    <w:name w:val="Plain Text"/>
    <w:basedOn w:val="Normal"/>
    <w:link w:val="PlainTextChar"/>
    <w:rsid w:val="00AA673D"/>
    <w:pPr>
      <w:widowControl w:val="0"/>
      <w:spacing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A673D"/>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D19"/>
    <w:pPr>
      <w:spacing w:line="360" w:lineRule="auto"/>
    </w:pPr>
    <w:rPr>
      <w:rFonts w:ascii="Arial" w:hAnsi="Arial" w:cs="Arial"/>
      <w:sz w:val="22"/>
      <w:szCs w:val="22"/>
      <w:lang w:val="en-GB" w:eastAsia="en-GB"/>
    </w:rPr>
  </w:style>
  <w:style w:type="paragraph" w:styleId="Heading1">
    <w:name w:val="heading 1"/>
    <w:basedOn w:val="Normal"/>
    <w:next w:val="Normal"/>
    <w:link w:val="Heading1Char"/>
    <w:qFormat/>
    <w:rsid w:val="0094689C"/>
    <w:pPr>
      <w:keepNext/>
      <w:spacing w:before="240" w:after="60"/>
      <w:jc w:val="center"/>
      <w:outlineLvl w:val="0"/>
    </w:pPr>
    <w:rPr>
      <w:b/>
      <w:bCs/>
      <w:sz w:val="28"/>
      <w:szCs w:val="28"/>
    </w:rPr>
  </w:style>
  <w:style w:type="paragraph" w:styleId="Heading2">
    <w:name w:val="heading 2"/>
    <w:basedOn w:val="Normal"/>
    <w:next w:val="Normal"/>
    <w:link w:val="Heading2Char"/>
    <w:qFormat/>
    <w:rsid w:val="001C51EA"/>
    <w:pPr>
      <w:keepNext/>
      <w:tabs>
        <w:tab w:val="left" w:pos="1134"/>
      </w:tabs>
      <w:jc w:val="center"/>
      <w:outlineLvl w:val="1"/>
    </w:pPr>
    <w:rPr>
      <w:rFonts w:ascii="Times New Roman" w:hAnsi="Times New Roman" w:cs="Times New Roman"/>
      <w:b/>
      <w:bCs/>
    </w:rPr>
  </w:style>
  <w:style w:type="paragraph" w:styleId="Heading3">
    <w:name w:val="heading 3"/>
    <w:basedOn w:val="Normal"/>
    <w:next w:val="Normal"/>
    <w:link w:val="Heading3Char"/>
    <w:qFormat/>
    <w:rsid w:val="001C51EA"/>
    <w:pPr>
      <w:keepNext/>
      <w:outlineLvl w:val="2"/>
    </w:pPr>
    <w:rPr>
      <w:rFonts w:ascii="Times New Roman" w:hAnsi="Times New Roman" w:cs="Times New Roman"/>
      <w:i/>
      <w:iCs/>
    </w:rPr>
  </w:style>
  <w:style w:type="paragraph" w:styleId="Heading4">
    <w:name w:val="heading 4"/>
    <w:basedOn w:val="Text"/>
    <w:next w:val="Text"/>
    <w:link w:val="Heading4Char"/>
    <w:qFormat/>
    <w:rsid w:val="005255B6"/>
    <w:pPr>
      <w:keepNext/>
      <w:jc w:val="center"/>
      <w:outlineLvl w:val="3"/>
    </w:pPr>
    <w:rPr>
      <w:i/>
      <w:iCs/>
      <w:sz w:val="24"/>
      <w:szCs w:val="24"/>
    </w:rPr>
  </w:style>
  <w:style w:type="paragraph" w:styleId="Heading5">
    <w:name w:val="heading 5"/>
    <w:basedOn w:val="Normal"/>
    <w:next w:val="Normal"/>
    <w:link w:val="Heading5Char"/>
    <w:qFormat/>
    <w:rsid w:val="001C51EA"/>
    <w:pPr>
      <w:keepNext/>
      <w:jc w:val="center"/>
      <w:outlineLvl w:val="4"/>
    </w:pPr>
    <w:rPr>
      <w:rFonts w:ascii="Times New Roman" w:hAnsi="Times New Roman" w:cs="Times New Roman"/>
      <w:b/>
      <w:bCs/>
      <w:sz w:val="36"/>
      <w:szCs w:val="36"/>
    </w:rPr>
  </w:style>
  <w:style w:type="paragraph" w:styleId="Heading6">
    <w:name w:val="heading 6"/>
    <w:basedOn w:val="Normal"/>
    <w:next w:val="Normal"/>
    <w:link w:val="Heading6Char"/>
    <w:qFormat/>
    <w:rsid w:val="001C51EA"/>
    <w:pPr>
      <w:keepNext/>
      <w:tabs>
        <w:tab w:val="left" w:pos="1701"/>
      </w:tabs>
      <w:outlineLvl w:val="5"/>
    </w:pPr>
    <w:rPr>
      <w:b/>
      <w:bCs/>
      <w:sz w:val="20"/>
      <w:szCs w:val="20"/>
    </w:rPr>
  </w:style>
  <w:style w:type="paragraph" w:styleId="Heading7">
    <w:name w:val="heading 7"/>
    <w:basedOn w:val="Normal"/>
    <w:next w:val="Normal"/>
    <w:link w:val="Heading7Char"/>
    <w:qFormat/>
    <w:rsid w:val="001C51EA"/>
    <w:pPr>
      <w:keepNext/>
      <w:spacing w:after="200"/>
      <w:outlineLvl w:val="6"/>
    </w:pPr>
    <w:rPr>
      <w:rFonts w:ascii="Times New Roman" w:hAnsi="Times New Roman" w:cs="Times New Roman"/>
      <w:b/>
      <w:bCs/>
      <w:sz w:val="28"/>
      <w:szCs w:val="28"/>
    </w:rPr>
  </w:style>
  <w:style w:type="paragraph" w:styleId="Heading8">
    <w:name w:val="heading 8"/>
    <w:basedOn w:val="Normal"/>
    <w:next w:val="Normal"/>
    <w:link w:val="Heading8Char"/>
    <w:qFormat/>
    <w:rsid w:val="001C51EA"/>
    <w:pPr>
      <w:keepNext/>
      <w:spacing w:after="200"/>
      <w:outlineLvl w:val="7"/>
    </w:pPr>
    <w:rPr>
      <w:b/>
      <w:bCs/>
      <w:i/>
      <w:iCs/>
    </w:rPr>
  </w:style>
  <w:style w:type="paragraph" w:styleId="Heading9">
    <w:name w:val="heading 9"/>
    <w:basedOn w:val="Normal"/>
    <w:next w:val="Normal"/>
    <w:link w:val="Heading9Char"/>
    <w:qFormat/>
    <w:rsid w:val="001C51EA"/>
    <w:pPr>
      <w:keepNext/>
      <w:spacing w:after="200"/>
      <w:outlineLvl w:val="8"/>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en-GB" w:eastAsia="en-GB"/>
    </w:rPr>
  </w:style>
  <w:style w:type="character" w:customStyle="1" w:styleId="Heading2Char">
    <w:name w:val="Heading 2 Char"/>
    <w:link w:val="Heading2"/>
    <w:locked/>
    <w:rsid w:val="00981C6C"/>
    <w:rPr>
      <w:rFonts w:cs="Times New Roman"/>
      <w:b/>
      <w:bCs/>
      <w:sz w:val="22"/>
      <w:szCs w:val="22"/>
      <w:lang w:val="en-GB" w:eastAsia="en-GB"/>
    </w:rPr>
  </w:style>
  <w:style w:type="character" w:customStyle="1" w:styleId="Heading3Char">
    <w:name w:val="Heading 3 Char"/>
    <w:link w:val="Heading3"/>
    <w:semiHidden/>
    <w:locked/>
    <w:rPr>
      <w:rFonts w:ascii="Cambria" w:hAnsi="Cambria" w:cs="Times New Roman"/>
      <w:b/>
      <w:bCs/>
      <w:sz w:val="26"/>
      <w:szCs w:val="26"/>
      <w:lang w:val="en-GB" w:eastAsia="en-GB"/>
    </w:rPr>
  </w:style>
  <w:style w:type="character" w:customStyle="1" w:styleId="Heading4Char">
    <w:name w:val="Heading 4 Char"/>
    <w:link w:val="Heading4"/>
    <w:locked/>
    <w:rsid w:val="00B133FE"/>
    <w:rPr>
      <w:rFonts w:ascii="Arial" w:hAnsi="Arial" w:cs="Arial"/>
      <w:i/>
      <w:iCs/>
      <w:sz w:val="24"/>
      <w:szCs w:val="24"/>
      <w:lang w:val="x-none" w:eastAsia="en-US"/>
    </w:rPr>
  </w:style>
  <w:style w:type="character" w:customStyle="1" w:styleId="Heading5Char">
    <w:name w:val="Heading 5 Char"/>
    <w:link w:val="Heading5"/>
    <w:semiHidden/>
    <w:locked/>
    <w:rPr>
      <w:rFonts w:ascii="Calibri" w:hAnsi="Calibri" w:cs="Times New Roman"/>
      <w:b/>
      <w:bCs/>
      <w:i/>
      <w:iCs/>
      <w:sz w:val="26"/>
      <w:szCs w:val="26"/>
      <w:lang w:val="en-GB" w:eastAsia="en-GB"/>
    </w:rPr>
  </w:style>
  <w:style w:type="character" w:customStyle="1" w:styleId="Heading6Char">
    <w:name w:val="Heading 6 Char"/>
    <w:link w:val="Heading6"/>
    <w:semiHidden/>
    <w:locked/>
    <w:rPr>
      <w:rFonts w:ascii="Calibri" w:hAnsi="Calibri" w:cs="Times New Roman"/>
      <w:b/>
      <w:bCs/>
      <w:lang w:val="en-GB" w:eastAsia="en-GB"/>
    </w:rPr>
  </w:style>
  <w:style w:type="character" w:customStyle="1" w:styleId="Heading7Char">
    <w:name w:val="Heading 7 Char"/>
    <w:link w:val="Heading7"/>
    <w:semiHidden/>
    <w:locked/>
    <w:rPr>
      <w:rFonts w:ascii="Calibri" w:hAnsi="Calibri" w:cs="Times New Roman"/>
      <w:sz w:val="24"/>
      <w:szCs w:val="24"/>
      <w:lang w:val="en-GB" w:eastAsia="en-GB"/>
    </w:rPr>
  </w:style>
  <w:style w:type="character" w:customStyle="1" w:styleId="Heading8Char">
    <w:name w:val="Heading 8 Char"/>
    <w:link w:val="Heading8"/>
    <w:semiHidden/>
    <w:locked/>
    <w:rPr>
      <w:rFonts w:ascii="Calibri" w:hAnsi="Calibri" w:cs="Times New Roman"/>
      <w:i/>
      <w:iCs/>
      <w:sz w:val="24"/>
      <w:szCs w:val="24"/>
      <w:lang w:val="en-GB" w:eastAsia="en-GB"/>
    </w:rPr>
  </w:style>
  <w:style w:type="character" w:customStyle="1" w:styleId="Heading9Char">
    <w:name w:val="Heading 9 Char"/>
    <w:link w:val="Heading9"/>
    <w:semiHidden/>
    <w:locked/>
    <w:rPr>
      <w:rFonts w:ascii="Cambria" w:hAnsi="Cambria" w:cs="Times New Roman"/>
      <w:lang w:val="en-GB" w:eastAsia="en-GB"/>
    </w:rPr>
  </w:style>
  <w:style w:type="paragraph" w:styleId="EnvelopeAddress">
    <w:name w:val="envelope address"/>
    <w:basedOn w:val="Normal"/>
    <w:semiHidden/>
    <w:rsid w:val="001C51EA"/>
    <w:pPr>
      <w:framePr w:w="7920" w:h="1980" w:hRule="exact" w:hSpace="180" w:wrap="auto" w:hAnchor="page" w:xAlign="center" w:yAlign="bottom"/>
      <w:ind w:left="2880"/>
    </w:pPr>
    <w:rPr>
      <w:b/>
      <w:bCs/>
      <w:sz w:val="28"/>
      <w:szCs w:val="28"/>
    </w:rPr>
  </w:style>
  <w:style w:type="paragraph" w:styleId="Header">
    <w:name w:val="header"/>
    <w:basedOn w:val="Normal"/>
    <w:link w:val="HeaderChar"/>
    <w:semiHidden/>
    <w:rsid w:val="001C51EA"/>
    <w:pPr>
      <w:tabs>
        <w:tab w:val="center" w:pos="4536"/>
        <w:tab w:val="right" w:pos="9072"/>
      </w:tabs>
    </w:pPr>
    <w:rPr>
      <w:sz w:val="20"/>
      <w:szCs w:val="20"/>
    </w:rPr>
  </w:style>
  <w:style w:type="character" w:customStyle="1" w:styleId="HeaderChar">
    <w:name w:val="Header Char"/>
    <w:link w:val="Header"/>
    <w:semiHidden/>
    <w:locked/>
    <w:rPr>
      <w:rFonts w:ascii="Arial" w:hAnsi="Arial" w:cs="Arial"/>
      <w:lang w:val="en-GB" w:eastAsia="en-GB"/>
    </w:rPr>
  </w:style>
  <w:style w:type="paragraph" w:styleId="Footer">
    <w:name w:val="footer"/>
    <w:basedOn w:val="Normal"/>
    <w:link w:val="FooterChar"/>
    <w:rsid w:val="001C51EA"/>
    <w:pPr>
      <w:tabs>
        <w:tab w:val="center" w:pos="4536"/>
        <w:tab w:val="right" w:pos="9072"/>
      </w:tabs>
    </w:pPr>
    <w:rPr>
      <w:sz w:val="20"/>
      <w:szCs w:val="20"/>
      <w:lang w:eastAsia="en-US"/>
    </w:rPr>
  </w:style>
  <w:style w:type="character" w:customStyle="1" w:styleId="FooterChar">
    <w:name w:val="Footer Char"/>
    <w:link w:val="Footer"/>
    <w:semiHidden/>
    <w:locked/>
    <w:rPr>
      <w:rFonts w:ascii="Arial" w:hAnsi="Arial" w:cs="Arial"/>
      <w:lang w:val="en-GB" w:eastAsia="en-GB"/>
    </w:rPr>
  </w:style>
  <w:style w:type="paragraph" w:customStyle="1" w:styleId="Instructions">
    <w:name w:val="Instructions"/>
    <w:basedOn w:val="Normal"/>
    <w:next w:val="Text"/>
    <w:link w:val="InstructionsChar"/>
    <w:rsid w:val="00027661"/>
    <w:rPr>
      <w:rFonts w:cs="Times New Roman"/>
      <w:i/>
      <w:iCs/>
      <w:sz w:val="20"/>
      <w:szCs w:val="20"/>
    </w:rPr>
  </w:style>
  <w:style w:type="character" w:styleId="PageNumber">
    <w:name w:val="page number"/>
    <w:rsid w:val="002226DB"/>
    <w:rPr>
      <w:rFonts w:ascii="Arial" w:hAnsi="Arial" w:cs="Arial"/>
      <w:sz w:val="20"/>
      <w:szCs w:val="20"/>
    </w:rPr>
  </w:style>
  <w:style w:type="paragraph" w:styleId="BalloonText">
    <w:name w:val="Balloon Text"/>
    <w:basedOn w:val="Normal"/>
    <w:link w:val="BalloonTextChar"/>
    <w:semiHidden/>
    <w:rsid w:val="003C28C4"/>
    <w:rPr>
      <w:rFonts w:ascii="Tahoma" w:hAnsi="Tahoma" w:cs="Tahoma"/>
      <w:sz w:val="16"/>
      <w:szCs w:val="16"/>
    </w:rPr>
  </w:style>
  <w:style w:type="character" w:customStyle="1" w:styleId="BalloonTextChar">
    <w:name w:val="Balloon Text Char"/>
    <w:link w:val="BalloonText"/>
    <w:semiHidden/>
    <w:locked/>
    <w:rPr>
      <w:rFonts w:cs="Times New Roman"/>
      <w:sz w:val="2"/>
      <w:lang w:val="en-GB" w:eastAsia="en-GB"/>
    </w:rPr>
  </w:style>
  <w:style w:type="paragraph" w:customStyle="1" w:styleId="Text">
    <w:name w:val="Text"/>
    <w:basedOn w:val="Normal"/>
    <w:link w:val="TextChar"/>
    <w:rsid w:val="008570E8"/>
    <w:rPr>
      <w:rFonts w:cs="Times New Roman"/>
      <w:lang w:eastAsia="en-US"/>
    </w:rPr>
  </w:style>
  <w:style w:type="table" w:styleId="TableGrid">
    <w:name w:val="Table Grid"/>
    <w:basedOn w:val="TableNormal"/>
    <w:uiPriority w:val="59"/>
    <w:rsid w:val="009F5F18"/>
    <w:rPr>
      <w:rFonts w:ascii="Arial" w:hAnsi="Arial" w:cs="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trPr>
      <w:jc w:val="center"/>
    </w:trPr>
    <w:tblStylePr w:type="firstCol">
      <w:rPr>
        <w:rFonts w:cs="Arial"/>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Bulletlevel1">
    <w:name w:val="Bullet level 1"/>
    <w:basedOn w:val="Text"/>
    <w:rsid w:val="0059761E"/>
    <w:pPr>
      <w:tabs>
        <w:tab w:val="num" w:pos="284"/>
      </w:tabs>
      <w:ind w:left="284" w:hanging="284"/>
    </w:pPr>
  </w:style>
  <w:style w:type="paragraph" w:customStyle="1" w:styleId="Bulletlevel2">
    <w:name w:val="Bullet level 2"/>
    <w:basedOn w:val="Text"/>
    <w:rsid w:val="0059761E"/>
    <w:pPr>
      <w:numPr>
        <w:ilvl w:val="1"/>
        <w:numId w:val="13"/>
      </w:numPr>
    </w:pPr>
    <w:rPr>
      <w:lang w:eastAsia="en-GB"/>
    </w:rPr>
  </w:style>
  <w:style w:type="paragraph" w:customStyle="1" w:styleId="Bulletlevel3">
    <w:name w:val="Bullet level 3"/>
    <w:basedOn w:val="Text"/>
    <w:rsid w:val="0059761E"/>
    <w:pPr>
      <w:numPr>
        <w:ilvl w:val="2"/>
        <w:numId w:val="13"/>
      </w:numPr>
    </w:pPr>
  </w:style>
  <w:style w:type="paragraph" w:customStyle="1" w:styleId="Bulletlevel4">
    <w:name w:val="Bullet level 4"/>
    <w:basedOn w:val="Text"/>
    <w:rsid w:val="00A1777B"/>
    <w:pPr>
      <w:numPr>
        <w:ilvl w:val="3"/>
        <w:numId w:val="13"/>
      </w:numPr>
    </w:pPr>
  </w:style>
  <w:style w:type="paragraph" w:customStyle="1" w:styleId="Bulletlevel5">
    <w:name w:val="*Bullet level 5"/>
    <w:basedOn w:val="Normal"/>
    <w:semiHidden/>
    <w:rsid w:val="004B602D"/>
    <w:pPr>
      <w:numPr>
        <w:ilvl w:val="4"/>
        <w:numId w:val="2"/>
      </w:numPr>
    </w:pPr>
  </w:style>
  <w:style w:type="paragraph" w:styleId="BodyText">
    <w:name w:val="Body Text"/>
    <w:basedOn w:val="Normal"/>
    <w:link w:val="BodyTextChar"/>
    <w:semiHidden/>
    <w:rsid w:val="00D15C05"/>
    <w:rPr>
      <w:sz w:val="24"/>
      <w:szCs w:val="24"/>
      <w:lang w:eastAsia="en-US"/>
    </w:rPr>
  </w:style>
  <w:style w:type="character" w:customStyle="1" w:styleId="BodyTextChar">
    <w:name w:val="Body Text Char"/>
    <w:link w:val="BodyText"/>
    <w:semiHidden/>
    <w:locked/>
    <w:rPr>
      <w:rFonts w:ascii="Arial" w:hAnsi="Arial" w:cs="Arial"/>
      <w:lang w:val="en-GB" w:eastAsia="en-GB"/>
    </w:rPr>
  </w:style>
  <w:style w:type="paragraph" w:customStyle="1" w:styleId="Manuscriptheading1">
    <w:name w:val="Manuscript heading 1"/>
    <w:basedOn w:val="Heading1"/>
    <w:next w:val="Text"/>
    <w:rsid w:val="008D7AEE"/>
    <w:rPr>
      <w:sz w:val="32"/>
      <w:szCs w:val="32"/>
      <w:lang w:eastAsia="en-US"/>
    </w:rPr>
  </w:style>
  <w:style w:type="character" w:customStyle="1" w:styleId="InstructionsChar">
    <w:name w:val="Instructions Char"/>
    <w:link w:val="Instructions"/>
    <w:locked/>
    <w:rsid w:val="00027661"/>
    <w:rPr>
      <w:rFonts w:ascii="Arial" w:hAnsi="Arial"/>
      <w:i/>
      <w:lang w:val="en-GB" w:eastAsia="en-GB"/>
    </w:rPr>
  </w:style>
  <w:style w:type="paragraph" w:customStyle="1" w:styleId="Manuscriptheading2">
    <w:name w:val="Manuscript heading 2"/>
    <w:basedOn w:val="Heading2"/>
    <w:next w:val="Text"/>
    <w:link w:val="Manuscriptheading2CharChar"/>
    <w:rsid w:val="00E16D19"/>
    <w:pPr>
      <w:spacing w:before="240" w:after="60"/>
      <w:jc w:val="left"/>
    </w:pPr>
    <w:rPr>
      <w:rFonts w:ascii="Arial" w:hAnsi="Arial"/>
      <w:sz w:val="28"/>
      <w:szCs w:val="24"/>
      <w:lang w:val="en-US" w:eastAsia="en-US"/>
    </w:rPr>
  </w:style>
  <w:style w:type="paragraph" w:customStyle="1" w:styleId="Manuscriptheading3">
    <w:name w:val="Manuscript heading 3"/>
    <w:basedOn w:val="Heading3"/>
    <w:next w:val="Text"/>
    <w:rsid w:val="005255B6"/>
    <w:pPr>
      <w:spacing w:before="240" w:after="60"/>
    </w:pPr>
    <w:rPr>
      <w:rFonts w:ascii="Arial" w:hAnsi="Arial" w:cs="Arial"/>
      <w:b/>
      <w:bCs/>
      <w:i w:val="0"/>
      <w:iCs w:val="0"/>
      <w:sz w:val="24"/>
      <w:szCs w:val="24"/>
      <w:lang w:val="en-US" w:eastAsia="en-US"/>
    </w:rPr>
  </w:style>
  <w:style w:type="character" w:customStyle="1" w:styleId="TextChar">
    <w:name w:val="Text Char"/>
    <w:link w:val="Text"/>
    <w:locked/>
    <w:rsid w:val="008570E8"/>
    <w:rPr>
      <w:rFonts w:ascii="Arial" w:hAnsi="Arial"/>
      <w:sz w:val="22"/>
      <w:lang w:val="en-GB" w:eastAsia="en-US"/>
    </w:rPr>
  </w:style>
  <w:style w:type="character" w:customStyle="1" w:styleId="Manuscriptheading2CharChar">
    <w:name w:val="Manuscript heading 2 Char Char"/>
    <w:link w:val="Manuscriptheading2"/>
    <w:locked/>
    <w:rsid w:val="00E16D19"/>
    <w:rPr>
      <w:rFonts w:ascii="Arial" w:hAnsi="Arial"/>
      <w:b/>
      <w:bCs/>
      <w:sz w:val="28"/>
      <w:szCs w:val="24"/>
      <w:lang w:val="en-US" w:eastAsia="en-US"/>
    </w:rPr>
  </w:style>
  <w:style w:type="paragraph" w:customStyle="1" w:styleId="Manuscriptheading4">
    <w:name w:val="Manuscript heading 4"/>
    <w:basedOn w:val="Heading4"/>
    <w:next w:val="Text"/>
    <w:rsid w:val="005255B6"/>
    <w:pPr>
      <w:spacing w:before="240" w:after="60"/>
      <w:jc w:val="left"/>
    </w:pPr>
  </w:style>
  <w:style w:type="character" w:styleId="Hyperlink">
    <w:name w:val="Hyperlink"/>
    <w:rsid w:val="00FB0DE2"/>
    <w:rPr>
      <w:rFonts w:cs="Times New Roman"/>
      <w:color w:val="0000FF"/>
      <w:u w:val="single"/>
    </w:rPr>
  </w:style>
  <w:style w:type="paragraph" w:customStyle="1" w:styleId="Bodyms">
    <w:name w:val="Body ms"/>
    <w:basedOn w:val="Normal"/>
    <w:link w:val="BodymsChar"/>
    <w:rsid w:val="00BB0F1C"/>
    <w:pPr>
      <w:spacing w:line="480" w:lineRule="auto"/>
    </w:pPr>
    <w:rPr>
      <w:lang w:val="en-US"/>
    </w:rPr>
  </w:style>
  <w:style w:type="character" w:customStyle="1" w:styleId="BodymsChar">
    <w:name w:val="Body ms Char"/>
    <w:link w:val="Bodyms"/>
    <w:locked/>
    <w:rsid w:val="00BB0F1C"/>
    <w:rPr>
      <w:rFonts w:ascii="Arial" w:hAnsi="Arial" w:cs="Arial"/>
      <w:sz w:val="22"/>
      <w:szCs w:val="22"/>
      <w:lang w:val="en-US" w:eastAsia="x-none"/>
    </w:rPr>
  </w:style>
  <w:style w:type="character" w:styleId="CommentReference">
    <w:name w:val="annotation reference"/>
    <w:uiPriority w:val="99"/>
    <w:semiHidden/>
    <w:rsid w:val="00B133FE"/>
    <w:rPr>
      <w:rFonts w:cs="Times New Roman"/>
      <w:sz w:val="16"/>
      <w:szCs w:val="16"/>
    </w:rPr>
  </w:style>
  <w:style w:type="paragraph" w:styleId="CommentText">
    <w:name w:val="annotation text"/>
    <w:basedOn w:val="Normal"/>
    <w:link w:val="CommentTextChar"/>
    <w:uiPriority w:val="99"/>
    <w:semiHidden/>
    <w:rsid w:val="00B133FE"/>
    <w:pPr>
      <w:spacing w:line="240" w:lineRule="auto"/>
    </w:pPr>
    <w:rPr>
      <w:sz w:val="20"/>
      <w:szCs w:val="20"/>
    </w:rPr>
  </w:style>
  <w:style w:type="character" w:customStyle="1" w:styleId="CommentTextChar">
    <w:name w:val="Comment Text Char"/>
    <w:link w:val="CommentText"/>
    <w:uiPriority w:val="99"/>
    <w:locked/>
    <w:rsid w:val="00B133FE"/>
    <w:rPr>
      <w:rFonts w:ascii="Arial" w:hAnsi="Arial" w:cs="Arial"/>
    </w:rPr>
  </w:style>
  <w:style w:type="paragraph" w:styleId="CommentSubject">
    <w:name w:val="annotation subject"/>
    <w:basedOn w:val="CommentText"/>
    <w:next w:val="CommentText"/>
    <w:link w:val="CommentSubjectChar"/>
    <w:semiHidden/>
    <w:rsid w:val="00B133FE"/>
    <w:rPr>
      <w:b/>
      <w:bCs/>
    </w:rPr>
  </w:style>
  <w:style w:type="character" w:customStyle="1" w:styleId="CommentSubjectChar">
    <w:name w:val="Comment Subject Char"/>
    <w:link w:val="CommentSubject"/>
    <w:locked/>
    <w:rsid w:val="00B133FE"/>
    <w:rPr>
      <w:rFonts w:ascii="Arial" w:hAnsi="Arial" w:cs="Arial"/>
      <w:b/>
      <w:bCs/>
    </w:rPr>
  </w:style>
  <w:style w:type="numbering" w:customStyle="1" w:styleId="Bulletlist0">
    <w:name w:val="*Bullet list"/>
    <w:rsid w:val="00F4383A"/>
    <w:pPr>
      <w:numPr>
        <w:numId w:val="1"/>
      </w:numPr>
    </w:pPr>
  </w:style>
  <w:style w:type="numbering" w:customStyle="1" w:styleId="Bulletlist">
    <w:name w:val="Bullet list"/>
    <w:rsid w:val="00F4383A"/>
    <w:pPr>
      <w:numPr>
        <w:numId w:val="3"/>
      </w:numPr>
    </w:pPr>
  </w:style>
  <w:style w:type="character" w:customStyle="1" w:styleId="name">
    <w:name w:val="name"/>
    <w:basedOn w:val="DefaultParagraphFont"/>
    <w:rsid w:val="00963FA4"/>
  </w:style>
  <w:style w:type="character" w:styleId="FollowedHyperlink">
    <w:name w:val="FollowedHyperlink"/>
    <w:rsid w:val="00963FA4"/>
    <w:rPr>
      <w:color w:val="0000FF"/>
      <w:u w:val="single"/>
    </w:rPr>
  </w:style>
  <w:style w:type="character" w:customStyle="1" w:styleId="xref-sep">
    <w:name w:val="xref-sep"/>
    <w:basedOn w:val="DefaultParagraphFont"/>
    <w:rsid w:val="00963FA4"/>
  </w:style>
  <w:style w:type="character" w:customStyle="1" w:styleId="apple-converted-space">
    <w:name w:val="apple-converted-space"/>
    <w:basedOn w:val="DefaultParagraphFont"/>
    <w:rsid w:val="00963FA4"/>
  </w:style>
  <w:style w:type="paragraph" w:customStyle="1" w:styleId="affiliation-list-reveal">
    <w:name w:val="affiliation-list-reveal"/>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paragraph" w:styleId="HTMLAddress">
    <w:name w:val="HTML Address"/>
    <w:basedOn w:val="Normal"/>
    <w:rsid w:val="00963FA4"/>
    <w:pPr>
      <w:spacing w:line="240" w:lineRule="auto"/>
    </w:pPr>
    <w:rPr>
      <w:rFonts w:ascii="Times New Roman" w:eastAsia="MS Mincho" w:hAnsi="Times New Roman" w:cs="Times New Roman"/>
      <w:i/>
      <w:iCs/>
      <w:sz w:val="24"/>
      <w:szCs w:val="24"/>
      <w:lang w:val="en-US" w:eastAsia="ja-JP"/>
    </w:rPr>
  </w:style>
  <w:style w:type="character" w:customStyle="1" w:styleId="addr-line">
    <w:name w:val="addr-line"/>
    <w:basedOn w:val="DefaultParagraphFont"/>
    <w:rsid w:val="00963FA4"/>
  </w:style>
  <w:style w:type="paragraph" w:styleId="NormalWeb">
    <w:name w:val="Normal (Web)"/>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character" w:styleId="Emphasis">
    <w:name w:val="Emphasis"/>
    <w:qFormat/>
    <w:locked/>
    <w:rsid w:val="00963FA4"/>
    <w:rPr>
      <w:i/>
      <w:iCs/>
    </w:rPr>
  </w:style>
  <w:style w:type="character" w:customStyle="1" w:styleId="fig-label">
    <w:name w:val="fig-label"/>
    <w:basedOn w:val="DefaultParagraphFont"/>
    <w:rsid w:val="00963FA4"/>
  </w:style>
  <w:style w:type="paragraph" w:customStyle="1" w:styleId="first-child">
    <w:name w:val="first-child"/>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character" w:styleId="Strong">
    <w:name w:val="Strong"/>
    <w:qFormat/>
    <w:locked/>
    <w:rsid w:val="00963FA4"/>
    <w:rPr>
      <w:b/>
      <w:bCs/>
    </w:rPr>
  </w:style>
  <w:style w:type="character" w:customStyle="1" w:styleId="received-label">
    <w:name w:val="received-label"/>
    <w:basedOn w:val="DefaultParagraphFont"/>
    <w:rsid w:val="00963FA4"/>
  </w:style>
  <w:style w:type="character" w:customStyle="1" w:styleId="accepted-label">
    <w:name w:val="accepted-label"/>
    <w:basedOn w:val="DefaultParagraphFont"/>
    <w:rsid w:val="00963FA4"/>
  </w:style>
  <w:style w:type="character" w:customStyle="1" w:styleId="cit-auth">
    <w:name w:val="cit-auth"/>
    <w:basedOn w:val="DefaultParagraphFont"/>
    <w:rsid w:val="00963FA4"/>
  </w:style>
  <w:style w:type="character" w:customStyle="1" w:styleId="cit-name-surname">
    <w:name w:val="cit-name-surname"/>
    <w:basedOn w:val="DefaultParagraphFont"/>
    <w:rsid w:val="00963FA4"/>
  </w:style>
  <w:style w:type="character" w:customStyle="1" w:styleId="cit-name-given-names">
    <w:name w:val="cit-name-given-names"/>
    <w:basedOn w:val="DefaultParagraphFont"/>
    <w:rsid w:val="00963FA4"/>
  </w:style>
  <w:style w:type="character" w:styleId="HTMLCite">
    <w:name w:val="HTML Cite"/>
    <w:rsid w:val="00963FA4"/>
    <w:rPr>
      <w:i/>
      <w:iCs/>
    </w:rPr>
  </w:style>
  <w:style w:type="character" w:customStyle="1" w:styleId="cit-article-title">
    <w:name w:val="cit-article-title"/>
    <w:basedOn w:val="DefaultParagraphFont"/>
    <w:rsid w:val="00963FA4"/>
  </w:style>
  <w:style w:type="character" w:customStyle="1" w:styleId="cit-pub-date">
    <w:name w:val="cit-pub-date"/>
    <w:basedOn w:val="DefaultParagraphFont"/>
    <w:rsid w:val="00963FA4"/>
  </w:style>
  <w:style w:type="character" w:customStyle="1" w:styleId="cit-vol">
    <w:name w:val="cit-vol"/>
    <w:basedOn w:val="DefaultParagraphFont"/>
    <w:rsid w:val="00963FA4"/>
  </w:style>
  <w:style w:type="character" w:customStyle="1" w:styleId="cit-fpage">
    <w:name w:val="cit-fpage"/>
    <w:basedOn w:val="DefaultParagraphFont"/>
    <w:rsid w:val="00963FA4"/>
  </w:style>
  <w:style w:type="character" w:customStyle="1" w:styleId="cit-lpage">
    <w:name w:val="cit-lpage"/>
    <w:basedOn w:val="DefaultParagraphFont"/>
    <w:rsid w:val="00963FA4"/>
  </w:style>
  <w:style w:type="character" w:customStyle="1" w:styleId="cit-source">
    <w:name w:val="cit-source"/>
    <w:basedOn w:val="DefaultParagraphFont"/>
    <w:rsid w:val="00963FA4"/>
  </w:style>
  <w:style w:type="character" w:customStyle="1" w:styleId="cit-publ-loc">
    <w:name w:val="cit-publ-loc"/>
    <w:basedOn w:val="DefaultParagraphFont"/>
    <w:rsid w:val="00963FA4"/>
  </w:style>
  <w:style w:type="character" w:customStyle="1" w:styleId="cit-publ-name">
    <w:name w:val="cit-publ-name"/>
    <w:basedOn w:val="DefaultParagraphFont"/>
    <w:rsid w:val="00963FA4"/>
  </w:style>
  <w:style w:type="character" w:customStyle="1" w:styleId="cit-etal">
    <w:name w:val="cit-etal"/>
    <w:basedOn w:val="DefaultParagraphFont"/>
    <w:rsid w:val="00963FA4"/>
  </w:style>
  <w:style w:type="character" w:customStyle="1" w:styleId="cit-reflinks-abstract">
    <w:name w:val="cit-reflinks-abstract"/>
    <w:basedOn w:val="DefaultParagraphFont"/>
    <w:rsid w:val="00963FA4"/>
  </w:style>
  <w:style w:type="character" w:customStyle="1" w:styleId="cit-sepcit-reflinks-variant-name-sep">
    <w:name w:val="cit-sep cit-reflinks-variant-name-sep"/>
    <w:basedOn w:val="DefaultParagraphFont"/>
    <w:rsid w:val="00963FA4"/>
  </w:style>
  <w:style w:type="character" w:customStyle="1" w:styleId="cit-reflinks-full-text">
    <w:name w:val="cit-reflinks-full-text"/>
    <w:basedOn w:val="DefaultParagraphFont"/>
    <w:rsid w:val="00963FA4"/>
  </w:style>
  <w:style w:type="character" w:customStyle="1" w:styleId="free-full-text">
    <w:name w:val="free-full-text"/>
    <w:basedOn w:val="DefaultParagraphFont"/>
    <w:rsid w:val="00963FA4"/>
  </w:style>
  <w:style w:type="character" w:customStyle="1" w:styleId="cit-authcit-collab">
    <w:name w:val="cit-auth cit-collab"/>
    <w:basedOn w:val="DefaultParagraphFont"/>
    <w:rsid w:val="00963FA4"/>
  </w:style>
  <w:style w:type="character" w:customStyle="1" w:styleId="cit-ed">
    <w:name w:val="cit-ed"/>
    <w:basedOn w:val="DefaultParagraphFont"/>
    <w:rsid w:val="00963FA4"/>
  </w:style>
  <w:style w:type="character" w:customStyle="1" w:styleId="cit-edition">
    <w:name w:val="cit-edition"/>
    <w:basedOn w:val="DefaultParagraphFont"/>
    <w:rsid w:val="00963FA4"/>
  </w:style>
  <w:style w:type="character" w:customStyle="1" w:styleId="cit-name-suffix">
    <w:name w:val="cit-name-suffix"/>
    <w:basedOn w:val="DefaultParagraphFont"/>
    <w:rsid w:val="00963FA4"/>
  </w:style>
  <w:style w:type="character" w:customStyle="1" w:styleId="cit-issue">
    <w:name w:val="cit-issue"/>
    <w:basedOn w:val="DefaultParagraphFont"/>
    <w:rsid w:val="00963FA4"/>
  </w:style>
  <w:style w:type="character" w:customStyle="1" w:styleId="cit-comment">
    <w:name w:val="cit-comment"/>
    <w:basedOn w:val="DefaultParagraphFont"/>
    <w:rsid w:val="00963FA4"/>
  </w:style>
  <w:style w:type="character" w:customStyle="1" w:styleId="highwire-journal-article-marker-end">
    <w:name w:val="highwire-journal-article-marker-end"/>
    <w:basedOn w:val="DefaultParagraphFont"/>
    <w:rsid w:val="00963FA4"/>
  </w:style>
  <w:style w:type="character" w:customStyle="1" w:styleId="cit-first-elementcit-title">
    <w:name w:val="cit-first-element cit-title"/>
    <w:basedOn w:val="DefaultParagraphFont"/>
    <w:rsid w:val="00963FA4"/>
  </w:style>
  <w:style w:type="character" w:customStyle="1" w:styleId="cit-print-date">
    <w:name w:val="cit-print-date"/>
    <w:basedOn w:val="DefaultParagraphFont"/>
    <w:rsid w:val="00963FA4"/>
  </w:style>
  <w:style w:type="character" w:customStyle="1" w:styleId="cit-sepcit-sep-before-article-print-date">
    <w:name w:val="cit-sep cit-sep-before-article-print-date"/>
    <w:basedOn w:val="DefaultParagraphFont"/>
    <w:rsid w:val="00963FA4"/>
  </w:style>
  <w:style w:type="character" w:customStyle="1" w:styleId="cit-sepcit-sep-after-article-print-date">
    <w:name w:val="cit-sep cit-sep-after-article-print-date"/>
    <w:basedOn w:val="DefaultParagraphFont"/>
    <w:rsid w:val="00963FA4"/>
  </w:style>
  <w:style w:type="character" w:customStyle="1" w:styleId="cit-sepcit-sep-before-article-issue">
    <w:name w:val="cit-sep cit-sep-before-article-issue"/>
    <w:basedOn w:val="DefaultParagraphFont"/>
    <w:rsid w:val="00963FA4"/>
  </w:style>
  <w:style w:type="character" w:customStyle="1" w:styleId="cit-sepcit-sep-after-article-issue">
    <w:name w:val="cit-sep cit-sep-after-article-issue"/>
    <w:basedOn w:val="DefaultParagraphFont"/>
    <w:rsid w:val="00963FA4"/>
  </w:style>
  <w:style w:type="character" w:customStyle="1" w:styleId="cit-pages">
    <w:name w:val="cit-pages"/>
    <w:basedOn w:val="DefaultParagraphFont"/>
    <w:rsid w:val="00963FA4"/>
  </w:style>
  <w:style w:type="character" w:customStyle="1" w:styleId="cit-first-page">
    <w:name w:val="cit-first-page"/>
    <w:basedOn w:val="DefaultParagraphFont"/>
    <w:rsid w:val="00963FA4"/>
  </w:style>
  <w:style w:type="character" w:customStyle="1" w:styleId="cit-sep">
    <w:name w:val="cit-sep"/>
    <w:basedOn w:val="DefaultParagraphFont"/>
    <w:rsid w:val="00963FA4"/>
  </w:style>
  <w:style w:type="character" w:customStyle="1" w:styleId="cit-last-page">
    <w:name w:val="cit-last-page"/>
    <w:basedOn w:val="DefaultParagraphFont"/>
    <w:rsid w:val="00963FA4"/>
  </w:style>
  <w:style w:type="character" w:customStyle="1" w:styleId="article-nav-sep">
    <w:name w:val="article-nav-sep"/>
    <w:basedOn w:val="DefaultParagraphFont"/>
    <w:rsid w:val="00963FA4"/>
  </w:style>
  <w:style w:type="character" w:customStyle="1" w:styleId="toc-link">
    <w:name w:val="toc-link"/>
    <w:basedOn w:val="DefaultParagraphFont"/>
    <w:rsid w:val="00963FA4"/>
  </w:style>
  <w:style w:type="character" w:customStyle="1" w:styleId="slug-pub-date">
    <w:name w:val="slug-pub-date"/>
    <w:basedOn w:val="DefaultParagraphFont"/>
    <w:rsid w:val="00963FA4"/>
  </w:style>
  <w:style w:type="character" w:customStyle="1" w:styleId="slug-vol">
    <w:name w:val="slug-vol"/>
    <w:basedOn w:val="DefaultParagraphFont"/>
    <w:rsid w:val="00963FA4"/>
  </w:style>
  <w:style w:type="character" w:customStyle="1" w:styleId="slug-issue">
    <w:name w:val="slug-issue"/>
    <w:basedOn w:val="DefaultParagraphFont"/>
    <w:rsid w:val="00963FA4"/>
  </w:style>
  <w:style w:type="character" w:customStyle="1" w:styleId="slug-pages">
    <w:name w:val="slug-pages"/>
    <w:basedOn w:val="DefaultParagraphFont"/>
    <w:rsid w:val="00963FA4"/>
  </w:style>
  <w:style w:type="character" w:customStyle="1" w:styleId="slug-doi-wrapper">
    <w:name w:val="slug-doi-wrapper"/>
    <w:basedOn w:val="DefaultParagraphFont"/>
    <w:rsid w:val="00963FA4"/>
  </w:style>
  <w:style w:type="character" w:customStyle="1" w:styleId="slug-doi">
    <w:name w:val="slug-doi"/>
    <w:basedOn w:val="DefaultParagraphFont"/>
    <w:rsid w:val="00963FA4"/>
  </w:style>
  <w:style w:type="character" w:customStyle="1" w:styleId="variant-indicator">
    <w:name w:val="variant-indicator"/>
    <w:basedOn w:val="DefaultParagraphFont"/>
    <w:rsid w:val="00963FA4"/>
  </w:style>
  <w:style w:type="character" w:customStyle="1" w:styleId="view-more">
    <w:name w:val="view-more"/>
    <w:basedOn w:val="DefaultParagraphFont"/>
    <w:rsid w:val="00963FA4"/>
  </w:style>
  <w:style w:type="paragraph" w:customStyle="1" w:styleId="social-bookmarking-help">
    <w:name w:val="social-bookmarking-help"/>
    <w:basedOn w:val="Normal"/>
    <w:rsid w:val="00963FA4"/>
    <w:pPr>
      <w:spacing w:before="100" w:beforeAutospacing="1" w:after="100" w:afterAutospacing="1" w:line="240" w:lineRule="auto"/>
    </w:pPr>
    <w:rPr>
      <w:rFonts w:ascii="Times New Roman" w:eastAsia="MS Mincho" w:hAnsi="Times New Roman" w:cs="Times New Roman"/>
      <w:sz w:val="24"/>
      <w:szCs w:val="24"/>
      <w:lang w:val="en-US" w:eastAsia="ja-JP"/>
    </w:rPr>
  </w:style>
  <w:style w:type="paragraph" w:styleId="z-TopofForm">
    <w:name w:val="HTML Top of Form"/>
    <w:basedOn w:val="Normal"/>
    <w:next w:val="Normal"/>
    <w:hidden/>
    <w:rsid w:val="00963FA4"/>
    <w:pPr>
      <w:pBdr>
        <w:bottom w:val="single" w:sz="6" w:space="1" w:color="auto"/>
      </w:pBdr>
      <w:spacing w:line="240" w:lineRule="auto"/>
      <w:jc w:val="center"/>
    </w:pPr>
    <w:rPr>
      <w:rFonts w:eastAsia="MS Mincho"/>
      <w:vanish/>
      <w:sz w:val="16"/>
      <w:szCs w:val="16"/>
      <w:lang w:val="en-US" w:eastAsia="ja-JP"/>
    </w:rPr>
  </w:style>
  <w:style w:type="paragraph" w:styleId="z-BottomofForm">
    <w:name w:val="HTML Bottom of Form"/>
    <w:basedOn w:val="Normal"/>
    <w:next w:val="Normal"/>
    <w:hidden/>
    <w:rsid w:val="00963FA4"/>
    <w:pPr>
      <w:pBdr>
        <w:top w:val="single" w:sz="6" w:space="1" w:color="auto"/>
      </w:pBdr>
      <w:spacing w:line="240" w:lineRule="auto"/>
      <w:jc w:val="center"/>
    </w:pPr>
    <w:rPr>
      <w:rFonts w:eastAsia="MS Mincho"/>
      <w:vanish/>
      <w:sz w:val="16"/>
      <w:szCs w:val="16"/>
      <w:lang w:val="en-US" w:eastAsia="ja-JP"/>
    </w:rPr>
  </w:style>
  <w:style w:type="character" w:customStyle="1" w:styleId="current-issue-date">
    <w:name w:val="current-issue-date"/>
    <w:basedOn w:val="DefaultParagraphFont"/>
    <w:rsid w:val="00963FA4"/>
  </w:style>
  <w:style w:type="character" w:customStyle="1" w:styleId="toc-citation-volume">
    <w:name w:val="toc-citation-volume"/>
    <w:basedOn w:val="DefaultParagraphFont"/>
    <w:rsid w:val="00963FA4"/>
  </w:style>
  <w:style w:type="character" w:customStyle="1" w:styleId="toc-citation-issue">
    <w:name w:val="toc-citation-issue"/>
    <w:basedOn w:val="DefaultParagraphFont"/>
    <w:rsid w:val="00963FA4"/>
  </w:style>
  <w:style w:type="paragraph" w:styleId="Revision">
    <w:name w:val="Revision"/>
    <w:hidden/>
    <w:uiPriority w:val="99"/>
    <w:semiHidden/>
    <w:rsid w:val="00C70E05"/>
    <w:rPr>
      <w:rFonts w:ascii="Arial" w:hAnsi="Arial" w:cs="Arial"/>
      <w:sz w:val="22"/>
      <w:szCs w:val="22"/>
      <w:lang w:val="en-GB" w:eastAsia="en-GB"/>
    </w:rPr>
  </w:style>
  <w:style w:type="paragraph" w:customStyle="1" w:styleId="EndNoteBibliographyTitle">
    <w:name w:val="EndNote Bibliography Title"/>
    <w:basedOn w:val="Normal"/>
    <w:link w:val="EndNoteBibliographyTitleChar"/>
    <w:rsid w:val="005D0D51"/>
    <w:pPr>
      <w:jc w:val="center"/>
    </w:pPr>
    <w:rPr>
      <w:noProof/>
    </w:rPr>
  </w:style>
  <w:style w:type="character" w:customStyle="1" w:styleId="EndNoteBibliographyTitleChar">
    <w:name w:val="EndNote Bibliography Title Char"/>
    <w:link w:val="EndNoteBibliographyTitle"/>
    <w:rsid w:val="005D0D51"/>
    <w:rPr>
      <w:rFonts w:ascii="Arial" w:hAnsi="Arial" w:cs="Arial"/>
      <w:noProof/>
      <w:sz w:val="22"/>
      <w:szCs w:val="22"/>
      <w:lang w:val="en-GB" w:eastAsia="en-GB"/>
    </w:rPr>
  </w:style>
  <w:style w:type="paragraph" w:customStyle="1" w:styleId="EndNoteBibliography">
    <w:name w:val="EndNote Bibliography"/>
    <w:basedOn w:val="Normal"/>
    <w:link w:val="EndNoteBibliographyChar"/>
    <w:rsid w:val="005D0D51"/>
    <w:pPr>
      <w:spacing w:line="240" w:lineRule="auto"/>
    </w:pPr>
    <w:rPr>
      <w:noProof/>
    </w:rPr>
  </w:style>
  <w:style w:type="character" w:customStyle="1" w:styleId="EndNoteBibliographyChar">
    <w:name w:val="EndNote Bibliography Char"/>
    <w:link w:val="EndNoteBibliography"/>
    <w:rsid w:val="005D0D51"/>
    <w:rPr>
      <w:rFonts w:ascii="Arial" w:hAnsi="Arial" w:cs="Arial"/>
      <w:noProof/>
      <w:sz w:val="22"/>
      <w:szCs w:val="22"/>
      <w:lang w:val="en-GB" w:eastAsia="en-GB"/>
    </w:rPr>
  </w:style>
  <w:style w:type="paragraph" w:styleId="ListParagraph">
    <w:name w:val="List Paragraph"/>
    <w:basedOn w:val="Normal"/>
    <w:uiPriority w:val="34"/>
    <w:qFormat/>
    <w:rsid w:val="002C411F"/>
    <w:pPr>
      <w:spacing w:line="240" w:lineRule="auto"/>
      <w:ind w:left="720"/>
    </w:pPr>
    <w:rPr>
      <w:rFonts w:ascii="Calibri" w:eastAsia="Calibri" w:hAnsi="Calibri" w:cs="Times New Roman"/>
      <w:lang w:val="en-US" w:eastAsia="en-US"/>
    </w:rPr>
  </w:style>
  <w:style w:type="character" w:customStyle="1" w:styleId="labellist1">
    <w:name w:val="label_list1"/>
    <w:rsid w:val="004571FF"/>
  </w:style>
  <w:style w:type="paragraph" w:styleId="PlainText">
    <w:name w:val="Plain Text"/>
    <w:basedOn w:val="Normal"/>
    <w:link w:val="PlainTextChar"/>
    <w:rsid w:val="00AA673D"/>
    <w:pPr>
      <w:widowControl w:val="0"/>
      <w:spacing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AA673D"/>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098552">
      <w:bodyDiv w:val="1"/>
      <w:marLeft w:val="0"/>
      <w:marRight w:val="0"/>
      <w:marTop w:val="0"/>
      <w:marBottom w:val="0"/>
      <w:divBdr>
        <w:top w:val="none" w:sz="0" w:space="0" w:color="auto"/>
        <w:left w:val="none" w:sz="0" w:space="0" w:color="auto"/>
        <w:bottom w:val="none" w:sz="0" w:space="0" w:color="auto"/>
        <w:right w:val="none" w:sz="0" w:space="0" w:color="auto"/>
      </w:divBdr>
      <w:divsChild>
        <w:div w:id="19554822">
          <w:marLeft w:val="0"/>
          <w:marRight w:val="0"/>
          <w:marTop w:val="285"/>
          <w:marBottom w:val="0"/>
          <w:divBdr>
            <w:top w:val="none" w:sz="0" w:space="0" w:color="auto"/>
            <w:left w:val="none" w:sz="0" w:space="0" w:color="auto"/>
            <w:bottom w:val="none" w:sz="0" w:space="0" w:color="auto"/>
            <w:right w:val="none" w:sz="0" w:space="0" w:color="auto"/>
          </w:divBdr>
          <w:divsChild>
            <w:div w:id="1301155784">
              <w:marLeft w:val="0"/>
              <w:marRight w:val="0"/>
              <w:marTop w:val="0"/>
              <w:marBottom w:val="0"/>
              <w:divBdr>
                <w:top w:val="none" w:sz="0" w:space="0" w:color="auto"/>
                <w:left w:val="none" w:sz="0" w:space="0" w:color="auto"/>
                <w:bottom w:val="none" w:sz="0" w:space="0" w:color="auto"/>
                <w:right w:val="none" w:sz="0" w:space="0" w:color="auto"/>
              </w:divBdr>
            </w:div>
          </w:divsChild>
        </w:div>
        <w:div w:id="49309306">
          <w:marLeft w:val="0"/>
          <w:marRight w:val="0"/>
          <w:marTop w:val="0"/>
          <w:marBottom w:val="0"/>
          <w:divBdr>
            <w:top w:val="none" w:sz="0" w:space="0" w:color="auto"/>
            <w:left w:val="none" w:sz="0" w:space="0" w:color="auto"/>
            <w:bottom w:val="none" w:sz="0" w:space="0" w:color="auto"/>
            <w:right w:val="none" w:sz="0" w:space="0" w:color="auto"/>
          </w:divBdr>
        </w:div>
        <w:div w:id="60494768">
          <w:marLeft w:val="0"/>
          <w:marRight w:val="0"/>
          <w:marTop w:val="0"/>
          <w:marBottom w:val="0"/>
          <w:divBdr>
            <w:top w:val="none" w:sz="0" w:space="0" w:color="auto"/>
            <w:left w:val="none" w:sz="0" w:space="0" w:color="auto"/>
            <w:bottom w:val="none" w:sz="0" w:space="0" w:color="auto"/>
            <w:right w:val="none" w:sz="0" w:space="0" w:color="auto"/>
          </w:divBdr>
        </w:div>
        <w:div w:id="63719037">
          <w:marLeft w:val="0"/>
          <w:marRight w:val="0"/>
          <w:marTop w:val="0"/>
          <w:marBottom w:val="0"/>
          <w:divBdr>
            <w:top w:val="none" w:sz="0" w:space="0" w:color="auto"/>
            <w:left w:val="none" w:sz="0" w:space="0" w:color="auto"/>
            <w:bottom w:val="none" w:sz="0" w:space="0" w:color="auto"/>
            <w:right w:val="none" w:sz="0" w:space="0" w:color="auto"/>
          </w:divBdr>
        </w:div>
        <w:div w:id="74594257">
          <w:marLeft w:val="0"/>
          <w:marRight w:val="0"/>
          <w:marTop w:val="0"/>
          <w:marBottom w:val="0"/>
          <w:divBdr>
            <w:top w:val="none" w:sz="0" w:space="0" w:color="auto"/>
            <w:left w:val="none" w:sz="0" w:space="0" w:color="auto"/>
            <w:bottom w:val="none" w:sz="0" w:space="0" w:color="auto"/>
            <w:right w:val="none" w:sz="0" w:space="0" w:color="auto"/>
          </w:divBdr>
        </w:div>
        <w:div w:id="131606563">
          <w:marLeft w:val="0"/>
          <w:marRight w:val="0"/>
          <w:marTop w:val="0"/>
          <w:marBottom w:val="0"/>
          <w:divBdr>
            <w:top w:val="none" w:sz="0" w:space="0" w:color="auto"/>
            <w:left w:val="none" w:sz="0" w:space="0" w:color="auto"/>
            <w:bottom w:val="none" w:sz="0" w:space="0" w:color="auto"/>
            <w:right w:val="none" w:sz="0" w:space="0" w:color="auto"/>
          </w:divBdr>
        </w:div>
        <w:div w:id="133446087">
          <w:marLeft w:val="0"/>
          <w:marRight w:val="0"/>
          <w:marTop w:val="0"/>
          <w:marBottom w:val="0"/>
          <w:divBdr>
            <w:top w:val="none" w:sz="0" w:space="0" w:color="auto"/>
            <w:left w:val="none" w:sz="0" w:space="0" w:color="auto"/>
            <w:bottom w:val="none" w:sz="0" w:space="0" w:color="auto"/>
            <w:right w:val="none" w:sz="0" w:space="0" w:color="auto"/>
          </w:divBdr>
        </w:div>
        <w:div w:id="138570190">
          <w:marLeft w:val="0"/>
          <w:marRight w:val="0"/>
          <w:marTop w:val="0"/>
          <w:marBottom w:val="0"/>
          <w:divBdr>
            <w:top w:val="none" w:sz="0" w:space="0" w:color="auto"/>
            <w:left w:val="none" w:sz="0" w:space="0" w:color="auto"/>
            <w:bottom w:val="none" w:sz="0" w:space="0" w:color="auto"/>
            <w:right w:val="none" w:sz="0" w:space="0" w:color="auto"/>
          </w:divBdr>
        </w:div>
        <w:div w:id="139620923">
          <w:marLeft w:val="0"/>
          <w:marRight w:val="0"/>
          <w:marTop w:val="0"/>
          <w:marBottom w:val="0"/>
          <w:divBdr>
            <w:top w:val="none" w:sz="0" w:space="0" w:color="auto"/>
            <w:left w:val="none" w:sz="0" w:space="0" w:color="auto"/>
            <w:bottom w:val="none" w:sz="0" w:space="0" w:color="auto"/>
            <w:right w:val="none" w:sz="0" w:space="0" w:color="auto"/>
          </w:divBdr>
        </w:div>
        <w:div w:id="164825640">
          <w:marLeft w:val="0"/>
          <w:marRight w:val="0"/>
          <w:marTop w:val="0"/>
          <w:marBottom w:val="0"/>
          <w:divBdr>
            <w:top w:val="none" w:sz="0" w:space="0" w:color="auto"/>
            <w:left w:val="none" w:sz="0" w:space="0" w:color="auto"/>
            <w:bottom w:val="none" w:sz="0" w:space="0" w:color="auto"/>
            <w:right w:val="none" w:sz="0" w:space="0" w:color="auto"/>
          </w:divBdr>
        </w:div>
        <w:div w:id="179128338">
          <w:marLeft w:val="0"/>
          <w:marRight w:val="0"/>
          <w:marTop w:val="0"/>
          <w:marBottom w:val="0"/>
          <w:divBdr>
            <w:top w:val="none" w:sz="0" w:space="0" w:color="auto"/>
            <w:left w:val="none" w:sz="0" w:space="0" w:color="auto"/>
            <w:bottom w:val="none" w:sz="0" w:space="0" w:color="auto"/>
            <w:right w:val="none" w:sz="0" w:space="0" w:color="auto"/>
          </w:divBdr>
        </w:div>
        <w:div w:id="201863608">
          <w:marLeft w:val="0"/>
          <w:marRight w:val="0"/>
          <w:marTop w:val="0"/>
          <w:marBottom w:val="0"/>
          <w:divBdr>
            <w:top w:val="none" w:sz="0" w:space="0" w:color="auto"/>
            <w:left w:val="none" w:sz="0" w:space="0" w:color="auto"/>
            <w:bottom w:val="none" w:sz="0" w:space="0" w:color="auto"/>
            <w:right w:val="none" w:sz="0" w:space="0" w:color="auto"/>
          </w:divBdr>
        </w:div>
        <w:div w:id="229116684">
          <w:marLeft w:val="0"/>
          <w:marRight w:val="0"/>
          <w:marTop w:val="0"/>
          <w:marBottom w:val="0"/>
          <w:divBdr>
            <w:top w:val="none" w:sz="0" w:space="0" w:color="auto"/>
            <w:left w:val="none" w:sz="0" w:space="0" w:color="auto"/>
            <w:bottom w:val="none" w:sz="0" w:space="0" w:color="auto"/>
            <w:right w:val="none" w:sz="0" w:space="0" w:color="auto"/>
          </w:divBdr>
        </w:div>
        <w:div w:id="230193762">
          <w:marLeft w:val="0"/>
          <w:marRight w:val="0"/>
          <w:marTop w:val="0"/>
          <w:marBottom w:val="0"/>
          <w:divBdr>
            <w:top w:val="none" w:sz="0" w:space="0" w:color="auto"/>
            <w:left w:val="none" w:sz="0" w:space="0" w:color="auto"/>
            <w:bottom w:val="none" w:sz="0" w:space="0" w:color="auto"/>
            <w:right w:val="none" w:sz="0" w:space="0" w:color="auto"/>
          </w:divBdr>
        </w:div>
        <w:div w:id="234819893">
          <w:marLeft w:val="0"/>
          <w:marRight w:val="0"/>
          <w:marTop w:val="0"/>
          <w:marBottom w:val="0"/>
          <w:divBdr>
            <w:top w:val="none" w:sz="0" w:space="0" w:color="auto"/>
            <w:left w:val="none" w:sz="0" w:space="0" w:color="auto"/>
            <w:bottom w:val="none" w:sz="0" w:space="0" w:color="auto"/>
            <w:right w:val="none" w:sz="0" w:space="0" w:color="auto"/>
          </w:divBdr>
        </w:div>
        <w:div w:id="250436331">
          <w:marLeft w:val="0"/>
          <w:marRight w:val="0"/>
          <w:marTop w:val="285"/>
          <w:marBottom w:val="0"/>
          <w:divBdr>
            <w:top w:val="none" w:sz="0" w:space="0" w:color="auto"/>
            <w:left w:val="none" w:sz="0" w:space="0" w:color="auto"/>
            <w:bottom w:val="none" w:sz="0" w:space="0" w:color="auto"/>
            <w:right w:val="none" w:sz="0" w:space="0" w:color="auto"/>
          </w:divBdr>
          <w:divsChild>
            <w:div w:id="1733967670">
              <w:marLeft w:val="0"/>
              <w:marRight w:val="0"/>
              <w:marTop w:val="0"/>
              <w:marBottom w:val="0"/>
              <w:divBdr>
                <w:top w:val="none" w:sz="0" w:space="0" w:color="auto"/>
                <w:left w:val="none" w:sz="0" w:space="0" w:color="auto"/>
                <w:bottom w:val="none" w:sz="0" w:space="0" w:color="auto"/>
                <w:right w:val="none" w:sz="0" w:space="0" w:color="auto"/>
              </w:divBdr>
            </w:div>
          </w:divsChild>
        </w:div>
        <w:div w:id="268896569">
          <w:marLeft w:val="0"/>
          <w:marRight w:val="0"/>
          <w:marTop w:val="0"/>
          <w:marBottom w:val="0"/>
          <w:divBdr>
            <w:top w:val="none" w:sz="0" w:space="0" w:color="auto"/>
            <w:left w:val="none" w:sz="0" w:space="0" w:color="auto"/>
            <w:bottom w:val="none" w:sz="0" w:space="0" w:color="auto"/>
            <w:right w:val="none" w:sz="0" w:space="0" w:color="auto"/>
          </w:divBdr>
        </w:div>
        <w:div w:id="278611160">
          <w:marLeft w:val="0"/>
          <w:marRight w:val="0"/>
          <w:marTop w:val="0"/>
          <w:marBottom w:val="0"/>
          <w:divBdr>
            <w:top w:val="none" w:sz="0" w:space="0" w:color="auto"/>
            <w:left w:val="none" w:sz="0" w:space="0" w:color="auto"/>
            <w:bottom w:val="none" w:sz="0" w:space="0" w:color="auto"/>
            <w:right w:val="none" w:sz="0" w:space="0" w:color="auto"/>
          </w:divBdr>
        </w:div>
        <w:div w:id="279798419">
          <w:marLeft w:val="0"/>
          <w:marRight w:val="0"/>
          <w:marTop w:val="0"/>
          <w:marBottom w:val="0"/>
          <w:divBdr>
            <w:top w:val="none" w:sz="0" w:space="0" w:color="auto"/>
            <w:left w:val="none" w:sz="0" w:space="0" w:color="auto"/>
            <w:bottom w:val="none" w:sz="0" w:space="0" w:color="auto"/>
            <w:right w:val="none" w:sz="0" w:space="0" w:color="auto"/>
          </w:divBdr>
        </w:div>
        <w:div w:id="281501227">
          <w:marLeft w:val="0"/>
          <w:marRight w:val="0"/>
          <w:marTop w:val="0"/>
          <w:marBottom w:val="0"/>
          <w:divBdr>
            <w:top w:val="none" w:sz="0" w:space="0" w:color="auto"/>
            <w:left w:val="none" w:sz="0" w:space="0" w:color="auto"/>
            <w:bottom w:val="none" w:sz="0" w:space="0" w:color="auto"/>
            <w:right w:val="none" w:sz="0" w:space="0" w:color="auto"/>
          </w:divBdr>
        </w:div>
        <w:div w:id="283772093">
          <w:marLeft w:val="0"/>
          <w:marRight w:val="0"/>
          <w:marTop w:val="0"/>
          <w:marBottom w:val="0"/>
          <w:divBdr>
            <w:top w:val="none" w:sz="0" w:space="0" w:color="auto"/>
            <w:left w:val="none" w:sz="0" w:space="0" w:color="auto"/>
            <w:bottom w:val="none" w:sz="0" w:space="0" w:color="auto"/>
            <w:right w:val="none" w:sz="0" w:space="0" w:color="auto"/>
          </w:divBdr>
        </w:div>
        <w:div w:id="292096835">
          <w:marLeft w:val="0"/>
          <w:marRight w:val="0"/>
          <w:marTop w:val="0"/>
          <w:marBottom w:val="0"/>
          <w:divBdr>
            <w:top w:val="none" w:sz="0" w:space="0" w:color="auto"/>
            <w:left w:val="none" w:sz="0" w:space="0" w:color="auto"/>
            <w:bottom w:val="none" w:sz="0" w:space="0" w:color="auto"/>
            <w:right w:val="none" w:sz="0" w:space="0" w:color="auto"/>
          </w:divBdr>
        </w:div>
        <w:div w:id="305861644">
          <w:marLeft w:val="0"/>
          <w:marRight w:val="0"/>
          <w:marTop w:val="0"/>
          <w:marBottom w:val="0"/>
          <w:divBdr>
            <w:top w:val="none" w:sz="0" w:space="0" w:color="auto"/>
            <w:left w:val="none" w:sz="0" w:space="0" w:color="auto"/>
            <w:bottom w:val="none" w:sz="0" w:space="0" w:color="auto"/>
            <w:right w:val="none" w:sz="0" w:space="0" w:color="auto"/>
          </w:divBdr>
        </w:div>
        <w:div w:id="317197617">
          <w:marLeft w:val="0"/>
          <w:marRight w:val="0"/>
          <w:marTop w:val="0"/>
          <w:marBottom w:val="0"/>
          <w:divBdr>
            <w:top w:val="none" w:sz="0" w:space="0" w:color="auto"/>
            <w:left w:val="none" w:sz="0" w:space="0" w:color="auto"/>
            <w:bottom w:val="none" w:sz="0" w:space="0" w:color="auto"/>
            <w:right w:val="none" w:sz="0" w:space="0" w:color="auto"/>
          </w:divBdr>
        </w:div>
        <w:div w:id="353071592">
          <w:marLeft w:val="0"/>
          <w:marRight w:val="0"/>
          <w:marTop w:val="0"/>
          <w:marBottom w:val="0"/>
          <w:divBdr>
            <w:top w:val="none" w:sz="0" w:space="0" w:color="auto"/>
            <w:left w:val="none" w:sz="0" w:space="0" w:color="auto"/>
            <w:bottom w:val="none" w:sz="0" w:space="0" w:color="auto"/>
            <w:right w:val="none" w:sz="0" w:space="0" w:color="auto"/>
          </w:divBdr>
        </w:div>
        <w:div w:id="358940747">
          <w:marLeft w:val="0"/>
          <w:marRight w:val="0"/>
          <w:marTop w:val="0"/>
          <w:marBottom w:val="0"/>
          <w:divBdr>
            <w:top w:val="none" w:sz="0" w:space="0" w:color="auto"/>
            <w:left w:val="none" w:sz="0" w:space="0" w:color="auto"/>
            <w:bottom w:val="none" w:sz="0" w:space="0" w:color="auto"/>
            <w:right w:val="none" w:sz="0" w:space="0" w:color="auto"/>
          </w:divBdr>
        </w:div>
        <w:div w:id="391119029">
          <w:marLeft w:val="0"/>
          <w:marRight w:val="0"/>
          <w:marTop w:val="0"/>
          <w:marBottom w:val="0"/>
          <w:divBdr>
            <w:top w:val="none" w:sz="0" w:space="0" w:color="auto"/>
            <w:left w:val="none" w:sz="0" w:space="0" w:color="auto"/>
            <w:bottom w:val="none" w:sz="0" w:space="0" w:color="auto"/>
            <w:right w:val="none" w:sz="0" w:space="0" w:color="auto"/>
          </w:divBdr>
        </w:div>
        <w:div w:id="430128007">
          <w:marLeft w:val="0"/>
          <w:marRight w:val="0"/>
          <w:marTop w:val="0"/>
          <w:marBottom w:val="0"/>
          <w:divBdr>
            <w:top w:val="none" w:sz="0" w:space="0" w:color="auto"/>
            <w:left w:val="none" w:sz="0" w:space="0" w:color="auto"/>
            <w:bottom w:val="none" w:sz="0" w:space="0" w:color="auto"/>
            <w:right w:val="none" w:sz="0" w:space="0" w:color="auto"/>
          </w:divBdr>
        </w:div>
        <w:div w:id="454372394">
          <w:marLeft w:val="0"/>
          <w:marRight w:val="0"/>
          <w:marTop w:val="0"/>
          <w:marBottom w:val="0"/>
          <w:divBdr>
            <w:top w:val="none" w:sz="0" w:space="0" w:color="auto"/>
            <w:left w:val="none" w:sz="0" w:space="0" w:color="auto"/>
            <w:bottom w:val="none" w:sz="0" w:space="0" w:color="auto"/>
            <w:right w:val="none" w:sz="0" w:space="0" w:color="auto"/>
          </w:divBdr>
        </w:div>
        <w:div w:id="455149624">
          <w:marLeft w:val="0"/>
          <w:marRight w:val="0"/>
          <w:marTop w:val="0"/>
          <w:marBottom w:val="0"/>
          <w:divBdr>
            <w:top w:val="none" w:sz="0" w:space="0" w:color="auto"/>
            <w:left w:val="none" w:sz="0" w:space="0" w:color="auto"/>
            <w:bottom w:val="none" w:sz="0" w:space="0" w:color="auto"/>
            <w:right w:val="none" w:sz="0" w:space="0" w:color="auto"/>
          </w:divBdr>
        </w:div>
        <w:div w:id="465004950">
          <w:marLeft w:val="0"/>
          <w:marRight w:val="0"/>
          <w:marTop w:val="285"/>
          <w:marBottom w:val="0"/>
          <w:divBdr>
            <w:top w:val="none" w:sz="0" w:space="0" w:color="auto"/>
            <w:left w:val="none" w:sz="0" w:space="0" w:color="auto"/>
            <w:bottom w:val="none" w:sz="0" w:space="0" w:color="auto"/>
            <w:right w:val="none" w:sz="0" w:space="0" w:color="auto"/>
          </w:divBdr>
          <w:divsChild>
            <w:div w:id="1405882286">
              <w:marLeft w:val="0"/>
              <w:marRight w:val="0"/>
              <w:marTop w:val="0"/>
              <w:marBottom w:val="0"/>
              <w:divBdr>
                <w:top w:val="none" w:sz="0" w:space="0" w:color="auto"/>
                <w:left w:val="none" w:sz="0" w:space="0" w:color="auto"/>
                <w:bottom w:val="none" w:sz="0" w:space="0" w:color="auto"/>
                <w:right w:val="none" w:sz="0" w:space="0" w:color="auto"/>
              </w:divBdr>
            </w:div>
          </w:divsChild>
        </w:div>
        <w:div w:id="473061574">
          <w:marLeft w:val="0"/>
          <w:marRight w:val="0"/>
          <w:marTop w:val="285"/>
          <w:marBottom w:val="0"/>
          <w:divBdr>
            <w:top w:val="none" w:sz="0" w:space="0" w:color="auto"/>
            <w:left w:val="none" w:sz="0" w:space="0" w:color="auto"/>
            <w:bottom w:val="none" w:sz="0" w:space="0" w:color="auto"/>
            <w:right w:val="none" w:sz="0" w:space="0" w:color="auto"/>
          </w:divBdr>
          <w:divsChild>
            <w:div w:id="1288926103">
              <w:marLeft w:val="0"/>
              <w:marRight w:val="0"/>
              <w:marTop w:val="0"/>
              <w:marBottom w:val="0"/>
              <w:divBdr>
                <w:top w:val="none" w:sz="0" w:space="0" w:color="auto"/>
                <w:left w:val="none" w:sz="0" w:space="0" w:color="auto"/>
                <w:bottom w:val="none" w:sz="0" w:space="0" w:color="auto"/>
                <w:right w:val="none" w:sz="0" w:space="0" w:color="auto"/>
              </w:divBdr>
            </w:div>
          </w:divsChild>
        </w:div>
        <w:div w:id="475342217">
          <w:marLeft w:val="0"/>
          <w:marRight w:val="0"/>
          <w:marTop w:val="0"/>
          <w:marBottom w:val="0"/>
          <w:divBdr>
            <w:top w:val="none" w:sz="0" w:space="0" w:color="auto"/>
            <w:left w:val="none" w:sz="0" w:space="0" w:color="auto"/>
            <w:bottom w:val="none" w:sz="0" w:space="0" w:color="auto"/>
            <w:right w:val="none" w:sz="0" w:space="0" w:color="auto"/>
          </w:divBdr>
        </w:div>
        <w:div w:id="485897178">
          <w:marLeft w:val="0"/>
          <w:marRight w:val="0"/>
          <w:marTop w:val="285"/>
          <w:marBottom w:val="0"/>
          <w:divBdr>
            <w:top w:val="none" w:sz="0" w:space="0" w:color="auto"/>
            <w:left w:val="none" w:sz="0" w:space="0" w:color="auto"/>
            <w:bottom w:val="none" w:sz="0" w:space="0" w:color="auto"/>
            <w:right w:val="none" w:sz="0" w:space="0" w:color="auto"/>
          </w:divBdr>
          <w:divsChild>
            <w:div w:id="294139623">
              <w:marLeft w:val="0"/>
              <w:marRight w:val="0"/>
              <w:marTop w:val="0"/>
              <w:marBottom w:val="0"/>
              <w:divBdr>
                <w:top w:val="none" w:sz="0" w:space="0" w:color="auto"/>
                <w:left w:val="none" w:sz="0" w:space="0" w:color="auto"/>
                <w:bottom w:val="none" w:sz="0" w:space="0" w:color="auto"/>
                <w:right w:val="none" w:sz="0" w:space="0" w:color="auto"/>
              </w:divBdr>
            </w:div>
            <w:div w:id="2097166314">
              <w:marLeft w:val="0"/>
              <w:marRight w:val="0"/>
              <w:marTop w:val="285"/>
              <w:marBottom w:val="0"/>
              <w:divBdr>
                <w:top w:val="none" w:sz="0" w:space="0" w:color="auto"/>
                <w:left w:val="none" w:sz="0" w:space="0" w:color="auto"/>
                <w:bottom w:val="none" w:sz="0" w:space="0" w:color="auto"/>
                <w:right w:val="none" w:sz="0" w:space="0" w:color="auto"/>
              </w:divBdr>
              <w:divsChild>
                <w:div w:id="13748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6738">
          <w:marLeft w:val="0"/>
          <w:marRight w:val="0"/>
          <w:marTop w:val="0"/>
          <w:marBottom w:val="0"/>
          <w:divBdr>
            <w:top w:val="none" w:sz="0" w:space="0" w:color="auto"/>
            <w:left w:val="none" w:sz="0" w:space="0" w:color="auto"/>
            <w:bottom w:val="none" w:sz="0" w:space="0" w:color="auto"/>
            <w:right w:val="none" w:sz="0" w:space="0" w:color="auto"/>
          </w:divBdr>
        </w:div>
        <w:div w:id="549532743">
          <w:marLeft w:val="0"/>
          <w:marRight w:val="0"/>
          <w:marTop w:val="285"/>
          <w:marBottom w:val="0"/>
          <w:divBdr>
            <w:top w:val="none" w:sz="0" w:space="0" w:color="auto"/>
            <w:left w:val="none" w:sz="0" w:space="0" w:color="auto"/>
            <w:bottom w:val="none" w:sz="0" w:space="0" w:color="auto"/>
            <w:right w:val="none" w:sz="0" w:space="0" w:color="auto"/>
          </w:divBdr>
          <w:divsChild>
            <w:div w:id="1587615396">
              <w:marLeft w:val="0"/>
              <w:marRight w:val="0"/>
              <w:marTop w:val="0"/>
              <w:marBottom w:val="0"/>
              <w:divBdr>
                <w:top w:val="none" w:sz="0" w:space="0" w:color="auto"/>
                <w:left w:val="none" w:sz="0" w:space="0" w:color="auto"/>
                <w:bottom w:val="none" w:sz="0" w:space="0" w:color="auto"/>
                <w:right w:val="none" w:sz="0" w:space="0" w:color="auto"/>
              </w:divBdr>
            </w:div>
          </w:divsChild>
        </w:div>
        <w:div w:id="562910626">
          <w:marLeft w:val="0"/>
          <w:marRight w:val="0"/>
          <w:marTop w:val="0"/>
          <w:marBottom w:val="0"/>
          <w:divBdr>
            <w:top w:val="none" w:sz="0" w:space="0" w:color="auto"/>
            <w:left w:val="none" w:sz="0" w:space="0" w:color="auto"/>
            <w:bottom w:val="none" w:sz="0" w:space="0" w:color="auto"/>
            <w:right w:val="none" w:sz="0" w:space="0" w:color="auto"/>
          </w:divBdr>
        </w:div>
        <w:div w:id="568424075">
          <w:marLeft w:val="0"/>
          <w:marRight w:val="0"/>
          <w:marTop w:val="0"/>
          <w:marBottom w:val="0"/>
          <w:divBdr>
            <w:top w:val="none" w:sz="0" w:space="0" w:color="auto"/>
            <w:left w:val="none" w:sz="0" w:space="0" w:color="auto"/>
            <w:bottom w:val="none" w:sz="0" w:space="0" w:color="auto"/>
            <w:right w:val="none" w:sz="0" w:space="0" w:color="auto"/>
          </w:divBdr>
        </w:div>
        <w:div w:id="568660816">
          <w:marLeft w:val="0"/>
          <w:marRight w:val="0"/>
          <w:marTop w:val="0"/>
          <w:marBottom w:val="0"/>
          <w:divBdr>
            <w:top w:val="none" w:sz="0" w:space="0" w:color="auto"/>
            <w:left w:val="none" w:sz="0" w:space="0" w:color="auto"/>
            <w:bottom w:val="none" w:sz="0" w:space="0" w:color="auto"/>
            <w:right w:val="none" w:sz="0" w:space="0" w:color="auto"/>
          </w:divBdr>
        </w:div>
        <w:div w:id="569775473">
          <w:marLeft w:val="0"/>
          <w:marRight w:val="0"/>
          <w:marTop w:val="0"/>
          <w:marBottom w:val="0"/>
          <w:divBdr>
            <w:top w:val="none" w:sz="0" w:space="0" w:color="auto"/>
            <w:left w:val="none" w:sz="0" w:space="0" w:color="auto"/>
            <w:bottom w:val="none" w:sz="0" w:space="0" w:color="auto"/>
            <w:right w:val="none" w:sz="0" w:space="0" w:color="auto"/>
          </w:divBdr>
        </w:div>
        <w:div w:id="582879174">
          <w:marLeft w:val="0"/>
          <w:marRight w:val="0"/>
          <w:marTop w:val="0"/>
          <w:marBottom w:val="0"/>
          <w:divBdr>
            <w:top w:val="none" w:sz="0" w:space="0" w:color="auto"/>
            <w:left w:val="none" w:sz="0" w:space="0" w:color="auto"/>
            <w:bottom w:val="none" w:sz="0" w:space="0" w:color="auto"/>
            <w:right w:val="none" w:sz="0" w:space="0" w:color="auto"/>
          </w:divBdr>
        </w:div>
        <w:div w:id="593518437">
          <w:marLeft w:val="0"/>
          <w:marRight w:val="0"/>
          <w:marTop w:val="0"/>
          <w:marBottom w:val="0"/>
          <w:divBdr>
            <w:top w:val="none" w:sz="0" w:space="0" w:color="auto"/>
            <w:left w:val="none" w:sz="0" w:space="0" w:color="auto"/>
            <w:bottom w:val="none" w:sz="0" w:space="0" w:color="auto"/>
            <w:right w:val="none" w:sz="0" w:space="0" w:color="auto"/>
          </w:divBdr>
        </w:div>
        <w:div w:id="603653245">
          <w:marLeft w:val="0"/>
          <w:marRight w:val="0"/>
          <w:marTop w:val="0"/>
          <w:marBottom w:val="0"/>
          <w:divBdr>
            <w:top w:val="none" w:sz="0" w:space="0" w:color="auto"/>
            <w:left w:val="none" w:sz="0" w:space="0" w:color="auto"/>
            <w:bottom w:val="none" w:sz="0" w:space="0" w:color="auto"/>
            <w:right w:val="none" w:sz="0" w:space="0" w:color="auto"/>
          </w:divBdr>
        </w:div>
        <w:div w:id="607928324">
          <w:marLeft w:val="0"/>
          <w:marRight w:val="0"/>
          <w:marTop w:val="0"/>
          <w:marBottom w:val="0"/>
          <w:divBdr>
            <w:top w:val="none" w:sz="0" w:space="0" w:color="auto"/>
            <w:left w:val="none" w:sz="0" w:space="0" w:color="auto"/>
            <w:bottom w:val="none" w:sz="0" w:space="0" w:color="auto"/>
            <w:right w:val="none" w:sz="0" w:space="0" w:color="auto"/>
          </w:divBdr>
        </w:div>
        <w:div w:id="636834805">
          <w:marLeft w:val="0"/>
          <w:marRight w:val="0"/>
          <w:marTop w:val="0"/>
          <w:marBottom w:val="0"/>
          <w:divBdr>
            <w:top w:val="none" w:sz="0" w:space="0" w:color="auto"/>
            <w:left w:val="none" w:sz="0" w:space="0" w:color="auto"/>
            <w:bottom w:val="none" w:sz="0" w:space="0" w:color="auto"/>
            <w:right w:val="none" w:sz="0" w:space="0" w:color="auto"/>
          </w:divBdr>
        </w:div>
        <w:div w:id="674386179">
          <w:marLeft w:val="0"/>
          <w:marRight w:val="0"/>
          <w:marTop w:val="0"/>
          <w:marBottom w:val="0"/>
          <w:divBdr>
            <w:top w:val="none" w:sz="0" w:space="0" w:color="auto"/>
            <w:left w:val="none" w:sz="0" w:space="0" w:color="auto"/>
            <w:bottom w:val="none" w:sz="0" w:space="0" w:color="auto"/>
            <w:right w:val="none" w:sz="0" w:space="0" w:color="auto"/>
          </w:divBdr>
        </w:div>
        <w:div w:id="676200457">
          <w:marLeft w:val="0"/>
          <w:marRight w:val="0"/>
          <w:marTop w:val="0"/>
          <w:marBottom w:val="0"/>
          <w:divBdr>
            <w:top w:val="none" w:sz="0" w:space="0" w:color="auto"/>
            <w:left w:val="none" w:sz="0" w:space="0" w:color="auto"/>
            <w:bottom w:val="none" w:sz="0" w:space="0" w:color="auto"/>
            <w:right w:val="none" w:sz="0" w:space="0" w:color="auto"/>
          </w:divBdr>
        </w:div>
        <w:div w:id="679434598">
          <w:marLeft w:val="0"/>
          <w:marRight w:val="0"/>
          <w:marTop w:val="0"/>
          <w:marBottom w:val="0"/>
          <w:divBdr>
            <w:top w:val="none" w:sz="0" w:space="0" w:color="auto"/>
            <w:left w:val="none" w:sz="0" w:space="0" w:color="auto"/>
            <w:bottom w:val="none" w:sz="0" w:space="0" w:color="auto"/>
            <w:right w:val="none" w:sz="0" w:space="0" w:color="auto"/>
          </w:divBdr>
        </w:div>
        <w:div w:id="679818747">
          <w:marLeft w:val="0"/>
          <w:marRight w:val="0"/>
          <w:marTop w:val="0"/>
          <w:marBottom w:val="0"/>
          <w:divBdr>
            <w:top w:val="none" w:sz="0" w:space="0" w:color="auto"/>
            <w:left w:val="none" w:sz="0" w:space="0" w:color="auto"/>
            <w:bottom w:val="none" w:sz="0" w:space="0" w:color="auto"/>
            <w:right w:val="none" w:sz="0" w:space="0" w:color="auto"/>
          </w:divBdr>
        </w:div>
        <w:div w:id="695619636">
          <w:marLeft w:val="0"/>
          <w:marRight w:val="0"/>
          <w:marTop w:val="0"/>
          <w:marBottom w:val="0"/>
          <w:divBdr>
            <w:top w:val="none" w:sz="0" w:space="0" w:color="auto"/>
            <w:left w:val="none" w:sz="0" w:space="0" w:color="auto"/>
            <w:bottom w:val="none" w:sz="0" w:space="0" w:color="auto"/>
            <w:right w:val="none" w:sz="0" w:space="0" w:color="auto"/>
          </w:divBdr>
        </w:div>
        <w:div w:id="720203995">
          <w:marLeft w:val="0"/>
          <w:marRight w:val="0"/>
          <w:marTop w:val="0"/>
          <w:marBottom w:val="0"/>
          <w:divBdr>
            <w:top w:val="none" w:sz="0" w:space="0" w:color="auto"/>
            <w:left w:val="none" w:sz="0" w:space="0" w:color="auto"/>
            <w:bottom w:val="none" w:sz="0" w:space="0" w:color="auto"/>
            <w:right w:val="none" w:sz="0" w:space="0" w:color="auto"/>
          </w:divBdr>
        </w:div>
        <w:div w:id="720442632">
          <w:marLeft w:val="0"/>
          <w:marRight w:val="0"/>
          <w:marTop w:val="240"/>
          <w:marBottom w:val="0"/>
          <w:divBdr>
            <w:top w:val="none" w:sz="0" w:space="4" w:color="auto"/>
            <w:left w:val="none" w:sz="0" w:space="0" w:color="auto"/>
            <w:bottom w:val="none" w:sz="0" w:space="0" w:color="auto"/>
            <w:right w:val="single" w:sz="6" w:space="0" w:color="DBDBDB"/>
          </w:divBdr>
          <w:divsChild>
            <w:div w:id="1318878274">
              <w:marLeft w:val="0"/>
              <w:marRight w:val="0"/>
              <w:marTop w:val="0"/>
              <w:marBottom w:val="0"/>
              <w:divBdr>
                <w:top w:val="none" w:sz="0" w:space="0" w:color="auto"/>
                <w:left w:val="single" w:sz="6" w:space="0" w:color="D5DABA"/>
                <w:bottom w:val="none" w:sz="0" w:space="0" w:color="auto"/>
                <w:right w:val="none" w:sz="0" w:space="0" w:color="auto"/>
              </w:divBdr>
              <w:divsChild>
                <w:div w:id="260455807">
                  <w:marLeft w:val="-14"/>
                  <w:marRight w:val="0"/>
                  <w:marTop w:val="0"/>
                  <w:marBottom w:val="0"/>
                  <w:divBdr>
                    <w:top w:val="none" w:sz="0" w:space="0" w:color="auto"/>
                    <w:left w:val="single" w:sz="6" w:space="0" w:color="FFFFFF"/>
                    <w:bottom w:val="none" w:sz="0" w:space="0" w:color="auto"/>
                    <w:right w:val="single" w:sz="6" w:space="0" w:color="EEEEEE"/>
                  </w:divBdr>
                  <w:divsChild>
                    <w:div w:id="1209145923">
                      <w:marLeft w:val="0"/>
                      <w:marRight w:val="0"/>
                      <w:marTop w:val="71"/>
                      <w:marBottom w:val="0"/>
                      <w:divBdr>
                        <w:top w:val="none" w:sz="0" w:space="0" w:color="auto"/>
                        <w:left w:val="none" w:sz="0" w:space="0" w:color="auto"/>
                        <w:bottom w:val="none" w:sz="0" w:space="0" w:color="auto"/>
                        <w:right w:val="none" w:sz="0" w:space="0" w:color="auto"/>
                      </w:divBdr>
                    </w:div>
                  </w:divsChild>
                </w:div>
                <w:div w:id="269823123">
                  <w:marLeft w:val="-14"/>
                  <w:marRight w:val="0"/>
                  <w:marTop w:val="0"/>
                  <w:marBottom w:val="0"/>
                  <w:divBdr>
                    <w:top w:val="none" w:sz="0" w:space="0" w:color="auto"/>
                    <w:left w:val="single" w:sz="6" w:space="0" w:color="FFFFFF"/>
                    <w:bottom w:val="none" w:sz="0" w:space="0" w:color="auto"/>
                    <w:right w:val="single" w:sz="6" w:space="0" w:color="EEEEEE"/>
                  </w:divBdr>
                </w:div>
                <w:div w:id="463892957">
                  <w:marLeft w:val="-14"/>
                  <w:marRight w:val="0"/>
                  <w:marTop w:val="0"/>
                  <w:marBottom w:val="0"/>
                  <w:divBdr>
                    <w:top w:val="none" w:sz="0" w:space="0" w:color="auto"/>
                    <w:left w:val="single" w:sz="6" w:space="0" w:color="FFFFFF"/>
                    <w:bottom w:val="none" w:sz="0" w:space="0" w:color="auto"/>
                    <w:right w:val="single" w:sz="6" w:space="0" w:color="EEEEEE"/>
                  </w:divBdr>
                </w:div>
                <w:div w:id="793914031">
                  <w:marLeft w:val="-14"/>
                  <w:marRight w:val="0"/>
                  <w:marTop w:val="0"/>
                  <w:marBottom w:val="0"/>
                  <w:divBdr>
                    <w:top w:val="none" w:sz="0" w:space="0" w:color="auto"/>
                    <w:left w:val="single" w:sz="6" w:space="0" w:color="FFFFFF"/>
                    <w:bottom w:val="none" w:sz="0" w:space="0" w:color="auto"/>
                    <w:right w:val="single" w:sz="6" w:space="0" w:color="EEEEEE"/>
                  </w:divBdr>
                </w:div>
                <w:div w:id="879629132">
                  <w:marLeft w:val="-14"/>
                  <w:marRight w:val="0"/>
                  <w:marTop w:val="0"/>
                  <w:marBottom w:val="0"/>
                  <w:divBdr>
                    <w:top w:val="none" w:sz="0" w:space="0" w:color="auto"/>
                    <w:left w:val="single" w:sz="6" w:space="0" w:color="FFFFFF"/>
                    <w:bottom w:val="none" w:sz="0" w:space="0" w:color="auto"/>
                    <w:right w:val="single" w:sz="6" w:space="0" w:color="EEEEEE"/>
                  </w:divBdr>
                </w:div>
                <w:div w:id="1464156656">
                  <w:marLeft w:val="-14"/>
                  <w:marRight w:val="0"/>
                  <w:marTop w:val="0"/>
                  <w:marBottom w:val="0"/>
                  <w:divBdr>
                    <w:top w:val="none" w:sz="0" w:space="0" w:color="auto"/>
                    <w:left w:val="single" w:sz="6" w:space="0" w:color="FFFFFF"/>
                    <w:bottom w:val="none" w:sz="0" w:space="0" w:color="auto"/>
                    <w:right w:val="single" w:sz="6" w:space="0" w:color="EEEEEE"/>
                  </w:divBdr>
                </w:div>
                <w:div w:id="1920209143">
                  <w:marLeft w:val="-14"/>
                  <w:marRight w:val="0"/>
                  <w:marTop w:val="0"/>
                  <w:marBottom w:val="0"/>
                  <w:divBdr>
                    <w:top w:val="none" w:sz="0" w:space="0" w:color="auto"/>
                    <w:left w:val="single" w:sz="6" w:space="0" w:color="FFFFFF"/>
                    <w:bottom w:val="none" w:sz="0" w:space="0" w:color="auto"/>
                    <w:right w:val="single" w:sz="6" w:space="0" w:color="EEEEEE"/>
                  </w:divBdr>
                </w:div>
              </w:divsChild>
            </w:div>
          </w:divsChild>
        </w:div>
        <w:div w:id="734166268">
          <w:marLeft w:val="0"/>
          <w:marRight w:val="0"/>
          <w:marTop w:val="0"/>
          <w:marBottom w:val="0"/>
          <w:divBdr>
            <w:top w:val="none" w:sz="0" w:space="0" w:color="auto"/>
            <w:left w:val="none" w:sz="0" w:space="0" w:color="auto"/>
            <w:bottom w:val="none" w:sz="0" w:space="0" w:color="auto"/>
            <w:right w:val="none" w:sz="0" w:space="0" w:color="auto"/>
          </w:divBdr>
        </w:div>
        <w:div w:id="744035690">
          <w:marLeft w:val="0"/>
          <w:marRight w:val="0"/>
          <w:marTop w:val="0"/>
          <w:marBottom w:val="0"/>
          <w:divBdr>
            <w:top w:val="none" w:sz="0" w:space="0" w:color="auto"/>
            <w:left w:val="none" w:sz="0" w:space="0" w:color="auto"/>
            <w:bottom w:val="none" w:sz="0" w:space="0" w:color="auto"/>
            <w:right w:val="none" w:sz="0" w:space="0" w:color="auto"/>
          </w:divBdr>
        </w:div>
        <w:div w:id="750808845">
          <w:marLeft w:val="0"/>
          <w:marRight w:val="0"/>
          <w:marTop w:val="285"/>
          <w:marBottom w:val="0"/>
          <w:divBdr>
            <w:top w:val="none" w:sz="0" w:space="0" w:color="auto"/>
            <w:left w:val="none" w:sz="0" w:space="0" w:color="auto"/>
            <w:bottom w:val="none" w:sz="0" w:space="0" w:color="auto"/>
            <w:right w:val="none" w:sz="0" w:space="0" w:color="auto"/>
          </w:divBdr>
          <w:divsChild>
            <w:div w:id="1251770036">
              <w:marLeft w:val="0"/>
              <w:marRight w:val="0"/>
              <w:marTop w:val="0"/>
              <w:marBottom w:val="0"/>
              <w:divBdr>
                <w:top w:val="none" w:sz="0" w:space="0" w:color="auto"/>
                <w:left w:val="none" w:sz="0" w:space="0" w:color="auto"/>
                <w:bottom w:val="none" w:sz="0" w:space="0" w:color="auto"/>
                <w:right w:val="none" w:sz="0" w:space="0" w:color="auto"/>
              </w:divBdr>
            </w:div>
            <w:div w:id="1867792223">
              <w:marLeft w:val="285"/>
              <w:marRight w:val="285"/>
              <w:marTop w:val="240"/>
              <w:marBottom w:val="240"/>
              <w:divBdr>
                <w:top w:val="none" w:sz="0" w:space="0" w:color="auto"/>
                <w:left w:val="none" w:sz="0" w:space="0" w:color="auto"/>
                <w:bottom w:val="none" w:sz="0" w:space="0" w:color="auto"/>
                <w:right w:val="none" w:sz="0" w:space="0" w:color="auto"/>
              </w:divBdr>
              <w:divsChild>
                <w:div w:id="691496793">
                  <w:marLeft w:val="0"/>
                  <w:marRight w:val="0"/>
                  <w:marTop w:val="0"/>
                  <w:marBottom w:val="0"/>
                  <w:divBdr>
                    <w:top w:val="single" w:sz="6" w:space="12" w:color="CCCCCC"/>
                    <w:left w:val="single" w:sz="6" w:space="12" w:color="CCCCCC"/>
                    <w:bottom w:val="single" w:sz="6" w:space="3" w:color="AAAAAA"/>
                    <w:right w:val="single" w:sz="6" w:space="12" w:color="AAAAAA"/>
                  </w:divBdr>
                </w:div>
                <w:div w:id="1855723903">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753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8390">
          <w:marLeft w:val="0"/>
          <w:marRight w:val="0"/>
          <w:marTop w:val="0"/>
          <w:marBottom w:val="0"/>
          <w:divBdr>
            <w:top w:val="none" w:sz="0" w:space="0" w:color="auto"/>
            <w:left w:val="none" w:sz="0" w:space="0" w:color="auto"/>
            <w:bottom w:val="none" w:sz="0" w:space="0" w:color="auto"/>
            <w:right w:val="none" w:sz="0" w:space="0" w:color="auto"/>
          </w:divBdr>
        </w:div>
        <w:div w:id="794907576">
          <w:marLeft w:val="0"/>
          <w:marRight w:val="0"/>
          <w:marTop w:val="285"/>
          <w:marBottom w:val="0"/>
          <w:divBdr>
            <w:top w:val="none" w:sz="0" w:space="0" w:color="auto"/>
            <w:left w:val="none" w:sz="0" w:space="0" w:color="auto"/>
            <w:bottom w:val="none" w:sz="0" w:space="0" w:color="auto"/>
            <w:right w:val="none" w:sz="0" w:space="0" w:color="auto"/>
          </w:divBdr>
          <w:divsChild>
            <w:div w:id="303586902">
              <w:marLeft w:val="0"/>
              <w:marRight w:val="0"/>
              <w:marTop w:val="0"/>
              <w:marBottom w:val="0"/>
              <w:divBdr>
                <w:top w:val="none" w:sz="0" w:space="0" w:color="auto"/>
                <w:left w:val="none" w:sz="0" w:space="0" w:color="auto"/>
                <w:bottom w:val="none" w:sz="0" w:space="0" w:color="auto"/>
                <w:right w:val="none" w:sz="0" w:space="0" w:color="auto"/>
              </w:divBdr>
            </w:div>
          </w:divsChild>
        </w:div>
        <w:div w:id="797989417">
          <w:marLeft w:val="0"/>
          <w:marRight w:val="0"/>
          <w:marTop w:val="285"/>
          <w:marBottom w:val="0"/>
          <w:divBdr>
            <w:top w:val="none" w:sz="0" w:space="0" w:color="auto"/>
            <w:left w:val="none" w:sz="0" w:space="0" w:color="auto"/>
            <w:bottom w:val="none" w:sz="0" w:space="0" w:color="auto"/>
            <w:right w:val="none" w:sz="0" w:space="0" w:color="auto"/>
          </w:divBdr>
          <w:divsChild>
            <w:div w:id="1888177342">
              <w:marLeft w:val="0"/>
              <w:marRight w:val="0"/>
              <w:marTop w:val="0"/>
              <w:marBottom w:val="0"/>
              <w:divBdr>
                <w:top w:val="none" w:sz="0" w:space="0" w:color="auto"/>
                <w:left w:val="none" w:sz="0" w:space="0" w:color="auto"/>
                <w:bottom w:val="none" w:sz="0" w:space="0" w:color="auto"/>
                <w:right w:val="none" w:sz="0" w:space="0" w:color="auto"/>
              </w:divBdr>
            </w:div>
          </w:divsChild>
        </w:div>
        <w:div w:id="802238739">
          <w:marLeft w:val="0"/>
          <w:marRight w:val="0"/>
          <w:marTop w:val="0"/>
          <w:marBottom w:val="0"/>
          <w:divBdr>
            <w:top w:val="none" w:sz="0" w:space="0" w:color="auto"/>
            <w:left w:val="none" w:sz="0" w:space="0" w:color="auto"/>
            <w:bottom w:val="none" w:sz="0" w:space="0" w:color="auto"/>
            <w:right w:val="none" w:sz="0" w:space="0" w:color="auto"/>
          </w:divBdr>
        </w:div>
        <w:div w:id="803810745">
          <w:marLeft w:val="0"/>
          <w:marRight w:val="0"/>
          <w:marTop w:val="0"/>
          <w:marBottom w:val="143"/>
          <w:divBdr>
            <w:top w:val="none" w:sz="0" w:space="0" w:color="auto"/>
            <w:left w:val="none" w:sz="0" w:space="0" w:color="auto"/>
            <w:bottom w:val="none" w:sz="0" w:space="0" w:color="auto"/>
            <w:right w:val="none" w:sz="0" w:space="0" w:color="auto"/>
          </w:divBdr>
        </w:div>
        <w:div w:id="804389518">
          <w:marLeft w:val="0"/>
          <w:marRight w:val="0"/>
          <w:marTop w:val="0"/>
          <w:marBottom w:val="0"/>
          <w:divBdr>
            <w:top w:val="none" w:sz="0" w:space="0" w:color="auto"/>
            <w:left w:val="none" w:sz="0" w:space="0" w:color="auto"/>
            <w:bottom w:val="none" w:sz="0" w:space="0" w:color="auto"/>
            <w:right w:val="none" w:sz="0" w:space="0" w:color="auto"/>
          </w:divBdr>
        </w:div>
        <w:div w:id="804393621">
          <w:marLeft w:val="0"/>
          <w:marRight w:val="0"/>
          <w:marTop w:val="0"/>
          <w:marBottom w:val="0"/>
          <w:divBdr>
            <w:top w:val="none" w:sz="0" w:space="0" w:color="auto"/>
            <w:left w:val="none" w:sz="0" w:space="0" w:color="auto"/>
            <w:bottom w:val="none" w:sz="0" w:space="0" w:color="auto"/>
            <w:right w:val="none" w:sz="0" w:space="0" w:color="auto"/>
          </w:divBdr>
        </w:div>
        <w:div w:id="806434847">
          <w:marLeft w:val="0"/>
          <w:marRight w:val="0"/>
          <w:marTop w:val="29"/>
          <w:marBottom w:val="0"/>
          <w:divBdr>
            <w:top w:val="none" w:sz="0" w:space="4" w:color="auto"/>
            <w:left w:val="none" w:sz="0" w:space="0" w:color="auto"/>
            <w:bottom w:val="none" w:sz="0" w:space="4" w:color="auto"/>
            <w:right w:val="single" w:sz="6" w:space="0" w:color="DBDBDB"/>
          </w:divBdr>
          <w:divsChild>
            <w:div w:id="1121875247">
              <w:marLeft w:val="0"/>
              <w:marRight w:val="0"/>
              <w:marTop w:val="0"/>
              <w:marBottom w:val="0"/>
              <w:divBdr>
                <w:top w:val="none" w:sz="0" w:space="0" w:color="auto"/>
                <w:left w:val="single" w:sz="6" w:space="0" w:color="D5DABA"/>
                <w:bottom w:val="none" w:sz="0" w:space="0" w:color="auto"/>
                <w:right w:val="none" w:sz="0" w:space="0" w:color="auto"/>
              </w:divBdr>
              <w:divsChild>
                <w:div w:id="1272782768">
                  <w:marLeft w:val="-14"/>
                  <w:marRight w:val="0"/>
                  <w:marTop w:val="0"/>
                  <w:marBottom w:val="0"/>
                  <w:divBdr>
                    <w:top w:val="none" w:sz="0" w:space="0" w:color="auto"/>
                    <w:left w:val="single" w:sz="6" w:space="0" w:color="FFFFFF"/>
                    <w:bottom w:val="none" w:sz="0" w:space="0" w:color="auto"/>
                    <w:right w:val="single" w:sz="6" w:space="0" w:color="EEEEEE"/>
                  </w:divBdr>
                </w:div>
              </w:divsChild>
            </w:div>
          </w:divsChild>
        </w:div>
        <w:div w:id="806826474">
          <w:marLeft w:val="0"/>
          <w:marRight w:val="0"/>
          <w:marTop w:val="0"/>
          <w:marBottom w:val="0"/>
          <w:divBdr>
            <w:top w:val="none" w:sz="0" w:space="0" w:color="auto"/>
            <w:left w:val="none" w:sz="0" w:space="0" w:color="auto"/>
            <w:bottom w:val="none" w:sz="0" w:space="0" w:color="auto"/>
            <w:right w:val="none" w:sz="0" w:space="0" w:color="auto"/>
          </w:divBdr>
        </w:div>
        <w:div w:id="817109444">
          <w:marLeft w:val="0"/>
          <w:marRight w:val="0"/>
          <w:marTop w:val="0"/>
          <w:marBottom w:val="0"/>
          <w:divBdr>
            <w:top w:val="none" w:sz="0" w:space="0" w:color="auto"/>
            <w:left w:val="none" w:sz="0" w:space="0" w:color="auto"/>
            <w:bottom w:val="none" w:sz="0" w:space="0" w:color="auto"/>
            <w:right w:val="none" w:sz="0" w:space="0" w:color="auto"/>
          </w:divBdr>
        </w:div>
        <w:div w:id="819074018">
          <w:marLeft w:val="0"/>
          <w:marRight w:val="0"/>
          <w:marTop w:val="285"/>
          <w:marBottom w:val="0"/>
          <w:divBdr>
            <w:top w:val="none" w:sz="0" w:space="0" w:color="auto"/>
            <w:left w:val="none" w:sz="0" w:space="0" w:color="auto"/>
            <w:bottom w:val="none" w:sz="0" w:space="0" w:color="auto"/>
            <w:right w:val="none" w:sz="0" w:space="0" w:color="auto"/>
          </w:divBdr>
          <w:divsChild>
            <w:div w:id="1307277018">
              <w:marLeft w:val="0"/>
              <w:marRight w:val="0"/>
              <w:marTop w:val="0"/>
              <w:marBottom w:val="0"/>
              <w:divBdr>
                <w:top w:val="none" w:sz="0" w:space="0" w:color="auto"/>
                <w:left w:val="none" w:sz="0" w:space="0" w:color="auto"/>
                <w:bottom w:val="none" w:sz="0" w:space="0" w:color="auto"/>
                <w:right w:val="none" w:sz="0" w:space="0" w:color="auto"/>
              </w:divBdr>
            </w:div>
          </w:divsChild>
        </w:div>
        <w:div w:id="831335538">
          <w:marLeft w:val="0"/>
          <w:marRight w:val="0"/>
          <w:marTop w:val="0"/>
          <w:marBottom w:val="0"/>
          <w:divBdr>
            <w:top w:val="none" w:sz="0" w:space="0" w:color="auto"/>
            <w:left w:val="none" w:sz="0" w:space="0" w:color="auto"/>
            <w:bottom w:val="none" w:sz="0" w:space="0" w:color="auto"/>
            <w:right w:val="none" w:sz="0" w:space="0" w:color="auto"/>
          </w:divBdr>
        </w:div>
        <w:div w:id="844247140">
          <w:marLeft w:val="0"/>
          <w:marRight w:val="0"/>
          <w:marTop w:val="0"/>
          <w:marBottom w:val="0"/>
          <w:divBdr>
            <w:top w:val="none" w:sz="0" w:space="0" w:color="auto"/>
            <w:left w:val="none" w:sz="0" w:space="0" w:color="auto"/>
            <w:bottom w:val="none" w:sz="0" w:space="0" w:color="auto"/>
            <w:right w:val="none" w:sz="0" w:space="0" w:color="auto"/>
          </w:divBdr>
        </w:div>
        <w:div w:id="845486271">
          <w:marLeft w:val="0"/>
          <w:marRight w:val="0"/>
          <w:marTop w:val="0"/>
          <w:marBottom w:val="0"/>
          <w:divBdr>
            <w:top w:val="none" w:sz="0" w:space="0" w:color="auto"/>
            <w:left w:val="none" w:sz="0" w:space="0" w:color="auto"/>
            <w:bottom w:val="none" w:sz="0" w:space="0" w:color="auto"/>
            <w:right w:val="none" w:sz="0" w:space="0" w:color="auto"/>
          </w:divBdr>
        </w:div>
        <w:div w:id="873929423">
          <w:marLeft w:val="0"/>
          <w:marRight w:val="0"/>
          <w:marTop w:val="0"/>
          <w:marBottom w:val="0"/>
          <w:divBdr>
            <w:top w:val="none" w:sz="0" w:space="0" w:color="auto"/>
            <w:left w:val="none" w:sz="0" w:space="0" w:color="auto"/>
            <w:bottom w:val="none" w:sz="0" w:space="0" w:color="auto"/>
            <w:right w:val="none" w:sz="0" w:space="0" w:color="auto"/>
          </w:divBdr>
        </w:div>
        <w:div w:id="874733636">
          <w:marLeft w:val="0"/>
          <w:marRight w:val="0"/>
          <w:marTop w:val="0"/>
          <w:marBottom w:val="0"/>
          <w:divBdr>
            <w:top w:val="none" w:sz="0" w:space="0" w:color="auto"/>
            <w:left w:val="none" w:sz="0" w:space="0" w:color="auto"/>
            <w:bottom w:val="none" w:sz="0" w:space="0" w:color="auto"/>
            <w:right w:val="none" w:sz="0" w:space="0" w:color="auto"/>
          </w:divBdr>
        </w:div>
        <w:div w:id="878981308">
          <w:marLeft w:val="0"/>
          <w:marRight w:val="0"/>
          <w:marTop w:val="285"/>
          <w:marBottom w:val="0"/>
          <w:divBdr>
            <w:top w:val="none" w:sz="0" w:space="0" w:color="auto"/>
            <w:left w:val="none" w:sz="0" w:space="0" w:color="auto"/>
            <w:bottom w:val="none" w:sz="0" w:space="0" w:color="auto"/>
            <w:right w:val="none" w:sz="0" w:space="0" w:color="auto"/>
          </w:divBdr>
          <w:divsChild>
            <w:div w:id="105806774">
              <w:marLeft w:val="285"/>
              <w:marRight w:val="285"/>
              <w:marTop w:val="240"/>
              <w:marBottom w:val="240"/>
              <w:divBdr>
                <w:top w:val="none" w:sz="0" w:space="0" w:color="auto"/>
                <w:left w:val="none" w:sz="0" w:space="0" w:color="auto"/>
                <w:bottom w:val="none" w:sz="0" w:space="0" w:color="auto"/>
                <w:right w:val="none" w:sz="0" w:space="0" w:color="auto"/>
              </w:divBdr>
              <w:divsChild>
                <w:div w:id="1704476620">
                  <w:marLeft w:val="0"/>
                  <w:marRight w:val="0"/>
                  <w:marTop w:val="0"/>
                  <w:marBottom w:val="0"/>
                  <w:divBdr>
                    <w:top w:val="single" w:sz="6" w:space="12" w:color="CCCCCC"/>
                    <w:left w:val="single" w:sz="6" w:space="12" w:color="CCCCCC"/>
                    <w:bottom w:val="single" w:sz="6" w:space="3" w:color="AAAAAA"/>
                    <w:right w:val="single" w:sz="6" w:space="12" w:color="AAAAAA"/>
                  </w:divBdr>
                </w:div>
                <w:div w:id="1802843636">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3304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7143">
              <w:marLeft w:val="0"/>
              <w:marRight w:val="0"/>
              <w:marTop w:val="0"/>
              <w:marBottom w:val="0"/>
              <w:divBdr>
                <w:top w:val="none" w:sz="0" w:space="0" w:color="auto"/>
                <w:left w:val="none" w:sz="0" w:space="0" w:color="auto"/>
                <w:bottom w:val="none" w:sz="0" w:space="0" w:color="auto"/>
                <w:right w:val="none" w:sz="0" w:space="0" w:color="auto"/>
              </w:divBdr>
            </w:div>
          </w:divsChild>
        </w:div>
        <w:div w:id="885145404">
          <w:marLeft w:val="0"/>
          <w:marRight w:val="0"/>
          <w:marTop w:val="0"/>
          <w:marBottom w:val="0"/>
          <w:divBdr>
            <w:top w:val="none" w:sz="0" w:space="0" w:color="auto"/>
            <w:left w:val="none" w:sz="0" w:space="0" w:color="auto"/>
            <w:bottom w:val="none" w:sz="0" w:space="0" w:color="auto"/>
            <w:right w:val="none" w:sz="0" w:space="0" w:color="auto"/>
          </w:divBdr>
        </w:div>
        <w:div w:id="888148059">
          <w:marLeft w:val="0"/>
          <w:marRight w:val="0"/>
          <w:marTop w:val="0"/>
          <w:marBottom w:val="0"/>
          <w:divBdr>
            <w:top w:val="none" w:sz="0" w:space="0" w:color="auto"/>
            <w:left w:val="none" w:sz="0" w:space="0" w:color="auto"/>
            <w:bottom w:val="none" w:sz="0" w:space="0" w:color="auto"/>
            <w:right w:val="none" w:sz="0" w:space="0" w:color="auto"/>
          </w:divBdr>
        </w:div>
        <w:div w:id="890962231">
          <w:marLeft w:val="0"/>
          <w:marRight w:val="0"/>
          <w:marTop w:val="0"/>
          <w:marBottom w:val="0"/>
          <w:divBdr>
            <w:top w:val="none" w:sz="0" w:space="0" w:color="auto"/>
            <w:left w:val="none" w:sz="0" w:space="0" w:color="auto"/>
            <w:bottom w:val="none" w:sz="0" w:space="0" w:color="auto"/>
            <w:right w:val="none" w:sz="0" w:space="0" w:color="auto"/>
          </w:divBdr>
        </w:div>
        <w:div w:id="894269865">
          <w:marLeft w:val="0"/>
          <w:marRight w:val="0"/>
          <w:marTop w:val="0"/>
          <w:marBottom w:val="0"/>
          <w:divBdr>
            <w:top w:val="none" w:sz="0" w:space="0" w:color="auto"/>
            <w:left w:val="none" w:sz="0" w:space="0" w:color="auto"/>
            <w:bottom w:val="none" w:sz="0" w:space="0" w:color="auto"/>
            <w:right w:val="none" w:sz="0" w:space="0" w:color="auto"/>
          </w:divBdr>
        </w:div>
        <w:div w:id="912349076">
          <w:marLeft w:val="0"/>
          <w:marRight w:val="0"/>
          <w:marTop w:val="0"/>
          <w:marBottom w:val="0"/>
          <w:divBdr>
            <w:top w:val="none" w:sz="0" w:space="0" w:color="auto"/>
            <w:left w:val="none" w:sz="0" w:space="0" w:color="auto"/>
            <w:bottom w:val="none" w:sz="0" w:space="0" w:color="auto"/>
            <w:right w:val="none" w:sz="0" w:space="0" w:color="auto"/>
          </w:divBdr>
        </w:div>
        <w:div w:id="912469573">
          <w:marLeft w:val="0"/>
          <w:marRight w:val="0"/>
          <w:marTop w:val="0"/>
          <w:marBottom w:val="0"/>
          <w:divBdr>
            <w:top w:val="none" w:sz="0" w:space="0" w:color="auto"/>
            <w:left w:val="none" w:sz="0" w:space="0" w:color="auto"/>
            <w:bottom w:val="none" w:sz="0" w:space="0" w:color="auto"/>
            <w:right w:val="none" w:sz="0" w:space="0" w:color="auto"/>
          </w:divBdr>
        </w:div>
        <w:div w:id="934483167">
          <w:marLeft w:val="0"/>
          <w:marRight w:val="0"/>
          <w:marTop w:val="285"/>
          <w:marBottom w:val="0"/>
          <w:divBdr>
            <w:top w:val="none" w:sz="0" w:space="0" w:color="auto"/>
            <w:left w:val="none" w:sz="0" w:space="0" w:color="auto"/>
            <w:bottom w:val="none" w:sz="0" w:space="0" w:color="auto"/>
            <w:right w:val="none" w:sz="0" w:space="0" w:color="auto"/>
          </w:divBdr>
          <w:divsChild>
            <w:div w:id="737632644">
              <w:marLeft w:val="0"/>
              <w:marRight w:val="0"/>
              <w:marTop w:val="0"/>
              <w:marBottom w:val="0"/>
              <w:divBdr>
                <w:top w:val="none" w:sz="0" w:space="0" w:color="auto"/>
                <w:left w:val="none" w:sz="0" w:space="0" w:color="auto"/>
                <w:bottom w:val="none" w:sz="0" w:space="0" w:color="auto"/>
                <w:right w:val="none" w:sz="0" w:space="0" w:color="auto"/>
              </w:divBdr>
            </w:div>
          </w:divsChild>
        </w:div>
        <w:div w:id="946624725">
          <w:marLeft w:val="0"/>
          <w:marRight w:val="0"/>
          <w:marTop w:val="0"/>
          <w:marBottom w:val="0"/>
          <w:divBdr>
            <w:top w:val="none" w:sz="0" w:space="0" w:color="auto"/>
            <w:left w:val="none" w:sz="0" w:space="0" w:color="auto"/>
            <w:bottom w:val="none" w:sz="0" w:space="0" w:color="auto"/>
            <w:right w:val="none" w:sz="0" w:space="0" w:color="auto"/>
          </w:divBdr>
        </w:div>
        <w:div w:id="947278315">
          <w:marLeft w:val="0"/>
          <w:marRight w:val="0"/>
          <w:marTop w:val="0"/>
          <w:marBottom w:val="0"/>
          <w:divBdr>
            <w:top w:val="none" w:sz="0" w:space="0" w:color="auto"/>
            <w:left w:val="none" w:sz="0" w:space="0" w:color="auto"/>
            <w:bottom w:val="none" w:sz="0" w:space="0" w:color="auto"/>
            <w:right w:val="none" w:sz="0" w:space="0" w:color="auto"/>
          </w:divBdr>
        </w:div>
        <w:div w:id="960453555">
          <w:marLeft w:val="0"/>
          <w:marRight w:val="0"/>
          <w:marTop w:val="0"/>
          <w:marBottom w:val="0"/>
          <w:divBdr>
            <w:top w:val="none" w:sz="0" w:space="0" w:color="auto"/>
            <w:left w:val="none" w:sz="0" w:space="0" w:color="auto"/>
            <w:bottom w:val="none" w:sz="0" w:space="0" w:color="auto"/>
            <w:right w:val="none" w:sz="0" w:space="0" w:color="auto"/>
          </w:divBdr>
        </w:div>
        <w:div w:id="961182411">
          <w:marLeft w:val="0"/>
          <w:marRight w:val="0"/>
          <w:marTop w:val="0"/>
          <w:marBottom w:val="0"/>
          <w:divBdr>
            <w:top w:val="none" w:sz="0" w:space="0" w:color="auto"/>
            <w:left w:val="none" w:sz="0" w:space="0" w:color="auto"/>
            <w:bottom w:val="none" w:sz="0" w:space="0" w:color="auto"/>
            <w:right w:val="none" w:sz="0" w:space="0" w:color="auto"/>
          </w:divBdr>
        </w:div>
        <w:div w:id="964502467">
          <w:marLeft w:val="0"/>
          <w:marRight w:val="0"/>
          <w:marTop w:val="0"/>
          <w:marBottom w:val="0"/>
          <w:divBdr>
            <w:top w:val="none" w:sz="0" w:space="0" w:color="auto"/>
            <w:left w:val="none" w:sz="0" w:space="0" w:color="auto"/>
            <w:bottom w:val="none" w:sz="0" w:space="0" w:color="auto"/>
            <w:right w:val="none" w:sz="0" w:space="0" w:color="auto"/>
          </w:divBdr>
        </w:div>
        <w:div w:id="974606880">
          <w:marLeft w:val="0"/>
          <w:marRight w:val="0"/>
          <w:marTop w:val="0"/>
          <w:marBottom w:val="0"/>
          <w:divBdr>
            <w:top w:val="none" w:sz="0" w:space="0" w:color="auto"/>
            <w:left w:val="none" w:sz="0" w:space="0" w:color="auto"/>
            <w:bottom w:val="none" w:sz="0" w:space="0" w:color="auto"/>
            <w:right w:val="none" w:sz="0" w:space="0" w:color="auto"/>
          </w:divBdr>
        </w:div>
        <w:div w:id="1006596488">
          <w:marLeft w:val="0"/>
          <w:marRight w:val="0"/>
          <w:marTop w:val="0"/>
          <w:marBottom w:val="0"/>
          <w:divBdr>
            <w:top w:val="none" w:sz="0" w:space="0" w:color="auto"/>
            <w:left w:val="none" w:sz="0" w:space="0" w:color="auto"/>
            <w:bottom w:val="none" w:sz="0" w:space="0" w:color="auto"/>
            <w:right w:val="none" w:sz="0" w:space="0" w:color="auto"/>
          </w:divBdr>
        </w:div>
        <w:div w:id="1036737126">
          <w:marLeft w:val="0"/>
          <w:marRight w:val="0"/>
          <w:marTop w:val="0"/>
          <w:marBottom w:val="0"/>
          <w:divBdr>
            <w:top w:val="none" w:sz="0" w:space="0" w:color="auto"/>
            <w:left w:val="none" w:sz="0" w:space="0" w:color="auto"/>
            <w:bottom w:val="none" w:sz="0" w:space="0" w:color="auto"/>
            <w:right w:val="none" w:sz="0" w:space="0" w:color="auto"/>
          </w:divBdr>
        </w:div>
        <w:div w:id="1043989321">
          <w:marLeft w:val="0"/>
          <w:marRight w:val="0"/>
          <w:marTop w:val="0"/>
          <w:marBottom w:val="0"/>
          <w:divBdr>
            <w:top w:val="none" w:sz="0" w:space="0" w:color="auto"/>
            <w:left w:val="none" w:sz="0" w:space="0" w:color="auto"/>
            <w:bottom w:val="none" w:sz="0" w:space="0" w:color="auto"/>
            <w:right w:val="none" w:sz="0" w:space="0" w:color="auto"/>
          </w:divBdr>
        </w:div>
        <w:div w:id="1062564059">
          <w:marLeft w:val="0"/>
          <w:marRight w:val="0"/>
          <w:marTop w:val="285"/>
          <w:marBottom w:val="0"/>
          <w:divBdr>
            <w:top w:val="none" w:sz="0" w:space="0" w:color="auto"/>
            <w:left w:val="none" w:sz="0" w:space="0" w:color="auto"/>
            <w:bottom w:val="none" w:sz="0" w:space="0" w:color="auto"/>
            <w:right w:val="none" w:sz="0" w:space="0" w:color="auto"/>
          </w:divBdr>
          <w:divsChild>
            <w:div w:id="179971713">
              <w:marLeft w:val="285"/>
              <w:marRight w:val="285"/>
              <w:marTop w:val="240"/>
              <w:marBottom w:val="240"/>
              <w:divBdr>
                <w:top w:val="none" w:sz="0" w:space="0" w:color="auto"/>
                <w:left w:val="none" w:sz="0" w:space="0" w:color="auto"/>
                <w:bottom w:val="none" w:sz="0" w:space="0" w:color="auto"/>
                <w:right w:val="none" w:sz="0" w:space="0" w:color="auto"/>
              </w:divBdr>
              <w:divsChild>
                <w:div w:id="172960411">
                  <w:marLeft w:val="0"/>
                  <w:marRight w:val="0"/>
                  <w:marTop w:val="0"/>
                  <w:marBottom w:val="0"/>
                  <w:divBdr>
                    <w:top w:val="single" w:sz="6" w:space="12" w:color="CCCCCC"/>
                    <w:left w:val="single" w:sz="6" w:space="12" w:color="CCCCCC"/>
                    <w:bottom w:val="single" w:sz="6" w:space="3" w:color="AAAAAA"/>
                    <w:right w:val="single" w:sz="6" w:space="12" w:color="AAAAAA"/>
                  </w:divBdr>
                </w:div>
                <w:div w:id="346637731">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87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3489">
              <w:marLeft w:val="285"/>
              <w:marRight w:val="285"/>
              <w:marTop w:val="240"/>
              <w:marBottom w:val="240"/>
              <w:divBdr>
                <w:top w:val="none" w:sz="0" w:space="0" w:color="auto"/>
                <w:left w:val="none" w:sz="0" w:space="0" w:color="auto"/>
                <w:bottom w:val="none" w:sz="0" w:space="0" w:color="auto"/>
                <w:right w:val="none" w:sz="0" w:space="0" w:color="auto"/>
              </w:divBdr>
              <w:divsChild>
                <w:div w:id="459030079">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42550326">
                      <w:marLeft w:val="0"/>
                      <w:marRight w:val="0"/>
                      <w:marTop w:val="0"/>
                      <w:marBottom w:val="0"/>
                      <w:divBdr>
                        <w:top w:val="none" w:sz="0" w:space="0" w:color="auto"/>
                        <w:left w:val="none" w:sz="0" w:space="0" w:color="auto"/>
                        <w:bottom w:val="none" w:sz="0" w:space="0" w:color="auto"/>
                        <w:right w:val="none" w:sz="0" w:space="0" w:color="auto"/>
                      </w:divBdr>
                    </w:div>
                  </w:divsChild>
                </w:div>
                <w:div w:id="507016285">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619214615">
              <w:marLeft w:val="285"/>
              <w:marRight w:val="285"/>
              <w:marTop w:val="240"/>
              <w:marBottom w:val="240"/>
              <w:divBdr>
                <w:top w:val="none" w:sz="0" w:space="0" w:color="auto"/>
                <w:left w:val="none" w:sz="0" w:space="0" w:color="auto"/>
                <w:bottom w:val="none" w:sz="0" w:space="0" w:color="auto"/>
                <w:right w:val="none" w:sz="0" w:space="0" w:color="auto"/>
              </w:divBdr>
              <w:divsChild>
                <w:div w:id="1310327154">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2103602946">
                      <w:marLeft w:val="0"/>
                      <w:marRight w:val="0"/>
                      <w:marTop w:val="0"/>
                      <w:marBottom w:val="0"/>
                      <w:divBdr>
                        <w:top w:val="none" w:sz="0" w:space="0" w:color="auto"/>
                        <w:left w:val="none" w:sz="0" w:space="0" w:color="auto"/>
                        <w:bottom w:val="none" w:sz="0" w:space="0" w:color="auto"/>
                        <w:right w:val="none" w:sz="0" w:space="0" w:color="auto"/>
                      </w:divBdr>
                    </w:div>
                  </w:divsChild>
                </w:div>
                <w:div w:id="1846938447">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668358037">
              <w:marLeft w:val="285"/>
              <w:marRight w:val="285"/>
              <w:marTop w:val="240"/>
              <w:marBottom w:val="240"/>
              <w:divBdr>
                <w:top w:val="none" w:sz="0" w:space="0" w:color="auto"/>
                <w:left w:val="none" w:sz="0" w:space="0" w:color="auto"/>
                <w:bottom w:val="none" w:sz="0" w:space="0" w:color="auto"/>
                <w:right w:val="none" w:sz="0" w:space="0" w:color="auto"/>
              </w:divBdr>
              <w:divsChild>
                <w:div w:id="419837796">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101343037">
                      <w:marLeft w:val="0"/>
                      <w:marRight w:val="0"/>
                      <w:marTop w:val="0"/>
                      <w:marBottom w:val="0"/>
                      <w:divBdr>
                        <w:top w:val="none" w:sz="0" w:space="0" w:color="auto"/>
                        <w:left w:val="none" w:sz="0" w:space="0" w:color="auto"/>
                        <w:bottom w:val="none" w:sz="0" w:space="0" w:color="auto"/>
                        <w:right w:val="none" w:sz="0" w:space="0" w:color="auto"/>
                      </w:divBdr>
                    </w:div>
                  </w:divsChild>
                </w:div>
                <w:div w:id="2131781448">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788162995">
              <w:marLeft w:val="285"/>
              <w:marRight w:val="285"/>
              <w:marTop w:val="240"/>
              <w:marBottom w:val="240"/>
              <w:divBdr>
                <w:top w:val="none" w:sz="0" w:space="0" w:color="auto"/>
                <w:left w:val="none" w:sz="0" w:space="0" w:color="auto"/>
                <w:bottom w:val="none" w:sz="0" w:space="0" w:color="auto"/>
                <w:right w:val="none" w:sz="0" w:space="0" w:color="auto"/>
              </w:divBdr>
              <w:divsChild>
                <w:div w:id="1051029101">
                  <w:marLeft w:val="0"/>
                  <w:marRight w:val="0"/>
                  <w:marTop w:val="0"/>
                  <w:marBottom w:val="0"/>
                  <w:divBdr>
                    <w:top w:val="single" w:sz="6" w:space="12" w:color="CCCCCC"/>
                    <w:left w:val="single" w:sz="6" w:space="12" w:color="CCCCCC"/>
                    <w:bottom w:val="single" w:sz="6" w:space="3" w:color="AAAAAA"/>
                    <w:right w:val="single" w:sz="6" w:space="12" w:color="AAAAAA"/>
                  </w:divBdr>
                </w:div>
                <w:div w:id="2015373383">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76318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1332">
              <w:marLeft w:val="0"/>
              <w:marRight w:val="0"/>
              <w:marTop w:val="0"/>
              <w:marBottom w:val="0"/>
              <w:divBdr>
                <w:top w:val="none" w:sz="0" w:space="0" w:color="auto"/>
                <w:left w:val="none" w:sz="0" w:space="0" w:color="auto"/>
                <w:bottom w:val="none" w:sz="0" w:space="0" w:color="auto"/>
                <w:right w:val="none" w:sz="0" w:space="0" w:color="auto"/>
              </w:divBdr>
              <w:divsChild>
                <w:div w:id="7648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11376">
          <w:marLeft w:val="0"/>
          <w:marRight w:val="0"/>
          <w:marTop w:val="0"/>
          <w:marBottom w:val="0"/>
          <w:divBdr>
            <w:top w:val="none" w:sz="0" w:space="0" w:color="auto"/>
            <w:left w:val="none" w:sz="0" w:space="0" w:color="auto"/>
            <w:bottom w:val="none" w:sz="0" w:space="0" w:color="auto"/>
            <w:right w:val="none" w:sz="0" w:space="0" w:color="auto"/>
          </w:divBdr>
        </w:div>
        <w:div w:id="1099521481">
          <w:marLeft w:val="0"/>
          <w:marRight w:val="0"/>
          <w:marTop w:val="0"/>
          <w:marBottom w:val="0"/>
          <w:divBdr>
            <w:top w:val="none" w:sz="0" w:space="0" w:color="auto"/>
            <w:left w:val="none" w:sz="0" w:space="0" w:color="auto"/>
            <w:bottom w:val="none" w:sz="0" w:space="0" w:color="auto"/>
            <w:right w:val="none" w:sz="0" w:space="0" w:color="auto"/>
          </w:divBdr>
        </w:div>
        <w:div w:id="1106541625">
          <w:marLeft w:val="0"/>
          <w:marRight w:val="0"/>
          <w:marTop w:val="0"/>
          <w:marBottom w:val="0"/>
          <w:divBdr>
            <w:top w:val="none" w:sz="0" w:space="0" w:color="auto"/>
            <w:left w:val="none" w:sz="0" w:space="0" w:color="auto"/>
            <w:bottom w:val="none" w:sz="0" w:space="0" w:color="auto"/>
            <w:right w:val="none" w:sz="0" w:space="0" w:color="auto"/>
          </w:divBdr>
        </w:div>
        <w:div w:id="1111588491">
          <w:marLeft w:val="0"/>
          <w:marRight w:val="0"/>
          <w:marTop w:val="0"/>
          <w:marBottom w:val="0"/>
          <w:divBdr>
            <w:top w:val="none" w:sz="0" w:space="0" w:color="auto"/>
            <w:left w:val="none" w:sz="0" w:space="0" w:color="auto"/>
            <w:bottom w:val="none" w:sz="0" w:space="0" w:color="auto"/>
            <w:right w:val="none" w:sz="0" w:space="0" w:color="auto"/>
          </w:divBdr>
        </w:div>
        <w:div w:id="1129515070">
          <w:marLeft w:val="0"/>
          <w:marRight w:val="0"/>
          <w:marTop w:val="285"/>
          <w:marBottom w:val="0"/>
          <w:divBdr>
            <w:top w:val="none" w:sz="0" w:space="0" w:color="auto"/>
            <w:left w:val="none" w:sz="0" w:space="0" w:color="auto"/>
            <w:bottom w:val="none" w:sz="0" w:space="0" w:color="auto"/>
            <w:right w:val="none" w:sz="0" w:space="0" w:color="auto"/>
          </w:divBdr>
          <w:divsChild>
            <w:div w:id="337655343">
              <w:marLeft w:val="285"/>
              <w:marRight w:val="285"/>
              <w:marTop w:val="240"/>
              <w:marBottom w:val="240"/>
              <w:divBdr>
                <w:top w:val="none" w:sz="0" w:space="0" w:color="auto"/>
                <w:left w:val="none" w:sz="0" w:space="0" w:color="auto"/>
                <w:bottom w:val="none" w:sz="0" w:space="0" w:color="auto"/>
                <w:right w:val="none" w:sz="0" w:space="0" w:color="auto"/>
              </w:divBdr>
              <w:divsChild>
                <w:div w:id="785537881">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170334534">
                      <w:marLeft w:val="0"/>
                      <w:marRight w:val="0"/>
                      <w:marTop w:val="0"/>
                      <w:marBottom w:val="0"/>
                      <w:divBdr>
                        <w:top w:val="none" w:sz="0" w:space="0" w:color="auto"/>
                        <w:left w:val="none" w:sz="0" w:space="0" w:color="auto"/>
                        <w:bottom w:val="none" w:sz="0" w:space="0" w:color="auto"/>
                        <w:right w:val="none" w:sz="0" w:space="0" w:color="auto"/>
                      </w:divBdr>
                    </w:div>
                  </w:divsChild>
                </w:div>
                <w:div w:id="2096777995">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317492351">
              <w:marLeft w:val="0"/>
              <w:marRight w:val="0"/>
              <w:marTop w:val="0"/>
              <w:marBottom w:val="0"/>
              <w:divBdr>
                <w:top w:val="none" w:sz="0" w:space="0" w:color="auto"/>
                <w:left w:val="none" w:sz="0" w:space="0" w:color="auto"/>
                <w:bottom w:val="none" w:sz="0" w:space="0" w:color="auto"/>
                <w:right w:val="none" w:sz="0" w:space="0" w:color="auto"/>
              </w:divBdr>
            </w:div>
          </w:divsChild>
        </w:div>
        <w:div w:id="1133525061">
          <w:marLeft w:val="0"/>
          <w:marRight w:val="0"/>
          <w:marTop w:val="0"/>
          <w:marBottom w:val="0"/>
          <w:divBdr>
            <w:top w:val="none" w:sz="0" w:space="0" w:color="auto"/>
            <w:left w:val="none" w:sz="0" w:space="0" w:color="auto"/>
            <w:bottom w:val="none" w:sz="0" w:space="0" w:color="auto"/>
            <w:right w:val="none" w:sz="0" w:space="0" w:color="auto"/>
          </w:divBdr>
        </w:div>
        <w:div w:id="1134249501">
          <w:marLeft w:val="36"/>
          <w:marRight w:val="0"/>
          <w:marTop w:val="0"/>
          <w:marBottom w:val="0"/>
          <w:divBdr>
            <w:top w:val="none" w:sz="0" w:space="0" w:color="auto"/>
            <w:left w:val="none" w:sz="0" w:space="0" w:color="auto"/>
            <w:bottom w:val="none" w:sz="0" w:space="0" w:color="auto"/>
            <w:right w:val="none" w:sz="0" w:space="0" w:color="auto"/>
          </w:divBdr>
          <w:divsChild>
            <w:div w:id="330528645">
              <w:marLeft w:val="0"/>
              <w:marRight w:val="0"/>
              <w:marTop w:val="0"/>
              <w:marBottom w:val="0"/>
              <w:divBdr>
                <w:top w:val="none" w:sz="0" w:space="0" w:color="auto"/>
                <w:left w:val="none" w:sz="0" w:space="0" w:color="auto"/>
                <w:bottom w:val="none" w:sz="0" w:space="0" w:color="auto"/>
                <w:right w:val="none" w:sz="0" w:space="0" w:color="auto"/>
              </w:divBdr>
              <w:divsChild>
                <w:div w:id="66193317">
                  <w:marLeft w:val="0"/>
                  <w:marRight w:val="0"/>
                  <w:marTop w:val="0"/>
                  <w:marBottom w:val="360"/>
                  <w:divBdr>
                    <w:top w:val="none" w:sz="0" w:space="0" w:color="auto"/>
                    <w:left w:val="none" w:sz="0" w:space="0" w:color="auto"/>
                    <w:bottom w:val="none" w:sz="0" w:space="0" w:color="auto"/>
                    <w:right w:val="none" w:sz="0" w:space="0" w:color="auto"/>
                  </w:divBdr>
                  <w:divsChild>
                    <w:div w:id="499004561">
                      <w:marLeft w:val="0"/>
                      <w:marRight w:val="0"/>
                      <w:marTop w:val="0"/>
                      <w:marBottom w:val="0"/>
                      <w:divBdr>
                        <w:top w:val="none" w:sz="0" w:space="0" w:color="auto"/>
                        <w:left w:val="none" w:sz="0" w:space="0" w:color="auto"/>
                        <w:bottom w:val="none" w:sz="0" w:space="0" w:color="auto"/>
                        <w:right w:val="none" w:sz="0" w:space="0" w:color="auto"/>
                      </w:divBdr>
                    </w:div>
                  </w:divsChild>
                </w:div>
                <w:div w:id="359938069">
                  <w:marLeft w:val="0"/>
                  <w:marRight w:val="0"/>
                  <w:marTop w:val="0"/>
                  <w:marBottom w:val="360"/>
                  <w:divBdr>
                    <w:top w:val="none" w:sz="0" w:space="0" w:color="auto"/>
                    <w:left w:val="none" w:sz="0" w:space="0" w:color="auto"/>
                    <w:bottom w:val="none" w:sz="0" w:space="0" w:color="auto"/>
                    <w:right w:val="none" w:sz="0" w:space="0" w:color="auto"/>
                  </w:divBdr>
                </w:div>
                <w:div w:id="829178682">
                  <w:marLeft w:val="0"/>
                  <w:marRight w:val="0"/>
                  <w:marTop w:val="0"/>
                  <w:marBottom w:val="360"/>
                  <w:divBdr>
                    <w:top w:val="none" w:sz="0" w:space="0" w:color="auto"/>
                    <w:left w:val="none" w:sz="0" w:space="0" w:color="auto"/>
                    <w:bottom w:val="none" w:sz="0" w:space="0" w:color="auto"/>
                    <w:right w:val="none" w:sz="0" w:space="0" w:color="auto"/>
                  </w:divBdr>
                </w:div>
                <w:div w:id="1071151938">
                  <w:marLeft w:val="0"/>
                  <w:marRight w:val="0"/>
                  <w:marTop w:val="0"/>
                  <w:marBottom w:val="360"/>
                  <w:divBdr>
                    <w:top w:val="none" w:sz="0" w:space="0" w:color="auto"/>
                    <w:left w:val="none" w:sz="0" w:space="0" w:color="auto"/>
                    <w:bottom w:val="none" w:sz="0" w:space="0" w:color="auto"/>
                    <w:right w:val="none" w:sz="0" w:space="0" w:color="auto"/>
                  </w:divBdr>
                </w:div>
                <w:div w:id="1207329364">
                  <w:marLeft w:val="0"/>
                  <w:marRight w:val="0"/>
                  <w:marTop w:val="0"/>
                  <w:marBottom w:val="360"/>
                  <w:divBdr>
                    <w:top w:val="none" w:sz="0" w:space="0" w:color="auto"/>
                    <w:left w:val="none" w:sz="0" w:space="0" w:color="auto"/>
                    <w:bottom w:val="none" w:sz="0" w:space="0" w:color="auto"/>
                    <w:right w:val="none" w:sz="0" w:space="0" w:color="auto"/>
                  </w:divBdr>
                </w:div>
                <w:div w:id="1491942401">
                  <w:marLeft w:val="0"/>
                  <w:marRight w:val="0"/>
                  <w:marTop w:val="0"/>
                  <w:marBottom w:val="360"/>
                  <w:divBdr>
                    <w:top w:val="none" w:sz="0" w:space="0" w:color="auto"/>
                    <w:left w:val="none" w:sz="0" w:space="0" w:color="auto"/>
                    <w:bottom w:val="none" w:sz="0" w:space="0" w:color="auto"/>
                    <w:right w:val="none" w:sz="0" w:space="0" w:color="auto"/>
                  </w:divBdr>
                </w:div>
                <w:div w:id="1691831690">
                  <w:marLeft w:val="0"/>
                  <w:marRight w:val="0"/>
                  <w:marTop w:val="0"/>
                  <w:marBottom w:val="360"/>
                  <w:divBdr>
                    <w:top w:val="none" w:sz="0" w:space="0" w:color="auto"/>
                    <w:left w:val="none" w:sz="0" w:space="0" w:color="auto"/>
                    <w:bottom w:val="none" w:sz="0" w:space="0" w:color="auto"/>
                    <w:right w:val="none" w:sz="0" w:space="0" w:color="auto"/>
                  </w:divBdr>
                </w:div>
                <w:div w:id="17937433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36145379">
          <w:marLeft w:val="0"/>
          <w:marRight w:val="0"/>
          <w:marTop w:val="0"/>
          <w:marBottom w:val="0"/>
          <w:divBdr>
            <w:top w:val="none" w:sz="0" w:space="0" w:color="auto"/>
            <w:left w:val="none" w:sz="0" w:space="0" w:color="auto"/>
            <w:bottom w:val="none" w:sz="0" w:space="0" w:color="auto"/>
            <w:right w:val="none" w:sz="0" w:space="0" w:color="auto"/>
          </w:divBdr>
        </w:div>
        <w:div w:id="1139223912">
          <w:marLeft w:val="0"/>
          <w:marRight w:val="0"/>
          <w:marTop w:val="0"/>
          <w:marBottom w:val="0"/>
          <w:divBdr>
            <w:top w:val="none" w:sz="0" w:space="0" w:color="auto"/>
            <w:left w:val="none" w:sz="0" w:space="0" w:color="auto"/>
            <w:bottom w:val="none" w:sz="0" w:space="0" w:color="auto"/>
            <w:right w:val="none" w:sz="0" w:space="0" w:color="auto"/>
          </w:divBdr>
        </w:div>
        <w:div w:id="1170293705">
          <w:marLeft w:val="0"/>
          <w:marRight w:val="0"/>
          <w:marTop w:val="0"/>
          <w:marBottom w:val="0"/>
          <w:divBdr>
            <w:top w:val="none" w:sz="0" w:space="0" w:color="auto"/>
            <w:left w:val="none" w:sz="0" w:space="0" w:color="auto"/>
            <w:bottom w:val="none" w:sz="0" w:space="0" w:color="auto"/>
            <w:right w:val="none" w:sz="0" w:space="0" w:color="auto"/>
          </w:divBdr>
        </w:div>
        <w:div w:id="1181361816">
          <w:marLeft w:val="0"/>
          <w:marRight w:val="0"/>
          <w:marTop w:val="0"/>
          <w:marBottom w:val="0"/>
          <w:divBdr>
            <w:top w:val="none" w:sz="0" w:space="0" w:color="auto"/>
            <w:left w:val="none" w:sz="0" w:space="0" w:color="auto"/>
            <w:bottom w:val="none" w:sz="0" w:space="0" w:color="auto"/>
            <w:right w:val="none" w:sz="0" w:space="0" w:color="auto"/>
          </w:divBdr>
        </w:div>
        <w:div w:id="1199898988">
          <w:marLeft w:val="0"/>
          <w:marRight w:val="0"/>
          <w:marTop w:val="0"/>
          <w:marBottom w:val="0"/>
          <w:divBdr>
            <w:top w:val="none" w:sz="0" w:space="0" w:color="auto"/>
            <w:left w:val="none" w:sz="0" w:space="0" w:color="auto"/>
            <w:bottom w:val="none" w:sz="0" w:space="0" w:color="auto"/>
            <w:right w:val="none" w:sz="0" w:space="0" w:color="auto"/>
          </w:divBdr>
        </w:div>
        <w:div w:id="1203907547">
          <w:marLeft w:val="0"/>
          <w:marRight w:val="0"/>
          <w:marTop w:val="0"/>
          <w:marBottom w:val="0"/>
          <w:divBdr>
            <w:top w:val="none" w:sz="0" w:space="0" w:color="auto"/>
            <w:left w:val="none" w:sz="0" w:space="0" w:color="auto"/>
            <w:bottom w:val="none" w:sz="0" w:space="0" w:color="auto"/>
            <w:right w:val="none" w:sz="0" w:space="0" w:color="auto"/>
          </w:divBdr>
        </w:div>
        <w:div w:id="1220095826">
          <w:marLeft w:val="0"/>
          <w:marRight w:val="0"/>
          <w:marTop w:val="0"/>
          <w:marBottom w:val="0"/>
          <w:divBdr>
            <w:top w:val="none" w:sz="0" w:space="0" w:color="auto"/>
            <w:left w:val="none" w:sz="0" w:space="0" w:color="auto"/>
            <w:bottom w:val="none" w:sz="0" w:space="0" w:color="auto"/>
            <w:right w:val="none" w:sz="0" w:space="0" w:color="auto"/>
          </w:divBdr>
        </w:div>
        <w:div w:id="1229263720">
          <w:marLeft w:val="0"/>
          <w:marRight w:val="0"/>
          <w:marTop w:val="0"/>
          <w:marBottom w:val="0"/>
          <w:divBdr>
            <w:top w:val="none" w:sz="0" w:space="0" w:color="auto"/>
            <w:left w:val="none" w:sz="0" w:space="0" w:color="auto"/>
            <w:bottom w:val="none" w:sz="0" w:space="0" w:color="auto"/>
            <w:right w:val="none" w:sz="0" w:space="0" w:color="auto"/>
          </w:divBdr>
        </w:div>
        <w:div w:id="1245458466">
          <w:marLeft w:val="0"/>
          <w:marRight w:val="0"/>
          <w:marTop w:val="0"/>
          <w:marBottom w:val="0"/>
          <w:divBdr>
            <w:top w:val="none" w:sz="0" w:space="0" w:color="auto"/>
            <w:left w:val="none" w:sz="0" w:space="0" w:color="auto"/>
            <w:bottom w:val="none" w:sz="0" w:space="0" w:color="auto"/>
            <w:right w:val="none" w:sz="0" w:space="0" w:color="auto"/>
          </w:divBdr>
        </w:div>
        <w:div w:id="1252274631">
          <w:marLeft w:val="0"/>
          <w:marRight w:val="0"/>
          <w:marTop w:val="0"/>
          <w:marBottom w:val="0"/>
          <w:divBdr>
            <w:top w:val="none" w:sz="0" w:space="0" w:color="auto"/>
            <w:left w:val="none" w:sz="0" w:space="0" w:color="auto"/>
            <w:bottom w:val="none" w:sz="0" w:space="0" w:color="auto"/>
            <w:right w:val="none" w:sz="0" w:space="0" w:color="auto"/>
          </w:divBdr>
        </w:div>
        <w:div w:id="1258177747">
          <w:marLeft w:val="0"/>
          <w:marRight w:val="0"/>
          <w:marTop w:val="0"/>
          <w:marBottom w:val="0"/>
          <w:divBdr>
            <w:top w:val="none" w:sz="0" w:space="0" w:color="auto"/>
            <w:left w:val="none" w:sz="0" w:space="0" w:color="auto"/>
            <w:bottom w:val="none" w:sz="0" w:space="0" w:color="auto"/>
            <w:right w:val="none" w:sz="0" w:space="0" w:color="auto"/>
          </w:divBdr>
        </w:div>
        <w:div w:id="1261337095">
          <w:marLeft w:val="0"/>
          <w:marRight w:val="0"/>
          <w:marTop w:val="0"/>
          <w:marBottom w:val="0"/>
          <w:divBdr>
            <w:top w:val="none" w:sz="0" w:space="0" w:color="auto"/>
            <w:left w:val="none" w:sz="0" w:space="0" w:color="auto"/>
            <w:bottom w:val="none" w:sz="0" w:space="0" w:color="auto"/>
            <w:right w:val="none" w:sz="0" w:space="0" w:color="auto"/>
          </w:divBdr>
        </w:div>
        <w:div w:id="1269267539">
          <w:marLeft w:val="0"/>
          <w:marRight w:val="0"/>
          <w:marTop w:val="0"/>
          <w:marBottom w:val="0"/>
          <w:divBdr>
            <w:top w:val="none" w:sz="0" w:space="0" w:color="auto"/>
            <w:left w:val="none" w:sz="0" w:space="0" w:color="auto"/>
            <w:bottom w:val="none" w:sz="0" w:space="0" w:color="auto"/>
            <w:right w:val="none" w:sz="0" w:space="0" w:color="auto"/>
          </w:divBdr>
        </w:div>
        <w:div w:id="1272007782">
          <w:marLeft w:val="0"/>
          <w:marRight w:val="0"/>
          <w:marTop w:val="0"/>
          <w:marBottom w:val="0"/>
          <w:divBdr>
            <w:top w:val="none" w:sz="0" w:space="0" w:color="auto"/>
            <w:left w:val="none" w:sz="0" w:space="0" w:color="auto"/>
            <w:bottom w:val="none" w:sz="0" w:space="0" w:color="auto"/>
            <w:right w:val="none" w:sz="0" w:space="0" w:color="auto"/>
          </w:divBdr>
        </w:div>
        <w:div w:id="1282374158">
          <w:marLeft w:val="0"/>
          <w:marRight w:val="0"/>
          <w:marTop w:val="0"/>
          <w:marBottom w:val="0"/>
          <w:divBdr>
            <w:top w:val="none" w:sz="0" w:space="0" w:color="auto"/>
            <w:left w:val="none" w:sz="0" w:space="0" w:color="auto"/>
            <w:bottom w:val="none" w:sz="0" w:space="0" w:color="auto"/>
            <w:right w:val="none" w:sz="0" w:space="0" w:color="auto"/>
          </w:divBdr>
        </w:div>
        <w:div w:id="1296905973">
          <w:marLeft w:val="0"/>
          <w:marRight w:val="0"/>
          <w:marTop w:val="0"/>
          <w:marBottom w:val="0"/>
          <w:divBdr>
            <w:top w:val="none" w:sz="0" w:space="0" w:color="auto"/>
            <w:left w:val="none" w:sz="0" w:space="0" w:color="auto"/>
            <w:bottom w:val="none" w:sz="0" w:space="0" w:color="auto"/>
            <w:right w:val="none" w:sz="0" w:space="0" w:color="auto"/>
          </w:divBdr>
        </w:div>
        <w:div w:id="1297831981">
          <w:marLeft w:val="0"/>
          <w:marRight w:val="0"/>
          <w:marTop w:val="0"/>
          <w:marBottom w:val="0"/>
          <w:divBdr>
            <w:top w:val="none" w:sz="0" w:space="0" w:color="auto"/>
            <w:left w:val="none" w:sz="0" w:space="0" w:color="auto"/>
            <w:bottom w:val="none" w:sz="0" w:space="0" w:color="auto"/>
            <w:right w:val="none" w:sz="0" w:space="0" w:color="auto"/>
          </w:divBdr>
        </w:div>
        <w:div w:id="1316495266">
          <w:marLeft w:val="0"/>
          <w:marRight w:val="0"/>
          <w:marTop w:val="285"/>
          <w:marBottom w:val="0"/>
          <w:divBdr>
            <w:top w:val="none" w:sz="0" w:space="0" w:color="auto"/>
            <w:left w:val="none" w:sz="0" w:space="0" w:color="auto"/>
            <w:bottom w:val="none" w:sz="0" w:space="0" w:color="auto"/>
            <w:right w:val="none" w:sz="0" w:space="0" w:color="auto"/>
          </w:divBdr>
          <w:divsChild>
            <w:div w:id="644166224">
              <w:marLeft w:val="0"/>
              <w:marRight w:val="0"/>
              <w:marTop w:val="0"/>
              <w:marBottom w:val="0"/>
              <w:divBdr>
                <w:top w:val="none" w:sz="0" w:space="0" w:color="auto"/>
                <w:left w:val="none" w:sz="0" w:space="0" w:color="auto"/>
                <w:bottom w:val="none" w:sz="0" w:space="0" w:color="auto"/>
                <w:right w:val="none" w:sz="0" w:space="0" w:color="auto"/>
              </w:divBdr>
            </w:div>
          </w:divsChild>
        </w:div>
        <w:div w:id="1333878050">
          <w:marLeft w:val="0"/>
          <w:marRight w:val="0"/>
          <w:marTop w:val="0"/>
          <w:marBottom w:val="0"/>
          <w:divBdr>
            <w:top w:val="none" w:sz="0" w:space="0" w:color="auto"/>
            <w:left w:val="none" w:sz="0" w:space="0" w:color="auto"/>
            <w:bottom w:val="none" w:sz="0" w:space="0" w:color="auto"/>
            <w:right w:val="none" w:sz="0" w:space="0" w:color="auto"/>
          </w:divBdr>
        </w:div>
        <w:div w:id="1399552749">
          <w:marLeft w:val="0"/>
          <w:marRight w:val="0"/>
          <w:marTop w:val="0"/>
          <w:marBottom w:val="0"/>
          <w:divBdr>
            <w:top w:val="none" w:sz="0" w:space="0" w:color="auto"/>
            <w:left w:val="none" w:sz="0" w:space="0" w:color="auto"/>
            <w:bottom w:val="none" w:sz="0" w:space="0" w:color="auto"/>
            <w:right w:val="none" w:sz="0" w:space="0" w:color="auto"/>
          </w:divBdr>
        </w:div>
        <w:div w:id="1405712981">
          <w:marLeft w:val="0"/>
          <w:marRight w:val="0"/>
          <w:marTop w:val="285"/>
          <w:marBottom w:val="0"/>
          <w:divBdr>
            <w:top w:val="none" w:sz="0" w:space="0" w:color="auto"/>
            <w:left w:val="none" w:sz="0" w:space="0" w:color="auto"/>
            <w:bottom w:val="none" w:sz="0" w:space="0" w:color="auto"/>
            <w:right w:val="none" w:sz="0" w:space="0" w:color="auto"/>
          </w:divBdr>
          <w:divsChild>
            <w:div w:id="20980498">
              <w:marLeft w:val="0"/>
              <w:marRight w:val="0"/>
              <w:marTop w:val="168"/>
              <w:marBottom w:val="0"/>
              <w:divBdr>
                <w:top w:val="none" w:sz="0" w:space="0" w:color="auto"/>
                <w:left w:val="none" w:sz="0" w:space="0" w:color="auto"/>
                <w:bottom w:val="none" w:sz="0" w:space="0" w:color="auto"/>
                <w:right w:val="none" w:sz="0" w:space="0" w:color="auto"/>
              </w:divBdr>
              <w:divsChild>
                <w:div w:id="612060472">
                  <w:marLeft w:val="0"/>
                  <w:marRight w:val="0"/>
                  <w:marTop w:val="0"/>
                  <w:marBottom w:val="0"/>
                  <w:divBdr>
                    <w:top w:val="none" w:sz="0" w:space="0" w:color="auto"/>
                    <w:left w:val="none" w:sz="0" w:space="0" w:color="auto"/>
                    <w:bottom w:val="none" w:sz="0" w:space="0" w:color="auto"/>
                    <w:right w:val="none" w:sz="0" w:space="0" w:color="auto"/>
                  </w:divBdr>
                </w:div>
                <w:div w:id="1543521122">
                  <w:marLeft w:val="0"/>
                  <w:marRight w:val="0"/>
                  <w:marTop w:val="0"/>
                  <w:marBottom w:val="0"/>
                  <w:divBdr>
                    <w:top w:val="none" w:sz="0" w:space="0" w:color="auto"/>
                    <w:left w:val="none" w:sz="0" w:space="0" w:color="auto"/>
                    <w:bottom w:val="none" w:sz="0" w:space="0" w:color="auto"/>
                    <w:right w:val="none" w:sz="0" w:space="0" w:color="auto"/>
                  </w:divBdr>
                </w:div>
              </w:divsChild>
            </w:div>
            <w:div w:id="28145981">
              <w:marLeft w:val="0"/>
              <w:marRight w:val="0"/>
              <w:marTop w:val="168"/>
              <w:marBottom w:val="0"/>
              <w:divBdr>
                <w:top w:val="none" w:sz="0" w:space="0" w:color="auto"/>
                <w:left w:val="none" w:sz="0" w:space="0" w:color="auto"/>
                <w:bottom w:val="none" w:sz="0" w:space="0" w:color="auto"/>
                <w:right w:val="none" w:sz="0" w:space="0" w:color="auto"/>
              </w:divBdr>
              <w:divsChild>
                <w:div w:id="1808475702">
                  <w:marLeft w:val="0"/>
                  <w:marRight w:val="0"/>
                  <w:marTop w:val="0"/>
                  <w:marBottom w:val="0"/>
                  <w:divBdr>
                    <w:top w:val="none" w:sz="0" w:space="0" w:color="auto"/>
                    <w:left w:val="none" w:sz="0" w:space="0" w:color="auto"/>
                    <w:bottom w:val="none" w:sz="0" w:space="0" w:color="auto"/>
                    <w:right w:val="none" w:sz="0" w:space="0" w:color="auto"/>
                  </w:divBdr>
                </w:div>
                <w:div w:id="1948460094">
                  <w:marLeft w:val="0"/>
                  <w:marRight w:val="0"/>
                  <w:marTop w:val="0"/>
                  <w:marBottom w:val="0"/>
                  <w:divBdr>
                    <w:top w:val="none" w:sz="0" w:space="0" w:color="auto"/>
                    <w:left w:val="none" w:sz="0" w:space="0" w:color="auto"/>
                    <w:bottom w:val="none" w:sz="0" w:space="0" w:color="auto"/>
                    <w:right w:val="none" w:sz="0" w:space="0" w:color="auto"/>
                  </w:divBdr>
                </w:div>
              </w:divsChild>
            </w:div>
            <w:div w:id="28338749">
              <w:marLeft w:val="0"/>
              <w:marRight w:val="0"/>
              <w:marTop w:val="168"/>
              <w:marBottom w:val="0"/>
              <w:divBdr>
                <w:top w:val="none" w:sz="0" w:space="0" w:color="auto"/>
                <w:left w:val="none" w:sz="0" w:space="0" w:color="auto"/>
                <w:bottom w:val="none" w:sz="0" w:space="0" w:color="auto"/>
                <w:right w:val="none" w:sz="0" w:space="0" w:color="auto"/>
              </w:divBdr>
              <w:divsChild>
                <w:div w:id="622544355">
                  <w:marLeft w:val="0"/>
                  <w:marRight w:val="0"/>
                  <w:marTop w:val="0"/>
                  <w:marBottom w:val="0"/>
                  <w:divBdr>
                    <w:top w:val="none" w:sz="0" w:space="0" w:color="auto"/>
                    <w:left w:val="none" w:sz="0" w:space="0" w:color="auto"/>
                    <w:bottom w:val="none" w:sz="0" w:space="0" w:color="auto"/>
                    <w:right w:val="none" w:sz="0" w:space="0" w:color="auto"/>
                  </w:divBdr>
                </w:div>
                <w:div w:id="1077243398">
                  <w:marLeft w:val="0"/>
                  <w:marRight w:val="0"/>
                  <w:marTop w:val="0"/>
                  <w:marBottom w:val="0"/>
                  <w:divBdr>
                    <w:top w:val="none" w:sz="0" w:space="0" w:color="auto"/>
                    <w:left w:val="none" w:sz="0" w:space="0" w:color="auto"/>
                    <w:bottom w:val="none" w:sz="0" w:space="0" w:color="auto"/>
                    <w:right w:val="none" w:sz="0" w:space="0" w:color="auto"/>
                  </w:divBdr>
                </w:div>
              </w:divsChild>
            </w:div>
            <w:div w:id="35933170">
              <w:marLeft w:val="0"/>
              <w:marRight w:val="0"/>
              <w:marTop w:val="168"/>
              <w:marBottom w:val="0"/>
              <w:divBdr>
                <w:top w:val="none" w:sz="0" w:space="0" w:color="auto"/>
                <w:left w:val="none" w:sz="0" w:space="0" w:color="auto"/>
                <w:bottom w:val="none" w:sz="0" w:space="0" w:color="auto"/>
                <w:right w:val="none" w:sz="0" w:space="0" w:color="auto"/>
              </w:divBdr>
              <w:divsChild>
                <w:div w:id="384137385">
                  <w:marLeft w:val="0"/>
                  <w:marRight w:val="0"/>
                  <w:marTop w:val="0"/>
                  <w:marBottom w:val="0"/>
                  <w:divBdr>
                    <w:top w:val="none" w:sz="0" w:space="0" w:color="auto"/>
                    <w:left w:val="none" w:sz="0" w:space="0" w:color="auto"/>
                    <w:bottom w:val="none" w:sz="0" w:space="0" w:color="auto"/>
                    <w:right w:val="none" w:sz="0" w:space="0" w:color="auto"/>
                  </w:divBdr>
                </w:div>
                <w:div w:id="478038355">
                  <w:marLeft w:val="0"/>
                  <w:marRight w:val="0"/>
                  <w:marTop w:val="0"/>
                  <w:marBottom w:val="0"/>
                  <w:divBdr>
                    <w:top w:val="none" w:sz="0" w:space="0" w:color="auto"/>
                    <w:left w:val="none" w:sz="0" w:space="0" w:color="auto"/>
                    <w:bottom w:val="none" w:sz="0" w:space="0" w:color="auto"/>
                    <w:right w:val="none" w:sz="0" w:space="0" w:color="auto"/>
                  </w:divBdr>
                </w:div>
              </w:divsChild>
            </w:div>
            <w:div w:id="42097355">
              <w:marLeft w:val="0"/>
              <w:marRight w:val="0"/>
              <w:marTop w:val="168"/>
              <w:marBottom w:val="0"/>
              <w:divBdr>
                <w:top w:val="none" w:sz="0" w:space="0" w:color="auto"/>
                <w:left w:val="none" w:sz="0" w:space="0" w:color="auto"/>
                <w:bottom w:val="none" w:sz="0" w:space="0" w:color="auto"/>
                <w:right w:val="none" w:sz="0" w:space="0" w:color="auto"/>
              </w:divBdr>
              <w:divsChild>
                <w:div w:id="176818770">
                  <w:marLeft w:val="0"/>
                  <w:marRight w:val="0"/>
                  <w:marTop w:val="0"/>
                  <w:marBottom w:val="0"/>
                  <w:divBdr>
                    <w:top w:val="none" w:sz="0" w:space="0" w:color="auto"/>
                    <w:left w:val="none" w:sz="0" w:space="0" w:color="auto"/>
                    <w:bottom w:val="none" w:sz="0" w:space="0" w:color="auto"/>
                    <w:right w:val="none" w:sz="0" w:space="0" w:color="auto"/>
                  </w:divBdr>
                </w:div>
                <w:div w:id="2046830935">
                  <w:marLeft w:val="0"/>
                  <w:marRight w:val="0"/>
                  <w:marTop w:val="0"/>
                  <w:marBottom w:val="0"/>
                  <w:divBdr>
                    <w:top w:val="none" w:sz="0" w:space="0" w:color="auto"/>
                    <w:left w:val="none" w:sz="0" w:space="0" w:color="auto"/>
                    <w:bottom w:val="none" w:sz="0" w:space="0" w:color="auto"/>
                    <w:right w:val="none" w:sz="0" w:space="0" w:color="auto"/>
                  </w:divBdr>
                </w:div>
              </w:divsChild>
            </w:div>
            <w:div w:id="50034498">
              <w:marLeft w:val="0"/>
              <w:marRight w:val="0"/>
              <w:marTop w:val="168"/>
              <w:marBottom w:val="0"/>
              <w:divBdr>
                <w:top w:val="none" w:sz="0" w:space="0" w:color="auto"/>
                <w:left w:val="none" w:sz="0" w:space="0" w:color="auto"/>
                <w:bottom w:val="none" w:sz="0" w:space="0" w:color="auto"/>
                <w:right w:val="none" w:sz="0" w:space="0" w:color="auto"/>
              </w:divBdr>
              <w:divsChild>
                <w:div w:id="656226234">
                  <w:marLeft w:val="0"/>
                  <w:marRight w:val="0"/>
                  <w:marTop w:val="0"/>
                  <w:marBottom w:val="0"/>
                  <w:divBdr>
                    <w:top w:val="none" w:sz="0" w:space="0" w:color="auto"/>
                    <w:left w:val="none" w:sz="0" w:space="0" w:color="auto"/>
                    <w:bottom w:val="none" w:sz="0" w:space="0" w:color="auto"/>
                    <w:right w:val="none" w:sz="0" w:space="0" w:color="auto"/>
                  </w:divBdr>
                </w:div>
                <w:div w:id="1939213334">
                  <w:marLeft w:val="0"/>
                  <w:marRight w:val="0"/>
                  <w:marTop w:val="0"/>
                  <w:marBottom w:val="0"/>
                  <w:divBdr>
                    <w:top w:val="none" w:sz="0" w:space="0" w:color="auto"/>
                    <w:left w:val="none" w:sz="0" w:space="0" w:color="auto"/>
                    <w:bottom w:val="none" w:sz="0" w:space="0" w:color="auto"/>
                    <w:right w:val="none" w:sz="0" w:space="0" w:color="auto"/>
                  </w:divBdr>
                </w:div>
              </w:divsChild>
            </w:div>
            <w:div w:id="53744670">
              <w:marLeft w:val="0"/>
              <w:marRight w:val="0"/>
              <w:marTop w:val="168"/>
              <w:marBottom w:val="0"/>
              <w:divBdr>
                <w:top w:val="none" w:sz="0" w:space="0" w:color="auto"/>
                <w:left w:val="none" w:sz="0" w:space="0" w:color="auto"/>
                <w:bottom w:val="none" w:sz="0" w:space="0" w:color="auto"/>
                <w:right w:val="none" w:sz="0" w:space="0" w:color="auto"/>
              </w:divBdr>
              <w:divsChild>
                <w:div w:id="1303661293">
                  <w:marLeft w:val="0"/>
                  <w:marRight w:val="0"/>
                  <w:marTop w:val="0"/>
                  <w:marBottom w:val="0"/>
                  <w:divBdr>
                    <w:top w:val="none" w:sz="0" w:space="0" w:color="auto"/>
                    <w:left w:val="none" w:sz="0" w:space="0" w:color="auto"/>
                    <w:bottom w:val="none" w:sz="0" w:space="0" w:color="auto"/>
                    <w:right w:val="none" w:sz="0" w:space="0" w:color="auto"/>
                  </w:divBdr>
                </w:div>
                <w:div w:id="1476290716">
                  <w:marLeft w:val="0"/>
                  <w:marRight w:val="0"/>
                  <w:marTop w:val="0"/>
                  <w:marBottom w:val="0"/>
                  <w:divBdr>
                    <w:top w:val="none" w:sz="0" w:space="0" w:color="auto"/>
                    <w:left w:val="none" w:sz="0" w:space="0" w:color="auto"/>
                    <w:bottom w:val="none" w:sz="0" w:space="0" w:color="auto"/>
                    <w:right w:val="none" w:sz="0" w:space="0" w:color="auto"/>
                  </w:divBdr>
                </w:div>
              </w:divsChild>
            </w:div>
            <w:div w:id="58596665">
              <w:marLeft w:val="0"/>
              <w:marRight w:val="0"/>
              <w:marTop w:val="168"/>
              <w:marBottom w:val="0"/>
              <w:divBdr>
                <w:top w:val="none" w:sz="0" w:space="0" w:color="auto"/>
                <w:left w:val="none" w:sz="0" w:space="0" w:color="auto"/>
                <w:bottom w:val="none" w:sz="0" w:space="0" w:color="auto"/>
                <w:right w:val="none" w:sz="0" w:space="0" w:color="auto"/>
              </w:divBdr>
              <w:divsChild>
                <w:div w:id="697002675">
                  <w:marLeft w:val="0"/>
                  <w:marRight w:val="0"/>
                  <w:marTop w:val="0"/>
                  <w:marBottom w:val="0"/>
                  <w:divBdr>
                    <w:top w:val="none" w:sz="0" w:space="0" w:color="auto"/>
                    <w:left w:val="none" w:sz="0" w:space="0" w:color="auto"/>
                    <w:bottom w:val="none" w:sz="0" w:space="0" w:color="auto"/>
                    <w:right w:val="none" w:sz="0" w:space="0" w:color="auto"/>
                  </w:divBdr>
                </w:div>
                <w:div w:id="989987981">
                  <w:marLeft w:val="0"/>
                  <w:marRight w:val="0"/>
                  <w:marTop w:val="0"/>
                  <w:marBottom w:val="0"/>
                  <w:divBdr>
                    <w:top w:val="none" w:sz="0" w:space="0" w:color="auto"/>
                    <w:left w:val="none" w:sz="0" w:space="0" w:color="auto"/>
                    <w:bottom w:val="none" w:sz="0" w:space="0" w:color="auto"/>
                    <w:right w:val="none" w:sz="0" w:space="0" w:color="auto"/>
                  </w:divBdr>
                </w:div>
              </w:divsChild>
            </w:div>
            <w:div w:id="85738857">
              <w:marLeft w:val="0"/>
              <w:marRight w:val="0"/>
              <w:marTop w:val="168"/>
              <w:marBottom w:val="0"/>
              <w:divBdr>
                <w:top w:val="none" w:sz="0" w:space="0" w:color="auto"/>
                <w:left w:val="none" w:sz="0" w:space="0" w:color="auto"/>
                <w:bottom w:val="none" w:sz="0" w:space="0" w:color="auto"/>
                <w:right w:val="none" w:sz="0" w:space="0" w:color="auto"/>
              </w:divBdr>
              <w:divsChild>
                <w:div w:id="1760101897">
                  <w:marLeft w:val="0"/>
                  <w:marRight w:val="0"/>
                  <w:marTop w:val="0"/>
                  <w:marBottom w:val="0"/>
                  <w:divBdr>
                    <w:top w:val="none" w:sz="0" w:space="0" w:color="auto"/>
                    <w:left w:val="none" w:sz="0" w:space="0" w:color="auto"/>
                    <w:bottom w:val="none" w:sz="0" w:space="0" w:color="auto"/>
                    <w:right w:val="none" w:sz="0" w:space="0" w:color="auto"/>
                  </w:divBdr>
                </w:div>
                <w:div w:id="1851217592">
                  <w:marLeft w:val="0"/>
                  <w:marRight w:val="0"/>
                  <w:marTop w:val="0"/>
                  <w:marBottom w:val="0"/>
                  <w:divBdr>
                    <w:top w:val="none" w:sz="0" w:space="0" w:color="auto"/>
                    <w:left w:val="none" w:sz="0" w:space="0" w:color="auto"/>
                    <w:bottom w:val="none" w:sz="0" w:space="0" w:color="auto"/>
                    <w:right w:val="none" w:sz="0" w:space="0" w:color="auto"/>
                  </w:divBdr>
                </w:div>
              </w:divsChild>
            </w:div>
            <w:div w:id="92819841">
              <w:marLeft w:val="0"/>
              <w:marRight w:val="0"/>
              <w:marTop w:val="168"/>
              <w:marBottom w:val="0"/>
              <w:divBdr>
                <w:top w:val="none" w:sz="0" w:space="0" w:color="auto"/>
                <w:left w:val="none" w:sz="0" w:space="0" w:color="auto"/>
                <w:bottom w:val="none" w:sz="0" w:space="0" w:color="auto"/>
                <w:right w:val="none" w:sz="0" w:space="0" w:color="auto"/>
              </w:divBdr>
              <w:divsChild>
                <w:div w:id="1086153203">
                  <w:marLeft w:val="0"/>
                  <w:marRight w:val="0"/>
                  <w:marTop w:val="0"/>
                  <w:marBottom w:val="0"/>
                  <w:divBdr>
                    <w:top w:val="none" w:sz="0" w:space="0" w:color="auto"/>
                    <w:left w:val="none" w:sz="0" w:space="0" w:color="auto"/>
                    <w:bottom w:val="none" w:sz="0" w:space="0" w:color="auto"/>
                    <w:right w:val="none" w:sz="0" w:space="0" w:color="auto"/>
                  </w:divBdr>
                </w:div>
                <w:div w:id="1180971829">
                  <w:marLeft w:val="0"/>
                  <w:marRight w:val="0"/>
                  <w:marTop w:val="0"/>
                  <w:marBottom w:val="0"/>
                  <w:divBdr>
                    <w:top w:val="none" w:sz="0" w:space="0" w:color="auto"/>
                    <w:left w:val="none" w:sz="0" w:space="0" w:color="auto"/>
                    <w:bottom w:val="none" w:sz="0" w:space="0" w:color="auto"/>
                    <w:right w:val="none" w:sz="0" w:space="0" w:color="auto"/>
                  </w:divBdr>
                </w:div>
              </w:divsChild>
            </w:div>
            <w:div w:id="112671055">
              <w:marLeft w:val="0"/>
              <w:marRight w:val="0"/>
              <w:marTop w:val="168"/>
              <w:marBottom w:val="0"/>
              <w:divBdr>
                <w:top w:val="none" w:sz="0" w:space="0" w:color="auto"/>
                <w:left w:val="none" w:sz="0" w:space="0" w:color="auto"/>
                <w:bottom w:val="none" w:sz="0" w:space="0" w:color="auto"/>
                <w:right w:val="none" w:sz="0" w:space="0" w:color="auto"/>
              </w:divBdr>
              <w:divsChild>
                <w:div w:id="654455838">
                  <w:marLeft w:val="0"/>
                  <w:marRight w:val="0"/>
                  <w:marTop w:val="0"/>
                  <w:marBottom w:val="0"/>
                  <w:divBdr>
                    <w:top w:val="none" w:sz="0" w:space="0" w:color="auto"/>
                    <w:left w:val="none" w:sz="0" w:space="0" w:color="auto"/>
                    <w:bottom w:val="none" w:sz="0" w:space="0" w:color="auto"/>
                    <w:right w:val="none" w:sz="0" w:space="0" w:color="auto"/>
                  </w:divBdr>
                </w:div>
                <w:div w:id="930502036">
                  <w:marLeft w:val="0"/>
                  <w:marRight w:val="0"/>
                  <w:marTop w:val="0"/>
                  <w:marBottom w:val="0"/>
                  <w:divBdr>
                    <w:top w:val="none" w:sz="0" w:space="0" w:color="auto"/>
                    <w:left w:val="none" w:sz="0" w:space="0" w:color="auto"/>
                    <w:bottom w:val="none" w:sz="0" w:space="0" w:color="auto"/>
                    <w:right w:val="none" w:sz="0" w:space="0" w:color="auto"/>
                  </w:divBdr>
                </w:div>
              </w:divsChild>
            </w:div>
            <w:div w:id="115292893">
              <w:marLeft w:val="0"/>
              <w:marRight w:val="0"/>
              <w:marTop w:val="168"/>
              <w:marBottom w:val="0"/>
              <w:divBdr>
                <w:top w:val="none" w:sz="0" w:space="0" w:color="auto"/>
                <w:left w:val="none" w:sz="0" w:space="0" w:color="auto"/>
                <w:bottom w:val="none" w:sz="0" w:space="0" w:color="auto"/>
                <w:right w:val="none" w:sz="0" w:space="0" w:color="auto"/>
              </w:divBdr>
              <w:divsChild>
                <w:div w:id="872959471">
                  <w:marLeft w:val="0"/>
                  <w:marRight w:val="0"/>
                  <w:marTop w:val="0"/>
                  <w:marBottom w:val="0"/>
                  <w:divBdr>
                    <w:top w:val="none" w:sz="0" w:space="0" w:color="auto"/>
                    <w:left w:val="none" w:sz="0" w:space="0" w:color="auto"/>
                    <w:bottom w:val="none" w:sz="0" w:space="0" w:color="auto"/>
                    <w:right w:val="none" w:sz="0" w:space="0" w:color="auto"/>
                  </w:divBdr>
                </w:div>
                <w:div w:id="1916667531">
                  <w:marLeft w:val="0"/>
                  <w:marRight w:val="0"/>
                  <w:marTop w:val="0"/>
                  <w:marBottom w:val="0"/>
                  <w:divBdr>
                    <w:top w:val="none" w:sz="0" w:space="0" w:color="auto"/>
                    <w:left w:val="none" w:sz="0" w:space="0" w:color="auto"/>
                    <w:bottom w:val="none" w:sz="0" w:space="0" w:color="auto"/>
                    <w:right w:val="none" w:sz="0" w:space="0" w:color="auto"/>
                  </w:divBdr>
                </w:div>
              </w:divsChild>
            </w:div>
            <w:div w:id="124742658">
              <w:marLeft w:val="0"/>
              <w:marRight w:val="0"/>
              <w:marTop w:val="168"/>
              <w:marBottom w:val="0"/>
              <w:divBdr>
                <w:top w:val="none" w:sz="0" w:space="0" w:color="auto"/>
                <w:left w:val="none" w:sz="0" w:space="0" w:color="auto"/>
                <w:bottom w:val="none" w:sz="0" w:space="0" w:color="auto"/>
                <w:right w:val="none" w:sz="0" w:space="0" w:color="auto"/>
              </w:divBdr>
              <w:divsChild>
                <w:div w:id="399837755">
                  <w:marLeft w:val="0"/>
                  <w:marRight w:val="0"/>
                  <w:marTop w:val="0"/>
                  <w:marBottom w:val="0"/>
                  <w:divBdr>
                    <w:top w:val="none" w:sz="0" w:space="0" w:color="auto"/>
                    <w:left w:val="none" w:sz="0" w:space="0" w:color="auto"/>
                    <w:bottom w:val="none" w:sz="0" w:space="0" w:color="auto"/>
                    <w:right w:val="none" w:sz="0" w:space="0" w:color="auto"/>
                  </w:divBdr>
                </w:div>
                <w:div w:id="1591039937">
                  <w:marLeft w:val="0"/>
                  <w:marRight w:val="0"/>
                  <w:marTop w:val="0"/>
                  <w:marBottom w:val="0"/>
                  <w:divBdr>
                    <w:top w:val="none" w:sz="0" w:space="0" w:color="auto"/>
                    <w:left w:val="none" w:sz="0" w:space="0" w:color="auto"/>
                    <w:bottom w:val="none" w:sz="0" w:space="0" w:color="auto"/>
                    <w:right w:val="none" w:sz="0" w:space="0" w:color="auto"/>
                  </w:divBdr>
                </w:div>
              </w:divsChild>
            </w:div>
            <w:div w:id="150602823">
              <w:marLeft w:val="0"/>
              <w:marRight w:val="0"/>
              <w:marTop w:val="168"/>
              <w:marBottom w:val="0"/>
              <w:divBdr>
                <w:top w:val="none" w:sz="0" w:space="0" w:color="auto"/>
                <w:left w:val="none" w:sz="0" w:space="0" w:color="auto"/>
                <w:bottom w:val="none" w:sz="0" w:space="0" w:color="auto"/>
                <w:right w:val="none" w:sz="0" w:space="0" w:color="auto"/>
              </w:divBdr>
              <w:divsChild>
                <w:div w:id="515386436">
                  <w:marLeft w:val="0"/>
                  <w:marRight w:val="0"/>
                  <w:marTop w:val="0"/>
                  <w:marBottom w:val="0"/>
                  <w:divBdr>
                    <w:top w:val="none" w:sz="0" w:space="0" w:color="auto"/>
                    <w:left w:val="none" w:sz="0" w:space="0" w:color="auto"/>
                    <w:bottom w:val="none" w:sz="0" w:space="0" w:color="auto"/>
                    <w:right w:val="none" w:sz="0" w:space="0" w:color="auto"/>
                  </w:divBdr>
                </w:div>
                <w:div w:id="1216812250">
                  <w:marLeft w:val="0"/>
                  <w:marRight w:val="0"/>
                  <w:marTop w:val="0"/>
                  <w:marBottom w:val="0"/>
                  <w:divBdr>
                    <w:top w:val="none" w:sz="0" w:space="0" w:color="auto"/>
                    <w:left w:val="none" w:sz="0" w:space="0" w:color="auto"/>
                    <w:bottom w:val="none" w:sz="0" w:space="0" w:color="auto"/>
                    <w:right w:val="none" w:sz="0" w:space="0" w:color="auto"/>
                  </w:divBdr>
                </w:div>
              </w:divsChild>
            </w:div>
            <w:div w:id="153448991">
              <w:marLeft w:val="0"/>
              <w:marRight w:val="0"/>
              <w:marTop w:val="168"/>
              <w:marBottom w:val="0"/>
              <w:divBdr>
                <w:top w:val="none" w:sz="0" w:space="0" w:color="auto"/>
                <w:left w:val="none" w:sz="0" w:space="0" w:color="auto"/>
                <w:bottom w:val="none" w:sz="0" w:space="0" w:color="auto"/>
                <w:right w:val="none" w:sz="0" w:space="0" w:color="auto"/>
              </w:divBdr>
              <w:divsChild>
                <w:div w:id="324750984">
                  <w:marLeft w:val="0"/>
                  <w:marRight w:val="0"/>
                  <w:marTop w:val="0"/>
                  <w:marBottom w:val="0"/>
                  <w:divBdr>
                    <w:top w:val="none" w:sz="0" w:space="0" w:color="auto"/>
                    <w:left w:val="none" w:sz="0" w:space="0" w:color="auto"/>
                    <w:bottom w:val="none" w:sz="0" w:space="0" w:color="auto"/>
                    <w:right w:val="none" w:sz="0" w:space="0" w:color="auto"/>
                  </w:divBdr>
                </w:div>
                <w:div w:id="1405490011">
                  <w:marLeft w:val="0"/>
                  <w:marRight w:val="0"/>
                  <w:marTop w:val="0"/>
                  <w:marBottom w:val="0"/>
                  <w:divBdr>
                    <w:top w:val="none" w:sz="0" w:space="0" w:color="auto"/>
                    <w:left w:val="none" w:sz="0" w:space="0" w:color="auto"/>
                    <w:bottom w:val="none" w:sz="0" w:space="0" w:color="auto"/>
                    <w:right w:val="none" w:sz="0" w:space="0" w:color="auto"/>
                  </w:divBdr>
                </w:div>
              </w:divsChild>
            </w:div>
            <w:div w:id="180701070">
              <w:marLeft w:val="0"/>
              <w:marRight w:val="0"/>
              <w:marTop w:val="168"/>
              <w:marBottom w:val="0"/>
              <w:divBdr>
                <w:top w:val="none" w:sz="0" w:space="0" w:color="auto"/>
                <w:left w:val="none" w:sz="0" w:space="0" w:color="auto"/>
                <w:bottom w:val="none" w:sz="0" w:space="0" w:color="auto"/>
                <w:right w:val="none" w:sz="0" w:space="0" w:color="auto"/>
              </w:divBdr>
              <w:divsChild>
                <w:div w:id="370961606">
                  <w:marLeft w:val="0"/>
                  <w:marRight w:val="0"/>
                  <w:marTop w:val="0"/>
                  <w:marBottom w:val="0"/>
                  <w:divBdr>
                    <w:top w:val="none" w:sz="0" w:space="0" w:color="auto"/>
                    <w:left w:val="none" w:sz="0" w:space="0" w:color="auto"/>
                    <w:bottom w:val="none" w:sz="0" w:space="0" w:color="auto"/>
                    <w:right w:val="none" w:sz="0" w:space="0" w:color="auto"/>
                  </w:divBdr>
                </w:div>
                <w:div w:id="596137954">
                  <w:marLeft w:val="0"/>
                  <w:marRight w:val="0"/>
                  <w:marTop w:val="0"/>
                  <w:marBottom w:val="0"/>
                  <w:divBdr>
                    <w:top w:val="none" w:sz="0" w:space="0" w:color="auto"/>
                    <w:left w:val="none" w:sz="0" w:space="0" w:color="auto"/>
                    <w:bottom w:val="none" w:sz="0" w:space="0" w:color="auto"/>
                    <w:right w:val="none" w:sz="0" w:space="0" w:color="auto"/>
                  </w:divBdr>
                </w:div>
              </w:divsChild>
            </w:div>
            <w:div w:id="189999874">
              <w:marLeft w:val="0"/>
              <w:marRight w:val="0"/>
              <w:marTop w:val="168"/>
              <w:marBottom w:val="0"/>
              <w:divBdr>
                <w:top w:val="none" w:sz="0" w:space="0" w:color="auto"/>
                <w:left w:val="none" w:sz="0" w:space="0" w:color="auto"/>
                <w:bottom w:val="none" w:sz="0" w:space="0" w:color="auto"/>
                <w:right w:val="none" w:sz="0" w:space="0" w:color="auto"/>
              </w:divBdr>
              <w:divsChild>
                <w:div w:id="1157451875">
                  <w:marLeft w:val="0"/>
                  <w:marRight w:val="0"/>
                  <w:marTop w:val="0"/>
                  <w:marBottom w:val="0"/>
                  <w:divBdr>
                    <w:top w:val="none" w:sz="0" w:space="0" w:color="auto"/>
                    <w:left w:val="none" w:sz="0" w:space="0" w:color="auto"/>
                    <w:bottom w:val="none" w:sz="0" w:space="0" w:color="auto"/>
                    <w:right w:val="none" w:sz="0" w:space="0" w:color="auto"/>
                  </w:divBdr>
                </w:div>
                <w:div w:id="1488131969">
                  <w:marLeft w:val="0"/>
                  <w:marRight w:val="0"/>
                  <w:marTop w:val="0"/>
                  <w:marBottom w:val="0"/>
                  <w:divBdr>
                    <w:top w:val="none" w:sz="0" w:space="0" w:color="auto"/>
                    <w:left w:val="none" w:sz="0" w:space="0" w:color="auto"/>
                    <w:bottom w:val="none" w:sz="0" w:space="0" w:color="auto"/>
                    <w:right w:val="none" w:sz="0" w:space="0" w:color="auto"/>
                  </w:divBdr>
                </w:div>
              </w:divsChild>
            </w:div>
            <w:div w:id="195585072">
              <w:marLeft w:val="0"/>
              <w:marRight w:val="0"/>
              <w:marTop w:val="168"/>
              <w:marBottom w:val="0"/>
              <w:divBdr>
                <w:top w:val="none" w:sz="0" w:space="0" w:color="auto"/>
                <w:left w:val="none" w:sz="0" w:space="0" w:color="auto"/>
                <w:bottom w:val="none" w:sz="0" w:space="0" w:color="auto"/>
                <w:right w:val="none" w:sz="0" w:space="0" w:color="auto"/>
              </w:divBdr>
              <w:divsChild>
                <w:div w:id="712928154">
                  <w:marLeft w:val="0"/>
                  <w:marRight w:val="0"/>
                  <w:marTop w:val="0"/>
                  <w:marBottom w:val="0"/>
                  <w:divBdr>
                    <w:top w:val="none" w:sz="0" w:space="0" w:color="auto"/>
                    <w:left w:val="none" w:sz="0" w:space="0" w:color="auto"/>
                    <w:bottom w:val="none" w:sz="0" w:space="0" w:color="auto"/>
                    <w:right w:val="none" w:sz="0" w:space="0" w:color="auto"/>
                  </w:divBdr>
                </w:div>
                <w:div w:id="1849515469">
                  <w:marLeft w:val="0"/>
                  <w:marRight w:val="0"/>
                  <w:marTop w:val="0"/>
                  <w:marBottom w:val="0"/>
                  <w:divBdr>
                    <w:top w:val="none" w:sz="0" w:space="0" w:color="auto"/>
                    <w:left w:val="none" w:sz="0" w:space="0" w:color="auto"/>
                    <w:bottom w:val="none" w:sz="0" w:space="0" w:color="auto"/>
                    <w:right w:val="none" w:sz="0" w:space="0" w:color="auto"/>
                  </w:divBdr>
                </w:div>
              </w:divsChild>
            </w:div>
            <w:div w:id="202134680">
              <w:marLeft w:val="0"/>
              <w:marRight w:val="0"/>
              <w:marTop w:val="168"/>
              <w:marBottom w:val="0"/>
              <w:divBdr>
                <w:top w:val="none" w:sz="0" w:space="0" w:color="auto"/>
                <w:left w:val="none" w:sz="0" w:space="0" w:color="auto"/>
                <w:bottom w:val="none" w:sz="0" w:space="0" w:color="auto"/>
                <w:right w:val="none" w:sz="0" w:space="0" w:color="auto"/>
              </w:divBdr>
              <w:divsChild>
                <w:div w:id="758983687">
                  <w:marLeft w:val="0"/>
                  <w:marRight w:val="0"/>
                  <w:marTop w:val="0"/>
                  <w:marBottom w:val="0"/>
                  <w:divBdr>
                    <w:top w:val="none" w:sz="0" w:space="0" w:color="auto"/>
                    <w:left w:val="none" w:sz="0" w:space="0" w:color="auto"/>
                    <w:bottom w:val="none" w:sz="0" w:space="0" w:color="auto"/>
                    <w:right w:val="none" w:sz="0" w:space="0" w:color="auto"/>
                  </w:divBdr>
                </w:div>
                <w:div w:id="1285381955">
                  <w:marLeft w:val="0"/>
                  <w:marRight w:val="0"/>
                  <w:marTop w:val="0"/>
                  <w:marBottom w:val="0"/>
                  <w:divBdr>
                    <w:top w:val="none" w:sz="0" w:space="0" w:color="auto"/>
                    <w:left w:val="none" w:sz="0" w:space="0" w:color="auto"/>
                    <w:bottom w:val="none" w:sz="0" w:space="0" w:color="auto"/>
                    <w:right w:val="none" w:sz="0" w:space="0" w:color="auto"/>
                  </w:divBdr>
                </w:div>
              </w:divsChild>
            </w:div>
            <w:div w:id="204871709">
              <w:marLeft w:val="0"/>
              <w:marRight w:val="0"/>
              <w:marTop w:val="168"/>
              <w:marBottom w:val="0"/>
              <w:divBdr>
                <w:top w:val="none" w:sz="0" w:space="0" w:color="auto"/>
                <w:left w:val="none" w:sz="0" w:space="0" w:color="auto"/>
                <w:bottom w:val="none" w:sz="0" w:space="0" w:color="auto"/>
                <w:right w:val="none" w:sz="0" w:space="0" w:color="auto"/>
              </w:divBdr>
              <w:divsChild>
                <w:div w:id="1674448877">
                  <w:marLeft w:val="0"/>
                  <w:marRight w:val="0"/>
                  <w:marTop w:val="0"/>
                  <w:marBottom w:val="0"/>
                  <w:divBdr>
                    <w:top w:val="none" w:sz="0" w:space="0" w:color="auto"/>
                    <w:left w:val="none" w:sz="0" w:space="0" w:color="auto"/>
                    <w:bottom w:val="none" w:sz="0" w:space="0" w:color="auto"/>
                    <w:right w:val="none" w:sz="0" w:space="0" w:color="auto"/>
                  </w:divBdr>
                </w:div>
                <w:div w:id="1992173627">
                  <w:marLeft w:val="0"/>
                  <w:marRight w:val="0"/>
                  <w:marTop w:val="0"/>
                  <w:marBottom w:val="0"/>
                  <w:divBdr>
                    <w:top w:val="none" w:sz="0" w:space="0" w:color="auto"/>
                    <w:left w:val="none" w:sz="0" w:space="0" w:color="auto"/>
                    <w:bottom w:val="none" w:sz="0" w:space="0" w:color="auto"/>
                    <w:right w:val="none" w:sz="0" w:space="0" w:color="auto"/>
                  </w:divBdr>
                </w:div>
              </w:divsChild>
            </w:div>
            <w:div w:id="210848602">
              <w:marLeft w:val="0"/>
              <w:marRight w:val="0"/>
              <w:marTop w:val="168"/>
              <w:marBottom w:val="0"/>
              <w:divBdr>
                <w:top w:val="none" w:sz="0" w:space="0" w:color="auto"/>
                <w:left w:val="none" w:sz="0" w:space="0" w:color="auto"/>
                <w:bottom w:val="none" w:sz="0" w:space="0" w:color="auto"/>
                <w:right w:val="none" w:sz="0" w:space="0" w:color="auto"/>
              </w:divBdr>
              <w:divsChild>
                <w:div w:id="404568408">
                  <w:marLeft w:val="0"/>
                  <w:marRight w:val="0"/>
                  <w:marTop w:val="0"/>
                  <w:marBottom w:val="0"/>
                  <w:divBdr>
                    <w:top w:val="none" w:sz="0" w:space="0" w:color="auto"/>
                    <w:left w:val="none" w:sz="0" w:space="0" w:color="auto"/>
                    <w:bottom w:val="none" w:sz="0" w:space="0" w:color="auto"/>
                    <w:right w:val="none" w:sz="0" w:space="0" w:color="auto"/>
                  </w:divBdr>
                </w:div>
                <w:div w:id="1798909615">
                  <w:marLeft w:val="0"/>
                  <w:marRight w:val="0"/>
                  <w:marTop w:val="0"/>
                  <w:marBottom w:val="0"/>
                  <w:divBdr>
                    <w:top w:val="none" w:sz="0" w:space="0" w:color="auto"/>
                    <w:left w:val="none" w:sz="0" w:space="0" w:color="auto"/>
                    <w:bottom w:val="none" w:sz="0" w:space="0" w:color="auto"/>
                    <w:right w:val="none" w:sz="0" w:space="0" w:color="auto"/>
                  </w:divBdr>
                </w:div>
              </w:divsChild>
            </w:div>
            <w:div w:id="213541663">
              <w:marLeft w:val="0"/>
              <w:marRight w:val="0"/>
              <w:marTop w:val="168"/>
              <w:marBottom w:val="0"/>
              <w:divBdr>
                <w:top w:val="none" w:sz="0" w:space="0" w:color="auto"/>
                <w:left w:val="none" w:sz="0" w:space="0" w:color="auto"/>
                <w:bottom w:val="none" w:sz="0" w:space="0" w:color="auto"/>
                <w:right w:val="none" w:sz="0" w:space="0" w:color="auto"/>
              </w:divBdr>
              <w:divsChild>
                <w:div w:id="871962202">
                  <w:marLeft w:val="0"/>
                  <w:marRight w:val="0"/>
                  <w:marTop w:val="0"/>
                  <w:marBottom w:val="0"/>
                  <w:divBdr>
                    <w:top w:val="none" w:sz="0" w:space="0" w:color="auto"/>
                    <w:left w:val="none" w:sz="0" w:space="0" w:color="auto"/>
                    <w:bottom w:val="none" w:sz="0" w:space="0" w:color="auto"/>
                    <w:right w:val="none" w:sz="0" w:space="0" w:color="auto"/>
                  </w:divBdr>
                </w:div>
                <w:div w:id="1989280178">
                  <w:marLeft w:val="0"/>
                  <w:marRight w:val="0"/>
                  <w:marTop w:val="0"/>
                  <w:marBottom w:val="0"/>
                  <w:divBdr>
                    <w:top w:val="none" w:sz="0" w:space="0" w:color="auto"/>
                    <w:left w:val="none" w:sz="0" w:space="0" w:color="auto"/>
                    <w:bottom w:val="none" w:sz="0" w:space="0" w:color="auto"/>
                    <w:right w:val="none" w:sz="0" w:space="0" w:color="auto"/>
                  </w:divBdr>
                </w:div>
              </w:divsChild>
            </w:div>
            <w:div w:id="214706669">
              <w:marLeft w:val="0"/>
              <w:marRight w:val="0"/>
              <w:marTop w:val="168"/>
              <w:marBottom w:val="0"/>
              <w:divBdr>
                <w:top w:val="none" w:sz="0" w:space="0" w:color="auto"/>
                <w:left w:val="none" w:sz="0" w:space="0" w:color="auto"/>
                <w:bottom w:val="none" w:sz="0" w:space="0" w:color="auto"/>
                <w:right w:val="none" w:sz="0" w:space="0" w:color="auto"/>
              </w:divBdr>
              <w:divsChild>
                <w:div w:id="634020681">
                  <w:marLeft w:val="0"/>
                  <w:marRight w:val="0"/>
                  <w:marTop w:val="0"/>
                  <w:marBottom w:val="0"/>
                  <w:divBdr>
                    <w:top w:val="none" w:sz="0" w:space="0" w:color="auto"/>
                    <w:left w:val="none" w:sz="0" w:space="0" w:color="auto"/>
                    <w:bottom w:val="none" w:sz="0" w:space="0" w:color="auto"/>
                    <w:right w:val="none" w:sz="0" w:space="0" w:color="auto"/>
                  </w:divBdr>
                </w:div>
                <w:div w:id="871452542">
                  <w:marLeft w:val="0"/>
                  <w:marRight w:val="0"/>
                  <w:marTop w:val="0"/>
                  <w:marBottom w:val="0"/>
                  <w:divBdr>
                    <w:top w:val="none" w:sz="0" w:space="0" w:color="auto"/>
                    <w:left w:val="none" w:sz="0" w:space="0" w:color="auto"/>
                    <w:bottom w:val="none" w:sz="0" w:space="0" w:color="auto"/>
                    <w:right w:val="none" w:sz="0" w:space="0" w:color="auto"/>
                  </w:divBdr>
                </w:div>
              </w:divsChild>
            </w:div>
            <w:div w:id="222447607">
              <w:marLeft w:val="0"/>
              <w:marRight w:val="0"/>
              <w:marTop w:val="168"/>
              <w:marBottom w:val="0"/>
              <w:divBdr>
                <w:top w:val="none" w:sz="0" w:space="0" w:color="auto"/>
                <w:left w:val="none" w:sz="0" w:space="0" w:color="auto"/>
                <w:bottom w:val="none" w:sz="0" w:space="0" w:color="auto"/>
                <w:right w:val="none" w:sz="0" w:space="0" w:color="auto"/>
              </w:divBdr>
              <w:divsChild>
                <w:div w:id="1449274577">
                  <w:marLeft w:val="0"/>
                  <w:marRight w:val="0"/>
                  <w:marTop w:val="0"/>
                  <w:marBottom w:val="0"/>
                  <w:divBdr>
                    <w:top w:val="none" w:sz="0" w:space="0" w:color="auto"/>
                    <w:left w:val="none" w:sz="0" w:space="0" w:color="auto"/>
                    <w:bottom w:val="none" w:sz="0" w:space="0" w:color="auto"/>
                    <w:right w:val="none" w:sz="0" w:space="0" w:color="auto"/>
                  </w:divBdr>
                </w:div>
                <w:div w:id="1966230533">
                  <w:marLeft w:val="0"/>
                  <w:marRight w:val="0"/>
                  <w:marTop w:val="0"/>
                  <w:marBottom w:val="0"/>
                  <w:divBdr>
                    <w:top w:val="none" w:sz="0" w:space="0" w:color="auto"/>
                    <w:left w:val="none" w:sz="0" w:space="0" w:color="auto"/>
                    <w:bottom w:val="none" w:sz="0" w:space="0" w:color="auto"/>
                    <w:right w:val="none" w:sz="0" w:space="0" w:color="auto"/>
                  </w:divBdr>
                </w:div>
              </w:divsChild>
            </w:div>
            <w:div w:id="240797779">
              <w:marLeft w:val="0"/>
              <w:marRight w:val="0"/>
              <w:marTop w:val="168"/>
              <w:marBottom w:val="0"/>
              <w:divBdr>
                <w:top w:val="none" w:sz="0" w:space="0" w:color="auto"/>
                <w:left w:val="none" w:sz="0" w:space="0" w:color="auto"/>
                <w:bottom w:val="none" w:sz="0" w:space="0" w:color="auto"/>
                <w:right w:val="none" w:sz="0" w:space="0" w:color="auto"/>
              </w:divBdr>
              <w:divsChild>
                <w:div w:id="797378074">
                  <w:marLeft w:val="0"/>
                  <w:marRight w:val="0"/>
                  <w:marTop w:val="0"/>
                  <w:marBottom w:val="0"/>
                  <w:divBdr>
                    <w:top w:val="none" w:sz="0" w:space="0" w:color="auto"/>
                    <w:left w:val="none" w:sz="0" w:space="0" w:color="auto"/>
                    <w:bottom w:val="none" w:sz="0" w:space="0" w:color="auto"/>
                    <w:right w:val="none" w:sz="0" w:space="0" w:color="auto"/>
                  </w:divBdr>
                </w:div>
                <w:div w:id="1706448550">
                  <w:marLeft w:val="0"/>
                  <w:marRight w:val="0"/>
                  <w:marTop w:val="0"/>
                  <w:marBottom w:val="0"/>
                  <w:divBdr>
                    <w:top w:val="none" w:sz="0" w:space="0" w:color="auto"/>
                    <w:left w:val="none" w:sz="0" w:space="0" w:color="auto"/>
                    <w:bottom w:val="none" w:sz="0" w:space="0" w:color="auto"/>
                    <w:right w:val="none" w:sz="0" w:space="0" w:color="auto"/>
                  </w:divBdr>
                </w:div>
              </w:divsChild>
            </w:div>
            <w:div w:id="244415707">
              <w:marLeft w:val="0"/>
              <w:marRight w:val="0"/>
              <w:marTop w:val="168"/>
              <w:marBottom w:val="0"/>
              <w:divBdr>
                <w:top w:val="none" w:sz="0" w:space="0" w:color="auto"/>
                <w:left w:val="none" w:sz="0" w:space="0" w:color="auto"/>
                <w:bottom w:val="none" w:sz="0" w:space="0" w:color="auto"/>
                <w:right w:val="none" w:sz="0" w:space="0" w:color="auto"/>
              </w:divBdr>
              <w:divsChild>
                <w:div w:id="413094752">
                  <w:marLeft w:val="0"/>
                  <w:marRight w:val="0"/>
                  <w:marTop w:val="0"/>
                  <w:marBottom w:val="0"/>
                  <w:divBdr>
                    <w:top w:val="none" w:sz="0" w:space="0" w:color="auto"/>
                    <w:left w:val="none" w:sz="0" w:space="0" w:color="auto"/>
                    <w:bottom w:val="none" w:sz="0" w:space="0" w:color="auto"/>
                    <w:right w:val="none" w:sz="0" w:space="0" w:color="auto"/>
                  </w:divBdr>
                </w:div>
                <w:div w:id="918055403">
                  <w:marLeft w:val="0"/>
                  <w:marRight w:val="0"/>
                  <w:marTop w:val="0"/>
                  <w:marBottom w:val="0"/>
                  <w:divBdr>
                    <w:top w:val="none" w:sz="0" w:space="0" w:color="auto"/>
                    <w:left w:val="none" w:sz="0" w:space="0" w:color="auto"/>
                    <w:bottom w:val="none" w:sz="0" w:space="0" w:color="auto"/>
                    <w:right w:val="none" w:sz="0" w:space="0" w:color="auto"/>
                  </w:divBdr>
                </w:div>
              </w:divsChild>
            </w:div>
            <w:div w:id="276330416">
              <w:marLeft w:val="0"/>
              <w:marRight w:val="0"/>
              <w:marTop w:val="168"/>
              <w:marBottom w:val="0"/>
              <w:divBdr>
                <w:top w:val="none" w:sz="0" w:space="0" w:color="auto"/>
                <w:left w:val="none" w:sz="0" w:space="0" w:color="auto"/>
                <w:bottom w:val="none" w:sz="0" w:space="0" w:color="auto"/>
                <w:right w:val="none" w:sz="0" w:space="0" w:color="auto"/>
              </w:divBdr>
              <w:divsChild>
                <w:div w:id="215550721">
                  <w:marLeft w:val="0"/>
                  <w:marRight w:val="0"/>
                  <w:marTop w:val="0"/>
                  <w:marBottom w:val="0"/>
                  <w:divBdr>
                    <w:top w:val="none" w:sz="0" w:space="0" w:color="auto"/>
                    <w:left w:val="none" w:sz="0" w:space="0" w:color="auto"/>
                    <w:bottom w:val="none" w:sz="0" w:space="0" w:color="auto"/>
                    <w:right w:val="none" w:sz="0" w:space="0" w:color="auto"/>
                  </w:divBdr>
                </w:div>
                <w:div w:id="632828298">
                  <w:marLeft w:val="0"/>
                  <w:marRight w:val="0"/>
                  <w:marTop w:val="0"/>
                  <w:marBottom w:val="0"/>
                  <w:divBdr>
                    <w:top w:val="none" w:sz="0" w:space="0" w:color="auto"/>
                    <w:left w:val="none" w:sz="0" w:space="0" w:color="auto"/>
                    <w:bottom w:val="none" w:sz="0" w:space="0" w:color="auto"/>
                    <w:right w:val="none" w:sz="0" w:space="0" w:color="auto"/>
                  </w:divBdr>
                </w:div>
              </w:divsChild>
            </w:div>
            <w:div w:id="284778811">
              <w:marLeft w:val="0"/>
              <w:marRight w:val="0"/>
              <w:marTop w:val="168"/>
              <w:marBottom w:val="0"/>
              <w:divBdr>
                <w:top w:val="none" w:sz="0" w:space="0" w:color="auto"/>
                <w:left w:val="none" w:sz="0" w:space="0" w:color="auto"/>
                <w:bottom w:val="none" w:sz="0" w:space="0" w:color="auto"/>
                <w:right w:val="none" w:sz="0" w:space="0" w:color="auto"/>
              </w:divBdr>
              <w:divsChild>
                <w:div w:id="253049053">
                  <w:marLeft w:val="0"/>
                  <w:marRight w:val="0"/>
                  <w:marTop w:val="0"/>
                  <w:marBottom w:val="0"/>
                  <w:divBdr>
                    <w:top w:val="none" w:sz="0" w:space="0" w:color="auto"/>
                    <w:left w:val="none" w:sz="0" w:space="0" w:color="auto"/>
                    <w:bottom w:val="none" w:sz="0" w:space="0" w:color="auto"/>
                    <w:right w:val="none" w:sz="0" w:space="0" w:color="auto"/>
                  </w:divBdr>
                </w:div>
                <w:div w:id="1471896523">
                  <w:marLeft w:val="0"/>
                  <w:marRight w:val="0"/>
                  <w:marTop w:val="0"/>
                  <w:marBottom w:val="0"/>
                  <w:divBdr>
                    <w:top w:val="none" w:sz="0" w:space="0" w:color="auto"/>
                    <w:left w:val="none" w:sz="0" w:space="0" w:color="auto"/>
                    <w:bottom w:val="none" w:sz="0" w:space="0" w:color="auto"/>
                    <w:right w:val="none" w:sz="0" w:space="0" w:color="auto"/>
                  </w:divBdr>
                </w:div>
              </w:divsChild>
            </w:div>
            <w:div w:id="287054717">
              <w:marLeft w:val="0"/>
              <w:marRight w:val="0"/>
              <w:marTop w:val="168"/>
              <w:marBottom w:val="0"/>
              <w:divBdr>
                <w:top w:val="none" w:sz="0" w:space="0" w:color="auto"/>
                <w:left w:val="none" w:sz="0" w:space="0" w:color="auto"/>
                <w:bottom w:val="none" w:sz="0" w:space="0" w:color="auto"/>
                <w:right w:val="none" w:sz="0" w:space="0" w:color="auto"/>
              </w:divBdr>
              <w:divsChild>
                <w:div w:id="900091953">
                  <w:marLeft w:val="0"/>
                  <w:marRight w:val="0"/>
                  <w:marTop w:val="0"/>
                  <w:marBottom w:val="0"/>
                  <w:divBdr>
                    <w:top w:val="none" w:sz="0" w:space="0" w:color="auto"/>
                    <w:left w:val="none" w:sz="0" w:space="0" w:color="auto"/>
                    <w:bottom w:val="none" w:sz="0" w:space="0" w:color="auto"/>
                    <w:right w:val="none" w:sz="0" w:space="0" w:color="auto"/>
                  </w:divBdr>
                </w:div>
                <w:div w:id="1388842273">
                  <w:marLeft w:val="0"/>
                  <w:marRight w:val="0"/>
                  <w:marTop w:val="0"/>
                  <w:marBottom w:val="0"/>
                  <w:divBdr>
                    <w:top w:val="none" w:sz="0" w:space="0" w:color="auto"/>
                    <w:left w:val="none" w:sz="0" w:space="0" w:color="auto"/>
                    <w:bottom w:val="none" w:sz="0" w:space="0" w:color="auto"/>
                    <w:right w:val="none" w:sz="0" w:space="0" w:color="auto"/>
                  </w:divBdr>
                </w:div>
              </w:divsChild>
            </w:div>
            <w:div w:id="294722867">
              <w:marLeft w:val="0"/>
              <w:marRight w:val="0"/>
              <w:marTop w:val="168"/>
              <w:marBottom w:val="0"/>
              <w:divBdr>
                <w:top w:val="none" w:sz="0" w:space="0" w:color="auto"/>
                <w:left w:val="none" w:sz="0" w:space="0" w:color="auto"/>
                <w:bottom w:val="none" w:sz="0" w:space="0" w:color="auto"/>
                <w:right w:val="none" w:sz="0" w:space="0" w:color="auto"/>
              </w:divBdr>
              <w:divsChild>
                <w:div w:id="1299191540">
                  <w:marLeft w:val="0"/>
                  <w:marRight w:val="0"/>
                  <w:marTop w:val="0"/>
                  <w:marBottom w:val="0"/>
                  <w:divBdr>
                    <w:top w:val="none" w:sz="0" w:space="0" w:color="auto"/>
                    <w:left w:val="none" w:sz="0" w:space="0" w:color="auto"/>
                    <w:bottom w:val="none" w:sz="0" w:space="0" w:color="auto"/>
                    <w:right w:val="none" w:sz="0" w:space="0" w:color="auto"/>
                  </w:divBdr>
                </w:div>
                <w:div w:id="1445687816">
                  <w:marLeft w:val="0"/>
                  <w:marRight w:val="0"/>
                  <w:marTop w:val="0"/>
                  <w:marBottom w:val="0"/>
                  <w:divBdr>
                    <w:top w:val="none" w:sz="0" w:space="0" w:color="auto"/>
                    <w:left w:val="none" w:sz="0" w:space="0" w:color="auto"/>
                    <w:bottom w:val="none" w:sz="0" w:space="0" w:color="auto"/>
                    <w:right w:val="none" w:sz="0" w:space="0" w:color="auto"/>
                  </w:divBdr>
                </w:div>
              </w:divsChild>
            </w:div>
            <w:div w:id="303051287">
              <w:marLeft w:val="0"/>
              <w:marRight w:val="0"/>
              <w:marTop w:val="168"/>
              <w:marBottom w:val="0"/>
              <w:divBdr>
                <w:top w:val="none" w:sz="0" w:space="0" w:color="auto"/>
                <w:left w:val="none" w:sz="0" w:space="0" w:color="auto"/>
                <w:bottom w:val="none" w:sz="0" w:space="0" w:color="auto"/>
                <w:right w:val="none" w:sz="0" w:space="0" w:color="auto"/>
              </w:divBdr>
              <w:divsChild>
                <w:div w:id="104808022">
                  <w:marLeft w:val="0"/>
                  <w:marRight w:val="0"/>
                  <w:marTop w:val="0"/>
                  <w:marBottom w:val="0"/>
                  <w:divBdr>
                    <w:top w:val="none" w:sz="0" w:space="0" w:color="auto"/>
                    <w:left w:val="none" w:sz="0" w:space="0" w:color="auto"/>
                    <w:bottom w:val="none" w:sz="0" w:space="0" w:color="auto"/>
                    <w:right w:val="none" w:sz="0" w:space="0" w:color="auto"/>
                  </w:divBdr>
                </w:div>
                <w:div w:id="197281624">
                  <w:marLeft w:val="0"/>
                  <w:marRight w:val="0"/>
                  <w:marTop w:val="0"/>
                  <w:marBottom w:val="0"/>
                  <w:divBdr>
                    <w:top w:val="none" w:sz="0" w:space="0" w:color="auto"/>
                    <w:left w:val="none" w:sz="0" w:space="0" w:color="auto"/>
                    <w:bottom w:val="none" w:sz="0" w:space="0" w:color="auto"/>
                    <w:right w:val="none" w:sz="0" w:space="0" w:color="auto"/>
                  </w:divBdr>
                </w:div>
              </w:divsChild>
            </w:div>
            <w:div w:id="309675436">
              <w:marLeft w:val="0"/>
              <w:marRight w:val="0"/>
              <w:marTop w:val="168"/>
              <w:marBottom w:val="0"/>
              <w:divBdr>
                <w:top w:val="none" w:sz="0" w:space="0" w:color="auto"/>
                <w:left w:val="none" w:sz="0" w:space="0" w:color="auto"/>
                <w:bottom w:val="none" w:sz="0" w:space="0" w:color="auto"/>
                <w:right w:val="none" w:sz="0" w:space="0" w:color="auto"/>
              </w:divBdr>
              <w:divsChild>
                <w:div w:id="429005169">
                  <w:marLeft w:val="0"/>
                  <w:marRight w:val="0"/>
                  <w:marTop w:val="0"/>
                  <w:marBottom w:val="0"/>
                  <w:divBdr>
                    <w:top w:val="none" w:sz="0" w:space="0" w:color="auto"/>
                    <w:left w:val="none" w:sz="0" w:space="0" w:color="auto"/>
                    <w:bottom w:val="none" w:sz="0" w:space="0" w:color="auto"/>
                    <w:right w:val="none" w:sz="0" w:space="0" w:color="auto"/>
                  </w:divBdr>
                </w:div>
                <w:div w:id="1292975075">
                  <w:marLeft w:val="0"/>
                  <w:marRight w:val="0"/>
                  <w:marTop w:val="0"/>
                  <w:marBottom w:val="0"/>
                  <w:divBdr>
                    <w:top w:val="none" w:sz="0" w:space="0" w:color="auto"/>
                    <w:left w:val="none" w:sz="0" w:space="0" w:color="auto"/>
                    <w:bottom w:val="none" w:sz="0" w:space="0" w:color="auto"/>
                    <w:right w:val="none" w:sz="0" w:space="0" w:color="auto"/>
                  </w:divBdr>
                </w:div>
              </w:divsChild>
            </w:div>
            <w:div w:id="319041560">
              <w:marLeft w:val="0"/>
              <w:marRight w:val="0"/>
              <w:marTop w:val="168"/>
              <w:marBottom w:val="0"/>
              <w:divBdr>
                <w:top w:val="none" w:sz="0" w:space="0" w:color="auto"/>
                <w:left w:val="none" w:sz="0" w:space="0" w:color="auto"/>
                <w:bottom w:val="none" w:sz="0" w:space="0" w:color="auto"/>
                <w:right w:val="none" w:sz="0" w:space="0" w:color="auto"/>
              </w:divBdr>
              <w:divsChild>
                <w:div w:id="49311852">
                  <w:marLeft w:val="0"/>
                  <w:marRight w:val="0"/>
                  <w:marTop w:val="0"/>
                  <w:marBottom w:val="0"/>
                  <w:divBdr>
                    <w:top w:val="none" w:sz="0" w:space="0" w:color="auto"/>
                    <w:left w:val="none" w:sz="0" w:space="0" w:color="auto"/>
                    <w:bottom w:val="none" w:sz="0" w:space="0" w:color="auto"/>
                    <w:right w:val="none" w:sz="0" w:space="0" w:color="auto"/>
                  </w:divBdr>
                </w:div>
                <w:div w:id="93331565">
                  <w:marLeft w:val="0"/>
                  <w:marRight w:val="0"/>
                  <w:marTop w:val="0"/>
                  <w:marBottom w:val="0"/>
                  <w:divBdr>
                    <w:top w:val="none" w:sz="0" w:space="0" w:color="auto"/>
                    <w:left w:val="none" w:sz="0" w:space="0" w:color="auto"/>
                    <w:bottom w:val="none" w:sz="0" w:space="0" w:color="auto"/>
                    <w:right w:val="none" w:sz="0" w:space="0" w:color="auto"/>
                  </w:divBdr>
                </w:div>
              </w:divsChild>
            </w:div>
            <w:div w:id="330521535">
              <w:marLeft w:val="0"/>
              <w:marRight w:val="0"/>
              <w:marTop w:val="0"/>
              <w:marBottom w:val="0"/>
              <w:divBdr>
                <w:top w:val="none" w:sz="0" w:space="0" w:color="auto"/>
                <w:left w:val="none" w:sz="0" w:space="0" w:color="auto"/>
                <w:bottom w:val="none" w:sz="0" w:space="0" w:color="auto"/>
                <w:right w:val="none" w:sz="0" w:space="0" w:color="auto"/>
              </w:divBdr>
              <w:divsChild>
                <w:div w:id="901988847">
                  <w:marLeft w:val="0"/>
                  <w:marRight w:val="0"/>
                  <w:marTop w:val="0"/>
                  <w:marBottom w:val="0"/>
                  <w:divBdr>
                    <w:top w:val="none" w:sz="0" w:space="0" w:color="auto"/>
                    <w:left w:val="none" w:sz="0" w:space="0" w:color="auto"/>
                    <w:bottom w:val="none" w:sz="0" w:space="0" w:color="auto"/>
                    <w:right w:val="none" w:sz="0" w:space="0" w:color="auto"/>
                  </w:divBdr>
                </w:div>
                <w:div w:id="1407023808">
                  <w:marLeft w:val="0"/>
                  <w:marRight w:val="0"/>
                  <w:marTop w:val="0"/>
                  <w:marBottom w:val="0"/>
                  <w:divBdr>
                    <w:top w:val="none" w:sz="0" w:space="0" w:color="auto"/>
                    <w:left w:val="none" w:sz="0" w:space="0" w:color="auto"/>
                    <w:bottom w:val="none" w:sz="0" w:space="0" w:color="auto"/>
                    <w:right w:val="none" w:sz="0" w:space="0" w:color="auto"/>
                  </w:divBdr>
                </w:div>
              </w:divsChild>
            </w:div>
            <w:div w:id="330987613">
              <w:marLeft w:val="0"/>
              <w:marRight w:val="0"/>
              <w:marTop w:val="168"/>
              <w:marBottom w:val="0"/>
              <w:divBdr>
                <w:top w:val="none" w:sz="0" w:space="0" w:color="auto"/>
                <w:left w:val="none" w:sz="0" w:space="0" w:color="auto"/>
                <w:bottom w:val="none" w:sz="0" w:space="0" w:color="auto"/>
                <w:right w:val="none" w:sz="0" w:space="0" w:color="auto"/>
              </w:divBdr>
              <w:divsChild>
                <w:div w:id="1089276438">
                  <w:marLeft w:val="0"/>
                  <w:marRight w:val="0"/>
                  <w:marTop w:val="0"/>
                  <w:marBottom w:val="0"/>
                  <w:divBdr>
                    <w:top w:val="none" w:sz="0" w:space="0" w:color="auto"/>
                    <w:left w:val="none" w:sz="0" w:space="0" w:color="auto"/>
                    <w:bottom w:val="none" w:sz="0" w:space="0" w:color="auto"/>
                    <w:right w:val="none" w:sz="0" w:space="0" w:color="auto"/>
                  </w:divBdr>
                </w:div>
                <w:div w:id="1964463651">
                  <w:marLeft w:val="0"/>
                  <w:marRight w:val="0"/>
                  <w:marTop w:val="0"/>
                  <w:marBottom w:val="0"/>
                  <w:divBdr>
                    <w:top w:val="none" w:sz="0" w:space="0" w:color="auto"/>
                    <w:left w:val="none" w:sz="0" w:space="0" w:color="auto"/>
                    <w:bottom w:val="none" w:sz="0" w:space="0" w:color="auto"/>
                    <w:right w:val="none" w:sz="0" w:space="0" w:color="auto"/>
                  </w:divBdr>
                </w:div>
              </w:divsChild>
            </w:div>
            <w:div w:id="331104496">
              <w:marLeft w:val="0"/>
              <w:marRight w:val="0"/>
              <w:marTop w:val="168"/>
              <w:marBottom w:val="0"/>
              <w:divBdr>
                <w:top w:val="none" w:sz="0" w:space="0" w:color="auto"/>
                <w:left w:val="none" w:sz="0" w:space="0" w:color="auto"/>
                <w:bottom w:val="none" w:sz="0" w:space="0" w:color="auto"/>
                <w:right w:val="none" w:sz="0" w:space="0" w:color="auto"/>
              </w:divBdr>
              <w:divsChild>
                <w:div w:id="339162157">
                  <w:marLeft w:val="0"/>
                  <w:marRight w:val="0"/>
                  <w:marTop w:val="0"/>
                  <w:marBottom w:val="0"/>
                  <w:divBdr>
                    <w:top w:val="none" w:sz="0" w:space="0" w:color="auto"/>
                    <w:left w:val="none" w:sz="0" w:space="0" w:color="auto"/>
                    <w:bottom w:val="none" w:sz="0" w:space="0" w:color="auto"/>
                    <w:right w:val="none" w:sz="0" w:space="0" w:color="auto"/>
                  </w:divBdr>
                </w:div>
                <w:div w:id="1237202738">
                  <w:marLeft w:val="0"/>
                  <w:marRight w:val="0"/>
                  <w:marTop w:val="0"/>
                  <w:marBottom w:val="0"/>
                  <w:divBdr>
                    <w:top w:val="none" w:sz="0" w:space="0" w:color="auto"/>
                    <w:left w:val="none" w:sz="0" w:space="0" w:color="auto"/>
                    <w:bottom w:val="none" w:sz="0" w:space="0" w:color="auto"/>
                    <w:right w:val="none" w:sz="0" w:space="0" w:color="auto"/>
                  </w:divBdr>
                </w:div>
              </w:divsChild>
            </w:div>
            <w:div w:id="341128024">
              <w:marLeft w:val="0"/>
              <w:marRight w:val="0"/>
              <w:marTop w:val="168"/>
              <w:marBottom w:val="0"/>
              <w:divBdr>
                <w:top w:val="none" w:sz="0" w:space="0" w:color="auto"/>
                <w:left w:val="none" w:sz="0" w:space="0" w:color="auto"/>
                <w:bottom w:val="none" w:sz="0" w:space="0" w:color="auto"/>
                <w:right w:val="none" w:sz="0" w:space="0" w:color="auto"/>
              </w:divBdr>
              <w:divsChild>
                <w:div w:id="847716281">
                  <w:marLeft w:val="0"/>
                  <w:marRight w:val="0"/>
                  <w:marTop w:val="0"/>
                  <w:marBottom w:val="0"/>
                  <w:divBdr>
                    <w:top w:val="none" w:sz="0" w:space="0" w:color="auto"/>
                    <w:left w:val="none" w:sz="0" w:space="0" w:color="auto"/>
                    <w:bottom w:val="none" w:sz="0" w:space="0" w:color="auto"/>
                    <w:right w:val="none" w:sz="0" w:space="0" w:color="auto"/>
                  </w:divBdr>
                </w:div>
                <w:div w:id="954947475">
                  <w:marLeft w:val="0"/>
                  <w:marRight w:val="0"/>
                  <w:marTop w:val="0"/>
                  <w:marBottom w:val="0"/>
                  <w:divBdr>
                    <w:top w:val="none" w:sz="0" w:space="0" w:color="auto"/>
                    <w:left w:val="none" w:sz="0" w:space="0" w:color="auto"/>
                    <w:bottom w:val="none" w:sz="0" w:space="0" w:color="auto"/>
                    <w:right w:val="none" w:sz="0" w:space="0" w:color="auto"/>
                  </w:divBdr>
                </w:div>
              </w:divsChild>
            </w:div>
            <w:div w:id="347222142">
              <w:marLeft w:val="0"/>
              <w:marRight w:val="0"/>
              <w:marTop w:val="0"/>
              <w:marBottom w:val="0"/>
              <w:divBdr>
                <w:top w:val="none" w:sz="0" w:space="0" w:color="auto"/>
                <w:left w:val="none" w:sz="0" w:space="0" w:color="auto"/>
                <w:bottom w:val="none" w:sz="0" w:space="0" w:color="auto"/>
                <w:right w:val="none" w:sz="0" w:space="0" w:color="auto"/>
              </w:divBdr>
              <w:divsChild>
                <w:div w:id="1027100903">
                  <w:marLeft w:val="0"/>
                  <w:marRight w:val="0"/>
                  <w:marTop w:val="0"/>
                  <w:marBottom w:val="0"/>
                  <w:divBdr>
                    <w:top w:val="none" w:sz="0" w:space="0" w:color="auto"/>
                    <w:left w:val="none" w:sz="0" w:space="0" w:color="auto"/>
                    <w:bottom w:val="none" w:sz="0" w:space="0" w:color="auto"/>
                    <w:right w:val="none" w:sz="0" w:space="0" w:color="auto"/>
                  </w:divBdr>
                </w:div>
                <w:div w:id="1251694512">
                  <w:marLeft w:val="0"/>
                  <w:marRight w:val="0"/>
                  <w:marTop w:val="0"/>
                  <w:marBottom w:val="0"/>
                  <w:divBdr>
                    <w:top w:val="none" w:sz="0" w:space="0" w:color="auto"/>
                    <w:left w:val="none" w:sz="0" w:space="0" w:color="auto"/>
                    <w:bottom w:val="none" w:sz="0" w:space="0" w:color="auto"/>
                    <w:right w:val="none" w:sz="0" w:space="0" w:color="auto"/>
                  </w:divBdr>
                </w:div>
              </w:divsChild>
            </w:div>
            <w:div w:id="356082909">
              <w:marLeft w:val="0"/>
              <w:marRight w:val="0"/>
              <w:marTop w:val="168"/>
              <w:marBottom w:val="0"/>
              <w:divBdr>
                <w:top w:val="none" w:sz="0" w:space="0" w:color="auto"/>
                <w:left w:val="none" w:sz="0" w:space="0" w:color="auto"/>
                <w:bottom w:val="none" w:sz="0" w:space="0" w:color="auto"/>
                <w:right w:val="none" w:sz="0" w:space="0" w:color="auto"/>
              </w:divBdr>
              <w:divsChild>
                <w:div w:id="101416589">
                  <w:marLeft w:val="0"/>
                  <w:marRight w:val="0"/>
                  <w:marTop w:val="0"/>
                  <w:marBottom w:val="0"/>
                  <w:divBdr>
                    <w:top w:val="none" w:sz="0" w:space="0" w:color="auto"/>
                    <w:left w:val="none" w:sz="0" w:space="0" w:color="auto"/>
                    <w:bottom w:val="none" w:sz="0" w:space="0" w:color="auto"/>
                    <w:right w:val="none" w:sz="0" w:space="0" w:color="auto"/>
                  </w:divBdr>
                </w:div>
                <w:div w:id="1562642406">
                  <w:marLeft w:val="0"/>
                  <w:marRight w:val="0"/>
                  <w:marTop w:val="0"/>
                  <w:marBottom w:val="0"/>
                  <w:divBdr>
                    <w:top w:val="none" w:sz="0" w:space="0" w:color="auto"/>
                    <w:left w:val="none" w:sz="0" w:space="0" w:color="auto"/>
                    <w:bottom w:val="none" w:sz="0" w:space="0" w:color="auto"/>
                    <w:right w:val="none" w:sz="0" w:space="0" w:color="auto"/>
                  </w:divBdr>
                </w:div>
              </w:divsChild>
            </w:div>
            <w:div w:id="366373300">
              <w:marLeft w:val="0"/>
              <w:marRight w:val="0"/>
              <w:marTop w:val="0"/>
              <w:marBottom w:val="0"/>
              <w:divBdr>
                <w:top w:val="none" w:sz="0" w:space="0" w:color="auto"/>
                <w:left w:val="none" w:sz="0" w:space="0" w:color="auto"/>
                <w:bottom w:val="none" w:sz="0" w:space="0" w:color="auto"/>
                <w:right w:val="none" w:sz="0" w:space="0" w:color="auto"/>
              </w:divBdr>
              <w:divsChild>
                <w:div w:id="1621257504">
                  <w:marLeft w:val="0"/>
                  <w:marRight w:val="0"/>
                  <w:marTop w:val="0"/>
                  <w:marBottom w:val="0"/>
                  <w:divBdr>
                    <w:top w:val="none" w:sz="0" w:space="0" w:color="auto"/>
                    <w:left w:val="none" w:sz="0" w:space="0" w:color="auto"/>
                    <w:bottom w:val="none" w:sz="0" w:space="0" w:color="auto"/>
                    <w:right w:val="none" w:sz="0" w:space="0" w:color="auto"/>
                  </w:divBdr>
                </w:div>
                <w:div w:id="2002156762">
                  <w:marLeft w:val="0"/>
                  <w:marRight w:val="0"/>
                  <w:marTop w:val="0"/>
                  <w:marBottom w:val="0"/>
                  <w:divBdr>
                    <w:top w:val="none" w:sz="0" w:space="0" w:color="auto"/>
                    <w:left w:val="none" w:sz="0" w:space="0" w:color="auto"/>
                    <w:bottom w:val="none" w:sz="0" w:space="0" w:color="auto"/>
                    <w:right w:val="none" w:sz="0" w:space="0" w:color="auto"/>
                  </w:divBdr>
                </w:div>
              </w:divsChild>
            </w:div>
            <w:div w:id="371150622">
              <w:marLeft w:val="0"/>
              <w:marRight w:val="0"/>
              <w:marTop w:val="168"/>
              <w:marBottom w:val="0"/>
              <w:divBdr>
                <w:top w:val="none" w:sz="0" w:space="0" w:color="auto"/>
                <w:left w:val="none" w:sz="0" w:space="0" w:color="auto"/>
                <w:bottom w:val="none" w:sz="0" w:space="0" w:color="auto"/>
                <w:right w:val="none" w:sz="0" w:space="0" w:color="auto"/>
              </w:divBdr>
              <w:divsChild>
                <w:div w:id="125318705">
                  <w:marLeft w:val="0"/>
                  <w:marRight w:val="0"/>
                  <w:marTop w:val="0"/>
                  <w:marBottom w:val="0"/>
                  <w:divBdr>
                    <w:top w:val="none" w:sz="0" w:space="0" w:color="auto"/>
                    <w:left w:val="none" w:sz="0" w:space="0" w:color="auto"/>
                    <w:bottom w:val="none" w:sz="0" w:space="0" w:color="auto"/>
                    <w:right w:val="none" w:sz="0" w:space="0" w:color="auto"/>
                  </w:divBdr>
                </w:div>
                <w:div w:id="320158695">
                  <w:marLeft w:val="0"/>
                  <w:marRight w:val="0"/>
                  <w:marTop w:val="0"/>
                  <w:marBottom w:val="0"/>
                  <w:divBdr>
                    <w:top w:val="none" w:sz="0" w:space="0" w:color="auto"/>
                    <w:left w:val="none" w:sz="0" w:space="0" w:color="auto"/>
                    <w:bottom w:val="none" w:sz="0" w:space="0" w:color="auto"/>
                    <w:right w:val="none" w:sz="0" w:space="0" w:color="auto"/>
                  </w:divBdr>
                </w:div>
              </w:divsChild>
            </w:div>
            <w:div w:id="373583490">
              <w:marLeft w:val="0"/>
              <w:marRight w:val="0"/>
              <w:marTop w:val="168"/>
              <w:marBottom w:val="0"/>
              <w:divBdr>
                <w:top w:val="none" w:sz="0" w:space="0" w:color="auto"/>
                <w:left w:val="none" w:sz="0" w:space="0" w:color="auto"/>
                <w:bottom w:val="none" w:sz="0" w:space="0" w:color="auto"/>
                <w:right w:val="none" w:sz="0" w:space="0" w:color="auto"/>
              </w:divBdr>
              <w:divsChild>
                <w:div w:id="523908754">
                  <w:marLeft w:val="0"/>
                  <w:marRight w:val="0"/>
                  <w:marTop w:val="0"/>
                  <w:marBottom w:val="0"/>
                  <w:divBdr>
                    <w:top w:val="none" w:sz="0" w:space="0" w:color="auto"/>
                    <w:left w:val="none" w:sz="0" w:space="0" w:color="auto"/>
                    <w:bottom w:val="none" w:sz="0" w:space="0" w:color="auto"/>
                    <w:right w:val="none" w:sz="0" w:space="0" w:color="auto"/>
                  </w:divBdr>
                </w:div>
                <w:div w:id="1535145222">
                  <w:marLeft w:val="0"/>
                  <w:marRight w:val="0"/>
                  <w:marTop w:val="0"/>
                  <w:marBottom w:val="0"/>
                  <w:divBdr>
                    <w:top w:val="none" w:sz="0" w:space="0" w:color="auto"/>
                    <w:left w:val="none" w:sz="0" w:space="0" w:color="auto"/>
                    <w:bottom w:val="none" w:sz="0" w:space="0" w:color="auto"/>
                    <w:right w:val="none" w:sz="0" w:space="0" w:color="auto"/>
                  </w:divBdr>
                </w:div>
              </w:divsChild>
            </w:div>
            <w:div w:id="384985175">
              <w:marLeft w:val="0"/>
              <w:marRight w:val="0"/>
              <w:marTop w:val="0"/>
              <w:marBottom w:val="0"/>
              <w:divBdr>
                <w:top w:val="none" w:sz="0" w:space="0" w:color="auto"/>
                <w:left w:val="none" w:sz="0" w:space="0" w:color="auto"/>
                <w:bottom w:val="none" w:sz="0" w:space="0" w:color="auto"/>
                <w:right w:val="none" w:sz="0" w:space="0" w:color="auto"/>
              </w:divBdr>
              <w:divsChild>
                <w:div w:id="1172793829">
                  <w:marLeft w:val="0"/>
                  <w:marRight w:val="0"/>
                  <w:marTop w:val="0"/>
                  <w:marBottom w:val="0"/>
                  <w:divBdr>
                    <w:top w:val="none" w:sz="0" w:space="0" w:color="auto"/>
                    <w:left w:val="none" w:sz="0" w:space="0" w:color="auto"/>
                    <w:bottom w:val="none" w:sz="0" w:space="0" w:color="auto"/>
                    <w:right w:val="none" w:sz="0" w:space="0" w:color="auto"/>
                  </w:divBdr>
                </w:div>
                <w:div w:id="1285232480">
                  <w:marLeft w:val="0"/>
                  <w:marRight w:val="0"/>
                  <w:marTop w:val="0"/>
                  <w:marBottom w:val="0"/>
                  <w:divBdr>
                    <w:top w:val="none" w:sz="0" w:space="0" w:color="auto"/>
                    <w:left w:val="none" w:sz="0" w:space="0" w:color="auto"/>
                    <w:bottom w:val="none" w:sz="0" w:space="0" w:color="auto"/>
                    <w:right w:val="none" w:sz="0" w:space="0" w:color="auto"/>
                  </w:divBdr>
                </w:div>
              </w:divsChild>
            </w:div>
            <w:div w:id="388649171">
              <w:marLeft w:val="0"/>
              <w:marRight w:val="0"/>
              <w:marTop w:val="168"/>
              <w:marBottom w:val="0"/>
              <w:divBdr>
                <w:top w:val="none" w:sz="0" w:space="0" w:color="auto"/>
                <w:left w:val="none" w:sz="0" w:space="0" w:color="auto"/>
                <w:bottom w:val="none" w:sz="0" w:space="0" w:color="auto"/>
                <w:right w:val="none" w:sz="0" w:space="0" w:color="auto"/>
              </w:divBdr>
              <w:divsChild>
                <w:div w:id="28536050">
                  <w:marLeft w:val="0"/>
                  <w:marRight w:val="0"/>
                  <w:marTop w:val="0"/>
                  <w:marBottom w:val="0"/>
                  <w:divBdr>
                    <w:top w:val="none" w:sz="0" w:space="0" w:color="auto"/>
                    <w:left w:val="none" w:sz="0" w:space="0" w:color="auto"/>
                    <w:bottom w:val="none" w:sz="0" w:space="0" w:color="auto"/>
                    <w:right w:val="none" w:sz="0" w:space="0" w:color="auto"/>
                  </w:divBdr>
                </w:div>
                <w:div w:id="605893365">
                  <w:marLeft w:val="0"/>
                  <w:marRight w:val="0"/>
                  <w:marTop w:val="0"/>
                  <w:marBottom w:val="0"/>
                  <w:divBdr>
                    <w:top w:val="none" w:sz="0" w:space="0" w:color="auto"/>
                    <w:left w:val="none" w:sz="0" w:space="0" w:color="auto"/>
                    <w:bottom w:val="none" w:sz="0" w:space="0" w:color="auto"/>
                    <w:right w:val="none" w:sz="0" w:space="0" w:color="auto"/>
                  </w:divBdr>
                </w:div>
              </w:divsChild>
            </w:div>
            <w:div w:id="401760367">
              <w:marLeft w:val="0"/>
              <w:marRight w:val="0"/>
              <w:marTop w:val="168"/>
              <w:marBottom w:val="0"/>
              <w:divBdr>
                <w:top w:val="none" w:sz="0" w:space="0" w:color="auto"/>
                <w:left w:val="none" w:sz="0" w:space="0" w:color="auto"/>
                <w:bottom w:val="none" w:sz="0" w:space="0" w:color="auto"/>
                <w:right w:val="none" w:sz="0" w:space="0" w:color="auto"/>
              </w:divBdr>
              <w:divsChild>
                <w:div w:id="873424994">
                  <w:marLeft w:val="0"/>
                  <w:marRight w:val="0"/>
                  <w:marTop w:val="0"/>
                  <w:marBottom w:val="0"/>
                  <w:divBdr>
                    <w:top w:val="none" w:sz="0" w:space="0" w:color="auto"/>
                    <w:left w:val="none" w:sz="0" w:space="0" w:color="auto"/>
                    <w:bottom w:val="none" w:sz="0" w:space="0" w:color="auto"/>
                    <w:right w:val="none" w:sz="0" w:space="0" w:color="auto"/>
                  </w:divBdr>
                </w:div>
                <w:div w:id="1247568847">
                  <w:marLeft w:val="0"/>
                  <w:marRight w:val="0"/>
                  <w:marTop w:val="0"/>
                  <w:marBottom w:val="0"/>
                  <w:divBdr>
                    <w:top w:val="none" w:sz="0" w:space="0" w:color="auto"/>
                    <w:left w:val="none" w:sz="0" w:space="0" w:color="auto"/>
                    <w:bottom w:val="none" w:sz="0" w:space="0" w:color="auto"/>
                    <w:right w:val="none" w:sz="0" w:space="0" w:color="auto"/>
                  </w:divBdr>
                </w:div>
              </w:divsChild>
            </w:div>
            <w:div w:id="407121081">
              <w:marLeft w:val="0"/>
              <w:marRight w:val="0"/>
              <w:marTop w:val="168"/>
              <w:marBottom w:val="0"/>
              <w:divBdr>
                <w:top w:val="none" w:sz="0" w:space="0" w:color="auto"/>
                <w:left w:val="none" w:sz="0" w:space="0" w:color="auto"/>
                <w:bottom w:val="none" w:sz="0" w:space="0" w:color="auto"/>
                <w:right w:val="none" w:sz="0" w:space="0" w:color="auto"/>
              </w:divBdr>
              <w:divsChild>
                <w:div w:id="1482506117">
                  <w:marLeft w:val="0"/>
                  <w:marRight w:val="0"/>
                  <w:marTop w:val="0"/>
                  <w:marBottom w:val="0"/>
                  <w:divBdr>
                    <w:top w:val="none" w:sz="0" w:space="0" w:color="auto"/>
                    <w:left w:val="none" w:sz="0" w:space="0" w:color="auto"/>
                    <w:bottom w:val="none" w:sz="0" w:space="0" w:color="auto"/>
                    <w:right w:val="none" w:sz="0" w:space="0" w:color="auto"/>
                  </w:divBdr>
                </w:div>
                <w:div w:id="1538542277">
                  <w:marLeft w:val="0"/>
                  <w:marRight w:val="0"/>
                  <w:marTop w:val="0"/>
                  <w:marBottom w:val="0"/>
                  <w:divBdr>
                    <w:top w:val="none" w:sz="0" w:space="0" w:color="auto"/>
                    <w:left w:val="none" w:sz="0" w:space="0" w:color="auto"/>
                    <w:bottom w:val="none" w:sz="0" w:space="0" w:color="auto"/>
                    <w:right w:val="none" w:sz="0" w:space="0" w:color="auto"/>
                  </w:divBdr>
                </w:div>
              </w:divsChild>
            </w:div>
            <w:div w:id="426772732">
              <w:marLeft w:val="0"/>
              <w:marRight w:val="0"/>
              <w:marTop w:val="168"/>
              <w:marBottom w:val="0"/>
              <w:divBdr>
                <w:top w:val="none" w:sz="0" w:space="0" w:color="auto"/>
                <w:left w:val="none" w:sz="0" w:space="0" w:color="auto"/>
                <w:bottom w:val="none" w:sz="0" w:space="0" w:color="auto"/>
                <w:right w:val="none" w:sz="0" w:space="0" w:color="auto"/>
              </w:divBdr>
              <w:divsChild>
                <w:div w:id="1563905327">
                  <w:marLeft w:val="0"/>
                  <w:marRight w:val="0"/>
                  <w:marTop w:val="0"/>
                  <w:marBottom w:val="0"/>
                  <w:divBdr>
                    <w:top w:val="none" w:sz="0" w:space="0" w:color="auto"/>
                    <w:left w:val="none" w:sz="0" w:space="0" w:color="auto"/>
                    <w:bottom w:val="none" w:sz="0" w:space="0" w:color="auto"/>
                    <w:right w:val="none" w:sz="0" w:space="0" w:color="auto"/>
                  </w:divBdr>
                </w:div>
                <w:div w:id="1929537732">
                  <w:marLeft w:val="0"/>
                  <w:marRight w:val="0"/>
                  <w:marTop w:val="0"/>
                  <w:marBottom w:val="0"/>
                  <w:divBdr>
                    <w:top w:val="none" w:sz="0" w:space="0" w:color="auto"/>
                    <w:left w:val="none" w:sz="0" w:space="0" w:color="auto"/>
                    <w:bottom w:val="none" w:sz="0" w:space="0" w:color="auto"/>
                    <w:right w:val="none" w:sz="0" w:space="0" w:color="auto"/>
                  </w:divBdr>
                </w:div>
              </w:divsChild>
            </w:div>
            <w:div w:id="430783217">
              <w:marLeft w:val="0"/>
              <w:marRight w:val="0"/>
              <w:marTop w:val="0"/>
              <w:marBottom w:val="0"/>
              <w:divBdr>
                <w:top w:val="none" w:sz="0" w:space="0" w:color="auto"/>
                <w:left w:val="none" w:sz="0" w:space="0" w:color="auto"/>
                <w:bottom w:val="none" w:sz="0" w:space="0" w:color="auto"/>
                <w:right w:val="none" w:sz="0" w:space="0" w:color="auto"/>
              </w:divBdr>
              <w:divsChild>
                <w:div w:id="843472835">
                  <w:marLeft w:val="0"/>
                  <w:marRight w:val="0"/>
                  <w:marTop w:val="0"/>
                  <w:marBottom w:val="0"/>
                  <w:divBdr>
                    <w:top w:val="none" w:sz="0" w:space="0" w:color="auto"/>
                    <w:left w:val="none" w:sz="0" w:space="0" w:color="auto"/>
                    <w:bottom w:val="none" w:sz="0" w:space="0" w:color="auto"/>
                    <w:right w:val="none" w:sz="0" w:space="0" w:color="auto"/>
                  </w:divBdr>
                </w:div>
                <w:div w:id="1579289915">
                  <w:marLeft w:val="0"/>
                  <w:marRight w:val="0"/>
                  <w:marTop w:val="0"/>
                  <w:marBottom w:val="0"/>
                  <w:divBdr>
                    <w:top w:val="none" w:sz="0" w:space="0" w:color="auto"/>
                    <w:left w:val="none" w:sz="0" w:space="0" w:color="auto"/>
                    <w:bottom w:val="none" w:sz="0" w:space="0" w:color="auto"/>
                    <w:right w:val="none" w:sz="0" w:space="0" w:color="auto"/>
                  </w:divBdr>
                </w:div>
              </w:divsChild>
            </w:div>
            <w:div w:id="437025807">
              <w:marLeft w:val="0"/>
              <w:marRight w:val="0"/>
              <w:marTop w:val="168"/>
              <w:marBottom w:val="0"/>
              <w:divBdr>
                <w:top w:val="none" w:sz="0" w:space="0" w:color="auto"/>
                <w:left w:val="none" w:sz="0" w:space="0" w:color="auto"/>
                <w:bottom w:val="none" w:sz="0" w:space="0" w:color="auto"/>
                <w:right w:val="none" w:sz="0" w:space="0" w:color="auto"/>
              </w:divBdr>
              <w:divsChild>
                <w:div w:id="257250180">
                  <w:marLeft w:val="0"/>
                  <w:marRight w:val="0"/>
                  <w:marTop w:val="0"/>
                  <w:marBottom w:val="0"/>
                  <w:divBdr>
                    <w:top w:val="none" w:sz="0" w:space="0" w:color="auto"/>
                    <w:left w:val="none" w:sz="0" w:space="0" w:color="auto"/>
                    <w:bottom w:val="none" w:sz="0" w:space="0" w:color="auto"/>
                    <w:right w:val="none" w:sz="0" w:space="0" w:color="auto"/>
                  </w:divBdr>
                </w:div>
                <w:div w:id="1780102945">
                  <w:marLeft w:val="0"/>
                  <w:marRight w:val="0"/>
                  <w:marTop w:val="0"/>
                  <w:marBottom w:val="0"/>
                  <w:divBdr>
                    <w:top w:val="none" w:sz="0" w:space="0" w:color="auto"/>
                    <w:left w:val="none" w:sz="0" w:space="0" w:color="auto"/>
                    <w:bottom w:val="none" w:sz="0" w:space="0" w:color="auto"/>
                    <w:right w:val="none" w:sz="0" w:space="0" w:color="auto"/>
                  </w:divBdr>
                </w:div>
              </w:divsChild>
            </w:div>
            <w:div w:id="443155431">
              <w:marLeft w:val="0"/>
              <w:marRight w:val="0"/>
              <w:marTop w:val="168"/>
              <w:marBottom w:val="0"/>
              <w:divBdr>
                <w:top w:val="none" w:sz="0" w:space="0" w:color="auto"/>
                <w:left w:val="none" w:sz="0" w:space="0" w:color="auto"/>
                <w:bottom w:val="none" w:sz="0" w:space="0" w:color="auto"/>
                <w:right w:val="none" w:sz="0" w:space="0" w:color="auto"/>
              </w:divBdr>
              <w:divsChild>
                <w:div w:id="1584486453">
                  <w:marLeft w:val="0"/>
                  <w:marRight w:val="0"/>
                  <w:marTop w:val="0"/>
                  <w:marBottom w:val="0"/>
                  <w:divBdr>
                    <w:top w:val="none" w:sz="0" w:space="0" w:color="auto"/>
                    <w:left w:val="none" w:sz="0" w:space="0" w:color="auto"/>
                    <w:bottom w:val="none" w:sz="0" w:space="0" w:color="auto"/>
                    <w:right w:val="none" w:sz="0" w:space="0" w:color="auto"/>
                  </w:divBdr>
                </w:div>
                <w:div w:id="2129355096">
                  <w:marLeft w:val="0"/>
                  <w:marRight w:val="0"/>
                  <w:marTop w:val="0"/>
                  <w:marBottom w:val="0"/>
                  <w:divBdr>
                    <w:top w:val="none" w:sz="0" w:space="0" w:color="auto"/>
                    <w:left w:val="none" w:sz="0" w:space="0" w:color="auto"/>
                    <w:bottom w:val="none" w:sz="0" w:space="0" w:color="auto"/>
                    <w:right w:val="none" w:sz="0" w:space="0" w:color="auto"/>
                  </w:divBdr>
                </w:div>
              </w:divsChild>
            </w:div>
            <w:div w:id="444539407">
              <w:marLeft w:val="0"/>
              <w:marRight w:val="0"/>
              <w:marTop w:val="168"/>
              <w:marBottom w:val="0"/>
              <w:divBdr>
                <w:top w:val="none" w:sz="0" w:space="0" w:color="auto"/>
                <w:left w:val="none" w:sz="0" w:space="0" w:color="auto"/>
                <w:bottom w:val="none" w:sz="0" w:space="0" w:color="auto"/>
                <w:right w:val="none" w:sz="0" w:space="0" w:color="auto"/>
              </w:divBdr>
              <w:divsChild>
                <w:div w:id="673266068">
                  <w:marLeft w:val="0"/>
                  <w:marRight w:val="0"/>
                  <w:marTop w:val="0"/>
                  <w:marBottom w:val="0"/>
                  <w:divBdr>
                    <w:top w:val="none" w:sz="0" w:space="0" w:color="auto"/>
                    <w:left w:val="none" w:sz="0" w:space="0" w:color="auto"/>
                    <w:bottom w:val="none" w:sz="0" w:space="0" w:color="auto"/>
                    <w:right w:val="none" w:sz="0" w:space="0" w:color="auto"/>
                  </w:divBdr>
                </w:div>
                <w:div w:id="2109109904">
                  <w:marLeft w:val="0"/>
                  <w:marRight w:val="0"/>
                  <w:marTop w:val="0"/>
                  <w:marBottom w:val="0"/>
                  <w:divBdr>
                    <w:top w:val="none" w:sz="0" w:space="0" w:color="auto"/>
                    <w:left w:val="none" w:sz="0" w:space="0" w:color="auto"/>
                    <w:bottom w:val="none" w:sz="0" w:space="0" w:color="auto"/>
                    <w:right w:val="none" w:sz="0" w:space="0" w:color="auto"/>
                  </w:divBdr>
                </w:div>
              </w:divsChild>
            </w:div>
            <w:div w:id="447430955">
              <w:marLeft w:val="0"/>
              <w:marRight w:val="0"/>
              <w:marTop w:val="168"/>
              <w:marBottom w:val="0"/>
              <w:divBdr>
                <w:top w:val="none" w:sz="0" w:space="0" w:color="auto"/>
                <w:left w:val="none" w:sz="0" w:space="0" w:color="auto"/>
                <w:bottom w:val="none" w:sz="0" w:space="0" w:color="auto"/>
                <w:right w:val="none" w:sz="0" w:space="0" w:color="auto"/>
              </w:divBdr>
              <w:divsChild>
                <w:div w:id="640770269">
                  <w:marLeft w:val="0"/>
                  <w:marRight w:val="0"/>
                  <w:marTop w:val="0"/>
                  <w:marBottom w:val="0"/>
                  <w:divBdr>
                    <w:top w:val="none" w:sz="0" w:space="0" w:color="auto"/>
                    <w:left w:val="none" w:sz="0" w:space="0" w:color="auto"/>
                    <w:bottom w:val="none" w:sz="0" w:space="0" w:color="auto"/>
                    <w:right w:val="none" w:sz="0" w:space="0" w:color="auto"/>
                  </w:divBdr>
                </w:div>
                <w:div w:id="763264156">
                  <w:marLeft w:val="0"/>
                  <w:marRight w:val="0"/>
                  <w:marTop w:val="0"/>
                  <w:marBottom w:val="0"/>
                  <w:divBdr>
                    <w:top w:val="none" w:sz="0" w:space="0" w:color="auto"/>
                    <w:left w:val="none" w:sz="0" w:space="0" w:color="auto"/>
                    <w:bottom w:val="none" w:sz="0" w:space="0" w:color="auto"/>
                    <w:right w:val="none" w:sz="0" w:space="0" w:color="auto"/>
                  </w:divBdr>
                </w:div>
              </w:divsChild>
            </w:div>
            <w:div w:id="453596289">
              <w:marLeft w:val="0"/>
              <w:marRight w:val="0"/>
              <w:marTop w:val="168"/>
              <w:marBottom w:val="0"/>
              <w:divBdr>
                <w:top w:val="none" w:sz="0" w:space="0" w:color="auto"/>
                <w:left w:val="none" w:sz="0" w:space="0" w:color="auto"/>
                <w:bottom w:val="none" w:sz="0" w:space="0" w:color="auto"/>
                <w:right w:val="none" w:sz="0" w:space="0" w:color="auto"/>
              </w:divBdr>
              <w:divsChild>
                <w:div w:id="289943753">
                  <w:marLeft w:val="0"/>
                  <w:marRight w:val="0"/>
                  <w:marTop w:val="0"/>
                  <w:marBottom w:val="0"/>
                  <w:divBdr>
                    <w:top w:val="none" w:sz="0" w:space="0" w:color="auto"/>
                    <w:left w:val="none" w:sz="0" w:space="0" w:color="auto"/>
                    <w:bottom w:val="none" w:sz="0" w:space="0" w:color="auto"/>
                    <w:right w:val="none" w:sz="0" w:space="0" w:color="auto"/>
                  </w:divBdr>
                </w:div>
                <w:div w:id="789206449">
                  <w:marLeft w:val="0"/>
                  <w:marRight w:val="0"/>
                  <w:marTop w:val="0"/>
                  <w:marBottom w:val="0"/>
                  <w:divBdr>
                    <w:top w:val="none" w:sz="0" w:space="0" w:color="auto"/>
                    <w:left w:val="none" w:sz="0" w:space="0" w:color="auto"/>
                    <w:bottom w:val="none" w:sz="0" w:space="0" w:color="auto"/>
                    <w:right w:val="none" w:sz="0" w:space="0" w:color="auto"/>
                  </w:divBdr>
                </w:div>
              </w:divsChild>
            </w:div>
            <w:div w:id="467357952">
              <w:marLeft w:val="0"/>
              <w:marRight w:val="0"/>
              <w:marTop w:val="168"/>
              <w:marBottom w:val="0"/>
              <w:divBdr>
                <w:top w:val="none" w:sz="0" w:space="0" w:color="auto"/>
                <w:left w:val="none" w:sz="0" w:space="0" w:color="auto"/>
                <w:bottom w:val="none" w:sz="0" w:space="0" w:color="auto"/>
                <w:right w:val="none" w:sz="0" w:space="0" w:color="auto"/>
              </w:divBdr>
              <w:divsChild>
                <w:div w:id="1599290553">
                  <w:marLeft w:val="0"/>
                  <w:marRight w:val="0"/>
                  <w:marTop w:val="0"/>
                  <w:marBottom w:val="0"/>
                  <w:divBdr>
                    <w:top w:val="none" w:sz="0" w:space="0" w:color="auto"/>
                    <w:left w:val="none" w:sz="0" w:space="0" w:color="auto"/>
                    <w:bottom w:val="none" w:sz="0" w:space="0" w:color="auto"/>
                    <w:right w:val="none" w:sz="0" w:space="0" w:color="auto"/>
                  </w:divBdr>
                </w:div>
                <w:div w:id="1962298696">
                  <w:marLeft w:val="0"/>
                  <w:marRight w:val="0"/>
                  <w:marTop w:val="0"/>
                  <w:marBottom w:val="0"/>
                  <w:divBdr>
                    <w:top w:val="none" w:sz="0" w:space="0" w:color="auto"/>
                    <w:left w:val="none" w:sz="0" w:space="0" w:color="auto"/>
                    <w:bottom w:val="none" w:sz="0" w:space="0" w:color="auto"/>
                    <w:right w:val="none" w:sz="0" w:space="0" w:color="auto"/>
                  </w:divBdr>
                </w:div>
              </w:divsChild>
            </w:div>
            <w:div w:id="471824998">
              <w:marLeft w:val="0"/>
              <w:marRight w:val="0"/>
              <w:marTop w:val="168"/>
              <w:marBottom w:val="0"/>
              <w:divBdr>
                <w:top w:val="none" w:sz="0" w:space="0" w:color="auto"/>
                <w:left w:val="none" w:sz="0" w:space="0" w:color="auto"/>
                <w:bottom w:val="none" w:sz="0" w:space="0" w:color="auto"/>
                <w:right w:val="none" w:sz="0" w:space="0" w:color="auto"/>
              </w:divBdr>
              <w:divsChild>
                <w:div w:id="673261693">
                  <w:marLeft w:val="0"/>
                  <w:marRight w:val="0"/>
                  <w:marTop w:val="0"/>
                  <w:marBottom w:val="0"/>
                  <w:divBdr>
                    <w:top w:val="none" w:sz="0" w:space="0" w:color="auto"/>
                    <w:left w:val="none" w:sz="0" w:space="0" w:color="auto"/>
                    <w:bottom w:val="none" w:sz="0" w:space="0" w:color="auto"/>
                    <w:right w:val="none" w:sz="0" w:space="0" w:color="auto"/>
                  </w:divBdr>
                </w:div>
                <w:div w:id="1528103153">
                  <w:marLeft w:val="0"/>
                  <w:marRight w:val="0"/>
                  <w:marTop w:val="0"/>
                  <w:marBottom w:val="0"/>
                  <w:divBdr>
                    <w:top w:val="none" w:sz="0" w:space="0" w:color="auto"/>
                    <w:left w:val="none" w:sz="0" w:space="0" w:color="auto"/>
                    <w:bottom w:val="none" w:sz="0" w:space="0" w:color="auto"/>
                    <w:right w:val="none" w:sz="0" w:space="0" w:color="auto"/>
                  </w:divBdr>
                </w:div>
              </w:divsChild>
            </w:div>
            <w:div w:id="474445974">
              <w:marLeft w:val="0"/>
              <w:marRight w:val="0"/>
              <w:marTop w:val="168"/>
              <w:marBottom w:val="0"/>
              <w:divBdr>
                <w:top w:val="none" w:sz="0" w:space="0" w:color="auto"/>
                <w:left w:val="none" w:sz="0" w:space="0" w:color="auto"/>
                <w:bottom w:val="none" w:sz="0" w:space="0" w:color="auto"/>
                <w:right w:val="none" w:sz="0" w:space="0" w:color="auto"/>
              </w:divBdr>
              <w:divsChild>
                <w:div w:id="81799201">
                  <w:marLeft w:val="0"/>
                  <w:marRight w:val="0"/>
                  <w:marTop w:val="0"/>
                  <w:marBottom w:val="0"/>
                  <w:divBdr>
                    <w:top w:val="none" w:sz="0" w:space="0" w:color="auto"/>
                    <w:left w:val="none" w:sz="0" w:space="0" w:color="auto"/>
                    <w:bottom w:val="none" w:sz="0" w:space="0" w:color="auto"/>
                    <w:right w:val="none" w:sz="0" w:space="0" w:color="auto"/>
                  </w:divBdr>
                </w:div>
                <w:div w:id="2096853154">
                  <w:marLeft w:val="0"/>
                  <w:marRight w:val="0"/>
                  <w:marTop w:val="0"/>
                  <w:marBottom w:val="0"/>
                  <w:divBdr>
                    <w:top w:val="none" w:sz="0" w:space="0" w:color="auto"/>
                    <w:left w:val="none" w:sz="0" w:space="0" w:color="auto"/>
                    <w:bottom w:val="none" w:sz="0" w:space="0" w:color="auto"/>
                    <w:right w:val="none" w:sz="0" w:space="0" w:color="auto"/>
                  </w:divBdr>
                </w:div>
              </w:divsChild>
            </w:div>
            <w:div w:id="483475347">
              <w:marLeft w:val="0"/>
              <w:marRight w:val="0"/>
              <w:marTop w:val="0"/>
              <w:marBottom w:val="0"/>
              <w:divBdr>
                <w:top w:val="none" w:sz="0" w:space="0" w:color="auto"/>
                <w:left w:val="none" w:sz="0" w:space="0" w:color="auto"/>
                <w:bottom w:val="none" w:sz="0" w:space="0" w:color="auto"/>
                <w:right w:val="none" w:sz="0" w:space="0" w:color="auto"/>
              </w:divBdr>
              <w:divsChild>
                <w:div w:id="197863688">
                  <w:marLeft w:val="0"/>
                  <w:marRight w:val="0"/>
                  <w:marTop w:val="0"/>
                  <w:marBottom w:val="0"/>
                  <w:divBdr>
                    <w:top w:val="none" w:sz="0" w:space="0" w:color="auto"/>
                    <w:left w:val="none" w:sz="0" w:space="0" w:color="auto"/>
                    <w:bottom w:val="none" w:sz="0" w:space="0" w:color="auto"/>
                    <w:right w:val="none" w:sz="0" w:space="0" w:color="auto"/>
                  </w:divBdr>
                </w:div>
                <w:div w:id="633680910">
                  <w:marLeft w:val="0"/>
                  <w:marRight w:val="0"/>
                  <w:marTop w:val="0"/>
                  <w:marBottom w:val="0"/>
                  <w:divBdr>
                    <w:top w:val="none" w:sz="0" w:space="0" w:color="auto"/>
                    <w:left w:val="none" w:sz="0" w:space="0" w:color="auto"/>
                    <w:bottom w:val="none" w:sz="0" w:space="0" w:color="auto"/>
                    <w:right w:val="none" w:sz="0" w:space="0" w:color="auto"/>
                  </w:divBdr>
                </w:div>
              </w:divsChild>
            </w:div>
            <w:div w:id="487867354">
              <w:marLeft w:val="0"/>
              <w:marRight w:val="0"/>
              <w:marTop w:val="0"/>
              <w:marBottom w:val="0"/>
              <w:divBdr>
                <w:top w:val="none" w:sz="0" w:space="0" w:color="auto"/>
                <w:left w:val="none" w:sz="0" w:space="0" w:color="auto"/>
                <w:bottom w:val="none" w:sz="0" w:space="0" w:color="auto"/>
                <w:right w:val="none" w:sz="0" w:space="0" w:color="auto"/>
              </w:divBdr>
              <w:divsChild>
                <w:div w:id="73211915">
                  <w:marLeft w:val="0"/>
                  <w:marRight w:val="0"/>
                  <w:marTop w:val="0"/>
                  <w:marBottom w:val="0"/>
                  <w:divBdr>
                    <w:top w:val="none" w:sz="0" w:space="0" w:color="auto"/>
                    <w:left w:val="none" w:sz="0" w:space="0" w:color="auto"/>
                    <w:bottom w:val="none" w:sz="0" w:space="0" w:color="auto"/>
                    <w:right w:val="none" w:sz="0" w:space="0" w:color="auto"/>
                  </w:divBdr>
                </w:div>
                <w:div w:id="1397583697">
                  <w:marLeft w:val="0"/>
                  <w:marRight w:val="0"/>
                  <w:marTop w:val="0"/>
                  <w:marBottom w:val="0"/>
                  <w:divBdr>
                    <w:top w:val="none" w:sz="0" w:space="0" w:color="auto"/>
                    <w:left w:val="none" w:sz="0" w:space="0" w:color="auto"/>
                    <w:bottom w:val="none" w:sz="0" w:space="0" w:color="auto"/>
                    <w:right w:val="none" w:sz="0" w:space="0" w:color="auto"/>
                  </w:divBdr>
                </w:div>
              </w:divsChild>
            </w:div>
            <w:div w:id="495875688">
              <w:marLeft w:val="0"/>
              <w:marRight w:val="0"/>
              <w:marTop w:val="0"/>
              <w:marBottom w:val="0"/>
              <w:divBdr>
                <w:top w:val="none" w:sz="0" w:space="0" w:color="auto"/>
                <w:left w:val="none" w:sz="0" w:space="0" w:color="auto"/>
                <w:bottom w:val="none" w:sz="0" w:space="0" w:color="auto"/>
                <w:right w:val="none" w:sz="0" w:space="0" w:color="auto"/>
              </w:divBdr>
              <w:divsChild>
                <w:div w:id="1175070210">
                  <w:marLeft w:val="0"/>
                  <w:marRight w:val="0"/>
                  <w:marTop w:val="0"/>
                  <w:marBottom w:val="0"/>
                  <w:divBdr>
                    <w:top w:val="none" w:sz="0" w:space="0" w:color="auto"/>
                    <w:left w:val="none" w:sz="0" w:space="0" w:color="auto"/>
                    <w:bottom w:val="none" w:sz="0" w:space="0" w:color="auto"/>
                    <w:right w:val="none" w:sz="0" w:space="0" w:color="auto"/>
                  </w:divBdr>
                </w:div>
                <w:div w:id="1833838176">
                  <w:marLeft w:val="0"/>
                  <w:marRight w:val="0"/>
                  <w:marTop w:val="0"/>
                  <w:marBottom w:val="0"/>
                  <w:divBdr>
                    <w:top w:val="none" w:sz="0" w:space="0" w:color="auto"/>
                    <w:left w:val="none" w:sz="0" w:space="0" w:color="auto"/>
                    <w:bottom w:val="none" w:sz="0" w:space="0" w:color="auto"/>
                    <w:right w:val="none" w:sz="0" w:space="0" w:color="auto"/>
                  </w:divBdr>
                </w:div>
              </w:divsChild>
            </w:div>
            <w:div w:id="511381471">
              <w:marLeft w:val="0"/>
              <w:marRight w:val="0"/>
              <w:marTop w:val="168"/>
              <w:marBottom w:val="0"/>
              <w:divBdr>
                <w:top w:val="none" w:sz="0" w:space="0" w:color="auto"/>
                <w:left w:val="none" w:sz="0" w:space="0" w:color="auto"/>
                <w:bottom w:val="none" w:sz="0" w:space="0" w:color="auto"/>
                <w:right w:val="none" w:sz="0" w:space="0" w:color="auto"/>
              </w:divBdr>
              <w:divsChild>
                <w:div w:id="989672756">
                  <w:marLeft w:val="0"/>
                  <w:marRight w:val="0"/>
                  <w:marTop w:val="0"/>
                  <w:marBottom w:val="0"/>
                  <w:divBdr>
                    <w:top w:val="none" w:sz="0" w:space="0" w:color="auto"/>
                    <w:left w:val="none" w:sz="0" w:space="0" w:color="auto"/>
                    <w:bottom w:val="none" w:sz="0" w:space="0" w:color="auto"/>
                    <w:right w:val="none" w:sz="0" w:space="0" w:color="auto"/>
                  </w:divBdr>
                </w:div>
                <w:div w:id="1584408657">
                  <w:marLeft w:val="0"/>
                  <w:marRight w:val="0"/>
                  <w:marTop w:val="0"/>
                  <w:marBottom w:val="0"/>
                  <w:divBdr>
                    <w:top w:val="none" w:sz="0" w:space="0" w:color="auto"/>
                    <w:left w:val="none" w:sz="0" w:space="0" w:color="auto"/>
                    <w:bottom w:val="none" w:sz="0" w:space="0" w:color="auto"/>
                    <w:right w:val="none" w:sz="0" w:space="0" w:color="auto"/>
                  </w:divBdr>
                </w:div>
              </w:divsChild>
            </w:div>
            <w:div w:id="512452458">
              <w:marLeft w:val="0"/>
              <w:marRight w:val="0"/>
              <w:marTop w:val="168"/>
              <w:marBottom w:val="0"/>
              <w:divBdr>
                <w:top w:val="none" w:sz="0" w:space="0" w:color="auto"/>
                <w:left w:val="none" w:sz="0" w:space="0" w:color="auto"/>
                <w:bottom w:val="none" w:sz="0" w:space="0" w:color="auto"/>
                <w:right w:val="none" w:sz="0" w:space="0" w:color="auto"/>
              </w:divBdr>
              <w:divsChild>
                <w:div w:id="876552994">
                  <w:marLeft w:val="0"/>
                  <w:marRight w:val="0"/>
                  <w:marTop w:val="0"/>
                  <w:marBottom w:val="0"/>
                  <w:divBdr>
                    <w:top w:val="none" w:sz="0" w:space="0" w:color="auto"/>
                    <w:left w:val="none" w:sz="0" w:space="0" w:color="auto"/>
                    <w:bottom w:val="none" w:sz="0" w:space="0" w:color="auto"/>
                    <w:right w:val="none" w:sz="0" w:space="0" w:color="auto"/>
                  </w:divBdr>
                </w:div>
                <w:div w:id="1918517126">
                  <w:marLeft w:val="0"/>
                  <w:marRight w:val="0"/>
                  <w:marTop w:val="0"/>
                  <w:marBottom w:val="0"/>
                  <w:divBdr>
                    <w:top w:val="none" w:sz="0" w:space="0" w:color="auto"/>
                    <w:left w:val="none" w:sz="0" w:space="0" w:color="auto"/>
                    <w:bottom w:val="none" w:sz="0" w:space="0" w:color="auto"/>
                    <w:right w:val="none" w:sz="0" w:space="0" w:color="auto"/>
                  </w:divBdr>
                </w:div>
              </w:divsChild>
            </w:div>
            <w:div w:id="518356376">
              <w:marLeft w:val="0"/>
              <w:marRight w:val="0"/>
              <w:marTop w:val="168"/>
              <w:marBottom w:val="0"/>
              <w:divBdr>
                <w:top w:val="none" w:sz="0" w:space="0" w:color="auto"/>
                <w:left w:val="none" w:sz="0" w:space="0" w:color="auto"/>
                <w:bottom w:val="none" w:sz="0" w:space="0" w:color="auto"/>
                <w:right w:val="none" w:sz="0" w:space="0" w:color="auto"/>
              </w:divBdr>
              <w:divsChild>
                <w:div w:id="381903997">
                  <w:marLeft w:val="0"/>
                  <w:marRight w:val="0"/>
                  <w:marTop w:val="0"/>
                  <w:marBottom w:val="0"/>
                  <w:divBdr>
                    <w:top w:val="none" w:sz="0" w:space="0" w:color="auto"/>
                    <w:left w:val="none" w:sz="0" w:space="0" w:color="auto"/>
                    <w:bottom w:val="none" w:sz="0" w:space="0" w:color="auto"/>
                    <w:right w:val="none" w:sz="0" w:space="0" w:color="auto"/>
                  </w:divBdr>
                </w:div>
                <w:div w:id="599601470">
                  <w:marLeft w:val="0"/>
                  <w:marRight w:val="0"/>
                  <w:marTop w:val="0"/>
                  <w:marBottom w:val="0"/>
                  <w:divBdr>
                    <w:top w:val="none" w:sz="0" w:space="0" w:color="auto"/>
                    <w:left w:val="none" w:sz="0" w:space="0" w:color="auto"/>
                    <w:bottom w:val="none" w:sz="0" w:space="0" w:color="auto"/>
                    <w:right w:val="none" w:sz="0" w:space="0" w:color="auto"/>
                  </w:divBdr>
                </w:div>
              </w:divsChild>
            </w:div>
            <w:div w:id="526219913">
              <w:marLeft w:val="0"/>
              <w:marRight w:val="0"/>
              <w:marTop w:val="168"/>
              <w:marBottom w:val="0"/>
              <w:divBdr>
                <w:top w:val="none" w:sz="0" w:space="0" w:color="auto"/>
                <w:left w:val="none" w:sz="0" w:space="0" w:color="auto"/>
                <w:bottom w:val="none" w:sz="0" w:space="0" w:color="auto"/>
                <w:right w:val="none" w:sz="0" w:space="0" w:color="auto"/>
              </w:divBdr>
              <w:divsChild>
                <w:div w:id="614992555">
                  <w:marLeft w:val="0"/>
                  <w:marRight w:val="0"/>
                  <w:marTop w:val="0"/>
                  <w:marBottom w:val="0"/>
                  <w:divBdr>
                    <w:top w:val="none" w:sz="0" w:space="0" w:color="auto"/>
                    <w:left w:val="none" w:sz="0" w:space="0" w:color="auto"/>
                    <w:bottom w:val="none" w:sz="0" w:space="0" w:color="auto"/>
                    <w:right w:val="none" w:sz="0" w:space="0" w:color="auto"/>
                  </w:divBdr>
                </w:div>
                <w:div w:id="1356425060">
                  <w:marLeft w:val="0"/>
                  <w:marRight w:val="0"/>
                  <w:marTop w:val="0"/>
                  <w:marBottom w:val="0"/>
                  <w:divBdr>
                    <w:top w:val="none" w:sz="0" w:space="0" w:color="auto"/>
                    <w:left w:val="none" w:sz="0" w:space="0" w:color="auto"/>
                    <w:bottom w:val="none" w:sz="0" w:space="0" w:color="auto"/>
                    <w:right w:val="none" w:sz="0" w:space="0" w:color="auto"/>
                  </w:divBdr>
                </w:div>
              </w:divsChild>
            </w:div>
            <w:div w:id="535046367">
              <w:marLeft w:val="0"/>
              <w:marRight w:val="0"/>
              <w:marTop w:val="168"/>
              <w:marBottom w:val="0"/>
              <w:divBdr>
                <w:top w:val="none" w:sz="0" w:space="0" w:color="auto"/>
                <w:left w:val="none" w:sz="0" w:space="0" w:color="auto"/>
                <w:bottom w:val="none" w:sz="0" w:space="0" w:color="auto"/>
                <w:right w:val="none" w:sz="0" w:space="0" w:color="auto"/>
              </w:divBdr>
              <w:divsChild>
                <w:div w:id="149830911">
                  <w:marLeft w:val="0"/>
                  <w:marRight w:val="0"/>
                  <w:marTop w:val="0"/>
                  <w:marBottom w:val="0"/>
                  <w:divBdr>
                    <w:top w:val="none" w:sz="0" w:space="0" w:color="auto"/>
                    <w:left w:val="none" w:sz="0" w:space="0" w:color="auto"/>
                    <w:bottom w:val="none" w:sz="0" w:space="0" w:color="auto"/>
                    <w:right w:val="none" w:sz="0" w:space="0" w:color="auto"/>
                  </w:divBdr>
                </w:div>
                <w:div w:id="726563306">
                  <w:marLeft w:val="0"/>
                  <w:marRight w:val="0"/>
                  <w:marTop w:val="0"/>
                  <w:marBottom w:val="0"/>
                  <w:divBdr>
                    <w:top w:val="none" w:sz="0" w:space="0" w:color="auto"/>
                    <w:left w:val="none" w:sz="0" w:space="0" w:color="auto"/>
                    <w:bottom w:val="none" w:sz="0" w:space="0" w:color="auto"/>
                    <w:right w:val="none" w:sz="0" w:space="0" w:color="auto"/>
                  </w:divBdr>
                </w:div>
              </w:divsChild>
            </w:div>
            <w:div w:id="545527263">
              <w:marLeft w:val="0"/>
              <w:marRight w:val="0"/>
              <w:marTop w:val="168"/>
              <w:marBottom w:val="0"/>
              <w:divBdr>
                <w:top w:val="none" w:sz="0" w:space="0" w:color="auto"/>
                <w:left w:val="none" w:sz="0" w:space="0" w:color="auto"/>
                <w:bottom w:val="none" w:sz="0" w:space="0" w:color="auto"/>
                <w:right w:val="none" w:sz="0" w:space="0" w:color="auto"/>
              </w:divBdr>
              <w:divsChild>
                <w:div w:id="112868661">
                  <w:marLeft w:val="0"/>
                  <w:marRight w:val="0"/>
                  <w:marTop w:val="0"/>
                  <w:marBottom w:val="0"/>
                  <w:divBdr>
                    <w:top w:val="none" w:sz="0" w:space="0" w:color="auto"/>
                    <w:left w:val="none" w:sz="0" w:space="0" w:color="auto"/>
                    <w:bottom w:val="none" w:sz="0" w:space="0" w:color="auto"/>
                    <w:right w:val="none" w:sz="0" w:space="0" w:color="auto"/>
                  </w:divBdr>
                </w:div>
                <w:div w:id="974486040">
                  <w:marLeft w:val="0"/>
                  <w:marRight w:val="0"/>
                  <w:marTop w:val="0"/>
                  <w:marBottom w:val="0"/>
                  <w:divBdr>
                    <w:top w:val="none" w:sz="0" w:space="0" w:color="auto"/>
                    <w:left w:val="none" w:sz="0" w:space="0" w:color="auto"/>
                    <w:bottom w:val="none" w:sz="0" w:space="0" w:color="auto"/>
                    <w:right w:val="none" w:sz="0" w:space="0" w:color="auto"/>
                  </w:divBdr>
                </w:div>
              </w:divsChild>
            </w:div>
            <w:div w:id="567614655">
              <w:marLeft w:val="0"/>
              <w:marRight w:val="0"/>
              <w:marTop w:val="168"/>
              <w:marBottom w:val="0"/>
              <w:divBdr>
                <w:top w:val="none" w:sz="0" w:space="0" w:color="auto"/>
                <w:left w:val="none" w:sz="0" w:space="0" w:color="auto"/>
                <w:bottom w:val="none" w:sz="0" w:space="0" w:color="auto"/>
                <w:right w:val="none" w:sz="0" w:space="0" w:color="auto"/>
              </w:divBdr>
              <w:divsChild>
                <w:div w:id="193084595">
                  <w:marLeft w:val="0"/>
                  <w:marRight w:val="0"/>
                  <w:marTop w:val="0"/>
                  <w:marBottom w:val="0"/>
                  <w:divBdr>
                    <w:top w:val="none" w:sz="0" w:space="0" w:color="auto"/>
                    <w:left w:val="none" w:sz="0" w:space="0" w:color="auto"/>
                    <w:bottom w:val="none" w:sz="0" w:space="0" w:color="auto"/>
                    <w:right w:val="none" w:sz="0" w:space="0" w:color="auto"/>
                  </w:divBdr>
                </w:div>
                <w:div w:id="899748439">
                  <w:marLeft w:val="0"/>
                  <w:marRight w:val="0"/>
                  <w:marTop w:val="0"/>
                  <w:marBottom w:val="0"/>
                  <w:divBdr>
                    <w:top w:val="none" w:sz="0" w:space="0" w:color="auto"/>
                    <w:left w:val="none" w:sz="0" w:space="0" w:color="auto"/>
                    <w:bottom w:val="none" w:sz="0" w:space="0" w:color="auto"/>
                    <w:right w:val="none" w:sz="0" w:space="0" w:color="auto"/>
                  </w:divBdr>
                </w:div>
              </w:divsChild>
            </w:div>
            <w:div w:id="583733605">
              <w:marLeft w:val="0"/>
              <w:marRight w:val="0"/>
              <w:marTop w:val="168"/>
              <w:marBottom w:val="0"/>
              <w:divBdr>
                <w:top w:val="none" w:sz="0" w:space="0" w:color="auto"/>
                <w:left w:val="none" w:sz="0" w:space="0" w:color="auto"/>
                <w:bottom w:val="none" w:sz="0" w:space="0" w:color="auto"/>
                <w:right w:val="none" w:sz="0" w:space="0" w:color="auto"/>
              </w:divBdr>
              <w:divsChild>
                <w:div w:id="973756525">
                  <w:marLeft w:val="0"/>
                  <w:marRight w:val="0"/>
                  <w:marTop w:val="0"/>
                  <w:marBottom w:val="0"/>
                  <w:divBdr>
                    <w:top w:val="none" w:sz="0" w:space="0" w:color="auto"/>
                    <w:left w:val="none" w:sz="0" w:space="0" w:color="auto"/>
                    <w:bottom w:val="none" w:sz="0" w:space="0" w:color="auto"/>
                    <w:right w:val="none" w:sz="0" w:space="0" w:color="auto"/>
                  </w:divBdr>
                </w:div>
                <w:div w:id="2065329247">
                  <w:marLeft w:val="0"/>
                  <w:marRight w:val="0"/>
                  <w:marTop w:val="0"/>
                  <w:marBottom w:val="0"/>
                  <w:divBdr>
                    <w:top w:val="none" w:sz="0" w:space="0" w:color="auto"/>
                    <w:left w:val="none" w:sz="0" w:space="0" w:color="auto"/>
                    <w:bottom w:val="none" w:sz="0" w:space="0" w:color="auto"/>
                    <w:right w:val="none" w:sz="0" w:space="0" w:color="auto"/>
                  </w:divBdr>
                </w:div>
              </w:divsChild>
            </w:div>
            <w:div w:id="584388907">
              <w:marLeft w:val="0"/>
              <w:marRight w:val="0"/>
              <w:marTop w:val="168"/>
              <w:marBottom w:val="0"/>
              <w:divBdr>
                <w:top w:val="none" w:sz="0" w:space="0" w:color="auto"/>
                <w:left w:val="none" w:sz="0" w:space="0" w:color="auto"/>
                <w:bottom w:val="none" w:sz="0" w:space="0" w:color="auto"/>
                <w:right w:val="none" w:sz="0" w:space="0" w:color="auto"/>
              </w:divBdr>
              <w:divsChild>
                <w:div w:id="99616229">
                  <w:marLeft w:val="0"/>
                  <w:marRight w:val="0"/>
                  <w:marTop w:val="0"/>
                  <w:marBottom w:val="0"/>
                  <w:divBdr>
                    <w:top w:val="none" w:sz="0" w:space="0" w:color="auto"/>
                    <w:left w:val="none" w:sz="0" w:space="0" w:color="auto"/>
                    <w:bottom w:val="none" w:sz="0" w:space="0" w:color="auto"/>
                    <w:right w:val="none" w:sz="0" w:space="0" w:color="auto"/>
                  </w:divBdr>
                </w:div>
                <w:div w:id="1391882778">
                  <w:marLeft w:val="0"/>
                  <w:marRight w:val="0"/>
                  <w:marTop w:val="0"/>
                  <w:marBottom w:val="0"/>
                  <w:divBdr>
                    <w:top w:val="none" w:sz="0" w:space="0" w:color="auto"/>
                    <w:left w:val="none" w:sz="0" w:space="0" w:color="auto"/>
                    <w:bottom w:val="none" w:sz="0" w:space="0" w:color="auto"/>
                    <w:right w:val="none" w:sz="0" w:space="0" w:color="auto"/>
                  </w:divBdr>
                </w:div>
              </w:divsChild>
            </w:div>
            <w:div w:id="592396848">
              <w:marLeft w:val="0"/>
              <w:marRight w:val="0"/>
              <w:marTop w:val="168"/>
              <w:marBottom w:val="0"/>
              <w:divBdr>
                <w:top w:val="none" w:sz="0" w:space="0" w:color="auto"/>
                <w:left w:val="none" w:sz="0" w:space="0" w:color="auto"/>
                <w:bottom w:val="none" w:sz="0" w:space="0" w:color="auto"/>
                <w:right w:val="none" w:sz="0" w:space="0" w:color="auto"/>
              </w:divBdr>
              <w:divsChild>
                <w:div w:id="511182985">
                  <w:marLeft w:val="0"/>
                  <w:marRight w:val="0"/>
                  <w:marTop w:val="0"/>
                  <w:marBottom w:val="0"/>
                  <w:divBdr>
                    <w:top w:val="none" w:sz="0" w:space="0" w:color="auto"/>
                    <w:left w:val="none" w:sz="0" w:space="0" w:color="auto"/>
                    <w:bottom w:val="none" w:sz="0" w:space="0" w:color="auto"/>
                    <w:right w:val="none" w:sz="0" w:space="0" w:color="auto"/>
                  </w:divBdr>
                </w:div>
                <w:div w:id="1808889171">
                  <w:marLeft w:val="0"/>
                  <w:marRight w:val="0"/>
                  <w:marTop w:val="0"/>
                  <w:marBottom w:val="0"/>
                  <w:divBdr>
                    <w:top w:val="none" w:sz="0" w:space="0" w:color="auto"/>
                    <w:left w:val="none" w:sz="0" w:space="0" w:color="auto"/>
                    <w:bottom w:val="none" w:sz="0" w:space="0" w:color="auto"/>
                    <w:right w:val="none" w:sz="0" w:space="0" w:color="auto"/>
                  </w:divBdr>
                </w:div>
              </w:divsChild>
            </w:div>
            <w:div w:id="628439605">
              <w:marLeft w:val="0"/>
              <w:marRight w:val="0"/>
              <w:marTop w:val="168"/>
              <w:marBottom w:val="0"/>
              <w:divBdr>
                <w:top w:val="none" w:sz="0" w:space="0" w:color="auto"/>
                <w:left w:val="none" w:sz="0" w:space="0" w:color="auto"/>
                <w:bottom w:val="none" w:sz="0" w:space="0" w:color="auto"/>
                <w:right w:val="none" w:sz="0" w:space="0" w:color="auto"/>
              </w:divBdr>
              <w:divsChild>
                <w:div w:id="324817661">
                  <w:marLeft w:val="0"/>
                  <w:marRight w:val="0"/>
                  <w:marTop w:val="0"/>
                  <w:marBottom w:val="0"/>
                  <w:divBdr>
                    <w:top w:val="none" w:sz="0" w:space="0" w:color="auto"/>
                    <w:left w:val="none" w:sz="0" w:space="0" w:color="auto"/>
                    <w:bottom w:val="none" w:sz="0" w:space="0" w:color="auto"/>
                    <w:right w:val="none" w:sz="0" w:space="0" w:color="auto"/>
                  </w:divBdr>
                </w:div>
                <w:div w:id="1222710658">
                  <w:marLeft w:val="0"/>
                  <w:marRight w:val="0"/>
                  <w:marTop w:val="0"/>
                  <w:marBottom w:val="0"/>
                  <w:divBdr>
                    <w:top w:val="none" w:sz="0" w:space="0" w:color="auto"/>
                    <w:left w:val="none" w:sz="0" w:space="0" w:color="auto"/>
                    <w:bottom w:val="none" w:sz="0" w:space="0" w:color="auto"/>
                    <w:right w:val="none" w:sz="0" w:space="0" w:color="auto"/>
                  </w:divBdr>
                </w:div>
              </w:divsChild>
            </w:div>
            <w:div w:id="657459652">
              <w:marLeft w:val="0"/>
              <w:marRight w:val="0"/>
              <w:marTop w:val="168"/>
              <w:marBottom w:val="0"/>
              <w:divBdr>
                <w:top w:val="none" w:sz="0" w:space="0" w:color="auto"/>
                <w:left w:val="none" w:sz="0" w:space="0" w:color="auto"/>
                <w:bottom w:val="none" w:sz="0" w:space="0" w:color="auto"/>
                <w:right w:val="none" w:sz="0" w:space="0" w:color="auto"/>
              </w:divBdr>
              <w:divsChild>
                <w:div w:id="1186018085">
                  <w:marLeft w:val="0"/>
                  <w:marRight w:val="0"/>
                  <w:marTop w:val="0"/>
                  <w:marBottom w:val="0"/>
                  <w:divBdr>
                    <w:top w:val="none" w:sz="0" w:space="0" w:color="auto"/>
                    <w:left w:val="none" w:sz="0" w:space="0" w:color="auto"/>
                    <w:bottom w:val="none" w:sz="0" w:space="0" w:color="auto"/>
                    <w:right w:val="none" w:sz="0" w:space="0" w:color="auto"/>
                  </w:divBdr>
                </w:div>
                <w:div w:id="1411462023">
                  <w:marLeft w:val="0"/>
                  <w:marRight w:val="0"/>
                  <w:marTop w:val="0"/>
                  <w:marBottom w:val="0"/>
                  <w:divBdr>
                    <w:top w:val="none" w:sz="0" w:space="0" w:color="auto"/>
                    <w:left w:val="none" w:sz="0" w:space="0" w:color="auto"/>
                    <w:bottom w:val="none" w:sz="0" w:space="0" w:color="auto"/>
                    <w:right w:val="none" w:sz="0" w:space="0" w:color="auto"/>
                  </w:divBdr>
                </w:div>
              </w:divsChild>
            </w:div>
            <w:div w:id="658654481">
              <w:marLeft w:val="0"/>
              <w:marRight w:val="0"/>
              <w:marTop w:val="168"/>
              <w:marBottom w:val="0"/>
              <w:divBdr>
                <w:top w:val="none" w:sz="0" w:space="0" w:color="auto"/>
                <w:left w:val="none" w:sz="0" w:space="0" w:color="auto"/>
                <w:bottom w:val="none" w:sz="0" w:space="0" w:color="auto"/>
                <w:right w:val="none" w:sz="0" w:space="0" w:color="auto"/>
              </w:divBdr>
              <w:divsChild>
                <w:div w:id="65299716">
                  <w:marLeft w:val="0"/>
                  <w:marRight w:val="0"/>
                  <w:marTop w:val="0"/>
                  <w:marBottom w:val="0"/>
                  <w:divBdr>
                    <w:top w:val="none" w:sz="0" w:space="0" w:color="auto"/>
                    <w:left w:val="none" w:sz="0" w:space="0" w:color="auto"/>
                    <w:bottom w:val="none" w:sz="0" w:space="0" w:color="auto"/>
                    <w:right w:val="none" w:sz="0" w:space="0" w:color="auto"/>
                  </w:divBdr>
                </w:div>
                <w:div w:id="1692340096">
                  <w:marLeft w:val="0"/>
                  <w:marRight w:val="0"/>
                  <w:marTop w:val="0"/>
                  <w:marBottom w:val="0"/>
                  <w:divBdr>
                    <w:top w:val="none" w:sz="0" w:space="0" w:color="auto"/>
                    <w:left w:val="none" w:sz="0" w:space="0" w:color="auto"/>
                    <w:bottom w:val="none" w:sz="0" w:space="0" w:color="auto"/>
                    <w:right w:val="none" w:sz="0" w:space="0" w:color="auto"/>
                  </w:divBdr>
                </w:div>
              </w:divsChild>
            </w:div>
            <w:div w:id="662901029">
              <w:marLeft w:val="0"/>
              <w:marRight w:val="0"/>
              <w:marTop w:val="168"/>
              <w:marBottom w:val="0"/>
              <w:divBdr>
                <w:top w:val="none" w:sz="0" w:space="0" w:color="auto"/>
                <w:left w:val="none" w:sz="0" w:space="0" w:color="auto"/>
                <w:bottom w:val="none" w:sz="0" w:space="0" w:color="auto"/>
                <w:right w:val="none" w:sz="0" w:space="0" w:color="auto"/>
              </w:divBdr>
              <w:divsChild>
                <w:div w:id="702511031">
                  <w:marLeft w:val="0"/>
                  <w:marRight w:val="0"/>
                  <w:marTop w:val="0"/>
                  <w:marBottom w:val="0"/>
                  <w:divBdr>
                    <w:top w:val="none" w:sz="0" w:space="0" w:color="auto"/>
                    <w:left w:val="none" w:sz="0" w:space="0" w:color="auto"/>
                    <w:bottom w:val="none" w:sz="0" w:space="0" w:color="auto"/>
                    <w:right w:val="none" w:sz="0" w:space="0" w:color="auto"/>
                  </w:divBdr>
                </w:div>
                <w:div w:id="1451509252">
                  <w:marLeft w:val="0"/>
                  <w:marRight w:val="0"/>
                  <w:marTop w:val="0"/>
                  <w:marBottom w:val="0"/>
                  <w:divBdr>
                    <w:top w:val="none" w:sz="0" w:space="0" w:color="auto"/>
                    <w:left w:val="none" w:sz="0" w:space="0" w:color="auto"/>
                    <w:bottom w:val="none" w:sz="0" w:space="0" w:color="auto"/>
                    <w:right w:val="none" w:sz="0" w:space="0" w:color="auto"/>
                  </w:divBdr>
                </w:div>
              </w:divsChild>
            </w:div>
            <w:div w:id="673073919">
              <w:marLeft w:val="0"/>
              <w:marRight w:val="0"/>
              <w:marTop w:val="168"/>
              <w:marBottom w:val="0"/>
              <w:divBdr>
                <w:top w:val="none" w:sz="0" w:space="0" w:color="auto"/>
                <w:left w:val="none" w:sz="0" w:space="0" w:color="auto"/>
                <w:bottom w:val="none" w:sz="0" w:space="0" w:color="auto"/>
                <w:right w:val="none" w:sz="0" w:space="0" w:color="auto"/>
              </w:divBdr>
              <w:divsChild>
                <w:div w:id="1136950575">
                  <w:marLeft w:val="0"/>
                  <w:marRight w:val="0"/>
                  <w:marTop w:val="0"/>
                  <w:marBottom w:val="0"/>
                  <w:divBdr>
                    <w:top w:val="none" w:sz="0" w:space="0" w:color="auto"/>
                    <w:left w:val="none" w:sz="0" w:space="0" w:color="auto"/>
                    <w:bottom w:val="none" w:sz="0" w:space="0" w:color="auto"/>
                    <w:right w:val="none" w:sz="0" w:space="0" w:color="auto"/>
                  </w:divBdr>
                </w:div>
                <w:div w:id="2102020286">
                  <w:marLeft w:val="0"/>
                  <w:marRight w:val="0"/>
                  <w:marTop w:val="0"/>
                  <w:marBottom w:val="0"/>
                  <w:divBdr>
                    <w:top w:val="none" w:sz="0" w:space="0" w:color="auto"/>
                    <w:left w:val="none" w:sz="0" w:space="0" w:color="auto"/>
                    <w:bottom w:val="none" w:sz="0" w:space="0" w:color="auto"/>
                    <w:right w:val="none" w:sz="0" w:space="0" w:color="auto"/>
                  </w:divBdr>
                </w:div>
              </w:divsChild>
            </w:div>
            <w:div w:id="675571616">
              <w:marLeft w:val="0"/>
              <w:marRight w:val="0"/>
              <w:marTop w:val="168"/>
              <w:marBottom w:val="0"/>
              <w:divBdr>
                <w:top w:val="none" w:sz="0" w:space="0" w:color="auto"/>
                <w:left w:val="none" w:sz="0" w:space="0" w:color="auto"/>
                <w:bottom w:val="none" w:sz="0" w:space="0" w:color="auto"/>
                <w:right w:val="none" w:sz="0" w:space="0" w:color="auto"/>
              </w:divBdr>
              <w:divsChild>
                <w:div w:id="254368585">
                  <w:marLeft w:val="0"/>
                  <w:marRight w:val="0"/>
                  <w:marTop w:val="0"/>
                  <w:marBottom w:val="0"/>
                  <w:divBdr>
                    <w:top w:val="none" w:sz="0" w:space="0" w:color="auto"/>
                    <w:left w:val="none" w:sz="0" w:space="0" w:color="auto"/>
                    <w:bottom w:val="none" w:sz="0" w:space="0" w:color="auto"/>
                    <w:right w:val="none" w:sz="0" w:space="0" w:color="auto"/>
                  </w:divBdr>
                </w:div>
                <w:div w:id="1833719758">
                  <w:marLeft w:val="0"/>
                  <w:marRight w:val="0"/>
                  <w:marTop w:val="0"/>
                  <w:marBottom w:val="0"/>
                  <w:divBdr>
                    <w:top w:val="none" w:sz="0" w:space="0" w:color="auto"/>
                    <w:left w:val="none" w:sz="0" w:space="0" w:color="auto"/>
                    <w:bottom w:val="none" w:sz="0" w:space="0" w:color="auto"/>
                    <w:right w:val="none" w:sz="0" w:space="0" w:color="auto"/>
                  </w:divBdr>
                </w:div>
              </w:divsChild>
            </w:div>
            <w:div w:id="677924216">
              <w:marLeft w:val="0"/>
              <w:marRight w:val="0"/>
              <w:marTop w:val="168"/>
              <w:marBottom w:val="0"/>
              <w:divBdr>
                <w:top w:val="none" w:sz="0" w:space="0" w:color="auto"/>
                <w:left w:val="none" w:sz="0" w:space="0" w:color="auto"/>
                <w:bottom w:val="none" w:sz="0" w:space="0" w:color="auto"/>
                <w:right w:val="none" w:sz="0" w:space="0" w:color="auto"/>
              </w:divBdr>
              <w:divsChild>
                <w:div w:id="597442744">
                  <w:marLeft w:val="0"/>
                  <w:marRight w:val="0"/>
                  <w:marTop w:val="0"/>
                  <w:marBottom w:val="0"/>
                  <w:divBdr>
                    <w:top w:val="none" w:sz="0" w:space="0" w:color="auto"/>
                    <w:left w:val="none" w:sz="0" w:space="0" w:color="auto"/>
                    <w:bottom w:val="none" w:sz="0" w:space="0" w:color="auto"/>
                    <w:right w:val="none" w:sz="0" w:space="0" w:color="auto"/>
                  </w:divBdr>
                </w:div>
                <w:div w:id="1832672770">
                  <w:marLeft w:val="0"/>
                  <w:marRight w:val="0"/>
                  <w:marTop w:val="0"/>
                  <w:marBottom w:val="0"/>
                  <w:divBdr>
                    <w:top w:val="none" w:sz="0" w:space="0" w:color="auto"/>
                    <w:left w:val="none" w:sz="0" w:space="0" w:color="auto"/>
                    <w:bottom w:val="none" w:sz="0" w:space="0" w:color="auto"/>
                    <w:right w:val="none" w:sz="0" w:space="0" w:color="auto"/>
                  </w:divBdr>
                </w:div>
              </w:divsChild>
            </w:div>
            <w:div w:id="677929184">
              <w:marLeft w:val="0"/>
              <w:marRight w:val="0"/>
              <w:marTop w:val="168"/>
              <w:marBottom w:val="0"/>
              <w:divBdr>
                <w:top w:val="none" w:sz="0" w:space="0" w:color="auto"/>
                <w:left w:val="none" w:sz="0" w:space="0" w:color="auto"/>
                <w:bottom w:val="none" w:sz="0" w:space="0" w:color="auto"/>
                <w:right w:val="none" w:sz="0" w:space="0" w:color="auto"/>
              </w:divBdr>
              <w:divsChild>
                <w:div w:id="1501849630">
                  <w:marLeft w:val="0"/>
                  <w:marRight w:val="0"/>
                  <w:marTop w:val="0"/>
                  <w:marBottom w:val="0"/>
                  <w:divBdr>
                    <w:top w:val="none" w:sz="0" w:space="0" w:color="auto"/>
                    <w:left w:val="none" w:sz="0" w:space="0" w:color="auto"/>
                    <w:bottom w:val="none" w:sz="0" w:space="0" w:color="auto"/>
                    <w:right w:val="none" w:sz="0" w:space="0" w:color="auto"/>
                  </w:divBdr>
                </w:div>
                <w:div w:id="1770269693">
                  <w:marLeft w:val="0"/>
                  <w:marRight w:val="0"/>
                  <w:marTop w:val="0"/>
                  <w:marBottom w:val="0"/>
                  <w:divBdr>
                    <w:top w:val="none" w:sz="0" w:space="0" w:color="auto"/>
                    <w:left w:val="none" w:sz="0" w:space="0" w:color="auto"/>
                    <w:bottom w:val="none" w:sz="0" w:space="0" w:color="auto"/>
                    <w:right w:val="none" w:sz="0" w:space="0" w:color="auto"/>
                  </w:divBdr>
                </w:div>
              </w:divsChild>
            </w:div>
            <w:div w:id="697463050">
              <w:marLeft w:val="0"/>
              <w:marRight w:val="0"/>
              <w:marTop w:val="168"/>
              <w:marBottom w:val="0"/>
              <w:divBdr>
                <w:top w:val="none" w:sz="0" w:space="0" w:color="auto"/>
                <w:left w:val="none" w:sz="0" w:space="0" w:color="auto"/>
                <w:bottom w:val="none" w:sz="0" w:space="0" w:color="auto"/>
                <w:right w:val="none" w:sz="0" w:space="0" w:color="auto"/>
              </w:divBdr>
              <w:divsChild>
                <w:div w:id="420686686">
                  <w:marLeft w:val="0"/>
                  <w:marRight w:val="0"/>
                  <w:marTop w:val="0"/>
                  <w:marBottom w:val="0"/>
                  <w:divBdr>
                    <w:top w:val="none" w:sz="0" w:space="0" w:color="auto"/>
                    <w:left w:val="none" w:sz="0" w:space="0" w:color="auto"/>
                    <w:bottom w:val="none" w:sz="0" w:space="0" w:color="auto"/>
                    <w:right w:val="none" w:sz="0" w:space="0" w:color="auto"/>
                  </w:divBdr>
                </w:div>
                <w:div w:id="1396273538">
                  <w:marLeft w:val="0"/>
                  <w:marRight w:val="0"/>
                  <w:marTop w:val="0"/>
                  <w:marBottom w:val="0"/>
                  <w:divBdr>
                    <w:top w:val="none" w:sz="0" w:space="0" w:color="auto"/>
                    <w:left w:val="none" w:sz="0" w:space="0" w:color="auto"/>
                    <w:bottom w:val="none" w:sz="0" w:space="0" w:color="auto"/>
                    <w:right w:val="none" w:sz="0" w:space="0" w:color="auto"/>
                  </w:divBdr>
                </w:div>
              </w:divsChild>
            </w:div>
            <w:div w:id="709762033">
              <w:marLeft w:val="0"/>
              <w:marRight w:val="0"/>
              <w:marTop w:val="168"/>
              <w:marBottom w:val="0"/>
              <w:divBdr>
                <w:top w:val="none" w:sz="0" w:space="0" w:color="auto"/>
                <w:left w:val="none" w:sz="0" w:space="0" w:color="auto"/>
                <w:bottom w:val="none" w:sz="0" w:space="0" w:color="auto"/>
                <w:right w:val="none" w:sz="0" w:space="0" w:color="auto"/>
              </w:divBdr>
              <w:divsChild>
                <w:div w:id="1622954056">
                  <w:marLeft w:val="0"/>
                  <w:marRight w:val="0"/>
                  <w:marTop w:val="0"/>
                  <w:marBottom w:val="0"/>
                  <w:divBdr>
                    <w:top w:val="none" w:sz="0" w:space="0" w:color="auto"/>
                    <w:left w:val="none" w:sz="0" w:space="0" w:color="auto"/>
                    <w:bottom w:val="none" w:sz="0" w:space="0" w:color="auto"/>
                    <w:right w:val="none" w:sz="0" w:space="0" w:color="auto"/>
                  </w:divBdr>
                </w:div>
                <w:div w:id="1937664412">
                  <w:marLeft w:val="0"/>
                  <w:marRight w:val="0"/>
                  <w:marTop w:val="0"/>
                  <w:marBottom w:val="0"/>
                  <w:divBdr>
                    <w:top w:val="none" w:sz="0" w:space="0" w:color="auto"/>
                    <w:left w:val="none" w:sz="0" w:space="0" w:color="auto"/>
                    <w:bottom w:val="none" w:sz="0" w:space="0" w:color="auto"/>
                    <w:right w:val="none" w:sz="0" w:space="0" w:color="auto"/>
                  </w:divBdr>
                </w:div>
              </w:divsChild>
            </w:div>
            <w:div w:id="710494052">
              <w:marLeft w:val="0"/>
              <w:marRight w:val="0"/>
              <w:marTop w:val="168"/>
              <w:marBottom w:val="0"/>
              <w:divBdr>
                <w:top w:val="none" w:sz="0" w:space="0" w:color="auto"/>
                <w:left w:val="none" w:sz="0" w:space="0" w:color="auto"/>
                <w:bottom w:val="none" w:sz="0" w:space="0" w:color="auto"/>
                <w:right w:val="none" w:sz="0" w:space="0" w:color="auto"/>
              </w:divBdr>
              <w:divsChild>
                <w:div w:id="1010639830">
                  <w:marLeft w:val="0"/>
                  <w:marRight w:val="0"/>
                  <w:marTop w:val="0"/>
                  <w:marBottom w:val="0"/>
                  <w:divBdr>
                    <w:top w:val="none" w:sz="0" w:space="0" w:color="auto"/>
                    <w:left w:val="none" w:sz="0" w:space="0" w:color="auto"/>
                    <w:bottom w:val="none" w:sz="0" w:space="0" w:color="auto"/>
                    <w:right w:val="none" w:sz="0" w:space="0" w:color="auto"/>
                  </w:divBdr>
                </w:div>
                <w:div w:id="1518037761">
                  <w:marLeft w:val="0"/>
                  <w:marRight w:val="0"/>
                  <w:marTop w:val="0"/>
                  <w:marBottom w:val="0"/>
                  <w:divBdr>
                    <w:top w:val="none" w:sz="0" w:space="0" w:color="auto"/>
                    <w:left w:val="none" w:sz="0" w:space="0" w:color="auto"/>
                    <w:bottom w:val="none" w:sz="0" w:space="0" w:color="auto"/>
                    <w:right w:val="none" w:sz="0" w:space="0" w:color="auto"/>
                  </w:divBdr>
                </w:div>
              </w:divsChild>
            </w:div>
            <w:div w:id="718866150">
              <w:marLeft w:val="0"/>
              <w:marRight w:val="0"/>
              <w:marTop w:val="168"/>
              <w:marBottom w:val="0"/>
              <w:divBdr>
                <w:top w:val="none" w:sz="0" w:space="0" w:color="auto"/>
                <w:left w:val="none" w:sz="0" w:space="0" w:color="auto"/>
                <w:bottom w:val="none" w:sz="0" w:space="0" w:color="auto"/>
                <w:right w:val="none" w:sz="0" w:space="0" w:color="auto"/>
              </w:divBdr>
              <w:divsChild>
                <w:div w:id="312568684">
                  <w:marLeft w:val="0"/>
                  <w:marRight w:val="0"/>
                  <w:marTop w:val="0"/>
                  <w:marBottom w:val="0"/>
                  <w:divBdr>
                    <w:top w:val="none" w:sz="0" w:space="0" w:color="auto"/>
                    <w:left w:val="none" w:sz="0" w:space="0" w:color="auto"/>
                    <w:bottom w:val="none" w:sz="0" w:space="0" w:color="auto"/>
                    <w:right w:val="none" w:sz="0" w:space="0" w:color="auto"/>
                  </w:divBdr>
                </w:div>
                <w:div w:id="1049837456">
                  <w:marLeft w:val="0"/>
                  <w:marRight w:val="0"/>
                  <w:marTop w:val="0"/>
                  <w:marBottom w:val="0"/>
                  <w:divBdr>
                    <w:top w:val="none" w:sz="0" w:space="0" w:color="auto"/>
                    <w:left w:val="none" w:sz="0" w:space="0" w:color="auto"/>
                    <w:bottom w:val="none" w:sz="0" w:space="0" w:color="auto"/>
                    <w:right w:val="none" w:sz="0" w:space="0" w:color="auto"/>
                  </w:divBdr>
                </w:div>
              </w:divsChild>
            </w:div>
            <w:div w:id="720250903">
              <w:marLeft w:val="0"/>
              <w:marRight w:val="0"/>
              <w:marTop w:val="168"/>
              <w:marBottom w:val="0"/>
              <w:divBdr>
                <w:top w:val="none" w:sz="0" w:space="0" w:color="auto"/>
                <w:left w:val="none" w:sz="0" w:space="0" w:color="auto"/>
                <w:bottom w:val="none" w:sz="0" w:space="0" w:color="auto"/>
                <w:right w:val="none" w:sz="0" w:space="0" w:color="auto"/>
              </w:divBdr>
              <w:divsChild>
                <w:div w:id="596527124">
                  <w:marLeft w:val="0"/>
                  <w:marRight w:val="0"/>
                  <w:marTop w:val="0"/>
                  <w:marBottom w:val="0"/>
                  <w:divBdr>
                    <w:top w:val="none" w:sz="0" w:space="0" w:color="auto"/>
                    <w:left w:val="none" w:sz="0" w:space="0" w:color="auto"/>
                    <w:bottom w:val="none" w:sz="0" w:space="0" w:color="auto"/>
                    <w:right w:val="none" w:sz="0" w:space="0" w:color="auto"/>
                  </w:divBdr>
                </w:div>
                <w:div w:id="1396052734">
                  <w:marLeft w:val="0"/>
                  <w:marRight w:val="0"/>
                  <w:marTop w:val="0"/>
                  <w:marBottom w:val="0"/>
                  <w:divBdr>
                    <w:top w:val="none" w:sz="0" w:space="0" w:color="auto"/>
                    <w:left w:val="none" w:sz="0" w:space="0" w:color="auto"/>
                    <w:bottom w:val="none" w:sz="0" w:space="0" w:color="auto"/>
                    <w:right w:val="none" w:sz="0" w:space="0" w:color="auto"/>
                  </w:divBdr>
                </w:div>
              </w:divsChild>
            </w:div>
            <w:div w:id="725564399">
              <w:marLeft w:val="0"/>
              <w:marRight w:val="0"/>
              <w:marTop w:val="168"/>
              <w:marBottom w:val="0"/>
              <w:divBdr>
                <w:top w:val="none" w:sz="0" w:space="0" w:color="auto"/>
                <w:left w:val="none" w:sz="0" w:space="0" w:color="auto"/>
                <w:bottom w:val="none" w:sz="0" w:space="0" w:color="auto"/>
                <w:right w:val="none" w:sz="0" w:space="0" w:color="auto"/>
              </w:divBdr>
              <w:divsChild>
                <w:div w:id="606083033">
                  <w:marLeft w:val="0"/>
                  <w:marRight w:val="0"/>
                  <w:marTop w:val="0"/>
                  <w:marBottom w:val="0"/>
                  <w:divBdr>
                    <w:top w:val="none" w:sz="0" w:space="0" w:color="auto"/>
                    <w:left w:val="none" w:sz="0" w:space="0" w:color="auto"/>
                    <w:bottom w:val="none" w:sz="0" w:space="0" w:color="auto"/>
                    <w:right w:val="none" w:sz="0" w:space="0" w:color="auto"/>
                  </w:divBdr>
                </w:div>
                <w:div w:id="1706102549">
                  <w:marLeft w:val="0"/>
                  <w:marRight w:val="0"/>
                  <w:marTop w:val="0"/>
                  <w:marBottom w:val="0"/>
                  <w:divBdr>
                    <w:top w:val="none" w:sz="0" w:space="0" w:color="auto"/>
                    <w:left w:val="none" w:sz="0" w:space="0" w:color="auto"/>
                    <w:bottom w:val="none" w:sz="0" w:space="0" w:color="auto"/>
                    <w:right w:val="none" w:sz="0" w:space="0" w:color="auto"/>
                  </w:divBdr>
                </w:div>
              </w:divsChild>
            </w:div>
            <w:div w:id="762067146">
              <w:marLeft w:val="0"/>
              <w:marRight w:val="0"/>
              <w:marTop w:val="168"/>
              <w:marBottom w:val="0"/>
              <w:divBdr>
                <w:top w:val="none" w:sz="0" w:space="0" w:color="auto"/>
                <w:left w:val="none" w:sz="0" w:space="0" w:color="auto"/>
                <w:bottom w:val="none" w:sz="0" w:space="0" w:color="auto"/>
                <w:right w:val="none" w:sz="0" w:space="0" w:color="auto"/>
              </w:divBdr>
              <w:divsChild>
                <w:div w:id="1699695559">
                  <w:marLeft w:val="0"/>
                  <w:marRight w:val="0"/>
                  <w:marTop w:val="0"/>
                  <w:marBottom w:val="0"/>
                  <w:divBdr>
                    <w:top w:val="none" w:sz="0" w:space="0" w:color="auto"/>
                    <w:left w:val="none" w:sz="0" w:space="0" w:color="auto"/>
                    <w:bottom w:val="none" w:sz="0" w:space="0" w:color="auto"/>
                    <w:right w:val="none" w:sz="0" w:space="0" w:color="auto"/>
                  </w:divBdr>
                </w:div>
                <w:div w:id="2023818797">
                  <w:marLeft w:val="0"/>
                  <w:marRight w:val="0"/>
                  <w:marTop w:val="0"/>
                  <w:marBottom w:val="0"/>
                  <w:divBdr>
                    <w:top w:val="none" w:sz="0" w:space="0" w:color="auto"/>
                    <w:left w:val="none" w:sz="0" w:space="0" w:color="auto"/>
                    <w:bottom w:val="none" w:sz="0" w:space="0" w:color="auto"/>
                    <w:right w:val="none" w:sz="0" w:space="0" w:color="auto"/>
                  </w:divBdr>
                </w:div>
              </w:divsChild>
            </w:div>
            <w:div w:id="773133571">
              <w:marLeft w:val="0"/>
              <w:marRight w:val="0"/>
              <w:marTop w:val="168"/>
              <w:marBottom w:val="0"/>
              <w:divBdr>
                <w:top w:val="none" w:sz="0" w:space="0" w:color="auto"/>
                <w:left w:val="none" w:sz="0" w:space="0" w:color="auto"/>
                <w:bottom w:val="none" w:sz="0" w:space="0" w:color="auto"/>
                <w:right w:val="none" w:sz="0" w:space="0" w:color="auto"/>
              </w:divBdr>
              <w:divsChild>
                <w:div w:id="382604540">
                  <w:marLeft w:val="0"/>
                  <w:marRight w:val="0"/>
                  <w:marTop w:val="0"/>
                  <w:marBottom w:val="0"/>
                  <w:divBdr>
                    <w:top w:val="none" w:sz="0" w:space="0" w:color="auto"/>
                    <w:left w:val="none" w:sz="0" w:space="0" w:color="auto"/>
                    <w:bottom w:val="none" w:sz="0" w:space="0" w:color="auto"/>
                    <w:right w:val="none" w:sz="0" w:space="0" w:color="auto"/>
                  </w:divBdr>
                </w:div>
                <w:div w:id="644555249">
                  <w:marLeft w:val="0"/>
                  <w:marRight w:val="0"/>
                  <w:marTop w:val="0"/>
                  <w:marBottom w:val="0"/>
                  <w:divBdr>
                    <w:top w:val="none" w:sz="0" w:space="0" w:color="auto"/>
                    <w:left w:val="none" w:sz="0" w:space="0" w:color="auto"/>
                    <w:bottom w:val="none" w:sz="0" w:space="0" w:color="auto"/>
                    <w:right w:val="none" w:sz="0" w:space="0" w:color="auto"/>
                  </w:divBdr>
                </w:div>
              </w:divsChild>
            </w:div>
            <w:div w:id="796531866">
              <w:marLeft w:val="0"/>
              <w:marRight w:val="0"/>
              <w:marTop w:val="168"/>
              <w:marBottom w:val="0"/>
              <w:divBdr>
                <w:top w:val="none" w:sz="0" w:space="0" w:color="auto"/>
                <w:left w:val="none" w:sz="0" w:space="0" w:color="auto"/>
                <w:bottom w:val="none" w:sz="0" w:space="0" w:color="auto"/>
                <w:right w:val="none" w:sz="0" w:space="0" w:color="auto"/>
              </w:divBdr>
              <w:divsChild>
                <w:div w:id="688944624">
                  <w:marLeft w:val="0"/>
                  <w:marRight w:val="0"/>
                  <w:marTop w:val="0"/>
                  <w:marBottom w:val="0"/>
                  <w:divBdr>
                    <w:top w:val="none" w:sz="0" w:space="0" w:color="auto"/>
                    <w:left w:val="none" w:sz="0" w:space="0" w:color="auto"/>
                    <w:bottom w:val="none" w:sz="0" w:space="0" w:color="auto"/>
                    <w:right w:val="none" w:sz="0" w:space="0" w:color="auto"/>
                  </w:divBdr>
                </w:div>
                <w:div w:id="1299073230">
                  <w:marLeft w:val="0"/>
                  <w:marRight w:val="0"/>
                  <w:marTop w:val="0"/>
                  <w:marBottom w:val="0"/>
                  <w:divBdr>
                    <w:top w:val="none" w:sz="0" w:space="0" w:color="auto"/>
                    <w:left w:val="none" w:sz="0" w:space="0" w:color="auto"/>
                    <w:bottom w:val="none" w:sz="0" w:space="0" w:color="auto"/>
                    <w:right w:val="none" w:sz="0" w:space="0" w:color="auto"/>
                  </w:divBdr>
                </w:div>
              </w:divsChild>
            </w:div>
            <w:div w:id="811169322">
              <w:marLeft w:val="0"/>
              <w:marRight w:val="0"/>
              <w:marTop w:val="168"/>
              <w:marBottom w:val="0"/>
              <w:divBdr>
                <w:top w:val="none" w:sz="0" w:space="0" w:color="auto"/>
                <w:left w:val="none" w:sz="0" w:space="0" w:color="auto"/>
                <w:bottom w:val="none" w:sz="0" w:space="0" w:color="auto"/>
                <w:right w:val="none" w:sz="0" w:space="0" w:color="auto"/>
              </w:divBdr>
              <w:divsChild>
                <w:div w:id="149559996">
                  <w:marLeft w:val="0"/>
                  <w:marRight w:val="0"/>
                  <w:marTop w:val="0"/>
                  <w:marBottom w:val="0"/>
                  <w:divBdr>
                    <w:top w:val="none" w:sz="0" w:space="0" w:color="auto"/>
                    <w:left w:val="none" w:sz="0" w:space="0" w:color="auto"/>
                    <w:bottom w:val="none" w:sz="0" w:space="0" w:color="auto"/>
                    <w:right w:val="none" w:sz="0" w:space="0" w:color="auto"/>
                  </w:divBdr>
                </w:div>
                <w:div w:id="302855245">
                  <w:marLeft w:val="0"/>
                  <w:marRight w:val="0"/>
                  <w:marTop w:val="0"/>
                  <w:marBottom w:val="0"/>
                  <w:divBdr>
                    <w:top w:val="none" w:sz="0" w:space="0" w:color="auto"/>
                    <w:left w:val="none" w:sz="0" w:space="0" w:color="auto"/>
                    <w:bottom w:val="none" w:sz="0" w:space="0" w:color="auto"/>
                    <w:right w:val="none" w:sz="0" w:space="0" w:color="auto"/>
                  </w:divBdr>
                </w:div>
              </w:divsChild>
            </w:div>
            <w:div w:id="815220655">
              <w:marLeft w:val="0"/>
              <w:marRight w:val="0"/>
              <w:marTop w:val="168"/>
              <w:marBottom w:val="0"/>
              <w:divBdr>
                <w:top w:val="none" w:sz="0" w:space="0" w:color="auto"/>
                <w:left w:val="none" w:sz="0" w:space="0" w:color="auto"/>
                <w:bottom w:val="none" w:sz="0" w:space="0" w:color="auto"/>
                <w:right w:val="none" w:sz="0" w:space="0" w:color="auto"/>
              </w:divBdr>
              <w:divsChild>
                <w:div w:id="35662312">
                  <w:marLeft w:val="0"/>
                  <w:marRight w:val="0"/>
                  <w:marTop w:val="0"/>
                  <w:marBottom w:val="0"/>
                  <w:divBdr>
                    <w:top w:val="none" w:sz="0" w:space="0" w:color="auto"/>
                    <w:left w:val="none" w:sz="0" w:space="0" w:color="auto"/>
                    <w:bottom w:val="none" w:sz="0" w:space="0" w:color="auto"/>
                    <w:right w:val="none" w:sz="0" w:space="0" w:color="auto"/>
                  </w:divBdr>
                </w:div>
                <w:div w:id="301926170">
                  <w:marLeft w:val="0"/>
                  <w:marRight w:val="0"/>
                  <w:marTop w:val="0"/>
                  <w:marBottom w:val="0"/>
                  <w:divBdr>
                    <w:top w:val="none" w:sz="0" w:space="0" w:color="auto"/>
                    <w:left w:val="none" w:sz="0" w:space="0" w:color="auto"/>
                    <w:bottom w:val="none" w:sz="0" w:space="0" w:color="auto"/>
                    <w:right w:val="none" w:sz="0" w:space="0" w:color="auto"/>
                  </w:divBdr>
                </w:div>
              </w:divsChild>
            </w:div>
            <w:div w:id="823742141">
              <w:marLeft w:val="0"/>
              <w:marRight w:val="0"/>
              <w:marTop w:val="168"/>
              <w:marBottom w:val="0"/>
              <w:divBdr>
                <w:top w:val="none" w:sz="0" w:space="0" w:color="auto"/>
                <w:left w:val="none" w:sz="0" w:space="0" w:color="auto"/>
                <w:bottom w:val="none" w:sz="0" w:space="0" w:color="auto"/>
                <w:right w:val="none" w:sz="0" w:space="0" w:color="auto"/>
              </w:divBdr>
              <w:divsChild>
                <w:div w:id="413597939">
                  <w:marLeft w:val="0"/>
                  <w:marRight w:val="0"/>
                  <w:marTop w:val="0"/>
                  <w:marBottom w:val="0"/>
                  <w:divBdr>
                    <w:top w:val="none" w:sz="0" w:space="0" w:color="auto"/>
                    <w:left w:val="none" w:sz="0" w:space="0" w:color="auto"/>
                    <w:bottom w:val="none" w:sz="0" w:space="0" w:color="auto"/>
                    <w:right w:val="none" w:sz="0" w:space="0" w:color="auto"/>
                  </w:divBdr>
                </w:div>
                <w:div w:id="2085569695">
                  <w:marLeft w:val="0"/>
                  <w:marRight w:val="0"/>
                  <w:marTop w:val="0"/>
                  <w:marBottom w:val="0"/>
                  <w:divBdr>
                    <w:top w:val="none" w:sz="0" w:space="0" w:color="auto"/>
                    <w:left w:val="none" w:sz="0" w:space="0" w:color="auto"/>
                    <w:bottom w:val="none" w:sz="0" w:space="0" w:color="auto"/>
                    <w:right w:val="none" w:sz="0" w:space="0" w:color="auto"/>
                  </w:divBdr>
                </w:div>
              </w:divsChild>
            </w:div>
            <w:div w:id="831063484">
              <w:marLeft w:val="0"/>
              <w:marRight w:val="0"/>
              <w:marTop w:val="168"/>
              <w:marBottom w:val="0"/>
              <w:divBdr>
                <w:top w:val="none" w:sz="0" w:space="0" w:color="auto"/>
                <w:left w:val="none" w:sz="0" w:space="0" w:color="auto"/>
                <w:bottom w:val="none" w:sz="0" w:space="0" w:color="auto"/>
                <w:right w:val="none" w:sz="0" w:space="0" w:color="auto"/>
              </w:divBdr>
              <w:divsChild>
                <w:div w:id="481897673">
                  <w:marLeft w:val="0"/>
                  <w:marRight w:val="0"/>
                  <w:marTop w:val="0"/>
                  <w:marBottom w:val="0"/>
                  <w:divBdr>
                    <w:top w:val="none" w:sz="0" w:space="0" w:color="auto"/>
                    <w:left w:val="none" w:sz="0" w:space="0" w:color="auto"/>
                    <w:bottom w:val="none" w:sz="0" w:space="0" w:color="auto"/>
                    <w:right w:val="none" w:sz="0" w:space="0" w:color="auto"/>
                  </w:divBdr>
                </w:div>
                <w:div w:id="1798836529">
                  <w:marLeft w:val="0"/>
                  <w:marRight w:val="0"/>
                  <w:marTop w:val="0"/>
                  <w:marBottom w:val="0"/>
                  <w:divBdr>
                    <w:top w:val="none" w:sz="0" w:space="0" w:color="auto"/>
                    <w:left w:val="none" w:sz="0" w:space="0" w:color="auto"/>
                    <w:bottom w:val="none" w:sz="0" w:space="0" w:color="auto"/>
                    <w:right w:val="none" w:sz="0" w:space="0" w:color="auto"/>
                  </w:divBdr>
                </w:div>
              </w:divsChild>
            </w:div>
            <w:div w:id="837573464">
              <w:marLeft w:val="0"/>
              <w:marRight w:val="0"/>
              <w:marTop w:val="168"/>
              <w:marBottom w:val="0"/>
              <w:divBdr>
                <w:top w:val="none" w:sz="0" w:space="0" w:color="auto"/>
                <w:left w:val="none" w:sz="0" w:space="0" w:color="auto"/>
                <w:bottom w:val="none" w:sz="0" w:space="0" w:color="auto"/>
                <w:right w:val="none" w:sz="0" w:space="0" w:color="auto"/>
              </w:divBdr>
              <w:divsChild>
                <w:div w:id="875314733">
                  <w:marLeft w:val="0"/>
                  <w:marRight w:val="0"/>
                  <w:marTop w:val="0"/>
                  <w:marBottom w:val="0"/>
                  <w:divBdr>
                    <w:top w:val="none" w:sz="0" w:space="0" w:color="auto"/>
                    <w:left w:val="none" w:sz="0" w:space="0" w:color="auto"/>
                    <w:bottom w:val="none" w:sz="0" w:space="0" w:color="auto"/>
                    <w:right w:val="none" w:sz="0" w:space="0" w:color="auto"/>
                  </w:divBdr>
                </w:div>
                <w:div w:id="1762263328">
                  <w:marLeft w:val="0"/>
                  <w:marRight w:val="0"/>
                  <w:marTop w:val="0"/>
                  <w:marBottom w:val="0"/>
                  <w:divBdr>
                    <w:top w:val="none" w:sz="0" w:space="0" w:color="auto"/>
                    <w:left w:val="none" w:sz="0" w:space="0" w:color="auto"/>
                    <w:bottom w:val="none" w:sz="0" w:space="0" w:color="auto"/>
                    <w:right w:val="none" w:sz="0" w:space="0" w:color="auto"/>
                  </w:divBdr>
                </w:div>
              </w:divsChild>
            </w:div>
            <w:div w:id="838233851">
              <w:marLeft w:val="0"/>
              <w:marRight w:val="0"/>
              <w:marTop w:val="0"/>
              <w:marBottom w:val="0"/>
              <w:divBdr>
                <w:top w:val="none" w:sz="0" w:space="0" w:color="auto"/>
                <w:left w:val="none" w:sz="0" w:space="0" w:color="auto"/>
                <w:bottom w:val="none" w:sz="0" w:space="0" w:color="auto"/>
                <w:right w:val="none" w:sz="0" w:space="0" w:color="auto"/>
              </w:divBdr>
              <w:divsChild>
                <w:div w:id="729036835">
                  <w:marLeft w:val="0"/>
                  <w:marRight w:val="0"/>
                  <w:marTop w:val="0"/>
                  <w:marBottom w:val="0"/>
                  <w:divBdr>
                    <w:top w:val="none" w:sz="0" w:space="0" w:color="auto"/>
                    <w:left w:val="none" w:sz="0" w:space="0" w:color="auto"/>
                    <w:bottom w:val="none" w:sz="0" w:space="0" w:color="auto"/>
                    <w:right w:val="none" w:sz="0" w:space="0" w:color="auto"/>
                  </w:divBdr>
                </w:div>
                <w:div w:id="1597250613">
                  <w:marLeft w:val="0"/>
                  <w:marRight w:val="0"/>
                  <w:marTop w:val="0"/>
                  <w:marBottom w:val="0"/>
                  <w:divBdr>
                    <w:top w:val="none" w:sz="0" w:space="0" w:color="auto"/>
                    <w:left w:val="none" w:sz="0" w:space="0" w:color="auto"/>
                    <w:bottom w:val="none" w:sz="0" w:space="0" w:color="auto"/>
                    <w:right w:val="none" w:sz="0" w:space="0" w:color="auto"/>
                  </w:divBdr>
                </w:div>
              </w:divsChild>
            </w:div>
            <w:div w:id="845947683">
              <w:marLeft w:val="0"/>
              <w:marRight w:val="0"/>
              <w:marTop w:val="168"/>
              <w:marBottom w:val="0"/>
              <w:divBdr>
                <w:top w:val="none" w:sz="0" w:space="0" w:color="auto"/>
                <w:left w:val="none" w:sz="0" w:space="0" w:color="auto"/>
                <w:bottom w:val="none" w:sz="0" w:space="0" w:color="auto"/>
                <w:right w:val="none" w:sz="0" w:space="0" w:color="auto"/>
              </w:divBdr>
              <w:divsChild>
                <w:div w:id="550921538">
                  <w:marLeft w:val="0"/>
                  <w:marRight w:val="0"/>
                  <w:marTop w:val="0"/>
                  <w:marBottom w:val="0"/>
                  <w:divBdr>
                    <w:top w:val="none" w:sz="0" w:space="0" w:color="auto"/>
                    <w:left w:val="none" w:sz="0" w:space="0" w:color="auto"/>
                    <w:bottom w:val="none" w:sz="0" w:space="0" w:color="auto"/>
                    <w:right w:val="none" w:sz="0" w:space="0" w:color="auto"/>
                  </w:divBdr>
                </w:div>
                <w:div w:id="771902046">
                  <w:marLeft w:val="0"/>
                  <w:marRight w:val="0"/>
                  <w:marTop w:val="0"/>
                  <w:marBottom w:val="0"/>
                  <w:divBdr>
                    <w:top w:val="none" w:sz="0" w:space="0" w:color="auto"/>
                    <w:left w:val="none" w:sz="0" w:space="0" w:color="auto"/>
                    <w:bottom w:val="none" w:sz="0" w:space="0" w:color="auto"/>
                    <w:right w:val="none" w:sz="0" w:space="0" w:color="auto"/>
                  </w:divBdr>
                </w:div>
              </w:divsChild>
            </w:div>
            <w:div w:id="846018776">
              <w:marLeft w:val="0"/>
              <w:marRight w:val="0"/>
              <w:marTop w:val="168"/>
              <w:marBottom w:val="0"/>
              <w:divBdr>
                <w:top w:val="none" w:sz="0" w:space="0" w:color="auto"/>
                <w:left w:val="none" w:sz="0" w:space="0" w:color="auto"/>
                <w:bottom w:val="none" w:sz="0" w:space="0" w:color="auto"/>
                <w:right w:val="none" w:sz="0" w:space="0" w:color="auto"/>
              </w:divBdr>
              <w:divsChild>
                <w:div w:id="1222981667">
                  <w:marLeft w:val="0"/>
                  <w:marRight w:val="0"/>
                  <w:marTop w:val="0"/>
                  <w:marBottom w:val="0"/>
                  <w:divBdr>
                    <w:top w:val="none" w:sz="0" w:space="0" w:color="auto"/>
                    <w:left w:val="none" w:sz="0" w:space="0" w:color="auto"/>
                    <w:bottom w:val="none" w:sz="0" w:space="0" w:color="auto"/>
                    <w:right w:val="none" w:sz="0" w:space="0" w:color="auto"/>
                  </w:divBdr>
                </w:div>
                <w:div w:id="1351562866">
                  <w:marLeft w:val="0"/>
                  <w:marRight w:val="0"/>
                  <w:marTop w:val="0"/>
                  <w:marBottom w:val="0"/>
                  <w:divBdr>
                    <w:top w:val="none" w:sz="0" w:space="0" w:color="auto"/>
                    <w:left w:val="none" w:sz="0" w:space="0" w:color="auto"/>
                    <w:bottom w:val="none" w:sz="0" w:space="0" w:color="auto"/>
                    <w:right w:val="none" w:sz="0" w:space="0" w:color="auto"/>
                  </w:divBdr>
                </w:div>
              </w:divsChild>
            </w:div>
            <w:div w:id="850678893">
              <w:marLeft w:val="0"/>
              <w:marRight w:val="0"/>
              <w:marTop w:val="168"/>
              <w:marBottom w:val="0"/>
              <w:divBdr>
                <w:top w:val="none" w:sz="0" w:space="0" w:color="auto"/>
                <w:left w:val="none" w:sz="0" w:space="0" w:color="auto"/>
                <w:bottom w:val="none" w:sz="0" w:space="0" w:color="auto"/>
                <w:right w:val="none" w:sz="0" w:space="0" w:color="auto"/>
              </w:divBdr>
              <w:divsChild>
                <w:div w:id="243998663">
                  <w:marLeft w:val="0"/>
                  <w:marRight w:val="0"/>
                  <w:marTop w:val="0"/>
                  <w:marBottom w:val="0"/>
                  <w:divBdr>
                    <w:top w:val="none" w:sz="0" w:space="0" w:color="auto"/>
                    <w:left w:val="none" w:sz="0" w:space="0" w:color="auto"/>
                    <w:bottom w:val="none" w:sz="0" w:space="0" w:color="auto"/>
                    <w:right w:val="none" w:sz="0" w:space="0" w:color="auto"/>
                  </w:divBdr>
                </w:div>
                <w:div w:id="1673600072">
                  <w:marLeft w:val="0"/>
                  <w:marRight w:val="0"/>
                  <w:marTop w:val="0"/>
                  <w:marBottom w:val="0"/>
                  <w:divBdr>
                    <w:top w:val="none" w:sz="0" w:space="0" w:color="auto"/>
                    <w:left w:val="none" w:sz="0" w:space="0" w:color="auto"/>
                    <w:bottom w:val="none" w:sz="0" w:space="0" w:color="auto"/>
                    <w:right w:val="none" w:sz="0" w:space="0" w:color="auto"/>
                  </w:divBdr>
                </w:div>
              </w:divsChild>
            </w:div>
            <w:div w:id="862667906">
              <w:marLeft w:val="0"/>
              <w:marRight w:val="0"/>
              <w:marTop w:val="168"/>
              <w:marBottom w:val="0"/>
              <w:divBdr>
                <w:top w:val="none" w:sz="0" w:space="0" w:color="auto"/>
                <w:left w:val="none" w:sz="0" w:space="0" w:color="auto"/>
                <w:bottom w:val="none" w:sz="0" w:space="0" w:color="auto"/>
                <w:right w:val="none" w:sz="0" w:space="0" w:color="auto"/>
              </w:divBdr>
              <w:divsChild>
                <w:div w:id="1336541777">
                  <w:marLeft w:val="0"/>
                  <w:marRight w:val="0"/>
                  <w:marTop w:val="0"/>
                  <w:marBottom w:val="0"/>
                  <w:divBdr>
                    <w:top w:val="none" w:sz="0" w:space="0" w:color="auto"/>
                    <w:left w:val="none" w:sz="0" w:space="0" w:color="auto"/>
                    <w:bottom w:val="none" w:sz="0" w:space="0" w:color="auto"/>
                    <w:right w:val="none" w:sz="0" w:space="0" w:color="auto"/>
                  </w:divBdr>
                </w:div>
                <w:div w:id="1998337763">
                  <w:marLeft w:val="0"/>
                  <w:marRight w:val="0"/>
                  <w:marTop w:val="0"/>
                  <w:marBottom w:val="0"/>
                  <w:divBdr>
                    <w:top w:val="none" w:sz="0" w:space="0" w:color="auto"/>
                    <w:left w:val="none" w:sz="0" w:space="0" w:color="auto"/>
                    <w:bottom w:val="none" w:sz="0" w:space="0" w:color="auto"/>
                    <w:right w:val="none" w:sz="0" w:space="0" w:color="auto"/>
                  </w:divBdr>
                </w:div>
              </w:divsChild>
            </w:div>
            <w:div w:id="862867724">
              <w:marLeft w:val="0"/>
              <w:marRight w:val="0"/>
              <w:marTop w:val="168"/>
              <w:marBottom w:val="0"/>
              <w:divBdr>
                <w:top w:val="none" w:sz="0" w:space="0" w:color="auto"/>
                <w:left w:val="none" w:sz="0" w:space="0" w:color="auto"/>
                <w:bottom w:val="none" w:sz="0" w:space="0" w:color="auto"/>
                <w:right w:val="none" w:sz="0" w:space="0" w:color="auto"/>
              </w:divBdr>
              <w:divsChild>
                <w:div w:id="1128665984">
                  <w:marLeft w:val="0"/>
                  <w:marRight w:val="0"/>
                  <w:marTop w:val="0"/>
                  <w:marBottom w:val="0"/>
                  <w:divBdr>
                    <w:top w:val="none" w:sz="0" w:space="0" w:color="auto"/>
                    <w:left w:val="none" w:sz="0" w:space="0" w:color="auto"/>
                    <w:bottom w:val="none" w:sz="0" w:space="0" w:color="auto"/>
                    <w:right w:val="none" w:sz="0" w:space="0" w:color="auto"/>
                  </w:divBdr>
                </w:div>
                <w:div w:id="1304384947">
                  <w:marLeft w:val="0"/>
                  <w:marRight w:val="0"/>
                  <w:marTop w:val="0"/>
                  <w:marBottom w:val="0"/>
                  <w:divBdr>
                    <w:top w:val="none" w:sz="0" w:space="0" w:color="auto"/>
                    <w:left w:val="none" w:sz="0" w:space="0" w:color="auto"/>
                    <w:bottom w:val="none" w:sz="0" w:space="0" w:color="auto"/>
                    <w:right w:val="none" w:sz="0" w:space="0" w:color="auto"/>
                  </w:divBdr>
                </w:div>
              </w:divsChild>
            </w:div>
            <w:div w:id="870724008">
              <w:marLeft w:val="0"/>
              <w:marRight w:val="0"/>
              <w:marTop w:val="168"/>
              <w:marBottom w:val="0"/>
              <w:divBdr>
                <w:top w:val="none" w:sz="0" w:space="0" w:color="auto"/>
                <w:left w:val="none" w:sz="0" w:space="0" w:color="auto"/>
                <w:bottom w:val="none" w:sz="0" w:space="0" w:color="auto"/>
                <w:right w:val="none" w:sz="0" w:space="0" w:color="auto"/>
              </w:divBdr>
              <w:divsChild>
                <w:div w:id="1677686053">
                  <w:marLeft w:val="0"/>
                  <w:marRight w:val="0"/>
                  <w:marTop w:val="0"/>
                  <w:marBottom w:val="0"/>
                  <w:divBdr>
                    <w:top w:val="none" w:sz="0" w:space="0" w:color="auto"/>
                    <w:left w:val="none" w:sz="0" w:space="0" w:color="auto"/>
                    <w:bottom w:val="none" w:sz="0" w:space="0" w:color="auto"/>
                    <w:right w:val="none" w:sz="0" w:space="0" w:color="auto"/>
                  </w:divBdr>
                </w:div>
                <w:div w:id="1921912542">
                  <w:marLeft w:val="0"/>
                  <w:marRight w:val="0"/>
                  <w:marTop w:val="0"/>
                  <w:marBottom w:val="0"/>
                  <w:divBdr>
                    <w:top w:val="none" w:sz="0" w:space="0" w:color="auto"/>
                    <w:left w:val="none" w:sz="0" w:space="0" w:color="auto"/>
                    <w:bottom w:val="none" w:sz="0" w:space="0" w:color="auto"/>
                    <w:right w:val="none" w:sz="0" w:space="0" w:color="auto"/>
                  </w:divBdr>
                </w:div>
              </w:divsChild>
            </w:div>
            <w:div w:id="880702542">
              <w:marLeft w:val="0"/>
              <w:marRight w:val="0"/>
              <w:marTop w:val="168"/>
              <w:marBottom w:val="0"/>
              <w:divBdr>
                <w:top w:val="none" w:sz="0" w:space="0" w:color="auto"/>
                <w:left w:val="none" w:sz="0" w:space="0" w:color="auto"/>
                <w:bottom w:val="none" w:sz="0" w:space="0" w:color="auto"/>
                <w:right w:val="none" w:sz="0" w:space="0" w:color="auto"/>
              </w:divBdr>
              <w:divsChild>
                <w:div w:id="247036758">
                  <w:marLeft w:val="0"/>
                  <w:marRight w:val="0"/>
                  <w:marTop w:val="0"/>
                  <w:marBottom w:val="0"/>
                  <w:divBdr>
                    <w:top w:val="none" w:sz="0" w:space="0" w:color="auto"/>
                    <w:left w:val="none" w:sz="0" w:space="0" w:color="auto"/>
                    <w:bottom w:val="none" w:sz="0" w:space="0" w:color="auto"/>
                    <w:right w:val="none" w:sz="0" w:space="0" w:color="auto"/>
                  </w:divBdr>
                </w:div>
                <w:div w:id="752091337">
                  <w:marLeft w:val="0"/>
                  <w:marRight w:val="0"/>
                  <w:marTop w:val="0"/>
                  <w:marBottom w:val="0"/>
                  <w:divBdr>
                    <w:top w:val="none" w:sz="0" w:space="0" w:color="auto"/>
                    <w:left w:val="none" w:sz="0" w:space="0" w:color="auto"/>
                    <w:bottom w:val="none" w:sz="0" w:space="0" w:color="auto"/>
                    <w:right w:val="none" w:sz="0" w:space="0" w:color="auto"/>
                  </w:divBdr>
                </w:div>
              </w:divsChild>
            </w:div>
            <w:div w:id="892078178">
              <w:marLeft w:val="0"/>
              <w:marRight w:val="0"/>
              <w:marTop w:val="168"/>
              <w:marBottom w:val="0"/>
              <w:divBdr>
                <w:top w:val="none" w:sz="0" w:space="0" w:color="auto"/>
                <w:left w:val="none" w:sz="0" w:space="0" w:color="auto"/>
                <w:bottom w:val="none" w:sz="0" w:space="0" w:color="auto"/>
                <w:right w:val="none" w:sz="0" w:space="0" w:color="auto"/>
              </w:divBdr>
              <w:divsChild>
                <w:div w:id="567887842">
                  <w:marLeft w:val="0"/>
                  <w:marRight w:val="0"/>
                  <w:marTop w:val="0"/>
                  <w:marBottom w:val="0"/>
                  <w:divBdr>
                    <w:top w:val="none" w:sz="0" w:space="0" w:color="auto"/>
                    <w:left w:val="none" w:sz="0" w:space="0" w:color="auto"/>
                    <w:bottom w:val="none" w:sz="0" w:space="0" w:color="auto"/>
                    <w:right w:val="none" w:sz="0" w:space="0" w:color="auto"/>
                  </w:divBdr>
                </w:div>
                <w:div w:id="1886941129">
                  <w:marLeft w:val="0"/>
                  <w:marRight w:val="0"/>
                  <w:marTop w:val="0"/>
                  <w:marBottom w:val="0"/>
                  <w:divBdr>
                    <w:top w:val="none" w:sz="0" w:space="0" w:color="auto"/>
                    <w:left w:val="none" w:sz="0" w:space="0" w:color="auto"/>
                    <w:bottom w:val="none" w:sz="0" w:space="0" w:color="auto"/>
                    <w:right w:val="none" w:sz="0" w:space="0" w:color="auto"/>
                  </w:divBdr>
                </w:div>
              </w:divsChild>
            </w:div>
            <w:div w:id="897862531">
              <w:marLeft w:val="0"/>
              <w:marRight w:val="0"/>
              <w:marTop w:val="168"/>
              <w:marBottom w:val="0"/>
              <w:divBdr>
                <w:top w:val="none" w:sz="0" w:space="0" w:color="auto"/>
                <w:left w:val="none" w:sz="0" w:space="0" w:color="auto"/>
                <w:bottom w:val="none" w:sz="0" w:space="0" w:color="auto"/>
                <w:right w:val="none" w:sz="0" w:space="0" w:color="auto"/>
              </w:divBdr>
              <w:divsChild>
                <w:div w:id="1150709382">
                  <w:marLeft w:val="0"/>
                  <w:marRight w:val="0"/>
                  <w:marTop w:val="0"/>
                  <w:marBottom w:val="0"/>
                  <w:divBdr>
                    <w:top w:val="none" w:sz="0" w:space="0" w:color="auto"/>
                    <w:left w:val="none" w:sz="0" w:space="0" w:color="auto"/>
                    <w:bottom w:val="none" w:sz="0" w:space="0" w:color="auto"/>
                    <w:right w:val="none" w:sz="0" w:space="0" w:color="auto"/>
                  </w:divBdr>
                </w:div>
                <w:div w:id="2049984816">
                  <w:marLeft w:val="0"/>
                  <w:marRight w:val="0"/>
                  <w:marTop w:val="0"/>
                  <w:marBottom w:val="0"/>
                  <w:divBdr>
                    <w:top w:val="none" w:sz="0" w:space="0" w:color="auto"/>
                    <w:left w:val="none" w:sz="0" w:space="0" w:color="auto"/>
                    <w:bottom w:val="none" w:sz="0" w:space="0" w:color="auto"/>
                    <w:right w:val="none" w:sz="0" w:space="0" w:color="auto"/>
                  </w:divBdr>
                </w:div>
              </w:divsChild>
            </w:div>
            <w:div w:id="899633891">
              <w:marLeft w:val="0"/>
              <w:marRight w:val="0"/>
              <w:marTop w:val="168"/>
              <w:marBottom w:val="0"/>
              <w:divBdr>
                <w:top w:val="none" w:sz="0" w:space="0" w:color="auto"/>
                <w:left w:val="none" w:sz="0" w:space="0" w:color="auto"/>
                <w:bottom w:val="none" w:sz="0" w:space="0" w:color="auto"/>
                <w:right w:val="none" w:sz="0" w:space="0" w:color="auto"/>
              </w:divBdr>
              <w:divsChild>
                <w:div w:id="1009141193">
                  <w:marLeft w:val="0"/>
                  <w:marRight w:val="0"/>
                  <w:marTop w:val="0"/>
                  <w:marBottom w:val="0"/>
                  <w:divBdr>
                    <w:top w:val="none" w:sz="0" w:space="0" w:color="auto"/>
                    <w:left w:val="none" w:sz="0" w:space="0" w:color="auto"/>
                    <w:bottom w:val="none" w:sz="0" w:space="0" w:color="auto"/>
                    <w:right w:val="none" w:sz="0" w:space="0" w:color="auto"/>
                  </w:divBdr>
                </w:div>
                <w:div w:id="1386293015">
                  <w:marLeft w:val="0"/>
                  <w:marRight w:val="0"/>
                  <w:marTop w:val="0"/>
                  <w:marBottom w:val="0"/>
                  <w:divBdr>
                    <w:top w:val="none" w:sz="0" w:space="0" w:color="auto"/>
                    <w:left w:val="none" w:sz="0" w:space="0" w:color="auto"/>
                    <w:bottom w:val="none" w:sz="0" w:space="0" w:color="auto"/>
                    <w:right w:val="none" w:sz="0" w:space="0" w:color="auto"/>
                  </w:divBdr>
                </w:div>
              </w:divsChild>
            </w:div>
            <w:div w:id="899946007">
              <w:marLeft w:val="0"/>
              <w:marRight w:val="0"/>
              <w:marTop w:val="168"/>
              <w:marBottom w:val="0"/>
              <w:divBdr>
                <w:top w:val="none" w:sz="0" w:space="0" w:color="auto"/>
                <w:left w:val="none" w:sz="0" w:space="0" w:color="auto"/>
                <w:bottom w:val="none" w:sz="0" w:space="0" w:color="auto"/>
                <w:right w:val="none" w:sz="0" w:space="0" w:color="auto"/>
              </w:divBdr>
              <w:divsChild>
                <w:div w:id="417219239">
                  <w:marLeft w:val="0"/>
                  <w:marRight w:val="0"/>
                  <w:marTop w:val="0"/>
                  <w:marBottom w:val="0"/>
                  <w:divBdr>
                    <w:top w:val="none" w:sz="0" w:space="0" w:color="auto"/>
                    <w:left w:val="none" w:sz="0" w:space="0" w:color="auto"/>
                    <w:bottom w:val="none" w:sz="0" w:space="0" w:color="auto"/>
                    <w:right w:val="none" w:sz="0" w:space="0" w:color="auto"/>
                  </w:divBdr>
                </w:div>
                <w:div w:id="522324764">
                  <w:marLeft w:val="0"/>
                  <w:marRight w:val="0"/>
                  <w:marTop w:val="0"/>
                  <w:marBottom w:val="0"/>
                  <w:divBdr>
                    <w:top w:val="none" w:sz="0" w:space="0" w:color="auto"/>
                    <w:left w:val="none" w:sz="0" w:space="0" w:color="auto"/>
                    <w:bottom w:val="none" w:sz="0" w:space="0" w:color="auto"/>
                    <w:right w:val="none" w:sz="0" w:space="0" w:color="auto"/>
                  </w:divBdr>
                </w:div>
              </w:divsChild>
            </w:div>
            <w:div w:id="911114181">
              <w:marLeft w:val="0"/>
              <w:marRight w:val="0"/>
              <w:marTop w:val="168"/>
              <w:marBottom w:val="0"/>
              <w:divBdr>
                <w:top w:val="none" w:sz="0" w:space="0" w:color="auto"/>
                <w:left w:val="none" w:sz="0" w:space="0" w:color="auto"/>
                <w:bottom w:val="none" w:sz="0" w:space="0" w:color="auto"/>
                <w:right w:val="none" w:sz="0" w:space="0" w:color="auto"/>
              </w:divBdr>
              <w:divsChild>
                <w:div w:id="815534252">
                  <w:marLeft w:val="0"/>
                  <w:marRight w:val="0"/>
                  <w:marTop w:val="0"/>
                  <w:marBottom w:val="0"/>
                  <w:divBdr>
                    <w:top w:val="none" w:sz="0" w:space="0" w:color="auto"/>
                    <w:left w:val="none" w:sz="0" w:space="0" w:color="auto"/>
                    <w:bottom w:val="none" w:sz="0" w:space="0" w:color="auto"/>
                    <w:right w:val="none" w:sz="0" w:space="0" w:color="auto"/>
                  </w:divBdr>
                </w:div>
                <w:div w:id="1689136172">
                  <w:marLeft w:val="0"/>
                  <w:marRight w:val="0"/>
                  <w:marTop w:val="0"/>
                  <w:marBottom w:val="0"/>
                  <w:divBdr>
                    <w:top w:val="none" w:sz="0" w:space="0" w:color="auto"/>
                    <w:left w:val="none" w:sz="0" w:space="0" w:color="auto"/>
                    <w:bottom w:val="none" w:sz="0" w:space="0" w:color="auto"/>
                    <w:right w:val="none" w:sz="0" w:space="0" w:color="auto"/>
                  </w:divBdr>
                </w:div>
              </w:divsChild>
            </w:div>
            <w:div w:id="912277316">
              <w:marLeft w:val="0"/>
              <w:marRight w:val="0"/>
              <w:marTop w:val="168"/>
              <w:marBottom w:val="0"/>
              <w:divBdr>
                <w:top w:val="none" w:sz="0" w:space="0" w:color="auto"/>
                <w:left w:val="none" w:sz="0" w:space="0" w:color="auto"/>
                <w:bottom w:val="none" w:sz="0" w:space="0" w:color="auto"/>
                <w:right w:val="none" w:sz="0" w:space="0" w:color="auto"/>
              </w:divBdr>
              <w:divsChild>
                <w:div w:id="1554846174">
                  <w:marLeft w:val="0"/>
                  <w:marRight w:val="0"/>
                  <w:marTop w:val="0"/>
                  <w:marBottom w:val="0"/>
                  <w:divBdr>
                    <w:top w:val="none" w:sz="0" w:space="0" w:color="auto"/>
                    <w:left w:val="none" w:sz="0" w:space="0" w:color="auto"/>
                    <w:bottom w:val="none" w:sz="0" w:space="0" w:color="auto"/>
                    <w:right w:val="none" w:sz="0" w:space="0" w:color="auto"/>
                  </w:divBdr>
                </w:div>
                <w:div w:id="1942570257">
                  <w:marLeft w:val="0"/>
                  <w:marRight w:val="0"/>
                  <w:marTop w:val="0"/>
                  <w:marBottom w:val="0"/>
                  <w:divBdr>
                    <w:top w:val="none" w:sz="0" w:space="0" w:color="auto"/>
                    <w:left w:val="none" w:sz="0" w:space="0" w:color="auto"/>
                    <w:bottom w:val="none" w:sz="0" w:space="0" w:color="auto"/>
                    <w:right w:val="none" w:sz="0" w:space="0" w:color="auto"/>
                  </w:divBdr>
                </w:div>
              </w:divsChild>
            </w:div>
            <w:div w:id="920138163">
              <w:marLeft w:val="0"/>
              <w:marRight w:val="0"/>
              <w:marTop w:val="0"/>
              <w:marBottom w:val="0"/>
              <w:divBdr>
                <w:top w:val="none" w:sz="0" w:space="0" w:color="auto"/>
                <w:left w:val="none" w:sz="0" w:space="0" w:color="auto"/>
                <w:bottom w:val="none" w:sz="0" w:space="0" w:color="auto"/>
                <w:right w:val="none" w:sz="0" w:space="0" w:color="auto"/>
              </w:divBdr>
              <w:divsChild>
                <w:div w:id="1094398294">
                  <w:marLeft w:val="0"/>
                  <w:marRight w:val="0"/>
                  <w:marTop w:val="0"/>
                  <w:marBottom w:val="0"/>
                  <w:divBdr>
                    <w:top w:val="none" w:sz="0" w:space="0" w:color="auto"/>
                    <w:left w:val="none" w:sz="0" w:space="0" w:color="auto"/>
                    <w:bottom w:val="none" w:sz="0" w:space="0" w:color="auto"/>
                    <w:right w:val="none" w:sz="0" w:space="0" w:color="auto"/>
                  </w:divBdr>
                </w:div>
                <w:div w:id="1347096375">
                  <w:marLeft w:val="0"/>
                  <w:marRight w:val="0"/>
                  <w:marTop w:val="0"/>
                  <w:marBottom w:val="0"/>
                  <w:divBdr>
                    <w:top w:val="none" w:sz="0" w:space="0" w:color="auto"/>
                    <w:left w:val="none" w:sz="0" w:space="0" w:color="auto"/>
                    <w:bottom w:val="none" w:sz="0" w:space="0" w:color="auto"/>
                    <w:right w:val="none" w:sz="0" w:space="0" w:color="auto"/>
                  </w:divBdr>
                </w:div>
              </w:divsChild>
            </w:div>
            <w:div w:id="921840566">
              <w:marLeft w:val="0"/>
              <w:marRight w:val="0"/>
              <w:marTop w:val="0"/>
              <w:marBottom w:val="0"/>
              <w:divBdr>
                <w:top w:val="none" w:sz="0" w:space="0" w:color="auto"/>
                <w:left w:val="none" w:sz="0" w:space="0" w:color="auto"/>
                <w:bottom w:val="none" w:sz="0" w:space="0" w:color="auto"/>
                <w:right w:val="none" w:sz="0" w:space="0" w:color="auto"/>
              </w:divBdr>
              <w:divsChild>
                <w:div w:id="1944653810">
                  <w:marLeft w:val="0"/>
                  <w:marRight w:val="0"/>
                  <w:marTop w:val="0"/>
                  <w:marBottom w:val="0"/>
                  <w:divBdr>
                    <w:top w:val="none" w:sz="0" w:space="0" w:color="auto"/>
                    <w:left w:val="none" w:sz="0" w:space="0" w:color="auto"/>
                    <w:bottom w:val="none" w:sz="0" w:space="0" w:color="auto"/>
                    <w:right w:val="none" w:sz="0" w:space="0" w:color="auto"/>
                  </w:divBdr>
                </w:div>
                <w:div w:id="1998531823">
                  <w:marLeft w:val="0"/>
                  <w:marRight w:val="0"/>
                  <w:marTop w:val="0"/>
                  <w:marBottom w:val="0"/>
                  <w:divBdr>
                    <w:top w:val="none" w:sz="0" w:space="0" w:color="auto"/>
                    <w:left w:val="none" w:sz="0" w:space="0" w:color="auto"/>
                    <w:bottom w:val="none" w:sz="0" w:space="0" w:color="auto"/>
                    <w:right w:val="none" w:sz="0" w:space="0" w:color="auto"/>
                  </w:divBdr>
                </w:div>
              </w:divsChild>
            </w:div>
            <w:div w:id="935289456">
              <w:marLeft w:val="0"/>
              <w:marRight w:val="0"/>
              <w:marTop w:val="168"/>
              <w:marBottom w:val="0"/>
              <w:divBdr>
                <w:top w:val="none" w:sz="0" w:space="0" w:color="auto"/>
                <w:left w:val="none" w:sz="0" w:space="0" w:color="auto"/>
                <w:bottom w:val="none" w:sz="0" w:space="0" w:color="auto"/>
                <w:right w:val="none" w:sz="0" w:space="0" w:color="auto"/>
              </w:divBdr>
              <w:divsChild>
                <w:div w:id="756482760">
                  <w:marLeft w:val="0"/>
                  <w:marRight w:val="0"/>
                  <w:marTop w:val="0"/>
                  <w:marBottom w:val="0"/>
                  <w:divBdr>
                    <w:top w:val="none" w:sz="0" w:space="0" w:color="auto"/>
                    <w:left w:val="none" w:sz="0" w:space="0" w:color="auto"/>
                    <w:bottom w:val="none" w:sz="0" w:space="0" w:color="auto"/>
                    <w:right w:val="none" w:sz="0" w:space="0" w:color="auto"/>
                  </w:divBdr>
                </w:div>
                <w:div w:id="1112942599">
                  <w:marLeft w:val="0"/>
                  <w:marRight w:val="0"/>
                  <w:marTop w:val="0"/>
                  <w:marBottom w:val="0"/>
                  <w:divBdr>
                    <w:top w:val="none" w:sz="0" w:space="0" w:color="auto"/>
                    <w:left w:val="none" w:sz="0" w:space="0" w:color="auto"/>
                    <w:bottom w:val="none" w:sz="0" w:space="0" w:color="auto"/>
                    <w:right w:val="none" w:sz="0" w:space="0" w:color="auto"/>
                  </w:divBdr>
                </w:div>
              </w:divsChild>
            </w:div>
            <w:div w:id="944849225">
              <w:marLeft w:val="0"/>
              <w:marRight w:val="0"/>
              <w:marTop w:val="0"/>
              <w:marBottom w:val="0"/>
              <w:divBdr>
                <w:top w:val="none" w:sz="0" w:space="0" w:color="auto"/>
                <w:left w:val="none" w:sz="0" w:space="0" w:color="auto"/>
                <w:bottom w:val="none" w:sz="0" w:space="0" w:color="auto"/>
                <w:right w:val="none" w:sz="0" w:space="0" w:color="auto"/>
              </w:divBdr>
              <w:divsChild>
                <w:div w:id="267934819">
                  <w:marLeft w:val="0"/>
                  <w:marRight w:val="0"/>
                  <w:marTop w:val="0"/>
                  <w:marBottom w:val="0"/>
                  <w:divBdr>
                    <w:top w:val="none" w:sz="0" w:space="0" w:color="auto"/>
                    <w:left w:val="none" w:sz="0" w:space="0" w:color="auto"/>
                    <w:bottom w:val="none" w:sz="0" w:space="0" w:color="auto"/>
                    <w:right w:val="none" w:sz="0" w:space="0" w:color="auto"/>
                  </w:divBdr>
                </w:div>
                <w:div w:id="1516533573">
                  <w:marLeft w:val="0"/>
                  <w:marRight w:val="0"/>
                  <w:marTop w:val="0"/>
                  <w:marBottom w:val="0"/>
                  <w:divBdr>
                    <w:top w:val="none" w:sz="0" w:space="0" w:color="auto"/>
                    <w:left w:val="none" w:sz="0" w:space="0" w:color="auto"/>
                    <w:bottom w:val="none" w:sz="0" w:space="0" w:color="auto"/>
                    <w:right w:val="none" w:sz="0" w:space="0" w:color="auto"/>
                  </w:divBdr>
                </w:div>
              </w:divsChild>
            </w:div>
            <w:div w:id="954285249">
              <w:marLeft w:val="0"/>
              <w:marRight w:val="0"/>
              <w:marTop w:val="168"/>
              <w:marBottom w:val="0"/>
              <w:divBdr>
                <w:top w:val="none" w:sz="0" w:space="0" w:color="auto"/>
                <w:left w:val="none" w:sz="0" w:space="0" w:color="auto"/>
                <w:bottom w:val="none" w:sz="0" w:space="0" w:color="auto"/>
                <w:right w:val="none" w:sz="0" w:space="0" w:color="auto"/>
              </w:divBdr>
              <w:divsChild>
                <w:div w:id="535898244">
                  <w:marLeft w:val="0"/>
                  <w:marRight w:val="0"/>
                  <w:marTop w:val="0"/>
                  <w:marBottom w:val="0"/>
                  <w:divBdr>
                    <w:top w:val="none" w:sz="0" w:space="0" w:color="auto"/>
                    <w:left w:val="none" w:sz="0" w:space="0" w:color="auto"/>
                    <w:bottom w:val="none" w:sz="0" w:space="0" w:color="auto"/>
                    <w:right w:val="none" w:sz="0" w:space="0" w:color="auto"/>
                  </w:divBdr>
                </w:div>
                <w:div w:id="1818716716">
                  <w:marLeft w:val="0"/>
                  <w:marRight w:val="0"/>
                  <w:marTop w:val="0"/>
                  <w:marBottom w:val="0"/>
                  <w:divBdr>
                    <w:top w:val="none" w:sz="0" w:space="0" w:color="auto"/>
                    <w:left w:val="none" w:sz="0" w:space="0" w:color="auto"/>
                    <w:bottom w:val="none" w:sz="0" w:space="0" w:color="auto"/>
                    <w:right w:val="none" w:sz="0" w:space="0" w:color="auto"/>
                  </w:divBdr>
                </w:div>
              </w:divsChild>
            </w:div>
            <w:div w:id="960381616">
              <w:marLeft w:val="0"/>
              <w:marRight w:val="0"/>
              <w:marTop w:val="0"/>
              <w:marBottom w:val="0"/>
              <w:divBdr>
                <w:top w:val="none" w:sz="0" w:space="0" w:color="auto"/>
                <w:left w:val="none" w:sz="0" w:space="0" w:color="auto"/>
                <w:bottom w:val="none" w:sz="0" w:space="0" w:color="auto"/>
                <w:right w:val="none" w:sz="0" w:space="0" w:color="auto"/>
              </w:divBdr>
              <w:divsChild>
                <w:div w:id="1250433247">
                  <w:marLeft w:val="0"/>
                  <w:marRight w:val="0"/>
                  <w:marTop w:val="0"/>
                  <w:marBottom w:val="0"/>
                  <w:divBdr>
                    <w:top w:val="none" w:sz="0" w:space="0" w:color="auto"/>
                    <w:left w:val="none" w:sz="0" w:space="0" w:color="auto"/>
                    <w:bottom w:val="none" w:sz="0" w:space="0" w:color="auto"/>
                    <w:right w:val="none" w:sz="0" w:space="0" w:color="auto"/>
                  </w:divBdr>
                </w:div>
                <w:div w:id="1685593932">
                  <w:marLeft w:val="0"/>
                  <w:marRight w:val="0"/>
                  <w:marTop w:val="0"/>
                  <w:marBottom w:val="0"/>
                  <w:divBdr>
                    <w:top w:val="none" w:sz="0" w:space="0" w:color="auto"/>
                    <w:left w:val="none" w:sz="0" w:space="0" w:color="auto"/>
                    <w:bottom w:val="none" w:sz="0" w:space="0" w:color="auto"/>
                    <w:right w:val="none" w:sz="0" w:space="0" w:color="auto"/>
                  </w:divBdr>
                </w:div>
              </w:divsChild>
            </w:div>
            <w:div w:id="983050935">
              <w:marLeft w:val="0"/>
              <w:marRight w:val="0"/>
              <w:marTop w:val="168"/>
              <w:marBottom w:val="0"/>
              <w:divBdr>
                <w:top w:val="none" w:sz="0" w:space="0" w:color="auto"/>
                <w:left w:val="none" w:sz="0" w:space="0" w:color="auto"/>
                <w:bottom w:val="none" w:sz="0" w:space="0" w:color="auto"/>
                <w:right w:val="none" w:sz="0" w:space="0" w:color="auto"/>
              </w:divBdr>
              <w:divsChild>
                <w:div w:id="102189045">
                  <w:marLeft w:val="0"/>
                  <w:marRight w:val="0"/>
                  <w:marTop w:val="0"/>
                  <w:marBottom w:val="0"/>
                  <w:divBdr>
                    <w:top w:val="none" w:sz="0" w:space="0" w:color="auto"/>
                    <w:left w:val="none" w:sz="0" w:space="0" w:color="auto"/>
                    <w:bottom w:val="none" w:sz="0" w:space="0" w:color="auto"/>
                    <w:right w:val="none" w:sz="0" w:space="0" w:color="auto"/>
                  </w:divBdr>
                </w:div>
                <w:div w:id="408846153">
                  <w:marLeft w:val="0"/>
                  <w:marRight w:val="0"/>
                  <w:marTop w:val="0"/>
                  <w:marBottom w:val="0"/>
                  <w:divBdr>
                    <w:top w:val="none" w:sz="0" w:space="0" w:color="auto"/>
                    <w:left w:val="none" w:sz="0" w:space="0" w:color="auto"/>
                    <w:bottom w:val="none" w:sz="0" w:space="0" w:color="auto"/>
                    <w:right w:val="none" w:sz="0" w:space="0" w:color="auto"/>
                  </w:divBdr>
                </w:div>
              </w:divsChild>
            </w:div>
            <w:div w:id="1000351620">
              <w:marLeft w:val="0"/>
              <w:marRight w:val="0"/>
              <w:marTop w:val="168"/>
              <w:marBottom w:val="0"/>
              <w:divBdr>
                <w:top w:val="none" w:sz="0" w:space="0" w:color="auto"/>
                <w:left w:val="none" w:sz="0" w:space="0" w:color="auto"/>
                <w:bottom w:val="none" w:sz="0" w:space="0" w:color="auto"/>
                <w:right w:val="none" w:sz="0" w:space="0" w:color="auto"/>
              </w:divBdr>
              <w:divsChild>
                <w:div w:id="159733217">
                  <w:marLeft w:val="0"/>
                  <w:marRight w:val="0"/>
                  <w:marTop w:val="0"/>
                  <w:marBottom w:val="0"/>
                  <w:divBdr>
                    <w:top w:val="none" w:sz="0" w:space="0" w:color="auto"/>
                    <w:left w:val="none" w:sz="0" w:space="0" w:color="auto"/>
                    <w:bottom w:val="none" w:sz="0" w:space="0" w:color="auto"/>
                    <w:right w:val="none" w:sz="0" w:space="0" w:color="auto"/>
                  </w:divBdr>
                </w:div>
                <w:div w:id="1325939693">
                  <w:marLeft w:val="0"/>
                  <w:marRight w:val="0"/>
                  <w:marTop w:val="0"/>
                  <w:marBottom w:val="0"/>
                  <w:divBdr>
                    <w:top w:val="none" w:sz="0" w:space="0" w:color="auto"/>
                    <w:left w:val="none" w:sz="0" w:space="0" w:color="auto"/>
                    <w:bottom w:val="none" w:sz="0" w:space="0" w:color="auto"/>
                    <w:right w:val="none" w:sz="0" w:space="0" w:color="auto"/>
                  </w:divBdr>
                </w:div>
              </w:divsChild>
            </w:div>
            <w:div w:id="1010834997">
              <w:marLeft w:val="0"/>
              <w:marRight w:val="0"/>
              <w:marTop w:val="168"/>
              <w:marBottom w:val="0"/>
              <w:divBdr>
                <w:top w:val="none" w:sz="0" w:space="0" w:color="auto"/>
                <w:left w:val="none" w:sz="0" w:space="0" w:color="auto"/>
                <w:bottom w:val="none" w:sz="0" w:space="0" w:color="auto"/>
                <w:right w:val="none" w:sz="0" w:space="0" w:color="auto"/>
              </w:divBdr>
              <w:divsChild>
                <w:div w:id="1794398983">
                  <w:marLeft w:val="0"/>
                  <w:marRight w:val="0"/>
                  <w:marTop w:val="0"/>
                  <w:marBottom w:val="0"/>
                  <w:divBdr>
                    <w:top w:val="none" w:sz="0" w:space="0" w:color="auto"/>
                    <w:left w:val="none" w:sz="0" w:space="0" w:color="auto"/>
                    <w:bottom w:val="none" w:sz="0" w:space="0" w:color="auto"/>
                    <w:right w:val="none" w:sz="0" w:space="0" w:color="auto"/>
                  </w:divBdr>
                </w:div>
                <w:div w:id="2117672891">
                  <w:marLeft w:val="0"/>
                  <w:marRight w:val="0"/>
                  <w:marTop w:val="0"/>
                  <w:marBottom w:val="0"/>
                  <w:divBdr>
                    <w:top w:val="none" w:sz="0" w:space="0" w:color="auto"/>
                    <w:left w:val="none" w:sz="0" w:space="0" w:color="auto"/>
                    <w:bottom w:val="none" w:sz="0" w:space="0" w:color="auto"/>
                    <w:right w:val="none" w:sz="0" w:space="0" w:color="auto"/>
                  </w:divBdr>
                </w:div>
              </w:divsChild>
            </w:div>
            <w:div w:id="1013848725">
              <w:marLeft w:val="0"/>
              <w:marRight w:val="0"/>
              <w:marTop w:val="168"/>
              <w:marBottom w:val="0"/>
              <w:divBdr>
                <w:top w:val="none" w:sz="0" w:space="0" w:color="auto"/>
                <w:left w:val="none" w:sz="0" w:space="0" w:color="auto"/>
                <w:bottom w:val="none" w:sz="0" w:space="0" w:color="auto"/>
                <w:right w:val="none" w:sz="0" w:space="0" w:color="auto"/>
              </w:divBdr>
              <w:divsChild>
                <w:div w:id="1007512809">
                  <w:marLeft w:val="0"/>
                  <w:marRight w:val="0"/>
                  <w:marTop w:val="0"/>
                  <w:marBottom w:val="0"/>
                  <w:divBdr>
                    <w:top w:val="none" w:sz="0" w:space="0" w:color="auto"/>
                    <w:left w:val="none" w:sz="0" w:space="0" w:color="auto"/>
                    <w:bottom w:val="none" w:sz="0" w:space="0" w:color="auto"/>
                    <w:right w:val="none" w:sz="0" w:space="0" w:color="auto"/>
                  </w:divBdr>
                </w:div>
                <w:div w:id="1052801885">
                  <w:marLeft w:val="0"/>
                  <w:marRight w:val="0"/>
                  <w:marTop w:val="0"/>
                  <w:marBottom w:val="0"/>
                  <w:divBdr>
                    <w:top w:val="none" w:sz="0" w:space="0" w:color="auto"/>
                    <w:left w:val="none" w:sz="0" w:space="0" w:color="auto"/>
                    <w:bottom w:val="none" w:sz="0" w:space="0" w:color="auto"/>
                    <w:right w:val="none" w:sz="0" w:space="0" w:color="auto"/>
                  </w:divBdr>
                </w:div>
              </w:divsChild>
            </w:div>
            <w:div w:id="1025012797">
              <w:marLeft w:val="0"/>
              <w:marRight w:val="0"/>
              <w:marTop w:val="168"/>
              <w:marBottom w:val="0"/>
              <w:divBdr>
                <w:top w:val="none" w:sz="0" w:space="0" w:color="auto"/>
                <w:left w:val="none" w:sz="0" w:space="0" w:color="auto"/>
                <w:bottom w:val="none" w:sz="0" w:space="0" w:color="auto"/>
                <w:right w:val="none" w:sz="0" w:space="0" w:color="auto"/>
              </w:divBdr>
              <w:divsChild>
                <w:div w:id="534387172">
                  <w:marLeft w:val="0"/>
                  <w:marRight w:val="0"/>
                  <w:marTop w:val="0"/>
                  <w:marBottom w:val="0"/>
                  <w:divBdr>
                    <w:top w:val="none" w:sz="0" w:space="0" w:color="auto"/>
                    <w:left w:val="none" w:sz="0" w:space="0" w:color="auto"/>
                    <w:bottom w:val="none" w:sz="0" w:space="0" w:color="auto"/>
                    <w:right w:val="none" w:sz="0" w:space="0" w:color="auto"/>
                  </w:divBdr>
                </w:div>
                <w:div w:id="1317228307">
                  <w:marLeft w:val="0"/>
                  <w:marRight w:val="0"/>
                  <w:marTop w:val="0"/>
                  <w:marBottom w:val="0"/>
                  <w:divBdr>
                    <w:top w:val="none" w:sz="0" w:space="0" w:color="auto"/>
                    <w:left w:val="none" w:sz="0" w:space="0" w:color="auto"/>
                    <w:bottom w:val="none" w:sz="0" w:space="0" w:color="auto"/>
                    <w:right w:val="none" w:sz="0" w:space="0" w:color="auto"/>
                  </w:divBdr>
                </w:div>
              </w:divsChild>
            </w:div>
            <w:div w:id="1029599808">
              <w:marLeft w:val="0"/>
              <w:marRight w:val="0"/>
              <w:marTop w:val="168"/>
              <w:marBottom w:val="0"/>
              <w:divBdr>
                <w:top w:val="none" w:sz="0" w:space="0" w:color="auto"/>
                <w:left w:val="none" w:sz="0" w:space="0" w:color="auto"/>
                <w:bottom w:val="none" w:sz="0" w:space="0" w:color="auto"/>
                <w:right w:val="none" w:sz="0" w:space="0" w:color="auto"/>
              </w:divBdr>
              <w:divsChild>
                <w:div w:id="895627143">
                  <w:marLeft w:val="0"/>
                  <w:marRight w:val="0"/>
                  <w:marTop w:val="0"/>
                  <w:marBottom w:val="0"/>
                  <w:divBdr>
                    <w:top w:val="none" w:sz="0" w:space="0" w:color="auto"/>
                    <w:left w:val="none" w:sz="0" w:space="0" w:color="auto"/>
                    <w:bottom w:val="none" w:sz="0" w:space="0" w:color="auto"/>
                    <w:right w:val="none" w:sz="0" w:space="0" w:color="auto"/>
                  </w:divBdr>
                </w:div>
                <w:div w:id="1439838293">
                  <w:marLeft w:val="0"/>
                  <w:marRight w:val="0"/>
                  <w:marTop w:val="0"/>
                  <w:marBottom w:val="0"/>
                  <w:divBdr>
                    <w:top w:val="none" w:sz="0" w:space="0" w:color="auto"/>
                    <w:left w:val="none" w:sz="0" w:space="0" w:color="auto"/>
                    <w:bottom w:val="none" w:sz="0" w:space="0" w:color="auto"/>
                    <w:right w:val="none" w:sz="0" w:space="0" w:color="auto"/>
                  </w:divBdr>
                </w:div>
              </w:divsChild>
            </w:div>
            <w:div w:id="1044913412">
              <w:marLeft w:val="0"/>
              <w:marRight w:val="0"/>
              <w:marTop w:val="168"/>
              <w:marBottom w:val="0"/>
              <w:divBdr>
                <w:top w:val="none" w:sz="0" w:space="0" w:color="auto"/>
                <w:left w:val="none" w:sz="0" w:space="0" w:color="auto"/>
                <w:bottom w:val="none" w:sz="0" w:space="0" w:color="auto"/>
                <w:right w:val="none" w:sz="0" w:space="0" w:color="auto"/>
              </w:divBdr>
              <w:divsChild>
                <w:div w:id="144713194">
                  <w:marLeft w:val="0"/>
                  <w:marRight w:val="0"/>
                  <w:marTop w:val="0"/>
                  <w:marBottom w:val="0"/>
                  <w:divBdr>
                    <w:top w:val="none" w:sz="0" w:space="0" w:color="auto"/>
                    <w:left w:val="none" w:sz="0" w:space="0" w:color="auto"/>
                    <w:bottom w:val="none" w:sz="0" w:space="0" w:color="auto"/>
                    <w:right w:val="none" w:sz="0" w:space="0" w:color="auto"/>
                  </w:divBdr>
                </w:div>
                <w:div w:id="453137782">
                  <w:marLeft w:val="0"/>
                  <w:marRight w:val="0"/>
                  <w:marTop w:val="0"/>
                  <w:marBottom w:val="0"/>
                  <w:divBdr>
                    <w:top w:val="none" w:sz="0" w:space="0" w:color="auto"/>
                    <w:left w:val="none" w:sz="0" w:space="0" w:color="auto"/>
                    <w:bottom w:val="none" w:sz="0" w:space="0" w:color="auto"/>
                    <w:right w:val="none" w:sz="0" w:space="0" w:color="auto"/>
                  </w:divBdr>
                </w:div>
              </w:divsChild>
            </w:div>
            <w:div w:id="1050303141">
              <w:marLeft w:val="0"/>
              <w:marRight w:val="0"/>
              <w:marTop w:val="168"/>
              <w:marBottom w:val="0"/>
              <w:divBdr>
                <w:top w:val="none" w:sz="0" w:space="0" w:color="auto"/>
                <w:left w:val="none" w:sz="0" w:space="0" w:color="auto"/>
                <w:bottom w:val="none" w:sz="0" w:space="0" w:color="auto"/>
                <w:right w:val="none" w:sz="0" w:space="0" w:color="auto"/>
              </w:divBdr>
              <w:divsChild>
                <w:div w:id="437483667">
                  <w:marLeft w:val="0"/>
                  <w:marRight w:val="0"/>
                  <w:marTop w:val="0"/>
                  <w:marBottom w:val="0"/>
                  <w:divBdr>
                    <w:top w:val="none" w:sz="0" w:space="0" w:color="auto"/>
                    <w:left w:val="none" w:sz="0" w:space="0" w:color="auto"/>
                    <w:bottom w:val="none" w:sz="0" w:space="0" w:color="auto"/>
                    <w:right w:val="none" w:sz="0" w:space="0" w:color="auto"/>
                  </w:divBdr>
                </w:div>
                <w:div w:id="699553672">
                  <w:marLeft w:val="0"/>
                  <w:marRight w:val="0"/>
                  <w:marTop w:val="0"/>
                  <w:marBottom w:val="0"/>
                  <w:divBdr>
                    <w:top w:val="none" w:sz="0" w:space="0" w:color="auto"/>
                    <w:left w:val="none" w:sz="0" w:space="0" w:color="auto"/>
                    <w:bottom w:val="none" w:sz="0" w:space="0" w:color="auto"/>
                    <w:right w:val="none" w:sz="0" w:space="0" w:color="auto"/>
                  </w:divBdr>
                </w:div>
              </w:divsChild>
            </w:div>
            <w:div w:id="1078938838">
              <w:marLeft w:val="0"/>
              <w:marRight w:val="0"/>
              <w:marTop w:val="0"/>
              <w:marBottom w:val="0"/>
              <w:divBdr>
                <w:top w:val="none" w:sz="0" w:space="0" w:color="auto"/>
                <w:left w:val="none" w:sz="0" w:space="0" w:color="auto"/>
                <w:bottom w:val="none" w:sz="0" w:space="0" w:color="auto"/>
                <w:right w:val="none" w:sz="0" w:space="0" w:color="auto"/>
              </w:divBdr>
              <w:divsChild>
                <w:div w:id="549390675">
                  <w:marLeft w:val="0"/>
                  <w:marRight w:val="0"/>
                  <w:marTop w:val="0"/>
                  <w:marBottom w:val="0"/>
                  <w:divBdr>
                    <w:top w:val="none" w:sz="0" w:space="0" w:color="auto"/>
                    <w:left w:val="none" w:sz="0" w:space="0" w:color="auto"/>
                    <w:bottom w:val="none" w:sz="0" w:space="0" w:color="auto"/>
                    <w:right w:val="none" w:sz="0" w:space="0" w:color="auto"/>
                  </w:divBdr>
                </w:div>
                <w:div w:id="747731761">
                  <w:marLeft w:val="0"/>
                  <w:marRight w:val="0"/>
                  <w:marTop w:val="0"/>
                  <w:marBottom w:val="0"/>
                  <w:divBdr>
                    <w:top w:val="none" w:sz="0" w:space="0" w:color="auto"/>
                    <w:left w:val="none" w:sz="0" w:space="0" w:color="auto"/>
                    <w:bottom w:val="none" w:sz="0" w:space="0" w:color="auto"/>
                    <w:right w:val="none" w:sz="0" w:space="0" w:color="auto"/>
                  </w:divBdr>
                </w:div>
              </w:divsChild>
            </w:div>
            <w:div w:id="1106537956">
              <w:marLeft w:val="0"/>
              <w:marRight w:val="0"/>
              <w:marTop w:val="168"/>
              <w:marBottom w:val="0"/>
              <w:divBdr>
                <w:top w:val="none" w:sz="0" w:space="0" w:color="auto"/>
                <w:left w:val="none" w:sz="0" w:space="0" w:color="auto"/>
                <w:bottom w:val="none" w:sz="0" w:space="0" w:color="auto"/>
                <w:right w:val="none" w:sz="0" w:space="0" w:color="auto"/>
              </w:divBdr>
              <w:divsChild>
                <w:div w:id="1477066736">
                  <w:marLeft w:val="0"/>
                  <w:marRight w:val="0"/>
                  <w:marTop w:val="0"/>
                  <w:marBottom w:val="0"/>
                  <w:divBdr>
                    <w:top w:val="none" w:sz="0" w:space="0" w:color="auto"/>
                    <w:left w:val="none" w:sz="0" w:space="0" w:color="auto"/>
                    <w:bottom w:val="none" w:sz="0" w:space="0" w:color="auto"/>
                    <w:right w:val="none" w:sz="0" w:space="0" w:color="auto"/>
                  </w:divBdr>
                </w:div>
                <w:div w:id="1664624391">
                  <w:marLeft w:val="0"/>
                  <w:marRight w:val="0"/>
                  <w:marTop w:val="0"/>
                  <w:marBottom w:val="0"/>
                  <w:divBdr>
                    <w:top w:val="none" w:sz="0" w:space="0" w:color="auto"/>
                    <w:left w:val="none" w:sz="0" w:space="0" w:color="auto"/>
                    <w:bottom w:val="none" w:sz="0" w:space="0" w:color="auto"/>
                    <w:right w:val="none" w:sz="0" w:space="0" w:color="auto"/>
                  </w:divBdr>
                </w:div>
              </w:divsChild>
            </w:div>
            <w:div w:id="1116144530">
              <w:marLeft w:val="0"/>
              <w:marRight w:val="0"/>
              <w:marTop w:val="168"/>
              <w:marBottom w:val="0"/>
              <w:divBdr>
                <w:top w:val="none" w:sz="0" w:space="0" w:color="auto"/>
                <w:left w:val="none" w:sz="0" w:space="0" w:color="auto"/>
                <w:bottom w:val="none" w:sz="0" w:space="0" w:color="auto"/>
                <w:right w:val="none" w:sz="0" w:space="0" w:color="auto"/>
              </w:divBdr>
              <w:divsChild>
                <w:div w:id="1218473503">
                  <w:marLeft w:val="0"/>
                  <w:marRight w:val="0"/>
                  <w:marTop w:val="0"/>
                  <w:marBottom w:val="0"/>
                  <w:divBdr>
                    <w:top w:val="none" w:sz="0" w:space="0" w:color="auto"/>
                    <w:left w:val="none" w:sz="0" w:space="0" w:color="auto"/>
                    <w:bottom w:val="none" w:sz="0" w:space="0" w:color="auto"/>
                    <w:right w:val="none" w:sz="0" w:space="0" w:color="auto"/>
                  </w:divBdr>
                </w:div>
                <w:div w:id="1964732516">
                  <w:marLeft w:val="0"/>
                  <w:marRight w:val="0"/>
                  <w:marTop w:val="0"/>
                  <w:marBottom w:val="0"/>
                  <w:divBdr>
                    <w:top w:val="none" w:sz="0" w:space="0" w:color="auto"/>
                    <w:left w:val="none" w:sz="0" w:space="0" w:color="auto"/>
                    <w:bottom w:val="none" w:sz="0" w:space="0" w:color="auto"/>
                    <w:right w:val="none" w:sz="0" w:space="0" w:color="auto"/>
                  </w:divBdr>
                </w:div>
              </w:divsChild>
            </w:div>
            <w:div w:id="1126201121">
              <w:marLeft w:val="0"/>
              <w:marRight w:val="0"/>
              <w:marTop w:val="168"/>
              <w:marBottom w:val="0"/>
              <w:divBdr>
                <w:top w:val="none" w:sz="0" w:space="0" w:color="auto"/>
                <w:left w:val="none" w:sz="0" w:space="0" w:color="auto"/>
                <w:bottom w:val="none" w:sz="0" w:space="0" w:color="auto"/>
                <w:right w:val="none" w:sz="0" w:space="0" w:color="auto"/>
              </w:divBdr>
              <w:divsChild>
                <w:div w:id="409623583">
                  <w:marLeft w:val="0"/>
                  <w:marRight w:val="0"/>
                  <w:marTop w:val="0"/>
                  <w:marBottom w:val="0"/>
                  <w:divBdr>
                    <w:top w:val="none" w:sz="0" w:space="0" w:color="auto"/>
                    <w:left w:val="none" w:sz="0" w:space="0" w:color="auto"/>
                    <w:bottom w:val="none" w:sz="0" w:space="0" w:color="auto"/>
                    <w:right w:val="none" w:sz="0" w:space="0" w:color="auto"/>
                  </w:divBdr>
                </w:div>
                <w:div w:id="1040668029">
                  <w:marLeft w:val="0"/>
                  <w:marRight w:val="0"/>
                  <w:marTop w:val="0"/>
                  <w:marBottom w:val="0"/>
                  <w:divBdr>
                    <w:top w:val="none" w:sz="0" w:space="0" w:color="auto"/>
                    <w:left w:val="none" w:sz="0" w:space="0" w:color="auto"/>
                    <w:bottom w:val="none" w:sz="0" w:space="0" w:color="auto"/>
                    <w:right w:val="none" w:sz="0" w:space="0" w:color="auto"/>
                  </w:divBdr>
                </w:div>
              </w:divsChild>
            </w:div>
            <w:div w:id="1127158343">
              <w:marLeft w:val="0"/>
              <w:marRight w:val="0"/>
              <w:marTop w:val="168"/>
              <w:marBottom w:val="0"/>
              <w:divBdr>
                <w:top w:val="none" w:sz="0" w:space="0" w:color="auto"/>
                <w:left w:val="none" w:sz="0" w:space="0" w:color="auto"/>
                <w:bottom w:val="none" w:sz="0" w:space="0" w:color="auto"/>
                <w:right w:val="none" w:sz="0" w:space="0" w:color="auto"/>
              </w:divBdr>
              <w:divsChild>
                <w:div w:id="806776334">
                  <w:marLeft w:val="0"/>
                  <w:marRight w:val="0"/>
                  <w:marTop w:val="0"/>
                  <w:marBottom w:val="0"/>
                  <w:divBdr>
                    <w:top w:val="none" w:sz="0" w:space="0" w:color="auto"/>
                    <w:left w:val="none" w:sz="0" w:space="0" w:color="auto"/>
                    <w:bottom w:val="none" w:sz="0" w:space="0" w:color="auto"/>
                    <w:right w:val="none" w:sz="0" w:space="0" w:color="auto"/>
                  </w:divBdr>
                </w:div>
                <w:div w:id="961961248">
                  <w:marLeft w:val="0"/>
                  <w:marRight w:val="0"/>
                  <w:marTop w:val="0"/>
                  <w:marBottom w:val="0"/>
                  <w:divBdr>
                    <w:top w:val="none" w:sz="0" w:space="0" w:color="auto"/>
                    <w:left w:val="none" w:sz="0" w:space="0" w:color="auto"/>
                    <w:bottom w:val="none" w:sz="0" w:space="0" w:color="auto"/>
                    <w:right w:val="none" w:sz="0" w:space="0" w:color="auto"/>
                  </w:divBdr>
                </w:div>
              </w:divsChild>
            </w:div>
            <w:div w:id="1139375948">
              <w:marLeft w:val="0"/>
              <w:marRight w:val="0"/>
              <w:marTop w:val="168"/>
              <w:marBottom w:val="0"/>
              <w:divBdr>
                <w:top w:val="none" w:sz="0" w:space="0" w:color="auto"/>
                <w:left w:val="none" w:sz="0" w:space="0" w:color="auto"/>
                <w:bottom w:val="none" w:sz="0" w:space="0" w:color="auto"/>
                <w:right w:val="none" w:sz="0" w:space="0" w:color="auto"/>
              </w:divBdr>
              <w:divsChild>
                <w:div w:id="638341294">
                  <w:marLeft w:val="0"/>
                  <w:marRight w:val="0"/>
                  <w:marTop w:val="0"/>
                  <w:marBottom w:val="0"/>
                  <w:divBdr>
                    <w:top w:val="none" w:sz="0" w:space="0" w:color="auto"/>
                    <w:left w:val="none" w:sz="0" w:space="0" w:color="auto"/>
                    <w:bottom w:val="none" w:sz="0" w:space="0" w:color="auto"/>
                    <w:right w:val="none" w:sz="0" w:space="0" w:color="auto"/>
                  </w:divBdr>
                </w:div>
                <w:div w:id="816724014">
                  <w:marLeft w:val="0"/>
                  <w:marRight w:val="0"/>
                  <w:marTop w:val="0"/>
                  <w:marBottom w:val="0"/>
                  <w:divBdr>
                    <w:top w:val="none" w:sz="0" w:space="0" w:color="auto"/>
                    <w:left w:val="none" w:sz="0" w:space="0" w:color="auto"/>
                    <w:bottom w:val="none" w:sz="0" w:space="0" w:color="auto"/>
                    <w:right w:val="none" w:sz="0" w:space="0" w:color="auto"/>
                  </w:divBdr>
                </w:div>
              </w:divsChild>
            </w:div>
            <w:div w:id="1160661497">
              <w:marLeft w:val="0"/>
              <w:marRight w:val="0"/>
              <w:marTop w:val="168"/>
              <w:marBottom w:val="0"/>
              <w:divBdr>
                <w:top w:val="none" w:sz="0" w:space="0" w:color="auto"/>
                <w:left w:val="none" w:sz="0" w:space="0" w:color="auto"/>
                <w:bottom w:val="none" w:sz="0" w:space="0" w:color="auto"/>
                <w:right w:val="none" w:sz="0" w:space="0" w:color="auto"/>
              </w:divBdr>
              <w:divsChild>
                <w:div w:id="568346262">
                  <w:marLeft w:val="0"/>
                  <w:marRight w:val="0"/>
                  <w:marTop w:val="0"/>
                  <w:marBottom w:val="0"/>
                  <w:divBdr>
                    <w:top w:val="none" w:sz="0" w:space="0" w:color="auto"/>
                    <w:left w:val="none" w:sz="0" w:space="0" w:color="auto"/>
                    <w:bottom w:val="none" w:sz="0" w:space="0" w:color="auto"/>
                    <w:right w:val="none" w:sz="0" w:space="0" w:color="auto"/>
                  </w:divBdr>
                </w:div>
                <w:div w:id="1920678337">
                  <w:marLeft w:val="0"/>
                  <w:marRight w:val="0"/>
                  <w:marTop w:val="0"/>
                  <w:marBottom w:val="0"/>
                  <w:divBdr>
                    <w:top w:val="none" w:sz="0" w:space="0" w:color="auto"/>
                    <w:left w:val="none" w:sz="0" w:space="0" w:color="auto"/>
                    <w:bottom w:val="none" w:sz="0" w:space="0" w:color="auto"/>
                    <w:right w:val="none" w:sz="0" w:space="0" w:color="auto"/>
                  </w:divBdr>
                </w:div>
              </w:divsChild>
            </w:div>
            <w:div w:id="1172716409">
              <w:marLeft w:val="0"/>
              <w:marRight w:val="0"/>
              <w:marTop w:val="168"/>
              <w:marBottom w:val="0"/>
              <w:divBdr>
                <w:top w:val="none" w:sz="0" w:space="0" w:color="auto"/>
                <w:left w:val="none" w:sz="0" w:space="0" w:color="auto"/>
                <w:bottom w:val="none" w:sz="0" w:space="0" w:color="auto"/>
                <w:right w:val="none" w:sz="0" w:space="0" w:color="auto"/>
              </w:divBdr>
              <w:divsChild>
                <w:div w:id="841161338">
                  <w:marLeft w:val="0"/>
                  <w:marRight w:val="0"/>
                  <w:marTop w:val="0"/>
                  <w:marBottom w:val="0"/>
                  <w:divBdr>
                    <w:top w:val="none" w:sz="0" w:space="0" w:color="auto"/>
                    <w:left w:val="none" w:sz="0" w:space="0" w:color="auto"/>
                    <w:bottom w:val="none" w:sz="0" w:space="0" w:color="auto"/>
                    <w:right w:val="none" w:sz="0" w:space="0" w:color="auto"/>
                  </w:divBdr>
                </w:div>
                <w:div w:id="1301181229">
                  <w:marLeft w:val="0"/>
                  <w:marRight w:val="0"/>
                  <w:marTop w:val="0"/>
                  <w:marBottom w:val="0"/>
                  <w:divBdr>
                    <w:top w:val="none" w:sz="0" w:space="0" w:color="auto"/>
                    <w:left w:val="none" w:sz="0" w:space="0" w:color="auto"/>
                    <w:bottom w:val="none" w:sz="0" w:space="0" w:color="auto"/>
                    <w:right w:val="none" w:sz="0" w:space="0" w:color="auto"/>
                  </w:divBdr>
                </w:div>
              </w:divsChild>
            </w:div>
            <w:div w:id="1182860117">
              <w:marLeft w:val="0"/>
              <w:marRight w:val="0"/>
              <w:marTop w:val="168"/>
              <w:marBottom w:val="0"/>
              <w:divBdr>
                <w:top w:val="none" w:sz="0" w:space="0" w:color="auto"/>
                <w:left w:val="none" w:sz="0" w:space="0" w:color="auto"/>
                <w:bottom w:val="none" w:sz="0" w:space="0" w:color="auto"/>
                <w:right w:val="none" w:sz="0" w:space="0" w:color="auto"/>
              </w:divBdr>
              <w:divsChild>
                <w:div w:id="240797249">
                  <w:marLeft w:val="0"/>
                  <w:marRight w:val="0"/>
                  <w:marTop w:val="0"/>
                  <w:marBottom w:val="0"/>
                  <w:divBdr>
                    <w:top w:val="none" w:sz="0" w:space="0" w:color="auto"/>
                    <w:left w:val="none" w:sz="0" w:space="0" w:color="auto"/>
                    <w:bottom w:val="none" w:sz="0" w:space="0" w:color="auto"/>
                    <w:right w:val="none" w:sz="0" w:space="0" w:color="auto"/>
                  </w:divBdr>
                </w:div>
                <w:div w:id="1743328938">
                  <w:marLeft w:val="0"/>
                  <w:marRight w:val="0"/>
                  <w:marTop w:val="0"/>
                  <w:marBottom w:val="0"/>
                  <w:divBdr>
                    <w:top w:val="none" w:sz="0" w:space="0" w:color="auto"/>
                    <w:left w:val="none" w:sz="0" w:space="0" w:color="auto"/>
                    <w:bottom w:val="none" w:sz="0" w:space="0" w:color="auto"/>
                    <w:right w:val="none" w:sz="0" w:space="0" w:color="auto"/>
                  </w:divBdr>
                </w:div>
              </w:divsChild>
            </w:div>
            <w:div w:id="1199585076">
              <w:marLeft w:val="0"/>
              <w:marRight w:val="0"/>
              <w:marTop w:val="0"/>
              <w:marBottom w:val="0"/>
              <w:divBdr>
                <w:top w:val="none" w:sz="0" w:space="0" w:color="auto"/>
                <w:left w:val="none" w:sz="0" w:space="0" w:color="auto"/>
                <w:bottom w:val="none" w:sz="0" w:space="0" w:color="auto"/>
                <w:right w:val="none" w:sz="0" w:space="0" w:color="auto"/>
              </w:divBdr>
              <w:divsChild>
                <w:div w:id="1249581907">
                  <w:marLeft w:val="0"/>
                  <w:marRight w:val="0"/>
                  <w:marTop w:val="0"/>
                  <w:marBottom w:val="0"/>
                  <w:divBdr>
                    <w:top w:val="none" w:sz="0" w:space="0" w:color="auto"/>
                    <w:left w:val="none" w:sz="0" w:space="0" w:color="auto"/>
                    <w:bottom w:val="none" w:sz="0" w:space="0" w:color="auto"/>
                    <w:right w:val="none" w:sz="0" w:space="0" w:color="auto"/>
                  </w:divBdr>
                </w:div>
                <w:div w:id="1349942119">
                  <w:marLeft w:val="0"/>
                  <w:marRight w:val="0"/>
                  <w:marTop w:val="0"/>
                  <w:marBottom w:val="0"/>
                  <w:divBdr>
                    <w:top w:val="none" w:sz="0" w:space="0" w:color="auto"/>
                    <w:left w:val="none" w:sz="0" w:space="0" w:color="auto"/>
                    <w:bottom w:val="none" w:sz="0" w:space="0" w:color="auto"/>
                    <w:right w:val="none" w:sz="0" w:space="0" w:color="auto"/>
                  </w:divBdr>
                </w:div>
              </w:divsChild>
            </w:div>
            <w:div w:id="1201671581">
              <w:marLeft w:val="0"/>
              <w:marRight w:val="0"/>
              <w:marTop w:val="168"/>
              <w:marBottom w:val="0"/>
              <w:divBdr>
                <w:top w:val="none" w:sz="0" w:space="0" w:color="auto"/>
                <w:left w:val="none" w:sz="0" w:space="0" w:color="auto"/>
                <w:bottom w:val="none" w:sz="0" w:space="0" w:color="auto"/>
                <w:right w:val="none" w:sz="0" w:space="0" w:color="auto"/>
              </w:divBdr>
              <w:divsChild>
                <w:div w:id="769666854">
                  <w:marLeft w:val="0"/>
                  <w:marRight w:val="0"/>
                  <w:marTop w:val="0"/>
                  <w:marBottom w:val="0"/>
                  <w:divBdr>
                    <w:top w:val="none" w:sz="0" w:space="0" w:color="auto"/>
                    <w:left w:val="none" w:sz="0" w:space="0" w:color="auto"/>
                    <w:bottom w:val="none" w:sz="0" w:space="0" w:color="auto"/>
                    <w:right w:val="none" w:sz="0" w:space="0" w:color="auto"/>
                  </w:divBdr>
                </w:div>
                <w:div w:id="1247105268">
                  <w:marLeft w:val="0"/>
                  <w:marRight w:val="0"/>
                  <w:marTop w:val="0"/>
                  <w:marBottom w:val="0"/>
                  <w:divBdr>
                    <w:top w:val="none" w:sz="0" w:space="0" w:color="auto"/>
                    <w:left w:val="none" w:sz="0" w:space="0" w:color="auto"/>
                    <w:bottom w:val="none" w:sz="0" w:space="0" w:color="auto"/>
                    <w:right w:val="none" w:sz="0" w:space="0" w:color="auto"/>
                  </w:divBdr>
                </w:div>
              </w:divsChild>
            </w:div>
            <w:div w:id="1213736299">
              <w:marLeft w:val="0"/>
              <w:marRight w:val="0"/>
              <w:marTop w:val="168"/>
              <w:marBottom w:val="0"/>
              <w:divBdr>
                <w:top w:val="none" w:sz="0" w:space="0" w:color="auto"/>
                <w:left w:val="none" w:sz="0" w:space="0" w:color="auto"/>
                <w:bottom w:val="none" w:sz="0" w:space="0" w:color="auto"/>
                <w:right w:val="none" w:sz="0" w:space="0" w:color="auto"/>
              </w:divBdr>
              <w:divsChild>
                <w:div w:id="685137054">
                  <w:marLeft w:val="0"/>
                  <w:marRight w:val="0"/>
                  <w:marTop w:val="0"/>
                  <w:marBottom w:val="0"/>
                  <w:divBdr>
                    <w:top w:val="none" w:sz="0" w:space="0" w:color="auto"/>
                    <w:left w:val="none" w:sz="0" w:space="0" w:color="auto"/>
                    <w:bottom w:val="none" w:sz="0" w:space="0" w:color="auto"/>
                    <w:right w:val="none" w:sz="0" w:space="0" w:color="auto"/>
                  </w:divBdr>
                </w:div>
                <w:div w:id="1202789206">
                  <w:marLeft w:val="0"/>
                  <w:marRight w:val="0"/>
                  <w:marTop w:val="0"/>
                  <w:marBottom w:val="0"/>
                  <w:divBdr>
                    <w:top w:val="none" w:sz="0" w:space="0" w:color="auto"/>
                    <w:left w:val="none" w:sz="0" w:space="0" w:color="auto"/>
                    <w:bottom w:val="none" w:sz="0" w:space="0" w:color="auto"/>
                    <w:right w:val="none" w:sz="0" w:space="0" w:color="auto"/>
                  </w:divBdr>
                </w:div>
              </w:divsChild>
            </w:div>
            <w:div w:id="1224802463">
              <w:marLeft w:val="0"/>
              <w:marRight w:val="0"/>
              <w:marTop w:val="168"/>
              <w:marBottom w:val="0"/>
              <w:divBdr>
                <w:top w:val="none" w:sz="0" w:space="0" w:color="auto"/>
                <w:left w:val="none" w:sz="0" w:space="0" w:color="auto"/>
                <w:bottom w:val="none" w:sz="0" w:space="0" w:color="auto"/>
                <w:right w:val="none" w:sz="0" w:space="0" w:color="auto"/>
              </w:divBdr>
              <w:divsChild>
                <w:div w:id="1378161792">
                  <w:marLeft w:val="0"/>
                  <w:marRight w:val="0"/>
                  <w:marTop w:val="0"/>
                  <w:marBottom w:val="0"/>
                  <w:divBdr>
                    <w:top w:val="none" w:sz="0" w:space="0" w:color="auto"/>
                    <w:left w:val="none" w:sz="0" w:space="0" w:color="auto"/>
                    <w:bottom w:val="none" w:sz="0" w:space="0" w:color="auto"/>
                    <w:right w:val="none" w:sz="0" w:space="0" w:color="auto"/>
                  </w:divBdr>
                </w:div>
                <w:div w:id="2026587793">
                  <w:marLeft w:val="0"/>
                  <w:marRight w:val="0"/>
                  <w:marTop w:val="0"/>
                  <w:marBottom w:val="0"/>
                  <w:divBdr>
                    <w:top w:val="none" w:sz="0" w:space="0" w:color="auto"/>
                    <w:left w:val="none" w:sz="0" w:space="0" w:color="auto"/>
                    <w:bottom w:val="none" w:sz="0" w:space="0" w:color="auto"/>
                    <w:right w:val="none" w:sz="0" w:space="0" w:color="auto"/>
                  </w:divBdr>
                </w:div>
              </w:divsChild>
            </w:div>
            <w:div w:id="1240676383">
              <w:marLeft w:val="0"/>
              <w:marRight w:val="0"/>
              <w:marTop w:val="168"/>
              <w:marBottom w:val="0"/>
              <w:divBdr>
                <w:top w:val="none" w:sz="0" w:space="0" w:color="auto"/>
                <w:left w:val="none" w:sz="0" w:space="0" w:color="auto"/>
                <w:bottom w:val="none" w:sz="0" w:space="0" w:color="auto"/>
                <w:right w:val="none" w:sz="0" w:space="0" w:color="auto"/>
              </w:divBdr>
              <w:divsChild>
                <w:div w:id="413285399">
                  <w:marLeft w:val="0"/>
                  <w:marRight w:val="0"/>
                  <w:marTop w:val="0"/>
                  <w:marBottom w:val="0"/>
                  <w:divBdr>
                    <w:top w:val="none" w:sz="0" w:space="0" w:color="auto"/>
                    <w:left w:val="none" w:sz="0" w:space="0" w:color="auto"/>
                    <w:bottom w:val="none" w:sz="0" w:space="0" w:color="auto"/>
                    <w:right w:val="none" w:sz="0" w:space="0" w:color="auto"/>
                  </w:divBdr>
                </w:div>
                <w:div w:id="1710447914">
                  <w:marLeft w:val="0"/>
                  <w:marRight w:val="0"/>
                  <w:marTop w:val="0"/>
                  <w:marBottom w:val="0"/>
                  <w:divBdr>
                    <w:top w:val="none" w:sz="0" w:space="0" w:color="auto"/>
                    <w:left w:val="none" w:sz="0" w:space="0" w:color="auto"/>
                    <w:bottom w:val="none" w:sz="0" w:space="0" w:color="auto"/>
                    <w:right w:val="none" w:sz="0" w:space="0" w:color="auto"/>
                  </w:divBdr>
                </w:div>
              </w:divsChild>
            </w:div>
            <w:div w:id="1244536165">
              <w:marLeft w:val="0"/>
              <w:marRight w:val="0"/>
              <w:marTop w:val="168"/>
              <w:marBottom w:val="0"/>
              <w:divBdr>
                <w:top w:val="none" w:sz="0" w:space="0" w:color="auto"/>
                <w:left w:val="none" w:sz="0" w:space="0" w:color="auto"/>
                <w:bottom w:val="none" w:sz="0" w:space="0" w:color="auto"/>
                <w:right w:val="none" w:sz="0" w:space="0" w:color="auto"/>
              </w:divBdr>
              <w:divsChild>
                <w:div w:id="226039782">
                  <w:marLeft w:val="0"/>
                  <w:marRight w:val="0"/>
                  <w:marTop w:val="0"/>
                  <w:marBottom w:val="0"/>
                  <w:divBdr>
                    <w:top w:val="none" w:sz="0" w:space="0" w:color="auto"/>
                    <w:left w:val="none" w:sz="0" w:space="0" w:color="auto"/>
                    <w:bottom w:val="none" w:sz="0" w:space="0" w:color="auto"/>
                    <w:right w:val="none" w:sz="0" w:space="0" w:color="auto"/>
                  </w:divBdr>
                </w:div>
                <w:div w:id="1550414885">
                  <w:marLeft w:val="0"/>
                  <w:marRight w:val="0"/>
                  <w:marTop w:val="0"/>
                  <w:marBottom w:val="0"/>
                  <w:divBdr>
                    <w:top w:val="none" w:sz="0" w:space="0" w:color="auto"/>
                    <w:left w:val="none" w:sz="0" w:space="0" w:color="auto"/>
                    <w:bottom w:val="none" w:sz="0" w:space="0" w:color="auto"/>
                    <w:right w:val="none" w:sz="0" w:space="0" w:color="auto"/>
                  </w:divBdr>
                </w:div>
              </w:divsChild>
            </w:div>
            <w:div w:id="1265572656">
              <w:marLeft w:val="0"/>
              <w:marRight w:val="0"/>
              <w:marTop w:val="0"/>
              <w:marBottom w:val="0"/>
              <w:divBdr>
                <w:top w:val="none" w:sz="0" w:space="0" w:color="auto"/>
                <w:left w:val="none" w:sz="0" w:space="0" w:color="auto"/>
                <w:bottom w:val="none" w:sz="0" w:space="0" w:color="auto"/>
                <w:right w:val="none" w:sz="0" w:space="0" w:color="auto"/>
              </w:divBdr>
              <w:divsChild>
                <w:div w:id="1352874590">
                  <w:marLeft w:val="0"/>
                  <w:marRight w:val="0"/>
                  <w:marTop w:val="0"/>
                  <w:marBottom w:val="0"/>
                  <w:divBdr>
                    <w:top w:val="none" w:sz="0" w:space="0" w:color="auto"/>
                    <w:left w:val="none" w:sz="0" w:space="0" w:color="auto"/>
                    <w:bottom w:val="none" w:sz="0" w:space="0" w:color="auto"/>
                    <w:right w:val="none" w:sz="0" w:space="0" w:color="auto"/>
                  </w:divBdr>
                </w:div>
              </w:divsChild>
            </w:div>
            <w:div w:id="1265578428">
              <w:marLeft w:val="0"/>
              <w:marRight w:val="0"/>
              <w:marTop w:val="0"/>
              <w:marBottom w:val="0"/>
              <w:divBdr>
                <w:top w:val="none" w:sz="0" w:space="0" w:color="auto"/>
                <w:left w:val="none" w:sz="0" w:space="0" w:color="auto"/>
                <w:bottom w:val="none" w:sz="0" w:space="0" w:color="auto"/>
                <w:right w:val="none" w:sz="0" w:space="0" w:color="auto"/>
              </w:divBdr>
              <w:divsChild>
                <w:div w:id="858198770">
                  <w:marLeft w:val="0"/>
                  <w:marRight w:val="0"/>
                  <w:marTop w:val="0"/>
                  <w:marBottom w:val="0"/>
                  <w:divBdr>
                    <w:top w:val="none" w:sz="0" w:space="0" w:color="auto"/>
                    <w:left w:val="none" w:sz="0" w:space="0" w:color="auto"/>
                    <w:bottom w:val="none" w:sz="0" w:space="0" w:color="auto"/>
                    <w:right w:val="none" w:sz="0" w:space="0" w:color="auto"/>
                  </w:divBdr>
                </w:div>
                <w:div w:id="1667517276">
                  <w:marLeft w:val="0"/>
                  <w:marRight w:val="0"/>
                  <w:marTop w:val="0"/>
                  <w:marBottom w:val="0"/>
                  <w:divBdr>
                    <w:top w:val="none" w:sz="0" w:space="0" w:color="auto"/>
                    <w:left w:val="none" w:sz="0" w:space="0" w:color="auto"/>
                    <w:bottom w:val="none" w:sz="0" w:space="0" w:color="auto"/>
                    <w:right w:val="none" w:sz="0" w:space="0" w:color="auto"/>
                  </w:divBdr>
                </w:div>
              </w:divsChild>
            </w:div>
            <w:div w:id="1268926890">
              <w:marLeft w:val="0"/>
              <w:marRight w:val="0"/>
              <w:marTop w:val="168"/>
              <w:marBottom w:val="0"/>
              <w:divBdr>
                <w:top w:val="none" w:sz="0" w:space="0" w:color="auto"/>
                <w:left w:val="none" w:sz="0" w:space="0" w:color="auto"/>
                <w:bottom w:val="none" w:sz="0" w:space="0" w:color="auto"/>
                <w:right w:val="none" w:sz="0" w:space="0" w:color="auto"/>
              </w:divBdr>
              <w:divsChild>
                <w:div w:id="170685967">
                  <w:marLeft w:val="0"/>
                  <w:marRight w:val="0"/>
                  <w:marTop w:val="0"/>
                  <w:marBottom w:val="0"/>
                  <w:divBdr>
                    <w:top w:val="none" w:sz="0" w:space="0" w:color="auto"/>
                    <w:left w:val="none" w:sz="0" w:space="0" w:color="auto"/>
                    <w:bottom w:val="none" w:sz="0" w:space="0" w:color="auto"/>
                    <w:right w:val="none" w:sz="0" w:space="0" w:color="auto"/>
                  </w:divBdr>
                </w:div>
                <w:div w:id="1990136653">
                  <w:marLeft w:val="0"/>
                  <w:marRight w:val="0"/>
                  <w:marTop w:val="0"/>
                  <w:marBottom w:val="0"/>
                  <w:divBdr>
                    <w:top w:val="none" w:sz="0" w:space="0" w:color="auto"/>
                    <w:left w:val="none" w:sz="0" w:space="0" w:color="auto"/>
                    <w:bottom w:val="none" w:sz="0" w:space="0" w:color="auto"/>
                    <w:right w:val="none" w:sz="0" w:space="0" w:color="auto"/>
                  </w:divBdr>
                </w:div>
              </w:divsChild>
            </w:div>
            <w:div w:id="1270700489">
              <w:marLeft w:val="0"/>
              <w:marRight w:val="0"/>
              <w:marTop w:val="0"/>
              <w:marBottom w:val="0"/>
              <w:divBdr>
                <w:top w:val="none" w:sz="0" w:space="0" w:color="auto"/>
                <w:left w:val="none" w:sz="0" w:space="0" w:color="auto"/>
                <w:bottom w:val="none" w:sz="0" w:space="0" w:color="auto"/>
                <w:right w:val="none" w:sz="0" w:space="0" w:color="auto"/>
              </w:divBdr>
              <w:divsChild>
                <w:div w:id="1624268929">
                  <w:marLeft w:val="0"/>
                  <w:marRight w:val="0"/>
                  <w:marTop w:val="0"/>
                  <w:marBottom w:val="0"/>
                  <w:divBdr>
                    <w:top w:val="none" w:sz="0" w:space="0" w:color="auto"/>
                    <w:left w:val="none" w:sz="0" w:space="0" w:color="auto"/>
                    <w:bottom w:val="none" w:sz="0" w:space="0" w:color="auto"/>
                    <w:right w:val="none" w:sz="0" w:space="0" w:color="auto"/>
                  </w:divBdr>
                </w:div>
                <w:div w:id="2130464779">
                  <w:marLeft w:val="0"/>
                  <w:marRight w:val="0"/>
                  <w:marTop w:val="0"/>
                  <w:marBottom w:val="0"/>
                  <w:divBdr>
                    <w:top w:val="none" w:sz="0" w:space="0" w:color="auto"/>
                    <w:left w:val="none" w:sz="0" w:space="0" w:color="auto"/>
                    <w:bottom w:val="none" w:sz="0" w:space="0" w:color="auto"/>
                    <w:right w:val="none" w:sz="0" w:space="0" w:color="auto"/>
                  </w:divBdr>
                </w:div>
              </w:divsChild>
            </w:div>
            <w:div w:id="1279987101">
              <w:marLeft w:val="0"/>
              <w:marRight w:val="0"/>
              <w:marTop w:val="168"/>
              <w:marBottom w:val="0"/>
              <w:divBdr>
                <w:top w:val="none" w:sz="0" w:space="0" w:color="auto"/>
                <w:left w:val="none" w:sz="0" w:space="0" w:color="auto"/>
                <w:bottom w:val="none" w:sz="0" w:space="0" w:color="auto"/>
                <w:right w:val="none" w:sz="0" w:space="0" w:color="auto"/>
              </w:divBdr>
              <w:divsChild>
                <w:div w:id="1075667270">
                  <w:marLeft w:val="0"/>
                  <w:marRight w:val="0"/>
                  <w:marTop w:val="0"/>
                  <w:marBottom w:val="0"/>
                  <w:divBdr>
                    <w:top w:val="none" w:sz="0" w:space="0" w:color="auto"/>
                    <w:left w:val="none" w:sz="0" w:space="0" w:color="auto"/>
                    <w:bottom w:val="none" w:sz="0" w:space="0" w:color="auto"/>
                    <w:right w:val="none" w:sz="0" w:space="0" w:color="auto"/>
                  </w:divBdr>
                </w:div>
                <w:div w:id="1696229869">
                  <w:marLeft w:val="0"/>
                  <w:marRight w:val="0"/>
                  <w:marTop w:val="0"/>
                  <w:marBottom w:val="0"/>
                  <w:divBdr>
                    <w:top w:val="none" w:sz="0" w:space="0" w:color="auto"/>
                    <w:left w:val="none" w:sz="0" w:space="0" w:color="auto"/>
                    <w:bottom w:val="none" w:sz="0" w:space="0" w:color="auto"/>
                    <w:right w:val="none" w:sz="0" w:space="0" w:color="auto"/>
                  </w:divBdr>
                </w:div>
              </w:divsChild>
            </w:div>
            <w:div w:id="1305231835">
              <w:marLeft w:val="0"/>
              <w:marRight w:val="0"/>
              <w:marTop w:val="168"/>
              <w:marBottom w:val="0"/>
              <w:divBdr>
                <w:top w:val="none" w:sz="0" w:space="0" w:color="auto"/>
                <w:left w:val="none" w:sz="0" w:space="0" w:color="auto"/>
                <w:bottom w:val="none" w:sz="0" w:space="0" w:color="auto"/>
                <w:right w:val="none" w:sz="0" w:space="0" w:color="auto"/>
              </w:divBdr>
              <w:divsChild>
                <w:div w:id="180359544">
                  <w:marLeft w:val="0"/>
                  <w:marRight w:val="0"/>
                  <w:marTop w:val="0"/>
                  <w:marBottom w:val="0"/>
                  <w:divBdr>
                    <w:top w:val="none" w:sz="0" w:space="0" w:color="auto"/>
                    <w:left w:val="none" w:sz="0" w:space="0" w:color="auto"/>
                    <w:bottom w:val="none" w:sz="0" w:space="0" w:color="auto"/>
                    <w:right w:val="none" w:sz="0" w:space="0" w:color="auto"/>
                  </w:divBdr>
                </w:div>
                <w:div w:id="1059137484">
                  <w:marLeft w:val="0"/>
                  <w:marRight w:val="0"/>
                  <w:marTop w:val="0"/>
                  <w:marBottom w:val="0"/>
                  <w:divBdr>
                    <w:top w:val="none" w:sz="0" w:space="0" w:color="auto"/>
                    <w:left w:val="none" w:sz="0" w:space="0" w:color="auto"/>
                    <w:bottom w:val="none" w:sz="0" w:space="0" w:color="auto"/>
                    <w:right w:val="none" w:sz="0" w:space="0" w:color="auto"/>
                  </w:divBdr>
                </w:div>
              </w:divsChild>
            </w:div>
            <w:div w:id="1305357671">
              <w:marLeft w:val="0"/>
              <w:marRight w:val="0"/>
              <w:marTop w:val="168"/>
              <w:marBottom w:val="0"/>
              <w:divBdr>
                <w:top w:val="none" w:sz="0" w:space="0" w:color="auto"/>
                <w:left w:val="none" w:sz="0" w:space="0" w:color="auto"/>
                <w:bottom w:val="none" w:sz="0" w:space="0" w:color="auto"/>
                <w:right w:val="none" w:sz="0" w:space="0" w:color="auto"/>
              </w:divBdr>
              <w:divsChild>
                <w:div w:id="819925575">
                  <w:marLeft w:val="0"/>
                  <w:marRight w:val="0"/>
                  <w:marTop w:val="0"/>
                  <w:marBottom w:val="0"/>
                  <w:divBdr>
                    <w:top w:val="none" w:sz="0" w:space="0" w:color="auto"/>
                    <w:left w:val="none" w:sz="0" w:space="0" w:color="auto"/>
                    <w:bottom w:val="none" w:sz="0" w:space="0" w:color="auto"/>
                    <w:right w:val="none" w:sz="0" w:space="0" w:color="auto"/>
                  </w:divBdr>
                </w:div>
                <w:div w:id="1139617012">
                  <w:marLeft w:val="0"/>
                  <w:marRight w:val="0"/>
                  <w:marTop w:val="0"/>
                  <w:marBottom w:val="0"/>
                  <w:divBdr>
                    <w:top w:val="none" w:sz="0" w:space="0" w:color="auto"/>
                    <w:left w:val="none" w:sz="0" w:space="0" w:color="auto"/>
                    <w:bottom w:val="none" w:sz="0" w:space="0" w:color="auto"/>
                    <w:right w:val="none" w:sz="0" w:space="0" w:color="auto"/>
                  </w:divBdr>
                </w:div>
              </w:divsChild>
            </w:div>
            <w:div w:id="1311448661">
              <w:marLeft w:val="0"/>
              <w:marRight w:val="0"/>
              <w:marTop w:val="168"/>
              <w:marBottom w:val="0"/>
              <w:divBdr>
                <w:top w:val="none" w:sz="0" w:space="0" w:color="auto"/>
                <w:left w:val="none" w:sz="0" w:space="0" w:color="auto"/>
                <w:bottom w:val="none" w:sz="0" w:space="0" w:color="auto"/>
                <w:right w:val="none" w:sz="0" w:space="0" w:color="auto"/>
              </w:divBdr>
              <w:divsChild>
                <w:div w:id="439689410">
                  <w:marLeft w:val="0"/>
                  <w:marRight w:val="0"/>
                  <w:marTop w:val="0"/>
                  <w:marBottom w:val="0"/>
                  <w:divBdr>
                    <w:top w:val="none" w:sz="0" w:space="0" w:color="auto"/>
                    <w:left w:val="none" w:sz="0" w:space="0" w:color="auto"/>
                    <w:bottom w:val="none" w:sz="0" w:space="0" w:color="auto"/>
                    <w:right w:val="none" w:sz="0" w:space="0" w:color="auto"/>
                  </w:divBdr>
                </w:div>
                <w:div w:id="994459346">
                  <w:marLeft w:val="0"/>
                  <w:marRight w:val="0"/>
                  <w:marTop w:val="0"/>
                  <w:marBottom w:val="0"/>
                  <w:divBdr>
                    <w:top w:val="none" w:sz="0" w:space="0" w:color="auto"/>
                    <w:left w:val="none" w:sz="0" w:space="0" w:color="auto"/>
                    <w:bottom w:val="none" w:sz="0" w:space="0" w:color="auto"/>
                    <w:right w:val="none" w:sz="0" w:space="0" w:color="auto"/>
                  </w:divBdr>
                </w:div>
              </w:divsChild>
            </w:div>
            <w:div w:id="1321427406">
              <w:marLeft w:val="0"/>
              <w:marRight w:val="0"/>
              <w:marTop w:val="168"/>
              <w:marBottom w:val="0"/>
              <w:divBdr>
                <w:top w:val="none" w:sz="0" w:space="0" w:color="auto"/>
                <w:left w:val="none" w:sz="0" w:space="0" w:color="auto"/>
                <w:bottom w:val="none" w:sz="0" w:space="0" w:color="auto"/>
                <w:right w:val="none" w:sz="0" w:space="0" w:color="auto"/>
              </w:divBdr>
              <w:divsChild>
                <w:div w:id="558441282">
                  <w:marLeft w:val="0"/>
                  <w:marRight w:val="0"/>
                  <w:marTop w:val="0"/>
                  <w:marBottom w:val="0"/>
                  <w:divBdr>
                    <w:top w:val="none" w:sz="0" w:space="0" w:color="auto"/>
                    <w:left w:val="none" w:sz="0" w:space="0" w:color="auto"/>
                    <w:bottom w:val="none" w:sz="0" w:space="0" w:color="auto"/>
                    <w:right w:val="none" w:sz="0" w:space="0" w:color="auto"/>
                  </w:divBdr>
                </w:div>
                <w:div w:id="727998526">
                  <w:marLeft w:val="0"/>
                  <w:marRight w:val="0"/>
                  <w:marTop w:val="0"/>
                  <w:marBottom w:val="0"/>
                  <w:divBdr>
                    <w:top w:val="none" w:sz="0" w:space="0" w:color="auto"/>
                    <w:left w:val="none" w:sz="0" w:space="0" w:color="auto"/>
                    <w:bottom w:val="none" w:sz="0" w:space="0" w:color="auto"/>
                    <w:right w:val="none" w:sz="0" w:space="0" w:color="auto"/>
                  </w:divBdr>
                </w:div>
              </w:divsChild>
            </w:div>
            <w:div w:id="1321810894">
              <w:marLeft w:val="0"/>
              <w:marRight w:val="0"/>
              <w:marTop w:val="168"/>
              <w:marBottom w:val="0"/>
              <w:divBdr>
                <w:top w:val="none" w:sz="0" w:space="0" w:color="auto"/>
                <w:left w:val="none" w:sz="0" w:space="0" w:color="auto"/>
                <w:bottom w:val="none" w:sz="0" w:space="0" w:color="auto"/>
                <w:right w:val="none" w:sz="0" w:space="0" w:color="auto"/>
              </w:divBdr>
              <w:divsChild>
                <w:div w:id="1251547004">
                  <w:marLeft w:val="0"/>
                  <w:marRight w:val="0"/>
                  <w:marTop w:val="0"/>
                  <w:marBottom w:val="0"/>
                  <w:divBdr>
                    <w:top w:val="none" w:sz="0" w:space="0" w:color="auto"/>
                    <w:left w:val="none" w:sz="0" w:space="0" w:color="auto"/>
                    <w:bottom w:val="none" w:sz="0" w:space="0" w:color="auto"/>
                    <w:right w:val="none" w:sz="0" w:space="0" w:color="auto"/>
                  </w:divBdr>
                </w:div>
                <w:div w:id="1829782405">
                  <w:marLeft w:val="0"/>
                  <w:marRight w:val="0"/>
                  <w:marTop w:val="0"/>
                  <w:marBottom w:val="0"/>
                  <w:divBdr>
                    <w:top w:val="none" w:sz="0" w:space="0" w:color="auto"/>
                    <w:left w:val="none" w:sz="0" w:space="0" w:color="auto"/>
                    <w:bottom w:val="none" w:sz="0" w:space="0" w:color="auto"/>
                    <w:right w:val="none" w:sz="0" w:space="0" w:color="auto"/>
                  </w:divBdr>
                </w:div>
              </w:divsChild>
            </w:div>
            <w:div w:id="1325889462">
              <w:marLeft w:val="0"/>
              <w:marRight w:val="0"/>
              <w:marTop w:val="168"/>
              <w:marBottom w:val="0"/>
              <w:divBdr>
                <w:top w:val="none" w:sz="0" w:space="0" w:color="auto"/>
                <w:left w:val="none" w:sz="0" w:space="0" w:color="auto"/>
                <w:bottom w:val="none" w:sz="0" w:space="0" w:color="auto"/>
                <w:right w:val="none" w:sz="0" w:space="0" w:color="auto"/>
              </w:divBdr>
              <w:divsChild>
                <w:div w:id="104858739">
                  <w:marLeft w:val="0"/>
                  <w:marRight w:val="0"/>
                  <w:marTop w:val="0"/>
                  <w:marBottom w:val="0"/>
                  <w:divBdr>
                    <w:top w:val="none" w:sz="0" w:space="0" w:color="auto"/>
                    <w:left w:val="none" w:sz="0" w:space="0" w:color="auto"/>
                    <w:bottom w:val="none" w:sz="0" w:space="0" w:color="auto"/>
                    <w:right w:val="none" w:sz="0" w:space="0" w:color="auto"/>
                  </w:divBdr>
                </w:div>
                <w:div w:id="1218083964">
                  <w:marLeft w:val="0"/>
                  <w:marRight w:val="0"/>
                  <w:marTop w:val="0"/>
                  <w:marBottom w:val="0"/>
                  <w:divBdr>
                    <w:top w:val="none" w:sz="0" w:space="0" w:color="auto"/>
                    <w:left w:val="none" w:sz="0" w:space="0" w:color="auto"/>
                    <w:bottom w:val="none" w:sz="0" w:space="0" w:color="auto"/>
                    <w:right w:val="none" w:sz="0" w:space="0" w:color="auto"/>
                  </w:divBdr>
                </w:div>
              </w:divsChild>
            </w:div>
            <w:div w:id="1330061633">
              <w:marLeft w:val="0"/>
              <w:marRight w:val="0"/>
              <w:marTop w:val="168"/>
              <w:marBottom w:val="0"/>
              <w:divBdr>
                <w:top w:val="none" w:sz="0" w:space="0" w:color="auto"/>
                <w:left w:val="none" w:sz="0" w:space="0" w:color="auto"/>
                <w:bottom w:val="none" w:sz="0" w:space="0" w:color="auto"/>
                <w:right w:val="none" w:sz="0" w:space="0" w:color="auto"/>
              </w:divBdr>
              <w:divsChild>
                <w:div w:id="1123381435">
                  <w:marLeft w:val="0"/>
                  <w:marRight w:val="0"/>
                  <w:marTop w:val="0"/>
                  <w:marBottom w:val="0"/>
                  <w:divBdr>
                    <w:top w:val="none" w:sz="0" w:space="0" w:color="auto"/>
                    <w:left w:val="none" w:sz="0" w:space="0" w:color="auto"/>
                    <w:bottom w:val="none" w:sz="0" w:space="0" w:color="auto"/>
                    <w:right w:val="none" w:sz="0" w:space="0" w:color="auto"/>
                  </w:divBdr>
                </w:div>
                <w:div w:id="1311906333">
                  <w:marLeft w:val="0"/>
                  <w:marRight w:val="0"/>
                  <w:marTop w:val="0"/>
                  <w:marBottom w:val="0"/>
                  <w:divBdr>
                    <w:top w:val="none" w:sz="0" w:space="0" w:color="auto"/>
                    <w:left w:val="none" w:sz="0" w:space="0" w:color="auto"/>
                    <w:bottom w:val="none" w:sz="0" w:space="0" w:color="auto"/>
                    <w:right w:val="none" w:sz="0" w:space="0" w:color="auto"/>
                  </w:divBdr>
                </w:div>
              </w:divsChild>
            </w:div>
            <w:div w:id="1330795522">
              <w:marLeft w:val="0"/>
              <w:marRight w:val="0"/>
              <w:marTop w:val="168"/>
              <w:marBottom w:val="0"/>
              <w:divBdr>
                <w:top w:val="none" w:sz="0" w:space="0" w:color="auto"/>
                <w:left w:val="none" w:sz="0" w:space="0" w:color="auto"/>
                <w:bottom w:val="none" w:sz="0" w:space="0" w:color="auto"/>
                <w:right w:val="none" w:sz="0" w:space="0" w:color="auto"/>
              </w:divBdr>
              <w:divsChild>
                <w:div w:id="883054151">
                  <w:marLeft w:val="0"/>
                  <w:marRight w:val="0"/>
                  <w:marTop w:val="0"/>
                  <w:marBottom w:val="0"/>
                  <w:divBdr>
                    <w:top w:val="none" w:sz="0" w:space="0" w:color="auto"/>
                    <w:left w:val="none" w:sz="0" w:space="0" w:color="auto"/>
                    <w:bottom w:val="none" w:sz="0" w:space="0" w:color="auto"/>
                    <w:right w:val="none" w:sz="0" w:space="0" w:color="auto"/>
                  </w:divBdr>
                </w:div>
                <w:div w:id="1888179705">
                  <w:marLeft w:val="0"/>
                  <w:marRight w:val="0"/>
                  <w:marTop w:val="0"/>
                  <w:marBottom w:val="0"/>
                  <w:divBdr>
                    <w:top w:val="none" w:sz="0" w:space="0" w:color="auto"/>
                    <w:left w:val="none" w:sz="0" w:space="0" w:color="auto"/>
                    <w:bottom w:val="none" w:sz="0" w:space="0" w:color="auto"/>
                    <w:right w:val="none" w:sz="0" w:space="0" w:color="auto"/>
                  </w:divBdr>
                </w:div>
              </w:divsChild>
            </w:div>
            <w:div w:id="1331833774">
              <w:marLeft w:val="0"/>
              <w:marRight w:val="0"/>
              <w:marTop w:val="168"/>
              <w:marBottom w:val="0"/>
              <w:divBdr>
                <w:top w:val="none" w:sz="0" w:space="0" w:color="auto"/>
                <w:left w:val="none" w:sz="0" w:space="0" w:color="auto"/>
                <w:bottom w:val="none" w:sz="0" w:space="0" w:color="auto"/>
                <w:right w:val="none" w:sz="0" w:space="0" w:color="auto"/>
              </w:divBdr>
              <w:divsChild>
                <w:div w:id="1106391242">
                  <w:marLeft w:val="0"/>
                  <w:marRight w:val="0"/>
                  <w:marTop w:val="0"/>
                  <w:marBottom w:val="0"/>
                  <w:divBdr>
                    <w:top w:val="none" w:sz="0" w:space="0" w:color="auto"/>
                    <w:left w:val="none" w:sz="0" w:space="0" w:color="auto"/>
                    <w:bottom w:val="none" w:sz="0" w:space="0" w:color="auto"/>
                    <w:right w:val="none" w:sz="0" w:space="0" w:color="auto"/>
                  </w:divBdr>
                </w:div>
                <w:div w:id="1592622287">
                  <w:marLeft w:val="0"/>
                  <w:marRight w:val="0"/>
                  <w:marTop w:val="0"/>
                  <w:marBottom w:val="0"/>
                  <w:divBdr>
                    <w:top w:val="none" w:sz="0" w:space="0" w:color="auto"/>
                    <w:left w:val="none" w:sz="0" w:space="0" w:color="auto"/>
                    <w:bottom w:val="none" w:sz="0" w:space="0" w:color="auto"/>
                    <w:right w:val="none" w:sz="0" w:space="0" w:color="auto"/>
                  </w:divBdr>
                </w:div>
              </w:divsChild>
            </w:div>
            <w:div w:id="1334331894">
              <w:marLeft w:val="0"/>
              <w:marRight w:val="0"/>
              <w:marTop w:val="168"/>
              <w:marBottom w:val="0"/>
              <w:divBdr>
                <w:top w:val="none" w:sz="0" w:space="0" w:color="auto"/>
                <w:left w:val="none" w:sz="0" w:space="0" w:color="auto"/>
                <w:bottom w:val="none" w:sz="0" w:space="0" w:color="auto"/>
                <w:right w:val="none" w:sz="0" w:space="0" w:color="auto"/>
              </w:divBdr>
              <w:divsChild>
                <w:div w:id="20327279">
                  <w:marLeft w:val="0"/>
                  <w:marRight w:val="0"/>
                  <w:marTop w:val="0"/>
                  <w:marBottom w:val="0"/>
                  <w:divBdr>
                    <w:top w:val="none" w:sz="0" w:space="0" w:color="auto"/>
                    <w:left w:val="none" w:sz="0" w:space="0" w:color="auto"/>
                    <w:bottom w:val="none" w:sz="0" w:space="0" w:color="auto"/>
                    <w:right w:val="none" w:sz="0" w:space="0" w:color="auto"/>
                  </w:divBdr>
                </w:div>
                <w:div w:id="1189566226">
                  <w:marLeft w:val="0"/>
                  <w:marRight w:val="0"/>
                  <w:marTop w:val="0"/>
                  <w:marBottom w:val="0"/>
                  <w:divBdr>
                    <w:top w:val="none" w:sz="0" w:space="0" w:color="auto"/>
                    <w:left w:val="none" w:sz="0" w:space="0" w:color="auto"/>
                    <w:bottom w:val="none" w:sz="0" w:space="0" w:color="auto"/>
                    <w:right w:val="none" w:sz="0" w:space="0" w:color="auto"/>
                  </w:divBdr>
                </w:div>
              </w:divsChild>
            </w:div>
            <w:div w:id="1337489896">
              <w:marLeft w:val="0"/>
              <w:marRight w:val="0"/>
              <w:marTop w:val="168"/>
              <w:marBottom w:val="0"/>
              <w:divBdr>
                <w:top w:val="none" w:sz="0" w:space="0" w:color="auto"/>
                <w:left w:val="none" w:sz="0" w:space="0" w:color="auto"/>
                <w:bottom w:val="none" w:sz="0" w:space="0" w:color="auto"/>
                <w:right w:val="none" w:sz="0" w:space="0" w:color="auto"/>
              </w:divBdr>
              <w:divsChild>
                <w:div w:id="219052336">
                  <w:marLeft w:val="0"/>
                  <w:marRight w:val="0"/>
                  <w:marTop w:val="0"/>
                  <w:marBottom w:val="0"/>
                  <w:divBdr>
                    <w:top w:val="none" w:sz="0" w:space="0" w:color="auto"/>
                    <w:left w:val="none" w:sz="0" w:space="0" w:color="auto"/>
                    <w:bottom w:val="none" w:sz="0" w:space="0" w:color="auto"/>
                    <w:right w:val="none" w:sz="0" w:space="0" w:color="auto"/>
                  </w:divBdr>
                </w:div>
                <w:div w:id="836962161">
                  <w:marLeft w:val="0"/>
                  <w:marRight w:val="0"/>
                  <w:marTop w:val="0"/>
                  <w:marBottom w:val="0"/>
                  <w:divBdr>
                    <w:top w:val="none" w:sz="0" w:space="0" w:color="auto"/>
                    <w:left w:val="none" w:sz="0" w:space="0" w:color="auto"/>
                    <w:bottom w:val="none" w:sz="0" w:space="0" w:color="auto"/>
                    <w:right w:val="none" w:sz="0" w:space="0" w:color="auto"/>
                  </w:divBdr>
                </w:div>
              </w:divsChild>
            </w:div>
            <w:div w:id="1353803465">
              <w:marLeft w:val="0"/>
              <w:marRight w:val="0"/>
              <w:marTop w:val="0"/>
              <w:marBottom w:val="0"/>
              <w:divBdr>
                <w:top w:val="none" w:sz="0" w:space="0" w:color="auto"/>
                <w:left w:val="none" w:sz="0" w:space="0" w:color="auto"/>
                <w:bottom w:val="none" w:sz="0" w:space="0" w:color="auto"/>
                <w:right w:val="none" w:sz="0" w:space="0" w:color="auto"/>
              </w:divBdr>
              <w:divsChild>
                <w:div w:id="1550385471">
                  <w:marLeft w:val="0"/>
                  <w:marRight w:val="0"/>
                  <w:marTop w:val="0"/>
                  <w:marBottom w:val="0"/>
                  <w:divBdr>
                    <w:top w:val="none" w:sz="0" w:space="0" w:color="auto"/>
                    <w:left w:val="none" w:sz="0" w:space="0" w:color="auto"/>
                    <w:bottom w:val="none" w:sz="0" w:space="0" w:color="auto"/>
                    <w:right w:val="none" w:sz="0" w:space="0" w:color="auto"/>
                  </w:divBdr>
                </w:div>
                <w:div w:id="2102526965">
                  <w:marLeft w:val="0"/>
                  <w:marRight w:val="0"/>
                  <w:marTop w:val="0"/>
                  <w:marBottom w:val="0"/>
                  <w:divBdr>
                    <w:top w:val="none" w:sz="0" w:space="0" w:color="auto"/>
                    <w:left w:val="none" w:sz="0" w:space="0" w:color="auto"/>
                    <w:bottom w:val="none" w:sz="0" w:space="0" w:color="auto"/>
                    <w:right w:val="none" w:sz="0" w:space="0" w:color="auto"/>
                  </w:divBdr>
                </w:div>
              </w:divsChild>
            </w:div>
            <w:div w:id="1377318467">
              <w:marLeft w:val="0"/>
              <w:marRight w:val="0"/>
              <w:marTop w:val="168"/>
              <w:marBottom w:val="0"/>
              <w:divBdr>
                <w:top w:val="none" w:sz="0" w:space="0" w:color="auto"/>
                <w:left w:val="none" w:sz="0" w:space="0" w:color="auto"/>
                <w:bottom w:val="none" w:sz="0" w:space="0" w:color="auto"/>
                <w:right w:val="none" w:sz="0" w:space="0" w:color="auto"/>
              </w:divBdr>
              <w:divsChild>
                <w:div w:id="608245473">
                  <w:marLeft w:val="0"/>
                  <w:marRight w:val="0"/>
                  <w:marTop w:val="0"/>
                  <w:marBottom w:val="0"/>
                  <w:divBdr>
                    <w:top w:val="none" w:sz="0" w:space="0" w:color="auto"/>
                    <w:left w:val="none" w:sz="0" w:space="0" w:color="auto"/>
                    <w:bottom w:val="none" w:sz="0" w:space="0" w:color="auto"/>
                    <w:right w:val="none" w:sz="0" w:space="0" w:color="auto"/>
                  </w:divBdr>
                </w:div>
                <w:div w:id="1177429579">
                  <w:marLeft w:val="0"/>
                  <w:marRight w:val="0"/>
                  <w:marTop w:val="0"/>
                  <w:marBottom w:val="0"/>
                  <w:divBdr>
                    <w:top w:val="none" w:sz="0" w:space="0" w:color="auto"/>
                    <w:left w:val="none" w:sz="0" w:space="0" w:color="auto"/>
                    <w:bottom w:val="none" w:sz="0" w:space="0" w:color="auto"/>
                    <w:right w:val="none" w:sz="0" w:space="0" w:color="auto"/>
                  </w:divBdr>
                </w:div>
              </w:divsChild>
            </w:div>
            <w:div w:id="1383557623">
              <w:marLeft w:val="0"/>
              <w:marRight w:val="0"/>
              <w:marTop w:val="0"/>
              <w:marBottom w:val="0"/>
              <w:divBdr>
                <w:top w:val="none" w:sz="0" w:space="0" w:color="auto"/>
                <w:left w:val="none" w:sz="0" w:space="0" w:color="auto"/>
                <w:bottom w:val="none" w:sz="0" w:space="0" w:color="auto"/>
                <w:right w:val="none" w:sz="0" w:space="0" w:color="auto"/>
              </w:divBdr>
              <w:divsChild>
                <w:div w:id="850292932">
                  <w:marLeft w:val="0"/>
                  <w:marRight w:val="0"/>
                  <w:marTop w:val="0"/>
                  <w:marBottom w:val="0"/>
                  <w:divBdr>
                    <w:top w:val="none" w:sz="0" w:space="0" w:color="auto"/>
                    <w:left w:val="none" w:sz="0" w:space="0" w:color="auto"/>
                    <w:bottom w:val="none" w:sz="0" w:space="0" w:color="auto"/>
                    <w:right w:val="none" w:sz="0" w:space="0" w:color="auto"/>
                  </w:divBdr>
                </w:div>
                <w:div w:id="1188985363">
                  <w:marLeft w:val="0"/>
                  <w:marRight w:val="0"/>
                  <w:marTop w:val="0"/>
                  <w:marBottom w:val="0"/>
                  <w:divBdr>
                    <w:top w:val="none" w:sz="0" w:space="0" w:color="auto"/>
                    <w:left w:val="none" w:sz="0" w:space="0" w:color="auto"/>
                    <w:bottom w:val="none" w:sz="0" w:space="0" w:color="auto"/>
                    <w:right w:val="none" w:sz="0" w:space="0" w:color="auto"/>
                  </w:divBdr>
                </w:div>
              </w:divsChild>
            </w:div>
            <w:div w:id="1402944121">
              <w:marLeft w:val="0"/>
              <w:marRight w:val="0"/>
              <w:marTop w:val="168"/>
              <w:marBottom w:val="0"/>
              <w:divBdr>
                <w:top w:val="none" w:sz="0" w:space="0" w:color="auto"/>
                <w:left w:val="none" w:sz="0" w:space="0" w:color="auto"/>
                <w:bottom w:val="none" w:sz="0" w:space="0" w:color="auto"/>
                <w:right w:val="none" w:sz="0" w:space="0" w:color="auto"/>
              </w:divBdr>
              <w:divsChild>
                <w:div w:id="422729054">
                  <w:marLeft w:val="0"/>
                  <w:marRight w:val="0"/>
                  <w:marTop w:val="0"/>
                  <w:marBottom w:val="0"/>
                  <w:divBdr>
                    <w:top w:val="none" w:sz="0" w:space="0" w:color="auto"/>
                    <w:left w:val="none" w:sz="0" w:space="0" w:color="auto"/>
                    <w:bottom w:val="none" w:sz="0" w:space="0" w:color="auto"/>
                    <w:right w:val="none" w:sz="0" w:space="0" w:color="auto"/>
                  </w:divBdr>
                </w:div>
                <w:div w:id="725838127">
                  <w:marLeft w:val="0"/>
                  <w:marRight w:val="0"/>
                  <w:marTop w:val="0"/>
                  <w:marBottom w:val="0"/>
                  <w:divBdr>
                    <w:top w:val="none" w:sz="0" w:space="0" w:color="auto"/>
                    <w:left w:val="none" w:sz="0" w:space="0" w:color="auto"/>
                    <w:bottom w:val="none" w:sz="0" w:space="0" w:color="auto"/>
                    <w:right w:val="none" w:sz="0" w:space="0" w:color="auto"/>
                  </w:divBdr>
                </w:div>
              </w:divsChild>
            </w:div>
            <w:div w:id="1427459605">
              <w:marLeft w:val="0"/>
              <w:marRight w:val="0"/>
              <w:marTop w:val="168"/>
              <w:marBottom w:val="0"/>
              <w:divBdr>
                <w:top w:val="none" w:sz="0" w:space="0" w:color="auto"/>
                <w:left w:val="none" w:sz="0" w:space="0" w:color="auto"/>
                <w:bottom w:val="none" w:sz="0" w:space="0" w:color="auto"/>
                <w:right w:val="none" w:sz="0" w:space="0" w:color="auto"/>
              </w:divBdr>
              <w:divsChild>
                <w:div w:id="1187862806">
                  <w:marLeft w:val="0"/>
                  <w:marRight w:val="0"/>
                  <w:marTop w:val="0"/>
                  <w:marBottom w:val="0"/>
                  <w:divBdr>
                    <w:top w:val="none" w:sz="0" w:space="0" w:color="auto"/>
                    <w:left w:val="none" w:sz="0" w:space="0" w:color="auto"/>
                    <w:bottom w:val="none" w:sz="0" w:space="0" w:color="auto"/>
                    <w:right w:val="none" w:sz="0" w:space="0" w:color="auto"/>
                  </w:divBdr>
                </w:div>
                <w:div w:id="1351489736">
                  <w:marLeft w:val="0"/>
                  <w:marRight w:val="0"/>
                  <w:marTop w:val="0"/>
                  <w:marBottom w:val="0"/>
                  <w:divBdr>
                    <w:top w:val="none" w:sz="0" w:space="0" w:color="auto"/>
                    <w:left w:val="none" w:sz="0" w:space="0" w:color="auto"/>
                    <w:bottom w:val="none" w:sz="0" w:space="0" w:color="auto"/>
                    <w:right w:val="none" w:sz="0" w:space="0" w:color="auto"/>
                  </w:divBdr>
                </w:div>
              </w:divsChild>
            </w:div>
            <w:div w:id="1431664094">
              <w:marLeft w:val="0"/>
              <w:marRight w:val="0"/>
              <w:marTop w:val="0"/>
              <w:marBottom w:val="0"/>
              <w:divBdr>
                <w:top w:val="none" w:sz="0" w:space="0" w:color="auto"/>
                <w:left w:val="none" w:sz="0" w:space="0" w:color="auto"/>
                <w:bottom w:val="none" w:sz="0" w:space="0" w:color="auto"/>
                <w:right w:val="none" w:sz="0" w:space="0" w:color="auto"/>
              </w:divBdr>
              <w:divsChild>
                <w:div w:id="1407847927">
                  <w:marLeft w:val="0"/>
                  <w:marRight w:val="0"/>
                  <w:marTop w:val="0"/>
                  <w:marBottom w:val="0"/>
                  <w:divBdr>
                    <w:top w:val="none" w:sz="0" w:space="0" w:color="auto"/>
                    <w:left w:val="none" w:sz="0" w:space="0" w:color="auto"/>
                    <w:bottom w:val="none" w:sz="0" w:space="0" w:color="auto"/>
                    <w:right w:val="none" w:sz="0" w:space="0" w:color="auto"/>
                  </w:divBdr>
                </w:div>
                <w:div w:id="1449591880">
                  <w:marLeft w:val="0"/>
                  <w:marRight w:val="0"/>
                  <w:marTop w:val="0"/>
                  <w:marBottom w:val="0"/>
                  <w:divBdr>
                    <w:top w:val="none" w:sz="0" w:space="0" w:color="auto"/>
                    <w:left w:val="none" w:sz="0" w:space="0" w:color="auto"/>
                    <w:bottom w:val="none" w:sz="0" w:space="0" w:color="auto"/>
                    <w:right w:val="none" w:sz="0" w:space="0" w:color="auto"/>
                  </w:divBdr>
                </w:div>
              </w:divsChild>
            </w:div>
            <w:div w:id="1448306367">
              <w:marLeft w:val="0"/>
              <w:marRight w:val="0"/>
              <w:marTop w:val="168"/>
              <w:marBottom w:val="0"/>
              <w:divBdr>
                <w:top w:val="none" w:sz="0" w:space="0" w:color="auto"/>
                <w:left w:val="none" w:sz="0" w:space="0" w:color="auto"/>
                <w:bottom w:val="none" w:sz="0" w:space="0" w:color="auto"/>
                <w:right w:val="none" w:sz="0" w:space="0" w:color="auto"/>
              </w:divBdr>
              <w:divsChild>
                <w:div w:id="1169053919">
                  <w:marLeft w:val="0"/>
                  <w:marRight w:val="0"/>
                  <w:marTop w:val="0"/>
                  <w:marBottom w:val="0"/>
                  <w:divBdr>
                    <w:top w:val="none" w:sz="0" w:space="0" w:color="auto"/>
                    <w:left w:val="none" w:sz="0" w:space="0" w:color="auto"/>
                    <w:bottom w:val="none" w:sz="0" w:space="0" w:color="auto"/>
                    <w:right w:val="none" w:sz="0" w:space="0" w:color="auto"/>
                  </w:divBdr>
                </w:div>
                <w:div w:id="1926331670">
                  <w:marLeft w:val="0"/>
                  <w:marRight w:val="0"/>
                  <w:marTop w:val="0"/>
                  <w:marBottom w:val="0"/>
                  <w:divBdr>
                    <w:top w:val="none" w:sz="0" w:space="0" w:color="auto"/>
                    <w:left w:val="none" w:sz="0" w:space="0" w:color="auto"/>
                    <w:bottom w:val="none" w:sz="0" w:space="0" w:color="auto"/>
                    <w:right w:val="none" w:sz="0" w:space="0" w:color="auto"/>
                  </w:divBdr>
                </w:div>
              </w:divsChild>
            </w:div>
            <w:div w:id="1448544437">
              <w:marLeft w:val="0"/>
              <w:marRight w:val="0"/>
              <w:marTop w:val="0"/>
              <w:marBottom w:val="0"/>
              <w:divBdr>
                <w:top w:val="none" w:sz="0" w:space="0" w:color="auto"/>
                <w:left w:val="none" w:sz="0" w:space="0" w:color="auto"/>
                <w:bottom w:val="none" w:sz="0" w:space="0" w:color="auto"/>
                <w:right w:val="none" w:sz="0" w:space="0" w:color="auto"/>
              </w:divBdr>
              <w:divsChild>
                <w:div w:id="1759910315">
                  <w:marLeft w:val="0"/>
                  <w:marRight w:val="0"/>
                  <w:marTop w:val="0"/>
                  <w:marBottom w:val="0"/>
                  <w:divBdr>
                    <w:top w:val="none" w:sz="0" w:space="0" w:color="auto"/>
                    <w:left w:val="none" w:sz="0" w:space="0" w:color="auto"/>
                    <w:bottom w:val="none" w:sz="0" w:space="0" w:color="auto"/>
                    <w:right w:val="none" w:sz="0" w:space="0" w:color="auto"/>
                  </w:divBdr>
                </w:div>
                <w:div w:id="1823085495">
                  <w:marLeft w:val="0"/>
                  <w:marRight w:val="0"/>
                  <w:marTop w:val="0"/>
                  <w:marBottom w:val="0"/>
                  <w:divBdr>
                    <w:top w:val="none" w:sz="0" w:space="0" w:color="auto"/>
                    <w:left w:val="none" w:sz="0" w:space="0" w:color="auto"/>
                    <w:bottom w:val="none" w:sz="0" w:space="0" w:color="auto"/>
                    <w:right w:val="none" w:sz="0" w:space="0" w:color="auto"/>
                  </w:divBdr>
                </w:div>
              </w:divsChild>
            </w:div>
            <w:div w:id="1468083078">
              <w:marLeft w:val="0"/>
              <w:marRight w:val="0"/>
              <w:marTop w:val="0"/>
              <w:marBottom w:val="0"/>
              <w:divBdr>
                <w:top w:val="none" w:sz="0" w:space="0" w:color="auto"/>
                <w:left w:val="none" w:sz="0" w:space="0" w:color="auto"/>
                <w:bottom w:val="none" w:sz="0" w:space="0" w:color="auto"/>
                <w:right w:val="none" w:sz="0" w:space="0" w:color="auto"/>
              </w:divBdr>
              <w:divsChild>
                <w:div w:id="506402216">
                  <w:marLeft w:val="0"/>
                  <w:marRight w:val="0"/>
                  <w:marTop w:val="0"/>
                  <w:marBottom w:val="0"/>
                  <w:divBdr>
                    <w:top w:val="none" w:sz="0" w:space="0" w:color="auto"/>
                    <w:left w:val="none" w:sz="0" w:space="0" w:color="auto"/>
                    <w:bottom w:val="none" w:sz="0" w:space="0" w:color="auto"/>
                    <w:right w:val="none" w:sz="0" w:space="0" w:color="auto"/>
                  </w:divBdr>
                </w:div>
                <w:div w:id="1026713044">
                  <w:marLeft w:val="0"/>
                  <w:marRight w:val="0"/>
                  <w:marTop w:val="0"/>
                  <w:marBottom w:val="0"/>
                  <w:divBdr>
                    <w:top w:val="none" w:sz="0" w:space="0" w:color="auto"/>
                    <w:left w:val="none" w:sz="0" w:space="0" w:color="auto"/>
                    <w:bottom w:val="none" w:sz="0" w:space="0" w:color="auto"/>
                    <w:right w:val="none" w:sz="0" w:space="0" w:color="auto"/>
                  </w:divBdr>
                </w:div>
              </w:divsChild>
            </w:div>
            <w:div w:id="1468739627">
              <w:marLeft w:val="0"/>
              <w:marRight w:val="0"/>
              <w:marTop w:val="168"/>
              <w:marBottom w:val="0"/>
              <w:divBdr>
                <w:top w:val="none" w:sz="0" w:space="0" w:color="auto"/>
                <w:left w:val="none" w:sz="0" w:space="0" w:color="auto"/>
                <w:bottom w:val="none" w:sz="0" w:space="0" w:color="auto"/>
                <w:right w:val="none" w:sz="0" w:space="0" w:color="auto"/>
              </w:divBdr>
              <w:divsChild>
                <w:div w:id="980420585">
                  <w:marLeft w:val="0"/>
                  <w:marRight w:val="0"/>
                  <w:marTop w:val="0"/>
                  <w:marBottom w:val="0"/>
                  <w:divBdr>
                    <w:top w:val="none" w:sz="0" w:space="0" w:color="auto"/>
                    <w:left w:val="none" w:sz="0" w:space="0" w:color="auto"/>
                    <w:bottom w:val="none" w:sz="0" w:space="0" w:color="auto"/>
                    <w:right w:val="none" w:sz="0" w:space="0" w:color="auto"/>
                  </w:divBdr>
                </w:div>
                <w:div w:id="2048798959">
                  <w:marLeft w:val="0"/>
                  <w:marRight w:val="0"/>
                  <w:marTop w:val="0"/>
                  <w:marBottom w:val="0"/>
                  <w:divBdr>
                    <w:top w:val="none" w:sz="0" w:space="0" w:color="auto"/>
                    <w:left w:val="none" w:sz="0" w:space="0" w:color="auto"/>
                    <w:bottom w:val="none" w:sz="0" w:space="0" w:color="auto"/>
                    <w:right w:val="none" w:sz="0" w:space="0" w:color="auto"/>
                  </w:divBdr>
                </w:div>
              </w:divsChild>
            </w:div>
            <w:div w:id="1484733506">
              <w:marLeft w:val="0"/>
              <w:marRight w:val="0"/>
              <w:marTop w:val="168"/>
              <w:marBottom w:val="0"/>
              <w:divBdr>
                <w:top w:val="none" w:sz="0" w:space="0" w:color="auto"/>
                <w:left w:val="none" w:sz="0" w:space="0" w:color="auto"/>
                <w:bottom w:val="none" w:sz="0" w:space="0" w:color="auto"/>
                <w:right w:val="none" w:sz="0" w:space="0" w:color="auto"/>
              </w:divBdr>
              <w:divsChild>
                <w:div w:id="480469568">
                  <w:marLeft w:val="0"/>
                  <w:marRight w:val="0"/>
                  <w:marTop w:val="0"/>
                  <w:marBottom w:val="0"/>
                  <w:divBdr>
                    <w:top w:val="none" w:sz="0" w:space="0" w:color="auto"/>
                    <w:left w:val="none" w:sz="0" w:space="0" w:color="auto"/>
                    <w:bottom w:val="none" w:sz="0" w:space="0" w:color="auto"/>
                    <w:right w:val="none" w:sz="0" w:space="0" w:color="auto"/>
                  </w:divBdr>
                </w:div>
                <w:div w:id="1300497205">
                  <w:marLeft w:val="0"/>
                  <w:marRight w:val="0"/>
                  <w:marTop w:val="0"/>
                  <w:marBottom w:val="0"/>
                  <w:divBdr>
                    <w:top w:val="none" w:sz="0" w:space="0" w:color="auto"/>
                    <w:left w:val="none" w:sz="0" w:space="0" w:color="auto"/>
                    <w:bottom w:val="none" w:sz="0" w:space="0" w:color="auto"/>
                    <w:right w:val="none" w:sz="0" w:space="0" w:color="auto"/>
                  </w:divBdr>
                </w:div>
              </w:divsChild>
            </w:div>
            <w:div w:id="1490747994">
              <w:marLeft w:val="0"/>
              <w:marRight w:val="0"/>
              <w:marTop w:val="168"/>
              <w:marBottom w:val="0"/>
              <w:divBdr>
                <w:top w:val="none" w:sz="0" w:space="0" w:color="auto"/>
                <w:left w:val="none" w:sz="0" w:space="0" w:color="auto"/>
                <w:bottom w:val="none" w:sz="0" w:space="0" w:color="auto"/>
                <w:right w:val="none" w:sz="0" w:space="0" w:color="auto"/>
              </w:divBdr>
              <w:divsChild>
                <w:div w:id="1665161011">
                  <w:marLeft w:val="0"/>
                  <w:marRight w:val="0"/>
                  <w:marTop w:val="0"/>
                  <w:marBottom w:val="0"/>
                  <w:divBdr>
                    <w:top w:val="none" w:sz="0" w:space="0" w:color="auto"/>
                    <w:left w:val="none" w:sz="0" w:space="0" w:color="auto"/>
                    <w:bottom w:val="none" w:sz="0" w:space="0" w:color="auto"/>
                    <w:right w:val="none" w:sz="0" w:space="0" w:color="auto"/>
                  </w:divBdr>
                </w:div>
                <w:div w:id="1911118426">
                  <w:marLeft w:val="0"/>
                  <w:marRight w:val="0"/>
                  <w:marTop w:val="0"/>
                  <w:marBottom w:val="0"/>
                  <w:divBdr>
                    <w:top w:val="none" w:sz="0" w:space="0" w:color="auto"/>
                    <w:left w:val="none" w:sz="0" w:space="0" w:color="auto"/>
                    <w:bottom w:val="none" w:sz="0" w:space="0" w:color="auto"/>
                    <w:right w:val="none" w:sz="0" w:space="0" w:color="auto"/>
                  </w:divBdr>
                </w:div>
              </w:divsChild>
            </w:div>
            <w:div w:id="1492260328">
              <w:marLeft w:val="0"/>
              <w:marRight w:val="0"/>
              <w:marTop w:val="0"/>
              <w:marBottom w:val="0"/>
              <w:divBdr>
                <w:top w:val="none" w:sz="0" w:space="0" w:color="auto"/>
                <w:left w:val="none" w:sz="0" w:space="0" w:color="auto"/>
                <w:bottom w:val="none" w:sz="0" w:space="0" w:color="auto"/>
                <w:right w:val="none" w:sz="0" w:space="0" w:color="auto"/>
              </w:divBdr>
              <w:divsChild>
                <w:div w:id="1192569368">
                  <w:marLeft w:val="0"/>
                  <w:marRight w:val="0"/>
                  <w:marTop w:val="0"/>
                  <w:marBottom w:val="0"/>
                  <w:divBdr>
                    <w:top w:val="none" w:sz="0" w:space="0" w:color="auto"/>
                    <w:left w:val="none" w:sz="0" w:space="0" w:color="auto"/>
                    <w:bottom w:val="none" w:sz="0" w:space="0" w:color="auto"/>
                    <w:right w:val="none" w:sz="0" w:space="0" w:color="auto"/>
                  </w:divBdr>
                </w:div>
                <w:div w:id="1996757253">
                  <w:marLeft w:val="0"/>
                  <w:marRight w:val="0"/>
                  <w:marTop w:val="0"/>
                  <w:marBottom w:val="0"/>
                  <w:divBdr>
                    <w:top w:val="none" w:sz="0" w:space="0" w:color="auto"/>
                    <w:left w:val="none" w:sz="0" w:space="0" w:color="auto"/>
                    <w:bottom w:val="none" w:sz="0" w:space="0" w:color="auto"/>
                    <w:right w:val="none" w:sz="0" w:space="0" w:color="auto"/>
                  </w:divBdr>
                </w:div>
              </w:divsChild>
            </w:div>
            <w:div w:id="1495947831">
              <w:marLeft w:val="0"/>
              <w:marRight w:val="0"/>
              <w:marTop w:val="168"/>
              <w:marBottom w:val="0"/>
              <w:divBdr>
                <w:top w:val="none" w:sz="0" w:space="0" w:color="auto"/>
                <w:left w:val="none" w:sz="0" w:space="0" w:color="auto"/>
                <w:bottom w:val="none" w:sz="0" w:space="0" w:color="auto"/>
                <w:right w:val="none" w:sz="0" w:space="0" w:color="auto"/>
              </w:divBdr>
              <w:divsChild>
                <w:div w:id="375475898">
                  <w:marLeft w:val="0"/>
                  <w:marRight w:val="0"/>
                  <w:marTop w:val="0"/>
                  <w:marBottom w:val="0"/>
                  <w:divBdr>
                    <w:top w:val="none" w:sz="0" w:space="0" w:color="auto"/>
                    <w:left w:val="none" w:sz="0" w:space="0" w:color="auto"/>
                    <w:bottom w:val="none" w:sz="0" w:space="0" w:color="auto"/>
                    <w:right w:val="none" w:sz="0" w:space="0" w:color="auto"/>
                  </w:divBdr>
                </w:div>
                <w:div w:id="1689288033">
                  <w:marLeft w:val="0"/>
                  <w:marRight w:val="0"/>
                  <w:marTop w:val="0"/>
                  <w:marBottom w:val="0"/>
                  <w:divBdr>
                    <w:top w:val="none" w:sz="0" w:space="0" w:color="auto"/>
                    <w:left w:val="none" w:sz="0" w:space="0" w:color="auto"/>
                    <w:bottom w:val="none" w:sz="0" w:space="0" w:color="auto"/>
                    <w:right w:val="none" w:sz="0" w:space="0" w:color="auto"/>
                  </w:divBdr>
                </w:div>
              </w:divsChild>
            </w:div>
            <w:div w:id="1499661467">
              <w:marLeft w:val="0"/>
              <w:marRight w:val="0"/>
              <w:marTop w:val="0"/>
              <w:marBottom w:val="0"/>
              <w:divBdr>
                <w:top w:val="none" w:sz="0" w:space="0" w:color="auto"/>
                <w:left w:val="none" w:sz="0" w:space="0" w:color="auto"/>
                <w:bottom w:val="none" w:sz="0" w:space="0" w:color="auto"/>
                <w:right w:val="none" w:sz="0" w:space="0" w:color="auto"/>
              </w:divBdr>
              <w:divsChild>
                <w:div w:id="724254333">
                  <w:marLeft w:val="0"/>
                  <w:marRight w:val="0"/>
                  <w:marTop w:val="0"/>
                  <w:marBottom w:val="0"/>
                  <w:divBdr>
                    <w:top w:val="none" w:sz="0" w:space="0" w:color="auto"/>
                    <w:left w:val="none" w:sz="0" w:space="0" w:color="auto"/>
                    <w:bottom w:val="none" w:sz="0" w:space="0" w:color="auto"/>
                    <w:right w:val="none" w:sz="0" w:space="0" w:color="auto"/>
                  </w:divBdr>
                </w:div>
                <w:div w:id="1401058180">
                  <w:marLeft w:val="0"/>
                  <w:marRight w:val="0"/>
                  <w:marTop w:val="0"/>
                  <w:marBottom w:val="0"/>
                  <w:divBdr>
                    <w:top w:val="none" w:sz="0" w:space="0" w:color="auto"/>
                    <w:left w:val="none" w:sz="0" w:space="0" w:color="auto"/>
                    <w:bottom w:val="none" w:sz="0" w:space="0" w:color="auto"/>
                    <w:right w:val="none" w:sz="0" w:space="0" w:color="auto"/>
                  </w:divBdr>
                </w:div>
              </w:divsChild>
            </w:div>
            <w:div w:id="1501003152">
              <w:marLeft w:val="0"/>
              <w:marRight w:val="0"/>
              <w:marTop w:val="168"/>
              <w:marBottom w:val="0"/>
              <w:divBdr>
                <w:top w:val="none" w:sz="0" w:space="0" w:color="auto"/>
                <w:left w:val="none" w:sz="0" w:space="0" w:color="auto"/>
                <w:bottom w:val="none" w:sz="0" w:space="0" w:color="auto"/>
                <w:right w:val="none" w:sz="0" w:space="0" w:color="auto"/>
              </w:divBdr>
              <w:divsChild>
                <w:div w:id="169873338">
                  <w:marLeft w:val="0"/>
                  <w:marRight w:val="0"/>
                  <w:marTop w:val="0"/>
                  <w:marBottom w:val="0"/>
                  <w:divBdr>
                    <w:top w:val="none" w:sz="0" w:space="0" w:color="auto"/>
                    <w:left w:val="none" w:sz="0" w:space="0" w:color="auto"/>
                    <w:bottom w:val="none" w:sz="0" w:space="0" w:color="auto"/>
                    <w:right w:val="none" w:sz="0" w:space="0" w:color="auto"/>
                  </w:divBdr>
                </w:div>
                <w:div w:id="1844929762">
                  <w:marLeft w:val="0"/>
                  <w:marRight w:val="0"/>
                  <w:marTop w:val="0"/>
                  <w:marBottom w:val="0"/>
                  <w:divBdr>
                    <w:top w:val="none" w:sz="0" w:space="0" w:color="auto"/>
                    <w:left w:val="none" w:sz="0" w:space="0" w:color="auto"/>
                    <w:bottom w:val="none" w:sz="0" w:space="0" w:color="auto"/>
                    <w:right w:val="none" w:sz="0" w:space="0" w:color="auto"/>
                  </w:divBdr>
                </w:div>
              </w:divsChild>
            </w:div>
            <w:div w:id="1514605891">
              <w:marLeft w:val="0"/>
              <w:marRight w:val="0"/>
              <w:marTop w:val="168"/>
              <w:marBottom w:val="0"/>
              <w:divBdr>
                <w:top w:val="none" w:sz="0" w:space="0" w:color="auto"/>
                <w:left w:val="none" w:sz="0" w:space="0" w:color="auto"/>
                <w:bottom w:val="none" w:sz="0" w:space="0" w:color="auto"/>
                <w:right w:val="none" w:sz="0" w:space="0" w:color="auto"/>
              </w:divBdr>
              <w:divsChild>
                <w:div w:id="70661433">
                  <w:marLeft w:val="0"/>
                  <w:marRight w:val="0"/>
                  <w:marTop w:val="0"/>
                  <w:marBottom w:val="0"/>
                  <w:divBdr>
                    <w:top w:val="none" w:sz="0" w:space="0" w:color="auto"/>
                    <w:left w:val="none" w:sz="0" w:space="0" w:color="auto"/>
                    <w:bottom w:val="none" w:sz="0" w:space="0" w:color="auto"/>
                    <w:right w:val="none" w:sz="0" w:space="0" w:color="auto"/>
                  </w:divBdr>
                </w:div>
                <w:div w:id="1608191254">
                  <w:marLeft w:val="0"/>
                  <w:marRight w:val="0"/>
                  <w:marTop w:val="0"/>
                  <w:marBottom w:val="0"/>
                  <w:divBdr>
                    <w:top w:val="none" w:sz="0" w:space="0" w:color="auto"/>
                    <w:left w:val="none" w:sz="0" w:space="0" w:color="auto"/>
                    <w:bottom w:val="none" w:sz="0" w:space="0" w:color="auto"/>
                    <w:right w:val="none" w:sz="0" w:space="0" w:color="auto"/>
                  </w:divBdr>
                </w:div>
              </w:divsChild>
            </w:div>
            <w:div w:id="1517228007">
              <w:marLeft w:val="0"/>
              <w:marRight w:val="0"/>
              <w:marTop w:val="168"/>
              <w:marBottom w:val="0"/>
              <w:divBdr>
                <w:top w:val="none" w:sz="0" w:space="0" w:color="auto"/>
                <w:left w:val="none" w:sz="0" w:space="0" w:color="auto"/>
                <w:bottom w:val="none" w:sz="0" w:space="0" w:color="auto"/>
                <w:right w:val="none" w:sz="0" w:space="0" w:color="auto"/>
              </w:divBdr>
              <w:divsChild>
                <w:div w:id="573049329">
                  <w:marLeft w:val="0"/>
                  <w:marRight w:val="0"/>
                  <w:marTop w:val="0"/>
                  <w:marBottom w:val="0"/>
                  <w:divBdr>
                    <w:top w:val="none" w:sz="0" w:space="0" w:color="auto"/>
                    <w:left w:val="none" w:sz="0" w:space="0" w:color="auto"/>
                    <w:bottom w:val="none" w:sz="0" w:space="0" w:color="auto"/>
                    <w:right w:val="none" w:sz="0" w:space="0" w:color="auto"/>
                  </w:divBdr>
                </w:div>
                <w:div w:id="818426681">
                  <w:marLeft w:val="0"/>
                  <w:marRight w:val="0"/>
                  <w:marTop w:val="0"/>
                  <w:marBottom w:val="0"/>
                  <w:divBdr>
                    <w:top w:val="none" w:sz="0" w:space="0" w:color="auto"/>
                    <w:left w:val="none" w:sz="0" w:space="0" w:color="auto"/>
                    <w:bottom w:val="none" w:sz="0" w:space="0" w:color="auto"/>
                    <w:right w:val="none" w:sz="0" w:space="0" w:color="auto"/>
                  </w:divBdr>
                </w:div>
              </w:divsChild>
            </w:div>
            <w:div w:id="1517772401">
              <w:marLeft w:val="0"/>
              <w:marRight w:val="0"/>
              <w:marTop w:val="0"/>
              <w:marBottom w:val="0"/>
              <w:divBdr>
                <w:top w:val="none" w:sz="0" w:space="0" w:color="auto"/>
                <w:left w:val="none" w:sz="0" w:space="0" w:color="auto"/>
                <w:bottom w:val="none" w:sz="0" w:space="0" w:color="auto"/>
                <w:right w:val="none" w:sz="0" w:space="0" w:color="auto"/>
              </w:divBdr>
              <w:divsChild>
                <w:div w:id="107749117">
                  <w:marLeft w:val="0"/>
                  <w:marRight w:val="0"/>
                  <w:marTop w:val="0"/>
                  <w:marBottom w:val="0"/>
                  <w:divBdr>
                    <w:top w:val="none" w:sz="0" w:space="0" w:color="auto"/>
                    <w:left w:val="none" w:sz="0" w:space="0" w:color="auto"/>
                    <w:bottom w:val="none" w:sz="0" w:space="0" w:color="auto"/>
                    <w:right w:val="none" w:sz="0" w:space="0" w:color="auto"/>
                  </w:divBdr>
                </w:div>
                <w:div w:id="2131584511">
                  <w:marLeft w:val="0"/>
                  <w:marRight w:val="0"/>
                  <w:marTop w:val="0"/>
                  <w:marBottom w:val="0"/>
                  <w:divBdr>
                    <w:top w:val="none" w:sz="0" w:space="0" w:color="auto"/>
                    <w:left w:val="none" w:sz="0" w:space="0" w:color="auto"/>
                    <w:bottom w:val="none" w:sz="0" w:space="0" w:color="auto"/>
                    <w:right w:val="none" w:sz="0" w:space="0" w:color="auto"/>
                  </w:divBdr>
                </w:div>
              </w:divsChild>
            </w:div>
            <w:div w:id="1520243250">
              <w:marLeft w:val="0"/>
              <w:marRight w:val="0"/>
              <w:marTop w:val="168"/>
              <w:marBottom w:val="0"/>
              <w:divBdr>
                <w:top w:val="none" w:sz="0" w:space="0" w:color="auto"/>
                <w:left w:val="none" w:sz="0" w:space="0" w:color="auto"/>
                <w:bottom w:val="none" w:sz="0" w:space="0" w:color="auto"/>
                <w:right w:val="none" w:sz="0" w:space="0" w:color="auto"/>
              </w:divBdr>
              <w:divsChild>
                <w:div w:id="1238006895">
                  <w:marLeft w:val="0"/>
                  <w:marRight w:val="0"/>
                  <w:marTop w:val="0"/>
                  <w:marBottom w:val="0"/>
                  <w:divBdr>
                    <w:top w:val="none" w:sz="0" w:space="0" w:color="auto"/>
                    <w:left w:val="none" w:sz="0" w:space="0" w:color="auto"/>
                    <w:bottom w:val="none" w:sz="0" w:space="0" w:color="auto"/>
                    <w:right w:val="none" w:sz="0" w:space="0" w:color="auto"/>
                  </w:divBdr>
                </w:div>
                <w:div w:id="1277449181">
                  <w:marLeft w:val="0"/>
                  <w:marRight w:val="0"/>
                  <w:marTop w:val="0"/>
                  <w:marBottom w:val="0"/>
                  <w:divBdr>
                    <w:top w:val="none" w:sz="0" w:space="0" w:color="auto"/>
                    <w:left w:val="none" w:sz="0" w:space="0" w:color="auto"/>
                    <w:bottom w:val="none" w:sz="0" w:space="0" w:color="auto"/>
                    <w:right w:val="none" w:sz="0" w:space="0" w:color="auto"/>
                  </w:divBdr>
                </w:div>
              </w:divsChild>
            </w:div>
            <w:div w:id="1532450802">
              <w:marLeft w:val="0"/>
              <w:marRight w:val="0"/>
              <w:marTop w:val="168"/>
              <w:marBottom w:val="0"/>
              <w:divBdr>
                <w:top w:val="none" w:sz="0" w:space="0" w:color="auto"/>
                <w:left w:val="none" w:sz="0" w:space="0" w:color="auto"/>
                <w:bottom w:val="none" w:sz="0" w:space="0" w:color="auto"/>
                <w:right w:val="none" w:sz="0" w:space="0" w:color="auto"/>
              </w:divBdr>
              <w:divsChild>
                <w:div w:id="187523795">
                  <w:marLeft w:val="0"/>
                  <w:marRight w:val="0"/>
                  <w:marTop w:val="0"/>
                  <w:marBottom w:val="0"/>
                  <w:divBdr>
                    <w:top w:val="none" w:sz="0" w:space="0" w:color="auto"/>
                    <w:left w:val="none" w:sz="0" w:space="0" w:color="auto"/>
                    <w:bottom w:val="none" w:sz="0" w:space="0" w:color="auto"/>
                    <w:right w:val="none" w:sz="0" w:space="0" w:color="auto"/>
                  </w:divBdr>
                </w:div>
                <w:div w:id="1380203510">
                  <w:marLeft w:val="0"/>
                  <w:marRight w:val="0"/>
                  <w:marTop w:val="0"/>
                  <w:marBottom w:val="0"/>
                  <w:divBdr>
                    <w:top w:val="none" w:sz="0" w:space="0" w:color="auto"/>
                    <w:left w:val="none" w:sz="0" w:space="0" w:color="auto"/>
                    <w:bottom w:val="none" w:sz="0" w:space="0" w:color="auto"/>
                    <w:right w:val="none" w:sz="0" w:space="0" w:color="auto"/>
                  </w:divBdr>
                </w:div>
              </w:divsChild>
            </w:div>
            <w:div w:id="1544709550">
              <w:marLeft w:val="0"/>
              <w:marRight w:val="0"/>
              <w:marTop w:val="168"/>
              <w:marBottom w:val="0"/>
              <w:divBdr>
                <w:top w:val="none" w:sz="0" w:space="0" w:color="auto"/>
                <w:left w:val="none" w:sz="0" w:space="0" w:color="auto"/>
                <w:bottom w:val="none" w:sz="0" w:space="0" w:color="auto"/>
                <w:right w:val="none" w:sz="0" w:space="0" w:color="auto"/>
              </w:divBdr>
              <w:divsChild>
                <w:div w:id="256059988">
                  <w:marLeft w:val="0"/>
                  <w:marRight w:val="0"/>
                  <w:marTop w:val="0"/>
                  <w:marBottom w:val="0"/>
                  <w:divBdr>
                    <w:top w:val="none" w:sz="0" w:space="0" w:color="auto"/>
                    <w:left w:val="none" w:sz="0" w:space="0" w:color="auto"/>
                    <w:bottom w:val="none" w:sz="0" w:space="0" w:color="auto"/>
                    <w:right w:val="none" w:sz="0" w:space="0" w:color="auto"/>
                  </w:divBdr>
                </w:div>
                <w:div w:id="1749764552">
                  <w:marLeft w:val="0"/>
                  <w:marRight w:val="0"/>
                  <w:marTop w:val="0"/>
                  <w:marBottom w:val="0"/>
                  <w:divBdr>
                    <w:top w:val="none" w:sz="0" w:space="0" w:color="auto"/>
                    <w:left w:val="none" w:sz="0" w:space="0" w:color="auto"/>
                    <w:bottom w:val="none" w:sz="0" w:space="0" w:color="auto"/>
                    <w:right w:val="none" w:sz="0" w:space="0" w:color="auto"/>
                  </w:divBdr>
                </w:div>
              </w:divsChild>
            </w:div>
            <w:div w:id="1553007351">
              <w:marLeft w:val="0"/>
              <w:marRight w:val="0"/>
              <w:marTop w:val="168"/>
              <w:marBottom w:val="0"/>
              <w:divBdr>
                <w:top w:val="none" w:sz="0" w:space="0" w:color="auto"/>
                <w:left w:val="none" w:sz="0" w:space="0" w:color="auto"/>
                <w:bottom w:val="none" w:sz="0" w:space="0" w:color="auto"/>
                <w:right w:val="none" w:sz="0" w:space="0" w:color="auto"/>
              </w:divBdr>
              <w:divsChild>
                <w:div w:id="1256015252">
                  <w:marLeft w:val="0"/>
                  <w:marRight w:val="0"/>
                  <w:marTop w:val="0"/>
                  <w:marBottom w:val="0"/>
                  <w:divBdr>
                    <w:top w:val="none" w:sz="0" w:space="0" w:color="auto"/>
                    <w:left w:val="none" w:sz="0" w:space="0" w:color="auto"/>
                    <w:bottom w:val="none" w:sz="0" w:space="0" w:color="auto"/>
                    <w:right w:val="none" w:sz="0" w:space="0" w:color="auto"/>
                  </w:divBdr>
                </w:div>
                <w:div w:id="1900941298">
                  <w:marLeft w:val="0"/>
                  <w:marRight w:val="0"/>
                  <w:marTop w:val="0"/>
                  <w:marBottom w:val="0"/>
                  <w:divBdr>
                    <w:top w:val="none" w:sz="0" w:space="0" w:color="auto"/>
                    <w:left w:val="none" w:sz="0" w:space="0" w:color="auto"/>
                    <w:bottom w:val="none" w:sz="0" w:space="0" w:color="auto"/>
                    <w:right w:val="none" w:sz="0" w:space="0" w:color="auto"/>
                  </w:divBdr>
                </w:div>
              </w:divsChild>
            </w:div>
            <w:div w:id="1560359992">
              <w:marLeft w:val="0"/>
              <w:marRight w:val="0"/>
              <w:marTop w:val="168"/>
              <w:marBottom w:val="0"/>
              <w:divBdr>
                <w:top w:val="none" w:sz="0" w:space="0" w:color="auto"/>
                <w:left w:val="none" w:sz="0" w:space="0" w:color="auto"/>
                <w:bottom w:val="none" w:sz="0" w:space="0" w:color="auto"/>
                <w:right w:val="none" w:sz="0" w:space="0" w:color="auto"/>
              </w:divBdr>
              <w:divsChild>
                <w:div w:id="840049598">
                  <w:marLeft w:val="0"/>
                  <w:marRight w:val="0"/>
                  <w:marTop w:val="0"/>
                  <w:marBottom w:val="0"/>
                  <w:divBdr>
                    <w:top w:val="none" w:sz="0" w:space="0" w:color="auto"/>
                    <w:left w:val="none" w:sz="0" w:space="0" w:color="auto"/>
                    <w:bottom w:val="none" w:sz="0" w:space="0" w:color="auto"/>
                    <w:right w:val="none" w:sz="0" w:space="0" w:color="auto"/>
                  </w:divBdr>
                </w:div>
                <w:div w:id="1031884674">
                  <w:marLeft w:val="0"/>
                  <w:marRight w:val="0"/>
                  <w:marTop w:val="0"/>
                  <w:marBottom w:val="0"/>
                  <w:divBdr>
                    <w:top w:val="none" w:sz="0" w:space="0" w:color="auto"/>
                    <w:left w:val="none" w:sz="0" w:space="0" w:color="auto"/>
                    <w:bottom w:val="none" w:sz="0" w:space="0" w:color="auto"/>
                    <w:right w:val="none" w:sz="0" w:space="0" w:color="auto"/>
                  </w:divBdr>
                </w:div>
              </w:divsChild>
            </w:div>
            <w:div w:id="1592157185">
              <w:marLeft w:val="0"/>
              <w:marRight w:val="0"/>
              <w:marTop w:val="168"/>
              <w:marBottom w:val="0"/>
              <w:divBdr>
                <w:top w:val="none" w:sz="0" w:space="0" w:color="auto"/>
                <w:left w:val="none" w:sz="0" w:space="0" w:color="auto"/>
                <w:bottom w:val="none" w:sz="0" w:space="0" w:color="auto"/>
                <w:right w:val="none" w:sz="0" w:space="0" w:color="auto"/>
              </w:divBdr>
              <w:divsChild>
                <w:div w:id="293105064">
                  <w:marLeft w:val="0"/>
                  <w:marRight w:val="0"/>
                  <w:marTop w:val="0"/>
                  <w:marBottom w:val="0"/>
                  <w:divBdr>
                    <w:top w:val="none" w:sz="0" w:space="0" w:color="auto"/>
                    <w:left w:val="none" w:sz="0" w:space="0" w:color="auto"/>
                    <w:bottom w:val="none" w:sz="0" w:space="0" w:color="auto"/>
                    <w:right w:val="none" w:sz="0" w:space="0" w:color="auto"/>
                  </w:divBdr>
                </w:div>
                <w:div w:id="790781692">
                  <w:marLeft w:val="0"/>
                  <w:marRight w:val="0"/>
                  <w:marTop w:val="0"/>
                  <w:marBottom w:val="0"/>
                  <w:divBdr>
                    <w:top w:val="none" w:sz="0" w:space="0" w:color="auto"/>
                    <w:left w:val="none" w:sz="0" w:space="0" w:color="auto"/>
                    <w:bottom w:val="none" w:sz="0" w:space="0" w:color="auto"/>
                    <w:right w:val="none" w:sz="0" w:space="0" w:color="auto"/>
                  </w:divBdr>
                </w:div>
              </w:divsChild>
            </w:div>
            <w:div w:id="1607154194">
              <w:marLeft w:val="0"/>
              <w:marRight w:val="0"/>
              <w:marTop w:val="168"/>
              <w:marBottom w:val="0"/>
              <w:divBdr>
                <w:top w:val="none" w:sz="0" w:space="0" w:color="auto"/>
                <w:left w:val="none" w:sz="0" w:space="0" w:color="auto"/>
                <w:bottom w:val="none" w:sz="0" w:space="0" w:color="auto"/>
                <w:right w:val="none" w:sz="0" w:space="0" w:color="auto"/>
              </w:divBdr>
              <w:divsChild>
                <w:div w:id="1257902861">
                  <w:marLeft w:val="0"/>
                  <w:marRight w:val="0"/>
                  <w:marTop w:val="0"/>
                  <w:marBottom w:val="0"/>
                  <w:divBdr>
                    <w:top w:val="none" w:sz="0" w:space="0" w:color="auto"/>
                    <w:left w:val="none" w:sz="0" w:space="0" w:color="auto"/>
                    <w:bottom w:val="none" w:sz="0" w:space="0" w:color="auto"/>
                    <w:right w:val="none" w:sz="0" w:space="0" w:color="auto"/>
                  </w:divBdr>
                </w:div>
                <w:div w:id="1986280982">
                  <w:marLeft w:val="0"/>
                  <w:marRight w:val="0"/>
                  <w:marTop w:val="0"/>
                  <w:marBottom w:val="0"/>
                  <w:divBdr>
                    <w:top w:val="none" w:sz="0" w:space="0" w:color="auto"/>
                    <w:left w:val="none" w:sz="0" w:space="0" w:color="auto"/>
                    <w:bottom w:val="none" w:sz="0" w:space="0" w:color="auto"/>
                    <w:right w:val="none" w:sz="0" w:space="0" w:color="auto"/>
                  </w:divBdr>
                </w:div>
              </w:divsChild>
            </w:div>
            <w:div w:id="1609511007">
              <w:marLeft w:val="0"/>
              <w:marRight w:val="0"/>
              <w:marTop w:val="168"/>
              <w:marBottom w:val="0"/>
              <w:divBdr>
                <w:top w:val="none" w:sz="0" w:space="0" w:color="auto"/>
                <w:left w:val="none" w:sz="0" w:space="0" w:color="auto"/>
                <w:bottom w:val="none" w:sz="0" w:space="0" w:color="auto"/>
                <w:right w:val="none" w:sz="0" w:space="0" w:color="auto"/>
              </w:divBdr>
              <w:divsChild>
                <w:div w:id="57872204">
                  <w:marLeft w:val="0"/>
                  <w:marRight w:val="0"/>
                  <w:marTop w:val="0"/>
                  <w:marBottom w:val="0"/>
                  <w:divBdr>
                    <w:top w:val="none" w:sz="0" w:space="0" w:color="auto"/>
                    <w:left w:val="none" w:sz="0" w:space="0" w:color="auto"/>
                    <w:bottom w:val="none" w:sz="0" w:space="0" w:color="auto"/>
                    <w:right w:val="none" w:sz="0" w:space="0" w:color="auto"/>
                  </w:divBdr>
                </w:div>
                <w:div w:id="1984970506">
                  <w:marLeft w:val="0"/>
                  <w:marRight w:val="0"/>
                  <w:marTop w:val="0"/>
                  <w:marBottom w:val="0"/>
                  <w:divBdr>
                    <w:top w:val="none" w:sz="0" w:space="0" w:color="auto"/>
                    <w:left w:val="none" w:sz="0" w:space="0" w:color="auto"/>
                    <w:bottom w:val="none" w:sz="0" w:space="0" w:color="auto"/>
                    <w:right w:val="none" w:sz="0" w:space="0" w:color="auto"/>
                  </w:divBdr>
                </w:div>
              </w:divsChild>
            </w:div>
            <w:div w:id="1618564414">
              <w:marLeft w:val="0"/>
              <w:marRight w:val="0"/>
              <w:marTop w:val="168"/>
              <w:marBottom w:val="0"/>
              <w:divBdr>
                <w:top w:val="none" w:sz="0" w:space="0" w:color="auto"/>
                <w:left w:val="none" w:sz="0" w:space="0" w:color="auto"/>
                <w:bottom w:val="none" w:sz="0" w:space="0" w:color="auto"/>
                <w:right w:val="none" w:sz="0" w:space="0" w:color="auto"/>
              </w:divBdr>
              <w:divsChild>
                <w:div w:id="218827299">
                  <w:marLeft w:val="0"/>
                  <w:marRight w:val="0"/>
                  <w:marTop w:val="0"/>
                  <w:marBottom w:val="0"/>
                  <w:divBdr>
                    <w:top w:val="none" w:sz="0" w:space="0" w:color="auto"/>
                    <w:left w:val="none" w:sz="0" w:space="0" w:color="auto"/>
                    <w:bottom w:val="none" w:sz="0" w:space="0" w:color="auto"/>
                    <w:right w:val="none" w:sz="0" w:space="0" w:color="auto"/>
                  </w:divBdr>
                </w:div>
                <w:div w:id="1807772580">
                  <w:marLeft w:val="0"/>
                  <w:marRight w:val="0"/>
                  <w:marTop w:val="0"/>
                  <w:marBottom w:val="0"/>
                  <w:divBdr>
                    <w:top w:val="none" w:sz="0" w:space="0" w:color="auto"/>
                    <w:left w:val="none" w:sz="0" w:space="0" w:color="auto"/>
                    <w:bottom w:val="none" w:sz="0" w:space="0" w:color="auto"/>
                    <w:right w:val="none" w:sz="0" w:space="0" w:color="auto"/>
                  </w:divBdr>
                </w:div>
              </w:divsChild>
            </w:div>
            <w:div w:id="1619676819">
              <w:marLeft w:val="0"/>
              <w:marRight w:val="0"/>
              <w:marTop w:val="168"/>
              <w:marBottom w:val="0"/>
              <w:divBdr>
                <w:top w:val="none" w:sz="0" w:space="0" w:color="auto"/>
                <w:left w:val="none" w:sz="0" w:space="0" w:color="auto"/>
                <w:bottom w:val="none" w:sz="0" w:space="0" w:color="auto"/>
                <w:right w:val="none" w:sz="0" w:space="0" w:color="auto"/>
              </w:divBdr>
              <w:divsChild>
                <w:div w:id="252780393">
                  <w:marLeft w:val="0"/>
                  <w:marRight w:val="0"/>
                  <w:marTop w:val="0"/>
                  <w:marBottom w:val="0"/>
                  <w:divBdr>
                    <w:top w:val="none" w:sz="0" w:space="0" w:color="auto"/>
                    <w:left w:val="none" w:sz="0" w:space="0" w:color="auto"/>
                    <w:bottom w:val="none" w:sz="0" w:space="0" w:color="auto"/>
                    <w:right w:val="none" w:sz="0" w:space="0" w:color="auto"/>
                  </w:divBdr>
                </w:div>
                <w:div w:id="306858065">
                  <w:marLeft w:val="0"/>
                  <w:marRight w:val="0"/>
                  <w:marTop w:val="0"/>
                  <w:marBottom w:val="0"/>
                  <w:divBdr>
                    <w:top w:val="none" w:sz="0" w:space="0" w:color="auto"/>
                    <w:left w:val="none" w:sz="0" w:space="0" w:color="auto"/>
                    <w:bottom w:val="none" w:sz="0" w:space="0" w:color="auto"/>
                    <w:right w:val="none" w:sz="0" w:space="0" w:color="auto"/>
                  </w:divBdr>
                </w:div>
              </w:divsChild>
            </w:div>
            <w:div w:id="1645353741">
              <w:marLeft w:val="0"/>
              <w:marRight w:val="0"/>
              <w:marTop w:val="168"/>
              <w:marBottom w:val="0"/>
              <w:divBdr>
                <w:top w:val="none" w:sz="0" w:space="0" w:color="auto"/>
                <w:left w:val="none" w:sz="0" w:space="0" w:color="auto"/>
                <w:bottom w:val="none" w:sz="0" w:space="0" w:color="auto"/>
                <w:right w:val="none" w:sz="0" w:space="0" w:color="auto"/>
              </w:divBdr>
              <w:divsChild>
                <w:div w:id="1345941134">
                  <w:marLeft w:val="0"/>
                  <w:marRight w:val="0"/>
                  <w:marTop w:val="0"/>
                  <w:marBottom w:val="0"/>
                  <w:divBdr>
                    <w:top w:val="none" w:sz="0" w:space="0" w:color="auto"/>
                    <w:left w:val="none" w:sz="0" w:space="0" w:color="auto"/>
                    <w:bottom w:val="none" w:sz="0" w:space="0" w:color="auto"/>
                    <w:right w:val="none" w:sz="0" w:space="0" w:color="auto"/>
                  </w:divBdr>
                </w:div>
                <w:div w:id="2017533175">
                  <w:marLeft w:val="0"/>
                  <w:marRight w:val="0"/>
                  <w:marTop w:val="0"/>
                  <w:marBottom w:val="0"/>
                  <w:divBdr>
                    <w:top w:val="none" w:sz="0" w:space="0" w:color="auto"/>
                    <w:left w:val="none" w:sz="0" w:space="0" w:color="auto"/>
                    <w:bottom w:val="none" w:sz="0" w:space="0" w:color="auto"/>
                    <w:right w:val="none" w:sz="0" w:space="0" w:color="auto"/>
                  </w:divBdr>
                </w:div>
              </w:divsChild>
            </w:div>
            <w:div w:id="1648046524">
              <w:marLeft w:val="0"/>
              <w:marRight w:val="0"/>
              <w:marTop w:val="168"/>
              <w:marBottom w:val="0"/>
              <w:divBdr>
                <w:top w:val="none" w:sz="0" w:space="0" w:color="auto"/>
                <w:left w:val="none" w:sz="0" w:space="0" w:color="auto"/>
                <w:bottom w:val="none" w:sz="0" w:space="0" w:color="auto"/>
                <w:right w:val="none" w:sz="0" w:space="0" w:color="auto"/>
              </w:divBdr>
              <w:divsChild>
                <w:div w:id="555773462">
                  <w:marLeft w:val="0"/>
                  <w:marRight w:val="0"/>
                  <w:marTop w:val="0"/>
                  <w:marBottom w:val="0"/>
                  <w:divBdr>
                    <w:top w:val="none" w:sz="0" w:space="0" w:color="auto"/>
                    <w:left w:val="none" w:sz="0" w:space="0" w:color="auto"/>
                    <w:bottom w:val="none" w:sz="0" w:space="0" w:color="auto"/>
                    <w:right w:val="none" w:sz="0" w:space="0" w:color="auto"/>
                  </w:divBdr>
                </w:div>
                <w:div w:id="1813324885">
                  <w:marLeft w:val="0"/>
                  <w:marRight w:val="0"/>
                  <w:marTop w:val="0"/>
                  <w:marBottom w:val="0"/>
                  <w:divBdr>
                    <w:top w:val="none" w:sz="0" w:space="0" w:color="auto"/>
                    <w:left w:val="none" w:sz="0" w:space="0" w:color="auto"/>
                    <w:bottom w:val="none" w:sz="0" w:space="0" w:color="auto"/>
                    <w:right w:val="none" w:sz="0" w:space="0" w:color="auto"/>
                  </w:divBdr>
                </w:div>
              </w:divsChild>
            </w:div>
            <w:div w:id="1655406579">
              <w:marLeft w:val="0"/>
              <w:marRight w:val="0"/>
              <w:marTop w:val="0"/>
              <w:marBottom w:val="0"/>
              <w:divBdr>
                <w:top w:val="none" w:sz="0" w:space="0" w:color="auto"/>
                <w:left w:val="none" w:sz="0" w:space="0" w:color="auto"/>
                <w:bottom w:val="none" w:sz="0" w:space="0" w:color="auto"/>
                <w:right w:val="none" w:sz="0" w:space="0" w:color="auto"/>
              </w:divBdr>
              <w:divsChild>
                <w:div w:id="143938131">
                  <w:marLeft w:val="0"/>
                  <w:marRight w:val="0"/>
                  <w:marTop w:val="0"/>
                  <w:marBottom w:val="0"/>
                  <w:divBdr>
                    <w:top w:val="none" w:sz="0" w:space="0" w:color="auto"/>
                    <w:left w:val="none" w:sz="0" w:space="0" w:color="auto"/>
                    <w:bottom w:val="none" w:sz="0" w:space="0" w:color="auto"/>
                    <w:right w:val="none" w:sz="0" w:space="0" w:color="auto"/>
                  </w:divBdr>
                </w:div>
                <w:div w:id="1292664276">
                  <w:marLeft w:val="0"/>
                  <w:marRight w:val="0"/>
                  <w:marTop w:val="0"/>
                  <w:marBottom w:val="0"/>
                  <w:divBdr>
                    <w:top w:val="none" w:sz="0" w:space="0" w:color="auto"/>
                    <w:left w:val="none" w:sz="0" w:space="0" w:color="auto"/>
                    <w:bottom w:val="none" w:sz="0" w:space="0" w:color="auto"/>
                    <w:right w:val="none" w:sz="0" w:space="0" w:color="auto"/>
                  </w:divBdr>
                </w:div>
              </w:divsChild>
            </w:div>
            <w:div w:id="1670014268">
              <w:marLeft w:val="0"/>
              <w:marRight w:val="0"/>
              <w:marTop w:val="168"/>
              <w:marBottom w:val="0"/>
              <w:divBdr>
                <w:top w:val="none" w:sz="0" w:space="0" w:color="auto"/>
                <w:left w:val="none" w:sz="0" w:space="0" w:color="auto"/>
                <w:bottom w:val="none" w:sz="0" w:space="0" w:color="auto"/>
                <w:right w:val="none" w:sz="0" w:space="0" w:color="auto"/>
              </w:divBdr>
              <w:divsChild>
                <w:div w:id="65609734">
                  <w:marLeft w:val="0"/>
                  <w:marRight w:val="0"/>
                  <w:marTop w:val="0"/>
                  <w:marBottom w:val="0"/>
                  <w:divBdr>
                    <w:top w:val="none" w:sz="0" w:space="0" w:color="auto"/>
                    <w:left w:val="none" w:sz="0" w:space="0" w:color="auto"/>
                    <w:bottom w:val="none" w:sz="0" w:space="0" w:color="auto"/>
                    <w:right w:val="none" w:sz="0" w:space="0" w:color="auto"/>
                  </w:divBdr>
                </w:div>
                <w:div w:id="105585281">
                  <w:marLeft w:val="0"/>
                  <w:marRight w:val="0"/>
                  <w:marTop w:val="0"/>
                  <w:marBottom w:val="0"/>
                  <w:divBdr>
                    <w:top w:val="none" w:sz="0" w:space="0" w:color="auto"/>
                    <w:left w:val="none" w:sz="0" w:space="0" w:color="auto"/>
                    <w:bottom w:val="none" w:sz="0" w:space="0" w:color="auto"/>
                    <w:right w:val="none" w:sz="0" w:space="0" w:color="auto"/>
                  </w:divBdr>
                </w:div>
              </w:divsChild>
            </w:div>
            <w:div w:id="1685550479">
              <w:marLeft w:val="0"/>
              <w:marRight w:val="0"/>
              <w:marTop w:val="0"/>
              <w:marBottom w:val="0"/>
              <w:divBdr>
                <w:top w:val="none" w:sz="0" w:space="0" w:color="auto"/>
                <w:left w:val="none" w:sz="0" w:space="0" w:color="auto"/>
                <w:bottom w:val="none" w:sz="0" w:space="0" w:color="auto"/>
                <w:right w:val="none" w:sz="0" w:space="0" w:color="auto"/>
              </w:divBdr>
              <w:divsChild>
                <w:div w:id="1667128950">
                  <w:marLeft w:val="0"/>
                  <w:marRight w:val="0"/>
                  <w:marTop w:val="0"/>
                  <w:marBottom w:val="0"/>
                  <w:divBdr>
                    <w:top w:val="none" w:sz="0" w:space="0" w:color="auto"/>
                    <w:left w:val="none" w:sz="0" w:space="0" w:color="auto"/>
                    <w:bottom w:val="none" w:sz="0" w:space="0" w:color="auto"/>
                    <w:right w:val="none" w:sz="0" w:space="0" w:color="auto"/>
                  </w:divBdr>
                </w:div>
                <w:div w:id="1743330729">
                  <w:marLeft w:val="0"/>
                  <w:marRight w:val="0"/>
                  <w:marTop w:val="0"/>
                  <w:marBottom w:val="0"/>
                  <w:divBdr>
                    <w:top w:val="none" w:sz="0" w:space="0" w:color="auto"/>
                    <w:left w:val="none" w:sz="0" w:space="0" w:color="auto"/>
                    <w:bottom w:val="none" w:sz="0" w:space="0" w:color="auto"/>
                    <w:right w:val="none" w:sz="0" w:space="0" w:color="auto"/>
                  </w:divBdr>
                </w:div>
              </w:divsChild>
            </w:div>
            <w:div w:id="1712725163">
              <w:marLeft w:val="0"/>
              <w:marRight w:val="0"/>
              <w:marTop w:val="0"/>
              <w:marBottom w:val="0"/>
              <w:divBdr>
                <w:top w:val="none" w:sz="0" w:space="0" w:color="auto"/>
                <w:left w:val="none" w:sz="0" w:space="0" w:color="auto"/>
                <w:bottom w:val="none" w:sz="0" w:space="0" w:color="auto"/>
                <w:right w:val="none" w:sz="0" w:space="0" w:color="auto"/>
              </w:divBdr>
              <w:divsChild>
                <w:div w:id="39668827">
                  <w:marLeft w:val="0"/>
                  <w:marRight w:val="0"/>
                  <w:marTop w:val="0"/>
                  <w:marBottom w:val="0"/>
                  <w:divBdr>
                    <w:top w:val="none" w:sz="0" w:space="0" w:color="auto"/>
                    <w:left w:val="none" w:sz="0" w:space="0" w:color="auto"/>
                    <w:bottom w:val="none" w:sz="0" w:space="0" w:color="auto"/>
                    <w:right w:val="none" w:sz="0" w:space="0" w:color="auto"/>
                  </w:divBdr>
                </w:div>
                <w:div w:id="768744593">
                  <w:marLeft w:val="0"/>
                  <w:marRight w:val="0"/>
                  <w:marTop w:val="0"/>
                  <w:marBottom w:val="0"/>
                  <w:divBdr>
                    <w:top w:val="none" w:sz="0" w:space="0" w:color="auto"/>
                    <w:left w:val="none" w:sz="0" w:space="0" w:color="auto"/>
                    <w:bottom w:val="none" w:sz="0" w:space="0" w:color="auto"/>
                    <w:right w:val="none" w:sz="0" w:space="0" w:color="auto"/>
                  </w:divBdr>
                </w:div>
              </w:divsChild>
            </w:div>
            <w:div w:id="1713069739">
              <w:marLeft w:val="0"/>
              <w:marRight w:val="0"/>
              <w:marTop w:val="168"/>
              <w:marBottom w:val="0"/>
              <w:divBdr>
                <w:top w:val="none" w:sz="0" w:space="0" w:color="auto"/>
                <w:left w:val="none" w:sz="0" w:space="0" w:color="auto"/>
                <w:bottom w:val="none" w:sz="0" w:space="0" w:color="auto"/>
                <w:right w:val="none" w:sz="0" w:space="0" w:color="auto"/>
              </w:divBdr>
              <w:divsChild>
                <w:div w:id="826284533">
                  <w:marLeft w:val="0"/>
                  <w:marRight w:val="0"/>
                  <w:marTop w:val="0"/>
                  <w:marBottom w:val="0"/>
                  <w:divBdr>
                    <w:top w:val="none" w:sz="0" w:space="0" w:color="auto"/>
                    <w:left w:val="none" w:sz="0" w:space="0" w:color="auto"/>
                    <w:bottom w:val="none" w:sz="0" w:space="0" w:color="auto"/>
                    <w:right w:val="none" w:sz="0" w:space="0" w:color="auto"/>
                  </w:divBdr>
                </w:div>
                <w:div w:id="1379627152">
                  <w:marLeft w:val="0"/>
                  <w:marRight w:val="0"/>
                  <w:marTop w:val="0"/>
                  <w:marBottom w:val="0"/>
                  <w:divBdr>
                    <w:top w:val="none" w:sz="0" w:space="0" w:color="auto"/>
                    <w:left w:val="none" w:sz="0" w:space="0" w:color="auto"/>
                    <w:bottom w:val="none" w:sz="0" w:space="0" w:color="auto"/>
                    <w:right w:val="none" w:sz="0" w:space="0" w:color="auto"/>
                  </w:divBdr>
                </w:div>
              </w:divsChild>
            </w:div>
            <w:div w:id="1737391345">
              <w:marLeft w:val="0"/>
              <w:marRight w:val="0"/>
              <w:marTop w:val="168"/>
              <w:marBottom w:val="0"/>
              <w:divBdr>
                <w:top w:val="none" w:sz="0" w:space="0" w:color="auto"/>
                <w:left w:val="none" w:sz="0" w:space="0" w:color="auto"/>
                <w:bottom w:val="none" w:sz="0" w:space="0" w:color="auto"/>
                <w:right w:val="none" w:sz="0" w:space="0" w:color="auto"/>
              </w:divBdr>
              <w:divsChild>
                <w:div w:id="239218212">
                  <w:marLeft w:val="0"/>
                  <w:marRight w:val="0"/>
                  <w:marTop w:val="0"/>
                  <w:marBottom w:val="0"/>
                  <w:divBdr>
                    <w:top w:val="none" w:sz="0" w:space="0" w:color="auto"/>
                    <w:left w:val="none" w:sz="0" w:space="0" w:color="auto"/>
                    <w:bottom w:val="none" w:sz="0" w:space="0" w:color="auto"/>
                    <w:right w:val="none" w:sz="0" w:space="0" w:color="auto"/>
                  </w:divBdr>
                </w:div>
                <w:div w:id="812983448">
                  <w:marLeft w:val="0"/>
                  <w:marRight w:val="0"/>
                  <w:marTop w:val="0"/>
                  <w:marBottom w:val="0"/>
                  <w:divBdr>
                    <w:top w:val="none" w:sz="0" w:space="0" w:color="auto"/>
                    <w:left w:val="none" w:sz="0" w:space="0" w:color="auto"/>
                    <w:bottom w:val="none" w:sz="0" w:space="0" w:color="auto"/>
                    <w:right w:val="none" w:sz="0" w:space="0" w:color="auto"/>
                  </w:divBdr>
                </w:div>
              </w:divsChild>
            </w:div>
            <w:div w:id="1741245267">
              <w:marLeft w:val="0"/>
              <w:marRight w:val="0"/>
              <w:marTop w:val="168"/>
              <w:marBottom w:val="0"/>
              <w:divBdr>
                <w:top w:val="none" w:sz="0" w:space="0" w:color="auto"/>
                <w:left w:val="none" w:sz="0" w:space="0" w:color="auto"/>
                <w:bottom w:val="none" w:sz="0" w:space="0" w:color="auto"/>
                <w:right w:val="none" w:sz="0" w:space="0" w:color="auto"/>
              </w:divBdr>
              <w:divsChild>
                <w:div w:id="1125613279">
                  <w:marLeft w:val="0"/>
                  <w:marRight w:val="0"/>
                  <w:marTop w:val="0"/>
                  <w:marBottom w:val="0"/>
                  <w:divBdr>
                    <w:top w:val="none" w:sz="0" w:space="0" w:color="auto"/>
                    <w:left w:val="none" w:sz="0" w:space="0" w:color="auto"/>
                    <w:bottom w:val="none" w:sz="0" w:space="0" w:color="auto"/>
                    <w:right w:val="none" w:sz="0" w:space="0" w:color="auto"/>
                  </w:divBdr>
                </w:div>
                <w:div w:id="1185942117">
                  <w:marLeft w:val="0"/>
                  <w:marRight w:val="0"/>
                  <w:marTop w:val="0"/>
                  <w:marBottom w:val="0"/>
                  <w:divBdr>
                    <w:top w:val="none" w:sz="0" w:space="0" w:color="auto"/>
                    <w:left w:val="none" w:sz="0" w:space="0" w:color="auto"/>
                    <w:bottom w:val="none" w:sz="0" w:space="0" w:color="auto"/>
                    <w:right w:val="none" w:sz="0" w:space="0" w:color="auto"/>
                  </w:divBdr>
                </w:div>
              </w:divsChild>
            </w:div>
            <w:div w:id="1741364112">
              <w:marLeft w:val="0"/>
              <w:marRight w:val="0"/>
              <w:marTop w:val="168"/>
              <w:marBottom w:val="0"/>
              <w:divBdr>
                <w:top w:val="none" w:sz="0" w:space="0" w:color="auto"/>
                <w:left w:val="none" w:sz="0" w:space="0" w:color="auto"/>
                <w:bottom w:val="none" w:sz="0" w:space="0" w:color="auto"/>
                <w:right w:val="none" w:sz="0" w:space="0" w:color="auto"/>
              </w:divBdr>
              <w:divsChild>
                <w:div w:id="195193217">
                  <w:marLeft w:val="0"/>
                  <w:marRight w:val="0"/>
                  <w:marTop w:val="0"/>
                  <w:marBottom w:val="0"/>
                  <w:divBdr>
                    <w:top w:val="none" w:sz="0" w:space="0" w:color="auto"/>
                    <w:left w:val="none" w:sz="0" w:space="0" w:color="auto"/>
                    <w:bottom w:val="none" w:sz="0" w:space="0" w:color="auto"/>
                    <w:right w:val="none" w:sz="0" w:space="0" w:color="auto"/>
                  </w:divBdr>
                </w:div>
                <w:div w:id="647320147">
                  <w:marLeft w:val="0"/>
                  <w:marRight w:val="0"/>
                  <w:marTop w:val="0"/>
                  <w:marBottom w:val="0"/>
                  <w:divBdr>
                    <w:top w:val="none" w:sz="0" w:space="0" w:color="auto"/>
                    <w:left w:val="none" w:sz="0" w:space="0" w:color="auto"/>
                    <w:bottom w:val="none" w:sz="0" w:space="0" w:color="auto"/>
                    <w:right w:val="none" w:sz="0" w:space="0" w:color="auto"/>
                  </w:divBdr>
                </w:div>
              </w:divsChild>
            </w:div>
            <w:div w:id="1746757620">
              <w:marLeft w:val="0"/>
              <w:marRight w:val="0"/>
              <w:marTop w:val="168"/>
              <w:marBottom w:val="0"/>
              <w:divBdr>
                <w:top w:val="none" w:sz="0" w:space="0" w:color="auto"/>
                <w:left w:val="none" w:sz="0" w:space="0" w:color="auto"/>
                <w:bottom w:val="none" w:sz="0" w:space="0" w:color="auto"/>
                <w:right w:val="none" w:sz="0" w:space="0" w:color="auto"/>
              </w:divBdr>
              <w:divsChild>
                <w:div w:id="685983428">
                  <w:marLeft w:val="0"/>
                  <w:marRight w:val="0"/>
                  <w:marTop w:val="0"/>
                  <w:marBottom w:val="0"/>
                  <w:divBdr>
                    <w:top w:val="none" w:sz="0" w:space="0" w:color="auto"/>
                    <w:left w:val="none" w:sz="0" w:space="0" w:color="auto"/>
                    <w:bottom w:val="none" w:sz="0" w:space="0" w:color="auto"/>
                    <w:right w:val="none" w:sz="0" w:space="0" w:color="auto"/>
                  </w:divBdr>
                </w:div>
                <w:div w:id="1371147389">
                  <w:marLeft w:val="0"/>
                  <w:marRight w:val="0"/>
                  <w:marTop w:val="0"/>
                  <w:marBottom w:val="0"/>
                  <w:divBdr>
                    <w:top w:val="none" w:sz="0" w:space="0" w:color="auto"/>
                    <w:left w:val="none" w:sz="0" w:space="0" w:color="auto"/>
                    <w:bottom w:val="none" w:sz="0" w:space="0" w:color="auto"/>
                    <w:right w:val="none" w:sz="0" w:space="0" w:color="auto"/>
                  </w:divBdr>
                </w:div>
              </w:divsChild>
            </w:div>
            <w:div w:id="1754349965">
              <w:marLeft w:val="0"/>
              <w:marRight w:val="0"/>
              <w:marTop w:val="168"/>
              <w:marBottom w:val="0"/>
              <w:divBdr>
                <w:top w:val="none" w:sz="0" w:space="0" w:color="auto"/>
                <w:left w:val="none" w:sz="0" w:space="0" w:color="auto"/>
                <w:bottom w:val="none" w:sz="0" w:space="0" w:color="auto"/>
                <w:right w:val="none" w:sz="0" w:space="0" w:color="auto"/>
              </w:divBdr>
              <w:divsChild>
                <w:div w:id="957491559">
                  <w:marLeft w:val="0"/>
                  <w:marRight w:val="0"/>
                  <w:marTop w:val="0"/>
                  <w:marBottom w:val="0"/>
                  <w:divBdr>
                    <w:top w:val="none" w:sz="0" w:space="0" w:color="auto"/>
                    <w:left w:val="none" w:sz="0" w:space="0" w:color="auto"/>
                    <w:bottom w:val="none" w:sz="0" w:space="0" w:color="auto"/>
                    <w:right w:val="none" w:sz="0" w:space="0" w:color="auto"/>
                  </w:divBdr>
                </w:div>
                <w:div w:id="1622763218">
                  <w:marLeft w:val="0"/>
                  <w:marRight w:val="0"/>
                  <w:marTop w:val="0"/>
                  <w:marBottom w:val="0"/>
                  <w:divBdr>
                    <w:top w:val="none" w:sz="0" w:space="0" w:color="auto"/>
                    <w:left w:val="none" w:sz="0" w:space="0" w:color="auto"/>
                    <w:bottom w:val="none" w:sz="0" w:space="0" w:color="auto"/>
                    <w:right w:val="none" w:sz="0" w:space="0" w:color="auto"/>
                  </w:divBdr>
                </w:div>
              </w:divsChild>
            </w:div>
            <w:div w:id="1766144319">
              <w:marLeft w:val="0"/>
              <w:marRight w:val="0"/>
              <w:marTop w:val="168"/>
              <w:marBottom w:val="0"/>
              <w:divBdr>
                <w:top w:val="none" w:sz="0" w:space="0" w:color="auto"/>
                <w:left w:val="none" w:sz="0" w:space="0" w:color="auto"/>
                <w:bottom w:val="none" w:sz="0" w:space="0" w:color="auto"/>
                <w:right w:val="none" w:sz="0" w:space="0" w:color="auto"/>
              </w:divBdr>
              <w:divsChild>
                <w:div w:id="921521807">
                  <w:marLeft w:val="0"/>
                  <w:marRight w:val="0"/>
                  <w:marTop w:val="0"/>
                  <w:marBottom w:val="0"/>
                  <w:divBdr>
                    <w:top w:val="none" w:sz="0" w:space="0" w:color="auto"/>
                    <w:left w:val="none" w:sz="0" w:space="0" w:color="auto"/>
                    <w:bottom w:val="none" w:sz="0" w:space="0" w:color="auto"/>
                    <w:right w:val="none" w:sz="0" w:space="0" w:color="auto"/>
                  </w:divBdr>
                </w:div>
                <w:div w:id="1115057828">
                  <w:marLeft w:val="0"/>
                  <w:marRight w:val="0"/>
                  <w:marTop w:val="0"/>
                  <w:marBottom w:val="0"/>
                  <w:divBdr>
                    <w:top w:val="none" w:sz="0" w:space="0" w:color="auto"/>
                    <w:left w:val="none" w:sz="0" w:space="0" w:color="auto"/>
                    <w:bottom w:val="none" w:sz="0" w:space="0" w:color="auto"/>
                    <w:right w:val="none" w:sz="0" w:space="0" w:color="auto"/>
                  </w:divBdr>
                </w:div>
              </w:divsChild>
            </w:div>
            <w:div w:id="1766339971">
              <w:marLeft w:val="0"/>
              <w:marRight w:val="0"/>
              <w:marTop w:val="168"/>
              <w:marBottom w:val="0"/>
              <w:divBdr>
                <w:top w:val="none" w:sz="0" w:space="0" w:color="auto"/>
                <w:left w:val="none" w:sz="0" w:space="0" w:color="auto"/>
                <w:bottom w:val="none" w:sz="0" w:space="0" w:color="auto"/>
                <w:right w:val="none" w:sz="0" w:space="0" w:color="auto"/>
              </w:divBdr>
              <w:divsChild>
                <w:div w:id="276178409">
                  <w:marLeft w:val="0"/>
                  <w:marRight w:val="0"/>
                  <w:marTop w:val="0"/>
                  <w:marBottom w:val="0"/>
                  <w:divBdr>
                    <w:top w:val="none" w:sz="0" w:space="0" w:color="auto"/>
                    <w:left w:val="none" w:sz="0" w:space="0" w:color="auto"/>
                    <w:bottom w:val="none" w:sz="0" w:space="0" w:color="auto"/>
                    <w:right w:val="none" w:sz="0" w:space="0" w:color="auto"/>
                  </w:divBdr>
                </w:div>
                <w:div w:id="1808666481">
                  <w:marLeft w:val="0"/>
                  <w:marRight w:val="0"/>
                  <w:marTop w:val="0"/>
                  <w:marBottom w:val="0"/>
                  <w:divBdr>
                    <w:top w:val="none" w:sz="0" w:space="0" w:color="auto"/>
                    <w:left w:val="none" w:sz="0" w:space="0" w:color="auto"/>
                    <w:bottom w:val="none" w:sz="0" w:space="0" w:color="auto"/>
                    <w:right w:val="none" w:sz="0" w:space="0" w:color="auto"/>
                  </w:divBdr>
                </w:div>
              </w:divsChild>
            </w:div>
            <w:div w:id="1772817237">
              <w:marLeft w:val="0"/>
              <w:marRight w:val="0"/>
              <w:marTop w:val="168"/>
              <w:marBottom w:val="0"/>
              <w:divBdr>
                <w:top w:val="none" w:sz="0" w:space="0" w:color="auto"/>
                <w:left w:val="none" w:sz="0" w:space="0" w:color="auto"/>
                <w:bottom w:val="none" w:sz="0" w:space="0" w:color="auto"/>
                <w:right w:val="none" w:sz="0" w:space="0" w:color="auto"/>
              </w:divBdr>
              <w:divsChild>
                <w:div w:id="808284292">
                  <w:marLeft w:val="0"/>
                  <w:marRight w:val="0"/>
                  <w:marTop w:val="0"/>
                  <w:marBottom w:val="0"/>
                  <w:divBdr>
                    <w:top w:val="none" w:sz="0" w:space="0" w:color="auto"/>
                    <w:left w:val="none" w:sz="0" w:space="0" w:color="auto"/>
                    <w:bottom w:val="none" w:sz="0" w:space="0" w:color="auto"/>
                    <w:right w:val="none" w:sz="0" w:space="0" w:color="auto"/>
                  </w:divBdr>
                </w:div>
                <w:div w:id="837960134">
                  <w:marLeft w:val="0"/>
                  <w:marRight w:val="0"/>
                  <w:marTop w:val="0"/>
                  <w:marBottom w:val="0"/>
                  <w:divBdr>
                    <w:top w:val="none" w:sz="0" w:space="0" w:color="auto"/>
                    <w:left w:val="none" w:sz="0" w:space="0" w:color="auto"/>
                    <w:bottom w:val="none" w:sz="0" w:space="0" w:color="auto"/>
                    <w:right w:val="none" w:sz="0" w:space="0" w:color="auto"/>
                  </w:divBdr>
                </w:div>
              </w:divsChild>
            </w:div>
            <w:div w:id="1779136290">
              <w:marLeft w:val="0"/>
              <w:marRight w:val="0"/>
              <w:marTop w:val="168"/>
              <w:marBottom w:val="0"/>
              <w:divBdr>
                <w:top w:val="none" w:sz="0" w:space="0" w:color="auto"/>
                <w:left w:val="none" w:sz="0" w:space="0" w:color="auto"/>
                <w:bottom w:val="none" w:sz="0" w:space="0" w:color="auto"/>
                <w:right w:val="none" w:sz="0" w:space="0" w:color="auto"/>
              </w:divBdr>
              <w:divsChild>
                <w:div w:id="366563143">
                  <w:marLeft w:val="0"/>
                  <w:marRight w:val="0"/>
                  <w:marTop w:val="0"/>
                  <w:marBottom w:val="0"/>
                  <w:divBdr>
                    <w:top w:val="none" w:sz="0" w:space="0" w:color="auto"/>
                    <w:left w:val="none" w:sz="0" w:space="0" w:color="auto"/>
                    <w:bottom w:val="none" w:sz="0" w:space="0" w:color="auto"/>
                    <w:right w:val="none" w:sz="0" w:space="0" w:color="auto"/>
                  </w:divBdr>
                </w:div>
                <w:div w:id="1938949613">
                  <w:marLeft w:val="0"/>
                  <w:marRight w:val="0"/>
                  <w:marTop w:val="0"/>
                  <w:marBottom w:val="0"/>
                  <w:divBdr>
                    <w:top w:val="none" w:sz="0" w:space="0" w:color="auto"/>
                    <w:left w:val="none" w:sz="0" w:space="0" w:color="auto"/>
                    <w:bottom w:val="none" w:sz="0" w:space="0" w:color="auto"/>
                    <w:right w:val="none" w:sz="0" w:space="0" w:color="auto"/>
                  </w:divBdr>
                </w:div>
              </w:divsChild>
            </w:div>
            <w:div w:id="1779787508">
              <w:marLeft w:val="0"/>
              <w:marRight w:val="0"/>
              <w:marTop w:val="168"/>
              <w:marBottom w:val="0"/>
              <w:divBdr>
                <w:top w:val="none" w:sz="0" w:space="0" w:color="auto"/>
                <w:left w:val="none" w:sz="0" w:space="0" w:color="auto"/>
                <w:bottom w:val="none" w:sz="0" w:space="0" w:color="auto"/>
                <w:right w:val="none" w:sz="0" w:space="0" w:color="auto"/>
              </w:divBdr>
              <w:divsChild>
                <w:div w:id="242691435">
                  <w:marLeft w:val="0"/>
                  <w:marRight w:val="0"/>
                  <w:marTop w:val="0"/>
                  <w:marBottom w:val="0"/>
                  <w:divBdr>
                    <w:top w:val="none" w:sz="0" w:space="0" w:color="auto"/>
                    <w:left w:val="none" w:sz="0" w:space="0" w:color="auto"/>
                    <w:bottom w:val="none" w:sz="0" w:space="0" w:color="auto"/>
                    <w:right w:val="none" w:sz="0" w:space="0" w:color="auto"/>
                  </w:divBdr>
                </w:div>
                <w:div w:id="1728920303">
                  <w:marLeft w:val="0"/>
                  <w:marRight w:val="0"/>
                  <w:marTop w:val="0"/>
                  <w:marBottom w:val="0"/>
                  <w:divBdr>
                    <w:top w:val="none" w:sz="0" w:space="0" w:color="auto"/>
                    <w:left w:val="none" w:sz="0" w:space="0" w:color="auto"/>
                    <w:bottom w:val="none" w:sz="0" w:space="0" w:color="auto"/>
                    <w:right w:val="none" w:sz="0" w:space="0" w:color="auto"/>
                  </w:divBdr>
                </w:div>
              </w:divsChild>
            </w:div>
            <w:div w:id="1783377991">
              <w:marLeft w:val="0"/>
              <w:marRight w:val="0"/>
              <w:marTop w:val="0"/>
              <w:marBottom w:val="0"/>
              <w:divBdr>
                <w:top w:val="none" w:sz="0" w:space="0" w:color="auto"/>
                <w:left w:val="none" w:sz="0" w:space="0" w:color="auto"/>
                <w:bottom w:val="none" w:sz="0" w:space="0" w:color="auto"/>
                <w:right w:val="none" w:sz="0" w:space="0" w:color="auto"/>
              </w:divBdr>
              <w:divsChild>
                <w:div w:id="574167144">
                  <w:marLeft w:val="0"/>
                  <w:marRight w:val="0"/>
                  <w:marTop w:val="0"/>
                  <w:marBottom w:val="0"/>
                  <w:divBdr>
                    <w:top w:val="none" w:sz="0" w:space="0" w:color="auto"/>
                    <w:left w:val="none" w:sz="0" w:space="0" w:color="auto"/>
                    <w:bottom w:val="none" w:sz="0" w:space="0" w:color="auto"/>
                    <w:right w:val="none" w:sz="0" w:space="0" w:color="auto"/>
                  </w:divBdr>
                </w:div>
                <w:div w:id="1851069521">
                  <w:marLeft w:val="0"/>
                  <w:marRight w:val="0"/>
                  <w:marTop w:val="0"/>
                  <w:marBottom w:val="0"/>
                  <w:divBdr>
                    <w:top w:val="none" w:sz="0" w:space="0" w:color="auto"/>
                    <w:left w:val="none" w:sz="0" w:space="0" w:color="auto"/>
                    <w:bottom w:val="none" w:sz="0" w:space="0" w:color="auto"/>
                    <w:right w:val="none" w:sz="0" w:space="0" w:color="auto"/>
                  </w:divBdr>
                </w:div>
              </w:divsChild>
            </w:div>
            <w:div w:id="1783988039">
              <w:marLeft w:val="0"/>
              <w:marRight w:val="0"/>
              <w:marTop w:val="168"/>
              <w:marBottom w:val="0"/>
              <w:divBdr>
                <w:top w:val="none" w:sz="0" w:space="0" w:color="auto"/>
                <w:left w:val="none" w:sz="0" w:space="0" w:color="auto"/>
                <w:bottom w:val="none" w:sz="0" w:space="0" w:color="auto"/>
                <w:right w:val="none" w:sz="0" w:space="0" w:color="auto"/>
              </w:divBdr>
              <w:divsChild>
                <w:div w:id="477579088">
                  <w:marLeft w:val="0"/>
                  <w:marRight w:val="0"/>
                  <w:marTop w:val="0"/>
                  <w:marBottom w:val="0"/>
                  <w:divBdr>
                    <w:top w:val="none" w:sz="0" w:space="0" w:color="auto"/>
                    <w:left w:val="none" w:sz="0" w:space="0" w:color="auto"/>
                    <w:bottom w:val="none" w:sz="0" w:space="0" w:color="auto"/>
                    <w:right w:val="none" w:sz="0" w:space="0" w:color="auto"/>
                  </w:divBdr>
                </w:div>
                <w:div w:id="1104956952">
                  <w:marLeft w:val="0"/>
                  <w:marRight w:val="0"/>
                  <w:marTop w:val="0"/>
                  <w:marBottom w:val="0"/>
                  <w:divBdr>
                    <w:top w:val="none" w:sz="0" w:space="0" w:color="auto"/>
                    <w:left w:val="none" w:sz="0" w:space="0" w:color="auto"/>
                    <w:bottom w:val="none" w:sz="0" w:space="0" w:color="auto"/>
                    <w:right w:val="none" w:sz="0" w:space="0" w:color="auto"/>
                  </w:divBdr>
                </w:div>
              </w:divsChild>
            </w:div>
            <w:div w:id="1801457289">
              <w:marLeft w:val="0"/>
              <w:marRight w:val="0"/>
              <w:marTop w:val="168"/>
              <w:marBottom w:val="0"/>
              <w:divBdr>
                <w:top w:val="none" w:sz="0" w:space="0" w:color="auto"/>
                <w:left w:val="none" w:sz="0" w:space="0" w:color="auto"/>
                <w:bottom w:val="none" w:sz="0" w:space="0" w:color="auto"/>
                <w:right w:val="none" w:sz="0" w:space="0" w:color="auto"/>
              </w:divBdr>
              <w:divsChild>
                <w:div w:id="877859817">
                  <w:marLeft w:val="0"/>
                  <w:marRight w:val="0"/>
                  <w:marTop w:val="0"/>
                  <w:marBottom w:val="0"/>
                  <w:divBdr>
                    <w:top w:val="none" w:sz="0" w:space="0" w:color="auto"/>
                    <w:left w:val="none" w:sz="0" w:space="0" w:color="auto"/>
                    <w:bottom w:val="none" w:sz="0" w:space="0" w:color="auto"/>
                    <w:right w:val="none" w:sz="0" w:space="0" w:color="auto"/>
                  </w:divBdr>
                </w:div>
                <w:div w:id="1844120876">
                  <w:marLeft w:val="0"/>
                  <w:marRight w:val="0"/>
                  <w:marTop w:val="0"/>
                  <w:marBottom w:val="0"/>
                  <w:divBdr>
                    <w:top w:val="none" w:sz="0" w:space="0" w:color="auto"/>
                    <w:left w:val="none" w:sz="0" w:space="0" w:color="auto"/>
                    <w:bottom w:val="none" w:sz="0" w:space="0" w:color="auto"/>
                    <w:right w:val="none" w:sz="0" w:space="0" w:color="auto"/>
                  </w:divBdr>
                </w:div>
              </w:divsChild>
            </w:div>
            <w:div w:id="1805728933">
              <w:marLeft w:val="0"/>
              <w:marRight w:val="0"/>
              <w:marTop w:val="168"/>
              <w:marBottom w:val="0"/>
              <w:divBdr>
                <w:top w:val="none" w:sz="0" w:space="0" w:color="auto"/>
                <w:left w:val="none" w:sz="0" w:space="0" w:color="auto"/>
                <w:bottom w:val="none" w:sz="0" w:space="0" w:color="auto"/>
                <w:right w:val="none" w:sz="0" w:space="0" w:color="auto"/>
              </w:divBdr>
              <w:divsChild>
                <w:div w:id="1333416928">
                  <w:marLeft w:val="0"/>
                  <w:marRight w:val="0"/>
                  <w:marTop w:val="0"/>
                  <w:marBottom w:val="0"/>
                  <w:divBdr>
                    <w:top w:val="none" w:sz="0" w:space="0" w:color="auto"/>
                    <w:left w:val="none" w:sz="0" w:space="0" w:color="auto"/>
                    <w:bottom w:val="none" w:sz="0" w:space="0" w:color="auto"/>
                    <w:right w:val="none" w:sz="0" w:space="0" w:color="auto"/>
                  </w:divBdr>
                </w:div>
                <w:div w:id="1469545837">
                  <w:marLeft w:val="0"/>
                  <w:marRight w:val="0"/>
                  <w:marTop w:val="0"/>
                  <w:marBottom w:val="0"/>
                  <w:divBdr>
                    <w:top w:val="none" w:sz="0" w:space="0" w:color="auto"/>
                    <w:left w:val="none" w:sz="0" w:space="0" w:color="auto"/>
                    <w:bottom w:val="none" w:sz="0" w:space="0" w:color="auto"/>
                    <w:right w:val="none" w:sz="0" w:space="0" w:color="auto"/>
                  </w:divBdr>
                </w:div>
              </w:divsChild>
            </w:div>
            <w:div w:id="1809936376">
              <w:marLeft w:val="0"/>
              <w:marRight w:val="0"/>
              <w:marTop w:val="168"/>
              <w:marBottom w:val="0"/>
              <w:divBdr>
                <w:top w:val="none" w:sz="0" w:space="0" w:color="auto"/>
                <w:left w:val="none" w:sz="0" w:space="0" w:color="auto"/>
                <w:bottom w:val="none" w:sz="0" w:space="0" w:color="auto"/>
                <w:right w:val="none" w:sz="0" w:space="0" w:color="auto"/>
              </w:divBdr>
              <w:divsChild>
                <w:div w:id="615790989">
                  <w:marLeft w:val="0"/>
                  <w:marRight w:val="0"/>
                  <w:marTop w:val="0"/>
                  <w:marBottom w:val="0"/>
                  <w:divBdr>
                    <w:top w:val="none" w:sz="0" w:space="0" w:color="auto"/>
                    <w:left w:val="none" w:sz="0" w:space="0" w:color="auto"/>
                    <w:bottom w:val="none" w:sz="0" w:space="0" w:color="auto"/>
                    <w:right w:val="none" w:sz="0" w:space="0" w:color="auto"/>
                  </w:divBdr>
                </w:div>
                <w:div w:id="1999847413">
                  <w:marLeft w:val="0"/>
                  <w:marRight w:val="0"/>
                  <w:marTop w:val="0"/>
                  <w:marBottom w:val="0"/>
                  <w:divBdr>
                    <w:top w:val="none" w:sz="0" w:space="0" w:color="auto"/>
                    <w:left w:val="none" w:sz="0" w:space="0" w:color="auto"/>
                    <w:bottom w:val="none" w:sz="0" w:space="0" w:color="auto"/>
                    <w:right w:val="none" w:sz="0" w:space="0" w:color="auto"/>
                  </w:divBdr>
                </w:div>
              </w:divsChild>
            </w:div>
            <w:div w:id="1820687687">
              <w:marLeft w:val="0"/>
              <w:marRight w:val="0"/>
              <w:marTop w:val="168"/>
              <w:marBottom w:val="0"/>
              <w:divBdr>
                <w:top w:val="none" w:sz="0" w:space="0" w:color="auto"/>
                <w:left w:val="none" w:sz="0" w:space="0" w:color="auto"/>
                <w:bottom w:val="none" w:sz="0" w:space="0" w:color="auto"/>
                <w:right w:val="none" w:sz="0" w:space="0" w:color="auto"/>
              </w:divBdr>
              <w:divsChild>
                <w:div w:id="87968892">
                  <w:marLeft w:val="0"/>
                  <w:marRight w:val="0"/>
                  <w:marTop w:val="0"/>
                  <w:marBottom w:val="0"/>
                  <w:divBdr>
                    <w:top w:val="none" w:sz="0" w:space="0" w:color="auto"/>
                    <w:left w:val="none" w:sz="0" w:space="0" w:color="auto"/>
                    <w:bottom w:val="none" w:sz="0" w:space="0" w:color="auto"/>
                    <w:right w:val="none" w:sz="0" w:space="0" w:color="auto"/>
                  </w:divBdr>
                </w:div>
                <w:div w:id="1473447472">
                  <w:marLeft w:val="0"/>
                  <w:marRight w:val="0"/>
                  <w:marTop w:val="0"/>
                  <w:marBottom w:val="0"/>
                  <w:divBdr>
                    <w:top w:val="none" w:sz="0" w:space="0" w:color="auto"/>
                    <w:left w:val="none" w:sz="0" w:space="0" w:color="auto"/>
                    <w:bottom w:val="none" w:sz="0" w:space="0" w:color="auto"/>
                    <w:right w:val="none" w:sz="0" w:space="0" w:color="auto"/>
                  </w:divBdr>
                </w:div>
              </w:divsChild>
            </w:div>
            <w:div w:id="1825197157">
              <w:marLeft w:val="0"/>
              <w:marRight w:val="0"/>
              <w:marTop w:val="168"/>
              <w:marBottom w:val="0"/>
              <w:divBdr>
                <w:top w:val="none" w:sz="0" w:space="0" w:color="auto"/>
                <w:left w:val="none" w:sz="0" w:space="0" w:color="auto"/>
                <w:bottom w:val="none" w:sz="0" w:space="0" w:color="auto"/>
                <w:right w:val="none" w:sz="0" w:space="0" w:color="auto"/>
              </w:divBdr>
              <w:divsChild>
                <w:div w:id="868642259">
                  <w:marLeft w:val="0"/>
                  <w:marRight w:val="0"/>
                  <w:marTop w:val="0"/>
                  <w:marBottom w:val="0"/>
                  <w:divBdr>
                    <w:top w:val="none" w:sz="0" w:space="0" w:color="auto"/>
                    <w:left w:val="none" w:sz="0" w:space="0" w:color="auto"/>
                    <w:bottom w:val="none" w:sz="0" w:space="0" w:color="auto"/>
                    <w:right w:val="none" w:sz="0" w:space="0" w:color="auto"/>
                  </w:divBdr>
                </w:div>
                <w:div w:id="1537693820">
                  <w:marLeft w:val="0"/>
                  <w:marRight w:val="0"/>
                  <w:marTop w:val="0"/>
                  <w:marBottom w:val="0"/>
                  <w:divBdr>
                    <w:top w:val="none" w:sz="0" w:space="0" w:color="auto"/>
                    <w:left w:val="none" w:sz="0" w:space="0" w:color="auto"/>
                    <w:bottom w:val="none" w:sz="0" w:space="0" w:color="auto"/>
                    <w:right w:val="none" w:sz="0" w:space="0" w:color="auto"/>
                  </w:divBdr>
                </w:div>
              </w:divsChild>
            </w:div>
            <w:div w:id="1826362309">
              <w:marLeft w:val="0"/>
              <w:marRight w:val="0"/>
              <w:marTop w:val="168"/>
              <w:marBottom w:val="0"/>
              <w:divBdr>
                <w:top w:val="none" w:sz="0" w:space="0" w:color="auto"/>
                <w:left w:val="none" w:sz="0" w:space="0" w:color="auto"/>
                <w:bottom w:val="none" w:sz="0" w:space="0" w:color="auto"/>
                <w:right w:val="none" w:sz="0" w:space="0" w:color="auto"/>
              </w:divBdr>
              <w:divsChild>
                <w:div w:id="478883836">
                  <w:marLeft w:val="0"/>
                  <w:marRight w:val="0"/>
                  <w:marTop w:val="0"/>
                  <w:marBottom w:val="0"/>
                  <w:divBdr>
                    <w:top w:val="none" w:sz="0" w:space="0" w:color="auto"/>
                    <w:left w:val="none" w:sz="0" w:space="0" w:color="auto"/>
                    <w:bottom w:val="none" w:sz="0" w:space="0" w:color="auto"/>
                    <w:right w:val="none" w:sz="0" w:space="0" w:color="auto"/>
                  </w:divBdr>
                </w:div>
                <w:div w:id="1502351041">
                  <w:marLeft w:val="0"/>
                  <w:marRight w:val="0"/>
                  <w:marTop w:val="0"/>
                  <w:marBottom w:val="0"/>
                  <w:divBdr>
                    <w:top w:val="none" w:sz="0" w:space="0" w:color="auto"/>
                    <w:left w:val="none" w:sz="0" w:space="0" w:color="auto"/>
                    <w:bottom w:val="none" w:sz="0" w:space="0" w:color="auto"/>
                    <w:right w:val="none" w:sz="0" w:space="0" w:color="auto"/>
                  </w:divBdr>
                </w:div>
              </w:divsChild>
            </w:div>
            <w:div w:id="1828135275">
              <w:marLeft w:val="0"/>
              <w:marRight w:val="0"/>
              <w:marTop w:val="0"/>
              <w:marBottom w:val="0"/>
              <w:divBdr>
                <w:top w:val="none" w:sz="0" w:space="0" w:color="auto"/>
                <w:left w:val="none" w:sz="0" w:space="0" w:color="auto"/>
                <w:bottom w:val="none" w:sz="0" w:space="0" w:color="auto"/>
                <w:right w:val="none" w:sz="0" w:space="0" w:color="auto"/>
              </w:divBdr>
              <w:divsChild>
                <w:div w:id="600724215">
                  <w:marLeft w:val="0"/>
                  <w:marRight w:val="0"/>
                  <w:marTop w:val="0"/>
                  <w:marBottom w:val="0"/>
                  <w:divBdr>
                    <w:top w:val="none" w:sz="0" w:space="0" w:color="auto"/>
                    <w:left w:val="none" w:sz="0" w:space="0" w:color="auto"/>
                    <w:bottom w:val="none" w:sz="0" w:space="0" w:color="auto"/>
                    <w:right w:val="none" w:sz="0" w:space="0" w:color="auto"/>
                  </w:divBdr>
                </w:div>
                <w:div w:id="632058302">
                  <w:marLeft w:val="0"/>
                  <w:marRight w:val="0"/>
                  <w:marTop w:val="0"/>
                  <w:marBottom w:val="0"/>
                  <w:divBdr>
                    <w:top w:val="none" w:sz="0" w:space="0" w:color="auto"/>
                    <w:left w:val="none" w:sz="0" w:space="0" w:color="auto"/>
                    <w:bottom w:val="none" w:sz="0" w:space="0" w:color="auto"/>
                    <w:right w:val="none" w:sz="0" w:space="0" w:color="auto"/>
                  </w:divBdr>
                </w:div>
              </w:divsChild>
            </w:div>
            <w:div w:id="1829980506">
              <w:marLeft w:val="0"/>
              <w:marRight w:val="0"/>
              <w:marTop w:val="168"/>
              <w:marBottom w:val="0"/>
              <w:divBdr>
                <w:top w:val="none" w:sz="0" w:space="0" w:color="auto"/>
                <w:left w:val="none" w:sz="0" w:space="0" w:color="auto"/>
                <w:bottom w:val="none" w:sz="0" w:space="0" w:color="auto"/>
                <w:right w:val="none" w:sz="0" w:space="0" w:color="auto"/>
              </w:divBdr>
              <w:divsChild>
                <w:div w:id="693455788">
                  <w:marLeft w:val="0"/>
                  <w:marRight w:val="0"/>
                  <w:marTop w:val="0"/>
                  <w:marBottom w:val="0"/>
                  <w:divBdr>
                    <w:top w:val="none" w:sz="0" w:space="0" w:color="auto"/>
                    <w:left w:val="none" w:sz="0" w:space="0" w:color="auto"/>
                    <w:bottom w:val="none" w:sz="0" w:space="0" w:color="auto"/>
                    <w:right w:val="none" w:sz="0" w:space="0" w:color="auto"/>
                  </w:divBdr>
                </w:div>
                <w:div w:id="841357803">
                  <w:marLeft w:val="0"/>
                  <w:marRight w:val="0"/>
                  <w:marTop w:val="0"/>
                  <w:marBottom w:val="0"/>
                  <w:divBdr>
                    <w:top w:val="none" w:sz="0" w:space="0" w:color="auto"/>
                    <w:left w:val="none" w:sz="0" w:space="0" w:color="auto"/>
                    <w:bottom w:val="none" w:sz="0" w:space="0" w:color="auto"/>
                    <w:right w:val="none" w:sz="0" w:space="0" w:color="auto"/>
                  </w:divBdr>
                </w:div>
              </w:divsChild>
            </w:div>
            <w:div w:id="1835342965">
              <w:marLeft w:val="0"/>
              <w:marRight w:val="0"/>
              <w:marTop w:val="168"/>
              <w:marBottom w:val="0"/>
              <w:divBdr>
                <w:top w:val="none" w:sz="0" w:space="0" w:color="auto"/>
                <w:left w:val="none" w:sz="0" w:space="0" w:color="auto"/>
                <w:bottom w:val="none" w:sz="0" w:space="0" w:color="auto"/>
                <w:right w:val="none" w:sz="0" w:space="0" w:color="auto"/>
              </w:divBdr>
              <w:divsChild>
                <w:div w:id="585960288">
                  <w:marLeft w:val="0"/>
                  <w:marRight w:val="0"/>
                  <w:marTop w:val="0"/>
                  <w:marBottom w:val="0"/>
                  <w:divBdr>
                    <w:top w:val="none" w:sz="0" w:space="0" w:color="auto"/>
                    <w:left w:val="none" w:sz="0" w:space="0" w:color="auto"/>
                    <w:bottom w:val="none" w:sz="0" w:space="0" w:color="auto"/>
                    <w:right w:val="none" w:sz="0" w:space="0" w:color="auto"/>
                  </w:divBdr>
                </w:div>
                <w:div w:id="1053820229">
                  <w:marLeft w:val="0"/>
                  <w:marRight w:val="0"/>
                  <w:marTop w:val="0"/>
                  <w:marBottom w:val="0"/>
                  <w:divBdr>
                    <w:top w:val="none" w:sz="0" w:space="0" w:color="auto"/>
                    <w:left w:val="none" w:sz="0" w:space="0" w:color="auto"/>
                    <w:bottom w:val="none" w:sz="0" w:space="0" w:color="auto"/>
                    <w:right w:val="none" w:sz="0" w:space="0" w:color="auto"/>
                  </w:divBdr>
                </w:div>
              </w:divsChild>
            </w:div>
            <w:div w:id="1845431261">
              <w:marLeft w:val="0"/>
              <w:marRight w:val="0"/>
              <w:marTop w:val="168"/>
              <w:marBottom w:val="0"/>
              <w:divBdr>
                <w:top w:val="none" w:sz="0" w:space="0" w:color="auto"/>
                <w:left w:val="none" w:sz="0" w:space="0" w:color="auto"/>
                <w:bottom w:val="none" w:sz="0" w:space="0" w:color="auto"/>
                <w:right w:val="none" w:sz="0" w:space="0" w:color="auto"/>
              </w:divBdr>
              <w:divsChild>
                <w:div w:id="830681316">
                  <w:marLeft w:val="0"/>
                  <w:marRight w:val="0"/>
                  <w:marTop w:val="0"/>
                  <w:marBottom w:val="0"/>
                  <w:divBdr>
                    <w:top w:val="none" w:sz="0" w:space="0" w:color="auto"/>
                    <w:left w:val="none" w:sz="0" w:space="0" w:color="auto"/>
                    <w:bottom w:val="none" w:sz="0" w:space="0" w:color="auto"/>
                    <w:right w:val="none" w:sz="0" w:space="0" w:color="auto"/>
                  </w:divBdr>
                </w:div>
                <w:div w:id="1013608602">
                  <w:marLeft w:val="0"/>
                  <w:marRight w:val="0"/>
                  <w:marTop w:val="0"/>
                  <w:marBottom w:val="0"/>
                  <w:divBdr>
                    <w:top w:val="none" w:sz="0" w:space="0" w:color="auto"/>
                    <w:left w:val="none" w:sz="0" w:space="0" w:color="auto"/>
                    <w:bottom w:val="none" w:sz="0" w:space="0" w:color="auto"/>
                    <w:right w:val="none" w:sz="0" w:space="0" w:color="auto"/>
                  </w:divBdr>
                </w:div>
              </w:divsChild>
            </w:div>
            <w:div w:id="1848859506">
              <w:marLeft w:val="0"/>
              <w:marRight w:val="0"/>
              <w:marTop w:val="168"/>
              <w:marBottom w:val="0"/>
              <w:divBdr>
                <w:top w:val="none" w:sz="0" w:space="0" w:color="auto"/>
                <w:left w:val="none" w:sz="0" w:space="0" w:color="auto"/>
                <w:bottom w:val="none" w:sz="0" w:space="0" w:color="auto"/>
                <w:right w:val="none" w:sz="0" w:space="0" w:color="auto"/>
              </w:divBdr>
              <w:divsChild>
                <w:div w:id="735664153">
                  <w:marLeft w:val="0"/>
                  <w:marRight w:val="0"/>
                  <w:marTop w:val="0"/>
                  <w:marBottom w:val="0"/>
                  <w:divBdr>
                    <w:top w:val="none" w:sz="0" w:space="0" w:color="auto"/>
                    <w:left w:val="none" w:sz="0" w:space="0" w:color="auto"/>
                    <w:bottom w:val="none" w:sz="0" w:space="0" w:color="auto"/>
                    <w:right w:val="none" w:sz="0" w:space="0" w:color="auto"/>
                  </w:divBdr>
                </w:div>
                <w:div w:id="1614366251">
                  <w:marLeft w:val="0"/>
                  <w:marRight w:val="0"/>
                  <w:marTop w:val="0"/>
                  <w:marBottom w:val="0"/>
                  <w:divBdr>
                    <w:top w:val="none" w:sz="0" w:space="0" w:color="auto"/>
                    <w:left w:val="none" w:sz="0" w:space="0" w:color="auto"/>
                    <w:bottom w:val="none" w:sz="0" w:space="0" w:color="auto"/>
                    <w:right w:val="none" w:sz="0" w:space="0" w:color="auto"/>
                  </w:divBdr>
                </w:div>
              </w:divsChild>
            </w:div>
            <w:div w:id="1867719647">
              <w:marLeft w:val="0"/>
              <w:marRight w:val="0"/>
              <w:marTop w:val="168"/>
              <w:marBottom w:val="0"/>
              <w:divBdr>
                <w:top w:val="none" w:sz="0" w:space="0" w:color="auto"/>
                <w:left w:val="none" w:sz="0" w:space="0" w:color="auto"/>
                <w:bottom w:val="none" w:sz="0" w:space="0" w:color="auto"/>
                <w:right w:val="none" w:sz="0" w:space="0" w:color="auto"/>
              </w:divBdr>
              <w:divsChild>
                <w:div w:id="1465655591">
                  <w:marLeft w:val="0"/>
                  <w:marRight w:val="0"/>
                  <w:marTop w:val="0"/>
                  <w:marBottom w:val="0"/>
                  <w:divBdr>
                    <w:top w:val="none" w:sz="0" w:space="0" w:color="auto"/>
                    <w:left w:val="none" w:sz="0" w:space="0" w:color="auto"/>
                    <w:bottom w:val="none" w:sz="0" w:space="0" w:color="auto"/>
                    <w:right w:val="none" w:sz="0" w:space="0" w:color="auto"/>
                  </w:divBdr>
                </w:div>
                <w:div w:id="1687751623">
                  <w:marLeft w:val="0"/>
                  <w:marRight w:val="0"/>
                  <w:marTop w:val="0"/>
                  <w:marBottom w:val="0"/>
                  <w:divBdr>
                    <w:top w:val="none" w:sz="0" w:space="0" w:color="auto"/>
                    <w:left w:val="none" w:sz="0" w:space="0" w:color="auto"/>
                    <w:bottom w:val="none" w:sz="0" w:space="0" w:color="auto"/>
                    <w:right w:val="none" w:sz="0" w:space="0" w:color="auto"/>
                  </w:divBdr>
                </w:div>
              </w:divsChild>
            </w:div>
            <w:div w:id="1870070798">
              <w:marLeft w:val="0"/>
              <w:marRight w:val="0"/>
              <w:marTop w:val="168"/>
              <w:marBottom w:val="0"/>
              <w:divBdr>
                <w:top w:val="none" w:sz="0" w:space="0" w:color="auto"/>
                <w:left w:val="none" w:sz="0" w:space="0" w:color="auto"/>
                <w:bottom w:val="none" w:sz="0" w:space="0" w:color="auto"/>
                <w:right w:val="none" w:sz="0" w:space="0" w:color="auto"/>
              </w:divBdr>
              <w:divsChild>
                <w:div w:id="106049719">
                  <w:marLeft w:val="0"/>
                  <w:marRight w:val="0"/>
                  <w:marTop w:val="0"/>
                  <w:marBottom w:val="0"/>
                  <w:divBdr>
                    <w:top w:val="none" w:sz="0" w:space="0" w:color="auto"/>
                    <w:left w:val="none" w:sz="0" w:space="0" w:color="auto"/>
                    <w:bottom w:val="none" w:sz="0" w:space="0" w:color="auto"/>
                    <w:right w:val="none" w:sz="0" w:space="0" w:color="auto"/>
                  </w:divBdr>
                </w:div>
                <w:div w:id="1815826411">
                  <w:marLeft w:val="0"/>
                  <w:marRight w:val="0"/>
                  <w:marTop w:val="0"/>
                  <w:marBottom w:val="0"/>
                  <w:divBdr>
                    <w:top w:val="none" w:sz="0" w:space="0" w:color="auto"/>
                    <w:left w:val="none" w:sz="0" w:space="0" w:color="auto"/>
                    <w:bottom w:val="none" w:sz="0" w:space="0" w:color="auto"/>
                    <w:right w:val="none" w:sz="0" w:space="0" w:color="auto"/>
                  </w:divBdr>
                </w:div>
              </w:divsChild>
            </w:div>
            <w:div w:id="1875386463">
              <w:marLeft w:val="0"/>
              <w:marRight w:val="0"/>
              <w:marTop w:val="0"/>
              <w:marBottom w:val="0"/>
              <w:divBdr>
                <w:top w:val="none" w:sz="0" w:space="0" w:color="auto"/>
                <w:left w:val="none" w:sz="0" w:space="0" w:color="auto"/>
                <w:bottom w:val="none" w:sz="0" w:space="0" w:color="auto"/>
                <w:right w:val="none" w:sz="0" w:space="0" w:color="auto"/>
              </w:divBdr>
              <w:divsChild>
                <w:div w:id="150022807">
                  <w:marLeft w:val="0"/>
                  <w:marRight w:val="0"/>
                  <w:marTop w:val="0"/>
                  <w:marBottom w:val="0"/>
                  <w:divBdr>
                    <w:top w:val="none" w:sz="0" w:space="0" w:color="auto"/>
                    <w:left w:val="none" w:sz="0" w:space="0" w:color="auto"/>
                    <w:bottom w:val="none" w:sz="0" w:space="0" w:color="auto"/>
                    <w:right w:val="none" w:sz="0" w:space="0" w:color="auto"/>
                  </w:divBdr>
                </w:div>
                <w:div w:id="1832871610">
                  <w:marLeft w:val="0"/>
                  <w:marRight w:val="0"/>
                  <w:marTop w:val="0"/>
                  <w:marBottom w:val="0"/>
                  <w:divBdr>
                    <w:top w:val="none" w:sz="0" w:space="0" w:color="auto"/>
                    <w:left w:val="none" w:sz="0" w:space="0" w:color="auto"/>
                    <w:bottom w:val="none" w:sz="0" w:space="0" w:color="auto"/>
                    <w:right w:val="none" w:sz="0" w:space="0" w:color="auto"/>
                  </w:divBdr>
                </w:div>
              </w:divsChild>
            </w:div>
            <w:div w:id="1879392979">
              <w:marLeft w:val="0"/>
              <w:marRight w:val="0"/>
              <w:marTop w:val="0"/>
              <w:marBottom w:val="0"/>
              <w:divBdr>
                <w:top w:val="none" w:sz="0" w:space="0" w:color="auto"/>
                <w:left w:val="none" w:sz="0" w:space="0" w:color="auto"/>
                <w:bottom w:val="none" w:sz="0" w:space="0" w:color="auto"/>
                <w:right w:val="none" w:sz="0" w:space="0" w:color="auto"/>
              </w:divBdr>
              <w:divsChild>
                <w:div w:id="515924395">
                  <w:marLeft w:val="0"/>
                  <w:marRight w:val="0"/>
                  <w:marTop w:val="0"/>
                  <w:marBottom w:val="0"/>
                  <w:divBdr>
                    <w:top w:val="none" w:sz="0" w:space="0" w:color="auto"/>
                    <w:left w:val="none" w:sz="0" w:space="0" w:color="auto"/>
                    <w:bottom w:val="none" w:sz="0" w:space="0" w:color="auto"/>
                    <w:right w:val="none" w:sz="0" w:space="0" w:color="auto"/>
                  </w:divBdr>
                </w:div>
                <w:div w:id="619262980">
                  <w:marLeft w:val="0"/>
                  <w:marRight w:val="0"/>
                  <w:marTop w:val="0"/>
                  <w:marBottom w:val="0"/>
                  <w:divBdr>
                    <w:top w:val="none" w:sz="0" w:space="0" w:color="auto"/>
                    <w:left w:val="none" w:sz="0" w:space="0" w:color="auto"/>
                    <w:bottom w:val="none" w:sz="0" w:space="0" w:color="auto"/>
                    <w:right w:val="none" w:sz="0" w:space="0" w:color="auto"/>
                  </w:divBdr>
                </w:div>
              </w:divsChild>
            </w:div>
            <w:div w:id="1904177160">
              <w:marLeft w:val="0"/>
              <w:marRight w:val="0"/>
              <w:marTop w:val="168"/>
              <w:marBottom w:val="0"/>
              <w:divBdr>
                <w:top w:val="none" w:sz="0" w:space="0" w:color="auto"/>
                <w:left w:val="none" w:sz="0" w:space="0" w:color="auto"/>
                <w:bottom w:val="none" w:sz="0" w:space="0" w:color="auto"/>
                <w:right w:val="none" w:sz="0" w:space="0" w:color="auto"/>
              </w:divBdr>
              <w:divsChild>
                <w:div w:id="899944008">
                  <w:marLeft w:val="0"/>
                  <w:marRight w:val="0"/>
                  <w:marTop w:val="0"/>
                  <w:marBottom w:val="0"/>
                  <w:divBdr>
                    <w:top w:val="none" w:sz="0" w:space="0" w:color="auto"/>
                    <w:left w:val="none" w:sz="0" w:space="0" w:color="auto"/>
                    <w:bottom w:val="none" w:sz="0" w:space="0" w:color="auto"/>
                    <w:right w:val="none" w:sz="0" w:space="0" w:color="auto"/>
                  </w:divBdr>
                </w:div>
                <w:div w:id="1327788225">
                  <w:marLeft w:val="0"/>
                  <w:marRight w:val="0"/>
                  <w:marTop w:val="0"/>
                  <w:marBottom w:val="0"/>
                  <w:divBdr>
                    <w:top w:val="none" w:sz="0" w:space="0" w:color="auto"/>
                    <w:left w:val="none" w:sz="0" w:space="0" w:color="auto"/>
                    <w:bottom w:val="none" w:sz="0" w:space="0" w:color="auto"/>
                    <w:right w:val="none" w:sz="0" w:space="0" w:color="auto"/>
                  </w:divBdr>
                </w:div>
              </w:divsChild>
            </w:div>
            <w:div w:id="1912305666">
              <w:marLeft w:val="0"/>
              <w:marRight w:val="0"/>
              <w:marTop w:val="168"/>
              <w:marBottom w:val="0"/>
              <w:divBdr>
                <w:top w:val="none" w:sz="0" w:space="0" w:color="auto"/>
                <w:left w:val="none" w:sz="0" w:space="0" w:color="auto"/>
                <w:bottom w:val="none" w:sz="0" w:space="0" w:color="auto"/>
                <w:right w:val="none" w:sz="0" w:space="0" w:color="auto"/>
              </w:divBdr>
              <w:divsChild>
                <w:div w:id="81949870">
                  <w:marLeft w:val="0"/>
                  <w:marRight w:val="0"/>
                  <w:marTop w:val="0"/>
                  <w:marBottom w:val="0"/>
                  <w:divBdr>
                    <w:top w:val="none" w:sz="0" w:space="0" w:color="auto"/>
                    <w:left w:val="none" w:sz="0" w:space="0" w:color="auto"/>
                    <w:bottom w:val="none" w:sz="0" w:space="0" w:color="auto"/>
                    <w:right w:val="none" w:sz="0" w:space="0" w:color="auto"/>
                  </w:divBdr>
                </w:div>
                <w:div w:id="1346129335">
                  <w:marLeft w:val="0"/>
                  <w:marRight w:val="0"/>
                  <w:marTop w:val="0"/>
                  <w:marBottom w:val="0"/>
                  <w:divBdr>
                    <w:top w:val="none" w:sz="0" w:space="0" w:color="auto"/>
                    <w:left w:val="none" w:sz="0" w:space="0" w:color="auto"/>
                    <w:bottom w:val="none" w:sz="0" w:space="0" w:color="auto"/>
                    <w:right w:val="none" w:sz="0" w:space="0" w:color="auto"/>
                  </w:divBdr>
                </w:div>
              </w:divsChild>
            </w:div>
            <w:div w:id="1918634270">
              <w:marLeft w:val="0"/>
              <w:marRight w:val="0"/>
              <w:marTop w:val="168"/>
              <w:marBottom w:val="0"/>
              <w:divBdr>
                <w:top w:val="none" w:sz="0" w:space="0" w:color="auto"/>
                <w:left w:val="none" w:sz="0" w:space="0" w:color="auto"/>
                <w:bottom w:val="none" w:sz="0" w:space="0" w:color="auto"/>
                <w:right w:val="none" w:sz="0" w:space="0" w:color="auto"/>
              </w:divBdr>
              <w:divsChild>
                <w:div w:id="970480593">
                  <w:marLeft w:val="0"/>
                  <w:marRight w:val="0"/>
                  <w:marTop w:val="0"/>
                  <w:marBottom w:val="0"/>
                  <w:divBdr>
                    <w:top w:val="none" w:sz="0" w:space="0" w:color="auto"/>
                    <w:left w:val="none" w:sz="0" w:space="0" w:color="auto"/>
                    <w:bottom w:val="none" w:sz="0" w:space="0" w:color="auto"/>
                    <w:right w:val="none" w:sz="0" w:space="0" w:color="auto"/>
                  </w:divBdr>
                </w:div>
                <w:div w:id="1891378590">
                  <w:marLeft w:val="0"/>
                  <w:marRight w:val="0"/>
                  <w:marTop w:val="0"/>
                  <w:marBottom w:val="0"/>
                  <w:divBdr>
                    <w:top w:val="none" w:sz="0" w:space="0" w:color="auto"/>
                    <w:left w:val="none" w:sz="0" w:space="0" w:color="auto"/>
                    <w:bottom w:val="none" w:sz="0" w:space="0" w:color="auto"/>
                    <w:right w:val="none" w:sz="0" w:space="0" w:color="auto"/>
                  </w:divBdr>
                </w:div>
              </w:divsChild>
            </w:div>
            <w:div w:id="1921712600">
              <w:marLeft w:val="0"/>
              <w:marRight w:val="0"/>
              <w:marTop w:val="168"/>
              <w:marBottom w:val="0"/>
              <w:divBdr>
                <w:top w:val="none" w:sz="0" w:space="0" w:color="auto"/>
                <w:left w:val="none" w:sz="0" w:space="0" w:color="auto"/>
                <w:bottom w:val="none" w:sz="0" w:space="0" w:color="auto"/>
                <w:right w:val="none" w:sz="0" w:space="0" w:color="auto"/>
              </w:divBdr>
              <w:divsChild>
                <w:div w:id="310713499">
                  <w:marLeft w:val="0"/>
                  <w:marRight w:val="0"/>
                  <w:marTop w:val="0"/>
                  <w:marBottom w:val="0"/>
                  <w:divBdr>
                    <w:top w:val="none" w:sz="0" w:space="0" w:color="auto"/>
                    <w:left w:val="none" w:sz="0" w:space="0" w:color="auto"/>
                    <w:bottom w:val="none" w:sz="0" w:space="0" w:color="auto"/>
                    <w:right w:val="none" w:sz="0" w:space="0" w:color="auto"/>
                  </w:divBdr>
                </w:div>
                <w:div w:id="967198759">
                  <w:marLeft w:val="0"/>
                  <w:marRight w:val="0"/>
                  <w:marTop w:val="0"/>
                  <w:marBottom w:val="0"/>
                  <w:divBdr>
                    <w:top w:val="none" w:sz="0" w:space="0" w:color="auto"/>
                    <w:left w:val="none" w:sz="0" w:space="0" w:color="auto"/>
                    <w:bottom w:val="none" w:sz="0" w:space="0" w:color="auto"/>
                    <w:right w:val="none" w:sz="0" w:space="0" w:color="auto"/>
                  </w:divBdr>
                </w:div>
              </w:divsChild>
            </w:div>
            <w:div w:id="1931428975">
              <w:marLeft w:val="0"/>
              <w:marRight w:val="0"/>
              <w:marTop w:val="168"/>
              <w:marBottom w:val="0"/>
              <w:divBdr>
                <w:top w:val="none" w:sz="0" w:space="0" w:color="auto"/>
                <w:left w:val="none" w:sz="0" w:space="0" w:color="auto"/>
                <w:bottom w:val="none" w:sz="0" w:space="0" w:color="auto"/>
                <w:right w:val="none" w:sz="0" w:space="0" w:color="auto"/>
              </w:divBdr>
              <w:divsChild>
                <w:div w:id="1107309807">
                  <w:marLeft w:val="0"/>
                  <w:marRight w:val="0"/>
                  <w:marTop w:val="0"/>
                  <w:marBottom w:val="0"/>
                  <w:divBdr>
                    <w:top w:val="none" w:sz="0" w:space="0" w:color="auto"/>
                    <w:left w:val="none" w:sz="0" w:space="0" w:color="auto"/>
                    <w:bottom w:val="none" w:sz="0" w:space="0" w:color="auto"/>
                    <w:right w:val="none" w:sz="0" w:space="0" w:color="auto"/>
                  </w:divBdr>
                </w:div>
                <w:div w:id="1184200782">
                  <w:marLeft w:val="0"/>
                  <w:marRight w:val="0"/>
                  <w:marTop w:val="0"/>
                  <w:marBottom w:val="0"/>
                  <w:divBdr>
                    <w:top w:val="none" w:sz="0" w:space="0" w:color="auto"/>
                    <w:left w:val="none" w:sz="0" w:space="0" w:color="auto"/>
                    <w:bottom w:val="none" w:sz="0" w:space="0" w:color="auto"/>
                    <w:right w:val="none" w:sz="0" w:space="0" w:color="auto"/>
                  </w:divBdr>
                </w:div>
              </w:divsChild>
            </w:div>
            <w:div w:id="1955477838">
              <w:marLeft w:val="0"/>
              <w:marRight w:val="0"/>
              <w:marTop w:val="168"/>
              <w:marBottom w:val="0"/>
              <w:divBdr>
                <w:top w:val="none" w:sz="0" w:space="0" w:color="auto"/>
                <w:left w:val="none" w:sz="0" w:space="0" w:color="auto"/>
                <w:bottom w:val="none" w:sz="0" w:space="0" w:color="auto"/>
                <w:right w:val="none" w:sz="0" w:space="0" w:color="auto"/>
              </w:divBdr>
              <w:divsChild>
                <w:div w:id="1083599198">
                  <w:marLeft w:val="0"/>
                  <w:marRight w:val="0"/>
                  <w:marTop w:val="0"/>
                  <w:marBottom w:val="0"/>
                  <w:divBdr>
                    <w:top w:val="none" w:sz="0" w:space="0" w:color="auto"/>
                    <w:left w:val="none" w:sz="0" w:space="0" w:color="auto"/>
                    <w:bottom w:val="none" w:sz="0" w:space="0" w:color="auto"/>
                    <w:right w:val="none" w:sz="0" w:space="0" w:color="auto"/>
                  </w:divBdr>
                </w:div>
                <w:div w:id="1507868791">
                  <w:marLeft w:val="0"/>
                  <w:marRight w:val="0"/>
                  <w:marTop w:val="0"/>
                  <w:marBottom w:val="0"/>
                  <w:divBdr>
                    <w:top w:val="none" w:sz="0" w:space="0" w:color="auto"/>
                    <w:left w:val="none" w:sz="0" w:space="0" w:color="auto"/>
                    <w:bottom w:val="none" w:sz="0" w:space="0" w:color="auto"/>
                    <w:right w:val="none" w:sz="0" w:space="0" w:color="auto"/>
                  </w:divBdr>
                </w:div>
              </w:divsChild>
            </w:div>
            <w:div w:id="1957449122">
              <w:marLeft w:val="0"/>
              <w:marRight w:val="0"/>
              <w:marTop w:val="168"/>
              <w:marBottom w:val="0"/>
              <w:divBdr>
                <w:top w:val="none" w:sz="0" w:space="0" w:color="auto"/>
                <w:left w:val="none" w:sz="0" w:space="0" w:color="auto"/>
                <w:bottom w:val="none" w:sz="0" w:space="0" w:color="auto"/>
                <w:right w:val="none" w:sz="0" w:space="0" w:color="auto"/>
              </w:divBdr>
              <w:divsChild>
                <w:div w:id="1313942853">
                  <w:marLeft w:val="0"/>
                  <w:marRight w:val="0"/>
                  <w:marTop w:val="0"/>
                  <w:marBottom w:val="0"/>
                  <w:divBdr>
                    <w:top w:val="none" w:sz="0" w:space="0" w:color="auto"/>
                    <w:left w:val="none" w:sz="0" w:space="0" w:color="auto"/>
                    <w:bottom w:val="none" w:sz="0" w:space="0" w:color="auto"/>
                    <w:right w:val="none" w:sz="0" w:space="0" w:color="auto"/>
                  </w:divBdr>
                </w:div>
                <w:div w:id="1429616093">
                  <w:marLeft w:val="0"/>
                  <w:marRight w:val="0"/>
                  <w:marTop w:val="0"/>
                  <w:marBottom w:val="0"/>
                  <w:divBdr>
                    <w:top w:val="none" w:sz="0" w:space="0" w:color="auto"/>
                    <w:left w:val="none" w:sz="0" w:space="0" w:color="auto"/>
                    <w:bottom w:val="none" w:sz="0" w:space="0" w:color="auto"/>
                    <w:right w:val="none" w:sz="0" w:space="0" w:color="auto"/>
                  </w:divBdr>
                </w:div>
              </w:divsChild>
            </w:div>
            <w:div w:id="1964190710">
              <w:marLeft w:val="0"/>
              <w:marRight w:val="0"/>
              <w:marTop w:val="168"/>
              <w:marBottom w:val="0"/>
              <w:divBdr>
                <w:top w:val="none" w:sz="0" w:space="0" w:color="auto"/>
                <w:left w:val="none" w:sz="0" w:space="0" w:color="auto"/>
                <w:bottom w:val="none" w:sz="0" w:space="0" w:color="auto"/>
                <w:right w:val="none" w:sz="0" w:space="0" w:color="auto"/>
              </w:divBdr>
              <w:divsChild>
                <w:div w:id="153376186">
                  <w:marLeft w:val="0"/>
                  <w:marRight w:val="0"/>
                  <w:marTop w:val="0"/>
                  <w:marBottom w:val="0"/>
                  <w:divBdr>
                    <w:top w:val="none" w:sz="0" w:space="0" w:color="auto"/>
                    <w:left w:val="none" w:sz="0" w:space="0" w:color="auto"/>
                    <w:bottom w:val="none" w:sz="0" w:space="0" w:color="auto"/>
                    <w:right w:val="none" w:sz="0" w:space="0" w:color="auto"/>
                  </w:divBdr>
                </w:div>
                <w:div w:id="1373118956">
                  <w:marLeft w:val="0"/>
                  <w:marRight w:val="0"/>
                  <w:marTop w:val="0"/>
                  <w:marBottom w:val="0"/>
                  <w:divBdr>
                    <w:top w:val="none" w:sz="0" w:space="0" w:color="auto"/>
                    <w:left w:val="none" w:sz="0" w:space="0" w:color="auto"/>
                    <w:bottom w:val="none" w:sz="0" w:space="0" w:color="auto"/>
                    <w:right w:val="none" w:sz="0" w:space="0" w:color="auto"/>
                  </w:divBdr>
                </w:div>
              </w:divsChild>
            </w:div>
            <w:div w:id="1972855185">
              <w:marLeft w:val="0"/>
              <w:marRight w:val="0"/>
              <w:marTop w:val="168"/>
              <w:marBottom w:val="0"/>
              <w:divBdr>
                <w:top w:val="none" w:sz="0" w:space="0" w:color="auto"/>
                <w:left w:val="none" w:sz="0" w:space="0" w:color="auto"/>
                <w:bottom w:val="none" w:sz="0" w:space="0" w:color="auto"/>
                <w:right w:val="none" w:sz="0" w:space="0" w:color="auto"/>
              </w:divBdr>
              <w:divsChild>
                <w:div w:id="553391262">
                  <w:marLeft w:val="0"/>
                  <w:marRight w:val="0"/>
                  <w:marTop w:val="0"/>
                  <w:marBottom w:val="0"/>
                  <w:divBdr>
                    <w:top w:val="none" w:sz="0" w:space="0" w:color="auto"/>
                    <w:left w:val="none" w:sz="0" w:space="0" w:color="auto"/>
                    <w:bottom w:val="none" w:sz="0" w:space="0" w:color="auto"/>
                    <w:right w:val="none" w:sz="0" w:space="0" w:color="auto"/>
                  </w:divBdr>
                </w:div>
              </w:divsChild>
            </w:div>
            <w:div w:id="2001231928">
              <w:marLeft w:val="0"/>
              <w:marRight w:val="0"/>
              <w:marTop w:val="168"/>
              <w:marBottom w:val="0"/>
              <w:divBdr>
                <w:top w:val="none" w:sz="0" w:space="0" w:color="auto"/>
                <w:left w:val="none" w:sz="0" w:space="0" w:color="auto"/>
                <w:bottom w:val="none" w:sz="0" w:space="0" w:color="auto"/>
                <w:right w:val="none" w:sz="0" w:space="0" w:color="auto"/>
              </w:divBdr>
              <w:divsChild>
                <w:div w:id="176501039">
                  <w:marLeft w:val="0"/>
                  <w:marRight w:val="0"/>
                  <w:marTop w:val="0"/>
                  <w:marBottom w:val="0"/>
                  <w:divBdr>
                    <w:top w:val="none" w:sz="0" w:space="0" w:color="auto"/>
                    <w:left w:val="none" w:sz="0" w:space="0" w:color="auto"/>
                    <w:bottom w:val="none" w:sz="0" w:space="0" w:color="auto"/>
                    <w:right w:val="none" w:sz="0" w:space="0" w:color="auto"/>
                  </w:divBdr>
                </w:div>
                <w:div w:id="457994338">
                  <w:marLeft w:val="0"/>
                  <w:marRight w:val="0"/>
                  <w:marTop w:val="0"/>
                  <w:marBottom w:val="0"/>
                  <w:divBdr>
                    <w:top w:val="none" w:sz="0" w:space="0" w:color="auto"/>
                    <w:left w:val="none" w:sz="0" w:space="0" w:color="auto"/>
                    <w:bottom w:val="none" w:sz="0" w:space="0" w:color="auto"/>
                    <w:right w:val="none" w:sz="0" w:space="0" w:color="auto"/>
                  </w:divBdr>
                </w:div>
              </w:divsChild>
            </w:div>
            <w:div w:id="2008439720">
              <w:marLeft w:val="0"/>
              <w:marRight w:val="0"/>
              <w:marTop w:val="168"/>
              <w:marBottom w:val="0"/>
              <w:divBdr>
                <w:top w:val="none" w:sz="0" w:space="0" w:color="auto"/>
                <w:left w:val="none" w:sz="0" w:space="0" w:color="auto"/>
                <w:bottom w:val="none" w:sz="0" w:space="0" w:color="auto"/>
                <w:right w:val="none" w:sz="0" w:space="0" w:color="auto"/>
              </w:divBdr>
              <w:divsChild>
                <w:div w:id="832525172">
                  <w:marLeft w:val="0"/>
                  <w:marRight w:val="0"/>
                  <w:marTop w:val="0"/>
                  <w:marBottom w:val="0"/>
                  <w:divBdr>
                    <w:top w:val="none" w:sz="0" w:space="0" w:color="auto"/>
                    <w:left w:val="none" w:sz="0" w:space="0" w:color="auto"/>
                    <w:bottom w:val="none" w:sz="0" w:space="0" w:color="auto"/>
                    <w:right w:val="none" w:sz="0" w:space="0" w:color="auto"/>
                  </w:divBdr>
                </w:div>
                <w:div w:id="871500200">
                  <w:marLeft w:val="0"/>
                  <w:marRight w:val="0"/>
                  <w:marTop w:val="0"/>
                  <w:marBottom w:val="0"/>
                  <w:divBdr>
                    <w:top w:val="none" w:sz="0" w:space="0" w:color="auto"/>
                    <w:left w:val="none" w:sz="0" w:space="0" w:color="auto"/>
                    <w:bottom w:val="none" w:sz="0" w:space="0" w:color="auto"/>
                    <w:right w:val="none" w:sz="0" w:space="0" w:color="auto"/>
                  </w:divBdr>
                </w:div>
              </w:divsChild>
            </w:div>
            <w:div w:id="2010981253">
              <w:marLeft w:val="0"/>
              <w:marRight w:val="0"/>
              <w:marTop w:val="168"/>
              <w:marBottom w:val="0"/>
              <w:divBdr>
                <w:top w:val="none" w:sz="0" w:space="0" w:color="auto"/>
                <w:left w:val="none" w:sz="0" w:space="0" w:color="auto"/>
                <w:bottom w:val="none" w:sz="0" w:space="0" w:color="auto"/>
                <w:right w:val="none" w:sz="0" w:space="0" w:color="auto"/>
              </w:divBdr>
              <w:divsChild>
                <w:div w:id="27222236">
                  <w:marLeft w:val="0"/>
                  <w:marRight w:val="0"/>
                  <w:marTop w:val="0"/>
                  <w:marBottom w:val="0"/>
                  <w:divBdr>
                    <w:top w:val="none" w:sz="0" w:space="0" w:color="auto"/>
                    <w:left w:val="none" w:sz="0" w:space="0" w:color="auto"/>
                    <w:bottom w:val="none" w:sz="0" w:space="0" w:color="auto"/>
                    <w:right w:val="none" w:sz="0" w:space="0" w:color="auto"/>
                  </w:divBdr>
                </w:div>
                <w:div w:id="278296134">
                  <w:marLeft w:val="0"/>
                  <w:marRight w:val="0"/>
                  <w:marTop w:val="0"/>
                  <w:marBottom w:val="0"/>
                  <w:divBdr>
                    <w:top w:val="none" w:sz="0" w:space="0" w:color="auto"/>
                    <w:left w:val="none" w:sz="0" w:space="0" w:color="auto"/>
                    <w:bottom w:val="none" w:sz="0" w:space="0" w:color="auto"/>
                    <w:right w:val="none" w:sz="0" w:space="0" w:color="auto"/>
                  </w:divBdr>
                </w:div>
              </w:divsChild>
            </w:div>
            <w:div w:id="2017800751">
              <w:marLeft w:val="0"/>
              <w:marRight w:val="0"/>
              <w:marTop w:val="168"/>
              <w:marBottom w:val="0"/>
              <w:divBdr>
                <w:top w:val="none" w:sz="0" w:space="0" w:color="auto"/>
                <w:left w:val="none" w:sz="0" w:space="0" w:color="auto"/>
                <w:bottom w:val="none" w:sz="0" w:space="0" w:color="auto"/>
                <w:right w:val="none" w:sz="0" w:space="0" w:color="auto"/>
              </w:divBdr>
              <w:divsChild>
                <w:div w:id="803930751">
                  <w:marLeft w:val="0"/>
                  <w:marRight w:val="0"/>
                  <w:marTop w:val="0"/>
                  <w:marBottom w:val="0"/>
                  <w:divBdr>
                    <w:top w:val="none" w:sz="0" w:space="0" w:color="auto"/>
                    <w:left w:val="none" w:sz="0" w:space="0" w:color="auto"/>
                    <w:bottom w:val="none" w:sz="0" w:space="0" w:color="auto"/>
                    <w:right w:val="none" w:sz="0" w:space="0" w:color="auto"/>
                  </w:divBdr>
                </w:div>
                <w:div w:id="1455321476">
                  <w:marLeft w:val="0"/>
                  <w:marRight w:val="0"/>
                  <w:marTop w:val="0"/>
                  <w:marBottom w:val="0"/>
                  <w:divBdr>
                    <w:top w:val="none" w:sz="0" w:space="0" w:color="auto"/>
                    <w:left w:val="none" w:sz="0" w:space="0" w:color="auto"/>
                    <w:bottom w:val="none" w:sz="0" w:space="0" w:color="auto"/>
                    <w:right w:val="none" w:sz="0" w:space="0" w:color="auto"/>
                  </w:divBdr>
                </w:div>
              </w:divsChild>
            </w:div>
            <w:div w:id="2035108559">
              <w:marLeft w:val="0"/>
              <w:marRight w:val="0"/>
              <w:marTop w:val="168"/>
              <w:marBottom w:val="0"/>
              <w:divBdr>
                <w:top w:val="none" w:sz="0" w:space="0" w:color="auto"/>
                <w:left w:val="none" w:sz="0" w:space="0" w:color="auto"/>
                <w:bottom w:val="none" w:sz="0" w:space="0" w:color="auto"/>
                <w:right w:val="none" w:sz="0" w:space="0" w:color="auto"/>
              </w:divBdr>
              <w:divsChild>
                <w:div w:id="863906652">
                  <w:marLeft w:val="0"/>
                  <w:marRight w:val="0"/>
                  <w:marTop w:val="0"/>
                  <w:marBottom w:val="0"/>
                  <w:divBdr>
                    <w:top w:val="none" w:sz="0" w:space="0" w:color="auto"/>
                    <w:left w:val="none" w:sz="0" w:space="0" w:color="auto"/>
                    <w:bottom w:val="none" w:sz="0" w:space="0" w:color="auto"/>
                    <w:right w:val="none" w:sz="0" w:space="0" w:color="auto"/>
                  </w:divBdr>
                </w:div>
                <w:div w:id="1655261784">
                  <w:marLeft w:val="0"/>
                  <w:marRight w:val="0"/>
                  <w:marTop w:val="0"/>
                  <w:marBottom w:val="0"/>
                  <w:divBdr>
                    <w:top w:val="none" w:sz="0" w:space="0" w:color="auto"/>
                    <w:left w:val="none" w:sz="0" w:space="0" w:color="auto"/>
                    <w:bottom w:val="none" w:sz="0" w:space="0" w:color="auto"/>
                    <w:right w:val="none" w:sz="0" w:space="0" w:color="auto"/>
                  </w:divBdr>
                </w:div>
              </w:divsChild>
            </w:div>
            <w:div w:id="2038115263">
              <w:marLeft w:val="0"/>
              <w:marRight w:val="0"/>
              <w:marTop w:val="0"/>
              <w:marBottom w:val="0"/>
              <w:divBdr>
                <w:top w:val="none" w:sz="0" w:space="0" w:color="auto"/>
                <w:left w:val="none" w:sz="0" w:space="0" w:color="auto"/>
                <w:bottom w:val="none" w:sz="0" w:space="0" w:color="auto"/>
                <w:right w:val="none" w:sz="0" w:space="0" w:color="auto"/>
              </w:divBdr>
              <w:divsChild>
                <w:div w:id="460533283">
                  <w:marLeft w:val="0"/>
                  <w:marRight w:val="0"/>
                  <w:marTop w:val="0"/>
                  <w:marBottom w:val="0"/>
                  <w:divBdr>
                    <w:top w:val="none" w:sz="0" w:space="0" w:color="auto"/>
                    <w:left w:val="none" w:sz="0" w:space="0" w:color="auto"/>
                    <w:bottom w:val="none" w:sz="0" w:space="0" w:color="auto"/>
                    <w:right w:val="none" w:sz="0" w:space="0" w:color="auto"/>
                  </w:divBdr>
                </w:div>
                <w:div w:id="1603604565">
                  <w:marLeft w:val="0"/>
                  <w:marRight w:val="0"/>
                  <w:marTop w:val="0"/>
                  <w:marBottom w:val="0"/>
                  <w:divBdr>
                    <w:top w:val="none" w:sz="0" w:space="0" w:color="auto"/>
                    <w:left w:val="none" w:sz="0" w:space="0" w:color="auto"/>
                    <w:bottom w:val="none" w:sz="0" w:space="0" w:color="auto"/>
                    <w:right w:val="none" w:sz="0" w:space="0" w:color="auto"/>
                  </w:divBdr>
                </w:div>
              </w:divsChild>
            </w:div>
            <w:div w:id="2048601398">
              <w:marLeft w:val="0"/>
              <w:marRight w:val="0"/>
              <w:marTop w:val="168"/>
              <w:marBottom w:val="0"/>
              <w:divBdr>
                <w:top w:val="none" w:sz="0" w:space="0" w:color="auto"/>
                <w:left w:val="none" w:sz="0" w:space="0" w:color="auto"/>
                <w:bottom w:val="none" w:sz="0" w:space="0" w:color="auto"/>
                <w:right w:val="none" w:sz="0" w:space="0" w:color="auto"/>
              </w:divBdr>
              <w:divsChild>
                <w:div w:id="430202222">
                  <w:marLeft w:val="0"/>
                  <w:marRight w:val="0"/>
                  <w:marTop w:val="0"/>
                  <w:marBottom w:val="0"/>
                  <w:divBdr>
                    <w:top w:val="none" w:sz="0" w:space="0" w:color="auto"/>
                    <w:left w:val="none" w:sz="0" w:space="0" w:color="auto"/>
                    <w:bottom w:val="none" w:sz="0" w:space="0" w:color="auto"/>
                    <w:right w:val="none" w:sz="0" w:space="0" w:color="auto"/>
                  </w:divBdr>
                </w:div>
                <w:div w:id="2121676287">
                  <w:marLeft w:val="0"/>
                  <w:marRight w:val="0"/>
                  <w:marTop w:val="0"/>
                  <w:marBottom w:val="0"/>
                  <w:divBdr>
                    <w:top w:val="none" w:sz="0" w:space="0" w:color="auto"/>
                    <w:left w:val="none" w:sz="0" w:space="0" w:color="auto"/>
                    <w:bottom w:val="none" w:sz="0" w:space="0" w:color="auto"/>
                    <w:right w:val="none" w:sz="0" w:space="0" w:color="auto"/>
                  </w:divBdr>
                </w:div>
              </w:divsChild>
            </w:div>
            <w:div w:id="2059933579">
              <w:marLeft w:val="0"/>
              <w:marRight w:val="0"/>
              <w:marTop w:val="168"/>
              <w:marBottom w:val="0"/>
              <w:divBdr>
                <w:top w:val="none" w:sz="0" w:space="0" w:color="auto"/>
                <w:left w:val="none" w:sz="0" w:space="0" w:color="auto"/>
                <w:bottom w:val="none" w:sz="0" w:space="0" w:color="auto"/>
                <w:right w:val="none" w:sz="0" w:space="0" w:color="auto"/>
              </w:divBdr>
              <w:divsChild>
                <w:div w:id="870533170">
                  <w:marLeft w:val="0"/>
                  <w:marRight w:val="0"/>
                  <w:marTop w:val="0"/>
                  <w:marBottom w:val="0"/>
                  <w:divBdr>
                    <w:top w:val="none" w:sz="0" w:space="0" w:color="auto"/>
                    <w:left w:val="none" w:sz="0" w:space="0" w:color="auto"/>
                    <w:bottom w:val="none" w:sz="0" w:space="0" w:color="auto"/>
                    <w:right w:val="none" w:sz="0" w:space="0" w:color="auto"/>
                  </w:divBdr>
                </w:div>
                <w:div w:id="1311396923">
                  <w:marLeft w:val="0"/>
                  <w:marRight w:val="0"/>
                  <w:marTop w:val="0"/>
                  <w:marBottom w:val="0"/>
                  <w:divBdr>
                    <w:top w:val="none" w:sz="0" w:space="0" w:color="auto"/>
                    <w:left w:val="none" w:sz="0" w:space="0" w:color="auto"/>
                    <w:bottom w:val="none" w:sz="0" w:space="0" w:color="auto"/>
                    <w:right w:val="none" w:sz="0" w:space="0" w:color="auto"/>
                  </w:divBdr>
                </w:div>
              </w:divsChild>
            </w:div>
            <w:div w:id="2061394965">
              <w:marLeft w:val="0"/>
              <w:marRight w:val="0"/>
              <w:marTop w:val="168"/>
              <w:marBottom w:val="0"/>
              <w:divBdr>
                <w:top w:val="none" w:sz="0" w:space="0" w:color="auto"/>
                <w:left w:val="none" w:sz="0" w:space="0" w:color="auto"/>
                <w:bottom w:val="none" w:sz="0" w:space="0" w:color="auto"/>
                <w:right w:val="none" w:sz="0" w:space="0" w:color="auto"/>
              </w:divBdr>
              <w:divsChild>
                <w:div w:id="836112497">
                  <w:marLeft w:val="0"/>
                  <w:marRight w:val="0"/>
                  <w:marTop w:val="0"/>
                  <w:marBottom w:val="0"/>
                  <w:divBdr>
                    <w:top w:val="none" w:sz="0" w:space="0" w:color="auto"/>
                    <w:left w:val="none" w:sz="0" w:space="0" w:color="auto"/>
                    <w:bottom w:val="none" w:sz="0" w:space="0" w:color="auto"/>
                    <w:right w:val="none" w:sz="0" w:space="0" w:color="auto"/>
                  </w:divBdr>
                </w:div>
                <w:div w:id="1482893088">
                  <w:marLeft w:val="0"/>
                  <w:marRight w:val="0"/>
                  <w:marTop w:val="0"/>
                  <w:marBottom w:val="0"/>
                  <w:divBdr>
                    <w:top w:val="none" w:sz="0" w:space="0" w:color="auto"/>
                    <w:left w:val="none" w:sz="0" w:space="0" w:color="auto"/>
                    <w:bottom w:val="none" w:sz="0" w:space="0" w:color="auto"/>
                    <w:right w:val="none" w:sz="0" w:space="0" w:color="auto"/>
                  </w:divBdr>
                </w:div>
              </w:divsChild>
            </w:div>
            <w:div w:id="2070105401">
              <w:marLeft w:val="0"/>
              <w:marRight w:val="0"/>
              <w:marTop w:val="168"/>
              <w:marBottom w:val="0"/>
              <w:divBdr>
                <w:top w:val="none" w:sz="0" w:space="0" w:color="auto"/>
                <w:left w:val="none" w:sz="0" w:space="0" w:color="auto"/>
                <w:bottom w:val="none" w:sz="0" w:space="0" w:color="auto"/>
                <w:right w:val="none" w:sz="0" w:space="0" w:color="auto"/>
              </w:divBdr>
              <w:divsChild>
                <w:div w:id="162474761">
                  <w:marLeft w:val="0"/>
                  <w:marRight w:val="0"/>
                  <w:marTop w:val="0"/>
                  <w:marBottom w:val="0"/>
                  <w:divBdr>
                    <w:top w:val="none" w:sz="0" w:space="0" w:color="auto"/>
                    <w:left w:val="none" w:sz="0" w:space="0" w:color="auto"/>
                    <w:bottom w:val="none" w:sz="0" w:space="0" w:color="auto"/>
                    <w:right w:val="none" w:sz="0" w:space="0" w:color="auto"/>
                  </w:divBdr>
                </w:div>
                <w:div w:id="537352815">
                  <w:marLeft w:val="0"/>
                  <w:marRight w:val="0"/>
                  <w:marTop w:val="0"/>
                  <w:marBottom w:val="0"/>
                  <w:divBdr>
                    <w:top w:val="none" w:sz="0" w:space="0" w:color="auto"/>
                    <w:left w:val="none" w:sz="0" w:space="0" w:color="auto"/>
                    <w:bottom w:val="none" w:sz="0" w:space="0" w:color="auto"/>
                    <w:right w:val="none" w:sz="0" w:space="0" w:color="auto"/>
                  </w:divBdr>
                </w:div>
              </w:divsChild>
            </w:div>
            <w:div w:id="2084253555">
              <w:marLeft w:val="0"/>
              <w:marRight w:val="0"/>
              <w:marTop w:val="168"/>
              <w:marBottom w:val="0"/>
              <w:divBdr>
                <w:top w:val="none" w:sz="0" w:space="0" w:color="auto"/>
                <w:left w:val="none" w:sz="0" w:space="0" w:color="auto"/>
                <w:bottom w:val="none" w:sz="0" w:space="0" w:color="auto"/>
                <w:right w:val="none" w:sz="0" w:space="0" w:color="auto"/>
              </w:divBdr>
              <w:divsChild>
                <w:div w:id="54548599">
                  <w:marLeft w:val="0"/>
                  <w:marRight w:val="0"/>
                  <w:marTop w:val="0"/>
                  <w:marBottom w:val="0"/>
                  <w:divBdr>
                    <w:top w:val="none" w:sz="0" w:space="0" w:color="auto"/>
                    <w:left w:val="none" w:sz="0" w:space="0" w:color="auto"/>
                    <w:bottom w:val="none" w:sz="0" w:space="0" w:color="auto"/>
                    <w:right w:val="none" w:sz="0" w:space="0" w:color="auto"/>
                  </w:divBdr>
                </w:div>
                <w:div w:id="979191793">
                  <w:marLeft w:val="0"/>
                  <w:marRight w:val="0"/>
                  <w:marTop w:val="0"/>
                  <w:marBottom w:val="0"/>
                  <w:divBdr>
                    <w:top w:val="none" w:sz="0" w:space="0" w:color="auto"/>
                    <w:left w:val="none" w:sz="0" w:space="0" w:color="auto"/>
                    <w:bottom w:val="none" w:sz="0" w:space="0" w:color="auto"/>
                    <w:right w:val="none" w:sz="0" w:space="0" w:color="auto"/>
                  </w:divBdr>
                </w:div>
              </w:divsChild>
            </w:div>
            <w:div w:id="2097482094">
              <w:marLeft w:val="0"/>
              <w:marRight w:val="0"/>
              <w:marTop w:val="168"/>
              <w:marBottom w:val="0"/>
              <w:divBdr>
                <w:top w:val="none" w:sz="0" w:space="0" w:color="auto"/>
                <w:left w:val="none" w:sz="0" w:space="0" w:color="auto"/>
                <w:bottom w:val="none" w:sz="0" w:space="0" w:color="auto"/>
                <w:right w:val="none" w:sz="0" w:space="0" w:color="auto"/>
              </w:divBdr>
              <w:divsChild>
                <w:div w:id="358627919">
                  <w:marLeft w:val="0"/>
                  <w:marRight w:val="0"/>
                  <w:marTop w:val="0"/>
                  <w:marBottom w:val="0"/>
                  <w:divBdr>
                    <w:top w:val="none" w:sz="0" w:space="0" w:color="auto"/>
                    <w:left w:val="none" w:sz="0" w:space="0" w:color="auto"/>
                    <w:bottom w:val="none" w:sz="0" w:space="0" w:color="auto"/>
                    <w:right w:val="none" w:sz="0" w:space="0" w:color="auto"/>
                  </w:divBdr>
                </w:div>
                <w:div w:id="1276401914">
                  <w:marLeft w:val="0"/>
                  <w:marRight w:val="0"/>
                  <w:marTop w:val="0"/>
                  <w:marBottom w:val="0"/>
                  <w:divBdr>
                    <w:top w:val="none" w:sz="0" w:space="0" w:color="auto"/>
                    <w:left w:val="none" w:sz="0" w:space="0" w:color="auto"/>
                    <w:bottom w:val="none" w:sz="0" w:space="0" w:color="auto"/>
                    <w:right w:val="none" w:sz="0" w:space="0" w:color="auto"/>
                  </w:divBdr>
                </w:div>
              </w:divsChild>
            </w:div>
            <w:div w:id="2127656508">
              <w:marLeft w:val="0"/>
              <w:marRight w:val="0"/>
              <w:marTop w:val="168"/>
              <w:marBottom w:val="0"/>
              <w:divBdr>
                <w:top w:val="none" w:sz="0" w:space="0" w:color="auto"/>
                <w:left w:val="none" w:sz="0" w:space="0" w:color="auto"/>
                <w:bottom w:val="none" w:sz="0" w:space="0" w:color="auto"/>
                <w:right w:val="none" w:sz="0" w:space="0" w:color="auto"/>
              </w:divBdr>
              <w:divsChild>
                <w:div w:id="519391146">
                  <w:marLeft w:val="0"/>
                  <w:marRight w:val="0"/>
                  <w:marTop w:val="0"/>
                  <w:marBottom w:val="0"/>
                  <w:divBdr>
                    <w:top w:val="none" w:sz="0" w:space="0" w:color="auto"/>
                    <w:left w:val="none" w:sz="0" w:space="0" w:color="auto"/>
                    <w:bottom w:val="none" w:sz="0" w:space="0" w:color="auto"/>
                    <w:right w:val="none" w:sz="0" w:space="0" w:color="auto"/>
                  </w:divBdr>
                </w:div>
                <w:div w:id="1719356394">
                  <w:marLeft w:val="0"/>
                  <w:marRight w:val="0"/>
                  <w:marTop w:val="0"/>
                  <w:marBottom w:val="0"/>
                  <w:divBdr>
                    <w:top w:val="none" w:sz="0" w:space="0" w:color="auto"/>
                    <w:left w:val="none" w:sz="0" w:space="0" w:color="auto"/>
                    <w:bottom w:val="none" w:sz="0" w:space="0" w:color="auto"/>
                    <w:right w:val="none" w:sz="0" w:space="0" w:color="auto"/>
                  </w:divBdr>
                </w:div>
              </w:divsChild>
            </w:div>
            <w:div w:id="2138838746">
              <w:marLeft w:val="0"/>
              <w:marRight w:val="0"/>
              <w:marTop w:val="0"/>
              <w:marBottom w:val="0"/>
              <w:divBdr>
                <w:top w:val="none" w:sz="0" w:space="0" w:color="auto"/>
                <w:left w:val="none" w:sz="0" w:space="0" w:color="auto"/>
                <w:bottom w:val="none" w:sz="0" w:space="0" w:color="auto"/>
                <w:right w:val="none" w:sz="0" w:space="0" w:color="auto"/>
              </w:divBdr>
              <w:divsChild>
                <w:div w:id="1132404754">
                  <w:marLeft w:val="0"/>
                  <w:marRight w:val="0"/>
                  <w:marTop w:val="0"/>
                  <w:marBottom w:val="0"/>
                  <w:divBdr>
                    <w:top w:val="none" w:sz="0" w:space="0" w:color="auto"/>
                    <w:left w:val="none" w:sz="0" w:space="0" w:color="auto"/>
                    <w:bottom w:val="none" w:sz="0" w:space="0" w:color="auto"/>
                    <w:right w:val="none" w:sz="0" w:space="0" w:color="auto"/>
                  </w:divBdr>
                </w:div>
                <w:div w:id="1543984337">
                  <w:marLeft w:val="0"/>
                  <w:marRight w:val="0"/>
                  <w:marTop w:val="0"/>
                  <w:marBottom w:val="0"/>
                  <w:divBdr>
                    <w:top w:val="none" w:sz="0" w:space="0" w:color="auto"/>
                    <w:left w:val="none" w:sz="0" w:space="0" w:color="auto"/>
                    <w:bottom w:val="none" w:sz="0" w:space="0" w:color="auto"/>
                    <w:right w:val="none" w:sz="0" w:space="0" w:color="auto"/>
                  </w:divBdr>
                </w:div>
              </w:divsChild>
            </w:div>
            <w:div w:id="2142113317">
              <w:marLeft w:val="0"/>
              <w:marRight w:val="0"/>
              <w:marTop w:val="0"/>
              <w:marBottom w:val="0"/>
              <w:divBdr>
                <w:top w:val="none" w:sz="0" w:space="0" w:color="auto"/>
                <w:left w:val="none" w:sz="0" w:space="0" w:color="auto"/>
                <w:bottom w:val="none" w:sz="0" w:space="0" w:color="auto"/>
                <w:right w:val="none" w:sz="0" w:space="0" w:color="auto"/>
              </w:divBdr>
              <w:divsChild>
                <w:div w:id="525605578">
                  <w:marLeft w:val="0"/>
                  <w:marRight w:val="0"/>
                  <w:marTop w:val="0"/>
                  <w:marBottom w:val="0"/>
                  <w:divBdr>
                    <w:top w:val="none" w:sz="0" w:space="0" w:color="auto"/>
                    <w:left w:val="none" w:sz="0" w:space="0" w:color="auto"/>
                    <w:bottom w:val="none" w:sz="0" w:space="0" w:color="auto"/>
                    <w:right w:val="none" w:sz="0" w:space="0" w:color="auto"/>
                  </w:divBdr>
                </w:div>
                <w:div w:id="12547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29268">
          <w:marLeft w:val="0"/>
          <w:marRight w:val="0"/>
          <w:marTop w:val="0"/>
          <w:marBottom w:val="0"/>
          <w:divBdr>
            <w:top w:val="none" w:sz="0" w:space="0" w:color="auto"/>
            <w:left w:val="none" w:sz="0" w:space="0" w:color="auto"/>
            <w:bottom w:val="none" w:sz="0" w:space="0" w:color="auto"/>
            <w:right w:val="none" w:sz="0" w:space="0" w:color="auto"/>
          </w:divBdr>
        </w:div>
        <w:div w:id="1447429254">
          <w:marLeft w:val="0"/>
          <w:marRight w:val="0"/>
          <w:marTop w:val="285"/>
          <w:marBottom w:val="0"/>
          <w:divBdr>
            <w:top w:val="none" w:sz="0" w:space="0" w:color="auto"/>
            <w:left w:val="none" w:sz="0" w:space="0" w:color="auto"/>
            <w:bottom w:val="none" w:sz="0" w:space="0" w:color="auto"/>
            <w:right w:val="none" w:sz="0" w:space="0" w:color="auto"/>
          </w:divBdr>
          <w:divsChild>
            <w:div w:id="1845775634">
              <w:marLeft w:val="0"/>
              <w:marRight w:val="0"/>
              <w:marTop w:val="0"/>
              <w:marBottom w:val="0"/>
              <w:divBdr>
                <w:top w:val="none" w:sz="0" w:space="0" w:color="auto"/>
                <w:left w:val="none" w:sz="0" w:space="0" w:color="auto"/>
                <w:bottom w:val="none" w:sz="0" w:space="0" w:color="auto"/>
                <w:right w:val="none" w:sz="0" w:space="0" w:color="auto"/>
              </w:divBdr>
            </w:div>
          </w:divsChild>
        </w:div>
        <w:div w:id="1462457537">
          <w:marLeft w:val="0"/>
          <w:marRight w:val="0"/>
          <w:marTop w:val="0"/>
          <w:marBottom w:val="0"/>
          <w:divBdr>
            <w:top w:val="none" w:sz="0" w:space="0" w:color="auto"/>
            <w:left w:val="none" w:sz="0" w:space="0" w:color="auto"/>
            <w:bottom w:val="none" w:sz="0" w:space="0" w:color="auto"/>
            <w:right w:val="none" w:sz="0" w:space="0" w:color="auto"/>
          </w:divBdr>
        </w:div>
        <w:div w:id="1477717831">
          <w:marLeft w:val="0"/>
          <w:marRight w:val="0"/>
          <w:marTop w:val="0"/>
          <w:marBottom w:val="0"/>
          <w:divBdr>
            <w:top w:val="none" w:sz="0" w:space="0" w:color="auto"/>
            <w:left w:val="none" w:sz="0" w:space="0" w:color="auto"/>
            <w:bottom w:val="none" w:sz="0" w:space="0" w:color="auto"/>
            <w:right w:val="none" w:sz="0" w:space="0" w:color="auto"/>
          </w:divBdr>
        </w:div>
        <w:div w:id="1480615746">
          <w:marLeft w:val="0"/>
          <w:marRight w:val="0"/>
          <w:marTop w:val="285"/>
          <w:marBottom w:val="0"/>
          <w:divBdr>
            <w:top w:val="none" w:sz="0" w:space="0" w:color="auto"/>
            <w:left w:val="none" w:sz="0" w:space="0" w:color="auto"/>
            <w:bottom w:val="none" w:sz="0" w:space="0" w:color="auto"/>
            <w:right w:val="none" w:sz="0" w:space="0" w:color="auto"/>
          </w:divBdr>
          <w:divsChild>
            <w:div w:id="214126052">
              <w:marLeft w:val="0"/>
              <w:marRight w:val="0"/>
              <w:marTop w:val="0"/>
              <w:marBottom w:val="0"/>
              <w:divBdr>
                <w:top w:val="none" w:sz="0" w:space="0" w:color="auto"/>
                <w:left w:val="none" w:sz="0" w:space="0" w:color="auto"/>
                <w:bottom w:val="none" w:sz="0" w:space="0" w:color="auto"/>
                <w:right w:val="none" w:sz="0" w:space="0" w:color="auto"/>
              </w:divBdr>
            </w:div>
            <w:div w:id="837381156">
              <w:marLeft w:val="285"/>
              <w:marRight w:val="285"/>
              <w:marTop w:val="240"/>
              <w:marBottom w:val="240"/>
              <w:divBdr>
                <w:top w:val="none" w:sz="0" w:space="0" w:color="auto"/>
                <w:left w:val="none" w:sz="0" w:space="0" w:color="auto"/>
                <w:bottom w:val="none" w:sz="0" w:space="0" w:color="auto"/>
                <w:right w:val="none" w:sz="0" w:space="0" w:color="auto"/>
              </w:divBdr>
              <w:divsChild>
                <w:div w:id="524027732">
                  <w:marLeft w:val="0"/>
                  <w:marRight w:val="0"/>
                  <w:marTop w:val="0"/>
                  <w:marBottom w:val="0"/>
                  <w:divBdr>
                    <w:top w:val="single" w:sz="6" w:space="12" w:color="CCCCCC"/>
                    <w:left w:val="single" w:sz="6" w:space="12" w:color="CCCCCC"/>
                    <w:bottom w:val="single" w:sz="6" w:space="3" w:color="AAAAAA"/>
                    <w:right w:val="single" w:sz="6" w:space="12" w:color="AAAAAA"/>
                  </w:divBdr>
                </w:div>
                <w:div w:id="1880773405">
                  <w:marLeft w:val="143"/>
                  <w:marRight w:val="71"/>
                  <w:marTop w:val="240"/>
                  <w:marBottom w:val="240"/>
                  <w:divBdr>
                    <w:top w:val="dotted" w:sz="6" w:space="12" w:color="999999"/>
                    <w:left w:val="dotted" w:sz="6" w:space="12" w:color="999999"/>
                    <w:bottom w:val="dotted" w:sz="6" w:space="12" w:color="999999"/>
                    <w:right w:val="dotted" w:sz="6" w:space="12" w:color="999999"/>
                  </w:divBdr>
                  <w:divsChild>
                    <w:div w:id="3572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9292">
          <w:marLeft w:val="0"/>
          <w:marRight w:val="0"/>
          <w:marTop w:val="0"/>
          <w:marBottom w:val="0"/>
          <w:divBdr>
            <w:top w:val="none" w:sz="0" w:space="0" w:color="auto"/>
            <w:left w:val="none" w:sz="0" w:space="0" w:color="auto"/>
            <w:bottom w:val="none" w:sz="0" w:space="0" w:color="auto"/>
            <w:right w:val="none" w:sz="0" w:space="0" w:color="auto"/>
          </w:divBdr>
        </w:div>
        <w:div w:id="1510370062">
          <w:marLeft w:val="0"/>
          <w:marRight w:val="0"/>
          <w:marTop w:val="0"/>
          <w:marBottom w:val="0"/>
          <w:divBdr>
            <w:top w:val="none" w:sz="0" w:space="0" w:color="auto"/>
            <w:left w:val="none" w:sz="0" w:space="0" w:color="auto"/>
            <w:bottom w:val="none" w:sz="0" w:space="0" w:color="auto"/>
            <w:right w:val="none" w:sz="0" w:space="0" w:color="auto"/>
          </w:divBdr>
          <w:divsChild>
            <w:div w:id="107164681">
              <w:marLeft w:val="71"/>
              <w:marRight w:val="0"/>
              <w:marTop w:val="0"/>
              <w:marBottom w:val="0"/>
              <w:divBdr>
                <w:top w:val="none" w:sz="0" w:space="0" w:color="auto"/>
                <w:left w:val="none" w:sz="0" w:space="0" w:color="auto"/>
                <w:bottom w:val="none" w:sz="0" w:space="0" w:color="auto"/>
                <w:right w:val="none" w:sz="0" w:space="0" w:color="auto"/>
              </w:divBdr>
              <w:divsChild>
                <w:div w:id="179390182">
                  <w:marLeft w:val="0"/>
                  <w:marRight w:val="0"/>
                  <w:marTop w:val="0"/>
                  <w:marBottom w:val="0"/>
                  <w:divBdr>
                    <w:top w:val="none" w:sz="0" w:space="4" w:color="auto"/>
                    <w:left w:val="none" w:sz="0" w:space="4" w:color="auto"/>
                    <w:bottom w:val="none" w:sz="0" w:space="0" w:color="auto"/>
                    <w:right w:val="none" w:sz="0" w:space="4" w:color="auto"/>
                  </w:divBdr>
                </w:div>
                <w:div w:id="382289988">
                  <w:marLeft w:val="0"/>
                  <w:marRight w:val="0"/>
                  <w:marTop w:val="0"/>
                  <w:marBottom w:val="0"/>
                  <w:divBdr>
                    <w:top w:val="none" w:sz="0" w:space="0" w:color="auto"/>
                    <w:left w:val="none" w:sz="0" w:space="0" w:color="auto"/>
                    <w:bottom w:val="none" w:sz="0" w:space="0" w:color="auto"/>
                    <w:right w:val="none" w:sz="0" w:space="0" w:color="auto"/>
                  </w:divBdr>
                </w:div>
                <w:div w:id="969553473">
                  <w:marLeft w:val="0"/>
                  <w:marRight w:val="0"/>
                  <w:marTop w:val="0"/>
                  <w:marBottom w:val="0"/>
                  <w:divBdr>
                    <w:top w:val="none" w:sz="0" w:space="4" w:color="auto"/>
                    <w:left w:val="none" w:sz="0" w:space="4" w:color="auto"/>
                    <w:bottom w:val="none" w:sz="0" w:space="0" w:color="auto"/>
                    <w:right w:val="none" w:sz="0" w:space="4" w:color="auto"/>
                  </w:divBdr>
                </w:div>
              </w:divsChild>
            </w:div>
          </w:divsChild>
        </w:div>
        <w:div w:id="1513296068">
          <w:marLeft w:val="0"/>
          <w:marRight w:val="0"/>
          <w:marTop w:val="0"/>
          <w:marBottom w:val="0"/>
          <w:divBdr>
            <w:top w:val="none" w:sz="0" w:space="0" w:color="auto"/>
            <w:left w:val="none" w:sz="0" w:space="0" w:color="auto"/>
            <w:bottom w:val="none" w:sz="0" w:space="0" w:color="auto"/>
            <w:right w:val="none" w:sz="0" w:space="0" w:color="auto"/>
          </w:divBdr>
        </w:div>
        <w:div w:id="1515025773">
          <w:marLeft w:val="143"/>
          <w:marRight w:val="0"/>
          <w:marTop w:val="180"/>
          <w:marBottom w:val="0"/>
          <w:divBdr>
            <w:top w:val="none" w:sz="0" w:space="0" w:color="auto"/>
            <w:left w:val="none" w:sz="0" w:space="0" w:color="auto"/>
            <w:bottom w:val="none" w:sz="0" w:space="0" w:color="auto"/>
            <w:right w:val="none" w:sz="0" w:space="0" w:color="auto"/>
          </w:divBdr>
          <w:divsChild>
            <w:div w:id="1935288095">
              <w:marLeft w:val="0"/>
              <w:marRight w:val="0"/>
              <w:marTop w:val="0"/>
              <w:marBottom w:val="0"/>
              <w:divBdr>
                <w:top w:val="none" w:sz="0" w:space="0" w:color="auto"/>
                <w:left w:val="none" w:sz="0" w:space="0" w:color="auto"/>
                <w:bottom w:val="none" w:sz="0" w:space="0" w:color="auto"/>
                <w:right w:val="none" w:sz="0" w:space="0" w:color="auto"/>
              </w:divBdr>
            </w:div>
            <w:div w:id="2069724768">
              <w:marLeft w:val="0"/>
              <w:marRight w:val="0"/>
              <w:marTop w:val="0"/>
              <w:marBottom w:val="0"/>
              <w:divBdr>
                <w:top w:val="single" w:sz="6" w:space="6" w:color="CCCCCC"/>
                <w:left w:val="single" w:sz="6" w:space="6" w:color="CCCCCC"/>
                <w:bottom w:val="single" w:sz="6" w:space="6" w:color="CCCCCC"/>
                <w:right w:val="single" w:sz="6" w:space="6" w:color="CCCCCC"/>
              </w:divBdr>
            </w:div>
          </w:divsChild>
        </w:div>
        <w:div w:id="1515610522">
          <w:marLeft w:val="0"/>
          <w:marRight w:val="0"/>
          <w:marTop w:val="0"/>
          <w:marBottom w:val="0"/>
          <w:divBdr>
            <w:top w:val="none" w:sz="0" w:space="0" w:color="auto"/>
            <w:left w:val="none" w:sz="0" w:space="0" w:color="auto"/>
            <w:bottom w:val="none" w:sz="0" w:space="0" w:color="auto"/>
            <w:right w:val="none" w:sz="0" w:space="0" w:color="auto"/>
          </w:divBdr>
        </w:div>
        <w:div w:id="1527717178">
          <w:marLeft w:val="0"/>
          <w:marRight w:val="0"/>
          <w:marTop w:val="0"/>
          <w:marBottom w:val="0"/>
          <w:divBdr>
            <w:top w:val="none" w:sz="0" w:space="0" w:color="auto"/>
            <w:left w:val="none" w:sz="0" w:space="0" w:color="auto"/>
            <w:bottom w:val="none" w:sz="0" w:space="0" w:color="auto"/>
            <w:right w:val="none" w:sz="0" w:space="0" w:color="auto"/>
          </w:divBdr>
        </w:div>
        <w:div w:id="1534726759">
          <w:marLeft w:val="0"/>
          <w:marRight w:val="0"/>
          <w:marTop w:val="0"/>
          <w:marBottom w:val="0"/>
          <w:divBdr>
            <w:top w:val="none" w:sz="0" w:space="0" w:color="auto"/>
            <w:left w:val="none" w:sz="0" w:space="0" w:color="auto"/>
            <w:bottom w:val="none" w:sz="0" w:space="0" w:color="auto"/>
            <w:right w:val="none" w:sz="0" w:space="0" w:color="auto"/>
          </w:divBdr>
        </w:div>
        <w:div w:id="1535456659">
          <w:marLeft w:val="0"/>
          <w:marRight w:val="0"/>
          <w:marTop w:val="0"/>
          <w:marBottom w:val="0"/>
          <w:divBdr>
            <w:top w:val="none" w:sz="0" w:space="0" w:color="auto"/>
            <w:left w:val="none" w:sz="0" w:space="0" w:color="auto"/>
            <w:bottom w:val="none" w:sz="0" w:space="0" w:color="auto"/>
            <w:right w:val="none" w:sz="0" w:space="0" w:color="auto"/>
          </w:divBdr>
        </w:div>
        <w:div w:id="1556503004">
          <w:marLeft w:val="0"/>
          <w:marRight w:val="0"/>
          <w:marTop w:val="0"/>
          <w:marBottom w:val="0"/>
          <w:divBdr>
            <w:top w:val="none" w:sz="0" w:space="0" w:color="auto"/>
            <w:left w:val="none" w:sz="0" w:space="0" w:color="auto"/>
            <w:bottom w:val="none" w:sz="0" w:space="0" w:color="auto"/>
            <w:right w:val="none" w:sz="0" w:space="0" w:color="auto"/>
          </w:divBdr>
        </w:div>
        <w:div w:id="1560674941">
          <w:marLeft w:val="0"/>
          <w:marRight w:val="0"/>
          <w:marTop w:val="0"/>
          <w:marBottom w:val="0"/>
          <w:divBdr>
            <w:top w:val="none" w:sz="0" w:space="0" w:color="auto"/>
            <w:left w:val="none" w:sz="0" w:space="0" w:color="auto"/>
            <w:bottom w:val="none" w:sz="0" w:space="0" w:color="auto"/>
            <w:right w:val="none" w:sz="0" w:space="0" w:color="auto"/>
          </w:divBdr>
        </w:div>
        <w:div w:id="1567840601">
          <w:marLeft w:val="0"/>
          <w:marRight w:val="0"/>
          <w:marTop w:val="0"/>
          <w:marBottom w:val="0"/>
          <w:divBdr>
            <w:top w:val="none" w:sz="0" w:space="0" w:color="auto"/>
            <w:left w:val="none" w:sz="0" w:space="0" w:color="auto"/>
            <w:bottom w:val="none" w:sz="0" w:space="0" w:color="auto"/>
            <w:right w:val="none" w:sz="0" w:space="0" w:color="auto"/>
          </w:divBdr>
        </w:div>
        <w:div w:id="1590306403">
          <w:marLeft w:val="0"/>
          <w:marRight w:val="0"/>
          <w:marTop w:val="0"/>
          <w:marBottom w:val="0"/>
          <w:divBdr>
            <w:top w:val="none" w:sz="0" w:space="0" w:color="auto"/>
            <w:left w:val="none" w:sz="0" w:space="0" w:color="auto"/>
            <w:bottom w:val="none" w:sz="0" w:space="0" w:color="auto"/>
            <w:right w:val="none" w:sz="0" w:space="0" w:color="auto"/>
          </w:divBdr>
        </w:div>
        <w:div w:id="1612321227">
          <w:marLeft w:val="0"/>
          <w:marRight w:val="0"/>
          <w:marTop w:val="0"/>
          <w:marBottom w:val="0"/>
          <w:divBdr>
            <w:top w:val="none" w:sz="0" w:space="0" w:color="auto"/>
            <w:left w:val="none" w:sz="0" w:space="0" w:color="auto"/>
            <w:bottom w:val="none" w:sz="0" w:space="0" w:color="auto"/>
            <w:right w:val="none" w:sz="0" w:space="0" w:color="auto"/>
          </w:divBdr>
        </w:div>
        <w:div w:id="1644963958">
          <w:marLeft w:val="0"/>
          <w:marRight w:val="0"/>
          <w:marTop w:val="0"/>
          <w:marBottom w:val="0"/>
          <w:divBdr>
            <w:top w:val="none" w:sz="0" w:space="0" w:color="auto"/>
            <w:left w:val="none" w:sz="0" w:space="0" w:color="auto"/>
            <w:bottom w:val="none" w:sz="0" w:space="0" w:color="auto"/>
            <w:right w:val="none" w:sz="0" w:space="0" w:color="auto"/>
          </w:divBdr>
        </w:div>
        <w:div w:id="1645160606">
          <w:marLeft w:val="0"/>
          <w:marRight w:val="0"/>
          <w:marTop w:val="0"/>
          <w:marBottom w:val="0"/>
          <w:divBdr>
            <w:top w:val="none" w:sz="0" w:space="0" w:color="auto"/>
            <w:left w:val="none" w:sz="0" w:space="0" w:color="auto"/>
            <w:bottom w:val="none" w:sz="0" w:space="0" w:color="auto"/>
            <w:right w:val="none" w:sz="0" w:space="0" w:color="auto"/>
          </w:divBdr>
        </w:div>
        <w:div w:id="1658417421">
          <w:marLeft w:val="0"/>
          <w:marRight w:val="0"/>
          <w:marTop w:val="0"/>
          <w:marBottom w:val="0"/>
          <w:divBdr>
            <w:top w:val="none" w:sz="0" w:space="0" w:color="auto"/>
            <w:left w:val="none" w:sz="0" w:space="0" w:color="auto"/>
            <w:bottom w:val="none" w:sz="0" w:space="0" w:color="auto"/>
            <w:right w:val="none" w:sz="0" w:space="0" w:color="auto"/>
          </w:divBdr>
        </w:div>
        <w:div w:id="1660189034">
          <w:marLeft w:val="0"/>
          <w:marRight w:val="0"/>
          <w:marTop w:val="285"/>
          <w:marBottom w:val="0"/>
          <w:divBdr>
            <w:top w:val="none" w:sz="0" w:space="0" w:color="auto"/>
            <w:left w:val="none" w:sz="0" w:space="0" w:color="auto"/>
            <w:bottom w:val="none" w:sz="0" w:space="0" w:color="auto"/>
            <w:right w:val="none" w:sz="0" w:space="0" w:color="auto"/>
          </w:divBdr>
          <w:divsChild>
            <w:div w:id="322785064">
              <w:marLeft w:val="0"/>
              <w:marRight w:val="0"/>
              <w:marTop w:val="0"/>
              <w:marBottom w:val="0"/>
              <w:divBdr>
                <w:top w:val="none" w:sz="0" w:space="0" w:color="auto"/>
                <w:left w:val="none" w:sz="0" w:space="0" w:color="auto"/>
                <w:bottom w:val="none" w:sz="0" w:space="0" w:color="auto"/>
                <w:right w:val="none" w:sz="0" w:space="0" w:color="auto"/>
              </w:divBdr>
            </w:div>
          </w:divsChild>
        </w:div>
        <w:div w:id="1684941076">
          <w:marLeft w:val="0"/>
          <w:marRight w:val="0"/>
          <w:marTop w:val="0"/>
          <w:marBottom w:val="0"/>
          <w:divBdr>
            <w:top w:val="none" w:sz="0" w:space="0" w:color="auto"/>
            <w:left w:val="none" w:sz="0" w:space="0" w:color="auto"/>
            <w:bottom w:val="none" w:sz="0" w:space="0" w:color="auto"/>
            <w:right w:val="none" w:sz="0" w:space="0" w:color="auto"/>
          </w:divBdr>
        </w:div>
        <w:div w:id="1685009410">
          <w:marLeft w:val="0"/>
          <w:marRight w:val="0"/>
          <w:marTop w:val="0"/>
          <w:marBottom w:val="0"/>
          <w:divBdr>
            <w:top w:val="none" w:sz="0" w:space="0" w:color="auto"/>
            <w:left w:val="none" w:sz="0" w:space="0" w:color="auto"/>
            <w:bottom w:val="none" w:sz="0" w:space="0" w:color="auto"/>
            <w:right w:val="none" w:sz="0" w:space="0" w:color="auto"/>
          </w:divBdr>
        </w:div>
        <w:div w:id="1692140906">
          <w:marLeft w:val="0"/>
          <w:marRight w:val="0"/>
          <w:marTop w:val="0"/>
          <w:marBottom w:val="0"/>
          <w:divBdr>
            <w:top w:val="none" w:sz="0" w:space="0" w:color="auto"/>
            <w:left w:val="none" w:sz="0" w:space="0" w:color="auto"/>
            <w:bottom w:val="none" w:sz="0" w:space="0" w:color="auto"/>
            <w:right w:val="none" w:sz="0" w:space="0" w:color="auto"/>
          </w:divBdr>
        </w:div>
        <w:div w:id="1703091927">
          <w:marLeft w:val="0"/>
          <w:marRight w:val="0"/>
          <w:marTop w:val="0"/>
          <w:marBottom w:val="0"/>
          <w:divBdr>
            <w:top w:val="none" w:sz="0" w:space="0" w:color="auto"/>
            <w:left w:val="none" w:sz="0" w:space="0" w:color="auto"/>
            <w:bottom w:val="none" w:sz="0" w:space="0" w:color="auto"/>
            <w:right w:val="none" w:sz="0" w:space="0" w:color="auto"/>
          </w:divBdr>
        </w:div>
        <w:div w:id="1710497284">
          <w:marLeft w:val="0"/>
          <w:marRight w:val="0"/>
          <w:marTop w:val="0"/>
          <w:marBottom w:val="0"/>
          <w:divBdr>
            <w:top w:val="none" w:sz="0" w:space="0" w:color="auto"/>
            <w:left w:val="none" w:sz="0" w:space="0" w:color="auto"/>
            <w:bottom w:val="none" w:sz="0" w:space="0" w:color="auto"/>
            <w:right w:val="none" w:sz="0" w:space="0" w:color="auto"/>
          </w:divBdr>
        </w:div>
        <w:div w:id="1719891353">
          <w:marLeft w:val="0"/>
          <w:marRight w:val="0"/>
          <w:marTop w:val="0"/>
          <w:marBottom w:val="0"/>
          <w:divBdr>
            <w:top w:val="none" w:sz="0" w:space="0" w:color="auto"/>
            <w:left w:val="none" w:sz="0" w:space="0" w:color="auto"/>
            <w:bottom w:val="none" w:sz="0" w:space="0" w:color="auto"/>
            <w:right w:val="none" w:sz="0" w:space="0" w:color="auto"/>
          </w:divBdr>
        </w:div>
        <w:div w:id="1721128417">
          <w:marLeft w:val="0"/>
          <w:marRight w:val="0"/>
          <w:marTop w:val="0"/>
          <w:marBottom w:val="0"/>
          <w:divBdr>
            <w:top w:val="none" w:sz="0" w:space="0" w:color="auto"/>
            <w:left w:val="none" w:sz="0" w:space="0" w:color="auto"/>
            <w:bottom w:val="none" w:sz="0" w:space="0" w:color="auto"/>
            <w:right w:val="none" w:sz="0" w:space="0" w:color="auto"/>
          </w:divBdr>
        </w:div>
        <w:div w:id="1756324394">
          <w:marLeft w:val="0"/>
          <w:marRight w:val="0"/>
          <w:marTop w:val="0"/>
          <w:marBottom w:val="0"/>
          <w:divBdr>
            <w:top w:val="none" w:sz="0" w:space="0" w:color="auto"/>
            <w:left w:val="none" w:sz="0" w:space="0" w:color="auto"/>
            <w:bottom w:val="none" w:sz="0" w:space="0" w:color="auto"/>
            <w:right w:val="none" w:sz="0" w:space="0" w:color="auto"/>
          </w:divBdr>
        </w:div>
        <w:div w:id="1762412073">
          <w:marLeft w:val="0"/>
          <w:marRight w:val="0"/>
          <w:marTop w:val="0"/>
          <w:marBottom w:val="0"/>
          <w:divBdr>
            <w:top w:val="none" w:sz="0" w:space="0" w:color="auto"/>
            <w:left w:val="none" w:sz="0" w:space="0" w:color="auto"/>
            <w:bottom w:val="none" w:sz="0" w:space="0" w:color="auto"/>
            <w:right w:val="none" w:sz="0" w:space="0" w:color="auto"/>
          </w:divBdr>
        </w:div>
        <w:div w:id="1773746458">
          <w:marLeft w:val="0"/>
          <w:marRight w:val="0"/>
          <w:marTop w:val="0"/>
          <w:marBottom w:val="0"/>
          <w:divBdr>
            <w:top w:val="none" w:sz="0" w:space="0" w:color="auto"/>
            <w:left w:val="none" w:sz="0" w:space="0" w:color="auto"/>
            <w:bottom w:val="none" w:sz="0" w:space="0" w:color="auto"/>
            <w:right w:val="none" w:sz="0" w:space="0" w:color="auto"/>
          </w:divBdr>
        </w:div>
        <w:div w:id="1782451188">
          <w:marLeft w:val="0"/>
          <w:marRight w:val="0"/>
          <w:marTop w:val="285"/>
          <w:marBottom w:val="143"/>
          <w:divBdr>
            <w:top w:val="none" w:sz="0" w:space="0" w:color="auto"/>
            <w:left w:val="none" w:sz="0" w:space="0" w:color="auto"/>
            <w:bottom w:val="none" w:sz="0" w:space="0" w:color="auto"/>
            <w:right w:val="none" w:sz="0" w:space="0" w:color="auto"/>
          </w:divBdr>
          <w:divsChild>
            <w:div w:id="1370837795">
              <w:marLeft w:val="0"/>
              <w:marRight w:val="0"/>
              <w:marTop w:val="0"/>
              <w:marBottom w:val="0"/>
              <w:divBdr>
                <w:top w:val="none" w:sz="0" w:space="0" w:color="auto"/>
                <w:left w:val="none" w:sz="0" w:space="0" w:color="auto"/>
                <w:bottom w:val="none" w:sz="0" w:space="0" w:color="auto"/>
                <w:right w:val="none" w:sz="0" w:space="0" w:color="auto"/>
              </w:divBdr>
            </w:div>
          </w:divsChild>
        </w:div>
        <w:div w:id="1791777441">
          <w:marLeft w:val="0"/>
          <w:marRight w:val="0"/>
          <w:marTop w:val="0"/>
          <w:marBottom w:val="0"/>
          <w:divBdr>
            <w:top w:val="none" w:sz="0" w:space="0" w:color="auto"/>
            <w:left w:val="none" w:sz="0" w:space="0" w:color="auto"/>
            <w:bottom w:val="none" w:sz="0" w:space="0" w:color="auto"/>
            <w:right w:val="none" w:sz="0" w:space="0" w:color="auto"/>
          </w:divBdr>
        </w:div>
        <w:div w:id="1792089231">
          <w:marLeft w:val="0"/>
          <w:marRight w:val="0"/>
          <w:marTop w:val="0"/>
          <w:marBottom w:val="0"/>
          <w:divBdr>
            <w:top w:val="none" w:sz="0" w:space="0" w:color="auto"/>
            <w:left w:val="none" w:sz="0" w:space="0" w:color="auto"/>
            <w:bottom w:val="none" w:sz="0" w:space="0" w:color="auto"/>
            <w:right w:val="none" w:sz="0" w:space="0" w:color="auto"/>
          </w:divBdr>
        </w:div>
        <w:div w:id="1792163005">
          <w:marLeft w:val="0"/>
          <w:marRight w:val="0"/>
          <w:marTop w:val="0"/>
          <w:marBottom w:val="0"/>
          <w:divBdr>
            <w:top w:val="none" w:sz="0" w:space="0" w:color="auto"/>
            <w:left w:val="none" w:sz="0" w:space="0" w:color="auto"/>
            <w:bottom w:val="none" w:sz="0" w:space="0" w:color="auto"/>
            <w:right w:val="none" w:sz="0" w:space="0" w:color="auto"/>
          </w:divBdr>
        </w:div>
        <w:div w:id="1794791314">
          <w:marLeft w:val="0"/>
          <w:marRight w:val="0"/>
          <w:marTop w:val="0"/>
          <w:marBottom w:val="0"/>
          <w:divBdr>
            <w:top w:val="none" w:sz="0" w:space="0" w:color="auto"/>
            <w:left w:val="none" w:sz="0" w:space="0" w:color="auto"/>
            <w:bottom w:val="none" w:sz="0" w:space="0" w:color="auto"/>
            <w:right w:val="none" w:sz="0" w:space="0" w:color="auto"/>
          </w:divBdr>
        </w:div>
        <w:div w:id="1797991459">
          <w:marLeft w:val="0"/>
          <w:marRight w:val="0"/>
          <w:marTop w:val="0"/>
          <w:marBottom w:val="0"/>
          <w:divBdr>
            <w:top w:val="none" w:sz="0" w:space="0" w:color="auto"/>
            <w:left w:val="none" w:sz="0" w:space="0" w:color="auto"/>
            <w:bottom w:val="none" w:sz="0" w:space="0" w:color="auto"/>
            <w:right w:val="none" w:sz="0" w:space="0" w:color="auto"/>
          </w:divBdr>
        </w:div>
        <w:div w:id="1800995776">
          <w:marLeft w:val="0"/>
          <w:marRight w:val="0"/>
          <w:marTop w:val="0"/>
          <w:marBottom w:val="0"/>
          <w:divBdr>
            <w:top w:val="none" w:sz="0" w:space="0" w:color="auto"/>
            <w:left w:val="none" w:sz="0" w:space="0" w:color="auto"/>
            <w:bottom w:val="none" w:sz="0" w:space="0" w:color="auto"/>
            <w:right w:val="none" w:sz="0" w:space="0" w:color="auto"/>
          </w:divBdr>
        </w:div>
        <w:div w:id="1806502914">
          <w:marLeft w:val="0"/>
          <w:marRight w:val="0"/>
          <w:marTop w:val="0"/>
          <w:marBottom w:val="0"/>
          <w:divBdr>
            <w:top w:val="none" w:sz="0" w:space="0" w:color="auto"/>
            <w:left w:val="none" w:sz="0" w:space="0" w:color="auto"/>
            <w:bottom w:val="none" w:sz="0" w:space="0" w:color="auto"/>
            <w:right w:val="none" w:sz="0" w:space="0" w:color="auto"/>
          </w:divBdr>
        </w:div>
        <w:div w:id="1809201877">
          <w:marLeft w:val="0"/>
          <w:marRight w:val="0"/>
          <w:marTop w:val="0"/>
          <w:marBottom w:val="0"/>
          <w:divBdr>
            <w:top w:val="none" w:sz="0" w:space="0" w:color="auto"/>
            <w:left w:val="none" w:sz="0" w:space="0" w:color="auto"/>
            <w:bottom w:val="none" w:sz="0" w:space="0" w:color="auto"/>
            <w:right w:val="none" w:sz="0" w:space="0" w:color="auto"/>
          </w:divBdr>
        </w:div>
        <w:div w:id="1811247134">
          <w:marLeft w:val="0"/>
          <w:marRight w:val="0"/>
          <w:marTop w:val="0"/>
          <w:marBottom w:val="0"/>
          <w:divBdr>
            <w:top w:val="none" w:sz="0" w:space="0" w:color="auto"/>
            <w:left w:val="none" w:sz="0" w:space="0" w:color="auto"/>
            <w:bottom w:val="none" w:sz="0" w:space="0" w:color="auto"/>
            <w:right w:val="none" w:sz="0" w:space="0" w:color="auto"/>
          </w:divBdr>
        </w:div>
        <w:div w:id="1825003655">
          <w:marLeft w:val="0"/>
          <w:marRight w:val="0"/>
          <w:marTop w:val="0"/>
          <w:marBottom w:val="0"/>
          <w:divBdr>
            <w:top w:val="none" w:sz="0" w:space="0" w:color="auto"/>
            <w:left w:val="none" w:sz="0" w:space="0" w:color="auto"/>
            <w:bottom w:val="none" w:sz="0" w:space="0" w:color="auto"/>
            <w:right w:val="none" w:sz="0" w:space="0" w:color="auto"/>
          </w:divBdr>
        </w:div>
        <w:div w:id="1831172854">
          <w:marLeft w:val="0"/>
          <w:marRight w:val="0"/>
          <w:marTop w:val="0"/>
          <w:marBottom w:val="0"/>
          <w:divBdr>
            <w:top w:val="none" w:sz="0" w:space="0" w:color="auto"/>
            <w:left w:val="none" w:sz="0" w:space="0" w:color="auto"/>
            <w:bottom w:val="none" w:sz="0" w:space="0" w:color="auto"/>
            <w:right w:val="none" w:sz="0" w:space="0" w:color="auto"/>
          </w:divBdr>
        </w:div>
        <w:div w:id="1833644350">
          <w:marLeft w:val="0"/>
          <w:marRight w:val="0"/>
          <w:marTop w:val="0"/>
          <w:marBottom w:val="0"/>
          <w:divBdr>
            <w:top w:val="none" w:sz="0" w:space="0" w:color="auto"/>
            <w:left w:val="none" w:sz="0" w:space="0" w:color="auto"/>
            <w:bottom w:val="none" w:sz="0" w:space="0" w:color="auto"/>
            <w:right w:val="none" w:sz="0" w:space="0" w:color="auto"/>
          </w:divBdr>
        </w:div>
        <w:div w:id="1835074310">
          <w:marLeft w:val="0"/>
          <w:marRight w:val="0"/>
          <w:marTop w:val="0"/>
          <w:marBottom w:val="0"/>
          <w:divBdr>
            <w:top w:val="none" w:sz="0" w:space="0" w:color="auto"/>
            <w:left w:val="none" w:sz="0" w:space="0" w:color="auto"/>
            <w:bottom w:val="none" w:sz="0" w:space="0" w:color="auto"/>
            <w:right w:val="none" w:sz="0" w:space="0" w:color="auto"/>
          </w:divBdr>
        </w:div>
        <w:div w:id="1837846136">
          <w:marLeft w:val="0"/>
          <w:marRight w:val="0"/>
          <w:marTop w:val="0"/>
          <w:marBottom w:val="0"/>
          <w:divBdr>
            <w:top w:val="none" w:sz="0" w:space="0" w:color="auto"/>
            <w:left w:val="none" w:sz="0" w:space="0" w:color="auto"/>
            <w:bottom w:val="none" w:sz="0" w:space="0" w:color="auto"/>
            <w:right w:val="none" w:sz="0" w:space="0" w:color="auto"/>
          </w:divBdr>
        </w:div>
        <w:div w:id="1849904082">
          <w:marLeft w:val="0"/>
          <w:marRight w:val="0"/>
          <w:marTop w:val="0"/>
          <w:marBottom w:val="0"/>
          <w:divBdr>
            <w:top w:val="none" w:sz="0" w:space="0" w:color="auto"/>
            <w:left w:val="none" w:sz="0" w:space="0" w:color="auto"/>
            <w:bottom w:val="none" w:sz="0" w:space="0" w:color="auto"/>
            <w:right w:val="none" w:sz="0" w:space="0" w:color="auto"/>
          </w:divBdr>
        </w:div>
        <w:div w:id="1900362768">
          <w:marLeft w:val="0"/>
          <w:marRight w:val="0"/>
          <w:marTop w:val="0"/>
          <w:marBottom w:val="0"/>
          <w:divBdr>
            <w:top w:val="none" w:sz="0" w:space="0" w:color="auto"/>
            <w:left w:val="none" w:sz="0" w:space="0" w:color="auto"/>
            <w:bottom w:val="none" w:sz="0" w:space="0" w:color="auto"/>
            <w:right w:val="none" w:sz="0" w:space="0" w:color="auto"/>
          </w:divBdr>
        </w:div>
        <w:div w:id="1903327200">
          <w:marLeft w:val="0"/>
          <w:marRight w:val="0"/>
          <w:marTop w:val="0"/>
          <w:marBottom w:val="0"/>
          <w:divBdr>
            <w:top w:val="none" w:sz="0" w:space="0" w:color="auto"/>
            <w:left w:val="none" w:sz="0" w:space="0" w:color="auto"/>
            <w:bottom w:val="none" w:sz="0" w:space="0" w:color="auto"/>
            <w:right w:val="none" w:sz="0" w:space="0" w:color="auto"/>
          </w:divBdr>
        </w:div>
        <w:div w:id="1914773577">
          <w:marLeft w:val="0"/>
          <w:marRight w:val="0"/>
          <w:marTop w:val="0"/>
          <w:marBottom w:val="0"/>
          <w:divBdr>
            <w:top w:val="none" w:sz="0" w:space="0" w:color="auto"/>
            <w:left w:val="none" w:sz="0" w:space="0" w:color="auto"/>
            <w:bottom w:val="none" w:sz="0" w:space="0" w:color="auto"/>
            <w:right w:val="none" w:sz="0" w:space="0" w:color="auto"/>
          </w:divBdr>
        </w:div>
        <w:div w:id="1915241925">
          <w:marLeft w:val="143"/>
          <w:marRight w:val="143"/>
          <w:marTop w:val="0"/>
          <w:marBottom w:val="0"/>
          <w:divBdr>
            <w:top w:val="single" w:sz="6" w:space="4" w:color="C0C0C0"/>
            <w:left w:val="single" w:sz="6" w:space="4" w:color="C0C0C0"/>
            <w:bottom w:val="single" w:sz="6" w:space="4" w:color="C0C0C0"/>
            <w:right w:val="single" w:sz="6" w:space="4" w:color="C0C0C0"/>
          </w:divBdr>
        </w:div>
        <w:div w:id="1923949349">
          <w:marLeft w:val="0"/>
          <w:marRight w:val="0"/>
          <w:marTop w:val="285"/>
          <w:marBottom w:val="0"/>
          <w:divBdr>
            <w:top w:val="none" w:sz="0" w:space="0" w:color="auto"/>
            <w:left w:val="none" w:sz="0" w:space="0" w:color="auto"/>
            <w:bottom w:val="none" w:sz="0" w:space="0" w:color="auto"/>
            <w:right w:val="none" w:sz="0" w:space="0" w:color="auto"/>
          </w:divBdr>
          <w:divsChild>
            <w:div w:id="1596595485">
              <w:marLeft w:val="0"/>
              <w:marRight w:val="0"/>
              <w:marTop w:val="0"/>
              <w:marBottom w:val="0"/>
              <w:divBdr>
                <w:top w:val="none" w:sz="0" w:space="0" w:color="auto"/>
                <w:left w:val="none" w:sz="0" w:space="0" w:color="auto"/>
                <w:bottom w:val="none" w:sz="0" w:space="0" w:color="auto"/>
                <w:right w:val="none" w:sz="0" w:space="0" w:color="auto"/>
              </w:divBdr>
            </w:div>
          </w:divsChild>
        </w:div>
        <w:div w:id="1931233641">
          <w:marLeft w:val="0"/>
          <w:marRight w:val="0"/>
          <w:marTop w:val="0"/>
          <w:marBottom w:val="0"/>
          <w:divBdr>
            <w:top w:val="none" w:sz="0" w:space="0" w:color="auto"/>
            <w:left w:val="none" w:sz="0" w:space="0" w:color="auto"/>
            <w:bottom w:val="none" w:sz="0" w:space="0" w:color="auto"/>
            <w:right w:val="none" w:sz="0" w:space="0" w:color="auto"/>
          </w:divBdr>
        </w:div>
        <w:div w:id="1932933580">
          <w:marLeft w:val="0"/>
          <w:marRight w:val="0"/>
          <w:marTop w:val="0"/>
          <w:marBottom w:val="0"/>
          <w:divBdr>
            <w:top w:val="none" w:sz="0" w:space="0" w:color="auto"/>
            <w:left w:val="none" w:sz="0" w:space="0" w:color="auto"/>
            <w:bottom w:val="none" w:sz="0" w:space="0" w:color="auto"/>
            <w:right w:val="none" w:sz="0" w:space="0" w:color="auto"/>
          </w:divBdr>
        </w:div>
        <w:div w:id="1936672016">
          <w:marLeft w:val="0"/>
          <w:marRight w:val="0"/>
          <w:marTop w:val="0"/>
          <w:marBottom w:val="0"/>
          <w:divBdr>
            <w:top w:val="none" w:sz="0" w:space="0" w:color="auto"/>
            <w:left w:val="none" w:sz="0" w:space="0" w:color="auto"/>
            <w:bottom w:val="none" w:sz="0" w:space="0" w:color="auto"/>
            <w:right w:val="none" w:sz="0" w:space="0" w:color="auto"/>
          </w:divBdr>
        </w:div>
        <w:div w:id="1986007703">
          <w:marLeft w:val="0"/>
          <w:marRight w:val="0"/>
          <w:marTop w:val="0"/>
          <w:marBottom w:val="0"/>
          <w:divBdr>
            <w:top w:val="none" w:sz="0" w:space="0" w:color="auto"/>
            <w:left w:val="none" w:sz="0" w:space="0" w:color="auto"/>
            <w:bottom w:val="none" w:sz="0" w:space="0" w:color="auto"/>
            <w:right w:val="none" w:sz="0" w:space="0" w:color="auto"/>
          </w:divBdr>
        </w:div>
        <w:div w:id="2011180125">
          <w:marLeft w:val="0"/>
          <w:marRight w:val="0"/>
          <w:marTop w:val="0"/>
          <w:marBottom w:val="0"/>
          <w:divBdr>
            <w:top w:val="none" w:sz="0" w:space="0" w:color="auto"/>
            <w:left w:val="none" w:sz="0" w:space="0" w:color="auto"/>
            <w:bottom w:val="none" w:sz="0" w:space="0" w:color="auto"/>
            <w:right w:val="none" w:sz="0" w:space="0" w:color="auto"/>
          </w:divBdr>
        </w:div>
        <w:div w:id="2012217709">
          <w:marLeft w:val="71"/>
          <w:marRight w:val="71"/>
          <w:marTop w:val="0"/>
          <w:marBottom w:val="71"/>
          <w:divBdr>
            <w:top w:val="none" w:sz="0" w:space="0" w:color="auto"/>
            <w:left w:val="none" w:sz="0" w:space="0" w:color="auto"/>
            <w:bottom w:val="none" w:sz="0" w:space="0" w:color="auto"/>
            <w:right w:val="none" w:sz="0" w:space="0" w:color="auto"/>
          </w:divBdr>
          <w:divsChild>
            <w:div w:id="627051097">
              <w:marLeft w:val="0"/>
              <w:marRight w:val="0"/>
              <w:marTop w:val="0"/>
              <w:marBottom w:val="0"/>
              <w:divBdr>
                <w:top w:val="none" w:sz="0" w:space="0" w:color="auto"/>
                <w:left w:val="none" w:sz="0" w:space="0" w:color="auto"/>
                <w:bottom w:val="none" w:sz="0" w:space="0" w:color="auto"/>
                <w:right w:val="none" w:sz="0" w:space="0" w:color="auto"/>
              </w:divBdr>
              <w:divsChild>
                <w:div w:id="2177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3339">
          <w:marLeft w:val="0"/>
          <w:marRight w:val="0"/>
          <w:marTop w:val="0"/>
          <w:marBottom w:val="0"/>
          <w:divBdr>
            <w:top w:val="none" w:sz="0" w:space="0" w:color="auto"/>
            <w:left w:val="none" w:sz="0" w:space="0" w:color="auto"/>
            <w:bottom w:val="none" w:sz="0" w:space="0" w:color="auto"/>
            <w:right w:val="none" w:sz="0" w:space="0" w:color="auto"/>
          </w:divBdr>
        </w:div>
        <w:div w:id="2017920708">
          <w:marLeft w:val="0"/>
          <w:marRight w:val="0"/>
          <w:marTop w:val="0"/>
          <w:marBottom w:val="0"/>
          <w:divBdr>
            <w:top w:val="none" w:sz="0" w:space="0" w:color="auto"/>
            <w:left w:val="none" w:sz="0" w:space="0" w:color="auto"/>
            <w:bottom w:val="none" w:sz="0" w:space="0" w:color="auto"/>
            <w:right w:val="none" w:sz="0" w:space="0" w:color="auto"/>
          </w:divBdr>
        </w:div>
        <w:div w:id="2022275740">
          <w:marLeft w:val="0"/>
          <w:marRight w:val="0"/>
          <w:marTop w:val="0"/>
          <w:marBottom w:val="0"/>
          <w:divBdr>
            <w:top w:val="none" w:sz="0" w:space="0" w:color="auto"/>
            <w:left w:val="none" w:sz="0" w:space="0" w:color="auto"/>
            <w:bottom w:val="none" w:sz="0" w:space="0" w:color="auto"/>
            <w:right w:val="none" w:sz="0" w:space="0" w:color="auto"/>
          </w:divBdr>
        </w:div>
        <w:div w:id="2026056780">
          <w:marLeft w:val="0"/>
          <w:marRight w:val="0"/>
          <w:marTop w:val="0"/>
          <w:marBottom w:val="0"/>
          <w:divBdr>
            <w:top w:val="none" w:sz="0" w:space="0" w:color="auto"/>
            <w:left w:val="none" w:sz="0" w:space="0" w:color="auto"/>
            <w:bottom w:val="none" w:sz="0" w:space="0" w:color="auto"/>
            <w:right w:val="none" w:sz="0" w:space="0" w:color="auto"/>
          </w:divBdr>
        </w:div>
        <w:div w:id="2028098065">
          <w:marLeft w:val="0"/>
          <w:marRight w:val="0"/>
          <w:marTop w:val="0"/>
          <w:marBottom w:val="0"/>
          <w:divBdr>
            <w:top w:val="none" w:sz="0" w:space="0" w:color="auto"/>
            <w:left w:val="none" w:sz="0" w:space="0" w:color="auto"/>
            <w:bottom w:val="none" w:sz="0" w:space="0" w:color="auto"/>
            <w:right w:val="none" w:sz="0" w:space="0" w:color="auto"/>
          </w:divBdr>
        </w:div>
        <w:div w:id="2034115886">
          <w:marLeft w:val="0"/>
          <w:marRight w:val="0"/>
          <w:marTop w:val="0"/>
          <w:marBottom w:val="0"/>
          <w:divBdr>
            <w:top w:val="none" w:sz="0" w:space="0" w:color="auto"/>
            <w:left w:val="none" w:sz="0" w:space="0" w:color="auto"/>
            <w:bottom w:val="none" w:sz="0" w:space="0" w:color="auto"/>
            <w:right w:val="none" w:sz="0" w:space="0" w:color="auto"/>
          </w:divBdr>
        </w:div>
        <w:div w:id="2041322801">
          <w:marLeft w:val="0"/>
          <w:marRight w:val="0"/>
          <w:marTop w:val="285"/>
          <w:marBottom w:val="0"/>
          <w:divBdr>
            <w:top w:val="none" w:sz="0" w:space="0" w:color="auto"/>
            <w:left w:val="none" w:sz="0" w:space="0" w:color="auto"/>
            <w:bottom w:val="none" w:sz="0" w:space="0" w:color="auto"/>
            <w:right w:val="none" w:sz="0" w:space="0" w:color="auto"/>
          </w:divBdr>
          <w:divsChild>
            <w:div w:id="843520689">
              <w:marLeft w:val="0"/>
              <w:marRight w:val="0"/>
              <w:marTop w:val="0"/>
              <w:marBottom w:val="0"/>
              <w:divBdr>
                <w:top w:val="none" w:sz="0" w:space="0" w:color="auto"/>
                <w:left w:val="none" w:sz="0" w:space="0" w:color="auto"/>
                <w:bottom w:val="none" w:sz="0" w:space="0" w:color="auto"/>
                <w:right w:val="none" w:sz="0" w:space="0" w:color="auto"/>
              </w:divBdr>
            </w:div>
          </w:divsChild>
        </w:div>
        <w:div w:id="2044330619">
          <w:marLeft w:val="0"/>
          <w:marRight w:val="0"/>
          <w:marTop w:val="0"/>
          <w:marBottom w:val="0"/>
          <w:divBdr>
            <w:top w:val="none" w:sz="0" w:space="0" w:color="auto"/>
            <w:left w:val="none" w:sz="0" w:space="0" w:color="auto"/>
            <w:bottom w:val="none" w:sz="0" w:space="0" w:color="auto"/>
            <w:right w:val="none" w:sz="0" w:space="0" w:color="auto"/>
          </w:divBdr>
        </w:div>
        <w:div w:id="2063552787">
          <w:marLeft w:val="0"/>
          <w:marRight w:val="0"/>
          <w:marTop w:val="0"/>
          <w:marBottom w:val="0"/>
          <w:divBdr>
            <w:top w:val="none" w:sz="0" w:space="0" w:color="auto"/>
            <w:left w:val="none" w:sz="0" w:space="0" w:color="auto"/>
            <w:bottom w:val="none" w:sz="0" w:space="0" w:color="auto"/>
            <w:right w:val="none" w:sz="0" w:space="0" w:color="auto"/>
          </w:divBdr>
        </w:div>
        <w:div w:id="2085907276">
          <w:marLeft w:val="0"/>
          <w:marRight w:val="0"/>
          <w:marTop w:val="0"/>
          <w:marBottom w:val="0"/>
          <w:divBdr>
            <w:top w:val="none" w:sz="0" w:space="0" w:color="auto"/>
            <w:left w:val="none" w:sz="0" w:space="0" w:color="auto"/>
            <w:bottom w:val="none" w:sz="0" w:space="0" w:color="auto"/>
            <w:right w:val="none" w:sz="0" w:space="0" w:color="auto"/>
          </w:divBdr>
        </w:div>
        <w:div w:id="2086561923">
          <w:marLeft w:val="0"/>
          <w:marRight w:val="0"/>
          <w:marTop w:val="0"/>
          <w:marBottom w:val="0"/>
          <w:divBdr>
            <w:top w:val="none" w:sz="0" w:space="0" w:color="auto"/>
            <w:left w:val="none" w:sz="0" w:space="0" w:color="auto"/>
            <w:bottom w:val="none" w:sz="0" w:space="0" w:color="auto"/>
            <w:right w:val="none" w:sz="0" w:space="0" w:color="auto"/>
          </w:divBdr>
        </w:div>
        <w:div w:id="2086684081">
          <w:marLeft w:val="0"/>
          <w:marRight w:val="0"/>
          <w:marTop w:val="0"/>
          <w:marBottom w:val="0"/>
          <w:divBdr>
            <w:top w:val="none" w:sz="0" w:space="0" w:color="auto"/>
            <w:left w:val="none" w:sz="0" w:space="0" w:color="auto"/>
            <w:bottom w:val="none" w:sz="0" w:space="0" w:color="auto"/>
            <w:right w:val="none" w:sz="0" w:space="0" w:color="auto"/>
          </w:divBdr>
        </w:div>
        <w:div w:id="2090226162">
          <w:marLeft w:val="0"/>
          <w:marRight w:val="0"/>
          <w:marTop w:val="0"/>
          <w:marBottom w:val="0"/>
          <w:divBdr>
            <w:top w:val="none" w:sz="0" w:space="0" w:color="auto"/>
            <w:left w:val="none" w:sz="0" w:space="0" w:color="auto"/>
            <w:bottom w:val="none" w:sz="0" w:space="0" w:color="auto"/>
            <w:right w:val="none" w:sz="0" w:space="0" w:color="auto"/>
          </w:divBdr>
        </w:div>
        <w:div w:id="2091273607">
          <w:marLeft w:val="0"/>
          <w:marRight w:val="0"/>
          <w:marTop w:val="285"/>
          <w:marBottom w:val="0"/>
          <w:divBdr>
            <w:top w:val="none" w:sz="0" w:space="0" w:color="auto"/>
            <w:left w:val="none" w:sz="0" w:space="0" w:color="auto"/>
            <w:bottom w:val="none" w:sz="0" w:space="0" w:color="auto"/>
            <w:right w:val="none" w:sz="0" w:space="0" w:color="auto"/>
          </w:divBdr>
          <w:divsChild>
            <w:div w:id="645623542">
              <w:marLeft w:val="0"/>
              <w:marRight w:val="0"/>
              <w:marTop w:val="0"/>
              <w:marBottom w:val="0"/>
              <w:divBdr>
                <w:top w:val="none" w:sz="0" w:space="0" w:color="auto"/>
                <w:left w:val="none" w:sz="0" w:space="0" w:color="auto"/>
                <w:bottom w:val="none" w:sz="0" w:space="0" w:color="auto"/>
                <w:right w:val="none" w:sz="0" w:space="0" w:color="auto"/>
              </w:divBdr>
            </w:div>
          </w:divsChild>
        </w:div>
        <w:div w:id="2096702913">
          <w:marLeft w:val="0"/>
          <w:marRight w:val="0"/>
          <w:marTop w:val="0"/>
          <w:marBottom w:val="0"/>
          <w:divBdr>
            <w:top w:val="none" w:sz="0" w:space="0" w:color="auto"/>
            <w:left w:val="none" w:sz="0" w:space="0" w:color="auto"/>
            <w:bottom w:val="none" w:sz="0" w:space="0" w:color="auto"/>
            <w:right w:val="none" w:sz="0" w:space="0" w:color="auto"/>
          </w:divBdr>
        </w:div>
        <w:div w:id="2098087501">
          <w:marLeft w:val="0"/>
          <w:marRight w:val="0"/>
          <w:marTop w:val="285"/>
          <w:marBottom w:val="0"/>
          <w:divBdr>
            <w:top w:val="none" w:sz="0" w:space="0" w:color="auto"/>
            <w:left w:val="none" w:sz="0" w:space="0" w:color="auto"/>
            <w:bottom w:val="none" w:sz="0" w:space="0" w:color="auto"/>
            <w:right w:val="none" w:sz="0" w:space="0" w:color="auto"/>
          </w:divBdr>
          <w:divsChild>
            <w:div w:id="65424055">
              <w:marLeft w:val="0"/>
              <w:marRight w:val="0"/>
              <w:marTop w:val="0"/>
              <w:marBottom w:val="0"/>
              <w:divBdr>
                <w:top w:val="none" w:sz="0" w:space="0" w:color="auto"/>
                <w:left w:val="none" w:sz="0" w:space="0" w:color="auto"/>
                <w:bottom w:val="none" w:sz="0" w:space="0" w:color="auto"/>
                <w:right w:val="none" w:sz="0" w:space="0" w:color="auto"/>
              </w:divBdr>
            </w:div>
          </w:divsChild>
        </w:div>
        <w:div w:id="2104371433">
          <w:marLeft w:val="0"/>
          <w:marRight w:val="0"/>
          <w:marTop w:val="285"/>
          <w:marBottom w:val="0"/>
          <w:divBdr>
            <w:top w:val="none" w:sz="0" w:space="0" w:color="auto"/>
            <w:left w:val="none" w:sz="0" w:space="0" w:color="auto"/>
            <w:bottom w:val="none" w:sz="0" w:space="0" w:color="auto"/>
            <w:right w:val="none" w:sz="0" w:space="0" w:color="auto"/>
          </w:divBdr>
          <w:divsChild>
            <w:div w:id="471211584">
              <w:marLeft w:val="0"/>
              <w:marRight w:val="0"/>
              <w:marTop w:val="0"/>
              <w:marBottom w:val="0"/>
              <w:divBdr>
                <w:top w:val="none" w:sz="0" w:space="0" w:color="auto"/>
                <w:left w:val="none" w:sz="0" w:space="0" w:color="auto"/>
                <w:bottom w:val="none" w:sz="0" w:space="0" w:color="auto"/>
                <w:right w:val="none" w:sz="0" w:space="0" w:color="auto"/>
              </w:divBdr>
            </w:div>
          </w:divsChild>
        </w:div>
        <w:div w:id="2105876118">
          <w:marLeft w:val="0"/>
          <w:marRight w:val="0"/>
          <w:marTop w:val="0"/>
          <w:marBottom w:val="0"/>
          <w:divBdr>
            <w:top w:val="none" w:sz="0" w:space="0" w:color="auto"/>
            <w:left w:val="none" w:sz="0" w:space="0" w:color="auto"/>
            <w:bottom w:val="none" w:sz="0" w:space="0" w:color="auto"/>
            <w:right w:val="none" w:sz="0" w:space="0" w:color="auto"/>
          </w:divBdr>
        </w:div>
        <w:div w:id="2107113850">
          <w:marLeft w:val="0"/>
          <w:marRight w:val="0"/>
          <w:marTop w:val="0"/>
          <w:marBottom w:val="0"/>
          <w:divBdr>
            <w:top w:val="none" w:sz="0" w:space="0" w:color="auto"/>
            <w:left w:val="none" w:sz="0" w:space="0" w:color="auto"/>
            <w:bottom w:val="none" w:sz="0" w:space="0" w:color="auto"/>
            <w:right w:val="none" w:sz="0" w:space="0" w:color="auto"/>
          </w:divBdr>
        </w:div>
        <w:div w:id="2107728855">
          <w:marLeft w:val="0"/>
          <w:marRight w:val="0"/>
          <w:marTop w:val="0"/>
          <w:marBottom w:val="0"/>
          <w:divBdr>
            <w:top w:val="none" w:sz="0" w:space="0" w:color="auto"/>
            <w:left w:val="none" w:sz="0" w:space="0" w:color="auto"/>
            <w:bottom w:val="none" w:sz="0" w:space="0" w:color="auto"/>
            <w:right w:val="none" w:sz="0" w:space="0" w:color="auto"/>
          </w:divBdr>
        </w:div>
        <w:div w:id="2112161748">
          <w:marLeft w:val="0"/>
          <w:marRight w:val="0"/>
          <w:marTop w:val="0"/>
          <w:marBottom w:val="0"/>
          <w:divBdr>
            <w:top w:val="none" w:sz="0" w:space="0" w:color="auto"/>
            <w:left w:val="none" w:sz="0" w:space="0" w:color="auto"/>
            <w:bottom w:val="none" w:sz="0" w:space="0" w:color="auto"/>
            <w:right w:val="none" w:sz="0" w:space="0" w:color="auto"/>
          </w:divBdr>
        </w:div>
        <w:div w:id="2129739322">
          <w:marLeft w:val="0"/>
          <w:marRight w:val="0"/>
          <w:marTop w:val="0"/>
          <w:marBottom w:val="0"/>
          <w:divBdr>
            <w:top w:val="none" w:sz="0" w:space="0" w:color="auto"/>
            <w:left w:val="none" w:sz="0" w:space="0" w:color="auto"/>
            <w:bottom w:val="none" w:sz="0" w:space="0" w:color="auto"/>
            <w:right w:val="none" w:sz="0" w:space="0" w:color="auto"/>
          </w:divBdr>
        </w:div>
        <w:div w:id="2141533784">
          <w:marLeft w:val="0"/>
          <w:marRight w:val="0"/>
          <w:marTop w:val="0"/>
          <w:marBottom w:val="0"/>
          <w:divBdr>
            <w:top w:val="none" w:sz="0" w:space="0" w:color="auto"/>
            <w:left w:val="none" w:sz="0" w:space="0" w:color="auto"/>
            <w:bottom w:val="none" w:sz="0" w:space="0" w:color="auto"/>
            <w:right w:val="none" w:sz="0" w:space="0" w:color="auto"/>
          </w:divBdr>
        </w:div>
      </w:divsChild>
    </w:div>
    <w:div w:id="567767898">
      <w:bodyDiv w:val="1"/>
      <w:marLeft w:val="0"/>
      <w:marRight w:val="0"/>
      <w:marTop w:val="0"/>
      <w:marBottom w:val="0"/>
      <w:divBdr>
        <w:top w:val="none" w:sz="0" w:space="0" w:color="auto"/>
        <w:left w:val="none" w:sz="0" w:space="0" w:color="auto"/>
        <w:bottom w:val="none" w:sz="0" w:space="0" w:color="auto"/>
        <w:right w:val="none" w:sz="0" w:space="0" w:color="auto"/>
      </w:divBdr>
    </w:div>
    <w:div w:id="841504699">
      <w:bodyDiv w:val="1"/>
      <w:marLeft w:val="0"/>
      <w:marRight w:val="0"/>
      <w:marTop w:val="0"/>
      <w:marBottom w:val="0"/>
      <w:divBdr>
        <w:top w:val="none" w:sz="0" w:space="0" w:color="auto"/>
        <w:left w:val="none" w:sz="0" w:space="0" w:color="auto"/>
        <w:bottom w:val="none" w:sz="0" w:space="0" w:color="auto"/>
        <w:right w:val="none" w:sz="0" w:space="0" w:color="auto"/>
      </w:divBdr>
    </w:div>
    <w:div w:id="1019048025">
      <w:bodyDiv w:val="1"/>
      <w:marLeft w:val="0"/>
      <w:marRight w:val="0"/>
      <w:marTop w:val="0"/>
      <w:marBottom w:val="0"/>
      <w:divBdr>
        <w:top w:val="none" w:sz="0" w:space="0" w:color="auto"/>
        <w:left w:val="none" w:sz="0" w:space="0" w:color="auto"/>
        <w:bottom w:val="none" w:sz="0" w:space="0" w:color="auto"/>
        <w:right w:val="none" w:sz="0" w:space="0" w:color="auto"/>
      </w:divBdr>
    </w:div>
    <w:div w:id="1134450551">
      <w:bodyDiv w:val="1"/>
      <w:marLeft w:val="0"/>
      <w:marRight w:val="0"/>
      <w:marTop w:val="0"/>
      <w:marBottom w:val="0"/>
      <w:divBdr>
        <w:top w:val="none" w:sz="0" w:space="0" w:color="auto"/>
        <w:left w:val="none" w:sz="0" w:space="0" w:color="auto"/>
        <w:bottom w:val="none" w:sz="0" w:space="0" w:color="auto"/>
        <w:right w:val="none" w:sz="0" w:space="0" w:color="auto"/>
      </w:divBdr>
    </w:div>
    <w:div w:id="1606225278">
      <w:bodyDiv w:val="1"/>
      <w:marLeft w:val="0"/>
      <w:marRight w:val="0"/>
      <w:marTop w:val="0"/>
      <w:marBottom w:val="0"/>
      <w:divBdr>
        <w:top w:val="none" w:sz="0" w:space="0" w:color="auto"/>
        <w:left w:val="none" w:sz="0" w:space="0" w:color="auto"/>
        <w:bottom w:val="none" w:sz="0" w:space="0" w:color="auto"/>
        <w:right w:val="none" w:sz="0" w:space="0" w:color="auto"/>
      </w:divBdr>
    </w:div>
    <w:div w:id="1744792679">
      <w:bodyDiv w:val="1"/>
      <w:marLeft w:val="0"/>
      <w:marRight w:val="0"/>
      <w:marTop w:val="0"/>
      <w:marBottom w:val="0"/>
      <w:divBdr>
        <w:top w:val="none" w:sz="0" w:space="0" w:color="auto"/>
        <w:left w:val="none" w:sz="0" w:space="0" w:color="auto"/>
        <w:bottom w:val="none" w:sz="0" w:space="0" w:color="auto"/>
        <w:right w:val="none" w:sz="0" w:space="0" w:color="auto"/>
      </w:divBdr>
    </w:div>
    <w:div w:id="174568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hyperlink" Target="mailto:richa.chandra@novartis.com" TargetMode="External"/><Relationship Id="rId11" Type="http://schemas.openxmlformats.org/officeDocument/2006/relationships/image" Target="media/image1.em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F37FB-EFCA-F34F-8B65-73101B09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8181</Words>
  <Characters>46637</Characters>
  <Application>Microsoft Macintosh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Manuscript title</vt:lpstr>
    </vt:vector>
  </TitlesOfParts>
  <Company>Chameleon Communications International</Company>
  <LinksUpToDate>false</LinksUpToDate>
  <CharactersWithSpaces>54709</CharactersWithSpaces>
  <SharedDoc>false</SharedDoc>
  <HyperlinkBase> </HyperlinkBase>
  <HLinks>
    <vt:vector size="12" baseType="variant">
      <vt:variant>
        <vt:i4>7864421</vt:i4>
      </vt:variant>
      <vt:variant>
        <vt:i4>3</vt:i4>
      </vt:variant>
      <vt:variant>
        <vt:i4>0</vt:i4>
      </vt:variant>
      <vt:variant>
        <vt:i4>5</vt:i4>
      </vt:variant>
      <vt:variant>
        <vt:lpwstr>http://www.who.int/mediacentre/factsheets/fs204/en/</vt:lpwstr>
      </vt:variant>
      <vt:variant>
        <vt:lpwstr/>
      </vt:variant>
      <vt:variant>
        <vt:i4>5701691</vt:i4>
      </vt:variant>
      <vt:variant>
        <vt:i4>0</vt:i4>
      </vt:variant>
      <vt:variant>
        <vt:i4>0</vt:i4>
      </vt:variant>
      <vt:variant>
        <vt:i4>5</vt:i4>
      </vt:variant>
      <vt:variant>
        <vt:lpwstr>mailto:richa.chandra@novartis.com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dc:title>
  <dc:creator>Laura Saunderson</dc:creator>
  <cp:lastModifiedBy>Na Ma</cp:lastModifiedBy>
  <cp:revision>2</cp:revision>
  <cp:lastPrinted>2016-05-04T23:28:00Z</cp:lastPrinted>
  <dcterms:created xsi:type="dcterms:W3CDTF">2016-07-15T20:02:00Z</dcterms:created>
  <dcterms:modified xsi:type="dcterms:W3CDTF">2016-07-15T20:02:00Z</dcterms:modified>
</cp:coreProperties>
</file>