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D1EB4" w14:textId="77777777" w:rsidR="00AF1A94" w:rsidRPr="00F419AE" w:rsidRDefault="00AF1A94" w:rsidP="00257EE4">
      <w:pPr>
        <w:pStyle w:val="1"/>
        <w:snapToGrid w:val="0"/>
        <w:spacing w:line="360" w:lineRule="auto"/>
        <w:jc w:val="both"/>
        <w:rPr>
          <w:rFonts w:ascii="Book Antiqua" w:hAnsi="Book Antiqua" w:cs="Times New Roman"/>
          <w:b/>
          <w:color w:val="auto"/>
          <w:sz w:val="24"/>
          <w:highlight w:val="white"/>
          <w:lang w:val="en-US" w:eastAsia="zh-CN"/>
        </w:rPr>
      </w:pPr>
      <w:bookmarkStart w:id="0" w:name="OLE_LINK636"/>
      <w:bookmarkStart w:id="1" w:name="OLE_LINK654"/>
      <w:r w:rsidRPr="00F419AE">
        <w:rPr>
          <w:rFonts w:ascii="Book Antiqua" w:hAnsi="Book Antiqua" w:cs="Times New Roman"/>
          <w:b/>
          <w:color w:val="auto"/>
          <w:sz w:val="24"/>
          <w:highlight w:val="white"/>
          <w:lang w:val="en-US" w:eastAsia="zh-CN"/>
        </w:rPr>
        <w:t xml:space="preserve">Name of </w:t>
      </w:r>
      <w:r w:rsidRPr="00F419AE">
        <w:rPr>
          <w:rFonts w:ascii="Book Antiqua" w:hAnsi="Book Antiqua" w:cs="Times New Roman"/>
          <w:b/>
          <w:caps/>
          <w:color w:val="auto"/>
          <w:sz w:val="24"/>
          <w:highlight w:val="white"/>
          <w:lang w:val="en-US" w:eastAsia="zh-CN"/>
        </w:rPr>
        <w:t>j</w:t>
      </w:r>
      <w:r w:rsidRPr="00F419AE">
        <w:rPr>
          <w:rFonts w:ascii="Book Antiqua" w:hAnsi="Book Antiqua" w:cs="Times New Roman"/>
          <w:b/>
          <w:color w:val="auto"/>
          <w:sz w:val="24"/>
          <w:highlight w:val="white"/>
          <w:lang w:val="en-US" w:eastAsia="zh-CN"/>
        </w:rPr>
        <w:t xml:space="preserve">ournal: </w:t>
      </w:r>
      <w:bookmarkStart w:id="2" w:name="OLE_LINK718"/>
      <w:bookmarkStart w:id="3" w:name="OLE_LINK719"/>
      <w:r w:rsidRPr="00F419AE">
        <w:rPr>
          <w:rFonts w:ascii="Book Antiqua" w:hAnsi="Book Antiqua" w:cs="Times New Roman"/>
          <w:b/>
          <w:i/>
          <w:color w:val="auto"/>
          <w:sz w:val="24"/>
          <w:highlight w:val="white"/>
          <w:lang w:val="en-US" w:eastAsia="zh-CN"/>
        </w:rPr>
        <w:t>World Journal of Gastroenterology</w:t>
      </w:r>
      <w:bookmarkEnd w:id="2"/>
      <w:bookmarkEnd w:id="3"/>
    </w:p>
    <w:p w14:paraId="63DFCE48" w14:textId="1CD91C66" w:rsidR="00AF1A94" w:rsidRPr="00F419AE" w:rsidRDefault="00AF1A94" w:rsidP="00257EE4">
      <w:pPr>
        <w:pStyle w:val="1"/>
        <w:snapToGrid w:val="0"/>
        <w:spacing w:line="360" w:lineRule="auto"/>
        <w:jc w:val="both"/>
        <w:rPr>
          <w:rFonts w:ascii="Book Antiqua" w:hAnsi="Book Antiqua" w:cs="Times New Roman"/>
          <w:b/>
          <w:i/>
          <w:color w:val="auto"/>
          <w:sz w:val="24"/>
          <w:highlight w:val="white"/>
          <w:lang w:val="en-US" w:eastAsia="zh-CN"/>
        </w:rPr>
      </w:pPr>
      <w:bookmarkStart w:id="4" w:name="OLE_LINK485"/>
      <w:bookmarkStart w:id="5" w:name="OLE_LINK486"/>
      <w:bookmarkStart w:id="6" w:name="OLE_LINK661"/>
      <w:bookmarkStart w:id="7" w:name="OLE_LINK514"/>
      <w:bookmarkStart w:id="8" w:name="OLE_LINK515"/>
      <w:r w:rsidRPr="00F419AE">
        <w:rPr>
          <w:rFonts w:ascii="Book Antiqua" w:hAnsi="Book Antiqua" w:cs="Times New Roman"/>
          <w:b/>
          <w:color w:val="auto"/>
          <w:sz w:val="24"/>
          <w:highlight w:val="white"/>
          <w:lang w:eastAsia="zh-CN"/>
        </w:rPr>
        <w:t>ESPS Manuscript NO:</w:t>
      </w:r>
      <w:bookmarkEnd w:id="4"/>
      <w:bookmarkEnd w:id="5"/>
      <w:bookmarkEnd w:id="6"/>
      <w:r w:rsidRPr="00F419AE">
        <w:rPr>
          <w:rFonts w:ascii="Book Antiqua" w:hAnsi="Book Antiqua" w:cs="Times New Roman"/>
          <w:b/>
          <w:color w:val="auto"/>
          <w:sz w:val="24"/>
          <w:highlight w:val="white"/>
          <w:lang w:eastAsia="zh-CN"/>
        </w:rPr>
        <w:t xml:space="preserve"> </w:t>
      </w:r>
      <w:r w:rsidR="000D567D" w:rsidRPr="00F419AE">
        <w:rPr>
          <w:rFonts w:ascii="Book Antiqua" w:hAnsi="Book Antiqua" w:cs="Times New Roman"/>
          <w:b/>
          <w:color w:val="auto"/>
          <w:sz w:val="24"/>
          <w:highlight w:val="white"/>
          <w:lang w:eastAsia="zh-CN"/>
        </w:rPr>
        <w:t>25617</w:t>
      </w:r>
    </w:p>
    <w:p w14:paraId="1BF999C4" w14:textId="16E5698A" w:rsidR="00AF1A94" w:rsidRPr="00F419AE" w:rsidRDefault="00AF1A94" w:rsidP="00257EE4">
      <w:pPr>
        <w:snapToGrid w:val="0"/>
        <w:spacing w:after="0" w:line="360" w:lineRule="auto"/>
        <w:jc w:val="both"/>
        <w:rPr>
          <w:rFonts w:ascii="Book Antiqua" w:eastAsia="SimSun" w:hAnsi="Book Antiqua"/>
          <w:b/>
          <w:sz w:val="24"/>
          <w:lang w:val="it-IT"/>
        </w:rPr>
      </w:pPr>
      <w:bookmarkStart w:id="9" w:name="OLE_LINK511"/>
      <w:bookmarkStart w:id="10" w:name="OLE_LINK512"/>
      <w:bookmarkEnd w:id="7"/>
      <w:bookmarkEnd w:id="8"/>
      <w:r w:rsidRPr="00F419AE">
        <w:rPr>
          <w:rFonts w:ascii="Book Antiqua" w:eastAsia="SimSun" w:hAnsi="Book Antiqua"/>
          <w:b/>
          <w:sz w:val="24"/>
          <w:highlight w:val="white"/>
          <w:lang w:val="it-IT"/>
        </w:rPr>
        <w:t xml:space="preserve">Manuscript </w:t>
      </w:r>
      <w:r w:rsidRPr="00F419AE">
        <w:rPr>
          <w:rFonts w:ascii="Book Antiqua" w:eastAsia="SimSun" w:hAnsi="Book Antiqua" w:hint="eastAsia"/>
          <w:b/>
          <w:caps/>
          <w:sz w:val="24"/>
          <w:highlight w:val="white"/>
        </w:rPr>
        <w:t>t</w:t>
      </w:r>
      <w:r w:rsidRPr="00F419AE">
        <w:rPr>
          <w:rFonts w:ascii="Book Antiqua" w:eastAsia="SimSun" w:hAnsi="Book Antiqua"/>
          <w:b/>
          <w:sz w:val="24"/>
          <w:highlight w:val="white"/>
          <w:lang w:val="it-IT"/>
        </w:rPr>
        <w:t>ype</w:t>
      </w:r>
      <w:r w:rsidRPr="00F419AE">
        <w:rPr>
          <w:rFonts w:ascii="Book Antiqua" w:eastAsia="SimSun" w:hAnsi="Book Antiqua" w:hint="eastAsia"/>
          <w:b/>
          <w:sz w:val="24"/>
          <w:lang w:val="it-IT"/>
        </w:rPr>
        <w:t xml:space="preserve">: </w:t>
      </w:r>
      <w:r w:rsidR="000D567D" w:rsidRPr="00DC1F4F">
        <w:rPr>
          <w:rFonts w:ascii="Book Antiqua" w:eastAsia="SimSun" w:hAnsi="Book Antiqua"/>
          <w:b/>
          <w:caps/>
          <w:sz w:val="24"/>
          <w:lang w:val="it-IT"/>
        </w:rPr>
        <w:t>Review</w:t>
      </w:r>
    </w:p>
    <w:bookmarkEnd w:id="0"/>
    <w:bookmarkEnd w:id="1"/>
    <w:bookmarkEnd w:id="9"/>
    <w:bookmarkEnd w:id="10"/>
    <w:p w14:paraId="1F40BB4A" w14:textId="77777777" w:rsidR="00460EC1" w:rsidRPr="002556F6" w:rsidRDefault="00460EC1" w:rsidP="00257EE4">
      <w:pPr>
        <w:snapToGrid w:val="0"/>
        <w:spacing w:after="0" w:line="360" w:lineRule="auto"/>
        <w:jc w:val="both"/>
        <w:rPr>
          <w:rFonts w:ascii="Book Antiqua" w:hAnsi="Book Antiqua"/>
          <w:sz w:val="24"/>
          <w:szCs w:val="24"/>
          <w:lang w:val="it-IT"/>
        </w:rPr>
      </w:pPr>
    </w:p>
    <w:p w14:paraId="0E3C0BA6" w14:textId="5D37A1EC" w:rsidR="0030710C" w:rsidRPr="00AF1A94" w:rsidRDefault="0030710C" w:rsidP="00257EE4">
      <w:pPr>
        <w:snapToGrid w:val="0"/>
        <w:spacing w:after="0" w:line="360" w:lineRule="auto"/>
        <w:jc w:val="both"/>
        <w:rPr>
          <w:rFonts w:ascii="Book Antiqua" w:hAnsi="Book Antiqua" w:cs="Arial"/>
          <w:b/>
          <w:sz w:val="24"/>
          <w:szCs w:val="24"/>
        </w:rPr>
      </w:pPr>
      <w:bookmarkStart w:id="11" w:name="OLE_LINK1"/>
      <w:r w:rsidRPr="00AF1A94">
        <w:rPr>
          <w:rFonts w:ascii="Book Antiqua" w:hAnsi="Book Antiqua" w:cs="Arial"/>
          <w:b/>
          <w:sz w:val="24"/>
          <w:szCs w:val="24"/>
        </w:rPr>
        <w:t>Childhood</w:t>
      </w:r>
      <w:r w:rsidR="009517E2" w:rsidRPr="00AF1A94">
        <w:rPr>
          <w:rFonts w:ascii="Book Antiqua" w:hAnsi="Book Antiqua" w:cs="Arial"/>
          <w:b/>
          <w:sz w:val="24"/>
          <w:szCs w:val="24"/>
        </w:rPr>
        <w:t xml:space="preserve"> c</w:t>
      </w:r>
      <w:r w:rsidRPr="00AF1A94">
        <w:rPr>
          <w:rFonts w:ascii="Book Antiqua" w:hAnsi="Book Antiqua" w:cs="Arial"/>
          <w:b/>
          <w:sz w:val="24"/>
          <w:szCs w:val="24"/>
        </w:rPr>
        <w:t>onstipation as an emerging</w:t>
      </w:r>
      <w:r w:rsidR="009517E2" w:rsidRPr="00AF1A94">
        <w:rPr>
          <w:rFonts w:ascii="Book Antiqua" w:hAnsi="Book Antiqua" w:cs="Arial"/>
          <w:b/>
          <w:sz w:val="24"/>
          <w:szCs w:val="24"/>
        </w:rPr>
        <w:t xml:space="preserve"> public health problem</w:t>
      </w:r>
    </w:p>
    <w:bookmarkEnd w:id="11"/>
    <w:p w14:paraId="7DCA18DD" w14:textId="77777777" w:rsidR="00DC6CBD" w:rsidRPr="00AF1A94" w:rsidRDefault="00DC6CBD" w:rsidP="00257EE4">
      <w:pPr>
        <w:snapToGrid w:val="0"/>
        <w:spacing w:after="0" w:line="360" w:lineRule="auto"/>
        <w:jc w:val="both"/>
        <w:rPr>
          <w:rFonts w:ascii="Book Antiqua" w:hAnsi="Book Antiqua" w:cs="Arial"/>
          <w:b/>
          <w:sz w:val="24"/>
          <w:szCs w:val="24"/>
          <w:lang w:eastAsia="zh-CN"/>
        </w:rPr>
      </w:pPr>
    </w:p>
    <w:p w14:paraId="517334E3" w14:textId="1F06D675" w:rsidR="00300B7F" w:rsidRPr="009517E2" w:rsidRDefault="009517E2" w:rsidP="00257EE4">
      <w:pPr>
        <w:snapToGrid w:val="0"/>
        <w:spacing w:after="0" w:line="360" w:lineRule="auto"/>
        <w:jc w:val="both"/>
        <w:rPr>
          <w:rFonts w:ascii="Book Antiqua" w:hAnsi="Book Antiqua" w:cs="Arial"/>
          <w:sz w:val="24"/>
          <w:szCs w:val="24"/>
        </w:rPr>
      </w:pPr>
      <w:r w:rsidRPr="009517E2">
        <w:rPr>
          <w:rFonts w:ascii="Book Antiqua" w:hAnsi="Book Antiqua" w:cs="Arial"/>
          <w:sz w:val="24"/>
          <w:szCs w:val="24"/>
        </w:rPr>
        <w:t>Rajindrajith S</w:t>
      </w:r>
      <w:r w:rsidRPr="009517E2">
        <w:rPr>
          <w:rFonts w:ascii="Book Antiqua" w:hAnsi="Book Antiqua" w:cs="Arial" w:hint="eastAsia"/>
          <w:i/>
          <w:sz w:val="24"/>
          <w:szCs w:val="24"/>
          <w:lang w:eastAsia="zh-CN"/>
        </w:rPr>
        <w:t xml:space="preserve"> et al</w:t>
      </w:r>
      <w:r w:rsidRPr="009517E2">
        <w:rPr>
          <w:rFonts w:ascii="Book Antiqua" w:hAnsi="Book Antiqua" w:cs="Arial" w:hint="eastAsia"/>
          <w:sz w:val="24"/>
          <w:szCs w:val="24"/>
          <w:lang w:eastAsia="zh-CN"/>
        </w:rPr>
        <w:t xml:space="preserve">. </w:t>
      </w:r>
      <w:r w:rsidR="00300B7F" w:rsidRPr="009517E2">
        <w:rPr>
          <w:rFonts w:ascii="Book Antiqua" w:hAnsi="Book Antiqua" w:cs="Arial"/>
          <w:sz w:val="24"/>
          <w:szCs w:val="24"/>
        </w:rPr>
        <w:t xml:space="preserve">Public </w:t>
      </w:r>
      <w:r w:rsidRPr="009517E2">
        <w:rPr>
          <w:rFonts w:ascii="Book Antiqua" w:hAnsi="Book Antiqua" w:cs="Arial"/>
          <w:sz w:val="24"/>
          <w:szCs w:val="24"/>
        </w:rPr>
        <w:t>health impact of childhood constipation</w:t>
      </w:r>
    </w:p>
    <w:p w14:paraId="30979674" w14:textId="77777777" w:rsidR="0030710C" w:rsidRDefault="0030710C" w:rsidP="00257EE4">
      <w:pPr>
        <w:snapToGrid w:val="0"/>
        <w:spacing w:after="0" w:line="360" w:lineRule="auto"/>
        <w:ind w:right="720"/>
        <w:jc w:val="both"/>
        <w:rPr>
          <w:rFonts w:ascii="Book Antiqua" w:hAnsi="Book Antiqua" w:cs="Arial"/>
          <w:b/>
          <w:sz w:val="24"/>
          <w:szCs w:val="24"/>
          <w:u w:val="single"/>
          <w:lang w:eastAsia="zh-CN"/>
        </w:rPr>
      </w:pPr>
    </w:p>
    <w:p w14:paraId="68EEE43D" w14:textId="16478D65" w:rsidR="00AF1A94" w:rsidRPr="009517E2" w:rsidRDefault="00AF1A94" w:rsidP="00257EE4">
      <w:pPr>
        <w:snapToGrid w:val="0"/>
        <w:spacing w:after="0" w:line="360" w:lineRule="auto"/>
        <w:jc w:val="both"/>
        <w:rPr>
          <w:rFonts w:ascii="Book Antiqua" w:hAnsi="Book Antiqua" w:cs="Arial"/>
          <w:b/>
          <w:sz w:val="24"/>
          <w:szCs w:val="24"/>
          <w:lang w:eastAsia="zh-CN"/>
        </w:rPr>
      </w:pPr>
      <w:r w:rsidRPr="009517E2">
        <w:rPr>
          <w:rFonts w:ascii="Book Antiqua" w:hAnsi="Book Antiqua" w:cs="Arial"/>
          <w:b/>
          <w:sz w:val="24"/>
          <w:szCs w:val="24"/>
        </w:rPr>
        <w:t>Shaman Rajindrajith</w:t>
      </w:r>
      <w:r w:rsidRPr="009517E2">
        <w:rPr>
          <w:rFonts w:ascii="Book Antiqua" w:hAnsi="Book Antiqua" w:cs="Arial" w:hint="eastAsia"/>
          <w:b/>
          <w:sz w:val="24"/>
          <w:szCs w:val="24"/>
          <w:lang w:eastAsia="zh-CN"/>
        </w:rPr>
        <w:t xml:space="preserve">, </w:t>
      </w:r>
      <w:r w:rsidRPr="009517E2">
        <w:rPr>
          <w:rFonts w:ascii="Book Antiqua" w:hAnsi="Book Antiqua" w:cs="Arial"/>
          <w:b/>
          <w:sz w:val="24"/>
          <w:szCs w:val="24"/>
          <w:lang w:eastAsia="zh-CN"/>
        </w:rPr>
        <w:t xml:space="preserve">Niranga Manjuri Devanarayana, Bonaventure Jayasiri </w:t>
      </w:r>
      <w:r w:rsidR="009517E2" w:rsidRPr="009517E2">
        <w:rPr>
          <w:rFonts w:ascii="Book Antiqua" w:hAnsi="Book Antiqua" w:cs="Arial"/>
          <w:b/>
          <w:sz w:val="24"/>
          <w:szCs w:val="24"/>
        </w:rPr>
        <w:t>Crispus</w:t>
      </w:r>
      <w:r w:rsidR="009517E2" w:rsidRPr="009517E2">
        <w:rPr>
          <w:rFonts w:ascii="Book Antiqua" w:hAnsi="Book Antiqua" w:cs="Arial"/>
          <w:b/>
          <w:sz w:val="24"/>
          <w:szCs w:val="24"/>
          <w:lang w:eastAsia="zh-CN"/>
        </w:rPr>
        <w:t xml:space="preserve"> </w:t>
      </w:r>
      <w:r w:rsidRPr="009517E2">
        <w:rPr>
          <w:rFonts w:ascii="Book Antiqua" w:hAnsi="Book Antiqua" w:cs="Arial"/>
          <w:b/>
          <w:sz w:val="24"/>
          <w:szCs w:val="24"/>
          <w:lang w:eastAsia="zh-CN"/>
        </w:rPr>
        <w:t>Perera, Marc Alexander Benninga</w:t>
      </w:r>
    </w:p>
    <w:p w14:paraId="645DF8A1" w14:textId="77777777" w:rsidR="009517E2" w:rsidRPr="009517E2" w:rsidRDefault="009517E2" w:rsidP="00257EE4">
      <w:pPr>
        <w:snapToGrid w:val="0"/>
        <w:spacing w:after="0" w:line="360" w:lineRule="auto"/>
        <w:jc w:val="both"/>
        <w:rPr>
          <w:rFonts w:ascii="Book Antiqua" w:hAnsi="Book Antiqua" w:cs="Arial"/>
          <w:b/>
          <w:sz w:val="24"/>
          <w:szCs w:val="24"/>
          <w:lang w:eastAsia="zh-CN"/>
        </w:rPr>
      </w:pPr>
    </w:p>
    <w:p w14:paraId="3042B371" w14:textId="585A020F" w:rsidR="0030710C" w:rsidRPr="009517E2" w:rsidRDefault="0030710C" w:rsidP="00257EE4">
      <w:pPr>
        <w:snapToGrid w:val="0"/>
        <w:spacing w:after="0" w:line="360" w:lineRule="auto"/>
        <w:jc w:val="both"/>
        <w:rPr>
          <w:rFonts w:ascii="Book Antiqua" w:hAnsi="Book Antiqua" w:cs="Arial"/>
          <w:b/>
          <w:sz w:val="24"/>
          <w:szCs w:val="24"/>
        </w:rPr>
      </w:pPr>
      <w:r w:rsidRPr="00AF1A94">
        <w:rPr>
          <w:rFonts w:ascii="Book Antiqua" w:hAnsi="Book Antiqua" w:cs="Arial"/>
          <w:b/>
          <w:sz w:val="24"/>
          <w:szCs w:val="24"/>
        </w:rPr>
        <w:t>Shaman Rajindrajith</w:t>
      </w:r>
      <w:r w:rsidR="009517E2">
        <w:rPr>
          <w:rFonts w:ascii="Book Antiqua" w:hAnsi="Book Antiqua" w:cs="Arial" w:hint="eastAsia"/>
          <w:b/>
          <w:sz w:val="24"/>
          <w:szCs w:val="24"/>
          <w:lang w:eastAsia="zh-CN"/>
        </w:rPr>
        <w:t xml:space="preserve">, </w:t>
      </w:r>
      <w:r w:rsidRPr="00AF1A94">
        <w:rPr>
          <w:rFonts w:ascii="Book Antiqua" w:hAnsi="Book Antiqua" w:cs="Arial"/>
          <w:sz w:val="24"/>
          <w:szCs w:val="24"/>
        </w:rPr>
        <w:t>Department of Paediatrics, Faculty of Medicine, University of Kelaniya, Thalagolla Road, Ragama</w:t>
      </w:r>
      <w:r w:rsidR="00AF1A94">
        <w:rPr>
          <w:rFonts w:ascii="Book Antiqua" w:hAnsi="Book Antiqua" w:cs="Arial" w:hint="eastAsia"/>
          <w:sz w:val="24"/>
          <w:szCs w:val="24"/>
          <w:lang w:eastAsia="zh-CN"/>
        </w:rPr>
        <w:t xml:space="preserve"> </w:t>
      </w:r>
      <w:r w:rsidR="00AF1A94" w:rsidRPr="00AF1A94">
        <w:rPr>
          <w:rFonts w:ascii="Book Antiqua" w:hAnsi="Book Antiqua" w:cs="Arial"/>
          <w:sz w:val="24"/>
          <w:szCs w:val="24"/>
        </w:rPr>
        <w:t>11010</w:t>
      </w:r>
      <w:r w:rsidRPr="00AF1A94">
        <w:rPr>
          <w:rFonts w:ascii="Book Antiqua" w:hAnsi="Book Antiqua" w:cs="Arial"/>
          <w:sz w:val="24"/>
          <w:szCs w:val="24"/>
        </w:rPr>
        <w:t>, Sri Lanka</w:t>
      </w:r>
    </w:p>
    <w:p w14:paraId="100DDEFB" w14:textId="77777777" w:rsidR="009517E2" w:rsidRDefault="009517E2" w:rsidP="00257EE4">
      <w:pPr>
        <w:snapToGrid w:val="0"/>
        <w:spacing w:after="0" w:line="360" w:lineRule="auto"/>
        <w:jc w:val="both"/>
        <w:rPr>
          <w:lang w:eastAsia="zh-CN"/>
        </w:rPr>
      </w:pPr>
    </w:p>
    <w:p w14:paraId="310A0F3D" w14:textId="5438F7AD" w:rsidR="0030710C" w:rsidRPr="009517E2" w:rsidRDefault="0030710C" w:rsidP="00257EE4">
      <w:pPr>
        <w:snapToGrid w:val="0"/>
        <w:spacing w:after="0" w:line="360" w:lineRule="auto"/>
        <w:jc w:val="both"/>
        <w:rPr>
          <w:rFonts w:ascii="Book Antiqua" w:hAnsi="Book Antiqua" w:cs="Arial"/>
          <w:b/>
          <w:sz w:val="24"/>
          <w:szCs w:val="24"/>
          <w:lang w:eastAsia="zh-CN"/>
        </w:rPr>
      </w:pPr>
      <w:r w:rsidRPr="00AF1A94">
        <w:rPr>
          <w:rFonts w:ascii="Book Antiqua" w:hAnsi="Book Antiqua" w:cs="Arial"/>
          <w:b/>
          <w:sz w:val="24"/>
          <w:szCs w:val="24"/>
        </w:rPr>
        <w:t>Niranga Manjuri Devanarayana</w:t>
      </w:r>
      <w:r w:rsidR="009517E2">
        <w:rPr>
          <w:rFonts w:ascii="Book Antiqua" w:hAnsi="Book Antiqua" w:cs="Arial" w:hint="eastAsia"/>
          <w:b/>
          <w:sz w:val="24"/>
          <w:szCs w:val="24"/>
          <w:lang w:eastAsia="zh-CN"/>
        </w:rPr>
        <w:t xml:space="preserve">, </w:t>
      </w:r>
      <w:r w:rsidRPr="00AF1A94">
        <w:rPr>
          <w:rFonts w:ascii="Book Antiqua" w:hAnsi="Book Antiqua" w:cs="Arial"/>
          <w:sz w:val="24"/>
          <w:szCs w:val="24"/>
        </w:rPr>
        <w:t>Department of Physiology, Faculty of Medicine, University of Kelaniya, Thalagolla Road, Ragama</w:t>
      </w:r>
      <w:r w:rsidR="00AF1A94">
        <w:rPr>
          <w:rFonts w:ascii="Book Antiqua" w:hAnsi="Book Antiqua" w:cs="Arial" w:hint="eastAsia"/>
          <w:sz w:val="24"/>
          <w:szCs w:val="24"/>
          <w:lang w:eastAsia="zh-CN"/>
        </w:rPr>
        <w:t xml:space="preserve"> </w:t>
      </w:r>
      <w:r w:rsidR="00AF1A94" w:rsidRPr="00AF1A94">
        <w:rPr>
          <w:rFonts w:ascii="Book Antiqua" w:hAnsi="Book Antiqua" w:cs="Arial"/>
          <w:sz w:val="24"/>
          <w:szCs w:val="24"/>
        </w:rPr>
        <w:t>11010</w:t>
      </w:r>
      <w:r w:rsidRPr="00AF1A94">
        <w:rPr>
          <w:rFonts w:ascii="Book Antiqua" w:hAnsi="Book Antiqua" w:cs="Arial"/>
          <w:sz w:val="24"/>
          <w:szCs w:val="24"/>
        </w:rPr>
        <w:t>, Sri Lanka</w:t>
      </w:r>
    </w:p>
    <w:p w14:paraId="5AD95B42" w14:textId="77777777" w:rsidR="009517E2" w:rsidRDefault="009517E2" w:rsidP="00257EE4">
      <w:pPr>
        <w:snapToGrid w:val="0"/>
        <w:spacing w:after="0" w:line="360" w:lineRule="auto"/>
        <w:jc w:val="both"/>
        <w:rPr>
          <w:rFonts w:ascii="Book Antiqua" w:hAnsi="Book Antiqua" w:cs="Arial"/>
          <w:b/>
          <w:sz w:val="24"/>
          <w:szCs w:val="24"/>
          <w:lang w:eastAsia="zh-CN"/>
        </w:rPr>
      </w:pPr>
    </w:p>
    <w:p w14:paraId="79582688" w14:textId="79240A2E" w:rsidR="0030710C" w:rsidRPr="009517E2" w:rsidRDefault="0030710C" w:rsidP="00257EE4">
      <w:pPr>
        <w:snapToGrid w:val="0"/>
        <w:spacing w:after="0" w:line="360" w:lineRule="auto"/>
        <w:jc w:val="both"/>
        <w:rPr>
          <w:rFonts w:ascii="Book Antiqua" w:hAnsi="Book Antiqua" w:cs="Arial"/>
          <w:b/>
          <w:sz w:val="24"/>
          <w:szCs w:val="24"/>
        </w:rPr>
      </w:pPr>
      <w:r w:rsidRPr="009517E2">
        <w:rPr>
          <w:rFonts w:ascii="Book Antiqua" w:hAnsi="Book Antiqua" w:cs="Arial"/>
          <w:b/>
          <w:sz w:val="24"/>
          <w:szCs w:val="24"/>
        </w:rPr>
        <w:t>Bonaventure Jayasiri Crispus Perera</w:t>
      </w:r>
      <w:r w:rsidR="009517E2">
        <w:rPr>
          <w:rFonts w:ascii="Book Antiqua" w:hAnsi="Book Antiqua" w:cs="Arial" w:hint="eastAsia"/>
          <w:b/>
          <w:sz w:val="24"/>
          <w:szCs w:val="24"/>
          <w:lang w:eastAsia="zh-CN"/>
        </w:rPr>
        <w:t xml:space="preserve">, </w:t>
      </w:r>
      <w:r w:rsidRPr="009517E2">
        <w:rPr>
          <w:rFonts w:ascii="Book Antiqua" w:hAnsi="Book Antiqua" w:cs="Arial"/>
          <w:sz w:val="24"/>
          <w:szCs w:val="24"/>
        </w:rPr>
        <w:t xml:space="preserve">Consultant Paediatrician, Asiri Hospital, Kirula Road, </w:t>
      </w:r>
      <w:r w:rsidR="00D24EEE" w:rsidRPr="009517E2">
        <w:rPr>
          <w:rFonts w:ascii="Book Antiqua" w:hAnsi="Book Antiqua" w:cs="Arial"/>
          <w:sz w:val="24"/>
          <w:szCs w:val="24"/>
        </w:rPr>
        <w:t xml:space="preserve">Narahempita 10100, </w:t>
      </w:r>
      <w:r w:rsidRPr="009517E2">
        <w:rPr>
          <w:rFonts w:ascii="Book Antiqua" w:hAnsi="Book Antiqua" w:cs="Arial"/>
          <w:sz w:val="24"/>
          <w:szCs w:val="24"/>
        </w:rPr>
        <w:t>Colombo</w:t>
      </w:r>
      <w:r w:rsidR="00D24EEE" w:rsidRPr="009517E2">
        <w:rPr>
          <w:rFonts w:ascii="Book Antiqua" w:hAnsi="Book Antiqua" w:cs="Arial"/>
          <w:sz w:val="24"/>
          <w:szCs w:val="24"/>
        </w:rPr>
        <w:t xml:space="preserve">, </w:t>
      </w:r>
      <w:r w:rsidRPr="009517E2">
        <w:rPr>
          <w:rFonts w:ascii="Book Antiqua" w:hAnsi="Book Antiqua" w:cs="Arial"/>
          <w:sz w:val="24"/>
          <w:szCs w:val="24"/>
        </w:rPr>
        <w:t>Sri Lanka</w:t>
      </w:r>
    </w:p>
    <w:p w14:paraId="76A771EE" w14:textId="77777777" w:rsidR="009517E2" w:rsidRDefault="009517E2" w:rsidP="00257EE4">
      <w:pPr>
        <w:snapToGrid w:val="0"/>
        <w:spacing w:after="0" w:line="360" w:lineRule="auto"/>
        <w:jc w:val="both"/>
        <w:rPr>
          <w:rFonts w:ascii="Book Antiqua" w:hAnsi="Book Antiqua" w:cs="Arial"/>
          <w:b/>
          <w:sz w:val="24"/>
          <w:szCs w:val="24"/>
          <w:lang w:eastAsia="zh-CN"/>
        </w:rPr>
      </w:pPr>
    </w:p>
    <w:p w14:paraId="42EB2062" w14:textId="00FACB78" w:rsidR="00CD3C53" w:rsidRDefault="0030710C" w:rsidP="00257EE4">
      <w:pPr>
        <w:snapToGrid w:val="0"/>
        <w:spacing w:after="0" w:line="360" w:lineRule="auto"/>
        <w:jc w:val="both"/>
        <w:rPr>
          <w:rFonts w:ascii="Book Antiqua" w:hAnsi="Book Antiqua" w:cs="Arial"/>
          <w:b/>
          <w:sz w:val="24"/>
          <w:szCs w:val="24"/>
          <w:lang w:eastAsia="zh-CN"/>
        </w:rPr>
      </w:pPr>
      <w:r w:rsidRPr="00AF1A94">
        <w:rPr>
          <w:rFonts w:ascii="Book Antiqua" w:hAnsi="Book Antiqua" w:cs="Arial"/>
          <w:b/>
          <w:sz w:val="24"/>
          <w:szCs w:val="24"/>
        </w:rPr>
        <w:t>Marc Alexander Benninga</w:t>
      </w:r>
      <w:r w:rsidR="009517E2">
        <w:rPr>
          <w:rFonts w:ascii="Book Antiqua" w:hAnsi="Book Antiqua" w:cs="Arial" w:hint="eastAsia"/>
          <w:b/>
          <w:sz w:val="24"/>
          <w:szCs w:val="24"/>
          <w:lang w:eastAsia="zh-CN"/>
        </w:rPr>
        <w:t xml:space="preserve">, </w:t>
      </w:r>
      <w:r w:rsidRPr="00AF1A94">
        <w:rPr>
          <w:rFonts w:ascii="Book Antiqua" w:hAnsi="Book Antiqua" w:cs="Arial"/>
          <w:sz w:val="24"/>
          <w:szCs w:val="24"/>
        </w:rPr>
        <w:t>Department of P</w:t>
      </w:r>
      <w:r w:rsidR="004D1DCD">
        <w:rPr>
          <w:rFonts w:ascii="Book Antiqua" w:hAnsi="Book Antiqua" w:cs="Arial"/>
          <w:sz w:val="24"/>
          <w:szCs w:val="24"/>
        </w:rPr>
        <w:t>a</w:t>
      </w:r>
      <w:r w:rsidRPr="00AF1A94">
        <w:rPr>
          <w:rFonts w:ascii="Book Antiqua" w:hAnsi="Book Antiqua" w:cs="Arial"/>
          <w:sz w:val="24"/>
          <w:szCs w:val="24"/>
        </w:rPr>
        <w:t>ediatric Gastroenterology and Nutrition, Emma Children’s Hospital, Academic Medical Centre</w:t>
      </w:r>
      <w:r w:rsidR="009517E2">
        <w:rPr>
          <w:rFonts w:ascii="Book Antiqua" w:hAnsi="Book Antiqua" w:cs="Arial"/>
          <w:sz w:val="24"/>
          <w:szCs w:val="24"/>
        </w:rPr>
        <w:t>, Meibergdreef</w:t>
      </w:r>
      <w:r w:rsidR="004D1DCD">
        <w:rPr>
          <w:rFonts w:ascii="Book Antiqua" w:hAnsi="Book Antiqua" w:cs="Arial"/>
          <w:sz w:val="24"/>
          <w:szCs w:val="24"/>
        </w:rPr>
        <w:t>, 1105</w:t>
      </w:r>
      <w:r w:rsidR="009517E2">
        <w:rPr>
          <w:rFonts w:ascii="Book Antiqua" w:hAnsi="Book Antiqua" w:cs="Arial" w:hint="eastAsia"/>
          <w:sz w:val="24"/>
          <w:szCs w:val="24"/>
          <w:lang w:eastAsia="zh-CN"/>
        </w:rPr>
        <w:t xml:space="preserve"> </w:t>
      </w:r>
      <w:r w:rsidR="004D1DCD">
        <w:rPr>
          <w:rFonts w:ascii="Book Antiqua" w:hAnsi="Book Antiqua" w:cs="Arial"/>
          <w:sz w:val="24"/>
          <w:szCs w:val="24"/>
        </w:rPr>
        <w:t>AZ</w:t>
      </w:r>
      <w:r w:rsidR="009517E2">
        <w:rPr>
          <w:rFonts w:ascii="Book Antiqua" w:hAnsi="Book Antiqua" w:cs="Arial" w:hint="eastAsia"/>
          <w:sz w:val="24"/>
          <w:szCs w:val="24"/>
          <w:lang w:eastAsia="zh-CN"/>
        </w:rPr>
        <w:t xml:space="preserve"> </w:t>
      </w:r>
      <w:r w:rsidRPr="00AF1A94">
        <w:rPr>
          <w:rFonts w:ascii="Book Antiqua" w:hAnsi="Book Antiqua" w:cs="Arial"/>
          <w:sz w:val="24"/>
          <w:szCs w:val="24"/>
        </w:rPr>
        <w:t>Amsterdam</w:t>
      </w:r>
      <w:r w:rsidR="009517E2">
        <w:rPr>
          <w:rFonts w:ascii="Book Antiqua" w:hAnsi="Book Antiqua" w:cs="Arial"/>
          <w:sz w:val="24"/>
          <w:szCs w:val="24"/>
        </w:rPr>
        <w:t>, The Netherlands</w:t>
      </w:r>
    </w:p>
    <w:p w14:paraId="5699128A" w14:textId="77777777" w:rsidR="009517E2" w:rsidRPr="009517E2" w:rsidRDefault="009517E2" w:rsidP="00257EE4">
      <w:pPr>
        <w:snapToGrid w:val="0"/>
        <w:spacing w:after="0" w:line="360" w:lineRule="auto"/>
        <w:jc w:val="both"/>
        <w:rPr>
          <w:rFonts w:ascii="Book Antiqua" w:hAnsi="Book Antiqua" w:cs="Arial"/>
          <w:b/>
          <w:sz w:val="24"/>
          <w:szCs w:val="24"/>
          <w:lang w:eastAsia="zh-CN"/>
        </w:rPr>
      </w:pPr>
    </w:p>
    <w:p w14:paraId="30A7225D" w14:textId="711AD43D" w:rsidR="00AF1A94" w:rsidRPr="006A1142" w:rsidRDefault="00AF1A94" w:rsidP="00257EE4">
      <w:pPr>
        <w:snapToGrid w:val="0"/>
        <w:spacing w:after="0" w:line="360" w:lineRule="auto"/>
        <w:jc w:val="both"/>
        <w:rPr>
          <w:rFonts w:ascii="Book Antiqua" w:hAnsi="Book Antiqua" w:cs="Arial"/>
          <w:b/>
          <w:sz w:val="24"/>
          <w:szCs w:val="24"/>
          <w:lang w:eastAsia="zh-CN"/>
        </w:rPr>
      </w:pPr>
      <w:r w:rsidRPr="009517E2">
        <w:rPr>
          <w:rFonts w:ascii="Book Antiqua" w:hAnsi="Book Antiqua" w:cs="Arial"/>
          <w:b/>
          <w:sz w:val="24"/>
          <w:szCs w:val="24"/>
        </w:rPr>
        <w:t>Author</w:t>
      </w:r>
      <w:r w:rsidR="009517E2" w:rsidRPr="009517E2">
        <w:rPr>
          <w:rFonts w:ascii="Book Antiqua" w:hAnsi="Book Antiqua" w:cs="Arial" w:hint="eastAsia"/>
          <w:b/>
          <w:sz w:val="24"/>
          <w:szCs w:val="24"/>
          <w:lang w:eastAsia="zh-CN"/>
        </w:rPr>
        <w:t xml:space="preserve"> </w:t>
      </w:r>
      <w:r w:rsidRPr="009517E2">
        <w:rPr>
          <w:rFonts w:ascii="Book Antiqua" w:hAnsi="Book Antiqua" w:cs="Arial"/>
          <w:b/>
          <w:sz w:val="24"/>
          <w:szCs w:val="24"/>
        </w:rPr>
        <w:t>contribution</w:t>
      </w:r>
      <w:r w:rsidR="009517E2" w:rsidRPr="009517E2">
        <w:rPr>
          <w:rFonts w:ascii="Book Antiqua" w:hAnsi="Book Antiqua" w:cs="Arial" w:hint="eastAsia"/>
          <w:b/>
          <w:sz w:val="24"/>
          <w:szCs w:val="24"/>
          <w:lang w:eastAsia="zh-CN"/>
        </w:rPr>
        <w:t>s:</w:t>
      </w:r>
      <w:r w:rsidR="009517E2">
        <w:rPr>
          <w:rFonts w:ascii="Book Antiqua" w:hAnsi="Book Antiqua" w:cs="Arial" w:hint="eastAsia"/>
          <w:b/>
          <w:sz w:val="24"/>
          <w:szCs w:val="24"/>
          <w:lang w:eastAsia="zh-CN"/>
        </w:rPr>
        <w:t xml:space="preserve"> </w:t>
      </w:r>
      <w:r w:rsidR="009517E2" w:rsidRPr="009517E2">
        <w:rPr>
          <w:rFonts w:ascii="Book Antiqua" w:hAnsi="Book Antiqua" w:cs="Arial"/>
          <w:sz w:val="24"/>
          <w:szCs w:val="24"/>
        </w:rPr>
        <w:t>Rajindrajith S</w:t>
      </w:r>
      <w:r w:rsidRPr="00AF1A94">
        <w:rPr>
          <w:rFonts w:ascii="Book Antiqua" w:hAnsi="Book Antiqua" w:cs="Arial"/>
          <w:sz w:val="24"/>
          <w:szCs w:val="24"/>
        </w:rPr>
        <w:t xml:space="preserve"> developed the concept and the outline of the article</w:t>
      </w:r>
      <w:r w:rsidR="009517E2">
        <w:rPr>
          <w:rFonts w:ascii="Book Antiqua" w:hAnsi="Book Antiqua" w:cs="Arial" w:hint="eastAsia"/>
          <w:sz w:val="24"/>
          <w:szCs w:val="24"/>
          <w:lang w:eastAsia="zh-CN"/>
        </w:rPr>
        <w:t>;</w:t>
      </w:r>
      <w:r w:rsidRPr="00AF1A94">
        <w:rPr>
          <w:rFonts w:ascii="Book Antiqua" w:hAnsi="Book Antiqua" w:cs="Arial"/>
          <w:sz w:val="24"/>
          <w:szCs w:val="24"/>
        </w:rPr>
        <w:t xml:space="preserve"> </w:t>
      </w:r>
      <w:r w:rsidR="009517E2" w:rsidRPr="009517E2">
        <w:rPr>
          <w:rFonts w:ascii="Book Antiqua" w:hAnsi="Book Antiqua" w:cs="Arial"/>
          <w:sz w:val="24"/>
          <w:szCs w:val="24"/>
        </w:rPr>
        <w:t>Rajindrajith S</w:t>
      </w:r>
      <w:r w:rsidRPr="00AF1A94">
        <w:rPr>
          <w:rFonts w:ascii="Book Antiqua" w:hAnsi="Book Antiqua" w:cs="Arial"/>
          <w:sz w:val="24"/>
          <w:szCs w:val="24"/>
        </w:rPr>
        <w:t xml:space="preserve"> and </w:t>
      </w:r>
      <w:r w:rsidR="009517E2" w:rsidRPr="009517E2">
        <w:rPr>
          <w:rFonts w:ascii="Book Antiqua" w:hAnsi="Book Antiqua" w:cs="Arial"/>
          <w:sz w:val="24"/>
          <w:szCs w:val="24"/>
          <w:lang w:eastAsia="zh-CN"/>
        </w:rPr>
        <w:t>Devanarayana</w:t>
      </w:r>
      <w:r w:rsidR="009517E2">
        <w:rPr>
          <w:rFonts w:ascii="Book Antiqua" w:hAnsi="Book Antiqua" w:cs="Arial" w:hint="eastAsia"/>
          <w:sz w:val="24"/>
          <w:szCs w:val="24"/>
          <w:lang w:eastAsia="zh-CN"/>
        </w:rPr>
        <w:t xml:space="preserve"> </w:t>
      </w:r>
      <w:r w:rsidRPr="009517E2">
        <w:rPr>
          <w:rFonts w:ascii="Book Antiqua" w:hAnsi="Book Antiqua" w:cs="Arial"/>
          <w:sz w:val="24"/>
          <w:szCs w:val="24"/>
        </w:rPr>
        <w:t>NM</w:t>
      </w:r>
      <w:r w:rsidR="009517E2">
        <w:rPr>
          <w:rFonts w:ascii="Book Antiqua" w:hAnsi="Book Antiqua" w:cs="Arial" w:hint="eastAsia"/>
          <w:sz w:val="24"/>
          <w:szCs w:val="24"/>
          <w:lang w:eastAsia="zh-CN"/>
        </w:rPr>
        <w:t xml:space="preserve"> </w:t>
      </w:r>
      <w:r w:rsidRPr="00AF1A94">
        <w:rPr>
          <w:rFonts w:ascii="Book Antiqua" w:hAnsi="Book Antiqua" w:cs="Arial"/>
          <w:sz w:val="24"/>
          <w:szCs w:val="24"/>
        </w:rPr>
        <w:t>drafted the initial manuscript</w:t>
      </w:r>
      <w:r w:rsidR="009517E2">
        <w:rPr>
          <w:rFonts w:ascii="Book Antiqua" w:hAnsi="Book Antiqua" w:cs="Arial" w:hint="eastAsia"/>
          <w:sz w:val="24"/>
          <w:szCs w:val="24"/>
          <w:lang w:eastAsia="zh-CN"/>
        </w:rPr>
        <w:t>;</w:t>
      </w:r>
      <w:r w:rsidRPr="00AF1A94">
        <w:rPr>
          <w:rFonts w:ascii="Book Antiqua" w:hAnsi="Book Antiqua" w:cs="Arial"/>
          <w:sz w:val="24"/>
          <w:szCs w:val="24"/>
        </w:rPr>
        <w:t xml:space="preserve"> </w:t>
      </w:r>
      <w:hyperlink r:id="rId7" w:history="1">
        <w:r w:rsidR="006A1142" w:rsidRPr="006A1142">
          <w:rPr>
            <w:rStyle w:val="Hyperlink"/>
            <w:rFonts w:ascii="Book Antiqua" w:hAnsi="Book Antiqua" w:cs="Arial"/>
            <w:color w:val="auto"/>
            <w:sz w:val="24"/>
            <w:szCs w:val="24"/>
            <w:u w:val="none"/>
          </w:rPr>
          <w:t>Crispus Perera BJ</w:t>
        </w:r>
      </w:hyperlink>
      <w:r w:rsidRPr="00AF1A94">
        <w:rPr>
          <w:rFonts w:ascii="Book Antiqua" w:hAnsi="Book Antiqua" w:cs="Arial"/>
          <w:sz w:val="24"/>
          <w:szCs w:val="24"/>
        </w:rPr>
        <w:t xml:space="preserve"> edited the drafted manuscript with a significant intellectual contribution</w:t>
      </w:r>
      <w:r w:rsidR="006A1142">
        <w:rPr>
          <w:rFonts w:ascii="Book Antiqua" w:hAnsi="Book Antiqua" w:cs="Arial" w:hint="eastAsia"/>
          <w:sz w:val="24"/>
          <w:szCs w:val="24"/>
          <w:lang w:eastAsia="zh-CN"/>
        </w:rPr>
        <w:t xml:space="preserve">; </w:t>
      </w:r>
      <w:r w:rsidR="006A1142" w:rsidRPr="006A1142">
        <w:rPr>
          <w:rFonts w:ascii="Book Antiqua" w:hAnsi="Book Antiqua" w:cs="Arial"/>
          <w:sz w:val="24"/>
          <w:szCs w:val="24"/>
          <w:lang w:eastAsia="zh-CN"/>
        </w:rPr>
        <w:t>Benninga</w:t>
      </w:r>
      <w:r w:rsidR="006A1142" w:rsidRPr="006A1142">
        <w:rPr>
          <w:rFonts w:ascii="Book Antiqua" w:hAnsi="Book Antiqua" w:cs="Arial"/>
          <w:sz w:val="24"/>
          <w:szCs w:val="24"/>
        </w:rPr>
        <w:t xml:space="preserve"> </w:t>
      </w:r>
      <w:r w:rsidRPr="006A1142">
        <w:rPr>
          <w:rFonts w:ascii="Book Antiqua" w:hAnsi="Book Antiqua" w:cs="Arial"/>
          <w:sz w:val="24"/>
          <w:szCs w:val="24"/>
        </w:rPr>
        <w:t>MA</w:t>
      </w:r>
      <w:r w:rsidR="006A1142">
        <w:rPr>
          <w:rFonts w:ascii="Book Antiqua" w:hAnsi="Book Antiqua" w:cs="Arial" w:hint="eastAsia"/>
          <w:sz w:val="24"/>
          <w:szCs w:val="24"/>
          <w:lang w:eastAsia="zh-CN"/>
        </w:rPr>
        <w:t xml:space="preserve"> </w:t>
      </w:r>
      <w:r w:rsidRPr="00AF1A94">
        <w:rPr>
          <w:rFonts w:ascii="Book Antiqua" w:hAnsi="Book Antiqua" w:cs="Arial"/>
          <w:sz w:val="24"/>
          <w:szCs w:val="24"/>
        </w:rPr>
        <w:t>critically analysed the paper with significant intellectual contribution</w:t>
      </w:r>
      <w:r w:rsidR="006A1142">
        <w:rPr>
          <w:rFonts w:ascii="Book Antiqua" w:hAnsi="Book Antiqua" w:cs="Arial" w:hint="eastAsia"/>
          <w:sz w:val="24"/>
          <w:szCs w:val="24"/>
          <w:lang w:eastAsia="zh-CN"/>
        </w:rPr>
        <w:t>; and</w:t>
      </w:r>
      <w:r w:rsidR="006A1142">
        <w:rPr>
          <w:rFonts w:ascii="Book Antiqua" w:hAnsi="Book Antiqua" w:cs="Arial" w:hint="eastAsia"/>
          <w:b/>
          <w:sz w:val="24"/>
          <w:szCs w:val="24"/>
          <w:lang w:eastAsia="zh-CN"/>
        </w:rPr>
        <w:t xml:space="preserve"> </w:t>
      </w:r>
      <w:r w:rsidR="006A1142" w:rsidRPr="00AF1A94">
        <w:rPr>
          <w:rFonts w:ascii="Book Antiqua" w:hAnsi="Book Antiqua" w:cs="Arial"/>
          <w:sz w:val="24"/>
          <w:szCs w:val="24"/>
        </w:rPr>
        <w:t>a</w:t>
      </w:r>
      <w:r w:rsidRPr="00AF1A94">
        <w:rPr>
          <w:rFonts w:ascii="Book Antiqua" w:hAnsi="Book Antiqua" w:cs="Arial"/>
          <w:sz w:val="24"/>
          <w:szCs w:val="24"/>
        </w:rPr>
        <w:t>ll authors are in agre</w:t>
      </w:r>
      <w:r w:rsidR="006A1142">
        <w:rPr>
          <w:rFonts w:ascii="Book Antiqua" w:hAnsi="Book Antiqua" w:cs="Arial"/>
          <w:sz w:val="24"/>
          <w:szCs w:val="24"/>
        </w:rPr>
        <w:t>ement with the final manuscript</w:t>
      </w:r>
      <w:r w:rsidR="006A1142">
        <w:rPr>
          <w:rFonts w:ascii="Book Antiqua" w:hAnsi="Book Antiqua" w:cs="Arial" w:hint="eastAsia"/>
          <w:sz w:val="24"/>
          <w:szCs w:val="24"/>
          <w:lang w:eastAsia="zh-CN"/>
        </w:rPr>
        <w:t>.</w:t>
      </w:r>
    </w:p>
    <w:p w14:paraId="038D2D77" w14:textId="77777777" w:rsidR="0030710C" w:rsidRDefault="0030710C" w:rsidP="00257EE4">
      <w:pPr>
        <w:snapToGrid w:val="0"/>
        <w:spacing w:after="0" w:line="360" w:lineRule="auto"/>
        <w:jc w:val="both"/>
        <w:rPr>
          <w:rFonts w:ascii="Book Antiqua" w:hAnsi="Book Antiqua" w:cs="Arial"/>
          <w:b/>
          <w:sz w:val="24"/>
          <w:szCs w:val="24"/>
          <w:u w:val="single"/>
          <w:lang w:eastAsia="zh-CN"/>
        </w:rPr>
      </w:pPr>
    </w:p>
    <w:p w14:paraId="393ADBC4" w14:textId="018F4973" w:rsidR="00AF1A94" w:rsidRPr="00AF1A94" w:rsidRDefault="00416F71" w:rsidP="00257EE4">
      <w:pPr>
        <w:snapToGrid w:val="0"/>
        <w:spacing w:after="0" w:line="360" w:lineRule="auto"/>
        <w:jc w:val="both"/>
        <w:rPr>
          <w:rFonts w:ascii="Book Antiqua" w:hAnsi="Book Antiqua" w:cs="Arial"/>
          <w:sz w:val="24"/>
          <w:szCs w:val="24"/>
          <w:lang w:eastAsia="zh-CN"/>
        </w:rPr>
      </w:pPr>
      <w:bookmarkStart w:id="12" w:name="OLE_LINK378"/>
      <w:bookmarkStart w:id="13" w:name="OLE_LINK43"/>
      <w:bookmarkStart w:id="14" w:name="OLE_LINK44"/>
      <w:bookmarkStart w:id="15" w:name="OLE_LINK130"/>
      <w:bookmarkStart w:id="16" w:name="OLE_LINK309"/>
      <w:bookmarkStart w:id="17" w:name="OLE_LINK740"/>
      <w:bookmarkStart w:id="18" w:name="OLE_LINK2"/>
      <w:bookmarkStart w:id="19" w:name="OLE_LINK3"/>
      <w:r w:rsidRPr="00416F71">
        <w:rPr>
          <w:rFonts w:ascii="Book Antiqua" w:hAnsi="Book Antiqua" w:cs="Times New Roman"/>
          <w:b/>
          <w:bCs/>
          <w:iCs/>
          <w:sz w:val="24"/>
          <w:highlight w:val="white"/>
          <w:lang w:val="en-US" w:eastAsia="zh-CN"/>
        </w:rPr>
        <w:t>Conflict-of-interest</w:t>
      </w:r>
      <w:r w:rsidRPr="00416F71">
        <w:rPr>
          <w:rFonts w:ascii="Book Antiqua" w:hAnsi="Book Antiqua" w:cs="Times New Roman" w:hint="eastAsia"/>
          <w:b/>
          <w:bCs/>
          <w:iCs/>
          <w:sz w:val="24"/>
          <w:highlight w:val="white"/>
          <w:lang w:val="en-US" w:eastAsia="zh-CN"/>
        </w:rPr>
        <w:t xml:space="preserve"> statement</w:t>
      </w:r>
      <w:bookmarkEnd w:id="12"/>
      <w:r w:rsidRPr="00416F71">
        <w:rPr>
          <w:rFonts w:ascii="Book Antiqua" w:hAnsi="Book Antiqua" w:cs="Times New Roman"/>
          <w:b/>
          <w:bCs/>
          <w:iCs/>
          <w:sz w:val="24"/>
          <w:highlight w:val="white"/>
          <w:lang w:val="en-US" w:eastAsia="zh-CN"/>
        </w:rPr>
        <w:t>:</w:t>
      </w:r>
      <w:bookmarkEnd w:id="13"/>
      <w:bookmarkEnd w:id="14"/>
      <w:bookmarkEnd w:id="15"/>
      <w:bookmarkEnd w:id="16"/>
      <w:bookmarkEnd w:id="17"/>
      <w:r>
        <w:rPr>
          <w:rFonts w:ascii="Book Antiqua" w:hAnsi="Book Antiqua" w:cs="Times New Roman" w:hint="eastAsia"/>
          <w:b/>
          <w:bCs/>
          <w:iCs/>
          <w:color w:val="FF0000"/>
          <w:sz w:val="24"/>
          <w:lang w:val="en-US" w:eastAsia="zh-CN"/>
        </w:rPr>
        <w:t xml:space="preserve"> </w:t>
      </w:r>
      <w:r w:rsidRPr="00AF1A94">
        <w:rPr>
          <w:rFonts w:ascii="Book Antiqua" w:hAnsi="Book Antiqua" w:cs="Arial"/>
          <w:sz w:val="24"/>
          <w:szCs w:val="24"/>
        </w:rPr>
        <w:t xml:space="preserve">Benninga </w:t>
      </w:r>
      <w:r>
        <w:rPr>
          <w:rFonts w:ascii="Book Antiqua" w:hAnsi="Book Antiqua" w:cs="Arial"/>
          <w:sz w:val="24"/>
          <w:szCs w:val="24"/>
        </w:rPr>
        <w:t>MA</w:t>
      </w:r>
      <w:r>
        <w:rPr>
          <w:rFonts w:ascii="Book Antiqua" w:hAnsi="Book Antiqua" w:cs="Arial" w:hint="eastAsia"/>
          <w:sz w:val="24"/>
          <w:szCs w:val="24"/>
          <w:lang w:eastAsia="zh-CN"/>
        </w:rPr>
        <w:t xml:space="preserve"> </w:t>
      </w:r>
      <w:r w:rsidR="00AF1A94" w:rsidRPr="00AF1A94">
        <w:rPr>
          <w:rFonts w:ascii="Book Antiqua" w:hAnsi="Book Antiqua" w:cs="Arial"/>
          <w:sz w:val="24"/>
          <w:szCs w:val="24"/>
        </w:rPr>
        <w:t>is consultant for Shire, Norgine, Astrazeneca and Sucampo</w:t>
      </w:r>
      <w:r>
        <w:rPr>
          <w:rFonts w:ascii="Book Antiqua" w:hAnsi="Book Antiqua" w:cs="Arial" w:hint="eastAsia"/>
          <w:sz w:val="24"/>
          <w:szCs w:val="24"/>
          <w:lang w:eastAsia="zh-CN"/>
        </w:rPr>
        <w:t>;</w:t>
      </w:r>
      <w:r w:rsidR="00AF1A94" w:rsidRPr="00AF1A94">
        <w:rPr>
          <w:rFonts w:ascii="Book Antiqua" w:hAnsi="Book Antiqua" w:cs="Arial"/>
          <w:sz w:val="24"/>
          <w:szCs w:val="24"/>
        </w:rPr>
        <w:t xml:space="preserve"> </w:t>
      </w:r>
      <w:r w:rsidRPr="00AF1A94">
        <w:rPr>
          <w:rFonts w:ascii="Book Antiqua" w:hAnsi="Book Antiqua" w:cs="Arial"/>
          <w:sz w:val="24"/>
          <w:szCs w:val="24"/>
        </w:rPr>
        <w:t>t</w:t>
      </w:r>
      <w:r w:rsidR="00AF1A94" w:rsidRPr="00AF1A94">
        <w:rPr>
          <w:rFonts w:ascii="Book Antiqua" w:hAnsi="Book Antiqua" w:cs="Arial"/>
          <w:sz w:val="24"/>
          <w:szCs w:val="24"/>
        </w:rPr>
        <w:t>he other authors have no conflicts of interests</w:t>
      </w:r>
      <w:r>
        <w:rPr>
          <w:rFonts w:ascii="Book Antiqua" w:hAnsi="Book Antiqua" w:cs="Arial" w:hint="eastAsia"/>
          <w:sz w:val="24"/>
          <w:szCs w:val="24"/>
          <w:lang w:eastAsia="zh-CN"/>
        </w:rPr>
        <w:t>.</w:t>
      </w:r>
    </w:p>
    <w:bookmarkEnd w:id="18"/>
    <w:bookmarkEnd w:id="19"/>
    <w:p w14:paraId="1CE85FBE" w14:textId="77777777" w:rsidR="00AF1A94" w:rsidRDefault="00AF1A94" w:rsidP="00257EE4">
      <w:pPr>
        <w:snapToGrid w:val="0"/>
        <w:spacing w:after="0" w:line="360" w:lineRule="auto"/>
        <w:jc w:val="both"/>
        <w:rPr>
          <w:rFonts w:ascii="Book Antiqua" w:hAnsi="Book Antiqua" w:cs="Arial"/>
          <w:b/>
          <w:sz w:val="24"/>
          <w:szCs w:val="24"/>
          <w:u w:val="single"/>
          <w:lang w:eastAsia="zh-CN"/>
        </w:rPr>
      </w:pPr>
    </w:p>
    <w:p w14:paraId="33EDF12D" w14:textId="77777777" w:rsidR="00F419AE" w:rsidRPr="00005305" w:rsidRDefault="00F419AE" w:rsidP="009B20A2">
      <w:pPr>
        <w:pStyle w:val="1"/>
        <w:snapToGrid w:val="0"/>
        <w:spacing w:line="360" w:lineRule="auto"/>
        <w:jc w:val="both"/>
        <w:rPr>
          <w:rFonts w:ascii="Book Antiqua" w:hAnsi="Book Antiqua" w:cs="Times New Roman"/>
          <w:bCs/>
          <w:color w:val="auto"/>
          <w:sz w:val="24"/>
          <w:highlight w:val="white"/>
          <w:lang w:val="en-US"/>
        </w:rPr>
      </w:pPr>
      <w:bookmarkStart w:id="20" w:name="OLE_LINK734"/>
      <w:bookmarkStart w:id="21" w:name="OLE_LINK441"/>
      <w:bookmarkStart w:id="22" w:name="OLE_LINK442"/>
      <w:bookmarkStart w:id="23" w:name="OLE_LINK1032"/>
      <w:bookmarkStart w:id="24" w:name="OLE_LINK1232"/>
      <w:bookmarkStart w:id="25"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26" w:name="OLE_LINK479"/>
      <w:bookmarkStart w:id="27" w:name="OLE_LINK496"/>
      <w:bookmarkStart w:id="28" w:name="OLE_LINK506"/>
      <w:bookmarkStart w:id="2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20"/>
      <w:bookmarkEnd w:id="26"/>
      <w:bookmarkEnd w:id="27"/>
      <w:bookmarkEnd w:id="28"/>
      <w:bookmarkEnd w:id="29"/>
    </w:p>
    <w:bookmarkEnd w:id="21"/>
    <w:bookmarkEnd w:id="22"/>
    <w:bookmarkEnd w:id="23"/>
    <w:bookmarkEnd w:id="24"/>
    <w:bookmarkEnd w:id="25"/>
    <w:p w14:paraId="4A4A1108" w14:textId="77777777" w:rsidR="00F419AE" w:rsidRDefault="00F419AE" w:rsidP="009B20A2">
      <w:pPr>
        <w:pStyle w:val="1"/>
        <w:snapToGrid w:val="0"/>
        <w:spacing w:line="360" w:lineRule="auto"/>
        <w:jc w:val="both"/>
        <w:rPr>
          <w:rFonts w:ascii="Book Antiqua" w:hAnsi="Book Antiqua" w:cs="Times New Roman"/>
          <w:b/>
          <w:bCs/>
          <w:color w:val="FF0000"/>
          <w:sz w:val="24"/>
          <w:highlight w:val="white"/>
          <w:lang w:val="en-US" w:eastAsia="zh-CN"/>
        </w:rPr>
      </w:pPr>
    </w:p>
    <w:p w14:paraId="1AD7E7B9" w14:textId="167C36E7" w:rsidR="00F419AE" w:rsidRDefault="00F419AE" w:rsidP="009B20A2">
      <w:pPr>
        <w:snapToGrid w:val="0"/>
        <w:spacing w:after="0" w:line="360" w:lineRule="auto"/>
        <w:jc w:val="both"/>
        <w:rPr>
          <w:rFonts w:ascii="Book Antiqua" w:hAnsi="Book Antiqua" w:cs="Times New Roman"/>
          <w:bCs/>
          <w:sz w:val="24"/>
          <w:lang w:val="en-US" w:eastAsia="zh-CN"/>
        </w:rPr>
      </w:pPr>
      <w:r w:rsidRPr="00A70FD4">
        <w:rPr>
          <w:rFonts w:ascii="Book Antiqua" w:hAnsi="Book Antiqua" w:cs="Times New Roman"/>
          <w:b/>
          <w:bCs/>
          <w:sz w:val="24"/>
          <w:highlight w:val="white"/>
          <w:lang w:val="en-US"/>
        </w:rPr>
        <w:t>Manuscript source:</w:t>
      </w:r>
      <w:r>
        <w:rPr>
          <w:rFonts w:ascii="Book Antiqua" w:hAnsi="Book Antiqua" w:cs="Times New Roman" w:hint="eastAsia"/>
          <w:b/>
          <w:bCs/>
          <w:sz w:val="24"/>
          <w:highlight w:val="white"/>
          <w:lang w:val="en-US" w:eastAsia="zh-CN"/>
        </w:rPr>
        <w:t xml:space="preserve"> </w:t>
      </w:r>
      <w:r w:rsidRPr="00A70FD4">
        <w:rPr>
          <w:rFonts w:ascii="Book Antiqua" w:hAnsi="Book Antiqua" w:cs="Times New Roman"/>
          <w:bCs/>
          <w:sz w:val="24"/>
          <w:highlight w:val="white"/>
          <w:lang w:val="en-US"/>
        </w:rPr>
        <w:t>Invited manuscript</w:t>
      </w:r>
    </w:p>
    <w:p w14:paraId="3652EAF9" w14:textId="77777777" w:rsidR="00F419AE" w:rsidRPr="00416F71" w:rsidRDefault="00F419AE" w:rsidP="009B20A2">
      <w:pPr>
        <w:snapToGrid w:val="0"/>
        <w:spacing w:after="0" w:line="360" w:lineRule="auto"/>
        <w:jc w:val="both"/>
        <w:rPr>
          <w:rFonts w:ascii="Book Antiqua" w:hAnsi="Book Antiqua" w:cs="Arial"/>
          <w:b/>
          <w:sz w:val="24"/>
          <w:szCs w:val="24"/>
          <w:u w:val="single"/>
          <w:lang w:eastAsia="zh-CN"/>
        </w:rPr>
      </w:pPr>
    </w:p>
    <w:p w14:paraId="69853B63" w14:textId="6DE6DE63" w:rsidR="00BF618A" w:rsidRPr="00BF618A" w:rsidRDefault="00BF618A" w:rsidP="009B20A2">
      <w:pPr>
        <w:snapToGrid w:val="0"/>
        <w:spacing w:after="0" w:line="360" w:lineRule="auto"/>
        <w:jc w:val="both"/>
        <w:rPr>
          <w:rFonts w:ascii="Book Antiqua" w:hAnsi="Book Antiqua" w:cs="Arial"/>
          <w:b/>
          <w:sz w:val="24"/>
          <w:szCs w:val="24"/>
          <w:u w:val="single"/>
          <w:lang w:eastAsia="zh-CN"/>
        </w:rPr>
      </w:pPr>
      <w:bookmarkStart w:id="30" w:name="OLE_LINK294"/>
      <w:bookmarkStart w:id="31" w:name="OLE_LINK295"/>
      <w:r w:rsidRPr="004453CF">
        <w:rPr>
          <w:rFonts w:ascii="Book Antiqua" w:hAnsi="Book Antiqua"/>
          <w:b/>
          <w:bCs/>
          <w:sz w:val="24"/>
          <w:szCs w:val="24"/>
          <w:lang w:val="en-US"/>
        </w:rPr>
        <w:t>Correspondence to:</w:t>
      </w:r>
      <w:bookmarkEnd w:id="30"/>
      <w:bookmarkEnd w:id="31"/>
      <w:r>
        <w:rPr>
          <w:rFonts w:ascii="Book Antiqua" w:hAnsi="Book Antiqua" w:cs="Arial" w:hint="eastAsia"/>
          <w:b/>
          <w:sz w:val="24"/>
          <w:szCs w:val="24"/>
          <w:lang w:eastAsia="zh-CN"/>
        </w:rPr>
        <w:t xml:space="preserve"> </w:t>
      </w:r>
      <w:r>
        <w:rPr>
          <w:rFonts w:ascii="Book Antiqua" w:hAnsi="Book Antiqua" w:cs="Arial"/>
          <w:b/>
          <w:sz w:val="24"/>
          <w:szCs w:val="24"/>
        </w:rPr>
        <w:t>Shaman Rajindrajith</w:t>
      </w:r>
      <w:r>
        <w:rPr>
          <w:rFonts w:ascii="Book Antiqua" w:hAnsi="Book Antiqua" w:cs="Arial" w:hint="eastAsia"/>
          <w:b/>
          <w:sz w:val="24"/>
          <w:szCs w:val="24"/>
          <w:lang w:eastAsia="zh-CN"/>
        </w:rPr>
        <w:t xml:space="preserve">, </w:t>
      </w:r>
      <w:r w:rsidRPr="00BF618A">
        <w:rPr>
          <w:rFonts w:ascii="Book Antiqua" w:hAnsi="Book Antiqua" w:cs="Arial"/>
          <w:b/>
          <w:sz w:val="24"/>
          <w:szCs w:val="24"/>
          <w:lang w:eastAsia="zh-CN"/>
        </w:rPr>
        <w:t>MD, FRCPCH, PhD</w:t>
      </w:r>
      <w:r>
        <w:rPr>
          <w:rFonts w:ascii="Book Antiqua" w:hAnsi="Book Antiqua" w:cs="Arial" w:hint="eastAsia"/>
          <w:b/>
          <w:sz w:val="24"/>
          <w:szCs w:val="24"/>
          <w:lang w:eastAsia="zh-CN"/>
        </w:rPr>
        <w:t xml:space="preserve">, </w:t>
      </w:r>
      <w:r w:rsidR="0030710C" w:rsidRPr="00BF618A">
        <w:rPr>
          <w:rFonts w:ascii="Book Antiqua" w:hAnsi="Book Antiqua" w:cs="Arial"/>
          <w:b/>
          <w:sz w:val="24"/>
          <w:szCs w:val="24"/>
        </w:rPr>
        <w:t xml:space="preserve">Senior </w:t>
      </w:r>
      <w:r w:rsidR="00F303F4" w:rsidRPr="00BF618A">
        <w:rPr>
          <w:rFonts w:ascii="Book Antiqua" w:hAnsi="Book Antiqua" w:cs="Arial"/>
          <w:b/>
          <w:sz w:val="24"/>
          <w:szCs w:val="24"/>
        </w:rPr>
        <w:t xml:space="preserve">Lecturer </w:t>
      </w:r>
      <w:r w:rsidR="0030710C" w:rsidRPr="00BF618A">
        <w:rPr>
          <w:rFonts w:ascii="Book Antiqua" w:hAnsi="Book Antiqua" w:cs="Arial"/>
          <w:b/>
          <w:sz w:val="24"/>
          <w:szCs w:val="24"/>
        </w:rPr>
        <w:t>in Paediatrics</w:t>
      </w:r>
      <w:r w:rsidR="0030710C" w:rsidRPr="00AF1A94">
        <w:rPr>
          <w:rFonts w:ascii="Book Antiqua" w:hAnsi="Book Antiqua" w:cs="Arial"/>
          <w:sz w:val="24"/>
          <w:szCs w:val="24"/>
        </w:rPr>
        <w:t>, Department of Paediatrics, Faculty of Medicine, University of Kelaniya, Thalagolla Road, Ragama</w:t>
      </w:r>
      <w:r w:rsidRPr="00AF1A94">
        <w:rPr>
          <w:rFonts w:ascii="Book Antiqua" w:hAnsi="Book Antiqua" w:cs="Arial"/>
          <w:sz w:val="24"/>
          <w:szCs w:val="24"/>
        </w:rPr>
        <w:t xml:space="preserve"> 11010</w:t>
      </w:r>
      <w:r w:rsidR="0030710C" w:rsidRPr="00AF1A94">
        <w:rPr>
          <w:rFonts w:ascii="Book Antiqua" w:hAnsi="Book Antiqua" w:cs="Arial"/>
          <w:sz w:val="24"/>
          <w:szCs w:val="24"/>
        </w:rPr>
        <w:t>, Sri Lanka.</w:t>
      </w:r>
      <w:r w:rsidRPr="00BF618A">
        <w:t xml:space="preserve"> </w:t>
      </w:r>
      <w:hyperlink r:id="rId9" w:history="1">
        <w:r w:rsidRPr="00AF1A94">
          <w:rPr>
            <w:rStyle w:val="Hyperlink"/>
            <w:rFonts w:ascii="Book Antiqua" w:hAnsi="Book Antiqua" w:cs="Arial"/>
            <w:sz w:val="24"/>
            <w:szCs w:val="24"/>
          </w:rPr>
          <w:t>shamanr0@lycos.com</w:t>
        </w:r>
      </w:hyperlink>
      <w:r w:rsidRPr="00AF1A94">
        <w:rPr>
          <w:rFonts w:ascii="Book Antiqua" w:hAnsi="Book Antiqua" w:cs="Arial"/>
          <w:sz w:val="24"/>
          <w:szCs w:val="24"/>
        </w:rPr>
        <w:t xml:space="preserve"> </w:t>
      </w:r>
    </w:p>
    <w:p w14:paraId="634B6EF9" w14:textId="42706D6C" w:rsidR="0030710C" w:rsidRPr="00AF1A94" w:rsidRDefault="0030710C" w:rsidP="00257EE4">
      <w:pPr>
        <w:snapToGrid w:val="0"/>
        <w:spacing w:after="0" w:line="360" w:lineRule="auto"/>
        <w:jc w:val="both"/>
        <w:rPr>
          <w:rFonts w:ascii="Book Antiqua" w:hAnsi="Book Antiqua" w:cs="Arial"/>
          <w:sz w:val="24"/>
          <w:szCs w:val="24"/>
        </w:rPr>
      </w:pPr>
      <w:r w:rsidRPr="00BF618A">
        <w:rPr>
          <w:rFonts w:ascii="Book Antiqua" w:hAnsi="Book Antiqua" w:cs="Arial"/>
          <w:b/>
          <w:sz w:val="24"/>
          <w:szCs w:val="24"/>
        </w:rPr>
        <w:t>Telephone:</w:t>
      </w:r>
      <w:r w:rsidRPr="00AF1A94">
        <w:rPr>
          <w:rFonts w:ascii="Book Antiqua" w:hAnsi="Book Antiqua" w:cs="Arial"/>
          <w:sz w:val="24"/>
          <w:szCs w:val="24"/>
        </w:rPr>
        <w:t xml:space="preserve"> </w:t>
      </w:r>
      <w:r w:rsidR="00BF618A">
        <w:rPr>
          <w:rFonts w:ascii="Book Antiqua" w:hAnsi="Book Antiqua" w:cs="Arial" w:hint="eastAsia"/>
          <w:sz w:val="24"/>
          <w:szCs w:val="24"/>
          <w:lang w:eastAsia="zh-CN"/>
        </w:rPr>
        <w:t>+</w:t>
      </w:r>
      <w:r w:rsidRPr="00AF1A94">
        <w:rPr>
          <w:rFonts w:ascii="Book Antiqua" w:hAnsi="Book Antiqua" w:cs="Arial"/>
          <w:sz w:val="24"/>
          <w:szCs w:val="24"/>
        </w:rPr>
        <w:t>94-112-957900</w:t>
      </w:r>
    </w:p>
    <w:p w14:paraId="5FED2DA2" w14:textId="428EA1E1" w:rsidR="0030710C" w:rsidRPr="00AF1A94" w:rsidRDefault="0030710C" w:rsidP="00257EE4">
      <w:pPr>
        <w:snapToGrid w:val="0"/>
        <w:spacing w:after="0" w:line="360" w:lineRule="auto"/>
        <w:jc w:val="both"/>
        <w:rPr>
          <w:rFonts w:ascii="Book Antiqua" w:hAnsi="Book Antiqua" w:cs="Arial"/>
          <w:sz w:val="24"/>
          <w:szCs w:val="24"/>
        </w:rPr>
      </w:pPr>
      <w:r w:rsidRPr="00BF618A">
        <w:rPr>
          <w:rFonts w:ascii="Book Antiqua" w:hAnsi="Book Antiqua" w:cs="Arial"/>
          <w:b/>
          <w:sz w:val="24"/>
          <w:szCs w:val="24"/>
        </w:rPr>
        <w:t>Fax:</w:t>
      </w:r>
      <w:r w:rsidR="00BF618A">
        <w:rPr>
          <w:rFonts w:ascii="Book Antiqua" w:hAnsi="Book Antiqua" w:cs="Arial" w:hint="eastAsia"/>
          <w:sz w:val="24"/>
          <w:szCs w:val="24"/>
          <w:lang w:eastAsia="zh-CN"/>
        </w:rPr>
        <w:t xml:space="preserve"> +</w:t>
      </w:r>
      <w:r w:rsidRPr="00AF1A94">
        <w:rPr>
          <w:rFonts w:ascii="Book Antiqua" w:hAnsi="Book Antiqua" w:cs="Arial"/>
          <w:sz w:val="24"/>
          <w:szCs w:val="24"/>
        </w:rPr>
        <w:t>94-112-958339</w:t>
      </w:r>
    </w:p>
    <w:p w14:paraId="247F1CFE" w14:textId="77777777" w:rsidR="00460EC1" w:rsidRDefault="00460EC1" w:rsidP="00257EE4">
      <w:pPr>
        <w:snapToGrid w:val="0"/>
        <w:spacing w:after="0" w:line="360" w:lineRule="auto"/>
        <w:jc w:val="both"/>
        <w:rPr>
          <w:rFonts w:ascii="Book Antiqua" w:hAnsi="Book Antiqua" w:cs="Arial"/>
          <w:sz w:val="24"/>
          <w:szCs w:val="24"/>
          <w:lang w:eastAsia="zh-CN"/>
        </w:rPr>
      </w:pPr>
    </w:p>
    <w:p w14:paraId="259DC95D" w14:textId="06B59B4A" w:rsidR="00153637" w:rsidRPr="00153637" w:rsidRDefault="00153637" w:rsidP="00257EE4">
      <w:pPr>
        <w:snapToGrid w:val="0"/>
        <w:spacing w:after="0" w:line="360" w:lineRule="auto"/>
        <w:jc w:val="both"/>
        <w:rPr>
          <w:rFonts w:ascii="Book Antiqua" w:hAnsi="Book Antiqua" w:cs="Arial"/>
          <w:sz w:val="24"/>
          <w:szCs w:val="24"/>
          <w:lang w:val="en-US" w:eastAsia="zh-CN"/>
        </w:rPr>
      </w:pPr>
      <w:r w:rsidRPr="00153637">
        <w:rPr>
          <w:rFonts w:ascii="Book Antiqua" w:hAnsi="Book Antiqua" w:cs="Arial"/>
          <w:b/>
          <w:sz w:val="24"/>
          <w:szCs w:val="24"/>
          <w:lang w:val="en-US" w:eastAsia="zh-CN"/>
        </w:rPr>
        <w:t>Received:</w:t>
      </w:r>
      <w:r w:rsidRPr="00153637">
        <w:rPr>
          <w:rFonts w:ascii="Book Antiqua" w:hAnsi="Book Antiqua" w:cs="Arial" w:hint="eastAsia"/>
          <w:sz w:val="24"/>
          <w:szCs w:val="24"/>
          <w:lang w:val="en-US" w:eastAsia="zh-CN"/>
        </w:rPr>
        <w:t xml:space="preserve"> March 16, 2016</w:t>
      </w:r>
    </w:p>
    <w:p w14:paraId="59E1C88A" w14:textId="6FBF026E" w:rsidR="00153637" w:rsidRPr="00153637" w:rsidRDefault="00153637" w:rsidP="00257EE4">
      <w:pPr>
        <w:snapToGrid w:val="0"/>
        <w:spacing w:after="0" w:line="360" w:lineRule="auto"/>
        <w:jc w:val="both"/>
        <w:rPr>
          <w:rFonts w:ascii="Book Antiqua" w:hAnsi="Book Antiqua" w:cs="Arial"/>
          <w:sz w:val="24"/>
          <w:szCs w:val="24"/>
          <w:lang w:val="en-US" w:eastAsia="zh-CN"/>
        </w:rPr>
      </w:pPr>
      <w:r w:rsidRPr="00153637">
        <w:rPr>
          <w:rFonts w:ascii="Book Antiqua" w:hAnsi="Book Antiqua" w:cs="Arial"/>
          <w:b/>
          <w:sz w:val="24"/>
          <w:szCs w:val="24"/>
          <w:lang w:val="en-US" w:eastAsia="zh-CN"/>
        </w:rPr>
        <w:t>Peer-review started:</w:t>
      </w:r>
      <w:r w:rsidRPr="00153637">
        <w:rPr>
          <w:rFonts w:ascii="Book Antiqua" w:hAnsi="Book Antiqua" w:cs="Arial" w:hint="eastAsia"/>
          <w:b/>
          <w:sz w:val="24"/>
          <w:szCs w:val="24"/>
          <w:lang w:val="en-US" w:eastAsia="zh-CN"/>
        </w:rPr>
        <w:t xml:space="preserve"> </w:t>
      </w:r>
      <w:r w:rsidRPr="00153637">
        <w:rPr>
          <w:rFonts w:ascii="Book Antiqua" w:hAnsi="Book Antiqua" w:cs="Arial" w:hint="eastAsia"/>
          <w:sz w:val="24"/>
          <w:szCs w:val="24"/>
          <w:lang w:val="en-US" w:eastAsia="zh-CN"/>
        </w:rPr>
        <w:t>March 1</w:t>
      </w:r>
      <w:r>
        <w:rPr>
          <w:rFonts w:ascii="Book Antiqua" w:hAnsi="Book Antiqua" w:cs="Arial" w:hint="eastAsia"/>
          <w:sz w:val="24"/>
          <w:szCs w:val="24"/>
          <w:lang w:val="en-US" w:eastAsia="zh-CN"/>
        </w:rPr>
        <w:t>9</w:t>
      </w:r>
      <w:r w:rsidRPr="00153637">
        <w:rPr>
          <w:rFonts w:ascii="Book Antiqua" w:hAnsi="Book Antiqua" w:cs="Arial" w:hint="eastAsia"/>
          <w:sz w:val="24"/>
          <w:szCs w:val="24"/>
          <w:lang w:val="en-US" w:eastAsia="zh-CN"/>
        </w:rPr>
        <w:t>, 2016</w:t>
      </w:r>
    </w:p>
    <w:p w14:paraId="67C1C70A" w14:textId="0DCD3185" w:rsidR="00153637" w:rsidRPr="00153637" w:rsidRDefault="00153637" w:rsidP="00257EE4">
      <w:pPr>
        <w:snapToGrid w:val="0"/>
        <w:spacing w:after="0" w:line="360" w:lineRule="auto"/>
        <w:jc w:val="both"/>
        <w:rPr>
          <w:rFonts w:ascii="Book Antiqua" w:hAnsi="Book Antiqua" w:cs="Arial"/>
          <w:b/>
          <w:sz w:val="24"/>
          <w:szCs w:val="24"/>
          <w:lang w:val="en-US" w:eastAsia="zh-CN"/>
        </w:rPr>
      </w:pPr>
      <w:r w:rsidRPr="00153637">
        <w:rPr>
          <w:rFonts w:ascii="Book Antiqua" w:hAnsi="Book Antiqua" w:cs="Arial"/>
          <w:b/>
          <w:sz w:val="24"/>
          <w:szCs w:val="24"/>
          <w:lang w:val="en-US" w:eastAsia="zh-CN"/>
        </w:rPr>
        <w:t>First decision:</w:t>
      </w:r>
      <w:r w:rsidRPr="00153637">
        <w:rPr>
          <w:rFonts w:ascii="Book Antiqua" w:hAnsi="Book Antiqua" w:cs="Arial" w:hint="eastAsia"/>
          <w:b/>
          <w:sz w:val="24"/>
          <w:szCs w:val="24"/>
          <w:lang w:val="en-US" w:eastAsia="zh-CN"/>
        </w:rPr>
        <w:t xml:space="preserve"> </w:t>
      </w:r>
      <w:r w:rsidRPr="00153637">
        <w:rPr>
          <w:rFonts w:ascii="Book Antiqua" w:hAnsi="Book Antiqua" w:cs="Arial" w:hint="eastAsia"/>
          <w:sz w:val="24"/>
          <w:szCs w:val="24"/>
          <w:lang w:val="en-US" w:eastAsia="zh-CN"/>
        </w:rPr>
        <w:t>April 14, 2016</w:t>
      </w:r>
    </w:p>
    <w:p w14:paraId="0FFDC7FE" w14:textId="13F18307" w:rsidR="00153637" w:rsidRPr="00153637" w:rsidRDefault="00153637" w:rsidP="00257EE4">
      <w:pPr>
        <w:snapToGrid w:val="0"/>
        <w:spacing w:after="0" w:line="360" w:lineRule="auto"/>
        <w:jc w:val="both"/>
        <w:rPr>
          <w:rFonts w:ascii="Book Antiqua" w:hAnsi="Book Antiqua" w:cs="Arial"/>
          <w:b/>
          <w:sz w:val="24"/>
          <w:szCs w:val="24"/>
          <w:lang w:val="en-US" w:eastAsia="zh-CN"/>
        </w:rPr>
      </w:pPr>
      <w:r w:rsidRPr="00153637">
        <w:rPr>
          <w:rFonts w:ascii="Book Antiqua" w:hAnsi="Book Antiqua" w:cs="Arial"/>
          <w:b/>
          <w:sz w:val="24"/>
          <w:szCs w:val="24"/>
          <w:lang w:val="en-US" w:eastAsia="zh-CN"/>
        </w:rPr>
        <w:t>Revised:</w:t>
      </w:r>
      <w:r w:rsidRPr="00153637">
        <w:rPr>
          <w:rFonts w:ascii="Book Antiqua" w:hAnsi="Book Antiqua" w:cs="Arial" w:hint="eastAsia"/>
          <w:b/>
          <w:sz w:val="24"/>
          <w:szCs w:val="24"/>
          <w:lang w:val="en-US" w:eastAsia="zh-CN"/>
        </w:rPr>
        <w:t xml:space="preserve"> </w:t>
      </w:r>
      <w:r w:rsidRPr="00153637">
        <w:rPr>
          <w:rFonts w:ascii="Book Antiqua" w:hAnsi="Book Antiqua" w:cs="Arial" w:hint="eastAsia"/>
          <w:sz w:val="24"/>
          <w:szCs w:val="24"/>
          <w:lang w:val="en-US" w:eastAsia="zh-CN"/>
        </w:rPr>
        <w:t>May 16, 2016</w:t>
      </w:r>
    </w:p>
    <w:p w14:paraId="15EE0A55" w14:textId="237DFFC5" w:rsidR="00153637" w:rsidRPr="00BF49A2" w:rsidRDefault="00153637" w:rsidP="00BF49A2">
      <w:pPr>
        <w:spacing w:line="360" w:lineRule="auto"/>
        <w:rPr>
          <w:rFonts w:ascii="Book Antiqua" w:hAnsi="Book Antiqua"/>
          <w:color w:val="000000"/>
          <w:sz w:val="24"/>
        </w:rPr>
      </w:pPr>
      <w:r w:rsidRPr="00153637">
        <w:rPr>
          <w:rFonts w:ascii="Book Antiqua" w:hAnsi="Book Antiqua" w:cs="Arial"/>
          <w:b/>
          <w:sz w:val="24"/>
          <w:szCs w:val="24"/>
          <w:lang w:val="en-US" w:eastAsia="zh-CN"/>
        </w:rPr>
        <w:t>Accepted:</w:t>
      </w:r>
      <w:r w:rsidR="00BF49A2" w:rsidRPr="00BF49A2">
        <w:rPr>
          <w:rFonts w:ascii="Book Antiqua" w:hAnsi="Book Antiqua"/>
          <w:color w:val="000000"/>
          <w:sz w:val="24"/>
        </w:rPr>
        <w:t xml:space="preserve"> </w:t>
      </w:r>
      <w:r w:rsidR="00BF49A2">
        <w:rPr>
          <w:rFonts w:ascii="Book Antiqua" w:hAnsi="Book Antiqua"/>
          <w:color w:val="000000"/>
          <w:sz w:val="24"/>
        </w:rPr>
        <w:t>June 13</w:t>
      </w:r>
      <w:r w:rsidR="00BF49A2" w:rsidRPr="00626148">
        <w:rPr>
          <w:rFonts w:ascii="Book Antiqua" w:hAnsi="Book Antiqua"/>
          <w:color w:val="000000"/>
          <w:sz w:val="24"/>
        </w:rPr>
        <w:t>, 2016</w:t>
      </w:r>
      <w:bookmarkStart w:id="32" w:name="_GoBack"/>
      <w:bookmarkEnd w:id="32"/>
    </w:p>
    <w:p w14:paraId="680F150D" w14:textId="77777777" w:rsidR="00153637" w:rsidRPr="00153637" w:rsidRDefault="00153637" w:rsidP="00257EE4">
      <w:pPr>
        <w:snapToGrid w:val="0"/>
        <w:spacing w:after="0" w:line="360" w:lineRule="auto"/>
        <w:jc w:val="both"/>
        <w:rPr>
          <w:rFonts w:ascii="Book Antiqua" w:hAnsi="Book Antiqua" w:cs="Arial"/>
          <w:b/>
          <w:sz w:val="24"/>
          <w:szCs w:val="24"/>
          <w:lang w:val="en-US" w:eastAsia="zh-CN"/>
        </w:rPr>
      </w:pPr>
      <w:r w:rsidRPr="00153637">
        <w:rPr>
          <w:rFonts w:ascii="Book Antiqua" w:hAnsi="Book Antiqua" w:cs="Arial"/>
          <w:b/>
          <w:sz w:val="24"/>
          <w:szCs w:val="24"/>
          <w:lang w:val="en-US" w:eastAsia="zh-CN"/>
        </w:rPr>
        <w:t>Article in press:</w:t>
      </w:r>
    </w:p>
    <w:p w14:paraId="25A77A14" w14:textId="77777777" w:rsidR="00153637" w:rsidRPr="00153637" w:rsidRDefault="00153637" w:rsidP="00257EE4">
      <w:pPr>
        <w:snapToGrid w:val="0"/>
        <w:spacing w:after="0" w:line="360" w:lineRule="auto"/>
        <w:jc w:val="both"/>
        <w:rPr>
          <w:rFonts w:ascii="Book Antiqua" w:hAnsi="Book Antiqua" w:cs="Arial"/>
          <w:b/>
          <w:sz w:val="24"/>
          <w:szCs w:val="24"/>
          <w:lang w:val="pl-PL" w:eastAsia="zh-CN"/>
        </w:rPr>
      </w:pPr>
      <w:r w:rsidRPr="00153637">
        <w:rPr>
          <w:rFonts w:ascii="Book Antiqua" w:hAnsi="Book Antiqua" w:cs="Arial"/>
          <w:b/>
          <w:sz w:val="24"/>
          <w:szCs w:val="24"/>
          <w:lang w:val="pl-PL" w:eastAsia="zh-CN"/>
        </w:rPr>
        <w:t>Published online</w:t>
      </w:r>
      <w:r w:rsidRPr="00153637">
        <w:rPr>
          <w:rFonts w:ascii="Book Antiqua" w:hAnsi="Book Antiqua" w:cs="Arial" w:hint="eastAsia"/>
          <w:b/>
          <w:sz w:val="24"/>
          <w:szCs w:val="24"/>
          <w:lang w:val="pl-PL" w:eastAsia="zh-CN"/>
        </w:rPr>
        <w:t>:</w:t>
      </w:r>
    </w:p>
    <w:p w14:paraId="2553BF25" w14:textId="77777777" w:rsidR="00153637" w:rsidRPr="00AF1A94" w:rsidRDefault="00153637" w:rsidP="00257EE4">
      <w:pPr>
        <w:snapToGrid w:val="0"/>
        <w:spacing w:after="0" w:line="360" w:lineRule="auto"/>
        <w:jc w:val="both"/>
        <w:rPr>
          <w:rFonts w:ascii="Book Antiqua" w:hAnsi="Book Antiqua" w:cs="Arial"/>
          <w:sz w:val="24"/>
          <w:szCs w:val="24"/>
          <w:lang w:eastAsia="zh-CN"/>
        </w:rPr>
      </w:pPr>
    </w:p>
    <w:p w14:paraId="041F4156" w14:textId="27AD6D2D" w:rsidR="0030710C" w:rsidRPr="00AF1A94" w:rsidRDefault="0030710C" w:rsidP="00257EE4">
      <w:pPr>
        <w:snapToGrid w:val="0"/>
        <w:spacing w:after="0" w:line="360" w:lineRule="auto"/>
        <w:jc w:val="both"/>
        <w:rPr>
          <w:rFonts w:ascii="Book Antiqua" w:hAnsi="Book Antiqua" w:cs="Arial"/>
          <w:b/>
          <w:sz w:val="24"/>
          <w:szCs w:val="24"/>
          <w:u w:val="single"/>
        </w:rPr>
      </w:pPr>
      <w:r w:rsidRPr="00AF1A94">
        <w:rPr>
          <w:rFonts w:ascii="Book Antiqua" w:hAnsi="Book Antiqua" w:cs="Arial"/>
          <w:b/>
          <w:sz w:val="24"/>
          <w:szCs w:val="24"/>
          <w:u w:val="single"/>
        </w:rPr>
        <w:br w:type="page"/>
      </w:r>
    </w:p>
    <w:p w14:paraId="307074BE" w14:textId="7984FDA4" w:rsidR="00026D41" w:rsidRPr="00F419AE" w:rsidRDefault="00D438E7" w:rsidP="00257EE4">
      <w:pPr>
        <w:snapToGrid w:val="0"/>
        <w:spacing w:after="0" w:line="360" w:lineRule="auto"/>
        <w:jc w:val="both"/>
        <w:rPr>
          <w:rFonts w:ascii="Book Antiqua" w:hAnsi="Book Antiqua" w:cs="Arial"/>
          <w:b/>
          <w:sz w:val="24"/>
          <w:szCs w:val="24"/>
          <w:lang w:bidi="th-TH"/>
        </w:rPr>
      </w:pPr>
      <w:r w:rsidRPr="00F419AE">
        <w:rPr>
          <w:rFonts w:ascii="Book Antiqua" w:hAnsi="Book Antiqua" w:cs="Arial"/>
          <w:b/>
          <w:sz w:val="24"/>
          <w:szCs w:val="24"/>
          <w:lang w:bidi="th-TH"/>
        </w:rPr>
        <w:lastRenderedPageBreak/>
        <w:t>Abstract</w:t>
      </w:r>
    </w:p>
    <w:p w14:paraId="12A11313" w14:textId="10A9C26D" w:rsidR="00026D41" w:rsidRPr="00AF1A94" w:rsidRDefault="00825FCF" w:rsidP="00257EE4">
      <w:pPr>
        <w:snapToGrid w:val="0"/>
        <w:spacing w:after="0" w:line="360" w:lineRule="auto"/>
        <w:jc w:val="both"/>
        <w:rPr>
          <w:rFonts w:ascii="Book Antiqua" w:hAnsi="Book Antiqua" w:cs="Arial"/>
          <w:sz w:val="24"/>
          <w:szCs w:val="24"/>
          <w:lang w:eastAsia="zh-CN"/>
        </w:rPr>
      </w:pPr>
      <w:r w:rsidRPr="00AF1A94">
        <w:rPr>
          <w:rFonts w:ascii="Book Antiqua" w:hAnsi="Book Antiqua" w:cs="Arial"/>
          <w:sz w:val="24"/>
          <w:szCs w:val="24"/>
          <w:lang w:bidi="th-TH"/>
        </w:rPr>
        <w:t>Functional constipation (FC) is a significant health problem in children</w:t>
      </w:r>
      <w:r w:rsidR="00D33095" w:rsidRPr="00AF1A94">
        <w:rPr>
          <w:rFonts w:ascii="Book Antiqua" w:hAnsi="Book Antiqua" w:cs="Arial"/>
          <w:sz w:val="24"/>
          <w:szCs w:val="24"/>
          <w:lang w:bidi="th-TH"/>
        </w:rPr>
        <w:t xml:space="preserve"> and</w:t>
      </w:r>
      <w:r w:rsidRPr="00AF1A94">
        <w:rPr>
          <w:rFonts w:ascii="Book Antiqua" w:hAnsi="Book Antiqua" w:cs="Arial"/>
          <w:sz w:val="24"/>
          <w:szCs w:val="24"/>
          <w:lang w:bidi="th-TH"/>
        </w:rPr>
        <w:t xml:space="preserve"> contrary to the common belief, has serious ramifications on lives of children</w:t>
      </w:r>
      <w:r w:rsidR="00CD6E80" w:rsidRPr="00AF1A94">
        <w:rPr>
          <w:rFonts w:ascii="Book Antiqua" w:hAnsi="Book Antiqua" w:cs="Arial"/>
          <w:sz w:val="24"/>
          <w:szCs w:val="24"/>
          <w:lang w:bidi="th-TH"/>
        </w:rPr>
        <w:t xml:space="preserve"> and their families</w:t>
      </w:r>
      <w:r w:rsidR="004C3454" w:rsidRPr="00AF1A94">
        <w:rPr>
          <w:rFonts w:ascii="Book Antiqua" w:hAnsi="Book Antiqua" w:cs="Arial"/>
          <w:sz w:val="24"/>
          <w:szCs w:val="24"/>
          <w:lang w:bidi="th-TH"/>
        </w:rPr>
        <w:t xml:space="preserve">. It is defined by Rome criteria which encourage to use multiple clinical features </w:t>
      </w:r>
      <w:r w:rsidR="00554F2F">
        <w:rPr>
          <w:rFonts w:ascii="Book Antiqua" w:hAnsi="Book Antiqua" w:cs="Arial"/>
          <w:sz w:val="24"/>
          <w:szCs w:val="24"/>
          <w:lang w:bidi="th-TH"/>
        </w:rPr>
        <w:t>for diagnosis</w:t>
      </w:r>
      <w:r w:rsidR="004C3454" w:rsidRPr="00AF1A94">
        <w:rPr>
          <w:rFonts w:ascii="Book Antiqua" w:hAnsi="Book Antiqua" w:cs="Arial"/>
          <w:sz w:val="24"/>
          <w:szCs w:val="24"/>
          <w:lang w:bidi="th-TH"/>
        </w:rPr>
        <w:t xml:space="preserve">. </w:t>
      </w:r>
      <w:r w:rsidR="00DB1348" w:rsidRPr="00AF1A94">
        <w:rPr>
          <w:rFonts w:ascii="Book Antiqua" w:hAnsi="Book Antiqua" w:cs="Arial"/>
          <w:sz w:val="24"/>
          <w:szCs w:val="24"/>
        </w:rPr>
        <w:t>FC in children has a high prevalence (0.7</w:t>
      </w:r>
      <w:r w:rsidR="00F419AE" w:rsidRPr="00AF1A94">
        <w:rPr>
          <w:rFonts w:ascii="Book Antiqua" w:hAnsi="Book Antiqua" w:cs="Arial"/>
          <w:sz w:val="24"/>
          <w:szCs w:val="24"/>
        </w:rPr>
        <w:t>%</w:t>
      </w:r>
      <w:r w:rsidR="00DB1348" w:rsidRPr="00AF1A94">
        <w:rPr>
          <w:rFonts w:ascii="Book Antiqua" w:hAnsi="Book Antiqua" w:cs="Arial"/>
          <w:sz w:val="24"/>
          <w:szCs w:val="24"/>
        </w:rPr>
        <w:t>-29%) across the world, both in developed and developing countries. The biopsychosocial risk factors like psychological stress, poor dietary habits, obesity and child maltreatment are commonly identified predisposing factors for FC. FC poses a significant healthcare burden on already overstretched health budgets of many countries in terms of out</w:t>
      </w:r>
      <w:r w:rsidR="00554F2F">
        <w:rPr>
          <w:rFonts w:ascii="Book Antiqua" w:hAnsi="Book Antiqua" w:cs="Arial"/>
          <w:sz w:val="24"/>
          <w:szCs w:val="24"/>
        </w:rPr>
        <w:t>-</w:t>
      </w:r>
      <w:r w:rsidR="00DB1348" w:rsidRPr="00AF1A94">
        <w:rPr>
          <w:rFonts w:ascii="Book Antiqua" w:hAnsi="Book Antiqua" w:cs="Arial"/>
          <w:sz w:val="24"/>
          <w:szCs w:val="24"/>
        </w:rPr>
        <w:t>patient care, in</w:t>
      </w:r>
      <w:r w:rsidR="00554F2F">
        <w:rPr>
          <w:rFonts w:ascii="Book Antiqua" w:hAnsi="Book Antiqua" w:cs="Arial"/>
          <w:sz w:val="24"/>
          <w:szCs w:val="24"/>
        </w:rPr>
        <w:t>-</w:t>
      </w:r>
      <w:r w:rsidR="00DB1348" w:rsidRPr="00AF1A94">
        <w:rPr>
          <w:rFonts w:ascii="Book Antiqua" w:hAnsi="Book Antiqua" w:cs="Arial"/>
          <w:sz w:val="24"/>
          <w:szCs w:val="24"/>
        </w:rPr>
        <w:t xml:space="preserve">patient care, expenditure for investigations and prescriptions. The complications are common and range from minor psychological disturbances, to lower </w:t>
      </w:r>
      <w:r w:rsidR="00554F2F">
        <w:rPr>
          <w:rFonts w:ascii="Book Antiqua" w:hAnsi="Book Antiqua" w:cs="Arial"/>
          <w:sz w:val="24"/>
          <w:szCs w:val="24"/>
        </w:rPr>
        <w:t>health related quality of life</w:t>
      </w:r>
      <w:r w:rsidR="00DB1348" w:rsidRPr="00AF1A94">
        <w:rPr>
          <w:rFonts w:ascii="Book Antiqua" w:hAnsi="Book Antiqua" w:cs="Arial"/>
          <w:sz w:val="24"/>
          <w:szCs w:val="24"/>
        </w:rPr>
        <w:t>. FC in children also has a significant impact on families. Many</w:t>
      </w:r>
      <w:r w:rsidR="00554F2F">
        <w:rPr>
          <w:rFonts w:ascii="Book Antiqua" w:hAnsi="Book Antiqua" w:cs="Arial"/>
          <w:sz w:val="24"/>
          <w:szCs w:val="24"/>
        </w:rPr>
        <w:t xml:space="preserve"> paediatric</w:t>
      </w:r>
      <w:r w:rsidR="00DB1348" w:rsidRPr="00AF1A94">
        <w:rPr>
          <w:rFonts w:ascii="Book Antiqua" w:hAnsi="Book Antiqua" w:cs="Arial"/>
          <w:sz w:val="24"/>
          <w:szCs w:val="24"/>
        </w:rPr>
        <w:t xml:space="preserve"> clinical trials have poor methodological qualities</w:t>
      </w:r>
      <w:r w:rsidR="00F419AE">
        <w:rPr>
          <w:rFonts w:ascii="Book Antiqua" w:hAnsi="Book Antiqua" w:cs="Arial" w:hint="eastAsia"/>
          <w:sz w:val="24"/>
          <w:szCs w:val="24"/>
          <w:lang w:eastAsia="zh-CN"/>
        </w:rPr>
        <w:t xml:space="preserve"> </w:t>
      </w:r>
      <w:r w:rsidR="00DB1348" w:rsidRPr="00AF1A94">
        <w:rPr>
          <w:rFonts w:ascii="Book Antiqua" w:hAnsi="Book Antiqua" w:cs="Arial"/>
          <w:sz w:val="24"/>
          <w:szCs w:val="24"/>
        </w:rPr>
        <w:t>and drugs proved to be useful in adults</w:t>
      </w:r>
      <w:r w:rsidR="006F2023">
        <w:rPr>
          <w:rFonts w:ascii="Book Antiqua" w:hAnsi="Book Antiqua" w:cs="Arial"/>
          <w:sz w:val="24"/>
          <w:szCs w:val="24"/>
        </w:rPr>
        <w:t>,</w:t>
      </w:r>
      <w:r w:rsidR="00DB1348" w:rsidRPr="00AF1A94">
        <w:rPr>
          <w:rFonts w:ascii="Book Antiqua" w:hAnsi="Book Antiqua" w:cs="Arial"/>
          <w:sz w:val="24"/>
          <w:szCs w:val="24"/>
        </w:rPr>
        <w:t xml:space="preserve"> are not shown to be effective in relieving symptoms of children. A</w:t>
      </w:r>
      <w:r w:rsidR="00F419AE">
        <w:rPr>
          <w:rFonts w:ascii="Book Antiqua" w:hAnsi="Book Antiqua" w:cs="Arial" w:hint="eastAsia"/>
          <w:sz w:val="24"/>
          <w:szCs w:val="24"/>
          <w:lang w:eastAsia="zh-CN"/>
        </w:rPr>
        <w:t xml:space="preserve"> </w:t>
      </w:r>
      <w:r w:rsidR="00DB1348" w:rsidRPr="00AF1A94">
        <w:rPr>
          <w:rFonts w:ascii="Book Antiqua" w:hAnsi="Book Antiqua" w:cs="Arial"/>
          <w:sz w:val="24"/>
          <w:szCs w:val="24"/>
        </w:rPr>
        <w:t xml:space="preserve">significant proportion of inadequately treated children progress to adults with similar symptoms. All these factors show that constipation is a potentially growing public health problem across the world with a significant medical, social and economic impact. </w:t>
      </w:r>
      <w:r w:rsidR="00E969B8" w:rsidRPr="00AF1A94">
        <w:rPr>
          <w:rFonts w:ascii="Book Antiqua" w:hAnsi="Book Antiqua" w:cs="Arial"/>
          <w:sz w:val="24"/>
          <w:szCs w:val="24"/>
        </w:rPr>
        <w:t>This article highlights potential public health impact of FC and possibilit</w:t>
      </w:r>
      <w:r w:rsidR="00441AFE">
        <w:rPr>
          <w:rFonts w:ascii="Book Antiqua" w:hAnsi="Book Antiqua" w:cs="Arial"/>
          <w:sz w:val="24"/>
          <w:szCs w:val="24"/>
        </w:rPr>
        <w:t>ies</w:t>
      </w:r>
      <w:r w:rsidR="00E969B8" w:rsidRPr="00AF1A94">
        <w:rPr>
          <w:rFonts w:ascii="Book Antiqua" w:hAnsi="Book Antiqua" w:cs="Arial"/>
          <w:sz w:val="24"/>
          <w:szCs w:val="24"/>
        </w:rPr>
        <w:t xml:space="preserve"> of overcoming</w:t>
      </w:r>
      <w:r w:rsidR="00026D41" w:rsidRPr="00AF1A94">
        <w:rPr>
          <w:rFonts w:ascii="Book Antiqua" w:hAnsi="Book Antiqua" w:cs="Arial"/>
          <w:sz w:val="24"/>
          <w:szCs w:val="24"/>
        </w:rPr>
        <w:t xml:space="preserve"> this by concentrating on modifiable risk factors rather than expending resources on high cost investigations and the</w:t>
      </w:r>
      <w:r w:rsidR="009638BE">
        <w:rPr>
          <w:rFonts w:ascii="Book Antiqua" w:hAnsi="Book Antiqua" w:cs="Arial"/>
          <w:sz w:val="24"/>
          <w:szCs w:val="24"/>
        </w:rPr>
        <w:t>rapeutic modalities.</w:t>
      </w:r>
    </w:p>
    <w:p w14:paraId="284A0E81" w14:textId="77777777" w:rsidR="00300B7F" w:rsidRPr="00AF1A94" w:rsidRDefault="00300B7F" w:rsidP="00257EE4">
      <w:pPr>
        <w:snapToGrid w:val="0"/>
        <w:spacing w:after="0" w:line="360" w:lineRule="auto"/>
        <w:jc w:val="both"/>
        <w:rPr>
          <w:rFonts w:ascii="Book Antiqua" w:hAnsi="Book Antiqua" w:cs="Arial"/>
          <w:b/>
          <w:sz w:val="24"/>
          <w:szCs w:val="24"/>
          <w:u w:val="single"/>
        </w:rPr>
      </w:pPr>
    </w:p>
    <w:p w14:paraId="1314FF10" w14:textId="26B4BBAB" w:rsidR="00AF1A94" w:rsidRPr="00AF1A94" w:rsidRDefault="00AF1A94" w:rsidP="00257EE4">
      <w:pPr>
        <w:snapToGrid w:val="0"/>
        <w:spacing w:after="0" w:line="360" w:lineRule="auto"/>
        <w:jc w:val="both"/>
        <w:rPr>
          <w:rFonts w:ascii="Book Antiqua" w:hAnsi="Book Antiqua" w:cs="Arial"/>
          <w:sz w:val="24"/>
          <w:szCs w:val="24"/>
        </w:rPr>
      </w:pPr>
      <w:r w:rsidRPr="00F419AE">
        <w:rPr>
          <w:rFonts w:ascii="Book Antiqua" w:hAnsi="Book Antiqua" w:cs="Arial"/>
          <w:b/>
          <w:sz w:val="24"/>
          <w:szCs w:val="24"/>
        </w:rPr>
        <w:t>Key words:</w:t>
      </w:r>
      <w:r w:rsidR="00F419AE">
        <w:rPr>
          <w:rFonts w:ascii="Book Antiqua" w:hAnsi="Book Antiqua" w:cs="Arial" w:hint="eastAsia"/>
          <w:b/>
          <w:sz w:val="24"/>
          <w:szCs w:val="24"/>
          <w:lang w:eastAsia="zh-CN"/>
        </w:rPr>
        <w:t xml:space="preserve"> </w:t>
      </w:r>
      <w:r w:rsidRPr="002556F6">
        <w:rPr>
          <w:rFonts w:ascii="Book Antiqua" w:hAnsi="Book Antiqua" w:cs="Arial"/>
          <w:caps/>
          <w:sz w:val="24"/>
          <w:szCs w:val="24"/>
        </w:rPr>
        <w:t>c</w:t>
      </w:r>
      <w:r w:rsidRPr="00AF1A94">
        <w:rPr>
          <w:rFonts w:ascii="Book Antiqua" w:hAnsi="Book Antiqua" w:cs="Arial"/>
          <w:sz w:val="24"/>
          <w:szCs w:val="24"/>
        </w:rPr>
        <w:t>onstipation</w:t>
      </w:r>
      <w:r>
        <w:rPr>
          <w:rFonts w:ascii="Book Antiqua" w:hAnsi="Book Antiqua" w:cs="Arial" w:hint="eastAsia"/>
          <w:sz w:val="24"/>
          <w:szCs w:val="24"/>
          <w:lang w:eastAsia="zh-CN"/>
        </w:rPr>
        <w:t>;</w:t>
      </w:r>
      <w:r w:rsidRPr="00AF1A94">
        <w:rPr>
          <w:rFonts w:ascii="Book Antiqua" w:hAnsi="Book Antiqua" w:cs="Arial"/>
          <w:sz w:val="24"/>
          <w:szCs w:val="24"/>
        </w:rPr>
        <w:t xml:space="preserve"> </w:t>
      </w:r>
      <w:r w:rsidRPr="002556F6">
        <w:rPr>
          <w:rFonts w:ascii="Book Antiqua" w:hAnsi="Book Antiqua" w:cs="Arial"/>
          <w:caps/>
          <w:sz w:val="24"/>
          <w:szCs w:val="24"/>
        </w:rPr>
        <w:t>p</w:t>
      </w:r>
      <w:r w:rsidRPr="00AF1A94">
        <w:rPr>
          <w:rFonts w:ascii="Book Antiqua" w:hAnsi="Book Antiqua" w:cs="Arial"/>
          <w:sz w:val="24"/>
          <w:szCs w:val="24"/>
        </w:rPr>
        <w:t>ublic health</w:t>
      </w:r>
      <w:r>
        <w:rPr>
          <w:rFonts w:ascii="Book Antiqua" w:hAnsi="Book Antiqua" w:cs="Arial" w:hint="eastAsia"/>
          <w:sz w:val="24"/>
          <w:szCs w:val="24"/>
          <w:lang w:eastAsia="zh-CN"/>
        </w:rPr>
        <w:t>;</w:t>
      </w:r>
      <w:r w:rsidRPr="00AF1A94">
        <w:rPr>
          <w:rFonts w:ascii="Book Antiqua" w:hAnsi="Book Antiqua" w:cs="Arial"/>
          <w:sz w:val="24"/>
          <w:szCs w:val="24"/>
        </w:rPr>
        <w:t xml:space="preserve"> </w:t>
      </w:r>
      <w:r w:rsidR="00F419AE">
        <w:rPr>
          <w:rFonts w:ascii="Book Antiqua" w:hAnsi="Book Antiqua" w:cs="Arial"/>
          <w:sz w:val="24"/>
          <w:szCs w:val="24"/>
        </w:rPr>
        <w:t>Risk factors</w:t>
      </w:r>
      <w:r>
        <w:rPr>
          <w:rFonts w:ascii="Book Antiqua" w:hAnsi="Book Antiqua" w:cs="Arial" w:hint="eastAsia"/>
          <w:sz w:val="24"/>
          <w:szCs w:val="24"/>
          <w:lang w:eastAsia="zh-CN"/>
        </w:rPr>
        <w:t>;</w:t>
      </w:r>
      <w:r w:rsidR="00F419AE">
        <w:rPr>
          <w:rFonts w:ascii="Book Antiqua" w:hAnsi="Book Antiqua" w:cs="Arial" w:hint="eastAsia"/>
          <w:sz w:val="24"/>
          <w:szCs w:val="24"/>
          <w:lang w:eastAsia="zh-CN"/>
        </w:rPr>
        <w:t xml:space="preserve"> </w:t>
      </w:r>
      <w:r w:rsidRPr="002556F6">
        <w:rPr>
          <w:rFonts w:ascii="Book Antiqua" w:hAnsi="Book Antiqua" w:cs="Arial"/>
          <w:caps/>
          <w:sz w:val="24"/>
          <w:szCs w:val="24"/>
        </w:rPr>
        <w:t>p</w:t>
      </w:r>
      <w:r w:rsidRPr="00AF1A94">
        <w:rPr>
          <w:rFonts w:ascii="Book Antiqua" w:hAnsi="Book Antiqua" w:cs="Arial"/>
          <w:sz w:val="24"/>
          <w:szCs w:val="24"/>
        </w:rPr>
        <w:t>revention</w:t>
      </w:r>
    </w:p>
    <w:p w14:paraId="5472E52C" w14:textId="77777777" w:rsidR="00300B7F" w:rsidRPr="00DC1F4F" w:rsidRDefault="00300B7F" w:rsidP="00257EE4">
      <w:pPr>
        <w:snapToGrid w:val="0"/>
        <w:spacing w:after="0" w:line="360" w:lineRule="auto"/>
        <w:jc w:val="both"/>
        <w:rPr>
          <w:rFonts w:ascii="Book Antiqua" w:hAnsi="Book Antiqua" w:cs="Arial"/>
          <w:b/>
          <w:sz w:val="24"/>
          <w:szCs w:val="24"/>
          <w:lang w:eastAsia="zh-CN"/>
        </w:rPr>
      </w:pPr>
    </w:p>
    <w:p w14:paraId="12F67C87" w14:textId="1CF8C2F1" w:rsidR="00DC1F4F" w:rsidRPr="00DC1F4F" w:rsidRDefault="00DC1F4F" w:rsidP="00DC1F4F">
      <w:pPr>
        <w:snapToGrid w:val="0"/>
        <w:spacing w:after="0" w:line="360" w:lineRule="auto"/>
        <w:jc w:val="both"/>
        <w:rPr>
          <w:rFonts w:ascii="Book Antiqua" w:hAnsi="Book Antiqua" w:cs="Arial"/>
          <w:sz w:val="24"/>
          <w:szCs w:val="24"/>
          <w:lang w:val="en-US" w:eastAsia="zh-CN"/>
        </w:rPr>
      </w:pPr>
      <w:bookmarkStart w:id="33" w:name="OLE_LINK363"/>
      <w:bookmarkStart w:id="34" w:name="OLE_LINK364"/>
      <w:bookmarkStart w:id="35" w:name="OLE_LINK359"/>
      <w:bookmarkStart w:id="36" w:name="OLE_LINK1037"/>
      <w:bookmarkStart w:id="37" w:name="OLE_LINK1195"/>
      <w:bookmarkStart w:id="38" w:name="OLE_LINK1140"/>
      <w:bookmarkStart w:id="39" w:name="OLE_LINK1062"/>
      <w:bookmarkStart w:id="40" w:name="OLE_LINK500"/>
      <w:r w:rsidRPr="00DC1F4F">
        <w:rPr>
          <w:rFonts w:ascii="Book Antiqua" w:hAnsi="Book Antiqua" w:cs="Arial" w:hint="eastAsia"/>
          <w:b/>
          <w:sz w:val="24"/>
          <w:szCs w:val="24"/>
          <w:lang w:val="en-US" w:eastAsia="zh-CN"/>
        </w:rPr>
        <w:t>©</w:t>
      </w:r>
      <w:r w:rsidRPr="00DC1F4F">
        <w:rPr>
          <w:rFonts w:ascii="Book Antiqua" w:hAnsi="Book Antiqua" w:cs="Arial"/>
          <w:b/>
          <w:sz w:val="24"/>
          <w:szCs w:val="24"/>
          <w:lang w:val="en-US" w:eastAsia="zh-CN"/>
        </w:rPr>
        <w:t xml:space="preserve"> The Author(s) 201</w:t>
      </w:r>
      <w:r w:rsidRPr="00DC1F4F">
        <w:rPr>
          <w:rFonts w:ascii="Book Antiqua" w:hAnsi="Book Antiqua" w:cs="Arial" w:hint="eastAsia"/>
          <w:b/>
          <w:sz w:val="24"/>
          <w:szCs w:val="24"/>
          <w:lang w:val="en-US" w:eastAsia="zh-CN"/>
        </w:rPr>
        <w:t>6</w:t>
      </w:r>
      <w:r w:rsidRPr="00DC1F4F">
        <w:rPr>
          <w:rFonts w:ascii="Book Antiqua" w:hAnsi="Book Antiqua" w:cs="Arial"/>
          <w:b/>
          <w:sz w:val="24"/>
          <w:szCs w:val="24"/>
          <w:lang w:val="en-US" w:eastAsia="zh-CN"/>
        </w:rPr>
        <w:t>.</w:t>
      </w:r>
      <w:r>
        <w:rPr>
          <w:rFonts w:ascii="Book Antiqua" w:hAnsi="Book Antiqua" w:cs="Arial" w:hint="eastAsia"/>
          <w:b/>
          <w:sz w:val="24"/>
          <w:szCs w:val="24"/>
          <w:lang w:val="en-US" w:eastAsia="zh-CN"/>
        </w:rPr>
        <w:t xml:space="preserve"> </w:t>
      </w:r>
      <w:r w:rsidRPr="00DC1F4F">
        <w:rPr>
          <w:rFonts w:ascii="Book Antiqua" w:hAnsi="Book Antiqua" w:cs="Arial"/>
          <w:sz w:val="24"/>
          <w:szCs w:val="24"/>
          <w:lang w:val="en-US" w:eastAsia="zh-CN"/>
        </w:rPr>
        <w:t>Published by Baishideng Publishing Group Inc. All rights reserved.</w:t>
      </w:r>
    </w:p>
    <w:bookmarkEnd w:id="33"/>
    <w:bookmarkEnd w:id="34"/>
    <w:bookmarkEnd w:id="35"/>
    <w:bookmarkEnd w:id="36"/>
    <w:bookmarkEnd w:id="37"/>
    <w:bookmarkEnd w:id="38"/>
    <w:bookmarkEnd w:id="39"/>
    <w:bookmarkEnd w:id="40"/>
    <w:p w14:paraId="56B8E4C2" w14:textId="77777777" w:rsidR="00DC1F4F" w:rsidRPr="00F419AE" w:rsidRDefault="00DC1F4F" w:rsidP="00257EE4">
      <w:pPr>
        <w:snapToGrid w:val="0"/>
        <w:spacing w:after="0" w:line="360" w:lineRule="auto"/>
        <w:jc w:val="both"/>
        <w:rPr>
          <w:rFonts w:ascii="Book Antiqua" w:hAnsi="Book Antiqua" w:cs="Arial"/>
          <w:b/>
          <w:sz w:val="24"/>
          <w:szCs w:val="24"/>
          <w:u w:val="single"/>
          <w:lang w:eastAsia="zh-CN"/>
        </w:rPr>
      </w:pPr>
    </w:p>
    <w:p w14:paraId="3F7FEC2F" w14:textId="40AD3C23" w:rsidR="00D438E7" w:rsidRPr="00AF1A94" w:rsidRDefault="00D438E7" w:rsidP="00257EE4">
      <w:pPr>
        <w:snapToGrid w:val="0"/>
        <w:spacing w:after="0" w:line="360" w:lineRule="auto"/>
        <w:jc w:val="both"/>
        <w:rPr>
          <w:rFonts w:ascii="Book Antiqua" w:hAnsi="Book Antiqua" w:cs="Arial"/>
          <w:b/>
          <w:sz w:val="24"/>
          <w:szCs w:val="24"/>
          <w:u w:val="single"/>
          <w:lang w:eastAsia="zh-CN"/>
        </w:rPr>
      </w:pPr>
      <w:r w:rsidRPr="00F419AE">
        <w:rPr>
          <w:rFonts w:ascii="Book Antiqua" w:hAnsi="Book Antiqua" w:cs="Arial"/>
          <w:b/>
          <w:sz w:val="24"/>
          <w:szCs w:val="24"/>
        </w:rPr>
        <w:t>C</w:t>
      </w:r>
      <w:r w:rsidR="00AF1A94" w:rsidRPr="00F419AE">
        <w:rPr>
          <w:rFonts w:ascii="Book Antiqua" w:hAnsi="Book Antiqua" w:cs="Arial"/>
          <w:b/>
          <w:sz w:val="24"/>
          <w:szCs w:val="24"/>
        </w:rPr>
        <w:t>ore tip</w:t>
      </w:r>
      <w:r w:rsidR="00AF1A94" w:rsidRPr="00F419AE">
        <w:rPr>
          <w:rFonts w:ascii="Book Antiqua" w:hAnsi="Book Antiqua" w:cs="Arial" w:hint="eastAsia"/>
          <w:b/>
          <w:sz w:val="24"/>
          <w:szCs w:val="24"/>
          <w:lang w:eastAsia="zh-CN"/>
        </w:rPr>
        <w:t xml:space="preserve">: </w:t>
      </w:r>
      <w:r w:rsidRPr="00AF1A94">
        <w:rPr>
          <w:rFonts w:ascii="Book Antiqua" w:hAnsi="Book Antiqua" w:cs="Arial"/>
          <w:sz w:val="24"/>
          <w:szCs w:val="24"/>
        </w:rPr>
        <w:t>Constipation is a c</w:t>
      </w:r>
      <w:r w:rsidR="00C818F6" w:rsidRPr="00AF1A94">
        <w:rPr>
          <w:rFonts w:ascii="Book Antiqua" w:hAnsi="Book Antiqua" w:cs="Arial"/>
          <w:sz w:val="24"/>
          <w:szCs w:val="24"/>
        </w:rPr>
        <w:t xml:space="preserve">ommon </w:t>
      </w:r>
      <w:r w:rsidR="006F2023">
        <w:rPr>
          <w:rFonts w:ascii="Book Antiqua" w:hAnsi="Book Antiqua" w:cs="Arial"/>
          <w:sz w:val="24"/>
          <w:szCs w:val="24"/>
        </w:rPr>
        <w:t xml:space="preserve">worldwide </w:t>
      </w:r>
      <w:r w:rsidR="00C818F6" w:rsidRPr="00AF1A94">
        <w:rPr>
          <w:rFonts w:ascii="Book Antiqua" w:hAnsi="Book Antiqua" w:cs="Arial"/>
          <w:sz w:val="24"/>
          <w:szCs w:val="24"/>
        </w:rPr>
        <w:t>problem in children.</w:t>
      </w:r>
      <w:r w:rsidR="00405085">
        <w:rPr>
          <w:rFonts w:ascii="Book Antiqua" w:hAnsi="Book Antiqua" w:cs="Arial"/>
          <w:sz w:val="24"/>
          <w:szCs w:val="24"/>
        </w:rPr>
        <w:t xml:space="preserve"> </w:t>
      </w:r>
      <w:r w:rsidRPr="00AF1A94">
        <w:rPr>
          <w:rFonts w:ascii="Book Antiqua" w:hAnsi="Book Antiqua" w:cs="Arial"/>
          <w:sz w:val="24"/>
          <w:szCs w:val="24"/>
        </w:rPr>
        <w:t>Identified risk factors for constipation are equally distributed</w:t>
      </w:r>
      <w:r w:rsidR="006F2023">
        <w:rPr>
          <w:rFonts w:ascii="Book Antiqua" w:hAnsi="Book Antiqua" w:cs="Arial"/>
          <w:sz w:val="24"/>
          <w:szCs w:val="24"/>
        </w:rPr>
        <w:t xml:space="preserve"> in both developed and developing countries</w:t>
      </w:r>
      <w:r w:rsidRPr="00AF1A94">
        <w:rPr>
          <w:rFonts w:ascii="Book Antiqua" w:hAnsi="Book Antiqua" w:cs="Arial"/>
          <w:sz w:val="24"/>
          <w:szCs w:val="24"/>
        </w:rPr>
        <w:t xml:space="preserve">. Constipation affects </w:t>
      </w:r>
      <w:r w:rsidR="00441AFE">
        <w:rPr>
          <w:rFonts w:ascii="Book Antiqua" w:hAnsi="Book Antiqua" w:cs="Arial"/>
          <w:sz w:val="24"/>
          <w:szCs w:val="24"/>
        </w:rPr>
        <w:t xml:space="preserve">quality of </w:t>
      </w:r>
      <w:r w:rsidRPr="00AF1A94">
        <w:rPr>
          <w:rFonts w:ascii="Book Antiqua" w:hAnsi="Book Antiqua" w:cs="Arial"/>
          <w:sz w:val="24"/>
          <w:szCs w:val="24"/>
        </w:rPr>
        <w:t xml:space="preserve">life of affected children and their parents. It </w:t>
      </w:r>
      <w:r w:rsidRPr="00AF1A94">
        <w:rPr>
          <w:rFonts w:ascii="Book Antiqua" w:hAnsi="Book Antiqua" w:cs="Arial"/>
          <w:sz w:val="24"/>
          <w:szCs w:val="24"/>
        </w:rPr>
        <w:lastRenderedPageBreak/>
        <w:t xml:space="preserve">also poses challenge to existing healthcare systems by incurring significant expenditure. All these factors </w:t>
      </w:r>
      <w:r w:rsidR="006F2023">
        <w:rPr>
          <w:rFonts w:ascii="Book Antiqua" w:hAnsi="Book Antiqua" w:cs="Arial"/>
          <w:sz w:val="24"/>
          <w:szCs w:val="24"/>
        </w:rPr>
        <w:t>indicate</w:t>
      </w:r>
      <w:r w:rsidR="006F2023" w:rsidRPr="00AF1A94">
        <w:rPr>
          <w:rFonts w:ascii="Book Antiqua" w:hAnsi="Book Antiqua" w:cs="Arial"/>
          <w:sz w:val="24"/>
          <w:szCs w:val="24"/>
        </w:rPr>
        <w:t xml:space="preserve"> </w:t>
      </w:r>
      <w:r w:rsidR="00441AFE">
        <w:rPr>
          <w:rFonts w:ascii="Book Antiqua" w:hAnsi="Book Antiqua" w:cs="Arial"/>
          <w:sz w:val="24"/>
          <w:szCs w:val="24"/>
        </w:rPr>
        <w:t xml:space="preserve">that </w:t>
      </w:r>
      <w:r w:rsidRPr="00AF1A94">
        <w:rPr>
          <w:rFonts w:ascii="Book Antiqua" w:hAnsi="Book Antiqua" w:cs="Arial"/>
          <w:sz w:val="24"/>
          <w:szCs w:val="24"/>
        </w:rPr>
        <w:t>childhood constipation is emerging as a significant public health problem. Atten</w:t>
      </w:r>
      <w:r w:rsidR="00441AFE">
        <w:rPr>
          <w:rFonts w:ascii="Book Antiqua" w:hAnsi="Book Antiqua" w:cs="Arial"/>
          <w:sz w:val="24"/>
          <w:szCs w:val="24"/>
        </w:rPr>
        <w:t>tion</w:t>
      </w:r>
      <w:r w:rsidRPr="00AF1A94">
        <w:rPr>
          <w:rFonts w:ascii="Book Antiqua" w:hAnsi="Book Antiqua" w:cs="Arial"/>
          <w:sz w:val="24"/>
          <w:szCs w:val="24"/>
        </w:rPr>
        <w:t xml:space="preserve"> to careful toilet training, encouraging correct dietary habits, and creating an </w:t>
      </w:r>
      <w:r w:rsidR="000F30AF" w:rsidRPr="00AF1A94">
        <w:rPr>
          <w:rFonts w:ascii="Book Antiqua" w:hAnsi="Book Antiqua" w:cs="Arial"/>
          <w:sz w:val="24"/>
          <w:szCs w:val="24"/>
        </w:rPr>
        <w:t xml:space="preserve">environment </w:t>
      </w:r>
      <w:r w:rsidRPr="00AF1A94">
        <w:rPr>
          <w:rFonts w:ascii="Book Antiqua" w:hAnsi="Book Antiqua" w:cs="Arial"/>
          <w:sz w:val="24"/>
          <w:szCs w:val="24"/>
        </w:rPr>
        <w:t>safe</w:t>
      </w:r>
      <w:r w:rsidR="000F30AF" w:rsidRPr="00AF1A94">
        <w:rPr>
          <w:rFonts w:ascii="Book Antiqua" w:hAnsi="Book Antiqua" w:cs="Arial"/>
          <w:sz w:val="24"/>
          <w:szCs w:val="24"/>
        </w:rPr>
        <w:t>r</w:t>
      </w:r>
      <w:r w:rsidRPr="00AF1A94">
        <w:rPr>
          <w:rFonts w:ascii="Book Antiqua" w:hAnsi="Book Antiqua" w:cs="Arial"/>
          <w:sz w:val="24"/>
          <w:szCs w:val="24"/>
        </w:rPr>
        <w:t xml:space="preserve"> for child</w:t>
      </w:r>
      <w:r w:rsidR="00441AFE">
        <w:rPr>
          <w:rFonts w:ascii="Book Antiqua" w:hAnsi="Book Antiqua" w:cs="Arial"/>
          <w:sz w:val="24"/>
          <w:szCs w:val="24"/>
        </w:rPr>
        <w:t>ren</w:t>
      </w:r>
      <w:r w:rsidRPr="00AF1A94">
        <w:rPr>
          <w:rFonts w:ascii="Book Antiqua" w:hAnsi="Book Antiqua" w:cs="Arial"/>
          <w:sz w:val="24"/>
          <w:szCs w:val="24"/>
        </w:rPr>
        <w:t xml:space="preserve"> would be able to curtail the public health imp</w:t>
      </w:r>
      <w:r w:rsidR="000F30AF" w:rsidRPr="00AF1A94">
        <w:rPr>
          <w:rFonts w:ascii="Book Antiqua" w:hAnsi="Book Antiqua" w:cs="Arial"/>
          <w:sz w:val="24"/>
          <w:szCs w:val="24"/>
        </w:rPr>
        <w:t>act.</w:t>
      </w:r>
    </w:p>
    <w:p w14:paraId="0BF6B491" w14:textId="77777777" w:rsidR="00AF1A94" w:rsidRPr="003D0FCF" w:rsidRDefault="00AF1A94" w:rsidP="00257EE4">
      <w:pPr>
        <w:snapToGrid w:val="0"/>
        <w:spacing w:after="0" w:line="360" w:lineRule="auto"/>
        <w:jc w:val="both"/>
        <w:rPr>
          <w:rFonts w:ascii="Book Antiqua" w:hAnsi="Book Antiqua" w:cs="Times New Roman"/>
          <w:sz w:val="24"/>
          <w:szCs w:val="24"/>
          <w:lang w:val="pl-PL" w:eastAsia="zh-CN"/>
        </w:rPr>
      </w:pPr>
      <w:bookmarkStart w:id="41" w:name="OLE_LINK286"/>
      <w:bookmarkStart w:id="42" w:name="OLE_LINK287"/>
      <w:bookmarkStart w:id="43" w:name="OLE_LINK310"/>
      <w:bookmarkStart w:id="44" w:name="OLE_LINK579"/>
      <w:bookmarkStart w:id="45" w:name="OLE_LINK232"/>
      <w:bookmarkStart w:id="46" w:name="OLE_LINK233"/>
      <w:bookmarkStart w:id="47" w:name="OLE_LINK271"/>
      <w:bookmarkStart w:id="48" w:name="OLE_LINK311"/>
      <w:bookmarkStart w:id="49" w:name="OLE_LINK452"/>
    </w:p>
    <w:bookmarkEnd w:id="41"/>
    <w:bookmarkEnd w:id="42"/>
    <w:bookmarkEnd w:id="43"/>
    <w:bookmarkEnd w:id="44"/>
    <w:bookmarkEnd w:id="45"/>
    <w:bookmarkEnd w:id="46"/>
    <w:bookmarkEnd w:id="47"/>
    <w:bookmarkEnd w:id="48"/>
    <w:bookmarkEnd w:id="49"/>
    <w:p w14:paraId="598CDB99" w14:textId="08EBA6E9" w:rsidR="00F419AE" w:rsidRPr="00F419AE" w:rsidRDefault="00F419AE" w:rsidP="00257EE4">
      <w:pPr>
        <w:snapToGrid w:val="0"/>
        <w:spacing w:after="0" w:line="360" w:lineRule="auto"/>
        <w:jc w:val="both"/>
        <w:rPr>
          <w:rFonts w:ascii="Book Antiqua" w:hAnsi="Book Antiqua" w:cs="Arial"/>
          <w:sz w:val="24"/>
          <w:szCs w:val="24"/>
          <w:lang w:eastAsia="zh-CN"/>
        </w:rPr>
      </w:pPr>
      <w:r w:rsidRPr="00F419AE">
        <w:rPr>
          <w:rFonts w:ascii="Book Antiqua" w:hAnsi="Book Antiqua" w:cs="Arial"/>
          <w:sz w:val="24"/>
          <w:szCs w:val="24"/>
        </w:rPr>
        <w:t>Rajindrajith</w:t>
      </w:r>
      <w:r w:rsidR="00153637">
        <w:rPr>
          <w:rFonts w:ascii="Book Antiqua" w:hAnsi="Book Antiqua" w:cs="Arial" w:hint="eastAsia"/>
          <w:sz w:val="24"/>
          <w:szCs w:val="24"/>
          <w:lang w:eastAsia="zh-CN"/>
        </w:rPr>
        <w:t xml:space="preserve"> </w:t>
      </w:r>
      <w:r w:rsidRPr="00F419AE">
        <w:rPr>
          <w:rFonts w:ascii="Book Antiqua" w:hAnsi="Book Antiqua" w:cs="Arial"/>
          <w:sz w:val="24"/>
          <w:szCs w:val="24"/>
        </w:rPr>
        <w:t>S</w:t>
      </w:r>
      <w:r w:rsidRPr="00F419AE">
        <w:rPr>
          <w:rFonts w:ascii="Book Antiqua" w:hAnsi="Book Antiqua" w:cs="Arial" w:hint="eastAsia"/>
          <w:sz w:val="24"/>
          <w:szCs w:val="24"/>
          <w:lang w:eastAsia="zh-CN"/>
        </w:rPr>
        <w:t xml:space="preserve">, </w:t>
      </w:r>
      <w:r w:rsidRPr="00F419AE">
        <w:rPr>
          <w:rFonts w:ascii="Book Antiqua" w:hAnsi="Book Antiqua" w:cs="Arial"/>
          <w:sz w:val="24"/>
          <w:szCs w:val="24"/>
          <w:lang w:eastAsia="zh-CN"/>
        </w:rPr>
        <w:t xml:space="preserve">Devanarayana NM, </w:t>
      </w:r>
      <w:r w:rsidRPr="00F419AE">
        <w:rPr>
          <w:rFonts w:ascii="Book Antiqua" w:hAnsi="Book Antiqua" w:cs="Arial"/>
          <w:sz w:val="24"/>
          <w:szCs w:val="24"/>
        </w:rPr>
        <w:t>Crispus</w:t>
      </w:r>
      <w:r w:rsidR="00D92BE4">
        <w:rPr>
          <w:rFonts w:ascii="Book Antiqua" w:hAnsi="Book Antiqua" w:cs="Arial" w:hint="eastAsia"/>
          <w:sz w:val="24"/>
          <w:szCs w:val="24"/>
          <w:lang w:eastAsia="zh-CN"/>
        </w:rPr>
        <w:t xml:space="preserve"> </w:t>
      </w:r>
      <w:r w:rsidRPr="00F419AE">
        <w:rPr>
          <w:rFonts w:ascii="Book Antiqua" w:hAnsi="Book Antiqua" w:cs="Arial"/>
          <w:sz w:val="24"/>
          <w:szCs w:val="24"/>
          <w:lang w:eastAsia="zh-CN"/>
        </w:rPr>
        <w:t>Perera BJ,</w:t>
      </w:r>
      <w:r w:rsidRPr="00F419AE">
        <w:rPr>
          <w:rFonts w:ascii="Book Antiqua" w:hAnsi="Book Antiqua" w:cs="Arial" w:hint="eastAsia"/>
          <w:sz w:val="24"/>
          <w:szCs w:val="24"/>
          <w:lang w:eastAsia="zh-CN"/>
        </w:rPr>
        <w:t xml:space="preserve"> </w:t>
      </w:r>
      <w:r w:rsidRPr="00F419AE">
        <w:rPr>
          <w:rFonts w:ascii="Book Antiqua" w:hAnsi="Book Antiqua" w:cs="Arial"/>
          <w:sz w:val="24"/>
          <w:szCs w:val="24"/>
          <w:lang w:eastAsia="zh-CN"/>
        </w:rPr>
        <w:t>Benninga MA</w:t>
      </w:r>
      <w:r w:rsidRPr="00F419AE">
        <w:rPr>
          <w:rFonts w:ascii="Book Antiqua" w:hAnsi="Book Antiqua" w:cs="Arial" w:hint="eastAsia"/>
          <w:sz w:val="24"/>
          <w:szCs w:val="24"/>
          <w:lang w:eastAsia="zh-CN"/>
        </w:rPr>
        <w:t>.</w:t>
      </w:r>
      <w:r w:rsidRPr="00F419AE">
        <w:rPr>
          <w:rFonts w:ascii="Book Antiqua" w:hAnsi="Book Antiqua" w:cs="Arial"/>
          <w:sz w:val="24"/>
          <w:szCs w:val="24"/>
          <w:lang w:eastAsia="zh-CN"/>
        </w:rPr>
        <w:t xml:space="preserve"> Childhood constipation as an emerging public health problem</w:t>
      </w:r>
      <w:r>
        <w:rPr>
          <w:rFonts w:ascii="Book Antiqua" w:hAnsi="Book Antiqua" w:cs="Arial" w:hint="eastAsia"/>
          <w:sz w:val="24"/>
          <w:szCs w:val="24"/>
          <w:lang w:eastAsia="zh-CN"/>
        </w:rPr>
        <w:t xml:space="preserve">. </w:t>
      </w:r>
      <w:r w:rsidRPr="00F419AE">
        <w:rPr>
          <w:rFonts w:ascii="Book Antiqua" w:hAnsi="Book Antiqua" w:cs="Times New Roman"/>
          <w:i/>
          <w:sz w:val="24"/>
          <w:szCs w:val="24"/>
        </w:rPr>
        <w:t xml:space="preserve">World J Gastroenterol </w:t>
      </w:r>
      <w:r w:rsidRPr="00F419AE">
        <w:rPr>
          <w:rFonts w:ascii="Book Antiqua" w:hAnsi="Book Antiqua" w:cs="Times New Roman"/>
          <w:sz w:val="24"/>
          <w:szCs w:val="24"/>
        </w:rPr>
        <w:t>201</w:t>
      </w:r>
      <w:r w:rsidRPr="00F419AE">
        <w:rPr>
          <w:rFonts w:ascii="Book Antiqua" w:hAnsi="Book Antiqua" w:cs="Times New Roman" w:hint="eastAsia"/>
          <w:sz w:val="24"/>
          <w:szCs w:val="24"/>
        </w:rPr>
        <w:t>6</w:t>
      </w:r>
      <w:r w:rsidRPr="00F419AE">
        <w:rPr>
          <w:rFonts w:ascii="Book Antiqua" w:hAnsi="Book Antiqua" w:cs="Times New Roman"/>
          <w:sz w:val="24"/>
          <w:szCs w:val="24"/>
        </w:rPr>
        <w:t>; In press</w:t>
      </w:r>
    </w:p>
    <w:p w14:paraId="0100E287" w14:textId="56BFCAE0" w:rsidR="00F419AE" w:rsidRPr="00F419AE" w:rsidRDefault="00F419AE" w:rsidP="00257EE4">
      <w:pPr>
        <w:snapToGrid w:val="0"/>
        <w:spacing w:after="0" w:line="360" w:lineRule="auto"/>
        <w:jc w:val="both"/>
        <w:rPr>
          <w:rFonts w:ascii="Book Antiqua" w:hAnsi="Book Antiqua" w:cs="Arial"/>
          <w:sz w:val="24"/>
          <w:szCs w:val="24"/>
          <w:lang w:eastAsia="zh-CN"/>
        </w:rPr>
      </w:pPr>
    </w:p>
    <w:p w14:paraId="6F471991" w14:textId="5ED7345E" w:rsidR="00AF1A94" w:rsidRPr="00F419AE" w:rsidRDefault="00AF1A94" w:rsidP="00257EE4">
      <w:pPr>
        <w:snapToGrid w:val="0"/>
        <w:spacing w:after="0" w:line="360" w:lineRule="auto"/>
        <w:jc w:val="both"/>
        <w:rPr>
          <w:rFonts w:ascii="Book Antiqua" w:hAnsi="Book Antiqua" w:cs="Arial"/>
          <w:b/>
          <w:sz w:val="24"/>
          <w:szCs w:val="24"/>
          <w:u w:val="single"/>
          <w:lang w:eastAsia="zh-CN"/>
        </w:rPr>
      </w:pPr>
    </w:p>
    <w:p w14:paraId="1979BF21" w14:textId="77777777" w:rsidR="00E3379F" w:rsidRPr="00AF1A94" w:rsidRDefault="00E3379F" w:rsidP="00257EE4">
      <w:pPr>
        <w:snapToGrid w:val="0"/>
        <w:spacing w:after="0" w:line="360" w:lineRule="auto"/>
        <w:jc w:val="both"/>
        <w:rPr>
          <w:rFonts w:ascii="Book Antiqua" w:hAnsi="Book Antiqua" w:cs="Arial"/>
          <w:b/>
          <w:sz w:val="24"/>
          <w:szCs w:val="24"/>
          <w:u w:val="single"/>
        </w:rPr>
      </w:pPr>
      <w:r w:rsidRPr="00AF1A94">
        <w:rPr>
          <w:rFonts w:ascii="Book Antiqua" w:hAnsi="Book Antiqua" w:cs="Arial"/>
          <w:b/>
          <w:sz w:val="24"/>
          <w:szCs w:val="24"/>
          <w:u w:val="single"/>
        </w:rPr>
        <w:br w:type="page"/>
      </w:r>
    </w:p>
    <w:p w14:paraId="48BF48DF" w14:textId="157736B0" w:rsidR="004D5D1C" w:rsidRPr="00B13098" w:rsidRDefault="004D5D1C" w:rsidP="00257EE4">
      <w:pPr>
        <w:snapToGrid w:val="0"/>
        <w:spacing w:after="0" w:line="360" w:lineRule="auto"/>
        <w:jc w:val="both"/>
        <w:rPr>
          <w:rFonts w:ascii="Book Antiqua" w:hAnsi="Book Antiqua" w:cs="Arial"/>
          <w:b/>
          <w:caps/>
          <w:sz w:val="24"/>
          <w:szCs w:val="24"/>
        </w:rPr>
      </w:pPr>
      <w:r w:rsidRPr="00B13098">
        <w:rPr>
          <w:rFonts w:ascii="Book Antiqua" w:hAnsi="Book Antiqua" w:cs="Arial"/>
          <w:b/>
          <w:caps/>
          <w:sz w:val="24"/>
          <w:szCs w:val="24"/>
        </w:rPr>
        <w:lastRenderedPageBreak/>
        <w:t xml:space="preserve">Introduction </w:t>
      </w:r>
    </w:p>
    <w:p w14:paraId="6D5B7444" w14:textId="59A43F21" w:rsidR="004D5D1C" w:rsidRPr="00AF1A94" w:rsidRDefault="004D5D1C" w:rsidP="00257EE4">
      <w:pPr>
        <w:snapToGrid w:val="0"/>
        <w:spacing w:after="0" w:line="360" w:lineRule="auto"/>
        <w:jc w:val="both"/>
        <w:rPr>
          <w:rFonts w:ascii="Book Antiqua" w:hAnsi="Book Antiqua" w:cs="Arial"/>
          <w:sz w:val="24"/>
          <w:szCs w:val="24"/>
        </w:rPr>
      </w:pPr>
      <w:r w:rsidRPr="00AF1A94">
        <w:rPr>
          <w:rFonts w:ascii="Book Antiqua" w:hAnsi="Book Antiqua" w:cs="Arial"/>
          <w:sz w:val="24"/>
          <w:szCs w:val="24"/>
        </w:rPr>
        <w:t>Functional constipation</w:t>
      </w:r>
      <w:r w:rsidR="00DC6CBD" w:rsidRPr="00AF1A94">
        <w:rPr>
          <w:rFonts w:ascii="Book Antiqua" w:hAnsi="Book Antiqua" w:cs="Arial"/>
          <w:sz w:val="24"/>
          <w:szCs w:val="24"/>
        </w:rPr>
        <w:t xml:space="preserve"> (FC)</w:t>
      </w:r>
      <w:r w:rsidRPr="00AF1A94">
        <w:rPr>
          <w:rFonts w:ascii="Book Antiqua" w:hAnsi="Book Antiqua" w:cs="Arial"/>
          <w:sz w:val="24"/>
          <w:szCs w:val="24"/>
        </w:rPr>
        <w:t xml:space="preserve"> is a common </w:t>
      </w:r>
      <w:r w:rsidR="00441AFE">
        <w:rPr>
          <w:rFonts w:ascii="Book Antiqua" w:hAnsi="Book Antiqua" w:cs="Arial"/>
          <w:sz w:val="24"/>
          <w:szCs w:val="24"/>
        </w:rPr>
        <w:t xml:space="preserve">worldwide </w:t>
      </w:r>
      <w:r w:rsidRPr="00AF1A94">
        <w:rPr>
          <w:rFonts w:ascii="Book Antiqua" w:hAnsi="Book Antiqua" w:cs="Arial"/>
          <w:sz w:val="24"/>
          <w:szCs w:val="24"/>
        </w:rPr>
        <w:t>disorder in children</w:t>
      </w:r>
      <w:r w:rsidR="00D30D06">
        <w:rPr>
          <w:rFonts w:ascii="Book Antiqua" w:hAnsi="Book Antiqua" w:cs="Arial"/>
          <w:sz w:val="24"/>
          <w:szCs w:val="24"/>
        </w:rPr>
        <w:t>.</w:t>
      </w:r>
      <w:r w:rsidRPr="00AF1A94">
        <w:rPr>
          <w:rFonts w:ascii="Book Antiqua" w:hAnsi="Book Antiqua" w:cs="Arial"/>
          <w:sz w:val="24"/>
          <w:szCs w:val="24"/>
        </w:rPr>
        <w:t xml:space="preserve"> </w:t>
      </w:r>
      <w:r w:rsidR="00D30D06">
        <w:rPr>
          <w:rFonts w:ascii="Book Antiqua" w:hAnsi="Book Antiqua" w:cs="Arial"/>
          <w:sz w:val="24"/>
          <w:szCs w:val="24"/>
        </w:rPr>
        <w:t>A</w:t>
      </w:r>
      <w:r w:rsidRPr="00AF1A94">
        <w:rPr>
          <w:rFonts w:ascii="Book Antiqua" w:hAnsi="Book Antiqua" w:cs="Arial"/>
          <w:sz w:val="24"/>
          <w:szCs w:val="24"/>
        </w:rPr>
        <w:t xml:space="preserve">vailable data </w:t>
      </w:r>
      <w:r w:rsidR="00D30D06">
        <w:rPr>
          <w:rFonts w:ascii="Book Antiqua" w:hAnsi="Book Antiqua" w:cs="Arial"/>
          <w:sz w:val="24"/>
          <w:szCs w:val="24"/>
        </w:rPr>
        <w:t>show</w:t>
      </w:r>
      <w:r w:rsidRPr="00AF1A94">
        <w:rPr>
          <w:rFonts w:ascii="Book Antiqua" w:hAnsi="Book Antiqua" w:cs="Arial"/>
          <w:sz w:val="24"/>
          <w:szCs w:val="24"/>
        </w:rPr>
        <w:t xml:space="preserve"> that</w:t>
      </w:r>
      <w:r w:rsidR="00D30D06">
        <w:rPr>
          <w:rFonts w:ascii="Book Antiqua" w:hAnsi="Book Antiqua" w:cs="Arial"/>
          <w:sz w:val="24"/>
          <w:szCs w:val="24"/>
        </w:rPr>
        <w:t xml:space="preserve"> its</w:t>
      </w:r>
      <w:r w:rsidRPr="00AF1A94">
        <w:rPr>
          <w:rFonts w:ascii="Book Antiqua" w:hAnsi="Book Antiqua" w:cs="Arial"/>
          <w:sz w:val="24"/>
          <w:szCs w:val="24"/>
        </w:rPr>
        <w:t xml:space="preserve"> prevalence</w:t>
      </w:r>
      <w:r w:rsidR="00405085">
        <w:rPr>
          <w:rFonts w:ascii="Book Antiqua" w:hAnsi="Book Antiqua" w:cs="Arial"/>
          <w:sz w:val="24"/>
          <w:szCs w:val="24"/>
        </w:rPr>
        <w:t xml:space="preserve"> </w:t>
      </w:r>
      <w:r w:rsidRPr="00AF1A94">
        <w:rPr>
          <w:rFonts w:ascii="Book Antiqua" w:hAnsi="Book Antiqua" w:cs="Arial"/>
          <w:sz w:val="24"/>
          <w:szCs w:val="24"/>
        </w:rPr>
        <w:t>is higher in the South Asian region and South America, than in any other part of the world</w:t>
      </w:r>
      <w:r w:rsidR="00300B7F" w:rsidRPr="00AF1A94">
        <w:rPr>
          <w:rFonts w:ascii="Book Antiqua" w:hAnsi="Book Antiqua" w:cs="Arial"/>
          <w:sz w:val="24"/>
          <w:szCs w:val="24"/>
          <w:vertAlign w:val="superscript"/>
        </w:rPr>
        <w:t>[</w:t>
      </w:r>
      <w:r w:rsidR="00E91E10" w:rsidRPr="00AF1A94">
        <w:rPr>
          <w:rFonts w:ascii="Book Antiqua" w:hAnsi="Book Antiqua" w:cs="Arial"/>
          <w:sz w:val="24"/>
          <w:szCs w:val="24"/>
          <w:vertAlign w:val="superscript"/>
        </w:rPr>
        <w:t>1</w:t>
      </w:r>
      <w:r w:rsidR="00300B7F" w:rsidRPr="00AF1A94">
        <w:rPr>
          <w:rFonts w:ascii="Book Antiqua" w:hAnsi="Book Antiqua" w:cs="Arial"/>
          <w:sz w:val="24"/>
          <w:szCs w:val="24"/>
          <w:vertAlign w:val="superscript"/>
        </w:rPr>
        <w:t>]</w:t>
      </w:r>
      <w:r w:rsidRPr="00AF1A94">
        <w:rPr>
          <w:rFonts w:ascii="Book Antiqua" w:hAnsi="Book Antiqua" w:cs="Arial"/>
          <w:sz w:val="24"/>
          <w:szCs w:val="24"/>
        </w:rPr>
        <w:t>.</w:t>
      </w:r>
      <w:r w:rsidR="00405085">
        <w:rPr>
          <w:rFonts w:ascii="Book Antiqua" w:hAnsi="Book Antiqua" w:cs="Arial"/>
          <w:sz w:val="24"/>
          <w:szCs w:val="24"/>
        </w:rPr>
        <w:t xml:space="preserve"> </w:t>
      </w:r>
      <w:r w:rsidRPr="00AF1A94">
        <w:rPr>
          <w:rFonts w:ascii="Book Antiqua" w:hAnsi="Book Antiqua" w:cs="Arial"/>
          <w:sz w:val="24"/>
          <w:szCs w:val="24"/>
        </w:rPr>
        <w:t>The rapidly changing socio-cultural and political factors such as urbanization, increasing levels of psychological stress, poor parenting skills, civil unrest and child maltreatment, render a large number of children vulnerable to develop constipation</w:t>
      </w:r>
      <w:r w:rsidR="00405085">
        <w:rPr>
          <w:rFonts w:ascii="Book Antiqua" w:hAnsi="Book Antiqua" w:cs="Arial"/>
          <w:sz w:val="24"/>
          <w:szCs w:val="24"/>
        </w:rPr>
        <w:t xml:space="preserve"> (Figure</w:t>
      </w:r>
      <w:r w:rsidR="00B304C2">
        <w:rPr>
          <w:rFonts w:ascii="Book Antiqua" w:hAnsi="Book Antiqua" w:cs="Arial" w:hint="eastAsia"/>
          <w:sz w:val="24"/>
          <w:szCs w:val="24"/>
          <w:lang w:eastAsia="zh-CN"/>
        </w:rPr>
        <w:t xml:space="preserve"> </w:t>
      </w:r>
      <w:r w:rsidR="00405085">
        <w:rPr>
          <w:rFonts w:ascii="Book Antiqua" w:hAnsi="Book Antiqua" w:cs="Arial"/>
          <w:sz w:val="24"/>
          <w:szCs w:val="24"/>
        </w:rPr>
        <w:t>1</w:t>
      </w:r>
      <w:r w:rsidR="006F2023">
        <w:rPr>
          <w:rFonts w:ascii="Book Antiqua" w:hAnsi="Book Antiqua" w:cs="Arial"/>
          <w:sz w:val="24"/>
          <w:szCs w:val="24"/>
        </w:rPr>
        <w:t>)</w:t>
      </w:r>
      <w:r w:rsidR="00300B7F" w:rsidRPr="00AF1A94">
        <w:rPr>
          <w:rFonts w:ascii="Book Antiqua" w:hAnsi="Book Antiqua" w:cs="Arial"/>
          <w:sz w:val="24"/>
          <w:szCs w:val="24"/>
          <w:vertAlign w:val="superscript"/>
        </w:rPr>
        <w:t>[</w:t>
      </w:r>
      <w:r w:rsidR="00181DF1">
        <w:rPr>
          <w:rFonts w:ascii="Book Antiqua" w:hAnsi="Book Antiqua" w:cs="Arial"/>
          <w:sz w:val="24"/>
          <w:szCs w:val="24"/>
          <w:vertAlign w:val="superscript"/>
        </w:rPr>
        <w:t>2</w:t>
      </w:r>
      <w:r w:rsidR="00300B7F" w:rsidRPr="00AF1A94">
        <w:rPr>
          <w:rFonts w:ascii="Book Antiqua" w:hAnsi="Book Antiqua" w:cs="Arial"/>
          <w:sz w:val="24"/>
          <w:szCs w:val="24"/>
          <w:vertAlign w:val="superscript"/>
        </w:rPr>
        <w:t>]</w:t>
      </w:r>
      <w:r w:rsidRPr="00AF1A94">
        <w:rPr>
          <w:rFonts w:ascii="Book Antiqua" w:hAnsi="Book Antiqua" w:cs="Arial"/>
          <w:sz w:val="24"/>
          <w:szCs w:val="24"/>
        </w:rPr>
        <w:t>. In that context,</w:t>
      </w:r>
      <w:r w:rsidR="00405085">
        <w:rPr>
          <w:rFonts w:ascii="Book Antiqua" w:hAnsi="Book Antiqua" w:cs="Arial" w:hint="eastAsia"/>
          <w:sz w:val="24"/>
          <w:szCs w:val="24"/>
          <w:lang w:eastAsia="zh-CN"/>
        </w:rPr>
        <w:t xml:space="preserve"> </w:t>
      </w:r>
      <w:r w:rsidRPr="00AF1A94">
        <w:rPr>
          <w:rFonts w:ascii="Book Antiqua" w:hAnsi="Book Antiqua" w:cs="Arial"/>
          <w:sz w:val="24"/>
          <w:szCs w:val="24"/>
        </w:rPr>
        <w:t>childhood constipation is threatening to become a major public health problem across</w:t>
      </w:r>
      <w:r w:rsidR="00405085">
        <w:rPr>
          <w:rFonts w:ascii="Book Antiqua" w:hAnsi="Book Antiqua" w:cs="Arial"/>
          <w:sz w:val="24"/>
          <w:szCs w:val="24"/>
        </w:rPr>
        <w:t xml:space="preserve"> </w:t>
      </w:r>
      <w:r w:rsidR="004C36E6" w:rsidRPr="00AF1A94">
        <w:rPr>
          <w:rFonts w:ascii="Book Antiqua" w:hAnsi="Book Antiqua" w:cs="Arial"/>
          <w:sz w:val="24"/>
          <w:szCs w:val="24"/>
        </w:rPr>
        <w:t>the world</w:t>
      </w:r>
      <w:r w:rsidRPr="00AF1A94">
        <w:rPr>
          <w:rFonts w:ascii="Book Antiqua" w:hAnsi="Book Antiqua" w:cs="Arial"/>
          <w:sz w:val="24"/>
          <w:szCs w:val="24"/>
        </w:rPr>
        <w:t xml:space="preserve">. </w:t>
      </w:r>
    </w:p>
    <w:p w14:paraId="68884C10" w14:textId="463E087D" w:rsidR="004D5D1C" w:rsidRPr="00AF1A94" w:rsidRDefault="004D5D1C" w:rsidP="00257EE4">
      <w:pPr>
        <w:snapToGrid w:val="0"/>
        <w:spacing w:after="0" w:line="360" w:lineRule="auto"/>
        <w:ind w:firstLineChars="100" w:firstLine="240"/>
        <w:jc w:val="both"/>
        <w:rPr>
          <w:rFonts w:ascii="Book Antiqua" w:hAnsi="Book Antiqua" w:cs="Arial"/>
          <w:sz w:val="24"/>
          <w:szCs w:val="24"/>
          <w:lang w:eastAsia="zh-CN"/>
        </w:rPr>
      </w:pPr>
      <w:r w:rsidRPr="00AF1A94">
        <w:rPr>
          <w:rFonts w:ascii="Book Antiqua" w:hAnsi="Book Antiqua" w:cs="Arial"/>
          <w:sz w:val="24"/>
          <w:szCs w:val="24"/>
        </w:rPr>
        <w:t>The possible repercussions are alarming. Although it is not linked to mortality directly, constipation lead</w:t>
      </w:r>
      <w:r w:rsidR="006F2023">
        <w:rPr>
          <w:rFonts w:ascii="Book Antiqua" w:hAnsi="Book Antiqua" w:cs="Arial"/>
          <w:sz w:val="24"/>
          <w:szCs w:val="24"/>
        </w:rPr>
        <w:t>s</w:t>
      </w:r>
      <w:r w:rsidRPr="00AF1A94">
        <w:rPr>
          <w:rFonts w:ascii="Book Antiqua" w:hAnsi="Book Antiqua" w:cs="Arial"/>
          <w:sz w:val="24"/>
          <w:szCs w:val="24"/>
        </w:rPr>
        <w:t xml:space="preserve"> to poor health related quality of life</w:t>
      </w:r>
      <w:r w:rsidR="00D30D06">
        <w:rPr>
          <w:rFonts w:ascii="Book Antiqua" w:hAnsi="Book Antiqua" w:cs="Arial"/>
          <w:sz w:val="24"/>
          <w:szCs w:val="24"/>
        </w:rPr>
        <w:t xml:space="preserve"> (HRQoL)</w:t>
      </w:r>
      <w:r w:rsidR="006F2023">
        <w:rPr>
          <w:rFonts w:ascii="Book Antiqua" w:hAnsi="Book Antiqua" w:cs="Arial"/>
          <w:sz w:val="24"/>
          <w:szCs w:val="24"/>
        </w:rPr>
        <w:t>, poor school performances and consequently to deficiencies in education</w:t>
      </w:r>
      <w:r w:rsidR="00D13EAE" w:rsidRPr="00AF1A94">
        <w:rPr>
          <w:rFonts w:ascii="Book Antiqua" w:hAnsi="Book Antiqua" w:cs="Arial"/>
          <w:sz w:val="24"/>
          <w:szCs w:val="24"/>
          <w:vertAlign w:val="superscript"/>
        </w:rPr>
        <w:t>[</w:t>
      </w:r>
      <w:r w:rsidR="00181DF1">
        <w:rPr>
          <w:rFonts w:ascii="Book Antiqua" w:hAnsi="Book Antiqua" w:cs="Arial"/>
          <w:sz w:val="24"/>
          <w:szCs w:val="24"/>
          <w:vertAlign w:val="superscript"/>
        </w:rPr>
        <w:t>3</w:t>
      </w:r>
      <w:r w:rsidR="00D13EAE" w:rsidRPr="00AF1A94">
        <w:rPr>
          <w:rFonts w:ascii="Book Antiqua" w:hAnsi="Book Antiqua" w:cs="Arial"/>
          <w:sz w:val="24"/>
          <w:szCs w:val="24"/>
          <w:vertAlign w:val="superscript"/>
        </w:rPr>
        <w:t>]</w:t>
      </w:r>
      <w:r w:rsidRPr="00AF1A94">
        <w:rPr>
          <w:rFonts w:ascii="Book Antiqua" w:hAnsi="Book Antiqua" w:cs="Arial"/>
          <w:sz w:val="24"/>
          <w:szCs w:val="24"/>
        </w:rPr>
        <w:t>.</w:t>
      </w:r>
      <w:r w:rsidR="00EF7BD0" w:rsidRPr="00AF1A94">
        <w:rPr>
          <w:rFonts w:ascii="Book Antiqua" w:hAnsi="Book Antiqua" w:cs="Arial"/>
          <w:sz w:val="24"/>
          <w:szCs w:val="24"/>
        </w:rPr>
        <w:t xml:space="preserve"> </w:t>
      </w:r>
      <w:r w:rsidRPr="00AF1A94">
        <w:rPr>
          <w:rFonts w:ascii="Book Antiqua" w:hAnsi="Book Antiqua" w:cs="Arial"/>
          <w:sz w:val="24"/>
          <w:szCs w:val="24"/>
        </w:rPr>
        <w:t xml:space="preserve">Clinical care of </w:t>
      </w:r>
      <w:r w:rsidR="00441AFE">
        <w:rPr>
          <w:rFonts w:ascii="Book Antiqua" w:hAnsi="Book Antiqua" w:cs="Arial"/>
          <w:sz w:val="24"/>
          <w:szCs w:val="24"/>
        </w:rPr>
        <w:t xml:space="preserve">these </w:t>
      </w:r>
      <w:r w:rsidRPr="00AF1A94">
        <w:rPr>
          <w:rFonts w:ascii="Book Antiqua" w:hAnsi="Book Antiqua" w:cs="Arial"/>
          <w:sz w:val="24"/>
          <w:szCs w:val="24"/>
        </w:rPr>
        <w:t>children is not optimal</w:t>
      </w:r>
      <w:r w:rsidR="00405085">
        <w:rPr>
          <w:rFonts w:ascii="Book Antiqua" w:hAnsi="Book Antiqua" w:cs="Arial"/>
          <w:sz w:val="24"/>
          <w:szCs w:val="24"/>
        </w:rPr>
        <w:t xml:space="preserve"> </w:t>
      </w:r>
      <w:r w:rsidRPr="00AF1A94">
        <w:rPr>
          <w:rFonts w:ascii="Book Antiqua" w:hAnsi="Book Antiqua" w:cs="Arial"/>
          <w:sz w:val="24"/>
          <w:szCs w:val="24"/>
        </w:rPr>
        <w:t xml:space="preserve">due to </w:t>
      </w:r>
      <w:r w:rsidR="006F2023">
        <w:rPr>
          <w:rFonts w:ascii="Book Antiqua" w:hAnsi="Book Antiqua" w:cs="Arial"/>
          <w:sz w:val="24"/>
          <w:szCs w:val="24"/>
        </w:rPr>
        <w:t xml:space="preserve">a </w:t>
      </w:r>
      <w:r w:rsidRPr="00AF1A94">
        <w:rPr>
          <w:rFonts w:ascii="Book Antiqua" w:hAnsi="Book Antiqua" w:cs="Arial"/>
          <w:sz w:val="24"/>
          <w:szCs w:val="24"/>
        </w:rPr>
        <w:t xml:space="preserve">lack of understanding </w:t>
      </w:r>
      <w:r w:rsidR="00441AFE">
        <w:rPr>
          <w:rFonts w:ascii="Book Antiqua" w:hAnsi="Book Antiqua" w:cs="Arial"/>
          <w:sz w:val="24"/>
          <w:szCs w:val="24"/>
        </w:rPr>
        <w:t>of the underlying</w:t>
      </w:r>
      <w:r w:rsidR="00405085">
        <w:rPr>
          <w:rFonts w:ascii="Book Antiqua" w:hAnsi="Book Antiqua" w:cs="Arial"/>
          <w:sz w:val="24"/>
          <w:szCs w:val="24"/>
        </w:rPr>
        <w:t xml:space="preserve"> </w:t>
      </w:r>
      <w:r w:rsidRPr="00AF1A94">
        <w:rPr>
          <w:rFonts w:ascii="Book Antiqua" w:hAnsi="Book Antiqua" w:cs="Arial"/>
          <w:sz w:val="24"/>
          <w:szCs w:val="24"/>
        </w:rPr>
        <w:t>pathophysiological</w:t>
      </w:r>
      <w:r w:rsidR="00441AFE">
        <w:rPr>
          <w:rFonts w:ascii="Book Antiqua" w:hAnsi="Book Antiqua" w:cs="Arial"/>
          <w:sz w:val="24"/>
          <w:szCs w:val="24"/>
        </w:rPr>
        <w:t xml:space="preserve"> mechanisms</w:t>
      </w:r>
      <w:r w:rsidR="00405085">
        <w:rPr>
          <w:rFonts w:ascii="Book Antiqua" w:hAnsi="Book Antiqua" w:cs="Arial"/>
          <w:sz w:val="24"/>
          <w:szCs w:val="24"/>
        </w:rPr>
        <w:t xml:space="preserve"> </w:t>
      </w:r>
      <w:r w:rsidR="006065B5">
        <w:rPr>
          <w:rFonts w:ascii="Book Antiqua" w:hAnsi="Book Antiqua" w:cs="Arial"/>
          <w:sz w:val="24"/>
          <w:szCs w:val="24"/>
        </w:rPr>
        <w:t>and</w:t>
      </w:r>
      <w:r w:rsidR="00405085">
        <w:rPr>
          <w:rFonts w:ascii="Book Antiqua" w:hAnsi="Book Antiqua" w:cs="Arial"/>
          <w:sz w:val="24"/>
          <w:szCs w:val="24"/>
        </w:rPr>
        <w:t xml:space="preserve"> </w:t>
      </w:r>
      <w:r w:rsidRPr="00AF1A94">
        <w:rPr>
          <w:rFonts w:ascii="Book Antiqua" w:hAnsi="Book Antiqua" w:cs="Arial"/>
          <w:sz w:val="24"/>
          <w:szCs w:val="24"/>
        </w:rPr>
        <w:t>selecting appropriate therapeutic options. Children who are inadequately cared for are at a</w:t>
      </w:r>
      <w:r w:rsidR="00405085">
        <w:rPr>
          <w:rFonts w:ascii="Book Antiqua" w:hAnsi="Book Antiqua" w:cs="Arial"/>
          <w:sz w:val="24"/>
          <w:szCs w:val="24"/>
        </w:rPr>
        <w:t xml:space="preserve"> </w:t>
      </w:r>
      <w:r w:rsidR="00290389" w:rsidRPr="00AF1A94">
        <w:rPr>
          <w:rFonts w:ascii="Book Antiqua" w:hAnsi="Book Antiqua" w:cs="Arial"/>
          <w:sz w:val="24"/>
          <w:szCs w:val="24"/>
        </w:rPr>
        <w:t>risk of developing both physical and psychological complications</w:t>
      </w:r>
      <w:r w:rsidR="00662A08" w:rsidRPr="00AF1A94">
        <w:rPr>
          <w:rFonts w:ascii="Book Antiqua" w:hAnsi="Book Antiqua" w:cs="Arial"/>
          <w:sz w:val="24"/>
          <w:szCs w:val="24"/>
        </w:rPr>
        <w:t xml:space="preserve"> leading to</w:t>
      </w:r>
      <w:r w:rsidR="00405085">
        <w:rPr>
          <w:rFonts w:ascii="Book Antiqua" w:hAnsi="Book Antiqua" w:cs="Arial"/>
          <w:sz w:val="24"/>
          <w:szCs w:val="24"/>
        </w:rPr>
        <w:t xml:space="preserve"> </w:t>
      </w:r>
      <w:r w:rsidR="00662A08" w:rsidRPr="00AF1A94">
        <w:rPr>
          <w:rFonts w:ascii="Book Antiqua" w:hAnsi="Book Antiqua" w:cs="Arial"/>
          <w:sz w:val="24"/>
          <w:szCs w:val="24"/>
        </w:rPr>
        <w:t>a</w:t>
      </w:r>
      <w:r w:rsidR="001F79DC" w:rsidRPr="00AF1A94">
        <w:rPr>
          <w:rFonts w:ascii="Book Antiqua" w:hAnsi="Book Antiqua" w:cs="Arial"/>
          <w:sz w:val="24"/>
          <w:szCs w:val="24"/>
        </w:rPr>
        <w:t xml:space="preserve"> h</w:t>
      </w:r>
      <w:r w:rsidRPr="00AF1A94">
        <w:rPr>
          <w:rFonts w:ascii="Book Antiqua" w:hAnsi="Book Antiqua" w:cs="Arial"/>
          <w:sz w:val="24"/>
          <w:szCs w:val="24"/>
        </w:rPr>
        <w:t>eavy burden on already overstretched health budgets</w:t>
      </w:r>
      <w:r w:rsidR="00D13EAE" w:rsidRPr="00AF1A94">
        <w:rPr>
          <w:rFonts w:ascii="Book Antiqua" w:hAnsi="Book Antiqua" w:cs="Arial"/>
          <w:sz w:val="24"/>
          <w:szCs w:val="24"/>
          <w:vertAlign w:val="superscript"/>
        </w:rPr>
        <w:t>[</w:t>
      </w:r>
      <w:r w:rsidR="00181DF1">
        <w:rPr>
          <w:rFonts w:ascii="Book Antiqua" w:hAnsi="Book Antiqua" w:cs="Arial"/>
          <w:sz w:val="24"/>
          <w:szCs w:val="24"/>
          <w:vertAlign w:val="superscript"/>
        </w:rPr>
        <w:t>3</w:t>
      </w:r>
      <w:r w:rsidR="00D13EAE" w:rsidRPr="00AF1A94">
        <w:rPr>
          <w:rFonts w:ascii="Book Antiqua" w:hAnsi="Book Antiqua" w:cs="Arial"/>
          <w:sz w:val="24"/>
          <w:szCs w:val="24"/>
          <w:vertAlign w:val="superscript"/>
        </w:rPr>
        <w:t>]</w:t>
      </w:r>
      <w:r w:rsidRPr="00AF1A94">
        <w:rPr>
          <w:rFonts w:ascii="Book Antiqua" w:hAnsi="Book Antiqua" w:cs="Arial"/>
          <w:sz w:val="24"/>
          <w:szCs w:val="24"/>
        </w:rPr>
        <w:t>. All these factors demand that</w:t>
      </w:r>
      <w:r w:rsidR="00405085">
        <w:rPr>
          <w:rFonts w:ascii="Book Antiqua" w:hAnsi="Book Antiqua" w:cs="Arial"/>
          <w:sz w:val="24"/>
          <w:szCs w:val="24"/>
        </w:rPr>
        <w:t xml:space="preserve"> </w:t>
      </w:r>
      <w:r w:rsidRPr="00AF1A94">
        <w:rPr>
          <w:rFonts w:ascii="Book Antiqua" w:hAnsi="Book Antiqua" w:cs="Arial"/>
          <w:sz w:val="24"/>
          <w:szCs w:val="24"/>
        </w:rPr>
        <w:t xml:space="preserve">more attention </w:t>
      </w:r>
      <w:r w:rsidR="00441AFE">
        <w:rPr>
          <w:rFonts w:ascii="Book Antiqua" w:hAnsi="Book Antiqua" w:cs="Arial"/>
          <w:sz w:val="24"/>
          <w:szCs w:val="24"/>
        </w:rPr>
        <w:t xml:space="preserve">should </w:t>
      </w:r>
      <w:r w:rsidRPr="00AF1A94">
        <w:rPr>
          <w:rFonts w:ascii="Book Antiqua" w:hAnsi="Book Antiqua" w:cs="Arial"/>
          <w:sz w:val="24"/>
          <w:szCs w:val="24"/>
        </w:rPr>
        <w:t>be focused on this important malady</w:t>
      </w:r>
      <w:r w:rsidR="005F4772" w:rsidRPr="00AF1A94">
        <w:rPr>
          <w:rFonts w:ascii="Book Antiqua" w:hAnsi="Book Antiqua" w:cs="Arial"/>
          <w:sz w:val="24"/>
          <w:szCs w:val="24"/>
        </w:rPr>
        <w:t xml:space="preserve">. </w:t>
      </w:r>
      <w:r w:rsidRPr="00AF1A94">
        <w:rPr>
          <w:rFonts w:ascii="Book Antiqua" w:hAnsi="Book Antiqua" w:cs="Arial"/>
          <w:sz w:val="24"/>
          <w:szCs w:val="24"/>
        </w:rPr>
        <w:t>Despite th</w:t>
      </w:r>
      <w:r w:rsidR="005F4772" w:rsidRPr="00AF1A94">
        <w:rPr>
          <w:rFonts w:ascii="Book Antiqua" w:hAnsi="Book Antiqua" w:cs="Arial"/>
          <w:sz w:val="24"/>
          <w:szCs w:val="24"/>
        </w:rPr>
        <w:t xml:space="preserve">ese </w:t>
      </w:r>
      <w:r w:rsidRPr="00AF1A94">
        <w:rPr>
          <w:rFonts w:ascii="Book Antiqua" w:hAnsi="Book Antiqua" w:cs="Arial"/>
          <w:sz w:val="24"/>
          <w:szCs w:val="24"/>
        </w:rPr>
        <w:t>facts, public health authorities have not paid sufficient attention to childhood constipation.</w:t>
      </w:r>
    </w:p>
    <w:p w14:paraId="4FDAE94A" w14:textId="73DB79C8" w:rsidR="004D5D1C" w:rsidRPr="00AF1A94" w:rsidRDefault="004D5D1C" w:rsidP="00257EE4">
      <w:pPr>
        <w:snapToGrid w:val="0"/>
        <w:spacing w:after="0"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 xml:space="preserve">In this documentation we review the current data on epidemiology, predisposing factors, healthcare burden, and effects of constipation on the child and the family to support our hypothesis that </w:t>
      </w:r>
      <w:r w:rsidR="006F2023">
        <w:rPr>
          <w:rFonts w:ascii="Book Antiqua" w:hAnsi="Book Antiqua" w:cs="Arial"/>
          <w:sz w:val="24"/>
          <w:szCs w:val="24"/>
        </w:rPr>
        <w:t>functional constipation</w:t>
      </w:r>
      <w:r w:rsidR="006F2023" w:rsidRPr="00AF1A94">
        <w:rPr>
          <w:rFonts w:ascii="Book Antiqua" w:hAnsi="Book Antiqua" w:cs="Arial"/>
          <w:sz w:val="24"/>
          <w:szCs w:val="24"/>
        </w:rPr>
        <w:t xml:space="preserve"> </w:t>
      </w:r>
      <w:r w:rsidRPr="00AF1A94">
        <w:rPr>
          <w:rFonts w:ascii="Book Antiqua" w:hAnsi="Book Antiqua" w:cs="Arial"/>
          <w:sz w:val="24"/>
          <w:szCs w:val="24"/>
        </w:rPr>
        <w:t>is a major public health problem.</w:t>
      </w:r>
      <w:r w:rsidR="00405085">
        <w:rPr>
          <w:rFonts w:ascii="Book Antiqua" w:hAnsi="Book Antiqua" w:cs="Arial"/>
          <w:sz w:val="24"/>
          <w:szCs w:val="24"/>
        </w:rPr>
        <w:t xml:space="preserve"> </w:t>
      </w:r>
    </w:p>
    <w:p w14:paraId="66199D00" w14:textId="77777777" w:rsidR="00DC6CBD" w:rsidRPr="00AF1A94" w:rsidRDefault="00DC6CBD" w:rsidP="00257EE4">
      <w:pPr>
        <w:snapToGrid w:val="0"/>
        <w:spacing w:after="0" w:line="360" w:lineRule="auto"/>
        <w:jc w:val="both"/>
        <w:rPr>
          <w:rFonts w:ascii="Book Antiqua" w:hAnsi="Book Antiqua" w:cs="Arial"/>
          <w:b/>
          <w:sz w:val="24"/>
          <w:szCs w:val="24"/>
          <w:u w:val="single"/>
        </w:rPr>
      </w:pPr>
    </w:p>
    <w:p w14:paraId="29644947" w14:textId="26A6BFD2" w:rsidR="001448E3" w:rsidRPr="00B304C2" w:rsidRDefault="00DE21FE" w:rsidP="00257EE4">
      <w:pPr>
        <w:snapToGrid w:val="0"/>
        <w:spacing w:after="0" w:line="360" w:lineRule="auto"/>
        <w:jc w:val="both"/>
        <w:rPr>
          <w:rFonts w:ascii="Book Antiqua" w:hAnsi="Book Antiqua" w:cs="Arial"/>
          <w:b/>
          <w:caps/>
          <w:sz w:val="24"/>
          <w:szCs w:val="24"/>
        </w:rPr>
      </w:pPr>
      <w:r w:rsidRPr="00B304C2">
        <w:rPr>
          <w:rFonts w:ascii="Book Antiqua" w:hAnsi="Book Antiqua" w:cs="Arial"/>
          <w:b/>
          <w:caps/>
          <w:sz w:val="24"/>
          <w:szCs w:val="24"/>
        </w:rPr>
        <w:t>Childhood c</w:t>
      </w:r>
      <w:r w:rsidR="00D76E78" w:rsidRPr="00B304C2">
        <w:rPr>
          <w:rFonts w:ascii="Book Antiqua" w:hAnsi="Book Antiqua" w:cs="Arial"/>
          <w:b/>
          <w:caps/>
          <w:sz w:val="24"/>
          <w:szCs w:val="24"/>
        </w:rPr>
        <w:t>onstipation and health</w:t>
      </w:r>
    </w:p>
    <w:p w14:paraId="73E0C914" w14:textId="1171E49B" w:rsidR="00E23D32" w:rsidRDefault="000D64DE" w:rsidP="00257EE4">
      <w:pPr>
        <w:snapToGrid w:val="0"/>
        <w:spacing w:after="0" w:line="360" w:lineRule="auto"/>
        <w:jc w:val="both"/>
        <w:rPr>
          <w:rFonts w:ascii="Book Antiqua" w:hAnsi="Book Antiqua" w:cs="Arial"/>
          <w:sz w:val="24"/>
          <w:szCs w:val="24"/>
        </w:rPr>
      </w:pPr>
      <w:r w:rsidRPr="00AF1A94">
        <w:rPr>
          <w:rFonts w:ascii="Book Antiqua" w:hAnsi="Book Antiqua" w:cs="Arial"/>
          <w:sz w:val="24"/>
          <w:szCs w:val="24"/>
        </w:rPr>
        <w:t xml:space="preserve">Healthy childhood is not the mere absence of disease but is a vibrant state of health, </w:t>
      </w:r>
      <w:r w:rsidR="005C4645" w:rsidRPr="00AF1A94">
        <w:rPr>
          <w:rFonts w:ascii="Book Antiqua" w:hAnsi="Book Antiqua" w:cs="Arial"/>
          <w:sz w:val="24"/>
          <w:szCs w:val="24"/>
        </w:rPr>
        <w:t>characterized by physical, mental and social wellbeing, which help</w:t>
      </w:r>
      <w:r w:rsidR="00D961C3" w:rsidRPr="00AF1A94">
        <w:rPr>
          <w:rFonts w:ascii="Book Antiqua" w:hAnsi="Book Antiqua" w:cs="Arial"/>
          <w:sz w:val="24"/>
          <w:szCs w:val="24"/>
        </w:rPr>
        <w:t>s to achieve childhood growth, development and</w:t>
      </w:r>
      <w:r w:rsidR="005C4645" w:rsidRPr="00AF1A94">
        <w:rPr>
          <w:rFonts w:ascii="Book Antiqua" w:hAnsi="Book Antiqua" w:cs="Arial"/>
          <w:sz w:val="24"/>
          <w:szCs w:val="24"/>
        </w:rPr>
        <w:t xml:space="preserve"> potential according to </w:t>
      </w:r>
      <w:r w:rsidR="00A576CF" w:rsidRPr="00AF1A94">
        <w:rPr>
          <w:rFonts w:ascii="Book Antiqua" w:hAnsi="Book Antiqua" w:cs="Arial"/>
          <w:sz w:val="24"/>
          <w:szCs w:val="24"/>
        </w:rPr>
        <w:t xml:space="preserve">the </w:t>
      </w:r>
      <w:r w:rsidR="00361A1D" w:rsidRPr="00AF1A94">
        <w:rPr>
          <w:rFonts w:ascii="Book Antiqua" w:hAnsi="Book Antiqua" w:cs="Arial"/>
          <w:sz w:val="24"/>
          <w:szCs w:val="24"/>
        </w:rPr>
        <w:t xml:space="preserve">genetic makeup and </w:t>
      </w:r>
      <w:r w:rsidR="005C4645" w:rsidRPr="00AF1A94">
        <w:rPr>
          <w:rFonts w:ascii="Book Antiqua" w:hAnsi="Book Antiqua" w:cs="Arial"/>
          <w:sz w:val="24"/>
          <w:szCs w:val="24"/>
        </w:rPr>
        <w:t>socio-cultu</w:t>
      </w:r>
      <w:r w:rsidR="00361A1D" w:rsidRPr="00AF1A94">
        <w:rPr>
          <w:rFonts w:ascii="Book Antiqua" w:hAnsi="Book Antiqua" w:cs="Arial"/>
          <w:sz w:val="24"/>
          <w:szCs w:val="24"/>
        </w:rPr>
        <w:t>ral determinants</w:t>
      </w:r>
      <w:r w:rsidR="00D13EAE" w:rsidRPr="00AF1A94">
        <w:rPr>
          <w:rFonts w:ascii="Book Antiqua" w:hAnsi="Book Antiqua" w:cs="Arial"/>
          <w:sz w:val="24"/>
          <w:szCs w:val="24"/>
          <w:vertAlign w:val="superscript"/>
        </w:rPr>
        <w:t>[</w:t>
      </w:r>
      <w:r w:rsidR="00181DF1">
        <w:rPr>
          <w:rFonts w:ascii="Book Antiqua" w:hAnsi="Book Antiqua" w:cs="Arial"/>
          <w:sz w:val="24"/>
          <w:szCs w:val="24"/>
          <w:vertAlign w:val="superscript"/>
        </w:rPr>
        <w:t>4</w:t>
      </w:r>
      <w:r w:rsidR="00D13EAE" w:rsidRPr="00AF1A94">
        <w:rPr>
          <w:rFonts w:ascii="Book Antiqua" w:hAnsi="Book Antiqua" w:cs="Arial"/>
          <w:sz w:val="24"/>
          <w:szCs w:val="24"/>
          <w:vertAlign w:val="superscript"/>
        </w:rPr>
        <w:t>]</w:t>
      </w:r>
      <w:r w:rsidR="005C4645" w:rsidRPr="00AF1A94">
        <w:rPr>
          <w:rFonts w:ascii="Book Antiqua" w:hAnsi="Book Antiqua" w:cs="Arial"/>
          <w:sz w:val="24"/>
          <w:szCs w:val="24"/>
        </w:rPr>
        <w:t xml:space="preserve">. </w:t>
      </w:r>
      <w:r w:rsidR="00077571" w:rsidRPr="00AF1A94">
        <w:rPr>
          <w:rFonts w:ascii="Book Antiqua" w:hAnsi="Book Antiqua" w:cs="Arial"/>
          <w:sz w:val="24"/>
          <w:szCs w:val="24"/>
        </w:rPr>
        <w:t>During t</w:t>
      </w:r>
      <w:r w:rsidR="00D961C3" w:rsidRPr="00AF1A94">
        <w:rPr>
          <w:rFonts w:ascii="Book Antiqua" w:hAnsi="Book Antiqua" w:cs="Arial"/>
          <w:sz w:val="24"/>
          <w:szCs w:val="24"/>
        </w:rPr>
        <w:t>he l</w:t>
      </w:r>
      <w:r w:rsidR="00361A1D" w:rsidRPr="00AF1A94">
        <w:rPr>
          <w:rFonts w:ascii="Book Antiqua" w:hAnsi="Book Antiqua" w:cs="Arial"/>
          <w:sz w:val="24"/>
          <w:szCs w:val="24"/>
        </w:rPr>
        <w:t>ast few decades</w:t>
      </w:r>
      <w:r w:rsidR="00567265" w:rsidRPr="00AF1A94">
        <w:rPr>
          <w:rFonts w:ascii="Book Antiqua" w:hAnsi="Book Antiqua" w:cs="Arial"/>
          <w:sz w:val="24"/>
          <w:szCs w:val="24"/>
        </w:rPr>
        <w:t>,</w:t>
      </w:r>
      <w:r w:rsidR="00361A1D" w:rsidRPr="00AF1A94">
        <w:rPr>
          <w:rFonts w:ascii="Book Antiqua" w:hAnsi="Book Antiqua" w:cs="Arial"/>
          <w:sz w:val="24"/>
          <w:szCs w:val="24"/>
        </w:rPr>
        <w:t xml:space="preserve"> child health</w:t>
      </w:r>
      <w:r w:rsidR="001E23CC">
        <w:rPr>
          <w:rFonts w:ascii="Book Antiqua" w:hAnsi="Book Antiqua" w:cs="Arial"/>
          <w:sz w:val="24"/>
          <w:szCs w:val="24"/>
        </w:rPr>
        <w:t xml:space="preserve"> indices have shown great improvements</w:t>
      </w:r>
      <w:r w:rsidR="00D961C3" w:rsidRPr="00AF1A94">
        <w:rPr>
          <w:rFonts w:ascii="Book Antiqua" w:hAnsi="Book Antiqua" w:cs="Arial"/>
          <w:sz w:val="24"/>
          <w:szCs w:val="24"/>
        </w:rPr>
        <w:t xml:space="preserve"> </w:t>
      </w:r>
      <w:r w:rsidR="00077571" w:rsidRPr="00AF1A94">
        <w:rPr>
          <w:rFonts w:ascii="Book Antiqua" w:hAnsi="Book Antiqua" w:cs="Arial"/>
          <w:sz w:val="24"/>
          <w:szCs w:val="24"/>
        </w:rPr>
        <w:t xml:space="preserve">including </w:t>
      </w:r>
      <w:r w:rsidR="00567265" w:rsidRPr="00AF1A94">
        <w:rPr>
          <w:rFonts w:ascii="Book Antiqua" w:hAnsi="Book Antiqua" w:cs="Arial"/>
          <w:sz w:val="24"/>
          <w:szCs w:val="24"/>
        </w:rPr>
        <w:t xml:space="preserve">the </w:t>
      </w:r>
      <w:r w:rsidR="00077571" w:rsidRPr="00AF1A94">
        <w:rPr>
          <w:rFonts w:ascii="Book Antiqua" w:hAnsi="Book Antiqua" w:cs="Arial"/>
          <w:sz w:val="24"/>
          <w:szCs w:val="24"/>
        </w:rPr>
        <w:t>c</w:t>
      </w:r>
      <w:r w:rsidR="00D961C3" w:rsidRPr="00AF1A94">
        <w:rPr>
          <w:rFonts w:ascii="Book Antiqua" w:hAnsi="Book Antiqua" w:cs="Arial"/>
          <w:sz w:val="24"/>
          <w:szCs w:val="24"/>
        </w:rPr>
        <w:t xml:space="preserve">ontrolling </w:t>
      </w:r>
      <w:r w:rsidR="00567265" w:rsidRPr="00AF1A94">
        <w:rPr>
          <w:rFonts w:ascii="Book Antiqua" w:hAnsi="Book Antiqua" w:cs="Arial"/>
          <w:sz w:val="24"/>
          <w:szCs w:val="24"/>
        </w:rPr>
        <w:t xml:space="preserve">of </w:t>
      </w:r>
      <w:r w:rsidR="00D961C3" w:rsidRPr="00AF1A94">
        <w:rPr>
          <w:rFonts w:ascii="Book Antiqua" w:hAnsi="Book Antiqua" w:cs="Arial"/>
          <w:sz w:val="24"/>
          <w:szCs w:val="24"/>
        </w:rPr>
        <w:t xml:space="preserve">major communicable diseases through immunization, </w:t>
      </w:r>
      <w:r w:rsidR="00E14913" w:rsidRPr="00AF1A94">
        <w:rPr>
          <w:rFonts w:ascii="Book Antiqua" w:hAnsi="Book Antiqua" w:cs="Arial"/>
          <w:sz w:val="24"/>
          <w:szCs w:val="24"/>
        </w:rPr>
        <w:t>about 50%</w:t>
      </w:r>
      <w:r w:rsidR="00077571" w:rsidRPr="00AF1A94">
        <w:rPr>
          <w:rFonts w:ascii="Book Antiqua" w:hAnsi="Book Antiqua" w:cs="Arial"/>
          <w:sz w:val="24"/>
          <w:szCs w:val="24"/>
        </w:rPr>
        <w:t xml:space="preserve"> reduction in child and neonatal mortality and </w:t>
      </w:r>
      <w:r w:rsidR="00077571" w:rsidRPr="00AF1A94">
        <w:rPr>
          <w:rFonts w:ascii="Book Antiqua" w:hAnsi="Book Antiqua" w:cs="Arial"/>
          <w:sz w:val="24"/>
          <w:szCs w:val="24"/>
        </w:rPr>
        <w:lastRenderedPageBreak/>
        <w:t>significant number</w:t>
      </w:r>
      <w:r w:rsidR="00567265" w:rsidRPr="00AF1A94">
        <w:rPr>
          <w:rFonts w:ascii="Book Antiqua" w:hAnsi="Book Antiqua" w:cs="Arial"/>
          <w:sz w:val="24"/>
          <w:szCs w:val="24"/>
        </w:rPr>
        <w:t>s</w:t>
      </w:r>
      <w:r w:rsidR="00077571" w:rsidRPr="00AF1A94">
        <w:rPr>
          <w:rFonts w:ascii="Book Antiqua" w:hAnsi="Book Antiqua" w:cs="Arial"/>
          <w:sz w:val="24"/>
          <w:szCs w:val="24"/>
        </w:rPr>
        <w:t xml:space="preserve"> of countries achieving the Millennium Development Goals</w:t>
      </w:r>
      <w:r w:rsidR="00D13EAE" w:rsidRPr="00AF1A94">
        <w:rPr>
          <w:rFonts w:ascii="Book Antiqua" w:hAnsi="Book Antiqua" w:cs="Arial"/>
          <w:sz w:val="24"/>
          <w:szCs w:val="24"/>
          <w:vertAlign w:val="superscript"/>
        </w:rPr>
        <w:t>[</w:t>
      </w:r>
      <w:r w:rsidR="00181DF1">
        <w:rPr>
          <w:rFonts w:ascii="Book Antiqua" w:hAnsi="Book Antiqua" w:cs="Arial"/>
          <w:sz w:val="24"/>
          <w:szCs w:val="24"/>
          <w:vertAlign w:val="superscript"/>
        </w:rPr>
        <w:t>5,6</w:t>
      </w:r>
      <w:r w:rsidR="00D13EAE" w:rsidRPr="00AF1A94">
        <w:rPr>
          <w:rFonts w:ascii="Book Antiqua" w:hAnsi="Book Antiqua" w:cs="Arial"/>
          <w:sz w:val="24"/>
          <w:szCs w:val="24"/>
          <w:vertAlign w:val="superscript"/>
        </w:rPr>
        <w:t>]</w:t>
      </w:r>
      <w:r w:rsidR="00077571" w:rsidRPr="00AF1A94">
        <w:rPr>
          <w:rFonts w:ascii="Book Antiqua" w:hAnsi="Book Antiqua" w:cs="Arial"/>
          <w:sz w:val="24"/>
          <w:szCs w:val="24"/>
        </w:rPr>
        <w:t>. However, a new set of challenges a</w:t>
      </w:r>
      <w:r w:rsidR="00B1459F" w:rsidRPr="00AF1A94">
        <w:rPr>
          <w:rFonts w:ascii="Book Antiqua" w:hAnsi="Book Antiqua" w:cs="Arial"/>
          <w:sz w:val="24"/>
          <w:szCs w:val="24"/>
        </w:rPr>
        <w:t>re emerging. They consist of</w:t>
      </w:r>
      <w:r w:rsidR="00077571" w:rsidRPr="00AF1A94">
        <w:rPr>
          <w:rFonts w:ascii="Book Antiqua" w:hAnsi="Book Antiqua" w:cs="Arial"/>
          <w:sz w:val="24"/>
          <w:szCs w:val="24"/>
        </w:rPr>
        <w:t xml:space="preserve"> diseases </w:t>
      </w:r>
      <w:r w:rsidR="00B1459F" w:rsidRPr="00AF1A94">
        <w:rPr>
          <w:rFonts w:ascii="Book Antiqua" w:hAnsi="Book Antiqua" w:cs="Arial"/>
          <w:sz w:val="24"/>
          <w:szCs w:val="24"/>
        </w:rPr>
        <w:t>of multi</w:t>
      </w:r>
      <w:r w:rsidR="00567265" w:rsidRPr="00AF1A94">
        <w:rPr>
          <w:rFonts w:ascii="Book Antiqua" w:hAnsi="Book Antiqua" w:cs="Arial"/>
          <w:sz w:val="24"/>
          <w:szCs w:val="24"/>
        </w:rPr>
        <w:t>-</w:t>
      </w:r>
      <w:r w:rsidR="00B1459F" w:rsidRPr="00AF1A94">
        <w:rPr>
          <w:rFonts w:ascii="Book Antiqua" w:hAnsi="Book Antiqua" w:cs="Arial"/>
          <w:sz w:val="24"/>
          <w:szCs w:val="24"/>
        </w:rPr>
        <w:t>factorial aetiolog</w:t>
      </w:r>
      <w:r w:rsidR="00567265" w:rsidRPr="00AF1A94">
        <w:rPr>
          <w:rFonts w:ascii="Book Antiqua" w:hAnsi="Book Antiqua" w:cs="Arial"/>
          <w:sz w:val="24"/>
          <w:szCs w:val="24"/>
        </w:rPr>
        <w:t>ies</w:t>
      </w:r>
      <w:r w:rsidR="00B1459F" w:rsidRPr="00AF1A94">
        <w:rPr>
          <w:rFonts w:ascii="Book Antiqua" w:hAnsi="Book Antiqua" w:cs="Arial"/>
          <w:sz w:val="24"/>
          <w:szCs w:val="24"/>
        </w:rPr>
        <w:t xml:space="preserve"> such as</w:t>
      </w:r>
      <w:r w:rsidR="00BA6752" w:rsidRPr="00AF1A94">
        <w:rPr>
          <w:rFonts w:ascii="Book Antiqua" w:hAnsi="Book Antiqua" w:cs="Arial"/>
          <w:sz w:val="24"/>
          <w:szCs w:val="24"/>
        </w:rPr>
        <w:t xml:space="preserve"> </w:t>
      </w:r>
      <w:r w:rsidR="00567265" w:rsidRPr="00AF1A94">
        <w:rPr>
          <w:rFonts w:ascii="Book Antiqua" w:hAnsi="Book Antiqua" w:cs="Arial"/>
          <w:sz w:val="24"/>
          <w:szCs w:val="24"/>
        </w:rPr>
        <w:t>bronchial</w:t>
      </w:r>
      <w:r w:rsidR="00BA6752" w:rsidRPr="00AF1A94">
        <w:rPr>
          <w:rFonts w:ascii="Book Antiqua" w:hAnsi="Book Antiqua" w:cs="Arial"/>
          <w:sz w:val="24"/>
          <w:szCs w:val="24"/>
        </w:rPr>
        <w:t xml:space="preserve"> asthma</w:t>
      </w:r>
      <w:r w:rsidR="00077571" w:rsidRPr="00AF1A94">
        <w:rPr>
          <w:rFonts w:ascii="Book Antiqua" w:hAnsi="Book Antiqua" w:cs="Arial"/>
          <w:sz w:val="24"/>
          <w:szCs w:val="24"/>
        </w:rPr>
        <w:t>,</w:t>
      </w:r>
      <w:r w:rsidR="00261A08" w:rsidRPr="00AF1A94">
        <w:rPr>
          <w:rFonts w:ascii="Book Antiqua" w:hAnsi="Book Antiqua" w:cs="Arial"/>
          <w:sz w:val="24"/>
          <w:szCs w:val="24"/>
        </w:rPr>
        <w:t xml:space="preserve"> obesity, substance abuse </w:t>
      </w:r>
      <w:r w:rsidR="00077571" w:rsidRPr="00AF1A94">
        <w:rPr>
          <w:rFonts w:ascii="Book Antiqua" w:hAnsi="Book Antiqua" w:cs="Arial"/>
          <w:sz w:val="24"/>
          <w:szCs w:val="24"/>
        </w:rPr>
        <w:t>and funct</w:t>
      </w:r>
      <w:r w:rsidR="00F63996" w:rsidRPr="00AF1A94">
        <w:rPr>
          <w:rFonts w:ascii="Book Antiqua" w:hAnsi="Book Antiqua" w:cs="Arial"/>
          <w:sz w:val="24"/>
          <w:szCs w:val="24"/>
        </w:rPr>
        <w:t xml:space="preserve">ional gastrointestinal </w:t>
      </w:r>
      <w:r w:rsidR="00E23D32">
        <w:rPr>
          <w:rFonts w:ascii="Book Antiqua" w:hAnsi="Book Antiqua" w:cs="Arial"/>
          <w:sz w:val="24"/>
          <w:szCs w:val="24"/>
        </w:rPr>
        <w:t>disorders</w:t>
      </w:r>
      <w:r w:rsidR="00567265" w:rsidRPr="00AF1A94">
        <w:rPr>
          <w:rFonts w:ascii="Book Antiqua" w:hAnsi="Book Antiqua" w:cs="Arial"/>
          <w:sz w:val="24"/>
          <w:szCs w:val="24"/>
        </w:rPr>
        <w:t xml:space="preserve"> (FGDs)</w:t>
      </w:r>
      <w:r w:rsidR="009909CD" w:rsidRPr="00AF1A94">
        <w:rPr>
          <w:rFonts w:ascii="Book Antiqua" w:hAnsi="Book Antiqua" w:cs="Arial"/>
          <w:sz w:val="24"/>
          <w:szCs w:val="24"/>
        </w:rPr>
        <w:t>.</w:t>
      </w:r>
      <w:r w:rsidR="00567265" w:rsidRPr="00AF1A94">
        <w:rPr>
          <w:rFonts w:ascii="Book Antiqua" w:hAnsi="Book Antiqua" w:cs="Arial"/>
          <w:sz w:val="24"/>
          <w:szCs w:val="24"/>
        </w:rPr>
        <w:t xml:space="preserve"> </w:t>
      </w:r>
    </w:p>
    <w:p w14:paraId="0B00E6FA" w14:textId="4972B675" w:rsidR="008D3234" w:rsidRDefault="00E23D32" w:rsidP="008D47E4">
      <w:pPr>
        <w:snapToGrid w:val="0"/>
        <w:spacing w:after="0" w:line="360" w:lineRule="auto"/>
        <w:ind w:firstLineChars="100" w:firstLine="240"/>
        <w:jc w:val="both"/>
        <w:rPr>
          <w:rFonts w:ascii="Book Antiqua" w:hAnsi="Book Antiqua" w:cs="Arial"/>
          <w:sz w:val="24"/>
          <w:szCs w:val="24"/>
        </w:rPr>
      </w:pPr>
      <w:r>
        <w:rPr>
          <w:rFonts w:ascii="Book Antiqua" w:hAnsi="Book Antiqua" w:cs="Arial"/>
          <w:sz w:val="24"/>
          <w:szCs w:val="24"/>
        </w:rPr>
        <w:t>FGDs</w:t>
      </w:r>
      <w:r w:rsidR="00F44B80" w:rsidRPr="00AF1A94">
        <w:rPr>
          <w:rFonts w:ascii="Book Antiqua" w:hAnsi="Book Antiqua" w:cs="Arial"/>
          <w:sz w:val="24"/>
          <w:szCs w:val="24"/>
        </w:rPr>
        <w:t xml:space="preserve"> in children</w:t>
      </w:r>
      <w:r w:rsidR="00F544A7" w:rsidRPr="00AF1A94">
        <w:rPr>
          <w:rFonts w:ascii="Book Antiqua" w:hAnsi="Book Antiqua" w:cs="Arial"/>
          <w:sz w:val="24"/>
          <w:szCs w:val="24"/>
        </w:rPr>
        <w:t xml:space="preserve"> are a set of </w:t>
      </w:r>
      <w:r w:rsidR="00274F51" w:rsidRPr="00AF1A94">
        <w:rPr>
          <w:rFonts w:ascii="Book Antiqua" w:hAnsi="Book Antiqua" w:cs="Arial"/>
          <w:sz w:val="24"/>
          <w:szCs w:val="24"/>
        </w:rPr>
        <w:t xml:space="preserve">clinical entities </w:t>
      </w:r>
      <w:r w:rsidR="00BA6752" w:rsidRPr="00AF1A94">
        <w:rPr>
          <w:rFonts w:ascii="Book Antiqua" w:hAnsi="Book Antiqua" w:cs="Arial"/>
          <w:sz w:val="24"/>
          <w:szCs w:val="24"/>
        </w:rPr>
        <w:t>characterized by</w:t>
      </w:r>
      <w:r w:rsidR="00F544A7" w:rsidRPr="00AF1A94">
        <w:rPr>
          <w:rFonts w:ascii="Book Antiqua" w:hAnsi="Book Antiqua" w:cs="Arial"/>
          <w:sz w:val="24"/>
          <w:szCs w:val="24"/>
        </w:rPr>
        <w:t xml:space="preserve">, recurrent vomiting, </w:t>
      </w:r>
      <w:r w:rsidR="00274F51" w:rsidRPr="00AF1A94">
        <w:rPr>
          <w:rFonts w:ascii="Book Antiqua" w:hAnsi="Book Antiqua" w:cs="Arial"/>
          <w:sz w:val="24"/>
          <w:szCs w:val="24"/>
        </w:rPr>
        <w:t>chronic recurrent abdominal pain,</w:t>
      </w:r>
      <w:r w:rsidR="00405085">
        <w:rPr>
          <w:rFonts w:ascii="Book Antiqua" w:hAnsi="Book Antiqua" w:cs="Arial"/>
          <w:sz w:val="24"/>
          <w:szCs w:val="24"/>
        </w:rPr>
        <w:t xml:space="preserve"> </w:t>
      </w:r>
      <w:r w:rsidR="00F44B80" w:rsidRPr="00AF1A94">
        <w:rPr>
          <w:rFonts w:ascii="Book Antiqua" w:hAnsi="Book Antiqua" w:cs="Arial"/>
          <w:sz w:val="24"/>
          <w:szCs w:val="24"/>
        </w:rPr>
        <w:t>and</w:t>
      </w:r>
      <w:r w:rsidR="00567265" w:rsidRPr="00AF1A94">
        <w:rPr>
          <w:rFonts w:ascii="Book Antiqua" w:hAnsi="Book Antiqua" w:cs="Arial"/>
          <w:sz w:val="24"/>
          <w:szCs w:val="24"/>
        </w:rPr>
        <w:t>,</w:t>
      </w:r>
      <w:r w:rsidR="00F44B80" w:rsidRPr="00AF1A94">
        <w:rPr>
          <w:rFonts w:ascii="Book Antiqua" w:hAnsi="Book Antiqua" w:cs="Arial"/>
          <w:sz w:val="24"/>
          <w:szCs w:val="24"/>
        </w:rPr>
        <w:t xml:space="preserve"> disturbed defecation without identifiable structural</w:t>
      </w:r>
      <w:r w:rsidR="00E35F06" w:rsidRPr="00AF1A94">
        <w:rPr>
          <w:rFonts w:ascii="Book Antiqua" w:hAnsi="Book Antiqua" w:cs="Arial"/>
          <w:sz w:val="24"/>
          <w:szCs w:val="24"/>
        </w:rPr>
        <w:t>, anatomical</w:t>
      </w:r>
      <w:r w:rsidR="00F44B80" w:rsidRPr="00AF1A94">
        <w:rPr>
          <w:rFonts w:ascii="Book Antiqua" w:hAnsi="Book Antiqua" w:cs="Arial"/>
          <w:sz w:val="24"/>
          <w:szCs w:val="24"/>
        </w:rPr>
        <w:t xml:space="preserve"> or biochemical anomalies. </w:t>
      </w:r>
    </w:p>
    <w:p w14:paraId="6E87C1E9" w14:textId="6867D49E" w:rsidR="00F544A7" w:rsidRPr="00AF1A94" w:rsidRDefault="00BA6752" w:rsidP="00257EE4">
      <w:pPr>
        <w:snapToGrid w:val="0"/>
        <w:spacing w:after="0"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 xml:space="preserve">FC has high prevalence </w:t>
      </w:r>
      <w:r w:rsidR="005436B3" w:rsidRPr="00AF1A94">
        <w:rPr>
          <w:rFonts w:ascii="Book Antiqua" w:hAnsi="Book Antiqua" w:cs="Arial"/>
          <w:sz w:val="24"/>
          <w:szCs w:val="24"/>
        </w:rPr>
        <w:t>rates</w:t>
      </w:r>
      <w:r w:rsidR="00A576CF" w:rsidRPr="00AF1A94">
        <w:rPr>
          <w:rFonts w:ascii="Book Antiqua" w:hAnsi="Book Antiqua" w:cs="Arial"/>
          <w:sz w:val="24"/>
          <w:szCs w:val="24"/>
        </w:rPr>
        <w:t xml:space="preserve"> </w:t>
      </w:r>
      <w:r w:rsidRPr="00AF1A94">
        <w:rPr>
          <w:rFonts w:ascii="Book Antiqua" w:hAnsi="Book Antiqua" w:cs="Arial"/>
          <w:sz w:val="24"/>
          <w:szCs w:val="24"/>
        </w:rPr>
        <w:t>a</w:t>
      </w:r>
      <w:r w:rsidR="00B304C2">
        <w:rPr>
          <w:rFonts w:ascii="Book Antiqua" w:hAnsi="Book Antiqua" w:cs="Arial"/>
          <w:sz w:val="24"/>
          <w:szCs w:val="24"/>
        </w:rPr>
        <w:t>cross many parts of the world</w:t>
      </w:r>
      <w:r w:rsidR="00527D64" w:rsidRPr="00AF1A94">
        <w:rPr>
          <w:rFonts w:ascii="Book Antiqua" w:hAnsi="Book Antiqua" w:cs="Arial"/>
          <w:sz w:val="24"/>
          <w:szCs w:val="24"/>
          <w:vertAlign w:val="superscript"/>
        </w:rPr>
        <w:t>[</w:t>
      </w:r>
      <w:r w:rsidR="00E23D32">
        <w:rPr>
          <w:rFonts w:ascii="Book Antiqua" w:hAnsi="Book Antiqua" w:cs="Arial"/>
          <w:sz w:val="24"/>
          <w:szCs w:val="24"/>
          <w:vertAlign w:val="superscript"/>
        </w:rPr>
        <w:t>1,</w:t>
      </w:r>
      <w:r w:rsidR="00181DF1">
        <w:rPr>
          <w:rFonts w:ascii="Book Antiqua" w:hAnsi="Book Antiqua" w:cs="Arial"/>
          <w:sz w:val="24"/>
          <w:szCs w:val="24"/>
          <w:vertAlign w:val="superscript"/>
        </w:rPr>
        <w:t>7</w:t>
      </w:r>
      <w:r w:rsidR="00527D64" w:rsidRPr="00AF1A94">
        <w:rPr>
          <w:rFonts w:ascii="Book Antiqua" w:hAnsi="Book Antiqua" w:cs="Arial"/>
          <w:sz w:val="24"/>
          <w:szCs w:val="24"/>
          <w:vertAlign w:val="superscript"/>
        </w:rPr>
        <w:t>]</w:t>
      </w:r>
      <w:r w:rsidRPr="00AF1A94">
        <w:rPr>
          <w:rFonts w:ascii="Book Antiqua" w:hAnsi="Book Antiqua" w:cs="Arial"/>
          <w:sz w:val="24"/>
          <w:szCs w:val="24"/>
        </w:rPr>
        <w:t xml:space="preserve">. It also </w:t>
      </w:r>
      <w:r w:rsidR="00167AE7" w:rsidRPr="00AF1A94">
        <w:rPr>
          <w:rFonts w:ascii="Book Antiqua" w:hAnsi="Book Antiqua" w:cs="Arial"/>
          <w:sz w:val="24"/>
          <w:szCs w:val="24"/>
        </w:rPr>
        <w:t xml:space="preserve">weighs in as </w:t>
      </w:r>
      <w:r w:rsidRPr="00AF1A94">
        <w:rPr>
          <w:rFonts w:ascii="Book Antiqua" w:hAnsi="Book Antiqua" w:cs="Arial"/>
          <w:sz w:val="24"/>
          <w:szCs w:val="24"/>
        </w:rPr>
        <w:t>a significant healthcare burden</w:t>
      </w:r>
      <w:r w:rsidR="00167AE7" w:rsidRPr="00AF1A94">
        <w:rPr>
          <w:rFonts w:ascii="Book Antiqua" w:hAnsi="Book Antiqua" w:cs="Arial"/>
          <w:sz w:val="24"/>
          <w:szCs w:val="24"/>
        </w:rPr>
        <w:t>,</w:t>
      </w:r>
      <w:r w:rsidRPr="00AF1A94">
        <w:rPr>
          <w:rFonts w:ascii="Book Antiqua" w:hAnsi="Book Antiqua" w:cs="Arial"/>
          <w:sz w:val="24"/>
          <w:szCs w:val="24"/>
        </w:rPr>
        <w:t xml:space="preserve"> more than many other common childhood disease</w:t>
      </w:r>
      <w:r w:rsidR="00B26784" w:rsidRPr="00AF1A94">
        <w:rPr>
          <w:rFonts w:ascii="Book Antiqua" w:hAnsi="Book Antiqua" w:cs="Arial"/>
          <w:sz w:val="24"/>
          <w:szCs w:val="24"/>
        </w:rPr>
        <w:t>s</w:t>
      </w:r>
      <w:r w:rsidR="00527D64" w:rsidRPr="00AF1A94">
        <w:rPr>
          <w:rFonts w:ascii="Book Antiqua" w:hAnsi="Book Antiqua" w:cs="Arial"/>
          <w:sz w:val="24"/>
          <w:szCs w:val="24"/>
          <w:vertAlign w:val="superscript"/>
        </w:rPr>
        <w:t>[</w:t>
      </w:r>
      <w:r w:rsidR="00181DF1">
        <w:rPr>
          <w:rFonts w:ascii="Book Antiqua" w:hAnsi="Book Antiqua" w:cs="Arial"/>
          <w:sz w:val="24"/>
          <w:szCs w:val="24"/>
          <w:vertAlign w:val="superscript"/>
        </w:rPr>
        <w:t>8</w:t>
      </w:r>
      <w:r w:rsidR="00527D64" w:rsidRPr="00AF1A94">
        <w:rPr>
          <w:rFonts w:ascii="Book Antiqua" w:hAnsi="Book Antiqua" w:cs="Arial"/>
          <w:sz w:val="24"/>
          <w:szCs w:val="24"/>
          <w:vertAlign w:val="superscript"/>
        </w:rPr>
        <w:t>]</w:t>
      </w:r>
      <w:r w:rsidRPr="00AF1A94">
        <w:rPr>
          <w:rFonts w:ascii="Book Antiqua" w:hAnsi="Book Antiqua" w:cs="Arial"/>
          <w:sz w:val="24"/>
          <w:szCs w:val="24"/>
        </w:rPr>
        <w:t>.</w:t>
      </w:r>
      <w:r w:rsidR="005436B3" w:rsidRPr="00AF1A94">
        <w:rPr>
          <w:rFonts w:ascii="Book Antiqua" w:hAnsi="Book Antiqua" w:cs="Arial"/>
          <w:sz w:val="24"/>
          <w:szCs w:val="24"/>
        </w:rPr>
        <w:t xml:space="preserve"> It is clearly shown that the HRQoL of ch</w:t>
      </w:r>
      <w:r w:rsidR="00527D64" w:rsidRPr="00AF1A94">
        <w:rPr>
          <w:rFonts w:ascii="Book Antiqua" w:hAnsi="Book Antiqua" w:cs="Arial"/>
          <w:sz w:val="24"/>
          <w:szCs w:val="24"/>
        </w:rPr>
        <w:t>ildren with constipation is low</w:t>
      </w:r>
      <w:r w:rsidR="00527D64" w:rsidRPr="00AF1A94">
        <w:rPr>
          <w:rFonts w:ascii="Book Antiqua" w:hAnsi="Book Antiqua" w:cs="Arial"/>
          <w:sz w:val="24"/>
          <w:szCs w:val="24"/>
          <w:vertAlign w:val="superscript"/>
        </w:rPr>
        <w:t>[</w:t>
      </w:r>
      <w:r w:rsidR="00181DF1">
        <w:rPr>
          <w:rFonts w:ascii="Book Antiqua" w:hAnsi="Book Antiqua" w:cs="Arial"/>
          <w:sz w:val="24"/>
          <w:szCs w:val="24"/>
          <w:vertAlign w:val="superscript"/>
        </w:rPr>
        <w:t>9</w:t>
      </w:r>
      <w:r w:rsidR="00527D64" w:rsidRPr="00AF1A94">
        <w:rPr>
          <w:rFonts w:ascii="Book Antiqua" w:hAnsi="Book Antiqua" w:cs="Arial"/>
          <w:sz w:val="24"/>
          <w:szCs w:val="24"/>
          <w:vertAlign w:val="superscript"/>
        </w:rPr>
        <w:t>]</w:t>
      </w:r>
      <w:r w:rsidR="008D3234">
        <w:rPr>
          <w:rFonts w:ascii="Book Antiqua" w:hAnsi="Book Antiqua" w:cs="Arial"/>
          <w:sz w:val="24"/>
          <w:szCs w:val="24"/>
        </w:rPr>
        <w:t>.</w:t>
      </w:r>
      <w:r w:rsidRPr="00AF1A94">
        <w:rPr>
          <w:rFonts w:ascii="Book Antiqua" w:hAnsi="Book Antiqua" w:cs="Arial"/>
          <w:sz w:val="24"/>
          <w:szCs w:val="24"/>
        </w:rPr>
        <w:t xml:space="preserve"> </w:t>
      </w:r>
      <w:r w:rsidR="00E23D32">
        <w:rPr>
          <w:rFonts w:ascii="Book Antiqua" w:hAnsi="Book Antiqua" w:cs="Arial"/>
          <w:sz w:val="24"/>
          <w:szCs w:val="24"/>
        </w:rPr>
        <w:t>P</w:t>
      </w:r>
      <w:r w:rsidRPr="00AF1A94">
        <w:rPr>
          <w:rFonts w:ascii="Book Antiqua" w:hAnsi="Book Antiqua" w:cs="Arial"/>
          <w:sz w:val="24"/>
          <w:szCs w:val="24"/>
        </w:rPr>
        <w:t>r</w:t>
      </w:r>
      <w:r w:rsidR="00E35F06" w:rsidRPr="00AF1A94">
        <w:rPr>
          <w:rFonts w:ascii="Book Antiqua" w:hAnsi="Book Antiqua" w:cs="Arial"/>
          <w:sz w:val="24"/>
          <w:szCs w:val="24"/>
        </w:rPr>
        <w:t xml:space="preserve">ecise mechanisms of </w:t>
      </w:r>
      <w:r w:rsidR="008D3234">
        <w:rPr>
          <w:rFonts w:ascii="Book Antiqua" w:hAnsi="Book Antiqua" w:cs="Arial"/>
          <w:sz w:val="24"/>
          <w:szCs w:val="24"/>
        </w:rPr>
        <w:t>FC</w:t>
      </w:r>
      <w:r w:rsidRPr="00AF1A94">
        <w:rPr>
          <w:rFonts w:ascii="Book Antiqua" w:hAnsi="Book Antiqua" w:cs="Arial"/>
          <w:sz w:val="24"/>
          <w:szCs w:val="24"/>
        </w:rPr>
        <w:t xml:space="preserve"> are </w:t>
      </w:r>
      <w:r w:rsidR="008D3234">
        <w:rPr>
          <w:rFonts w:ascii="Book Antiqua" w:hAnsi="Book Antiqua" w:cs="Arial"/>
          <w:sz w:val="24"/>
          <w:szCs w:val="24"/>
        </w:rPr>
        <w:t xml:space="preserve">not well </w:t>
      </w:r>
      <w:r w:rsidRPr="00AF1A94">
        <w:rPr>
          <w:rFonts w:ascii="Book Antiqua" w:hAnsi="Book Antiqua" w:cs="Arial"/>
          <w:sz w:val="24"/>
          <w:szCs w:val="24"/>
        </w:rPr>
        <w:t>understood and therapeutic options are limited</w:t>
      </w:r>
      <w:r w:rsidR="0090073B" w:rsidRPr="00AF1A94">
        <w:rPr>
          <w:rFonts w:ascii="Book Antiqua" w:hAnsi="Book Antiqua" w:cs="Arial"/>
          <w:sz w:val="24"/>
          <w:szCs w:val="24"/>
        </w:rPr>
        <w:t xml:space="preserve"> to few drugs and surgical</w:t>
      </w:r>
      <w:r w:rsidR="00E23D32">
        <w:rPr>
          <w:rFonts w:ascii="Book Antiqua" w:hAnsi="Book Antiqua" w:cs="Arial"/>
          <w:sz w:val="24"/>
          <w:szCs w:val="24"/>
        </w:rPr>
        <w:t xml:space="preserve"> procedures.</w:t>
      </w:r>
      <w:r w:rsidR="00405085">
        <w:rPr>
          <w:rFonts w:ascii="Book Antiqua" w:hAnsi="Book Antiqua" w:cs="Arial"/>
          <w:sz w:val="24"/>
          <w:szCs w:val="24"/>
        </w:rPr>
        <w:t xml:space="preserve"> </w:t>
      </w:r>
    </w:p>
    <w:p w14:paraId="181490CA" w14:textId="5DA625E2" w:rsidR="00D76E78" w:rsidRPr="00AF1A94" w:rsidRDefault="00D76E78" w:rsidP="00257EE4">
      <w:pPr>
        <w:snapToGrid w:val="0"/>
        <w:spacing w:after="0" w:line="360" w:lineRule="auto"/>
        <w:jc w:val="both"/>
        <w:rPr>
          <w:rFonts w:ascii="Book Antiqua" w:hAnsi="Book Antiqua" w:cs="Arial"/>
          <w:sz w:val="24"/>
          <w:szCs w:val="24"/>
        </w:rPr>
      </w:pPr>
    </w:p>
    <w:p w14:paraId="680345C9" w14:textId="497421BF" w:rsidR="00264D18" w:rsidRPr="00B304C2" w:rsidRDefault="00264D18" w:rsidP="00257EE4">
      <w:pPr>
        <w:snapToGrid w:val="0"/>
        <w:spacing w:after="0" w:line="360" w:lineRule="auto"/>
        <w:jc w:val="both"/>
        <w:rPr>
          <w:rFonts w:ascii="Book Antiqua" w:hAnsi="Book Antiqua" w:cs="Arial"/>
          <w:b/>
          <w:caps/>
          <w:sz w:val="24"/>
          <w:szCs w:val="24"/>
        </w:rPr>
      </w:pPr>
      <w:r w:rsidRPr="00B304C2">
        <w:rPr>
          <w:rFonts w:ascii="Book Antiqua" w:hAnsi="Book Antiqua" w:cs="Arial"/>
          <w:b/>
          <w:caps/>
          <w:sz w:val="24"/>
          <w:szCs w:val="24"/>
        </w:rPr>
        <w:t>Definitions leading to misunderstanding</w:t>
      </w:r>
      <w:r w:rsidR="00641097" w:rsidRPr="00B304C2">
        <w:rPr>
          <w:rFonts w:ascii="Book Antiqua" w:hAnsi="Book Antiqua" w:cs="Arial"/>
          <w:b/>
          <w:caps/>
          <w:sz w:val="24"/>
          <w:szCs w:val="24"/>
        </w:rPr>
        <w:t>s of</w:t>
      </w:r>
      <w:r w:rsidRPr="00B304C2">
        <w:rPr>
          <w:rFonts w:ascii="Book Antiqua" w:hAnsi="Book Antiqua" w:cs="Arial"/>
          <w:b/>
          <w:caps/>
          <w:sz w:val="24"/>
          <w:szCs w:val="24"/>
        </w:rPr>
        <w:t xml:space="preserve"> childhood FC</w:t>
      </w:r>
    </w:p>
    <w:p w14:paraId="6F3B8350" w14:textId="031B8D63" w:rsidR="00167762" w:rsidRPr="00AF1A94" w:rsidRDefault="007933F5" w:rsidP="00257EE4">
      <w:pPr>
        <w:snapToGrid w:val="0"/>
        <w:spacing w:after="0" w:line="360" w:lineRule="auto"/>
        <w:jc w:val="both"/>
        <w:rPr>
          <w:rFonts w:ascii="Book Antiqua" w:hAnsi="Book Antiqua" w:cs="Arial"/>
          <w:sz w:val="24"/>
          <w:szCs w:val="24"/>
          <w:lang w:eastAsia="zh-CN"/>
        </w:rPr>
      </w:pPr>
      <w:r>
        <w:rPr>
          <w:rFonts w:ascii="Book Antiqua" w:hAnsi="Book Antiqua" w:cs="Arial"/>
          <w:sz w:val="24"/>
          <w:szCs w:val="24"/>
        </w:rPr>
        <w:t>To date there is no global consensus regarding the definition of constipation in children. S</w:t>
      </w:r>
      <w:r w:rsidRPr="00AF1A94">
        <w:rPr>
          <w:rFonts w:ascii="Book Antiqua" w:hAnsi="Book Antiqua" w:cs="Arial"/>
          <w:sz w:val="24"/>
          <w:szCs w:val="24"/>
        </w:rPr>
        <w:t xml:space="preserve">ome researchers </w:t>
      </w:r>
      <w:r>
        <w:rPr>
          <w:rFonts w:ascii="Book Antiqua" w:hAnsi="Book Antiqua" w:cs="Arial"/>
          <w:sz w:val="24"/>
          <w:szCs w:val="24"/>
        </w:rPr>
        <w:t>prefer to use</w:t>
      </w:r>
      <w:r w:rsidRPr="00AF1A94">
        <w:rPr>
          <w:rFonts w:ascii="Book Antiqua" w:hAnsi="Book Antiqua" w:cs="Arial"/>
          <w:sz w:val="24"/>
          <w:szCs w:val="24"/>
        </w:rPr>
        <w:t xml:space="preserve"> single symptoms such as difficulty in passing stools to define FC</w:t>
      </w:r>
      <w:r w:rsidRPr="00AF1A94">
        <w:rPr>
          <w:rFonts w:ascii="Book Antiqua" w:hAnsi="Book Antiqua" w:cs="Arial"/>
          <w:sz w:val="24"/>
          <w:szCs w:val="24"/>
          <w:vertAlign w:val="superscript"/>
        </w:rPr>
        <w:t>[</w:t>
      </w:r>
      <w:r>
        <w:rPr>
          <w:rFonts w:ascii="Book Antiqua" w:hAnsi="Book Antiqua" w:cs="Arial"/>
          <w:sz w:val="24"/>
          <w:szCs w:val="24"/>
          <w:vertAlign w:val="superscript"/>
        </w:rPr>
        <w:t>1</w:t>
      </w:r>
      <w:r w:rsidR="00181DF1">
        <w:rPr>
          <w:rFonts w:ascii="Book Antiqua" w:hAnsi="Book Antiqua" w:cs="Arial"/>
          <w:sz w:val="24"/>
          <w:szCs w:val="24"/>
          <w:vertAlign w:val="superscript"/>
        </w:rPr>
        <w:t>0</w:t>
      </w:r>
      <w:r w:rsidR="00B304C2">
        <w:rPr>
          <w:rFonts w:ascii="Book Antiqua" w:hAnsi="Book Antiqua" w:cs="Arial"/>
          <w:sz w:val="24"/>
          <w:szCs w:val="24"/>
          <w:vertAlign w:val="superscript"/>
        </w:rPr>
        <w:t>,</w:t>
      </w:r>
      <w:r w:rsidRPr="00AF1A94">
        <w:rPr>
          <w:rFonts w:ascii="Book Antiqua" w:hAnsi="Book Antiqua" w:cs="Arial"/>
          <w:sz w:val="24"/>
          <w:szCs w:val="24"/>
          <w:vertAlign w:val="superscript"/>
        </w:rPr>
        <w:t>1</w:t>
      </w:r>
      <w:r w:rsidR="00181DF1">
        <w:rPr>
          <w:rFonts w:ascii="Book Antiqua" w:hAnsi="Book Antiqua" w:cs="Arial"/>
          <w:sz w:val="24"/>
          <w:szCs w:val="24"/>
          <w:vertAlign w:val="superscript"/>
        </w:rPr>
        <w:t>1</w:t>
      </w:r>
      <w:r w:rsidRPr="00AF1A94">
        <w:rPr>
          <w:rFonts w:ascii="Book Antiqua" w:hAnsi="Book Antiqua" w:cs="Arial"/>
          <w:sz w:val="24"/>
          <w:szCs w:val="24"/>
          <w:vertAlign w:val="superscript"/>
        </w:rPr>
        <w:t>]</w:t>
      </w:r>
      <w:r w:rsidRPr="00AF1A94">
        <w:rPr>
          <w:rFonts w:ascii="Book Antiqua" w:hAnsi="Book Antiqua" w:cs="Arial"/>
          <w:sz w:val="24"/>
          <w:szCs w:val="24"/>
        </w:rPr>
        <w:t>.</w:t>
      </w:r>
      <w:r>
        <w:rPr>
          <w:rFonts w:ascii="Book Antiqua" w:hAnsi="Book Antiqua" w:cs="Arial"/>
          <w:sz w:val="24"/>
          <w:szCs w:val="24"/>
        </w:rPr>
        <w:t xml:space="preserve"> Whereas </w:t>
      </w:r>
      <w:r w:rsidR="009E5F0F">
        <w:rPr>
          <w:rFonts w:ascii="Book Antiqua" w:hAnsi="Book Antiqua" w:cs="Arial"/>
          <w:sz w:val="24"/>
          <w:szCs w:val="24"/>
        </w:rPr>
        <w:t>several authorities</w:t>
      </w:r>
      <w:r>
        <w:rPr>
          <w:rFonts w:ascii="Book Antiqua" w:hAnsi="Book Antiqua" w:cs="Arial"/>
          <w:sz w:val="24"/>
          <w:szCs w:val="24"/>
        </w:rPr>
        <w:t xml:space="preserve"> define FC in children as a combination of different symptoms;</w:t>
      </w:r>
      <w:r w:rsidR="00405085">
        <w:rPr>
          <w:rFonts w:ascii="Book Antiqua" w:hAnsi="Book Antiqua" w:cs="Arial"/>
          <w:sz w:val="24"/>
          <w:szCs w:val="24"/>
        </w:rPr>
        <w:t xml:space="preserve"> </w:t>
      </w:r>
      <w:r w:rsidR="00274F51" w:rsidRPr="00AF1A94">
        <w:rPr>
          <w:rFonts w:ascii="Book Antiqua" w:hAnsi="Book Antiqua" w:cs="Arial"/>
          <w:sz w:val="24"/>
          <w:szCs w:val="24"/>
        </w:rPr>
        <w:t xml:space="preserve">the </w:t>
      </w:r>
      <w:r w:rsidR="00220C58" w:rsidRPr="00AF1A94">
        <w:rPr>
          <w:rFonts w:ascii="Book Antiqua" w:hAnsi="Book Antiqua" w:cs="Arial"/>
          <w:sz w:val="24"/>
          <w:szCs w:val="24"/>
        </w:rPr>
        <w:t xml:space="preserve">Iowa criteria, </w:t>
      </w:r>
      <w:r w:rsidR="00126A4D" w:rsidRPr="00AF1A94">
        <w:rPr>
          <w:rFonts w:ascii="Book Antiqua" w:hAnsi="Book Antiqua" w:cs="Arial"/>
          <w:sz w:val="24"/>
          <w:szCs w:val="24"/>
        </w:rPr>
        <w:t xml:space="preserve">PACCT criteria, </w:t>
      </w:r>
      <w:r w:rsidR="00220C58" w:rsidRPr="00AF1A94">
        <w:rPr>
          <w:rFonts w:ascii="Book Antiqua" w:hAnsi="Book Antiqua" w:cs="Arial"/>
          <w:sz w:val="24"/>
          <w:szCs w:val="24"/>
        </w:rPr>
        <w:t>Rome II criteria</w:t>
      </w:r>
      <w:r w:rsidR="00411CAB">
        <w:rPr>
          <w:rFonts w:ascii="Book Antiqua" w:hAnsi="Book Antiqua" w:cs="Arial"/>
          <w:sz w:val="24"/>
          <w:szCs w:val="24"/>
        </w:rPr>
        <w:t xml:space="preserve">, </w:t>
      </w:r>
      <w:r w:rsidR="00220C58" w:rsidRPr="00AF1A94">
        <w:rPr>
          <w:rFonts w:ascii="Book Antiqua" w:hAnsi="Book Antiqua" w:cs="Arial"/>
          <w:sz w:val="24"/>
          <w:szCs w:val="24"/>
        </w:rPr>
        <w:t>Rome III criteria</w:t>
      </w:r>
      <w:r w:rsidR="007D1C70" w:rsidRPr="00AF1A94">
        <w:rPr>
          <w:rFonts w:ascii="Book Antiqua" w:hAnsi="Book Antiqua" w:cs="Arial"/>
          <w:sz w:val="24"/>
          <w:szCs w:val="24"/>
        </w:rPr>
        <w:t>,</w:t>
      </w:r>
      <w:r w:rsidR="00220C58" w:rsidRPr="00AF1A94">
        <w:rPr>
          <w:rFonts w:ascii="Book Antiqua" w:hAnsi="Book Antiqua" w:cs="Arial"/>
          <w:sz w:val="24"/>
          <w:szCs w:val="24"/>
        </w:rPr>
        <w:t xml:space="preserve"> </w:t>
      </w:r>
      <w:r w:rsidR="005B2D39">
        <w:rPr>
          <w:rFonts w:ascii="Book Antiqua" w:hAnsi="Book Antiqua" w:cs="Arial"/>
          <w:sz w:val="24"/>
          <w:szCs w:val="24"/>
        </w:rPr>
        <w:t xml:space="preserve">and </w:t>
      </w:r>
      <w:r w:rsidR="00411CAB">
        <w:rPr>
          <w:rFonts w:ascii="Book Antiqua" w:hAnsi="Book Antiqua" w:cs="Arial"/>
          <w:sz w:val="24"/>
          <w:szCs w:val="24"/>
        </w:rPr>
        <w:t>recently the Rome IV criteria</w:t>
      </w:r>
      <w:r>
        <w:rPr>
          <w:rFonts w:ascii="Book Antiqua" w:hAnsi="Book Antiqua" w:cs="Arial"/>
          <w:sz w:val="24"/>
          <w:szCs w:val="24"/>
        </w:rPr>
        <w:t>.</w:t>
      </w:r>
      <w:r w:rsidR="00411CAB">
        <w:rPr>
          <w:rFonts w:ascii="Book Antiqua" w:hAnsi="Book Antiqua" w:cs="Arial"/>
          <w:sz w:val="24"/>
          <w:szCs w:val="24"/>
        </w:rPr>
        <w:t xml:space="preserve"> </w:t>
      </w:r>
      <w:r>
        <w:rPr>
          <w:rFonts w:ascii="Book Antiqua" w:hAnsi="Book Antiqua" w:cs="Arial"/>
          <w:sz w:val="24"/>
          <w:szCs w:val="24"/>
        </w:rPr>
        <w:t xml:space="preserve">Clearly </w:t>
      </w:r>
      <w:r w:rsidR="00220C58" w:rsidRPr="00AF1A94">
        <w:rPr>
          <w:rFonts w:ascii="Book Antiqua" w:hAnsi="Book Antiqua" w:cs="Arial"/>
          <w:sz w:val="24"/>
          <w:szCs w:val="24"/>
        </w:rPr>
        <w:t>there is no uniformity in these definitions</w:t>
      </w:r>
      <w:r w:rsidR="00527D64" w:rsidRPr="00AF1A94">
        <w:rPr>
          <w:rFonts w:ascii="Book Antiqua" w:hAnsi="Book Antiqua" w:cs="Arial"/>
          <w:sz w:val="24"/>
          <w:szCs w:val="24"/>
          <w:vertAlign w:val="superscript"/>
        </w:rPr>
        <w:t>[</w:t>
      </w:r>
      <w:r w:rsidR="004A090C" w:rsidRPr="00AF1A94">
        <w:rPr>
          <w:rFonts w:ascii="Book Antiqua" w:hAnsi="Book Antiqua" w:cs="Arial"/>
          <w:sz w:val="24"/>
          <w:szCs w:val="24"/>
          <w:vertAlign w:val="superscript"/>
        </w:rPr>
        <w:t>12-1</w:t>
      </w:r>
      <w:r w:rsidR="00181DF1">
        <w:rPr>
          <w:rFonts w:ascii="Book Antiqua" w:hAnsi="Book Antiqua" w:cs="Arial"/>
          <w:sz w:val="24"/>
          <w:szCs w:val="24"/>
          <w:vertAlign w:val="superscript"/>
        </w:rPr>
        <w:t>6</w:t>
      </w:r>
      <w:r w:rsidR="00527D64" w:rsidRPr="00AF1A94">
        <w:rPr>
          <w:rFonts w:ascii="Book Antiqua" w:hAnsi="Book Antiqua" w:cs="Arial"/>
          <w:sz w:val="24"/>
          <w:szCs w:val="24"/>
          <w:vertAlign w:val="superscript"/>
        </w:rPr>
        <w:t>]</w:t>
      </w:r>
      <w:r w:rsidR="005B2D39">
        <w:rPr>
          <w:rFonts w:ascii="Book Antiqua" w:hAnsi="Book Antiqua" w:cs="Arial"/>
          <w:sz w:val="24"/>
          <w:szCs w:val="24"/>
          <w:vertAlign w:val="superscript"/>
        </w:rPr>
        <w:t xml:space="preserve"> </w:t>
      </w:r>
      <w:r w:rsidR="005B2D39">
        <w:rPr>
          <w:rFonts w:ascii="Book Antiqua" w:hAnsi="Book Antiqua" w:cs="Arial"/>
          <w:sz w:val="24"/>
          <w:szCs w:val="24"/>
        </w:rPr>
        <w:t>(T</w:t>
      </w:r>
      <w:r w:rsidR="00411CAB">
        <w:rPr>
          <w:rFonts w:ascii="Book Antiqua" w:hAnsi="Book Antiqua" w:cs="Arial"/>
          <w:sz w:val="24"/>
          <w:szCs w:val="24"/>
        </w:rPr>
        <w:t>able</w:t>
      </w:r>
      <w:r w:rsidR="00B304C2">
        <w:rPr>
          <w:rFonts w:ascii="Book Antiqua" w:hAnsi="Book Antiqua" w:cs="Arial" w:hint="eastAsia"/>
          <w:sz w:val="24"/>
          <w:szCs w:val="24"/>
          <w:lang w:eastAsia="zh-CN"/>
        </w:rPr>
        <w:t xml:space="preserve"> </w:t>
      </w:r>
      <w:r w:rsidR="00411CAB">
        <w:rPr>
          <w:rFonts w:ascii="Book Antiqua" w:hAnsi="Book Antiqua" w:cs="Arial"/>
          <w:sz w:val="24"/>
          <w:szCs w:val="24"/>
        </w:rPr>
        <w:t>1)</w:t>
      </w:r>
      <w:r w:rsidR="00220C58" w:rsidRPr="00AF1A94">
        <w:rPr>
          <w:rFonts w:ascii="Book Antiqua" w:hAnsi="Book Antiqua" w:cs="Arial"/>
          <w:sz w:val="24"/>
          <w:szCs w:val="24"/>
        </w:rPr>
        <w:t xml:space="preserve">. Therefore, epidemiological research based on </w:t>
      </w:r>
      <w:r w:rsidR="008D55D0">
        <w:rPr>
          <w:rFonts w:ascii="Book Antiqua" w:hAnsi="Book Antiqua" w:cs="Arial"/>
          <w:sz w:val="24"/>
          <w:szCs w:val="24"/>
        </w:rPr>
        <w:t xml:space="preserve">such </w:t>
      </w:r>
      <w:r w:rsidR="007D1C70" w:rsidRPr="00AF1A94">
        <w:rPr>
          <w:rFonts w:ascii="Book Antiqua" w:hAnsi="Book Antiqua" w:cs="Arial"/>
          <w:sz w:val="24"/>
          <w:szCs w:val="24"/>
        </w:rPr>
        <w:t xml:space="preserve">heterogeneous </w:t>
      </w:r>
      <w:r w:rsidR="00220C58" w:rsidRPr="00AF1A94">
        <w:rPr>
          <w:rFonts w:ascii="Book Antiqua" w:hAnsi="Book Antiqua" w:cs="Arial"/>
          <w:sz w:val="24"/>
          <w:szCs w:val="24"/>
        </w:rPr>
        <w:t>criteria</w:t>
      </w:r>
      <w:r w:rsidR="00405085">
        <w:rPr>
          <w:rFonts w:ascii="Book Antiqua" w:hAnsi="Book Antiqua" w:cs="Arial"/>
          <w:sz w:val="24"/>
          <w:szCs w:val="24"/>
        </w:rPr>
        <w:t xml:space="preserve"> </w:t>
      </w:r>
      <w:r w:rsidR="00220C58" w:rsidRPr="00AF1A94">
        <w:rPr>
          <w:rFonts w:ascii="Book Antiqua" w:hAnsi="Book Antiqua" w:cs="Arial"/>
          <w:sz w:val="24"/>
          <w:szCs w:val="24"/>
        </w:rPr>
        <w:t>have provided a blurr</w:t>
      </w:r>
      <w:r w:rsidR="007D1C70" w:rsidRPr="00AF1A94">
        <w:rPr>
          <w:rFonts w:ascii="Book Antiqua" w:hAnsi="Book Antiqua" w:cs="Arial"/>
          <w:sz w:val="24"/>
          <w:szCs w:val="24"/>
        </w:rPr>
        <w:t>ed</w:t>
      </w:r>
      <w:r w:rsidR="00220C58" w:rsidRPr="00AF1A94">
        <w:rPr>
          <w:rFonts w:ascii="Book Antiqua" w:hAnsi="Book Antiqua" w:cs="Arial"/>
          <w:sz w:val="24"/>
          <w:szCs w:val="24"/>
        </w:rPr>
        <w:t xml:space="preserve"> epidemiological picture of FC.</w:t>
      </w:r>
      <w:r w:rsidR="00405085">
        <w:rPr>
          <w:rFonts w:ascii="Book Antiqua" w:hAnsi="Book Antiqua" w:cs="Arial"/>
          <w:sz w:val="24"/>
          <w:szCs w:val="24"/>
        </w:rPr>
        <w:t xml:space="preserve"> </w:t>
      </w:r>
      <w:r w:rsidR="00DA44A6" w:rsidRPr="00AF1A94">
        <w:rPr>
          <w:rFonts w:ascii="Book Antiqua" w:hAnsi="Book Antiqua" w:cs="Arial"/>
          <w:sz w:val="24"/>
          <w:szCs w:val="24"/>
        </w:rPr>
        <w:t xml:space="preserve">When </w:t>
      </w:r>
      <w:r>
        <w:rPr>
          <w:rFonts w:ascii="Book Antiqua" w:hAnsi="Book Antiqua" w:cs="Arial"/>
          <w:sz w:val="24"/>
          <w:szCs w:val="24"/>
        </w:rPr>
        <w:t>comparing</w:t>
      </w:r>
      <w:r w:rsidRPr="00AF1A94">
        <w:rPr>
          <w:rFonts w:ascii="Book Antiqua" w:hAnsi="Book Antiqua" w:cs="Arial"/>
          <w:sz w:val="24"/>
          <w:szCs w:val="24"/>
        </w:rPr>
        <w:t xml:space="preserve"> </w:t>
      </w:r>
      <w:r>
        <w:rPr>
          <w:rFonts w:ascii="Book Antiqua" w:hAnsi="Book Antiqua" w:cs="Arial"/>
          <w:sz w:val="24"/>
          <w:szCs w:val="24"/>
        </w:rPr>
        <w:t xml:space="preserve">the Rome II with the Rome III </w:t>
      </w:r>
      <w:r w:rsidR="00DA44A6" w:rsidRPr="00AF1A94">
        <w:rPr>
          <w:rFonts w:ascii="Book Antiqua" w:hAnsi="Book Antiqua" w:cs="Arial"/>
          <w:sz w:val="24"/>
          <w:szCs w:val="24"/>
        </w:rPr>
        <w:t xml:space="preserve">definitions </w:t>
      </w:r>
      <w:r>
        <w:rPr>
          <w:rFonts w:ascii="Book Antiqua" w:hAnsi="Book Antiqua" w:cs="Arial"/>
          <w:sz w:val="24"/>
          <w:szCs w:val="24"/>
        </w:rPr>
        <w:t>for FC</w:t>
      </w:r>
      <w:r w:rsidR="005B2D39">
        <w:rPr>
          <w:rFonts w:ascii="Book Antiqua" w:hAnsi="Book Antiqua" w:cs="Arial"/>
          <w:sz w:val="24"/>
          <w:szCs w:val="24"/>
        </w:rPr>
        <w:t xml:space="preserve"> </w:t>
      </w:r>
      <w:r w:rsidR="00DA44A6" w:rsidRPr="00AF1A94">
        <w:rPr>
          <w:rFonts w:ascii="Book Antiqua" w:hAnsi="Book Antiqua" w:cs="Arial"/>
          <w:sz w:val="24"/>
          <w:szCs w:val="24"/>
        </w:rPr>
        <w:t xml:space="preserve">on the same population, Devanarayana </w:t>
      </w:r>
      <w:r w:rsidR="00DA44A6" w:rsidRPr="00AF1A94">
        <w:rPr>
          <w:rFonts w:ascii="Book Antiqua" w:hAnsi="Book Antiqua" w:cs="Arial"/>
          <w:i/>
          <w:iCs/>
          <w:sz w:val="24"/>
          <w:szCs w:val="24"/>
        </w:rPr>
        <w:t>et al</w:t>
      </w:r>
      <w:r w:rsidR="00B304C2" w:rsidRPr="00AF1A94">
        <w:rPr>
          <w:rFonts w:ascii="Book Antiqua" w:hAnsi="Book Antiqua" w:cs="Arial"/>
          <w:sz w:val="24"/>
          <w:szCs w:val="24"/>
          <w:vertAlign w:val="superscript"/>
        </w:rPr>
        <w:t>[17]</w:t>
      </w:r>
      <w:r w:rsidR="00DA44A6" w:rsidRPr="00AF1A94">
        <w:rPr>
          <w:rFonts w:ascii="Book Antiqua" w:hAnsi="Book Antiqua" w:cs="Arial"/>
          <w:sz w:val="24"/>
          <w:szCs w:val="24"/>
        </w:rPr>
        <w:t xml:space="preserve"> ha</w:t>
      </w:r>
      <w:r w:rsidR="00EA2D68" w:rsidRPr="00AF1A94">
        <w:rPr>
          <w:rFonts w:ascii="Book Antiqua" w:hAnsi="Book Antiqua" w:cs="Arial"/>
          <w:sz w:val="24"/>
          <w:szCs w:val="24"/>
        </w:rPr>
        <w:t>ve</w:t>
      </w:r>
      <w:r w:rsidR="00DA44A6" w:rsidRPr="00AF1A94">
        <w:rPr>
          <w:rFonts w:ascii="Book Antiqua" w:hAnsi="Book Antiqua" w:cs="Arial"/>
          <w:sz w:val="24"/>
          <w:szCs w:val="24"/>
        </w:rPr>
        <w:t xml:space="preserve"> shown a change of 3 fold in prevalence </w:t>
      </w:r>
      <w:r w:rsidR="00274F51" w:rsidRPr="00AF1A94">
        <w:rPr>
          <w:rFonts w:ascii="Book Antiqua" w:hAnsi="Book Antiqua" w:cs="Arial"/>
          <w:sz w:val="24"/>
          <w:szCs w:val="24"/>
        </w:rPr>
        <w:t xml:space="preserve">of </w:t>
      </w:r>
      <w:r>
        <w:rPr>
          <w:rFonts w:ascii="Book Antiqua" w:hAnsi="Book Antiqua" w:cs="Arial"/>
          <w:sz w:val="24"/>
          <w:szCs w:val="24"/>
        </w:rPr>
        <w:t>FC</w:t>
      </w:r>
      <w:r w:rsidR="005B2D39">
        <w:rPr>
          <w:rFonts w:ascii="Book Antiqua" w:hAnsi="Book Antiqua" w:cs="Arial"/>
          <w:sz w:val="24"/>
          <w:szCs w:val="24"/>
        </w:rPr>
        <w:t>,</w:t>
      </w:r>
      <w:r w:rsidR="00274F51" w:rsidRPr="00AF1A94">
        <w:rPr>
          <w:rFonts w:ascii="Book Antiqua" w:hAnsi="Book Antiqua" w:cs="Arial"/>
          <w:sz w:val="24"/>
          <w:szCs w:val="24"/>
        </w:rPr>
        <w:t xml:space="preserve"> </w:t>
      </w:r>
      <w:r w:rsidR="00EA2D68" w:rsidRPr="00AF1A94">
        <w:rPr>
          <w:rFonts w:ascii="Book Antiqua" w:hAnsi="Book Antiqua" w:cs="Arial"/>
          <w:sz w:val="24"/>
          <w:szCs w:val="24"/>
        </w:rPr>
        <w:t>using the</w:t>
      </w:r>
      <w:r>
        <w:rPr>
          <w:rFonts w:ascii="Book Antiqua" w:hAnsi="Book Antiqua" w:cs="Arial"/>
          <w:sz w:val="24"/>
          <w:szCs w:val="24"/>
        </w:rPr>
        <w:t>se</w:t>
      </w:r>
      <w:r w:rsidR="00EA2D68" w:rsidRPr="00AF1A94">
        <w:rPr>
          <w:rFonts w:ascii="Book Antiqua" w:hAnsi="Book Antiqua" w:cs="Arial"/>
          <w:sz w:val="24"/>
          <w:szCs w:val="24"/>
        </w:rPr>
        <w:t xml:space="preserve"> different Rome criteria</w:t>
      </w:r>
      <w:r w:rsidR="00B26784" w:rsidRPr="00AF1A94">
        <w:rPr>
          <w:rFonts w:ascii="Book Antiqua" w:hAnsi="Book Antiqua" w:cs="Arial"/>
          <w:sz w:val="24"/>
          <w:szCs w:val="24"/>
        </w:rPr>
        <w:t xml:space="preserve"> </w:t>
      </w:r>
      <w:r w:rsidR="00DA44A6" w:rsidRPr="00AF1A94">
        <w:rPr>
          <w:rFonts w:ascii="Book Antiqua" w:hAnsi="Book Antiqua" w:cs="Arial"/>
          <w:sz w:val="24"/>
          <w:szCs w:val="24"/>
        </w:rPr>
        <w:t>(1.4% wit</w:t>
      </w:r>
      <w:r w:rsidR="00527D64" w:rsidRPr="00AF1A94">
        <w:rPr>
          <w:rFonts w:ascii="Book Antiqua" w:hAnsi="Book Antiqua" w:cs="Arial"/>
          <w:sz w:val="24"/>
          <w:szCs w:val="24"/>
        </w:rPr>
        <w:t>h Rome II and 4.4 with Rome III</w:t>
      </w:r>
      <w:r w:rsidR="008F6001" w:rsidRPr="00AF1A94">
        <w:rPr>
          <w:rFonts w:ascii="Book Antiqua" w:hAnsi="Book Antiqua" w:cs="Arial"/>
          <w:sz w:val="24"/>
          <w:szCs w:val="24"/>
        </w:rPr>
        <w:t>. I</w:t>
      </w:r>
      <w:r w:rsidR="00F52B6E" w:rsidRPr="00AF1A94">
        <w:rPr>
          <w:rFonts w:ascii="Book Antiqua" w:hAnsi="Book Antiqua" w:cs="Arial"/>
          <w:sz w:val="24"/>
          <w:szCs w:val="24"/>
        </w:rPr>
        <w:t>n a clinic based chart review, Burger</w:t>
      </w:r>
      <w:r>
        <w:rPr>
          <w:rFonts w:ascii="Book Antiqua" w:hAnsi="Book Antiqua" w:cs="Arial"/>
          <w:sz w:val="24"/>
          <w:szCs w:val="24"/>
        </w:rPr>
        <w:t>s</w:t>
      </w:r>
      <w:r w:rsidR="00F52B6E" w:rsidRPr="00AF1A94">
        <w:rPr>
          <w:rFonts w:ascii="Book Antiqua" w:hAnsi="Book Antiqua" w:cs="Arial"/>
          <w:sz w:val="24"/>
          <w:szCs w:val="24"/>
        </w:rPr>
        <w:t xml:space="preserve"> </w:t>
      </w:r>
      <w:r w:rsidR="00257EE4" w:rsidRPr="00257EE4">
        <w:rPr>
          <w:rFonts w:ascii="Book Antiqua" w:hAnsi="Book Antiqua" w:cs="Arial"/>
          <w:i/>
          <w:sz w:val="24"/>
          <w:szCs w:val="24"/>
        </w:rPr>
        <w:t>et al</w:t>
      </w:r>
      <w:r w:rsidR="00527D64" w:rsidRPr="00AF1A94">
        <w:rPr>
          <w:rFonts w:ascii="Book Antiqua" w:hAnsi="Book Antiqua" w:cs="Arial"/>
          <w:sz w:val="24"/>
          <w:szCs w:val="24"/>
          <w:vertAlign w:val="superscript"/>
        </w:rPr>
        <w:t>[18]</w:t>
      </w:r>
      <w:r w:rsidR="00F52B6E" w:rsidRPr="00AF1A94">
        <w:rPr>
          <w:rFonts w:ascii="Book Antiqua" w:hAnsi="Book Antiqua" w:cs="Arial"/>
          <w:sz w:val="24"/>
          <w:szCs w:val="24"/>
        </w:rPr>
        <w:t xml:space="preserve"> noted that </w:t>
      </w:r>
      <w:r w:rsidR="009E5F0F">
        <w:rPr>
          <w:rFonts w:ascii="Book Antiqua" w:hAnsi="Book Antiqua" w:cs="Arial"/>
          <w:sz w:val="24"/>
          <w:szCs w:val="24"/>
        </w:rPr>
        <w:t xml:space="preserve">the </w:t>
      </w:r>
      <w:r w:rsidR="00F52B6E" w:rsidRPr="00AF1A94">
        <w:rPr>
          <w:rFonts w:ascii="Book Antiqua" w:hAnsi="Book Antiqua" w:cs="Arial"/>
          <w:sz w:val="24"/>
          <w:szCs w:val="24"/>
        </w:rPr>
        <w:t>Rome III criteria are more sensitive to diagnose FC than Rome II</w:t>
      </w:r>
      <w:r w:rsidR="00405085">
        <w:rPr>
          <w:rFonts w:ascii="Book Antiqua" w:hAnsi="Book Antiqua" w:cs="Arial"/>
          <w:sz w:val="24"/>
          <w:szCs w:val="24"/>
        </w:rPr>
        <w:t xml:space="preserve"> </w:t>
      </w:r>
      <w:r w:rsidR="00074100" w:rsidRPr="00AF1A94">
        <w:rPr>
          <w:rFonts w:ascii="Book Antiqua" w:hAnsi="Book Antiqua" w:cs="Arial"/>
          <w:sz w:val="24"/>
          <w:szCs w:val="24"/>
        </w:rPr>
        <w:t xml:space="preserve">in older </w:t>
      </w:r>
      <w:r w:rsidR="00527D64" w:rsidRPr="00AF1A94">
        <w:rPr>
          <w:rFonts w:ascii="Book Antiqua" w:hAnsi="Book Antiqua" w:cs="Arial"/>
          <w:sz w:val="24"/>
          <w:szCs w:val="24"/>
        </w:rPr>
        <w:t>children</w:t>
      </w:r>
      <w:r w:rsidR="00F52B6E" w:rsidRPr="00AF1A94">
        <w:rPr>
          <w:rFonts w:ascii="Book Antiqua" w:hAnsi="Book Antiqua" w:cs="Arial"/>
          <w:sz w:val="24"/>
          <w:szCs w:val="24"/>
        </w:rPr>
        <w:t>. Contrary to these findings</w:t>
      </w:r>
      <w:r w:rsidR="009E5F0F">
        <w:rPr>
          <w:rFonts w:ascii="Book Antiqua" w:hAnsi="Book Antiqua" w:cs="Arial"/>
          <w:sz w:val="24"/>
          <w:szCs w:val="24"/>
        </w:rPr>
        <w:t>,</w:t>
      </w:r>
      <w:r w:rsidR="00F52B6E" w:rsidRPr="00AF1A94">
        <w:rPr>
          <w:rFonts w:ascii="Book Antiqua" w:hAnsi="Book Antiqua" w:cs="Arial"/>
          <w:sz w:val="24"/>
          <w:szCs w:val="24"/>
        </w:rPr>
        <w:t xml:space="preserve"> a study from Thailand found</w:t>
      </w:r>
      <w:r w:rsidR="00223AEA" w:rsidRPr="00AF1A94">
        <w:rPr>
          <w:rFonts w:ascii="Book Antiqua" w:hAnsi="Book Antiqua" w:cs="Arial"/>
          <w:sz w:val="24"/>
          <w:szCs w:val="24"/>
        </w:rPr>
        <w:t xml:space="preserve"> that </w:t>
      </w:r>
      <w:r w:rsidR="009E5F0F">
        <w:rPr>
          <w:rFonts w:ascii="Book Antiqua" w:hAnsi="Book Antiqua" w:cs="Arial"/>
          <w:sz w:val="24"/>
          <w:szCs w:val="24"/>
        </w:rPr>
        <w:t xml:space="preserve">the </w:t>
      </w:r>
      <w:r w:rsidR="00223AEA" w:rsidRPr="00AF1A94">
        <w:rPr>
          <w:rFonts w:ascii="Book Antiqua" w:hAnsi="Book Antiqua" w:cs="Arial"/>
          <w:sz w:val="24"/>
          <w:szCs w:val="24"/>
        </w:rPr>
        <w:t xml:space="preserve">Rome II criteria </w:t>
      </w:r>
      <w:r w:rsidR="008212C4" w:rsidRPr="00AF1A94">
        <w:rPr>
          <w:rFonts w:ascii="Book Antiqua" w:hAnsi="Book Antiqua" w:cs="Arial"/>
          <w:sz w:val="24"/>
          <w:szCs w:val="24"/>
        </w:rPr>
        <w:t xml:space="preserve">diagnoses FC more effectively than </w:t>
      </w:r>
      <w:r w:rsidR="00223AEA" w:rsidRPr="00AF1A94">
        <w:rPr>
          <w:rFonts w:ascii="Book Antiqua" w:hAnsi="Book Antiqua" w:cs="Arial"/>
          <w:sz w:val="24"/>
          <w:szCs w:val="24"/>
        </w:rPr>
        <w:t>Rome III in young children in whom features of fae</w:t>
      </w:r>
      <w:r w:rsidR="00527D64" w:rsidRPr="00AF1A94">
        <w:rPr>
          <w:rFonts w:ascii="Book Antiqua" w:hAnsi="Book Antiqua" w:cs="Arial"/>
          <w:sz w:val="24"/>
          <w:szCs w:val="24"/>
        </w:rPr>
        <w:t xml:space="preserve">cal retention </w:t>
      </w:r>
      <w:r w:rsidR="005B2D39">
        <w:rPr>
          <w:rFonts w:ascii="Book Antiqua" w:hAnsi="Book Antiqua" w:cs="Arial"/>
          <w:sz w:val="24"/>
          <w:szCs w:val="24"/>
        </w:rPr>
        <w:t>are</w:t>
      </w:r>
      <w:r w:rsidR="00527D64" w:rsidRPr="00AF1A94">
        <w:rPr>
          <w:rFonts w:ascii="Book Antiqua" w:hAnsi="Book Antiqua" w:cs="Arial"/>
          <w:sz w:val="24"/>
          <w:szCs w:val="24"/>
        </w:rPr>
        <w:t xml:space="preserve"> more prominent</w:t>
      </w:r>
      <w:r w:rsidR="00527D64" w:rsidRPr="00AF1A94">
        <w:rPr>
          <w:rFonts w:ascii="Book Antiqua" w:hAnsi="Book Antiqua" w:cs="Arial"/>
          <w:sz w:val="24"/>
          <w:szCs w:val="24"/>
          <w:vertAlign w:val="superscript"/>
        </w:rPr>
        <w:t>[</w:t>
      </w:r>
      <w:r w:rsidR="00292F0E" w:rsidRPr="00AF1A94">
        <w:rPr>
          <w:rFonts w:ascii="Book Antiqua" w:hAnsi="Book Antiqua" w:cs="Arial"/>
          <w:sz w:val="24"/>
          <w:szCs w:val="24"/>
          <w:vertAlign w:val="superscript"/>
        </w:rPr>
        <w:t>19</w:t>
      </w:r>
      <w:r w:rsidR="00527D64" w:rsidRPr="00AF1A94">
        <w:rPr>
          <w:rFonts w:ascii="Book Antiqua" w:hAnsi="Book Antiqua" w:cs="Arial"/>
          <w:sz w:val="24"/>
          <w:szCs w:val="24"/>
          <w:vertAlign w:val="superscript"/>
        </w:rPr>
        <w:t>]</w:t>
      </w:r>
      <w:r w:rsidR="00223AEA" w:rsidRPr="00AF1A94">
        <w:rPr>
          <w:rFonts w:ascii="Book Antiqua" w:hAnsi="Book Antiqua" w:cs="Arial"/>
          <w:sz w:val="24"/>
          <w:szCs w:val="24"/>
        </w:rPr>
        <w:t>.</w:t>
      </w:r>
      <w:r w:rsidR="00405085">
        <w:rPr>
          <w:rFonts w:ascii="Book Antiqua" w:hAnsi="Book Antiqua" w:cs="Arial"/>
          <w:sz w:val="24"/>
          <w:szCs w:val="24"/>
        </w:rPr>
        <w:t xml:space="preserve"> </w:t>
      </w:r>
      <w:r w:rsidR="00074100" w:rsidRPr="00AF1A94">
        <w:rPr>
          <w:rFonts w:ascii="Book Antiqua" w:hAnsi="Book Antiqua" w:cs="Arial"/>
          <w:sz w:val="24"/>
          <w:szCs w:val="24"/>
        </w:rPr>
        <w:t xml:space="preserve">Although Rome III criteria state presence of abdominal/rectal faecal mass as </w:t>
      </w:r>
      <w:r w:rsidR="005B2D39">
        <w:rPr>
          <w:rFonts w:ascii="Book Antiqua" w:hAnsi="Book Antiqua" w:cs="Arial"/>
          <w:sz w:val="24"/>
          <w:szCs w:val="24"/>
        </w:rPr>
        <w:t xml:space="preserve">one of the </w:t>
      </w:r>
      <w:r w:rsidR="00074100" w:rsidRPr="00AF1A94">
        <w:rPr>
          <w:rFonts w:ascii="Book Antiqua" w:hAnsi="Book Antiqua" w:cs="Arial"/>
          <w:sz w:val="24"/>
          <w:szCs w:val="24"/>
        </w:rPr>
        <w:t>diagnostic criteri</w:t>
      </w:r>
      <w:r w:rsidR="005B2D39">
        <w:rPr>
          <w:rFonts w:ascii="Book Antiqua" w:hAnsi="Book Antiqua" w:cs="Arial"/>
          <w:sz w:val="24"/>
          <w:szCs w:val="24"/>
        </w:rPr>
        <w:t>a</w:t>
      </w:r>
      <w:r w:rsidR="00074100" w:rsidRPr="00AF1A94">
        <w:rPr>
          <w:rFonts w:ascii="Book Antiqua" w:hAnsi="Book Antiqua" w:cs="Arial"/>
          <w:sz w:val="24"/>
          <w:szCs w:val="24"/>
        </w:rPr>
        <w:t xml:space="preserve">, </w:t>
      </w:r>
      <w:r w:rsidR="00074100" w:rsidRPr="00AF1A94">
        <w:rPr>
          <w:rFonts w:ascii="Book Antiqua" w:hAnsi="Book Antiqua" w:cs="Arial"/>
          <w:sz w:val="24"/>
          <w:szCs w:val="24"/>
        </w:rPr>
        <w:lastRenderedPageBreak/>
        <w:t>it is extremely difficult to use this</w:t>
      </w:r>
      <w:r w:rsidR="009E5F0F">
        <w:rPr>
          <w:rFonts w:ascii="Book Antiqua" w:hAnsi="Book Antiqua" w:cs="Arial"/>
          <w:sz w:val="24"/>
          <w:szCs w:val="24"/>
        </w:rPr>
        <w:t xml:space="preserve"> criterion</w:t>
      </w:r>
      <w:r w:rsidR="00074100" w:rsidRPr="00AF1A94">
        <w:rPr>
          <w:rFonts w:ascii="Book Antiqua" w:hAnsi="Book Antiqua" w:cs="Arial"/>
          <w:sz w:val="24"/>
          <w:szCs w:val="24"/>
        </w:rPr>
        <w:t xml:space="preserve"> in epidemiological studies due to</w:t>
      </w:r>
      <w:r w:rsidR="006F4FF7">
        <w:rPr>
          <w:rFonts w:ascii="Book Antiqua" w:hAnsi="Book Antiqua" w:cs="Arial"/>
          <w:sz w:val="24"/>
          <w:szCs w:val="24"/>
        </w:rPr>
        <w:t xml:space="preserve"> many constrains.</w:t>
      </w:r>
      <w:r w:rsidR="00405085">
        <w:rPr>
          <w:rFonts w:ascii="Book Antiqua" w:hAnsi="Book Antiqua" w:cs="Arial"/>
          <w:sz w:val="24"/>
          <w:szCs w:val="24"/>
        </w:rPr>
        <w:t xml:space="preserve"> </w:t>
      </w:r>
      <w:r w:rsidR="00074100" w:rsidRPr="00AF1A94">
        <w:rPr>
          <w:rFonts w:ascii="Book Antiqua" w:hAnsi="Book Antiqua" w:cs="Arial"/>
          <w:sz w:val="24"/>
          <w:szCs w:val="24"/>
        </w:rPr>
        <w:t>Some have suggested that elimination of this criterion would not make a major difference i</w:t>
      </w:r>
      <w:r w:rsidR="005F7353" w:rsidRPr="00AF1A94">
        <w:rPr>
          <w:rFonts w:ascii="Book Antiqua" w:hAnsi="Book Antiqua" w:cs="Arial"/>
          <w:sz w:val="24"/>
          <w:szCs w:val="24"/>
        </w:rPr>
        <w:t>n the diagnosis of constipation</w:t>
      </w:r>
      <w:r w:rsidR="005F7353" w:rsidRPr="00AF1A94">
        <w:rPr>
          <w:rFonts w:ascii="Book Antiqua" w:hAnsi="Book Antiqua" w:cs="Arial"/>
          <w:sz w:val="24"/>
          <w:szCs w:val="24"/>
          <w:vertAlign w:val="superscript"/>
        </w:rPr>
        <w:t>[</w:t>
      </w:r>
      <w:r w:rsidR="00292F0E" w:rsidRPr="00AF1A94">
        <w:rPr>
          <w:rFonts w:ascii="Book Antiqua" w:hAnsi="Book Antiqua" w:cs="Arial"/>
          <w:sz w:val="24"/>
          <w:szCs w:val="24"/>
          <w:vertAlign w:val="superscript"/>
        </w:rPr>
        <w:t>18,19</w:t>
      </w:r>
      <w:r w:rsidR="005F7353" w:rsidRPr="00AF1A94">
        <w:rPr>
          <w:rFonts w:ascii="Book Antiqua" w:hAnsi="Book Antiqua" w:cs="Arial"/>
          <w:sz w:val="24"/>
          <w:szCs w:val="24"/>
          <w:vertAlign w:val="superscript"/>
        </w:rPr>
        <w:t>]</w:t>
      </w:r>
      <w:r w:rsidR="00074100" w:rsidRPr="00AF1A94">
        <w:rPr>
          <w:rFonts w:ascii="Book Antiqua" w:hAnsi="Book Antiqua" w:cs="Arial"/>
          <w:sz w:val="24"/>
          <w:szCs w:val="24"/>
        </w:rPr>
        <w:t xml:space="preserve">. </w:t>
      </w:r>
      <w:r w:rsidR="00220C58" w:rsidRPr="00AF1A94">
        <w:rPr>
          <w:rFonts w:ascii="Book Antiqua" w:hAnsi="Book Antiqua" w:cs="Arial"/>
          <w:sz w:val="24"/>
          <w:szCs w:val="24"/>
        </w:rPr>
        <w:t>These factors</w:t>
      </w:r>
      <w:r w:rsidR="005B2D39">
        <w:rPr>
          <w:rFonts w:ascii="Book Antiqua" w:hAnsi="Book Antiqua" w:cs="Arial"/>
          <w:sz w:val="24"/>
          <w:szCs w:val="24"/>
        </w:rPr>
        <w:t>, however</w:t>
      </w:r>
      <w:r w:rsidR="00220C58" w:rsidRPr="00AF1A94">
        <w:rPr>
          <w:rFonts w:ascii="Book Antiqua" w:hAnsi="Book Antiqua" w:cs="Arial"/>
          <w:sz w:val="24"/>
          <w:szCs w:val="24"/>
        </w:rPr>
        <w:t xml:space="preserve"> leave</w:t>
      </w:r>
      <w:r w:rsidR="006F4FF7">
        <w:rPr>
          <w:rFonts w:ascii="Book Antiqua" w:hAnsi="Book Antiqua" w:cs="Arial"/>
          <w:sz w:val="24"/>
          <w:szCs w:val="24"/>
        </w:rPr>
        <w:t xml:space="preserve"> researchers in a dilemma</w:t>
      </w:r>
      <w:r w:rsidR="00405085">
        <w:rPr>
          <w:rFonts w:ascii="Book Antiqua" w:hAnsi="Book Antiqua" w:cs="Arial"/>
          <w:sz w:val="24"/>
          <w:szCs w:val="24"/>
        </w:rPr>
        <w:t xml:space="preserve"> </w:t>
      </w:r>
      <w:r w:rsidR="00223AEA" w:rsidRPr="00AF1A94">
        <w:rPr>
          <w:rFonts w:ascii="Book Antiqua" w:hAnsi="Book Antiqua" w:cs="Arial"/>
          <w:sz w:val="24"/>
          <w:szCs w:val="24"/>
        </w:rPr>
        <w:t>to choose the proper criteria to use in epidemiological and clinic based surveys.</w:t>
      </w:r>
    </w:p>
    <w:p w14:paraId="6C103817" w14:textId="6B3F22DE" w:rsidR="00264D18" w:rsidRPr="00AF1A94" w:rsidRDefault="00C44752" w:rsidP="00257EE4">
      <w:pPr>
        <w:snapToGrid w:val="0"/>
        <w:spacing w:after="0" w:line="360" w:lineRule="auto"/>
        <w:ind w:firstLineChars="100" w:firstLine="240"/>
        <w:jc w:val="both"/>
        <w:rPr>
          <w:rFonts w:ascii="Book Antiqua" w:hAnsi="Book Antiqua" w:cs="Arial"/>
          <w:sz w:val="24"/>
          <w:szCs w:val="24"/>
          <w:lang w:eastAsia="zh-CN"/>
        </w:rPr>
      </w:pPr>
      <w:r w:rsidRPr="00AF1A94">
        <w:rPr>
          <w:rFonts w:ascii="Book Antiqua" w:hAnsi="Book Antiqua" w:cs="Arial"/>
          <w:sz w:val="24"/>
          <w:szCs w:val="24"/>
        </w:rPr>
        <w:t>The current understanding of the definition among clinicians is also not optimal</w:t>
      </w:r>
      <w:r w:rsidR="00297BD2">
        <w:rPr>
          <w:rFonts w:ascii="Book Antiqua" w:hAnsi="Book Antiqua" w:cs="Arial"/>
          <w:sz w:val="24"/>
          <w:szCs w:val="24"/>
        </w:rPr>
        <w:t xml:space="preserve"> leading to poor acceptance and utilization.</w:t>
      </w:r>
      <w:r w:rsidR="00405085">
        <w:rPr>
          <w:rFonts w:ascii="Book Antiqua" w:hAnsi="Book Antiqua" w:cs="Arial"/>
          <w:sz w:val="24"/>
          <w:szCs w:val="24"/>
        </w:rPr>
        <w:t xml:space="preserve"> </w:t>
      </w:r>
      <w:r w:rsidRPr="00AF1A94">
        <w:rPr>
          <w:rFonts w:ascii="Book Antiqua" w:hAnsi="Book Antiqua" w:cs="Arial"/>
          <w:sz w:val="24"/>
          <w:szCs w:val="24"/>
        </w:rPr>
        <w:t>In a recent study</w:t>
      </w:r>
      <w:r w:rsidR="00044A60">
        <w:rPr>
          <w:rFonts w:ascii="Book Antiqua" w:hAnsi="Book Antiqua" w:cs="Arial"/>
          <w:sz w:val="24"/>
          <w:szCs w:val="24"/>
        </w:rPr>
        <w:t>,</w:t>
      </w:r>
      <w:r w:rsidRPr="00AF1A94">
        <w:rPr>
          <w:rFonts w:ascii="Book Antiqua" w:hAnsi="Book Antiqua" w:cs="Arial"/>
          <w:sz w:val="24"/>
          <w:szCs w:val="24"/>
        </w:rPr>
        <w:t xml:space="preserve"> van Tilburg and co</w:t>
      </w:r>
      <w:r w:rsidR="00FA0DBF" w:rsidRPr="00AF1A94">
        <w:rPr>
          <w:rFonts w:ascii="Book Antiqua" w:hAnsi="Book Antiqua" w:cs="Arial"/>
          <w:sz w:val="24"/>
          <w:szCs w:val="24"/>
        </w:rPr>
        <w:t>-</w:t>
      </w:r>
      <w:r w:rsidRPr="00AF1A94">
        <w:rPr>
          <w:rFonts w:ascii="Book Antiqua" w:hAnsi="Book Antiqua" w:cs="Arial"/>
          <w:sz w:val="24"/>
          <w:szCs w:val="24"/>
        </w:rPr>
        <w:t>workers have shown that most paediatric gastroenterologist</w:t>
      </w:r>
      <w:r w:rsidR="00FA0DBF" w:rsidRPr="00AF1A94">
        <w:rPr>
          <w:rFonts w:ascii="Book Antiqua" w:hAnsi="Book Antiqua" w:cs="Arial"/>
          <w:sz w:val="24"/>
          <w:szCs w:val="24"/>
        </w:rPr>
        <w:t>s</w:t>
      </w:r>
      <w:r w:rsidRPr="00AF1A94">
        <w:rPr>
          <w:rFonts w:ascii="Book Antiqua" w:hAnsi="Book Antiqua" w:cs="Arial"/>
          <w:sz w:val="24"/>
          <w:szCs w:val="24"/>
        </w:rPr>
        <w:t xml:space="preserve"> </w:t>
      </w:r>
      <w:r w:rsidR="00AF00F2">
        <w:rPr>
          <w:rFonts w:ascii="Book Antiqua" w:hAnsi="Book Antiqua" w:cs="Arial"/>
          <w:sz w:val="24"/>
          <w:szCs w:val="24"/>
        </w:rPr>
        <w:t xml:space="preserve">working </w:t>
      </w:r>
      <w:r w:rsidRPr="00AF1A94">
        <w:rPr>
          <w:rFonts w:ascii="Book Antiqua" w:hAnsi="Book Antiqua" w:cs="Arial"/>
          <w:sz w:val="24"/>
          <w:szCs w:val="24"/>
        </w:rPr>
        <w:t xml:space="preserve">in 2 </w:t>
      </w:r>
      <w:r w:rsidR="00FA0DBF" w:rsidRPr="00AF1A94">
        <w:rPr>
          <w:rFonts w:ascii="Book Antiqua" w:hAnsi="Book Antiqua" w:cs="Arial"/>
          <w:sz w:val="24"/>
          <w:szCs w:val="24"/>
        </w:rPr>
        <w:t>centres</w:t>
      </w:r>
      <w:r w:rsidRPr="00AF1A94">
        <w:rPr>
          <w:rFonts w:ascii="Book Antiqua" w:hAnsi="Book Antiqua" w:cs="Arial"/>
          <w:sz w:val="24"/>
          <w:szCs w:val="24"/>
        </w:rPr>
        <w:t xml:space="preserve"> </w:t>
      </w:r>
      <w:r w:rsidR="00AF00F2">
        <w:rPr>
          <w:rFonts w:ascii="Book Antiqua" w:hAnsi="Book Antiqua" w:cs="Arial"/>
          <w:sz w:val="24"/>
          <w:szCs w:val="24"/>
        </w:rPr>
        <w:t>in</w:t>
      </w:r>
      <w:r w:rsidRPr="00AF1A94">
        <w:rPr>
          <w:rFonts w:ascii="Book Antiqua" w:hAnsi="Book Antiqua" w:cs="Arial"/>
          <w:sz w:val="24"/>
          <w:szCs w:val="24"/>
        </w:rPr>
        <w:t xml:space="preserve"> the US ha</w:t>
      </w:r>
      <w:r w:rsidR="00FA0DBF" w:rsidRPr="00AF1A94">
        <w:rPr>
          <w:rFonts w:ascii="Book Antiqua" w:hAnsi="Book Antiqua" w:cs="Arial"/>
          <w:sz w:val="24"/>
          <w:szCs w:val="24"/>
        </w:rPr>
        <w:t>ve</w:t>
      </w:r>
      <w:r w:rsidRPr="00AF1A94">
        <w:rPr>
          <w:rFonts w:ascii="Book Antiqua" w:hAnsi="Book Antiqua" w:cs="Arial"/>
          <w:sz w:val="24"/>
          <w:szCs w:val="24"/>
        </w:rPr>
        <w:t xml:space="preserve"> a poor understanding and utilization of </w:t>
      </w:r>
      <w:r w:rsidR="00274F51" w:rsidRPr="00AF1A94">
        <w:rPr>
          <w:rFonts w:ascii="Book Antiqua" w:hAnsi="Book Antiqua" w:cs="Arial"/>
          <w:sz w:val="24"/>
          <w:szCs w:val="24"/>
        </w:rPr>
        <w:t xml:space="preserve">the </w:t>
      </w:r>
      <w:r w:rsidRPr="00AF1A94">
        <w:rPr>
          <w:rFonts w:ascii="Book Antiqua" w:hAnsi="Book Antiqua" w:cs="Arial"/>
          <w:sz w:val="24"/>
          <w:szCs w:val="24"/>
        </w:rPr>
        <w:t>Rome criteria</w:t>
      </w:r>
      <w:r w:rsidR="00AF00F2">
        <w:rPr>
          <w:rFonts w:ascii="Book Antiqua" w:hAnsi="Book Antiqua" w:cs="Arial"/>
          <w:sz w:val="24"/>
          <w:szCs w:val="24"/>
          <w:vertAlign w:val="superscript"/>
        </w:rPr>
        <w:t>[2</w:t>
      </w:r>
      <w:r w:rsidR="00CD0F14">
        <w:rPr>
          <w:rFonts w:ascii="Book Antiqua" w:hAnsi="Book Antiqua" w:cs="Arial"/>
          <w:sz w:val="24"/>
          <w:szCs w:val="24"/>
          <w:vertAlign w:val="superscript"/>
        </w:rPr>
        <w:t>0</w:t>
      </w:r>
      <w:r w:rsidR="00AF00F2">
        <w:rPr>
          <w:rFonts w:ascii="Book Antiqua" w:hAnsi="Book Antiqua" w:cs="Arial"/>
          <w:sz w:val="24"/>
          <w:szCs w:val="24"/>
          <w:vertAlign w:val="superscript"/>
        </w:rPr>
        <w:t>]</w:t>
      </w:r>
      <w:r w:rsidR="00297BD2">
        <w:rPr>
          <w:rFonts w:ascii="Book Antiqua" w:hAnsi="Book Antiqua" w:cs="Arial"/>
          <w:sz w:val="24"/>
          <w:szCs w:val="24"/>
        </w:rPr>
        <w:t>.</w:t>
      </w:r>
      <w:r w:rsidRPr="00AF1A94">
        <w:rPr>
          <w:rFonts w:ascii="Book Antiqua" w:hAnsi="Book Antiqua" w:cs="Arial"/>
          <w:sz w:val="24"/>
          <w:szCs w:val="24"/>
        </w:rPr>
        <w:t xml:space="preserve"> They </w:t>
      </w:r>
      <w:r w:rsidR="00044A60">
        <w:rPr>
          <w:rFonts w:ascii="Book Antiqua" w:hAnsi="Book Antiqua" w:cs="Arial"/>
          <w:sz w:val="24"/>
          <w:szCs w:val="24"/>
        </w:rPr>
        <w:t>showed</w:t>
      </w:r>
      <w:r w:rsidRPr="00AF1A94">
        <w:rPr>
          <w:rFonts w:ascii="Book Antiqua" w:hAnsi="Book Antiqua" w:cs="Arial"/>
          <w:sz w:val="24"/>
          <w:szCs w:val="24"/>
        </w:rPr>
        <w:t xml:space="preserve"> major discrepancies when us</w:t>
      </w:r>
      <w:r w:rsidR="00FA0DBF" w:rsidRPr="00AF1A94">
        <w:rPr>
          <w:rFonts w:ascii="Book Antiqua" w:hAnsi="Book Antiqua" w:cs="Arial"/>
          <w:sz w:val="24"/>
          <w:szCs w:val="24"/>
        </w:rPr>
        <w:t>ing</w:t>
      </w:r>
      <w:r w:rsidRPr="00AF1A94">
        <w:rPr>
          <w:rFonts w:ascii="Book Antiqua" w:hAnsi="Book Antiqua" w:cs="Arial"/>
          <w:sz w:val="24"/>
          <w:szCs w:val="24"/>
        </w:rPr>
        <w:t xml:space="preserve"> </w:t>
      </w:r>
      <w:r w:rsidR="00274F51" w:rsidRPr="00AF1A94">
        <w:rPr>
          <w:rFonts w:ascii="Book Antiqua" w:hAnsi="Book Antiqua" w:cs="Arial"/>
          <w:sz w:val="24"/>
          <w:szCs w:val="24"/>
        </w:rPr>
        <w:t xml:space="preserve">a </w:t>
      </w:r>
      <w:r w:rsidRPr="00AF1A94">
        <w:rPr>
          <w:rFonts w:ascii="Book Antiqua" w:hAnsi="Book Antiqua" w:cs="Arial"/>
          <w:sz w:val="24"/>
          <w:szCs w:val="24"/>
        </w:rPr>
        <w:t>Rome questionnaire based diagnosis and actual clinical diagnosis</w:t>
      </w:r>
      <w:r w:rsidR="00354DC4" w:rsidRPr="00AF1A94">
        <w:rPr>
          <w:rFonts w:ascii="Book Antiqua" w:hAnsi="Book Antiqua" w:cs="Arial"/>
          <w:sz w:val="24"/>
          <w:szCs w:val="24"/>
          <w:vertAlign w:val="superscript"/>
        </w:rPr>
        <w:t>[</w:t>
      </w:r>
      <w:r w:rsidR="00D73EE0" w:rsidRPr="00AF1A94">
        <w:rPr>
          <w:rFonts w:ascii="Book Antiqua" w:hAnsi="Book Antiqua" w:cs="Arial"/>
          <w:sz w:val="24"/>
          <w:szCs w:val="24"/>
          <w:vertAlign w:val="superscript"/>
        </w:rPr>
        <w:t>2</w:t>
      </w:r>
      <w:r w:rsidR="00CD0F14">
        <w:rPr>
          <w:rFonts w:ascii="Book Antiqua" w:hAnsi="Book Antiqua" w:cs="Arial"/>
          <w:sz w:val="24"/>
          <w:szCs w:val="24"/>
          <w:vertAlign w:val="superscript"/>
        </w:rPr>
        <w:t>0</w:t>
      </w:r>
      <w:r w:rsidR="00354DC4" w:rsidRPr="00AF1A94">
        <w:rPr>
          <w:rFonts w:ascii="Book Antiqua" w:hAnsi="Book Antiqua" w:cs="Arial"/>
          <w:sz w:val="24"/>
          <w:szCs w:val="24"/>
          <w:vertAlign w:val="superscript"/>
        </w:rPr>
        <w:t>]</w:t>
      </w:r>
      <w:r w:rsidRPr="00AF1A94">
        <w:rPr>
          <w:rFonts w:ascii="Book Antiqua" w:hAnsi="Book Antiqua" w:cs="Arial"/>
          <w:sz w:val="24"/>
          <w:szCs w:val="24"/>
        </w:rPr>
        <w:t xml:space="preserve">. Another study </w:t>
      </w:r>
      <w:r w:rsidR="00044A60">
        <w:rPr>
          <w:rFonts w:ascii="Book Antiqua" w:hAnsi="Book Antiqua" w:cs="Arial"/>
          <w:sz w:val="24"/>
          <w:szCs w:val="24"/>
        </w:rPr>
        <w:t>reported</w:t>
      </w:r>
      <w:r w:rsidR="00405085">
        <w:rPr>
          <w:rFonts w:ascii="Book Antiqua" w:hAnsi="Book Antiqua" w:cs="Arial"/>
          <w:sz w:val="24"/>
          <w:szCs w:val="24"/>
        </w:rPr>
        <w:t xml:space="preserve"> </w:t>
      </w:r>
      <w:r w:rsidRPr="00AF1A94">
        <w:rPr>
          <w:rFonts w:ascii="Book Antiqua" w:hAnsi="Book Antiqua" w:cs="Arial"/>
          <w:sz w:val="24"/>
          <w:szCs w:val="24"/>
        </w:rPr>
        <w:t xml:space="preserve">that </w:t>
      </w:r>
      <w:r w:rsidR="00EA50E6" w:rsidRPr="00AF1A94">
        <w:rPr>
          <w:rFonts w:ascii="Book Antiqua" w:hAnsi="Book Antiqua" w:cs="Arial"/>
          <w:sz w:val="24"/>
          <w:szCs w:val="24"/>
        </w:rPr>
        <w:t xml:space="preserve">approximately 80% of general practitioners had no knowledge of </w:t>
      </w:r>
      <w:r w:rsidR="009E1CC8" w:rsidRPr="00AF1A94">
        <w:rPr>
          <w:rFonts w:ascii="Book Antiqua" w:hAnsi="Book Antiqua" w:cs="Arial"/>
          <w:sz w:val="24"/>
          <w:szCs w:val="24"/>
        </w:rPr>
        <w:t xml:space="preserve">the </w:t>
      </w:r>
      <w:r w:rsidR="00EA50E6" w:rsidRPr="00AF1A94">
        <w:rPr>
          <w:rFonts w:ascii="Book Antiqua" w:hAnsi="Book Antiqua" w:cs="Arial"/>
          <w:sz w:val="24"/>
          <w:szCs w:val="24"/>
        </w:rPr>
        <w:t xml:space="preserve">existence of </w:t>
      </w:r>
      <w:r w:rsidR="00FA0DBF" w:rsidRPr="00AF1A94">
        <w:rPr>
          <w:rFonts w:ascii="Book Antiqua" w:hAnsi="Book Antiqua" w:cs="Arial"/>
          <w:sz w:val="24"/>
          <w:szCs w:val="24"/>
        </w:rPr>
        <w:t xml:space="preserve">the </w:t>
      </w:r>
      <w:r w:rsidR="00EA50E6" w:rsidRPr="00AF1A94">
        <w:rPr>
          <w:rFonts w:ascii="Book Antiqua" w:hAnsi="Book Antiqua" w:cs="Arial"/>
          <w:sz w:val="24"/>
          <w:szCs w:val="24"/>
        </w:rPr>
        <w:t xml:space="preserve">Rome criteria to diagnose </w:t>
      </w:r>
      <w:r w:rsidR="00B80556" w:rsidRPr="00AF1A94">
        <w:rPr>
          <w:rFonts w:ascii="Book Antiqua" w:hAnsi="Book Antiqua" w:cs="Arial"/>
          <w:sz w:val="24"/>
          <w:szCs w:val="24"/>
        </w:rPr>
        <w:t>FGDs</w:t>
      </w:r>
      <w:r w:rsidR="00354DC4" w:rsidRPr="00AF1A94">
        <w:rPr>
          <w:rFonts w:ascii="Book Antiqua" w:hAnsi="Book Antiqua" w:cs="Arial"/>
          <w:sz w:val="24"/>
          <w:szCs w:val="24"/>
          <w:vertAlign w:val="superscript"/>
        </w:rPr>
        <w:t>[</w:t>
      </w:r>
      <w:r w:rsidR="000F4892" w:rsidRPr="00AF1A94">
        <w:rPr>
          <w:rFonts w:ascii="Book Antiqua" w:hAnsi="Book Antiqua" w:cs="Arial"/>
          <w:sz w:val="24"/>
          <w:szCs w:val="24"/>
          <w:vertAlign w:val="superscript"/>
        </w:rPr>
        <w:t>2</w:t>
      </w:r>
      <w:r w:rsidR="00CD0F14">
        <w:rPr>
          <w:rFonts w:ascii="Book Antiqua" w:hAnsi="Book Antiqua" w:cs="Arial"/>
          <w:sz w:val="24"/>
          <w:szCs w:val="24"/>
          <w:vertAlign w:val="superscript"/>
        </w:rPr>
        <w:t>1</w:t>
      </w:r>
      <w:r w:rsidR="00354DC4" w:rsidRPr="00AF1A94">
        <w:rPr>
          <w:rFonts w:ascii="Book Antiqua" w:hAnsi="Book Antiqua" w:cs="Arial"/>
          <w:sz w:val="24"/>
          <w:szCs w:val="24"/>
          <w:vertAlign w:val="superscript"/>
        </w:rPr>
        <w:t>]</w:t>
      </w:r>
      <w:r w:rsidRPr="00AF1A94">
        <w:rPr>
          <w:rFonts w:ascii="Book Antiqua" w:hAnsi="Book Antiqua" w:cs="Arial"/>
          <w:sz w:val="24"/>
          <w:szCs w:val="24"/>
        </w:rPr>
        <w:t>.</w:t>
      </w:r>
      <w:r w:rsidR="00816E47" w:rsidRPr="00AF1A94">
        <w:rPr>
          <w:rFonts w:ascii="Book Antiqua" w:hAnsi="Book Antiqua" w:cs="Arial"/>
          <w:sz w:val="24"/>
          <w:szCs w:val="24"/>
        </w:rPr>
        <w:t xml:space="preserve"> </w:t>
      </w:r>
      <w:r w:rsidR="00A173F2" w:rsidRPr="00AF1A94">
        <w:rPr>
          <w:rFonts w:ascii="Book Antiqua" w:hAnsi="Book Antiqua" w:cs="Arial"/>
          <w:sz w:val="24"/>
          <w:szCs w:val="24"/>
        </w:rPr>
        <w:t xml:space="preserve">In a survey of paediatric care providers in Saudi Arabia, it was noted that only 60% of clinicians </w:t>
      </w:r>
      <w:r w:rsidR="00AF00F2">
        <w:rPr>
          <w:rFonts w:ascii="Book Antiqua" w:hAnsi="Book Antiqua" w:cs="Arial"/>
          <w:sz w:val="24"/>
          <w:szCs w:val="24"/>
        </w:rPr>
        <w:t>were</w:t>
      </w:r>
      <w:r w:rsidR="00AF00F2" w:rsidRPr="00AF1A94">
        <w:rPr>
          <w:rFonts w:ascii="Book Antiqua" w:hAnsi="Book Antiqua" w:cs="Arial"/>
          <w:sz w:val="24"/>
          <w:szCs w:val="24"/>
        </w:rPr>
        <w:t xml:space="preserve"> </w:t>
      </w:r>
      <w:r w:rsidR="00A173F2" w:rsidRPr="00AF1A94">
        <w:rPr>
          <w:rFonts w:ascii="Book Antiqua" w:hAnsi="Book Antiqua" w:cs="Arial"/>
          <w:sz w:val="24"/>
          <w:szCs w:val="24"/>
        </w:rPr>
        <w:t>aware of Rome c</w:t>
      </w:r>
      <w:r w:rsidR="00354DC4" w:rsidRPr="00AF1A94">
        <w:rPr>
          <w:rFonts w:ascii="Book Antiqua" w:hAnsi="Book Antiqua" w:cs="Arial"/>
          <w:sz w:val="24"/>
          <w:szCs w:val="24"/>
        </w:rPr>
        <w:t>riteria for the diagnosis of FC</w:t>
      </w:r>
      <w:r w:rsidR="00354DC4" w:rsidRPr="00AF1A94">
        <w:rPr>
          <w:rFonts w:ascii="Book Antiqua" w:hAnsi="Book Antiqua" w:cs="Arial"/>
          <w:sz w:val="24"/>
          <w:szCs w:val="24"/>
          <w:vertAlign w:val="superscript"/>
        </w:rPr>
        <w:t>[</w:t>
      </w:r>
      <w:r w:rsidR="005D4D7D" w:rsidRPr="00AF1A94">
        <w:rPr>
          <w:rFonts w:ascii="Book Antiqua" w:hAnsi="Book Antiqua" w:cs="Arial"/>
          <w:sz w:val="24"/>
          <w:szCs w:val="24"/>
          <w:vertAlign w:val="superscript"/>
        </w:rPr>
        <w:t>2</w:t>
      </w:r>
      <w:r w:rsidR="00CD0F14">
        <w:rPr>
          <w:rFonts w:ascii="Book Antiqua" w:hAnsi="Book Antiqua" w:cs="Arial"/>
          <w:sz w:val="24"/>
          <w:szCs w:val="24"/>
          <w:vertAlign w:val="superscript"/>
        </w:rPr>
        <w:t>2</w:t>
      </w:r>
      <w:r w:rsidR="00354DC4" w:rsidRPr="00AF1A94">
        <w:rPr>
          <w:rFonts w:ascii="Book Antiqua" w:hAnsi="Book Antiqua" w:cs="Arial"/>
          <w:sz w:val="24"/>
          <w:szCs w:val="24"/>
          <w:vertAlign w:val="superscript"/>
        </w:rPr>
        <w:t>]</w:t>
      </w:r>
      <w:r w:rsidR="00A173F2" w:rsidRPr="00AF1A94">
        <w:rPr>
          <w:rFonts w:ascii="Book Antiqua" w:hAnsi="Book Antiqua" w:cs="Arial"/>
          <w:sz w:val="24"/>
          <w:szCs w:val="24"/>
        </w:rPr>
        <w:t xml:space="preserve">. </w:t>
      </w:r>
      <w:r w:rsidR="00816E47" w:rsidRPr="00AF1A94">
        <w:rPr>
          <w:rFonts w:ascii="Book Antiqua" w:hAnsi="Book Antiqua" w:cs="Arial"/>
          <w:sz w:val="24"/>
          <w:szCs w:val="24"/>
        </w:rPr>
        <w:t>Therefore</w:t>
      </w:r>
      <w:r w:rsidR="00FA0DBF" w:rsidRPr="00AF1A94">
        <w:rPr>
          <w:rFonts w:ascii="Book Antiqua" w:hAnsi="Book Antiqua" w:cs="Arial"/>
          <w:sz w:val="24"/>
          <w:szCs w:val="24"/>
        </w:rPr>
        <w:t>,</w:t>
      </w:r>
      <w:r w:rsidR="00816E47" w:rsidRPr="00AF1A94">
        <w:rPr>
          <w:rFonts w:ascii="Book Antiqua" w:hAnsi="Book Antiqua" w:cs="Arial"/>
          <w:sz w:val="24"/>
          <w:szCs w:val="24"/>
        </w:rPr>
        <w:t xml:space="preserve"> it is imperative to redefine childhood FC with a consensus</w:t>
      </w:r>
      <w:r w:rsidR="000906F9" w:rsidRPr="00AF1A94">
        <w:rPr>
          <w:rFonts w:ascii="Book Antiqua" w:hAnsi="Book Antiqua" w:cs="Arial"/>
          <w:sz w:val="24"/>
          <w:szCs w:val="24"/>
        </w:rPr>
        <w:t xml:space="preserve"> archetype</w:t>
      </w:r>
      <w:r w:rsidR="00297BD2">
        <w:rPr>
          <w:rFonts w:ascii="Book Antiqua" w:hAnsi="Book Antiqua" w:cs="Arial"/>
          <w:sz w:val="24"/>
          <w:szCs w:val="24"/>
        </w:rPr>
        <w:t xml:space="preserve"> agreed by</w:t>
      </w:r>
      <w:r w:rsidR="00405085">
        <w:rPr>
          <w:rFonts w:ascii="Book Antiqua" w:hAnsi="Book Antiqua" w:cs="Arial"/>
          <w:sz w:val="24"/>
          <w:szCs w:val="24"/>
        </w:rPr>
        <w:t xml:space="preserve"> </w:t>
      </w:r>
      <w:r w:rsidR="00044A60">
        <w:rPr>
          <w:rFonts w:ascii="Book Antiqua" w:hAnsi="Book Antiqua" w:cs="Arial"/>
          <w:sz w:val="24"/>
          <w:szCs w:val="24"/>
        </w:rPr>
        <w:t>healthcare professionals</w:t>
      </w:r>
      <w:r w:rsidR="00AF00F2">
        <w:rPr>
          <w:rFonts w:ascii="Book Antiqua" w:hAnsi="Book Antiqua" w:cs="Arial"/>
          <w:sz w:val="24"/>
          <w:szCs w:val="24"/>
        </w:rPr>
        <w:t xml:space="preserve"> living in different parts of the world</w:t>
      </w:r>
      <w:r w:rsidR="00297BD2">
        <w:rPr>
          <w:rFonts w:ascii="Book Antiqua" w:hAnsi="Book Antiqua" w:cs="Arial"/>
          <w:sz w:val="24"/>
          <w:szCs w:val="24"/>
        </w:rPr>
        <w:t>.</w:t>
      </w:r>
    </w:p>
    <w:p w14:paraId="4544AF95" w14:textId="77777777" w:rsidR="00361E12" w:rsidRPr="00AF1A94" w:rsidRDefault="00361E12" w:rsidP="00257EE4">
      <w:pPr>
        <w:snapToGrid w:val="0"/>
        <w:spacing w:after="0" w:line="360" w:lineRule="auto"/>
        <w:jc w:val="both"/>
        <w:rPr>
          <w:rFonts w:ascii="Book Antiqua" w:hAnsi="Book Antiqua" w:cs="Arial"/>
          <w:sz w:val="24"/>
          <w:szCs w:val="24"/>
        </w:rPr>
      </w:pPr>
    </w:p>
    <w:p w14:paraId="7710D040" w14:textId="7B1486B5" w:rsidR="00BB067C" w:rsidRPr="00257EE4" w:rsidRDefault="00BB067C" w:rsidP="00257EE4">
      <w:pPr>
        <w:snapToGrid w:val="0"/>
        <w:spacing w:after="0" w:line="360" w:lineRule="auto"/>
        <w:jc w:val="both"/>
        <w:rPr>
          <w:rFonts w:ascii="Book Antiqua" w:hAnsi="Book Antiqua" w:cs="Arial"/>
          <w:b/>
          <w:caps/>
          <w:sz w:val="24"/>
          <w:szCs w:val="24"/>
        </w:rPr>
      </w:pPr>
      <w:r w:rsidRPr="00257EE4">
        <w:rPr>
          <w:rFonts w:ascii="Book Antiqua" w:hAnsi="Book Antiqua" w:cs="Arial"/>
          <w:b/>
          <w:caps/>
          <w:sz w:val="24"/>
          <w:szCs w:val="24"/>
        </w:rPr>
        <w:t>Ov</w:t>
      </w:r>
      <w:r w:rsidR="00361E12" w:rsidRPr="00257EE4">
        <w:rPr>
          <w:rFonts w:ascii="Book Antiqua" w:hAnsi="Book Antiqua" w:cs="Arial"/>
          <w:b/>
          <w:caps/>
          <w:sz w:val="24"/>
          <w:szCs w:val="24"/>
        </w:rPr>
        <w:t xml:space="preserve">erlapping diagnoses and symptoms </w:t>
      </w:r>
    </w:p>
    <w:p w14:paraId="5B122162" w14:textId="0498BCC4" w:rsidR="00361E12" w:rsidRPr="00AF1A94" w:rsidRDefault="00E9560D" w:rsidP="00257EE4">
      <w:pPr>
        <w:snapToGrid w:val="0"/>
        <w:spacing w:after="0" w:line="360" w:lineRule="auto"/>
        <w:jc w:val="both"/>
        <w:rPr>
          <w:rFonts w:ascii="Book Antiqua" w:hAnsi="Book Antiqua" w:cs="Arial"/>
          <w:sz w:val="24"/>
          <w:szCs w:val="24"/>
        </w:rPr>
      </w:pPr>
      <w:r>
        <w:rPr>
          <w:rFonts w:ascii="Book Antiqua" w:hAnsi="Book Antiqua" w:cs="Arial"/>
          <w:sz w:val="24"/>
          <w:szCs w:val="24"/>
        </w:rPr>
        <w:t>P</w:t>
      </w:r>
      <w:r w:rsidR="00F05649" w:rsidRPr="00AF1A94">
        <w:rPr>
          <w:rFonts w:ascii="Book Antiqua" w:hAnsi="Book Antiqua" w:cs="Arial"/>
          <w:sz w:val="24"/>
          <w:szCs w:val="24"/>
        </w:rPr>
        <w:t xml:space="preserve">aediatric </w:t>
      </w:r>
      <w:r w:rsidR="00361E12" w:rsidRPr="00AF1A94">
        <w:rPr>
          <w:rFonts w:ascii="Book Antiqua" w:hAnsi="Book Antiqua" w:cs="Arial"/>
          <w:sz w:val="24"/>
          <w:szCs w:val="24"/>
        </w:rPr>
        <w:t>researchers have shown that a child with FC may suffer from ot</w:t>
      </w:r>
      <w:r w:rsidR="00FC3F97" w:rsidRPr="00AF1A94">
        <w:rPr>
          <w:rFonts w:ascii="Book Antiqua" w:hAnsi="Book Antiqua" w:cs="Arial"/>
          <w:sz w:val="24"/>
          <w:szCs w:val="24"/>
        </w:rPr>
        <w:t xml:space="preserve">her FGDs simultaneously. A study from the </w:t>
      </w:r>
      <w:r w:rsidR="00257EE4" w:rsidRPr="00257EE4">
        <w:rPr>
          <w:rFonts w:ascii="Book Antiqua" w:hAnsi="Book Antiqua" w:cs="Arial"/>
          <w:sz w:val="24"/>
          <w:szCs w:val="24"/>
        </w:rPr>
        <w:t>United States</w:t>
      </w:r>
      <w:r w:rsidR="00361E12" w:rsidRPr="00AF1A94">
        <w:rPr>
          <w:rFonts w:ascii="Book Antiqua" w:hAnsi="Book Antiqua" w:cs="Arial"/>
          <w:sz w:val="24"/>
          <w:szCs w:val="24"/>
        </w:rPr>
        <w:t xml:space="preserve"> found </w:t>
      </w:r>
      <w:r w:rsidR="00AF00F2">
        <w:rPr>
          <w:rFonts w:ascii="Book Antiqua" w:hAnsi="Book Antiqua" w:cs="Arial"/>
          <w:sz w:val="24"/>
          <w:szCs w:val="24"/>
        </w:rPr>
        <w:t xml:space="preserve">that </w:t>
      </w:r>
      <w:r w:rsidR="00361E12" w:rsidRPr="00AF1A94">
        <w:rPr>
          <w:rFonts w:ascii="Book Antiqua" w:hAnsi="Book Antiqua" w:cs="Arial"/>
          <w:sz w:val="24"/>
          <w:szCs w:val="24"/>
        </w:rPr>
        <w:t xml:space="preserve">only 19% of their patients with </w:t>
      </w:r>
      <w:r w:rsidR="00C8396B" w:rsidRPr="00AF1A94">
        <w:rPr>
          <w:rFonts w:ascii="Book Antiqua" w:hAnsi="Book Antiqua" w:cs="Arial"/>
          <w:sz w:val="24"/>
          <w:szCs w:val="24"/>
        </w:rPr>
        <w:t xml:space="preserve">a </w:t>
      </w:r>
      <w:r w:rsidR="00361E12" w:rsidRPr="00AF1A94">
        <w:rPr>
          <w:rFonts w:ascii="Book Antiqua" w:hAnsi="Book Antiqua" w:cs="Arial"/>
          <w:sz w:val="24"/>
          <w:szCs w:val="24"/>
        </w:rPr>
        <w:t>FGD qualif</w:t>
      </w:r>
      <w:r w:rsidR="00AF00F2">
        <w:rPr>
          <w:rFonts w:ascii="Book Antiqua" w:hAnsi="Book Antiqua" w:cs="Arial"/>
          <w:sz w:val="24"/>
          <w:szCs w:val="24"/>
        </w:rPr>
        <w:t>ied</w:t>
      </w:r>
      <w:r w:rsidR="00361E12" w:rsidRPr="00AF1A94">
        <w:rPr>
          <w:rFonts w:ascii="Book Antiqua" w:hAnsi="Book Antiqua" w:cs="Arial"/>
          <w:sz w:val="24"/>
          <w:szCs w:val="24"/>
        </w:rPr>
        <w:t xml:space="preserve"> for a single diagnosis</w:t>
      </w:r>
      <w:r w:rsidR="00601385" w:rsidRPr="00AF1A94">
        <w:rPr>
          <w:rFonts w:ascii="Book Antiqua" w:hAnsi="Book Antiqua" w:cs="Arial"/>
          <w:sz w:val="24"/>
          <w:szCs w:val="24"/>
        </w:rPr>
        <w:t xml:space="preserve"> </w:t>
      </w:r>
      <w:r w:rsidR="00361E12" w:rsidRPr="00AF1A94">
        <w:rPr>
          <w:rFonts w:ascii="Book Antiqua" w:hAnsi="Book Antiqua" w:cs="Arial"/>
          <w:sz w:val="24"/>
          <w:szCs w:val="24"/>
        </w:rPr>
        <w:t>when us</w:t>
      </w:r>
      <w:r w:rsidR="00FA0DBF" w:rsidRPr="00AF1A94">
        <w:rPr>
          <w:rFonts w:ascii="Book Antiqua" w:hAnsi="Book Antiqua" w:cs="Arial"/>
          <w:sz w:val="24"/>
          <w:szCs w:val="24"/>
        </w:rPr>
        <w:t>ing</w:t>
      </w:r>
      <w:r w:rsidR="00361E12" w:rsidRPr="00AF1A94">
        <w:rPr>
          <w:rFonts w:ascii="Book Antiqua" w:hAnsi="Book Antiqua" w:cs="Arial"/>
          <w:sz w:val="24"/>
          <w:szCs w:val="24"/>
        </w:rPr>
        <w:t xml:space="preserve"> </w:t>
      </w:r>
      <w:r w:rsidR="00AF00F2">
        <w:rPr>
          <w:rFonts w:ascii="Book Antiqua" w:hAnsi="Book Antiqua" w:cs="Arial"/>
          <w:sz w:val="24"/>
          <w:szCs w:val="24"/>
        </w:rPr>
        <w:t xml:space="preserve">the </w:t>
      </w:r>
      <w:r w:rsidR="00361E12" w:rsidRPr="00AF1A94">
        <w:rPr>
          <w:rFonts w:ascii="Book Antiqua" w:hAnsi="Book Antiqua" w:cs="Arial"/>
          <w:sz w:val="24"/>
          <w:szCs w:val="24"/>
        </w:rPr>
        <w:t>Rome III criteria</w:t>
      </w:r>
      <w:r w:rsidR="00B9078A" w:rsidRPr="00AF1A94">
        <w:rPr>
          <w:rFonts w:ascii="Book Antiqua" w:hAnsi="Book Antiqua" w:cs="Arial"/>
          <w:sz w:val="24"/>
          <w:szCs w:val="24"/>
          <w:vertAlign w:val="superscript"/>
        </w:rPr>
        <w:t>[</w:t>
      </w:r>
      <w:r w:rsidR="005D4D7D" w:rsidRPr="00AF1A94">
        <w:rPr>
          <w:rFonts w:ascii="Book Antiqua" w:hAnsi="Book Antiqua" w:cs="Arial"/>
          <w:sz w:val="24"/>
          <w:szCs w:val="24"/>
          <w:vertAlign w:val="superscript"/>
        </w:rPr>
        <w:t>2</w:t>
      </w:r>
      <w:r w:rsidR="00CD0F14">
        <w:rPr>
          <w:rFonts w:ascii="Book Antiqua" w:hAnsi="Book Antiqua" w:cs="Arial"/>
          <w:sz w:val="24"/>
          <w:szCs w:val="24"/>
          <w:vertAlign w:val="superscript"/>
        </w:rPr>
        <w:t>0</w:t>
      </w:r>
      <w:r w:rsidR="00B9078A" w:rsidRPr="00AF1A94">
        <w:rPr>
          <w:rFonts w:ascii="Book Antiqua" w:hAnsi="Book Antiqua" w:cs="Arial"/>
          <w:sz w:val="24"/>
          <w:szCs w:val="24"/>
          <w:vertAlign w:val="superscript"/>
        </w:rPr>
        <w:t>]</w:t>
      </w:r>
      <w:r w:rsidR="00361E12" w:rsidRPr="00AF1A94">
        <w:rPr>
          <w:rFonts w:ascii="Book Antiqua" w:hAnsi="Book Antiqua" w:cs="Arial"/>
          <w:sz w:val="24"/>
          <w:szCs w:val="24"/>
        </w:rPr>
        <w:t>. In another</w:t>
      </w:r>
      <w:r w:rsidR="00405085">
        <w:rPr>
          <w:rFonts w:ascii="Book Antiqua" w:hAnsi="Book Antiqua" w:cs="Arial"/>
          <w:sz w:val="24"/>
          <w:szCs w:val="24"/>
        </w:rPr>
        <w:t xml:space="preserve"> </w:t>
      </w:r>
      <w:r w:rsidR="00361E12" w:rsidRPr="00AF1A94">
        <w:rPr>
          <w:rFonts w:ascii="Book Antiqua" w:hAnsi="Book Antiqua" w:cs="Arial"/>
          <w:sz w:val="24"/>
          <w:szCs w:val="24"/>
        </w:rPr>
        <w:t xml:space="preserve">study, 29% and </w:t>
      </w:r>
      <w:r w:rsidR="00A52534" w:rsidRPr="00AF1A94">
        <w:rPr>
          <w:rFonts w:ascii="Book Antiqua" w:hAnsi="Book Antiqua" w:cs="Arial"/>
          <w:sz w:val="24"/>
          <w:szCs w:val="24"/>
        </w:rPr>
        <w:t xml:space="preserve">5% </w:t>
      </w:r>
      <w:r w:rsidR="00FA0DBF" w:rsidRPr="00AF1A94">
        <w:rPr>
          <w:rFonts w:ascii="Book Antiqua" w:hAnsi="Book Antiqua" w:cs="Arial"/>
          <w:sz w:val="24"/>
          <w:szCs w:val="24"/>
        </w:rPr>
        <w:t>had</w:t>
      </w:r>
      <w:r w:rsidR="00A52534" w:rsidRPr="00AF1A94">
        <w:rPr>
          <w:rFonts w:ascii="Book Antiqua" w:hAnsi="Book Antiqua" w:cs="Arial"/>
          <w:sz w:val="24"/>
          <w:szCs w:val="24"/>
        </w:rPr>
        <w:t xml:space="preserve"> two and three Rome III d</w:t>
      </w:r>
      <w:r w:rsidR="00B9078A" w:rsidRPr="00AF1A94">
        <w:rPr>
          <w:rFonts w:ascii="Book Antiqua" w:hAnsi="Book Antiqua" w:cs="Arial"/>
          <w:sz w:val="24"/>
          <w:szCs w:val="24"/>
        </w:rPr>
        <w:t>iagnoses respectively</w:t>
      </w:r>
      <w:r w:rsidR="00B9078A" w:rsidRPr="00AF1A94">
        <w:rPr>
          <w:rFonts w:ascii="Book Antiqua" w:hAnsi="Book Antiqua" w:cs="Arial"/>
          <w:sz w:val="24"/>
          <w:szCs w:val="24"/>
          <w:vertAlign w:val="superscript"/>
        </w:rPr>
        <w:t>[</w:t>
      </w:r>
      <w:r w:rsidR="005D4D7D" w:rsidRPr="00AF1A94">
        <w:rPr>
          <w:rFonts w:ascii="Book Antiqua" w:hAnsi="Book Antiqua" w:cs="Arial"/>
          <w:sz w:val="24"/>
          <w:szCs w:val="24"/>
          <w:vertAlign w:val="superscript"/>
        </w:rPr>
        <w:t>2</w:t>
      </w:r>
      <w:r w:rsidR="00CD0F14">
        <w:rPr>
          <w:rFonts w:ascii="Book Antiqua" w:hAnsi="Book Antiqua" w:cs="Arial"/>
          <w:sz w:val="24"/>
          <w:szCs w:val="24"/>
          <w:vertAlign w:val="superscript"/>
        </w:rPr>
        <w:t>3</w:t>
      </w:r>
      <w:r w:rsidR="00B9078A" w:rsidRPr="00AF1A94">
        <w:rPr>
          <w:rFonts w:ascii="Book Antiqua" w:hAnsi="Book Antiqua" w:cs="Arial"/>
          <w:sz w:val="24"/>
          <w:szCs w:val="24"/>
          <w:vertAlign w:val="superscript"/>
        </w:rPr>
        <w:t>]</w:t>
      </w:r>
      <w:r w:rsidR="00A52534" w:rsidRPr="00AF1A94">
        <w:rPr>
          <w:rFonts w:ascii="Book Antiqua" w:hAnsi="Book Antiqua" w:cs="Arial"/>
          <w:sz w:val="24"/>
          <w:szCs w:val="24"/>
        </w:rPr>
        <w:t xml:space="preserve">. </w:t>
      </w:r>
      <w:r w:rsidR="006F140E" w:rsidRPr="00AF1A94">
        <w:rPr>
          <w:rFonts w:ascii="Book Antiqua" w:hAnsi="Book Antiqua" w:cs="Arial"/>
          <w:sz w:val="24"/>
          <w:szCs w:val="24"/>
        </w:rPr>
        <w:t>With such common overlap</w:t>
      </w:r>
      <w:r w:rsidR="009441C7" w:rsidRPr="00AF1A94">
        <w:rPr>
          <w:rFonts w:ascii="Book Antiqua" w:hAnsi="Book Antiqua" w:cs="Arial"/>
          <w:sz w:val="24"/>
          <w:szCs w:val="24"/>
        </w:rPr>
        <w:t>ping</w:t>
      </w:r>
      <w:r w:rsidR="00FA0DBF" w:rsidRPr="00AF1A94">
        <w:rPr>
          <w:rFonts w:ascii="Book Antiqua" w:hAnsi="Book Antiqua" w:cs="Arial"/>
          <w:sz w:val="24"/>
          <w:szCs w:val="24"/>
        </w:rPr>
        <w:t>,</w:t>
      </w:r>
      <w:r w:rsidR="006F140E" w:rsidRPr="00AF1A94">
        <w:rPr>
          <w:rFonts w:ascii="Book Antiqua" w:hAnsi="Book Antiqua" w:cs="Arial"/>
          <w:sz w:val="24"/>
          <w:szCs w:val="24"/>
        </w:rPr>
        <w:t xml:space="preserve"> it is sometimes difficult and </w:t>
      </w:r>
      <w:r w:rsidR="00FA0DBF" w:rsidRPr="00AF1A94">
        <w:rPr>
          <w:rFonts w:ascii="Book Antiqua" w:hAnsi="Book Antiqua" w:cs="Arial"/>
          <w:sz w:val="24"/>
          <w:szCs w:val="24"/>
        </w:rPr>
        <w:t>quite</w:t>
      </w:r>
      <w:r w:rsidR="006F140E" w:rsidRPr="00AF1A94">
        <w:rPr>
          <w:rFonts w:ascii="Book Antiqua" w:hAnsi="Book Antiqua" w:cs="Arial"/>
          <w:sz w:val="24"/>
          <w:szCs w:val="24"/>
        </w:rPr>
        <w:t xml:space="preserve"> arbitrary to separate FC from other FGDs. </w:t>
      </w:r>
    </w:p>
    <w:p w14:paraId="7249C0D6" w14:textId="77777777" w:rsidR="00E3379F" w:rsidRPr="00AF1A94" w:rsidRDefault="00E3379F" w:rsidP="00257EE4">
      <w:pPr>
        <w:snapToGrid w:val="0"/>
        <w:spacing w:after="0" w:line="360" w:lineRule="auto"/>
        <w:jc w:val="both"/>
        <w:rPr>
          <w:rFonts w:ascii="Book Antiqua" w:hAnsi="Book Antiqua" w:cs="Arial"/>
          <w:sz w:val="24"/>
          <w:szCs w:val="24"/>
          <w:u w:val="single"/>
        </w:rPr>
      </w:pPr>
    </w:p>
    <w:p w14:paraId="61978970" w14:textId="7613D7C6" w:rsidR="004E3381" w:rsidRPr="00257EE4" w:rsidRDefault="001448E3" w:rsidP="00257EE4">
      <w:pPr>
        <w:snapToGrid w:val="0"/>
        <w:spacing w:after="0" w:line="360" w:lineRule="auto"/>
        <w:jc w:val="both"/>
        <w:rPr>
          <w:rFonts w:ascii="Book Antiqua" w:hAnsi="Book Antiqua" w:cs="Arial"/>
          <w:b/>
          <w:caps/>
          <w:sz w:val="24"/>
          <w:szCs w:val="24"/>
        </w:rPr>
      </w:pPr>
      <w:r w:rsidRPr="00257EE4">
        <w:rPr>
          <w:rFonts w:ascii="Book Antiqua" w:hAnsi="Book Antiqua" w:cs="Arial"/>
          <w:b/>
          <w:caps/>
          <w:sz w:val="24"/>
          <w:szCs w:val="24"/>
        </w:rPr>
        <w:t>Epidemiology</w:t>
      </w:r>
    </w:p>
    <w:p w14:paraId="0D80698E" w14:textId="179880FD" w:rsidR="00C702F6" w:rsidRPr="00AF1A94" w:rsidRDefault="00A5666D" w:rsidP="00257EE4">
      <w:pPr>
        <w:snapToGrid w:val="0"/>
        <w:spacing w:after="0" w:line="360" w:lineRule="auto"/>
        <w:jc w:val="both"/>
        <w:rPr>
          <w:rFonts w:ascii="Book Antiqua" w:hAnsi="Book Antiqua" w:cs="Arial"/>
          <w:sz w:val="24"/>
          <w:szCs w:val="24"/>
        </w:rPr>
      </w:pPr>
      <w:r>
        <w:rPr>
          <w:rFonts w:ascii="Book Antiqua" w:hAnsi="Book Antiqua" w:cs="Arial"/>
          <w:sz w:val="24"/>
          <w:szCs w:val="24"/>
        </w:rPr>
        <w:t>The worldwide prevalence of c</w:t>
      </w:r>
      <w:r w:rsidR="00C702F6" w:rsidRPr="00AF1A94">
        <w:rPr>
          <w:rFonts w:ascii="Book Antiqua" w:hAnsi="Book Antiqua" w:cs="Arial"/>
          <w:sz w:val="24"/>
          <w:szCs w:val="24"/>
        </w:rPr>
        <w:t>hi</w:t>
      </w:r>
      <w:r w:rsidR="001303A5" w:rsidRPr="00AF1A94">
        <w:rPr>
          <w:rFonts w:ascii="Book Antiqua" w:hAnsi="Book Antiqua" w:cs="Arial"/>
          <w:sz w:val="24"/>
          <w:szCs w:val="24"/>
        </w:rPr>
        <w:t xml:space="preserve">ldhood </w:t>
      </w:r>
      <w:r>
        <w:rPr>
          <w:rFonts w:ascii="Book Antiqua" w:hAnsi="Book Antiqua" w:cs="Arial"/>
          <w:sz w:val="24"/>
          <w:szCs w:val="24"/>
        </w:rPr>
        <w:t>FC</w:t>
      </w:r>
      <w:r w:rsidR="001303A5" w:rsidRPr="00AF1A94">
        <w:rPr>
          <w:rFonts w:ascii="Book Antiqua" w:hAnsi="Book Antiqua" w:cs="Arial"/>
          <w:sz w:val="24"/>
          <w:szCs w:val="24"/>
        </w:rPr>
        <w:t xml:space="preserve"> </w:t>
      </w:r>
      <w:r>
        <w:rPr>
          <w:rFonts w:ascii="Book Antiqua" w:hAnsi="Book Antiqua" w:cs="Arial"/>
          <w:sz w:val="24"/>
          <w:szCs w:val="24"/>
        </w:rPr>
        <w:t>is rising.</w:t>
      </w:r>
      <w:r w:rsidR="00C702F6" w:rsidRPr="00AF1A94">
        <w:rPr>
          <w:rFonts w:ascii="Book Antiqua" w:hAnsi="Book Antiqua" w:cs="Arial"/>
          <w:sz w:val="24"/>
          <w:szCs w:val="24"/>
        </w:rPr>
        <w:t xml:space="preserve"> Studies from </w:t>
      </w:r>
      <w:r w:rsidR="00CF6899" w:rsidRPr="00AF1A94">
        <w:rPr>
          <w:rFonts w:ascii="Book Antiqua" w:hAnsi="Book Antiqua" w:cs="Arial"/>
          <w:sz w:val="24"/>
          <w:szCs w:val="24"/>
        </w:rPr>
        <w:t xml:space="preserve">the </w:t>
      </w:r>
      <w:r w:rsidR="00257EE4" w:rsidRPr="00257EE4">
        <w:rPr>
          <w:rFonts w:ascii="Book Antiqua" w:hAnsi="Book Antiqua" w:cs="Arial"/>
          <w:sz w:val="24"/>
          <w:szCs w:val="24"/>
        </w:rPr>
        <w:t>United States</w:t>
      </w:r>
      <w:r w:rsidR="00C702F6" w:rsidRPr="00AF1A94">
        <w:rPr>
          <w:rFonts w:ascii="Book Antiqua" w:hAnsi="Book Antiqua" w:cs="Arial"/>
          <w:sz w:val="24"/>
          <w:szCs w:val="24"/>
        </w:rPr>
        <w:t xml:space="preserve"> have found that 10% of children and adolescents are suffering from chronic constipation</w:t>
      </w:r>
      <w:r w:rsidR="00B9078A" w:rsidRPr="00AF1A94">
        <w:rPr>
          <w:rFonts w:ascii="Book Antiqua" w:hAnsi="Book Antiqua" w:cs="Arial"/>
          <w:sz w:val="24"/>
          <w:szCs w:val="24"/>
          <w:vertAlign w:val="superscript"/>
        </w:rPr>
        <w:t>[</w:t>
      </w:r>
      <w:r w:rsidR="005D4D7D" w:rsidRPr="00AF1A94">
        <w:rPr>
          <w:rFonts w:ascii="Book Antiqua" w:hAnsi="Book Antiqua" w:cs="Arial"/>
          <w:sz w:val="24"/>
          <w:szCs w:val="24"/>
          <w:vertAlign w:val="superscript"/>
        </w:rPr>
        <w:t>2</w:t>
      </w:r>
      <w:r w:rsidR="00CD0F14">
        <w:rPr>
          <w:rFonts w:ascii="Book Antiqua" w:hAnsi="Book Antiqua" w:cs="Arial"/>
          <w:sz w:val="24"/>
          <w:szCs w:val="24"/>
          <w:vertAlign w:val="superscript"/>
        </w:rPr>
        <w:t>4</w:t>
      </w:r>
      <w:r w:rsidR="00B9078A" w:rsidRPr="00AF1A94">
        <w:rPr>
          <w:rFonts w:ascii="Book Antiqua" w:hAnsi="Book Antiqua" w:cs="Arial"/>
          <w:sz w:val="24"/>
          <w:szCs w:val="24"/>
          <w:vertAlign w:val="superscript"/>
        </w:rPr>
        <w:t>]</w:t>
      </w:r>
      <w:r w:rsidR="00C702F6" w:rsidRPr="00AF1A94">
        <w:rPr>
          <w:rFonts w:ascii="Book Antiqua" w:hAnsi="Book Antiqua" w:cs="Arial"/>
          <w:sz w:val="24"/>
          <w:szCs w:val="24"/>
        </w:rPr>
        <w:t xml:space="preserve">. Studies from Europe showed </w:t>
      </w:r>
      <w:r>
        <w:rPr>
          <w:rFonts w:ascii="Book Antiqua" w:hAnsi="Book Antiqua" w:cs="Arial"/>
          <w:sz w:val="24"/>
          <w:szCs w:val="24"/>
        </w:rPr>
        <w:t xml:space="preserve">prevalence </w:t>
      </w:r>
      <w:r w:rsidR="00CF6899" w:rsidRPr="00AF1A94">
        <w:rPr>
          <w:rFonts w:ascii="Book Antiqua" w:hAnsi="Book Antiqua" w:cs="Arial"/>
          <w:sz w:val="24"/>
          <w:szCs w:val="24"/>
        </w:rPr>
        <w:t>rates</w:t>
      </w:r>
      <w:r w:rsidR="00E9560D">
        <w:rPr>
          <w:rFonts w:ascii="Book Antiqua" w:hAnsi="Book Antiqua" w:cs="Arial"/>
          <w:sz w:val="24"/>
          <w:szCs w:val="24"/>
        </w:rPr>
        <w:t xml:space="preserve"> ranging from</w:t>
      </w:r>
      <w:r w:rsidR="00C702F6" w:rsidRPr="00AF1A94">
        <w:rPr>
          <w:rFonts w:ascii="Book Antiqua" w:hAnsi="Book Antiqua" w:cs="Arial"/>
          <w:sz w:val="24"/>
          <w:szCs w:val="24"/>
        </w:rPr>
        <w:t xml:space="preserve">0.7% among </w:t>
      </w:r>
      <w:r w:rsidR="00C702F6" w:rsidRPr="00AF1A94">
        <w:rPr>
          <w:rFonts w:ascii="Book Antiqua" w:hAnsi="Book Antiqua" w:cs="Arial"/>
          <w:sz w:val="24"/>
          <w:szCs w:val="24"/>
        </w:rPr>
        <w:lastRenderedPageBreak/>
        <w:t>infants and young children in Italy</w:t>
      </w:r>
      <w:r w:rsidR="00E63CD0" w:rsidRPr="00AF1A94">
        <w:rPr>
          <w:rFonts w:ascii="Book Antiqua" w:hAnsi="Book Antiqua" w:cs="Arial"/>
          <w:sz w:val="24"/>
          <w:szCs w:val="24"/>
        </w:rPr>
        <w:t xml:space="preserve"> to 15</w:t>
      </w:r>
      <w:r w:rsidR="00C702F6" w:rsidRPr="00AF1A94">
        <w:rPr>
          <w:rFonts w:ascii="Book Antiqua" w:hAnsi="Book Antiqua" w:cs="Arial"/>
          <w:sz w:val="24"/>
          <w:szCs w:val="24"/>
        </w:rPr>
        <w:t>% among children i</w:t>
      </w:r>
      <w:r w:rsidR="00E63CD0" w:rsidRPr="00AF1A94">
        <w:rPr>
          <w:rFonts w:ascii="Book Antiqua" w:hAnsi="Book Antiqua" w:cs="Arial"/>
          <w:sz w:val="24"/>
          <w:szCs w:val="24"/>
        </w:rPr>
        <w:t>n Greece</w:t>
      </w:r>
      <w:r w:rsidR="00B9078A" w:rsidRPr="00AF1A94">
        <w:rPr>
          <w:rFonts w:ascii="Book Antiqua" w:hAnsi="Book Antiqua" w:cs="Arial"/>
          <w:sz w:val="24"/>
          <w:szCs w:val="24"/>
          <w:vertAlign w:val="superscript"/>
        </w:rPr>
        <w:t>[</w:t>
      </w:r>
      <w:r w:rsidR="00CD0F14">
        <w:rPr>
          <w:rFonts w:ascii="Book Antiqua" w:hAnsi="Book Antiqua" w:cs="Arial"/>
          <w:sz w:val="24"/>
          <w:szCs w:val="24"/>
          <w:vertAlign w:val="superscript"/>
        </w:rPr>
        <w:t>25</w:t>
      </w:r>
      <w:r w:rsidR="005D4D7D" w:rsidRPr="00AF1A94">
        <w:rPr>
          <w:rFonts w:ascii="Book Antiqua" w:hAnsi="Book Antiqua" w:cs="Arial"/>
          <w:sz w:val="24"/>
          <w:szCs w:val="24"/>
          <w:vertAlign w:val="superscript"/>
        </w:rPr>
        <w:t>-</w:t>
      </w:r>
      <w:r w:rsidR="00CD0F14">
        <w:rPr>
          <w:rFonts w:ascii="Book Antiqua" w:hAnsi="Book Antiqua" w:cs="Arial"/>
          <w:sz w:val="24"/>
          <w:szCs w:val="24"/>
          <w:vertAlign w:val="superscript"/>
        </w:rPr>
        <w:t>28</w:t>
      </w:r>
      <w:r w:rsidR="00B9078A" w:rsidRPr="00AF1A94">
        <w:rPr>
          <w:rFonts w:ascii="Book Antiqua" w:hAnsi="Book Antiqua" w:cs="Arial"/>
          <w:sz w:val="24"/>
          <w:szCs w:val="24"/>
          <w:vertAlign w:val="superscript"/>
        </w:rPr>
        <w:t>]</w:t>
      </w:r>
      <w:r w:rsidR="00164A56" w:rsidRPr="00AF1A94">
        <w:rPr>
          <w:rFonts w:ascii="Book Antiqua" w:hAnsi="Book Antiqua" w:cs="Arial"/>
          <w:sz w:val="24"/>
          <w:szCs w:val="24"/>
        </w:rPr>
        <w:t>.</w:t>
      </w:r>
      <w:r w:rsidR="00C702F6" w:rsidRPr="00AF1A94">
        <w:rPr>
          <w:rFonts w:ascii="Book Antiqua" w:hAnsi="Book Antiqua" w:cs="Arial"/>
          <w:sz w:val="24"/>
          <w:szCs w:val="24"/>
        </w:rPr>
        <w:t xml:space="preserve"> </w:t>
      </w:r>
      <w:r w:rsidR="001C4BD5" w:rsidRPr="00AF1A94">
        <w:rPr>
          <w:rFonts w:ascii="Book Antiqua" w:hAnsi="Book Antiqua" w:cs="Arial"/>
          <w:sz w:val="24"/>
          <w:szCs w:val="24"/>
        </w:rPr>
        <w:t>Althoug</w:t>
      </w:r>
      <w:r w:rsidR="00CC5090" w:rsidRPr="00AF1A94">
        <w:rPr>
          <w:rFonts w:ascii="Book Antiqua" w:hAnsi="Book Antiqua" w:cs="Arial"/>
          <w:sz w:val="24"/>
          <w:szCs w:val="24"/>
        </w:rPr>
        <w:t xml:space="preserve">h </w:t>
      </w:r>
      <w:r w:rsidR="00CF6899" w:rsidRPr="00AF1A94">
        <w:rPr>
          <w:rFonts w:ascii="Book Antiqua" w:hAnsi="Book Antiqua" w:cs="Arial"/>
          <w:sz w:val="24"/>
          <w:szCs w:val="24"/>
        </w:rPr>
        <w:t xml:space="preserve">it is </w:t>
      </w:r>
      <w:r w:rsidR="00CC5090" w:rsidRPr="00AF1A94">
        <w:rPr>
          <w:rFonts w:ascii="Book Antiqua" w:hAnsi="Book Antiqua" w:cs="Arial"/>
          <w:sz w:val="24"/>
          <w:szCs w:val="24"/>
        </w:rPr>
        <w:t>commonly believed that constipation i</w:t>
      </w:r>
      <w:r w:rsidR="00C47455" w:rsidRPr="00AF1A94">
        <w:rPr>
          <w:rFonts w:ascii="Book Antiqua" w:hAnsi="Book Antiqua" w:cs="Arial"/>
          <w:sz w:val="24"/>
          <w:szCs w:val="24"/>
        </w:rPr>
        <w:t>s more prevalent</w:t>
      </w:r>
      <w:r w:rsidR="005A196F" w:rsidRPr="00AF1A94">
        <w:rPr>
          <w:rFonts w:ascii="Book Antiqua" w:hAnsi="Book Antiqua" w:cs="Arial"/>
          <w:sz w:val="24"/>
          <w:szCs w:val="24"/>
        </w:rPr>
        <w:t xml:space="preserve"> in the Western world, the recent epidemiological data </w:t>
      </w:r>
      <w:r w:rsidR="00E9560D">
        <w:rPr>
          <w:rFonts w:ascii="Book Antiqua" w:hAnsi="Book Antiqua" w:cs="Arial"/>
          <w:sz w:val="24"/>
          <w:szCs w:val="24"/>
        </w:rPr>
        <w:t>suggest otherwise.</w:t>
      </w:r>
      <w:r w:rsidR="00405085">
        <w:rPr>
          <w:rFonts w:ascii="Book Antiqua" w:hAnsi="Book Antiqua" w:cs="Arial"/>
          <w:sz w:val="24"/>
          <w:szCs w:val="24"/>
        </w:rPr>
        <w:t xml:space="preserve"> </w:t>
      </w:r>
      <w:r w:rsidR="00C702F6" w:rsidRPr="00AF1A94">
        <w:rPr>
          <w:rFonts w:ascii="Book Antiqua" w:hAnsi="Book Antiqua" w:cs="Arial"/>
          <w:sz w:val="24"/>
          <w:szCs w:val="24"/>
        </w:rPr>
        <w:t>Two</w:t>
      </w:r>
      <w:r w:rsidR="00F55BFF" w:rsidRPr="00AF1A94">
        <w:rPr>
          <w:rFonts w:ascii="Book Antiqua" w:hAnsi="Book Antiqua" w:cs="Arial"/>
          <w:sz w:val="24"/>
          <w:szCs w:val="24"/>
        </w:rPr>
        <w:t xml:space="preserve"> studies from Brazil </w:t>
      </w:r>
      <w:r w:rsidR="005A196F" w:rsidRPr="00AF1A94">
        <w:rPr>
          <w:rFonts w:ascii="Book Antiqua" w:hAnsi="Book Antiqua" w:cs="Arial"/>
          <w:sz w:val="24"/>
          <w:szCs w:val="24"/>
        </w:rPr>
        <w:t>revealed</w:t>
      </w:r>
      <w:r w:rsidR="00C702F6" w:rsidRPr="00AF1A94">
        <w:rPr>
          <w:rFonts w:ascii="Book Antiqua" w:hAnsi="Book Antiqua" w:cs="Arial"/>
          <w:sz w:val="24"/>
          <w:szCs w:val="24"/>
        </w:rPr>
        <w:t xml:space="preserve"> </w:t>
      </w:r>
      <w:r w:rsidR="00CF6899" w:rsidRPr="00AF1A94">
        <w:rPr>
          <w:rFonts w:ascii="Book Antiqua" w:hAnsi="Book Antiqua" w:cs="Arial"/>
          <w:sz w:val="24"/>
          <w:szCs w:val="24"/>
        </w:rPr>
        <w:t>disturbingly</w:t>
      </w:r>
      <w:r w:rsidR="00C702F6" w:rsidRPr="00AF1A94">
        <w:rPr>
          <w:rFonts w:ascii="Book Antiqua" w:hAnsi="Book Antiqua" w:cs="Arial"/>
          <w:sz w:val="24"/>
          <w:szCs w:val="24"/>
        </w:rPr>
        <w:t xml:space="preserve"> hig</w:t>
      </w:r>
      <w:r w:rsidR="005A196F" w:rsidRPr="00AF1A94">
        <w:rPr>
          <w:rFonts w:ascii="Book Antiqua" w:hAnsi="Book Antiqua" w:cs="Arial"/>
          <w:sz w:val="24"/>
          <w:szCs w:val="24"/>
        </w:rPr>
        <w:t>h prevalence rates of over 20%</w:t>
      </w:r>
      <w:r w:rsidR="00C702F6" w:rsidRPr="00AF1A94">
        <w:rPr>
          <w:rFonts w:ascii="Book Antiqua" w:hAnsi="Book Antiqua" w:cs="Arial"/>
          <w:sz w:val="24"/>
          <w:szCs w:val="24"/>
        </w:rPr>
        <w:t xml:space="preserve"> of constipation in 1</w:t>
      </w:r>
      <w:r w:rsidR="00CF6899" w:rsidRPr="00AF1A94">
        <w:rPr>
          <w:rFonts w:ascii="Book Antiqua" w:hAnsi="Book Antiqua" w:cs="Arial"/>
          <w:sz w:val="24"/>
          <w:szCs w:val="24"/>
        </w:rPr>
        <w:t xml:space="preserve"> to </w:t>
      </w:r>
      <w:r w:rsidR="00D507B3" w:rsidRPr="00AF1A94">
        <w:rPr>
          <w:rFonts w:ascii="Book Antiqua" w:hAnsi="Book Antiqua" w:cs="Arial"/>
          <w:sz w:val="24"/>
          <w:szCs w:val="24"/>
        </w:rPr>
        <w:t xml:space="preserve">10 year </w:t>
      </w:r>
      <w:r w:rsidR="00C702F6" w:rsidRPr="00AF1A94">
        <w:rPr>
          <w:rFonts w:ascii="Book Antiqua" w:hAnsi="Book Antiqua" w:cs="Arial"/>
          <w:sz w:val="24"/>
          <w:szCs w:val="24"/>
        </w:rPr>
        <w:t>old</w:t>
      </w:r>
      <w:r w:rsidR="00B9078A" w:rsidRPr="00AF1A94">
        <w:rPr>
          <w:rFonts w:ascii="Book Antiqua" w:hAnsi="Book Antiqua" w:cs="Arial"/>
          <w:sz w:val="24"/>
          <w:szCs w:val="24"/>
        </w:rPr>
        <w:t>s</w:t>
      </w:r>
      <w:r w:rsidR="00B9078A" w:rsidRPr="00AF1A94">
        <w:rPr>
          <w:rFonts w:ascii="Book Antiqua" w:hAnsi="Book Antiqua" w:cs="Arial"/>
          <w:sz w:val="24"/>
          <w:szCs w:val="24"/>
          <w:vertAlign w:val="superscript"/>
        </w:rPr>
        <w:t>[</w:t>
      </w:r>
      <w:r w:rsidR="005D4D7D" w:rsidRPr="00AF1A94">
        <w:rPr>
          <w:rFonts w:ascii="Book Antiqua" w:hAnsi="Book Antiqua" w:cs="Arial"/>
          <w:sz w:val="24"/>
          <w:szCs w:val="24"/>
          <w:vertAlign w:val="superscript"/>
        </w:rPr>
        <w:t>1</w:t>
      </w:r>
      <w:r w:rsidR="00CD0F14">
        <w:rPr>
          <w:rFonts w:ascii="Book Antiqua" w:hAnsi="Book Antiqua" w:cs="Arial"/>
          <w:sz w:val="24"/>
          <w:szCs w:val="24"/>
          <w:vertAlign w:val="superscript"/>
        </w:rPr>
        <w:t>1</w:t>
      </w:r>
      <w:r w:rsidR="005D4D7D" w:rsidRPr="00AF1A94">
        <w:rPr>
          <w:rFonts w:ascii="Book Antiqua" w:hAnsi="Book Antiqua" w:cs="Arial"/>
          <w:sz w:val="24"/>
          <w:szCs w:val="24"/>
          <w:vertAlign w:val="superscript"/>
        </w:rPr>
        <w:t>,</w:t>
      </w:r>
      <w:r w:rsidR="00CD0F14">
        <w:rPr>
          <w:rFonts w:ascii="Book Antiqua" w:hAnsi="Book Antiqua" w:cs="Arial"/>
          <w:sz w:val="24"/>
          <w:szCs w:val="24"/>
          <w:vertAlign w:val="superscript"/>
        </w:rPr>
        <w:t>29</w:t>
      </w:r>
      <w:r w:rsidR="00B9078A" w:rsidRPr="00AF1A94">
        <w:rPr>
          <w:rFonts w:ascii="Book Antiqua" w:hAnsi="Book Antiqua" w:cs="Arial"/>
          <w:sz w:val="24"/>
          <w:szCs w:val="24"/>
          <w:vertAlign w:val="superscript"/>
        </w:rPr>
        <w:t>]</w:t>
      </w:r>
      <w:r w:rsidR="00C702F6" w:rsidRPr="00AF1A94">
        <w:rPr>
          <w:rFonts w:ascii="Book Antiqua" w:hAnsi="Book Antiqua" w:cs="Arial"/>
          <w:sz w:val="24"/>
          <w:szCs w:val="24"/>
        </w:rPr>
        <w:t xml:space="preserve">. </w:t>
      </w:r>
      <w:r w:rsidR="00D507B3" w:rsidRPr="00AF1A94">
        <w:rPr>
          <w:rFonts w:ascii="Book Antiqua" w:hAnsi="Book Antiqua" w:cs="Arial"/>
          <w:sz w:val="24"/>
          <w:szCs w:val="24"/>
        </w:rPr>
        <w:t>Prevalence rates of FC in Ec</w:t>
      </w:r>
      <w:r w:rsidR="00266964" w:rsidRPr="00AF1A94">
        <w:rPr>
          <w:rFonts w:ascii="Book Antiqua" w:hAnsi="Book Antiqua" w:cs="Arial"/>
          <w:sz w:val="24"/>
          <w:szCs w:val="24"/>
        </w:rPr>
        <w:t>uador, Colombia, and El Salvador are 1</w:t>
      </w:r>
      <w:r w:rsidR="00B9078A" w:rsidRPr="00AF1A94">
        <w:rPr>
          <w:rFonts w:ascii="Book Antiqua" w:hAnsi="Book Antiqua" w:cs="Arial"/>
          <w:sz w:val="24"/>
          <w:szCs w:val="24"/>
        </w:rPr>
        <w:t>1.8%, 13% and 10% respectively</w:t>
      </w:r>
      <w:r w:rsidR="00B9078A" w:rsidRPr="00AF1A94">
        <w:rPr>
          <w:rFonts w:ascii="Book Antiqua" w:hAnsi="Book Antiqua" w:cs="Arial"/>
          <w:sz w:val="24"/>
          <w:szCs w:val="24"/>
          <w:vertAlign w:val="superscript"/>
        </w:rPr>
        <w:t>[</w:t>
      </w:r>
      <w:r w:rsidR="00596782" w:rsidRPr="00AF1A94">
        <w:rPr>
          <w:rFonts w:ascii="Book Antiqua" w:hAnsi="Book Antiqua" w:cs="Arial"/>
          <w:sz w:val="24"/>
          <w:szCs w:val="24"/>
          <w:vertAlign w:val="superscript"/>
        </w:rPr>
        <w:t>3</w:t>
      </w:r>
      <w:r w:rsidR="00CD0F14">
        <w:rPr>
          <w:rFonts w:ascii="Book Antiqua" w:hAnsi="Book Antiqua" w:cs="Arial"/>
          <w:sz w:val="24"/>
          <w:szCs w:val="24"/>
          <w:vertAlign w:val="superscript"/>
        </w:rPr>
        <w:t>0</w:t>
      </w:r>
      <w:r w:rsidR="00596782" w:rsidRPr="00AF1A94">
        <w:rPr>
          <w:rFonts w:ascii="Book Antiqua" w:hAnsi="Book Antiqua" w:cs="Arial"/>
          <w:sz w:val="24"/>
          <w:szCs w:val="24"/>
          <w:vertAlign w:val="superscript"/>
        </w:rPr>
        <w:t>-3</w:t>
      </w:r>
      <w:r w:rsidR="00CD0F14">
        <w:rPr>
          <w:rFonts w:ascii="Book Antiqua" w:hAnsi="Book Antiqua" w:cs="Arial"/>
          <w:sz w:val="24"/>
          <w:szCs w:val="24"/>
          <w:vertAlign w:val="superscript"/>
        </w:rPr>
        <w:t>2</w:t>
      </w:r>
      <w:r w:rsidR="00B9078A" w:rsidRPr="00AF1A94">
        <w:rPr>
          <w:rFonts w:ascii="Book Antiqua" w:hAnsi="Book Antiqua" w:cs="Arial"/>
          <w:sz w:val="24"/>
          <w:szCs w:val="24"/>
          <w:vertAlign w:val="superscript"/>
        </w:rPr>
        <w:t>]</w:t>
      </w:r>
      <w:r w:rsidR="00266964" w:rsidRPr="00AF1A94">
        <w:rPr>
          <w:rFonts w:ascii="Book Antiqua" w:hAnsi="Book Antiqua" w:cs="Arial"/>
          <w:sz w:val="24"/>
          <w:szCs w:val="24"/>
        </w:rPr>
        <w:t xml:space="preserve">. </w:t>
      </w:r>
      <w:r w:rsidR="00C702F6" w:rsidRPr="00AF1A94">
        <w:rPr>
          <w:rFonts w:ascii="Book Antiqua" w:hAnsi="Book Antiqua" w:cs="Arial"/>
          <w:sz w:val="24"/>
          <w:szCs w:val="24"/>
        </w:rPr>
        <w:t xml:space="preserve">More </w:t>
      </w:r>
      <w:r w:rsidR="00CF6899" w:rsidRPr="00AF1A94">
        <w:rPr>
          <w:rFonts w:ascii="Book Antiqua" w:hAnsi="Book Antiqua" w:cs="Arial"/>
          <w:sz w:val="24"/>
          <w:szCs w:val="24"/>
        </w:rPr>
        <w:t>worrying</w:t>
      </w:r>
      <w:r w:rsidR="00CC5090" w:rsidRPr="00AF1A94">
        <w:rPr>
          <w:rFonts w:ascii="Book Antiqua" w:hAnsi="Book Antiqua" w:cs="Arial"/>
          <w:sz w:val="24"/>
          <w:szCs w:val="24"/>
        </w:rPr>
        <w:t xml:space="preserve"> data are emerging </w:t>
      </w:r>
      <w:r w:rsidR="00DF0D01" w:rsidRPr="00AF1A94">
        <w:rPr>
          <w:rFonts w:ascii="Book Antiqua" w:hAnsi="Book Antiqua" w:cs="Arial"/>
          <w:sz w:val="24"/>
          <w:szCs w:val="24"/>
        </w:rPr>
        <w:t>from newly</w:t>
      </w:r>
      <w:r w:rsidR="004F05CE" w:rsidRPr="00AF1A94">
        <w:rPr>
          <w:rFonts w:ascii="Book Antiqua" w:hAnsi="Book Antiqua" w:cs="Arial"/>
          <w:sz w:val="24"/>
          <w:szCs w:val="24"/>
        </w:rPr>
        <w:t xml:space="preserve"> developed economies of</w:t>
      </w:r>
      <w:r w:rsidR="00CC5090" w:rsidRPr="00AF1A94">
        <w:rPr>
          <w:rFonts w:ascii="Book Antiqua" w:hAnsi="Book Antiqua" w:cs="Arial"/>
          <w:sz w:val="24"/>
          <w:szCs w:val="24"/>
        </w:rPr>
        <w:t xml:space="preserve"> Asia. I</w:t>
      </w:r>
      <w:r w:rsidR="00C702F6" w:rsidRPr="00AF1A94">
        <w:rPr>
          <w:rFonts w:ascii="Book Antiqua" w:hAnsi="Book Antiqua" w:cs="Arial"/>
          <w:sz w:val="24"/>
          <w:szCs w:val="24"/>
        </w:rPr>
        <w:t>n Taiwan</w:t>
      </w:r>
      <w:r w:rsidR="00CC5090" w:rsidRPr="00AF1A94">
        <w:rPr>
          <w:rFonts w:ascii="Book Antiqua" w:hAnsi="Book Antiqua" w:cs="Arial"/>
          <w:sz w:val="24"/>
          <w:szCs w:val="24"/>
        </w:rPr>
        <w:t xml:space="preserve">, </w:t>
      </w:r>
      <w:r w:rsidR="00CF6899" w:rsidRPr="00AF1A94">
        <w:rPr>
          <w:rFonts w:ascii="Book Antiqua" w:hAnsi="Book Antiqua" w:cs="Arial"/>
          <w:sz w:val="24"/>
          <w:szCs w:val="24"/>
        </w:rPr>
        <w:t>around</w:t>
      </w:r>
      <w:r w:rsidR="00CC5090" w:rsidRPr="00AF1A94">
        <w:rPr>
          <w:rFonts w:ascii="Book Antiqua" w:hAnsi="Book Antiqua" w:cs="Arial"/>
          <w:sz w:val="24"/>
          <w:szCs w:val="24"/>
        </w:rPr>
        <w:t xml:space="preserve"> one third of children in elementary schools are suffering from </w:t>
      </w:r>
      <w:r w:rsidR="00F649E5">
        <w:rPr>
          <w:rFonts w:ascii="Book Antiqua" w:hAnsi="Book Antiqua" w:cs="Arial"/>
          <w:sz w:val="24"/>
          <w:szCs w:val="24"/>
        </w:rPr>
        <w:t>FC</w:t>
      </w:r>
      <w:r w:rsidR="009C4203" w:rsidRPr="009C4203">
        <w:rPr>
          <w:rFonts w:ascii="Book Antiqua" w:hAnsi="Book Antiqua" w:cs="Arial"/>
          <w:sz w:val="24"/>
          <w:szCs w:val="24"/>
          <w:vertAlign w:val="superscript"/>
        </w:rPr>
        <w:t>[33]</w:t>
      </w:r>
      <w:r w:rsidR="00F649E5">
        <w:rPr>
          <w:rFonts w:ascii="Book Antiqua" w:hAnsi="Book Antiqua" w:cs="Arial"/>
          <w:sz w:val="24"/>
          <w:szCs w:val="24"/>
        </w:rPr>
        <w:t>.</w:t>
      </w:r>
      <w:r w:rsidR="00CF65B6">
        <w:rPr>
          <w:rFonts w:ascii="Book Antiqua" w:hAnsi="Book Antiqua" w:cs="Arial" w:hint="eastAsia"/>
          <w:sz w:val="24"/>
          <w:szCs w:val="24"/>
          <w:lang w:eastAsia="zh-CN"/>
        </w:rPr>
        <w:t xml:space="preserve"> </w:t>
      </w:r>
      <w:r w:rsidR="00F649E5">
        <w:rPr>
          <w:rFonts w:ascii="Book Antiqua" w:hAnsi="Book Antiqua" w:cs="Arial"/>
          <w:sz w:val="24"/>
          <w:szCs w:val="24"/>
        </w:rPr>
        <w:t>I</w:t>
      </w:r>
      <w:r w:rsidR="00CF6899" w:rsidRPr="00AF1A94">
        <w:rPr>
          <w:rFonts w:ascii="Book Antiqua" w:hAnsi="Book Antiqua" w:cs="Arial"/>
          <w:sz w:val="24"/>
          <w:szCs w:val="24"/>
        </w:rPr>
        <w:t>n</w:t>
      </w:r>
      <w:r w:rsidR="00CC3481" w:rsidRPr="00AF1A94">
        <w:rPr>
          <w:rFonts w:ascii="Book Antiqua" w:hAnsi="Book Antiqua" w:cs="Arial"/>
          <w:sz w:val="24"/>
          <w:szCs w:val="24"/>
        </w:rPr>
        <w:t xml:space="preserve"> </w:t>
      </w:r>
      <w:r w:rsidR="00C702F6" w:rsidRPr="00AF1A94">
        <w:rPr>
          <w:rFonts w:ascii="Book Antiqua" w:hAnsi="Book Antiqua" w:cs="Arial"/>
          <w:sz w:val="24"/>
          <w:szCs w:val="24"/>
        </w:rPr>
        <w:t>Hong Kong</w:t>
      </w:r>
      <w:r w:rsidR="00F649E5">
        <w:rPr>
          <w:rFonts w:ascii="Book Antiqua" w:hAnsi="Book Antiqua" w:cs="Arial"/>
          <w:sz w:val="24"/>
          <w:szCs w:val="24"/>
        </w:rPr>
        <w:t xml:space="preserve"> and </w:t>
      </w:r>
      <w:r w:rsidR="00257EE4">
        <w:rPr>
          <w:rFonts w:ascii="Book Antiqua" w:hAnsi="Book Antiqua" w:cs="Arial" w:hint="eastAsia"/>
          <w:sz w:val="24"/>
          <w:szCs w:val="24"/>
          <w:lang w:eastAsia="zh-CN"/>
        </w:rPr>
        <w:t xml:space="preserve">South </w:t>
      </w:r>
      <w:r w:rsidR="00F649E5">
        <w:rPr>
          <w:rFonts w:ascii="Book Antiqua" w:hAnsi="Book Antiqua" w:cs="Arial"/>
          <w:sz w:val="24"/>
          <w:szCs w:val="24"/>
        </w:rPr>
        <w:t>Korea</w:t>
      </w:r>
      <w:r w:rsidR="00CF6899" w:rsidRPr="00AF1A94">
        <w:rPr>
          <w:rFonts w:ascii="Book Antiqua" w:hAnsi="Book Antiqua" w:cs="Arial"/>
          <w:sz w:val="24"/>
          <w:szCs w:val="24"/>
        </w:rPr>
        <w:t xml:space="preserve"> </w:t>
      </w:r>
      <w:r w:rsidR="00F649E5">
        <w:rPr>
          <w:rFonts w:ascii="Book Antiqua" w:hAnsi="Book Antiqua" w:cs="Arial"/>
          <w:sz w:val="24"/>
          <w:szCs w:val="24"/>
        </w:rPr>
        <w:t>FC</w:t>
      </w:r>
      <w:r w:rsidR="00F649E5" w:rsidRPr="00AF1A94">
        <w:rPr>
          <w:rFonts w:ascii="Book Antiqua" w:hAnsi="Book Antiqua" w:cs="Arial"/>
          <w:sz w:val="24"/>
          <w:szCs w:val="24"/>
        </w:rPr>
        <w:t xml:space="preserve"> </w:t>
      </w:r>
      <w:r w:rsidR="00CF6899" w:rsidRPr="00AF1A94">
        <w:rPr>
          <w:rFonts w:ascii="Book Antiqua" w:hAnsi="Book Antiqua" w:cs="Arial"/>
          <w:sz w:val="24"/>
          <w:szCs w:val="24"/>
        </w:rPr>
        <w:t xml:space="preserve">has been reported </w:t>
      </w:r>
      <w:r w:rsidR="00F649E5">
        <w:rPr>
          <w:rFonts w:ascii="Book Antiqua" w:hAnsi="Book Antiqua" w:cs="Arial"/>
          <w:sz w:val="24"/>
          <w:szCs w:val="24"/>
        </w:rPr>
        <w:t>in</w:t>
      </w:r>
      <w:r w:rsidR="00CF6899" w:rsidRPr="00AF1A94">
        <w:rPr>
          <w:rFonts w:ascii="Book Antiqua" w:hAnsi="Book Antiqua" w:cs="Arial"/>
          <w:sz w:val="24"/>
          <w:szCs w:val="24"/>
        </w:rPr>
        <w:t xml:space="preserve"> </w:t>
      </w:r>
      <w:r w:rsidR="00C702F6" w:rsidRPr="00AF1A94">
        <w:rPr>
          <w:rFonts w:ascii="Book Antiqua" w:hAnsi="Book Antiqua" w:cs="Arial"/>
          <w:sz w:val="24"/>
          <w:szCs w:val="24"/>
        </w:rPr>
        <w:t>12</w:t>
      </w:r>
      <w:r w:rsidR="00257EE4" w:rsidRPr="00AF1A94">
        <w:rPr>
          <w:rFonts w:ascii="Book Antiqua" w:hAnsi="Book Antiqua" w:cs="Arial"/>
          <w:sz w:val="24"/>
          <w:szCs w:val="24"/>
        </w:rPr>
        <w:t>%</w:t>
      </w:r>
      <w:r w:rsidR="00CF6899" w:rsidRPr="00AF1A94">
        <w:rPr>
          <w:rFonts w:ascii="Book Antiqua" w:hAnsi="Book Antiqua" w:cs="Arial"/>
          <w:sz w:val="24"/>
          <w:szCs w:val="24"/>
        </w:rPr>
        <w:t xml:space="preserve"> to </w:t>
      </w:r>
      <w:r w:rsidR="00C702F6" w:rsidRPr="00AF1A94">
        <w:rPr>
          <w:rFonts w:ascii="Book Antiqua" w:hAnsi="Book Antiqua" w:cs="Arial"/>
          <w:sz w:val="24"/>
          <w:szCs w:val="24"/>
        </w:rPr>
        <w:t>28%</w:t>
      </w:r>
      <w:r w:rsidR="00F649E5">
        <w:rPr>
          <w:rFonts w:ascii="Book Antiqua" w:hAnsi="Book Antiqua" w:cs="Arial"/>
          <w:sz w:val="24"/>
          <w:szCs w:val="24"/>
        </w:rPr>
        <w:t xml:space="preserve"> of the children</w:t>
      </w:r>
      <w:r w:rsidR="00C702F6" w:rsidRPr="00AF1A94">
        <w:rPr>
          <w:rFonts w:ascii="Book Antiqua" w:hAnsi="Book Antiqua" w:cs="Arial"/>
          <w:sz w:val="24"/>
          <w:szCs w:val="24"/>
        </w:rPr>
        <w:t>,</w:t>
      </w:r>
      <w:r w:rsidR="00E34B86" w:rsidRPr="00AF1A94">
        <w:rPr>
          <w:rFonts w:ascii="Book Antiqua" w:hAnsi="Book Antiqua" w:cs="Arial"/>
          <w:sz w:val="24"/>
          <w:szCs w:val="24"/>
        </w:rPr>
        <w:t xml:space="preserve"> </w:t>
      </w:r>
      <w:r w:rsidR="00C702F6" w:rsidRPr="00AF1A94">
        <w:rPr>
          <w:rFonts w:ascii="Book Antiqua" w:hAnsi="Book Antiqua" w:cs="Arial"/>
          <w:sz w:val="24"/>
          <w:szCs w:val="24"/>
        </w:rPr>
        <w:t>i</w:t>
      </w:r>
      <w:r w:rsidR="00CC5090" w:rsidRPr="00AF1A94">
        <w:rPr>
          <w:rFonts w:ascii="Book Antiqua" w:hAnsi="Book Antiqua" w:cs="Arial"/>
          <w:sz w:val="24"/>
          <w:szCs w:val="24"/>
        </w:rPr>
        <w:t>ndi</w:t>
      </w:r>
      <w:r w:rsidR="00C702F6" w:rsidRPr="00AF1A94">
        <w:rPr>
          <w:rFonts w:ascii="Book Antiqua" w:hAnsi="Book Antiqua" w:cs="Arial"/>
          <w:sz w:val="24"/>
          <w:szCs w:val="24"/>
        </w:rPr>
        <w:t xml:space="preserve">cating </w:t>
      </w:r>
      <w:r w:rsidR="00CF6899" w:rsidRPr="00AF1A94">
        <w:rPr>
          <w:rFonts w:ascii="Book Antiqua" w:hAnsi="Book Antiqua" w:cs="Arial"/>
          <w:sz w:val="24"/>
          <w:szCs w:val="24"/>
        </w:rPr>
        <w:t xml:space="preserve">that </w:t>
      </w:r>
      <w:r w:rsidR="00C702F6" w:rsidRPr="00AF1A94">
        <w:rPr>
          <w:rFonts w:ascii="Book Antiqua" w:hAnsi="Book Antiqua" w:cs="Arial"/>
          <w:sz w:val="24"/>
          <w:szCs w:val="24"/>
        </w:rPr>
        <w:t>constipation is a</w:t>
      </w:r>
      <w:r w:rsidR="00405085">
        <w:rPr>
          <w:rFonts w:ascii="Book Antiqua" w:hAnsi="Book Antiqua" w:cs="Arial"/>
          <w:sz w:val="24"/>
          <w:szCs w:val="24"/>
        </w:rPr>
        <w:t xml:space="preserve"> </w:t>
      </w:r>
      <w:r w:rsidR="00C702F6" w:rsidRPr="00AF1A94">
        <w:rPr>
          <w:rFonts w:ascii="Book Antiqua" w:hAnsi="Book Antiqua" w:cs="Arial"/>
          <w:sz w:val="24"/>
          <w:szCs w:val="24"/>
        </w:rPr>
        <w:t>problem in Asia</w:t>
      </w:r>
      <w:r w:rsidR="00F649E5">
        <w:rPr>
          <w:rFonts w:ascii="Book Antiqua" w:hAnsi="Book Antiqua" w:cs="Arial"/>
          <w:sz w:val="24"/>
          <w:szCs w:val="24"/>
        </w:rPr>
        <w:t xml:space="preserve"> as well</w:t>
      </w:r>
      <w:r w:rsidR="00B9078A" w:rsidRPr="00AF1A94">
        <w:rPr>
          <w:rFonts w:ascii="Book Antiqua" w:hAnsi="Book Antiqua" w:cs="Arial"/>
          <w:sz w:val="24"/>
          <w:szCs w:val="24"/>
          <w:vertAlign w:val="superscript"/>
        </w:rPr>
        <w:t>[</w:t>
      </w:r>
      <w:r w:rsidR="00E65151" w:rsidRPr="00AF1A94">
        <w:rPr>
          <w:rFonts w:ascii="Book Antiqua" w:hAnsi="Book Antiqua" w:cs="Arial"/>
          <w:sz w:val="24"/>
          <w:szCs w:val="24"/>
          <w:vertAlign w:val="superscript"/>
        </w:rPr>
        <w:t>3</w:t>
      </w:r>
      <w:r w:rsidR="009C4203">
        <w:rPr>
          <w:rFonts w:ascii="Book Antiqua" w:hAnsi="Book Antiqua" w:cs="Arial"/>
          <w:sz w:val="24"/>
          <w:szCs w:val="24"/>
          <w:vertAlign w:val="superscript"/>
        </w:rPr>
        <w:t>4</w:t>
      </w:r>
      <w:r w:rsidR="00E65151" w:rsidRPr="00AF1A94">
        <w:rPr>
          <w:rFonts w:ascii="Book Antiqua" w:hAnsi="Book Antiqua" w:cs="Arial"/>
          <w:sz w:val="24"/>
          <w:szCs w:val="24"/>
          <w:vertAlign w:val="superscript"/>
        </w:rPr>
        <w:t>-</w:t>
      </w:r>
      <w:r w:rsidR="00CD0F14">
        <w:rPr>
          <w:rFonts w:ascii="Book Antiqua" w:hAnsi="Book Antiqua" w:cs="Arial"/>
          <w:sz w:val="24"/>
          <w:szCs w:val="24"/>
          <w:vertAlign w:val="superscript"/>
        </w:rPr>
        <w:t>36</w:t>
      </w:r>
      <w:r w:rsidR="00B9078A" w:rsidRPr="00AF1A94">
        <w:rPr>
          <w:rFonts w:ascii="Book Antiqua" w:hAnsi="Book Antiqua" w:cs="Arial"/>
          <w:sz w:val="24"/>
          <w:szCs w:val="24"/>
          <w:vertAlign w:val="superscript"/>
        </w:rPr>
        <w:t>]</w:t>
      </w:r>
      <w:r w:rsidR="00C702F6" w:rsidRPr="00AF1A94">
        <w:rPr>
          <w:rFonts w:ascii="Book Antiqua" w:hAnsi="Book Antiqua" w:cs="Arial"/>
          <w:sz w:val="24"/>
          <w:szCs w:val="24"/>
        </w:rPr>
        <w:t>. Similarly, developing nations in</w:t>
      </w:r>
      <w:r w:rsidR="00CC5090" w:rsidRPr="00AF1A94">
        <w:rPr>
          <w:rFonts w:ascii="Book Antiqua" w:hAnsi="Book Antiqua" w:cs="Arial"/>
          <w:sz w:val="24"/>
          <w:szCs w:val="24"/>
        </w:rPr>
        <w:t xml:space="preserve"> Asia, like Sri Lanka has also noted </w:t>
      </w:r>
      <w:r w:rsidR="000906F9" w:rsidRPr="00AF1A94">
        <w:rPr>
          <w:rFonts w:ascii="Book Antiqua" w:hAnsi="Book Antiqua" w:cs="Arial"/>
          <w:sz w:val="24"/>
          <w:szCs w:val="24"/>
        </w:rPr>
        <w:t xml:space="preserve">that </w:t>
      </w:r>
      <w:r w:rsidR="00CC5090" w:rsidRPr="00AF1A94">
        <w:rPr>
          <w:rFonts w:ascii="Book Antiqua" w:hAnsi="Book Antiqua" w:cs="Arial"/>
          <w:sz w:val="24"/>
          <w:szCs w:val="24"/>
        </w:rPr>
        <w:t>7</w:t>
      </w:r>
      <w:r w:rsidR="00257EE4" w:rsidRPr="00AF1A94">
        <w:rPr>
          <w:rFonts w:ascii="Book Antiqua" w:hAnsi="Book Antiqua" w:cs="Arial"/>
          <w:sz w:val="24"/>
          <w:szCs w:val="24"/>
        </w:rPr>
        <w:t>%</w:t>
      </w:r>
      <w:r w:rsidR="00CF6899" w:rsidRPr="00AF1A94">
        <w:rPr>
          <w:rFonts w:ascii="Book Antiqua" w:hAnsi="Book Antiqua" w:cs="Arial"/>
          <w:sz w:val="24"/>
          <w:szCs w:val="24"/>
        </w:rPr>
        <w:t xml:space="preserve"> to</w:t>
      </w:r>
      <w:r w:rsidR="00C702F6" w:rsidRPr="00AF1A94">
        <w:rPr>
          <w:rFonts w:ascii="Book Antiqua" w:hAnsi="Book Antiqua" w:cs="Arial"/>
          <w:sz w:val="24"/>
          <w:szCs w:val="24"/>
        </w:rPr>
        <w:t xml:space="preserve"> 15% of their school children are suffering from </w:t>
      </w:r>
      <w:r>
        <w:rPr>
          <w:rFonts w:ascii="Book Antiqua" w:hAnsi="Book Antiqua" w:cs="Arial"/>
          <w:sz w:val="24"/>
          <w:szCs w:val="24"/>
        </w:rPr>
        <w:t>FC</w:t>
      </w:r>
      <w:r w:rsidR="00B9078A" w:rsidRPr="00AF1A94">
        <w:rPr>
          <w:rFonts w:ascii="Book Antiqua" w:hAnsi="Book Antiqua" w:cs="Arial"/>
          <w:sz w:val="24"/>
          <w:szCs w:val="24"/>
          <w:vertAlign w:val="superscript"/>
        </w:rPr>
        <w:t>[</w:t>
      </w:r>
      <w:r w:rsidR="00CD0F14">
        <w:rPr>
          <w:rFonts w:ascii="Book Antiqua" w:hAnsi="Book Antiqua" w:cs="Arial"/>
          <w:sz w:val="24"/>
          <w:szCs w:val="24"/>
          <w:vertAlign w:val="superscript"/>
        </w:rPr>
        <w:t>37</w:t>
      </w:r>
      <w:r w:rsidR="00B9078A" w:rsidRPr="00AF1A94">
        <w:rPr>
          <w:rFonts w:ascii="Book Antiqua" w:hAnsi="Book Antiqua" w:cs="Arial"/>
          <w:sz w:val="24"/>
          <w:szCs w:val="24"/>
          <w:vertAlign w:val="superscript"/>
        </w:rPr>
        <w:t>]</w:t>
      </w:r>
      <w:r w:rsidR="00C702F6" w:rsidRPr="00AF1A94">
        <w:rPr>
          <w:rFonts w:ascii="Book Antiqua" w:hAnsi="Book Antiqua" w:cs="Arial"/>
          <w:sz w:val="24"/>
          <w:szCs w:val="24"/>
        </w:rPr>
        <w:t xml:space="preserve">. These </w:t>
      </w:r>
      <w:r>
        <w:rPr>
          <w:rFonts w:ascii="Book Antiqua" w:hAnsi="Book Antiqua" w:cs="Arial"/>
          <w:sz w:val="24"/>
          <w:szCs w:val="24"/>
        </w:rPr>
        <w:t>data</w:t>
      </w:r>
      <w:r w:rsidR="00C702F6" w:rsidRPr="00AF1A94">
        <w:rPr>
          <w:rFonts w:ascii="Book Antiqua" w:hAnsi="Book Antiqua" w:cs="Arial"/>
          <w:sz w:val="24"/>
          <w:szCs w:val="24"/>
        </w:rPr>
        <w:t xml:space="preserve"> underscore the magn</w:t>
      </w:r>
      <w:r w:rsidR="00572144" w:rsidRPr="00AF1A94">
        <w:rPr>
          <w:rFonts w:ascii="Book Antiqua" w:hAnsi="Book Antiqua" w:cs="Arial"/>
          <w:sz w:val="24"/>
          <w:szCs w:val="24"/>
        </w:rPr>
        <w:t>i</w:t>
      </w:r>
      <w:r w:rsidR="009D4FFF" w:rsidRPr="00AF1A94">
        <w:rPr>
          <w:rFonts w:ascii="Book Antiqua" w:hAnsi="Book Antiqua" w:cs="Arial"/>
          <w:sz w:val="24"/>
          <w:szCs w:val="24"/>
        </w:rPr>
        <w:t xml:space="preserve">tude of the disease burden </w:t>
      </w:r>
      <w:r w:rsidR="00E9560D">
        <w:rPr>
          <w:rFonts w:ascii="Book Antiqua" w:hAnsi="Book Antiqua" w:cs="Arial"/>
          <w:sz w:val="24"/>
          <w:szCs w:val="24"/>
        </w:rPr>
        <w:t>and</w:t>
      </w:r>
      <w:r w:rsidR="00405085">
        <w:rPr>
          <w:rFonts w:ascii="Book Antiqua" w:hAnsi="Book Antiqua" w:cs="Arial"/>
          <w:sz w:val="24"/>
          <w:szCs w:val="24"/>
        </w:rPr>
        <w:t xml:space="preserve"> </w:t>
      </w:r>
      <w:r w:rsidR="004F05CE" w:rsidRPr="00AF1A94">
        <w:rPr>
          <w:rFonts w:ascii="Book Antiqua" w:hAnsi="Book Antiqua" w:cs="Arial"/>
          <w:sz w:val="24"/>
          <w:szCs w:val="24"/>
        </w:rPr>
        <w:t xml:space="preserve">the public health threat it poses </w:t>
      </w:r>
      <w:r w:rsidR="00CF6899" w:rsidRPr="00AF1A94">
        <w:rPr>
          <w:rFonts w:ascii="Book Antiqua" w:hAnsi="Book Antiqua" w:cs="Arial"/>
          <w:sz w:val="24"/>
          <w:szCs w:val="24"/>
        </w:rPr>
        <w:t xml:space="preserve">for the </w:t>
      </w:r>
      <w:r w:rsidR="004F05CE" w:rsidRPr="00AF1A94">
        <w:rPr>
          <w:rFonts w:ascii="Book Antiqua" w:hAnsi="Book Antiqua" w:cs="Arial"/>
          <w:sz w:val="24"/>
          <w:szCs w:val="24"/>
        </w:rPr>
        <w:t>future.</w:t>
      </w:r>
      <w:r w:rsidR="009364AB" w:rsidRPr="00AF1A94">
        <w:rPr>
          <w:rFonts w:ascii="Book Antiqua" w:hAnsi="Book Antiqua" w:cs="Arial"/>
          <w:sz w:val="24"/>
          <w:szCs w:val="24"/>
        </w:rPr>
        <w:t xml:space="preserve"> </w:t>
      </w:r>
    </w:p>
    <w:p w14:paraId="125E143A" w14:textId="77777777" w:rsidR="00BF227F" w:rsidRPr="00AF1A94" w:rsidRDefault="00BF227F" w:rsidP="00257EE4">
      <w:pPr>
        <w:snapToGrid w:val="0"/>
        <w:spacing w:after="0" w:line="360" w:lineRule="auto"/>
        <w:jc w:val="both"/>
        <w:rPr>
          <w:rFonts w:ascii="Book Antiqua" w:hAnsi="Book Antiqua" w:cs="Arial"/>
          <w:sz w:val="24"/>
          <w:szCs w:val="24"/>
          <w:u w:val="single"/>
        </w:rPr>
      </w:pPr>
    </w:p>
    <w:p w14:paraId="3E3AABEB" w14:textId="77777777" w:rsidR="004723DE" w:rsidRPr="00257EE4" w:rsidRDefault="004723DE" w:rsidP="00257EE4">
      <w:pPr>
        <w:snapToGrid w:val="0"/>
        <w:spacing w:after="0" w:line="360" w:lineRule="auto"/>
        <w:jc w:val="both"/>
        <w:rPr>
          <w:rFonts w:ascii="Book Antiqua" w:hAnsi="Book Antiqua" w:cs="Arial"/>
          <w:b/>
          <w:caps/>
          <w:sz w:val="24"/>
          <w:szCs w:val="24"/>
        </w:rPr>
      </w:pPr>
      <w:r w:rsidRPr="00257EE4">
        <w:rPr>
          <w:rFonts w:ascii="Book Antiqua" w:hAnsi="Book Antiqua" w:cs="Arial"/>
          <w:b/>
          <w:caps/>
          <w:sz w:val="24"/>
          <w:szCs w:val="24"/>
        </w:rPr>
        <w:t>High prevalence of predisposing factors</w:t>
      </w:r>
    </w:p>
    <w:p w14:paraId="72FDA540" w14:textId="4FC98E15" w:rsidR="00F05AC8" w:rsidRPr="00257EE4" w:rsidRDefault="006D2165" w:rsidP="00257EE4">
      <w:pPr>
        <w:tabs>
          <w:tab w:val="left" w:pos="3315"/>
        </w:tabs>
        <w:snapToGrid w:val="0"/>
        <w:spacing w:after="0" w:line="360" w:lineRule="auto"/>
        <w:jc w:val="both"/>
        <w:rPr>
          <w:rFonts w:ascii="Book Antiqua" w:hAnsi="Book Antiqua" w:cs="Arial"/>
          <w:b/>
          <w:i/>
          <w:sz w:val="24"/>
          <w:szCs w:val="24"/>
        </w:rPr>
      </w:pPr>
      <w:r w:rsidRPr="00257EE4">
        <w:rPr>
          <w:rFonts w:ascii="Book Antiqua" w:hAnsi="Book Antiqua" w:cs="Arial"/>
          <w:b/>
          <w:i/>
          <w:sz w:val="24"/>
          <w:szCs w:val="24"/>
        </w:rPr>
        <w:t>Stress</w:t>
      </w:r>
    </w:p>
    <w:p w14:paraId="6BE22EB6" w14:textId="0FD558B1" w:rsidR="002828A2" w:rsidRPr="00AF1A94" w:rsidRDefault="005764C4" w:rsidP="00257EE4">
      <w:pPr>
        <w:snapToGrid w:val="0"/>
        <w:spacing w:after="0" w:line="360" w:lineRule="auto"/>
        <w:jc w:val="both"/>
        <w:rPr>
          <w:rFonts w:ascii="Book Antiqua" w:hAnsi="Book Antiqua" w:cs="Arial"/>
          <w:sz w:val="24"/>
          <w:szCs w:val="24"/>
        </w:rPr>
      </w:pPr>
      <w:r w:rsidRPr="00AF1A94">
        <w:rPr>
          <w:rFonts w:ascii="Book Antiqua" w:hAnsi="Book Antiqua" w:cs="Arial"/>
          <w:sz w:val="24"/>
          <w:szCs w:val="24"/>
        </w:rPr>
        <w:t>Predisposing factors for constipation are highly prevalent in many parts of the world</w:t>
      </w:r>
      <w:r w:rsidR="005D0033" w:rsidRPr="00AF1A94">
        <w:rPr>
          <w:rFonts w:ascii="Book Antiqua" w:hAnsi="Book Antiqua" w:cs="Arial"/>
          <w:sz w:val="24"/>
          <w:szCs w:val="24"/>
        </w:rPr>
        <w:t xml:space="preserve"> </w:t>
      </w:r>
      <w:r w:rsidR="005D0033" w:rsidRPr="00257EE4">
        <w:rPr>
          <w:rFonts w:ascii="Book Antiqua" w:hAnsi="Book Antiqua" w:cs="Arial"/>
          <w:sz w:val="24"/>
          <w:szCs w:val="24"/>
        </w:rPr>
        <w:t>(Table 2)</w:t>
      </w:r>
      <w:r w:rsidRPr="00257EE4">
        <w:rPr>
          <w:rFonts w:ascii="Book Antiqua" w:hAnsi="Book Antiqua" w:cs="Arial"/>
          <w:sz w:val="24"/>
          <w:szCs w:val="24"/>
        </w:rPr>
        <w:t xml:space="preserve">. </w:t>
      </w:r>
      <w:r w:rsidR="00F05649" w:rsidRPr="00AF1A94">
        <w:rPr>
          <w:rFonts w:ascii="Book Antiqua" w:hAnsi="Book Antiqua" w:cs="Arial"/>
          <w:sz w:val="24"/>
          <w:szCs w:val="24"/>
        </w:rPr>
        <w:t xml:space="preserve">Psychological stress is a </w:t>
      </w:r>
      <w:r w:rsidR="002828A2" w:rsidRPr="00AF1A94">
        <w:rPr>
          <w:rFonts w:ascii="Book Antiqua" w:hAnsi="Book Antiqua" w:cs="Arial"/>
          <w:sz w:val="24"/>
          <w:szCs w:val="24"/>
        </w:rPr>
        <w:t>well-established</w:t>
      </w:r>
      <w:r w:rsidR="00F05649" w:rsidRPr="00AF1A94">
        <w:rPr>
          <w:rFonts w:ascii="Book Antiqua" w:hAnsi="Book Antiqua" w:cs="Arial"/>
          <w:sz w:val="24"/>
          <w:szCs w:val="24"/>
        </w:rPr>
        <w:t xml:space="preserve"> entity that predisposes children to</w:t>
      </w:r>
      <w:r w:rsidR="007429C1" w:rsidRPr="00AF1A94">
        <w:rPr>
          <w:rFonts w:ascii="Book Antiqua" w:hAnsi="Book Antiqua" w:cs="Arial"/>
          <w:sz w:val="24"/>
          <w:szCs w:val="24"/>
        </w:rPr>
        <w:t xml:space="preserve"> develop FC</w:t>
      </w:r>
      <w:r w:rsidR="00F05649" w:rsidRPr="00AF1A94">
        <w:rPr>
          <w:rFonts w:ascii="Book Antiqua" w:hAnsi="Book Antiqua" w:cs="Arial"/>
          <w:sz w:val="24"/>
          <w:szCs w:val="24"/>
        </w:rPr>
        <w:t>. In a school based survey</w:t>
      </w:r>
      <w:r w:rsidR="00CF6899" w:rsidRPr="00AF1A94">
        <w:rPr>
          <w:rFonts w:ascii="Book Antiqua" w:hAnsi="Book Antiqua" w:cs="Arial"/>
          <w:sz w:val="24"/>
          <w:szCs w:val="24"/>
        </w:rPr>
        <w:t xml:space="preserve"> in Sri Lanka, it was</w:t>
      </w:r>
      <w:r w:rsidR="00F05649" w:rsidRPr="00AF1A94">
        <w:rPr>
          <w:rFonts w:ascii="Book Antiqua" w:hAnsi="Book Antiqua" w:cs="Arial"/>
          <w:sz w:val="24"/>
          <w:szCs w:val="24"/>
        </w:rPr>
        <w:t xml:space="preserve"> noted that home and school relat</w:t>
      </w:r>
      <w:r w:rsidR="00F55BFF" w:rsidRPr="00AF1A94">
        <w:rPr>
          <w:rFonts w:ascii="Book Antiqua" w:hAnsi="Book Antiqua" w:cs="Arial"/>
          <w:sz w:val="24"/>
          <w:szCs w:val="24"/>
        </w:rPr>
        <w:t xml:space="preserve">ed psychological stress </w:t>
      </w:r>
      <w:r w:rsidR="00F05649" w:rsidRPr="00AF1A94">
        <w:rPr>
          <w:rFonts w:ascii="Book Antiqua" w:hAnsi="Book Antiqua" w:cs="Arial"/>
          <w:sz w:val="24"/>
          <w:szCs w:val="24"/>
        </w:rPr>
        <w:t>predispose chi</w:t>
      </w:r>
      <w:r w:rsidR="00B9078A" w:rsidRPr="00AF1A94">
        <w:rPr>
          <w:rFonts w:ascii="Book Antiqua" w:hAnsi="Book Antiqua" w:cs="Arial"/>
          <w:sz w:val="24"/>
          <w:szCs w:val="24"/>
        </w:rPr>
        <w:t>ldren to develop FC</w:t>
      </w:r>
      <w:r w:rsidR="00B9078A" w:rsidRPr="00AF1A94">
        <w:rPr>
          <w:rFonts w:ascii="Book Antiqua" w:hAnsi="Book Antiqua" w:cs="Arial"/>
          <w:sz w:val="24"/>
          <w:szCs w:val="24"/>
          <w:vertAlign w:val="superscript"/>
        </w:rPr>
        <w:t>[</w:t>
      </w:r>
      <w:r w:rsidR="00CD0F14">
        <w:rPr>
          <w:rFonts w:ascii="Book Antiqua" w:hAnsi="Book Antiqua" w:cs="Arial"/>
          <w:sz w:val="24"/>
          <w:szCs w:val="24"/>
          <w:vertAlign w:val="superscript"/>
        </w:rPr>
        <w:t>38</w:t>
      </w:r>
      <w:r w:rsidR="00B9078A" w:rsidRPr="00AF1A94">
        <w:rPr>
          <w:rFonts w:ascii="Book Antiqua" w:hAnsi="Book Antiqua" w:cs="Arial"/>
          <w:sz w:val="24"/>
          <w:szCs w:val="24"/>
          <w:vertAlign w:val="superscript"/>
        </w:rPr>
        <w:t>]</w:t>
      </w:r>
      <w:r w:rsidR="00F05649" w:rsidRPr="00AF1A94">
        <w:rPr>
          <w:rFonts w:ascii="Book Antiqua" w:hAnsi="Book Antiqua" w:cs="Arial"/>
          <w:sz w:val="24"/>
          <w:szCs w:val="24"/>
        </w:rPr>
        <w:t xml:space="preserve">. </w:t>
      </w:r>
      <w:r w:rsidR="008B1895" w:rsidRPr="00AF1A94">
        <w:rPr>
          <w:rFonts w:ascii="Book Antiqua" w:hAnsi="Book Antiqua" w:cs="Arial"/>
          <w:sz w:val="24"/>
          <w:szCs w:val="24"/>
        </w:rPr>
        <w:t xml:space="preserve">Inan </w:t>
      </w:r>
      <w:r w:rsidR="008B1895" w:rsidRPr="00AF1A94">
        <w:rPr>
          <w:rFonts w:ascii="Book Antiqua" w:hAnsi="Book Antiqua" w:cs="Arial"/>
          <w:i/>
          <w:iCs/>
          <w:sz w:val="24"/>
          <w:szCs w:val="24"/>
        </w:rPr>
        <w:t>et a</w:t>
      </w:r>
      <w:r w:rsidR="00DC6CBD" w:rsidRPr="00AF1A94">
        <w:rPr>
          <w:rFonts w:ascii="Book Antiqua" w:hAnsi="Book Antiqua" w:cs="Arial"/>
          <w:i/>
          <w:iCs/>
          <w:sz w:val="24"/>
          <w:szCs w:val="24"/>
        </w:rPr>
        <w:t>l</w:t>
      </w:r>
      <w:r w:rsidR="00257EE4" w:rsidRPr="00AF1A94">
        <w:rPr>
          <w:rFonts w:ascii="Book Antiqua" w:hAnsi="Book Antiqua" w:cs="Arial"/>
          <w:sz w:val="24"/>
          <w:szCs w:val="24"/>
          <w:vertAlign w:val="superscript"/>
        </w:rPr>
        <w:t>[</w:t>
      </w:r>
      <w:r w:rsidR="00257EE4">
        <w:rPr>
          <w:rFonts w:ascii="Book Antiqua" w:hAnsi="Book Antiqua" w:cs="Arial"/>
          <w:sz w:val="24"/>
          <w:szCs w:val="24"/>
          <w:vertAlign w:val="superscript"/>
        </w:rPr>
        <w:t>39</w:t>
      </w:r>
      <w:r w:rsidR="00257EE4" w:rsidRPr="00AF1A94">
        <w:rPr>
          <w:rFonts w:ascii="Book Antiqua" w:hAnsi="Book Antiqua" w:cs="Arial"/>
          <w:sz w:val="24"/>
          <w:szCs w:val="24"/>
          <w:vertAlign w:val="superscript"/>
        </w:rPr>
        <w:t>]</w:t>
      </w:r>
      <w:r w:rsidR="00DC6CBD" w:rsidRPr="00AF1A94">
        <w:rPr>
          <w:rFonts w:ascii="Book Antiqua" w:hAnsi="Book Antiqua" w:cs="Arial"/>
          <w:i/>
          <w:iCs/>
          <w:sz w:val="24"/>
          <w:szCs w:val="24"/>
        </w:rPr>
        <w:t>,</w:t>
      </w:r>
      <w:r w:rsidR="00257EE4">
        <w:rPr>
          <w:rFonts w:ascii="Book Antiqua" w:hAnsi="Book Antiqua" w:cs="Arial" w:hint="eastAsia"/>
          <w:i/>
          <w:iCs/>
          <w:sz w:val="24"/>
          <w:szCs w:val="24"/>
          <w:lang w:eastAsia="zh-CN"/>
        </w:rPr>
        <w:t xml:space="preserve"> </w:t>
      </w:r>
      <w:r w:rsidR="008B1895" w:rsidRPr="00AF1A94">
        <w:rPr>
          <w:rFonts w:ascii="Book Antiqua" w:hAnsi="Book Antiqua" w:cs="Arial"/>
          <w:sz w:val="24"/>
          <w:szCs w:val="24"/>
        </w:rPr>
        <w:t>also show</w:t>
      </w:r>
      <w:r w:rsidR="00B674E3">
        <w:rPr>
          <w:rFonts w:ascii="Book Antiqua" w:hAnsi="Book Antiqua" w:cs="Arial"/>
          <w:sz w:val="24"/>
          <w:szCs w:val="24"/>
        </w:rPr>
        <w:t>ed</w:t>
      </w:r>
      <w:r w:rsidR="008B1895" w:rsidRPr="00AF1A94">
        <w:rPr>
          <w:rFonts w:ascii="Book Antiqua" w:hAnsi="Book Antiqua" w:cs="Arial"/>
          <w:sz w:val="24"/>
          <w:szCs w:val="24"/>
        </w:rPr>
        <w:t xml:space="preserve"> that physical or psychological trauma, sibling</w:t>
      </w:r>
      <w:r w:rsidR="00CF6899" w:rsidRPr="00AF1A94">
        <w:rPr>
          <w:rFonts w:ascii="Book Antiqua" w:hAnsi="Book Antiqua" w:cs="Arial"/>
          <w:sz w:val="24"/>
          <w:szCs w:val="24"/>
        </w:rPr>
        <w:t>s</w:t>
      </w:r>
      <w:r w:rsidR="008B1895" w:rsidRPr="00AF1A94">
        <w:rPr>
          <w:rFonts w:ascii="Book Antiqua" w:hAnsi="Book Antiqua" w:cs="Arial"/>
          <w:sz w:val="24"/>
          <w:szCs w:val="24"/>
        </w:rPr>
        <w:t xml:space="preserve"> with health </w:t>
      </w:r>
      <w:r w:rsidR="00F5375A" w:rsidRPr="00AF1A94">
        <w:rPr>
          <w:rFonts w:ascii="Book Antiqua" w:hAnsi="Book Antiqua" w:cs="Arial"/>
          <w:sz w:val="24"/>
          <w:szCs w:val="24"/>
        </w:rPr>
        <w:t>problems</w:t>
      </w:r>
      <w:r w:rsidR="008B1895" w:rsidRPr="00AF1A94">
        <w:rPr>
          <w:rFonts w:ascii="Book Antiqua" w:hAnsi="Book Antiqua" w:cs="Arial"/>
          <w:sz w:val="24"/>
          <w:szCs w:val="24"/>
        </w:rPr>
        <w:t xml:space="preserve"> and </w:t>
      </w:r>
      <w:r w:rsidR="00CF6899" w:rsidRPr="00AF1A94">
        <w:rPr>
          <w:rFonts w:ascii="Book Antiqua" w:hAnsi="Book Antiqua" w:cs="Arial"/>
          <w:sz w:val="24"/>
          <w:szCs w:val="24"/>
        </w:rPr>
        <w:t xml:space="preserve">those with other </w:t>
      </w:r>
      <w:r w:rsidR="008B1895" w:rsidRPr="00AF1A94">
        <w:rPr>
          <w:rFonts w:ascii="Book Antiqua" w:hAnsi="Book Antiqua" w:cs="Arial"/>
          <w:sz w:val="24"/>
          <w:szCs w:val="24"/>
        </w:rPr>
        <w:t xml:space="preserve">personal health problems lead to </w:t>
      </w:r>
      <w:r w:rsidR="00CF6899" w:rsidRPr="00AF1A94">
        <w:rPr>
          <w:rFonts w:ascii="Book Antiqua" w:hAnsi="Book Antiqua" w:cs="Arial"/>
          <w:sz w:val="24"/>
          <w:szCs w:val="24"/>
        </w:rPr>
        <w:t xml:space="preserve">the </w:t>
      </w:r>
      <w:r w:rsidR="008B1895" w:rsidRPr="00AF1A94">
        <w:rPr>
          <w:rFonts w:ascii="Book Antiqua" w:hAnsi="Book Antiqua" w:cs="Arial"/>
          <w:sz w:val="24"/>
          <w:szCs w:val="24"/>
        </w:rPr>
        <w:t>development of FC.</w:t>
      </w:r>
      <w:r w:rsidR="002828A2" w:rsidRPr="00AF1A94">
        <w:rPr>
          <w:rFonts w:ascii="Book Antiqua" w:hAnsi="Book Antiqua" w:cs="Arial"/>
          <w:sz w:val="24"/>
          <w:szCs w:val="24"/>
        </w:rPr>
        <w:t xml:space="preserve"> </w:t>
      </w:r>
      <w:r w:rsidR="00171736" w:rsidRPr="00AF1A94">
        <w:rPr>
          <w:rFonts w:ascii="Book Antiqua" w:hAnsi="Book Antiqua" w:cs="Arial"/>
          <w:sz w:val="24"/>
          <w:szCs w:val="24"/>
        </w:rPr>
        <w:t xml:space="preserve">In </w:t>
      </w:r>
      <w:r w:rsidR="00CF6899" w:rsidRPr="00AF1A94">
        <w:rPr>
          <w:rFonts w:ascii="Book Antiqua" w:hAnsi="Book Antiqua" w:cs="Arial"/>
          <w:sz w:val="24"/>
          <w:szCs w:val="24"/>
        </w:rPr>
        <w:t xml:space="preserve">the </w:t>
      </w:r>
      <w:r w:rsidR="00171736" w:rsidRPr="00AF1A94">
        <w:rPr>
          <w:rFonts w:ascii="Book Antiqua" w:hAnsi="Book Antiqua" w:cs="Arial"/>
          <w:sz w:val="24"/>
          <w:szCs w:val="24"/>
        </w:rPr>
        <w:t xml:space="preserve">current </w:t>
      </w:r>
      <w:r w:rsidR="00F55BFF" w:rsidRPr="00AF1A94">
        <w:rPr>
          <w:rFonts w:ascii="Book Antiqua" w:hAnsi="Book Antiqua" w:cs="Arial"/>
          <w:sz w:val="24"/>
          <w:szCs w:val="24"/>
        </w:rPr>
        <w:t>competitive</w:t>
      </w:r>
      <w:r w:rsidR="00405085">
        <w:rPr>
          <w:rFonts w:ascii="Book Antiqua" w:hAnsi="Book Antiqua" w:cs="Arial"/>
          <w:sz w:val="24"/>
          <w:szCs w:val="24"/>
        </w:rPr>
        <w:t xml:space="preserve"> </w:t>
      </w:r>
      <w:r w:rsidR="00F55BFF" w:rsidRPr="00AF1A94">
        <w:rPr>
          <w:rFonts w:ascii="Book Antiqua" w:hAnsi="Book Antiqua" w:cs="Arial"/>
          <w:sz w:val="24"/>
          <w:szCs w:val="24"/>
        </w:rPr>
        <w:t>life</w:t>
      </w:r>
      <w:r w:rsidR="00CF6899" w:rsidRPr="00AF1A94">
        <w:rPr>
          <w:rFonts w:ascii="Book Antiqua" w:hAnsi="Book Antiqua" w:cs="Arial"/>
          <w:sz w:val="24"/>
          <w:szCs w:val="24"/>
        </w:rPr>
        <w:t xml:space="preserve">, circumstances </w:t>
      </w:r>
      <w:r w:rsidR="00171736" w:rsidRPr="00AF1A94">
        <w:rPr>
          <w:rFonts w:ascii="Book Antiqua" w:hAnsi="Book Antiqua" w:cs="Arial"/>
          <w:sz w:val="24"/>
          <w:szCs w:val="24"/>
        </w:rPr>
        <w:t>force parents to leave their children with gra</w:t>
      </w:r>
      <w:r w:rsidR="002828A2" w:rsidRPr="00AF1A94">
        <w:rPr>
          <w:rFonts w:ascii="Book Antiqua" w:hAnsi="Book Antiqua" w:cs="Arial"/>
          <w:sz w:val="24"/>
          <w:szCs w:val="24"/>
        </w:rPr>
        <w:t>nd</w:t>
      </w:r>
      <w:r w:rsidR="005E1704" w:rsidRPr="00AF1A94">
        <w:rPr>
          <w:rFonts w:ascii="Book Antiqua" w:hAnsi="Book Antiqua" w:cs="Arial"/>
          <w:sz w:val="24"/>
          <w:szCs w:val="24"/>
        </w:rPr>
        <w:t>-</w:t>
      </w:r>
      <w:r w:rsidR="00171736" w:rsidRPr="00AF1A94">
        <w:rPr>
          <w:rFonts w:ascii="Book Antiqua" w:hAnsi="Book Antiqua" w:cs="Arial"/>
          <w:sz w:val="24"/>
          <w:szCs w:val="24"/>
        </w:rPr>
        <w:t>parents</w:t>
      </w:r>
      <w:r w:rsidR="00630DAE" w:rsidRPr="00AF1A94">
        <w:rPr>
          <w:rFonts w:ascii="Book Antiqua" w:hAnsi="Book Antiqua" w:cs="Arial"/>
          <w:sz w:val="24"/>
          <w:szCs w:val="24"/>
        </w:rPr>
        <w:t>,</w:t>
      </w:r>
      <w:r w:rsidR="005D5F1E" w:rsidRPr="00AF1A94">
        <w:rPr>
          <w:rFonts w:ascii="Book Antiqua" w:hAnsi="Book Antiqua" w:cs="Arial"/>
          <w:sz w:val="24"/>
          <w:szCs w:val="24"/>
        </w:rPr>
        <w:t xml:space="preserve"> domestic helpers</w:t>
      </w:r>
      <w:r w:rsidR="00171736" w:rsidRPr="00AF1A94">
        <w:rPr>
          <w:rFonts w:ascii="Book Antiqua" w:hAnsi="Book Antiqua" w:cs="Arial"/>
          <w:sz w:val="24"/>
          <w:szCs w:val="24"/>
        </w:rPr>
        <w:t xml:space="preserve"> or day care </w:t>
      </w:r>
      <w:r w:rsidR="00630DAE" w:rsidRPr="00AF1A94">
        <w:rPr>
          <w:rFonts w:ascii="Book Antiqua" w:hAnsi="Book Antiqua" w:cs="Arial"/>
          <w:sz w:val="24"/>
          <w:szCs w:val="24"/>
        </w:rPr>
        <w:t>centres</w:t>
      </w:r>
      <w:r w:rsidR="00171736" w:rsidRPr="00AF1A94">
        <w:rPr>
          <w:rFonts w:ascii="Book Antiqua" w:hAnsi="Book Antiqua" w:cs="Arial"/>
          <w:sz w:val="24"/>
          <w:szCs w:val="24"/>
        </w:rPr>
        <w:t xml:space="preserve"> </w:t>
      </w:r>
      <w:r w:rsidR="00630DAE" w:rsidRPr="00AF1A94">
        <w:rPr>
          <w:rFonts w:ascii="Book Antiqua" w:hAnsi="Book Antiqua" w:cs="Arial"/>
          <w:sz w:val="24"/>
          <w:szCs w:val="24"/>
        </w:rPr>
        <w:t>for</w:t>
      </w:r>
      <w:r w:rsidR="00171736" w:rsidRPr="00AF1A94">
        <w:rPr>
          <w:rFonts w:ascii="Book Antiqua" w:hAnsi="Book Antiqua" w:cs="Arial"/>
          <w:sz w:val="24"/>
          <w:szCs w:val="24"/>
        </w:rPr>
        <w:t xml:space="preserve"> long hours.</w:t>
      </w:r>
      <w:r w:rsidR="005D5F1E" w:rsidRPr="00AF1A94">
        <w:rPr>
          <w:rFonts w:ascii="Book Antiqua" w:hAnsi="Book Antiqua" w:cs="Arial"/>
          <w:sz w:val="24"/>
          <w:szCs w:val="24"/>
        </w:rPr>
        <w:t xml:space="preserve"> This may have </w:t>
      </w:r>
      <w:r w:rsidR="00630DAE" w:rsidRPr="00AF1A94">
        <w:rPr>
          <w:rFonts w:ascii="Book Antiqua" w:hAnsi="Book Antiqua" w:cs="Arial"/>
          <w:sz w:val="24"/>
          <w:szCs w:val="24"/>
        </w:rPr>
        <w:t xml:space="preserve">a </w:t>
      </w:r>
      <w:r w:rsidR="005D5F1E" w:rsidRPr="00AF1A94">
        <w:rPr>
          <w:rFonts w:ascii="Book Antiqua" w:hAnsi="Book Antiqua" w:cs="Arial"/>
          <w:sz w:val="24"/>
          <w:szCs w:val="24"/>
        </w:rPr>
        <w:t xml:space="preserve">negative impact on </w:t>
      </w:r>
      <w:r w:rsidR="00630DAE" w:rsidRPr="00AF1A94">
        <w:rPr>
          <w:rFonts w:ascii="Book Antiqua" w:hAnsi="Book Antiqua" w:cs="Arial"/>
          <w:sz w:val="24"/>
          <w:szCs w:val="24"/>
        </w:rPr>
        <w:t xml:space="preserve">the </w:t>
      </w:r>
      <w:r w:rsidR="005D5F1E" w:rsidRPr="00AF1A94">
        <w:rPr>
          <w:rFonts w:ascii="Book Antiqua" w:hAnsi="Book Antiqua" w:cs="Arial"/>
          <w:sz w:val="24"/>
          <w:szCs w:val="24"/>
        </w:rPr>
        <w:t>development of regular bowel habits and good toilet routines.</w:t>
      </w:r>
      <w:r w:rsidR="00405085">
        <w:rPr>
          <w:rFonts w:ascii="Book Antiqua" w:hAnsi="Book Antiqua" w:cs="Arial"/>
          <w:sz w:val="24"/>
          <w:szCs w:val="24"/>
        </w:rPr>
        <w:t xml:space="preserve"> </w:t>
      </w:r>
      <w:r w:rsidR="00171736" w:rsidRPr="00AF1A94">
        <w:rPr>
          <w:rFonts w:ascii="Book Antiqua" w:hAnsi="Book Antiqua" w:cs="Arial"/>
          <w:sz w:val="24"/>
          <w:szCs w:val="24"/>
        </w:rPr>
        <w:t>Furthermore, factors such as spending long hours t</w:t>
      </w:r>
      <w:r w:rsidR="002828A2" w:rsidRPr="00AF1A94">
        <w:rPr>
          <w:rFonts w:ascii="Book Antiqua" w:hAnsi="Book Antiqua" w:cs="Arial"/>
          <w:sz w:val="24"/>
          <w:szCs w:val="24"/>
        </w:rPr>
        <w:t>o complete home</w:t>
      </w:r>
      <w:r w:rsidR="00171736" w:rsidRPr="00AF1A94">
        <w:rPr>
          <w:rFonts w:ascii="Book Antiqua" w:hAnsi="Book Antiqua" w:cs="Arial"/>
          <w:sz w:val="24"/>
          <w:szCs w:val="24"/>
        </w:rPr>
        <w:t>work and lack of sleep</w:t>
      </w:r>
      <w:r w:rsidR="00630DAE" w:rsidRPr="00AF1A94">
        <w:rPr>
          <w:rFonts w:ascii="Book Antiqua" w:hAnsi="Book Antiqua" w:cs="Arial"/>
          <w:sz w:val="24"/>
          <w:szCs w:val="24"/>
        </w:rPr>
        <w:t>,</w:t>
      </w:r>
      <w:r w:rsidR="00257EE4">
        <w:rPr>
          <w:rFonts w:ascii="Book Antiqua" w:hAnsi="Book Antiqua" w:cs="Arial" w:hint="eastAsia"/>
          <w:sz w:val="24"/>
          <w:szCs w:val="24"/>
          <w:lang w:eastAsia="zh-CN"/>
        </w:rPr>
        <w:t xml:space="preserve"> </w:t>
      </w:r>
      <w:r w:rsidR="005A2668" w:rsidRPr="00AF1A94">
        <w:rPr>
          <w:rFonts w:ascii="Book Antiqua" w:hAnsi="Book Antiqua" w:cs="Arial"/>
          <w:sz w:val="24"/>
          <w:szCs w:val="24"/>
        </w:rPr>
        <w:t>have also been suggested as possible risk factors to develop FC in children</w:t>
      </w:r>
      <w:r w:rsidR="00B9078A" w:rsidRPr="00AF1A94">
        <w:rPr>
          <w:rFonts w:ascii="Book Antiqua" w:hAnsi="Book Antiqua" w:cs="Arial"/>
          <w:sz w:val="24"/>
          <w:szCs w:val="24"/>
          <w:vertAlign w:val="superscript"/>
        </w:rPr>
        <w:t>[</w:t>
      </w:r>
      <w:r w:rsidR="008A4D56" w:rsidRPr="00AF1A94">
        <w:rPr>
          <w:rFonts w:ascii="Book Antiqua" w:hAnsi="Book Antiqua" w:cs="Arial"/>
          <w:sz w:val="24"/>
          <w:szCs w:val="24"/>
          <w:vertAlign w:val="superscript"/>
        </w:rPr>
        <w:t>3</w:t>
      </w:r>
      <w:r w:rsidR="007E1C05">
        <w:rPr>
          <w:rFonts w:ascii="Book Antiqua" w:hAnsi="Book Antiqua" w:cs="Arial"/>
          <w:sz w:val="24"/>
          <w:szCs w:val="24"/>
          <w:vertAlign w:val="superscript"/>
        </w:rPr>
        <w:t>4</w:t>
      </w:r>
      <w:r w:rsidR="00B9078A" w:rsidRPr="00AF1A94">
        <w:rPr>
          <w:rFonts w:ascii="Book Antiqua" w:hAnsi="Book Antiqua" w:cs="Arial"/>
          <w:sz w:val="24"/>
          <w:szCs w:val="24"/>
          <w:vertAlign w:val="superscript"/>
        </w:rPr>
        <w:t>]</w:t>
      </w:r>
      <w:r w:rsidR="00171736" w:rsidRPr="00AF1A94">
        <w:rPr>
          <w:rFonts w:ascii="Book Antiqua" w:hAnsi="Book Antiqua" w:cs="Arial"/>
          <w:sz w:val="24"/>
          <w:szCs w:val="24"/>
        </w:rPr>
        <w:t>.</w:t>
      </w:r>
      <w:r w:rsidR="00A2658C" w:rsidRPr="00AF1A94">
        <w:rPr>
          <w:rFonts w:ascii="Book Antiqua" w:hAnsi="Book Antiqua" w:cs="Arial"/>
          <w:sz w:val="24"/>
          <w:szCs w:val="24"/>
        </w:rPr>
        <w:t xml:space="preserve"> </w:t>
      </w:r>
    </w:p>
    <w:p w14:paraId="783AEBFA" w14:textId="20BAE617" w:rsidR="00063056" w:rsidRPr="00AF1A94" w:rsidRDefault="00063056" w:rsidP="00257EE4">
      <w:pPr>
        <w:snapToGrid w:val="0"/>
        <w:spacing w:after="0"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 xml:space="preserve">Civil unrest, domestic political disturbances and warfare are known to be associated with </w:t>
      </w:r>
      <w:r w:rsidR="00B674E3">
        <w:rPr>
          <w:rFonts w:ascii="Book Antiqua" w:hAnsi="Book Antiqua" w:cs="Arial"/>
          <w:sz w:val="24"/>
          <w:szCs w:val="24"/>
        </w:rPr>
        <w:t>FGDs</w:t>
      </w:r>
      <w:r w:rsidRPr="00AF1A94">
        <w:rPr>
          <w:rFonts w:ascii="Book Antiqua" w:hAnsi="Book Antiqua" w:cs="Arial"/>
          <w:sz w:val="24"/>
          <w:szCs w:val="24"/>
        </w:rPr>
        <w:t>.</w:t>
      </w:r>
      <w:r w:rsidR="00405085">
        <w:rPr>
          <w:rFonts w:ascii="Book Antiqua" w:hAnsi="Book Antiqua" w:cs="Arial"/>
          <w:sz w:val="24"/>
          <w:szCs w:val="24"/>
        </w:rPr>
        <w:t xml:space="preserve"> </w:t>
      </w:r>
      <w:r w:rsidRPr="00AF1A94">
        <w:rPr>
          <w:rFonts w:ascii="Book Antiqua" w:hAnsi="Book Antiqua" w:cs="Arial"/>
          <w:sz w:val="24"/>
          <w:szCs w:val="24"/>
        </w:rPr>
        <w:t>Internal displacement, hunger, poverty, lack of basic needs including toilet facilities are inevitable consequences of a full scale civil war.</w:t>
      </w:r>
      <w:r w:rsidR="00405085">
        <w:rPr>
          <w:rFonts w:ascii="Book Antiqua" w:hAnsi="Book Antiqua" w:cs="Arial"/>
          <w:sz w:val="24"/>
          <w:szCs w:val="24"/>
        </w:rPr>
        <w:t xml:space="preserve"> </w:t>
      </w:r>
      <w:r w:rsidRPr="00AF1A94">
        <w:rPr>
          <w:rFonts w:ascii="Book Antiqua" w:hAnsi="Book Antiqua" w:cs="Arial"/>
          <w:sz w:val="24"/>
          <w:szCs w:val="24"/>
        </w:rPr>
        <w:t xml:space="preserve">In this context </w:t>
      </w:r>
      <w:r w:rsidR="006A7F30">
        <w:rPr>
          <w:rFonts w:ascii="Book Antiqua" w:hAnsi="Book Antiqua" w:cs="Arial"/>
          <w:sz w:val="24"/>
          <w:szCs w:val="24"/>
        </w:rPr>
        <w:t>a study</w:t>
      </w:r>
      <w:r w:rsidRPr="00AF1A94">
        <w:rPr>
          <w:rFonts w:ascii="Book Antiqua" w:hAnsi="Book Antiqua" w:cs="Arial"/>
          <w:sz w:val="24"/>
          <w:szCs w:val="24"/>
        </w:rPr>
        <w:t xml:space="preserve"> </w:t>
      </w:r>
      <w:r w:rsidRPr="00AF1A94">
        <w:rPr>
          <w:rFonts w:ascii="Book Antiqua" w:hAnsi="Book Antiqua" w:cs="Arial"/>
          <w:sz w:val="24"/>
          <w:szCs w:val="24"/>
        </w:rPr>
        <w:lastRenderedPageBreak/>
        <w:t xml:space="preserve">from Sri Lanka, </w:t>
      </w:r>
      <w:r w:rsidR="006A7F30">
        <w:rPr>
          <w:rFonts w:ascii="Book Antiqua" w:hAnsi="Book Antiqua" w:cs="Arial"/>
          <w:sz w:val="24"/>
          <w:szCs w:val="24"/>
        </w:rPr>
        <w:t>reported</w:t>
      </w:r>
      <w:r w:rsidRPr="00AF1A94">
        <w:rPr>
          <w:rFonts w:ascii="Book Antiqua" w:hAnsi="Book Antiqua" w:cs="Arial"/>
          <w:sz w:val="24"/>
          <w:szCs w:val="24"/>
        </w:rPr>
        <w:t xml:space="preserve"> </w:t>
      </w:r>
      <w:r w:rsidR="006A7F30">
        <w:rPr>
          <w:rFonts w:ascii="Book Antiqua" w:hAnsi="Book Antiqua" w:cs="Arial"/>
          <w:sz w:val="24"/>
          <w:szCs w:val="24"/>
        </w:rPr>
        <w:t xml:space="preserve">a </w:t>
      </w:r>
      <w:r w:rsidRPr="00AF1A94">
        <w:rPr>
          <w:rFonts w:ascii="Book Antiqua" w:hAnsi="Book Antiqua" w:cs="Arial"/>
          <w:sz w:val="24"/>
          <w:szCs w:val="24"/>
        </w:rPr>
        <w:t xml:space="preserve">higher prevalence of </w:t>
      </w:r>
      <w:r w:rsidR="006A7F30">
        <w:rPr>
          <w:rFonts w:ascii="Book Antiqua" w:hAnsi="Book Antiqua" w:cs="Arial"/>
          <w:sz w:val="24"/>
          <w:szCs w:val="24"/>
        </w:rPr>
        <w:t>FC</w:t>
      </w:r>
      <w:r w:rsidRPr="00AF1A94">
        <w:rPr>
          <w:rFonts w:ascii="Book Antiqua" w:hAnsi="Book Antiqua" w:cs="Arial"/>
          <w:sz w:val="24"/>
          <w:szCs w:val="24"/>
        </w:rPr>
        <w:t xml:space="preserve"> in childr</w:t>
      </w:r>
      <w:r w:rsidR="00CF65B6">
        <w:rPr>
          <w:rFonts w:ascii="Book Antiqua" w:hAnsi="Book Antiqua" w:cs="Arial"/>
          <w:sz w:val="24"/>
          <w:szCs w:val="24"/>
        </w:rPr>
        <w:t>en living in war affected zones</w:t>
      </w:r>
      <w:r w:rsidR="00B9078A" w:rsidRPr="00AF1A94">
        <w:rPr>
          <w:rFonts w:ascii="Book Antiqua" w:hAnsi="Book Antiqua" w:cs="Arial"/>
          <w:sz w:val="24"/>
          <w:szCs w:val="24"/>
          <w:vertAlign w:val="superscript"/>
        </w:rPr>
        <w:t>[</w:t>
      </w:r>
      <w:r w:rsidR="00D70C45" w:rsidRPr="00AF1A94">
        <w:rPr>
          <w:rFonts w:ascii="Book Antiqua" w:hAnsi="Book Antiqua" w:cs="Arial"/>
          <w:sz w:val="24"/>
          <w:szCs w:val="24"/>
          <w:vertAlign w:val="superscript"/>
        </w:rPr>
        <w:t>4</w:t>
      </w:r>
      <w:r w:rsidR="007E1C05">
        <w:rPr>
          <w:rFonts w:ascii="Book Antiqua" w:hAnsi="Book Antiqua" w:cs="Arial"/>
          <w:sz w:val="24"/>
          <w:szCs w:val="24"/>
          <w:vertAlign w:val="superscript"/>
        </w:rPr>
        <w:t>0</w:t>
      </w:r>
      <w:r w:rsidR="00B9078A" w:rsidRPr="00AF1A94">
        <w:rPr>
          <w:rFonts w:ascii="Book Antiqua" w:hAnsi="Book Antiqua" w:cs="Arial"/>
          <w:sz w:val="24"/>
          <w:szCs w:val="24"/>
          <w:vertAlign w:val="superscript"/>
        </w:rPr>
        <w:t>]</w:t>
      </w:r>
      <w:r w:rsidRPr="00AF1A94">
        <w:rPr>
          <w:rFonts w:ascii="Book Antiqua" w:hAnsi="Book Antiqua" w:cs="Arial"/>
          <w:sz w:val="24"/>
          <w:szCs w:val="24"/>
        </w:rPr>
        <w:t xml:space="preserve">. Klooker </w:t>
      </w:r>
      <w:r w:rsidRPr="00AF1A94">
        <w:rPr>
          <w:rFonts w:ascii="Book Antiqua" w:hAnsi="Book Antiqua" w:cs="Arial"/>
          <w:i/>
          <w:iCs/>
          <w:sz w:val="24"/>
          <w:szCs w:val="24"/>
        </w:rPr>
        <w:t>et al</w:t>
      </w:r>
      <w:r w:rsidR="00257EE4" w:rsidRPr="00257EE4">
        <w:rPr>
          <w:rFonts w:ascii="Book Antiqua" w:hAnsi="Book Antiqua" w:cs="Arial"/>
          <w:iCs/>
          <w:sz w:val="24"/>
          <w:szCs w:val="24"/>
          <w:vertAlign w:val="superscript"/>
        </w:rPr>
        <w:t>[41]</w:t>
      </w:r>
      <w:r w:rsidR="00DC6CBD" w:rsidRPr="00AF1A94">
        <w:rPr>
          <w:rFonts w:ascii="Book Antiqua" w:hAnsi="Book Antiqua" w:cs="Arial"/>
          <w:i/>
          <w:iCs/>
          <w:sz w:val="24"/>
          <w:szCs w:val="24"/>
        </w:rPr>
        <w:t>,</w:t>
      </w:r>
      <w:r w:rsidRPr="00AF1A94">
        <w:rPr>
          <w:rFonts w:ascii="Book Antiqua" w:hAnsi="Book Antiqua" w:cs="Arial"/>
          <w:sz w:val="24"/>
          <w:szCs w:val="24"/>
        </w:rPr>
        <w:t xml:space="preserve"> also noted that children exposed to the Second World War have a higher tendency to develop IBS</w:t>
      </w:r>
      <w:r w:rsidR="004C4079" w:rsidRPr="00AF1A94">
        <w:rPr>
          <w:rFonts w:ascii="Book Antiqua" w:hAnsi="Book Antiqua" w:cs="Arial"/>
          <w:sz w:val="24"/>
          <w:szCs w:val="24"/>
        </w:rPr>
        <w:t xml:space="preserve"> </w:t>
      </w:r>
      <w:r w:rsidR="005A2668" w:rsidRPr="00AF1A94">
        <w:rPr>
          <w:rFonts w:ascii="Book Antiqua" w:hAnsi="Book Antiqua" w:cs="Arial"/>
          <w:sz w:val="24"/>
          <w:szCs w:val="24"/>
        </w:rPr>
        <w:t>as adults</w:t>
      </w:r>
      <w:r w:rsidRPr="00AF1A94">
        <w:rPr>
          <w:rFonts w:ascii="Book Antiqua" w:hAnsi="Book Antiqua" w:cs="Arial"/>
          <w:sz w:val="24"/>
          <w:szCs w:val="24"/>
        </w:rPr>
        <w:t>. Although the exact mechanisms are not entirely evident, it is possible that under such circumstances, stress mediated alteration of both the brain-gut axis as well as the hypothalamo-pituitary-adrenal axis contribute to the development of abnormal colonic and rectal function, leading to the development of constipation</w:t>
      </w:r>
      <w:r w:rsidR="00B674E3">
        <w:rPr>
          <w:rFonts w:ascii="Book Antiqua" w:hAnsi="Book Antiqua" w:cs="Arial"/>
          <w:sz w:val="24"/>
          <w:szCs w:val="24"/>
        </w:rPr>
        <w:t xml:space="preserve"> or IBS</w:t>
      </w:r>
      <w:r w:rsidR="00CB30C6" w:rsidRPr="00AF1A94">
        <w:rPr>
          <w:rFonts w:ascii="Book Antiqua" w:hAnsi="Book Antiqua" w:cs="Arial"/>
          <w:sz w:val="24"/>
          <w:szCs w:val="24"/>
          <w:vertAlign w:val="superscript"/>
        </w:rPr>
        <w:t>[</w:t>
      </w:r>
      <w:r w:rsidR="009156D1" w:rsidRPr="00AF1A94">
        <w:rPr>
          <w:rFonts w:ascii="Book Antiqua" w:hAnsi="Book Antiqua" w:cs="Arial"/>
          <w:sz w:val="24"/>
          <w:szCs w:val="24"/>
          <w:vertAlign w:val="superscript"/>
        </w:rPr>
        <w:t>4</w:t>
      </w:r>
      <w:r w:rsidR="007E1C05">
        <w:rPr>
          <w:rFonts w:ascii="Book Antiqua" w:hAnsi="Book Antiqua" w:cs="Arial"/>
          <w:sz w:val="24"/>
          <w:szCs w:val="24"/>
          <w:vertAlign w:val="superscript"/>
        </w:rPr>
        <w:t>2</w:t>
      </w:r>
      <w:r w:rsidR="00CB30C6" w:rsidRPr="00AF1A94">
        <w:rPr>
          <w:rFonts w:ascii="Book Antiqua" w:hAnsi="Book Antiqua" w:cs="Arial"/>
          <w:sz w:val="24"/>
          <w:szCs w:val="24"/>
          <w:vertAlign w:val="superscript"/>
        </w:rPr>
        <w:t>]</w:t>
      </w:r>
      <w:r w:rsidRPr="00AF1A94">
        <w:rPr>
          <w:rFonts w:ascii="Book Antiqua" w:hAnsi="Book Antiqua" w:cs="Arial"/>
          <w:sz w:val="24"/>
          <w:szCs w:val="24"/>
        </w:rPr>
        <w:t>.</w:t>
      </w:r>
      <w:r w:rsidR="00405085">
        <w:rPr>
          <w:rFonts w:ascii="Book Antiqua" w:hAnsi="Book Antiqua" w:cs="Arial"/>
          <w:sz w:val="24"/>
          <w:szCs w:val="24"/>
        </w:rPr>
        <w:t xml:space="preserve"> </w:t>
      </w:r>
    </w:p>
    <w:p w14:paraId="299C9CDF" w14:textId="77777777" w:rsidR="00063056" w:rsidRPr="00257EE4" w:rsidRDefault="00063056" w:rsidP="00257EE4">
      <w:pPr>
        <w:snapToGrid w:val="0"/>
        <w:spacing w:after="0" w:line="360" w:lineRule="auto"/>
        <w:jc w:val="both"/>
        <w:rPr>
          <w:rFonts w:ascii="Book Antiqua" w:hAnsi="Book Antiqua" w:cs="Arial"/>
          <w:i/>
          <w:sz w:val="24"/>
          <w:szCs w:val="24"/>
        </w:rPr>
      </w:pPr>
    </w:p>
    <w:p w14:paraId="33DCE318" w14:textId="3C00CC56" w:rsidR="00F05AC8" w:rsidRPr="00257EE4" w:rsidRDefault="00F05AC8" w:rsidP="00257EE4">
      <w:pPr>
        <w:snapToGrid w:val="0"/>
        <w:spacing w:after="0" w:line="360" w:lineRule="auto"/>
        <w:jc w:val="both"/>
        <w:rPr>
          <w:rFonts w:ascii="Book Antiqua" w:hAnsi="Book Antiqua" w:cs="Arial"/>
          <w:b/>
          <w:i/>
          <w:sz w:val="24"/>
          <w:szCs w:val="24"/>
        </w:rPr>
      </w:pPr>
      <w:r w:rsidRPr="00257EE4">
        <w:rPr>
          <w:rFonts w:ascii="Book Antiqua" w:hAnsi="Book Antiqua" w:cs="Arial"/>
          <w:b/>
          <w:i/>
          <w:sz w:val="24"/>
          <w:szCs w:val="24"/>
        </w:rPr>
        <w:t>Parental rearing style</w:t>
      </w:r>
    </w:p>
    <w:p w14:paraId="5F26DBE0" w14:textId="241677B4" w:rsidR="00B56042" w:rsidRPr="00AF1A94" w:rsidRDefault="00B56042" w:rsidP="00257EE4">
      <w:pPr>
        <w:snapToGrid w:val="0"/>
        <w:spacing w:after="0" w:line="360" w:lineRule="auto"/>
        <w:jc w:val="both"/>
        <w:rPr>
          <w:rFonts w:ascii="Book Antiqua" w:hAnsi="Book Antiqua" w:cs="Arial"/>
          <w:sz w:val="24"/>
          <w:szCs w:val="24"/>
        </w:rPr>
      </w:pPr>
      <w:r w:rsidRPr="00AF1A94">
        <w:rPr>
          <w:rFonts w:ascii="Book Antiqua" w:hAnsi="Book Antiqua" w:cs="Arial"/>
          <w:sz w:val="24"/>
          <w:szCs w:val="24"/>
        </w:rPr>
        <w:t>A Dutch study has s shown that older children with parents having high autonomy scores had considerably lower defecation frequency</w:t>
      </w:r>
      <w:r w:rsidR="00423358" w:rsidRPr="00AF1A94">
        <w:rPr>
          <w:rFonts w:ascii="Book Antiqua" w:hAnsi="Book Antiqua" w:cs="Arial"/>
          <w:sz w:val="24"/>
          <w:szCs w:val="24"/>
        </w:rPr>
        <w:t xml:space="preserve"> than children with parents scoring in the reference group. </w:t>
      </w:r>
      <w:r w:rsidR="006A7F30">
        <w:rPr>
          <w:rFonts w:ascii="Book Antiqua" w:hAnsi="Book Antiqua" w:cs="Arial"/>
          <w:sz w:val="24"/>
          <w:szCs w:val="24"/>
        </w:rPr>
        <w:t>Furthermore, h</w:t>
      </w:r>
      <w:r w:rsidR="00423358" w:rsidRPr="00AF1A94">
        <w:rPr>
          <w:rFonts w:ascii="Book Antiqua" w:hAnsi="Book Antiqua" w:cs="Arial"/>
          <w:sz w:val="24"/>
          <w:szCs w:val="24"/>
        </w:rPr>
        <w:t xml:space="preserve">igher frequency of faecal incontinence was noted when parents </w:t>
      </w:r>
      <w:r w:rsidR="00B674E3">
        <w:rPr>
          <w:rFonts w:ascii="Book Antiqua" w:hAnsi="Book Antiqua" w:cs="Arial"/>
          <w:sz w:val="24"/>
          <w:szCs w:val="24"/>
        </w:rPr>
        <w:t>scored high</w:t>
      </w:r>
      <w:r w:rsidR="00423358" w:rsidRPr="00AF1A94">
        <w:rPr>
          <w:rFonts w:ascii="Book Antiqua" w:hAnsi="Book Antiqua" w:cs="Arial"/>
          <w:sz w:val="24"/>
          <w:szCs w:val="24"/>
        </w:rPr>
        <w:t xml:space="preserve"> on </w:t>
      </w:r>
      <w:r w:rsidR="00B674E3">
        <w:rPr>
          <w:rFonts w:ascii="Book Antiqua" w:hAnsi="Book Antiqua" w:cs="Arial"/>
          <w:sz w:val="24"/>
          <w:szCs w:val="24"/>
        </w:rPr>
        <w:t xml:space="preserve">the </w:t>
      </w:r>
      <w:r w:rsidR="00423358" w:rsidRPr="00AF1A94">
        <w:rPr>
          <w:rFonts w:ascii="Book Antiqua" w:hAnsi="Book Antiqua" w:cs="Arial"/>
          <w:sz w:val="24"/>
          <w:szCs w:val="24"/>
        </w:rPr>
        <w:t>autonomy scale and self-pity scores</w:t>
      </w:r>
      <w:r w:rsidR="00CB30C6" w:rsidRPr="00AF1A94">
        <w:rPr>
          <w:rFonts w:ascii="Book Antiqua" w:hAnsi="Book Antiqua" w:cs="Arial"/>
          <w:sz w:val="24"/>
          <w:szCs w:val="24"/>
          <w:vertAlign w:val="superscript"/>
        </w:rPr>
        <w:t>[</w:t>
      </w:r>
      <w:r w:rsidR="00305B7F" w:rsidRPr="00AF1A94">
        <w:rPr>
          <w:rFonts w:ascii="Book Antiqua" w:hAnsi="Book Antiqua" w:cs="Arial"/>
          <w:sz w:val="24"/>
          <w:szCs w:val="24"/>
          <w:vertAlign w:val="superscript"/>
        </w:rPr>
        <w:t>4</w:t>
      </w:r>
      <w:r w:rsidR="007E1C05">
        <w:rPr>
          <w:rFonts w:ascii="Book Antiqua" w:hAnsi="Book Antiqua" w:cs="Arial"/>
          <w:sz w:val="24"/>
          <w:szCs w:val="24"/>
          <w:vertAlign w:val="superscript"/>
        </w:rPr>
        <w:t>3</w:t>
      </w:r>
      <w:r w:rsidR="00CB30C6" w:rsidRPr="00AF1A94">
        <w:rPr>
          <w:rFonts w:ascii="Book Antiqua" w:hAnsi="Book Antiqua" w:cs="Arial"/>
          <w:sz w:val="24"/>
          <w:szCs w:val="24"/>
          <w:vertAlign w:val="superscript"/>
        </w:rPr>
        <w:t>]</w:t>
      </w:r>
      <w:r w:rsidR="006F0BAE" w:rsidRPr="00AF1A94">
        <w:rPr>
          <w:rFonts w:ascii="Book Antiqua" w:hAnsi="Book Antiqua" w:cs="Arial"/>
          <w:sz w:val="24"/>
          <w:szCs w:val="24"/>
        </w:rPr>
        <w:t xml:space="preserve">. </w:t>
      </w:r>
    </w:p>
    <w:p w14:paraId="5F2B488B" w14:textId="77777777" w:rsidR="008010B7" w:rsidRPr="00AF1A94" w:rsidRDefault="008010B7" w:rsidP="00257EE4">
      <w:pPr>
        <w:snapToGrid w:val="0"/>
        <w:spacing w:after="0" w:line="360" w:lineRule="auto"/>
        <w:jc w:val="both"/>
        <w:rPr>
          <w:rFonts w:ascii="Book Antiqua" w:hAnsi="Book Antiqua" w:cs="Arial"/>
          <w:b/>
          <w:sz w:val="24"/>
          <w:szCs w:val="24"/>
        </w:rPr>
      </w:pPr>
    </w:p>
    <w:p w14:paraId="4C935A53" w14:textId="7028900D" w:rsidR="00D26346" w:rsidRPr="00257EE4" w:rsidRDefault="00D26346" w:rsidP="00257EE4">
      <w:pPr>
        <w:snapToGrid w:val="0"/>
        <w:spacing w:after="0" w:line="360" w:lineRule="auto"/>
        <w:jc w:val="both"/>
        <w:rPr>
          <w:rFonts w:ascii="Book Antiqua" w:hAnsi="Book Antiqua" w:cs="Arial"/>
          <w:b/>
          <w:i/>
          <w:sz w:val="24"/>
          <w:szCs w:val="24"/>
        </w:rPr>
      </w:pPr>
      <w:r w:rsidRPr="00257EE4">
        <w:rPr>
          <w:rFonts w:ascii="Book Antiqua" w:hAnsi="Book Antiqua" w:cs="Arial"/>
          <w:b/>
          <w:i/>
          <w:sz w:val="24"/>
          <w:szCs w:val="24"/>
        </w:rPr>
        <w:t>Dietary factors</w:t>
      </w:r>
    </w:p>
    <w:p w14:paraId="70CDFF9B" w14:textId="3D19CCA2" w:rsidR="00257C5A" w:rsidRPr="00AF1A94" w:rsidRDefault="00666CAD" w:rsidP="00257EE4">
      <w:pPr>
        <w:snapToGrid w:val="0"/>
        <w:spacing w:after="0" w:line="360" w:lineRule="auto"/>
        <w:jc w:val="both"/>
        <w:rPr>
          <w:rFonts w:ascii="Book Antiqua" w:hAnsi="Book Antiqua" w:cs="Arial"/>
          <w:sz w:val="24"/>
          <w:szCs w:val="24"/>
        </w:rPr>
      </w:pPr>
      <w:r w:rsidRPr="00AF1A94">
        <w:rPr>
          <w:rFonts w:ascii="Book Antiqua" w:hAnsi="Book Antiqua" w:cs="Arial"/>
          <w:sz w:val="24"/>
          <w:szCs w:val="24"/>
        </w:rPr>
        <w:t>It is well known that dietary factors predispose children to develop FC.</w:t>
      </w:r>
      <w:r w:rsidR="006C739F" w:rsidRPr="00AF1A94">
        <w:rPr>
          <w:rFonts w:ascii="Book Antiqua" w:hAnsi="Book Antiqua" w:cs="Arial"/>
          <w:sz w:val="24"/>
          <w:szCs w:val="24"/>
        </w:rPr>
        <w:t xml:space="preserve"> Dietary fibre is in the forefront of this. It is recommended that diet of children should contain significant amount</w:t>
      </w:r>
      <w:r w:rsidR="00B674E3">
        <w:rPr>
          <w:rFonts w:ascii="Book Antiqua" w:hAnsi="Book Antiqua" w:cs="Arial"/>
          <w:sz w:val="24"/>
          <w:szCs w:val="24"/>
        </w:rPr>
        <w:t>s</w:t>
      </w:r>
      <w:r w:rsidR="006C739F" w:rsidRPr="00AF1A94">
        <w:rPr>
          <w:rFonts w:ascii="Book Antiqua" w:hAnsi="Book Antiqua" w:cs="Arial"/>
          <w:sz w:val="24"/>
          <w:szCs w:val="24"/>
        </w:rPr>
        <w:t xml:space="preserve"> of fibre </w:t>
      </w:r>
      <w:r w:rsidR="00647394">
        <w:rPr>
          <w:rFonts w:ascii="Book Antiqua" w:hAnsi="Book Antiqua" w:cs="Arial"/>
          <w:sz w:val="24"/>
          <w:szCs w:val="24"/>
        </w:rPr>
        <w:t>[</w:t>
      </w:r>
      <w:r w:rsidR="006C739F" w:rsidRPr="00AF1A94">
        <w:rPr>
          <w:rFonts w:ascii="Book Antiqua" w:hAnsi="Book Antiqua" w:cs="Arial"/>
          <w:sz w:val="24"/>
          <w:szCs w:val="24"/>
        </w:rPr>
        <w:t>age</w:t>
      </w:r>
      <w:r w:rsidR="00647394">
        <w:rPr>
          <w:rFonts w:ascii="Book Antiqua" w:hAnsi="Book Antiqua" w:cs="Arial"/>
          <w:sz w:val="24"/>
          <w:szCs w:val="24"/>
        </w:rPr>
        <w:t xml:space="preserve"> (years)</w:t>
      </w:r>
      <w:r w:rsidR="00220401" w:rsidRPr="00AF1A94">
        <w:rPr>
          <w:rFonts w:ascii="Book Antiqua" w:hAnsi="Book Antiqua" w:cs="Arial"/>
          <w:sz w:val="24"/>
          <w:szCs w:val="24"/>
        </w:rPr>
        <w:t xml:space="preserve"> </w:t>
      </w:r>
      <w:r w:rsidR="006C739F" w:rsidRPr="00AF1A94">
        <w:rPr>
          <w:rFonts w:ascii="Book Antiqua" w:hAnsi="Book Antiqua" w:cs="Arial"/>
          <w:sz w:val="24"/>
          <w:szCs w:val="24"/>
        </w:rPr>
        <w:t>+</w:t>
      </w:r>
      <w:r w:rsidR="00220401" w:rsidRPr="00AF1A94">
        <w:rPr>
          <w:rFonts w:ascii="Book Antiqua" w:hAnsi="Book Antiqua" w:cs="Arial"/>
          <w:sz w:val="24"/>
          <w:szCs w:val="24"/>
        </w:rPr>
        <w:t xml:space="preserve"> </w:t>
      </w:r>
      <w:r w:rsidR="006C739F" w:rsidRPr="00AF1A94">
        <w:rPr>
          <w:rFonts w:ascii="Book Antiqua" w:hAnsi="Book Antiqua" w:cs="Arial"/>
          <w:sz w:val="24"/>
          <w:szCs w:val="24"/>
        </w:rPr>
        <w:t>5</w:t>
      </w:r>
      <w:r w:rsidR="00257EE4">
        <w:rPr>
          <w:rFonts w:ascii="Book Antiqua" w:hAnsi="Book Antiqua" w:cs="Arial" w:hint="eastAsia"/>
          <w:sz w:val="24"/>
          <w:szCs w:val="24"/>
          <w:lang w:eastAsia="zh-CN"/>
        </w:rPr>
        <w:t xml:space="preserve"> </w:t>
      </w:r>
      <w:r w:rsidR="00257EE4">
        <w:rPr>
          <w:rFonts w:ascii="Book Antiqua" w:hAnsi="Book Antiqua" w:cs="Arial"/>
          <w:sz w:val="24"/>
          <w:szCs w:val="24"/>
        </w:rPr>
        <w:t>g/d</w:t>
      </w:r>
      <w:r w:rsidR="00647394">
        <w:rPr>
          <w:rFonts w:ascii="Book Antiqua" w:hAnsi="Book Antiqua" w:cs="Arial"/>
          <w:sz w:val="24"/>
          <w:szCs w:val="24"/>
        </w:rPr>
        <w:t>]</w:t>
      </w:r>
      <w:r w:rsidR="006C739F" w:rsidRPr="00AF1A94">
        <w:rPr>
          <w:rFonts w:ascii="Book Antiqua" w:hAnsi="Book Antiqua" w:cs="Arial"/>
          <w:sz w:val="24"/>
          <w:szCs w:val="24"/>
        </w:rPr>
        <w:t xml:space="preserve">. </w:t>
      </w:r>
      <w:r w:rsidRPr="00AF1A94">
        <w:rPr>
          <w:rFonts w:ascii="Book Antiqua" w:hAnsi="Book Antiqua" w:cs="Arial"/>
          <w:sz w:val="24"/>
          <w:szCs w:val="24"/>
        </w:rPr>
        <w:t>Several studies have clearly pointed out the association between diet</w:t>
      </w:r>
      <w:r w:rsidR="00630DAE" w:rsidRPr="00AF1A94">
        <w:rPr>
          <w:rFonts w:ascii="Book Antiqua" w:hAnsi="Book Antiqua" w:cs="Arial"/>
          <w:sz w:val="24"/>
          <w:szCs w:val="24"/>
        </w:rPr>
        <w:t>s</w:t>
      </w:r>
      <w:r w:rsidRPr="00AF1A94">
        <w:rPr>
          <w:rFonts w:ascii="Book Antiqua" w:hAnsi="Book Antiqua" w:cs="Arial"/>
          <w:sz w:val="24"/>
          <w:szCs w:val="24"/>
        </w:rPr>
        <w:t xml:space="preserve"> low in </w:t>
      </w:r>
      <w:r w:rsidR="00630DAE" w:rsidRPr="00AF1A94">
        <w:rPr>
          <w:rFonts w:ascii="Book Antiqua" w:hAnsi="Book Antiqua" w:cs="Arial"/>
          <w:sz w:val="24"/>
          <w:szCs w:val="24"/>
        </w:rPr>
        <w:t>fibre</w:t>
      </w:r>
      <w:r w:rsidRPr="00AF1A94">
        <w:rPr>
          <w:rFonts w:ascii="Book Antiqua" w:hAnsi="Book Antiqua" w:cs="Arial"/>
          <w:sz w:val="24"/>
          <w:szCs w:val="24"/>
        </w:rPr>
        <w:t xml:space="preserve"> and </w:t>
      </w:r>
      <w:r w:rsidR="00630DAE" w:rsidRPr="00AF1A94">
        <w:rPr>
          <w:rFonts w:ascii="Book Antiqua" w:hAnsi="Book Antiqua" w:cs="Arial"/>
          <w:sz w:val="24"/>
          <w:szCs w:val="24"/>
        </w:rPr>
        <w:t xml:space="preserve">the </w:t>
      </w:r>
      <w:r w:rsidRPr="00AF1A94">
        <w:rPr>
          <w:rFonts w:ascii="Book Antiqua" w:hAnsi="Book Antiqua" w:cs="Arial"/>
          <w:sz w:val="24"/>
          <w:szCs w:val="24"/>
        </w:rPr>
        <w:t>development of FC</w:t>
      </w:r>
      <w:r w:rsidR="00DC6CBD" w:rsidRPr="00AF1A94">
        <w:rPr>
          <w:rFonts w:ascii="Book Antiqua" w:hAnsi="Book Antiqua" w:cs="Arial"/>
          <w:sz w:val="24"/>
          <w:szCs w:val="24"/>
          <w:vertAlign w:val="superscript"/>
        </w:rPr>
        <w:t>[</w:t>
      </w:r>
      <w:r w:rsidR="007E1C05">
        <w:rPr>
          <w:rFonts w:ascii="Book Antiqua" w:hAnsi="Book Antiqua" w:cs="Arial"/>
          <w:sz w:val="24"/>
          <w:szCs w:val="24"/>
          <w:vertAlign w:val="superscript"/>
        </w:rPr>
        <w:t>26</w:t>
      </w:r>
      <w:r w:rsidR="004C4079" w:rsidRPr="00AF1A94">
        <w:rPr>
          <w:rFonts w:ascii="Book Antiqua" w:hAnsi="Book Antiqua" w:cs="Arial"/>
          <w:sz w:val="24"/>
          <w:szCs w:val="24"/>
          <w:vertAlign w:val="superscript"/>
        </w:rPr>
        <w:t>,</w:t>
      </w:r>
      <w:r w:rsidR="00AB1171" w:rsidRPr="00AF1A94">
        <w:rPr>
          <w:rFonts w:ascii="Book Antiqua" w:hAnsi="Book Antiqua" w:cs="Arial"/>
          <w:sz w:val="24"/>
          <w:szCs w:val="24"/>
          <w:vertAlign w:val="superscript"/>
        </w:rPr>
        <w:t>3</w:t>
      </w:r>
      <w:r w:rsidR="007E1C05">
        <w:rPr>
          <w:rFonts w:ascii="Book Antiqua" w:hAnsi="Book Antiqua" w:cs="Arial"/>
          <w:sz w:val="24"/>
          <w:szCs w:val="24"/>
          <w:vertAlign w:val="superscript"/>
        </w:rPr>
        <w:t>4</w:t>
      </w:r>
      <w:r w:rsidR="00257EE4">
        <w:rPr>
          <w:rFonts w:ascii="Book Antiqua" w:hAnsi="Book Antiqua" w:cs="Arial"/>
          <w:sz w:val="24"/>
          <w:szCs w:val="24"/>
          <w:vertAlign w:val="superscript"/>
        </w:rPr>
        <w:t>,</w:t>
      </w:r>
      <w:r w:rsidR="007E1C05">
        <w:rPr>
          <w:rFonts w:ascii="Book Antiqua" w:hAnsi="Book Antiqua" w:cs="Arial"/>
          <w:sz w:val="24"/>
          <w:szCs w:val="24"/>
          <w:vertAlign w:val="superscript"/>
        </w:rPr>
        <w:t>35</w:t>
      </w:r>
      <w:r w:rsidR="00AB1171" w:rsidRPr="00AF1A94">
        <w:rPr>
          <w:rFonts w:ascii="Book Antiqua" w:hAnsi="Book Antiqua" w:cs="Arial"/>
          <w:sz w:val="24"/>
          <w:szCs w:val="24"/>
          <w:vertAlign w:val="superscript"/>
        </w:rPr>
        <w:t>,</w:t>
      </w:r>
      <w:r w:rsidR="007E1C05">
        <w:rPr>
          <w:rFonts w:ascii="Book Antiqua" w:hAnsi="Book Antiqua" w:cs="Arial"/>
          <w:sz w:val="24"/>
          <w:szCs w:val="24"/>
          <w:vertAlign w:val="superscript"/>
        </w:rPr>
        <w:t>39</w:t>
      </w:r>
      <w:r w:rsidR="00DC6CBD" w:rsidRPr="00AF1A94">
        <w:rPr>
          <w:rFonts w:ascii="Book Antiqua" w:hAnsi="Book Antiqua" w:cs="Arial"/>
          <w:sz w:val="24"/>
          <w:szCs w:val="24"/>
          <w:vertAlign w:val="superscript"/>
        </w:rPr>
        <w:t>]</w:t>
      </w:r>
      <w:r w:rsidR="00B164EC" w:rsidRPr="00AF1A94">
        <w:rPr>
          <w:rFonts w:ascii="Book Antiqua" w:hAnsi="Book Antiqua" w:cs="Arial"/>
          <w:sz w:val="24"/>
          <w:szCs w:val="24"/>
        </w:rPr>
        <w:t>.</w:t>
      </w:r>
      <w:r w:rsidRPr="00AF1A94">
        <w:rPr>
          <w:rFonts w:ascii="Book Antiqua" w:hAnsi="Book Antiqua" w:cs="Arial"/>
          <w:sz w:val="24"/>
          <w:szCs w:val="24"/>
        </w:rPr>
        <w:t xml:space="preserve"> </w:t>
      </w:r>
      <w:r w:rsidR="006A7F30">
        <w:rPr>
          <w:rFonts w:ascii="Book Antiqua" w:hAnsi="Book Antiqua" w:cs="Arial"/>
          <w:sz w:val="24"/>
          <w:szCs w:val="24"/>
        </w:rPr>
        <w:t>Inconsistent data exist about the association between</w:t>
      </w:r>
      <w:r w:rsidR="00405085">
        <w:rPr>
          <w:rFonts w:ascii="Book Antiqua" w:hAnsi="Book Antiqua" w:cs="Arial"/>
          <w:sz w:val="24"/>
          <w:szCs w:val="24"/>
        </w:rPr>
        <w:t xml:space="preserve"> </w:t>
      </w:r>
      <w:r w:rsidRPr="00AF1A94">
        <w:rPr>
          <w:rFonts w:ascii="Book Antiqua" w:hAnsi="Book Antiqua" w:cs="Arial"/>
          <w:sz w:val="24"/>
          <w:szCs w:val="24"/>
        </w:rPr>
        <w:t xml:space="preserve">cow milk protein allergy and </w:t>
      </w:r>
      <w:r w:rsidR="00B674E3">
        <w:rPr>
          <w:rFonts w:ascii="Book Antiqua" w:hAnsi="Book Antiqua" w:cs="Arial"/>
          <w:sz w:val="24"/>
          <w:szCs w:val="24"/>
        </w:rPr>
        <w:t xml:space="preserve">the development of </w:t>
      </w:r>
      <w:r w:rsidRPr="00AF1A94">
        <w:rPr>
          <w:rFonts w:ascii="Book Antiqua" w:hAnsi="Book Antiqua" w:cs="Arial"/>
          <w:sz w:val="24"/>
          <w:szCs w:val="24"/>
        </w:rPr>
        <w:t>FC</w:t>
      </w:r>
      <w:r w:rsidR="00CB30C6" w:rsidRPr="00AF1A94">
        <w:rPr>
          <w:rFonts w:ascii="Book Antiqua" w:hAnsi="Book Antiqua" w:cs="Arial"/>
          <w:sz w:val="24"/>
          <w:szCs w:val="24"/>
          <w:vertAlign w:val="superscript"/>
        </w:rPr>
        <w:t>[</w:t>
      </w:r>
      <w:r w:rsidR="00623359">
        <w:rPr>
          <w:rFonts w:ascii="Book Antiqua" w:hAnsi="Book Antiqua" w:cs="Arial"/>
          <w:sz w:val="24"/>
          <w:szCs w:val="24"/>
          <w:vertAlign w:val="superscript"/>
        </w:rPr>
        <w:t>44</w:t>
      </w:r>
      <w:r w:rsidR="00257EE4">
        <w:rPr>
          <w:rFonts w:ascii="Book Antiqua" w:hAnsi="Book Antiqua" w:cs="Arial" w:hint="eastAsia"/>
          <w:sz w:val="24"/>
          <w:szCs w:val="24"/>
          <w:vertAlign w:val="superscript"/>
          <w:lang w:eastAsia="zh-CN"/>
        </w:rPr>
        <w:t>]</w:t>
      </w:r>
      <w:r w:rsidRPr="00AF1A94">
        <w:rPr>
          <w:rFonts w:ascii="Book Antiqua" w:hAnsi="Book Antiqua" w:cs="Arial"/>
          <w:sz w:val="24"/>
          <w:szCs w:val="24"/>
        </w:rPr>
        <w:t>.</w:t>
      </w:r>
      <w:r w:rsidR="00257EE4">
        <w:rPr>
          <w:rFonts w:ascii="Book Antiqua" w:hAnsi="Book Antiqua" w:cs="Arial" w:hint="eastAsia"/>
          <w:sz w:val="24"/>
          <w:szCs w:val="24"/>
          <w:lang w:eastAsia="zh-CN"/>
        </w:rPr>
        <w:t xml:space="preserve"> </w:t>
      </w:r>
      <w:r w:rsidR="00FF50BC">
        <w:rPr>
          <w:rFonts w:ascii="Book Antiqua" w:hAnsi="Book Antiqua" w:cs="Arial"/>
          <w:sz w:val="24"/>
          <w:szCs w:val="24"/>
        </w:rPr>
        <w:t>Iacono</w:t>
      </w:r>
      <w:r w:rsidR="00257EE4" w:rsidRPr="00257EE4">
        <w:rPr>
          <w:rFonts w:ascii="Book Antiqua" w:hAnsi="Book Antiqua" w:cs="Arial" w:hint="eastAsia"/>
          <w:i/>
          <w:sz w:val="24"/>
          <w:szCs w:val="24"/>
          <w:lang w:eastAsia="zh-CN"/>
        </w:rPr>
        <w:t xml:space="preserve"> et al</w:t>
      </w:r>
      <w:r w:rsidR="00623359" w:rsidRPr="004E18DD">
        <w:rPr>
          <w:rFonts w:ascii="Book Antiqua" w:hAnsi="Book Antiqua" w:cs="Arial"/>
          <w:sz w:val="24"/>
          <w:szCs w:val="24"/>
          <w:vertAlign w:val="superscript"/>
        </w:rPr>
        <w:t>[45]</w:t>
      </w:r>
      <w:r w:rsidR="00FF50BC">
        <w:rPr>
          <w:rFonts w:ascii="Book Antiqua" w:hAnsi="Book Antiqua" w:cs="Arial"/>
          <w:sz w:val="24"/>
          <w:szCs w:val="24"/>
        </w:rPr>
        <w:t xml:space="preserve"> found that 68% of children with FC improved with cow’s milk elimination diet.</w:t>
      </w:r>
      <w:r w:rsidRPr="00AF1A94">
        <w:rPr>
          <w:rFonts w:ascii="Book Antiqua" w:hAnsi="Book Antiqua" w:cs="Arial"/>
          <w:sz w:val="24"/>
          <w:szCs w:val="24"/>
        </w:rPr>
        <w:t xml:space="preserve"> </w:t>
      </w:r>
      <w:r w:rsidR="00FF45E1">
        <w:rPr>
          <w:rFonts w:ascii="Book Antiqua" w:hAnsi="Book Antiqua" w:cs="Arial"/>
          <w:sz w:val="24"/>
          <w:szCs w:val="24"/>
        </w:rPr>
        <w:t>All of them developed features of FC when milk was reintroduced.</w:t>
      </w:r>
      <w:r w:rsidR="00BD403E">
        <w:rPr>
          <w:rFonts w:ascii="Book Antiqua" w:hAnsi="Book Antiqua" w:cs="Arial"/>
          <w:sz w:val="24"/>
          <w:szCs w:val="24"/>
        </w:rPr>
        <w:t xml:space="preserve"> Similarly, </w:t>
      </w:r>
      <w:r w:rsidR="001C712F">
        <w:rPr>
          <w:rFonts w:ascii="Book Antiqua" w:hAnsi="Book Antiqua" w:cs="Arial"/>
          <w:sz w:val="24"/>
          <w:szCs w:val="24"/>
        </w:rPr>
        <w:t xml:space="preserve">a study by Dahr </w:t>
      </w:r>
      <w:r w:rsidR="001C712F" w:rsidRPr="004E18DD">
        <w:rPr>
          <w:rFonts w:ascii="Book Antiqua" w:hAnsi="Book Antiqua" w:cs="Arial"/>
          <w:i/>
          <w:sz w:val="24"/>
          <w:szCs w:val="24"/>
        </w:rPr>
        <w:t>et al</w:t>
      </w:r>
      <w:r w:rsidR="00623359" w:rsidRPr="004E18DD">
        <w:rPr>
          <w:rFonts w:ascii="Book Antiqua" w:hAnsi="Book Antiqua" w:cs="Arial"/>
          <w:sz w:val="24"/>
          <w:szCs w:val="24"/>
          <w:vertAlign w:val="superscript"/>
        </w:rPr>
        <w:t>[46]</w:t>
      </w:r>
      <w:r w:rsidR="00257EE4">
        <w:rPr>
          <w:rFonts w:ascii="Book Antiqua" w:hAnsi="Book Antiqua" w:cs="Arial" w:hint="eastAsia"/>
          <w:sz w:val="24"/>
          <w:szCs w:val="24"/>
          <w:lang w:eastAsia="zh-CN"/>
        </w:rPr>
        <w:t xml:space="preserve"> </w:t>
      </w:r>
      <w:r w:rsidR="001C712F">
        <w:rPr>
          <w:rFonts w:ascii="Book Antiqua" w:hAnsi="Book Antiqua" w:cs="Arial"/>
          <w:sz w:val="24"/>
          <w:szCs w:val="24"/>
        </w:rPr>
        <w:t>also suggest the possibility of cow’s milk protein allergy and refractory constipation. However, novel data contradict these findings. Checking the association between cow’s milk allergy and FC in an unselected population, an Italian study noted the prevalence of atopy was similar in children with FC and controls and elimination diet did not help in children with FC</w:t>
      </w:r>
      <w:r w:rsidR="00623359" w:rsidRPr="004E18DD">
        <w:rPr>
          <w:rFonts w:ascii="Book Antiqua" w:hAnsi="Book Antiqua" w:cs="Arial"/>
          <w:sz w:val="24"/>
          <w:szCs w:val="24"/>
          <w:vertAlign w:val="superscript"/>
        </w:rPr>
        <w:t>[47]</w:t>
      </w:r>
      <w:r w:rsidR="001C712F">
        <w:rPr>
          <w:rFonts w:ascii="Book Antiqua" w:hAnsi="Book Antiqua" w:cs="Arial"/>
          <w:sz w:val="24"/>
          <w:szCs w:val="24"/>
        </w:rPr>
        <w:t>.</w:t>
      </w:r>
      <w:r w:rsidR="00372C75">
        <w:rPr>
          <w:rFonts w:ascii="Book Antiqua" w:hAnsi="Book Antiqua" w:cs="Arial"/>
          <w:sz w:val="24"/>
          <w:szCs w:val="24"/>
        </w:rPr>
        <w:t xml:space="preserve"> Another prospective study using Rome III criteria to diagnose FC in infants, to study the association between cow’s milk allergy and FC, could not recruit adequate numbers </w:t>
      </w:r>
      <w:r w:rsidR="00372C75">
        <w:rPr>
          <w:rFonts w:ascii="Book Antiqua" w:hAnsi="Book Antiqua" w:cs="Arial"/>
          <w:sz w:val="24"/>
          <w:szCs w:val="24"/>
        </w:rPr>
        <w:lastRenderedPageBreak/>
        <w:t>from a large paediatric population indicating lack of association</w:t>
      </w:r>
      <w:r w:rsidR="00623359" w:rsidRPr="004E18DD">
        <w:rPr>
          <w:rFonts w:ascii="Book Antiqua" w:hAnsi="Book Antiqua" w:cs="Arial"/>
          <w:sz w:val="24"/>
          <w:szCs w:val="24"/>
          <w:vertAlign w:val="superscript"/>
        </w:rPr>
        <w:t>[48]</w:t>
      </w:r>
      <w:r w:rsidR="00372C75">
        <w:rPr>
          <w:rFonts w:ascii="Book Antiqua" w:hAnsi="Book Antiqua" w:cs="Arial"/>
          <w:sz w:val="24"/>
          <w:szCs w:val="24"/>
        </w:rPr>
        <w:t>. Cow’s milk restriction is a common practice in children with FC. However, cow’s milk is a commonly available source of protein and restricting it without proper evidence wou</w:t>
      </w:r>
      <w:r w:rsidR="00623359">
        <w:rPr>
          <w:rFonts w:ascii="Book Antiqua" w:hAnsi="Book Antiqua" w:cs="Arial"/>
          <w:sz w:val="24"/>
          <w:szCs w:val="24"/>
        </w:rPr>
        <w:t>ld deprive children from a balance diet.</w:t>
      </w:r>
      <w:r w:rsidR="00405085">
        <w:rPr>
          <w:rFonts w:ascii="Book Antiqua" w:hAnsi="Book Antiqua" w:cs="Arial"/>
          <w:sz w:val="24"/>
          <w:szCs w:val="24"/>
        </w:rPr>
        <w:t xml:space="preserve"> </w:t>
      </w:r>
    </w:p>
    <w:p w14:paraId="5AACB762" w14:textId="77777777" w:rsidR="00220401" w:rsidRPr="00AF1A94" w:rsidRDefault="00220401" w:rsidP="00257EE4">
      <w:pPr>
        <w:snapToGrid w:val="0"/>
        <w:spacing w:after="0" w:line="360" w:lineRule="auto"/>
        <w:jc w:val="both"/>
        <w:rPr>
          <w:rFonts w:ascii="Book Antiqua" w:hAnsi="Book Antiqua" w:cs="Arial"/>
          <w:sz w:val="24"/>
          <w:szCs w:val="24"/>
        </w:rPr>
      </w:pPr>
    </w:p>
    <w:p w14:paraId="05ABD710" w14:textId="24C6F3CC" w:rsidR="00F05AC8" w:rsidRPr="00257EE4" w:rsidRDefault="00180FE5" w:rsidP="00257EE4">
      <w:pPr>
        <w:snapToGrid w:val="0"/>
        <w:spacing w:after="0" w:line="360" w:lineRule="auto"/>
        <w:jc w:val="both"/>
        <w:rPr>
          <w:rFonts w:ascii="Book Antiqua" w:hAnsi="Book Antiqua" w:cs="Arial"/>
          <w:b/>
          <w:i/>
          <w:sz w:val="24"/>
          <w:szCs w:val="24"/>
        </w:rPr>
      </w:pPr>
      <w:r w:rsidRPr="00257EE4">
        <w:rPr>
          <w:rFonts w:ascii="Book Antiqua" w:hAnsi="Book Antiqua" w:cs="Arial"/>
          <w:b/>
          <w:i/>
          <w:sz w:val="24"/>
          <w:szCs w:val="24"/>
        </w:rPr>
        <w:t>Fast food</w:t>
      </w:r>
      <w:r w:rsidR="00B164EC" w:rsidRPr="00257EE4">
        <w:rPr>
          <w:rFonts w:ascii="Book Antiqua" w:hAnsi="Book Antiqua" w:cs="Arial"/>
          <w:b/>
          <w:i/>
          <w:sz w:val="24"/>
          <w:szCs w:val="24"/>
        </w:rPr>
        <w:t xml:space="preserve"> and physical activity</w:t>
      </w:r>
    </w:p>
    <w:p w14:paraId="29D3D858" w14:textId="50AA55D2" w:rsidR="00666CAD" w:rsidRPr="00AF1A94" w:rsidRDefault="006F0BAE" w:rsidP="00257EE4">
      <w:pPr>
        <w:snapToGrid w:val="0"/>
        <w:spacing w:after="0" w:line="360" w:lineRule="auto"/>
        <w:jc w:val="both"/>
        <w:rPr>
          <w:rFonts w:ascii="Book Antiqua" w:hAnsi="Book Antiqua" w:cs="Arial"/>
          <w:sz w:val="24"/>
          <w:szCs w:val="24"/>
        </w:rPr>
      </w:pPr>
      <w:r w:rsidRPr="00AF1A94">
        <w:rPr>
          <w:rFonts w:ascii="Book Antiqua" w:hAnsi="Book Antiqua" w:cs="Arial"/>
          <w:sz w:val="24"/>
          <w:szCs w:val="24"/>
        </w:rPr>
        <w:t>Consumption of “fast food”</w:t>
      </w:r>
      <w:r w:rsidR="009A7585">
        <w:rPr>
          <w:rFonts w:ascii="Book Antiqua" w:hAnsi="Book Antiqua" w:cs="Arial"/>
          <w:sz w:val="24"/>
          <w:szCs w:val="24"/>
        </w:rPr>
        <w:t>, such as fried ingredients as meat and fish,</w:t>
      </w:r>
      <w:r w:rsidRPr="00AF1A94">
        <w:rPr>
          <w:rFonts w:ascii="Book Antiqua" w:hAnsi="Book Antiqua" w:cs="Arial"/>
          <w:sz w:val="24"/>
          <w:szCs w:val="24"/>
        </w:rPr>
        <w:t xml:space="preserve"> is becoming increasingly common practice.</w:t>
      </w:r>
      <w:r w:rsidR="00E84CB6" w:rsidRPr="00AF1A94">
        <w:rPr>
          <w:rFonts w:ascii="Book Antiqua" w:hAnsi="Book Antiqua" w:cs="Arial"/>
          <w:sz w:val="24"/>
          <w:szCs w:val="24"/>
        </w:rPr>
        <w:t xml:space="preserve"> It ha</w:t>
      </w:r>
      <w:r w:rsidR="00694995" w:rsidRPr="00AF1A94">
        <w:rPr>
          <w:rFonts w:ascii="Book Antiqua" w:hAnsi="Book Antiqua" w:cs="Arial"/>
          <w:sz w:val="24"/>
          <w:szCs w:val="24"/>
        </w:rPr>
        <w:t>s</w:t>
      </w:r>
      <w:r w:rsidRPr="00AF1A94">
        <w:rPr>
          <w:rFonts w:ascii="Book Antiqua" w:hAnsi="Book Antiqua" w:cs="Arial"/>
          <w:sz w:val="24"/>
          <w:szCs w:val="24"/>
        </w:rPr>
        <w:t xml:space="preserve"> been</w:t>
      </w:r>
      <w:r w:rsidR="00E84CB6" w:rsidRPr="00AF1A94">
        <w:rPr>
          <w:rFonts w:ascii="Book Antiqua" w:hAnsi="Book Antiqua" w:cs="Arial"/>
          <w:sz w:val="24"/>
          <w:szCs w:val="24"/>
        </w:rPr>
        <w:t xml:space="preserve"> </w:t>
      </w:r>
      <w:r w:rsidR="00647394">
        <w:rPr>
          <w:rFonts w:ascii="Book Antiqua" w:hAnsi="Book Antiqua" w:cs="Arial"/>
          <w:sz w:val="24"/>
          <w:szCs w:val="24"/>
        </w:rPr>
        <w:t>shown</w:t>
      </w:r>
      <w:r w:rsidR="00E84CB6" w:rsidRPr="00AF1A94">
        <w:rPr>
          <w:rFonts w:ascii="Book Antiqua" w:hAnsi="Book Antiqua" w:cs="Arial"/>
          <w:sz w:val="24"/>
          <w:szCs w:val="24"/>
        </w:rPr>
        <w:t xml:space="preserve"> that consumption of </w:t>
      </w:r>
      <w:r w:rsidR="00630DAE" w:rsidRPr="00AF1A94">
        <w:rPr>
          <w:rFonts w:ascii="Book Antiqua" w:hAnsi="Book Antiqua" w:cs="Arial"/>
          <w:sz w:val="24"/>
          <w:szCs w:val="24"/>
        </w:rPr>
        <w:t>‘</w:t>
      </w:r>
      <w:r w:rsidR="00E84CB6" w:rsidRPr="00AF1A94">
        <w:rPr>
          <w:rFonts w:ascii="Book Antiqua" w:hAnsi="Book Antiqua" w:cs="Arial"/>
          <w:sz w:val="24"/>
          <w:szCs w:val="24"/>
        </w:rPr>
        <w:t>junk food</w:t>
      </w:r>
      <w:r w:rsidR="00630DAE" w:rsidRPr="00AF1A94">
        <w:rPr>
          <w:rFonts w:ascii="Book Antiqua" w:hAnsi="Book Antiqua" w:cs="Arial"/>
          <w:sz w:val="24"/>
          <w:szCs w:val="24"/>
        </w:rPr>
        <w:t>’</w:t>
      </w:r>
      <w:r w:rsidR="00E84CB6" w:rsidRPr="00AF1A94">
        <w:rPr>
          <w:rFonts w:ascii="Book Antiqua" w:hAnsi="Book Antiqua" w:cs="Arial"/>
          <w:sz w:val="24"/>
          <w:szCs w:val="24"/>
        </w:rPr>
        <w:t xml:space="preserve"> is associated with constipation</w:t>
      </w:r>
      <w:r w:rsidR="00CB30C6" w:rsidRPr="00AF1A94">
        <w:rPr>
          <w:rFonts w:ascii="Book Antiqua" w:hAnsi="Book Antiqua" w:cs="Arial"/>
          <w:sz w:val="24"/>
          <w:szCs w:val="24"/>
          <w:vertAlign w:val="superscript"/>
        </w:rPr>
        <w:t>[</w:t>
      </w:r>
      <w:r w:rsidR="00623359">
        <w:rPr>
          <w:rFonts w:ascii="Book Antiqua" w:hAnsi="Book Antiqua" w:cs="Arial"/>
          <w:sz w:val="24"/>
          <w:szCs w:val="24"/>
          <w:vertAlign w:val="superscript"/>
        </w:rPr>
        <w:t>34</w:t>
      </w:r>
      <w:r w:rsidR="00CB30C6" w:rsidRPr="00AF1A94">
        <w:rPr>
          <w:rFonts w:ascii="Book Antiqua" w:hAnsi="Book Antiqua" w:cs="Arial"/>
          <w:sz w:val="24"/>
          <w:szCs w:val="24"/>
          <w:vertAlign w:val="superscript"/>
        </w:rPr>
        <w:t>]</w:t>
      </w:r>
      <w:r w:rsidR="00E84CB6" w:rsidRPr="00AF1A94">
        <w:rPr>
          <w:rFonts w:ascii="Book Antiqua" w:hAnsi="Book Antiqua" w:cs="Arial"/>
          <w:sz w:val="24"/>
          <w:szCs w:val="24"/>
        </w:rPr>
        <w:t>.</w:t>
      </w:r>
      <w:r w:rsidR="00405085">
        <w:rPr>
          <w:rFonts w:ascii="Book Antiqua" w:hAnsi="Book Antiqua" w:cs="Arial"/>
          <w:sz w:val="24"/>
          <w:szCs w:val="24"/>
        </w:rPr>
        <w:t xml:space="preserve"> </w:t>
      </w:r>
      <w:r w:rsidR="00A2658C" w:rsidRPr="00AF1A94">
        <w:rPr>
          <w:rFonts w:ascii="Book Antiqua" w:hAnsi="Book Antiqua" w:cs="Arial"/>
          <w:sz w:val="24"/>
          <w:szCs w:val="24"/>
        </w:rPr>
        <w:t>A Chinese study has noted that children and adolescents who consume</w:t>
      </w:r>
      <w:r w:rsidR="00405085">
        <w:rPr>
          <w:rFonts w:ascii="Book Antiqua" w:hAnsi="Book Antiqua" w:cs="Arial"/>
          <w:sz w:val="24"/>
          <w:szCs w:val="24"/>
        </w:rPr>
        <w:t xml:space="preserve"> </w:t>
      </w:r>
      <w:r w:rsidR="009A7585">
        <w:rPr>
          <w:rFonts w:ascii="Book Antiqua" w:hAnsi="Book Antiqua" w:cs="Arial"/>
          <w:sz w:val="24"/>
          <w:szCs w:val="24"/>
        </w:rPr>
        <w:t xml:space="preserve">fast </w:t>
      </w:r>
      <w:r w:rsidR="00A2658C" w:rsidRPr="00AF1A94">
        <w:rPr>
          <w:rFonts w:ascii="Book Antiqua" w:hAnsi="Book Antiqua" w:cs="Arial"/>
          <w:sz w:val="24"/>
          <w:szCs w:val="24"/>
        </w:rPr>
        <w:t>food</w:t>
      </w:r>
      <w:r w:rsidR="00DB06F2" w:rsidRPr="00AF1A94">
        <w:rPr>
          <w:rFonts w:ascii="Book Antiqua" w:hAnsi="Book Antiqua" w:cs="Arial"/>
          <w:sz w:val="24"/>
          <w:szCs w:val="24"/>
        </w:rPr>
        <w:t xml:space="preserve"> items have a higher predilection to d</w:t>
      </w:r>
      <w:r w:rsidR="009156D1" w:rsidRPr="00AF1A94">
        <w:rPr>
          <w:rFonts w:ascii="Book Antiqua" w:hAnsi="Book Antiqua" w:cs="Arial"/>
          <w:sz w:val="24"/>
          <w:szCs w:val="24"/>
        </w:rPr>
        <w:t xml:space="preserve">evelop </w:t>
      </w:r>
      <w:r w:rsidR="006C0725">
        <w:rPr>
          <w:rFonts w:ascii="Book Antiqua" w:hAnsi="Book Antiqua" w:cs="Arial"/>
          <w:sz w:val="24"/>
          <w:szCs w:val="24"/>
        </w:rPr>
        <w:t>FGDs</w:t>
      </w:r>
      <w:r w:rsidR="00CB30C6" w:rsidRPr="00AF1A94">
        <w:rPr>
          <w:rFonts w:ascii="Book Antiqua" w:hAnsi="Book Antiqua" w:cs="Arial"/>
          <w:sz w:val="24"/>
          <w:szCs w:val="24"/>
          <w:vertAlign w:val="superscript"/>
        </w:rPr>
        <w:t>[</w:t>
      </w:r>
      <w:r w:rsidR="00623359">
        <w:rPr>
          <w:rFonts w:ascii="Book Antiqua" w:hAnsi="Book Antiqua" w:cs="Arial"/>
          <w:sz w:val="24"/>
          <w:szCs w:val="24"/>
          <w:vertAlign w:val="superscript"/>
        </w:rPr>
        <w:t>49</w:t>
      </w:r>
      <w:r w:rsidR="00CB30C6" w:rsidRPr="00AF1A94">
        <w:rPr>
          <w:rFonts w:ascii="Book Antiqua" w:hAnsi="Book Antiqua" w:cs="Arial"/>
          <w:sz w:val="24"/>
          <w:szCs w:val="24"/>
          <w:vertAlign w:val="superscript"/>
        </w:rPr>
        <w:t>]</w:t>
      </w:r>
      <w:r w:rsidR="00DB06F2" w:rsidRPr="00AF1A94">
        <w:rPr>
          <w:rFonts w:ascii="Book Antiqua" w:hAnsi="Book Antiqua" w:cs="Arial"/>
          <w:sz w:val="24"/>
          <w:szCs w:val="24"/>
        </w:rPr>
        <w:t>. Lack of physical activity</w:t>
      </w:r>
      <w:r w:rsidR="00F14F56" w:rsidRPr="00AF1A94">
        <w:rPr>
          <w:rFonts w:ascii="Book Antiqua" w:hAnsi="Book Antiqua" w:cs="Arial"/>
          <w:sz w:val="24"/>
          <w:szCs w:val="24"/>
        </w:rPr>
        <w:t xml:space="preserve"> has been shown to be </w:t>
      </w:r>
      <w:r w:rsidR="00DB06F2" w:rsidRPr="00AF1A94">
        <w:rPr>
          <w:rFonts w:ascii="Book Antiqua" w:hAnsi="Book Antiqua" w:cs="Arial"/>
          <w:sz w:val="24"/>
          <w:szCs w:val="24"/>
        </w:rPr>
        <w:t xml:space="preserve">another risk factor to develop </w:t>
      </w:r>
      <w:r w:rsidR="00662A2D" w:rsidRPr="00AF1A94">
        <w:rPr>
          <w:rFonts w:ascii="Book Antiqua" w:hAnsi="Book Antiqua" w:cs="Arial"/>
          <w:sz w:val="24"/>
          <w:szCs w:val="24"/>
        </w:rPr>
        <w:t xml:space="preserve">lower defecation frequency and </w:t>
      </w:r>
      <w:r w:rsidR="00CB30C6" w:rsidRPr="00AF1A94">
        <w:rPr>
          <w:rFonts w:ascii="Book Antiqua" w:hAnsi="Book Antiqua" w:cs="Arial"/>
          <w:sz w:val="24"/>
          <w:szCs w:val="24"/>
        </w:rPr>
        <w:t>FC</w:t>
      </w:r>
      <w:r w:rsidR="00CB30C6" w:rsidRPr="00AF1A94">
        <w:rPr>
          <w:rFonts w:ascii="Book Antiqua" w:hAnsi="Book Antiqua" w:cs="Arial"/>
          <w:sz w:val="24"/>
          <w:szCs w:val="24"/>
          <w:vertAlign w:val="superscript"/>
        </w:rPr>
        <w:t>[</w:t>
      </w:r>
      <w:r w:rsidR="00BF0743">
        <w:rPr>
          <w:rFonts w:ascii="Book Antiqua" w:hAnsi="Book Antiqua" w:cs="Arial"/>
          <w:sz w:val="24"/>
          <w:szCs w:val="24"/>
          <w:vertAlign w:val="superscript"/>
        </w:rPr>
        <w:t>39,50,51</w:t>
      </w:r>
      <w:r w:rsidR="00CB30C6" w:rsidRPr="00AF1A94">
        <w:rPr>
          <w:rFonts w:ascii="Book Antiqua" w:hAnsi="Book Antiqua" w:cs="Arial"/>
          <w:sz w:val="24"/>
          <w:szCs w:val="24"/>
          <w:vertAlign w:val="superscript"/>
        </w:rPr>
        <w:t>]</w:t>
      </w:r>
      <w:r w:rsidR="00662A2D" w:rsidRPr="00AF1A94">
        <w:rPr>
          <w:rFonts w:ascii="Book Antiqua" w:hAnsi="Book Antiqua" w:cs="Arial"/>
          <w:sz w:val="24"/>
          <w:szCs w:val="24"/>
        </w:rPr>
        <w:t>.</w:t>
      </w:r>
      <w:r w:rsidR="00692B9F" w:rsidRPr="00AF1A94">
        <w:rPr>
          <w:rFonts w:ascii="Book Antiqua" w:hAnsi="Book Antiqua" w:cs="Arial"/>
          <w:sz w:val="24"/>
          <w:szCs w:val="24"/>
        </w:rPr>
        <w:t xml:space="preserve"> </w:t>
      </w:r>
    </w:p>
    <w:p w14:paraId="7381E9DD" w14:textId="77777777" w:rsidR="00257EE4" w:rsidRDefault="00257EE4" w:rsidP="00257EE4">
      <w:pPr>
        <w:snapToGrid w:val="0"/>
        <w:spacing w:after="0" w:line="360" w:lineRule="auto"/>
        <w:jc w:val="both"/>
        <w:rPr>
          <w:rFonts w:ascii="Book Antiqua" w:hAnsi="Book Antiqua" w:cs="Arial"/>
          <w:b/>
          <w:sz w:val="24"/>
          <w:szCs w:val="24"/>
          <w:lang w:eastAsia="zh-CN"/>
        </w:rPr>
      </w:pPr>
    </w:p>
    <w:p w14:paraId="43636B89" w14:textId="0F5C4AFA" w:rsidR="00F05AC8" w:rsidRPr="00257EE4" w:rsidRDefault="00F05AC8" w:rsidP="00257EE4">
      <w:pPr>
        <w:snapToGrid w:val="0"/>
        <w:spacing w:after="0" w:line="360" w:lineRule="auto"/>
        <w:jc w:val="both"/>
        <w:rPr>
          <w:rFonts w:ascii="Book Antiqua" w:hAnsi="Book Antiqua" w:cs="Arial"/>
          <w:b/>
          <w:i/>
          <w:sz w:val="24"/>
          <w:szCs w:val="24"/>
        </w:rPr>
      </w:pPr>
      <w:r w:rsidRPr="00257EE4">
        <w:rPr>
          <w:rFonts w:ascii="Book Antiqua" w:hAnsi="Book Antiqua" w:cs="Arial"/>
          <w:b/>
          <w:i/>
          <w:sz w:val="24"/>
          <w:szCs w:val="24"/>
        </w:rPr>
        <w:t>Obesity</w:t>
      </w:r>
    </w:p>
    <w:p w14:paraId="3F1F6556" w14:textId="2B10526F" w:rsidR="004847C2" w:rsidRPr="00AF1A94" w:rsidRDefault="00D8008A" w:rsidP="00257EE4">
      <w:pPr>
        <w:snapToGrid w:val="0"/>
        <w:spacing w:after="0" w:line="360" w:lineRule="auto"/>
        <w:jc w:val="both"/>
        <w:rPr>
          <w:rFonts w:ascii="Book Antiqua" w:hAnsi="Book Antiqua" w:cs="Arial"/>
          <w:sz w:val="24"/>
          <w:szCs w:val="24"/>
        </w:rPr>
      </w:pPr>
      <w:r>
        <w:rPr>
          <w:rFonts w:ascii="Book Antiqua" w:hAnsi="Book Antiqua" w:cs="Arial"/>
          <w:sz w:val="24"/>
          <w:szCs w:val="24"/>
        </w:rPr>
        <w:t>O</w:t>
      </w:r>
      <w:r w:rsidR="004847C2" w:rsidRPr="00AF1A94">
        <w:rPr>
          <w:rFonts w:ascii="Book Antiqua" w:hAnsi="Book Antiqua" w:cs="Arial"/>
          <w:sz w:val="24"/>
          <w:szCs w:val="24"/>
        </w:rPr>
        <w:t>besity is a global pandemic</w:t>
      </w:r>
      <w:r w:rsidR="00BF0743" w:rsidRPr="00BF0743">
        <w:rPr>
          <w:rFonts w:ascii="Book Antiqua" w:hAnsi="Book Antiqua" w:cs="Arial"/>
          <w:sz w:val="24"/>
          <w:szCs w:val="24"/>
          <w:vertAlign w:val="superscript"/>
        </w:rPr>
        <w:t>[52</w:t>
      </w:r>
      <w:r w:rsidRPr="004E18DD">
        <w:rPr>
          <w:rFonts w:ascii="Book Antiqua" w:hAnsi="Book Antiqua" w:cs="Arial"/>
          <w:sz w:val="24"/>
          <w:szCs w:val="24"/>
          <w:vertAlign w:val="superscript"/>
        </w:rPr>
        <w:t>]</w:t>
      </w:r>
      <w:r w:rsidR="004847C2" w:rsidRPr="00AF1A94">
        <w:rPr>
          <w:rFonts w:ascii="Book Antiqua" w:hAnsi="Book Antiqua" w:cs="Arial"/>
          <w:sz w:val="24"/>
          <w:szCs w:val="24"/>
        </w:rPr>
        <w:t>.</w:t>
      </w:r>
      <w:r w:rsidR="00990D7B" w:rsidRPr="00AF1A94">
        <w:rPr>
          <w:rFonts w:ascii="Book Antiqua" w:hAnsi="Book Antiqua" w:cs="Arial"/>
          <w:sz w:val="24"/>
          <w:szCs w:val="24"/>
        </w:rPr>
        <w:t xml:space="preserve"> . </w:t>
      </w:r>
      <w:r>
        <w:rPr>
          <w:rFonts w:ascii="Book Antiqua" w:hAnsi="Book Antiqua" w:cs="Arial"/>
          <w:sz w:val="24"/>
          <w:szCs w:val="24"/>
        </w:rPr>
        <w:t>D</w:t>
      </w:r>
      <w:r w:rsidR="00990D7B" w:rsidRPr="00AF1A94">
        <w:rPr>
          <w:rFonts w:ascii="Book Antiqua" w:hAnsi="Book Antiqua" w:cs="Arial"/>
          <w:sz w:val="24"/>
          <w:szCs w:val="24"/>
        </w:rPr>
        <w:t xml:space="preserve">ata from </w:t>
      </w:r>
      <w:r w:rsidR="00F14F56" w:rsidRPr="00AF1A94">
        <w:rPr>
          <w:rFonts w:ascii="Book Antiqua" w:hAnsi="Book Antiqua" w:cs="Arial"/>
          <w:sz w:val="24"/>
          <w:szCs w:val="24"/>
        </w:rPr>
        <w:t xml:space="preserve">the </w:t>
      </w:r>
      <w:r w:rsidR="00990D7B" w:rsidRPr="00AF1A94">
        <w:rPr>
          <w:rFonts w:ascii="Book Antiqua" w:hAnsi="Book Antiqua" w:cs="Arial"/>
          <w:sz w:val="24"/>
          <w:szCs w:val="24"/>
        </w:rPr>
        <w:t>Asian subcontinent on obesity is alarmingly high</w:t>
      </w:r>
      <w:r w:rsidR="00CB30C6" w:rsidRPr="00AF1A94">
        <w:rPr>
          <w:rFonts w:ascii="Book Antiqua" w:hAnsi="Book Antiqua" w:cs="Arial"/>
          <w:sz w:val="24"/>
          <w:szCs w:val="24"/>
          <w:vertAlign w:val="superscript"/>
        </w:rPr>
        <w:t>[</w:t>
      </w:r>
      <w:r w:rsidR="00BF0743">
        <w:rPr>
          <w:rFonts w:ascii="Book Antiqua" w:hAnsi="Book Antiqua" w:cs="Arial"/>
          <w:sz w:val="24"/>
          <w:szCs w:val="24"/>
          <w:vertAlign w:val="superscript"/>
        </w:rPr>
        <w:t>53-55</w:t>
      </w:r>
      <w:r w:rsidR="00CB30C6" w:rsidRPr="00AF1A94">
        <w:rPr>
          <w:rFonts w:ascii="Book Antiqua" w:hAnsi="Book Antiqua" w:cs="Arial"/>
          <w:sz w:val="24"/>
          <w:szCs w:val="24"/>
          <w:vertAlign w:val="superscript"/>
        </w:rPr>
        <w:t>]</w:t>
      </w:r>
      <w:r w:rsidR="00990D7B" w:rsidRPr="00AF1A94">
        <w:rPr>
          <w:rFonts w:ascii="Book Antiqua" w:hAnsi="Book Antiqua" w:cs="Arial"/>
          <w:sz w:val="24"/>
          <w:szCs w:val="24"/>
        </w:rPr>
        <w:t xml:space="preserve">. Several studies have shown that obesity is associated with FC. </w:t>
      </w:r>
      <w:r>
        <w:rPr>
          <w:rFonts w:ascii="Book Antiqua" w:hAnsi="Book Antiqua" w:cs="Arial"/>
          <w:sz w:val="24"/>
          <w:szCs w:val="24"/>
        </w:rPr>
        <w:t>It was found that,</w:t>
      </w:r>
      <w:r w:rsidR="00990D7B" w:rsidRPr="00AF1A94">
        <w:rPr>
          <w:rFonts w:ascii="Book Antiqua" w:hAnsi="Book Antiqua" w:cs="Arial"/>
          <w:sz w:val="24"/>
          <w:szCs w:val="24"/>
        </w:rPr>
        <w:t xml:space="preserve"> in a paediatric gastroenterology clinic</w:t>
      </w:r>
      <w:r>
        <w:rPr>
          <w:rFonts w:ascii="Book Antiqua" w:hAnsi="Book Antiqua" w:cs="Arial"/>
          <w:sz w:val="24"/>
          <w:szCs w:val="24"/>
        </w:rPr>
        <w:t>,</w:t>
      </w:r>
      <w:r w:rsidR="00405085">
        <w:rPr>
          <w:rFonts w:ascii="Book Antiqua" w:hAnsi="Book Antiqua" w:cs="Arial"/>
          <w:sz w:val="24"/>
          <w:szCs w:val="24"/>
        </w:rPr>
        <w:t xml:space="preserve"> </w:t>
      </w:r>
      <w:r w:rsidR="00990D7B" w:rsidRPr="00AF1A94">
        <w:rPr>
          <w:rFonts w:ascii="Book Antiqua" w:hAnsi="Book Antiqua" w:cs="Arial"/>
          <w:sz w:val="24"/>
          <w:szCs w:val="24"/>
        </w:rPr>
        <w:t xml:space="preserve">obesity </w:t>
      </w:r>
      <w:r>
        <w:rPr>
          <w:rFonts w:ascii="Book Antiqua" w:hAnsi="Book Antiqua" w:cs="Arial"/>
          <w:sz w:val="24"/>
          <w:szCs w:val="24"/>
        </w:rPr>
        <w:t>w</w:t>
      </w:r>
      <w:r w:rsidR="00990D7B" w:rsidRPr="00AF1A94">
        <w:rPr>
          <w:rFonts w:ascii="Book Antiqua" w:hAnsi="Book Antiqua" w:cs="Arial"/>
          <w:sz w:val="24"/>
          <w:szCs w:val="24"/>
        </w:rPr>
        <w:t>as a risk factor to develop FC</w:t>
      </w:r>
      <w:r w:rsidR="00CB30C6" w:rsidRPr="00AF1A94">
        <w:rPr>
          <w:rFonts w:ascii="Book Antiqua" w:hAnsi="Book Antiqua" w:cs="Arial"/>
          <w:sz w:val="24"/>
          <w:szCs w:val="24"/>
          <w:vertAlign w:val="superscript"/>
        </w:rPr>
        <w:t>[</w:t>
      </w:r>
      <w:r w:rsidR="00BF0743">
        <w:rPr>
          <w:rFonts w:ascii="Book Antiqua" w:hAnsi="Book Antiqua" w:cs="Arial"/>
          <w:sz w:val="24"/>
          <w:szCs w:val="24"/>
          <w:vertAlign w:val="superscript"/>
        </w:rPr>
        <w:t>56</w:t>
      </w:r>
      <w:r w:rsidR="00CB30C6" w:rsidRPr="00AF1A94">
        <w:rPr>
          <w:rFonts w:ascii="Book Antiqua" w:hAnsi="Book Antiqua" w:cs="Arial"/>
          <w:sz w:val="24"/>
          <w:szCs w:val="24"/>
          <w:vertAlign w:val="superscript"/>
        </w:rPr>
        <w:t>]</w:t>
      </w:r>
      <w:r w:rsidR="00990D7B" w:rsidRPr="00AF1A94">
        <w:rPr>
          <w:rFonts w:ascii="Book Antiqua" w:hAnsi="Book Antiqua" w:cs="Arial"/>
          <w:sz w:val="24"/>
          <w:szCs w:val="24"/>
        </w:rPr>
        <w:t>. Another study from the USA</w:t>
      </w:r>
      <w:r w:rsidR="009A7585">
        <w:rPr>
          <w:rFonts w:ascii="Book Antiqua" w:hAnsi="Book Antiqua" w:cs="Arial"/>
          <w:sz w:val="24"/>
          <w:szCs w:val="24"/>
        </w:rPr>
        <w:t>,</w:t>
      </w:r>
      <w:r w:rsidR="00990D7B" w:rsidRPr="00AF1A94">
        <w:rPr>
          <w:rFonts w:ascii="Book Antiqua" w:hAnsi="Book Antiqua" w:cs="Arial"/>
          <w:sz w:val="24"/>
          <w:szCs w:val="24"/>
        </w:rPr>
        <w:t xml:space="preserve"> conducted in a general </w:t>
      </w:r>
      <w:r w:rsidR="0046593F" w:rsidRPr="00AF1A94">
        <w:rPr>
          <w:rFonts w:ascii="Book Antiqua" w:hAnsi="Book Antiqua" w:cs="Arial"/>
          <w:sz w:val="24"/>
          <w:szCs w:val="24"/>
        </w:rPr>
        <w:t>paediatric</w:t>
      </w:r>
      <w:r w:rsidR="00990D7B" w:rsidRPr="00AF1A94">
        <w:rPr>
          <w:rFonts w:ascii="Book Antiqua" w:hAnsi="Book Antiqua" w:cs="Arial"/>
          <w:sz w:val="24"/>
          <w:szCs w:val="24"/>
        </w:rPr>
        <w:t xml:space="preserve"> clinic</w:t>
      </w:r>
      <w:r w:rsidR="009A7585">
        <w:rPr>
          <w:rFonts w:ascii="Book Antiqua" w:hAnsi="Book Antiqua" w:cs="Arial"/>
          <w:sz w:val="24"/>
          <w:szCs w:val="24"/>
        </w:rPr>
        <w:t>,</w:t>
      </w:r>
      <w:r w:rsidR="00405085">
        <w:rPr>
          <w:rFonts w:ascii="Book Antiqua" w:hAnsi="Book Antiqua" w:cs="Arial"/>
          <w:sz w:val="24"/>
          <w:szCs w:val="24"/>
        </w:rPr>
        <w:t xml:space="preserve"> </w:t>
      </w:r>
      <w:r w:rsidR="005F3E1C" w:rsidRPr="00AF1A94">
        <w:rPr>
          <w:rFonts w:ascii="Book Antiqua" w:hAnsi="Book Antiqua" w:cs="Arial"/>
          <w:sz w:val="24"/>
          <w:szCs w:val="24"/>
        </w:rPr>
        <w:t xml:space="preserve">also </w:t>
      </w:r>
      <w:r w:rsidR="00972BE0">
        <w:rPr>
          <w:rFonts w:ascii="Book Antiqua" w:hAnsi="Book Antiqua" w:cs="Arial"/>
          <w:sz w:val="24"/>
          <w:szCs w:val="24"/>
        </w:rPr>
        <w:t>reported</w:t>
      </w:r>
      <w:r w:rsidR="00972BE0" w:rsidRPr="00AF1A94">
        <w:rPr>
          <w:rFonts w:ascii="Book Antiqua" w:hAnsi="Book Antiqua" w:cs="Arial"/>
          <w:sz w:val="24"/>
          <w:szCs w:val="24"/>
        </w:rPr>
        <w:t xml:space="preserve"> </w:t>
      </w:r>
      <w:r w:rsidR="0046593F" w:rsidRPr="00AF1A94">
        <w:rPr>
          <w:rFonts w:ascii="Book Antiqua" w:hAnsi="Book Antiqua" w:cs="Arial"/>
          <w:sz w:val="24"/>
          <w:szCs w:val="24"/>
        </w:rPr>
        <w:t>that</w:t>
      </w:r>
      <w:r w:rsidR="005F3E1C" w:rsidRPr="00AF1A94">
        <w:rPr>
          <w:rFonts w:ascii="Book Antiqua" w:hAnsi="Book Antiqua" w:cs="Arial"/>
          <w:sz w:val="24"/>
          <w:szCs w:val="24"/>
        </w:rPr>
        <w:t xml:space="preserve"> obese children have a higher predilection to develop FC</w:t>
      </w:r>
      <w:r w:rsidR="00CB30C6" w:rsidRPr="00AF1A94">
        <w:rPr>
          <w:rFonts w:ascii="Book Antiqua" w:hAnsi="Book Antiqua" w:cs="Arial"/>
          <w:sz w:val="24"/>
          <w:szCs w:val="24"/>
          <w:vertAlign w:val="superscript"/>
        </w:rPr>
        <w:t>[</w:t>
      </w:r>
      <w:r w:rsidR="00BF0743">
        <w:rPr>
          <w:rFonts w:ascii="Book Antiqua" w:hAnsi="Book Antiqua" w:cs="Arial"/>
          <w:sz w:val="24"/>
          <w:szCs w:val="24"/>
          <w:vertAlign w:val="superscript"/>
        </w:rPr>
        <w:t>57</w:t>
      </w:r>
      <w:r w:rsidR="00CB30C6" w:rsidRPr="00AF1A94">
        <w:rPr>
          <w:rFonts w:ascii="Book Antiqua" w:hAnsi="Book Antiqua" w:cs="Arial"/>
          <w:sz w:val="24"/>
          <w:szCs w:val="24"/>
          <w:vertAlign w:val="superscript"/>
        </w:rPr>
        <w:t>]</w:t>
      </w:r>
      <w:r w:rsidR="005F3E1C" w:rsidRPr="00AF1A94">
        <w:rPr>
          <w:rFonts w:ascii="Book Antiqua" w:hAnsi="Book Antiqua" w:cs="Arial"/>
          <w:sz w:val="24"/>
          <w:szCs w:val="24"/>
        </w:rPr>
        <w:t>. Furthermore, Dutch children with morbid obesity</w:t>
      </w:r>
      <w:r w:rsidR="00405085">
        <w:rPr>
          <w:rFonts w:ascii="Book Antiqua" w:hAnsi="Book Antiqua" w:cs="Arial"/>
          <w:sz w:val="24"/>
          <w:szCs w:val="24"/>
        </w:rPr>
        <w:t xml:space="preserve"> </w:t>
      </w:r>
      <w:r w:rsidR="005F3E1C" w:rsidRPr="00AF1A94">
        <w:rPr>
          <w:rFonts w:ascii="Book Antiqua" w:hAnsi="Book Antiqua" w:cs="Arial"/>
          <w:sz w:val="24"/>
          <w:szCs w:val="24"/>
        </w:rPr>
        <w:t>have</w:t>
      </w:r>
      <w:r w:rsidR="0046593F" w:rsidRPr="00AF1A94">
        <w:rPr>
          <w:rFonts w:ascii="Book Antiqua" w:hAnsi="Book Antiqua" w:cs="Arial"/>
          <w:sz w:val="24"/>
          <w:szCs w:val="24"/>
        </w:rPr>
        <w:t xml:space="preserve"> a</w:t>
      </w:r>
      <w:r w:rsidR="005F3E1C" w:rsidRPr="00AF1A94">
        <w:rPr>
          <w:rFonts w:ascii="Book Antiqua" w:hAnsi="Book Antiqua" w:cs="Arial"/>
          <w:sz w:val="24"/>
          <w:szCs w:val="24"/>
        </w:rPr>
        <w:t xml:space="preserve"> </w:t>
      </w:r>
      <w:r w:rsidR="0046593F" w:rsidRPr="00AF1A94">
        <w:rPr>
          <w:rFonts w:ascii="Book Antiqua" w:hAnsi="Book Antiqua" w:cs="Arial"/>
          <w:sz w:val="24"/>
          <w:szCs w:val="24"/>
        </w:rPr>
        <w:t>higher prevalence</w:t>
      </w:r>
      <w:r w:rsidR="005F3E1C" w:rsidRPr="00AF1A94">
        <w:rPr>
          <w:rFonts w:ascii="Book Antiqua" w:hAnsi="Book Antiqua" w:cs="Arial"/>
          <w:sz w:val="24"/>
          <w:szCs w:val="24"/>
        </w:rPr>
        <w:t xml:space="preserve"> of constipation</w:t>
      </w:r>
      <w:r w:rsidR="00CB30C6" w:rsidRPr="00AF1A94">
        <w:rPr>
          <w:rFonts w:ascii="Book Antiqua" w:hAnsi="Book Antiqua" w:cs="Arial"/>
          <w:sz w:val="24"/>
          <w:szCs w:val="24"/>
          <w:vertAlign w:val="superscript"/>
        </w:rPr>
        <w:t>[</w:t>
      </w:r>
      <w:r w:rsidR="00BF0743">
        <w:rPr>
          <w:rFonts w:ascii="Book Antiqua" w:hAnsi="Book Antiqua" w:cs="Arial"/>
          <w:sz w:val="24"/>
          <w:szCs w:val="24"/>
          <w:vertAlign w:val="superscript"/>
        </w:rPr>
        <w:t>58</w:t>
      </w:r>
      <w:r w:rsidR="00CB30C6" w:rsidRPr="00AF1A94">
        <w:rPr>
          <w:rFonts w:ascii="Book Antiqua" w:hAnsi="Book Antiqua" w:cs="Arial"/>
          <w:sz w:val="24"/>
          <w:szCs w:val="24"/>
          <w:vertAlign w:val="superscript"/>
        </w:rPr>
        <w:t>]</w:t>
      </w:r>
      <w:r w:rsidR="005F3E1C" w:rsidRPr="00AF1A94">
        <w:rPr>
          <w:rFonts w:ascii="Book Antiqua" w:hAnsi="Book Antiqua" w:cs="Arial"/>
          <w:sz w:val="24"/>
          <w:szCs w:val="24"/>
        </w:rPr>
        <w:t xml:space="preserve">. </w:t>
      </w:r>
      <w:r>
        <w:rPr>
          <w:rFonts w:ascii="Book Antiqua" w:hAnsi="Book Antiqua" w:cs="Arial"/>
          <w:sz w:val="24"/>
          <w:szCs w:val="24"/>
        </w:rPr>
        <w:t>However</w:t>
      </w:r>
      <w:r w:rsidR="00071A94" w:rsidRPr="00AF1A94">
        <w:rPr>
          <w:rFonts w:ascii="Book Antiqua" w:hAnsi="Book Antiqua" w:cs="Arial"/>
          <w:sz w:val="24"/>
          <w:szCs w:val="24"/>
        </w:rPr>
        <w:t>, a recent community based study from Col</w:t>
      </w:r>
      <w:r w:rsidR="00CB30C6" w:rsidRPr="00AF1A94">
        <w:rPr>
          <w:rFonts w:ascii="Book Antiqua" w:hAnsi="Book Antiqua" w:cs="Arial"/>
          <w:sz w:val="24"/>
          <w:szCs w:val="24"/>
        </w:rPr>
        <w:t>ombia found no such association</w:t>
      </w:r>
      <w:r w:rsidR="00CB30C6" w:rsidRPr="00AF1A94">
        <w:rPr>
          <w:rFonts w:ascii="Book Antiqua" w:hAnsi="Book Antiqua" w:cs="Arial"/>
          <w:sz w:val="24"/>
          <w:szCs w:val="24"/>
          <w:vertAlign w:val="superscript"/>
        </w:rPr>
        <w:t>[</w:t>
      </w:r>
      <w:r w:rsidR="00BF0743">
        <w:rPr>
          <w:rFonts w:ascii="Book Antiqua" w:hAnsi="Book Antiqua" w:cs="Arial"/>
          <w:sz w:val="24"/>
          <w:szCs w:val="24"/>
          <w:vertAlign w:val="superscript"/>
        </w:rPr>
        <w:t>31</w:t>
      </w:r>
      <w:r w:rsidR="00CB30C6" w:rsidRPr="00AF1A94">
        <w:rPr>
          <w:rFonts w:ascii="Book Antiqua" w:hAnsi="Book Antiqua" w:cs="Arial"/>
          <w:sz w:val="24"/>
          <w:szCs w:val="24"/>
          <w:vertAlign w:val="superscript"/>
        </w:rPr>
        <w:t>]</w:t>
      </w:r>
      <w:r w:rsidR="00CB30C6" w:rsidRPr="00AF1A94">
        <w:rPr>
          <w:rFonts w:ascii="Book Antiqua" w:hAnsi="Book Antiqua" w:cs="Arial"/>
          <w:sz w:val="24"/>
          <w:szCs w:val="24"/>
        </w:rPr>
        <w:t>.</w:t>
      </w:r>
      <w:r w:rsidR="009156D1" w:rsidRPr="00AF1A94">
        <w:rPr>
          <w:rFonts w:ascii="Book Antiqua" w:hAnsi="Book Antiqua" w:cs="Arial"/>
          <w:sz w:val="24"/>
          <w:szCs w:val="24"/>
        </w:rPr>
        <w:t xml:space="preserve"> </w:t>
      </w:r>
    </w:p>
    <w:p w14:paraId="59F5BBEB" w14:textId="77777777" w:rsidR="00257EE4" w:rsidRDefault="00257EE4" w:rsidP="00257EE4">
      <w:pPr>
        <w:snapToGrid w:val="0"/>
        <w:spacing w:after="0" w:line="360" w:lineRule="auto"/>
        <w:jc w:val="both"/>
        <w:rPr>
          <w:rFonts w:ascii="Book Antiqua" w:hAnsi="Book Antiqua" w:cs="Arial"/>
          <w:b/>
          <w:sz w:val="24"/>
          <w:szCs w:val="24"/>
          <w:lang w:eastAsia="zh-CN"/>
        </w:rPr>
      </w:pPr>
    </w:p>
    <w:p w14:paraId="62B50720" w14:textId="7686E2A1" w:rsidR="00F05AC8" w:rsidRPr="00257EE4" w:rsidRDefault="00702D45" w:rsidP="00257EE4">
      <w:pPr>
        <w:snapToGrid w:val="0"/>
        <w:spacing w:after="0" w:line="360" w:lineRule="auto"/>
        <w:jc w:val="both"/>
        <w:rPr>
          <w:rFonts w:ascii="Book Antiqua" w:hAnsi="Book Antiqua" w:cs="Arial"/>
          <w:b/>
          <w:i/>
          <w:sz w:val="24"/>
          <w:szCs w:val="24"/>
        </w:rPr>
      </w:pPr>
      <w:r w:rsidRPr="00257EE4">
        <w:rPr>
          <w:rFonts w:ascii="Book Antiqua" w:hAnsi="Book Antiqua" w:cs="Arial"/>
          <w:b/>
          <w:i/>
          <w:sz w:val="24"/>
          <w:szCs w:val="24"/>
        </w:rPr>
        <w:t>Abuse</w:t>
      </w:r>
    </w:p>
    <w:p w14:paraId="7E119E10" w14:textId="2D0F562E" w:rsidR="00972BE0" w:rsidRDefault="005F3E1C" w:rsidP="00257EE4">
      <w:pPr>
        <w:snapToGrid w:val="0"/>
        <w:spacing w:after="0" w:line="360" w:lineRule="auto"/>
        <w:jc w:val="both"/>
        <w:rPr>
          <w:rFonts w:ascii="Book Antiqua" w:hAnsi="Book Antiqua" w:cs="Arial"/>
          <w:sz w:val="24"/>
          <w:szCs w:val="24"/>
        </w:rPr>
      </w:pPr>
      <w:r w:rsidRPr="00AF1A94">
        <w:rPr>
          <w:rFonts w:ascii="Book Antiqua" w:hAnsi="Book Antiqua" w:cs="Arial"/>
          <w:sz w:val="24"/>
          <w:szCs w:val="24"/>
        </w:rPr>
        <w:t>Child maltreatment is</w:t>
      </w:r>
      <w:r w:rsidR="00405085">
        <w:rPr>
          <w:rFonts w:ascii="Book Antiqua" w:hAnsi="Book Antiqua" w:cs="Arial"/>
          <w:sz w:val="24"/>
          <w:szCs w:val="24"/>
        </w:rPr>
        <w:t xml:space="preserve"> </w:t>
      </w:r>
      <w:r w:rsidR="007E01CE" w:rsidRPr="00AF1A94">
        <w:rPr>
          <w:rFonts w:ascii="Book Antiqua" w:hAnsi="Book Antiqua" w:cs="Arial"/>
          <w:sz w:val="24"/>
          <w:szCs w:val="24"/>
        </w:rPr>
        <w:t>another global</w:t>
      </w:r>
      <w:r w:rsidRPr="00AF1A94">
        <w:rPr>
          <w:rFonts w:ascii="Book Antiqua" w:hAnsi="Book Antiqua" w:cs="Arial"/>
          <w:sz w:val="24"/>
          <w:szCs w:val="24"/>
        </w:rPr>
        <w:t xml:space="preserve"> social welfare problem.</w:t>
      </w:r>
      <w:r w:rsidR="00405085">
        <w:rPr>
          <w:rFonts w:ascii="Book Antiqua" w:hAnsi="Book Antiqua" w:cs="Arial"/>
          <w:sz w:val="24"/>
          <w:szCs w:val="24"/>
        </w:rPr>
        <w:t xml:space="preserve"> </w:t>
      </w:r>
      <w:r w:rsidR="00BB3905" w:rsidRPr="00AF1A94">
        <w:rPr>
          <w:rFonts w:ascii="Book Antiqua" w:hAnsi="Book Antiqua" w:cs="Arial"/>
          <w:sz w:val="24"/>
          <w:szCs w:val="24"/>
        </w:rPr>
        <w:t>In the developed world, 4</w:t>
      </w:r>
      <w:r w:rsidR="00257EE4" w:rsidRPr="00AF1A94">
        <w:rPr>
          <w:rFonts w:ascii="Book Antiqua" w:hAnsi="Book Antiqua" w:cs="Arial"/>
          <w:sz w:val="24"/>
          <w:szCs w:val="24"/>
        </w:rPr>
        <w:t>%</w:t>
      </w:r>
      <w:r w:rsidR="00BB3905" w:rsidRPr="00AF1A94">
        <w:rPr>
          <w:rFonts w:ascii="Book Antiqua" w:hAnsi="Book Antiqua" w:cs="Arial"/>
          <w:sz w:val="24"/>
          <w:szCs w:val="24"/>
        </w:rPr>
        <w:t>-16% of children are physically abused, 5</w:t>
      </w:r>
      <w:r w:rsidR="00257EE4" w:rsidRPr="00AF1A94">
        <w:rPr>
          <w:rFonts w:ascii="Book Antiqua" w:hAnsi="Book Antiqua" w:cs="Arial"/>
          <w:sz w:val="24"/>
          <w:szCs w:val="24"/>
        </w:rPr>
        <w:t>%</w:t>
      </w:r>
      <w:r w:rsidR="00BB3905" w:rsidRPr="00AF1A94">
        <w:rPr>
          <w:rFonts w:ascii="Book Antiqua" w:hAnsi="Book Antiqua" w:cs="Arial"/>
          <w:sz w:val="24"/>
          <w:szCs w:val="24"/>
        </w:rPr>
        <w:t>-10% are sexually abuse</w:t>
      </w:r>
      <w:r w:rsidR="00877B2A" w:rsidRPr="00AF1A94">
        <w:rPr>
          <w:rFonts w:ascii="Book Antiqua" w:hAnsi="Book Antiqua" w:cs="Arial"/>
          <w:sz w:val="24"/>
          <w:szCs w:val="24"/>
        </w:rPr>
        <w:t>d</w:t>
      </w:r>
      <w:r w:rsidR="00BB3905" w:rsidRPr="00AF1A94">
        <w:rPr>
          <w:rFonts w:ascii="Book Antiqua" w:hAnsi="Book Antiqua" w:cs="Arial"/>
          <w:sz w:val="24"/>
          <w:szCs w:val="24"/>
        </w:rPr>
        <w:t xml:space="preserve"> and 10% are psychologically </w:t>
      </w:r>
      <w:r w:rsidR="00877B2A" w:rsidRPr="00AF1A94">
        <w:rPr>
          <w:rFonts w:ascii="Book Antiqua" w:hAnsi="Book Antiqua" w:cs="Arial"/>
          <w:sz w:val="24"/>
          <w:szCs w:val="24"/>
        </w:rPr>
        <w:t xml:space="preserve">deprived or </w:t>
      </w:r>
      <w:r w:rsidR="00BB3905" w:rsidRPr="00AF1A94">
        <w:rPr>
          <w:rFonts w:ascii="Book Antiqua" w:hAnsi="Book Antiqua" w:cs="Arial"/>
          <w:sz w:val="24"/>
          <w:szCs w:val="24"/>
        </w:rPr>
        <w:t>neglected</w:t>
      </w:r>
      <w:r w:rsidR="00CB30C6" w:rsidRPr="00AF1A94">
        <w:rPr>
          <w:rFonts w:ascii="Book Antiqua" w:hAnsi="Book Antiqua" w:cs="Arial"/>
          <w:sz w:val="24"/>
          <w:szCs w:val="24"/>
          <w:vertAlign w:val="superscript"/>
        </w:rPr>
        <w:t>[</w:t>
      </w:r>
      <w:r w:rsidR="00BF0743">
        <w:rPr>
          <w:rFonts w:ascii="Book Antiqua" w:hAnsi="Book Antiqua" w:cs="Arial"/>
          <w:sz w:val="24"/>
          <w:szCs w:val="24"/>
          <w:vertAlign w:val="superscript"/>
        </w:rPr>
        <w:t>59</w:t>
      </w:r>
      <w:r w:rsidR="00CB30C6" w:rsidRPr="00AF1A94">
        <w:rPr>
          <w:rFonts w:ascii="Book Antiqua" w:hAnsi="Book Antiqua" w:cs="Arial"/>
          <w:sz w:val="24"/>
          <w:szCs w:val="24"/>
          <w:vertAlign w:val="superscript"/>
        </w:rPr>
        <w:t>]</w:t>
      </w:r>
      <w:r w:rsidR="00BB3905" w:rsidRPr="00AF1A94">
        <w:rPr>
          <w:rFonts w:ascii="Book Antiqua" w:hAnsi="Book Antiqua" w:cs="Arial"/>
          <w:sz w:val="24"/>
          <w:szCs w:val="24"/>
        </w:rPr>
        <w:t xml:space="preserve">. In the developing world </w:t>
      </w:r>
      <w:r w:rsidR="00972BE0">
        <w:rPr>
          <w:rFonts w:ascii="Book Antiqua" w:hAnsi="Book Antiqua" w:cs="Arial"/>
          <w:sz w:val="24"/>
          <w:szCs w:val="24"/>
        </w:rPr>
        <w:t>prevalence data</w:t>
      </w:r>
      <w:r w:rsidR="00972BE0" w:rsidRPr="00AF1A94">
        <w:rPr>
          <w:rFonts w:ascii="Book Antiqua" w:hAnsi="Book Antiqua" w:cs="Arial"/>
          <w:sz w:val="24"/>
          <w:szCs w:val="24"/>
        </w:rPr>
        <w:t xml:space="preserve"> </w:t>
      </w:r>
      <w:r w:rsidR="00871117" w:rsidRPr="00AF1A94">
        <w:rPr>
          <w:rFonts w:ascii="Book Antiqua" w:hAnsi="Book Antiqua" w:cs="Arial"/>
          <w:sz w:val="24"/>
          <w:szCs w:val="24"/>
        </w:rPr>
        <w:t>are</w:t>
      </w:r>
      <w:r w:rsidR="00BB3905" w:rsidRPr="00AF1A94">
        <w:rPr>
          <w:rFonts w:ascii="Book Antiqua" w:hAnsi="Book Antiqua" w:cs="Arial"/>
          <w:sz w:val="24"/>
          <w:szCs w:val="24"/>
        </w:rPr>
        <w:t xml:space="preserve"> </w:t>
      </w:r>
      <w:r w:rsidR="00702D45" w:rsidRPr="00AF1A94">
        <w:rPr>
          <w:rFonts w:ascii="Book Antiqua" w:hAnsi="Book Antiqua" w:cs="Arial"/>
          <w:sz w:val="24"/>
          <w:szCs w:val="24"/>
        </w:rPr>
        <w:t xml:space="preserve">even </w:t>
      </w:r>
      <w:r w:rsidR="00BB3905" w:rsidRPr="00AF1A94">
        <w:rPr>
          <w:rFonts w:ascii="Book Antiqua" w:hAnsi="Book Antiqua" w:cs="Arial"/>
          <w:sz w:val="24"/>
          <w:szCs w:val="24"/>
        </w:rPr>
        <w:t>worse as 83% are psychologically abused and 64% are p</w:t>
      </w:r>
      <w:r w:rsidR="00220BF5" w:rsidRPr="00AF1A94">
        <w:rPr>
          <w:rFonts w:ascii="Book Antiqua" w:hAnsi="Book Antiqua" w:cs="Arial"/>
          <w:sz w:val="24"/>
          <w:szCs w:val="24"/>
        </w:rPr>
        <w:t>hysically abused</w:t>
      </w:r>
      <w:r w:rsidR="00CB30C6" w:rsidRPr="00AF1A94">
        <w:rPr>
          <w:rFonts w:ascii="Book Antiqua" w:hAnsi="Book Antiqua" w:cs="Arial"/>
          <w:sz w:val="24"/>
          <w:szCs w:val="24"/>
          <w:vertAlign w:val="superscript"/>
        </w:rPr>
        <w:t>[</w:t>
      </w:r>
      <w:r w:rsidR="00BF0743">
        <w:rPr>
          <w:rFonts w:ascii="Book Antiqua" w:hAnsi="Book Antiqua" w:cs="Arial"/>
          <w:sz w:val="24"/>
          <w:szCs w:val="24"/>
          <w:vertAlign w:val="superscript"/>
        </w:rPr>
        <w:t>60</w:t>
      </w:r>
      <w:r w:rsidR="00CB30C6" w:rsidRPr="00AF1A94">
        <w:rPr>
          <w:rFonts w:ascii="Book Antiqua" w:hAnsi="Book Antiqua" w:cs="Arial"/>
          <w:sz w:val="24"/>
          <w:szCs w:val="24"/>
          <w:vertAlign w:val="superscript"/>
        </w:rPr>
        <w:t>]</w:t>
      </w:r>
      <w:r w:rsidR="00220BF5" w:rsidRPr="00AF1A94">
        <w:rPr>
          <w:rFonts w:ascii="Book Antiqua" w:hAnsi="Book Antiqua" w:cs="Arial"/>
          <w:sz w:val="24"/>
          <w:szCs w:val="24"/>
        </w:rPr>
        <w:t xml:space="preserve">. </w:t>
      </w:r>
      <w:r w:rsidR="006C0725">
        <w:rPr>
          <w:rFonts w:ascii="Book Antiqua" w:hAnsi="Book Antiqua" w:cs="Arial"/>
          <w:sz w:val="24"/>
          <w:szCs w:val="24"/>
        </w:rPr>
        <w:t>A</w:t>
      </w:r>
      <w:r w:rsidR="00405085">
        <w:rPr>
          <w:rFonts w:ascii="Book Antiqua" w:hAnsi="Book Antiqua" w:cs="Arial"/>
          <w:sz w:val="24"/>
          <w:szCs w:val="24"/>
        </w:rPr>
        <w:t xml:space="preserve"> </w:t>
      </w:r>
      <w:r w:rsidR="006C0725">
        <w:rPr>
          <w:rFonts w:ascii="Book Antiqua" w:hAnsi="Book Antiqua" w:cs="Arial"/>
          <w:sz w:val="24"/>
          <w:szCs w:val="24"/>
        </w:rPr>
        <w:t xml:space="preserve">Sri Lankan </w:t>
      </w:r>
      <w:r w:rsidR="00220BF5" w:rsidRPr="00AF1A94">
        <w:rPr>
          <w:rFonts w:ascii="Book Antiqua" w:hAnsi="Book Antiqua" w:cs="Arial"/>
          <w:sz w:val="24"/>
          <w:szCs w:val="24"/>
        </w:rPr>
        <w:t>study</w:t>
      </w:r>
      <w:r w:rsidR="00871117" w:rsidRPr="00AF1A94">
        <w:rPr>
          <w:rFonts w:ascii="Book Antiqua" w:hAnsi="Book Antiqua" w:cs="Arial"/>
          <w:sz w:val="24"/>
          <w:szCs w:val="24"/>
        </w:rPr>
        <w:t>,</w:t>
      </w:r>
      <w:r w:rsidR="00405085">
        <w:rPr>
          <w:rFonts w:ascii="Book Antiqua" w:hAnsi="Book Antiqua" w:cs="Arial"/>
          <w:sz w:val="24"/>
          <w:szCs w:val="24"/>
        </w:rPr>
        <w:t xml:space="preserve"> </w:t>
      </w:r>
      <w:r w:rsidR="006C0725">
        <w:rPr>
          <w:rFonts w:ascii="Book Antiqua" w:hAnsi="Book Antiqua" w:cs="Arial"/>
          <w:sz w:val="24"/>
          <w:szCs w:val="24"/>
        </w:rPr>
        <w:t xml:space="preserve">reported </w:t>
      </w:r>
      <w:r w:rsidR="00871117" w:rsidRPr="00AF1A94">
        <w:rPr>
          <w:rFonts w:ascii="Book Antiqua" w:hAnsi="Book Antiqua" w:cs="Arial"/>
          <w:sz w:val="24"/>
          <w:szCs w:val="24"/>
        </w:rPr>
        <w:t>a</w:t>
      </w:r>
      <w:r w:rsidR="000D64DE" w:rsidRPr="00AF1A94">
        <w:rPr>
          <w:rFonts w:ascii="Book Antiqua" w:hAnsi="Book Antiqua" w:cs="Arial"/>
          <w:sz w:val="24"/>
          <w:szCs w:val="24"/>
        </w:rPr>
        <w:t>n</w:t>
      </w:r>
      <w:r w:rsidR="00220BF5" w:rsidRPr="00AF1A94">
        <w:rPr>
          <w:rFonts w:ascii="Book Antiqua" w:hAnsi="Book Antiqua" w:cs="Arial"/>
          <w:sz w:val="24"/>
          <w:szCs w:val="24"/>
        </w:rPr>
        <w:t xml:space="preserve"> association between </w:t>
      </w:r>
      <w:r w:rsidR="005D5870">
        <w:rPr>
          <w:rFonts w:ascii="Book Antiqua" w:hAnsi="Book Antiqua" w:cs="Arial"/>
          <w:sz w:val="24"/>
          <w:szCs w:val="24"/>
        </w:rPr>
        <w:t>physical, psychological or sexual abuse</w:t>
      </w:r>
      <w:r w:rsidR="00405085">
        <w:rPr>
          <w:rFonts w:ascii="Book Antiqua" w:hAnsi="Book Antiqua" w:cs="Arial"/>
          <w:sz w:val="24"/>
          <w:szCs w:val="24"/>
        </w:rPr>
        <w:t xml:space="preserve"> </w:t>
      </w:r>
      <w:r w:rsidR="00220BF5" w:rsidRPr="00AF1A94">
        <w:rPr>
          <w:rFonts w:ascii="Book Antiqua" w:hAnsi="Book Antiqua" w:cs="Arial"/>
          <w:sz w:val="24"/>
          <w:szCs w:val="24"/>
        </w:rPr>
        <w:lastRenderedPageBreak/>
        <w:t>and constipation</w:t>
      </w:r>
      <w:r w:rsidR="00CB30C6" w:rsidRPr="00AF1A94">
        <w:rPr>
          <w:rFonts w:ascii="Book Antiqua" w:hAnsi="Book Antiqua" w:cs="Arial"/>
          <w:sz w:val="24"/>
          <w:szCs w:val="24"/>
          <w:vertAlign w:val="superscript"/>
        </w:rPr>
        <w:t>[</w:t>
      </w:r>
      <w:r w:rsidR="00BF0743">
        <w:rPr>
          <w:rFonts w:ascii="Book Antiqua" w:hAnsi="Book Antiqua" w:cs="Arial"/>
          <w:sz w:val="24"/>
          <w:szCs w:val="24"/>
          <w:vertAlign w:val="superscript"/>
        </w:rPr>
        <w:t>61</w:t>
      </w:r>
      <w:r w:rsidR="00CB30C6" w:rsidRPr="00AF1A94">
        <w:rPr>
          <w:rFonts w:ascii="Book Antiqua" w:hAnsi="Book Antiqua" w:cs="Arial"/>
          <w:sz w:val="24"/>
          <w:szCs w:val="24"/>
          <w:vertAlign w:val="superscript"/>
        </w:rPr>
        <w:t>]</w:t>
      </w:r>
      <w:r w:rsidR="007619B0" w:rsidRPr="00AF1A94">
        <w:rPr>
          <w:rFonts w:ascii="Book Antiqua" w:hAnsi="Book Antiqua" w:cs="Arial"/>
          <w:sz w:val="24"/>
          <w:szCs w:val="24"/>
        </w:rPr>
        <w:t>.</w:t>
      </w:r>
      <w:r w:rsidR="00220BF5" w:rsidRPr="00AF1A94">
        <w:rPr>
          <w:rFonts w:ascii="Book Antiqua" w:hAnsi="Book Antiqua" w:cs="Arial"/>
          <w:sz w:val="24"/>
          <w:szCs w:val="24"/>
        </w:rPr>
        <w:t xml:space="preserve"> </w:t>
      </w:r>
      <w:r w:rsidR="00390517" w:rsidRPr="00AF1A94">
        <w:rPr>
          <w:rFonts w:ascii="Book Antiqua" w:hAnsi="Book Antiqua" w:cs="Arial"/>
          <w:sz w:val="24"/>
          <w:szCs w:val="24"/>
        </w:rPr>
        <w:t>In addition,</w:t>
      </w:r>
      <w:r w:rsidR="00405085">
        <w:rPr>
          <w:rFonts w:ascii="Book Antiqua" w:hAnsi="Book Antiqua" w:cs="Arial"/>
          <w:sz w:val="24"/>
          <w:szCs w:val="24"/>
        </w:rPr>
        <w:t xml:space="preserve"> </w:t>
      </w:r>
      <w:r w:rsidR="00390517" w:rsidRPr="00AF1A94">
        <w:rPr>
          <w:rFonts w:ascii="Book Antiqua" w:hAnsi="Book Antiqua" w:cs="Arial"/>
          <w:sz w:val="24"/>
          <w:szCs w:val="24"/>
        </w:rPr>
        <w:t xml:space="preserve">children with constipation </w:t>
      </w:r>
      <w:r w:rsidR="005D5870">
        <w:rPr>
          <w:rFonts w:ascii="Book Antiqua" w:hAnsi="Book Antiqua" w:cs="Arial"/>
          <w:sz w:val="24"/>
          <w:szCs w:val="24"/>
        </w:rPr>
        <w:t>and</w:t>
      </w:r>
      <w:r w:rsidR="00390517" w:rsidRPr="00AF1A94">
        <w:rPr>
          <w:rFonts w:ascii="Book Antiqua" w:hAnsi="Book Antiqua" w:cs="Arial"/>
          <w:sz w:val="24"/>
          <w:szCs w:val="24"/>
        </w:rPr>
        <w:t xml:space="preserve"> a history of abuse have more severe bowel symptoms and higher somatization scores</w:t>
      </w:r>
      <w:r w:rsidR="00CB30C6" w:rsidRPr="00AF1A94">
        <w:rPr>
          <w:rFonts w:ascii="Book Antiqua" w:hAnsi="Book Antiqua" w:cs="Arial"/>
          <w:sz w:val="24"/>
          <w:szCs w:val="24"/>
          <w:vertAlign w:val="superscript"/>
        </w:rPr>
        <w:t>[</w:t>
      </w:r>
      <w:r w:rsidR="0041421C">
        <w:rPr>
          <w:rFonts w:ascii="Book Antiqua" w:hAnsi="Book Antiqua" w:cs="Arial"/>
          <w:sz w:val="24"/>
          <w:szCs w:val="24"/>
          <w:vertAlign w:val="superscript"/>
        </w:rPr>
        <w:t>61</w:t>
      </w:r>
      <w:r w:rsidR="00CB30C6" w:rsidRPr="00AF1A94">
        <w:rPr>
          <w:rFonts w:ascii="Book Antiqua" w:hAnsi="Book Antiqua" w:cs="Arial"/>
          <w:sz w:val="24"/>
          <w:szCs w:val="24"/>
          <w:vertAlign w:val="superscript"/>
        </w:rPr>
        <w:t>]</w:t>
      </w:r>
      <w:r w:rsidR="00390517" w:rsidRPr="00AF1A94">
        <w:rPr>
          <w:rFonts w:ascii="Book Antiqua" w:hAnsi="Book Antiqua" w:cs="Arial"/>
          <w:sz w:val="24"/>
          <w:szCs w:val="24"/>
        </w:rPr>
        <w:t xml:space="preserve">. </w:t>
      </w:r>
    </w:p>
    <w:p w14:paraId="73234B30" w14:textId="54E86A18" w:rsidR="006358CB" w:rsidRPr="00AF1A94" w:rsidRDefault="00A94E2B" w:rsidP="00257EE4">
      <w:pPr>
        <w:snapToGrid w:val="0"/>
        <w:spacing w:after="0"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Child maltreatment leads to severe psychological stress to the child. Stress</w:t>
      </w:r>
      <w:r w:rsidR="00405085">
        <w:rPr>
          <w:rFonts w:ascii="Book Antiqua" w:hAnsi="Book Antiqua" w:cs="Arial"/>
          <w:sz w:val="24"/>
          <w:szCs w:val="24"/>
        </w:rPr>
        <w:t xml:space="preserve"> </w:t>
      </w:r>
      <w:r w:rsidR="005D5870">
        <w:rPr>
          <w:rFonts w:ascii="Book Antiqua" w:hAnsi="Book Antiqua" w:cs="Arial"/>
          <w:sz w:val="24"/>
          <w:szCs w:val="24"/>
        </w:rPr>
        <w:t xml:space="preserve">might </w:t>
      </w:r>
      <w:r w:rsidR="00390517" w:rsidRPr="00AF1A94">
        <w:rPr>
          <w:rFonts w:ascii="Book Antiqua" w:hAnsi="Book Antiqua" w:cs="Arial"/>
          <w:sz w:val="24"/>
          <w:szCs w:val="24"/>
        </w:rPr>
        <w:t>lead to</w:t>
      </w:r>
      <w:r w:rsidR="00405085">
        <w:rPr>
          <w:rFonts w:ascii="Book Antiqua" w:hAnsi="Book Antiqua" w:cs="Arial"/>
          <w:sz w:val="24"/>
          <w:szCs w:val="24"/>
        </w:rPr>
        <w:t xml:space="preserve"> </w:t>
      </w:r>
      <w:r w:rsidR="00390517" w:rsidRPr="00AF1A94">
        <w:rPr>
          <w:rFonts w:ascii="Book Antiqua" w:hAnsi="Book Antiqua" w:cs="Arial"/>
          <w:sz w:val="24"/>
          <w:szCs w:val="24"/>
        </w:rPr>
        <w:t xml:space="preserve">permanent alteration in </w:t>
      </w:r>
      <w:r w:rsidR="00BD4F5F" w:rsidRPr="00AF1A94">
        <w:rPr>
          <w:rFonts w:ascii="Book Antiqua" w:hAnsi="Book Antiqua" w:cs="Arial"/>
          <w:sz w:val="24"/>
          <w:szCs w:val="24"/>
        </w:rPr>
        <w:t>gastro</w:t>
      </w:r>
      <w:r w:rsidR="009644ED" w:rsidRPr="00AF1A94">
        <w:rPr>
          <w:rFonts w:ascii="Book Antiqua" w:hAnsi="Book Antiqua" w:cs="Arial"/>
          <w:sz w:val="24"/>
          <w:szCs w:val="24"/>
        </w:rPr>
        <w:t>-</w:t>
      </w:r>
      <w:r w:rsidR="00BD4F5F" w:rsidRPr="00AF1A94">
        <w:rPr>
          <w:rFonts w:ascii="Book Antiqua" w:hAnsi="Book Antiqua" w:cs="Arial"/>
          <w:sz w:val="24"/>
          <w:szCs w:val="24"/>
        </w:rPr>
        <w:t>intestinal motility, visceral sensitivity</w:t>
      </w:r>
      <w:r w:rsidR="009644ED" w:rsidRPr="00AF1A94">
        <w:rPr>
          <w:rFonts w:ascii="Book Antiqua" w:hAnsi="Book Antiqua" w:cs="Arial"/>
          <w:sz w:val="24"/>
          <w:szCs w:val="24"/>
        </w:rPr>
        <w:t>,</w:t>
      </w:r>
      <w:r w:rsidR="00BD4F5F" w:rsidRPr="00AF1A94">
        <w:rPr>
          <w:rFonts w:ascii="Book Antiqua" w:hAnsi="Book Antiqua" w:cs="Arial"/>
          <w:sz w:val="24"/>
          <w:szCs w:val="24"/>
        </w:rPr>
        <w:t xml:space="preserve"> alteration of autonomic function and hypothalamo</w:t>
      </w:r>
      <w:r w:rsidR="007619B0" w:rsidRPr="00AF1A94">
        <w:rPr>
          <w:rFonts w:ascii="Book Antiqua" w:hAnsi="Book Antiqua" w:cs="Arial"/>
          <w:sz w:val="24"/>
          <w:szCs w:val="24"/>
        </w:rPr>
        <w:t>-pituitary-</w:t>
      </w:r>
      <w:r w:rsidR="00BD4F5F" w:rsidRPr="00AF1A94">
        <w:rPr>
          <w:rFonts w:ascii="Book Antiqua" w:hAnsi="Book Antiqua" w:cs="Arial"/>
          <w:sz w:val="24"/>
          <w:szCs w:val="24"/>
        </w:rPr>
        <w:t>adrenal dysfunction</w:t>
      </w:r>
      <w:r w:rsidR="00CB30C6" w:rsidRPr="00AF1A94">
        <w:rPr>
          <w:rFonts w:ascii="Book Antiqua" w:hAnsi="Book Antiqua" w:cs="Arial"/>
          <w:sz w:val="24"/>
          <w:szCs w:val="24"/>
          <w:vertAlign w:val="superscript"/>
        </w:rPr>
        <w:t>[</w:t>
      </w:r>
      <w:r w:rsidR="0041421C">
        <w:rPr>
          <w:rFonts w:ascii="Book Antiqua" w:hAnsi="Book Antiqua" w:cs="Arial"/>
          <w:sz w:val="24"/>
          <w:szCs w:val="24"/>
          <w:vertAlign w:val="superscript"/>
        </w:rPr>
        <w:t>62</w:t>
      </w:r>
      <w:r w:rsidR="00CB30C6" w:rsidRPr="00AF1A94">
        <w:rPr>
          <w:rFonts w:ascii="Book Antiqua" w:hAnsi="Book Antiqua" w:cs="Arial"/>
          <w:sz w:val="24"/>
          <w:szCs w:val="24"/>
          <w:vertAlign w:val="superscript"/>
        </w:rPr>
        <w:t>]</w:t>
      </w:r>
      <w:r w:rsidR="00BD4F5F" w:rsidRPr="00AF1A94">
        <w:rPr>
          <w:rFonts w:ascii="Book Antiqua" w:hAnsi="Book Antiqua" w:cs="Arial"/>
          <w:sz w:val="24"/>
          <w:szCs w:val="24"/>
        </w:rPr>
        <w:t xml:space="preserve">. Studies among adults </w:t>
      </w:r>
      <w:r w:rsidR="00871117" w:rsidRPr="00AF1A94">
        <w:rPr>
          <w:rFonts w:ascii="Book Antiqua" w:hAnsi="Book Antiqua" w:cs="Arial"/>
          <w:sz w:val="24"/>
          <w:szCs w:val="24"/>
        </w:rPr>
        <w:t xml:space="preserve">have </w:t>
      </w:r>
      <w:r w:rsidR="00BD4F5F" w:rsidRPr="00AF1A94">
        <w:rPr>
          <w:rFonts w:ascii="Book Antiqua" w:hAnsi="Book Antiqua" w:cs="Arial"/>
          <w:sz w:val="24"/>
          <w:szCs w:val="24"/>
        </w:rPr>
        <w:t>noted</w:t>
      </w:r>
      <w:r w:rsidR="000562D0" w:rsidRPr="00AF1A94">
        <w:rPr>
          <w:rFonts w:ascii="Book Antiqua" w:hAnsi="Book Antiqua" w:cs="Arial"/>
          <w:sz w:val="24"/>
          <w:szCs w:val="24"/>
        </w:rPr>
        <w:t xml:space="preserve"> that patients with </w:t>
      </w:r>
      <w:r w:rsidR="005D5870">
        <w:rPr>
          <w:rFonts w:ascii="Book Antiqua" w:hAnsi="Book Antiqua" w:cs="Arial"/>
          <w:sz w:val="24"/>
          <w:szCs w:val="24"/>
        </w:rPr>
        <w:t>FGDs</w:t>
      </w:r>
      <w:r w:rsidR="000562D0" w:rsidRPr="00AF1A94">
        <w:rPr>
          <w:rFonts w:ascii="Book Antiqua" w:hAnsi="Book Antiqua" w:cs="Arial"/>
          <w:sz w:val="24"/>
          <w:szCs w:val="24"/>
        </w:rPr>
        <w:t xml:space="preserve"> </w:t>
      </w:r>
      <w:r w:rsidR="00BD4F5F" w:rsidRPr="00AF1A94">
        <w:rPr>
          <w:rFonts w:ascii="Book Antiqua" w:hAnsi="Book Antiqua" w:cs="Arial"/>
          <w:sz w:val="24"/>
          <w:szCs w:val="24"/>
        </w:rPr>
        <w:t xml:space="preserve">and </w:t>
      </w:r>
      <w:r w:rsidR="00871117" w:rsidRPr="00AF1A94">
        <w:rPr>
          <w:rFonts w:ascii="Book Antiqua" w:hAnsi="Book Antiqua" w:cs="Arial"/>
          <w:sz w:val="24"/>
          <w:szCs w:val="24"/>
        </w:rPr>
        <w:t xml:space="preserve">a </w:t>
      </w:r>
      <w:r w:rsidR="00BD4F5F" w:rsidRPr="00AF1A94">
        <w:rPr>
          <w:rFonts w:ascii="Book Antiqua" w:hAnsi="Book Antiqua" w:cs="Arial"/>
          <w:sz w:val="24"/>
          <w:szCs w:val="24"/>
        </w:rPr>
        <w:t>history of abuse have abnormal functional magnetic resonance imaging including activation of anterior mid</w:t>
      </w:r>
      <w:r w:rsidR="00871117" w:rsidRPr="00AF1A94">
        <w:rPr>
          <w:rFonts w:ascii="Book Antiqua" w:hAnsi="Book Antiqua" w:cs="Arial"/>
          <w:sz w:val="24"/>
          <w:szCs w:val="24"/>
        </w:rPr>
        <w:t>-</w:t>
      </w:r>
      <w:r w:rsidR="00BD4F5F" w:rsidRPr="00AF1A94">
        <w:rPr>
          <w:rFonts w:ascii="Book Antiqua" w:hAnsi="Book Antiqua" w:cs="Arial"/>
          <w:sz w:val="24"/>
          <w:szCs w:val="24"/>
        </w:rPr>
        <w:t>cingulate and posterior cingulate cortex with deactivation of supra</w:t>
      </w:r>
      <w:r w:rsidR="00871117" w:rsidRPr="00AF1A94">
        <w:rPr>
          <w:rFonts w:ascii="Book Antiqua" w:hAnsi="Book Antiqua" w:cs="Arial"/>
          <w:sz w:val="24"/>
          <w:szCs w:val="24"/>
        </w:rPr>
        <w:t>-</w:t>
      </w:r>
      <w:r w:rsidR="00BD4F5F" w:rsidRPr="00AF1A94">
        <w:rPr>
          <w:rFonts w:ascii="Book Antiqua" w:hAnsi="Book Antiqua" w:cs="Arial"/>
          <w:sz w:val="24"/>
          <w:szCs w:val="24"/>
        </w:rPr>
        <w:t xml:space="preserve">ungual </w:t>
      </w:r>
      <w:r w:rsidR="00EC1151" w:rsidRPr="00AF1A94">
        <w:rPr>
          <w:rFonts w:ascii="Book Antiqua" w:hAnsi="Book Antiqua" w:cs="Arial"/>
          <w:sz w:val="24"/>
          <w:szCs w:val="24"/>
        </w:rPr>
        <w:t>region</w:t>
      </w:r>
      <w:r w:rsidR="00BD4F5F" w:rsidRPr="00AF1A94">
        <w:rPr>
          <w:rFonts w:ascii="Book Antiqua" w:hAnsi="Book Antiqua" w:cs="Arial"/>
          <w:sz w:val="24"/>
          <w:szCs w:val="24"/>
        </w:rPr>
        <w:t xml:space="preserve"> of the anterior cingulate cortex</w:t>
      </w:r>
      <w:r w:rsidR="00784F6E" w:rsidRPr="00AF1A94">
        <w:rPr>
          <w:rFonts w:ascii="Book Antiqua" w:hAnsi="Book Antiqua" w:cs="Arial"/>
          <w:sz w:val="24"/>
          <w:szCs w:val="24"/>
          <w:vertAlign w:val="superscript"/>
        </w:rPr>
        <w:t>[</w:t>
      </w:r>
      <w:r w:rsidR="0041421C">
        <w:rPr>
          <w:rFonts w:ascii="Book Antiqua" w:hAnsi="Book Antiqua" w:cs="Arial"/>
          <w:sz w:val="24"/>
          <w:szCs w:val="24"/>
          <w:vertAlign w:val="superscript"/>
        </w:rPr>
        <w:t>63-66</w:t>
      </w:r>
      <w:r w:rsidR="00784F6E" w:rsidRPr="00AF1A94">
        <w:rPr>
          <w:rFonts w:ascii="Book Antiqua" w:hAnsi="Book Antiqua" w:cs="Arial"/>
          <w:sz w:val="24"/>
          <w:szCs w:val="24"/>
          <w:vertAlign w:val="superscript"/>
        </w:rPr>
        <w:t>]</w:t>
      </w:r>
      <w:r w:rsidR="00784F6E" w:rsidRPr="00AF1A94">
        <w:rPr>
          <w:rFonts w:ascii="Book Antiqua" w:hAnsi="Book Antiqua" w:cs="Arial"/>
          <w:sz w:val="24"/>
          <w:szCs w:val="24"/>
        </w:rPr>
        <w:t>.</w:t>
      </w:r>
      <w:r w:rsidR="000562D0" w:rsidRPr="00AF1A94">
        <w:rPr>
          <w:rFonts w:ascii="Book Antiqua" w:hAnsi="Book Antiqua" w:cs="Arial"/>
          <w:sz w:val="24"/>
          <w:szCs w:val="24"/>
        </w:rPr>
        <w:t xml:space="preserve"> </w:t>
      </w:r>
      <w:r w:rsidR="008C52D1" w:rsidRPr="00AF1A94">
        <w:rPr>
          <w:rFonts w:ascii="Book Antiqua" w:hAnsi="Book Antiqua" w:cs="Arial"/>
          <w:sz w:val="24"/>
          <w:szCs w:val="24"/>
        </w:rPr>
        <w:t>These changes could be</w:t>
      </w:r>
      <w:r w:rsidR="00967326" w:rsidRPr="00AF1A94">
        <w:rPr>
          <w:rFonts w:ascii="Book Antiqua" w:hAnsi="Book Antiqua" w:cs="Arial"/>
          <w:sz w:val="24"/>
          <w:szCs w:val="24"/>
        </w:rPr>
        <w:t xml:space="preserve"> long lasting and lead to long</w:t>
      </w:r>
      <w:r w:rsidR="008C52D1" w:rsidRPr="00AF1A94">
        <w:rPr>
          <w:rFonts w:ascii="Book Antiqua" w:hAnsi="Book Antiqua" w:cs="Arial"/>
          <w:sz w:val="24"/>
          <w:szCs w:val="24"/>
        </w:rPr>
        <w:t xml:space="preserve"> sta</w:t>
      </w:r>
      <w:r w:rsidR="006F1030" w:rsidRPr="00AF1A94">
        <w:rPr>
          <w:rFonts w:ascii="Book Antiqua" w:hAnsi="Book Antiqua" w:cs="Arial"/>
          <w:sz w:val="24"/>
          <w:szCs w:val="24"/>
        </w:rPr>
        <w:t>n</w:t>
      </w:r>
      <w:r w:rsidR="008C52D1" w:rsidRPr="00AF1A94">
        <w:rPr>
          <w:rFonts w:ascii="Book Antiqua" w:hAnsi="Book Antiqua" w:cs="Arial"/>
          <w:sz w:val="24"/>
          <w:szCs w:val="24"/>
        </w:rPr>
        <w:t>ding</w:t>
      </w:r>
      <w:r w:rsidR="00967326" w:rsidRPr="00AF1A94">
        <w:rPr>
          <w:rFonts w:ascii="Book Antiqua" w:hAnsi="Book Antiqua" w:cs="Arial"/>
          <w:sz w:val="24"/>
          <w:szCs w:val="24"/>
        </w:rPr>
        <w:t xml:space="preserve"> suffering</w:t>
      </w:r>
      <w:r w:rsidR="00EC1151" w:rsidRPr="00AF1A94">
        <w:rPr>
          <w:rFonts w:ascii="Book Antiqua" w:hAnsi="Book Antiqua" w:cs="Arial"/>
          <w:sz w:val="24"/>
          <w:szCs w:val="24"/>
        </w:rPr>
        <w:t>, extending into adult life</w:t>
      </w:r>
      <w:r w:rsidR="009644ED" w:rsidRPr="00AF1A94">
        <w:rPr>
          <w:rFonts w:ascii="Book Antiqua" w:hAnsi="Book Antiqua" w:cs="Arial"/>
          <w:sz w:val="24"/>
          <w:szCs w:val="24"/>
        </w:rPr>
        <w:t>.</w:t>
      </w:r>
      <w:r w:rsidR="00EC1151" w:rsidRPr="00AF1A94">
        <w:rPr>
          <w:rFonts w:ascii="Book Antiqua" w:hAnsi="Book Antiqua" w:cs="Arial"/>
          <w:sz w:val="24"/>
          <w:szCs w:val="24"/>
        </w:rPr>
        <w:t xml:space="preserve"> </w:t>
      </w:r>
    </w:p>
    <w:p w14:paraId="4B449107" w14:textId="77777777" w:rsidR="00220401" w:rsidRPr="00AF1A94" w:rsidRDefault="00220401" w:rsidP="00257EE4">
      <w:pPr>
        <w:snapToGrid w:val="0"/>
        <w:spacing w:after="0" w:line="360" w:lineRule="auto"/>
        <w:jc w:val="both"/>
        <w:rPr>
          <w:rFonts w:ascii="Book Antiqua" w:hAnsi="Book Antiqua" w:cs="Arial"/>
          <w:sz w:val="24"/>
          <w:szCs w:val="24"/>
        </w:rPr>
      </w:pPr>
    </w:p>
    <w:p w14:paraId="56C58424" w14:textId="020DA0E0" w:rsidR="006358CB" w:rsidRPr="00257EE4" w:rsidRDefault="00B178F4" w:rsidP="00257EE4">
      <w:pPr>
        <w:snapToGrid w:val="0"/>
        <w:spacing w:after="0" w:line="360" w:lineRule="auto"/>
        <w:jc w:val="both"/>
        <w:rPr>
          <w:rFonts w:ascii="Book Antiqua" w:hAnsi="Book Antiqua" w:cs="Arial"/>
          <w:b/>
          <w:i/>
          <w:sz w:val="24"/>
          <w:szCs w:val="24"/>
        </w:rPr>
      </w:pPr>
      <w:r w:rsidRPr="00257EE4">
        <w:rPr>
          <w:rFonts w:ascii="Book Antiqua" w:hAnsi="Book Antiqua" w:cs="Arial"/>
          <w:b/>
          <w:i/>
          <w:sz w:val="24"/>
          <w:szCs w:val="24"/>
        </w:rPr>
        <w:t>Familial predisposition</w:t>
      </w:r>
    </w:p>
    <w:p w14:paraId="76AE2973" w14:textId="4C8D709E" w:rsidR="00B178F4" w:rsidRPr="00AF1A94" w:rsidRDefault="00B178F4" w:rsidP="00257EE4">
      <w:pPr>
        <w:snapToGrid w:val="0"/>
        <w:spacing w:after="0" w:line="360" w:lineRule="auto"/>
        <w:jc w:val="both"/>
        <w:rPr>
          <w:rFonts w:ascii="Book Antiqua" w:hAnsi="Book Antiqua" w:cs="Arial"/>
          <w:sz w:val="24"/>
          <w:szCs w:val="24"/>
        </w:rPr>
      </w:pPr>
      <w:r w:rsidRPr="00AF1A94">
        <w:rPr>
          <w:rFonts w:ascii="Book Antiqua" w:hAnsi="Book Antiqua" w:cs="Arial"/>
          <w:sz w:val="24"/>
          <w:szCs w:val="24"/>
        </w:rPr>
        <w:t>A study from Iran show</w:t>
      </w:r>
      <w:r w:rsidR="005D5870">
        <w:rPr>
          <w:rFonts w:ascii="Book Antiqua" w:hAnsi="Book Antiqua" w:cs="Arial"/>
          <w:sz w:val="24"/>
          <w:szCs w:val="24"/>
        </w:rPr>
        <w:t>ed</w:t>
      </w:r>
      <w:r w:rsidRPr="00AF1A94">
        <w:rPr>
          <w:rFonts w:ascii="Book Antiqua" w:hAnsi="Book Antiqua" w:cs="Arial"/>
          <w:sz w:val="24"/>
          <w:szCs w:val="24"/>
        </w:rPr>
        <w:t xml:space="preserve"> </w:t>
      </w:r>
      <w:r w:rsidR="005D5870">
        <w:rPr>
          <w:rFonts w:ascii="Book Antiqua" w:hAnsi="Book Antiqua" w:cs="Arial"/>
          <w:sz w:val="24"/>
          <w:szCs w:val="24"/>
        </w:rPr>
        <w:t xml:space="preserve">that </w:t>
      </w:r>
      <w:r w:rsidRPr="00AF1A94">
        <w:rPr>
          <w:rFonts w:ascii="Book Antiqua" w:hAnsi="Book Antiqua" w:cs="Arial"/>
          <w:sz w:val="24"/>
          <w:szCs w:val="24"/>
        </w:rPr>
        <w:t>mothers o</w:t>
      </w:r>
      <w:r w:rsidR="009441C7" w:rsidRPr="00AF1A94">
        <w:rPr>
          <w:rFonts w:ascii="Book Antiqua" w:hAnsi="Book Antiqua" w:cs="Arial"/>
          <w:sz w:val="24"/>
          <w:szCs w:val="24"/>
        </w:rPr>
        <w:t>f children with constipation have</w:t>
      </w:r>
      <w:r w:rsidRPr="00AF1A94">
        <w:rPr>
          <w:rFonts w:ascii="Book Antiqua" w:hAnsi="Book Antiqua" w:cs="Arial"/>
          <w:sz w:val="24"/>
          <w:szCs w:val="24"/>
        </w:rPr>
        <w:t xml:space="preserve"> a higher tendency to have similar problem</w:t>
      </w:r>
      <w:r w:rsidR="009441C7" w:rsidRPr="00AF1A94">
        <w:rPr>
          <w:rFonts w:ascii="Book Antiqua" w:hAnsi="Book Antiqua" w:cs="Arial"/>
          <w:sz w:val="24"/>
          <w:szCs w:val="24"/>
        </w:rPr>
        <w:t>s</w:t>
      </w:r>
      <w:r w:rsidR="00784F6E" w:rsidRPr="00AF1A94">
        <w:rPr>
          <w:rFonts w:ascii="Book Antiqua" w:hAnsi="Book Antiqua" w:cs="Arial"/>
          <w:sz w:val="24"/>
          <w:szCs w:val="24"/>
          <w:vertAlign w:val="superscript"/>
        </w:rPr>
        <w:t>[</w:t>
      </w:r>
      <w:r w:rsidR="0041421C">
        <w:rPr>
          <w:rFonts w:ascii="Book Antiqua" w:hAnsi="Book Antiqua" w:cs="Arial"/>
          <w:sz w:val="24"/>
          <w:szCs w:val="24"/>
          <w:vertAlign w:val="superscript"/>
        </w:rPr>
        <w:t>67</w:t>
      </w:r>
      <w:r w:rsidR="00784F6E" w:rsidRPr="00AF1A94">
        <w:rPr>
          <w:rFonts w:ascii="Book Antiqua" w:hAnsi="Book Antiqua" w:cs="Arial"/>
          <w:sz w:val="24"/>
          <w:szCs w:val="24"/>
          <w:vertAlign w:val="superscript"/>
        </w:rPr>
        <w:t>]</w:t>
      </w:r>
      <w:r w:rsidR="00E67DA1" w:rsidRPr="00AF1A94">
        <w:rPr>
          <w:rFonts w:ascii="Book Antiqua" w:hAnsi="Book Antiqua" w:cs="Arial"/>
          <w:sz w:val="24"/>
          <w:szCs w:val="24"/>
        </w:rPr>
        <w:t>. Another st</w:t>
      </w:r>
      <w:r w:rsidR="00822C65" w:rsidRPr="00AF1A94">
        <w:rPr>
          <w:rFonts w:ascii="Book Antiqua" w:hAnsi="Book Antiqua" w:cs="Arial"/>
          <w:sz w:val="24"/>
          <w:szCs w:val="24"/>
        </w:rPr>
        <w:t xml:space="preserve">udy </w:t>
      </w:r>
      <w:r w:rsidR="00972BE0">
        <w:rPr>
          <w:rFonts w:ascii="Book Antiqua" w:hAnsi="Book Antiqua" w:cs="Arial"/>
          <w:sz w:val="24"/>
          <w:szCs w:val="24"/>
        </w:rPr>
        <w:t>found</w:t>
      </w:r>
      <w:r w:rsidR="00972BE0" w:rsidRPr="00AF1A94">
        <w:rPr>
          <w:rFonts w:ascii="Book Antiqua" w:hAnsi="Book Antiqua" w:cs="Arial"/>
          <w:sz w:val="24"/>
          <w:szCs w:val="24"/>
        </w:rPr>
        <w:t xml:space="preserve"> </w:t>
      </w:r>
      <w:r w:rsidR="00822C65" w:rsidRPr="00AF1A94">
        <w:rPr>
          <w:rFonts w:ascii="Book Antiqua" w:hAnsi="Book Antiqua" w:cs="Arial"/>
          <w:sz w:val="24"/>
          <w:szCs w:val="24"/>
        </w:rPr>
        <w:t>that parents (</w:t>
      </w:r>
      <w:r w:rsidR="00822C65" w:rsidRPr="00257EE4">
        <w:rPr>
          <w:rFonts w:ascii="Book Antiqua" w:hAnsi="Book Antiqua" w:cs="Arial"/>
          <w:i/>
          <w:caps/>
          <w:sz w:val="24"/>
          <w:szCs w:val="24"/>
        </w:rPr>
        <w:t>p</w:t>
      </w:r>
      <w:r w:rsidR="00257EE4">
        <w:rPr>
          <w:rFonts w:ascii="Book Antiqua" w:hAnsi="Book Antiqua" w:cs="Arial" w:hint="eastAsia"/>
          <w:sz w:val="24"/>
          <w:szCs w:val="24"/>
          <w:lang w:eastAsia="zh-CN"/>
        </w:rPr>
        <w:t xml:space="preserve"> </w:t>
      </w:r>
      <w:r w:rsidR="00822C65" w:rsidRPr="00AF1A94">
        <w:rPr>
          <w:rFonts w:ascii="Book Antiqua" w:hAnsi="Book Antiqua" w:cs="Arial"/>
          <w:sz w:val="24"/>
          <w:szCs w:val="24"/>
        </w:rPr>
        <w:t>&lt;</w:t>
      </w:r>
      <w:r w:rsidR="00257EE4">
        <w:rPr>
          <w:rFonts w:ascii="Book Antiqua" w:hAnsi="Book Antiqua" w:cs="Arial" w:hint="eastAsia"/>
          <w:sz w:val="24"/>
          <w:szCs w:val="24"/>
          <w:lang w:eastAsia="zh-CN"/>
        </w:rPr>
        <w:t xml:space="preserve"> </w:t>
      </w:r>
      <w:r w:rsidR="00822C65" w:rsidRPr="00AF1A94">
        <w:rPr>
          <w:rFonts w:ascii="Book Antiqua" w:hAnsi="Book Antiqua" w:cs="Arial"/>
          <w:sz w:val="24"/>
          <w:szCs w:val="24"/>
        </w:rPr>
        <w:t>0.0001</w:t>
      </w:r>
      <w:r w:rsidR="00E67DA1" w:rsidRPr="00AF1A94">
        <w:rPr>
          <w:rFonts w:ascii="Book Antiqua" w:hAnsi="Book Antiqua" w:cs="Arial"/>
          <w:sz w:val="24"/>
          <w:szCs w:val="24"/>
        </w:rPr>
        <w:t>) and siblings (</w:t>
      </w:r>
      <w:r w:rsidR="00E67DA1" w:rsidRPr="00257EE4">
        <w:rPr>
          <w:rFonts w:ascii="Book Antiqua" w:hAnsi="Book Antiqua" w:cs="Arial"/>
          <w:i/>
          <w:caps/>
          <w:sz w:val="24"/>
          <w:szCs w:val="24"/>
        </w:rPr>
        <w:t>p</w:t>
      </w:r>
      <w:r w:rsidR="00257EE4">
        <w:rPr>
          <w:rFonts w:ascii="Book Antiqua" w:hAnsi="Book Antiqua" w:cs="Arial" w:hint="eastAsia"/>
          <w:sz w:val="24"/>
          <w:szCs w:val="24"/>
          <w:lang w:eastAsia="zh-CN"/>
        </w:rPr>
        <w:t xml:space="preserve"> </w:t>
      </w:r>
      <w:r w:rsidR="00E67DA1" w:rsidRPr="00AF1A94">
        <w:rPr>
          <w:rFonts w:ascii="Book Antiqua" w:hAnsi="Book Antiqua" w:cs="Arial"/>
          <w:sz w:val="24"/>
          <w:szCs w:val="24"/>
        </w:rPr>
        <w:t>=</w:t>
      </w:r>
      <w:r w:rsidR="00257EE4">
        <w:rPr>
          <w:rFonts w:ascii="Book Antiqua" w:hAnsi="Book Antiqua" w:cs="Arial" w:hint="eastAsia"/>
          <w:sz w:val="24"/>
          <w:szCs w:val="24"/>
          <w:lang w:eastAsia="zh-CN"/>
        </w:rPr>
        <w:t xml:space="preserve"> </w:t>
      </w:r>
      <w:r w:rsidR="00E67DA1" w:rsidRPr="00AF1A94">
        <w:rPr>
          <w:rFonts w:ascii="Book Antiqua" w:hAnsi="Book Antiqua" w:cs="Arial"/>
          <w:sz w:val="24"/>
          <w:szCs w:val="24"/>
        </w:rPr>
        <w:t>0.009) of children with constipation have a higher predilection to suffer from constipation</w:t>
      </w:r>
      <w:r w:rsidR="00784F6E" w:rsidRPr="00AF1A94">
        <w:rPr>
          <w:rFonts w:ascii="Book Antiqua" w:hAnsi="Book Antiqua" w:cs="Arial"/>
          <w:sz w:val="24"/>
          <w:szCs w:val="24"/>
          <w:vertAlign w:val="superscript"/>
        </w:rPr>
        <w:t>[</w:t>
      </w:r>
      <w:r w:rsidR="0041421C">
        <w:rPr>
          <w:rFonts w:ascii="Book Antiqua" w:hAnsi="Book Antiqua" w:cs="Arial"/>
          <w:sz w:val="24"/>
          <w:szCs w:val="24"/>
          <w:vertAlign w:val="superscript"/>
        </w:rPr>
        <w:t>68</w:t>
      </w:r>
      <w:r w:rsidR="00784F6E" w:rsidRPr="00AF1A94">
        <w:rPr>
          <w:rFonts w:ascii="Book Antiqua" w:hAnsi="Book Antiqua" w:cs="Arial"/>
          <w:sz w:val="24"/>
          <w:szCs w:val="24"/>
          <w:vertAlign w:val="superscript"/>
        </w:rPr>
        <w:t>]</w:t>
      </w:r>
      <w:r w:rsidR="00E67DA1" w:rsidRPr="00AF1A94">
        <w:rPr>
          <w:rFonts w:ascii="Book Antiqua" w:hAnsi="Book Antiqua" w:cs="Arial"/>
          <w:sz w:val="24"/>
          <w:szCs w:val="24"/>
        </w:rPr>
        <w:t>.</w:t>
      </w:r>
      <w:r w:rsidR="00405085">
        <w:rPr>
          <w:rFonts w:ascii="Book Antiqua" w:hAnsi="Book Antiqua" w:cs="Arial"/>
          <w:sz w:val="24"/>
          <w:szCs w:val="24"/>
        </w:rPr>
        <w:t xml:space="preserve"> </w:t>
      </w:r>
      <w:r w:rsidR="00E67DA1" w:rsidRPr="00AF1A94">
        <w:rPr>
          <w:rFonts w:ascii="Book Antiqua" w:hAnsi="Book Antiqua" w:cs="Arial"/>
          <w:sz w:val="24"/>
          <w:szCs w:val="24"/>
        </w:rPr>
        <w:t xml:space="preserve">However, </w:t>
      </w:r>
      <w:r w:rsidR="005D5870">
        <w:rPr>
          <w:rFonts w:ascii="Book Antiqua" w:hAnsi="Book Antiqua" w:cs="Arial"/>
          <w:sz w:val="24"/>
          <w:szCs w:val="24"/>
        </w:rPr>
        <w:t>until now linkage studies, association studies and direct gene sequencing have failed to identify mutations in specific genes associated with FC</w:t>
      </w:r>
      <w:r w:rsidR="0041421C" w:rsidRPr="004E18DD">
        <w:rPr>
          <w:rFonts w:ascii="Book Antiqua" w:hAnsi="Book Antiqua" w:cs="Arial"/>
          <w:sz w:val="24"/>
          <w:szCs w:val="24"/>
          <w:vertAlign w:val="superscript"/>
        </w:rPr>
        <w:t>[69]</w:t>
      </w:r>
      <w:r w:rsidR="005D5870">
        <w:rPr>
          <w:rFonts w:ascii="Book Antiqua" w:hAnsi="Book Antiqua" w:cs="Arial"/>
          <w:sz w:val="24"/>
          <w:szCs w:val="24"/>
        </w:rPr>
        <w:t xml:space="preserve">. </w:t>
      </w:r>
    </w:p>
    <w:p w14:paraId="682311C5" w14:textId="77777777" w:rsidR="00220401" w:rsidRPr="00257EE4" w:rsidRDefault="00220401" w:rsidP="00257EE4">
      <w:pPr>
        <w:snapToGrid w:val="0"/>
        <w:spacing w:after="0" w:line="360" w:lineRule="auto"/>
        <w:jc w:val="both"/>
        <w:rPr>
          <w:rFonts w:ascii="Book Antiqua" w:hAnsi="Book Antiqua" w:cs="Arial"/>
          <w:b/>
          <w:caps/>
          <w:sz w:val="24"/>
          <w:szCs w:val="24"/>
          <w:lang w:eastAsia="zh-CN"/>
        </w:rPr>
      </w:pPr>
    </w:p>
    <w:p w14:paraId="5D49B9C8" w14:textId="207CA06C" w:rsidR="00F51AF8" w:rsidRPr="00257EE4" w:rsidRDefault="00F51AF8" w:rsidP="00257EE4">
      <w:pPr>
        <w:snapToGrid w:val="0"/>
        <w:spacing w:after="0" w:line="360" w:lineRule="auto"/>
        <w:jc w:val="both"/>
        <w:rPr>
          <w:rFonts w:ascii="Book Antiqua" w:hAnsi="Book Antiqua" w:cs="Arial"/>
          <w:b/>
          <w:caps/>
          <w:sz w:val="24"/>
          <w:szCs w:val="24"/>
        </w:rPr>
      </w:pPr>
      <w:r w:rsidRPr="00257EE4">
        <w:rPr>
          <w:rFonts w:ascii="Book Antiqua" w:hAnsi="Book Antiqua" w:cs="Arial"/>
          <w:b/>
          <w:caps/>
          <w:sz w:val="24"/>
          <w:szCs w:val="24"/>
        </w:rPr>
        <w:t>Psychological co-morbidities</w:t>
      </w:r>
    </w:p>
    <w:p w14:paraId="6B090D1F" w14:textId="6B400621" w:rsidR="00F94690" w:rsidRDefault="00972BE0" w:rsidP="00257EE4">
      <w:pPr>
        <w:autoSpaceDE w:val="0"/>
        <w:autoSpaceDN w:val="0"/>
        <w:adjustRightInd w:val="0"/>
        <w:snapToGrid w:val="0"/>
        <w:spacing w:after="0" w:line="360" w:lineRule="auto"/>
        <w:jc w:val="both"/>
        <w:rPr>
          <w:rFonts w:ascii="Book Antiqua" w:hAnsi="Book Antiqua" w:cs="Arial"/>
          <w:sz w:val="24"/>
          <w:szCs w:val="24"/>
        </w:rPr>
      </w:pPr>
      <w:r w:rsidRPr="008C5627">
        <w:rPr>
          <w:rFonts w:ascii="Book Antiqua" w:hAnsi="Book Antiqua" w:cs="AdvPED1282"/>
          <w:sz w:val="24"/>
          <w:szCs w:val="24"/>
          <w:lang w:val="en-US"/>
        </w:rPr>
        <w:t>The role of psychological and emotional components in the</w:t>
      </w:r>
      <w:r>
        <w:rPr>
          <w:rFonts w:ascii="Book Antiqua" w:hAnsi="Book Antiqua" w:cs="AdvPED1282"/>
          <w:sz w:val="24"/>
          <w:szCs w:val="24"/>
          <w:lang w:val="en-US"/>
        </w:rPr>
        <w:t xml:space="preserve"> </w:t>
      </w:r>
      <w:r w:rsidRPr="008C5627">
        <w:rPr>
          <w:rFonts w:ascii="Book Antiqua" w:hAnsi="Book Antiqua" w:cs="AdvPED1282"/>
          <w:sz w:val="24"/>
          <w:szCs w:val="24"/>
          <w:lang w:val="en-US"/>
        </w:rPr>
        <w:t xml:space="preserve">aetiology of </w:t>
      </w:r>
      <w:r>
        <w:rPr>
          <w:rFonts w:ascii="Book Antiqua" w:hAnsi="Book Antiqua" w:cs="AdvPED1282"/>
          <w:sz w:val="24"/>
          <w:szCs w:val="24"/>
          <w:lang w:val="en-US"/>
        </w:rPr>
        <w:t xml:space="preserve">FC </w:t>
      </w:r>
      <w:r w:rsidRPr="008C5627">
        <w:rPr>
          <w:rFonts w:ascii="Book Antiqua" w:hAnsi="Book Antiqua" w:cs="AdvPED1282"/>
          <w:sz w:val="24"/>
          <w:szCs w:val="24"/>
          <w:lang w:val="en-US"/>
        </w:rPr>
        <w:t>remains a matter of</w:t>
      </w:r>
      <w:r>
        <w:rPr>
          <w:rFonts w:ascii="Book Antiqua" w:hAnsi="Book Antiqua" w:cs="AdvPED1282"/>
          <w:sz w:val="24"/>
          <w:szCs w:val="24"/>
          <w:lang w:val="en-US"/>
        </w:rPr>
        <w:t xml:space="preserve"> </w:t>
      </w:r>
      <w:r w:rsidRPr="008C5627">
        <w:rPr>
          <w:rFonts w:ascii="Book Antiqua" w:hAnsi="Book Antiqua" w:cs="AdvPED1282"/>
          <w:sz w:val="24"/>
          <w:szCs w:val="24"/>
          <w:lang w:val="en-US"/>
        </w:rPr>
        <w:t>debate. Some will argue that emotional problems are the</w:t>
      </w:r>
      <w:r>
        <w:rPr>
          <w:rFonts w:ascii="Book Antiqua" w:hAnsi="Book Antiqua" w:cs="AdvPED1282"/>
          <w:sz w:val="24"/>
          <w:szCs w:val="24"/>
          <w:lang w:val="en-US"/>
        </w:rPr>
        <w:t xml:space="preserve"> </w:t>
      </w:r>
      <w:r w:rsidRPr="008C5627">
        <w:rPr>
          <w:rFonts w:ascii="Book Antiqua" w:hAnsi="Book Antiqua" w:cs="AdvPED1282"/>
          <w:sz w:val="24"/>
          <w:szCs w:val="24"/>
          <w:lang w:val="en-US"/>
        </w:rPr>
        <w:t xml:space="preserve">result of </w:t>
      </w:r>
      <w:r>
        <w:rPr>
          <w:rFonts w:ascii="Book Antiqua" w:hAnsi="Book Antiqua" w:cs="AdvPED1282"/>
          <w:sz w:val="24"/>
          <w:szCs w:val="24"/>
          <w:lang w:val="en-US"/>
        </w:rPr>
        <w:t>FC</w:t>
      </w:r>
      <w:r w:rsidRPr="008C5627">
        <w:rPr>
          <w:rFonts w:ascii="Book Antiqua" w:hAnsi="Book Antiqua" w:cs="AdvPED1282"/>
          <w:sz w:val="24"/>
          <w:szCs w:val="24"/>
          <w:lang w:val="en-US"/>
        </w:rPr>
        <w:t>, others believe that they play an</w:t>
      </w:r>
      <w:r>
        <w:rPr>
          <w:rFonts w:ascii="Book Antiqua" w:hAnsi="Book Antiqua" w:cs="AdvPED1282"/>
          <w:sz w:val="24"/>
          <w:szCs w:val="24"/>
          <w:lang w:val="en-US"/>
        </w:rPr>
        <w:t xml:space="preserve"> </w:t>
      </w:r>
      <w:r w:rsidRPr="008C5627">
        <w:rPr>
          <w:rFonts w:ascii="Book Antiqua" w:hAnsi="Book Antiqua" w:cs="AdvPED1282"/>
          <w:sz w:val="24"/>
          <w:szCs w:val="24"/>
          <w:lang w:val="en-US"/>
        </w:rPr>
        <w:t>important role in the aetiology.</w:t>
      </w:r>
      <w:r w:rsidR="00405085">
        <w:rPr>
          <w:rFonts w:ascii="Book Antiqua" w:hAnsi="Book Antiqua" w:cs="AdvPED1282"/>
          <w:sz w:val="24"/>
          <w:szCs w:val="24"/>
          <w:lang w:val="en-US"/>
        </w:rPr>
        <w:t xml:space="preserve"> </w:t>
      </w:r>
      <w:r w:rsidR="00F51AF8" w:rsidRPr="00AF1A94">
        <w:rPr>
          <w:rFonts w:ascii="Book Antiqua" w:hAnsi="Book Antiqua" w:cs="Arial"/>
          <w:sz w:val="24"/>
          <w:szCs w:val="24"/>
        </w:rPr>
        <w:t xml:space="preserve">Using the child behavioural checklist a Dutch study has noted </w:t>
      </w:r>
      <w:r w:rsidR="00DB1C49">
        <w:rPr>
          <w:rFonts w:ascii="Book Antiqua" w:hAnsi="Book Antiqua" w:cs="Arial"/>
          <w:sz w:val="24"/>
          <w:szCs w:val="24"/>
        </w:rPr>
        <w:t xml:space="preserve">that </w:t>
      </w:r>
      <w:r w:rsidR="00F51AF8" w:rsidRPr="00AF1A94">
        <w:rPr>
          <w:rFonts w:ascii="Book Antiqua" w:hAnsi="Book Antiqua" w:cs="Arial"/>
          <w:sz w:val="24"/>
          <w:szCs w:val="24"/>
        </w:rPr>
        <w:t xml:space="preserve">these children </w:t>
      </w:r>
      <w:r w:rsidR="00F94690">
        <w:rPr>
          <w:rFonts w:ascii="Book Antiqua" w:hAnsi="Book Antiqua" w:cs="Arial"/>
          <w:sz w:val="24"/>
          <w:szCs w:val="24"/>
        </w:rPr>
        <w:t xml:space="preserve">indeed </w:t>
      </w:r>
      <w:r w:rsidR="00F51AF8" w:rsidRPr="00AF1A94">
        <w:rPr>
          <w:rFonts w:ascii="Book Antiqua" w:hAnsi="Book Antiqua" w:cs="Arial"/>
          <w:sz w:val="24"/>
          <w:szCs w:val="24"/>
        </w:rPr>
        <w:t xml:space="preserve">have a number </w:t>
      </w:r>
      <w:r w:rsidR="00784F6E" w:rsidRPr="00AF1A94">
        <w:rPr>
          <w:rFonts w:ascii="Book Antiqua" w:hAnsi="Book Antiqua" w:cs="Arial"/>
          <w:sz w:val="24"/>
          <w:szCs w:val="24"/>
        </w:rPr>
        <w:t>of abnormal behavioural traits</w:t>
      </w:r>
      <w:r w:rsidR="00784F6E" w:rsidRPr="00AF1A94">
        <w:rPr>
          <w:rFonts w:ascii="Book Antiqua" w:hAnsi="Book Antiqua" w:cs="Arial"/>
          <w:sz w:val="24"/>
          <w:szCs w:val="24"/>
          <w:vertAlign w:val="superscript"/>
        </w:rPr>
        <w:t>[</w:t>
      </w:r>
      <w:r w:rsidR="00783AA0">
        <w:rPr>
          <w:rFonts w:ascii="Book Antiqua" w:hAnsi="Book Antiqua" w:cs="Arial"/>
          <w:sz w:val="24"/>
          <w:szCs w:val="24"/>
          <w:vertAlign w:val="superscript"/>
        </w:rPr>
        <w:t>70</w:t>
      </w:r>
      <w:r w:rsidR="00784F6E" w:rsidRPr="00AF1A94">
        <w:rPr>
          <w:rFonts w:ascii="Book Antiqua" w:hAnsi="Book Antiqua" w:cs="Arial"/>
          <w:sz w:val="24"/>
          <w:szCs w:val="24"/>
          <w:vertAlign w:val="superscript"/>
        </w:rPr>
        <w:t>]</w:t>
      </w:r>
      <w:r w:rsidR="00F51AF8" w:rsidRPr="00AF1A94">
        <w:rPr>
          <w:rFonts w:ascii="Book Antiqua" w:hAnsi="Book Antiqua" w:cs="Arial"/>
          <w:sz w:val="24"/>
          <w:szCs w:val="24"/>
        </w:rPr>
        <w:t xml:space="preserve">. </w:t>
      </w:r>
      <w:r w:rsidR="00F94690">
        <w:rPr>
          <w:rFonts w:ascii="Book Antiqua" w:hAnsi="Book Antiqua" w:cs="Arial"/>
          <w:sz w:val="24"/>
          <w:szCs w:val="24"/>
        </w:rPr>
        <w:t>Other</w:t>
      </w:r>
      <w:r w:rsidR="00F94690" w:rsidRPr="00AF1A94">
        <w:rPr>
          <w:rFonts w:ascii="Book Antiqua" w:hAnsi="Book Antiqua" w:cs="Arial"/>
          <w:sz w:val="24"/>
          <w:szCs w:val="24"/>
        </w:rPr>
        <w:t xml:space="preserve"> </w:t>
      </w:r>
      <w:r w:rsidR="00F51AF8" w:rsidRPr="00AF1A94">
        <w:rPr>
          <w:rFonts w:ascii="Book Antiqua" w:hAnsi="Book Antiqua" w:cs="Arial"/>
          <w:sz w:val="24"/>
          <w:szCs w:val="24"/>
        </w:rPr>
        <w:t>stud</w:t>
      </w:r>
      <w:r w:rsidR="00F94690">
        <w:rPr>
          <w:rFonts w:ascii="Book Antiqua" w:hAnsi="Book Antiqua" w:cs="Arial"/>
          <w:sz w:val="24"/>
          <w:szCs w:val="24"/>
        </w:rPr>
        <w:t>ies</w:t>
      </w:r>
      <w:r w:rsidR="00F51AF8" w:rsidRPr="00AF1A94">
        <w:rPr>
          <w:rFonts w:ascii="Book Antiqua" w:hAnsi="Book Antiqua" w:cs="Arial"/>
          <w:sz w:val="24"/>
          <w:szCs w:val="24"/>
        </w:rPr>
        <w:t xml:space="preserve"> showed that these children do have certai</w:t>
      </w:r>
      <w:r w:rsidR="00784F6E" w:rsidRPr="00AF1A94">
        <w:rPr>
          <w:rFonts w:ascii="Book Antiqua" w:hAnsi="Book Antiqua" w:cs="Arial"/>
          <w:sz w:val="24"/>
          <w:szCs w:val="24"/>
        </w:rPr>
        <w:t>n abnormal personality traits</w:t>
      </w:r>
      <w:r w:rsidR="00F94690">
        <w:rPr>
          <w:rFonts w:ascii="Book Antiqua" w:hAnsi="Book Antiqua" w:cs="Arial"/>
          <w:sz w:val="24"/>
          <w:szCs w:val="24"/>
        </w:rPr>
        <w:t xml:space="preserve"> and have a higher tendency to have anxiety disorders</w:t>
      </w:r>
      <w:r w:rsidR="00784F6E" w:rsidRPr="00AF1A94">
        <w:rPr>
          <w:rFonts w:ascii="Book Antiqua" w:hAnsi="Book Antiqua" w:cs="Arial"/>
          <w:sz w:val="24"/>
          <w:szCs w:val="24"/>
          <w:vertAlign w:val="superscript"/>
        </w:rPr>
        <w:t>[</w:t>
      </w:r>
      <w:r w:rsidR="00783AA0">
        <w:rPr>
          <w:rFonts w:ascii="Book Antiqua" w:hAnsi="Book Antiqua" w:cs="Arial"/>
          <w:sz w:val="24"/>
          <w:szCs w:val="24"/>
          <w:vertAlign w:val="superscript"/>
        </w:rPr>
        <w:t>71,72</w:t>
      </w:r>
      <w:r w:rsidR="00784F6E" w:rsidRPr="00AF1A94">
        <w:rPr>
          <w:rFonts w:ascii="Book Antiqua" w:hAnsi="Book Antiqua" w:cs="Arial"/>
          <w:sz w:val="24"/>
          <w:szCs w:val="24"/>
          <w:vertAlign w:val="superscript"/>
        </w:rPr>
        <w:t>]</w:t>
      </w:r>
      <w:r w:rsidR="00F51AF8" w:rsidRPr="00AF1A94">
        <w:rPr>
          <w:rFonts w:ascii="Book Antiqua" w:hAnsi="Book Antiqua" w:cs="Arial"/>
          <w:sz w:val="24"/>
          <w:szCs w:val="24"/>
        </w:rPr>
        <w:t>. These factors</w:t>
      </w:r>
      <w:r w:rsidR="00405085">
        <w:rPr>
          <w:rFonts w:ascii="Book Antiqua" w:hAnsi="Book Antiqua" w:cs="Arial"/>
          <w:sz w:val="24"/>
          <w:szCs w:val="24"/>
        </w:rPr>
        <w:t xml:space="preserve"> </w:t>
      </w:r>
      <w:r w:rsidR="00F94690">
        <w:rPr>
          <w:rFonts w:ascii="Book Antiqua" w:hAnsi="Book Antiqua" w:cs="Arial"/>
          <w:sz w:val="24"/>
          <w:szCs w:val="24"/>
        </w:rPr>
        <w:t>might</w:t>
      </w:r>
      <w:r w:rsidR="00F51AF8" w:rsidRPr="00AF1A94">
        <w:rPr>
          <w:rFonts w:ascii="Book Antiqua" w:hAnsi="Book Antiqua" w:cs="Arial"/>
          <w:sz w:val="24"/>
          <w:szCs w:val="24"/>
        </w:rPr>
        <w:t xml:space="preserve"> affect their social and family life in an adverse manner. </w:t>
      </w:r>
      <w:r w:rsidR="00F94690" w:rsidRPr="00AF1A94">
        <w:rPr>
          <w:rFonts w:ascii="Book Antiqua" w:hAnsi="Book Antiqua" w:cs="Arial"/>
          <w:sz w:val="24"/>
          <w:szCs w:val="24"/>
        </w:rPr>
        <w:t>It has been shown that anxiety</w:t>
      </w:r>
      <w:r w:rsidR="00F94690">
        <w:rPr>
          <w:rFonts w:ascii="Book Antiqua" w:hAnsi="Book Antiqua" w:cs="Arial"/>
          <w:sz w:val="24"/>
          <w:szCs w:val="24"/>
        </w:rPr>
        <w:t xml:space="preserve"> is</w:t>
      </w:r>
      <w:r w:rsidR="00F94690" w:rsidRPr="00AF1A94">
        <w:rPr>
          <w:rFonts w:ascii="Book Antiqua" w:hAnsi="Book Antiqua" w:cs="Arial"/>
          <w:sz w:val="24"/>
          <w:szCs w:val="24"/>
        </w:rPr>
        <w:t xml:space="preserve"> associated with a 184% increase in total medical costs and 348% of in-patient costs when compared to depression that had a 97% </w:t>
      </w:r>
      <w:r w:rsidR="00F94690" w:rsidRPr="00AF1A94">
        <w:rPr>
          <w:rFonts w:ascii="Book Antiqua" w:hAnsi="Book Antiqua" w:cs="Arial"/>
          <w:sz w:val="24"/>
          <w:szCs w:val="24"/>
        </w:rPr>
        <w:lastRenderedPageBreak/>
        <w:t>increase in total medical costs</w:t>
      </w:r>
      <w:r w:rsidR="00F94690" w:rsidRPr="00AF1A94">
        <w:rPr>
          <w:rFonts w:ascii="Book Antiqua" w:hAnsi="Book Antiqua" w:cs="Arial"/>
          <w:sz w:val="24"/>
          <w:szCs w:val="24"/>
          <w:vertAlign w:val="superscript"/>
        </w:rPr>
        <w:t>[</w:t>
      </w:r>
      <w:r w:rsidR="00783AA0">
        <w:rPr>
          <w:rFonts w:ascii="Book Antiqua" w:hAnsi="Book Antiqua" w:cs="Arial"/>
          <w:sz w:val="24"/>
          <w:szCs w:val="24"/>
          <w:vertAlign w:val="superscript"/>
        </w:rPr>
        <w:t>8</w:t>
      </w:r>
      <w:r w:rsidR="00F94690" w:rsidRPr="00AF1A94">
        <w:rPr>
          <w:rFonts w:ascii="Book Antiqua" w:hAnsi="Book Antiqua" w:cs="Arial"/>
          <w:sz w:val="24"/>
          <w:szCs w:val="24"/>
          <w:vertAlign w:val="superscript"/>
        </w:rPr>
        <w:t>]</w:t>
      </w:r>
      <w:r w:rsidR="00F94690" w:rsidRPr="00AF1A94">
        <w:rPr>
          <w:rFonts w:ascii="Book Antiqua" w:hAnsi="Book Antiqua" w:cs="Arial"/>
          <w:sz w:val="24"/>
          <w:szCs w:val="24"/>
        </w:rPr>
        <w:t>. Therefore, it is apparent that co-morbid psychiatric conditions lead to the incurrence of higher medical costs, and enlarging the public health repercussions.</w:t>
      </w:r>
      <w:r w:rsidR="00F94690">
        <w:rPr>
          <w:rFonts w:ascii="Book Antiqua" w:hAnsi="Book Antiqua" w:cs="Arial"/>
          <w:sz w:val="24"/>
          <w:szCs w:val="24"/>
        </w:rPr>
        <w:t xml:space="preserve"> </w:t>
      </w:r>
    </w:p>
    <w:p w14:paraId="7FD5C662" w14:textId="46776BA3" w:rsidR="00F94690" w:rsidRPr="008C5627" w:rsidRDefault="00F94690" w:rsidP="00257EE4">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Pr>
          <w:rFonts w:ascii="Book Antiqua" w:hAnsi="Book Antiqua" w:cs="Arial"/>
          <w:sz w:val="24"/>
          <w:szCs w:val="24"/>
        </w:rPr>
        <w:t xml:space="preserve">However, </w:t>
      </w:r>
      <w:r>
        <w:rPr>
          <w:rFonts w:ascii="Book Antiqua" w:hAnsi="Book Antiqua" w:cs="AdvPED1282"/>
          <w:sz w:val="24"/>
          <w:szCs w:val="24"/>
          <w:lang w:val="en-US"/>
        </w:rPr>
        <w:t xml:space="preserve">in many of these patients </w:t>
      </w:r>
      <w:r w:rsidRPr="008C5627">
        <w:rPr>
          <w:rFonts w:ascii="Book Antiqua" w:hAnsi="Book Antiqua" w:cs="AdvPED1282"/>
          <w:sz w:val="24"/>
          <w:szCs w:val="24"/>
          <w:lang w:val="en-US"/>
        </w:rPr>
        <w:t>these behaviour problems are mild and disappear after</w:t>
      </w:r>
      <w:r>
        <w:rPr>
          <w:rFonts w:ascii="Book Antiqua" w:hAnsi="Book Antiqua" w:cs="AdvPED1282"/>
          <w:sz w:val="24"/>
          <w:szCs w:val="24"/>
          <w:lang w:val="en-US"/>
        </w:rPr>
        <w:t xml:space="preserve"> </w:t>
      </w:r>
      <w:r w:rsidRPr="008C5627">
        <w:rPr>
          <w:rFonts w:ascii="Book Antiqua" w:hAnsi="Book Antiqua" w:cs="AdvPED1282"/>
          <w:sz w:val="24"/>
          <w:szCs w:val="24"/>
          <w:lang w:val="en-US"/>
        </w:rPr>
        <w:t>adequate treatment</w:t>
      </w:r>
      <w:r w:rsidRPr="00AF1A94">
        <w:rPr>
          <w:rFonts w:ascii="Book Antiqua" w:hAnsi="Book Antiqua" w:cs="Arial"/>
          <w:sz w:val="24"/>
          <w:szCs w:val="24"/>
          <w:vertAlign w:val="superscript"/>
        </w:rPr>
        <w:t>[</w:t>
      </w:r>
      <w:r w:rsidR="005A4FA6">
        <w:rPr>
          <w:rFonts w:ascii="Book Antiqua" w:hAnsi="Book Antiqua" w:cs="Arial"/>
          <w:sz w:val="24"/>
          <w:szCs w:val="24"/>
          <w:vertAlign w:val="superscript"/>
        </w:rPr>
        <w:t>70</w:t>
      </w:r>
      <w:r w:rsidRPr="00AF1A94">
        <w:rPr>
          <w:rFonts w:ascii="Book Antiqua" w:hAnsi="Book Antiqua" w:cs="Arial"/>
          <w:sz w:val="24"/>
          <w:szCs w:val="24"/>
          <w:vertAlign w:val="superscript"/>
        </w:rPr>
        <w:t>]</w:t>
      </w:r>
      <w:r w:rsidRPr="008C5627">
        <w:rPr>
          <w:rFonts w:ascii="Book Antiqua" w:hAnsi="Book Antiqua" w:cs="AdvPED1282"/>
          <w:sz w:val="24"/>
          <w:szCs w:val="24"/>
          <w:lang w:val="en-US"/>
        </w:rPr>
        <w:t>. Referral to a mental health service might be</w:t>
      </w:r>
      <w:r>
        <w:rPr>
          <w:rFonts w:ascii="Book Antiqua" w:hAnsi="Book Antiqua" w:cs="AdvPED1282"/>
          <w:sz w:val="24"/>
          <w:szCs w:val="24"/>
          <w:lang w:val="en-US"/>
        </w:rPr>
        <w:t xml:space="preserve"> only</w:t>
      </w:r>
      <w:r w:rsidRPr="008C5627">
        <w:rPr>
          <w:rFonts w:ascii="Book Antiqua" w:hAnsi="Book Antiqua" w:cs="AdvPED1282"/>
          <w:sz w:val="24"/>
          <w:szCs w:val="24"/>
          <w:lang w:val="en-US"/>
        </w:rPr>
        <w:t xml:space="preserve"> useful in</w:t>
      </w:r>
      <w:r>
        <w:rPr>
          <w:rFonts w:ascii="Book Antiqua" w:hAnsi="Book Antiqua" w:cs="AdvPED1282"/>
          <w:sz w:val="24"/>
          <w:szCs w:val="24"/>
          <w:lang w:val="en-US"/>
        </w:rPr>
        <w:t xml:space="preserve"> </w:t>
      </w:r>
      <w:r w:rsidRPr="008C5627">
        <w:rPr>
          <w:rFonts w:ascii="Book Antiqua" w:hAnsi="Book Antiqua" w:cs="AdvPED1282"/>
          <w:sz w:val="24"/>
          <w:szCs w:val="24"/>
          <w:lang w:val="en-US"/>
        </w:rPr>
        <w:t>patients with social withdrawal, a low self esteem, and</w:t>
      </w:r>
      <w:r>
        <w:rPr>
          <w:rFonts w:ascii="Book Antiqua" w:hAnsi="Book Antiqua" w:cs="AdvPED1282"/>
          <w:sz w:val="24"/>
          <w:szCs w:val="24"/>
          <w:lang w:val="en-US"/>
        </w:rPr>
        <w:t xml:space="preserve"> </w:t>
      </w:r>
      <w:r w:rsidRPr="008C5627">
        <w:rPr>
          <w:rFonts w:ascii="Book Antiqua" w:hAnsi="Book Antiqua" w:cs="AdvPED1282"/>
          <w:sz w:val="24"/>
          <w:szCs w:val="24"/>
          <w:lang w:val="en-US"/>
        </w:rPr>
        <w:t>depressive behavior due to their defecation disorder.</w:t>
      </w:r>
    </w:p>
    <w:p w14:paraId="52166F7F" w14:textId="795B99C1" w:rsidR="00B66F3E" w:rsidRPr="00AF1A94" w:rsidRDefault="00B66F3E" w:rsidP="00257EE4">
      <w:pPr>
        <w:autoSpaceDE w:val="0"/>
        <w:autoSpaceDN w:val="0"/>
        <w:adjustRightInd w:val="0"/>
        <w:snapToGrid w:val="0"/>
        <w:spacing w:after="0" w:line="360" w:lineRule="auto"/>
        <w:jc w:val="both"/>
        <w:rPr>
          <w:rFonts w:ascii="Book Antiqua" w:hAnsi="Book Antiqua" w:cs="Arial"/>
          <w:sz w:val="24"/>
          <w:szCs w:val="24"/>
          <w:lang w:eastAsia="zh-CN"/>
        </w:rPr>
      </w:pPr>
    </w:p>
    <w:p w14:paraId="41C044A3" w14:textId="2E204A14" w:rsidR="00AF159B" w:rsidRPr="00257EE4" w:rsidRDefault="00DB1C49" w:rsidP="00257EE4">
      <w:pPr>
        <w:snapToGrid w:val="0"/>
        <w:spacing w:after="0" w:line="360" w:lineRule="auto"/>
        <w:jc w:val="both"/>
        <w:rPr>
          <w:rFonts w:ascii="Book Antiqua" w:hAnsi="Book Antiqua" w:cs="Arial"/>
          <w:b/>
          <w:caps/>
          <w:sz w:val="24"/>
          <w:szCs w:val="24"/>
        </w:rPr>
      </w:pPr>
      <w:r w:rsidRPr="00257EE4">
        <w:rPr>
          <w:rFonts w:ascii="Book Antiqua" w:hAnsi="Book Antiqua" w:cs="Arial"/>
          <w:b/>
          <w:caps/>
          <w:sz w:val="24"/>
          <w:szCs w:val="24"/>
        </w:rPr>
        <w:t>Associated symptoms of constipation</w:t>
      </w:r>
    </w:p>
    <w:p w14:paraId="0815F177" w14:textId="14B45F8C" w:rsidR="00762A90" w:rsidRPr="00AF1A94" w:rsidRDefault="00DB1C49" w:rsidP="00257EE4">
      <w:pPr>
        <w:snapToGrid w:val="0"/>
        <w:spacing w:after="0" w:line="360" w:lineRule="auto"/>
        <w:jc w:val="both"/>
        <w:rPr>
          <w:rFonts w:ascii="Book Antiqua" w:hAnsi="Book Antiqua" w:cs="Arial"/>
          <w:sz w:val="24"/>
          <w:szCs w:val="24"/>
        </w:rPr>
      </w:pPr>
      <w:r>
        <w:rPr>
          <w:rFonts w:ascii="Book Antiqua" w:hAnsi="Book Antiqua" w:cs="Arial"/>
          <w:sz w:val="24"/>
          <w:szCs w:val="24"/>
        </w:rPr>
        <w:t>As a result of infrequent defecation many of these children suffer of</w:t>
      </w:r>
      <w:r w:rsidR="00405085">
        <w:rPr>
          <w:rFonts w:ascii="Book Antiqua" w:hAnsi="Book Antiqua" w:cs="Arial"/>
          <w:sz w:val="24"/>
          <w:szCs w:val="24"/>
        </w:rPr>
        <w:t xml:space="preserve"> </w:t>
      </w:r>
      <w:r w:rsidR="00B66F3E" w:rsidRPr="00AF1A94">
        <w:rPr>
          <w:rFonts w:ascii="Book Antiqua" w:hAnsi="Book Antiqua" w:cs="Arial"/>
          <w:sz w:val="24"/>
          <w:szCs w:val="24"/>
        </w:rPr>
        <w:t>faecal incontinence, abdominal p</w:t>
      </w:r>
      <w:r w:rsidR="000D59C5" w:rsidRPr="00AF1A94">
        <w:rPr>
          <w:rFonts w:ascii="Book Antiqua" w:hAnsi="Book Antiqua" w:cs="Arial"/>
          <w:sz w:val="24"/>
          <w:szCs w:val="24"/>
        </w:rPr>
        <w:t>ain, anal fissures</w:t>
      </w:r>
      <w:r w:rsidR="00DF5115">
        <w:rPr>
          <w:rFonts w:ascii="Book Antiqua" w:hAnsi="Book Antiqua" w:cs="Arial"/>
          <w:sz w:val="24"/>
          <w:szCs w:val="24"/>
        </w:rPr>
        <w:t>, enuresis</w:t>
      </w:r>
      <w:r w:rsidR="000D59C5" w:rsidRPr="00AF1A94">
        <w:rPr>
          <w:rFonts w:ascii="Book Antiqua" w:hAnsi="Book Antiqua" w:cs="Arial"/>
          <w:sz w:val="24"/>
          <w:szCs w:val="24"/>
        </w:rPr>
        <w:t xml:space="preserve"> </w:t>
      </w:r>
      <w:r w:rsidR="000F10C5" w:rsidRPr="00AF1A94">
        <w:rPr>
          <w:rFonts w:ascii="Book Antiqua" w:hAnsi="Book Antiqua" w:cs="Arial"/>
          <w:sz w:val="24"/>
          <w:szCs w:val="24"/>
        </w:rPr>
        <w:t>and urinary tract infections</w:t>
      </w:r>
      <w:r w:rsidR="000D59C5" w:rsidRPr="00AF1A94">
        <w:rPr>
          <w:rFonts w:ascii="Book Antiqua" w:hAnsi="Book Antiqua" w:cs="Arial"/>
          <w:sz w:val="24"/>
          <w:szCs w:val="24"/>
        </w:rPr>
        <w:t>.</w:t>
      </w:r>
      <w:r w:rsidR="00405085">
        <w:rPr>
          <w:rFonts w:ascii="Book Antiqua" w:hAnsi="Book Antiqua" w:cs="Arial"/>
          <w:sz w:val="24"/>
          <w:szCs w:val="24"/>
        </w:rPr>
        <w:t xml:space="preserve"> </w:t>
      </w:r>
      <w:r>
        <w:rPr>
          <w:rFonts w:ascii="Book Antiqua" w:hAnsi="Book Antiqua" w:cs="Arial"/>
          <w:sz w:val="24"/>
          <w:szCs w:val="24"/>
        </w:rPr>
        <w:t>Faecal incontinence (FI) is the result of rectal faecal stasis and is reported in approximately 80% of children with FC</w:t>
      </w:r>
      <w:r w:rsidR="00784F6E" w:rsidRPr="00AF1A94">
        <w:rPr>
          <w:rFonts w:ascii="Book Antiqua" w:hAnsi="Book Antiqua" w:cs="Arial"/>
          <w:sz w:val="24"/>
          <w:szCs w:val="24"/>
          <w:vertAlign w:val="superscript"/>
        </w:rPr>
        <w:t>[</w:t>
      </w:r>
      <w:r w:rsidR="005A4FA6">
        <w:rPr>
          <w:rFonts w:ascii="Book Antiqua" w:hAnsi="Book Antiqua" w:cs="Arial"/>
          <w:sz w:val="24"/>
          <w:szCs w:val="24"/>
          <w:vertAlign w:val="superscript"/>
        </w:rPr>
        <w:t>73</w:t>
      </w:r>
      <w:r w:rsidR="00784F6E" w:rsidRPr="00AF1A94">
        <w:rPr>
          <w:rFonts w:ascii="Book Antiqua" w:hAnsi="Book Antiqua" w:cs="Arial"/>
          <w:sz w:val="24"/>
          <w:szCs w:val="24"/>
          <w:vertAlign w:val="superscript"/>
        </w:rPr>
        <w:t>]</w:t>
      </w:r>
      <w:r w:rsidR="005B27E4" w:rsidRPr="00AF1A94">
        <w:rPr>
          <w:rFonts w:ascii="Book Antiqua" w:hAnsi="Book Antiqua" w:cs="Arial"/>
          <w:sz w:val="24"/>
          <w:szCs w:val="24"/>
        </w:rPr>
        <w:t xml:space="preserve">. These children have </w:t>
      </w:r>
      <w:r w:rsidR="00F94690">
        <w:rPr>
          <w:rFonts w:ascii="Book Antiqua" w:hAnsi="Book Antiqua" w:cs="Arial"/>
          <w:sz w:val="24"/>
          <w:szCs w:val="24"/>
        </w:rPr>
        <w:t>a</w:t>
      </w:r>
      <w:r w:rsidR="00405085">
        <w:rPr>
          <w:rFonts w:ascii="Book Antiqua" w:hAnsi="Book Antiqua" w:cs="Arial"/>
          <w:sz w:val="24"/>
          <w:szCs w:val="24"/>
        </w:rPr>
        <w:t xml:space="preserve"> </w:t>
      </w:r>
      <w:r w:rsidR="00A56713" w:rsidRPr="00AF1A94">
        <w:rPr>
          <w:rFonts w:ascii="Book Antiqua" w:hAnsi="Book Antiqua" w:cs="Arial"/>
          <w:sz w:val="24"/>
          <w:szCs w:val="24"/>
        </w:rPr>
        <w:t>smell of faeces</w:t>
      </w:r>
      <w:r w:rsidR="005B27E4" w:rsidRPr="00AF1A94">
        <w:rPr>
          <w:rFonts w:ascii="Book Antiqua" w:hAnsi="Book Antiqua" w:cs="Arial"/>
          <w:sz w:val="24"/>
          <w:szCs w:val="24"/>
        </w:rPr>
        <w:t xml:space="preserve"> </w:t>
      </w:r>
      <w:r>
        <w:rPr>
          <w:rFonts w:ascii="Book Antiqua" w:hAnsi="Book Antiqua" w:cs="Arial"/>
          <w:sz w:val="24"/>
          <w:szCs w:val="24"/>
        </w:rPr>
        <w:t>surrounding</w:t>
      </w:r>
      <w:r w:rsidR="005B27E4" w:rsidRPr="00AF1A94">
        <w:rPr>
          <w:rFonts w:ascii="Book Antiqua" w:hAnsi="Book Antiqua" w:cs="Arial"/>
          <w:sz w:val="24"/>
          <w:szCs w:val="24"/>
        </w:rPr>
        <w:t xml:space="preserve"> them which</w:t>
      </w:r>
      <w:r w:rsidR="00A56713" w:rsidRPr="00AF1A94">
        <w:rPr>
          <w:rFonts w:ascii="Book Antiqua" w:hAnsi="Book Antiqua" w:cs="Arial"/>
          <w:sz w:val="24"/>
          <w:szCs w:val="24"/>
        </w:rPr>
        <w:t xml:space="preserve"> could</w:t>
      </w:r>
      <w:r w:rsidR="005B27E4" w:rsidRPr="00AF1A94">
        <w:rPr>
          <w:rFonts w:ascii="Book Antiqua" w:hAnsi="Book Antiqua" w:cs="Arial"/>
          <w:sz w:val="24"/>
          <w:szCs w:val="24"/>
        </w:rPr>
        <w:t xml:space="preserve"> lead to rejection by peers and teachers at school.</w:t>
      </w:r>
      <w:r w:rsidR="00405085">
        <w:rPr>
          <w:rFonts w:ascii="Book Antiqua" w:hAnsi="Book Antiqua" w:cs="Arial"/>
          <w:sz w:val="24"/>
          <w:szCs w:val="24"/>
        </w:rPr>
        <w:t xml:space="preserve"> </w:t>
      </w:r>
      <w:r w:rsidR="005B27E4" w:rsidRPr="00AF1A94">
        <w:rPr>
          <w:rFonts w:ascii="Book Antiqua" w:hAnsi="Book Antiqua" w:cs="Arial"/>
          <w:sz w:val="24"/>
          <w:szCs w:val="24"/>
        </w:rPr>
        <w:t>This</w:t>
      </w:r>
      <w:r w:rsidR="00DE0461" w:rsidRPr="00AF1A94">
        <w:rPr>
          <w:rFonts w:ascii="Book Antiqua" w:hAnsi="Book Antiqua" w:cs="Arial"/>
          <w:sz w:val="24"/>
          <w:szCs w:val="24"/>
        </w:rPr>
        <w:t>,</w:t>
      </w:r>
      <w:r w:rsidR="00405085">
        <w:rPr>
          <w:rFonts w:ascii="Book Antiqua" w:hAnsi="Book Antiqua" w:cs="Arial"/>
          <w:sz w:val="24"/>
          <w:szCs w:val="24"/>
        </w:rPr>
        <w:t xml:space="preserve"> </w:t>
      </w:r>
      <w:r w:rsidR="00DE0461" w:rsidRPr="00AF1A94">
        <w:rPr>
          <w:rFonts w:ascii="Book Antiqua" w:hAnsi="Book Antiqua" w:cs="Arial"/>
          <w:sz w:val="24"/>
          <w:szCs w:val="24"/>
        </w:rPr>
        <w:t>may directly or indirectly predispose to child maltreatment</w:t>
      </w:r>
      <w:r w:rsidR="005B27E4" w:rsidRPr="00AF1A94">
        <w:rPr>
          <w:rFonts w:ascii="Book Antiqua" w:hAnsi="Book Antiqua" w:cs="Arial"/>
          <w:sz w:val="24"/>
          <w:szCs w:val="24"/>
        </w:rPr>
        <w:t xml:space="preserve">. At home parents and other family members believe that children may </w:t>
      </w:r>
      <w:r w:rsidR="0076352D" w:rsidRPr="00AF1A94">
        <w:rPr>
          <w:rFonts w:ascii="Book Antiqua" w:hAnsi="Book Antiqua" w:cs="Arial"/>
          <w:sz w:val="24"/>
          <w:szCs w:val="24"/>
        </w:rPr>
        <w:t xml:space="preserve">be </w:t>
      </w:r>
      <w:r w:rsidR="005B27E4" w:rsidRPr="00AF1A94">
        <w:rPr>
          <w:rFonts w:ascii="Book Antiqua" w:hAnsi="Book Antiqua" w:cs="Arial"/>
          <w:sz w:val="24"/>
          <w:szCs w:val="24"/>
        </w:rPr>
        <w:t>soil</w:t>
      </w:r>
      <w:r w:rsidR="0076352D" w:rsidRPr="00AF1A94">
        <w:rPr>
          <w:rFonts w:ascii="Book Antiqua" w:hAnsi="Book Antiqua" w:cs="Arial"/>
          <w:sz w:val="24"/>
          <w:szCs w:val="24"/>
        </w:rPr>
        <w:t>ing</w:t>
      </w:r>
      <w:r w:rsidR="005B27E4" w:rsidRPr="00AF1A94">
        <w:rPr>
          <w:rFonts w:ascii="Book Antiqua" w:hAnsi="Book Antiqua" w:cs="Arial"/>
          <w:sz w:val="24"/>
          <w:szCs w:val="24"/>
        </w:rPr>
        <w:t xml:space="preserve"> intentionally toupset others, </w:t>
      </w:r>
      <w:r w:rsidR="009441C7" w:rsidRPr="00AF1A94">
        <w:rPr>
          <w:rFonts w:ascii="Book Antiqua" w:hAnsi="Book Antiqua" w:cs="Arial"/>
          <w:sz w:val="24"/>
          <w:szCs w:val="24"/>
        </w:rPr>
        <w:t xml:space="preserve">to </w:t>
      </w:r>
      <w:r w:rsidR="005B27E4" w:rsidRPr="00AF1A94">
        <w:rPr>
          <w:rFonts w:ascii="Book Antiqua" w:hAnsi="Book Antiqua" w:cs="Arial"/>
          <w:sz w:val="24"/>
          <w:szCs w:val="24"/>
        </w:rPr>
        <w:t>get attention</w:t>
      </w:r>
      <w:r>
        <w:rPr>
          <w:rFonts w:ascii="Book Antiqua" w:hAnsi="Book Antiqua" w:cs="Arial"/>
          <w:sz w:val="24"/>
          <w:szCs w:val="24"/>
        </w:rPr>
        <w:t xml:space="preserve">, </w:t>
      </w:r>
      <w:r w:rsidR="005B27E4" w:rsidRPr="00AF1A94">
        <w:rPr>
          <w:rFonts w:ascii="Book Antiqua" w:hAnsi="Book Antiqua" w:cs="Arial"/>
          <w:sz w:val="24"/>
          <w:szCs w:val="24"/>
        </w:rPr>
        <w:t>because they are stressed</w:t>
      </w:r>
      <w:r>
        <w:rPr>
          <w:rFonts w:ascii="Book Antiqua" w:hAnsi="Book Antiqua" w:cs="Arial"/>
          <w:sz w:val="24"/>
          <w:szCs w:val="24"/>
        </w:rPr>
        <w:t xml:space="preserve"> or because they </w:t>
      </w:r>
      <w:r w:rsidR="005B27E4" w:rsidRPr="00AF1A94">
        <w:rPr>
          <w:rFonts w:ascii="Book Antiqua" w:hAnsi="Book Antiqua" w:cs="Arial"/>
          <w:sz w:val="24"/>
          <w:szCs w:val="24"/>
        </w:rPr>
        <w:t>have emotional</w:t>
      </w:r>
      <w:r w:rsidR="00A05823" w:rsidRPr="00AF1A94">
        <w:rPr>
          <w:rFonts w:ascii="Book Antiqua" w:hAnsi="Book Antiqua" w:cs="Arial"/>
          <w:sz w:val="24"/>
          <w:szCs w:val="24"/>
        </w:rPr>
        <w:t xml:space="preserve"> problems</w:t>
      </w:r>
      <w:r w:rsidR="00784F6E" w:rsidRPr="00AF1A94">
        <w:rPr>
          <w:rFonts w:ascii="Book Antiqua" w:hAnsi="Book Antiqua" w:cs="Arial"/>
          <w:sz w:val="24"/>
          <w:szCs w:val="24"/>
          <w:vertAlign w:val="superscript"/>
        </w:rPr>
        <w:t>[</w:t>
      </w:r>
      <w:r w:rsidR="005A4FA6">
        <w:rPr>
          <w:rFonts w:ascii="Book Antiqua" w:hAnsi="Book Antiqua" w:cs="Arial"/>
          <w:sz w:val="24"/>
          <w:szCs w:val="24"/>
          <w:vertAlign w:val="superscript"/>
        </w:rPr>
        <w:t>74</w:t>
      </w:r>
      <w:r w:rsidR="00784F6E" w:rsidRPr="00AF1A94">
        <w:rPr>
          <w:rFonts w:ascii="Book Antiqua" w:hAnsi="Book Antiqua" w:cs="Arial"/>
          <w:sz w:val="24"/>
          <w:szCs w:val="24"/>
          <w:vertAlign w:val="superscript"/>
        </w:rPr>
        <w:t>]</w:t>
      </w:r>
      <w:r w:rsidR="005B27E4" w:rsidRPr="00AF1A94">
        <w:rPr>
          <w:rFonts w:ascii="Book Antiqua" w:hAnsi="Book Antiqua" w:cs="Arial"/>
          <w:sz w:val="24"/>
          <w:szCs w:val="24"/>
        </w:rPr>
        <w:t>. This may result in anger and aggression towards children</w:t>
      </w:r>
      <w:r w:rsidR="00762A90" w:rsidRPr="00AF1A94">
        <w:rPr>
          <w:rFonts w:ascii="Book Antiqua" w:hAnsi="Book Antiqua" w:cs="Arial"/>
          <w:sz w:val="24"/>
          <w:szCs w:val="24"/>
        </w:rPr>
        <w:t xml:space="preserve"> with FI and may </w:t>
      </w:r>
      <w:r w:rsidR="00CC5F43" w:rsidRPr="00AF1A94">
        <w:rPr>
          <w:rFonts w:ascii="Book Antiqua" w:hAnsi="Book Antiqua" w:cs="Arial"/>
          <w:sz w:val="24"/>
          <w:szCs w:val="24"/>
        </w:rPr>
        <w:t>end</w:t>
      </w:r>
      <w:r w:rsidR="00762A90" w:rsidRPr="00AF1A94">
        <w:rPr>
          <w:rFonts w:ascii="Book Antiqua" w:hAnsi="Book Antiqua" w:cs="Arial"/>
          <w:sz w:val="24"/>
          <w:szCs w:val="24"/>
        </w:rPr>
        <w:t xml:space="preserve"> up with disharmony in the family. </w:t>
      </w:r>
      <w:r w:rsidR="009D12AF">
        <w:rPr>
          <w:rFonts w:ascii="Book Antiqua" w:hAnsi="Book Antiqua" w:cs="Arial"/>
          <w:sz w:val="24"/>
          <w:szCs w:val="24"/>
        </w:rPr>
        <w:t>Moreover</w:t>
      </w:r>
      <w:r w:rsidR="00762A90" w:rsidRPr="00AF1A94">
        <w:rPr>
          <w:rFonts w:ascii="Book Antiqua" w:hAnsi="Book Antiqua" w:cs="Arial"/>
          <w:sz w:val="24"/>
          <w:szCs w:val="24"/>
        </w:rPr>
        <w:t xml:space="preserve"> children with constipation associated FI have </w:t>
      </w:r>
      <w:r w:rsidR="0019389A">
        <w:rPr>
          <w:rFonts w:ascii="Book Antiqua" w:hAnsi="Book Antiqua" w:cs="Arial"/>
          <w:sz w:val="24"/>
          <w:szCs w:val="24"/>
        </w:rPr>
        <w:t xml:space="preserve">lower self-esteem and </w:t>
      </w:r>
      <w:r w:rsidR="00762A90" w:rsidRPr="00AF1A94">
        <w:rPr>
          <w:rFonts w:ascii="Book Antiqua" w:hAnsi="Book Antiqua" w:cs="Arial"/>
          <w:sz w:val="24"/>
          <w:szCs w:val="24"/>
        </w:rPr>
        <w:t>poorer quality of life than children with constip</w:t>
      </w:r>
      <w:r w:rsidR="00AC49E3" w:rsidRPr="00AF1A94">
        <w:rPr>
          <w:rFonts w:ascii="Book Antiqua" w:hAnsi="Book Antiqua" w:cs="Arial"/>
          <w:sz w:val="24"/>
          <w:szCs w:val="24"/>
        </w:rPr>
        <w:t>ation alone</w:t>
      </w:r>
      <w:r w:rsidR="00784F6E" w:rsidRPr="00AF1A94">
        <w:rPr>
          <w:rFonts w:ascii="Book Antiqua" w:hAnsi="Book Antiqua" w:cs="Arial"/>
          <w:sz w:val="24"/>
          <w:szCs w:val="24"/>
          <w:vertAlign w:val="superscript"/>
        </w:rPr>
        <w:t>[</w:t>
      </w:r>
      <w:r w:rsidR="005A4FA6">
        <w:rPr>
          <w:rFonts w:ascii="Book Antiqua" w:hAnsi="Book Antiqua" w:cs="Arial"/>
          <w:sz w:val="24"/>
          <w:szCs w:val="24"/>
          <w:vertAlign w:val="superscript"/>
        </w:rPr>
        <w:t>75-77</w:t>
      </w:r>
      <w:r w:rsidR="00784F6E" w:rsidRPr="00AF1A94">
        <w:rPr>
          <w:rFonts w:ascii="Book Antiqua" w:hAnsi="Book Antiqua" w:cs="Arial"/>
          <w:sz w:val="24"/>
          <w:szCs w:val="24"/>
          <w:vertAlign w:val="superscript"/>
        </w:rPr>
        <w:t>]</w:t>
      </w:r>
      <w:r w:rsidR="00762A90" w:rsidRPr="00AF1A94">
        <w:rPr>
          <w:rFonts w:ascii="Book Antiqua" w:hAnsi="Book Antiqua" w:cs="Arial"/>
          <w:sz w:val="24"/>
          <w:szCs w:val="24"/>
        </w:rPr>
        <w:t xml:space="preserve">. </w:t>
      </w:r>
      <w:r w:rsidR="006B119A" w:rsidRPr="00AF1A94">
        <w:rPr>
          <w:rFonts w:ascii="Book Antiqua" w:hAnsi="Book Antiqua" w:cs="Arial"/>
          <w:sz w:val="24"/>
          <w:szCs w:val="24"/>
        </w:rPr>
        <w:t>The Avon longitudinal study found an array of psychological problems among children with FI including separation and generalized anxiety, social phobias, depression and opposit</w:t>
      </w:r>
      <w:r w:rsidR="00794DB1" w:rsidRPr="00AF1A94">
        <w:rPr>
          <w:rFonts w:ascii="Book Antiqua" w:hAnsi="Book Antiqua" w:cs="Arial"/>
          <w:sz w:val="24"/>
          <w:szCs w:val="24"/>
        </w:rPr>
        <w:t xml:space="preserve">ional defiant disorders </w:t>
      </w:r>
      <w:r w:rsidR="00784F6E" w:rsidRPr="00AF1A94">
        <w:rPr>
          <w:rFonts w:ascii="Book Antiqua" w:hAnsi="Book Antiqua" w:cs="Arial"/>
          <w:sz w:val="24"/>
          <w:szCs w:val="24"/>
          <w:vertAlign w:val="superscript"/>
        </w:rPr>
        <w:t>[</w:t>
      </w:r>
      <w:r w:rsidR="005A4FA6">
        <w:rPr>
          <w:rFonts w:ascii="Book Antiqua" w:hAnsi="Book Antiqua" w:cs="Arial"/>
          <w:sz w:val="24"/>
          <w:szCs w:val="24"/>
          <w:vertAlign w:val="superscript"/>
        </w:rPr>
        <w:t>78</w:t>
      </w:r>
      <w:r w:rsidR="00784F6E" w:rsidRPr="00AF1A94">
        <w:rPr>
          <w:rFonts w:ascii="Book Antiqua" w:hAnsi="Book Antiqua" w:cs="Arial"/>
          <w:sz w:val="24"/>
          <w:szCs w:val="24"/>
          <w:vertAlign w:val="superscript"/>
        </w:rPr>
        <w:t>]</w:t>
      </w:r>
      <w:r w:rsidR="00794DB1" w:rsidRPr="00AF1A94">
        <w:rPr>
          <w:rFonts w:ascii="Book Antiqua" w:hAnsi="Book Antiqua" w:cs="Arial"/>
          <w:sz w:val="24"/>
          <w:szCs w:val="24"/>
        </w:rPr>
        <w:t>.</w:t>
      </w:r>
      <w:r w:rsidR="00020D26" w:rsidRPr="00AF1A94">
        <w:rPr>
          <w:rFonts w:ascii="Book Antiqua" w:hAnsi="Book Antiqua" w:cs="Arial"/>
          <w:sz w:val="24"/>
          <w:szCs w:val="24"/>
        </w:rPr>
        <w:t xml:space="preserve"> </w:t>
      </w:r>
    </w:p>
    <w:p w14:paraId="58D1B71F" w14:textId="7671ED58" w:rsidR="009F5E27" w:rsidRPr="00287811" w:rsidRDefault="009F5E27" w:rsidP="00257EE4">
      <w:pPr>
        <w:autoSpaceDE w:val="0"/>
        <w:autoSpaceDN w:val="0"/>
        <w:adjustRightInd w:val="0"/>
        <w:snapToGrid w:val="0"/>
        <w:spacing w:after="0" w:line="360" w:lineRule="auto"/>
        <w:ind w:firstLineChars="100" w:firstLine="240"/>
        <w:jc w:val="both"/>
        <w:rPr>
          <w:rFonts w:ascii="Book Antiqua" w:hAnsi="Book Antiqua" w:cs="Arial"/>
          <w:sz w:val="32"/>
          <w:szCs w:val="24"/>
          <w:lang w:val="en-US"/>
        </w:rPr>
      </w:pPr>
      <w:r w:rsidRPr="00C46592">
        <w:rPr>
          <w:rFonts w:ascii="Book Antiqua" w:hAnsi="Book Antiqua" w:cs="NewCenturySchlbk-Roman"/>
          <w:sz w:val="24"/>
          <w:szCs w:val="20"/>
          <w:lang w:val="en-US"/>
        </w:rPr>
        <w:t xml:space="preserve">The coexistence of </w:t>
      </w:r>
      <w:r>
        <w:rPr>
          <w:rFonts w:ascii="Book Antiqua" w:hAnsi="Book Antiqua" w:cs="NewCenturySchlbk-Roman"/>
          <w:sz w:val="24"/>
          <w:szCs w:val="20"/>
          <w:lang w:val="en-US"/>
        </w:rPr>
        <w:t>FC</w:t>
      </w:r>
      <w:r w:rsidRPr="00C46592">
        <w:rPr>
          <w:rFonts w:ascii="Book Antiqua" w:hAnsi="Book Antiqua" w:cs="NewCenturySchlbk-Roman"/>
          <w:sz w:val="24"/>
          <w:szCs w:val="20"/>
          <w:lang w:val="en-US"/>
        </w:rPr>
        <w:t xml:space="preserve"> and urinary</w:t>
      </w:r>
      <w:r>
        <w:rPr>
          <w:rFonts w:ascii="Book Antiqua" w:hAnsi="Book Antiqua" w:cs="NewCenturySchlbk-Roman"/>
          <w:sz w:val="24"/>
          <w:szCs w:val="20"/>
          <w:lang w:val="en-US"/>
        </w:rPr>
        <w:t xml:space="preserve"> </w:t>
      </w:r>
      <w:r w:rsidRPr="00C46592">
        <w:rPr>
          <w:rFonts w:ascii="Book Antiqua" w:hAnsi="Book Antiqua" w:cs="NewCenturySchlbk-Roman"/>
          <w:sz w:val="24"/>
          <w:szCs w:val="20"/>
          <w:lang w:val="en-US"/>
        </w:rPr>
        <w:t>tract disorders, including urinary incontinence,</w:t>
      </w:r>
      <w:r>
        <w:rPr>
          <w:rFonts w:ascii="Book Antiqua" w:hAnsi="Book Antiqua" w:cs="NewCenturySchlbk-Roman"/>
          <w:sz w:val="24"/>
          <w:szCs w:val="20"/>
          <w:lang w:val="en-US"/>
        </w:rPr>
        <w:t xml:space="preserve"> lower urinary tract dysfunction and </w:t>
      </w:r>
      <w:r w:rsidRPr="00C46592">
        <w:rPr>
          <w:rFonts w:ascii="Book Antiqua" w:hAnsi="Book Antiqua" w:cs="NewCenturySchlbk-Roman"/>
          <w:sz w:val="24"/>
          <w:szCs w:val="20"/>
          <w:lang w:val="en-US"/>
        </w:rPr>
        <w:t xml:space="preserve">recurrent </w:t>
      </w:r>
      <w:r>
        <w:rPr>
          <w:rFonts w:ascii="Book Antiqua" w:hAnsi="Book Antiqua" w:cs="NewCenturySchlbk-Roman"/>
          <w:sz w:val="24"/>
          <w:szCs w:val="20"/>
          <w:lang w:val="en-US"/>
        </w:rPr>
        <w:t xml:space="preserve">urinary tract infection </w:t>
      </w:r>
      <w:r w:rsidRPr="00C46592">
        <w:rPr>
          <w:rFonts w:ascii="Book Antiqua" w:hAnsi="Book Antiqua" w:cs="NewCenturySchlbk-Roman"/>
          <w:sz w:val="24"/>
          <w:szCs w:val="20"/>
          <w:lang w:val="en-US"/>
        </w:rPr>
        <w:t>is well established</w:t>
      </w:r>
      <w:r w:rsidR="00FF15C3" w:rsidRPr="00287811">
        <w:rPr>
          <w:rFonts w:ascii="Book Antiqua" w:hAnsi="Book Antiqua" w:cs="NewCenturySchlbk-Roman"/>
          <w:sz w:val="24"/>
          <w:szCs w:val="20"/>
          <w:vertAlign w:val="superscript"/>
          <w:lang w:val="en-US"/>
        </w:rPr>
        <w:t>[79</w:t>
      </w:r>
      <w:r w:rsidR="00370A48" w:rsidRPr="00287811">
        <w:rPr>
          <w:rFonts w:ascii="Book Antiqua" w:hAnsi="Book Antiqua" w:cs="NewCenturySchlbk-Roman"/>
          <w:sz w:val="24"/>
          <w:szCs w:val="20"/>
          <w:vertAlign w:val="superscript"/>
          <w:lang w:val="en-US"/>
        </w:rPr>
        <w:t>]</w:t>
      </w:r>
      <w:r w:rsidR="00287811">
        <w:rPr>
          <w:rFonts w:ascii="Book Antiqua" w:hAnsi="Book Antiqua" w:cs="NewCenturySchlbk-Roman"/>
          <w:sz w:val="24"/>
          <w:szCs w:val="20"/>
          <w:lang w:val="en-US"/>
        </w:rPr>
        <w:t>.</w:t>
      </w:r>
      <w:r w:rsidR="00405085">
        <w:rPr>
          <w:rFonts w:ascii="NewCenturySchlbk-Roman" w:hAnsi="NewCenturySchlbk-Roman" w:cs="NewCenturySchlbk-Roman"/>
          <w:sz w:val="24"/>
          <w:szCs w:val="20"/>
          <w:lang w:val="en-US"/>
        </w:rPr>
        <w:t xml:space="preserve"> </w:t>
      </w:r>
      <w:r>
        <w:rPr>
          <w:rFonts w:ascii="Book Antiqua" w:hAnsi="Book Antiqua" w:cs="Arial"/>
          <w:sz w:val="24"/>
          <w:szCs w:val="24"/>
        </w:rPr>
        <w:t>It has been suggested</w:t>
      </w:r>
      <w:r w:rsidRPr="008F74B8">
        <w:rPr>
          <w:rFonts w:ascii="Book Antiqua" w:hAnsi="Book Antiqua" w:cs="NewCenturySchlbk-Roman"/>
          <w:sz w:val="24"/>
          <w:szCs w:val="20"/>
          <w:lang w:val="en-US"/>
        </w:rPr>
        <w:t xml:space="preserve"> that rectal</w:t>
      </w:r>
      <w:r>
        <w:rPr>
          <w:rFonts w:ascii="Book Antiqua" w:hAnsi="Book Antiqua" w:cs="NewCenturySchlbk-Roman"/>
          <w:sz w:val="24"/>
          <w:szCs w:val="20"/>
          <w:lang w:val="en-US"/>
        </w:rPr>
        <w:t xml:space="preserve"> </w:t>
      </w:r>
      <w:r w:rsidRPr="008F74B8">
        <w:rPr>
          <w:rFonts w:ascii="Book Antiqua" w:hAnsi="Book Antiqua" w:cs="NewCenturySchlbk-Roman"/>
          <w:sz w:val="24"/>
          <w:szCs w:val="20"/>
          <w:lang w:val="en-US"/>
        </w:rPr>
        <w:t>distention in the constipated child puts direct pressure</w:t>
      </w:r>
      <w:r>
        <w:rPr>
          <w:rFonts w:ascii="Book Antiqua" w:hAnsi="Book Antiqua" w:cs="NewCenturySchlbk-Roman"/>
          <w:sz w:val="24"/>
          <w:szCs w:val="20"/>
          <w:lang w:val="en-US"/>
        </w:rPr>
        <w:t xml:space="preserve"> </w:t>
      </w:r>
      <w:r w:rsidRPr="008F74B8">
        <w:rPr>
          <w:rFonts w:ascii="Book Antiqua" w:hAnsi="Book Antiqua" w:cs="NewCenturySchlbk-Roman"/>
          <w:sz w:val="24"/>
          <w:szCs w:val="20"/>
          <w:lang w:val="en-US"/>
        </w:rPr>
        <w:t>on the posterior bladder wall. This pressure is</w:t>
      </w:r>
      <w:r>
        <w:rPr>
          <w:rFonts w:ascii="Book Antiqua" w:hAnsi="Book Antiqua" w:cs="NewCenturySchlbk-Roman"/>
          <w:sz w:val="24"/>
          <w:szCs w:val="20"/>
          <w:lang w:val="en-US"/>
        </w:rPr>
        <w:t xml:space="preserve"> </w:t>
      </w:r>
      <w:r w:rsidRPr="008F74B8">
        <w:rPr>
          <w:rFonts w:ascii="Book Antiqua" w:hAnsi="Book Antiqua" w:cs="NewCenturySchlbk-Roman"/>
          <w:sz w:val="24"/>
          <w:szCs w:val="20"/>
          <w:lang w:val="en-US"/>
        </w:rPr>
        <w:t>thought to lead to bladder overactivity or mechanical</w:t>
      </w:r>
      <w:r>
        <w:rPr>
          <w:rFonts w:ascii="Book Antiqua" w:hAnsi="Book Antiqua" w:cs="NewCenturySchlbk-Roman"/>
          <w:sz w:val="24"/>
          <w:szCs w:val="20"/>
          <w:lang w:val="en-US"/>
        </w:rPr>
        <w:t xml:space="preserve"> </w:t>
      </w:r>
      <w:r w:rsidRPr="00287811">
        <w:rPr>
          <w:rFonts w:ascii="Book Antiqua" w:hAnsi="Book Antiqua" w:cs="NewCenturySchlbk-Roman"/>
          <w:sz w:val="24"/>
          <w:szCs w:val="20"/>
          <w:lang w:val="en-US"/>
        </w:rPr>
        <w:t>compression of the bladder with trigonal irritation,</w:t>
      </w:r>
      <w:r>
        <w:rPr>
          <w:rFonts w:ascii="Book Antiqua" w:hAnsi="Book Antiqua" w:cs="NewCenturySchlbk-Roman"/>
          <w:sz w:val="24"/>
          <w:szCs w:val="20"/>
          <w:lang w:val="en-US"/>
        </w:rPr>
        <w:t xml:space="preserve"> </w:t>
      </w:r>
      <w:r w:rsidRPr="00287811">
        <w:rPr>
          <w:rFonts w:ascii="Book Antiqua" w:hAnsi="Book Antiqua" w:cs="NewCenturySchlbk-Roman"/>
          <w:sz w:val="24"/>
          <w:szCs w:val="20"/>
          <w:lang w:val="en-US"/>
        </w:rPr>
        <w:t>posterior bladder wall invagination, bladder neck and urethral obstruction or distention</w:t>
      </w:r>
      <w:r w:rsidR="00370A48" w:rsidRPr="00287811">
        <w:rPr>
          <w:rFonts w:ascii="Book Antiqua" w:hAnsi="Book Antiqua" w:cs="NewCenturySchlbk-Roman"/>
          <w:sz w:val="24"/>
          <w:szCs w:val="20"/>
          <w:vertAlign w:val="superscript"/>
          <w:lang w:val="en-US"/>
        </w:rPr>
        <w:t>[80]</w:t>
      </w:r>
      <w:r>
        <w:rPr>
          <w:rFonts w:ascii="Book Antiqua" w:hAnsi="Book Antiqua" w:cs="NewCenturySchlbk-Roman"/>
          <w:sz w:val="24"/>
          <w:szCs w:val="20"/>
          <w:lang w:val="en-US"/>
        </w:rPr>
        <w:t>.</w:t>
      </w:r>
    </w:p>
    <w:p w14:paraId="1E3795E8" w14:textId="02C29FAA" w:rsidR="00E546F5" w:rsidRPr="00AF1A94" w:rsidRDefault="00E546F5" w:rsidP="00257EE4">
      <w:pPr>
        <w:autoSpaceDE w:val="0"/>
        <w:autoSpaceDN w:val="0"/>
        <w:adjustRightInd w:val="0"/>
        <w:snapToGrid w:val="0"/>
        <w:spacing w:after="0" w:line="360" w:lineRule="auto"/>
        <w:jc w:val="both"/>
        <w:rPr>
          <w:rFonts w:ascii="Book Antiqua" w:hAnsi="Book Antiqua" w:cs="Arial"/>
          <w:sz w:val="24"/>
          <w:szCs w:val="24"/>
          <w:lang w:val="en-US"/>
        </w:rPr>
      </w:pPr>
    </w:p>
    <w:p w14:paraId="1B652FCC" w14:textId="77777777" w:rsidR="00220401" w:rsidRPr="00AF1A94" w:rsidRDefault="00220401" w:rsidP="00257EE4">
      <w:pPr>
        <w:snapToGrid w:val="0"/>
        <w:spacing w:after="0" w:line="360" w:lineRule="auto"/>
        <w:jc w:val="both"/>
        <w:rPr>
          <w:rFonts w:ascii="Book Antiqua" w:hAnsi="Book Antiqua" w:cs="Arial"/>
          <w:b/>
          <w:sz w:val="24"/>
          <w:szCs w:val="24"/>
          <w:u w:val="single"/>
        </w:rPr>
      </w:pPr>
    </w:p>
    <w:p w14:paraId="37AC45C2" w14:textId="57967ABD" w:rsidR="00E07A44" w:rsidRPr="00257EE4" w:rsidRDefault="00080741" w:rsidP="00257EE4">
      <w:pPr>
        <w:snapToGrid w:val="0"/>
        <w:spacing w:after="0" w:line="360" w:lineRule="auto"/>
        <w:jc w:val="both"/>
        <w:rPr>
          <w:rFonts w:ascii="Book Antiqua" w:hAnsi="Book Antiqua" w:cs="Arial"/>
          <w:b/>
          <w:caps/>
          <w:sz w:val="24"/>
          <w:szCs w:val="24"/>
        </w:rPr>
      </w:pPr>
      <w:r w:rsidRPr="00257EE4">
        <w:rPr>
          <w:rFonts w:ascii="Book Antiqua" w:hAnsi="Book Antiqua" w:cs="Arial"/>
          <w:b/>
          <w:caps/>
          <w:sz w:val="24"/>
          <w:szCs w:val="24"/>
        </w:rPr>
        <w:t xml:space="preserve">Poor Health </w:t>
      </w:r>
      <w:r w:rsidR="00937D0D" w:rsidRPr="00257EE4">
        <w:rPr>
          <w:rFonts w:ascii="Book Antiqua" w:hAnsi="Book Antiqua" w:cs="Arial"/>
          <w:b/>
          <w:caps/>
          <w:sz w:val="24"/>
          <w:szCs w:val="24"/>
        </w:rPr>
        <w:t>R</w:t>
      </w:r>
      <w:r w:rsidRPr="00257EE4">
        <w:rPr>
          <w:rFonts w:ascii="Book Antiqua" w:hAnsi="Book Antiqua" w:cs="Arial"/>
          <w:b/>
          <w:caps/>
          <w:sz w:val="24"/>
          <w:szCs w:val="24"/>
        </w:rPr>
        <w:t xml:space="preserve">elated </w:t>
      </w:r>
      <w:r w:rsidR="00937D0D" w:rsidRPr="00257EE4">
        <w:rPr>
          <w:rFonts w:ascii="Book Antiqua" w:hAnsi="Book Antiqua" w:cs="Arial"/>
          <w:b/>
          <w:caps/>
          <w:sz w:val="24"/>
          <w:szCs w:val="24"/>
        </w:rPr>
        <w:t>Q</w:t>
      </w:r>
      <w:r w:rsidRPr="00257EE4">
        <w:rPr>
          <w:rFonts w:ascii="Book Antiqua" w:hAnsi="Book Antiqua" w:cs="Arial"/>
          <w:b/>
          <w:caps/>
          <w:sz w:val="24"/>
          <w:szCs w:val="24"/>
        </w:rPr>
        <w:t xml:space="preserve">uality of </w:t>
      </w:r>
      <w:r w:rsidR="00937D0D" w:rsidRPr="00257EE4">
        <w:rPr>
          <w:rFonts w:ascii="Book Antiqua" w:hAnsi="Book Antiqua" w:cs="Arial"/>
          <w:b/>
          <w:caps/>
          <w:sz w:val="24"/>
          <w:szCs w:val="24"/>
        </w:rPr>
        <w:t>L</w:t>
      </w:r>
      <w:r w:rsidRPr="00257EE4">
        <w:rPr>
          <w:rFonts w:ascii="Book Antiqua" w:hAnsi="Book Antiqua" w:cs="Arial"/>
          <w:b/>
          <w:caps/>
          <w:sz w:val="24"/>
          <w:szCs w:val="24"/>
        </w:rPr>
        <w:t>ife</w:t>
      </w:r>
      <w:r w:rsidR="00937D0D" w:rsidRPr="00257EE4">
        <w:rPr>
          <w:rFonts w:ascii="Book Antiqua" w:hAnsi="Book Antiqua" w:cs="Arial"/>
          <w:b/>
          <w:caps/>
          <w:sz w:val="24"/>
          <w:szCs w:val="24"/>
        </w:rPr>
        <w:t xml:space="preserve"> </w:t>
      </w:r>
    </w:p>
    <w:p w14:paraId="66FD07F4" w14:textId="6EB468A8" w:rsidR="00080741" w:rsidRPr="00257EE4" w:rsidRDefault="0081713B" w:rsidP="00257EE4">
      <w:pPr>
        <w:autoSpaceDE w:val="0"/>
        <w:autoSpaceDN w:val="0"/>
        <w:adjustRightInd w:val="0"/>
        <w:snapToGrid w:val="0"/>
        <w:spacing w:after="0" w:line="360" w:lineRule="auto"/>
        <w:jc w:val="both"/>
        <w:rPr>
          <w:rFonts w:ascii="Book Antiqua" w:hAnsi="Book Antiqua" w:cs="Helvetica"/>
          <w:sz w:val="24"/>
          <w:szCs w:val="23"/>
          <w:lang w:val="en-US" w:eastAsia="zh-CN"/>
        </w:rPr>
      </w:pPr>
      <w:r w:rsidRPr="00257EE4">
        <w:rPr>
          <w:rFonts w:ascii="Book Antiqua" w:hAnsi="Book Antiqua" w:cs="Arial"/>
          <w:sz w:val="24"/>
          <w:szCs w:val="24"/>
        </w:rPr>
        <w:t>HRQoL</w:t>
      </w:r>
      <w:r w:rsidR="00080741" w:rsidRPr="00AF1A94">
        <w:rPr>
          <w:rFonts w:ascii="Book Antiqua" w:hAnsi="Book Antiqua" w:cs="Arial"/>
          <w:sz w:val="24"/>
          <w:szCs w:val="24"/>
        </w:rPr>
        <w:t xml:space="preserve"> is an important concept that </w:t>
      </w:r>
      <w:r w:rsidR="00F5466D" w:rsidRPr="00AF1A94">
        <w:rPr>
          <w:rFonts w:ascii="Book Antiqua" w:hAnsi="Book Antiqua" w:cs="Arial"/>
          <w:sz w:val="24"/>
          <w:szCs w:val="24"/>
        </w:rPr>
        <w:t>incorporates</w:t>
      </w:r>
      <w:r w:rsidR="00080741" w:rsidRPr="00AF1A94">
        <w:rPr>
          <w:rFonts w:ascii="Book Antiqua" w:hAnsi="Book Antiqua" w:cs="Arial"/>
          <w:sz w:val="24"/>
          <w:szCs w:val="24"/>
        </w:rPr>
        <w:t xml:space="preserve"> the patient perspectives</w:t>
      </w:r>
      <w:r w:rsidR="00937D0D" w:rsidRPr="00AF1A94">
        <w:rPr>
          <w:rFonts w:ascii="Book Antiqua" w:hAnsi="Book Antiqua" w:cs="Arial"/>
          <w:sz w:val="24"/>
          <w:szCs w:val="24"/>
        </w:rPr>
        <w:t xml:space="preserve"> of</w:t>
      </w:r>
      <w:r w:rsidR="00080741" w:rsidRPr="00AF1A94">
        <w:rPr>
          <w:rFonts w:ascii="Book Antiqua" w:hAnsi="Book Antiqua" w:cs="Arial"/>
          <w:sz w:val="24"/>
          <w:szCs w:val="24"/>
        </w:rPr>
        <w:t xml:space="preserve"> illness experience </w:t>
      </w:r>
      <w:r w:rsidR="00F5466D" w:rsidRPr="00AF1A94">
        <w:rPr>
          <w:rFonts w:ascii="Book Antiqua" w:hAnsi="Book Antiqua" w:cs="Arial"/>
          <w:sz w:val="24"/>
          <w:szCs w:val="24"/>
        </w:rPr>
        <w:t xml:space="preserve">and functional status related to a medical condition. </w:t>
      </w:r>
      <w:r w:rsidRPr="00F45D90">
        <w:rPr>
          <w:rFonts w:ascii="Book Antiqua" w:hAnsi="Book Antiqua" w:cs="Helvetica"/>
          <w:sz w:val="24"/>
          <w:szCs w:val="23"/>
          <w:lang w:val="en-US"/>
        </w:rPr>
        <w:t>Published studies are consistent in showing impairment in H</w:t>
      </w:r>
      <w:r w:rsidRPr="0081713B">
        <w:rPr>
          <w:rFonts w:ascii="Book Antiqua" w:hAnsi="Book Antiqua" w:cs="Helvetica"/>
          <w:sz w:val="24"/>
          <w:szCs w:val="23"/>
          <w:lang w:val="en-US"/>
        </w:rPr>
        <w:t>RQ</w:t>
      </w:r>
      <w:r>
        <w:rPr>
          <w:rFonts w:ascii="Book Antiqua" w:hAnsi="Book Antiqua" w:cs="Helvetica"/>
          <w:sz w:val="24"/>
          <w:szCs w:val="23"/>
          <w:lang w:val="en-US"/>
        </w:rPr>
        <w:t>o</w:t>
      </w:r>
      <w:r w:rsidR="00257EE4">
        <w:rPr>
          <w:rFonts w:ascii="Book Antiqua" w:hAnsi="Book Antiqua" w:cs="Helvetica"/>
          <w:sz w:val="24"/>
          <w:szCs w:val="23"/>
          <w:lang w:val="en-US"/>
        </w:rPr>
        <w:t>L in adults</w:t>
      </w:r>
      <w:r w:rsidR="00257EE4">
        <w:rPr>
          <w:rFonts w:ascii="Book Antiqua" w:hAnsi="Book Antiqua" w:cs="Helvetica" w:hint="eastAsia"/>
          <w:sz w:val="24"/>
          <w:szCs w:val="23"/>
          <w:lang w:val="en-US" w:eastAsia="zh-CN"/>
        </w:rPr>
        <w:t xml:space="preserve"> </w:t>
      </w:r>
      <w:r w:rsidRPr="00F45D90">
        <w:rPr>
          <w:rFonts w:ascii="Book Antiqua" w:hAnsi="Book Antiqua" w:cs="Helvetica"/>
          <w:sz w:val="24"/>
          <w:szCs w:val="23"/>
          <w:lang w:val="en-US"/>
        </w:rPr>
        <w:t>and children with constipation</w:t>
      </w:r>
      <w:r>
        <w:rPr>
          <w:rFonts w:ascii="Book Antiqua" w:hAnsi="Book Antiqua" w:cs="Helvetica"/>
          <w:sz w:val="24"/>
          <w:szCs w:val="23"/>
          <w:lang w:val="en-US"/>
        </w:rPr>
        <w:t xml:space="preserve"> and </w:t>
      </w:r>
      <w:r w:rsidR="001A1F79">
        <w:rPr>
          <w:rFonts w:ascii="Book Antiqua" w:hAnsi="Book Antiqua" w:cs="Helvetica"/>
          <w:sz w:val="24"/>
          <w:szCs w:val="23"/>
          <w:lang w:val="en-US"/>
        </w:rPr>
        <w:t>is</w:t>
      </w:r>
      <w:r>
        <w:rPr>
          <w:rFonts w:ascii="Book Antiqua" w:hAnsi="Book Antiqua" w:cs="Arial"/>
          <w:sz w:val="24"/>
          <w:szCs w:val="24"/>
        </w:rPr>
        <w:t xml:space="preserve"> </w:t>
      </w:r>
      <w:r w:rsidR="001A1F79">
        <w:rPr>
          <w:rFonts w:ascii="Book Antiqua" w:hAnsi="Book Antiqua" w:cs="Arial"/>
          <w:sz w:val="24"/>
          <w:szCs w:val="24"/>
        </w:rPr>
        <w:t>not different from</w:t>
      </w:r>
      <w:r>
        <w:rPr>
          <w:rFonts w:ascii="Book Antiqua" w:hAnsi="Book Antiqua" w:cs="Arial"/>
          <w:sz w:val="24"/>
          <w:szCs w:val="24"/>
        </w:rPr>
        <w:t xml:space="preserve"> organic diseases like peptic ulcer disease, inflammatory bowel disease or liver disease</w:t>
      </w:r>
      <w:r w:rsidR="00287811" w:rsidRPr="002556F6">
        <w:rPr>
          <w:rFonts w:ascii="Book Antiqua" w:hAnsi="Book Antiqua" w:cs="Arial"/>
          <w:sz w:val="24"/>
          <w:szCs w:val="24"/>
          <w:vertAlign w:val="superscript"/>
        </w:rPr>
        <w:t>[77,81-</w:t>
      </w:r>
      <w:r w:rsidR="00162B37" w:rsidRPr="002556F6">
        <w:rPr>
          <w:rFonts w:ascii="Book Antiqua" w:hAnsi="Book Antiqua" w:cs="Arial"/>
          <w:sz w:val="24"/>
          <w:szCs w:val="24"/>
          <w:vertAlign w:val="superscript"/>
        </w:rPr>
        <w:t>83]</w:t>
      </w:r>
      <w:r w:rsidR="001A1F79">
        <w:rPr>
          <w:rFonts w:ascii="Book Antiqua" w:hAnsi="Book Antiqua" w:cs="Arial"/>
          <w:sz w:val="24"/>
          <w:szCs w:val="24"/>
        </w:rPr>
        <w:t>.</w:t>
      </w:r>
      <w:r w:rsidR="00257EE4">
        <w:rPr>
          <w:rFonts w:ascii="Book Antiqua" w:hAnsi="Book Antiqua" w:cs="Arial" w:hint="eastAsia"/>
          <w:sz w:val="24"/>
          <w:szCs w:val="24"/>
          <w:vertAlign w:val="superscript"/>
          <w:lang w:eastAsia="zh-CN"/>
        </w:rPr>
        <w:t xml:space="preserve"> </w:t>
      </w:r>
      <w:r w:rsidR="001A1F79">
        <w:rPr>
          <w:rFonts w:ascii="Book Antiqua" w:hAnsi="Book Antiqua" w:cs="Arial"/>
          <w:sz w:val="24"/>
          <w:szCs w:val="24"/>
        </w:rPr>
        <w:t>Noteworthy is that</w:t>
      </w:r>
      <w:r w:rsidR="00207619" w:rsidRPr="00AF1A94">
        <w:rPr>
          <w:rFonts w:ascii="Book Antiqua" w:hAnsi="Book Antiqua" w:cs="Arial"/>
          <w:sz w:val="24"/>
          <w:szCs w:val="24"/>
        </w:rPr>
        <w:t xml:space="preserve">, </w:t>
      </w:r>
      <w:r w:rsidR="00847FE3" w:rsidRPr="00AF1A94">
        <w:rPr>
          <w:rFonts w:ascii="Book Antiqua" w:hAnsi="Book Antiqua" w:cs="Arial"/>
          <w:sz w:val="24"/>
          <w:szCs w:val="24"/>
        </w:rPr>
        <w:t xml:space="preserve">children with constipation with faecal incontinence have </w:t>
      </w:r>
      <w:r w:rsidR="009D12AF">
        <w:rPr>
          <w:rFonts w:ascii="Book Antiqua" w:hAnsi="Book Antiqua" w:cs="Arial"/>
          <w:sz w:val="24"/>
          <w:szCs w:val="24"/>
        </w:rPr>
        <w:t xml:space="preserve">even </w:t>
      </w:r>
      <w:r w:rsidR="00847FE3" w:rsidRPr="00AF1A94">
        <w:rPr>
          <w:rFonts w:ascii="Book Antiqua" w:hAnsi="Book Antiqua" w:cs="Arial"/>
          <w:sz w:val="24"/>
          <w:szCs w:val="24"/>
        </w:rPr>
        <w:t>poorer HRQoL compared to c</w:t>
      </w:r>
      <w:r w:rsidR="00FD4A12" w:rsidRPr="00AF1A94">
        <w:rPr>
          <w:rFonts w:ascii="Book Antiqua" w:hAnsi="Book Antiqua" w:cs="Arial"/>
          <w:sz w:val="24"/>
          <w:szCs w:val="24"/>
        </w:rPr>
        <w:t>hildren with constipation alone</w:t>
      </w:r>
      <w:r w:rsidR="00FD4A12" w:rsidRPr="00AF1A94">
        <w:rPr>
          <w:rFonts w:ascii="Book Antiqua" w:hAnsi="Book Antiqua" w:cs="Arial"/>
          <w:sz w:val="24"/>
          <w:szCs w:val="24"/>
          <w:vertAlign w:val="superscript"/>
        </w:rPr>
        <w:t>[</w:t>
      </w:r>
      <w:r w:rsidR="00162B37">
        <w:rPr>
          <w:rFonts w:ascii="Book Antiqua" w:hAnsi="Book Antiqua" w:cs="Arial"/>
          <w:sz w:val="24"/>
          <w:szCs w:val="24"/>
          <w:vertAlign w:val="superscript"/>
        </w:rPr>
        <w:t>77</w:t>
      </w:r>
      <w:r w:rsidR="00FD4A12" w:rsidRPr="00AF1A94">
        <w:rPr>
          <w:rFonts w:ascii="Book Antiqua" w:hAnsi="Book Antiqua" w:cs="Arial"/>
          <w:sz w:val="24"/>
          <w:szCs w:val="24"/>
          <w:vertAlign w:val="superscript"/>
        </w:rPr>
        <w:t>]</w:t>
      </w:r>
      <w:r w:rsidR="00FD4A12" w:rsidRPr="00AF1A94">
        <w:rPr>
          <w:rFonts w:ascii="Book Antiqua" w:hAnsi="Book Antiqua" w:cs="Arial"/>
          <w:sz w:val="24"/>
          <w:szCs w:val="24"/>
        </w:rPr>
        <w:t>.</w:t>
      </w:r>
      <w:r w:rsidR="00847FE3" w:rsidRPr="00AF1A94">
        <w:rPr>
          <w:rFonts w:ascii="Book Antiqua" w:hAnsi="Book Antiqua" w:cs="Arial"/>
          <w:sz w:val="24"/>
          <w:szCs w:val="24"/>
        </w:rPr>
        <w:t xml:space="preserve"> </w:t>
      </w:r>
      <w:r w:rsidR="00443007" w:rsidRPr="00AF1A94">
        <w:rPr>
          <w:rFonts w:ascii="Book Antiqua" w:hAnsi="Book Antiqua" w:cs="Arial"/>
          <w:sz w:val="24"/>
          <w:szCs w:val="24"/>
        </w:rPr>
        <w:t xml:space="preserve">Bakker </w:t>
      </w:r>
      <w:r w:rsidR="00443007" w:rsidRPr="00AF1A94">
        <w:rPr>
          <w:rFonts w:ascii="Book Antiqua" w:hAnsi="Book Antiqua" w:cs="Arial"/>
          <w:i/>
          <w:iCs/>
          <w:sz w:val="24"/>
          <w:szCs w:val="24"/>
        </w:rPr>
        <w:t>et al</w:t>
      </w:r>
      <w:r w:rsidR="00FD4A12" w:rsidRPr="00AF1A94">
        <w:rPr>
          <w:rFonts w:ascii="Book Antiqua" w:hAnsi="Book Antiqua" w:cs="Arial"/>
          <w:sz w:val="24"/>
          <w:szCs w:val="24"/>
          <w:vertAlign w:val="superscript"/>
        </w:rPr>
        <w:t>[</w:t>
      </w:r>
      <w:r w:rsidR="00162B37">
        <w:rPr>
          <w:rFonts w:ascii="Book Antiqua" w:hAnsi="Book Antiqua" w:cs="Arial"/>
          <w:sz w:val="24"/>
          <w:szCs w:val="24"/>
          <w:vertAlign w:val="superscript"/>
        </w:rPr>
        <w:t>84</w:t>
      </w:r>
      <w:r w:rsidR="00FD4A12" w:rsidRPr="00AF1A94">
        <w:rPr>
          <w:rFonts w:ascii="Book Antiqua" w:hAnsi="Book Antiqua" w:cs="Arial"/>
          <w:sz w:val="24"/>
          <w:szCs w:val="24"/>
          <w:vertAlign w:val="superscript"/>
        </w:rPr>
        <w:t>]</w:t>
      </w:r>
      <w:r w:rsidR="002A6555" w:rsidRPr="00AF1A94">
        <w:rPr>
          <w:rFonts w:ascii="Book Antiqua" w:hAnsi="Book Antiqua" w:cs="Arial"/>
          <w:sz w:val="24"/>
          <w:szCs w:val="24"/>
        </w:rPr>
        <w:t xml:space="preserve"> illustrated </w:t>
      </w:r>
      <w:r w:rsidR="00D07E42" w:rsidRPr="00AF1A94">
        <w:rPr>
          <w:rFonts w:ascii="Book Antiqua" w:hAnsi="Book Antiqua" w:cs="Arial"/>
          <w:sz w:val="24"/>
          <w:szCs w:val="24"/>
        </w:rPr>
        <w:t xml:space="preserve">that </w:t>
      </w:r>
      <w:r w:rsidR="002A6555" w:rsidRPr="00AF1A94">
        <w:rPr>
          <w:rFonts w:ascii="Book Antiqua" w:hAnsi="Book Antiqua" w:cs="Arial"/>
          <w:sz w:val="24"/>
          <w:szCs w:val="24"/>
        </w:rPr>
        <w:t xml:space="preserve">children with constipation </w:t>
      </w:r>
      <w:r w:rsidR="00FB276D" w:rsidRPr="00AF1A94">
        <w:rPr>
          <w:rFonts w:ascii="Book Antiqua" w:hAnsi="Book Antiqua" w:cs="Arial"/>
          <w:sz w:val="24"/>
          <w:szCs w:val="24"/>
        </w:rPr>
        <w:t>have</w:t>
      </w:r>
      <w:r w:rsidR="002A6555" w:rsidRPr="00AF1A94">
        <w:rPr>
          <w:rFonts w:ascii="Book Antiqua" w:hAnsi="Book Antiqua" w:cs="Arial"/>
          <w:sz w:val="24"/>
          <w:szCs w:val="24"/>
        </w:rPr>
        <w:t xml:space="preserve"> persistent fatigue with significant school absenteeism</w:t>
      </w:r>
      <w:r w:rsidR="00443007" w:rsidRPr="00AF1A94">
        <w:rPr>
          <w:rFonts w:ascii="Book Antiqua" w:hAnsi="Book Antiqua" w:cs="Arial"/>
          <w:sz w:val="24"/>
          <w:szCs w:val="24"/>
        </w:rPr>
        <w:t>.</w:t>
      </w:r>
      <w:r w:rsidR="000D64DE" w:rsidRPr="00AF1A94">
        <w:rPr>
          <w:rFonts w:ascii="Book Antiqua" w:hAnsi="Book Antiqua" w:cs="Arial"/>
          <w:sz w:val="24"/>
          <w:szCs w:val="24"/>
        </w:rPr>
        <w:t xml:space="preserve"> </w:t>
      </w:r>
      <w:r w:rsidR="001A1F79" w:rsidRPr="00AF1A94">
        <w:rPr>
          <w:rFonts w:ascii="Book Antiqua" w:hAnsi="Book Antiqua" w:cs="Arial"/>
          <w:sz w:val="24"/>
          <w:szCs w:val="24"/>
        </w:rPr>
        <w:t xml:space="preserve">It is important to highlight </w:t>
      </w:r>
      <w:r w:rsidR="001A1F79">
        <w:rPr>
          <w:rFonts w:ascii="Book Antiqua" w:hAnsi="Book Antiqua" w:cs="Arial"/>
          <w:sz w:val="24"/>
          <w:szCs w:val="24"/>
        </w:rPr>
        <w:t xml:space="preserve">that </w:t>
      </w:r>
      <w:r w:rsidR="001A1F79" w:rsidRPr="00AF1A94">
        <w:rPr>
          <w:rFonts w:ascii="Book Antiqua" w:hAnsi="Book Antiqua" w:cs="Arial"/>
          <w:sz w:val="24"/>
          <w:szCs w:val="24"/>
        </w:rPr>
        <w:t xml:space="preserve">impairment of school functioning could lead to a vicious cycle of psychological stress due to pressures from school, peers and even parents, aggravating symptoms of constipation. </w:t>
      </w:r>
      <w:r w:rsidR="00286206" w:rsidRPr="00AF1A94">
        <w:rPr>
          <w:rFonts w:ascii="Book Antiqua" w:hAnsi="Book Antiqua" w:cs="Arial"/>
          <w:sz w:val="24"/>
          <w:szCs w:val="24"/>
        </w:rPr>
        <w:t xml:space="preserve">These factors in turn lead to poor education outcomes </w:t>
      </w:r>
      <w:r w:rsidR="00794DB1" w:rsidRPr="00AF1A94">
        <w:rPr>
          <w:rFonts w:ascii="Book Antiqua" w:hAnsi="Book Antiqua" w:cs="Arial"/>
          <w:sz w:val="24"/>
          <w:szCs w:val="24"/>
        </w:rPr>
        <w:t>in children with constipation.</w:t>
      </w:r>
    </w:p>
    <w:p w14:paraId="3109D874" w14:textId="77777777" w:rsidR="00220401" w:rsidRPr="00AF1A94" w:rsidRDefault="00220401" w:rsidP="00257EE4">
      <w:pPr>
        <w:snapToGrid w:val="0"/>
        <w:spacing w:after="0" w:line="360" w:lineRule="auto"/>
        <w:jc w:val="both"/>
        <w:rPr>
          <w:rFonts w:ascii="Book Antiqua" w:hAnsi="Book Antiqua" w:cs="Arial"/>
          <w:color w:val="FF0000"/>
          <w:sz w:val="24"/>
          <w:szCs w:val="24"/>
        </w:rPr>
      </w:pPr>
    </w:p>
    <w:p w14:paraId="14270BBD" w14:textId="07A832E1" w:rsidR="00F5466D" w:rsidRPr="00257EE4" w:rsidRDefault="00C265FB" w:rsidP="00257EE4">
      <w:pPr>
        <w:snapToGrid w:val="0"/>
        <w:spacing w:after="0" w:line="360" w:lineRule="auto"/>
        <w:jc w:val="both"/>
        <w:rPr>
          <w:rFonts w:ascii="Book Antiqua" w:hAnsi="Book Antiqua" w:cs="Arial"/>
          <w:b/>
          <w:caps/>
          <w:sz w:val="24"/>
          <w:szCs w:val="24"/>
        </w:rPr>
      </w:pPr>
      <w:r w:rsidRPr="00257EE4">
        <w:rPr>
          <w:rFonts w:ascii="Book Antiqua" w:hAnsi="Book Antiqua" w:cs="Arial"/>
          <w:b/>
          <w:caps/>
          <w:sz w:val="24"/>
          <w:szCs w:val="24"/>
        </w:rPr>
        <w:t>Effect on families</w:t>
      </w:r>
    </w:p>
    <w:p w14:paraId="5D4B0B10" w14:textId="32BCE9EC" w:rsidR="00220401" w:rsidRPr="00AF1A94" w:rsidRDefault="00443007" w:rsidP="00257EE4">
      <w:pPr>
        <w:snapToGrid w:val="0"/>
        <w:spacing w:after="0" w:line="360" w:lineRule="auto"/>
        <w:jc w:val="both"/>
        <w:rPr>
          <w:rFonts w:ascii="Book Antiqua" w:hAnsi="Book Antiqua" w:cs="Arial"/>
          <w:b/>
          <w:sz w:val="24"/>
          <w:szCs w:val="24"/>
          <w:u w:val="single"/>
        </w:rPr>
      </w:pPr>
      <w:r w:rsidRPr="00AF1A94">
        <w:rPr>
          <w:rFonts w:ascii="Book Antiqua" w:hAnsi="Book Antiqua" w:cs="Arial"/>
          <w:sz w:val="24"/>
          <w:szCs w:val="24"/>
        </w:rPr>
        <w:t>M</w:t>
      </w:r>
      <w:r w:rsidR="0014026A" w:rsidRPr="00AF1A94">
        <w:rPr>
          <w:rFonts w:ascii="Book Antiqua" w:hAnsi="Book Antiqua" w:cs="Arial"/>
          <w:sz w:val="24"/>
          <w:szCs w:val="24"/>
        </w:rPr>
        <w:t>any believe that a mild dise</w:t>
      </w:r>
      <w:r w:rsidRPr="00AF1A94">
        <w:rPr>
          <w:rFonts w:ascii="Book Antiqua" w:hAnsi="Book Antiqua" w:cs="Arial"/>
          <w:sz w:val="24"/>
          <w:szCs w:val="24"/>
        </w:rPr>
        <w:t xml:space="preserve">ase like constipation </w:t>
      </w:r>
      <w:r w:rsidR="00E32C2B" w:rsidRPr="00AF1A94">
        <w:rPr>
          <w:rFonts w:ascii="Book Antiqua" w:hAnsi="Book Antiqua" w:cs="Arial"/>
          <w:sz w:val="24"/>
          <w:szCs w:val="24"/>
        </w:rPr>
        <w:t>does not affect</w:t>
      </w:r>
      <w:r w:rsidR="00405085">
        <w:rPr>
          <w:rFonts w:ascii="Book Antiqua" w:hAnsi="Book Antiqua" w:cs="Arial"/>
          <w:sz w:val="24"/>
          <w:szCs w:val="24"/>
        </w:rPr>
        <w:t xml:space="preserve"> </w:t>
      </w:r>
      <w:r w:rsidR="00E32C2B" w:rsidRPr="00AF1A94">
        <w:rPr>
          <w:rFonts w:ascii="Book Antiqua" w:hAnsi="Book Antiqua" w:cs="Arial"/>
          <w:sz w:val="24"/>
          <w:szCs w:val="24"/>
        </w:rPr>
        <w:t>the family.</w:t>
      </w:r>
      <w:r w:rsidR="00405085">
        <w:rPr>
          <w:rFonts w:ascii="Book Antiqua" w:hAnsi="Book Antiqua" w:cs="Arial"/>
          <w:sz w:val="24"/>
          <w:szCs w:val="24"/>
        </w:rPr>
        <w:t xml:space="preserve"> </w:t>
      </w:r>
      <w:r w:rsidR="009D12AF">
        <w:rPr>
          <w:rFonts w:ascii="Book Antiqua" w:hAnsi="Book Antiqua" w:cs="Arial"/>
          <w:sz w:val="24"/>
          <w:szCs w:val="24"/>
        </w:rPr>
        <w:t xml:space="preserve">However, a </w:t>
      </w:r>
      <w:r w:rsidR="00E32C2B" w:rsidRPr="00AF1A94">
        <w:rPr>
          <w:rFonts w:ascii="Book Antiqua" w:hAnsi="Book Antiqua" w:cs="Arial"/>
          <w:sz w:val="24"/>
          <w:szCs w:val="24"/>
        </w:rPr>
        <w:t>study from Milwaukee</w:t>
      </w:r>
      <w:r w:rsidR="001A5FA6">
        <w:rPr>
          <w:rFonts w:ascii="Book Antiqua" w:hAnsi="Book Antiqua" w:cs="Arial"/>
          <w:sz w:val="24"/>
          <w:szCs w:val="24"/>
        </w:rPr>
        <w:t>,</w:t>
      </w:r>
      <w:r w:rsidR="00E32C2B" w:rsidRPr="00AF1A94">
        <w:rPr>
          <w:rFonts w:ascii="Book Antiqua" w:hAnsi="Book Antiqua" w:cs="Arial"/>
          <w:sz w:val="24"/>
          <w:szCs w:val="24"/>
        </w:rPr>
        <w:t xml:space="preserve"> interviewing children with constipation and their parents</w:t>
      </w:r>
      <w:r w:rsidR="007727E8" w:rsidRPr="00AF1A94">
        <w:rPr>
          <w:rFonts w:ascii="Book Antiqua" w:hAnsi="Book Antiqua" w:cs="Arial"/>
          <w:sz w:val="24"/>
          <w:szCs w:val="24"/>
        </w:rPr>
        <w:t xml:space="preserve">, </w:t>
      </w:r>
      <w:r w:rsidR="000E206B">
        <w:rPr>
          <w:rFonts w:ascii="Book Antiqua" w:hAnsi="Book Antiqua" w:cs="Arial"/>
          <w:sz w:val="24"/>
          <w:szCs w:val="24"/>
        </w:rPr>
        <w:t>reported</w:t>
      </w:r>
      <w:r w:rsidR="00405085">
        <w:rPr>
          <w:rFonts w:ascii="Book Antiqua" w:hAnsi="Book Antiqua" w:cs="Arial"/>
          <w:sz w:val="24"/>
          <w:szCs w:val="24"/>
        </w:rPr>
        <w:t xml:space="preserve"> </w:t>
      </w:r>
      <w:r w:rsidR="001A5FA6">
        <w:rPr>
          <w:rFonts w:ascii="Book Antiqua" w:hAnsi="Book Antiqua" w:cs="Arial"/>
          <w:sz w:val="24"/>
          <w:szCs w:val="24"/>
        </w:rPr>
        <w:t xml:space="preserve">that </w:t>
      </w:r>
      <w:r w:rsidR="009D12AF">
        <w:rPr>
          <w:rFonts w:ascii="Book Antiqua" w:hAnsi="Book Antiqua" w:cs="Arial"/>
          <w:sz w:val="24"/>
          <w:szCs w:val="24"/>
        </w:rPr>
        <w:t xml:space="preserve">these </w:t>
      </w:r>
      <w:r w:rsidR="001A5FA6">
        <w:rPr>
          <w:rFonts w:ascii="Book Antiqua" w:hAnsi="Book Antiqua" w:cs="Arial"/>
          <w:sz w:val="24"/>
          <w:szCs w:val="24"/>
        </w:rPr>
        <w:t>p</w:t>
      </w:r>
      <w:r w:rsidR="00E32C2B" w:rsidRPr="00AF1A94">
        <w:rPr>
          <w:rFonts w:ascii="Book Antiqua" w:hAnsi="Book Antiqua" w:cs="Arial"/>
          <w:sz w:val="24"/>
          <w:szCs w:val="24"/>
        </w:rPr>
        <w:t>arents</w:t>
      </w:r>
      <w:r w:rsidR="00405085">
        <w:rPr>
          <w:rFonts w:ascii="Book Antiqua" w:hAnsi="Book Antiqua" w:cs="Arial"/>
          <w:sz w:val="24"/>
          <w:szCs w:val="24"/>
        </w:rPr>
        <w:t xml:space="preserve"> </w:t>
      </w:r>
      <w:r w:rsidR="00E32C2B" w:rsidRPr="00AF1A94">
        <w:rPr>
          <w:rFonts w:ascii="Book Antiqua" w:hAnsi="Book Antiqua" w:cs="Arial"/>
          <w:sz w:val="24"/>
          <w:szCs w:val="24"/>
        </w:rPr>
        <w:t>expressed their feelings as “mad, angry, worried, upset, nervous and embarrassed”</w:t>
      </w:r>
      <w:r w:rsidR="00FD4A12" w:rsidRPr="00AF1A94">
        <w:rPr>
          <w:rFonts w:ascii="Book Antiqua" w:hAnsi="Book Antiqua" w:cs="Arial"/>
          <w:sz w:val="24"/>
          <w:szCs w:val="24"/>
          <w:vertAlign w:val="superscript"/>
        </w:rPr>
        <w:t>[</w:t>
      </w:r>
      <w:r w:rsidR="00162B37">
        <w:rPr>
          <w:rFonts w:ascii="Book Antiqua" w:hAnsi="Book Antiqua" w:cs="Arial"/>
          <w:sz w:val="24"/>
          <w:szCs w:val="24"/>
          <w:vertAlign w:val="superscript"/>
        </w:rPr>
        <w:t>85</w:t>
      </w:r>
      <w:r w:rsidR="00FD4A12" w:rsidRPr="00AF1A94">
        <w:rPr>
          <w:rFonts w:ascii="Book Antiqua" w:hAnsi="Book Antiqua" w:cs="Arial"/>
          <w:sz w:val="24"/>
          <w:szCs w:val="24"/>
          <w:vertAlign w:val="superscript"/>
        </w:rPr>
        <w:t>]</w:t>
      </w:r>
      <w:r w:rsidR="00E32C2B" w:rsidRPr="00CF65B6">
        <w:rPr>
          <w:rFonts w:ascii="Book Antiqua" w:hAnsi="Book Antiqua" w:cs="Arial"/>
          <w:sz w:val="24"/>
          <w:szCs w:val="24"/>
        </w:rPr>
        <w:t>.</w:t>
      </w:r>
      <w:r w:rsidR="00CF65B6">
        <w:rPr>
          <w:rFonts w:ascii="Book Antiqua" w:hAnsi="Book Antiqua" w:cs="Arial" w:hint="eastAsia"/>
          <w:sz w:val="24"/>
          <w:szCs w:val="24"/>
          <w:lang w:eastAsia="zh-CN"/>
        </w:rPr>
        <w:t xml:space="preserve"> </w:t>
      </w:r>
      <w:r w:rsidR="00633374" w:rsidRPr="00AF1A94">
        <w:rPr>
          <w:rFonts w:ascii="Book Antiqua" w:hAnsi="Book Antiqua" w:cs="Arial"/>
          <w:sz w:val="24"/>
          <w:szCs w:val="24"/>
        </w:rPr>
        <w:t>Chin</w:t>
      </w:r>
      <w:r w:rsidR="00335343">
        <w:rPr>
          <w:rFonts w:ascii="Book Antiqua" w:hAnsi="Book Antiqua" w:cs="Arial"/>
          <w:sz w:val="24"/>
          <w:szCs w:val="24"/>
        </w:rPr>
        <w:t>ese data on</w:t>
      </w:r>
      <w:r w:rsidR="0046320E" w:rsidRPr="00AF1A94">
        <w:rPr>
          <w:rFonts w:ascii="Book Antiqua" w:hAnsi="Book Antiqua" w:cs="Arial"/>
          <w:sz w:val="24"/>
          <w:szCs w:val="24"/>
        </w:rPr>
        <w:t xml:space="preserve"> the family impact of chronic constipation, </w:t>
      </w:r>
      <w:r w:rsidR="00335343">
        <w:rPr>
          <w:rFonts w:ascii="Book Antiqua" w:hAnsi="Book Antiqua" w:cs="Arial"/>
          <w:sz w:val="24"/>
          <w:szCs w:val="24"/>
        </w:rPr>
        <w:t>showed</w:t>
      </w:r>
      <w:r w:rsidR="0046320E" w:rsidRPr="00AF1A94">
        <w:rPr>
          <w:rFonts w:ascii="Book Antiqua" w:hAnsi="Book Antiqua" w:cs="Arial"/>
          <w:sz w:val="24"/>
          <w:szCs w:val="24"/>
        </w:rPr>
        <w:t xml:space="preserve"> that parents of children with FC have poor HRQoL </w:t>
      </w:r>
      <w:r w:rsidR="00335343">
        <w:rPr>
          <w:rFonts w:ascii="Book Antiqua" w:hAnsi="Book Antiqua" w:cs="Arial"/>
          <w:sz w:val="24"/>
          <w:szCs w:val="24"/>
        </w:rPr>
        <w:t>and</w:t>
      </w:r>
      <w:r w:rsidR="00405085">
        <w:rPr>
          <w:rFonts w:ascii="Book Antiqua" w:hAnsi="Book Antiqua" w:cs="Arial"/>
          <w:sz w:val="24"/>
          <w:szCs w:val="24"/>
        </w:rPr>
        <w:t xml:space="preserve"> </w:t>
      </w:r>
      <w:r w:rsidR="0046320E" w:rsidRPr="00AF1A94">
        <w:rPr>
          <w:rFonts w:ascii="Book Antiqua" w:hAnsi="Book Antiqua" w:cs="Arial"/>
          <w:sz w:val="24"/>
          <w:szCs w:val="24"/>
        </w:rPr>
        <w:t>constipation had a significant negative impact on parental communication, family functioning, family daily activity and relationships. Parents of children with FC also noted to have consta</w:t>
      </w:r>
      <w:r w:rsidR="00FD4A12" w:rsidRPr="00AF1A94">
        <w:rPr>
          <w:rFonts w:ascii="Book Antiqua" w:hAnsi="Book Antiqua" w:cs="Arial"/>
          <w:sz w:val="24"/>
          <w:szCs w:val="24"/>
        </w:rPr>
        <w:t>nt worries about their children</w:t>
      </w:r>
      <w:r w:rsidR="00FD4A12" w:rsidRPr="00AF1A94">
        <w:rPr>
          <w:rFonts w:ascii="Book Antiqua" w:hAnsi="Book Antiqua" w:cs="Arial"/>
          <w:sz w:val="24"/>
          <w:szCs w:val="24"/>
          <w:vertAlign w:val="superscript"/>
        </w:rPr>
        <w:t>[</w:t>
      </w:r>
      <w:r w:rsidR="00162B37">
        <w:rPr>
          <w:rFonts w:ascii="Book Antiqua" w:hAnsi="Book Antiqua" w:cs="Arial"/>
          <w:sz w:val="24"/>
          <w:szCs w:val="24"/>
          <w:vertAlign w:val="superscript"/>
        </w:rPr>
        <w:t>86</w:t>
      </w:r>
      <w:r w:rsidR="00FD4A12" w:rsidRPr="00AF1A94">
        <w:rPr>
          <w:rFonts w:ascii="Book Antiqua" w:hAnsi="Book Antiqua" w:cs="Arial"/>
          <w:sz w:val="24"/>
          <w:szCs w:val="24"/>
          <w:vertAlign w:val="superscript"/>
        </w:rPr>
        <w:t>]</w:t>
      </w:r>
      <w:r w:rsidR="0046320E" w:rsidRPr="00AF1A94">
        <w:rPr>
          <w:rFonts w:ascii="Book Antiqua" w:hAnsi="Book Antiqua" w:cs="Arial"/>
          <w:sz w:val="24"/>
          <w:szCs w:val="24"/>
        </w:rPr>
        <w:t>.</w:t>
      </w:r>
      <w:r w:rsidR="00633374" w:rsidRPr="00AF1A94">
        <w:rPr>
          <w:rFonts w:ascii="Book Antiqua" w:hAnsi="Book Antiqua" w:cs="Arial"/>
          <w:sz w:val="24"/>
          <w:szCs w:val="24"/>
        </w:rPr>
        <w:t xml:space="preserve"> </w:t>
      </w:r>
    </w:p>
    <w:p w14:paraId="1A1FDC6F" w14:textId="77777777" w:rsidR="00257EE4" w:rsidRDefault="00257EE4" w:rsidP="00257EE4">
      <w:pPr>
        <w:snapToGrid w:val="0"/>
        <w:spacing w:after="0" w:line="360" w:lineRule="auto"/>
        <w:jc w:val="both"/>
        <w:rPr>
          <w:rFonts w:ascii="Book Antiqua" w:hAnsi="Book Antiqua" w:cs="Arial"/>
          <w:b/>
          <w:sz w:val="24"/>
          <w:szCs w:val="24"/>
          <w:u w:val="single"/>
          <w:lang w:eastAsia="zh-CN"/>
        </w:rPr>
      </w:pPr>
    </w:p>
    <w:p w14:paraId="1A4E1DD0" w14:textId="61C1A7B1" w:rsidR="00F51AF8" w:rsidRPr="00257EE4" w:rsidRDefault="00F51AF8" w:rsidP="00257EE4">
      <w:pPr>
        <w:snapToGrid w:val="0"/>
        <w:spacing w:after="0" w:line="360" w:lineRule="auto"/>
        <w:jc w:val="both"/>
        <w:rPr>
          <w:rFonts w:ascii="Book Antiqua" w:hAnsi="Book Antiqua" w:cs="Arial"/>
          <w:b/>
          <w:caps/>
          <w:sz w:val="24"/>
          <w:szCs w:val="24"/>
        </w:rPr>
      </w:pPr>
      <w:r w:rsidRPr="00257EE4">
        <w:rPr>
          <w:rFonts w:ascii="Book Antiqua" w:hAnsi="Book Antiqua" w:cs="Arial"/>
          <w:b/>
          <w:caps/>
          <w:sz w:val="24"/>
          <w:szCs w:val="24"/>
        </w:rPr>
        <w:t>Healthcare burden and medical costs</w:t>
      </w:r>
    </w:p>
    <w:p w14:paraId="485DD370" w14:textId="166DF7F5" w:rsidR="0020787F" w:rsidRPr="00AF1A94" w:rsidRDefault="00F51AF8" w:rsidP="00257EE4">
      <w:pPr>
        <w:snapToGrid w:val="0"/>
        <w:spacing w:after="0" w:line="360" w:lineRule="auto"/>
        <w:jc w:val="both"/>
        <w:rPr>
          <w:rFonts w:ascii="Book Antiqua" w:hAnsi="Book Antiqua" w:cs="Arial"/>
          <w:sz w:val="24"/>
          <w:szCs w:val="24"/>
          <w:lang w:eastAsia="zh-CN"/>
        </w:rPr>
      </w:pPr>
      <w:r w:rsidRPr="00AF1A94">
        <w:rPr>
          <w:rFonts w:ascii="Book Antiqua" w:hAnsi="Book Antiqua" w:cs="Arial"/>
          <w:sz w:val="24"/>
          <w:szCs w:val="24"/>
        </w:rPr>
        <w:t xml:space="preserve">Healthcare burden and medical costs of a disease are good indicators that help to understand its public health perspective. Although it is difficult to </w:t>
      </w:r>
      <w:r w:rsidR="000E206B">
        <w:rPr>
          <w:rFonts w:ascii="Book Antiqua" w:hAnsi="Book Antiqua" w:cs="Arial"/>
          <w:sz w:val="24"/>
          <w:szCs w:val="24"/>
        </w:rPr>
        <w:t xml:space="preserve">precisely </w:t>
      </w:r>
      <w:r w:rsidRPr="00AF1A94">
        <w:rPr>
          <w:rFonts w:ascii="Book Antiqua" w:hAnsi="Book Antiqua" w:cs="Arial"/>
          <w:sz w:val="24"/>
          <w:szCs w:val="24"/>
        </w:rPr>
        <w:t xml:space="preserve">calculate all direct and indirect medical costs, a large body of literature from the </w:t>
      </w:r>
      <w:r w:rsidR="00213062" w:rsidRPr="00213062">
        <w:rPr>
          <w:rFonts w:ascii="Book Antiqua" w:hAnsi="Book Antiqua" w:cs="Arial"/>
          <w:sz w:val="24"/>
          <w:szCs w:val="24"/>
        </w:rPr>
        <w:t>United States</w:t>
      </w:r>
      <w:r w:rsidR="00213062">
        <w:rPr>
          <w:rFonts w:ascii="Book Antiqua" w:hAnsi="Book Antiqua" w:cs="Arial" w:hint="eastAsia"/>
          <w:sz w:val="24"/>
          <w:szCs w:val="24"/>
          <w:lang w:eastAsia="zh-CN"/>
        </w:rPr>
        <w:t xml:space="preserve"> </w:t>
      </w:r>
      <w:r w:rsidRPr="00AF1A94">
        <w:rPr>
          <w:rFonts w:ascii="Book Antiqua" w:hAnsi="Book Antiqua" w:cs="Arial"/>
          <w:sz w:val="24"/>
          <w:szCs w:val="24"/>
        </w:rPr>
        <w:t>has analysed this problem</w:t>
      </w:r>
      <w:r w:rsidR="000E206B">
        <w:rPr>
          <w:rFonts w:ascii="Book Antiqua" w:hAnsi="Book Antiqua" w:cs="Arial"/>
          <w:sz w:val="24"/>
          <w:szCs w:val="24"/>
        </w:rPr>
        <w:t>.</w:t>
      </w:r>
    </w:p>
    <w:p w14:paraId="734BF400" w14:textId="2356E074" w:rsidR="00F51AF8" w:rsidRPr="00AF1A94" w:rsidRDefault="00F51AF8" w:rsidP="00257EE4">
      <w:pPr>
        <w:snapToGrid w:val="0"/>
        <w:spacing w:after="0" w:line="360" w:lineRule="auto"/>
        <w:ind w:firstLineChars="100" w:firstLine="240"/>
        <w:jc w:val="both"/>
        <w:rPr>
          <w:rFonts w:ascii="Book Antiqua" w:hAnsi="Book Antiqua" w:cs="Arial"/>
          <w:sz w:val="24"/>
          <w:szCs w:val="24"/>
        </w:rPr>
      </w:pPr>
      <w:r w:rsidRPr="00AF1A94">
        <w:rPr>
          <w:rFonts w:ascii="Book Antiqua" w:hAnsi="Book Antiqua" w:cs="Arial"/>
          <w:sz w:val="24"/>
          <w:szCs w:val="24"/>
        </w:rPr>
        <w:lastRenderedPageBreak/>
        <w:t>In a birth cohort study on young children, Chitkara</w:t>
      </w:r>
      <w:r w:rsidRPr="00257EE4">
        <w:rPr>
          <w:rFonts w:ascii="Book Antiqua" w:hAnsi="Book Antiqua" w:cs="Arial"/>
          <w:i/>
          <w:sz w:val="24"/>
          <w:szCs w:val="24"/>
        </w:rPr>
        <w:t xml:space="preserve"> et al</w:t>
      </w:r>
      <w:r w:rsidR="00257EE4" w:rsidRPr="00AF1A94">
        <w:rPr>
          <w:rFonts w:ascii="Book Antiqua" w:hAnsi="Book Antiqua" w:cs="Arial"/>
          <w:sz w:val="24"/>
          <w:szCs w:val="24"/>
          <w:vertAlign w:val="superscript"/>
        </w:rPr>
        <w:t>[</w:t>
      </w:r>
      <w:r w:rsidR="00257EE4">
        <w:rPr>
          <w:rFonts w:ascii="Book Antiqua" w:hAnsi="Book Antiqua" w:cs="Arial"/>
          <w:sz w:val="24"/>
          <w:szCs w:val="24"/>
          <w:vertAlign w:val="superscript"/>
        </w:rPr>
        <w:t>87</w:t>
      </w:r>
      <w:r w:rsidR="00257EE4" w:rsidRPr="00AF1A94">
        <w:rPr>
          <w:rFonts w:ascii="Book Antiqua" w:hAnsi="Book Antiqua" w:cs="Arial"/>
          <w:sz w:val="24"/>
          <w:szCs w:val="24"/>
          <w:vertAlign w:val="superscript"/>
        </w:rPr>
        <w:t>]</w:t>
      </w:r>
      <w:r w:rsidR="00257EE4">
        <w:rPr>
          <w:rFonts w:ascii="Book Antiqua" w:hAnsi="Book Antiqua" w:cs="Arial" w:hint="eastAsia"/>
          <w:sz w:val="24"/>
          <w:szCs w:val="24"/>
          <w:lang w:eastAsia="zh-CN"/>
        </w:rPr>
        <w:t xml:space="preserve"> </w:t>
      </w:r>
      <w:r w:rsidRPr="00AF1A94">
        <w:rPr>
          <w:rFonts w:ascii="Book Antiqua" w:hAnsi="Book Antiqua" w:cs="Arial"/>
          <w:sz w:val="24"/>
          <w:szCs w:val="24"/>
        </w:rPr>
        <w:t>found that the incident medical visits for constipation were the highest for</w:t>
      </w:r>
      <w:r w:rsidR="00FD4A12" w:rsidRPr="00AF1A94">
        <w:rPr>
          <w:rFonts w:ascii="Book Antiqua" w:hAnsi="Book Antiqua" w:cs="Arial"/>
          <w:sz w:val="24"/>
          <w:szCs w:val="24"/>
        </w:rPr>
        <w:t xml:space="preserve"> all gastrointestinal diseases</w:t>
      </w:r>
      <w:r w:rsidRPr="00AF1A94">
        <w:rPr>
          <w:rFonts w:ascii="Book Antiqua" w:hAnsi="Book Antiqua" w:cs="Arial"/>
          <w:sz w:val="24"/>
          <w:szCs w:val="24"/>
        </w:rPr>
        <w:t>. Compared to other common diseases such as childhood asthma and migraine, children with constipation demand and need more medical attention</w:t>
      </w:r>
      <w:r w:rsidR="002F7E9D" w:rsidRPr="00AF1A94">
        <w:rPr>
          <w:rFonts w:ascii="Book Antiqua" w:hAnsi="Book Antiqua" w:cs="Arial"/>
          <w:sz w:val="24"/>
          <w:szCs w:val="24"/>
        </w:rPr>
        <w:t xml:space="preserve"> even as much as</w:t>
      </w:r>
      <w:r w:rsidRPr="00AF1A94">
        <w:rPr>
          <w:rFonts w:ascii="Book Antiqua" w:hAnsi="Book Antiqua" w:cs="Arial"/>
          <w:sz w:val="24"/>
          <w:szCs w:val="24"/>
        </w:rPr>
        <w:t xml:space="preserve"> 7 times higher than asthma and</w:t>
      </w:r>
      <w:r w:rsidR="00FD4A12" w:rsidRPr="00AF1A94">
        <w:rPr>
          <w:rFonts w:ascii="Book Antiqua" w:hAnsi="Book Antiqua" w:cs="Arial"/>
          <w:sz w:val="24"/>
          <w:szCs w:val="24"/>
        </w:rPr>
        <w:t xml:space="preserve"> 3 times higher than migraine</w:t>
      </w:r>
      <w:r w:rsidR="00FD4A12" w:rsidRPr="00AF1A94">
        <w:rPr>
          <w:rFonts w:ascii="Book Antiqua" w:hAnsi="Book Antiqua" w:cs="Arial"/>
          <w:sz w:val="24"/>
          <w:szCs w:val="24"/>
          <w:vertAlign w:val="superscript"/>
        </w:rPr>
        <w:t>[</w:t>
      </w:r>
      <w:r w:rsidR="00162B37">
        <w:rPr>
          <w:rFonts w:ascii="Book Antiqua" w:hAnsi="Book Antiqua" w:cs="Arial"/>
          <w:sz w:val="24"/>
          <w:szCs w:val="24"/>
          <w:vertAlign w:val="superscript"/>
        </w:rPr>
        <w:t>8</w:t>
      </w:r>
      <w:r w:rsidR="004F0A62">
        <w:rPr>
          <w:rFonts w:ascii="Book Antiqua" w:hAnsi="Book Antiqua" w:cs="Arial"/>
          <w:sz w:val="24"/>
          <w:szCs w:val="24"/>
          <w:vertAlign w:val="superscript"/>
        </w:rPr>
        <w:t>8</w:t>
      </w:r>
      <w:r w:rsidR="00FD4A12" w:rsidRPr="00AF1A94">
        <w:rPr>
          <w:rFonts w:ascii="Book Antiqua" w:hAnsi="Book Antiqua" w:cs="Arial"/>
          <w:sz w:val="24"/>
          <w:szCs w:val="24"/>
          <w:vertAlign w:val="superscript"/>
        </w:rPr>
        <w:t>]</w:t>
      </w:r>
      <w:r w:rsidRPr="00AF1A94">
        <w:rPr>
          <w:rFonts w:ascii="Book Antiqua" w:hAnsi="Book Antiqua" w:cs="Arial"/>
          <w:sz w:val="24"/>
          <w:szCs w:val="24"/>
        </w:rPr>
        <w:t xml:space="preserve">. Studying subjects of a birth cohort (5-21 years) in Minnesota </w:t>
      </w:r>
      <w:r w:rsidR="00213062" w:rsidRPr="00213062">
        <w:rPr>
          <w:rFonts w:ascii="Book Antiqua" w:hAnsi="Book Antiqua" w:cs="Arial"/>
          <w:sz w:val="24"/>
          <w:szCs w:val="24"/>
        </w:rPr>
        <w:t>United States</w:t>
      </w:r>
      <w:r w:rsidRPr="00AF1A94">
        <w:rPr>
          <w:rFonts w:ascii="Book Antiqua" w:hAnsi="Book Antiqua" w:cs="Arial"/>
          <w:sz w:val="24"/>
          <w:szCs w:val="24"/>
        </w:rPr>
        <w:t xml:space="preserve">, it was found that more children and young adults with constipation visited the emergency department, outpatient clinics and needed in-ward care compared to controls. Although the estimated inpatient cost is similar, the outpatient cost for children </w:t>
      </w:r>
      <w:r w:rsidR="001E7ED8" w:rsidRPr="00AF1A94">
        <w:rPr>
          <w:rFonts w:ascii="Book Antiqua" w:hAnsi="Book Antiqua" w:cs="Arial"/>
          <w:sz w:val="24"/>
          <w:szCs w:val="24"/>
        </w:rPr>
        <w:t xml:space="preserve">with constipation is </w:t>
      </w:r>
      <w:r w:rsidRPr="00AF1A94">
        <w:rPr>
          <w:rFonts w:ascii="Book Antiqua" w:hAnsi="Book Antiqua" w:cs="Arial"/>
          <w:sz w:val="24"/>
          <w:szCs w:val="24"/>
        </w:rPr>
        <w:t>higher than controls</w:t>
      </w:r>
      <w:r w:rsidR="00162B37" w:rsidRPr="004F0A62">
        <w:rPr>
          <w:rFonts w:ascii="Book Antiqua" w:hAnsi="Book Antiqua" w:cs="Arial"/>
          <w:sz w:val="24"/>
          <w:szCs w:val="24"/>
          <w:vertAlign w:val="superscript"/>
        </w:rPr>
        <w:t>[8]</w:t>
      </w:r>
      <w:r w:rsidRPr="00AF1A94">
        <w:rPr>
          <w:rFonts w:ascii="Book Antiqua" w:hAnsi="Book Antiqua" w:cs="Arial"/>
          <w:sz w:val="24"/>
          <w:szCs w:val="24"/>
        </w:rPr>
        <w:t xml:space="preserve">. </w:t>
      </w:r>
    </w:p>
    <w:p w14:paraId="6BEDA739" w14:textId="210D8D06" w:rsidR="001E7ED8" w:rsidRPr="00AF1A94" w:rsidRDefault="00F51AF8" w:rsidP="00213062">
      <w:pPr>
        <w:snapToGrid w:val="0"/>
        <w:spacing w:after="0"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In a cross sectional study using</w:t>
      </w:r>
      <w:r w:rsidR="002F7E9D" w:rsidRPr="00AF1A94">
        <w:rPr>
          <w:rFonts w:ascii="Book Antiqua" w:hAnsi="Book Antiqua" w:cs="Arial"/>
          <w:sz w:val="24"/>
          <w:szCs w:val="24"/>
        </w:rPr>
        <w:t xml:space="preserve"> an</w:t>
      </w:r>
      <w:r w:rsidRPr="00AF1A94">
        <w:rPr>
          <w:rFonts w:ascii="Book Antiqua" w:hAnsi="Book Antiqua" w:cs="Arial"/>
          <w:sz w:val="24"/>
          <w:szCs w:val="24"/>
        </w:rPr>
        <w:t xml:space="preserve"> Expenditure Panel Survey Database, it was noted that children with constipation used more health services than children without constipation. It has been estimated that the federal government spent an additional 3.9 billion/year for caring </w:t>
      </w:r>
      <w:r w:rsidR="00046971" w:rsidRPr="00AF1A94">
        <w:rPr>
          <w:rFonts w:ascii="Book Antiqua" w:hAnsi="Book Antiqua" w:cs="Arial"/>
          <w:sz w:val="24"/>
          <w:szCs w:val="24"/>
        </w:rPr>
        <w:t>for children with constipation</w:t>
      </w:r>
      <w:r w:rsidR="00046971" w:rsidRPr="00AF1A94">
        <w:rPr>
          <w:rFonts w:ascii="Book Antiqua" w:hAnsi="Book Antiqua" w:cs="Arial"/>
          <w:sz w:val="24"/>
          <w:szCs w:val="24"/>
          <w:vertAlign w:val="superscript"/>
        </w:rPr>
        <w:t>[</w:t>
      </w:r>
      <w:r w:rsidR="006A6029">
        <w:rPr>
          <w:rFonts w:ascii="Book Antiqua" w:hAnsi="Book Antiqua" w:cs="Arial"/>
          <w:sz w:val="24"/>
          <w:szCs w:val="24"/>
          <w:vertAlign w:val="superscript"/>
        </w:rPr>
        <w:t>88</w:t>
      </w:r>
      <w:r w:rsidR="00046971" w:rsidRPr="00AF1A94">
        <w:rPr>
          <w:rFonts w:ascii="Book Antiqua" w:hAnsi="Book Antiqua" w:cs="Arial"/>
          <w:sz w:val="24"/>
          <w:szCs w:val="24"/>
          <w:vertAlign w:val="superscript"/>
        </w:rPr>
        <w:t>]</w:t>
      </w:r>
      <w:r w:rsidRPr="00AF1A94">
        <w:rPr>
          <w:rFonts w:ascii="Book Antiqua" w:hAnsi="Book Antiqua" w:cs="Arial"/>
          <w:sz w:val="24"/>
          <w:szCs w:val="24"/>
        </w:rPr>
        <w:t xml:space="preserve">. </w:t>
      </w:r>
      <w:r w:rsidR="00282627" w:rsidRPr="00AF1A94">
        <w:rPr>
          <w:rFonts w:ascii="Book Antiqua" w:hAnsi="Book Antiqua" w:cs="Arial"/>
          <w:sz w:val="24"/>
          <w:szCs w:val="24"/>
        </w:rPr>
        <w:t>I</w:t>
      </w:r>
      <w:r w:rsidR="00591540" w:rsidRPr="00AF1A94">
        <w:rPr>
          <w:rFonts w:ascii="Book Antiqua" w:hAnsi="Book Antiqua" w:cs="Arial"/>
          <w:sz w:val="24"/>
          <w:szCs w:val="24"/>
        </w:rPr>
        <w:t>n another study from the US Park</w:t>
      </w:r>
      <w:r w:rsidR="00213062">
        <w:rPr>
          <w:rFonts w:ascii="Book Antiqua" w:hAnsi="Book Antiqua" w:cs="Arial"/>
          <w:sz w:val="24"/>
          <w:szCs w:val="24"/>
        </w:rPr>
        <w:t xml:space="preserve"> </w:t>
      </w:r>
      <w:r w:rsidR="00213062" w:rsidRPr="00213062">
        <w:rPr>
          <w:rFonts w:ascii="Book Antiqua" w:hAnsi="Book Antiqua" w:cs="Arial"/>
          <w:i/>
          <w:sz w:val="24"/>
          <w:szCs w:val="24"/>
        </w:rPr>
        <w:t>et al</w:t>
      </w:r>
      <w:r w:rsidR="004F0A62" w:rsidRPr="004F0A62">
        <w:rPr>
          <w:rFonts w:ascii="Book Antiqua" w:hAnsi="Book Antiqua" w:cs="Arial"/>
          <w:sz w:val="24"/>
          <w:szCs w:val="24"/>
          <w:vertAlign w:val="superscript"/>
        </w:rPr>
        <w:t>[89]</w:t>
      </w:r>
      <w:r w:rsidR="00282627" w:rsidRPr="004F0A62">
        <w:rPr>
          <w:rFonts w:ascii="Book Antiqua" w:hAnsi="Book Antiqua" w:cs="Arial"/>
          <w:sz w:val="24"/>
          <w:szCs w:val="24"/>
          <w:vertAlign w:val="superscript"/>
        </w:rPr>
        <w:t xml:space="preserve"> </w:t>
      </w:r>
      <w:r w:rsidR="00282627" w:rsidRPr="00AF1A94">
        <w:rPr>
          <w:rFonts w:ascii="Book Antiqua" w:hAnsi="Book Antiqua" w:cs="Arial"/>
          <w:sz w:val="24"/>
          <w:szCs w:val="24"/>
        </w:rPr>
        <w:t xml:space="preserve">studied the KID database (kids inpatient sample database) which includes discharge patterns from 44 states of the country. </w:t>
      </w:r>
      <w:r w:rsidR="00733386">
        <w:rPr>
          <w:rFonts w:ascii="Book Antiqua" w:hAnsi="Book Antiqua" w:cs="Arial"/>
          <w:sz w:val="24"/>
          <w:szCs w:val="24"/>
        </w:rPr>
        <w:t>A</w:t>
      </w:r>
      <w:r w:rsidR="00282627" w:rsidRPr="00AF1A94">
        <w:rPr>
          <w:rFonts w:ascii="Book Antiqua" w:hAnsi="Book Antiqua" w:cs="Arial"/>
          <w:sz w:val="24"/>
          <w:szCs w:val="24"/>
        </w:rPr>
        <w:t xml:space="preserve">uthors noted that </w:t>
      </w:r>
      <w:r w:rsidR="000E206B">
        <w:rPr>
          <w:rFonts w:ascii="Book Antiqua" w:hAnsi="Book Antiqua" w:cs="Arial"/>
          <w:sz w:val="24"/>
          <w:szCs w:val="24"/>
        </w:rPr>
        <w:t xml:space="preserve">the </w:t>
      </w:r>
      <w:r w:rsidR="00282627" w:rsidRPr="00AF1A94">
        <w:rPr>
          <w:rFonts w:ascii="Book Antiqua" w:hAnsi="Book Antiqua" w:cs="Arial"/>
          <w:sz w:val="24"/>
          <w:szCs w:val="24"/>
        </w:rPr>
        <w:t xml:space="preserve">number of children hospitalized with constipation has risen by 112% from 1997 to 2009. </w:t>
      </w:r>
      <w:r w:rsidR="003405C9" w:rsidRPr="00AF1A94">
        <w:rPr>
          <w:rFonts w:ascii="Book Antiqua" w:hAnsi="Book Antiqua" w:cs="Arial"/>
          <w:sz w:val="24"/>
          <w:szCs w:val="24"/>
        </w:rPr>
        <w:t>In addition, the cost of inpatients care for constipation has increased by 221.5% during the same period without significant increase of the length of stay in the hospital.</w:t>
      </w:r>
      <w:r w:rsidR="00321EB2" w:rsidRPr="00AF1A94">
        <w:rPr>
          <w:rFonts w:ascii="Book Antiqua" w:hAnsi="Book Antiqua" w:cs="Arial"/>
          <w:sz w:val="24"/>
          <w:szCs w:val="24"/>
        </w:rPr>
        <w:t xml:space="preserve"> </w:t>
      </w:r>
      <w:r w:rsidR="006A6029">
        <w:rPr>
          <w:rFonts w:ascii="Book Antiqua" w:hAnsi="Book Antiqua" w:cs="Arial"/>
          <w:sz w:val="24"/>
          <w:szCs w:val="24"/>
        </w:rPr>
        <w:t>C</w:t>
      </w:r>
      <w:r w:rsidR="00213062">
        <w:rPr>
          <w:rFonts w:ascii="Book Antiqua" w:hAnsi="Book Antiqua" w:cs="Arial"/>
          <w:sz w:val="24"/>
          <w:szCs w:val="24"/>
        </w:rPr>
        <w:t>orban</w:t>
      </w:r>
      <w:r w:rsidR="00213062" w:rsidRPr="00213062">
        <w:rPr>
          <w:rFonts w:ascii="Book Antiqua" w:hAnsi="Book Antiqua" w:cs="Arial"/>
          <w:i/>
          <w:sz w:val="24"/>
          <w:szCs w:val="24"/>
        </w:rPr>
        <w:t xml:space="preserve"> et al</w:t>
      </w:r>
      <w:r w:rsidR="004F0A62" w:rsidRPr="004F0A62">
        <w:rPr>
          <w:rFonts w:ascii="Book Antiqua" w:hAnsi="Book Antiqua" w:cs="Arial"/>
          <w:sz w:val="24"/>
          <w:szCs w:val="24"/>
          <w:vertAlign w:val="superscript"/>
        </w:rPr>
        <w:t>[90]</w:t>
      </w:r>
      <w:r w:rsidR="00321EB2" w:rsidRPr="004F0A62">
        <w:rPr>
          <w:rFonts w:ascii="Book Antiqua" w:hAnsi="Book Antiqua" w:cs="Arial"/>
          <w:sz w:val="24"/>
          <w:szCs w:val="24"/>
          <w:vertAlign w:val="superscript"/>
        </w:rPr>
        <w:t xml:space="preserve"> </w:t>
      </w:r>
      <w:r w:rsidR="00321EB2" w:rsidRPr="00AF1A94">
        <w:rPr>
          <w:rFonts w:ascii="Book Antiqua" w:hAnsi="Book Antiqua" w:cs="Arial"/>
          <w:sz w:val="24"/>
          <w:szCs w:val="24"/>
        </w:rPr>
        <w:t>reported a study in which they have analysed the national emergence department sample records for emergency room visits for faecal impaction</w:t>
      </w:r>
      <w:r w:rsidR="00733386">
        <w:rPr>
          <w:rFonts w:ascii="Book Antiqua" w:hAnsi="Book Antiqua" w:cs="Arial"/>
          <w:sz w:val="24"/>
          <w:szCs w:val="24"/>
        </w:rPr>
        <w:t xml:space="preserve"> and found</w:t>
      </w:r>
      <w:r w:rsidR="00321EB2" w:rsidRPr="00AF1A94">
        <w:rPr>
          <w:rFonts w:ascii="Book Antiqua" w:hAnsi="Book Antiqua" w:cs="Arial"/>
          <w:sz w:val="24"/>
          <w:szCs w:val="24"/>
        </w:rPr>
        <w:t xml:space="preserve"> a sizeable percentage</w:t>
      </w:r>
      <w:r w:rsidR="00101529" w:rsidRPr="00AF1A94">
        <w:rPr>
          <w:rFonts w:ascii="Book Antiqua" w:hAnsi="Book Antiqua" w:cs="Arial"/>
          <w:sz w:val="24"/>
          <w:szCs w:val="24"/>
        </w:rPr>
        <w:t xml:space="preserve"> (10.5%)</w:t>
      </w:r>
      <w:r w:rsidR="00321EB2" w:rsidRPr="00AF1A94">
        <w:rPr>
          <w:rFonts w:ascii="Book Antiqua" w:hAnsi="Book Antiqua" w:cs="Arial"/>
          <w:sz w:val="24"/>
          <w:szCs w:val="24"/>
        </w:rPr>
        <w:t xml:space="preserve"> of child of all age ranges pres</w:t>
      </w:r>
      <w:r w:rsidR="00101529" w:rsidRPr="00AF1A94">
        <w:rPr>
          <w:rFonts w:ascii="Book Antiqua" w:hAnsi="Book Antiqua" w:cs="Arial"/>
          <w:sz w:val="24"/>
          <w:szCs w:val="24"/>
        </w:rPr>
        <w:t>ent to emergency units acros</w:t>
      </w:r>
      <w:r w:rsidR="00DE344E" w:rsidRPr="00AF1A94">
        <w:rPr>
          <w:rFonts w:ascii="Book Antiqua" w:hAnsi="Book Antiqua" w:cs="Arial"/>
          <w:sz w:val="24"/>
          <w:szCs w:val="24"/>
        </w:rPr>
        <w:t xml:space="preserve">s the </w:t>
      </w:r>
      <w:r w:rsidR="00213062" w:rsidRPr="00213062">
        <w:rPr>
          <w:rFonts w:ascii="Book Antiqua" w:hAnsi="Book Antiqua" w:cs="Arial"/>
          <w:sz w:val="24"/>
          <w:szCs w:val="24"/>
        </w:rPr>
        <w:t>United States</w:t>
      </w:r>
      <w:r w:rsidR="00213062">
        <w:rPr>
          <w:rFonts w:ascii="Book Antiqua" w:hAnsi="Book Antiqua" w:cs="Arial" w:hint="eastAsia"/>
          <w:sz w:val="24"/>
          <w:szCs w:val="24"/>
          <w:lang w:eastAsia="zh-CN"/>
        </w:rPr>
        <w:t xml:space="preserve"> </w:t>
      </w:r>
      <w:r w:rsidR="00DE344E" w:rsidRPr="00AF1A94">
        <w:rPr>
          <w:rFonts w:ascii="Book Antiqua" w:hAnsi="Book Antiqua" w:cs="Arial"/>
          <w:sz w:val="24"/>
          <w:szCs w:val="24"/>
        </w:rPr>
        <w:t xml:space="preserve">with faecal impaction. </w:t>
      </w:r>
    </w:p>
    <w:p w14:paraId="43DC943E" w14:textId="2F995FF2" w:rsidR="00F51AF8" w:rsidRPr="00AF1A94" w:rsidRDefault="00DE344E" w:rsidP="00213062">
      <w:pPr>
        <w:snapToGrid w:val="0"/>
        <w:spacing w:after="0"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Similarly, i</w:t>
      </w:r>
      <w:r w:rsidR="00F51AF8" w:rsidRPr="00AF1A94">
        <w:rPr>
          <w:rFonts w:ascii="Book Antiqua" w:hAnsi="Book Antiqua" w:cs="Arial"/>
          <w:sz w:val="24"/>
          <w:szCs w:val="24"/>
        </w:rPr>
        <w:t>n Australia (Victoria region), the mean annual in-patient cost was 5.5 million dollars for children with constip</w:t>
      </w:r>
      <w:r w:rsidR="00046971" w:rsidRPr="00AF1A94">
        <w:rPr>
          <w:rFonts w:ascii="Book Antiqua" w:hAnsi="Book Antiqua" w:cs="Arial"/>
          <w:sz w:val="24"/>
          <w:szCs w:val="24"/>
        </w:rPr>
        <w:t>ation as the primary diagnosis</w:t>
      </w:r>
      <w:r w:rsidR="00046971" w:rsidRPr="00AF1A94">
        <w:rPr>
          <w:rFonts w:ascii="Book Antiqua" w:hAnsi="Book Antiqua" w:cs="Arial"/>
          <w:sz w:val="24"/>
          <w:szCs w:val="24"/>
          <w:vertAlign w:val="superscript"/>
        </w:rPr>
        <w:t>[</w:t>
      </w:r>
      <w:r w:rsidR="006A6029">
        <w:rPr>
          <w:rFonts w:ascii="Book Antiqua" w:hAnsi="Book Antiqua" w:cs="Arial"/>
          <w:sz w:val="24"/>
          <w:szCs w:val="24"/>
          <w:vertAlign w:val="superscript"/>
        </w:rPr>
        <w:t>91</w:t>
      </w:r>
      <w:r w:rsidR="00046971" w:rsidRPr="00AF1A94">
        <w:rPr>
          <w:rFonts w:ascii="Book Antiqua" w:hAnsi="Book Antiqua" w:cs="Arial"/>
          <w:sz w:val="24"/>
          <w:szCs w:val="24"/>
          <w:vertAlign w:val="superscript"/>
        </w:rPr>
        <w:t>]</w:t>
      </w:r>
      <w:r w:rsidR="00F51AF8" w:rsidRPr="00AF1A94">
        <w:rPr>
          <w:rFonts w:ascii="Book Antiqua" w:hAnsi="Book Antiqua" w:cs="Arial"/>
          <w:sz w:val="24"/>
          <w:szCs w:val="24"/>
        </w:rPr>
        <w:t xml:space="preserve">. </w:t>
      </w:r>
      <w:r w:rsidRPr="00AF1A94">
        <w:rPr>
          <w:rFonts w:ascii="Book Antiqua" w:hAnsi="Book Antiqua" w:cs="Arial"/>
          <w:sz w:val="24"/>
          <w:szCs w:val="24"/>
        </w:rPr>
        <w:t xml:space="preserve">Even though, further data from other countries are needed to have a clearer idea, </w:t>
      </w:r>
      <w:r w:rsidR="00F51AF8" w:rsidRPr="00AF1A94">
        <w:rPr>
          <w:rFonts w:ascii="Book Antiqua" w:hAnsi="Book Antiqua" w:cs="Arial"/>
          <w:sz w:val="24"/>
          <w:szCs w:val="24"/>
        </w:rPr>
        <w:t>these data indicate that constipation is a costly medical condition and a large chunk of public funds is being spent on children with constipation.</w:t>
      </w:r>
      <w:r w:rsidR="00405085">
        <w:rPr>
          <w:rFonts w:ascii="Book Antiqua" w:hAnsi="Book Antiqua" w:cs="Arial"/>
          <w:sz w:val="24"/>
          <w:szCs w:val="24"/>
        </w:rPr>
        <w:t xml:space="preserve"> </w:t>
      </w:r>
    </w:p>
    <w:p w14:paraId="128F7640" w14:textId="77777777" w:rsidR="00220401" w:rsidRPr="00213062" w:rsidRDefault="00220401" w:rsidP="00257EE4">
      <w:pPr>
        <w:snapToGrid w:val="0"/>
        <w:spacing w:after="0" w:line="360" w:lineRule="auto"/>
        <w:jc w:val="both"/>
        <w:rPr>
          <w:rFonts w:ascii="Book Antiqua" w:hAnsi="Book Antiqua" w:cs="Arial"/>
          <w:b/>
          <w:sz w:val="24"/>
          <w:szCs w:val="24"/>
        </w:rPr>
      </w:pPr>
    </w:p>
    <w:p w14:paraId="691CF2F9" w14:textId="22F455E2" w:rsidR="00D60F0C" w:rsidRPr="00213062" w:rsidRDefault="006C571D" w:rsidP="00257EE4">
      <w:pPr>
        <w:snapToGrid w:val="0"/>
        <w:spacing w:after="0" w:line="360" w:lineRule="auto"/>
        <w:jc w:val="both"/>
        <w:rPr>
          <w:rFonts w:ascii="Book Antiqua" w:hAnsi="Book Antiqua" w:cs="Arial"/>
          <w:b/>
          <w:caps/>
          <w:sz w:val="24"/>
          <w:szCs w:val="24"/>
        </w:rPr>
      </w:pPr>
      <w:r w:rsidRPr="00213062">
        <w:rPr>
          <w:rFonts w:ascii="Book Antiqua" w:hAnsi="Book Antiqua" w:cs="Arial"/>
          <w:b/>
          <w:caps/>
          <w:sz w:val="24"/>
          <w:szCs w:val="24"/>
        </w:rPr>
        <w:t>S</w:t>
      </w:r>
      <w:r w:rsidR="00D60F0C" w:rsidRPr="00213062">
        <w:rPr>
          <w:rFonts w:ascii="Book Antiqua" w:hAnsi="Book Antiqua" w:cs="Arial"/>
          <w:b/>
          <w:caps/>
          <w:sz w:val="24"/>
          <w:szCs w:val="24"/>
        </w:rPr>
        <w:t>creening for organic diseases</w:t>
      </w:r>
    </w:p>
    <w:p w14:paraId="16A22B3A" w14:textId="7AB13F49" w:rsidR="00595FBE" w:rsidRPr="00AF1A94" w:rsidRDefault="002C12A3" w:rsidP="00257EE4">
      <w:pPr>
        <w:snapToGrid w:val="0"/>
        <w:spacing w:after="0" w:line="360" w:lineRule="auto"/>
        <w:jc w:val="both"/>
        <w:rPr>
          <w:rFonts w:ascii="Book Antiqua" w:hAnsi="Book Antiqua" w:cs="Arial"/>
          <w:sz w:val="24"/>
          <w:szCs w:val="24"/>
        </w:rPr>
      </w:pPr>
      <w:r w:rsidRPr="00AF1A94">
        <w:rPr>
          <w:rFonts w:ascii="Book Antiqua" w:hAnsi="Book Antiqua" w:cs="Arial"/>
          <w:sz w:val="24"/>
          <w:szCs w:val="24"/>
        </w:rPr>
        <w:lastRenderedPageBreak/>
        <w:t>The traditional bio</w:t>
      </w:r>
      <w:r w:rsidR="00940D6A" w:rsidRPr="00AF1A94">
        <w:rPr>
          <w:rFonts w:ascii="Book Antiqua" w:hAnsi="Book Antiqua" w:cs="Arial"/>
          <w:sz w:val="24"/>
          <w:szCs w:val="24"/>
        </w:rPr>
        <w:t>-</w:t>
      </w:r>
      <w:r w:rsidRPr="00AF1A94">
        <w:rPr>
          <w:rFonts w:ascii="Book Antiqua" w:hAnsi="Book Antiqua" w:cs="Arial"/>
          <w:sz w:val="24"/>
          <w:szCs w:val="24"/>
        </w:rPr>
        <w:t>medical paradigm always demands a linear cause for a particular disease.</w:t>
      </w:r>
      <w:r w:rsidR="0089728D" w:rsidRPr="00AF1A94">
        <w:rPr>
          <w:rFonts w:ascii="Book Antiqua" w:hAnsi="Book Antiqua" w:cs="Arial"/>
          <w:sz w:val="24"/>
          <w:szCs w:val="24"/>
        </w:rPr>
        <w:t xml:space="preserve"> Therefore</w:t>
      </w:r>
      <w:r w:rsidR="00F30B1A" w:rsidRPr="00AF1A94">
        <w:rPr>
          <w:rFonts w:ascii="Book Antiqua" w:hAnsi="Book Antiqua" w:cs="Arial"/>
          <w:sz w:val="24"/>
          <w:szCs w:val="24"/>
        </w:rPr>
        <w:t>,</w:t>
      </w:r>
      <w:r w:rsidR="0089728D" w:rsidRPr="00AF1A94">
        <w:rPr>
          <w:rFonts w:ascii="Book Antiqua" w:hAnsi="Book Antiqua" w:cs="Arial"/>
          <w:sz w:val="24"/>
          <w:szCs w:val="24"/>
        </w:rPr>
        <w:t xml:space="preserve"> it is</w:t>
      </w:r>
      <w:r w:rsidR="00405085">
        <w:rPr>
          <w:rFonts w:ascii="Book Antiqua" w:hAnsi="Book Antiqua" w:cs="Arial"/>
          <w:sz w:val="24"/>
          <w:szCs w:val="24"/>
        </w:rPr>
        <w:t xml:space="preserve"> </w:t>
      </w:r>
      <w:r w:rsidR="0089728D" w:rsidRPr="00AF1A94">
        <w:rPr>
          <w:rFonts w:ascii="Book Antiqua" w:hAnsi="Book Antiqua" w:cs="Arial"/>
          <w:sz w:val="24"/>
          <w:szCs w:val="24"/>
        </w:rPr>
        <w:t>common</w:t>
      </w:r>
      <w:r w:rsidR="00405085">
        <w:rPr>
          <w:rFonts w:ascii="Book Antiqua" w:hAnsi="Book Antiqua" w:cs="Arial"/>
          <w:sz w:val="24"/>
          <w:szCs w:val="24"/>
        </w:rPr>
        <w:t xml:space="preserve"> </w:t>
      </w:r>
      <w:r w:rsidR="0089728D" w:rsidRPr="00AF1A94">
        <w:rPr>
          <w:rFonts w:ascii="Book Antiqua" w:hAnsi="Book Antiqua" w:cs="Arial"/>
          <w:sz w:val="24"/>
          <w:szCs w:val="24"/>
        </w:rPr>
        <w:t xml:space="preserve">to investigate children with constipation for “organic diseases”. </w:t>
      </w:r>
      <w:r w:rsidR="00733386">
        <w:rPr>
          <w:rFonts w:ascii="Book Antiqua" w:hAnsi="Book Antiqua" w:cs="Arial"/>
          <w:sz w:val="24"/>
          <w:szCs w:val="24"/>
        </w:rPr>
        <w:t>D</w:t>
      </w:r>
      <w:r w:rsidRPr="00AF1A94">
        <w:rPr>
          <w:rFonts w:ascii="Book Antiqua" w:hAnsi="Book Antiqua" w:cs="Arial"/>
          <w:sz w:val="24"/>
          <w:szCs w:val="24"/>
        </w:rPr>
        <w:t xml:space="preserve">isorders </w:t>
      </w:r>
      <w:r w:rsidR="00940D6A" w:rsidRPr="00AF1A94">
        <w:rPr>
          <w:rFonts w:ascii="Book Antiqua" w:hAnsi="Book Antiqua" w:cs="Arial"/>
          <w:sz w:val="24"/>
          <w:szCs w:val="24"/>
        </w:rPr>
        <w:t>which</w:t>
      </w:r>
      <w:r w:rsidRPr="00AF1A94">
        <w:rPr>
          <w:rFonts w:ascii="Book Antiqua" w:hAnsi="Book Antiqua" w:cs="Arial"/>
          <w:sz w:val="24"/>
          <w:szCs w:val="24"/>
        </w:rPr>
        <w:t xml:space="preserve"> are commonly thought </w:t>
      </w:r>
      <w:r w:rsidR="00940D6A" w:rsidRPr="00AF1A94">
        <w:rPr>
          <w:rFonts w:ascii="Book Antiqua" w:hAnsi="Book Antiqua" w:cs="Arial"/>
          <w:sz w:val="24"/>
          <w:szCs w:val="24"/>
        </w:rPr>
        <w:t>to be</w:t>
      </w:r>
      <w:r w:rsidRPr="00AF1A94">
        <w:rPr>
          <w:rFonts w:ascii="Book Antiqua" w:hAnsi="Book Antiqua" w:cs="Arial"/>
          <w:sz w:val="24"/>
          <w:szCs w:val="24"/>
        </w:rPr>
        <w:t xml:space="preserve"> associated with chronic constipation are hypothyroidism, </w:t>
      </w:r>
      <w:r w:rsidR="00831B42" w:rsidRPr="00AF1A94">
        <w:rPr>
          <w:rFonts w:ascii="Book Antiqua" w:hAnsi="Book Antiqua" w:cs="Arial"/>
          <w:sz w:val="24"/>
          <w:szCs w:val="24"/>
        </w:rPr>
        <w:t>coeliac disease, hypercalcaemia, lead poisoning, and Hirschsprung disease. Although it ha</w:t>
      </w:r>
      <w:r w:rsidR="000E206B">
        <w:rPr>
          <w:rFonts w:ascii="Book Antiqua" w:hAnsi="Book Antiqua" w:cs="Arial"/>
          <w:sz w:val="24"/>
          <w:szCs w:val="24"/>
        </w:rPr>
        <w:t>s</w:t>
      </w:r>
      <w:r w:rsidR="00831B42" w:rsidRPr="00AF1A94">
        <w:rPr>
          <w:rFonts w:ascii="Book Antiqua" w:hAnsi="Book Antiqua" w:cs="Arial"/>
          <w:sz w:val="24"/>
          <w:szCs w:val="24"/>
        </w:rPr>
        <w:t xml:space="preserve"> been shown that constipation is rather an uncommon clinical presentation of hypothyroidism and the majority of patients with hypothyroidism have normal bowel habits, it</w:t>
      </w:r>
      <w:r w:rsidR="0089728D" w:rsidRPr="00AF1A94">
        <w:rPr>
          <w:rFonts w:ascii="Book Antiqua" w:hAnsi="Book Antiqua" w:cs="Arial"/>
          <w:sz w:val="24"/>
          <w:szCs w:val="24"/>
        </w:rPr>
        <w:t xml:space="preserve"> is still a common practice</w:t>
      </w:r>
      <w:r w:rsidR="00831B42" w:rsidRPr="00AF1A94">
        <w:rPr>
          <w:rFonts w:ascii="Book Antiqua" w:hAnsi="Book Antiqua" w:cs="Arial"/>
          <w:sz w:val="24"/>
          <w:szCs w:val="24"/>
        </w:rPr>
        <w:t xml:space="preserve"> </w:t>
      </w:r>
      <w:r w:rsidR="00940D6A" w:rsidRPr="00AF1A94">
        <w:rPr>
          <w:rFonts w:ascii="Book Antiqua" w:hAnsi="Book Antiqua" w:cs="Arial"/>
          <w:sz w:val="24"/>
          <w:szCs w:val="24"/>
        </w:rPr>
        <w:t>for</w:t>
      </w:r>
      <w:r w:rsidR="00831B42" w:rsidRPr="00AF1A94">
        <w:rPr>
          <w:rFonts w:ascii="Book Antiqua" w:hAnsi="Book Antiqua" w:cs="Arial"/>
          <w:sz w:val="24"/>
          <w:szCs w:val="24"/>
        </w:rPr>
        <w:t xml:space="preserve"> </w:t>
      </w:r>
      <w:r w:rsidR="00C07BA8" w:rsidRPr="00AF1A94">
        <w:rPr>
          <w:rFonts w:ascii="Book Antiqua" w:hAnsi="Book Antiqua" w:cs="Arial"/>
          <w:sz w:val="24"/>
          <w:szCs w:val="24"/>
        </w:rPr>
        <w:t>many clinicians</w:t>
      </w:r>
      <w:r w:rsidR="00831B42" w:rsidRPr="00AF1A94">
        <w:rPr>
          <w:rFonts w:ascii="Book Antiqua" w:hAnsi="Book Antiqua" w:cs="Arial"/>
          <w:sz w:val="24"/>
          <w:szCs w:val="24"/>
        </w:rPr>
        <w:t xml:space="preserve"> to investigate children for thyroid dysfunction</w:t>
      </w:r>
      <w:r w:rsidR="00046971" w:rsidRPr="00AF1A94">
        <w:rPr>
          <w:rFonts w:ascii="Book Antiqua" w:hAnsi="Book Antiqua" w:cs="Arial"/>
          <w:sz w:val="24"/>
          <w:szCs w:val="24"/>
          <w:vertAlign w:val="superscript"/>
        </w:rPr>
        <w:t>[</w:t>
      </w:r>
      <w:r w:rsidR="006A6029">
        <w:rPr>
          <w:rFonts w:ascii="Book Antiqua" w:hAnsi="Book Antiqua" w:cs="Arial"/>
          <w:sz w:val="24"/>
          <w:szCs w:val="24"/>
          <w:vertAlign w:val="superscript"/>
        </w:rPr>
        <w:t>92</w:t>
      </w:r>
      <w:r w:rsidR="00046971" w:rsidRPr="00AF1A94">
        <w:rPr>
          <w:rFonts w:ascii="Book Antiqua" w:hAnsi="Book Antiqua" w:cs="Arial"/>
          <w:sz w:val="24"/>
          <w:szCs w:val="24"/>
          <w:vertAlign w:val="superscript"/>
        </w:rPr>
        <w:t>]</w:t>
      </w:r>
      <w:r w:rsidR="00831B42" w:rsidRPr="00AF1A94">
        <w:rPr>
          <w:rFonts w:ascii="Book Antiqua" w:hAnsi="Book Antiqua" w:cs="Arial"/>
          <w:sz w:val="24"/>
          <w:szCs w:val="24"/>
        </w:rPr>
        <w:t xml:space="preserve">. </w:t>
      </w:r>
    </w:p>
    <w:p w14:paraId="34F12B17" w14:textId="640A3BEB" w:rsidR="005F58DA" w:rsidRPr="00AF1A94" w:rsidRDefault="00831B42" w:rsidP="00213062">
      <w:pPr>
        <w:snapToGrid w:val="0"/>
        <w:spacing w:after="0"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In a retrospectiv</w:t>
      </w:r>
      <w:r w:rsidR="00046971" w:rsidRPr="00AF1A94">
        <w:rPr>
          <w:rFonts w:ascii="Book Antiqua" w:hAnsi="Book Antiqua" w:cs="Arial"/>
          <w:sz w:val="24"/>
          <w:szCs w:val="24"/>
        </w:rPr>
        <w:t>e cohort study, Chogle and Saps</w:t>
      </w:r>
      <w:r w:rsidR="00046971" w:rsidRPr="00AF1A94">
        <w:rPr>
          <w:rFonts w:ascii="Book Antiqua" w:hAnsi="Book Antiqua" w:cs="Arial"/>
          <w:sz w:val="24"/>
          <w:szCs w:val="24"/>
          <w:vertAlign w:val="superscript"/>
        </w:rPr>
        <w:t>[</w:t>
      </w:r>
      <w:r w:rsidR="006A6029">
        <w:rPr>
          <w:rFonts w:ascii="Book Antiqua" w:hAnsi="Book Antiqua" w:cs="Arial"/>
          <w:sz w:val="24"/>
          <w:szCs w:val="24"/>
          <w:vertAlign w:val="superscript"/>
        </w:rPr>
        <w:t>93</w:t>
      </w:r>
      <w:r w:rsidR="00046971" w:rsidRPr="00AF1A94">
        <w:rPr>
          <w:rFonts w:ascii="Book Antiqua" w:hAnsi="Book Antiqua" w:cs="Arial"/>
          <w:sz w:val="24"/>
          <w:szCs w:val="24"/>
          <w:vertAlign w:val="superscript"/>
        </w:rPr>
        <w:t xml:space="preserve">] </w:t>
      </w:r>
      <w:r w:rsidRPr="00AF1A94">
        <w:rPr>
          <w:rFonts w:ascii="Book Antiqua" w:hAnsi="Book Antiqua" w:cs="Arial"/>
          <w:sz w:val="24"/>
          <w:szCs w:val="24"/>
        </w:rPr>
        <w:t>studied 7472 children diagnosed to have constipation.</w:t>
      </w:r>
      <w:r w:rsidR="009C7E3F" w:rsidRPr="00AF1A94">
        <w:rPr>
          <w:rFonts w:ascii="Book Antiqua" w:hAnsi="Book Antiqua" w:cs="Arial"/>
          <w:sz w:val="24"/>
          <w:szCs w:val="24"/>
        </w:rPr>
        <w:t xml:space="preserve"> The numbers screened for coeliac disease, hypothyroidism, hypercalcaemia and lead poisoning were 1731, 2332, 4651 and 3</w:t>
      </w:r>
      <w:r w:rsidR="00940D6A" w:rsidRPr="00AF1A94">
        <w:rPr>
          <w:rFonts w:ascii="Book Antiqua" w:hAnsi="Book Antiqua" w:cs="Arial"/>
          <w:sz w:val="24"/>
          <w:szCs w:val="24"/>
        </w:rPr>
        <w:t>,</w:t>
      </w:r>
      <w:r w:rsidR="009C7E3F" w:rsidRPr="00AF1A94">
        <w:rPr>
          <w:rFonts w:ascii="Book Antiqua" w:hAnsi="Book Antiqua" w:cs="Arial"/>
          <w:sz w:val="24"/>
          <w:szCs w:val="24"/>
        </w:rPr>
        <w:t xml:space="preserve"> respectively. </w:t>
      </w:r>
      <w:r w:rsidR="005F58DA" w:rsidRPr="00AF1A94">
        <w:rPr>
          <w:rFonts w:ascii="Book Antiqua" w:hAnsi="Book Antiqua" w:cs="Arial"/>
          <w:sz w:val="24"/>
          <w:szCs w:val="24"/>
        </w:rPr>
        <w:t xml:space="preserve">The total costs for these tests were 4.7 million </w:t>
      </w:r>
      <w:r w:rsidR="00213062" w:rsidRPr="00213062">
        <w:rPr>
          <w:rFonts w:ascii="Book Antiqua" w:hAnsi="Book Antiqua" w:cs="Arial"/>
          <w:sz w:val="24"/>
          <w:szCs w:val="24"/>
        </w:rPr>
        <w:t>United States</w:t>
      </w:r>
      <w:r w:rsidR="005F58DA" w:rsidRPr="00AF1A94">
        <w:rPr>
          <w:rFonts w:ascii="Book Antiqua" w:hAnsi="Book Antiqua" w:cs="Arial"/>
          <w:sz w:val="24"/>
          <w:szCs w:val="24"/>
        </w:rPr>
        <w:t xml:space="preserve"> dollars with a mean charge for investigating one patient </w:t>
      </w:r>
      <w:r w:rsidR="00940D6A" w:rsidRPr="00AF1A94">
        <w:rPr>
          <w:rFonts w:ascii="Book Antiqua" w:hAnsi="Book Antiqua" w:cs="Arial"/>
          <w:sz w:val="24"/>
          <w:szCs w:val="24"/>
        </w:rPr>
        <w:t>being</w:t>
      </w:r>
      <w:r w:rsidR="005F58DA" w:rsidRPr="00AF1A94">
        <w:rPr>
          <w:rFonts w:ascii="Book Antiqua" w:hAnsi="Book Antiqua" w:cs="Arial"/>
          <w:sz w:val="24"/>
          <w:szCs w:val="24"/>
        </w:rPr>
        <w:t xml:space="preserve"> </w:t>
      </w:r>
      <w:r w:rsidR="00213062">
        <w:rPr>
          <w:rFonts w:ascii="Book Antiqua" w:hAnsi="Book Antiqua" w:cs="Arial"/>
          <w:sz w:val="24"/>
          <w:szCs w:val="24"/>
        </w:rPr>
        <w:t>$</w:t>
      </w:r>
      <w:r w:rsidR="005F58DA" w:rsidRPr="00AF1A94">
        <w:rPr>
          <w:rFonts w:ascii="Book Antiqua" w:hAnsi="Book Antiqua" w:cs="Arial"/>
          <w:sz w:val="24"/>
          <w:szCs w:val="24"/>
        </w:rPr>
        <w:t xml:space="preserve">1014. </w:t>
      </w:r>
      <w:r w:rsidR="00BC3721" w:rsidRPr="00AF1A94">
        <w:rPr>
          <w:rFonts w:ascii="Book Antiqua" w:hAnsi="Book Antiqua" w:cs="Arial"/>
          <w:sz w:val="24"/>
          <w:szCs w:val="24"/>
        </w:rPr>
        <w:t>O</w:t>
      </w:r>
      <w:r w:rsidR="0089728D" w:rsidRPr="00AF1A94">
        <w:rPr>
          <w:rFonts w:ascii="Book Antiqua" w:hAnsi="Book Antiqua" w:cs="Arial"/>
          <w:sz w:val="24"/>
          <w:szCs w:val="24"/>
        </w:rPr>
        <w:t xml:space="preserve">nly </w:t>
      </w:r>
      <w:r w:rsidR="005F58DA" w:rsidRPr="00AF1A94">
        <w:rPr>
          <w:rFonts w:ascii="Book Antiqua" w:hAnsi="Book Antiqua" w:cs="Arial"/>
          <w:sz w:val="24"/>
          <w:szCs w:val="24"/>
        </w:rPr>
        <w:t>2 (0.08%) children</w:t>
      </w:r>
      <w:r w:rsidR="005C1CFD" w:rsidRPr="00AF1A94">
        <w:rPr>
          <w:rFonts w:ascii="Book Antiqua" w:hAnsi="Book Antiqua" w:cs="Arial"/>
          <w:sz w:val="24"/>
          <w:szCs w:val="24"/>
        </w:rPr>
        <w:t>,</w:t>
      </w:r>
      <w:r w:rsidR="005F58DA" w:rsidRPr="00AF1A94">
        <w:rPr>
          <w:rFonts w:ascii="Book Antiqua" w:hAnsi="Book Antiqua" w:cs="Arial"/>
          <w:sz w:val="24"/>
          <w:szCs w:val="24"/>
        </w:rPr>
        <w:t xml:space="preserve"> diagnosed to have hypothyroidism</w:t>
      </w:r>
      <w:r w:rsidR="005C1CFD" w:rsidRPr="00AF1A94">
        <w:rPr>
          <w:rFonts w:ascii="Book Antiqua" w:hAnsi="Book Antiqua" w:cs="Arial"/>
          <w:sz w:val="24"/>
          <w:szCs w:val="24"/>
        </w:rPr>
        <w:t>,</w:t>
      </w:r>
      <w:r w:rsidR="005F58DA" w:rsidRPr="00AF1A94">
        <w:rPr>
          <w:rFonts w:ascii="Book Antiqua" w:hAnsi="Book Antiqua" w:cs="Arial"/>
          <w:sz w:val="24"/>
          <w:szCs w:val="24"/>
        </w:rPr>
        <w:t xml:space="preserve"> had constipation as the presenting feature.</w:t>
      </w:r>
      <w:r w:rsidR="006E1DDD" w:rsidRPr="00AF1A94">
        <w:rPr>
          <w:rFonts w:ascii="Book Antiqua" w:hAnsi="Book Antiqua" w:cs="Arial"/>
          <w:sz w:val="24"/>
          <w:szCs w:val="24"/>
        </w:rPr>
        <w:t xml:space="preserve"> </w:t>
      </w:r>
      <w:r w:rsidR="00576CAD" w:rsidRPr="00AF1A94">
        <w:rPr>
          <w:rFonts w:ascii="Book Antiqua" w:hAnsi="Book Antiqua" w:cs="Arial"/>
          <w:sz w:val="24"/>
          <w:szCs w:val="24"/>
        </w:rPr>
        <w:t>Twelve out of 14</w:t>
      </w:r>
      <w:r w:rsidR="006E1DDD" w:rsidRPr="00AF1A94">
        <w:rPr>
          <w:rFonts w:ascii="Book Antiqua" w:hAnsi="Book Antiqua" w:cs="Arial"/>
          <w:sz w:val="24"/>
          <w:szCs w:val="24"/>
        </w:rPr>
        <w:t xml:space="preserve"> children with hypothyroidism had growth faltering</w:t>
      </w:r>
      <w:r w:rsidR="00576CAD" w:rsidRPr="00AF1A94">
        <w:rPr>
          <w:rFonts w:ascii="Book Antiqua" w:hAnsi="Book Antiqua" w:cs="Arial"/>
          <w:sz w:val="24"/>
          <w:szCs w:val="24"/>
        </w:rPr>
        <w:t>, abdominal pain, vomiting or a combination of these features</w:t>
      </w:r>
      <w:r w:rsidR="00940D6A" w:rsidRPr="00AF1A94">
        <w:rPr>
          <w:rFonts w:ascii="Book Antiqua" w:hAnsi="Book Antiqua" w:cs="Arial"/>
          <w:sz w:val="24"/>
          <w:szCs w:val="24"/>
        </w:rPr>
        <w:t>,</w:t>
      </w:r>
      <w:r w:rsidR="00576CAD" w:rsidRPr="00AF1A94">
        <w:rPr>
          <w:rFonts w:ascii="Book Antiqua" w:hAnsi="Book Antiqua" w:cs="Arial"/>
          <w:sz w:val="24"/>
          <w:szCs w:val="24"/>
        </w:rPr>
        <w:t xml:space="preserve"> in addition to constipation</w:t>
      </w:r>
      <w:r w:rsidR="00046971" w:rsidRPr="00AF1A94">
        <w:rPr>
          <w:rFonts w:ascii="Book Antiqua" w:hAnsi="Book Antiqua" w:cs="Arial"/>
          <w:sz w:val="24"/>
          <w:szCs w:val="24"/>
          <w:vertAlign w:val="superscript"/>
        </w:rPr>
        <w:t>[</w:t>
      </w:r>
      <w:r w:rsidR="006A6029">
        <w:rPr>
          <w:rFonts w:ascii="Book Antiqua" w:hAnsi="Book Antiqua" w:cs="Arial"/>
          <w:sz w:val="24"/>
          <w:szCs w:val="24"/>
          <w:vertAlign w:val="superscript"/>
        </w:rPr>
        <w:t>93</w:t>
      </w:r>
      <w:r w:rsidR="00046971" w:rsidRPr="00AF1A94">
        <w:rPr>
          <w:rFonts w:ascii="Book Antiqua" w:hAnsi="Book Antiqua" w:cs="Arial"/>
          <w:sz w:val="24"/>
          <w:szCs w:val="24"/>
          <w:vertAlign w:val="superscript"/>
        </w:rPr>
        <w:t>]</w:t>
      </w:r>
      <w:r w:rsidR="00576CAD" w:rsidRPr="00AF1A94">
        <w:rPr>
          <w:rFonts w:ascii="Book Antiqua" w:hAnsi="Book Antiqua" w:cs="Arial"/>
          <w:sz w:val="24"/>
          <w:szCs w:val="24"/>
        </w:rPr>
        <w:t>.</w:t>
      </w:r>
      <w:r w:rsidR="00595FBE" w:rsidRPr="00AF1A94">
        <w:rPr>
          <w:rFonts w:ascii="Book Antiqua" w:hAnsi="Book Antiqua" w:cs="Arial"/>
          <w:sz w:val="24"/>
          <w:szCs w:val="24"/>
        </w:rPr>
        <w:t xml:space="preserve"> These facts clearly indicate that the majority of children with organic diseases show</w:t>
      </w:r>
      <w:r w:rsidR="002F7E9D" w:rsidRPr="00AF1A94">
        <w:rPr>
          <w:rFonts w:ascii="Book Antiqua" w:hAnsi="Book Antiqua" w:cs="Arial"/>
          <w:sz w:val="24"/>
          <w:szCs w:val="24"/>
        </w:rPr>
        <w:t xml:space="preserve"> other</w:t>
      </w:r>
      <w:r w:rsidR="00595FBE" w:rsidRPr="00AF1A94">
        <w:rPr>
          <w:rFonts w:ascii="Book Antiqua" w:hAnsi="Book Antiqua" w:cs="Arial"/>
          <w:sz w:val="24"/>
          <w:szCs w:val="24"/>
        </w:rPr>
        <w:t xml:space="preserve"> abnormalities during clinical evaluation</w:t>
      </w:r>
      <w:r w:rsidR="00AE09C2">
        <w:rPr>
          <w:rFonts w:ascii="Book Antiqua" w:hAnsi="Book Antiqua" w:cs="Arial"/>
          <w:sz w:val="24"/>
          <w:szCs w:val="24"/>
        </w:rPr>
        <w:t>.</w:t>
      </w:r>
      <w:r w:rsidR="00405085">
        <w:rPr>
          <w:rFonts w:ascii="Book Antiqua" w:hAnsi="Book Antiqua" w:cs="Arial"/>
          <w:sz w:val="24"/>
          <w:szCs w:val="24"/>
        </w:rPr>
        <w:t xml:space="preserve"> </w:t>
      </w:r>
      <w:r w:rsidR="004D4E09" w:rsidRPr="00AF1A94">
        <w:rPr>
          <w:rFonts w:ascii="Book Antiqua" w:hAnsi="Book Antiqua" w:cs="Arial"/>
          <w:sz w:val="24"/>
          <w:szCs w:val="24"/>
        </w:rPr>
        <w:t xml:space="preserve">Although this study highlighted the money spent on </w:t>
      </w:r>
      <w:r w:rsidR="00AC31EE" w:rsidRPr="00AF1A94">
        <w:rPr>
          <w:rFonts w:ascii="Book Antiqua" w:hAnsi="Book Antiqua" w:cs="Arial"/>
          <w:sz w:val="24"/>
          <w:szCs w:val="24"/>
        </w:rPr>
        <w:t>investigating children with FC,</w:t>
      </w:r>
      <w:r w:rsidR="004D4E09" w:rsidRPr="00AF1A94">
        <w:rPr>
          <w:rFonts w:ascii="Book Antiqua" w:hAnsi="Book Antiqua" w:cs="Arial"/>
          <w:sz w:val="24"/>
          <w:szCs w:val="24"/>
        </w:rPr>
        <w:t xml:space="preserve"> </w:t>
      </w:r>
      <w:r w:rsidR="00E75E29" w:rsidRPr="00AF1A94">
        <w:rPr>
          <w:rFonts w:ascii="Book Antiqua" w:hAnsi="Book Antiqua" w:cs="Arial"/>
          <w:sz w:val="24"/>
          <w:szCs w:val="24"/>
        </w:rPr>
        <w:t xml:space="preserve">it also shows the low prevalence of diseases that most clinicians consider as </w:t>
      </w:r>
      <w:r w:rsidR="009D12AF">
        <w:rPr>
          <w:rFonts w:ascii="Book Antiqua" w:hAnsi="Book Antiqua" w:cs="Arial"/>
          <w:sz w:val="24"/>
          <w:szCs w:val="24"/>
        </w:rPr>
        <w:t xml:space="preserve">an </w:t>
      </w:r>
      <w:r w:rsidR="00E75E29" w:rsidRPr="00AF1A94">
        <w:rPr>
          <w:rFonts w:ascii="Book Antiqua" w:hAnsi="Book Antiqua" w:cs="Arial"/>
          <w:sz w:val="24"/>
          <w:szCs w:val="24"/>
        </w:rPr>
        <w:t xml:space="preserve">organic </w:t>
      </w:r>
      <w:r w:rsidR="00AE09C2">
        <w:rPr>
          <w:rFonts w:ascii="Book Antiqua" w:hAnsi="Book Antiqua" w:cs="Arial"/>
          <w:sz w:val="24"/>
          <w:szCs w:val="24"/>
        </w:rPr>
        <w:t>cause</w:t>
      </w:r>
      <w:r w:rsidR="00AE09C2" w:rsidRPr="00AF1A94">
        <w:rPr>
          <w:rFonts w:ascii="Book Antiqua" w:hAnsi="Book Antiqua" w:cs="Arial"/>
          <w:sz w:val="24"/>
          <w:szCs w:val="24"/>
        </w:rPr>
        <w:t xml:space="preserve"> </w:t>
      </w:r>
      <w:r w:rsidR="00E75E29" w:rsidRPr="00AF1A94">
        <w:rPr>
          <w:rFonts w:ascii="Book Antiqua" w:hAnsi="Book Antiqua" w:cs="Arial"/>
          <w:sz w:val="24"/>
          <w:szCs w:val="24"/>
        </w:rPr>
        <w:t xml:space="preserve">responsible for constipation. </w:t>
      </w:r>
    </w:p>
    <w:p w14:paraId="0E2AAF99" w14:textId="25C9931A" w:rsidR="00220401" w:rsidRPr="00AF1A94" w:rsidRDefault="00BC3721" w:rsidP="00213062">
      <w:pPr>
        <w:autoSpaceDE w:val="0"/>
        <w:autoSpaceDN w:val="0"/>
        <w:adjustRightInd w:val="0"/>
        <w:snapToGrid w:val="0"/>
        <w:spacing w:after="0" w:line="360" w:lineRule="auto"/>
        <w:ind w:firstLineChars="100" w:firstLine="240"/>
        <w:jc w:val="both"/>
        <w:rPr>
          <w:rFonts w:ascii="Book Antiqua" w:hAnsi="Book Antiqua" w:cs="Arial"/>
          <w:sz w:val="24"/>
          <w:szCs w:val="24"/>
          <w:lang w:eastAsia="zh-CN"/>
        </w:rPr>
      </w:pPr>
      <w:r w:rsidRPr="00AF1A94">
        <w:rPr>
          <w:rFonts w:ascii="Book Antiqua" w:hAnsi="Book Antiqua" w:cs="Arial"/>
          <w:sz w:val="24"/>
          <w:szCs w:val="24"/>
        </w:rPr>
        <w:t xml:space="preserve">The North American and European </w:t>
      </w:r>
      <w:r w:rsidR="005C1CFD" w:rsidRPr="00AF1A94">
        <w:rPr>
          <w:rFonts w:ascii="Book Antiqua" w:hAnsi="Book Antiqua" w:cs="Arial"/>
          <w:sz w:val="24"/>
          <w:szCs w:val="24"/>
        </w:rPr>
        <w:t>S</w:t>
      </w:r>
      <w:r w:rsidRPr="00AF1A94">
        <w:rPr>
          <w:rFonts w:ascii="Book Antiqua" w:hAnsi="Book Antiqua" w:cs="Arial"/>
          <w:sz w:val="24"/>
          <w:szCs w:val="24"/>
        </w:rPr>
        <w:t xml:space="preserve">ocieties of </w:t>
      </w:r>
      <w:r w:rsidR="005C1CFD" w:rsidRPr="00AF1A94">
        <w:rPr>
          <w:rFonts w:ascii="Book Antiqua" w:hAnsi="Book Antiqua" w:cs="Arial"/>
          <w:sz w:val="24"/>
          <w:szCs w:val="24"/>
        </w:rPr>
        <w:t>P</w:t>
      </w:r>
      <w:r w:rsidRPr="00AF1A94">
        <w:rPr>
          <w:rFonts w:ascii="Book Antiqua" w:hAnsi="Book Antiqua" w:cs="Arial"/>
          <w:sz w:val="24"/>
          <w:szCs w:val="24"/>
        </w:rPr>
        <w:t xml:space="preserve">ediatric </w:t>
      </w:r>
      <w:r w:rsidR="005C1CFD" w:rsidRPr="00AF1A94">
        <w:rPr>
          <w:rFonts w:ascii="Book Antiqua" w:hAnsi="Book Antiqua" w:cs="Arial"/>
          <w:sz w:val="24"/>
          <w:szCs w:val="24"/>
        </w:rPr>
        <w:t>G</w:t>
      </w:r>
      <w:r w:rsidRPr="00AF1A94">
        <w:rPr>
          <w:rFonts w:ascii="Book Antiqua" w:hAnsi="Book Antiqua" w:cs="Arial"/>
          <w:sz w:val="24"/>
          <w:szCs w:val="24"/>
        </w:rPr>
        <w:t>astroenterology,</w:t>
      </w:r>
      <w:r w:rsidR="00AE09C2">
        <w:rPr>
          <w:rFonts w:ascii="Book Antiqua" w:hAnsi="Book Antiqua" w:cs="Arial"/>
          <w:sz w:val="24"/>
          <w:szCs w:val="24"/>
        </w:rPr>
        <w:t xml:space="preserve"> </w:t>
      </w:r>
      <w:r w:rsidR="005C1CFD" w:rsidRPr="00AF1A94">
        <w:rPr>
          <w:rFonts w:ascii="Book Antiqua" w:hAnsi="Book Antiqua" w:cs="Arial"/>
          <w:sz w:val="24"/>
          <w:szCs w:val="24"/>
        </w:rPr>
        <w:t>H</w:t>
      </w:r>
      <w:r w:rsidRPr="00AF1A94">
        <w:rPr>
          <w:rFonts w:ascii="Book Antiqua" w:hAnsi="Book Antiqua" w:cs="Arial"/>
          <w:sz w:val="24"/>
          <w:szCs w:val="24"/>
        </w:rPr>
        <w:t xml:space="preserve">epatology and </w:t>
      </w:r>
      <w:r w:rsidR="005C1CFD" w:rsidRPr="00AF1A94">
        <w:rPr>
          <w:rFonts w:ascii="Book Antiqua" w:hAnsi="Book Antiqua" w:cs="Arial"/>
          <w:sz w:val="24"/>
          <w:szCs w:val="24"/>
        </w:rPr>
        <w:t>N</w:t>
      </w:r>
      <w:r w:rsidRPr="00AF1A94">
        <w:rPr>
          <w:rFonts w:ascii="Book Antiqua" w:hAnsi="Book Antiqua" w:cs="Arial"/>
          <w:sz w:val="24"/>
          <w:szCs w:val="24"/>
        </w:rPr>
        <w:t>utrition</w:t>
      </w:r>
      <w:r w:rsidR="00213062">
        <w:rPr>
          <w:rFonts w:ascii="Book Antiqua" w:hAnsi="Book Antiqua" w:cs="Arial" w:hint="eastAsia"/>
          <w:sz w:val="24"/>
          <w:szCs w:val="24"/>
          <w:lang w:eastAsia="zh-CN"/>
        </w:rPr>
        <w:t xml:space="preserve"> </w:t>
      </w:r>
      <w:r w:rsidR="00707783" w:rsidRPr="00AF1A94">
        <w:rPr>
          <w:rFonts w:ascii="Book Antiqua" w:hAnsi="Book Antiqua" w:cs="Arial"/>
          <w:sz w:val="24"/>
          <w:szCs w:val="24"/>
        </w:rPr>
        <w:t>guideline</w:t>
      </w:r>
      <w:r w:rsidR="009F113D">
        <w:rPr>
          <w:rFonts w:ascii="Book Antiqua" w:hAnsi="Book Antiqua" w:cs="Arial"/>
          <w:sz w:val="24"/>
          <w:szCs w:val="24"/>
        </w:rPr>
        <w:t xml:space="preserve"> and </w:t>
      </w:r>
      <w:r w:rsidR="009F113D" w:rsidRPr="00AF1A94">
        <w:rPr>
          <w:rFonts w:ascii="Book Antiqua" w:hAnsi="Book Antiqua" w:cs="Arial"/>
          <w:sz w:val="24"/>
          <w:szCs w:val="24"/>
        </w:rPr>
        <w:t xml:space="preserve">the guideline from the National Institute for Clinical Excellence (NICE) in the </w:t>
      </w:r>
      <w:r w:rsidR="00213062" w:rsidRPr="00213062">
        <w:rPr>
          <w:rFonts w:ascii="Book Antiqua" w:hAnsi="Book Antiqua" w:cs="Arial"/>
          <w:sz w:val="24"/>
          <w:szCs w:val="24"/>
        </w:rPr>
        <w:t>United Kingdom</w:t>
      </w:r>
      <w:r w:rsidR="00707783" w:rsidRPr="00AF1A94">
        <w:rPr>
          <w:rFonts w:ascii="Book Antiqua" w:hAnsi="Book Antiqua" w:cs="Arial"/>
          <w:sz w:val="24"/>
          <w:szCs w:val="24"/>
        </w:rPr>
        <w:t xml:space="preserve"> </w:t>
      </w:r>
      <w:r w:rsidR="00AE09C2">
        <w:rPr>
          <w:rFonts w:ascii="Book Antiqua" w:hAnsi="Book Antiqua" w:cs="Arial"/>
          <w:sz w:val="24"/>
          <w:szCs w:val="24"/>
        </w:rPr>
        <w:t>recommend</w:t>
      </w:r>
      <w:r w:rsidR="009D12AF">
        <w:rPr>
          <w:rFonts w:ascii="Book Antiqua" w:hAnsi="Book Antiqua" w:cs="Arial"/>
          <w:sz w:val="24"/>
          <w:szCs w:val="24"/>
        </w:rPr>
        <w:t>s</w:t>
      </w:r>
      <w:r w:rsidR="002F7E9D" w:rsidRPr="00AF1A94">
        <w:rPr>
          <w:rFonts w:ascii="Book Antiqua" w:hAnsi="Book Antiqua" w:cs="Arial"/>
          <w:sz w:val="24"/>
          <w:szCs w:val="24"/>
        </w:rPr>
        <w:t xml:space="preserve"> that</w:t>
      </w:r>
      <w:r w:rsidR="00405085">
        <w:rPr>
          <w:rFonts w:ascii="Book Antiqua" w:hAnsi="Book Antiqua" w:cs="Arial"/>
          <w:sz w:val="24"/>
          <w:szCs w:val="24"/>
        </w:rPr>
        <w:t xml:space="preserve"> </w:t>
      </w:r>
      <w:r w:rsidR="00AE09C2" w:rsidRPr="00F45D90">
        <w:rPr>
          <w:rFonts w:ascii="Book Antiqua" w:hAnsi="Book Antiqua" w:cs="AdvP41153C"/>
          <w:sz w:val="24"/>
          <w:szCs w:val="24"/>
          <w:lang w:val="en-US"/>
        </w:rPr>
        <w:t>routine laboratory testing for hypothyroidism, c</w:t>
      </w:r>
      <w:r w:rsidR="009D12AF">
        <w:rPr>
          <w:rFonts w:ascii="Book Antiqua" w:hAnsi="Book Antiqua" w:cs="AdvP41153C"/>
          <w:sz w:val="24"/>
          <w:szCs w:val="24"/>
          <w:lang w:val="en-US"/>
        </w:rPr>
        <w:t>o</w:t>
      </w:r>
      <w:r w:rsidR="00AE09C2" w:rsidRPr="00F45D90">
        <w:rPr>
          <w:rFonts w:ascii="Book Antiqua" w:hAnsi="Book Antiqua" w:cs="AdvP41153C"/>
          <w:sz w:val="24"/>
          <w:szCs w:val="24"/>
          <w:lang w:val="en-US"/>
        </w:rPr>
        <w:t>eliac</w:t>
      </w:r>
      <w:r w:rsidR="009D12AF">
        <w:rPr>
          <w:rFonts w:ascii="Book Antiqua" w:hAnsi="Book Antiqua" w:cs="AdvP41153C"/>
          <w:sz w:val="24"/>
          <w:szCs w:val="24"/>
          <w:lang w:val="en-US"/>
        </w:rPr>
        <w:t xml:space="preserve"> </w:t>
      </w:r>
      <w:r w:rsidR="00AE09C2" w:rsidRPr="00F45D90">
        <w:rPr>
          <w:rFonts w:ascii="Book Antiqua" w:hAnsi="Book Antiqua" w:cs="AdvP41153C"/>
          <w:sz w:val="24"/>
          <w:szCs w:val="24"/>
          <w:lang w:val="en-US"/>
        </w:rPr>
        <w:t>disease, and hypercalc</w:t>
      </w:r>
      <w:r w:rsidR="009D12AF">
        <w:rPr>
          <w:rFonts w:ascii="Book Antiqua" w:hAnsi="Book Antiqua" w:cs="AdvP41153C"/>
          <w:sz w:val="24"/>
          <w:szCs w:val="24"/>
          <w:lang w:val="en-US"/>
        </w:rPr>
        <w:t>a</w:t>
      </w:r>
      <w:r w:rsidR="00AE09C2" w:rsidRPr="00F45D90">
        <w:rPr>
          <w:rFonts w:ascii="Book Antiqua" w:hAnsi="Book Antiqua" w:cs="AdvP41153C"/>
          <w:sz w:val="24"/>
          <w:szCs w:val="24"/>
          <w:lang w:val="en-US"/>
        </w:rPr>
        <w:t xml:space="preserve">emia </w:t>
      </w:r>
      <w:r w:rsidR="009F113D">
        <w:rPr>
          <w:rFonts w:ascii="Book Antiqua" w:hAnsi="Book Antiqua" w:cs="AdvP41153C"/>
          <w:sz w:val="24"/>
          <w:szCs w:val="24"/>
          <w:lang w:val="en-US"/>
        </w:rPr>
        <w:t xml:space="preserve">and the routine use of an abdominal radiograph </w:t>
      </w:r>
      <w:r w:rsidR="00AE09C2" w:rsidRPr="00F45D90">
        <w:rPr>
          <w:rFonts w:ascii="Book Antiqua" w:hAnsi="Book Antiqua" w:cs="AdvP41153C"/>
          <w:sz w:val="24"/>
          <w:szCs w:val="24"/>
          <w:lang w:val="en-US"/>
        </w:rPr>
        <w:t>in children with constipation</w:t>
      </w:r>
      <w:r w:rsidR="00AE09C2">
        <w:rPr>
          <w:rFonts w:ascii="Book Antiqua" w:hAnsi="Book Antiqua" w:cs="AdvP41153C"/>
          <w:sz w:val="24"/>
          <w:szCs w:val="24"/>
          <w:lang w:val="en-US"/>
        </w:rPr>
        <w:t xml:space="preserve"> </w:t>
      </w:r>
      <w:r w:rsidR="00AE09C2" w:rsidRPr="00F45D90">
        <w:rPr>
          <w:rFonts w:ascii="Book Antiqua" w:hAnsi="Book Antiqua" w:cs="AdvP41153C"/>
          <w:sz w:val="24"/>
          <w:szCs w:val="24"/>
          <w:lang w:val="en-US"/>
        </w:rPr>
        <w:t>in the absence of alarm symptoms</w:t>
      </w:r>
      <w:r w:rsidR="00AE09C2">
        <w:rPr>
          <w:rFonts w:ascii="Book Antiqua" w:hAnsi="Book Antiqua" w:cs="AdvP41153C"/>
          <w:sz w:val="24"/>
          <w:szCs w:val="24"/>
          <w:lang w:val="en-US"/>
        </w:rPr>
        <w:t xml:space="preserve"> is not </w:t>
      </w:r>
      <w:r w:rsidR="009F113D">
        <w:rPr>
          <w:rFonts w:ascii="Book Antiqua" w:hAnsi="Book Antiqua" w:cs="AdvP41153C"/>
          <w:sz w:val="24"/>
          <w:szCs w:val="24"/>
          <w:lang w:val="en-US"/>
        </w:rPr>
        <w:t>in</w:t>
      </w:r>
      <w:r w:rsidR="00AE09C2" w:rsidRPr="00F45D90">
        <w:rPr>
          <w:rFonts w:ascii="Book Antiqua" w:hAnsi="Book Antiqua" w:cs="AdvP41153C"/>
          <w:sz w:val="24"/>
          <w:szCs w:val="24"/>
          <w:lang w:val="en-US"/>
        </w:rPr>
        <w:t>dicated</w:t>
      </w:r>
      <w:r w:rsidR="00FC05F2" w:rsidRPr="00FC05F2">
        <w:rPr>
          <w:rFonts w:ascii="Book Antiqua" w:hAnsi="Book Antiqua" w:cs="AdvP41153C"/>
          <w:sz w:val="24"/>
          <w:szCs w:val="24"/>
          <w:vertAlign w:val="superscript"/>
          <w:lang w:val="en-US"/>
        </w:rPr>
        <w:t>[94,95]</w:t>
      </w:r>
      <w:r w:rsidR="00AE09C2" w:rsidRPr="00F45D90">
        <w:rPr>
          <w:rFonts w:ascii="Book Antiqua" w:hAnsi="Book Antiqua" w:cs="AdvP41153C"/>
          <w:sz w:val="24"/>
          <w:szCs w:val="24"/>
          <w:lang w:val="en-US"/>
        </w:rPr>
        <w:t>.</w:t>
      </w:r>
      <w:r w:rsidR="00213062">
        <w:rPr>
          <w:rFonts w:ascii="Book Antiqua" w:hAnsi="Book Antiqua" w:cs="Arial" w:hint="eastAsia"/>
          <w:sz w:val="24"/>
          <w:szCs w:val="24"/>
          <w:vertAlign w:val="superscript"/>
          <w:lang w:eastAsia="zh-CN"/>
        </w:rPr>
        <w:t xml:space="preserve"> </w:t>
      </w:r>
      <w:r w:rsidR="009F113D">
        <w:rPr>
          <w:rFonts w:ascii="Book Antiqua" w:hAnsi="Book Antiqua" w:cs="Arial"/>
          <w:sz w:val="24"/>
          <w:szCs w:val="24"/>
        </w:rPr>
        <w:t>Furthermore</w:t>
      </w:r>
      <w:r w:rsidR="00405085">
        <w:rPr>
          <w:rFonts w:ascii="Book Antiqua" w:hAnsi="Book Antiqua" w:cs="Arial"/>
          <w:sz w:val="24"/>
          <w:szCs w:val="24"/>
        </w:rPr>
        <w:t xml:space="preserve"> </w:t>
      </w:r>
      <w:r w:rsidR="009F113D">
        <w:rPr>
          <w:rFonts w:ascii="Book Antiqua" w:hAnsi="Book Antiqua" w:cs="Arial"/>
          <w:sz w:val="24"/>
          <w:szCs w:val="24"/>
        </w:rPr>
        <w:t>the</w:t>
      </w:r>
      <w:r w:rsidR="009D12AF">
        <w:rPr>
          <w:rFonts w:ascii="Book Antiqua" w:hAnsi="Book Antiqua" w:cs="Arial"/>
          <w:sz w:val="24"/>
          <w:szCs w:val="24"/>
        </w:rPr>
        <w:t>se</w:t>
      </w:r>
      <w:r w:rsidR="009F113D">
        <w:rPr>
          <w:rFonts w:ascii="Book Antiqua" w:hAnsi="Book Antiqua" w:cs="Arial"/>
          <w:sz w:val="24"/>
          <w:szCs w:val="24"/>
        </w:rPr>
        <w:t xml:space="preserve"> </w:t>
      </w:r>
      <w:r w:rsidR="00707783" w:rsidRPr="00AF1A94">
        <w:rPr>
          <w:rFonts w:ascii="Book Antiqua" w:hAnsi="Book Antiqua" w:cs="Arial"/>
          <w:sz w:val="24"/>
          <w:szCs w:val="24"/>
        </w:rPr>
        <w:t>guideline</w:t>
      </w:r>
      <w:r w:rsidR="009D12AF">
        <w:rPr>
          <w:rFonts w:ascii="Book Antiqua" w:hAnsi="Book Antiqua" w:cs="Arial"/>
          <w:sz w:val="24"/>
          <w:szCs w:val="24"/>
        </w:rPr>
        <w:t>s</w:t>
      </w:r>
      <w:r w:rsidR="00707783" w:rsidRPr="00AF1A94">
        <w:rPr>
          <w:rFonts w:ascii="Book Antiqua" w:hAnsi="Book Antiqua" w:cs="Arial"/>
          <w:sz w:val="24"/>
          <w:szCs w:val="24"/>
        </w:rPr>
        <w:t xml:space="preserve"> clearly illustrated that other invasive tests such as rectal biopsy, </w:t>
      </w:r>
      <w:r w:rsidR="00595FBE" w:rsidRPr="00AF1A94">
        <w:rPr>
          <w:rFonts w:ascii="Book Antiqua" w:hAnsi="Book Antiqua" w:cs="Arial"/>
          <w:sz w:val="24"/>
          <w:szCs w:val="24"/>
        </w:rPr>
        <w:t>ano</w:t>
      </w:r>
      <w:r w:rsidR="00C53796" w:rsidRPr="00AF1A94">
        <w:rPr>
          <w:rFonts w:ascii="Book Antiqua" w:hAnsi="Book Antiqua" w:cs="Arial"/>
          <w:sz w:val="24"/>
          <w:szCs w:val="24"/>
        </w:rPr>
        <w:t>-</w:t>
      </w:r>
      <w:r w:rsidR="00595FBE" w:rsidRPr="00AF1A94">
        <w:rPr>
          <w:rFonts w:ascii="Book Antiqua" w:hAnsi="Book Antiqua" w:cs="Arial"/>
          <w:sz w:val="24"/>
          <w:szCs w:val="24"/>
        </w:rPr>
        <w:t>rectal manomet</w:t>
      </w:r>
      <w:r w:rsidR="00C53796" w:rsidRPr="00AF1A94">
        <w:rPr>
          <w:rFonts w:ascii="Book Antiqua" w:hAnsi="Book Antiqua" w:cs="Arial"/>
          <w:sz w:val="24"/>
          <w:szCs w:val="24"/>
        </w:rPr>
        <w:t>r</w:t>
      </w:r>
      <w:r w:rsidR="00595FBE" w:rsidRPr="00AF1A94">
        <w:rPr>
          <w:rFonts w:ascii="Book Antiqua" w:hAnsi="Book Antiqua" w:cs="Arial"/>
          <w:sz w:val="24"/>
          <w:szCs w:val="24"/>
        </w:rPr>
        <w:t xml:space="preserve">y, and </w:t>
      </w:r>
      <w:r w:rsidR="00707783" w:rsidRPr="00AF1A94">
        <w:rPr>
          <w:rFonts w:ascii="Book Antiqua" w:hAnsi="Book Antiqua" w:cs="Arial"/>
          <w:sz w:val="24"/>
          <w:szCs w:val="24"/>
        </w:rPr>
        <w:t xml:space="preserve">barium studies serve no purpose in the </w:t>
      </w:r>
      <w:r w:rsidR="00595FBE" w:rsidRPr="00AF1A94">
        <w:rPr>
          <w:rFonts w:ascii="Book Antiqua" w:hAnsi="Book Antiqua" w:cs="Arial"/>
          <w:sz w:val="24"/>
          <w:szCs w:val="24"/>
        </w:rPr>
        <w:t>day</w:t>
      </w:r>
      <w:r w:rsidR="00C53796" w:rsidRPr="00AF1A94">
        <w:rPr>
          <w:rFonts w:ascii="Book Antiqua" w:hAnsi="Book Antiqua" w:cs="Arial"/>
          <w:sz w:val="24"/>
          <w:szCs w:val="24"/>
        </w:rPr>
        <w:t>-</w:t>
      </w:r>
      <w:r w:rsidR="00595FBE" w:rsidRPr="00AF1A94">
        <w:rPr>
          <w:rFonts w:ascii="Book Antiqua" w:hAnsi="Book Antiqua" w:cs="Arial"/>
          <w:sz w:val="24"/>
          <w:szCs w:val="24"/>
        </w:rPr>
        <w:t>to</w:t>
      </w:r>
      <w:r w:rsidR="00C53796" w:rsidRPr="00AF1A94">
        <w:rPr>
          <w:rFonts w:ascii="Book Antiqua" w:hAnsi="Book Antiqua" w:cs="Arial"/>
          <w:sz w:val="24"/>
          <w:szCs w:val="24"/>
        </w:rPr>
        <w:t>-</w:t>
      </w:r>
      <w:r w:rsidR="00595FBE" w:rsidRPr="00AF1A94">
        <w:rPr>
          <w:rFonts w:ascii="Book Antiqua" w:hAnsi="Book Antiqua" w:cs="Arial"/>
          <w:sz w:val="24"/>
          <w:szCs w:val="24"/>
        </w:rPr>
        <w:t xml:space="preserve">day clinical </w:t>
      </w:r>
      <w:r w:rsidR="00707783" w:rsidRPr="00AF1A94">
        <w:rPr>
          <w:rFonts w:ascii="Book Antiqua" w:hAnsi="Book Antiqua" w:cs="Arial"/>
          <w:sz w:val="24"/>
          <w:szCs w:val="24"/>
        </w:rPr>
        <w:t>management</w:t>
      </w:r>
      <w:r w:rsidR="00220401" w:rsidRPr="00AF1A94">
        <w:rPr>
          <w:rFonts w:ascii="Book Antiqua" w:hAnsi="Book Antiqua" w:cs="Arial"/>
          <w:sz w:val="24"/>
          <w:szCs w:val="24"/>
          <w:vertAlign w:val="superscript"/>
        </w:rPr>
        <w:t>[</w:t>
      </w:r>
      <w:r w:rsidR="006A6029">
        <w:rPr>
          <w:rFonts w:ascii="Book Antiqua" w:hAnsi="Book Antiqua" w:cs="Arial"/>
          <w:sz w:val="24"/>
          <w:szCs w:val="24"/>
          <w:vertAlign w:val="superscript"/>
        </w:rPr>
        <w:t>94</w:t>
      </w:r>
      <w:r w:rsidR="00220401" w:rsidRPr="00AF1A94">
        <w:rPr>
          <w:rFonts w:ascii="Book Antiqua" w:hAnsi="Book Antiqua" w:cs="Arial"/>
          <w:sz w:val="24"/>
          <w:szCs w:val="24"/>
          <w:vertAlign w:val="superscript"/>
        </w:rPr>
        <w:t>]</w:t>
      </w:r>
      <w:r w:rsidR="00707783" w:rsidRPr="00AF1A94">
        <w:rPr>
          <w:rFonts w:ascii="Book Antiqua" w:hAnsi="Book Antiqua" w:cs="Arial"/>
          <w:sz w:val="24"/>
          <w:szCs w:val="24"/>
        </w:rPr>
        <w:t xml:space="preserve">. These tests are costly and incur a </w:t>
      </w:r>
      <w:r w:rsidR="005C1CFD" w:rsidRPr="00AF1A94">
        <w:rPr>
          <w:rFonts w:ascii="Book Antiqua" w:hAnsi="Book Antiqua" w:cs="Arial"/>
          <w:sz w:val="24"/>
          <w:szCs w:val="24"/>
        </w:rPr>
        <w:t>substantial</w:t>
      </w:r>
      <w:r w:rsidR="00C53796" w:rsidRPr="00AF1A94">
        <w:rPr>
          <w:rFonts w:ascii="Book Antiqua" w:hAnsi="Book Antiqua" w:cs="Arial"/>
          <w:sz w:val="24"/>
          <w:szCs w:val="24"/>
        </w:rPr>
        <w:t xml:space="preserve"> </w:t>
      </w:r>
      <w:r w:rsidR="005C1CFD" w:rsidRPr="00AF1A94">
        <w:rPr>
          <w:rFonts w:ascii="Book Antiqua" w:hAnsi="Book Antiqua" w:cs="Arial"/>
          <w:sz w:val="24"/>
          <w:szCs w:val="24"/>
        </w:rPr>
        <w:t>drain</w:t>
      </w:r>
      <w:r w:rsidR="00707783" w:rsidRPr="00AF1A94">
        <w:rPr>
          <w:rFonts w:ascii="Book Antiqua" w:hAnsi="Book Antiqua" w:cs="Arial"/>
          <w:sz w:val="24"/>
          <w:szCs w:val="24"/>
        </w:rPr>
        <w:t xml:space="preserve"> on </w:t>
      </w:r>
      <w:r w:rsidR="00C53796" w:rsidRPr="00AF1A94">
        <w:rPr>
          <w:rFonts w:ascii="Book Antiqua" w:hAnsi="Book Antiqua" w:cs="Arial"/>
          <w:sz w:val="24"/>
          <w:szCs w:val="24"/>
        </w:rPr>
        <w:t xml:space="preserve">the </w:t>
      </w:r>
      <w:r w:rsidR="00213062">
        <w:rPr>
          <w:rFonts w:ascii="Book Antiqua" w:hAnsi="Book Antiqua" w:cs="Arial"/>
          <w:sz w:val="24"/>
          <w:szCs w:val="24"/>
        </w:rPr>
        <w:t>healthcare systems.</w:t>
      </w:r>
    </w:p>
    <w:p w14:paraId="0C92E3A9" w14:textId="77777777" w:rsidR="005C7B7D" w:rsidRPr="00213062" w:rsidRDefault="00D35B70" w:rsidP="00257EE4">
      <w:pPr>
        <w:snapToGrid w:val="0"/>
        <w:spacing w:after="0" w:line="360" w:lineRule="auto"/>
        <w:jc w:val="both"/>
        <w:rPr>
          <w:rFonts w:ascii="Book Antiqua" w:hAnsi="Book Antiqua" w:cs="Arial"/>
          <w:b/>
          <w:caps/>
          <w:sz w:val="24"/>
          <w:szCs w:val="24"/>
        </w:rPr>
      </w:pPr>
      <w:r w:rsidRPr="00213062">
        <w:rPr>
          <w:rFonts w:ascii="Book Antiqua" w:hAnsi="Book Antiqua" w:cs="Arial"/>
          <w:b/>
          <w:caps/>
          <w:sz w:val="24"/>
          <w:szCs w:val="24"/>
        </w:rPr>
        <w:lastRenderedPageBreak/>
        <w:t xml:space="preserve">Poor research </w:t>
      </w:r>
      <w:r w:rsidR="005C7B7D" w:rsidRPr="00213062">
        <w:rPr>
          <w:rFonts w:ascii="Book Antiqua" w:hAnsi="Book Antiqua" w:cs="Arial"/>
          <w:b/>
          <w:caps/>
          <w:sz w:val="24"/>
          <w:szCs w:val="24"/>
        </w:rPr>
        <w:t>outcomes</w:t>
      </w:r>
    </w:p>
    <w:p w14:paraId="7A3488BB" w14:textId="7A00451D" w:rsidR="00663607" w:rsidRPr="00AF1A94" w:rsidRDefault="004A64F4" w:rsidP="00257EE4">
      <w:pPr>
        <w:snapToGrid w:val="0"/>
        <w:spacing w:after="0" w:line="360" w:lineRule="auto"/>
        <w:jc w:val="both"/>
        <w:rPr>
          <w:rFonts w:ascii="Book Antiqua" w:hAnsi="Book Antiqua" w:cs="Arial"/>
          <w:sz w:val="24"/>
          <w:szCs w:val="24"/>
        </w:rPr>
      </w:pPr>
      <w:r w:rsidRPr="00AF1A94">
        <w:rPr>
          <w:rFonts w:ascii="Book Antiqua" w:hAnsi="Book Antiqua" w:cs="Arial"/>
          <w:sz w:val="24"/>
          <w:szCs w:val="24"/>
        </w:rPr>
        <w:t>The patho</w:t>
      </w:r>
      <w:r w:rsidR="007D688C" w:rsidRPr="00AF1A94">
        <w:rPr>
          <w:rFonts w:ascii="Book Antiqua" w:hAnsi="Book Antiqua" w:cs="Arial"/>
          <w:sz w:val="24"/>
          <w:szCs w:val="24"/>
        </w:rPr>
        <w:t>-</w:t>
      </w:r>
      <w:r w:rsidRPr="00AF1A94">
        <w:rPr>
          <w:rFonts w:ascii="Book Antiqua" w:hAnsi="Book Antiqua" w:cs="Arial"/>
          <w:sz w:val="24"/>
          <w:szCs w:val="24"/>
        </w:rPr>
        <w:t>physiologi</w:t>
      </w:r>
      <w:r w:rsidR="002E64CC" w:rsidRPr="00AF1A94">
        <w:rPr>
          <w:rFonts w:ascii="Book Antiqua" w:hAnsi="Book Antiqua" w:cs="Arial"/>
          <w:sz w:val="24"/>
          <w:szCs w:val="24"/>
        </w:rPr>
        <w:t xml:space="preserve">cal mechanisms </w:t>
      </w:r>
      <w:r w:rsidR="009F113D">
        <w:rPr>
          <w:rFonts w:ascii="Book Antiqua" w:hAnsi="Book Antiqua" w:cs="Arial"/>
          <w:sz w:val="24"/>
          <w:szCs w:val="24"/>
        </w:rPr>
        <w:t>underlying</w:t>
      </w:r>
      <w:r w:rsidR="002E64CC" w:rsidRPr="00AF1A94">
        <w:rPr>
          <w:rFonts w:ascii="Book Antiqua" w:hAnsi="Book Antiqua" w:cs="Arial"/>
          <w:sz w:val="24"/>
          <w:szCs w:val="24"/>
        </w:rPr>
        <w:t xml:space="preserve"> constipation are</w:t>
      </w:r>
      <w:r w:rsidRPr="00AF1A94">
        <w:rPr>
          <w:rFonts w:ascii="Book Antiqua" w:hAnsi="Book Antiqua" w:cs="Arial"/>
          <w:sz w:val="24"/>
          <w:szCs w:val="24"/>
        </w:rPr>
        <w:t xml:space="preserve"> not </w:t>
      </w:r>
      <w:r w:rsidR="007D688C" w:rsidRPr="00AF1A94">
        <w:rPr>
          <w:rFonts w:ascii="Book Antiqua" w:hAnsi="Book Antiqua" w:cs="Arial"/>
          <w:sz w:val="24"/>
          <w:szCs w:val="24"/>
        </w:rPr>
        <w:t>straight</w:t>
      </w:r>
      <w:r w:rsidRPr="00AF1A94">
        <w:rPr>
          <w:rFonts w:ascii="Book Antiqua" w:hAnsi="Book Antiqua" w:cs="Arial"/>
          <w:sz w:val="24"/>
          <w:szCs w:val="24"/>
        </w:rPr>
        <w:t>forward</w:t>
      </w:r>
      <w:r w:rsidR="00F321AE" w:rsidRPr="00AF1A94">
        <w:rPr>
          <w:rFonts w:ascii="Book Antiqua" w:hAnsi="Book Antiqua" w:cs="Arial"/>
          <w:sz w:val="24"/>
          <w:szCs w:val="24"/>
        </w:rPr>
        <w:t xml:space="preserve"> and </w:t>
      </w:r>
      <w:r w:rsidR="007D688C" w:rsidRPr="00AF1A94">
        <w:rPr>
          <w:rFonts w:ascii="Book Antiqua" w:hAnsi="Book Antiqua" w:cs="Arial"/>
          <w:sz w:val="24"/>
          <w:szCs w:val="24"/>
        </w:rPr>
        <w:t xml:space="preserve">are </w:t>
      </w:r>
      <w:r w:rsidR="00F321AE" w:rsidRPr="00AF1A94">
        <w:rPr>
          <w:rFonts w:ascii="Book Antiqua" w:hAnsi="Book Antiqua" w:cs="Arial"/>
          <w:sz w:val="24"/>
          <w:szCs w:val="24"/>
        </w:rPr>
        <w:t>often entangled in bio</w:t>
      </w:r>
      <w:r w:rsidR="007D688C" w:rsidRPr="00AF1A94">
        <w:rPr>
          <w:rFonts w:ascii="Book Antiqua" w:hAnsi="Book Antiqua" w:cs="Arial"/>
          <w:sz w:val="24"/>
          <w:szCs w:val="24"/>
        </w:rPr>
        <w:t>-</w:t>
      </w:r>
      <w:r w:rsidR="00F321AE" w:rsidRPr="00AF1A94">
        <w:rPr>
          <w:rFonts w:ascii="Book Antiqua" w:hAnsi="Book Antiqua" w:cs="Arial"/>
          <w:sz w:val="24"/>
          <w:szCs w:val="24"/>
        </w:rPr>
        <w:t>psycho</w:t>
      </w:r>
      <w:r w:rsidR="007D688C" w:rsidRPr="00AF1A94">
        <w:rPr>
          <w:rFonts w:ascii="Book Antiqua" w:hAnsi="Book Antiqua" w:cs="Arial"/>
          <w:sz w:val="24"/>
          <w:szCs w:val="24"/>
        </w:rPr>
        <w:t>-</w:t>
      </w:r>
      <w:r w:rsidR="00F321AE" w:rsidRPr="00AF1A94">
        <w:rPr>
          <w:rFonts w:ascii="Book Antiqua" w:hAnsi="Book Antiqua" w:cs="Arial"/>
          <w:sz w:val="24"/>
          <w:szCs w:val="24"/>
        </w:rPr>
        <w:t>social factors</w:t>
      </w:r>
      <w:r w:rsidR="002E64CC" w:rsidRPr="00AF1A94">
        <w:rPr>
          <w:rFonts w:ascii="Book Antiqua" w:hAnsi="Book Antiqua" w:cs="Arial"/>
          <w:sz w:val="24"/>
          <w:szCs w:val="24"/>
        </w:rPr>
        <w:t xml:space="preserve">. </w:t>
      </w:r>
      <w:r w:rsidRPr="00AF1A94">
        <w:rPr>
          <w:rFonts w:ascii="Book Antiqua" w:hAnsi="Book Antiqua" w:cs="Arial"/>
          <w:sz w:val="24"/>
          <w:szCs w:val="24"/>
        </w:rPr>
        <w:t>In younger children stool wi</w:t>
      </w:r>
      <w:r w:rsidR="00E13F3D" w:rsidRPr="00AF1A94">
        <w:rPr>
          <w:rFonts w:ascii="Book Antiqua" w:hAnsi="Book Antiqua" w:cs="Arial"/>
          <w:sz w:val="24"/>
          <w:szCs w:val="24"/>
        </w:rPr>
        <w:t xml:space="preserve">thholding due to pain and fear contributes to </w:t>
      </w:r>
      <w:r w:rsidR="000542A6">
        <w:rPr>
          <w:rFonts w:ascii="Book Antiqua" w:hAnsi="Book Antiqua" w:cs="Arial"/>
          <w:sz w:val="24"/>
          <w:szCs w:val="24"/>
        </w:rPr>
        <w:t xml:space="preserve">the </w:t>
      </w:r>
      <w:r w:rsidR="00E13F3D" w:rsidRPr="00AF1A94">
        <w:rPr>
          <w:rFonts w:ascii="Book Antiqua" w:hAnsi="Book Antiqua" w:cs="Arial"/>
          <w:sz w:val="24"/>
          <w:szCs w:val="24"/>
        </w:rPr>
        <w:t>develop</w:t>
      </w:r>
      <w:r w:rsidR="000542A6">
        <w:rPr>
          <w:rFonts w:ascii="Book Antiqua" w:hAnsi="Book Antiqua" w:cs="Arial"/>
          <w:sz w:val="24"/>
          <w:szCs w:val="24"/>
        </w:rPr>
        <w:t xml:space="preserve">ment of </w:t>
      </w:r>
      <w:r w:rsidR="00E13F3D" w:rsidRPr="00AF1A94">
        <w:rPr>
          <w:rFonts w:ascii="Book Antiqua" w:hAnsi="Book Antiqua" w:cs="Arial"/>
          <w:sz w:val="24"/>
          <w:szCs w:val="24"/>
        </w:rPr>
        <w:t>constipation in at least 50% of the cases</w:t>
      </w:r>
      <w:r w:rsidR="009B1A96">
        <w:rPr>
          <w:rFonts w:ascii="Book Antiqua" w:hAnsi="Book Antiqua" w:cs="Arial"/>
          <w:sz w:val="24"/>
          <w:szCs w:val="24"/>
        </w:rPr>
        <w:t>.</w:t>
      </w:r>
      <w:r w:rsidRPr="00AF1A94">
        <w:rPr>
          <w:rFonts w:ascii="Book Antiqua" w:hAnsi="Book Antiqua" w:cs="Arial"/>
          <w:sz w:val="24"/>
          <w:szCs w:val="24"/>
        </w:rPr>
        <w:t xml:space="preserve"> </w:t>
      </w:r>
      <w:r w:rsidR="009B1A96">
        <w:rPr>
          <w:rFonts w:ascii="Book Antiqua" w:hAnsi="Book Antiqua" w:cs="Arial"/>
          <w:sz w:val="24"/>
          <w:szCs w:val="24"/>
        </w:rPr>
        <w:t>I</w:t>
      </w:r>
      <w:r w:rsidRPr="00AF1A94">
        <w:rPr>
          <w:rFonts w:ascii="Book Antiqua" w:hAnsi="Book Antiqua" w:cs="Arial"/>
          <w:sz w:val="24"/>
          <w:szCs w:val="24"/>
        </w:rPr>
        <w:t>n older children</w:t>
      </w:r>
      <w:r w:rsidR="007D688C" w:rsidRPr="00AF1A94">
        <w:rPr>
          <w:rFonts w:ascii="Book Antiqua" w:hAnsi="Book Antiqua" w:cs="Arial"/>
          <w:sz w:val="24"/>
          <w:szCs w:val="24"/>
        </w:rPr>
        <w:t>,</w:t>
      </w:r>
      <w:r w:rsidRPr="00AF1A94">
        <w:rPr>
          <w:rFonts w:ascii="Book Antiqua" w:hAnsi="Book Antiqua" w:cs="Arial"/>
          <w:sz w:val="24"/>
          <w:szCs w:val="24"/>
        </w:rPr>
        <w:t xml:space="preserve"> at least </w:t>
      </w:r>
      <w:r w:rsidR="00F26598" w:rsidRPr="00AF1A94">
        <w:rPr>
          <w:rFonts w:ascii="Book Antiqua" w:hAnsi="Book Antiqua" w:cs="Arial"/>
          <w:sz w:val="24"/>
          <w:szCs w:val="24"/>
        </w:rPr>
        <w:t xml:space="preserve">in </w:t>
      </w:r>
      <w:r w:rsidRPr="00AF1A94">
        <w:rPr>
          <w:rFonts w:ascii="Book Antiqua" w:hAnsi="Book Antiqua" w:cs="Arial"/>
          <w:sz w:val="24"/>
          <w:szCs w:val="24"/>
        </w:rPr>
        <w:t>a subset</w:t>
      </w:r>
      <w:r w:rsidR="00D87063" w:rsidRPr="00AF1A94">
        <w:rPr>
          <w:rFonts w:ascii="Book Antiqua" w:hAnsi="Book Antiqua" w:cs="Arial"/>
          <w:sz w:val="24"/>
          <w:szCs w:val="24"/>
        </w:rPr>
        <w:t xml:space="preserve"> (25%)</w:t>
      </w:r>
      <w:r w:rsidR="007D688C" w:rsidRPr="00AF1A94">
        <w:rPr>
          <w:rFonts w:ascii="Book Antiqua" w:hAnsi="Book Antiqua" w:cs="Arial"/>
          <w:sz w:val="24"/>
          <w:szCs w:val="24"/>
        </w:rPr>
        <w:t>,</w:t>
      </w:r>
      <w:r w:rsidR="00F30B1A" w:rsidRPr="00AF1A94">
        <w:rPr>
          <w:rFonts w:ascii="Book Antiqua" w:hAnsi="Book Antiqua" w:cs="Arial"/>
          <w:sz w:val="24"/>
          <w:szCs w:val="24"/>
        </w:rPr>
        <w:t xml:space="preserve"> </w:t>
      </w:r>
      <w:r w:rsidRPr="00AF1A94">
        <w:rPr>
          <w:rFonts w:ascii="Book Antiqua" w:hAnsi="Book Antiqua" w:cs="Arial"/>
          <w:sz w:val="24"/>
          <w:szCs w:val="24"/>
        </w:rPr>
        <w:t>slow transit constipation</w:t>
      </w:r>
      <w:r w:rsidR="00F26598" w:rsidRPr="00AF1A94">
        <w:rPr>
          <w:rFonts w:ascii="Book Antiqua" w:hAnsi="Book Antiqua" w:cs="Arial"/>
          <w:sz w:val="24"/>
          <w:szCs w:val="24"/>
        </w:rPr>
        <w:t xml:space="preserve"> is detected</w:t>
      </w:r>
      <w:r w:rsidR="00046971" w:rsidRPr="00AF1A94">
        <w:rPr>
          <w:rFonts w:ascii="Book Antiqua" w:hAnsi="Book Antiqua" w:cs="Arial"/>
          <w:sz w:val="24"/>
          <w:szCs w:val="24"/>
          <w:vertAlign w:val="superscript"/>
        </w:rPr>
        <w:t>[</w:t>
      </w:r>
      <w:r w:rsidR="00913887">
        <w:rPr>
          <w:rFonts w:ascii="Book Antiqua" w:hAnsi="Book Antiqua" w:cs="Arial"/>
          <w:sz w:val="24"/>
          <w:szCs w:val="24"/>
          <w:vertAlign w:val="superscript"/>
        </w:rPr>
        <w:t>96</w:t>
      </w:r>
      <w:r w:rsidR="00046971" w:rsidRPr="00AF1A94">
        <w:rPr>
          <w:rFonts w:ascii="Book Antiqua" w:hAnsi="Book Antiqua" w:cs="Arial"/>
          <w:sz w:val="24"/>
          <w:szCs w:val="24"/>
          <w:vertAlign w:val="superscript"/>
        </w:rPr>
        <w:t>]</w:t>
      </w:r>
      <w:r w:rsidRPr="00AF1A94">
        <w:rPr>
          <w:rFonts w:ascii="Book Antiqua" w:hAnsi="Book Antiqua" w:cs="Arial"/>
          <w:sz w:val="24"/>
          <w:szCs w:val="24"/>
        </w:rPr>
        <w:t xml:space="preserve">. </w:t>
      </w:r>
      <w:r w:rsidR="0047256D">
        <w:rPr>
          <w:rFonts w:ascii="Book Antiqua" w:hAnsi="Book Antiqua" w:cs="Arial"/>
          <w:sz w:val="24"/>
          <w:szCs w:val="24"/>
        </w:rPr>
        <w:t>It had been shown that children with slow transit constipation have low levels of vasoactive intestinal peptide and substance P in their colonic musculature</w:t>
      </w:r>
      <w:r w:rsidR="00AC7099" w:rsidRPr="00FC05F2">
        <w:rPr>
          <w:rFonts w:ascii="Book Antiqua" w:hAnsi="Book Antiqua" w:cs="Arial"/>
          <w:sz w:val="24"/>
          <w:szCs w:val="24"/>
          <w:vertAlign w:val="superscript"/>
        </w:rPr>
        <w:t>[97]</w:t>
      </w:r>
      <w:r w:rsidR="00AC7099">
        <w:rPr>
          <w:rFonts w:ascii="Book Antiqua" w:hAnsi="Book Antiqua" w:cs="Arial"/>
          <w:sz w:val="24"/>
          <w:szCs w:val="24"/>
        </w:rPr>
        <w:t>. Histological evaluation of colonic specimen of children with slow transit constipation has shown abnormalities suggestive of generalized abnormalities in interstitial cells of Cajal, enteric nerves or musculature</w:t>
      </w:r>
      <w:r w:rsidR="001036D0" w:rsidRPr="00FC05F2">
        <w:rPr>
          <w:rFonts w:ascii="Book Antiqua" w:hAnsi="Book Antiqua" w:cs="Arial"/>
          <w:sz w:val="24"/>
          <w:szCs w:val="24"/>
          <w:vertAlign w:val="superscript"/>
        </w:rPr>
        <w:t>[98,99</w:t>
      </w:r>
      <w:r w:rsidR="005D6474" w:rsidRPr="00FC05F2">
        <w:rPr>
          <w:rFonts w:ascii="Book Antiqua" w:hAnsi="Book Antiqua" w:cs="Arial"/>
          <w:sz w:val="24"/>
          <w:szCs w:val="24"/>
          <w:vertAlign w:val="superscript"/>
        </w:rPr>
        <w:t>]</w:t>
      </w:r>
      <w:r w:rsidR="00AC7099">
        <w:rPr>
          <w:rFonts w:ascii="Book Antiqua" w:hAnsi="Book Antiqua" w:cs="Arial"/>
          <w:sz w:val="24"/>
          <w:szCs w:val="24"/>
        </w:rPr>
        <w:t>.</w:t>
      </w:r>
      <w:r w:rsidR="00405085">
        <w:rPr>
          <w:rFonts w:ascii="Book Antiqua" w:hAnsi="Book Antiqua" w:cs="Arial"/>
          <w:sz w:val="24"/>
          <w:szCs w:val="24"/>
        </w:rPr>
        <w:t xml:space="preserve"> </w:t>
      </w:r>
      <w:r w:rsidRPr="00AF1A94">
        <w:rPr>
          <w:rFonts w:ascii="Book Antiqua" w:hAnsi="Book Antiqua" w:cs="Arial"/>
          <w:sz w:val="24"/>
          <w:szCs w:val="24"/>
        </w:rPr>
        <w:t>In addition, poor toilet training, psychological difficulties, child maltreatment and dietary factors</w:t>
      </w:r>
      <w:r w:rsidR="00405085">
        <w:rPr>
          <w:rFonts w:ascii="Book Antiqua" w:hAnsi="Book Antiqua" w:cs="Arial"/>
          <w:sz w:val="24"/>
          <w:szCs w:val="24"/>
        </w:rPr>
        <w:t xml:space="preserve"> </w:t>
      </w:r>
      <w:r w:rsidR="007D688C" w:rsidRPr="00AF1A94">
        <w:rPr>
          <w:rFonts w:ascii="Book Antiqua" w:hAnsi="Book Antiqua" w:cs="Arial"/>
          <w:sz w:val="24"/>
          <w:szCs w:val="24"/>
        </w:rPr>
        <w:t xml:space="preserve">may </w:t>
      </w:r>
      <w:r w:rsidR="00F321AE" w:rsidRPr="00AF1A94">
        <w:rPr>
          <w:rFonts w:ascii="Book Antiqua" w:hAnsi="Book Antiqua" w:cs="Arial"/>
          <w:sz w:val="24"/>
          <w:szCs w:val="24"/>
        </w:rPr>
        <w:t>interact with each other in a complex manner</w:t>
      </w:r>
      <w:r w:rsidR="007D688C" w:rsidRPr="00AF1A94">
        <w:rPr>
          <w:rFonts w:ascii="Book Antiqua" w:hAnsi="Book Antiqua" w:cs="Arial"/>
          <w:sz w:val="24"/>
          <w:szCs w:val="24"/>
        </w:rPr>
        <w:t>,</w:t>
      </w:r>
      <w:r w:rsidRPr="00AF1A94">
        <w:rPr>
          <w:rFonts w:ascii="Book Antiqua" w:hAnsi="Book Antiqua" w:cs="Arial"/>
          <w:sz w:val="24"/>
          <w:szCs w:val="24"/>
        </w:rPr>
        <w:t xml:space="preserve"> contribut</w:t>
      </w:r>
      <w:r w:rsidR="0094587D" w:rsidRPr="00AF1A94">
        <w:rPr>
          <w:rFonts w:ascii="Book Antiqua" w:hAnsi="Book Antiqua" w:cs="Arial"/>
          <w:sz w:val="24"/>
          <w:szCs w:val="24"/>
        </w:rPr>
        <w:t>ing</w:t>
      </w:r>
      <w:r w:rsidRPr="00AF1A94">
        <w:rPr>
          <w:rFonts w:ascii="Book Antiqua" w:hAnsi="Book Antiqua" w:cs="Arial"/>
          <w:sz w:val="24"/>
          <w:szCs w:val="24"/>
        </w:rPr>
        <w:t xml:space="preserve"> to </w:t>
      </w:r>
      <w:r w:rsidR="007D688C" w:rsidRPr="00AF1A94">
        <w:rPr>
          <w:rFonts w:ascii="Book Antiqua" w:hAnsi="Book Antiqua" w:cs="Arial"/>
          <w:sz w:val="24"/>
          <w:szCs w:val="24"/>
        </w:rPr>
        <w:t xml:space="preserve">the </w:t>
      </w:r>
      <w:r w:rsidRPr="00AF1A94">
        <w:rPr>
          <w:rFonts w:ascii="Book Antiqua" w:hAnsi="Book Antiqua" w:cs="Arial"/>
          <w:sz w:val="24"/>
          <w:szCs w:val="24"/>
        </w:rPr>
        <w:t>develop</w:t>
      </w:r>
      <w:r w:rsidR="007D688C" w:rsidRPr="00AF1A94">
        <w:rPr>
          <w:rFonts w:ascii="Book Antiqua" w:hAnsi="Book Antiqua" w:cs="Arial"/>
          <w:sz w:val="24"/>
          <w:szCs w:val="24"/>
        </w:rPr>
        <w:t>ment of</w:t>
      </w:r>
      <w:r w:rsidRPr="00AF1A94">
        <w:rPr>
          <w:rFonts w:ascii="Book Antiqua" w:hAnsi="Book Antiqua" w:cs="Arial"/>
          <w:sz w:val="24"/>
          <w:szCs w:val="24"/>
        </w:rPr>
        <w:t xml:space="preserve"> constipation. </w:t>
      </w:r>
      <w:r w:rsidR="007D64C7" w:rsidRPr="00AF1A94">
        <w:rPr>
          <w:rFonts w:ascii="Book Antiqua" w:hAnsi="Book Antiqua" w:cs="Arial"/>
          <w:sz w:val="24"/>
          <w:szCs w:val="24"/>
        </w:rPr>
        <w:t>This multi</w:t>
      </w:r>
      <w:r w:rsidR="005C1CFD" w:rsidRPr="00AF1A94">
        <w:rPr>
          <w:rFonts w:ascii="Book Antiqua" w:hAnsi="Book Antiqua" w:cs="Arial"/>
          <w:sz w:val="24"/>
          <w:szCs w:val="24"/>
        </w:rPr>
        <w:t>-</w:t>
      </w:r>
      <w:r w:rsidR="007D64C7" w:rsidRPr="00AF1A94">
        <w:rPr>
          <w:rFonts w:ascii="Book Antiqua" w:hAnsi="Book Antiqua" w:cs="Arial"/>
          <w:sz w:val="24"/>
          <w:szCs w:val="24"/>
        </w:rPr>
        <w:t>factorial nature leads to</w:t>
      </w:r>
      <w:r w:rsidR="007D688C" w:rsidRPr="00AF1A94">
        <w:rPr>
          <w:rFonts w:ascii="Book Antiqua" w:hAnsi="Book Antiqua" w:cs="Arial"/>
          <w:sz w:val="24"/>
          <w:szCs w:val="24"/>
        </w:rPr>
        <w:t xml:space="preserve"> our</w:t>
      </w:r>
      <w:r w:rsidR="007D64C7" w:rsidRPr="00AF1A94">
        <w:rPr>
          <w:rFonts w:ascii="Book Antiqua" w:hAnsi="Book Antiqua" w:cs="Arial"/>
          <w:sz w:val="24"/>
          <w:szCs w:val="24"/>
        </w:rPr>
        <w:t xml:space="preserve"> inability to develop a clear biological </w:t>
      </w:r>
      <w:r w:rsidR="007D688C" w:rsidRPr="00AF1A94">
        <w:rPr>
          <w:rFonts w:ascii="Book Antiqua" w:hAnsi="Book Antiqua" w:cs="Arial"/>
          <w:sz w:val="24"/>
          <w:szCs w:val="24"/>
        </w:rPr>
        <w:t xml:space="preserve">lead or a </w:t>
      </w:r>
      <w:r w:rsidR="007D64C7" w:rsidRPr="00AF1A94">
        <w:rPr>
          <w:rFonts w:ascii="Book Antiqua" w:hAnsi="Book Antiqua" w:cs="Arial"/>
          <w:sz w:val="24"/>
          <w:szCs w:val="24"/>
        </w:rPr>
        <w:t>marker for constipation</w:t>
      </w:r>
      <w:r w:rsidR="005C1CFD" w:rsidRPr="00AF1A94">
        <w:rPr>
          <w:rFonts w:ascii="Book Antiqua" w:hAnsi="Book Antiqua" w:cs="Arial"/>
          <w:sz w:val="24"/>
          <w:szCs w:val="24"/>
        </w:rPr>
        <w:t>.</w:t>
      </w:r>
      <w:r w:rsidR="00405085">
        <w:rPr>
          <w:rFonts w:ascii="Book Antiqua" w:hAnsi="Book Antiqua" w:cs="Arial"/>
          <w:sz w:val="24"/>
          <w:szCs w:val="24"/>
        </w:rPr>
        <w:t xml:space="preserve"> </w:t>
      </w:r>
    </w:p>
    <w:p w14:paraId="4C6E72EE" w14:textId="44006D81" w:rsidR="00FC53DC" w:rsidRPr="00AF1A94" w:rsidRDefault="00EE55B4" w:rsidP="00213062">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 xml:space="preserve">Methodological aspects of clinical trials of constipation are not </w:t>
      </w:r>
      <w:r w:rsidR="007D688C" w:rsidRPr="00AF1A94">
        <w:rPr>
          <w:rFonts w:ascii="Book Antiqua" w:hAnsi="Book Antiqua" w:cs="Arial"/>
          <w:sz w:val="24"/>
          <w:szCs w:val="24"/>
        </w:rPr>
        <w:t xml:space="preserve">all that satisfactory. </w:t>
      </w:r>
      <w:r w:rsidR="00FC53DC" w:rsidRPr="00AF1A94">
        <w:rPr>
          <w:rFonts w:ascii="Book Antiqua" w:hAnsi="Book Antiqua" w:cs="Arial"/>
          <w:sz w:val="24"/>
          <w:szCs w:val="24"/>
        </w:rPr>
        <w:t xml:space="preserve">In a systematic review, </w:t>
      </w:r>
      <w:r w:rsidR="006358CB" w:rsidRPr="00AF1A94">
        <w:rPr>
          <w:rFonts w:ascii="Book Antiqua" w:hAnsi="Book Antiqua" w:cs="Arial"/>
          <w:sz w:val="24"/>
          <w:szCs w:val="24"/>
        </w:rPr>
        <w:t>Pijpers</w:t>
      </w:r>
      <w:r w:rsidR="00FC53DC" w:rsidRPr="00AF1A94">
        <w:rPr>
          <w:rFonts w:ascii="Book Antiqua" w:hAnsi="Book Antiqua" w:cs="Arial"/>
          <w:sz w:val="24"/>
          <w:szCs w:val="24"/>
        </w:rPr>
        <w:t xml:space="preserve"> </w:t>
      </w:r>
      <w:r w:rsidR="00FC53DC" w:rsidRPr="00AF1A94">
        <w:rPr>
          <w:rFonts w:ascii="Book Antiqua" w:hAnsi="Book Antiqua" w:cs="Arial"/>
          <w:i/>
          <w:sz w:val="24"/>
          <w:szCs w:val="24"/>
        </w:rPr>
        <w:t>et al</w:t>
      </w:r>
      <w:r w:rsidR="00046971" w:rsidRPr="00AF1A94">
        <w:rPr>
          <w:rFonts w:ascii="Book Antiqua" w:hAnsi="Book Antiqua" w:cs="Arial"/>
          <w:sz w:val="24"/>
          <w:szCs w:val="24"/>
          <w:vertAlign w:val="superscript"/>
        </w:rPr>
        <w:t>[</w:t>
      </w:r>
      <w:r w:rsidR="00A220B0">
        <w:rPr>
          <w:rFonts w:ascii="Book Antiqua" w:hAnsi="Book Antiqua" w:cs="Arial"/>
          <w:sz w:val="24"/>
          <w:szCs w:val="24"/>
          <w:vertAlign w:val="superscript"/>
        </w:rPr>
        <w:t>100</w:t>
      </w:r>
      <w:r w:rsidR="00046971" w:rsidRPr="00CF65B6">
        <w:rPr>
          <w:rFonts w:ascii="Book Antiqua" w:hAnsi="Book Antiqua" w:cs="Arial"/>
          <w:sz w:val="24"/>
          <w:szCs w:val="24"/>
          <w:vertAlign w:val="superscript"/>
        </w:rPr>
        <w:t>]</w:t>
      </w:r>
      <w:r w:rsidR="00FC53DC" w:rsidRPr="00CF65B6">
        <w:rPr>
          <w:rFonts w:ascii="Book Antiqua" w:hAnsi="Book Antiqua" w:cs="Arial"/>
          <w:sz w:val="24"/>
          <w:szCs w:val="24"/>
          <w:vertAlign w:val="superscript"/>
        </w:rPr>
        <w:t xml:space="preserve"> </w:t>
      </w:r>
      <w:r w:rsidR="00FC53DC" w:rsidRPr="00AF1A94">
        <w:rPr>
          <w:rFonts w:ascii="Book Antiqua" w:hAnsi="Book Antiqua" w:cs="Arial"/>
          <w:sz w:val="24"/>
          <w:szCs w:val="24"/>
        </w:rPr>
        <w:t>have studied the methodological qualities of currently available clinical trials</w:t>
      </w:r>
      <w:r w:rsidR="007D688C" w:rsidRPr="00AF1A94">
        <w:rPr>
          <w:rFonts w:ascii="Book Antiqua" w:hAnsi="Book Antiqua" w:cs="Arial"/>
          <w:sz w:val="24"/>
          <w:szCs w:val="24"/>
        </w:rPr>
        <w:t>,</w:t>
      </w:r>
      <w:r w:rsidR="00405085">
        <w:rPr>
          <w:rFonts w:ascii="Book Antiqua" w:hAnsi="Book Antiqua" w:cs="Arial"/>
          <w:sz w:val="24"/>
          <w:szCs w:val="24"/>
        </w:rPr>
        <w:t xml:space="preserve"> </w:t>
      </w:r>
      <w:r w:rsidR="00FC53DC" w:rsidRPr="00AF1A94">
        <w:rPr>
          <w:rFonts w:ascii="Book Antiqua" w:hAnsi="Book Antiqua" w:cs="Arial"/>
          <w:sz w:val="24"/>
          <w:szCs w:val="24"/>
        </w:rPr>
        <w:t>up to 2008</w:t>
      </w:r>
      <w:r w:rsidR="007D688C" w:rsidRPr="00AF1A94">
        <w:rPr>
          <w:rFonts w:ascii="Book Antiqua" w:hAnsi="Book Antiqua" w:cs="Arial"/>
          <w:sz w:val="24"/>
          <w:szCs w:val="24"/>
        </w:rPr>
        <w:t>,</w:t>
      </w:r>
      <w:r w:rsidR="00FC53DC" w:rsidRPr="00AF1A94">
        <w:rPr>
          <w:rFonts w:ascii="Book Antiqua" w:hAnsi="Book Antiqua" w:cs="Arial"/>
          <w:sz w:val="24"/>
          <w:szCs w:val="24"/>
        </w:rPr>
        <w:t xml:space="preserve"> using the Delphi </w:t>
      </w:r>
      <w:r w:rsidR="007D688C" w:rsidRPr="00AF1A94">
        <w:rPr>
          <w:rFonts w:ascii="Book Antiqua" w:hAnsi="Book Antiqua" w:cs="Arial"/>
          <w:sz w:val="24"/>
          <w:szCs w:val="24"/>
        </w:rPr>
        <w:t>G</w:t>
      </w:r>
      <w:r w:rsidR="00FC53DC" w:rsidRPr="00AF1A94">
        <w:rPr>
          <w:rFonts w:ascii="Book Antiqua" w:hAnsi="Book Antiqua" w:cs="Arial"/>
          <w:sz w:val="24"/>
          <w:szCs w:val="24"/>
        </w:rPr>
        <w:t>uideline. They</w:t>
      </w:r>
      <w:r w:rsidR="009B1A96">
        <w:rPr>
          <w:rFonts w:ascii="Book Antiqua" w:hAnsi="Book Antiqua" w:cs="Arial"/>
          <w:sz w:val="24"/>
          <w:szCs w:val="24"/>
        </w:rPr>
        <w:t xml:space="preserve"> found</w:t>
      </w:r>
      <w:r w:rsidR="00405085">
        <w:rPr>
          <w:rFonts w:ascii="Book Antiqua" w:hAnsi="Book Antiqua" w:cs="Arial"/>
          <w:sz w:val="24"/>
          <w:szCs w:val="24"/>
        </w:rPr>
        <w:t xml:space="preserve"> </w:t>
      </w:r>
      <w:r w:rsidR="00FC53DC" w:rsidRPr="00AF1A94">
        <w:rPr>
          <w:rFonts w:ascii="Book Antiqua" w:hAnsi="Book Antiqua" w:cs="Arial"/>
          <w:sz w:val="24"/>
          <w:szCs w:val="24"/>
        </w:rPr>
        <w:t xml:space="preserve">methodological shortcomings in the majority of studies including no concealment of treatment allocation (61%), lack of homogeneity in control and treatment arms (71%), no blinding </w:t>
      </w:r>
      <w:r w:rsidR="007D688C" w:rsidRPr="00AF1A94">
        <w:rPr>
          <w:rFonts w:ascii="Book Antiqua" w:hAnsi="Book Antiqua" w:cs="Arial"/>
          <w:sz w:val="24"/>
          <w:szCs w:val="24"/>
        </w:rPr>
        <w:t>of</w:t>
      </w:r>
      <w:r w:rsidR="00FC53DC" w:rsidRPr="00AF1A94">
        <w:rPr>
          <w:rFonts w:ascii="Book Antiqua" w:hAnsi="Book Antiqua" w:cs="Arial"/>
          <w:sz w:val="24"/>
          <w:szCs w:val="24"/>
        </w:rPr>
        <w:t xml:space="preserve"> assessor</w:t>
      </w:r>
      <w:r w:rsidR="007D688C" w:rsidRPr="00AF1A94">
        <w:rPr>
          <w:rFonts w:ascii="Book Antiqua" w:hAnsi="Book Antiqua" w:cs="Arial"/>
          <w:sz w:val="24"/>
          <w:szCs w:val="24"/>
        </w:rPr>
        <w:t>s</w:t>
      </w:r>
      <w:r w:rsidR="00FC53DC" w:rsidRPr="00AF1A94">
        <w:rPr>
          <w:rFonts w:ascii="Book Antiqua" w:hAnsi="Book Antiqua" w:cs="Arial"/>
          <w:sz w:val="24"/>
          <w:szCs w:val="24"/>
        </w:rPr>
        <w:t xml:space="preserve"> (57%), and no intention-to-treat analysis (75%).</w:t>
      </w:r>
      <w:r w:rsidR="00405085">
        <w:rPr>
          <w:rFonts w:ascii="Book Antiqua" w:hAnsi="Book Antiqua" w:cs="Arial"/>
          <w:sz w:val="24"/>
          <w:szCs w:val="24"/>
        </w:rPr>
        <w:t xml:space="preserve"> </w:t>
      </w:r>
      <w:r w:rsidR="00FC53DC" w:rsidRPr="00AF1A94">
        <w:rPr>
          <w:rFonts w:ascii="Book Antiqua" w:hAnsi="Book Antiqua" w:cs="Arial"/>
          <w:sz w:val="24"/>
          <w:szCs w:val="24"/>
        </w:rPr>
        <w:t>The overall methodological quality score was 4.8</w:t>
      </w:r>
      <w:r w:rsidR="007D688C" w:rsidRPr="00AF1A94">
        <w:rPr>
          <w:rFonts w:ascii="Book Antiqua" w:hAnsi="Book Antiqua" w:cs="Arial"/>
          <w:sz w:val="24"/>
          <w:szCs w:val="24"/>
        </w:rPr>
        <w:t xml:space="preserve"> out of</w:t>
      </w:r>
      <w:r w:rsidR="00BC3721" w:rsidRPr="00AF1A94">
        <w:rPr>
          <w:rFonts w:ascii="Book Antiqua" w:hAnsi="Book Antiqua" w:cs="Arial"/>
          <w:sz w:val="24"/>
          <w:szCs w:val="24"/>
        </w:rPr>
        <w:t xml:space="preserve"> a total possible maximum of 10 </w:t>
      </w:r>
      <w:r w:rsidR="00FC53DC" w:rsidRPr="00AF1A94">
        <w:rPr>
          <w:rFonts w:ascii="Book Antiqua" w:hAnsi="Book Antiqua" w:cs="Arial"/>
          <w:sz w:val="24"/>
          <w:szCs w:val="24"/>
        </w:rPr>
        <w:t xml:space="preserve">and only 36% studies had a score of </w:t>
      </w:r>
      <w:r w:rsidR="007D688C" w:rsidRPr="00AF1A94">
        <w:rPr>
          <w:rFonts w:ascii="Book Antiqua" w:hAnsi="Book Antiqua" w:cs="Arial"/>
          <w:sz w:val="24"/>
          <w:szCs w:val="24"/>
        </w:rPr>
        <w:t xml:space="preserve">over </w:t>
      </w:r>
      <w:r w:rsidR="00FC53DC" w:rsidRPr="00AF1A94">
        <w:rPr>
          <w:rFonts w:ascii="Book Antiqua" w:hAnsi="Book Antiqua" w:cs="Arial"/>
          <w:sz w:val="24"/>
          <w:szCs w:val="24"/>
        </w:rPr>
        <w:t>6 point</w:t>
      </w:r>
      <w:r w:rsidR="007D688C" w:rsidRPr="00AF1A94">
        <w:rPr>
          <w:rFonts w:ascii="Book Antiqua" w:hAnsi="Book Antiqua" w:cs="Arial"/>
          <w:sz w:val="24"/>
          <w:szCs w:val="24"/>
        </w:rPr>
        <w:t>s</w:t>
      </w:r>
      <w:r w:rsidR="00FC05F2" w:rsidRPr="00FC05F2">
        <w:rPr>
          <w:rFonts w:ascii="Book Antiqua" w:hAnsi="Book Antiqua" w:cs="Arial"/>
          <w:sz w:val="24"/>
          <w:szCs w:val="24"/>
          <w:vertAlign w:val="superscript"/>
        </w:rPr>
        <w:t>[100]</w:t>
      </w:r>
      <w:r w:rsidR="009B1A96">
        <w:rPr>
          <w:rFonts w:ascii="Book Antiqua" w:hAnsi="Book Antiqua" w:cs="Arial"/>
          <w:sz w:val="24"/>
          <w:szCs w:val="24"/>
        </w:rPr>
        <w:t>.</w:t>
      </w:r>
      <w:r w:rsidR="00405085">
        <w:rPr>
          <w:rFonts w:ascii="Book Antiqua" w:hAnsi="Book Antiqua" w:cs="Arial"/>
          <w:sz w:val="24"/>
          <w:szCs w:val="24"/>
        </w:rPr>
        <w:t xml:space="preserve"> </w:t>
      </w:r>
      <w:r w:rsidR="009B1A96">
        <w:rPr>
          <w:rFonts w:ascii="Book Antiqua" w:hAnsi="Book Antiqua" w:cs="Arial"/>
          <w:sz w:val="24"/>
          <w:szCs w:val="24"/>
        </w:rPr>
        <w:t>T</w:t>
      </w:r>
      <w:r w:rsidR="00DB62C2" w:rsidRPr="00AF1A94">
        <w:rPr>
          <w:rFonts w:ascii="Book Antiqua" w:hAnsi="Book Antiqua" w:cs="Arial"/>
          <w:sz w:val="24"/>
          <w:szCs w:val="24"/>
        </w:rPr>
        <w:t xml:space="preserve">he studies included </w:t>
      </w:r>
      <w:r w:rsidR="007D688C" w:rsidRPr="00AF1A94">
        <w:rPr>
          <w:rFonts w:ascii="Book Antiqua" w:hAnsi="Book Antiqua" w:cs="Arial"/>
          <w:sz w:val="24"/>
          <w:szCs w:val="24"/>
        </w:rPr>
        <w:t xml:space="preserve">also </w:t>
      </w:r>
      <w:r w:rsidR="00DB62C2" w:rsidRPr="00AF1A94">
        <w:rPr>
          <w:rFonts w:ascii="Book Antiqua" w:hAnsi="Book Antiqua" w:cs="Arial"/>
          <w:sz w:val="24"/>
          <w:szCs w:val="24"/>
        </w:rPr>
        <w:t xml:space="preserve">had </w:t>
      </w:r>
      <w:r w:rsidR="007D688C" w:rsidRPr="00AF1A94">
        <w:rPr>
          <w:rFonts w:ascii="Book Antiqua" w:hAnsi="Book Antiqua" w:cs="Arial"/>
          <w:sz w:val="24"/>
          <w:szCs w:val="24"/>
        </w:rPr>
        <w:t>significant</w:t>
      </w:r>
      <w:r w:rsidR="0052249A" w:rsidRPr="00AF1A94">
        <w:rPr>
          <w:rFonts w:ascii="Book Antiqua" w:hAnsi="Book Antiqua" w:cs="Arial"/>
          <w:sz w:val="24"/>
          <w:szCs w:val="24"/>
        </w:rPr>
        <w:t xml:space="preserve"> variability </w:t>
      </w:r>
      <w:r w:rsidR="00DB62C2" w:rsidRPr="00AF1A94">
        <w:rPr>
          <w:rFonts w:ascii="Book Antiqua" w:hAnsi="Book Antiqua" w:cs="Arial"/>
          <w:sz w:val="24"/>
          <w:szCs w:val="24"/>
        </w:rPr>
        <w:t>and poor definition for treatment success.</w:t>
      </w:r>
      <w:r w:rsidR="00405F3B" w:rsidRPr="00AF1A94">
        <w:rPr>
          <w:rFonts w:ascii="Book Antiqua" w:hAnsi="Book Antiqua" w:cs="Arial"/>
          <w:sz w:val="24"/>
          <w:szCs w:val="24"/>
        </w:rPr>
        <w:t xml:space="preserve"> </w:t>
      </w:r>
      <w:r w:rsidR="007B6864" w:rsidRPr="00AF1A94">
        <w:rPr>
          <w:rFonts w:ascii="Book Antiqua" w:hAnsi="Book Antiqua" w:cs="Arial"/>
          <w:sz w:val="24"/>
          <w:szCs w:val="24"/>
        </w:rPr>
        <w:t xml:space="preserve">Most of the commonly used drugs such as lactulose, senna and bisacodyl </w:t>
      </w:r>
      <w:r w:rsidR="007D688C" w:rsidRPr="00AF1A94">
        <w:rPr>
          <w:rFonts w:ascii="Book Antiqua" w:hAnsi="Book Antiqua" w:cs="Arial"/>
          <w:sz w:val="24"/>
          <w:szCs w:val="24"/>
        </w:rPr>
        <w:t>have not been</w:t>
      </w:r>
      <w:r w:rsidR="007B6864" w:rsidRPr="00AF1A94">
        <w:rPr>
          <w:rFonts w:ascii="Book Antiqua" w:hAnsi="Book Antiqua" w:cs="Arial"/>
          <w:sz w:val="24"/>
          <w:szCs w:val="24"/>
        </w:rPr>
        <w:t xml:space="preserve"> tested in proper </w:t>
      </w:r>
      <w:r w:rsidR="00FD49CA">
        <w:rPr>
          <w:rFonts w:ascii="Book Antiqua" w:hAnsi="Book Antiqua" w:cs="Arial"/>
          <w:sz w:val="24"/>
          <w:szCs w:val="24"/>
        </w:rPr>
        <w:t>r</w:t>
      </w:r>
      <w:r w:rsidR="007D688C" w:rsidRPr="00AF1A94">
        <w:rPr>
          <w:rFonts w:ascii="Book Antiqua" w:hAnsi="Book Antiqua" w:cs="Arial"/>
          <w:sz w:val="24"/>
          <w:szCs w:val="24"/>
        </w:rPr>
        <w:t xml:space="preserve">andomised </w:t>
      </w:r>
      <w:r w:rsidR="00FD49CA">
        <w:rPr>
          <w:rFonts w:ascii="Book Antiqua" w:hAnsi="Book Antiqua" w:cs="Arial"/>
          <w:sz w:val="24"/>
          <w:szCs w:val="24"/>
        </w:rPr>
        <w:t>c</w:t>
      </w:r>
      <w:r w:rsidR="007D688C" w:rsidRPr="00AF1A94">
        <w:rPr>
          <w:rFonts w:ascii="Book Antiqua" w:hAnsi="Book Antiqua" w:cs="Arial"/>
          <w:sz w:val="24"/>
          <w:szCs w:val="24"/>
        </w:rPr>
        <w:t xml:space="preserve">ontrolled </w:t>
      </w:r>
      <w:r w:rsidR="00FD49CA">
        <w:rPr>
          <w:rFonts w:ascii="Book Antiqua" w:hAnsi="Book Antiqua" w:cs="Arial"/>
          <w:sz w:val="24"/>
          <w:szCs w:val="24"/>
        </w:rPr>
        <w:t>t</w:t>
      </w:r>
      <w:r w:rsidR="007D688C" w:rsidRPr="00AF1A94">
        <w:rPr>
          <w:rFonts w:ascii="Book Antiqua" w:hAnsi="Book Antiqua" w:cs="Arial"/>
          <w:sz w:val="24"/>
          <w:szCs w:val="24"/>
        </w:rPr>
        <w:t>rials</w:t>
      </w:r>
      <w:r w:rsidR="007B6864" w:rsidRPr="00AF1A94">
        <w:rPr>
          <w:rFonts w:ascii="Book Antiqua" w:hAnsi="Book Antiqua" w:cs="Arial"/>
          <w:sz w:val="24"/>
          <w:szCs w:val="24"/>
        </w:rPr>
        <w:t xml:space="preserve"> in children. Even the</w:t>
      </w:r>
      <w:r w:rsidR="008F0F6A" w:rsidRPr="00AF1A94">
        <w:rPr>
          <w:rFonts w:ascii="Book Antiqua" w:hAnsi="Book Antiqua" w:cs="Arial"/>
          <w:sz w:val="24"/>
          <w:szCs w:val="24"/>
        </w:rPr>
        <w:t xml:space="preserve"> clinical studies of</w:t>
      </w:r>
      <w:r w:rsidR="007B6864" w:rsidRPr="00AF1A94">
        <w:rPr>
          <w:rFonts w:ascii="Book Antiqua" w:hAnsi="Book Antiqua" w:cs="Arial"/>
          <w:sz w:val="24"/>
          <w:szCs w:val="24"/>
        </w:rPr>
        <w:t xml:space="preserve"> newly found popular drugs such as polyethylene glycol </w:t>
      </w:r>
      <w:r w:rsidR="008F0F6A" w:rsidRPr="00AF1A94">
        <w:rPr>
          <w:rFonts w:ascii="Book Antiqua" w:hAnsi="Book Antiqua" w:cs="Arial"/>
          <w:sz w:val="24"/>
          <w:szCs w:val="24"/>
        </w:rPr>
        <w:t>cannot be pooled</w:t>
      </w:r>
      <w:r w:rsidR="00F17661" w:rsidRPr="00AF1A94">
        <w:rPr>
          <w:rFonts w:ascii="Book Antiqua" w:hAnsi="Book Antiqua" w:cs="Arial"/>
          <w:sz w:val="24"/>
          <w:szCs w:val="24"/>
        </w:rPr>
        <w:t xml:space="preserve"> to generate quality evidence</w:t>
      </w:r>
      <w:r w:rsidR="008F0F6A" w:rsidRPr="00AF1A94">
        <w:rPr>
          <w:rFonts w:ascii="Book Antiqua" w:hAnsi="Book Antiqua" w:cs="Arial"/>
          <w:sz w:val="24"/>
          <w:szCs w:val="24"/>
        </w:rPr>
        <w:t xml:space="preserve"> as researchers have used a number of </w:t>
      </w:r>
      <w:r w:rsidR="007D688C" w:rsidRPr="00AF1A94">
        <w:rPr>
          <w:rFonts w:ascii="Book Antiqua" w:hAnsi="Book Antiqua" w:cs="Arial"/>
          <w:sz w:val="24"/>
          <w:szCs w:val="24"/>
        </w:rPr>
        <w:t xml:space="preserve">different </w:t>
      </w:r>
      <w:r w:rsidR="008F0F6A" w:rsidRPr="00AF1A94">
        <w:rPr>
          <w:rFonts w:ascii="Book Antiqua" w:hAnsi="Book Antiqua" w:cs="Arial"/>
          <w:sz w:val="24"/>
          <w:szCs w:val="24"/>
        </w:rPr>
        <w:t xml:space="preserve">preparations in children (PEG, PEG with electrolytes, </w:t>
      </w:r>
      <w:r w:rsidR="00BC3721" w:rsidRPr="00213062">
        <w:rPr>
          <w:rFonts w:ascii="Book Antiqua" w:hAnsi="Book Antiqua" w:cs="Arial"/>
          <w:i/>
          <w:sz w:val="24"/>
          <w:szCs w:val="24"/>
        </w:rPr>
        <w:t>etc.</w:t>
      </w:r>
      <w:r w:rsidR="008F0F6A" w:rsidRPr="00AF1A94">
        <w:rPr>
          <w:rFonts w:ascii="Book Antiqua" w:hAnsi="Book Antiqua" w:cs="Arial"/>
          <w:sz w:val="24"/>
          <w:szCs w:val="24"/>
        </w:rPr>
        <w:t xml:space="preserve">). </w:t>
      </w:r>
    </w:p>
    <w:p w14:paraId="443BFE2F" w14:textId="493BB071" w:rsidR="008F0F6A" w:rsidRPr="00AF1A94" w:rsidRDefault="008F0F6A" w:rsidP="00213062">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AF1A94">
        <w:rPr>
          <w:rFonts w:ascii="Book Antiqua" w:hAnsi="Book Antiqua" w:cs="Arial"/>
          <w:sz w:val="24"/>
          <w:szCs w:val="24"/>
        </w:rPr>
        <w:lastRenderedPageBreak/>
        <w:t xml:space="preserve">This poses a major challenge in clinical practice as clinicians struggle to choose drugs. Poor pharmacological interventions lead to inadequate therapeutic response and </w:t>
      </w:r>
      <w:r w:rsidR="007D688C" w:rsidRPr="00AF1A94">
        <w:rPr>
          <w:rFonts w:ascii="Book Antiqua" w:hAnsi="Book Antiqua" w:cs="Arial"/>
          <w:sz w:val="24"/>
          <w:szCs w:val="24"/>
        </w:rPr>
        <w:t>considerable</w:t>
      </w:r>
      <w:r w:rsidRPr="00AF1A94">
        <w:rPr>
          <w:rFonts w:ascii="Book Antiqua" w:hAnsi="Book Antiqua" w:cs="Arial"/>
          <w:sz w:val="24"/>
          <w:szCs w:val="24"/>
        </w:rPr>
        <w:t xml:space="preserve"> amount</w:t>
      </w:r>
      <w:r w:rsidR="007D688C" w:rsidRPr="00AF1A94">
        <w:rPr>
          <w:rFonts w:ascii="Book Antiqua" w:hAnsi="Book Antiqua" w:cs="Arial"/>
          <w:sz w:val="24"/>
          <w:szCs w:val="24"/>
        </w:rPr>
        <w:t>s</w:t>
      </w:r>
      <w:r w:rsidRPr="00AF1A94">
        <w:rPr>
          <w:rFonts w:ascii="Book Antiqua" w:hAnsi="Book Antiqua" w:cs="Arial"/>
          <w:sz w:val="24"/>
          <w:szCs w:val="24"/>
        </w:rPr>
        <w:t xml:space="preserve"> of suffering in children with severe constipat</w:t>
      </w:r>
      <w:r w:rsidR="00F17661" w:rsidRPr="00AF1A94">
        <w:rPr>
          <w:rFonts w:ascii="Book Antiqua" w:hAnsi="Book Antiqua" w:cs="Arial"/>
          <w:sz w:val="24"/>
          <w:szCs w:val="24"/>
        </w:rPr>
        <w:t xml:space="preserve">ion. </w:t>
      </w:r>
    </w:p>
    <w:p w14:paraId="46943127" w14:textId="48FF2250" w:rsidR="00E03B83" w:rsidRPr="00AF1A94" w:rsidRDefault="00E03B83" w:rsidP="00213062">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 xml:space="preserve">In addition, some of the clinical trials conducted </w:t>
      </w:r>
      <w:r w:rsidR="009D2A42" w:rsidRPr="00AF1A94">
        <w:rPr>
          <w:rFonts w:ascii="Book Antiqua" w:hAnsi="Book Antiqua" w:cs="Arial"/>
          <w:sz w:val="24"/>
          <w:szCs w:val="24"/>
        </w:rPr>
        <w:t>i</w:t>
      </w:r>
      <w:r w:rsidRPr="00AF1A94">
        <w:rPr>
          <w:rFonts w:ascii="Book Antiqua" w:hAnsi="Book Antiqua" w:cs="Arial"/>
          <w:sz w:val="24"/>
          <w:szCs w:val="24"/>
        </w:rPr>
        <w:t>n children with constipation using novel therapeutic agents which work well with adults</w:t>
      </w:r>
      <w:r w:rsidR="007D688C" w:rsidRPr="00AF1A94">
        <w:rPr>
          <w:rFonts w:ascii="Book Antiqua" w:hAnsi="Book Antiqua" w:cs="Arial"/>
          <w:sz w:val="24"/>
          <w:szCs w:val="24"/>
        </w:rPr>
        <w:t>,</w:t>
      </w:r>
      <w:r w:rsidRPr="00AF1A94">
        <w:rPr>
          <w:rFonts w:ascii="Book Antiqua" w:hAnsi="Book Antiqua" w:cs="Arial"/>
          <w:sz w:val="24"/>
          <w:szCs w:val="24"/>
        </w:rPr>
        <w:t xml:space="preserve"> </w:t>
      </w:r>
      <w:r w:rsidR="00F26598" w:rsidRPr="00AF1A94">
        <w:rPr>
          <w:rFonts w:ascii="Book Antiqua" w:hAnsi="Book Antiqua" w:cs="Arial"/>
          <w:sz w:val="24"/>
          <w:szCs w:val="24"/>
        </w:rPr>
        <w:t xml:space="preserve">have </w:t>
      </w:r>
      <w:r w:rsidRPr="00AF1A94">
        <w:rPr>
          <w:rFonts w:ascii="Book Antiqua" w:hAnsi="Book Antiqua" w:cs="Arial"/>
          <w:sz w:val="24"/>
          <w:szCs w:val="24"/>
        </w:rPr>
        <w:t>show</w:t>
      </w:r>
      <w:r w:rsidR="00F26598" w:rsidRPr="00AF1A94">
        <w:rPr>
          <w:rFonts w:ascii="Book Antiqua" w:hAnsi="Book Antiqua" w:cs="Arial"/>
          <w:sz w:val="24"/>
          <w:szCs w:val="24"/>
        </w:rPr>
        <w:t>n</w:t>
      </w:r>
      <w:r w:rsidRPr="00AF1A94">
        <w:rPr>
          <w:rFonts w:ascii="Book Antiqua" w:hAnsi="Book Antiqua" w:cs="Arial"/>
          <w:sz w:val="24"/>
          <w:szCs w:val="24"/>
        </w:rPr>
        <w:t xml:space="preserve"> disappointi</w:t>
      </w:r>
      <w:r w:rsidR="00195265" w:rsidRPr="00AF1A94">
        <w:rPr>
          <w:rFonts w:ascii="Book Antiqua" w:hAnsi="Book Antiqua" w:cs="Arial"/>
          <w:sz w:val="24"/>
          <w:szCs w:val="24"/>
        </w:rPr>
        <w:t>ng results. A recent study on pr</w:t>
      </w:r>
      <w:r w:rsidRPr="00AF1A94">
        <w:rPr>
          <w:rFonts w:ascii="Book Antiqua" w:hAnsi="Book Antiqua" w:cs="Arial"/>
          <w:sz w:val="24"/>
          <w:szCs w:val="24"/>
        </w:rPr>
        <w:t xml:space="preserve">ucalopride </w:t>
      </w:r>
      <w:r w:rsidR="009D2A42" w:rsidRPr="00AF1A94">
        <w:rPr>
          <w:rFonts w:ascii="Book Antiqua" w:hAnsi="Book Antiqua" w:cs="Arial"/>
          <w:sz w:val="24"/>
          <w:szCs w:val="24"/>
        </w:rPr>
        <w:t>i</w:t>
      </w:r>
      <w:r w:rsidRPr="00AF1A94">
        <w:rPr>
          <w:rFonts w:ascii="Book Antiqua" w:hAnsi="Book Antiqua" w:cs="Arial"/>
          <w:sz w:val="24"/>
          <w:szCs w:val="24"/>
        </w:rPr>
        <w:t>n children with constipation showed no efficacy</w:t>
      </w:r>
      <w:r w:rsidR="00450ABE" w:rsidRPr="00AF1A94">
        <w:rPr>
          <w:rFonts w:ascii="Book Antiqua" w:hAnsi="Book Antiqua" w:cs="Arial"/>
          <w:sz w:val="24"/>
          <w:szCs w:val="24"/>
        </w:rPr>
        <w:t xml:space="preserve"> compared to</w:t>
      </w:r>
      <w:r w:rsidR="00F26598" w:rsidRPr="00AF1A94">
        <w:rPr>
          <w:rFonts w:ascii="Book Antiqua" w:hAnsi="Book Antiqua" w:cs="Arial"/>
          <w:sz w:val="24"/>
          <w:szCs w:val="24"/>
        </w:rPr>
        <w:t xml:space="preserve"> a</w:t>
      </w:r>
      <w:r w:rsidR="00046971" w:rsidRPr="00AF1A94">
        <w:rPr>
          <w:rFonts w:ascii="Book Antiqua" w:hAnsi="Book Antiqua" w:cs="Arial"/>
          <w:sz w:val="24"/>
          <w:szCs w:val="24"/>
        </w:rPr>
        <w:t xml:space="preserve"> placebo</w:t>
      </w:r>
      <w:r w:rsidR="00046971" w:rsidRPr="00AF1A94">
        <w:rPr>
          <w:rFonts w:ascii="Book Antiqua" w:hAnsi="Book Antiqua" w:cs="Arial"/>
          <w:sz w:val="24"/>
          <w:szCs w:val="24"/>
          <w:vertAlign w:val="superscript"/>
        </w:rPr>
        <w:t>[</w:t>
      </w:r>
      <w:r w:rsidR="00A220B0">
        <w:rPr>
          <w:rFonts w:ascii="Book Antiqua" w:hAnsi="Book Antiqua" w:cs="Arial"/>
          <w:sz w:val="24"/>
          <w:szCs w:val="24"/>
          <w:vertAlign w:val="superscript"/>
        </w:rPr>
        <w:t>101</w:t>
      </w:r>
      <w:r w:rsidR="00046971" w:rsidRPr="00AF1A94">
        <w:rPr>
          <w:rFonts w:ascii="Book Antiqua" w:hAnsi="Book Antiqua" w:cs="Arial"/>
          <w:sz w:val="24"/>
          <w:szCs w:val="24"/>
          <w:vertAlign w:val="superscript"/>
        </w:rPr>
        <w:t>]</w:t>
      </w:r>
      <w:r w:rsidRPr="00AF1A94">
        <w:rPr>
          <w:rFonts w:ascii="Book Antiqua" w:hAnsi="Book Antiqua" w:cs="Arial"/>
          <w:sz w:val="24"/>
          <w:szCs w:val="24"/>
        </w:rPr>
        <w:t xml:space="preserve">. </w:t>
      </w:r>
      <w:r w:rsidR="00667A9E" w:rsidRPr="00AF1A94">
        <w:rPr>
          <w:rFonts w:ascii="Book Antiqua" w:hAnsi="Book Antiqua" w:cs="Arial"/>
          <w:sz w:val="24"/>
          <w:szCs w:val="24"/>
        </w:rPr>
        <w:t>It is possible that different pathophysiological mechanisms are operating in children with predominant stool withholding</w:t>
      </w:r>
      <w:r w:rsidR="007D688C" w:rsidRPr="00AF1A94">
        <w:rPr>
          <w:rFonts w:ascii="Book Antiqua" w:hAnsi="Book Antiqua" w:cs="Arial"/>
          <w:sz w:val="24"/>
          <w:szCs w:val="24"/>
        </w:rPr>
        <w:t>,</w:t>
      </w:r>
      <w:r w:rsidR="00405085">
        <w:rPr>
          <w:rFonts w:ascii="Book Antiqua" w:hAnsi="Book Antiqua" w:cs="Arial"/>
          <w:sz w:val="24"/>
          <w:szCs w:val="24"/>
        </w:rPr>
        <w:t xml:space="preserve"> </w:t>
      </w:r>
      <w:r w:rsidR="00667A9E" w:rsidRPr="00AF1A94">
        <w:rPr>
          <w:rFonts w:ascii="Book Antiqua" w:hAnsi="Book Antiqua" w:cs="Arial"/>
          <w:sz w:val="24"/>
          <w:szCs w:val="24"/>
        </w:rPr>
        <w:t>leading to poor efficacy of these drugs</w:t>
      </w:r>
      <w:r w:rsidR="00F26598" w:rsidRPr="00AF1A94">
        <w:rPr>
          <w:rFonts w:ascii="Book Antiqua" w:hAnsi="Book Antiqua" w:cs="Arial"/>
          <w:sz w:val="24"/>
          <w:szCs w:val="24"/>
        </w:rPr>
        <w:t xml:space="preserve"> in children</w:t>
      </w:r>
      <w:r w:rsidR="00667A9E" w:rsidRPr="00AF1A94">
        <w:rPr>
          <w:rFonts w:ascii="Book Antiqua" w:hAnsi="Book Antiqua" w:cs="Arial"/>
          <w:sz w:val="24"/>
          <w:szCs w:val="24"/>
        </w:rPr>
        <w:t xml:space="preserve">. </w:t>
      </w:r>
      <w:r w:rsidR="00195265" w:rsidRPr="00AF1A94">
        <w:rPr>
          <w:rFonts w:ascii="Book Antiqua" w:hAnsi="Book Antiqua" w:cs="Arial"/>
          <w:sz w:val="24"/>
          <w:szCs w:val="24"/>
        </w:rPr>
        <w:t>No published clinical trials are available to assess efficacy of other drugs such as lubiprostone and linaclotide</w:t>
      </w:r>
      <w:r w:rsidR="00F23E7D" w:rsidRPr="00AF1A94">
        <w:rPr>
          <w:rFonts w:ascii="Book Antiqua" w:hAnsi="Book Antiqua" w:cs="Arial"/>
          <w:sz w:val="24"/>
          <w:szCs w:val="24"/>
        </w:rPr>
        <w:t xml:space="preserve"> which are shown to be effective in adults. </w:t>
      </w:r>
      <w:r w:rsidR="00707499" w:rsidRPr="00AF1A94">
        <w:rPr>
          <w:rFonts w:ascii="Book Antiqua" w:hAnsi="Book Antiqua" w:cs="Arial"/>
          <w:sz w:val="24"/>
          <w:szCs w:val="24"/>
        </w:rPr>
        <w:t xml:space="preserve">The public health challenge that both clinicians and researchers are facing is </w:t>
      </w:r>
      <w:r w:rsidR="007D688C" w:rsidRPr="00AF1A94">
        <w:rPr>
          <w:rFonts w:ascii="Book Antiqua" w:hAnsi="Book Antiqua" w:cs="Arial"/>
          <w:sz w:val="24"/>
          <w:szCs w:val="24"/>
        </w:rPr>
        <w:t xml:space="preserve">how to </w:t>
      </w:r>
      <w:r w:rsidR="00707499" w:rsidRPr="00AF1A94">
        <w:rPr>
          <w:rFonts w:ascii="Book Antiqua" w:hAnsi="Book Antiqua" w:cs="Arial"/>
          <w:sz w:val="24"/>
          <w:szCs w:val="24"/>
        </w:rPr>
        <w:t>encourag</w:t>
      </w:r>
      <w:r w:rsidR="007D688C" w:rsidRPr="00AF1A94">
        <w:rPr>
          <w:rFonts w:ascii="Book Antiqua" w:hAnsi="Book Antiqua" w:cs="Arial"/>
          <w:sz w:val="24"/>
          <w:szCs w:val="24"/>
        </w:rPr>
        <w:t>e</w:t>
      </w:r>
      <w:r w:rsidR="00707499" w:rsidRPr="00AF1A94">
        <w:rPr>
          <w:rFonts w:ascii="Book Antiqua" w:hAnsi="Book Antiqua" w:cs="Arial"/>
          <w:sz w:val="24"/>
          <w:szCs w:val="24"/>
        </w:rPr>
        <w:t xml:space="preserve"> further investment from both governments and private partners</w:t>
      </w:r>
      <w:r w:rsidR="007D688C" w:rsidRPr="00AF1A94">
        <w:rPr>
          <w:rFonts w:ascii="Book Antiqua" w:hAnsi="Book Antiqua" w:cs="Arial"/>
          <w:sz w:val="24"/>
          <w:szCs w:val="24"/>
        </w:rPr>
        <w:t>,</w:t>
      </w:r>
      <w:r w:rsidR="00707499" w:rsidRPr="00AF1A94">
        <w:rPr>
          <w:rFonts w:ascii="Book Antiqua" w:hAnsi="Book Antiqua" w:cs="Arial"/>
          <w:sz w:val="24"/>
          <w:szCs w:val="24"/>
        </w:rPr>
        <w:t xml:space="preserve"> on children with constipation</w:t>
      </w:r>
      <w:r w:rsidR="0052249A" w:rsidRPr="00AF1A94">
        <w:rPr>
          <w:rFonts w:ascii="Book Antiqua" w:hAnsi="Book Antiqua" w:cs="Arial"/>
          <w:sz w:val="24"/>
          <w:szCs w:val="24"/>
        </w:rPr>
        <w:t>,</w:t>
      </w:r>
      <w:r w:rsidR="00707499" w:rsidRPr="00AF1A94">
        <w:rPr>
          <w:rFonts w:ascii="Book Antiqua" w:hAnsi="Book Antiqua" w:cs="Arial"/>
          <w:sz w:val="24"/>
          <w:szCs w:val="24"/>
        </w:rPr>
        <w:t xml:space="preserve"> as the results are disappointing from their point of view. </w:t>
      </w:r>
    </w:p>
    <w:p w14:paraId="2BA4E9EA" w14:textId="44025B7F" w:rsidR="00BC3721" w:rsidRPr="00AF1A94" w:rsidRDefault="00585343" w:rsidP="00213062">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Finally</w:t>
      </w:r>
      <w:r w:rsidR="00D82D54" w:rsidRPr="00AF1A94">
        <w:rPr>
          <w:rFonts w:ascii="Book Antiqua" w:hAnsi="Book Antiqua" w:cs="Arial"/>
          <w:sz w:val="24"/>
          <w:szCs w:val="24"/>
        </w:rPr>
        <w:t>,</w:t>
      </w:r>
      <w:r w:rsidRPr="00AF1A94">
        <w:rPr>
          <w:rFonts w:ascii="Book Antiqua" w:hAnsi="Book Antiqua" w:cs="Arial"/>
          <w:sz w:val="24"/>
          <w:szCs w:val="24"/>
        </w:rPr>
        <w:t xml:space="preserve"> almost all clinical trials and consensus guidelines on the managemen</w:t>
      </w:r>
      <w:r w:rsidR="00F26598" w:rsidRPr="00AF1A94">
        <w:rPr>
          <w:rFonts w:ascii="Book Antiqua" w:hAnsi="Book Antiqua" w:cs="Arial"/>
          <w:sz w:val="24"/>
          <w:szCs w:val="24"/>
        </w:rPr>
        <w:t>t of constipation are from the W</w:t>
      </w:r>
      <w:r w:rsidRPr="00AF1A94">
        <w:rPr>
          <w:rFonts w:ascii="Book Antiqua" w:hAnsi="Book Antiqua" w:cs="Arial"/>
          <w:sz w:val="24"/>
          <w:szCs w:val="24"/>
        </w:rPr>
        <w:t>estern hemisphere.</w:t>
      </w:r>
      <w:r w:rsidR="00405085">
        <w:rPr>
          <w:rFonts w:ascii="Book Antiqua" w:hAnsi="Book Antiqua" w:cs="Arial"/>
          <w:sz w:val="24"/>
          <w:szCs w:val="24"/>
        </w:rPr>
        <w:t xml:space="preserve"> </w:t>
      </w:r>
      <w:r w:rsidR="00FD49CA">
        <w:rPr>
          <w:rFonts w:ascii="Book Antiqua" w:hAnsi="Book Antiqua" w:cs="Arial"/>
          <w:sz w:val="24"/>
          <w:szCs w:val="24"/>
        </w:rPr>
        <w:t>This despite the fact</w:t>
      </w:r>
      <w:r w:rsidR="00405085">
        <w:rPr>
          <w:rFonts w:ascii="Book Antiqua" w:hAnsi="Book Antiqua" w:cs="Arial"/>
          <w:sz w:val="24"/>
          <w:szCs w:val="24"/>
        </w:rPr>
        <w:t xml:space="preserve"> </w:t>
      </w:r>
      <w:r w:rsidR="0082203C">
        <w:rPr>
          <w:rFonts w:ascii="Book Antiqua" w:hAnsi="Book Antiqua" w:cs="Arial"/>
          <w:sz w:val="24"/>
          <w:szCs w:val="24"/>
        </w:rPr>
        <w:t xml:space="preserve">that </w:t>
      </w:r>
      <w:r w:rsidR="00FD49CA">
        <w:rPr>
          <w:rFonts w:ascii="Book Antiqua" w:hAnsi="Book Antiqua" w:cs="Arial"/>
          <w:sz w:val="24"/>
          <w:szCs w:val="24"/>
        </w:rPr>
        <w:t>the</w:t>
      </w:r>
      <w:r w:rsidR="00405085">
        <w:rPr>
          <w:rFonts w:ascii="Book Antiqua" w:hAnsi="Book Antiqua" w:cs="Arial"/>
          <w:sz w:val="24"/>
          <w:szCs w:val="24"/>
        </w:rPr>
        <w:t xml:space="preserve"> </w:t>
      </w:r>
      <w:r w:rsidRPr="00AF1A94">
        <w:rPr>
          <w:rFonts w:ascii="Book Antiqua" w:hAnsi="Book Antiqua" w:cs="Arial"/>
          <w:sz w:val="24"/>
          <w:szCs w:val="24"/>
        </w:rPr>
        <w:t xml:space="preserve">dietary patterns, </w:t>
      </w:r>
      <w:r w:rsidR="00FD49CA">
        <w:rPr>
          <w:rFonts w:ascii="Book Antiqua" w:hAnsi="Book Antiqua" w:cs="Arial"/>
          <w:sz w:val="24"/>
          <w:szCs w:val="24"/>
        </w:rPr>
        <w:t xml:space="preserve">the </w:t>
      </w:r>
      <w:r w:rsidRPr="00AF1A94">
        <w:rPr>
          <w:rFonts w:ascii="Book Antiqua" w:hAnsi="Book Antiqua" w:cs="Arial"/>
          <w:sz w:val="24"/>
          <w:szCs w:val="24"/>
        </w:rPr>
        <w:t>living and environmental conditions</w:t>
      </w:r>
      <w:r w:rsidR="00FD49CA">
        <w:rPr>
          <w:rFonts w:ascii="Book Antiqua" w:hAnsi="Book Antiqua" w:cs="Arial"/>
          <w:sz w:val="24"/>
          <w:szCs w:val="24"/>
        </w:rPr>
        <w:t xml:space="preserve"> are completely different</w:t>
      </w:r>
      <w:r w:rsidR="0082203C">
        <w:rPr>
          <w:rFonts w:ascii="Book Antiqua" w:hAnsi="Book Antiqua" w:cs="Arial"/>
          <w:sz w:val="24"/>
          <w:szCs w:val="24"/>
        </w:rPr>
        <w:t xml:space="preserve"> in many parts of the world and therefore cannot be compared with the Western life style</w:t>
      </w:r>
      <w:r w:rsidRPr="00AF1A94">
        <w:rPr>
          <w:rFonts w:ascii="Book Antiqua" w:hAnsi="Book Antiqua" w:cs="Arial"/>
          <w:sz w:val="24"/>
          <w:szCs w:val="24"/>
        </w:rPr>
        <w:t xml:space="preserve">. </w:t>
      </w:r>
      <w:r w:rsidR="000F420F" w:rsidRPr="00AF1A94">
        <w:rPr>
          <w:rFonts w:ascii="Book Antiqua" w:hAnsi="Book Antiqua" w:cs="Arial"/>
          <w:sz w:val="24"/>
          <w:szCs w:val="24"/>
        </w:rPr>
        <w:t>In addition, there could be genetic variations in metabolism of drugs that may eventually lead to poor response</w:t>
      </w:r>
      <w:r w:rsidR="00FD49CA">
        <w:rPr>
          <w:rFonts w:ascii="Book Antiqua" w:hAnsi="Book Antiqua" w:cs="Arial"/>
          <w:sz w:val="24"/>
          <w:szCs w:val="24"/>
        </w:rPr>
        <w:t>.</w:t>
      </w:r>
      <w:r w:rsidR="00213062">
        <w:rPr>
          <w:rFonts w:ascii="Book Antiqua" w:hAnsi="Book Antiqua" w:cs="Arial" w:hint="eastAsia"/>
          <w:sz w:val="24"/>
          <w:szCs w:val="24"/>
          <w:lang w:eastAsia="zh-CN"/>
        </w:rPr>
        <w:t xml:space="preserve"> </w:t>
      </w:r>
      <w:r w:rsidR="00675B76">
        <w:rPr>
          <w:rFonts w:ascii="Book Antiqua" w:hAnsi="Book Antiqua" w:cs="Arial"/>
          <w:sz w:val="24"/>
          <w:szCs w:val="24"/>
        </w:rPr>
        <w:t>Paediatricians and paediatric gastroenterologists from especially Asia and Africa should be challenged to perform more research in this area</w:t>
      </w:r>
      <w:r w:rsidR="0082203C">
        <w:rPr>
          <w:rFonts w:ascii="Book Antiqua" w:hAnsi="Book Antiqua" w:cs="Arial"/>
          <w:sz w:val="24"/>
          <w:szCs w:val="24"/>
        </w:rPr>
        <w:t xml:space="preserve"> and contribute in the understanding of FC in children</w:t>
      </w:r>
      <w:r w:rsidR="00675B76">
        <w:rPr>
          <w:rFonts w:ascii="Book Antiqua" w:hAnsi="Book Antiqua" w:cs="Arial"/>
          <w:sz w:val="24"/>
          <w:szCs w:val="24"/>
        </w:rPr>
        <w:t xml:space="preserve">. </w:t>
      </w:r>
    </w:p>
    <w:p w14:paraId="6C60385A" w14:textId="77777777" w:rsidR="00F30B1A" w:rsidRPr="00AF1A94" w:rsidRDefault="00F30B1A" w:rsidP="00257EE4">
      <w:pPr>
        <w:autoSpaceDE w:val="0"/>
        <w:autoSpaceDN w:val="0"/>
        <w:adjustRightInd w:val="0"/>
        <w:snapToGrid w:val="0"/>
        <w:spacing w:after="0" w:line="360" w:lineRule="auto"/>
        <w:jc w:val="both"/>
        <w:rPr>
          <w:rFonts w:ascii="Book Antiqua" w:hAnsi="Book Antiqua" w:cs="Arial"/>
          <w:sz w:val="24"/>
          <w:szCs w:val="24"/>
          <w:u w:val="single"/>
        </w:rPr>
      </w:pPr>
    </w:p>
    <w:p w14:paraId="3E2E7617" w14:textId="5F481BD2" w:rsidR="00FA372E" w:rsidRPr="00213062" w:rsidRDefault="00FA372E" w:rsidP="00257EE4">
      <w:pPr>
        <w:autoSpaceDE w:val="0"/>
        <w:autoSpaceDN w:val="0"/>
        <w:adjustRightInd w:val="0"/>
        <w:snapToGrid w:val="0"/>
        <w:spacing w:after="0" w:line="360" w:lineRule="auto"/>
        <w:jc w:val="both"/>
        <w:rPr>
          <w:rFonts w:ascii="Book Antiqua" w:hAnsi="Book Antiqua" w:cs="Arial"/>
          <w:b/>
          <w:caps/>
          <w:sz w:val="24"/>
          <w:szCs w:val="24"/>
        </w:rPr>
      </w:pPr>
      <w:r w:rsidRPr="00213062">
        <w:rPr>
          <w:rFonts w:ascii="Book Antiqua" w:hAnsi="Book Antiqua" w:cs="Arial"/>
          <w:b/>
          <w:caps/>
          <w:sz w:val="24"/>
          <w:szCs w:val="24"/>
        </w:rPr>
        <w:t>Progression to adulthood</w:t>
      </w:r>
    </w:p>
    <w:p w14:paraId="335E5BD8" w14:textId="7B6163FB" w:rsidR="00675B76" w:rsidRPr="00675B76" w:rsidRDefault="00675B76" w:rsidP="00257EE4">
      <w:pPr>
        <w:autoSpaceDE w:val="0"/>
        <w:autoSpaceDN w:val="0"/>
        <w:adjustRightInd w:val="0"/>
        <w:snapToGrid w:val="0"/>
        <w:spacing w:after="0" w:line="360" w:lineRule="auto"/>
        <w:jc w:val="both"/>
        <w:rPr>
          <w:rFonts w:ascii="Book Antiqua" w:hAnsi="Book Antiqua" w:cs="Arial"/>
          <w:sz w:val="24"/>
          <w:szCs w:val="24"/>
        </w:rPr>
      </w:pPr>
      <w:r w:rsidRPr="00F45D90">
        <w:rPr>
          <w:rFonts w:ascii="Book Antiqua" w:hAnsi="Book Antiqua" w:cs="Minion Pro"/>
          <w:color w:val="000000"/>
          <w:sz w:val="24"/>
          <w:szCs w:val="24"/>
        </w:rPr>
        <w:t xml:space="preserve">The general belief that </w:t>
      </w:r>
      <w:r>
        <w:rPr>
          <w:rFonts w:ascii="Book Antiqua" w:hAnsi="Book Antiqua" w:cs="Minion Pro"/>
          <w:color w:val="000000"/>
          <w:sz w:val="24"/>
          <w:szCs w:val="24"/>
        </w:rPr>
        <w:t>FC</w:t>
      </w:r>
      <w:r w:rsidRPr="00F45D90">
        <w:rPr>
          <w:rFonts w:ascii="Book Antiqua" w:hAnsi="Book Antiqua" w:cs="Minion Pro"/>
          <w:color w:val="000000"/>
          <w:sz w:val="24"/>
          <w:szCs w:val="24"/>
        </w:rPr>
        <w:t xml:space="preserve"> is self-limiting is not supported by several long-term follow-up studies. A systematic review found that only approxi</w:t>
      </w:r>
      <w:r w:rsidRPr="00F45D90">
        <w:rPr>
          <w:rFonts w:ascii="Book Antiqua" w:hAnsi="Book Antiqua" w:cs="Minion Pro"/>
          <w:color w:val="000000"/>
          <w:sz w:val="24"/>
          <w:szCs w:val="24"/>
        </w:rPr>
        <w:softHyphen/>
        <w:t xml:space="preserve">mately </w:t>
      </w:r>
      <w:r w:rsidR="00C7783D">
        <w:rPr>
          <w:rFonts w:ascii="Book Antiqua" w:hAnsi="Book Antiqua" w:cs="Minion Pro"/>
          <w:color w:val="000000"/>
          <w:sz w:val="24"/>
          <w:szCs w:val="24"/>
        </w:rPr>
        <w:t>50% of</w:t>
      </w:r>
      <w:r w:rsidRPr="00F45D90">
        <w:rPr>
          <w:rFonts w:ascii="Book Antiqua" w:hAnsi="Book Antiqua" w:cs="Minion Pro"/>
          <w:color w:val="000000"/>
          <w:sz w:val="24"/>
          <w:szCs w:val="24"/>
        </w:rPr>
        <w:t xml:space="preserve"> all children with constipation followed for 6–12 mo</w:t>
      </w:r>
      <w:r w:rsidR="00CF65B6">
        <w:rPr>
          <w:rFonts w:ascii="Book Antiqua" w:hAnsi="Book Antiqua" w:cs="Minion Pro" w:hint="eastAsia"/>
          <w:color w:val="000000"/>
          <w:sz w:val="24"/>
          <w:szCs w:val="24"/>
          <w:lang w:eastAsia="zh-CN"/>
        </w:rPr>
        <w:t xml:space="preserve"> </w:t>
      </w:r>
      <w:r w:rsidRPr="00F45D90">
        <w:rPr>
          <w:rFonts w:ascii="Book Antiqua" w:hAnsi="Book Antiqua" w:cs="Minion Pro"/>
          <w:color w:val="000000"/>
          <w:sz w:val="24"/>
          <w:szCs w:val="24"/>
        </w:rPr>
        <w:t>after therapy were doing well without laxa</w:t>
      </w:r>
      <w:r w:rsidRPr="00F45D90">
        <w:rPr>
          <w:rFonts w:ascii="Book Antiqua" w:hAnsi="Book Antiqua" w:cs="Minion Pro"/>
          <w:color w:val="000000"/>
          <w:sz w:val="24"/>
          <w:szCs w:val="24"/>
        </w:rPr>
        <w:softHyphen/>
        <w:t>tives</w:t>
      </w:r>
      <w:r w:rsidR="002D20EE" w:rsidRPr="00FC05F2">
        <w:rPr>
          <w:rFonts w:ascii="Book Antiqua" w:hAnsi="Book Antiqua" w:cs="Minion Pro"/>
          <w:color w:val="000000"/>
          <w:sz w:val="24"/>
          <w:szCs w:val="24"/>
          <w:vertAlign w:val="superscript"/>
        </w:rPr>
        <w:t>[10</w:t>
      </w:r>
      <w:r w:rsidR="00FC05F2" w:rsidRPr="00FC05F2">
        <w:rPr>
          <w:rFonts w:ascii="Book Antiqua" w:hAnsi="Book Antiqua" w:cs="Minion Pro"/>
          <w:color w:val="000000"/>
          <w:sz w:val="24"/>
          <w:szCs w:val="24"/>
          <w:vertAlign w:val="superscript"/>
        </w:rPr>
        <w:t>2</w:t>
      </w:r>
      <w:r w:rsidR="002D20EE" w:rsidRPr="00FC05F2">
        <w:rPr>
          <w:rFonts w:ascii="Book Antiqua" w:hAnsi="Book Antiqua" w:cs="Minion Pro"/>
          <w:color w:val="000000"/>
          <w:sz w:val="24"/>
          <w:szCs w:val="24"/>
          <w:vertAlign w:val="superscript"/>
        </w:rPr>
        <w:t>]</w:t>
      </w:r>
      <w:r w:rsidRPr="00F45D90">
        <w:rPr>
          <w:rFonts w:ascii="Book Antiqua" w:hAnsi="Book Antiqua" w:cs="Minion Pro"/>
          <w:color w:val="000000"/>
          <w:sz w:val="24"/>
          <w:szCs w:val="24"/>
        </w:rPr>
        <w:t>.</w:t>
      </w:r>
      <w:r w:rsidRPr="00F45D90">
        <w:rPr>
          <w:rStyle w:val="A11"/>
          <w:rFonts w:ascii="Book Antiqua" w:hAnsi="Book Antiqua"/>
          <w:sz w:val="24"/>
          <w:szCs w:val="24"/>
        </w:rPr>
        <w:t xml:space="preserve"> </w:t>
      </w:r>
      <w:r w:rsidR="00C7783D">
        <w:rPr>
          <w:rStyle w:val="A11"/>
          <w:rFonts w:ascii="Book Antiqua" w:hAnsi="Book Antiqua"/>
          <w:sz w:val="24"/>
          <w:szCs w:val="24"/>
        </w:rPr>
        <w:t xml:space="preserve">Bongers </w:t>
      </w:r>
      <w:r w:rsidR="00C7783D" w:rsidRPr="00CF65B6">
        <w:rPr>
          <w:rStyle w:val="A11"/>
          <w:rFonts w:ascii="Book Antiqua" w:hAnsi="Book Antiqua"/>
          <w:i/>
          <w:sz w:val="24"/>
          <w:szCs w:val="24"/>
        </w:rPr>
        <w:t>et al</w:t>
      </w:r>
      <w:r w:rsidR="00CF65B6" w:rsidRPr="00FC05F2">
        <w:rPr>
          <w:rFonts w:ascii="Book Antiqua" w:hAnsi="Book Antiqua" w:cs="Minion Pro"/>
          <w:color w:val="000000"/>
          <w:sz w:val="24"/>
          <w:szCs w:val="24"/>
          <w:vertAlign w:val="superscript"/>
        </w:rPr>
        <w:t>[103]</w:t>
      </w:r>
      <w:r w:rsidR="00CF65B6">
        <w:rPr>
          <w:rStyle w:val="A11"/>
          <w:rFonts w:ascii="Book Antiqua" w:hAnsi="Book Antiqua" w:hint="eastAsia"/>
          <w:sz w:val="24"/>
          <w:szCs w:val="24"/>
          <w:lang w:eastAsia="zh-CN"/>
        </w:rPr>
        <w:t xml:space="preserve"> </w:t>
      </w:r>
      <w:r w:rsidR="00C7783D">
        <w:rPr>
          <w:rStyle w:val="A11"/>
          <w:rFonts w:ascii="Book Antiqua" w:hAnsi="Book Antiqua"/>
          <w:sz w:val="24"/>
          <w:szCs w:val="24"/>
        </w:rPr>
        <w:t xml:space="preserve">followed </w:t>
      </w:r>
      <w:r w:rsidRPr="00F45D90">
        <w:rPr>
          <w:rFonts w:ascii="Book Antiqua" w:hAnsi="Book Antiqua" w:cs="Minion Pro"/>
          <w:color w:val="000000"/>
          <w:sz w:val="24"/>
          <w:szCs w:val="24"/>
        </w:rPr>
        <w:t xml:space="preserve">401 </w:t>
      </w:r>
      <w:r w:rsidR="000542A6">
        <w:rPr>
          <w:rFonts w:ascii="Book Antiqua" w:hAnsi="Book Antiqua" w:cs="Minion Pro"/>
          <w:color w:val="000000"/>
          <w:sz w:val="24"/>
          <w:szCs w:val="24"/>
        </w:rPr>
        <w:t xml:space="preserve">Dutch </w:t>
      </w:r>
      <w:r w:rsidRPr="00F45D90">
        <w:rPr>
          <w:rFonts w:ascii="Book Antiqua" w:hAnsi="Book Antiqua" w:cs="Minion Pro"/>
          <w:color w:val="000000"/>
          <w:sz w:val="24"/>
          <w:szCs w:val="24"/>
        </w:rPr>
        <w:t>children with constipation</w:t>
      </w:r>
      <w:r w:rsidR="00C7783D">
        <w:rPr>
          <w:rFonts w:ascii="Book Antiqua" w:hAnsi="Book Antiqua" w:cs="Minion Pro"/>
          <w:color w:val="000000"/>
          <w:sz w:val="24"/>
          <w:szCs w:val="24"/>
        </w:rPr>
        <w:t xml:space="preserve"> </w:t>
      </w:r>
      <w:r w:rsidRPr="00F45D90">
        <w:rPr>
          <w:rFonts w:ascii="Book Antiqua" w:hAnsi="Book Antiqua" w:cs="Minion Pro"/>
          <w:color w:val="000000"/>
          <w:sz w:val="24"/>
          <w:szCs w:val="24"/>
        </w:rPr>
        <w:t xml:space="preserve">for more than 10 years </w:t>
      </w:r>
      <w:r w:rsidR="00C7783D">
        <w:rPr>
          <w:rFonts w:ascii="Book Antiqua" w:hAnsi="Book Antiqua" w:cs="Minion Pro"/>
          <w:color w:val="000000"/>
          <w:sz w:val="24"/>
          <w:szCs w:val="24"/>
        </w:rPr>
        <w:t xml:space="preserve">and </w:t>
      </w:r>
      <w:r w:rsidRPr="00F45D90">
        <w:rPr>
          <w:rFonts w:ascii="Book Antiqua" w:hAnsi="Book Antiqua" w:cs="Minion Pro"/>
          <w:color w:val="000000"/>
          <w:sz w:val="24"/>
          <w:szCs w:val="24"/>
        </w:rPr>
        <w:t>showed that good clinical outcomes, despite intensive treatment strate</w:t>
      </w:r>
      <w:r w:rsidRPr="00F45D90">
        <w:rPr>
          <w:rFonts w:ascii="Book Antiqua" w:hAnsi="Book Antiqua" w:cs="Minion Pro"/>
          <w:color w:val="000000"/>
          <w:sz w:val="24"/>
          <w:szCs w:val="24"/>
        </w:rPr>
        <w:softHyphen/>
        <w:t xml:space="preserve">gies, were </w:t>
      </w:r>
      <w:r w:rsidRPr="00F45D90">
        <w:rPr>
          <w:rFonts w:ascii="Book Antiqua" w:hAnsi="Book Antiqua" w:cs="Minion Pro"/>
          <w:color w:val="000000"/>
          <w:sz w:val="24"/>
          <w:szCs w:val="24"/>
        </w:rPr>
        <w:lastRenderedPageBreak/>
        <w:t>achieved only by 80% of patients at 16 years of age.</w:t>
      </w:r>
      <w:r w:rsidRPr="00F45D90">
        <w:rPr>
          <w:rStyle w:val="A11"/>
          <w:rFonts w:ascii="Book Antiqua" w:hAnsi="Book Antiqua"/>
          <w:sz w:val="24"/>
          <w:szCs w:val="24"/>
        </w:rPr>
        <w:t xml:space="preserve"> </w:t>
      </w:r>
      <w:r w:rsidRPr="00F45D90">
        <w:rPr>
          <w:rFonts w:ascii="Book Antiqua" w:hAnsi="Book Antiqua" w:cs="Minion Pro"/>
          <w:color w:val="000000"/>
          <w:sz w:val="24"/>
          <w:szCs w:val="24"/>
        </w:rPr>
        <w:t>In this study, poor long-term clinical outcomes were associated with older age at onset, longer delay between symptom onset and first visit to subspecialty clinic, and lower defecation frequency a</w:t>
      </w:r>
      <w:r w:rsidR="00C7783D" w:rsidRPr="00C7783D">
        <w:rPr>
          <w:rFonts w:ascii="Book Antiqua" w:hAnsi="Book Antiqua" w:cs="Minion Pro"/>
          <w:color w:val="000000"/>
          <w:sz w:val="24"/>
          <w:szCs w:val="24"/>
        </w:rPr>
        <w:t xml:space="preserve">t study entry. Another </w:t>
      </w:r>
      <w:r w:rsidR="00C7783D">
        <w:rPr>
          <w:rFonts w:ascii="Book Antiqua" w:hAnsi="Book Antiqua" w:cs="Minion Pro"/>
          <w:color w:val="000000"/>
          <w:sz w:val="24"/>
          <w:szCs w:val="24"/>
        </w:rPr>
        <w:t>study reported that a history of childhood constipation was a predictor of IBS in adulthood</w:t>
      </w:r>
      <w:r w:rsidR="009A2BBA" w:rsidRPr="00FC05F2">
        <w:rPr>
          <w:rFonts w:ascii="Book Antiqua" w:hAnsi="Book Antiqua" w:cs="Minion Pro"/>
          <w:color w:val="000000"/>
          <w:sz w:val="24"/>
          <w:szCs w:val="24"/>
          <w:vertAlign w:val="superscript"/>
        </w:rPr>
        <w:t>[104]</w:t>
      </w:r>
      <w:r w:rsidR="00C7783D">
        <w:rPr>
          <w:rFonts w:cs="Minion Pro"/>
          <w:color w:val="000000"/>
          <w:sz w:val="18"/>
          <w:szCs w:val="18"/>
        </w:rPr>
        <w:t xml:space="preserve">. </w:t>
      </w:r>
    </w:p>
    <w:p w14:paraId="1256679C" w14:textId="77777777" w:rsidR="00BC3721" w:rsidRPr="00AF1A94" w:rsidRDefault="00BC3721" w:rsidP="00257EE4">
      <w:pPr>
        <w:autoSpaceDE w:val="0"/>
        <w:autoSpaceDN w:val="0"/>
        <w:adjustRightInd w:val="0"/>
        <w:snapToGrid w:val="0"/>
        <w:spacing w:after="0" w:line="360" w:lineRule="auto"/>
        <w:jc w:val="both"/>
        <w:rPr>
          <w:rFonts w:ascii="Book Antiqua" w:hAnsi="Book Antiqua" w:cs="Arial"/>
          <w:sz w:val="24"/>
          <w:szCs w:val="24"/>
          <w:u w:val="single"/>
          <w:lang w:eastAsia="zh-CN"/>
        </w:rPr>
      </w:pPr>
    </w:p>
    <w:p w14:paraId="05DD8676" w14:textId="77777777" w:rsidR="00C615A7" w:rsidRPr="00213062" w:rsidRDefault="00C615A7" w:rsidP="00257EE4">
      <w:pPr>
        <w:autoSpaceDE w:val="0"/>
        <w:autoSpaceDN w:val="0"/>
        <w:adjustRightInd w:val="0"/>
        <w:snapToGrid w:val="0"/>
        <w:spacing w:after="0" w:line="360" w:lineRule="auto"/>
        <w:jc w:val="both"/>
        <w:rPr>
          <w:rFonts w:ascii="Book Antiqua" w:hAnsi="Book Antiqua" w:cs="Arial"/>
          <w:b/>
          <w:caps/>
          <w:sz w:val="24"/>
          <w:szCs w:val="24"/>
        </w:rPr>
      </w:pPr>
      <w:r w:rsidRPr="00213062">
        <w:rPr>
          <w:rFonts w:ascii="Book Antiqua" w:hAnsi="Book Antiqua" w:cs="Arial"/>
          <w:b/>
          <w:caps/>
          <w:sz w:val="24"/>
          <w:szCs w:val="24"/>
        </w:rPr>
        <w:t>The way forward</w:t>
      </w:r>
      <w:r w:rsidR="00BE27EA" w:rsidRPr="00213062">
        <w:rPr>
          <w:rFonts w:ascii="Book Antiqua" w:hAnsi="Book Antiqua" w:cs="Arial"/>
          <w:b/>
          <w:caps/>
          <w:sz w:val="24"/>
          <w:szCs w:val="24"/>
        </w:rPr>
        <w:t xml:space="preserve"> with a novel approach</w:t>
      </w:r>
    </w:p>
    <w:p w14:paraId="1E7BFE83" w14:textId="25E2A35A" w:rsidR="00C615A7" w:rsidRPr="00AF1A94" w:rsidRDefault="00BC1FC1" w:rsidP="00257EE4">
      <w:pPr>
        <w:autoSpaceDE w:val="0"/>
        <w:autoSpaceDN w:val="0"/>
        <w:adjustRightInd w:val="0"/>
        <w:snapToGrid w:val="0"/>
        <w:spacing w:after="0" w:line="360" w:lineRule="auto"/>
        <w:jc w:val="both"/>
        <w:rPr>
          <w:rFonts w:ascii="Book Antiqua" w:hAnsi="Book Antiqua" w:cs="Arial"/>
          <w:sz w:val="24"/>
          <w:szCs w:val="24"/>
        </w:rPr>
      </w:pPr>
      <w:r w:rsidRPr="00AF1A94">
        <w:rPr>
          <w:rFonts w:ascii="Book Antiqua" w:hAnsi="Book Antiqua" w:cs="Arial"/>
          <w:sz w:val="24"/>
          <w:szCs w:val="24"/>
        </w:rPr>
        <w:t>Families should be provided with guidance and recommendations about prevention, early recognition, and early intervention of constipation in children</w:t>
      </w:r>
      <w:r>
        <w:rPr>
          <w:rFonts w:ascii="Book Antiqua" w:hAnsi="Book Antiqua" w:cs="Arial"/>
          <w:sz w:val="24"/>
          <w:szCs w:val="24"/>
        </w:rPr>
        <w:t xml:space="preserve"> (Figure 2)</w:t>
      </w:r>
      <w:r w:rsidR="00405085">
        <w:rPr>
          <w:rFonts w:ascii="Book Antiqua" w:hAnsi="Book Antiqua" w:cs="Arial"/>
          <w:sz w:val="24"/>
          <w:szCs w:val="24"/>
        </w:rPr>
        <w:t xml:space="preserve"> </w:t>
      </w:r>
      <w:r w:rsidR="00616866" w:rsidRPr="00AF1A94">
        <w:rPr>
          <w:rFonts w:ascii="Book Antiqua" w:hAnsi="Book Antiqua" w:cs="Arial"/>
          <w:sz w:val="24"/>
          <w:szCs w:val="24"/>
        </w:rPr>
        <w:t>Poor toilet training is a well-known reason to predispose children to develop constipation</w:t>
      </w:r>
      <w:r w:rsidR="005E0FA9" w:rsidRPr="00AF1A94">
        <w:rPr>
          <w:rFonts w:ascii="Book Antiqua" w:hAnsi="Book Antiqua" w:cs="Arial"/>
          <w:sz w:val="24"/>
          <w:szCs w:val="24"/>
          <w:vertAlign w:val="superscript"/>
        </w:rPr>
        <w:t>[</w:t>
      </w:r>
      <w:r w:rsidR="00A973CA">
        <w:rPr>
          <w:rFonts w:ascii="Book Antiqua" w:hAnsi="Book Antiqua" w:cs="Arial"/>
          <w:sz w:val="24"/>
          <w:szCs w:val="24"/>
          <w:vertAlign w:val="superscript"/>
        </w:rPr>
        <w:t>105-108</w:t>
      </w:r>
      <w:r w:rsidR="005E0FA9" w:rsidRPr="00AF1A94">
        <w:rPr>
          <w:rFonts w:ascii="Book Antiqua" w:hAnsi="Book Antiqua" w:cs="Arial"/>
          <w:sz w:val="24"/>
          <w:szCs w:val="24"/>
          <w:vertAlign w:val="superscript"/>
        </w:rPr>
        <w:t>]</w:t>
      </w:r>
      <w:r w:rsidR="005E0FA9" w:rsidRPr="00AF1A94">
        <w:rPr>
          <w:rFonts w:ascii="Book Antiqua" w:hAnsi="Book Antiqua" w:cs="Arial"/>
          <w:sz w:val="24"/>
          <w:szCs w:val="24"/>
        </w:rPr>
        <w:t>.</w:t>
      </w:r>
      <w:r w:rsidR="00616866" w:rsidRPr="00AF1A94">
        <w:rPr>
          <w:rFonts w:ascii="Book Antiqua" w:hAnsi="Book Antiqua" w:cs="Arial"/>
          <w:sz w:val="24"/>
          <w:szCs w:val="24"/>
        </w:rPr>
        <w:t xml:space="preserve"> </w:t>
      </w:r>
      <w:r w:rsidR="004F3F3C">
        <w:rPr>
          <w:rFonts w:ascii="Book Antiqua" w:hAnsi="Book Antiqua" w:cs="Arial"/>
          <w:sz w:val="24"/>
          <w:szCs w:val="24"/>
        </w:rPr>
        <w:t xml:space="preserve">Presence of hard stools and painful </w:t>
      </w:r>
      <w:r>
        <w:rPr>
          <w:rFonts w:ascii="Book Antiqua" w:hAnsi="Book Antiqua" w:cs="Arial"/>
          <w:sz w:val="24"/>
          <w:szCs w:val="24"/>
        </w:rPr>
        <w:t>defecation</w:t>
      </w:r>
      <w:r w:rsidR="004F3F3C">
        <w:rPr>
          <w:rFonts w:ascii="Book Antiqua" w:hAnsi="Book Antiqua" w:cs="Arial"/>
          <w:sz w:val="24"/>
          <w:szCs w:val="24"/>
        </w:rPr>
        <w:t xml:space="preserve"> during toilet training could lead to withholding and delay the completion of toilet training</w:t>
      </w:r>
      <w:r w:rsidR="00781EE4">
        <w:rPr>
          <w:rFonts w:ascii="Book Antiqua" w:hAnsi="Book Antiqua" w:cs="Arial"/>
          <w:sz w:val="24"/>
          <w:szCs w:val="24"/>
          <w:vertAlign w:val="superscript"/>
        </w:rPr>
        <w:t>[107</w:t>
      </w:r>
      <w:r w:rsidR="004F3F3C" w:rsidRPr="00F45D90">
        <w:rPr>
          <w:rFonts w:ascii="Book Antiqua" w:hAnsi="Book Antiqua" w:cs="Arial"/>
          <w:sz w:val="24"/>
          <w:szCs w:val="24"/>
          <w:vertAlign w:val="superscript"/>
        </w:rPr>
        <w:t>]</w:t>
      </w:r>
      <w:r w:rsidR="004F3F3C">
        <w:rPr>
          <w:rFonts w:ascii="Book Antiqua" w:hAnsi="Book Antiqua" w:cs="Arial"/>
          <w:sz w:val="24"/>
          <w:szCs w:val="24"/>
        </w:rPr>
        <w:t xml:space="preserve">. </w:t>
      </w:r>
      <w:r w:rsidR="00616866" w:rsidRPr="00AF1A94">
        <w:rPr>
          <w:rFonts w:ascii="Book Antiqua" w:hAnsi="Book Antiqua" w:cs="Arial"/>
          <w:sz w:val="24"/>
          <w:szCs w:val="24"/>
        </w:rPr>
        <w:t xml:space="preserve">Raising public awareness on proper toilet training is </w:t>
      </w:r>
      <w:r w:rsidR="008D5DF8" w:rsidRPr="00AF1A94">
        <w:rPr>
          <w:rFonts w:ascii="Book Antiqua" w:hAnsi="Book Antiqua" w:cs="Arial"/>
          <w:sz w:val="24"/>
          <w:szCs w:val="24"/>
        </w:rPr>
        <w:t xml:space="preserve">the first step in preventing constipation. </w:t>
      </w:r>
      <w:r w:rsidR="005E0FA9" w:rsidRPr="00AF1A94">
        <w:rPr>
          <w:rFonts w:ascii="Book Antiqua" w:hAnsi="Book Antiqua" w:cs="Arial"/>
          <w:sz w:val="24"/>
          <w:szCs w:val="24"/>
        </w:rPr>
        <w:t>.</w:t>
      </w:r>
      <w:r w:rsidR="00760EB3" w:rsidRPr="00AF1A94">
        <w:rPr>
          <w:rFonts w:ascii="Book Antiqua" w:hAnsi="Book Antiqua" w:cs="Arial"/>
          <w:sz w:val="24"/>
          <w:szCs w:val="24"/>
        </w:rPr>
        <w:t xml:space="preserve"> </w:t>
      </w:r>
      <w:r>
        <w:rPr>
          <w:rFonts w:ascii="Book Antiqua" w:hAnsi="Book Antiqua" w:cs="Arial"/>
          <w:sz w:val="24"/>
          <w:szCs w:val="24"/>
        </w:rPr>
        <w:t>Furthermore t</w:t>
      </w:r>
      <w:r w:rsidR="008D5DF8" w:rsidRPr="00AF1A94">
        <w:rPr>
          <w:rFonts w:ascii="Book Antiqua" w:hAnsi="Book Antiqua" w:cs="Arial"/>
          <w:sz w:val="24"/>
          <w:szCs w:val="24"/>
        </w:rPr>
        <w:t xml:space="preserve">raining </w:t>
      </w:r>
      <w:r>
        <w:rPr>
          <w:rFonts w:ascii="Book Antiqua" w:hAnsi="Book Antiqua" w:cs="Arial"/>
          <w:sz w:val="24"/>
          <w:szCs w:val="24"/>
        </w:rPr>
        <w:t xml:space="preserve">parents and </w:t>
      </w:r>
      <w:r w:rsidR="008D5DF8" w:rsidRPr="00AF1A94">
        <w:rPr>
          <w:rFonts w:ascii="Book Antiqua" w:hAnsi="Book Antiqua" w:cs="Arial"/>
          <w:sz w:val="24"/>
          <w:szCs w:val="24"/>
        </w:rPr>
        <w:t xml:space="preserve">children to have a healthy </w:t>
      </w:r>
      <w:r w:rsidR="00760EB3" w:rsidRPr="00AF1A94">
        <w:rPr>
          <w:rFonts w:ascii="Book Antiqua" w:hAnsi="Book Antiqua" w:cs="Arial"/>
          <w:sz w:val="24"/>
          <w:szCs w:val="24"/>
        </w:rPr>
        <w:t xml:space="preserve">balance </w:t>
      </w:r>
      <w:r w:rsidR="008D5DF8" w:rsidRPr="00AF1A94">
        <w:rPr>
          <w:rFonts w:ascii="Book Antiqua" w:hAnsi="Book Antiqua" w:cs="Arial"/>
          <w:sz w:val="24"/>
          <w:szCs w:val="24"/>
        </w:rPr>
        <w:t xml:space="preserve">diet </w:t>
      </w:r>
      <w:r w:rsidR="00760EB3" w:rsidRPr="00AF1A94">
        <w:rPr>
          <w:rFonts w:ascii="Book Antiqua" w:hAnsi="Book Antiqua" w:cs="Arial"/>
          <w:sz w:val="24"/>
          <w:szCs w:val="24"/>
        </w:rPr>
        <w:t>with normal recommended amount of</w:t>
      </w:r>
      <w:r w:rsidR="008D5DF8" w:rsidRPr="00AF1A94">
        <w:rPr>
          <w:rFonts w:ascii="Book Antiqua" w:hAnsi="Book Antiqua" w:cs="Arial"/>
          <w:sz w:val="24"/>
          <w:szCs w:val="24"/>
        </w:rPr>
        <w:t xml:space="preserve"> </w:t>
      </w:r>
      <w:r w:rsidR="00E22C99" w:rsidRPr="00AF1A94">
        <w:rPr>
          <w:rFonts w:ascii="Book Antiqua" w:hAnsi="Book Antiqua" w:cs="Arial"/>
          <w:sz w:val="24"/>
          <w:szCs w:val="24"/>
        </w:rPr>
        <w:t>fibre</w:t>
      </w:r>
      <w:r w:rsidR="00BC3721" w:rsidRPr="00AF1A94">
        <w:rPr>
          <w:rFonts w:ascii="Book Antiqua" w:hAnsi="Book Antiqua" w:cs="Arial"/>
          <w:sz w:val="24"/>
          <w:szCs w:val="24"/>
        </w:rPr>
        <w:t xml:space="preserve"> and avoiding consumption of</w:t>
      </w:r>
      <w:r w:rsidR="008D5DF8" w:rsidRPr="00AF1A94">
        <w:rPr>
          <w:rFonts w:ascii="Book Antiqua" w:hAnsi="Book Antiqua" w:cs="Arial"/>
          <w:sz w:val="24"/>
          <w:szCs w:val="24"/>
        </w:rPr>
        <w:t xml:space="preserve"> </w:t>
      </w:r>
      <w:r w:rsidR="00E22C99" w:rsidRPr="00AF1A94">
        <w:rPr>
          <w:rFonts w:ascii="Book Antiqua" w:hAnsi="Book Antiqua" w:cs="Arial"/>
          <w:sz w:val="24"/>
          <w:szCs w:val="24"/>
        </w:rPr>
        <w:t>‘</w:t>
      </w:r>
      <w:r w:rsidR="008D5DF8" w:rsidRPr="00AF1A94">
        <w:rPr>
          <w:rFonts w:ascii="Book Antiqua" w:hAnsi="Book Antiqua" w:cs="Arial"/>
          <w:sz w:val="24"/>
          <w:szCs w:val="24"/>
        </w:rPr>
        <w:t>junk food</w:t>
      </w:r>
      <w:r w:rsidR="00E22C99" w:rsidRPr="00AF1A94">
        <w:rPr>
          <w:rFonts w:ascii="Book Antiqua" w:hAnsi="Book Antiqua" w:cs="Arial"/>
          <w:sz w:val="24"/>
          <w:szCs w:val="24"/>
        </w:rPr>
        <w:t>’</w:t>
      </w:r>
      <w:r w:rsidR="008D5DF8" w:rsidRPr="00AF1A94">
        <w:rPr>
          <w:rFonts w:ascii="Book Antiqua" w:hAnsi="Book Antiqua" w:cs="Arial"/>
          <w:sz w:val="24"/>
          <w:szCs w:val="24"/>
        </w:rPr>
        <w:t xml:space="preserve"> is another important step</w:t>
      </w:r>
      <w:r w:rsidR="005E0FA9" w:rsidRPr="00AF1A94">
        <w:rPr>
          <w:rFonts w:ascii="Book Antiqua" w:hAnsi="Book Antiqua" w:cs="Arial"/>
          <w:sz w:val="24"/>
          <w:szCs w:val="24"/>
          <w:vertAlign w:val="superscript"/>
        </w:rPr>
        <w:t>[</w:t>
      </w:r>
      <w:r w:rsidR="00A973CA">
        <w:rPr>
          <w:rFonts w:ascii="Book Antiqua" w:hAnsi="Book Antiqua" w:cs="Arial"/>
          <w:sz w:val="24"/>
          <w:szCs w:val="24"/>
          <w:vertAlign w:val="superscript"/>
        </w:rPr>
        <w:t>34,94,95</w:t>
      </w:r>
      <w:r w:rsidR="005E0FA9" w:rsidRPr="00AF1A94">
        <w:rPr>
          <w:rFonts w:ascii="Book Antiqua" w:hAnsi="Book Antiqua" w:cs="Arial"/>
          <w:sz w:val="24"/>
          <w:szCs w:val="24"/>
          <w:vertAlign w:val="superscript"/>
        </w:rPr>
        <w:t>]</w:t>
      </w:r>
      <w:r w:rsidR="005E0FA9" w:rsidRPr="00AF1A94">
        <w:rPr>
          <w:rFonts w:ascii="Book Antiqua" w:hAnsi="Book Antiqua" w:cs="Arial"/>
          <w:sz w:val="24"/>
          <w:szCs w:val="24"/>
        </w:rPr>
        <w:t>.</w:t>
      </w:r>
      <w:r w:rsidR="008D5DF8" w:rsidRPr="00AF1A94">
        <w:rPr>
          <w:rFonts w:ascii="Book Antiqua" w:hAnsi="Book Antiqua" w:cs="Arial"/>
          <w:sz w:val="24"/>
          <w:szCs w:val="24"/>
        </w:rPr>
        <w:t xml:space="preserve"> Life</w:t>
      </w:r>
      <w:r w:rsidR="00E22C99" w:rsidRPr="00AF1A94">
        <w:rPr>
          <w:rFonts w:ascii="Book Antiqua" w:hAnsi="Book Antiqua" w:cs="Arial"/>
          <w:sz w:val="24"/>
          <w:szCs w:val="24"/>
        </w:rPr>
        <w:t>styles</w:t>
      </w:r>
      <w:r w:rsidR="008D5DF8" w:rsidRPr="00AF1A94">
        <w:rPr>
          <w:rFonts w:ascii="Book Antiqua" w:hAnsi="Book Antiqua" w:cs="Arial"/>
          <w:sz w:val="24"/>
          <w:szCs w:val="24"/>
        </w:rPr>
        <w:t xml:space="preserve"> with proper dietary habits and regular phy</w:t>
      </w:r>
      <w:r w:rsidR="006D5DFC" w:rsidRPr="00AF1A94">
        <w:rPr>
          <w:rFonts w:ascii="Book Antiqua" w:hAnsi="Book Antiqua" w:cs="Arial"/>
          <w:sz w:val="24"/>
          <w:szCs w:val="24"/>
        </w:rPr>
        <w:t xml:space="preserve">sical activity would </w:t>
      </w:r>
      <w:r w:rsidR="008D5DF8" w:rsidRPr="00AF1A94">
        <w:rPr>
          <w:rFonts w:ascii="Book Antiqua" w:hAnsi="Book Antiqua" w:cs="Arial"/>
          <w:sz w:val="24"/>
          <w:szCs w:val="24"/>
        </w:rPr>
        <w:t xml:space="preserve">help in the long run </w:t>
      </w:r>
      <w:r w:rsidR="00E22C99" w:rsidRPr="00AF1A94">
        <w:rPr>
          <w:rFonts w:ascii="Book Antiqua" w:hAnsi="Book Antiqua" w:cs="Arial"/>
          <w:sz w:val="24"/>
          <w:szCs w:val="24"/>
        </w:rPr>
        <w:t xml:space="preserve">in </w:t>
      </w:r>
      <w:r w:rsidR="008D5DF8" w:rsidRPr="00AF1A94">
        <w:rPr>
          <w:rFonts w:ascii="Book Antiqua" w:hAnsi="Book Antiqua" w:cs="Arial"/>
          <w:sz w:val="24"/>
          <w:szCs w:val="24"/>
        </w:rPr>
        <w:t xml:space="preserve">reducing </w:t>
      </w:r>
      <w:r w:rsidR="00E22C99" w:rsidRPr="00AF1A94">
        <w:rPr>
          <w:rFonts w:ascii="Book Antiqua" w:hAnsi="Book Antiqua" w:cs="Arial"/>
          <w:sz w:val="24"/>
          <w:szCs w:val="24"/>
        </w:rPr>
        <w:t xml:space="preserve">the </w:t>
      </w:r>
      <w:r w:rsidR="008D5DF8" w:rsidRPr="00AF1A94">
        <w:rPr>
          <w:rFonts w:ascii="Book Antiqua" w:hAnsi="Book Antiqua" w:cs="Arial"/>
          <w:sz w:val="24"/>
          <w:szCs w:val="24"/>
        </w:rPr>
        <w:t>risk of constipation</w:t>
      </w:r>
      <w:r w:rsidR="005E0FA9" w:rsidRPr="00AF1A94">
        <w:rPr>
          <w:rFonts w:ascii="Book Antiqua" w:hAnsi="Book Antiqua" w:cs="Arial"/>
          <w:sz w:val="24"/>
          <w:szCs w:val="24"/>
          <w:vertAlign w:val="superscript"/>
        </w:rPr>
        <w:t>[</w:t>
      </w:r>
      <w:r w:rsidR="00A973CA">
        <w:rPr>
          <w:rFonts w:ascii="Book Antiqua" w:hAnsi="Book Antiqua" w:cs="Arial"/>
          <w:sz w:val="24"/>
          <w:szCs w:val="24"/>
          <w:vertAlign w:val="superscript"/>
        </w:rPr>
        <w:t>51,95</w:t>
      </w:r>
      <w:r w:rsidR="005E0FA9" w:rsidRPr="00AF1A94">
        <w:rPr>
          <w:rFonts w:ascii="Book Antiqua" w:hAnsi="Book Antiqua" w:cs="Arial"/>
          <w:sz w:val="24"/>
          <w:szCs w:val="24"/>
          <w:vertAlign w:val="superscript"/>
        </w:rPr>
        <w:t>]</w:t>
      </w:r>
      <w:r w:rsidR="005E0FA9" w:rsidRPr="00AF1A94">
        <w:rPr>
          <w:rFonts w:ascii="Book Antiqua" w:hAnsi="Book Antiqua" w:cs="Arial"/>
          <w:sz w:val="24"/>
          <w:szCs w:val="24"/>
        </w:rPr>
        <w:t>.</w:t>
      </w:r>
      <w:r w:rsidR="008D5DF8" w:rsidRPr="00AF1A94">
        <w:rPr>
          <w:rFonts w:ascii="Book Antiqua" w:hAnsi="Book Antiqua" w:cs="Arial"/>
          <w:sz w:val="24"/>
          <w:szCs w:val="24"/>
        </w:rPr>
        <w:t xml:space="preserve"> It is imperative to understand</w:t>
      </w:r>
      <w:r w:rsidR="00E22C99" w:rsidRPr="00AF1A94">
        <w:rPr>
          <w:rFonts w:ascii="Book Antiqua" w:hAnsi="Book Antiqua" w:cs="Arial"/>
          <w:sz w:val="24"/>
          <w:szCs w:val="24"/>
        </w:rPr>
        <w:t xml:space="preserve"> that,</w:t>
      </w:r>
      <w:r w:rsidR="008D5DF8" w:rsidRPr="00AF1A94">
        <w:rPr>
          <w:rFonts w:ascii="Book Antiqua" w:hAnsi="Book Antiqua" w:cs="Arial"/>
          <w:sz w:val="24"/>
          <w:szCs w:val="24"/>
        </w:rPr>
        <w:t xml:space="preserve"> in </w:t>
      </w:r>
      <w:r w:rsidR="00F26598" w:rsidRPr="00AF1A94">
        <w:rPr>
          <w:rFonts w:ascii="Book Antiqua" w:hAnsi="Book Antiqua" w:cs="Arial"/>
          <w:sz w:val="24"/>
          <w:szCs w:val="24"/>
        </w:rPr>
        <w:t>the current</w:t>
      </w:r>
      <w:r w:rsidR="008D5DF8" w:rsidRPr="00AF1A94">
        <w:rPr>
          <w:rFonts w:ascii="Book Antiqua" w:hAnsi="Book Antiqua" w:cs="Arial"/>
          <w:sz w:val="24"/>
          <w:szCs w:val="24"/>
        </w:rPr>
        <w:t xml:space="preserve"> competitive</w:t>
      </w:r>
      <w:r w:rsidR="009524E2" w:rsidRPr="00AF1A94">
        <w:rPr>
          <w:rFonts w:ascii="Book Antiqua" w:hAnsi="Book Antiqua" w:cs="Arial"/>
          <w:sz w:val="24"/>
          <w:szCs w:val="24"/>
        </w:rPr>
        <w:t xml:space="preserve">, </w:t>
      </w:r>
      <w:r w:rsidR="00992702" w:rsidRPr="00AF1A94">
        <w:rPr>
          <w:rFonts w:ascii="Book Antiqua" w:hAnsi="Book Antiqua" w:cs="Arial"/>
          <w:sz w:val="24"/>
          <w:szCs w:val="24"/>
        </w:rPr>
        <w:t>society</w:t>
      </w:r>
      <w:r w:rsidR="0052249A" w:rsidRPr="00AF1A94">
        <w:rPr>
          <w:rFonts w:ascii="Book Antiqua" w:hAnsi="Book Antiqua" w:cs="Arial"/>
          <w:sz w:val="24"/>
          <w:szCs w:val="24"/>
        </w:rPr>
        <w:t>,</w:t>
      </w:r>
      <w:r w:rsidR="008D5DF8" w:rsidRPr="00AF1A94">
        <w:rPr>
          <w:rFonts w:ascii="Book Antiqua" w:hAnsi="Book Antiqua" w:cs="Arial"/>
          <w:sz w:val="24"/>
          <w:szCs w:val="24"/>
        </w:rPr>
        <w:t xml:space="preserve"> parents are forced to work more and spend less time with their children</w:t>
      </w:r>
      <w:r w:rsidR="005E0FA9" w:rsidRPr="00AF1A94">
        <w:rPr>
          <w:rFonts w:ascii="Book Antiqua" w:hAnsi="Book Antiqua" w:cs="Arial"/>
          <w:sz w:val="24"/>
          <w:szCs w:val="24"/>
          <w:vertAlign w:val="superscript"/>
        </w:rPr>
        <w:t>[</w:t>
      </w:r>
      <w:r w:rsidR="00A973CA">
        <w:rPr>
          <w:rFonts w:ascii="Book Antiqua" w:hAnsi="Book Antiqua" w:cs="Arial"/>
          <w:sz w:val="24"/>
          <w:szCs w:val="24"/>
          <w:vertAlign w:val="superscript"/>
        </w:rPr>
        <w:t>34</w:t>
      </w:r>
      <w:r w:rsidR="005E0FA9" w:rsidRPr="00AF1A94">
        <w:rPr>
          <w:rFonts w:ascii="Book Antiqua" w:hAnsi="Book Antiqua" w:cs="Arial"/>
          <w:sz w:val="24"/>
          <w:szCs w:val="24"/>
          <w:vertAlign w:val="superscript"/>
        </w:rPr>
        <w:t>]</w:t>
      </w:r>
      <w:r w:rsidR="008D5DF8" w:rsidRPr="00AF1A94">
        <w:rPr>
          <w:rFonts w:ascii="Book Antiqua" w:hAnsi="Book Antiqua" w:cs="Arial"/>
          <w:sz w:val="24"/>
          <w:szCs w:val="24"/>
        </w:rPr>
        <w:t>.</w:t>
      </w:r>
      <w:r w:rsidR="00B827A6" w:rsidRPr="00AF1A94">
        <w:rPr>
          <w:rFonts w:ascii="Book Antiqua" w:hAnsi="Book Antiqua" w:cs="Arial"/>
          <w:sz w:val="24"/>
          <w:szCs w:val="24"/>
        </w:rPr>
        <w:t xml:space="preserve"> Parental attention, attachment</w:t>
      </w:r>
      <w:r w:rsidR="0064280F" w:rsidRPr="00AF1A94">
        <w:rPr>
          <w:rFonts w:ascii="Book Antiqua" w:hAnsi="Book Antiqua" w:cs="Arial"/>
          <w:sz w:val="24"/>
          <w:szCs w:val="24"/>
        </w:rPr>
        <w:t>, correct parenting styles</w:t>
      </w:r>
      <w:r w:rsidR="00B827A6" w:rsidRPr="00AF1A94">
        <w:rPr>
          <w:rFonts w:ascii="Book Antiqua" w:hAnsi="Book Antiqua" w:cs="Arial"/>
          <w:sz w:val="24"/>
          <w:szCs w:val="24"/>
        </w:rPr>
        <w:t xml:space="preserve"> and helping children to develop </w:t>
      </w:r>
      <w:r w:rsidR="0052249A" w:rsidRPr="00AF1A94">
        <w:rPr>
          <w:rFonts w:ascii="Book Antiqua" w:hAnsi="Book Antiqua" w:cs="Arial"/>
          <w:sz w:val="24"/>
          <w:szCs w:val="24"/>
        </w:rPr>
        <w:t>desirable</w:t>
      </w:r>
      <w:r w:rsidR="0064280F" w:rsidRPr="00AF1A94">
        <w:rPr>
          <w:rFonts w:ascii="Book Antiqua" w:hAnsi="Book Antiqua" w:cs="Arial"/>
          <w:sz w:val="24"/>
          <w:szCs w:val="24"/>
        </w:rPr>
        <w:t xml:space="preserve"> core</w:t>
      </w:r>
      <w:r w:rsidR="00B827A6" w:rsidRPr="00AF1A94">
        <w:rPr>
          <w:rFonts w:ascii="Book Antiqua" w:hAnsi="Book Antiqua" w:cs="Arial"/>
          <w:sz w:val="24"/>
          <w:szCs w:val="24"/>
        </w:rPr>
        <w:t xml:space="preserve"> lifestyles setting an </w:t>
      </w:r>
      <w:r w:rsidR="00C77E4B" w:rsidRPr="00AF1A94">
        <w:rPr>
          <w:rFonts w:ascii="Book Antiqua" w:hAnsi="Book Antiqua" w:cs="Arial"/>
          <w:sz w:val="24"/>
          <w:szCs w:val="24"/>
        </w:rPr>
        <w:t>example</w:t>
      </w:r>
      <w:r w:rsidR="00BE27EA" w:rsidRPr="00AF1A94">
        <w:rPr>
          <w:rFonts w:ascii="Book Antiqua" w:hAnsi="Book Antiqua" w:cs="Arial"/>
          <w:sz w:val="24"/>
          <w:szCs w:val="24"/>
        </w:rPr>
        <w:t xml:space="preserve"> of healthy way of living</w:t>
      </w:r>
      <w:r w:rsidR="00E22C99" w:rsidRPr="00AF1A94">
        <w:rPr>
          <w:rFonts w:ascii="Book Antiqua" w:hAnsi="Book Antiqua" w:cs="Arial"/>
          <w:sz w:val="24"/>
          <w:szCs w:val="24"/>
        </w:rPr>
        <w:t>,</w:t>
      </w:r>
      <w:r w:rsidR="00622E3B" w:rsidRPr="00AF1A94">
        <w:rPr>
          <w:rFonts w:ascii="Book Antiqua" w:hAnsi="Book Antiqua" w:cs="Arial"/>
          <w:sz w:val="24"/>
          <w:szCs w:val="24"/>
        </w:rPr>
        <w:t xml:space="preserve"> are</w:t>
      </w:r>
      <w:r w:rsidR="00B827A6" w:rsidRPr="00AF1A94">
        <w:rPr>
          <w:rFonts w:ascii="Book Antiqua" w:hAnsi="Book Antiqua" w:cs="Arial"/>
          <w:sz w:val="24"/>
          <w:szCs w:val="24"/>
        </w:rPr>
        <w:t xml:space="preserve"> equally valuable</w:t>
      </w:r>
      <w:r w:rsidR="005E0FA9" w:rsidRPr="00AF1A94">
        <w:rPr>
          <w:rFonts w:ascii="Book Antiqua" w:hAnsi="Book Antiqua" w:cs="Arial"/>
          <w:sz w:val="24"/>
          <w:szCs w:val="24"/>
          <w:vertAlign w:val="superscript"/>
        </w:rPr>
        <w:t>[</w:t>
      </w:r>
      <w:r w:rsidR="00A973CA">
        <w:rPr>
          <w:rFonts w:ascii="Book Antiqua" w:hAnsi="Book Antiqua" w:cs="Arial"/>
          <w:sz w:val="24"/>
          <w:szCs w:val="24"/>
          <w:vertAlign w:val="superscript"/>
        </w:rPr>
        <w:t>43</w:t>
      </w:r>
      <w:r w:rsidR="005E0FA9" w:rsidRPr="00AF1A94">
        <w:rPr>
          <w:rFonts w:ascii="Book Antiqua" w:hAnsi="Book Antiqua" w:cs="Arial"/>
          <w:sz w:val="24"/>
          <w:szCs w:val="24"/>
          <w:vertAlign w:val="superscript"/>
        </w:rPr>
        <w:t>]</w:t>
      </w:r>
      <w:r w:rsidR="00B827A6" w:rsidRPr="00AF1A94">
        <w:rPr>
          <w:rFonts w:ascii="Book Antiqua" w:hAnsi="Book Antiqua" w:cs="Arial"/>
          <w:sz w:val="24"/>
          <w:szCs w:val="24"/>
        </w:rPr>
        <w:t>. In addition, relieving psychological stress created by the</w:t>
      </w:r>
      <w:r w:rsidR="008E4356" w:rsidRPr="00AF1A94">
        <w:rPr>
          <w:rFonts w:ascii="Book Antiqua" w:hAnsi="Book Antiqua" w:cs="Arial"/>
          <w:sz w:val="24"/>
          <w:szCs w:val="24"/>
        </w:rPr>
        <w:t xml:space="preserve"> competitive nature</w:t>
      </w:r>
      <w:r w:rsidR="00E22C99" w:rsidRPr="00AF1A94">
        <w:rPr>
          <w:rFonts w:ascii="Book Antiqua" w:hAnsi="Book Antiqua" w:cs="Arial"/>
          <w:sz w:val="24"/>
          <w:szCs w:val="24"/>
        </w:rPr>
        <w:t xml:space="preserve"> of</w:t>
      </w:r>
      <w:r w:rsidR="00B827A6" w:rsidRPr="00AF1A94">
        <w:rPr>
          <w:rFonts w:ascii="Book Antiqua" w:hAnsi="Book Antiqua" w:cs="Arial"/>
          <w:sz w:val="24"/>
          <w:szCs w:val="24"/>
        </w:rPr>
        <w:t xml:space="preserve"> current schools by providing more educational opportunities for children</w:t>
      </w:r>
      <w:r w:rsidR="00E22C99" w:rsidRPr="00AF1A94">
        <w:rPr>
          <w:rFonts w:ascii="Book Antiqua" w:hAnsi="Book Antiqua" w:cs="Arial"/>
          <w:sz w:val="24"/>
          <w:szCs w:val="24"/>
        </w:rPr>
        <w:t>,</w:t>
      </w:r>
      <w:r w:rsidR="00B827A6" w:rsidRPr="00AF1A94">
        <w:rPr>
          <w:rFonts w:ascii="Book Antiqua" w:hAnsi="Book Antiqua" w:cs="Arial"/>
          <w:sz w:val="24"/>
          <w:szCs w:val="24"/>
        </w:rPr>
        <w:t xml:space="preserve"> caring </w:t>
      </w:r>
      <w:r w:rsidR="00E22C99" w:rsidRPr="00AF1A94">
        <w:rPr>
          <w:rFonts w:ascii="Book Antiqua" w:hAnsi="Book Antiqua" w:cs="Arial"/>
          <w:sz w:val="24"/>
          <w:szCs w:val="24"/>
        </w:rPr>
        <w:t xml:space="preserve">for </w:t>
      </w:r>
      <w:r w:rsidR="00B827A6" w:rsidRPr="00AF1A94">
        <w:rPr>
          <w:rFonts w:ascii="Book Antiqua" w:hAnsi="Book Antiqua" w:cs="Arial"/>
          <w:sz w:val="24"/>
          <w:szCs w:val="24"/>
        </w:rPr>
        <w:t>them and providing more safe path</w:t>
      </w:r>
      <w:r w:rsidR="00E22C99" w:rsidRPr="00AF1A94">
        <w:rPr>
          <w:rFonts w:ascii="Book Antiqua" w:hAnsi="Book Antiqua" w:cs="Arial"/>
          <w:sz w:val="24"/>
          <w:szCs w:val="24"/>
        </w:rPr>
        <w:t>ways</w:t>
      </w:r>
      <w:r w:rsidR="00B827A6" w:rsidRPr="00AF1A94">
        <w:rPr>
          <w:rFonts w:ascii="Book Antiqua" w:hAnsi="Book Antiqua" w:cs="Arial"/>
          <w:sz w:val="24"/>
          <w:szCs w:val="24"/>
        </w:rPr>
        <w:t xml:space="preserve"> in</w:t>
      </w:r>
      <w:r w:rsidR="00E22C99" w:rsidRPr="00AF1A94">
        <w:rPr>
          <w:rFonts w:ascii="Book Antiqua" w:hAnsi="Book Antiqua" w:cs="Arial"/>
          <w:sz w:val="24"/>
          <w:szCs w:val="24"/>
        </w:rPr>
        <w:t xml:space="preserve"> the</w:t>
      </w:r>
      <w:r w:rsidR="00B827A6" w:rsidRPr="00AF1A94">
        <w:rPr>
          <w:rFonts w:ascii="Book Antiqua" w:hAnsi="Book Antiqua" w:cs="Arial"/>
          <w:sz w:val="24"/>
          <w:szCs w:val="24"/>
        </w:rPr>
        <w:t xml:space="preserve"> society</w:t>
      </w:r>
      <w:r w:rsidR="00405085">
        <w:rPr>
          <w:rFonts w:ascii="Book Antiqua" w:hAnsi="Book Antiqua" w:cs="Arial"/>
          <w:sz w:val="24"/>
          <w:szCs w:val="24"/>
        </w:rPr>
        <w:t xml:space="preserve"> </w:t>
      </w:r>
      <w:r w:rsidR="00622E3B" w:rsidRPr="00AF1A94">
        <w:rPr>
          <w:rFonts w:ascii="Book Antiqua" w:hAnsi="Book Antiqua" w:cs="Arial"/>
          <w:sz w:val="24"/>
          <w:szCs w:val="24"/>
        </w:rPr>
        <w:t>would be a</w:t>
      </w:r>
      <w:r>
        <w:rPr>
          <w:rFonts w:ascii="Book Antiqua" w:hAnsi="Book Antiqua" w:cs="Arial"/>
          <w:sz w:val="24"/>
          <w:szCs w:val="24"/>
        </w:rPr>
        <w:t>nother</w:t>
      </w:r>
      <w:r w:rsidR="00622E3B" w:rsidRPr="00AF1A94">
        <w:rPr>
          <w:rFonts w:ascii="Book Antiqua" w:hAnsi="Book Antiqua" w:cs="Arial"/>
          <w:sz w:val="24"/>
          <w:szCs w:val="24"/>
        </w:rPr>
        <w:t xml:space="preserve"> </w:t>
      </w:r>
      <w:r w:rsidR="00866CEE">
        <w:rPr>
          <w:rFonts w:ascii="Book Antiqua" w:hAnsi="Book Antiqua" w:cs="Arial"/>
          <w:sz w:val="24"/>
          <w:szCs w:val="24"/>
        </w:rPr>
        <w:t>useful</w:t>
      </w:r>
      <w:r w:rsidR="00405085">
        <w:rPr>
          <w:rFonts w:ascii="Book Antiqua" w:hAnsi="Book Antiqua" w:cs="Arial"/>
          <w:sz w:val="24"/>
          <w:szCs w:val="24"/>
        </w:rPr>
        <w:t xml:space="preserve"> </w:t>
      </w:r>
      <w:r w:rsidR="00BE27EA" w:rsidRPr="00AF1A94">
        <w:rPr>
          <w:rFonts w:ascii="Book Antiqua" w:hAnsi="Book Antiqua" w:cs="Arial"/>
          <w:sz w:val="24"/>
          <w:szCs w:val="24"/>
        </w:rPr>
        <w:t>step in prevention</w:t>
      </w:r>
      <w:r w:rsidR="00622E3B" w:rsidRPr="00AF1A94">
        <w:rPr>
          <w:rFonts w:ascii="Book Antiqua" w:hAnsi="Book Antiqua" w:cs="Arial"/>
          <w:sz w:val="24"/>
          <w:szCs w:val="24"/>
        </w:rPr>
        <w:t xml:space="preserve"> and minimizing related suffering </w:t>
      </w:r>
      <w:r w:rsidR="00E22C99" w:rsidRPr="00AF1A94">
        <w:rPr>
          <w:rFonts w:ascii="Book Antiqua" w:hAnsi="Book Antiqua" w:cs="Arial"/>
          <w:sz w:val="24"/>
          <w:szCs w:val="24"/>
        </w:rPr>
        <w:t>attributable to</w:t>
      </w:r>
      <w:r w:rsidR="00622E3B" w:rsidRPr="00AF1A94">
        <w:rPr>
          <w:rFonts w:ascii="Book Antiqua" w:hAnsi="Book Antiqua" w:cs="Arial"/>
          <w:sz w:val="24"/>
          <w:szCs w:val="24"/>
        </w:rPr>
        <w:t xml:space="preserve"> childhood constipation.</w:t>
      </w:r>
    </w:p>
    <w:p w14:paraId="170C21B4" w14:textId="77777777" w:rsidR="00E3379F" w:rsidRPr="00AF1A94" w:rsidRDefault="00E3379F" w:rsidP="00257EE4">
      <w:pPr>
        <w:autoSpaceDE w:val="0"/>
        <w:autoSpaceDN w:val="0"/>
        <w:adjustRightInd w:val="0"/>
        <w:snapToGrid w:val="0"/>
        <w:spacing w:after="0" w:line="360" w:lineRule="auto"/>
        <w:jc w:val="both"/>
        <w:rPr>
          <w:rFonts w:ascii="Book Antiqua" w:hAnsi="Book Antiqua" w:cs="Arial"/>
          <w:sz w:val="24"/>
          <w:szCs w:val="24"/>
        </w:rPr>
      </w:pPr>
    </w:p>
    <w:p w14:paraId="3BA8D4B9" w14:textId="27329B37" w:rsidR="00FA372E" w:rsidRPr="00213062" w:rsidRDefault="007F6B56" w:rsidP="00257EE4">
      <w:pPr>
        <w:snapToGrid w:val="0"/>
        <w:spacing w:after="0" w:line="360" w:lineRule="auto"/>
        <w:jc w:val="both"/>
        <w:rPr>
          <w:rFonts w:ascii="Book Antiqua" w:hAnsi="Book Antiqua" w:cs="Arial"/>
          <w:b/>
          <w:caps/>
          <w:sz w:val="24"/>
          <w:szCs w:val="24"/>
        </w:rPr>
      </w:pPr>
      <w:r w:rsidRPr="00213062">
        <w:rPr>
          <w:rFonts w:ascii="Book Antiqua" w:hAnsi="Book Antiqua" w:cs="Arial"/>
          <w:b/>
          <w:caps/>
          <w:sz w:val="24"/>
          <w:szCs w:val="24"/>
        </w:rPr>
        <w:t>Conclusion</w:t>
      </w:r>
    </w:p>
    <w:p w14:paraId="6A71E34D" w14:textId="77777777" w:rsidR="00CF65B6" w:rsidRDefault="008470C0" w:rsidP="00257EE4">
      <w:pPr>
        <w:snapToGrid w:val="0"/>
        <w:spacing w:after="0" w:line="360" w:lineRule="auto"/>
        <w:jc w:val="both"/>
        <w:rPr>
          <w:rFonts w:ascii="Book Antiqua" w:hAnsi="Book Antiqua" w:cs="Arial"/>
          <w:sz w:val="24"/>
          <w:szCs w:val="24"/>
          <w:lang w:eastAsia="zh-CN"/>
        </w:rPr>
      </w:pPr>
      <w:r w:rsidRPr="00A45252">
        <w:rPr>
          <w:rFonts w:ascii="Book Antiqua" w:hAnsi="Book Antiqua" w:cs="Arial"/>
          <w:sz w:val="24"/>
          <w:szCs w:val="24"/>
        </w:rPr>
        <w:t>In the last decade</w:t>
      </w:r>
      <w:r w:rsidR="00A45252">
        <w:rPr>
          <w:rFonts w:ascii="Book Antiqua" w:hAnsi="Book Antiqua" w:cs="Arial"/>
          <w:sz w:val="24"/>
          <w:szCs w:val="24"/>
        </w:rPr>
        <w:t xml:space="preserve"> a significant</w:t>
      </w:r>
      <w:r w:rsidRPr="00A45252">
        <w:rPr>
          <w:rFonts w:ascii="Book Antiqua" w:hAnsi="Book Antiqua" w:cs="Arial"/>
          <w:sz w:val="24"/>
          <w:szCs w:val="24"/>
        </w:rPr>
        <w:t xml:space="preserve"> progress had been made in understanding the pathophysiology and treatment of childhood constipation. However, much needs to be </w:t>
      </w:r>
      <w:r w:rsidRPr="00A45252">
        <w:rPr>
          <w:rFonts w:ascii="Book Antiqua" w:hAnsi="Book Antiqua" w:cs="Arial"/>
          <w:sz w:val="24"/>
          <w:szCs w:val="24"/>
        </w:rPr>
        <w:lastRenderedPageBreak/>
        <w:t>done during the next decade to minimize the public health impact of FC. Prevalence studies performed in rural and nonrural areas specially in Africa are lacking and need to be performed to understand the magnitude of the problem and identify risk factors in these parts of the world. Focusing away from the traditional hospital based interventions, preventive studies using toilet training, training healthcare professionals to recognize features of constipation early and coaching correct dietary habits and life style at community level need to be performed to identify much simpler and pragmatic approaches to prevent childhood constipation. Alternative to the popular approach of conducting sophisticated investigations and clinical trials in tertiary care centres, clinicians and resea</w:t>
      </w:r>
      <w:r w:rsidR="00A45252">
        <w:rPr>
          <w:rFonts w:ascii="Book Antiqua" w:hAnsi="Book Antiqua" w:cs="Arial"/>
          <w:sz w:val="24"/>
          <w:szCs w:val="24"/>
        </w:rPr>
        <w:t>r</w:t>
      </w:r>
      <w:r w:rsidRPr="00A45252">
        <w:rPr>
          <w:rFonts w:ascii="Book Antiqua" w:hAnsi="Book Antiqua" w:cs="Arial"/>
          <w:sz w:val="24"/>
          <w:szCs w:val="24"/>
        </w:rPr>
        <w:t xml:space="preserve">chers should be challenged to perform clinical trials in primary and secondary care settings where most of these children are being cared for. While concentrating on developing novel </w:t>
      </w:r>
      <w:r w:rsidR="00C71CE8" w:rsidRPr="00A45252">
        <w:rPr>
          <w:rFonts w:ascii="Book Antiqua" w:hAnsi="Book Antiqua" w:cs="Arial"/>
          <w:sz w:val="24"/>
          <w:szCs w:val="24"/>
        </w:rPr>
        <w:t>drugs, older and cheaper drugs such as bisacodyl, senna and lactulose should be evaluated in clinical trials as these drugs could minimize the healthcare e</w:t>
      </w:r>
      <w:r w:rsidR="00A45252">
        <w:rPr>
          <w:rFonts w:ascii="Book Antiqua" w:hAnsi="Book Antiqua" w:cs="Arial"/>
          <w:sz w:val="24"/>
          <w:szCs w:val="24"/>
        </w:rPr>
        <w:t>xpenditure. Clinical trials of new drugs should also be conducted in</w:t>
      </w:r>
      <w:r w:rsidR="00C71CE8" w:rsidRPr="00A45252">
        <w:rPr>
          <w:rFonts w:ascii="Book Antiqua" w:hAnsi="Book Antiqua" w:cs="Arial"/>
          <w:sz w:val="24"/>
          <w:szCs w:val="24"/>
        </w:rPr>
        <w:t xml:space="preserve"> traditionally non-western countries</w:t>
      </w:r>
      <w:r w:rsidR="00A45252">
        <w:rPr>
          <w:rFonts w:ascii="Book Antiqua" w:hAnsi="Book Antiqua" w:cs="Arial"/>
          <w:sz w:val="24"/>
          <w:szCs w:val="24"/>
        </w:rPr>
        <w:t>,</w:t>
      </w:r>
      <w:r w:rsidR="00C71CE8" w:rsidRPr="00A45252">
        <w:rPr>
          <w:rFonts w:ascii="Book Antiqua" w:hAnsi="Book Antiqua" w:cs="Arial"/>
          <w:sz w:val="24"/>
          <w:szCs w:val="24"/>
        </w:rPr>
        <w:t xml:space="preserve"> where prevalence of constipation is growing and possibly have variation in their response. Clinicians, researchers and public health authorities need to join hands in this campaign in view to prevent the growing global public health problem of childhood functional constipation.</w:t>
      </w:r>
    </w:p>
    <w:p w14:paraId="1A7C440B" w14:textId="77777777" w:rsidR="00CF65B6" w:rsidRDefault="00CF65B6" w:rsidP="00257EE4">
      <w:pPr>
        <w:snapToGrid w:val="0"/>
        <w:spacing w:after="0" w:line="360" w:lineRule="auto"/>
        <w:jc w:val="both"/>
        <w:rPr>
          <w:rFonts w:ascii="Book Antiqua" w:hAnsi="Book Antiqua" w:cs="Arial"/>
          <w:sz w:val="24"/>
          <w:szCs w:val="24"/>
          <w:lang w:eastAsia="zh-CN"/>
        </w:rPr>
      </w:pPr>
    </w:p>
    <w:p w14:paraId="76DA81E6" w14:textId="2E29F3D7" w:rsidR="008D4012" w:rsidRPr="00CF65B6" w:rsidRDefault="008D4012" w:rsidP="00257EE4">
      <w:pPr>
        <w:snapToGrid w:val="0"/>
        <w:spacing w:after="0" w:line="360" w:lineRule="auto"/>
        <w:jc w:val="both"/>
        <w:rPr>
          <w:rFonts w:ascii="Book Antiqua" w:hAnsi="Book Antiqua" w:cs="Arial"/>
          <w:sz w:val="24"/>
          <w:szCs w:val="24"/>
        </w:rPr>
      </w:pPr>
      <w:r w:rsidRPr="00213062">
        <w:rPr>
          <w:rFonts w:ascii="Book Antiqua" w:hAnsi="Book Antiqua" w:cs="Arial"/>
          <w:b/>
          <w:caps/>
          <w:sz w:val="24"/>
          <w:szCs w:val="24"/>
        </w:rPr>
        <w:t>Acknowledgement</w:t>
      </w:r>
      <w:r w:rsidR="00213062" w:rsidRPr="00213062">
        <w:rPr>
          <w:rFonts w:ascii="Book Antiqua" w:hAnsi="Book Antiqua" w:cs="Arial" w:hint="eastAsia"/>
          <w:b/>
          <w:caps/>
          <w:sz w:val="24"/>
          <w:szCs w:val="24"/>
          <w:lang w:eastAsia="zh-CN"/>
        </w:rPr>
        <w:t>s</w:t>
      </w:r>
    </w:p>
    <w:p w14:paraId="03232697" w14:textId="7979AF24" w:rsidR="008D4012" w:rsidRPr="00AF1A94" w:rsidRDefault="008D4012" w:rsidP="00257EE4">
      <w:pPr>
        <w:snapToGrid w:val="0"/>
        <w:spacing w:after="0" w:line="360" w:lineRule="auto"/>
        <w:jc w:val="both"/>
        <w:rPr>
          <w:rFonts w:ascii="Book Antiqua" w:hAnsi="Book Antiqua" w:cs="Arial"/>
          <w:sz w:val="24"/>
          <w:szCs w:val="24"/>
        </w:rPr>
      </w:pPr>
      <w:r w:rsidRPr="00AF1A94">
        <w:rPr>
          <w:rFonts w:ascii="Book Antiqua" w:hAnsi="Book Antiqua" w:cs="Arial"/>
          <w:sz w:val="24"/>
          <w:szCs w:val="24"/>
        </w:rPr>
        <w:t xml:space="preserve">Authors like to acknowledge Dr. </w:t>
      </w:r>
      <w:r w:rsidR="00213062" w:rsidRPr="00AF1A94">
        <w:rPr>
          <w:rFonts w:ascii="Book Antiqua" w:hAnsi="Book Antiqua" w:cs="Arial"/>
          <w:sz w:val="24"/>
          <w:szCs w:val="24"/>
        </w:rPr>
        <w:t xml:space="preserve">Fernando </w:t>
      </w:r>
      <w:r w:rsidR="00213062">
        <w:rPr>
          <w:rFonts w:ascii="Book Antiqua" w:hAnsi="Book Antiqua" w:cs="Arial"/>
          <w:sz w:val="24"/>
          <w:szCs w:val="24"/>
        </w:rPr>
        <w:t>A</w:t>
      </w:r>
      <w:r w:rsidRPr="00AF1A94">
        <w:rPr>
          <w:rFonts w:ascii="Book Antiqua" w:hAnsi="Book Antiqua" w:cs="Arial"/>
          <w:sz w:val="24"/>
          <w:szCs w:val="24"/>
        </w:rPr>
        <w:t>P</w:t>
      </w:r>
      <w:r w:rsidR="00213062">
        <w:rPr>
          <w:rFonts w:ascii="Book Antiqua" w:hAnsi="Book Antiqua" w:cs="Arial" w:hint="eastAsia"/>
          <w:sz w:val="24"/>
          <w:szCs w:val="24"/>
          <w:lang w:eastAsia="zh-CN"/>
        </w:rPr>
        <w:t xml:space="preserve"> </w:t>
      </w:r>
      <w:r w:rsidRPr="00AF1A94">
        <w:rPr>
          <w:rFonts w:ascii="Book Antiqua" w:hAnsi="Book Antiqua" w:cs="Arial"/>
          <w:sz w:val="24"/>
          <w:szCs w:val="24"/>
        </w:rPr>
        <w:t xml:space="preserve">for the contribution to develop both figures in the article. </w:t>
      </w:r>
    </w:p>
    <w:p w14:paraId="66D33FC2" w14:textId="77777777" w:rsidR="008D4012" w:rsidRPr="00AF1A94" w:rsidRDefault="008D4012" w:rsidP="00257EE4">
      <w:pPr>
        <w:snapToGrid w:val="0"/>
        <w:spacing w:after="0" w:line="360" w:lineRule="auto"/>
        <w:jc w:val="both"/>
        <w:rPr>
          <w:rFonts w:ascii="Book Antiqua" w:hAnsi="Book Antiqua" w:cs="Arial"/>
          <w:b/>
          <w:sz w:val="24"/>
          <w:szCs w:val="24"/>
          <w:u w:val="single"/>
        </w:rPr>
      </w:pPr>
      <w:r w:rsidRPr="00AF1A94">
        <w:rPr>
          <w:rFonts w:ascii="Book Antiqua" w:hAnsi="Book Antiqua" w:cs="Arial"/>
          <w:b/>
          <w:sz w:val="24"/>
          <w:szCs w:val="24"/>
          <w:u w:val="single"/>
        </w:rPr>
        <w:br w:type="page"/>
      </w:r>
    </w:p>
    <w:p w14:paraId="66BE407F" w14:textId="37B6471F" w:rsidR="004274E7" w:rsidRDefault="004274E7" w:rsidP="00257EE4">
      <w:pPr>
        <w:snapToGrid w:val="0"/>
        <w:spacing w:after="0" w:line="360" w:lineRule="auto"/>
        <w:jc w:val="both"/>
        <w:rPr>
          <w:rFonts w:ascii="Book Antiqua" w:hAnsi="Book Antiqua" w:cs="Arial"/>
          <w:b/>
          <w:caps/>
          <w:sz w:val="24"/>
          <w:szCs w:val="24"/>
          <w:lang w:eastAsia="zh-CN"/>
        </w:rPr>
      </w:pPr>
      <w:r w:rsidRPr="00064BCA">
        <w:rPr>
          <w:rFonts w:ascii="Book Antiqua" w:hAnsi="Book Antiqua" w:cs="Arial"/>
          <w:b/>
          <w:caps/>
          <w:sz w:val="24"/>
          <w:szCs w:val="24"/>
        </w:rPr>
        <w:lastRenderedPageBreak/>
        <w:t>References</w:t>
      </w:r>
    </w:p>
    <w:p w14:paraId="0A0DA5D5"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1 </w:t>
      </w:r>
      <w:r w:rsidRPr="00064BCA">
        <w:rPr>
          <w:rFonts w:ascii="Book Antiqua" w:eastAsia="SimSun" w:hAnsi="Book Antiqua" w:cs="SimSun"/>
          <w:b/>
          <w:bCs/>
          <w:color w:val="000000"/>
          <w:sz w:val="24"/>
          <w:szCs w:val="24"/>
          <w:lang w:val="en-US" w:eastAsia="zh-CN"/>
        </w:rPr>
        <w:t>Mugie SM</w:t>
      </w:r>
      <w:r w:rsidRPr="00064BCA">
        <w:rPr>
          <w:rFonts w:ascii="Book Antiqua" w:eastAsia="SimSun" w:hAnsi="Book Antiqua" w:cs="SimSun"/>
          <w:color w:val="000000"/>
          <w:sz w:val="24"/>
          <w:szCs w:val="24"/>
          <w:lang w:val="en-US" w:eastAsia="zh-CN"/>
        </w:rPr>
        <w:t>, Benninga MA, Di Lorenzo C. Epidemiology of constipation in children and adults: a systematic review. </w:t>
      </w:r>
      <w:r w:rsidRPr="00064BCA">
        <w:rPr>
          <w:rFonts w:ascii="Book Antiqua" w:eastAsia="SimSun" w:hAnsi="Book Antiqua" w:cs="SimSun"/>
          <w:i/>
          <w:iCs/>
          <w:color w:val="000000"/>
          <w:sz w:val="24"/>
          <w:szCs w:val="24"/>
          <w:lang w:val="en-US" w:eastAsia="zh-CN"/>
        </w:rPr>
        <w:t>Best Pract Res Clin Gastroenterol</w:t>
      </w:r>
      <w:r w:rsidRPr="00064BCA">
        <w:rPr>
          <w:rFonts w:ascii="Book Antiqua" w:eastAsia="SimSun" w:hAnsi="Book Antiqua" w:cs="SimSun"/>
          <w:color w:val="000000"/>
          <w:sz w:val="24"/>
          <w:szCs w:val="24"/>
          <w:lang w:val="en-US" w:eastAsia="zh-CN"/>
        </w:rPr>
        <w:t> 2011; </w:t>
      </w:r>
      <w:r w:rsidRPr="00064BCA">
        <w:rPr>
          <w:rFonts w:ascii="Book Antiqua" w:eastAsia="SimSun" w:hAnsi="Book Antiqua" w:cs="SimSun"/>
          <w:b/>
          <w:bCs/>
          <w:color w:val="000000"/>
          <w:sz w:val="24"/>
          <w:szCs w:val="24"/>
          <w:lang w:val="en-US" w:eastAsia="zh-CN"/>
        </w:rPr>
        <w:t>25</w:t>
      </w:r>
      <w:r w:rsidRPr="00064BCA">
        <w:rPr>
          <w:rFonts w:ascii="Book Antiqua" w:eastAsia="SimSun" w:hAnsi="Book Antiqua" w:cs="SimSun"/>
          <w:color w:val="000000"/>
          <w:sz w:val="24"/>
          <w:szCs w:val="24"/>
          <w:lang w:val="en-US" w:eastAsia="zh-CN"/>
        </w:rPr>
        <w:t>: 3-18 [PMID: 21382575 DOI: 10.1016/j.bpg.2010.12.010]</w:t>
      </w:r>
    </w:p>
    <w:p w14:paraId="489F8284"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2</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color w:val="000000"/>
          <w:sz w:val="24"/>
          <w:szCs w:val="24"/>
          <w:lang w:val="en-US" w:eastAsia="zh-CN"/>
        </w:rPr>
        <w:t>Rajindrajith S</w:t>
      </w:r>
      <w:r w:rsidRPr="00064BCA">
        <w:rPr>
          <w:rFonts w:ascii="Book Antiqua" w:eastAsia="SimSun" w:hAnsi="Book Antiqua" w:cs="SimSun"/>
          <w:color w:val="000000"/>
          <w:sz w:val="24"/>
          <w:szCs w:val="24"/>
          <w:lang w:val="en-US" w:eastAsia="zh-CN"/>
        </w:rPr>
        <w:t>, Devanarayana NM, Benninga MA. Defecation disorders in Children: Constipation and functional fecal incontinence. In: Text Book of Pediatric Gastroenterology, Hepatology, and Nutrition. New York. Springer Science, 2015: 234-47</w:t>
      </w:r>
    </w:p>
    <w:p w14:paraId="2A5EED41"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3 </w:t>
      </w:r>
      <w:r w:rsidRPr="00064BCA">
        <w:rPr>
          <w:rFonts w:ascii="Book Antiqua" w:eastAsia="SimSun" w:hAnsi="Book Antiqua" w:cs="SimSun"/>
          <w:b/>
          <w:bCs/>
          <w:color w:val="000000"/>
          <w:sz w:val="24"/>
          <w:szCs w:val="24"/>
          <w:lang w:val="en-US" w:eastAsia="zh-CN"/>
        </w:rPr>
        <w:t>Kovacic K</w:t>
      </w:r>
      <w:r w:rsidRPr="00064BCA">
        <w:rPr>
          <w:rFonts w:ascii="Book Antiqua" w:eastAsia="SimSun" w:hAnsi="Book Antiqua" w:cs="SimSun"/>
          <w:color w:val="000000"/>
          <w:sz w:val="24"/>
          <w:szCs w:val="24"/>
          <w:lang w:val="en-US" w:eastAsia="zh-CN"/>
        </w:rPr>
        <w:t>, Sood MR, Mugie S, Di Lorenzo C, Nurko S, Heinz N, Ponnambalam A, Beesley C, Sanghavi R, Silverman AH. A multicenter study on childhood constipation and fecal incontinence: effects on quality of life. </w:t>
      </w:r>
      <w:r w:rsidRPr="00064BCA">
        <w:rPr>
          <w:rFonts w:ascii="Book Antiqua" w:eastAsia="SimSun" w:hAnsi="Book Antiqua" w:cs="SimSun"/>
          <w:i/>
          <w:iCs/>
          <w:color w:val="000000"/>
          <w:sz w:val="24"/>
          <w:szCs w:val="24"/>
          <w:lang w:val="en-US" w:eastAsia="zh-CN"/>
        </w:rPr>
        <w:t>J Pediatr</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2015;</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bCs/>
          <w:color w:val="000000"/>
          <w:sz w:val="24"/>
          <w:szCs w:val="24"/>
          <w:lang w:val="en-US" w:eastAsia="zh-CN"/>
        </w:rPr>
        <w:t>166</w:t>
      </w:r>
      <w:r w:rsidRPr="00064BCA">
        <w:rPr>
          <w:rFonts w:ascii="Book Antiqua" w:eastAsia="SimSun" w:hAnsi="Book Antiqua" w:cs="SimSun"/>
          <w:color w:val="000000"/>
          <w:sz w:val="24"/>
          <w:szCs w:val="24"/>
          <w:lang w:val="en-US" w:eastAsia="zh-CN"/>
        </w:rPr>
        <w:t>: 1482-</w:t>
      </w:r>
      <w:r w:rsidRPr="00064BCA">
        <w:rPr>
          <w:rFonts w:ascii="Book Antiqua" w:eastAsia="SimSun" w:hAnsi="Book Antiqua" w:cs="SimSun" w:hint="eastAsia"/>
          <w:color w:val="000000"/>
          <w:sz w:val="24"/>
          <w:szCs w:val="24"/>
          <w:lang w:val="en-US" w:eastAsia="zh-CN"/>
        </w:rPr>
        <w:t>148</w:t>
      </w:r>
      <w:r w:rsidRPr="00064BCA">
        <w:rPr>
          <w:rFonts w:ascii="Book Antiqua" w:eastAsia="SimSun" w:hAnsi="Book Antiqua" w:cs="SimSun"/>
          <w:color w:val="000000"/>
          <w:sz w:val="24"/>
          <w:szCs w:val="24"/>
          <w:lang w:val="en-US" w:eastAsia="zh-CN"/>
        </w:rPr>
        <w:t>7.e1 [PMID:</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26008173 DOI: 10.1016/j.jpeds.2015.03.016]</w:t>
      </w:r>
    </w:p>
    <w:p w14:paraId="16C08E4A"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4 </w:t>
      </w:r>
      <w:r w:rsidRPr="00064BCA">
        <w:rPr>
          <w:rFonts w:ascii="Book Antiqua" w:eastAsia="SimSun" w:hAnsi="Book Antiqua" w:cs="SimSun"/>
          <w:b/>
          <w:bCs/>
          <w:color w:val="000000"/>
          <w:sz w:val="24"/>
          <w:szCs w:val="24"/>
          <w:lang w:val="en-US" w:eastAsia="zh-CN"/>
        </w:rPr>
        <w:t>Bircher J</w:t>
      </w:r>
      <w:r w:rsidRPr="00064BCA">
        <w:rPr>
          <w:rFonts w:ascii="Book Antiqua" w:eastAsia="SimSun" w:hAnsi="Book Antiqua" w:cs="SimSun"/>
          <w:color w:val="000000"/>
          <w:sz w:val="24"/>
          <w:szCs w:val="24"/>
          <w:lang w:val="en-US" w:eastAsia="zh-CN"/>
        </w:rPr>
        <w:t>. Towards a dynamic definition of health and disease. </w:t>
      </w:r>
      <w:r w:rsidRPr="00064BCA">
        <w:rPr>
          <w:rFonts w:ascii="Book Antiqua" w:eastAsia="SimSun" w:hAnsi="Book Antiqua" w:cs="SimSun"/>
          <w:i/>
          <w:iCs/>
          <w:color w:val="000000"/>
          <w:sz w:val="24"/>
          <w:szCs w:val="24"/>
          <w:lang w:val="en-US" w:eastAsia="zh-CN"/>
        </w:rPr>
        <w:t>Med Health Care Philos</w:t>
      </w:r>
      <w:r w:rsidRPr="00064BCA">
        <w:rPr>
          <w:rFonts w:ascii="Book Antiqua" w:eastAsia="SimSun" w:hAnsi="Book Antiqua" w:cs="SimSun"/>
          <w:color w:val="000000"/>
          <w:sz w:val="24"/>
          <w:szCs w:val="24"/>
          <w:lang w:val="en-US" w:eastAsia="zh-CN"/>
        </w:rPr>
        <w:t> 2005; </w:t>
      </w:r>
      <w:r w:rsidRPr="00064BCA">
        <w:rPr>
          <w:rFonts w:ascii="Book Antiqua" w:eastAsia="SimSun" w:hAnsi="Book Antiqua" w:cs="SimSun"/>
          <w:b/>
          <w:bCs/>
          <w:color w:val="000000"/>
          <w:sz w:val="24"/>
          <w:szCs w:val="24"/>
          <w:lang w:val="en-US" w:eastAsia="zh-CN"/>
        </w:rPr>
        <w:t>8</w:t>
      </w:r>
      <w:r w:rsidRPr="00064BCA">
        <w:rPr>
          <w:rFonts w:ascii="Book Antiqua" w:eastAsia="SimSun" w:hAnsi="Book Antiqua" w:cs="SimSun"/>
          <w:color w:val="000000"/>
          <w:sz w:val="24"/>
          <w:szCs w:val="24"/>
          <w:lang w:val="en-US" w:eastAsia="zh-CN"/>
        </w:rPr>
        <w:t>: 335-341 [PMID: 16283496 DOI: 10.1007/s11019-005-0538-y]</w:t>
      </w:r>
    </w:p>
    <w:p w14:paraId="741F5EC8"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5</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Millennium Development Goals Report. New York. United Nations, 2014</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24-27</w:t>
      </w:r>
    </w:p>
    <w:p w14:paraId="72841DCF"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6 </w:t>
      </w:r>
      <w:r w:rsidRPr="00064BCA">
        <w:rPr>
          <w:rFonts w:ascii="Book Antiqua" w:eastAsia="SimSun" w:hAnsi="Book Antiqua" w:cs="SimSun"/>
          <w:b/>
          <w:bCs/>
          <w:color w:val="000000"/>
          <w:sz w:val="24"/>
          <w:szCs w:val="24"/>
          <w:lang w:val="en-US" w:eastAsia="zh-CN"/>
        </w:rPr>
        <w:t>Wallace AS</w:t>
      </w:r>
      <w:r w:rsidRPr="00064BCA">
        <w:rPr>
          <w:rFonts w:ascii="Book Antiqua" w:eastAsia="SimSun" w:hAnsi="Book Antiqua" w:cs="SimSun"/>
          <w:color w:val="000000"/>
          <w:sz w:val="24"/>
          <w:szCs w:val="24"/>
          <w:lang w:val="en-US" w:eastAsia="zh-CN"/>
        </w:rPr>
        <w:t>, Ryman TK, Dietz V. Overview of global, regional, and national routine vaccination coverage trends and growth patterns from 1980 to 2009: implications for vaccine-preventable disease eradication and elimination initiatives. </w:t>
      </w:r>
      <w:r w:rsidRPr="00064BCA">
        <w:rPr>
          <w:rFonts w:ascii="Book Antiqua" w:eastAsia="SimSun" w:hAnsi="Book Antiqua" w:cs="SimSun"/>
          <w:i/>
          <w:iCs/>
          <w:color w:val="000000"/>
          <w:sz w:val="24"/>
          <w:szCs w:val="24"/>
          <w:lang w:val="en-US" w:eastAsia="zh-CN"/>
        </w:rPr>
        <w:t>J Infect Dis</w:t>
      </w:r>
      <w:r w:rsidRPr="00064BCA">
        <w:rPr>
          <w:rFonts w:ascii="Book Antiqua" w:eastAsia="SimSun" w:hAnsi="Book Antiqua" w:cs="SimSun"/>
          <w:color w:val="000000"/>
          <w:sz w:val="24"/>
          <w:szCs w:val="24"/>
          <w:lang w:val="en-US" w:eastAsia="zh-CN"/>
        </w:rPr>
        <w:t> 2014; </w:t>
      </w:r>
      <w:r w:rsidRPr="00064BCA">
        <w:rPr>
          <w:rFonts w:ascii="Book Antiqua" w:eastAsia="SimSun" w:hAnsi="Book Antiqua" w:cs="SimSun"/>
          <w:b/>
          <w:bCs/>
          <w:color w:val="000000"/>
          <w:sz w:val="24"/>
          <w:szCs w:val="24"/>
          <w:lang w:val="en-US" w:eastAsia="zh-CN"/>
        </w:rPr>
        <w:t>210 Suppl 1</w:t>
      </w:r>
      <w:r w:rsidRPr="00064BCA">
        <w:rPr>
          <w:rFonts w:ascii="Book Antiqua" w:eastAsia="SimSun" w:hAnsi="Book Antiqua" w:cs="SimSun"/>
          <w:color w:val="000000"/>
          <w:sz w:val="24"/>
          <w:szCs w:val="24"/>
          <w:lang w:val="en-US" w:eastAsia="zh-CN"/>
        </w:rPr>
        <w:t>: S514-S522 [PMID: 25316875 DOI: 10.1093/infdis/jiu108]</w:t>
      </w:r>
    </w:p>
    <w:p w14:paraId="5178717A"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7 </w:t>
      </w:r>
      <w:r w:rsidRPr="00064BCA">
        <w:rPr>
          <w:rFonts w:ascii="Book Antiqua" w:eastAsia="SimSun" w:hAnsi="Book Antiqua" w:cs="SimSun"/>
          <w:b/>
          <w:bCs/>
          <w:color w:val="000000"/>
          <w:sz w:val="24"/>
          <w:szCs w:val="24"/>
          <w:lang w:val="en-US" w:eastAsia="zh-CN"/>
        </w:rPr>
        <w:t>van den Berg MM</w:t>
      </w:r>
      <w:r w:rsidRPr="00064BCA">
        <w:rPr>
          <w:rFonts w:ascii="Book Antiqua" w:eastAsia="SimSun" w:hAnsi="Book Antiqua" w:cs="SimSun"/>
          <w:color w:val="000000"/>
          <w:sz w:val="24"/>
          <w:szCs w:val="24"/>
          <w:lang w:val="en-US" w:eastAsia="zh-CN"/>
        </w:rPr>
        <w:t>, Benninga MA, Di Lorenzo C. Epidemiology of childhood constipation: a systematic review. </w:t>
      </w:r>
      <w:r w:rsidRPr="00064BCA">
        <w:rPr>
          <w:rFonts w:ascii="Book Antiqua" w:eastAsia="SimSun" w:hAnsi="Book Antiqua" w:cs="SimSun"/>
          <w:i/>
          <w:iCs/>
          <w:color w:val="000000"/>
          <w:sz w:val="24"/>
          <w:szCs w:val="24"/>
          <w:lang w:val="en-US" w:eastAsia="zh-CN"/>
        </w:rPr>
        <w:t>Am J Gastroenterol</w:t>
      </w:r>
      <w:r w:rsidRPr="00064BCA">
        <w:rPr>
          <w:rFonts w:ascii="Book Antiqua" w:eastAsia="SimSun" w:hAnsi="Book Antiqua" w:cs="SimSun"/>
          <w:color w:val="000000"/>
          <w:sz w:val="24"/>
          <w:szCs w:val="24"/>
          <w:lang w:val="en-US" w:eastAsia="zh-CN"/>
        </w:rPr>
        <w:t> 2006; </w:t>
      </w:r>
      <w:r w:rsidRPr="00064BCA">
        <w:rPr>
          <w:rFonts w:ascii="Book Antiqua" w:eastAsia="SimSun" w:hAnsi="Book Antiqua" w:cs="SimSun"/>
          <w:b/>
          <w:bCs/>
          <w:color w:val="000000"/>
          <w:sz w:val="24"/>
          <w:szCs w:val="24"/>
          <w:lang w:val="en-US" w:eastAsia="zh-CN"/>
        </w:rPr>
        <w:t>101</w:t>
      </w:r>
      <w:r w:rsidRPr="00064BCA">
        <w:rPr>
          <w:rFonts w:ascii="Book Antiqua" w:eastAsia="SimSun" w:hAnsi="Book Antiqua" w:cs="SimSun"/>
          <w:color w:val="000000"/>
          <w:sz w:val="24"/>
          <w:szCs w:val="24"/>
          <w:lang w:val="en-US" w:eastAsia="zh-CN"/>
        </w:rPr>
        <w:t>: 2401-2409 [PMID: 17032205</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10.1111/j.1572-0241.2006.00771.x]</w:t>
      </w:r>
    </w:p>
    <w:p w14:paraId="14A64916"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8 </w:t>
      </w:r>
      <w:r w:rsidRPr="00064BCA">
        <w:rPr>
          <w:rFonts w:ascii="Book Antiqua" w:eastAsia="SimSun" w:hAnsi="Book Antiqua" w:cs="SimSun"/>
          <w:b/>
          <w:bCs/>
          <w:color w:val="000000"/>
          <w:sz w:val="24"/>
          <w:szCs w:val="24"/>
          <w:lang w:val="en-US" w:eastAsia="zh-CN"/>
        </w:rPr>
        <w:t>Choung RS</w:t>
      </w:r>
      <w:r w:rsidRPr="00064BCA">
        <w:rPr>
          <w:rFonts w:ascii="Book Antiqua" w:eastAsia="SimSun" w:hAnsi="Book Antiqua" w:cs="SimSun"/>
          <w:color w:val="000000"/>
          <w:sz w:val="24"/>
          <w:szCs w:val="24"/>
          <w:lang w:val="en-US" w:eastAsia="zh-CN"/>
        </w:rPr>
        <w:t>, Shah ND, Chitkara D, Branda ME, Van Tilburg MA, Whitehead WE, Katusic SK, Locke GR, Talley NJ. Direct medical costs of constipation from childhood to early adulthood: a population-based birth cohort study.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2011; </w:t>
      </w:r>
      <w:r w:rsidRPr="00064BCA">
        <w:rPr>
          <w:rFonts w:ascii="Book Antiqua" w:eastAsia="SimSun" w:hAnsi="Book Antiqua" w:cs="SimSun"/>
          <w:b/>
          <w:bCs/>
          <w:color w:val="000000"/>
          <w:sz w:val="24"/>
          <w:szCs w:val="24"/>
          <w:lang w:val="en-US" w:eastAsia="zh-CN"/>
        </w:rPr>
        <w:t>52</w:t>
      </w:r>
      <w:r w:rsidRPr="00064BCA">
        <w:rPr>
          <w:rFonts w:ascii="Book Antiqua" w:eastAsia="SimSun" w:hAnsi="Book Antiqua" w:cs="SimSun"/>
          <w:color w:val="000000"/>
          <w:sz w:val="24"/>
          <w:szCs w:val="24"/>
          <w:lang w:val="en-US" w:eastAsia="zh-CN"/>
        </w:rPr>
        <w:t>: 47-54 [PMID: 20890220</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10.1097/MPG.0b013e3181e67058]</w:t>
      </w:r>
    </w:p>
    <w:p w14:paraId="4A4E9CD2"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9 </w:t>
      </w:r>
      <w:r w:rsidRPr="00064BCA">
        <w:rPr>
          <w:rFonts w:ascii="Book Antiqua" w:eastAsia="SimSun" w:hAnsi="Book Antiqua" w:cs="SimSun"/>
          <w:b/>
          <w:bCs/>
          <w:color w:val="000000"/>
          <w:sz w:val="24"/>
          <w:szCs w:val="24"/>
          <w:lang w:val="en-US" w:eastAsia="zh-CN"/>
        </w:rPr>
        <w:t>Belsey J</w:t>
      </w:r>
      <w:r w:rsidRPr="00064BCA">
        <w:rPr>
          <w:rFonts w:ascii="Book Antiqua" w:eastAsia="SimSun" w:hAnsi="Book Antiqua" w:cs="SimSun"/>
          <w:color w:val="000000"/>
          <w:sz w:val="24"/>
          <w:szCs w:val="24"/>
          <w:lang w:val="en-US" w:eastAsia="zh-CN"/>
        </w:rPr>
        <w:t>, Greenfield S, Candy D, Geraint M. Systematic review: impact of constipation on quality of life in adults and children. </w:t>
      </w:r>
      <w:r w:rsidRPr="00064BCA">
        <w:rPr>
          <w:rFonts w:ascii="Book Antiqua" w:eastAsia="SimSun" w:hAnsi="Book Antiqua" w:cs="SimSun"/>
          <w:i/>
          <w:iCs/>
          <w:color w:val="000000"/>
          <w:sz w:val="24"/>
          <w:szCs w:val="24"/>
          <w:lang w:val="en-US" w:eastAsia="zh-CN"/>
        </w:rPr>
        <w:t>Aliment Pharmacol Ther</w:t>
      </w:r>
      <w:r w:rsidRPr="00064BCA">
        <w:rPr>
          <w:rFonts w:ascii="Book Antiqua" w:eastAsia="SimSun" w:hAnsi="Book Antiqua" w:cs="SimSun"/>
          <w:color w:val="000000"/>
          <w:sz w:val="24"/>
          <w:szCs w:val="24"/>
          <w:lang w:val="en-US" w:eastAsia="zh-CN"/>
        </w:rPr>
        <w:t> 2010; </w:t>
      </w:r>
      <w:r w:rsidRPr="00064BCA">
        <w:rPr>
          <w:rFonts w:ascii="Book Antiqua" w:eastAsia="SimSun" w:hAnsi="Book Antiqua" w:cs="SimSun"/>
          <w:b/>
          <w:bCs/>
          <w:color w:val="000000"/>
          <w:sz w:val="24"/>
          <w:szCs w:val="24"/>
          <w:lang w:val="en-US" w:eastAsia="zh-CN"/>
        </w:rPr>
        <w:t>31</w:t>
      </w:r>
      <w:r w:rsidRPr="00064BCA">
        <w:rPr>
          <w:rFonts w:ascii="Book Antiqua" w:eastAsia="SimSun" w:hAnsi="Book Antiqua" w:cs="SimSun"/>
          <w:color w:val="000000"/>
          <w:sz w:val="24"/>
          <w:szCs w:val="24"/>
          <w:lang w:val="en-US" w:eastAsia="zh-CN"/>
        </w:rPr>
        <w:t>: 938-949 [PMID: 20180788</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10.1111/j.1365-2036.2010.04273.x]</w:t>
      </w:r>
    </w:p>
    <w:p w14:paraId="44E2F73C"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lastRenderedPageBreak/>
        <w:t>10 </w:t>
      </w:r>
      <w:r w:rsidRPr="00064BCA">
        <w:rPr>
          <w:rFonts w:ascii="Book Antiqua" w:eastAsia="SimSun" w:hAnsi="Book Antiqua" w:cs="SimSun"/>
          <w:b/>
          <w:bCs/>
          <w:color w:val="000000"/>
          <w:sz w:val="24"/>
          <w:szCs w:val="24"/>
          <w:lang w:val="en-US" w:eastAsia="zh-CN"/>
        </w:rPr>
        <w:t>Hyams J</w:t>
      </w:r>
      <w:r w:rsidRPr="00064BCA">
        <w:rPr>
          <w:rFonts w:ascii="Book Antiqua" w:eastAsia="SimSun" w:hAnsi="Book Antiqua" w:cs="SimSun"/>
          <w:color w:val="000000"/>
          <w:sz w:val="24"/>
          <w:szCs w:val="24"/>
          <w:lang w:val="en-US" w:eastAsia="zh-CN"/>
        </w:rPr>
        <w:t>, Colletti R, Faure C, Gabriel-Martinez E, Maffei HV, Morais MB, Hock QS, Vandenplas Y. Functional gastrointestinal disorders: Working Group Report of the First World Congress of Pediatric Gastroenterology, Hepatology, and Nutrition.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2002; </w:t>
      </w:r>
      <w:r w:rsidRPr="00064BCA">
        <w:rPr>
          <w:rFonts w:ascii="Book Antiqua" w:eastAsia="SimSun" w:hAnsi="Book Antiqua" w:cs="SimSun"/>
          <w:b/>
          <w:bCs/>
          <w:color w:val="000000"/>
          <w:sz w:val="24"/>
          <w:szCs w:val="24"/>
          <w:lang w:val="en-US" w:eastAsia="zh-CN"/>
        </w:rPr>
        <w:t>35 Suppl 2</w:t>
      </w:r>
      <w:r w:rsidRPr="00064BCA">
        <w:rPr>
          <w:rFonts w:ascii="Book Antiqua" w:eastAsia="SimSun" w:hAnsi="Book Antiqua" w:cs="SimSun"/>
          <w:color w:val="000000"/>
          <w:sz w:val="24"/>
          <w:szCs w:val="24"/>
          <w:lang w:val="en-US" w:eastAsia="zh-CN"/>
        </w:rPr>
        <w:t>: S110-S117 [PMID: 12192179</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10.1097/00005176-200208002-00008]</w:t>
      </w:r>
    </w:p>
    <w:p w14:paraId="5233958F"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11 </w:t>
      </w:r>
      <w:r w:rsidRPr="00064BCA">
        <w:rPr>
          <w:rFonts w:ascii="Book Antiqua" w:eastAsia="SimSun" w:hAnsi="Book Antiqua" w:cs="SimSun"/>
          <w:b/>
          <w:bCs/>
          <w:color w:val="000000"/>
          <w:sz w:val="24"/>
          <w:szCs w:val="24"/>
          <w:lang w:val="en-US" w:eastAsia="zh-CN"/>
        </w:rPr>
        <w:t>de Araújo Sant'Anna AM</w:t>
      </w:r>
      <w:r w:rsidRPr="00064BCA">
        <w:rPr>
          <w:rFonts w:ascii="Book Antiqua" w:eastAsia="SimSun" w:hAnsi="Book Antiqua" w:cs="SimSun"/>
          <w:color w:val="000000"/>
          <w:sz w:val="24"/>
          <w:szCs w:val="24"/>
          <w:lang w:val="en-US" w:eastAsia="zh-CN"/>
        </w:rPr>
        <w:t>, Calçado AC. Constipation in school-aged children at public schools in Rio de Janeiro, Brazil.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1999; </w:t>
      </w:r>
      <w:r w:rsidRPr="00064BCA">
        <w:rPr>
          <w:rFonts w:ascii="Book Antiqua" w:eastAsia="SimSun" w:hAnsi="Book Antiqua" w:cs="SimSun"/>
          <w:b/>
          <w:bCs/>
          <w:color w:val="000000"/>
          <w:sz w:val="24"/>
          <w:szCs w:val="24"/>
          <w:lang w:val="en-US" w:eastAsia="zh-CN"/>
        </w:rPr>
        <w:t>29</w:t>
      </w:r>
      <w:r w:rsidRPr="00064BCA">
        <w:rPr>
          <w:rFonts w:ascii="Book Antiqua" w:eastAsia="SimSun" w:hAnsi="Book Antiqua" w:cs="SimSun"/>
          <w:color w:val="000000"/>
          <w:sz w:val="24"/>
          <w:szCs w:val="24"/>
          <w:lang w:val="en-US" w:eastAsia="zh-CN"/>
        </w:rPr>
        <w:t>: 190-193 [PMID: 10435657</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10.1097/00005176-199908000-00016]</w:t>
      </w:r>
    </w:p>
    <w:p w14:paraId="1FFD63D8"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12 </w:t>
      </w:r>
      <w:r w:rsidRPr="00064BCA">
        <w:rPr>
          <w:rFonts w:ascii="Book Antiqua" w:eastAsia="SimSun" w:hAnsi="Book Antiqua" w:cs="SimSun"/>
          <w:b/>
          <w:bCs/>
          <w:color w:val="000000"/>
          <w:sz w:val="24"/>
          <w:szCs w:val="24"/>
          <w:lang w:val="en-US" w:eastAsia="zh-CN"/>
        </w:rPr>
        <w:t>Loening-Baucke V</w:t>
      </w:r>
      <w:r w:rsidRPr="00064BCA">
        <w:rPr>
          <w:rFonts w:ascii="Book Antiqua" w:eastAsia="SimSun" w:hAnsi="Book Antiqua" w:cs="SimSun"/>
          <w:color w:val="000000"/>
          <w:sz w:val="24"/>
          <w:szCs w:val="24"/>
          <w:lang w:val="en-US" w:eastAsia="zh-CN"/>
        </w:rPr>
        <w:t>. Modulation of abnormal defecation dynamics by biofeedback treatment in chronically constipated children with encopresis. </w:t>
      </w:r>
      <w:r w:rsidRPr="00064BCA">
        <w:rPr>
          <w:rFonts w:ascii="Book Antiqua" w:eastAsia="SimSun" w:hAnsi="Book Antiqua" w:cs="SimSun"/>
          <w:i/>
          <w:iCs/>
          <w:color w:val="000000"/>
          <w:sz w:val="24"/>
          <w:szCs w:val="24"/>
          <w:lang w:val="en-US" w:eastAsia="zh-CN"/>
        </w:rPr>
        <w:t>J Pediatr</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1990;</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bCs/>
          <w:color w:val="000000"/>
          <w:sz w:val="24"/>
          <w:szCs w:val="24"/>
          <w:lang w:val="en-US" w:eastAsia="zh-CN"/>
        </w:rPr>
        <w:t>116</w:t>
      </w:r>
      <w:r w:rsidRPr="00064BCA">
        <w:rPr>
          <w:rFonts w:ascii="Book Antiqua" w:eastAsia="SimSun" w:hAnsi="Book Antiqua" w:cs="SimSun"/>
          <w:color w:val="000000"/>
          <w:sz w:val="24"/>
          <w:szCs w:val="24"/>
          <w:lang w:val="en-US" w:eastAsia="zh-CN"/>
        </w:rPr>
        <w:t>: 214-222 [PMID: 2299491</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10.1016/S0022-3476(05)82877-X]</w:t>
      </w:r>
    </w:p>
    <w:p w14:paraId="56EC2797"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13 </w:t>
      </w:r>
      <w:r w:rsidRPr="00064BCA">
        <w:rPr>
          <w:rFonts w:ascii="Book Antiqua" w:eastAsia="SimSun" w:hAnsi="Book Antiqua" w:cs="SimSun"/>
          <w:b/>
          <w:bCs/>
          <w:color w:val="000000"/>
          <w:sz w:val="24"/>
          <w:szCs w:val="24"/>
          <w:lang w:val="en-US" w:eastAsia="zh-CN"/>
        </w:rPr>
        <w:t>Benninga M</w:t>
      </w:r>
      <w:r w:rsidRPr="00064BCA">
        <w:rPr>
          <w:rFonts w:ascii="Book Antiqua" w:eastAsia="SimSun" w:hAnsi="Book Antiqua" w:cs="SimSun"/>
          <w:color w:val="000000"/>
          <w:sz w:val="24"/>
          <w:szCs w:val="24"/>
          <w:lang w:val="en-US" w:eastAsia="zh-CN"/>
        </w:rPr>
        <w:t>, Candy DC, Catto-Smith AG, Clayden G, Loening-Baucke V, Di Lorenzo C, Nurko S, Staiano A. The Paris Consensus on Childhood Constipation Terminology (PACCT) Group.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2005;</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bCs/>
          <w:color w:val="000000"/>
          <w:sz w:val="24"/>
          <w:szCs w:val="24"/>
          <w:lang w:val="en-US" w:eastAsia="zh-CN"/>
        </w:rPr>
        <w:t>40</w:t>
      </w:r>
      <w:r w:rsidRPr="00064BCA">
        <w:rPr>
          <w:rFonts w:ascii="Book Antiqua" w:eastAsia="SimSun" w:hAnsi="Book Antiqua" w:cs="SimSun"/>
          <w:color w:val="000000"/>
          <w:sz w:val="24"/>
          <w:szCs w:val="24"/>
          <w:lang w:val="en-US" w:eastAsia="zh-CN"/>
        </w:rPr>
        <w:t>: 273-275 [PMID: 15735478</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10.1097/01.MPG.0000158071.24327.88]</w:t>
      </w:r>
    </w:p>
    <w:p w14:paraId="3CB7A8B1"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14 </w:t>
      </w:r>
      <w:r w:rsidRPr="00064BCA">
        <w:rPr>
          <w:rFonts w:ascii="Book Antiqua" w:eastAsia="SimSun" w:hAnsi="Book Antiqua" w:cs="SimSun"/>
          <w:b/>
          <w:bCs/>
          <w:color w:val="000000"/>
          <w:sz w:val="24"/>
          <w:szCs w:val="24"/>
          <w:lang w:val="en-US" w:eastAsia="zh-CN"/>
        </w:rPr>
        <w:t>Rasquin-Weber A</w:t>
      </w:r>
      <w:r w:rsidRPr="00064BCA">
        <w:rPr>
          <w:rFonts w:ascii="Book Antiqua" w:eastAsia="SimSun" w:hAnsi="Book Antiqua" w:cs="SimSun"/>
          <w:color w:val="000000"/>
          <w:sz w:val="24"/>
          <w:szCs w:val="24"/>
          <w:lang w:val="en-US" w:eastAsia="zh-CN"/>
        </w:rPr>
        <w:t>, Hyman PE, Cucchiara S, Fleisher DR, Hyams JS, Milla PJ, Staiano A. Childhood functional gastrointestinal disorders. </w:t>
      </w:r>
      <w:r w:rsidRPr="00064BCA">
        <w:rPr>
          <w:rFonts w:ascii="Book Antiqua" w:eastAsia="SimSun" w:hAnsi="Book Antiqua" w:cs="SimSun"/>
          <w:i/>
          <w:iCs/>
          <w:color w:val="000000"/>
          <w:sz w:val="24"/>
          <w:szCs w:val="24"/>
          <w:lang w:val="en-US" w:eastAsia="zh-CN"/>
        </w:rPr>
        <w:t>Gut</w:t>
      </w:r>
      <w:r w:rsidRPr="00064BCA">
        <w:rPr>
          <w:rFonts w:ascii="Book Antiqua" w:eastAsia="SimSun" w:hAnsi="Book Antiqua" w:cs="SimSun"/>
          <w:color w:val="000000"/>
          <w:sz w:val="24"/>
          <w:szCs w:val="24"/>
          <w:lang w:val="en-US" w:eastAsia="zh-CN"/>
        </w:rPr>
        <w:t> 1999; </w:t>
      </w:r>
      <w:r w:rsidRPr="00064BCA">
        <w:rPr>
          <w:rFonts w:ascii="Book Antiqua" w:eastAsia="SimSun" w:hAnsi="Book Antiqua" w:cs="SimSun"/>
          <w:b/>
          <w:bCs/>
          <w:color w:val="000000"/>
          <w:sz w:val="24"/>
          <w:szCs w:val="24"/>
          <w:lang w:val="en-US" w:eastAsia="zh-CN"/>
        </w:rPr>
        <w:t>45 Suppl 2</w:t>
      </w:r>
      <w:r w:rsidRPr="00064BCA">
        <w:rPr>
          <w:rFonts w:ascii="Book Antiqua" w:eastAsia="SimSun" w:hAnsi="Book Antiqua" w:cs="SimSun"/>
          <w:color w:val="000000"/>
          <w:sz w:val="24"/>
          <w:szCs w:val="24"/>
          <w:lang w:val="en-US" w:eastAsia="zh-CN"/>
        </w:rPr>
        <w:t>: II60-II68 [PMID: 10457047</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10.1136/gut.45.2008.ii60]</w:t>
      </w:r>
    </w:p>
    <w:p w14:paraId="6CCF6A29"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15 </w:t>
      </w:r>
      <w:r w:rsidRPr="00064BCA">
        <w:rPr>
          <w:rFonts w:ascii="Book Antiqua" w:eastAsia="SimSun" w:hAnsi="Book Antiqua" w:cs="SimSun"/>
          <w:b/>
          <w:bCs/>
          <w:color w:val="000000"/>
          <w:sz w:val="24"/>
          <w:szCs w:val="24"/>
          <w:lang w:val="en-US" w:eastAsia="zh-CN"/>
        </w:rPr>
        <w:t>Rasquin A</w:t>
      </w:r>
      <w:r w:rsidRPr="00064BCA">
        <w:rPr>
          <w:rFonts w:ascii="Book Antiqua" w:eastAsia="SimSun" w:hAnsi="Book Antiqua" w:cs="SimSun"/>
          <w:color w:val="000000"/>
          <w:sz w:val="24"/>
          <w:szCs w:val="24"/>
          <w:lang w:val="en-US" w:eastAsia="zh-CN"/>
        </w:rPr>
        <w:t>, Di Lorenzo C, Forbes D, Guiraldes E, Hyams JS, Staiano A, Walker LS. Childhood functional gastrointestinal disorders: child/adolescent.</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i/>
          <w:iCs/>
          <w:color w:val="000000"/>
          <w:sz w:val="24"/>
          <w:szCs w:val="24"/>
          <w:lang w:val="en-US" w:eastAsia="zh-CN"/>
        </w:rPr>
        <w:t>Gastroenterology</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2006; </w:t>
      </w:r>
      <w:r w:rsidRPr="00064BCA">
        <w:rPr>
          <w:rFonts w:ascii="Book Antiqua" w:eastAsia="SimSun" w:hAnsi="Book Antiqua" w:cs="SimSun"/>
          <w:b/>
          <w:bCs/>
          <w:color w:val="000000"/>
          <w:sz w:val="24"/>
          <w:szCs w:val="24"/>
          <w:lang w:val="en-US" w:eastAsia="zh-CN"/>
        </w:rPr>
        <w:t>130</w:t>
      </w:r>
      <w:r w:rsidRPr="00064BCA">
        <w:rPr>
          <w:rFonts w:ascii="Book Antiqua" w:eastAsia="SimSun" w:hAnsi="Book Antiqua" w:cs="SimSun"/>
          <w:color w:val="000000"/>
          <w:sz w:val="24"/>
          <w:szCs w:val="24"/>
          <w:lang w:val="en-US" w:eastAsia="zh-CN"/>
        </w:rPr>
        <w:t>: 1527-1537 [PMID: 16678566</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10.1053/j.gastro.2005.08.063]</w:t>
      </w:r>
    </w:p>
    <w:p w14:paraId="6C289B41"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 xml:space="preserve">16 </w:t>
      </w:r>
      <w:r w:rsidRPr="00064BCA">
        <w:rPr>
          <w:rFonts w:ascii="Book Antiqua" w:eastAsia="SimSun" w:hAnsi="Book Antiqua" w:cs="SimSun"/>
          <w:b/>
          <w:color w:val="000000"/>
          <w:sz w:val="24"/>
          <w:szCs w:val="24"/>
          <w:lang w:val="fr-FR" w:eastAsia="zh-CN"/>
        </w:rPr>
        <w:t xml:space="preserve">Hymas JS, </w:t>
      </w:r>
      <w:r w:rsidRPr="00064BCA">
        <w:rPr>
          <w:rFonts w:ascii="Book Antiqua" w:eastAsia="SimSun" w:hAnsi="Book Antiqua" w:cs="SimSun"/>
          <w:color w:val="000000"/>
          <w:sz w:val="24"/>
          <w:szCs w:val="24"/>
          <w:lang w:val="fr-FR" w:eastAsia="zh-CN"/>
        </w:rPr>
        <w:t>Di Lorenzo C, Saps M, Shulman RJ, Staiano A, van Tilburg M.</w:t>
      </w:r>
      <w:r w:rsidRPr="00064BCA">
        <w:rPr>
          <w:rFonts w:ascii="Book Antiqua" w:eastAsia="SimSun" w:hAnsi="Book Antiqua" w:cs="SimSun"/>
          <w:color w:val="000000"/>
          <w:sz w:val="24"/>
          <w:szCs w:val="24"/>
          <w:lang w:val="en-US" w:eastAsia="zh-CN"/>
        </w:rPr>
        <w:t xml:space="preserve"> Functional Disorders: Children and Adolescents. </w:t>
      </w:r>
      <w:r w:rsidRPr="00064BCA">
        <w:rPr>
          <w:rFonts w:ascii="Book Antiqua" w:eastAsia="SimSun" w:hAnsi="Book Antiqua" w:cs="SimSun"/>
          <w:i/>
          <w:iCs/>
          <w:color w:val="000000"/>
          <w:sz w:val="24"/>
          <w:szCs w:val="24"/>
          <w:lang w:val="en-US" w:eastAsia="zh-CN"/>
        </w:rPr>
        <w:t>Gastroenterology</w:t>
      </w:r>
      <w:r w:rsidRPr="00064BCA">
        <w:rPr>
          <w:rFonts w:ascii="Book Antiqua" w:eastAsia="SimSun" w:hAnsi="Book Antiqua" w:cs="SimSun"/>
          <w:color w:val="000000"/>
          <w:sz w:val="24"/>
          <w:szCs w:val="24"/>
          <w:lang w:val="en-US" w:eastAsia="zh-CN"/>
        </w:rPr>
        <w:t> 2016;</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Epub ahead of print [PMID: 27144632 DOI: 10.1053/j.gastro.2016.02.015]</w:t>
      </w:r>
    </w:p>
    <w:p w14:paraId="6CD91043"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17 </w:t>
      </w:r>
      <w:r w:rsidRPr="00064BCA">
        <w:rPr>
          <w:rFonts w:ascii="Book Antiqua" w:eastAsia="SimSun" w:hAnsi="Book Antiqua" w:cs="SimSun"/>
          <w:b/>
          <w:bCs/>
          <w:color w:val="000000"/>
          <w:sz w:val="24"/>
          <w:szCs w:val="24"/>
          <w:lang w:val="en-US" w:eastAsia="zh-CN"/>
        </w:rPr>
        <w:t>Devanarayana NM</w:t>
      </w:r>
      <w:r w:rsidRPr="00064BCA">
        <w:rPr>
          <w:rFonts w:ascii="Book Antiqua" w:eastAsia="SimSun" w:hAnsi="Book Antiqua" w:cs="SimSun"/>
          <w:color w:val="000000"/>
          <w:sz w:val="24"/>
          <w:szCs w:val="24"/>
          <w:lang w:val="en-US" w:eastAsia="zh-CN"/>
        </w:rPr>
        <w:t>, Adhikari C, Pannala W, Rajindrajith S. Prevalence of functional gastrointestinal diseases in a cohort of Sri Lankan adolescents: comparison between Rome II and Rome III criteria. </w:t>
      </w:r>
      <w:r w:rsidRPr="00064BCA">
        <w:rPr>
          <w:rFonts w:ascii="Book Antiqua" w:eastAsia="SimSun" w:hAnsi="Book Antiqua" w:cs="SimSun"/>
          <w:i/>
          <w:iCs/>
          <w:color w:val="000000"/>
          <w:sz w:val="24"/>
          <w:szCs w:val="24"/>
          <w:lang w:val="en-US" w:eastAsia="zh-CN"/>
        </w:rPr>
        <w:t>J Trop Pediatr</w:t>
      </w:r>
      <w:r w:rsidRPr="00064BCA">
        <w:rPr>
          <w:rFonts w:ascii="Book Antiqua" w:eastAsia="SimSun" w:hAnsi="Book Antiqua" w:cs="SimSun"/>
          <w:color w:val="000000"/>
          <w:sz w:val="24"/>
          <w:szCs w:val="24"/>
          <w:lang w:val="en-US" w:eastAsia="zh-CN"/>
        </w:rPr>
        <w:t> 2011; </w:t>
      </w:r>
      <w:r w:rsidRPr="00064BCA">
        <w:rPr>
          <w:rFonts w:ascii="Book Antiqua" w:eastAsia="SimSun" w:hAnsi="Book Antiqua" w:cs="SimSun"/>
          <w:b/>
          <w:bCs/>
          <w:color w:val="000000"/>
          <w:sz w:val="24"/>
          <w:szCs w:val="24"/>
          <w:lang w:val="en-US" w:eastAsia="zh-CN"/>
        </w:rPr>
        <w:t>57</w:t>
      </w:r>
      <w:r w:rsidRPr="00064BCA">
        <w:rPr>
          <w:rFonts w:ascii="Book Antiqua" w:eastAsia="SimSun" w:hAnsi="Book Antiqua" w:cs="SimSun"/>
          <w:color w:val="000000"/>
          <w:sz w:val="24"/>
          <w:szCs w:val="24"/>
          <w:lang w:val="en-US" w:eastAsia="zh-CN"/>
        </w:rPr>
        <w:t>: 34-39 [PMID: 20525779</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10.1093/tropej/fmq039]</w:t>
      </w:r>
    </w:p>
    <w:p w14:paraId="5E51B9B9"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lastRenderedPageBreak/>
        <w:t>18 </w:t>
      </w:r>
      <w:r w:rsidRPr="00064BCA">
        <w:rPr>
          <w:rFonts w:ascii="Book Antiqua" w:eastAsia="SimSun" w:hAnsi="Book Antiqua" w:cs="SimSun"/>
          <w:b/>
          <w:bCs/>
          <w:color w:val="000000"/>
          <w:sz w:val="24"/>
          <w:szCs w:val="24"/>
          <w:lang w:val="en-US" w:eastAsia="zh-CN"/>
        </w:rPr>
        <w:t>Burgers R</w:t>
      </w:r>
      <w:r w:rsidRPr="00064BCA">
        <w:rPr>
          <w:rFonts w:ascii="Book Antiqua" w:eastAsia="SimSun" w:hAnsi="Book Antiqua" w:cs="SimSun"/>
          <w:color w:val="000000"/>
          <w:sz w:val="24"/>
          <w:szCs w:val="24"/>
          <w:lang w:val="en-US" w:eastAsia="zh-CN"/>
        </w:rPr>
        <w:t>, Levin AD, Di Lorenzo C, Dijkgraaf MG, Benninga MA. Functional defecation disorders in children: comparing the Rome II with the Rome III criteria. </w:t>
      </w:r>
      <w:r w:rsidRPr="00064BCA">
        <w:rPr>
          <w:rFonts w:ascii="Book Antiqua" w:eastAsia="SimSun" w:hAnsi="Book Antiqua" w:cs="SimSun"/>
          <w:i/>
          <w:iCs/>
          <w:color w:val="000000"/>
          <w:sz w:val="24"/>
          <w:szCs w:val="24"/>
          <w:lang w:val="en-US" w:eastAsia="zh-CN"/>
        </w:rPr>
        <w:t>J Pediatr</w:t>
      </w:r>
      <w:r w:rsidRPr="00064BCA">
        <w:rPr>
          <w:rFonts w:ascii="Book Antiqua" w:eastAsia="SimSun" w:hAnsi="Book Antiqua" w:cs="SimSun"/>
          <w:color w:val="000000"/>
          <w:sz w:val="24"/>
          <w:szCs w:val="24"/>
          <w:lang w:val="en-US" w:eastAsia="zh-CN"/>
        </w:rPr>
        <w:t> 2012; </w:t>
      </w:r>
      <w:r w:rsidRPr="00064BCA">
        <w:rPr>
          <w:rFonts w:ascii="Book Antiqua" w:eastAsia="SimSun" w:hAnsi="Book Antiqua" w:cs="SimSun"/>
          <w:b/>
          <w:bCs/>
          <w:color w:val="000000"/>
          <w:sz w:val="24"/>
          <w:szCs w:val="24"/>
          <w:lang w:val="en-US" w:eastAsia="zh-CN"/>
        </w:rPr>
        <w:t>161</w:t>
      </w:r>
      <w:r w:rsidRPr="00064BCA">
        <w:rPr>
          <w:rFonts w:ascii="Book Antiqua" w:eastAsia="SimSun" w:hAnsi="Book Antiqua" w:cs="SimSun"/>
          <w:color w:val="000000"/>
          <w:sz w:val="24"/>
          <w:szCs w:val="24"/>
          <w:lang w:val="en-US" w:eastAsia="zh-CN"/>
        </w:rPr>
        <w:t>: 615-20.e1 [PMID: 22578584</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10.1016/j.jpeds.2012.03.060]</w:t>
      </w:r>
    </w:p>
    <w:p w14:paraId="004ED0E4"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19 </w:t>
      </w:r>
      <w:r w:rsidRPr="00064BCA">
        <w:rPr>
          <w:rFonts w:ascii="Book Antiqua" w:eastAsia="SimSun" w:hAnsi="Book Antiqua" w:cs="SimSun"/>
          <w:b/>
          <w:bCs/>
          <w:color w:val="000000"/>
          <w:sz w:val="24"/>
          <w:szCs w:val="24"/>
          <w:lang w:val="en-US" w:eastAsia="zh-CN"/>
        </w:rPr>
        <w:t>Osatakul S</w:t>
      </w:r>
      <w:r w:rsidRPr="00064BCA">
        <w:rPr>
          <w:rFonts w:ascii="Book Antiqua" w:eastAsia="SimSun" w:hAnsi="Book Antiqua" w:cs="SimSun"/>
          <w:color w:val="000000"/>
          <w:sz w:val="24"/>
          <w:szCs w:val="24"/>
          <w:lang w:val="en-US" w:eastAsia="zh-CN"/>
        </w:rPr>
        <w:t>, Puetpaiboon A. Use of Rome II versus Rome III criteria for diagnosis of functional constipation in young children. </w:t>
      </w:r>
      <w:r w:rsidRPr="00064BCA">
        <w:rPr>
          <w:rFonts w:ascii="Book Antiqua" w:eastAsia="SimSun" w:hAnsi="Book Antiqua" w:cs="SimSun"/>
          <w:i/>
          <w:iCs/>
          <w:color w:val="000000"/>
          <w:sz w:val="24"/>
          <w:szCs w:val="24"/>
          <w:lang w:val="en-US" w:eastAsia="zh-CN"/>
        </w:rPr>
        <w:t>Pediatr Int</w:t>
      </w:r>
      <w:r w:rsidRPr="00064BCA">
        <w:rPr>
          <w:rFonts w:ascii="Book Antiqua" w:eastAsia="SimSun" w:hAnsi="Book Antiqua" w:cs="SimSun"/>
          <w:color w:val="000000"/>
          <w:sz w:val="24"/>
          <w:szCs w:val="24"/>
          <w:lang w:val="en-US" w:eastAsia="zh-CN"/>
        </w:rPr>
        <w:t> 2014; </w:t>
      </w:r>
      <w:r w:rsidRPr="00064BCA">
        <w:rPr>
          <w:rFonts w:ascii="Book Antiqua" w:eastAsia="SimSun" w:hAnsi="Book Antiqua" w:cs="SimSun"/>
          <w:b/>
          <w:bCs/>
          <w:color w:val="000000"/>
          <w:sz w:val="24"/>
          <w:szCs w:val="24"/>
          <w:lang w:val="en-US" w:eastAsia="zh-CN"/>
        </w:rPr>
        <w:t>56</w:t>
      </w:r>
      <w:r w:rsidRPr="00064BCA">
        <w:rPr>
          <w:rFonts w:ascii="Book Antiqua" w:eastAsia="SimSun" w:hAnsi="Book Antiqua" w:cs="SimSun"/>
          <w:color w:val="000000"/>
          <w:sz w:val="24"/>
          <w:szCs w:val="24"/>
          <w:lang w:val="en-US" w:eastAsia="zh-CN"/>
        </w:rPr>
        <w:t>: 83-88 [PMID: 23937604</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10.1111/ped.12194]</w:t>
      </w:r>
    </w:p>
    <w:p w14:paraId="6AB076C5"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20 </w:t>
      </w:r>
      <w:r w:rsidRPr="00064BCA">
        <w:rPr>
          <w:rFonts w:ascii="Book Antiqua" w:eastAsia="SimSun" w:hAnsi="Book Antiqua" w:cs="SimSun"/>
          <w:b/>
          <w:bCs/>
          <w:color w:val="000000"/>
          <w:sz w:val="24"/>
          <w:szCs w:val="24"/>
          <w:lang w:val="en-US" w:eastAsia="zh-CN"/>
        </w:rPr>
        <w:t>van Tilburg MA</w:t>
      </w:r>
      <w:r w:rsidRPr="00064BCA">
        <w:rPr>
          <w:rFonts w:ascii="Book Antiqua" w:eastAsia="SimSun" w:hAnsi="Book Antiqua" w:cs="SimSun"/>
          <w:color w:val="000000"/>
          <w:sz w:val="24"/>
          <w:szCs w:val="24"/>
          <w:lang w:val="en-US" w:eastAsia="zh-CN"/>
        </w:rPr>
        <w:t>, Squires M, Blois-Martin N, Leiby A, Langseder A. Test of the child/adolescent Rome III criteria: agreement with physician diagnosis and daily symptoms. </w:t>
      </w:r>
      <w:r w:rsidRPr="00064BCA">
        <w:rPr>
          <w:rFonts w:ascii="Book Antiqua" w:eastAsia="SimSun" w:hAnsi="Book Antiqua" w:cs="SimSun"/>
          <w:i/>
          <w:iCs/>
          <w:color w:val="000000"/>
          <w:sz w:val="24"/>
          <w:szCs w:val="24"/>
          <w:lang w:val="en-US" w:eastAsia="zh-CN"/>
        </w:rPr>
        <w:t>Neurogastroenterol Motil</w:t>
      </w:r>
      <w:r w:rsidRPr="00064BCA">
        <w:rPr>
          <w:rFonts w:ascii="Book Antiqua" w:eastAsia="SimSun" w:hAnsi="Book Antiqua" w:cs="SimSun"/>
          <w:color w:val="000000"/>
          <w:sz w:val="24"/>
          <w:szCs w:val="24"/>
          <w:lang w:val="en-US" w:eastAsia="zh-CN"/>
        </w:rPr>
        <w:t> 2013; </w:t>
      </w:r>
      <w:r w:rsidRPr="00064BCA">
        <w:rPr>
          <w:rFonts w:ascii="Book Antiqua" w:eastAsia="SimSun" w:hAnsi="Book Antiqua" w:cs="SimSun"/>
          <w:b/>
          <w:bCs/>
          <w:color w:val="000000"/>
          <w:sz w:val="24"/>
          <w:szCs w:val="24"/>
          <w:lang w:val="en-US" w:eastAsia="zh-CN"/>
        </w:rPr>
        <w:t>25</w:t>
      </w:r>
      <w:r w:rsidRPr="00064BCA">
        <w:rPr>
          <w:rFonts w:ascii="Book Antiqua" w:eastAsia="SimSun" w:hAnsi="Book Antiqua" w:cs="SimSun"/>
          <w:color w:val="000000"/>
          <w:sz w:val="24"/>
          <w:szCs w:val="24"/>
          <w:lang w:val="en-US" w:eastAsia="zh-CN"/>
        </w:rPr>
        <w:t>: 302-e246 [PMID: 23216900</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10.1111/nmo.12056]</w:t>
      </w:r>
    </w:p>
    <w:p w14:paraId="0EC94966"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21 </w:t>
      </w:r>
      <w:r w:rsidRPr="00064BCA">
        <w:rPr>
          <w:rFonts w:ascii="Book Antiqua" w:eastAsia="SimSun" w:hAnsi="Book Antiqua" w:cs="SimSun"/>
          <w:b/>
          <w:bCs/>
          <w:color w:val="000000"/>
          <w:sz w:val="24"/>
          <w:szCs w:val="24"/>
          <w:lang w:val="en-US" w:eastAsia="zh-CN"/>
        </w:rPr>
        <w:t>Lea R</w:t>
      </w:r>
      <w:r w:rsidRPr="00064BCA">
        <w:rPr>
          <w:rFonts w:ascii="Book Antiqua" w:eastAsia="SimSun" w:hAnsi="Book Antiqua" w:cs="SimSun"/>
          <w:color w:val="000000"/>
          <w:sz w:val="24"/>
          <w:szCs w:val="24"/>
          <w:lang w:val="en-US" w:eastAsia="zh-CN"/>
        </w:rPr>
        <w:t>, Hopkins V, Hastleton J, Houghton LA, Whorwell PJ. Diagnostic criteria for irritable bowel syndrome: utility and applicability in clinical practice. </w:t>
      </w:r>
      <w:r w:rsidRPr="00064BCA">
        <w:rPr>
          <w:rFonts w:ascii="Book Antiqua" w:eastAsia="SimSun" w:hAnsi="Book Antiqua" w:cs="SimSun"/>
          <w:i/>
          <w:iCs/>
          <w:color w:val="000000"/>
          <w:sz w:val="24"/>
          <w:szCs w:val="24"/>
          <w:lang w:val="en-US" w:eastAsia="zh-CN"/>
        </w:rPr>
        <w:t>Digestion</w:t>
      </w:r>
      <w:r w:rsidRPr="00064BCA">
        <w:rPr>
          <w:rFonts w:ascii="Book Antiqua" w:eastAsia="SimSun" w:hAnsi="Book Antiqua" w:cs="SimSun"/>
          <w:color w:val="000000"/>
          <w:sz w:val="24"/>
          <w:szCs w:val="24"/>
          <w:lang w:val="en-US" w:eastAsia="zh-CN"/>
        </w:rPr>
        <w:t> 2004; </w:t>
      </w:r>
      <w:r w:rsidRPr="00064BCA">
        <w:rPr>
          <w:rFonts w:ascii="Book Antiqua" w:eastAsia="SimSun" w:hAnsi="Book Antiqua" w:cs="SimSun"/>
          <w:b/>
          <w:bCs/>
          <w:color w:val="000000"/>
          <w:sz w:val="24"/>
          <w:szCs w:val="24"/>
          <w:lang w:val="en-US" w:eastAsia="zh-CN"/>
        </w:rPr>
        <w:t>70</w:t>
      </w:r>
      <w:r w:rsidRPr="00064BCA">
        <w:rPr>
          <w:rFonts w:ascii="Book Antiqua" w:eastAsia="SimSun" w:hAnsi="Book Antiqua" w:cs="SimSun"/>
          <w:color w:val="000000"/>
          <w:sz w:val="24"/>
          <w:szCs w:val="24"/>
          <w:lang w:val="en-US" w:eastAsia="zh-CN"/>
        </w:rPr>
        <w:t>: 210-213 [PMID: 15627768</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10.1159/000082891]</w:t>
      </w:r>
    </w:p>
    <w:p w14:paraId="5B118A25"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22 </w:t>
      </w:r>
      <w:r w:rsidRPr="00064BCA">
        <w:rPr>
          <w:rFonts w:ascii="Book Antiqua" w:eastAsia="SimSun" w:hAnsi="Book Antiqua" w:cs="SimSun"/>
          <w:b/>
          <w:bCs/>
          <w:color w:val="000000"/>
          <w:sz w:val="24"/>
          <w:szCs w:val="24"/>
          <w:lang w:val="en-US" w:eastAsia="zh-CN"/>
        </w:rPr>
        <w:t>Hasosah M</w:t>
      </w:r>
      <w:r w:rsidRPr="00064BCA">
        <w:rPr>
          <w:rFonts w:ascii="Book Antiqua" w:eastAsia="SimSun" w:hAnsi="Book Antiqua" w:cs="SimSun"/>
          <w:color w:val="000000"/>
          <w:sz w:val="24"/>
          <w:szCs w:val="24"/>
          <w:lang w:val="en-US" w:eastAsia="zh-CN"/>
        </w:rPr>
        <w:t>, Telmesani A, Al-Binali A, Sarkhi A, Alghamdi S, Alquair K, Alturaiki M, Alanazi A, Alsahafi A, Alzaben A, Di Lorenzo C. Knowledge and practice styles of pediatricians in Saudi Arabia regarding childhood constipation.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2013; </w:t>
      </w:r>
      <w:r w:rsidRPr="00064BCA">
        <w:rPr>
          <w:rFonts w:ascii="Book Antiqua" w:eastAsia="SimSun" w:hAnsi="Book Antiqua" w:cs="SimSun"/>
          <w:b/>
          <w:bCs/>
          <w:color w:val="000000"/>
          <w:sz w:val="24"/>
          <w:szCs w:val="24"/>
          <w:lang w:val="en-US" w:eastAsia="zh-CN"/>
        </w:rPr>
        <w:t>57</w:t>
      </w:r>
      <w:r w:rsidRPr="00064BCA">
        <w:rPr>
          <w:rFonts w:ascii="Book Antiqua" w:eastAsia="SimSun" w:hAnsi="Book Antiqua" w:cs="SimSun"/>
          <w:color w:val="000000"/>
          <w:sz w:val="24"/>
          <w:szCs w:val="24"/>
          <w:lang w:val="en-US" w:eastAsia="zh-CN"/>
        </w:rPr>
        <w:t>: 85-92 [PMID: 23535762</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10.1097/MPG.0b013e318291e304]</w:t>
      </w:r>
    </w:p>
    <w:p w14:paraId="4AEDA135"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23 </w:t>
      </w:r>
      <w:r w:rsidRPr="00064BCA">
        <w:rPr>
          <w:rFonts w:ascii="Book Antiqua" w:eastAsia="SimSun" w:hAnsi="Book Antiqua" w:cs="SimSun"/>
          <w:b/>
          <w:bCs/>
          <w:color w:val="000000"/>
          <w:sz w:val="24"/>
          <w:szCs w:val="24"/>
          <w:lang w:val="en-US" w:eastAsia="zh-CN"/>
        </w:rPr>
        <w:t>Helgeland H</w:t>
      </w:r>
      <w:r w:rsidRPr="00064BCA">
        <w:rPr>
          <w:rFonts w:ascii="Book Antiqua" w:eastAsia="SimSun" w:hAnsi="Book Antiqua" w:cs="SimSun"/>
          <w:color w:val="000000"/>
          <w:sz w:val="24"/>
          <w:szCs w:val="24"/>
          <w:lang w:val="en-US" w:eastAsia="zh-CN"/>
        </w:rPr>
        <w:t>, Flagstad G, Grøtta J, Vandvik PO, Kristensen H, Markestad T. Diagnosing pediatric functional abdominal pain in children (4-15 years old) according to the Rome III Criteria: results from a Norwegian prospective study.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2009; </w:t>
      </w:r>
      <w:r w:rsidRPr="00064BCA">
        <w:rPr>
          <w:rFonts w:ascii="Book Antiqua" w:eastAsia="SimSun" w:hAnsi="Book Antiqua" w:cs="SimSun"/>
          <w:b/>
          <w:bCs/>
          <w:color w:val="000000"/>
          <w:sz w:val="24"/>
          <w:szCs w:val="24"/>
          <w:lang w:val="en-US" w:eastAsia="zh-CN"/>
        </w:rPr>
        <w:t>49</w:t>
      </w:r>
      <w:r w:rsidRPr="00064BCA">
        <w:rPr>
          <w:rFonts w:ascii="Book Antiqua" w:eastAsia="SimSun" w:hAnsi="Book Antiqua" w:cs="SimSun"/>
          <w:color w:val="000000"/>
          <w:sz w:val="24"/>
          <w:szCs w:val="24"/>
          <w:lang w:val="en-US" w:eastAsia="zh-CN"/>
        </w:rPr>
        <w:t>: 309-315 [PMID: 19525874</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10.1097/MPG.0b013e31818de3ab]</w:t>
      </w:r>
    </w:p>
    <w:p w14:paraId="194E3A16"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24 </w:t>
      </w:r>
      <w:r w:rsidRPr="00064BCA">
        <w:rPr>
          <w:rFonts w:ascii="Book Antiqua" w:eastAsia="SimSun" w:hAnsi="Book Antiqua" w:cs="SimSun"/>
          <w:b/>
          <w:bCs/>
          <w:color w:val="000000"/>
          <w:sz w:val="24"/>
          <w:szCs w:val="24"/>
          <w:lang w:val="en-US" w:eastAsia="zh-CN"/>
        </w:rPr>
        <w:t>Wald ER</w:t>
      </w:r>
      <w:r w:rsidRPr="00064BCA">
        <w:rPr>
          <w:rFonts w:ascii="Book Antiqua" w:eastAsia="SimSun" w:hAnsi="Book Antiqua" w:cs="SimSun"/>
          <w:color w:val="000000"/>
          <w:sz w:val="24"/>
          <w:szCs w:val="24"/>
          <w:lang w:val="en-US" w:eastAsia="zh-CN"/>
        </w:rPr>
        <w:t>, Di Lorenzo C, Cipriani L, Colborn DK, Burgers R, Wald A. Bowel habits and toilet training in a diverse population of children.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2009; </w:t>
      </w:r>
      <w:r w:rsidRPr="00064BCA">
        <w:rPr>
          <w:rFonts w:ascii="Book Antiqua" w:eastAsia="SimSun" w:hAnsi="Book Antiqua" w:cs="SimSun"/>
          <w:b/>
          <w:bCs/>
          <w:color w:val="000000"/>
          <w:sz w:val="24"/>
          <w:szCs w:val="24"/>
          <w:lang w:val="en-US" w:eastAsia="zh-CN"/>
        </w:rPr>
        <w:t>48</w:t>
      </w:r>
      <w:r w:rsidRPr="00064BCA">
        <w:rPr>
          <w:rFonts w:ascii="Book Antiqua" w:eastAsia="SimSun" w:hAnsi="Book Antiqua" w:cs="SimSun"/>
          <w:color w:val="000000"/>
          <w:sz w:val="24"/>
          <w:szCs w:val="24"/>
          <w:lang w:val="en-US" w:eastAsia="zh-CN"/>
        </w:rPr>
        <w:t>: 294-298 [PMID: 19274784</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10.1097/MPG.0b013e31817efbf7]</w:t>
      </w:r>
    </w:p>
    <w:p w14:paraId="69170A93"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25 </w:t>
      </w:r>
      <w:r w:rsidRPr="00064BCA">
        <w:rPr>
          <w:rFonts w:ascii="Book Antiqua" w:eastAsia="SimSun" w:hAnsi="Book Antiqua" w:cs="SimSun"/>
          <w:b/>
          <w:bCs/>
          <w:color w:val="000000"/>
          <w:sz w:val="24"/>
          <w:szCs w:val="24"/>
          <w:lang w:val="en-US" w:eastAsia="zh-CN"/>
        </w:rPr>
        <w:t>Kiefte-de Jong JC</w:t>
      </w:r>
      <w:r w:rsidRPr="00064BCA">
        <w:rPr>
          <w:rFonts w:ascii="Book Antiqua" w:eastAsia="SimSun" w:hAnsi="Book Antiqua" w:cs="SimSun"/>
          <w:color w:val="000000"/>
          <w:sz w:val="24"/>
          <w:szCs w:val="24"/>
          <w:lang w:val="en-US" w:eastAsia="zh-CN"/>
        </w:rPr>
        <w:t>, Escher JC, Arends LR, Jaddoe VW, Hofman A, Raat H, Moll HA. Infant nutritional factors and functional constipation in childhood: the Generation R study. </w:t>
      </w:r>
      <w:r w:rsidRPr="00064BCA">
        <w:rPr>
          <w:rFonts w:ascii="Book Antiqua" w:eastAsia="SimSun" w:hAnsi="Book Antiqua" w:cs="SimSun"/>
          <w:i/>
          <w:iCs/>
          <w:color w:val="000000"/>
          <w:sz w:val="24"/>
          <w:szCs w:val="24"/>
          <w:lang w:val="en-US" w:eastAsia="zh-CN"/>
        </w:rPr>
        <w:t>Am J Gastroenterol</w:t>
      </w:r>
      <w:r w:rsidRPr="00064BCA">
        <w:rPr>
          <w:rFonts w:ascii="Book Antiqua" w:eastAsia="SimSun" w:hAnsi="Book Antiqua" w:cs="SimSun"/>
          <w:color w:val="000000"/>
          <w:sz w:val="24"/>
          <w:szCs w:val="24"/>
          <w:lang w:val="en-US" w:eastAsia="zh-CN"/>
        </w:rPr>
        <w:t> 2010; </w:t>
      </w:r>
      <w:r w:rsidRPr="00064BCA">
        <w:rPr>
          <w:rFonts w:ascii="Book Antiqua" w:eastAsia="SimSun" w:hAnsi="Book Antiqua" w:cs="SimSun"/>
          <w:b/>
          <w:bCs/>
          <w:color w:val="000000"/>
          <w:sz w:val="24"/>
          <w:szCs w:val="24"/>
          <w:lang w:val="en-US" w:eastAsia="zh-CN"/>
        </w:rPr>
        <w:t>105</w:t>
      </w:r>
      <w:r w:rsidRPr="00064BCA">
        <w:rPr>
          <w:rFonts w:ascii="Book Antiqua" w:eastAsia="SimSun" w:hAnsi="Book Antiqua" w:cs="SimSun"/>
          <w:color w:val="000000"/>
          <w:sz w:val="24"/>
          <w:szCs w:val="24"/>
          <w:lang w:val="en-US" w:eastAsia="zh-CN"/>
        </w:rPr>
        <w:t>: 940-945 [PMID: 20197763 DOI: 10.1038/ajg.2010.96]</w:t>
      </w:r>
    </w:p>
    <w:p w14:paraId="33FD862A"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lastRenderedPageBreak/>
        <w:t>26 </w:t>
      </w:r>
      <w:r w:rsidRPr="00064BCA">
        <w:rPr>
          <w:rFonts w:ascii="Book Antiqua" w:eastAsia="SimSun" w:hAnsi="Book Antiqua" w:cs="SimSun"/>
          <w:b/>
          <w:bCs/>
          <w:color w:val="000000"/>
          <w:sz w:val="24"/>
          <w:szCs w:val="24"/>
          <w:lang w:val="en-US" w:eastAsia="zh-CN"/>
        </w:rPr>
        <w:t>Roma E</w:t>
      </w:r>
      <w:r w:rsidRPr="00064BCA">
        <w:rPr>
          <w:rFonts w:ascii="Book Antiqua" w:eastAsia="SimSun" w:hAnsi="Book Antiqua" w:cs="SimSun"/>
          <w:color w:val="000000"/>
          <w:sz w:val="24"/>
          <w:szCs w:val="24"/>
          <w:lang w:val="en-US" w:eastAsia="zh-CN"/>
        </w:rPr>
        <w:t>, Adamidis D, Nikolara R, Constantopoulos A, Messaritakis J. Diet and chronic constipation in children: the role of fiber.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1999; </w:t>
      </w:r>
      <w:r w:rsidRPr="00064BCA">
        <w:rPr>
          <w:rFonts w:ascii="Book Antiqua" w:eastAsia="SimSun" w:hAnsi="Book Antiqua" w:cs="SimSun"/>
          <w:b/>
          <w:bCs/>
          <w:color w:val="000000"/>
          <w:sz w:val="24"/>
          <w:szCs w:val="24"/>
          <w:lang w:val="en-US" w:eastAsia="zh-CN"/>
        </w:rPr>
        <w:t>28</w:t>
      </w:r>
      <w:r w:rsidRPr="00064BCA">
        <w:rPr>
          <w:rFonts w:ascii="Book Antiqua" w:eastAsia="SimSun" w:hAnsi="Book Antiqua" w:cs="SimSun"/>
          <w:color w:val="000000"/>
          <w:sz w:val="24"/>
          <w:szCs w:val="24"/>
          <w:lang w:val="en-US" w:eastAsia="zh-CN"/>
        </w:rPr>
        <w:t>: 169-174 [PMID: 9932850</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10.1097/00005176-199902000-00015]</w:t>
      </w:r>
    </w:p>
    <w:p w14:paraId="2010CE27"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27 </w:t>
      </w:r>
      <w:r w:rsidRPr="00064BCA">
        <w:rPr>
          <w:rFonts w:ascii="Book Antiqua" w:eastAsia="SimSun" w:hAnsi="Book Antiqua" w:cs="SimSun"/>
          <w:b/>
          <w:bCs/>
          <w:color w:val="000000"/>
          <w:sz w:val="24"/>
          <w:szCs w:val="24"/>
          <w:lang w:val="en-US" w:eastAsia="zh-CN"/>
        </w:rPr>
        <w:t>Miele E</w:t>
      </w:r>
      <w:r w:rsidRPr="00064BCA">
        <w:rPr>
          <w:rFonts w:ascii="Book Antiqua" w:eastAsia="SimSun" w:hAnsi="Book Antiqua" w:cs="SimSun"/>
          <w:color w:val="000000"/>
          <w:sz w:val="24"/>
          <w:szCs w:val="24"/>
          <w:lang w:val="en-US" w:eastAsia="zh-CN"/>
        </w:rPr>
        <w:t>, Simeone D, Marino A, Greco L, Auricchio R, Novek SJ, Staiano A. Functional gastrointestinal disorders in children: an Italian prospective survey. </w:t>
      </w:r>
      <w:r w:rsidRPr="00064BCA">
        <w:rPr>
          <w:rFonts w:ascii="Book Antiqua" w:eastAsia="SimSun" w:hAnsi="Book Antiqua" w:cs="SimSun"/>
          <w:i/>
          <w:iCs/>
          <w:color w:val="000000"/>
          <w:sz w:val="24"/>
          <w:szCs w:val="24"/>
          <w:lang w:val="en-US" w:eastAsia="zh-CN"/>
        </w:rPr>
        <w:t>Pediatrics</w:t>
      </w:r>
      <w:r w:rsidRPr="00064BCA">
        <w:rPr>
          <w:rFonts w:ascii="Book Antiqua" w:eastAsia="SimSun" w:hAnsi="Book Antiqua" w:cs="SimSun"/>
          <w:color w:val="000000"/>
          <w:sz w:val="24"/>
          <w:szCs w:val="24"/>
          <w:lang w:val="en-US" w:eastAsia="zh-CN"/>
        </w:rPr>
        <w:t> 2004; </w:t>
      </w:r>
      <w:r w:rsidRPr="00064BCA">
        <w:rPr>
          <w:rFonts w:ascii="Book Antiqua" w:eastAsia="SimSun" w:hAnsi="Book Antiqua" w:cs="SimSun"/>
          <w:b/>
          <w:bCs/>
          <w:color w:val="000000"/>
          <w:sz w:val="24"/>
          <w:szCs w:val="24"/>
          <w:lang w:val="en-US" w:eastAsia="zh-CN"/>
        </w:rPr>
        <w:t>114</w:t>
      </w:r>
      <w:r w:rsidRPr="00064BCA">
        <w:rPr>
          <w:rFonts w:ascii="Book Antiqua" w:eastAsia="SimSun" w:hAnsi="Book Antiqua" w:cs="SimSun"/>
          <w:color w:val="000000"/>
          <w:sz w:val="24"/>
          <w:szCs w:val="24"/>
          <w:lang w:val="en-US" w:eastAsia="zh-CN"/>
        </w:rPr>
        <w:t>: 73-78 [PMID: 15231910</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10.1542/peds.114.1.73]</w:t>
      </w:r>
    </w:p>
    <w:p w14:paraId="3FC1804A"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28 </w:t>
      </w:r>
      <w:r w:rsidRPr="00064BCA">
        <w:rPr>
          <w:rFonts w:ascii="Book Antiqua" w:eastAsia="SimSun" w:hAnsi="Book Antiqua" w:cs="SimSun"/>
          <w:b/>
          <w:bCs/>
          <w:color w:val="000000"/>
          <w:sz w:val="24"/>
          <w:szCs w:val="24"/>
          <w:lang w:val="en-US" w:eastAsia="zh-CN"/>
        </w:rPr>
        <w:t>Iacono G</w:t>
      </w:r>
      <w:r w:rsidRPr="00064BCA">
        <w:rPr>
          <w:rFonts w:ascii="Book Antiqua" w:eastAsia="SimSun" w:hAnsi="Book Antiqua" w:cs="SimSun"/>
          <w:color w:val="000000"/>
          <w:sz w:val="24"/>
          <w:szCs w:val="24"/>
          <w:lang w:val="en-US" w:eastAsia="zh-CN"/>
        </w:rPr>
        <w:t>, Merolla R, D'Amico D, Bonci E, Cavataio F, Di Prima L, Scalici C, Indinnimeo L, Averna MR, Carroccio A. Gastrointestinal symptoms in infancy: a population-based prospective study. </w:t>
      </w:r>
      <w:r w:rsidRPr="00064BCA">
        <w:rPr>
          <w:rFonts w:ascii="Book Antiqua" w:eastAsia="SimSun" w:hAnsi="Book Antiqua" w:cs="SimSun"/>
          <w:i/>
          <w:iCs/>
          <w:color w:val="000000"/>
          <w:sz w:val="24"/>
          <w:szCs w:val="24"/>
          <w:lang w:val="en-US" w:eastAsia="zh-CN"/>
        </w:rPr>
        <w:t>Dig Liver Dis</w:t>
      </w:r>
      <w:r w:rsidRPr="00064BCA">
        <w:rPr>
          <w:rFonts w:ascii="Book Antiqua" w:eastAsia="SimSun" w:hAnsi="Book Antiqua" w:cs="SimSun"/>
          <w:color w:val="000000"/>
          <w:sz w:val="24"/>
          <w:szCs w:val="24"/>
          <w:lang w:val="en-US" w:eastAsia="zh-CN"/>
        </w:rPr>
        <w:t> 2005; </w:t>
      </w:r>
      <w:r w:rsidRPr="00064BCA">
        <w:rPr>
          <w:rFonts w:ascii="Book Antiqua" w:eastAsia="SimSun" w:hAnsi="Book Antiqua" w:cs="SimSun"/>
          <w:b/>
          <w:bCs/>
          <w:color w:val="000000"/>
          <w:sz w:val="24"/>
          <w:szCs w:val="24"/>
          <w:lang w:val="en-US" w:eastAsia="zh-CN"/>
        </w:rPr>
        <w:t>37</w:t>
      </w:r>
      <w:r w:rsidRPr="00064BCA">
        <w:rPr>
          <w:rFonts w:ascii="Book Antiqua" w:eastAsia="SimSun" w:hAnsi="Book Antiqua" w:cs="SimSun"/>
          <w:color w:val="000000"/>
          <w:sz w:val="24"/>
          <w:szCs w:val="24"/>
          <w:lang w:val="en-US" w:eastAsia="zh-CN"/>
        </w:rPr>
        <w:t>: 432-438 [PMID: 15893282</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10.1016/j.dld.2005.01.009]</w:t>
      </w:r>
    </w:p>
    <w:p w14:paraId="7D6373B7"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29 </w:t>
      </w:r>
      <w:r w:rsidRPr="00064BCA">
        <w:rPr>
          <w:rFonts w:ascii="Book Antiqua" w:eastAsia="SimSun" w:hAnsi="Book Antiqua" w:cs="SimSun"/>
          <w:b/>
          <w:bCs/>
          <w:color w:val="000000"/>
          <w:sz w:val="24"/>
          <w:szCs w:val="24"/>
          <w:lang w:val="en-US" w:eastAsia="zh-CN"/>
        </w:rPr>
        <w:t>Del Ciampo IR</w:t>
      </w:r>
      <w:r w:rsidRPr="00064BCA">
        <w:rPr>
          <w:rFonts w:ascii="Book Antiqua" w:eastAsia="SimSun" w:hAnsi="Book Antiqua" w:cs="SimSun"/>
          <w:color w:val="000000"/>
          <w:sz w:val="24"/>
          <w:szCs w:val="24"/>
          <w:lang w:val="en-US" w:eastAsia="zh-CN"/>
        </w:rPr>
        <w:t>, Galvão LC, Del Ciampo LA, Fernandes MI. [Prevalence of chronic constipation in children at a primary health care unit]. </w:t>
      </w:r>
      <w:r w:rsidRPr="00064BCA">
        <w:rPr>
          <w:rFonts w:ascii="Book Antiqua" w:eastAsia="SimSun" w:hAnsi="Book Antiqua" w:cs="SimSun"/>
          <w:i/>
          <w:iCs/>
          <w:color w:val="000000"/>
          <w:sz w:val="24"/>
          <w:szCs w:val="24"/>
          <w:lang w:val="en-US" w:eastAsia="zh-CN"/>
        </w:rPr>
        <w:t>J Pediatr (Rio J)</w:t>
      </w:r>
      <w:r w:rsidRPr="00064BCA">
        <w:rPr>
          <w:rFonts w:ascii="Book Antiqua" w:eastAsia="SimSun" w:hAnsi="Book Antiqua" w:cs="SimSun"/>
          <w:color w:val="000000"/>
          <w:sz w:val="24"/>
          <w:szCs w:val="24"/>
          <w:lang w:val="en-US" w:eastAsia="zh-CN"/>
        </w:rPr>
        <w:t> </w:t>
      </w:r>
      <w:r w:rsidRPr="00064BCA">
        <w:rPr>
          <w:rFonts w:ascii="Book Antiqua" w:eastAsia="SimSun" w:hAnsi="Book Antiqua" w:cs="SimSun" w:hint="eastAsia"/>
          <w:color w:val="000000"/>
          <w:sz w:val="24"/>
          <w:szCs w:val="24"/>
          <w:lang w:val="en-US" w:eastAsia="zh-CN"/>
        </w:rPr>
        <w:t>2002</w:t>
      </w:r>
      <w:r w:rsidRPr="00064BCA">
        <w:rPr>
          <w:rFonts w:ascii="Book Antiqua" w:eastAsia="SimSun" w:hAnsi="Book Antiqua" w:cs="SimSun"/>
          <w:color w:val="000000"/>
          <w:sz w:val="24"/>
          <w:szCs w:val="24"/>
          <w:lang w:val="en-US" w:eastAsia="zh-CN"/>
        </w:rPr>
        <w:t>; </w:t>
      </w:r>
      <w:r w:rsidRPr="00064BCA">
        <w:rPr>
          <w:rFonts w:ascii="Book Antiqua" w:eastAsia="SimSun" w:hAnsi="Book Antiqua" w:cs="SimSun"/>
          <w:b/>
          <w:bCs/>
          <w:color w:val="000000"/>
          <w:sz w:val="24"/>
          <w:szCs w:val="24"/>
          <w:lang w:val="en-US" w:eastAsia="zh-CN"/>
        </w:rPr>
        <w:t>78</w:t>
      </w:r>
      <w:r w:rsidRPr="00064BCA">
        <w:rPr>
          <w:rFonts w:ascii="Book Antiqua" w:eastAsia="SimSun" w:hAnsi="Book Antiqua" w:cs="SimSun"/>
          <w:color w:val="000000"/>
          <w:sz w:val="24"/>
          <w:szCs w:val="24"/>
          <w:lang w:val="en-US" w:eastAsia="zh-CN"/>
        </w:rPr>
        <w:t>: 497-502 [PMID: 14647731</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10.1590/S0021-75572002000600010]</w:t>
      </w:r>
    </w:p>
    <w:p w14:paraId="6B5B35B4"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 xml:space="preserve">30 </w:t>
      </w:r>
      <w:r w:rsidRPr="00064BCA">
        <w:rPr>
          <w:rFonts w:ascii="Book Antiqua" w:eastAsia="SimSun" w:hAnsi="Book Antiqua" w:cs="SimSun"/>
          <w:b/>
          <w:color w:val="000000"/>
          <w:sz w:val="24"/>
          <w:szCs w:val="24"/>
          <w:lang w:eastAsia="zh-CN"/>
        </w:rPr>
        <w:t>Jativa E</w:t>
      </w:r>
      <w:r w:rsidRPr="00064BCA">
        <w:rPr>
          <w:rFonts w:ascii="Book Antiqua" w:eastAsia="SimSun" w:hAnsi="Book Antiqua" w:cs="SimSun"/>
          <w:color w:val="000000"/>
          <w:sz w:val="24"/>
          <w:szCs w:val="24"/>
          <w:lang w:eastAsia="zh-CN"/>
        </w:rPr>
        <w:t>, Carlos Velasco-Benítez A, Koppen IJ, Cabezas Zj, Saps M.</w:t>
      </w:r>
      <w:r w:rsidRPr="00064BCA">
        <w:rPr>
          <w:rFonts w:ascii="Book Antiqua" w:eastAsia="SimSun" w:hAnsi="Book Antiqua" w:cs="SimSun"/>
          <w:color w:val="000000"/>
          <w:sz w:val="24"/>
          <w:szCs w:val="24"/>
          <w:lang w:val="en-US" w:eastAsia="zh-CN"/>
        </w:rPr>
        <w:t xml:space="preserve"> Prevalence of Functional Gastrointestinal Disorders in School Children in Ecuador.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2016; Epub ahead of print [PMID: 26771768</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10.1097/MPG.0000000000001108]</w:t>
      </w:r>
    </w:p>
    <w:p w14:paraId="25282EC2"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31 </w:t>
      </w:r>
      <w:r w:rsidRPr="00064BCA">
        <w:rPr>
          <w:rFonts w:ascii="Book Antiqua" w:eastAsia="SimSun" w:hAnsi="Book Antiqua" w:cs="SimSun"/>
          <w:b/>
          <w:bCs/>
          <w:color w:val="000000"/>
          <w:sz w:val="24"/>
          <w:szCs w:val="24"/>
          <w:lang w:val="en-US" w:eastAsia="zh-CN"/>
        </w:rPr>
        <w:t>Koppen IJ</w:t>
      </w:r>
      <w:r w:rsidRPr="00064BCA">
        <w:rPr>
          <w:rFonts w:ascii="Book Antiqua" w:eastAsia="SimSun" w:hAnsi="Book Antiqua" w:cs="SimSun"/>
          <w:color w:val="000000"/>
          <w:sz w:val="24"/>
          <w:szCs w:val="24"/>
          <w:lang w:val="en-US" w:eastAsia="zh-CN"/>
        </w:rPr>
        <w:t>, Velasco-Benítez CA, Benninga MA, Di Lorenzo C, Saps M. Is There an Association between Functional Constipation and Excessive Bodyweight in Children? </w:t>
      </w:r>
      <w:r w:rsidRPr="00064BCA">
        <w:rPr>
          <w:rFonts w:ascii="Book Antiqua" w:eastAsia="SimSun" w:hAnsi="Book Antiqua" w:cs="SimSun"/>
          <w:i/>
          <w:iCs/>
          <w:color w:val="000000"/>
          <w:sz w:val="24"/>
          <w:szCs w:val="24"/>
          <w:lang w:val="en-US" w:eastAsia="zh-CN"/>
        </w:rPr>
        <w:t>J Pediatr</w:t>
      </w:r>
      <w:r w:rsidRPr="00064BCA">
        <w:rPr>
          <w:rFonts w:ascii="Book Antiqua" w:eastAsia="SimSun" w:hAnsi="Book Antiqua" w:cs="SimSun"/>
          <w:color w:val="000000"/>
          <w:sz w:val="24"/>
          <w:szCs w:val="24"/>
          <w:lang w:val="en-US" w:eastAsia="zh-CN"/>
        </w:rPr>
        <w:t> 2016; </w:t>
      </w:r>
      <w:r w:rsidRPr="00064BCA">
        <w:rPr>
          <w:rFonts w:ascii="Book Antiqua" w:eastAsia="SimSun" w:hAnsi="Book Antiqua" w:cs="SimSun"/>
          <w:b/>
          <w:bCs/>
          <w:color w:val="000000"/>
          <w:sz w:val="24"/>
          <w:szCs w:val="24"/>
          <w:lang w:val="en-US" w:eastAsia="zh-CN"/>
        </w:rPr>
        <w:t>171</w:t>
      </w:r>
      <w:r w:rsidRPr="00064BCA">
        <w:rPr>
          <w:rFonts w:ascii="Book Antiqua" w:eastAsia="SimSun" w:hAnsi="Book Antiqua" w:cs="SimSun"/>
          <w:color w:val="000000"/>
          <w:sz w:val="24"/>
          <w:szCs w:val="24"/>
          <w:lang w:val="en-US" w:eastAsia="zh-CN"/>
        </w:rPr>
        <w:t>: 178-182.e1 [PMID: 26787379</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10.1016/j.jpeds.2015.12.033]</w:t>
      </w:r>
    </w:p>
    <w:p w14:paraId="11967F67"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32 </w:t>
      </w:r>
      <w:r w:rsidRPr="00064BCA">
        <w:rPr>
          <w:rFonts w:ascii="Book Antiqua" w:eastAsia="SimSun" w:hAnsi="Book Antiqua" w:cs="SimSun"/>
          <w:b/>
          <w:bCs/>
          <w:color w:val="000000"/>
          <w:sz w:val="24"/>
          <w:szCs w:val="24"/>
          <w:lang w:val="en-US" w:eastAsia="zh-CN"/>
        </w:rPr>
        <w:t>Zablah R</w:t>
      </w:r>
      <w:r w:rsidRPr="00064BCA">
        <w:rPr>
          <w:rFonts w:ascii="Book Antiqua" w:eastAsia="SimSun" w:hAnsi="Book Antiqua" w:cs="SimSun"/>
          <w:color w:val="000000"/>
          <w:sz w:val="24"/>
          <w:szCs w:val="24"/>
          <w:lang w:val="en-US" w:eastAsia="zh-CN"/>
        </w:rPr>
        <w:t>, Velasco-Benítez CA, Merlos I, Bonilla S, Saps M. Prevalence of functional gastrointestinal disorders in school-aged children in El Salvador. </w:t>
      </w:r>
      <w:r w:rsidRPr="00064BCA">
        <w:rPr>
          <w:rFonts w:ascii="Book Antiqua" w:eastAsia="SimSun" w:hAnsi="Book Antiqua" w:cs="SimSun"/>
          <w:i/>
          <w:iCs/>
          <w:color w:val="000000"/>
          <w:sz w:val="24"/>
          <w:szCs w:val="24"/>
          <w:lang w:val="en-US" w:eastAsia="zh-CN"/>
        </w:rPr>
        <w:t>Rev Gastroenterol Mex</w:t>
      </w:r>
      <w:r w:rsidRPr="00064BCA">
        <w:rPr>
          <w:rFonts w:ascii="Book Antiqua" w:eastAsia="SimSun" w:hAnsi="Book Antiqua" w:cs="SimSun"/>
          <w:color w:val="000000"/>
          <w:sz w:val="24"/>
          <w:szCs w:val="24"/>
          <w:lang w:val="en-US" w:eastAsia="zh-CN"/>
        </w:rPr>
        <w:t> </w:t>
      </w:r>
      <w:r w:rsidRPr="00064BCA">
        <w:rPr>
          <w:rFonts w:ascii="Book Antiqua" w:eastAsia="SimSun" w:hAnsi="Book Antiqua" w:cs="SimSun" w:hint="eastAsia"/>
          <w:color w:val="000000"/>
          <w:sz w:val="24"/>
          <w:szCs w:val="24"/>
          <w:lang w:val="en-US" w:eastAsia="zh-CN"/>
        </w:rPr>
        <w:t>2015</w:t>
      </w:r>
      <w:r w:rsidRPr="00064BCA">
        <w:rPr>
          <w:rFonts w:ascii="Book Antiqua" w:eastAsia="SimSun" w:hAnsi="Book Antiqua" w:cs="SimSun"/>
          <w:color w:val="000000"/>
          <w:sz w:val="24"/>
          <w:szCs w:val="24"/>
          <w:lang w:val="en-US" w:eastAsia="zh-CN"/>
        </w:rPr>
        <w:t>; </w:t>
      </w:r>
      <w:r w:rsidRPr="00064BCA">
        <w:rPr>
          <w:rFonts w:ascii="Book Antiqua" w:eastAsia="SimSun" w:hAnsi="Book Antiqua" w:cs="SimSun"/>
          <w:b/>
          <w:bCs/>
          <w:color w:val="000000"/>
          <w:sz w:val="24"/>
          <w:szCs w:val="24"/>
          <w:lang w:val="en-US" w:eastAsia="zh-CN"/>
        </w:rPr>
        <w:t>80</w:t>
      </w:r>
      <w:r w:rsidRPr="00064BCA">
        <w:rPr>
          <w:rFonts w:ascii="Book Antiqua" w:eastAsia="SimSun" w:hAnsi="Book Antiqua" w:cs="SimSun"/>
          <w:color w:val="000000"/>
          <w:sz w:val="24"/>
          <w:szCs w:val="24"/>
          <w:lang w:val="en-US" w:eastAsia="zh-CN"/>
        </w:rPr>
        <w:t>: 186-191 [PMID: 26297182</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10.1016/j.rgmx.2015.03.008]</w:t>
      </w:r>
    </w:p>
    <w:p w14:paraId="55A24B5D"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33 </w:t>
      </w:r>
      <w:r w:rsidRPr="00064BCA">
        <w:rPr>
          <w:rFonts w:ascii="Book Antiqua" w:eastAsia="SimSun" w:hAnsi="Book Antiqua" w:cs="SimSun"/>
          <w:b/>
          <w:bCs/>
          <w:color w:val="000000"/>
          <w:sz w:val="24"/>
          <w:szCs w:val="24"/>
          <w:lang w:val="en-US" w:eastAsia="zh-CN"/>
        </w:rPr>
        <w:t>Wu TC</w:t>
      </w:r>
      <w:r w:rsidRPr="00064BCA">
        <w:rPr>
          <w:rFonts w:ascii="Book Antiqua" w:eastAsia="SimSun" w:hAnsi="Book Antiqua" w:cs="SimSun"/>
          <w:color w:val="000000"/>
          <w:sz w:val="24"/>
          <w:szCs w:val="24"/>
          <w:lang w:val="en-US" w:eastAsia="zh-CN"/>
        </w:rPr>
        <w:t>, Chen LK, Pan WH, Tang RB, Hwang SJ, Wu L, Eugene James F, Chen PH. Constipation in Taiwan elementary school students: a nationwide survey. </w:t>
      </w:r>
      <w:r w:rsidRPr="00064BCA">
        <w:rPr>
          <w:rFonts w:ascii="Book Antiqua" w:eastAsia="SimSun" w:hAnsi="Book Antiqua" w:cs="SimSun"/>
          <w:i/>
          <w:iCs/>
          <w:color w:val="000000"/>
          <w:sz w:val="24"/>
          <w:szCs w:val="24"/>
          <w:lang w:val="en-US" w:eastAsia="zh-CN"/>
        </w:rPr>
        <w:t>J Chin Med Assoc</w:t>
      </w:r>
      <w:r w:rsidRPr="00064BCA">
        <w:rPr>
          <w:rFonts w:ascii="Book Antiqua" w:eastAsia="SimSun" w:hAnsi="Book Antiqua" w:cs="SimSun"/>
          <w:color w:val="000000"/>
          <w:sz w:val="24"/>
          <w:szCs w:val="24"/>
          <w:lang w:val="en-US" w:eastAsia="zh-CN"/>
        </w:rPr>
        <w:t> 2011; </w:t>
      </w:r>
      <w:r w:rsidRPr="00064BCA">
        <w:rPr>
          <w:rFonts w:ascii="Book Antiqua" w:eastAsia="SimSun" w:hAnsi="Book Antiqua" w:cs="SimSun"/>
          <w:b/>
          <w:bCs/>
          <w:color w:val="000000"/>
          <w:sz w:val="24"/>
          <w:szCs w:val="24"/>
          <w:lang w:val="en-US" w:eastAsia="zh-CN"/>
        </w:rPr>
        <w:t>74</w:t>
      </w:r>
      <w:r w:rsidRPr="00064BCA">
        <w:rPr>
          <w:rFonts w:ascii="Book Antiqua" w:eastAsia="SimSun" w:hAnsi="Book Antiqua" w:cs="SimSun"/>
          <w:color w:val="000000"/>
          <w:sz w:val="24"/>
          <w:szCs w:val="24"/>
          <w:lang w:val="en-US" w:eastAsia="zh-CN"/>
        </w:rPr>
        <w:t>: 57-61 [PMID: 21354081</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10.1016/j.jcma.2011.01.012]</w:t>
      </w:r>
    </w:p>
    <w:p w14:paraId="4E320A6C"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34 </w:t>
      </w:r>
      <w:r w:rsidRPr="00064BCA">
        <w:rPr>
          <w:rFonts w:ascii="Book Antiqua" w:eastAsia="SimSun" w:hAnsi="Book Antiqua" w:cs="SimSun"/>
          <w:b/>
          <w:bCs/>
          <w:color w:val="000000"/>
          <w:sz w:val="24"/>
          <w:szCs w:val="24"/>
          <w:lang w:val="en-US" w:eastAsia="zh-CN"/>
        </w:rPr>
        <w:t>Tam YH</w:t>
      </w:r>
      <w:r w:rsidRPr="00064BCA">
        <w:rPr>
          <w:rFonts w:ascii="Book Antiqua" w:eastAsia="SimSun" w:hAnsi="Book Antiqua" w:cs="SimSun"/>
          <w:color w:val="000000"/>
          <w:sz w:val="24"/>
          <w:szCs w:val="24"/>
          <w:lang w:val="en-US" w:eastAsia="zh-CN"/>
        </w:rPr>
        <w:t xml:space="preserve">, Li AM, So HK, Shit KY, Pang KK, Wong YS, Tsui SY, Mou JW, Chan KW, Lee KH. Socioenvironmental factors associated with constipation in Hong Kong </w:t>
      </w:r>
      <w:r w:rsidRPr="00064BCA">
        <w:rPr>
          <w:rFonts w:ascii="Book Antiqua" w:eastAsia="SimSun" w:hAnsi="Book Antiqua" w:cs="SimSun"/>
          <w:color w:val="000000"/>
          <w:sz w:val="24"/>
          <w:szCs w:val="24"/>
          <w:lang w:val="en-US" w:eastAsia="zh-CN"/>
        </w:rPr>
        <w:lastRenderedPageBreak/>
        <w:t>children and Rome III criteria.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2012; </w:t>
      </w:r>
      <w:r w:rsidRPr="00064BCA">
        <w:rPr>
          <w:rFonts w:ascii="Book Antiqua" w:eastAsia="SimSun" w:hAnsi="Book Antiqua" w:cs="SimSun"/>
          <w:b/>
          <w:bCs/>
          <w:color w:val="000000"/>
          <w:sz w:val="24"/>
          <w:szCs w:val="24"/>
          <w:lang w:val="en-US" w:eastAsia="zh-CN"/>
        </w:rPr>
        <w:t>55</w:t>
      </w:r>
      <w:r w:rsidRPr="00064BCA">
        <w:rPr>
          <w:rFonts w:ascii="Book Antiqua" w:eastAsia="SimSun" w:hAnsi="Book Antiqua" w:cs="SimSun"/>
          <w:color w:val="000000"/>
          <w:sz w:val="24"/>
          <w:szCs w:val="24"/>
          <w:lang w:val="en-US" w:eastAsia="zh-CN"/>
        </w:rPr>
        <w:t>: 56-61 [PMID: 22197949 DOI: 10.1097/MPG.0b013e31824741ce]</w:t>
      </w:r>
    </w:p>
    <w:p w14:paraId="70C6B0B1"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35 </w:t>
      </w:r>
      <w:r w:rsidRPr="00064BCA">
        <w:rPr>
          <w:rFonts w:ascii="Book Antiqua" w:eastAsia="SimSun" w:hAnsi="Book Antiqua" w:cs="SimSun"/>
          <w:b/>
          <w:bCs/>
          <w:color w:val="000000"/>
          <w:sz w:val="24"/>
          <w:szCs w:val="24"/>
          <w:lang w:val="en-US" w:eastAsia="zh-CN"/>
        </w:rPr>
        <w:t>Lee WT</w:t>
      </w:r>
      <w:r w:rsidRPr="00064BCA">
        <w:rPr>
          <w:rFonts w:ascii="Book Antiqua" w:eastAsia="SimSun" w:hAnsi="Book Antiqua" w:cs="SimSun"/>
          <w:color w:val="000000"/>
          <w:sz w:val="24"/>
          <w:szCs w:val="24"/>
          <w:lang w:val="en-US" w:eastAsia="zh-CN"/>
        </w:rPr>
        <w:t>, Ip KS, Chan JS, Lui NW, Young BW. Increased prevalence of constipation in pre-school children is attributable to under-consumption of plant foods: A community-based study. </w:t>
      </w:r>
      <w:r w:rsidRPr="00064BCA">
        <w:rPr>
          <w:rFonts w:ascii="Book Antiqua" w:eastAsia="SimSun" w:hAnsi="Book Antiqua" w:cs="SimSun"/>
          <w:i/>
          <w:iCs/>
          <w:color w:val="000000"/>
          <w:sz w:val="24"/>
          <w:szCs w:val="24"/>
          <w:lang w:val="en-US" w:eastAsia="zh-CN"/>
        </w:rPr>
        <w:t>J Paediatr Child Health</w:t>
      </w:r>
      <w:r w:rsidRPr="00064BCA">
        <w:rPr>
          <w:rFonts w:ascii="Book Antiqua" w:eastAsia="SimSun" w:hAnsi="Book Antiqua" w:cs="SimSun"/>
          <w:color w:val="000000"/>
          <w:sz w:val="24"/>
          <w:szCs w:val="24"/>
          <w:lang w:val="en-US" w:eastAsia="zh-CN"/>
        </w:rPr>
        <w:t> 2008; </w:t>
      </w:r>
      <w:r w:rsidRPr="00064BCA">
        <w:rPr>
          <w:rFonts w:ascii="Book Antiqua" w:eastAsia="SimSun" w:hAnsi="Book Antiqua" w:cs="SimSun"/>
          <w:b/>
          <w:bCs/>
          <w:color w:val="000000"/>
          <w:sz w:val="24"/>
          <w:szCs w:val="24"/>
          <w:lang w:val="en-US" w:eastAsia="zh-CN"/>
        </w:rPr>
        <w:t>44</w:t>
      </w:r>
      <w:r w:rsidRPr="00064BCA">
        <w:rPr>
          <w:rFonts w:ascii="Book Antiqua" w:eastAsia="SimSun" w:hAnsi="Book Antiqua" w:cs="SimSun"/>
          <w:color w:val="000000"/>
          <w:sz w:val="24"/>
          <w:szCs w:val="24"/>
          <w:lang w:val="en-US" w:eastAsia="zh-CN"/>
        </w:rPr>
        <w:t>: 170-175 [PMID: 17854410</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10.1111/j.1440-1754.2007.01212.x]</w:t>
      </w:r>
    </w:p>
    <w:p w14:paraId="11755FE1"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36</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color w:val="000000"/>
          <w:sz w:val="24"/>
          <w:szCs w:val="24"/>
          <w:lang w:val="en-US" w:eastAsia="zh-CN"/>
        </w:rPr>
        <w:t>Cho SJ</w:t>
      </w:r>
      <w:r w:rsidRPr="00064BCA">
        <w:rPr>
          <w:rFonts w:ascii="Book Antiqua" w:eastAsia="SimSun" w:hAnsi="Book Antiqua" w:cs="SimSun"/>
          <w:color w:val="000000"/>
          <w:sz w:val="24"/>
          <w:szCs w:val="24"/>
          <w:lang w:val="en-US" w:eastAsia="zh-CN"/>
        </w:rPr>
        <w:t xml:space="preserve">, Ahn YJ, Kim EY, Rho YI, Yang ES, Park YB, Moon KR. The prevalence and associate factors of constipation in the school-aged children. </w:t>
      </w:r>
      <w:r w:rsidRPr="00064BCA">
        <w:rPr>
          <w:rFonts w:ascii="Book Antiqua" w:eastAsia="SimSun" w:hAnsi="Book Antiqua" w:cs="SimSun"/>
          <w:i/>
          <w:color w:val="000000"/>
          <w:sz w:val="24"/>
          <w:szCs w:val="24"/>
          <w:lang w:val="en-US" w:eastAsia="zh-CN"/>
        </w:rPr>
        <w:t>Korean J Pediatr Gastroenterol Nutri</w:t>
      </w:r>
      <w:r w:rsidRPr="00064BCA">
        <w:rPr>
          <w:rFonts w:ascii="Book Antiqua" w:eastAsia="SimSun" w:hAnsi="Book Antiqua" w:cs="SimSun"/>
          <w:color w:val="000000"/>
          <w:sz w:val="24"/>
          <w:szCs w:val="24"/>
          <w:lang w:val="en-US" w:eastAsia="zh-CN"/>
        </w:rPr>
        <w:t xml:space="preserve"> 2003; </w:t>
      </w:r>
      <w:r w:rsidRPr="00064BCA">
        <w:rPr>
          <w:rFonts w:ascii="Book Antiqua" w:eastAsia="SimSun" w:hAnsi="Book Antiqua" w:cs="SimSun"/>
          <w:b/>
          <w:color w:val="000000"/>
          <w:sz w:val="24"/>
          <w:szCs w:val="24"/>
          <w:lang w:val="en-US" w:eastAsia="zh-CN"/>
        </w:rPr>
        <w:t>6</w:t>
      </w:r>
      <w:r w:rsidRPr="00064BCA">
        <w:rPr>
          <w:rFonts w:ascii="Book Antiqua" w:eastAsia="SimSun" w:hAnsi="Book Antiqua" w:cs="SimSun"/>
          <w:color w:val="000000"/>
          <w:sz w:val="24"/>
          <w:szCs w:val="24"/>
          <w:lang w:val="en-US" w:eastAsia="zh-CN"/>
        </w:rPr>
        <w:t>: 26-32</w:t>
      </w:r>
    </w:p>
    <w:p w14:paraId="5EEBEBAA"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37 </w:t>
      </w:r>
      <w:r w:rsidRPr="00064BCA">
        <w:rPr>
          <w:rFonts w:ascii="Book Antiqua" w:eastAsia="SimSun" w:hAnsi="Book Antiqua" w:cs="SimSun"/>
          <w:b/>
          <w:bCs/>
          <w:color w:val="000000"/>
          <w:sz w:val="24"/>
          <w:szCs w:val="24"/>
          <w:lang w:val="en-US" w:eastAsia="zh-CN"/>
        </w:rPr>
        <w:t>Rajindrajith S</w:t>
      </w:r>
      <w:r w:rsidRPr="00064BCA">
        <w:rPr>
          <w:rFonts w:ascii="Book Antiqua" w:eastAsia="SimSun" w:hAnsi="Book Antiqua" w:cs="SimSun"/>
          <w:color w:val="000000"/>
          <w:sz w:val="24"/>
          <w:szCs w:val="24"/>
          <w:lang w:val="en-US" w:eastAsia="zh-CN"/>
        </w:rPr>
        <w:t>, Devanarayana NM, Adhikari C, Pannala W, Benninga MA. Constipation in children: an epidemiological study in Sri Lanka using Rome III criteria. </w:t>
      </w:r>
      <w:r w:rsidRPr="00064BCA">
        <w:rPr>
          <w:rFonts w:ascii="Book Antiqua" w:eastAsia="SimSun" w:hAnsi="Book Antiqua" w:cs="SimSun"/>
          <w:i/>
          <w:iCs/>
          <w:color w:val="000000"/>
          <w:sz w:val="24"/>
          <w:szCs w:val="24"/>
          <w:lang w:val="en-US" w:eastAsia="zh-CN"/>
        </w:rPr>
        <w:t>Arch Dis Child</w:t>
      </w:r>
      <w:r w:rsidRPr="00064BCA">
        <w:rPr>
          <w:rFonts w:ascii="Book Antiqua" w:eastAsia="SimSun" w:hAnsi="Book Antiqua" w:cs="SimSun"/>
          <w:color w:val="000000"/>
          <w:sz w:val="24"/>
          <w:szCs w:val="24"/>
          <w:lang w:val="en-US" w:eastAsia="zh-CN"/>
        </w:rPr>
        <w:t> 2012; </w:t>
      </w:r>
      <w:r w:rsidRPr="00064BCA">
        <w:rPr>
          <w:rFonts w:ascii="Book Antiqua" w:eastAsia="SimSun" w:hAnsi="Book Antiqua" w:cs="SimSun"/>
          <w:b/>
          <w:bCs/>
          <w:color w:val="000000"/>
          <w:sz w:val="24"/>
          <w:szCs w:val="24"/>
          <w:lang w:val="en-US" w:eastAsia="zh-CN"/>
        </w:rPr>
        <w:t>97</w:t>
      </w:r>
      <w:r w:rsidRPr="00064BCA">
        <w:rPr>
          <w:rFonts w:ascii="Book Antiqua" w:eastAsia="SimSun" w:hAnsi="Book Antiqua" w:cs="SimSun"/>
          <w:color w:val="000000"/>
          <w:sz w:val="24"/>
          <w:szCs w:val="24"/>
          <w:lang w:val="en-US" w:eastAsia="zh-CN"/>
        </w:rPr>
        <w:t>: 43-45 [PMID: 20573735 DOI: 10.1136/adc.2009.173716]</w:t>
      </w:r>
    </w:p>
    <w:p w14:paraId="1BBCCA0D"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38 </w:t>
      </w:r>
      <w:r w:rsidRPr="00064BCA">
        <w:rPr>
          <w:rFonts w:ascii="Book Antiqua" w:eastAsia="SimSun" w:hAnsi="Book Antiqua" w:cs="SimSun"/>
          <w:b/>
          <w:bCs/>
          <w:color w:val="000000"/>
          <w:sz w:val="24"/>
          <w:szCs w:val="24"/>
          <w:lang w:val="en-US" w:eastAsia="zh-CN"/>
        </w:rPr>
        <w:t>Devanarayana NM</w:t>
      </w:r>
      <w:r w:rsidRPr="00064BCA">
        <w:rPr>
          <w:rFonts w:ascii="Book Antiqua" w:eastAsia="SimSun" w:hAnsi="Book Antiqua" w:cs="SimSun"/>
          <w:color w:val="000000"/>
          <w:sz w:val="24"/>
          <w:szCs w:val="24"/>
          <w:lang w:val="en-US" w:eastAsia="zh-CN"/>
        </w:rPr>
        <w:t>, Rajindrajith S. Association between constipation and stressful life events in a cohort of Sri Lankan children and adolescents. </w:t>
      </w:r>
      <w:r w:rsidRPr="00064BCA">
        <w:rPr>
          <w:rFonts w:ascii="Book Antiqua" w:eastAsia="SimSun" w:hAnsi="Book Antiqua" w:cs="SimSun"/>
          <w:i/>
          <w:iCs/>
          <w:color w:val="000000"/>
          <w:sz w:val="24"/>
          <w:szCs w:val="24"/>
          <w:lang w:val="en-US" w:eastAsia="zh-CN"/>
        </w:rPr>
        <w:t>J Trop Pediatr</w:t>
      </w:r>
      <w:r w:rsidRPr="00064BCA">
        <w:rPr>
          <w:rFonts w:ascii="Book Antiqua" w:eastAsia="SimSun" w:hAnsi="Book Antiqua" w:cs="SimSun"/>
          <w:color w:val="000000"/>
          <w:sz w:val="24"/>
          <w:szCs w:val="24"/>
          <w:lang w:val="en-US" w:eastAsia="zh-CN"/>
        </w:rPr>
        <w:t> 2010; </w:t>
      </w:r>
      <w:r w:rsidRPr="00064BCA">
        <w:rPr>
          <w:rFonts w:ascii="Book Antiqua" w:eastAsia="SimSun" w:hAnsi="Book Antiqua" w:cs="SimSun"/>
          <w:b/>
          <w:bCs/>
          <w:color w:val="000000"/>
          <w:sz w:val="24"/>
          <w:szCs w:val="24"/>
          <w:lang w:val="en-US" w:eastAsia="zh-CN"/>
        </w:rPr>
        <w:t>56</w:t>
      </w:r>
      <w:r w:rsidRPr="00064BCA">
        <w:rPr>
          <w:rFonts w:ascii="Book Antiqua" w:eastAsia="SimSun" w:hAnsi="Book Antiqua" w:cs="SimSun"/>
          <w:color w:val="000000"/>
          <w:sz w:val="24"/>
          <w:szCs w:val="24"/>
          <w:lang w:val="en-US" w:eastAsia="zh-CN"/>
        </w:rPr>
        <w:t>: 144-148 [PMID: 19696192 DOI: 10.1093/tropej/fmp077]</w:t>
      </w:r>
    </w:p>
    <w:p w14:paraId="34A020C7"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39 </w:t>
      </w:r>
      <w:r w:rsidRPr="00064BCA">
        <w:rPr>
          <w:rFonts w:ascii="Book Antiqua" w:eastAsia="SimSun" w:hAnsi="Book Antiqua" w:cs="SimSun"/>
          <w:b/>
          <w:bCs/>
          <w:color w:val="000000"/>
          <w:sz w:val="24"/>
          <w:szCs w:val="24"/>
          <w:lang w:val="en-US" w:eastAsia="zh-CN"/>
        </w:rPr>
        <w:t>Inan M</w:t>
      </w:r>
      <w:r w:rsidRPr="00064BCA">
        <w:rPr>
          <w:rFonts w:ascii="Book Antiqua" w:eastAsia="SimSun" w:hAnsi="Book Antiqua" w:cs="SimSun"/>
          <w:color w:val="000000"/>
          <w:sz w:val="24"/>
          <w:szCs w:val="24"/>
          <w:lang w:val="en-US" w:eastAsia="zh-CN"/>
        </w:rPr>
        <w:t>, Aydiner CY, Tokuc B, Aksu B, Ayvaz S, Ayhan S, Ceylan T, Basaran UN. Factors associated with childhood constipation. </w:t>
      </w:r>
      <w:r w:rsidRPr="00064BCA">
        <w:rPr>
          <w:rFonts w:ascii="Book Antiqua" w:eastAsia="SimSun" w:hAnsi="Book Antiqua" w:cs="SimSun"/>
          <w:i/>
          <w:iCs/>
          <w:color w:val="000000"/>
          <w:sz w:val="24"/>
          <w:szCs w:val="24"/>
          <w:lang w:val="en-US" w:eastAsia="zh-CN"/>
        </w:rPr>
        <w:t>J Paediatr Child Health</w:t>
      </w:r>
      <w:r w:rsidRPr="00064BCA">
        <w:rPr>
          <w:rFonts w:ascii="Book Antiqua" w:eastAsia="SimSun" w:hAnsi="Book Antiqua" w:cs="SimSun"/>
          <w:color w:val="000000"/>
          <w:sz w:val="24"/>
          <w:szCs w:val="24"/>
          <w:lang w:val="en-US" w:eastAsia="zh-CN"/>
        </w:rPr>
        <w:t> 2007; </w:t>
      </w:r>
      <w:r w:rsidRPr="00064BCA">
        <w:rPr>
          <w:rFonts w:ascii="Book Antiqua" w:eastAsia="SimSun" w:hAnsi="Book Antiqua" w:cs="SimSun"/>
          <w:b/>
          <w:bCs/>
          <w:color w:val="000000"/>
          <w:sz w:val="24"/>
          <w:szCs w:val="24"/>
          <w:lang w:val="en-US" w:eastAsia="zh-CN"/>
        </w:rPr>
        <w:t>43</w:t>
      </w:r>
      <w:r w:rsidRPr="00064BCA">
        <w:rPr>
          <w:rFonts w:ascii="Book Antiqua" w:eastAsia="SimSun" w:hAnsi="Book Antiqua" w:cs="SimSun"/>
          <w:color w:val="000000"/>
          <w:sz w:val="24"/>
          <w:szCs w:val="24"/>
          <w:lang w:val="en-US" w:eastAsia="zh-CN"/>
        </w:rPr>
        <w:t>: 700-706 [PMID: 17640287]</w:t>
      </w:r>
    </w:p>
    <w:p w14:paraId="7E1633C7"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40 </w:t>
      </w:r>
      <w:r w:rsidRPr="00064BCA">
        <w:rPr>
          <w:rFonts w:ascii="Book Antiqua" w:eastAsia="SimSun" w:hAnsi="Book Antiqua" w:cs="SimSun"/>
          <w:b/>
          <w:bCs/>
          <w:color w:val="000000"/>
          <w:sz w:val="24"/>
          <w:szCs w:val="24"/>
          <w:lang w:val="en-US" w:eastAsia="zh-CN"/>
        </w:rPr>
        <w:t>Rajindrajith S</w:t>
      </w:r>
      <w:r w:rsidRPr="00064BCA">
        <w:rPr>
          <w:rFonts w:ascii="Book Antiqua" w:eastAsia="SimSun" w:hAnsi="Book Antiqua" w:cs="SimSun"/>
          <w:color w:val="000000"/>
          <w:sz w:val="24"/>
          <w:szCs w:val="24"/>
          <w:lang w:val="en-US" w:eastAsia="zh-CN"/>
        </w:rPr>
        <w:t>, Mettananda S, Devanarayana NM. Constipation during and after the civil war in Sri Lanka: a paediatric study. </w:t>
      </w:r>
      <w:r w:rsidRPr="00064BCA">
        <w:rPr>
          <w:rFonts w:ascii="Book Antiqua" w:eastAsia="SimSun" w:hAnsi="Book Antiqua" w:cs="SimSun"/>
          <w:i/>
          <w:iCs/>
          <w:color w:val="000000"/>
          <w:sz w:val="24"/>
          <w:szCs w:val="24"/>
          <w:lang w:val="en-US" w:eastAsia="zh-CN"/>
        </w:rPr>
        <w:t>J Trop Pediatr</w:t>
      </w:r>
      <w:r w:rsidRPr="00064BCA">
        <w:rPr>
          <w:rFonts w:ascii="Book Antiqua" w:eastAsia="SimSun" w:hAnsi="Book Antiqua" w:cs="SimSun"/>
          <w:color w:val="000000"/>
          <w:sz w:val="24"/>
          <w:szCs w:val="24"/>
          <w:lang w:val="en-US" w:eastAsia="zh-CN"/>
        </w:rPr>
        <w:t> 2011; </w:t>
      </w:r>
      <w:r w:rsidRPr="00064BCA">
        <w:rPr>
          <w:rFonts w:ascii="Book Antiqua" w:eastAsia="SimSun" w:hAnsi="Book Antiqua" w:cs="SimSun"/>
          <w:b/>
          <w:bCs/>
          <w:color w:val="000000"/>
          <w:sz w:val="24"/>
          <w:szCs w:val="24"/>
          <w:lang w:val="en-US" w:eastAsia="zh-CN"/>
        </w:rPr>
        <w:t>57</w:t>
      </w:r>
      <w:r w:rsidRPr="00064BCA">
        <w:rPr>
          <w:rFonts w:ascii="Book Antiqua" w:eastAsia="SimSun" w:hAnsi="Book Antiqua" w:cs="SimSun"/>
          <w:color w:val="000000"/>
          <w:sz w:val="24"/>
          <w:szCs w:val="24"/>
          <w:lang w:val="en-US" w:eastAsia="zh-CN"/>
        </w:rPr>
        <w:t>: 439-443 [PMID: 21325393 DOI: 10.1093/tropej/fmr013]</w:t>
      </w:r>
    </w:p>
    <w:p w14:paraId="34CD500E"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41 </w:t>
      </w:r>
      <w:r w:rsidRPr="00064BCA">
        <w:rPr>
          <w:rFonts w:ascii="Book Antiqua" w:eastAsia="SimSun" w:hAnsi="Book Antiqua" w:cs="SimSun"/>
          <w:b/>
          <w:bCs/>
          <w:color w:val="000000"/>
          <w:sz w:val="24"/>
          <w:szCs w:val="24"/>
          <w:lang w:val="en-US" w:eastAsia="zh-CN"/>
        </w:rPr>
        <w:t>Klooker TK</w:t>
      </w:r>
      <w:r w:rsidRPr="00064BCA">
        <w:rPr>
          <w:rFonts w:ascii="Book Antiqua" w:eastAsia="SimSun" w:hAnsi="Book Antiqua" w:cs="SimSun"/>
          <w:color w:val="000000"/>
          <w:sz w:val="24"/>
          <w:szCs w:val="24"/>
          <w:lang w:val="en-US" w:eastAsia="zh-CN"/>
        </w:rPr>
        <w:t>, Braak B, Painter RC, de Rooij SR, van Elburg RM, van den Wijngaard RM, Roseboom TJ, Boeckxstaens GE. Exposure to severe wartime conditions in early life is associated with an increased risk of irritable bowel syndrome: a population-based cohort study. </w:t>
      </w:r>
      <w:r w:rsidRPr="00064BCA">
        <w:rPr>
          <w:rFonts w:ascii="Book Antiqua" w:eastAsia="SimSun" w:hAnsi="Book Antiqua" w:cs="SimSun"/>
          <w:i/>
          <w:iCs/>
          <w:color w:val="000000"/>
          <w:sz w:val="24"/>
          <w:szCs w:val="24"/>
          <w:lang w:val="en-US" w:eastAsia="zh-CN"/>
        </w:rPr>
        <w:t>Am J Gastroenterol</w:t>
      </w:r>
      <w:r w:rsidRPr="00064BCA">
        <w:rPr>
          <w:rFonts w:ascii="Book Antiqua" w:eastAsia="SimSun" w:hAnsi="Book Antiqua" w:cs="SimSun"/>
          <w:color w:val="000000"/>
          <w:sz w:val="24"/>
          <w:szCs w:val="24"/>
          <w:lang w:val="en-US" w:eastAsia="zh-CN"/>
        </w:rPr>
        <w:t> 2009; </w:t>
      </w:r>
      <w:r w:rsidRPr="00064BCA">
        <w:rPr>
          <w:rFonts w:ascii="Book Antiqua" w:eastAsia="SimSun" w:hAnsi="Book Antiqua" w:cs="SimSun"/>
          <w:b/>
          <w:bCs/>
          <w:color w:val="000000"/>
          <w:sz w:val="24"/>
          <w:szCs w:val="24"/>
          <w:lang w:val="en-US" w:eastAsia="zh-CN"/>
        </w:rPr>
        <w:t>104</w:t>
      </w:r>
      <w:r w:rsidRPr="00064BCA">
        <w:rPr>
          <w:rFonts w:ascii="Book Antiqua" w:eastAsia="SimSun" w:hAnsi="Book Antiqua" w:cs="SimSun"/>
          <w:color w:val="000000"/>
          <w:sz w:val="24"/>
          <w:szCs w:val="24"/>
          <w:lang w:val="en-US" w:eastAsia="zh-CN"/>
        </w:rPr>
        <w:t>: 2250-2256 [PMID: 19513027 DOI: 10.1038/ajg.2009.282]</w:t>
      </w:r>
    </w:p>
    <w:p w14:paraId="4384FF2E"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42 </w:t>
      </w:r>
      <w:r w:rsidRPr="00064BCA">
        <w:rPr>
          <w:rFonts w:ascii="Book Antiqua" w:eastAsia="SimSun" w:hAnsi="Book Antiqua" w:cs="SimSun"/>
          <w:b/>
          <w:bCs/>
          <w:color w:val="000000"/>
          <w:sz w:val="24"/>
          <w:szCs w:val="24"/>
          <w:lang w:val="en-US" w:eastAsia="zh-CN"/>
        </w:rPr>
        <w:t>Videlock EJ</w:t>
      </w:r>
      <w:r w:rsidRPr="00064BCA">
        <w:rPr>
          <w:rFonts w:ascii="Book Antiqua" w:eastAsia="SimSun" w:hAnsi="Book Antiqua" w:cs="SimSun"/>
          <w:color w:val="000000"/>
          <w:sz w:val="24"/>
          <w:szCs w:val="24"/>
          <w:lang w:val="en-US" w:eastAsia="zh-CN"/>
        </w:rPr>
        <w:t xml:space="preserve">, Adeyemo M, Licudine A, Hirano M, Ohning G, Mayer M, Mayer EA, Chang L. Childhood trauma is associated with hypothalamic-pituitary-adrenal axis </w:t>
      </w:r>
      <w:r w:rsidRPr="00064BCA">
        <w:rPr>
          <w:rFonts w:ascii="Book Antiqua" w:eastAsia="SimSun" w:hAnsi="Book Antiqua" w:cs="SimSun"/>
          <w:color w:val="000000"/>
          <w:sz w:val="24"/>
          <w:szCs w:val="24"/>
          <w:lang w:val="en-US" w:eastAsia="zh-CN"/>
        </w:rPr>
        <w:lastRenderedPageBreak/>
        <w:t>responsiveness in irritable bowel syndrome. </w:t>
      </w:r>
      <w:r w:rsidRPr="00064BCA">
        <w:rPr>
          <w:rFonts w:ascii="Book Antiqua" w:eastAsia="SimSun" w:hAnsi="Book Antiqua" w:cs="SimSun"/>
          <w:i/>
          <w:iCs/>
          <w:color w:val="000000"/>
          <w:sz w:val="24"/>
          <w:szCs w:val="24"/>
          <w:lang w:val="en-US" w:eastAsia="zh-CN"/>
        </w:rPr>
        <w:t>Gastroenterology</w:t>
      </w:r>
      <w:r w:rsidRPr="00064BCA">
        <w:rPr>
          <w:rFonts w:ascii="Book Antiqua" w:eastAsia="SimSun" w:hAnsi="Book Antiqua" w:cs="SimSun"/>
          <w:color w:val="000000"/>
          <w:sz w:val="24"/>
          <w:szCs w:val="24"/>
          <w:lang w:val="en-US" w:eastAsia="zh-CN"/>
        </w:rPr>
        <w:t> 2009; </w:t>
      </w:r>
      <w:r w:rsidRPr="00064BCA">
        <w:rPr>
          <w:rFonts w:ascii="Book Antiqua" w:eastAsia="SimSun" w:hAnsi="Book Antiqua" w:cs="SimSun"/>
          <w:b/>
          <w:bCs/>
          <w:color w:val="000000"/>
          <w:sz w:val="24"/>
          <w:szCs w:val="24"/>
          <w:lang w:val="en-US" w:eastAsia="zh-CN"/>
        </w:rPr>
        <w:t>137</w:t>
      </w:r>
      <w:r w:rsidRPr="00064BCA">
        <w:rPr>
          <w:rFonts w:ascii="Book Antiqua" w:eastAsia="SimSun" w:hAnsi="Book Antiqua" w:cs="SimSun"/>
          <w:color w:val="000000"/>
          <w:sz w:val="24"/>
          <w:szCs w:val="24"/>
          <w:lang w:val="en-US" w:eastAsia="zh-CN"/>
        </w:rPr>
        <w:t>: 1954-1962 [PMID: 19737564 DOI: 10.1053/j.gastro.2009.08.058]</w:t>
      </w:r>
    </w:p>
    <w:p w14:paraId="603E563C"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43 </w:t>
      </w:r>
      <w:r w:rsidRPr="00064BCA">
        <w:rPr>
          <w:rFonts w:ascii="Book Antiqua" w:eastAsia="SimSun" w:hAnsi="Book Antiqua" w:cs="SimSun"/>
          <w:b/>
          <w:bCs/>
          <w:color w:val="000000"/>
          <w:sz w:val="24"/>
          <w:szCs w:val="24"/>
          <w:lang w:val="en-US" w:eastAsia="zh-CN"/>
        </w:rPr>
        <w:t>van Dijk M</w:t>
      </w:r>
      <w:r w:rsidRPr="00064BCA">
        <w:rPr>
          <w:rFonts w:ascii="Book Antiqua" w:eastAsia="SimSun" w:hAnsi="Book Antiqua" w:cs="SimSun"/>
          <w:color w:val="000000"/>
          <w:sz w:val="24"/>
          <w:szCs w:val="24"/>
          <w:lang w:val="en-US" w:eastAsia="zh-CN"/>
        </w:rPr>
        <w:t>, de Vries GJ, Last BF, Benninga MA, Grootenhuis MA. Parental child-rearing attitudes are associated with functional constipation in childhood. </w:t>
      </w:r>
      <w:r w:rsidRPr="00064BCA">
        <w:rPr>
          <w:rFonts w:ascii="Book Antiqua" w:eastAsia="SimSun" w:hAnsi="Book Antiqua" w:cs="SimSun"/>
          <w:i/>
          <w:iCs/>
          <w:color w:val="000000"/>
          <w:sz w:val="24"/>
          <w:szCs w:val="24"/>
          <w:lang w:val="en-US" w:eastAsia="zh-CN"/>
        </w:rPr>
        <w:t>Arch Dis Child</w:t>
      </w:r>
      <w:r w:rsidRPr="00064BCA">
        <w:rPr>
          <w:rFonts w:ascii="Book Antiqua" w:eastAsia="SimSun" w:hAnsi="Book Antiqua" w:cs="SimSun"/>
          <w:color w:val="000000"/>
          <w:sz w:val="24"/>
          <w:szCs w:val="24"/>
          <w:lang w:val="en-US" w:eastAsia="zh-CN"/>
        </w:rPr>
        <w:t> 2015; </w:t>
      </w:r>
      <w:r w:rsidRPr="00064BCA">
        <w:rPr>
          <w:rFonts w:ascii="Book Antiqua" w:eastAsia="SimSun" w:hAnsi="Book Antiqua" w:cs="SimSun"/>
          <w:b/>
          <w:bCs/>
          <w:color w:val="000000"/>
          <w:sz w:val="24"/>
          <w:szCs w:val="24"/>
          <w:lang w:val="en-US" w:eastAsia="zh-CN"/>
        </w:rPr>
        <w:t>100</w:t>
      </w:r>
      <w:r w:rsidRPr="00064BCA">
        <w:rPr>
          <w:rFonts w:ascii="Book Antiqua" w:eastAsia="SimSun" w:hAnsi="Book Antiqua" w:cs="SimSun"/>
          <w:color w:val="000000"/>
          <w:sz w:val="24"/>
          <w:szCs w:val="24"/>
          <w:lang w:val="en-US" w:eastAsia="zh-CN"/>
        </w:rPr>
        <w:t>: 329-333 [PMID: 25359759 DOI: 10.1136/archdischild-2014-305941]</w:t>
      </w:r>
    </w:p>
    <w:p w14:paraId="527F236C"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44 </w:t>
      </w:r>
      <w:r w:rsidRPr="00064BCA">
        <w:rPr>
          <w:rFonts w:ascii="Book Antiqua" w:eastAsia="SimSun" w:hAnsi="Book Antiqua" w:cs="SimSun"/>
          <w:b/>
          <w:bCs/>
          <w:color w:val="000000"/>
          <w:sz w:val="24"/>
          <w:szCs w:val="24"/>
          <w:lang w:val="en-US" w:eastAsia="zh-CN"/>
        </w:rPr>
        <w:t>Carroccio A</w:t>
      </w:r>
      <w:r w:rsidRPr="00064BCA">
        <w:rPr>
          <w:rFonts w:ascii="Book Antiqua" w:eastAsia="SimSun" w:hAnsi="Book Antiqua" w:cs="SimSun"/>
          <w:color w:val="000000"/>
          <w:sz w:val="24"/>
          <w:szCs w:val="24"/>
          <w:lang w:val="en-US" w:eastAsia="zh-CN"/>
        </w:rPr>
        <w:t>, Iacono G. Review article: Chronic constipation and food hypersensitivity--an intriguing relationship. </w:t>
      </w:r>
      <w:r w:rsidRPr="00064BCA">
        <w:rPr>
          <w:rFonts w:ascii="Book Antiqua" w:eastAsia="SimSun" w:hAnsi="Book Antiqua" w:cs="SimSun"/>
          <w:i/>
          <w:iCs/>
          <w:color w:val="000000"/>
          <w:sz w:val="24"/>
          <w:szCs w:val="24"/>
          <w:lang w:val="en-US" w:eastAsia="zh-CN"/>
        </w:rPr>
        <w:t>Aliment Pharmacol Ther</w:t>
      </w:r>
      <w:r w:rsidRPr="00064BCA">
        <w:rPr>
          <w:rFonts w:ascii="Book Antiqua" w:eastAsia="SimSun" w:hAnsi="Book Antiqua" w:cs="SimSun"/>
          <w:color w:val="000000"/>
          <w:sz w:val="24"/>
          <w:szCs w:val="24"/>
          <w:lang w:val="en-US" w:eastAsia="zh-CN"/>
        </w:rPr>
        <w:t> 2006; </w:t>
      </w:r>
      <w:r w:rsidRPr="00064BCA">
        <w:rPr>
          <w:rFonts w:ascii="Book Antiqua" w:eastAsia="SimSun" w:hAnsi="Book Antiqua" w:cs="SimSun"/>
          <w:b/>
          <w:bCs/>
          <w:color w:val="000000"/>
          <w:sz w:val="24"/>
          <w:szCs w:val="24"/>
          <w:lang w:val="en-US" w:eastAsia="zh-CN"/>
        </w:rPr>
        <w:t>24</w:t>
      </w:r>
      <w:r w:rsidRPr="00064BCA">
        <w:rPr>
          <w:rFonts w:ascii="Book Antiqua" w:eastAsia="SimSun" w:hAnsi="Book Antiqua" w:cs="SimSun"/>
          <w:color w:val="000000"/>
          <w:sz w:val="24"/>
          <w:szCs w:val="24"/>
          <w:lang w:val="en-US" w:eastAsia="zh-CN"/>
        </w:rPr>
        <w:t>: 1295-1304 [PMID: 17059511]</w:t>
      </w:r>
    </w:p>
    <w:p w14:paraId="727EC817"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45 </w:t>
      </w:r>
      <w:r w:rsidRPr="00064BCA">
        <w:rPr>
          <w:rFonts w:ascii="Book Antiqua" w:eastAsia="SimSun" w:hAnsi="Book Antiqua" w:cs="SimSun"/>
          <w:b/>
          <w:bCs/>
          <w:color w:val="000000"/>
          <w:sz w:val="24"/>
          <w:szCs w:val="24"/>
          <w:lang w:val="en-US" w:eastAsia="zh-CN"/>
        </w:rPr>
        <w:t>Iacono G</w:t>
      </w:r>
      <w:r w:rsidRPr="00064BCA">
        <w:rPr>
          <w:rFonts w:ascii="Book Antiqua" w:eastAsia="SimSun" w:hAnsi="Book Antiqua" w:cs="SimSun"/>
          <w:color w:val="000000"/>
          <w:sz w:val="24"/>
          <w:szCs w:val="24"/>
          <w:lang w:val="en-US" w:eastAsia="zh-CN"/>
        </w:rPr>
        <w:t>, Cavataio F, Montalto G, Florena A, Tumminello M, Soresi M, Notarbartolo A, Carroccio A. Intolerance of cow's milk and chronic constipation in children. </w:t>
      </w:r>
      <w:r w:rsidRPr="00064BCA">
        <w:rPr>
          <w:rFonts w:ascii="Book Antiqua" w:eastAsia="SimSun" w:hAnsi="Book Antiqua" w:cs="SimSun"/>
          <w:i/>
          <w:iCs/>
          <w:color w:val="000000"/>
          <w:sz w:val="24"/>
          <w:szCs w:val="24"/>
          <w:lang w:val="en-US" w:eastAsia="zh-CN"/>
        </w:rPr>
        <w:t>N Engl J Med</w:t>
      </w:r>
      <w:r w:rsidRPr="00064BCA">
        <w:rPr>
          <w:rFonts w:ascii="Book Antiqua" w:eastAsia="SimSun" w:hAnsi="Book Antiqua" w:cs="SimSun"/>
          <w:color w:val="000000"/>
          <w:sz w:val="24"/>
          <w:szCs w:val="24"/>
          <w:lang w:val="en-US" w:eastAsia="zh-CN"/>
        </w:rPr>
        <w:t> 1998; </w:t>
      </w:r>
      <w:r w:rsidRPr="00064BCA">
        <w:rPr>
          <w:rFonts w:ascii="Book Antiqua" w:eastAsia="SimSun" w:hAnsi="Book Antiqua" w:cs="SimSun"/>
          <w:b/>
          <w:bCs/>
          <w:color w:val="000000"/>
          <w:sz w:val="24"/>
          <w:szCs w:val="24"/>
          <w:lang w:val="en-US" w:eastAsia="zh-CN"/>
        </w:rPr>
        <w:t>339</w:t>
      </w:r>
      <w:r w:rsidRPr="00064BCA">
        <w:rPr>
          <w:rFonts w:ascii="Book Antiqua" w:eastAsia="SimSun" w:hAnsi="Book Antiqua" w:cs="SimSun"/>
          <w:color w:val="000000"/>
          <w:sz w:val="24"/>
          <w:szCs w:val="24"/>
          <w:lang w:val="en-US" w:eastAsia="zh-CN"/>
        </w:rPr>
        <w:t>: 1100-1104 [PMID: 9770556]</w:t>
      </w:r>
    </w:p>
    <w:p w14:paraId="04CEFCBE"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46 </w:t>
      </w:r>
      <w:r w:rsidRPr="00064BCA">
        <w:rPr>
          <w:rFonts w:ascii="Book Antiqua" w:eastAsia="SimSun" w:hAnsi="Book Antiqua" w:cs="SimSun"/>
          <w:b/>
          <w:bCs/>
          <w:color w:val="000000"/>
          <w:sz w:val="24"/>
          <w:szCs w:val="24"/>
          <w:lang w:val="en-US" w:eastAsia="zh-CN"/>
        </w:rPr>
        <w:t>Daher S</w:t>
      </w:r>
      <w:r w:rsidRPr="00064BCA">
        <w:rPr>
          <w:rFonts w:ascii="Book Antiqua" w:eastAsia="SimSun" w:hAnsi="Book Antiqua" w:cs="SimSun"/>
          <w:color w:val="000000"/>
          <w:sz w:val="24"/>
          <w:szCs w:val="24"/>
          <w:lang w:val="en-US" w:eastAsia="zh-CN"/>
        </w:rPr>
        <w:t>, Tahan S, Solé D, Naspitz CK, Da Silva Patrício FR, Neto UF, De Morais MB. Cow's milk protein intolerance and chronic constipation in children. </w:t>
      </w:r>
      <w:r w:rsidRPr="00064BCA">
        <w:rPr>
          <w:rFonts w:ascii="Book Antiqua" w:eastAsia="SimSun" w:hAnsi="Book Antiqua" w:cs="SimSun"/>
          <w:i/>
          <w:iCs/>
          <w:color w:val="000000"/>
          <w:sz w:val="24"/>
          <w:szCs w:val="24"/>
          <w:lang w:val="en-US" w:eastAsia="zh-CN"/>
        </w:rPr>
        <w:t>Pediatr Allergy Immunol</w:t>
      </w:r>
      <w:r w:rsidRPr="00064BCA">
        <w:rPr>
          <w:rFonts w:ascii="Book Antiqua" w:eastAsia="SimSun" w:hAnsi="Book Antiqua" w:cs="SimSun"/>
          <w:color w:val="000000"/>
          <w:sz w:val="24"/>
          <w:szCs w:val="24"/>
          <w:lang w:val="en-US" w:eastAsia="zh-CN"/>
        </w:rPr>
        <w:t> 2001; </w:t>
      </w:r>
      <w:r w:rsidRPr="00064BCA">
        <w:rPr>
          <w:rFonts w:ascii="Book Antiqua" w:eastAsia="SimSun" w:hAnsi="Book Antiqua" w:cs="SimSun"/>
          <w:b/>
          <w:bCs/>
          <w:color w:val="000000"/>
          <w:sz w:val="24"/>
          <w:szCs w:val="24"/>
          <w:lang w:val="en-US" w:eastAsia="zh-CN"/>
        </w:rPr>
        <w:t>12</w:t>
      </w:r>
      <w:r w:rsidRPr="00064BCA">
        <w:rPr>
          <w:rFonts w:ascii="Book Antiqua" w:eastAsia="SimSun" w:hAnsi="Book Antiqua" w:cs="SimSun"/>
          <w:color w:val="000000"/>
          <w:sz w:val="24"/>
          <w:szCs w:val="24"/>
          <w:lang w:val="en-US" w:eastAsia="zh-CN"/>
        </w:rPr>
        <w:t>: 339-342 [PMID: 11846872]</w:t>
      </w:r>
    </w:p>
    <w:p w14:paraId="13C2A52C"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47 </w:t>
      </w:r>
      <w:r w:rsidRPr="00064BCA">
        <w:rPr>
          <w:rFonts w:ascii="Book Antiqua" w:eastAsia="SimSun" w:hAnsi="Book Antiqua" w:cs="SimSun"/>
          <w:b/>
          <w:bCs/>
          <w:color w:val="000000"/>
          <w:sz w:val="24"/>
          <w:szCs w:val="24"/>
          <w:lang w:val="en-US" w:eastAsia="zh-CN"/>
        </w:rPr>
        <w:t>Simeone D</w:t>
      </w:r>
      <w:r w:rsidRPr="00064BCA">
        <w:rPr>
          <w:rFonts w:ascii="Book Antiqua" w:eastAsia="SimSun" w:hAnsi="Book Antiqua" w:cs="SimSun"/>
          <w:color w:val="000000"/>
          <w:sz w:val="24"/>
          <w:szCs w:val="24"/>
          <w:lang w:val="en-US" w:eastAsia="zh-CN"/>
        </w:rPr>
        <w:t>, Miele E, Boccia G, Marino A, Troncone R, Staiano A. Prevalence of atopy in children with chronic constipation. </w:t>
      </w:r>
      <w:r w:rsidRPr="00064BCA">
        <w:rPr>
          <w:rFonts w:ascii="Book Antiqua" w:eastAsia="SimSun" w:hAnsi="Book Antiqua" w:cs="SimSun"/>
          <w:i/>
          <w:iCs/>
          <w:color w:val="000000"/>
          <w:sz w:val="24"/>
          <w:szCs w:val="24"/>
          <w:lang w:val="en-US" w:eastAsia="zh-CN"/>
        </w:rPr>
        <w:t>Arch Dis Child</w:t>
      </w:r>
      <w:r w:rsidRPr="00064BCA">
        <w:rPr>
          <w:rFonts w:ascii="Book Antiqua" w:eastAsia="SimSun" w:hAnsi="Book Antiqua" w:cs="SimSun"/>
          <w:color w:val="000000"/>
          <w:sz w:val="24"/>
          <w:szCs w:val="24"/>
          <w:lang w:val="en-US" w:eastAsia="zh-CN"/>
        </w:rPr>
        <w:t> 2008; </w:t>
      </w:r>
      <w:r w:rsidRPr="00064BCA">
        <w:rPr>
          <w:rFonts w:ascii="Book Antiqua" w:eastAsia="SimSun" w:hAnsi="Book Antiqua" w:cs="SimSun"/>
          <w:b/>
          <w:bCs/>
          <w:color w:val="000000"/>
          <w:sz w:val="24"/>
          <w:szCs w:val="24"/>
          <w:lang w:val="en-US" w:eastAsia="zh-CN"/>
        </w:rPr>
        <w:t>93</w:t>
      </w:r>
      <w:r w:rsidRPr="00064BCA">
        <w:rPr>
          <w:rFonts w:ascii="Book Antiqua" w:eastAsia="SimSun" w:hAnsi="Book Antiqua" w:cs="SimSun"/>
          <w:color w:val="000000"/>
          <w:sz w:val="24"/>
          <w:szCs w:val="24"/>
          <w:lang w:val="en-US" w:eastAsia="zh-CN"/>
        </w:rPr>
        <w:t>: 1044-1047 [PMID: 18562455 DOI: 10.1136/adc.2007.133512]</w:t>
      </w:r>
    </w:p>
    <w:p w14:paraId="2D47398A"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48 </w:t>
      </w:r>
      <w:r w:rsidRPr="00064BCA">
        <w:rPr>
          <w:rFonts w:ascii="Book Antiqua" w:eastAsia="SimSun" w:hAnsi="Book Antiqua" w:cs="SimSun"/>
          <w:b/>
          <w:bCs/>
          <w:color w:val="000000"/>
          <w:sz w:val="24"/>
          <w:szCs w:val="24"/>
          <w:lang w:val="en-US" w:eastAsia="zh-CN"/>
        </w:rPr>
        <w:t>Bergmann MM</w:t>
      </w:r>
      <w:r w:rsidRPr="00064BCA">
        <w:rPr>
          <w:rFonts w:ascii="Book Antiqua" w:eastAsia="SimSun" w:hAnsi="Book Antiqua" w:cs="SimSun"/>
          <w:color w:val="000000"/>
          <w:sz w:val="24"/>
          <w:szCs w:val="24"/>
          <w:lang w:val="en-US" w:eastAsia="zh-CN"/>
        </w:rPr>
        <w:t>, Caubet JC, McLin V, Belli DC, Schäppi MG, Eigenmann PA. Common colic, gastroesophageal reflux and constipation in infants under 6 months of age do not necessitate an allergy work-up. </w:t>
      </w:r>
      <w:r w:rsidRPr="00064BCA">
        <w:rPr>
          <w:rFonts w:ascii="Book Antiqua" w:eastAsia="SimSun" w:hAnsi="Book Antiqua" w:cs="SimSun"/>
          <w:i/>
          <w:iCs/>
          <w:color w:val="000000"/>
          <w:sz w:val="24"/>
          <w:szCs w:val="24"/>
          <w:lang w:val="en-US" w:eastAsia="zh-CN"/>
        </w:rPr>
        <w:t>Pediatr Allergy Immunol</w:t>
      </w:r>
      <w:r w:rsidRPr="00064BCA">
        <w:rPr>
          <w:rFonts w:ascii="Book Antiqua" w:eastAsia="SimSun" w:hAnsi="Book Antiqua" w:cs="SimSun"/>
          <w:color w:val="000000"/>
          <w:sz w:val="24"/>
          <w:szCs w:val="24"/>
          <w:lang w:val="en-US" w:eastAsia="zh-CN"/>
        </w:rPr>
        <w:t> 2014; </w:t>
      </w:r>
      <w:r w:rsidRPr="00064BCA">
        <w:rPr>
          <w:rFonts w:ascii="Book Antiqua" w:eastAsia="SimSun" w:hAnsi="Book Antiqua" w:cs="SimSun"/>
          <w:b/>
          <w:bCs/>
          <w:color w:val="000000"/>
          <w:sz w:val="24"/>
          <w:szCs w:val="24"/>
          <w:lang w:val="en-US" w:eastAsia="zh-CN"/>
        </w:rPr>
        <w:t>25</w:t>
      </w:r>
      <w:r w:rsidRPr="00064BCA">
        <w:rPr>
          <w:rFonts w:ascii="Book Antiqua" w:eastAsia="SimSun" w:hAnsi="Book Antiqua" w:cs="SimSun"/>
          <w:color w:val="000000"/>
          <w:sz w:val="24"/>
          <w:szCs w:val="24"/>
          <w:lang w:val="en-US" w:eastAsia="zh-CN"/>
        </w:rPr>
        <w:t>: 410-412 [PMID: 24438166 DOI: 10.1111/pai.12199]</w:t>
      </w:r>
    </w:p>
    <w:p w14:paraId="20773196"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49 </w:t>
      </w:r>
      <w:r w:rsidRPr="00064BCA">
        <w:rPr>
          <w:rFonts w:ascii="Book Antiqua" w:eastAsia="SimSun" w:hAnsi="Book Antiqua" w:cs="SimSun"/>
          <w:b/>
          <w:bCs/>
          <w:color w:val="000000"/>
          <w:sz w:val="24"/>
          <w:szCs w:val="24"/>
          <w:lang w:val="en-US" w:eastAsia="zh-CN"/>
        </w:rPr>
        <w:t>Zhou H</w:t>
      </w:r>
      <w:r w:rsidRPr="00064BCA">
        <w:rPr>
          <w:rFonts w:ascii="Book Antiqua" w:eastAsia="SimSun" w:hAnsi="Book Antiqua" w:cs="SimSun"/>
          <w:color w:val="000000"/>
          <w:sz w:val="24"/>
          <w:szCs w:val="24"/>
          <w:lang w:val="en-US" w:eastAsia="zh-CN"/>
        </w:rPr>
        <w:t>, Yao M, Cheng GY, Chen YP, Li DG. Prevalence and associated factors of functional gastrointestinal disorders and bowel habits in Chinese adolescents: a school-based study.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2011; </w:t>
      </w:r>
      <w:r w:rsidRPr="00064BCA">
        <w:rPr>
          <w:rFonts w:ascii="Book Antiqua" w:eastAsia="SimSun" w:hAnsi="Book Antiqua" w:cs="SimSun"/>
          <w:b/>
          <w:bCs/>
          <w:color w:val="000000"/>
          <w:sz w:val="24"/>
          <w:szCs w:val="24"/>
          <w:lang w:val="en-US" w:eastAsia="zh-CN"/>
        </w:rPr>
        <w:t>53</w:t>
      </w:r>
      <w:r w:rsidRPr="00064BCA">
        <w:rPr>
          <w:rFonts w:ascii="Book Antiqua" w:eastAsia="SimSun" w:hAnsi="Book Antiqua" w:cs="SimSun"/>
          <w:color w:val="000000"/>
          <w:sz w:val="24"/>
          <w:szCs w:val="24"/>
          <w:lang w:val="en-US" w:eastAsia="zh-CN"/>
        </w:rPr>
        <w:t>: 168-173 [PMID: 21788758 DOI: 10.1097/MPG.0b013e3182125388]</w:t>
      </w:r>
    </w:p>
    <w:p w14:paraId="17B601CA"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50 </w:t>
      </w:r>
      <w:r w:rsidRPr="00064BCA">
        <w:rPr>
          <w:rFonts w:ascii="Book Antiqua" w:eastAsia="SimSun" w:hAnsi="Book Antiqua" w:cs="SimSun"/>
          <w:b/>
          <w:bCs/>
          <w:color w:val="000000"/>
          <w:sz w:val="24"/>
          <w:szCs w:val="24"/>
          <w:lang w:val="en-US" w:eastAsia="zh-CN"/>
        </w:rPr>
        <w:t>Driessen LM</w:t>
      </w:r>
      <w:r w:rsidRPr="00064BCA">
        <w:rPr>
          <w:rFonts w:ascii="Book Antiqua" w:eastAsia="SimSun" w:hAnsi="Book Antiqua" w:cs="SimSun"/>
          <w:color w:val="000000"/>
          <w:sz w:val="24"/>
          <w:szCs w:val="24"/>
          <w:lang w:val="en-US" w:eastAsia="zh-CN"/>
        </w:rPr>
        <w:t>, Kiefte-de Jong JC, Wijtzes A, de Vries SI, Jaddoe VW, Hofman A, Raat H, Moll HA. Preschool physical activity and functional constipation: the Generation R study.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2013; </w:t>
      </w:r>
      <w:r w:rsidRPr="00064BCA">
        <w:rPr>
          <w:rFonts w:ascii="Book Antiqua" w:eastAsia="SimSun" w:hAnsi="Book Antiqua" w:cs="SimSun"/>
          <w:b/>
          <w:bCs/>
          <w:color w:val="000000"/>
          <w:sz w:val="24"/>
          <w:szCs w:val="24"/>
          <w:lang w:val="en-US" w:eastAsia="zh-CN"/>
        </w:rPr>
        <w:t>57</w:t>
      </w:r>
      <w:r w:rsidRPr="00064BCA">
        <w:rPr>
          <w:rFonts w:ascii="Book Antiqua" w:eastAsia="SimSun" w:hAnsi="Book Antiqua" w:cs="SimSun"/>
          <w:color w:val="000000"/>
          <w:sz w:val="24"/>
          <w:szCs w:val="24"/>
          <w:lang w:val="en-US" w:eastAsia="zh-CN"/>
        </w:rPr>
        <w:t>: 768-774 [PMID: 23857342]</w:t>
      </w:r>
    </w:p>
    <w:p w14:paraId="3C6F61FF"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lastRenderedPageBreak/>
        <w:t>51 </w:t>
      </w:r>
      <w:r w:rsidRPr="00064BCA">
        <w:rPr>
          <w:rFonts w:ascii="Book Antiqua" w:eastAsia="SimSun" w:hAnsi="Book Antiqua" w:cs="SimSun"/>
          <w:b/>
          <w:bCs/>
          <w:color w:val="000000"/>
          <w:sz w:val="24"/>
          <w:szCs w:val="24"/>
          <w:lang w:val="en-US" w:eastAsia="zh-CN"/>
        </w:rPr>
        <w:t>Chien LY</w:t>
      </w:r>
      <w:r w:rsidRPr="00064BCA">
        <w:rPr>
          <w:rFonts w:ascii="Book Antiqua" w:eastAsia="SimSun" w:hAnsi="Book Antiqua" w:cs="SimSun"/>
          <w:color w:val="000000"/>
          <w:sz w:val="24"/>
          <w:szCs w:val="24"/>
          <w:lang w:val="en-US" w:eastAsia="zh-CN"/>
        </w:rPr>
        <w:t>, Liou YM, Chang P. Low defaecation frequency in Taiwanese adolescents: association with dietary intake, physical activity and sedentary behaviour. </w:t>
      </w:r>
      <w:r w:rsidRPr="00064BCA">
        <w:rPr>
          <w:rFonts w:ascii="Book Antiqua" w:eastAsia="SimSun" w:hAnsi="Book Antiqua" w:cs="SimSun"/>
          <w:i/>
          <w:iCs/>
          <w:color w:val="000000"/>
          <w:sz w:val="24"/>
          <w:szCs w:val="24"/>
          <w:lang w:val="en-US" w:eastAsia="zh-CN"/>
        </w:rPr>
        <w:t>J Paediatr Child Health</w:t>
      </w:r>
      <w:r w:rsidRPr="00064BCA">
        <w:rPr>
          <w:rFonts w:ascii="Book Antiqua" w:eastAsia="SimSun" w:hAnsi="Book Antiqua" w:cs="SimSun"/>
          <w:color w:val="000000"/>
          <w:sz w:val="24"/>
          <w:szCs w:val="24"/>
          <w:lang w:val="en-US" w:eastAsia="zh-CN"/>
        </w:rPr>
        <w:t> 2011; </w:t>
      </w:r>
      <w:r w:rsidRPr="00064BCA">
        <w:rPr>
          <w:rFonts w:ascii="Book Antiqua" w:eastAsia="SimSun" w:hAnsi="Book Antiqua" w:cs="SimSun"/>
          <w:b/>
          <w:bCs/>
          <w:color w:val="000000"/>
          <w:sz w:val="24"/>
          <w:szCs w:val="24"/>
          <w:lang w:val="en-US" w:eastAsia="zh-CN"/>
        </w:rPr>
        <w:t>47</w:t>
      </w:r>
      <w:r w:rsidRPr="00064BCA">
        <w:rPr>
          <w:rFonts w:ascii="Book Antiqua" w:eastAsia="SimSun" w:hAnsi="Book Antiqua" w:cs="SimSun"/>
          <w:color w:val="000000"/>
          <w:sz w:val="24"/>
          <w:szCs w:val="24"/>
          <w:lang w:val="en-US" w:eastAsia="zh-CN"/>
        </w:rPr>
        <w:t>: 381-386 [PMID: 21309885 DOI: 10.1111/j.1440-1754.2010.01990.x]</w:t>
      </w:r>
    </w:p>
    <w:p w14:paraId="180F55A5"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52 </w:t>
      </w:r>
      <w:r w:rsidRPr="00064BCA">
        <w:rPr>
          <w:rFonts w:ascii="Book Antiqua" w:eastAsia="SimSun" w:hAnsi="Book Antiqua" w:cs="SimSun"/>
          <w:b/>
          <w:bCs/>
          <w:color w:val="000000"/>
          <w:sz w:val="24"/>
          <w:szCs w:val="24"/>
          <w:lang w:val="en-US" w:eastAsia="zh-CN"/>
        </w:rPr>
        <w:t>Swinburn BA</w:t>
      </w:r>
      <w:r w:rsidRPr="00064BCA">
        <w:rPr>
          <w:rFonts w:ascii="Book Antiqua" w:eastAsia="SimSun" w:hAnsi="Book Antiqua" w:cs="SimSun"/>
          <w:color w:val="000000"/>
          <w:sz w:val="24"/>
          <w:szCs w:val="24"/>
          <w:lang w:val="en-US" w:eastAsia="zh-CN"/>
        </w:rPr>
        <w:t>, Sacks G, Hall KD, McPherson K, Finegood DT, Moodie ML, Gortmaker SL. The global obesity pandemic: shaped by global drivers and local environments. </w:t>
      </w:r>
      <w:r w:rsidRPr="00064BCA">
        <w:rPr>
          <w:rFonts w:ascii="Book Antiqua" w:eastAsia="SimSun" w:hAnsi="Book Antiqua" w:cs="SimSun"/>
          <w:i/>
          <w:iCs/>
          <w:color w:val="000000"/>
          <w:sz w:val="24"/>
          <w:szCs w:val="24"/>
          <w:lang w:val="en-US" w:eastAsia="zh-CN"/>
        </w:rPr>
        <w:t>Lancet</w:t>
      </w:r>
      <w:r w:rsidRPr="00064BCA">
        <w:rPr>
          <w:rFonts w:ascii="Book Antiqua" w:eastAsia="SimSun" w:hAnsi="Book Antiqua" w:cs="SimSun"/>
          <w:color w:val="000000"/>
          <w:sz w:val="24"/>
          <w:szCs w:val="24"/>
          <w:lang w:val="en-US" w:eastAsia="zh-CN"/>
        </w:rPr>
        <w:t> 2011; </w:t>
      </w:r>
      <w:r w:rsidRPr="00064BCA">
        <w:rPr>
          <w:rFonts w:ascii="Book Antiqua" w:eastAsia="SimSun" w:hAnsi="Book Antiqua" w:cs="SimSun"/>
          <w:b/>
          <w:bCs/>
          <w:color w:val="000000"/>
          <w:sz w:val="24"/>
          <w:szCs w:val="24"/>
          <w:lang w:val="en-US" w:eastAsia="zh-CN"/>
        </w:rPr>
        <w:t>378</w:t>
      </w:r>
      <w:r w:rsidRPr="00064BCA">
        <w:rPr>
          <w:rFonts w:ascii="Book Antiqua" w:eastAsia="SimSun" w:hAnsi="Book Antiqua" w:cs="SimSun"/>
          <w:color w:val="000000"/>
          <w:sz w:val="24"/>
          <w:szCs w:val="24"/>
          <w:lang w:val="en-US" w:eastAsia="zh-CN"/>
        </w:rPr>
        <w:t>: 804-814 [PMID: 21872749 DOI: 10.1016/S0140-6736(11)60813-1]</w:t>
      </w:r>
    </w:p>
    <w:p w14:paraId="1F5564E6"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53 </w:t>
      </w:r>
      <w:r w:rsidRPr="00064BCA">
        <w:rPr>
          <w:rFonts w:ascii="Book Antiqua" w:eastAsia="SimSun" w:hAnsi="Book Antiqua" w:cs="SimSun"/>
          <w:b/>
          <w:bCs/>
          <w:color w:val="000000"/>
          <w:sz w:val="24"/>
          <w:szCs w:val="24"/>
          <w:lang w:val="en-US" w:eastAsia="zh-CN"/>
        </w:rPr>
        <w:t>Jiang XX</w:t>
      </w:r>
      <w:r w:rsidRPr="00064BCA">
        <w:rPr>
          <w:rFonts w:ascii="Book Antiqua" w:eastAsia="SimSun" w:hAnsi="Book Antiqua" w:cs="SimSun"/>
          <w:color w:val="000000"/>
          <w:sz w:val="24"/>
          <w:szCs w:val="24"/>
          <w:lang w:val="en-US" w:eastAsia="zh-CN"/>
        </w:rPr>
        <w:t>, Hardy LL, Baur LA, Ding D, Wang L, Shi HJ. High prevalence of overweight and obesity among inner city Chinese children in Shanghai, 2011. </w:t>
      </w:r>
      <w:r w:rsidRPr="00064BCA">
        <w:rPr>
          <w:rFonts w:ascii="Book Antiqua" w:eastAsia="SimSun" w:hAnsi="Book Antiqua" w:cs="SimSun"/>
          <w:i/>
          <w:iCs/>
          <w:color w:val="000000"/>
          <w:sz w:val="24"/>
          <w:szCs w:val="24"/>
          <w:lang w:val="en-US" w:eastAsia="zh-CN"/>
        </w:rPr>
        <w:t>Ann Hum Biol</w:t>
      </w:r>
      <w:r w:rsidRPr="00064BCA">
        <w:rPr>
          <w:rFonts w:ascii="Book Antiqua" w:eastAsia="SimSun" w:hAnsi="Book Antiqua" w:cs="SimSun"/>
          <w:color w:val="000000"/>
          <w:sz w:val="24"/>
          <w:szCs w:val="24"/>
          <w:lang w:val="en-US" w:eastAsia="zh-CN"/>
        </w:rPr>
        <w:t> </w:t>
      </w:r>
      <w:r w:rsidRPr="00064BCA">
        <w:rPr>
          <w:rFonts w:ascii="Book Antiqua" w:eastAsia="SimSun" w:hAnsi="Book Antiqua" w:cs="SimSun" w:hint="eastAsia"/>
          <w:color w:val="000000"/>
          <w:sz w:val="24"/>
          <w:szCs w:val="24"/>
          <w:lang w:val="en-US" w:eastAsia="zh-CN"/>
        </w:rPr>
        <w:t>2014</w:t>
      </w:r>
      <w:r w:rsidRPr="00064BCA">
        <w:rPr>
          <w:rFonts w:ascii="Book Antiqua" w:eastAsia="SimSun" w:hAnsi="Book Antiqua" w:cs="SimSun"/>
          <w:color w:val="000000"/>
          <w:sz w:val="24"/>
          <w:szCs w:val="24"/>
          <w:lang w:val="en-US" w:eastAsia="zh-CN"/>
        </w:rPr>
        <w:t>; </w:t>
      </w:r>
      <w:r w:rsidRPr="00064BCA">
        <w:rPr>
          <w:rFonts w:ascii="Book Antiqua" w:eastAsia="SimSun" w:hAnsi="Book Antiqua" w:cs="SimSun"/>
          <w:b/>
          <w:bCs/>
          <w:color w:val="000000"/>
          <w:sz w:val="24"/>
          <w:szCs w:val="24"/>
          <w:lang w:val="en-US" w:eastAsia="zh-CN"/>
        </w:rPr>
        <w:t>41</w:t>
      </w:r>
      <w:r w:rsidRPr="00064BCA">
        <w:rPr>
          <w:rFonts w:ascii="Book Antiqua" w:eastAsia="SimSun" w:hAnsi="Book Antiqua" w:cs="SimSun"/>
          <w:color w:val="000000"/>
          <w:sz w:val="24"/>
          <w:szCs w:val="24"/>
          <w:lang w:val="en-US" w:eastAsia="zh-CN"/>
        </w:rPr>
        <w:t>: 469-472 [PMID: 24827735 DOI: 10.3109/03014460.2014.910270]</w:t>
      </w:r>
    </w:p>
    <w:p w14:paraId="2A0C89BF"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54 </w:t>
      </w:r>
      <w:r w:rsidRPr="00064BCA">
        <w:rPr>
          <w:rFonts w:ascii="Book Antiqua" w:eastAsia="SimSun" w:hAnsi="Book Antiqua" w:cs="SimSun"/>
          <w:b/>
          <w:bCs/>
          <w:color w:val="000000"/>
          <w:sz w:val="24"/>
          <w:szCs w:val="24"/>
          <w:lang w:val="en-US" w:eastAsia="zh-CN"/>
        </w:rPr>
        <w:t>Bulbul T</w:t>
      </w:r>
      <w:r w:rsidRPr="00064BCA">
        <w:rPr>
          <w:rFonts w:ascii="Book Antiqua" w:eastAsia="SimSun" w:hAnsi="Book Antiqua" w:cs="SimSun"/>
          <w:color w:val="000000"/>
          <w:sz w:val="24"/>
          <w:szCs w:val="24"/>
          <w:lang w:val="en-US" w:eastAsia="zh-CN"/>
        </w:rPr>
        <w:t>, Hoque M. Prevalence of childhood obesity and overweight in Bangladesh: findings from a countrywide epidemiological study. </w:t>
      </w:r>
      <w:r w:rsidRPr="00064BCA">
        <w:rPr>
          <w:rFonts w:ascii="Book Antiqua" w:eastAsia="SimSun" w:hAnsi="Book Antiqua" w:cs="SimSun"/>
          <w:i/>
          <w:iCs/>
          <w:color w:val="000000"/>
          <w:sz w:val="24"/>
          <w:szCs w:val="24"/>
          <w:lang w:val="en-US" w:eastAsia="zh-CN"/>
        </w:rPr>
        <w:t>BMC Pediatr</w:t>
      </w:r>
      <w:r w:rsidRPr="00064BCA">
        <w:rPr>
          <w:rFonts w:ascii="Book Antiqua" w:eastAsia="SimSun" w:hAnsi="Book Antiqua" w:cs="SimSun"/>
          <w:color w:val="000000"/>
          <w:sz w:val="24"/>
          <w:szCs w:val="24"/>
          <w:lang w:val="en-US" w:eastAsia="zh-CN"/>
        </w:rPr>
        <w:t> 2014; </w:t>
      </w:r>
      <w:r w:rsidRPr="00064BCA">
        <w:rPr>
          <w:rFonts w:ascii="Book Antiqua" w:eastAsia="SimSun" w:hAnsi="Book Antiqua" w:cs="SimSun"/>
          <w:b/>
          <w:bCs/>
          <w:color w:val="000000"/>
          <w:sz w:val="24"/>
          <w:szCs w:val="24"/>
          <w:lang w:val="en-US" w:eastAsia="zh-CN"/>
        </w:rPr>
        <w:t>14</w:t>
      </w:r>
      <w:r w:rsidRPr="00064BCA">
        <w:rPr>
          <w:rFonts w:ascii="Book Antiqua" w:eastAsia="SimSun" w:hAnsi="Book Antiqua" w:cs="SimSun"/>
          <w:color w:val="000000"/>
          <w:sz w:val="24"/>
          <w:szCs w:val="24"/>
          <w:lang w:val="en-US" w:eastAsia="zh-CN"/>
        </w:rPr>
        <w:t>: 86 [PMID: 24690395 DOI: 10.1186/1471-2431-14-86]</w:t>
      </w:r>
    </w:p>
    <w:p w14:paraId="3E0D3516"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55 </w:t>
      </w:r>
      <w:r w:rsidRPr="00064BCA">
        <w:rPr>
          <w:rFonts w:ascii="Book Antiqua" w:eastAsia="SimSun" w:hAnsi="Book Antiqua" w:cs="SimSun"/>
          <w:b/>
          <w:bCs/>
          <w:color w:val="000000"/>
          <w:sz w:val="24"/>
          <w:szCs w:val="24"/>
          <w:lang w:val="en-US" w:eastAsia="zh-CN"/>
        </w:rPr>
        <w:t>Wickramasinghe VP</w:t>
      </w:r>
      <w:r w:rsidRPr="00064BCA">
        <w:rPr>
          <w:rFonts w:ascii="Book Antiqua" w:eastAsia="SimSun" w:hAnsi="Book Antiqua" w:cs="SimSun"/>
          <w:color w:val="000000"/>
          <w:sz w:val="24"/>
          <w:szCs w:val="24"/>
          <w:lang w:val="en-US" w:eastAsia="zh-CN"/>
        </w:rPr>
        <w:t>, Arambepola C, Bandara P, Abeysekera M, Kuruppu S, Dilshan P, Dissanayake BS. Distribution of obesity-related metabolic markers among 5-15 year old children from an urban area of Sri Lanka. </w:t>
      </w:r>
      <w:r w:rsidRPr="00064BCA">
        <w:rPr>
          <w:rFonts w:ascii="Book Antiqua" w:eastAsia="SimSun" w:hAnsi="Book Antiqua" w:cs="SimSun"/>
          <w:i/>
          <w:iCs/>
          <w:color w:val="000000"/>
          <w:sz w:val="24"/>
          <w:szCs w:val="24"/>
          <w:lang w:val="en-US" w:eastAsia="zh-CN"/>
        </w:rPr>
        <w:t>Ann Hum Biol</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2013;</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bCs/>
          <w:color w:val="000000"/>
          <w:sz w:val="24"/>
          <w:szCs w:val="24"/>
          <w:lang w:val="en-US" w:eastAsia="zh-CN"/>
        </w:rPr>
        <w:t>40</w:t>
      </w:r>
      <w:r w:rsidRPr="00064BCA">
        <w:rPr>
          <w:rFonts w:ascii="Book Antiqua" w:eastAsia="SimSun" w:hAnsi="Book Antiqua" w:cs="SimSun"/>
          <w:color w:val="000000"/>
          <w:sz w:val="24"/>
          <w:szCs w:val="24"/>
          <w:lang w:val="en-US" w:eastAsia="zh-CN"/>
        </w:rPr>
        <w:t>: 168-174 [PMID: 23327188 DOI: 10.3109/03014460.2012.753109]</w:t>
      </w:r>
    </w:p>
    <w:p w14:paraId="1BBA5886"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56 </w:t>
      </w:r>
      <w:r w:rsidRPr="00064BCA">
        <w:rPr>
          <w:rFonts w:ascii="Book Antiqua" w:eastAsia="SimSun" w:hAnsi="Book Antiqua" w:cs="SimSun"/>
          <w:b/>
          <w:bCs/>
          <w:color w:val="000000"/>
          <w:sz w:val="24"/>
          <w:szCs w:val="24"/>
          <w:lang w:val="en-US" w:eastAsia="zh-CN"/>
        </w:rPr>
        <w:t>Teitelbaum JE</w:t>
      </w:r>
      <w:r w:rsidRPr="00064BCA">
        <w:rPr>
          <w:rFonts w:ascii="Book Antiqua" w:eastAsia="SimSun" w:hAnsi="Book Antiqua" w:cs="SimSun"/>
          <w:color w:val="000000"/>
          <w:sz w:val="24"/>
          <w:szCs w:val="24"/>
          <w:lang w:val="en-US" w:eastAsia="zh-CN"/>
        </w:rPr>
        <w:t>, Sinha P, Micale M, Yeung S, Jaeger J. Obesity is related to multiple functional abdominal diseases.</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i/>
          <w:iCs/>
          <w:color w:val="000000"/>
          <w:sz w:val="24"/>
          <w:szCs w:val="24"/>
          <w:lang w:val="en-US" w:eastAsia="zh-CN"/>
        </w:rPr>
        <w:t>J Pediatr</w:t>
      </w:r>
      <w:r w:rsidRPr="00064BCA">
        <w:rPr>
          <w:rFonts w:ascii="Book Antiqua" w:eastAsia="SimSun" w:hAnsi="Book Antiqua" w:cs="SimSun"/>
          <w:color w:val="000000"/>
          <w:sz w:val="24"/>
          <w:szCs w:val="24"/>
          <w:lang w:val="en-US" w:eastAsia="zh-CN"/>
        </w:rPr>
        <w:t> 2009; </w:t>
      </w:r>
      <w:r w:rsidRPr="00064BCA">
        <w:rPr>
          <w:rFonts w:ascii="Book Antiqua" w:eastAsia="SimSun" w:hAnsi="Book Antiqua" w:cs="SimSun"/>
          <w:b/>
          <w:bCs/>
          <w:color w:val="000000"/>
          <w:sz w:val="24"/>
          <w:szCs w:val="24"/>
          <w:lang w:val="en-US" w:eastAsia="zh-CN"/>
        </w:rPr>
        <w:t>154</w:t>
      </w:r>
      <w:r w:rsidRPr="00064BCA">
        <w:rPr>
          <w:rFonts w:ascii="Book Antiqua" w:eastAsia="SimSun" w:hAnsi="Book Antiqua" w:cs="SimSun"/>
          <w:color w:val="000000"/>
          <w:sz w:val="24"/>
          <w:szCs w:val="24"/>
          <w:lang w:val="en-US" w:eastAsia="zh-CN"/>
        </w:rPr>
        <w:t>: 444-446 [PMID: 19874760 DOI: 10.1016/j.jpeds.2008.09.053]</w:t>
      </w:r>
    </w:p>
    <w:p w14:paraId="56E2C3C0"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57 </w:t>
      </w:r>
      <w:r w:rsidRPr="00064BCA">
        <w:rPr>
          <w:rFonts w:ascii="Book Antiqua" w:eastAsia="SimSun" w:hAnsi="Book Antiqua" w:cs="SimSun"/>
          <w:b/>
          <w:bCs/>
          <w:color w:val="000000"/>
          <w:sz w:val="24"/>
          <w:szCs w:val="24"/>
          <w:lang w:val="en-US" w:eastAsia="zh-CN"/>
        </w:rPr>
        <w:t>Phatak UP</w:t>
      </w:r>
      <w:r w:rsidRPr="00064BCA">
        <w:rPr>
          <w:rFonts w:ascii="Book Antiqua" w:eastAsia="SimSun" w:hAnsi="Book Antiqua" w:cs="SimSun"/>
          <w:color w:val="000000"/>
          <w:sz w:val="24"/>
          <w:szCs w:val="24"/>
          <w:lang w:val="en-US" w:eastAsia="zh-CN"/>
        </w:rPr>
        <w:t>, Pashankar DS. Prevalence of functional gastrointestinal disorders in obese and overweight children. </w:t>
      </w:r>
      <w:r w:rsidRPr="00064BCA">
        <w:rPr>
          <w:rFonts w:ascii="Book Antiqua" w:eastAsia="SimSun" w:hAnsi="Book Antiqua" w:cs="SimSun"/>
          <w:i/>
          <w:iCs/>
          <w:color w:val="000000"/>
          <w:sz w:val="24"/>
          <w:szCs w:val="24"/>
          <w:lang w:val="en-US" w:eastAsia="zh-CN"/>
        </w:rPr>
        <w:t>Int J Obes (Lond)</w:t>
      </w:r>
      <w:r w:rsidRPr="00064BCA">
        <w:rPr>
          <w:rFonts w:ascii="Book Antiqua" w:eastAsia="SimSun" w:hAnsi="Book Antiqua" w:cs="SimSun"/>
          <w:color w:val="000000"/>
          <w:sz w:val="24"/>
          <w:szCs w:val="24"/>
          <w:lang w:val="en-US" w:eastAsia="zh-CN"/>
        </w:rPr>
        <w:t> 2014; </w:t>
      </w:r>
      <w:r w:rsidRPr="00064BCA">
        <w:rPr>
          <w:rFonts w:ascii="Book Antiqua" w:eastAsia="SimSun" w:hAnsi="Book Antiqua" w:cs="SimSun"/>
          <w:b/>
          <w:bCs/>
          <w:color w:val="000000"/>
          <w:sz w:val="24"/>
          <w:szCs w:val="24"/>
          <w:lang w:val="en-US" w:eastAsia="zh-CN"/>
        </w:rPr>
        <w:t>38</w:t>
      </w:r>
      <w:r w:rsidRPr="00064BCA">
        <w:rPr>
          <w:rFonts w:ascii="Book Antiqua" w:eastAsia="SimSun" w:hAnsi="Book Antiqua" w:cs="SimSun"/>
          <w:color w:val="000000"/>
          <w:sz w:val="24"/>
          <w:szCs w:val="24"/>
          <w:lang w:val="en-US" w:eastAsia="zh-CN"/>
        </w:rPr>
        <w:t>: 1324-1327 [PMID: 24781857 DOI: 10.1038/ijo.2014.67]</w:t>
      </w:r>
    </w:p>
    <w:p w14:paraId="547C89FF"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58 </w:t>
      </w:r>
      <w:r w:rsidRPr="00064BCA">
        <w:rPr>
          <w:rFonts w:ascii="Book Antiqua" w:eastAsia="SimSun" w:hAnsi="Book Antiqua" w:cs="SimSun"/>
          <w:b/>
          <w:bCs/>
          <w:color w:val="000000"/>
          <w:sz w:val="24"/>
          <w:szCs w:val="24"/>
          <w:lang w:val="en-US" w:eastAsia="zh-CN"/>
        </w:rPr>
        <w:t>vd Baan-Slootweg OH</w:t>
      </w:r>
      <w:r w:rsidRPr="00064BCA">
        <w:rPr>
          <w:rFonts w:ascii="Book Antiqua" w:eastAsia="SimSun" w:hAnsi="Book Antiqua" w:cs="SimSun"/>
          <w:color w:val="000000"/>
          <w:sz w:val="24"/>
          <w:szCs w:val="24"/>
          <w:lang w:val="en-US" w:eastAsia="zh-CN"/>
        </w:rPr>
        <w:t>, Liem O, Bekkali N, van Aalderen WM, Rijcken TH, Di Lorenzo C, Benninga MA. Constipation and colonic transit times in children with morbid obesity.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2011; </w:t>
      </w:r>
      <w:r w:rsidRPr="00064BCA">
        <w:rPr>
          <w:rFonts w:ascii="Book Antiqua" w:eastAsia="SimSun" w:hAnsi="Book Antiqua" w:cs="SimSun"/>
          <w:b/>
          <w:bCs/>
          <w:color w:val="000000"/>
          <w:sz w:val="24"/>
          <w:szCs w:val="24"/>
          <w:lang w:val="en-US" w:eastAsia="zh-CN"/>
        </w:rPr>
        <w:t>52</w:t>
      </w:r>
      <w:r w:rsidRPr="00064BCA">
        <w:rPr>
          <w:rFonts w:ascii="Book Antiqua" w:eastAsia="SimSun" w:hAnsi="Book Antiqua" w:cs="SimSun"/>
          <w:color w:val="000000"/>
          <w:sz w:val="24"/>
          <w:szCs w:val="24"/>
          <w:lang w:val="en-US" w:eastAsia="zh-CN"/>
        </w:rPr>
        <w:t>: 442-445 [PMID: 21240026 DOI: 10.1097/MPG.0b013e3181ef8e3c]</w:t>
      </w:r>
    </w:p>
    <w:p w14:paraId="48C6CF08"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lastRenderedPageBreak/>
        <w:t>59 </w:t>
      </w:r>
      <w:r w:rsidRPr="00064BCA">
        <w:rPr>
          <w:rFonts w:ascii="Book Antiqua" w:eastAsia="SimSun" w:hAnsi="Book Antiqua" w:cs="SimSun"/>
          <w:b/>
          <w:bCs/>
          <w:color w:val="000000"/>
          <w:sz w:val="24"/>
          <w:szCs w:val="24"/>
          <w:lang w:val="en-US" w:eastAsia="zh-CN"/>
        </w:rPr>
        <w:t>Gilbert R</w:t>
      </w:r>
      <w:r w:rsidRPr="00064BCA">
        <w:rPr>
          <w:rFonts w:ascii="Book Antiqua" w:eastAsia="SimSun" w:hAnsi="Book Antiqua" w:cs="SimSun"/>
          <w:color w:val="000000"/>
          <w:sz w:val="24"/>
          <w:szCs w:val="24"/>
          <w:lang w:val="en-US" w:eastAsia="zh-CN"/>
        </w:rPr>
        <w:t>, Widom CS, Browne K, Fergusson D, Webb E, Janson S. Burden and consequences of child maltreatment in high-income countries. </w:t>
      </w:r>
      <w:r w:rsidRPr="00064BCA">
        <w:rPr>
          <w:rFonts w:ascii="Book Antiqua" w:eastAsia="SimSun" w:hAnsi="Book Antiqua" w:cs="SimSun"/>
          <w:i/>
          <w:iCs/>
          <w:color w:val="000000"/>
          <w:sz w:val="24"/>
          <w:szCs w:val="24"/>
          <w:lang w:val="en-US" w:eastAsia="zh-CN"/>
        </w:rPr>
        <w:t>Lancet</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2009;</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bCs/>
          <w:color w:val="000000"/>
          <w:sz w:val="24"/>
          <w:szCs w:val="24"/>
          <w:lang w:val="en-US" w:eastAsia="zh-CN"/>
        </w:rPr>
        <w:t>373</w:t>
      </w:r>
      <w:r w:rsidRPr="00064BCA">
        <w:rPr>
          <w:rFonts w:ascii="Book Antiqua" w:eastAsia="SimSun" w:hAnsi="Book Antiqua" w:cs="SimSun"/>
          <w:color w:val="000000"/>
          <w:sz w:val="24"/>
          <w:szCs w:val="24"/>
          <w:lang w:val="en-US" w:eastAsia="zh-CN"/>
        </w:rPr>
        <w:t>: 68-81 [PMID: 19056114 DOI: 10.1016/S0140-6736(08)61706-7]</w:t>
      </w:r>
    </w:p>
    <w:p w14:paraId="0E01461E"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60 </w:t>
      </w:r>
      <w:r w:rsidRPr="00064BCA">
        <w:rPr>
          <w:rFonts w:ascii="Book Antiqua" w:eastAsia="SimSun" w:hAnsi="Book Antiqua" w:cs="SimSun"/>
          <w:b/>
          <w:bCs/>
          <w:color w:val="000000"/>
          <w:sz w:val="24"/>
          <w:szCs w:val="24"/>
          <w:lang w:val="en-US" w:eastAsia="zh-CN"/>
        </w:rPr>
        <w:t>Akmatov MK</w:t>
      </w:r>
      <w:r w:rsidRPr="00064BCA">
        <w:rPr>
          <w:rFonts w:ascii="Book Antiqua" w:eastAsia="SimSun" w:hAnsi="Book Antiqua" w:cs="SimSun"/>
          <w:color w:val="000000"/>
          <w:sz w:val="24"/>
          <w:szCs w:val="24"/>
          <w:lang w:val="en-US" w:eastAsia="zh-CN"/>
        </w:rPr>
        <w:t>. Child abuse in 28 developing and transitional countries--results from the Multiple Indicator Cluster Surveys. </w:t>
      </w:r>
      <w:r w:rsidRPr="00064BCA">
        <w:rPr>
          <w:rFonts w:ascii="Book Antiqua" w:eastAsia="SimSun" w:hAnsi="Book Antiqua" w:cs="SimSun"/>
          <w:i/>
          <w:iCs/>
          <w:color w:val="000000"/>
          <w:sz w:val="24"/>
          <w:szCs w:val="24"/>
          <w:lang w:val="en-US" w:eastAsia="zh-CN"/>
        </w:rPr>
        <w:t>Int J Epidemiol</w:t>
      </w:r>
      <w:r w:rsidRPr="00064BCA">
        <w:rPr>
          <w:rFonts w:ascii="Book Antiqua" w:eastAsia="SimSun" w:hAnsi="Book Antiqua" w:cs="SimSun"/>
          <w:color w:val="000000"/>
          <w:sz w:val="24"/>
          <w:szCs w:val="24"/>
          <w:lang w:val="en-US" w:eastAsia="zh-CN"/>
        </w:rPr>
        <w:t> 2011; </w:t>
      </w:r>
      <w:r w:rsidRPr="00064BCA">
        <w:rPr>
          <w:rFonts w:ascii="Book Antiqua" w:eastAsia="SimSun" w:hAnsi="Book Antiqua" w:cs="SimSun"/>
          <w:b/>
          <w:bCs/>
          <w:color w:val="000000"/>
          <w:sz w:val="24"/>
          <w:szCs w:val="24"/>
          <w:lang w:val="en-US" w:eastAsia="zh-CN"/>
        </w:rPr>
        <w:t>40</w:t>
      </w:r>
      <w:r w:rsidRPr="00064BCA">
        <w:rPr>
          <w:rFonts w:ascii="Book Antiqua" w:eastAsia="SimSun" w:hAnsi="Book Antiqua" w:cs="SimSun"/>
          <w:color w:val="000000"/>
          <w:sz w:val="24"/>
          <w:szCs w:val="24"/>
          <w:lang w:val="en-US" w:eastAsia="zh-CN"/>
        </w:rPr>
        <w:t>: 219-227 [PMID: 20943933 DOI: 10.1093/ije/dyq168]</w:t>
      </w:r>
    </w:p>
    <w:p w14:paraId="61EBA910"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61 </w:t>
      </w:r>
      <w:r w:rsidRPr="00064BCA">
        <w:rPr>
          <w:rFonts w:ascii="Book Antiqua" w:eastAsia="SimSun" w:hAnsi="Book Antiqua" w:cs="SimSun"/>
          <w:b/>
          <w:bCs/>
          <w:color w:val="000000"/>
          <w:sz w:val="24"/>
          <w:szCs w:val="24"/>
          <w:lang w:val="en-US" w:eastAsia="zh-CN"/>
        </w:rPr>
        <w:t>Rajindrajith S</w:t>
      </w:r>
      <w:r w:rsidRPr="00064BCA">
        <w:rPr>
          <w:rFonts w:ascii="Book Antiqua" w:eastAsia="SimSun" w:hAnsi="Book Antiqua" w:cs="SimSun"/>
          <w:color w:val="000000"/>
          <w:sz w:val="24"/>
          <w:szCs w:val="24"/>
          <w:lang w:val="en-US" w:eastAsia="zh-CN"/>
        </w:rPr>
        <w:t>, Devanarayana NM, Lakmini C, Subasinghe V, de Silva DG, Benninga MA. Association between child maltreatment and constipation: a school-based survey using Rome III criteria.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2014;</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bCs/>
          <w:color w:val="000000"/>
          <w:sz w:val="24"/>
          <w:szCs w:val="24"/>
          <w:lang w:val="en-US" w:eastAsia="zh-CN"/>
        </w:rPr>
        <w:t>58</w:t>
      </w:r>
      <w:r w:rsidRPr="00064BCA">
        <w:rPr>
          <w:rFonts w:ascii="Book Antiqua" w:eastAsia="SimSun" w:hAnsi="Book Antiqua" w:cs="SimSun"/>
          <w:color w:val="000000"/>
          <w:sz w:val="24"/>
          <w:szCs w:val="24"/>
          <w:lang w:val="en-US" w:eastAsia="zh-CN"/>
        </w:rPr>
        <w:t>: 486-490 [PMID: 24253365 DOI: 10.1097/MPG.0000000000000249]</w:t>
      </w:r>
    </w:p>
    <w:p w14:paraId="28C1C58C"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62 </w:t>
      </w:r>
      <w:r w:rsidRPr="00064BCA">
        <w:rPr>
          <w:rFonts w:ascii="Book Antiqua" w:eastAsia="SimSun" w:hAnsi="Book Antiqua" w:cs="SimSun"/>
          <w:b/>
          <w:bCs/>
          <w:color w:val="000000"/>
          <w:sz w:val="24"/>
          <w:szCs w:val="24"/>
          <w:lang w:val="en-US" w:eastAsia="zh-CN"/>
        </w:rPr>
        <w:t>Chang L</w:t>
      </w:r>
      <w:r w:rsidRPr="00064BCA">
        <w:rPr>
          <w:rFonts w:ascii="Book Antiqua" w:eastAsia="SimSun" w:hAnsi="Book Antiqua" w:cs="SimSun"/>
          <w:color w:val="000000"/>
          <w:sz w:val="24"/>
          <w:szCs w:val="24"/>
          <w:lang w:val="en-US" w:eastAsia="zh-CN"/>
        </w:rPr>
        <w:t>. The role of stress on physiologic responses and clinical symptoms in irritable bowel syndrome. </w:t>
      </w:r>
      <w:r w:rsidRPr="00064BCA">
        <w:rPr>
          <w:rFonts w:ascii="Book Antiqua" w:eastAsia="SimSun" w:hAnsi="Book Antiqua" w:cs="SimSun"/>
          <w:i/>
          <w:iCs/>
          <w:color w:val="000000"/>
          <w:sz w:val="24"/>
          <w:szCs w:val="24"/>
          <w:lang w:val="en-US" w:eastAsia="zh-CN"/>
        </w:rPr>
        <w:t>Gastroenterology</w:t>
      </w:r>
      <w:r w:rsidRPr="00064BCA">
        <w:rPr>
          <w:rFonts w:ascii="Book Antiqua" w:eastAsia="SimSun" w:hAnsi="Book Antiqua" w:cs="SimSun"/>
          <w:color w:val="000000"/>
          <w:sz w:val="24"/>
          <w:szCs w:val="24"/>
          <w:lang w:val="en-US" w:eastAsia="zh-CN"/>
        </w:rPr>
        <w:t> 2011; </w:t>
      </w:r>
      <w:r w:rsidRPr="00064BCA">
        <w:rPr>
          <w:rFonts w:ascii="Book Antiqua" w:eastAsia="SimSun" w:hAnsi="Book Antiqua" w:cs="SimSun"/>
          <w:b/>
          <w:bCs/>
          <w:color w:val="000000"/>
          <w:sz w:val="24"/>
          <w:szCs w:val="24"/>
          <w:lang w:val="en-US" w:eastAsia="zh-CN"/>
        </w:rPr>
        <w:t>140</w:t>
      </w:r>
      <w:r w:rsidRPr="00064BCA">
        <w:rPr>
          <w:rFonts w:ascii="Book Antiqua" w:eastAsia="SimSun" w:hAnsi="Book Antiqua" w:cs="SimSun"/>
          <w:color w:val="000000"/>
          <w:sz w:val="24"/>
          <w:szCs w:val="24"/>
          <w:lang w:val="en-US" w:eastAsia="zh-CN"/>
        </w:rPr>
        <w:t>: 761-765 [PMID: 21256129 DOI: 10.1053/j.gastro.2011.01.032]</w:t>
      </w:r>
    </w:p>
    <w:p w14:paraId="2CC45391"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63 </w:t>
      </w:r>
      <w:r w:rsidRPr="00064BCA">
        <w:rPr>
          <w:rFonts w:ascii="Book Antiqua" w:eastAsia="SimSun" w:hAnsi="Book Antiqua" w:cs="SimSun"/>
          <w:b/>
          <w:bCs/>
          <w:color w:val="000000"/>
          <w:sz w:val="24"/>
          <w:szCs w:val="24"/>
          <w:lang w:val="en-US" w:eastAsia="zh-CN"/>
        </w:rPr>
        <w:t>Drossman DA</w:t>
      </w:r>
      <w:r w:rsidRPr="00064BCA">
        <w:rPr>
          <w:rFonts w:ascii="Book Antiqua" w:eastAsia="SimSun" w:hAnsi="Book Antiqua" w:cs="SimSun"/>
          <w:color w:val="000000"/>
          <w:sz w:val="24"/>
          <w:szCs w:val="24"/>
          <w:lang w:val="en-US" w:eastAsia="zh-CN"/>
        </w:rPr>
        <w:t>. Abuse, trauma, and GI illness: is there a link? </w:t>
      </w:r>
      <w:r w:rsidRPr="00064BCA">
        <w:rPr>
          <w:rFonts w:ascii="Book Antiqua" w:eastAsia="SimSun" w:hAnsi="Book Antiqua" w:cs="SimSun"/>
          <w:i/>
          <w:iCs/>
          <w:color w:val="000000"/>
          <w:sz w:val="24"/>
          <w:szCs w:val="24"/>
          <w:lang w:val="en-US" w:eastAsia="zh-CN"/>
        </w:rPr>
        <w:t>Am J Gastroenterol</w:t>
      </w:r>
      <w:r w:rsidRPr="00064BCA">
        <w:rPr>
          <w:rFonts w:ascii="Book Antiqua" w:eastAsia="SimSun" w:hAnsi="Book Antiqua" w:cs="SimSun"/>
          <w:color w:val="000000"/>
          <w:sz w:val="24"/>
          <w:szCs w:val="24"/>
          <w:lang w:val="en-US" w:eastAsia="zh-CN"/>
        </w:rPr>
        <w:t> 2011; </w:t>
      </w:r>
      <w:r w:rsidRPr="00064BCA">
        <w:rPr>
          <w:rFonts w:ascii="Book Antiqua" w:eastAsia="SimSun" w:hAnsi="Book Antiqua" w:cs="SimSun"/>
          <w:b/>
          <w:bCs/>
          <w:color w:val="000000"/>
          <w:sz w:val="24"/>
          <w:szCs w:val="24"/>
          <w:lang w:val="en-US" w:eastAsia="zh-CN"/>
        </w:rPr>
        <w:t>106</w:t>
      </w:r>
      <w:r w:rsidRPr="00064BCA">
        <w:rPr>
          <w:rFonts w:ascii="Book Antiqua" w:eastAsia="SimSun" w:hAnsi="Book Antiqua" w:cs="SimSun"/>
          <w:color w:val="000000"/>
          <w:sz w:val="24"/>
          <w:szCs w:val="24"/>
          <w:lang w:val="en-US" w:eastAsia="zh-CN"/>
        </w:rPr>
        <w:t>: 14-25 [PMID: 21139573 DOI: 10.1038/ajg.2010.453]</w:t>
      </w:r>
    </w:p>
    <w:p w14:paraId="02C6B500"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64</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color w:val="000000"/>
          <w:sz w:val="24"/>
          <w:szCs w:val="24"/>
          <w:lang w:val="en-US" w:eastAsia="zh-CN"/>
        </w:rPr>
        <w:t>Ringel Y</w:t>
      </w:r>
      <w:r w:rsidRPr="00064BCA">
        <w:rPr>
          <w:rFonts w:ascii="Book Antiqua" w:eastAsia="SimSun" w:hAnsi="Book Antiqua" w:cs="SimSun"/>
          <w:color w:val="000000"/>
          <w:sz w:val="24"/>
          <w:szCs w:val="24"/>
          <w:lang w:val="en-US" w:eastAsia="zh-CN"/>
        </w:rPr>
        <w:t xml:space="preserve">, Drossman DA, Leserman J, Lin W, Liu H, Voget BA, Whitehead WE. IBS diagnosis and a history of abuse have synergistic effect on the perigenual cingulate activation in response to rectal distention. </w:t>
      </w:r>
      <w:r w:rsidRPr="00064BCA">
        <w:rPr>
          <w:rFonts w:ascii="Book Antiqua" w:eastAsia="SimSun" w:hAnsi="Book Antiqua" w:cs="SimSun"/>
          <w:i/>
          <w:color w:val="000000"/>
          <w:sz w:val="24"/>
          <w:szCs w:val="24"/>
          <w:lang w:val="en-US" w:eastAsia="zh-CN"/>
        </w:rPr>
        <w:t>Gastroenterology</w:t>
      </w:r>
      <w:r w:rsidRPr="00064BCA">
        <w:rPr>
          <w:rFonts w:ascii="Book Antiqua" w:eastAsia="SimSun" w:hAnsi="Book Antiqua" w:cs="SimSun" w:hint="eastAsia"/>
          <w:i/>
          <w:color w:val="000000"/>
          <w:sz w:val="24"/>
          <w:szCs w:val="24"/>
          <w:lang w:val="en-US" w:eastAsia="zh-CN"/>
        </w:rPr>
        <w:t xml:space="preserve"> </w:t>
      </w:r>
      <w:r w:rsidRPr="00064BCA">
        <w:rPr>
          <w:rFonts w:ascii="Book Antiqua" w:eastAsia="SimSun" w:hAnsi="Book Antiqua" w:cs="SimSun"/>
          <w:color w:val="000000"/>
          <w:sz w:val="24"/>
          <w:szCs w:val="24"/>
          <w:lang w:val="en-US" w:eastAsia="zh-CN"/>
        </w:rPr>
        <w:t xml:space="preserve">2003; </w:t>
      </w:r>
      <w:r w:rsidRPr="00064BCA">
        <w:rPr>
          <w:rFonts w:ascii="Book Antiqua" w:eastAsia="SimSun" w:hAnsi="Book Antiqua" w:cs="SimSun"/>
          <w:b/>
          <w:color w:val="000000"/>
          <w:sz w:val="24"/>
          <w:szCs w:val="24"/>
          <w:lang w:val="en-US" w:eastAsia="zh-CN"/>
        </w:rPr>
        <w:t>124</w:t>
      </w:r>
      <w:r w:rsidRPr="00064BCA">
        <w:rPr>
          <w:rFonts w:ascii="Book Antiqua" w:eastAsia="SimSun" w:hAnsi="Book Antiqua" w:cs="SimSun"/>
          <w:color w:val="000000"/>
          <w:sz w:val="24"/>
          <w:szCs w:val="24"/>
          <w:lang w:val="en-US" w:eastAsia="zh-CN"/>
        </w:rPr>
        <w:t>: A531 [DOI: 10.1016/S0016-5085(03)82688-4]</w:t>
      </w:r>
    </w:p>
    <w:p w14:paraId="1C1A73E1"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65 </w:t>
      </w:r>
      <w:r w:rsidRPr="00064BCA">
        <w:rPr>
          <w:rFonts w:ascii="Book Antiqua" w:eastAsia="SimSun" w:hAnsi="Book Antiqua" w:cs="SimSun"/>
          <w:b/>
          <w:bCs/>
          <w:color w:val="000000"/>
          <w:sz w:val="24"/>
          <w:szCs w:val="24"/>
          <w:lang w:val="en-US" w:eastAsia="zh-CN"/>
        </w:rPr>
        <w:t>Ringel Y</w:t>
      </w:r>
      <w:r w:rsidRPr="00064BCA">
        <w:rPr>
          <w:rFonts w:ascii="Book Antiqua" w:eastAsia="SimSun" w:hAnsi="Book Antiqua" w:cs="SimSun"/>
          <w:color w:val="000000"/>
          <w:sz w:val="24"/>
          <w:szCs w:val="24"/>
          <w:lang w:val="en-US" w:eastAsia="zh-CN"/>
        </w:rPr>
        <w:t>, Drossman DA, Turkington TG, Bradshaw B, Hawk TC, Bangdiwala S, Coleman RE, Whitehead WE. Regional brain activation in response to rectal distension in patients with irritable bowel syndrome and the effect of a history of abuse. </w:t>
      </w:r>
      <w:r w:rsidRPr="00064BCA">
        <w:rPr>
          <w:rFonts w:ascii="Book Antiqua" w:eastAsia="SimSun" w:hAnsi="Book Antiqua" w:cs="SimSun"/>
          <w:i/>
          <w:iCs/>
          <w:color w:val="000000"/>
          <w:sz w:val="24"/>
          <w:szCs w:val="24"/>
          <w:lang w:val="en-US" w:eastAsia="zh-CN"/>
        </w:rPr>
        <w:t>Dig Dis Sci</w:t>
      </w:r>
      <w:r w:rsidRPr="00064BCA">
        <w:rPr>
          <w:rFonts w:ascii="Book Antiqua" w:eastAsia="SimSun" w:hAnsi="Book Antiqua" w:cs="SimSun"/>
          <w:color w:val="000000"/>
          <w:sz w:val="24"/>
          <w:szCs w:val="24"/>
          <w:lang w:val="en-US" w:eastAsia="zh-CN"/>
        </w:rPr>
        <w:t> 2003; </w:t>
      </w:r>
      <w:r w:rsidRPr="00064BCA">
        <w:rPr>
          <w:rFonts w:ascii="Book Antiqua" w:eastAsia="SimSun" w:hAnsi="Book Antiqua" w:cs="SimSun"/>
          <w:b/>
          <w:bCs/>
          <w:color w:val="000000"/>
          <w:sz w:val="24"/>
          <w:szCs w:val="24"/>
          <w:lang w:val="en-US" w:eastAsia="zh-CN"/>
        </w:rPr>
        <w:t>48</w:t>
      </w:r>
      <w:r w:rsidRPr="00064BCA">
        <w:rPr>
          <w:rFonts w:ascii="Book Antiqua" w:eastAsia="SimSun" w:hAnsi="Book Antiqua" w:cs="SimSun"/>
          <w:color w:val="000000"/>
          <w:sz w:val="24"/>
          <w:szCs w:val="24"/>
          <w:lang w:val="en-US" w:eastAsia="zh-CN"/>
        </w:rPr>
        <w:t>: 1774-1781 [PMID: 14561000]</w:t>
      </w:r>
    </w:p>
    <w:p w14:paraId="3DDC3F08"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66 </w:t>
      </w:r>
      <w:r w:rsidRPr="00064BCA">
        <w:rPr>
          <w:rFonts w:ascii="Book Antiqua" w:eastAsia="SimSun" w:hAnsi="Book Antiqua" w:cs="SimSun"/>
          <w:b/>
          <w:bCs/>
          <w:color w:val="000000"/>
          <w:sz w:val="24"/>
          <w:szCs w:val="24"/>
          <w:lang w:val="en-US" w:eastAsia="zh-CN"/>
        </w:rPr>
        <w:t>Ringel Y</w:t>
      </w:r>
      <w:r w:rsidRPr="00064BCA">
        <w:rPr>
          <w:rFonts w:ascii="Book Antiqua" w:eastAsia="SimSun" w:hAnsi="Book Antiqua" w:cs="SimSun"/>
          <w:color w:val="000000"/>
          <w:sz w:val="24"/>
          <w:szCs w:val="24"/>
          <w:lang w:val="en-US" w:eastAsia="zh-CN"/>
        </w:rPr>
        <w:t>, Drossman DA, Leserman JL, Suyenobu BY, Wilber K, Lin W, Whitehead WE, Naliboff BD, Berman S, Mayer EA. Effect of abuse history on pain reports and brain responses to aversive visceral stimulation: an FMRI study. </w:t>
      </w:r>
      <w:r w:rsidRPr="00064BCA">
        <w:rPr>
          <w:rFonts w:ascii="Book Antiqua" w:eastAsia="SimSun" w:hAnsi="Book Antiqua" w:cs="SimSun"/>
          <w:i/>
          <w:iCs/>
          <w:color w:val="000000"/>
          <w:sz w:val="24"/>
          <w:szCs w:val="24"/>
          <w:lang w:val="en-US" w:eastAsia="zh-CN"/>
        </w:rPr>
        <w:t>Gastroenterology</w:t>
      </w:r>
      <w:r w:rsidRPr="00064BCA">
        <w:rPr>
          <w:rFonts w:ascii="Book Antiqua" w:eastAsia="SimSun" w:hAnsi="Book Antiqua" w:cs="SimSun"/>
          <w:color w:val="000000"/>
          <w:sz w:val="24"/>
          <w:szCs w:val="24"/>
          <w:lang w:val="en-US" w:eastAsia="zh-CN"/>
        </w:rPr>
        <w:t> 2008; </w:t>
      </w:r>
      <w:r w:rsidRPr="00064BCA">
        <w:rPr>
          <w:rFonts w:ascii="Book Antiqua" w:eastAsia="SimSun" w:hAnsi="Book Antiqua" w:cs="SimSun"/>
          <w:b/>
          <w:bCs/>
          <w:color w:val="000000"/>
          <w:sz w:val="24"/>
          <w:szCs w:val="24"/>
          <w:lang w:val="en-US" w:eastAsia="zh-CN"/>
        </w:rPr>
        <w:t>134</w:t>
      </w:r>
      <w:r w:rsidRPr="00064BCA">
        <w:rPr>
          <w:rFonts w:ascii="Book Antiqua" w:eastAsia="SimSun" w:hAnsi="Book Antiqua" w:cs="SimSun"/>
          <w:color w:val="000000"/>
          <w:sz w:val="24"/>
          <w:szCs w:val="24"/>
          <w:lang w:val="en-US" w:eastAsia="zh-CN"/>
        </w:rPr>
        <w:t>: 396-404 [PMID: 18242208 DOI: 10.1053/j.gastro.2007.11.011]</w:t>
      </w:r>
    </w:p>
    <w:p w14:paraId="456ADA8A"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lastRenderedPageBreak/>
        <w:t>67 </w:t>
      </w:r>
      <w:r w:rsidRPr="00064BCA">
        <w:rPr>
          <w:rFonts w:ascii="Book Antiqua" w:eastAsia="SimSun" w:hAnsi="Book Antiqua" w:cs="SimSun"/>
          <w:b/>
          <w:bCs/>
          <w:color w:val="000000"/>
          <w:sz w:val="24"/>
          <w:szCs w:val="24"/>
          <w:lang w:val="en-US" w:eastAsia="zh-CN"/>
        </w:rPr>
        <w:t>Dehghani SM</w:t>
      </w:r>
      <w:r w:rsidRPr="00064BCA">
        <w:rPr>
          <w:rFonts w:ascii="Book Antiqua" w:eastAsia="SimSun" w:hAnsi="Book Antiqua" w:cs="SimSun"/>
          <w:color w:val="000000"/>
          <w:sz w:val="24"/>
          <w:szCs w:val="24"/>
          <w:lang w:val="en-US" w:eastAsia="zh-CN"/>
        </w:rPr>
        <w:t>, Moravej H, Rajaei E, Javaherizadeh H. Evaluation of familial aggregation, vegetable consumption, legumes consumption, and physical activity on functional constipation in families of children with functional constipation versus children without constipation. </w:t>
      </w:r>
      <w:r w:rsidRPr="00064BCA">
        <w:rPr>
          <w:rFonts w:ascii="Book Antiqua" w:eastAsia="SimSun" w:hAnsi="Book Antiqua" w:cs="SimSun"/>
          <w:i/>
          <w:iCs/>
          <w:color w:val="000000"/>
          <w:sz w:val="24"/>
          <w:szCs w:val="24"/>
          <w:lang w:val="en-US" w:eastAsia="zh-CN"/>
        </w:rPr>
        <w:t>Prz Gastroenterol</w:t>
      </w:r>
      <w:r w:rsidRPr="00064BCA">
        <w:rPr>
          <w:rFonts w:ascii="Book Antiqua" w:eastAsia="SimSun" w:hAnsi="Book Antiqua" w:cs="SimSun"/>
          <w:color w:val="000000"/>
          <w:sz w:val="24"/>
          <w:szCs w:val="24"/>
          <w:lang w:val="en-US" w:eastAsia="zh-CN"/>
        </w:rPr>
        <w:t> 2015; </w:t>
      </w:r>
      <w:r w:rsidRPr="00064BCA">
        <w:rPr>
          <w:rFonts w:ascii="Book Antiqua" w:eastAsia="SimSun" w:hAnsi="Book Antiqua" w:cs="SimSun"/>
          <w:b/>
          <w:bCs/>
          <w:color w:val="000000"/>
          <w:sz w:val="24"/>
          <w:szCs w:val="24"/>
          <w:lang w:val="en-US" w:eastAsia="zh-CN"/>
        </w:rPr>
        <w:t>10</w:t>
      </w:r>
      <w:r w:rsidRPr="00064BCA">
        <w:rPr>
          <w:rFonts w:ascii="Book Antiqua" w:eastAsia="SimSun" w:hAnsi="Book Antiqua" w:cs="SimSun"/>
          <w:color w:val="000000"/>
          <w:sz w:val="24"/>
          <w:szCs w:val="24"/>
          <w:lang w:val="en-US" w:eastAsia="zh-CN"/>
        </w:rPr>
        <w:t>: 89-93 [PMID: 26557939 DOI: 10.5114/pg.2015.48996]</w:t>
      </w:r>
    </w:p>
    <w:p w14:paraId="2F4EC8A9"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68 </w:t>
      </w:r>
      <w:r w:rsidRPr="00064BCA">
        <w:rPr>
          <w:rFonts w:ascii="Book Antiqua" w:eastAsia="SimSun" w:hAnsi="Book Antiqua" w:cs="SimSun"/>
          <w:b/>
          <w:bCs/>
          <w:color w:val="000000"/>
          <w:sz w:val="24"/>
          <w:szCs w:val="24"/>
          <w:lang w:val="en-US" w:eastAsia="zh-CN"/>
        </w:rPr>
        <w:t>Ostwani W</w:t>
      </w:r>
      <w:r w:rsidRPr="00064BCA">
        <w:rPr>
          <w:rFonts w:ascii="Book Antiqua" w:eastAsia="SimSun" w:hAnsi="Book Antiqua" w:cs="SimSun"/>
          <w:color w:val="000000"/>
          <w:sz w:val="24"/>
          <w:szCs w:val="24"/>
          <w:lang w:val="en-US" w:eastAsia="zh-CN"/>
        </w:rPr>
        <w:t>, Dolan J, Elitsur Y. Familial clustering of habitual constipation: a prospective study in children from West Virginia.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2010;</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bCs/>
          <w:color w:val="000000"/>
          <w:sz w:val="24"/>
          <w:szCs w:val="24"/>
          <w:lang w:val="en-US" w:eastAsia="zh-CN"/>
        </w:rPr>
        <w:t>50</w:t>
      </w:r>
      <w:r w:rsidRPr="00064BCA">
        <w:rPr>
          <w:rFonts w:ascii="Book Antiqua" w:eastAsia="SimSun" w:hAnsi="Book Antiqua" w:cs="SimSun"/>
          <w:color w:val="000000"/>
          <w:sz w:val="24"/>
          <w:szCs w:val="24"/>
          <w:lang w:val="en-US" w:eastAsia="zh-CN"/>
        </w:rPr>
        <w:t>: 287-289 [PMID: 19668012 DOI: 10.1097/MPG.0b013e3181a0a595]</w:t>
      </w:r>
    </w:p>
    <w:p w14:paraId="7C74BDC7"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69 </w:t>
      </w:r>
      <w:r w:rsidRPr="00064BCA">
        <w:rPr>
          <w:rFonts w:ascii="Book Antiqua" w:eastAsia="SimSun" w:hAnsi="Book Antiqua" w:cs="SimSun"/>
          <w:b/>
          <w:bCs/>
          <w:color w:val="000000"/>
          <w:sz w:val="24"/>
          <w:szCs w:val="24"/>
          <w:lang w:val="en-US" w:eastAsia="zh-CN"/>
        </w:rPr>
        <w:t>Peeters B</w:t>
      </w:r>
      <w:r w:rsidRPr="00064BCA">
        <w:rPr>
          <w:rFonts w:ascii="Book Antiqua" w:eastAsia="SimSun" w:hAnsi="Book Antiqua" w:cs="SimSun"/>
          <w:color w:val="000000"/>
          <w:sz w:val="24"/>
          <w:szCs w:val="24"/>
          <w:lang w:val="en-US" w:eastAsia="zh-CN"/>
        </w:rPr>
        <w:t>, Benninga MA, Hennekam RC. Childhood constipation; an overview of genetic studies and associated syndromes. </w:t>
      </w:r>
      <w:r w:rsidRPr="00064BCA">
        <w:rPr>
          <w:rFonts w:ascii="Book Antiqua" w:eastAsia="SimSun" w:hAnsi="Book Antiqua" w:cs="SimSun"/>
          <w:i/>
          <w:iCs/>
          <w:color w:val="000000"/>
          <w:sz w:val="24"/>
          <w:szCs w:val="24"/>
          <w:lang w:val="en-US" w:eastAsia="zh-CN"/>
        </w:rPr>
        <w:t>Best Pract Res Clin Gastroenterol</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2011;</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bCs/>
          <w:color w:val="000000"/>
          <w:sz w:val="24"/>
          <w:szCs w:val="24"/>
          <w:lang w:val="en-US" w:eastAsia="zh-CN"/>
        </w:rPr>
        <w:t>25</w:t>
      </w:r>
      <w:r w:rsidRPr="00064BCA">
        <w:rPr>
          <w:rFonts w:ascii="Book Antiqua" w:eastAsia="SimSun" w:hAnsi="Book Antiqua" w:cs="SimSun"/>
          <w:color w:val="000000"/>
          <w:sz w:val="24"/>
          <w:szCs w:val="24"/>
          <w:lang w:val="en-US" w:eastAsia="zh-CN"/>
        </w:rPr>
        <w:t>: 73-88 [PMID: 21382580 DOI: 10.1016/j.bpg.2010.12.005]</w:t>
      </w:r>
    </w:p>
    <w:p w14:paraId="25A178F3"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70 </w:t>
      </w:r>
      <w:r w:rsidRPr="00064BCA">
        <w:rPr>
          <w:rFonts w:ascii="Book Antiqua" w:eastAsia="SimSun" w:hAnsi="Book Antiqua" w:cs="SimSun"/>
          <w:b/>
          <w:bCs/>
          <w:color w:val="000000"/>
          <w:sz w:val="24"/>
          <w:szCs w:val="24"/>
          <w:lang w:val="en-US" w:eastAsia="zh-CN"/>
        </w:rPr>
        <w:t>Benninga MA</w:t>
      </w:r>
      <w:r w:rsidRPr="00064BCA">
        <w:rPr>
          <w:rFonts w:ascii="Book Antiqua" w:eastAsia="SimSun" w:hAnsi="Book Antiqua" w:cs="SimSun"/>
          <w:color w:val="000000"/>
          <w:sz w:val="24"/>
          <w:szCs w:val="24"/>
          <w:lang w:val="en-US" w:eastAsia="zh-CN"/>
        </w:rPr>
        <w:t>, Voskuijl WP, Akkerhuis GW, Taminiau JA, Büller HA. Colonic transit times and behaviour profiles in children with defecation disorders. </w:t>
      </w:r>
      <w:r w:rsidRPr="00064BCA">
        <w:rPr>
          <w:rFonts w:ascii="Book Antiqua" w:eastAsia="SimSun" w:hAnsi="Book Antiqua" w:cs="SimSun"/>
          <w:i/>
          <w:iCs/>
          <w:color w:val="000000"/>
          <w:sz w:val="24"/>
          <w:szCs w:val="24"/>
          <w:lang w:val="en-US" w:eastAsia="zh-CN"/>
        </w:rPr>
        <w:t>Arch Dis Child</w:t>
      </w:r>
      <w:r w:rsidRPr="00064BCA">
        <w:rPr>
          <w:rFonts w:ascii="Book Antiqua" w:eastAsia="SimSun" w:hAnsi="Book Antiqua" w:cs="SimSun"/>
          <w:color w:val="000000"/>
          <w:sz w:val="24"/>
          <w:szCs w:val="24"/>
          <w:lang w:val="en-US" w:eastAsia="zh-CN"/>
        </w:rPr>
        <w:t> 2004; </w:t>
      </w:r>
      <w:r w:rsidRPr="00064BCA">
        <w:rPr>
          <w:rFonts w:ascii="Book Antiqua" w:eastAsia="SimSun" w:hAnsi="Book Antiqua" w:cs="SimSun"/>
          <w:b/>
          <w:bCs/>
          <w:color w:val="000000"/>
          <w:sz w:val="24"/>
          <w:szCs w:val="24"/>
          <w:lang w:val="en-US" w:eastAsia="zh-CN"/>
        </w:rPr>
        <w:t>89</w:t>
      </w:r>
      <w:r w:rsidRPr="00064BCA">
        <w:rPr>
          <w:rFonts w:ascii="Book Antiqua" w:eastAsia="SimSun" w:hAnsi="Book Antiqua" w:cs="SimSun"/>
          <w:color w:val="000000"/>
          <w:sz w:val="24"/>
          <w:szCs w:val="24"/>
          <w:lang w:val="en-US" w:eastAsia="zh-CN"/>
        </w:rPr>
        <w:t>: 13-16 [PMID: 14709493]</w:t>
      </w:r>
    </w:p>
    <w:p w14:paraId="3EA9CD48"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71</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color w:val="000000"/>
          <w:sz w:val="24"/>
          <w:szCs w:val="24"/>
          <w:lang w:val="en-US" w:eastAsia="zh-CN"/>
        </w:rPr>
        <w:t>Ranasinghe N</w:t>
      </w:r>
      <w:r w:rsidRPr="00064BCA">
        <w:rPr>
          <w:rFonts w:ascii="Book Antiqua" w:eastAsia="SimSun" w:hAnsi="Book Antiqua" w:cs="SimSun"/>
          <w:color w:val="000000"/>
          <w:sz w:val="24"/>
          <w:szCs w:val="24"/>
          <w:lang w:val="en-US" w:eastAsia="zh-CN"/>
        </w:rPr>
        <w:t xml:space="preserve">, Rajindrajith S, Devanarayana NM, </w:t>
      </w:r>
      <w:r w:rsidRPr="00064BCA">
        <w:rPr>
          <w:rFonts w:ascii="Book Antiqua" w:eastAsia="SimSun" w:hAnsi="Book Antiqua" w:cs="SimSun"/>
          <w:bCs/>
          <w:color w:val="000000"/>
          <w:sz w:val="24"/>
          <w:szCs w:val="24"/>
          <w:lang w:val="en-US" w:eastAsia="zh-CN"/>
        </w:rPr>
        <w:t>Warnakulasuriya T</w:t>
      </w:r>
      <w:r w:rsidRPr="00064BCA">
        <w:rPr>
          <w:rFonts w:ascii="Book Antiqua" w:eastAsia="SimSun" w:hAnsi="Book Antiqua" w:cs="SimSun" w:hint="eastAsia"/>
          <w:bCs/>
          <w:color w:val="000000"/>
          <w:sz w:val="24"/>
          <w:szCs w:val="24"/>
          <w:lang w:val="en-US" w:eastAsia="zh-CN"/>
        </w:rPr>
        <w:t xml:space="preserve">, </w:t>
      </w:r>
      <w:r w:rsidRPr="00064BCA">
        <w:rPr>
          <w:rFonts w:ascii="Book Antiqua" w:eastAsia="SimSun" w:hAnsi="Book Antiqua" w:cs="SimSun"/>
          <w:bCs/>
          <w:color w:val="000000"/>
          <w:sz w:val="24"/>
          <w:szCs w:val="24"/>
          <w:lang w:val="en-US" w:eastAsia="zh-CN"/>
        </w:rPr>
        <w:t>Nishanthini</w:t>
      </w:r>
      <w:r w:rsidRPr="00064BCA">
        <w:rPr>
          <w:rFonts w:ascii="Book Antiqua" w:eastAsia="SimSun" w:hAnsi="Book Antiqua" w:cs="SimSun" w:hint="eastAsia"/>
          <w:bCs/>
          <w:color w:val="000000"/>
          <w:sz w:val="24"/>
          <w:szCs w:val="24"/>
          <w:lang w:val="en-US" w:eastAsia="zh-CN"/>
        </w:rPr>
        <w:t xml:space="preserve"> </w:t>
      </w:r>
      <w:r w:rsidRPr="00064BCA">
        <w:rPr>
          <w:rFonts w:ascii="Book Antiqua" w:eastAsia="SimSun" w:hAnsi="Book Antiqua" w:cs="SimSun"/>
          <w:bCs/>
          <w:color w:val="000000"/>
          <w:sz w:val="24"/>
          <w:szCs w:val="24"/>
          <w:lang w:val="en-US" w:eastAsia="zh-CN"/>
        </w:rPr>
        <w:t>S</w:t>
      </w:r>
      <w:r w:rsidRPr="00064BCA">
        <w:rPr>
          <w:rFonts w:ascii="Book Antiqua" w:eastAsia="SimSun" w:hAnsi="Book Antiqua" w:cs="SimSun" w:hint="eastAsia"/>
          <w:bCs/>
          <w:color w:val="000000"/>
          <w:sz w:val="24"/>
          <w:szCs w:val="24"/>
          <w:lang w:val="en-US" w:eastAsia="zh-CN"/>
        </w:rPr>
        <w:t xml:space="preserve">, </w:t>
      </w:r>
      <w:r w:rsidRPr="00064BCA">
        <w:rPr>
          <w:rFonts w:ascii="Book Antiqua" w:eastAsia="SimSun" w:hAnsi="Book Antiqua" w:cs="SimSun"/>
          <w:bCs/>
          <w:color w:val="000000"/>
          <w:sz w:val="24"/>
          <w:szCs w:val="24"/>
          <w:lang w:val="en-US" w:eastAsia="zh-CN"/>
        </w:rPr>
        <w:t>Perera</w:t>
      </w:r>
      <w:r w:rsidRPr="00064BCA">
        <w:rPr>
          <w:rFonts w:ascii="Book Antiqua" w:eastAsia="SimSun" w:hAnsi="Book Antiqua" w:cs="SimSun" w:hint="eastAsia"/>
          <w:bCs/>
          <w:color w:val="000000"/>
          <w:sz w:val="24"/>
          <w:szCs w:val="24"/>
          <w:lang w:val="en-US" w:eastAsia="zh-CN"/>
        </w:rPr>
        <w:t xml:space="preserve"> </w:t>
      </w:r>
      <w:r w:rsidRPr="00064BCA">
        <w:rPr>
          <w:rFonts w:ascii="Book Antiqua" w:eastAsia="SimSun" w:hAnsi="Book Antiqua" w:cs="SimSun"/>
          <w:bCs/>
          <w:color w:val="000000"/>
          <w:sz w:val="24"/>
          <w:szCs w:val="24"/>
          <w:lang w:val="en-US" w:eastAsia="zh-CN"/>
        </w:rPr>
        <w:t>MS.</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Children and adolescents with constipation: Do they have different personalities? J</w:t>
      </w:r>
      <w:r w:rsidRPr="00064BCA">
        <w:rPr>
          <w:rFonts w:ascii="Book Antiqua" w:eastAsia="SimSun" w:hAnsi="Book Antiqua" w:cs="SimSun"/>
          <w:i/>
          <w:color w:val="000000"/>
          <w:sz w:val="24"/>
          <w:szCs w:val="24"/>
          <w:lang w:val="en-US" w:eastAsia="zh-CN"/>
        </w:rPr>
        <w:t xml:space="preserve"> Gastroenterol Hepatol</w:t>
      </w:r>
      <w:r w:rsidRPr="00064BCA">
        <w:rPr>
          <w:rFonts w:ascii="Book Antiqua" w:eastAsia="SimSun" w:hAnsi="Book Antiqua" w:cs="SimSun"/>
          <w:color w:val="000000"/>
          <w:sz w:val="24"/>
          <w:szCs w:val="24"/>
          <w:lang w:val="en-US" w:eastAsia="zh-CN"/>
        </w:rPr>
        <w:t xml:space="preserve"> 2012; </w:t>
      </w:r>
      <w:r w:rsidRPr="00064BCA">
        <w:rPr>
          <w:rFonts w:ascii="Book Antiqua" w:eastAsia="SimSun" w:hAnsi="Book Antiqua" w:cs="SimSun"/>
          <w:b/>
          <w:color w:val="000000"/>
          <w:sz w:val="24"/>
          <w:szCs w:val="24"/>
          <w:lang w:val="en-US" w:eastAsia="zh-CN"/>
        </w:rPr>
        <w:t>27</w:t>
      </w:r>
      <w:r w:rsidRPr="00064BCA">
        <w:rPr>
          <w:rFonts w:ascii="Book Antiqua" w:eastAsia="SimSun" w:hAnsi="Book Antiqua" w:cs="SimSun"/>
          <w:color w:val="000000"/>
          <w:sz w:val="24"/>
          <w:szCs w:val="24"/>
          <w:lang w:val="en-US" w:eastAsia="zh-CN"/>
        </w:rPr>
        <w:t>: 383</w:t>
      </w:r>
    </w:p>
    <w:p w14:paraId="1335162E"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72 </w:t>
      </w:r>
      <w:r w:rsidRPr="00064BCA">
        <w:rPr>
          <w:rFonts w:ascii="Book Antiqua" w:eastAsia="SimSun" w:hAnsi="Book Antiqua" w:cs="SimSun"/>
          <w:b/>
          <w:bCs/>
          <w:color w:val="000000"/>
          <w:sz w:val="24"/>
          <w:szCs w:val="24"/>
          <w:lang w:val="en-US" w:eastAsia="zh-CN"/>
        </w:rPr>
        <w:t>Waters AM</w:t>
      </w:r>
      <w:r w:rsidRPr="00064BCA">
        <w:rPr>
          <w:rFonts w:ascii="Book Antiqua" w:eastAsia="SimSun" w:hAnsi="Book Antiqua" w:cs="SimSun"/>
          <w:color w:val="000000"/>
          <w:sz w:val="24"/>
          <w:szCs w:val="24"/>
          <w:lang w:val="en-US" w:eastAsia="zh-CN"/>
        </w:rPr>
        <w:t>, Schilpzand E, Bell C, Walker LS, Baber K. Functional gastrointestinal symptoms in children with anxiety disorders. </w:t>
      </w:r>
      <w:r w:rsidRPr="00064BCA">
        <w:rPr>
          <w:rFonts w:ascii="Book Antiqua" w:eastAsia="SimSun" w:hAnsi="Book Antiqua" w:cs="SimSun"/>
          <w:i/>
          <w:iCs/>
          <w:color w:val="000000"/>
          <w:sz w:val="24"/>
          <w:szCs w:val="24"/>
          <w:lang w:val="en-US" w:eastAsia="zh-CN"/>
        </w:rPr>
        <w:t>J Abnorm Child Psychol</w:t>
      </w:r>
      <w:r w:rsidRPr="00064BCA">
        <w:rPr>
          <w:rFonts w:ascii="Book Antiqua" w:eastAsia="SimSun" w:hAnsi="Book Antiqua" w:cs="SimSun"/>
          <w:color w:val="000000"/>
          <w:sz w:val="24"/>
          <w:szCs w:val="24"/>
          <w:lang w:val="en-US" w:eastAsia="zh-CN"/>
        </w:rPr>
        <w:t> 2013; </w:t>
      </w:r>
      <w:r w:rsidRPr="00064BCA">
        <w:rPr>
          <w:rFonts w:ascii="Book Antiqua" w:eastAsia="SimSun" w:hAnsi="Book Antiqua" w:cs="SimSun"/>
          <w:b/>
          <w:bCs/>
          <w:color w:val="000000"/>
          <w:sz w:val="24"/>
          <w:szCs w:val="24"/>
          <w:lang w:val="en-US" w:eastAsia="zh-CN"/>
        </w:rPr>
        <w:t>41</w:t>
      </w:r>
      <w:r w:rsidRPr="00064BCA">
        <w:rPr>
          <w:rFonts w:ascii="Book Antiqua" w:eastAsia="SimSun" w:hAnsi="Book Antiqua" w:cs="SimSun"/>
          <w:color w:val="000000"/>
          <w:sz w:val="24"/>
          <w:szCs w:val="24"/>
          <w:lang w:val="en-US" w:eastAsia="zh-CN"/>
        </w:rPr>
        <w:t>: 151-163 [PMID: 22773359 DOI: 10.1007/s10802-012-9657-0]</w:t>
      </w:r>
    </w:p>
    <w:p w14:paraId="76A0A013"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73 </w:t>
      </w:r>
      <w:r w:rsidRPr="00064BCA">
        <w:rPr>
          <w:rFonts w:ascii="Book Antiqua" w:eastAsia="SimSun" w:hAnsi="Book Antiqua" w:cs="SimSun"/>
          <w:b/>
          <w:bCs/>
          <w:color w:val="000000"/>
          <w:sz w:val="24"/>
          <w:szCs w:val="24"/>
          <w:lang w:val="en-US" w:eastAsia="zh-CN"/>
        </w:rPr>
        <w:t>Rajindrajith S</w:t>
      </w:r>
      <w:r w:rsidRPr="00064BCA">
        <w:rPr>
          <w:rFonts w:ascii="Book Antiqua" w:eastAsia="SimSun" w:hAnsi="Book Antiqua" w:cs="SimSun"/>
          <w:color w:val="000000"/>
          <w:sz w:val="24"/>
          <w:szCs w:val="24"/>
          <w:lang w:val="en-US" w:eastAsia="zh-CN"/>
        </w:rPr>
        <w:t>, Devanarayana NM, Benninga MA. Constipation-associated and nonretentive fecal incontinence in children and adolescents: an epidemiological survey in Sri Lanka.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2010; </w:t>
      </w:r>
      <w:r w:rsidRPr="00064BCA">
        <w:rPr>
          <w:rFonts w:ascii="Book Antiqua" w:eastAsia="SimSun" w:hAnsi="Book Antiqua" w:cs="SimSun"/>
          <w:b/>
          <w:bCs/>
          <w:color w:val="000000"/>
          <w:sz w:val="24"/>
          <w:szCs w:val="24"/>
          <w:lang w:val="en-US" w:eastAsia="zh-CN"/>
        </w:rPr>
        <w:t>51</w:t>
      </w:r>
      <w:r w:rsidRPr="00064BCA">
        <w:rPr>
          <w:rFonts w:ascii="Book Antiqua" w:eastAsia="SimSun" w:hAnsi="Book Antiqua" w:cs="SimSun"/>
          <w:color w:val="000000"/>
          <w:sz w:val="24"/>
          <w:szCs w:val="24"/>
          <w:lang w:val="en-US" w:eastAsia="zh-CN"/>
        </w:rPr>
        <w:t>: 472-476 [PMID: 20562725 DOI: 10.1097/MPG.0b013e3181d33b7d]</w:t>
      </w:r>
    </w:p>
    <w:p w14:paraId="0B29F00B"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74 </w:t>
      </w:r>
      <w:r w:rsidRPr="00064BCA">
        <w:rPr>
          <w:rFonts w:ascii="Book Antiqua" w:eastAsia="SimSun" w:hAnsi="Book Antiqua" w:cs="SimSun"/>
          <w:b/>
          <w:bCs/>
          <w:color w:val="000000"/>
          <w:sz w:val="24"/>
          <w:szCs w:val="24"/>
          <w:lang w:val="en-US" w:eastAsia="zh-CN"/>
        </w:rPr>
        <w:t>van Tilburg MA</w:t>
      </w:r>
      <w:r w:rsidRPr="00064BCA">
        <w:rPr>
          <w:rFonts w:ascii="Book Antiqua" w:eastAsia="SimSun" w:hAnsi="Book Antiqua" w:cs="SimSun"/>
          <w:color w:val="000000"/>
          <w:sz w:val="24"/>
          <w:szCs w:val="24"/>
          <w:lang w:val="en-US" w:eastAsia="zh-CN"/>
        </w:rPr>
        <w:t>, Squires M, Blois-Martin N, Williams C, Benninga MA, Peeters B, Ulshen M. Parental knowledge of fecal incontinence in children.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2012; </w:t>
      </w:r>
      <w:r w:rsidRPr="00064BCA">
        <w:rPr>
          <w:rFonts w:ascii="Book Antiqua" w:eastAsia="SimSun" w:hAnsi="Book Antiqua" w:cs="SimSun"/>
          <w:b/>
          <w:bCs/>
          <w:color w:val="000000"/>
          <w:sz w:val="24"/>
          <w:szCs w:val="24"/>
          <w:lang w:val="en-US" w:eastAsia="zh-CN"/>
        </w:rPr>
        <w:t>55</w:t>
      </w:r>
      <w:r w:rsidRPr="00064BCA">
        <w:rPr>
          <w:rFonts w:ascii="Book Antiqua" w:eastAsia="SimSun" w:hAnsi="Book Antiqua" w:cs="SimSun"/>
          <w:color w:val="000000"/>
          <w:sz w:val="24"/>
          <w:szCs w:val="24"/>
          <w:lang w:val="en-US" w:eastAsia="zh-CN"/>
        </w:rPr>
        <w:t>: 283-287 [PMID: 22314394</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10.1097/MPG.0b013e31824cf555]</w:t>
      </w:r>
    </w:p>
    <w:p w14:paraId="62EA8221"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lastRenderedPageBreak/>
        <w:t>75 </w:t>
      </w:r>
      <w:r w:rsidRPr="00064BCA">
        <w:rPr>
          <w:rFonts w:ascii="Book Antiqua" w:eastAsia="SimSun" w:hAnsi="Book Antiqua" w:cs="SimSun"/>
          <w:b/>
          <w:bCs/>
          <w:color w:val="000000"/>
          <w:sz w:val="24"/>
          <w:szCs w:val="24"/>
          <w:lang w:val="en-US" w:eastAsia="zh-CN"/>
        </w:rPr>
        <w:t>Bree F</w:t>
      </w:r>
      <w:r w:rsidRPr="00064BCA">
        <w:rPr>
          <w:rFonts w:ascii="Book Antiqua" w:eastAsia="SimSun" w:hAnsi="Book Antiqua" w:cs="SimSun"/>
          <w:color w:val="000000"/>
          <w:sz w:val="24"/>
          <w:szCs w:val="24"/>
          <w:lang w:val="en-US" w:eastAsia="zh-CN"/>
        </w:rPr>
        <w:t>, Tillement JP, Sebille B. Propranolol binding to human serum proteins studied by high-performance liquid chromatography. </w:t>
      </w:r>
      <w:r w:rsidRPr="00064BCA">
        <w:rPr>
          <w:rFonts w:ascii="Book Antiqua" w:eastAsia="SimSun" w:hAnsi="Book Antiqua" w:cs="SimSun"/>
          <w:i/>
          <w:iCs/>
          <w:color w:val="000000"/>
          <w:sz w:val="24"/>
          <w:szCs w:val="24"/>
          <w:lang w:val="en-US" w:eastAsia="zh-CN"/>
        </w:rPr>
        <w:t>J Chromatogr</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1986;</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bCs/>
          <w:color w:val="000000"/>
          <w:sz w:val="24"/>
          <w:szCs w:val="24"/>
          <w:lang w:val="en-US" w:eastAsia="zh-CN"/>
        </w:rPr>
        <w:t>375</w:t>
      </w:r>
      <w:r w:rsidRPr="00064BCA">
        <w:rPr>
          <w:rFonts w:ascii="Book Antiqua" w:eastAsia="SimSun" w:hAnsi="Book Antiqua" w:cs="SimSun"/>
          <w:color w:val="000000"/>
          <w:sz w:val="24"/>
          <w:szCs w:val="24"/>
          <w:lang w:val="en-US" w:eastAsia="zh-CN"/>
        </w:rPr>
        <w:t>: 416-422 [PMID: 3700567</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10.1016/S0378-4347(00)83737-8]</w:t>
      </w:r>
    </w:p>
    <w:p w14:paraId="598F054D"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76 </w:t>
      </w:r>
      <w:r w:rsidRPr="00064BCA">
        <w:rPr>
          <w:rFonts w:ascii="Book Antiqua" w:eastAsia="SimSun" w:hAnsi="Book Antiqua" w:cs="SimSun"/>
          <w:b/>
          <w:bCs/>
          <w:color w:val="000000"/>
          <w:sz w:val="24"/>
          <w:szCs w:val="24"/>
          <w:lang w:val="en-US" w:eastAsia="zh-CN"/>
        </w:rPr>
        <w:t>Owens-Stively JA</w:t>
      </w:r>
      <w:r w:rsidRPr="00064BCA">
        <w:rPr>
          <w:rFonts w:ascii="Book Antiqua" w:eastAsia="SimSun" w:hAnsi="Book Antiqua" w:cs="SimSun"/>
          <w:color w:val="000000"/>
          <w:sz w:val="24"/>
          <w:szCs w:val="24"/>
          <w:lang w:val="en-US" w:eastAsia="zh-CN"/>
        </w:rPr>
        <w:t>. Self-esteem and compliance in encopretic children.</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i/>
          <w:iCs/>
          <w:color w:val="000000"/>
          <w:sz w:val="24"/>
          <w:szCs w:val="24"/>
          <w:lang w:val="en-US" w:eastAsia="zh-CN"/>
        </w:rPr>
        <w:t>Child Psychiatry Hum Dev</w:t>
      </w:r>
      <w:r w:rsidRPr="00064BCA">
        <w:rPr>
          <w:rFonts w:ascii="Book Antiqua" w:eastAsia="SimSun" w:hAnsi="Book Antiqua" w:cs="SimSun"/>
          <w:color w:val="000000"/>
          <w:sz w:val="24"/>
          <w:szCs w:val="24"/>
          <w:lang w:val="en-US" w:eastAsia="zh-CN"/>
        </w:rPr>
        <w:t> 1987; </w:t>
      </w:r>
      <w:r w:rsidRPr="00064BCA">
        <w:rPr>
          <w:rFonts w:ascii="Book Antiqua" w:eastAsia="SimSun" w:hAnsi="Book Antiqua" w:cs="SimSun"/>
          <w:b/>
          <w:bCs/>
          <w:color w:val="000000"/>
          <w:sz w:val="24"/>
          <w:szCs w:val="24"/>
          <w:lang w:val="en-US" w:eastAsia="zh-CN"/>
        </w:rPr>
        <w:t>18</w:t>
      </w:r>
      <w:r w:rsidRPr="00064BCA">
        <w:rPr>
          <w:rFonts w:ascii="Book Antiqua" w:eastAsia="SimSun" w:hAnsi="Book Antiqua" w:cs="SimSun"/>
          <w:color w:val="000000"/>
          <w:sz w:val="24"/>
          <w:szCs w:val="24"/>
          <w:lang w:val="en-US" w:eastAsia="zh-CN"/>
        </w:rPr>
        <w:t>: 13-21 [PMID: 3677846</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10.1007/BF00706526]</w:t>
      </w:r>
    </w:p>
    <w:p w14:paraId="5ECB4897"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77 </w:t>
      </w:r>
      <w:r w:rsidRPr="00064BCA">
        <w:rPr>
          <w:rFonts w:ascii="Book Antiqua" w:eastAsia="SimSun" w:hAnsi="Book Antiqua" w:cs="SimSun"/>
          <w:b/>
          <w:bCs/>
          <w:color w:val="000000"/>
          <w:sz w:val="24"/>
          <w:szCs w:val="24"/>
          <w:lang w:val="en-US" w:eastAsia="zh-CN"/>
        </w:rPr>
        <w:t>Rajindrajith S</w:t>
      </w:r>
      <w:r w:rsidRPr="00064BCA">
        <w:rPr>
          <w:rFonts w:ascii="Book Antiqua" w:eastAsia="SimSun" w:hAnsi="Book Antiqua" w:cs="SimSun"/>
          <w:color w:val="000000"/>
          <w:sz w:val="24"/>
          <w:szCs w:val="24"/>
          <w:lang w:val="en-US" w:eastAsia="zh-CN"/>
        </w:rPr>
        <w:t>, Devanarayana NM, Weerasooriya L, Hathagoda W, Benninga MA. Quality of life and somatic symptoms in children with constipation: a school-based study. </w:t>
      </w:r>
      <w:r w:rsidRPr="00064BCA">
        <w:rPr>
          <w:rFonts w:ascii="Book Antiqua" w:eastAsia="SimSun" w:hAnsi="Book Antiqua" w:cs="SimSun"/>
          <w:i/>
          <w:iCs/>
          <w:color w:val="000000"/>
          <w:sz w:val="24"/>
          <w:szCs w:val="24"/>
          <w:lang w:val="en-US" w:eastAsia="zh-CN"/>
        </w:rPr>
        <w:t>J Pediatr</w:t>
      </w:r>
      <w:r w:rsidRPr="00064BCA">
        <w:rPr>
          <w:rFonts w:ascii="Book Antiqua" w:eastAsia="SimSun" w:hAnsi="Book Antiqua" w:cs="SimSun"/>
          <w:color w:val="000000"/>
          <w:sz w:val="24"/>
          <w:szCs w:val="24"/>
          <w:lang w:val="en-US" w:eastAsia="zh-CN"/>
        </w:rPr>
        <w:t> 2013; </w:t>
      </w:r>
      <w:r w:rsidRPr="00064BCA">
        <w:rPr>
          <w:rFonts w:ascii="Book Antiqua" w:eastAsia="SimSun" w:hAnsi="Book Antiqua" w:cs="SimSun"/>
          <w:b/>
          <w:bCs/>
          <w:color w:val="000000"/>
          <w:sz w:val="24"/>
          <w:szCs w:val="24"/>
          <w:lang w:val="en-US" w:eastAsia="zh-CN"/>
        </w:rPr>
        <w:t>163</w:t>
      </w:r>
      <w:r w:rsidRPr="00064BCA">
        <w:rPr>
          <w:rFonts w:ascii="Book Antiqua" w:eastAsia="SimSun" w:hAnsi="Book Antiqua" w:cs="SimSun"/>
          <w:color w:val="000000"/>
          <w:sz w:val="24"/>
          <w:szCs w:val="24"/>
          <w:lang w:val="en-US" w:eastAsia="zh-CN"/>
        </w:rPr>
        <w:t>: 1069-72.e1 [PMID: 23800401 DOI: 10.1016/j.jpeds.2013.05.012]</w:t>
      </w:r>
    </w:p>
    <w:p w14:paraId="37ACBF18"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78 </w:t>
      </w:r>
      <w:r w:rsidRPr="00064BCA">
        <w:rPr>
          <w:rFonts w:ascii="Book Antiqua" w:eastAsia="SimSun" w:hAnsi="Book Antiqua" w:cs="SimSun"/>
          <w:b/>
          <w:bCs/>
          <w:color w:val="000000"/>
          <w:sz w:val="24"/>
          <w:szCs w:val="24"/>
          <w:lang w:val="en-US" w:eastAsia="zh-CN"/>
        </w:rPr>
        <w:t>Joinson C</w:t>
      </w:r>
      <w:r w:rsidRPr="00064BCA">
        <w:rPr>
          <w:rFonts w:ascii="Book Antiqua" w:eastAsia="SimSun" w:hAnsi="Book Antiqua" w:cs="SimSun"/>
          <w:color w:val="000000"/>
          <w:sz w:val="24"/>
          <w:szCs w:val="24"/>
          <w:lang w:val="en-US" w:eastAsia="zh-CN"/>
        </w:rPr>
        <w:t>, Heron J, Butler U, von Gontard A. Psychological differences between children with and without soiling problems. </w:t>
      </w:r>
      <w:r w:rsidRPr="00064BCA">
        <w:rPr>
          <w:rFonts w:ascii="Book Antiqua" w:eastAsia="SimSun" w:hAnsi="Book Antiqua" w:cs="SimSun"/>
          <w:i/>
          <w:iCs/>
          <w:color w:val="000000"/>
          <w:sz w:val="24"/>
          <w:szCs w:val="24"/>
          <w:lang w:val="en-US" w:eastAsia="zh-CN"/>
        </w:rPr>
        <w:t>Pediatrics</w:t>
      </w:r>
      <w:r w:rsidRPr="00064BCA">
        <w:rPr>
          <w:rFonts w:ascii="Book Antiqua" w:eastAsia="SimSun" w:hAnsi="Book Antiqua" w:cs="SimSun"/>
          <w:color w:val="000000"/>
          <w:sz w:val="24"/>
          <w:szCs w:val="24"/>
          <w:lang w:val="en-US" w:eastAsia="zh-CN"/>
        </w:rPr>
        <w:t> 2006; </w:t>
      </w:r>
      <w:r w:rsidRPr="00064BCA">
        <w:rPr>
          <w:rFonts w:ascii="Book Antiqua" w:eastAsia="SimSun" w:hAnsi="Book Antiqua" w:cs="SimSun"/>
          <w:b/>
          <w:bCs/>
          <w:color w:val="000000"/>
          <w:sz w:val="24"/>
          <w:szCs w:val="24"/>
          <w:lang w:val="en-US" w:eastAsia="zh-CN"/>
        </w:rPr>
        <w:t>117</w:t>
      </w:r>
      <w:r w:rsidRPr="00064BCA">
        <w:rPr>
          <w:rFonts w:ascii="Book Antiqua" w:eastAsia="SimSun" w:hAnsi="Book Antiqua" w:cs="SimSun"/>
          <w:color w:val="000000"/>
          <w:sz w:val="24"/>
          <w:szCs w:val="24"/>
          <w:lang w:val="en-US" w:eastAsia="zh-CN"/>
        </w:rPr>
        <w:t>: 1575-1584 [PMID: 16651311</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10.1542/peds.2005-1773]</w:t>
      </w:r>
    </w:p>
    <w:p w14:paraId="792BC751"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79 </w:t>
      </w:r>
      <w:r w:rsidRPr="00064BCA">
        <w:rPr>
          <w:rFonts w:ascii="Book Antiqua" w:eastAsia="SimSun" w:hAnsi="Book Antiqua" w:cs="SimSun"/>
          <w:b/>
          <w:bCs/>
          <w:color w:val="000000"/>
          <w:sz w:val="24"/>
          <w:szCs w:val="24"/>
          <w:lang w:val="en-US" w:eastAsia="zh-CN"/>
        </w:rPr>
        <w:t>Dehghani SM</w:t>
      </w:r>
      <w:r w:rsidRPr="00064BCA">
        <w:rPr>
          <w:rFonts w:ascii="Book Antiqua" w:eastAsia="SimSun" w:hAnsi="Book Antiqua" w:cs="SimSun"/>
          <w:color w:val="000000"/>
          <w:sz w:val="24"/>
          <w:szCs w:val="24"/>
          <w:lang w:val="en-US" w:eastAsia="zh-CN"/>
        </w:rPr>
        <w:t>, Basiratnia M, Matin M, Hamidpour L, Haghighat M, Imanieh MH. Urinary tract infection and enuresis in children with chronic functional constipation. </w:t>
      </w:r>
      <w:r w:rsidRPr="00064BCA">
        <w:rPr>
          <w:rFonts w:ascii="Book Antiqua" w:eastAsia="SimSun" w:hAnsi="Book Antiqua" w:cs="SimSun"/>
          <w:i/>
          <w:iCs/>
          <w:color w:val="000000"/>
          <w:sz w:val="24"/>
          <w:szCs w:val="24"/>
          <w:lang w:val="en-US" w:eastAsia="zh-CN"/>
        </w:rPr>
        <w:t>Iran J Kidney Dis</w:t>
      </w:r>
      <w:r w:rsidRPr="00064BCA">
        <w:rPr>
          <w:rFonts w:ascii="Book Antiqua" w:eastAsia="SimSun" w:hAnsi="Book Antiqua" w:cs="SimSun"/>
          <w:color w:val="000000"/>
          <w:sz w:val="24"/>
          <w:szCs w:val="24"/>
          <w:lang w:val="en-US" w:eastAsia="zh-CN"/>
        </w:rPr>
        <w:t> 2013; </w:t>
      </w:r>
      <w:r w:rsidRPr="00064BCA">
        <w:rPr>
          <w:rFonts w:ascii="Book Antiqua" w:eastAsia="SimSun" w:hAnsi="Book Antiqua" w:cs="SimSun"/>
          <w:b/>
          <w:bCs/>
          <w:color w:val="000000"/>
          <w:sz w:val="24"/>
          <w:szCs w:val="24"/>
          <w:lang w:val="en-US" w:eastAsia="zh-CN"/>
        </w:rPr>
        <w:t>7</w:t>
      </w:r>
      <w:r w:rsidRPr="00064BCA">
        <w:rPr>
          <w:rFonts w:ascii="Book Antiqua" w:eastAsia="SimSun" w:hAnsi="Book Antiqua" w:cs="SimSun"/>
          <w:color w:val="000000"/>
          <w:sz w:val="24"/>
          <w:szCs w:val="24"/>
          <w:lang w:val="en-US" w:eastAsia="zh-CN"/>
        </w:rPr>
        <w:t>: 363-366 [PMID: 24072148]</w:t>
      </w:r>
    </w:p>
    <w:p w14:paraId="1F8A7932"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80 </w:t>
      </w:r>
      <w:r w:rsidRPr="00064BCA">
        <w:rPr>
          <w:rFonts w:ascii="Book Antiqua" w:eastAsia="SimSun" w:hAnsi="Book Antiqua" w:cs="SimSun"/>
          <w:b/>
          <w:bCs/>
          <w:color w:val="000000"/>
          <w:sz w:val="24"/>
          <w:szCs w:val="24"/>
          <w:lang w:val="en-US" w:eastAsia="zh-CN"/>
        </w:rPr>
        <w:t>Burgers RE</w:t>
      </w:r>
      <w:r w:rsidRPr="00064BCA">
        <w:rPr>
          <w:rFonts w:ascii="Book Antiqua" w:eastAsia="SimSun" w:hAnsi="Book Antiqua" w:cs="SimSun"/>
          <w:color w:val="000000"/>
          <w:sz w:val="24"/>
          <w:szCs w:val="24"/>
          <w:lang w:val="en-US" w:eastAsia="zh-CN"/>
        </w:rPr>
        <w:t>, Mugie SM, Chase J, Cooper CS, von Gontard A, Rittig CS, Homsy Y, Bauer SB, Benninga MA. Management of functional constipation in children with lower urinary tract symptoms: report from the Standardization Committee of the International Children's Continence Society. </w:t>
      </w:r>
      <w:r w:rsidRPr="00064BCA">
        <w:rPr>
          <w:rFonts w:ascii="Book Antiqua" w:eastAsia="SimSun" w:hAnsi="Book Antiqua" w:cs="SimSun"/>
          <w:i/>
          <w:iCs/>
          <w:color w:val="000000"/>
          <w:sz w:val="24"/>
          <w:szCs w:val="24"/>
          <w:lang w:val="en-US" w:eastAsia="zh-CN"/>
        </w:rPr>
        <w:t>J Urol</w:t>
      </w:r>
      <w:r w:rsidRPr="00064BCA">
        <w:rPr>
          <w:rFonts w:ascii="Book Antiqua" w:eastAsia="SimSun" w:hAnsi="Book Antiqua" w:cs="SimSun"/>
          <w:color w:val="000000"/>
          <w:sz w:val="24"/>
          <w:szCs w:val="24"/>
          <w:lang w:val="en-US" w:eastAsia="zh-CN"/>
        </w:rPr>
        <w:t> 2013; </w:t>
      </w:r>
      <w:r w:rsidRPr="00064BCA">
        <w:rPr>
          <w:rFonts w:ascii="Book Antiqua" w:eastAsia="SimSun" w:hAnsi="Book Antiqua" w:cs="SimSun"/>
          <w:b/>
          <w:bCs/>
          <w:color w:val="000000"/>
          <w:sz w:val="24"/>
          <w:szCs w:val="24"/>
          <w:lang w:val="en-US" w:eastAsia="zh-CN"/>
        </w:rPr>
        <w:t>190</w:t>
      </w:r>
      <w:r w:rsidRPr="00064BCA">
        <w:rPr>
          <w:rFonts w:ascii="Book Antiqua" w:eastAsia="SimSun" w:hAnsi="Book Antiqua" w:cs="SimSun"/>
          <w:color w:val="000000"/>
          <w:sz w:val="24"/>
          <w:szCs w:val="24"/>
          <w:lang w:val="en-US" w:eastAsia="zh-CN"/>
        </w:rPr>
        <w:t>: 29-36 [PMID: 23313210 DOI: 10.1016/j.juro.2013.01.001]</w:t>
      </w:r>
    </w:p>
    <w:p w14:paraId="1E5835ED"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81 </w:t>
      </w:r>
      <w:r w:rsidRPr="00064BCA">
        <w:rPr>
          <w:rFonts w:ascii="Book Antiqua" w:eastAsia="SimSun" w:hAnsi="Book Antiqua" w:cs="SimSun"/>
          <w:b/>
          <w:bCs/>
          <w:color w:val="000000"/>
          <w:sz w:val="24"/>
          <w:szCs w:val="24"/>
          <w:lang w:val="en-US" w:eastAsia="zh-CN"/>
        </w:rPr>
        <w:t>Youssef NN</w:t>
      </w:r>
      <w:r w:rsidRPr="00064BCA">
        <w:rPr>
          <w:rFonts w:ascii="Book Antiqua" w:eastAsia="SimSun" w:hAnsi="Book Antiqua" w:cs="SimSun"/>
          <w:color w:val="000000"/>
          <w:sz w:val="24"/>
          <w:szCs w:val="24"/>
          <w:lang w:val="en-US" w:eastAsia="zh-CN"/>
        </w:rPr>
        <w:t>, Langseder AL, Verga BJ, Mones RL, Rosh JR. Chronic childhood constipation is associated with impaired quality of life: a case-controlled study.</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2005; </w:t>
      </w:r>
      <w:r w:rsidRPr="00064BCA">
        <w:rPr>
          <w:rFonts w:ascii="Book Antiqua" w:eastAsia="SimSun" w:hAnsi="Book Antiqua" w:cs="SimSun"/>
          <w:b/>
          <w:bCs/>
          <w:color w:val="000000"/>
          <w:sz w:val="24"/>
          <w:szCs w:val="24"/>
          <w:lang w:val="en-US" w:eastAsia="zh-CN"/>
        </w:rPr>
        <w:t>41</w:t>
      </w:r>
      <w:r w:rsidRPr="00064BCA">
        <w:rPr>
          <w:rFonts w:ascii="Book Antiqua" w:eastAsia="SimSun" w:hAnsi="Book Antiqua" w:cs="SimSun"/>
          <w:color w:val="000000"/>
          <w:sz w:val="24"/>
          <w:szCs w:val="24"/>
          <w:lang w:val="en-US" w:eastAsia="zh-CN"/>
        </w:rPr>
        <w:t>: 56-60 [PMID: 15990631</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10.1097/01.mpg.0000167500.34236.6a]</w:t>
      </w:r>
    </w:p>
    <w:p w14:paraId="391998DE"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82 </w:t>
      </w:r>
      <w:r w:rsidRPr="00064BCA">
        <w:rPr>
          <w:rFonts w:ascii="Book Antiqua" w:eastAsia="SimSun" w:hAnsi="Book Antiqua" w:cs="SimSun"/>
          <w:b/>
          <w:bCs/>
          <w:color w:val="000000"/>
          <w:sz w:val="24"/>
          <w:szCs w:val="24"/>
          <w:lang w:val="en-US" w:eastAsia="zh-CN"/>
        </w:rPr>
        <w:t>El-Serag HB</w:t>
      </w:r>
      <w:r w:rsidRPr="00064BCA">
        <w:rPr>
          <w:rFonts w:ascii="Book Antiqua" w:eastAsia="SimSun" w:hAnsi="Book Antiqua" w:cs="SimSun"/>
          <w:color w:val="000000"/>
          <w:sz w:val="24"/>
          <w:szCs w:val="24"/>
          <w:lang w:val="en-US" w:eastAsia="zh-CN"/>
        </w:rPr>
        <w:t>, Olden K, Bjorkman D. Health-related quality of life among persons with irritable bowel syndrome: a systematic review. </w:t>
      </w:r>
      <w:r w:rsidRPr="00064BCA">
        <w:rPr>
          <w:rFonts w:ascii="Book Antiqua" w:eastAsia="SimSun" w:hAnsi="Book Antiqua" w:cs="SimSun"/>
          <w:i/>
          <w:iCs/>
          <w:color w:val="000000"/>
          <w:sz w:val="24"/>
          <w:szCs w:val="24"/>
          <w:lang w:val="en-US" w:eastAsia="zh-CN"/>
        </w:rPr>
        <w:t>Aliment Pharmacol</w:t>
      </w:r>
      <w:r w:rsidRPr="00064BCA">
        <w:rPr>
          <w:rFonts w:ascii="Book Antiqua" w:eastAsia="SimSun" w:hAnsi="Book Antiqua" w:cs="SimSun" w:hint="eastAsia"/>
          <w:i/>
          <w:iCs/>
          <w:color w:val="000000"/>
          <w:sz w:val="24"/>
          <w:szCs w:val="24"/>
          <w:lang w:val="en-US" w:eastAsia="zh-CN"/>
        </w:rPr>
        <w:t xml:space="preserve"> </w:t>
      </w:r>
      <w:r w:rsidRPr="00064BCA">
        <w:rPr>
          <w:rFonts w:ascii="Book Antiqua" w:eastAsia="SimSun" w:hAnsi="Book Antiqua" w:cs="SimSun"/>
          <w:i/>
          <w:iCs/>
          <w:color w:val="000000"/>
          <w:sz w:val="24"/>
          <w:szCs w:val="24"/>
          <w:lang w:val="en-US" w:eastAsia="zh-CN"/>
        </w:rPr>
        <w:t>Ther</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2002; </w:t>
      </w:r>
      <w:r w:rsidRPr="00064BCA">
        <w:rPr>
          <w:rFonts w:ascii="Book Antiqua" w:eastAsia="SimSun" w:hAnsi="Book Antiqua" w:cs="SimSun"/>
          <w:b/>
          <w:bCs/>
          <w:color w:val="000000"/>
          <w:sz w:val="24"/>
          <w:szCs w:val="24"/>
          <w:lang w:val="en-US" w:eastAsia="zh-CN"/>
        </w:rPr>
        <w:t>16</w:t>
      </w:r>
      <w:r w:rsidRPr="00064BCA">
        <w:rPr>
          <w:rFonts w:ascii="Book Antiqua" w:eastAsia="SimSun" w:hAnsi="Book Antiqua" w:cs="SimSun"/>
          <w:color w:val="000000"/>
          <w:sz w:val="24"/>
          <w:szCs w:val="24"/>
          <w:lang w:val="en-US" w:eastAsia="zh-CN"/>
        </w:rPr>
        <w:t>: 1171-1185 [PMID: 12030961</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10.1046/j.1365-2036.2002.01290.x]</w:t>
      </w:r>
    </w:p>
    <w:p w14:paraId="260A5956"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83 </w:t>
      </w:r>
      <w:r w:rsidRPr="00064BCA">
        <w:rPr>
          <w:rFonts w:ascii="Book Antiqua" w:eastAsia="SimSun" w:hAnsi="Book Antiqua" w:cs="SimSun"/>
          <w:b/>
          <w:bCs/>
          <w:color w:val="000000"/>
          <w:sz w:val="24"/>
          <w:szCs w:val="24"/>
          <w:lang w:val="en-US" w:eastAsia="zh-CN"/>
        </w:rPr>
        <w:t>Clarke MC</w:t>
      </w:r>
      <w:r w:rsidRPr="00064BCA">
        <w:rPr>
          <w:rFonts w:ascii="Book Antiqua" w:eastAsia="SimSun" w:hAnsi="Book Antiqua" w:cs="SimSun"/>
          <w:color w:val="000000"/>
          <w:sz w:val="24"/>
          <w:szCs w:val="24"/>
          <w:lang w:val="en-US" w:eastAsia="zh-CN"/>
        </w:rPr>
        <w:t>, Chow CS, Chase JW, Gibb S, Hutson JM, Southwell BR. Quality of life in children with slow transit constipation. </w:t>
      </w:r>
      <w:r w:rsidRPr="00064BCA">
        <w:rPr>
          <w:rFonts w:ascii="Book Antiqua" w:eastAsia="SimSun" w:hAnsi="Book Antiqua" w:cs="SimSun"/>
          <w:i/>
          <w:iCs/>
          <w:color w:val="000000"/>
          <w:sz w:val="24"/>
          <w:szCs w:val="24"/>
          <w:lang w:val="en-US" w:eastAsia="zh-CN"/>
        </w:rPr>
        <w:t>J Pediatr Surg</w:t>
      </w:r>
      <w:r w:rsidRPr="00064BCA">
        <w:rPr>
          <w:rFonts w:ascii="Book Antiqua" w:eastAsia="SimSun" w:hAnsi="Book Antiqua" w:cs="SimSun"/>
          <w:color w:val="000000"/>
          <w:sz w:val="24"/>
          <w:szCs w:val="24"/>
          <w:lang w:val="en-US" w:eastAsia="zh-CN"/>
        </w:rPr>
        <w:t> 2008; </w:t>
      </w:r>
      <w:r w:rsidRPr="00064BCA">
        <w:rPr>
          <w:rFonts w:ascii="Book Antiqua" w:eastAsia="SimSun" w:hAnsi="Book Antiqua" w:cs="SimSun"/>
          <w:b/>
          <w:bCs/>
          <w:color w:val="000000"/>
          <w:sz w:val="24"/>
          <w:szCs w:val="24"/>
          <w:lang w:val="en-US" w:eastAsia="zh-CN"/>
        </w:rPr>
        <w:t>43</w:t>
      </w:r>
      <w:r w:rsidRPr="00064BCA">
        <w:rPr>
          <w:rFonts w:ascii="Book Antiqua" w:eastAsia="SimSun" w:hAnsi="Book Antiqua" w:cs="SimSun"/>
          <w:color w:val="000000"/>
          <w:sz w:val="24"/>
          <w:szCs w:val="24"/>
          <w:lang w:val="en-US" w:eastAsia="zh-CN"/>
        </w:rPr>
        <w:t>: 320-324 [PMID: 18280282</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10.1016/j.jpedsurg.2007.10.020]</w:t>
      </w:r>
    </w:p>
    <w:p w14:paraId="7612062A"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lastRenderedPageBreak/>
        <w:t>84 </w:t>
      </w:r>
      <w:r w:rsidRPr="00064BCA">
        <w:rPr>
          <w:rFonts w:ascii="Book Antiqua" w:eastAsia="SimSun" w:hAnsi="Book Antiqua" w:cs="SimSun"/>
          <w:b/>
          <w:bCs/>
          <w:color w:val="000000"/>
          <w:sz w:val="24"/>
          <w:szCs w:val="24"/>
          <w:lang w:val="en-US" w:eastAsia="zh-CN"/>
        </w:rPr>
        <w:t>Bakker RJ</w:t>
      </w:r>
      <w:r w:rsidRPr="00064BCA">
        <w:rPr>
          <w:rFonts w:ascii="Book Antiqua" w:eastAsia="SimSun" w:hAnsi="Book Antiqua" w:cs="SimSun"/>
          <w:color w:val="000000"/>
          <w:sz w:val="24"/>
          <w:szCs w:val="24"/>
          <w:lang w:val="en-US" w:eastAsia="zh-CN"/>
        </w:rPr>
        <w:t>, van de Putte EM, Kuis W, Sinnema G. Risk factors for persistent fatigue with significant school absence in children and adolescents.</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i/>
          <w:iCs/>
          <w:color w:val="000000"/>
          <w:sz w:val="24"/>
          <w:szCs w:val="24"/>
          <w:lang w:val="en-US" w:eastAsia="zh-CN"/>
        </w:rPr>
        <w:t>Pediatrics</w:t>
      </w:r>
      <w:r w:rsidRPr="00064BCA">
        <w:rPr>
          <w:rFonts w:ascii="Book Antiqua" w:eastAsia="SimSun" w:hAnsi="Book Antiqua" w:cs="SimSun"/>
          <w:color w:val="000000"/>
          <w:sz w:val="24"/>
          <w:szCs w:val="24"/>
          <w:lang w:val="en-US" w:eastAsia="zh-CN"/>
        </w:rPr>
        <w:t> 2009; </w:t>
      </w:r>
      <w:r w:rsidRPr="00064BCA">
        <w:rPr>
          <w:rFonts w:ascii="Book Antiqua" w:eastAsia="SimSun" w:hAnsi="Book Antiqua" w:cs="SimSun"/>
          <w:b/>
          <w:bCs/>
          <w:color w:val="000000"/>
          <w:sz w:val="24"/>
          <w:szCs w:val="24"/>
          <w:lang w:val="en-US" w:eastAsia="zh-CN"/>
        </w:rPr>
        <w:t>124</w:t>
      </w:r>
      <w:r w:rsidRPr="00064BCA">
        <w:rPr>
          <w:rFonts w:ascii="Book Antiqua" w:eastAsia="SimSun" w:hAnsi="Book Antiqua" w:cs="SimSun"/>
          <w:color w:val="000000"/>
          <w:sz w:val="24"/>
          <w:szCs w:val="24"/>
          <w:lang w:val="en-US" w:eastAsia="zh-CN"/>
        </w:rPr>
        <w:t>: e89-e95 [PMID: 19564274 DOI: 10.1542/peds.2008-1260]</w:t>
      </w:r>
    </w:p>
    <w:p w14:paraId="2C8375DD"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85 </w:t>
      </w:r>
      <w:r w:rsidRPr="00064BCA">
        <w:rPr>
          <w:rFonts w:ascii="Book Antiqua" w:eastAsia="SimSun" w:hAnsi="Book Antiqua" w:cs="SimSun"/>
          <w:b/>
          <w:bCs/>
          <w:color w:val="000000"/>
          <w:sz w:val="24"/>
          <w:szCs w:val="24"/>
          <w:lang w:val="en-US" w:eastAsia="zh-CN"/>
        </w:rPr>
        <w:t>Kaugars AS</w:t>
      </w:r>
      <w:r w:rsidRPr="00064BCA">
        <w:rPr>
          <w:rFonts w:ascii="Book Antiqua" w:eastAsia="SimSun" w:hAnsi="Book Antiqua" w:cs="SimSun"/>
          <w:color w:val="000000"/>
          <w:sz w:val="24"/>
          <w:szCs w:val="24"/>
          <w:lang w:val="en-US" w:eastAsia="zh-CN"/>
        </w:rPr>
        <w:t>, Silverman A, Kinservik M, Heinze S, Reinemann L, Sander M, Schneider B, Sood M. Families' perspectives on the effect of constipation and fecal incontinence on quality of life.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2010; </w:t>
      </w:r>
      <w:r w:rsidRPr="00064BCA">
        <w:rPr>
          <w:rFonts w:ascii="Book Antiqua" w:eastAsia="SimSun" w:hAnsi="Book Antiqua" w:cs="SimSun"/>
          <w:b/>
          <w:bCs/>
          <w:color w:val="000000"/>
          <w:sz w:val="24"/>
          <w:szCs w:val="24"/>
          <w:lang w:val="en-US" w:eastAsia="zh-CN"/>
        </w:rPr>
        <w:t>51</w:t>
      </w:r>
      <w:r w:rsidRPr="00064BCA">
        <w:rPr>
          <w:rFonts w:ascii="Book Antiqua" w:eastAsia="SimSun" w:hAnsi="Book Antiqua" w:cs="SimSun"/>
          <w:color w:val="000000"/>
          <w:sz w:val="24"/>
          <w:szCs w:val="24"/>
          <w:lang w:val="en-US" w:eastAsia="zh-CN"/>
        </w:rPr>
        <w:t>: 747-752 [PMID: 20706148 DOI: 10.1097/MPG.0b013e3181de0651]</w:t>
      </w:r>
    </w:p>
    <w:p w14:paraId="4A4D7BD2"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86 </w:t>
      </w:r>
      <w:r w:rsidRPr="00064BCA">
        <w:rPr>
          <w:rFonts w:ascii="Book Antiqua" w:eastAsia="SimSun" w:hAnsi="Book Antiqua" w:cs="SimSun"/>
          <w:b/>
          <w:bCs/>
          <w:color w:val="000000"/>
          <w:sz w:val="24"/>
          <w:szCs w:val="24"/>
          <w:lang w:val="en-US" w:eastAsia="zh-CN"/>
        </w:rPr>
        <w:t>Wang C</w:t>
      </w:r>
      <w:r w:rsidRPr="00064BCA">
        <w:rPr>
          <w:rFonts w:ascii="Book Antiqua" w:eastAsia="SimSun" w:hAnsi="Book Antiqua" w:cs="SimSun"/>
          <w:color w:val="000000"/>
          <w:sz w:val="24"/>
          <w:szCs w:val="24"/>
          <w:lang w:val="en-US" w:eastAsia="zh-CN"/>
        </w:rPr>
        <w:t>, Shang L, Zhang Y, Tian J, Wang B, Yang X, Sun L, Du C, Jiang X, Xu Y. Impact of functional constipation on health-related quality of life in preschool children and their families in Xi'an, China. </w:t>
      </w:r>
      <w:r w:rsidRPr="00064BCA">
        <w:rPr>
          <w:rFonts w:ascii="Book Antiqua" w:eastAsia="SimSun" w:hAnsi="Book Antiqua" w:cs="SimSun"/>
          <w:i/>
          <w:iCs/>
          <w:color w:val="000000"/>
          <w:sz w:val="24"/>
          <w:szCs w:val="24"/>
          <w:lang w:val="en-US" w:eastAsia="zh-CN"/>
        </w:rPr>
        <w:t>PLoS One</w:t>
      </w:r>
      <w:r w:rsidRPr="00064BCA">
        <w:rPr>
          <w:rFonts w:ascii="Book Antiqua" w:eastAsia="SimSun" w:hAnsi="Book Antiqua" w:cs="SimSun"/>
          <w:color w:val="000000"/>
          <w:sz w:val="24"/>
          <w:szCs w:val="24"/>
          <w:lang w:val="en-US" w:eastAsia="zh-CN"/>
        </w:rPr>
        <w:t> 2013; </w:t>
      </w:r>
      <w:r w:rsidRPr="00064BCA">
        <w:rPr>
          <w:rFonts w:ascii="Book Antiqua" w:eastAsia="SimSun" w:hAnsi="Book Antiqua" w:cs="SimSun"/>
          <w:b/>
          <w:bCs/>
          <w:color w:val="000000"/>
          <w:sz w:val="24"/>
          <w:szCs w:val="24"/>
          <w:lang w:val="en-US" w:eastAsia="zh-CN"/>
        </w:rPr>
        <w:t>8</w:t>
      </w:r>
      <w:r w:rsidRPr="00064BCA">
        <w:rPr>
          <w:rFonts w:ascii="Book Antiqua" w:eastAsia="SimSun" w:hAnsi="Book Antiqua" w:cs="SimSun"/>
          <w:color w:val="000000"/>
          <w:sz w:val="24"/>
          <w:szCs w:val="24"/>
          <w:lang w:val="en-US" w:eastAsia="zh-CN"/>
        </w:rPr>
        <w:t>: e77273 [PMID: 24130872 DOI: 10.1371/journal.pone.0077273]</w:t>
      </w:r>
    </w:p>
    <w:p w14:paraId="19940DA5"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87 </w:t>
      </w:r>
      <w:r w:rsidRPr="00064BCA">
        <w:rPr>
          <w:rFonts w:ascii="Book Antiqua" w:eastAsia="SimSun" w:hAnsi="Book Antiqua" w:cs="SimSun"/>
          <w:b/>
          <w:bCs/>
          <w:color w:val="000000"/>
          <w:sz w:val="24"/>
          <w:szCs w:val="24"/>
          <w:lang w:val="en-US" w:eastAsia="zh-CN"/>
        </w:rPr>
        <w:t>Chitkara DK</w:t>
      </w:r>
      <w:r w:rsidRPr="00064BCA">
        <w:rPr>
          <w:rFonts w:ascii="Book Antiqua" w:eastAsia="SimSun" w:hAnsi="Book Antiqua" w:cs="SimSun"/>
          <w:color w:val="000000"/>
          <w:sz w:val="24"/>
          <w:szCs w:val="24"/>
          <w:lang w:val="en-US" w:eastAsia="zh-CN"/>
        </w:rPr>
        <w:t>, Camilleri M, Zinsmeister AR, Burton D, El-Youssef M, Freese D, Walker L, Stephens D. Gastric sensory and motor dysfunction in adolescents with functional dyspepsia. </w:t>
      </w:r>
      <w:r w:rsidRPr="00064BCA">
        <w:rPr>
          <w:rFonts w:ascii="Book Antiqua" w:eastAsia="SimSun" w:hAnsi="Book Antiqua" w:cs="SimSun"/>
          <w:i/>
          <w:iCs/>
          <w:color w:val="000000"/>
          <w:sz w:val="24"/>
          <w:szCs w:val="24"/>
          <w:lang w:val="en-US" w:eastAsia="zh-CN"/>
        </w:rPr>
        <w:t>J Pediatr</w:t>
      </w:r>
      <w:r w:rsidRPr="00064BCA">
        <w:rPr>
          <w:rFonts w:ascii="Book Antiqua" w:eastAsia="SimSun" w:hAnsi="Book Antiqua" w:cs="SimSun"/>
          <w:color w:val="000000"/>
          <w:sz w:val="24"/>
          <w:szCs w:val="24"/>
          <w:lang w:val="en-US" w:eastAsia="zh-CN"/>
        </w:rPr>
        <w:t> 2005; </w:t>
      </w:r>
      <w:r w:rsidRPr="00064BCA">
        <w:rPr>
          <w:rFonts w:ascii="Book Antiqua" w:eastAsia="SimSun" w:hAnsi="Book Antiqua" w:cs="SimSun"/>
          <w:b/>
          <w:bCs/>
          <w:color w:val="000000"/>
          <w:sz w:val="24"/>
          <w:szCs w:val="24"/>
          <w:lang w:val="en-US" w:eastAsia="zh-CN"/>
        </w:rPr>
        <w:t>146</w:t>
      </w:r>
      <w:r w:rsidRPr="00064BCA">
        <w:rPr>
          <w:rFonts w:ascii="Book Antiqua" w:eastAsia="SimSun" w:hAnsi="Book Antiqua" w:cs="SimSun"/>
          <w:color w:val="000000"/>
          <w:sz w:val="24"/>
          <w:szCs w:val="24"/>
          <w:lang w:val="en-US" w:eastAsia="zh-CN"/>
        </w:rPr>
        <w:t>: 500-505 [PMID: 15812453</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10.1016/j.jpeds.2004.11.031]</w:t>
      </w:r>
    </w:p>
    <w:p w14:paraId="5FDC2B10"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88 </w:t>
      </w:r>
      <w:r w:rsidRPr="00064BCA">
        <w:rPr>
          <w:rFonts w:ascii="Book Antiqua" w:eastAsia="SimSun" w:hAnsi="Book Antiqua" w:cs="SimSun"/>
          <w:b/>
          <w:bCs/>
          <w:color w:val="000000"/>
          <w:sz w:val="24"/>
          <w:szCs w:val="24"/>
          <w:lang w:val="en-US" w:eastAsia="zh-CN"/>
        </w:rPr>
        <w:t>Liem O</w:t>
      </w:r>
      <w:r w:rsidRPr="00064BCA">
        <w:rPr>
          <w:rFonts w:ascii="Book Antiqua" w:eastAsia="SimSun" w:hAnsi="Book Antiqua" w:cs="SimSun"/>
          <w:color w:val="000000"/>
          <w:sz w:val="24"/>
          <w:szCs w:val="24"/>
          <w:lang w:val="en-US" w:eastAsia="zh-CN"/>
        </w:rPr>
        <w:t>, Harman J, Benninga M, Kelleher K, Mousa H, Di Lorenzo C. Health utilization and cost impact of childhood constipation in the United States. </w:t>
      </w:r>
      <w:r w:rsidRPr="00064BCA">
        <w:rPr>
          <w:rFonts w:ascii="Book Antiqua" w:eastAsia="SimSun" w:hAnsi="Book Antiqua" w:cs="SimSun"/>
          <w:i/>
          <w:iCs/>
          <w:color w:val="000000"/>
          <w:sz w:val="24"/>
          <w:szCs w:val="24"/>
          <w:lang w:val="en-US" w:eastAsia="zh-CN"/>
        </w:rPr>
        <w:t>J Pediatr</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2009;</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bCs/>
          <w:color w:val="000000"/>
          <w:sz w:val="24"/>
          <w:szCs w:val="24"/>
          <w:lang w:val="en-US" w:eastAsia="zh-CN"/>
        </w:rPr>
        <w:t>154</w:t>
      </w:r>
      <w:r w:rsidRPr="00064BCA">
        <w:rPr>
          <w:rFonts w:ascii="Book Antiqua" w:eastAsia="SimSun" w:hAnsi="Book Antiqua" w:cs="SimSun"/>
          <w:color w:val="000000"/>
          <w:sz w:val="24"/>
          <w:szCs w:val="24"/>
          <w:lang w:val="en-US" w:eastAsia="zh-CN"/>
        </w:rPr>
        <w:t>: 258-262 [PMID: 18822430 DOI: 10.1016/j.jpeds.2008.07.060]</w:t>
      </w:r>
    </w:p>
    <w:p w14:paraId="1C6CE087"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89 </w:t>
      </w:r>
      <w:r w:rsidRPr="00064BCA">
        <w:rPr>
          <w:rFonts w:ascii="Book Antiqua" w:eastAsia="SimSun" w:hAnsi="Book Antiqua" w:cs="SimSun"/>
          <w:b/>
          <w:bCs/>
          <w:color w:val="000000"/>
          <w:sz w:val="24"/>
          <w:szCs w:val="24"/>
          <w:lang w:val="en-US" w:eastAsia="zh-CN"/>
        </w:rPr>
        <w:t>Park R</w:t>
      </w:r>
      <w:r w:rsidRPr="00064BCA">
        <w:rPr>
          <w:rFonts w:ascii="Book Antiqua" w:eastAsia="SimSun" w:hAnsi="Book Antiqua" w:cs="SimSun"/>
          <w:color w:val="000000"/>
          <w:sz w:val="24"/>
          <w:szCs w:val="24"/>
          <w:lang w:val="en-US" w:eastAsia="zh-CN"/>
        </w:rPr>
        <w:t>, Mikami S, LeClair J, Bollom A, Lembo C, Sethi S, Lembo A, Jones M, Cheng V, Friedlander E, Nurko S. Inpatient burden of childhood functional GI disorders in the USA: an analysis of national trends in the USA from 1997 to 2009. </w:t>
      </w:r>
      <w:r w:rsidRPr="00064BCA">
        <w:rPr>
          <w:rFonts w:ascii="Book Antiqua" w:eastAsia="SimSun" w:hAnsi="Book Antiqua" w:cs="SimSun"/>
          <w:i/>
          <w:iCs/>
          <w:color w:val="000000"/>
          <w:sz w:val="24"/>
          <w:szCs w:val="24"/>
          <w:lang w:val="en-US" w:eastAsia="zh-CN"/>
        </w:rPr>
        <w:t>Neurogastroenterol Motil</w:t>
      </w:r>
      <w:r w:rsidRPr="00064BCA">
        <w:rPr>
          <w:rFonts w:ascii="Book Antiqua" w:eastAsia="SimSun" w:hAnsi="Book Antiqua" w:cs="SimSun"/>
          <w:color w:val="000000"/>
          <w:sz w:val="24"/>
          <w:szCs w:val="24"/>
          <w:lang w:val="en-US" w:eastAsia="zh-CN"/>
        </w:rPr>
        <w:t> 2015; </w:t>
      </w:r>
      <w:r w:rsidRPr="00064BCA">
        <w:rPr>
          <w:rFonts w:ascii="Book Antiqua" w:eastAsia="SimSun" w:hAnsi="Book Antiqua" w:cs="SimSun"/>
          <w:b/>
          <w:bCs/>
          <w:color w:val="000000"/>
          <w:sz w:val="24"/>
          <w:szCs w:val="24"/>
          <w:lang w:val="en-US" w:eastAsia="zh-CN"/>
        </w:rPr>
        <w:t>27</w:t>
      </w:r>
      <w:r w:rsidRPr="00064BCA">
        <w:rPr>
          <w:rFonts w:ascii="Book Antiqua" w:eastAsia="SimSun" w:hAnsi="Book Antiqua" w:cs="SimSun"/>
          <w:color w:val="000000"/>
          <w:sz w:val="24"/>
          <w:szCs w:val="24"/>
          <w:lang w:val="en-US" w:eastAsia="zh-CN"/>
        </w:rPr>
        <w:t>: 684-692 [PMID: 25809794 DOI: 10.1111/nmo.12542]</w:t>
      </w:r>
    </w:p>
    <w:p w14:paraId="17EE5B1C"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90</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color w:val="000000"/>
          <w:sz w:val="24"/>
          <w:szCs w:val="24"/>
          <w:lang w:eastAsia="zh-CN"/>
        </w:rPr>
        <w:t>Corban C</w:t>
      </w:r>
      <w:r w:rsidRPr="00064BCA">
        <w:rPr>
          <w:rFonts w:ascii="Book Antiqua" w:eastAsia="SimSun" w:hAnsi="Book Antiqua" w:cs="SimSun"/>
          <w:color w:val="000000"/>
          <w:sz w:val="24"/>
          <w:szCs w:val="24"/>
          <w:lang w:eastAsia="zh-CN"/>
        </w:rPr>
        <w:t>, Sommers T, Sengupta N, Jones M, Cheng V, Friedlander E, Bollom A, Lembo A.</w:t>
      </w:r>
      <w:r w:rsidRPr="00064BCA">
        <w:rPr>
          <w:rFonts w:ascii="Book Antiqua" w:eastAsia="SimSun" w:hAnsi="Book Antiqua" w:cs="SimSun"/>
          <w:color w:val="000000"/>
          <w:sz w:val="24"/>
          <w:szCs w:val="24"/>
          <w:lang w:val="en-US" w:eastAsia="zh-CN"/>
        </w:rPr>
        <w:t>Fecal Impaction in the Emergency Department: An Analysis of Frequency and Associated Charges in 2011. </w:t>
      </w:r>
      <w:r w:rsidRPr="00064BCA">
        <w:rPr>
          <w:rFonts w:ascii="Book Antiqua" w:eastAsia="SimSun" w:hAnsi="Book Antiqua" w:cs="SimSun"/>
          <w:i/>
          <w:iCs/>
          <w:color w:val="000000"/>
          <w:sz w:val="24"/>
          <w:szCs w:val="24"/>
          <w:lang w:val="en-US" w:eastAsia="zh-CN"/>
        </w:rPr>
        <w:t>J Clin Gastroenterol</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2015;</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Epub ahead of print [PMID: 26669560</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10.1097/MCG.0000000000000458]</w:t>
      </w:r>
    </w:p>
    <w:p w14:paraId="2E2A0043"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91 </w:t>
      </w:r>
      <w:r w:rsidRPr="00064BCA">
        <w:rPr>
          <w:rFonts w:ascii="Book Antiqua" w:eastAsia="SimSun" w:hAnsi="Book Antiqua" w:cs="SimSun"/>
          <w:b/>
          <w:bCs/>
          <w:color w:val="000000"/>
          <w:sz w:val="24"/>
          <w:szCs w:val="24"/>
          <w:lang w:val="en-US" w:eastAsia="zh-CN"/>
        </w:rPr>
        <w:t>Ansari H</w:t>
      </w:r>
      <w:r w:rsidRPr="00064BCA">
        <w:rPr>
          <w:rFonts w:ascii="Book Antiqua" w:eastAsia="SimSun" w:hAnsi="Book Antiqua" w:cs="SimSun"/>
          <w:color w:val="000000"/>
          <w:sz w:val="24"/>
          <w:szCs w:val="24"/>
          <w:lang w:val="en-US" w:eastAsia="zh-CN"/>
        </w:rPr>
        <w:t xml:space="preserve">, Ansari Z, Lim T, Hutson JM, Southwell BR. Factors relating to hospitalisation and economic burden of paediatric constipation in the state of Victoria, </w:t>
      </w:r>
      <w:r w:rsidRPr="00064BCA">
        <w:rPr>
          <w:rFonts w:ascii="Book Antiqua" w:eastAsia="SimSun" w:hAnsi="Book Antiqua" w:cs="SimSun"/>
          <w:color w:val="000000"/>
          <w:sz w:val="24"/>
          <w:szCs w:val="24"/>
          <w:lang w:val="en-US" w:eastAsia="zh-CN"/>
        </w:rPr>
        <w:lastRenderedPageBreak/>
        <w:t>Australia, 2002-2009. </w:t>
      </w:r>
      <w:r w:rsidRPr="00064BCA">
        <w:rPr>
          <w:rFonts w:ascii="Book Antiqua" w:eastAsia="SimSun" w:hAnsi="Book Antiqua" w:cs="SimSun"/>
          <w:i/>
          <w:iCs/>
          <w:color w:val="000000"/>
          <w:sz w:val="24"/>
          <w:szCs w:val="24"/>
          <w:lang w:val="en-US" w:eastAsia="zh-CN"/>
        </w:rPr>
        <w:t>J Paediatr Child Health</w:t>
      </w:r>
      <w:r w:rsidRPr="00064BCA">
        <w:rPr>
          <w:rFonts w:ascii="Book Antiqua" w:eastAsia="SimSun" w:hAnsi="Book Antiqua" w:cs="SimSun"/>
          <w:color w:val="000000"/>
          <w:sz w:val="24"/>
          <w:szCs w:val="24"/>
          <w:lang w:val="en-US" w:eastAsia="zh-CN"/>
        </w:rPr>
        <w:t> 2014; </w:t>
      </w:r>
      <w:r w:rsidRPr="00064BCA">
        <w:rPr>
          <w:rFonts w:ascii="Book Antiqua" w:eastAsia="SimSun" w:hAnsi="Book Antiqua" w:cs="SimSun"/>
          <w:b/>
          <w:bCs/>
          <w:color w:val="000000"/>
          <w:sz w:val="24"/>
          <w:szCs w:val="24"/>
          <w:lang w:val="en-US" w:eastAsia="zh-CN"/>
        </w:rPr>
        <w:t>50</w:t>
      </w:r>
      <w:r w:rsidRPr="00064BCA">
        <w:rPr>
          <w:rFonts w:ascii="Book Antiqua" w:eastAsia="SimSun" w:hAnsi="Book Antiqua" w:cs="SimSun"/>
          <w:color w:val="000000"/>
          <w:sz w:val="24"/>
          <w:szCs w:val="24"/>
          <w:lang w:val="en-US" w:eastAsia="zh-CN"/>
        </w:rPr>
        <w:t>: 993-999 [PMID: 24976312 DOI: 10.1111/jpc.12675]</w:t>
      </w:r>
    </w:p>
    <w:p w14:paraId="1C58E1EF"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92 </w:t>
      </w:r>
      <w:r w:rsidRPr="00064BCA">
        <w:rPr>
          <w:rFonts w:ascii="Book Antiqua" w:eastAsia="SimSun" w:hAnsi="Book Antiqua" w:cs="SimSun"/>
          <w:b/>
          <w:bCs/>
          <w:color w:val="000000"/>
          <w:sz w:val="24"/>
          <w:szCs w:val="24"/>
          <w:lang w:val="en-US" w:eastAsia="zh-CN"/>
        </w:rPr>
        <w:t>Bennett WE</w:t>
      </w:r>
      <w:r w:rsidRPr="00064BCA">
        <w:rPr>
          <w:rFonts w:ascii="Book Antiqua" w:eastAsia="SimSun" w:hAnsi="Book Antiqua" w:cs="SimSun"/>
          <w:color w:val="000000"/>
          <w:sz w:val="24"/>
          <w:szCs w:val="24"/>
          <w:lang w:val="en-US" w:eastAsia="zh-CN"/>
        </w:rPr>
        <w:t>, Heuckeroth RO. Hypothyroidism is a rare cause of isolated constipation.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2012; </w:t>
      </w:r>
      <w:r w:rsidRPr="00064BCA">
        <w:rPr>
          <w:rFonts w:ascii="Book Antiqua" w:eastAsia="SimSun" w:hAnsi="Book Antiqua" w:cs="SimSun"/>
          <w:b/>
          <w:bCs/>
          <w:color w:val="000000"/>
          <w:sz w:val="24"/>
          <w:szCs w:val="24"/>
          <w:lang w:val="en-US" w:eastAsia="zh-CN"/>
        </w:rPr>
        <w:t>54</w:t>
      </w:r>
      <w:r w:rsidRPr="00064BCA">
        <w:rPr>
          <w:rFonts w:ascii="Book Antiqua" w:eastAsia="SimSun" w:hAnsi="Book Antiqua" w:cs="SimSun"/>
          <w:color w:val="000000"/>
          <w:sz w:val="24"/>
          <w:szCs w:val="24"/>
          <w:lang w:val="en-US" w:eastAsia="zh-CN"/>
        </w:rPr>
        <w:t>: 285-287 [PMID: 21975961 DOI: 10.1097/MPG.0b013e318239714f]</w:t>
      </w:r>
    </w:p>
    <w:p w14:paraId="18E04E44"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93 </w:t>
      </w:r>
      <w:r w:rsidRPr="00064BCA">
        <w:rPr>
          <w:rFonts w:ascii="Book Antiqua" w:eastAsia="SimSun" w:hAnsi="Book Antiqua" w:cs="SimSun"/>
          <w:b/>
          <w:bCs/>
          <w:color w:val="000000"/>
          <w:sz w:val="24"/>
          <w:szCs w:val="24"/>
          <w:lang w:val="en-US" w:eastAsia="zh-CN"/>
        </w:rPr>
        <w:t>Chogle A</w:t>
      </w:r>
      <w:r w:rsidRPr="00064BCA">
        <w:rPr>
          <w:rFonts w:ascii="Book Antiqua" w:eastAsia="SimSun" w:hAnsi="Book Antiqua" w:cs="SimSun"/>
          <w:color w:val="000000"/>
          <w:sz w:val="24"/>
          <w:szCs w:val="24"/>
          <w:lang w:val="en-US" w:eastAsia="zh-CN"/>
        </w:rPr>
        <w:t>, Saps M. Yield and cost of performing screening tests for constipation in children. </w:t>
      </w:r>
      <w:r w:rsidRPr="00064BCA">
        <w:rPr>
          <w:rFonts w:ascii="Book Antiqua" w:eastAsia="SimSun" w:hAnsi="Book Antiqua" w:cs="SimSun"/>
          <w:i/>
          <w:iCs/>
          <w:color w:val="000000"/>
          <w:sz w:val="24"/>
          <w:szCs w:val="24"/>
          <w:lang w:val="en-US" w:eastAsia="zh-CN"/>
        </w:rPr>
        <w:t>Can J Gastroenterol</w:t>
      </w:r>
      <w:r w:rsidRPr="00064BCA">
        <w:rPr>
          <w:rFonts w:ascii="Book Antiqua" w:eastAsia="SimSun" w:hAnsi="Book Antiqua" w:cs="SimSun"/>
          <w:color w:val="000000"/>
          <w:sz w:val="24"/>
          <w:szCs w:val="24"/>
          <w:lang w:val="en-US" w:eastAsia="zh-CN"/>
        </w:rPr>
        <w:t> 2013; </w:t>
      </w:r>
      <w:r w:rsidRPr="00064BCA">
        <w:rPr>
          <w:rFonts w:ascii="Book Antiqua" w:eastAsia="SimSun" w:hAnsi="Book Antiqua" w:cs="SimSun"/>
          <w:b/>
          <w:bCs/>
          <w:color w:val="000000"/>
          <w:sz w:val="24"/>
          <w:szCs w:val="24"/>
          <w:lang w:val="en-US" w:eastAsia="zh-CN"/>
        </w:rPr>
        <w:t>27</w:t>
      </w:r>
      <w:r w:rsidRPr="00064BCA">
        <w:rPr>
          <w:rFonts w:ascii="Book Antiqua" w:eastAsia="SimSun" w:hAnsi="Book Antiqua" w:cs="SimSun"/>
          <w:color w:val="000000"/>
          <w:sz w:val="24"/>
          <w:szCs w:val="24"/>
          <w:lang w:val="en-US" w:eastAsia="zh-CN"/>
        </w:rPr>
        <w:t>: e35-e38 [PMID: 24228262</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10.1155/2013/945165]</w:t>
      </w:r>
    </w:p>
    <w:p w14:paraId="70274245"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94 </w:t>
      </w:r>
      <w:r w:rsidRPr="00064BCA">
        <w:rPr>
          <w:rFonts w:ascii="Book Antiqua" w:eastAsia="SimSun" w:hAnsi="Book Antiqua" w:cs="SimSun"/>
          <w:b/>
          <w:bCs/>
          <w:color w:val="000000"/>
          <w:sz w:val="24"/>
          <w:szCs w:val="24"/>
          <w:lang w:val="en-US" w:eastAsia="zh-CN"/>
        </w:rPr>
        <w:t>Tabbers MM</w:t>
      </w:r>
      <w:r w:rsidRPr="00064BCA">
        <w:rPr>
          <w:rFonts w:ascii="Book Antiqua" w:eastAsia="SimSun" w:hAnsi="Book Antiqua" w:cs="SimSun"/>
          <w:color w:val="000000"/>
          <w:sz w:val="24"/>
          <w:szCs w:val="24"/>
          <w:lang w:val="en-US" w:eastAsia="zh-CN"/>
        </w:rPr>
        <w:t>, DiLorenzo C, Berger MY, Faure C, Langendam MW, Nurko S, Staiano A, Vandenplas Y, Benninga MA. Evaluation and treatment of functional constipation in infants and children: evidence-based recommendations from ESPGHAN and NASPGHAN.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2014;</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bCs/>
          <w:color w:val="000000"/>
          <w:sz w:val="24"/>
          <w:szCs w:val="24"/>
          <w:lang w:val="en-US" w:eastAsia="zh-CN"/>
        </w:rPr>
        <w:t>58</w:t>
      </w:r>
      <w:r w:rsidRPr="00064BCA">
        <w:rPr>
          <w:rFonts w:ascii="Book Antiqua" w:eastAsia="SimSun" w:hAnsi="Book Antiqua" w:cs="SimSun"/>
          <w:color w:val="000000"/>
          <w:sz w:val="24"/>
          <w:szCs w:val="24"/>
          <w:lang w:val="en-US" w:eastAsia="zh-CN"/>
        </w:rPr>
        <w:t>: 258-274 [PMID: 24345831 DOI: 10.1097/MPG.0000000000000266]</w:t>
      </w:r>
    </w:p>
    <w:p w14:paraId="2D263A6B"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95</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NICE clinical guideline 99. NICE guideline on constipation in children and young people. May 2010. Available from: URL:</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https://www.nice.org. uk/guidance/cg99/resources/guidance-constipation-in-childrenand-young-people-pdf</w:t>
      </w:r>
    </w:p>
    <w:p w14:paraId="2E9BDD2F"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96 </w:t>
      </w:r>
      <w:r w:rsidRPr="00064BCA">
        <w:rPr>
          <w:rFonts w:ascii="Book Antiqua" w:eastAsia="SimSun" w:hAnsi="Book Antiqua" w:cs="SimSun"/>
          <w:b/>
          <w:bCs/>
          <w:color w:val="000000"/>
          <w:sz w:val="24"/>
          <w:szCs w:val="24"/>
          <w:lang w:val="en-US" w:eastAsia="zh-CN"/>
        </w:rPr>
        <w:t>Benninga MA</w:t>
      </w:r>
      <w:r w:rsidRPr="00064BCA">
        <w:rPr>
          <w:rFonts w:ascii="Book Antiqua" w:eastAsia="SimSun" w:hAnsi="Book Antiqua" w:cs="SimSun"/>
          <w:color w:val="000000"/>
          <w:sz w:val="24"/>
          <w:szCs w:val="24"/>
          <w:lang w:val="en-US" w:eastAsia="zh-CN"/>
        </w:rPr>
        <w:t>, Büller HA, Tytgat GN, Akkermans LM, Bossuyt PM, Taminiau JA. Colonic transit time in constipated children: does pediatric slow-transit constipation exist?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1996; </w:t>
      </w:r>
      <w:r w:rsidRPr="00064BCA">
        <w:rPr>
          <w:rFonts w:ascii="Book Antiqua" w:eastAsia="SimSun" w:hAnsi="Book Antiqua" w:cs="SimSun"/>
          <w:b/>
          <w:bCs/>
          <w:color w:val="000000"/>
          <w:sz w:val="24"/>
          <w:szCs w:val="24"/>
          <w:lang w:val="en-US" w:eastAsia="zh-CN"/>
        </w:rPr>
        <w:t>23</w:t>
      </w:r>
      <w:r w:rsidRPr="00064BCA">
        <w:rPr>
          <w:rFonts w:ascii="Book Antiqua" w:eastAsia="SimSun" w:hAnsi="Book Antiqua" w:cs="SimSun"/>
          <w:color w:val="000000"/>
          <w:sz w:val="24"/>
          <w:szCs w:val="24"/>
          <w:lang w:val="en-US" w:eastAsia="zh-CN"/>
        </w:rPr>
        <w:t>: 241-251 [PMID: 8890073</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10.1097/00005176-199610000-00007]</w:t>
      </w:r>
    </w:p>
    <w:p w14:paraId="2C812466"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97</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color w:val="000000"/>
          <w:sz w:val="24"/>
          <w:szCs w:val="24"/>
          <w:lang w:val="en-US" w:eastAsia="zh-CN"/>
        </w:rPr>
        <w:t>King SK</w:t>
      </w:r>
      <w:r w:rsidRPr="00064BCA">
        <w:rPr>
          <w:rFonts w:ascii="Book Antiqua" w:eastAsia="SimSun" w:hAnsi="Book Antiqua" w:cs="SimSun"/>
          <w:color w:val="000000"/>
          <w:sz w:val="24"/>
          <w:szCs w:val="24"/>
          <w:lang w:val="en-US" w:eastAsia="zh-CN"/>
        </w:rPr>
        <w:t xml:space="preserve">, Sutcliffe JR, Ong SY, Koh TL, Farmer PJ, Peck CJ, Stanton MP, Keck J, Cook DJ, Chow CW, Hutson JM, Southwell BJ. Substance P and vasoactive intestinal peptide are reduced in right transverse colon in pediatric solw transit constipation. </w:t>
      </w:r>
      <w:r w:rsidRPr="00064BCA">
        <w:rPr>
          <w:rFonts w:ascii="Book Antiqua" w:eastAsia="SimSun" w:hAnsi="Book Antiqua" w:cs="SimSun"/>
          <w:i/>
          <w:color w:val="000000"/>
          <w:sz w:val="24"/>
          <w:szCs w:val="24"/>
          <w:lang w:val="en-US" w:eastAsia="zh-CN"/>
        </w:rPr>
        <w:t>Neurogastroenterol Motil</w:t>
      </w:r>
      <w:r w:rsidRPr="00064BCA">
        <w:rPr>
          <w:rFonts w:ascii="Book Antiqua" w:eastAsia="SimSun" w:hAnsi="Book Antiqua" w:cs="SimSun"/>
          <w:color w:val="000000"/>
          <w:sz w:val="24"/>
          <w:szCs w:val="24"/>
          <w:lang w:val="en-US" w:eastAsia="zh-CN"/>
        </w:rPr>
        <w:t xml:space="preserve"> 2010; </w:t>
      </w:r>
      <w:r w:rsidRPr="00064BCA">
        <w:rPr>
          <w:rFonts w:ascii="Book Antiqua" w:eastAsia="SimSun" w:hAnsi="Book Antiqua" w:cs="SimSun"/>
          <w:b/>
          <w:color w:val="000000"/>
          <w:sz w:val="24"/>
          <w:szCs w:val="24"/>
          <w:lang w:val="en-US" w:eastAsia="zh-CN"/>
        </w:rPr>
        <w:t>22</w:t>
      </w:r>
      <w:r w:rsidRPr="00064BCA">
        <w:rPr>
          <w:rFonts w:ascii="Book Antiqua" w:eastAsia="SimSun" w:hAnsi="Book Antiqua" w:cs="SimSun"/>
          <w:color w:val="000000"/>
          <w:sz w:val="24"/>
          <w:szCs w:val="24"/>
          <w:lang w:val="en-US" w:eastAsia="zh-CN"/>
        </w:rPr>
        <w:t>: 883-</w:t>
      </w:r>
      <w:r w:rsidRPr="00064BCA">
        <w:rPr>
          <w:rFonts w:ascii="Book Antiqua" w:eastAsia="SimSun" w:hAnsi="Book Antiqua" w:cs="SimSun" w:hint="eastAsia"/>
          <w:color w:val="000000"/>
          <w:sz w:val="24"/>
          <w:szCs w:val="24"/>
          <w:lang w:val="en-US" w:eastAsia="zh-CN"/>
        </w:rPr>
        <w:t>8</w:t>
      </w:r>
      <w:r w:rsidRPr="00064BCA">
        <w:rPr>
          <w:rFonts w:ascii="Book Antiqua" w:eastAsia="SimSun" w:hAnsi="Book Antiqua" w:cs="SimSun"/>
          <w:color w:val="000000"/>
          <w:sz w:val="24"/>
          <w:szCs w:val="24"/>
          <w:lang w:val="en-US" w:eastAsia="zh-CN"/>
        </w:rPr>
        <w:t>92 [PMID</w:t>
      </w:r>
      <w:r w:rsidRPr="00064BCA">
        <w:rPr>
          <w:rFonts w:ascii="Book Antiqua" w:eastAsia="SimSun" w:hAnsi="Book Antiqua" w:cs="SimSun" w:hint="eastAsia"/>
          <w:color w:val="000000"/>
          <w:sz w:val="24"/>
          <w:szCs w:val="24"/>
          <w:lang w:val="en-US" w:eastAsia="zh-CN"/>
        </w:rPr>
        <w:t>:</w:t>
      </w:r>
      <w:r w:rsidRPr="00064BCA">
        <w:rPr>
          <w:rFonts w:ascii="Book Antiqua" w:eastAsia="SimSun" w:hAnsi="Book Antiqua" w:cs="SimSun"/>
          <w:color w:val="000000"/>
          <w:sz w:val="24"/>
          <w:szCs w:val="24"/>
          <w:lang w:val="en-US" w:eastAsia="zh-CN"/>
        </w:rPr>
        <w:t xml:space="preserve"> 20529207 DOI: 10.1111/j.1365-2982.2010.01524.x]</w:t>
      </w:r>
    </w:p>
    <w:p w14:paraId="715E2C1A"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98 </w:t>
      </w:r>
      <w:r w:rsidRPr="00064BCA">
        <w:rPr>
          <w:rFonts w:ascii="Book Antiqua" w:eastAsia="SimSun" w:hAnsi="Book Antiqua" w:cs="SimSun"/>
          <w:b/>
          <w:bCs/>
          <w:color w:val="000000"/>
          <w:sz w:val="24"/>
          <w:szCs w:val="24"/>
          <w:lang w:val="en-US" w:eastAsia="zh-CN"/>
        </w:rPr>
        <w:t>van den Berg MM</w:t>
      </w:r>
      <w:r w:rsidRPr="00064BCA">
        <w:rPr>
          <w:rFonts w:ascii="Book Antiqua" w:eastAsia="SimSun" w:hAnsi="Book Antiqua" w:cs="SimSun"/>
          <w:color w:val="000000"/>
          <w:sz w:val="24"/>
          <w:szCs w:val="24"/>
          <w:lang w:val="en-US" w:eastAsia="zh-CN"/>
        </w:rPr>
        <w:t>, Di Lorenzo C, Mousa HM, Benninga MA, Boeckxstaens GE, Luquette M. Morphological changes of the enteric nervous system, interstitial cells of cajal, and smooth muscle in children with colonic motility disorders.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2009; </w:t>
      </w:r>
      <w:r w:rsidRPr="00064BCA">
        <w:rPr>
          <w:rFonts w:ascii="Book Antiqua" w:eastAsia="SimSun" w:hAnsi="Book Antiqua" w:cs="SimSun"/>
          <w:b/>
          <w:bCs/>
          <w:color w:val="000000"/>
          <w:sz w:val="24"/>
          <w:szCs w:val="24"/>
          <w:lang w:val="en-US" w:eastAsia="zh-CN"/>
        </w:rPr>
        <w:t>48</w:t>
      </w:r>
      <w:r w:rsidRPr="00064BCA">
        <w:rPr>
          <w:rFonts w:ascii="Book Antiqua" w:eastAsia="SimSun" w:hAnsi="Book Antiqua" w:cs="SimSun"/>
          <w:color w:val="000000"/>
          <w:sz w:val="24"/>
          <w:szCs w:val="24"/>
          <w:lang w:val="en-US" w:eastAsia="zh-CN"/>
        </w:rPr>
        <w:t>: 22-29 [PMID: 19172119 DOI: 10.1097/MPG.0b013e31817329b]</w:t>
      </w:r>
    </w:p>
    <w:p w14:paraId="44CED37C"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lastRenderedPageBreak/>
        <w:t>99 </w:t>
      </w:r>
      <w:r w:rsidRPr="00064BCA">
        <w:rPr>
          <w:rFonts w:ascii="Book Antiqua" w:eastAsia="SimSun" w:hAnsi="Book Antiqua" w:cs="SimSun"/>
          <w:b/>
          <w:bCs/>
          <w:color w:val="000000"/>
          <w:sz w:val="24"/>
          <w:szCs w:val="24"/>
          <w:lang w:val="en-US" w:eastAsia="zh-CN"/>
        </w:rPr>
        <w:t>Giorgio V</w:t>
      </w:r>
      <w:r w:rsidRPr="00064BCA">
        <w:rPr>
          <w:rFonts w:ascii="Book Antiqua" w:eastAsia="SimSun" w:hAnsi="Book Antiqua" w:cs="SimSun"/>
          <w:color w:val="000000"/>
          <w:sz w:val="24"/>
          <w:szCs w:val="24"/>
          <w:lang w:val="en-US" w:eastAsia="zh-CN"/>
        </w:rPr>
        <w:t>, Borrelli O, Smith VV, Rampling D, Köglmeier J, Shah N, Thapar N, Curry J, Lindley KJ. High-resolution colonic manometry accurately predicts colonic neuromuscular pathological phenotype in pediatric slow transit constipation. </w:t>
      </w:r>
      <w:r w:rsidRPr="00064BCA">
        <w:rPr>
          <w:rFonts w:ascii="Book Antiqua" w:eastAsia="SimSun" w:hAnsi="Book Antiqua" w:cs="SimSun"/>
          <w:i/>
          <w:iCs/>
          <w:color w:val="000000"/>
          <w:sz w:val="24"/>
          <w:szCs w:val="24"/>
          <w:lang w:val="en-US" w:eastAsia="zh-CN"/>
        </w:rPr>
        <w:t>Neurogastroenterol Motil</w:t>
      </w:r>
      <w:r w:rsidRPr="00064BCA">
        <w:rPr>
          <w:rFonts w:ascii="Book Antiqua" w:eastAsia="SimSun" w:hAnsi="Book Antiqua" w:cs="SimSun"/>
          <w:color w:val="000000"/>
          <w:sz w:val="24"/>
          <w:szCs w:val="24"/>
          <w:lang w:val="en-US" w:eastAsia="zh-CN"/>
        </w:rPr>
        <w:t> 2013; </w:t>
      </w:r>
      <w:r w:rsidRPr="00064BCA">
        <w:rPr>
          <w:rFonts w:ascii="Book Antiqua" w:eastAsia="SimSun" w:hAnsi="Book Antiqua" w:cs="SimSun"/>
          <w:b/>
          <w:bCs/>
          <w:color w:val="000000"/>
          <w:sz w:val="24"/>
          <w:szCs w:val="24"/>
          <w:lang w:val="en-US" w:eastAsia="zh-CN"/>
        </w:rPr>
        <w:t>25</w:t>
      </w:r>
      <w:r w:rsidRPr="00064BCA">
        <w:rPr>
          <w:rFonts w:ascii="Book Antiqua" w:eastAsia="SimSun" w:hAnsi="Book Antiqua" w:cs="SimSun"/>
          <w:color w:val="000000"/>
          <w:sz w:val="24"/>
          <w:szCs w:val="24"/>
          <w:lang w:val="en-US" w:eastAsia="zh-CN"/>
        </w:rPr>
        <w:t>: 70-8.e8-70-8.e9 [PMID: 23030503 DOI: 10.111/nmo.12016]</w:t>
      </w:r>
    </w:p>
    <w:p w14:paraId="4D94276B"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100 </w:t>
      </w:r>
      <w:r w:rsidRPr="00064BCA">
        <w:rPr>
          <w:rFonts w:ascii="Book Antiqua" w:eastAsia="SimSun" w:hAnsi="Book Antiqua" w:cs="SimSun"/>
          <w:b/>
          <w:bCs/>
          <w:color w:val="000000"/>
          <w:sz w:val="24"/>
          <w:szCs w:val="24"/>
          <w:lang w:val="en-US" w:eastAsia="zh-CN"/>
        </w:rPr>
        <w:t>Pijpers MA</w:t>
      </w:r>
      <w:r w:rsidRPr="00064BCA">
        <w:rPr>
          <w:rFonts w:ascii="Book Antiqua" w:eastAsia="SimSun" w:hAnsi="Book Antiqua" w:cs="SimSun"/>
          <w:color w:val="000000"/>
          <w:sz w:val="24"/>
          <w:szCs w:val="24"/>
          <w:lang w:val="en-US" w:eastAsia="zh-CN"/>
        </w:rPr>
        <w:t>, Tabbers MM, Benninga MA, Berger MY. Currently recommended treatments of childhood constipation are not evidence based: a systematic literature review on the effect of laxative treatment and dietary measures. </w:t>
      </w:r>
      <w:r w:rsidRPr="00064BCA">
        <w:rPr>
          <w:rFonts w:ascii="Book Antiqua" w:eastAsia="SimSun" w:hAnsi="Book Antiqua" w:cs="SimSun"/>
          <w:i/>
          <w:iCs/>
          <w:color w:val="000000"/>
          <w:sz w:val="24"/>
          <w:szCs w:val="24"/>
          <w:lang w:val="en-US" w:eastAsia="zh-CN"/>
        </w:rPr>
        <w:t>Arch Dis Child</w:t>
      </w:r>
      <w:r w:rsidRPr="00064BCA">
        <w:rPr>
          <w:rFonts w:ascii="Book Antiqua" w:eastAsia="SimSun" w:hAnsi="Book Antiqua" w:cs="SimSun"/>
          <w:color w:val="000000"/>
          <w:sz w:val="24"/>
          <w:szCs w:val="24"/>
          <w:lang w:val="en-US" w:eastAsia="zh-CN"/>
        </w:rPr>
        <w:t> 2009; </w:t>
      </w:r>
      <w:r w:rsidRPr="00064BCA">
        <w:rPr>
          <w:rFonts w:ascii="Book Antiqua" w:eastAsia="SimSun" w:hAnsi="Book Antiqua" w:cs="SimSun"/>
          <w:b/>
          <w:bCs/>
          <w:color w:val="000000"/>
          <w:sz w:val="24"/>
          <w:szCs w:val="24"/>
          <w:lang w:val="en-US" w:eastAsia="zh-CN"/>
        </w:rPr>
        <w:t>94</w:t>
      </w:r>
      <w:r w:rsidRPr="00064BCA">
        <w:rPr>
          <w:rFonts w:ascii="Book Antiqua" w:eastAsia="SimSun" w:hAnsi="Book Antiqua" w:cs="SimSun"/>
          <w:color w:val="000000"/>
          <w:sz w:val="24"/>
          <w:szCs w:val="24"/>
          <w:lang w:val="en-US" w:eastAsia="zh-CN"/>
        </w:rPr>
        <w:t>: 117-131 [PMID: 18713795 DOI: 10.1136/adc.2007.127233]</w:t>
      </w:r>
    </w:p>
    <w:p w14:paraId="47B918E0"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101 </w:t>
      </w:r>
      <w:r w:rsidRPr="00064BCA">
        <w:rPr>
          <w:rFonts w:ascii="Book Antiqua" w:eastAsia="SimSun" w:hAnsi="Book Antiqua" w:cs="SimSun"/>
          <w:b/>
          <w:bCs/>
          <w:color w:val="000000"/>
          <w:sz w:val="24"/>
          <w:szCs w:val="24"/>
          <w:lang w:val="en-US" w:eastAsia="zh-CN"/>
        </w:rPr>
        <w:t>Mugie SM</w:t>
      </w:r>
      <w:r w:rsidRPr="00064BCA">
        <w:rPr>
          <w:rFonts w:ascii="Book Antiqua" w:eastAsia="SimSun" w:hAnsi="Book Antiqua" w:cs="SimSun"/>
          <w:color w:val="000000"/>
          <w:sz w:val="24"/>
          <w:szCs w:val="24"/>
          <w:lang w:val="en-US" w:eastAsia="zh-CN"/>
        </w:rPr>
        <w:t>, Korczowski B, Bodi P, Green A, Kerstens R, Ausma J, Ruth M, Levine A, Benninga MA. Prucalopride is no more effective than placebo for children with functional constipation. </w:t>
      </w:r>
      <w:r w:rsidRPr="00064BCA">
        <w:rPr>
          <w:rFonts w:ascii="Book Antiqua" w:eastAsia="SimSun" w:hAnsi="Book Antiqua" w:cs="SimSun"/>
          <w:i/>
          <w:iCs/>
          <w:color w:val="000000"/>
          <w:sz w:val="24"/>
          <w:szCs w:val="24"/>
          <w:lang w:val="en-US" w:eastAsia="zh-CN"/>
        </w:rPr>
        <w:t>Gastroenterology</w:t>
      </w:r>
      <w:r w:rsidRPr="00064BCA">
        <w:rPr>
          <w:rFonts w:ascii="Book Antiqua" w:eastAsia="SimSun" w:hAnsi="Book Antiqua" w:cs="SimSun"/>
          <w:color w:val="000000"/>
          <w:sz w:val="24"/>
          <w:szCs w:val="24"/>
          <w:lang w:val="en-US" w:eastAsia="zh-CN"/>
        </w:rPr>
        <w:t> 2014; </w:t>
      </w:r>
      <w:r w:rsidRPr="00064BCA">
        <w:rPr>
          <w:rFonts w:ascii="Book Antiqua" w:eastAsia="SimSun" w:hAnsi="Book Antiqua" w:cs="SimSun"/>
          <w:b/>
          <w:bCs/>
          <w:color w:val="000000"/>
          <w:sz w:val="24"/>
          <w:szCs w:val="24"/>
          <w:lang w:val="en-US" w:eastAsia="zh-CN"/>
        </w:rPr>
        <w:t>147</w:t>
      </w:r>
      <w:r w:rsidRPr="00064BCA">
        <w:rPr>
          <w:rFonts w:ascii="Book Antiqua" w:eastAsia="SimSun" w:hAnsi="Book Antiqua" w:cs="SimSun"/>
          <w:color w:val="000000"/>
          <w:sz w:val="24"/>
          <w:szCs w:val="24"/>
          <w:lang w:val="en-US" w:eastAsia="zh-CN"/>
        </w:rPr>
        <w:t>: 1285-95.e1 [PMID: 25239590 DOI: 10.1053/j.gastro.2014.09.005]</w:t>
      </w:r>
    </w:p>
    <w:p w14:paraId="22FC1D86"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102 </w:t>
      </w:r>
      <w:r w:rsidRPr="00064BCA">
        <w:rPr>
          <w:rFonts w:ascii="Book Antiqua" w:eastAsia="SimSun" w:hAnsi="Book Antiqua" w:cs="SimSun"/>
          <w:b/>
          <w:bCs/>
          <w:color w:val="000000"/>
          <w:sz w:val="24"/>
          <w:szCs w:val="24"/>
          <w:lang w:val="en-US" w:eastAsia="zh-CN"/>
        </w:rPr>
        <w:t>Pijpers MA</w:t>
      </w:r>
      <w:r w:rsidRPr="00064BCA">
        <w:rPr>
          <w:rFonts w:ascii="Book Antiqua" w:eastAsia="SimSun" w:hAnsi="Book Antiqua" w:cs="SimSun"/>
          <w:color w:val="000000"/>
          <w:sz w:val="24"/>
          <w:szCs w:val="24"/>
          <w:lang w:val="en-US" w:eastAsia="zh-CN"/>
        </w:rPr>
        <w:t>, Bongers ME, Benninga MA, Berger MY. Functional constipation</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in children: a systematic review on prognosis and predictive factors.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color w:val="000000"/>
          <w:sz w:val="24"/>
          <w:szCs w:val="24"/>
          <w:lang w:val="en-US" w:eastAsia="zh-CN"/>
        </w:rPr>
        <w:t> 2010; </w:t>
      </w:r>
      <w:r w:rsidRPr="00064BCA">
        <w:rPr>
          <w:rFonts w:ascii="Book Antiqua" w:eastAsia="SimSun" w:hAnsi="Book Antiqua" w:cs="SimSun"/>
          <w:b/>
          <w:bCs/>
          <w:color w:val="000000"/>
          <w:sz w:val="24"/>
          <w:szCs w:val="24"/>
          <w:lang w:val="en-US" w:eastAsia="zh-CN"/>
        </w:rPr>
        <w:t>50</w:t>
      </w:r>
      <w:r w:rsidRPr="00064BCA">
        <w:rPr>
          <w:rFonts w:ascii="Book Antiqua" w:eastAsia="SimSun" w:hAnsi="Book Antiqua" w:cs="SimSun"/>
          <w:color w:val="000000"/>
          <w:sz w:val="24"/>
          <w:szCs w:val="24"/>
          <w:lang w:val="en-US" w:eastAsia="zh-CN"/>
        </w:rPr>
        <w:t>: 256-268 [PMID: 20118805 DOI: 10.1097/MPG.0b013e3181afcdc3]</w:t>
      </w:r>
    </w:p>
    <w:p w14:paraId="3D05507B"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103 </w:t>
      </w:r>
      <w:r w:rsidRPr="00064BCA">
        <w:rPr>
          <w:rFonts w:ascii="Book Antiqua" w:eastAsia="SimSun" w:hAnsi="Book Antiqua" w:cs="SimSun"/>
          <w:b/>
          <w:bCs/>
          <w:color w:val="000000"/>
          <w:sz w:val="24"/>
          <w:szCs w:val="24"/>
          <w:lang w:val="en-US" w:eastAsia="zh-CN"/>
        </w:rPr>
        <w:t>Bongers ME</w:t>
      </w:r>
      <w:r w:rsidRPr="00064BCA">
        <w:rPr>
          <w:rFonts w:ascii="Book Antiqua" w:eastAsia="SimSun" w:hAnsi="Book Antiqua" w:cs="SimSun"/>
          <w:color w:val="000000"/>
          <w:sz w:val="24"/>
          <w:szCs w:val="24"/>
          <w:lang w:val="en-US" w:eastAsia="zh-CN"/>
        </w:rPr>
        <w:t>, van Wijk MP, Reitsma JB, Benninga MA. Long-term prognosis for childhood constipation: clinical outcomes in adulthood.</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i/>
          <w:iCs/>
          <w:color w:val="000000"/>
          <w:sz w:val="24"/>
          <w:szCs w:val="24"/>
          <w:lang w:val="en-US" w:eastAsia="zh-CN"/>
        </w:rPr>
        <w:t>Pediatrics</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2010; </w:t>
      </w:r>
      <w:r w:rsidRPr="00064BCA">
        <w:rPr>
          <w:rFonts w:ascii="Book Antiqua" w:eastAsia="SimSun" w:hAnsi="Book Antiqua" w:cs="SimSun"/>
          <w:b/>
          <w:bCs/>
          <w:color w:val="000000"/>
          <w:sz w:val="24"/>
          <w:szCs w:val="24"/>
          <w:lang w:val="en-US" w:eastAsia="zh-CN"/>
        </w:rPr>
        <w:t>126</w:t>
      </w:r>
      <w:r w:rsidRPr="00064BCA">
        <w:rPr>
          <w:rFonts w:ascii="Book Antiqua" w:eastAsia="SimSun" w:hAnsi="Book Antiqua" w:cs="SimSun"/>
          <w:color w:val="000000"/>
          <w:sz w:val="24"/>
          <w:szCs w:val="24"/>
          <w:lang w:val="en-US" w:eastAsia="zh-CN"/>
        </w:rPr>
        <w:t>: e156-e162 [PMID: 20530072 DOI: 10.1542/peds.2009-1009]</w:t>
      </w:r>
    </w:p>
    <w:p w14:paraId="0FED5E5F"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104 </w:t>
      </w:r>
      <w:r w:rsidRPr="00064BCA">
        <w:rPr>
          <w:rFonts w:ascii="Book Antiqua" w:eastAsia="SimSun" w:hAnsi="Book Antiqua" w:cs="SimSun"/>
          <w:b/>
          <w:bCs/>
          <w:color w:val="000000"/>
          <w:sz w:val="24"/>
          <w:szCs w:val="24"/>
          <w:lang w:val="en-US" w:eastAsia="zh-CN"/>
        </w:rPr>
        <w:t>Khan S</w:t>
      </w:r>
      <w:r w:rsidRPr="00064BCA">
        <w:rPr>
          <w:rFonts w:ascii="Book Antiqua" w:eastAsia="SimSun" w:hAnsi="Book Antiqua" w:cs="SimSun"/>
          <w:color w:val="000000"/>
          <w:sz w:val="24"/>
          <w:szCs w:val="24"/>
          <w:lang w:val="en-US" w:eastAsia="zh-CN"/>
        </w:rPr>
        <w:t>, Campo J, Bridge JA, Chiappetta LC, Wald A, di Lorenzo C. Long-term outcome of functional childhood constipation. </w:t>
      </w:r>
      <w:r w:rsidRPr="00064BCA">
        <w:rPr>
          <w:rFonts w:ascii="Book Antiqua" w:eastAsia="SimSun" w:hAnsi="Book Antiqua" w:cs="SimSun"/>
          <w:i/>
          <w:iCs/>
          <w:color w:val="000000"/>
          <w:sz w:val="24"/>
          <w:szCs w:val="24"/>
          <w:lang w:val="en-US" w:eastAsia="zh-CN"/>
        </w:rPr>
        <w:t>Dig Dis Sci</w:t>
      </w:r>
      <w:r w:rsidRPr="00064BCA">
        <w:rPr>
          <w:rFonts w:ascii="Book Antiqua" w:eastAsia="SimSun" w:hAnsi="Book Antiqua" w:cs="SimSun"/>
          <w:color w:val="000000"/>
          <w:sz w:val="24"/>
          <w:szCs w:val="24"/>
          <w:lang w:val="en-US" w:eastAsia="zh-CN"/>
        </w:rPr>
        <w:t> 2007; </w:t>
      </w:r>
      <w:r w:rsidRPr="00064BCA">
        <w:rPr>
          <w:rFonts w:ascii="Book Antiqua" w:eastAsia="SimSun" w:hAnsi="Book Antiqua" w:cs="SimSun"/>
          <w:b/>
          <w:bCs/>
          <w:color w:val="000000"/>
          <w:sz w:val="24"/>
          <w:szCs w:val="24"/>
          <w:lang w:val="en-US" w:eastAsia="zh-CN"/>
        </w:rPr>
        <w:t>52</w:t>
      </w:r>
      <w:r w:rsidRPr="00064BCA">
        <w:rPr>
          <w:rFonts w:ascii="Book Antiqua" w:eastAsia="SimSun" w:hAnsi="Book Antiqua" w:cs="SimSun"/>
          <w:color w:val="000000"/>
          <w:sz w:val="24"/>
          <w:szCs w:val="24"/>
          <w:lang w:val="en-US" w:eastAsia="zh-CN"/>
        </w:rPr>
        <w:t>: 64-69 [PMID: 17151806</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10.1007/s10620-006-9308-9]</w:t>
      </w:r>
    </w:p>
    <w:p w14:paraId="204A1444"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105 </w:t>
      </w:r>
      <w:r w:rsidRPr="00064BCA">
        <w:rPr>
          <w:rFonts w:ascii="Book Antiqua" w:eastAsia="SimSun" w:hAnsi="Book Antiqua" w:cs="SimSun"/>
          <w:b/>
          <w:bCs/>
          <w:color w:val="000000"/>
          <w:sz w:val="24"/>
          <w:szCs w:val="24"/>
          <w:lang w:val="en-US" w:eastAsia="zh-CN"/>
        </w:rPr>
        <w:t>Blum NJ</w:t>
      </w:r>
      <w:r w:rsidRPr="00064BCA">
        <w:rPr>
          <w:rFonts w:ascii="Book Antiqua" w:eastAsia="SimSun" w:hAnsi="Book Antiqua" w:cs="SimSun"/>
          <w:color w:val="000000"/>
          <w:sz w:val="24"/>
          <w:szCs w:val="24"/>
          <w:lang w:val="en-US" w:eastAsia="zh-CN"/>
        </w:rPr>
        <w:t>, Taubman B, Nemeth N. Relationship between age at initiation of toilet training and duration of training: a prospective study.</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i/>
          <w:iCs/>
          <w:color w:val="000000"/>
          <w:sz w:val="24"/>
          <w:szCs w:val="24"/>
          <w:lang w:val="en-US" w:eastAsia="zh-CN"/>
        </w:rPr>
        <w:t>Pediatrics</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2003;</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bCs/>
          <w:color w:val="000000"/>
          <w:sz w:val="24"/>
          <w:szCs w:val="24"/>
          <w:lang w:val="en-US" w:eastAsia="zh-CN"/>
        </w:rPr>
        <w:t>111</w:t>
      </w:r>
      <w:r w:rsidRPr="00064BCA">
        <w:rPr>
          <w:rFonts w:ascii="Book Antiqua" w:eastAsia="SimSun" w:hAnsi="Book Antiqua" w:cs="SimSun"/>
          <w:color w:val="000000"/>
          <w:sz w:val="24"/>
          <w:szCs w:val="24"/>
          <w:lang w:val="en-US" w:eastAsia="zh-CN"/>
        </w:rPr>
        <w:t>:</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810-814 [PMID: 12671117</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10.1542/peds.111.4.810]</w:t>
      </w:r>
    </w:p>
    <w:p w14:paraId="54F83F8E"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106 </w:t>
      </w:r>
      <w:r w:rsidRPr="00064BCA">
        <w:rPr>
          <w:rFonts w:ascii="Book Antiqua" w:eastAsia="SimSun" w:hAnsi="Book Antiqua" w:cs="SimSun"/>
          <w:b/>
          <w:bCs/>
          <w:color w:val="000000"/>
          <w:sz w:val="24"/>
          <w:szCs w:val="24"/>
          <w:lang w:val="en-US" w:eastAsia="zh-CN"/>
        </w:rPr>
        <w:t>Niemczyk J</w:t>
      </w:r>
      <w:r w:rsidRPr="00064BCA">
        <w:rPr>
          <w:rFonts w:ascii="Book Antiqua" w:eastAsia="SimSun" w:hAnsi="Book Antiqua" w:cs="SimSun"/>
          <w:color w:val="000000"/>
          <w:sz w:val="24"/>
          <w:szCs w:val="24"/>
          <w:lang w:val="en-US" w:eastAsia="zh-CN"/>
        </w:rPr>
        <w:t>, Equit M, El Khatib D, von Gontard A. Toilet refusal syndrome in preschool children: do different subtypes exist? </w:t>
      </w:r>
      <w:r w:rsidRPr="00064BCA">
        <w:rPr>
          <w:rFonts w:ascii="Book Antiqua" w:eastAsia="SimSun" w:hAnsi="Book Antiqua" w:cs="SimSun"/>
          <w:i/>
          <w:iCs/>
          <w:color w:val="000000"/>
          <w:sz w:val="24"/>
          <w:szCs w:val="24"/>
          <w:lang w:val="en-US" w:eastAsia="zh-CN"/>
        </w:rPr>
        <w:t>J Pediatr Gastroenterol Nutr</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2014;</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bCs/>
          <w:color w:val="000000"/>
          <w:sz w:val="24"/>
          <w:szCs w:val="24"/>
          <w:lang w:val="en-US" w:eastAsia="zh-CN"/>
        </w:rPr>
        <w:t>58</w:t>
      </w:r>
      <w:r w:rsidRPr="00064BCA">
        <w:rPr>
          <w:rFonts w:ascii="Book Antiqua" w:eastAsia="SimSun" w:hAnsi="Book Antiqua" w:cs="SimSun"/>
          <w:color w:val="000000"/>
          <w:sz w:val="24"/>
          <w:szCs w:val="24"/>
          <w:lang w:val="en-US" w:eastAsia="zh-CN"/>
        </w:rPr>
        <w:t>: 303-306 [PMID: 24126831 DOI: 10.1097/MPG.0000000000000204]</w:t>
      </w:r>
    </w:p>
    <w:p w14:paraId="52AB1608"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lastRenderedPageBreak/>
        <w:t>107 </w:t>
      </w:r>
      <w:r w:rsidRPr="00064BCA">
        <w:rPr>
          <w:rFonts w:ascii="Book Antiqua" w:eastAsia="SimSun" w:hAnsi="Book Antiqua" w:cs="SimSun"/>
          <w:b/>
          <w:bCs/>
          <w:color w:val="000000"/>
          <w:sz w:val="24"/>
          <w:szCs w:val="24"/>
          <w:lang w:val="en-US" w:eastAsia="zh-CN"/>
        </w:rPr>
        <w:t>Borowitz SM</w:t>
      </w:r>
      <w:r w:rsidRPr="00064BCA">
        <w:rPr>
          <w:rFonts w:ascii="Book Antiqua" w:eastAsia="SimSun" w:hAnsi="Book Antiqua" w:cs="SimSun"/>
          <w:color w:val="000000"/>
          <w:sz w:val="24"/>
          <w:szCs w:val="24"/>
          <w:lang w:val="en-US" w:eastAsia="zh-CN"/>
        </w:rPr>
        <w:t>, Cox DJ, Tam A, Ritterband LM, Sutphen JL, Penberthy JK. Precipitants of constipation during early childhood. </w:t>
      </w:r>
      <w:r w:rsidRPr="00064BCA">
        <w:rPr>
          <w:rFonts w:ascii="Book Antiqua" w:eastAsia="SimSun" w:hAnsi="Book Antiqua" w:cs="SimSun"/>
          <w:i/>
          <w:iCs/>
          <w:color w:val="000000"/>
          <w:sz w:val="24"/>
          <w:szCs w:val="24"/>
          <w:lang w:val="en-US" w:eastAsia="zh-CN"/>
        </w:rPr>
        <w:t>J Am Board Fam Pract</w:t>
      </w:r>
      <w:r w:rsidRPr="00064BCA">
        <w:rPr>
          <w:rFonts w:ascii="Book Antiqua" w:eastAsia="SimSun" w:hAnsi="Book Antiqua" w:cs="SimSun"/>
          <w:color w:val="000000"/>
          <w:sz w:val="24"/>
          <w:szCs w:val="24"/>
          <w:lang w:val="en-US" w:eastAsia="zh-CN"/>
        </w:rPr>
        <w:t> </w:t>
      </w:r>
      <w:r w:rsidRPr="00064BCA">
        <w:rPr>
          <w:rFonts w:ascii="Book Antiqua" w:eastAsia="SimSun" w:hAnsi="Book Antiqua" w:cs="SimSun" w:hint="eastAsia"/>
          <w:color w:val="000000"/>
          <w:sz w:val="24"/>
          <w:szCs w:val="24"/>
          <w:lang w:val="en-US" w:eastAsia="zh-CN"/>
        </w:rPr>
        <w:t>2003</w:t>
      </w:r>
      <w:r w:rsidRPr="00064BCA">
        <w:rPr>
          <w:rFonts w:ascii="Book Antiqua" w:eastAsia="SimSun" w:hAnsi="Book Antiqua" w:cs="SimSun"/>
          <w:color w:val="000000"/>
          <w:sz w:val="24"/>
          <w:szCs w:val="24"/>
          <w:lang w:val="en-US" w:eastAsia="zh-CN"/>
        </w:rPr>
        <w:t>;</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bCs/>
          <w:color w:val="000000"/>
          <w:sz w:val="24"/>
          <w:szCs w:val="24"/>
          <w:lang w:val="en-US" w:eastAsia="zh-CN"/>
        </w:rPr>
        <w:t>16</w:t>
      </w:r>
      <w:r w:rsidRPr="00064BCA">
        <w:rPr>
          <w:rFonts w:ascii="Book Antiqua" w:eastAsia="SimSun" w:hAnsi="Book Antiqua" w:cs="SimSun"/>
          <w:color w:val="000000"/>
          <w:sz w:val="24"/>
          <w:szCs w:val="24"/>
          <w:lang w:val="en-US" w:eastAsia="zh-CN"/>
        </w:rPr>
        <w:t>:</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213-218 [PMID: 12755248</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10.3122/jabfm.16.3.213]</w:t>
      </w:r>
    </w:p>
    <w:p w14:paraId="08791CE2" w14:textId="77777777" w:rsidR="00064BCA" w:rsidRPr="00064BCA" w:rsidRDefault="00064BCA" w:rsidP="00064BCA">
      <w:pPr>
        <w:spacing w:after="0" w:line="360" w:lineRule="auto"/>
        <w:jc w:val="both"/>
        <w:rPr>
          <w:rFonts w:ascii="Book Antiqua" w:eastAsia="SimSun" w:hAnsi="Book Antiqua" w:cs="SimSun"/>
          <w:color w:val="000000"/>
          <w:sz w:val="24"/>
          <w:szCs w:val="24"/>
          <w:lang w:val="en-US" w:eastAsia="zh-CN"/>
        </w:rPr>
      </w:pPr>
      <w:r w:rsidRPr="00064BCA">
        <w:rPr>
          <w:rFonts w:ascii="Book Antiqua" w:eastAsia="SimSun" w:hAnsi="Book Antiqua" w:cs="SimSun"/>
          <w:color w:val="000000"/>
          <w:sz w:val="24"/>
          <w:szCs w:val="24"/>
          <w:lang w:val="en-US" w:eastAsia="zh-CN"/>
        </w:rPr>
        <w:t>108</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b/>
          <w:bCs/>
          <w:color w:val="000000"/>
          <w:sz w:val="24"/>
          <w:szCs w:val="24"/>
          <w:lang w:val="en-US" w:eastAsia="zh-CN"/>
        </w:rPr>
        <w:t>Blum NJ</w:t>
      </w:r>
      <w:r w:rsidRPr="00064BCA">
        <w:rPr>
          <w:rFonts w:ascii="Book Antiqua" w:eastAsia="SimSun" w:hAnsi="Book Antiqua" w:cs="SimSun"/>
          <w:color w:val="000000"/>
          <w:sz w:val="24"/>
          <w:szCs w:val="24"/>
          <w:lang w:val="en-US" w:eastAsia="zh-CN"/>
        </w:rPr>
        <w:t>, Taubman B, Nemeth N. During toilet training, constipation occurs before stool toileting refusal.</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i/>
          <w:iCs/>
          <w:color w:val="000000"/>
          <w:sz w:val="24"/>
          <w:szCs w:val="24"/>
          <w:lang w:val="en-US" w:eastAsia="zh-CN"/>
        </w:rPr>
        <w:t>Pediatrics</w:t>
      </w:r>
      <w:r w:rsidRPr="00064BCA">
        <w:rPr>
          <w:rFonts w:ascii="Book Antiqua" w:eastAsia="SimSun" w:hAnsi="Book Antiqua" w:cs="SimSun"/>
          <w:color w:val="000000"/>
          <w:sz w:val="24"/>
          <w:szCs w:val="24"/>
          <w:lang w:val="en-US" w:eastAsia="zh-CN"/>
        </w:rPr>
        <w:t> 2004; </w:t>
      </w:r>
      <w:r w:rsidRPr="00064BCA">
        <w:rPr>
          <w:rFonts w:ascii="Book Antiqua" w:eastAsia="SimSun" w:hAnsi="Book Antiqua" w:cs="SimSun"/>
          <w:b/>
          <w:bCs/>
          <w:color w:val="000000"/>
          <w:sz w:val="24"/>
          <w:szCs w:val="24"/>
          <w:lang w:val="en-US" w:eastAsia="zh-CN"/>
        </w:rPr>
        <w:t>113</w:t>
      </w:r>
      <w:r w:rsidRPr="00064BCA">
        <w:rPr>
          <w:rFonts w:ascii="Book Antiqua" w:eastAsia="SimSun" w:hAnsi="Book Antiqua" w:cs="SimSun"/>
          <w:color w:val="000000"/>
          <w:sz w:val="24"/>
          <w:szCs w:val="24"/>
          <w:lang w:val="en-US" w:eastAsia="zh-CN"/>
        </w:rPr>
        <w:t>: e520-e522 [PMID: 15173531</w:t>
      </w:r>
      <w:r w:rsidRPr="00064BCA">
        <w:rPr>
          <w:rFonts w:ascii="Book Antiqua" w:eastAsia="SimSun" w:hAnsi="Book Antiqua" w:cs="SimSun" w:hint="eastAsia"/>
          <w:color w:val="000000"/>
          <w:sz w:val="24"/>
          <w:szCs w:val="24"/>
          <w:lang w:val="en-US" w:eastAsia="zh-CN"/>
        </w:rPr>
        <w:t xml:space="preserve"> </w:t>
      </w:r>
      <w:r w:rsidRPr="00064BCA">
        <w:rPr>
          <w:rFonts w:ascii="Book Antiqua" w:eastAsia="SimSun" w:hAnsi="Book Antiqua" w:cs="SimSun"/>
          <w:color w:val="000000"/>
          <w:sz w:val="24"/>
          <w:szCs w:val="24"/>
          <w:lang w:val="en-US" w:eastAsia="zh-CN"/>
        </w:rPr>
        <w:t>DOI: 10.1542/peds.113.6.e520]</w:t>
      </w:r>
    </w:p>
    <w:p w14:paraId="2955B3C3" w14:textId="77777777" w:rsidR="00064BCA" w:rsidRPr="00064BCA" w:rsidRDefault="00064BCA" w:rsidP="00064BCA">
      <w:pPr>
        <w:widowControl w:val="0"/>
        <w:wordWrap w:val="0"/>
        <w:spacing w:after="0" w:line="360" w:lineRule="auto"/>
        <w:jc w:val="right"/>
        <w:rPr>
          <w:rFonts w:ascii="Book Antiqua" w:eastAsia="SimSun" w:hAnsi="Book Antiqua" w:cs="Times New Roman"/>
          <w:kern w:val="2"/>
          <w:sz w:val="24"/>
          <w:szCs w:val="24"/>
          <w:lang w:val="en-US" w:eastAsia="zh-CN"/>
        </w:rPr>
      </w:pPr>
      <w:bookmarkStart w:id="50" w:name="OLE_LINK51"/>
      <w:bookmarkStart w:id="51" w:name="OLE_LINK52"/>
      <w:bookmarkStart w:id="52" w:name="OLE_LINK120"/>
      <w:bookmarkStart w:id="53" w:name="OLE_LINK148"/>
      <w:bookmarkStart w:id="54" w:name="OLE_LINK72"/>
      <w:bookmarkStart w:id="55" w:name="OLE_LINK112"/>
      <w:bookmarkStart w:id="56" w:name="OLE_LINK320"/>
      <w:bookmarkStart w:id="57" w:name="OLE_LINK387"/>
      <w:bookmarkStart w:id="58" w:name="OLE_LINK183"/>
      <w:bookmarkStart w:id="59" w:name="OLE_LINK254"/>
      <w:bookmarkStart w:id="60" w:name="OLE_LINK149"/>
      <w:bookmarkStart w:id="61" w:name="OLE_LINK225"/>
      <w:bookmarkStart w:id="62" w:name="OLE_LINK207"/>
      <w:bookmarkStart w:id="63" w:name="OLE_LINK226"/>
      <w:bookmarkStart w:id="64" w:name="OLE_LINK212"/>
      <w:bookmarkStart w:id="65" w:name="OLE_LINK250"/>
      <w:bookmarkStart w:id="66" w:name="OLE_LINK281"/>
      <w:bookmarkStart w:id="67" w:name="OLE_LINK282"/>
      <w:bookmarkStart w:id="68" w:name="OLE_LINK313"/>
      <w:bookmarkStart w:id="69" w:name="OLE_LINK304"/>
      <w:bookmarkStart w:id="70" w:name="OLE_LINK321"/>
      <w:bookmarkStart w:id="71" w:name="OLE_LINK385"/>
      <w:bookmarkStart w:id="72" w:name="OLE_LINK400"/>
      <w:bookmarkStart w:id="73" w:name="OLE_LINK346"/>
      <w:bookmarkStart w:id="74" w:name="OLE_LINK371"/>
      <w:bookmarkStart w:id="75" w:name="OLE_LINK334"/>
      <w:bookmarkStart w:id="76" w:name="OLE_LINK1830"/>
      <w:bookmarkStart w:id="77" w:name="OLE_LINK457"/>
      <w:bookmarkStart w:id="78" w:name="OLE_LINK288"/>
      <w:bookmarkStart w:id="79" w:name="OLE_LINK384"/>
      <w:bookmarkStart w:id="80" w:name="OLE_LINK379"/>
      <w:bookmarkStart w:id="81" w:name="OLE_LINK303"/>
      <w:bookmarkStart w:id="82" w:name="OLE_LINK450"/>
      <w:bookmarkStart w:id="83" w:name="OLE_LINK489"/>
      <w:bookmarkStart w:id="84" w:name="OLE_LINK535"/>
      <w:bookmarkStart w:id="85" w:name="OLE_LINK648"/>
      <w:bookmarkStart w:id="86" w:name="OLE_LINK686"/>
      <w:bookmarkStart w:id="87" w:name="OLE_LINK471"/>
      <w:bookmarkStart w:id="88" w:name="OLE_LINK462"/>
      <w:bookmarkStart w:id="89" w:name="OLE_LINK519"/>
      <w:bookmarkStart w:id="90" w:name="OLE_LINK575"/>
      <w:bookmarkStart w:id="91" w:name="OLE_LINK491"/>
      <w:bookmarkStart w:id="92" w:name="OLE_LINK532"/>
      <w:bookmarkStart w:id="93" w:name="OLE_LINK572"/>
      <w:bookmarkStart w:id="94" w:name="OLE_LINK574"/>
      <w:bookmarkStart w:id="95" w:name="OLE_LINK480"/>
      <w:bookmarkStart w:id="96" w:name="OLE_LINK567"/>
      <w:bookmarkStart w:id="97" w:name="OLE_LINK2700"/>
      <w:bookmarkStart w:id="98" w:name="OLE_LINK581"/>
      <w:bookmarkStart w:id="99" w:name="OLE_LINK639"/>
      <w:bookmarkStart w:id="100" w:name="OLE_LINK688"/>
      <w:bookmarkStart w:id="101" w:name="OLE_LINK722"/>
      <w:bookmarkStart w:id="102" w:name="OLE_LINK542"/>
      <w:bookmarkStart w:id="103" w:name="OLE_LINK589"/>
      <w:bookmarkStart w:id="104" w:name="OLE_LINK582"/>
      <w:bookmarkStart w:id="105" w:name="OLE_LINK640"/>
      <w:bookmarkStart w:id="106" w:name="OLE_LINK714"/>
      <w:bookmarkStart w:id="107" w:name="OLE_LINK593"/>
      <w:bookmarkStart w:id="108" w:name="OLE_LINK716"/>
      <w:bookmarkStart w:id="109" w:name="OLE_LINK770"/>
      <w:bookmarkStart w:id="110" w:name="OLE_LINK801"/>
      <w:bookmarkStart w:id="111" w:name="OLE_LINK660"/>
      <w:bookmarkStart w:id="112" w:name="OLE_LINK781"/>
      <w:bookmarkStart w:id="113" w:name="OLE_LINK833"/>
      <w:bookmarkStart w:id="114" w:name="OLE_LINK642"/>
      <w:bookmarkStart w:id="115" w:name="OLE_LINK700"/>
      <w:bookmarkStart w:id="116" w:name="OLE_LINK792"/>
      <w:bookmarkStart w:id="117" w:name="OLE_LINK2882"/>
      <w:bookmarkStart w:id="118" w:name="OLE_LINK836"/>
      <w:bookmarkStart w:id="119" w:name="OLE_LINK889"/>
      <w:bookmarkStart w:id="120" w:name="OLE_LINK782"/>
      <w:bookmarkStart w:id="121" w:name="OLE_LINK826"/>
      <w:bookmarkStart w:id="122" w:name="OLE_LINK865"/>
      <w:bookmarkStart w:id="123" w:name="OLE_LINK856"/>
      <w:bookmarkStart w:id="124" w:name="OLE_LINK908"/>
      <w:bookmarkStart w:id="125" w:name="OLE_LINK980"/>
      <w:bookmarkStart w:id="126" w:name="OLE_LINK1018"/>
      <w:bookmarkStart w:id="127" w:name="OLE_LINK1049"/>
      <w:bookmarkStart w:id="128" w:name="OLE_LINK1076"/>
      <w:bookmarkStart w:id="129" w:name="OLE_LINK1106"/>
      <w:bookmarkStart w:id="130" w:name="OLE_LINK891"/>
      <w:bookmarkStart w:id="131" w:name="OLE_LINK943"/>
      <w:bookmarkStart w:id="132" w:name="OLE_LINK981"/>
      <w:bookmarkStart w:id="133" w:name="OLE_LINK1030"/>
      <w:bookmarkStart w:id="134" w:name="OLE_LINK847"/>
      <w:bookmarkStart w:id="135" w:name="OLE_LINK909"/>
      <w:bookmarkStart w:id="136" w:name="OLE_LINK906"/>
      <w:bookmarkStart w:id="137" w:name="OLE_LINK992"/>
      <w:bookmarkStart w:id="138" w:name="OLE_LINK993"/>
      <w:bookmarkStart w:id="139" w:name="OLE_LINK1052"/>
      <w:bookmarkStart w:id="140" w:name="OLE_LINK946"/>
      <w:bookmarkStart w:id="141" w:name="OLE_LINK911"/>
      <w:bookmarkStart w:id="142" w:name="OLE_LINK930"/>
      <w:bookmarkStart w:id="143" w:name="OLE_LINK1059"/>
      <w:bookmarkStart w:id="144" w:name="OLE_LINK1174"/>
      <w:bookmarkStart w:id="145" w:name="OLE_LINK1137"/>
      <w:bookmarkStart w:id="146" w:name="OLE_LINK1167"/>
      <w:bookmarkStart w:id="147" w:name="OLE_LINK1200"/>
      <w:bookmarkStart w:id="148" w:name="OLE_LINK1241"/>
      <w:bookmarkStart w:id="149" w:name="OLE_LINK1288"/>
      <w:bookmarkStart w:id="150" w:name="OLE_LINK1056"/>
      <w:bookmarkStart w:id="151" w:name="OLE_LINK1158"/>
      <w:bookmarkStart w:id="152" w:name="OLE_LINK1175"/>
      <w:bookmarkStart w:id="153" w:name="OLE_LINK1074"/>
      <w:bookmarkStart w:id="154" w:name="OLE_LINK1169"/>
      <w:r w:rsidRPr="00064BCA">
        <w:rPr>
          <w:rFonts w:ascii="Book Antiqua" w:eastAsia="SimSun" w:hAnsi="Book Antiqua" w:cs="Times New Roman"/>
          <w:b/>
          <w:bCs/>
          <w:kern w:val="2"/>
          <w:sz w:val="24"/>
          <w:szCs w:val="24"/>
          <w:lang w:val="en-US" w:eastAsia="zh-CN"/>
        </w:rPr>
        <w:t>P-Reviewer:</w:t>
      </w:r>
      <w:r w:rsidRPr="00064BCA">
        <w:rPr>
          <w:rFonts w:ascii="Book Antiqua" w:eastAsia="SimSun" w:hAnsi="Book Antiqua" w:cs="Times New Roman" w:hint="eastAsia"/>
          <w:b/>
          <w:bCs/>
          <w:kern w:val="2"/>
          <w:sz w:val="24"/>
          <w:szCs w:val="24"/>
          <w:lang w:val="en-US" w:eastAsia="zh-CN"/>
        </w:rPr>
        <w:t xml:space="preserve"> </w:t>
      </w:r>
      <w:r w:rsidRPr="00064BCA">
        <w:rPr>
          <w:rFonts w:ascii="Book Antiqua" w:eastAsia="SimSun" w:hAnsi="Book Antiqua" w:cs="Times New Roman"/>
          <w:bCs/>
          <w:kern w:val="2"/>
          <w:sz w:val="24"/>
          <w:szCs w:val="24"/>
          <w:lang w:val="en-US" w:eastAsia="zh-CN"/>
        </w:rPr>
        <w:t>Falletto</w:t>
      </w:r>
      <w:r w:rsidRPr="00064BCA">
        <w:rPr>
          <w:rFonts w:ascii="Book Antiqua" w:eastAsia="SimSun" w:hAnsi="Book Antiqua" w:cs="Times New Roman" w:hint="eastAsia"/>
          <w:bCs/>
          <w:kern w:val="2"/>
          <w:sz w:val="24"/>
          <w:szCs w:val="24"/>
          <w:lang w:val="en-US" w:eastAsia="zh-CN"/>
        </w:rPr>
        <w:t xml:space="preserve"> </w:t>
      </w:r>
      <w:r w:rsidRPr="00064BCA">
        <w:rPr>
          <w:rFonts w:ascii="Book Antiqua" w:eastAsia="SimSun" w:hAnsi="Book Antiqua" w:cs="Times New Roman"/>
          <w:bCs/>
          <w:kern w:val="2"/>
          <w:sz w:val="24"/>
          <w:szCs w:val="24"/>
          <w:lang w:val="en-US" w:eastAsia="zh-CN"/>
        </w:rPr>
        <w:t>E</w:t>
      </w:r>
      <w:r w:rsidRPr="00064BCA">
        <w:rPr>
          <w:rFonts w:ascii="Book Antiqua" w:eastAsia="SimSun" w:hAnsi="Book Antiqua" w:cs="Times New Roman" w:hint="eastAsia"/>
          <w:bCs/>
          <w:kern w:val="2"/>
          <w:sz w:val="24"/>
          <w:szCs w:val="24"/>
          <w:lang w:val="en-US" w:eastAsia="zh-CN"/>
        </w:rPr>
        <w:t xml:space="preserve">, </w:t>
      </w:r>
      <w:r w:rsidRPr="00064BCA">
        <w:rPr>
          <w:rFonts w:ascii="Book Antiqua" w:eastAsia="SimSun" w:hAnsi="Book Antiqua" w:cs="Times New Roman"/>
          <w:bCs/>
          <w:kern w:val="2"/>
          <w:sz w:val="24"/>
          <w:szCs w:val="24"/>
          <w:lang w:val="en-US" w:eastAsia="zh-CN"/>
        </w:rPr>
        <w:t>Maffei</w:t>
      </w:r>
      <w:r w:rsidRPr="00064BCA">
        <w:rPr>
          <w:rFonts w:ascii="Book Antiqua" w:eastAsia="SimSun" w:hAnsi="Book Antiqua" w:cs="Times New Roman" w:hint="eastAsia"/>
          <w:bCs/>
          <w:kern w:val="2"/>
          <w:sz w:val="24"/>
          <w:szCs w:val="24"/>
          <w:lang w:val="en-US" w:eastAsia="zh-CN"/>
        </w:rPr>
        <w:t xml:space="preserve"> </w:t>
      </w:r>
      <w:r w:rsidRPr="00064BCA">
        <w:rPr>
          <w:rFonts w:ascii="Book Antiqua" w:eastAsia="SimSun" w:hAnsi="Book Antiqua" w:cs="Times New Roman"/>
          <w:bCs/>
          <w:kern w:val="2"/>
          <w:sz w:val="24"/>
          <w:szCs w:val="24"/>
          <w:lang w:val="en-US" w:eastAsia="zh-CN"/>
        </w:rPr>
        <w:t>HV</w:t>
      </w:r>
      <w:r w:rsidRPr="00064BCA">
        <w:rPr>
          <w:rFonts w:ascii="Book Antiqua" w:eastAsia="SimSun" w:hAnsi="Book Antiqua" w:cs="Times New Roman" w:hint="eastAsia"/>
          <w:bCs/>
          <w:kern w:val="2"/>
          <w:sz w:val="24"/>
          <w:szCs w:val="24"/>
          <w:lang w:val="en-US" w:eastAsia="zh-CN"/>
        </w:rPr>
        <w:t xml:space="preserve">, </w:t>
      </w:r>
      <w:r w:rsidRPr="00064BCA">
        <w:rPr>
          <w:rFonts w:ascii="Book Antiqua" w:eastAsia="SimSun" w:hAnsi="Book Antiqua" w:cs="Times New Roman"/>
          <w:bCs/>
          <w:kern w:val="2"/>
          <w:sz w:val="24"/>
          <w:szCs w:val="24"/>
          <w:lang w:val="en-US" w:eastAsia="zh-CN"/>
        </w:rPr>
        <w:t>Tosetti C</w:t>
      </w:r>
      <w:r w:rsidRPr="00064BCA">
        <w:rPr>
          <w:rFonts w:ascii="Book Antiqua" w:eastAsia="SimSun" w:hAnsi="Book Antiqua" w:cs="Times New Roman" w:hint="eastAsia"/>
          <w:b/>
          <w:bCs/>
          <w:kern w:val="2"/>
          <w:sz w:val="24"/>
          <w:szCs w:val="24"/>
          <w:lang w:val="en-US" w:eastAsia="zh-CN"/>
        </w:rPr>
        <w:t xml:space="preserve"> </w:t>
      </w:r>
      <w:r w:rsidRPr="00064BCA">
        <w:rPr>
          <w:rFonts w:ascii="Book Antiqua" w:eastAsia="SimSun" w:hAnsi="Book Antiqua" w:cs="Times New Roman"/>
          <w:b/>
          <w:bCs/>
          <w:kern w:val="2"/>
          <w:sz w:val="24"/>
          <w:szCs w:val="24"/>
          <w:lang w:val="en-US" w:eastAsia="zh-CN"/>
        </w:rPr>
        <w:t>S-Editor:</w:t>
      </w:r>
      <w:r w:rsidRPr="00064BCA">
        <w:rPr>
          <w:rFonts w:ascii="Book Antiqua" w:eastAsia="SimSun" w:hAnsi="Book Antiqua" w:cs="Times New Roman" w:hint="eastAsia"/>
          <w:kern w:val="2"/>
          <w:sz w:val="24"/>
          <w:szCs w:val="24"/>
          <w:lang w:val="en-US" w:eastAsia="zh-CN"/>
        </w:rPr>
        <w:t xml:space="preserve"> Gong ZM</w:t>
      </w:r>
    </w:p>
    <w:p w14:paraId="57DE1961" w14:textId="77777777" w:rsidR="00064BCA" w:rsidRPr="00064BCA" w:rsidRDefault="00064BCA" w:rsidP="00064BCA">
      <w:pPr>
        <w:widowControl w:val="0"/>
        <w:spacing w:after="0" w:line="360" w:lineRule="auto"/>
        <w:jc w:val="right"/>
        <w:rPr>
          <w:rFonts w:ascii="Book Antiqua" w:eastAsia="SimSun" w:hAnsi="Book Antiqua" w:cs="Times New Roman"/>
          <w:kern w:val="2"/>
          <w:sz w:val="24"/>
          <w:szCs w:val="24"/>
          <w:lang w:val="en-US" w:eastAsia="zh-CN"/>
        </w:rPr>
      </w:pPr>
      <w:r w:rsidRPr="00064BCA">
        <w:rPr>
          <w:rFonts w:ascii="Book Antiqua" w:eastAsia="SimSun" w:hAnsi="Book Antiqua" w:cs="Times New Roman"/>
          <w:b/>
          <w:bCs/>
          <w:kern w:val="2"/>
          <w:sz w:val="24"/>
          <w:szCs w:val="24"/>
          <w:lang w:val="en-US" w:eastAsia="zh-CN"/>
        </w:rPr>
        <w:t>L-Editor:</w:t>
      </w:r>
      <w:r w:rsidRPr="00064BCA">
        <w:rPr>
          <w:rFonts w:ascii="Book Antiqua" w:eastAsia="SimSun" w:hAnsi="Book Antiqua" w:cs="Times New Roman"/>
          <w:kern w:val="2"/>
          <w:sz w:val="24"/>
          <w:szCs w:val="24"/>
          <w:lang w:val="en-US" w:eastAsia="zh-CN"/>
        </w:rPr>
        <w:t xml:space="preserve"> </w:t>
      </w:r>
      <w:r w:rsidRPr="00064BCA">
        <w:rPr>
          <w:rFonts w:ascii="Book Antiqua" w:eastAsia="SimSun" w:hAnsi="Book Antiqua" w:cs="Times New Roman"/>
          <w:b/>
          <w:bCs/>
          <w:kern w:val="2"/>
          <w:sz w:val="24"/>
          <w:szCs w:val="24"/>
          <w:lang w:val="en-US" w:eastAsia="zh-CN"/>
        </w:rPr>
        <w:t>E-Editor:</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14:paraId="2C4F4E86" w14:textId="77777777" w:rsidR="0015201E" w:rsidRPr="00064BCA" w:rsidRDefault="0015201E" w:rsidP="00064BCA">
      <w:pPr>
        <w:autoSpaceDE w:val="0"/>
        <w:autoSpaceDN w:val="0"/>
        <w:adjustRightInd w:val="0"/>
        <w:snapToGrid w:val="0"/>
        <w:spacing w:after="0" w:line="360" w:lineRule="auto"/>
        <w:jc w:val="both"/>
        <w:rPr>
          <w:rFonts w:ascii="Book Antiqua" w:hAnsi="Book Antiqua" w:cs="Arial"/>
          <w:sz w:val="24"/>
          <w:szCs w:val="24"/>
          <w:lang w:eastAsia="zh-CN"/>
        </w:rPr>
      </w:pPr>
    </w:p>
    <w:p w14:paraId="30261C39" w14:textId="3173F9E7" w:rsidR="00E66101" w:rsidRPr="00AF1A94" w:rsidRDefault="00E66101" w:rsidP="00257EE4">
      <w:pPr>
        <w:snapToGrid w:val="0"/>
        <w:spacing w:after="0" w:line="360" w:lineRule="auto"/>
        <w:jc w:val="both"/>
        <w:rPr>
          <w:rFonts w:ascii="Book Antiqua" w:hAnsi="Book Antiqua" w:cs="Arial"/>
          <w:b/>
          <w:sz w:val="24"/>
          <w:szCs w:val="24"/>
        </w:rPr>
      </w:pPr>
      <w:r w:rsidRPr="00AF1A94">
        <w:rPr>
          <w:rFonts w:ascii="Book Antiqua" w:hAnsi="Book Antiqua" w:cs="Arial"/>
          <w:b/>
          <w:sz w:val="24"/>
          <w:szCs w:val="24"/>
        </w:rPr>
        <w:br w:type="page"/>
      </w:r>
    </w:p>
    <w:p w14:paraId="1A59E9D6" w14:textId="58571975" w:rsidR="003578B4" w:rsidRPr="00AF1A94" w:rsidRDefault="005B001A" w:rsidP="00257EE4">
      <w:pPr>
        <w:snapToGrid w:val="0"/>
        <w:spacing w:after="0" w:line="360" w:lineRule="auto"/>
        <w:jc w:val="both"/>
        <w:rPr>
          <w:rFonts w:ascii="Book Antiqua" w:hAnsi="Book Antiqua" w:cs="Arial"/>
          <w:b/>
          <w:sz w:val="24"/>
          <w:szCs w:val="24"/>
        </w:rPr>
      </w:pPr>
      <w:r w:rsidRPr="009517E2">
        <w:rPr>
          <w:rFonts w:ascii="Book Antiqua" w:hAnsi="Book Antiqua" w:cs="Arial"/>
          <w:b/>
          <w:noProof/>
          <w:sz w:val="24"/>
          <w:szCs w:val="24"/>
          <w:lang w:val="en-US" w:eastAsia="zh-CN"/>
        </w:rPr>
        <w:lastRenderedPageBreak/>
        <mc:AlternateContent>
          <mc:Choice Requires="wpg">
            <w:drawing>
              <wp:inline distT="0" distB="0" distL="0" distR="0" wp14:anchorId="0DC914AB" wp14:editId="6A5A329B">
                <wp:extent cx="5874589" cy="6280030"/>
                <wp:effectExtent l="0" t="0" r="0" b="6985"/>
                <wp:docPr id="50" name="Group 1"/>
                <wp:cNvGraphicFramePr/>
                <a:graphic xmlns:a="http://schemas.openxmlformats.org/drawingml/2006/main">
                  <a:graphicData uri="http://schemas.microsoft.com/office/word/2010/wordprocessingGroup">
                    <wpg:wgp>
                      <wpg:cNvGrpSpPr/>
                      <wpg:grpSpPr>
                        <a:xfrm>
                          <a:off x="0" y="0"/>
                          <a:ext cx="5874589" cy="6280030"/>
                          <a:chOff x="0" y="0"/>
                          <a:chExt cx="15420975" cy="14293850"/>
                        </a:xfrm>
                      </wpg:grpSpPr>
                      <wps:wsp>
                        <wps:cNvPr id="51" name="Oval 51"/>
                        <wps:cNvSpPr/>
                        <wps:spPr>
                          <a:xfrm>
                            <a:off x="6115050" y="5838825"/>
                            <a:ext cx="3240088" cy="2879725"/>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E1963C" w14:textId="77777777" w:rsidR="00153637" w:rsidRPr="005B001A" w:rsidRDefault="00153637" w:rsidP="005B001A">
                              <w:pPr>
                                <w:pStyle w:val="NormalWeb"/>
                                <w:spacing w:before="0" w:beforeAutospacing="0" w:after="0" w:afterAutospacing="0"/>
                                <w:jc w:val="center"/>
                              </w:pPr>
                              <w:r w:rsidRPr="00DE527F">
                                <w:rPr>
                                  <w:rFonts w:ascii="Arial" w:hAnsi="Arial" w:cs="Arial"/>
                                  <w:color w:val="000000" w:themeColor="text1"/>
                                  <w:kern w:val="24"/>
                                </w:rPr>
                                <w:t>Functional constipation is a public health Problem</w:t>
                              </w:r>
                            </w:p>
                          </w:txbxContent>
                        </wps:txbx>
                        <wps:bodyPr anchor="ctr"/>
                      </wps:wsp>
                      <wps:wsp>
                        <wps:cNvPr id="52" name="Oval 52"/>
                        <wps:cNvSpPr/>
                        <wps:spPr>
                          <a:xfrm>
                            <a:off x="5984875" y="0"/>
                            <a:ext cx="3240088" cy="2879725"/>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D392A"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 xml:space="preserve">Overlap </w:t>
                              </w:r>
                            </w:p>
                            <w:p w14:paraId="0696D109"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 xml:space="preserve">of </w:t>
                              </w:r>
                            </w:p>
                            <w:p w14:paraId="62DDF267"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symptoms</w:t>
                              </w:r>
                            </w:p>
                          </w:txbxContent>
                        </wps:txbx>
                        <wps:bodyPr anchor="ctr"/>
                      </wps:wsp>
                      <wps:wsp>
                        <wps:cNvPr id="53" name="Oval 53"/>
                        <wps:cNvSpPr/>
                        <wps:spPr>
                          <a:xfrm>
                            <a:off x="342900" y="3116262"/>
                            <a:ext cx="3240088" cy="2879725"/>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932BB"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Progress to adulthood with similar disease</w:t>
                              </w:r>
                            </w:p>
                          </w:txbxContent>
                        </wps:txbx>
                        <wps:bodyPr anchor="ctr"/>
                      </wps:wsp>
                      <wps:wsp>
                        <wps:cNvPr id="54" name="Oval 54"/>
                        <wps:cNvSpPr/>
                        <wps:spPr>
                          <a:xfrm>
                            <a:off x="11779250" y="3330575"/>
                            <a:ext cx="3240088" cy="2881312"/>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0C1D8E"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Highly</w:t>
                              </w:r>
                            </w:p>
                            <w:p w14:paraId="38D6A089"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 xml:space="preserve">prevalent </w:t>
                              </w:r>
                            </w:p>
                            <w:p w14:paraId="1CD97A58"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 xml:space="preserve">risk </w:t>
                              </w:r>
                            </w:p>
                            <w:p w14:paraId="5E373BE3"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factors</w:t>
                              </w:r>
                            </w:p>
                          </w:txbxContent>
                        </wps:txbx>
                        <wps:bodyPr anchor="ctr"/>
                      </wps:wsp>
                      <wps:wsp>
                        <wps:cNvPr id="55" name="Oval 55"/>
                        <wps:cNvSpPr/>
                        <wps:spPr>
                          <a:xfrm>
                            <a:off x="4240213" y="11414125"/>
                            <a:ext cx="3240087" cy="2879725"/>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015CF8"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Poor HRQOL</w:t>
                              </w:r>
                            </w:p>
                          </w:txbxContent>
                        </wps:txbx>
                        <wps:bodyPr anchor="ctr"/>
                      </wps:wsp>
                      <wps:wsp>
                        <wps:cNvPr id="56" name="Oval 56"/>
                        <wps:cNvSpPr/>
                        <wps:spPr>
                          <a:xfrm>
                            <a:off x="1262063" y="9666287"/>
                            <a:ext cx="3240087" cy="2879725"/>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583FFB"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 xml:space="preserve">Significant </w:t>
                              </w:r>
                            </w:p>
                            <w:p w14:paraId="4F9B4844"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family</w:t>
                              </w:r>
                            </w:p>
                            <w:p w14:paraId="13302881"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impact</w:t>
                              </w:r>
                            </w:p>
                          </w:txbxContent>
                        </wps:txbx>
                        <wps:bodyPr anchor="ctr"/>
                      </wps:wsp>
                      <wps:wsp>
                        <wps:cNvPr id="57" name="Oval 57"/>
                        <wps:cNvSpPr/>
                        <wps:spPr>
                          <a:xfrm>
                            <a:off x="7762876" y="11347450"/>
                            <a:ext cx="3610599" cy="2879724"/>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EA180"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Psychological comorbidities</w:t>
                              </w:r>
                            </w:p>
                          </w:txbxContent>
                        </wps:txbx>
                        <wps:bodyPr anchor="ctr"/>
                      </wps:wsp>
                      <wps:wsp>
                        <wps:cNvPr id="58" name="Oval 58"/>
                        <wps:cNvSpPr/>
                        <wps:spPr>
                          <a:xfrm>
                            <a:off x="10850561" y="9788524"/>
                            <a:ext cx="3376399" cy="2879724"/>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D66DAA" w14:textId="77777777" w:rsidR="00153637" w:rsidRPr="005B001A" w:rsidRDefault="00153637" w:rsidP="009517E2">
                              <w:pPr>
                                <w:pStyle w:val="NormalWeb"/>
                                <w:spacing w:before="0" w:beforeAutospacing="0" w:after="0" w:afterAutospacing="0"/>
                              </w:pPr>
                              <w:r w:rsidRPr="009517E2">
                                <w:rPr>
                                  <w:rFonts w:ascii="Arial" w:hAnsi="Arial" w:cs="Arial"/>
                                  <w:color w:val="000000" w:themeColor="text1"/>
                                  <w:kern w:val="24"/>
                                </w:rPr>
                                <w:t>Complication</w:t>
                              </w:r>
                            </w:p>
                          </w:txbxContent>
                        </wps:txbx>
                        <wps:bodyPr anchor="ctr"/>
                      </wps:wsp>
                      <wps:wsp>
                        <wps:cNvPr id="59" name="Oval 59"/>
                        <wps:cNvSpPr/>
                        <wps:spPr>
                          <a:xfrm>
                            <a:off x="12180888" y="6832600"/>
                            <a:ext cx="3240087" cy="2881312"/>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39D525" w14:textId="77777777" w:rsidR="00153637" w:rsidRPr="005B001A" w:rsidRDefault="00153637" w:rsidP="005B001A">
                              <w:pPr>
                                <w:pStyle w:val="NormalWeb"/>
                                <w:spacing w:before="0" w:beforeAutospacing="0" w:after="0" w:afterAutospacing="0"/>
                                <w:jc w:val="center"/>
                              </w:pPr>
                              <w:r w:rsidRPr="00DE527F">
                                <w:rPr>
                                  <w:rFonts w:ascii="Arial" w:hAnsi="Arial" w:cs="Arial"/>
                                  <w:color w:val="000000" w:themeColor="text1"/>
                                  <w:kern w:val="24"/>
                                </w:rPr>
                                <w:t xml:space="preserve">Healthcare </w:t>
                              </w:r>
                            </w:p>
                            <w:p w14:paraId="55B2C3BB" w14:textId="77777777" w:rsidR="00153637" w:rsidRPr="005B001A" w:rsidRDefault="00153637" w:rsidP="005B001A">
                              <w:pPr>
                                <w:pStyle w:val="NormalWeb"/>
                                <w:spacing w:before="0" w:beforeAutospacing="0" w:after="0" w:afterAutospacing="0"/>
                                <w:jc w:val="center"/>
                              </w:pPr>
                              <w:r w:rsidRPr="00DE527F">
                                <w:rPr>
                                  <w:rFonts w:ascii="Arial" w:hAnsi="Arial" w:cs="Arial"/>
                                  <w:color w:val="000000" w:themeColor="text1"/>
                                  <w:kern w:val="24"/>
                                </w:rPr>
                                <w:t>burden</w:t>
                              </w:r>
                            </w:p>
                          </w:txbxContent>
                        </wps:txbx>
                        <wps:bodyPr anchor="ctr"/>
                      </wps:wsp>
                      <wps:wsp>
                        <wps:cNvPr id="60" name="Oval 60"/>
                        <wps:cNvSpPr/>
                        <wps:spPr>
                          <a:xfrm>
                            <a:off x="9474200" y="731837"/>
                            <a:ext cx="3240088" cy="2879725"/>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BCE3A"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High prevalence</w:t>
                              </w:r>
                            </w:p>
                          </w:txbxContent>
                        </wps:txbx>
                        <wps:bodyPr anchor="ctr"/>
                      </wps:wsp>
                      <wps:wsp>
                        <wps:cNvPr id="61" name="Oval 61"/>
                        <wps:cNvSpPr/>
                        <wps:spPr>
                          <a:xfrm>
                            <a:off x="0" y="6375400"/>
                            <a:ext cx="3379663" cy="2879724"/>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F3531F"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Poor research methodology &amp; outcome</w:t>
                              </w:r>
                            </w:p>
                          </w:txbxContent>
                        </wps:txbx>
                        <wps:bodyPr anchor="ctr"/>
                      </wps:wsp>
                      <wps:wsp>
                        <wps:cNvPr id="62" name="Oval 62"/>
                        <wps:cNvSpPr/>
                        <wps:spPr>
                          <a:xfrm>
                            <a:off x="2513013" y="700087"/>
                            <a:ext cx="3240087" cy="2879725"/>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8B41E"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Lack of a consistent definition</w:t>
                              </w:r>
                            </w:p>
                          </w:txbxContent>
                        </wps:txbx>
                        <wps:bodyPr anchor="ctr"/>
                      </wps:wsp>
                      <wps:wsp>
                        <wps:cNvPr id="63" name="Down Arrow 63"/>
                        <wps:cNvSpPr/>
                        <wps:spPr>
                          <a:xfrm>
                            <a:off x="7123113" y="3052762"/>
                            <a:ext cx="1006475" cy="2471738"/>
                          </a:xfrm>
                          <a:prstGeom prst="downArrow">
                            <a:avLst>
                              <a:gd name="adj1" fmla="val 50000"/>
                              <a:gd name="adj2" fmla="val 177744"/>
                            </a:avLst>
                          </a:prstGeom>
                          <a:gradFill>
                            <a:gsLst>
                              <a:gs pos="0">
                                <a:srgbClr val="A50021"/>
                              </a:gs>
                              <a:gs pos="100000">
                                <a:srgbClr val="FF660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4" name="Down Arrow 64"/>
                        <wps:cNvSpPr/>
                        <wps:spPr>
                          <a:xfrm rot="1858209">
                            <a:off x="9043988" y="3535362"/>
                            <a:ext cx="1006475" cy="2471738"/>
                          </a:xfrm>
                          <a:prstGeom prst="downArrow">
                            <a:avLst>
                              <a:gd name="adj1" fmla="val 50000"/>
                              <a:gd name="adj2" fmla="val 177744"/>
                            </a:avLst>
                          </a:prstGeom>
                          <a:gradFill>
                            <a:gsLst>
                              <a:gs pos="0">
                                <a:srgbClr val="A50021"/>
                              </a:gs>
                              <a:gs pos="100000">
                                <a:srgbClr val="FF660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5" name="Down Arrow 65"/>
                        <wps:cNvSpPr/>
                        <wps:spPr>
                          <a:xfrm rot="3641859">
                            <a:off x="10111581" y="4688681"/>
                            <a:ext cx="1006475" cy="2471738"/>
                          </a:xfrm>
                          <a:prstGeom prst="downArrow">
                            <a:avLst>
                              <a:gd name="adj1" fmla="val 50000"/>
                              <a:gd name="adj2" fmla="val 177744"/>
                            </a:avLst>
                          </a:prstGeom>
                          <a:gradFill>
                            <a:gsLst>
                              <a:gs pos="0">
                                <a:srgbClr val="A50021"/>
                              </a:gs>
                              <a:gs pos="100000">
                                <a:srgbClr val="FF660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6" name="Down Arrow 66"/>
                        <wps:cNvSpPr/>
                        <wps:spPr>
                          <a:xfrm rot="6080016">
                            <a:off x="10300494" y="6444456"/>
                            <a:ext cx="1006475" cy="2471737"/>
                          </a:xfrm>
                          <a:prstGeom prst="downArrow">
                            <a:avLst>
                              <a:gd name="adj1" fmla="val 50000"/>
                              <a:gd name="adj2" fmla="val 177744"/>
                            </a:avLst>
                          </a:prstGeom>
                          <a:gradFill>
                            <a:gsLst>
                              <a:gs pos="0">
                                <a:srgbClr val="A50021"/>
                              </a:gs>
                              <a:gs pos="100000">
                                <a:srgbClr val="FF660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7" name="Down Arrow 67"/>
                        <wps:cNvSpPr/>
                        <wps:spPr>
                          <a:xfrm rot="8092019">
                            <a:off x="9718675" y="8042275"/>
                            <a:ext cx="1006475" cy="2470150"/>
                          </a:xfrm>
                          <a:prstGeom prst="downArrow">
                            <a:avLst>
                              <a:gd name="adj1" fmla="val 50000"/>
                              <a:gd name="adj2" fmla="val 177744"/>
                            </a:avLst>
                          </a:prstGeom>
                          <a:gradFill>
                            <a:gsLst>
                              <a:gs pos="0">
                                <a:srgbClr val="A50021"/>
                              </a:gs>
                              <a:gs pos="100000">
                                <a:srgbClr val="FF660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8" name="Down Arrow 68"/>
                        <wps:cNvSpPr/>
                        <wps:spPr>
                          <a:xfrm rot="9984980">
                            <a:off x="8185150" y="8761412"/>
                            <a:ext cx="1006475" cy="2470150"/>
                          </a:xfrm>
                          <a:prstGeom prst="downArrow">
                            <a:avLst>
                              <a:gd name="adj1" fmla="val 50000"/>
                              <a:gd name="adj2" fmla="val 177744"/>
                            </a:avLst>
                          </a:prstGeom>
                          <a:gradFill>
                            <a:gsLst>
                              <a:gs pos="0">
                                <a:srgbClr val="A50021"/>
                              </a:gs>
                              <a:gs pos="100000">
                                <a:srgbClr val="FF660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9" name="Down Arrow 69"/>
                        <wps:cNvSpPr/>
                        <wps:spPr>
                          <a:xfrm rot="11952701">
                            <a:off x="6296025" y="8780462"/>
                            <a:ext cx="1006475" cy="2470150"/>
                          </a:xfrm>
                          <a:prstGeom prst="downArrow">
                            <a:avLst>
                              <a:gd name="adj1" fmla="val 50000"/>
                              <a:gd name="adj2" fmla="val 177744"/>
                            </a:avLst>
                          </a:prstGeom>
                          <a:gradFill>
                            <a:gsLst>
                              <a:gs pos="0">
                                <a:srgbClr val="A50021"/>
                              </a:gs>
                              <a:gs pos="100000">
                                <a:srgbClr val="FF660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0" name="Down Arrow 70"/>
                        <wps:cNvSpPr/>
                        <wps:spPr>
                          <a:xfrm rot="13783342">
                            <a:off x="4903787" y="7959725"/>
                            <a:ext cx="1006475" cy="2470150"/>
                          </a:xfrm>
                          <a:prstGeom prst="downArrow">
                            <a:avLst>
                              <a:gd name="adj1" fmla="val 50000"/>
                              <a:gd name="adj2" fmla="val 177744"/>
                            </a:avLst>
                          </a:prstGeom>
                          <a:gradFill>
                            <a:gsLst>
                              <a:gs pos="0">
                                <a:srgbClr val="A50021"/>
                              </a:gs>
                              <a:gs pos="100000">
                                <a:srgbClr val="FF660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1" name="Down Arrow 71"/>
                        <wps:cNvSpPr/>
                        <wps:spPr>
                          <a:xfrm rot="16200000">
                            <a:off x="4248944" y="6376194"/>
                            <a:ext cx="1006475" cy="2471737"/>
                          </a:xfrm>
                          <a:prstGeom prst="downArrow">
                            <a:avLst>
                              <a:gd name="adj1" fmla="val 50000"/>
                              <a:gd name="adj2" fmla="val 177744"/>
                            </a:avLst>
                          </a:prstGeom>
                          <a:gradFill>
                            <a:gsLst>
                              <a:gs pos="0">
                                <a:srgbClr val="A50021"/>
                              </a:gs>
                              <a:gs pos="100000">
                                <a:srgbClr val="FF660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2" name="Down Arrow 72"/>
                        <wps:cNvSpPr/>
                        <wps:spPr>
                          <a:xfrm rot="17940376">
                            <a:off x="4344194" y="4785519"/>
                            <a:ext cx="1006475" cy="2471737"/>
                          </a:xfrm>
                          <a:prstGeom prst="downArrow">
                            <a:avLst>
                              <a:gd name="adj1" fmla="val 50000"/>
                              <a:gd name="adj2" fmla="val 177744"/>
                            </a:avLst>
                          </a:prstGeom>
                          <a:gradFill>
                            <a:gsLst>
                              <a:gs pos="0">
                                <a:srgbClr val="A50021"/>
                              </a:gs>
                              <a:gs pos="100000">
                                <a:srgbClr val="FF660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anchor="ctr"/>
                      </wps:wsp>
                      <wps:wsp>
                        <wps:cNvPr id="73" name="Down Arrow 73"/>
                        <wps:cNvSpPr/>
                        <wps:spPr>
                          <a:xfrm rot="19556982">
                            <a:off x="5357813" y="3644900"/>
                            <a:ext cx="1006475" cy="2471737"/>
                          </a:xfrm>
                          <a:prstGeom prst="downArrow">
                            <a:avLst>
                              <a:gd name="adj1" fmla="val 50000"/>
                              <a:gd name="adj2" fmla="val 177744"/>
                            </a:avLst>
                          </a:prstGeom>
                          <a:gradFill>
                            <a:gsLst>
                              <a:gs pos="0">
                                <a:srgbClr val="A50021"/>
                              </a:gs>
                              <a:gs pos="100000">
                                <a:srgbClr val="FF660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anchor="ctr"/>
                      </wps:wsp>
                    </wpg:wgp>
                  </a:graphicData>
                </a:graphic>
              </wp:inline>
            </w:drawing>
          </mc:Choice>
          <mc:Fallback>
            <w:pict>
              <v:group w14:anchorId="0DC914AB" id="Group 1" o:spid="_x0000_s1026" style="width:462.55pt;height:494.5pt;mso-position-horizontal-relative:char;mso-position-vertical-relative:line" coordsize="154209,14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">
                <v:oval id="Oval 51" o:spid="_x0000_s1027" style="position:absolute;left:61150;top:58388;width:32401;height:28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gesIA&#10;AADbAAAADwAAAGRycy9kb3ducmV2LnhtbESPT4vCMBTE7wt+h/AEb2vaBUWrUUQQBU/rH4q3R/Ns&#10;i81LSbJav71ZEDwOM/MbZr7sTCPu5HxtWUE6TEAQF1bXXCo4HTffExA+IGtsLJOCJ3lYLnpfc8y0&#10;ffAv3Q+hFBHCPkMFVQhtJqUvKjLoh7Yljt7VOoMhSldK7fAR4aaRP0kylgZrjgsVtrSuqLgd/oyC&#10;cz7OpUufeX6k6aXZb32K14lSg363moEI1IVP+N3eaQWjF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iB6wgAAANsAAAAPAAAAAAAAAAAAAAAAAJgCAABkcnMvZG93&#10;bnJldi54bWxQSwUGAAAAAAQABAD1AAAAhwMAAAAA&#10;" fillcolor="#fabf8f [1945]" stroked="f" strokeweight="2pt">
                  <v:textbox>
                    <w:txbxContent>
                      <w:p w14:paraId="14E1963C" w14:textId="77777777" w:rsidR="00153637" w:rsidRPr="005B001A" w:rsidRDefault="00153637" w:rsidP="005B001A">
                        <w:pPr>
                          <w:pStyle w:val="NormalWeb"/>
                          <w:spacing w:before="0" w:beforeAutospacing="0" w:after="0" w:afterAutospacing="0"/>
                          <w:jc w:val="center"/>
                        </w:pPr>
                        <w:r w:rsidRPr="00DE527F">
                          <w:rPr>
                            <w:rFonts w:ascii="Arial" w:hAnsi="Arial" w:cs="Arial"/>
                            <w:color w:val="000000" w:themeColor="text1"/>
                            <w:kern w:val="24"/>
                          </w:rPr>
                          <w:t>Functional constipation is a public health Problem</w:t>
                        </w:r>
                      </w:p>
                    </w:txbxContent>
                  </v:textbox>
                </v:oval>
                <v:oval id="Oval 52" o:spid="_x0000_s1028" style="position:absolute;left:59848;width:32401;height:28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DcQA&#10;AADbAAAADwAAAGRycy9kb3ducmV2LnhtbESPwWrDMBBE74X+g9hAb7XsQE3qRgmhEBLIqU6L6W2x&#10;NraptTKSEtt/HxUKPQ4z84ZZbyfTixs531lWkCUpCOLa6o4bBZ/n/fMKhA/IGnvLpGAmD9vN48Ma&#10;C21H/qBbGRoRIewLVNCGMBRS+rolgz6xA3H0LtYZDFG6RmqHY4SbXi7TNJcGO44LLQ703lL9U16N&#10;gq8qr6TL5qo60+t3fzr4DC8rpZ4W0+4NRKAp/If/2ket4GUJv1/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Yvg3EAAAA2wAAAA8AAAAAAAAAAAAAAAAAmAIAAGRycy9k&#10;b3ducmV2LnhtbFBLBQYAAAAABAAEAPUAAACJAwAAAAA=&#10;" fillcolor="#fabf8f [1945]" stroked="f" strokeweight="2pt">
                  <v:textbox>
                    <w:txbxContent>
                      <w:p w14:paraId="2D4D392A"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 xml:space="preserve">Overlap </w:t>
                        </w:r>
                      </w:p>
                      <w:p w14:paraId="0696D109"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 xml:space="preserve">of </w:t>
                        </w:r>
                      </w:p>
                      <w:p w14:paraId="62DDF267"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symptoms</w:t>
                        </w:r>
                      </w:p>
                    </w:txbxContent>
                  </v:textbox>
                </v:oval>
                <v:oval id="Oval 53" o:spid="_x0000_s1029" style="position:absolute;left:3429;top:31162;width:32400;height:28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blsIA&#10;AADbAAAADwAAAGRycy9kb3ducmV2LnhtbESPT4vCMBTE78J+h/AWvGlaRdGuUZYFWcGT/yjeHs2z&#10;Ldu8lCSr9dsbQfA4zMxvmMWqM424kvO1ZQXpMAFBXFhdc6ngeFgPZiB8QNbYWCYFd/KwWn70Fphp&#10;e+MdXfehFBHCPkMFVQhtJqUvKjLoh7Yljt7FOoMhSldK7fAW4aaRoySZSoM1x4UKW/qpqPjb/xsF&#10;p3yaS5fe8/xA83Oz/fUpXmZK9T+77y8QgbrwDr/aG61gMob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BuWwgAAANsAAAAPAAAAAAAAAAAAAAAAAJgCAABkcnMvZG93&#10;bnJldi54bWxQSwUGAAAAAAQABAD1AAAAhwMAAAAA&#10;" fillcolor="#fabf8f [1945]" stroked="f" strokeweight="2pt">
                  <v:textbox>
                    <w:txbxContent>
                      <w:p w14:paraId="77A932BB"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Progress to adulthood with similar disease</w:t>
                        </w:r>
                      </w:p>
                    </w:txbxContent>
                  </v:textbox>
                </v:oval>
                <v:oval id="Oval 54" o:spid="_x0000_s1030" style="position:absolute;left:117792;top:33305;width:32401;height:28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2D4sIA&#10;AADbAAAADwAAAGRycy9kb3ducmV2LnhtbESPT4vCMBTE78J+h/AWvGlaUdGuUZYFWcGT/yjeHs2z&#10;Ldu8lCSr9dsbQfA4zMxvmMWqM424kvO1ZQXpMAFBXFhdc6ngeFgPZiB8QNbYWCYFd/KwWn70Fphp&#10;e+MdXfehFBHCPkMFVQhtJqUvKjLoh7Yljt7FOoMhSldK7fAW4aaRoySZSoM1x4UKW/qpqPjb/xsF&#10;p3yaS5fe8/xA83Oz/fUpXmZK9T+77y8QgbrwDr/aG61gMobn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PiwgAAANsAAAAPAAAAAAAAAAAAAAAAAJgCAABkcnMvZG93&#10;bnJldi54bWxQSwUGAAAAAAQABAD1AAAAhwMAAAAA&#10;" fillcolor="#fabf8f [1945]" stroked="f" strokeweight="2pt">
                  <v:textbox>
                    <w:txbxContent>
                      <w:p w14:paraId="310C1D8E"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Highly</w:t>
                        </w:r>
                      </w:p>
                      <w:p w14:paraId="38D6A089"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 xml:space="preserve">prevalent </w:t>
                        </w:r>
                      </w:p>
                      <w:p w14:paraId="1CD97A58"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 xml:space="preserve">risk </w:t>
                        </w:r>
                      </w:p>
                      <w:p w14:paraId="5E373BE3"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factors</w:t>
                        </w:r>
                      </w:p>
                    </w:txbxContent>
                  </v:textbox>
                </v:oval>
                <v:oval id="Oval 55" o:spid="_x0000_s1031" style="position:absolute;left:42402;top:114141;width:32401;height:28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mecIA&#10;AADbAAAADwAAAGRycy9kb3ducmV2LnhtbESPT4vCMBTE78J+h/AEbzatoLhdo8iCKHjyH2Vvj+bZ&#10;lm1eShK1fnsjLOxxmJnfMItVb1pxJ+cbywqyJAVBXFrdcKXgfNqM5yB8QNbYWiYFT/KwWn4MFphr&#10;++AD3Y+hEhHCPkcFdQhdLqUvazLoE9sRR+9qncEQpaukdviIcNPKSZrOpMGG40KNHX3XVP4eb0bB&#10;pZgV0mXPojjR50+73/oMr3OlRsN+/QUiUB/+w3/tnVYwncL7S/w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SZ5wgAAANsAAAAPAAAAAAAAAAAAAAAAAJgCAABkcnMvZG93&#10;bnJldi54bWxQSwUGAAAAAAQABAD1AAAAhwMAAAAA&#10;" fillcolor="#fabf8f [1945]" stroked="f" strokeweight="2pt">
                  <v:textbox>
                    <w:txbxContent>
                      <w:p w14:paraId="08015CF8"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Poor HRQOL</w:t>
                        </w:r>
                      </w:p>
                    </w:txbxContent>
                  </v:textbox>
                </v:oval>
                <v:oval id="Oval 56" o:spid="_x0000_s1032" style="position:absolute;left:12620;top:96662;width:32401;height:28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O4DsIA&#10;AADbAAAADwAAAGRycy9kb3ducmV2LnhtbESPT4vCMBTE74LfITzBm6ZdsGjXKIsgCnvyH2Vvj+bZ&#10;lm1eSpLV+u03guBxmJnfMMt1b1pxI+cbywrSaQKCuLS64UrB+bSdzEH4gKyxtUwKHuRhvRoOlphr&#10;e+cD3Y6hEhHCPkcFdQhdLqUvazLop7Yjjt7VOoMhSldJ7fAe4aaVH0mSSYMNx4UaO9rUVP4e/4yC&#10;S5EV0qWPojjR4qf93vkUr3OlxqP+6xNEoD68w6/2XiuYZfD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Y7gOwgAAANsAAAAPAAAAAAAAAAAAAAAAAJgCAABkcnMvZG93&#10;bnJldi54bWxQSwUGAAAAAAQABAD1AAAAhwMAAAAA&#10;" fillcolor="#fabf8f [1945]" stroked="f" strokeweight="2pt">
                  <v:textbox>
                    <w:txbxContent>
                      <w:p w14:paraId="37583FFB"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 xml:space="preserve">Significant </w:t>
                        </w:r>
                      </w:p>
                      <w:p w14:paraId="4F9B4844"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family</w:t>
                        </w:r>
                      </w:p>
                      <w:p w14:paraId="13302881"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impact</w:t>
                        </w:r>
                      </w:p>
                    </w:txbxContent>
                  </v:textbox>
                </v:oval>
                <v:oval id="Oval 57" o:spid="_x0000_s1033" style="position:absolute;left:77628;top:113474;width:36106;height:28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8dlcMA&#10;AADbAAAADwAAAGRycy9kb3ducmV2LnhtbESPS2vDMBCE74X+B7GF3BrZhbzcKKYUSgs5JWkxuS3W&#10;xja1VkZS/fj3VSCQ4zAz3zDbfDSt6Mn5xrKCdJ6AIC6tbrhS8H36eF6D8AFZY2uZFEzkId89Pmwx&#10;03bgA/XHUIkIYZ+hgjqELpPSlzUZ9HPbEUfvYp3BEKWrpHY4RLhp5UuSLKXBhuNCjR2911T+Hv+M&#10;gp9iWUiXTkVxos253X/6FC9rpWZP49sriEBjuIdv7S+tYLGC65f4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8dlcMAAADbAAAADwAAAAAAAAAAAAAAAACYAgAAZHJzL2Rv&#10;d25yZXYueG1sUEsFBgAAAAAEAAQA9QAAAIgDAAAAAA==&#10;" fillcolor="#fabf8f [1945]" stroked="f" strokeweight="2pt">
                  <v:textbox>
                    <w:txbxContent>
                      <w:p w14:paraId="398EA180"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Psychological comorbidities</w:t>
                        </w:r>
                      </w:p>
                    </w:txbxContent>
                  </v:textbox>
                </v:oval>
                <v:oval id="Oval 58" o:spid="_x0000_s1034" style="position:absolute;left:108505;top:97885;width:33764;height:28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CJ58EA&#10;AADbAAAADwAAAGRycy9kb3ducmV2LnhtbERPyWrDMBC9B/IPYgK9JbILNa4T2YRAaaGnJi2mt8Ea&#10;L8QaGUl1nL+vDoUeH28/VIsZxUzOD5YVpLsEBHFj9cCdgs/LyzYH4QOyxtEyKbiTh6pcrw5YaHvj&#10;D5rPoRMxhH2BCvoQpkJK3/Rk0O/sRBy51jqDIULXSe3wFsPNKB+TJJMGB44NPU506qm5nn+Mgq86&#10;q6VL73V9oefv8f3Vp9jmSj1sluMeRKAl/Iv/3G9awVMcG7/EH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wiefBAAAA2wAAAA8AAAAAAAAAAAAAAAAAmAIAAGRycy9kb3du&#10;cmV2LnhtbFBLBQYAAAAABAAEAPUAAACGAwAAAAA=&#10;" fillcolor="#fabf8f [1945]" stroked="f" strokeweight="2pt">
                  <v:textbox>
                    <w:txbxContent>
                      <w:p w14:paraId="2FD66DAA" w14:textId="77777777" w:rsidR="00153637" w:rsidRPr="005B001A" w:rsidRDefault="00153637" w:rsidP="009517E2">
                        <w:pPr>
                          <w:pStyle w:val="NormalWeb"/>
                          <w:spacing w:before="0" w:beforeAutospacing="0" w:after="0" w:afterAutospacing="0"/>
                        </w:pPr>
                        <w:r w:rsidRPr="009517E2">
                          <w:rPr>
                            <w:rFonts w:ascii="Arial" w:hAnsi="Arial" w:cs="Arial"/>
                            <w:color w:val="000000" w:themeColor="text1"/>
                            <w:kern w:val="24"/>
                          </w:rPr>
                          <w:t>Complication</w:t>
                        </w:r>
                      </w:p>
                    </w:txbxContent>
                  </v:textbox>
                </v:oval>
                <v:oval id="Oval 59" o:spid="_x0000_s1035" style="position:absolute;left:121808;top:68326;width:32401;height:28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sfMQA&#10;AADbAAAADwAAAGRycy9kb3ducmV2LnhtbESPwWrDMBBE74H+g9hCb4nsQI3tRgmhUFrIqXaL6W2x&#10;NraJtTKSkjh/HxUKPQ4z84bZ7GYzigs5P1hWkK4SEMSt1QN3Cr7qt2UOwgdkjaNlUnAjD7vtw2KD&#10;pbZX/qRLFToRIexLVNCHMJVS+rYng35lJ+LoHa0zGKJ0ndQOrxFuRrlOkkwaHDgu9DjRa0/tqTob&#10;Bd9N1kiX3pqmpuJnPLz7FI+5Uk+P8/4FRKA5/If/2h9awXMBv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8LHzEAAAA2wAAAA8AAAAAAAAAAAAAAAAAmAIAAGRycy9k&#10;b3ducmV2LnhtbFBLBQYAAAAABAAEAPUAAACJAwAAAAA=&#10;" fillcolor="#fabf8f [1945]" stroked="f" strokeweight="2pt">
                  <v:textbox>
                    <w:txbxContent>
                      <w:p w14:paraId="5039D525" w14:textId="77777777" w:rsidR="00153637" w:rsidRPr="005B001A" w:rsidRDefault="00153637" w:rsidP="005B001A">
                        <w:pPr>
                          <w:pStyle w:val="NormalWeb"/>
                          <w:spacing w:before="0" w:beforeAutospacing="0" w:after="0" w:afterAutospacing="0"/>
                          <w:jc w:val="center"/>
                        </w:pPr>
                        <w:r w:rsidRPr="00DE527F">
                          <w:rPr>
                            <w:rFonts w:ascii="Arial" w:hAnsi="Arial" w:cs="Arial"/>
                            <w:color w:val="000000" w:themeColor="text1"/>
                            <w:kern w:val="24"/>
                          </w:rPr>
                          <w:t xml:space="preserve">Healthcare </w:t>
                        </w:r>
                      </w:p>
                      <w:p w14:paraId="55B2C3BB" w14:textId="77777777" w:rsidR="00153637" w:rsidRPr="005B001A" w:rsidRDefault="00153637" w:rsidP="005B001A">
                        <w:pPr>
                          <w:pStyle w:val="NormalWeb"/>
                          <w:spacing w:before="0" w:beforeAutospacing="0" w:after="0" w:afterAutospacing="0"/>
                          <w:jc w:val="center"/>
                        </w:pPr>
                        <w:r w:rsidRPr="00DE527F">
                          <w:rPr>
                            <w:rFonts w:ascii="Arial" w:hAnsi="Arial" w:cs="Arial"/>
                            <w:color w:val="000000" w:themeColor="text1"/>
                            <w:kern w:val="24"/>
                          </w:rPr>
                          <w:t>burden</w:t>
                        </w:r>
                      </w:p>
                    </w:txbxContent>
                  </v:textbox>
                </v:oval>
                <v:oval id="Oval 60" o:spid="_x0000_s1036" style="position:absolute;left:94742;top:7318;width:32400;height:28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pPXL8A&#10;AADbAAAADwAAAGRycy9kb3ducmV2LnhtbERPy4rCMBTdC/MP4Q7MTtO6KE41FRkYFGaljhR3l+b2&#10;gc1NSaLWvzcLweXhvFfr0fTiRs53lhWkswQEcWV1x42C/+PvdAHCB2SNvWVS8CAP6+JjssJc2zvv&#10;6XYIjYgh7HNU0IYw5FL6qiWDfmYH4sjV1hkMEbpGaof3GG56OU+STBrsODa0ONBPS9XlcDUKTmVW&#10;Spc+yvJI3+f+b+tTrBdKfX2OmyWIQGN4i1/unVaQxfXxS/wBsn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qk9cvwAAANsAAAAPAAAAAAAAAAAAAAAAAJgCAABkcnMvZG93bnJl&#10;di54bWxQSwUGAAAAAAQABAD1AAAAhAMAAAAA&#10;" fillcolor="#fabf8f [1945]" stroked="f" strokeweight="2pt">
                  <v:textbox>
                    <w:txbxContent>
                      <w:p w14:paraId="460BCE3A"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High prevalence</w:t>
                        </w:r>
                      </w:p>
                    </w:txbxContent>
                  </v:textbox>
                </v:oval>
                <v:oval id="Oval 61" o:spid="_x0000_s1037" style="position:absolute;top:63754;width:33796;height:28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qx8IA&#10;AADbAAAADwAAAGRycy9kb3ducmV2LnhtbESPT4vCMBTE78J+h/AWvNm0Hop2jSLCsoKn9Q/F26N5&#10;tmWbl5JErd/eLAgeh5n5DbNYDaYTN3K+tawgS1IQxJXVLdcKjofvyQyED8gaO8uk4EEeVsuP0QIL&#10;be/8S7d9qEWEsC9QQRNCX0jpq4YM+sT2xNG7WGcwROlqqR3eI9x0cpqmuTTYclxosKdNQ9Xf/moU&#10;nMq8lC57lOWB5udu9+MzvMyUGn8O6y8QgYbwDr/aW60gz+D/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5urHwgAAANsAAAAPAAAAAAAAAAAAAAAAAJgCAABkcnMvZG93&#10;bnJldi54bWxQSwUGAAAAAAQABAD1AAAAhwMAAAAA&#10;" fillcolor="#fabf8f [1945]" stroked="f" strokeweight="2pt">
                  <v:textbox>
                    <w:txbxContent>
                      <w:p w14:paraId="4DF3531F"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Poor research methodology &amp; outcome</w:t>
                        </w:r>
                      </w:p>
                    </w:txbxContent>
                  </v:textbox>
                </v:oval>
                <v:oval id="Oval 62" o:spid="_x0000_s1038" style="position:absolute;left:25130;top:7000;width:32401;height:28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0sMIA&#10;AADbAAAADwAAAGRycy9kb3ducmV2LnhtbESPT4vCMBTE78J+h/AWvNm0Hop2jSILiwt78h9lb4/m&#10;2Rabl5JErd/eCILHYWZ+wyxWg+nElZxvLSvIkhQEcWV1y7WCw/5nMgPhA7LGzjIpuJOH1fJjtMBC&#10;2xtv6boLtYgQ9gUqaELoCyl91ZBBn9ieOHon6wyGKF0ttcNbhJtOTtM0lwZbjgsN9vTdUHXeXYyC&#10;Y5mX0mX3stzT/L/72/gMTzOlxp/D+gtEoCG8w6/2r1aQT+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HSwwgAAANsAAAAPAAAAAAAAAAAAAAAAAJgCAABkcnMvZG93&#10;bnJldi54bWxQSwUGAAAAAAQABAD1AAAAhwMAAAAA&#10;" fillcolor="#fabf8f [1945]" stroked="f" strokeweight="2pt">
                  <v:textbox>
                    <w:txbxContent>
                      <w:p w14:paraId="0AC8B41E" w14:textId="77777777" w:rsidR="00153637" w:rsidRPr="005B001A" w:rsidRDefault="00153637" w:rsidP="005B001A">
                        <w:pPr>
                          <w:pStyle w:val="NormalWeb"/>
                          <w:spacing w:before="0" w:beforeAutospacing="0" w:after="0" w:afterAutospacing="0"/>
                          <w:jc w:val="center"/>
                        </w:pPr>
                        <w:r w:rsidRPr="009517E2">
                          <w:rPr>
                            <w:rFonts w:ascii="Arial" w:hAnsi="Arial" w:cs="Arial"/>
                            <w:color w:val="000000" w:themeColor="text1"/>
                            <w:kern w:val="24"/>
                          </w:rPr>
                          <w:t>Lack of a consistent definition</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3" o:spid="_x0000_s1039" type="#_x0000_t67" style="position:absolute;left:71231;top:30527;width:10064;height:247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Sq1sIA&#10;AADbAAAADwAAAGRycy9kb3ducmV2LnhtbESPzYrCQBCE7wu+w9CCl0UnKvgTHcW/Zb2a+ABNpk2i&#10;mZ6QGTW+/Y4g7LGorq+6luvWVOJBjSstKxgOIhDEmdUl5wrO6U9/BsJ5ZI2VZVLwIgfrVedribG2&#10;Tz7RI/G5CBB2MSoovK9jKV1WkEE3sDVx8C62MeiDbHKpG3wGuKnkKIom0mDJoaHAmnYFZbfkbsIb&#10;163VtZsPD8l++u1/7WuTpolSvW67WYDw1Pr/40/6qBVMxvDeEgA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KrWwgAAANsAAAAPAAAAAAAAAAAAAAAAAJgCAABkcnMvZG93&#10;bnJldi54bWxQSwUGAAAAAAQABAD1AAAAhwMAAAAA&#10;" adj="5967" fillcolor="#a50021" strokecolor="#243f60 [1604]" strokeweight="2pt">
                  <v:fill color2="#f60" focus="100%" type="gradient">
                    <o:fill v:ext="view" type="gradientUnscaled"/>
                  </v:fill>
                </v:shape>
                <v:shape id="Down Arrow 64" o:spid="_x0000_s1040" type="#_x0000_t67" style="position:absolute;left:90439;top:35353;width:10065;height:24718;rotation:202966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ZcUA&#10;AADbAAAADwAAAGRycy9kb3ducmV2LnhtbESPS2/CMBCE75X4D9Yi9VYcEEIlxSBefRx6gLSX3pZ4&#10;iSPidYjdkP57jFSJ42hmvtHMFp2tREuNLx0rGA4SEMS50yUXCr6/Xp+eQfiArLFyTAr+yMNi3nuY&#10;YardhffUZqEQEcI+RQUmhDqV0ueGLPqBq4mjd3SNxRBlU0jd4CXCbSVHSTKRFkuOCwZrWhvKT9mv&#10;VfBuPt/Ou/V29HPI2uD9ZrqrVlOlHvvd8gVEoC7cw//tD61gMobb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T9lxQAAANsAAAAPAAAAAAAAAAAAAAAAAJgCAABkcnMv&#10;ZG93bnJldi54bWxQSwUGAAAAAAQABAD1AAAAigMAAAAA&#10;" adj="5967" fillcolor="#a50021" strokecolor="#243f60 [1604]" strokeweight="2pt">
                  <v:fill color2="#f60" focus="100%" type="gradient">
                    <o:fill v:ext="view" type="gradientUnscaled"/>
                  </v:fill>
                </v:shape>
                <v:shape id="Down Arrow 65" o:spid="_x0000_s1041" type="#_x0000_t67" style="position:absolute;left:101116;top:46886;width:10064;height:24717;rotation:397788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KsMA&#10;AADbAAAADwAAAGRycy9kb3ducmV2LnhtbESPT4vCMBTE74LfITzBi6xpC1ukGsU/LK4nUdf7o3m2&#10;xealNlntfvuNIHgcZuY3zGzRmVrcqXWVZQXxOAJBnFtdcaHg5/T1MQHhPLLG2jIp+CMHi3m/N8NM&#10;2wcf6H70hQgQdhkqKL1vMildXpJBN7YNcfAutjXog2wLqVt8BLipZRJFqTRYcVgosaF1Sfn1+GsU&#10;REk8sYdNt2tW8SqlcyJHt+1eqeGgW05BeOr8O/xqf2sF6Sc8v4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PKsMAAADbAAAADwAAAAAAAAAAAAAAAACYAgAAZHJzL2Rv&#10;d25yZXYueG1sUEsFBgAAAAAEAAQA9QAAAIgDAAAAAA==&#10;" adj="5967" fillcolor="#a50021" strokecolor="#243f60 [1604]" strokeweight="2pt">
                  <v:fill color2="#f60" focus="100%" type="gradient">
                    <o:fill v:ext="view" type="gradientUnscaled"/>
                  </v:fill>
                </v:shape>
                <v:shape id="Down Arrow 66" o:spid="_x0000_s1042" type="#_x0000_t67" style="position:absolute;left:103004;top:64444;width:10065;height:24718;rotation:66409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EAcQA&#10;AADbAAAADwAAAGRycy9kb3ducmV2LnhtbESP3YrCMBSE74V9h3AEb0RTl6VoNYooC4oI/iLeHZpj&#10;W7Y5KU3U7ttvFgQvh5n5hpnMGlOKB9WusKxg0I9AEKdWF5wpOB2/e0MQziNrLC2Tgl9yMJt+tCaY&#10;aPvkPT0OPhMBwi5BBbn3VSKlS3My6Pq2Ig7ezdYGfZB1JnWNzwA3pfyMolgaLDgs5FjRIqf053A3&#10;ClbLSxf18GtzHs0v63izuO7Mdq1Up93MxyA8Nf4dfrVXWkEcw/+X8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0xAHEAAAA2wAAAA8AAAAAAAAAAAAAAAAAmAIAAGRycy9k&#10;b3ducmV2LnhtbFBLBQYAAAAABAAEAPUAAACJAwAAAAA=&#10;" adj="5967" fillcolor="#a50021" strokecolor="#243f60 [1604]" strokeweight="2pt">
                  <v:fill color2="#f60" focus="100%" type="gradient">
                    <o:fill v:ext="view" type="gradientUnscaled"/>
                  </v:fill>
                </v:shape>
                <v:shape id="Down Arrow 67" o:spid="_x0000_s1043" type="#_x0000_t67" style="position:absolute;left:97187;top:80422;width:10064;height:24701;rotation:88386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TU8QA&#10;AADbAAAADwAAAGRycy9kb3ducmV2LnhtbESPQWsCMRSE74L/ITzBm2YV2cpqFBFKVbClWgreXjev&#10;m8XNy7KJuv77piB4HGbmG2a+bG0lrtT40rGC0TABQZw7XXKh4Ov4OpiC8AFZY+WYFNzJw3LR7cwx&#10;0+7Gn3Q9hEJECPsMFZgQ6kxKnxuy6IeuJo7er2sshiibQuoGbxFuKzlOklRaLDkuGKxpbSg/Hy5W&#10;wXYy5nb08f7jajM53b/fcL9Od0r1e+1qBiJQG57hR3ujFaQv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AE1PEAAAA2wAAAA8AAAAAAAAAAAAAAAAAmAIAAGRycy9k&#10;b3ducmV2LnhtbFBLBQYAAAAABAAEAPUAAACJAwAAAAA=&#10;" adj="5957" fillcolor="#a50021" strokecolor="#243f60 [1604]" strokeweight="2pt">
                  <v:fill color2="#f60" focus="100%" type="gradient">
                    <o:fill v:ext="view" type="gradientUnscaled"/>
                  </v:fill>
                </v:shape>
                <v:shape id="Down Arrow 68" o:spid="_x0000_s1044" type="#_x0000_t67" style="position:absolute;left:81851;top:87614;width:10065;height:24701;rotation:1090626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FJ47wA&#10;AADbAAAADwAAAGRycy9kb3ducmV2LnhtbERP3QoBQRS+V95hOsodsyhpGZIokmRxf9o5djc7Z7ad&#10;wfL05kK5/Pr+Z4vGlOJJtSssKxj0IxDEqdUFZwou501vAsJ5ZI2lZVLwJgeLebs1w1jbF5/omfhM&#10;hBB2MSrIva9iKV2ak0HXtxVx4G62NugDrDOpa3yFcFPKYRSNpcGCQ0OOFa1ySu/Jwyg4fj7Djdwf&#10;1vq688uJTQejZlsq1e00yykIT43/i3/urVYwDmPDl/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HoUnjvAAAANsAAAAPAAAAAAAAAAAAAAAAAJgCAABkcnMvZG93bnJldi54&#10;bWxQSwUGAAAAAAQABAD1AAAAgQMAAAAA&#10;" adj="5957" fillcolor="#a50021" strokecolor="#243f60 [1604]" strokeweight="2pt">
                  <v:fill color2="#f60" focus="100%" type="gradient">
                    <o:fill v:ext="view" type="gradientUnscaled"/>
                  </v:fill>
                </v:shape>
                <v:shape id="Down Arrow 69" o:spid="_x0000_s1045" type="#_x0000_t67" style="position:absolute;left:62960;top:87804;width:10065;height:24702;rotation:-1053742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Fh8UA&#10;AADbAAAADwAAAGRycy9kb3ducmV2LnhtbESPQWvCQBSE74L/YXlCL9JsFLFNmo1IaWkvKk0LXh/Z&#10;ZxKafRuy2xj/fVcQPA4z8w2TbUbTioF611hWsIhiEMSl1Q1XCn6+3x+fQTiPrLG1TAou5GCTTycZ&#10;ptqe+YuGwlciQNilqKD2vkuldGVNBl1kO+LgnWxv0AfZV1L3eA5w08plHK+lwYbDQo0dvdZU/hZ/&#10;RoE77nB+HEufPL3Z5UeRDIfV/qTUw2zcvoDwNPp7+Nb+1ArWCVy/hB8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8WHxQAAANsAAAAPAAAAAAAAAAAAAAAAAJgCAABkcnMv&#10;ZG93bnJldi54bWxQSwUGAAAAAAQABAD1AAAAigMAAAAA&#10;" adj="5957" fillcolor="#a50021" strokecolor="#243f60 [1604]" strokeweight="2pt">
                  <v:fill color2="#f60" focus="100%" type="gradient">
                    <o:fill v:ext="view" type="gradientUnscaled"/>
                  </v:fill>
                </v:shape>
                <v:shape id="Down Arrow 70" o:spid="_x0000_s1046" type="#_x0000_t67" style="position:absolute;left:49037;top:79597;width:10065;height:24702;rotation:-853787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AEVcEA&#10;AADbAAAADwAAAGRycy9kb3ducmV2LnhtbERPz2vCMBS+C/4P4Q28abrB5uiMMoXBPLZVut4ezVtT&#10;1ryUJrbdf78cBh4/vt+7w2w7MdLgW8cKHjcJCOLa6ZYbBZfiY/0KwgdkjZ1jUvBLHg775WKHqXYT&#10;ZzTmoRExhH2KCkwIfSqlrw1Z9BvXE0fu2w0WQ4RDI/WAUwy3nXxKkhdpseXYYLCnk6H6J79ZBWVy&#10;vZ2pwrwwZZV9nZrno3aVUquH+f0NRKA53MX/7k+tYBvXxy/x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wBFXBAAAA2wAAAA8AAAAAAAAAAAAAAAAAmAIAAGRycy9kb3du&#10;cmV2LnhtbFBLBQYAAAAABAAEAPUAAACGAwAAAAA=&#10;" adj="5957" fillcolor="#a50021" strokecolor="#243f60 [1604]" strokeweight="2pt">
                  <v:fill color2="#f60" focus="100%" type="gradient">
                    <o:fill v:ext="view" type="gradientUnscaled"/>
                  </v:fill>
                </v:shape>
                <v:shape id="Down Arrow 71" o:spid="_x0000_s1047" type="#_x0000_t67" style="position:absolute;left:42489;top:63762;width:10065;height:247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aTcYA&#10;AADbAAAADwAAAGRycy9kb3ducmV2LnhtbESPT2vCQBTE74V+h+UVvNWNAbVEVykV/4C9NBXx+My+&#10;JqHZtzG7muindwtCj8PM/IaZzjtTiQs1rrSsYNCPQBBnVpecK9h9L1/fQDiPrLGyTAqu5GA+e36a&#10;YqJty190SX0uAoRdggoK7+tESpcVZND1bU0cvB/bGPRBNrnUDbYBbioZR9FIGiw5LBRY00dB2W96&#10;Ngri9bE7DfUiWny2292qvsXb9LBXqvfSvU9AeOr8f/jR3mgF4wH8fQ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EaTcYAAADbAAAADwAAAAAAAAAAAAAAAACYAgAAZHJz&#10;L2Rvd25yZXYueG1sUEsFBgAAAAAEAAQA9QAAAIsDAAAAAA==&#10;" adj="5967" fillcolor="#a50021" strokecolor="#243f60 [1604]" strokeweight="2pt">
                  <v:fill color2="#f60" focus="100%" type="gradient">
                    <o:fill v:ext="view" type="gradientUnscaled"/>
                  </v:fill>
                </v:shape>
                <v:shape id="Down Arrow 72" o:spid="_x0000_s1048" type="#_x0000_t67" style="position:absolute;left:43441;top:47855;width:10065;height:24718;rotation:-399728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ex4MMA&#10;AADbAAAADwAAAGRycy9kb3ducmV2LnhtbESPzYrCQBCE7wu+w9CCl0UnenA1OoqI4h68RH2AJtP5&#10;wUxPzExifPsdQdhjUVVfUettbyrRUeNKywqmkwgEcWp1ybmC2/U4XoBwHlljZZkUvMjBdjP4WmOs&#10;7ZMT6i4+FwHCLkYFhfd1LKVLCzLoJrYmDl5mG4M+yCaXusFngJtKzqJoLg2WHBYKrGlfUHq/tEbB&#10;IjlQ+9idlvc+Oz9o+Z21ya1TajTsdysQnnr/H/60f7WCnxm8v4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ex4MMAAADbAAAADwAAAAAAAAAAAAAAAACYAgAAZHJzL2Rv&#10;d25yZXYueG1sUEsFBgAAAAAEAAQA9QAAAIgDAAAAAA==&#10;" adj="5967" fillcolor="#a50021" strokecolor="#243f60 [1604]" strokeweight="2pt">
                  <v:fill color2="#f60" focus="100%" type="gradient">
                    <o:fill v:ext="view" type="gradientUnscaled"/>
                  </v:fill>
                </v:shape>
                <v:shape id="Down Arrow 73" o:spid="_x0000_s1049" type="#_x0000_t67" style="position:absolute;left:53578;top:36449;width:10064;height:24717;rotation:-22315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0eMYA&#10;AADbAAAADwAAAGRycy9kb3ducmV2LnhtbESPQWvCQBSE7wX/w/KEXopubMVKzEZEaClFkaqHHl+z&#10;z2w0+zZktxr/vSsUehxm5hsmm3e2FmdqfeVYwWiYgCAunK64VLDfvQ2mIHxA1lg7JgVX8jDPew8Z&#10;ptpd+IvO21CKCGGfogITQpNK6QtDFv3QNcTRO7jWYoiyLaVu8RLhtpbPSTKRFiuOCwYbWhoqTttf&#10;q6AeT/dPK/v+o78/R2aTnNaL1TEo9djvFjMQgbrwH/5rf2gFry9w/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80eMYAAADbAAAADwAAAAAAAAAAAAAAAACYAgAAZHJz&#10;L2Rvd25yZXYueG1sUEsFBgAAAAAEAAQA9QAAAIsDAAAAAA==&#10;" adj="5967" fillcolor="#a50021" strokecolor="#243f60 [1604]" strokeweight="2pt">
                  <v:fill color2="#f60" focus="100%" type="gradient">
                    <o:fill v:ext="view" type="gradientUnscaled"/>
                  </v:fill>
                </v:shape>
                <w10:anchorlock/>
              </v:group>
            </w:pict>
          </mc:Fallback>
        </mc:AlternateContent>
      </w:r>
    </w:p>
    <w:p w14:paraId="646B0851" w14:textId="60C5E676" w:rsidR="003578B4" w:rsidRPr="00AF1A94" w:rsidRDefault="003578B4" w:rsidP="00257EE4">
      <w:pPr>
        <w:snapToGrid w:val="0"/>
        <w:spacing w:after="0" w:line="360" w:lineRule="auto"/>
        <w:ind w:left="1080"/>
        <w:jc w:val="both"/>
        <w:rPr>
          <w:rFonts w:ascii="Book Antiqua" w:hAnsi="Book Antiqua" w:cs="Arial"/>
          <w:b/>
          <w:sz w:val="24"/>
          <w:szCs w:val="24"/>
          <w:lang w:val="en-US" w:eastAsia="zh-CN"/>
        </w:rPr>
      </w:pPr>
      <w:r w:rsidRPr="00AF1A94">
        <w:rPr>
          <w:rFonts w:ascii="Book Antiqua" w:hAnsi="Book Antiqua" w:cs="Arial"/>
          <w:b/>
          <w:sz w:val="24"/>
          <w:szCs w:val="24"/>
        </w:rPr>
        <w:t>Figure 1</w:t>
      </w:r>
      <w:r w:rsidR="00672425">
        <w:rPr>
          <w:rFonts w:ascii="Book Antiqua" w:hAnsi="Book Antiqua" w:cs="Arial" w:hint="eastAsia"/>
          <w:b/>
          <w:sz w:val="24"/>
          <w:szCs w:val="24"/>
          <w:lang w:eastAsia="zh-CN"/>
        </w:rPr>
        <w:t xml:space="preserve"> </w:t>
      </w:r>
      <w:r w:rsidRPr="00AF1A94">
        <w:rPr>
          <w:rFonts w:ascii="Book Antiqua" w:hAnsi="Book Antiqua" w:cs="Arial"/>
          <w:b/>
          <w:sz w:val="24"/>
          <w:szCs w:val="24"/>
        </w:rPr>
        <w:t>Potential factors that contribute constipation to emerge as a public health issue</w:t>
      </w:r>
      <w:r w:rsidR="00672425">
        <w:rPr>
          <w:rFonts w:ascii="Book Antiqua" w:hAnsi="Book Antiqua" w:cs="Arial" w:hint="eastAsia"/>
          <w:b/>
          <w:sz w:val="24"/>
          <w:szCs w:val="24"/>
          <w:lang w:eastAsia="zh-CN"/>
        </w:rPr>
        <w:t>.</w:t>
      </w:r>
    </w:p>
    <w:p w14:paraId="2E87C4F4" w14:textId="77777777" w:rsidR="00672425" w:rsidRDefault="00672425">
      <w:pPr>
        <w:rPr>
          <w:rFonts w:ascii="Book Antiqua" w:hAnsi="Book Antiqua" w:cs="Arial"/>
          <w:b/>
          <w:sz w:val="24"/>
          <w:szCs w:val="24"/>
        </w:rPr>
      </w:pPr>
      <w:r>
        <w:rPr>
          <w:rFonts w:ascii="Book Antiqua" w:hAnsi="Book Antiqua" w:cs="Arial"/>
          <w:b/>
          <w:sz w:val="24"/>
          <w:szCs w:val="24"/>
        </w:rPr>
        <w:br w:type="page"/>
      </w:r>
    </w:p>
    <w:p w14:paraId="11D71A9E" w14:textId="702E64EF" w:rsidR="003578B4" w:rsidRPr="00AF1A94" w:rsidRDefault="00DE527F" w:rsidP="00257EE4">
      <w:pPr>
        <w:snapToGrid w:val="0"/>
        <w:spacing w:after="0" w:line="360" w:lineRule="auto"/>
        <w:jc w:val="both"/>
        <w:rPr>
          <w:rFonts w:ascii="Book Antiqua" w:hAnsi="Book Antiqua" w:cs="Arial"/>
          <w:b/>
          <w:sz w:val="24"/>
          <w:szCs w:val="24"/>
        </w:rPr>
      </w:pPr>
      <w:r w:rsidRPr="009517E2">
        <w:rPr>
          <w:rFonts w:ascii="Book Antiqua" w:hAnsi="Book Antiqua" w:cs="Arial"/>
          <w:b/>
          <w:noProof/>
          <w:sz w:val="24"/>
          <w:szCs w:val="24"/>
          <w:lang w:val="en-US" w:eastAsia="zh-CN"/>
        </w:rPr>
        <w:lastRenderedPageBreak/>
        <w:drawing>
          <wp:inline distT="0" distB="0" distL="0" distR="0" wp14:anchorId="3EE3081B" wp14:editId="4B121B1C">
            <wp:extent cx="6210300" cy="3420110"/>
            <wp:effectExtent l="0" t="0" r="0" b="8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1159664" w14:textId="4F64D05B" w:rsidR="00E66101" w:rsidRPr="00AF1A94" w:rsidRDefault="00E66101" w:rsidP="00257EE4">
      <w:pPr>
        <w:snapToGrid w:val="0"/>
        <w:spacing w:after="0" w:line="360" w:lineRule="auto"/>
        <w:jc w:val="both"/>
        <w:rPr>
          <w:rFonts w:ascii="Book Antiqua" w:hAnsi="Book Antiqua" w:cs="Arial"/>
          <w:b/>
          <w:sz w:val="24"/>
          <w:szCs w:val="24"/>
          <w:lang w:eastAsia="zh-CN"/>
        </w:rPr>
      </w:pPr>
      <w:r w:rsidRPr="00AF1A94">
        <w:rPr>
          <w:rFonts w:ascii="Book Antiqua" w:hAnsi="Book Antiqua" w:cs="Arial"/>
          <w:b/>
          <w:sz w:val="24"/>
          <w:szCs w:val="24"/>
        </w:rPr>
        <w:t>Figure 2</w:t>
      </w:r>
      <w:r w:rsidR="00672425">
        <w:rPr>
          <w:rFonts w:ascii="Book Antiqua" w:hAnsi="Book Antiqua" w:cs="Arial" w:hint="eastAsia"/>
          <w:b/>
          <w:sz w:val="24"/>
          <w:szCs w:val="24"/>
          <w:lang w:eastAsia="zh-CN"/>
        </w:rPr>
        <w:t xml:space="preserve"> </w:t>
      </w:r>
      <w:r w:rsidRPr="00AF1A94">
        <w:rPr>
          <w:rFonts w:ascii="Book Antiqua" w:hAnsi="Book Antiqua" w:cs="Arial"/>
          <w:b/>
          <w:sz w:val="24"/>
          <w:szCs w:val="24"/>
        </w:rPr>
        <w:t>Preventive strategies of childhood constipation</w:t>
      </w:r>
      <w:r w:rsidR="00672425">
        <w:rPr>
          <w:rFonts w:ascii="Book Antiqua" w:hAnsi="Book Antiqua" w:cs="Arial" w:hint="eastAsia"/>
          <w:b/>
          <w:sz w:val="24"/>
          <w:szCs w:val="24"/>
          <w:lang w:eastAsia="zh-CN"/>
        </w:rPr>
        <w:t>.</w:t>
      </w:r>
    </w:p>
    <w:p w14:paraId="74375271" w14:textId="77777777" w:rsidR="00E66101" w:rsidRPr="00AF1A94" w:rsidRDefault="00E66101" w:rsidP="00257EE4">
      <w:pPr>
        <w:snapToGrid w:val="0"/>
        <w:spacing w:after="0" w:line="360" w:lineRule="auto"/>
        <w:jc w:val="both"/>
        <w:rPr>
          <w:rFonts w:ascii="Book Antiqua" w:hAnsi="Book Antiqua" w:cs="Arial"/>
          <w:b/>
          <w:sz w:val="24"/>
          <w:szCs w:val="24"/>
        </w:rPr>
      </w:pPr>
      <w:r w:rsidRPr="00AF1A94">
        <w:rPr>
          <w:rFonts w:ascii="Book Antiqua" w:hAnsi="Book Antiqua" w:cs="Arial"/>
          <w:b/>
          <w:sz w:val="24"/>
          <w:szCs w:val="24"/>
        </w:rPr>
        <w:br w:type="page"/>
      </w:r>
    </w:p>
    <w:p w14:paraId="728AB4E7" w14:textId="27F09393" w:rsidR="00FA7AC8" w:rsidRPr="00AF1A94" w:rsidRDefault="00FA7AC8" w:rsidP="00257EE4">
      <w:pPr>
        <w:snapToGrid w:val="0"/>
        <w:spacing w:after="0" w:line="360" w:lineRule="auto"/>
        <w:jc w:val="both"/>
        <w:rPr>
          <w:rFonts w:ascii="Book Antiqua" w:hAnsi="Book Antiqua" w:cs="Arial"/>
          <w:b/>
          <w:sz w:val="24"/>
          <w:szCs w:val="24"/>
          <w:lang w:val="en-US"/>
        </w:rPr>
      </w:pPr>
      <w:r w:rsidRPr="00AF1A94">
        <w:rPr>
          <w:rFonts w:ascii="Book Antiqua" w:hAnsi="Book Antiqua" w:cs="Arial"/>
          <w:b/>
          <w:sz w:val="24"/>
          <w:szCs w:val="24"/>
          <w:lang w:val="en-US"/>
        </w:rPr>
        <w:lastRenderedPageBreak/>
        <w:t>Table 1</w:t>
      </w:r>
      <w:r w:rsidR="00672425">
        <w:rPr>
          <w:rFonts w:ascii="Book Antiqua" w:hAnsi="Book Antiqua" w:cs="Arial" w:hint="eastAsia"/>
          <w:b/>
          <w:sz w:val="24"/>
          <w:szCs w:val="24"/>
          <w:lang w:val="en-US" w:eastAsia="zh-CN"/>
        </w:rPr>
        <w:t xml:space="preserve"> </w:t>
      </w:r>
      <w:r w:rsidRPr="00AF1A94">
        <w:rPr>
          <w:rFonts w:ascii="Book Antiqua" w:hAnsi="Book Antiqua" w:cs="Arial"/>
          <w:b/>
          <w:sz w:val="24"/>
          <w:szCs w:val="24"/>
          <w:lang w:val="en-US"/>
        </w:rPr>
        <w:t>Rome II</w:t>
      </w:r>
      <w:r w:rsidR="00CA022F">
        <w:rPr>
          <w:rFonts w:ascii="Book Antiqua" w:hAnsi="Book Antiqua" w:cs="Arial"/>
          <w:b/>
          <w:sz w:val="24"/>
          <w:szCs w:val="24"/>
          <w:lang w:val="en-US"/>
        </w:rPr>
        <w:t>, Rome III</w:t>
      </w:r>
      <w:r w:rsidRPr="00AF1A94">
        <w:rPr>
          <w:rFonts w:ascii="Book Antiqua" w:hAnsi="Book Antiqua" w:cs="Arial"/>
          <w:b/>
          <w:sz w:val="24"/>
          <w:szCs w:val="24"/>
          <w:lang w:val="en-US"/>
        </w:rPr>
        <w:t xml:space="preserve"> and Rome I</w:t>
      </w:r>
      <w:r w:rsidR="00CA022F">
        <w:rPr>
          <w:rFonts w:ascii="Book Antiqua" w:hAnsi="Book Antiqua" w:cs="Arial"/>
          <w:b/>
          <w:sz w:val="24"/>
          <w:szCs w:val="24"/>
          <w:lang w:val="en-US"/>
        </w:rPr>
        <w:t>V</w:t>
      </w:r>
      <w:r w:rsidRPr="00AF1A94">
        <w:rPr>
          <w:rFonts w:ascii="Book Antiqua" w:hAnsi="Book Antiqua" w:cs="Arial"/>
          <w:b/>
          <w:sz w:val="24"/>
          <w:szCs w:val="24"/>
          <w:lang w:val="en-US"/>
        </w:rPr>
        <w:t xml:space="preserve"> definitions of functional constipation in children</w:t>
      </w:r>
    </w:p>
    <w:tbl>
      <w:tblPr>
        <w:tblW w:w="0" w:type="auto"/>
        <w:tblLook w:val="00A0" w:firstRow="1" w:lastRow="0" w:firstColumn="1" w:lastColumn="0" w:noHBand="0" w:noVBand="0"/>
      </w:tblPr>
      <w:tblGrid>
        <w:gridCol w:w="9360"/>
      </w:tblGrid>
      <w:tr w:rsidR="00FA7AC8" w:rsidRPr="00AF1A94" w14:paraId="2C474BE9" w14:textId="77777777" w:rsidTr="00784F6E">
        <w:tc>
          <w:tcPr>
            <w:tcW w:w="9360" w:type="dxa"/>
            <w:tcBorders>
              <w:top w:val="single" w:sz="4" w:space="0" w:color="auto"/>
              <w:bottom w:val="single" w:sz="4" w:space="0" w:color="auto"/>
            </w:tcBorders>
          </w:tcPr>
          <w:p w14:paraId="4E4AF289" w14:textId="77777777" w:rsidR="00FA7AC8" w:rsidRPr="00AF1A94" w:rsidRDefault="00FA7AC8" w:rsidP="00257EE4">
            <w:pPr>
              <w:snapToGrid w:val="0"/>
              <w:spacing w:after="0" w:line="360" w:lineRule="auto"/>
              <w:jc w:val="both"/>
              <w:rPr>
                <w:rFonts w:ascii="Book Antiqua" w:hAnsi="Book Antiqua" w:cs="Arial"/>
                <w:b/>
                <w:sz w:val="24"/>
                <w:szCs w:val="24"/>
              </w:rPr>
            </w:pPr>
            <w:r w:rsidRPr="00AF1A94">
              <w:rPr>
                <w:rFonts w:ascii="Book Antiqua" w:hAnsi="Book Antiqua" w:cs="Arial"/>
                <w:b/>
                <w:sz w:val="24"/>
                <w:szCs w:val="24"/>
              </w:rPr>
              <w:t>Rome II criteria (infants and young children)</w:t>
            </w:r>
          </w:p>
        </w:tc>
      </w:tr>
      <w:tr w:rsidR="00FA7AC8" w:rsidRPr="00AF1A94" w14:paraId="5884900D" w14:textId="77777777" w:rsidTr="00784F6E">
        <w:tc>
          <w:tcPr>
            <w:tcW w:w="9360" w:type="dxa"/>
            <w:tcBorders>
              <w:top w:val="single" w:sz="4" w:space="0" w:color="auto"/>
              <w:bottom w:val="single" w:sz="4" w:space="0" w:color="auto"/>
            </w:tcBorders>
          </w:tcPr>
          <w:p w14:paraId="4637F0D4" w14:textId="75ED6CE6" w:rsidR="00FA7AC8" w:rsidRPr="00AF1A94" w:rsidRDefault="005C166D" w:rsidP="00257EE4">
            <w:pPr>
              <w:autoSpaceDE w:val="0"/>
              <w:autoSpaceDN w:val="0"/>
              <w:adjustRightInd w:val="0"/>
              <w:snapToGrid w:val="0"/>
              <w:spacing w:after="0" w:line="360" w:lineRule="auto"/>
              <w:jc w:val="both"/>
              <w:rPr>
                <w:rFonts w:ascii="Book Antiqua" w:eastAsiaTheme="minorHAnsi" w:hAnsi="Book Antiqua" w:cs="Arial"/>
                <w:sz w:val="24"/>
                <w:szCs w:val="24"/>
                <w:lang w:val="en-US"/>
              </w:rPr>
            </w:pPr>
            <w:r>
              <w:rPr>
                <w:rFonts w:ascii="Book Antiqua" w:eastAsiaTheme="minorHAnsi" w:hAnsi="Book Antiqua" w:cs="Arial"/>
                <w:sz w:val="24"/>
                <w:szCs w:val="24"/>
                <w:lang w:val="en-US"/>
              </w:rPr>
              <w:t>At least 2 wk</w:t>
            </w:r>
            <w:r w:rsidR="00FA7AC8" w:rsidRPr="00AF1A94">
              <w:rPr>
                <w:rFonts w:ascii="Book Antiqua" w:eastAsiaTheme="minorHAnsi" w:hAnsi="Book Antiqua" w:cs="Arial"/>
                <w:sz w:val="24"/>
                <w:szCs w:val="24"/>
                <w:lang w:val="en-US"/>
              </w:rPr>
              <w:t xml:space="preserve"> of:</w:t>
            </w:r>
          </w:p>
          <w:p w14:paraId="6B1EBDEB" w14:textId="77777777" w:rsidR="00FA7AC8" w:rsidRPr="005C166D" w:rsidRDefault="00FA7AC8" w:rsidP="005C166D">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5C166D">
              <w:rPr>
                <w:rFonts w:ascii="Book Antiqua" w:hAnsi="Book Antiqua" w:cs="Arial"/>
                <w:sz w:val="24"/>
                <w:szCs w:val="24"/>
                <w:lang w:val="en-US"/>
              </w:rPr>
              <w:t>Scybalous, pebble-like, hard stools for a majority of stools or</w:t>
            </w:r>
          </w:p>
          <w:p w14:paraId="1568D676" w14:textId="77777777" w:rsidR="00FA7AC8" w:rsidRPr="005C166D" w:rsidRDefault="00FA7AC8" w:rsidP="005C166D">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5C166D">
              <w:rPr>
                <w:rFonts w:ascii="Book Antiqua" w:hAnsi="Book Antiqua" w:cs="Arial"/>
                <w:sz w:val="24"/>
                <w:szCs w:val="24"/>
                <w:lang w:val="en-US"/>
              </w:rPr>
              <w:t>Firm stools two or less times/week; and</w:t>
            </w:r>
          </w:p>
          <w:p w14:paraId="71F82A88" w14:textId="77777777" w:rsidR="00FA7AC8" w:rsidRPr="005C166D" w:rsidRDefault="00FA7AC8" w:rsidP="005C166D">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5C166D">
              <w:rPr>
                <w:rFonts w:ascii="Book Antiqua" w:hAnsi="Book Antiqua" w:cs="Arial"/>
                <w:sz w:val="24"/>
                <w:szCs w:val="24"/>
                <w:lang w:val="en-US"/>
              </w:rPr>
              <w:t>There is no evidence of structural, endocrine, or metabolic disease.</w:t>
            </w:r>
          </w:p>
        </w:tc>
      </w:tr>
      <w:tr w:rsidR="00FA7AC8" w:rsidRPr="00AF1A94" w14:paraId="7262F8A2" w14:textId="77777777" w:rsidTr="00784F6E">
        <w:tc>
          <w:tcPr>
            <w:tcW w:w="9360" w:type="dxa"/>
            <w:tcBorders>
              <w:top w:val="single" w:sz="4" w:space="0" w:color="auto"/>
              <w:bottom w:val="single" w:sz="4" w:space="0" w:color="auto"/>
            </w:tcBorders>
          </w:tcPr>
          <w:p w14:paraId="70972B3F" w14:textId="691889C2" w:rsidR="00FA7AC8" w:rsidRPr="00AF1A94" w:rsidRDefault="00FA7AC8" w:rsidP="00257EE4">
            <w:pPr>
              <w:snapToGrid w:val="0"/>
              <w:spacing w:after="0" w:line="360" w:lineRule="auto"/>
              <w:jc w:val="both"/>
              <w:rPr>
                <w:rFonts w:ascii="Book Antiqua" w:hAnsi="Book Antiqua" w:cs="Arial"/>
                <w:b/>
                <w:sz w:val="24"/>
                <w:szCs w:val="24"/>
              </w:rPr>
            </w:pPr>
            <w:r w:rsidRPr="00AF1A94">
              <w:rPr>
                <w:rFonts w:ascii="Book Antiqua" w:hAnsi="Book Antiqua" w:cs="Arial"/>
                <w:b/>
                <w:sz w:val="24"/>
                <w:szCs w:val="24"/>
              </w:rPr>
              <w:t xml:space="preserve">Rome III criteria (Children and </w:t>
            </w:r>
            <w:r w:rsidR="00BB7274" w:rsidRPr="00AF1A94">
              <w:rPr>
                <w:rFonts w:ascii="Book Antiqua" w:hAnsi="Book Antiqua" w:cs="Arial"/>
                <w:b/>
                <w:sz w:val="24"/>
                <w:szCs w:val="24"/>
              </w:rPr>
              <w:t>a</w:t>
            </w:r>
            <w:r w:rsidRPr="00AF1A94">
              <w:rPr>
                <w:rFonts w:ascii="Book Antiqua" w:hAnsi="Book Antiqua" w:cs="Arial"/>
                <w:b/>
                <w:sz w:val="24"/>
                <w:szCs w:val="24"/>
              </w:rPr>
              <w:t>dolescents)</w:t>
            </w:r>
          </w:p>
        </w:tc>
      </w:tr>
      <w:tr w:rsidR="00FA7AC8" w:rsidRPr="00AF1A94" w14:paraId="5F544F9F" w14:textId="77777777" w:rsidTr="00CA022F">
        <w:tc>
          <w:tcPr>
            <w:tcW w:w="9360" w:type="dxa"/>
            <w:tcBorders>
              <w:top w:val="single" w:sz="4" w:space="0" w:color="auto"/>
              <w:bottom w:val="single" w:sz="4" w:space="0" w:color="auto"/>
            </w:tcBorders>
          </w:tcPr>
          <w:p w14:paraId="59E95CA8" w14:textId="14C40D06" w:rsidR="00FA7AC8" w:rsidRPr="00AF1A94" w:rsidRDefault="00FA7AC8" w:rsidP="00257EE4">
            <w:pPr>
              <w:autoSpaceDE w:val="0"/>
              <w:autoSpaceDN w:val="0"/>
              <w:adjustRightInd w:val="0"/>
              <w:snapToGrid w:val="0"/>
              <w:spacing w:after="0" w:line="360" w:lineRule="auto"/>
              <w:jc w:val="both"/>
              <w:rPr>
                <w:rFonts w:ascii="Book Antiqua" w:hAnsi="Book Antiqua" w:cs="Arial"/>
                <w:iCs/>
                <w:sz w:val="24"/>
                <w:szCs w:val="24"/>
                <w:lang w:val="en-US"/>
              </w:rPr>
            </w:pPr>
            <w:r w:rsidRPr="00AF1A94">
              <w:rPr>
                <w:rFonts w:ascii="Book Antiqua" w:hAnsi="Book Antiqua" w:cs="Arial"/>
                <w:iCs/>
                <w:sz w:val="24"/>
                <w:szCs w:val="24"/>
                <w:lang w:val="en-US"/>
              </w:rPr>
              <w:t>Diagnostic criteria</w:t>
            </w:r>
            <w:r w:rsidR="00BB7274" w:rsidRPr="00BB7274">
              <w:rPr>
                <w:rFonts w:ascii="Book Antiqua" w:hAnsi="Book Antiqua" w:cs="Arial" w:hint="eastAsia"/>
                <w:iCs/>
                <w:sz w:val="24"/>
                <w:szCs w:val="24"/>
                <w:vertAlign w:val="superscript"/>
                <w:lang w:val="en-US" w:eastAsia="zh-CN"/>
              </w:rPr>
              <w:t>1</w:t>
            </w:r>
            <w:r w:rsidR="00BB7274">
              <w:rPr>
                <w:rFonts w:ascii="Book Antiqua" w:hAnsi="Book Antiqua" w:cs="Arial" w:hint="eastAsia"/>
                <w:iCs/>
                <w:sz w:val="24"/>
                <w:szCs w:val="24"/>
                <w:lang w:val="en-US" w:eastAsia="zh-CN"/>
              </w:rPr>
              <w:t xml:space="preserve"> </w:t>
            </w:r>
            <w:r w:rsidRPr="00AF1A94">
              <w:rPr>
                <w:rFonts w:ascii="Book Antiqua" w:hAnsi="Book Antiqua" w:cs="Arial"/>
                <w:iCs/>
                <w:sz w:val="24"/>
                <w:szCs w:val="24"/>
                <w:lang w:val="en-US"/>
              </w:rPr>
              <w:t xml:space="preserve">must include </w:t>
            </w:r>
            <w:r w:rsidRPr="00AF1A94">
              <w:rPr>
                <w:rFonts w:ascii="Book Antiqua" w:hAnsi="Book Antiqua" w:cs="Arial"/>
                <w:bCs/>
                <w:iCs/>
                <w:sz w:val="24"/>
                <w:szCs w:val="24"/>
                <w:lang w:val="en-US"/>
              </w:rPr>
              <w:t>two or more</w:t>
            </w:r>
            <w:r w:rsidRPr="00AF1A94">
              <w:rPr>
                <w:rFonts w:ascii="Book Antiqua" w:hAnsi="Book Antiqua" w:cs="Arial"/>
                <w:b/>
                <w:bCs/>
                <w:iCs/>
                <w:sz w:val="24"/>
                <w:szCs w:val="24"/>
                <w:lang w:val="en-US"/>
              </w:rPr>
              <w:t xml:space="preserve"> </w:t>
            </w:r>
            <w:r w:rsidRPr="00AF1A94">
              <w:rPr>
                <w:rFonts w:ascii="Book Antiqua" w:hAnsi="Book Antiqua" w:cs="Arial"/>
                <w:iCs/>
                <w:sz w:val="24"/>
                <w:szCs w:val="24"/>
                <w:lang w:val="en-US"/>
              </w:rPr>
              <w:t>of the following in a child with a developmental age of at least 4 years with insufficient criteria for diagnosis of IBS:</w:t>
            </w:r>
          </w:p>
          <w:p w14:paraId="689471F8" w14:textId="77777777" w:rsidR="00FA7AC8" w:rsidRPr="005C166D" w:rsidRDefault="00FA7AC8" w:rsidP="005C166D">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5C166D">
              <w:rPr>
                <w:rFonts w:ascii="Book Antiqua" w:hAnsi="Book Antiqua" w:cs="Arial"/>
                <w:sz w:val="24"/>
                <w:szCs w:val="24"/>
                <w:lang w:val="en-US"/>
              </w:rPr>
              <w:t>Two or fewer defecations in the toilet per week</w:t>
            </w:r>
          </w:p>
          <w:p w14:paraId="21E5283D" w14:textId="77777777" w:rsidR="00FA7AC8" w:rsidRPr="005C166D" w:rsidRDefault="00FA7AC8" w:rsidP="005C166D">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5C166D">
              <w:rPr>
                <w:rFonts w:ascii="Book Antiqua" w:hAnsi="Book Antiqua" w:cs="Arial"/>
                <w:sz w:val="24"/>
                <w:szCs w:val="24"/>
                <w:lang w:val="en-US"/>
              </w:rPr>
              <w:t>At least one episode of faecal incontinence per week</w:t>
            </w:r>
          </w:p>
          <w:p w14:paraId="6F456A46" w14:textId="77777777" w:rsidR="00FA7AC8" w:rsidRPr="005C166D" w:rsidRDefault="00FA7AC8" w:rsidP="005C166D">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5C166D">
              <w:rPr>
                <w:rFonts w:ascii="Book Antiqua" w:hAnsi="Book Antiqua" w:cs="Arial"/>
                <w:sz w:val="24"/>
                <w:szCs w:val="24"/>
                <w:lang w:val="en-US"/>
              </w:rPr>
              <w:t>History of retentive posturing or excessive volitional stool retention</w:t>
            </w:r>
          </w:p>
          <w:p w14:paraId="550AEF85" w14:textId="77777777" w:rsidR="00FA7AC8" w:rsidRPr="005C166D" w:rsidRDefault="00FA7AC8" w:rsidP="005C166D">
            <w:pPr>
              <w:autoSpaceDE w:val="0"/>
              <w:autoSpaceDN w:val="0"/>
              <w:adjustRightInd w:val="0"/>
              <w:snapToGrid w:val="0"/>
              <w:spacing w:after="0" w:line="360" w:lineRule="auto"/>
              <w:ind w:firstLineChars="200" w:firstLine="480"/>
              <w:jc w:val="both"/>
              <w:rPr>
                <w:rFonts w:ascii="Book Antiqua" w:hAnsi="Book Antiqua" w:cs="Arial"/>
                <w:sz w:val="24"/>
                <w:szCs w:val="24"/>
                <w:lang w:val="en-US"/>
              </w:rPr>
            </w:pPr>
            <w:r w:rsidRPr="005C166D">
              <w:rPr>
                <w:rFonts w:ascii="Book Antiqua" w:hAnsi="Book Antiqua" w:cs="Arial"/>
                <w:sz w:val="24"/>
                <w:szCs w:val="24"/>
                <w:lang w:val="en-US"/>
              </w:rPr>
              <w:t>History of painful or hard bowel movements</w:t>
            </w:r>
          </w:p>
          <w:p w14:paraId="1F93B755" w14:textId="77777777" w:rsidR="00FA7AC8" w:rsidRPr="005C166D" w:rsidRDefault="00FA7AC8" w:rsidP="005C166D">
            <w:pPr>
              <w:autoSpaceDE w:val="0"/>
              <w:autoSpaceDN w:val="0"/>
              <w:adjustRightInd w:val="0"/>
              <w:snapToGrid w:val="0"/>
              <w:spacing w:after="0" w:line="360" w:lineRule="auto"/>
              <w:ind w:firstLineChars="200" w:firstLine="480"/>
              <w:jc w:val="both"/>
              <w:rPr>
                <w:rFonts w:ascii="Book Antiqua" w:hAnsi="Book Antiqua" w:cs="Arial"/>
                <w:sz w:val="24"/>
                <w:szCs w:val="24"/>
                <w:lang w:val="en-US"/>
              </w:rPr>
            </w:pPr>
            <w:r w:rsidRPr="005C166D">
              <w:rPr>
                <w:rFonts w:ascii="Book Antiqua" w:hAnsi="Book Antiqua" w:cs="Arial"/>
                <w:sz w:val="24"/>
                <w:szCs w:val="24"/>
                <w:lang w:val="en-US"/>
              </w:rPr>
              <w:t>Presence of a large faecal mass in the rectum</w:t>
            </w:r>
          </w:p>
          <w:p w14:paraId="1C896E2C" w14:textId="3AE66732" w:rsidR="00FA7AC8" w:rsidRPr="00BB7274" w:rsidRDefault="00FA7AC8" w:rsidP="00BB7274">
            <w:pPr>
              <w:autoSpaceDE w:val="0"/>
              <w:autoSpaceDN w:val="0"/>
              <w:adjustRightInd w:val="0"/>
              <w:snapToGrid w:val="0"/>
              <w:spacing w:after="0" w:line="360" w:lineRule="auto"/>
              <w:ind w:firstLineChars="200" w:firstLine="480"/>
              <w:jc w:val="both"/>
              <w:rPr>
                <w:rFonts w:ascii="Book Antiqua" w:hAnsi="Book Antiqua" w:cs="Arial"/>
                <w:sz w:val="24"/>
                <w:szCs w:val="24"/>
                <w:lang w:val="en-US" w:eastAsia="zh-CN"/>
              </w:rPr>
            </w:pPr>
            <w:r w:rsidRPr="005C166D">
              <w:rPr>
                <w:rFonts w:ascii="Book Antiqua" w:hAnsi="Book Antiqua" w:cs="Arial"/>
                <w:sz w:val="24"/>
                <w:szCs w:val="24"/>
                <w:lang w:val="en-US"/>
              </w:rPr>
              <w:t>History of large diameter stools which may obstruct the toilet</w:t>
            </w:r>
          </w:p>
        </w:tc>
      </w:tr>
      <w:tr w:rsidR="000C3F83" w:rsidRPr="00AF1A94" w14:paraId="42D8719D" w14:textId="77777777" w:rsidTr="00CA022F">
        <w:trPr>
          <w:trHeight w:val="80"/>
        </w:trPr>
        <w:tc>
          <w:tcPr>
            <w:tcW w:w="9360" w:type="dxa"/>
            <w:tcBorders>
              <w:top w:val="single" w:sz="4" w:space="0" w:color="auto"/>
              <w:bottom w:val="single" w:sz="4" w:space="0" w:color="auto"/>
            </w:tcBorders>
          </w:tcPr>
          <w:p w14:paraId="108469B8" w14:textId="0FC6486C" w:rsidR="000C3F83" w:rsidRPr="00CA022F" w:rsidRDefault="00CA022F" w:rsidP="00257EE4">
            <w:pPr>
              <w:snapToGrid w:val="0"/>
              <w:spacing w:after="0" w:line="360" w:lineRule="auto"/>
              <w:jc w:val="both"/>
              <w:rPr>
                <w:rFonts w:ascii="Book Antiqua" w:hAnsi="Book Antiqua" w:cs="Arial"/>
                <w:b/>
                <w:sz w:val="24"/>
                <w:szCs w:val="24"/>
                <w:lang w:val="en-US"/>
              </w:rPr>
            </w:pPr>
            <w:r w:rsidRPr="00CA022F">
              <w:rPr>
                <w:rFonts w:ascii="Book Antiqua" w:hAnsi="Book Antiqua" w:cs="Arial"/>
                <w:b/>
                <w:sz w:val="24"/>
                <w:szCs w:val="24"/>
                <w:lang w:val="en-US"/>
              </w:rPr>
              <w:t xml:space="preserve">Rome IV criteria (Children and </w:t>
            </w:r>
            <w:r w:rsidR="00BB7274" w:rsidRPr="00CA022F">
              <w:rPr>
                <w:rFonts w:ascii="Book Antiqua" w:hAnsi="Book Antiqua" w:cs="Arial"/>
                <w:b/>
                <w:sz w:val="24"/>
                <w:szCs w:val="24"/>
                <w:lang w:val="en-US"/>
              </w:rPr>
              <w:t>a</w:t>
            </w:r>
            <w:r w:rsidRPr="00CA022F">
              <w:rPr>
                <w:rFonts w:ascii="Book Antiqua" w:hAnsi="Book Antiqua" w:cs="Arial"/>
                <w:b/>
                <w:sz w:val="24"/>
                <w:szCs w:val="24"/>
                <w:lang w:val="en-US"/>
              </w:rPr>
              <w:t>dolescents)</w:t>
            </w:r>
          </w:p>
        </w:tc>
      </w:tr>
      <w:tr w:rsidR="00FA7AC8" w:rsidRPr="00AF1A94" w14:paraId="740F7A0A" w14:textId="77777777" w:rsidTr="00AF78AD">
        <w:trPr>
          <w:trHeight w:val="80"/>
        </w:trPr>
        <w:tc>
          <w:tcPr>
            <w:tcW w:w="9360" w:type="dxa"/>
            <w:tcBorders>
              <w:bottom w:val="single" w:sz="4" w:space="0" w:color="auto"/>
            </w:tcBorders>
          </w:tcPr>
          <w:p w14:paraId="2CDE19C7" w14:textId="3A365F3B" w:rsidR="00FA7AC8" w:rsidRDefault="00CA022F" w:rsidP="00257EE4">
            <w:pPr>
              <w:snapToGrid w:val="0"/>
              <w:spacing w:after="0" w:line="360" w:lineRule="auto"/>
              <w:jc w:val="both"/>
              <w:rPr>
                <w:rFonts w:ascii="Book Antiqua" w:hAnsi="Book Antiqua" w:cs="Arial"/>
                <w:sz w:val="24"/>
                <w:szCs w:val="24"/>
                <w:lang w:val="en-US"/>
              </w:rPr>
            </w:pPr>
            <w:r>
              <w:rPr>
                <w:rFonts w:ascii="Book Antiqua" w:hAnsi="Book Antiqua" w:cs="Arial"/>
                <w:sz w:val="24"/>
                <w:szCs w:val="24"/>
                <w:lang w:val="en-US"/>
              </w:rPr>
              <w:t>Must include 2 or more of the following occurring at least once per week for a minimum of 1 mo with insufficient criteria for a diagnosis of irritable bowel syndrome</w:t>
            </w:r>
          </w:p>
          <w:p w14:paraId="1AA7E294" w14:textId="1BE23427" w:rsidR="00CA022F" w:rsidRPr="005C166D" w:rsidRDefault="00CA022F" w:rsidP="005C166D">
            <w:pPr>
              <w:autoSpaceDE w:val="0"/>
              <w:autoSpaceDN w:val="0"/>
              <w:adjustRightInd w:val="0"/>
              <w:snapToGrid w:val="0"/>
              <w:spacing w:after="0" w:line="360" w:lineRule="auto"/>
              <w:ind w:leftChars="110" w:left="242"/>
              <w:jc w:val="both"/>
              <w:rPr>
                <w:rFonts w:ascii="Book Antiqua" w:hAnsi="Book Antiqua" w:cs="Arial"/>
                <w:sz w:val="24"/>
                <w:szCs w:val="24"/>
                <w:lang w:val="en-US" w:eastAsia="zh-CN"/>
              </w:rPr>
            </w:pPr>
            <w:r w:rsidRPr="005C166D">
              <w:rPr>
                <w:rFonts w:ascii="Book Antiqua" w:hAnsi="Book Antiqua" w:cs="Arial"/>
                <w:sz w:val="24"/>
                <w:szCs w:val="24"/>
                <w:lang w:val="en-US"/>
              </w:rPr>
              <w:t>Two or fewer defecations in the toilet per week in a child of a d</w:t>
            </w:r>
            <w:r w:rsidR="00CF65B6">
              <w:rPr>
                <w:rFonts w:ascii="Book Antiqua" w:hAnsi="Book Antiqua" w:cs="Arial"/>
                <w:sz w:val="24"/>
                <w:szCs w:val="24"/>
                <w:lang w:val="en-US"/>
              </w:rPr>
              <w:t>evelopment age of at least 4 yr</w:t>
            </w:r>
          </w:p>
          <w:p w14:paraId="35AC12D8" w14:textId="5272EC00" w:rsidR="00CA022F" w:rsidRPr="005C166D" w:rsidRDefault="00CA022F" w:rsidP="005C166D">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5C166D">
              <w:rPr>
                <w:rFonts w:ascii="Book Antiqua" w:hAnsi="Book Antiqua" w:cs="Arial"/>
                <w:sz w:val="24"/>
                <w:szCs w:val="24"/>
                <w:lang w:val="en-US"/>
              </w:rPr>
              <w:t>At least 1 episode of faecal incontinence per week</w:t>
            </w:r>
          </w:p>
          <w:p w14:paraId="255BC276" w14:textId="77777777" w:rsidR="00CA022F" w:rsidRPr="005C166D" w:rsidRDefault="00CA022F" w:rsidP="005C166D">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5C166D">
              <w:rPr>
                <w:rFonts w:ascii="Book Antiqua" w:hAnsi="Book Antiqua" w:cs="Arial"/>
                <w:sz w:val="24"/>
                <w:szCs w:val="24"/>
                <w:lang w:val="en-US"/>
              </w:rPr>
              <w:t>History of retentive posturing or excessive volitional stool retention</w:t>
            </w:r>
          </w:p>
          <w:p w14:paraId="4C3FE21D" w14:textId="77777777" w:rsidR="00CA022F" w:rsidRPr="005C166D" w:rsidRDefault="00CA022F" w:rsidP="005C166D">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5C166D">
              <w:rPr>
                <w:rFonts w:ascii="Book Antiqua" w:hAnsi="Book Antiqua" w:cs="Arial"/>
                <w:sz w:val="24"/>
                <w:szCs w:val="24"/>
                <w:lang w:val="en-US"/>
              </w:rPr>
              <w:t>History of painful or hard bowel movements</w:t>
            </w:r>
          </w:p>
          <w:p w14:paraId="49D243AF" w14:textId="7E883628" w:rsidR="00CA022F" w:rsidRPr="005C166D" w:rsidRDefault="00CA022F" w:rsidP="005C166D">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5C166D">
              <w:rPr>
                <w:rFonts w:ascii="Book Antiqua" w:hAnsi="Book Antiqua" w:cs="Arial"/>
                <w:sz w:val="24"/>
                <w:szCs w:val="24"/>
                <w:lang w:val="en-US"/>
              </w:rPr>
              <w:t>Presence of a large fecal mass in the rectum</w:t>
            </w:r>
          </w:p>
          <w:p w14:paraId="227B5F8D" w14:textId="4A92874E" w:rsidR="00CA022F" w:rsidRPr="005C166D" w:rsidRDefault="00CA022F" w:rsidP="005C166D">
            <w:pPr>
              <w:autoSpaceDE w:val="0"/>
              <w:autoSpaceDN w:val="0"/>
              <w:adjustRightInd w:val="0"/>
              <w:snapToGrid w:val="0"/>
              <w:spacing w:after="0" w:line="360" w:lineRule="auto"/>
              <w:ind w:firstLineChars="100" w:firstLine="240"/>
              <w:jc w:val="both"/>
              <w:rPr>
                <w:rFonts w:ascii="Book Antiqua" w:hAnsi="Book Antiqua" w:cs="Arial"/>
                <w:sz w:val="24"/>
                <w:szCs w:val="24"/>
                <w:lang w:val="en-US"/>
              </w:rPr>
            </w:pPr>
            <w:r w:rsidRPr="005C166D">
              <w:rPr>
                <w:rFonts w:ascii="Book Antiqua" w:hAnsi="Book Antiqua" w:cs="Arial"/>
                <w:sz w:val="24"/>
                <w:szCs w:val="24"/>
                <w:lang w:val="en-US"/>
              </w:rPr>
              <w:t>History of large diameter stools which may obstruct the toilet</w:t>
            </w:r>
          </w:p>
          <w:p w14:paraId="407F7099" w14:textId="0E5A00C5" w:rsidR="00CA022F" w:rsidRPr="00BB7274" w:rsidRDefault="00CA022F" w:rsidP="00BB7274">
            <w:pPr>
              <w:autoSpaceDE w:val="0"/>
              <w:autoSpaceDN w:val="0"/>
              <w:adjustRightInd w:val="0"/>
              <w:snapToGrid w:val="0"/>
              <w:spacing w:after="0" w:line="360" w:lineRule="auto"/>
              <w:jc w:val="both"/>
              <w:rPr>
                <w:rFonts w:ascii="Book Antiqua" w:hAnsi="Book Antiqua" w:cs="Arial"/>
                <w:sz w:val="24"/>
                <w:szCs w:val="24"/>
                <w:lang w:val="en-US" w:eastAsia="zh-CN"/>
              </w:rPr>
            </w:pPr>
            <w:r>
              <w:rPr>
                <w:rFonts w:ascii="Book Antiqua" w:hAnsi="Book Antiqua" w:cs="Arial"/>
                <w:sz w:val="24"/>
                <w:szCs w:val="24"/>
                <w:lang w:val="en-US"/>
              </w:rPr>
              <w:t xml:space="preserve">After appropriate evaluation, the symptoms cannot be fully explained by another </w:t>
            </w:r>
            <w:r>
              <w:rPr>
                <w:rFonts w:ascii="Book Antiqua" w:hAnsi="Book Antiqua" w:cs="Arial"/>
                <w:sz w:val="24"/>
                <w:szCs w:val="24"/>
                <w:lang w:val="en-US"/>
              </w:rPr>
              <w:lastRenderedPageBreak/>
              <w:t>medical condition.</w:t>
            </w:r>
          </w:p>
        </w:tc>
      </w:tr>
    </w:tbl>
    <w:p w14:paraId="10C9D762" w14:textId="352BA36F" w:rsidR="00FA7AC8" w:rsidRPr="00BB7274" w:rsidRDefault="00BB7274" w:rsidP="00257EE4">
      <w:pPr>
        <w:snapToGrid w:val="0"/>
        <w:spacing w:after="0" w:line="360" w:lineRule="auto"/>
        <w:jc w:val="both"/>
        <w:rPr>
          <w:rFonts w:ascii="Book Antiqua" w:hAnsi="Book Antiqua" w:cs="Arial"/>
          <w:sz w:val="24"/>
          <w:szCs w:val="24"/>
          <w:lang w:eastAsia="zh-CN"/>
        </w:rPr>
      </w:pPr>
      <w:r w:rsidRPr="00BB7274">
        <w:rPr>
          <w:rFonts w:ascii="Book Antiqua" w:hAnsi="Book Antiqua" w:cs="Arial" w:hint="eastAsia"/>
          <w:sz w:val="24"/>
          <w:szCs w:val="24"/>
          <w:vertAlign w:val="superscript"/>
          <w:lang w:val="en-US" w:eastAsia="zh-CN"/>
        </w:rPr>
        <w:t>1</w:t>
      </w:r>
      <w:r w:rsidRPr="00BB7274">
        <w:rPr>
          <w:rFonts w:ascii="Book Antiqua" w:hAnsi="Book Antiqua" w:cs="Arial"/>
          <w:sz w:val="24"/>
          <w:szCs w:val="24"/>
          <w:lang w:val="en-US"/>
        </w:rPr>
        <w:t>Criteria fulfilled at least once per week for at least 2</w:t>
      </w:r>
      <w:r w:rsidRPr="00BB7274">
        <w:rPr>
          <w:rFonts w:ascii="Book Antiqua" w:eastAsia="MinionExp-Regular" w:hAnsi="Book Antiqua" w:cs="Arial"/>
          <w:sz w:val="24"/>
          <w:szCs w:val="24"/>
          <w:lang w:val="en-US"/>
        </w:rPr>
        <w:t xml:space="preserve"> </w:t>
      </w:r>
      <w:r w:rsidRPr="00BB7274">
        <w:rPr>
          <w:rFonts w:ascii="Book Antiqua" w:hAnsi="Book Antiqua" w:cs="Arial"/>
          <w:sz w:val="24"/>
          <w:szCs w:val="24"/>
          <w:lang w:val="en-US"/>
        </w:rPr>
        <w:t>mo</w:t>
      </w:r>
      <w:r>
        <w:rPr>
          <w:rFonts w:ascii="Book Antiqua" w:hAnsi="Book Antiqua" w:cs="Arial" w:hint="eastAsia"/>
          <w:sz w:val="24"/>
          <w:szCs w:val="24"/>
          <w:lang w:val="en-US" w:eastAsia="zh-CN"/>
        </w:rPr>
        <w:t xml:space="preserve"> </w:t>
      </w:r>
      <w:r w:rsidRPr="00BB7274">
        <w:rPr>
          <w:rFonts w:ascii="Book Antiqua" w:hAnsi="Book Antiqua" w:cs="Arial"/>
          <w:sz w:val="24"/>
          <w:szCs w:val="24"/>
          <w:lang w:val="en-US"/>
        </w:rPr>
        <w:t>prior to diagnosis</w:t>
      </w:r>
      <w:r w:rsidRPr="00BB7274">
        <w:rPr>
          <w:rFonts w:ascii="Book Antiqua" w:hAnsi="Book Antiqua" w:cs="Arial" w:hint="eastAsia"/>
          <w:sz w:val="24"/>
          <w:szCs w:val="24"/>
          <w:lang w:val="en-US" w:eastAsia="zh-CN"/>
        </w:rPr>
        <w:t>.</w:t>
      </w:r>
    </w:p>
    <w:p w14:paraId="07F08E92" w14:textId="77777777" w:rsidR="00FA7AC8" w:rsidRPr="00AF1A94" w:rsidRDefault="00FA7AC8" w:rsidP="00257EE4">
      <w:pPr>
        <w:snapToGrid w:val="0"/>
        <w:spacing w:after="0" w:line="360" w:lineRule="auto"/>
        <w:jc w:val="both"/>
        <w:rPr>
          <w:rFonts w:ascii="Book Antiqua" w:hAnsi="Book Antiqua" w:cs="Arial"/>
          <w:b/>
          <w:sz w:val="24"/>
          <w:szCs w:val="24"/>
          <w:lang w:eastAsia="zh-CN"/>
        </w:rPr>
      </w:pPr>
    </w:p>
    <w:p w14:paraId="66EDF965" w14:textId="77777777" w:rsidR="00BB7274" w:rsidRDefault="00BB7274">
      <w:pPr>
        <w:rPr>
          <w:rFonts w:ascii="Book Antiqua" w:hAnsi="Book Antiqua" w:cs="Arial"/>
          <w:b/>
          <w:sz w:val="24"/>
          <w:szCs w:val="24"/>
        </w:rPr>
      </w:pPr>
      <w:r>
        <w:rPr>
          <w:rFonts w:ascii="Book Antiqua" w:hAnsi="Book Antiqua" w:cs="Arial"/>
          <w:b/>
          <w:sz w:val="24"/>
          <w:szCs w:val="24"/>
        </w:rPr>
        <w:br w:type="page"/>
      </w:r>
    </w:p>
    <w:p w14:paraId="3D106335" w14:textId="5AA06E9C" w:rsidR="00E66101" w:rsidRPr="00AF1A94" w:rsidRDefault="00E66101" w:rsidP="00257EE4">
      <w:pPr>
        <w:snapToGrid w:val="0"/>
        <w:spacing w:after="0" w:line="360" w:lineRule="auto"/>
        <w:jc w:val="both"/>
        <w:rPr>
          <w:rFonts w:ascii="Book Antiqua" w:hAnsi="Book Antiqua" w:cs="Arial"/>
          <w:b/>
          <w:sz w:val="24"/>
          <w:szCs w:val="24"/>
        </w:rPr>
      </w:pPr>
      <w:r w:rsidRPr="00AF1A94">
        <w:rPr>
          <w:rFonts w:ascii="Book Antiqua" w:hAnsi="Book Antiqua" w:cs="Arial"/>
          <w:b/>
          <w:sz w:val="24"/>
          <w:szCs w:val="24"/>
        </w:rPr>
        <w:lastRenderedPageBreak/>
        <w:t>Table 2</w:t>
      </w:r>
      <w:r w:rsidR="0097697F">
        <w:rPr>
          <w:rFonts w:ascii="Book Antiqua" w:hAnsi="Book Antiqua" w:cs="Arial" w:hint="eastAsia"/>
          <w:b/>
          <w:sz w:val="24"/>
          <w:szCs w:val="24"/>
          <w:lang w:eastAsia="zh-CN"/>
        </w:rPr>
        <w:t xml:space="preserve"> </w:t>
      </w:r>
      <w:r w:rsidRPr="00AF1A94">
        <w:rPr>
          <w:rFonts w:ascii="Book Antiqua" w:hAnsi="Book Antiqua" w:cs="Arial"/>
          <w:b/>
          <w:sz w:val="24"/>
          <w:szCs w:val="24"/>
        </w:rPr>
        <w:t>Recognized risk factors of childhood constipation</w:t>
      </w:r>
    </w:p>
    <w:tbl>
      <w:tblPr>
        <w:tblStyle w:val="TableGrid"/>
        <w:tblW w:w="0" w:type="auto"/>
        <w:jc w:val="center"/>
        <w:tblBorders>
          <w:left w:val="none" w:sz="0" w:space="0" w:color="auto"/>
          <w:right w:val="none" w:sz="0" w:space="0" w:color="auto"/>
          <w:insideH w:val="none" w:sz="0" w:space="0" w:color="auto"/>
        </w:tblBorders>
        <w:tblLook w:val="04A0" w:firstRow="1" w:lastRow="0" w:firstColumn="1" w:lastColumn="0" w:noHBand="0" w:noVBand="1"/>
      </w:tblPr>
      <w:tblGrid>
        <w:gridCol w:w="5381"/>
      </w:tblGrid>
      <w:tr w:rsidR="00FA7AC8" w:rsidRPr="00AF1A94" w14:paraId="1CD9EE80" w14:textId="77777777" w:rsidTr="0097697F">
        <w:trPr>
          <w:trHeight w:val="1326"/>
          <w:jc w:val="center"/>
        </w:trPr>
        <w:tc>
          <w:tcPr>
            <w:tcW w:w="5381" w:type="dxa"/>
          </w:tcPr>
          <w:p w14:paraId="4BFADEB2" w14:textId="77777777" w:rsidR="00FA7AC8" w:rsidRPr="00DF7DC7" w:rsidRDefault="00FA7AC8" w:rsidP="00257EE4">
            <w:pPr>
              <w:snapToGrid w:val="0"/>
              <w:spacing w:line="360" w:lineRule="auto"/>
              <w:jc w:val="both"/>
              <w:rPr>
                <w:rFonts w:ascii="Book Antiqua" w:hAnsi="Book Antiqua" w:cs="Arial"/>
                <w:b/>
                <w:sz w:val="24"/>
                <w:szCs w:val="24"/>
              </w:rPr>
            </w:pPr>
            <w:r w:rsidRPr="00DF7DC7">
              <w:rPr>
                <w:rFonts w:ascii="Book Antiqua" w:hAnsi="Book Antiqua" w:cs="Arial"/>
                <w:b/>
                <w:sz w:val="24"/>
                <w:szCs w:val="24"/>
              </w:rPr>
              <w:t>Psychological stress</w:t>
            </w:r>
          </w:p>
          <w:p w14:paraId="29A6F3FF" w14:textId="003D3169" w:rsidR="00703ECE" w:rsidRDefault="00FA7AC8" w:rsidP="00703ECE">
            <w:pPr>
              <w:snapToGrid w:val="0"/>
              <w:spacing w:line="360" w:lineRule="auto"/>
              <w:ind w:firstLineChars="100" w:firstLine="240"/>
              <w:jc w:val="both"/>
              <w:rPr>
                <w:rFonts w:ascii="Book Antiqua" w:eastAsiaTheme="minorEastAsia" w:hAnsi="Book Antiqua" w:cs="Arial"/>
                <w:sz w:val="24"/>
                <w:szCs w:val="24"/>
                <w:lang w:eastAsia="zh-CN"/>
              </w:rPr>
            </w:pPr>
            <w:r w:rsidRPr="00AF1A94">
              <w:rPr>
                <w:rFonts w:ascii="Book Antiqua" w:hAnsi="Book Antiqua" w:cs="Arial"/>
                <w:sz w:val="24"/>
                <w:szCs w:val="24"/>
              </w:rPr>
              <w:t>Home related</w:t>
            </w:r>
          </w:p>
          <w:p w14:paraId="56BC9CD8" w14:textId="04EB44FA" w:rsidR="00FA7AC8" w:rsidRPr="00AF1A94" w:rsidRDefault="00FA7AC8" w:rsidP="00703ECE">
            <w:pPr>
              <w:snapToGrid w:val="0"/>
              <w:spacing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School related</w:t>
            </w:r>
          </w:p>
        </w:tc>
      </w:tr>
      <w:tr w:rsidR="00FA7AC8" w:rsidRPr="00AF1A94" w14:paraId="51D06308" w14:textId="77777777" w:rsidTr="0097697F">
        <w:trPr>
          <w:trHeight w:val="446"/>
          <w:jc w:val="center"/>
        </w:trPr>
        <w:tc>
          <w:tcPr>
            <w:tcW w:w="5381" w:type="dxa"/>
          </w:tcPr>
          <w:p w14:paraId="6F9F6AC8" w14:textId="77777777" w:rsidR="00FA7AC8" w:rsidRPr="00AF1A94" w:rsidRDefault="00FA7AC8" w:rsidP="00703ECE">
            <w:pPr>
              <w:snapToGrid w:val="0"/>
              <w:spacing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Siblings with health problems</w:t>
            </w:r>
          </w:p>
        </w:tc>
      </w:tr>
      <w:tr w:rsidR="00FA7AC8" w:rsidRPr="00AF1A94" w14:paraId="380A4B4F" w14:textId="77777777" w:rsidTr="0097697F">
        <w:trPr>
          <w:trHeight w:val="894"/>
          <w:jc w:val="center"/>
        </w:trPr>
        <w:tc>
          <w:tcPr>
            <w:tcW w:w="5381" w:type="dxa"/>
          </w:tcPr>
          <w:p w14:paraId="427404CB" w14:textId="77777777" w:rsidR="00FA7AC8" w:rsidRPr="00AF1A94" w:rsidRDefault="00FA7AC8" w:rsidP="00257EE4">
            <w:pPr>
              <w:snapToGrid w:val="0"/>
              <w:spacing w:line="360" w:lineRule="auto"/>
              <w:jc w:val="both"/>
              <w:rPr>
                <w:rFonts w:ascii="Book Antiqua" w:hAnsi="Book Antiqua" w:cs="Arial"/>
                <w:sz w:val="24"/>
                <w:szCs w:val="24"/>
              </w:rPr>
            </w:pPr>
            <w:r w:rsidRPr="00AF1A94">
              <w:rPr>
                <w:rFonts w:ascii="Book Antiqua" w:hAnsi="Book Antiqua" w:cs="Arial"/>
                <w:sz w:val="24"/>
                <w:szCs w:val="24"/>
              </w:rPr>
              <w:t>Not living with either parents</w:t>
            </w:r>
          </w:p>
          <w:p w14:paraId="77E8C63F" w14:textId="77777777" w:rsidR="00FA7AC8" w:rsidRPr="00AF1A94" w:rsidRDefault="00FA7AC8" w:rsidP="00703ECE">
            <w:pPr>
              <w:snapToGrid w:val="0"/>
              <w:spacing w:line="360" w:lineRule="auto"/>
              <w:jc w:val="both"/>
              <w:rPr>
                <w:rFonts w:ascii="Book Antiqua" w:hAnsi="Book Antiqua" w:cs="Arial"/>
                <w:sz w:val="24"/>
                <w:szCs w:val="24"/>
              </w:rPr>
            </w:pPr>
            <w:r w:rsidRPr="00AF1A94">
              <w:rPr>
                <w:rFonts w:ascii="Book Antiqua" w:hAnsi="Book Antiqua" w:cs="Arial"/>
                <w:sz w:val="24"/>
                <w:szCs w:val="24"/>
              </w:rPr>
              <w:t>Low social class</w:t>
            </w:r>
          </w:p>
        </w:tc>
      </w:tr>
      <w:tr w:rsidR="00FA7AC8" w:rsidRPr="00AF1A94" w14:paraId="0433C390" w14:textId="77777777" w:rsidTr="0097697F">
        <w:trPr>
          <w:trHeight w:val="894"/>
          <w:jc w:val="center"/>
        </w:trPr>
        <w:tc>
          <w:tcPr>
            <w:tcW w:w="5381" w:type="dxa"/>
          </w:tcPr>
          <w:p w14:paraId="7DF7E93E" w14:textId="77777777" w:rsidR="00FA7AC8" w:rsidRPr="00AF1A94" w:rsidRDefault="00FA7AC8" w:rsidP="00257EE4">
            <w:pPr>
              <w:snapToGrid w:val="0"/>
              <w:spacing w:line="360" w:lineRule="auto"/>
              <w:jc w:val="both"/>
              <w:rPr>
                <w:rFonts w:ascii="Book Antiqua" w:hAnsi="Book Antiqua" w:cs="Arial"/>
                <w:sz w:val="24"/>
                <w:szCs w:val="24"/>
              </w:rPr>
            </w:pPr>
            <w:r w:rsidRPr="00AF1A94">
              <w:rPr>
                <w:rFonts w:ascii="Book Antiqua" w:hAnsi="Book Antiqua" w:cs="Arial"/>
                <w:sz w:val="24"/>
                <w:szCs w:val="24"/>
              </w:rPr>
              <w:t>Poor child rearing styles</w:t>
            </w:r>
          </w:p>
          <w:p w14:paraId="2ABBDDAB" w14:textId="77777777" w:rsidR="00FA7AC8" w:rsidRPr="00AF1A94" w:rsidRDefault="00FA7AC8" w:rsidP="00703ECE">
            <w:pPr>
              <w:snapToGrid w:val="0"/>
              <w:spacing w:line="360" w:lineRule="auto"/>
              <w:jc w:val="both"/>
              <w:rPr>
                <w:rFonts w:ascii="Book Antiqua" w:hAnsi="Book Antiqua" w:cs="Arial"/>
                <w:sz w:val="24"/>
                <w:szCs w:val="24"/>
              </w:rPr>
            </w:pPr>
            <w:r w:rsidRPr="00AF1A94">
              <w:rPr>
                <w:rFonts w:ascii="Book Antiqua" w:hAnsi="Book Antiqua" w:cs="Arial"/>
                <w:sz w:val="24"/>
                <w:szCs w:val="24"/>
              </w:rPr>
              <w:t>Dietary problems</w:t>
            </w:r>
          </w:p>
        </w:tc>
      </w:tr>
      <w:tr w:rsidR="00FA7AC8" w:rsidRPr="00AF1A94" w14:paraId="0F258D27" w14:textId="77777777" w:rsidTr="0097697F">
        <w:trPr>
          <w:trHeight w:val="446"/>
          <w:jc w:val="center"/>
        </w:trPr>
        <w:tc>
          <w:tcPr>
            <w:tcW w:w="5381" w:type="dxa"/>
          </w:tcPr>
          <w:p w14:paraId="50E22801" w14:textId="1AE8AAB2" w:rsidR="00FA7AC8" w:rsidRPr="00AF1A94" w:rsidRDefault="00FA7AC8" w:rsidP="00703ECE">
            <w:pPr>
              <w:snapToGrid w:val="0"/>
              <w:spacing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Diet low in fib</w:t>
            </w:r>
            <w:r w:rsidR="00F649E5">
              <w:rPr>
                <w:rFonts w:ascii="Book Antiqua" w:hAnsi="Book Antiqua" w:cs="Arial"/>
                <w:sz w:val="24"/>
                <w:szCs w:val="24"/>
              </w:rPr>
              <w:t>r</w:t>
            </w:r>
            <w:r w:rsidRPr="00AF1A94">
              <w:rPr>
                <w:rFonts w:ascii="Book Antiqua" w:hAnsi="Book Antiqua" w:cs="Arial"/>
                <w:sz w:val="24"/>
                <w:szCs w:val="24"/>
              </w:rPr>
              <w:t>es</w:t>
            </w:r>
          </w:p>
        </w:tc>
      </w:tr>
      <w:tr w:rsidR="00FA7AC8" w:rsidRPr="00AF1A94" w14:paraId="4DBCF381" w14:textId="77777777" w:rsidTr="0097697F">
        <w:trPr>
          <w:trHeight w:val="1340"/>
          <w:jc w:val="center"/>
        </w:trPr>
        <w:tc>
          <w:tcPr>
            <w:tcW w:w="5381" w:type="dxa"/>
          </w:tcPr>
          <w:p w14:paraId="2EA4BC07" w14:textId="6AE940A2" w:rsidR="00FA7AC8" w:rsidRPr="00AF1A94" w:rsidRDefault="00FA7AC8" w:rsidP="00257EE4">
            <w:pPr>
              <w:snapToGrid w:val="0"/>
              <w:spacing w:line="360" w:lineRule="auto"/>
              <w:jc w:val="both"/>
              <w:rPr>
                <w:rFonts w:ascii="Book Antiqua" w:hAnsi="Book Antiqua" w:cs="Arial"/>
                <w:sz w:val="24"/>
                <w:szCs w:val="24"/>
              </w:rPr>
            </w:pPr>
            <w:r w:rsidRPr="00AF1A94">
              <w:rPr>
                <w:rFonts w:ascii="Book Antiqua" w:hAnsi="Book Antiqua" w:cs="Arial"/>
                <w:sz w:val="24"/>
                <w:szCs w:val="24"/>
              </w:rPr>
              <w:t xml:space="preserve">Cow’s milk protein </w:t>
            </w:r>
          </w:p>
          <w:p w14:paraId="00CE2E7D" w14:textId="5231CC34" w:rsidR="00FA7AC8" w:rsidRPr="00AF1A94" w:rsidRDefault="00FA7AC8" w:rsidP="002519AA">
            <w:pPr>
              <w:snapToGrid w:val="0"/>
              <w:spacing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Not having regular meals with parents</w:t>
            </w:r>
          </w:p>
          <w:p w14:paraId="00DA3201" w14:textId="5B73C586" w:rsidR="00FA7AC8" w:rsidRPr="00AF1A94" w:rsidRDefault="00FA7AC8" w:rsidP="002519AA">
            <w:pPr>
              <w:snapToGrid w:val="0"/>
              <w:spacing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Consumption of junk food</w:t>
            </w:r>
          </w:p>
        </w:tc>
      </w:tr>
      <w:tr w:rsidR="00FA7AC8" w:rsidRPr="00AF1A94" w14:paraId="153E44B4" w14:textId="77777777" w:rsidTr="0097697F">
        <w:trPr>
          <w:trHeight w:val="446"/>
          <w:jc w:val="center"/>
        </w:trPr>
        <w:tc>
          <w:tcPr>
            <w:tcW w:w="5381" w:type="dxa"/>
          </w:tcPr>
          <w:p w14:paraId="64D68878" w14:textId="77777777" w:rsidR="00FA7AC8" w:rsidRPr="00AF1A94" w:rsidRDefault="00FA7AC8" w:rsidP="00257EE4">
            <w:pPr>
              <w:snapToGrid w:val="0"/>
              <w:spacing w:line="360" w:lineRule="auto"/>
              <w:jc w:val="both"/>
              <w:rPr>
                <w:rFonts w:ascii="Book Antiqua" w:hAnsi="Book Antiqua" w:cs="Arial"/>
                <w:sz w:val="24"/>
                <w:szCs w:val="24"/>
              </w:rPr>
            </w:pPr>
            <w:r w:rsidRPr="00AF1A94">
              <w:rPr>
                <w:rFonts w:ascii="Book Antiqua" w:hAnsi="Book Antiqua" w:cs="Arial"/>
                <w:sz w:val="24"/>
                <w:szCs w:val="24"/>
              </w:rPr>
              <w:t>Childhood obesity</w:t>
            </w:r>
          </w:p>
        </w:tc>
      </w:tr>
      <w:tr w:rsidR="00FA7AC8" w:rsidRPr="00AF1A94" w14:paraId="1C49B2B2" w14:textId="77777777" w:rsidTr="0097697F">
        <w:trPr>
          <w:trHeight w:val="1787"/>
          <w:jc w:val="center"/>
        </w:trPr>
        <w:tc>
          <w:tcPr>
            <w:tcW w:w="5381" w:type="dxa"/>
          </w:tcPr>
          <w:p w14:paraId="10DE7074" w14:textId="77777777" w:rsidR="00FA7AC8" w:rsidRPr="00AF1A94" w:rsidRDefault="00FA7AC8" w:rsidP="00257EE4">
            <w:pPr>
              <w:snapToGrid w:val="0"/>
              <w:spacing w:line="360" w:lineRule="auto"/>
              <w:jc w:val="both"/>
              <w:rPr>
                <w:rFonts w:ascii="Book Antiqua" w:hAnsi="Book Antiqua" w:cs="Arial"/>
                <w:sz w:val="24"/>
                <w:szCs w:val="24"/>
              </w:rPr>
            </w:pPr>
            <w:r w:rsidRPr="00AF1A94">
              <w:rPr>
                <w:rFonts w:ascii="Book Antiqua" w:hAnsi="Book Antiqua" w:cs="Arial"/>
                <w:sz w:val="24"/>
                <w:szCs w:val="24"/>
              </w:rPr>
              <w:t>Child maltreatment</w:t>
            </w:r>
          </w:p>
          <w:p w14:paraId="408CDB6C" w14:textId="036D8F55" w:rsidR="00FA7AC8" w:rsidRPr="00AF1A94" w:rsidRDefault="00FA7AC8" w:rsidP="002519AA">
            <w:pPr>
              <w:snapToGrid w:val="0"/>
              <w:spacing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Physical abuse</w:t>
            </w:r>
          </w:p>
          <w:p w14:paraId="76CA8A6F" w14:textId="1D2067B4" w:rsidR="00FA7AC8" w:rsidRPr="00AF1A94" w:rsidRDefault="00FA7AC8" w:rsidP="002519AA">
            <w:pPr>
              <w:snapToGrid w:val="0"/>
              <w:spacing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Sexual abuse</w:t>
            </w:r>
          </w:p>
          <w:p w14:paraId="532DBA1C" w14:textId="7F37243A" w:rsidR="00FA7AC8" w:rsidRPr="00AF1A94" w:rsidRDefault="00FA7AC8" w:rsidP="002519AA">
            <w:pPr>
              <w:snapToGrid w:val="0"/>
              <w:spacing w:line="360" w:lineRule="auto"/>
              <w:ind w:firstLineChars="100" w:firstLine="240"/>
              <w:jc w:val="both"/>
              <w:rPr>
                <w:rFonts w:ascii="Book Antiqua" w:hAnsi="Book Antiqua" w:cs="Arial"/>
                <w:sz w:val="24"/>
                <w:szCs w:val="24"/>
              </w:rPr>
            </w:pPr>
            <w:r w:rsidRPr="00AF1A94">
              <w:rPr>
                <w:rFonts w:ascii="Book Antiqua" w:hAnsi="Book Antiqua" w:cs="Arial"/>
                <w:sz w:val="24"/>
                <w:szCs w:val="24"/>
              </w:rPr>
              <w:t>Emotional abuse</w:t>
            </w:r>
          </w:p>
        </w:tc>
      </w:tr>
      <w:tr w:rsidR="00FA7AC8" w:rsidRPr="00AF1A94" w14:paraId="3C70FE0E" w14:textId="77777777" w:rsidTr="0097697F">
        <w:trPr>
          <w:trHeight w:val="446"/>
          <w:jc w:val="center"/>
        </w:trPr>
        <w:tc>
          <w:tcPr>
            <w:tcW w:w="5381" w:type="dxa"/>
          </w:tcPr>
          <w:p w14:paraId="52590711" w14:textId="77777777" w:rsidR="00FA7AC8" w:rsidRPr="00AF1A94" w:rsidRDefault="00FA7AC8" w:rsidP="00257EE4">
            <w:pPr>
              <w:snapToGrid w:val="0"/>
              <w:spacing w:line="360" w:lineRule="auto"/>
              <w:jc w:val="both"/>
              <w:rPr>
                <w:rFonts w:ascii="Book Antiqua" w:hAnsi="Book Antiqua" w:cs="Arial"/>
                <w:sz w:val="24"/>
                <w:szCs w:val="24"/>
              </w:rPr>
            </w:pPr>
            <w:r w:rsidRPr="00AF1A94">
              <w:rPr>
                <w:rFonts w:ascii="Book Antiqua" w:hAnsi="Book Antiqua" w:cs="Arial"/>
                <w:sz w:val="24"/>
                <w:szCs w:val="24"/>
              </w:rPr>
              <w:t>Civil unrest (exposure to war)</w:t>
            </w:r>
          </w:p>
        </w:tc>
      </w:tr>
    </w:tbl>
    <w:p w14:paraId="4F4F21B2" w14:textId="6A36CFF8" w:rsidR="004E3381" w:rsidRPr="00AF1A94" w:rsidRDefault="004E3381" w:rsidP="00257EE4">
      <w:pPr>
        <w:snapToGrid w:val="0"/>
        <w:spacing w:after="0" w:line="360" w:lineRule="auto"/>
        <w:jc w:val="both"/>
        <w:rPr>
          <w:rFonts w:ascii="Book Antiqua" w:hAnsi="Book Antiqua" w:cs="Arial"/>
          <w:sz w:val="24"/>
          <w:szCs w:val="24"/>
          <w:lang w:eastAsia="zh-CN"/>
        </w:rPr>
      </w:pPr>
    </w:p>
    <w:sectPr w:rsidR="004E3381" w:rsidRPr="00AF1A94" w:rsidSect="00E91E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84778" w14:textId="77777777" w:rsidR="007D20CA" w:rsidRDefault="007D20CA" w:rsidP="007619B0">
      <w:pPr>
        <w:spacing w:after="0" w:line="240" w:lineRule="auto"/>
      </w:pPr>
      <w:r>
        <w:separator/>
      </w:r>
    </w:p>
  </w:endnote>
  <w:endnote w:type="continuationSeparator" w:id="0">
    <w:p w14:paraId="784A317B" w14:textId="77777777" w:rsidR="007D20CA" w:rsidRDefault="007D20CA" w:rsidP="0076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ion Pro">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PED1282">
    <w:panose1 w:val="00000000000000000000"/>
    <w:charset w:val="00"/>
    <w:family w:val="roman"/>
    <w:notTrueType/>
    <w:pitch w:val="default"/>
    <w:sig w:usb0="00000003" w:usb1="00000000" w:usb2="00000000" w:usb3="00000000" w:csb0="00000001"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P41153C">
    <w:panose1 w:val="00000000000000000000"/>
    <w:charset w:val="00"/>
    <w:family w:val="roman"/>
    <w:notTrueType/>
    <w:pitch w:val="default"/>
    <w:sig w:usb0="00000003" w:usb1="00000000" w:usb2="00000000" w:usb3="00000000" w:csb0="00000001" w:csb1="00000000"/>
  </w:font>
  <w:font w:name="MinionExp-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12812" w14:textId="77777777" w:rsidR="007D20CA" w:rsidRDefault="007D20CA" w:rsidP="007619B0">
      <w:pPr>
        <w:spacing w:after="0" w:line="240" w:lineRule="auto"/>
      </w:pPr>
      <w:r>
        <w:separator/>
      </w:r>
    </w:p>
  </w:footnote>
  <w:footnote w:type="continuationSeparator" w:id="0">
    <w:p w14:paraId="0EBCE035" w14:textId="77777777" w:rsidR="007D20CA" w:rsidRDefault="007D20CA" w:rsidP="007619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3A58"/>
    <w:multiLevelType w:val="hybridMultilevel"/>
    <w:tmpl w:val="B8320994"/>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9615092"/>
    <w:multiLevelType w:val="hybridMultilevel"/>
    <w:tmpl w:val="52C6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51DDB"/>
    <w:multiLevelType w:val="hybridMultilevel"/>
    <w:tmpl w:val="4E8A8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E1F7E"/>
    <w:multiLevelType w:val="hybridMultilevel"/>
    <w:tmpl w:val="09F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95633"/>
    <w:multiLevelType w:val="hybridMultilevel"/>
    <w:tmpl w:val="1E84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915F60"/>
    <w:multiLevelType w:val="hybridMultilevel"/>
    <w:tmpl w:val="479CB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B10DE"/>
    <w:multiLevelType w:val="hybridMultilevel"/>
    <w:tmpl w:val="2376D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381"/>
    <w:rsid w:val="0000356C"/>
    <w:rsid w:val="00006A87"/>
    <w:rsid w:val="00007512"/>
    <w:rsid w:val="0001032C"/>
    <w:rsid w:val="00011638"/>
    <w:rsid w:val="00013552"/>
    <w:rsid w:val="00020141"/>
    <w:rsid w:val="00020B04"/>
    <w:rsid w:val="00020D26"/>
    <w:rsid w:val="000227DF"/>
    <w:rsid w:val="00026D41"/>
    <w:rsid w:val="00030801"/>
    <w:rsid w:val="00032CC9"/>
    <w:rsid w:val="0004024D"/>
    <w:rsid w:val="000408B4"/>
    <w:rsid w:val="00041581"/>
    <w:rsid w:val="00044A60"/>
    <w:rsid w:val="00046971"/>
    <w:rsid w:val="00046F53"/>
    <w:rsid w:val="00047910"/>
    <w:rsid w:val="000524DA"/>
    <w:rsid w:val="000531CE"/>
    <w:rsid w:val="00053978"/>
    <w:rsid w:val="000542A6"/>
    <w:rsid w:val="00054A06"/>
    <w:rsid w:val="000562D0"/>
    <w:rsid w:val="000568AE"/>
    <w:rsid w:val="00056C6F"/>
    <w:rsid w:val="0006015B"/>
    <w:rsid w:val="00063056"/>
    <w:rsid w:val="00064BCA"/>
    <w:rsid w:val="00067069"/>
    <w:rsid w:val="00071A94"/>
    <w:rsid w:val="000727EA"/>
    <w:rsid w:val="00074100"/>
    <w:rsid w:val="00074B2B"/>
    <w:rsid w:val="00077571"/>
    <w:rsid w:val="00080741"/>
    <w:rsid w:val="00080D19"/>
    <w:rsid w:val="00083F90"/>
    <w:rsid w:val="00087079"/>
    <w:rsid w:val="000906F9"/>
    <w:rsid w:val="000939BE"/>
    <w:rsid w:val="000942AF"/>
    <w:rsid w:val="00094B25"/>
    <w:rsid w:val="000A17BC"/>
    <w:rsid w:val="000A3503"/>
    <w:rsid w:val="000A7C16"/>
    <w:rsid w:val="000A7C97"/>
    <w:rsid w:val="000C2552"/>
    <w:rsid w:val="000C2D3C"/>
    <w:rsid w:val="000C3B9D"/>
    <w:rsid w:val="000C3F83"/>
    <w:rsid w:val="000D3067"/>
    <w:rsid w:val="000D567D"/>
    <w:rsid w:val="000D59C5"/>
    <w:rsid w:val="000D64DE"/>
    <w:rsid w:val="000D680B"/>
    <w:rsid w:val="000E206B"/>
    <w:rsid w:val="000E2269"/>
    <w:rsid w:val="000E6261"/>
    <w:rsid w:val="000F10C5"/>
    <w:rsid w:val="000F30AF"/>
    <w:rsid w:val="000F420F"/>
    <w:rsid w:val="000F4892"/>
    <w:rsid w:val="000F4A53"/>
    <w:rsid w:val="00101529"/>
    <w:rsid w:val="001036D0"/>
    <w:rsid w:val="00106A73"/>
    <w:rsid w:val="00114739"/>
    <w:rsid w:val="00115B1E"/>
    <w:rsid w:val="00115C96"/>
    <w:rsid w:val="00116C1F"/>
    <w:rsid w:val="0012305A"/>
    <w:rsid w:val="001243D4"/>
    <w:rsid w:val="00126A4D"/>
    <w:rsid w:val="001303A5"/>
    <w:rsid w:val="001353E2"/>
    <w:rsid w:val="00136760"/>
    <w:rsid w:val="0014026A"/>
    <w:rsid w:val="0014220B"/>
    <w:rsid w:val="001448E3"/>
    <w:rsid w:val="0014504F"/>
    <w:rsid w:val="00145732"/>
    <w:rsid w:val="0015005D"/>
    <w:rsid w:val="001500F0"/>
    <w:rsid w:val="00150B78"/>
    <w:rsid w:val="001517BE"/>
    <w:rsid w:val="0015201E"/>
    <w:rsid w:val="00153637"/>
    <w:rsid w:val="00154886"/>
    <w:rsid w:val="00157C11"/>
    <w:rsid w:val="00162B37"/>
    <w:rsid w:val="00162E5F"/>
    <w:rsid w:val="00163874"/>
    <w:rsid w:val="00164A56"/>
    <w:rsid w:val="00166A80"/>
    <w:rsid w:val="00167762"/>
    <w:rsid w:val="00167AE7"/>
    <w:rsid w:val="00171736"/>
    <w:rsid w:val="001733F1"/>
    <w:rsid w:val="00175F23"/>
    <w:rsid w:val="00180FE5"/>
    <w:rsid w:val="00181DF1"/>
    <w:rsid w:val="00183398"/>
    <w:rsid w:val="00185FE2"/>
    <w:rsid w:val="00191035"/>
    <w:rsid w:val="00192322"/>
    <w:rsid w:val="0019345B"/>
    <w:rsid w:val="0019389A"/>
    <w:rsid w:val="00194EDE"/>
    <w:rsid w:val="00195265"/>
    <w:rsid w:val="001967CE"/>
    <w:rsid w:val="00197BF3"/>
    <w:rsid w:val="001A1029"/>
    <w:rsid w:val="001A1F79"/>
    <w:rsid w:val="001A2AB2"/>
    <w:rsid w:val="001A5FA6"/>
    <w:rsid w:val="001B29C2"/>
    <w:rsid w:val="001B4FC8"/>
    <w:rsid w:val="001C18D9"/>
    <w:rsid w:val="001C4BD5"/>
    <w:rsid w:val="001C7038"/>
    <w:rsid w:val="001C712F"/>
    <w:rsid w:val="001D0486"/>
    <w:rsid w:val="001D05EE"/>
    <w:rsid w:val="001D24BA"/>
    <w:rsid w:val="001E015D"/>
    <w:rsid w:val="001E2146"/>
    <w:rsid w:val="001E2169"/>
    <w:rsid w:val="001E23CC"/>
    <w:rsid w:val="001E2D26"/>
    <w:rsid w:val="001E38C1"/>
    <w:rsid w:val="001E7ED8"/>
    <w:rsid w:val="001F1F18"/>
    <w:rsid w:val="001F2371"/>
    <w:rsid w:val="001F6ACB"/>
    <w:rsid w:val="001F79DC"/>
    <w:rsid w:val="002057E8"/>
    <w:rsid w:val="00207619"/>
    <w:rsid w:val="0020787F"/>
    <w:rsid w:val="00207B3E"/>
    <w:rsid w:val="00212418"/>
    <w:rsid w:val="00213062"/>
    <w:rsid w:val="00213EE3"/>
    <w:rsid w:val="00215ED3"/>
    <w:rsid w:val="00220401"/>
    <w:rsid w:val="00220BF5"/>
    <w:rsid w:val="00220C58"/>
    <w:rsid w:val="00221C4E"/>
    <w:rsid w:val="00223524"/>
    <w:rsid w:val="00223AEA"/>
    <w:rsid w:val="00224B64"/>
    <w:rsid w:val="002306E2"/>
    <w:rsid w:val="002335D8"/>
    <w:rsid w:val="00242A5E"/>
    <w:rsid w:val="00245060"/>
    <w:rsid w:val="002519AA"/>
    <w:rsid w:val="00252275"/>
    <w:rsid w:val="002550A7"/>
    <w:rsid w:val="002556F6"/>
    <w:rsid w:val="00257C5A"/>
    <w:rsid w:val="00257EE4"/>
    <w:rsid w:val="0026133D"/>
    <w:rsid w:val="00261A08"/>
    <w:rsid w:val="002628E4"/>
    <w:rsid w:val="00262B4F"/>
    <w:rsid w:val="002645E3"/>
    <w:rsid w:val="00264BBB"/>
    <w:rsid w:val="00264D18"/>
    <w:rsid w:val="00266964"/>
    <w:rsid w:val="00274F51"/>
    <w:rsid w:val="00277D5B"/>
    <w:rsid w:val="00281C89"/>
    <w:rsid w:val="00282627"/>
    <w:rsid w:val="002828A2"/>
    <w:rsid w:val="00282C94"/>
    <w:rsid w:val="0028506D"/>
    <w:rsid w:val="00286206"/>
    <w:rsid w:val="00287811"/>
    <w:rsid w:val="00290389"/>
    <w:rsid w:val="00292F0E"/>
    <w:rsid w:val="00292F2C"/>
    <w:rsid w:val="002935C1"/>
    <w:rsid w:val="00297BD2"/>
    <w:rsid w:val="002A2899"/>
    <w:rsid w:val="002A2B40"/>
    <w:rsid w:val="002A6555"/>
    <w:rsid w:val="002B4387"/>
    <w:rsid w:val="002B6BF9"/>
    <w:rsid w:val="002B6F8B"/>
    <w:rsid w:val="002C12A3"/>
    <w:rsid w:val="002D20EE"/>
    <w:rsid w:val="002D3596"/>
    <w:rsid w:val="002E24C8"/>
    <w:rsid w:val="002E472E"/>
    <w:rsid w:val="002E64CC"/>
    <w:rsid w:val="002E7409"/>
    <w:rsid w:val="002F3BC4"/>
    <w:rsid w:val="002F56C4"/>
    <w:rsid w:val="002F7372"/>
    <w:rsid w:val="002F7E9D"/>
    <w:rsid w:val="00300B7F"/>
    <w:rsid w:val="00304A01"/>
    <w:rsid w:val="00305B7F"/>
    <w:rsid w:val="0030710C"/>
    <w:rsid w:val="00307D2D"/>
    <w:rsid w:val="00312538"/>
    <w:rsid w:val="0032010F"/>
    <w:rsid w:val="00320F7A"/>
    <w:rsid w:val="00321EB2"/>
    <w:rsid w:val="00321F27"/>
    <w:rsid w:val="00330072"/>
    <w:rsid w:val="0033523C"/>
    <w:rsid w:val="00335343"/>
    <w:rsid w:val="00336D43"/>
    <w:rsid w:val="003405C9"/>
    <w:rsid w:val="00340DD6"/>
    <w:rsid w:val="00344589"/>
    <w:rsid w:val="00344AC6"/>
    <w:rsid w:val="00346962"/>
    <w:rsid w:val="00351F84"/>
    <w:rsid w:val="003545FF"/>
    <w:rsid w:val="00354DC4"/>
    <w:rsid w:val="00356962"/>
    <w:rsid w:val="003578B4"/>
    <w:rsid w:val="003608C0"/>
    <w:rsid w:val="00360906"/>
    <w:rsid w:val="00361A1D"/>
    <w:rsid w:val="00361E12"/>
    <w:rsid w:val="00363949"/>
    <w:rsid w:val="00370A48"/>
    <w:rsid w:val="003713DA"/>
    <w:rsid w:val="00372C75"/>
    <w:rsid w:val="00374806"/>
    <w:rsid w:val="00380D98"/>
    <w:rsid w:val="003810B6"/>
    <w:rsid w:val="00386E53"/>
    <w:rsid w:val="00390517"/>
    <w:rsid w:val="0039769D"/>
    <w:rsid w:val="003A1198"/>
    <w:rsid w:val="003A11EE"/>
    <w:rsid w:val="003A2319"/>
    <w:rsid w:val="003A495E"/>
    <w:rsid w:val="003A5D13"/>
    <w:rsid w:val="003A7B1C"/>
    <w:rsid w:val="003B1A99"/>
    <w:rsid w:val="003B1F87"/>
    <w:rsid w:val="003B7BE8"/>
    <w:rsid w:val="003C29DD"/>
    <w:rsid w:val="003C4436"/>
    <w:rsid w:val="003C7D86"/>
    <w:rsid w:val="003D0950"/>
    <w:rsid w:val="003D2706"/>
    <w:rsid w:val="003E5228"/>
    <w:rsid w:val="00405085"/>
    <w:rsid w:val="00405F3B"/>
    <w:rsid w:val="004071F2"/>
    <w:rsid w:val="00411CAB"/>
    <w:rsid w:val="00412EB4"/>
    <w:rsid w:val="0041421C"/>
    <w:rsid w:val="00416F71"/>
    <w:rsid w:val="0041722F"/>
    <w:rsid w:val="00423358"/>
    <w:rsid w:val="00425B3F"/>
    <w:rsid w:val="00426BD8"/>
    <w:rsid w:val="004274E7"/>
    <w:rsid w:val="00441AFE"/>
    <w:rsid w:val="00443007"/>
    <w:rsid w:val="00450ABE"/>
    <w:rsid w:val="0045339B"/>
    <w:rsid w:val="00455688"/>
    <w:rsid w:val="00460832"/>
    <w:rsid w:val="00460EC1"/>
    <w:rsid w:val="00461695"/>
    <w:rsid w:val="0046266C"/>
    <w:rsid w:val="004629AC"/>
    <w:rsid w:val="0046320E"/>
    <w:rsid w:val="0046593F"/>
    <w:rsid w:val="00467964"/>
    <w:rsid w:val="004709B6"/>
    <w:rsid w:val="004720D3"/>
    <w:rsid w:val="004723DE"/>
    <w:rsid w:val="0047256D"/>
    <w:rsid w:val="00472F28"/>
    <w:rsid w:val="004736BD"/>
    <w:rsid w:val="004737E4"/>
    <w:rsid w:val="004772ED"/>
    <w:rsid w:val="00483341"/>
    <w:rsid w:val="004847C2"/>
    <w:rsid w:val="00484DDA"/>
    <w:rsid w:val="00485495"/>
    <w:rsid w:val="00491101"/>
    <w:rsid w:val="00494933"/>
    <w:rsid w:val="004A090C"/>
    <w:rsid w:val="004A14EF"/>
    <w:rsid w:val="004A411F"/>
    <w:rsid w:val="004A64F4"/>
    <w:rsid w:val="004A7EA2"/>
    <w:rsid w:val="004B3010"/>
    <w:rsid w:val="004B343D"/>
    <w:rsid w:val="004B36CC"/>
    <w:rsid w:val="004B5473"/>
    <w:rsid w:val="004B61ED"/>
    <w:rsid w:val="004C327E"/>
    <w:rsid w:val="004C3454"/>
    <w:rsid w:val="004C36E6"/>
    <w:rsid w:val="004C4079"/>
    <w:rsid w:val="004C5153"/>
    <w:rsid w:val="004D1DCD"/>
    <w:rsid w:val="004D450D"/>
    <w:rsid w:val="004D4E09"/>
    <w:rsid w:val="004D5D1C"/>
    <w:rsid w:val="004D6CBA"/>
    <w:rsid w:val="004E02A0"/>
    <w:rsid w:val="004E18DD"/>
    <w:rsid w:val="004E3381"/>
    <w:rsid w:val="004F05CE"/>
    <w:rsid w:val="004F0A62"/>
    <w:rsid w:val="004F1C39"/>
    <w:rsid w:val="004F3378"/>
    <w:rsid w:val="004F3F3C"/>
    <w:rsid w:val="004F5DBF"/>
    <w:rsid w:val="004F66FE"/>
    <w:rsid w:val="0050114E"/>
    <w:rsid w:val="00510459"/>
    <w:rsid w:val="00511930"/>
    <w:rsid w:val="00513C12"/>
    <w:rsid w:val="0051723C"/>
    <w:rsid w:val="00520322"/>
    <w:rsid w:val="005205C4"/>
    <w:rsid w:val="005212A3"/>
    <w:rsid w:val="0052249A"/>
    <w:rsid w:val="005248D1"/>
    <w:rsid w:val="0052505A"/>
    <w:rsid w:val="00527D64"/>
    <w:rsid w:val="00531382"/>
    <w:rsid w:val="00531E30"/>
    <w:rsid w:val="00532C42"/>
    <w:rsid w:val="00533194"/>
    <w:rsid w:val="00540C95"/>
    <w:rsid w:val="005436B3"/>
    <w:rsid w:val="005443FB"/>
    <w:rsid w:val="0054722C"/>
    <w:rsid w:val="005525C6"/>
    <w:rsid w:val="00554F2F"/>
    <w:rsid w:val="005613E5"/>
    <w:rsid w:val="005669A1"/>
    <w:rsid w:val="00567265"/>
    <w:rsid w:val="00567CCB"/>
    <w:rsid w:val="0057017D"/>
    <w:rsid w:val="00572144"/>
    <w:rsid w:val="005764C4"/>
    <w:rsid w:val="00576CAD"/>
    <w:rsid w:val="005831B5"/>
    <w:rsid w:val="00585343"/>
    <w:rsid w:val="00585EF2"/>
    <w:rsid w:val="00591540"/>
    <w:rsid w:val="005937D4"/>
    <w:rsid w:val="005941B1"/>
    <w:rsid w:val="005947D6"/>
    <w:rsid w:val="00595FBE"/>
    <w:rsid w:val="00596782"/>
    <w:rsid w:val="005A196F"/>
    <w:rsid w:val="005A1F4C"/>
    <w:rsid w:val="005A2668"/>
    <w:rsid w:val="005A41BD"/>
    <w:rsid w:val="005A451D"/>
    <w:rsid w:val="005A4FA6"/>
    <w:rsid w:val="005A5789"/>
    <w:rsid w:val="005B001A"/>
    <w:rsid w:val="005B1724"/>
    <w:rsid w:val="005B27E4"/>
    <w:rsid w:val="005B2D39"/>
    <w:rsid w:val="005B4ACC"/>
    <w:rsid w:val="005B4EC7"/>
    <w:rsid w:val="005C166D"/>
    <w:rsid w:val="005C1CFD"/>
    <w:rsid w:val="005C4645"/>
    <w:rsid w:val="005C7B7D"/>
    <w:rsid w:val="005D0033"/>
    <w:rsid w:val="005D0621"/>
    <w:rsid w:val="005D3F69"/>
    <w:rsid w:val="005D4D7D"/>
    <w:rsid w:val="005D5870"/>
    <w:rsid w:val="005D5F1E"/>
    <w:rsid w:val="005D6474"/>
    <w:rsid w:val="005D65AD"/>
    <w:rsid w:val="005E04CE"/>
    <w:rsid w:val="005E0686"/>
    <w:rsid w:val="005E0DC3"/>
    <w:rsid w:val="005E0FA9"/>
    <w:rsid w:val="005E1464"/>
    <w:rsid w:val="005E1704"/>
    <w:rsid w:val="005E5E93"/>
    <w:rsid w:val="005E692D"/>
    <w:rsid w:val="005F2469"/>
    <w:rsid w:val="005F36D2"/>
    <w:rsid w:val="005F3E1C"/>
    <w:rsid w:val="005F4772"/>
    <w:rsid w:val="005F58DA"/>
    <w:rsid w:val="005F5C2F"/>
    <w:rsid w:val="005F7353"/>
    <w:rsid w:val="00601385"/>
    <w:rsid w:val="00606433"/>
    <w:rsid w:val="006065B5"/>
    <w:rsid w:val="006114D4"/>
    <w:rsid w:val="00612E27"/>
    <w:rsid w:val="00615815"/>
    <w:rsid w:val="00616866"/>
    <w:rsid w:val="006172E2"/>
    <w:rsid w:val="00622E24"/>
    <w:rsid w:val="00622E3B"/>
    <w:rsid w:val="00623359"/>
    <w:rsid w:val="00627956"/>
    <w:rsid w:val="00630DAE"/>
    <w:rsid w:val="0063241F"/>
    <w:rsid w:val="00633374"/>
    <w:rsid w:val="00634D49"/>
    <w:rsid w:val="006358CB"/>
    <w:rsid w:val="00635DC3"/>
    <w:rsid w:val="00640B60"/>
    <w:rsid w:val="00641097"/>
    <w:rsid w:val="00641FF0"/>
    <w:rsid w:val="0064280F"/>
    <w:rsid w:val="00647394"/>
    <w:rsid w:val="00651EFA"/>
    <w:rsid w:val="00653F6A"/>
    <w:rsid w:val="00662A08"/>
    <w:rsid w:val="00662A2D"/>
    <w:rsid w:val="00663607"/>
    <w:rsid w:val="006663BF"/>
    <w:rsid w:val="00666CAD"/>
    <w:rsid w:val="00667A9E"/>
    <w:rsid w:val="00672425"/>
    <w:rsid w:val="00674D0A"/>
    <w:rsid w:val="00675B76"/>
    <w:rsid w:val="00692B9F"/>
    <w:rsid w:val="00694995"/>
    <w:rsid w:val="006A092A"/>
    <w:rsid w:val="006A1142"/>
    <w:rsid w:val="006A5343"/>
    <w:rsid w:val="006A6029"/>
    <w:rsid w:val="006A7F30"/>
    <w:rsid w:val="006B0155"/>
    <w:rsid w:val="006B119A"/>
    <w:rsid w:val="006B1DDC"/>
    <w:rsid w:val="006B5E2D"/>
    <w:rsid w:val="006B6424"/>
    <w:rsid w:val="006B7F13"/>
    <w:rsid w:val="006C0725"/>
    <w:rsid w:val="006C0919"/>
    <w:rsid w:val="006C4BF2"/>
    <w:rsid w:val="006C571D"/>
    <w:rsid w:val="006C739F"/>
    <w:rsid w:val="006D2165"/>
    <w:rsid w:val="006D2A17"/>
    <w:rsid w:val="006D497F"/>
    <w:rsid w:val="006D4C46"/>
    <w:rsid w:val="006D5862"/>
    <w:rsid w:val="006D5DFC"/>
    <w:rsid w:val="006D7CD3"/>
    <w:rsid w:val="006E1DDD"/>
    <w:rsid w:val="006E725D"/>
    <w:rsid w:val="006F0BAE"/>
    <w:rsid w:val="006F0C65"/>
    <w:rsid w:val="006F1030"/>
    <w:rsid w:val="006F140E"/>
    <w:rsid w:val="006F2023"/>
    <w:rsid w:val="006F4FF7"/>
    <w:rsid w:val="006F62CC"/>
    <w:rsid w:val="00702D45"/>
    <w:rsid w:val="00703ECE"/>
    <w:rsid w:val="007056DF"/>
    <w:rsid w:val="00707499"/>
    <w:rsid w:val="00707783"/>
    <w:rsid w:val="00710250"/>
    <w:rsid w:val="007120D9"/>
    <w:rsid w:val="00714BFC"/>
    <w:rsid w:val="007241DB"/>
    <w:rsid w:val="00730139"/>
    <w:rsid w:val="00733386"/>
    <w:rsid w:val="00740EBE"/>
    <w:rsid w:val="007429C1"/>
    <w:rsid w:val="007451A7"/>
    <w:rsid w:val="0075004F"/>
    <w:rsid w:val="00752D53"/>
    <w:rsid w:val="007537E4"/>
    <w:rsid w:val="007539EF"/>
    <w:rsid w:val="00760EB3"/>
    <w:rsid w:val="007619B0"/>
    <w:rsid w:val="00762A90"/>
    <w:rsid w:val="0076352D"/>
    <w:rsid w:val="00764EB2"/>
    <w:rsid w:val="00767123"/>
    <w:rsid w:val="00767F04"/>
    <w:rsid w:val="0077120C"/>
    <w:rsid w:val="00771DFE"/>
    <w:rsid w:val="007727E8"/>
    <w:rsid w:val="0077457B"/>
    <w:rsid w:val="00780184"/>
    <w:rsid w:val="007813E9"/>
    <w:rsid w:val="00781EE4"/>
    <w:rsid w:val="00782872"/>
    <w:rsid w:val="00782EA8"/>
    <w:rsid w:val="00783AA0"/>
    <w:rsid w:val="00784F6E"/>
    <w:rsid w:val="007933F5"/>
    <w:rsid w:val="007935C8"/>
    <w:rsid w:val="00794DB1"/>
    <w:rsid w:val="007A2EBB"/>
    <w:rsid w:val="007A535E"/>
    <w:rsid w:val="007A6EFE"/>
    <w:rsid w:val="007B5B5F"/>
    <w:rsid w:val="007B6864"/>
    <w:rsid w:val="007C251D"/>
    <w:rsid w:val="007C4720"/>
    <w:rsid w:val="007D1142"/>
    <w:rsid w:val="007D1C70"/>
    <w:rsid w:val="007D20CA"/>
    <w:rsid w:val="007D3625"/>
    <w:rsid w:val="007D40A2"/>
    <w:rsid w:val="007D54DE"/>
    <w:rsid w:val="007D64C7"/>
    <w:rsid w:val="007D688C"/>
    <w:rsid w:val="007D7117"/>
    <w:rsid w:val="007E01CE"/>
    <w:rsid w:val="007E1C05"/>
    <w:rsid w:val="007E3858"/>
    <w:rsid w:val="007E39F3"/>
    <w:rsid w:val="007E6AB5"/>
    <w:rsid w:val="007E77AB"/>
    <w:rsid w:val="007F22E6"/>
    <w:rsid w:val="007F6B56"/>
    <w:rsid w:val="00800BA4"/>
    <w:rsid w:val="008010B7"/>
    <w:rsid w:val="008017C0"/>
    <w:rsid w:val="008027ED"/>
    <w:rsid w:val="0080378F"/>
    <w:rsid w:val="008103C4"/>
    <w:rsid w:val="00812855"/>
    <w:rsid w:val="00813978"/>
    <w:rsid w:val="00816E47"/>
    <w:rsid w:val="0081713B"/>
    <w:rsid w:val="00817149"/>
    <w:rsid w:val="008212C4"/>
    <w:rsid w:val="0082203C"/>
    <w:rsid w:val="00822C65"/>
    <w:rsid w:val="008237AD"/>
    <w:rsid w:val="0082464B"/>
    <w:rsid w:val="00825FCF"/>
    <w:rsid w:val="0082644A"/>
    <w:rsid w:val="00831B42"/>
    <w:rsid w:val="008354DE"/>
    <w:rsid w:val="00835AFC"/>
    <w:rsid w:val="008401DD"/>
    <w:rsid w:val="00846070"/>
    <w:rsid w:val="008470C0"/>
    <w:rsid w:val="00847FE3"/>
    <w:rsid w:val="0085006D"/>
    <w:rsid w:val="00855731"/>
    <w:rsid w:val="008565E4"/>
    <w:rsid w:val="0085660D"/>
    <w:rsid w:val="00862699"/>
    <w:rsid w:val="0086321F"/>
    <w:rsid w:val="0086527E"/>
    <w:rsid w:val="00866CEE"/>
    <w:rsid w:val="00871117"/>
    <w:rsid w:val="0087358B"/>
    <w:rsid w:val="00873890"/>
    <w:rsid w:val="00874A43"/>
    <w:rsid w:val="00874BB7"/>
    <w:rsid w:val="00874EAA"/>
    <w:rsid w:val="008772D1"/>
    <w:rsid w:val="00877B2A"/>
    <w:rsid w:val="00882E70"/>
    <w:rsid w:val="00883760"/>
    <w:rsid w:val="00895AB9"/>
    <w:rsid w:val="0089728D"/>
    <w:rsid w:val="008A3006"/>
    <w:rsid w:val="008A4256"/>
    <w:rsid w:val="008A4D56"/>
    <w:rsid w:val="008A76FC"/>
    <w:rsid w:val="008B1895"/>
    <w:rsid w:val="008B4798"/>
    <w:rsid w:val="008B4F37"/>
    <w:rsid w:val="008C34BC"/>
    <w:rsid w:val="008C52D1"/>
    <w:rsid w:val="008D0B9A"/>
    <w:rsid w:val="008D3234"/>
    <w:rsid w:val="008D4012"/>
    <w:rsid w:val="008D47E4"/>
    <w:rsid w:val="008D55D0"/>
    <w:rsid w:val="008D5DF8"/>
    <w:rsid w:val="008D6360"/>
    <w:rsid w:val="008D6F23"/>
    <w:rsid w:val="008E1C34"/>
    <w:rsid w:val="008E2B12"/>
    <w:rsid w:val="008E4356"/>
    <w:rsid w:val="008F0F6A"/>
    <w:rsid w:val="008F4DC4"/>
    <w:rsid w:val="008F6001"/>
    <w:rsid w:val="008F74B8"/>
    <w:rsid w:val="0090073B"/>
    <w:rsid w:val="0090319E"/>
    <w:rsid w:val="00906B36"/>
    <w:rsid w:val="00910864"/>
    <w:rsid w:val="00911FAD"/>
    <w:rsid w:val="00913887"/>
    <w:rsid w:val="009156D1"/>
    <w:rsid w:val="00930F04"/>
    <w:rsid w:val="009364AB"/>
    <w:rsid w:val="00937D0D"/>
    <w:rsid w:val="0094097D"/>
    <w:rsid w:val="00940B73"/>
    <w:rsid w:val="00940D6A"/>
    <w:rsid w:val="0094164B"/>
    <w:rsid w:val="0094198E"/>
    <w:rsid w:val="009441C7"/>
    <w:rsid w:val="00944AA9"/>
    <w:rsid w:val="0094587D"/>
    <w:rsid w:val="009517E2"/>
    <w:rsid w:val="009524E2"/>
    <w:rsid w:val="00956624"/>
    <w:rsid w:val="0096132B"/>
    <w:rsid w:val="00961528"/>
    <w:rsid w:val="009638BE"/>
    <w:rsid w:val="009644ED"/>
    <w:rsid w:val="00965E8F"/>
    <w:rsid w:val="00967326"/>
    <w:rsid w:val="00972BE0"/>
    <w:rsid w:val="00972DE6"/>
    <w:rsid w:val="0097697F"/>
    <w:rsid w:val="0097773B"/>
    <w:rsid w:val="009807EF"/>
    <w:rsid w:val="00981BFB"/>
    <w:rsid w:val="00984B2C"/>
    <w:rsid w:val="00986A39"/>
    <w:rsid w:val="009878C9"/>
    <w:rsid w:val="00990852"/>
    <w:rsid w:val="009909CD"/>
    <w:rsid w:val="00990D7B"/>
    <w:rsid w:val="00990F69"/>
    <w:rsid w:val="00992702"/>
    <w:rsid w:val="00993E38"/>
    <w:rsid w:val="00996B37"/>
    <w:rsid w:val="009A2BBA"/>
    <w:rsid w:val="009A7585"/>
    <w:rsid w:val="009B1A96"/>
    <w:rsid w:val="009B20A2"/>
    <w:rsid w:val="009B2CD0"/>
    <w:rsid w:val="009B4808"/>
    <w:rsid w:val="009B4DD1"/>
    <w:rsid w:val="009B60CC"/>
    <w:rsid w:val="009B7C1E"/>
    <w:rsid w:val="009C4203"/>
    <w:rsid w:val="009C7E3F"/>
    <w:rsid w:val="009D05C9"/>
    <w:rsid w:val="009D12AF"/>
    <w:rsid w:val="009D156D"/>
    <w:rsid w:val="009D2A42"/>
    <w:rsid w:val="009D313A"/>
    <w:rsid w:val="009D4582"/>
    <w:rsid w:val="009D4FFF"/>
    <w:rsid w:val="009D55A9"/>
    <w:rsid w:val="009E0633"/>
    <w:rsid w:val="009E1CC8"/>
    <w:rsid w:val="009E28E2"/>
    <w:rsid w:val="009E3255"/>
    <w:rsid w:val="009E5F0F"/>
    <w:rsid w:val="009F113D"/>
    <w:rsid w:val="009F5E27"/>
    <w:rsid w:val="00A027CF"/>
    <w:rsid w:val="00A02C36"/>
    <w:rsid w:val="00A05823"/>
    <w:rsid w:val="00A05B69"/>
    <w:rsid w:val="00A073CD"/>
    <w:rsid w:val="00A10528"/>
    <w:rsid w:val="00A12E46"/>
    <w:rsid w:val="00A12FDC"/>
    <w:rsid w:val="00A12FFF"/>
    <w:rsid w:val="00A1368C"/>
    <w:rsid w:val="00A173F2"/>
    <w:rsid w:val="00A204AA"/>
    <w:rsid w:val="00A220B0"/>
    <w:rsid w:val="00A245BE"/>
    <w:rsid w:val="00A2658C"/>
    <w:rsid w:val="00A26FC8"/>
    <w:rsid w:val="00A27C2E"/>
    <w:rsid w:val="00A322AB"/>
    <w:rsid w:val="00A3242D"/>
    <w:rsid w:val="00A32608"/>
    <w:rsid w:val="00A32D47"/>
    <w:rsid w:val="00A37BDE"/>
    <w:rsid w:val="00A45252"/>
    <w:rsid w:val="00A4599C"/>
    <w:rsid w:val="00A460F1"/>
    <w:rsid w:val="00A46196"/>
    <w:rsid w:val="00A51199"/>
    <w:rsid w:val="00A51508"/>
    <w:rsid w:val="00A52534"/>
    <w:rsid w:val="00A535C4"/>
    <w:rsid w:val="00A56555"/>
    <w:rsid w:val="00A5666D"/>
    <w:rsid w:val="00A56713"/>
    <w:rsid w:val="00A56DF7"/>
    <w:rsid w:val="00A576CF"/>
    <w:rsid w:val="00A61FF2"/>
    <w:rsid w:val="00A62422"/>
    <w:rsid w:val="00A64C15"/>
    <w:rsid w:val="00A7134D"/>
    <w:rsid w:val="00A714A9"/>
    <w:rsid w:val="00A72E7A"/>
    <w:rsid w:val="00A73238"/>
    <w:rsid w:val="00A763A0"/>
    <w:rsid w:val="00A766A9"/>
    <w:rsid w:val="00A825AD"/>
    <w:rsid w:val="00A86712"/>
    <w:rsid w:val="00A91795"/>
    <w:rsid w:val="00A94E2B"/>
    <w:rsid w:val="00A95C5B"/>
    <w:rsid w:val="00A973CA"/>
    <w:rsid w:val="00AA7354"/>
    <w:rsid w:val="00AB1171"/>
    <w:rsid w:val="00AB7347"/>
    <w:rsid w:val="00AB73D1"/>
    <w:rsid w:val="00AB73FD"/>
    <w:rsid w:val="00AC0CE9"/>
    <w:rsid w:val="00AC31EE"/>
    <w:rsid w:val="00AC49E3"/>
    <w:rsid w:val="00AC6D44"/>
    <w:rsid w:val="00AC7099"/>
    <w:rsid w:val="00AD0DFE"/>
    <w:rsid w:val="00AD420D"/>
    <w:rsid w:val="00AD6053"/>
    <w:rsid w:val="00AD7D2B"/>
    <w:rsid w:val="00AE09C2"/>
    <w:rsid w:val="00AE31D7"/>
    <w:rsid w:val="00AE355A"/>
    <w:rsid w:val="00AE7832"/>
    <w:rsid w:val="00AF00F2"/>
    <w:rsid w:val="00AF159B"/>
    <w:rsid w:val="00AF1A94"/>
    <w:rsid w:val="00AF325E"/>
    <w:rsid w:val="00AF5877"/>
    <w:rsid w:val="00AF5FE5"/>
    <w:rsid w:val="00AF78AD"/>
    <w:rsid w:val="00AF7FC4"/>
    <w:rsid w:val="00B01C6F"/>
    <w:rsid w:val="00B048A5"/>
    <w:rsid w:val="00B063D2"/>
    <w:rsid w:val="00B0789E"/>
    <w:rsid w:val="00B113A8"/>
    <w:rsid w:val="00B129A0"/>
    <w:rsid w:val="00B13098"/>
    <w:rsid w:val="00B1459F"/>
    <w:rsid w:val="00B164EC"/>
    <w:rsid w:val="00B178F4"/>
    <w:rsid w:val="00B25517"/>
    <w:rsid w:val="00B25D36"/>
    <w:rsid w:val="00B25D6C"/>
    <w:rsid w:val="00B26784"/>
    <w:rsid w:val="00B27C5C"/>
    <w:rsid w:val="00B304C2"/>
    <w:rsid w:val="00B344E9"/>
    <w:rsid w:val="00B34550"/>
    <w:rsid w:val="00B37595"/>
    <w:rsid w:val="00B40250"/>
    <w:rsid w:val="00B438A0"/>
    <w:rsid w:val="00B45951"/>
    <w:rsid w:val="00B473BD"/>
    <w:rsid w:val="00B511C2"/>
    <w:rsid w:val="00B53D64"/>
    <w:rsid w:val="00B56042"/>
    <w:rsid w:val="00B62EC1"/>
    <w:rsid w:val="00B668BB"/>
    <w:rsid w:val="00B66F3E"/>
    <w:rsid w:val="00B674E3"/>
    <w:rsid w:val="00B702D0"/>
    <w:rsid w:val="00B72121"/>
    <w:rsid w:val="00B80556"/>
    <w:rsid w:val="00B81244"/>
    <w:rsid w:val="00B827A6"/>
    <w:rsid w:val="00B9078A"/>
    <w:rsid w:val="00B97BDB"/>
    <w:rsid w:val="00B97CAA"/>
    <w:rsid w:val="00B97D33"/>
    <w:rsid w:val="00BA080A"/>
    <w:rsid w:val="00BA176F"/>
    <w:rsid w:val="00BA1FA9"/>
    <w:rsid w:val="00BA4C88"/>
    <w:rsid w:val="00BA6752"/>
    <w:rsid w:val="00BA760D"/>
    <w:rsid w:val="00BB067C"/>
    <w:rsid w:val="00BB13FC"/>
    <w:rsid w:val="00BB185F"/>
    <w:rsid w:val="00BB3905"/>
    <w:rsid w:val="00BB5F08"/>
    <w:rsid w:val="00BB5FB8"/>
    <w:rsid w:val="00BB6E9E"/>
    <w:rsid w:val="00BB7274"/>
    <w:rsid w:val="00BC1FC1"/>
    <w:rsid w:val="00BC246E"/>
    <w:rsid w:val="00BC3721"/>
    <w:rsid w:val="00BC4ACF"/>
    <w:rsid w:val="00BD116F"/>
    <w:rsid w:val="00BD403E"/>
    <w:rsid w:val="00BD49B9"/>
    <w:rsid w:val="00BD4F5F"/>
    <w:rsid w:val="00BD5700"/>
    <w:rsid w:val="00BD5AF5"/>
    <w:rsid w:val="00BD667F"/>
    <w:rsid w:val="00BD6BED"/>
    <w:rsid w:val="00BD79DA"/>
    <w:rsid w:val="00BE175B"/>
    <w:rsid w:val="00BE27EA"/>
    <w:rsid w:val="00BE3F55"/>
    <w:rsid w:val="00BE4915"/>
    <w:rsid w:val="00BE6608"/>
    <w:rsid w:val="00BF0743"/>
    <w:rsid w:val="00BF227F"/>
    <w:rsid w:val="00BF2879"/>
    <w:rsid w:val="00BF49A2"/>
    <w:rsid w:val="00BF618A"/>
    <w:rsid w:val="00BF64B5"/>
    <w:rsid w:val="00BF68CE"/>
    <w:rsid w:val="00BF6D2B"/>
    <w:rsid w:val="00BF6F0D"/>
    <w:rsid w:val="00BF7DEC"/>
    <w:rsid w:val="00C038FC"/>
    <w:rsid w:val="00C07BA8"/>
    <w:rsid w:val="00C07F50"/>
    <w:rsid w:val="00C10318"/>
    <w:rsid w:val="00C11E34"/>
    <w:rsid w:val="00C12441"/>
    <w:rsid w:val="00C127EF"/>
    <w:rsid w:val="00C15308"/>
    <w:rsid w:val="00C262FF"/>
    <w:rsid w:val="00C265FB"/>
    <w:rsid w:val="00C301B9"/>
    <w:rsid w:val="00C31FD2"/>
    <w:rsid w:val="00C32FDC"/>
    <w:rsid w:val="00C358A6"/>
    <w:rsid w:val="00C4038E"/>
    <w:rsid w:val="00C44752"/>
    <w:rsid w:val="00C46592"/>
    <w:rsid w:val="00C47455"/>
    <w:rsid w:val="00C4780D"/>
    <w:rsid w:val="00C53796"/>
    <w:rsid w:val="00C55D7B"/>
    <w:rsid w:val="00C607E5"/>
    <w:rsid w:val="00C615A7"/>
    <w:rsid w:val="00C61F9D"/>
    <w:rsid w:val="00C6682C"/>
    <w:rsid w:val="00C67215"/>
    <w:rsid w:val="00C702F6"/>
    <w:rsid w:val="00C71CE8"/>
    <w:rsid w:val="00C77342"/>
    <w:rsid w:val="00C7783D"/>
    <w:rsid w:val="00C77E4B"/>
    <w:rsid w:val="00C80E74"/>
    <w:rsid w:val="00C818F6"/>
    <w:rsid w:val="00C8396B"/>
    <w:rsid w:val="00C83A6E"/>
    <w:rsid w:val="00C8407C"/>
    <w:rsid w:val="00C92718"/>
    <w:rsid w:val="00C96A21"/>
    <w:rsid w:val="00C97BBF"/>
    <w:rsid w:val="00CA022F"/>
    <w:rsid w:val="00CA035C"/>
    <w:rsid w:val="00CA43AA"/>
    <w:rsid w:val="00CA4775"/>
    <w:rsid w:val="00CA62E8"/>
    <w:rsid w:val="00CB2E7A"/>
    <w:rsid w:val="00CB2FEE"/>
    <w:rsid w:val="00CB30C6"/>
    <w:rsid w:val="00CB4090"/>
    <w:rsid w:val="00CB5A2B"/>
    <w:rsid w:val="00CC12C8"/>
    <w:rsid w:val="00CC2F65"/>
    <w:rsid w:val="00CC3481"/>
    <w:rsid w:val="00CC5090"/>
    <w:rsid w:val="00CC5F43"/>
    <w:rsid w:val="00CD0F14"/>
    <w:rsid w:val="00CD37DD"/>
    <w:rsid w:val="00CD3C53"/>
    <w:rsid w:val="00CD48B7"/>
    <w:rsid w:val="00CD6E80"/>
    <w:rsid w:val="00CE6294"/>
    <w:rsid w:val="00CF246C"/>
    <w:rsid w:val="00CF4BA0"/>
    <w:rsid w:val="00CF65B6"/>
    <w:rsid w:val="00CF6899"/>
    <w:rsid w:val="00CF6E46"/>
    <w:rsid w:val="00D02D2D"/>
    <w:rsid w:val="00D04A20"/>
    <w:rsid w:val="00D07A24"/>
    <w:rsid w:val="00D07E42"/>
    <w:rsid w:val="00D13EAE"/>
    <w:rsid w:val="00D215DC"/>
    <w:rsid w:val="00D2489E"/>
    <w:rsid w:val="00D24EEE"/>
    <w:rsid w:val="00D26346"/>
    <w:rsid w:val="00D30B50"/>
    <w:rsid w:val="00D30BE8"/>
    <w:rsid w:val="00D30D06"/>
    <w:rsid w:val="00D33095"/>
    <w:rsid w:val="00D3381E"/>
    <w:rsid w:val="00D35B70"/>
    <w:rsid w:val="00D40113"/>
    <w:rsid w:val="00D40F3F"/>
    <w:rsid w:val="00D41236"/>
    <w:rsid w:val="00D438E7"/>
    <w:rsid w:val="00D44B64"/>
    <w:rsid w:val="00D507B3"/>
    <w:rsid w:val="00D57FE9"/>
    <w:rsid w:val="00D60F0C"/>
    <w:rsid w:val="00D62A1A"/>
    <w:rsid w:val="00D70C45"/>
    <w:rsid w:val="00D724AF"/>
    <w:rsid w:val="00D72605"/>
    <w:rsid w:val="00D73EE0"/>
    <w:rsid w:val="00D76E78"/>
    <w:rsid w:val="00D8008A"/>
    <w:rsid w:val="00D81957"/>
    <w:rsid w:val="00D82D54"/>
    <w:rsid w:val="00D833F8"/>
    <w:rsid w:val="00D87063"/>
    <w:rsid w:val="00D92BE4"/>
    <w:rsid w:val="00D93582"/>
    <w:rsid w:val="00D95CFC"/>
    <w:rsid w:val="00D961C3"/>
    <w:rsid w:val="00D96CA6"/>
    <w:rsid w:val="00DA3647"/>
    <w:rsid w:val="00DA44A6"/>
    <w:rsid w:val="00DB03E5"/>
    <w:rsid w:val="00DB06F2"/>
    <w:rsid w:val="00DB1348"/>
    <w:rsid w:val="00DB1C49"/>
    <w:rsid w:val="00DB4ED7"/>
    <w:rsid w:val="00DB4FB2"/>
    <w:rsid w:val="00DB62C2"/>
    <w:rsid w:val="00DB7B0D"/>
    <w:rsid w:val="00DC0ACB"/>
    <w:rsid w:val="00DC1F4F"/>
    <w:rsid w:val="00DC3548"/>
    <w:rsid w:val="00DC4175"/>
    <w:rsid w:val="00DC6CBD"/>
    <w:rsid w:val="00DC7158"/>
    <w:rsid w:val="00DD0487"/>
    <w:rsid w:val="00DD0A5B"/>
    <w:rsid w:val="00DD546E"/>
    <w:rsid w:val="00DD6162"/>
    <w:rsid w:val="00DD6B63"/>
    <w:rsid w:val="00DE0280"/>
    <w:rsid w:val="00DE0461"/>
    <w:rsid w:val="00DE21FE"/>
    <w:rsid w:val="00DE344E"/>
    <w:rsid w:val="00DE3B5E"/>
    <w:rsid w:val="00DE527F"/>
    <w:rsid w:val="00DF077F"/>
    <w:rsid w:val="00DF0983"/>
    <w:rsid w:val="00DF0D01"/>
    <w:rsid w:val="00DF1FB5"/>
    <w:rsid w:val="00DF5115"/>
    <w:rsid w:val="00DF7DC7"/>
    <w:rsid w:val="00E03B83"/>
    <w:rsid w:val="00E0570F"/>
    <w:rsid w:val="00E07A44"/>
    <w:rsid w:val="00E10844"/>
    <w:rsid w:val="00E13F3D"/>
    <w:rsid w:val="00E146F9"/>
    <w:rsid w:val="00E14913"/>
    <w:rsid w:val="00E15794"/>
    <w:rsid w:val="00E16C1C"/>
    <w:rsid w:val="00E202C9"/>
    <w:rsid w:val="00E20752"/>
    <w:rsid w:val="00E22C99"/>
    <w:rsid w:val="00E23D32"/>
    <w:rsid w:val="00E24B52"/>
    <w:rsid w:val="00E32C2B"/>
    <w:rsid w:val="00E3379F"/>
    <w:rsid w:val="00E34B86"/>
    <w:rsid w:val="00E35F06"/>
    <w:rsid w:val="00E42CF1"/>
    <w:rsid w:val="00E42FC2"/>
    <w:rsid w:val="00E450C4"/>
    <w:rsid w:val="00E505C2"/>
    <w:rsid w:val="00E5197C"/>
    <w:rsid w:val="00E52880"/>
    <w:rsid w:val="00E529E0"/>
    <w:rsid w:val="00E546F5"/>
    <w:rsid w:val="00E55399"/>
    <w:rsid w:val="00E63CD0"/>
    <w:rsid w:val="00E650E6"/>
    <w:rsid w:val="00E65151"/>
    <w:rsid w:val="00E66101"/>
    <w:rsid w:val="00E66C97"/>
    <w:rsid w:val="00E67DA1"/>
    <w:rsid w:val="00E71C04"/>
    <w:rsid w:val="00E73CC3"/>
    <w:rsid w:val="00E75E29"/>
    <w:rsid w:val="00E8029E"/>
    <w:rsid w:val="00E811EE"/>
    <w:rsid w:val="00E82EC4"/>
    <w:rsid w:val="00E83D5F"/>
    <w:rsid w:val="00E84CB6"/>
    <w:rsid w:val="00E91E10"/>
    <w:rsid w:val="00E92EA6"/>
    <w:rsid w:val="00E94F9C"/>
    <w:rsid w:val="00E9560D"/>
    <w:rsid w:val="00E969B8"/>
    <w:rsid w:val="00E97D67"/>
    <w:rsid w:val="00EA2D68"/>
    <w:rsid w:val="00EA50E6"/>
    <w:rsid w:val="00EB55A0"/>
    <w:rsid w:val="00EB6881"/>
    <w:rsid w:val="00EB6920"/>
    <w:rsid w:val="00EC1151"/>
    <w:rsid w:val="00EC2956"/>
    <w:rsid w:val="00EC6087"/>
    <w:rsid w:val="00ED1693"/>
    <w:rsid w:val="00ED3075"/>
    <w:rsid w:val="00EE3279"/>
    <w:rsid w:val="00EE3FA6"/>
    <w:rsid w:val="00EE4C76"/>
    <w:rsid w:val="00EE55B4"/>
    <w:rsid w:val="00EE6FCC"/>
    <w:rsid w:val="00EF287E"/>
    <w:rsid w:val="00EF7BD0"/>
    <w:rsid w:val="00EF7E9D"/>
    <w:rsid w:val="00F0162B"/>
    <w:rsid w:val="00F01B52"/>
    <w:rsid w:val="00F05649"/>
    <w:rsid w:val="00F05AC8"/>
    <w:rsid w:val="00F122E2"/>
    <w:rsid w:val="00F125D6"/>
    <w:rsid w:val="00F145F9"/>
    <w:rsid w:val="00F14E0B"/>
    <w:rsid w:val="00F14F56"/>
    <w:rsid w:val="00F17661"/>
    <w:rsid w:val="00F22E50"/>
    <w:rsid w:val="00F23E7D"/>
    <w:rsid w:val="00F23FA1"/>
    <w:rsid w:val="00F26598"/>
    <w:rsid w:val="00F2777D"/>
    <w:rsid w:val="00F303F4"/>
    <w:rsid w:val="00F30B1A"/>
    <w:rsid w:val="00F321AE"/>
    <w:rsid w:val="00F33419"/>
    <w:rsid w:val="00F34281"/>
    <w:rsid w:val="00F35E5B"/>
    <w:rsid w:val="00F36561"/>
    <w:rsid w:val="00F36D12"/>
    <w:rsid w:val="00F419AE"/>
    <w:rsid w:val="00F44B80"/>
    <w:rsid w:val="00F45AE0"/>
    <w:rsid w:val="00F45D90"/>
    <w:rsid w:val="00F46ADF"/>
    <w:rsid w:val="00F47DF8"/>
    <w:rsid w:val="00F47FB6"/>
    <w:rsid w:val="00F50C3A"/>
    <w:rsid w:val="00F51AF8"/>
    <w:rsid w:val="00F52B6E"/>
    <w:rsid w:val="00F5375A"/>
    <w:rsid w:val="00F544A7"/>
    <w:rsid w:val="00F5466D"/>
    <w:rsid w:val="00F55BFF"/>
    <w:rsid w:val="00F6088B"/>
    <w:rsid w:val="00F63996"/>
    <w:rsid w:val="00F649E5"/>
    <w:rsid w:val="00F66023"/>
    <w:rsid w:val="00F76504"/>
    <w:rsid w:val="00F765BF"/>
    <w:rsid w:val="00F76BBE"/>
    <w:rsid w:val="00F81943"/>
    <w:rsid w:val="00F84D13"/>
    <w:rsid w:val="00F84F9B"/>
    <w:rsid w:val="00F855EF"/>
    <w:rsid w:val="00F86782"/>
    <w:rsid w:val="00F91214"/>
    <w:rsid w:val="00F920F4"/>
    <w:rsid w:val="00F944FE"/>
    <w:rsid w:val="00F94690"/>
    <w:rsid w:val="00FA0DBF"/>
    <w:rsid w:val="00FA372E"/>
    <w:rsid w:val="00FA7AC8"/>
    <w:rsid w:val="00FB0016"/>
    <w:rsid w:val="00FB1E65"/>
    <w:rsid w:val="00FB276D"/>
    <w:rsid w:val="00FC05F2"/>
    <w:rsid w:val="00FC0B7E"/>
    <w:rsid w:val="00FC0C54"/>
    <w:rsid w:val="00FC3F97"/>
    <w:rsid w:val="00FC53DC"/>
    <w:rsid w:val="00FC543C"/>
    <w:rsid w:val="00FC7CFA"/>
    <w:rsid w:val="00FD0F56"/>
    <w:rsid w:val="00FD1543"/>
    <w:rsid w:val="00FD49CA"/>
    <w:rsid w:val="00FD4A12"/>
    <w:rsid w:val="00FD4B77"/>
    <w:rsid w:val="00FD52C3"/>
    <w:rsid w:val="00FE679C"/>
    <w:rsid w:val="00FF0B69"/>
    <w:rsid w:val="00FF15C3"/>
    <w:rsid w:val="00FF45E1"/>
    <w:rsid w:val="00FF50BC"/>
    <w:rsid w:val="00FF62E6"/>
    <w:rsid w:val="00FF7683"/>
    <w:rsid w:val="00FF78E4"/>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3D62F"/>
  <w15:docId w15:val="{C11E4ED9-2514-49C7-8DBD-B43097F9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4">
    <w:name w:val="heading 4"/>
    <w:basedOn w:val="Normal"/>
    <w:link w:val="Heading4Char"/>
    <w:uiPriority w:val="9"/>
    <w:qFormat/>
    <w:rsid w:val="00FA37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basedOn w:val="DefaultParagraphFont"/>
    <w:rsid w:val="005C4645"/>
    <w:rPr>
      <w:shd w:val="clear" w:color="auto" w:fill="F2F5F8"/>
    </w:rPr>
  </w:style>
  <w:style w:type="character" w:customStyle="1" w:styleId="Heading4Char">
    <w:name w:val="Heading 4 Char"/>
    <w:basedOn w:val="DefaultParagraphFont"/>
    <w:link w:val="Heading4"/>
    <w:uiPriority w:val="9"/>
    <w:rsid w:val="00FA372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A3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FA372E"/>
  </w:style>
  <w:style w:type="paragraph" w:styleId="Header">
    <w:name w:val="header"/>
    <w:basedOn w:val="Normal"/>
    <w:link w:val="HeaderChar"/>
    <w:uiPriority w:val="99"/>
    <w:unhideWhenUsed/>
    <w:rsid w:val="00761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B0"/>
  </w:style>
  <w:style w:type="paragraph" w:styleId="Footer">
    <w:name w:val="footer"/>
    <w:basedOn w:val="Normal"/>
    <w:link w:val="FooterChar"/>
    <w:uiPriority w:val="99"/>
    <w:unhideWhenUsed/>
    <w:rsid w:val="00761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B0"/>
  </w:style>
  <w:style w:type="paragraph" w:styleId="ListParagraph">
    <w:name w:val="List Paragraph"/>
    <w:basedOn w:val="Normal"/>
    <w:uiPriority w:val="34"/>
    <w:qFormat/>
    <w:rsid w:val="00166A80"/>
    <w:pPr>
      <w:ind w:left="720"/>
      <w:contextualSpacing/>
    </w:pPr>
    <w:rPr>
      <w:rFonts w:eastAsiaTheme="minorHAnsi"/>
    </w:rPr>
  </w:style>
  <w:style w:type="character" w:styleId="CommentReference">
    <w:name w:val="annotation reference"/>
    <w:basedOn w:val="DefaultParagraphFont"/>
    <w:uiPriority w:val="99"/>
    <w:semiHidden/>
    <w:unhideWhenUsed/>
    <w:rsid w:val="003B7BE8"/>
    <w:rPr>
      <w:sz w:val="16"/>
      <w:szCs w:val="16"/>
    </w:rPr>
  </w:style>
  <w:style w:type="paragraph" w:styleId="CommentText">
    <w:name w:val="annotation text"/>
    <w:basedOn w:val="Normal"/>
    <w:link w:val="CommentTextChar"/>
    <w:uiPriority w:val="99"/>
    <w:semiHidden/>
    <w:unhideWhenUsed/>
    <w:rsid w:val="003B7BE8"/>
    <w:pPr>
      <w:spacing w:line="240" w:lineRule="auto"/>
    </w:pPr>
    <w:rPr>
      <w:sz w:val="20"/>
      <w:szCs w:val="20"/>
    </w:rPr>
  </w:style>
  <w:style w:type="character" w:customStyle="1" w:styleId="CommentTextChar">
    <w:name w:val="Comment Text Char"/>
    <w:basedOn w:val="DefaultParagraphFont"/>
    <w:link w:val="CommentText"/>
    <w:uiPriority w:val="99"/>
    <w:semiHidden/>
    <w:rsid w:val="003B7BE8"/>
    <w:rPr>
      <w:sz w:val="20"/>
      <w:szCs w:val="20"/>
    </w:rPr>
  </w:style>
  <w:style w:type="paragraph" w:styleId="CommentSubject">
    <w:name w:val="annotation subject"/>
    <w:basedOn w:val="CommentText"/>
    <w:next w:val="CommentText"/>
    <w:link w:val="CommentSubjectChar"/>
    <w:uiPriority w:val="99"/>
    <w:semiHidden/>
    <w:unhideWhenUsed/>
    <w:rsid w:val="003B7BE8"/>
    <w:rPr>
      <w:b/>
      <w:bCs/>
    </w:rPr>
  </w:style>
  <w:style w:type="character" w:customStyle="1" w:styleId="CommentSubjectChar">
    <w:name w:val="Comment Subject Char"/>
    <w:basedOn w:val="CommentTextChar"/>
    <w:link w:val="CommentSubject"/>
    <w:uiPriority w:val="99"/>
    <w:semiHidden/>
    <w:rsid w:val="003B7BE8"/>
    <w:rPr>
      <w:b/>
      <w:bCs/>
      <w:sz w:val="20"/>
      <w:szCs w:val="20"/>
    </w:rPr>
  </w:style>
  <w:style w:type="paragraph" w:styleId="BalloonText">
    <w:name w:val="Balloon Text"/>
    <w:basedOn w:val="Normal"/>
    <w:link w:val="BalloonTextChar"/>
    <w:uiPriority w:val="99"/>
    <w:semiHidden/>
    <w:unhideWhenUsed/>
    <w:rsid w:val="003B7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BE8"/>
    <w:rPr>
      <w:rFonts w:ascii="Segoe UI" w:hAnsi="Segoe UI" w:cs="Segoe UI"/>
      <w:sz w:val="18"/>
      <w:szCs w:val="18"/>
    </w:rPr>
  </w:style>
  <w:style w:type="character" w:styleId="Hyperlink">
    <w:name w:val="Hyperlink"/>
    <w:basedOn w:val="DefaultParagraphFont"/>
    <w:uiPriority w:val="99"/>
    <w:unhideWhenUsed/>
    <w:rsid w:val="00F35E5B"/>
    <w:rPr>
      <w:color w:val="0000FF" w:themeColor="hyperlink"/>
      <w:u w:val="single"/>
    </w:rPr>
  </w:style>
  <w:style w:type="table" w:styleId="TableGrid">
    <w:name w:val="Table Grid"/>
    <w:basedOn w:val="TableNormal"/>
    <w:uiPriority w:val="39"/>
    <w:rsid w:val="00EC295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74E7"/>
  </w:style>
  <w:style w:type="paragraph" w:customStyle="1" w:styleId="1">
    <w:name w:val="正文1"/>
    <w:uiPriority w:val="99"/>
    <w:rsid w:val="00AF1A94"/>
    <w:pPr>
      <w:spacing w:after="0"/>
    </w:pPr>
    <w:rPr>
      <w:rFonts w:ascii="Arial" w:eastAsia="SimSun" w:hAnsi="Arial" w:cs="Arial"/>
      <w:color w:val="000000"/>
      <w:szCs w:val="20"/>
      <w:lang w:val="pl-PL" w:eastAsia="pl-PL"/>
    </w:rPr>
  </w:style>
  <w:style w:type="paragraph" w:customStyle="1" w:styleId="title1">
    <w:name w:val="title1"/>
    <w:basedOn w:val="Normal"/>
    <w:rsid w:val="006C0725"/>
    <w:pPr>
      <w:spacing w:after="0" w:line="240" w:lineRule="auto"/>
    </w:pPr>
    <w:rPr>
      <w:rFonts w:ascii="Times New Roman" w:eastAsia="Times New Roman" w:hAnsi="Times New Roman" w:cs="Times New Roman"/>
      <w:sz w:val="27"/>
      <w:szCs w:val="27"/>
      <w:lang w:val="nl-NL" w:eastAsia="nl-NL"/>
    </w:rPr>
  </w:style>
  <w:style w:type="paragraph" w:customStyle="1" w:styleId="desc2">
    <w:name w:val="desc2"/>
    <w:basedOn w:val="Normal"/>
    <w:rsid w:val="006C0725"/>
    <w:pPr>
      <w:spacing w:after="0" w:line="240" w:lineRule="auto"/>
    </w:pPr>
    <w:rPr>
      <w:rFonts w:ascii="Times New Roman" w:eastAsia="Times New Roman" w:hAnsi="Times New Roman" w:cs="Times New Roman"/>
      <w:sz w:val="26"/>
      <w:szCs w:val="26"/>
      <w:lang w:val="nl-NL" w:eastAsia="nl-NL"/>
    </w:rPr>
  </w:style>
  <w:style w:type="paragraph" w:customStyle="1" w:styleId="details1">
    <w:name w:val="details1"/>
    <w:basedOn w:val="Normal"/>
    <w:rsid w:val="006C0725"/>
    <w:pPr>
      <w:spacing w:after="0" w:line="240" w:lineRule="auto"/>
    </w:pPr>
    <w:rPr>
      <w:rFonts w:ascii="Times New Roman" w:eastAsia="Times New Roman" w:hAnsi="Times New Roman" w:cs="Times New Roman"/>
      <w:lang w:val="nl-NL" w:eastAsia="nl-NL"/>
    </w:rPr>
  </w:style>
  <w:style w:type="character" w:customStyle="1" w:styleId="jrnl">
    <w:name w:val="jrnl"/>
    <w:basedOn w:val="DefaultParagraphFont"/>
    <w:rsid w:val="006C0725"/>
  </w:style>
  <w:style w:type="character" w:customStyle="1" w:styleId="A11">
    <w:name w:val="A11"/>
    <w:uiPriority w:val="99"/>
    <w:rsid w:val="00675B76"/>
    <w:rPr>
      <w:rFonts w:cs="Minion Pro"/>
      <w:color w:val="000000"/>
      <w:sz w:val="11"/>
      <w:szCs w:val="11"/>
    </w:rPr>
  </w:style>
  <w:style w:type="paragraph" w:styleId="Revision">
    <w:name w:val="Revision"/>
    <w:hidden/>
    <w:uiPriority w:val="99"/>
    <w:semiHidden/>
    <w:rsid w:val="00C46592"/>
    <w:pPr>
      <w:spacing w:after="0" w:line="240" w:lineRule="auto"/>
    </w:pPr>
    <w:rPr>
      <w:lang w:val="en-GB"/>
    </w:rPr>
  </w:style>
  <w:style w:type="numbering" w:customStyle="1" w:styleId="10">
    <w:name w:val="无列表1"/>
    <w:next w:val="NoList"/>
    <w:uiPriority w:val="99"/>
    <w:semiHidden/>
    <w:unhideWhenUsed/>
    <w:rsid w:val="0006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2968">
      <w:bodyDiv w:val="1"/>
      <w:marLeft w:val="0"/>
      <w:marRight w:val="0"/>
      <w:marTop w:val="0"/>
      <w:marBottom w:val="0"/>
      <w:divBdr>
        <w:top w:val="none" w:sz="0" w:space="0" w:color="auto"/>
        <w:left w:val="none" w:sz="0" w:space="0" w:color="auto"/>
        <w:bottom w:val="none" w:sz="0" w:space="0" w:color="auto"/>
        <w:right w:val="none" w:sz="0" w:space="0" w:color="auto"/>
      </w:divBdr>
      <w:divsChild>
        <w:div w:id="1423910195">
          <w:marLeft w:val="0"/>
          <w:marRight w:val="1"/>
          <w:marTop w:val="0"/>
          <w:marBottom w:val="0"/>
          <w:divBdr>
            <w:top w:val="none" w:sz="0" w:space="0" w:color="auto"/>
            <w:left w:val="none" w:sz="0" w:space="0" w:color="auto"/>
            <w:bottom w:val="none" w:sz="0" w:space="0" w:color="auto"/>
            <w:right w:val="none" w:sz="0" w:space="0" w:color="auto"/>
          </w:divBdr>
          <w:divsChild>
            <w:div w:id="1251040281">
              <w:marLeft w:val="0"/>
              <w:marRight w:val="0"/>
              <w:marTop w:val="0"/>
              <w:marBottom w:val="0"/>
              <w:divBdr>
                <w:top w:val="none" w:sz="0" w:space="0" w:color="auto"/>
                <w:left w:val="none" w:sz="0" w:space="0" w:color="auto"/>
                <w:bottom w:val="none" w:sz="0" w:space="0" w:color="auto"/>
                <w:right w:val="none" w:sz="0" w:space="0" w:color="auto"/>
              </w:divBdr>
              <w:divsChild>
                <w:div w:id="1824158940">
                  <w:marLeft w:val="0"/>
                  <w:marRight w:val="1"/>
                  <w:marTop w:val="0"/>
                  <w:marBottom w:val="0"/>
                  <w:divBdr>
                    <w:top w:val="none" w:sz="0" w:space="0" w:color="auto"/>
                    <w:left w:val="none" w:sz="0" w:space="0" w:color="auto"/>
                    <w:bottom w:val="none" w:sz="0" w:space="0" w:color="auto"/>
                    <w:right w:val="none" w:sz="0" w:space="0" w:color="auto"/>
                  </w:divBdr>
                  <w:divsChild>
                    <w:div w:id="612251938">
                      <w:marLeft w:val="0"/>
                      <w:marRight w:val="0"/>
                      <w:marTop w:val="0"/>
                      <w:marBottom w:val="0"/>
                      <w:divBdr>
                        <w:top w:val="none" w:sz="0" w:space="0" w:color="auto"/>
                        <w:left w:val="none" w:sz="0" w:space="0" w:color="auto"/>
                        <w:bottom w:val="none" w:sz="0" w:space="0" w:color="auto"/>
                        <w:right w:val="none" w:sz="0" w:space="0" w:color="auto"/>
                      </w:divBdr>
                      <w:divsChild>
                        <w:div w:id="270673787">
                          <w:marLeft w:val="0"/>
                          <w:marRight w:val="0"/>
                          <w:marTop w:val="0"/>
                          <w:marBottom w:val="0"/>
                          <w:divBdr>
                            <w:top w:val="none" w:sz="0" w:space="0" w:color="auto"/>
                            <w:left w:val="none" w:sz="0" w:space="0" w:color="auto"/>
                            <w:bottom w:val="none" w:sz="0" w:space="0" w:color="auto"/>
                            <w:right w:val="none" w:sz="0" w:space="0" w:color="auto"/>
                          </w:divBdr>
                          <w:divsChild>
                            <w:div w:id="621503358">
                              <w:marLeft w:val="0"/>
                              <w:marRight w:val="0"/>
                              <w:marTop w:val="120"/>
                              <w:marBottom w:val="360"/>
                              <w:divBdr>
                                <w:top w:val="none" w:sz="0" w:space="0" w:color="auto"/>
                                <w:left w:val="none" w:sz="0" w:space="0" w:color="auto"/>
                                <w:bottom w:val="none" w:sz="0" w:space="0" w:color="auto"/>
                                <w:right w:val="none" w:sz="0" w:space="0" w:color="auto"/>
                              </w:divBdr>
                              <w:divsChild>
                                <w:div w:id="306323923">
                                  <w:marLeft w:val="420"/>
                                  <w:marRight w:val="0"/>
                                  <w:marTop w:val="0"/>
                                  <w:marBottom w:val="0"/>
                                  <w:divBdr>
                                    <w:top w:val="none" w:sz="0" w:space="0" w:color="auto"/>
                                    <w:left w:val="none" w:sz="0" w:space="0" w:color="auto"/>
                                    <w:bottom w:val="none" w:sz="0" w:space="0" w:color="auto"/>
                                    <w:right w:val="none" w:sz="0" w:space="0" w:color="auto"/>
                                  </w:divBdr>
                                  <w:divsChild>
                                    <w:div w:id="16401848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300590">
      <w:bodyDiv w:val="1"/>
      <w:marLeft w:val="0"/>
      <w:marRight w:val="0"/>
      <w:marTop w:val="0"/>
      <w:marBottom w:val="0"/>
      <w:divBdr>
        <w:top w:val="none" w:sz="0" w:space="0" w:color="auto"/>
        <w:left w:val="none" w:sz="0" w:space="0" w:color="auto"/>
        <w:bottom w:val="none" w:sz="0" w:space="0" w:color="auto"/>
        <w:right w:val="none" w:sz="0" w:space="0" w:color="auto"/>
      </w:divBdr>
    </w:div>
    <w:div w:id="1070612828">
      <w:bodyDiv w:val="1"/>
      <w:marLeft w:val="0"/>
      <w:marRight w:val="0"/>
      <w:marTop w:val="0"/>
      <w:marBottom w:val="0"/>
      <w:divBdr>
        <w:top w:val="none" w:sz="0" w:space="0" w:color="auto"/>
        <w:left w:val="none" w:sz="0" w:space="0" w:color="auto"/>
        <w:bottom w:val="none" w:sz="0" w:space="0" w:color="auto"/>
        <w:right w:val="none" w:sz="0" w:space="0" w:color="auto"/>
      </w:divBdr>
      <w:divsChild>
        <w:div w:id="1915700587">
          <w:marLeft w:val="0"/>
          <w:marRight w:val="1"/>
          <w:marTop w:val="0"/>
          <w:marBottom w:val="0"/>
          <w:divBdr>
            <w:top w:val="none" w:sz="0" w:space="0" w:color="auto"/>
            <w:left w:val="none" w:sz="0" w:space="0" w:color="auto"/>
            <w:bottom w:val="none" w:sz="0" w:space="0" w:color="auto"/>
            <w:right w:val="none" w:sz="0" w:space="0" w:color="auto"/>
          </w:divBdr>
          <w:divsChild>
            <w:div w:id="1033850211">
              <w:marLeft w:val="0"/>
              <w:marRight w:val="0"/>
              <w:marTop w:val="0"/>
              <w:marBottom w:val="0"/>
              <w:divBdr>
                <w:top w:val="none" w:sz="0" w:space="0" w:color="auto"/>
                <w:left w:val="none" w:sz="0" w:space="0" w:color="auto"/>
                <w:bottom w:val="none" w:sz="0" w:space="0" w:color="auto"/>
                <w:right w:val="none" w:sz="0" w:space="0" w:color="auto"/>
              </w:divBdr>
              <w:divsChild>
                <w:div w:id="1365442798">
                  <w:marLeft w:val="0"/>
                  <w:marRight w:val="1"/>
                  <w:marTop w:val="0"/>
                  <w:marBottom w:val="0"/>
                  <w:divBdr>
                    <w:top w:val="none" w:sz="0" w:space="0" w:color="auto"/>
                    <w:left w:val="none" w:sz="0" w:space="0" w:color="auto"/>
                    <w:bottom w:val="none" w:sz="0" w:space="0" w:color="auto"/>
                    <w:right w:val="none" w:sz="0" w:space="0" w:color="auto"/>
                  </w:divBdr>
                  <w:divsChild>
                    <w:div w:id="1675183851">
                      <w:marLeft w:val="0"/>
                      <w:marRight w:val="0"/>
                      <w:marTop w:val="0"/>
                      <w:marBottom w:val="0"/>
                      <w:divBdr>
                        <w:top w:val="none" w:sz="0" w:space="0" w:color="auto"/>
                        <w:left w:val="none" w:sz="0" w:space="0" w:color="auto"/>
                        <w:bottom w:val="none" w:sz="0" w:space="0" w:color="auto"/>
                        <w:right w:val="none" w:sz="0" w:space="0" w:color="auto"/>
                      </w:divBdr>
                      <w:divsChild>
                        <w:div w:id="49505079">
                          <w:marLeft w:val="0"/>
                          <w:marRight w:val="0"/>
                          <w:marTop w:val="0"/>
                          <w:marBottom w:val="0"/>
                          <w:divBdr>
                            <w:top w:val="none" w:sz="0" w:space="0" w:color="auto"/>
                            <w:left w:val="none" w:sz="0" w:space="0" w:color="auto"/>
                            <w:bottom w:val="none" w:sz="0" w:space="0" w:color="auto"/>
                            <w:right w:val="none" w:sz="0" w:space="0" w:color="auto"/>
                          </w:divBdr>
                          <w:divsChild>
                            <w:div w:id="520321973">
                              <w:marLeft w:val="0"/>
                              <w:marRight w:val="0"/>
                              <w:marTop w:val="120"/>
                              <w:marBottom w:val="360"/>
                              <w:divBdr>
                                <w:top w:val="none" w:sz="0" w:space="0" w:color="auto"/>
                                <w:left w:val="none" w:sz="0" w:space="0" w:color="auto"/>
                                <w:bottom w:val="none" w:sz="0" w:space="0" w:color="auto"/>
                                <w:right w:val="none" w:sz="0" w:space="0" w:color="auto"/>
                              </w:divBdr>
                              <w:divsChild>
                                <w:div w:id="249967697">
                                  <w:marLeft w:val="420"/>
                                  <w:marRight w:val="0"/>
                                  <w:marTop w:val="0"/>
                                  <w:marBottom w:val="0"/>
                                  <w:divBdr>
                                    <w:top w:val="none" w:sz="0" w:space="0" w:color="auto"/>
                                    <w:left w:val="none" w:sz="0" w:space="0" w:color="auto"/>
                                    <w:bottom w:val="none" w:sz="0" w:space="0" w:color="auto"/>
                                    <w:right w:val="none" w:sz="0" w:space="0" w:color="auto"/>
                                  </w:divBdr>
                                  <w:divsChild>
                                    <w:div w:id="168894328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935222">
      <w:bodyDiv w:val="1"/>
      <w:marLeft w:val="0"/>
      <w:marRight w:val="0"/>
      <w:marTop w:val="0"/>
      <w:marBottom w:val="0"/>
      <w:divBdr>
        <w:top w:val="none" w:sz="0" w:space="0" w:color="auto"/>
        <w:left w:val="none" w:sz="0" w:space="0" w:color="auto"/>
        <w:bottom w:val="none" w:sz="0" w:space="0" w:color="auto"/>
        <w:right w:val="none" w:sz="0" w:space="0" w:color="auto"/>
      </w:divBdr>
      <w:divsChild>
        <w:div w:id="365301072">
          <w:marLeft w:val="0"/>
          <w:marRight w:val="1"/>
          <w:marTop w:val="0"/>
          <w:marBottom w:val="0"/>
          <w:divBdr>
            <w:top w:val="none" w:sz="0" w:space="0" w:color="auto"/>
            <w:left w:val="none" w:sz="0" w:space="0" w:color="auto"/>
            <w:bottom w:val="none" w:sz="0" w:space="0" w:color="auto"/>
            <w:right w:val="none" w:sz="0" w:space="0" w:color="auto"/>
          </w:divBdr>
          <w:divsChild>
            <w:div w:id="921837894">
              <w:marLeft w:val="0"/>
              <w:marRight w:val="0"/>
              <w:marTop w:val="0"/>
              <w:marBottom w:val="0"/>
              <w:divBdr>
                <w:top w:val="none" w:sz="0" w:space="0" w:color="auto"/>
                <w:left w:val="none" w:sz="0" w:space="0" w:color="auto"/>
                <w:bottom w:val="none" w:sz="0" w:space="0" w:color="auto"/>
                <w:right w:val="none" w:sz="0" w:space="0" w:color="auto"/>
              </w:divBdr>
              <w:divsChild>
                <w:div w:id="927427566">
                  <w:marLeft w:val="0"/>
                  <w:marRight w:val="1"/>
                  <w:marTop w:val="0"/>
                  <w:marBottom w:val="0"/>
                  <w:divBdr>
                    <w:top w:val="none" w:sz="0" w:space="0" w:color="auto"/>
                    <w:left w:val="none" w:sz="0" w:space="0" w:color="auto"/>
                    <w:bottom w:val="none" w:sz="0" w:space="0" w:color="auto"/>
                    <w:right w:val="none" w:sz="0" w:space="0" w:color="auto"/>
                  </w:divBdr>
                  <w:divsChild>
                    <w:div w:id="457916735">
                      <w:marLeft w:val="0"/>
                      <w:marRight w:val="0"/>
                      <w:marTop w:val="0"/>
                      <w:marBottom w:val="0"/>
                      <w:divBdr>
                        <w:top w:val="none" w:sz="0" w:space="0" w:color="auto"/>
                        <w:left w:val="none" w:sz="0" w:space="0" w:color="auto"/>
                        <w:bottom w:val="none" w:sz="0" w:space="0" w:color="auto"/>
                        <w:right w:val="none" w:sz="0" w:space="0" w:color="auto"/>
                      </w:divBdr>
                      <w:divsChild>
                        <w:div w:id="1536233687">
                          <w:marLeft w:val="0"/>
                          <w:marRight w:val="0"/>
                          <w:marTop w:val="0"/>
                          <w:marBottom w:val="0"/>
                          <w:divBdr>
                            <w:top w:val="none" w:sz="0" w:space="0" w:color="auto"/>
                            <w:left w:val="none" w:sz="0" w:space="0" w:color="auto"/>
                            <w:bottom w:val="none" w:sz="0" w:space="0" w:color="auto"/>
                            <w:right w:val="none" w:sz="0" w:space="0" w:color="auto"/>
                          </w:divBdr>
                          <w:divsChild>
                            <w:div w:id="194195405">
                              <w:marLeft w:val="0"/>
                              <w:marRight w:val="0"/>
                              <w:marTop w:val="120"/>
                              <w:marBottom w:val="360"/>
                              <w:divBdr>
                                <w:top w:val="none" w:sz="0" w:space="0" w:color="auto"/>
                                <w:left w:val="none" w:sz="0" w:space="0" w:color="auto"/>
                                <w:bottom w:val="none" w:sz="0" w:space="0" w:color="auto"/>
                                <w:right w:val="none" w:sz="0" w:space="0" w:color="auto"/>
                              </w:divBdr>
                              <w:divsChild>
                                <w:div w:id="969745808">
                                  <w:marLeft w:val="420"/>
                                  <w:marRight w:val="0"/>
                                  <w:marTop w:val="0"/>
                                  <w:marBottom w:val="0"/>
                                  <w:divBdr>
                                    <w:top w:val="none" w:sz="0" w:space="0" w:color="auto"/>
                                    <w:left w:val="none" w:sz="0" w:space="0" w:color="auto"/>
                                    <w:bottom w:val="none" w:sz="0" w:space="0" w:color="auto"/>
                                    <w:right w:val="none" w:sz="0" w:space="0" w:color="auto"/>
                                  </w:divBdr>
                                  <w:divsChild>
                                    <w:div w:id="19457242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09336">
      <w:bodyDiv w:val="1"/>
      <w:marLeft w:val="0"/>
      <w:marRight w:val="0"/>
      <w:marTop w:val="0"/>
      <w:marBottom w:val="0"/>
      <w:divBdr>
        <w:top w:val="none" w:sz="0" w:space="0" w:color="auto"/>
        <w:left w:val="none" w:sz="0" w:space="0" w:color="auto"/>
        <w:bottom w:val="none" w:sz="0" w:space="0" w:color="auto"/>
        <w:right w:val="none" w:sz="0" w:space="0" w:color="auto"/>
      </w:divBdr>
      <w:divsChild>
        <w:div w:id="741026928">
          <w:marLeft w:val="0"/>
          <w:marRight w:val="1"/>
          <w:marTop w:val="0"/>
          <w:marBottom w:val="0"/>
          <w:divBdr>
            <w:top w:val="none" w:sz="0" w:space="0" w:color="auto"/>
            <w:left w:val="none" w:sz="0" w:space="0" w:color="auto"/>
            <w:bottom w:val="none" w:sz="0" w:space="0" w:color="auto"/>
            <w:right w:val="none" w:sz="0" w:space="0" w:color="auto"/>
          </w:divBdr>
          <w:divsChild>
            <w:div w:id="1486163063">
              <w:marLeft w:val="0"/>
              <w:marRight w:val="0"/>
              <w:marTop w:val="0"/>
              <w:marBottom w:val="0"/>
              <w:divBdr>
                <w:top w:val="none" w:sz="0" w:space="0" w:color="auto"/>
                <w:left w:val="none" w:sz="0" w:space="0" w:color="auto"/>
                <w:bottom w:val="none" w:sz="0" w:space="0" w:color="auto"/>
                <w:right w:val="none" w:sz="0" w:space="0" w:color="auto"/>
              </w:divBdr>
              <w:divsChild>
                <w:div w:id="384991203">
                  <w:marLeft w:val="0"/>
                  <w:marRight w:val="1"/>
                  <w:marTop w:val="0"/>
                  <w:marBottom w:val="0"/>
                  <w:divBdr>
                    <w:top w:val="none" w:sz="0" w:space="0" w:color="auto"/>
                    <w:left w:val="none" w:sz="0" w:space="0" w:color="auto"/>
                    <w:bottom w:val="none" w:sz="0" w:space="0" w:color="auto"/>
                    <w:right w:val="none" w:sz="0" w:space="0" w:color="auto"/>
                  </w:divBdr>
                  <w:divsChild>
                    <w:div w:id="1059673945">
                      <w:marLeft w:val="0"/>
                      <w:marRight w:val="0"/>
                      <w:marTop w:val="0"/>
                      <w:marBottom w:val="0"/>
                      <w:divBdr>
                        <w:top w:val="none" w:sz="0" w:space="0" w:color="auto"/>
                        <w:left w:val="none" w:sz="0" w:space="0" w:color="auto"/>
                        <w:bottom w:val="none" w:sz="0" w:space="0" w:color="auto"/>
                        <w:right w:val="none" w:sz="0" w:space="0" w:color="auto"/>
                      </w:divBdr>
                      <w:divsChild>
                        <w:div w:id="788622529">
                          <w:marLeft w:val="0"/>
                          <w:marRight w:val="0"/>
                          <w:marTop w:val="0"/>
                          <w:marBottom w:val="0"/>
                          <w:divBdr>
                            <w:top w:val="none" w:sz="0" w:space="0" w:color="auto"/>
                            <w:left w:val="none" w:sz="0" w:space="0" w:color="auto"/>
                            <w:bottom w:val="none" w:sz="0" w:space="0" w:color="auto"/>
                            <w:right w:val="none" w:sz="0" w:space="0" w:color="auto"/>
                          </w:divBdr>
                          <w:divsChild>
                            <w:div w:id="1515461672">
                              <w:marLeft w:val="0"/>
                              <w:marRight w:val="0"/>
                              <w:marTop w:val="120"/>
                              <w:marBottom w:val="360"/>
                              <w:divBdr>
                                <w:top w:val="none" w:sz="0" w:space="0" w:color="auto"/>
                                <w:left w:val="none" w:sz="0" w:space="0" w:color="auto"/>
                                <w:bottom w:val="none" w:sz="0" w:space="0" w:color="auto"/>
                                <w:right w:val="none" w:sz="0" w:space="0" w:color="auto"/>
                              </w:divBdr>
                              <w:divsChild>
                                <w:div w:id="1650355647">
                                  <w:marLeft w:val="420"/>
                                  <w:marRight w:val="0"/>
                                  <w:marTop w:val="0"/>
                                  <w:marBottom w:val="0"/>
                                  <w:divBdr>
                                    <w:top w:val="none" w:sz="0" w:space="0" w:color="auto"/>
                                    <w:left w:val="none" w:sz="0" w:space="0" w:color="auto"/>
                                    <w:bottom w:val="none" w:sz="0" w:space="0" w:color="auto"/>
                                    <w:right w:val="none" w:sz="0" w:space="0" w:color="auto"/>
                                  </w:divBdr>
                                  <w:divsChild>
                                    <w:div w:id="3090250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90098">
      <w:bodyDiv w:val="1"/>
      <w:marLeft w:val="0"/>
      <w:marRight w:val="0"/>
      <w:marTop w:val="0"/>
      <w:marBottom w:val="0"/>
      <w:divBdr>
        <w:top w:val="none" w:sz="0" w:space="0" w:color="auto"/>
        <w:left w:val="none" w:sz="0" w:space="0" w:color="auto"/>
        <w:bottom w:val="none" w:sz="0" w:space="0" w:color="auto"/>
        <w:right w:val="none" w:sz="0" w:space="0" w:color="auto"/>
      </w:divBdr>
      <w:divsChild>
        <w:div w:id="2004358785">
          <w:marLeft w:val="0"/>
          <w:marRight w:val="1"/>
          <w:marTop w:val="0"/>
          <w:marBottom w:val="0"/>
          <w:divBdr>
            <w:top w:val="none" w:sz="0" w:space="0" w:color="auto"/>
            <w:left w:val="none" w:sz="0" w:space="0" w:color="auto"/>
            <w:bottom w:val="none" w:sz="0" w:space="0" w:color="auto"/>
            <w:right w:val="none" w:sz="0" w:space="0" w:color="auto"/>
          </w:divBdr>
          <w:divsChild>
            <w:div w:id="196478452">
              <w:marLeft w:val="0"/>
              <w:marRight w:val="0"/>
              <w:marTop w:val="0"/>
              <w:marBottom w:val="0"/>
              <w:divBdr>
                <w:top w:val="none" w:sz="0" w:space="0" w:color="auto"/>
                <w:left w:val="none" w:sz="0" w:space="0" w:color="auto"/>
                <w:bottom w:val="none" w:sz="0" w:space="0" w:color="auto"/>
                <w:right w:val="none" w:sz="0" w:space="0" w:color="auto"/>
              </w:divBdr>
              <w:divsChild>
                <w:div w:id="1655262193">
                  <w:marLeft w:val="0"/>
                  <w:marRight w:val="1"/>
                  <w:marTop w:val="0"/>
                  <w:marBottom w:val="0"/>
                  <w:divBdr>
                    <w:top w:val="none" w:sz="0" w:space="0" w:color="auto"/>
                    <w:left w:val="none" w:sz="0" w:space="0" w:color="auto"/>
                    <w:bottom w:val="none" w:sz="0" w:space="0" w:color="auto"/>
                    <w:right w:val="none" w:sz="0" w:space="0" w:color="auto"/>
                  </w:divBdr>
                  <w:divsChild>
                    <w:div w:id="326128538">
                      <w:marLeft w:val="0"/>
                      <w:marRight w:val="0"/>
                      <w:marTop w:val="0"/>
                      <w:marBottom w:val="0"/>
                      <w:divBdr>
                        <w:top w:val="none" w:sz="0" w:space="0" w:color="auto"/>
                        <w:left w:val="none" w:sz="0" w:space="0" w:color="auto"/>
                        <w:bottom w:val="none" w:sz="0" w:space="0" w:color="auto"/>
                        <w:right w:val="none" w:sz="0" w:space="0" w:color="auto"/>
                      </w:divBdr>
                      <w:divsChild>
                        <w:div w:id="1464234753">
                          <w:marLeft w:val="0"/>
                          <w:marRight w:val="0"/>
                          <w:marTop w:val="0"/>
                          <w:marBottom w:val="0"/>
                          <w:divBdr>
                            <w:top w:val="none" w:sz="0" w:space="0" w:color="auto"/>
                            <w:left w:val="none" w:sz="0" w:space="0" w:color="auto"/>
                            <w:bottom w:val="none" w:sz="0" w:space="0" w:color="auto"/>
                            <w:right w:val="none" w:sz="0" w:space="0" w:color="auto"/>
                          </w:divBdr>
                          <w:divsChild>
                            <w:div w:id="431903732">
                              <w:marLeft w:val="0"/>
                              <w:marRight w:val="0"/>
                              <w:marTop w:val="120"/>
                              <w:marBottom w:val="360"/>
                              <w:divBdr>
                                <w:top w:val="none" w:sz="0" w:space="0" w:color="auto"/>
                                <w:left w:val="none" w:sz="0" w:space="0" w:color="auto"/>
                                <w:bottom w:val="none" w:sz="0" w:space="0" w:color="auto"/>
                                <w:right w:val="none" w:sz="0" w:space="0" w:color="auto"/>
                              </w:divBdr>
                              <w:divsChild>
                                <w:div w:id="944575320">
                                  <w:marLeft w:val="420"/>
                                  <w:marRight w:val="0"/>
                                  <w:marTop w:val="0"/>
                                  <w:marBottom w:val="0"/>
                                  <w:divBdr>
                                    <w:top w:val="none" w:sz="0" w:space="0" w:color="auto"/>
                                    <w:left w:val="none" w:sz="0" w:space="0" w:color="auto"/>
                                    <w:bottom w:val="none" w:sz="0" w:space="0" w:color="auto"/>
                                    <w:right w:val="none" w:sz="0" w:space="0" w:color="auto"/>
                                  </w:divBdr>
                                  <w:divsChild>
                                    <w:div w:id="92445569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151956">
      <w:bodyDiv w:val="1"/>
      <w:marLeft w:val="0"/>
      <w:marRight w:val="0"/>
      <w:marTop w:val="0"/>
      <w:marBottom w:val="0"/>
      <w:divBdr>
        <w:top w:val="none" w:sz="0" w:space="0" w:color="auto"/>
        <w:left w:val="none" w:sz="0" w:space="0" w:color="auto"/>
        <w:bottom w:val="none" w:sz="0" w:space="0" w:color="auto"/>
        <w:right w:val="none" w:sz="0" w:space="0" w:color="auto"/>
      </w:divBdr>
    </w:div>
    <w:div w:id="21182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yperlink" Target="http://www.ncbi.nlm.nih.gov/pubmed/?term=Crispus%20Perera%20BJ%5BAuthor%5D&amp;cauthor=true&amp;cauthor_uid=23157670" TargetMode="Externa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mailto:shamanr0@lycos.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591CC5-F6EF-4575-8757-0737A1D348EA}"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09EAF20D-B5DA-4CA4-A5E6-5D0DC61C9521}">
      <dgm:prSet phldrT="[Text]" custT="1"/>
      <dgm:spPr>
        <a:gradFill rotWithShape="0">
          <a:gsLst>
            <a:gs pos="0">
              <a:schemeClr val="accent6">
                <a:lumMod val="60000"/>
                <a:lumOff val="40000"/>
              </a:schemeClr>
            </a:gs>
            <a:gs pos="100000">
              <a:schemeClr val="accent2">
                <a:lumMod val="40000"/>
                <a:lumOff val="60000"/>
              </a:schemeClr>
            </a:gs>
          </a:gsLst>
          <a:lin ang="5400000" scaled="0"/>
        </a:gradFill>
      </dgm:spPr>
      <dgm:t>
        <a:bodyPr/>
        <a:lstStyle/>
        <a:p>
          <a:r>
            <a:rPr lang="en-GB" sz="1200" dirty="0">
              <a:solidFill>
                <a:schemeClr val="tx1"/>
              </a:solidFill>
              <a:latin typeface="Arial" panose="020B0604020202020204" pitchFamily="34" charset="0"/>
              <a:cs typeface="Arial" panose="020B0604020202020204" pitchFamily="34" charset="0"/>
            </a:rPr>
            <a:t>Prevention of childhood constipation</a:t>
          </a:r>
          <a:endParaRPr lang="en-US" sz="1200" dirty="0">
            <a:solidFill>
              <a:schemeClr val="tx1"/>
            </a:solidFill>
            <a:latin typeface="Arial" panose="020B0604020202020204" pitchFamily="34" charset="0"/>
            <a:cs typeface="Arial" panose="020B0604020202020204" pitchFamily="34" charset="0"/>
          </a:endParaRPr>
        </a:p>
      </dgm:t>
    </dgm:pt>
    <dgm:pt modelId="{72119249-CD42-4E23-85FA-0DA3AE966161}" type="parTrans" cxnId="{DEEC9F53-D849-4047-8D13-C6A4D2D33DFB}">
      <dgm:prSet/>
      <dgm:spPr/>
      <dgm:t>
        <a:bodyPr/>
        <a:lstStyle/>
        <a:p>
          <a:endParaRPr lang="en-US" sz="1200">
            <a:solidFill>
              <a:schemeClr val="tx1"/>
            </a:solidFill>
            <a:latin typeface="Arial" panose="020B0604020202020204" pitchFamily="34" charset="0"/>
            <a:cs typeface="Arial" panose="020B0604020202020204" pitchFamily="34" charset="0"/>
          </a:endParaRPr>
        </a:p>
      </dgm:t>
    </dgm:pt>
    <dgm:pt modelId="{1AAE762D-C211-462E-BF74-E4FB84D86B45}" type="sibTrans" cxnId="{DEEC9F53-D849-4047-8D13-C6A4D2D33DFB}">
      <dgm:prSet/>
      <dgm:spPr/>
      <dgm:t>
        <a:bodyPr/>
        <a:lstStyle/>
        <a:p>
          <a:endParaRPr lang="en-US" sz="1200">
            <a:solidFill>
              <a:schemeClr val="tx1"/>
            </a:solidFill>
            <a:latin typeface="Arial" panose="020B0604020202020204" pitchFamily="34" charset="0"/>
            <a:cs typeface="Arial" panose="020B0604020202020204" pitchFamily="34" charset="0"/>
          </a:endParaRPr>
        </a:p>
      </dgm:t>
    </dgm:pt>
    <dgm:pt modelId="{77E9DE79-3F05-4F5A-BA2A-0DC5328D18D2}">
      <dgm:prSet phldrT="[Text]" custT="1"/>
      <dgm:spPr>
        <a:gradFill rotWithShape="0">
          <a:gsLst>
            <a:gs pos="0">
              <a:schemeClr val="accent6">
                <a:lumMod val="60000"/>
                <a:lumOff val="40000"/>
              </a:schemeClr>
            </a:gs>
            <a:gs pos="100000">
              <a:schemeClr val="accent2">
                <a:lumMod val="40000"/>
                <a:lumOff val="60000"/>
              </a:schemeClr>
            </a:gs>
          </a:gsLst>
          <a:lin ang="5400000" scaled="0"/>
        </a:gradFill>
      </dgm:spPr>
      <dgm:t>
        <a:bodyPr/>
        <a:lstStyle/>
        <a:p>
          <a:r>
            <a:rPr lang="en-GB" sz="1200" dirty="0">
              <a:solidFill>
                <a:schemeClr val="tx1"/>
              </a:solidFill>
              <a:latin typeface="Arial" panose="020B0604020202020204" pitchFamily="34" charset="0"/>
              <a:cs typeface="Arial" panose="020B0604020202020204" pitchFamily="34" charset="0"/>
            </a:rPr>
            <a:t>Minimize psychological stress</a:t>
          </a:r>
          <a:endParaRPr lang="en-US" sz="1200" dirty="0">
            <a:solidFill>
              <a:schemeClr val="tx1"/>
            </a:solidFill>
            <a:latin typeface="Arial" panose="020B0604020202020204" pitchFamily="34" charset="0"/>
            <a:cs typeface="Arial" panose="020B0604020202020204" pitchFamily="34" charset="0"/>
          </a:endParaRPr>
        </a:p>
      </dgm:t>
    </dgm:pt>
    <dgm:pt modelId="{A6EDB68E-298E-44A9-9FEA-89CF85218891}" type="parTrans" cxnId="{01EDFC96-8390-436B-A4A1-273186F0D6E1}">
      <dgm:prSet/>
      <dgm:spPr/>
      <dgm:t>
        <a:bodyPr/>
        <a:lstStyle/>
        <a:p>
          <a:endParaRPr lang="en-US" sz="1200">
            <a:solidFill>
              <a:schemeClr val="tx1"/>
            </a:solidFill>
            <a:latin typeface="Arial" panose="020B0604020202020204" pitchFamily="34" charset="0"/>
            <a:cs typeface="Arial" panose="020B0604020202020204" pitchFamily="34" charset="0"/>
          </a:endParaRPr>
        </a:p>
      </dgm:t>
    </dgm:pt>
    <dgm:pt modelId="{910C4DAB-9E3F-455A-BAE1-614C8AFCF57B}" type="sibTrans" cxnId="{01EDFC96-8390-436B-A4A1-273186F0D6E1}">
      <dgm:prSet/>
      <dgm:spPr>
        <a:solidFill>
          <a:schemeClr val="bg2">
            <a:lumMod val="75000"/>
          </a:schemeClr>
        </a:solidFill>
      </dgm:spPr>
      <dgm:t>
        <a:bodyPr/>
        <a:lstStyle/>
        <a:p>
          <a:endParaRPr lang="en-US" sz="1200">
            <a:solidFill>
              <a:schemeClr val="tx1"/>
            </a:solidFill>
            <a:latin typeface="Arial" panose="020B0604020202020204" pitchFamily="34" charset="0"/>
            <a:cs typeface="Arial" panose="020B0604020202020204" pitchFamily="34" charset="0"/>
          </a:endParaRPr>
        </a:p>
      </dgm:t>
    </dgm:pt>
    <dgm:pt modelId="{14EF50D3-81FB-4956-9E9F-3F11FBD799AF}">
      <dgm:prSet phldrT="[Text]" custT="1"/>
      <dgm:spPr>
        <a:gradFill rotWithShape="0">
          <a:gsLst>
            <a:gs pos="0">
              <a:schemeClr val="accent6">
                <a:lumMod val="60000"/>
                <a:lumOff val="40000"/>
              </a:schemeClr>
            </a:gs>
            <a:gs pos="100000">
              <a:schemeClr val="accent2">
                <a:lumMod val="40000"/>
                <a:lumOff val="60000"/>
              </a:schemeClr>
            </a:gs>
          </a:gsLst>
          <a:lin ang="5400000" scaled="0"/>
        </a:gradFill>
      </dgm:spPr>
      <dgm:t>
        <a:bodyPr/>
        <a:lstStyle/>
        <a:p>
          <a:r>
            <a:rPr lang="en-GB" sz="1200" dirty="0">
              <a:solidFill>
                <a:schemeClr val="tx1"/>
              </a:solidFill>
              <a:latin typeface="Arial" panose="020B0604020202020204" pitchFamily="34" charset="0"/>
              <a:cs typeface="Arial" panose="020B0604020202020204" pitchFamily="34" charset="0"/>
            </a:rPr>
            <a:t>Physical activity</a:t>
          </a:r>
          <a:endParaRPr lang="en-US" sz="1200" dirty="0">
            <a:solidFill>
              <a:schemeClr val="tx1"/>
            </a:solidFill>
            <a:latin typeface="Arial" panose="020B0604020202020204" pitchFamily="34" charset="0"/>
            <a:cs typeface="Arial" panose="020B0604020202020204" pitchFamily="34" charset="0"/>
          </a:endParaRPr>
        </a:p>
      </dgm:t>
    </dgm:pt>
    <dgm:pt modelId="{B99DD5BA-895E-4E31-A268-7D64393D9AE7}" type="parTrans" cxnId="{FF464D36-1D6E-40FA-87C5-40FEF673DE56}">
      <dgm:prSet/>
      <dgm:spPr/>
      <dgm:t>
        <a:bodyPr/>
        <a:lstStyle/>
        <a:p>
          <a:endParaRPr lang="en-US" sz="1200">
            <a:solidFill>
              <a:schemeClr val="tx1"/>
            </a:solidFill>
            <a:latin typeface="Arial" panose="020B0604020202020204" pitchFamily="34" charset="0"/>
            <a:cs typeface="Arial" panose="020B0604020202020204" pitchFamily="34" charset="0"/>
          </a:endParaRPr>
        </a:p>
      </dgm:t>
    </dgm:pt>
    <dgm:pt modelId="{6B16421E-B106-4DC7-BFA2-F33B907AD74B}" type="sibTrans" cxnId="{FF464D36-1D6E-40FA-87C5-40FEF673DE56}">
      <dgm:prSet/>
      <dgm:spPr>
        <a:solidFill>
          <a:schemeClr val="bg2">
            <a:lumMod val="75000"/>
          </a:schemeClr>
        </a:solidFill>
      </dgm:spPr>
      <dgm:t>
        <a:bodyPr/>
        <a:lstStyle/>
        <a:p>
          <a:endParaRPr lang="en-US" sz="1200">
            <a:solidFill>
              <a:schemeClr val="tx1"/>
            </a:solidFill>
            <a:latin typeface="Arial" panose="020B0604020202020204" pitchFamily="34" charset="0"/>
            <a:cs typeface="Arial" panose="020B0604020202020204" pitchFamily="34" charset="0"/>
          </a:endParaRPr>
        </a:p>
      </dgm:t>
    </dgm:pt>
    <dgm:pt modelId="{0501848F-BFA4-4267-B7CA-4266ADE4AB52}">
      <dgm:prSet phldrT="[Text]" custT="1"/>
      <dgm:spPr>
        <a:gradFill rotWithShape="0">
          <a:gsLst>
            <a:gs pos="0">
              <a:schemeClr val="accent6">
                <a:lumMod val="60000"/>
                <a:lumOff val="40000"/>
              </a:schemeClr>
            </a:gs>
            <a:gs pos="100000">
              <a:schemeClr val="accent2">
                <a:lumMod val="40000"/>
                <a:lumOff val="60000"/>
              </a:schemeClr>
            </a:gs>
          </a:gsLst>
          <a:lin ang="5400000" scaled="0"/>
        </a:gradFill>
      </dgm:spPr>
      <dgm:t>
        <a:bodyPr/>
        <a:lstStyle/>
        <a:p>
          <a:r>
            <a:rPr lang="en-GB" sz="1200" dirty="0">
              <a:solidFill>
                <a:schemeClr val="tx1"/>
              </a:solidFill>
              <a:latin typeface="Arial" panose="020B0604020202020204" pitchFamily="34" charset="0"/>
              <a:cs typeface="Arial" panose="020B0604020202020204" pitchFamily="34" charset="0"/>
            </a:rPr>
            <a:t>Healthy dietary habits</a:t>
          </a:r>
          <a:endParaRPr lang="en-US" sz="1200" dirty="0">
            <a:solidFill>
              <a:schemeClr val="tx1"/>
            </a:solidFill>
            <a:latin typeface="Arial" panose="020B0604020202020204" pitchFamily="34" charset="0"/>
            <a:cs typeface="Arial" panose="020B0604020202020204" pitchFamily="34" charset="0"/>
          </a:endParaRPr>
        </a:p>
      </dgm:t>
    </dgm:pt>
    <dgm:pt modelId="{E80AA145-0602-492D-A812-B8DF5086B1CD}" type="parTrans" cxnId="{6FAA4967-AA87-4BA8-830D-829CF1F95467}">
      <dgm:prSet/>
      <dgm:spPr/>
      <dgm:t>
        <a:bodyPr/>
        <a:lstStyle/>
        <a:p>
          <a:endParaRPr lang="en-US" sz="1200">
            <a:solidFill>
              <a:schemeClr val="tx1"/>
            </a:solidFill>
            <a:latin typeface="Arial" panose="020B0604020202020204" pitchFamily="34" charset="0"/>
            <a:cs typeface="Arial" panose="020B0604020202020204" pitchFamily="34" charset="0"/>
          </a:endParaRPr>
        </a:p>
      </dgm:t>
    </dgm:pt>
    <dgm:pt modelId="{208BF0C3-F19F-43A0-961C-AFAD90A08429}" type="sibTrans" cxnId="{6FAA4967-AA87-4BA8-830D-829CF1F95467}">
      <dgm:prSet/>
      <dgm:spPr>
        <a:solidFill>
          <a:schemeClr val="bg2">
            <a:lumMod val="75000"/>
          </a:schemeClr>
        </a:solidFill>
      </dgm:spPr>
      <dgm:t>
        <a:bodyPr/>
        <a:lstStyle/>
        <a:p>
          <a:endParaRPr lang="en-US" sz="1200">
            <a:solidFill>
              <a:schemeClr val="tx1"/>
            </a:solidFill>
            <a:latin typeface="Arial" panose="020B0604020202020204" pitchFamily="34" charset="0"/>
            <a:cs typeface="Arial" panose="020B0604020202020204" pitchFamily="34" charset="0"/>
          </a:endParaRPr>
        </a:p>
      </dgm:t>
    </dgm:pt>
    <dgm:pt modelId="{516DD9B3-BF8F-468A-B176-30A6D010A10E}">
      <dgm:prSet phldrT="[Text]" custT="1"/>
      <dgm:spPr>
        <a:gradFill rotWithShape="0">
          <a:gsLst>
            <a:gs pos="0">
              <a:schemeClr val="accent6">
                <a:lumMod val="60000"/>
                <a:lumOff val="40000"/>
              </a:schemeClr>
            </a:gs>
            <a:gs pos="100000">
              <a:schemeClr val="accent2">
                <a:lumMod val="40000"/>
                <a:lumOff val="60000"/>
              </a:schemeClr>
            </a:gs>
          </a:gsLst>
          <a:lin ang="5400000" scaled="0"/>
        </a:gradFill>
      </dgm:spPr>
      <dgm:t>
        <a:bodyPr/>
        <a:lstStyle/>
        <a:p>
          <a:r>
            <a:rPr lang="en-GB" sz="1200" dirty="0">
              <a:solidFill>
                <a:schemeClr val="tx1"/>
              </a:solidFill>
              <a:latin typeface="Arial" panose="020B0604020202020204" pitchFamily="34" charset="0"/>
              <a:cs typeface="Arial" panose="020B0604020202020204" pitchFamily="34" charset="0"/>
            </a:rPr>
            <a:t>Correct toilet training</a:t>
          </a:r>
          <a:endParaRPr lang="en-US" sz="1200" dirty="0">
            <a:solidFill>
              <a:schemeClr val="tx1"/>
            </a:solidFill>
            <a:latin typeface="Arial" panose="020B0604020202020204" pitchFamily="34" charset="0"/>
            <a:cs typeface="Arial" panose="020B0604020202020204" pitchFamily="34" charset="0"/>
          </a:endParaRPr>
        </a:p>
      </dgm:t>
    </dgm:pt>
    <dgm:pt modelId="{ED033FF7-84B0-47DC-A5D1-431196D0FDC2}" type="parTrans" cxnId="{D5BD56D0-8084-49B5-94E1-2655AFA1A7D3}">
      <dgm:prSet/>
      <dgm:spPr/>
      <dgm:t>
        <a:bodyPr/>
        <a:lstStyle/>
        <a:p>
          <a:endParaRPr lang="en-US" sz="1200">
            <a:solidFill>
              <a:schemeClr val="tx1"/>
            </a:solidFill>
            <a:latin typeface="Arial" panose="020B0604020202020204" pitchFamily="34" charset="0"/>
            <a:cs typeface="Arial" panose="020B0604020202020204" pitchFamily="34" charset="0"/>
          </a:endParaRPr>
        </a:p>
      </dgm:t>
    </dgm:pt>
    <dgm:pt modelId="{F0E21C12-0019-44B4-AC25-D066DC007062}" type="sibTrans" cxnId="{D5BD56D0-8084-49B5-94E1-2655AFA1A7D3}">
      <dgm:prSet/>
      <dgm:spPr>
        <a:solidFill>
          <a:schemeClr val="bg2">
            <a:lumMod val="75000"/>
          </a:schemeClr>
        </a:solidFill>
      </dgm:spPr>
      <dgm:t>
        <a:bodyPr/>
        <a:lstStyle/>
        <a:p>
          <a:endParaRPr lang="en-US" sz="1200">
            <a:solidFill>
              <a:schemeClr val="tx1"/>
            </a:solidFill>
            <a:latin typeface="Arial" panose="020B0604020202020204" pitchFamily="34" charset="0"/>
            <a:cs typeface="Arial" panose="020B0604020202020204" pitchFamily="34" charset="0"/>
          </a:endParaRPr>
        </a:p>
      </dgm:t>
    </dgm:pt>
    <dgm:pt modelId="{E9E96296-B342-4ECC-8965-6CE3DC40EAC3}">
      <dgm:prSet phldrT="[Text]" custT="1"/>
      <dgm:spPr>
        <a:gradFill rotWithShape="0">
          <a:gsLst>
            <a:gs pos="0">
              <a:schemeClr val="accent6">
                <a:lumMod val="60000"/>
                <a:lumOff val="40000"/>
              </a:schemeClr>
            </a:gs>
            <a:gs pos="100000">
              <a:schemeClr val="accent2">
                <a:lumMod val="40000"/>
                <a:lumOff val="60000"/>
              </a:schemeClr>
            </a:gs>
          </a:gsLst>
          <a:lin ang="5400000" scaled="0"/>
        </a:gradFill>
      </dgm:spPr>
      <dgm:t>
        <a:bodyPr/>
        <a:lstStyle/>
        <a:p>
          <a:r>
            <a:rPr lang="en-GB" sz="1200" dirty="0">
              <a:solidFill>
                <a:schemeClr val="tx1"/>
              </a:solidFill>
              <a:latin typeface="Arial" panose="020B0604020202020204" pitchFamily="34" charset="0"/>
              <a:cs typeface="Arial" panose="020B0604020202020204" pitchFamily="34" charset="0"/>
            </a:rPr>
            <a:t>Build a safe society for childhood</a:t>
          </a:r>
          <a:endParaRPr lang="en-US" sz="1200" dirty="0">
            <a:solidFill>
              <a:schemeClr val="tx1"/>
            </a:solidFill>
            <a:latin typeface="Arial" panose="020B0604020202020204" pitchFamily="34" charset="0"/>
            <a:cs typeface="Arial" panose="020B0604020202020204" pitchFamily="34" charset="0"/>
          </a:endParaRPr>
        </a:p>
      </dgm:t>
    </dgm:pt>
    <dgm:pt modelId="{E9EF7DBB-DC00-482D-87EB-0BFD73E4DB47}" type="parTrans" cxnId="{01D317DD-6E1F-4826-BFA1-96D33A22CE19}">
      <dgm:prSet/>
      <dgm:spPr/>
      <dgm:t>
        <a:bodyPr/>
        <a:lstStyle/>
        <a:p>
          <a:endParaRPr lang="en-US" sz="1200">
            <a:solidFill>
              <a:schemeClr val="tx1"/>
            </a:solidFill>
            <a:latin typeface="Arial" panose="020B0604020202020204" pitchFamily="34" charset="0"/>
            <a:cs typeface="Arial" panose="020B0604020202020204" pitchFamily="34" charset="0"/>
          </a:endParaRPr>
        </a:p>
      </dgm:t>
    </dgm:pt>
    <dgm:pt modelId="{382E1942-641B-417A-B0F6-DCAFA0D0EB98}" type="sibTrans" cxnId="{01D317DD-6E1F-4826-BFA1-96D33A22CE19}">
      <dgm:prSet/>
      <dgm:spPr>
        <a:solidFill>
          <a:schemeClr val="bg2">
            <a:lumMod val="75000"/>
          </a:schemeClr>
        </a:solidFill>
      </dgm:spPr>
      <dgm:t>
        <a:bodyPr/>
        <a:lstStyle/>
        <a:p>
          <a:endParaRPr lang="en-US" sz="1200">
            <a:solidFill>
              <a:schemeClr val="tx1"/>
            </a:solidFill>
            <a:latin typeface="Arial" panose="020B0604020202020204" pitchFamily="34" charset="0"/>
            <a:cs typeface="Arial" panose="020B0604020202020204" pitchFamily="34" charset="0"/>
          </a:endParaRPr>
        </a:p>
      </dgm:t>
    </dgm:pt>
    <dgm:pt modelId="{8E7A1A7D-1AF8-4F8E-8741-E0D36E9FA181}">
      <dgm:prSet phldrT="[Text]" custT="1"/>
      <dgm:spPr>
        <a:gradFill rotWithShape="0">
          <a:gsLst>
            <a:gs pos="0">
              <a:schemeClr val="accent6">
                <a:lumMod val="60000"/>
                <a:lumOff val="40000"/>
              </a:schemeClr>
            </a:gs>
            <a:gs pos="100000">
              <a:schemeClr val="accent2">
                <a:lumMod val="40000"/>
                <a:lumOff val="60000"/>
              </a:schemeClr>
            </a:gs>
          </a:gsLst>
          <a:lin ang="5400000" scaled="0"/>
        </a:gradFill>
      </dgm:spPr>
      <dgm:t>
        <a:bodyPr/>
        <a:lstStyle/>
        <a:p>
          <a:r>
            <a:rPr lang="en-GB" sz="1200" dirty="0">
              <a:solidFill>
                <a:schemeClr val="tx1"/>
              </a:solidFill>
              <a:latin typeface="Arial" panose="020B0604020202020204" pitchFamily="34" charset="0"/>
              <a:cs typeface="Arial" panose="020B0604020202020204" pitchFamily="34" charset="0"/>
            </a:rPr>
            <a:t>Parental attention</a:t>
          </a:r>
          <a:endParaRPr lang="en-US" sz="1200" dirty="0">
            <a:solidFill>
              <a:schemeClr val="tx1"/>
            </a:solidFill>
            <a:latin typeface="Arial" panose="020B0604020202020204" pitchFamily="34" charset="0"/>
            <a:cs typeface="Arial" panose="020B0604020202020204" pitchFamily="34" charset="0"/>
          </a:endParaRPr>
        </a:p>
      </dgm:t>
    </dgm:pt>
    <dgm:pt modelId="{5A24D201-22E1-4B73-8411-B7605DD2E3DA}" type="parTrans" cxnId="{BC37653D-FA6A-441F-87B9-DD57BEF80EA7}">
      <dgm:prSet/>
      <dgm:spPr/>
      <dgm:t>
        <a:bodyPr/>
        <a:lstStyle/>
        <a:p>
          <a:endParaRPr lang="en-US" sz="1200">
            <a:solidFill>
              <a:schemeClr val="tx1"/>
            </a:solidFill>
            <a:latin typeface="Arial" panose="020B0604020202020204" pitchFamily="34" charset="0"/>
            <a:cs typeface="Arial" panose="020B0604020202020204" pitchFamily="34" charset="0"/>
          </a:endParaRPr>
        </a:p>
      </dgm:t>
    </dgm:pt>
    <dgm:pt modelId="{2FEBA7B6-124E-4B45-9FFA-CFFA6E56B43A}" type="sibTrans" cxnId="{BC37653D-FA6A-441F-87B9-DD57BEF80EA7}">
      <dgm:prSet/>
      <dgm:spPr>
        <a:solidFill>
          <a:schemeClr val="bg2">
            <a:lumMod val="75000"/>
          </a:schemeClr>
        </a:solidFill>
      </dgm:spPr>
      <dgm:t>
        <a:bodyPr/>
        <a:lstStyle/>
        <a:p>
          <a:endParaRPr lang="en-US" sz="1200">
            <a:solidFill>
              <a:schemeClr val="tx1"/>
            </a:solidFill>
            <a:latin typeface="Arial" panose="020B0604020202020204" pitchFamily="34" charset="0"/>
            <a:cs typeface="Arial" panose="020B0604020202020204" pitchFamily="34" charset="0"/>
          </a:endParaRPr>
        </a:p>
      </dgm:t>
    </dgm:pt>
    <dgm:pt modelId="{99D3D933-4E26-4382-A822-6F7BF4561D64}" type="pres">
      <dgm:prSet presAssocID="{BF591CC5-F6EF-4575-8757-0737A1D348EA}" presName="Name0" presStyleCnt="0">
        <dgm:presLayoutVars>
          <dgm:chMax val="1"/>
          <dgm:dir/>
          <dgm:animLvl val="ctr"/>
          <dgm:resizeHandles val="exact"/>
        </dgm:presLayoutVars>
      </dgm:prSet>
      <dgm:spPr/>
      <dgm:t>
        <a:bodyPr/>
        <a:lstStyle/>
        <a:p>
          <a:endParaRPr lang="zh-CN" altLang="en-US"/>
        </a:p>
      </dgm:t>
    </dgm:pt>
    <dgm:pt modelId="{F6BDB730-559F-49D8-807C-A5B31566709D}" type="pres">
      <dgm:prSet presAssocID="{09EAF20D-B5DA-4CA4-A5E6-5D0DC61C9521}" presName="centerShape" presStyleLbl="node0" presStyleIdx="0" presStyleCnt="1" custScaleX="114795" custScaleY="79494"/>
      <dgm:spPr/>
      <dgm:t>
        <a:bodyPr/>
        <a:lstStyle/>
        <a:p>
          <a:endParaRPr lang="zh-CN" altLang="en-US"/>
        </a:p>
      </dgm:t>
    </dgm:pt>
    <dgm:pt modelId="{E4B8150E-FABB-47C7-AED1-A7B6C6C50AB4}" type="pres">
      <dgm:prSet presAssocID="{77E9DE79-3F05-4F5A-BA2A-0DC5328D18D2}" presName="node" presStyleLbl="node1" presStyleIdx="0" presStyleCnt="6" custScaleX="161962">
        <dgm:presLayoutVars>
          <dgm:bulletEnabled val="1"/>
        </dgm:presLayoutVars>
      </dgm:prSet>
      <dgm:spPr/>
      <dgm:t>
        <a:bodyPr/>
        <a:lstStyle/>
        <a:p>
          <a:endParaRPr lang="zh-CN" altLang="en-US"/>
        </a:p>
      </dgm:t>
    </dgm:pt>
    <dgm:pt modelId="{7E7AA2CC-9CCC-42E7-9140-94BE4B4E86DE}" type="pres">
      <dgm:prSet presAssocID="{77E9DE79-3F05-4F5A-BA2A-0DC5328D18D2}" presName="dummy" presStyleCnt="0"/>
      <dgm:spPr/>
    </dgm:pt>
    <dgm:pt modelId="{E26CA003-A177-453E-8A15-175B4D271658}" type="pres">
      <dgm:prSet presAssocID="{910C4DAB-9E3F-455A-BAE1-614C8AFCF57B}" presName="sibTrans" presStyleLbl="sibTrans2D1" presStyleIdx="0" presStyleCnt="6" custLinFactNeighborX="536" custLinFactNeighborY="1506"/>
      <dgm:spPr/>
      <dgm:t>
        <a:bodyPr/>
        <a:lstStyle/>
        <a:p>
          <a:endParaRPr lang="zh-CN" altLang="en-US"/>
        </a:p>
      </dgm:t>
    </dgm:pt>
    <dgm:pt modelId="{C75D9584-4CD9-4C7B-A6F1-2C57022F6DC2}" type="pres">
      <dgm:prSet presAssocID="{8E7A1A7D-1AF8-4F8E-8741-E0D36E9FA181}" presName="node" presStyleLbl="node1" presStyleIdx="1" presStyleCnt="6" custScaleX="133156">
        <dgm:presLayoutVars>
          <dgm:bulletEnabled val="1"/>
        </dgm:presLayoutVars>
      </dgm:prSet>
      <dgm:spPr/>
      <dgm:t>
        <a:bodyPr/>
        <a:lstStyle/>
        <a:p>
          <a:endParaRPr lang="zh-CN" altLang="en-US"/>
        </a:p>
      </dgm:t>
    </dgm:pt>
    <dgm:pt modelId="{9E27DF5E-11DD-46BE-B413-FB189723A88D}" type="pres">
      <dgm:prSet presAssocID="{8E7A1A7D-1AF8-4F8E-8741-E0D36E9FA181}" presName="dummy" presStyleCnt="0"/>
      <dgm:spPr/>
    </dgm:pt>
    <dgm:pt modelId="{BD45DC37-DC90-45F1-B6C8-8F725BB7A48A}" type="pres">
      <dgm:prSet presAssocID="{2FEBA7B6-124E-4B45-9FFA-CFFA6E56B43A}" presName="sibTrans" presStyleLbl="sibTrans2D1" presStyleIdx="1" presStyleCnt="6"/>
      <dgm:spPr/>
      <dgm:t>
        <a:bodyPr/>
        <a:lstStyle/>
        <a:p>
          <a:endParaRPr lang="zh-CN" altLang="en-US"/>
        </a:p>
      </dgm:t>
    </dgm:pt>
    <dgm:pt modelId="{CAE411AD-32E2-4273-95FC-7F39FAFA44C0}" type="pres">
      <dgm:prSet presAssocID="{14EF50D3-81FB-4956-9E9F-3F11FBD799AF}" presName="node" presStyleLbl="node1" presStyleIdx="2" presStyleCnt="6" custScaleX="131102">
        <dgm:presLayoutVars>
          <dgm:bulletEnabled val="1"/>
        </dgm:presLayoutVars>
      </dgm:prSet>
      <dgm:spPr/>
      <dgm:t>
        <a:bodyPr/>
        <a:lstStyle/>
        <a:p>
          <a:endParaRPr lang="zh-CN" altLang="en-US"/>
        </a:p>
      </dgm:t>
    </dgm:pt>
    <dgm:pt modelId="{335899FA-1B2B-4E62-81D7-9A2D3C1303E4}" type="pres">
      <dgm:prSet presAssocID="{14EF50D3-81FB-4956-9E9F-3F11FBD799AF}" presName="dummy" presStyleCnt="0"/>
      <dgm:spPr/>
    </dgm:pt>
    <dgm:pt modelId="{6AE7053B-99B2-4487-9A05-6FD011586F62}" type="pres">
      <dgm:prSet presAssocID="{6B16421E-B106-4DC7-BFA2-F33B907AD74B}" presName="sibTrans" presStyleLbl="sibTrans2D1" presStyleIdx="2" presStyleCnt="6"/>
      <dgm:spPr/>
      <dgm:t>
        <a:bodyPr/>
        <a:lstStyle/>
        <a:p>
          <a:endParaRPr lang="zh-CN" altLang="en-US"/>
        </a:p>
      </dgm:t>
    </dgm:pt>
    <dgm:pt modelId="{CF071669-9B07-4791-91FD-A9971E24A02C}" type="pres">
      <dgm:prSet presAssocID="{0501848F-BFA4-4267-B7CA-4266ADE4AB52}" presName="node" presStyleLbl="node1" presStyleIdx="3" presStyleCnt="6" custScaleX="125580">
        <dgm:presLayoutVars>
          <dgm:bulletEnabled val="1"/>
        </dgm:presLayoutVars>
      </dgm:prSet>
      <dgm:spPr/>
      <dgm:t>
        <a:bodyPr/>
        <a:lstStyle/>
        <a:p>
          <a:endParaRPr lang="zh-CN" altLang="en-US"/>
        </a:p>
      </dgm:t>
    </dgm:pt>
    <dgm:pt modelId="{20683C7C-D05D-48D6-A980-A9361510095B}" type="pres">
      <dgm:prSet presAssocID="{0501848F-BFA4-4267-B7CA-4266ADE4AB52}" presName="dummy" presStyleCnt="0"/>
      <dgm:spPr/>
    </dgm:pt>
    <dgm:pt modelId="{C52ED042-B164-4983-9167-49574841EAAA}" type="pres">
      <dgm:prSet presAssocID="{208BF0C3-F19F-43A0-961C-AFAD90A08429}" presName="sibTrans" presStyleLbl="sibTrans2D1" presStyleIdx="3" presStyleCnt="6"/>
      <dgm:spPr/>
      <dgm:t>
        <a:bodyPr/>
        <a:lstStyle/>
        <a:p>
          <a:endParaRPr lang="zh-CN" altLang="en-US"/>
        </a:p>
      </dgm:t>
    </dgm:pt>
    <dgm:pt modelId="{F0CBBC35-8FBD-427A-B27B-93A32E6B11D0}" type="pres">
      <dgm:prSet presAssocID="{E9E96296-B342-4ECC-8965-6CE3DC40EAC3}" presName="node" presStyleLbl="node1" presStyleIdx="4" presStyleCnt="6" custScaleX="125821">
        <dgm:presLayoutVars>
          <dgm:bulletEnabled val="1"/>
        </dgm:presLayoutVars>
      </dgm:prSet>
      <dgm:spPr/>
      <dgm:t>
        <a:bodyPr/>
        <a:lstStyle/>
        <a:p>
          <a:endParaRPr lang="zh-CN" altLang="en-US"/>
        </a:p>
      </dgm:t>
    </dgm:pt>
    <dgm:pt modelId="{0A62C734-30D3-472D-922B-0529671D867B}" type="pres">
      <dgm:prSet presAssocID="{E9E96296-B342-4ECC-8965-6CE3DC40EAC3}" presName="dummy" presStyleCnt="0"/>
      <dgm:spPr/>
    </dgm:pt>
    <dgm:pt modelId="{6A015606-18AB-400B-B17F-8B81B7C33EDB}" type="pres">
      <dgm:prSet presAssocID="{382E1942-641B-417A-B0F6-DCAFA0D0EB98}" presName="sibTrans" presStyleLbl="sibTrans2D1" presStyleIdx="4" presStyleCnt="6"/>
      <dgm:spPr/>
      <dgm:t>
        <a:bodyPr/>
        <a:lstStyle/>
        <a:p>
          <a:endParaRPr lang="zh-CN" altLang="en-US"/>
        </a:p>
      </dgm:t>
    </dgm:pt>
    <dgm:pt modelId="{DFBAC317-E42D-4216-8804-716F2C5BC456}" type="pres">
      <dgm:prSet presAssocID="{516DD9B3-BF8F-468A-B176-30A6D010A10E}" presName="node" presStyleLbl="node1" presStyleIdx="5" presStyleCnt="6" custScaleX="135210">
        <dgm:presLayoutVars>
          <dgm:bulletEnabled val="1"/>
        </dgm:presLayoutVars>
      </dgm:prSet>
      <dgm:spPr/>
      <dgm:t>
        <a:bodyPr/>
        <a:lstStyle/>
        <a:p>
          <a:endParaRPr lang="zh-CN" altLang="en-US"/>
        </a:p>
      </dgm:t>
    </dgm:pt>
    <dgm:pt modelId="{5AC0A854-01AF-46A1-98C7-4E280D2B5F0E}" type="pres">
      <dgm:prSet presAssocID="{516DD9B3-BF8F-468A-B176-30A6D010A10E}" presName="dummy" presStyleCnt="0"/>
      <dgm:spPr/>
    </dgm:pt>
    <dgm:pt modelId="{8B97106C-9CA6-402F-AAF0-3360E42D7D4C}" type="pres">
      <dgm:prSet presAssocID="{F0E21C12-0019-44B4-AC25-D066DC007062}" presName="sibTrans" presStyleLbl="sibTrans2D1" presStyleIdx="5" presStyleCnt="6"/>
      <dgm:spPr/>
      <dgm:t>
        <a:bodyPr/>
        <a:lstStyle/>
        <a:p>
          <a:endParaRPr lang="zh-CN" altLang="en-US"/>
        </a:p>
      </dgm:t>
    </dgm:pt>
  </dgm:ptLst>
  <dgm:cxnLst>
    <dgm:cxn modelId="{2280E3D8-2FBE-4A59-9B3F-45A8C32BB712}" type="presOf" srcId="{910C4DAB-9E3F-455A-BAE1-614C8AFCF57B}" destId="{E26CA003-A177-453E-8A15-175B4D271658}" srcOrd="0" destOrd="0" presId="urn:microsoft.com/office/officeart/2005/8/layout/radial6"/>
    <dgm:cxn modelId="{EF17D20A-FBF0-4CC6-820C-DAB07C997C1C}" type="presOf" srcId="{14EF50D3-81FB-4956-9E9F-3F11FBD799AF}" destId="{CAE411AD-32E2-4273-95FC-7F39FAFA44C0}" srcOrd="0" destOrd="0" presId="urn:microsoft.com/office/officeart/2005/8/layout/radial6"/>
    <dgm:cxn modelId="{FE5C6415-E714-476C-B7E8-D7B736D45DE8}" type="presOf" srcId="{F0E21C12-0019-44B4-AC25-D066DC007062}" destId="{8B97106C-9CA6-402F-AAF0-3360E42D7D4C}" srcOrd="0" destOrd="0" presId="urn:microsoft.com/office/officeart/2005/8/layout/radial6"/>
    <dgm:cxn modelId="{6FAA4967-AA87-4BA8-830D-829CF1F95467}" srcId="{09EAF20D-B5DA-4CA4-A5E6-5D0DC61C9521}" destId="{0501848F-BFA4-4267-B7CA-4266ADE4AB52}" srcOrd="3" destOrd="0" parTransId="{E80AA145-0602-492D-A812-B8DF5086B1CD}" sibTransId="{208BF0C3-F19F-43A0-961C-AFAD90A08429}"/>
    <dgm:cxn modelId="{DEEC9F53-D849-4047-8D13-C6A4D2D33DFB}" srcId="{BF591CC5-F6EF-4575-8757-0737A1D348EA}" destId="{09EAF20D-B5DA-4CA4-A5E6-5D0DC61C9521}" srcOrd="0" destOrd="0" parTransId="{72119249-CD42-4E23-85FA-0DA3AE966161}" sibTransId="{1AAE762D-C211-462E-BF74-E4FB84D86B45}"/>
    <dgm:cxn modelId="{1F9144F2-1C03-4AEE-AA84-445E91632009}" type="presOf" srcId="{516DD9B3-BF8F-468A-B176-30A6D010A10E}" destId="{DFBAC317-E42D-4216-8804-716F2C5BC456}" srcOrd="0" destOrd="0" presId="urn:microsoft.com/office/officeart/2005/8/layout/radial6"/>
    <dgm:cxn modelId="{07E83EA5-F354-4F22-900E-2F6D89F52876}" type="presOf" srcId="{382E1942-641B-417A-B0F6-DCAFA0D0EB98}" destId="{6A015606-18AB-400B-B17F-8B81B7C33EDB}" srcOrd="0" destOrd="0" presId="urn:microsoft.com/office/officeart/2005/8/layout/radial6"/>
    <dgm:cxn modelId="{373E3D99-AA25-4BEA-AA6E-815C2AD9F8C8}" type="presOf" srcId="{77E9DE79-3F05-4F5A-BA2A-0DC5328D18D2}" destId="{E4B8150E-FABB-47C7-AED1-A7B6C6C50AB4}" srcOrd="0" destOrd="0" presId="urn:microsoft.com/office/officeart/2005/8/layout/radial6"/>
    <dgm:cxn modelId="{631651E9-7D65-4157-A995-983686DB7176}" type="presOf" srcId="{BF591CC5-F6EF-4575-8757-0737A1D348EA}" destId="{99D3D933-4E26-4382-A822-6F7BF4561D64}" srcOrd="0" destOrd="0" presId="urn:microsoft.com/office/officeart/2005/8/layout/radial6"/>
    <dgm:cxn modelId="{BBC94BA9-CECB-4FC0-9A59-F3A0C1AC2C02}" type="presOf" srcId="{2FEBA7B6-124E-4B45-9FFA-CFFA6E56B43A}" destId="{BD45DC37-DC90-45F1-B6C8-8F725BB7A48A}" srcOrd="0" destOrd="0" presId="urn:microsoft.com/office/officeart/2005/8/layout/radial6"/>
    <dgm:cxn modelId="{D10E0157-B1BD-4004-AD75-C194BA725BC3}" type="presOf" srcId="{8E7A1A7D-1AF8-4F8E-8741-E0D36E9FA181}" destId="{C75D9584-4CD9-4C7B-A6F1-2C57022F6DC2}" srcOrd="0" destOrd="0" presId="urn:microsoft.com/office/officeart/2005/8/layout/radial6"/>
    <dgm:cxn modelId="{A9BB1A49-174E-4949-B8F2-AD849B3F73D0}" type="presOf" srcId="{208BF0C3-F19F-43A0-961C-AFAD90A08429}" destId="{C52ED042-B164-4983-9167-49574841EAAA}" srcOrd="0" destOrd="0" presId="urn:microsoft.com/office/officeart/2005/8/layout/radial6"/>
    <dgm:cxn modelId="{E7563324-9181-4D21-8A89-9D8710C503B8}" type="presOf" srcId="{0501848F-BFA4-4267-B7CA-4266ADE4AB52}" destId="{CF071669-9B07-4791-91FD-A9971E24A02C}" srcOrd="0" destOrd="0" presId="urn:microsoft.com/office/officeart/2005/8/layout/radial6"/>
    <dgm:cxn modelId="{01D317DD-6E1F-4826-BFA1-96D33A22CE19}" srcId="{09EAF20D-B5DA-4CA4-A5E6-5D0DC61C9521}" destId="{E9E96296-B342-4ECC-8965-6CE3DC40EAC3}" srcOrd="4" destOrd="0" parTransId="{E9EF7DBB-DC00-482D-87EB-0BFD73E4DB47}" sibTransId="{382E1942-641B-417A-B0F6-DCAFA0D0EB98}"/>
    <dgm:cxn modelId="{4F48B2A5-DF57-48B8-AC30-C306ADC2482E}" type="presOf" srcId="{E9E96296-B342-4ECC-8965-6CE3DC40EAC3}" destId="{F0CBBC35-8FBD-427A-B27B-93A32E6B11D0}" srcOrd="0" destOrd="0" presId="urn:microsoft.com/office/officeart/2005/8/layout/radial6"/>
    <dgm:cxn modelId="{01EDFC96-8390-436B-A4A1-273186F0D6E1}" srcId="{09EAF20D-B5DA-4CA4-A5E6-5D0DC61C9521}" destId="{77E9DE79-3F05-4F5A-BA2A-0DC5328D18D2}" srcOrd="0" destOrd="0" parTransId="{A6EDB68E-298E-44A9-9FEA-89CF85218891}" sibTransId="{910C4DAB-9E3F-455A-BAE1-614C8AFCF57B}"/>
    <dgm:cxn modelId="{FF464D36-1D6E-40FA-87C5-40FEF673DE56}" srcId="{09EAF20D-B5DA-4CA4-A5E6-5D0DC61C9521}" destId="{14EF50D3-81FB-4956-9E9F-3F11FBD799AF}" srcOrd="2" destOrd="0" parTransId="{B99DD5BA-895E-4E31-A268-7D64393D9AE7}" sibTransId="{6B16421E-B106-4DC7-BFA2-F33B907AD74B}"/>
    <dgm:cxn modelId="{D5BD56D0-8084-49B5-94E1-2655AFA1A7D3}" srcId="{09EAF20D-B5DA-4CA4-A5E6-5D0DC61C9521}" destId="{516DD9B3-BF8F-468A-B176-30A6D010A10E}" srcOrd="5" destOrd="0" parTransId="{ED033FF7-84B0-47DC-A5D1-431196D0FDC2}" sibTransId="{F0E21C12-0019-44B4-AC25-D066DC007062}"/>
    <dgm:cxn modelId="{BC37653D-FA6A-441F-87B9-DD57BEF80EA7}" srcId="{09EAF20D-B5DA-4CA4-A5E6-5D0DC61C9521}" destId="{8E7A1A7D-1AF8-4F8E-8741-E0D36E9FA181}" srcOrd="1" destOrd="0" parTransId="{5A24D201-22E1-4B73-8411-B7605DD2E3DA}" sibTransId="{2FEBA7B6-124E-4B45-9FFA-CFFA6E56B43A}"/>
    <dgm:cxn modelId="{0B88642B-93D9-47DA-A45D-EE5651237B6A}" type="presOf" srcId="{6B16421E-B106-4DC7-BFA2-F33B907AD74B}" destId="{6AE7053B-99B2-4487-9A05-6FD011586F62}" srcOrd="0" destOrd="0" presId="urn:microsoft.com/office/officeart/2005/8/layout/radial6"/>
    <dgm:cxn modelId="{CA6E400D-7088-4D51-9912-FF9942726CFA}" type="presOf" srcId="{09EAF20D-B5DA-4CA4-A5E6-5D0DC61C9521}" destId="{F6BDB730-559F-49D8-807C-A5B31566709D}" srcOrd="0" destOrd="0" presId="urn:microsoft.com/office/officeart/2005/8/layout/radial6"/>
    <dgm:cxn modelId="{455E74AD-5BFC-4365-881C-4B15154971B7}" type="presParOf" srcId="{99D3D933-4E26-4382-A822-6F7BF4561D64}" destId="{F6BDB730-559F-49D8-807C-A5B31566709D}" srcOrd="0" destOrd="0" presId="urn:microsoft.com/office/officeart/2005/8/layout/radial6"/>
    <dgm:cxn modelId="{A6DF889F-8BA6-4847-A097-CF3204B98CBD}" type="presParOf" srcId="{99D3D933-4E26-4382-A822-6F7BF4561D64}" destId="{E4B8150E-FABB-47C7-AED1-A7B6C6C50AB4}" srcOrd="1" destOrd="0" presId="urn:microsoft.com/office/officeart/2005/8/layout/radial6"/>
    <dgm:cxn modelId="{4C55518E-44D0-4B11-9E2A-4E336F189E65}" type="presParOf" srcId="{99D3D933-4E26-4382-A822-6F7BF4561D64}" destId="{7E7AA2CC-9CCC-42E7-9140-94BE4B4E86DE}" srcOrd="2" destOrd="0" presId="urn:microsoft.com/office/officeart/2005/8/layout/radial6"/>
    <dgm:cxn modelId="{A39FCEE6-C174-498E-ACF1-354FD28C2746}" type="presParOf" srcId="{99D3D933-4E26-4382-A822-6F7BF4561D64}" destId="{E26CA003-A177-453E-8A15-175B4D271658}" srcOrd="3" destOrd="0" presId="urn:microsoft.com/office/officeart/2005/8/layout/radial6"/>
    <dgm:cxn modelId="{3D6990BB-FAEB-4DB5-9165-94E210CC9B9D}" type="presParOf" srcId="{99D3D933-4E26-4382-A822-6F7BF4561D64}" destId="{C75D9584-4CD9-4C7B-A6F1-2C57022F6DC2}" srcOrd="4" destOrd="0" presId="urn:microsoft.com/office/officeart/2005/8/layout/radial6"/>
    <dgm:cxn modelId="{CFBD6A51-E598-44E2-B0CB-E40F27785449}" type="presParOf" srcId="{99D3D933-4E26-4382-A822-6F7BF4561D64}" destId="{9E27DF5E-11DD-46BE-B413-FB189723A88D}" srcOrd="5" destOrd="0" presId="urn:microsoft.com/office/officeart/2005/8/layout/radial6"/>
    <dgm:cxn modelId="{DB4BA49F-0802-47EB-ADF5-AE05534EB4FE}" type="presParOf" srcId="{99D3D933-4E26-4382-A822-6F7BF4561D64}" destId="{BD45DC37-DC90-45F1-B6C8-8F725BB7A48A}" srcOrd="6" destOrd="0" presId="urn:microsoft.com/office/officeart/2005/8/layout/radial6"/>
    <dgm:cxn modelId="{1840CD19-5FE0-442E-B599-46AFC5C3F8AC}" type="presParOf" srcId="{99D3D933-4E26-4382-A822-6F7BF4561D64}" destId="{CAE411AD-32E2-4273-95FC-7F39FAFA44C0}" srcOrd="7" destOrd="0" presId="urn:microsoft.com/office/officeart/2005/8/layout/radial6"/>
    <dgm:cxn modelId="{348C2210-8D2C-484D-9F51-46AFA72400CD}" type="presParOf" srcId="{99D3D933-4E26-4382-A822-6F7BF4561D64}" destId="{335899FA-1B2B-4E62-81D7-9A2D3C1303E4}" srcOrd="8" destOrd="0" presId="urn:microsoft.com/office/officeart/2005/8/layout/radial6"/>
    <dgm:cxn modelId="{B1F2F7A2-4A44-45E4-ABE3-814EE2A9ECF4}" type="presParOf" srcId="{99D3D933-4E26-4382-A822-6F7BF4561D64}" destId="{6AE7053B-99B2-4487-9A05-6FD011586F62}" srcOrd="9" destOrd="0" presId="urn:microsoft.com/office/officeart/2005/8/layout/radial6"/>
    <dgm:cxn modelId="{2090D152-9B58-4036-AB9C-8DBDE162932E}" type="presParOf" srcId="{99D3D933-4E26-4382-A822-6F7BF4561D64}" destId="{CF071669-9B07-4791-91FD-A9971E24A02C}" srcOrd="10" destOrd="0" presId="urn:microsoft.com/office/officeart/2005/8/layout/radial6"/>
    <dgm:cxn modelId="{307C806B-AFAF-4412-8FC1-694EE31375E2}" type="presParOf" srcId="{99D3D933-4E26-4382-A822-6F7BF4561D64}" destId="{20683C7C-D05D-48D6-A980-A9361510095B}" srcOrd="11" destOrd="0" presId="urn:microsoft.com/office/officeart/2005/8/layout/radial6"/>
    <dgm:cxn modelId="{64A58132-9534-45F8-B72C-EEAA6CF30736}" type="presParOf" srcId="{99D3D933-4E26-4382-A822-6F7BF4561D64}" destId="{C52ED042-B164-4983-9167-49574841EAAA}" srcOrd="12" destOrd="0" presId="urn:microsoft.com/office/officeart/2005/8/layout/radial6"/>
    <dgm:cxn modelId="{2CF410F3-FFEB-4339-A54F-52D4F75A33B4}" type="presParOf" srcId="{99D3D933-4E26-4382-A822-6F7BF4561D64}" destId="{F0CBBC35-8FBD-427A-B27B-93A32E6B11D0}" srcOrd="13" destOrd="0" presId="urn:microsoft.com/office/officeart/2005/8/layout/radial6"/>
    <dgm:cxn modelId="{154351CC-EA90-4FE2-A476-C9DB854066C2}" type="presParOf" srcId="{99D3D933-4E26-4382-A822-6F7BF4561D64}" destId="{0A62C734-30D3-472D-922B-0529671D867B}" srcOrd="14" destOrd="0" presId="urn:microsoft.com/office/officeart/2005/8/layout/radial6"/>
    <dgm:cxn modelId="{DA23CA8B-EA62-4E0C-B058-6E4786E82DBA}" type="presParOf" srcId="{99D3D933-4E26-4382-A822-6F7BF4561D64}" destId="{6A015606-18AB-400B-B17F-8B81B7C33EDB}" srcOrd="15" destOrd="0" presId="urn:microsoft.com/office/officeart/2005/8/layout/radial6"/>
    <dgm:cxn modelId="{B4F39D4F-5BEF-45F1-8BB0-A241273800C6}" type="presParOf" srcId="{99D3D933-4E26-4382-A822-6F7BF4561D64}" destId="{DFBAC317-E42D-4216-8804-716F2C5BC456}" srcOrd="16" destOrd="0" presId="urn:microsoft.com/office/officeart/2005/8/layout/radial6"/>
    <dgm:cxn modelId="{FF587791-1A4A-4C12-B90A-BABBCD383094}" type="presParOf" srcId="{99D3D933-4E26-4382-A822-6F7BF4561D64}" destId="{5AC0A854-01AF-46A1-98C7-4E280D2B5F0E}" srcOrd="17" destOrd="0" presId="urn:microsoft.com/office/officeart/2005/8/layout/radial6"/>
    <dgm:cxn modelId="{B161F14A-198A-496B-98E5-C8F81E322843}" type="presParOf" srcId="{99D3D933-4E26-4382-A822-6F7BF4561D64}" destId="{8B97106C-9CA6-402F-AAF0-3360E42D7D4C}" srcOrd="18" destOrd="0" presId="urn:microsoft.com/office/officeart/2005/8/layout/radial6"/>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97106C-9CA6-402F-AAF0-3360E42D7D4C}">
      <dsp:nvSpPr>
        <dsp:cNvPr id="0" name=""/>
        <dsp:cNvSpPr/>
      </dsp:nvSpPr>
      <dsp:spPr>
        <a:xfrm>
          <a:off x="1785499" y="386143"/>
          <a:ext cx="2647823" cy="2647823"/>
        </a:xfrm>
        <a:prstGeom prst="blockArc">
          <a:avLst>
            <a:gd name="adj1" fmla="val 12600000"/>
            <a:gd name="adj2" fmla="val 16200000"/>
            <a:gd name="adj3" fmla="val 4514"/>
          </a:avLst>
        </a:prstGeom>
        <a:solidFill>
          <a:schemeClr val="bg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6A015606-18AB-400B-B17F-8B81B7C33EDB}">
      <dsp:nvSpPr>
        <dsp:cNvPr id="0" name=""/>
        <dsp:cNvSpPr/>
      </dsp:nvSpPr>
      <dsp:spPr>
        <a:xfrm>
          <a:off x="1785499" y="386143"/>
          <a:ext cx="2647823" cy="2647823"/>
        </a:xfrm>
        <a:prstGeom prst="blockArc">
          <a:avLst>
            <a:gd name="adj1" fmla="val 9000000"/>
            <a:gd name="adj2" fmla="val 12600000"/>
            <a:gd name="adj3" fmla="val 4514"/>
          </a:avLst>
        </a:prstGeom>
        <a:solidFill>
          <a:schemeClr val="bg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C52ED042-B164-4983-9167-49574841EAAA}">
      <dsp:nvSpPr>
        <dsp:cNvPr id="0" name=""/>
        <dsp:cNvSpPr/>
      </dsp:nvSpPr>
      <dsp:spPr>
        <a:xfrm>
          <a:off x="1785499" y="386143"/>
          <a:ext cx="2647823" cy="2647823"/>
        </a:xfrm>
        <a:prstGeom prst="blockArc">
          <a:avLst>
            <a:gd name="adj1" fmla="val 5400000"/>
            <a:gd name="adj2" fmla="val 9000000"/>
            <a:gd name="adj3" fmla="val 4514"/>
          </a:avLst>
        </a:prstGeom>
        <a:solidFill>
          <a:schemeClr val="bg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6AE7053B-99B2-4487-9A05-6FD011586F62}">
      <dsp:nvSpPr>
        <dsp:cNvPr id="0" name=""/>
        <dsp:cNvSpPr/>
      </dsp:nvSpPr>
      <dsp:spPr>
        <a:xfrm>
          <a:off x="1785499" y="386143"/>
          <a:ext cx="2647823" cy="2647823"/>
        </a:xfrm>
        <a:prstGeom prst="blockArc">
          <a:avLst>
            <a:gd name="adj1" fmla="val 1800000"/>
            <a:gd name="adj2" fmla="val 5400000"/>
            <a:gd name="adj3" fmla="val 4514"/>
          </a:avLst>
        </a:prstGeom>
        <a:solidFill>
          <a:schemeClr val="bg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BD45DC37-DC90-45F1-B6C8-8F725BB7A48A}">
      <dsp:nvSpPr>
        <dsp:cNvPr id="0" name=""/>
        <dsp:cNvSpPr/>
      </dsp:nvSpPr>
      <dsp:spPr>
        <a:xfrm>
          <a:off x="1785499" y="386143"/>
          <a:ext cx="2647823" cy="2647823"/>
        </a:xfrm>
        <a:prstGeom prst="blockArc">
          <a:avLst>
            <a:gd name="adj1" fmla="val 19800000"/>
            <a:gd name="adj2" fmla="val 1800000"/>
            <a:gd name="adj3" fmla="val 4514"/>
          </a:avLst>
        </a:prstGeom>
        <a:solidFill>
          <a:schemeClr val="bg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E26CA003-A177-453E-8A15-175B4D271658}">
      <dsp:nvSpPr>
        <dsp:cNvPr id="0" name=""/>
        <dsp:cNvSpPr/>
      </dsp:nvSpPr>
      <dsp:spPr>
        <a:xfrm>
          <a:off x="1799692" y="426019"/>
          <a:ext cx="2647823" cy="2647823"/>
        </a:xfrm>
        <a:prstGeom prst="blockArc">
          <a:avLst>
            <a:gd name="adj1" fmla="val 16200000"/>
            <a:gd name="adj2" fmla="val 19800000"/>
            <a:gd name="adj3" fmla="val 4514"/>
          </a:avLst>
        </a:prstGeom>
        <a:solidFill>
          <a:schemeClr val="bg2">
            <a:lumMod val="75000"/>
          </a:schemeClr>
        </a:solidFill>
        <a:ln>
          <a:noFill/>
        </a:ln>
        <a:effectLst/>
      </dsp:spPr>
      <dsp:style>
        <a:lnRef idx="0">
          <a:scrgbClr r="0" g="0" b="0"/>
        </a:lnRef>
        <a:fillRef idx="1">
          <a:scrgbClr r="0" g="0" b="0"/>
        </a:fillRef>
        <a:effectRef idx="0">
          <a:scrgbClr r="0" g="0" b="0"/>
        </a:effectRef>
        <a:fontRef idx="minor">
          <a:schemeClr val="lt1"/>
        </a:fontRef>
      </dsp:style>
    </dsp:sp>
    <dsp:sp modelId="{F6BDB730-559F-49D8-807C-A5B31566709D}">
      <dsp:nvSpPr>
        <dsp:cNvPr id="0" name=""/>
        <dsp:cNvSpPr/>
      </dsp:nvSpPr>
      <dsp:spPr>
        <a:xfrm>
          <a:off x="2428873" y="1238791"/>
          <a:ext cx="1361075" cy="942526"/>
        </a:xfrm>
        <a:prstGeom prst="ellipse">
          <a:avLst/>
        </a:prstGeom>
        <a:gradFill rotWithShape="0">
          <a:gsLst>
            <a:gs pos="0">
              <a:schemeClr val="accent6">
                <a:lumMod val="60000"/>
                <a:lumOff val="40000"/>
              </a:schemeClr>
            </a:gs>
            <a:gs pos="100000">
              <a:schemeClr val="accent2">
                <a:lumMod val="40000"/>
                <a:lumOff val="60000"/>
              </a:scheme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a:solidFill>
                <a:schemeClr val="tx1"/>
              </a:solidFill>
              <a:latin typeface="Arial" panose="020B0604020202020204" pitchFamily="34" charset="0"/>
              <a:cs typeface="Arial" panose="020B0604020202020204" pitchFamily="34" charset="0"/>
            </a:rPr>
            <a:t>Prevention of childhood constipation</a:t>
          </a:r>
          <a:endParaRPr lang="en-US" sz="1200" kern="1200" dirty="0">
            <a:solidFill>
              <a:schemeClr val="tx1"/>
            </a:solidFill>
            <a:latin typeface="Arial" panose="020B0604020202020204" pitchFamily="34" charset="0"/>
            <a:cs typeface="Arial" panose="020B0604020202020204" pitchFamily="34" charset="0"/>
          </a:endParaRPr>
        </a:p>
      </dsp:txBody>
      <dsp:txXfrm>
        <a:off x="2628198" y="1376821"/>
        <a:ext cx="962425" cy="666466"/>
      </dsp:txXfrm>
    </dsp:sp>
    <dsp:sp modelId="{E4B8150E-FABB-47C7-AED1-A7B6C6C50AB4}">
      <dsp:nvSpPr>
        <dsp:cNvPr id="0" name=""/>
        <dsp:cNvSpPr/>
      </dsp:nvSpPr>
      <dsp:spPr>
        <a:xfrm>
          <a:off x="2437301" y="1041"/>
          <a:ext cx="1344220" cy="829960"/>
        </a:xfrm>
        <a:prstGeom prst="ellipse">
          <a:avLst/>
        </a:prstGeom>
        <a:gradFill rotWithShape="0">
          <a:gsLst>
            <a:gs pos="0">
              <a:schemeClr val="accent6">
                <a:lumMod val="60000"/>
                <a:lumOff val="40000"/>
              </a:schemeClr>
            </a:gs>
            <a:gs pos="100000">
              <a:schemeClr val="accent2">
                <a:lumMod val="40000"/>
                <a:lumOff val="60000"/>
              </a:scheme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a:solidFill>
                <a:schemeClr val="tx1"/>
              </a:solidFill>
              <a:latin typeface="Arial" panose="020B0604020202020204" pitchFamily="34" charset="0"/>
              <a:cs typeface="Arial" panose="020B0604020202020204" pitchFamily="34" charset="0"/>
            </a:rPr>
            <a:t>Minimize psychological stress</a:t>
          </a:r>
          <a:endParaRPr lang="en-US" sz="1200" kern="1200" dirty="0">
            <a:solidFill>
              <a:schemeClr val="tx1"/>
            </a:solidFill>
            <a:latin typeface="Arial" panose="020B0604020202020204" pitchFamily="34" charset="0"/>
            <a:cs typeface="Arial" panose="020B0604020202020204" pitchFamily="34" charset="0"/>
          </a:endParaRPr>
        </a:p>
      </dsp:txBody>
      <dsp:txXfrm>
        <a:off x="2634157" y="122586"/>
        <a:ext cx="950508" cy="586870"/>
      </dsp:txXfrm>
    </dsp:sp>
    <dsp:sp modelId="{C75D9584-4CD9-4C7B-A6F1-2C57022F6DC2}">
      <dsp:nvSpPr>
        <dsp:cNvPr id="0" name=""/>
        <dsp:cNvSpPr/>
      </dsp:nvSpPr>
      <dsp:spPr>
        <a:xfrm>
          <a:off x="3677506" y="648058"/>
          <a:ext cx="1105142" cy="829960"/>
        </a:xfrm>
        <a:prstGeom prst="ellipse">
          <a:avLst/>
        </a:prstGeom>
        <a:gradFill rotWithShape="0">
          <a:gsLst>
            <a:gs pos="0">
              <a:schemeClr val="accent6">
                <a:lumMod val="60000"/>
                <a:lumOff val="40000"/>
              </a:schemeClr>
            </a:gs>
            <a:gs pos="100000">
              <a:schemeClr val="accent2">
                <a:lumMod val="40000"/>
                <a:lumOff val="60000"/>
              </a:scheme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a:solidFill>
                <a:schemeClr val="tx1"/>
              </a:solidFill>
              <a:latin typeface="Arial" panose="020B0604020202020204" pitchFamily="34" charset="0"/>
              <a:cs typeface="Arial" panose="020B0604020202020204" pitchFamily="34" charset="0"/>
            </a:rPr>
            <a:t>Parental attention</a:t>
          </a:r>
          <a:endParaRPr lang="en-US" sz="1200" kern="1200" dirty="0">
            <a:solidFill>
              <a:schemeClr val="tx1"/>
            </a:solidFill>
            <a:latin typeface="Arial" panose="020B0604020202020204" pitchFamily="34" charset="0"/>
            <a:cs typeface="Arial" panose="020B0604020202020204" pitchFamily="34" charset="0"/>
          </a:endParaRPr>
        </a:p>
      </dsp:txBody>
      <dsp:txXfrm>
        <a:off x="3839350" y="769603"/>
        <a:ext cx="781454" cy="586870"/>
      </dsp:txXfrm>
    </dsp:sp>
    <dsp:sp modelId="{CAE411AD-32E2-4273-95FC-7F39FAFA44C0}">
      <dsp:nvSpPr>
        <dsp:cNvPr id="0" name=""/>
        <dsp:cNvSpPr/>
      </dsp:nvSpPr>
      <dsp:spPr>
        <a:xfrm>
          <a:off x="3686030" y="1942091"/>
          <a:ext cx="1088094" cy="829960"/>
        </a:xfrm>
        <a:prstGeom prst="ellipse">
          <a:avLst/>
        </a:prstGeom>
        <a:gradFill rotWithShape="0">
          <a:gsLst>
            <a:gs pos="0">
              <a:schemeClr val="accent6">
                <a:lumMod val="60000"/>
                <a:lumOff val="40000"/>
              </a:schemeClr>
            </a:gs>
            <a:gs pos="100000">
              <a:schemeClr val="accent2">
                <a:lumMod val="40000"/>
                <a:lumOff val="60000"/>
              </a:scheme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a:solidFill>
                <a:schemeClr val="tx1"/>
              </a:solidFill>
              <a:latin typeface="Arial" panose="020B0604020202020204" pitchFamily="34" charset="0"/>
              <a:cs typeface="Arial" panose="020B0604020202020204" pitchFamily="34" charset="0"/>
            </a:rPr>
            <a:t>Physical activity</a:t>
          </a:r>
          <a:endParaRPr lang="en-US" sz="1200" kern="1200" dirty="0">
            <a:solidFill>
              <a:schemeClr val="tx1"/>
            </a:solidFill>
            <a:latin typeface="Arial" panose="020B0604020202020204" pitchFamily="34" charset="0"/>
            <a:cs typeface="Arial" panose="020B0604020202020204" pitchFamily="34" charset="0"/>
          </a:endParaRPr>
        </a:p>
      </dsp:txBody>
      <dsp:txXfrm>
        <a:off x="3845378" y="2063636"/>
        <a:ext cx="769398" cy="586870"/>
      </dsp:txXfrm>
    </dsp:sp>
    <dsp:sp modelId="{CF071669-9B07-4791-91FD-A9971E24A02C}">
      <dsp:nvSpPr>
        <dsp:cNvPr id="0" name=""/>
        <dsp:cNvSpPr/>
      </dsp:nvSpPr>
      <dsp:spPr>
        <a:xfrm>
          <a:off x="2588279" y="2589108"/>
          <a:ext cx="1042264" cy="829960"/>
        </a:xfrm>
        <a:prstGeom prst="ellipse">
          <a:avLst/>
        </a:prstGeom>
        <a:gradFill rotWithShape="0">
          <a:gsLst>
            <a:gs pos="0">
              <a:schemeClr val="accent6">
                <a:lumMod val="60000"/>
                <a:lumOff val="40000"/>
              </a:schemeClr>
            </a:gs>
            <a:gs pos="100000">
              <a:schemeClr val="accent2">
                <a:lumMod val="40000"/>
                <a:lumOff val="60000"/>
              </a:scheme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a:solidFill>
                <a:schemeClr val="tx1"/>
              </a:solidFill>
              <a:latin typeface="Arial" panose="020B0604020202020204" pitchFamily="34" charset="0"/>
              <a:cs typeface="Arial" panose="020B0604020202020204" pitchFamily="34" charset="0"/>
            </a:rPr>
            <a:t>Healthy dietary habits</a:t>
          </a:r>
          <a:endParaRPr lang="en-US" sz="1200" kern="1200" dirty="0">
            <a:solidFill>
              <a:schemeClr val="tx1"/>
            </a:solidFill>
            <a:latin typeface="Arial" panose="020B0604020202020204" pitchFamily="34" charset="0"/>
            <a:cs typeface="Arial" panose="020B0604020202020204" pitchFamily="34" charset="0"/>
          </a:endParaRPr>
        </a:p>
      </dsp:txBody>
      <dsp:txXfrm>
        <a:off x="2740915" y="2710653"/>
        <a:ext cx="736992" cy="586870"/>
      </dsp:txXfrm>
    </dsp:sp>
    <dsp:sp modelId="{F0CBBC35-8FBD-427A-B27B-93A32E6B11D0}">
      <dsp:nvSpPr>
        <dsp:cNvPr id="0" name=""/>
        <dsp:cNvSpPr/>
      </dsp:nvSpPr>
      <dsp:spPr>
        <a:xfrm>
          <a:off x="1466613" y="1942091"/>
          <a:ext cx="1044264" cy="829960"/>
        </a:xfrm>
        <a:prstGeom prst="ellipse">
          <a:avLst/>
        </a:prstGeom>
        <a:gradFill rotWithShape="0">
          <a:gsLst>
            <a:gs pos="0">
              <a:schemeClr val="accent6">
                <a:lumMod val="60000"/>
                <a:lumOff val="40000"/>
              </a:schemeClr>
            </a:gs>
            <a:gs pos="100000">
              <a:schemeClr val="accent2">
                <a:lumMod val="40000"/>
                <a:lumOff val="60000"/>
              </a:scheme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a:solidFill>
                <a:schemeClr val="tx1"/>
              </a:solidFill>
              <a:latin typeface="Arial" panose="020B0604020202020204" pitchFamily="34" charset="0"/>
              <a:cs typeface="Arial" panose="020B0604020202020204" pitchFamily="34" charset="0"/>
            </a:rPr>
            <a:t>Build a safe society for childhood</a:t>
          </a:r>
          <a:endParaRPr lang="en-US" sz="1200" kern="1200" dirty="0">
            <a:solidFill>
              <a:schemeClr val="tx1"/>
            </a:solidFill>
            <a:latin typeface="Arial" panose="020B0604020202020204" pitchFamily="34" charset="0"/>
            <a:cs typeface="Arial" panose="020B0604020202020204" pitchFamily="34" charset="0"/>
          </a:endParaRPr>
        </a:p>
      </dsp:txBody>
      <dsp:txXfrm>
        <a:off x="1619542" y="2063636"/>
        <a:ext cx="738406" cy="586870"/>
      </dsp:txXfrm>
    </dsp:sp>
    <dsp:sp modelId="{DFBAC317-E42D-4216-8804-716F2C5BC456}">
      <dsp:nvSpPr>
        <dsp:cNvPr id="0" name=""/>
        <dsp:cNvSpPr/>
      </dsp:nvSpPr>
      <dsp:spPr>
        <a:xfrm>
          <a:off x="1427651" y="648058"/>
          <a:ext cx="1122189" cy="829960"/>
        </a:xfrm>
        <a:prstGeom prst="ellipse">
          <a:avLst/>
        </a:prstGeom>
        <a:gradFill rotWithShape="0">
          <a:gsLst>
            <a:gs pos="0">
              <a:schemeClr val="accent6">
                <a:lumMod val="60000"/>
                <a:lumOff val="40000"/>
              </a:schemeClr>
            </a:gs>
            <a:gs pos="100000">
              <a:schemeClr val="accent2">
                <a:lumMod val="40000"/>
                <a:lumOff val="60000"/>
              </a:schemeClr>
            </a:gs>
          </a:gsLst>
          <a:lin ang="5400000" scaled="0"/>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dirty="0">
              <a:solidFill>
                <a:schemeClr val="tx1"/>
              </a:solidFill>
              <a:latin typeface="Arial" panose="020B0604020202020204" pitchFamily="34" charset="0"/>
              <a:cs typeface="Arial" panose="020B0604020202020204" pitchFamily="34" charset="0"/>
            </a:rPr>
            <a:t>Correct toilet training</a:t>
          </a:r>
          <a:endParaRPr lang="en-US" sz="1200" kern="1200" dirty="0">
            <a:solidFill>
              <a:schemeClr val="tx1"/>
            </a:solidFill>
            <a:latin typeface="Arial" panose="020B0604020202020204" pitchFamily="34" charset="0"/>
            <a:cs typeface="Arial" panose="020B0604020202020204" pitchFamily="34" charset="0"/>
          </a:endParaRPr>
        </a:p>
      </dsp:txBody>
      <dsp:txXfrm>
        <a:off x="1591992" y="769603"/>
        <a:ext cx="793507" cy="58687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9794</Words>
  <Characters>55830</Characters>
  <Application>Microsoft Office Word</Application>
  <DocSecurity>0</DocSecurity>
  <Lines>465</Lines>
  <Paragraphs>130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AMC</Company>
  <LinksUpToDate>false</LinksUpToDate>
  <CharactersWithSpaces>65494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Shaman</dc:creator>
  <cp:lastModifiedBy>LS Ma</cp:lastModifiedBy>
  <cp:revision>2</cp:revision>
  <dcterms:created xsi:type="dcterms:W3CDTF">2016-06-13T03:55:00Z</dcterms:created>
  <dcterms:modified xsi:type="dcterms:W3CDTF">2016-06-13T03:55:00Z</dcterms:modified>
</cp:coreProperties>
</file>