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E3C" w:rsidRPr="00AA4C9B" w:rsidRDefault="008D4E3C" w:rsidP="002A74FD">
      <w:pPr>
        <w:spacing w:line="360" w:lineRule="auto"/>
        <w:rPr>
          <w:rFonts w:ascii="Book Antiqua" w:hAnsi="Book Antiqua" w:cs="Arial"/>
          <w:b/>
          <w:color w:val="000000" w:themeColor="text1"/>
          <w:sz w:val="24"/>
          <w:szCs w:val="24"/>
          <w:shd w:val="clear" w:color="auto" w:fill="FFFFFF"/>
        </w:rPr>
      </w:pPr>
      <w:r w:rsidRPr="00AA4C9B">
        <w:rPr>
          <w:rFonts w:ascii="Book Antiqua" w:hAnsi="Book Antiqua" w:cs="Arial"/>
          <w:b/>
          <w:color w:val="000000" w:themeColor="text1"/>
          <w:sz w:val="24"/>
          <w:szCs w:val="24"/>
          <w:shd w:val="clear" w:color="auto" w:fill="FFFFFF"/>
        </w:rPr>
        <w:t>Name of Journal: World Journal of Gastroenterology</w:t>
      </w:r>
    </w:p>
    <w:p w:rsidR="008D4E3C" w:rsidRPr="00AA4C9B" w:rsidRDefault="008D4E3C" w:rsidP="002A74FD">
      <w:pPr>
        <w:spacing w:line="360" w:lineRule="auto"/>
        <w:rPr>
          <w:rFonts w:ascii="Book Antiqua" w:hAnsi="Book Antiqua" w:cs="Arial"/>
          <w:b/>
          <w:color w:val="000000" w:themeColor="text1"/>
          <w:sz w:val="24"/>
          <w:szCs w:val="24"/>
          <w:shd w:val="clear" w:color="auto" w:fill="FFFFFF"/>
        </w:rPr>
      </w:pPr>
      <w:r w:rsidRPr="00AA4C9B">
        <w:rPr>
          <w:rFonts w:ascii="Book Antiqua" w:hAnsi="Book Antiqua" w:cs="Arial"/>
          <w:b/>
          <w:color w:val="000000" w:themeColor="text1"/>
          <w:sz w:val="24"/>
          <w:szCs w:val="24"/>
          <w:shd w:val="clear" w:color="auto" w:fill="FFFFFF"/>
        </w:rPr>
        <w:t>ESPS Manuscript NO: 25864</w:t>
      </w:r>
    </w:p>
    <w:p w:rsidR="008D4E3C" w:rsidRPr="00AA4C9B" w:rsidRDefault="008D4E3C" w:rsidP="002A74FD">
      <w:pPr>
        <w:spacing w:line="360" w:lineRule="auto"/>
        <w:rPr>
          <w:rFonts w:ascii="Book Antiqua" w:hAnsi="Book Antiqua" w:cs="Arial"/>
          <w:b/>
          <w:color w:val="000000" w:themeColor="text1"/>
          <w:sz w:val="24"/>
          <w:szCs w:val="24"/>
          <w:shd w:val="clear" w:color="auto" w:fill="FFFFFF"/>
        </w:rPr>
      </w:pPr>
      <w:r w:rsidRPr="00AA4C9B">
        <w:rPr>
          <w:rFonts w:ascii="Book Antiqua" w:hAnsi="Book Antiqua" w:cs="Arial"/>
          <w:b/>
          <w:color w:val="000000" w:themeColor="text1"/>
          <w:sz w:val="24"/>
          <w:szCs w:val="24"/>
          <w:shd w:val="clear" w:color="auto" w:fill="FFFFFF"/>
        </w:rPr>
        <w:t>Manuscript Type: TOPIC HIGHLIGHTS</w:t>
      </w:r>
    </w:p>
    <w:p w:rsidR="009438D1" w:rsidRPr="00AA4C9B" w:rsidRDefault="009438D1" w:rsidP="002A74FD">
      <w:pPr>
        <w:spacing w:line="360" w:lineRule="auto"/>
        <w:rPr>
          <w:rFonts w:ascii="Book Antiqua" w:hAnsi="Book Antiqua" w:cs="Arial"/>
          <w:b/>
          <w:color w:val="000000" w:themeColor="text1"/>
          <w:sz w:val="24"/>
          <w:szCs w:val="24"/>
          <w:shd w:val="clear" w:color="auto" w:fill="FFFFFF"/>
        </w:rPr>
      </w:pPr>
    </w:p>
    <w:p w:rsidR="008D4E3C" w:rsidRPr="00AA4C9B" w:rsidRDefault="008D4E3C" w:rsidP="002A74FD">
      <w:pPr>
        <w:spacing w:line="360" w:lineRule="auto"/>
        <w:rPr>
          <w:rFonts w:ascii="Book Antiqua" w:hAnsi="Book Antiqua" w:cs="Arial"/>
          <w:b/>
          <w:color w:val="000000" w:themeColor="text1"/>
          <w:sz w:val="24"/>
          <w:szCs w:val="24"/>
          <w:shd w:val="clear" w:color="auto" w:fill="FFFFFF"/>
        </w:rPr>
      </w:pPr>
      <w:r w:rsidRPr="00AA4C9B">
        <w:rPr>
          <w:rFonts w:ascii="Book Antiqua" w:hAnsi="Book Antiqua" w:cs="Arial"/>
          <w:b/>
          <w:color w:val="000000" w:themeColor="text1"/>
          <w:sz w:val="24"/>
          <w:szCs w:val="24"/>
          <w:shd w:val="clear" w:color="auto" w:fill="FFFFFF"/>
        </w:rPr>
        <w:t>2016 Colorectal Cancer: Global view</w:t>
      </w:r>
    </w:p>
    <w:p w:rsidR="008D4E3C" w:rsidRPr="00AA4C9B" w:rsidRDefault="008D4E3C" w:rsidP="002A74FD">
      <w:pPr>
        <w:spacing w:line="360" w:lineRule="auto"/>
        <w:rPr>
          <w:rFonts w:ascii="Book Antiqua" w:hAnsi="Book Antiqua" w:cs="Times New Roman"/>
          <w:b/>
          <w:color w:val="000000" w:themeColor="text1"/>
          <w:sz w:val="24"/>
          <w:szCs w:val="24"/>
        </w:rPr>
      </w:pPr>
    </w:p>
    <w:p w:rsidR="00C67489" w:rsidRPr="00AA4C9B" w:rsidRDefault="00571CAA" w:rsidP="002A74FD">
      <w:pPr>
        <w:spacing w:line="360" w:lineRule="auto"/>
        <w:rPr>
          <w:rFonts w:ascii="Book Antiqua" w:hAnsi="Book Antiqua" w:cs="Times New Roman"/>
          <w:b/>
          <w:color w:val="000000" w:themeColor="text1"/>
          <w:sz w:val="24"/>
          <w:szCs w:val="24"/>
        </w:rPr>
      </w:pPr>
      <w:r w:rsidRPr="00AA4C9B">
        <w:rPr>
          <w:rFonts w:ascii="Book Antiqua" w:hAnsi="Book Antiqua" w:cs="Times New Roman"/>
          <w:b/>
          <w:color w:val="000000" w:themeColor="text1"/>
          <w:sz w:val="24"/>
          <w:szCs w:val="24"/>
        </w:rPr>
        <w:t>M</w:t>
      </w:r>
      <w:r w:rsidR="007A5DA7" w:rsidRPr="00AA4C9B">
        <w:rPr>
          <w:rFonts w:ascii="Book Antiqua" w:hAnsi="Book Antiqua" w:cs="Times New Roman"/>
          <w:b/>
          <w:color w:val="000000" w:themeColor="text1"/>
          <w:sz w:val="24"/>
          <w:szCs w:val="24"/>
        </w:rPr>
        <w:t xml:space="preserve">icroRNAs: </w:t>
      </w:r>
      <w:r w:rsidR="007A5DA7" w:rsidRPr="00FC0914">
        <w:rPr>
          <w:rFonts w:ascii="Book Antiqua" w:hAnsi="Book Antiqua" w:cs="Times New Roman"/>
          <w:b/>
          <w:caps/>
          <w:color w:val="000000" w:themeColor="text1"/>
          <w:sz w:val="24"/>
          <w:szCs w:val="24"/>
        </w:rPr>
        <w:t>n</w:t>
      </w:r>
      <w:r w:rsidR="007A5DA7" w:rsidRPr="00AA4C9B">
        <w:rPr>
          <w:rFonts w:ascii="Book Antiqua" w:hAnsi="Book Antiqua" w:cs="Times New Roman"/>
          <w:b/>
          <w:color w:val="000000" w:themeColor="text1"/>
          <w:sz w:val="24"/>
          <w:szCs w:val="24"/>
        </w:rPr>
        <w:t xml:space="preserve">ovel immunotherapeutic </w:t>
      </w:r>
      <w:r w:rsidR="00965CFC" w:rsidRPr="00AA4C9B">
        <w:rPr>
          <w:rFonts w:ascii="Book Antiqua" w:hAnsi="Book Antiqua" w:cs="Times New Roman"/>
          <w:b/>
          <w:color w:val="000000" w:themeColor="text1"/>
          <w:sz w:val="24"/>
          <w:szCs w:val="24"/>
        </w:rPr>
        <w:t xml:space="preserve">targets in </w:t>
      </w:r>
      <w:r w:rsidR="00BF4F7E" w:rsidRPr="00AA4C9B">
        <w:rPr>
          <w:rFonts w:ascii="Book Antiqua" w:hAnsi="Book Antiqua" w:cs="Times New Roman"/>
          <w:b/>
          <w:color w:val="000000" w:themeColor="text1"/>
          <w:sz w:val="24"/>
          <w:szCs w:val="24"/>
        </w:rPr>
        <w:t>colorectal carcin</w:t>
      </w:r>
      <w:r w:rsidR="00965CFC" w:rsidRPr="00AA4C9B">
        <w:rPr>
          <w:rFonts w:ascii="Book Antiqua" w:hAnsi="Book Antiqua" w:cs="Times New Roman"/>
          <w:b/>
          <w:color w:val="000000" w:themeColor="text1"/>
          <w:sz w:val="24"/>
          <w:szCs w:val="24"/>
        </w:rPr>
        <w:t>oma</w:t>
      </w:r>
    </w:p>
    <w:p w:rsidR="006678F6" w:rsidRPr="00AA4C9B" w:rsidRDefault="006678F6" w:rsidP="002A74FD">
      <w:pPr>
        <w:spacing w:line="360" w:lineRule="auto"/>
        <w:rPr>
          <w:rFonts w:ascii="Book Antiqua" w:hAnsi="Book Antiqua" w:cs="Times New Roman"/>
          <w:b/>
          <w:color w:val="000000" w:themeColor="text1"/>
          <w:sz w:val="24"/>
          <w:szCs w:val="24"/>
        </w:rPr>
      </w:pPr>
    </w:p>
    <w:p w:rsidR="00B81919" w:rsidRPr="00AA4C9B" w:rsidRDefault="007A0CD2" w:rsidP="002A74FD">
      <w:pPr>
        <w:spacing w:line="360" w:lineRule="auto"/>
        <w:rPr>
          <w:rFonts w:ascii="Book Antiqua" w:hAnsi="Book Antiqua" w:cs="Times New Roman"/>
          <w:b/>
          <w:color w:val="000000" w:themeColor="text1"/>
          <w:sz w:val="24"/>
          <w:szCs w:val="24"/>
        </w:rPr>
      </w:pPr>
      <w:r w:rsidRPr="007A0CD2">
        <w:rPr>
          <w:rFonts w:ascii="Book Antiqua" w:hAnsi="Book Antiqua" w:cs="Times New Roman"/>
          <w:color w:val="000000" w:themeColor="text1"/>
          <w:sz w:val="24"/>
          <w:szCs w:val="24"/>
        </w:rPr>
        <w:t xml:space="preserve">Li </w:t>
      </w:r>
      <w:r w:rsidRPr="007A0CD2">
        <w:rPr>
          <w:rFonts w:ascii="Book Antiqua" w:hAnsi="Book Antiqua" w:cs="Times New Roman" w:hint="eastAsia"/>
          <w:color w:val="000000" w:themeColor="text1"/>
          <w:sz w:val="24"/>
          <w:szCs w:val="24"/>
        </w:rPr>
        <w:t xml:space="preserve">X </w:t>
      </w:r>
      <w:r w:rsidRPr="007A0CD2">
        <w:rPr>
          <w:rFonts w:ascii="Book Antiqua" w:hAnsi="Book Antiqua" w:cs="Times New Roman" w:hint="eastAsia"/>
          <w:i/>
          <w:color w:val="000000" w:themeColor="text1"/>
          <w:sz w:val="24"/>
          <w:szCs w:val="24"/>
        </w:rPr>
        <w:t>et al</w:t>
      </w:r>
      <w:r w:rsidRPr="007A0CD2">
        <w:rPr>
          <w:rFonts w:ascii="Book Antiqua" w:hAnsi="Book Antiqua" w:cs="Times New Roman" w:hint="eastAsia"/>
          <w:color w:val="000000" w:themeColor="text1"/>
          <w:sz w:val="24"/>
          <w:szCs w:val="24"/>
        </w:rPr>
        <w:t xml:space="preserve">. </w:t>
      </w:r>
      <w:r w:rsidR="00B81919" w:rsidRPr="00AA4C9B">
        <w:rPr>
          <w:rFonts w:ascii="Book Antiqua" w:hAnsi="Book Antiqua" w:cs="Times New Roman"/>
          <w:color w:val="000000" w:themeColor="text1"/>
          <w:sz w:val="24"/>
          <w:szCs w:val="24"/>
        </w:rPr>
        <w:t xml:space="preserve">miRNAs as immunotherapeutic </w:t>
      </w:r>
      <w:r w:rsidR="006C03AC" w:rsidRPr="00AA4C9B">
        <w:rPr>
          <w:rFonts w:ascii="Book Antiqua" w:hAnsi="Book Antiqua" w:cs="Times New Roman"/>
          <w:color w:val="000000" w:themeColor="text1"/>
          <w:sz w:val="24"/>
          <w:szCs w:val="24"/>
        </w:rPr>
        <w:t>target</w:t>
      </w:r>
      <w:r>
        <w:rPr>
          <w:rFonts w:ascii="Book Antiqua" w:hAnsi="Book Antiqua" w:cs="Times New Roman"/>
          <w:color w:val="000000" w:themeColor="text1"/>
          <w:sz w:val="24"/>
          <w:szCs w:val="24"/>
        </w:rPr>
        <w:t>s</w:t>
      </w:r>
    </w:p>
    <w:p w:rsidR="00B81919" w:rsidRPr="00AA4C9B" w:rsidRDefault="00B81919" w:rsidP="002A74FD">
      <w:pPr>
        <w:spacing w:line="360" w:lineRule="auto"/>
        <w:rPr>
          <w:rFonts w:ascii="Book Antiqua" w:hAnsi="Book Antiqua" w:cs="Times New Roman"/>
          <w:color w:val="000000" w:themeColor="text1"/>
          <w:sz w:val="24"/>
          <w:szCs w:val="24"/>
        </w:rPr>
      </w:pPr>
    </w:p>
    <w:p w:rsidR="00957F56" w:rsidRPr="00C53841" w:rsidRDefault="00904218" w:rsidP="002A74FD">
      <w:pPr>
        <w:spacing w:line="360" w:lineRule="auto"/>
        <w:rPr>
          <w:rFonts w:ascii="Book Antiqua" w:hAnsi="Book Antiqua" w:cs="Times New Roman"/>
          <w:color w:val="000000" w:themeColor="text1"/>
          <w:sz w:val="24"/>
          <w:szCs w:val="24"/>
        </w:rPr>
      </w:pPr>
      <w:r w:rsidRPr="00C53841">
        <w:rPr>
          <w:rFonts w:ascii="Book Antiqua" w:hAnsi="Book Antiqua" w:cs="Times New Roman"/>
          <w:color w:val="000000" w:themeColor="text1"/>
          <w:sz w:val="24"/>
          <w:szCs w:val="24"/>
        </w:rPr>
        <w:t>Xiang</w:t>
      </w:r>
      <w:r w:rsidR="00D76B16" w:rsidRPr="00C53841">
        <w:rPr>
          <w:rFonts w:ascii="Book Antiqua" w:hAnsi="Book Antiqua" w:cs="Times New Roman"/>
          <w:color w:val="000000" w:themeColor="text1"/>
          <w:sz w:val="24"/>
          <w:szCs w:val="24"/>
        </w:rPr>
        <w:t xml:space="preserve"> Li</w:t>
      </w:r>
      <w:r w:rsidR="002A74FD" w:rsidRPr="00C53841">
        <w:rPr>
          <w:rFonts w:ascii="Book Antiqua" w:hAnsi="Book Antiqua" w:cs="Times New Roman"/>
          <w:color w:val="000000" w:themeColor="text1"/>
          <w:sz w:val="24"/>
          <w:szCs w:val="24"/>
        </w:rPr>
        <w:t xml:space="preserve">, </w:t>
      </w:r>
      <w:r w:rsidRPr="00C53841">
        <w:rPr>
          <w:rFonts w:ascii="Book Antiqua" w:hAnsi="Book Antiqua" w:cs="Times New Roman"/>
          <w:color w:val="000000" w:themeColor="text1"/>
          <w:sz w:val="24"/>
          <w:szCs w:val="24"/>
        </w:rPr>
        <w:t>Jing</w:t>
      </w:r>
      <w:r w:rsidR="00D76B16" w:rsidRPr="00C53841">
        <w:rPr>
          <w:rFonts w:ascii="Book Antiqua" w:hAnsi="Book Antiqua" w:cs="Times New Roman"/>
          <w:color w:val="000000" w:themeColor="text1"/>
          <w:sz w:val="24"/>
          <w:szCs w:val="24"/>
        </w:rPr>
        <w:t xml:space="preserve"> Nie</w:t>
      </w:r>
      <w:r w:rsidR="002A74FD" w:rsidRPr="00C53841">
        <w:rPr>
          <w:rFonts w:ascii="Book Antiqua" w:hAnsi="Book Antiqua" w:cs="Times New Roman"/>
          <w:color w:val="000000" w:themeColor="text1"/>
          <w:sz w:val="24"/>
          <w:szCs w:val="24"/>
        </w:rPr>
        <w:t xml:space="preserve">, </w:t>
      </w:r>
      <w:r w:rsidRPr="00C53841">
        <w:rPr>
          <w:rFonts w:ascii="Book Antiqua" w:hAnsi="Book Antiqua" w:cs="Times New Roman"/>
          <w:color w:val="000000" w:themeColor="text1"/>
          <w:sz w:val="24"/>
          <w:szCs w:val="24"/>
        </w:rPr>
        <w:t>Qian</w:t>
      </w:r>
      <w:r w:rsidR="00D76B16" w:rsidRPr="00C53841">
        <w:rPr>
          <w:rFonts w:ascii="Book Antiqua" w:hAnsi="Book Antiqua" w:cs="Times New Roman"/>
          <w:color w:val="000000" w:themeColor="text1"/>
          <w:sz w:val="24"/>
          <w:szCs w:val="24"/>
        </w:rPr>
        <w:t xml:space="preserve"> Mei</w:t>
      </w:r>
      <w:r w:rsidR="002A74FD" w:rsidRPr="00C53841">
        <w:rPr>
          <w:rFonts w:ascii="Book Antiqua" w:hAnsi="Book Antiqua" w:cs="Times New Roman"/>
          <w:color w:val="000000" w:themeColor="text1"/>
          <w:sz w:val="24"/>
          <w:szCs w:val="24"/>
        </w:rPr>
        <w:t xml:space="preserve">, </w:t>
      </w:r>
      <w:r w:rsidRPr="00C53841">
        <w:rPr>
          <w:rFonts w:ascii="Book Antiqua" w:hAnsi="Book Antiqua" w:cs="Times New Roman"/>
          <w:color w:val="000000" w:themeColor="text1"/>
          <w:sz w:val="24"/>
          <w:szCs w:val="24"/>
        </w:rPr>
        <w:t>Wei</w:t>
      </w:r>
      <w:r w:rsidR="002A74FD" w:rsidRPr="00C53841">
        <w:rPr>
          <w:rFonts w:ascii="Book Antiqua" w:hAnsi="Book Antiqua" w:cs="Times New Roman"/>
          <w:color w:val="000000" w:themeColor="text1"/>
          <w:sz w:val="24"/>
          <w:szCs w:val="24"/>
        </w:rPr>
        <w:t xml:space="preserve">-Dong </w:t>
      </w:r>
      <w:r w:rsidR="00D76B16" w:rsidRPr="00C53841">
        <w:rPr>
          <w:rFonts w:ascii="Book Antiqua" w:hAnsi="Book Antiqua" w:cs="Times New Roman"/>
          <w:color w:val="000000" w:themeColor="text1"/>
          <w:sz w:val="24"/>
          <w:szCs w:val="24"/>
        </w:rPr>
        <w:t>Han</w:t>
      </w:r>
      <w:r w:rsidRPr="00C53841">
        <w:rPr>
          <w:rFonts w:ascii="Book Antiqua" w:hAnsi="Book Antiqua" w:cs="Times New Roman"/>
          <w:color w:val="000000" w:themeColor="text1"/>
          <w:sz w:val="24"/>
          <w:szCs w:val="24"/>
          <w:vertAlign w:val="superscript"/>
        </w:rPr>
        <w:t xml:space="preserve"> </w:t>
      </w:r>
    </w:p>
    <w:p w:rsidR="00957F56" w:rsidRPr="00AA4C9B" w:rsidRDefault="00957F56" w:rsidP="002A74FD">
      <w:pPr>
        <w:spacing w:line="360" w:lineRule="auto"/>
        <w:rPr>
          <w:rFonts w:ascii="Book Antiqua" w:hAnsi="Book Antiqua" w:cs="Times New Roman"/>
          <w:color w:val="000000" w:themeColor="text1"/>
          <w:sz w:val="24"/>
          <w:szCs w:val="24"/>
        </w:rPr>
      </w:pPr>
    </w:p>
    <w:p w:rsidR="00062F9D" w:rsidRPr="00AA4C9B" w:rsidRDefault="002A74FD" w:rsidP="002A74FD">
      <w:pPr>
        <w:spacing w:line="360" w:lineRule="auto"/>
        <w:rPr>
          <w:rFonts w:ascii="Book Antiqua" w:hAnsi="Book Antiqua" w:cs="Times New Roman"/>
          <w:color w:val="000000" w:themeColor="text1"/>
          <w:sz w:val="24"/>
          <w:szCs w:val="24"/>
        </w:rPr>
      </w:pPr>
      <w:r w:rsidRPr="00AA4C9B">
        <w:rPr>
          <w:rFonts w:ascii="Book Antiqua" w:hAnsi="Book Antiqua" w:cs="Times New Roman"/>
          <w:b/>
          <w:color w:val="000000" w:themeColor="text1"/>
          <w:sz w:val="24"/>
          <w:szCs w:val="24"/>
        </w:rPr>
        <w:t>Xiang Li</w:t>
      </w:r>
      <w:r w:rsidRPr="00AA4C9B">
        <w:rPr>
          <w:rFonts w:ascii="Book Antiqua" w:hAnsi="Book Antiqua" w:cs="Times New Roman"/>
          <w:color w:val="000000" w:themeColor="text1"/>
          <w:sz w:val="24"/>
          <w:szCs w:val="24"/>
        </w:rPr>
        <w:t xml:space="preserve">, </w:t>
      </w:r>
      <w:r w:rsidRPr="00AA4C9B">
        <w:rPr>
          <w:rFonts w:ascii="Book Antiqua" w:hAnsi="Book Antiqua" w:cs="Times New Roman"/>
          <w:b/>
          <w:color w:val="000000" w:themeColor="text1"/>
          <w:sz w:val="24"/>
          <w:szCs w:val="24"/>
        </w:rPr>
        <w:t>Jing Nie</w:t>
      </w:r>
      <w:r w:rsidRPr="00AA4C9B">
        <w:rPr>
          <w:rFonts w:ascii="Book Antiqua" w:hAnsi="Book Antiqua" w:cs="Times New Roman"/>
          <w:color w:val="000000" w:themeColor="text1"/>
          <w:sz w:val="24"/>
          <w:szCs w:val="24"/>
        </w:rPr>
        <w:t xml:space="preserve">, </w:t>
      </w:r>
      <w:r w:rsidRPr="00AA4C9B">
        <w:rPr>
          <w:rFonts w:ascii="Book Antiqua" w:hAnsi="Book Antiqua" w:cs="Times New Roman"/>
          <w:b/>
          <w:color w:val="000000" w:themeColor="text1"/>
          <w:sz w:val="24"/>
          <w:szCs w:val="24"/>
        </w:rPr>
        <w:t>Qian Mei</w:t>
      </w:r>
      <w:r w:rsidRPr="00AA4C9B">
        <w:rPr>
          <w:rFonts w:ascii="Book Antiqua" w:hAnsi="Book Antiqua" w:cs="Times New Roman"/>
          <w:color w:val="000000" w:themeColor="text1"/>
          <w:sz w:val="24"/>
          <w:szCs w:val="24"/>
        </w:rPr>
        <w:t xml:space="preserve">, </w:t>
      </w:r>
      <w:r w:rsidRPr="00AA4C9B">
        <w:rPr>
          <w:rFonts w:ascii="Book Antiqua" w:hAnsi="Book Antiqua" w:cs="Times New Roman"/>
          <w:b/>
          <w:color w:val="000000" w:themeColor="text1"/>
          <w:sz w:val="24"/>
          <w:szCs w:val="24"/>
        </w:rPr>
        <w:t>Wei-Dong Han</w:t>
      </w:r>
      <w:r w:rsidRPr="00AA4C9B">
        <w:rPr>
          <w:rFonts w:ascii="Book Antiqua" w:hAnsi="Book Antiqua" w:cs="Times New Roman"/>
          <w:color w:val="000000" w:themeColor="text1"/>
          <w:sz w:val="24"/>
          <w:szCs w:val="24"/>
        </w:rPr>
        <w:t>,</w:t>
      </w:r>
      <w:r w:rsidR="00997786" w:rsidRPr="00AA4C9B">
        <w:rPr>
          <w:rFonts w:ascii="Book Antiqua" w:hAnsi="Book Antiqua" w:cs="Times New Roman"/>
          <w:color w:val="000000" w:themeColor="text1"/>
          <w:sz w:val="24"/>
          <w:szCs w:val="24"/>
        </w:rPr>
        <w:t xml:space="preserve"> </w:t>
      </w:r>
      <w:r w:rsidR="00062F9D" w:rsidRPr="00AA4C9B">
        <w:rPr>
          <w:rFonts w:ascii="Book Antiqua" w:hAnsi="Book Antiqua"/>
          <w:color w:val="000000" w:themeColor="text1"/>
          <w:sz w:val="24"/>
          <w:szCs w:val="24"/>
        </w:rPr>
        <w:t>Department of Molecular Biology</w:t>
      </w:r>
      <w:r w:rsidR="003E2B20" w:rsidRPr="00AA4C9B">
        <w:rPr>
          <w:rFonts w:ascii="Book Antiqua" w:hAnsi="Book Antiqua"/>
          <w:color w:val="000000" w:themeColor="text1"/>
          <w:sz w:val="24"/>
          <w:szCs w:val="24"/>
        </w:rPr>
        <w:t>,</w:t>
      </w:r>
      <w:r w:rsidR="00062F9D" w:rsidRPr="00AA4C9B">
        <w:rPr>
          <w:rFonts w:ascii="Book Antiqua" w:hAnsi="Book Antiqua"/>
          <w:color w:val="000000" w:themeColor="text1"/>
          <w:sz w:val="24"/>
          <w:szCs w:val="24"/>
        </w:rPr>
        <w:t xml:space="preserve"> School of Life Sciences,</w:t>
      </w:r>
      <w:r w:rsidR="001B425B" w:rsidRPr="00AA4C9B">
        <w:rPr>
          <w:rFonts w:ascii="Book Antiqua" w:hAnsi="Book Antiqua"/>
          <w:color w:val="000000" w:themeColor="text1"/>
          <w:sz w:val="24"/>
          <w:szCs w:val="24"/>
        </w:rPr>
        <w:t xml:space="preserve"> </w:t>
      </w:r>
      <w:r w:rsidR="00062F9D" w:rsidRPr="00AA4C9B">
        <w:rPr>
          <w:rFonts w:ascii="Book Antiqua" w:hAnsi="Book Antiqua"/>
          <w:color w:val="000000" w:themeColor="text1"/>
          <w:sz w:val="24"/>
          <w:szCs w:val="24"/>
        </w:rPr>
        <w:t>Chinese PLA General Hospital, Beijing 100853, China</w:t>
      </w:r>
    </w:p>
    <w:p w:rsidR="00957F56" w:rsidRPr="00AA4C9B" w:rsidRDefault="00957F56" w:rsidP="002A74FD">
      <w:pPr>
        <w:spacing w:line="360" w:lineRule="auto"/>
        <w:rPr>
          <w:rFonts w:ascii="Book Antiqua" w:hAnsi="Book Antiqua" w:cs="Times New Roman"/>
          <w:color w:val="000000" w:themeColor="text1"/>
          <w:sz w:val="24"/>
          <w:szCs w:val="24"/>
        </w:rPr>
      </w:pPr>
    </w:p>
    <w:p w:rsidR="00957F56" w:rsidRPr="00AA4C9B" w:rsidRDefault="0020261A" w:rsidP="002A74FD">
      <w:pPr>
        <w:spacing w:line="360" w:lineRule="auto"/>
        <w:rPr>
          <w:rFonts w:ascii="Book Antiqua" w:hAnsi="Book Antiqua" w:cs="Times New Roman"/>
          <w:color w:val="000000" w:themeColor="text1"/>
          <w:sz w:val="24"/>
          <w:szCs w:val="24"/>
        </w:rPr>
      </w:pPr>
      <w:r w:rsidRPr="00AA4C9B">
        <w:rPr>
          <w:rFonts w:ascii="Book Antiqua" w:hAnsi="Book Antiqua" w:cs="Times New Roman"/>
          <w:b/>
          <w:color w:val="000000" w:themeColor="text1"/>
          <w:sz w:val="24"/>
          <w:szCs w:val="24"/>
        </w:rPr>
        <w:t>Author contributions:</w:t>
      </w:r>
      <w:r w:rsidRPr="00AA4C9B">
        <w:rPr>
          <w:rFonts w:ascii="Book Antiqua" w:hAnsi="Book Antiqua" w:cs="Times New Roman"/>
          <w:color w:val="000000" w:themeColor="text1"/>
          <w:sz w:val="24"/>
          <w:szCs w:val="24"/>
        </w:rPr>
        <w:t xml:space="preserve"> </w:t>
      </w:r>
      <w:r w:rsidR="00B120DE" w:rsidRPr="00B120DE">
        <w:rPr>
          <w:rFonts w:ascii="Book Antiqua" w:hAnsi="Book Antiqua" w:cs="Times New Roman"/>
          <w:color w:val="000000" w:themeColor="text1"/>
          <w:sz w:val="24"/>
          <w:szCs w:val="24"/>
        </w:rPr>
        <w:t>Li X searched the literature and contributed largely to the writing of the manuscript; Nie J contributed with her own opinions to this review and offered suggestions on the structure of this paper; Mei Q and Han WD contributed to the writing, reviewed all the versions of the manuscript, gave the final approval of the version to be published and revised this article for important intellectual content; Mei Q and Han WD are co-correspondence authors.</w:t>
      </w:r>
    </w:p>
    <w:p w:rsidR="000251F8" w:rsidRPr="00AA4C9B" w:rsidRDefault="000251F8" w:rsidP="002A74FD">
      <w:pPr>
        <w:spacing w:line="360" w:lineRule="auto"/>
        <w:rPr>
          <w:rFonts w:ascii="Book Antiqua" w:hAnsi="Book Antiqua" w:cs="Times New Roman"/>
          <w:color w:val="000000" w:themeColor="text1"/>
          <w:sz w:val="24"/>
          <w:szCs w:val="24"/>
        </w:rPr>
      </w:pPr>
    </w:p>
    <w:p w:rsidR="004876E8" w:rsidRPr="00AA4C9B" w:rsidRDefault="004876E8" w:rsidP="002A74FD">
      <w:pPr>
        <w:spacing w:line="360" w:lineRule="auto"/>
        <w:rPr>
          <w:rFonts w:ascii="Book Antiqua" w:hAnsi="Book Antiqua" w:cs="Times New Roman"/>
          <w:color w:val="000000" w:themeColor="text1"/>
          <w:sz w:val="24"/>
          <w:szCs w:val="24"/>
        </w:rPr>
      </w:pPr>
      <w:r w:rsidRPr="00AA4C9B">
        <w:rPr>
          <w:rFonts w:ascii="Book Antiqua" w:hAnsi="Book Antiqua" w:cs="Times New Roman"/>
          <w:b/>
          <w:color w:val="000000" w:themeColor="text1"/>
          <w:sz w:val="24"/>
          <w:szCs w:val="24"/>
        </w:rPr>
        <w:t>Supported by</w:t>
      </w:r>
      <w:r w:rsidRPr="00AA4C9B">
        <w:rPr>
          <w:rFonts w:ascii="Book Antiqua" w:hAnsi="Book Antiqua" w:cs="Times New Roman"/>
          <w:color w:val="000000" w:themeColor="text1"/>
          <w:sz w:val="24"/>
          <w:szCs w:val="24"/>
        </w:rPr>
        <w:t xml:space="preserve"> </w:t>
      </w:r>
      <w:r w:rsidR="00F85A0B" w:rsidRPr="00AA4C9B">
        <w:rPr>
          <w:rFonts w:ascii="Book Antiqua" w:hAnsi="Book Antiqua" w:cs="Times New Roman"/>
          <w:color w:val="000000" w:themeColor="text1"/>
          <w:sz w:val="24"/>
          <w:szCs w:val="24"/>
        </w:rPr>
        <w:t>National Natural Science Foundation of China</w:t>
      </w:r>
      <w:r w:rsidR="00623664" w:rsidRPr="00AA4C9B">
        <w:rPr>
          <w:rFonts w:ascii="Book Antiqua" w:hAnsi="Book Antiqua" w:cs="Times New Roman" w:hint="eastAsia"/>
          <w:color w:val="000000" w:themeColor="text1"/>
          <w:sz w:val="24"/>
          <w:szCs w:val="24"/>
        </w:rPr>
        <w:t>,</w:t>
      </w:r>
      <w:r w:rsidR="00623664" w:rsidRPr="00AA4C9B">
        <w:rPr>
          <w:rFonts w:ascii="Book Antiqua" w:hAnsi="Book Antiqua" w:cs="Times New Roman"/>
          <w:color w:val="000000" w:themeColor="text1"/>
          <w:sz w:val="24"/>
          <w:szCs w:val="24"/>
        </w:rPr>
        <w:t xml:space="preserve"> </w:t>
      </w:r>
      <w:r w:rsidR="00F85A0B" w:rsidRPr="00AA4C9B">
        <w:rPr>
          <w:rFonts w:ascii="Book Antiqua" w:hAnsi="Book Antiqua" w:cs="Times New Roman"/>
          <w:color w:val="000000" w:themeColor="text1"/>
          <w:sz w:val="24"/>
          <w:szCs w:val="24"/>
        </w:rPr>
        <w:t>N</w:t>
      </w:r>
      <w:r w:rsidR="00623664" w:rsidRPr="00AA4C9B">
        <w:rPr>
          <w:rFonts w:ascii="Book Antiqua" w:hAnsi="Book Antiqua" w:cs="Times New Roman"/>
          <w:color w:val="000000" w:themeColor="text1"/>
          <w:sz w:val="24"/>
          <w:szCs w:val="24"/>
        </w:rPr>
        <w:t>o</w:t>
      </w:r>
      <w:r w:rsidR="00F85A0B" w:rsidRPr="00AA4C9B">
        <w:rPr>
          <w:rFonts w:ascii="Book Antiqua" w:hAnsi="Book Antiqua" w:cs="Times New Roman"/>
          <w:color w:val="000000" w:themeColor="text1"/>
          <w:sz w:val="24"/>
          <w:szCs w:val="24"/>
        </w:rPr>
        <w:t xml:space="preserve">. 81272867 and </w:t>
      </w:r>
      <w:r w:rsidR="00623664" w:rsidRPr="00AA4C9B">
        <w:rPr>
          <w:rFonts w:ascii="Book Antiqua" w:hAnsi="Book Antiqua" w:cs="Times New Roman"/>
          <w:color w:val="000000" w:themeColor="text1"/>
          <w:sz w:val="24"/>
          <w:szCs w:val="24"/>
        </w:rPr>
        <w:t>No.</w:t>
      </w:r>
      <w:r w:rsidR="00623664" w:rsidRPr="00AA4C9B">
        <w:rPr>
          <w:rFonts w:ascii="Book Antiqua" w:hAnsi="Book Antiqua" w:cs="Times New Roman" w:hint="eastAsia"/>
          <w:color w:val="000000" w:themeColor="text1"/>
          <w:sz w:val="24"/>
          <w:szCs w:val="24"/>
        </w:rPr>
        <w:t xml:space="preserve"> </w:t>
      </w:r>
      <w:r w:rsidR="00F85A0B" w:rsidRPr="00AA4C9B">
        <w:rPr>
          <w:rFonts w:ascii="Book Antiqua" w:hAnsi="Book Antiqua" w:cs="Times New Roman"/>
          <w:color w:val="000000" w:themeColor="text1"/>
          <w:sz w:val="24"/>
          <w:szCs w:val="24"/>
        </w:rPr>
        <w:t>81572914</w:t>
      </w:r>
      <w:r w:rsidR="00623664" w:rsidRPr="00AA4C9B">
        <w:rPr>
          <w:rFonts w:ascii="Book Antiqua" w:hAnsi="Book Antiqua" w:cs="Times New Roman" w:hint="eastAsia"/>
          <w:color w:val="000000" w:themeColor="text1"/>
          <w:sz w:val="24"/>
          <w:szCs w:val="24"/>
        </w:rPr>
        <w:t xml:space="preserve">; </w:t>
      </w:r>
      <w:r w:rsidR="00E73D64" w:rsidRPr="00AA4C9B">
        <w:rPr>
          <w:rFonts w:ascii="Book Antiqua" w:hAnsi="Book Antiqua" w:cs="Times New Roman"/>
          <w:color w:val="000000" w:themeColor="text1"/>
          <w:sz w:val="24"/>
          <w:szCs w:val="24"/>
        </w:rPr>
        <w:t>Beijing Nova Program</w:t>
      </w:r>
      <w:r w:rsidR="00623664" w:rsidRPr="00AA4C9B">
        <w:rPr>
          <w:rFonts w:ascii="Book Antiqua" w:hAnsi="Book Antiqua" w:cs="Times New Roman" w:hint="eastAsia"/>
          <w:color w:val="000000" w:themeColor="text1"/>
          <w:sz w:val="24"/>
          <w:szCs w:val="24"/>
        </w:rPr>
        <w:t>,</w:t>
      </w:r>
      <w:r w:rsidR="00623664" w:rsidRPr="00AA4C9B">
        <w:rPr>
          <w:rFonts w:ascii="Book Antiqua" w:hAnsi="Book Antiqua" w:cs="Times New Roman"/>
          <w:color w:val="000000" w:themeColor="text1"/>
          <w:sz w:val="24"/>
          <w:szCs w:val="24"/>
        </w:rPr>
        <w:t xml:space="preserve"> No.</w:t>
      </w:r>
      <w:r w:rsidR="00623664" w:rsidRPr="00AA4C9B">
        <w:rPr>
          <w:rFonts w:ascii="Book Antiqua" w:hAnsi="Book Antiqua" w:cs="Times New Roman" w:hint="eastAsia"/>
          <w:color w:val="000000" w:themeColor="text1"/>
          <w:sz w:val="24"/>
          <w:szCs w:val="24"/>
        </w:rPr>
        <w:t xml:space="preserve"> </w:t>
      </w:r>
      <w:r w:rsidR="00623664" w:rsidRPr="00AA4C9B">
        <w:rPr>
          <w:rFonts w:ascii="Book Antiqua" w:hAnsi="Book Antiqua" w:cs="Times New Roman"/>
          <w:color w:val="000000" w:themeColor="text1"/>
          <w:sz w:val="24"/>
          <w:szCs w:val="24"/>
        </w:rPr>
        <w:t>Z131107000413103</w:t>
      </w:r>
      <w:r w:rsidR="00B14EB2" w:rsidRPr="00AA4C9B">
        <w:rPr>
          <w:rFonts w:ascii="Book Antiqua" w:hAnsi="Book Antiqua" w:cs="Times New Roman"/>
          <w:color w:val="000000" w:themeColor="text1"/>
          <w:sz w:val="24"/>
          <w:szCs w:val="24"/>
        </w:rPr>
        <w:t>.</w:t>
      </w:r>
    </w:p>
    <w:p w:rsidR="000C74CF" w:rsidRPr="00AA4C9B" w:rsidRDefault="000C74CF" w:rsidP="002A74FD">
      <w:pPr>
        <w:spacing w:line="360" w:lineRule="auto"/>
        <w:rPr>
          <w:rFonts w:ascii="Book Antiqua" w:hAnsi="Book Antiqua" w:cs="Times New Roman"/>
          <w:color w:val="000000" w:themeColor="text1"/>
          <w:sz w:val="24"/>
          <w:szCs w:val="24"/>
        </w:rPr>
      </w:pPr>
    </w:p>
    <w:p w:rsidR="000C74CF" w:rsidRPr="00AA4C9B" w:rsidRDefault="00C53841" w:rsidP="002A74FD">
      <w:pPr>
        <w:spacing w:line="360" w:lineRule="auto"/>
        <w:rPr>
          <w:rFonts w:ascii="Book Antiqua" w:hAnsi="Book Antiqua" w:cs="Times New Roman"/>
          <w:color w:val="000000" w:themeColor="text1"/>
          <w:sz w:val="24"/>
          <w:szCs w:val="24"/>
        </w:rPr>
      </w:pPr>
      <w:r w:rsidRPr="00C53841">
        <w:rPr>
          <w:rFonts w:ascii="Book Antiqua" w:hAnsi="Book Antiqua" w:cs="Times New Roman"/>
          <w:b/>
          <w:color w:val="000000" w:themeColor="text1"/>
          <w:sz w:val="24"/>
          <w:szCs w:val="24"/>
        </w:rPr>
        <w:t>Conflict-of-interest statement</w:t>
      </w:r>
      <w:r w:rsidR="000C74CF" w:rsidRPr="00AA4C9B">
        <w:rPr>
          <w:rFonts w:ascii="Book Antiqua" w:hAnsi="Book Antiqua" w:cs="Times New Roman"/>
          <w:b/>
          <w:color w:val="000000" w:themeColor="text1"/>
          <w:sz w:val="24"/>
          <w:szCs w:val="24"/>
        </w:rPr>
        <w:t>:</w:t>
      </w:r>
      <w:r w:rsidR="000C74CF" w:rsidRPr="00AA4C9B">
        <w:rPr>
          <w:rFonts w:ascii="Book Antiqua" w:hAnsi="Book Antiqua" w:cs="Times New Roman"/>
          <w:color w:val="000000" w:themeColor="text1"/>
          <w:sz w:val="24"/>
          <w:szCs w:val="24"/>
        </w:rPr>
        <w:t xml:space="preserve"> </w:t>
      </w:r>
      <w:r w:rsidR="00314C4A" w:rsidRPr="00AA4C9B">
        <w:rPr>
          <w:rFonts w:ascii="Book Antiqua" w:hAnsi="Book Antiqua" w:cs="Times New Roman"/>
          <w:color w:val="000000" w:themeColor="text1"/>
          <w:sz w:val="24"/>
          <w:szCs w:val="24"/>
        </w:rPr>
        <w:t>Authors declare no conflict of interests for this article.</w:t>
      </w:r>
    </w:p>
    <w:p w:rsidR="00314C4A" w:rsidRPr="00AA4C9B" w:rsidRDefault="00314C4A" w:rsidP="002A74FD">
      <w:pPr>
        <w:spacing w:line="360" w:lineRule="auto"/>
        <w:rPr>
          <w:rFonts w:ascii="Book Antiqua" w:hAnsi="Book Antiqua" w:cs="Times New Roman"/>
          <w:color w:val="000000" w:themeColor="text1"/>
          <w:sz w:val="24"/>
          <w:szCs w:val="24"/>
        </w:rPr>
      </w:pPr>
    </w:p>
    <w:p w:rsidR="00314C4A" w:rsidRPr="00AA4C9B" w:rsidRDefault="001B552B" w:rsidP="002A74FD">
      <w:pPr>
        <w:autoSpaceDE w:val="0"/>
        <w:autoSpaceDN w:val="0"/>
        <w:adjustRightInd w:val="0"/>
        <w:spacing w:line="360" w:lineRule="auto"/>
        <w:rPr>
          <w:rFonts w:ascii="Book Antiqua" w:hAnsi="Book Antiqua" w:cs="Book Antiqua"/>
          <w:color w:val="000000" w:themeColor="text1"/>
          <w:kern w:val="0"/>
          <w:sz w:val="24"/>
          <w:szCs w:val="24"/>
        </w:rPr>
      </w:pPr>
      <w:r w:rsidRPr="00AA4C9B">
        <w:rPr>
          <w:rFonts w:ascii="Book Antiqua" w:hAnsi="Book Antiqua" w:cs="Times New Roman"/>
          <w:b/>
          <w:color w:val="000000" w:themeColor="text1"/>
          <w:sz w:val="24"/>
          <w:szCs w:val="24"/>
        </w:rPr>
        <w:lastRenderedPageBreak/>
        <w:t>Open access:</w:t>
      </w:r>
      <w:r w:rsidRPr="00AA4C9B">
        <w:rPr>
          <w:rFonts w:ascii="Book Antiqua" w:hAnsi="Book Antiqua" w:cs="Times New Roman"/>
          <w:color w:val="000000" w:themeColor="text1"/>
          <w:sz w:val="24"/>
          <w:szCs w:val="24"/>
        </w:rPr>
        <w:t xml:space="preserve"> </w:t>
      </w:r>
      <w:r w:rsidRPr="00AA4C9B">
        <w:rPr>
          <w:rFonts w:ascii="Book Antiqua" w:hAnsi="Book Antiqua" w:cs="Times New Roman"/>
          <w:color w:val="000000" w:themeColor="text1"/>
          <w:kern w:val="0"/>
          <w:sz w:val="24"/>
          <w:szCs w:val="24"/>
        </w:rPr>
        <w:t>This article is an open-access article w</w:t>
      </w:r>
      <w:r w:rsidR="00E97F1C" w:rsidRPr="00AA4C9B">
        <w:rPr>
          <w:rFonts w:ascii="Book Antiqua" w:hAnsi="Book Antiqua" w:cs="Times New Roman"/>
          <w:color w:val="000000" w:themeColor="text1"/>
          <w:kern w:val="0"/>
          <w:sz w:val="24"/>
          <w:szCs w:val="24"/>
        </w:rPr>
        <w:t>hich was selected by</w:t>
      </w:r>
      <w:r w:rsidR="001C369F" w:rsidRPr="00AA4C9B">
        <w:rPr>
          <w:rFonts w:ascii="Book Antiqua" w:hAnsi="Book Antiqua" w:cs="Times New Roman"/>
          <w:color w:val="000000" w:themeColor="text1"/>
          <w:kern w:val="0"/>
          <w:sz w:val="24"/>
          <w:szCs w:val="24"/>
        </w:rPr>
        <w:t xml:space="preserve"> </w:t>
      </w:r>
      <w:r w:rsidR="00E97F1C" w:rsidRPr="00AA4C9B">
        <w:rPr>
          <w:rFonts w:ascii="Book Antiqua" w:hAnsi="Book Antiqua" w:cs="Times New Roman"/>
          <w:color w:val="000000" w:themeColor="text1"/>
          <w:kern w:val="0"/>
          <w:sz w:val="24"/>
          <w:szCs w:val="24"/>
        </w:rPr>
        <w:t xml:space="preserve">an in-house </w:t>
      </w:r>
      <w:r w:rsidRPr="00AA4C9B">
        <w:rPr>
          <w:rFonts w:ascii="Book Antiqua" w:hAnsi="Book Antiqua" w:cs="Times New Roman"/>
          <w:color w:val="000000" w:themeColor="text1"/>
          <w:kern w:val="0"/>
          <w:sz w:val="24"/>
          <w:szCs w:val="24"/>
        </w:rPr>
        <w:t>editor and fully peer-review</w:t>
      </w:r>
      <w:r w:rsidR="00E97F1C" w:rsidRPr="00AA4C9B">
        <w:rPr>
          <w:rFonts w:ascii="Book Antiqua" w:hAnsi="Book Antiqua" w:cs="Times New Roman"/>
          <w:color w:val="000000" w:themeColor="text1"/>
          <w:kern w:val="0"/>
          <w:sz w:val="24"/>
          <w:szCs w:val="24"/>
        </w:rPr>
        <w:t xml:space="preserve">ed by external reviewers. It is </w:t>
      </w:r>
      <w:r w:rsidRPr="00AA4C9B">
        <w:rPr>
          <w:rFonts w:ascii="Book Antiqua" w:hAnsi="Book Antiqua" w:cs="Times New Roman"/>
          <w:color w:val="000000" w:themeColor="text1"/>
          <w:kern w:val="0"/>
          <w:sz w:val="24"/>
          <w:szCs w:val="24"/>
        </w:rPr>
        <w:t>distributed in accordance with the Creative Commons Attribution Non Commercial</w:t>
      </w:r>
      <w:r w:rsidR="00E97F1C" w:rsidRPr="00AA4C9B">
        <w:rPr>
          <w:rFonts w:ascii="Book Antiqua" w:hAnsi="Book Antiqua" w:cs="Times New Roman"/>
          <w:color w:val="000000" w:themeColor="text1"/>
          <w:kern w:val="0"/>
          <w:sz w:val="24"/>
          <w:szCs w:val="24"/>
        </w:rPr>
        <w:t xml:space="preserve"> </w:t>
      </w:r>
      <w:r w:rsidRPr="00AA4C9B">
        <w:rPr>
          <w:rFonts w:ascii="Book Antiqua" w:hAnsi="Book Antiqua" w:cs="Times New Roman"/>
          <w:color w:val="000000" w:themeColor="text1"/>
          <w:kern w:val="0"/>
          <w:sz w:val="24"/>
          <w:szCs w:val="24"/>
        </w:rPr>
        <w:t>(CC BY-NC 4.0) license, which permits others to distribute, remix, adapt, build upon</w:t>
      </w:r>
      <w:r w:rsidR="009F6A3A" w:rsidRPr="00AA4C9B">
        <w:rPr>
          <w:rFonts w:ascii="Book Antiqua" w:hAnsi="Book Antiqua" w:cs="Times New Roman"/>
          <w:color w:val="000000" w:themeColor="text1"/>
          <w:kern w:val="0"/>
          <w:sz w:val="24"/>
          <w:szCs w:val="24"/>
        </w:rPr>
        <w:t xml:space="preserve"> </w:t>
      </w:r>
      <w:r w:rsidRPr="00AA4C9B">
        <w:rPr>
          <w:rFonts w:ascii="Book Antiqua" w:hAnsi="Book Antiqua" w:cs="Times New Roman"/>
          <w:color w:val="000000" w:themeColor="text1"/>
          <w:kern w:val="0"/>
          <w:sz w:val="24"/>
          <w:szCs w:val="24"/>
        </w:rPr>
        <w:t>this work non-commercially, and license their deriv</w:t>
      </w:r>
      <w:r w:rsidR="00E97F1C" w:rsidRPr="00AA4C9B">
        <w:rPr>
          <w:rFonts w:ascii="Book Antiqua" w:hAnsi="Book Antiqua" w:cs="Times New Roman"/>
          <w:color w:val="000000" w:themeColor="text1"/>
          <w:kern w:val="0"/>
          <w:sz w:val="24"/>
          <w:szCs w:val="24"/>
        </w:rPr>
        <w:t xml:space="preserve">ative works on different terms, </w:t>
      </w:r>
      <w:r w:rsidRPr="00AA4C9B">
        <w:rPr>
          <w:rFonts w:ascii="Book Antiqua" w:hAnsi="Book Antiqua" w:cs="Times New Roman"/>
          <w:color w:val="000000" w:themeColor="text1"/>
          <w:kern w:val="0"/>
          <w:sz w:val="24"/>
          <w:szCs w:val="24"/>
        </w:rPr>
        <w:t xml:space="preserve">provided the original work is properly cited and </w:t>
      </w:r>
      <w:r w:rsidR="00E97F1C" w:rsidRPr="00AA4C9B">
        <w:rPr>
          <w:rFonts w:ascii="Book Antiqua" w:hAnsi="Book Antiqua" w:cs="Times New Roman"/>
          <w:color w:val="000000" w:themeColor="text1"/>
          <w:kern w:val="0"/>
          <w:sz w:val="24"/>
          <w:szCs w:val="24"/>
        </w:rPr>
        <w:t xml:space="preserve">the use is non-commercial. See: </w:t>
      </w:r>
      <w:r w:rsidR="004976F4" w:rsidRPr="00AA4C9B">
        <w:rPr>
          <w:rFonts w:ascii="Book Antiqua" w:hAnsi="Book Antiqua" w:cs="Times New Roman"/>
          <w:color w:val="000000" w:themeColor="text1"/>
          <w:kern w:val="0"/>
          <w:sz w:val="24"/>
          <w:szCs w:val="24"/>
        </w:rPr>
        <w:t>http://creativecommons.org/licenses/by-nc/4.0/</w:t>
      </w:r>
    </w:p>
    <w:p w:rsidR="004976F4" w:rsidRPr="00AA4C9B" w:rsidRDefault="004976F4" w:rsidP="002A74FD">
      <w:pPr>
        <w:autoSpaceDE w:val="0"/>
        <w:autoSpaceDN w:val="0"/>
        <w:adjustRightInd w:val="0"/>
        <w:spacing w:line="360" w:lineRule="auto"/>
        <w:rPr>
          <w:rFonts w:ascii="Book Antiqua" w:hAnsi="Book Antiqua" w:cs="Book Antiqua"/>
          <w:color w:val="000000" w:themeColor="text1"/>
          <w:kern w:val="0"/>
          <w:sz w:val="24"/>
          <w:szCs w:val="24"/>
        </w:rPr>
      </w:pPr>
    </w:p>
    <w:p w:rsidR="004976F4" w:rsidRPr="00AA4C9B" w:rsidRDefault="004976F4" w:rsidP="002A74FD">
      <w:pPr>
        <w:autoSpaceDE w:val="0"/>
        <w:autoSpaceDN w:val="0"/>
        <w:adjustRightInd w:val="0"/>
        <w:spacing w:line="360" w:lineRule="auto"/>
        <w:rPr>
          <w:rFonts w:ascii="Book Antiqua" w:hAnsi="Book Antiqua"/>
          <w:color w:val="000000" w:themeColor="text1"/>
          <w:sz w:val="24"/>
          <w:szCs w:val="24"/>
        </w:rPr>
      </w:pPr>
      <w:r w:rsidRPr="00AA4C9B">
        <w:rPr>
          <w:rFonts w:ascii="Book Antiqua" w:hAnsi="Book Antiqua" w:cs="Times New Roman"/>
          <w:b/>
          <w:color w:val="000000" w:themeColor="text1"/>
          <w:kern w:val="0"/>
          <w:sz w:val="24"/>
          <w:szCs w:val="24"/>
        </w:rPr>
        <w:t>Correspondence to:</w:t>
      </w:r>
      <w:r w:rsidR="00577312" w:rsidRPr="00AA4C9B">
        <w:rPr>
          <w:rFonts w:ascii="Book Antiqua" w:hAnsi="Book Antiqua" w:cs="Times New Roman"/>
          <w:color w:val="000000" w:themeColor="text1"/>
          <w:kern w:val="0"/>
          <w:sz w:val="24"/>
          <w:szCs w:val="24"/>
        </w:rPr>
        <w:t xml:space="preserve"> </w:t>
      </w:r>
      <w:r w:rsidR="003E48D8" w:rsidRPr="00AA4C9B">
        <w:rPr>
          <w:rFonts w:ascii="Book Antiqua" w:hAnsi="Book Antiqua" w:cs="Times New Roman"/>
          <w:b/>
          <w:color w:val="000000" w:themeColor="text1"/>
          <w:kern w:val="0"/>
          <w:sz w:val="24"/>
          <w:szCs w:val="24"/>
        </w:rPr>
        <w:t>Wei</w:t>
      </w:r>
      <w:r w:rsidR="005F348C" w:rsidRPr="00AA4C9B">
        <w:rPr>
          <w:rFonts w:ascii="Book Antiqua" w:hAnsi="Book Antiqua" w:cs="Times New Roman"/>
          <w:b/>
          <w:color w:val="000000" w:themeColor="text1"/>
          <w:kern w:val="0"/>
          <w:sz w:val="24"/>
          <w:szCs w:val="24"/>
        </w:rPr>
        <w:t>-</w:t>
      </w:r>
      <w:r w:rsidR="003E48D8" w:rsidRPr="00C53841">
        <w:rPr>
          <w:rFonts w:ascii="Book Antiqua" w:hAnsi="Book Antiqua" w:cs="Times New Roman"/>
          <w:b/>
          <w:caps/>
          <w:color w:val="000000" w:themeColor="text1"/>
          <w:kern w:val="0"/>
          <w:sz w:val="24"/>
          <w:szCs w:val="24"/>
        </w:rPr>
        <w:t>d</w:t>
      </w:r>
      <w:r w:rsidR="003E48D8" w:rsidRPr="00AA4C9B">
        <w:rPr>
          <w:rFonts w:ascii="Book Antiqua" w:hAnsi="Book Antiqua" w:cs="Times New Roman"/>
          <w:b/>
          <w:color w:val="000000" w:themeColor="text1"/>
          <w:kern w:val="0"/>
          <w:sz w:val="24"/>
          <w:szCs w:val="24"/>
        </w:rPr>
        <w:t>ong</w:t>
      </w:r>
      <w:r w:rsidR="005F348C" w:rsidRPr="00AA4C9B">
        <w:rPr>
          <w:rFonts w:ascii="Book Antiqua" w:hAnsi="Book Antiqua" w:cs="Times New Roman"/>
          <w:b/>
          <w:color w:val="000000" w:themeColor="text1"/>
          <w:kern w:val="0"/>
          <w:sz w:val="24"/>
          <w:szCs w:val="24"/>
        </w:rPr>
        <w:t xml:space="preserve"> Han</w:t>
      </w:r>
      <w:r w:rsidR="00CD1955" w:rsidRPr="00AA4C9B">
        <w:rPr>
          <w:rFonts w:ascii="Book Antiqua" w:hAnsi="Book Antiqua" w:cs="Times New Roman"/>
          <w:b/>
          <w:color w:val="000000" w:themeColor="text1"/>
          <w:kern w:val="0"/>
          <w:sz w:val="24"/>
          <w:szCs w:val="24"/>
        </w:rPr>
        <w:t>, PhD, MD</w:t>
      </w:r>
      <w:r w:rsidR="009C24FA" w:rsidRPr="00AA4C9B">
        <w:rPr>
          <w:rFonts w:ascii="Book Antiqua" w:hAnsi="Book Antiqua" w:cs="Times New Roman"/>
          <w:color w:val="000000" w:themeColor="text1"/>
          <w:kern w:val="0"/>
          <w:sz w:val="24"/>
          <w:szCs w:val="24"/>
        </w:rPr>
        <w:t xml:space="preserve">, </w:t>
      </w:r>
      <w:r w:rsidR="005F348C" w:rsidRPr="00AA4C9B">
        <w:rPr>
          <w:rFonts w:ascii="Book Antiqua" w:hAnsi="Book Antiqua" w:cs="Times New Roman"/>
          <w:b/>
          <w:color w:val="000000" w:themeColor="text1"/>
          <w:kern w:val="0"/>
          <w:sz w:val="24"/>
          <w:szCs w:val="24"/>
        </w:rPr>
        <w:t>Professor,</w:t>
      </w:r>
      <w:r w:rsidR="005F348C" w:rsidRPr="00AA4C9B">
        <w:rPr>
          <w:rFonts w:ascii="Book Antiqua" w:hAnsi="Book Antiqua" w:cs="Times New Roman"/>
          <w:color w:val="000000" w:themeColor="text1"/>
          <w:kern w:val="0"/>
          <w:sz w:val="24"/>
          <w:szCs w:val="24"/>
        </w:rPr>
        <w:t xml:space="preserve"> </w:t>
      </w:r>
      <w:r w:rsidR="007112A2" w:rsidRPr="00AA4C9B">
        <w:rPr>
          <w:rFonts w:ascii="Book Antiqua" w:hAnsi="Book Antiqua"/>
          <w:color w:val="000000" w:themeColor="text1"/>
          <w:sz w:val="24"/>
          <w:szCs w:val="24"/>
        </w:rPr>
        <w:t>Department of Molecular Biology, School of Life Sciences,</w:t>
      </w:r>
      <w:r w:rsidR="0061658A" w:rsidRPr="00AA4C9B">
        <w:rPr>
          <w:rFonts w:ascii="Book Antiqua" w:hAnsi="Book Antiqua"/>
          <w:color w:val="000000" w:themeColor="text1"/>
          <w:sz w:val="24"/>
          <w:szCs w:val="24"/>
        </w:rPr>
        <w:t xml:space="preserve"> </w:t>
      </w:r>
      <w:r w:rsidR="007112A2" w:rsidRPr="00AA4C9B">
        <w:rPr>
          <w:rFonts w:ascii="Book Antiqua" w:hAnsi="Book Antiqua"/>
          <w:color w:val="000000" w:themeColor="text1"/>
          <w:sz w:val="24"/>
          <w:szCs w:val="24"/>
        </w:rPr>
        <w:t>Chinese PLA General Hospital, Beijing 100853, China</w:t>
      </w:r>
      <w:r w:rsidR="00266AE3" w:rsidRPr="00AA4C9B">
        <w:rPr>
          <w:rFonts w:ascii="Book Antiqua" w:hAnsi="Book Antiqua"/>
          <w:color w:val="000000" w:themeColor="text1"/>
          <w:sz w:val="24"/>
          <w:szCs w:val="24"/>
        </w:rPr>
        <w:t xml:space="preserve">. </w:t>
      </w:r>
      <w:r w:rsidR="00E620E9" w:rsidRPr="00AA4C9B">
        <w:rPr>
          <w:rFonts w:ascii="Book Antiqua" w:hAnsi="Book Antiqua"/>
          <w:color w:val="000000" w:themeColor="text1"/>
          <w:sz w:val="24"/>
          <w:szCs w:val="24"/>
        </w:rPr>
        <w:t>hanwdrsw69@yahoo.com</w:t>
      </w:r>
    </w:p>
    <w:p w:rsidR="00E620E9" w:rsidRPr="00AA4C9B" w:rsidRDefault="00E620E9" w:rsidP="002A74FD">
      <w:pPr>
        <w:spacing w:line="360" w:lineRule="auto"/>
        <w:rPr>
          <w:rFonts w:ascii="Book Antiqua" w:hAnsi="Book Antiqua"/>
          <w:color w:val="000000" w:themeColor="text1"/>
          <w:sz w:val="24"/>
          <w:szCs w:val="24"/>
        </w:rPr>
      </w:pPr>
      <w:r w:rsidRPr="00AA4C9B">
        <w:rPr>
          <w:rFonts w:ascii="Book Antiqua" w:hAnsi="Book Antiqua"/>
          <w:b/>
          <w:color w:val="000000" w:themeColor="text1"/>
          <w:sz w:val="24"/>
          <w:szCs w:val="24"/>
        </w:rPr>
        <w:t>Tel</w:t>
      </w:r>
      <w:r w:rsidR="00A61674" w:rsidRPr="00AA4C9B">
        <w:rPr>
          <w:rFonts w:ascii="Book Antiqua" w:hAnsi="Book Antiqua"/>
          <w:b/>
          <w:color w:val="000000" w:themeColor="text1"/>
          <w:sz w:val="24"/>
          <w:szCs w:val="24"/>
        </w:rPr>
        <w:t>e</w:t>
      </w:r>
      <w:r w:rsidRPr="00AA4C9B">
        <w:rPr>
          <w:rFonts w:ascii="Book Antiqua" w:hAnsi="Book Antiqua"/>
          <w:b/>
          <w:color w:val="000000" w:themeColor="text1"/>
          <w:sz w:val="24"/>
          <w:szCs w:val="24"/>
        </w:rPr>
        <w:t>phone:</w:t>
      </w:r>
      <w:r w:rsidR="00C53841">
        <w:rPr>
          <w:rFonts w:ascii="Book Antiqua" w:hAnsi="Book Antiqua"/>
          <w:color w:val="000000" w:themeColor="text1"/>
          <w:sz w:val="24"/>
          <w:szCs w:val="24"/>
        </w:rPr>
        <w:t xml:space="preserve"> +86-10-6693</w:t>
      </w:r>
      <w:r w:rsidRPr="00AA4C9B">
        <w:rPr>
          <w:rFonts w:ascii="Book Antiqua" w:hAnsi="Book Antiqua"/>
          <w:color w:val="000000" w:themeColor="text1"/>
          <w:sz w:val="24"/>
          <w:szCs w:val="24"/>
        </w:rPr>
        <w:t>7463</w:t>
      </w:r>
    </w:p>
    <w:p w:rsidR="00E620E9" w:rsidRPr="00AA4C9B" w:rsidRDefault="00E620E9" w:rsidP="002A74FD">
      <w:pPr>
        <w:autoSpaceDE w:val="0"/>
        <w:autoSpaceDN w:val="0"/>
        <w:adjustRightInd w:val="0"/>
        <w:spacing w:line="360" w:lineRule="auto"/>
        <w:rPr>
          <w:rFonts w:ascii="Book Antiqua" w:hAnsi="Book Antiqua"/>
          <w:color w:val="000000" w:themeColor="text1"/>
          <w:sz w:val="24"/>
          <w:szCs w:val="24"/>
        </w:rPr>
      </w:pPr>
      <w:r w:rsidRPr="00AA4C9B">
        <w:rPr>
          <w:rFonts w:ascii="Book Antiqua" w:hAnsi="Book Antiqua"/>
          <w:b/>
          <w:color w:val="000000" w:themeColor="text1"/>
          <w:sz w:val="24"/>
          <w:szCs w:val="24"/>
        </w:rPr>
        <w:t>Fax:</w:t>
      </w:r>
      <w:r w:rsidR="00C53841">
        <w:rPr>
          <w:rFonts w:ascii="Book Antiqua" w:hAnsi="Book Antiqua"/>
          <w:color w:val="000000" w:themeColor="text1"/>
          <w:sz w:val="24"/>
          <w:szCs w:val="24"/>
        </w:rPr>
        <w:t xml:space="preserve"> +86-10-6693</w:t>
      </w:r>
      <w:r w:rsidRPr="00AA4C9B">
        <w:rPr>
          <w:rFonts w:ascii="Book Antiqua" w:hAnsi="Book Antiqua"/>
          <w:color w:val="000000" w:themeColor="text1"/>
          <w:sz w:val="24"/>
          <w:szCs w:val="24"/>
        </w:rPr>
        <w:t>7516</w:t>
      </w:r>
    </w:p>
    <w:p w:rsidR="00674114" w:rsidRDefault="00674114" w:rsidP="002A74FD">
      <w:pPr>
        <w:autoSpaceDE w:val="0"/>
        <w:autoSpaceDN w:val="0"/>
        <w:adjustRightInd w:val="0"/>
        <w:spacing w:line="360" w:lineRule="auto"/>
        <w:rPr>
          <w:rFonts w:ascii="Book Antiqua" w:hAnsi="Book Antiqua" w:cs="Times New Roman"/>
          <w:color w:val="000000" w:themeColor="text1"/>
          <w:kern w:val="0"/>
          <w:sz w:val="24"/>
          <w:szCs w:val="24"/>
        </w:rPr>
      </w:pPr>
    </w:p>
    <w:p w:rsidR="00E8151A" w:rsidRPr="00867A3A" w:rsidRDefault="00E8151A" w:rsidP="00E8151A">
      <w:pPr>
        <w:spacing w:line="360" w:lineRule="auto"/>
        <w:rPr>
          <w:rFonts w:ascii="Book Antiqua" w:hAnsi="Book Antiqua"/>
          <w:b/>
          <w:sz w:val="24"/>
        </w:rPr>
      </w:pPr>
      <w:r w:rsidRPr="00867A3A">
        <w:rPr>
          <w:rFonts w:ascii="Book Antiqua" w:hAnsi="Book Antiqua"/>
          <w:b/>
          <w:sz w:val="24"/>
        </w:rPr>
        <w:t xml:space="preserve">Received: </w:t>
      </w:r>
      <w:r w:rsidR="00496C64" w:rsidRPr="00A11C75">
        <w:rPr>
          <w:rFonts w:ascii="Book Antiqua" w:hAnsi="Book Antiqua"/>
          <w:sz w:val="24"/>
        </w:rPr>
        <w:t>March</w:t>
      </w:r>
      <w:r w:rsidR="00496C64">
        <w:rPr>
          <w:rFonts w:ascii="Book Antiqua" w:hAnsi="Book Antiqua" w:hint="eastAsia"/>
          <w:sz w:val="24"/>
        </w:rPr>
        <w:t xml:space="preserve"> 24, 2016</w:t>
      </w:r>
      <w:r w:rsidRPr="00867A3A">
        <w:rPr>
          <w:rFonts w:ascii="Book Antiqua" w:hAnsi="Book Antiqua"/>
          <w:b/>
          <w:sz w:val="24"/>
        </w:rPr>
        <w:t xml:space="preserve">  </w:t>
      </w:r>
    </w:p>
    <w:p w:rsidR="00E8151A" w:rsidRPr="00867A3A" w:rsidRDefault="00E8151A" w:rsidP="00E8151A">
      <w:pPr>
        <w:spacing w:line="360" w:lineRule="auto"/>
        <w:rPr>
          <w:rFonts w:ascii="Book Antiqua" w:hAnsi="Book Antiqua"/>
          <w:b/>
          <w:sz w:val="24"/>
        </w:rPr>
      </w:pPr>
      <w:r w:rsidRPr="00867A3A">
        <w:rPr>
          <w:rFonts w:ascii="Book Antiqua" w:hAnsi="Book Antiqua"/>
          <w:b/>
          <w:sz w:val="24"/>
        </w:rPr>
        <w:t>Peer-review started:</w:t>
      </w:r>
      <w:r w:rsidR="00344C3B">
        <w:rPr>
          <w:rFonts w:ascii="Book Antiqua" w:hAnsi="Book Antiqua" w:hint="eastAsia"/>
          <w:b/>
          <w:sz w:val="24"/>
        </w:rPr>
        <w:t xml:space="preserve"> </w:t>
      </w:r>
      <w:r w:rsidR="00344C3B" w:rsidRPr="00A11C75">
        <w:rPr>
          <w:rFonts w:ascii="Book Antiqua" w:hAnsi="Book Antiqua"/>
          <w:sz w:val="24"/>
        </w:rPr>
        <w:t>March</w:t>
      </w:r>
      <w:r w:rsidR="00344C3B">
        <w:rPr>
          <w:rFonts w:ascii="Book Antiqua" w:hAnsi="Book Antiqua" w:hint="eastAsia"/>
          <w:sz w:val="24"/>
        </w:rPr>
        <w:t xml:space="preserve"> 25, 2016</w:t>
      </w:r>
    </w:p>
    <w:p w:rsidR="00E8151A" w:rsidRPr="00867A3A" w:rsidRDefault="00E8151A" w:rsidP="00E8151A">
      <w:pPr>
        <w:spacing w:line="360" w:lineRule="auto"/>
        <w:rPr>
          <w:rFonts w:ascii="Book Antiqua" w:hAnsi="Book Antiqua"/>
          <w:b/>
          <w:sz w:val="24"/>
        </w:rPr>
      </w:pPr>
      <w:r w:rsidRPr="00867A3A">
        <w:rPr>
          <w:rFonts w:ascii="Book Antiqua" w:hAnsi="Book Antiqua"/>
          <w:b/>
          <w:sz w:val="24"/>
        </w:rPr>
        <w:t>First decision:</w:t>
      </w:r>
      <w:r w:rsidR="0028093C">
        <w:rPr>
          <w:rFonts w:ascii="Book Antiqua" w:hAnsi="Book Antiqua" w:hint="eastAsia"/>
          <w:b/>
          <w:sz w:val="24"/>
        </w:rPr>
        <w:t xml:space="preserve"> </w:t>
      </w:r>
      <w:r w:rsidR="0028093C" w:rsidRPr="00A11C75">
        <w:rPr>
          <w:rFonts w:ascii="Book Antiqua" w:hAnsi="Book Antiqua"/>
          <w:sz w:val="24"/>
        </w:rPr>
        <w:t>April</w:t>
      </w:r>
      <w:r w:rsidR="0028093C">
        <w:rPr>
          <w:rFonts w:ascii="Book Antiqua" w:hAnsi="Book Antiqua" w:hint="eastAsia"/>
          <w:sz w:val="24"/>
        </w:rPr>
        <w:t xml:space="preserve"> 14, 2016</w:t>
      </w:r>
    </w:p>
    <w:p w:rsidR="00E8151A" w:rsidRPr="00867A3A" w:rsidRDefault="00E8151A" w:rsidP="00E8151A">
      <w:pPr>
        <w:spacing w:line="360" w:lineRule="auto"/>
        <w:rPr>
          <w:rFonts w:ascii="Book Antiqua" w:hAnsi="Book Antiqua"/>
          <w:b/>
          <w:sz w:val="24"/>
        </w:rPr>
      </w:pPr>
      <w:r w:rsidRPr="00867A3A">
        <w:rPr>
          <w:rFonts w:ascii="Book Antiqua" w:hAnsi="Book Antiqua"/>
          <w:b/>
          <w:sz w:val="24"/>
        </w:rPr>
        <w:t xml:space="preserve">Revised: </w:t>
      </w:r>
      <w:r w:rsidR="00FC0914" w:rsidRPr="00A11C75">
        <w:rPr>
          <w:rFonts w:ascii="Book Antiqua" w:hAnsi="Book Antiqua"/>
          <w:sz w:val="24"/>
        </w:rPr>
        <w:t>April</w:t>
      </w:r>
      <w:r w:rsidR="00FC0914">
        <w:rPr>
          <w:rFonts w:ascii="Book Antiqua" w:hAnsi="Book Antiqua" w:hint="eastAsia"/>
          <w:sz w:val="24"/>
        </w:rPr>
        <w:t xml:space="preserve"> 23, 2016</w:t>
      </w:r>
      <w:r w:rsidRPr="00867A3A">
        <w:rPr>
          <w:rFonts w:ascii="Book Antiqua" w:hAnsi="Book Antiqua"/>
          <w:b/>
          <w:sz w:val="24"/>
        </w:rPr>
        <w:t xml:space="preserve"> </w:t>
      </w:r>
    </w:p>
    <w:p w:rsidR="00E8151A" w:rsidRPr="003929A5" w:rsidRDefault="00E8151A" w:rsidP="00E8151A">
      <w:pPr>
        <w:spacing w:line="360" w:lineRule="auto"/>
        <w:rPr>
          <w:rFonts w:ascii="Book Antiqua" w:hAnsi="Book Antiqua"/>
          <w:color w:val="000000"/>
          <w:sz w:val="24"/>
        </w:rPr>
      </w:pPr>
      <w:r w:rsidRPr="00867A3A">
        <w:rPr>
          <w:rFonts w:ascii="Book Antiqua" w:hAnsi="Book Antiqua"/>
          <w:b/>
          <w:sz w:val="24"/>
        </w:rPr>
        <w:t>Accepted:</w:t>
      </w:r>
      <w:r w:rsidR="003929A5" w:rsidRPr="003929A5">
        <w:rPr>
          <w:rFonts w:ascii="Book Antiqua" w:hAnsi="Book Antiqua"/>
          <w:color w:val="000000"/>
          <w:sz w:val="24"/>
        </w:rPr>
        <w:t xml:space="preserve"> </w:t>
      </w:r>
      <w:r w:rsidR="003929A5">
        <w:rPr>
          <w:rFonts w:ascii="Book Antiqua" w:hAnsi="Book Antiqua"/>
          <w:color w:val="000000"/>
          <w:sz w:val="24"/>
        </w:rPr>
        <w:t>May 4</w:t>
      </w:r>
      <w:r w:rsidR="003929A5" w:rsidRPr="005E139A">
        <w:rPr>
          <w:rFonts w:ascii="Book Antiqua" w:hAnsi="Book Antiqua"/>
          <w:color w:val="000000"/>
          <w:sz w:val="24"/>
        </w:rPr>
        <w:t>, 2016</w:t>
      </w:r>
      <w:bookmarkStart w:id="0" w:name="_GoBack"/>
      <w:bookmarkEnd w:id="0"/>
      <w:r w:rsidRPr="00867A3A">
        <w:rPr>
          <w:rFonts w:ascii="Book Antiqua" w:hAnsi="Book Antiqua"/>
          <w:b/>
          <w:sz w:val="24"/>
        </w:rPr>
        <w:t xml:space="preserve">  </w:t>
      </w:r>
    </w:p>
    <w:p w:rsidR="00E8151A" w:rsidRPr="00867A3A" w:rsidRDefault="00E8151A" w:rsidP="00E8151A">
      <w:pPr>
        <w:spacing w:line="360" w:lineRule="auto"/>
        <w:rPr>
          <w:rFonts w:ascii="Book Antiqua" w:hAnsi="Book Antiqua"/>
          <w:b/>
          <w:sz w:val="24"/>
        </w:rPr>
      </w:pPr>
      <w:r w:rsidRPr="00867A3A">
        <w:rPr>
          <w:rFonts w:ascii="Book Antiqua" w:hAnsi="Book Antiqua"/>
          <w:b/>
          <w:sz w:val="24"/>
        </w:rPr>
        <w:t>Article in press:</w:t>
      </w:r>
    </w:p>
    <w:p w:rsidR="00E8151A" w:rsidRPr="009E3692" w:rsidRDefault="00E8151A" w:rsidP="00E8151A">
      <w:pPr>
        <w:spacing w:line="360" w:lineRule="auto"/>
        <w:rPr>
          <w:rFonts w:ascii="Book Antiqua" w:hAnsi="Book Antiqua"/>
          <w:sz w:val="24"/>
        </w:rPr>
      </w:pPr>
      <w:r w:rsidRPr="00867A3A">
        <w:rPr>
          <w:rFonts w:ascii="Book Antiqua" w:hAnsi="Book Antiqua"/>
          <w:b/>
          <w:sz w:val="24"/>
        </w:rPr>
        <w:t>Published online:</w:t>
      </w:r>
    </w:p>
    <w:p w:rsidR="00FC0914" w:rsidRDefault="00FC0914" w:rsidP="002A74FD">
      <w:pPr>
        <w:autoSpaceDE w:val="0"/>
        <w:autoSpaceDN w:val="0"/>
        <w:adjustRightIn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rsidR="00C53841" w:rsidRPr="00AA4C9B" w:rsidRDefault="00C53841" w:rsidP="002A74FD">
      <w:pPr>
        <w:autoSpaceDE w:val="0"/>
        <w:autoSpaceDN w:val="0"/>
        <w:adjustRightInd w:val="0"/>
        <w:spacing w:line="360" w:lineRule="auto"/>
        <w:rPr>
          <w:rFonts w:ascii="Book Antiqua" w:hAnsi="Book Antiqua" w:cs="Times New Roman"/>
          <w:color w:val="000000" w:themeColor="text1"/>
          <w:kern w:val="0"/>
          <w:sz w:val="24"/>
          <w:szCs w:val="24"/>
        </w:rPr>
      </w:pPr>
    </w:p>
    <w:p w:rsidR="00571CAA" w:rsidRPr="00AA4C9B" w:rsidRDefault="00957334" w:rsidP="002A74FD">
      <w:pPr>
        <w:spacing w:line="360" w:lineRule="auto"/>
        <w:rPr>
          <w:rFonts w:ascii="Book Antiqua" w:hAnsi="Book Antiqua" w:cs="Times New Roman"/>
          <w:b/>
          <w:color w:val="000000" w:themeColor="text1"/>
          <w:sz w:val="24"/>
          <w:szCs w:val="24"/>
        </w:rPr>
      </w:pPr>
      <w:r w:rsidRPr="00AA4C9B">
        <w:rPr>
          <w:rFonts w:ascii="Book Antiqua" w:hAnsi="Book Antiqua" w:cs="Times New Roman"/>
          <w:b/>
          <w:color w:val="000000" w:themeColor="text1"/>
          <w:sz w:val="24"/>
          <w:szCs w:val="24"/>
        </w:rPr>
        <w:t>Abstract</w:t>
      </w:r>
    </w:p>
    <w:p w:rsidR="00957334" w:rsidRPr="00AA4C9B" w:rsidRDefault="00965CFC" w:rsidP="002A74FD">
      <w:pPr>
        <w:spacing w:line="360" w:lineRule="auto"/>
        <w:rPr>
          <w:rFonts w:ascii="Book Antiqua" w:hAnsi="Book Antiqua" w:cs="Times New Roman"/>
          <w:color w:val="000000" w:themeColor="text1"/>
          <w:sz w:val="24"/>
          <w:szCs w:val="24"/>
        </w:rPr>
      </w:pPr>
      <w:r w:rsidRPr="00AA4C9B">
        <w:rPr>
          <w:rFonts w:ascii="Book Antiqua" w:hAnsi="Book Antiqua" w:cs="Times New Roman"/>
          <w:color w:val="000000" w:themeColor="text1"/>
          <w:sz w:val="24"/>
          <w:szCs w:val="24"/>
        </w:rPr>
        <w:t xml:space="preserve">Colorectal </w:t>
      </w:r>
      <w:r w:rsidR="00745439" w:rsidRPr="00AA4C9B">
        <w:rPr>
          <w:rFonts w:ascii="Book Antiqua" w:hAnsi="Book Antiqua" w:cs="Times New Roman"/>
          <w:color w:val="000000" w:themeColor="text1"/>
          <w:sz w:val="24"/>
          <w:szCs w:val="24"/>
        </w:rPr>
        <w:t>c</w:t>
      </w:r>
      <w:r w:rsidRPr="00AA4C9B">
        <w:rPr>
          <w:rFonts w:ascii="Book Antiqua" w:hAnsi="Book Antiqua" w:cs="Times New Roman"/>
          <w:color w:val="000000" w:themeColor="text1"/>
          <w:sz w:val="24"/>
          <w:szCs w:val="24"/>
        </w:rPr>
        <w:t>arcinoma (CRC</w:t>
      </w:r>
      <w:r w:rsidR="009E764A" w:rsidRPr="00AA4C9B">
        <w:rPr>
          <w:rFonts w:ascii="Book Antiqua" w:hAnsi="Book Antiqua" w:cs="Times New Roman"/>
          <w:color w:val="000000" w:themeColor="text1"/>
          <w:sz w:val="24"/>
          <w:szCs w:val="24"/>
        </w:rPr>
        <w:t xml:space="preserve">) is one of the </w:t>
      </w:r>
      <w:r w:rsidR="00D15004" w:rsidRPr="00AA4C9B">
        <w:rPr>
          <w:rFonts w:ascii="Book Antiqua" w:hAnsi="Book Antiqua" w:cs="Times New Roman"/>
          <w:color w:val="000000" w:themeColor="text1"/>
          <w:sz w:val="24"/>
          <w:szCs w:val="24"/>
        </w:rPr>
        <w:t xml:space="preserve">most common </w:t>
      </w:r>
      <w:r w:rsidR="00744E23" w:rsidRPr="00AA4C9B">
        <w:rPr>
          <w:rFonts w:ascii="Book Antiqua" w:hAnsi="Book Antiqua" w:cs="Times New Roman"/>
          <w:color w:val="000000" w:themeColor="text1"/>
          <w:sz w:val="24"/>
          <w:szCs w:val="24"/>
        </w:rPr>
        <w:t>types</w:t>
      </w:r>
      <w:r w:rsidR="00895E25" w:rsidRPr="00AA4C9B">
        <w:rPr>
          <w:rFonts w:ascii="Book Antiqua" w:hAnsi="Book Antiqua" w:cs="Times New Roman"/>
          <w:color w:val="000000" w:themeColor="text1"/>
          <w:sz w:val="24"/>
          <w:szCs w:val="24"/>
        </w:rPr>
        <w:t xml:space="preserve"> of cancer</w:t>
      </w:r>
      <w:r w:rsidR="00652A50" w:rsidRPr="00AA4C9B">
        <w:rPr>
          <w:rFonts w:ascii="Book Antiqua" w:hAnsi="Book Antiqua" w:cs="Times New Roman"/>
          <w:color w:val="000000" w:themeColor="text1"/>
          <w:sz w:val="24"/>
          <w:szCs w:val="24"/>
        </w:rPr>
        <w:t xml:space="preserve"> </w:t>
      </w:r>
      <w:r w:rsidR="00D15004" w:rsidRPr="00AA4C9B">
        <w:rPr>
          <w:rFonts w:ascii="Book Antiqua" w:hAnsi="Book Antiqua" w:cs="Times New Roman"/>
          <w:color w:val="000000" w:themeColor="text1"/>
          <w:sz w:val="24"/>
          <w:szCs w:val="24"/>
        </w:rPr>
        <w:t xml:space="preserve">worldwide and the prognosis for CRC patients with recurrence or metastasis is </w:t>
      </w:r>
      <w:r w:rsidR="0051364D" w:rsidRPr="00AA4C9B">
        <w:rPr>
          <w:rFonts w:ascii="Book Antiqua" w:hAnsi="Book Antiqua" w:cs="Times New Roman"/>
          <w:color w:val="000000" w:themeColor="text1"/>
          <w:sz w:val="24"/>
          <w:szCs w:val="24"/>
        </w:rPr>
        <w:t>extremely poor.</w:t>
      </w:r>
      <w:r w:rsidR="00D15004" w:rsidRPr="00AA4C9B">
        <w:rPr>
          <w:rFonts w:ascii="Book Antiqua" w:hAnsi="Book Antiqua" w:cs="Times New Roman"/>
          <w:color w:val="000000" w:themeColor="text1"/>
          <w:sz w:val="24"/>
          <w:szCs w:val="24"/>
        </w:rPr>
        <w:t xml:space="preserve"> Although chemo</w:t>
      </w:r>
      <w:r w:rsidR="00236643" w:rsidRPr="00AA4C9B">
        <w:rPr>
          <w:rFonts w:ascii="Book Antiqua" w:hAnsi="Book Antiqua" w:cs="Times New Roman"/>
          <w:color w:val="000000" w:themeColor="text1"/>
          <w:sz w:val="24"/>
          <w:szCs w:val="24"/>
        </w:rPr>
        <w:t xml:space="preserve">therapy and radiation therapy can improve survival, there </w:t>
      </w:r>
      <w:r w:rsidR="00CB1A53" w:rsidRPr="00AA4C9B">
        <w:rPr>
          <w:rFonts w:ascii="Book Antiqua" w:hAnsi="Book Antiqua" w:cs="Times New Roman"/>
          <w:color w:val="000000" w:themeColor="text1"/>
          <w:sz w:val="24"/>
          <w:szCs w:val="24"/>
        </w:rPr>
        <w:t>are</w:t>
      </w:r>
      <w:r w:rsidR="00236643" w:rsidRPr="00AA4C9B">
        <w:rPr>
          <w:rFonts w:ascii="Book Antiqua" w:hAnsi="Book Antiqua" w:cs="Times New Roman"/>
          <w:color w:val="000000" w:themeColor="text1"/>
          <w:sz w:val="24"/>
          <w:szCs w:val="24"/>
        </w:rPr>
        <w:t xml:space="preserve"> still numerous </w:t>
      </w:r>
      <w:r w:rsidR="00507DB3" w:rsidRPr="00AA4C9B">
        <w:rPr>
          <w:rFonts w:ascii="Book Antiqua" w:hAnsi="Book Antiqua" w:cs="Times New Roman"/>
          <w:color w:val="000000" w:themeColor="text1"/>
          <w:sz w:val="24"/>
          <w:szCs w:val="24"/>
        </w:rPr>
        <w:t>efforts</w:t>
      </w:r>
      <w:r w:rsidR="00236643" w:rsidRPr="00AA4C9B">
        <w:rPr>
          <w:rFonts w:ascii="Book Antiqua" w:hAnsi="Book Antiqua" w:cs="Times New Roman"/>
          <w:color w:val="000000" w:themeColor="text1"/>
          <w:sz w:val="24"/>
          <w:szCs w:val="24"/>
        </w:rPr>
        <w:t xml:space="preserve"> to be </w:t>
      </w:r>
      <w:r w:rsidR="000A4EAD" w:rsidRPr="00AA4C9B">
        <w:rPr>
          <w:rFonts w:ascii="Book Antiqua" w:hAnsi="Book Antiqua" w:cs="Times New Roman"/>
          <w:color w:val="000000" w:themeColor="text1"/>
          <w:sz w:val="24"/>
          <w:szCs w:val="24"/>
        </w:rPr>
        <w:t>performed</w:t>
      </w:r>
      <w:r w:rsidR="00236643" w:rsidRPr="00AA4C9B">
        <w:rPr>
          <w:rFonts w:ascii="Book Antiqua" w:hAnsi="Book Antiqua" w:cs="Times New Roman"/>
          <w:color w:val="000000" w:themeColor="text1"/>
          <w:sz w:val="24"/>
          <w:szCs w:val="24"/>
        </w:rPr>
        <w:t>.</w:t>
      </w:r>
      <w:r w:rsidR="00507DB3" w:rsidRPr="00AA4C9B">
        <w:rPr>
          <w:rFonts w:ascii="Book Antiqua" w:hAnsi="Book Antiqua" w:cs="Times New Roman"/>
          <w:color w:val="000000" w:themeColor="text1"/>
          <w:sz w:val="24"/>
          <w:szCs w:val="24"/>
        </w:rPr>
        <w:t xml:space="preserve"> </w:t>
      </w:r>
      <w:r w:rsidR="0087434D" w:rsidRPr="00AA4C9B">
        <w:rPr>
          <w:rFonts w:ascii="Book Antiqua" w:hAnsi="Book Antiqua" w:cs="Times New Roman"/>
          <w:color w:val="000000" w:themeColor="text1"/>
          <w:sz w:val="24"/>
          <w:szCs w:val="24"/>
        </w:rPr>
        <w:t>Immunotherapy is frequently used</w:t>
      </w:r>
      <w:r w:rsidR="007678C2" w:rsidRPr="00AA4C9B">
        <w:rPr>
          <w:rFonts w:ascii="Book Antiqua" w:hAnsi="Book Antiqua" w:cs="Times New Roman"/>
          <w:color w:val="000000" w:themeColor="text1"/>
          <w:sz w:val="24"/>
          <w:szCs w:val="24"/>
        </w:rPr>
        <w:t>,</w:t>
      </w:r>
      <w:r w:rsidR="0087434D" w:rsidRPr="00AA4C9B">
        <w:rPr>
          <w:rFonts w:ascii="Book Antiqua" w:hAnsi="Book Antiqua" w:cs="Times New Roman"/>
          <w:color w:val="000000" w:themeColor="text1"/>
          <w:sz w:val="24"/>
          <w:szCs w:val="24"/>
        </w:rPr>
        <w:t xml:space="preserve"> either alone or in combination with other therapies</w:t>
      </w:r>
      <w:r w:rsidR="007678C2" w:rsidRPr="00AA4C9B">
        <w:rPr>
          <w:rFonts w:ascii="Book Antiqua" w:hAnsi="Book Antiqua" w:cs="Times New Roman"/>
          <w:color w:val="000000" w:themeColor="text1"/>
          <w:sz w:val="24"/>
          <w:szCs w:val="24"/>
        </w:rPr>
        <w:t>,</w:t>
      </w:r>
      <w:r w:rsidR="0087434D" w:rsidRPr="00AA4C9B">
        <w:rPr>
          <w:rFonts w:ascii="Book Antiqua" w:hAnsi="Book Antiqua" w:cs="Times New Roman"/>
          <w:color w:val="000000" w:themeColor="text1"/>
          <w:sz w:val="24"/>
          <w:szCs w:val="24"/>
        </w:rPr>
        <w:t xml:space="preserve"> for the treatment of CRC</w:t>
      </w:r>
      <w:r w:rsidR="008409D3" w:rsidRPr="00AA4C9B">
        <w:rPr>
          <w:rFonts w:ascii="Book Antiqua" w:hAnsi="Book Antiqua" w:cs="Times New Roman"/>
          <w:color w:val="000000" w:themeColor="text1"/>
          <w:sz w:val="24"/>
          <w:szCs w:val="24"/>
        </w:rPr>
        <w:t xml:space="preserve"> and </w:t>
      </w:r>
      <w:r w:rsidR="007678C2" w:rsidRPr="00AA4C9B">
        <w:rPr>
          <w:rFonts w:ascii="Book Antiqua" w:hAnsi="Book Antiqua" w:cs="Times New Roman"/>
          <w:color w:val="000000" w:themeColor="text1"/>
          <w:sz w:val="24"/>
          <w:szCs w:val="24"/>
        </w:rPr>
        <w:t>i</w:t>
      </w:r>
      <w:r w:rsidR="008409D3" w:rsidRPr="00AA4C9B">
        <w:rPr>
          <w:rFonts w:ascii="Book Antiqua" w:hAnsi="Book Antiqua" w:cs="Times New Roman"/>
          <w:color w:val="000000" w:themeColor="text1"/>
          <w:sz w:val="24"/>
          <w:szCs w:val="24"/>
        </w:rPr>
        <w:t xml:space="preserve">s </w:t>
      </w:r>
      <w:r w:rsidR="007678C2" w:rsidRPr="00AA4C9B">
        <w:rPr>
          <w:rFonts w:ascii="Book Antiqua" w:hAnsi="Book Antiqua" w:cs="Times New Roman"/>
          <w:color w:val="000000" w:themeColor="text1"/>
          <w:sz w:val="24"/>
          <w:szCs w:val="24"/>
        </w:rPr>
        <w:t xml:space="preserve">a </w:t>
      </w:r>
      <w:r w:rsidR="008409D3" w:rsidRPr="00AA4C9B">
        <w:rPr>
          <w:rFonts w:ascii="Book Antiqua" w:hAnsi="Book Antiqua" w:cs="Times New Roman"/>
          <w:color w:val="000000" w:themeColor="text1"/>
          <w:sz w:val="24"/>
          <w:szCs w:val="24"/>
        </w:rPr>
        <w:t>safety and feasib</w:t>
      </w:r>
      <w:r w:rsidR="007678C2" w:rsidRPr="00AA4C9B">
        <w:rPr>
          <w:rFonts w:ascii="Book Antiqua" w:hAnsi="Book Antiqua" w:cs="Times New Roman"/>
          <w:color w:val="000000" w:themeColor="text1"/>
          <w:sz w:val="24"/>
          <w:szCs w:val="24"/>
        </w:rPr>
        <w:t>le way to</w:t>
      </w:r>
      <w:r w:rsidR="008409D3" w:rsidRPr="00AA4C9B">
        <w:rPr>
          <w:rFonts w:ascii="Book Antiqua" w:hAnsi="Book Antiqua" w:cs="Times New Roman"/>
          <w:color w:val="000000" w:themeColor="text1"/>
          <w:sz w:val="24"/>
          <w:szCs w:val="24"/>
        </w:rPr>
        <w:t xml:space="preserve"> improving CRC </w:t>
      </w:r>
      <w:r w:rsidR="00AD1223" w:rsidRPr="00AA4C9B">
        <w:rPr>
          <w:rFonts w:ascii="Book Antiqua" w:hAnsi="Book Antiqua" w:cs="Times New Roman"/>
          <w:color w:val="000000" w:themeColor="text1"/>
          <w:sz w:val="24"/>
          <w:szCs w:val="24"/>
        </w:rPr>
        <w:t>treatment</w:t>
      </w:r>
      <w:r w:rsidR="0087434D" w:rsidRPr="00AA4C9B">
        <w:rPr>
          <w:rFonts w:ascii="Book Antiqua" w:hAnsi="Book Antiqua" w:cs="Times New Roman"/>
          <w:color w:val="000000" w:themeColor="text1"/>
          <w:sz w:val="24"/>
          <w:szCs w:val="24"/>
        </w:rPr>
        <w:t>.</w:t>
      </w:r>
      <w:r w:rsidR="00D15004" w:rsidRPr="00AA4C9B">
        <w:rPr>
          <w:rFonts w:ascii="Book Antiqua" w:hAnsi="Book Antiqua" w:cs="Times New Roman"/>
          <w:color w:val="000000" w:themeColor="text1"/>
          <w:sz w:val="24"/>
          <w:szCs w:val="24"/>
        </w:rPr>
        <w:t xml:space="preserve"> </w:t>
      </w:r>
      <w:r w:rsidR="00D20509" w:rsidRPr="00AA4C9B">
        <w:rPr>
          <w:rFonts w:ascii="Book Antiqua" w:hAnsi="Book Antiqua" w:cs="Times New Roman"/>
          <w:color w:val="000000" w:themeColor="text1"/>
          <w:sz w:val="24"/>
          <w:szCs w:val="24"/>
        </w:rPr>
        <w:t xml:space="preserve">Furthermore, the significance of </w:t>
      </w:r>
      <w:r w:rsidR="00CC1863" w:rsidRPr="00AA4C9B">
        <w:rPr>
          <w:rFonts w:ascii="Book Antiqua" w:hAnsi="Book Antiqua" w:cs="Times New Roman"/>
          <w:color w:val="000000" w:themeColor="text1"/>
          <w:sz w:val="24"/>
          <w:szCs w:val="24"/>
        </w:rPr>
        <w:t xml:space="preserve">the </w:t>
      </w:r>
      <w:r w:rsidR="00D20509" w:rsidRPr="00AA4C9B">
        <w:rPr>
          <w:rFonts w:ascii="Book Antiqua" w:hAnsi="Book Antiqua" w:cs="Times New Roman"/>
          <w:color w:val="000000" w:themeColor="text1"/>
          <w:sz w:val="24"/>
          <w:szCs w:val="24"/>
        </w:rPr>
        <w:t xml:space="preserve">immune system in the biology of CRC has been demonstrated by retrospective assessments of immune infiltrates in resected CRC tumors. </w:t>
      </w:r>
      <w:r w:rsidR="0015247F" w:rsidRPr="00AA4C9B">
        <w:rPr>
          <w:rFonts w:ascii="Book Antiqua" w:hAnsi="Book Antiqua" w:cs="Times New Roman"/>
          <w:color w:val="000000" w:themeColor="text1"/>
          <w:sz w:val="24"/>
          <w:szCs w:val="24"/>
        </w:rPr>
        <w:t>M</w:t>
      </w:r>
      <w:r w:rsidR="00B154E5" w:rsidRPr="00AA4C9B">
        <w:rPr>
          <w:rFonts w:ascii="Book Antiqua" w:hAnsi="Book Antiqua" w:cs="Times New Roman"/>
          <w:color w:val="000000" w:themeColor="text1"/>
          <w:sz w:val="24"/>
          <w:szCs w:val="24"/>
        </w:rPr>
        <w:t>iRNAs</w:t>
      </w:r>
      <w:r w:rsidR="009D3B41" w:rsidRPr="00AA4C9B">
        <w:rPr>
          <w:rFonts w:ascii="Book Antiqua" w:hAnsi="Book Antiqua" w:cs="Times New Roman"/>
          <w:color w:val="000000" w:themeColor="text1"/>
          <w:sz w:val="24"/>
          <w:szCs w:val="24"/>
        </w:rPr>
        <w:t xml:space="preserve"> are </w:t>
      </w:r>
      <w:r w:rsidR="00366B31" w:rsidRPr="00AA4C9B">
        <w:rPr>
          <w:rFonts w:ascii="Book Antiqua" w:hAnsi="Book Antiqua" w:cs="Times New Roman"/>
          <w:color w:val="000000" w:themeColor="text1"/>
          <w:sz w:val="24"/>
          <w:szCs w:val="24"/>
        </w:rPr>
        <w:t>short</w:t>
      </w:r>
      <w:r w:rsidR="007C5A49" w:rsidRPr="00AA4C9B">
        <w:rPr>
          <w:rFonts w:ascii="Book Antiqua" w:hAnsi="Book Antiqua" w:cs="Times New Roman"/>
          <w:color w:val="000000" w:themeColor="text1"/>
          <w:sz w:val="24"/>
          <w:szCs w:val="24"/>
        </w:rPr>
        <w:t>,</w:t>
      </w:r>
      <w:r w:rsidR="006F3AA8" w:rsidRPr="00AA4C9B">
        <w:rPr>
          <w:rFonts w:ascii="Book Antiqua" w:hAnsi="Book Antiqua" w:cs="Times New Roman"/>
          <w:color w:val="000000" w:themeColor="text1"/>
          <w:sz w:val="24"/>
          <w:szCs w:val="24"/>
        </w:rPr>
        <w:t xml:space="preserve"> </w:t>
      </w:r>
      <w:r w:rsidR="009D3B41" w:rsidRPr="00AA4C9B">
        <w:rPr>
          <w:rFonts w:ascii="Book Antiqua" w:hAnsi="Book Antiqua" w:cs="Times New Roman"/>
          <w:color w:val="000000" w:themeColor="text1"/>
          <w:sz w:val="24"/>
          <w:szCs w:val="24"/>
        </w:rPr>
        <w:t>non-coding RNAs</w:t>
      </w:r>
      <w:r w:rsidR="00B44CFD" w:rsidRPr="00AA4C9B">
        <w:rPr>
          <w:rFonts w:ascii="Book Antiqua" w:hAnsi="Book Antiqua" w:cs="Times New Roman"/>
          <w:color w:val="000000" w:themeColor="text1"/>
          <w:sz w:val="24"/>
          <w:szCs w:val="24"/>
        </w:rPr>
        <w:t xml:space="preserve"> </w:t>
      </w:r>
      <w:r w:rsidR="00B51292" w:rsidRPr="00AA4C9B">
        <w:rPr>
          <w:rFonts w:ascii="Book Antiqua" w:hAnsi="Book Antiqua" w:cs="Times New Roman"/>
          <w:color w:val="000000" w:themeColor="text1"/>
          <w:sz w:val="24"/>
          <w:szCs w:val="24"/>
        </w:rPr>
        <w:t xml:space="preserve">that can regulate </w:t>
      </w:r>
      <w:r w:rsidR="00EA2940" w:rsidRPr="00AA4C9B">
        <w:rPr>
          <w:rFonts w:ascii="Book Antiqua" w:hAnsi="Book Antiqua" w:cs="Times New Roman"/>
          <w:color w:val="000000" w:themeColor="text1"/>
          <w:sz w:val="24"/>
          <w:szCs w:val="24"/>
        </w:rPr>
        <w:t xml:space="preserve">multiple </w:t>
      </w:r>
      <w:r w:rsidR="00B51292" w:rsidRPr="00AA4C9B">
        <w:rPr>
          <w:rFonts w:ascii="Book Antiqua" w:hAnsi="Book Antiqua" w:cs="Times New Roman"/>
          <w:color w:val="000000" w:themeColor="text1"/>
          <w:sz w:val="24"/>
          <w:szCs w:val="24"/>
        </w:rPr>
        <w:t xml:space="preserve">target genes at </w:t>
      </w:r>
      <w:r w:rsidR="00515DE7" w:rsidRPr="00AA4C9B">
        <w:rPr>
          <w:rFonts w:ascii="Book Antiqua" w:hAnsi="Book Antiqua" w:cs="Times New Roman"/>
          <w:color w:val="000000" w:themeColor="text1"/>
          <w:sz w:val="24"/>
          <w:szCs w:val="24"/>
        </w:rPr>
        <w:t xml:space="preserve">the </w:t>
      </w:r>
      <w:r w:rsidR="00FF6B60" w:rsidRPr="00AA4C9B">
        <w:rPr>
          <w:rFonts w:ascii="Book Antiqua" w:hAnsi="Book Antiqua" w:cs="Times New Roman"/>
          <w:color w:val="000000" w:themeColor="text1"/>
          <w:sz w:val="24"/>
          <w:szCs w:val="24"/>
        </w:rPr>
        <w:t>post-transcription</w:t>
      </w:r>
      <w:r w:rsidR="007C5A49" w:rsidRPr="00AA4C9B">
        <w:rPr>
          <w:rFonts w:ascii="Book Antiqua" w:hAnsi="Book Antiqua" w:cs="Times New Roman"/>
          <w:color w:val="000000" w:themeColor="text1"/>
          <w:sz w:val="24"/>
          <w:szCs w:val="24"/>
        </w:rPr>
        <w:t>al</w:t>
      </w:r>
      <w:r w:rsidR="00FF6B60" w:rsidRPr="00AA4C9B">
        <w:rPr>
          <w:rFonts w:ascii="Book Antiqua" w:hAnsi="Book Antiqua" w:cs="Times New Roman"/>
          <w:color w:val="000000" w:themeColor="text1"/>
          <w:sz w:val="24"/>
          <w:szCs w:val="24"/>
        </w:rPr>
        <w:t xml:space="preserve"> level and play critical roles in cell proliferation, differentiation and apoptosis.</w:t>
      </w:r>
      <w:r w:rsidR="00EA7C8B" w:rsidRPr="00AA4C9B">
        <w:rPr>
          <w:rFonts w:ascii="Book Antiqua" w:hAnsi="Book Antiqua" w:cs="Times New Roman"/>
          <w:color w:val="000000" w:themeColor="text1"/>
          <w:sz w:val="24"/>
          <w:szCs w:val="24"/>
        </w:rPr>
        <w:t xml:space="preserve"> </w:t>
      </w:r>
      <w:r w:rsidR="0015247F" w:rsidRPr="00AA4C9B">
        <w:rPr>
          <w:rFonts w:ascii="Book Antiqua" w:hAnsi="Book Antiqua" w:cs="Times New Roman"/>
          <w:color w:val="000000" w:themeColor="text1"/>
          <w:sz w:val="24"/>
          <w:szCs w:val="24"/>
        </w:rPr>
        <w:t>M</w:t>
      </w:r>
      <w:r w:rsidR="00EA7C8B" w:rsidRPr="00AA4C9B">
        <w:rPr>
          <w:rFonts w:ascii="Book Antiqua" w:hAnsi="Book Antiqua" w:cs="Times New Roman"/>
          <w:color w:val="000000" w:themeColor="text1"/>
          <w:sz w:val="24"/>
          <w:szCs w:val="24"/>
        </w:rPr>
        <w:t>iRNAs are required for normal immune system development and function.</w:t>
      </w:r>
      <w:r w:rsidR="00687819" w:rsidRPr="00AA4C9B">
        <w:rPr>
          <w:rFonts w:ascii="Book Antiqua" w:hAnsi="Book Antiqua" w:cs="Times New Roman"/>
          <w:color w:val="000000" w:themeColor="text1"/>
          <w:sz w:val="24"/>
          <w:szCs w:val="24"/>
        </w:rPr>
        <w:t xml:space="preserve"> Nevertheless, </w:t>
      </w:r>
      <w:r w:rsidR="0036558D" w:rsidRPr="00AA4C9B">
        <w:rPr>
          <w:rFonts w:ascii="Book Antiqua" w:hAnsi="Book Antiqua" w:cs="Times New Roman"/>
          <w:color w:val="000000" w:themeColor="text1"/>
          <w:sz w:val="24"/>
          <w:szCs w:val="24"/>
        </w:rPr>
        <w:t xml:space="preserve">aberrant expression of miRNAs </w:t>
      </w:r>
      <w:r w:rsidR="009A7668" w:rsidRPr="00AA4C9B">
        <w:rPr>
          <w:rFonts w:ascii="Book Antiqua" w:hAnsi="Book Antiqua" w:cs="Times New Roman"/>
          <w:color w:val="000000" w:themeColor="text1"/>
          <w:sz w:val="24"/>
          <w:szCs w:val="24"/>
        </w:rPr>
        <w:t xml:space="preserve">is often observed in various tumor types and </w:t>
      </w:r>
      <w:r w:rsidR="00E66EC1" w:rsidRPr="00AA4C9B">
        <w:rPr>
          <w:rFonts w:ascii="Book Antiqua" w:hAnsi="Book Antiqua" w:cs="Times New Roman"/>
          <w:color w:val="000000" w:themeColor="text1"/>
          <w:sz w:val="24"/>
          <w:szCs w:val="24"/>
        </w:rPr>
        <w:t>leads to immune disorders</w:t>
      </w:r>
      <w:r w:rsidR="009A7668" w:rsidRPr="00AA4C9B">
        <w:rPr>
          <w:rFonts w:ascii="Book Antiqua" w:hAnsi="Book Antiqua" w:cs="Times New Roman"/>
          <w:color w:val="000000" w:themeColor="text1"/>
          <w:sz w:val="24"/>
          <w:szCs w:val="24"/>
        </w:rPr>
        <w:t xml:space="preserve"> or immune evasion</w:t>
      </w:r>
      <w:r w:rsidR="00CB7D80" w:rsidRPr="00AA4C9B">
        <w:rPr>
          <w:rFonts w:ascii="Book Antiqua" w:hAnsi="Book Antiqua" w:cs="Times New Roman"/>
          <w:color w:val="000000" w:themeColor="text1"/>
          <w:sz w:val="24"/>
          <w:szCs w:val="24"/>
        </w:rPr>
        <w:t>.</w:t>
      </w:r>
      <w:r w:rsidR="009A275D" w:rsidRPr="00AA4C9B">
        <w:rPr>
          <w:rFonts w:ascii="Book Antiqua" w:hAnsi="Book Antiqua" w:cs="Times New Roman"/>
          <w:color w:val="000000" w:themeColor="text1"/>
          <w:sz w:val="24"/>
          <w:szCs w:val="24"/>
        </w:rPr>
        <w:t xml:space="preserve"> </w:t>
      </w:r>
      <w:r w:rsidR="009A7668" w:rsidRPr="00AA4C9B">
        <w:rPr>
          <w:rFonts w:ascii="Book Antiqua" w:hAnsi="Book Antiqua" w:cs="Times New Roman"/>
          <w:color w:val="000000" w:themeColor="text1"/>
          <w:sz w:val="24"/>
          <w:szCs w:val="24"/>
        </w:rPr>
        <w:t xml:space="preserve">The immunomodulatory function of miRNAs indicates that miRNAs may </w:t>
      </w:r>
      <w:r w:rsidR="008C610B" w:rsidRPr="00AA4C9B">
        <w:rPr>
          <w:rFonts w:ascii="Book Antiqua" w:hAnsi="Book Antiqua" w:cs="Times New Roman"/>
          <w:color w:val="000000" w:themeColor="text1"/>
          <w:sz w:val="24"/>
          <w:szCs w:val="24"/>
        </w:rPr>
        <w:t xml:space="preserve">ultimately </w:t>
      </w:r>
      <w:r w:rsidR="007C5A49" w:rsidRPr="00AA4C9B">
        <w:rPr>
          <w:rFonts w:ascii="Book Antiqua" w:hAnsi="Book Antiqua" w:cs="Times New Roman"/>
          <w:color w:val="000000" w:themeColor="text1"/>
          <w:sz w:val="24"/>
          <w:szCs w:val="24"/>
        </w:rPr>
        <w:t xml:space="preserve">be </w:t>
      </w:r>
      <w:r w:rsidR="008C610B" w:rsidRPr="00AA4C9B">
        <w:rPr>
          <w:rFonts w:ascii="Book Antiqua" w:hAnsi="Book Antiqua" w:cs="Times New Roman"/>
          <w:color w:val="000000" w:themeColor="text1"/>
          <w:sz w:val="24"/>
          <w:szCs w:val="24"/>
        </w:rPr>
        <w:t xml:space="preserve">part of the portfolio of anti-cancer targets. Herein, we </w:t>
      </w:r>
      <w:r w:rsidR="005B0223" w:rsidRPr="00AA4C9B">
        <w:rPr>
          <w:rFonts w:ascii="Book Antiqua" w:hAnsi="Book Antiqua" w:cs="Times New Roman"/>
          <w:color w:val="000000" w:themeColor="text1"/>
          <w:sz w:val="24"/>
          <w:szCs w:val="24"/>
        </w:rPr>
        <w:t xml:space="preserve">will </w:t>
      </w:r>
      <w:r w:rsidR="008C610B" w:rsidRPr="00AA4C9B">
        <w:rPr>
          <w:rFonts w:ascii="Book Antiqua" w:hAnsi="Book Antiqua" w:cs="Times New Roman"/>
          <w:color w:val="000000" w:themeColor="text1"/>
          <w:sz w:val="24"/>
          <w:szCs w:val="24"/>
        </w:rPr>
        <w:t xml:space="preserve">review </w:t>
      </w:r>
      <w:r w:rsidR="00422644" w:rsidRPr="00AA4C9B">
        <w:rPr>
          <w:rFonts w:ascii="Book Antiqua" w:hAnsi="Book Antiqua" w:cs="Times New Roman"/>
          <w:color w:val="000000" w:themeColor="text1"/>
          <w:sz w:val="24"/>
          <w:szCs w:val="24"/>
        </w:rPr>
        <w:t xml:space="preserve">the </w:t>
      </w:r>
      <w:r w:rsidR="00BB67E5" w:rsidRPr="00AA4C9B">
        <w:rPr>
          <w:rFonts w:ascii="Book Antiqua" w:hAnsi="Book Antiqua" w:cs="Times New Roman"/>
          <w:color w:val="000000" w:themeColor="text1"/>
          <w:sz w:val="24"/>
          <w:szCs w:val="24"/>
        </w:rPr>
        <w:t xml:space="preserve">potential </w:t>
      </w:r>
      <w:r w:rsidR="00422644" w:rsidRPr="00AA4C9B">
        <w:rPr>
          <w:rFonts w:ascii="Book Antiqua" w:hAnsi="Book Antiqua" w:cs="Times New Roman"/>
          <w:color w:val="000000" w:themeColor="text1"/>
          <w:sz w:val="24"/>
          <w:szCs w:val="24"/>
        </w:rPr>
        <w:t xml:space="preserve">roles of miRNAs </w:t>
      </w:r>
      <w:r w:rsidR="007C5A49" w:rsidRPr="00AA4C9B">
        <w:rPr>
          <w:rFonts w:ascii="Book Antiqua" w:hAnsi="Book Antiqua" w:cs="Times New Roman"/>
          <w:color w:val="000000" w:themeColor="text1"/>
          <w:sz w:val="24"/>
          <w:szCs w:val="24"/>
        </w:rPr>
        <w:t>in the</w:t>
      </w:r>
      <w:r w:rsidR="00186ED7" w:rsidRPr="00AA4C9B">
        <w:rPr>
          <w:rFonts w:ascii="Book Antiqua" w:hAnsi="Book Antiqua" w:cs="Times New Roman"/>
          <w:color w:val="000000" w:themeColor="text1"/>
          <w:sz w:val="24"/>
          <w:szCs w:val="24"/>
        </w:rPr>
        <w:t xml:space="preserve"> regulat</w:t>
      </w:r>
      <w:r w:rsidR="007C5A49" w:rsidRPr="00AA4C9B">
        <w:rPr>
          <w:rFonts w:ascii="Book Antiqua" w:hAnsi="Book Antiqua" w:cs="Times New Roman"/>
          <w:color w:val="000000" w:themeColor="text1"/>
          <w:sz w:val="24"/>
          <w:szCs w:val="24"/>
        </w:rPr>
        <w:t>ion of the</w:t>
      </w:r>
      <w:r w:rsidR="00422644" w:rsidRPr="00AA4C9B">
        <w:rPr>
          <w:rFonts w:ascii="Book Antiqua" w:hAnsi="Book Antiqua" w:cs="Times New Roman"/>
          <w:color w:val="000000" w:themeColor="text1"/>
          <w:sz w:val="24"/>
          <w:szCs w:val="24"/>
        </w:rPr>
        <w:t xml:space="preserve"> immune response</w:t>
      </w:r>
      <w:r w:rsidR="00186ED7" w:rsidRPr="00AA4C9B">
        <w:rPr>
          <w:rFonts w:ascii="Book Antiqua" w:hAnsi="Book Antiqua" w:cs="Times New Roman"/>
          <w:color w:val="000000" w:themeColor="text1"/>
          <w:sz w:val="24"/>
          <w:szCs w:val="24"/>
        </w:rPr>
        <w:t xml:space="preserve"> in CRC</w:t>
      </w:r>
      <w:r w:rsidR="00896112" w:rsidRPr="00AA4C9B">
        <w:rPr>
          <w:rFonts w:ascii="Book Antiqua" w:hAnsi="Book Antiqua" w:cs="Times New Roman"/>
          <w:color w:val="000000" w:themeColor="text1"/>
          <w:sz w:val="24"/>
          <w:szCs w:val="24"/>
        </w:rPr>
        <w:t xml:space="preserve"> and </w:t>
      </w:r>
      <w:r w:rsidR="005B0223" w:rsidRPr="00AA4C9B">
        <w:rPr>
          <w:rFonts w:ascii="Book Antiqua" w:hAnsi="Book Antiqua" w:cs="Times New Roman"/>
          <w:color w:val="000000" w:themeColor="text1"/>
          <w:sz w:val="24"/>
          <w:szCs w:val="24"/>
        </w:rPr>
        <w:t xml:space="preserve">then move on to discuss </w:t>
      </w:r>
      <w:r w:rsidR="004D3BA9" w:rsidRPr="00AA4C9B">
        <w:rPr>
          <w:rFonts w:ascii="Book Antiqua" w:hAnsi="Book Antiqua" w:cs="Times New Roman"/>
          <w:color w:val="000000" w:themeColor="text1"/>
          <w:sz w:val="24"/>
          <w:szCs w:val="24"/>
        </w:rPr>
        <w:t xml:space="preserve">how to utilize </w:t>
      </w:r>
      <w:r w:rsidR="00BB67E5" w:rsidRPr="00AA4C9B">
        <w:rPr>
          <w:rFonts w:ascii="Book Antiqua" w:hAnsi="Book Antiqua" w:cs="Times New Roman"/>
          <w:color w:val="000000" w:themeColor="text1"/>
          <w:sz w:val="24"/>
          <w:szCs w:val="24"/>
        </w:rPr>
        <w:t xml:space="preserve">different miRNA </w:t>
      </w:r>
      <w:r w:rsidR="004D3BA9" w:rsidRPr="00AA4C9B">
        <w:rPr>
          <w:rFonts w:ascii="Book Antiqua" w:hAnsi="Book Antiqua" w:cs="Times New Roman"/>
          <w:color w:val="000000" w:themeColor="text1"/>
          <w:sz w:val="24"/>
          <w:szCs w:val="24"/>
        </w:rPr>
        <w:t>targets to treat CRC.</w:t>
      </w:r>
      <w:r w:rsidR="004538CB" w:rsidRPr="00AA4C9B">
        <w:rPr>
          <w:rFonts w:ascii="Book Antiqua" w:hAnsi="Book Antiqua" w:cs="Times New Roman"/>
          <w:color w:val="000000" w:themeColor="text1"/>
          <w:sz w:val="24"/>
          <w:szCs w:val="24"/>
        </w:rPr>
        <w:t xml:space="preserve"> We also provide </w:t>
      </w:r>
      <w:r w:rsidR="00A74102" w:rsidRPr="00AA4C9B">
        <w:rPr>
          <w:rFonts w:ascii="Book Antiqua" w:hAnsi="Book Antiqua" w:cs="Times New Roman"/>
          <w:color w:val="000000" w:themeColor="text1"/>
          <w:sz w:val="24"/>
          <w:szCs w:val="24"/>
        </w:rPr>
        <w:t xml:space="preserve">an </w:t>
      </w:r>
      <w:r w:rsidR="004538CB" w:rsidRPr="00AA4C9B">
        <w:rPr>
          <w:rFonts w:ascii="Book Antiqua" w:hAnsi="Book Antiqua" w:cs="Times New Roman"/>
          <w:color w:val="000000" w:themeColor="text1"/>
          <w:sz w:val="24"/>
          <w:szCs w:val="24"/>
        </w:rPr>
        <w:t>overview of the major limitations and challenges of using miRNAs as immunotherapeutic targets.</w:t>
      </w:r>
    </w:p>
    <w:p w:rsidR="00623664" w:rsidRPr="00AA4C9B" w:rsidRDefault="00623664" w:rsidP="002A74FD">
      <w:pPr>
        <w:spacing w:line="360" w:lineRule="auto"/>
        <w:rPr>
          <w:rFonts w:ascii="Book Antiqua" w:hAnsi="Book Antiqua" w:cs="Times New Roman"/>
          <w:b/>
          <w:color w:val="000000" w:themeColor="text1"/>
          <w:sz w:val="24"/>
          <w:szCs w:val="24"/>
        </w:rPr>
      </w:pPr>
    </w:p>
    <w:p w:rsidR="00C9757D" w:rsidRPr="00AA4C9B" w:rsidRDefault="00C9757D" w:rsidP="002A74FD">
      <w:pPr>
        <w:spacing w:line="360" w:lineRule="auto"/>
        <w:rPr>
          <w:rFonts w:ascii="Book Antiqua" w:hAnsi="Book Antiqua" w:cs="Times New Roman"/>
          <w:color w:val="000000" w:themeColor="text1"/>
          <w:sz w:val="24"/>
          <w:szCs w:val="24"/>
        </w:rPr>
      </w:pPr>
      <w:r w:rsidRPr="00AA4C9B">
        <w:rPr>
          <w:rFonts w:ascii="Book Antiqua" w:hAnsi="Book Antiqua" w:cs="Times New Roman"/>
          <w:b/>
          <w:color w:val="000000" w:themeColor="text1"/>
          <w:sz w:val="24"/>
          <w:szCs w:val="24"/>
        </w:rPr>
        <w:t>Key words:</w:t>
      </w:r>
      <w:r w:rsidRPr="00AA4C9B">
        <w:rPr>
          <w:rFonts w:ascii="Book Antiqua" w:hAnsi="Book Antiqua" w:cs="Times New Roman"/>
          <w:color w:val="000000" w:themeColor="text1"/>
          <w:sz w:val="24"/>
          <w:szCs w:val="24"/>
        </w:rPr>
        <w:t xml:space="preserve"> </w:t>
      </w:r>
      <w:r w:rsidR="000A4801" w:rsidRPr="00AA4C9B">
        <w:rPr>
          <w:rFonts w:ascii="Book Antiqua" w:hAnsi="Book Antiqua" w:cs="Times New Roman"/>
          <w:color w:val="000000" w:themeColor="text1"/>
          <w:sz w:val="24"/>
          <w:szCs w:val="24"/>
        </w:rPr>
        <w:t xml:space="preserve">Colorectal </w:t>
      </w:r>
      <w:r w:rsidR="007565C3" w:rsidRPr="00AA4C9B">
        <w:rPr>
          <w:rFonts w:ascii="Book Antiqua" w:hAnsi="Book Antiqua" w:cs="Times New Roman"/>
          <w:color w:val="000000" w:themeColor="text1"/>
          <w:sz w:val="24"/>
          <w:szCs w:val="24"/>
        </w:rPr>
        <w:t>c</w:t>
      </w:r>
      <w:r w:rsidR="000A4801" w:rsidRPr="00AA4C9B">
        <w:rPr>
          <w:rFonts w:ascii="Book Antiqua" w:hAnsi="Book Antiqua" w:cs="Times New Roman"/>
          <w:color w:val="000000" w:themeColor="text1"/>
          <w:sz w:val="24"/>
          <w:szCs w:val="24"/>
        </w:rPr>
        <w:t>arcinoma</w:t>
      </w:r>
      <w:r w:rsidR="007565C3" w:rsidRPr="00AA4C9B">
        <w:rPr>
          <w:rFonts w:ascii="Book Antiqua" w:hAnsi="Book Antiqua" w:cs="Times New Roman" w:hint="eastAsia"/>
          <w:color w:val="000000" w:themeColor="text1"/>
          <w:sz w:val="24"/>
          <w:szCs w:val="24"/>
        </w:rPr>
        <w:t>;</w:t>
      </w:r>
      <w:r w:rsidR="000A4801" w:rsidRPr="00AA4C9B">
        <w:rPr>
          <w:rFonts w:ascii="Book Antiqua" w:hAnsi="Book Antiqua" w:cs="Times New Roman"/>
          <w:color w:val="000000" w:themeColor="text1"/>
          <w:sz w:val="24"/>
          <w:szCs w:val="24"/>
        </w:rPr>
        <w:t xml:space="preserve"> </w:t>
      </w:r>
      <w:r w:rsidR="007565C3" w:rsidRPr="00AA4C9B">
        <w:rPr>
          <w:rFonts w:ascii="Book Antiqua" w:hAnsi="Book Antiqua" w:cs="Times New Roman"/>
          <w:color w:val="000000" w:themeColor="text1"/>
          <w:sz w:val="24"/>
          <w:szCs w:val="24"/>
        </w:rPr>
        <w:t>microRNAs</w:t>
      </w:r>
      <w:r w:rsidR="007565C3" w:rsidRPr="00AA4C9B">
        <w:rPr>
          <w:rFonts w:ascii="Book Antiqua" w:hAnsi="Book Antiqua" w:cs="Times New Roman" w:hint="eastAsia"/>
          <w:color w:val="000000" w:themeColor="text1"/>
          <w:sz w:val="24"/>
          <w:szCs w:val="24"/>
        </w:rPr>
        <w:t>;</w:t>
      </w:r>
      <w:r w:rsidR="000A4801" w:rsidRPr="00AA4C9B">
        <w:rPr>
          <w:rFonts w:ascii="Book Antiqua" w:hAnsi="Book Antiqua" w:cs="Times New Roman"/>
          <w:color w:val="000000" w:themeColor="text1"/>
          <w:sz w:val="24"/>
          <w:szCs w:val="24"/>
        </w:rPr>
        <w:t xml:space="preserve"> </w:t>
      </w:r>
      <w:r w:rsidR="007565C3" w:rsidRPr="00AA4C9B">
        <w:rPr>
          <w:rFonts w:ascii="Book Antiqua" w:hAnsi="Book Antiqua" w:cs="Times New Roman"/>
          <w:color w:val="000000" w:themeColor="text1"/>
          <w:sz w:val="24"/>
          <w:szCs w:val="24"/>
        </w:rPr>
        <w:t>Immunotherapy</w:t>
      </w:r>
      <w:r w:rsidR="007565C3" w:rsidRPr="00AA4C9B">
        <w:rPr>
          <w:rFonts w:ascii="Book Antiqua" w:hAnsi="Book Antiqua" w:cs="Times New Roman" w:hint="eastAsia"/>
          <w:color w:val="000000" w:themeColor="text1"/>
          <w:sz w:val="24"/>
          <w:szCs w:val="24"/>
        </w:rPr>
        <w:t>;</w:t>
      </w:r>
      <w:r w:rsidR="009F2298" w:rsidRPr="00AA4C9B">
        <w:rPr>
          <w:rFonts w:ascii="Book Antiqua" w:hAnsi="Book Antiqua" w:cs="Times New Roman"/>
          <w:color w:val="000000" w:themeColor="text1"/>
          <w:sz w:val="24"/>
          <w:szCs w:val="24"/>
        </w:rPr>
        <w:t xml:space="preserve"> </w:t>
      </w:r>
      <w:r w:rsidR="007565C3" w:rsidRPr="00AA4C9B">
        <w:rPr>
          <w:rFonts w:ascii="Book Antiqua" w:hAnsi="Book Antiqua" w:cs="Times New Roman"/>
          <w:color w:val="000000" w:themeColor="text1"/>
          <w:sz w:val="24"/>
          <w:szCs w:val="24"/>
        </w:rPr>
        <w:t xml:space="preserve">Tumor </w:t>
      </w:r>
      <w:r w:rsidR="005736B8" w:rsidRPr="00AA4C9B">
        <w:rPr>
          <w:rFonts w:ascii="Book Antiqua" w:hAnsi="Book Antiqua" w:cs="Times New Roman"/>
          <w:color w:val="000000" w:themeColor="text1"/>
          <w:sz w:val="24"/>
          <w:szCs w:val="24"/>
        </w:rPr>
        <w:t>microenvironment</w:t>
      </w:r>
      <w:r w:rsidR="007565C3" w:rsidRPr="00AA4C9B">
        <w:rPr>
          <w:rFonts w:ascii="Book Antiqua" w:hAnsi="Book Antiqua" w:cs="Times New Roman" w:hint="eastAsia"/>
          <w:color w:val="000000" w:themeColor="text1"/>
          <w:sz w:val="24"/>
          <w:szCs w:val="24"/>
        </w:rPr>
        <w:t>;</w:t>
      </w:r>
      <w:r w:rsidR="005736B8" w:rsidRPr="00AA4C9B">
        <w:rPr>
          <w:rFonts w:ascii="Book Antiqua" w:hAnsi="Book Antiqua" w:cs="Times New Roman"/>
          <w:color w:val="000000" w:themeColor="text1"/>
          <w:sz w:val="24"/>
          <w:szCs w:val="24"/>
        </w:rPr>
        <w:t xml:space="preserve"> </w:t>
      </w:r>
      <w:r w:rsidR="007565C3" w:rsidRPr="00AA4C9B">
        <w:rPr>
          <w:rFonts w:ascii="Book Antiqua" w:hAnsi="Book Antiqua" w:cs="Times New Roman"/>
          <w:color w:val="000000" w:themeColor="text1"/>
          <w:sz w:val="24"/>
          <w:szCs w:val="24"/>
        </w:rPr>
        <w:t>Inflammation</w:t>
      </w:r>
      <w:r w:rsidR="007565C3" w:rsidRPr="00AA4C9B">
        <w:rPr>
          <w:rFonts w:ascii="Book Antiqua" w:hAnsi="Book Antiqua" w:cs="Times New Roman" w:hint="eastAsia"/>
          <w:color w:val="000000" w:themeColor="text1"/>
          <w:sz w:val="24"/>
          <w:szCs w:val="24"/>
        </w:rPr>
        <w:t>;</w:t>
      </w:r>
      <w:r w:rsidR="003E6A94" w:rsidRPr="00AA4C9B">
        <w:rPr>
          <w:rFonts w:ascii="Book Antiqua" w:hAnsi="Book Antiqua" w:cs="Times New Roman"/>
          <w:color w:val="000000" w:themeColor="text1"/>
          <w:sz w:val="24"/>
          <w:szCs w:val="24"/>
        </w:rPr>
        <w:t xml:space="preserve"> </w:t>
      </w:r>
      <w:r w:rsidR="007565C3" w:rsidRPr="00AA4C9B">
        <w:rPr>
          <w:rFonts w:ascii="Book Antiqua" w:eastAsia="SimSun" w:hAnsi="Book Antiqua" w:cs="Times New Roman"/>
          <w:color w:val="000000" w:themeColor="text1"/>
          <w:sz w:val="24"/>
          <w:szCs w:val="24"/>
        </w:rPr>
        <w:t>Inflammatory bowel disease</w:t>
      </w:r>
      <w:r w:rsidR="007565C3" w:rsidRPr="00AA4C9B">
        <w:rPr>
          <w:rFonts w:ascii="Book Antiqua" w:hAnsi="Book Antiqua" w:cs="Times New Roman" w:hint="eastAsia"/>
          <w:color w:val="000000" w:themeColor="text1"/>
          <w:sz w:val="24"/>
          <w:szCs w:val="24"/>
        </w:rPr>
        <w:t>;</w:t>
      </w:r>
      <w:r w:rsidR="00452BDE" w:rsidRPr="00AA4C9B">
        <w:rPr>
          <w:rFonts w:ascii="Book Antiqua" w:hAnsi="Book Antiqua" w:cs="Times New Roman"/>
          <w:color w:val="000000" w:themeColor="text1"/>
          <w:sz w:val="24"/>
          <w:szCs w:val="24"/>
        </w:rPr>
        <w:t xml:space="preserve"> </w:t>
      </w:r>
      <w:r w:rsidR="007565C3" w:rsidRPr="00AA4C9B">
        <w:rPr>
          <w:rFonts w:ascii="Book Antiqua" w:hAnsi="Book Antiqua" w:cs="Times New Roman"/>
          <w:color w:val="000000" w:themeColor="text1"/>
          <w:sz w:val="24"/>
          <w:szCs w:val="24"/>
        </w:rPr>
        <w:t xml:space="preserve">Immune </w:t>
      </w:r>
      <w:r w:rsidR="00452BDE" w:rsidRPr="00AA4C9B">
        <w:rPr>
          <w:rFonts w:ascii="Book Antiqua" w:hAnsi="Book Antiqua" w:cs="Times New Roman"/>
          <w:color w:val="000000" w:themeColor="text1"/>
          <w:sz w:val="24"/>
          <w:szCs w:val="24"/>
        </w:rPr>
        <w:t>response</w:t>
      </w:r>
    </w:p>
    <w:p w:rsidR="00623664" w:rsidRDefault="00623664" w:rsidP="002A74FD">
      <w:pPr>
        <w:spacing w:line="360" w:lineRule="auto"/>
        <w:rPr>
          <w:rFonts w:ascii="Book Antiqua" w:hAnsi="Book Antiqua" w:cs="Times New Roman"/>
          <w:b/>
          <w:color w:val="000000" w:themeColor="text1"/>
          <w:sz w:val="24"/>
          <w:szCs w:val="24"/>
        </w:rPr>
      </w:pPr>
    </w:p>
    <w:p w:rsidR="00FC0914" w:rsidRDefault="00FC0914" w:rsidP="00FC0914">
      <w:pPr>
        <w:autoSpaceDE w:val="0"/>
        <w:autoSpaceDN w:val="0"/>
        <w:adjustRightInd w:val="0"/>
        <w:snapToGrid w:val="0"/>
        <w:spacing w:line="360" w:lineRule="auto"/>
        <w:rPr>
          <w:rFonts w:ascii="Book Antiqua" w:hAnsi="Book Antiqua" w:cs="Arial Unicode MS"/>
          <w:sz w:val="24"/>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sidRPr="00E6284C">
        <w:rPr>
          <w:rFonts w:ascii="Book Antiqua" w:hAnsi="Book Antiqua" w:cs="AdvTimes" w:hint="eastAsia"/>
          <w:b/>
          <w:color w:val="000000"/>
          <w:sz w:val="24"/>
        </w:rPr>
        <w:t>6</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FC0914" w:rsidRPr="00AA4C9B" w:rsidRDefault="00FC0914" w:rsidP="002A74FD">
      <w:pPr>
        <w:spacing w:line="360" w:lineRule="auto"/>
        <w:rPr>
          <w:rFonts w:ascii="Book Antiqua" w:hAnsi="Book Antiqua" w:cs="Times New Roman"/>
          <w:b/>
          <w:color w:val="000000" w:themeColor="text1"/>
          <w:sz w:val="24"/>
          <w:szCs w:val="24"/>
        </w:rPr>
      </w:pPr>
    </w:p>
    <w:p w:rsidR="00074676" w:rsidRPr="00AA4C9B" w:rsidRDefault="00895C87" w:rsidP="002A74FD">
      <w:pPr>
        <w:spacing w:line="360" w:lineRule="auto"/>
        <w:rPr>
          <w:rFonts w:ascii="Book Antiqua" w:hAnsi="Book Antiqua" w:cs="Times New Roman"/>
          <w:b/>
          <w:color w:val="000000" w:themeColor="text1"/>
          <w:sz w:val="24"/>
          <w:szCs w:val="24"/>
        </w:rPr>
      </w:pPr>
      <w:r w:rsidRPr="00AA4C9B">
        <w:rPr>
          <w:rFonts w:ascii="Book Antiqua" w:hAnsi="Book Antiqua" w:cs="Times New Roman"/>
          <w:b/>
          <w:color w:val="000000" w:themeColor="text1"/>
          <w:sz w:val="24"/>
          <w:szCs w:val="24"/>
        </w:rPr>
        <w:t>Core tip</w:t>
      </w:r>
      <w:r w:rsidR="00623664" w:rsidRPr="00AA4C9B">
        <w:rPr>
          <w:rFonts w:ascii="Book Antiqua" w:hAnsi="Book Antiqua" w:cs="Times New Roman" w:hint="eastAsia"/>
          <w:b/>
          <w:color w:val="000000" w:themeColor="text1"/>
          <w:sz w:val="24"/>
          <w:szCs w:val="24"/>
        </w:rPr>
        <w:t xml:space="preserve">: </w:t>
      </w:r>
      <w:r w:rsidR="00C943E9" w:rsidRPr="00AA4C9B">
        <w:rPr>
          <w:rFonts w:ascii="Book Antiqua" w:hAnsi="Book Antiqua" w:cs="Times New Roman"/>
          <w:color w:val="000000" w:themeColor="text1"/>
          <w:sz w:val="24"/>
          <w:szCs w:val="24"/>
        </w:rPr>
        <w:t>Colorectal carcinoma</w:t>
      </w:r>
      <w:r w:rsidR="009A6941" w:rsidRPr="00AA4C9B">
        <w:rPr>
          <w:rFonts w:ascii="Book Antiqua" w:hAnsi="Book Antiqua" w:cs="Times New Roman"/>
          <w:color w:val="000000" w:themeColor="text1"/>
          <w:sz w:val="24"/>
          <w:szCs w:val="24"/>
        </w:rPr>
        <w:t xml:space="preserve"> </w:t>
      </w:r>
      <w:r w:rsidR="00623664" w:rsidRPr="00AA4C9B">
        <w:rPr>
          <w:rFonts w:ascii="Book Antiqua" w:hAnsi="Book Antiqua" w:cs="Times New Roman" w:hint="eastAsia"/>
          <w:color w:val="000000" w:themeColor="text1"/>
          <w:sz w:val="24"/>
          <w:szCs w:val="24"/>
        </w:rPr>
        <w:t>(</w:t>
      </w:r>
      <w:r w:rsidR="00623664" w:rsidRPr="00AA4C9B">
        <w:rPr>
          <w:rFonts w:ascii="Book Antiqua" w:hAnsi="Book Antiqua" w:cs="Times New Roman"/>
          <w:color w:val="000000" w:themeColor="text1"/>
          <w:sz w:val="24"/>
          <w:szCs w:val="24"/>
        </w:rPr>
        <w:t>CRC</w:t>
      </w:r>
      <w:r w:rsidR="00623664" w:rsidRPr="00AA4C9B">
        <w:rPr>
          <w:rFonts w:ascii="Book Antiqua" w:hAnsi="Book Antiqua" w:cs="Times New Roman" w:hint="eastAsia"/>
          <w:color w:val="000000" w:themeColor="text1"/>
          <w:sz w:val="24"/>
          <w:szCs w:val="24"/>
        </w:rPr>
        <w:t xml:space="preserve">) </w:t>
      </w:r>
      <w:r w:rsidR="009A6941" w:rsidRPr="00AA4C9B">
        <w:rPr>
          <w:rFonts w:ascii="Book Antiqua" w:hAnsi="Book Antiqua" w:cs="Times New Roman"/>
          <w:color w:val="000000" w:themeColor="text1"/>
          <w:sz w:val="24"/>
          <w:szCs w:val="24"/>
        </w:rPr>
        <w:t>is one of the most common tumor types worldwide.</w:t>
      </w:r>
      <w:r w:rsidR="00255FE7" w:rsidRPr="00AA4C9B">
        <w:rPr>
          <w:rFonts w:ascii="Book Antiqua" w:hAnsi="Book Antiqua" w:cs="Times New Roman"/>
          <w:color w:val="000000" w:themeColor="text1"/>
          <w:sz w:val="24"/>
          <w:szCs w:val="24"/>
        </w:rPr>
        <w:t xml:space="preserve"> Immunotherapy has been used to treat advanced CRC and has the potential to eradicate </w:t>
      </w:r>
      <w:r w:rsidR="00904FEE" w:rsidRPr="00AA4C9B">
        <w:rPr>
          <w:rFonts w:ascii="Book Antiqua" w:hAnsi="Book Antiqua" w:cs="Times New Roman"/>
          <w:color w:val="000000" w:themeColor="text1"/>
          <w:sz w:val="24"/>
          <w:szCs w:val="24"/>
        </w:rPr>
        <w:t xml:space="preserve">the disease </w:t>
      </w:r>
      <w:r w:rsidR="00255FE7" w:rsidRPr="00AA4C9B">
        <w:rPr>
          <w:rFonts w:ascii="Book Antiqua" w:hAnsi="Book Antiqua" w:cs="Times New Roman"/>
          <w:color w:val="000000" w:themeColor="text1"/>
          <w:sz w:val="24"/>
          <w:szCs w:val="24"/>
        </w:rPr>
        <w:t>by activating immune responses.</w:t>
      </w:r>
      <w:r w:rsidR="002F35CC" w:rsidRPr="00AA4C9B">
        <w:rPr>
          <w:rFonts w:ascii="Book Antiqua" w:hAnsi="Book Antiqua" w:cs="Times New Roman"/>
          <w:color w:val="000000" w:themeColor="text1"/>
          <w:sz w:val="24"/>
          <w:szCs w:val="24"/>
        </w:rPr>
        <w:t xml:space="preserve"> Mi</w:t>
      </w:r>
      <w:r w:rsidR="00F61A2F" w:rsidRPr="00AA4C9B">
        <w:rPr>
          <w:rFonts w:ascii="Book Antiqua" w:hAnsi="Book Antiqua" w:cs="Times New Roman"/>
          <w:color w:val="000000" w:themeColor="text1"/>
          <w:sz w:val="24"/>
          <w:szCs w:val="24"/>
        </w:rPr>
        <w:t>cro</w:t>
      </w:r>
      <w:r w:rsidR="002F35CC" w:rsidRPr="00AA4C9B">
        <w:rPr>
          <w:rFonts w:ascii="Book Antiqua" w:hAnsi="Book Antiqua" w:cs="Times New Roman"/>
          <w:color w:val="000000" w:themeColor="text1"/>
          <w:sz w:val="24"/>
          <w:szCs w:val="24"/>
        </w:rPr>
        <w:t>RNAs play critical roles in regulating anti-tumor immune responses</w:t>
      </w:r>
      <w:r w:rsidR="002F328D" w:rsidRPr="00AA4C9B">
        <w:rPr>
          <w:rFonts w:ascii="Book Antiqua" w:hAnsi="Book Antiqua" w:cs="Times New Roman"/>
          <w:color w:val="000000" w:themeColor="text1"/>
          <w:sz w:val="24"/>
          <w:szCs w:val="24"/>
        </w:rPr>
        <w:t>.</w:t>
      </w:r>
      <w:r w:rsidR="000771EE" w:rsidRPr="00AA4C9B">
        <w:rPr>
          <w:rFonts w:ascii="Book Antiqua" w:hAnsi="Book Antiqua" w:cs="Times New Roman"/>
          <w:color w:val="000000" w:themeColor="text1"/>
          <w:sz w:val="24"/>
          <w:szCs w:val="24"/>
        </w:rPr>
        <w:t xml:space="preserve"> There is </w:t>
      </w:r>
      <w:r w:rsidR="0075652D" w:rsidRPr="00AA4C9B">
        <w:rPr>
          <w:rFonts w:ascii="Book Antiqua" w:hAnsi="Book Antiqua" w:cs="Times New Roman"/>
          <w:color w:val="000000" w:themeColor="text1"/>
          <w:sz w:val="24"/>
          <w:szCs w:val="24"/>
        </w:rPr>
        <w:t xml:space="preserve">a </w:t>
      </w:r>
      <w:r w:rsidR="000771EE" w:rsidRPr="00AA4C9B">
        <w:rPr>
          <w:rFonts w:ascii="Book Antiqua" w:hAnsi="Book Antiqua" w:cs="Times New Roman"/>
          <w:color w:val="000000" w:themeColor="text1"/>
          <w:sz w:val="24"/>
          <w:szCs w:val="24"/>
        </w:rPr>
        <w:t xml:space="preserve">need to summarize the current understanding of </w:t>
      </w:r>
      <w:r w:rsidR="003B048D" w:rsidRPr="00AA4C9B">
        <w:rPr>
          <w:rFonts w:ascii="Book Antiqua" w:hAnsi="Book Antiqua" w:cs="Times New Roman"/>
          <w:color w:val="000000" w:themeColor="text1"/>
          <w:sz w:val="24"/>
          <w:szCs w:val="24"/>
        </w:rPr>
        <w:t>the diverse roles of mi</w:t>
      </w:r>
      <w:r w:rsidR="00913FF3" w:rsidRPr="00AA4C9B">
        <w:rPr>
          <w:rFonts w:ascii="Book Antiqua" w:hAnsi="Book Antiqua" w:cs="Times New Roman"/>
          <w:color w:val="000000" w:themeColor="text1"/>
          <w:sz w:val="24"/>
          <w:szCs w:val="24"/>
        </w:rPr>
        <w:t>cro</w:t>
      </w:r>
      <w:r w:rsidR="003B048D" w:rsidRPr="00AA4C9B">
        <w:rPr>
          <w:rFonts w:ascii="Book Antiqua" w:hAnsi="Book Antiqua" w:cs="Times New Roman"/>
          <w:color w:val="000000" w:themeColor="text1"/>
          <w:sz w:val="24"/>
          <w:szCs w:val="24"/>
        </w:rPr>
        <w:t xml:space="preserve">RNAs in </w:t>
      </w:r>
      <w:r w:rsidR="00F46BC0" w:rsidRPr="00AA4C9B">
        <w:rPr>
          <w:rFonts w:ascii="Book Antiqua" w:hAnsi="Book Antiqua" w:cs="Times New Roman"/>
          <w:color w:val="000000" w:themeColor="text1"/>
          <w:sz w:val="24"/>
          <w:szCs w:val="24"/>
        </w:rPr>
        <w:t>the regulation of</w:t>
      </w:r>
      <w:r w:rsidR="003B048D" w:rsidRPr="00AA4C9B">
        <w:rPr>
          <w:rFonts w:ascii="Book Antiqua" w:hAnsi="Book Antiqua" w:cs="Times New Roman"/>
          <w:color w:val="000000" w:themeColor="text1"/>
          <w:sz w:val="24"/>
          <w:szCs w:val="24"/>
        </w:rPr>
        <w:t xml:space="preserve"> immune responses</w:t>
      </w:r>
      <w:r w:rsidR="005E7943" w:rsidRPr="00AA4C9B">
        <w:rPr>
          <w:rFonts w:ascii="Book Antiqua" w:hAnsi="Book Antiqua" w:cs="Times New Roman"/>
          <w:color w:val="000000" w:themeColor="text1"/>
          <w:sz w:val="24"/>
          <w:szCs w:val="24"/>
        </w:rPr>
        <w:t xml:space="preserve"> and </w:t>
      </w:r>
      <w:r w:rsidR="00F46BC0" w:rsidRPr="00AA4C9B">
        <w:rPr>
          <w:rFonts w:ascii="Book Antiqua" w:hAnsi="Book Antiqua" w:cs="Times New Roman"/>
          <w:color w:val="000000" w:themeColor="text1"/>
          <w:sz w:val="24"/>
          <w:szCs w:val="24"/>
        </w:rPr>
        <w:t xml:space="preserve">their </w:t>
      </w:r>
      <w:r w:rsidR="005E7943" w:rsidRPr="00AA4C9B">
        <w:rPr>
          <w:rFonts w:ascii="Book Antiqua" w:hAnsi="Book Antiqua" w:cs="Times New Roman"/>
          <w:color w:val="000000" w:themeColor="text1"/>
          <w:sz w:val="24"/>
          <w:szCs w:val="24"/>
        </w:rPr>
        <w:t>clinical applications</w:t>
      </w:r>
      <w:r w:rsidR="003B048D" w:rsidRPr="00AA4C9B">
        <w:rPr>
          <w:rFonts w:ascii="Book Antiqua" w:hAnsi="Book Antiqua" w:cs="Times New Roman"/>
          <w:color w:val="000000" w:themeColor="text1"/>
          <w:sz w:val="24"/>
          <w:szCs w:val="24"/>
        </w:rPr>
        <w:t xml:space="preserve"> </w:t>
      </w:r>
      <w:r w:rsidR="00AF334D" w:rsidRPr="00AA4C9B">
        <w:rPr>
          <w:rFonts w:ascii="Book Antiqua" w:hAnsi="Book Antiqua" w:cs="Times New Roman"/>
          <w:color w:val="000000" w:themeColor="text1"/>
          <w:sz w:val="24"/>
          <w:szCs w:val="24"/>
        </w:rPr>
        <w:t>for</w:t>
      </w:r>
      <w:r w:rsidR="003B048D" w:rsidRPr="00AA4C9B">
        <w:rPr>
          <w:rFonts w:ascii="Book Antiqua" w:hAnsi="Book Antiqua" w:cs="Times New Roman"/>
          <w:color w:val="000000" w:themeColor="text1"/>
          <w:sz w:val="24"/>
          <w:szCs w:val="24"/>
        </w:rPr>
        <w:t xml:space="preserve"> CRC</w:t>
      </w:r>
      <w:r w:rsidR="00AF334D" w:rsidRPr="00AA4C9B">
        <w:rPr>
          <w:rFonts w:ascii="Book Antiqua" w:hAnsi="Book Antiqua" w:cs="Times New Roman"/>
          <w:color w:val="000000" w:themeColor="text1"/>
          <w:sz w:val="24"/>
          <w:szCs w:val="24"/>
        </w:rPr>
        <w:t xml:space="preserve"> immunotherapy</w:t>
      </w:r>
      <w:r w:rsidR="003B048D" w:rsidRPr="00AA4C9B">
        <w:rPr>
          <w:rFonts w:ascii="Book Antiqua" w:hAnsi="Book Antiqua" w:cs="Times New Roman"/>
          <w:color w:val="000000" w:themeColor="text1"/>
          <w:sz w:val="24"/>
          <w:szCs w:val="24"/>
        </w:rPr>
        <w:t>.</w:t>
      </w:r>
    </w:p>
    <w:p w:rsidR="00074676" w:rsidRDefault="00074676" w:rsidP="002A74FD">
      <w:pPr>
        <w:spacing w:line="360" w:lineRule="auto"/>
        <w:rPr>
          <w:rFonts w:ascii="Book Antiqua" w:hAnsi="Book Antiqua" w:cs="Times New Roman"/>
          <w:color w:val="000000" w:themeColor="text1"/>
          <w:sz w:val="24"/>
          <w:szCs w:val="24"/>
        </w:rPr>
      </w:pPr>
    </w:p>
    <w:p w:rsidR="00573F51" w:rsidRDefault="00573F51" w:rsidP="00573F51">
      <w:pPr>
        <w:spacing w:line="360" w:lineRule="auto"/>
        <w:jc w:val="left"/>
        <w:rPr>
          <w:rFonts w:ascii="Book Antiqua" w:hAnsi="Book Antiqua"/>
          <w:sz w:val="24"/>
        </w:rPr>
      </w:pPr>
      <w:r w:rsidRPr="00C53841">
        <w:rPr>
          <w:rFonts w:ascii="Book Antiqua" w:hAnsi="Book Antiqua" w:cs="Times New Roman"/>
          <w:color w:val="000000" w:themeColor="text1"/>
          <w:sz w:val="24"/>
          <w:szCs w:val="24"/>
        </w:rPr>
        <w:t>Li</w:t>
      </w:r>
      <w:r>
        <w:rPr>
          <w:rFonts w:ascii="Book Antiqua" w:hAnsi="Book Antiqua" w:cs="Times New Roman" w:hint="eastAsia"/>
          <w:color w:val="000000" w:themeColor="text1"/>
          <w:sz w:val="24"/>
          <w:szCs w:val="24"/>
        </w:rPr>
        <w:t xml:space="preserve"> X</w:t>
      </w:r>
      <w:r w:rsidRPr="00C53841">
        <w:rPr>
          <w:rFonts w:ascii="Book Antiqua" w:hAnsi="Book Antiqua" w:cs="Times New Roman"/>
          <w:color w:val="000000" w:themeColor="text1"/>
          <w:sz w:val="24"/>
          <w:szCs w:val="24"/>
        </w:rPr>
        <w:t>, Nie</w:t>
      </w:r>
      <w:r>
        <w:rPr>
          <w:rFonts w:ascii="Book Antiqua" w:hAnsi="Book Antiqua" w:cs="Times New Roman" w:hint="eastAsia"/>
          <w:color w:val="000000" w:themeColor="text1"/>
          <w:sz w:val="24"/>
          <w:szCs w:val="24"/>
        </w:rPr>
        <w:t xml:space="preserve"> J</w:t>
      </w:r>
      <w:r w:rsidRPr="00C53841">
        <w:rPr>
          <w:rFonts w:ascii="Book Antiqua" w:hAnsi="Book Antiqua" w:cs="Times New Roman"/>
          <w:color w:val="000000" w:themeColor="text1"/>
          <w:sz w:val="24"/>
          <w:szCs w:val="24"/>
        </w:rPr>
        <w:t>, Mei</w:t>
      </w:r>
      <w:r>
        <w:rPr>
          <w:rFonts w:ascii="Book Antiqua" w:hAnsi="Book Antiqua" w:cs="Times New Roman" w:hint="eastAsia"/>
          <w:color w:val="000000" w:themeColor="text1"/>
          <w:sz w:val="24"/>
          <w:szCs w:val="24"/>
        </w:rPr>
        <w:t xml:space="preserve"> Q</w:t>
      </w:r>
      <w:r w:rsidRPr="00C53841">
        <w:rPr>
          <w:rFonts w:ascii="Book Antiqua" w:hAnsi="Book Antiqua" w:cs="Times New Roman"/>
          <w:color w:val="000000" w:themeColor="text1"/>
          <w:sz w:val="24"/>
          <w:szCs w:val="24"/>
        </w:rPr>
        <w:t>, Han</w:t>
      </w:r>
      <w:r w:rsidRPr="00C53841">
        <w:rPr>
          <w:rFonts w:ascii="Book Antiqua" w:hAnsi="Book Antiqua" w:cs="Times New Roman"/>
          <w:color w:val="000000" w:themeColor="text1"/>
          <w:sz w:val="24"/>
          <w:szCs w:val="24"/>
          <w:vertAlign w:val="superscript"/>
        </w:rPr>
        <w:t xml:space="preserve"> </w:t>
      </w:r>
      <w:r w:rsidRPr="00573F51">
        <w:rPr>
          <w:rFonts w:ascii="Book Antiqua" w:hAnsi="Book Antiqua" w:cs="Times New Roman" w:hint="eastAsia"/>
          <w:color w:val="000000" w:themeColor="text1"/>
          <w:sz w:val="24"/>
          <w:szCs w:val="24"/>
        </w:rPr>
        <w:t>WD</w:t>
      </w:r>
      <w:r>
        <w:rPr>
          <w:rFonts w:ascii="Book Antiqua" w:hAnsi="Book Antiqua" w:cs="Times New Roman" w:hint="eastAsia"/>
          <w:color w:val="000000" w:themeColor="text1"/>
          <w:sz w:val="24"/>
          <w:szCs w:val="24"/>
        </w:rPr>
        <w:t xml:space="preserve">. </w:t>
      </w:r>
      <w:r w:rsidRPr="00573F51">
        <w:rPr>
          <w:rFonts w:ascii="Book Antiqua" w:hAnsi="Book Antiqua" w:cs="Times New Roman"/>
          <w:color w:val="000000" w:themeColor="text1"/>
          <w:sz w:val="24"/>
          <w:szCs w:val="24"/>
        </w:rPr>
        <w:t xml:space="preserve">MicroRNAs: </w:t>
      </w:r>
      <w:r w:rsidRPr="00573F51">
        <w:rPr>
          <w:rFonts w:ascii="Book Antiqua" w:hAnsi="Book Antiqua" w:cs="Times New Roman"/>
          <w:caps/>
          <w:color w:val="000000" w:themeColor="text1"/>
          <w:sz w:val="24"/>
          <w:szCs w:val="24"/>
        </w:rPr>
        <w:t>n</w:t>
      </w:r>
      <w:r w:rsidRPr="00573F51">
        <w:rPr>
          <w:rFonts w:ascii="Book Antiqua" w:hAnsi="Book Antiqua" w:cs="Times New Roman"/>
          <w:color w:val="000000" w:themeColor="text1"/>
          <w:sz w:val="24"/>
          <w:szCs w:val="24"/>
        </w:rPr>
        <w:t>ovel immunotherapeutic targets in colorectal carcinoma</w:t>
      </w:r>
      <w:r>
        <w:rPr>
          <w:rFonts w:ascii="Book Antiqua" w:hAnsi="Book Antiqua" w:cs="Times New Roman" w:hint="eastAsia"/>
          <w:color w:val="000000" w:themeColor="text1"/>
          <w:sz w:val="24"/>
          <w:szCs w:val="24"/>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6</w:t>
      </w:r>
      <w:r w:rsidRPr="009E3692">
        <w:rPr>
          <w:rFonts w:ascii="Book Antiqua" w:hAnsi="Book Antiqua"/>
          <w:sz w:val="24"/>
        </w:rPr>
        <w:t>; In press</w:t>
      </w:r>
    </w:p>
    <w:p w:rsidR="00573F51" w:rsidRDefault="00573F51" w:rsidP="00573F51">
      <w:pPr>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9525FE" w:rsidRPr="00573F51" w:rsidRDefault="009525FE" w:rsidP="002A74FD">
      <w:pPr>
        <w:spacing w:line="360" w:lineRule="auto"/>
        <w:rPr>
          <w:rFonts w:ascii="Book Antiqua" w:hAnsi="Book Antiqua" w:cs="Times New Roman"/>
          <w:b/>
          <w:caps/>
          <w:color w:val="000000" w:themeColor="text1"/>
          <w:sz w:val="24"/>
          <w:szCs w:val="24"/>
        </w:rPr>
      </w:pPr>
      <w:r w:rsidRPr="00573F51">
        <w:rPr>
          <w:rFonts w:ascii="Book Antiqua" w:hAnsi="Book Antiqua" w:cs="Times New Roman"/>
          <w:b/>
          <w:caps/>
          <w:color w:val="000000" w:themeColor="text1"/>
          <w:sz w:val="24"/>
          <w:szCs w:val="24"/>
        </w:rPr>
        <w:lastRenderedPageBreak/>
        <w:t>Introduction</w:t>
      </w:r>
    </w:p>
    <w:p w:rsidR="006C0013" w:rsidRPr="00AA4C9B" w:rsidRDefault="00A16707" w:rsidP="00623664">
      <w:pPr>
        <w:spacing w:line="360" w:lineRule="auto"/>
        <w:rPr>
          <w:rFonts w:ascii="Book Antiqua" w:hAnsi="Book Antiqua" w:cs="Times New Roman"/>
          <w:color w:val="000000" w:themeColor="text1"/>
          <w:sz w:val="24"/>
          <w:szCs w:val="24"/>
        </w:rPr>
      </w:pPr>
      <w:r w:rsidRPr="00AA4C9B">
        <w:rPr>
          <w:rFonts w:ascii="Book Antiqua" w:hAnsi="Book Antiqua" w:cs="Times New Roman"/>
          <w:color w:val="000000" w:themeColor="text1"/>
          <w:sz w:val="24"/>
          <w:szCs w:val="24"/>
        </w:rPr>
        <w:t>Colorectal ca</w:t>
      </w:r>
      <w:r w:rsidR="00F510C9" w:rsidRPr="00AA4C9B">
        <w:rPr>
          <w:rFonts w:ascii="Book Antiqua" w:hAnsi="Book Antiqua" w:cs="Times New Roman"/>
          <w:color w:val="000000" w:themeColor="text1"/>
          <w:sz w:val="24"/>
          <w:szCs w:val="24"/>
        </w:rPr>
        <w:t>r</w:t>
      </w:r>
      <w:r w:rsidRPr="00AA4C9B">
        <w:rPr>
          <w:rFonts w:ascii="Book Antiqua" w:hAnsi="Book Antiqua" w:cs="Times New Roman"/>
          <w:color w:val="000000" w:themeColor="text1"/>
          <w:sz w:val="24"/>
          <w:szCs w:val="24"/>
        </w:rPr>
        <w:t xml:space="preserve">cinoma (CRC) is the third most common </w:t>
      </w:r>
      <w:r w:rsidR="00C879C0" w:rsidRPr="00AA4C9B">
        <w:rPr>
          <w:rFonts w:ascii="Book Antiqua" w:hAnsi="Book Antiqua" w:cs="Times New Roman"/>
          <w:color w:val="000000" w:themeColor="text1"/>
          <w:sz w:val="24"/>
          <w:szCs w:val="24"/>
        </w:rPr>
        <w:t>malignancy</w:t>
      </w:r>
      <w:r w:rsidR="00F510C9" w:rsidRPr="00AA4C9B">
        <w:rPr>
          <w:rFonts w:ascii="Book Antiqua" w:hAnsi="Book Antiqua" w:cs="Times New Roman"/>
          <w:color w:val="000000" w:themeColor="text1"/>
          <w:sz w:val="24"/>
          <w:szCs w:val="24"/>
        </w:rPr>
        <w:t xml:space="preserve"> in male</w:t>
      </w:r>
      <w:r w:rsidR="009175F6" w:rsidRPr="00AA4C9B">
        <w:rPr>
          <w:rFonts w:ascii="Book Antiqua" w:hAnsi="Book Antiqua" w:cs="Times New Roman"/>
          <w:color w:val="000000" w:themeColor="text1"/>
          <w:sz w:val="24"/>
          <w:szCs w:val="24"/>
        </w:rPr>
        <w:t>s</w:t>
      </w:r>
      <w:r w:rsidR="00F510C9" w:rsidRPr="00AA4C9B">
        <w:rPr>
          <w:rFonts w:ascii="Book Antiqua" w:hAnsi="Book Antiqua" w:cs="Times New Roman"/>
          <w:color w:val="000000" w:themeColor="text1"/>
          <w:sz w:val="24"/>
          <w:szCs w:val="24"/>
        </w:rPr>
        <w:t xml:space="preserve"> and the second in female</w:t>
      </w:r>
      <w:r w:rsidR="009175F6" w:rsidRPr="00AA4C9B">
        <w:rPr>
          <w:rFonts w:ascii="Book Antiqua" w:hAnsi="Book Antiqua" w:cs="Times New Roman"/>
          <w:color w:val="000000" w:themeColor="text1"/>
          <w:sz w:val="24"/>
          <w:szCs w:val="24"/>
        </w:rPr>
        <w:t>s</w:t>
      </w:r>
      <w:r w:rsidR="00347EB4" w:rsidRPr="00AA4C9B">
        <w:rPr>
          <w:rFonts w:ascii="Book Antiqua" w:hAnsi="Book Antiqua" w:cs="Times New Roman"/>
          <w:color w:val="000000" w:themeColor="text1"/>
          <w:sz w:val="24"/>
          <w:szCs w:val="24"/>
        </w:rPr>
        <w:t>, posing a serious demographic and economic burden</w:t>
      </w:r>
      <w:r w:rsidR="00F510C9" w:rsidRPr="00AA4C9B">
        <w:rPr>
          <w:rFonts w:ascii="Book Antiqua" w:hAnsi="Book Antiqua" w:cs="Times New Roman"/>
          <w:color w:val="000000" w:themeColor="text1"/>
          <w:sz w:val="24"/>
          <w:szCs w:val="24"/>
        </w:rPr>
        <w:t xml:space="preserve"> worldwide</w:t>
      </w:r>
      <w:r w:rsidR="00643913" w:rsidRPr="00AA4C9B">
        <w:rPr>
          <w:rFonts w:ascii="Book Antiqua" w:hAnsi="Book Antiqua" w:cs="Times New Roman"/>
          <w:color w:val="000000" w:themeColor="text1"/>
          <w:sz w:val="24"/>
          <w:szCs w:val="24"/>
        </w:rPr>
        <w:fldChar w:fldCharType="begin">
          <w:fldData xml:space="preserve">PEVuZE5vdGU+PENpdGU+PEF1dGhvcj5UZW5lc2E8L0F1dGhvcj48WWVhcj4yMDA5PC9ZZWFyPjxS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aWNzPC9hYmJyLTE+PC9hbHQtcGVyaW9kaWNhbD48cGFnZXM+MzUzLTg8L3BhZ2VzPjx2b2x1bWU+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</w:fldData>
        </w:fldChar>
      </w:r>
      <w:r w:rsidR="00D51B11" w:rsidRPr="00AA4C9B">
        <w:rPr>
          <w:rFonts w:ascii="Book Antiqua" w:hAnsi="Book Antiqua" w:cs="Times New Roman"/>
          <w:color w:val="000000" w:themeColor="text1"/>
          <w:sz w:val="24"/>
          <w:szCs w:val="24"/>
        </w:rPr>
        <w:instrText xml:space="preserve"> ADDIN EN.CITE </w:instrText>
      </w:r>
      <w:r w:rsidR="00D51B11" w:rsidRPr="00AA4C9B">
        <w:rPr>
          <w:rFonts w:ascii="Book Antiqua" w:hAnsi="Book Antiqua" w:cs="Times New Roman"/>
          <w:color w:val="000000" w:themeColor="text1"/>
          <w:sz w:val="24"/>
          <w:szCs w:val="24"/>
        </w:rPr>
        <w:fldChar w:fldCharType="begin">
          <w:fldData xml:space="preserve">PEVuZE5vdGU+PENpdGU+PEF1dGhvcj5UZW5lc2E8L0F1dGhvcj48WWVhcj4yMDA5PC9ZZWFyPjxS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aWNzPC9hYmJyLTE+PC9hbHQtcGVyaW9kaWNhbD48cGFnZXM+MzUzLTg8L3BhZ2VzPjx2b2x1bWU+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</w:fldData>
        </w:fldChar>
      </w:r>
      <w:r w:rsidR="00D51B11" w:rsidRPr="00AA4C9B">
        <w:rPr>
          <w:rFonts w:ascii="Book Antiqua" w:hAnsi="Book Antiqua" w:cs="Times New Roman"/>
          <w:color w:val="000000" w:themeColor="text1"/>
          <w:sz w:val="24"/>
          <w:szCs w:val="24"/>
        </w:rPr>
        <w:instrText xml:space="preserve"> ADDIN EN.CITE.DATA </w:instrText>
      </w:r>
      <w:r w:rsidR="00D51B11" w:rsidRPr="00AA4C9B">
        <w:rPr>
          <w:rFonts w:ascii="Book Antiqua" w:hAnsi="Book Antiqua" w:cs="Times New Roman"/>
          <w:color w:val="000000" w:themeColor="text1"/>
          <w:sz w:val="24"/>
          <w:szCs w:val="24"/>
        </w:rPr>
      </w:r>
      <w:r w:rsidR="00D51B11" w:rsidRPr="00AA4C9B">
        <w:rPr>
          <w:rFonts w:ascii="Book Antiqua" w:hAnsi="Book Antiqua" w:cs="Times New Roman"/>
          <w:color w:val="000000" w:themeColor="text1"/>
          <w:sz w:val="24"/>
          <w:szCs w:val="24"/>
        </w:rPr>
        <w:fldChar w:fldCharType="end"/>
      </w:r>
      <w:r w:rsidR="00643913" w:rsidRPr="00AA4C9B">
        <w:rPr>
          <w:rFonts w:ascii="Book Antiqua" w:hAnsi="Book Antiqua" w:cs="Times New Roman"/>
          <w:color w:val="000000" w:themeColor="text1"/>
          <w:sz w:val="24"/>
          <w:szCs w:val="24"/>
        </w:rPr>
      </w:r>
      <w:r w:rsidR="00643913" w:rsidRPr="00AA4C9B">
        <w:rPr>
          <w:rFonts w:ascii="Book Antiqua" w:hAnsi="Book Antiqua" w:cs="Times New Roman"/>
          <w:color w:val="000000" w:themeColor="text1"/>
          <w:sz w:val="24"/>
          <w:szCs w:val="24"/>
        </w:rPr>
        <w:fldChar w:fldCharType="separate"/>
      </w:r>
      <w:r w:rsidR="00D51B11" w:rsidRPr="00AA4C9B">
        <w:rPr>
          <w:rFonts w:ascii="Book Antiqua" w:hAnsi="Book Antiqua" w:cs="Times New Roman"/>
          <w:noProof/>
          <w:color w:val="000000" w:themeColor="text1"/>
          <w:sz w:val="24"/>
          <w:szCs w:val="24"/>
          <w:vertAlign w:val="superscript"/>
        </w:rPr>
        <w:t>[</w:t>
      </w:r>
      <w:hyperlink w:anchor="_ENREF_1" w:tooltip="Tenesa, 2009 #1" w:history="1">
        <w:r w:rsidR="00971B55" w:rsidRPr="00AA4C9B">
          <w:rPr>
            <w:rFonts w:ascii="Book Antiqua" w:hAnsi="Book Antiqua" w:cs="Times New Roman"/>
            <w:noProof/>
            <w:color w:val="000000" w:themeColor="text1"/>
            <w:sz w:val="24"/>
            <w:szCs w:val="24"/>
            <w:vertAlign w:val="superscript"/>
          </w:rPr>
          <w:t>1</w:t>
        </w:r>
      </w:hyperlink>
      <w:r w:rsidR="00AA4C9B" w:rsidRPr="00AA4C9B">
        <w:rPr>
          <w:rFonts w:ascii="Book Antiqua" w:hAnsi="Book Antiqua" w:cs="Times New Roman"/>
          <w:noProof/>
          <w:color w:val="000000" w:themeColor="text1"/>
          <w:sz w:val="24"/>
          <w:szCs w:val="24"/>
          <w:vertAlign w:val="superscript"/>
        </w:rPr>
        <w:t>,</w:t>
      </w:r>
      <w:hyperlink w:anchor="_ENREF_2" w:tooltip="Torre, 2015 #2" w:history="1">
        <w:r w:rsidR="00971B55" w:rsidRPr="00AA4C9B">
          <w:rPr>
            <w:rFonts w:ascii="Book Antiqua" w:hAnsi="Book Antiqua" w:cs="Times New Roman"/>
            <w:noProof/>
            <w:color w:val="000000" w:themeColor="text1"/>
            <w:sz w:val="24"/>
            <w:szCs w:val="24"/>
            <w:vertAlign w:val="superscript"/>
          </w:rPr>
          <w:t>2</w:t>
        </w:r>
      </w:hyperlink>
      <w:r w:rsidR="00D51B11" w:rsidRPr="00AA4C9B">
        <w:rPr>
          <w:rFonts w:ascii="Book Antiqua" w:hAnsi="Book Antiqua" w:cs="Times New Roman"/>
          <w:noProof/>
          <w:color w:val="000000" w:themeColor="text1"/>
          <w:sz w:val="24"/>
          <w:szCs w:val="24"/>
          <w:vertAlign w:val="superscript"/>
        </w:rPr>
        <w:t>]</w:t>
      </w:r>
      <w:r w:rsidR="00643913" w:rsidRPr="00AA4C9B">
        <w:rPr>
          <w:rFonts w:ascii="Book Antiqua" w:hAnsi="Book Antiqua" w:cs="Times New Roman"/>
          <w:color w:val="000000" w:themeColor="text1"/>
          <w:sz w:val="24"/>
          <w:szCs w:val="24"/>
        </w:rPr>
        <w:fldChar w:fldCharType="end"/>
      </w:r>
      <w:r w:rsidR="00F510C9" w:rsidRPr="00AA4C9B">
        <w:rPr>
          <w:rFonts w:ascii="Book Antiqua" w:hAnsi="Book Antiqua" w:cs="Times New Roman"/>
          <w:color w:val="000000" w:themeColor="text1"/>
          <w:sz w:val="24"/>
          <w:szCs w:val="24"/>
        </w:rPr>
        <w:t>.</w:t>
      </w:r>
      <w:r w:rsidR="004560EC" w:rsidRPr="00AA4C9B">
        <w:rPr>
          <w:rFonts w:ascii="Book Antiqua" w:hAnsi="Book Antiqua" w:cs="Times New Roman"/>
          <w:color w:val="000000" w:themeColor="text1"/>
          <w:sz w:val="24"/>
          <w:szCs w:val="24"/>
        </w:rPr>
        <w:t xml:space="preserve"> Although surgical resection for patients with localized disease has dramatically improved</w:t>
      </w:r>
      <w:r w:rsidR="00D04801" w:rsidRPr="00AA4C9B">
        <w:rPr>
          <w:rFonts w:ascii="Book Antiqua" w:hAnsi="Book Antiqua" w:cs="Times New Roman"/>
          <w:color w:val="000000" w:themeColor="text1"/>
          <w:sz w:val="24"/>
          <w:szCs w:val="24"/>
        </w:rPr>
        <w:t xml:space="preserve"> 5-</w:t>
      </w:r>
      <w:r w:rsidR="004560EC" w:rsidRPr="00AA4C9B">
        <w:rPr>
          <w:rFonts w:ascii="Book Antiqua" w:hAnsi="Book Antiqua" w:cs="Times New Roman"/>
          <w:color w:val="000000" w:themeColor="text1"/>
          <w:sz w:val="24"/>
          <w:szCs w:val="24"/>
        </w:rPr>
        <w:t xml:space="preserve">year survival rates, </w:t>
      </w:r>
      <w:r w:rsidR="007C47DF" w:rsidRPr="00AA4C9B">
        <w:rPr>
          <w:rFonts w:ascii="Book Antiqua" w:hAnsi="Book Antiqua" w:cs="Times New Roman"/>
          <w:color w:val="000000" w:themeColor="text1"/>
          <w:sz w:val="24"/>
          <w:szCs w:val="24"/>
        </w:rPr>
        <w:t xml:space="preserve">more than half of all patients diagnosed with CRC eventually develop recurrence </w:t>
      </w:r>
      <w:r w:rsidR="00697413" w:rsidRPr="00AA4C9B">
        <w:rPr>
          <w:rFonts w:ascii="Book Antiqua" w:hAnsi="Book Antiqua" w:cs="Times New Roman"/>
          <w:color w:val="000000" w:themeColor="text1"/>
          <w:sz w:val="24"/>
          <w:szCs w:val="24"/>
        </w:rPr>
        <w:t>and metastasis</w:t>
      </w:r>
      <w:r w:rsidR="00B62F0A" w:rsidRPr="00AA4C9B">
        <w:rPr>
          <w:rFonts w:ascii="Book Antiqua" w:hAnsi="Book Antiqua" w:cs="Times New Roman"/>
          <w:color w:val="000000" w:themeColor="text1"/>
          <w:sz w:val="24"/>
          <w:szCs w:val="24"/>
        </w:rPr>
        <w:fldChar w:fldCharType="begin">
          <w:fldData xml:space="preserve">PEVuZE5vdGU+PENpdGU+PEF1dGhvcj5LZXJyPC9BdXRob3I+PFllYXI+MjAwMzwvWWVhcj48UmVj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YWx0LXBlcmlvZGljYWw+PHBhZ2VzPjYxNS0yMjwvcGFnZXM+PHZvbHVtZT4zPC92b2x1bWU+PG51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Y2V0PC9hYmJyLTE+PC9hbHQtcGVyaW9kaWNhbD48cGFnZXM+MTAzMC00NzwvcGFnZXM+PHZvbHVt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</w:fldData>
        </w:fldChar>
      </w:r>
      <w:r w:rsidR="00B62F0A" w:rsidRPr="00AA4C9B">
        <w:rPr>
          <w:rFonts w:ascii="Book Antiqua" w:hAnsi="Book Antiqua" w:cs="Times New Roman"/>
          <w:color w:val="000000" w:themeColor="text1"/>
          <w:sz w:val="24"/>
          <w:szCs w:val="24"/>
        </w:rPr>
        <w:instrText xml:space="preserve"> ADDIN EN.CITE </w:instrText>
      </w:r>
      <w:r w:rsidR="00B62F0A" w:rsidRPr="00AA4C9B">
        <w:rPr>
          <w:rFonts w:ascii="Book Antiqua" w:hAnsi="Book Antiqua" w:cs="Times New Roman"/>
          <w:color w:val="000000" w:themeColor="text1"/>
          <w:sz w:val="24"/>
          <w:szCs w:val="24"/>
        </w:rPr>
        <w:fldChar w:fldCharType="begin">
          <w:fldData xml:space="preserve">PEVuZE5vdGU+PENpdGU+PEF1dGhvcj5LZXJyPC9BdXRob3I+PFllYXI+MjAwMzwvWWVhcj48UmVj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YWx0LXBlcmlvZGljYWw+PHBhZ2VzPjYxNS0yMjwvcGFnZXM+PHZvbHVtZT4zPC92b2x1bWU+PG51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</w:fldData>
        </w:fldChar>
      </w:r>
      <w:r w:rsidR="00B62F0A" w:rsidRPr="00AA4C9B">
        <w:rPr>
          <w:rFonts w:ascii="Book Antiqua" w:hAnsi="Book Antiqua" w:cs="Times New Roman"/>
          <w:color w:val="000000" w:themeColor="text1"/>
          <w:sz w:val="24"/>
          <w:szCs w:val="24"/>
        </w:rPr>
        <w:instrText xml:space="preserve"> ADDIN EN.CITE.DATA </w:instrText>
      </w:r>
      <w:r w:rsidR="00B62F0A" w:rsidRPr="00AA4C9B">
        <w:rPr>
          <w:rFonts w:ascii="Book Antiqua" w:hAnsi="Book Antiqua" w:cs="Times New Roman"/>
          <w:color w:val="000000" w:themeColor="text1"/>
          <w:sz w:val="24"/>
          <w:szCs w:val="24"/>
        </w:rPr>
      </w:r>
      <w:r w:rsidR="00B62F0A" w:rsidRPr="00AA4C9B">
        <w:rPr>
          <w:rFonts w:ascii="Book Antiqua" w:hAnsi="Book Antiqua" w:cs="Times New Roman"/>
          <w:color w:val="000000" w:themeColor="text1"/>
          <w:sz w:val="24"/>
          <w:szCs w:val="24"/>
        </w:rPr>
        <w:fldChar w:fldCharType="end"/>
      </w:r>
      <w:r w:rsidR="00B62F0A" w:rsidRPr="00AA4C9B">
        <w:rPr>
          <w:rFonts w:ascii="Book Antiqua" w:hAnsi="Book Antiqua" w:cs="Times New Roman"/>
          <w:color w:val="000000" w:themeColor="text1"/>
          <w:sz w:val="24"/>
          <w:szCs w:val="24"/>
        </w:rPr>
      </w:r>
      <w:r w:rsidR="00B62F0A" w:rsidRPr="00AA4C9B">
        <w:rPr>
          <w:rFonts w:ascii="Book Antiqua" w:hAnsi="Book Antiqua" w:cs="Times New Roman"/>
          <w:color w:val="000000" w:themeColor="text1"/>
          <w:sz w:val="24"/>
          <w:szCs w:val="24"/>
        </w:rPr>
        <w:fldChar w:fldCharType="separate"/>
      </w:r>
      <w:r w:rsidR="00B62F0A" w:rsidRPr="00AA4C9B">
        <w:rPr>
          <w:rFonts w:ascii="Book Antiqua" w:hAnsi="Book Antiqua" w:cs="Times New Roman"/>
          <w:noProof/>
          <w:color w:val="000000" w:themeColor="text1"/>
          <w:sz w:val="24"/>
          <w:szCs w:val="24"/>
          <w:vertAlign w:val="superscript"/>
        </w:rPr>
        <w:t>[</w:t>
      </w:r>
      <w:hyperlink w:anchor="_ENREF_3" w:tooltip="Kerr, 2003 #3" w:history="1">
        <w:r w:rsidR="00971B55" w:rsidRPr="00AA4C9B">
          <w:rPr>
            <w:rFonts w:ascii="Book Antiqua" w:hAnsi="Book Antiqua" w:cs="Times New Roman"/>
            <w:noProof/>
            <w:color w:val="000000" w:themeColor="text1"/>
            <w:sz w:val="24"/>
            <w:szCs w:val="24"/>
            <w:vertAlign w:val="superscript"/>
          </w:rPr>
          <w:t>3</w:t>
        </w:r>
      </w:hyperlink>
      <w:r w:rsidR="00AA4C9B" w:rsidRPr="00AA4C9B">
        <w:rPr>
          <w:rFonts w:ascii="Book Antiqua" w:hAnsi="Book Antiqua" w:cs="Times New Roman"/>
          <w:noProof/>
          <w:color w:val="000000" w:themeColor="text1"/>
          <w:sz w:val="24"/>
          <w:szCs w:val="24"/>
          <w:vertAlign w:val="superscript"/>
        </w:rPr>
        <w:t>,</w:t>
      </w:r>
      <w:hyperlink w:anchor="_ENREF_4" w:tooltip="Cunningham, 2010 #4" w:history="1">
        <w:r w:rsidR="00971B55" w:rsidRPr="00AA4C9B">
          <w:rPr>
            <w:rFonts w:ascii="Book Antiqua" w:hAnsi="Book Antiqua" w:cs="Times New Roman"/>
            <w:noProof/>
            <w:color w:val="000000" w:themeColor="text1"/>
            <w:sz w:val="24"/>
            <w:szCs w:val="24"/>
            <w:vertAlign w:val="superscript"/>
          </w:rPr>
          <w:t>4</w:t>
        </w:r>
      </w:hyperlink>
      <w:r w:rsidR="00B62F0A" w:rsidRPr="00AA4C9B">
        <w:rPr>
          <w:rFonts w:ascii="Book Antiqua" w:hAnsi="Book Antiqua" w:cs="Times New Roman"/>
          <w:noProof/>
          <w:color w:val="000000" w:themeColor="text1"/>
          <w:sz w:val="24"/>
          <w:szCs w:val="24"/>
          <w:vertAlign w:val="superscript"/>
        </w:rPr>
        <w:t>]</w:t>
      </w:r>
      <w:r w:rsidR="00B62F0A" w:rsidRPr="00AA4C9B">
        <w:rPr>
          <w:rFonts w:ascii="Book Antiqua" w:hAnsi="Book Antiqua" w:cs="Times New Roman"/>
          <w:color w:val="000000" w:themeColor="text1"/>
          <w:sz w:val="24"/>
          <w:szCs w:val="24"/>
        </w:rPr>
        <w:fldChar w:fldCharType="end"/>
      </w:r>
      <w:r w:rsidR="00697413" w:rsidRPr="00AA4C9B">
        <w:rPr>
          <w:rFonts w:ascii="Book Antiqua" w:hAnsi="Book Antiqua" w:cs="Times New Roman"/>
          <w:color w:val="000000" w:themeColor="text1"/>
          <w:sz w:val="24"/>
          <w:szCs w:val="24"/>
        </w:rPr>
        <w:t>.</w:t>
      </w:r>
      <w:r w:rsidR="00734DFD" w:rsidRPr="00AA4C9B">
        <w:rPr>
          <w:rFonts w:ascii="Book Antiqua" w:hAnsi="Book Antiqua" w:cs="Times New Roman"/>
          <w:color w:val="000000" w:themeColor="text1"/>
          <w:sz w:val="24"/>
          <w:szCs w:val="24"/>
        </w:rPr>
        <w:t xml:space="preserve"> </w:t>
      </w:r>
      <w:r w:rsidR="00B43D35" w:rsidRPr="00AA4C9B">
        <w:rPr>
          <w:rFonts w:ascii="Book Antiqua" w:hAnsi="Book Antiqua" w:cs="Times New Roman"/>
          <w:color w:val="000000" w:themeColor="text1"/>
          <w:sz w:val="24"/>
          <w:szCs w:val="24"/>
        </w:rPr>
        <w:t>C</w:t>
      </w:r>
      <w:r w:rsidR="004137D3" w:rsidRPr="00AA4C9B">
        <w:rPr>
          <w:rFonts w:ascii="Book Antiqua" w:hAnsi="Book Antiqua" w:cs="Times New Roman"/>
          <w:color w:val="000000" w:themeColor="text1"/>
          <w:sz w:val="24"/>
          <w:szCs w:val="24"/>
        </w:rPr>
        <w:t xml:space="preserve">urrent strategies such as chemotherapy are approved for the </w:t>
      </w:r>
      <w:r w:rsidR="00167DA5" w:rsidRPr="00AA4C9B">
        <w:rPr>
          <w:rFonts w:ascii="Book Antiqua" w:hAnsi="Book Antiqua" w:cs="Times New Roman"/>
          <w:color w:val="000000" w:themeColor="text1"/>
          <w:sz w:val="24"/>
          <w:szCs w:val="24"/>
        </w:rPr>
        <w:t xml:space="preserve">treatment of CRC; however, these </w:t>
      </w:r>
      <w:r w:rsidR="00853B96" w:rsidRPr="00AA4C9B">
        <w:rPr>
          <w:rFonts w:ascii="Book Antiqua" w:hAnsi="Book Antiqua" w:cs="Times New Roman"/>
          <w:color w:val="000000" w:themeColor="text1"/>
          <w:sz w:val="24"/>
          <w:szCs w:val="24"/>
        </w:rPr>
        <w:t xml:space="preserve">non-surgical therapeutics </w:t>
      </w:r>
      <w:r w:rsidR="00167DA5" w:rsidRPr="00AA4C9B">
        <w:rPr>
          <w:rFonts w:ascii="Book Antiqua" w:hAnsi="Book Antiqua" w:cs="Times New Roman"/>
          <w:color w:val="000000" w:themeColor="text1"/>
          <w:sz w:val="24"/>
          <w:szCs w:val="24"/>
        </w:rPr>
        <w:t xml:space="preserve">have only modest efficacy and are </w:t>
      </w:r>
      <w:r w:rsidR="00120155" w:rsidRPr="00AA4C9B">
        <w:rPr>
          <w:rFonts w:ascii="Book Antiqua" w:hAnsi="Book Antiqua" w:cs="Times New Roman"/>
          <w:color w:val="000000" w:themeColor="text1"/>
          <w:sz w:val="24"/>
          <w:szCs w:val="24"/>
        </w:rPr>
        <w:t>ineffective against distant metastas</w:t>
      </w:r>
      <w:r w:rsidR="008D753C" w:rsidRPr="00AA4C9B">
        <w:rPr>
          <w:rFonts w:ascii="Book Antiqua" w:hAnsi="Book Antiqua" w:cs="Times New Roman"/>
          <w:color w:val="000000" w:themeColor="text1"/>
          <w:sz w:val="24"/>
          <w:szCs w:val="24"/>
        </w:rPr>
        <w:t>i</w:t>
      </w:r>
      <w:r w:rsidR="00120155" w:rsidRPr="00AA4C9B">
        <w:rPr>
          <w:rFonts w:ascii="Book Antiqua" w:hAnsi="Book Antiqua" w:cs="Times New Roman"/>
          <w:color w:val="000000" w:themeColor="text1"/>
          <w:sz w:val="24"/>
          <w:szCs w:val="24"/>
        </w:rPr>
        <w:t>s</w:t>
      </w:r>
      <w:r w:rsidR="0095679A" w:rsidRPr="00AA4C9B">
        <w:rPr>
          <w:rFonts w:ascii="Book Antiqua" w:hAnsi="Book Antiqua" w:cs="Times New Roman"/>
          <w:color w:val="000000" w:themeColor="text1"/>
          <w:sz w:val="24"/>
          <w:szCs w:val="24"/>
        </w:rPr>
        <w:fldChar w:fldCharType="begin">
          <w:fldData xml:space="preserve">PEVuZE5vdGU+PENpdGU+PEF1dGhvcj5HYWxsYWdoZXI8L0F1dGhvcj48WWVhcj4yMDEwPC9ZZWFy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</w:fldData>
        </w:fldChar>
      </w:r>
      <w:r w:rsidR="0095679A" w:rsidRPr="00AA4C9B">
        <w:rPr>
          <w:rFonts w:ascii="Book Antiqua" w:hAnsi="Book Antiqua" w:cs="Times New Roman"/>
          <w:color w:val="000000" w:themeColor="text1"/>
          <w:sz w:val="24"/>
          <w:szCs w:val="24"/>
        </w:rPr>
        <w:instrText xml:space="preserve"> ADDIN EN.CITE </w:instrText>
      </w:r>
      <w:r w:rsidR="0095679A" w:rsidRPr="00AA4C9B">
        <w:rPr>
          <w:rFonts w:ascii="Book Antiqua" w:hAnsi="Book Antiqua" w:cs="Times New Roman"/>
          <w:color w:val="000000" w:themeColor="text1"/>
          <w:sz w:val="24"/>
          <w:szCs w:val="24"/>
        </w:rPr>
        <w:fldChar w:fldCharType="begin">
          <w:fldData xml:space="preserve">PEVuZE5vdGU+PENpdGU+PEF1dGhvcj5HYWxsYWdoZXI8L0F1dGhvcj48WWVhcj4yMDEwPC9ZZWFy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</w:fldData>
        </w:fldChar>
      </w:r>
      <w:r w:rsidR="0095679A" w:rsidRPr="00AA4C9B">
        <w:rPr>
          <w:rFonts w:ascii="Book Antiqua" w:hAnsi="Book Antiqua" w:cs="Times New Roman"/>
          <w:color w:val="000000" w:themeColor="text1"/>
          <w:sz w:val="24"/>
          <w:szCs w:val="24"/>
        </w:rPr>
        <w:instrText xml:space="preserve"> ADDIN EN.CITE.DATA </w:instrText>
      </w:r>
      <w:r w:rsidR="0095679A" w:rsidRPr="00AA4C9B">
        <w:rPr>
          <w:rFonts w:ascii="Book Antiqua" w:hAnsi="Book Antiqua" w:cs="Times New Roman"/>
          <w:color w:val="000000" w:themeColor="text1"/>
          <w:sz w:val="24"/>
          <w:szCs w:val="24"/>
        </w:rPr>
      </w:r>
      <w:r w:rsidR="0095679A" w:rsidRPr="00AA4C9B">
        <w:rPr>
          <w:rFonts w:ascii="Book Antiqua" w:hAnsi="Book Antiqua" w:cs="Times New Roman"/>
          <w:color w:val="000000" w:themeColor="text1"/>
          <w:sz w:val="24"/>
          <w:szCs w:val="24"/>
        </w:rPr>
        <w:fldChar w:fldCharType="end"/>
      </w:r>
      <w:r w:rsidR="0095679A" w:rsidRPr="00AA4C9B">
        <w:rPr>
          <w:rFonts w:ascii="Book Antiqua" w:hAnsi="Book Antiqua" w:cs="Times New Roman"/>
          <w:color w:val="000000" w:themeColor="text1"/>
          <w:sz w:val="24"/>
          <w:szCs w:val="24"/>
        </w:rPr>
      </w:r>
      <w:r w:rsidR="0095679A" w:rsidRPr="00AA4C9B">
        <w:rPr>
          <w:rFonts w:ascii="Book Antiqua" w:hAnsi="Book Antiqua" w:cs="Times New Roman"/>
          <w:color w:val="000000" w:themeColor="text1"/>
          <w:sz w:val="24"/>
          <w:szCs w:val="24"/>
        </w:rPr>
        <w:fldChar w:fldCharType="separate"/>
      </w:r>
      <w:r w:rsidR="0095679A" w:rsidRPr="00AA4C9B">
        <w:rPr>
          <w:rFonts w:ascii="Book Antiqua" w:hAnsi="Book Antiqua" w:cs="Times New Roman"/>
          <w:noProof/>
          <w:color w:val="000000" w:themeColor="text1"/>
          <w:sz w:val="24"/>
          <w:szCs w:val="24"/>
          <w:vertAlign w:val="superscript"/>
        </w:rPr>
        <w:t>[</w:t>
      </w:r>
      <w:hyperlink w:anchor="_ENREF_5" w:tooltip="Gallagher, 2010 #5" w:history="1">
        <w:r w:rsidR="00971B55" w:rsidRPr="00AA4C9B">
          <w:rPr>
            <w:rFonts w:ascii="Book Antiqua" w:hAnsi="Book Antiqua" w:cs="Times New Roman"/>
            <w:noProof/>
            <w:color w:val="000000" w:themeColor="text1"/>
            <w:sz w:val="24"/>
            <w:szCs w:val="24"/>
            <w:vertAlign w:val="superscript"/>
          </w:rPr>
          <w:t>5</w:t>
        </w:r>
      </w:hyperlink>
      <w:r w:rsidR="0095679A" w:rsidRPr="00AA4C9B">
        <w:rPr>
          <w:rFonts w:ascii="Book Antiqua" w:hAnsi="Book Antiqua" w:cs="Times New Roman"/>
          <w:noProof/>
          <w:color w:val="000000" w:themeColor="text1"/>
          <w:sz w:val="24"/>
          <w:szCs w:val="24"/>
          <w:vertAlign w:val="superscript"/>
        </w:rPr>
        <w:t>]</w:t>
      </w:r>
      <w:r w:rsidR="0095679A" w:rsidRPr="00AA4C9B">
        <w:rPr>
          <w:rFonts w:ascii="Book Antiqua" w:hAnsi="Book Antiqua" w:cs="Times New Roman"/>
          <w:color w:val="000000" w:themeColor="text1"/>
          <w:sz w:val="24"/>
          <w:szCs w:val="24"/>
        </w:rPr>
        <w:fldChar w:fldCharType="end"/>
      </w:r>
      <w:r w:rsidR="00120155" w:rsidRPr="00AA4C9B">
        <w:rPr>
          <w:rFonts w:ascii="Book Antiqua" w:hAnsi="Book Antiqua" w:cs="Times New Roman"/>
          <w:color w:val="000000" w:themeColor="text1"/>
          <w:sz w:val="24"/>
          <w:szCs w:val="24"/>
        </w:rPr>
        <w:t>.</w:t>
      </w:r>
      <w:r w:rsidR="00E97568" w:rsidRPr="00AA4C9B">
        <w:rPr>
          <w:rFonts w:ascii="Book Antiqua" w:hAnsi="Book Antiqua" w:cs="Times New Roman"/>
          <w:color w:val="000000" w:themeColor="text1"/>
          <w:sz w:val="24"/>
          <w:szCs w:val="24"/>
        </w:rPr>
        <w:t xml:space="preserve"> Moreover, traditional strategies generate reverse events</w:t>
      </w:r>
      <w:r w:rsidR="006F29DA" w:rsidRPr="00AA4C9B">
        <w:rPr>
          <w:rFonts w:ascii="Book Antiqua" w:hAnsi="Book Antiqua" w:cs="Times New Roman"/>
          <w:color w:val="000000" w:themeColor="text1"/>
          <w:sz w:val="24"/>
          <w:szCs w:val="24"/>
        </w:rPr>
        <w:t>,</w:t>
      </w:r>
      <w:r w:rsidR="00E97568" w:rsidRPr="00AA4C9B">
        <w:rPr>
          <w:rFonts w:ascii="Book Antiqua" w:hAnsi="Book Antiqua" w:cs="Times New Roman"/>
          <w:color w:val="000000" w:themeColor="text1"/>
          <w:sz w:val="24"/>
          <w:szCs w:val="24"/>
        </w:rPr>
        <w:t xml:space="preserve"> such as cytotoxicity</w:t>
      </w:r>
      <w:r w:rsidR="006F29DA" w:rsidRPr="00AA4C9B">
        <w:rPr>
          <w:rFonts w:ascii="Book Antiqua" w:hAnsi="Book Antiqua" w:cs="Times New Roman"/>
          <w:color w:val="000000" w:themeColor="text1"/>
          <w:sz w:val="24"/>
          <w:szCs w:val="24"/>
        </w:rPr>
        <w:t>,</w:t>
      </w:r>
      <w:r w:rsidR="00E97568" w:rsidRPr="00AA4C9B">
        <w:rPr>
          <w:rFonts w:ascii="Book Antiqua" w:hAnsi="Book Antiqua" w:cs="Times New Roman"/>
          <w:color w:val="000000" w:themeColor="text1"/>
          <w:sz w:val="24"/>
          <w:szCs w:val="24"/>
        </w:rPr>
        <w:t xml:space="preserve"> </w:t>
      </w:r>
      <w:r w:rsidR="0096137C" w:rsidRPr="00AA4C9B">
        <w:rPr>
          <w:rFonts w:ascii="Book Antiqua" w:hAnsi="Book Antiqua" w:cs="Times New Roman"/>
          <w:color w:val="000000" w:themeColor="text1"/>
          <w:sz w:val="24"/>
          <w:szCs w:val="24"/>
        </w:rPr>
        <w:t>that limit their use</w:t>
      </w:r>
      <w:r w:rsidR="00EC3104" w:rsidRPr="00AA4C9B">
        <w:rPr>
          <w:rFonts w:ascii="Book Antiqua" w:hAnsi="Book Antiqua" w:cs="Times New Roman"/>
          <w:color w:val="000000" w:themeColor="text1"/>
          <w:sz w:val="24"/>
          <w:szCs w:val="24"/>
        </w:rPr>
        <w:fldChar w:fldCharType="begin"/>
      </w:r>
      <w:r w:rsidR="00EC3104" w:rsidRPr="00AA4C9B">
        <w:rPr>
          <w:rFonts w:ascii="Book Antiqua" w:hAnsi="Book Antiqua" w:cs="Times New Roman"/>
          <w:color w:val="000000" w:themeColor="text1"/>
          <w:sz w:val="24"/>
          <w:szCs w:val="24"/>
        </w:rPr>
        <w:instrText xml:space="preserve"> ADDIN EN.CITE &lt;EndNote&gt;&lt;Cite&gt;&lt;Author&gt;Xiang&lt;/Author&gt;&lt;Year&gt;2013&lt;/Year&gt;&lt;RecNum&gt;6&lt;/RecNum&gt;&lt;DisplayText&gt;&lt;style face="superscript"&gt;[6]&lt;/style&gt;&lt;/DisplayText&gt;&lt;record&gt;&lt;rec-number&gt;6&lt;/rec-number&gt;&lt;foreign-keys&gt;&lt;key app="EN" db-id="az50fvvrd02dspe2adavtaw60aa0wx9edxra"&gt;6&lt;/key&gt;&lt;/foreign-keys&gt;&lt;ref-type name="Journal Article"&gt;17&lt;/ref-type&gt;&lt;contributors&gt;&lt;authors&gt;&lt;author&gt;Xiang, B.&lt;/author&gt;&lt;author&gt;Snook, A. E.&lt;/author&gt;&lt;author&gt;Magee, M. S.&lt;/author&gt;&lt;author&gt;Waldman, S. A.&lt;/author&gt;&lt;/authors&gt;&lt;/contributors&gt;&lt;auth-address&gt;Department of Pharmacology and Experimental Therapeutics, Thomas Jefferson University, Philadelphia, Pennsylvania 19107, USA.&lt;/auth-address&gt;&lt;titles&gt;&lt;title&gt;Colorectal cancer immunotherapy&lt;/title&gt;&lt;secondary-title&gt;Discov Med&lt;/secondary-title&gt;&lt;alt-title&gt;Discovery medicine&lt;/alt-title&gt;&lt;/titles&gt;&lt;periodical&gt;&lt;full-title&gt;Discov Med&lt;/full-title&gt;&lt;abbr-1&gt;Discovery medicine&lt;/abbr-1&gt;&lt;/periodical&gt;&lt;alt-periodical&gt;&lt;full-title&gt;Discov Med&lt;/full-title&gt;&lt;abbr-1&gt;Discovery medicine&lt;/abbr-1&gt;&lt;/alt-periodical&gt;&lt;pages&gt;301-8&lt;/pages&gt;&lt;volume&gt;15&lt;/volume&gt;&lt;number&gt;84&lt;/number&gt;&lt;keywords&gt;&lt;keyword&gt;Antigens, Neoplasm/immunology&lt;/keyword&gt;&lt;keyword&gt;Cancer Vaccines/immunology&lt;/keyword&gt;&lt;keyword&gt;Colorectal Neoplasms/immunology/*therapy&lt;/keyword&gt;&lt;keyword&gt;Humans&lt;/keyword&gt;&lt;keyword&gt;*Immunotherapy&lt;/keyword&gt;&lt;keyword&gt;Immunotherapy, Adoptive&lt;/keyword&gt;&lt;keyword&gt;Vaccines, DNA/immunology&lt;/keyword&gt;&lt;/keywords&gt;&lt;dates&gt;&lt;year&gt;2013&lt;/year&gt;&lt;pub-dates&gt;&lt;date&gt;May&lt;/date&gt;&lt;/pub-dates&gt;&lt;/dates&gt;&lt;isbn&gt;1944-7930 (Electronic)&amp;#xD;1539-6509 (Linking)&lt;/isbn&gt;&lt;accession-num&gt;23725603&lt;/accession-num&gt;&lt;urls&gt;&lt;related-urls&gt;&lt;url&gt;http://www.ncbi.nlm.nih.gov/pubmed/23725603&lt;/url&gt;&lt;/related-urls&gt;&lt;/urls&gt;&lt;custom2&gt;4042089&lt;/custom2&gt;&lt;/record&gt;&lt;/Cite&gt;&lt;/EndNote&gt;</w:instrText>
      </w:r>
      <w:r w:rsidR="00EC3104" w:rsidRPr="00AA4C9B">
        <w:rPr>
          <w:rFonts w:ascii="Book Antiqua" w:hAnsi="Book Antiqua" w:cs="Times New Roman"/>
          <w:color w:val="000000" w:themeColor="text1"/>
          <w:sz w:val="24"/>
          <w:szCs w:val="24"/>
        </w:rPr>
        <w:fldChar w:fldCharType="separate"/>
      </w:r>
      <w:r w:rsidR="00EC3104" w:rsidRPr="00AA4C9B">
        <w:rPr>
          <w:rFonts w:ascii="Book Antiqua" w:hAnsi="Book Antiqua" w:cs="Times New Roman"/>
          <w:noProof/>
          <w:color w:val="000000" w:themeColor="text1"/>
          <w:sz w:val="24"/>
          <w:szCs w:val="24"/>
          <w:vertAlign w:val="superscript"/>
        </w:rPr>
        <w:t>[</w:t>
      </w:r>
      <w:hyperlink w:anchor="_ENREF_6" w:tooltip="Xiang, 2013 #6" w:history="1">
        <w:r w:rsidR="00971B55" w:rsidRPr="00AA4C9B">
          <w:rPr>
            <w:rFonts w:ascii="Book Antiqua" w:hAnsi="Book Antiqua" w:cs="Times New Roman"/>
            <w:noProof/>
            <w:color w:val="000000" w:themeColor="text1"/>
            <w:sz w:val="24"/>
            <w:szCs w:val="24"/>
            <w:vertAlign w:val="superscript"/>
          </w:rPr>
          <w:t>6</w:t>
        </w:r>
      </w:hyperlink>
      <w:r w:rsidR="00EC3104" w:rsidRPr="00AA4C9B">
        <w:rPr>
          <w:rFonts w:ascii="Book Antiqua" w:hAnsi="Book Antiqua" w:cs="Times New Roman"/>
          <w:noProof/>
          <w:color w:val="000000" w:themeColor="text1"/>
          <w:sz w:val="24"/>
          <w:szCs w:val="24"/>
          <w:vertAlign w:val="superscript"/>
        </w:rPr>
        <w:t>]</w:t>
      </w:r>
      <w:r w:rsidR="00EC3104" w:rsidRPr="00AA4C9B">
        <w:rPr>
          <w:rFonts w:ascii="Book Antiqua" w:hAnsi="Book Antiqua" w:cs="Times New Roman"/>
          <w:color w:val="000000" w:themeColor="text1"/>
          <w:sz w:val="24"/>
          <w:szCs w:val="24"/>
        </w:rPr>
        <w:fldChar w:fldCharType="end"/>
      </w:r>
      <w:r w:rsidR="0096137C" w:rsidRPr="00AA4C9B">
        <w:rPr>
          <w:rFonts w:ascii="Book Antiqua" w:hAnsi="Book Antiqua" w:cs="Times New Roman"/>
          <w:color w:val="000000" w:themeColor="text1"/>
          <w:sz w:val="24"/>
          <w:szCs w:val="24"/>
        </w:rPr>
        <w:t>.</w:t>
      </w:r>
      <w:r w:rsidR="009F11ED" w:rsidRPr="00AA4C9B">
        <w:rPr>
          <w:rFonts w:ascii="Book Antiqua" w:hAnsi="Book Antiqua" w:cs="Times New Roman"/>
          <w:color w:val="000000" w:themeColor="text1"/>
          <w:sz w:val="24"/>
          <w:szCs w:val="24"/>
        </w:rPr>
        <w:t xml:space="preserve"> Therefore, the prognosis of CRC patients remains poor and</w:t>
      </w:r>
      <w:r w:rsidR="00AD1F75" w:rsidRPr="00AA4C9B">
        <w:rPr>
          <w:rFonts w:ascii="Book Antiqua" w:hAnsi="Book Antiqua" w:cs="Times New Roman"/>
          <w:color w:val="000000" w:themeColor="text1"/>
          <w:sz w:val="24"/>
          <w:szCs w:val="24"/>
        </w:rPr>
        <w:t xml:space="preserve"> presents</w:t>
      </w:r>
      <w:r w:rsidR="009F11ED" w:rsidRPr="00AA4C9B">
        <w:rPr>
          <w:rFonts w:ascii="Book Antiqua" w:hAnsi="Book Antiqua" w:cs="Times New Roman"/>
          <w:color w:val="000000" w:themeColor="text1"/>
          <w:sz w:val="24"/>
          <w:szCs w:val="24"/>
        </w:rPr>
        <w:t xml:space="preserve"> an opportunity to study future therapeutic approaches to improve clinical outcomes.</w:t>
      </w:r>
      <w:r w:rsidR="00F210E6" w:rsidRPr="00AA4C9B">
        <w:rPr>
          <w:rFonts w:ascii="Book Antiqua" w:hAnsi="Book Antiqua" w:cs="Times New Roman"/>
          <w:color w:val="000000" w:themeColor="text1"/>
          <w:sz w:val="24"/>
          <w:szCs w:val="24"/>
        </w:rPr>
        <w:t xml:space="preserve"> </w:t>
      </w:r>
      <w:r w:rsidR="004C34B5" w:rsidRPr="00AA4C9B">
        <w:rPr>
          <w:rFonts w:ascii="Book Antiqua" w:hAnsi="Book Antiqua" w:cs="Times New Roman"/>
          <w:color w:val="000000" w:themeColor="text1"/>
          <w:sz w:val="24"/>
          <w:szCs w:val="24"/>
        </w:rPr>
        <w:t xml:space="preserve">Recently, immunotherapy has been used to treat advanced CRC and has the potential to eradicate </w:t>
      </w:r>
      <w:r w:rsidR="00635A93" w:rsidRPr="00AA4C9B">
        <w:rPr>
          <w:rFonts w:ascii="Book Antiqua" w:hAnsi="Book Antiqua" w:cs="Times New Roman"/>
          <w:color w:val="000000" w:themeColor="text1"/>
          <w:sz w:val="24"/>
          <w:szCs w:val="24"/>
        </w:rPr>
        <w:t xml:space="preserve">the disease </w:t>
      </w:r>
      <w:r w:rsidR="004C34B5" w:rsidRPr="00AA4C9B">
        <w:rPr>
          <w:rFonts w:ascii="Book Antiqua" w:hAnsi="Book Antiqua" w:cs="Times New Roman"/>
          <w:color w:val="000000" w:themeColor="text1"/>
          <w:sz w:val="24"/>
          <w:szCs w:val="24"/>
        </w:rPr>
        <w:t>by activating immune responses</w:t>
      </w:r>
      <w:r w:rsidR="00C5153F" w:rsidRPr="00AA4C9B">
        <w:rPr>
          <w:rFonts w:ascii="Book Antiqua" w:hAnsi="Book Antiqua" w:cs="Times New Roman"/>
          <w:color w:val="000000" w:themeColor="text1"/>
          <w:sz w:val="24"/>
          <w:szCs w:val="24"/>
        </w:rPr>
        <w:fldChar w:fldCharType="begin"/>
      </w:r>
      <w:r w:rsidR="00C5153F" w:rsidRPr="00AA4C9B">
        <w:rPr>
          <w:rFonts w:ascii="Book Antiqua" w:hAnsi="Book Antiqua" w:cs="Times New Roman"/>
          <w:color w:val="000000" w:themeColor="text1"/>
          <w:sz w:val="24"/>
          <w:szCs w:val="24"/>
        </w:rPr>
        <w:instrText xml:space="preserve"> ADDIN EN.CITE &lt;EndNote&gt;&lt;Cite&gt;&lt;Author&gt;Xiang&lt;/Author&gt;&lt;Year&gt;2013&lt;/Year&gt;&lt;RecNum&gt;6&lt;/RecNum&gt;&lt;DisplayText&gt;&lt;style face="superscript"&gt;[6]&lt;/style&gt;&lt;/DisplayText&gt;&lt;record&gt;&lt;rec-number&gt;6&lt;/rec-number&gt;&lt;foreign-keys&gt;&lt;key app="EN" db-id="az50fvvrd02dspe2adavtaw60aa0wx9edxra"&gt;6&lt;/key&gt;&lt;/foreign-keys&gt;&lt;ref-type name="Journal Article"&gt;17&lt;/ref-type&gt;&lt;contributors&gt;&lt;authors&gt;&lt;author&gt;Xiang, B.&lt;/author&gt;&lt;author&gt;Snook, A. E.&lt;/author&gt;&lt;author&gt;Magee, M. S.&lt;/author&gt;&lt;author&gt;Waldman, S. A.&lt;/author&gt;&lt;/authors&gt;&lt;/contributors&gt;&lt;auth-address&gt;Department of Pharmacology and Experimental Therapeutics, Thomas Jefferson University, Philadelphia, Pennsylvania 19107, USA.&lt;/auth-address&gt;&lt;titles&gt;&lt;title&gt;Colorectal cancer immunotherapy&lt;/title&gt;&lt;secondary-title&gt;Discov Med&lt;/secondary-title&gt;&lt;alt-title&gt;Discovery medicine&lt;/alt-title&gt;&lt;/titles&gt;&lt;periodical&gt;&lt;full-title&gt;Discov Med&lt;/full-title&gt;&lt;abbr-1&gt;Discovery medicine&lt;/abbr-1&gt;&lt;/periodical&gt;&lt;alt-periodical&gt;&lt;full-title&gt;Discov Med&lt;/full-title&gt;&lt;abbr-1&gt;Discovery medicine&lt;/abbr-1&gt;&lt;/alt-periodical&gt;&lt;pages&gt;301-8&lt;/pages&gt;&lt;volume&gt;15&lt;/volume&gt;&lt;number&gt;84&lt;/number&gt;&lt;keywords&gt;&lt;keyword&gt;Antigens, Neoplasm/immunology&lt;/keyword&gt;&lt;keyword&gt;Cancer Vaccines/immunology&lt;/keyword&gt;&lt;keyword&gt;Colorectal Neoplasms/immunology/*therapy&lt;/keyword&gt;&lt;keyword&gt;Humans&lt;/keyword&gt;&lt;keyword&gt;*Immunotherapy&lt;/keyword&gt;&lt;keyword&gt;Immunotherapy, Adoptive&lt;/keyword&gt;&lt;keyword&gt;Vaccines, DNA/immunology&lt;/keyword&gt;&lt;/keywords&gt;&lt;dates&gt;&lt;year&gt;2013&lt;/year&gt;&lt;pub-dates&gt;&lt;date&gt;May&lt;/date&gt;&lt;/pub-dates&gt;&lt;/dates&gt;&lt;isbn&gt;1944-7930 (Electronic)&amp;#xD;1539-6509 (Linking)&lt;/isbn&gt;&lt;accession-num&gt;23725603&lt;/accession-num&gt;&lt;urls&gt;&lt;related-urls&gt;&lt;url&gt;http://www.ncbi.nlm.nih.gov/pubmed/23725603&lt;/url&gt;&lt;/related-urls&gt;&lt;/urls&gt;&lt;custom2&gt;4042089&lt;/custom2&gt;&lt;/record&gt;&lt;/Cite&gt;&lt;/EndNote&gt;</w:instrText>
      </w:r>
      <w:r w:rsidR="00C5153F" w:rsidRPr="00AA4C9B">
        <w:rPr>
          <w:rFonts w:ascii="Book Antiqua" w:hAnsi="Book Antiqua" w:cs="Times New Roman"/>
          <w:color w:val="000000" w:themeColor="text1"/>
          <w:sz w:val="24"/>
          <w:szCs w:val="24"/>
        </w:rPr>
        <w:fldChar w:fldCharType="separate"/>
      </w:r>
      <w:r w:rsidR="00C5153F" w:rsidRPr="00AA4C9B">
        <w:rPr>
          <w:rFonts w:ascii="Book Antiqua" w:hAnsi="Book Antiqua" w:cs="Times New Roman"/>
          <w:noProof/>
          <w:color w:val="000000" w:themeColor="text1"/>
          <w:sz w:val="24"/>
          <w:szCs w:val="24"/>
          <w:vertAlign w:val="superscript"/>
        </w:rPr>
        <w:t>[</w:t>
      </w:r>
      <w:hyperlink w:anchor="_ENREF_6" w:tooltip="Xiang, 2013 #6" w:history="1">
        <w:r w:rsidR="00971B55" w:rsidRPr="00AA4C9B">
          <w:rPr>
            <w:rFonts w:ascii="Book Antiqua" w:hAnsi="Book Antiqua" w:cs="Times New Roman"/>
            <w:noProof/>
            <w:color w:val="000000" w:themeColor="text1"/>
            <w:sz w:val="24"/>
            <w:szCs w:val="24"/>
            <w:vertAlign w:val="superscript"/>
          </w:rPr>
          <w:t>6</w:t>
        </w:r>
      </w:hyperlink>
      <w:r w:rsidR="00C5153F" w:rsidRPr="00AA4C9B">
        <w:rPr>
          <w:rFonts w:ascii="Book Antiqua" w:hAnsi="Book Antiqua" w:cs="Times New Roman"/>
          <w:noProof/>
          <w:color w:val="000000" w:themeColor="text1"/>
          <w:sz w:val="24"/>
          <w:szCs w:val="24"/>
          <w:vertAlign w:val="superscript"/>
        </w:rPr>
        <w:t>]</w:t>
      </w:r>
      <w:r w:rsidR="00C5153F" w:rsidRPr="00AA4C9B">
        <w:rPr>
          <w:rFonts w:ascii="Book Antiqua" w:hAnsi="Book Antiqua" w:cs="Times New Roman"/>
          <w:color w:val="000000" w:themeColor="text1"/>
          <w:sz w:val="24"/>
          <w:szCs w:val="24"/>
        </w:rPr>
        <w:fldChar w:fldCharType="end"/>
      </w:r>
      <w:r w:rsidR="004C34B5" w:rsidRPr="00AA4C9B">
        <w:rPr>
          <w:rFonts w:ascii="Book Antiqua" w:hAnsi="Book Antiqua" w:cs="Times New Roman"/>
          <w:color w:val="000000" w:themeColor="text1"/>
          <w:sz w:val="24"/>
          <w:szCs w:val="24"/>
        </w:rPr>
        <w:t>.</w:t>
      </w:r>
      <w:r w:rsidR="00177AD3" w:rsidRPr="00AA4C9B">
        <w:rPr>
          <w:rFonts w:ascii="Book Antiqua" w:hAnsi="Book Antiqua" w:cs="Times New Roman"/>
          <w:color w:val="000000" w:themeColor="text1"/>
          <w:sz w:val="24"/>
          <w:szCs w:val="24"/>
        </w:rPr>
        <w:t xml:space="preserve"> </w:t>
      </w:r>
      <w:r w:rsidR="003C5F85" w:rsidRPr="00AA4C9B">
        <w:rPr>
          <w:rFonts w:ascii="Book Antiqua" w:hAnsi="Book Antiqua" w:cs="Times New Roman"/>
          <w:color w:val="000000" w:themeColor="text1"/>
          <w:sz w:val="24"/>
          <w:szCs w:val="24"/>
        </w:rPr>
        <w:t>Some clinical trial</w:t>
      </w:r>
      <w:r w:rsidR="00786268" w:rsidRPr="00AA4C9B">
        <w:rPr>
          <w:rFonts w:ascii="Book Antiqua" w:hAnsi="Book Antiqua" w:cs="Times New Roman"/>
          <w:color w:val="000000" w:themeColor="text1"/>
          <w:sz w:val="24"/>
          <w:szCs w:val="24"/>
        </w:rPr>
        <w:t>s</w:t>
      </w:r>
      <w:r w:rsidR="003C5F85" w:rsidRPr="00AA4C9B">
        <w:rPr>
          <w:rFonts w:ascii="Book Antiqua" w:hAnsi="Book Antiqua" w:cs="Times New Roman"/>
          <w:color w:val="000000" w:themeColor="text1"/>
          <w:sz w:val="24"/>
          <w:szCs w:val="24"/>
        </w:rPr>
        <w:t xml:space="preserve"> utilizing immunotherapy have demonstrated objective responses in CRC patients</w:t>
      </w:r>
      <w:r w:rsidR="00FE5258" w:rsidRPr="00AA4C9B">
        <w:rPr>
          <w:rFonts w:ascii="Book Antiqua" w:hAnsi="Book Antiqua" w:cs="Times New Roman"/>
          <w:color w:val="000000" w:themeColor="text1"/>
          <w:sz w:val="24"/>
          <w:szCs w:val="24"/>
        </w:rPr>
        <w:fldChar w:fldCharType="begin">
          <w:fldData xml:space="preserve">PEVuZE5vdGU+PENpdGU+PEF1dGhvcj5QcmljZTwvQXV0aG9yPjxZZWFyPjIwMTQ8L1llYXI+PFJl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bCBPbmNvbG9neTwvYWJici0xPjwvYWx0LXBlcmlvZGljYWw+PHBhZ2VzPjIwMTEtOTwvcGFnZXM+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=
</w:fldData>
        </w:fldChar>
      </w:r>
      <w:r w:rsidR="00FE5258" w:rsidRPr="00AA4C9B">
        <w:rPr>
          <w:rFonts w:ascii="Book Antiqua" w:hAnsi="Book Antiqua" w:cs="Times New Roman"/>
          <w:color w:val="000000" w:themeColor="text1"/>
          <w:sz w:val="24"/>
          <w:szCs w:val="24"/>
        </w:rPr>
        <w:instrText xml:space="preserve"> ADDIN EN.CITE </w:instrText>
      </w:r>
      <w:r w:rsidR="00FE5258" w:rsidRPr="00AA4C9B">
        <w:rPr>
          <w:rFonts w:ascii="Book Antiqua" w:hAnsi="Book Antiqua" w:cs="Times New Roman"/>
          <w:color w:val="000000" w:themeColor="text1"/>
          <w:sz w:val="24"/>
          <w:szCs w:val="24"/>
        </w:rPr>
        <w:fldChar w:fldCharType="begin">
          <w:fldData xml:space="preserve">PEVuZE5vdGU+PENpdGU+PEF1dGhvcj5QcmljZTwvQXV0aG9yPjxZZWFyPjIwMTQ8L1llYXI+PFJl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bCBPbmNvbG9neTwvYWJici0xPjwvYWx0LXBlcmlvZGljYWw+PHBhZ2VzPjIwMTEtOTwvcGFnZXM+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=
</w:fldData>
        </w:fldChar>
      </w:r>
      <w:r w:rsidR="00FE5258" w:rsidRPr="00AA4C9B">
        <w:rPr>
          <w:rFonts w:ascii="Book Antiqua" w:hAnsi="Book Antiqua" w:cs="Times New Roman"/>
          <w:color w:val="000000" w:themeColor="text1"/>
          <w:sz w:val="24"/>
          <w:szCs w:val="24"/>
        </w:rPr>
        <w:instrText xml:space="preserve"> ADDIN EN.CITE.DATA </w:instrText>
      </w:r>
      <w:r w:rsidR="00FE5258" w:rsidRPr="00AA4C9B">
        <w:rPr>
          <w:rFonts w:ascii="Book Antiqua" w:hAnsi="Book Antiqua" w:cs="Times New Roman"/>
          <w:color w:val="000000" w:themeColor="text1"/>
          <w:sz w:val="24"/>
          <w:szCs w:val="24"/>
        </w:rPr>
      </w:r>
      <w:r w:rsidR="00FE5258" w:rsidRPr="00AA4C9B">
        <w:rPr>
          <w:rFonts w:ascii="Book Antiqua" w:hAnsi="Book Antiqua" w:cs="Times New Roman"/>
          <w:color w:val="000000" w:themeColor="text1"/>
          <w:sz w:val="24"/>
          <w:szCs w:val="24"/>
        </w:rPr>
        <w:fldChar w:fldCharType="end"/>
      </w:r>
      <w:r w:rsidR="00FE5258" w:rsidRPr="00AA4C9B">
        <w:rPr>
          <w:rFonts w:ascii="Book Antiqua" w:hAnsi="Book Antiqua" w:cs="Times New Roman"/>
          <w:color w:val="000000" w:themeColor="text1"/>
          <w:sz w:val="24"/>
          <w:szCs w:val="24"/>
        </w:rPr>
      </w:r>
      <w:r w:rsidR="00FE5258" w:rsidRPr="00AA4C9B">
        <w:rPr>
          <w:rFonts w:ascii="Book Antiqua" w:hAnsi="Book Antiqua" w:cs="Times New Roman"/>
          <w:color w:val="000000" w:themeColor="text1"/>
          <w:sz w:val="24"/>
          <w:szCs w:val="24"/>
        </w:rPr>
        <w:fldChar w:fldCharType="separate"/>
      </w:r>
      <w:r w:rsidR="00FE5258" w:rsidRPr="00AA4C9B">
        <w:rPr>
          <w:rFonts w:ascii="Book Antiqua" w:hAnsi="Book Antiqua" w:cs="Times New Roman"/>
          <w:noProof/>
          <w:color w:val="000000" w:themeColor="text1"/>
          <w:sz w:val="24"/>
          <w:szCs w:val="24"/>
          <w:vertAlign w:val="superscript"/>
        </w:rPr>
        <w:t>[</w:t>
      </w:r>
      <w:hyperlink w:anchor="_ENREF_7" w:tooltip="Price, 2014 #7" w:history="1">
        <w:r w:rsidR="00971B55" w:rsidRPr="00AA4C9B">
          <w:rPr>
            <w:rFonts w:ascii="Book Antiqua" w:hAnsi="Book Antiqua" w:cs="Times New Roman"/>
            <w:noProof/>
            <w:color w:val="000000" w:themeColor="text1"/>
            <w:sz w:val="24"/>
            <w:szCs w:val="24"/>
            <w:vertAlign w:val="superscript"/>
          </w:rPr>
          <w:t>7</w:t>
        </w:r>
      </w:hyperlink>
      <w:r w:rsidR="00AA4C9B" w:rsidRPr="00AA4C9B">
        <w:rPr>
          <w:rFonts w:ascii="Book Antiqua" w:hAnsi="Book Antiqua" w:cs="Times New Roman"/>
          <w:noProof/>
          <w:color w:val="000000" w:themeColor="text1"/>
          <w:sz w:val="24"/>
          <w:szCs w:val="24"/>
          <w:vertAlign w:val="superscript"/>
        </w:rPr>
        <w:t>,</w:t>
      </w:r>
      <w:hyperlink w:anchor="_ENREF_8" w:tooltip="Van Cutsem, 2011 #8" w:history="1">
        <w:r w:rsidR="00971B55" w:rsidRPr="00AA4C9B">
          <w:rPr>
            <w:rFonts w:ascii="Book Antiqua" w:hAnsi="Book Antiqua" w:cs="Times New Roman"/>
            <w:noProof/>
            <w:color w:val="000000" w:themeColor="text1"/>
            <w:sz w:val="24"/>
            <w:szCs w:val="24"/>
            <w:vertAlign w:val="superscript"/>
          </w:rPr>
          <w:t>8</w:t>
        </w:r>
      </w:hyperlink>
      <w:r w:rsidR="00FE5258" w:rsidRPr="00AA4C9B">
        <w:rPr>
          <w:rFonts w:ascii="Book Antiqua" w:hAnsi="Book Antiqua" w:cs="Times New Roman"/>
          <w:noProof/>
          <w:color w:val="000000" w:themeColor="text1"/>
          <w:sz w:val="24"/>
          <w:szCs w:val="24"/>
          <w:vertAlign w:val="superscript"/>
        </w:rPr>
        <w:t>]</w:t>
      </w:r>
      <w:r w:rsidR="00FE5258" w:rsidRPr="00AA4C9B">
        <w:rPr>
          <w:rFonts w:ascii="Book Antiqua" w:hAnsi="Book Antiqua" w:cs="Times New Roman"/>
          <w:color w:val="000000" w:themeColor="text1"/>
          <w:sz w:val="24"/>
          <w:szCs w:val="24"/>
        </w:rPr>
        <w:fldChar w:fldCharType="end"/>
      </w:r>
      <w:r w:rsidR="003C5F85" w:rsidRPr="00AA4C9B">
        <w:rPr>
          <w:rFonts w:ascii="Book Antiqua" w:hAnsi="Book Antiqua" w:cs="Times New Roman"/>
          <w:color w:val="000000" w:themeColor="text1"/>
          <w:sz w:val="24"/>
          <w:szCs w:val="24"/>
        </w:rPr>
        <w:t xml:space="preserve">. </w:t>
      </w:r>
      <w:r w:rsidR="00C53676" w:rsidRPr="00AA4C9B">
        <w:rPr>
          <w:rFonts w:ascii="Book Antiqua" w:hAnsi="Book Antiqua" w:cs="Times New Roman"/>
          <w:color w:val="000000" w:themeColor="text1"/>
          <w:sz w:val="24"/>
          <w:szCs w:val="24"/>
        </w:rPr>
        <w:t xml:space="preserve">Moreover, </w:t>
      </w:r>
      <w:r w:rsidR="00757BCB" w:rsidRPr="00AA4C9B">
        <w:rPr>
          <w:rFonts w:ascii="Book Antiqua" w:hAnsi="Book Antiqua" w:cs="Times New Roman"/>
          <w:color w:val="000000" w:themeColor="text1"/>
          <w:sz w:val="24"/>
          <w:szCs w:val="24"/>
        </w:rPr>
        <w:t>immunotherapy, such as monoclonal antibody cetuxi</w:t>
      </w:r>
      <w:r w:rsidR="00E96394" w:rsidRPr="00AA4C9B">
        <w:rPr>
          <w:rFonts w:ascii="Book Antiqua" w:hAnsi="Book Antiqua" w:cs="Times New Roman"/>
          <w:color w:val="000000" w:themeColor="text1"/>
          <w:sz w:val="24"/>
          <w:szCs w:val="24"/>
        </w:rPr>
        <w:t xml:space="preserve">mab, </w:t>
      </w:r>
      <w:r w:rsidR="00DC66FB" w:rsidRPr="00AA4C9B">
        <w:rPr>
          <w:rFonts w:ascii="Book Antiqua" w:hAnsi="Book Antiqua" w:cs="Times New Roman"/>
          <w:color w:val="000000" w:themeColor="text1"/>
          <w:sz w:val="24"/>
          <w:szCs w:val="24"/>
        </w:rPr>
        <w:t xml:space="preserve">has immune-modulating effects in combination with </w:t>
      </w:r>
      <w:r w:rsidR="00E96394" w:rsidRPr="00AA4C9B">
        <w:rPr>
          <w:rFonts w:ascii="Book Antiqua" w:hAnsi="Book Antiqua" w:cs="Times New Roman"/>
          <w:color w:val="000000" w:themeColor="text1"/>
          <w:sz w:val="24"/>
          <w:szCs w:val="24"/>
        </w:rPr>
        <w:t>traditional approaches</w:t>
      </w:r>
      <w:r w:rsidR="00757BCB" w:rsidRPr="00AA4C9B">
        <w:rPr>
          <w:rFonts w:ascii="Book Antiqua" w:hAnsi="Book Antiqua" w:cs="Times New Roman"/>
          <w:color w:val="000000" w:themeColor="text1"/>
          <w:sz w:val="24"/>
          <w:szCs w:val="24"/>
        </w:rPr>
        <w:t>, such as chemotherapy</w:t>
      </w:r>
      <w:r w:rsidR="00523D1F" w:rsidRPr="00AA4C9B">
        <w:rPr>
          <w:rFonts w:ascii="Book Antiqua" w:hAnsi="Book Antiqua" w:cs="Times New Roman"/>
          <w:color w:val="000000" w:themeColor="text1"/>
          <w:sz w:val="24"/>
          <w:szCs w:val="24"/>
        </w:rPr>
        <w:t>, thus resulting in increase of circulating dendritic cells (DCs)</w:t>
      </w:r>
      <w:r w:rsidR="00AD65EF" w:rsidRPr="00AA4C9B">
        <w:rPr>
          <w:rFonts w:ascii="Book Antiqua" w:hAnsi="Book Antiqua" w:cs="Times New Roman"/>
          <w:color w:val="000000" w:themeColor="text1"/>
          <w:sz w:val="24"/>
          <w:szCs w:val="24"/>
        </w:rPr>
        <w:t xml:space="preserve">, natural killers (NK), </w:t>
      </w:r>
      <w:r w:rsidR="00647CC4" w:rsidRPr="00AA4C9B">
        <w:rPr>
          <w:rFonts w:ascii="Book Antiqua" w:hAnsi="Book Antiqua" w:cs="Times New Roman"/>
          <w:color w:val="000000" w:themeColor="text1"/>
          <w:sz w:val="24"/>
          <w:szCs w:val="24"/>
        </w:rPr>
        <w:t>central memory T cells and T-helper 1 (Th1) cells</w:t>
      </w:r>
      <w:r w:rsidR="00000082" w:rsidRPr="00AA4C9B">
        <w:rPr>
          <w:rFonts w:ascii="Book Antiqua" w:hAnsi="Book Antiqua" w:cs="Times New Roman"/>
          <w:color w:val="000000" w:themeColor="text1"/>
          <w:sz w:val="24"/>
          <w:szCs w:val="24"/>
        </w:rPr>
        <w:fldChar w:fldCharType="begin">
          <w:fldData xml:space="preserve">PEVuZE5vdGU+PENpdGU+PEF1dGhvcj5Cb3R0YTwvQXV0aG9yPjxZZWFyPjIwMTI8L1llYXI+PFJl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</w:fldData>
        </w:fldChar>
      </w:r>
      <w:r w:rsidR="00000082" w:rsidRPr="00AA4C9B">
        <w:rPr>
          <w:rFonts w:ascii="Book Antiqua" w:hAnsi="Book Antiqua" w:cs="Times New Roman"/>
          <w:color w:val="000000" w:themeColor="text1"/>
          <w:sz w:val="24"/>
          <w:szCs w:val="24"/>
        </w:rPr>
        <w:instrText xml:space="preserve"> ADDIN EN.CITE </w:instrText>
      </w:r>
      <w:r w:rsidR="00000082" w:rsidRPr="00AA4C9B">
        <w:rPr>
          <w:rFonts w:ascii="Book Antiqua" w:hAnsi="Book Antiqua" w:cs="Times New Roman"/>
          <w:color w:val="000000" w:themeColor="text1"/>
          <w:sz w:val="24"/>
          <w:szCs w:val="24"/>
        </w:rPr>
        <w:fldChar w:fldCharType="begin">
          <w:fldData xml:space="preserve">PEVuZE5vdGU+PENpdGU+PEF1dGhvcj5Cb3R0YTwvQXV0aG9yPjxZZWFyPjIwMTI8L1llYXI+PFJl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</w:fldData>
        </w:fldChar>
      </w:r>
      <w:r w:rsidR="00000082" w:rsidRPr="00AA4C9B">
        <w:rPr>
          <w:rFonts w:ascii="Book Antiqua" w:hAnsi="Book Antiqua" w:cs="Times New Roman"/>
          <w:color w:val="000000" w:themeColor="text1"/>
          <w:sz w:val="24"/>
          <w:szCs w:val="24"/>
        </w:rPr>
        <w:instrText xml:space="preserve"> ADDIN EN.CITE.DATA </w:instrText>
      </w:r>
      <w:r w:rsidR="00000082" w:rsidRPr="00AA4C9B">
        <w:rPr>
          <w:rFonts w:ascii="Book Antiqua" w:hAnsi="Book Antiqua" w:cs="Times New Roman"/>
          <w:color w:val="000000" w:themeColor="text1"/>
          <w:sz w:val="24"/>
          <w:szCs w:val="24"/>
        </w:rPr>
      </w:r>
      <w:r w:rsidR="00000082" w:rsidRPr="00AA4C9B">
        <w:rPr>
          <w:rFonts w:ascii="Book Antiqua" w:hAnsi="Book Antiqua" w:cs="Times New Roman"/>
          <w:color w:val="000000" w:themeColor="text1"/>
          <w:sz w:val="24"/>
          <w:szCs w:val="24"/>
        </w:rPr>
        <w:fldChar w:fldCharType="end"/>
      </w:r>
      <w:r w:rsidR="00000082" w:rsidRPr="00AA4C9B">
        <w:rPr>
          <w:rFonts w:ascii="Book Antiqua" w:hAnsi="Book Antiqua" w:cs="Times New Roman"/>
          <w:color w:val="000000" w:themeColor="text1"/>
          <w:sz w:val="24"/>
          <w:szCs w:val="24"/>
        </w:rPr>
      </w:r>
      <w:r w:rsidR="00000082" w:rsidRPr="00AA4C9B">
        <w:rPr>
          <w:rFonts w:ascii="Book Antiqua" w:hAnsi="Book Antiqua" w:cs="Times New Roman"/>
          <w:color w:val="000000" w:themeColor="text1"/>
          <w:sz w:val="24"/>
          <w:szCs w:val="24"/>
        </w:rPr>
        <w:fldChar w:fldCharType="separate"/>
      </w:r>
      <w:r w:rsidR="00000082" w:rsidRPr="00AA4C9B">
        <w:rPr>
          <w:rFonts w:ascii="Book Antiqua" w:hAnsi="Book Antiqua" w:cs="Times New Roman"/>
          <w:noProof/>
          <w:color w:val="000000" w:themeColor="text1"/>
          <w:sz w:val="24"/>
          <w:szCs w:val="24"/>
          <w:vertAlign w:val="superscript"/>
        </w:rPr>
        <w:t>[</w:t>
      </w:r>
      <w:hyperlink w:anchor="_ENREF_9" w:tooltip="Botta, 2012 #125" w:history="1">
        <w:r w:rsidR="00971B55" w:rsidRPr="00AA4C9B">
          <w:rPr>
            <w:rFonts w:ascii="Book Antiqua" w:hAnsi="Book Antiqua" w:cs="Times New Roman"/>
            <w:noProof/>
            <w:color w:val="000000" w:themeColor="text1"/>
            <w:sz w:val="24"/>
            <w:szCs w:val="24"/>
            <w:vertAlign w:val="superscript"/>
          </w:rPr>
          <w:t>9</w:t>
        </w:r>
      </w:hyperlink>
      <w:r w:rsidR="00000082" w:rsidRPr="00AA4C9B">
        <w:rPr>
          <w:rFonts w:ascii="Book Antiqua" w:hAnsi="Book Antiqua" w:cs="Times New Roman"/>
          <w:noProof/>
          <w:color w:val="000000" w:themeColor="text1"/>
          <w:sz w:val="24"/>
          <w:szCs w:val="24"/>
          <w:vertAlign w:val="superscript"/>
        </w:rPr>
        <w:t>]</w:t>
      </w:r>
      <w:r w:rsidR="00000082" w:rsidRPr="00AA4C9B">
        <w:rPr>
          <w:rFonts w:ascii="Book Antiqua" w:hAnsi="Book Antiqua" w:cs="Times New Roman"/>
          <w:color w:val="000000" w:themeColor="text1"/>
          <w:sz w:val="24"/>
          <w:szCs w:val="24"/>
        </w:rPr>
        <w:fldChar w:fldCharType="end"/>
      </w:r>
      <w:r w:rsidR="00647CC4" w:rsidRPr="00AA4C9B">
        <w:rPr>
          <w:rFonts w:ascii="Book Antiqua" w:hAnsi="Book Antiqua" w:cs="Times New Roman"/>
          <w:color w:val="000000" w:themeColor="text1"/>
          <w:sz w:val="24"/>
          <w:szCs w:val="24"/>
        </w:rPr>
        <w:t>.</w:t>
      </w:r>
      <w:r w:rsidR="00757BCB" w:rsidRPr="00AA4C9B">
        <w:rPr>
          <w:rFonts w:ascii="Book Antiqua" w:hAnsi="Book Antiqua" w:cs="Times New Roman"/>
          <w:color w:val="000000" w:themeColor="text1"/>
          <w:sz w:val="24"/>
          <w:szCs w:val="24"/>
        </w:rPr>
        <w:t xml:space="preserve"> </w:t>
      </w:r>
      <w:r w:rsidR="00177AD3" w:rsidRPr="00AA4C9B">
        <w:rPr>
          <w:rFonts w:ascii="Book Antiqua" w:hAnsi="Book Antiqua" w:cs="Times New Roman"/>
          <w:color w:val="000000" w:themeColor="text1"/>
          <w:sz w:val="24"/>
          <w:szCs w:val="24"/>
        </w:rPr>
        <w:t xml:space="preserve">However, CRC is able to </w:t>
      </w:r>
      <w:r w:rsidR="009B5728" w:rsidRPr="00AA4C9B">
        <w:rPr>
          <w:rFonts w:ascii="Book Antiqua" w:hAnsi="Book Antiqua" w:cs="Times New Roman"/>
          <w:color w:val="000000" w:themeColor="text1"/>
          <w:sz w:val="24"/>
          <w:szCs w:val="24"/>
        </w:rPr>
        <w:t>evade detection and elimination by the immune system</w:t>
      </w:r>
      <w:r w:rsidR="005F696E" w:rsidRPr="00AA4C9B">
        <w:rPr>
          <w:rFonts w:ascii="Book Antiqua" w:hAnsi="Book Antiqua" w:cs="Times New Roman"/>
          <w:color w:val="000000" w:themeColor="text1"/>
          <w:sz w:val="24"/>
          <w:szCs w:val="24"/>
        </w:rPr>
        <w:t xml:space="preserve">, </w:t>
      </w:r>
      <w:r w:rsidR="004C78A8" w:rsidRPr="00AA4C9B">
        <w:rPr>
          <w:rFonts w:ascii="Book Antiqua" w:hAnsi="Book Antiqua" w:cs="Times New Roman"/>
          <w:color w:val="000000" w:themeColor="text1"/>
          <w:sz w:val="24"/>
          <w:szCs w:val="24"/>
        </w:rPr>
        <w:t>and</w:t>
      </w:r>
      <w:r w:rsidR="005F696E" w:rsidRPr="00AA4C9B">
        <w:rPr>
          <w:rFonts w:ascii="Book Antiqua" w:hAnsi="Book Antiqua" w:cs="Times New Roman"/>
          <w:color w:val="000000" w:themeColor="text1"/>
          <w:sz w:val="24"/>
          <w:szCs w:val="24"/>
        </w:rPr>
        <w:t xml:space="preserve"> the objective responses have been manifested in </w:t>
      </w:r>
      <w:r w:rsidR="00A42761" w:rsidRPr="00AA4C9B">
        <w:rPr>
          <w:rFonts w:ascii="Book Antiqua" w:hAnsi="Book Antiqua" w:cs="Times New Roman"/>
          <w:color w:val="000000" w:themeColor="text1"/>
          <w:sz w:val="24"/>
          <w:szCs w:val="24"/>
        </w:rPr>
        <w:t xml:space="preserve">only </w:t>
      </w:r>
      <w:r w:rsidR="005F696E" w:rsidRPr="00AA4C9B">
        <w:rPr>
          <w:rFonts w:ascii="Book Antiqua" w:hAnsi="Book Antiqua" w:cs="Times New Roman"/>
          <w:color w:val="000000" w:themeColor="text1"/>
          <w:sz w:val="24"/>
          <w:szCs w:val="24"/>
        </w:rPr>
        <w:t>a small fraction of patients with CRC</w:t>
      </w:r>
      <w:r w:rsidR="006920EB" w:rsidRPr="00AA4C9B">
        <w:rPr>
          <w:rFonts w:ascii="Book Antiqua" w:hAnsi="Book Antiqua" w:cs="Times New Roman"/>
          <w:color w:val="000000" w:themeColor="text1"/>
          <w:sz w:val="24"/>
          <w:szCs w:val="24"/>
        </w:rPr>
        <w:fldChar w:fldCharType="begin"/>
      </w:r>
      <w:r w:rsidR="006920EB" w:rsidRPr="00AA4C9B">
        <w:rPr>
          <w:rFonts w:ascii="Book Antiqua" w:hAnsi="Book Antiqua" w:cs="Times New Roman"/>
          <w:color w:val="000000" w:themeColor="text1"/>
          <w:sz w:val="24"/>
          <w:szCs w:val="24"/>
        </w:rPr>
        <w:instrText xml:space="preserve"> ADDIN EN.CITE &lt;EndNote&gt;&lt;Cite&gt;&lt;Author&gt;Xiang&lt;/Author&gt;&lt;Year&gt;2013&lt;/Year&gt;&lt;RecNum&gt;6&lt;/RecNum&gt;&lt;DisplayText&gt;&lt;style face="superscript"&gt;[6]&lt;/style&gt;&lt;/DisplayText&gt;&lt;record&gt;&lt;rec-number&gt;6&lt;/rec-number&gt;&lt;foreign-keys&gt;&lt;key app="EN" db-id="az50fvvrd02dspe2adavtaw60aa0wx9edxra"&gt;6&lt;/key&gt;&lt;/foreign-keys&gt;&lt;ref-type name="Journal Article"&gt;17&lt;/ref-type&gt;&lt;contributors&gt;&lt;authors&gt;&lt;author&gt;Xiang, B.&lt;/author&gt;&lt;author&gt;Snook, A. E.&lt;/author&gt;&lt;author&gt;Magee, M. S.&lt;/author&gt;&lt;author&gt;Waldman, S. A.&lt;/author&gt;&lt;/authors&gt;&lt;/contributors&gt;&lt;auth-address&gt;Department of Pharmacology and Experimental Therapeutics, Thomas Jefferson University, Philadelphia, Pennsylvania 19107, USA.&lt;/auth-address&gt;&lt;titles&gt;&lt;title&gt;Colorectal cancer immunotherapy&lt;/title&gt;&lt;secondary-title&gt;Discov Med&lt;/secondary-title&gt;&lt;alt-title&gt;Discovery medicine&lt;/alt-title&gt;&lt;/titles&gt;&lt;periodical&gt;&lt;full-title&gt;Discov Med&lt;/full-title&gt;&lt;abbr-1&gt;Discovery medicine&lt;/abbr-1&gt;&lt;/periodical&gt;&lt;alt-periodical&gt;&lt;full-title&gt;Discov Med&lt;/full-title&gt;&lt;abbr-1&gt;Discovery medicine&lt;/abbr-1&gt;&lt;/alt-periodical&gt;&lt;pages&gt;301-8&lt;/pages&gt;&lt;volume&gt;15&lt;/volume&gt;&lt;number&gt;84&lt;/number&gt;&lt;keywords&gt;&lt;keyword&gt;Antigens, Neoplasm/immunology&lt;/keyword&gt;&lt;keyword&gt;Cancer Vaccines/immunology&lt;/keyword&gt;&lt;keyword&gt;Colorectal Neoplasms/immunology/*therapy&lt;/keyword&gt;&lt;keyword&gt;Humans&lt;/keyword&gt;&lt;keyword&gt;*Immunotherapy&lt;/keyword&gt;&lt;keyword&gt;Immunotherapy, Adoptive&lt;/keyword&gt;&lt;keyword&gt;Vaccines, DNA/immunology&lt;/keyword&gt;&lt;/keywords&gt;&lt;dates&gt;&lt;year&gt;2013&lt;/year&gt;&lt;pub-dates&gt;&lt;date&gt;May&lt;/date&gt;&lt;/pub-dates&gt;&lt;/dates&gt;&lt;isbn&gt;1944-7930 (Electronic)&amp;#xD;1539-6509 (Linking)&lt;/isbn&gt;&lt;accession-num&gt;23725603&lt;/accession-num&gt;&lt;urls&gt;&lt;related-urls&gt;&lt;url&gt;http://www.ncbi.nlm.nih.gov/pubmed/23725603&lt;/url&gt;&lt;/related-urls&gt;&lt;/urls&gt;&lt;custom2&gt;4042089&lt;/custom2&gt;&lt;/record&gt;&lt;/Cite&gt;&lt;/EndNote&gt;</w:instrText>
      </w:r>
      <w:r w:rsidR="006920EB" w:rsidRPr="00AA4C9B">
        <w:rPr>
          <w:rFonts w:ascii="Book Antiqua" w:hAnsi="Book Antiqua" w:cs="Times New Roman"/>
          <w:color w:val="000000" w:themeColor="text1"/>
          <w:sz w:val="24"/>
          <w:szCs w:val="24"/>
        </w:rPr>
        <w:fldChar w:fldCharType="separate"/>
      </w:r>
      <w:r w:rsidR="006920EB" w:rsidRPr="00AA4C9B">
        <w:rPr>
          <w:rFonts w:ascii="Book Antiqua" w:hAnsi="Book Antiqua" w:cs="Times New Roman"/>
          <w:noProof/>
          <w:color w:val="000000" w:themeColor="text1"/>
          <w:sz w:val="24"/>
          <w:szCs w:val="24"/>
          <w:vertAlign w:val="superscript"/>
        </w:rPr>
        <w:t>[</w:t>
      </w:r>
      <w:hyperlink w:anchor="_ENREF_6" w:tooltip="Xiang, 2013 #6" w:history="1">
        <w:r w:rsidR="00971B55" w:rsidRPr="00AA4C9B">
          <w:rPr>
            <w:rFonts w:ascii="Book Antiqua" w:hAnsi="Book Antiqua" w:cs="Times New Roman"/>
            <w:noProof/>
            <w:color w:val="000000" w:themeColor="text1"/>
            <w:sz w:val="24"/>
            <w:szCs w:val="24"/>
            <w:vertAlign w:val="superscript"/>
          </w:rPr>
          <w:t>6</w:t>
        </w:r>
      </w:hyperlink>
      <w:r w:rsidR="006920EB" w:rsidRPr="00AA4C9B">
        <w:rPr>
          <w:rFonts w:ascii="Book Antiqua" w:hAnsi="Book Antiqua" w:cs="Times New Roman"/>
          <w:noProof/>
          <w:color w:val="000000" w:themeColor="text1"/>
          <w:sz w:val="24"/>
          <w:szCs w:val="24"/>
          <w:vertAlign w:val="superscript"/>
        </w:rPr>
        <w:t>]</w:t>
      </w:r>
      <w:r w:rsidR="006920EB" w:rsidRPr="00AA4C9B">
        <w:rPr>
          <w:rFonts w:ascii="Book Antiqua" w:hAnsi="Book Antiqua" w:cs="Times New Roman"/>
          <w:color w:val="000000" w:themeColor="text1"/>
          <w:sz w:val="24"/>
          <w:szCs w:val="24"/>
        </w:rPr>
        <w:fldChar w:fldCharType="end"/>
      </w:r>
      <w:r w:rsidR="009B5728" w:rsidRPr="00AA4C9B">
        <w:rPr>
          <w:rFonts w:ascii="Book Antiqua" w:hAnsi="Book Antiqua" w:cs="Times New Roman"/>
          <w:color w:val="000000" w:themeColor="text1"/>
          <w:sz w:val="24"/>
          <w:szCs w:val="24"/>
        </w:rPr>
        <w:t>.</w:t>
      </w:r>
      <w:r w:rsidR="003C5F85" w:rsidRPr="00AA4C9B">
        <w:rPr>
          <w:rFonts w:ascii="Book Antiqua" w:hAnsi="Book Antiqua" w:cs="Times New Roman"/>
          <w:color w:val="000000" w:themeColor="text1"/>
          <w:sz w:val="24"/>
          <w:szCs w:val="24"/>
        </w:rPr>
        <w:t xml:space="preserve"> </w:t>
      </w:r>
      <w:r w:rsidR="002F22AF" w:rsidRPr="00AA4C9B">
        <w:rPr>
          <w:rFonts w:ascii="Book Antiqua" w:hAnsi="Book Antiqua" w:cs="Times New Roman"/>
          <w:color w:val="000000" w:themeColor="text1"/>
          <w:sz w:val="24"/>
          <w:szCs w:val="24"/>
        </w:rPr>
        <w:t>For example, the lack of CRC-associated antigens limits the development of immunotherapy</w:t>
      </w:r>
      <w:r w:rsidR="00935493" w:rsidRPr="00AA4C9B">
        <w:rPr>
          <w:rFonts w:ascii="Book Antiqua" w:hAnsi="Book Antiqua" w:cs="Times New Roman"/>
          <w:color w:val="000000" w:themeColor="text1"/>
          <w:sz w:val="24"/>
          <w:szCs w:val="24"/>
        </w:rPr>
        <w:fldChar w:fldCharType="begin"/>
      </w:r>
      <w:r w:rsidR="00935493" w:rsidRPr="00AA4C9B">
        <w:rPr>
          <w:rFonts w:ascii="Book Antiqua" w:hAnsi="Book Antiqua" w:cs="Times New Roman"/>
          <w:color w:val="000000" w:themeColor="text1"/>
          <w:sz w:val="24"/>
          <w:szCs w:val="24"/>
        </w:rPr>
        <w:instrText xml:space="preserve"> ADDIN EN.CITE &lt;EndNote&gt;&lt;Cite&gt;&lt;Author&gt;Xiang&lt;/Author&gt;&lt;Year&gt;2013&lt;/Year&gt;&lt;RecNum&gt;6&lt;/RecNum&gt;&lt;DisplayText&gt;&lt;style face="superscript"&gt;[6]&lt;/style&gt;&lt;/DisplayText&gt;&lt;record&gt;&lt;rec-number&gt;6&lt;/rec-number&gt;&lt;foreign-keys&gt;&lt;key app="EN" db-id="az50fvvrd02dspe2adavtaw60aa0wx9edxra"&gt;6&lt;/key&gt;&lt;/foreign-keys&gt;&lt;ref-type name="Journal Article"&gt;17&lt;/ref-type&gt;&lt;contributors&gt;&lt;authors&gt;&lt;author&gt;Xiang, B.&lt;/author&gt;&lt;author&gt;Snook, A. E.&lt;/author&gt;&lt;author&gt;Magee, M. S.&lt;/author&gt;&lt;author&gt;Waldman, S. A.&lt;/author&gt;&lt;/authors&gt;&lt;/contributors&gt;&lt;auth-address&gt;Department of Pharmacology and Experimental Therapeutics, Thomas Jefferson University, Philadelphia, Pennsylvania 19107, USA.&lt;/auth-address&gt;&lt;titles&gt;&lt;title&gt;Colorectal cancer immunotherapy&lt;/title&gt;&lt;secondary-title&gt;Discov Med&lt;/secondary-title&gt;&lt;alt-title&gt;Discovery medicine&lt;/alt-title&gt;&lt;/titles&gt;&lt;periodical&gt;&lt;full-title&gt;Discov Med&lt;/full-title&gt;&lt;abbr-1&gt;Discovery medicine&lt;/abbr-1&gt;&lt;/periodical&gt;&lt;alt-periodical&gt;&lt;full-title&gt;Discov Med&lt;/full-title&gt;&lt;abbr-1&gt;Discovery medicine&lt;/abbr-1&gt;&lt;/alt-periodical&gt;&lt;pages&gt;301-8&lt;/pages&gt;&lt;volume&gt;15&lt;/volume&gt;&lt;number&gt;84&lt;/number&gt;&lt;keywords&gt;&lt;keyword&gt;Antigens, Neoplasm/immunology&lt;/keyword&gt;&lt;keyword&gt;Cancer Vaccines/immunology&lt;/keyword&gt;&lt;keyword&gt;Colorectal Neoplasms/immunology/*therapy&lt;/keyword&gt;&lt;keyword&gt;Humans&lt;/keyword&gt;&lt;keyword&gt;*Immunotherapy&lt;/keyword&gt;&lt;keyword&gt;Immunotherapy, Adoptive&lt;/keyword&gt;&lt;keyword&gt;Vaccines, DNA/immunology&lt;/keyword&gt;&lt;/keywords&gt;&lt;dates&gt;&lt;year&gt;2013&lt;/year&gt;&lt;pub-dates&gt;&lt;date&gt;May&lt;/date&gt;&lt;/pub-dates&gt;&lt;/dates&gt;&lt;isbn&gt;1944-7930 (Electronic)&amp;#xD;1539-6509 (Linking)&lt;/isbn&gt;&lt;accession-num&gt;23725603&lt;/accession-num&gt;&lt;urls&gt;&lt;related-urls&gt;&lt;url&gt;http://www.ncbi.nlm.nih.gov/pubmed/23725603&lt;/url&gt;&lt;/related-urls&gt;&lt;/urls&gt;&lt;custom2&gt;4042089&lt;/custom2&gt;&lt;/record&gt;&lt;/Cite&gt;&lt;/EndNote&gt;</w:instrText>
      </w:r>
      <w:r w:rsidR="00935493" w:rsidRPr="00AA4C9B">
        <w:rPr>
          <w:rFonts w:ascii="Book Antiqua" w:hAnsi="Book Antiqua" w:cs="Times New Roman"/>
          <w:color w:val="000000" w:themeColor="text1"/>
          <w:sz w:val="24"/>
          <w:szCs w:val="24"/>
        </w:rPr>
        <w:fldChar w:fldCharType="separate"/>
      </w:r>
      <w:r w:rsidR="00935493" w:rsidRPr="00AA4C9B">
        <w:rPr>
          <w:rFonts w:ascii="Book Antiqua" w:hAnsi="Book Antiqua" w:cs="Times New Roman"/>
          <w:noProof/>
          <w:color w:val="000000" w:themeColor="text1"/>
          <w:sz w:val="24"/>
          <w:szCs w:val="24"/>
          <w:vertAlign w:val="superscript"/>
        </w:rPr>
        <w:t>[</w:t>
      </w:r>
      <w:hyperlink w:anchor="_ENREF_6" w:tooltip="Xiang, 2013 #6" w:history="1">
        <w:r w:rsidR="00971B55" w:rsidRPr="00AA4C9B">
          <w:rPr>
            <w:rFonts w:ascii="Book Antiqua" w:hAnsi="Book Antiqua" w:cs="Times New Roman"/>
            <w:noProof/>
            <w:color w:val="000000" w:themeColor="text1"/>
            <w:sz w:val="24"/>
            <w:szCs w:val="24"/>
            <w:vertAlign w:val="superscript"/>
          </w:rPr>
          <w:t>6</w:t>
        </w:r>
      </w:hyperlink>
      <w:r w:rsidR="00935493" w:rsidRPr="00AA4C9B">
        <w:rPr>
          <w:rFonts w:ascii="Book Antiqua" w:hAnsi="Book Antiqua" w:cs="Times New Roman"/>
          <w:noProof/>
          <w:color w:val="000000" w:themeColor="text1"/>
          <w:sz w:val="24"/>
          <w:szCs w:val="24"/>
          <w:vertAlign w:val="superscript"/>
        </w:rPr>
        <w:t>]</w:t>
      </w:r>
      <w:r w:rsidR="00935493" w:rsidRPr="00AA4C9B">
        <w:rPr>
          <w:rFonts w:ascii="Book Antiqua" w:hAnsi="Book Antiqua" w:cs="Times New Roman"/>
          <w:color w:val="000000" w:themeColor="text1"/>
          <w:sz w:val="24"/>
          <w:szCs w:val="24"/>
        </w:rPr>
        <w:fldChar w:fldCharType="end"/>
      </w:r>
      <w:r w:rsidR="002F22AF" w:rsidRPr="00AA4C9B">
        <w:rPr>
          <w:rFonts w:ascii="Book Antiqua" w:hAnsi="Book Antiqua" w:cs="Times New Roman"/>
          <w:color w:val="000000" w:themeColor="text1"/>
          <w:sz w:val="24"/>
          <w:szCs w:val="24"/>
        </w:rPr>
        <w:t>.</w:t>
      </w:r>
      <w:r w:rsidR="000A0D78" w:rsidRPr="00AA4C9B">
        <w:rPr>
          <w:rFonts w:ascii="Book Antiqua" w:hAnsi="Book Antiqua" w:cs="Times New Roman"/>
          <w:color w:val="000000" w:themeColor="text1"/>
          <w:sz w:val="24"/>
          <w:szCs w:val="24"/>
        </w:rPr>
        <w:t xml:space="preserve"> </w:t>
      </w:r>
      <w:r w:rsidR="00422C6A" w:rsidRPr="00AA4C9B">
        <w:rPr>
          <w:rFonts w:ascii="Book Antiqua" w:hAnsi="Book Antiqua" w:cs="Times New Roman"/>
          <w:color w:val="000000" w:themeColor="text1"/>
          <w:sz w:val="24"/>
          <w:szCs w:val="24"/>
        </w:rPr>
        <w:t>The important role of the immune system in the biology of CRC has been emphasized by retrospective assessments of immune infiltrates</w:t>
      </w:r>
      <w:r w:rsidR="00ED32CA" w:rsidRPr="00AA4C9B">
        <w:rPr>
          <w:rFonts w:ascii="Book Antiqua" w:hAnsi="Book Antiqua" w:cs="Times New Roman"/>
          <w:color w:val="000000" w:themeColor="text1"/>
          <w:sz w:val="24"/>
          <w:szCs w:val="24"/>
        </w:rPr>
        <w:t>, affecting all aspects of CRC f</w:t>
      </w:r>
      <w:r w:rsidR="002E4D6E" w:rsidRPr="00AA4C9B">
        <w:rPr>
          <w:rFonts w:ascii="Book Antiqua" w:hAnsi="Book Antiqua" w:cs="Times New Roman"/>
          <w:color w:val="000000" w:themeColor="text1"/>
          <w:sz w:val="24"/>
          <w:szCs w:val="24"/>
        </w:rPr>
        <w:t>r</w:t>
      </w:r>
      <w:r w:rsidR="00ED32CA" w:rsidRPr="00AA4C9B">
        <w:rPr>
          <w:rFonts w:ascii="Book Antiqua" w:hAnsi="Book Antiqua" w:cs="Times New Roman"/>
          <w:color w:val="000000" w:themeColor="text1"/>
          <w:sz w:val="24"/>
          <w:szCs w:val="24"/>
        </w:rPr>
        <w:t>om tumorigenesis to treatment</w:t>
      </w:r>
      <w:r w:rsidR="00422C6A" w:rsidRPr="00AA4C9B">
        <w:rPr>
          <w:rFonts w:ascii="Book Antiqua" w:hAnsi="Book Antiqua" w:cs="Times New Roman"/>
          <w:color w:val="000000" w:themeColor="text1"/>
          <w:sz w:val="24"/>
          <w:szCs w:val="24"/>
        </w:rPr>
        <w:t>.</w:t>
      </w:r>
      <w:r w:rsidR="0015376E" w:rsidRPr="00AA4C9B">
        <w:rPr>
          <w:rFonts w:ascii="Book Antiqua" w:hAnsi="Book Antiqua" w:cs="Times New Roman"/>
          <w:color w:val="000000" w:themeColor="text1"/>
          <w:sz w:val="24"/>
          <w:szCs w:val="24"/>
        </w:rPr>
        <w:t xml:space="preserve"> </w:t>
      </w:r>
      <w:r w:rsidR="00297A0C" w:rsidRPr="00AA4C9B">
        <w:rPr>
          <w:rFonts w:ascii="Book Antiqua" w:hAnsi="Book Antiqua" w:cs="Times New Roman"/>
          <w:color w:val="000000" w:themeColor="text1"/>
          <w:sz w:val="24"/>
          <w:szCs w:val="24"/>
        </w:rPr>
        <w:t>Within the tumor microenvironment</w:t>
      </w:r>
      <w:r w:rsidR="00A52E0B" w:rsidRPr="00AA4C9B">
        <w:rPr>
          <w:rFonts w:ascii="Book Antiqua" w:hAnsi="Book Antiqua" w:cs="Times New Roman"/>
          <w:color w:val="000000" w:themeColor="text1"/>
          <w:sz w:val="24"/>
          <w:szCs w:val="24"/>
        </w:rPr>
        <w:t xml:space="preserve"> (TME)</w:t>
      </w:r>
      <w:r w:rsidR="00297A0C" w:rsidRPr="00AA4C9B">
        <w:rPr>
          <w:rFonts w:ascii="Book Antiqua" w:hAnsi="Book Antiqua" w:cs="Times New Roman"/>
          <w:color w:val="000000" w:themeColor="text1"/>
          <w:sz w:val="24"/>
          <w:szCs w:val="24"/>
        </w:rPr>
        <w:t>, i</w:t>
      </w:r>
      <w:r w:rsidR="00EF3EC7" w:rsidRPr="00AA4C9B">
        <w:rPr>
          <w:rFonts w:ascii="Book Antiqua" w:hAnsi="Book Antiqua" w:cs="Times New Roman"/>
          <w:color w:val="000000" w:themeColor="text1"/>
          <w:sz w:val="24"/>
          <w:szCs w:val="24"/>
        </w:rPr>
        <w:t>mmune infiltrates can act as suppressors of tumor initiation and progression</w:t>
      </w:r>
      <w:r w:rsidR="009F67ED" w:rsidRPr="00AA4C9B">
        <w:rPr>
          <w:rFonts w:ascii="Book Antiqua" w:hAnsi="Book Antiqua" w:cs="Times New Roman"/>
          <w:color w:val="000000" w:themeColor="text1"/>
          <w:sz w:val="24"/>
          <w:szCs w:val="24"/>
        </w:rPr>
        <w:t>,</w:t>
      </w:r>
      <w:r w:rsidR="00EF3EC7" w:rsidRPr="00AA4C9B">
        <w:rPr>
          <w:rFonts w:ascii="Book Antiqua" w:hAnsi="Book Antiqua" w:cs="Times New Roman"/>
          <w:color w:val="000000" w:themeColor="text1"/>
          <w:sz w:val="24"/>
          <w:szCs w:val="24"/>
        </w:rPr>
        <w:t xml:space="preserve"> </w:t>
      </w:r>
      <w:r w:rsidR="009F67ED" w:rsidRPr="00AA4C9B">
        <w:rPr>
          <w:rFonts w:ascii="Book Antiqua" w:hAnsi="Book Antiqua" w:cs="Times New Roman"/>
          <w:color w:val="000000" w:themeColor="text1"/>
          <w:sz w:val="24"/>
          <w:szCs w:val="24"/>
        </w:rPr>
        <w:t>as well as</w:t>
      </w:r>
      <w:r w:rsidR="000175B5" w:rsidRPr="00AA4C9B">
        <w:rPr>
          <w:rFonts w:ascii="Book Antiqua" w:hAnsi="Book Antiqua" w:cs="Times New Roman"/>
          <w:color w:val="000000" w:themeColor="text1"/>
          <w:sz w:val="24"/>
          <w:szCs w:val="24"/>
        </w:rPr>
        <w:t xml:space="preserve"> promote the proliferation, infiltration and metastasis of CRC</w:t>
      </w:r>
      <w:r w:rsidR="008E48A2" w:rsidRPr="00AA4C9B">
        <w:rPr>
          <w:rFonts w:ascii="Book Antiqua" w:hAnsi="Book Antiqua" w:cs="Times New Roman"/>
          <w:color w:val="000000" w:themeColor="text1"/>
          <w:sz w:val="24"/>
          <w:szCs w:val="24"/>
        </w:rPr>
        <w:fldChar w:fldCharType="begin"/>
      </w:r>
      <w:r w:rsidR="00000082" w:rsidRPr="00AA4C9B">
        <w:rPr>
          <w:rFonts w:ascii="Book Antiqua" w:hAnsi="Book Antiqua" w:cs="Times New Roman"/>
          <w:color w:val="000000" w:themeColor="text1"/>
          <w:sz w:val="24"/>
          <w:szCs w:val="24"/>
        </w:rPr>
        <w:instrText xml:space="preserve"> ADDIN EN.CITE &lt;EndNote&gt;&lt;Cite&gt;&lt;Author&gt;Markman&lt;/Author&gt;&lt;Year&gt;2015&lt;/Year&gt;&lt;RecNum&gt;10&lt;/RecNum&gt;&lt;DisplayText&gt;&lt;style face="superscript"&gt;[10]&lt;/style&gt;&lt;/DisplayText&gt;&lt;record&gt;&lt;rec-number&gt;10&lt;/rec-number&gt;&lt;foreign-keys&gt;&lt;key app="EN" db-id="az50fvvrd02dspe2adavtaw60aa0wx9edxra"&gt;10&lt;/key&gt;&lt;/foreign-keys&gt;&lt;ref-type name="Journal Article"&gt;17&lt;/ref-type&gt;&lt;contributors&gt;&lt;authors&gt;&lt;author&gt;Markman, J. L.&lt;/author&gt;&lt;author&gt;Shiao, S. L.&lt;/author&gt;&lt;/authors&gt;&lt;/contributors&gt;&lt;auth-address&gt;1 Department of Biomedical Sciences, 2 Department of Radiation Oncology, Cedars-Sinai Medical Center, Los Angeles, CA 90048, USA.&lt;/auth-address&gt;&lt;titles&gt;&lt;title&gt;Impact of the immune system and immunotherapy in colorectal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oncology&lt;/abbr-1&gt;&lt;/alt-periodical&gt;&lt;pages&gt;208-23&lt;/pages&gt;&lt;volume&gt;6&lt;/volume&gt;&lt;number&gt;2&lt;/number&gt;&lt;dates&gt;&lt;year&gt;2015&lt;/year&gt;&lt;pub-dates&gt;&lt;date&gt;Apr&lt;/date&gt;&lt;/pub-dates&gt;&lt;/dates&gt;&lt;isbn&gt;2078-6891 (Print)&amp;#xD;2078-6891 (Linking)&lt;/isbn&gt;&lt;accession-num&gt;25830040&lt;/accession-num&gt;&lt;urls&gt;&lt;related-urls&gt;&lt;url&gt;http://www.ncbi.nlm.nih.gov/pubmed/25830040&lt;/url&gt;&lt;/related-urls&gt;&lt;/urls&gt;&lt;custom2&gt;4311093&lt;/custom2&gt;&lt;electronic-resource-num&gt;10.3978/j.issn.2078-6891.2014.077&lt;/electronic-resource-num&gt;&lt;/record&gt;&lt;/Cite&gt;&lt;/EndNote&gt;</w:instrText>
      </w:r>
      <w:r w:rsidR="008E48A2" w:rsidRPr="00AA4C9B">
        <w:rPr>
          <w:rFonts w:ascii="Book Antiqua" w:hAnsi="Book Antiqua" w:cs="Times New Roman"/>
          <w:color w:val="000000" w:themeColor="text1"/>
          <w:sz w:val="24"/>
          <w:szCs w:val="24"/>
        </w:rPr>
        <w:fldChar w:fldCharType="separate"/>
      </w:r>
      <w:r w:rsidR="00000082" w:rsidRPr="00AA4C9B">
        <w:rPr>
          <w:rFonts w:ascii="Book Antiqua" w:hAnsi="Book Antiqua" w:cs="Times New Roman"/>
          <w:noProof/>
          <w:color w:val="000000" w:themeColor="text1"/>
          <w:sz w:val="24"/>
          <w:szCs w:val="24"/>
          <w:vertAlign w:val="superscript"/>
        </w:rPr>
        <w:t>[</w:t>
      </w:r>
      <w:hyperlink w:anchor="_ENREF_10" w:tooltip="Markman, 2015 #10" w:history="1">
        <w:r w:rsidR="00971B55" w:rsidRPr="00AA4C9B">
          <w:rPr>
            <w:rFonts w:ascii="Book Antiqua" w:hAnsi="Book Antiqua" w:cs="Times New Roman"/>
            <w:noProof/>
            <w:color w:val="000000" w:themeColor="text1"/>
            <w:sz w:val="24"/>
            <w:szCs w:val="24"/>
            <w:vertAlign w:val="superscript"/>
          </w:rPr>
          <w:t>10</w:t>
        </w:r>
      </w:hyperlink>
      <w:r w:rsidR="00000082" w:rsidRPr="00AA4C9B">
        <w:rPr>
          <w:rFonts w:ascii="Book Antiqua" w:hAnsi="Book Antiqua" w:cs="Times New Roman"/>
          <w:noProof/>
          <w:color w:val="000000" w:themeColor="text1"/>
          <w:sz w:val="24"/>
          <w:szCs w:val="24"/>
          <w:vertAlign w:val="superscript"/>
        </w:rPr>
        <w:t>]</w:t>
      </w:r>
      <w:r w:rsidR="008E48A2" w:rsidRPr="00AA4C9B">
        <w:rPr>
          <w:rFonts w:ascii="Book Antiqua" w:hAnsi="Book Antiqua" w:cs="Times New Roman"/>
          <w:color w:val="000000" w:themeColor="text1"/>
          <w:sz w:val="24"/>
          <w:szCs w:val="24"/>
        </w:rPr>
        <w:fldChar w:fldCharType="end"/>
      </w:r>
      <w:r w:rsidR="000175B5" w:rsidRPr="00AA4C9B">
        <w:rPr>
          <w:rFonts w:ascii="Book Antiqua" w:hAnsi="Book Antiqua" w:cs="Times New Roman"/>
          <w:color w:val="000000" w:themeColor="text1"/>
          <w:sz w:val="24"/>
          <w:szCs w:val="24"/>
        </w:rPr>
        <w:t>.</w:t>
      </w:r>
      <w:r w:rsidR="004F48DF" w:rsidRPr="00AA4C9B">
        <w:rPr>
          <w:rFonts w:ascii="Book Antiqua" w:hAnsi="Book Antiqua" w:cs="Times New Roman"/>
          <w:color w:val="000000" w:themeColor="text1"/>
          <w:sz w:val="24"/>
          <w:szCs w:val="24"/>
        </w:rPr>
        <w:t xml:space="preserve"> </w:t>
      </w:r>
      <w:r w:rsidR="0015376E" w:rsidRPr="00AA4C9B">
        <w:rPr>
          <w:rFonts w:ascii="Book Antiqua" w:hAnsi="Book Antiqua" w:cs="Times New Roman"/>
          <w:color w:val="000000" w:themeColor="text1"/>
          <w:sz w:val="24"/>
          <w:szCs w:val="24"/>
        </w:rPr>
        <w:t xml:space="preserve">The </w:t>
      </w:r>
      <w:r w:rsidR="001415B9" w:rsidRPr="00AA4C9B">
        <w:rPr>
          <w:rFonts w:ascii="Book Antiqua" w:hAnsi="Book Antiqua" w:cs="Times New Roman"/>
          <w:color w:val="000000" w:themeColor="text1"/>
          <w:sz w:val="24"/>
          <w:szCs w:val="24"/>
        </w:rPr>
        <w:t>presence of tumor infiltrating lymphocytes</w:t>
      </w:r>
      <w:r w:rsidR="006F2A5A" w:rsidRPr="00AA4C9B">
        <w:rPr>
          <w:rFonts w:ascii="Book Antiqua" w:hAnsi="Book Antiqua" w:cs="Times New Roman"/>
          <w:color w:val="000000" w:themeColor="text1"/>
          <w:sz w:val="24"/>
          <w:szCs w:val="24"/>
        </w:rPr>
        <w:t>, including CD8+ T cell</w:t>
      </w:r>
      <w:r w:rsidR="0026173F" w:rsidRPr="00AA4C9B">
        <w:rPr>
          <w:rFonts w:ascii="Book Antiqua" w:hAnsi="Book Antiqua" w:cs="Times New Roman"/>
          <w:color w:val="000000" w:themeColor="text1"/>
          <w:sz w:val="24"/>
          <w:szCs w:val="24"/>
        </w:rPr>
        <w:t>s</w:t>
      </w:r>
      <w:r w:rsidR="006F2A5A" w:rsidRPr="00AA4C9B">
        <w:rPr>
          <w:rFonts w:ascii="Book Antiqua" w:hAnsi="Book Antiqua" w:cs="Times New Roman"/>
          <w:color w:val="000000" w:themeColor="text1"/>
          <w:sz w:val="24"/>
          <w:szCs w:val="24"/>
        </w:rPr>
        <w:t xml:space="preserve">, in the </w:t>
      </w:r>
      <w:r w:rsidR="00394BBD" w:rsidRPr="00AA4C9B">
        <w:rPr>
          <w:rFonts w:ascii="Book Antiqua" w:hAnsi="Book Antiqua" w:cs="Times New Roman"/>
          <w:color w:val="000000" w:themeColor="text1"/>
          <w:sz w:val="24"/>
          <w:szCs w:val="24"/>
        </w:rPr>
        <w:t>TME</w:t>
      </w:r>
      <w:r w:rsidR="006F2A5A" w:rsidRPr="00AA4C9B">
        <w:rPr>
          <w:rFonts w:ascii="Book Antiqua" w:hAnsi="Book Antiqua" w:cs="Times New Roman"/>
          <w:color w:val="000000" w:themeColor="text1"/>
          <w:sz w:val="24"/>
          <w:szCs w:val="24"/>
        </w:rPr>
        <w:t xml:space="preserve"> </w:t>
      </w:r>
      <w:r w:rsidR="00F00455" w:rsidRPr="00AA4C9B">
        <w:rPr>
          <w:rFonts w:ascii="Book Antiqua" w:hAnsi="Book Antiqua" w:cs="Times New Roman"/>
          <w:color w:val="000000" w:themeColor="text1"/>
          <w:sz w:val="24"/>
          <w:szCs w:val="24"/>
        </w:rPr>
        <w:t xml:space="preserve">is strongly </w:t>
      </w:r>
      <w:r w:rsidR="00F00455" w:rsidRPr="00AA4C9B">
        <w:rPr>
          <w:rFonts w:ascii="Book Antiqua" w:hAnsi="Book Antiqua" w:cs="Times New Roman"/>
          <w:color w:val="000000" w:themeColor="text1"/>
          <w:sz w:val="24"/>
          <w:szCs w:val="24"/>
        </w:rPr>
        <w:lastRenderedPageBreak/>
        <w:t>associated with a better prognosis</w:t>
      </w:r>
      <w:r w:rsidR="008E48A2" w:rsidRPr="00AA4C9B">
        <w:rPr>
          <w:rFonts w:ascii="Book Antiqua" w:hAnsi="Book Antiqua" w:cs="Times New Roman"/>
          <w:color w:val="000000" w:themeColor="text1"/>
          <w:sz w:val="24"/>
          <w:szCs w:val="24"/>
        </w:rPr>
        <w:fldChar w:fldCharType="begin">
          <w:fldData xml:space="preserve">PEVuZE5vdGU+PENpdGU+PEF1dGhvcj5PYmVyZzwvQXV0aG9yPjxZZWFyPjIwMDI8L1llYXI+PFJl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dGFsIGRpc2Vhc2U8L2FiYnItMT48L2FsdC1wZXJpb2RpY2FsPjxwYWdlcz4yNS05PC9wYWdlcz48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</w:fldData>
        </w:fldChar>
      </w:r>
      <w:r w:rsidR="00000082" w:rsidRPr="00AA4C9B">
        <w:rPr>
          <w:rFonts w:ascii="Book Antiqua" w:hAnsi="Book Antiqua" w:cs="Times New Roman"/>
          <w:color w:val="000000" w:themeColor="text1"/>
          <w:sz w:val="24"/>
          <w:szCs w:val="24"/>
        </w:rPr>
        <w:instrText xml:space="preserve"> ADDIN EN.CITE </w:instrText>
      </w:r>
      <w:r w:rsidR="00000082" w:rsidRPr="00AA4C9B">
        <w:rPr>
          <w:rFonts w:ascii="Book Antiqua" w:hAnsi="Book Antiqua" w:cs="Times New Roman"/>
          <w:color w:val="000000" w:themeColor="text1"/>
          <w:sz w:val="24"/>
          <w:szCs w:val="24"/>
        </w:rPr>
        <w:fldChar w:fldCharType="begin">
          <w:fldData xml:space="preserve">PEVuZE5vdGU+PENpdGU+PEF1dGhvcj5PYmVyZzwvQXV0aG9yPjxZZWFyPjIwMDI8L1llYXI+PFJl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dGFsIGRpc2Vhc2U8L2FiYnItMT48L2FsdC1wZXJpb2RpY2FsPjxwYWdlcz4yNS05PC9wYWdlcz48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</w:fldData>
        </w:fldChar>
      </w:r>
      <w:r w:rsidR="00000082" w:rsidRPr="00AA4C9B">
        <w:rPr>
          <w:rFonts w:ascii="Book Antiqua" w:hAnsi="Book Antiqua" w:cs="Times New Roman"/>
          <w:color w:val="000000" w:themeColor="text1"/>
          <w:sz w:val="24"/>
          <w:szCs w:val="24"/>
        </w:rPr>
        <w:instrText xml:space="preserve"> ADDIN EN.CITE.DATA </w:instrText>
      </w:r>
      <w:r w:rsidR="00000082" w:rsidRPr="00AA4C9B">
        <w:rPr>
          <w:rFonts w:ascii="Book Antiqua" w:hAnsi="Book Antiqua" w:cs="Times New Roman"/>
          <w:color w:val="000000" w:themeColor="text1"/>
          <w:sz w:val="24"/>
          <w:szCs w:val="24"/>
        </w:rPr>
      </w:r>
      <w:r w:rsidR="00000082" w:rsidRPr="00AA4C9B">
        <w:rPr>
          <w:rFonts w:ascii="Book Antiqua" w:hAnsi="Book Antiqua" w:cs="Times New Roman"/>
          <w:color w:val="000000" w:themeColor="text1"/>
          <w:sz w:val="24"/>
          <w:szCs w:val="24"/>
        </w:rPr>
        <w:fldChar w:fldCharType="end"/>
      </w:r>
      <w:r w:rsidR="008E48A2" w:rsidRPr="00AA4C9B">
        <w:rPr>
          <w:rFonts w:ascii="Book Antiqua" w:hAnsi="Book Antiqua" w:cs="Times New Roman"/>
          <w:color w:val="000000" w:themeColor="text1"/>
          <w:sz w:val="24"/>
          <w:szCs w:val="24"/>
        </w:rPr>
      </w:r>
      <w:r w:rsidR="008E48A2" w:rsidRPr="00AA4C9B">
        <w:rPr>
          <w:rFonts w:ascii="Book Antiqua" w:hAnsi="Book Antiqua" w:cs="Times New Roman"/>
          <w:color w:val="000000" w:themeColor="text1"/>
          <w:sz w:val="24"/>
          <w:szCs w:val="24"/>
        </w:rPr>
        <w:fldChar w:fldCharType="separate"/>
      </w:r>
      <w:r w:rsidR="00000082" w:rsidRPr="00AA4C9B">
        <w:rPr>
          <w:rFonts w:ascii="Book Antiqua" w:hAnsi="Book Antiqua" w:cs="Times New Roman"/>
          <w:noProof/>
          <w:color w:val="000000" w:themeColor="text1"/>
          <w:sz w:val="24"/>
          <w:szCs w:val="24"/>
          <w:vertAlign w:val="superscript"/>
        </w:rPr>
        <w:t>[</w:t>
      </w:r>
      <w:hyperlink w:anchor="_ENREF_11" w:tooltip="Oberg, 2002 #9" w:history="1">
        <w:r w:rsidR="00971B55" w:rsidRPr="00AA4C9B">
          <w:rPr>
            <w:rFonts w:ascii="Book Antiqua" w:hAnsi="Book Antiqua" w:cs="Times New Roman"/>
            <w:noProof/>
            <w:color w:val="000000" w:themeColor="text1"/>
            <w:sz w:val="24"/>
            <w:szCs w:val="24"/>
            <w:vertAlign w:val="superscript"/>
          </w:rPr>
          <w:t>11</w:t>
        </w:r>
      </w:hyperlink>
      <w:r w:rsidR="00000082" w:rsidRPr="00AA4C9B">
        <w:rPr>
          <w:rFonts w:ascii="Book Antiqua" w:hAnsi="Book Antiqua" w:cs="Times New Roman"/>
          <w:noProof/>
          <w:color w:val="000000" w:themeColor="text1"/>
          <w:sz w:val="24"/>
          <w:szCs w:val="24"/>
          <w:vertAlign w:val="superscript"/>
        </w:rPr>
        <w:t>]</w:t>
      </w:r>
      <w:r w:rsidR="008E48A2" w:rsidRPr="00AA4C9B">
        <w:rPr>
          <w:rFonts w:ascii="Book Antiqua" w:hAnsi="Book Antiqua" w:cs="Times New Roman"/>
          <w:color w:val="000000" w:themeColor="text1"/>
          <w:sz w:val="24"/>
          <w:szCs w:val="24"/>
        </w:rPr>
        <w:fldChar w:fldCharType="end"/>
      </w:r>
      <w:r w:rsidR="00F00455" w:rsidRPr="00AA4C9B">
        <w:rPr>
          <w:rFonts w:ascii="Book Antiqua" w:hAnsi="Book Antiqua" w:cs="Times New Roman"/>
          <w:color w:val="000000" w:themeColor="text1"/>
          <w:sz w:val="24"/>
          <w:szCs w:val="24"/>
        </w:rPr>
        <w:t>.</w:t>
      </w:r>
      <w:r w:rsidR="0072338F" w:rsidRPr="00AA4C9B">
        <w:rPr>
          <w:rFonts w:ascii="Book Antiqua" w:hAnsi="Book Antiqua" w:cs="Times New Roman"/>
          <w:color w:val="000000" w:themeColor="text1"/>
          <w:sz w:val="24"/>
          <w:szCs w:val="24"/>
        </w:rPr>
        <w:t xml:space="preserve"> </w:t>
      </w:r>
      <w:r w:rsidR="00945284" w:rsidRPr="00AA4C9B">
        <w:rPr>
          <w:rFonts w:ascii="Book Antiqua" w:hAnsi="Book Antiqua" w:cs="Times New Roman"/>
          <w:color w:val="000000" w:themeColor="text1"/>
          <w:sz w:val="24"/>
          <w:szCs w:val="24"/>
        </w:rPr>
        <w:t>Regulatory T cells (</w:t>
      </w:r>
      <w:r w:rsidR="00D4356F" w:rsidRPr="00AA4C9B">
        <w:rPr>
          <w:rFonts w:ascii="Book Antiqua" w:hAnsi="Book Antiqua" w:cs="Times New Roman"/>
          <w:color w:val="000000" w:themeColor="text1"/>
          <w:sz w:val="24"/>
          <w:szCs w:val="24"/>
        </w:rPr>
        <w:t>Tregs</w:t>
      </w:r>
      <w:r w:rsidR="00945284" w:rsidRPr="00AA4C9B">
        <w:rPr>
          <w:rFonts w:ascii="Book Antiqua" w:hAnsi="Book Antiqua" w:cs="Times New Roman"/>
          <w:color w:val="000000" w:themeColor="text1"/>
          <w:sz w:val="24"/>
          <w:szCs w:val="24"/>
        </w:rPr>
        <w:t>)</w:t>
      </w:r>
      <w:r w:rsidR="00D4356F" w:rsidRPr="00AA4C9B">
        <w:rPr>
          <w:rFonts w:ascii="Book Antiqua" w:hAnsi="Book Antiqua" w:cs="Times New Roman"/>
          <w:color w:val="000000" w:themeColor="text1"/>
          <w:sz w:val="24"/>
          <w:szCs w:val="24"/>
        </w:rPr>
        <w:t xml:space="preserve"> suppress the proliferation and activation of CD4+ and CD8+ T cells and </w:t>
      </w:r>
      <w:r w:rsidR="00535920" w:rsidRPr="00AA4C9B">
        <w:rPr>
          <w:rFonts w:ascii="Book Antiqua" w:hAnsi="Book Antiqua" w:cs="Times New Roman"/>
          <w:color w:val="000000" w:themeColor="text1"/>
          <w:sz w:val="24"/>
          <w:szCs w:val="24"/>
        </w:rPr>
        <w:t>increased</w:t>
      </w:r>
      <w:r w:rsidR="00D4356F" w:rsidRPr="00AA4C9B">
        <w:rPr>
          <w:rFonts w:ascii="Book Antiqua" w:hAnsi="Book Antiqua" w:cs="Times New Roman"/>
          <w:color w:val="000000" w:themeColor="text1"/>
          <w:sz w:val="24"/>
          <w:szCs w:val="24"/>
        </w:rPr>
        <w:t xml:space="preserve"> Tregs activation </w:t>
      </w:r>
      <w:r w:rsidR="00E7321D" w:rsidRPr="00AA4C9B">
        <w:rPr>
          <w:rFonts w:ascii="Book Antiqua" w:hAnsi="Book Antiqua" w:cs="Times New Roman"/>
          <w:color w:val="000000" w:themeColor="text1"/>
          <w:sz w:val="24"/>
          <w:szCs w:val="24"/>
        </w:rPr>
        <w:t>is correlated with</w:t>
      </w:r>
      <w:r w:rsidR="00D4356F" w:rsidRPr="00AA4C9B">
        <w:rPr>
          <w:rFonts w:ascii="Book Antiqua" w:hAnsi="Book Antiqua" w:cs="Times New Roman"/>
          <w:color w:val="000000" w:themeColor="text1"/>
          <w:sz w:val="24"/>
          <w:szCs w:val="24"/>
        </w:rPr>
        <w:t xml:space="preserve"> poorer prognosis</w:t>
      </w:r>
      <w:r w:rsidR="005076B7" w:rsidRPr="00AA4C9B">
        <w:rPr>
          <w:rFonts w:ascii="Book Antiqua" w:hAnsi="Book Antiqua" w:cs="Times New Roman"/>
          <w:color w:val="000000" w:themeColor="text1"/>
          <w:sz w:val="24"/>
          <w:szCs w:val="24"/>
        </w:rPr>
        <w:fldChar w:fldCharType="begin">
          <w:fldData xml:space="preserve">PEVuZE5vdGU+PENpdGU+PEF1dGhvcj5kZUxlZXV3PC9BdXRob3I+PFllYXI+MjAxMjwvWWVhcj48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</w:fldData>
        </w:fldChar>
      </w:r>
      <w:r w:rsidR="00000082" w:rsidRPr="00AA4C9B">
        <w:rPr>
          <w:rFonts w:ascii="Book Antiqua" w:hAnsi="Book Antiqua" w:cs="Times New Roman"/>
          <w:color w:val="000000" w:themeColor="text1"/>
          <w:sz w:val="24"/>
          <w:szCs w:val="24"/>
        </w:rPr>
        <w:instrText xml:space="preserve"> ADDIN EN.CITE </w:instrText>
      </w:r>
      <w:r w:rsidR="00000082" w:rsidRPr="00AA4C9B">
        <w:rPr>
          <w:rFonts w:ascii="Book Antiqua" w:hAnsi="Book Antiqua" w:cs="Times New Roman"/>
          <w:color w:val="000000" w:themeColor="text1"/>
          <w:sz w:val="24"/>
          <w:szCs w:val="24"/>
        </w:rPr>
        <w:fldChar w:fldCharType="begin">
          <w:fldData xml:space="preserve">PEVuZE5vdGU+PENpdGU+PEF1dGhvcj5kZUxlZXV3PC9BdXRob3I+PFllYXI+MjAxMjwvWWVhcj48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</w:fldData>
        </w:fldChar>
      </w:r>
      <w:r w:rsidR="00000082" w:rsidRPr="00AA4C9B">
        <w:rPr>
          <w:rFonts w:ascii="Book Antiqua" w:hAnsi="Book Antiqua" w:cs="Times New Roman"/>
          <w:color w:val="000000" w:themeColor="text1"/>
          <w:sz w:val="24"/>
          <w:szCs w:val="24"/>
        </w:rPr>
        <w:instrText xml:space="preserve"> ADDIN EN.CITE.DATA </w:instrText>
      </w:r>
      <w:r w:rsidR="00000082" w:rsidRPr="00AA4C9B">
        <w:rPr>
          <w:rFonts w:ascii="Book Antiqua" w:hAnsi="Book Antiqua" w:cs="Times New Roman"/>
          <w:color w:val="000000" w:themeColor="text1"/>
          <w:sz w:val="24"/>
          <w:szCs w:val="24"/>
        </w:rPr>
      </w:r>
      <w:r w:rsidR="00000082" w:rsidRPr="00AA4C9B">
        <w:rPr>
          <w:rFonts w:ascii="Book Antiqua" w:hAnsi="Book Antiqua" w:cs="Times New Roman"/>
          <w:color w:val="000000" w:themeColor="text1"/>
          <w:sz w:val="24"/>
          <w:szCs w:val="24"/>
        </w:rPr>
        <w:fldChar w:fldCharType="end"/>
      </w:r>
      <w:r w:rsidR="005076B7" w:rsidRPr="00AA4C9B">
        <w:rPr>
          <w:rFonts w:ascii="Book Antiqua" w:hAnsi="Book Antiqua" w:cs="Times New Roman"/>
          <w:color w:val="000000" w:themeColor="text1"/>
          <w:sz w:val="24"/>
          <w:szCs w:val="24"/>
        </w:rPr>
      </w:r>
      <w:r w:rsidR="005076B7" w:rsidRPr="00AA4C9B">
        <w:rPr>
          <w:rFonts w:ascii="Book Antiqua" w:hAnsi="Book Antiqua" w:cs="Times New Roman"/>
          <w:color w:val="000000" w:themeColor="text1"/>
          <w:sz w:val="24"/>
          <w:szCs w:val="24"/>
        </w:rPr>
        <w:fldChar w:fldCharType="separate"/>
      </w:r>
      <w:r w:rsidR="00000082" w:rsidRPr="00AA4C9B">
        <w:rPr>
          <w:rFonts w:ascii="Book Antiqua" w:hAnsi="Book Antiqua" w:cs="Times New Roman"/>
          <w:noProof/>
          <w:color w:val="000000" w:themeColor="text1"/>
          <w:sz w:val="24"/>
          <w:szCs w:val="24"/>
          <w:vertAlign w:val="superscript"/>
        </w:rPr>
        <w:t>[</w:t>
      </w:r>
      <w:hyperlink w:anchor="_ENREF_12" w:tooltip="deLeeuw, 2012 #11" w:history="1">
        <w:r w:rsidR="00971B55" w:rsidRPr="00AA4C9B">
          <w:rPr>
            <w:rFonts w:ascii="Book Antiqua" w:hAnsi="Book Antiqua" w:cs="Times New Roman"/>
            <w:noProof/>
            <w:color w:val="000000" w:themeColor="text1"/>
            <w:sz w:val="24"/>
            <w:szCs w:val="24"/>
            <w:vertAlign w:val="superscript"/>
          </w:rPr>
          <w:t>12</w:t>
        </w:r>
      </w:hyperlink>
      <w:r w:rsidR="00000082" w:rsidRPr="00AA4C9B">
        <w:rPr>
          <w:rFonts w:ascii="Book Antiqua" w:hAnsi="Book Antiqua" w:cs="Times New Roman"/>
          <w:noProof/>
          <w:color w:val="000000" w:themeColor="text1"/>
          <w:sz w:val="24"/>
          <w:szCs w:val="24"/>
          <w:vertAlign w:val="superscript"/>
        </w:rPr>
        <w:t>]</w:t>
      </w:r>
      <w:r w:rsidR="005076B7" w:rsidRPr="00AA4C9B">
        <w:rPr>
          <w:rFonts w:ascii="Book Antiqua" w:hAnsi="Book Antiqua" w:cs="Times New Roman"/>
          <w:color w:val="000000" w:themeColor="text1"/>
          <w:sz w:val="24"/>
          <w:szCs w:val="24"/>
        </w:rPr>
        <w:fldChar w:fldCharType="end"/>
      </w:r>
      <w:r w:rsidR="00D4356F" w:rsidRPr="00AA4C9B">
        <w:rPr>
          <w:rFonts w:ascii="Book Antiqua" w:hAnsi="Book Antiqua" w:cs="Times New Roman"/>
          <w:color w:val="000000" w:themeColor="text1"/>
          <w:sz w:val="24"/>
          <w:szCs w:val="24"/>
        </w:rPr>
        <w:t>.</w:t>
      </w:r>
      <w:r w:rsidR="00597703" w:rsidRPr="00AA4C9B">
        <w:rPr>
          <w:rFonts w:ascii="Book Antiqua" w:hAnsi="Book Antiqua" w:cs="Times New Roman"/>
          <w:color w:val="000000" w:themeColor="text1"/>
          <w:sz w:val="24"/>
          <w:szCs w:val="24"/>
        </w:rPr>
        <w:t xml:space="preserve"> </w:t>
      </w:r>
      <w:r w:rsidR="005D6163" w:rsidRPr="00AA4C9B">
        <w:rPr>
          <w:rFonts w:ascii="Book Antiqua" w:hAnsi="Book Antiqua" w:cs="Times New Roman"/>
          <w:color w:val="000000" w:themeColor="text1"/>
          <w:sz w:val="24"/>
          <w:szCs w:val="24"/>
        </w:rPr>
        <w:t xml:space="preserve">However, </w:t>
      </w:r>
      <w:r w:rsidR="004E3A6E" w:rsidRPr="00AA4C9B">
        <w:rPr>
          <w:rFonts w:ascii="Book Antiqua" w:hAnsi="Book Antiqua" w:cs="Times New Roman"/>
          <w:color w:val="000000" w:themeColor="text1"/>
          <w:sz w:val="24"/>
          <w:szCs w:val="24"/>
        </w:rPr>
        <w:t>a higher Tregs infiltration score</w:t>
      </w:r>
      <w:r w:rsidR="00116223" w:rsidRPr="00AA4C9B">
        <w:rPr>
          <w:rFonts w:ascii="Book Antiqua" w:hAnsi="Book Antiqua" w:cs="Times New Roman"/>
          <w:color w:val="000000" w:themeColor="text1"/>
          <w:sz w:val="24"/>
          <w:szCs w:val="24"/>
        </w:rPr>
        <w:t>s</w:t>
      </w:r>
      <w:r w:rsidR="004E3A6E" w:rsidRPr="00AA4C9B">
        <w:rPr>
          <w:rFonts w:ascii="Book Antiqua" w:hAnsi="Book Antiqua" w:cs="Times New Roman"/>
          <w:color w:val="000000" w:themeColor="text1"/>
          <w:sz w:val="24"/>
          <w:szCs w:val="24"/>
        </w:rPr>
        <w:t xml:space="preserve"> </w:t>
      </w:r>
      <w:r w:rsidR="00116223" w:rsidRPr="00AA4C9B">
        <w:rPr>
          <w:rFonts w:ascii="Book Antiqua" w:hAnsi="Book Antiqua" w:cs="Times New Roman"/>
          <w:color w:val="000000" w:themeColor="text1"/>
          <w:sz w:val="24"/>
          <w:szCs w:val="24"/>
        </w:rPr>
        <w:t>are correlated with overall survival, treatment-relative survival and progression-free survival. Therefore, higher Tregs infiltration score</w:t>
      </w:r>
      <w:r w:rsidR="004E3A6E" w:rsidRPr="00AA4C9B">
        <w:rPr>
          <w:rFonts w:ascii="Book Antiqua" w:hAnsi="Book Antiqua" w:cs="Times New Roman"/>
          <w:color w:val="000000" w:themeColor="text1"/>
          <w:sz w:val="24"/>
          <w:szCs w:val="24"/>
        </w:rPr>
        <w:t xml:space="preserve"> </w:t>
      </w:r>
      <w:r w:rsidR="00116223" w:rsidRPr="00AA4C9B">
        <w:rPr>
          <w:rFonts w:ascii="Book Antiqua" w:hAnsi="Book Antiqua" w:cs="Times New Roman"/>
          <w:color w:val="000000" w:themeColor="text1"/>
          <w:sz w:val="24"/>
          <w:szCs w:val="24"/>
        </w:rPr>
        <w:t xml:space="preserve">is a </w:t>
      </w:r>
      <w:r w:rsidR="004E3A6E" w:rsidRPr="00AA4C9B">
        <w:rPr>
          <w:rFonts w:ascii="Book Antiqua" w:hAnsi="Book Antiqua" w:cs="Times New Roman"/>
          <w:color w:val="000000" w:themeColor="text1"/>
          <w:sz w:val="24"/>
          <w:szCs w:val="24"/>
        </w:rPr>
        <w:t>favorable prognostic factor in advanced colon cancer patients undergoing chemo or chemoimmunotherapy</w:t>
      </w:r>
      <w:r w:rsidR="006D2F1B" w:rsidRPr="00AA4C9B">
        <w:rPr>
          <w:rFonts w:ascii="Book Antiqua" w:hAnsi="Book Antiqua" w:cs="Times New Roman"/>
          <w:color w:val="000000" w:themeColor="text1"/>
          <w:sz w:val="24"/>
          <w:szCs w:val="24"/>
        </w:rPr>
        <w:fldChar w:fldCharType="begin">
          <w:fldData xml:space="preserve">PEVuZE5vdGU+PENpdGU+PEF1dGhvcj5Db3JyZWFsZTwvQXV0aG9yPjxZZWFyPjIwMTA8L1llYXI+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</w:fldData>
        </w:fldChar>
      </w:r>
      <w:r w:rsidR="006D2F1B" w:rsidRPr="00AA4C9B">
        <w:rPr>
          <w:rFonts w:ascii="Book Antiqua" w:hAnsi="Book Antiqua" w:cs="Times New Roman"/>
          <w:color w:val="000000" w:themeColor="text1"/>
          <w:sz w:val="24"/>
          <w:szCs w:val="24"/>
        </w:rPr>
        <w:instrText xml:space="preserve"> ADDIN EN.CITE </w:instrText>
      </w:r>
      <w:r w:rsidR="006D2F1B" w:rsidRPr="00AA4C9B">
        <w:rPr>
          <w:rFonts w:ascii="Book Antiqua" w:hAnsi="Book Antiqua" w:cs="Times New Roman"/>
          <w:color w:val="000000" w:themeColor="text1"/>
          <w:sz w:val="24"/>
          <w:szCs w:val="24"/>
        </w:rPr>
        <w:fldChar w:fldCharType="begin">
          <w:fldData xml:space="preserve">PEVuZE5vdGU+PENpdGU+PEF1dGhvcj5Db3JyZWFsZTwvQXV0aG9yPjxZZWFyPjIwMTA8L1llYXI+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</w:fldData>
        </w:fldChar>
      </w:r>
      <w:r w:rsidR="006D2F1B" w:rsidRPr="00AA4C9B">
        <w:rPr>
          <w:rFonts w:ascii="Book Antiqua" w:hAnsi="Book Antiqua" w:cs="Times New Roman"/>
          <w:color w:val="000000" w:themeColor="text1"/>
          <w:sz w:val="24"/>
          <w:szCs w:val="24"/>
        </w:rPr>
        <w:instrText xml:space="preserve"> ADDIN EN.CITE.DATA </w:instrText>
      </w:r>
      <w:r w:rsidR="006D2F1B" w:rsidRPr="00AA4C9B">
        <w:rPr>
          <w:rFonts w:ascii="Book Antiqua" w:hAnsi="Book Antiqua" w:cs="Times New Roman"/>
          <w:color w:val="000000" w:themeColor="text1"/>
          <w:sz w:val="24"/>
          <w:szCs w:val="24"/>
        </w:rPr>
      </w:r>
      <w:r w:rsidR="006D2F1B" w:rsidRPr="00AA4C9B">
        <w:rPr>
          <w:rFonts w:ascii="Book Antiqua" w:hAnsi="Book Antiqua" w:cs="Times New Roman"/>
          <w:color w:val="000000" w:themeColor="text1"/>
          <w:sz w:val="24"/>
          <w:szCs w:val="24"/>
        </w:rPr>
        <w:fldChar w:fldCharType="end"/>
      </w:r>
      <w:r w:rsidR="006D2F1B" w:rsidRPr="00AA4C9B">
        <w:rPr>
          <w:rFonts w:ascii="Book Antiqua" w:hAnsi="Book Antiqua" w:cs="Times New Roman"/>
          <w:color w:val="000000" w:themeColor="text1"/>
          <w:sz w:val="24"/>
          <w:szCs w:val="24"/>
        </w:rPr>
      </w:r>
      <w:r w:rsidR="006D2F1B"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3" w:tooltip="Correale, 2010 #126" w:history="1">
        <w:r w:rsidR="00971B55" w:rsidRPr="00AA4C9B">
          <w:rPr>
            <w:rFonts w:ascii="Book Antiqua" w:hAnsi="Book Antiqua" w:cs="Times New Roman"/>
            <w:noProof/>
            <w:color w:val="000000" w:themeColor="text1"/>
            <w:sz w:val="24"/>
            <w:szCs w:val="24"/>
            <w:vertAlign w:val="superscript"/>
          </w:rPr>
          <w:t>13</w:t>
        </w:r>
      </w:hyperlink>
      <w:r w:rsidR="006D2F1B" w:rsidRPr="00AA4C9B">
        <w:rPr>
          <w:rFonts w:ascii="Book Antiqua" w:hAnsi="Book Antiqua" w:cs="Times New Roman"/>
          <w:noProof/>
          <w:color w:val="000000" w:themeColor="text1"/>
          <w:sz w:val="24"/>
          <w:szCs w:val="24"/>
          <w:vertAlign w:val="superscript"/>
        </w:rPr>
        <w:t>]</w:t>
      </w:r>
      <w:r w:rsidR="006D2F1B" w:rsidRPr="00AA4C9B">
        <w:rPr>
          <w:rFonts w:ascii="Book Antiqua" w:hAnsi="Book Antiqua" w:cs="Times New Roman"/>
          <w:color w:val="000000" w:themeColor="text1"/>
          <w:sz w:val="24"/>
          <w:szCs w:val="24"/>
        </w:rPr>
        <w:fldChar w:fldCharType="end"/>
      </w:r>
      <w:r w:rsidR="004E3A6E" w:rsidRPr="00AA4C9B">
        <w:rPr>
          <w:rFonts w:ascii="Book Antiqua" w:hAnsi="Book Antiqua" w:cs="Times New Roman"/>
          <w:color w:val="000000" w:themeColor="text1"/>
          <w:sz w:val="24"/>
          <w:szCs w:val="24"/>
        </w:rPr>
        <w:t xml:space="preserve">. </w:t>
      </w:r>
      <w:r w:rsidR="00597703" w:rsidRPr="00AA4C9B">
        <w:rPr>
          <w:rFonts w:ascii="Book Antiqua" w:hAnsi="Book Antiqua" w:cs="Times New Roman"/>
          <w:color w:val="000000" w:themeColor="text1"/>
          <w:sz w:val="24"/>
          <w:szCs w:val="24"/>
        </w:rPr>
        <w:t>The immune evasion of CRC has complex mechanisms.</w:t>
      </w:r>
      <w:r w:rsidR="00031C9E" w:rsidRPr="00AA4C9B">
        <w:rPr>
          <w:rFonts w:ascii="Book Antiqua" w:hAnsi="Book Antiqua" w:cs="Times New Roman"/>
          <w:color w:val="000000" w:themeColor="text1"/>
          <w:sz w:val="24"/>
          <w:szCs w:val="24"/>
        </w:rPr>
        <w:t xml:space="preserve"> The induction of immune tolerance and resistance to activated immune effectors are two important </w:t>
      </w:r>
      <w:r w:rsidR="005F01E4" w:rsidRPr="00AA4C9B">
        <w:rPr>
          <w:rFonts w:ascii="Book Antiqua" w:hAnsi="Book Antiqua" w:cs="Times New Roman"/>
          <w:color w:val="000000" w:themeColor="text1"/>
          <w:sz w:val="24"/>
          <w:szCs w:val="24"/>
        </w:rPr>
        <w:t xml:space="preserve">mechanisms of </w:t>
      </w:r>
      <w:r w:rsidR="00D31DA4" w:rsidRPr="00AA4C9B">
        <w:rPr>
          <w:rFonts w:ascii="Book Antiqua" w:hAnsi="Book Antiqua" w:cs="Times New Roman"/>
          <w:color w:val="000000" w:themeColor="text1"/>
          <w:sz w:val="24"/>
          <w:szCs w:val="24"/>
        </w:rPr>
        <w:t>immune evasion</w:t>
      </w:r>
      <w:r w:rsidR="00A36335" w:rsidRPr="00AA4C9B">
        <w:rPr>
          <w:rFonts w:ascii="Book Antiqua" w:hAnsi="Book Antiqua" w:cs="Times New Roman"/>
          <w:color w:val="000000" w:themeColor="text1"/>
          <w:sz w:val="24"/>
          <w:szCs w:val="24"/>
        </w:rPr>
        <w:fldChar w:fldCharType="begin"/>
      </w:r>
      <w:r w:rsidR="006D2F1B" w:rsidRPr="00AA4C9B">
        <w:rPr>
          <w:rFonts w:ascii="Book Antiqua" w:hAnsi="Book Antiqua" w:cs="Times New Roman"/>
          <w:color w:val="000000" w:themeColor="text1"/>
          <w:sz w:val="24"/>
          <w:szCs w:val="24"/>
        </w:rPr>
        <w:instrText xml:space="preserve"> ADDIN EN.CITE &lt;EndNote&gt;&lt;Cite&gt;&lt;Author&gt;Drake&lt;/Author&gt;&lt;Year&gt;2006&lt;/Year&gt;&lt;RecNum&gt;12&lt;/RecNum&gt;&lt;DisplayText&gt;&lt;style face="superscript"&gt;[14]&lt;/style&gt;&lt;/DisplayText&gt;&lt;record&gt;&lt;rec-number&gt;12&lt;/rec-number&gt;&lt;foreign-keys&gt;&lt;key app="EN" db-id="az50fvvrd02dspe2adavtaw60aa0wx9edxra"&gt;12&lt;/key&gt;&lt;/foreign-keys&gt;&lt;ref-type name="Journal Article"&gt;17&lt;/ref-type&gt;&lt;contributors&gt;&lt;authors&gt;&lt;author&gt;Drake, C. G.&lt;/author&gt;&lt;author&gt;Jaffee, E.&lt;/author&gt;&lt;author&gt;Pardoll, D. M.&lt;/author&gt;&lt;/authors&gt;&lt;/contributors&gt;&lt;auth-address&gt;Sidney Kimmel Comprehensive Cancer Center at Johns Hopkins, Baltimore, Maryland 20892, USA.&lt;/auth-address&gt;&lt;titles&gt;&lt;title&gt;Mechanisms of immune evasion by tumors&lt;/title&gt;&lt;secondary-title&gt;Adv Immunol&lt;/secondary-title&gt;&lt;alt-title&gt;Advances in immunology&lt;/alt-title&gt;&lt;/titles&gt;&lt;periodical&gt;&lt;full-title&gt;Adv Immunol&lt;/full-title&gt;&lt;abbr-1&gt;Advances in immunology&lt;/abbr-1&gt;&lt;/periodical&gt;&lt;alt-periodical&gt;&lt;full-title&gt;Adv Immunol&lt;/full-title&gt;&lt;abbr-1&gt;Advances in immunology&lt;/abbr-1&gt;&lt;/alt-periodical&gt;&lt;pages&gt;51-81&lt;/pages&gt;&lt;volume&gt;90&lt;/volume&gt;&lt;keywords&gt;&lt;keyword&gt;Animals&lt;/keyword&gt;&lt;keyword&gt;Disease Susceptibility/immunology/metabolism/pathology/therapy&lt;/keyword&gt;&lt;keyword&gt;Humans&lt;/keyword&gt;&lt;keyword&gt;Immunosuppression/methods/trends&lt;/keyword&gt;&lt;keyword&gt;*Monitoring, Immunologic/methods/trends&lt;/keyword&gt;&lt;keyword&gt;Neoplasms/*immunology/metabolism/pathology/*prevention &amp;amp; control&lt;/keyword&gt;&lt;/keywords&gt;&lt;dates&gt;&lt;year&gt;2006&lt;/year&gt;&lt;/dates&gt;&lt;isbn&gt;0065-2776 (Print)&amp;#xD;0065-2776 (Linking)&lt;/isbn&gt;&lt;accession-num&gt;16730261&lt;/accession-num&gt;&lt;urls&gt;&lt;related-urls&gt;&lt;url&gt;http://www.ncbi.nlm.nih.gov/pubmed/16730261&lt;/url&gt;&lt;/related-urls&gt;&lt;/urls&gt;&lt;electronic-resource-num&gt;10.1016/S0065-2776(06)90002-9&lt;/electronic-resource-num&gt;&lt;/record&gt;&lt;/Cite&gt;&lt;/EndNote&gt;</w:instrText>
      </w:r>
      <w:r w:rsidR="00A36335"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4" w:tooltip="Drake, 2006 #12" w:history="1">
        <w:r w:rsidR="00971B55" w:rsidRPr="00AA4C9B">
          <w:rPr>
            <w:rFonts w:ascii="Book Antiqua" w:hAnsi="Book Antiqua" w:cs="Times New Roman"/>
            <w:noProof/>
            <w:color w:val="000000" w:themeColor="text1"/>
            <w:sz w:val="24"/>
            <w:szCs w:val="24"/>
            <w:vertAlign w:val="superscript"/>
          </w:rPr>
          <w:t>14</w:t>
        </w:r>
      </w:hyperlink>
      <w:r w:rsidR="006D2F1B" w:rsidRPr="00AA4C9B">
        <w:rPr>
          <w:rFonts w:ascii="Book Antiqua" w:hAnsi="Book Antiqua" w:cs="Times New Roman"/>
          <w:noProof/>
          <w:color w:val="000000" w:themeColor="text1"/>
          <w:sz w:val="24"/>
          <w:szCs w:val="24"/>
          <w:vertAlign w:val="superscript"/>
        </w:rPr>
        <w:t>]</w:t>
      </w:r>
      <w:r w:rsidR="00A36335" w:rsidRPr="00AA4C9B">
        <w:rPr>
          <w:rFonts w:ascii="Book Antiqua" w:hAnsi="Book Antiqua" w:cs="Times New Roman"/>
          <w:color w:val="000000" w:themeColor="text1"/>
          <w:sz w:val="24"/>
          <w:szCs w:val="24"/>
        </w:rPr>
        <w:fldChar w:fldCharType="end"/>
      </w:r>
      <w:r w:rsidR="00D31DA4" w:rsidRPr="00AA4C9B">
        <w:rPr>
          <w:rFonts w:ascii="Book Antiqua" w:hAnsi="Book Antiqua" w:cs="Times New Roman"/>
          <w:color w:val="000000" w:themeColor="text1"/>
          <w:sz w:val="24"/>
          <w:szCs w:val="24"/>
        </w:rPr>
        <w:t>.</w:t>
      </w:r>
      <w:r w:rsidR="003B378A" w:rsidRPr="00AA4C9B">
        <w:rPr>
          <w:rFonts w:ascii="Book Antiqua" w:hAnsi="Book Antiqua" w:cs="Times New Roman"/>
          <w:color w:val="000000" w:themeColor="text1"/>
          <w:sz w:val="24"/>
          <w:szCs w:val="24"/>
        </w:rPr>
        <w:t xml:space="preserve"> </w:t>
      </w:r>
      <w:r w:rsidR="00312BEA" w:rsidRPr="00AA4C9B">
        <w:rPr>
          <w:rFonts w:ascii="Book Antiqua" w:hAnsi="Book Antiqua" w:cs="Times New Roman"/>
          <w:color w:val="000000" w:themeColor="text1"/>
          <w:sz w:val="24"/>
          <w:szCs w:val="24"/>
        </w:rPr>
        <w:t>Programmed death 1 (</w:t>
      </w:r>
      <w:r w:rsidR="003B378A" w:rsidRPr="00AA4C9B">
        <w:rPr>
          <w:rFonts w:ascii="Book Antiqua" w:hAnsi="Book Antiqua" w:cs="Times New Roman"/>
          <w:color w:val="000000" w:themeColor="text1"/>
          <w:sz w:val="24"/>
          <w:szCs w:val="24"/>
        </w:rPr>
        <w:t>PD-1</w:t>
      </w:r>
      <w:r w:rsidR="00312BEA" w:rsidRPr="00AA4C9B">
        <w:rPr>
          <w:rFonts w:ascii="Book Antiqua" w:hAnsi="Book Antiqua" w:cs="Times New Roman"/>
          <w:color w:val="000000" w:themeColor="text1"/>
          <w:sz w:val="24"/>
          <w:szCs w:val="24"/>
        </w:rPr>
        <w:t>)</w:t>
      </w:r>
      <w:r w:rsidR="003B378A" w:rsidRPr="00AA4C9B">
        <w:rPr>
          <w:rFonts w:ascii="Book Antiqua" w:hAnsi="Book Antiqua" w:cs="Times New Roman"/>
          <w:color w:val="000000" w:themeColor="text1"/>
          <w:sz w:val="24"/>
          <w:szCs w:val="24"/>
        </w:rPr>
        <w:t xml:space="preserve"> is an inhibitory receptor that is </w:t>
      </w:r>
      <w:r w:rsidR="008F46D2" w:rsidRPr="00AA4C9B">
        <w:rPr>
          <w:rFonts w:ascii="Book Antiqua" w:hAnsi="Book Antiqua" w:cs="Times New Roman"/>
          <w:color w:val="000000" w:themeColor="text1"/>
          <w:sz w:val="24"/>
          <w:szCs w:val="24"/>
        </w:rPr>
        <w:t>over</w:t>
      </w:r>
      <w:r w:rsidR="003B378A" w:rsidRPr="00AA4C9B">
        <w:rPr>
          <w:rFonts w:ascii="Book Antiqua" w:hAnsi="Book Antiqua" w:cs="Times New Roman"/>
          <w:color w:val="000000" w:themeColor="text1"/>
          <w:sz w:val="24"/>
          <w:szCs w:val="24"/>
        </w:rPr>
        <w:t xml:space="preserve">expressed </w:t>
      </w:r>
      <w:r w:rsidR="00C530A2" w:rsidRPr="00AA4C9B">
        <w:rPr>
          <w:rFonts w:ascii="Book Antiqua" w:hAnsi="Book Antiqua" w:cs="Times New Roman"/>
          <w:color w:val="000000" w:themeColor="text1"/>
          <w:sz w:val="24"/>
          <w:szCs w:val="24"/>
        </w:rPr>
        <w:t>in</w:t>
      </w:r>
      <w:r w:rsidR="003B378A" w:rsidRPr="00AA4C9B">
        <w:rPr>
          <w:rFonts w:ascii="Book Antiqua" w:hAnsi="Book Antiqua" w:cs="Times New Roman"/>
          <w:color w:val="000000" w:themeColor="text1"/>
          <w:sz w:val="24"/>
          <w:szCs w:val="24"/>
        </w:rPr>
        <w:t xml:space="preserve"> </w:t>
      </w:r>
      <w:r w:rsidR="008F46D2" w:rsidRPr="00AA4C9B">
        <w:rPr>
          <w:rFonts w:ascii="Book Antiqua" w:hAnsi="Book Antiqua" w:cs="Times New Roman"/>
          <w:color w:val="000000" w:themeColor="text1"/>
          <w:sz w:val="24"/>
          <w:szCs w:val="24"/>
        </w:rPr>
        <w:t>nonfunctional and exhausted</w:t>
      </w:r>
      <w:r w:rsidR="003B378A" w:rsidRPr="00AA4C9B">
        <w:rPr>
          <w:rFonts w:ascii="Book Antiqua" w:hAnsi="Book Antiqua" w:cs="Times New Roman"/>
          <w:color w:val="000000" w:themeColor="text1"/>
          <w:sz w:val="24"/>
          <w:szCs w:val="24"/>
        </w:rPr>
        <w:t xml:space="preserve"> T cells</w:t>
      </w:r>
      <w:r w:rsidR="008F46D2" w:rsidRPr="00AA4C9B">
        <w:rPr>
          <w:rFonts w:ascii="Book Antiqua" w:hAnsi="Book Antiqua" w:cs="Times New Roman"/>
          <w:color w:val="000000" w:themeColor="text1"/>
          <w:sz w:val="24"/>
          <w:szCs w:val="24"/>
        </w:rPr>
        <w:t xml:space="preserve"> in cancers</w:t>
      </w:r>
      <w:r w:rsidR="00E84FF6" w:rsidRPr="00AA4C9B">
        <w:rPr>
          <w:rFonts w:ascii="Book Antiqua" w:hAnsi="Book Antiqua" w:cs="Times New Roman"/>
          <w:color w:val="000000" w:themeColor="text1"/>
          <w:sz w:val="24"/>
          <w:szCs w:val="24"/>
        </w:rPr>
        <w:fldChar w:fldCharType="begin"/>
      </w:r>
      <w:r w:rsidR="006D2F1B" w:rsidRPr="00AA4C9B">
        <w:rPr>
          <w:rFonts w:ascii="Book Antiqua" w:hAnsi="Book Antiqua" w:cs="Times New Roman"/>
          <w:color w:val="000000" w:themeColor="text1"/>
          <w:sz w:val="24"/>
          <w:szCs w:val="24"/>
        </w:rPr>
        <w:instrText xml:space="preserve"> ADDIN EN.CITE &lt;EndNote&gt;&lt;Cite&gt;&lt;Author&gt;Okazaki&lt;/Author&gt;&lt;Year&gt;2006&lt;/Year&gt;&lt;RecNum&gt;13&lt;/RecNum&gt;&lt;DisplayText&gt;&lt;style face="superscript"&gt;[15]&lt;/style&gt;&lt;/DisplayText&gt;&lt;record&gt;&lt;rec-number&gt;13&lt;/rec-number&gt;&lt;foreign-keys&gt;&lt;key app="EN" db-id="az50fvvrd02dspe2adavtaw60aa0wx9edxra"&gt;13&lt;/key&gt;&lt;/foreign-keys&gt;&lt;ref-type name="Journal Article"&gt;17&lt;/ref-type&gt;&lt;contributors&gt;&lt;authors&gt;&lt;author&gt;Okazaki, T.&lt;/author&gt;&lt;author&gt;Honjo, T.&lt;/author&gt;&lt;/authors&gt;&lt;/contributors&gt;&lt;auth-address&gt;21st Century Center of Excellence Program, Graduate School of Medicine, Kyoto University, Yoshida-Konoe, Sakyo-ku, Kyoto, 606-8501, Japan.&lt;/auth-address&gt;&lt;titles&gt;&lt;title&gt;The PD-1-PD-L pathway in immunological tolerance&lt;/title&gt;&lt;secondary-title&gt;Trends Immunol&lt;/secondary-title&gt;&lt;alt-title&gt;Trends in immunology&lt;/alt-title&gt;&lt;/titles&gt;&lt;periodical&gt;&lt;full-title&gt;Trends Immunol&lt;/full-title&gt;&lt;abbr-1&gt;Trends in immunology&lt;/abbr-1&gt;&lt;/periodical&gt;&lt;alt-periodical&gt;&lt;full-title&gt;Trends Immunol&lt;/full-title&gt;&lt;abbr-1&gt;Trends in immunology&lt;/abbr-1&gt;&lt;/alt-periodical&gt;&lt;pages&gt;195-201&lt;/pages&gt;&lt;volume&gt;27&lt;/volume&gt;&lt;number&gt;4&lt;/number&gt;&lt;keywords&gt;&lt;keyword&gt;Animals&lt;/keyword&gt;&lt;keyword&gt;Antigen-Presenting Cells/immunology&lt;/keyword&gt;&lt;keyword&gt;Apoptosis Regulatory Proteins/deficiency/genetics/*immunology/metabolism&lt;/keyword&gt;&lt;keyword&gt;Humans&lt;/keyword&gt;&lt;keyword&gt;Immune Tolerance/*immunology&lt;/keyword&gt;&lt;keyword&gt;Ligands&lt;/keyword&gt;&lt;keyword&gt;*Signal Transduction&lt;/keyword&gt;&lt;keyword&gt;T-Lymphocytes/immunology&lt;/keyword&gt;&lt;/keywords&gt;&lt;dates&gt;&lt;year&gt;2006&lt;/year&gt;&lt;pub-dates&gt;&lt;date&gt;Apr&lt;/date&gt;&lt;/pub-dates&gt;&lt;/dates&gt;&lt;isbn&gt;1471-4906 (Print)&amp;#xD;1471-4906 (Linking)&lt;/isbn&gt;&lt;accession-num&gt;16500147&lt;/accession-num&gt;&lt;urls&gt;&lt;related-urls&gt;&lt;url&gt;http://www.ncbi.nlm.nih.gov/pubmed/16500147&lt;/url&gt;&lt;/related-urls&gt;&lt;/urls&gt;&lt;electronic-resource-num&gt;10.1016/j.it.2006.02.001&lt;/electronic-resource-num&gt;&lt;/record&gt;&lt;/Cite&gt;&lt;/EndNote&gt;</w:instrText>
      </w:r>
      <w:r w:rsidR="00E84FF6"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5" w:tooltip="Okazaki, 2006 #13" w:history="1">
        <w:r w:rsidR="00971B55" w:rsidRPr="00AA4C9B">
          <w:rPr>
            <w:rFonts w:ascii="Book Antiqua" w:hAnsi="Book Antiqua" w:cs="Times New Roman"/>
            <w:noProof/>
            <w:color w:val="000000" w:themeColor="text1"/>
            <w:sz w:val="24"/>
            <w:szCs w:val="24"/>
            <w:vertAlign w:val="superscript"/>
          </w:rPr>
          <w:t>15</w:t>
        </w:r>
      </w:hyperlink>
      <w:r w:rsidR="006D2F1B" w:rsidRPr="00AA4C9B">
        <w:rPr>
          <w:rFonts w:ascii="Book Antiqua" w:hAnsi="Book Antiqua" w:cs="Times New Roman"/>
          <w:noProof/>
          <w:color w:val="000000" w:themeColor="text1"/>
          <w:sz w:val="24"/>
          <w:szCs w:val="24"/>
          <w:vertAlign w:val="superscript"/>
        </w:rPr>
        <w:t>]</w:t>
      </w:r>
      <w:r w:rsidR="00E84FF6" w:rsidRPr="00AA4C9B">
        <w:rPr>
          <w:rFonts w:ascii="Book Antiqua" w:hAnsi="Book Antiqua" w:cs="Times New Roman"/>
          <w:color w:val="000000" w:themeColor="text1"/>
          <w:sz w:val="24"/>
          <w:szCs w:val="24"/>
        </w:rPr>
        <w:fldChar w:fldCharType="end"/>
      </w:r>
      <w:r w:rsidR="00F22C05" w:rsidRPr="00AA4C9B">
        <w:rPr>
          <w:rFonts w:ascii="Book Antiqua" w:hAnsi="Book Antiqua" w:cs="Times New Roman"/>
          <w:color w:val="000000" w:themeColor="text1"/>
          <w:sz w:val="24"/>
          <w:szCs w:val="24"/>
        </w:rPr>
        <w:t xml:space="preserve">. </w:t>
      </w:r>
      <w:r w:rsidR="006B4A1C" w:rsidRPr="00AA4C9B">
        <w:rPr>
          <w:rFonts w:ascii="Book Antiqua" w:hAnsi="Book Antiqua" w:cs="Times New Roman"/>
          <w:color w:val="000000" w:themeColor="text1"/>
          <w:sz w:val="24"/>
          <w:szCs w:val="24"/>
        </w:rPr>
        <w:t>PD-1 and t</w:t>
      </w:r>
      <w:r w:rsidR="009738C7" w:rsidRPr="00AA4C9B">
        <w:rPr>
          <w:rFonts w:ascii="Book Antiqua" w:hAnsi="Book Antiqua" w:cs="Times New Roman"/>
          <w:color w:val="000000" w:themeColor="text1"/>
          <w:sz w:val="24"/>
          <w:szCs w:val="24"/>
        </w:rPr>
        <w:t>he ligands for PD-1 (PD-L1)</w:t>
      </w:r>
      <w:r w:rsidR="004D1D66" w:rsidRPr="00AA4C9B">
        <w:rPr>
          <w:rFonts w:ascii="Book Antiqua" w:hAnsi="Book Antiqua" w:cs="Times New Roman"/>
          <w:color w:val="000000" w:themeColor="text1"/>
          <w:sz w:val="24"/>
          <w:szCs w:val="24"/>
        </w:rPr>
        <w:t xml:space="preserve"> ha</w:t>
      </w:r>
      <w:r w:rsidR="006B4A1C" w:rsidRPr="00AA4C9B">
        <w:rPr>
          <w:rFonts w:ascii="Book Antiqua" w:hAnsi="Book Antiqua" w:cs="Times New Roman"/>
          <w:color w:val="000000" w:themeColor="text1"/>
          <w:sz w:val="24"/>
          <w:szCs w:val="24"/>
        </w:rPr>
        <w:t>ve</w:t>
      </w:r>
      <w:r w:rsidR="004D1D66" w:rsidRPr="00AA4C9B">
        <w:rPr>
          <w:rFonts w:ascii="Book Antiqua" w:hAnsi="Book Antiqua" w:cs="Times New Roman"/>
          <w:color w:val="000000" w:themeColor="text1"/>
          <w:sz w:val="24"/>
          <w:szCs w:val="24"/>
        </w:rPr>
        <w:t xml:space="preserve"> been implicated in escape from the immune system</w:t>
      </w:r>
      <w:r w:rsidR="005E2697" w:rsidRPr="00AA4C9B">
        <w:rPr>
          <w:rFonts w:ascii="Book Antiqua" w:hAnsi="Book Antiqua" w:cs="Times New Roman"/>
          <w:color w:val="000000" w:themeColor="text1"/>
          <w:sz w:val="24"/>
          <w:szCs w:val="24"/>
        </w:rPr>
        <w:t xml:space="preserve"> </w:t>
      </w:r>
      <w:r w:rsidR="00C36698" w:rsidRPr="00AA4C9B">
        <w:rPr>
          <w:rFonts w:ascii="Book Antiqua" w:hAnsi="Book Antiqua" w:cs="Times New Roman"/>
          <w:color w:val="000000" w:themeColor="text1"/>
          <w:sz w:val="24"/>
          <w:szCs w:val="24"/>
        </w:rPr>
        <w:t>by</w:t>
      </w:r>
      <w:r w:rsidR="005E2697" w:rsidRPr="00AA4C9B">
        <w:rPr>
          <w:rFonts w:ascii="Book Antiqua" w:hAnsi="Book Antiqua" w:cs="Times New Roman"/>
          <w:color w:val="000000" w:themeColor="text1"/>
          <w:sz w:val="24"/>
          <w:szCs w:val="24"/>
        </w:rPr>
        <w:t xml:space="preserve"> directly suppressing antitumor CD8+ T cells</w:t>
      </w:r>
      <w:r w:rsidR="00E84FF6" w:rsidRPr="00AA4C9B">
        <w:rPr>
          <w:rFonts w:ascii="Book Antiqua" w:hAnsi="Book Antiqua" w:cs="Times New Roman"/>
          <w:color w:val="000000" w:themeColor="text1"/>
          <w:sz w:val="24"/>
          <w:szCs w:val="24"/>
        </w:rPr>
        <w:fldChar w:fldCharType="begin">
          <w:fldData xml:space="preserve">PEVuZE5vdGU+PENpdGU+PEF1dGhvcj5IYW1hbmlzaGk8L0F1dGhvcj48WWVhcj4yMDA3PC9ZZWFy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cz4zMzYwLTU8L3BhZ2VzPjx2b2x1bWU+MTA0PC92b2x1bWU+PG51bWJlcj45PC9udW1iZXI+PGtl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</w:fldData>
        </w:fldChar>
      </w:r>
      <w:r w:rsidR="006D2F1B" w:rsidRPr="00AA4C9B">
        <w:rPr>
          <w:rFonts w:ascii="Book Antiqua" w:hAnsi="Book Antiqua" w:cs="Times New Roman"/>
          <w:color w:val="000000" w:themeColor="text1"/>
          <w:sz w:val="24"/>
          <w:szCs w:val="24"/>
        </w:rPr>
        <w:instrText xml:space="preserve"> ADDIN EN.CITE </w:instrText>
      </w:r>
      <w:r w:rsidR="006D2F1B" w:rsidRPr="00AA4C9B">
        <w:rPr>
          <w:rFonts w:ascii="Book Antiqua" w:hAnsi="Book Antiqua" w:cs="Times New Roman"/>
          <w:color w:val="000000" w:themeColor="text1"/>
          <w:sz w:val="24"/>
          <w:szCs w:val="24"/>
        </w:rPr>
        <w:fldChar w:fldCharType="begin">
          <w:fldData xml:space="preserve">PEVuZE5vdGU+PENpdGU+PEF1dGhvcj5IYW1hbmlzaGk8L0F1dGhvcj48WWVhcj4yMDA3PC9ZZWFy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cz4zMzYwLTU8L3BhZ2VzPjx2b2x1bWU+MTA0PC92b2x1bWU+PG51bWJlcj45PC9udW1iZXI+PGtl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</w:fldData>
        </w:fldChar>
      </w:r>
      <w:r w:rsidR="006D2F1B" w:rsidRPr="00AA4C9B">
        <w:rPr>
          <w:rFonts w:ascii="Book Antiqua" w:hAnsi="Book Antiqua" w:cs="Times New Roman"/>
          <w:color w:val="000000" w:themeColor="text1"/>
          <w:sz w:val="24"/>
          <w:szCs w:val="24"/>
        </w:rPr>
        <w:instrText xml:space="preserve"> ADDIN EN.CITE.DATA </w:instrText>
      </w:r>
      <w:r w:rsidR="006D2F1B" w:rsidRPr="00AA4C9B">
        <w:rPr>
          <w:rFonts w:ascii="Book Antiqua" w:hAnsi="Book Antiqua" w:cs="Times New Roman"/>
          <w:color w:val="000000" w:themeColor="text1"/>
          <w:sz w:val="24"/>
          <w:szCs w:val="24"/>
        </w:rPr>
      </w:r>
      <w:r w:rsidR="006D2F1B" w:rsidRPr="00AA4C9B">
        <w:rPr>
          <w:rFonts w:ascii="Book Antiqua" w:hAnsi="Book Antiqua" w:cs="Times New Roman"/>
          <w:color w:val="000000" w:themeColor="text1"/>
          <w:sz w:val="24"/>
          <w:szCs w:val="24"/>
        </w:rPr>
        <w:fldChar w:fldCharType="end"/>
      </w:r>
      <w:r w:rsidR="00E84FF6" w:rsidRPr="00AA4C9B">
        <w:rPr>
          <w:rFonts w:ascii="Book Antiqua" w:hAnsi="Book Antiqua" w:cs="Times New Roman"/>
          <w:color w:val="000000" w:themeColor="text1"/>
          <w:sz w:val="24"/>
          <w:szCs w:val="24"/>
        </w:rPr>
      </w:r>
      <w:r w:rsidR="00E84FF6"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6" w:tooltip="Hamanishi, 2007 #48" w:history="1">
        <w:r w:rsidR="00971B55" w:rsidRPr="00AA4C9B">
          <w:rPr>
            <w:rFonts w:ascii="Book Antiqua" w:hAnsi="Book Antiqua" w:cs="Times New Roman"/>
            <w:noProof/>
            <w:color w:val="000000" w:themeColor="text1"/>
            <w:sz w:val="24"/>
            <w:szCs w:val="24"/>
            <w:vertAlign w:val="superscript"/>
          </w:rPr>
          <w:t>16</w:t>
        </w:r>
      </w:hyperlink>
      <w:r w:rsidR="006D2F1B" w:rsidRPr="00AA4C9B">
        <w:rPr>
          <w:rFonts w:ascii="Book Antiqua" w:hAnsi="Book Antiqua" w:cs="Times New Roman"/>
          <w:noProof/>
          <w:color w:val="000000" w:themeColor="text1"/>
          <w:sz w:val="24"/>
          <w:szCs w:val="24"/>
          <w:vertAlign w:val="superscript"/>
        </w:rPr>
        <w:t>]</w:t>
      </w:r>
      <w:r w:rsidR="00E84FF6" w:rsidRPr="00AA4C9B">
        <w:rPr>
          <w:rFonts w:ascii="Book Antiqua" w:hAnsi="Book Antiqua" w:cs="Times New Roman"/>
          <w:color w:val="000000" w:themeColor="text1"/>
          <w:sz w:val="24"/>
          <w:szCs w:val="24"/>
        </w:rPr>
        <w:fldChar w:fldCharType="end"/>
      </w:r>
      <w:r w:rsidR="005E2697" w:rsidRPr="00AA4C9B">
        <w:rPr>
          <w:rFonts w:ascii="Book Antiqua" w:hAnsi="Book Antiqua" w:cs="Times New Roman"/>
          <w:color w:val="000000" w:themeColor="text1"/>
          <w:sz w:val="24"/>
          <w:szCs w:val="24"/>
        </w:rPr>
        <w:t>.</w:t>
      </w:r>
      <w:r w:rsidR="00C35A2D" w:rsidRPr="00AA4C9B">
        <w:rPr>
          <w:rFonts w:ascii="Book Antiqua" w:hAnsi="Book Antiqua" w:cs="Times New Roman"/>
          <w:color w:val="000000" w:themeColor="text1"/>
          <w:sz w:val="24"/>
          <w:szCs w:val="24"/>
        </w:rPr>
        <w:t xml:space="preserve"> Furthermore</w:t>
      </w:r>
      <w:r w:rsidR="00C82AEB" w:rsidRPr="00AA4C9B">
        <w:rPr>
          <w:rFonts w:ascii="Book Antiqua" w:hAnsi="Book Antiqua" w:cs="Times New Roman"/>
          <w:color w:val="000000" w:themeColor="text1"/>
          <w:sz w:val="24"/>
          <w:szCs w:val="24"/>
        </w:rPr>
        <w:t>, the recognition of tumor-</w:t>
      </w:r>
      <w:r w:rsidR="00C35A2D" w:rsidRPr="00AA4C9B">
        <w:rPr>
          <w:rFonts w:ascii="Book Antiqua" w:hAnsi="Book Antiqua" w:cs="Times New Roman"/>
          <w:color w:val="000000" w:themeColor="text1"/>
          <w:sz w:val="24"/>
          <w:szCs w:val="24"/>
        </w:rPr>
        <w:t xml:space="preserve">associated antigens by immune effectors is one of the most important steps in antitumor immune responses. </w:t>
      </w:r>
      <w:r w:rsidR="00473A25" w:rsidRPr="00AA4C9B">
        <w:rPr>
          <w:rFonts w:ascii="Book Antiqua" w:hAnsi="Book Antiqua" w:cs="Times New Roman"/>
          <w:color w:val="000000" w:themeColor="text1"/>
          <w:sz w:val="24"/>
          <w:szCs w:val="24"/>
        </w:rPr>
        <w:t>Thus, the dysregulation of antigens limits specific immune responses.</w:t>
      </w:r>
      <w:r w:rsidR="00611D28" w:rsidRPr="00AA4C9B">
        <w:rPr>
          <w:rFonts w:ascii="Book Antiqua" w:hAnsi="Book Antiqua" w:cs="Times New Roman"/>
          <w:color w:val="000000" w:themeColor="text1"/>
          <w:sz w:val="24"/>
          <w:szCs w:val="24"/>
        </w:rPr>
        <w:t xml:space="preserve"> For example, NY-ESO-1 </w:t>
      </w:r>
      <w:r w:rsidR="000C3234" w:rsidRPr="00AA4C9B">
        <w:rPr>
          <w:rFonts w:ascii="Book Antiqua" w:hAnsi="Book Antiqua" w:cs="Times New Roman"/>
          <w:color w:val="000000" w:themeColor="text1"/>
          <w:sz w:val="24"/>
          <w:szCs w:val="24"/>
        </w:rPr>
        <w:t>is</w:t>
      </w:r>
      <w:r w:rsidR="00611D28" w:rsidRPr="00AA4C9B">
        <w:rPr>
          <w:rFonts w:ascii="Book Antiqua" w:hAnsi="Book Antiqua" w:cs="Times New Roman"/>
          <w:color w:val="000000" w:themeColor="text1"/>
          <w:sz w:val="24"/>
          <w:szCs w:val="24"/>
        </w:rPr>
        <w:t xml:space="preserve"> silenced in many </w:t>
      </w:r>
      <w:r w:rsidR="00A07578" w:rsidRPr="00AA4C9B">
        <w:rPr>
          <w:rFonts w:ascii="Book Antiqua" w:hAnsi="Book Antiqua" w:cs="Times New Roman"/>
          <w:color w:val="000000" w:themeColor="text1"/>
          <w:sz w:val="24"/>
          <w:szCs w:val="24"/>
        </w:rPr>
        <w:t>tumor</w:t>
      </w:r>
      <w:r w:rsidR="00651829" w:rsidRPr="00AA4C9B">
        <w:rPr>
          <w:rFonts w:ascii="Book Antiqua" w:hAnsi="Book Antiqua" w:cs="Times New Roman"/>
          <w:color w:val="000000" w:themeColor="text1"/>
          <w:sz w:val="24"/>
          <w:szCs w:val="24"/>
        </w:rPr>
        <w:t xml:space="preserve"> type</w:t>
      </w:r>
      <w:r w:rsidR="00A07578" w:rsidRPr="00AA4C9B">
        <w:rPr>
          <w:rFonts w:ascii="Book Antiqua" w:hAnsi="Book Antiqua" w:cs="Times New Roman"/>
          <w:color w:val="000000" w:themeColor="text1"/>
          <w:sz w:val="24"/>
          <w:szCs w:val="24"/>
        </w:rPr>
        <w:t>s</w:t>
      </w:r>
      <w:r w:rsidR="000C3234" w:rsidRPr="00AA4C9B">
        <w:rPr>
          <w:rFonts w:ascii="Book Antiqua" w:hAnsi="Book Antiqua" w:cs="Times New Roman"/>
          <w:color w:val="000000" w:themeColor="text1"/>
          <w:sz w:val="24"/>
          <w:szCs w:val="24"/>
        </w:rPr>
        <w:t>. As a</w:t>
      </w:r>
      <w:r w:rsidR="00611D28" w:rsidRPr="00AA4C9B">
        <w:rPr>
          <w:rFonts w:ascii="Book Antiqua" w:hAnsi="Book Antiqua" w:cs="Times New Roman"/>
          <w:color w:val="000000" w:themeColor="text1"/>
          <w:sz w:val="24"/>
          <w:szCs w:val="24"/>
        </w:rPr>
        <w:t xml:space="preserve"> result</w:t>
      </w:r>
      <w:r w:rsidR="000C3234" w:rsidRPr="00AA4C9B">
        <w:rPr>
          <w:rFonts w:ascii="Book Antiqua" w:hAnsi="Book Antiqua" w:cs="Times New Roman"/>
          <w:color w:val="000000" w:themeColor="text1"/>
          <w:sz w:val="24"/>
          <w:szCs w:val="24"/>
        </w:rPr>
        <w:t>,</w:t>
      </w:r>
      <w:r w:rsidR="00611D28" w:rsidRPr="00AA4C9B">
        <w:rPr>
          <w:rFonts w:ascii="Book Antiqua" w:hAnsi="Book Antiqua" w:cs="Times New Roman"/>
          <w:color w:val="000000" w:themeColor="text1"/>
          <w:sz w:val="24"/>
          <w:szCs w:val="24"/>
        </w:rPr>
        <w:t xml:space="preserve"> t</w:t>
      </w:r>
      <w:r w:rsidR="000C3234" w:rsidRPr="00AA4C9B">
        <w:rPr>
          <w:rFonts w:ascii="Book Antiqua" w:hAnsi="Book Antiqua" w:cs="Times New Roman"/>
          <w:color w:val="000000" w:themeColor="text1"/>
          <w:sz w:val="24"/>
          <w:szCs w:val="24"/>
        </w:rPr>
        <w:t>he</w:t>
      </w:r>
      <w:r w:rsidR="00611D28" w:rsidRPr="00AA4C9B">
        <w:rPr>
          <w:rFonts w:ascii="Book Antiqua" w:hAnsi="Book Antiqua" w:cs="Times New Roman"/>
          <w:color w:val="000000" w:themeColor="text1"/>
          <w:sz w:val="24"/>
          <w:szCs w:val="24"/>
        </w:rPr>
        <w:t xml:space="preserve"> immune system cannot attack cancer cells through the recognition of the antigen</w:t>
      </w:r>
      <w:r w:rsidR="00C204B8" w:rsidRPr="00AA4C9B">
        <w:rPr>
          <w:rFonts w:ascii="Book Antiqua" w:hAnsi="Book Antiqua" w:cs="Times New Roman"/>
          <w:color w:val="000000" w:themeColor="text1"/>
          <w:sz w:val="24"/>
          <w:szCs w:val="24"/>
        </w:rPr>
        <w:fldChar w:fldCharType="begin"/>
      </w:r>
      <w:r w:rsidR="006D2F1B" w:rsidRPr="00AA4C9B">
        <w:rPr>
          <w:rFonts w:ascii="Book Antiqua" w:hAnsi="Book Antiqua" w:cs="Times New Roman"/>
          <w:color w:val="000000" w:themeColor="text1"/>
          <w:sz w:val="24"/>
          <w:szCs w:val="24"/>
        </w:rPr>
        <w:instrText xml:space="preserve"> ADDIN EN.CITE &lt;EndNote&gt;&lt;Cite&gt;&lt;Author&gt;Scanlan&lt;/Author&gt;&lt;Year&gt;2004&lt;/Year&gt;&lt;RecNum&gt;15&lt;/RecNum&gt;&lt;DisplayText&gt;&lt;style face="superscript"&gt;[17]&lt;/style&gt;&lt;/DisplayText&gt;&lt;record&gt;&lt;rec-number&gt;15&lt;/rec-number&gt;&lt;foreign-keys&gt;&lt;key app="EN" db-id="az50fvvrd02dspe2adavtaw60aa0wx9edxra"&gt;15&lt;/key&gt;&lt;/foreign-keys&gt;&lt;ref-type name="Journal Article"&gt;17&lt;/ref-type&gt;&lt;contributors&gt;&lt;authors&gt;&lt;author&gt;Scanlan, M. J.&lt;/author&gt;&lt;author&gt;Simpson, A. J.&lt;/author&gt;&lt;author&gt;Old, L. J.&lt;/author&gt;&lt;/authors&gt;&lt;/contributors&gt;&lt;auth-address&gt;Ludwig Institute for Cancer Research, New York Branch of Human Cancer Immunology at Memorial Sloan-Kettering Cancer Center, 1275 York Avenue, New York, NY 10021, USA. scanlanm@mskcc.org&lt;/auth-address&gt;&lt;titles&gt;&lt;title&gt;The cancer/testis genes: review, standardization, and commentary&lt;/title&gt;&lt;secondary-title&gt;Cancer Immun&lt;/secondary-title&gt;&lt;alt-title&gt;Cancer immunity&lt;/alt-title&gt;&lt;/titles&gt;&lt;periodical&gt;&lt;full-title&gt;Cancer Immun&lt;/full-title&gt;&lt;abbr-1&gt;Cancer immunity&lt;/abbr-1&gt;&lt;/periodical&gt;&lt;alt-periodical&gt;&lt;full-title&gt;Cancer Immun&lt;/full-title&gt;&lt;abbr-1&gt;Cancer immunity&lt;/abbr-1&gt;&lt;/alt-periodical&gt;&lt;pages&gt;1&lt;/pages&gt;&lt;volume&gt;4&lt;/volume&gt;&lt;keywords&gt;&lt;keyword&gt;Antigens, Neoplasm/classification/*genetics&lt;/keyword&gt;&lt;keyword&gt;Databases, Genetic/classification/*standards&lt;/keyword&gt;&lt;keyword&gt;Gene Expression Regulation, Neoplastic/genetics&lt;/keyword&gt;&lt;keyword&gt;Genes, Neoplasm/*genetics&lt;/keyword&gt;&lt;keyword&gt;Humans&lt;/keyword&gt;&lt;keyword&gt;Male&lt;/keyword&gt;&lt;keyword&gt;Organ Specificity/genetics/immunology&lt;/keyword&gt;&lt;keyword&gt;*Testis/chemistry/metabolism&lt;/keyword&gt;&lt;/keywords&gt;&lt;dates&gt;&lt;year&gt;2004&lt;/year&gt;&lt;pub-dates&gt;&lt;date&gt;Jan 23&lt;/date&gt;&lt;/pub-dates&gt;&lt;/dates&gt;&lt;isbn&gt;1424-9634 (Electronic)&amp;#xD;1424-9634 (Linking)&lt;/isbn&gt;&lt;accession-num&gt;14738373&lt;/accession-num&gt;&lt;urls&gt;&lt;related-urls&gt;&lt;url&gt;http://www.ncbi.nlm.nih.gov/pubmed/14738373&lt;/url&gt;&lt;/related-urls&gt;&lt;/urls&gt;&lt;/record&gt;&lt;/Cite&gt;&lt;/EndNote&gt;</w:instrText>
      </w:r>
      <w:r w:rsidR="00C204B8"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7" w:tooltip="Scanlan, 2004 #15" w:history="1">
        <w:r w:rsidR="00971B55" w:rsidRPr="00AA4C9B">
          <w:rPr>
            <w:rFonts w:ascii="Book Antiqua" w:hAnsi="Book Antiqua" w:cs="Times New Roman"/>
            <w:noProof/>
            <w:color w:val="000000" w:themeColor="text1"/>
            <w:sz w:val="24"/>
            <w:szCs w:val="24"/>
            <w:vertAlign w:val="superscript"/>
          </w:rPr>
          <w:t>17</w:t>
        </w:r>
      </w:hyperlink>
      <w:r w:rsidR="006D2F1B" w:rsidRPr="00AA4C9B">
        <w:rPr>
          <w:rFonts w:ascii="Book Antiqua" w:hAnsi="Book Antiqua" w:cs="Times New Roman"/>
          <w:noProof/>
          <w:color w:val="000000" w:themeColor="text1"/>
          <w:sz w:val="24"/>
          <w:szCs w:val="24"/>
          <w:vertAlign w:val="superscript"/>
        </w:rPr>
        <w:t>]</w:t>
      </w:r>
      <w:r w:rsidR="00C204B8" w:rsidRPr="00AA4C9B">
        <w:rPr>
          <w:rFonts w:ascii="Book Antiqua" w:hAnsi="Book Antiqua" w:cs="Times New Roman"/>
          <w:color w:val="000000" w:themeColor="text1"/>
          <w:sz w:val="24"/>
          <w:szCs w:val="24"/>
        </w:rPr>
        <w:fldChar w:fldCharType="end"/>
      </w:r>
      <w:r w:rsidR="00611D28" w:rsidRPr="00AA4C9B">
        <w:rPr>
          <w:rFonts w:ascii="Book Antiqua" w:hAnsi="Book Antiqua" w:cs="Times New Roman"/>
          <w:color w:val="000000" w:themeColor="text1"/>
          <w:sz w:val="24"/>
          <w:szCs w:val="24"/>
        </w:rPr>
        <w:t>.</w:t>
      </w:r>
      <w:r w:rsidR="00C92DE7" w:rsidRPr="00AA4C9B">
        <w:rPr>
          <w:rFonts w:ascii="Book Antiqua" w:hAnsi="Book Antiqua" w:cs="Times New Roman"/>
          <w:color w:val="000000" w:themeColor="text1"/>
          <w:sz w:val="24"/>
          <w:szCs w:val="24"/>
        </w:rPr>
        <w:t xml:space="preserve"> </w:t>
      </w:r>
    </w:p>
    <w:p w:rsidR="00447AAF" w:rsidRPr="00AA4C9B" w:rsidRDefault="00566B4B" w:rsidP="002A74FD">
      <w:pPr>
        <w:spacing w:line="360" w:lineRule="auto"/>
        <w:ind w:firstLineChars="200" w:firstLine="480"/>
        <w:rPr>
          <w:rFonts w:ascii="Book Antiqua" w:hAnsi="Book Antiqua" w:cs="Times New Roman"/>
          <w:color w:val="000000" w:themeColor="text1"/>
          <w:sz w:val="24"/>
          <w:szCs w:val="24"/>
        </w:rPr>
      </w:pPr>
      <w:r w:rsidRPr="00AA4C9B">
        <w:rPr>
          <w:rFonts w:ascii="Book Antiqua" w:hAnsi="Book Antiqua" w:cs="Times New Roman"/>
          <w:color w:val="000000" w:themeColor="text1"/>
          <w:sz w:val="24"/>
          <w:szCs w:val="24"/>
        </w:rPr>
        <w:t>M</w:t>
      </w:r>
      <w:r w:rsidR="00516221" w:rsidRPr="00AA4C9B">
        <w:rPr>
          <w:rFonts w:ascii="Book Antiqua" w:hAnsi="Book Antiqua" w:cs="Times New Roman"/>
          <w:color w:val="000000" w:themeColor="text1"/>
          <w:sz w:val="24"/>
          <w:szCs w:val="24"/>
        </w:rPr>
        <w:t>icroRNAs (miRNAs)</w:t>
      </w:r>
      <w:r w:rsidR="00251E0D" w:rsidRPr="00AA4C9B">
        <w:rPr>
          <w:rFonts w:ascii="Book Antiqua" w:hAnsi="Book Antiqua" w:cs="Times New Roman"/>
          <w:color w:val="000000" w:themeColor="text1"/>
          <w:sz w:val="24"/>
          <w:szCs w:val="24"/>
        </w:rPr>
        <w:t xml:space="preserve"> are approximately 19 to 25 n</w:t>
      </w:r>
      <w:r w:rsidRPr="00AA4C9B">
        <w:rPr>
          <w:rFonts w:ascii="Book Antiqua" w:hAnsi="Book Antiqua" w:cs="Times New Roman"/>
          <w:color w:val="000000" w:themeColor="text1"/>
          <w:sz w:val="24"/>
          <w:szCs w:val="24"/>
        </w:rPr>
        <w:t>t in length</w:t>
      </w:r>
      <w:r w:rsidR="00904BB4" w:rsidRPr="00AA4C9B">
        <w:rPr>
          <w:rFonts w:ascii="Book Antiqua" w:hAnsi="Book Antiqua" w:cs="Times New Roman"/>
          <w:color w:val="000000" w:themeColor="text1"/>
          <w:sz w:val="24"/>
          <w:szCs w:val="24"/>
        </w:rPr>
        <w:t xml:space="preserve">s </w:t>
      </w:r>
      <w:r w:rsidR="00287873" w:rsidRPr="00AA4C9B">
        <w:rPr>
          <w:rFonts w:ascii="Book Antiqua" w:hAnsi="Book Antiqua" w:cs="Times New Roman"/>
          <w:color w:val="000000" w:themeColor="text1"/>
          <w:sz w:val="24"/>
          <w:szCs w:val="24"/>
        </w:rPr>
        <w:t>and</w:t>
      </w:r>
      <w:r w:rsidRPr="00AA4C9B">
        <w:rPr>
          <w:rFonts w:ascii="Book Antiqua" w:hAnsi="Book Antiqua" w:cs="Times New Roman"/>
          <w:color w:val="000000" w:themeColor="text1"/>
          <w:sz w:val="24"/>
          <w:szCs w:val="24"/>
        </w:rPr>
        <w:t xml:space="preserve"> post-transcriptionally regulate gene expression </w:t>
      </w:r>
      <w:r w:rsidR="00076C92" w:rsidRPr="00AA4C9B">
        <w:rPr>
          <w:rFonts w:ascii="Book Antiqua" w:hAnsi="Book Antiqua" w:cs="Times New Roman"/>
          <w:color w:val="000000" w:themeColor="text1"/>
          <w:sz w:val="24"/>
          <w:szCs w:val="24"/>
        </w:rPr>
        <w:t>in a sequence-specific manner by binding to the 3</w:t>
      </w:r>
      <w:r w:rsidR="00076C92" w:rsidRPr="00AA4C9B">
        <w:rPr>
          <w:rFonts w:ascii="Book Antiqua" w:eastAsia="SimSun" w:hAnsi="Book Antiqua" w:cs="Times New Roman"/>
          <w:color w:val="000000" w:themeColor="text1"/>
          <w:sz w:val="24"/>
          <w:szCs w:val="24"/>
        </w:rPr>
        <w:t>'-</w:t>
      </w:r>
      <w:r w:rsidR="00D41389" w:rsidRPr="00AA4C9B">
        <w:rPr>
          <w:rFonts w:ascii="Book Antiqua" w:eastAsia="SimSun" w:hAnsi="Book Antiqua" w:cs="Times New Roman"/>
          <w:color w:val="000000" w:themeColor="text1"/>
          <w:sz w:val="24"/>
          <w:szCs w:val="24"/>
        </w:rPr>
        <w:t xml:space="preserve">untranslated region, leading to </w:t>
      </w:r>
      <w:r w:rsidR="007B28C2" w:rsidRPr="00AA4C9B">
        <w:rPr>
          <w:rFonts w:ascii="Book Antiqua" w:eastAsia="SimSun" w:hAnsi="Book Antiqua" w:cs="Times New Roman"/>
          <w:color w:val="000000" w:themeColor="text1"/>
          <w:sz w:val="24"/>
          <w:szCs w:val="24"/>
        </w:rPr>
        <w:t xml:space="preserve">either </w:t>
      </w:r>
      <w:r w:rsidR="00D41389" w:rsidRPr="00AA4C9B">
        <w:rPr>
          <w:rFonts w:ascii="Book Antiqua" w:eastAsia="SimSun" w:hAnsi="Book Antiqua" w:cs="Times New Roman"/>
          <w:color w:val="000000" w:themeColor="text1"/>
          <w:sz w:val="24"/>
          <w:szCs w:val="24"/>
        </w:rPr>
        <w:t>degradation of mR</w:t>
      </w:r>
      <w:r w:rsidR="00AB4271" w:rsidRPr="00AA4C9B">
        <w:rPr>
          <w:rFonts w:ascii="Book Antiqua" w:eastAsia="SimSun" w:hAnsi="Book Antiqua" w:cs="Times New Roman"/>
          <w:color w:val="000000" w:themeColor="text1"/>
          <w:sz w:val="24"/>
          <w:szCs w:val="24"/>
        </w:rPr>
        <w:t xml:space="preserve">NA or </w:t>
      </w:r>
      <w:r w:rsidR="007B28C2" w:rsidRPr="00AA4C9B">
        <w:rPr>
          <w:rFonts w:ascii="Book Antiqua" w:eastAsia="SimSun" w:hAnsi="Book Antiqua" w:cs="Times New Roman"/>
          <w:color w:val="000000" w:themeColor="text1"/>
          <w:sz w:val="24"/>
          <w:szCs w:val="24"/>
        </w:rPr>
        <w:t xml:space="preserve">a </w:t>
      </w:r>
      <w:r w:rsidR="00AB4271" w:rsidRPr="00AA4C9B">
        <w:rPr>
          <w:rFonts w:ascii="Book Antiqua" w:eastAsia="SimSun" w:hAnsi="Book Antiqua" w:cs="Times New Roman"/>
          <w:color w:val="000000" w:themeColor="text1"/>
          <w:sz w:val="24"/>
          <w:szCs w:val="24"/>
        </w:rPr>
        <w:t>translation</w:t>
      </w:r>
      <w:r w:rsidR="007B28C2" w:rsidRPr="00AA4C9B">
        <w:rPr>
          <w:rFonts w:ascii="Book Antiqua" w:eastAsia="SimSun" w:hAnsi="Book Antiqua" w:cs="Times New Roman"/>
          <w:color w:val="000000" w:themeColor="text1"/>
          <w:sz w:val="24"/>
          <w:szCs w:val="24"/>
        </w:rPr>
        <w:t>blockade</w:t>
      </w:r>
      <w:r w:rsidR="00E919A3" w:rsidRPr="00AA4C9B">
        <w:rPr>
          <w:rFonts w:ascii="Book Antiqua" w:eastAsia="SimSun" w:hAnsi="Book Antiqua" w:cs="Times New Roman"/>
          <w:color w:val="000000" w:themeColor="text1"/>
          <w:sz w:val="24"/>
          <w:szCs w:val="24"/>
        </w:rPr>
        <w:fldChar w:fldCharType="begin">
          <w:fldData xml:space="preserve">PEVuZE5vdGU+PENpdGU+PEF1dGhvcj5NZWk8L0F1dGhvcj48WWVhcj4yMDE0PC9ZZWFyPjxSZWNO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PEVuZE5vdGU+PENpdGU+PEF1dGhvcj5NZWk8L0F1dGhvcj48WWVhcj4yMDE0PC9ZZWFyPjxSZWNO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E919A3" w:rsidRPr="00AA4C9B">
        <w:rPr>
          <w:rFonts w:ascii="Book Antiqua" w:eastAsia="SimSun" w:hAnsi="Book Antiqua" w:cs="Times New Roman"/>
          <w:color w:val="000000" w:themeColor="text1"/>
          <w:sz w:val="24"/>
          <w:szCs w:val="24"/>
        </w:rPr>
      </w:r>
      <w:r w:rsidR="00E919A3"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18" w:tooltip="Mei, 2014 #16" w:history="1">
        <w:r w:rsidR="00971B55" w:rsidRPr="00AA4C9B">
          <w:rPr>
            <w:rFonts w:ascii="Book Antiqua" w:eastAsia="SimSun" w:hAnsi="Book Antiqua" w:cs="Times New Roman"/>
            <w:noProof/>
            <w:color w:val="000000" w:themeColor="text1"/>
            <w:sz w:val="24"/>
            <w:szCs w:val="24"/>
            <w:vertAlign w:val="superscript"/>
          </w:rPr>
          <w:t>18</w:t>
        </w:r>
      </w:hyperlink>
      <w:r w:rsidR="00A83305">
        <w:rPr>
          <w:rFonts w:ascii="Book Antiqua" w:eastAsia="SimSun" w:hAnsi="Book Antiqua" w:cs="Times New Roman"/>
          <w:noProof/>
          <w:color w:val="000000" w:themeColor="text1"/>
          <w:sz w:val="24"/>
          <w:szCs w:val="24"/>
          <w:vertAlign w:val="superscript"/>
        </w:rPr>
        <w:t>,</w:t>
      </w:r>
      <w:hyperlink w:anchor="_ENREF_19" w:tooltip="Bushati, 2007 #17" w:history="1">
        <w:r w:rsidR="00971B55" w:rsidRPr="00AA4C9B">
          <w:rPr>
            <w:rFonts w:ascii="Book Antiqua" w:eastAsia="SimSun" w:hAnsi="Book Antiqua" w:cs="Times New Roman"/>
            <w:noProof/>
            <w:color w:val="000000" w:themeColor="text1"/>
            <w:sz w:val="24"/>
            <w:szCs w:val="24"/>
            <w:vertAlign w:val="superscript"/>
          </w:rPr>
          <w:t>19</w:t>
        </w:r>
      </w:hyperlink>
      <w:r w:rsidR="006D2F1B" w:rsidRPr="00AA4C9B">
        <w:rPr>
          <w:rFonts w:ascii="Book Antiqua" w:eastAsia="SimSun" w:hAnsi="Book Antiqua" w:cs="Times New Roman"/>
          <w:noProof/>
          <w:color w:val="000000" w:themeColor="text1"/>
          <w:sz w:val="24"/>
          <w:szCs w:val="24"/>
          <w:vertAlign w:val="superscript"/>
        </w:rPr>
        <w:t>]</w:t>
      </w:r>
      <w:r w:rsidR="00E919A3" w:rsidRPr="00AA4C9B">
        <w:rPr>
          <w:rFonts w:ascii="Book Antiqua" w:eastAsia="SimSun" w:hAnsi="Book Antiqua" w:cs="Times New Roman"/>
          <w:color w:val="000000" w:themeColor="text1"/>
          <w:sz w:val="24"/>
          <w:szCs w:val="24"/>
        </w:rPr>
        <w:fldChar w:fldCharType="end"/>
      </w:r>
      <w:r w:rsidR="00AB4271" w:rsidRPr="00AA4C9B">
        <w:rPr>
          <w:rFonts w:ascii="Book Antiqua" w:eastAsia="SimSun" w:hAnsi="Book Antiqua" w:cs="Times New Roman"/>
          <w:color w:val="000000" w:themeColor="text1"/>
          <w:sz w:val="24"/>
          <w:szCs w:val="24"/>
        </w:rPr>
        <w:t>.</w:t>
      </w:r>
      <w:r w:rsidR="007D6634" w:rsidRPr="00AA4C9B">
        <w:rPr>
          <w:rFonts w:ascii="Book Antiqua" w:eastAsia="SimSun" w:hAnsi="Book Antiqua" w:cs="Times New Roman"/>
          <w:color w:val="000000" w:themeColor="text1"/>
          <w:sz w:val="24"/>
          <w:szCs w:val="24"/>
        </w:rPr>
        <w:t xml:space="preserve"> </w:t>
      </w:r>
      <w:r w:rsidR="00FC4524" w:rsidRPr="00AA4C9B">
        <w:rPr>
          <w:rFonts w:ascii="Book Antiqua" w:eastAsia="SimSun" w:hAnsi="Book Antiqua" w:cs="Times New Roman"/>
          <w:color w:val="000000" w:themeColor="text1"/>
          <w:sz w:val="24"/>
          <w:szCs w:val="24"/>
        </w:rPr>
        <w:t>M</w:t>
      </w:r>
      <w:r w:rsidR="00904BB4" w:rsidRPr="00AA4C9B">
        <w:rPr>
          <w:rFonts w:ascii="Book Antiqua" w:eastAsia="SimSun" w:hAnsi="Book Antiqua" w:cs="Times New Roman"/>
          <w:color w:val="000000" w:themeColor="text1"/>
          <w:sz w:val="24"/>
          <w:szCs w:val="24"/>
        </w:rPr>
        <w:t>iRNA</w:t>
      </w:r>
      <w:r w:rsidR="00E141D9" w:rsidRPr="00AA4C9B">
        <w:rPr>
          <w:rFonts w:ascii="Book Antiqua" w:eastAsia="SimSun" w:hAnsi="Book Antiqua" w:cs="Times New Roman"/>
          <w:color w:val="000000" w:themeColor="text1"/>
          <w:sz w:val="24"/>
          <w:szCs w:val="24"/>
        </w:rPr>
        <w:t>s</w:t>
      </w:r>
      <w:r w:rsidR="00904BB4" w:rsidRPr="00AA4C9B">
        <w:rPr>
          <w:rFonts w:ascii="Book Antiqua" w:eastAsia="SimSun" w:hAnsi="Book Antiqua" w:cs="Times New Roman"/>
          <w:color w:val="000000" w:themeColor="text1"/>
          <w:sz w:val="24"/>
          <w:szCs w:val="24"/>
        </w:rPr>
        <w:t xml:space="preserve"> ha</w:t>
      </w:r>
      <w:r w:rsidR="00E141D9" w:rsidRPr="00AA4C9B">
        <w:rPr>
          <w:rFonts w:ascii="Book Antiqua" w:eastAsia="SimSun" w:hAnsi="Book Antiqua" w:cs="Times New Roman"/>
          <w:color w:val="000000" w:themeColor="text1"/>
          <w:sz w:val="24"/>
          <w:szCs w:val="24"/>
        </w:rPr>
        <w:t>ve</w:t>
      </w:r>
      <w:r w:rsidR="00904BB4" w:rsidRPr="00AA4C9B">
        <w:rPr>
          <w:rFonts w:ascii="Book Antiqua" w:eastAsia="SimSun" w:hAnsi="Book Antiqua" w:cs="Times New Roman"/>
          <w:color w:val="000000" w:themeColor="text1"/>
          <w:sz w:val="24"/>
          <w:szCs w:val="24"/>
        </w:rPr>
        <w:t xml:space="preserve"> emerged as crucial modulators in various biological processes such a</w:t>
      </w:r>
      <w:r w:rsidR="00502DC4" w:rsidRPr="00AA4C9B">
        <w:rPr>
          <w:rFonts w:ascii="Book Antiqua" w:eastAsia="SimSun" w:hAnsi="Book Antiqua" w:cs="Times New Roman"/>
          <w:color w:val="000000" w:themeColor="text1"/>
          <w:sz w:val="24"/>
          <w:szCs w:val="24"/>
        </w:rPr>
        <w:t>s proliferation, tumor initiation and development</w:t>
      </w:r>
      <w:r w:rsidR="004E0891" w:rsidRPr="00AA4C9B">
        <w:rPr>
          <w:rFonts w:ascii="Book Antiqua" w:eastAsia="SimSun" w:hAnsi="Book Antiqua" w:cs="Times New Roman"/>
          <w:color w:val="000000" w:themeColor="text1"/>
          <w:sz w:val="24"/>
          <w:szCs w:val="24"/>
        </w:rPr>
        <w:fldChar w:fldCharType="begin"/>
      </w:r>
      <w:r w:rsidR="006D2F1B" w:rsidRPr="00AA4C9B">
        <w:rPr>
          <w:rFonts w:ascii="Book Antiqua" w:eastAsia="SimSun" w:hAnsi="Book Antiqua" w:cs="Times New Roman"/>
          <w:color w:val="000000" w:themeColor="text1"/>
          <w:sz w:val="24"/>
          <w:szCs w:val="24"/>
        </w:rPr>
        <w:instrText xml:space="preserve"> ADDIN EN.CITE &lt;EndNote&gt;&lt;Cite&gt;&lt;Author&gt;Lee&lt;/Author&gt;&lt;Year&gt;2009&lt;/Year&gt;&lt;RecNum&gt;18&lt;/RecNum&gt;&lt;DisplayText&gt;&lt;style face="superscript"&gt;[20]&lt;/style&gt;&lt;/DisplayText&gt;&lt;record&gt;&lt;rec-number&gt;18&lt;/rec-number&gt;&lt;foreign-keys&gt;&lt;key app="EN" db-id="az50fvvrd02dspe2adavtaw60aa0wx9edxra"&gt;18&lt;/key&gt;&lt;/foreign-keys&gt;&lt;ref-type name="Journal Article"&gt;17&lt;/ref-type&gt;&lt;contributors&gt;&lt;authors&gt;&lt;author&gt;Lee, Y. S.&lt;/author&gt;&lt;author&gt;Dutta, A.&lt;/author&gt;&lt;/authors&gt;&lt;/contributors&gt;&lt;auth-address&gt;Department of Biochemistry and Molecular Genetics, University of Virginia, Charlottesville, VA 22908, USA. ad8q@virginia.edu&lt;/auth-address&gt;&lt;titles&gt;&lt;title&gt;MicroRNAs in cancer&lt;/title&gt;&lt;secondary-title&gt;Annu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pathology&lt;/abbr-1&gt;&lt;/alt-periodical&gt;&lt;pages&gt;199-227&lt;/pages&gt;&lt;volume&gt;4&lt;/volume&gt;&lt;keywords&gt;&lt;keyword&gt;Animals&lt;/keyword&gt;&lt;keyword&gt;Biomarkers, Tumor/*metabolism&lt;/keyword&gt;&lt;keyword&gt;*Gene Expression Regulation, Neoplastic&lt;/keyword&gt;&lt;keyword&gt;Genetic Therapy/methods&lt;/keyword&gt;&lt;keyword&gt;Genotype&lt;/keyword&gt;&lt;keyword&gt;Humans&lt;/keyword&gt;&lt;keyword&gt;MicroRNAs/*metabolism/therapeutic use&lt;/keyword&gt;&lt;keyword&gt;Neoplasms/*genetics/pathology/therapy&lt;/keyword&gt;&lt;keyword&gt;Phenotype&lt;/keyword&gt;&lt;keyword&gt;Prognosis&lt;/keyword&gt;&lt;keyword&gt;Transcription, Genetic&lt;/keyword&gt;&lt;/keywords&gt;&lt;dates&gt;&lt;year&gt;2009&lt;/year&gt;&lt;/dates&gt;&lt;isbn&gt;1553-4014 (Electronic)&amp;#xD;1553-4006 (Linking)&lt;/isbn&gt;&lt;accession-num&gt;18817506&lt;/accession-num&gt;&lt;urls&gt;&lt;related-urls&gt;&lt;url&gt;http://www.ncbi.nlm.nih.gov/pubmed/18817506&lt;/url&gt;&lt;/related-urls&gt;&lt;/urls&gt;&lt;custom2&gt;2769253&lt;/custom2&gt;&lt;electronic-resource-num&gt;10.1146/annurev.pathol.4.110807.092222&lt;/electronic-resource-num&gt;&lt;/record&gt;&lt;/Cite&gt;&lt;/EndNote&gt;</w:instrText>
      </w:r>
      <w:r w:rsidR="004E0891"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0" w:tooltip="Lee, 2009 #18" w:history="1">
        <w:r w:rsidR="00971B55" w:rsidRPr="00AA4C9B">
          <w:rPr>
            <w:rFonts w:ascii="Book Antiqua" w:eastAsia="SimSun" w:hAnsi="Book Antiqua" w:cs="Times New Roman"/>
            <w:noProof/>
            <w:color w:val="000000" w:themeColor="text1"/>
            <w:sz w:val="24"/>
            <w:szCs w:val="24"/>
            <w:vertAlign w:val="superscript"/>
          </w:rPr>
          <w:t>20</w:t>
        </w:r>
      </w:hyperlink>
      <w:r w:rsidR="006D2F1B" w:rsidRPr="00AA4C9B">
        <w:rPr>
          <w:rFonts w:ascii="Book Antiqua" w:eastAsia="SimSun" w:hAnsi="Book Antiqua" w:cs="Times New Roman"/>
          <w:noProof/>
          <w:color w:val="000000" w:themeColor="text1"/>
          <w:sz w:val="24"/>
          <w:szCs w:val="24"/>
          <w:vertAlign w:val="superscript"/>
        </w:rPr>
        <w:t>]</w:t>
      </w:r>
      <w:r w:rsidR="004E0891" w:rsidRPr="00AA4C9B">
        <w:rPr>
          <w:rFonts w:ascii="Book Antiqua" w:eastAsia="SimSun" w:hAnsi="Book Antiqua" w:cs="Times New Roman"/>
          <w:color w:val="000000" w:themeColor="text1"/>
          <w:sz w:val="24"/>
          <w:szCs w:val="24"/>
        </w:rPr>
        <w:fldChar w:fldCharType="end"/>
      </w:r>
      <w:r w:rsidR="00502DC4" w:rsidRPr="00AA4C9B">
        <w:rPr>
          <w:rFonts w:ascii="Book Antiqua" w:eastAsia="SimSun" w:hAnsi="Book Antiqua" w:cs="Times New Roman"/>
          <w:color w:val="000000" w:themeColor="text1"/>
          <w:sz w:val="24"/>
          <w:szCs w:val="24"/>
        </w:rPr>
        <w:t>.</w:t>
      </w:r>
      <w:r w:rsidR="00DA2106" w:rsidRPr="00AA4C9B">
        <w:rPr>
          <w:rFonts w:ascii="Book Antiqua" w:eastAsia="SimSun" w:hAnsi="Book Antiqua" w:cs="Times New Roman"/>
          <w:color w:val="000000" w:themeColor="text1"/>
          <w:sz w:val="24"/>
          <w:szCs w:val="24"/>
        </w:rPr>
        <w:t xml:space="preserve"> </w:t>
      </w:r>
      <w:r w:rsidR="003C694D" w:rsidRPr="00AA4C9B">
        <w:rPr>
          <w:rFonts w:ascii="Book Antiqua" w:eastAsia="SimSun" w:hAnsi="Book Antiqua" w:cs="Times New Roman"/>
          <w:color w:val="000000" w:themeColor="text1"/>
          <w:sz w:val="24"/>
          <w:szCs w:val="24"/>
        </w:rPr>
        <w:t>Global dysexpression of miRNA has been identified in tumors</w:t>
      </w:r>
      <w:r w:rsidR="00884609" w:rsidRPr="00AA4C9B">
        <w:rPr>
          <w:rFonts w:ascii="Book Antiqua" w:eastAsia="SimSun" w:hAnsi="Book Antiqua" w:cs="Times New Roman"/>
          <w:color w:val="000000" w:themeColor="text1"/>
          <w:sz w:val="24"/>
          <w:szCs w:val="24"/>
        </w:rPr>
        <w:t xml:space="preserve"> and </w:t>
      </w:r>
      <w:r w:rsidR="002E5FF2" w:rsidRPr="00AA4C9B">
        <w:rPr>
          <w:rFonts w:ascii="Book Antiqua" w:eastAsia="SimSun" w:hAnsi="Book Antiqua" w:cs="Times New Roman"/>
          <w:color w:val="000000" w:themeColor="text1"/>
          <w:sz w:val="24"/>
          <w:szCs w:val="24"/>
        </w:rPr>
        <w:t xml:space="preserve">has </w:t>
      </w:r>
      <w:r w:rsidR="00884609" w:rsidRPr="00AA4C9B">
        <w:rPr>
          <w:rFonts w:ascii="Book Antiqua" w:eastAsia="SimSun" w:hAnsi="Book Antiqua" w:cs="Times New Roman"/>
          <w:color w:val="000000" w:themeColor="text1"/>
          <w:sz w:val="24"/>
          <w:szCs w:val="24"/>
        </w:rPr>
        <w:t>become a potential biomarker for tumor diagnosis, therapy and prognosis</w:t>
      </w:r>
      <w:r w:rsidR="009B01B5" w:rsidRPr="00AA4C9B">
        <w:rPr>
          <w:rFonts w:ascii="Book Antiqua" w:eastAsia="SimSun" w:hAnsi="Book Antiqua" w:cs="Times New Roman"/>
          <w:color w:val="000000" w:themeColor="text1"/>
          <w:sz w:val="24"/>
          <w:szCs w:val="24"/>
        </w:rPr>
        <w:fldChar w:fldCharType="begin">
          <w:fldData xml:space="preserve">PEVuZE5vdGU+PENpdGU+PEF1dGhvcj5TaGluPC9BdXRob3I+PFllYXI+MjAxNDwvWWVhcj48UmVj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bHQtcGVyaW9kaWNhbD48cGFnZXM+MTA0MzItOTwvcGFnZXM+PHZvbHVtZT4yMDwvdm9sdW1lPjxu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PEVuZE5vdGU+PENpdGU+PEF1dGhvcj5TaGluPC9BdXRob3I+PFllYXI+MjAxNDwvWWVhcj48UmVj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bHQtcGVyaW9kaWNhbD48cGFnZXM+MTA0MzItOTwvcGFnZXM+PHZvbHVtZT4yMDwvdm9sdW1lPjxu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9B01B5" w:rsidRPr="00AA4C9B">
        <w:rPr>
          <w:rFonts w:ascii="Book Antiqua" w:eastAsia="SimSun" w:hAnsi="Book Antiqua" w:cs="Times New Roman"/>
          <w:color w:val="000000" w:themeColor="text1"/>
          <w:sz w:val="24"/>
          <w:szCs w:val="24"/>
        </w:rPr>
      </w:r>
      <w:r w:rsidR="009B01B5"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19" w:tooltip="Bushati, 2007 #17" w:history="1">
        <w:r w:rsidR="00971B55" w:rsidRPr="00AA4C9B">
          <w:rPr>
            <w:rFonts w:ascii="Book Antiqua" w:eastAsia="SimSun" w:hAnsi="Book Antiqua" w:cs="Times New Roman"/>
            <w:noProof/>
            <w:color w:val="000000" w:themeColor="text1"/>
            <w:sz w:val="24"/>
            <w:szCs w:val="24"/>
            <w:vertAlign w:val="superscript"/>
          </w:rPr>
          <w:t>19</w:t>
        </w:r>
      </w:hyperlink>
      <w:r w:rsidR="00A83305">
        <w:rPr>
          <w:rFonts w:ascii="Book Antiqua" w:eastAsia="SimSun" w:hAnsi="Book Antiqua" w:cs="Times New Roman"/>
          <w:noProof/>
          <w:color w:val="000000" w:themeColor="text1"/>
          <w:sz w:val="24"/>
          <w:szCs w:val="24"/>
          <w:vertAlign w:val="superscript"/>
        </w:rPr>
        <w:t>,</w:t>
      </w:r>
      <w:hyperlink w:anchor="_ENREF_21" w:tooltip="Shin, 2014 #19" w:history="1">
        <w:r w:rsidR="00971B55" w:rsidRPr="00AA4C9B">
          <w:rPr>
            <w:rFonts w:ascii="Book Antiqua" w:eastAsia="SimSun" w:hAnsi="Book Antiqua" w:cs="Times New Roman"/>
            <w:noProof/>
            <w:color w:val="000000" w:themeColor="text1"/>
            <w:sz w:val="24"/>
            <w:szCs w:val="24"/>
            <w:vertAlign w:val="superscript"/>
          </w:rPr>
          <w:t>21</w:t>
        </w:r>
      </w:hyperlink>
      <w:r w:rsidR="006D2F1B" w:rsidRPr="00AA4C9B">
        <w:rPr>
          <w:rFonts w:ascii="Book Antiqua" w:eastAsia="SimSun" w:hAnsi="Book Antiqua" w:cs="Times New Roman"/>
          <w:noProof/>
          <w:color w:val="000000" w:themeColor="text1"/>
          <w:sz w:val="24"/>
          <w:szCs w:val="24"/>
          <w:vertAlign w:val="superscript"/>
        </w:rPr>
        <w:t>]</w:t>
      </w:r>
      <w:r w:rsidR="009B01B5" w:rsidRPr="00AA4C9B">
        <w:rPr>
          <w:rFonts w:ascii="Book Antiqua" w:eastAsia="SimSun" w:hAnsi="Book Antiqua" w:cs="Times New Roman"/>
          <w:color w:val="000000" w:themeColor="text1"/>
          <w:sz w:val="24"/>
          <w:szCs w:val="24"/>
        </w:rPr>
        <w:fldChar w:fldCharType="end"/>
      </w:r>
      <w:r w:rsidR="00884609" w:rsidRPr="00AA4C9B">
        <w:rPr>
          <w:rFonts w:ascii="Book Antiqua" w:eastAsia="SimSun" w:hAnsi="Book Antiqua" w:cs="Times New Roman"/>
          <w:color w:val="000000" w:themeColor="text1"/>
          <w:sz w:val="24"/>
          <w:szCs w:val="24"/>
        </w:rPr>
        <w:t>.</w:t>
      </w:r>
      <w:r w:rsidR="00586C5A" w:rsidRPr="00AA4C9B">
        <w:rPr>
          <w:rFonts w:ascii="Book Antiqua" w:eastAsia="SimSun" w:hAnsi="Book Antiqua" w:cs="Times New Roman"/>
          <w:color w:val="000000" w:themeColor="text1"/>
          <w:sz w:val="24"/>
          <w:szCs w:val="24"/>
        </w:rPr>
        <w:t xml:space="preserve"> </w:t>
      </w:r>
      <w:r w:rsidR="00B01DAD" w:rsidRPr="00AA4C9B">
        <w:rPr>
          <w:rFonts w:ascii="Book Antiqua" w:eastAsia="SimSun" w:hAnsi="Book Antiqua" w:cs="Times New Roman"/>
          <w:color w:val="000000" w:themeColor="text1"/>
          <w:sz w:val="24"/>
          <w:szCs w:val="24"/>
        </w:rPr>
        <w:t>M</w:t>
      </w:r>
      <w:r w:rsidR="00023DE8" w:rsidRPr="00AA4C9B">
        <w:rPr>
          <w:rFonts w:ascii="Book Antiqua" w:eastAsia="SimSun" w:hAnsi="Book Antiqua" w:cs="Times New Roman"/>
          <w:color w:val="000000" w:themeColor="text1"/>
          <w:sz w:val="24"/>
          <w:szCs w:val="24"/>
        </w:rPr>
        <w:t xml:space="preserve">iRNAs were displayed to function as oncogenes or tumor suppressors according to their target mRNAs. </w:t>
      </w:r>
      <w:r w:rsidR="00A16C20" w:rsidRPr="00AA4C9B">
        <w:rPr>
          <w:rFonts w:ascii="Book Antiqua" w:eastAsia="SimSun" w:hAnsi="Book Antiqua" w:cs="Times New Roman"/>
          <w:color w:val="000000" w:themeColor="text1"/>
          <w:sz w:val="24"/>
          <w:szCs w:val="24"/>
        </w:rPr>
        <w:t>For example, miR-484 is significantly decreased in microsatellite instability (MSI)</w:t>
      </w:r>
      <w:r w:rsidR="00C87A09" w:rsidRPr="00AA4C9B">
        <w:rPr>
          <w:rFonts w:ascii="Book Antiqua" w:eastAsia="SimSun" w:hAnsi="Book Antiqua" w:cs="Times New Roman"/>
          <w:color w:val="000000" w:themeColor="text1"/>
          <w:sz w:val="24"/>
          <w:szCs w:val="24"/>
        </w:rPr>
        <w:t xml:space="preserve"> CRC and functions as a tumor suppressor to inhibit MSI CRC cell viability</w:t>
      </w:r>
      <w:r w:rsidR="0031703B" w:rsidRPr="00AA4C9B">
        <w:rPr>
          <w:rFonts w:ascii="Book Antiqua" w:eastAsia="SimSun" w:hAnsi="Book Antiqua" w:cs="Times New Roman"/>
          <w:color w:val="000000" w:themeColor="text1"/>
          <w:sz w:val="24"/>
          <w:szCs w:val="24"/>
        </w:rPr>
        <w:fldChar w:fldCharType="begin">
          <w:fldData xml:space="preserve">PEVuZE5vdGU+PENpdGU+PEF1dGhvcj5NZWk8L0F1dGhvcj48WWVhcj4yMDE1PC9ZZWFyPjxSZWNO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PEVuZE5vdGU+PENpdGU+PEF1dGhvcj5NZWk8L0F1dGhvcj48WWVhcj4yMDE1PC9ZZWFyPjxSZWNO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31703B" w:rsidRPr="00AA4C9B">
        <w:rPr>
          <w:rFonts w:ascii="Book Antiqua" w:eastAsia="SimSun" w:hAnsi="Book Antiqua" w:cs="Times New Roman"/>
          <w:color w:val="000000" w:themeColor="text1"/>
          <w:sz w:val="24"/>
          <w:szCs w:val="24"/>
        </w:rPr>
      </w:r>
      <w:r w:rsidR="0031703B"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2" w:tooltip="Mei, 2015 #20" w:history="1">
        <w:r w:rsidR="00971B55" w:rsidRPr="00AA4C9B">
          <w:rPr>
            <w:rFonts w:ascii="Book Antiqua" w:eastAsia="SimSun" w:hAnsi="Book Antiqua" w:cs="Times New Roman"/>
            <w:noProof/>
            <w:color w:val="000000" w:themeColor="text1"/>
            <w:sz w:val="24"/>
            <w:szCs w:val="24"/>
            <w:vertAlign w:val="superscript"/>
          </w:rPr>
          <w:t>22</w:t>
        </w:r>
      </w:hyperlink>
      <w:r w:rsidR="006D2F1B" w:rsidRPr="00AA4C9B">
        <w:rPr>
          <w:rFonts w:ascii="Book Antiqua" w:eastAsia="SimSun" w:hAnsi="Book Antiqua" w:cs="Times New Roman"/>
          <w:noProof/>
          <w:color w:val="000000" w:themeColor="text1"/>
          <w:sz w:val="24"/>
          <w:szCs w:val="24"/>
          <w:vertAlign w:val="superscript"/>
        </w:rPr>
        <w:t>]</w:t>
      </w:r>
      <w:r w:rsidR="0031703B" w:rsidRPr="00AA4C9B">
        <w:rPr>
          <w:rFonts w:ascii="Book Antiqua" w:eastAsia="SimSun" w:hAnsi="Book Antiqua" w:cs="Times New Roman"/>
          <w:color w:val="000000" w:themeColor="text1"/>
          <w:sz w:val="24"/>
          <w:szCs w:val="24"/>
        </w:rPr>
        <w:fldChar w:fldCharType="end"/>
      </w:r>
      <w:r w:rsidR="00C87A09" w:rsidRPr="00AA4C9B">
        <w:rPr>
          <w:rFonts w:ascii="Book Antiqua" w:eastAsia="SimSun" w:hAnsi="Book Antiqua" w:cs="Times New Roman"/>
          <w:color w:val="000000" w:themeColor="text1"/>
          <w:sz w:val="24"/>
          <w:szCs w:val="24"/>
        </w:rPr>
        <w:t>.</w:t>
      </w:r>
      <w:r w:rsidR="00C70075" w:rsidRPr="00AA4C9B">
        <w:rPr>
          <w:rFonts w:ascii="Book Antiqua" w:eastAsia="SimSun" w:hAnsi="Book Antiqua" w:cs="Times New Roman"/>
          <w:color w:val="000000" w:themeColor="text1"/>
          <w:sz w:val="24"/>
          <w:szCs w:val="24"/>
        </w:rPr>
        <w:t xml:space="preserve"> </w:t>
      </w:r>
      <w:r w:rsidR="004A550A" w:rsidRPr="00AA4C9B">
        <w:rPr>
          <w:rFonts w:ascii="Book Antiqua" w:eastAsia="SimSun" w:hAnsi="Book Antiqua" w:cs="Times New Roman"/>
          <w:color w:val="000000" w:themeColor="text1"/>
          <w:sz w:val="24"/>
          <w:szCs w:val="24"/>
        </w:rPr>
        <w:t>M</w:t>
      </w:r>
      <w:r w:rsidR="0075397E" w:rsidRPr="00AA4C9B">
        <w:rPr>
          <w:rFonts w:ascii="Book Antiqua" w:eastAsia="SimSun" w:hAnsi="Book Antiqua" w:cs="Times New Roman"/>
          <w:color w:val="000000" w:themeColor="text1"/>
          <w:sz w:val="24"/>
          <w:szCs w:val="24"/>
        </w:rPr>
        <w:t xml:space="preserve">iR-21 </w:t>
      </w:r>
      <w:r w:rsidR="00CE7C7C" w:rsidRPr="00AA4C9B">
        <w:rPr>
          <w:rFonts w:ascii="Book Antiqua" w:eastAsia="SimSun" w:hAnsi="Book Antiqua" w:cs="Times New Roman"/>
          <w:color w:val="000000" w:themeColor="text1"/>
          <w:sz w:val="24"/>
          <w:szCs w:val="24"/>
        </w:rPr>
        <w:t>is</w:t>
      </w:r>
      <w:r w:rsidR="0075397E" w:rsidRPr="00AA4C9B">
        <w:rPr>
          <w:rFonts w:ascii="Book Antiqua" w:eastAsia="SimSun" w:hAnsi="Book Antiqua" w:cs="Times New Roman"/>
          <w:color w:val="000000" w:themeColor="text1"/>
          <w:sz w:val="24"/>
          <w:szCs w:val="24"/>
        </w:rPr>
        <w:t xml:space="preserve"> upregulated in several tumors such as lung cancer, </w:t>
      </w:r>
      <w:r w:rsidR="001748E5" w:rsidRPr="00AA4C9B">
        <w:rPr>
          <w:rFonts w:ascii="Book Antiqua" w:eastAsia="SimSun" w:hAnsi="Book Antiqua" w:cs="Times New Roman"/>
          <w:color w:val="000000" w:themeColor="text1"/>
          <w:sz w:val="24"/>
          <w:szCs w:val="24"/>
        </w:rPr>
        <w:t>which promot</w:t>
      </w:r>
      <w:r w:rsidR="00674D03" w:rsidRPr="00AA4C9B">
        <w:rPr>
          <w:rFonts w:ascii="Book Antiqua" w:eastAsia="SimSun" w:hAnsi="Book Antiqua" w:cs="Times New Roman"/>
          <w:color w:val="000000" w:themeColor="text1"/>
          <w:sz w:val="24"/>
          <w:szCs w:val="24"/>
        </w:rPr>
        <w:t>e</w:t>
      </w:r>
      <w:r w:rsidR="001748E5" w:rsidRPr="00AA4C9B">
        <w:rPr>
          <w:rFonts w:ascii="Book Antiqua" w:eastAsia="SimSun" w:hAnsi="Book Antiqua" w:cs="Times New Roman"/>
          <w:color w:val="000000" w:themeColor="text1"/>
          <w:sz w:val="24"/>
          <w:szCs w:val="24"/>
        </w:rPr>
        <w:t>s</w:t>
      </w:r>
      <w:r w:rsidR="0075397E" w:rsidRPr="00AA4C9B">
        <w:rPr>
          <w:rFonts w:ascii="Book Antiqua" w:eastAsia="SimSun" w:hAnsi="Book Antiqua" w:cs="Times New Roman"/>
          <w:color w:val="000000" w:themeColor="text1"/>
          <w:sz w:val="24"/>
          <w:szCs w:val="24"/>
        </w:rPr>
        <w:t xml:space="preserve"> </w:t>
      </w:r>
      <w:r w:rsidR="0075397E" w:rsidRPr="00AA4C9B">
        <w:rPr>
          <w:rFonts w:ascii="Book Antiqua" w:eastAsia="SimSun" w:hAnsi="Book Antiqua" w:cs="Times New Roman"/>
          <w:color w:val="000000" w:themeColor="text1"/>
          <w:sz w:val="24"/>
          <w:szCs w:val="24"/>
        </w:rPr>
        <w:lastRenderedPageBreak/>
        <w:t>tumor cell growth and metastasis</w:t>
      </w:r>
      <w:r w:rsidR="006C0271" w:rsidRPr="00AA4C9B">
        <w:rPr>
          <w:rFonts w:ascii="Book Antiqua" w:eastAsia="SimSun" w:hAnsi="Book Antiqua" w:cs="Times New Roman"/>
          <w:color w:val="000000" w:themeColor="text1"/>
          <w:sz w:val="24"/>
          <w:szCs w:val="24"/>
        </w:rPr>
        <w:fldChar w:fldCharType="begin"/>
      </w:r>
      <w:r w:rsidR="006D2F1B" w:rsidRPr="00AA4C9B">
        <w:rPr>
          <w:rFonts w:ascii="Book Antiqua" w:eastAsia="SimSun" w:hAnsi="Book Antiqua" w:cs="Times New Roman"/>
          <w:color w:val="000000" w:themeColor="text1"/>
          <w:sz w:val="24"/>
          <w:szCs w:val="24"/>
        </w:rPr>
        <w:instrText xml:space="preserve"> ADDIN EN.CITE &lt;EndNote&gt;&lt;Cite&gt;&lt;Author&gt;Lee&lt;/Author&gt;&lt;Year&gt;2009&lt;/Year&gt;&lt;RecNum&gt;18&lt;/RecNum&gt;&lt;DisplayText&gt;&lt;style face="superscript"&gt;[20]&lt;/style&gt;&lt;/DisplayText&gt;&lt;record&gt;&lt;rec-number&gt;18&lt;/rec-number&gt;&lt;foreign-keys&gt;&lt;key app="EN" db-id="az50fvvrd02dspe2adavtaw60aa0wx9edxra"&gt;18&lt;/key&gt;&lt;/foreign-keys&gt;&lt;ref-type name="Journal Article"&gt;17&lt;/ref-type&gt;&lt;contributors&gt;&lt;authors&gt;&lt;author&gt;Lee, Y. S.&lt;/author&gt;&lt;author&gt;Dutta, A.&lt;/author&gt;&lt;/authors&gt;&lt;/contributors&gt;&lt;auth-address&gt;Department of Biochemistry and Molecular Genetics, University of Virginia, Charlottesville, VA 22908, USA. ad8q@virginia.edu&lt;/auth-address&gt;&lt;titles&gt;&lt;title&gt;MicroRNAs in cancer&lt;/title&gt;&lt;secondary-title&gt;Annu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pathology&lt;/abbr-1&gt;&lt;/alt-periodical&gt;&lt;pages&gt;199-227&lt;/pages&gt;&lt;volume&gt;4&lt;/volume&gt;&lt;keywords&gt;&lt;keyword&gt;Animals&lt;/keyword&gt;&lt;keyword&gt;Biomarkers, Tumor/*metabolism&lt;/keyword&gt;&lt;keyword&gt;*Gene Expression Regulation, Neoplastic&lt;/keyword&gt;&lt;keyword&gt;Genetic Therapy/methods&lt;/keyword&gt;&lt;keyword&gt;Genotype&lt;/keyword&gt;&lt;keyword&gt;Humans&lt;/keyword&gt;&lt;keyword&gt;MicroRNAs/*metabolism/therapeutic use&lt;/keyword&gt;&lt;keyword&gt;Neoplasms/*genetics/pathology/therapy&lt;/keyword&gt;&lt;keyword&gt;Phenotype&lt;/keyword&gt;&lt;keyword&gt;Prognosis&lt;/keyword&gt;&lt;keyword&gt;Transcription, Genetic&lt;/keyword&gt;&lt;/keywords&gt;&lt;dates&gt;&lt;year&gt;2009&lt;/year&gt;&lt;/dates&gt;&lt;isbn&gt;1553-4014 (Electronic)&amp;#xD;1553-4006 (Linking)&lt;/isbn&gt;&lt;accession-num&gt;18817506&lt;/accession-num&gt;&lt;urls&gt;&lt;related-urls&gt;&lt;url&gt;http://www.ncbi.nlm.nih.gov/pubmed/18817506&lt;/url&gt;&lt;/related-urls&gt;&lt;/urls&gt;&lt;custom2&gt;2769253&lt;/custom2&gt;&lt;electronic-resource-num&gt;10.1146/annurev.pathol.4.110807.092222&lt;/electronic-resource-num&gt;&lt;/record&gt;&lt;/Cite&gt;&lt;/EndNote&gt;</w:instrText>
      </w:r>
      <w:r w:rsidR="006C0271"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0" w:tooltip="Lee, 2009 #18" w:history="1">
        <w:r w:rsidR="00971B55" w:rsidRPr="00AA4C9B">
          <w:rPr>
            <w:rFonts w:ascii="Book Antiqua" w:eastAsia="SimSun" w:hAnsi="Book Antiqua" w:cs="Times New Roman"/>
            <w:noProof/>
            <w:color w:val="000000" w:themeColor="text1"/>
            <w:sz w:val="24"/>
            <w:szCs w:val="24"/>
            <w:vertAlign w:val="superscript"/>
          </w:rPr>
          <w:t>20</w:t>
        </w:r>
      </w:hyperlink>
      <w:r w:rsidR="006D2F1B" w:rsidRPr="00AA4C9B">
        <w:rPr>
          <w:rFonts w:ascii="Book Antiqua" w:eastAsia="SimSun" w:hAnsi="Book Antiqua" w:cs="Times New Roman"/>
          <w:noProof/>
          <w:color w:val="000000" w:themeColor="text1"/>
          <w:sz w:val="24"/>
          <w:szCs w:val="24"/>
          <w:vertAlign w:val="superscript"/>
        </w:rPr>
        <w:t>]</w:t>
      </w:r>
      <w:r w:rsidR="006C0271" w:rsidRPr="00AA4C9B">
        <w:rPr>
          <w:rFonts w:ascii="Book Antiqua" w:eastAsia="SimSun" w:hAnsi="Book Antiqua" w:cs="Times New Roman"/>
          <w:color w:val="000000" w:themeColor="text1"/>
          <w:sz w:val="24"/>
          <w:szCs w:val="24"/>
        </w:rPr>
        <w:fldChar w:fldCharType="end"/>
      </w:r>
      <w:r w:rsidR="0075397E" w:rsidRPr="00AA4C9B">
        <w:rPr>
          <w:rFonts w:ascii="Book Antiqua" w:eastAsia="SimSun" w:hAnsi="Book Antiqua" w:cs="Times New Roman"/>
          <w:color w:val="000000" w:themeColor="text1"/>
          <w:sz w:val="24"/>
          <w:szCs w:val="24"/>
        </w:rPr>
        <w:t xml:space="preserve">. </w:t>
      </w:r>
      <w:r w:rsidR="00C70075" w:rsidRPr="00AA4C9B">
        <w:rPr>
          <w:rFonts w:ascii="Book Antiqua" w:eastAsia="SimSun" w:hAnsi="Book Antiqua" w:cs="Times New Roman"/>
          <w:color w:val="000000" w:themeColor="text1"/>
          <w:sz w:val="24"/>
          <w:szCs w:val="24"/>
        </w:rPr>
        <w:t xml:space="preserve">Recent studies have demonstrated that miRNA is coming to light as </w:t>
      </w:r>
      <w:r w:rsidR="006C4AB3" w:rsidRPr="00AA4C9B">
        <w:rPr>
          <w:rFonts w:ascii="Book Antiqua" w:eastAsia="SimSun" w:hAnsi="Book Antiqua" w:cs="Times New Roman"/>
          <w:color w:val="000000" w:themeColor="text1"/>
          <w:sz w:val="24"/>
          <w:szCs w:val="24"/>
        </w:rPr>
        <w:t xml:space="preserve">a </w:t>
      </w:r>
      <w:r w:rsidR="00C70075" w:rsidRPr="00AA4C9B">
        <w:rPr>
          <w:rFonts w:ascii="Book Antiqua" w:eastAsia="SimSun" w:hAnsi="Book Antiqua" w:cs="Times New Roman"/>
          <w:color w:val="000000" w:themeColor="text1"/>
          <w:sz w:val="24"/>
          <w:szCs w:val="24"/>
        </w:rPr>
        <w:t>critical regulator of immune responses and its aberrant expression or dysfunction in the immune system has been associated with cancers</w:t>
      </w:r>
      <w:r w:rsidR="00C53833" w:rsidRPr="00AA4C9B">
        <w:rPr>
          <w:rFonts w:ascii="Book Antiqua" w:eastAsia="SimSun" w:hAnsi="Book Antiqua" w:cs="Times New Roman"/>
          <w:color w:val="000000" w:themeColor="text1"/>
          <w:sz w:val="24"/>
          <w:szCs w:val="24"/>
        </w:rPr>
        <w:fldChar w:fldCharType="begin">
          <w:fldData xml:space="preserve">PEVuZE5vdGU+PENpdGU+PEF1dGhvcj5ZdTwvQXV0aG9yPjxZZWFyPjIwMTM8L1llYXI+PFJlY051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cGVyaW9kaWNhbD48cGFnZXM+MTIwLTMwPC9wYWdlcz48dm9sdW1lPjg8L3ZvbHVtZT48bnVtYmVy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bC10aXRsZT48YWJici0xPkNlbGw8L2FiYnItMT48L2FsdC1wZXJpb2RpY2FsPjxwYWdlcz4yNi0z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PEVuZE5vdGU+PENpdGU+PEF1dGhvcj5ZdTwvQXV0aG9yPjxZZWFyPjIwMTM8L1llYXI+PFJlY051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cGVyaW9kaWNhbD48cGFnZXM+MTIwLTMwPC9wYWdlcz48dm9sdW1lPjg8L3ZvbHVtZT48bnVtYmVy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bC10aXRsZT48YWJici0xPkNlbGw8L2FiYnItMT48L2FsdC1wZXJpb2RpY2FsPjxwYWdlcz4yNi0z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C53833" w:rsidRPr="00AA4C9B">
        <w:rPr>
          <w:rFonts w:ascii="Book Antiqua" w:eastAsia="SimSun" w:hAnsi="Book Antiqua" w:cs="Times New Roman"/>
          <w:color w:val="000000" w:themeColor="text1"/>
          <w:sz w:val="24"/>
          <w:szCs w:val="24"/>
        </w:rPr>
      </w:r>
      <w:r w:rsidR="00C53833"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3" w:tooltip="Yu, 2013 #21" w:history="1">
        <w:r w:rsidR="00971B55" w:rsidRPr="00AA4C9B">
          <w:rPr>
            <w:rFonts w:ascii="Book Antiqua" w:eastAsia="SimSun" w:hAnsi="Book Antiqua" w:cs="Times New Roman"/>
            <w:noProof/>
            <w:color w:val="000000" w:themeColor="text1"/>
            <w:sz w:val="24"/>
            <w:szCs w:val="24"/>
            <w:vertAlign w:val="superscript"/>
          </w:rPr>
          <w:t>23-25</w:t>
        </w:r>
      </w:hyperlink>
      <w:r w:rsidR="006D2F1B" w:rsidRPr="00AA4C9B">
        <w:rPr>
          <w:rFonts w:ascii="Book Antiqua" w:eastAsia="SimSun" w:hAnsi="Book Antiqua" w:cs="Times New Roman"/>
          <w:noProof/>
          <w:color w:val="000000" w:themeColor="text1"/>
          <w:sz w:val="24"/>
          <w:szCs w:val="24"/>
          <w:vertAlign w:val="superscript"/>
        </w:rPr>
        <w:t>]</w:t>
      </w:r>
      <w:r w:rsidR="00C53833" w:rsidRPr="00AA4C9B">
        <w:rPr>
          <w:rFonts w:ascii="Book Antiqua" w:eastAsia="SimSun" w:hAnsi="Book Antiqua" w:cs="Times New Roman"/>
          <w:color w:val="000000" w:themeColor="text1"/>
          <w:sz w:val="24"/>
          <w:szCs w:val="24"/>
        </w:rPr>
        <w:fldChar w:fldCharType="end"/>
      </w:r>
      <w:r w:rsidR="00C70075" w:rsidRPr="00AA4C9B">
        <w:rPr>
          <w:rFonts w:ascii="Book Antiqua" w:eastAsia="SimSun" w:hAnsi="Book Antiqua" w:cs="Times New Roman"/>
          <w:color w:val="000000" w:themeColor="text1"/>
          <w:sz w:val="24"/>
          <w:szCs w:val="24"/>
        </w:rPr>
        <w:t xml:space="preserve">. </w:t>
      </w:r>
      <w:r w:rsidR="00E72024" w:rsidRPr="00AA4C9B">
        <w:rPr>
          <w:rFonts w:ascii="Book Antiqua" w:eastAsia="SimSun" w:hAnsi="Book Antiqua" w:cs="Times New Roman"/>
          <w:color w:val="000000" w:themeColor="text1"/>
          <w:sz w:val="24"/>
          <w:szCs w:val="24"/>
        </w:rPr>
        <w:t>M</w:t>
      </w:r>
      <w:r w:rsidR="00B55C43" w:rsidRPr="00AA4C9B">
        <w:rPr>
          <w:rFonts w:ascii="Book Antiqua" w:eastAsia="SimSun" w:hAnsi="Book Antiqua" w:cs="Times New Roman"/>
          <w:color w:val="000000" w:themeColor="text1"/>
          <w:sz w:val="24"/>
          <w:szCs w:val="24"/>
        </w:rPr>
        <w:t>iRNA can either inhibit or enhance immune signals by regulating the expression of the positive or negative components of immune signaling pathways.</w:t>
      </w:r>
      <w:r w:rsidR="00DF5749" w:rsidRPr="00AA4C9B">
        <w:rPr>
          <w:rFonts w:ascii="Book Antiqua" w:eastAsia="SimSun" w:hAnsi="Book Antiqua" w:cs="Times New Roman"/>
          <w:color w:val="000000" w:themeColor="text1"/>
          <w:sz w:val="24"/>
          <w:szCs w:val="24"/>
        </w:rPr>
        <w:t xml:space="preserve"> </w:t>
      </w:r>
      <w:r w:rsidR="00D85BDA" w:rsidRPr="00AA4C9B">
        <w:rPr>
          <w:rFonts w:ascii="Book Antiqua" w:eastAsia="SimSun" w:hAnsi="Book Antiqua" w:cs="Times New Roman"/>
          <w:color w:val="000000" w:themeColor="text1"/>
          <w:sz w:val="24"/>
          <w:szCs w:val="24"/>
        </w:rPr>
        <w:t>M</w:t>
      </w:r>
      <w:r w:rsidR="00843310" w:rsidRPr="00AA4C9B">
        <w:rPr>
          <w:rFonts w:ascii="Book Antiqua" w:eastAsia="SimSun" w:hAnsi="Book Antiqua" w:cs="Times New Roman"/>
          <w:color w:val="000000" w:themeColor="text1"/>
          <w:sz w:val="24"/>
          <w:szCs w:val="24"/>
        </w:rPr>
        <w:t>iR-181a expression appears to control T cell sensitivity to antigens during T cell development and maturation</w:t>
      </w:r>
      <w:r w:rsidR="00A92367" w:rsidRPr="00AA4C9B">
        <w:rPr>
          <w:rFonts w:ascii="Book Antiqua" w:eastAsia="SimSun" w:hAnsi="Book Antiqua" w:cs="Times New Roman"/>
          <w:color w:val="000000" w:themeColor="text1"/>
          <w:sz w:val="24"/>
          <w:szCs w:val="24"/>
        </w:rPr>
        <w:t xml:space="preserve"> by repressing the expression of multiple phosphatases in the TCR signaling pathway</w:t>
      </w:r>
      <w:r w:rsidR="00DF438B" w:rsidRPr="00AA4C9B">
        <w:rPr>
          <w:rFonts w:ascii="Book Antiqua" w:eastAsia="SimSun" w:hAnsi="Book Antiqua" w:cs="Times New Roman"/>
          <w:color w:val="000000" w:themeColor="text1"/>
          <w:sz w:val="24"/>
          <w:szCs w:val="24"/>
        </w:rPr>
        <w:fldChar w:fldCharType="begin">
          <w:fldData xml:space="preserve">PEVuZE5vdGU+PENpdGU+PEF1dGhvcj5MaTwvQXV0aG9yPjxZZWFyPjIwMDc8L1llYXI+PFJlY051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PjxhYmJyLTE+Q2VsbDwvYWJici0xPjwvYWx0LXBlcmlvZGljYWw+PHBhZ2VzPjE0Ny02MTwvcGFn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PEVuZE5vdGU+PENpdGU+PEF1dGhvcj5MaTwvQXV0aG9yPjxZZWFyPjIwMDc8L1llYXI+PFJlY051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PjxhYmJyLTE+Q2VsbDwvYWJici0xPjwvYWx0LXBlcmlvZGljYWw+PHBhZ2VzPjE0Ny02MTwvcGFn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DF438B" w:rsidRPr="00AA4C9B">
        <w:rPr>
          <w:rFonts w:ascii="Book Antiqua" w:eastAsia="SimSun" w:hAnsi="Book Antiqua" w:cs="Times New Roman"/>
          <w:color w:val="000000" w:themeColor="text1"/>
          <w:sz w:val="24"/>
          <w:szCs w:val="24"/>
        </w:rPr>
      </w:r>
      <w:r w:rsidR="00DF438B"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6" w:tooltip="Li, 2007 #24" w:history="1">
        <w:r w:rsidR="00971B55" w:rsidRPr="00AA4C9B">
          <w:rPr>
            <w:rFonts w:ascii="Book Antiqua" w:eastAsia="SimSun" w:hAnsi="Book Antiqua" w:cs="Times New Roman"/>
            <w:noProof/>
            <w:color w:val="000000" w:themeColor="text1"/>
            <w:sz w:val="24"/>
            <w:szCs w:val="24"/>
            <w:vertAlign w:val="superscript"/>
          </w:rPr>
          <w:t>26</w:t>
        </w:r>
      </w:hyperlink>
      <w:r w:rsidR="006D2F1B" w:rsidRPr="00AA4C9B">
        <w:rPr>
          <w:rFonts w:ascii="Book Antiqua" w:eastAsia="SimSun" w:hAnsi="Book Antiqua" w:cs="Times New Roman"/>
          <w:noProof/>
          <w:color w:val="000000" w:themeColor="text1"/>
          <w:sz w:val="24"/>
          <w:szCs w:val="24"/>
          <w:vertAlign w:val="superscript"/>
        </w:rPr>
        <w:t>]</w:t>
      </w:r>
      <w:r w:rsidR="00DF438B" w:rsidRPr="00AA4C9B">
        <w:rPr>
          <w:rFonts w:ascii="Book Antiqua" w:eastAsia="SimSun" w:hAnsi="Book Antiqua" w:cs="Times New Roman"/>
          <w:color w:val="000000" w:themeColor="text1"/>
          <w:sz w:val="24"/>
          <w:szCs w:val="24"/>
        </w:rPr>
        <w:fldChar w:fldCharType="end"/>
      </w:r>
      <w:r w:rsidR="00D85BDA" w:rsidRPr="00AA4C9B">
        <w:rPr>
          <w:rFonts w:ascii="Book Antiqua" w:eastAsia="SimSun" w:hAnsi="Book Antiqua" w:cs="Times New Roman"/>
          <w:color w:val="000000" w:themeColor="text1"/>
          <w:sz w:val="24"/>
          <w:szCs w:val="24"/>
        </w:rPr>
        <w:t>.</w:t>
      </w:r>
      <w:r w:rsidR="00843310" w:rsidRPr="00AA4C9B">
        <w:rPr>
          <w:rFonts w:ascii="Book Antiqua" w:eastAsia="SimSun" w:hAnsi="Book Antiqua" w:cs="Times New Roman"/>
          <w:color w:val="000000" w:themeColor="text1"/>
          <w:sz w:val="24"/>
          <w:szCs w:val="24"/>
        </w:rPr>
        <w:t xml:space="preserve"> </w:t>
      </w:r>
      <w:r w:rsidR="005B34B6" w:rsidRPr="00AA4C9B">
        <w:rPr>
          <w:rFonts w:ascii="Book Antiqua" w:eastAsia="SimSun" w:hAnsi="Book Antiqua" w:cs="Times New Roman"/>
          <w:color w:val="000000" w:themeColor="text1"/>
          <w:sz w:val="24"/>
          <w:szCs w:val="24"/>
        </w:rPr>
        <w:t>Signal transducer and activator of transcription 3 (</w:t>
      </w:r>
      <w:r w:rsidR="00237F3F" w:rsidRPr="00AA4C9B">
        <w:rPr>
          <w:rFonts w:ascii="Book Antiqua" w:eastAsia="SimSun" w:hAnsi="Book Antiqua" w:cs="Times New Roman"/>
          <w:color w:val="000000" w:themeColor="text1"/>
          <w:sz w:val="24"/>
          <w:szCs w:val="24"/>
        </w:rPr>
        <w:t>STAT3</w:t>
      </w:r>
      <w:r w:rsidR="005B34B6" w:rsidRPr="00AA4C9B">
        <w:rPr>
          <w:rFonts w:ascii="Book Antiqua" w:eastAsia="SimSun" w:hAnsi="Book Antiqua" w:cs="Times New Roman"/>
          <w:color w:val="000000" w:themeColor="text1"/>
          <w:sz w:val="24"/>
          <w:szCs w:val="24"/>
        </w:rPr>
        <w:t>)</w:t>
      </w:r>
      <w:r w:rsidR="00237F3F" w:rsidRPr="00AA4C9B">
        <w:rPr>
          <w:rFonts w:ascii="Book Antiqua" w:eastAsia="SimSun" w:hAnsi="Book Antiqua" w:cs="Times New Roman"/>
          <w:color w:val="000000" w:themeColor="text1"/>
          <w:sz w:val="24"/>
          <w:szCs w:val="24"/>
        </w:rPr>
        <w:t xml:space="preserve"> has been shown to play an important role in tumor-mediated mechanisms of immunosuppression</w:t>
      </w:r>
      <w:r w:rsidR="007D10A9" w:rsidRPr="00AA4C9B">
        <w:rPr>
          <w:rFonts w:ascii="Book Antiqua" w:eastAsia="SimSun" w:hAnsi="Book Antiqua" w:cs="Times New Roman"/>
          <w:color w:val="000000" w:themeColor="text1"/>
          <w:sz w:val="24"/>
          <w:szCs w:val="24"/>
        </w:rPr>
        <w:fldChar w:fldCharType="begin"/>
      </w:r>
      <w:r w:rsidR="006D2F1B" w:rsidRPr="00AA4C9B">
        <w:rPr>
          <w:rFonts w:ascii="Book Antiqua" w:eastAsia="SimSun" w:hAnsi="Book Antiqua" w:cs="Times New Roman"/>
          <w:color w:val="000000" w:themeColor="text1"/>
          <w:sz w:val="24"/>
          <w:szCs w:val="24"/>
        </w:rPr>
        <w:instrText xml:space="preserve"> ADDIN EN.CITE &lt;EndNote&gt;&lt;Cite&gt;&lt;Author&gt;Yu&lt;/Author&gt;&lt;Year&gt;2007&lt;/Year&gt;&lt;RecNum&gt;25&lt;/RecNum&gt;&lt;DisplayText&gt;&lt;style face="superscript"&gt;[27]&lt;/style&gt;&lt;/DisplayText&gt;&lt;record&gt;&lt;rec-number&gt;25&lt;/rec-number&gt;&lt;foreign-keys&gt;&lt;key app="EN" db-id="az50fvvrd02dspe2adavtaw60aa0wx9edxra"&gt;25&lt;/key&gt;&lt;/foreign-keys&gt;&lt;ref-type name="Journal Article"&gt;17&lt;/ref-type&gt;&lt;contributors&gt;&lt;authors&gt;&lt;author&gt;Yu, H.&lt;/author&gt;&lt;author&gt;Kortylewski, M.&lt;/author&gt;&lt;author&gt;Pardoll, D.&lt;/author&gt;&lt;/authors&gt;&lt;/contributors&gt;&lt;auth-address&gt;Division of Cancer Immunotherapeutics and Tumour Immunology, Beckman Research Institute at the City of Hope National Medical Center, Duarte, California 91010, USA. hyu@coh.org&lt;/auth-address&gt;&lt;titles&gt;&lt;title&gt;Crosstalk between cancer and immune cells: role of STAT3 in the tumour microenvironment&lt;/title&gt;&lt;secondary-title&gt;Nat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41-51&lt;/pages&gt;&lt;volume&gt;7&lt;/volume&gt;&lt;number&gt;1&lt;/number&gt;&lt;keywords&gt;&lt;keyword&gt;Animals&lt;/keyword&gt;&lt;keyword&gt;Humans&lt;/keyword&gt;&lt;keyword&gt;Leukocytes/*immunology/metabolism&lt;/keyword&gt;&lt;keyword&gt;Neoplasms/*immunology/metabolism&lt;/keyword&gt;&lt;keyword&gt;Receptor Cross-Talk&lt;/keyword&gt;&lt;keyword&gt;STAT3 Transcription Factor/*immunology&lt;/keyword&gt;&lt;keyword&gt;Signal Transduction/*immunology&lt;/keyword&gt;&lt;keyword&gt;Tumor Escape&lt;/keyword&gt;&lt;/keywords&gt;&lt;dates&gt;&lt;year&gt;2007&lt;/year&gt;&lt;pub-dates&gt;&lt;date&gt;Jan&lt;/date&gt;&lt;/pub-dates&gt;&lt;/dates&gt;&lt;isbn&gt;1474-1733 (Print)&amp;#xD;1474-1733 (Linking)&lt;/isbn&gt;&lt;accession-num&gt;17186030&lt;/accession-num&gt;&lt;urls&gt;&lt;related-urls&gt;&lt;url&gt;http://www.ncbi.nlm.nih.gov/pubmed/17186030&lt;/url&gt;&lt;/related-urls&gt;&lt;/urls&gt;&lt;electronic-resource-num&gt;10.1038/nri1995&lt;/electronic-resource-num&gt;&lt;/record&gt;&lt;/Cite&gt;&lt;/EndNote&gt;</w:instrText>
      </w:r>
      <w:r w:rsidR="007D10A9"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7" w:tooltip="Yu, 2007 #25" w:history="1">
        <w:r w:rsidR="00971B55" w:rsidRPr="00AA4C9B">
          <w:rPr>
            <w:rFonts w:ascii="Book Antiqua" w:eastAsia="SimSun" w:hAnsi="Book Antiqua" w:cs="Times New Roman"/>
            <w:noProof/>
            <w:color w:val="000000" w:themeColor="text1"/>
            <w:sz w:val="24"/>
            <w:szCs w:val="24"/>
            <w:vertAlign w:val="superscript"/>
          </w:rPr>
          <w:t>27</w:t>
        </w:r>
      </w:hyperlink>
      <w:r w:rsidR="006D2F1B" w:rsidRPr="00AA4C9B">
        <w:rPr>
          <w:rFonts w:ascii="Book Antiqua" w:eastAsia="SimSun" w:hAnsi="Book Antiqua" w:cs="Times New Roman"/>
          <w:noProof/>
          <w:color w:val="000000" w:themeColor="text1"/>
          <w:sz w:val="24"/>
          <w:szCs w:val="24"/>
          <w:vertAlign w:val="superscript"/>
        </w:rPr>
        <w:t>]</w:t>
      </w:r>
      <w:r w:rsidR="007D10A9" w:rsidRPr="00AA4C9B">
        <w:rPr>
          <w:rFonts w:ascii="Book Antiqua" w:eastAsia="SimSun" w:hAnsi="Book Antiqua" w:cs="Times New Roman"/>
          <w:color w:val="000000" w:themeColor="text1"/>
          <w:sz w:val="24"/>
          <w:szCs w:val="24"/>
        </w:rPr>
        <w:fldChar w:fldCharType="end"/>
      </w:r>
      <w:r w:rsidR="00237F3F" w:rsidRPr="00AA4C9B">
        <w:rPr>
          <w:rFonts w:ascii="Book Antiqua" w:eastAsia="SimSun" w:hAnsi="Book Antiqua" w:cs="Times New Roman"/>
          <w:color w:val="000000" w:themeColor="text1"/>
          <w:sz w:val="24"/>
          <w:szCs w:val="24"/>
        </w:rPr>
        <w:t>.</w:t>
      </w:r>
      <w:r w:rsidR="00BA72BE" w:rsidRPr="00AA4C9B">
        <w:rPr>
          <w:rFonts w:ascii="Book Antiqua" w:eastAsia="SimSun" w:hAnsi="Book Antiqua" w:cs="Times New Roman"/>
          <w:color w:val="000000" w:themeColor="text1"/>
          <w:sz w:val="24"/>
          <w:szCs w:val="24"/>
        </w:rPr>
        <w:t xml:space="preserve"> </w:t>
      </w:r>
      <w:r w:rsidR="008B4AFC" w:rsidRPr="00AA4C9B">
        <w:rPr>
          <w:rFonts w:ascii="Book Antiqua" w:eastAsia="SimSun" w:hAnsi="Book Antiqua" w:cs="Times New Roman"/>
          <w:color w:val="000000" w:themeColor="text1"/>
          <w:sz w:val="24"/>
          <w:szCs w:val="24"/>
        </w:rPr>
        <w:t>M</w:t>
      </w:r>
      <w:r w:rsidR="00BA72BE" w:rsidRPr="00AA4C9B">
        <w:rPr>
          <w:rFonts w:ascii="Book Antiqua" w:eastAsia="SimSun" w:hAnsi="Book Antiqua" w:cs="Times New Roman"/>
          <w:color w:val="000000" w:themeColor="text1"/>
          <w:sz w:val="24"/>
          <w:szCs w:val="24"/>
        </w:rPr>
        <w:t>iR-124 was found to</w:t>
      </w:r>
      <w:r w:rsidR="00154677" w:rsidRPr="00AA4C9B">
        <w:rPr>
          <w:rFonts w:ascii="Book Antiqua" w:eastAsia="SimSun" w:hAnsi="Book Antiqua" w:cs="Times New Roman"/>
          <w:color w:val="000000" w:themeColor="text1"/>
          <w:sz w:val="24"/>
          <w:szCs w:val="24"/>
        </w:rPr>
        <w:t xml:space="preserve"> target </w:t>
      </w:r>
      <w:r w:rsidR="00050D2F" w:rsidRPr="00AA4C9B">
        <w:rPr>
          <w:rFonts w:ascii="Book Antiqua" w:eastAsia="SimSun" w:hAnsi="Book Antiqua" w:cs="Times New Roman"/>
          <w:color w:val="000000" w:themeColor="text1"/>
          <w:sz w:val="24"/>
          <w:szCs w:val="24"/>
        </w:rPr>
        <w:t xml:space="preserve">the </w:t>
      </w:r>
      <w:r w:rsidR="00154677" w:rsidRPr="00AA4C9B">
        <w:rPr>
          <w:rFonts w:ascii="Book Antiqua" w:eastAsia="SimSun" w:hAnsi="Book Antiqua" w:cs="Times New Roman"/>
          <w:color w:val="000000" w:themeColor="text1"/>
          <w:sz w:val="24"/>
          <w:szCs w:val="24"/>
        </w:rPr>
        <w:t xml:space="preserve">STAT3 signaling pathway and exert potent therapeutic effects </w:t>
      </w:r>
      <w:r w:rsidR="002F7FB9" w:rsidRPr="00AA4C9B">
        <w:rPr>
          <w:rFonts w:ascii="Book Antiqua" w:eastAsia="SimSun" w:hAnsi="Book Antiqua" w:cs="Times New Roman"/>
          <w:color w:val="000000" w:themeColor="text1"/>
          <w:sz w:val="24"/>
          <w:szCs w:val="24"/>
        </w:rPr>
        <w:t>by</w:t>
      </w:r>
      <w:r w:rsidR="004848CD" w:rsidRPr="00AA4C9B">
        <w:rPr>
          <w:rFonts w:ascii="Book Antiqua" w:eastAsia="SimSun" w:hAnsi="Book Antiqua" w:cs="Times New Roman"/>
          <w:color w:val="000000" w:themeColor="text1"/>
          <w:sz w:val="24"/>
          <w:szCs w:val="24"/>
        </w:rPr>
        <w:t xml:space="preserve"> enhancing immune effector responses </w:t>
      </w:r>
      <w:r w:rsidR="00154677" w:rsidRPr="00AA4C9B">
        <w:rPr>
          <w:rFonts w:ascii="Book Antiqua" w:eastAsia="SimSun" w:hAnsi="Book Antiqua" w:cs="Times New Roman"/>
          <w:color w:val="000000" w:themeColor="text1"/>
          <w:sz w:val="24"/>
          <w:szCs w:val="24"/>
        </w:rPr>
        <w:t>in cancer</w:t>
      </w:r>
      <w:r w:rsidR="007D10A9"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7D10A9" w:rsidRPr="00AA4C9B">
        <w:rPr>
          <w:rFonts w:ascii="Book Antiqua" w:eastAsia="SimSun" w:hAnsi="Book Antiqua" w:cs="Times New Roman"/>
          <w:color w:val="000000" w:themeColor="text1"/>
          <w:sz w:val="24"/>
          <w:szCs w:val="24"/>
        </w:rPr>
      </w:r>
      <w:r w:rsidR="007D10A9"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8" w:tooltip="Wei, 2013 #26" w:history="1">
        <w:r w:rsidR="00971B55" w:rsidRPr="00AA4C9B">
          <w:rPr>
            <w:rFonts w:ascii="Book Antiqua" w:eastAsia="SimSun" w:hAnsi="Book Antiqua" w:cs="Times New Roman"/>
            <w:noProof/>
            <w:color w:val="000000" w:themeColor="text1"/>
            <w:sz w:val="24"/>
            <w:szCs w:val="24"/>
            <w:vertAlign w:val="superscript"/>
          </w:rPr>
          <w:t>28</w:t>
        </w:r>
      </w:hyperlink>
      <w:r w:rsidR="006D2F1B" w:rsidRPr="00AA4C9B">
        <w:rPr>
          <w:rFonts w:ascii="Book Antiqua" w:eastAsia="SimSun" w:hAnsi="Book Antiqua" w:cs="Times New Roman"/>
          <w:noProof/>
          <w:color w:val="000000" w:themeColor="text1"/>
          <w:sz w:val="24"/>
          <w:szCs w:val="24"/>
          <w:vertAlign w:val="superscript"/>
        </w:rPr>
        <w:t>]</w:t>
      </w:r>
      <w:r w:rsidR="007D10A9" w:rsidRPr="00AA4C9B">
        <w:rPr>
          <w:rFonts w:ascii="Book Antiqua" w:eastAsia="SimSun" w:hAnsi="Book Antiqua" w:cs="Times New Roman"/>
          <w:color w:val="000000" w:themeColor="text1"/>
          <w:sz w:val="24"/>
          <w:szCs w:val="24"/>
        </w:rPr>
        <w:fldChar w:fldCharType="end"/>
      </w:r>
      <w:r w:rsidR="0061213B" w:rsidRPr="00AA4C9B">
        <w:rPr>
          <w:rFonts w:ascii="Book Antiqua" w:eastAsia="SimSun" w:hAnsi="Book Antiqua" w:cs="Times New Roman"/>
          <w:color w:val="000000" w:themeColor="text1"/>
          <w:sz w:val="24"/>
          <w:szCs w:val="24"/>
        </w:rPr>
        <w:t>.</w:t>
      </w:r>
      <w:r w:rsidR="0061501D" w:rsidRPr="00AA4C9B">
        <w:rPr>
          <w:rFonts w:ascii="Book Antiqua" w:eastAsia="SimSun" w:hAnsi="Book Antiqua" w:cs="Times New Roman"/>
          <w:color w:val="000000" w:themeColor="text1"/>
          <w:sz w:val="24"/>
          <w:szCs w:val="24"/>
        </w:rPr>
        <w:t xml:space="preserve"> </w:t>
      </w:r>
      <w:r w:rsidR="00B70582" w:rsidRPr="00AA4C9B">
        <w:rPr>
          <w:rFonts w:ascii="Book Antiqua" w:eastAsia="SimSun" w:hAnsi="Book Antiqua" w:cs="Times New Roman"/>
          <w:color w:val="000000" w:themeColor="text1"/>
          <w:sz w:val="24"/>
          <w:szCs w:val="24"/>
        </w:rPr>
        <w:t xml:space="preserve">Emerging evidence </w:t>
      </w:r>
      <w:r w:rsidR="00877974" w:rsidRPr="00AA4C9B">
        <w:rPr>
          <w:rFonts w:ascii="Book Antiqua" w:eastAsia="SimSun" w:hAnsi="Book Antiqua" w:cs="Times New Roman"/>
          <w:color w:val="000000" w:themeColor="text1"/>
          <w:sz w:val="24"/>
          <w:szCs w:val="24"/>
        </w:rPr>
        <w:t xml:space="preserve">has </w:t>
      </w:r>
      <w:r w:rsidR="00B70582" w:rsidRPr="00AA4C9B">
        <w:rPr>
          <w:rFonts w:ascii="Book Antiqua" w:eastAsia="SimSun" w:hAnsi="Book Antiqua" w:cs="Times New Roman"/>
          <w:color w:val="000000" w:themeColor="text1"/>
          <w:sz w:val="24"/>
          <w:szCs w:val="24"/>
        </w:rPr>
        <w:t>demonstrated that immune-</w:t>
      </w:r>
      <w:r w:rsidR="0061501D" w:rsidRPr="00AA4C9B">
        <w:rPr>
          <w:rFonts w:ascii="Book Antiqua" w:eastAsia="SimSun" w:hAnsi="Book Antiqua" w:cs="Times New Roman"/>
          <w:color w:val="000000" w:themeColor="text1"/>
          <w:sz w:val="24"/>
          <w:szCs w:val="24"/>
        </w:rPr>
        <w:t>associated miRNA</w:t>
      </w:r>
      <w:r w:rsidR="00A14DEB" w:rsidRPr="00AA4C9B">
        <w:rPr>
          <w:rFonts w:ascii="Book Antiqua" w:eastAsia="SimSun" w:hAnsi="Book Antiqua" w:cs="Times New Roman"/>
          <w:color w:val="000000" w:themeColor="text1"/>
          <w:sz w:val="24"/>
          <w:szCs w:val="24"/>
        </w:rPr>
        <w:t>s</w:t>
      </w:r>
      <w:r w:rsidR="0061501D" w:rsidRPr="00AA4C9B">
        <w:rPr>
          <w:rFonts w:ascii="Book Antiqua" w:eastAsia="SimSun" w:hAnsi="Book Antiqua" w:cs="Times New Roman"/>
          <w:color w:val="000000" w:themeColor="text1"/>
          <w:sz w:val="24"/>
          <w:szCs w:val="24"/>
        </w:rPr>
        <w:t xml:space="preserve"> </w:t>
      </w:r>
      <w:r w:rsidR="00A14DEB" w:rsidRPr="00AA4C9B">
        <w:rPr>
          <w:rFonts w:ascii="Book Antiqua" w:eastAsia="SimSun" w:hAnsi="Book Antiqua" w:cs="Times New Roman"/>
          <w:color w:val="000000" w:themeColor="text1"/>
          <w:sz w:val="24"/>
          <w:szCs w:val="24"/>
        </w:rPr>
        <w:t>are</w:t>
      </w:r>
      <w:r w:rsidR="0061501D" w:rsidRPr="00AA4C9B">
        <w:rPr>
          <w:rFonts w:ascii="Book Antiqua" w:eastAsia="SimSun" w:hAnsi="Book Antiqua" w:cs="Times New Roman"/>
          <w:color w:val="000000" w:themeColor="text1"/>
          <w:sz w:val="24"/>
          <w:szCs w:val="24"/>
        </w:rPr>
        <w:t xml:space="preserve"> dysregulat</w:t>
      </w:r>
      <w:r w:rsidR="00A14DEB" w:rsidRPr="00AA4C9B">
        <w:rPr>
          <w:rFonts w:ascii="Book Antiqua" w:eastAsia="SimSun" w:hAnsi="Book Antiqua" w:cs="Times New Roman"/>
          <w:color w:val="000000" w:themeColor="text1"/>
          <w:sz w:val="24"/>
          <w:szCs w:val="24"/>
        </w:rPr>
        <w:t>ed</w:t>
      </w:r>
      <w:r w:rsidR="0061501D" w:rsidRPr="00AA4C9B">
        <w:rPr>
          <w:rFonts w:ascii="Book Antiqua" w:eastAsia="SimSun" w:hAnsi="Book Antiqua" w:cs="Times New Roman"/>
          <w:color w:val="000000" w:themeColor="text1"/>
          <w:sz w:val="24"/>
          <w:szCs w:val="24"/>
        </w:rPr>
        <w:t xml:space="preserve"> in bo</w:t>
      </w:r>
      <w:r w:rsidR="00E05817" w:rsidRPr="00AA4C9B">
        <w:rPr>
          <w:rFonts w:ascii="Book Antiqua" w:eastAsia="SimSun" w:hAnsi="Book Antiqua" w:cs="Times New Roman"/>
          <w:color w:val="000000" w:themeColor="text1"/>
          <w:sz w:val="24"/>
          <w:szCs w:val="24"/>
        </w:rPr>
        <w:t xml:space="preserve">th tumor cells and immune cells, </w:t>
      </w:r>
      <w:r w:rsidR="00984D3C" w:rsidRPr="00AA4C9B">
        <w:rPr>
          <w:rFonts w:ascii="Book Antiqua" w:eastAsia="SimSun" w:hAnsi="Book Antiqua" w:cs="Times New Roman"/>
          <w:color w:val="000000" w:themeColor="text1"/>
          <w:sz w:val="24"/>
          <w:szCs w:val="24"/>
        </w:rPr>
        <w:t>which suggests that</w:t>
      </w:r>
      <w:r w:rsidR="00E05817" w:rsidRPr="00AA4C9B">
        <w:rPr>
          <w:rFonts w:ascii="Book Antiqua" w:eastAsia="SimSun" w:hAnsi="Book Antiqua" w:cs="Times New Roman"/>
          <w:color w:val="000000" w:themeColor="text1"/>
          <w:sz w:val="24"/>
          <w:szCs w:val="24"/>
        </w:rPr>
        <w:t xml:space="preserve"> miRNA could be involved in </w:t>
      </w:r>
      <w:r w:rsidR="0020690F" w:rsidRPr="00AA4C9B">
        <w:rPr>
          <w:rFonts w:ascii="Book Antiqua" w:eastAsia="SimSun" w:hAnsi="Book Antiqua" w:cs="Times New Roman"/>
          <w:color w:val="000000" w:themeColor="text1"/>
          <w:sz w:val="24"/>
          <w:szCs w:val="24"/>
        </w:rPr>
        <w:t xml:space="preserve">communication between </w:t>
      </w:r>
      <w:r w:rsidR="00E05817" w:rsidRPr="00AA4C9B">
        <w:rPr>
          <w:rFonts w:ascii="Book Antiqua" w:eastAsia="SimSun" w:hAnsi="Book Antiqua" w:cs="Times New Roman"/>
          <w:color w:val="000000" w:themeColor="text1"/>
          <w:sz w:val="24"/>
          <w:szCs w:val="24"/>
        </w:rPr>
        <w:t>tumor cell</w:t>
      </w:r>
      <w:r w:rsidR="006F7735" w:rsidRPr="00AA4C9B">
        <w:rPr>
          <w:rFonts w:ascii="Book Antiqua" w:eastAsia="SimSun" w:hAnsi="Book Antiqua" w:cs="Times New Roman"/>
          <w:color w:val="000000" w:themeColor="text1"/>
          <w:sz w:val="24"/>
          <w:szCs w:val="24"/>
        </w:rPr>
        <w:t xml:space="preserve">s </w:t>
      </w:r>
      <w:r w:rsidR="0020690F" w:rsidRPr="00AA4C9B">
        <w:rPr>
          <w:rFonts w:ascii="Book Antiqua" w:eastAsia="SimSun" w:hAnsi="Book Antiqua" w:cs="Times New Roman"/>
          <w:color w:val="000000" w:themeColor="text1"/>
          <w:sz w:val="24"/>
          <w:szCs w:val="24"/>
        </w:rPr>
        <w:t>and</w:t>
      </w:r>
      <w:r w:rsidR="006F7735" w:rsidRPr="00AA4C9B">
        <w:rPr>
          <w:rFonts w:ascii="Book Antiqua" w:eastAsia="SimSun" w:hAnsi="Book Antiqua" w:cs="Times New Roman"/>
          <w:color w:val="000000" w:themeColor="text1"/>
          <w:sz w:val="24"/>
          <w:szCs w:val="24"/>
        </w:rPr>
        <w:t xml:space="preserve"> </w:t>
      </w:r>
      <w:r w:rsidR="00E05817" w:rsidRPr="00AA4C9B">
        <w:rPr>
          <w:rFonts w:ascii="Book Antiqua" w:eastAsia="SimSun" w:hAnsi="Book Antiqua" w:cs="Times New Roman"/>
          <w:color w:val="000000" w:themeColor="text1"/>
          <w:sz w:val="24"/>
          <w:szCs w:val="24"/>
        </w:rPr>
        <w:t>immune cell</w:t>
      </w:r>
      <w:r w:rsidR="006F7735" w:rsidRPr="00AA4C9B">
        <w:rPr>
          <w:rFonts w:ascii="Book Antiqua" w:eastAsia="SimSun" w:hAnsi="Book Antiqua" w:cs="Times New Roman"/>
          <w:color w:val="000000" w:themeColor="text1"/>
          <w:sz w:val="24"/>
          <w:szCs w:val="24"/>
        </w:rPr>
        <w:t>s</w:t>
      </w:r>
      <w:r w:rsidR="00E05817" w:rsidRPr="00AA4C9B">
        <w:rPr>
          <w:rFonts w:ascii="Book Antiqua" w:eastAsia="SimSun" w:hAnsi="Book Antiqua" w:cs="Times New Roman"/>
          <w:color w:val="000000" w:themeColor="text1"/>
          <w:sz w:val="24"/>
          <w:szCs w:val="24"/>
        </w:rPr>
        <w:t>.</w:t>
      </w:r>
      <w:r w:rsidR="00B70582" w:rsidRPr="00AA4C9B">
        <w:rPr>
          <w:rFonts w:ascii="Book Antiqua" w:eastAsia="SimSun" w:hAnsi="Book Antiqua" w:cs="Times New Roman"/>
          <w:color w:val="000000" w:themeColor="text1"/>
          <w:sz w:val="24"/>
          <w:szCs w:val="24"/>
        </w:rPr>
        <w:t xml:space="preserve"> </w:t>
      </w:r>
      <w:r w:rsidR="008D30A9" w:rsidRPr="00AA4C9B">
        <w:rPr>
          <w:rFonts w:ascii="Book Antiqua" w:eastAsia="SimSun" w:hAnsi="Book Antiqua" w:cs="Times New Roman"/>
          <w:color w:val="000000" w:themeColor="text1"/>
          <w:sz w:val="24"/>
          <w:szCs w:val="24"/>
        </w:rPr>
        <w:t>M</w:t>
      </w:r>
      <w:r w:rsidR="00F91629" w:rsidRPr="00AA4C9B">
        <w:rPr>
          <w:rFonts w:ascii="Book Antiqua" w:eastAsia="SimSun" w:hAnsi="Book Antiqua" w:cs="Times New Roman"/>
          <w:color w:val="000000" w:themeColor="text1"/>
          <w:sz w:val="24"/>
          <w:szCs w:val="24"/>
        </w:rPr>
        <w:t>iR-124 is absent in all type</w:t>
      </w:r>
      <w:r w:rsidR="002C4C7D" w:rsidRPr="00AA4C9B">
        <w:rPr>
          <w:rFonts w:ascii="Book Antiqua" w:eastAsia="SimSun" w:hAnsi="Book Antiqua" w:cs="Times New Roman"/>
          <w:color w:val="000000" w:themeColor="text1"/>
          <w:sz w:val="24"/>
          <w:szCs w:val="24"/>
        </w:rPr>
        <w:t>s</w:t>
      </w:r>
      <w:r w:rsidR="00F91629" w:rsidRPr="00AA4C9B">
        <w:rPr>
          <w:rFonts w:ascii="Book Antiqua" w:eastAsia="SimSun" w:hAnsi="Book Antiqua" w:cs="Times New Roman"/>
          <w:color w:val="000000" w:themeColor="text1"/>
          <w:sz w:val="24"/>
          <w:szCs w:val="24"/>
        </w:rPr>
        <w:t xml:space="preserve"> of gliomas</w:t>
      </w:r>
      <w:r w:rsidR="00976F43" w:rsidRPr="00AA4C9B">
        <w:rPr>
          <w:rFonts w:ascii="Book Antiqua" w:eastAsia="SimSun" w:hAnsi="Book Antiqua" w:cs="Times New Roman"/>
          <w:color w:val="000000" w:themeColor="text1"/>
          <w:sz w:val="24"/>
          <w:szCs w:val="24"/>
        </w:rPr>
        <w:t>,</w:t>
      </w:r>
      <w:r w:rsidR="00F91629" w:rsidRPr="00AA4C9B">
        <w:rPr>
          <w:rFonts w:ascii="Book Antiqua" w:eastAsia="SimSun" w:hAnsi="Book Antiqua" w:cs="Times New Roman"/>
          <w:color w:val="000000" w:themeColor="text1"/>
          <w:sz w:val="24"/>
          <w:szCs w:val="24"/>
        </w:rPr>
        <w:t xml:space="preserve"> and its upregulation in glioma cancer stem cells inhibits </w:t>
      </w:r>
      <w:r w:rsidR="00976F43" w:rsidRPr="00AA4C9B">
        <w:rPr>
          <w:rFonts w:ascii="Book Antiqua" w:eastAsia="SimSun" w:hAnsi="Book Antiqua" w:cs="Times New Roman"/>
          <w:color w:val="000000" w:themeColor="text1"/>
          <w:sz w:val="24"/>
          <w:szCs w:val="24"/>
        </w:rPr>
        <w:t xml:space="preserve">the </w:t>
      </w:r>
      <w:r w:rsidR="00F91629" w:rsidRPr="00AA4C9B">
        <w:rPr>
          <w:rFonts w:ascii="Book Antiqua" w:eastAsia="SimSun" w:hAnsi="Book Antiqua" w:cs="Times New Roman"/>
          <w:color w:val="000000" w:themeColor="text1"/>
          <w:sz w:val="24"/>
          <w:szCs w:val="24"/>
        </w:rPr>
        <w:t>ST</w:t>
      </w:r>
      <w:r w:rsidR="00976F43" w:rsidRPr="00AA4C9B">
        <w:rPr>
          <w:rFonts w:ascii="Book Antiqua" w:eastAsia="SimSun" w:hAnsi="Book Antiqua" w:cs="Times New Roman"/>
          <w:color w:val="000000" w:themeColor="text1"/>
          <w:sz w:val="24"/>
          <w:szCs w:val="24"/>
        </w:rPr>
        <w:t>A</w:t>
      </w:r>
      <w:r w:rsidR="00F91629" w:rsidRPr="00AA4C9B">
        <w:rPr>
          <w:rFonts w:ascii="Book Antiqua" w:eastAsia="SimSun" w:hAnsi="Book Antiqua" w:cs="Times New Roman"/>
          <w:color w:val="000000" w:themeColor="text1"/>
          <w:sz w:val="24"/>
          <w:szCs w:val="24"/>
        </w:rPr>
        <w:t xml:space="preserve">T3 pathway </w:t>
      </w:r>
      <w:r w:rsidR="00E74AA3" w:rsidRPr="00AA4C9B">
        <w:rPr>
          <w:rFonts w:ascii="Book Antiqua" w:eastAsia="SimSun" w:hAnsi="Book Antiqua" w:cs="Times New Roman"/>
          <w:color w:val="000000" w:themeColor="text1"/>
          <w:sz w:val="24"/>
          <w:szCs w:val="24"/>
        </w:rPr>
        <w:t xml:space="preserve">and reverses </w:t>
      </w:r>
      <w:r w:rsidR="00E075FE" w:rsidRPr="00AA4C9B">
        <w:rPr>
          <w:rFonts w:ascii="Book Antiqua" w:eastAsia="SimSun" w:hAnsi="Book Antiqua" w:cs="Times New Roman"/>
          <w:color w:val="000000" w:themeColor="text1"/>
          <w:sz w:val="24"/>
          <w:szCs w:val="24"/>
        </w:rPr>
        <w:t>stem cell</w:t>
      </w:r>
      <w:r w:rsidR="008A45B3" w:rsidRPr="00AA4C9B">
        <w:rPr>
          <w:rFonts w:ascii="Book Antiqua" w:eastAsia="SimSun" w:hAnsi="Book Antiqua" w:cs="Times New Roman"/>
          <w:color w:val="000000" w:themeColor="text1"/>
          <w:sz w:val="24"/>
          <w:szCs w:val="24"/>
        </w:rPr>
        <w:t>-mediated immune suppression of T cell proliferation and Treg activation</w:t>
      </w:r>
      <w:r w:rsidR="00D42929"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D42929" w:rsidRPr="00AA4C9B">
        <w:rPr>
          <w:rFonts w:ascii="Book Antiqua" w:eastAsia="SimSun" w:hAnsi="Book Antiqua" w:cs="Times New Roman"/>
          <w:color w:val="000000" w:themeColor="text1"/>
          <w:sz w:val="24"/>
          <w:szCs w:val="24"/>
        </w:rPr>
      </w:r>
      <w:r w:rsidR="00D42929"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8" w:tooltip="Wei, 2013 #26" w:history="1">
        <w:r w:rsidR="00971B55" w:rsidRPr="00AA4C9B">
          <w:rPr>
            <w:rFonts w:ascii="Book Antiqua" w:eastAsia="SimSun" w:hAnsi="Book Antiqua" w:cs="Times New Roman"/>
            <w:noProof/>
            <w:color w:val="000000" w:themeColor="text1"/>
            <w:sz w:val="24"/>
            <w:szCs w:val="24"/>
            <w:vertAlign w:val="superscript"/>
          </w:rPr>
          <w:t>28</w:t>
        </w:r>
      </w:hyperlink>
      <w:r w:rsidR="006D2F1B" w:rsidRPr="00AA4C9B">
        <w:rPr>
          <w:rFonts w:ascii="Book Antiqua" w:eastAsia="SimSun" w:hAnsi="Book Antiqua" w:cs="Times New Roman"/>
          <w:noProof/>
          <w:color w:val="000000" w:themeColor="text1"/>
          <w:sz w:val="24"/>
          <w:szCs w:val="24"/>
          <w:vertAlign w:val="superscript"/>
        </w:rPr>
        <w:t>]</w:t>
      </w:r>
      <w:r w:rsidR="00D42929" w:rsidRPr="00AA4C9B">
        <w:rPr>
          <w:rFonts w:ascii="Book Antiqua" w:eastAsia="SimSun" w:hAnsi="Book Antiqua" w:cs="Times New Roman"/>
          <w:color w:val="000000" w:themeColor="text1"/>
          <w:sz w:val="24"/>
          <w:szCs w:val="24"/>
        </w:rPr>
        <w:fldChar w:fldCharType="end"/>
      </w:r>
      <w:r w:rsidR="008A45B3" w:rsidRPr="00AA4C9B">
        <w:rPr>
          <w:rFonts w:ascii="Book Antiqua" w:eastAsia="SimSun" w:hAnsi="Book Antiqua" w:cs="Times New Roman"/>
          <w:color w:val="000000" w:themeColor="text1"/>
          <w:sz w:val="24"/>
          <w:szCs w:val="24"/>
        </w:rPr>
        <w:t>.</w:t>
      </w:r>
      <w:r w:rsidR="00664177" w:rsidRPr="00AA4C9B">
        <w:rPr>
          <w:rFonts w:ascii="Book Antiqua" w:eastAsia="SimSun" w:hAnsi="Book Antiqua" w:cs="Times New Roman"/>
          <w:color w:val="000000" w:themeColor="text1"/>
          <w:sz w:val="24"/>
          <w:szCs w:val="24"/>
        </w:rPr>
        <w:t xml:space="preserve"> </w:t>
      </w:r>
      <w:r w:rsidR="009D6708" w:rsidRPr="00AA4C9B">
        <w:rPr>
          <w:rFonts w:ascii="Book Antiqua" w:eastAsia="SimSun" w:hAnsi="Book Antiqua" w:cs="Times New Roman"/>
          <w:color w:val="000000" w:themeColor="text1"/>
          <w:sz w:val="24"/>
          <w:szCs w:val="24"/>
        </w:rPr>
        <w:t>M</w:t>
      </w:r>
      <w:r w:rsidR="00C632F3" w:rsidRPr="00AA4C9B">
        <w:rPr>
          <w:rFonts w:ascii="Book Antiqua" w:eastAsia="SimSun" w:hAnsi="Book Antiqua" w:cs="Times New Roman"/>
          <w:color w:val="000000" w:themeColor="text1"/>
          <w:sz w:val="24"/>
          <w:szCs w:val="24"/>
        </w:rPr>
        <w:t xml:space="preserve">iR-23a is upregulated in tumor-infiltrating </w:t>
      </w:r>
      <w:r w:rsidR="00D56536" w:rsidRPr="00AA4C9B">
        <w:rPr>
          <w:rFonts w:ascii="Book Antiqua" w:eastAsia="SimSun" w:hAnsi="Book Antiqua" w:cs="Times New Roman"/>
          <w:color w:val="000000" w:themeColor="text1"/>
          <w:sz w:val="24"/>
          <w:szCs w:val="24"/>
        </w:rPr>
        <w:t>cytotoxic T lymphocytes (</w:t>
      </w:r>
      <w:r w:rsidR="00C632F3" w:rsidRPr="00AA4C9B">
        <w:rPr>
          <w:rFonts w:ascii="Book Antiqua" w:eastAsia="SimSun" w:hAnsi="Book Antiqua" w:cs="Times New Roman"/>
          <w:color w:val="000000" w:themeColor="text1"/>
          <w:sz w:val="24"/>
          <w:szCs w:val="24"/>
        </w:rPr>
        <w:t>CTLs</w:t>
      </w:r>
      <w:r w:rsidR="00D56536" w:rsidRPr="00AA4C9B">
        <w:rPr>
          <w:rFonts w:ascii="Book Antiqua" w:eastAsia="SimSun" w:hAnsi="Book Antiqua" w:cs="Times New Roman"/>
          <w:color w:val="000000" w:themeColor="text1"/>
          <w:sz w:val="24"/>
          <w:szCs w:val="24"/>
        </w:rPr>
        <w:t>)</w:t>
      </w:r>
      <w:r w:rsidR="00C632F3" w:rsidRPr="00AA4C9B">
        <w:rPr>
          <w:rFonts w:ascii="Book Antiqua" w:eastAsia="SimSun" w:hAnsi="Book Antiqua" w:cs="Times New Roman"/>
          <w:color w:val="000000" w:themeColor="text1"/>
          <w:sz w:val="24"/>
          <w:szCs w:val="24"/>
        </w:rPr>
        <w:t xml:space="preserve"> and impairs antitumor potential of patient CTLs by repressing the transcription factor </w:t>
      </w:r>
      <w:r w:rsidR="00995528" w:rsidRPr="00AA4C9B">
        <w:rPr>
          <w:rFonts w:ascii="Book Antiqua" w:eastAsia="SimSun" w:hAnsi="Book Antiqua" w:cs="Times New Roman"/>
          <w:color w:val="000000" w:themeColor="text1"/>
          <w:sz w:val="24"/>
          <w:szCs w:val="24"/>
        </w:rPr>
        <w:t>B lymphocyte-induced maturation protein-1</w:t>
      </w:r>
      <w:r w:rsidR="00C632F3" w:rsidRPr="00AA4C9B">
        <w:rPr>
          <w:rFonts w:ascii="Book Antiqua" w:eastAsia="SimSun" w:hAnsi="Book Antiqua" w:cs="Times New Roman"/>
          <w:color w:val="000000" w:themeColor="text1"/>
          <w:sz w:val="24"/>
          <w:szCs w:val="24"/>
        </w:rPr>
        <w:t>, which promotes CTL cytotoxicity and effector cell differentiation</w:t>
      </w:r>
      <w:r w:rsidR="00DA0DBC" w:rsidRPr="00AA4C9B">
        <w:rPr>
          <w:rFonts w:ascii="Book Antiqua" w:eastAsia="SimSun" w:hAnsi="Book Antiqua" w:cs="Times New Roman"/>
          <w:color w:val="000000" w:themeColor="text1"/>
          <w:sz w:val="24"/>
          <w:szCs w:val="24"/>
        </w:rPr>
        <w:fldChar w:fldCharType="begin">
          <w:fldData xml:space="preserve">PEVuZE5vdGU+PENpdGU+PEF1dGhvcj5MaW48L0F1dGhvcj48WWVhcj4yMDE0PC9ZZWFyPjxSZWNO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aW9kaWNhbD48cGFnZXM+NTM1Mi02NzwvcGFnZXM+PHZvbHVtZT4xMjQ8L3ZvbHVtZT48bnVtYmVy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PEVuZE5vdGU+PENpdGU+PEF1dGhvcj5MaW48L0F1dGhvcj48WWVhcj4yMDE0PC9ZZWFyPjxSZWNO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DA0DBC" w:rsidRPr="00AA4C9B">
        <w:rPr>
          <w:rFonts w:ascii="Book Antiqua" w:eastAsia="SimSun" w:hAnsi="Book Antiqua" w:cs="Times New Roman"/>
          <w:color w:val="000000" w:themeColor="text1"/>
          <w:sz w:val="24"/>
          <w:szCs w:val="24"/>
        </w:rPr>
      </w:r>
      <w:r w:rsidR="00DA0DBC"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9" w:tooltip="Lin, 2014 #27" w:history="1">
        <w:r w:rsidR="00971B55" w:rsidRPr="00AA4C9B">
          <w:rPr>
            <w:rFonts w:ascii="Book Antiqua" w:eastAsia="SimSun" w:hAnsi="Book Antiqua" w:cs="Times New Roman"/>
            <w:noProof/>
            <w:color w:val="000000" w:themeColor="text1"/>
            <w:sz w:val="24"/>
            <w:szCs w:val="24"/>
            <w:vertAlign w:val="superscript"/>
          </w:rPr>
          <w:t>29</w:t>
        </w:r>
      </w:hyperlink>
      <w:r w:rsidR="006D2F1B" w:rsidRPr="00AA4C9B">
        <w:rPr>
          <w:rFonts w:ascii="Book Antiqua" w:eastAsia="SimSun" w:hAnsi="Book Antiqua" w:cs="Times New Roman"/>
          <w:noProof/>
          <w:color w:val="000000" w:themeColor="text1"/>
          <w:sz w:val="24"/>
          <w:szCs w:val="24"/>
          <w:vertAlign w:val="superscript"/>
        </w:rPr>
        <w:t>]</w:t>
      </w:r>
      <w:r w:rsidR="00DA0DBC" w:rsidRPr="00AA4C9B">
        <w:rPr>
          <w:rFonts w:ascii="Book Antiqua" w:eastAsia="SimSun" w:hAnsi="Book Antiqua" w:cs="Times New Roman"/>
          <w:color w:val="000000" w:themeColor="text1"/>
          <w:sz w:val="24"/>
          <w:szCs w:val="24"/>
        </w:rPr>
        <w:fldChar w:fldCharType="end"/>
      </w:r>
      <w:r w:rsidR="00C632F3" w:rsidRPr="00AA4C9B">
        <w:rPr>
          <w:rFonts w:ascii="Book Antiqua" w:eastAsia="SimSun" w:hAnsi="Book Antiqua" w:cs="Times New Roman"/>
          <w:color w:val="000000" w:themeColor="text1"/>
          <w:sz w:val="24"/>
          <w:szCs w:val="24"/>
        </w:rPr>
        <w:t>.</w:t>
      </w:r>
      <w:r w:rsidR="00A94E0A" w:rsidRPr="00AA4C9B">
        <w:rPr>
          <w:rFonts w:ascii="Book Antiqua" w:eastAsia="SimSun" w:hAnsi="Book Antiqua" w:cs="Times New Roman"/>
          <w:color w:val="000000" w:themeColor="text1"/>
          <w:sz w:val="24"/>
          <w:szCs w:val="24"/>
        </w:rPr>
        <w:t xml:space="preserve"> </w:t>
      </w:r>
      <w:r w:rsidR="00257DAB" w:rsidRPr="00AA4C9B">
        <w:rPr>
          <w:rFonts w:ascii="Book Antiqua" w:eastAsia="SimSun" w:hAnsi="Book Antiqua" w:cs="Times New Roman"/>
          <w:color w:val="000000" w:themeColor="text1"/>
          <w:sz w:val="24"/>
          <w:szCs w:val="24"/>
        </w:rPr>
        <w:t xml:space="preserve">In addition to CTLs, </w:t>
      </w:r>
      <w:r w:rsidR="000F329E" w:rsidRPr="00AA4C9B">
        <w:rPr>
          <w:rFonts w:ascii="Book Antiqua" w:eastAsia="SimSun" w:hAnsi="Book Antiqua" w:cs="Times New Roman"/>
          <w:color w:val="000000" w:themeColor="text1"/>
          <w:sz w:val="24"/>
          <w:szCs w:val="24"/>
        </w:rPr>
        <w:t>miRNAs can regulate other immune cells, such as Th1 cells</w:t>
      </w:r>
      <w:r w:rsidR="008B3B48" w:rsidRPr="00AA4C9B">
        <w:rPr>
          <w:rFonts w:ascii="Book Antiqua" w:eastAsia="SimSun" w:hAnsi="Book Antiqua" w:cs="Times New Roman"/>
          <w:color w:val="000000" w:themeColor="text1"/>
          <w:sz w:val="24"/>
          <w:szCs w:val="24"/>
        </w:rPr>
        <w:t xml:space="preserve"> and</w:t>
      </w:r>
      <w:r w:rsidR="000F329E" w:rsidRPr="00AA4C9B">
        <w:rPr>
          <w:rFonts w:ascii="Book Antiqua" w:eastAsia="SimSun" w:hAnsi="Book Antiqua" w:cs="Times New Roman"/>
          <w:color w:val="000000" w:themeColor="text1"/>
          <w:sz w:val="24"/>
          <w:szCs w:val="24"/>
        </w:rPr>
        <w:t xml:space="preserve"> NK </w:t>
      </w:r>
      <w:r w:rsidR="00406305" w:rsidRPr="00AA4C9B">
        <w:rPr>
          <w:rFonts w:ascii="Book Antiqua" w:eastAsia="SimSun" w:hAnsi="Book Antiqua" w:cs="Times New Roman"/>
          <w:color w:val="000000" w:themeColor="text1"/>
          <w:sz w:val="24"/>
          <w:szCs w:val="24"/>
        </w:rPr>
        <w:t>cells</w:t>
      </w:r>
      <w:r w:rsidR="004A566C" w:rsidRPr="00AA4C9B">
        <w:rPr>
          <w:rFonts w:ascii="Book Antiqua" w:eastAsia="SimSun" w:hAnsi="Book Antiqua" w:cs="Times New Roman"/>
          <w:color w:val="000000" w:themeColor="text1"/>
          <w:sz w:val="24"/>
          <w:szCs w:val="24"/>
        </w:rPr>
        <w:t xml:space="preserve">. </w:t>
      </w:r>
      <w:r w:rsidR="00472F9D" w:rsidRPr="00AA4C9B">
        <w:rPr>
          <w:rFonts w:ascii="Book Antiqua" w:eastAsia="SimSun" w:hAnsi="Book Antiqua" w:cs="Times New Roman"/>
          <w:color w:val="000000" w:themeColor="text1"/>
          <w:sz w:val="24"/>
          <w:szCs w:val="24"/>
        </w:rPr>
        <w:t xml:space="preserve">The members of miR-17-92 cluster miR-17 and miR-19b are the important </w:t>
      </w:r>
      <w:r w:rsidR="00CE41E2" w:rsidRPr="00AA4C9B">
        <w:rPr>
          <w:rFonts w:ascii="Book Antiqua" w:eastAsia="SimSun" w:hAnsi="Book Antiqua" w:cs="Times New Roman"/>
          <w:color w:val="000000" w:themeColor="text1"/>
          <w:sz w:val="24"/>
          <w:szCs w:val="24"/>
        </w:rPr>
        <w:t>regulators modulating Th1 responses through multiple coordinated biologic processes</w:t>
      </w:r>
      <w:r w:rsidR="00141409" w:rsidRPr="00AA4C9B">
        <w:rPr>
          <w:rFonts w:ascii="Book Antiqua" w:eastAsia="SimSun" w:hAnsi="Book Antiqua" w:cs="Times New Roman"/>
          <w:color w:val="000000" w:themeColor="text1"/>
          <w:sz w:val="24"/>
          <w:szCs w:val="24"/>
        </w:rPr>
        <w:fldChar w:fldCharType="begin">
          <w:fldData xml:space="preserve">PEVuZE5vdGU+PENpdGU+PEF1dGhvcj5KaWFuZzwvQXV0aG9yPjxZZWFyPjIwMTE8L1llYXI+PFJl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</w:fldData>
        </w:fldChar>
      </w:r>
      <w:r w:rsidR="00141409" w:rsidRPr="00AA4C9B">
        <w:rPr>
          <w:rFonts w:ascii="Book Antiqua" w:eastAsia="SimSun" w:hAnsi="Book Antiqua" w:cs="Times New Roman"/>
          <w:color w:val="000000" w:themeColor="text1"/>
          <w:sz w:val="24"/>
          <w:szCs w:val="24"/>
        </w:rPr>
        <w:instrText xml:space="preserve"> ADDIN EN.CITE </w:instrText>
      </w:r>
      <w:r w:rsidR="00141409" w:rsidRPr="00AA4C9B">
        <w:rPr>
          <w:rFonts w:ascii="Book Antiqua" w:eastAsia="SimSun" w:hAnsi="Book Antiqua" w:cs="Times New Roman"/>
          <w:color w:val="000000" w:themeColor="text1"/>
          <w:sz w:val="24"/>
          <w:szCs w:val="24"/>
        </w:rPr>
        <w:fldChar w:fldCharType="begin">
          <w:fldData xml:space="preserve">PEVuZE5vdGU+PENpdGU+PEF1dGhvcj5KaWFuZzwvQXV0aG9yPjxZZWFyPjIwMTE8L1llYXI+PFJl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</w:fldData>
        </w:fldChar>
      </w:r>
      <w:r w:rsidR="00141409" w:rsidRPr="00AA4C9B">
        <w:rPr>
          <w:rFonts w:ascii="Book Antiqua" w:eastAsia="SimSun" w:hAnsi="Book Antiqua" w:cs="Times New Roman"/>
          <w:color w:val="000000" w:themeColor="text1"/>
          <w:sz w:val="24"/>
          <w:szCs w:val="24"/>
        </w:rPr>
        <w:instrText xml:space="preserve"> ADDIN EN.CITE.DATA </w:instrText>
      </w:r>
      <w:r w:rsidR="00141409" w:rsidRPr="00AA4C9B">
        <w:rPr>
          <w:rFonts w:ascii="Book Antiqua" w:eastAsia="SimSun" w:hAnsi="Book Antiqua" w:cs="Times New Roman"/>
          <w:color w:val="000000" w:themeColor="text1"/>
          <w:sz w:val="24"/>
          <w:szCs w:val="24"/>
        </w:rPr>
      </w:r>
      <w:r w:rsidR="00141409" w:rsidRPr="00AA4C9B">
        <w:rPr>
          <w:rFonts w:ascii="Book Antiqua" w:eastAsia="SimSun" w:hAnsi="Book Antiqua" w:cs="Times New Roman"/>
          <w:color w:val="000000" w:themeColor="text1"/>
          <w:sz w:val="24"/>
          <w:szCs w:val="24"/>
        </w:rPr>
        <w:fldChar w:fldCharType="end"/>
      </w:r>
      <w:r w:rsidR="00141409" w:rsidRPr="00AA4C9B">
        <w:rPr>
          <w:rFonts w:ascii="Book Antiqua" w:eastAsia="SimSun" w:hAnsi="Book Antiqua" w:cs="Times New Roman"/>
          <w:color w:val="000000" w:themeColor="text1"/>
          <w:sz w:val="24"/>
          <w:szCs w:val="24"/>
        </w:rPr>
      </w:r>
      <w:r w:rsidR="00141409" w:rsidRPr="00AA4C9B">
        <w:rPr>
          <w:rFonts w:ascii="Book Antiqua" w:eastAsia="SimSun" w:hAnsi="Book Antiqua" w:cs="Times New Roman"/>
          <w:color w:val="000000" w:themeColor="text1"/>
          <w:sz w:val="24"/>
          <w:szCs w:val="24"/>
        </w:rPr>
        <w:fldChar w:fldCharType="separate"/>
      </w:r>
      <w:r w:rsidR="00141409" w:rsidRPr="00AA4C9B">
        <w:rPr>
          <w:rFonts w:ascii="Book Antiqua" w:eastAsia="SimSun" w:hAnsi="Book Antiqua" w:cs="Times New Roman"/>
          <w:noProof/>
          <w:color w:val="000000" w:themeColor="text1"/>
          <w:sz w:val="24"/>
          <w:szCs w:val="24"/>
          <w:vertAlign w:val="superscript"/>
        </w:rPr>
        <w:t>[</w:t>
      </w:r>
      <w:hyperlink w:anchor="_ENREF_30" w:tooltip="Jiang, 2011 #130" w:history="1">
        <w:r w:rsidR="00971B55" w:rsidRPr="00AA4C9B">
          <w:rPr>
            <w:rFonts w:ascii="Book Antiqua" w:eastAsia="SimSun" w:hAnsi="Book Antiqua" w:cs="Times New Roman"/>
            <w:noProof/>
            <w:color w:val="000000" w:themeColor="text1"/>
            <w:sz w:val="24"/>
            <w:szCs w:val="24"/>
            <w:vertAlign w:val="superscript"/>
          </w:rPr>
          <w:t>30</w:t>
        </w:r>
      </w:hyperlink>
      <w:r w:rsidR="00141409" w:rsidRPr="00AA4C9B">
        <w:rPr>
          <w:rFonts w:ascii="Book Antiqua" w:eastAsia="SimSun" w:hAnsi="Book Antiqua" w:cs="Times New Roman"/>
          <w:noProof/>
          <w:color w:val="000000" w:themeColor="text1"/>
          <w:sz w:val="24"/>
          <w:szCs w:val="24"/>
          <w:vertAlign w:val="superscript"/>
        </w:rPr>
        <w:t>]</w:t>
      </w:r>
      <w:r w:rsidR="00141409" w:rsidRPr="00AA4C9B">
        <w:rPr>
          <w:rFonts w:ascii="Book Antiqua" w:eastAsia="SimSun" w:hAnsi="Book Antiqua" w:cs="Times New Roman"/>
          <w:color w:val="000000" w:themeColor="text1"/>
          <w:sz w:val="24"/>
          <w:szCs w:val="24"/>
        </w:rPr>
        <w:fldChar w:fldCharType="end"/>
      </w:r>
      <w:r w:rsidR="00CE41E2" w:rsidRPr="00AA4C9B">
        <w:rPr>
          <w:rFonts w:ascii="Book Antiqua" w:eastAsia="SimSun" w:hAnsi="Book Antiqua" w:cs="Times New Roman"/>
          <w:color w:val="000000" w:themeColor="text1"/>
          <w:sz w:val="24"/>
          <w:szCs w:val="24"/>
        </w:rPr>
        <w:t>.</w:t>
      </w:r>
      <w:r w:rsidR="00141409" w:rsidRPr="00AA4C9B">
        <w:rPr>
          <w:rFonts w:ascii="Book Antiqua" w:eastAsia="SimSun" w:hAnsi="Book Antiqua" w:cs="Times New Roman"/>
          <w:color w:val="000000" w:themeColor="text1"/>
          <w:sz w:val="24"/>
          <w:szCs w:val="24"/>
        </w:rPr>
        <w:t xml:space="preserve"> Moreover, miR-29 suppresses Th1 responses through the combined direct suppressive effect on T-bet, </w:t>
      </w:r>
      <w:r w:rsidR="00017616" w:rsidRPr="00AA4C9B">
        <w:rPr>
          <w:rFonts w:ascii="Book Antiqua" w:eastAsia="SimSun" w:hAnsi="Book Antiqua" w:cs="Times New Roman"/>
          <w:color w:val="000000" w:themeColor="text1"/>
          <w:sz w:val="24"/>
          <w:szCs w:val="24"/>
        </w:rPr>
        <w:t>E</w:t>
      </w:r>
      <w:r w:rsidR="00141409" w:rsidRPr="00AA4C9B">
        <w:rPr>
          <w:rFonts w:ascii="Book Antiqua" w:eastAsia="SimSun" w:hAnsi="Book Antiqua" w:cs="Times New Roman"/>
          <w:color w:val="000000" w:themeColor="text1"/>
          <w:sz w:val="24"/>
          <w:szCs w:val="24"/>
        </w:rPr>
        <w:t>omes</w:t>
      </w:r>
      <w:r w:rsidR="00017616" w:rsidRPr="00AA4C9B">
        <w:rPr>
          <w:rFonts w:ascii="Book Antiqua" w:eastAsia="SimSun" w:hAnsi="Book Antiqua" w:cs="Times New Roman"/>
          <w:color w:val="000000" w:themeColor="text1"/>
          <w:sz w:val="24"/>
          <w:szCs w:val="24"/>
        </w:rPr>
        <w:t>odermin</w:t>
      </w:r>
      <w:r w:rsidR="00141409" w:rsidRPr="00AA4C9B">
        <w:rPr>
          <w:rFonts w:ascii="Book Antiqua" w:eastAsia="SimSun" w:hAnsi="Book Antiqua" w:cs="Times New Roman"/>
          <w:color w:val="000000" w:themeColor="text1"/>
          <w:sz w:val="24"/>
          <w:szCs w:val="24"/>
        </w:rPr>
        <w:t xml:space="preserve"> and </w:t>
      </w:r>
      <w:r w:rsidR="006C16EB" w:rsidRPr="00AA4C9B">
        <w:rPr>
          <w:rFonts w:ascii="Book Antiqua" w:eastAsia="SimSun" w:hAnsi="Book Antiqua" w:cs="Times New Roman"/>
          <w:color w:val="000000" w:themeColor="text1"/>
          <w:sz w:val="24"/>
          <w:szCs w:val="24"/>
        </w:rPr>
        <w:t>interferon</w:t>
      </w:r>
      <w:r w:rsidR="00CB40DD" w:rsidRPr="00AA4C9B">
        <w:rPr>
          <w:rFonts w:ascii="Book Antiqua" w:eastAsia="SimSun" w:hAnsi="Book Antiqua" w:cs="Times New Roman"/>
          <w:color w:val="000000" w:themeColor="text1"/>
          <w:sz w:val="24"/>
          <w:szCs w:val="24"/>
        </w:rPr>
        <w:t xml:space="preserve"> γ</w:t>
      </w:r>
      <w:r w:rsidR="00002A4A" w:rsidRPr="00AA4C9B">
        <w:rPr>
          <w:rFonts w:ascii="Book Antiqua" w:eastAsia="SimSun" w:hAnsi="Book Antiqua" w:cs="Times New Roman"/>
          <w:color w:val="000000" w:themeColor="text1"/>
          <w:sz w:val="24"/>
          <w:szCs w:val="24"/>
        </w:rPr>
        <w:t xml:space="preserve"> </w:t>
      </w:r>
      <w:r w:rsidR="00D1738F" w:rsidRPr="00AA4C9B">
        <w:rPr>
          <w:rFonts w:ascii="Book Antiqua" w:eastAsia="SimSun" w:hAnsi="Book Antiqua" w:cs="Times New Roman"/>
          <w:color w:val="000000" w:themeColor="text1"/>
          <w:sz w:val="24"/>
          <w:szCs w:val="24"/>
        </w:rPr>
        <w:t>(IFN-γ)</w:t>
      </w:r>
      <w:r w:rsidR="0010071C" w:rsidRPr="00AA4C9B">
        <w:rPr>
          <w:rFonts w:ascii="Book Antiqua" w:eastAsia="SimSun" w:hAnsi="Book Antiqua" w:cs="Times New Roman"/>
          <w:color w:val="000000" w:themeColor="text1"/>
          <w:sz w:val="24"/>
          <w:szCs w:val="24"/>
        </w:rPr>
        <w:fldChar w:fldCharType="begin">
          <w:fldData xml:space="preserve">PEVuZE5vdGU+PENpdGU+PEF1dGhvcj5TdGVpbmVyPC9BdXRob3I+PFllYXI+MjAxMTwvWWVhcj48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PHBhZ2VzPjE2OS04MTwvcGFnZXM+PHZvbHVtZT4zNTwvdm9sdW1lPjxudW1iZXI+MjwvbnVtYmVy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</w:fldData>
        </w:fldChar>
      </w:r>
      <w:r w:rsidR="007D1AB5" w:rsidRPr="00AA4C9B">
        <w:rPr>
          <w:rFonts w:ascii="Book Antiqua" w:eastAsia="SimSun" w:hAnsi="Book Antiqua" w:cs="Times New Roman"/>
          <w:color w:val="000000" w:themeColor="text1"/>
          <w:sz w:val="24"/>
          <w:szCs w:val="24"/>
        </w:rPr>
        <w:instrText xml:space="preserve"> ADDIN EN.CITE </w:instrText>
      </w:r>
      <w:r w:rsidR="007D1AB5" w:rsidRPr="00AA4C9B">
        <w:rPr>
          <w:rFonts w:ascii="Book Antiqua" w:eastAsia="SimSun" w:hAnsi="Book Antiqua" w:cs="Times New Roman"/>
          <w:color w:val="000000" w:themeColor="text1"/>
          <w:sz w:val="24"/>
          <w:szCs w:val="24"/>
        </w:rPr>
        <w:fldChar w:fldCharType="begin">
          <w:fldData xml:space="preserve">PEVuZE5vdGU+PENpdGU+PEF1dGhvcj5TdGVpbmVyPC9BdXRob3I+PFllYXI+MjAxMTwvWWVhcj48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</w:fldData>
        </w:fldChar>
      </w:r>
      <w:r w:rsidR="007D1AB5" w:rsidRPr="00AA4C9B">
        <w:rPr>
          <w:rFonts w:ascii="Book Antiqua" w:eastAsia="SimSun" w:hAnsi="Book Antiqua" w:cs="Times New Roman"/>
          <w:color w:val="000000" w:themeColor="text1"/>
          <w:sz w:val="24"/>
          <w:szCs w:val="24"/>
        </w:rPr>
        <w:instrText xml:space="preserve"> ADDIN EN.CITE.DATA </w:instrText>
      </w:r>
      <w:r w:rsidR="007D1AB5" w:rsidRPr="00AA4C9B">
        <w:rPr>
          <w:rFonts w:ascii="Book Antiqua" w:eastAsia="SimSun" w:hAnsi="Book Antiqua" w:cs="Times New Roman"/>
          <w:color w:val="000000" w:themeColor="text1"/>
          <w:sz w:val="24"/>
          <w:szCs w:val="24"/>
        </w:rPr>
      </w:r>
      <w:r w:rsidR="007D1AB5" w:rsidRPr="00AA4C9B">
        <w:rPr>
          <w:rFonts w:ascii="Book Antiqua" w:eastAsia="SimSun" w:hAnsi="Book Antiqua" w:cs="Times New Roman"/>
          <w:color w:val="000000" w:themeColor="text1"/>
          <w:sz w:val="24"/>
          <w:szCs w:val="24"/>
        </w:rPr>
        <w:fldChar w:fldCharType="end"/>
      </w:r>
      <w:r w:rsidR="0010071C" w:rsidRPr="00AA4C9B">
        <w:rPr>
          <w:rFonts w:ascii="Book Antiqua" w:eastAsia="SimSun" w:hAnsi="Book Antiqua" w:cs="Times New Roman"/>
          <w:color w:val="000000" w:themeColor="text1"/>
          <w:sz w:val="24"/>
          <w:szCs w:val="24"/>
        </w:rPr>
      </w:r>
      <w:r w:rsidR="0010071C" w:rsidRPr="00AA4C9B">
        <w:rPr>
          <w:rFonts w:ascii="Book Antiqua" w:eastAsia="SimSun" w:hAnsi="Book Antiqua" w:cs="Times New Roman"/>
          <w:color w:val="000000" w:themeColor="text1"/>
          <w:sz w:val="24"/>
          <w:szCs w:val="24"/>
        </w:rPr>
        <w:fldChar w:fldCharType="separate"/>
      </w:r>
      <w:r w:rsidR="007D1AB5" w:rsidRPr="00AA4C9B">
        <w:rPr>
          <w:rFonts w:ascii="Book Antiqua" w:eastAsia="SimSun" w:hAnsi="Book Antiqua" w:cs="Times New Roman"/>
          <w:noProof/>
          <w:color w:val="000000" w:themeColor="text1"/>
          <w:sz w:val="24"/>
          <w:szCs w:val="24"/>
          <w:vertAlign w:val="superscript"/>
        </w:rPr>
        <w:t>[</w:t>
      </w:r>
      <w:hyperlink w:anchor="_ENREF_31" w:tooltip="Steiner, 2011 #131" w:history="1">
        <w:r w:rsidR="00971B55" w:rsidRPr="00AA4C9B">
          <w:rPr>
            <w:rFonts w:ascii="Book Antiqua" w:eastAsia="SimSun" w:hAnsi="Book Antiqua" w:cs="Times New Roman"/>
            <w:noProof/>
            <w:color w:val="000000" w:themeColor="text1"/>
            <w:sz w:val="24"/>
            <w:szCs w:val="24"/>
            <w:vertAlign w:val="superscript"/>
          </w:rPr>
          <w:t>31</w:t>
        </w:r>
      </w:hyperlink>
      <w:r w:rsidR="00A83305">
        <w:rPr>
          <w:rFonts w:ascii="Book Antiqua" w:eastAsia="SimSun" w:hAnsi="Book Antiqua" w:cs="Times New Roman"/>
          <w:noProof/>
          <w:color w:val="000000" w:themeColor="text1"/>
          <w:sz w:val="24"/>
          <w:szCs w:val="24"/>
          <w:vertAlign w:val="superscript"/>
        </w:rPr>
        <w:t>,</w:t>
      </w:r>
      <w:hyperlink w:anchor="_ENREF_32" w:tooltip="Ma, 2011 #132" w:history="1">
        <w:r w:rsidR="00971B55" w:rsidRPr="00AA4C9B">
          <w:rPr>
            <w:rFonts w:ascii="Book Antiqua" w:eastAsia="SimSun" w:hAnsi="Book Antiqua" w:cs="Times New Roman"/>
            <w:noProof/>
            <w:color w:val="000000" w:themeColor="text1"/>
            <w:sz w:val="24"/>
            <w:szCs w:val="24"/>
            <w:vertAlign w:val="superscript"/>
          </w:rPr>
          <w:t>32</w:t>
        </w:r>
      </w:hyperlink>
      <w:r w:rsidR="007D1AB5" w:rsidRPr="00AA4C9B">
        <w:rPr>
          <w:rFonts w:ascii="Book Antiqua" w:eastAsia="SimSun" w:hAnsi="Book Antiqua" w:cs="Times New Roman"/>
          <w:noProof/>
          <w:color w:val="000000" w:themeColor="text1"/>
          <w:sz w:val="24"/>
          <w:szCs w:val="24"/>
          <w:vertAlign w:val="superscript"/>
        </w:rPr>
        <w:t>]</w:t>
      </w:r>
      <w:r w:rsidR="0010071C" w:rsidRPr="00AA4C9B">
        <w:rPr>
          <w:rFonts w:ascii="Book Antiqua" w:eastAsia="SimSun" w:hAnsi="Book Antiqua" w:cs="Times New Roman"/>
          <w:color w:val="000000" w:themeColor="text1"/>
          <w:sz w:val="24"/>
          <w:szCs w:val="24"/>
        </w:rPr>
        <w:fldChar w:fldCharType="end"/>
      </w:r>
      <w:r w:rsidR="00141409" w:rsidRPr="00AA4C9B">
        <w:rPr>
          <w:rFonts w:ascii="Book Antiqua" w:eastAsia="SimSun" w:hAnsi="Book Antiqua" w:cs="Times New Roman"/>
          <w:color w:val="000000" w:themeColor="text1"/>
          <w:sz w:val="24"/>
          <w:szCs w:val="24"/>
        </w:rPr>
        <w:t>.</w:t>
      </w:r>
      <w:r w:rsidR="00206BCE" w:rsidRPr="00AA4C9B">
        <w:rPr>
          <w:rFonts w:ascii="Book Antiqua" w:eastAsia="SimSun" w:hAnsi="Book Antiqua" w:cs="Times New Roman"/>
          <w:color w:val="000000" w:themeColor="text1"/>
          <w:sz w:val="24"/>
          <w:szCs w:val="24"/>
        </w:rPr>
        <w:t xml:space="preserve"> NK cells play critical roles in the innate immune system, contributing to the early detection and de</w:t>
      </w:r>
      <w:r w:rsidR="00686530" w:rsidRPr="00AA4C9B">
        <w:rPr>
          <w:rFonts w:ascii="Book Antiqua" w:eastAsia="SimSun" w:hAnsi="Book Antiqua" w:cs="Times New Roman"/>
          <w:color w:val="000000" w:themeColor="text1"/>
          <w:sz w:val="24"/>
          <w:szCs w:val="24"/>
        </w:rPr>
        <w:t>struction of transformed cells</w:t>
      </w:r>
      <w:r w:rsidR="00686530" w:rsidRPr="00AA4C9B">
        <w:rPr>
          <w:rFonts w:ascii="Book Antiqua" w:eastAsia="SimSun" w:hAnsi="Book Antiqua" w:cs="Times New Roman"/>
          <w:color w:val="000000" w:themeColor="text1"/>
          <w:sz w:val="24"/>
          <w:szCs w:val="24"/>
        </w:rPr>
        <w:fldChar w:fldCharType="begin"/>
      </w:r>
      <w:r w:rsidR="00686530" w:rsidRPr="00AA4C9B">
        <w:rPr>
          <w:rFonts w:ascii="Book Antiqua" w:eastAsia="SimSun" w:hAnsi="Book Antiqua" w:cs="Times New Roman"/>
          <w:color w:val="000000" w:themeColor="text1"/>
          <w:sz w:val="24"/>
          <w:szCs w:val="24"/>
        </w:rPr>
        <w:instrText xml:space="preserve"> ADDIN EN.CITE &lt;EndNote&gt;&lt;Cite&gt;&lt;Author&gt;Lanier&lt;/Author&gt;&lt;Year&gt;2008&lt;/Year&gt;&lt;RecNum&gt;133&lt;/RecNum&gt;&lt;DisplayText&gt;&lt;style face="superscript"&gt;[33]&lt;/style&gt;&lt;/DisplayText&gt;&lt;record&gt;&lt;rec-number&gt;133&lt;/rec-number&gt;&lt;foreign-keys&gt;&lt;key app="EN" db-id="az50fvvrd02dspe2adavtaw60aa0wx9edxra"&gt;133&lt;/key&gt;&lt;/foreign-keys&gt;&lt;ref-type name="Journal Article"&gt;17&lt;/ref-type&gt;&lt;contributors&gt;&lt;authors&gt;&lt;author&gt;Lanier, L. L.&lt;/author&gt;&lt;/authors&gt;&lt;/contributors&gt;&lt;auth-address&gt;Department of Microbiology and Immunology and the Cancer Research Institute, University of California San Francisco, San Francisco, California 94143-0414, USA. lewis.lanier@ucsf.edu&lt;/auth-address&gt;&lt;titles&gt;&lt;title&gt;Up on the tightrope: natural killer cell activation and inhibition&lt;/title&gt;&lt;secondary-title&gt;Nat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immunology&lt;/abbr-1&gt;&lt;/alt-periodical&gt;&lt;pages&gt;495-502&lt;/pages&gt;&lt;volume&gt;9&lt;/volume&gt;&lt;number&gt;5&lt;/number&gt;&lt;keywords&gt;&lt;keyword&gt;Amino Acid Motifs/immunology&lt;/keyword&gt;&lt;keyword&gt;Animals&lt;/keyword&gt;&lt;keyword&gt;Antigens, CD/immunology&lt;/keyword&gt;&lt;keyword&gt;Humans&lt;/keyword&gt;&lt;keyword&gt;Killer Cells, Natural/*immunology&lt;/keyword&gt;&lt;keyword&gt;Lymphocyte Activation&lt;/keyword&gt;&lt;keyword&gt;Membrane Proteins/immunology/metabolism&lt;/keyword&gt;&lt;keyword&gt;NK Cell Lectin-Like Receptor Subfamily K&lt;/keyword&gt;&lt;keyword&gt;Receptors, Immunologic/antagonists &amp;amp; inhibitors/chemistry/immunology/metabolism&lt;/keyword&gt;&lt;keyword&gt;Receptors, Natural Killer Cell&lt;/keyword&gt;&lt;keyword&gt;Signal Transduction/immunology&lt;/keyword&gt;&lt;keyword&gt;Tyrosine&lt;/keyword&gt;&lt;/keywords&gt;&lt;dates&gt;&lt;year&gt;2008&lt;/year&gt;&lt;pub-dates&gt;&lt;date&gt;May&lt;/date&gt;&lt;/pub-dates&gt;&lt;/dates&gt;&lt;isbn&gt;1529-2916 (Electronic)&amp;#xD;1529-2908 (Linking)&lt;/isbn&gt;&lt;accession-num&gt;18425106&lt;/accession-num&gt;&lt;urls&gt;&lt;related-urls&gt;&lt;url&gt;http://www.ncbi.nlm.nih.gov/pubmed/18425106&lt;/url&gt;&lt;/related-urls&gt;&lt;/urls&gt;&lt;custom2&gt;2669298&lt;/custom2&gt;&lt;electronic-resource-num&gt;10.1038/ni1581&lt;/electronic-resource-num&gt;&lt;/record&gt;&lt;/Cite&gt;&lt;/EndNote&gt;</w:instrText>
      </w:r>
      <w:r w:rsidR="00686530" w:rsidRPr="00AA4C9B">
        <w:rPr>
          <w:rFonts w:ascii="Book Antiqua" w:eastAsia="SimSun" w:hAnsi="Book Antiqua" w:cs="Times New Roman"/>
          <w:color w:val="000000" w:themeColor="text1"/>
          <w:sz w:val="24"/>
          <w:szCs w:val="24"/>
        </w:rPr>
        <w:fldChar w:fldCharType="separate"/>
      </w:r>
      <w:r w:rsidR="00686530" w:rsidRPr="00AA4C9B">
        <w:rPr>
          <w:rFonts w:ascii="Book Antiqua" w:eastAsia="SimSun" w:hAnsi="Book Antiqua" w:cs="Times New Roman"/>
          <w:noProof/>
          <w:color w:val="000000" w:themeColor="text1"/>
          <w:sz w:val="24"/>
          <w:szCs w:val="24"/>
          <w:vertAlign w:val="superscript"/>
        </w:rPr>
        <w:t>[</w:t>
      </w:r>
      <w:hyperlink w:anchor="_ENREF_33" w:tooltip="Lanier, 2008 #133" w:history="1">
        <w:r w:rsidR="00971B55" w:rsidRPr="00AA4C9B">
          <w:rPr>
            <w:rFonts w:ascii="Book Antiqua" w:eastAsia="SimSun" w:hAnsi="Book Antiqua" w:cs="Times New Roman"/>
            <w:noProof/>
            <w:color w:val="000000" w:themeColor="text1"/>
            <w:sz w:val="24"/>
            <w:szCs w:val="24"/>
            <w:vertAlign w:val="superscript"/>
          </w:rPr>
          <w:t>33</w:t>
        </w:r>
      </w:hyperlink>
      <w:r w:rsidR="00686530" w:rsidRPr="00AA4C9B">
        <w:rPr>
          <w:rFonts w:ascii="Book Antiqua" w:eastAsia="SimSun" w:hAnsi="Book Antiqua" w:cs="Times New Roman"/>
          <w:noProof/>
          <w:color w:val="000000" w:themeColor="text1"/>
          <w:sz w:val="24"/>
          <w:szCs w:val="24"/>
          <w:vertAlign w:val="superscript"/>
        </w:rPr>
        <w:t>]</w:t>
      </w:r>
      <w:r w:rsidR="00686530" w:rsidRPr="00AA4C9B">
        <w:rPr>
          <w:rFonts w:ascii="Book Antiqua" w:eastAsia="SimSun" w:hAnsi="Book Antiqua" w:cs="Times New Roman"/>
          <w:color w:val="000000" w:themeColor="text1"/>
          <w:sz w:val="24"/>
          <w:szCs w:val="24"/>
        </w:rPr>
        <w:fldChar w:fldCharType="end"/>
      </w:r>
      <w:r w:rsidR="00686530" w:rsidRPr="00AA4C9B">
        <w:rPr>
          <w:rFonts w:ascii="Book Antiqua" w:eastAsia="SimSun" w:hAnsi="Book Antiqua" w:cs="Times New Roman"/>
          <w:color w:val="000000" w:themeColor="text1"/>
          <w:sz w:val="24"/>
          <w:szCs w:val="24"/>
        </w:rPr>
        <w:t xml:space="preserve">. </w:t>
      </w:r>
      <w:r w:rsidR="00BB3F16" w:rsidRPr="00AA4C9B">
        <w:rPr>
          <w:rFonts w:ascii="Book Antiqua" w:eastAsia="SimSun" w:hAnsi="Book Antiqua" w:cs="Times New Roman"/>
          <w:color w:val="000000" w:themeColor="text1"/>
          <w:sz w:val="24"/>
          <w:szCs w:val="24"/>
        </w:rPr>
        <w:t xml:space="preserve">MiRNAs have critical roles in controlling NK cell </w:t>
      </w:r>
      <w:r w:rsidR="00BB3F16" w:rsidRPr="00AA4C9B">
        <w:rPr>
          <w:rFonts w:ascii="Book Antiqua" w:eastAsia="SimSun" w:hAnsi="Book Antiqua" w:cs="Times New Roman"/>
          <w:color w:val="000000" w:themeColor="text1"/>
          <w:sz w:val="24"/>
          <w:szCs w:val="24"/>
        </w:rPr>
        <w:lastRenderedPageBreak/>
        <w:t>activation, survival and function</w:t>
      </w:r>
      <w:r w:rsidR="004E141C" w:rsidRPr="00AA4C9B">
        <w:rPr>
          <w:rFonts w:ascii="Book Antiqua" w:eastAsia="SimSun" w:hAnsi="Book Antiqua" w:cs="Times New Roman"/>
          <w:color w:val="000000" w:themeColor="text1"/>
          <w:sz w:val="24"/>
          <w:szCs w:val="24"/>
        </w:rPr>
        <w:fldChar w:fldCharType="begin">
          <w:fldData xml:space="preserve">PEVuZE5vdGU+PENpdGU+PEF1dGhvcj5CZXptYW48L0F1dGhvcj48WWVhcj4yMDEwPC9ZZWFyPjxS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PEVuZE5vdGU+PENpdGU+PEF1dGhvcj5CZXptYW48L0F1dGhvcj48WWVhcj4yMDEwPC9ZZWFyPjxS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34" w:tooltip="Bezman, 2010 #135" w:history="1">
        <w:r w:rsidR="00971B55" w:rsidRPr="00AA4C9B">
          <w:rPr>
            <w:rFonts w:ascii="Book Antiqua" w:eastAsia="SimSun" w:hAnsi="Book Antiqua" w:cs="Times New Roman"/>
            <w:noProof/>
            <w:color w:val="000000" w:themeColor="text1"/>
            <w:sz w:val="24"/>
            <w:szCs w:val="24"/>
            <w:vertAlign w:val="superscript"/>
          </w:rPr>
          <w:t>34</w:t>
        </w:r>
      </w:hyperlink>
      <w:r w:rsidR="004E141C" w:rsidRPr="00AA4C9B">
        <w:rPr>
          <w:rFonts w:ascii="Book Antiqua" w:eastAsia="SimSun" w:hAnsi="Book Antiqua" w:cs="Times New Roman"/>
          <w:noProof/>
          <w:color w:val="000000" w:themeColor="text1"/>
          <w:sz w:val="24"/>
          <w:szCs w:val="24"/>
          <w:vertAlign w:val="superscript"/>
        </w:rPr>
        <w:t>]</w:t>
      </w:r>
      <w:r w:rsidR="004E141C" w:rsidRPr="00AA4C9B">
        <w:rPr>
          <w:rFonts w:ascii="Book Antiqua" w:eastAsia="SimSun" w:hAnsi="Book Antiqua" w:cs="Times New Roman"/>
          <w:color w:val="000000" w:themeColor="text1"/>
          <w:sz w:val="24"/>
          <w:szCs w:val="24"/>
        </w:rPr>
        <w:fldChar w:fldCharType="end"/>
      </w:r>
      <w:r w:rsidR="00BB3F16" w:rsidRPr="00AA4C9B">
        <w:rPr>
          <w:rFonts w:ascii="Book Antiqua" w:eastAsia="SimSun" w:hAnsi="Book Antiqua" w:cs="Times New Roman"/>
          <w:color w:val="000000" w:themeColor="text1"/>
          <w:sz w:val="24"/>
          <w:szCs w:val="24"/>
        </w:rPr>
        <w:t xml:space="preserve">. </w:t>
      </w:r>
      <w:r w:rsidR="008F7D3B" w:rsidRPr="00AA4C9B">
        <w:rPr>
          <w:rFonts w:ascii="Book Antiqua" w:eastAsia="SimSun" w:hAnsi="Book Antiqua" w:cs="Times New Roman"/>
          <w:color w:val="000000" w:themeColor="text1"/>
          <w:sz w:val="24"/>
          <w:szCs w:val="24"/>
        </w:rPr>
        <w:t xml:space="preserve">Recent report has demonstrated that ovarian tumor-associated miR-20a decreases NK cells cytotoxicity by directly repressing MHC class </w:t>
      </w:r>
      <w:r w:rsidR="008F7D3B" w:rsidRPr="00AA4C9B">
        <w:rPr>
          <w:rFonts w:ascii="Book Antiqua" w:eastAsia="SimSun" w:hAnsi="Book Antiqua" w:cs="Times New Roman"/>
          <w:color w:val="000000" w:themeColor="text1"/>
          <w:sz w:val="24"/>
          <w:szCs w:val="24"/>
        </w:rPr>
        <w:fldChar w:fldCharType="begin"/>
      </w:r>
      <w:r w:rsidR="008F7D3B" w:rsidRPr="00AA4C9B">
        <w:rPr>
          <w:rFonts w:ascii="Book Antiqua" w:eastAsia="SimSun" w:hAnsi="Book Antiqua" w:cs="Times New Roman"/>
          <w:color w:val="000000" w:themeColor="text1"/>
          <w:sz w:val="24"/>
          <w:szCs w:val="24"/>
        </w:rPr>
        <w:instrText xml:space="preserve"> = 1 \* ROMAN </w:instrText>
      </w:r>
      <w:r w:rsidR="008F7D3B" w:rsidRPr="00AA4C9B">
        <w:rPr>
          <w:rFonts w:ascii="Book Antiqua" w:eastAsia="SimSun" w:hAnsi="Book Antiqua" w:cs="Times New Roman"/>
          <w:color w:val="000000" w:themeColor="text1"/>
          <w:sz w:val="24"/>
          <w:szCs w:val="24"/>
        </w:rPr>
        <w:fldChar w:fldCharType="separate"/>
      </w:r>
      <w:r w:rsidR="008F7D3B" w:rsidRPr="00AA4C9B">
        <w:rPr>
          <w:rFonts w:ascii="Book Antiqua" w:eastAsia="SimSun" w:hAnsi="Book Antiqua" w:cs="Times New Roman"/>
          <w:noProof/>
          <w:color w:val="000000" w:themeColor="text1"/>
          <w:sz w:val="24"/>
          <w:szCs w:val="24"/>
        </w:rPr>
        <w:t>I</w:t>
      </w:r>
      <w:r w:rsidR="008F7D3B" w:rsidRPr="00AA4C9B">
        <w:rPr>
          <w:rFonts w:ascii="Book Antiqua" w:eastAsia="SimSun" w:hAnsi="Book Antiqua" w:cs="Times New Roman"/>
          <w:color w:val="000000" w:themeColor="text1"/>
          <w:sz w:val="24"/>
          <w:szCs w:val="24"/>
        </w:rPr>
        <w:fldChar w:fldCharType="end"/>
      </w:r>
      <w:r w:rsidR="008F7D3B" w:rsidRPr="00AA4C9B">
        <w:rPr>
          <w:rFonts w:ascii="Book Antiqua" w:eastAsia="SimSun" w:hAnsi="Book Antiqua" w:cs="Times New Roman"/>
          <w:color w:val="000000" w:themeColor="text1"/>
          <w:sz w:val="24"/>
          <w:szCs w:val="24"/>
        </w:rPr>
        <w:t xml:space="preserve"> chain-related molecules A and B expression</w:t>
      </w:r>
      <w:r w:rsidR="00040EEC" w:rsidRPr="00AA4C9B">
        <w:rPr>
          <w:rFonts w:ascii="Book Antiqua" w:eastAsia="SimSun" w:hAnsi="Book Antiqua" w:cs="Times New Roman"/>
          <w:color w:val="000000" w:themeColor="text1"/>
          <w:sz w:val="24"/>
          <w:szCs w:val="24"/>
        </w:rPr>
        <w:fldChar w:fldCharType="begin">
          <w:fldData xml:space="preserve">PEVuZE5vdGU+PENpdGU+PEF1dGhvcj5YaWU8L0F1dGhvcj48WWVhcj4yMDE0PC9ZZWFyPjxSZWNO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PEVuZE5vdGU+PENpdGU+PEF1dGhvcj5YaWU8L0F1dGhvcj48WWVhcj4yMDE0PC9ZZWFyPjxSZWNO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40EEC" w:rsidRPr="00AA4C9B">
        <w:rPr>
          <w:rFonts w:ascii="Book Antiqua" w:eastAsia="SimSun" w:hAnsi="Book Antiqua" w:cs="Times New Roman"/>
          <w:color w:val="000000" w:themeColor="text1"/>
          <w:sz w:val="24"/>
          <w:szCs w:val="24"/>
        </w:rPr>
      </w:r>
      <w:r w:rsidR="00040EEC"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35" w:tooltip="Xie, 2014 #134" w:history="1">
        <w:r w:rsidR="00971B55" w:rsidRPr="00AA4C9B">
          <w:rPr>
            <w:rFonts w:ascii="Book Antiqua" w:eastAsia="SimSun" w:hAnsi="Book Antiqua" w:cs="Times New Roman"/>
            <w:noProof/>
            <w:color w:val="000000" w:themeColor="text1"/>
            <w:sz w:val="24"/>
            <w:szCs w:val="24"/>
            <w:vertAlign w:val="superscript"/>
          </w:rPr>
          <w:t>35</w:t>
        </w:r>
      </w:hyperlink>
      <w:r w:rsidR="004E141C" w:rsidRPr="00AA4C9B">
        <w:rPr>
          <w:rFonts w:ascii="Book Antiqua" w:eastAsia="SimSun" w:hAnsi="Book Antiqua" w:cs="Times New Roman"/>
          <w:noProof/>
          <w:color w:val="000000" w:themeColor="text1"/>
          <w:sz w:val="24"/>
          <w:szCs w:val="24"/>
          <w:vertAlign w:val="superscript"/>
        </w:rPr>
        <w:t>]</w:t>
      </w:r>
      <w:r w:rsidR="00040EEC" w:rsidRPr="00AA4C9B">
        <w:rPr>
          <w:rFonts w:ascii="Book Antiqua" w:eastAsia="SimSun" w:hAnsi="Book Antiqua" w:cs="Times New Roman"/>
          <w:color w:val="000000" w:themeColor="text1"/>
          <w:sz w:val="24"/>
          <w:szCs w:val="24"/>
        </w:rPr>
        <w:fldChar w:fldCharType="end"/>
      </w:r>
      <w:r w:rsidR="008F7D3B" w:rsidRPr="00AA4C9B">
        <w:rPr>
          <w:rFonts w:ascii="Book Antiqua" w:eastAsia="SimSun" w:hAnsi="Book Antiqua" w:cs="Times New Roman"/>
          <w:color w:val="000000" w:themeColor="text1"/>
          <w:sz w:val="24"/>
          <w:szCs w:val="24"/>
        </w:rPr>
        <w:t>.</w:t>
      </w:r>
      <w:r w:rsidR="00BB3F16" w:rsidRPr="00AA4C9B">
        <w:rPr>
          <w:rFonts w:ascii="Book Antiqua" w:eastAsia="SimSun" w:hAnsi="Book Antiqua" w:cs="Times New Roman"/>
          <w:color w:val="000000" w:themeColor="text1"/>
          <w:sz w:val="24"/>
          <w:szCs w:val="24"/>
        </w:rPr>
        <w:t xml:space="preserve"> </w:t>
      </w:r>
      <w:r w:rsidR="00E5358F" w:rsidRPr="00AA4C9B">
        <w:rPr>
          <w:rFonts w:ascii="Book Antiqua" w:eastAsia="SimSun" w:hAnsi="Book Antiqua" w:cs="Times New Roman"/>
          <w:color w:val="000000" w:themeColor="text1"/>
          <w:sz w:val="24"/>
          <w:szCs w:val="24"/>
        </w:rPr>
        <w:t xml:space="preserve">However, the immunomodulatory roles of miRNAs </w:t>
      </w:r>
      <w:r w:rsidR="00E075FE" w:rsidRPr="00AA4C9B">
        <w:rPr>
          <w:rFonts w:ascii="Book Antiqua" w:eastAsia="SimSun" w:hAnsi="Book Antiqua" w:cs="Times New Roman"/>
          <w:color w:val="000000" w:themeColor="text1"/>
          <w:sz w:val="24"/>
          <w:szCs w:val="24"/>
        </w:rPr>
        <w:t xml:space="preserve">in CRC </w:t>
      </w:r>
      <w:r w:rsidR="00E5358F" w:rsidRPr="00AA4C9B">
        <w:rPr>
          <w:rFonts w:ascii="Book Antiqua" w:eastAsia="SimSun" w:hAnsi="Book Antiqua" w:cs="Times New Roman"/>
          <w:color w:val="000000" w:themeColor="text1"/>
          <w:sz w:val="24"/>
          <w:szCs w:val="24"/>
        </w:rPr>
        <w:t xml:space="preserve">still need to be further explored. </w:t>
      </w:r>
      <w:r w:rsidR="00D47B4A" w:rsidRPr="00AA4C9B">
        <w:rPr>
          <w:rFonts w:ascii="Book Antiqua" w:eastAsia="SimSun" w:hAnsi="Book Antiqua" w:cs="Times New Roman"/>
          <w:color w:val="000000" w:themeColor="text1"/>
          <w:sz w:val="24"/>
          <w:szCs w:val="24"/>
        </w:rPr>
        <w:t xml:space="preserve">Therefore, </w:t>
      </w:r>
      <w:r w:rsidR="00802A81" w:rsidRPr="00AA4C9B">
        <w:rPr>
          <w:rFonts w:ascii="Book Antiqua" w:eastAsia="SimSun" w:hAnsi="Book Antiqua" w:cs="Times New Roman"/>
          <w:color w:val="000000" w:themeColor="text1"/>
          <w:sz w:val="24"/>
          <w:szCs w:val="24"/>
        </w:rPr>
        <w:t>i</w:t>
      </w:r>
      <w:r w:rsidR="001049CF" w:rsidRPr="00AA4C9B">
        <w:rPr>
          <w:rFonts w:ascii="Book Antiqua" w:hAnsi="Book Antiqua" w:cs="Times New Roman"/>
          <w:color w:val="000000" w:themeColor="text1"/>
          <w:sz w:val="24"/>
          <w:szCs w:val="24"/>
        </w:rPr>
        <w:t>n this review, we summarize the current understanding of the diverse roles of miRNA</w:t>
      </w:r>
      <w:r w:rsidR="0026173F" w:rsidRPr="00AA4C9B">
        <w:rPr>
          <w:rFonts w:ascii="Book Antiqua" w:hAnsi="Book Antiqua" w:cs="Times New Roman"/>
          <w:color w:val="000000" w:themeColor="text1"/>
          <w:sz w:val="24"/>
          <w:szCs w:val="24"/>
        </w:rPr>
        <w:t>s</w:t>
      </w:r>
      <w:r w:rsidR="001049CF" w:rsidRPr="00AA4C9B">
        <w:rPr>
          <w:rFonts w:ascii="Book Antiqua" w:hAnsi="Book Antiqua" w:cs="Times New Roman"/>
          <w:color w:val="000000" w:themeColor="text1"/>
          <w:sz w:val="24"/>
          <w:szCs w:val="24"/>
        </w:rPr>
        <w:t xml:space="preserve"> </w:t>
      </w:r>
      <w:r w:rsidR="00FA38CC" w:rsidRPr="00AA4C9B">
        <w:rPr>
          <w:rFonts w:ascii="Book Antiqua" w:hAnsi="Book Antiqua" w:cs="Times New Roman"/>
          <w:color w:val="000000" w:themeColor="text1"/>
          <w:sz w:val="24"/>
          <w:szCs w:val="24"/>
        </w:rPr>
        <w:t>involved in immune responses</w:t>
      </w:r>
      <w:r w:rsidR="00EF51CF" w:rsidRPr="00AA4C9B">
        <w:rPr>
          <w:rFonts w:ascii="Book Antiqua" w:hAnsi="Book Antiqua" w:cs="Times New Roman"/>
          <w:color w:val="000000" w:themeColor="text1"/>
          <w:sz w:val="24"/>
          <w:szCs w:val="24"/>
        </w:rPr>
        <w:t xml:space="preserve"> in </w:t>
      </w:r>
      <w:r w:rsidR="004C79BF" w:rsidRPr="00AA4C9B">
        <w:rPr>
          <w:rFonts w:ascii="Book Antiqua" w:hAnsi="Book Antiqua" w:cs="Times New Roman"/>
          <w:color w:val="000000" w:themeColor="text1"/>
          <w:sz w:val="24"/>
          <w:szCs w:val="24"/>
        </w:rPr>
        <w:t>CRC</w:t>
      </w:r>
      <w:r w:rsidR="0094148E" w:rsidRPr="00AA4C9B">
        <w:rPr>
          <w:rFonts w:ascii="Book Antiqua" w:hAnsi="Book Antiqua" w:cs="Times New Roman"/>
          <w:color w:val="000000" w:themeColor="text1"/>
          <w:sz w:val="24"/>
          <w:szCs w:val="24"/>
        </w:rPr>
        <w:t>.</w:t>
      </w:r>
      <w:r w:rsidR="00F54CA7" w:rsidRPr="00AA4C9B">
        <w:rPr>
          <w:rFonts w:ascii="Book Antiqua" w:hAnsi="Book Antiqua" w:cs="Times New Roman"/>
          <w:color w:val="000000" w:themeColor="text1"/>
          <w:sz w:val="24"/>
          <w:szCs w:val="24"/>
        </w:rPr>
        <w:t xml:space="preserve"> We also discuss </w:t>
      </w:r>
      <w:r w:rsidR="00447475" w:rsidRPr="00AA4C9B">
        <w:rPr>
          <w:rFonts w:ascii="Book Antiqua" w:hAnsi="Book Antiqua" w:cs="Times New Roman"/>
          <w:color w:val="000000" w:themeColor="text1"/>
          <w:sz w:val="24"/>
          <w:szCs w:val="24"/>
        </w:rPr>
        <w:t xml:space="preserve">the </w:t>
      </w:r>
      <w:r w:rsidR="00F54CA7" w:rsidRPr="00AA4C9B">
        <w:rPr>
          <w:rFonts w:ascii="Book Antiqua" w:hAnsi="Book Antiqua" w:cs="Times New Roman"/>
          <w:color w:val="000000" w:themeColor="text1"/>
          <w:sz w:val="24"/>
          <w:szCs w:val="24"/>
        </w:rPr>
        <w:t xml:space="preserve">clinical applications </w:t>
      </w:r>
      <w:r w:rsidR="00B47E74" w:rsidRPr="00AA4C9B">
        <w:rPr>
          <w:rFonts w:ascii="Book Antiqua" w:hAnsi="Book Antiqua" w:cs="Times New Roman"/>
          <w:color w:val="000000" w:themeColor="text1"/>
          <w:sz w:val="24"/>
          <w:szCs w:val="24"/>
        </w:rPr>
        <w:t xml:space="preserve">of miRNAs in </w:t>
      </w:r>
      <w:r w:rsidR="00BB237D" w:rsidRPr="00AA4C9B">
        <w:rPr>
          <w:rFonts w:ascii="Book Antiqua" w:hAnsi="Book Antiqua" w:cs="Times New Roman"/>
          <w:color w:val="000000" w:themeColor="text1"/>
          <w:sz w:val="24"/>
          <w:szCs w:val="24"/>
        </w:rPr>
        <w:t>CRC</w:t>
      </w:r>
      <w:r w:rsidR="00B47E74" w:rsidRPr="00AA4C9B">
        <w:rPr>
          <w:rFonts w:ascii="Book Antiqua" w:hAnsi="Book Antiqua" w:cs="Times New Roman"/>
          <w:color w:val="000000" w:themeColor="text1"/>
          <w:sz w:val="24"/>
          <w:szCs w:val="24"/>
        </w:rPr>
        <w:t xml:space="preserve"> immunotherapy</w:t>
      </w:r>
      <w:r w:rsidR="00BB237D" w:rsidRPr="00AA4C9B">
        <w:rPr>
          <w:rFonts w:ascii="Book Antiqua" w:hAnsi="Book Antiqua" w:cs="Times New Roman"/>
          <w:color w:val="000000" w:themeColor="text1"/>
          <w:sz w:val="24"/>
          <w:szCs w:val="24"/>
        </w:rPr>
        <w:t xml:space="preserve"> and </w:t>
      </w:r>
      <w:r w:rsidR="00447475" w:rsidRPr="00AA4C9B">
        <w:rPr>
          <w:rFonts w:ascii="Book Antiqua" w:hAnsi="Book Antiqua" w:cs="Times New Roman"/>
          <w:color w:val="000000" w:themeColor="text1"/>
          <w:sz w:val="24"/>
          <w:szCs w:val="24"/>
        </w:rPr>
        <w:t>the limitations and challenges in future use.</w:t>
      </w:r>
    </w:p>
    <w:p w:rsidR="005A58C6" w:rsidRDefault="005A58C6" w:rsidP="002A74FD">
      <w:pPr>
        <w:spacing w:line="360" w:lineRule="auto"/>
        <w:rPr>
          <w:rFonts w:ascii="Book Antiqua" w:hAnsi="Book Antiqua" w:cs="Times New Roman"/>
          <w:b/>
          <w:color w:val="000000" w:themeColor="text1"/>
          <w:sz w:val="24"/>
          <w:szCs w:val="24"/>
        </w:rPr>
      </w:pPr>
    </w:p>
    <w:p w:rsidR="00BA4868" w:rsidRPr="005A58C6" w:rsidRDefault="00BA4868" w:rsidP="002A74FD">
      <w:pPr>
        <w:spacing w:line="360" w:lineRule="auto"/>
        <w:rPr>
          <w:rFonts w:ascii="Book Antiqua" w:hAnsi="Book Antiqua" w:cs="Times New Roman"/>
          <w:b/>
          <w:caps/>
          <w:color w:val="000000" w:themeColor="text1"/>
          <w:sz w:val="24"/>
          <w:szCs w:val="24"/>
        </w:rPr>
      </w:pPr>
      <w:r w:rsidRPr="005A58C6">
        <w:rPr>
          <w:rFonts w:ascii="Book Antiqua" w:hAnsi="Book Antiqua" w:cs="Times New Roman"/>
          <w:b/>
          <w:caps/>
          <w:color w:val="000000" w:themeColor="text1"/>
          <w:sz w:val="24"/>
          <w:szCs w:val="24"/>
        </w:rPr>
        <w:t>Regulation of immune-related miRNA biogenesis in CRC</w:t>
      </w:r>
    </w:p>
    <w:p w:rsidR="00BA4868" w:rsidRDefault="0048734A" w:rsidP="005A58C6">
      <w:pPr>
        <w:spacing w:line="360" w:lineRule="auto"/>
        <w:rPr>
          <w:rFonts w:ascii="Book Antiqua" w:hAnsi="Book Antiqua" w:cs="Times New Roman"/>
          <w:color w:val="000000" w:themeColor="text1"/>
          <w:sz w:val="24"/>
          <w:szCs w:val="24"/>
        </w:rPr>
      </w:pPr>
      <w:r w:rsidRPr="00AA4C9B">
        <w:rPr>
          <w:rFonts w:ascii="Book Antiqua" w:hAnsi="Book Antiqua" w:cs="Times New Roman"/>
          <w:color w:val="000000" w:themeColor="text1"/>
          <w:sz w:val="24"/>
          <w:szCs w:val="24"/>
        </w:rPr>
        <w:t>The resulting primary miRNAs are processed into mature miRNAs through multiple biochemical steps.</w:t>
      </w:r>
      <w:r w:rsidR="00CF3C85" w:rsidRPr="00AA4C9B">
        <w:rPr>
          <w:rFonts w:ascii="Book Antiqua" w:hAnsi="Book Antiqua" w:cs="Times New Roman"/>
          <w:color w:val="000000" w:themeColor="text1"/>
          <w:sz w:val="24"/>
          <w:szCs w:val="24"/>
        </w:rPr>
        <w:t xml:space="preserve"> Our previous review</w:t>
      </w:r>
      <w:r w:rsidR="00824571" w:rsidRPr="00AA4C9B">
        <w:rPr>
          <w:rFonts w:ascii="Book Antiqua" w:hAnsi="Book Antiqua" w:cs="Times New Roman"/>
          <w:color w:val="000000" w:themeColor="text1"/>
          <w:sz w:val="24"/>
          <w:szCs w:val="24"/>
        </w:rPr>
        <w:fldChar w:fldCharType="begin"/>
      </w:r>
      <w:r w:rsidR="006D2F1B" w:rsidRPr="00AA4C9B">
        <w:rPr>
          <w:rFonts w:ascii="Book Antiqua" w:hAnsi="Book Antiqua" w:cs="Times New Roman"/>
          <w:color w:val="000000" w:themeColor="text1"/>
          <w:sz w:val="24"/>
          <w:szCs w:val="24"/>
        </w:rPr>
        <w:instrText xml:space="preserve"> ADDIN EN.CITE &lt;EndNote&gt;&lt;Cite&gt;&lt;Author&gt;Mei&lt;/Author&gt;&lt;Year&gt;2014&lt;/Year&gt;&lt;RecNum&gt;16&lt;/RecNum&gt;&lt;DisplayText&gt;&lt;style face="superscript"&gt;[18]&lt;/style&gt;&lt;/DisplayText&gt;&lt;record&gt;&lt;rec-number&gt;16&lt;/rec-number&gt;&lt;foreign-keys&gt;&lt;key app="EN" db-id="az50fvvrd02dspe2adavtaw60aa0wx9edxra"&gt;16&lt;/key&gt;&lt;/foreign-keys&gt;&lt;ref-type name="Journal Article"&gt;17&lt;/ref-type&gt;&lt;contributors&gt;&lt;authors&gt;&lt;author&gt;Mei, Q.&lt;/author&gt;&lt;author&gt;Li, X.&lt;/author&gt;&lt;author&gt;Guo, M.&lt;/author&gt;&lt;author&gt;Fu, X.&lt;/author&gt;&lt;author&gt;Han, W.&lt;/author&gt;&lt;/authors&gt;&lt;/contributors&gt;&lt;auth-address&gt;Department of Molecular Biology, Institute of Basic Medicine, School of Life Sciences, Chinese PLA General Hospital, Beijing, 100853, China.&lt;/auth-address&gt;&lt;titles&gt;&lt;title&gt;The miRNA network: micro-regulator of cell signaling in cancer&lt;/title&gt;&lt;secondary-title&gt;Expert Rev Anticancer Ther&lt;/secondary-title&gt;&lt;alt-title&gt;Expert review of anticancer therapy&lt;/alt-title&gt;&lt;/titles&gt;&lt;periodical&gt;&lt;full-title&gt;Expert Rev Anticancer Ther&lt;/full-title&gt;&lt;abbr-1&gt;Expert review of anticancer therapy&lt;/abbr-1&gt;&lt;/periodical&gt;&lt;alt-periodical&gt;&lt;full-title&gt;Expert Rev Anticancer Ther&lt;/full-title&gt;&lt;abbr-1&gt;Expert review of anticancer therapy&lt;/abbr-1&gt;&lt;/alt-periodical&gt;&lt;pages&gt;1515-27&lt;/pages&gt;&lt;volume&gt;14&lt;/volume&gt;&lt;number&gt;12&lt;/number&gt;&lt;keywords&gt;&lt;keyword&gt;Genes, p53&lt;/keyword&gt;&lt;keyword&gt;Humans&lt;/keyword&gt;&lt;keyword&gt;MicroRNAs/genetics/*metabolism&lt;/keyword&gt;&lt;keyword&gt;Neoplasms/genetics/*metabolism&lt;/keyword&gt;&lt;keyword&gt;Proto-Oncogene Proteins c-mdm2&lt;/keyword&gt;&lt;keyword&gt;*Signal Transduction&lt;/keyword&gt;&lt;keyword&gt;Transcriptional Activation&lt;/keyword&gt;&lt;/keywords&gt;&lt;dates&gt;&lt;year&gt;2014&lt;/year&gt;&lt;pub-dates&gt;&lt;date&gt;Dec&lt;/date&gt;&lt;/pub-dates&gt;&lt;/dates&gt;&lt;isbn&gt;1744-8328 (Electronic)&amp;#xD;1473-7140 (Linking)&lt;/isbn&gt;&lt;accession-num&gt;25163801&lt;/accession-num&gt;&lt;urls&gt;&lt;related-urls&gt;&lt;url&gt;http://www.ncbi.nlm.nih.gov/pubmed/25163801&lt;/url&gt;&lt;/related-urls&gt;&lt;/urls&gt;&lt;electronic-resource-num&gt;10.1586/14737140.2014.953935&lt;/electronic-resource-num&gt;&lt;/record&gt;&lt;/Cite&gt;&lt;/EndNote&gt;</w:instrText>
      </w:r>
      <w:r w:rsidR="00824571" w:rsidRPr="00AA4C9B">
        <w:rPr>
          <w:rFonts w:ascii="Book Antiqua" w:hAnsi="Book Antiqua" w:cs="Times New Roman"/>
          <w:color w:val="000000" w:themeColor="text1"/>
          <w:sz w:val="24"/>
          <w:szCs w:val="24"/>
        </w:rPr>
        <w:fldChar w:fldCharType="separate"/>
      </w:r>
      <w:r w:rsidR="006D2F1B" w:rsidRPr="00AA4C9B">
        <w:rPr>
          <w:rFonts w:ascii="Book Antiqua" w:hAnsi="Book Antiqua" w:cs="Times New Roman"/>
          <w:noProof/>
          <w:color w:val="000000" w:themeColor="text1"/>
          <w:sz w:val="24"/>
          <w:szCs w:val="24"/>
          <w:vertAlign w:val="superscript"/>
        </w:rPr>
        <w:t>[</w:t>
      </w:r>
      <w:hyperlink w:anchor="_ENREF_18" w:tooltip="Mei, 2014 #16" w:history="1">
        <w:r w:rsidR="00971B55" w:rsidRPr="00AA4C9B">
          <w:rPr>
            <w:rFonts w:ascii="Book Antiqua" w:hAnsi="Book Antiqua" w:cs="Times New Roman"/>
            <w:noProof/>
            <w:color w:val="000000" w:themeColor="text1"/>
            <w:sz w:val="24"/>
            <w:szCs w:val="24"/>
            <w:vertAlign w:val="superscript"/>
          </w:rPr>
          <w:t>18</w:t>
        </w:r>
      </w:hyperlink>
      <w:r w:rsidR="006D2F1B" w:rsidRPr="00AA4C9B">
        <w:rPr>
          <w:rFonts w:ascii="Book Antiqua" w:hAnsi="Book Antiqua" w:cs="Times New Roman"/>
          <w:noProof/>
          <w:color w:val="000000" w:themeColor="text1"/>
          <w:sz w:val="24"/>
          <w:szCs w:val="24"/>
          <w:vertAlign w:val="superscript"/>
        </w:rPr>
        <w:t>]</w:t>
      </w:r>
      <w:r w:rsidR="00824571" w:rsidRPr="00AA4C9B">
        <w:rPr>
          <w:rFonts w:ascii="Book Antiqua" w:hAnsi="Book Antiqua" w:cs="Times New Roman"/>
          <w:color w:val="000000" w:themeColor="text1"/>
          <w:sz w:val="24"/>
          <w:szCs w:val="24"/>
        </w:rPr>
        <w:fldChar w:fldCharType="end"/>
      </w:r>
      <w:r w:rsidR="00CF3C85" w:rsidRPr="00AA4C9B">
        <w:rPr>
          <w:rFonts w:ascii="Book Antiqua" w:hAnsi="Book Antiqua" w:cs="Times New Roman"/>
          <w:color w:val="000000" w:themeColor="text1"/>
          <w:sz w:val="24"/>
          <w:szCs w:val="24"/>
        </w:rPr>
        <w:t xml:space="preserve"> and other excellent reviews</w:t>
      </w:r>
      <w:r w:rsidR="00961E63" w:rsidRPr="00AA4C9B">
        <w:rPr>
          <w:rFonts w:ascii="Book Antiqua" w:hAnsi="Book Antiqua" w:cs="Times New Roman"/>
          <w:color w:val="000000" w:themeColor="text1"/>
          <w:sz w:val="24"/>
          <w:szCs w:val="24"/>
        </w:rPr>
        <w:fldChar w:fldCharType="begin">
          <w:fldData xml:space="preserve">PEVuZE5vdGU+PENpdGU+PEF1dGhvcj5CdXNoYXRpPC9BdXRob3I+PFllYXI+MjAwNzwvWWVhcj48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ZXM+MjgxLTk3PC9wYWdlcz48dm9sdW1lPjExNjwvdm9sdW1lPjxudW1iZXI+MjwvbnVtYmVyPjxr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PEVuZE5vdGU+PENpdGU+PEF1dGhvcj5CdXNoYXRpPC9BdXRob3I+PFllYXI+MjAwNzwvWWVhcj48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ZXM+MjgxLTk3PC9wYWdlcz48dm9sdW1lPjExNjwvdm9sdW1lPjxudW1iZXI+MjwvbnVtYmVyPjxr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961E63" w:rsidRPr="00AA4C9B">
        <w:rPr>
          <w:rFonts w:ascii="Book Antiqua" w:hAnsi="Book Antiqua" w:cs="Times New Roman"/>
          <w:color w:val="000000" w:themeColor="text1"/>
          <w:sz w:val="24"/>
          <w:szCs w:val="24"/>
        </w:rPr>
      </w:r>
      <w:r w:rsidR="00961E63"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19" w:tooltip="Bushati, 2007 #17" w:history="1">
        <w:r w:rsidR="00971B55" w:rsidRPr="00AA4C9B">
          <w:rPr>
            <w:rFonts w:ascii="Book Antiqua" w:hAnsi="Book Antiqua" w:cs="Times New Roman"/>
            <w:noProof/>
            <w:color w:val="000000" w:themeColor="text1"/>
            <w:sz w:val="24"/>
            <w:szCs w:val="24"/>
            <w:vertAlign w:val="superscript"/>
          </w:rPr>
          <w:t>19</w:t>
        </w:r>
      </w:hyperlink>
      <w:r w:rsidR="00A83305">
        <w:rPr>
          <w:rFonts w:ascii="Book Antiqua" w:hAnsi="Book Antiqua" w:cs="Times New Roman"/>
          <w:noProof/>
          <w:color w:val="000000" w:themeColor="text1"/>
          <w:sz w:val="24"/>
          <w:szCs w:val="24"/>
          <w:vertAlign w:val="superscript"/>
        </w:rPr>
        <w:t>,</w:t>
      </w:r>
      <w:hyperlink w:anchor="_ENREF_20" w:tooltip="Lee, 2009 #18" w:history="1">
        <w:r w:rsidR="00971B55" w:rsidRPr="00AA4C9B">
          <w:rPr>
            <w:rFonts w:ascii="Book Antiqua" w:hAnsi="Book Antiqua" w:cs="Times New Roman"/>
            <w:noProof/>
            <w:color w:val="000000" w:themeColor="text1"/>
            <w:sz w:val="24"/>
            <w:szCs w:val="24"/>
            <w:vertAlign w:val="superscript"/>
          </w:rPr>
          <w:t>20</w:t>
        </w:r>
      </w:hyperlink>
      <w:r w:rsidR="00A83305">
        <w:rPr>
          <w:rFonts w:ascii="Book Antiqua" w:hAnsi="Book Antiqua" w:cs="Times New Roman"/>
          <w:noProof/>
          <w:color w:val="000000" w:themeColor="text1"/>
          <w:sz w:val="24"/>
          <w:szCs w:val="24"/>
          <w:vertAlign w:val="superscript"/>
        </w:rPr>
        <w:t>,</w:t>
      </w:r>
      <w:hyperlink w:anchor="_ENREF_36" w:tooltip="Bartel, 2004 #28" w:history="1">
        <w:r w:rsidR="00971B55" w:rsidRPr="00AA4C9B">
          <w:rPr>
            <w:rFonts w:ascii="Book Antiqua" w:hAnsi="Book Antiqua" w:cs="Times New Roman"/>
            <w:noProof/>
            <w:color w:val="000000" w:themeColor="text1"/>
            <w:sz w:val="24"/>
            <w:szCs w:val="24"/>
            <w:vertAlign w:val="superscript"/>
          </w:rPr>
          <w:t>36</w:t>
        </w:r>
      </w:hyperlink>
      <w:r w:rsidR="004E141C" w:rsidRPr="00AA4C9B">
        <w:rPr>
          <w:rFonts w:ascii="Book Antiqua" w:hAnsi="Book Antiqua" w:cs="Times New Roman"/>
          <w:noProof/>
          <w:color w:val="000000" w:themeColor="text1"/>
          <w:sz w:val="24"/>
          <w:szCs w:val="24"/>
          <w:vertAlign w:val="superscript"/>
        </w:rPr>
        <w:t>]</w:t>
      </w:r>
      <w:r w:rsidR="00961E63" w:rsidRPr="00AA4C9B">
        <w:rPr>
          <w:rFonts w:ascii="Book Antiqua" w:hAnsi="Book Antiqua" w:cs="Times New Roman"/>
          <w:color w:val="000000" w:themeColor="text1"/>
          <w:sz w:val="24"/>
          <w:szCs w:val="24"/>
        </w:rPr>
        <w:fldChar w:fldCharType="end"/>
      </w:r>
      <w:r w:rsidR="00CF3C85" w:rsidRPr="00AA4C9B">
        <w:rPr>
          <w:rFonts w:ascii="Book Antiqua" w:hAnsi="Book Antiqua" w:cs="Times New Roman"/>
          <w:color w:val="000000" w:themeColor="text1"/>
          <w:sz w:val="24"/>
          <w:szCs w:val="24"/>
        </w:rPr>
        <w:t xml:space="preserve"> have illustrated the mechanism of miRNA biogenesis. Thus, we will not discuss </w:t>
      </w:r>
      <w:r w:rsidR="002518D5" w:rsidRPr="00AA4C9B">
        <w:rPr>
          <w:rFonts w:ascii="Book Antiqua" w:hAnsi="Book Antiqua" w:cs="Times New Roman"/>
          <w:color w:val="000000" w:themeColor="text1"/>
          <w:sz w:val="24"/>
          <w:szCs w:val="24"/>
        </w:rPr>
        <w:t xml:space="preserve">it </w:t>
      </w:r>
      <w:r w:rsidR="00CF3C85" w:rsidRPr="00AA4C9B">
        <w:rPr>
          <w:rFonts w:ascii="Book Antiqua" w:hAnsi="Book Antiqua" w:cs="Times New Roman"/>
          <w:color w:val="000000" w:themeColor="text1"/>
          <w:sz w:val="24"/>
          <w:szCs w:val="24"/>
        </w:rPr>
        <w:t>further here.</w:t>
      </w:r>
      <w:r w:rsidR="00FC06DE" w:rsidRPr="00AA4C9B">
        <w:rPr>
          <w:rFonts w:ascii="Book Antiqua" w:hAnsi="Book Antiqua" w:cs="Times New Roman"/>
          <w:color w:val="000000" w:themeColor="text1"/>
          <w:sz w:val="24"/>
          <w:szCs w:val="24"/>
        </w:rPr>
        <w:t xml:space="preserve"> </w:t>
      </w:r>
      <w:r w:rsidR="005E698D" w:rsidRPr="00AA4C9B">
        <w:rPr>
          <w:rFonts w:ascii="Book Antiqua" w:hAnsi="Book Antiqua" w:cs="Times New Roman"/>
          <w:color w:val="000000" w:themeColor="text1"/>
          <w:sz w:val="24"/>
          <w:szCs w:val="24"/>
        </w:rPr>
        <w:t xml:space="preserve">In the process of miRNA biogenesis, the RNase </w:t>
      </w:r>
      <w:r w:rsidR="005E698D" w:rsidRPr="00AA4C9B">
        <w:rPr>
          <w:rFonts w:ascii="Book Antiqua" w:hAnsi="Book Antiqua" w:cs="Times New Roman"/>
          <w:color w:val="000000" w:themeColor="text1"/>
          <w:sz w:val="24"/>
          <w:szCs w:val="24"/>
        </w:rPr>
        <w:fldChar w:fldCharType="begin"/>
      </w:r>
      <w:r w:rsidR="005E698D" w:rsidRPr="00AA4C9B">
        <w:rPr>
          <w:rFonts w:ascii="Book Antiqua" w:hAnsi="Book Antiqua" w:cs="Times New Roman"/>
          <w:color w:val="000000" w:themeColor="text1"/>
          <w:sz w:val="24"/>
          <w:szCs w:val="24"/>
        </w:rPr>
        <w:instrText xml:space="preserve"> = 3 \* ROMAN </w:instrText>
      </w:r>
      <w:r w:rsidR="005E698D" w:rsidRPr="00AA4C9B">
        <w:rPr>
          <w:rFonts w:ascii="Book Antiqua" w:hAnsi="Book Antiqua" w:cs="Times New Roman"/>
          <w:color w:val="000000" w:themeColor="text1"/>
          <w:sz w:val="24"/>
          <w:szCs w:val="24"/>
        </w:rPr>
        <w:fldChar w:fldCharType="separate"/>
      </w:r>
      <w:r w:rsidR="005E698D" w:rsidRPr="00AA4C9B">
        <w:rPr>
          <w:rFonts w:ascii="Book Antiqua" w:hAnsi="Book Antiqua" w:cs="Times New Roman"/>
          <w:noProof/>
          <w:color w:val="000000" w:themeColor="text1"/>
          <w:sz w:val="24"/>
          <w:szCs w:val="24"/>
        </w:rPr>
        <w:t>III</w:t>
      </w:r>
      <w:r w:rsidR="005E698D" w:rsidRPr="00AA4C9B">
        <w:rPr>
          <w:rFonts w:ascii="Book Antiqua" w:hAnsi="Book Antiqua" w:cs="Times New Roman"/>
          <w:color w:val="000000" w:themeColor="text1"/>
          <w:sz w:val="24"/>
          <w:szCs w:val="24"/>
        </w:rPr>
        <w:fldChar w:fldCharType="end"/>
      </w:r>
      <w:r w:rsidR="005E698D" w:rsidRPr="00AA4C9B">
        <w:rPr>
          <w:rFonts w:ascii="Book Antiqua" w:hAnsi="Book Antiqua" w:cs="Times New Roman"/>
          <w:color w:val="000000" w:themeColor="text1"/>
          <w:sz w:val="24"/>
          <w:szCs w:val="24"/>
        </w:rPr>
        <w:t xml:space="preserve"> endonuclease Dicer plays a critical role in the generation of miRNAs</w:t>
      </w:r>
      <w:r w:rsidR="00426BEE" w:rsidRPr="00AA4C9B">
        <w:rPr>
          <w:rFonts w:ascii="Book Antiqua" w:hAnsi="Book Antiqua" w:cs="Times New Roman"/>
          <w:color w:val="000000" w:themeColor="text1"/>
          <w:sz w:val="24"/>
          <w:szCs w:val="24"/>
        </w:rPr>
        <w:fldChar w:fldCharType="begin">
          <w:fldData xml:space="preserve">PEVuZE5vdGU+PENpdGU+PEF1dGhvcj5Hcmltc29uPC9BdXRob3I+PFllYXI+MjAwNzwvWWVhcj48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PEVuZE5vdGU+PENpdGU+PEF1dGhvcj5Hcmltc29uPC9BdXRob3I+PFllYXI+MjAwNzwvWWVhcj48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426BEE" w:rsidRPr="00AA4C9B">
        <w:rPr>
          <w:rFonts w:ascii="Book Antiqua" w:hAnsi="Book Antiqua" w:cs="Times New Roman"/>
          <w:color w:val="000000" w:themeColor="text1"/>
          <w:sz w:val="24"/>
          <w:szCs w:val="24"/>
        </w:rPr>
      </w:r>
      <w:r w:rsidR="00426BEE"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7" w:tooltip="Grimson, 2007 #29" w:history="1">
        <w:r w:rsidR="00971B55" w:rsidRPr="00AA4C9B">
          <w:rPr>
            <w:rFonts w:ascii="Book Antiqua" w:hAnsi="Book Antiqua" w:cs="Times New Roman"/>
            <w:noProof/>
            <w:color w:val="000000" w:themeColor="text1"/>
            <w:sz w:val="24"/>
            <w:szCs w:val="24"/>
            <w:vertAlign w:val="superscript"/>
          </w:rPr>
          <w:t>37</w:t>
        </w:r>
      </w:hyperlink>
      <w:r w:rsidR="004E141C" w:rsidRPr="00AA4C9B">
        <w:rPr>
          <w:rFonts w:ascii="Book Antiqua" w:hAnsi="Book Antiqua" w:cs="Times New Roman"/>
          <w:noProof/>
          <w:color w:val="000000" w:themeColor="text1"/>
          <w:sz w:val="24"/>
          <w:szCs w:val="24"/>
          <w:vertAlign w:val="superscript"/>
        </w:rPr>
        <w:t>]</w:t>
      </w:r>
      <w:r w:rsidR="00426BEE" w:rsidRPr="00AA4C9B">
        <w:rPr>
          <w:rFonts w:ascii="Book Antiqua" w:hAnsi="Book Antiqua" w:cs="Times New Roman"/>
          <w:color w:val="000000" w:themeColor="text1"/>
          <w:sz w:val="24"/>
          <w:szCs w:val="24"/>
        </w:rPr>
        <w:fldChar w:fldCharType="end"/>
      </w:r>
      <w:r w:rsidR="005E698D" w:rsidRPr="00AA4C9B">
        <w:rPr>
          <w:rFonts w:ascii="Book Antiqua" w:hAnsi="Book Antiqua" w:cs="Times New Roman"/>
          <w:color w:val="000000" w:themeColor="text1"/>
          <w:sz w:val="24"/>
          <w:szCs w:val="24"/>
        </w:rPr>
        <w:t>.</w:t>
      </w:r>
      <w:r w:rsidR="00232354" w:rsidRPr="00AA4C9B">
        <w:rPr>
          <w:rFonts w:ascii="Book Antiqua" w:hAnsi="Book Antiqua" w:cs="Times New Roman"/>
          <w:color w:val="000000" w:themeColor="text1"/>
          <w:sz w:val="24"/>
          <w:szCs w:val="24"/>
        </w:rPr>
        <w:t xml:space="preserve"> Dicer has been reported to regulate </w:t>
      </w:r>
      <w:r w:rsidR="00AB1730" w:rsidRPr="00AA4C9B">
        <w:rPr>
          <w:rFonts w:ascii="Book Antiqua" w:hAnsi="Book Antiqua" w:cs="Times New Roman"/>
          <w:color w:val="000000" w:themeColor="text1"/>
          <w:sz w:val="24"/>
          <w:szCs w:val="24"/>
        </w:rPr>
        <w:t xml:space="preserve">miRNA biogenesis in </w:t>
      </w:r>
      <w:r w:rsidR="00232354" w:rsidRPr="00AA4C9B">
        <w:rPr>
          <w:rFonts w:ascii="Book Antiqua" w:hAnsi="Book Antiqua" w:cs="Times New Roman"/>
          <w:color w:val="000000" w:themeColor="text1"/>
          <w:sz w:val="24"/>
          <w:szCs w:val="24"/>
        </w:rPr>
        <w:t>Treg</w:t>
      </w:r>
      <w:r w:rsidR="009C2F69" w:rsidRPr="00AA4C9B">
        <w:rPr>
          <w:rFonts w:ascii="Book Antiqua" w:hAnsi="Book Antiqua" w:cs="Times New Roman"/>
          <w:color w:val="000000" w:themeColor="text1"/>
          <w:sz w:val="24"/>
          <w:szCs w:val="24"/>
        </w:rPr>
        <w:t>s</w:t>
      </w:r>
      <w:r w:rsidR="006E72F4"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6E72F4" w:rsidRPr="00AA4C9B">
        <w:rPr>
          <w:rFonts w:ascii="Book Antiqua" w:hAnsi="Book Antiqua" w:cs="Times New Roman"/>
          <w:color w:val="000000" w:themeColor="text1"/>
          <w:sz w:val="24"/>
          <w:szCs w:val="24"/>
        </w:rPr>
      </w:r>
      <w:r w:rsidR="006E72F4"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8" w:tooltip="Cobb, 2006 #30" w:history="1">
        <w:r w:rsidR="00971B55" w:rsidRPr="00AA4C9B">
          <w:rPr>
            <w:rFonts w:ascii="Book Antiqua" w:hAnsi="Book Antiqua" w:cs="Times New Roman"/>
            <w:noProof/>
            <w:color w:val="000000" w:themeColor="text1"/>
            <w:sz w:val="24"/>
            <w:szCs w:val="24"/>
            <w:vertAlign w:val="superscript"/>
          </w:rPr>
          <w:t>38</w:t>
        </w:r>
      </w:hyperlink>
      <w:r w:rsidR="004E141C" w:rsidRPr="00AA4C9B">
        <w:rPr>
          <w:rFonts w:ascii="Book Antiqua" w:hAnsi="Book Antiqua" w:cs="Times New Roman"/>
          <w:noProof/>
          <w:color w:val="000000" w:themeColor="text1"/>
          <w:sz w:val="24"/>
          <w:szCs w:val="24"/>
          <w:vertAlign w:val="superscript"/>
        </w:rPr>
        <w:t>]</w:t>
      </w:r>
      <w:r w:rsidR="006E72F4" w:rsidRPr="00AA4C9B">
        <w:rPr>
          <w:rFonts w:ascii="Book Antiqua" w:hAnsi="Book Antiqua" w:cs="Times New Roman"/>
          <w:color w:val="000000" w:themeColor="text1"/>
          <w:sz w:val="24"/>
          <w:szCs w:val="24"/>
        </w:rPr>
        <w:fldChar w:fldCharType="end"/>
      </w:r>
      <w:r w:rsidR="00F65BA8" w:rsidRPr="00AA4C9B">
        <w:rPr>
          <w:rFonts w:ascii="Book Antiqua" w:hAnsi="Book Antiqua" w:cs="Times New Roman"/>
          <w:color w:val="000000" w:themeColor="text1"/>
          <w:sz w:val="24"/>
          <w:szCs w:val="24"/>
        </w:rPr>
        <w:t>.</w:t>
      </w:r>
      <w:r w:rsidR="00C54073" w:rsidRPr="00AA4C9B">
        <w:rPr>
          <w:rFonts w:ascii="Book Antiqua" w:hAnsi="Book Antiqua" w:cs="Times New Roman"/>
          <w:color w:val="000000" w:themeColor="text1"/>
          <w:sz w:val="24"/>
          <w:szCs w:val="24"/>
        </w:rPr>
        <w:t xml:space="preserve"> Depleting miRNAs by silencing Dicer generates functional miRNAs, reduces Treg cell numbers and results in immune pathology</w:t>
      </w:r>
      <w:r w:rsidR="00EB3CA8"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EB3CA8" w:rsidRPr="00AA4C9B">
        <w:rPr>
          <w:rFonts w:ascii="Book Antiqua" w:hAnsi="Book Antiqua" w:cs="Times New Roman"/>
          <w:color w:val="000000" w:themeColor="text1"/>
          <w:sz w:val="24"/>
          <w:szCs w:val="24"/>
        </w:rPr>
      </w:r>
      <w:r w:rsidR="00EB3CA8"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8" w:tooltip="Cobb, 2006 #30" w:history="1">
        <w:r w:rsidR="00971B55" w:rsidRPr="00AA4C9B">
          <w:rPr>
            <w:rFonts w:ascii="Book Antiqua" w:hAnsi="Book Antiqua" w:cs="Times New Roman"/>
            <w:noProof/>
            <w:color w:val="000000" w:themeColor="text1"/>
            <w:sz w:val="24"/>
            <w:szCs w:val="24"/>
            <w:vertAlign w:val="superscript"/>
          </w:rPr>
          <w:t>38</w:t>
        </w:r>
      </w:hyperlink>
      <w:r w:rsidR="004E141C" w:rsidRPr="00AA4C9B">
        <w:rPr>
          <w:rFonts w:ascii="Book Antiqua" w:hAnsi="Book Antiqua" w:cs="Times New Roman"/>
          <w:noProof/>
          <w:color w:val="000000" w:themeColor="text1"/>
          <w:sz w:val="24"/>
          <w:szCs w:val="24"/>
          <w:vertAlign w:val="superscript"/>
        </w:rPr>
        <w:t>]</w:t>
      </w:r>
      <w:r w:rsidR="00EB3CA8" w:rsidRPr="00AA4C9B">
        <w:rPr>
          <w:rFonts w:ascii="Book Antiqua" w:hAnsi="Book Antiqua" w:cs="Times New Roman"/>
          <w:color w:val="000000" w:themeColor="text1"/>
          <w:sz w:val="24"/>
          <w:szCs w:val="24"/>
        </w:rPr>
        <w:fldChar w:fldCharType="end"/>
      </w:r>
      <w:r w:rsidR="00C54073" w:rsidRPr="00AA4C9B">
        <w:rPr>
          <w:rFonts w:ascii="Book Antiqua" w:hAnsi="Book Antiqua" w:cs="Times New Roman"/>
          <w:color w:val="000000" w:themeColor="text1"/>
          <w:sz w:val="24"/>
          <w:szCs w:val="24"/>
        </w:rPr>
        <w:t>.</w:t>
      </w:r>
      <w:r w:rsidR="00A16FC9" w:rsidRPr="00AA4C9B">
        <w:rPr>
          <w:rFonts w:ascii="Book Antiqua" w:hAnsi="Book Antiqua" w:cs="Times New Roman"/>
          <w:color w:val="000000" w:themeColor="text1"/>
          <w:sz w:val="24"/>
          <w:szCs w:val="24"/>
        </w:rPr>
        <w:t xml:space="preserve"> Previous studies have found that Dicer is required, in a cell-autonomous fashion, for the development of Tregs in the thymus</w:t>
      </w:r>
      <w:r w:rsidR="007445F0"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PEVuZE5vdGU+PENpdGU+PEF1dGhvcj5Db2JiPC9BdXRob3I+PFllYXI+MjAwNjwvWWVhcj48UmVj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7445F0" w:rsidRPr="00AA4C9B">
        <w:rPr>
          <w:rFonts w:ascii="Book Antiqua" w:hAnsi="Book Antiqua" w:cs="Times New Roman"/>
          <w:color w:val="000000" w:themeColor="text1"/>
          <w:sz w:val="24"/>
          <w:szCs w:val="24"/>
        </w:rPr>
      </w:r>
      <w:r w:rsidR="007445F0"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8" w:tooltip="Cobb, 2006 #30" w:history="1">
        <w:r w:rsidR="00971B55" w:rsidRPr="00AA4C9B">
          <w:rPr>
            <w:rFonts w:ascii="Book Antiqua" w:hAnsi="Book Antiqua" w:cs="Times New Roman"/>
            <w:noProof/>
            <w:color w:val="000000" w:themeColor="text1"/>
            <w:sz w:val="24"/>
            <w:szCs w:val="24"/>
            <w:vertAlign w:val="superscript"/>
          </w:rPr>
          <w:t>38</w:t>
        </w:r>
      </w:hyperlink>
      <w:r w:rsidR="004E141C" w:rsidRPr="00AA4C9B">
        <w:rPr>
          <w:rFonts w:ascii="Book Antiqua" w:hAnsi="Book Antiqua" w:cs="Times New Roman"/>
          <w:noProof/>
          <w:color w:val="000000" w:themeColor="text1"/>
          <w:sz w:val="24"/>
          <w:szCs w:val="24"/>
          <w:vertAlign w:val="superscript"/>
        </w:rPr>
        <w:t>]</w:t>
      </w:r>
      <w:r w:rsidR="007445F0" w:rsidRPr="00AA4C9B">
        <w:rPr>
          <w:rFonts w:ascii="Book Antiqua" w:hAnsi="Book Antiqua" w:cs="Times New Roman"/>
          <w:color w:val="000000" w:themeColor="text1"/>
          <w:sz w:val="24"/>
          <w:szCs w:val="24"/>
        </w:rPr>
        <w:fldChar w:fldCharType="end"/>
      </w:r>
      <w:r w:rsidR="00A16FC9" w:rsidRPr="00AA4C9B">
        <w:rPr>
          <w:rFonts w:ascii="Book Antiqua" w:hAnsi="Book Antiqua" w:cs="Times New Roman"/>
          <w:color w:val="000000" w:themeColor="text1"/>
          <w:sz w:val="24"/>
          <w:szCs w:val="24"/>
        </w:rPr>
        <w:t>.</w:t>
      </w:r>
      <w:r w:rsidR="00A81CD3" w:rsidRPr="00AA4C9B">
        <w:rPr>
          <w:rFonts w:ascii="Book Antiqua" w:hAnsi="Book Antiqua" w:cs="Times New Roman"/>
          <w:color w:val="000000" w:themeColor="text1"/>
          <w:sz w:val="24"/>
          <w:szCs w:val="24"/>
        </w:rPr>
        <w:t xml:space="preserve"> However, the </w:t>
      </w:r>
      <w:r w:rsidR="008F2EFB" w:rsidRPr="00AA4C9B">
        <w:rPr>
          <w:rFonts w:ascii="Book Antiqua" w:hAnsi="Book Antiqua" w:cs="Times New Roman"/>
          <w:color w:val="000000" w:themeColor="text1"/>
          <w:sz w:val="24"/>
          <w:szCs w:val="24"/>
        </w:rPr>
        <w:t xml:space="preserve">mechanism by with the </w:t>
      </w:r>
      <w:r w:rsidR="00A81CD3" w:rsidRPr="00AA4C9B">
        <w:rPr>
          <w:rFonts w:ascii="Book Antiqua" w:hAnsi="Book Antiqua" w:cs="Times New Roman"/>
          <w:color w:val="000000" w:themeColor="text1"/>
          <w:sz w:val="24"/>
          <w:szCs w:val="24"/>
        </w:rPr>
        <w:t>expression of Dicer in tumor cells regulate</w:t>
      </w:r>
      <w:r w:rsidR="00E024FD" w:rsidRPr="00AA4C9B">
        <w:rPr>
          <w:rFonts w:ascii="Book Antiqua" w:hAnsi="Book Antiqua" w:cs="Times New Roman"/>
          <w:color w:val="000000" w:themeColor="text1"/>
          <w:sz w:val="24"/>
          <w:szCs w:val="24"/>
        </w:rPr>
        <w:t>s</w:t>
      </w:r>
      <w:r w:rsidR="00A81CD3" w:rsidRPr="00AA4C9B">
        <w:rPr>
          <w:rFonts w:ascii="Book Antiqua" w:hAnsi="Book Antiqua" w:cs="Times New Roman"/>
          <w:color w:val="000000" w:themeColor="text1"/>
          <w:sz w:val="24"/>
          <w:szCs w:val="24"/>
        </w:rPr>
        <w:t xml:space="preserve"> immune surveillance through </w:t>
      </w:r>
      <w:r w:rsidR="00785FCC" w:rsidRPr="00AA4C9B">
        <w:rPr>
          <w:rFonts w:ascii="Book Antiqua" w:hAnsi="Book Antiqua" w:cs="Times New Roman"/>
          <w:color w:val="000000" w:themeColor="text1"/>
          <w:sz w:val="24"/>
          <w:szCs w:val="24"/>
        </w:rPr>
        <w:t xml:space="preserve">miRNA </w:t>
      </w:r>
      <w:r w:rsidR="00A81CD3" w:rsidRPr="00AA4C9B">
        <w:rPr>
          <w:rFonts w:ascii="Book Antiqua" w:hAnsi="Book Antiqua" w:cs="Times New Roman"/>
          <w:color w:val="000000" w:themeColor="text1"/>
          <w:sz w:val="24"/>
          <w:szCs w:val="24"/>
        </w:rPr>
        <w:t>processing need</w:t>
      </w:r>
      <w:r w:rsidR="00723F1C" w:rsidRPr="00AA4C9B">
        <w:rPr>
          <w:rFonts w:ascii="Book Antiqua" w:hAnsi="Book Antiqua" w:cs="Times New Roman"/>
          <w:color w:val="000000" w:themeColor="text1"/>
          <w:sz w:val="24"/>
          <w:szCs w:val="24"/>
        </w:rPr>
        <w:t>s</w:t>
      </w:r>
      <w:r w:rsidR="00A81CD3" w:rsidRPr="00AA4C9B">
        <w:rPr>
          <w:rFonts w:ascii="Book Antiqua" w:hAnsi="Book Antiqua" w:cs="Times New Roman"/>
          <w:color w:val="000000" w:themeColor="text1"/>
          <w:sz w:val="24"/>
          <w:szCs w:val="24"/>
        </w:rPr>
        <w:t xml:space="preserve"> to be deeply explored.</w:t>
      </w:r>
      <w:r w:rsidR="008C6BD2" w:rsidRPr="00AA4C9B">
        <w:rPr>
          <w:rFonts w:ascii="Book Antiqua" w:hAnsi="Book Antiqua" w:cs="Times New Roman"/>
          <w:color w:val="000000" w:themeColor="text1"/>
          <w:sz w:val="24"/>
          <w:szCs w:val="24"/>
        </w:rPr>
        <w:t xml:space="preserve"> </w:t>
      </w:r>
      <w:r w:rsidR="00B77B25" w:rsidRPr="00AA4C9B">
        <w:rPr>
          <w:rFonts w:ascii="Book Antiqua" w:hAnsi="Book Antiqua" w:cs="Times New Roman"/>
          <w:color w:val="000000" w:themeColor="text1"/>
          <w:sz w:val="24"/>
          <w:szCs w:val="24"/>
        </w:rPr>
        <w:t xml:space="preserve">Indeed, </w:t>
      </w:r>
      <w:r w:rsidR="006A0CF9" w:rsidRPr="00AA4C9B">
        <w:rPr>
          <w:rFonts w:ascii="Book Antiqua" w:hAnsi="Book Antiqua" w:cs="Times New Roman"/>
          <w:color w:val="000000" w:themeColor="text1"/>
          <w:sz w:val="24"/>
          <w:szCs w:val="24"/>
        </w:rPr>
        <w:t>Dicer depletion u</w:t>
      </w:r>
      <w:r w:rsidR="007A2C55" w:rsidRPr="00AA4C9B">
        <w:rPr>
          <w:rFonts w:ascii="Book Antiqua" w:hAnsi="Book Antiqua" w:cs="Times New Roman"/>
          <w:color w:val="000000" w:themeColor="text1"/>
          <w:sz w:val="24"/>
          <w:szCs w:val="24"/>
        </w:rPr>
        <w:t>p</w:t>
      </w:r>
      <w:r w:rsidR="006A0CF9" w:rsidRPr="00AA4C9B">
        <w:rPr>
          <w:rFonts w:ascii="Book Antiqua" w:hAnsi="Book Antiqua" w:cs="Times New Roman"/>
          <w:color w:val="000000" w:themeColor="text1"/>
          <w:sz w:val="24"/>
          <w:szCs w:val="24"/>
        </w:rPr>
        <w:t>regulates intercellular cell adhesion molecule 1 (ICAM-1)</w:t>
      </w:r>
      <w:r w:rsidR="007A2C55" w:rsidRPr="00AA4C9B">
        <w:rPr>
          <w:rFonts w:ascii="Book Antiqua" w:hAnsi="Book Antiqua" w:cs="Times New Roman"/>
          <w:color w:val="000000" w:themeColor="text1"/>
          <w:sz w:val="24"/>
          <w:szCs w:val="24"/>
        </w:rPr>
        <w:t xml:space="preserve"> and enhances the susceptibility of CRC cells to antigen-specific lysis by CTL</w:t>
      </w:r>
      <w:r w:rsidR="003E08FE" w:rsidRPr="00AA4C9B">
        <w:rPr>
          <w:rFonts w:ascii="Book Antiqua" w:hAnsi="Book Antiqua" w:cs="Times New Roman"/>
          <w:color w:val="000000" w:themeColor="text1"/>
          <w:sz w:val="24"/>
          <w:szCs w:val="24"/>
        </w:rPr>
        <w:t>s</w:t>
      </w:r>
      <w:r w:rsidR="000F3BD8" w:rsidRPr="00AA4C9B">
        <w:rPr>
          <w:rFonts w:ascii="Book Antiqua" w:hAnsi="Book Antiqua" w:cs="Times New Roman"/>
          <w:color w:val="000000" w:themeColor="text1"/>
          <w:sz w:val="24"/>
          <w:szCs w:val="24"/>
        </w:rPr>
        <w:fldChar w:fldCharType="begin">
          <w:fldData xml:space="preserve">PEVuZE5vdGU+PENpdGU+PEF1dGhvcj5VZWRhPC9BdXRob3I+PFllYXI+MjAwOTwvWWVhcj48UmVj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bD48cGFnZXM+MTA3NDYtNTE8L3BhZ2VzPjx2b2x1bWU+MTA2PC92b2x1bWU+PG51bWJlcj4yNjwv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PEVuZE5vdGU+PENpdGU+PEF1dGhvcj5VZWRhPC9BdXRob3I+PFllYXI+MjAwOTwvWWVhcj48UmVj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bD48cGFnZXM+MTA3NDYtNTE8L3BhZ2VzPjx2b2x1bWU+MTA2PC92b2x1bWU+PG51bWJlcj4yNjwv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0F3BD8" w:rsidRPr="00AA4C9B">
        <w:rPr>
          <w:rFonts w:ascii="Book Antiqua" w:hAnsi="Book Antiqua" w:cs="Times New Roman"/>
          <w:color w:val="000000" w:themeColor="text1"/>
          <w:sz w:val="24"/>
          <w:szCs w:val="24"/>
        </w:rPr>
      </w:r>
      <w:r w:rsidR="000F3BD8"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9" w:tooltip="Ueda, 2009 #31" w:history="1">
        <w:r w:rsidR="00971B55" w:rsidRPr="00AA4C9B">
          <w:rPr>
            <w:rFonts w:ascii="Book Antiqua" w:hAnsi="Book Antiqua" w:cs="Times New Roman"/>
            <w:noProof/>
            <w:color w:val="000000" w:themeColor="text1"/>
            <w:sz w:val="24"/>
            <w:szCs w:val="24"/>
            <w:vertAlign w:val="superscript"/>
          </w:rPr>
          <w:t>39</w:t>
        </w:r>
      </w:hyperlink>
      <w:r w:rsidR="004E141C" w:rsidRPr="00AA4C9B">
        <w:rPr>
          <w:rFonts w:ascii="Book Antiqua" w:hAnsi="Book Antiqua" w:cs="Times New Roman"/>
          <w:noProof/>
          <w:color w:val="000000" w:themeColor="text1"/>
          <w:sz w:val="24"/>
          <w:szCs w:val="24"/>
          <w:vertAlign w:val="superscript"/>
        </w:rPr>
        <w:t>]</w:t>
      </w:r>
      <w:r w:rsidR="000F3BD8" w:rsidRPr="00AA4C9B">
        <w:rPr>
          <w:rFonts w:ascii="Book Antiqua" w:hAnsi="Book Antiqua" w:cs="Times New Roman"/>
          <w:color w:val="000000" w:themeColor="text1"/>
          <w:sz w:val="24"/>
          <w:szCs w:val="24"/>
        </w:rPr>
        <w:fldChar w:fldCharType="end"/>
      </w:r>
      <w:r w:rsidR="007A2C55" w:rsidRPr="00AA4C9B">
        <w:rPr>
          <w:rFonts w:ascii="Book Antiqua" w:hAnsi="Book Antiqua" w:cs="Times New Roman"/>
          <w:color w:val="000000" w:themeColor="text1"/>
          <w:sz w:val="24"/>
          <w:szCs w:val="24"/>
        </w:rPr>
        <w:t>.</w:t>
      </w:r>
      <w:r w:rsidR="00B42A5E" w:rsidRPr="00AA4C9B">
        <w:rPr>
          <w:rFonts w:ascii="Book Antiqua" w:hAnsi="Book Antiqua" w:cs="Times New Roman"/>
          <w:color w:val="000000" w:themeColor="text1"/>
          <w:sz w:val="24"/>
          <w:szCs w:val="24"/>
        </w:rPr>
        <w:t xml:space="preserve"> ICAM-</w:t>
      </w:r>
      <w:r w:rsidR="00304395" w:rsidRPr="00AA4C9B">
        <w:rPr>
          <w:rFonts w:ascii="Book Antiqua" w:hAnsi="Book Antiqua" w:cs="Times New Roman"/>
          <w:color w:val="000000" w:themeColor="text1"/>
          <w:sz w:val="24"/>
          <w:szCs w:val="24"/>
        </w:rPr>
        <w:t>1</w:t>
      </w:r>
      <w:r w:rsidR="00B42A5E" w:rsidRPr="00AA4C9B">
        <w:rPr>
          <w:rFonts w:ascii="Book Antiqua" w:hAnsi="Book Antiqua" w:cs="Times New Roman"/>
          <w:color w:val="000000" w:themeColor="text1"/>
          <w:sz w:val="24"/>
          <w:szCs w:val="24"/>
        </w:rPr>
        <w:t xml:space="preserve"> </w:t>
      </w:r>
      <w:r w:rsidR="0095754E" w:rsidRPr="00AA4C9B">
        <w:rPr>
          <w:rFonts w:ascii="Book Antiqua" w:hAnsi="Book Antiqua" w:cs="Times New Roman"/>
          <w:color w:val="000000" w:themeColor="text1"/>
          <w:sz w:val="24"/>
          <w:szCs w:val="24"/>
        </w:rPr>
        <w:t>plays</w:t>
      </w:r>
      <w:r w:rsidR="00B42A5E" w:rsidRPr="00AA4C9B">
        <w:rPr>
          <w:rFonts w:ascii="Book Antiqua" w:hAnsi="Book Antiqua" w:cs="Times New Roman"/>
          <w:color w:val="000000" w:themeColor="text1"/>
          <w:sz w:val="24"/>
          <w:szCs w:val="24"/>
        </w:rPr>
        <w:t xml:space="preserve"> an important role in physical and functional interaction</w:t>
      </w:r>
      <w:r w:rsidR="001B7678" w:rsidRPr="00AA4C9B">
        <w:rPr>
          <w:rFonts w:ascii="Book Antiqua" w:hAnsi="Book Antiqua" w:cs="Times New Roman"/>
          <w:color w:val="000000" w:themeColor="text1"/>
          <w:sz w:val="24"/>
          <w:szCs w:val="24"/>
        </w:rPr>
        <w:t>s</w:t>
      </w:r>
      <w:r w:rsidR="00B42A5E" w:rsidRPr="00AA4C9B">
        <w:rPr>
          <w:rFonts w:ascii="Book Antiqua" w:hAnsi="Book Antiqua" w:cs="Times New Roman"/>
          <w:color w:val="000000" w:themeColor="text1"/>
          <w:sz w:val="24"/>
          <w:szCs w:val="24"/>
        </w:rPr>
        <w:t xml:space="preserve"> between </w:t>
      </w:r>
      <w:r w:rsidR="001B7678" w:rsidRPr="00AA4C9B">
        <w:rPr>
          <w:rFonts w:ascii="Book Antiqua" w:hAnsi="Book Antiqua" w:cs="Times New Roman"/>
          <w:color w:val="000000" w:themeColor="text1"/>
          <w:sz w:val="24"/>
          <w:szCs w:val="24"/>
        </w:rPr>
        <w:t>cancer</w:t>
      </w:r>
      <w:r w:rsidR="00B42A5E" w:rsidRPr="00AA4C9B">
        <w:rPr>
          <w:rFonts w:ascii="Book Antiqua" w:hAnsi="Book Antiqua" w:cs="Times New Roman"/>
          <w:color w:val="000000" w:themeColor="text1"/>
          <w:sz w:val="24"/>
          <w:szCs w:val="24"/>
        </w:rPr>
        <w:t xml:space="preserve"> cells and CTLs</w:t>
      </w:r>
      <w:r w:rsidR="00FF295B" w:rsidRPr="00AA4C9B">
        <w:rPr>
          <w:rFonts w:ascii="Book Antiqua" w:hAnsi="Book Antiqua" w:cs="Times New Roman"/>
          <w:color w:val="000000" w:themeColor="text1"/>
          <w:sz w:val="24"/>
          <w:szCs w:val="24"/>
        </w:rPr>
        <w:fldChar w:fldCharType="begin">
          <w:fldData xml:space="preserve">PEVuZE5vdGU+PENpdGU+PEF1dGhvcj5CYWNobWFubjwvQXV0aG9yPjxZZWFyPjE5OTc8L1llYXI+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PEVuZE5vdGU+PENpdGU+PEF1dGhvcj5CYWNobWFubjwvQXV0aG9yPjxZZWFyPjE5OTc8L1llYXI+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FF295B" w:rsidRPr="00AA4C9B">
        <w:rPr>
          <w:rFonts w:ascii="Book Antiqua" w:hAnsi="Book Antiqua" w:cs="Times New Roman"/>
          <w:color w:val="000000" w:themeColor="text1"/>
          <w:sz w:val="24"/>
          <w:szCs w:val="24"/>
        </w:rPr>
      </w:r>
      <w:r w:rsidR="00FF295B"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40" w:tooltip="Bachmann, 1997 #32" w:history="1">
        <w:r w:rsidR="00971B55" w:rsidRPr="00AA4C9B">
          <w:rPr>
            <w:rFonts w:ascii="Book Antiqua" w:hAnsi="Book Antiqua" w:cs="Times New Roman"/>
            <w:noProof/>
            <w:color w:val="000000" w:themeColor="text1"/>
            <w:sz w:val="24"/>
            <w:szCs w:val="24"/>
            <w:vertAlign w:val="superscript"/>
          </w:rPr>
          <w:t>40</w:t>
        </w:r>
      </w:hyperlink>
      <w:r w:rsidR="004E141C" w:rsidRPr="00AA4C9B">
        <w:rPr>
          <w:rFonts w:ascii="Book Antiqua" w:hAnsi="Book Antiqua" w:cs="Times New Roman"/>
          <w:noProof/>
          <w:color w:val="000000" w:themeColor="text1"/>
          <w:sz w:val="24"/>
          <w:szCs w:val="24"/>
          <w:vertAlign w:val="superscript"/>
        </w:rPr>
        <w:t>]</w:t>
      </w:r>
      <w:r w:rsidR="00FF295B" w:rsidRPr="00AA4C9B">
        <w:rPr>
          <w:rFonts w:ascii="Book Antiqua" w:hAnsi="Book Antiqua" w:cs="Times New Roman"/>
          <w:color w:val="000000" w:themeColor="text1"/>
          <w:sz w:val="24"/>
          <w:szCs w:val="24"/>
        </w:rPr>
        <w:fldChar w:fldCharType="end"/>
      </w:r>
      <w:r w:rsidR="00B42A5E" w:rsidRPr="00AA4C9B">
        <w:rPr>
          <w:rFonts w:ascii="Book Antiqua" w:hAnsi="Book Antiqua" w:cs="Times New Roman"/>
          <w:color w:val="000000" w:themeColor="text1"/>
          <w:sz w:val="24"/>
          <w:szCs w:val="24"/>
        </w:rPr>
        <w:t>.</w:t>
      </w:r>
      <w:r w:rsidR="001B32B2" w:rsidRPr="00AA4C9B">
        <w:rPr>
          <w:rFonts w:ascii="Book Antiqua" w:hAnsi="Book Antiqua" w:cs="Times New Roman"/>
          <w:color w:val="000000" w:themeColor="text1"/>
          <w:sz w:val="24"/>
          <w:szCs w:val="24"/>
        </w:rPr>
        <w:t xml:space="preserve"> Furthermore, </w:t>
      </w:r>
      <w:r w:rsidR="002F0C78" w:rsidRPr="00AA4C9B">
        <w:rPr>
          <w:rFonts w:ascii="Book Antiqua" w:hAnsi="Book Antiqua" w:cs="Times New Roman"/>
          <w:color w:val="000000" w:themeColor="text1"/>
          <w:sz w:val="24"/>
          <w:szCs w:val="24"/>
        </w:rPr>
        <w:t xml:space="preserve">Dicer-disrupted CRC cells downregulate the expression of miRNAs </w:t>
      </w:r>
      <w:r w:rsidR="007F1A6B" w:rsidRPr="00AA4C9B">
        <w:rPr>
          <w:rFonts w:ascii="Book Antiqua" w:hAnsi="Book Antiqua" w:cs="Times New Roman"/>
          <w:color w:val="000000" w:themeColor="text1"/>
          <w:sz w:val="24"/>
          <w:szCs w:val="24"/>
        </w:rPr>
        <w:t>miR-222/339</w:t>
      </w:r>
      <w:r w:rsidR="00935CC1" w:rsidRPr="00AA4C9B">
        <w:rPr>
          <w:rFonts w:ascii="Book Antiqua" w:hAnsi="Book Antiqua" w:cs="Times New Roman"/>
          <w:color w:val="000000" w:themeColor="text1"/>
          <w:sz w:val="24"/>
          <w:szCs w:val="24"/>
        </w:rPr>
        <w:t>, which directly</w:t>
      </w:r>
      <w:r w:rsidR="00D159B2" w:rsidRPr="00AA4C9B">
        <w:rPr>
          <w:rFonts w:ascii="Book Antiqua" w:hAnsi="Book Antiqua" w:cs="Times New Roman"/>
          <w:color w:val="000000" w:themeColor="text1"/>
          <w:sz w:val="24"/>
          <w:szCs w:val="24"/>
        </w:rPr>
        <w:t xml:space="preserve"> </w:t>
      </w:r>
      <w:r w:rsidR="00935CC1" w:rsidRPr="00AA4C9B">
        <w:rPr>
          <w:rFonts w:ascii="Book Antiqua" w:hAnsi="Book Antiqua" w:cs="Times New Roman"/>
          <w:color w:val="000000" w:themeColor="text1"/>
          <w:sz w:val="24"/>
          <w:szCs w:val="24"/>
        </w:rPr>
        <w:t>target ICAM-1 mRNA.</w:t>
      </w:r>
      <w:r w:rsidR="00AF5F6F" w:rsidRPr="00AA4C9B">
        <w:rPr>
          <w:rFonts w:ascii="Book Antiqua" w:hAnsi="Book Antiqua" w:cs="Times New Roman"/>
          <w:color w:val="000000" w:themeColor="text1"/>
          <w:sz w:val="24"/>
          <w:szCs w:val="24"/>
        </w:rPr>
        <w:t xml:space="preserve"> Upregulation of ICAM-1 by repressing Dicer or miR-222/339 in CRC cells contributes to increased susceptibility of tumor cells to antigen-specific CTLs</w:t>
      </w:r>
      <w:r w:rsidR="005143A0" w:rsidRPr="00AA4C9B">
        <w:rPr>
          <w:rFonts w:ascii="Book Antiqua" w:hAnsi="Book Antiqua" w:cs="Times New Roman"/>
          <w:color w:val="000000" w:themeColor="text1"/>
          <w:sz w:val="24"/>
          <w:szCs w:val="24"/>
        </w:rPr>
        <w:fldChar w:fldCharType="begin">
          <w:fldData xml:space="preserve">PEVuZE5vdGU+PENpdGU+PEF1dGhvcj5VZWRhPC9BdXRob3I+PFllYXI+MjAwOTwvWWVhcj48UmVj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bD48cGFnZXM+MTA3NDYtNTE8L3BhZ2VzPjx2b2x1bWU+MTA2PC92b2x1bWU+PG51bWJlcj4yNjwv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</w:fldData>
        </w:fldChar>
      </w:r>
      <w:r w:rsidR="004E141C" w:rsidRPr="00AA4C9B">
        <w:rPr>
          <w:rFonts w:ascii="Book Antiqua" w:hAnsi="Book Antiqua" w:cs="Times New Roman"/>
          <w:color w:val="000000" w:themeColor="text1"/>
          <w:sz w:val="24"/>
          <w:szCs w:val="24"/>
        </w:rPr>
        <w:instrText xml:space="preserve"> ADDIN EN.CITE </w:instrText>
      </w:r>
      <w:r w:rsidR="004E141C" w:rsidRPr="00AA4C9B">
        <w:rPr>
          <w:rFonts w:ascii="Book Antiqua" w:hAnsi="Book Antiqua" w:cs="Times New Roman"/>
          <w:color w:val="000000" w:themeColor="text1"/>
          <w:sz w:val="24"/>
          <w:szCs w:val="24"/>
        </w:rPr>
        <w:fldChar w:fldCharType="begin">
          <w:fldData xml:space="preserve">PEVuZE5vdGU+PENpdGU+PEF1dGhvcj5VZWRhPC9BdXRob3I+PFllYXI+MjAwOTwvWWVhcj48UmVj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bD48cGFnZXM+MTA3NDYtNTE8L3BhZ2VzPjx2b2x1bWU+MTA2PC92b2x1bWU+PG51bWJlcj4yNjwv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</w:fldData>
        </w:fldChar>
      </w:r>
      <w:r w:rsidR="004E141C" w:rsidRPr="00AA4C9B">
        <w:rPr>
          <w:rFonts w:ascii="Book Antiqua" w:hAnsi="Book Antiqua" w:cs="Times New Roman"/>
          <w:color w:val="000000" w:themeColor="text1"/>
          <w:sz w:val="24"/>
          <w:szCs w:val="24"/>
        </w:rPr>
        <w:instrText xml:space="preserve"> ADDIN EN.CITE.DATA </w:instrText>
      </w:r>
      <w:r w:rsidR="004E141C" w:rsidRPr="00AA4C9B">
        <w:rPr>
          <w:rFonts w:ascii="Book Antiqua" w:hAnsi="Book Antiqua" w:cs="Times New Roman"/>
          <w:color w:val="000000" w:themeColor="text1"/>
          <w:sz w:val="24"/>
          <w:szCs w:val="24"/>
        </w:rPr>
      </w:r>
      <w:r w:rsidR="004E141C" w:rsidRPr="00AA4C9B">
        <w:rPr>
          <w:rFonts w:ascii="Book Antiqua" w:hAnsi="Book Antiqua" w:cs="Times New Roman"/>
          <w:color w:val="000000" w:themeColor="text1"/>
          <w:sz w:val="24"/>
          <w:szCs w:val="24"/>
        </w:rPr>
        <w:fldChar w:fldCharType="end"/>
      </w:r>
      <w:r w:rsidR="005143A0" w:rsidRPr="00AA4C9B">
        <w:rPr>
          <w:rFonts w:ascii="Book Antiqua" w:hAnsi="Book Antiqua" w:cs="Times New Roman"/>
          <w:color w:val="000000" w:themeColor="text1"/>
          <w:sz w:val="24"/>
          <w:szCs w:val="24"/>
        </w:rPr>
      </w:r>
      <w:r w:rsidR="005143A0" w:rsidRPr="00AA4C9B">
        <w:rPr>
          <w:rFonts w:ascii="Book Antiqua" w:hAnsi="Book Antiqua" w:cs="Times New Roman"/>
          <w:color w:val="000000" w:themeColor="text1"/>
          <w:sz w:val="24"/>
          <w:szCs w:val="24"/>
        </w:rPr>
        <w:fldChar w:fldCharType="separate"/>
      </w:r>
      <w:r w:rsidR="004E141C" w:rsidRPr="00AA4C9B">
        <w:rPr>
          <w:rFonts w:ascii="Book Antiqua" w:hAnsi="Book Antiqua" w:cs="Times New Roman"/>
          <w:noProof/>
          <w:color w:val="000000" w:themeColor="text1"/>
          <w:sz w:val="24"/>
          <w:szCs w:val="24"/>
          <w:vertAlign w:val="superscript"/>
        </w:rPr>
        <w:t>[</w:t>
      </w:r>
      <w:hyperlink w:anchor="_ENREF_39" w:tooltip="Ueda, 2009 #31" w:history="1">
        <w:r w:rsidR="00971B55" w:rsidRPr="00AA4C9B">
          <w:rPr>
            <w:rFonts w:ascii="Book Antiqua" w:hAnsi="Book Antiqua" w:cs="Times New Roman"/>
            <w:noProof/>
            <w:color w:val="000000" w:themeColor="text1"/>
            <w:sz w:val="24"/>
            <w:szCs w:val="24"/>
            <w:vertAlign w:val="superscript"/>
          </w:rPr>
          <w:t>39</w:t>
        </w:r>
      </w:hyperlink>
      <w:r w:rsidR="004E141C" w:rsidRPr="00AA4C9B">
        <w:rPr>
          <w:rFonts w:ascii="Book Antiqua" w:hAnsi="Book Antiqua" w:cs="Times New Roman"/>
          <w:noProof/>
          <w:color w:val="000000" w:themeColor="text1"/>
          <w:sz w:val="24"/>
          <w:szCs w:val="24"/>
          <w:vertAlign w:val="superscript"/>
        </w:rPr>
        <w:t>]</w:t>
      </w:r>
      <w:r w:rsidR="005143A0" w:rsidRPr="00AA4C9B">
        <w:rPr>
          <w:rFonts w:ascii="Book Antiqua" w:hAnsi="Book Antiqua" w:cs="Times New Roman"/>
          <w:color w:val="000000" w:themeColor="text1"/>
          <w:sz w:val="24"/>
          <w:szCs w:val="24"/>
        </w:rPr>
        <w:fldChar w:fldCharType="end"/>
      </w:r>
      <w:r w:rsidR="00AF5F6F" w:rsidRPr="00AA4C9B">
        <w:rPr>
          <w:rFonts w:ascii="Book Antiqua" w:hAnsi="Book Antiqua" w:cs="Times New Roman"/>
          <w:color w:val="000000" w:themeColor="text1"/>
          <w:sz w:val="24"/>
          <w:szCs w:val="24"/>
        </w:rPr>
        <w:t>.</w:t>
      </w:r>
      <w:r w:rsidR="00977359" w:rsidRPr="00AA4C9B">
        <w:rPr>
          <w:rFonts w:ascii="Book Antiqua" w:hAnsi="Book Antiqua" w:cs="Times New Roman"/>
          <w:color w:val="000000" w:themeColor="text1"/>
          <w:sz w:val="24"/>
          <w:szCs w:val="24"/>
        </w:rPr>
        <w:t xml:space="preserve"> Thus, Dicer is responsible for the generation of the mature </w:t>
      </w:r>
      <w:r w:rsidR="00977359" w:rsidRPr="00AA4C9B">
        <w:rPr>
          <w:rFonts w:ascii="Book Antiqua" w:hAnsi="Book Antiqua" w:cs="Times New Roman"/>
          <w:color w:val="000000" w:themeColor="text1"/>
          <w:sz w:val="24"/>
          <w:szCs w:val="24"/>
        </w:rPr>
        <w:lastRenderedPageBreak/>
        <w:t xml:space="preserve">miR-222/339, which represses the expression of ICAM </w:t>
      </w:r>
      <w:r w:rsidR="00226E59" w:rsidRPr="00AA4C9B">
        <w:rPr>
          <w:rFonts w:ascii="Book Antiqua" w:hAnsi="Book Antiqua" w:cs="Times New Roman"/>
          <w:color w:val="000000" w:themeColor="text1"/>
          <w:sz w:val="24"/>
          <w:szCs w:val="24"/>
        </w:rPr>
        <w:t>by</w:t>
      </w:r>
      <w:r w:rsidR="00977359" w:rsidRPr="00AA4C9B">
        <w:rPr>
          <w:rFonts w:ascii="Book Antiqua" w:hAnsi="Book Antiqua" w:cs="Times New Roman"/>
          <w:color w:val="000000" w:themeColor="text1"/>
          <w:sz w:val="24"/>
          <w:szCs w:val="24"/>
        </w:rPr>
        <w:t xml:space="preserve"> binding to the 3’UTR, thereby reducing the susceptibility of tumor cells to CTL-mediated cytolysis.</w:t>
      </w:r>
      <w:r w:rsidR="00D751A2" w:rsidRPr="00AA4C9B">
        <w:rPr>
          <w:rFonts w:ascii="Book Antiqua" w:hAnsi="Book Antiqua" w:cs="Times New Roman"/>
          <w:color w:val="000000" w:themeColor="text1"/>
          <w:sz w:val="24"/>
          <w:szCs w:val="24"/>
        </w:rPr>
        <w:t xml:space="preserve"> These </w:t>
      </w:r>
      <w:r w:rsidR="00541FCA" w:rsidRPr="00AA4C9B">
        <w:rPr>
          <w:rFonts w:ascii="Book Antiqua" w:hAnsi="Book Antiqua" w:cs="Times New Roman"/>
          <w:color w:val="000000" w:themeColor="text1"/>
          <w:sz w:val="24"/>
          <w:szCs w:val="24"/>
        </w:rPr>
        <w:t>findings indicate</w:t>
      </w:r>
      <w:r w:rsidR="00D751A2" w:rsidRPr="00AA4C9B">
        <w:rPr>
          <w:rFonts w:ascii="Book Antiqua" w:hAnsi="Book Antiqua" w:cs="Times New Roman"/>
          <w:color w:val="000000" w:themeColor="text1"/>
          <w:sz w:val="24"/>
          <w:szCs w:val="24"/>
        </w:rPr>
        <w:t xml:space="preserve"> </w:t>
      </w:r>
      <w:r w:rsidR="00226E59" w:rsidRPr="00AA4C9B">
        <w:rPr>
          <w:rFonts w:ascii="Book Antiqua" w:hAnsi="Book Antiqua" w:cs="Times New Roman"/>
          <w:color w:val="000000" w:themeColor="text1"/>
          <w:sz w:val="24"/>
          <w:szCs w:val="24"/>
        </w:rPr>
        <w:t xml:space="preserve">the viability of the </w:t>
      </w:r>
      <w:r w:rsidR="00D751A2" w:rsidRPr="00AA4C9B">
        <w:rPr>
          <w:rFonts w:ascii="Book Antiqua" w:hAnsi="Book Antiqua" w:cs="Times New Roman"/>
          <w:color w:val="000000" w:themeColor="text1"/>
          <w:sz w:val="24"/>
          <w:szCs w:val="24"/>
        </w:rPr>
        <w:t>development of novel miRNA-targeted therapy to promote cytolysis of tumor cells in tumor immunotherapy.</w:t>
      </w:r>
    </w:p>
    <w:p w:rsidR="00A83305" w:rsidRPr="00AA4C9B" w:rsidRDefault="00A83305" w:rsidP="002A74FD">
      <w:pPr>
        <w:spacing w:line="360" w:lineRule="auto"/>
        <w:ind w:firstLineChars="200" w:firstLine="480"/>
        <w:rPr>
          <w:rFonts w:ascii="Book Antiqua" w:hAnsi="Book Antiqua" w:cs="Times New Roman"/>
          <w:color w:val="000000" w:themeColor="text1"/>
          <w:sz w:val="24"/>
          <w:szCs w:val="24"/>
        </w:rPr>
      </w:pPr>
    </w:p>
    <w:p w:rsidR="00E35B18" w:rsidRPr="00300067" w:rsidRDefault="003F085D" w:rsidP="002A74FD">
      <w:pPr>
        <w:spacing w:line="360" w:lineRule="auto"/>
        <w:rPr>
          <w:rFonts w:ascii="Book Antiqua" w:eastAsia="SimSun" w:hAnsi="Book Antiqua" w:cs="Times New Roman"/>
          <w:b/>
          <w:caps/>
          <w:color w:val="000000" w:themeColor="text1"/>
          <w:sz w:val="24"/>
          <w:szCs w:val="24"/>
        </w:rPr>
      </w:pPr>
      <w:r w:rsidRPr="00300067">
        <w:rPr>
          <w:rFonts w:ascii="Book Antiqua" w:eastAsia="SimSun" w:hAnsi="Book Antiqua" w:cs="Times New Roman"/>
          <w:b/>
          <w:caps/>
          <w:color w:val="000000" w:themeColor="text1"/>
          <w:sz w:val="24"/>
          <w:szCs w:val="24"/>
        </w:rPr>
        <w:t xml:space="preserve">MiRNAs regulate immune responses in </w:t>
      </w:r>
      <w:r w:rsidR="009874D2" w:rsidRPr="00300067">
        <w:rPr>
          <w:rFonts w:ascii="Book Antiqua" w:eastAsia="SimSun" w:hAnsi="Book Antiqua" w:cs="Times New Roman"/>
          <w:b/>
          <w:caps/>
          <w:color w:val="000000" w:themeColor="text1"/>
          <w:sz w:val="24"/>
          <w:szCs w:val="24"/>
        </w:rPr>
        <w:t xml:space="preserve">the </w:t>
      </w:r>
      <w:r w:rsidR="00E236EB" w:rsidRPr="00300067">
        <w:rPr>
          <w:rFonts w:ascii="Book Antiqua" w:eastAsia="SimSun" w:hAnsi="Book Antiqua" w:cs="Times New Roman"/>
          <w:b/>
          <w:caps/>
          <w:color w:val="000000" w:themeColor="text1"/>
          <w:sz w:val="24"/>
          <w:szCs w:val="24"/>
        </w:rPr>
        <w:t xml:space="preserve">CRC </w:t>
      </w:r>
      <w:r w:rsidR="009874D2" w:rsidRPr="00300067">
        <w:rPr>
          <w:rFonts w:ascii="Book Antiqua" w:eastAsia="SimSun" w:hAnsi="Book Antiqua" w:cs="Times New Roman"/>
          <w:b/>
          <w:caps/>
          <w:color w:val="000000" w:themeColor="text1"/>
          <w:sz w:val="24"/>
          <w:szCs w:val="24"/>
        </w:rPr>
        <w:t>TME</w:t>
      </w:r>
    </w:p>
    <w:p w:rsidR="005A7284" w:rsidRPr="00AA4C9B" w:rsidRDefault="00BA373C" w:rsidP="002A74FD">
      <w:pPr>
        <w:spacing w:line="360" w:lineRule="auto"/>
        <w:rPr>
          <w:rFonts w:ascii="Book Antiqua" w:eastAsia="SimSun" w:hAnsi="Book Antiqua" w:cs="Times New Roman"/>
          <w:b/>
          <w:i/>
          <w:color w:val="000000" w:themeColor="text1"/>
          <w:sz w:val="24"/>
          <w:szCs w:val="24"/>
        </w:rPr>
      </w:pPr>
      <w:r w:rsidRPr="00AA4C9B">
        <w:rPr>
          <w:rFonts w:ascii="Book Antiqua" w:eastAsia="SimSun" w:hAnsi="Book Antiqua" w:cs="Times New Roman"/>
          <w:b/>
          <w:i/>
          <w:color w:val="000000" w:themeColor="text1"/>
          <w:sz w:val="24"/>
          <w:szCs w:val="24"/>
        </w:rPr>
        <w:t>I</w:t>
      </w:r>
      <w:r w:rsidR="001950EB" w:rsidRPr="00AA4C9B">
        <w:rPr>
          <w:rFonts w:ascii="Book Antiqua" w:eastAsia="SimSun" w:hAnsi="Book Antiqua" w:cs="Times New Roman"/>
          <w:b/>
          <w:i/>
          <w:color w:val="000000" w:themeColor="text1"/>
          <w:sz w:val="24"/>
          <w:szCs w:val="24"/>
        </w:rPr>
        <w:t>mmunotherapy</w:t>
      </w:r>
      <w:r w:rsidRPr="00AA4C9B">
        <w:rPr>
          <w:rFonts w:ascii="Book Antiqua" w:eastAsia="SimSun" w:hAnsi="Book Antiqua" w:cs="Times New Roman"/>
          <w:b/>
          <w:i/>
          <w:color w:val="000000" w:themeColor="text1"/>
          <w:sz w:val="24"/>
          <w:szCs w:val="24"/>
        </w:rPr>
        <w:t>-involved</w:t>
      </w:r>
      <w:r w:rsidR="005A7284" w:rsidRPr="00AA4C9B">
        <w:rPr>
          <w:rFonts w:ascii="Book Antiqua" w:eastAsia="SimSun" w:hAnsi="Book Antiqua" w:cs="Times New Roman"/>
          <w:b/>
          <w:i/>
          <w:color w:val="000000" w:themeColor="text1"/>
          <w:sz w:val="24"/>
          <w:szCs w:val="24"/>
        </w:rPr>
        <w:t xml:space="preserve"> </w:t>
      </w:r>
      <w:r w:rsidRPr="00AA4C9B">
        <w:rPr>
          <w:rFonts w:ascii="Book Antiqua" w:eastAsia="SimSun" w:hAnsi="Book Antiqua" w:cs="Times New Roman"/>
          <w:b/>
          <w:i/>
          <w:color w:val="000000" w:themeColor="text1"/>
          <w:sz w:val="24"/>
          <w:szCs w:val="24"/>
        </w:rPr>
        <w:t xml:space="preserve">miRNAs </w:t>
      </w:r>
      <w:r w:rsidR="006438EF" w:rsidRPr="00AA4C9B">
        <w:rPr>
          <w:rFonts w:ascii="Book Antiqua" w:eastAsia="SimSun" w:hAnsi="Book Antiqua" w:cs="Times New Roman"/>
          <w:b/>
          <w:i/>
          <w:color w:val="000000" w:themeColor="text1"/>
          <w:sz w:val="24"/>
          <w:szCs w:val="24"/>
        </w:rPr>
        <w:t xml:space="preserve">in </w:t>
      </w:r>
      <w:r w:rsidR="00F910D3" w:rsidRPr="00AA4C9B">
        <w:rPr>
          <w:rFonts w:ascii="Book Antiqua" w:eastAsia="SimSun" w:hAnsi="Book Antiqua" w:cs="Times New Roman"/>
          <w:b/>
          <w:i/>
          <w:color w:val="000000" w:themeColor="text1"/>
          <w:sz w:val="24"/>
          <w:szCs w:val="24"/>
        </w:rPr>
        <w:t xml:space="preserve">CRC </w:t>
      </w:r>
      <w:r w:rsidR="009C400C" w:rsidRPr="00AA4C9B">
        <w:rPr>
          <w:rFonts w:ascii="Book Antiqua" w:eastAsia="SimSun" w:hAnsi="Book Antiqua" w:cs="Times New Roman"/>
          <w:b/>
          <w:i/>
          <w:color w:val="000000" w:themeColor="text1"/>
          <w:sz w:val="24"/>
          <w:szCs w:val="24"/>
        </w:rPr>
        <w:t>cells</w:t>
      </w:r>
    </w:p>
    <w:p w:rsidR="00B13A89" w:rsidRPr="00AA4C9B" w:rsidRDefault="00C7396E"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Multiple studies have been demonstrated that m</w:t>
      </w:r>
      <w:r w:rsidR="0049119B" w:rsidRPr="00AA4C9B">
        <w:rPr>
          <w:rFonts w:ascii="Book Antiqua" w:eastAsia="SimSun" w:hAnsi="Book Antiqua" w:cs="Times New Roman"/>
          <w:color w:val="000000" w:themeColor="text1"/>
          <w:sz w:val="24"/>
          <w:szCs w:val="24"/>
        </w:rPr>
        <w:t>iRNAs play key roles in CRC tumor biology including tumor initiation, pr</w:t>
      </w:r>
      <w:r w:rsidR="0058737E" w:rsidRPr="00AA4C9B">
        <w:rPr>
          <w:rFonts w:ascii="Book Antiqua" w:eastAsia="SimSun" w:hAnsi="Book Antiqua" w:cs="Times New Roman"/>
          <w:color w:val="000000" w:themeColor="text1"/>
          <w:sz w:val="24"/>
          <w:szCs w:val="24"/>
        </w:rPr>
        <w:t>ogression, invasion</w:t>
      </w:r>
      <w:r w:rsidR="00E87C5E" w:rsidRPr="00AA4C9B">
        <w:rPr>
          <w:rFonts w:ascii="Book Antiqua" w:eastAsia="SimSun" w:hAnsi="Book Antiqua" w:cs="Times New Roman"/>
          <w:color w:val="000000" w:themeColor="text1"/>
          <w:sz w:val="24"/>
          <w:szCs w:val="24"/>
        </w:rPr>
        <w:t xml:space="preserve"> and</w:t>
      </w:r>
      <w:r w:rsidR="0058737E" w:rsidRPr="00AA4C9B">
        <w:rPr>
          <w:rFonts w:ascii="Book Antiqua" w:eastAsia="SimSun" w:hAnsi="Book Antiqua" w:cs="Times New Roman"/>
          <w:color w:val="000000" w:themeColor="text1"/>
          <w:sz w:val="24"/>
          <w:szCs w:val="24"/>
        </w:rPr>
        <w:t xml:space="preserve"> metastasis</w:t>
      </w:r>
      <w:r w:rsidR="00D80FBF" w:rsidRPr="00AA4C9B">
        <w:rPr>
          <w:rFonts w:ascii="Book Antiqua" w:eastAsia="SimSun" w:hAnsi="Book Antiqua" w:cs="Times New Roman"/>
          <w:color w:val="000000" w:themeColor="text1"/>
          <w:sz w:val="24"/>
          <w:szCs w:val="24"/>
        </w:rPr>
        <w:t>, and immune responses</w:t>
      </w:r>
      <w:r w:rsidR="00422EE6" w:rsidRPr="00AA4C9B">
        <w:rPr>
          <w:rFonts w:ascii="Book Antiqua" w:eastAsia="SimSun" w:hAnsi="Book Antiqua" w:cs="Times New Roman"/>
          <w:color w:val="000000" w:themeColor="text1"/>
          <w:sz w:val="24"/>
          <w:szCs w:val="24"/>
        </w:rPr>
        <w:fldChar w:fldCharType="begin">
          <w:fldData xml:space="preserve">PEVuZE5vdGU+PENpdGU+PEF1dGhvcj5Bc2xhbTwvQXV0aG9yPjxZZWFyPjIwMTI8L1llYXI+PFJl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YnItMT48L2FsdC1wZXJpb2RpY2FsPjxwYWdlcz40MzwvcGFnZXM+PHZvbHVtZT4zNTwvdm9sdW1l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PEVuZE5vdGU+PENpdGU+PEF1dGhvcj5Bc2xhbTwvQXV0aG9yPjxZZWFyPjIwMTI8L1llYXI+PFJl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YnItMT48L2FsdC1wZXJpb2RpY2FsPjxwYWdlcz40MzwvcGFnZXM+PHZvbHVtZT4zNTwvdm9sdW1l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422EE6" w:rsidRPr="00AA4C9B">
        <w:rPr>
          <w:rFonts w:ascii="Book Antiqua" w:eastAsia="SimSun" w:hAnsi="Book Antiqua" w:cs="Times New Roman"/>
          <w:color w:val="000000" w:themeColor="text1"/>
          <w:sz w:val="24"/>
          <w:szCs w:val="24"/>
        </w:rPr>
      </w:r>
      <w:r w:rsidR="00422EE6"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1" w:tooltip="Aslam, 2012 #33" w:history="1">
        <w:r w:rsidR="00971B55" w:rsidRPr="00AA4C9B">
          <w:rPr>
            <w:rFonts w:ascii="Book Antiqua" w:eastAsia="SimSun" w:hAnsi="Book Antiqua" w:cs="Times New Roman"/>
            <w:noProof/>
            <w:color w:val="000000" w:themeColor="text1"/>
            <w:sz w:val="24"/>
            <w:szCs w:val="24"/>
            <w:vertAlign w:val="superscript"/>
          </w:rPr>
          <w:t>41-43</w:t>
        </w:r>
      </w:hyperlink>
      <w:r w:rsidR="004E141C" w:rsidRPr="00AA4C9B">
        <w:rPr>
          <w:rFonts w:ascii="Book Antiqua" w:eastAsia="SimSun" w:hAnsi="Book Antiqua" w:cs="Times New Roman"/>
          <w:noProof/>
          <w:color w:val="000000" w:themeColor="text1"/>
          <w:sz w:val="24"/>
          <w:szCs w:val="24"/>
          <w:vertAlign w:val="superscript"/>
        </w:rPr>
        <w:t>]</w:t>
      </w:r>
      <w:r w:rsidR="00422EE6" w:rsidRPr="00AA4C9B">
        <w:rPr>
          <w:rFonts w:ascii="Book Antiqua" w:eastAsia="SimSun" w:hAnsi="Book Antiqua" w:cs="Times New Roman"/>
          <w:color w:val="000000" w:themeColor="text1"/>
          <w:sz w:val="24"/>
          <w:szCs w:val="24"/>
        </w:rPr>
        <w:fldChar w:fldCharType="end"/>
      </w:r>
      <w:r w:rsidR="00502085" w:rsidRPr="00AA4C9B">
        <w:rPr>
          <w:rFonts w:ascii="Book Antiqua" w:eastAsia="SimSun" w:hAnsi="Book Antiqua" w:cs="Times New Roman"/>
          <w:color w:val="000000" w:themeColor="text1"/>
          <w:sz w:val="24"/>
          <w:szCs w:val="24"/>
        </w:rPr>
        <w:t xml:space="preserve"> (Figure 1)</w:t>
      </w:r>
      <w:r w:rsidR="0049119B" w:rsidRPr="00AA4C9B">
        <w:rPr>
          <w:rFonts w:ascii="Book Antiqua" w:eastAsia="SimSun" w:hAnsi="Book Antiqua" w:cs="Times New Roman"/>
          <w:color w:val="000000" w:themeColor="text1"/>
          <w:sz w:val="24"/>
          <w:szCs w:val="24"/>
        </w:rPr>
        <w:t>.</w:t>
      </w:r>
      <w:r w:rsidR="00986BA5" w:rsidRPr="00AA4C9B">
        <w:rPr>
          <w:rFonts w:ascii="Book Antiqua" w:eastAsia="SimSun" w:hAnsi="Book Antiqua" w:cs="Times New Roman"/>
          <w:color w:val="000000" w:themeColor="text1"/>
          <w:sz w:val="24"/>
          <w:szCs w:val="24"/>
        </w:rPr>
        <w:t xml:space="preserve"> </w:t>
      </w:r>
      <w:r w:rsidR="004D7146" w:rsidRPr="00AA4C9B">
        <w:rPr>
          <w:rFonts w:ascii="Book Antiqua" w:eastAsia="SimSun" w:hAnsi="Book Antiqua" w:cs="Times New Roman"/>
          <w:color w:val="000000" w:themeColor="text1"/>
          <w:sz w:val="24"/>
          <w:szCs w:val="24"/>
        </w:rPr>
        <w:t xml:space="preserve">Several miRNAs have been found </w:t>
      </w:r>
      <w:r w:rsidR="003F6392" w:rsidRPr="00AA4C9B">
        <w:rPr>
          <w:rFonts w:ascii="Book Antiqua" w:eastAsia="SimSun" w:hAnsi="Book Antiqua" w:cs="Times New Roman"/>
          <w:color w:val="000000" w:themeColor="text1"/>
          <w:sz w:val="24"/>
          <w:szCs w:val="24"/>
        </w:rPr>
        <w:t>to directly regulate the primary pathways of CRC initiation</w:t>
      </w:r>
      <w:r w:rsidR="00135FB3" w:rsidRPr="00AA4C9B">
        <w:rPr>
          <w:rFonts w:ascii="Book Antiqua" w:eastAsia="SimSun" w:hAnsi="Book Antiqua" w:cs="Times New Roman"/>
          <w:color w:val="000000" w:themeColor="text1"/>
          <w:sz w:val="24"/>
          <w:szCs w:val="24"/>
        </w:rPr>
        <w:t xml:space="preserve"> and development</w:t>
      </w:r>
      <w:r w:rsidR="003F6392" w:rsidRPr="00AA4C9B">
        <w:rPr>
          <w:rFonts w:ascii="Book Antiqua" w:eastAsia="SimSun" w:hAnsi="Book Antiqua" w:cs="Times New Roman"/>
          <w:color w:val="000000" w:themeColor="text1"/>
          <w:sz w:val="24"/>
          <w:szCs w:val="24"/>
        </w:rPr>
        <w:t xml:space="preserve">. </w:t>
      </w:r>
      <w:r w:rsidR="00A708B5" w:rsidRPr="00AA4C9B">
        <w:rPr>
          <w:rFonts w:ascii="Book Antiqua" w:eastAsia="SimSun" w:hAnsi="Book Antiqua" w:cs="Times New Roman"/>
          <w:color w:val="000000" w:themeColor="text1"/>
          <w:sz w:val="24"/>
          <w:szCs w:val="24"/>
        </w:rPr>
        <w:t>The development of CRC follows the sequential progression from adenoma to malignant adenocarcinoma</w:t>
      </w:r>
      <w:r w:rsidR="008D3E95" w:rsidRPr="00AA4C9B">
        <w:rPr>
          <w:rFonts w:ascii="Book Antiqua" w:eastAsia="SimSun" w:hAnsi="Book Antiqua" w:cs="Times New Roman"/>
          <w:color w:val="000000" w:themeColor="text1"/>
          <w:sz w:val="24"/>
          <w:szCs w:val="24"/>
        </w:rPr>
        <w:fldChar w:fldCharType="begin">
          <w:fldData xml:space="preserve">PEVuZE5vdGU+PENpdGU+PEF1dGhvcj5Wb2dlbHN0ZWluPC9BdXRob3I+PFllYXI+MTk4ODwvWWVh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ZGljYWw+PHBhZ2VzPjUyNS0zMjwvcGFnZXM+PHZvbHVtZT4zMTk8L3ZvbHVtZT48bnVtYmVyPjk8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PEVuZE5vdGU+PENpdGU+PEF1dGhvcj5Wb2dlbHN0ZWluPC9BdXRob3I+PFllYXI+MTk4ODwvWWVh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ZGljYWw+PHBhZ2VzPjUyNS0zMjwvcGFnZXM+PHZvbHVtZT4zMTk8L3ZvbHVtZT48bnVtYmVyPjk8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D3E95" w:rsidRPr="00AA4C9B">
        <w:rPr>
          <w:rFonts w:ascii="Book Antiqua" w:eastAsia="SimSun" w:hAnsi="Book Antiqua" w:cs="Times New Roman"/>
          <w:color w:val="000000" w:themeColor="text1"/>
          <w:sz w:val="24"/>
          <w:szCs w:val="24"/>
        </w:rPr>
      </w:r>
      <w:r w:rsidR="008D3E9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4" w:tooltip="Vogelstein, 1988 #35" w:history="1">
        <w:r w:rsidR="00971B55" w:rsidRPr="00AA4C9B">
          <w:rPr>
            <w:rFonts w:ascii="Book Antiqua" w:eastAsia="SimSun" w:hAnsi="Book Antiqua" w:cs="Times New Roman"/>
            <w:noProof/>
            <w:color w:val="000000" w:themeColor="text1"/>
            <w:sz w:val="24"/>
            <w:szCs w:val="24"/>
            <w:vertAlign w:val="superscript"/>
          </w:rPr>
          <w:t>44</w:t>
        </w:r>
      </w:hyperlink>
      <w:r w:rsidR="004E141C" w:rsidRPr="00AA4C9B">
        <w:rPr>
          <w:rFonts w:ascii="Book Antiqua" w:eastAsia="SimSun" w:hAnsi="Book Antiqua" w:cs="Times New Roman"/>
          <w:noProof/>
          <w:color w:val="000000" w:themeColor="text1"/>
          <w:sz w:val="24"/>
          <w:szCs w:val="24"/>
          <w:vertAlign w:val="superscript"/>
        </w:rPr>
        <w:t>]</w:t>
      </w:r>
      <w:r w:rsidR="008D3E95" w:rsidRPr="00AA4C9B">
        <w:rPr>
          <w:rFonts w:ascii="Book Antiqua" w:eastAsia="SimSun" w:hAnsi="Book Antiqua" w:cs="Times New Roman"/>
          <w:color w:val="000000" w:themeColor="text1"/>
          <w:sz w:val="24"/>
          <w:szCs w:val="24"/>
        </w:rPr>
        <w:fldChar w:fldCharType="end"/>
      </w:r>
      <w:r w:rsidR="00A708B5" w:rsidRPr="00AA4C9B">
        <w:rPr>
          <w:rFonts w:ascii="Book Antiqua" w:eastAsia="SimSun" w:hAnsi="Book Antiqua" w:cs="Times New Roman"/>
          <w:color w:val="000000" w:themeColor="text1"/>
          <w:sz w:val="24"/>
          <w:szCs w:val="24"/>
        </w:rPr>
        <w:t xml:space="preserve">. </w:t>
      </w:r>
      <w:r w:rsidR="00135FB3" w:rsidRPr="00AA4C9B">
        <w:rPr>
          <w:rFonts w:ascii="Book Antiqua" w:eastAsia="SimSun" w:hAnsi="Book Antiqua" w:cs="Times New Roman"/>
          <w:color w:val="000000" w:themeColor="text1"/>
          <w:sz w:val="24"/>
          <w:szCs w:val="24"/>
        </w:rPr>
        <w:t>Tumor protein 53 (TP53) is frequently los</w:t>
      </w:r>
      <w:r w:rsidR="00362558" w:rsidRPr="00AA4C9B">
        <w:rPr>
          <w:rFonts w:ascii="Book Antiqua" w:eastAsia="SimSun" w:hAnsi="Book Antiqua" w:cs="Times New Roman"/>
          <w:color w:val="000000" w:themeColor="text1"/>
          <w:sz w:val="24"/>
          <w:szCs w:val="24"/>
        </w:rPr>
        <w:t>t</w:t>
      </w:r>
      <w:r w:rsidR="00135FB3" w:rsidRPr="00AA4C9B">
        <w:rPr>
          <w:rFonts w:ascii="Book Antiqua" w:eastAsia="SimSun" w:hAnsi="Book Antiqua" w:cs="Times New Roman"/>
          <w:color w:val="000000" w:themeColor="text1"/>
          <w:sz w:val="24"/>
          <w:szCs w:val="24"/>
        </w:rPr>
        <w:t xml:space="preserve"> during </w:t>
      </w:r>
      <w:r w:rsidR="00362558" w:rsidRPr="00AA4C9B">
        <w:rPr>
          <w:rFonts w:ascii="Book Antiqua" w:eastAsia="SimSun" w:hAnsi="Book Antiqua" w:cs="Times New Roman"/>
          <w:color w:val="000000" w:themeColor="text1"/>
          <w:sz w:val="24"/>
          <w:szCs w:val="24"/>
        </w:rPr>
        <w:t xml:space="preserve">the </w:t>
      </w:r>
      <w:r w:rsidR="00135FB3" w:rsidRPr="00AA4C9B">
        <w:rPr>
          <w:rFonts w:ascii="Book Antiqua" w:eastAsia="SimSun" w:hAnsi="Book Antiqua" w:cs="Times New Roman"/>
          <w:color w:val="000000" w:themeColor="text1"/>
          <w:sz w:val="24"/>
          <w:szCs w:val="24"/>
        </w:rPr>
        <w:t>progression</w:t>
      </w:r>
      <w:r w:rsidR="003F6392" w:rsidRPr="00AA4C9B">
        <w:rPr>
          <w:rFonts w:ascii="Book Antiqua" w:eastAsia="SimSun" w:hAnsi="Book Antiqua" w:cs="Times New Roman"/>
          <w:color w:val="000000" w:themeColor="text1"/>
          <w:sz w:val="24"/>
          <w:szCs w:val="24"/>
        </w:rPr>
        <w:t xml:space="preserve"> </w:t>
      </w:r>
      <w:r w:rsidR="00441184" w:rsidRPr="00AA4C9B">
        <w:rPr>
          <w:rFonts w:ascii="Book Antiqua" w:eastAsia="SimSun" w:hAnsi="Book Antiqua" w:cs="Times New Roman"/>
          <w:color w:val="000000" w:themeColor="text1"/>
          <w:sz w:val="24"/>
          <w:szCs w:val="24"/>
        </w:rPr>
        <w:t>of adenoma to adenocarcinoma</w:t>
      </w:r>
      <w:r w:rsidR="00567FAD"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&lt;EndNote&gt;&lt;Cite&gt;&lt;Author&gt;Fearon&lt;/Author&gt;&lt;Year&gt;1990&lt;/Year&gt;&lt;RecNum&gt;37&lt;/RecNum&gt;&lt;DisplayText&gt;&lt;style face="superscript"&gt;[45]&lt;/style&gt;&lt;/DisplayText&gt;&lt;record&gt;&lt;rec-number&gt;37&lt;/rec-number&gt;&lt;foreign-keys&gt;&lt;key app="EN" db-id="az50fvvrd02dspe2adavtaw60aa0wx9edxra"&gt;37&lt;/key&gt;&lt;/foreign-keys&gt;&lt;ref-type name="Journal Article"&gt;17&lt;/ref-type&gt;&lt;contributors&gt;&lt;authors&gt;&lt;author&gt;Fearon, E. R.&lt;/author&gt;&lt;author&gt;Vogelstein, B.&lt;/author&gt;&lt;/authors&gt;&lt;/contributors&gt;&lt;auth-address&gt;Oncology Center, Johns Hopkins University School of Medicine, Baltimore, Maryland 21231.&lt;/auth-address&gt;&lt;titles&gt;&lt;title&gt;A genetic model for colorectal tumorigenesis&lt;/title&gt;&lt;secondary-title&gt;Cell&lt;/secondary-title&gt;&lt;alt-title&gt;Cell&lt;/alt-title&gt;&lt;/titles&gt;&lt;periodical&gt;&lt;full-title&gt;Cell&lt;/full-title&gt;&lt;abbr-1&gt;Cell&lt;/abbr-1&gt;&lt;/periodical&gt;&lt;alt-periodical&gt;&lt;full-title&gt;Cell&lt;/full-title&gt;&lt;abbr-1&gt;Cell&lt;/abbr-1&gt;&lt;/alt-periodical&gt;&lt;pages&gt;759-67&lt;/pages&gt;&lt;volume&gt;61&lt;/volume&gt;&lt;number&gt;5&lt;/number&gt;&lt;keywords&gt;&lt;keyword&gt;Alleles&lt;/keyword&gt;&lt;keyword&gt;Chromosome Deletion&lt;/keyword&gt;&lt;keyword&gt;Colorectal Neoplasms/*genetics&lt;/keyword&gt;&lt;keyword&gt;Heterozygote&lt;/keyword&gt;&lt;keyword&gt;Humans&lt;/keyword&gt;&lt;keyword&gt;Models, Genetic&lt;/keyword&gt;&lt;keyword&gt;Mutation&lt;/keyword&gt;&lt;keyword&gt;Oncogenes/genetics&lt;/keyword&gt;&lt;keyword&gt;Suppression, Genetic&lt;/keyword&gt;&lt;/keywords&gt;&lt;dates&gt;&lt;year&gt;1990&lt;/year&gt;&lt;pub-dates&gt;&lt;date&gt;Jun 1&lt;/date&gt;&lt;/pub-dates&gt;&lt;/dates&gt;&lt;isbn&gt;0092-8674 (Print)&amp;#xD;0092-8674 (Linking)&lt;/isbn&gt;&lt;accession-num&gt;2188735&lt;/accession-num&gt;&lt;urls&gt;&lt;related-urls&gt;&lt;url&gt;http://www.ncbi.nlm.nih.gov/pubmed/2188735&lt;/url&gt;&lt;/related-urls&gt;&lt;/urls&gt;&lt;/record&gt;&lt;/Cite&gt;&lt;/EndNote&gt;</w:instrText>
      </w:r>
      <w:r w:rsidR="00567FA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5" w:tooltip="Fearon, 1990 #37" w:history="1">
        <w:r w:rsidR="00971B55" w:rsidRPr="00AA4C9B">
          <w:rPr>
            <w:rFonts w:ascii="Book Antiqua" w:eastAsia="SimSun" w:hAnsi="Book Antiqua" w:cs="Times New Roman"/>
            <w:noProof/>
            <w:color w:val="000000" w:themeColor="text1"/>
            <w:sz w:val="24"/>
            <w:szCs w:val="24"/>
            <w:vertAlign w:val="superscript"/>
          </w:rPr>
          <w:t>45</w:t>
        </w:r>
      </w:hyperlink>
      <w:r w:rsidR="004E141C" w:rsidRPr="00AA4C9B">
        <w:rPr>
          <w:rFonts w:ascii="Book Antiqua" w:eastAsia="SimSun" w:hAnsi="Book Antiqua" w:cs="Times New Roman"/>
          <w:noProof/>
          <w:color w:val="000000" w:themeColor="text1"/>
          <w:sz w:val="24"/>
          <w:szCs w:val="24"/>
          <w:vertAlign w:val="superscript"/>
        </w:rPr>
        <w:t>]</w:t>
      </w:r>
      <w:r w:rsidR="00567FAD" w:rsidRPr="00AA4C9B">
        <w:rPr>
          <w:rFonts w:ascii="Book Antiqua" w:eastAsia="SimSun" w:hAnsi="Book Antiqua" w:cs="Times New Roman"/>
          <w:color w:val="000000" w:themeColor="text1"/>
          <w:sz w:val="24"/>
          <w:szCs w:val="24"/>
        </w:rPr>
        <w:fldChar w:fldCharType="end"/>
      </w:r>
      <w:r w:rsidR="00441184" w:rsidRPr="00AA4C9B">
        <w:rPr>
          <w:rFonts w:ascii="Book Antiqua" w:eastAsia="SimSun" w:hAnsi="Book Antiqua" w:cs="Times New Roman"/>
          <w:color w:val="000000" w:themeColor="text1"/>
          <w:sz w:val="24"/>
          <w:szCs w:val="24"/>
        </w:rPr>
        <w:t>.</w:t>
      </w:r>
      <w:r w:rsidR="00290386" w:rsidRPr="00AA4C9B">
        <w:rPr>
          <w:rFonts w:ascii="Book Antiqua" w:eastAsia="SimSun" w:hAnsi="Book Antiqua" w:cs="Times New Roman"/>
          <w:color w:val="000000" w:themeColor="text1"/>
          <w:sz w:val="24"/>
          <w:szCs w:val="24"/>
        </w:rPr>
        <w:t xml:space="preserve"> TP53 loss </w:t>
      </w:r>
      <w:r w:rsidR="0077598D" w:rsidRPr="00AA4C9B">
        <w:rPr>
          <w:rFonts w:ascii="Book Antiqua" w:eastAsia="SimSun" w:hAnsi="Book Antiqua" w:cs="Times New Roman"/>
          <w:color w:val="000000" w:themeColor="text1"/>
          <w:sz w:val="24"/>
          <w:szCs w:val="24"/>
        </w:rPr>
        <w:t>mediates apoptosis and cell cycle arrest through the inhibition of a direct downstream target, miR-34a</w:t>
      </w:r>
      <w:r w:rsidR="008E4A5F" w:rsidRPr="00AA4C9B">
        <w:rPr>
          <w:rFonts w:ascii="Book Antiqua" w:eastAsia="SimSun" w:hAnsi="Book Antiqua" w:cs="Times New Roman"/>
          <w:color w:val="000000" w:themeColor="text1"/>
          <w:sz w:val="24"/>
          <w:szCs w:val="24"/>
        </w:rPr>
        <w:fldChar w:fldCharType="begin">
          <w:fldData xml:space="preserve">PEVuZE5vdGU+PENpdGU+PEF1dGhvcj5DaGFuZzwvQXV0aG9yPjxZZWFyPjIwMDc8L1llYXI+PFJl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aW9kaWNhbD48cGFnZXM+NzQ1LTUyPC9wYWdlcz48dm9sdW1lPjI2PC92b2x1bWU+PG51bWJlcj41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PEVuZE5vdGU+PENpdGU+PEF1dGhvcj5DaGFuZzwvQXV0aG9yPjxZZWFyPjIwMDc8L1llYXI+PFJl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aW9kaWNhbD48cGFnZXM+NzQ1LTUyPC9wYWdlcz48dm9sdW1lPjI2PC92b2x1bWU+PG51bWJlcj41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E4A5F" w:rsidRPr="00AA4C9B">
        <w:rPr>
          <w:rFonts w:ascii="Book Antiqua" w:eastAsia="SimSun" w:hAnsi="Book Antiqua" w:cs="Times New Roman"/>
          <w:color w:val="000000" w:themeColor="text1"/>
          <w:sz w:val="24"/>
          <w:szCs w:val="24"/>
        </w:rPr>
      </w:r>
      <w:r w:rsidR="008E4A5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6" w:tooltip="Chang, 2007 #38" w:history="1">
        <w:r w:rsidR="00971B55" w:rsidRPr="00AA4C9B">
          <w:rPr>
            <w:rFonts w:ascii="Book Antiqua" w:eastAsia="SimSun" w:hAnsi="Book Antiqua" w:cs="Times New Roman"/>
            <w:noProof/>
            <w:color w:val="000000" w:themeColor="text1"/>
            <w:sz w:val="24"/>
            <w:szCs w:val="24"/>
            <w:vertAlign w:val="superscript"/>
          </w:rPr>
          <w:t>46</w:t>
        </w:r>
      </w:hyperlink>
      <w:r w:rsidR="004E141C" w:rsidRPr="00AA4C9B">
        <w:rPr>
          <w:rFonts w:ascii="Book Antiqua" w:eastAsia="SimSun" w:hAnsi="Book Antiqua" w:cs="Times New Roman"/>
          <w:noProof/>
          <w:color w:val="000000" w:themeColor="text1"/>
          <w:sz w:val="24"/>
          <w:szCs w:val="24"/>
          <w:vertAlign w:val="superscript"/>
        </w:rPr>
        <w:t>]</w:t>
      </w:r>
      <w:r w:rsidR="008E4A5F" w:rsidRPr="00AA4C9B">
        <w:rPr>
          <w:rFonts w:ascii="Book Antiqua" w:eastAsia="SimSun" w:hAnsi="Book Antiqua" w:cs="Times New Roman"/>
          <w:color w:val="000000" w:themeColor="text1"/>
          <w:sz w:val="24"/>
          <w:szCs w:val="24"/>
        </w:rPr>
        <w:fldChar w:fldCharType="end"/>
      </w:r>
      <w:r w:rsidR="0077598D" w:rsidRPr="00AA4C9B">
        <w:rPr>
          <w:rFonts w:ascii="Book Antiqua" w:eastAsia="SimSun" w:hAnsi="Book Antiqua" w:cs="Times New Roman"/>
          <w:color w:val="000000" w:themeColor="text1"/>
          <w:sz w:val="24"/>
          <w:szCs w:val="24"/>
        </w:rPr>
        <w:t>.</w:t>
      </w:r>
      <w:r w:rsidR="001410E8" w:rsidRPr="00AA4C9B">
        <w:rPr>
          <w:rFonts w:ascii="Book Antiqua" w:eastAsia="SimSun" w:hAnsi="Book Antiqua" w:cs="Times New Roman"/>
          <w:color w:val="000000" w:themeColor="text1"/>
          <w:sz w:val="24"/>
          <w:szCs w:val="24"/>
        </w:rPr>
        <w:t xml:space="preserve"> </w:t>
      </w:r>
      <w:r w:rsidR="00C00B8F" w:rsidRPr="00AA4C9B">
        <w:rPr>
          <w:rFonts w:ascii="Book Antiqua" w:eastAsia="SimSun" w:hAnsi="Book Antiqua" w:cs="Times New Roman"/>
          <w:color w:val="000000" w:themeColor="text1"/>
          <w:sz w:val="24"/>
          <w:szCs w:val="24"/>
        </w:rPr>
        <w:t>MiR-17-92 cluster increased expression during adenoma to adenocarcinoma is associated to the transcriptional activity of c-myc</w:t>
      </w:r>
      <w:r w:rsidR="00CC5F84" w:rsidRPr="00AA4C9B">
        <w:rPr>
          <w:rFonts w:ascii="Book Antiqua" w:eastAsia="SimSun" w:hAnsi="Book Antiqua" w:cs="Times New Roman"/>
          <w:color w:val="000000" w:themeColor="text1"/>
          <w:sz w:val="24"/>
          <w:szCs w:val="24"/>
        </w:rPr>
        <w:t>, which induces the expression of miR-17-92</w:t>
      </w:r>
      <w:r w:rsidR="00E82FBD" w:rsidRPr="00AA4C9B">
        <w:rPr>
          <w:rFonts w:ascii="Book Antiqua" w:eastAsia="SimSun" w:hAnsi="Book Antiqua" w:cs="Times New Roman"/>
          <w:color w:val="000000" w:themeColor="text1"/>
          <w:sz w:val="24"/>
          <w:szCs w:val="24"/>
        </w:rPr>
        <w:fldChar w:fldCharType="begin">
          <w:fldData xml:space="preserve">PEVuZE5vdGU+PENpdGU+PEF1dGhvcj5EaW9zZGFkbzwvQXV0aG9yPjxZZWFyPjIwMDk8L1llYXI+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dC1wZXJpb2RpY2FsPjxwYWdlcz43MDctMTQ8L3BhZ2VzPjx2b2x1bWU+MTAxPC92b2x1bWU+PG51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PEVuZE5vdGU+PENpdGU+PEF1dGhvcj5EaW9zZGFkbzwvQXV0aG9yPjxZZWFyPjIwMDk8L1llYXI+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dC1wZXJpb2RpY2FsPjxwYWdlcz43MDctMTQ8L3BhZ2VzPjx2b2x1bWU+MTAxPC92b2x1bWU+PG51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E82FBD" w:rsidRPr="00AA4C9B">
        <w:rPr>
          <w:rFonts w:ascii="Book Antiqua" w:eastAsia="SimSun" w:hAnsi="Book Antiqua" w:cs="Times New Roman"/>
          <w:color w:val="000000" w:themeColor="text1"/>
          <w:sz w:val="24"/>
          <w:szCs w:val="24"/>
        </w:rPr>
      </w:r>
      <w:r w:rsidR="00E82FB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7" w:tooltip="Diosdado, 2009 #39" w:history="1">
        <w:r w:rsidR="00971B55" w:rsidRPr="00AA4C9B">
          <w:rPr>
            <w:rFonts w:ascii="Book Antiqua" w:eastAsia="SimSun" w:hAnsi="Book Antiqua" w:cs="Times New Roman"/>
            <w:noProof/>
            <w:color w:val="000000" w:themeColor="text1"/>
            <w:sz w:val="24"/>
            <w:szCs w:val="24"/>
            <w:vertAlign w:val="superscript"/>
          </w:rPr>
          <w:t>47</w:t>
        </w:r>
      </w:hyperlink>
      <w:r w:rsidR="004E141C" w:rsidRPr="00AA4C9B">
        <w:rPr>
          <w:rFonts w:ascii="Book Antiqua" w:eastAsia="SimSun" w:hAnsi="Book Antiqua" w:cs="Times New Roman"/>
          <w:noProof/>
          <w:color w:val="000000" w:themeColor="text1"/>
          <w:sz w:val="24"/>
          <w:szCs w:val="24"/>
          <w:vertAlign w:val="superscript"/>
        </w:rPr>
        <w:t>]</w:t>
      </w:r>
      <w:r w:rsidR="00E82FBD" w:rsidRPr="00AA4C9B">
        <w:rPr>
          <w:rFonts w:ascii="Book Antiqua" w:eastAsia="SimSun" w:hAnsi="Book Antiqua" w:cs="Times New Roman"/>
          <w:color w:val="000000" w:themeColor="text1"/>
          <w:sz w:val="24"/>
          <w:szCs w:val="24"/>
        </w:rPr>
        <w:fldChar w:fldCharType="end"/>
      </w:r>
      <w:r w:rsidR="00826E55" w:rsidRPr="00AA4C9B">
        <w:rPr>
          <w:rFonts w:ascii="Book Antiqua" w:eastAsia="SimSun" w:hAnsi="Book Antiqua" w:cs="Times New Roman"/>
          <w:color w:val="000000" w:themeColor="text1"/>
          <w:sz w:val="24"/>
          <w:szCs w:val="24"/>
        </w:rPr>
        <w:t>.</w:t>
      </w:r>
      <w:r w:rsidR="006D17E8" w:rsidRPr="00AA4C9B">
        <w:rPr>
          <w:rFonts w:ascii="Book Antiqua" w:eastAsia="SimSun" w:hAnsi="Book Antiqua" w:cs="Times New Roman"/>
          <w:color w:val="000000" w:themeColor="text1"/>
          <w:sz w:val="24"/>
          <w:szCs w:val="24"/>
        </w:rPr>
        <w:t xml:space="preserve"> </w:t>
      </w:r>
      <w:r w:rsidR="00E45E22" w:rsidRPr="00AA4C9B">
        <w:rPr>
          <w:rFonts w:ascii="Book Antiqua" w:eastAsia="SimSun" w:hAnsi="Book Antiqua" w:cs="Times New Roman"/>
          <w:color w:val="000000" w:themeColor="text1"/>
          <w:sz w:val="24"/>
          <w:szCs w:val="24"/>
        </w:rPr>
        <w:t xml:space="preserve">Uncontrolled growth and proliferation are key components </w:t>
      </w:r>
      <w:r w:rsidR="00B777DC" w:rsidRPr="00AA4C9B">
        <w:rPr>
          <w:rFonts w:ascii="Book Antiqua" w:eastAsia="SimSun" w:hAnsi="Book Antiqua" w:cs="Times New Roman"/>
          <w:color w:val="000000" w:themeColor="text1"/>
          <w:sz w:val="24"/>
          <w:szCs w:val="24"/>
        </w:rPr>
        <w:t>in the development of colorectal tumorigenesis</w:t>
      </w:r>
      <w:r w:rsidR="00E45E22" w:rsidRPr="00AA4C9B">
        <w:rPr>
          <w:rFonts w:ascii="Book Antiqua" w:eastAsia="SimSun" w:hAnsi="Book Antiqua" w:cs="Times New Roman"/>
          <w:color w:val="000000" w:themeColor="text1"/>
          <w:sz w:val="24"/>
          <w:szCs w:val="24"/>
        </w:rPr>
        <w:t xml:space="preserve">. </w:t>
      </w:r>
      <w:r w:rsidR="009805C7" w:rsidRPr="00AA4C9B">
        <w:rPr>
          <w:rFonts w:ascii="Book Antiqua" w:eastAsia="SimSun" w:hAnsi="Book Antiqua" w:cs="Times New Roman"/>
          <w:color w:val="000000" w:themeColor="text1"/>
          <w:sz w:val="24"/>
          <w:szCs w:val="24"/>
        </w:rPr>
        <w:t xml:space="preserve">The dysfunction of </w:t>
      </w:r>
      <w:r w:rsidR="00F86444" w:rsidRPr="00AA4C9B">
        <w:rPr>
          <w:rFonts w:ascii="Book Antiqua" w:eastAsia="SimSun" w:hAnsi="Book Antiqua" w:cs="Times New Roman"/>
          <w:color w:val="000000" w:themeColor="text1"/>
          <w:sz w:val="24"/>
          <w:szCs w:val="24"/>
        </w:rPr>
        <w:t xml:space="preserve">the </w:t>
      </w:r>
      <w:r w:rsidR="009805C7" w:rsidRPr="00AA4C9B">
        <w:rPr>
          <w:rFonts w:ascii="Book Antiqua" w:eastAsia="SimSun" w:hAnsi="Book Antiqua" w:cs="Times New Roman"/>
          <w:color w:val="000000" w:themeColor="text1"/>
          <w:sz w:val="24"/>
          <w:szCs w:val="24"/>
        </w:rPr>
        <w:t xml:space="preserve">PI3K pathway and its associated proteins play important roles in </w:t>
      </w:r>
      <w:r w:rsidR="00F86444" w:rsidRPr="00AA4C9B">
        <w:rPr>
          <w:rFonts w:ascii="Book Antiqua" w:eastAsia="SimSun" w:hAnsi="Book Antiqua" w:cs="Times New Roman"/>
          <w:color w:val="000000" w:themeColor="text1"/>
          <w:sz w:val="24"/>
          <w:szCs w:val="24"/>
        </w:rPr>
        <w:t xml:space="preserve">the </w:t>
      </w:r>
      <w:r w:rsidR="009805C7" w:rsidRPr="00AA4C9B">
        <w:rPr>
          <w:rFonts w:ascii="Book Antiqua" w:eastAsia="SimSun" w:hAnsi="Book Antiqua" w:cs="Times New Roman"/>
          <w:color w:val="000000" w:themeColor="text1"/>
          <w:sz w:val="24"/>
          <w:szCs w:val="24"/>
        </w:rPr>
        <w:t>cell cycle regulation of CRC.</w:t>
      </w:r>
      <w:r w:rsidR="007F7144" w:rsidRPr="00AA4C9B">
        <w:rPr>
          <w:rFonts w:ascii="Book Antiqua" w:eastAsia="SimSun" w:hAnsi="Book Antiqua" w:cs="Times New Roman"/>
          <w:color w:val="000000" w:themeColor="text1"/>
          <w:sz w:val="24"/>
          <w:szCs w:val="24"/>
        </w:rPr>
        <w:t xml:space="preserve"> </w:t>
      </w:r>
      <w:r w:rsidR="001A2174" w:rsidRPr="00AA4C9B">
        <w:rPr>
          <w:rFonts w:ascii="Book Antiqua" w:eastAsia="SimSun" w:hAnsi="Book Antiqua" w:cs="Times New Roman"/>
          <w:color w:val="000000" w:themeColor="text1"/>
          <w:sz w:val="24"/>
          <w:szCs w:val="24"/>
        </w:rPr>
        <w:t>M</w:t>
      </w:r>
      <w:r w:rsidR="001D0B11" w:rsidRPr="00AA4C9B">
        <w:rPr>
          <w:rFonts w:ascii="Book Antiqua" w:eastAsia="SimSun" w:hAnsi="Book Antiqua" w:cs="Times New Roman"/>
          <w:color w:val="000000" w:themeColor="text1"/>
          <w:sz w:val="24"/>
          <w:szCs w:val="24"/>
        </w:rPr>
        <w:t xml:space="preserve">iR-144 has been found to inhibit </w:t>
      </w:r>
      <w:r w:rsidR="00C72F75" w:rsidRPr="00AA4C9B">
        <w:rPr>
          <w:rFonts w:ascii="Book Antiqua" w:eastAsia="SimSun" w:hAnsi="Book Antiqua" w:cs="Times New Roman"/>
          <w:color w:val="000000" w:themeColor="text1"/>
          <w:sz w:val="24"/>
          <w:szCs w:val="24"/>
        </w:rPr>
        <w:t xml:space="preserve">the </w:t>
      </w:r>
      <w:r w:rsidR="001D0B11" w:rsidRPr="00AA4C9B">
        <w:rPr>
          <w:rFonts w:ascii="Book Antiqua" w:eastAsia="SimSun" w:hAnsi="Book Antiqua" w:cs="Times New Roman"/>
          <w:color w:val="000000" w:themeColor="text1"/>
          <w:sz w:val="24"/>
          <w:szCs w:val="24"/>
        </w:rPr>
        <w:t xml:space="preserve">PI3K pathway </w:t>
      </w:r>
      <w:r w:rsidR="00B813D8" w:rsidRPr="00AA4C9B">
        <w:rPr>
          <w:rFonts w:ascii="Book Antiqua" w:eastAsia="SimSun" w:hAnsi="Book Antiqua" w:cs="Times New Roman"/>
          <w:color w:val="000000" w:themeColor="text1"/>
          <w:sz w:val="24"/>
          <w:szCs w:val="24"/>
        </w:rPr>
        <w:t>by</w:t>
      </w:r>
      <w:r w:rsidR="001D0B11" w:rsidRPr="00AA4C9B">
        <w:rPr>
          <w:rFonts w:ascii="Book Antiqua" w:eastAsia="SimSun" w:hAnsi="Book Antiqua" w:cs="Times New Roman"/>
          <w:color w:val="000000" w:themeColor="text1"/>
          <w:sz w:val="24"/>
          <w:szCs w:val="24"/>
        </w:rPr>
        <w:t xml:space="preserve"> negatively regulating mTOR</w:t>
      </w:r>
      <w:r w:rsidR="004E74AD" w:rsidRPr="00AA4C9B">
        <w:rPr>
          <w:rFonts w:ascii="Book Antiqua" w:eastAsia="SimSun" w:hAnsi="Book Antiqua" w:cs="Times New Roman"/>
          <w:color w:val="000000" w:themeColor="text1"/>
          <w:sz w:val="24"/>
          <w:szCs w:val="24"/>
        </w:rPr>
        <w:fldChar w:fldCharType="begin">
          <w:fldData xml:space="preserve">PEVuZE5vdGU+PENpdGU+PEF1dGhvcj5Jd2F5YTwvQXV0aG9yPjxZZWFyPjIwMTI8L1llYXI+PFJl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YnItMT5DYXJjaW5vZ2VuZXNpczwvYWJici0xPjwvYWx0LXBlcmlvZGljYWw+PHBhZ2VzPjIzOTEt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PEVuZE5vdGU+PENpdGU+PEF1dGhvcj5Jd2F5YTwvQXV0aG9yPjxZZWFyPjIwMTI8L1llYXI+PFJl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4E74AD" w:rsidRPr="00AA4C9B">
        <w:rPr>
          <w:rFonts w:ascii="Book Antiqua" w:eastAsia="SimSun" w:hAnsi="Book Antiqua" w:cs="Times New Roman"/>
          <w:color w:val="000000" w:themeColor="text1"/>
          <w:sz w:val="24"/>
          <w:szCs w:val="24"/>
        </w:rPr>
      </w:r>
      <w:r w:rsidR="004E74A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8" w:tooltip="Iwaya, 2012 #40" w:history="1">
        <w:r w:rsidR="00971B55" w:rsidRPr="00AA4C9B">
          <w:rPr>
            <w:rFonts w:ascii="Book Antiqua" w:eastAsia="SimSun" w:hAnsi="Book Antiqua" w:cs="Times New Roman"/>
            <w:noProof/>
            <w:color w:val="000000" w:themeColor="text1"/>
            <w:sz w:val="24"/>
            <w:szCs w:val="24"/>
            <w:vertAlign w:val="superscript"/>
          </w:rPr>
          <w:t>48</w:t>
        </w:r>
      </w:hyperlink>
      <w:r w:rsidR="004E141C" w:rsidRPr="00AA4C9B">
        <w:rPr>
          <w:rFonts w:ascii="Book Antiqua" w:eastAsia="SimSun" w:hAnsi="Book Antiqua" w:cs="Times New Roman"/>
          <w:noProof/>
          <w:color w:val="000000" w:themeColor="text1"/>
          <w:sz w:val="24"/>
          <w:szCs w:val="24"/>
          <w:vertAlign w:val="superscript"/>
        </w:rPr>
        <w:t>]</w:t>
      </w:r>
      <w:r w:rsidR="004E74AD" w:rsidRPr="00AA4C9B">
        <w:rPr>
          <w:rFonts w:ascii="Book Antiqua" w:eastAsia="SimSun" w:hAnsi="Book Antiqua" w:cs="Times New Roman"/>
          <w:color w:val="000000" w:themeColor="text1"/>
          <w:sz w:val="24"/>
          <w:szCs w:val="24"/>
        </w:rPr>
        <w:fldChar w:fldCharType="end"/>
      </w:r>
      <w:r w:rsidR="001D0B11" w:rsidRPr="00AA4C9B">
        <w:rPr>
          <w:rFonts w:ascii="Book Antiqua" w:eastAsia="SimSun" w:hAnsi="Book Antiqua" w:cs="Times New Roman"/>
          <w:color w:val="000000" w:themeColor="text1"/>
          <w:sz w:val="24"/>
          <w:szCs w:val="24"/>
        </w:rPr>
        <w:t>.</w:t>
      </w:r>
      <w:r w:rsidR="00442D24" w:rsidRPr="00AA4C9B">
        <w:rPr>
          <w:rFonts w:ascii="Book Antiqua" w:eastAsia="SimSun" w:hAnsi="Book Antiqua" w:cs="Times New Roman"/>
          <w:color w:val="000000" w:themeColor="text1"/>
          <w:sz w:val="24"/>
          <w:szCs w:val="24"/>
        </w:rPr>
        <w:t xml:space="preserve"> </w:t>
      </w:r>
      <w:r w:rsidR="00C4000C" w:rsidRPr="00AA4C9B">
        <w:rPr>
          <w:rFonts w:ascii="Book Antiqua" w:eastAsia="SimSun" w:hAnsi="Book Antiqua" w:cs="Times New Roman"/>
          <w:color w:val="000000" w:themeColor="text1"/>
          <w:sz w:val="24"/>
          <w:szCs w:val="24"/>
        </w:rPr>
        <w:t xml:space="preserve">Emerging evidence </w:t>
      </w:r>
      <w:r w:rsidR="00BF46B3" w:rsidRPr="00AA4C9B">
        <w:rPr>
          <w:rFonts w:ascii="Book Antiqua" w:eastAsia="SimSun" w:hAnsi="Book Antiqua" w:cs="Times New Roman"/>
          <w:color w:val="000000" w:themeColor="text1"/>
          <w:sz w:val="24"/>
          <w:szCs w:val="24"/>
        </w:rPr>
        <w:t xml:space="preserve">has </w:t>
      </w:r>
      <w:r w:rsidR="00681271" w:rsidRPr="00AA4C9B">
        <w:rPr>
          <w:rFonts w:ascii="Book Antiqua" w:eastAsia="SimSun" w:hAnsi="Book Antiqua" w:cs="Times New Roman"/>
          <w:color w:val="000000" w:themeColor="text1"/>
          <w:sz w:val="24"/>
          <w:szCs w:val="24"/>
        </w:rPr>
        <w:t xml:space="preserve">demonstrated that </w:t>
      </w:r>
      <w:r w:rsidR="008570DB" w:rsidRPr="00AA4C9B">
        <w:rPr>
          <w:rFonts w:ascii="Book Antiqua" w:eastAsia="SimSun" w:hAnsi="Book Antiqua" w:cs="Times New Roman"/>
          <w:color w:val="000000" w:themeColor="text1"/>
          <w:sz w:val="24"/>
          <w:szCs w:val="24"/>
        </w:rPr>
        <w:t xml:space="preserve">miRNAs </w:t>
      </w:r>
      <w:r w:rsidR="004550DF" w:rsidRPr="00AA4C9B">
        <w:rPr>
          <w:rFonts w:ascii="Book Antiqua" w:eastAsia="SimSun" w:hAnsi="Book Antiqua" w:cs="Times New Roman"/>
          <w:color w:val="000000" w:themeColor="text1"/>
          <w:sz w:val="24"/>
          <w:szCs w:val="24"/>
        </w:rPr>
        <w:t xml:space="preserve">are </w:t>
      </w:r>
      <w:r w:rsidR="00D96A13" w:rsidRPr="00AA4C9B">
        <w:rPr>
          <w:rFonts w:ascii="Book Antiqua" w:eastAsia="SimSun" w:hAnsi="Book Antiqua" w:cs="Times New Roman"/>
          <w:color w:val="000000" w:themeColor="text1"/>
          <w:sz w:val="24"/>
          <w:szCs w:val="24"/>
        </w:rPr>
        <w:t>most frequently</w:t>
      </w:r>
      <w:r w:rsidR="004550DF" w:rsidRPr="00AA4C9B">
        <w:rPr>
          <w:rFonts w:ascii="Book Antiqua" w:eastAsia="SimSun" w:hAnsi="Book Antiqua" w:cs="Times New Roman"/>
          <w:color w:val="000000" w:themeColor="text1"/>
          <w:sz w:val="24"/>
          <w:szCs w:val="24"/>
        </w:rPr>
        <w:t xml:space="preserve"> associated with </w:t>
      </w:r>
      <w:r w:rsidR="006E2B32" w:rsidRPr="00AA4C9B">
        <w:rPr>
          <w:rFonts w:ascii="Book Antiqua" w:eastAsia="SimSun" w:hAnsi="Book Antiqua" w:cs="Times New Roman"/>
          <w:color w:val="000000" w:themeColor="text1"/>
          <w:sz w:val="24"/>
          <w:szCs w:val="24"/>
        </w:rPr>
        <w:t xml:space="preserve">the </w:t>
      </w:r>
      <w:r w:rsidR="00404DDC" w:rsidRPr="00AA4C9B">
        <w:rPr>
          <w:rFonts w:ascii="Book Antiqua" w:eastAsia="SimSun" w:hAnsi="Book Antiqua" w:cs="Times New Roman"/>
          <w:color w:val="000000" w:themeColor="text1"/>
          <w:sz w:val="24"/>
          <w:szCs w:val="24"/>
        </w:rPr>
        <w:t>invasion and metastasis</w:t>
      </w:r>
      <w:r w:rsidR="004550DF" w:rsidRPr="00AA4C9B">
        <w:rPr>
          <w:rFonts w:ascii="Book Antiqua" w:eastAsia="SimSun" w:hAnsi="Book Antiqua" w:cs="Times New Roman"/>
          <w:color w:val="000000" w:themeColor="text1"/>
          <w:sz w:val="24"/>
          <w:szCs w:val="24"/>
        </w:rPr>
        <w:t xml:space="preserve"> of CRC.</w:t>
      </w:r>
      <w:r w:rsidR="00964872" w:rsidRPr="00AA4C9B">
        <w:rPr>
          <w:rFonts w:ascii="Book Antiqua" w:eastAsia="SimSun" w:hAnsi="Book Antiqua" w:cs="Times New Roman"/>
          <w:color w:val="000000" w:themeColor="text1"/>
          <w:sz w:val="24"/>
          <w:szCs w:val="24"/>
        </w:rPr>
        <w:t xml:space="preserve"> </w:t>
      </w:r>
      <w:r w:rsidR="001552E5" w:rsidRPr="00AA4C9B">
        <w:rPr>
          <w:rFonts w:ascii="Book Antiqua" w:eastAsia="SimSun" w:hAnsi="Book Antiqua" w:cs="Times New Roman"/>
          <w:color w:val="000000" w:themeColor="text1"/>
          <w:sz w:val="24"/>
          <w:szCs w:val="24"/>
        </w:rPr>
        <w:t xml:space="preserve">Upregulation of </w:t>
      </w:r>
      <w:r w:rsidR="005C73C3" w:rsidRPr="00AA4C9B">
        <w:rPr>
          <w:rFonts w:ascii="Book Antiqua" w:eastAsia="SimSun" w:hAnsi="Book Antiqua" w:cs="Times New Roman"/>
          <w:color w:val="000000" w:themeColor="text1"/>
          <w:sz w:val="24"/>
          <w:szCs w:val="24"/>
        </w:rPr>
        <w:t xml:space="preserve">miR-21 positively regulates invasion and metastasis </w:t>
      </w:r>
      <w:r w:rsidR="00C4270D" w:rsidRPr="00AA4C9B">
        <w:rPr>
          <w:rFonts w:ascii="Book Antiqua" w:eastAsia="SimSun" w:hAnsi="Book Antiqua" w:cs="Times New Roman"/>
          <w:color w:val="000000" w:themeColor="text1"/>
          <w:sz w:val="24"/>
          <w:szCs w:val="24"/>
        </w:rPr>
        <w:t>by</w:t>
      </w:r>
      <w:r w:rsidR="001552E5" w:rsidRPr="00AA4C9B">
        <w:rPr>
          <w:rFonts w:ascii="Book Antiqua" w:eastAsia="SimSun" w:hAnsi="Book Antiqua" w:cs="Times New Roman"/>
          <w:color w:val="000000" w:themeColor="text1"/>
          <w:sz w:val="24"/>
          <w:szCs w:val="24"/>
        </w:rPr>
        <w:t xml:space="preserve"> directly targeting several tumor suppressor genes</w:t>
      </w:r>
      <w:r w:rsidR="008C32A0" w:rsidRPr="00AA4C9B">
        <w:rPr>
          <w:rFonts w:ascii="Book Antiqua" w:eastAsia="SimSun" w:hAnsi="Book Antiqua" w:cs="Times New Roman"/>
          <w:color w:val="000000" w:themeColor="text1"/>
          <w:sz w:val="24"/>
          <w:szCs w:val="24"/>
        </w:rPr>
        <w:t>,</w:t>
      </w:r>
      <w:r w:rsidR="001552E5" w:rsidRPr="00AA4C9B">
        <w:rPr>
          <w:rFonts w:ascii="Book Antiqua" w:eastAsia="SimSun" w:hAnsi="Book Antiqua" w:cs="Times New Roman"/>
          <w:color w:val="000000" w:themeColor="text1"/>
          <w:sz w:val="24"/>
          <w:szCs w:val="24"/>
        </w:rPr>
        <w:t xml:space="preserve"> including programmed cell death 4 (PDCD4)</w:t>
      </w:r>
      <w:r w:rsidR="0014777A"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&lt;EndNote&gt;&lt;Cite&gt;&lt;Author&gt;Shi&lt;/Author&gt;&lt;Year&gt;2015&lt;/Year&gt;&lt;RecNum&gt;41&lt;/RecNum&gt;&lt;DisplayText&gt;&lt;style face="superscript"&gt;[49]&lt;/style&gt;&lt;/DisplayText&gt;&lt;record&gt;&lt;rec-number&gt;41&lt;/rec-number&gt;&lt;foreign-keys&gt;&lt;key app="EN" db-id="az50fvvrd02dspe2adavtaw60aa0wx9edxra"&gt;41&lt;/key&gt;&lt;/foreign-keys&gt;&lt;ref-type name="Journal Article"&gt;17&lt;/ref-type&gt;&lt;contributors&gt;&lt;authors&gt;&lt;author&gt;Shi, C.&lt;/author&gt;&lt;author&gt;Yang, Y.&lt;/author&gt;&lt;author&gt;Xia, Y.&lt;/author&gt;&lt;author&gt;Okugawa, Y.&lt;/author&gt;&lt;author&gt;Yang, J.&lt;/author&gt;&lt;author&gt;Liang, Y.&lt;/author&gt;&lt;author&gt;Chen, H.&lt;/author&gt;&lt;author&gt;Zhang, P.&lt;/author&gt;&lt;author&gt;Wang, F.&lt;/author&gt;&lt;author&gt;Han, H.&lt;/author&gt;&lt;author&gt;Wu, W.&lt;/author&gt;&lt;author&gt;Gao, R.&lt;/author&gt;&lt;author&gt;Gasche, C.&lt;/author&gt;&lt;author&gt;Qin, H.&lt;/author&gt;&lt;author&gt;Ma, Y.&lt;/author&gt;&lt;author&gt;Goel, A.&lt;/author&gt;&lt;/authors&gt;&lt;/contributors&gt;&lt;auth-address&gt;Department of GI Surgery, Shanghai Tenth People&amp;apos;s Hospital Affiliated to Tongji University, Shanghai, China.&amp;#xD;Department of Surgery, Shanghai Jiao Tong University Affiliated Sixth People&amp;apos;s Hospital, Shanghai, China.&amp;#xD;Gastrointestinal Cancer Research Laboratory, Baylor Research Institute and Charles A Sammons Cancer Center, Baylor University Medical Center, Dallas, Texas, USA.&amp;#xD;Division of Gastroenterology and Hepatology, Department of Medicine 4, Medical University Vienna, Vienna, Austria.&lt;/auth-address&gt;&lt;titles&gt;&lt;title&gt;Novel evidence for an oncogenic role of microRNA-21 in colitis-associated colorectal cancer&lt;/title&gt;&lt;secondary-title&gt;Gut&lt;/secondary-title&gt;&lt;alt-title&gt;Gut&lt;/alt-title&gt;&lt;/titles&gt;&lt;periodical&gt;&lt;full-title&gt;Gut&lt;/full-title&gt;&lt;abbr-1&gt;Gut&lt;/abbr-1&gt;&lt;/periodical&gt;&lt;alt-periodical&gt;&lt;full-title&gt;Gut&lt;/full-title&gt;&lt;abbr-1&gt;Gut&lt;/abbr-1&gt;&lt;/alt-periodical&gt;&lt;dates&gt;&lt;year&gt;2015&lt;/year&gt;&lt;pub-dates&gt;&lt;date&gt;May 20&lt;/date&gt;&lt;/pub-dates&gt;&lt;/dates&gt;&lt;isbn&gt;1468-3288 (Electronic)&amp;#xD;0017-5749 (Linking)&lt;/isbn&gt;&lt;accession-num&gt;25994220&lt;/accession-num&gt;&lt;urls&gt;&lt;related-urls&gt;&lt;url&gt;http://www.ncbi.nlm.nih.gov/pubmed/25994220&lt;/url&gt;&lt;/related-urls&gt;&lt;/urls&gt;&lt;electronic-resource-num&gt;10.1136/gutjnl-2014-308455&lt;/electronic-resource-num&gt;&lt;/record&gt;&lt;/Cite&gt;&lt;/EndNote&gt;</w:instrText>
      </w:r>
      <w:r w:rsidR="0014777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49" w:tooltip="Shi, 2015 #41" w:history="1">
        <w:r w:rsidR="00971B55" w:rsidRPr="00AA4C9B">
          <w:rPr>
            <w:rFonts w:ascii="Book Antiqua" w:eastAsia="SimSun" w:hAnsi="Book Antiqua" w:cs="Times New Roman"/>
            <w:noProof/>
            <w:color w:val="000000" w:themeColor="text1"/>
            <w:sz w:val="24"/>
            <w:szCs w:val="24"/>
            <w:vertAlign w:val="superscript"/>
          </w:rPr>
          <w:t>49</w:t>
        </w:r>
      </w:hyperlink>
      <w:r w:rsidR="004E141C" w:rsidRPr="00AA4C9B">
        <w:rPr>
          <w:rFonts w:ascii="Book Antiqua" w:eastAsia="SimSun" w:hAnsi="Book Antiqua" w:cs="Times New Roman"/>
          <w:noProof/>
          <w:color w:val="000000" w:themeColor="text1"/>
          <w:sz w:val="24"/>
          <w:szCs w:val="24"/>
          <w:vertAlign w:val="superscript"/>
        </w:rPr>
        <w:t>]</w:t>
      </w:r>
      <w:r w:rsidR="0014777A" w:rsidRPr="00AA4C9B">
        <w:rPr>
          <w:rFonts w:ascii="Book Antiqua" w:eastAsia="SimSun" w:hAnsi="Book Antiqua" w:cs="Times New Roman"/>
          <w:color w:val="000000" w:themeColor="text1"/>
          <w:sz w:val="24"/>
          <w:szCs w:val="24"/>
        </w:rPr>
        <w:fldChar w:fldCharType="end"/>
      </w:r>
      <w:r w:rsidR="00BA7E64" w:rsidRPr="00AA4C9B">
        <w:rPr>
          <w:rFonts w:ascii="Book Antiqua" w:eastAsia="SimSun" w:hAnsi="Book Antiqua" w:cs="Times New Roman"/>
          <w:color w:val="000000" w:themeColor="text1"/>
          <w:sz w:val="24"/>
          <w:szCs w:val="24"/>
        </w:rPr>
        <w:t xml:space="preserve"> and</w:t>
      </w:r>
      <w:r w:rsidR="00901A74" w:rsidRPr="00AA4C9B">
        <w:rPr>
          <w:rFonts w:ascii="Book Antiqua" w:eastAsia="SimSun" w:hAnsi="Book Antiqua" w:cs="Times New Roman"/>
          <w:color w:val="000000" w:themeColor="text1"/>
          <w:sz w:val="24"/>
          <w:szCs w:val="24"/>
        </w:rPr>
        <w:t xml:space="preserve"> </w:t>
      </w:r>
      <w:r w:rsidR="00226E15" w:rsidRPr="00AA4C9B">
        <w:rPr>
          <w:rFonts w:ascii="Book Antiqua" w:eastAsia="SimSun" w:hAnsi="Book Antiqua" w:cs="Times New Roman"/>
          <w:color w:val="000000" w:themeColor="text1"/>
          <w:sz w:val="24"/>
          <w:szCs w:val="24"/>
        </w:rPr>
        <w:t>phosphatase and tensin homolog (</w:t>
      </w:r>
      <w:r w:rsidR="00901A74" w:rsidRPr="00AA4C9B">
        <w:rPr>
          <w:rFonts w:ascii="Book Antiqua" w:eastAsia="SimSun" w:hAnsi="Book Antiqua" w:cs="Times New Roman"/>
          <w:color w:val="000000" w:themeColor="text1"/>
          <w:sz w:val="24"/>
          <w:szCs w:val="24"/>
        </w:rPr>
        <w:t>PTEN</w:t>
      </w:r>
      <w:r w:rsidR="00226E15" w:rsidRPr="00AA4C9B">
        <w:rPr>
          <w:rFonts w:ascii="Book Antiqua" w:eastAsia="SimSun" w:hAnsi="Book Antiqua" w:cs="Times New Roman"/>
          <w:color w:val="000000" w:themeColor="text1"/>
          <w:sz w:val="24"/>
          <w:szCs w:val="24"/>
        </w:rPr>
        <w:t>)</w:t>
      </w:r>
      <w:r w:rsidR="00BA7E64" w:rsidRPr="00AA4C9B">
        <w:rPr>
          <w:rFonts w:ascii="Book Antiqua" w:eastAsia="SimSun" w:hAnsi="Book Antiqua" w:cs="Times New Roman"/>
          <w:color w:val="000000" w:themeColor="text1"/>
          <w:sz w:val="24"/>
          <w:szCs w:val="24"/>
        </w:rPr>
        <w:fldChar w:fldCharType="begin">
          <w:fldData xml:space="preserve">PEVuZE5vdGU+PENpdGU+PEF1dGhvcj5YaW9uZzwvQXV0aG9yPjxZZWFyPjIwMTM8L1llYXI+PFJl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bCBvZiBvbmNvbG9neTwvYWJici0xPjwvYWx0LXBlcmlvZGljYWw+PHBhZ2VzPjIxOS0yODwvcGFn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PEVuZE5vdGU+PENpdGU+PEF1dGhvcj5YaW9uZzwvQXV0aG9yPjxZZWFyPjIwMTM8L1llYXI+PFJl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BA7E64" w:rsidRPr="00AA4C9B">
        <w:rPr>
          <w:rFonts w:ascii="Book Antiqua" w:eastAsia="SimSun" w:hAnsi="Book Antiqua" w:cs="Times New Roman"/>
          <w:color w:val="000000" w:themeColor="text1"/>
          <w:sz w:val="24"/>
          <w:szCs w:val="24"/>
        </w:rPr>
      </w:r>
      <w:r w:rsidR="00BA7E6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0" w:tooltip="Xiong, 2013 #42" w:history="1">
        <w:r w:rsidR="00971B55" w:rsidRPr="00AA4C9B">
          <w:rPr>
            <w:rFonts w:ascii="Book Antiqua" w:eastAsia="SimSun" w:hAnsi="Book Antiqua" w:cs="Times New Roman"/>
            <w:noProof/>
            <w:color w:val="000000" w:themeColor="text1"/>
            <w:sz w:val="24"/>
            <w:szCs w:val="24"/>
            <w:vertAlign w:val="superscript"/>
          </w:rPr>
          <w:t>50</w:t>
        </w:r>
      </w:hyperlink>
      <w:r w:rsidR="004E141C" w:rsidRPr="00AA4C9B">
        <w:rPr>
          <w:rFonts w:ascii="Book Antiqua" w:eastAsia="SimSun" w:hAnsi="Book Antiqua" w:cs="Times New Roman"/>
          <w:noProof/>
          <w:color w:val="000000" w:themeColor="text1"/>
          <w:sz w:val="24"/>
          <w:szCs w:val="24"/>
          <w:vertAlign w:val="superscript"/>
        </w:rPr>
        <w:t>]</w:t>
      </w:r>
      <w:r w:rsidR="00BA7E64" w:rsidRPr="00AA4C9B">
        <w:rPr>
          <w:rFonts w:ascii="Book Antiqua" w:eastAsia="SimSun" w:hAnsi="Book Antiqua" w:cs="Times New Roman"/>
          <w:color w:val="000000" w:themeColor="text1"/>
          <w:sz w:val="24"/>
          <w:szCs w:val="24"/>
        </w:rPr>
        <w:fldChar w:fldCharType="end"/>
      </w:r>
      <w:r w:rsidR="002D34A0" w:rsidRPr="00AA4C9B">
        <w:rPr>
          <w:rFonts w:ascii="Book Antiqua" w:eastAsia="SimSun" w:hAnsi="Book Antiqua" w:cs="Times New Roman"/>
          <w:color w:val="000000" w:themeColor="text1"/>
          <w:sz w:val="24"/>
          <w:szCs w:val="24"/>
        </w:rPr>
        <w:t xml:space="preserve"> </w:t>
      </w:r>
      <w:r w:rsidR="00901A74" w:rsidRPr="00AA4C9B">
        <w:rPr>
          <w:rFonts w:ascii="Book Antiqua" w:eastAsia="SimSun" w:hAnsi="Book Antiqua" w:cs="Times New Roman"/>
          <w:color w:val="000000" w:themeColor="text1"/>
          <w:sz w:val="24"/>
          <w:szCs w:val="24"/>
        </w:rPr>
        <w:t>in CRC.</w:t>
      </w:r>
      <w:r w:rsidR="009B4E0E" w:rsidRPr="00AA4C9B">
        <w:rPr>
          <w:rFonts w:ascii="Book Antiqua" w:eastAsia="SimSun" w:hAnsi="Book Antiqua" w:cs="Times New Roman"/>
          <w:color w:val="000000" w:themeColor="text1"/>
          <w:sz w:val="24"/>
          <w:szCs w:val="24"/>
        </w:rPr>
        <w:t xml:space="preserve"> </w:t>
      </w:r>
      <w:r w:rsidR="000D21A8" w:rsidRPr="00AA4C9B">
        <w:rPr>
          <w:rFonts w:ascii="Book Antiqua" w:eastAsia="SimSun" w:hAnsi="Book Antiqua" w:cs="Times New Roman"/>
          <w:color w:val="000000" w:themeColor="text1"/>
          <w:sz w:val="24"/>
          <w:szCs w:val="24"/>
        </w:rPr>
        <w:t>M</w:t>
      </w:r>
      <w:r w:rsidR="007F5024" w:rsidRPr="00AA4C9B">
        <w:rPr>
          <w:rFonts w:ascii="Book Antiqua" w:eastAsia="SimSun" w:hAnsi="Book Antiqua" w:cs="Times New Roman"/>
          <w:color w:val="000000" w:themeColor="text1"/>
          <w:sz w:val="24"/>
          <w:szCs w:val="24"/>
        </w:rPr>
        <w:t xml:space="preserve">iRNAs could regulate CRC cell invasion and metastasis </w:t>
      </w:r>
      <w:r w:rsidR="0075526F" w:rsidRPr="00AA4C9B">
        <w:rPr>
          <w:rFonts w:ascii="Book Antiqua" w:eastAsia="SimSun" w:hAnsi="Book Antiqua" w:cs="Times New Roman"/>
          <w:color w:val="000000" w:themeColor="text1"/>
          <w:sz w:val="24"/>
          <w:szCs w:val="24"/>
        </w:rPr>
        <w:t xml:space="preserve">through </w:t>
      </w:r>
      <w:r w:rsidR="00CC00BE" w:rsidRPr="00AA4C9B">
        <w:rPr>
          <w:rFonts w:ascii="Book Antiqua" w:eastAsia="SimSun" w:hAnsi="Book Antiqua" w:cs="Times New Roman"/>
          <w:color w:val="000000" w:themeColor="text1"/>
          <w:sz w:val="24"/>
          <w:szCs w:val="24"/>
        </w:rPr>
        <w:t xml:space="preserve">the </w:t>
      </w:r>
      <w:r w:rsidR="0075526F" w:rsidRPr="00AA4C9B">
        <w:rPr>
          <w:rFonts w:ascii="Book Antiqua" w:eastAsia="SimSun" w:hAnsi="Book Antiqua" w:cs="Times New Roman"/>
          <w:color w:val="000000" w:themeColor="text1"/>
          <w:sz w:val="24"/>
          <w:szCs w:val="24"/>
        </w:rPr>
        <w:t xml:space="preserve">epithelial to mesenchymal </w:t>
      </w:r>
      <w:r w:rsidR="007733A6" w:rsidRPr="00AA4C9B">
        <w:rPr>
          <w:rFonts w:ascii="Book Antiqua" w:eastAsia="SimSun" w:hAnsi="Book Antiqua" w:cs="Times New Roman"/>
          <w:color w:val="000000" w:themeColor="text1"/>
          <w:sz w:val="24"/>
          <w:szCs w:val="24"/>
        </w:rPr>
        <w:t xml:space="preserve">transition </w:t>
      </w:r>
      <w:r w:rsidR="0075526F" w:rsidRPr="00AA4C9B">
        <w:rPr>
          <w:rFonts w:ascii="Book Antiqua" w:eastAsia="SimSun" w:hAnsi="Book Antiqua" w:cs="Times New Roman"/>
          <w:color w:val="000000" w:themeColor="text1"/>
          <w:sz w:val="24"/>
          <w:szCs w:val="24"/>
        </w:rPr>
        <w:t>(EMT)</w:t>
      </w:r>
      <w:r w:rsidR="006A43F1" w:rsidRPr="00AA4C9B">
        <w:rPr>
          <w:rFonts w:ascii="Book Antiqua" w:eastAsia="SimSun" w:hAnsi="Book Antiqua" w:cs="Times New Roman"/>
          <w:color w:val="000000" w:themeColor="text1"/>
          <w:sz w:val="24"/>
          <w:szCs w:val="24"/>
        </w:rPr>
        <w:t>.</w:t>
      </w:r>
      <w:r w:rsidR="00EB2F03" w:rsidRPr="00AA4C9B">
        <w:rPr>
          <w:rFonts w:ascii="Book Antiqua" w:eastAsia="SimSun" w:hAnsi="Book Antiqua" w:cs="Times New Roman"/>
          <w:color w:val="000000" w:themeColor="text1"/>
          <w:sz w:val="24"/>
          <w:szCs w:val="24"/>
        </w:rPr>
        <w:t xml:space="preserve"> </w:t>
      </w:r>
      <w:r w:rsidR="002E2526" w:rsidRPr="00AA4C9B">
        <w:rPr>
          <w:rFonts w:ascii="Book Antiqua" w:eastAsia="SimSun" w:hAnsi="Book Antiqua" w:cs="Times New Roman"/>
          <w:color w:val="000000" w:themeColor="text1"/>
          <w:sz w:val="24"/>
          <w:szCs w:val="24"/>
        </w:rPr>
        <w:t xml:space="preserve">Activation of </w:t>
      </w:r>
      <w:r w:rsidR="00910317" w:rsidRPr="00AA4C9B">
        <w:rPr>
          <w:rFonts w:ascii="Book Antiqua" w:eastAsia="SimSun" w:hAnsi="Book Antiqua" w:cs="Times New Roman"/>
          <w:color w:val="000000" w:themeColor="text1"/>
          <w:sz w:val="24"/>
          <w:szCs w:val="24"/>
        </w:rPr>
        <w:t>EMT allows CRC cells</w:t>
      </w:r>
      <w:r w:rsidR="00EC52D7" w:rsidRPr="00AA4C9B">
        <w:rPr>
          <w:rFonts w:ascii="Book Antiqua" w:eastAsia="SimSun" w:hAnsi="Book Antiqua" w:cs="Times New Roman"/>
          <w:color w:val="000000" w:themeColor="text1"/>
          <w:sz w:val="24"/>
          <w:szCs w:val="24"/>
        </w:rPr>
        <w:t xml:space="preserve"> to </w:t>
      </w:r>
      <w:r w:rsidR="00EC52D7" w:rsidRPr="00AA4C9B">
        <w:rPr>
          <w:rFonts w:ascii="Book Antiqua" w:eastAsia="SimSun" w:hAnsi="Book Antiqua" w:cs="Times New Roman"/>
          <w:color w:val="000000" w:themeColor="text1"/>
          <w:sz w:val="24"/>
          <w:szCs w:val="24"/>
        </w:rPr>
        <w:lastRenderedPageBreak/>
        <w:t>migrate and metastasize to distant organs.</w:t>
      </w:r>
      <w:r w:rsidR="001A2174" w:rsidRPr="00AA4C9B">
        <w:rPr>
          <w:rFonts w:ascii="Book Antiqua" w:eastAsia="SimSun" w:hAnsi="Book Antiqua" w:cs="Times New Roman"/>
          <w:color w:val="000000" w:themeColor="text1"/>
          <w:sz w:val="24"/>
          <w:szCs w:val="24"/>
        </w:rPr>
        <w:t xml:space="preserve"> </w:t>
      </w:r>
      <w:r w:rsidR="00433941" w:rsidRPr="00AA4C9B">
        <w:rPr>
          <w:rFonts w:ascii="Book Antiqua" w:eastAsia="SimSun" w:hAnsi="Book Antiqua" w:cs="Times New Roman"/>
          <w:color w:val="000000" w:themeColor="text1"/>
          <w:sz w:val="24"/>
          <w:szCs w:val="24"/>
        </w:rPr>
        <w:t xml:space="preserve">Recent studies suggested that miRNAs </w:t>
      </w:r>
      <w:r w:rsidR="00CF05DB" w:rsidRPr="00AA4C9B">
        <w:rPr>
          <w:rFonts w:ascii="Book Antiqua" w:eastAsia="SimSun" w:hAnsi="Book Antiqua" w:cs="Times New Roman"/>
          <w:color w:val="000000" w:themeColor="text1"/>
          <w:sz w:val="24"/>
          <w:szCs w:val="24"/>
        </w:rPr>
        <w:t>are</w:t>
      </w:r>
      <w:r w:rsidR="00433941" w:rsidRPr="00AA4C9B">
        <w:rPr>
          <w:rFonts w:ascii="Book Antiqua" w:eastAsia="SimSun" w:hAnsi="Book Antiqua" w:cs="Times New Roman"/>
          <w:color w:val="000000" w:themeColor="text1"/>
          <w:sz w:val="24"/>
          <w:szCs w:val="24"/>
        </w:rPr>
        <w:t xml:space="preserve"> new EMT regulators and regulate CRC metastasis.</w:t>
      </w:r>
      <w:r w:rsidR="00AC1F3C" w:rsidRPr="00AA4C9B">
        <w:rPr>
          <w:rFonts w:ascii="Book Antiqua" w:eastAsia="SimSun" w:hAnsi="Book Antiqua" w:cs="Times New Roman"/>
          <w:color w:val="000000" w:themeColor="text1"/>
          <w:sz w:val="24"/>
          <w:szCs w:val="24"/>
        </w:rPr>
        <w:t xml:space="preserve"> Downregulation of </w:t>
      </w:r>
      <w:r w:rsidR="00A07DAA" w:rsidRPr="00AA4C9B">
        <w:rPr>
          <w:rFonts w:ascii="Book Antiqua" w:eastAsia="SimSun" w:hAnsi="Book Antiqua" w:cs="Times New Roman"/>
          <w:color w:val="000000" w:themeColor="text1"/>
          <w:sz w:val="24"/>
          <w:szCs w:val="24"/>
        </w:rPr>
        <w:t xml:space="preserve">the </w:t>
      </w:r>
      <w:r w:rsidR="00AC1F3C" w:rsidRPr="00AA4C9B">
        <w:rPr>
          <w:rFonts w:ascii="Book Antiqua" w:eastAsia="SimSun" w:hAnsi="Book Antiqua" w:cs="Times New Roman"/>
          <w:color w:val="000000" w:themeColor="text1"/>
          <w:sz w:val="24"/>
          <w:szCs w:val="24"/>
        </w:rPr>
        <w:t xml:space="preserve">miR-200 family </w:t>
      </w:r>
      <w:r w:rsidR="008A34A2" w:rsidRPr="00AA4C9B">
        <w:rPr>
          <w:rFonts w:ascii="Book Antiqua" w:eastAsia="SimSun" w:hAnsi="Book Antiqua" w:cs="Times New Roman"/>
          <w:color w:val="000000" w:themeColor="text1"/>
          <w:sz w:val="24"/>
          <w:szCs w:val="24"/>
        </w:rPr>
        <w:t xml:space="preserve">has been </w:t>
      </w:r>
      <w:r w:rsidR="00AF36C7" w:rsidRPr="00AA4C9B">
        <w:rPr>
          <w:rFonts w:ascii="Book Antiqua" w:eastAsia="SimSun" w:hAnsi="Book Antiqua" w:cs="Times New Roman"/>
          <w:color w:val="000000" w:themeColor="text1"/>
          <w:sz w:val="24"/>
          <w:szCs w:val="24"/>
        </w:rPr>
        <w:t>found</w:t>
      </w:r>
      <w:r w:rsidR="008A34A2" w:rsidRPr="00AA4C9B">
        <w:rPr>
          <w:rFonts w:ascii="Book Antiqua" w:eastAsia="SimSun" w:hAnsi="Book Antiqua" w:cs="Times New Roman"/>
          <w:color w:val="000000" w:themeColor="text1"/>
          <w:sz w:val="24"/>
          <w:szCs w:val="24"/>
        </w:rPr>
        <w:t xml:space="preserve"> to induce EMT </w:t>
      </w:r>
      <w:r w:rsidR="00B43504" w:rsidRPr="00AA4C9B">
        <w:rPr>
          <w:rFonts w:ascii="Book Antiqua" w:eastAsia="SimSun" w:hAnsi="Book Antiqua" w:cs="Times New Roman"/>
          <w:color w:val="000000" w:themeColor="text1"/>
          <w:sz w:val="24"/>
          <w:szCs w:val="24"/>
        </w:rPr>
        <w:t>by</w:t>
      </w:r>
      <w:r w:rsidR="008A34A2" w:rsidRPr="00AA4C9B">
        <w:rPr>
          <w:rFonts w:ascii="Book Antiqua" w:eastAsia="SimSun" w:hAnsi="Book Antiqua" w:cs="Times New Roman"/>
          <w:color w:val="000000" w:themeColor="text1"/>
          <w:sz w:val="24"/>
          <w:szCs w:val="24"/>
        </w:rPr>
        <w:t xml:space="preserve"> targeting </w:t>
      </w:r>
      <w:r w:rsidR="005C2823" w:rsidRPr="00AA4C9B">
        <w:rPr>
          <w:rFonts w:ascii="Book Antiqua" w:eastAsia="SimSun" w:hAnsi="Book Antiqua" w:cs="Times New Roman"/>
          <w:color w:val="000000" w:themeColor="text1"/>
          <w:sz w:val="24"/>
          <w:szCs w:val="24"/>
        </w:rPr>
        <w:t>zinc finger E-box binding homeobox 1/2 (</w:t>
      </w:r>
      <w:r w:rsidR="008A34A2" w:rsidRPr="00AA4C9B">
        <w:rPr>
          <w:rFonts w:ascii="Book Antiqua" w:eastAsia="SimSun" w:hAnsi="Book Antiqua" w:cs="Times New Roman"/>
          <w:color w:val="000000" w:themeColor="text1"/>
          <w:sz w:val="24"/>
          <w:szCs w:val="24"/>
        </w:rPr>
        <w:t>ZEB1</w:t>
      </w:r>
      <w:r w:rsidR="004F4FC5" w:rsidRPr="00AA4C9B">
        <w:rPr>
          <w:rFonts w:ascii="Book Antiqua" w:eastAsia="SimSun" w:hAnsi="Book Antiqua" w:cs="Times New Roman"/>
          <w:color w:val="000000" w:themeColor="text1"/>
          <w:sz w:val="24"/>
          <w:szCs w:val="24"/>
        </w:rPr>
        <w:t>/2</w:t>
      </w:r>
      <w:r w:rsidR="005C2823" w:rsidRPr="00AA4C9B">
        <w:rPr>
          <w:rFonts w:ascii="Book Antiqua" w:eastAsia="SimSun" w:hAnsi="Book Antiqua" w:cs="Times New Roman"/>
          <w:color w:val="000000" w:themeColor="text1"/>
          <w:sz w:val="24"/>
          <w:szCs w:val="24"/>
        </w:rPr>
        <w:t>)</w:t>
      </w:r>
      <w:r w:rsidR="004F4FC5" w:rsidRPr="00AA4C9B">
        <w:rPr>
          <w:rFonts w:ascii="Book Antiqua" w:eastAsia="SimSun" w:hAnsi="Book Antiqua" w:cs="Times New Roman"/>
          <w:color w:val="000000" w:themeColor="text1"/>
          <w:sz w:val="24"/>
          <w:szCs w:val="24"/>
        </w:rPr>
        <w:t xml:space="preserve"> in CRC cells, </w:t>
      </w:r>
      <w:r w:rsidR="004F06DC" w:rsidRPr="00AA4C9B">
        <w:rPr>
          <w:rFonts w:ascii="Book Antiqua" w:eastAsia="SimSun" w:hAnsi="Book Antiqua" w:cs="Times New Roman"/>
          <w:color w:val="000000" w:themeColor="text1"/>
          <w:sz w:val="24"/>
          <w:szCs w:val="24"/>
        </w:rPr>
        <w:t xml:space="preserve">which </w:t>
      </w:r>
      <w:r w:rsidR="004F4FC5" w:rsidRPr="00AA4C9B">
        <w:rPr>
          <w:rFonts w:ascii="Book Antiqua" w:eastAsia="SimSun" w:hAnsi="Book Antiqua" w:cs="Times New Roman"/>
          <w:color w:val="000000" w:themeColor="text1"/>
          <w:sz w:val="24"/>
          <w:szCs w:val="24"/>
        </w:rPr>
        <w:t>result</w:t>
      </w:r>
      <w:r w:rsidR="004F06DC" w:rsidRPr="00AA4C9B">
        <w:rPr>
          <w:rFonts w:ascii="Book Antiqua" w:eastAsia="SimSun" w:hAnsi="Book Antiqua" w:cs="Times New Roman"/>
          <w:color w:val="000000" w:themeColor="text1"/>
          <w:sz w:val="24"/>
          <w:szCs w:val="24"/>
        </w:rPr>
        <w:t>s</w:t>
      </w:r>
      <w:r w:rsidR="004F4FC5" w:rsidRPr="00AA4C9B">
        <w:rPr>
          <w:rFonts w:ascii="Book Antiqua" w:eastAsia="SimSun" w:hAnsi="Book Antiqua" w:cs="Times New Roman"/>
          <w:color w:val="000000" w:themeColor="text1"/>
          <w:sz w:val="24"/>
          <w:szCs w:val="24"/>
        </w:rPr>
        <w:t xml:space="preserve"> in the development of CRC metastasis</w:t>
      </w:r>
      <w:r w:rsidR="00885756" w:rsidRPr="00AA4C9B">
        <w:rPr>
          <w:rFonts w:ascii="Book Antiqua" w:eastAsia="SimSun" w:hAnsi="Book Antiqua" w:cs="Times New Roman"/>
          <w:color w:val="000000" w:themeColor="text1"/>
          <w:sz w:val="24"/>
          <w:szCs w:val="24"/>
        </w:rPr>
        <w:fldChar w:fldCharType="begin">
          <w:fldData xml:space="preserve">PEVuZE5vdGU+PENpdGU+PEF1dGhvcj5IdXI8L0F1dGhvcj48WWVhcj4yMDEzPC9ZZWFyPjxSZWNO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LTE+R3V0PC9hYmJyLTE+PC9hbHQtcGVyaW9kaWNhbD48cGFnZXM+MTMxNS0yNjwvcGFnZXM+PHZv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PEVuZE5vdGU+PENpdGU+PEF1dGhvcj5IdXI8L0F1dGhvcj48WWVhcj4yMDEzPC9ZZWFyPjxSZWNO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LTE+R3V0PC9hYmJyLTE+PC9hbHQtcGVyaW9kaWNhbD48cGFnZXM+MTMxNS0yNjwvcGFnZXM+PHZv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85756" w:rsidRPr="00AA4C9B">
        <w:rPr>
          <w:rFonts w:ascii="Book Antiqua" w:eastAsia="SimSun" w:hAnsi="Book Antiqua" w:cs="Times New Roman"/>
          <w:color w:val="000000" w:themeColor="text1"/>
          <w:sz w:val="24"/>
          <w:szCs w:val="24"/>
        </w:rPr>
      </w:r>
      <w:r w:rsidR="00885756"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1" w:tooltip="Hur, 2013 #43" w:history="1">
        <w:r w:rsidR="00971B55" w:rsidRPr="00AA4C9B">
          <w:rPr>
            <w:rFonts w:ascii="Book Antiqua" w:eastAsia="SimSun" w:hAnsi="Book Antiqua" w:cs="Times New Roman"/>
            <w:noProof/>
            <w:color w:val="000000" w:themeColor="text1"/>
            <w:sz w:val="24"/>
            <w:szCs w:val="24"/>
            <w:vertAlign w:val="superscript"/>
          </w:rPr>
          <w:t>51-53</w:t>
        </w:r>
      </w:hyperlink>
      <w:r w:rsidR="004E141C" w:rsidRPr="00AA4C9B">
        <w:rPr>
          <w:rFonts w:ascii="Book Antiqua" w:eastAsia="SimSun" w:hAnsi="Book Antiqua" w:cs="Times New Roman"/>
          <w:noProof/>
          <w:color w:val="000000" w:themeColor="text1"/>
          <w:sz w:val="24"/>
          <w:szCs w:val="24"/>
          <w:vertAlign w:val="superscript"/>
        </w:rPr>
        <w:t>]</w:t>
      </w:r>
      <w:r w:rsidR="00885756" w:rsidRPr="00AA4C9B">
        <w:rPr>
          <w:rFonts w:ascii="Book Antiqua" w:eastAsia="SimSun" w:hAnsi="Book Antiqua" w:cs="Times New Roman"/>
          <w:color w:val="000000" w:themeColor="text1"/>
          <w:sz w:val="24"/>
          <w:szCs w:val="24"/>
        </w:rPr>
        <w:fldChar w:fldCharType="end"/>
      </w:r>
      <w:r w:rsidR="004F4FC5" w:rsidRPr="00AA4C9B">
        <w:rPr>
          <w:rFonts w:ascii="Book Antiqua" w:eastAsia="SimSun" w:hAnsi="Book Antiqua" w:cs="Times New Roman"/>
          <w:color w:val="000000" w:themeColor="text1"/>
          <w:sz w:val="24"/>
          <w:szCs w:val="24"/>
        </w:rPr>
        <w:t>.</w:t>
      </w:r>
      <w:r w:rsidR="0098562C" w:rsidRPr="00AA4C9B">
        <w:rPr>
          <w:rFonts w:ascii="Book Antiqua" w:eastAsia="SimSun" w:hAnsi="Book Antiqua" w:cs="Times New Roman"/>
          <w:color w:val="000000" w:themeColor="text1"/>
          <w:sz w:val="24"/>
          <w:szCs w:val="24"/>
        </w:rPr>
        <w:t xml:space="preserve"> Therefore, the dysregulation of miRNA is involved in the full range of CRC development.</w:t>
      </w:r>
    </w:p>
    <w:p w:rsidR="009F18C4" w:rsidRPr="00AA4C9B" w:rsidRDefault="00EB0968" w:rsidP="002A74FD">
      <w:pPr>
        <w:spacing w:line="360" w:lineRule="auto"/>
        <w:ind w:firstLineChars="200" w:firstLine="480"/>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According to previous reports,</w:t>
      </w:r>
      <w:r w:rsidR="00404E16" w:rsidRPr="00AA4C9B">
        <w:rPr>
          <w:rFonts w:ascii="Book Antiqua" w:eastAsia="SimSun" w:hAnsi="Book Antiqua" w:cs="Times New Roman"/>
          <w:color w:val="000000" w:themeColor="text1"/>
          <w:sz w:val="24"/>
          <w:szCs w:val="24"/>
        </w:rPr>
        <w:t xml:space="preserve"> the immune system </w:t>
      </w:r>
      <w:r w:rsidR="00571B85" w:rsidRPr="00AA4C9B">
        <w:rPr>
          <w:rFonts w:ascii="Book Antiqua" w:eastAsia="SimSun" w:hAnsi="Book Antiqua" w:cs="Times New Roman"/>
          <w:color w:val="000000" w:themeColor="text1"/>
          <w:sz w:val="24"/>
          <w:szCs w:val="24"/>
        </w:rPr>
        <w:t>plays</w:t>
      </w:r>
      <w:r w:rsidR="00404E16" w:rsidRPr="00AA4C9B">
        <w:rPr>
          <w:rFonts w:ascii="Book Antiqua" w:eastAsia="SimSun" w:hAnsi="Book Antiqua" w:cs="Times New Roman"/>
          <w:color w:val="000000" w:themeColor="text1"/>
          <w:sz w:val="24"/>
          <w:szCs w:val="24"/>
        </w:rPr>
        <w:t xml:space="preserve"> complex and multi-faceted roles </w:t>
      </w:r>
      <w:r w:rsidR="00AE08F1" w:rsidRPr="00AA4C9B">
        <w:rPr>
          <w:rFonts w:ascii="Book Antiqua" w:eastAsia="SimSun" w:hAnsi="Book Antiqua" w:cs="Times New Roman"/>
          <w:color w:val="000000" w:themeColor="text1"/>
          <w:sz w:val="24"/>
          <w:szCs w:val="24"/>
        </w:rPr>
        <w:t>in CRC</w:t>
      </w:r>
      <w:r w:rsidR="00571B85" w:rsidRPr="00AA4C9B">
        <w:rPr>
          <w:rFonts w:ascii="Book Antiqua" w:eastAsia="SimSun" w:hAnsi="Book Antiqua" w:cs="Times New Roman"/>
          <w:color w:val="000000" w:themeColor="text1"/>
          <w:sz w:val="24"/>
          <w:szCs w:val="24"/>
        </w:rPr>
        <w:t xml:space="preserve">, affecting all aspects of CRC initiation </w:t>
      </w:r>
      <w:r w:rsidR="00584B7B" w:rsidRPr="00AA4C9B">
        <w:rPr>
          <w:rFonts w:ascii="Book Antiqua" w:eastAsia="SimSun" w:hAnsi="Book Antiqua" w:cs="Times New Roman"/>
          <w:color w:val="000000" w:themeColor="text1"/>
          <w:sz w:val="24"/>
          <w:szCs w:val="24"/>
        </w:rPr>
        <w:t>and</w:t>
      </w:r>
      <w:r w:rsidR="00571B85" w:rsidRPr="00AA4C9B">
        <w:rPr>
          <w:rFonts w:ascii="Book Antiqua" w:eastAsia="SimSun" w:hAnsi="Book Antiqua" w:cs="Times New Roman"/>
          <w:color w:val="000000" w:themeColor="text1"/>
          <w:sz w:val="24"/>
          <w:szCs w:val="24"/>
        </w:rPr>
        <w:t xml:space="preserve"> metastasis</w:t>
      </w:r>
      <w:r w:rsidR="00E766F7" w:rsidRPr="00AA4C9B">
        <w:rPr>
          <w:rFonts w:ascii="Book Antiqua" w:eastAsia="SimSun" w:hAnsi="Book Antiqua" w:cs="Times New Roman"/>
          <w:color w:val="000000" w:themeColor="text1"/>
          <w:sz w:val="24"/>
          <w:szCs w:val="24"/>
        </w:rPr>
        <w:fldChar w:fldCharType="begin"/>
      </w:r>
      <w:r w:rsidR="00000082" w:rsidRPr="00AA4C9B">
        <w:rPr>
          <w:rFonts w:ascii="Book Antiqua" w:eastAsia="SimSun" w:hAnsi="Book Antiqua" w:cs="Times New Roman"/>
          <w:color w:val="000000" w:themeColor="text1"/>
          <w:sz w:val="24"/>
          <w:szCs w:val="24"/>
        </w:rPr>
        <w:instrText xml:space="preserve"> ADDIN EN.CITE &lt;EndNote&gt;&lt;Cite&gt;&lt;Author&gt;Markman&lt;/Author&gt;&lt;Year&gt;2015&lt;/Year&gt;&lt;RecNum&gt;10&lt;/RecNum&gt;&lt;DisplayText&gt;&lt;style face="superscript"&gt;[10]&lt;/style&gt;&lt;/DisplayText&gt;&lt;record&gt;&lt;rec-number&gt;10&lt;/rec-number&gt;&lt;foreign-keys&gt;&lt;key app="EN" db-id="az50fvvrd02dspe2adavtaw60aa0wx9edxra"&gt;10&lt;/key&gt;&lt;/foreign-keys&gt;&lt;ref-type name="Journal Article"&gt;17&lt;/ref-type&gt;&lt;contributors&gt;&lt;authors&gt;&lt;author&gt;Markman, J. L.&lt;/author&gt;&lt;author&gt;Shiao, S. L.&lt;/author&gt;&lt;/authors&gt;&lt;/contributors&gt;&lt;auth-address&gt;1 Department of Biomedical Sciences, 2 Department of Radiation Oncology, Cedars-Sinai Medical Center, Los Angeles, CA 90048, USA.&lt;/auth-address&gt;&lt;titles&gt;&lt;title&gt;Impact of the immune system and immunotherapy in colorectal cancer&lt;/title&gt;&lt;secondary-title&gt;J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oncology&lt;/abbr-1&gt;&lt;/alt-periodical&gt;&lt;pages&gt;208-23&lt;/pages&gt;&lt;volume&gt;6&lt;/volume&gt;&lt;number&gt;2&lt;/number&gt;&lt;dates&gt;&lt;year&gt;2015&lt;/year&gt;&lt;pub-dates&gt;&lt;date&gt;Apr&lt;/date&gt;&lt;/pub-dates&gt;&lt;/dates&gt;&lt;isbn&gt;2078-6891 (Print)&amp;#xD;2078-6891 (Linking)&lt;/isbn&gt;&lt;accession-num&gt;25830040&lt;/accession-num&gt;&lt;urls&gt;&lt;related-urls&gt;&lt;url&gt;http://www.ncbi.nlm.nih.gov/pubmed/25830040&lt;/url&gt;&lt;/related-urls&gt;&lt;/urls&gt;&lt;custom2&gt;4311093&lt;/custom2&gt;&lt;electronic-resource-num&gt;10.3978/j.issn.2078-6891.2014.077&lt;/electronic-resource-num&gt;&lt;/record&gt;&lt;/Cite&gt;&lt;/EndNote&gt;</w:instrText>
      </w:r>
      <w:r w:rsidR="00E766F7" w:rsidRPr="00AA4C9B">
        <w:rPr>
          <w:rFonts w:ascii="Book Antiqua" w:eastAsia="SimSun" w:hAnsi="Book Antiqua" w:cs="Times New Roman"/>
          <w:color w:val="000000" w:themeColor="text1"/>
          <w:sz w:val="24"/>
          <w:szCs w:val="24"/>
        </w:rPr>
        <w:fldChar w:fldCharType="separate"/>
      </w:r>
      <w:r w:rsidR="00000082" w:rsidRPr="00AA4C9B">
        <w:rPr>
          <w:rFonts w:ascii="Book Antiqua" w:eastAsia="SimSun" w:hAnsi="Book Antiqua" w:cs="Times New Roman"/>
          <w:noProof/>
          <w:color w:val="000000" w:themeColor="text1"/>
          <w:sz w:val="24"/>
          <w:szCs w:val="24"/>
          <w:vertAlign w:val="superscript"/>
        </w:rPr>
        <w:t>[</w:t>
      </w:r>
      <w:hyperlink w:anchor="_ENREF_10" w:tooltip="Markman, 2015 #10" w:history="1">
        <w:r w:rsidR="00971B55" w:rsidRPr="00AA4C9B">
          <w:rPr>
            <w:rFonts w:ascii="Book Antiqua" w:eastAsia="SimSun" w:hAnsi="Book Antiqua" w:cs="Times New Roman"/>
            <w:noProof/>
            <w:color w:val="000000" w:themeColor="text1"/>
            <w:sz w:val="24"/>
            <w:szCs w:val="24"/>
            <w:vertAlign w:val="superscript"/>
          </w:rPr>
          <w:t>10</w:t>
        </w:r>
      </w:hyperlink>
      <w:r w:rsidR="00000082" w:rsidRPr="00AA4C9B">
        <w:rPr>
          <w:rFonts w:ascii="Book Antiqua" w:eastAsia="SimSun" w:hAnsi="Book Antiqua" w:cs="Times New Roman"/>
          <w:noProof/>
          <w:color w:val="000000" w:themeColor="text1"/>
          <w:sz w:val="24"/>
          <w:szCs w:val="24"/>
          <w:vertAlign w:val="superscript"/>
        </w:rPr>
        <w:t>]</w:t>
      </w:r>
      <w:r w:rsidR="00E766F7" w:rsidRPr="00AA4C9B">
        <w:rPr>
          <w:rFonts w:ascii="Book Antiqua" w:eastAsia="SimSun" w:hAnsi="Book Antiqua" w:cs="Times New Roman"/>
          <w:color w:val="000000" w:themeColor="text1"/>
          <w:sz w:val="24"/>
          <w:szCs w:val="24"/>
        </w:rPr>
        <w:fldChar w:fldCharType="end"/>
      </w:r>
      <w:r w:rsidR="00571B85" w:rsidRPr="00AA4C9B">
        <w:rPr>
          <w:rFonts w:ascii="Book Antiqua" w:eastAsia="SimSun" w:hAnsi="Book Antiqua" w:cs="Times New Roman"/>
          <w:color w:val="000000" w:themeColor="text1"/>
          <w:sz w:val="24"/>
          <w:szCs w:val="24"/>
        </w:rPr>
        <w:t>.</w:t>
      </w:r>
      <w:r w:rsidR="008B5A83" w:rsidRPr="00AA4C9B">
        <w:rPr>
          <w:rFonts w:ascii="Book Antiqua" w:eastAsia="SimSun" w:hAnsi="Book Antiqua" w:cs="Times New Roman"/>
          <w:color w:val="000000" w:themeColor="text1"/>
          <w:sz w:val="24"/>
          <w:szCs w:val="24"/>
        </w:rPr>
        <w:t xml:space="preserve"> </w:t>
      </w:r>
      <w:r w:rsidR="00E33481" w:rsidRPr="00AA4C9B">
        <w:rPr>
          <w:rFonts w:ascii="Book Antiqua" w:eastAsia="SimSun" w:hAnsi="Book Antiqua" w:cs="Times New Roman"/>
          <w:color w:val="000000" w:themeColor="text1"/>
          <w:sz w:val="24"/>
          <w:szCs w:val="24"/>
        </w:rPr>
        <w:t>The b</w:t>
      </w:r>
      <w:r w:rsidR="001224E2" w:rsidRPr="00AA4C9B">
        <w:rPr>
          <w:rFonts w:ascii="Book Antiqua" w:eastAsia="SimSun" w:hAnsi="Book Antiqua" w:cs="Times New Roman"/>
          <w:color w:val="000000" w:themeColor="text1"/>
          <w:sz w:val="24"/>
          <w:szCs w:val="24"/>
        </w:rPr>
        <w:t xml:space="preserve">ody’s immune system can act both </w:t>
      </w:r>
      <w:r w:rsidR="00704D4D" w:rsidRPr="00AA4C9B">
        <w:rPr>
          <w:rFonts w:ascii="Book Antiqua" w:eastAsia="SimSun" w:hAnsi="Book Antiqua" w:cs="Times New Roman"/>
          <w:color w:val="000000" w:themeColor="text1"/>
          <w:sz w:val="24"/>
          <w:szCs w:val="24"/>
        </w:rPr>
        <w:t>to</w:t>
      </w:r>
      <w:r w:rsidR="001224E2" w:rsidRPr="00AA4C9B">
        <w:rPr>
          <w:rFonts w:ascii="Book Antiqua" w:eastAsia="SimSun" w:hAnsi="Book Antiqua" w:cs="Times New Roman"/>
          <w:color w:val="000000" w:themeColor="text1"/>
          <w:sz w:val="24"/>
          <w:szCs w:val="24"/>
        </w:rPr>
        <w:t xml:space="preserve"> suppress tumor initiation and progression</w:t>
      </w:r>
      <w:r w:rsidR="004A3C81" w:rsidRPr="00AA4C9B">
        <w:rPr>
          <w:rFonts w:ascii="Book Antiqua" w:eastAsia="SimSun" w:hAnsi="Book Antiqua" w:cs="Times New Roman"/>
          <w:color w:val="000000" w:themeColor="text1"/>
          <w:sz w:val="24"/>
          <w:szCs w:val="24"/>
        </w:rPr>
        <w:t>,</w:t>
      </w:r>
      <w:r w:rsidR="001224E2" w:rsidRPr="00AA4C9B">
        <w:rPr>
          <w:rFonts w:ascii="Book Antiqua" w:eastAsia="SimSun" w:hAnsi="Book Antiqua" w:cs="Times New Roman"/>
          <w:color w:val="000000" w:themeColor="text1"/>
          <w:sz w:val="24"/>
          <w:szCs w:val="24"/>
        </w:rPr>
        <w:t xml:space="preserve"> as well as promote malignancies. </w:t>
      </w:r>
      <w:r w:rsidR="00A7125D" w:rsidRPr="00AA4C9B">
        <w:rPr>
          <w:rFonts w:ascii="Book Antiqua" w:eastAsia="SimSun" w:hAnsi="Book Antiqua" w:cs="Times New Roman"/>
          <w:color w:val="000000" w:themeColor="text1"/>
          <w:sz w:val="24"/>
          <w:szCs w:val="24"/>
        </w:rPr>
        <w:t xml:space="preserve">During tumorigenesis, </w:t>
      </w:r>
      <w:r w:rsidR="00E67F82" w:rsidRPr="00AA4C9B">
        <w:rPr>
          <w:rFonts w:ascii="Book Antiqua" w:eastAsia="SimSun" w:hAnsi="Book Antiqua" w:cs="Times New Roman"/>
          <w:color w:val="000000" w:themeColor="text1"/>
          <w:sz w:val="24"/>
          <w:szCs w:val="24"/>
        </w:rPr>
        <w:t xml:space="preserve">normal cells transform </w:t>
      </w:r>
      <w:r w:rsidR="009F58D1" w:rsidRPr="00AA4C9B">
        <w:rPr>
          <w:rFonts w:ascii="Book Antiqua" w:eastAsia="SimSun" w:hAnsi="Book Antiqua" w:cs="Times New Roman"/>
          <w:color w:val="000000" w:themeColor="text1"/>
          <w:sz w:val="24"/>
          <w:szCs w:val="24"/>
        </w:rPr>
        <w:t>in</w:t>
      </w:r>
      <w:r w:rsidR="00E67F82" w:rsidRPr="00AA4C9B">
        <w:rPr>
          <w:rFonts w:ascii="Book Antiqua" w:eastAsia="SimSun" w:hAnsi="Book Antiqua" w:cs="Times New Roman"/>
          <w:color w:val="000000" w:themeColor="text1"/>
          <w:sz w:val="24"/>
          <w:szCs w:val="24"/>
        </w:rPr>
        <w:t xml:space="preserve">to </w:t>
      </w:r>
      <w:r w:rsidR="001224E2" w:rsidRPr="00AA4C9B">
        <w:rPr>
          <w:rFonts w:ascii="Book Antiqua" w:eastAsia="SimSun" w:hAnsi="Book Antiqua" w:cs="Times New Roman"/>
          <w:color w:val="000000" w:themeColor="text1"/>
          <w:sz w:val="24"/>
          <w:szCs w:val="24"/>
        </w:rPr>
        <w:t xml:space="preserve">neoplastic cells </w:t>
      </w:r>
      <w:r w:rsidR="009F58D1" w:rsidRPr="00AA4C9B">
        <w:rPr>
          <w:rFonts w:ascii="Book Antiqua" w:eastAsia="SimSun" w:hAnsi="Book Antiqua" w:cs="Times New Roman"/>
          <w:color w:val="000000" w:themeColor="text1"/>
          <w:sz w:val="24"/>
          <w:szCs w:val="24"/>
        </w:rPr>
        <w:t>through</w:t>
      </w:r>
      <w:r w:rsidR="00E67F82" w:rsidRPr="00AA4C9B">
        <w:rPr>
          <w:rFonts w:ascii="Book Antiqua" w:eastAsia="SimSun" w:hAnsi="Book Antiqua" w:cs="Times New Roman"/>
          <w:color w:val="000000" w:themeColor="text1"/>
          <w:sz w:val="24"/>
          <w:szCs w:val="24"/>
        </w:rPr>
        <w:t xml:space="preserve"> multifactorial processes </w:t>
      </w:r>
      <w:r w:rsidR="00500E86" w:rsidRPr="00AA4C9B">
        <w:rPr>
          <w:rFonts w:ascii="Book Antiqua" w:eastAsia="SimSun" w:hAnsi="Book Antiqua" w:cs="Times New Roman"/>
          <w:color w:val="000000" w:themeColor="text1"/>
          <w:sz w:val="24"/>
          <w:szCs w:val="24"/>
        </w:rPr>
        <w:t>that include</w:t>
      </w:r>
      <w:r w:rsidR="00864097" w:rsidRPr="00AA4C9B">
        <w:rPr>
          <w:rFonts w:ascii="Book Antiqua" w:eastAsia="SimSun" w:hAnsi="Book Antiqua" w:cs="Times New Roman"/>
          <w:color w:val="000000" w:themeColor="text1"/>
          <w:sz w:val="24"/>
          <w:szCs w:val="24"/>
        </w:rPr>
        <w:t xml:space="preserve"> genetic and epigenetic factors, leading to </w:t>
      </w:r>
      <w:r w:rsidR="001C4979" w:rsidRPr="00AA4C9B">
        <w:rPr>
          <w:rFonts w:ascii="Book Antiqua" w:eastAsia="SimSun" w:hAnsi="Book Antiqua" w:cs="Times New Roman"/>
          <w:color w:val="000000" w:themeColor="text1"/>
          <w:sz w:val="24"/>
          <w:szCs w:val="24"/>
        </w:rPr>
        <w:t xml:space="preserve">the </w:t>
      </w:r>
      <w:r w:rsidR="00864097" w:rsidRPr="00AA4C9B">
        <w:rPr>
          <w:rFonts w:ascii="Book Antiqua" w:eastAsia="SimSun" w:hAnsi="Book Antiqua" w:cs="Times New Roman"/>
          <w:color w:val="000000" w:themeColor="text1"/>
          <w:sz w:val="24"/>
          <w:szCs w:val="24"/>
        </w:rPr>
        <w:t>immune escape of tumor cells.</w:t>
      </w:r>
      <w:r w:rsidR="003D1341" w:rsidRPr="00AA4C9B">
        <w:rPr>
          <w:rFonts w:ascii="Book Antiqua" w:eastAsia="SimSun" w:hAnsi="Book Antiqua" w:cs="Times New Roman"/>
          <w:color w:val="000000" w:themeColor="text1"/>
          <w:sz w:val="24"/>
          <w:szCs w:val="24"/>
        </w:rPr>
        <w:t xml:space="preserve"> Immune escape plays a key role for </w:t>
      </w:r>
      <w:r w:rsidR="00DD5CA1" w:rsidRPr="00AA4C9B">
        <w:rPr>
          <w:rFonts w:ascii="Book Antiqua" w:eastAsia="SimSun" w:hAnsi="Book Antiqua" w:cs="Times New Roman"/>
          <w:color w:val="000000" w:themeColor="text1"/>
          <w:sz w:val="24"/>
          <w:szCs w:val="24"/>
        </w:rPr>
        <w:t xml:space="preserve">the </w:t>
      </w:r>
      <w:r w:rsidR="003D1341" w:rsidRPr="00AA4C9B">
        <w:rPr>
          <w:rFonts w:ascii="Book Antiqua" w:eastAsia="SimSun" w:hAnsi="Book Antiqua" w:cs="Times New Roman"/>
          <w:color w:val="000000" w:themeColor="text1"/>
          <w:sz w:val="24"/>
          <w:szCs w:val="24"/>
        </w:rPr>
        <w:t>success of tumor cell growth and survival</w:t>
      </w:r>
      <w:r w:rsidR="00A161B6" w:rsidRPr="00AA4C9B">
        <w:rPr>
          <w:rFonts w:ascii="Book Antiqua" w:eastAsia="SimSun" w:hAnsi="Book Antiqua" w:cs="Times New Roman"/>
          <w:color w:val="000000" w:themeColor="text1"/>
          <w:sz w:val="24"/>
          <w:szCs w:val="24"/>
        </w:rPr>
        <w:t xml:space="preserve"> through developing multiple suppressive mechanisms in </w:t>
      </w:r>
      <w:r w:rsidR="00B92915" w:rsidRPr="00AA4C9B">
        <w:rPr>
          <w:rFonts w:ascii="Book Antiqua" w:eastAsia="SimSun" w:hAnsi="Book Antiqua" w:cs="Times New Roman"/>
          <w:color w:val="000000" w:themeColor="text1"/>
          <w:sz w:val="24"/>
          <w:szCs w:val="24"/>
        </w:rPr>
        <w:t>the TME</w:t>
      </w:r>
      <w:r w:rsidR="001D74B2"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&lt;EndNote&gt;&lt;Cite&gt;&lt;Author&gt;Amin&lt;/Author&gt;&lt;Year&gt;2015&lt;/Year&gt;&lt;RecNum&gt;45&lt;/RecNum&gt;&lt;DisplayText&gt;&lt;style face="superscript"&gt;[54]&lt;/style&gt;&lt;/DisplayText&gt;&lt;record&gt;&lt;rec-number&gt;45&lt;/rec-number&gt;&lt;foreign-keys&gt;&lt;key app="EN" db-id="az50fvvrd02dspe2adavtaw60aa0wx9edxra"&gt;45&lt;/key&gt;&lt;/foreign-keys&gt;&lt;ref-type name="Journal Article"&gt;17&lt;/ref-type&gt;&lt;contributors&gt;&lt;authors&gt;&lt;author&gt;Amin, M.&lt;/author&gt;&lt;author&gt;Lockhart, A. C.&lt;/author&gt;&lt;/authors&gt;&lt;/contributors&gt;&lt;auth-address&gt;Washington University, Siteman Cancer Center , 660 S. Euclid Ave, Box 8056, St. Louis, MO 63110 , USA alockhar@dom.wustl.edu.&lt;/auth-address&gt;&lt;titles&gt;&lt;title&gt;The potential role of immunotherapy to treat colorectal cancer&lt;/title&gt;&lt;secondary-title&gt;Expert Opin Investig Drugs&lt;/secondary-title&gt;&lt;alt-title&gt;Expert opinion on investigational drugs&lt;/alt-title&gt;&lt;/titles&gt;&lt;periodical&gt;&lt;full-title&gt;Expert Opin Investig Drugs&lt;/full-title&gt;&lt;abbr-1&gt;Expert opinion on investigational drugs&lt;/abbr-1&gt;&lt;/periodical&gt;&lt;alt-periodical&gt;&lt;full-title&gt;Expert Opin Investig Drugs&lt;/full-title&gt;&lt;abbr-1&gt;Expert opinion on investigational drugs&lt;/abbr-1&gt;&lt;/alt-periodical&gt;&lt;pages&gt;329-44&lt;/pages&gt;&lt;volume&gt;24&lt;/volume&gt;&lt;number&gt;3&lt;/number&gt;&lt;keywords&gt;&lt;keyword&gt;Animals&lt;/keyword&gt;&lt;keyword&gt;Antibodies, Monoclonal/administration &amp;amp; dosage/immunology&lt;/keyword&gt;&lt;keyword&gt;Cancer Vaccines/*administration &amp;amp; dosage/immunology&lt;/keyword&gt;&lt;keyword&gt;Colorectal Neoplasms/immunology/pathology/*therapy&lt;/keyword&gt;&lt;keyword&gt;Cytokines/immunology&lt;/keyword&gt;&lt;keyword&gt;Humans&lt;/keyword&gt;&lt;keyword&gt;Immunotherapy/*methods&lt;/keyword&gt;&lt;/keywords&gt;&lt;dates&gt;&lt;year&gt;2015&lt;/year&gt;&lt;pub-dates&gt;&lt;date&gt;Mar&lt;/date&gt;&lt;/pub-dates&gt;&lt;/dates&gt;&lt;isbn&gt;1744-7658 (Electronic)&amp;#xD;1354-3784 (Linking)&lt;/isbn&gt;&lt;accession-num&gt;25519074&lt;/accession-num&gt;&lt;urls&gt;&lt;related-urls&gt;&lt;url&gt;http://www.ncbi.nlm.nih.gov/pubmed/25519074&lt;/url&gt;&lt;/related-urls&gt;&lt;/urls&gt;&lt;electronic-resource-num&gt;10.1517/13543784.2015.985376&lt;/electronic-resource-num&gt;&lt;/record&gt;&lt;/Cite&gt;&lt;/EndNote&gt;</w:instrText>
      </w:r>
      <w:r w:rsidR="001D74B2"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4" w:tooltip="Amin, 2015 #45" w:history="1">
        <w:r w:rsidR="00971B55" w:rsidRPr="00AA4C9B">
          <w:rPr>
            <w:rFonts w:ascii="Book Antiqua" w:eastAsia="SimSun" w:hAnsi="Book Antiqua" w:cs="Times New Roman"/>
            <w:noProof/>
            <w:color w:val="000000" w:themeColor="text1"/>
            <w:sz w:val="24"/>
            <w:szCs w:val="24"/>
            <w:vertAlign w:val="superscript"/>
          </w:rPr>
          <w:t>54</w:t>
        </w:r>
      </w:hyperlink>
      <w:r w:rsidR="004E141C" w:rsidRPr="00AA4C9B">
        <w:rPr>
          <w:rFonts w:ascii="Book Antiqua" w:eastAsia="SimSun" w:hAnsi="Book Antiqua" w:cs="Times New Roman"/>
          <w:noProof/>
          <w:color w:val="000000" w:themeColor="text1"/>
          <w:sz w:val="24"/>
          <w:szCs w:val="24"/>
          <w:vertAlign w:val="superscript"/>
        </w:rPr>
        <w:t>]</w:t>
      </w:r>
      <w:r w:rsidR="001D74B2" w:rsidRPr="00AA4C9B">
        <w:rPr>
          <w:rFonts w:ascii="Book Antiqua" w:eastAsia="SimSun" w:hAnsi="Book Antiqua" w:cs="Times New Roman"/>
          <w:color w:val="000000" w:themeColor="text1"/>
          <w:sz w:val="24"/>
          <w:szCs w:val="24"/>
        </w:rPr>
        <w:fldChar w:fldCharType="end"/>
      </w:r>
      <w:r w:rsidR="00FE0322" w:rsidRPr="00AA4C9B">
        <w:rPr>
          <w:rFonts w:ascii="Book Antiqua" w:eastAsia="SimSun" w:hAnsi="Book Antiqua" w:cs="Times New Roman"/>
          <w:color w:val="000000" w:themeColor="text1"/>
          <w:sz w:val="24"/>
          <w:szCs w:val="24"/>
        </w:rPr>
        <w:t xml:space="preserve">. </w:t>
      </w:r>
      <w:r w:rsidR="00891608" w:rsidRPr="00AA4C9B">
        <w:rPr>
          <w:rFonts w:ascii="Book Antiqua" w:eastAsia="SimSun" w:hAnsi="Book Antiqua" w:cs="Times New Roman"/>
          <w:color w:val="000000" w:themeColor="text1"/>
          <w:sz w:val="24"/>
          <w:szCs w:val="24"/>
        </w:rPr>
        <w:t xml:space="preserve">More recently, miRNAs have been observed to play important regulatory roles in </w:t>
      </w:r>
      <w:r w:rsidR="00172A59" w:rsidRPr="00AA4C9B">
        <w:rPr>
          <w:rFonts w:ascii="Book Antiqua" w:eastAsia="SimSun" w:hAnsi="Book Antiqua" w:cs="Times New Roman"/>
          <w:color w:val="000000" w:themeColor="text1"/>
          <w:sz w:val="24"/>
          <w:szCs w:val="24"/>
        </w:rPr>
        <w:t xml:space="preserve">the </w:t>
      </w:r>
      <w:r w:rsidR="00891608" w:rsidRPr="00AA4C9B">
        <w:rPr>
          <w:rFonts w:ascii="Book Antiqua" w:eastAsia="SimSun" w:hAnsi="Book Antiqua" w:cs="Times New Roman"/>
          <w:color w:val="000000" w:themeColor="text1"/>
          <w:sz w:val="24"/>
          <w:szCs w:val="24"/>
        </w:rPr>
        <w:t>immune system.</w:t>
      </w:r>
      <w:r w:rsidR="008A0F92" w:rsidRPr="00AA4C9B">
        <w:rPr>
          <w:rFonts w:ascii="Book Antiqua" w:eastAsia="SimSun" w:hAnsi="Book Antiqua" w:cs="Times New Roman"/>
          <w:color w:val="000000" w:themeColor="text1"/>
          <w:sz w:val="24"/>
          <w:szCs w:val="24"/>
        </w:rPr>
        <w:t xml:space="preserve"> </w:t>
      </w:r>
      <w:r w:rsidR="004772EB" w:rsidRPr="00AA4C9B">
        <w:rPr>
          <w:rFonts w:ascii="Book Antiqua" w:eastAsia="SimSun" w:hAnsi="Book Antiqua" w:cs="Times New Roman"/>
          <w:color w:val="000000" w:themeColor="text1"/>
          <w:sz w:val="24"/>
          <w:szCs w:val="24"/>
        </w:rPr>
        <w:t xml:space="preserve">The abnormal expression of </w:t>
      </w:r>
      <w:r w:rsidR="00964274" w:rsidRPr="00AA4C9B">
        <w:rPr>
          <w:rFonts w:ascii="Book Antiqua" w:eastAsia="SimSun" w:hAnsi="Book Antiqua" w:cs="Times New Roman"/>
          <w:color w:val="000000" w:themeColor="text1"/>
          <w:sz w:val="24"/>
          <w:szCs w:val="24"/>
        </w:rPr>
        <w:t xml:space="preserve">co-inhibitory molecules </w:t>
      </w:r>
      <w:r w:rsidR="009E4DB6" w:rsidRPr="00AA4C9B">
        <w:rPr>
          <w:rFonts w:ascii="Book Antiqua" w:eastAsia="SimSun" w:hAnsi="Book Antiqua" w:cs="Times New Roman"/>
          <w:color w:val="000000" w:themeColor="text1"/>
          <w:sz w:val="24"/>
          <w:szCs w:val="24"/>
        </w:rPr>
        <w:t xml:space="preserve">of </w:t>
      </w:r>
      <w:r w:rsidR="004772EB" w:rsidRPr="00AA4C9B">
        <w:rPr>
          <w:rFonts w:ascii="Book Antiqua" w:eastAsia="SimSun" w:hAnsi="Book Antiqua" w:cs="Times New Roman"/>
          <w:color w:val="000000" w:themeColor="text1"/>
          <w:sz w:val="24"/>
          <w:szCs w:val="24"/>
        </w:rPr>
        <w:t xml:space="preserve">PD-L1 in the </w:t>
      </w:r>
      <w:r w:rsidR="00340DD0" w:rsidRPr="00AA4C9B">
        <w:rPr>
          <w:rFonts w:ascii="Book Antiqua" w:eastAsia="SimSun" w:hAnsi="Book Antiqua" w:cs="Times New Roman"/>
          <w:color w:val="000000" w:themeColor="text1"/>
          <w:sz w:val="24"/>
          <w:szCs w:val="24"/>
        </w:rPr>
        <w:t>TME</w:t>
      </w:r>
      <w:r w:rsidR="004772EB" w:rsidRPr="00AA4C9B">
        <w:rPr>
          <w:rFonts w:ascii="Book Antiqua" w:eastAsia="SimSun" w:hAnsi="Book Antiqua" w:cs="Times New Roman"/>
          <w:color w:val="000000" w:themeColor="text1"/>
          <w:sz w:val="24"/>
          <w:szCs w:val="24"/>
        </w:rPr>
        <w:t xml:space="preserve"> has been</w:t>
      </w:r>
      <w:r w:rsidR="00964274" w:rsidRPr="00AA4C9B">
        <w:rPr>
          <w:rFonts w:ascii="Book Antiqua" w:eastAsia="SimSun" w:hAnsi="Book Antiqua" w:cs="Times New Roman"/>
          <w:color w:val="000000" w:themeColor="text1"/>
          <w:sz w:val="24"/>
          <w:szCs w:val="24"/>
        </w:rPr>
        <w:t xml:space="preserve"> identified as an important immunosuppressive mechanism in </w:t>
      </w:r>
      <w:r w:rsidR="00B0764F" w:rsidRPr="00AA4C9B">
        <w:rPr>
          <w:rFonts w:ascii="Book Antiqua" w:eastAsia="SimSun" w:hAnsi="Book Antiqua" w:cs="Times New Roman"/>
          <w:color w:val="000000" w:themeColor="text1"/>
          <w:sz w:val="24"/>
          <w:szCs w:val="24"/>
        </w:rPr>
        <w:t>many tumor types</w:t>
      </w:r>
      <w:r w:rsidR="00E45973" w:rsidRPr="00AA4C9B">
        <w:rPr>
          <w:rFonts w:ascii="Book Antiqua" w:eastAsia="SimSun" w:hAnsi="Book Antiqua" w:cs="Times New Roman"/>
          <w:color w:val="000000" w:themeColor="text1"/>
          <w:sz w:val="24"/>
          <w:szCs w:val="24"/>
        </w:rPr>
        <w:t>, and</w:t>
      </w:r>
      <w:r w:rsidR="00114882" w:rsidRPr="00AA4C9B">
        <w:rPr>
          <w:rFonts w:ascii="Book Antiqua" w:eastAsia="SimSun" w:hAnsi="Book Antiqua" w:cs="Times New Roman"/>
          <w:color w:val="000000" w:themeColor="text1"/>
          <w:sz w:val="24"/>
          <w:szCs w:val="24"/>
        </w:rPr>
        <w:t xml:space="preserve"> contributes to tumor immune escape </w:t>
      </w:r>
      <w:r w:rsidR="00913783" w:rsidRPr="00AA4C9B">
        <w:rPr>
          <w:rFonts w:ascii="Book Antiqua" w:eastAsia="SimSun" w:hAnsi="Book Antiqua" w:cs="Times New Roman"/>
          <w:color w:val="000000" w:themeColor="text1"/>
          <w:sz w:val="24"/>
          <w:szCs w:val="24"/>
        </w:rPr>
        <w:t>by</w:t>
      </w:r>
      <w:r w:rsidR="00114882" w:rsidRPr="00AA4C9B">
        <w:rPr>
          <w:rFonts w:ascii="Book Antiqua" w:eastAsia="SimSun" w:hAnsi="Book Antiqua" w:cs="Times New Roman"/>
          <w:color w:val="000000" w:themeColor="text1"/>
          <w:sz w:val="24"/>
          <w:szCs w:val="24"/>
        </w:rPr>
        <w:t xml:space="preserve"> inhibiting T cell activation and proliferation</w:t>
      </w:r>
      <w:r w:rsidR="002B42B5"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&lt;EndNote&gt;&lt;Cite&gt;&lt;Author&gt;Singh&lt;/Author&gt;&lt;Year&gt;2015&lt;/Year&gt;&lt;RecNum&gt;46&lt;/RecNum&gt;&lt;DisplayText&gt;&lt;style face="superscript"&gt;[55]&lt;/style&gt;&lt;/DisplayText&gt;&lt;record&gt;&lt;rec-number&gt;46&lt;/rec-number&gt;&lt;foreign-keys&gt;&lt;key app="EN" db-id="az50fvvrd02dspe2adavtaw60aa0wx9edxra"&gt;46&lt;/key&gt;&lt;/foreign-keys&gt;&lt;ref-type name="Journal Article"&gt;17&lt;/ref-type&gt;&lt;contributors&gt;&lt;authors&gt;&lt;author&gt;Singh, P. P.&lt;/author&gt;&lt;author&gt;Sharma, P. K.&lt;/author&gt;&lt;author&gt;Krishnan, G.&lt;/author&gt;&lt;author&gt;Lockhart, A. C.&lt;/author&gt;&lt;/authors&gt;&lt;/contributors&gt;&lt;auth-address&gt;Division of Oncology, Washington University School of Medicine, St. Louis, MO, USA and psingh@dom.wustl.edu.&amp;#xD;Department of Surgery, Washington University School of Medicine, St. Louis, MO, USA.&amp;#xD;Division of Oncology, Washington University School of Medicine, St. Louis, MO, USA and.&lt;/auth-address&gt;&lt;titles&gt;&lt;title&gt;Immune checkpoints and immunotherapy for colorectal cancer&lt;/title&gt;&lt;secondary-title&gt;Gastroenterol Rep (Oxf)&lt;/secondary-title&gt;&lt;alt-title&gt;Gastroenterology report&lt;/alt-title&gt;&lt;/titles&gt;&lt;periodical&gt;&lt;full-title&gt;Gastroenterol Rep (Oxf)&lt;/full-title&gt;&lt;abbr-1&gt;Gastroenterology report&lt;/abbr-1&gt;&lt;/periodical&gt;&lt;alt-periodical&gt;&lt;full-title&gt;Gastroenterol Rep (Oxf)&lt;/full-title&gt;&lt;abbr-1&gt;Gastroenterology report&lt;/abbr-1&gt;&lt;/alt-periodical&gt;&lt;pages&gt;289-97&lt;/pages&gt;&lt;volume&gt;3&lt;/volume&gt;&lt;number&gt;4&lt;/number&gt;&lt;dates&gt;&lt;year&gt;2015&lt;/year&gt;&lt;pub-dates&gt;&lt;date&gt;Nov&lt;/date&gt;&lt;/pub-dates&gt;&lt;/dates&gt;&lt;isbn&gt;2052-0034 (Electronic)&lt;/isbn&gt;&lt;accession-num&gt;26510455&lt;/accession-num&gt;&lt;urls&gt;&lt;related-urls&gt;&lt;url&gt;http://www.ncbi.nlm.nih.gov/pubmed/26510455&lt;/url&gt;&lt;/related-urls&gt;&lt;/urls&gt;&lt;custom2&gt;4650981&lt;/custom2&gt;&lt;electronic-resource-num&gt;10.1093/gastro/gov053&lt;/electronic-resource-num&gt;&lt;/record&gt;&lt;/Cite&gt;&lt;/EndNote&gt;</w:instrText>
      </w:r>
      <w:r w:rsidR="002B42B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5" w:tooltip="Singh, 2015 #46" w:history="1">
        <w:r w:rsidR="00971B55" w:rsidRPr="00AA4C9B">
          <w:rPr>
            <w:rFonts w:ascii="Book Antiqua" w:eastAsia="SimSun" w:hAnsi="Book Antiqua" w:cs="Times New Roman"/>
            <w:noProof/>
            <w:color w:val="000000" w:themeColor="text1"/>
            <w:sz w:val="24"/>
            <w:szCs w:val="24"/>
            <w:vertAlign w:val="superscript"/>
          </w:rPr>
          <w:t>55</w:t>
        </w:r>
      </w:hyperlink>
      <w:r w:rsidR="004E141C" w:rsidRPr="00AA4C9B">
        <w:rPr>
          <w:rFonts w:ascii="Book Antiqua" w:eastAsia="SimSun" w:hAnsi="Book Antiqua" w:cs="Times New Roman"/>
          <w:noProof/>
          <w:color w:val="000000" w:themeColor="text1"/>
          <w:sz w:val="24"/>
          <w:szCs w:val="24"/>
          <w:vertAlign w:val="superscript"/>
        </w:rPr>
        <w:t>]</w:t>
      </w:r>
      <w:r w:rsidR="002B42B5" w:rsidRPr="00AA4C9B">
        <w:rPr>
          <w:rFonts w:ascii="Book Antiqua" w:eastAsia="SimSun" w:hAnsi="Book Antiqua" w:cs="Times New Roman"/>
          <w:color w:val="000000" w:themeColor="text1"/>
          <w:sz w:val="24"/>
          <w:szCs w:val="24"/>
        </w:rPr>
        <w:fldChar w:fldCharType="end"/>
      </w:r>
      <w:r w:rsidR="00114882" w:rsidRPr="00AA4C9B">
        <w:rPr>
          <w:rFonts w:ascii="Book Antiqua" w:eastAsia="SimSun" w:hAnsi="Book Antiqua" w:cs="Times New Roman"/>
          <w:color w:val="000000" w:themeColor="text1"/>
          <w:sz w:val="24"/>
          <w:szCs w:val="24"/>
        </w:rPr>
        <w:t>.</w:t>
      </w:r>
      <w:r w:rsidR="006C1536" w:rsidRPr="00AA4C9B">
        <w:rPr>
          <w:rFonts w:ascii="Book Antiqua" w:eastAsia="SimSun" w:hAnsi="Book Antiqua" w:cs="Times New Roman"/>
          <w:color w:val="000000" w:themeColor="text1"/>
          <w:sz w:val="24"/>
          <w:szCs w:val="24"/>
        </w:rPr>
        <w:t xml:space="preserve"> </w:t>
      </w:r>
      <w:r w:rsidR="001F3CF4" w:rsidRPr="00AA4C9B">
        <w:rPr>
          <w:rFonts w:ascii="Book Antiqua" w:eastAsia="SimSun" w:hAnsi="Book Antiqua" w:cs="Times New Roman"/>
          <w:color w:val="000000" w:themeColor="text1"/>
          <w:sz w:val="24"/>
          <w:szCs w:val="24"/>
        </w:rPr>
        <w:t>F</w:t>
      </w:r>
      <w:r w:rsidR="004A6ACD" w:rsidRPr="00AA4C9B">
        <w:rPr>
          <w:rFonts w:ascii="Book Antiqua" w:eastAsia="SimSun" w:hAnsi="Book Antiqua" w:cs="Times New Roman"/>
          <w:color w:val="000000" w:themeColor="text1"/>
          <w:sz w:val="24"/>
          <w:szCs w:val="24"/>
        </w:rPr>
        <w:t>urthermore, PD-L1 expression in</w:t>
      </w:r>
      <w:r w:rsidR="001F3CF4" w:rsidRPr="00AA4C9B">
        <w:rPr>
          <w:rFonts w:ascii="Book Antiqua" w:eastAsia="SimSun" w:hAnsi="Book Antiqua" w:cs="Times New Roman"/>
          <w:color w:val="000000" w:themeColor="text1"/>
          <w:sz w:val="24"/>
          <w:szCs w:val="24"/>
        </w:rPr>
        <w:t xml:space="preserve"> </w:t>
      </w:r>
      <w:r w:rsidR="00797E4A" w:rsidRPr="00AA4C9B">
        <w:rPr>
          <w:rFonts w:ascii="Book Antiqua" w:eastAsia="SimSun" w:hAnsi="Book Antiqua" w:cs="Times New Roman"/>
          <w:color w:val="000000" w:themeColor="text1"/>
          <w:sz w:val="24"/>
          <w:szCs w:val="24"/>
        </w:rPr>
        <w:t>tumor</w:t>
      </w:r>
      <w:r w:rsidR="001F3CF4" w:rsidRPr="00AA4C9B">
        <w:rPr>
          <w:rFonts w:ascii="Book Antiqua" w:eastAsia="SimSun" w:hAnsi="Book Antiqua" w:cs="Times New Roman"/>
          <w:color w:val="000000" w:themeColor="text1"/>
          <w:sz w:val="24"/>
          <w:szCs w:val="24"/>
        </w:rPr>
        <w:t xml:space="preserve"> cells may be associated with the expansion of Tregs</w:t>
      </w:r>
      <w:r w:rsidR="004A6ACD" w:rsidRPr="00AA4C9B">
        <w:rPr>
          <w:rFonts w:ascii="Book Antiqua" w:eastAsia="SimSun" w:hAnsi="Book Antiqua" w:cs="Times New Roman"/>
          <w:color w:val="000000" w:themeColor="text1"/>
          <w:sz w:val="24"/>
          <w:szCs w:val="24"/>
        </w:rPr>
        <w:t xml:space="preserve"> in the TME</w:t>
      </w:r>
      <w:r w:rsidR="001F3CF4" w:rsidRPr="00AA4C9B">
        <w:rPr>
          <w:rFonts w:ascii="Book Antiqua" w:eastAsia="SimSun" w:hAnsi="Book Antiqua" w:cs="Times New Roman"/>
          <w:color w:val="000000" w:themeColor="text1"/>
          <w:sz w:val="24"/>
          <w:szCs w:val="24"/>
        </w:rPr>
        <w:t>, which suppress</w:t>
      </w:r>
      <w:r w:rsidR="00802F3C" w:rsidRPr="00AA4C9B">
        <w:rPr>
          <w:rFonts w:ascii="Book Antiqua" w:eastAsia="SimSun" w:hAnsi="Book Antiqua" w:cs="Times New Roman"/>
          <w:color w:val="000000" w:themeColor="text1"/>
          <w:sz w:val="24"/>
          <w:szCs w:val="24"/>
        </w:rPr>
        <w:t>es</w:t>
      </w:r>
      <w:r w:rsidR="001F3CF4" w:rsidRPr="00AA4C9B">
        <w:rPr>
          <w:rFonts w:ascii="Book Antiqua" w:eastAsia="SimSun" w:hAnsi="Book Antiqua" w:cs="Times New Roman"/>
          <w:color w:val="000000" w:themeColor="text1"/>
          <w:sz w:val="24"/>
          <w:szCs w:val="24"/>
        </w:rPr>
        <w:t xml:space="preserve"> the activation and proliferation of effector T cells</w:t>
      </w:r>
      <w:r w:rsidR="006202FA" w:rsidRPr="00AA4C9B">
        <w:rPr>
          <w:rFonts w:ascii="Book Antiqua" w:eastAsia="SimSun" w:hAnsi="Book Antiqua" w:cs="Times New Roman"/>
          <w:color w:val="000000" w:themeColor="text1"/>
          <w:sz w:val="24"/>
          <w:szCs w:val="24"/>
        </w:rPr>
        <w:fldChar w:fldCharType="begin">
          <w:fldData xml:space="preserve">PEVuZE5vdGU+PENpdGU+PEF1dGhvcj5XYW5nPC9BdXRob3I+PFllYXI+MjAwODwvWWVhcj48UmVj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bD48cGFnZXM+OTMzMS02PC9wYWdlcz48dm9sdW1lPjEwNTwvdm9sdW1lPjxudW1iZXI+Mjc8L251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YTwvYWJici0xPjwvYWx0LXBlcmlvZGljYWw+PHBhZ2VzPjMzNjAtNTwvcGFnZXM+PHZvbHVtZT4x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cm9lbnRlcm9sb2d5PC9hYmJyLTE+PC9hbHQtcGVyaW9kaWNhbD48cGFnZXM+OTcxLTg8L3BhZ2Vz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PEVuZE5vdGU+PENpdGU+PEF1dGhvcj5XYW5nPC9BdXRob3I+PFllYXI+MjAwODwvWWVhcj48UmVj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bD48cGFnZXM+OTMzMS02PC9wYWdlcz48dm9sdW1lPjEwNTwvdm9sdW1lPjxudW1iZXI+Mjc8L251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YTwvYWJici0xPjwvYWx0LXBlcmlvZGljYWw+PHBhZ2VzPjMzNjAtNTwvcGFnZXM+PHZvbHVtZT4x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cm9lbnRlcm9sb2d5PC9hYmJyLTE+PC9hbHQtcGVyaW9kaWNhbD48cGFnZXM+OTcxLTg8L3BhZ2Vz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202FA" w:rsidRPr="00AA4C9B">
        <w:rPr>
          <w:rFonts w:ascii="Book Antiqua" w:eastAsia="SimSun" w:hAnsi="Book Antiqua" w:cs="Times New Roman"/>
          <w:color w:val="000000" w:themeColor="text1"/>
          <w:sz w:val="24"/>
          <w:szCs w:val="24"/>
        </w:rPr>
      </w:r>
      <w:r w:rsidR="006202F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6" w:tooltip="Hamanishi, 2007 #48" w:history="1">
        <w:r w:rsidR="00971B55" w:rsidRPr="00AA4C9B">
          <w:rPr>
            <w:rFonts w:ascii="Book Antiqua" w:eastAsia="SimSun" w:hAnsi="Book Antiqua" w:cs="Times New Roman"/>
            <w:noProof/>
            <w:color w:val="000000" w:themeColor="text1"/>
            <w:sz w:val="24"/>
            <w:szCs w:val="24"/>
            <w:vertAlign w:val="superscript"/>
          </w:rPr>
          <w:t>16</w:t>
        </w:r>
      </w:hyperlink>
      <w:r w:rsidR="00A83305">
        <w:rPr>
          <w:rFonts w:ascii="Book Antiqua" w:eastAsia="SimSun" w:hAnsi="Book Antiqua" w:cs="Times New Roman"/>
          <w:noProof/>
          <w:color w:val="000000" w:themeColor="text1"/>
          <w:sz w:val="24"/>
          <w:szCs w:val="24"/>
          <w:vertAlign w:val="superscript"/>
        </w:rPr>
        <w:t>,</w:t>
      </w:r>
      <w:hyperlink w:anchor="_ENREF_56" w:tooltip="Wang, 2008 #47" w:history="1">
        <w:r w:rsidR="00971B55" w:rsidRPr="00AA4C9B">
          <w:rPr>
            <w:rFonts w:ascii="Book Antiqua" w:eastAsia="SimSun" w:hAnsi="Book Antiqua" w:cs="Times New Roman"/>
            <w:noProof/>
            <w:color w:val="000000" w:themeColor="text1"/>
            <w:sz w:val="24"/>
            <w:szCs w:val="24"/>
            <w:vertAlign w:val="superscript"/>
          </w:rPr>
          <w:t>56</w:t>
        </w:r>
      </w:hyperlink>
      <w:r w:rsidR="00A83305">
        <w:rPr>
          <w:rFonts w:ascii="Book Antiqua" w:eastAsia="SimSun" w:hAnsi="Book Antiqua" w:cs="Times New Roman"/>
          <w:noProof/>
          <w:color w:val="000000" w:themeColor="text1"/>
          <w:sz w:val="24"/>
          <w:szCs w:val="24"/>
          <w:vertAlign w:val="superscript"/>
        </w:rPr>
        <w:t>,</w:t>
      </w:r>
      <w:hyperlink w:anchor="_ENREF_57" w:tooltip="Hua, 2012 #50" w:history="1">
        <w:r w:rsidR="00971B55" w:rsidRPr="00AA4C9B">
          <w:rPr>
            <w:rFonts w:ascii="Book Antiqua" w:eastAsia="SimSun" w:hAnsi="Book Antiqua" w:cs="Times New Roman"/>
            <w:noProof/>
            <w:color w:val="000000" w:themeColor="text1"/>
            <w:sz w:val="24"/>
            <w:szCs w:val="24"/>
            <w:vertAlign w:val="superscript"/>
          </w:rPr>
          <w:t>57</w:t>
        </w:r>
      </w:hyperlink>
      <w:r w:rsidR="004E141C" w:rsidRPr="00AA4C9B">
        <w:rPr>
          <w:rFonts w:ascii="Book Antiqua" w:eastAsia="SimSun" w:hAnsi="Book Antiqua" w:cs="Times New Roman"/>
          <w:noProof/>
          <w:color w:val="000000" w:themeColor="text1"/>
          <w:sz w:val="24"/>
          <w:szCs w:val="24"/>
          <w:vertAlign w:val="superscript"/>
        </w:rPr>
        <w:t>]</w:t>
      </w:r>
      <w:r w:rsidR="006202FA" w:rsidRPr="00AA4C9B">
        <w:rPr>
          <w:rFonts w:ascii="Book Antiqua" w:eastAsia="SimSun" w:hAnsi="Book Antiqua" w:cs="Times New Roman"/>
          <w:color w:val="000000" w:themeColor="text1"/>
          <w:sz w:val="24"/>
          <w:szCs w:val="24"/>
        </w:rPr>
        <w:fldChar w:fldCharType="end"/>
      </w:r>
      <w:r w:rsidR="002B1A26" w:rsidRPr="00AA4C9B">
        <w:rPr>
          <w:rFonts w:ascii="Book Antiqua" w:eastAsia="SimSun" w:hAnsi="Book Antiqua" w:cs="Times New Roman"/>
          <w:color w:val="000000" w:themeColor="text1"/>
          <w:sz w:val="24"/>
          <w:szCs w:val="24"/>
        </w:rPr>
        <w:t>.</w:t>
      </w:r>
      <w:r w:rsidR="00FB3C30" w:rsidRPr="00AA4C9B">
        <w:rPr>
          <w:rFonts w:ascii="Book Antiqua" w:eastAsia="SimSun" w:hAnsi="Book Antiqua" w:cs="Times New Roman"/>
          <w:color w:val="000000" w:themeColor="text1"/>
          <w:sz w:val="24"/>
          <w:szCs w:val="24"/>
        </w:rPr>
        <w:t xml:space="preserve"> MiR-20b, -21 and </w:t>
      </w:r>
      <w:r w:rsidR="00006996" w:rsidRPr="00AA4C9B">
        <w:rPr>
          <w:rFonts w:ascii="Book Antiqua" w:eastAsia="SimSun" w:hAnsi="Book Antiqua" w:cs="Times New Roman"/>
          <w:color w:val="000000" w:themeColor="text1"/>
          <w:sz w:val="24"/>
          <w:szCs w:val="24"/>
        </w:rPr>
        <w:t>-</w:t>
      </w:r>
      <w:r w:rsidR="00FB3C30" w:rsidRPr="00AA4C9B">
        <w:rPr>
          <w:rFonts w:ascii="Book Antiqua" w:eastAsia="SimSun" w:hAnsi="Book Antiqua" w:cs="Times New Roman"/>
          <w:color w:val="000000" w:themeColor="text1"/>
          <w:sz w:val="24"/>
          <w:szCs w:val="24"/>
        </w:rPr>
        <w:t>130b</w:t>
      </w:r>
      <w:r w:rsidR="00006996" w:rsidRPr="00AA4C9B">
        <w:rPr>
          <w:rFonts w:ascii="Book Antiqua" w:eastAsia="SimSun" w:hAnsi="Book Antiqua" w:cs="Times New Roman"/>
          <w:color w:val="000000" w:themeColor="text1"/>
          <w:sz w:val="24"/>
          <w:szCs w:val="24"/>
        </w:rPr>
        <w:t xml:space="preserve"> are upregulated in </w:t>
      </w:r>
      <w:r w:rsidR="00313DB6" w:rsidRPr="00AA4C9B">
        <w:rPr>
          <w:rFonts w:ascii="Book Antiqua" w:eastAsia="SimSun" w:hAnsi="Book Antiqua" w:cs="Times New Roman"/>
          <w:color w:val="000000" w:themeColor="text1"/>
          <w:sz w:val="24"/>
          <w:szCs w:val="24"/>
        </w:rPr>
        <w:t xml:space="preserve">advanced </w:t>
      </w:r>
      <w:r w:rsidR="00006996" w:rsidRPr="00AA4C9B">
        <w:rPr>
          <w:rFonts w:ascii="Book Antiqua" w:eastAsia="SimSun" w:hAnsi="Book Antiqua" w:cs="Times New Roman"/>
          <w:color w:val="000000" w:themeColor="text1"/>
          <w:sz w:val="24"/>
          <w:szCs w:val="24"/>
        </w:rPr>
        <w:t>CRC and inhibit PTEN expression resulting in PD-L1 overexpression</w:t>
      </w:r>
      <w:r w:rsidR="0005666E" w:rsidRPr="00AA4C9B">
        <w:rPr>
          <w:rFonts w:ascii="Book Antiqua" w:eastAsia="SimSun" w:hAnsi="Book Antiqua" w:cs="Times New Roman"/>
          <w:color w:val="000000" w:themeColor="text1"/>
          <w:sz w:val="24"/>
          <w:szCs w:val="24"/>
        </w:rPr>
        <w:fldChar w:fldCharType="begin">
          <w:fldData xml:space="preserve">PEVuZE5vdGU+PENpdGU+PEF1dGhvcj5aaHU8L0F1dGhvcj48WWVhcj4yMDE0PC9ZZWFyPjxSZWNO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PEVuZE5vdGU+PENpdGU+PEF1dGhvcj5aaHU8L0F1dGhvcj48WWVhcj4yMDE0PC9ZZWFyPjxSZWNO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5666E" w:rsidRPr="00AA4C9B">
        <w:rPr>
          <w:rFonts w:ascii="Book Antiqua" w:eastAsia="SimSun" w:hAnsi="Book Antiqua" w:cs="Times New Roman"/>
          <w:color w:val="000000" w:themeColor="text1"/>
          <w:sz w:val="24"/>
          <w:szCs w:val="24"/>
        </w:rPr>
      </w:r>
      <w:r w:rsidR="0005666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8" w:tooltip="Zhu, 2014 #49" w:history="1">
        <w:r w:rsidR="00971B55" w:rsidRPr="00AA4C9B">
          <w:rPr>
            <w:rFonts w:ascii="Book Antiqua" w:eastAsia="SimSun" w:hAnsi="Book Antiqua" w:cs="Times New Roman"/>
            <w:noProof/>
            <w:color w:val="000000" w:themeColor="text1"/>
            <w:sz w:val="24"/>
            <w:szCs w:val="24"/>
            <w:vertAlign w:val="superscript"/>
          </w:rPr>
          <w:t>58</w:t>
        </w:r>
      </w:hyperlink>
      <w:r w:rsidR="004E141C" w:rsidRPr="00AA4C9B">
        <w:rPr>
          <w:rFonts w:ascii="Book Antiqua" w:eastAsia="SimSun" w:hAnsi="Book Antiqua" w:cs="Times New Roman"/>
          <w:noProof/>
          <w:color w:val="000000" w:themeColor="text1"/>
          <w:sz w:val="24"/>
          <w:szCs w:val="24"/>
          <w:vertAlign w:val="superscript"/>
        </w:rPr>
        <w:t>]</w:t>
      </w:r>
      <w:r w:rsidR="0005666E" w:rsidRPr="00AA4C9B">
        <w:rPr>
          <w:rFonts w:ascii="Book Antiqua" w:eastAsia="SimSun" w:hAnsi="Book Antiqua" w:cs="Times New Roman"/>
          <w:color w:val="000000" w:themeColor="text1"/>
          <w:sz w:val="24"/>
          <w:szCs w:val="24"/>
        </w:rPr>
        <w:fldChar w:fldCharType="end"/>
      </w:r>
      <w:r w:rsidR="00006996" w:rsidRPr="00AA4C9B">
        <w:rPr>
          <w:rFonts w:ascii="Book Antiqua" w:eastAsia="SimSun" w:hAnsi="Book Antiqua" w:cs="Times New Roman"/>
          <w:color w:val="000000" w:themeColor="text1"/>
          <w:sz w:val="24"/>
          <w:szCs w:val="24"/>
        </w:rPr>
        <w:t>.</w:t>
      </w:r>
      <w:r w:rsidR="00A07334" w:rsidRPr="00AA4C9B">
        <w:rPr>
          <w:rFonts w:ascii="Book Antiqua" w:eastAsia="SimSun" w:hAnsi="Book Antiqua" w:cs="Times New Roman"/>
          <w:color w:val="000000" w:themeColor="text1"/>
          <w:sz w:val="24"/>
          <w:szCs w:val="24"/>
        </w:rPr>
        <w:t xml:space="preserve"> PTEN, a famous tumor suppressor gene, plays a critical role in CR</w:t>
      </w:r>
      <w:r w:rsidR="000B3A9B" w:rsidRPr="00AA4C9B">
        <w:rPr>
          <w:rFonts w:ascii="Book Antiqua" w:eastAsia="SimSun" w:hAnsi="Book Antiqua" w:cs="Times New Roman"/>
          <w:color w:val="000000" w:themeColor="text1"/>
          <w:sz w:val="24"/>
          <w:szCs w:val="24"/>
        </w:rPr>
        <w:t>C cell growth, proliferation and the occurrence of CRC</w:t>
      </w:r>
      <w:r w:rsidR="00C85E6C" w:rsidRPr="00AA4C9B">
        <w:rPr>
          <w:rFonts w:ascii="Book Antiqua" w:eastAsia="SimSun" w:hAnsi="Book Antiqua" w:cs="Times New Roman"/>
          <w:color w:val="000000" w:themeColor="text1"/>
          <w:sz w:val="24"/>
          <w:szCs w:val="24"/>
        </w:rPr>
        <w:fldChar w:fldCharType="begin">
          <w:fldData xml:space="preserve">PEVuZE5vdGU+PENpdGU+PEF1dGhvcj5TYXdhaTwvQXV0aG9yPjxZZWFyPjIwMDg8L1llYXI+PFJl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ZGljYWw+PHBhZ2VzPjU2PC9wYWdlcz48dm9sdW1lPjg8L3ZvbHVtZT48a2V5d29yZHM+PGtleXdv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PEVuZE5vdGU+PENpdGU+PEF1dGhvcj5TYXdhaTwvQXV0aG9yPjxZZWFyPjIwMDg8L1llYXI+PFJl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ZGljYWw+PHBhZ2VzPjU2PC9wYWdlcz48dm9sdW1lPjg8L3ZvbHVtZT48a2V5d29yZHM+PGtleXdv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85E6C" w:rsidRPr="00AA4C9B">
        <w:rPr>
          <w:rFonts w:ascii="Book Antiqua" w:eastAsia="SimSun" w:hAnsi="Book Antiqua" w:cs="Times New Roman"/>
          <w:color w:val="000000" w:themeColor="text1"/>
          <w:sz w:val="24"/>
          <w:szCs w:val="24"/>
        </w:rPr>
      </w:r>
      <w:r w:rsidR="00C85E6C"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9" w:tooltip="Sawai, 2008 #51" w:history="1">
        <w:r w:rsidR="00971B55" w:rsidRPr="00AA4C9B">
          <w:rPr>
            <w:rFonts w:ascii="Book Antiqua" w:eastAsia="SimSun" w:hAnsi="Book Antiqua" w:cs="Times New Roman"/>
            <w:noProof/>
            <w:color w:val="000000" w:themeColor="text1"/>
            <w:sz w:val="24"/>
            <w:szCs w:val="24"/>
            <w:vertAlign w:val="superscript"/>
          </w:rPr>
          <w:t>59</w:t>
        </w:r>
      </w:hyperlink>
      <w:r w:rsidR="004E141C" w:rsidRPr="00AA4C9B">
        <w:rPr>
          <w:rFonts w:ascii="Book Antiqua" w:eastAsia="SimSun" w:hAnsi="Book Antiqua" w:cs="Times New Roman"/>
          <w:noProof/>
          <w:color w:val="000000" w:themeColor="text1"/>
          <w:sz w:val="24"/>
          <w:szCs w:val="24"/>
          <w:vertAlign w:val="superscript"/>
        </w:rPr>
        <w:t>]</w:t>
      </w:r>
      <w:r w:rsidR="00C85E6C" w:rsidRPr="00AA4C9B">
        <w:rPr>
          <w:rFonts w:ascii="Book Antiqua" w:eastAsia="SimSun" w:hAnsi="Book Antiqua" w:cs="Times New Roman"/>
          <w:color w:val="000000" w:themeColor="text1"/>
          <w:sz w:val="24"/>
          <w:szCs w:val="24"/>
        </w:rPr>
        <w:fldChar w:fldCharType="end"/>
      </w:r>
      <w:r w:rsidR="000B3A9B" w:rsidRPr="00AA4C9B">
        <w:rPr>
          <w:rFonts w:ascii="Book Antiqua" w:eastAsia="SimSun" w:hAnsi="Book Antiqua" w:cs="Times New Roman"/>
          <w:color w:val="000000" w:themeColor="text1"/>
          <w:sz w:val="24"/>
          <w:szCs w:val="24"/>
        </w:rPr>
        <w:t>.</w:t>
      </w:r>
      <w:r w:rsidR="002855EB" w:rsidRPr="00AA4C9B">
        <w:rPr>
          <w:rFonts w:ascii="Book Antiqua" w:eastAsia="SimSun" w:hAnsi="Book Antiqua" w:cs="Times New Roman"/>
          <w:color w:val="000000" w:themeColor="text1"/>
          <w:sz w:val="24"/>
          <w:szCs w:val="24"/>
        </w:rPr>
        <w:t xml:space="preserve"> This study revealed </w:t>
      </w:r>
      <w:r w:rsidR="005E3410" w:rsidRPr="00AA4C9B">
        <w:rPr>
          <w:rFonts w:ascii="Book Antiqua" w:eastAsia="SimSun" w:hAnsi="Book Antiqua" w:cs="Times New Roman"/>
          <w:color w:val="000000" w:themeColor="text1"/>
          <w:sz w:val="24"/>
          <w:szCs w:val="24"/>
        </w:rPr>
        <w:t>a novel mechanism of PD-L1</w:t>
      </w:r>
      <w:r w:rsidR="007F70CB" w:rsidRPr="00AA4C9B">
        <w:rPr>
          <w:rFonts w:ascii="Book Antiqua" w:eastAsia="SimSun" w:hAnsi="Book Antiqua" w:cs="Times New Roman"/>
          <w:color w:val="000000" w:themeColor="text1"/>
          <w:sz w:val="24"/>
          <w:szCs w:val="24"/>
        </w:rPr>
        <w:t xml:space="preserve"> protein expression mediated by miRNAs indirectly, </w:t>
      </w:r>
      <w:r w:rsidR="001B3427" w:rsidRPr="00AA4C9B">
        <w:rPr>
          <w:rFonts w:ascii="Book Antiqua" w:eastAsia="SimSun" w:hAnsi="Book Antiqua" w:cs="Times New Roman"/>
          <w:color w:val="000000" w:themeColor="text1"/>
          <w:sz w:val="24"/>
          <w:szCs w:val="24"/>
        </w:rPr>
        <w:t xml:space="preserve">which </w:t>
      </w:r>
      <w:r w:rsidR="007F70CB" w:rsidRPr="00AA4C9B">
        <w:rPr>
          <w:rFonts w:ascii="Book Antiqua" w:eastAsia="SimSun" w:hAnsi="Book Antiqua" w:cs="Times New Roman"/>
          <w:color w:val="000000" w:themeColor="text1"/>
          <w:sz w:val="24"/>
          <w:szCs w:val="24"/>
        </w:rPr>
        <w:t>leads to</w:t>
      </w:r>
      <w:r w:rsidR="00F030DA" w:rsidRPr="00AA4C9B">
        <w:rPr>
          <w:rFonts w:ascii="Book Antiqua" w:eastAsia="SimSun" w:hAnsi="Book Antiqua" w:cs="Times New Roman"/>
          <w:color w:val="000000" w:themeColor="text1"/>
          <w:sz w:val="24"/>
          <w:szCs w:val="24"/>
        </w:rPr>
        <w:t xml:space="preserve"> the immune escape of CRC.</w:t>
      </w:r>
      <w:r w:rsidR="00266D75" w:rsidRPr="00AA4C9B">
        <w:rPr>
          <w:rFonts w:ascii="Book Antiqua" w:eastAsia="SimSun" w:hAnsi="Book Antiqua" w:cs="Times New Roman"/>
          <w:color w:val="000000" w:themeColor="text1"/>
          <w:sz w:val="24"/>
          <w:szCs w:val="24"/>
        </w:rPr>
        <w:t xml:space="preserve"> Moreover, miR-34 has been found to modulate tumor escape </w:t>
      </w:r>
      <w:r w:rsidR="00BD5BD2" w:rsidRPr="00AA4C9B">
        <w:rPr>
          <w:rFonts w:ascii="Book Antiqua" w:eastAsia="SimSun" w:hAnsi="Book Antiqua" w:cs="Times New Roman"/>
          <w:color w:val="000000" w:themeColor="text1"/>
          <w:sz w:val="24"/>
          <w:szCs w:val="24"/>
        </w:rPr>
        <w:t>by</w:t>
      </w:r>
      <w:r w:rsidR="00266D75" w:rsidRPr="00AA4C9B">
        <w:rPr>
          <w:rFonts w:ascii="Book Antiqua" w:eastAsia="SimSun" w:hAnsi="Book Antiqua" w:cs="Times New Roman"/>
          <w:color w:val="000000" w:themeColor="text1"/>
          <w:sz w:val="24"/>
          <w:szCs w:val="24"/>
        </w:rPr>
        <w:t xml:space="preserve"> directly target</w:t>
      </w:r>
      <w:r w:rsidR="00BD5BD2" w:rsidRPr="00AA4C9B">
        <w:rPr>
          <w:rFonts w:ascii="Book Antiqua" w:eastAsia="SimSun" w:hAnsi="Book Antiqua" w:cs="Times New Roman"/>
          <w:color w:val="000000" w:themeColor="text1"/>
          <w:sz w:val="24"/>
          <w:szCs w:val="24"/>
        </w:rPr>
        <w:t>ing</w:t>
      </w:r>
      <w:r w:rsidR="00266D75" w:rsidRPr="00AA4C9B">
        <w:rPr>
          <w:rFonts w:ascii="Book Antiqua" w:eastAsia="SimSun" w:hAnsi="Book Antiqua" w:cs="Times New Roman"/>
          <w:color w:val="000000" w:themeColor="text1"/>
          <w:sz w:val="24"/>
          <w:szCs w:val="24"/>
        </w:rPr>
        <w:t xml:space="preserve"> PD-L1 in lung cancer</w:t>
      </w:r>
      <w:r w:rsidR="00CA78A9"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A78A9" w:rsidRPr="00AA4C9B">
        <w:rPr>
          <w:rFonts w:ascii="Book Antiqua" w:eastAsia="SimSun" w:hAnsi="Book Antiqua" w:cs="Times New Roman"/>
          <w:color w:val="000000" w:themeColor="text1"/>
          <w:sz w:val="24"/>
          <w:szCs w:val="24"/>
        </w:rPr>
      </w:r>
      <w:r w:rsidR="00CA78A9"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0" w:tooltip="Cortez, 2016 #53" w:history="1">
        <w:r w:rsidR="00971B55" w:rsidRPr="00AA4C9B">
          <w:rPr>
            <w:rFonts w:ascii="Book Antiqua" w:eastAsia="SimSun" w:hAnsi="Book Antiqua" w:cs="Times New Roman"/>
            <w:noProof/>
            <w:color w:val="000000" w:themeColor="text1"/>
            <w:sz w:val="24"/>
            <w:szCs w:val="24"/>
            <w:vertAlign w:val="superscript"/>
          </w:rPr>
          <w:t>60</w:t>
        </w:r>
      </w:hyperlink>
      <w:r w:rsidR="004E141C" w:rsidRPr="00AA4C9B">
        <w:rPr>
          <w:rFonts w:ascii="Book Antiqua" w:eastAsia="SimSun" w:hAnsi="Book Antiqua" w:cs="Times New Roman"/>
          <w:noProof/>
          <w:color w:val="000000" w:themeColor="text1"/>
          <w:sz w:val="24"/>
          <w:szCs w:val="24"/>
          <w:vertAlign w:val="superscript"/>
        </w:rPr>
        <w:t>]</w:t>
      </w:r>
      <w:r w:rsidR="00CA78A9" w:rsidRPr="00AA4C9B">
        <w:rPr>
          <w:rFonts w:ascii="Book Antiqua" w:eastAsia="SimSun" w:hAnsi="Book Antiqua" w:cs="Times New Roman"/>
          <w:color w:val="000000" w:themeColor="text1"/>
          <w:sz w:val="24"/>
          <w:szCs w:val="24"/>
        </w:rPr>
        <w:fldChar w:fldCharType="end"/>
      </w:r>
      <w:r w:rsidR="00653C11" w:rsidRPr="00AA4C9B">
        <w:rPr>
          <w:rFonts w:ascii="Book Antiqua" w:eastAsia="SimSun" w:hAnsi="Book Antiqua" w:cs="Times New Roman"/>
          <w:color w:val="000000" w:themeColor="text1"/>
          <w:sz w:val="24"/>
          <w:szCs w:val="24"/>
        </w:rPr>
        <w:t>.</w:t>
      </w:r>
      <w:r w:rsidR="00FA3219" w:rsidRPr="00AA4C9B">
        <w:rPr>
          <w:rFonts w:ascii="Book Antiqua" w:eastAsia="SimSun" w:hAnsi="Book Antiqua" w:cs="Times New Roman"/>
          <w:color w:val="000000" w:themeColor="text1"/>
          <w:sz w:val="24"/>
          <w:szCs w:val="24"/>
        </w:rPr>
        <w:t xml:space="preserve"> </w:t>
      </w:r>
      <w:r w:rsidR="00DD1806" w:rsidRPr="00AA4C9B">
        <w:rPr>
          <w:rFonts w:ascii="Book Antiqua" w:eastAsia="SimSun" w:hAnsi="Book Antiqua" w:cs="Times New Roman"/>
          <w:color w:val="000000" w:themeColor="text1"/>
          <w:sz w:val="24"/>
          <w:szCs w:val="24"/>
        </w:rPr>
        <w:t>M</w:t>
      </w:r>
      <w:r w:rsidR="00FA3219" w:rsidRPr="00AA4C9B">
        <w:rPr>
          <w:rFonts w:ascii="Book Antiqua" w:eastAsia="SimSun" w:hAnsi="Book Antiqua" w:cs="Times New Roman"/>
          <w:color w:val="000000" w:themeColor="text1"/>
          <w:sz w:val="24"/>
          <w:szCs w:val="24"/>
        </w:rPr>
        <w:t xml:space="preserve">iR-34a </w:t>
      </w:r>
      <w:r w:rsidR="005967D1" w:rsidRPr="00AA4C9B">
        <w:rPr>
          <w:rFonts w:ascii="Book Antiqua" w:eastAsia="SimSun" w:hAnsi="Book Antiqua" w:cs="Times New Roman"/>
          <w:color w:val="000000" w:themeColor="text1"/>
          <w:sz w:val="24"/>
          <w:szCs w:val="24"/>
        </w:rPr>
        <w:t xml:space="preserve">therapy </w:t>
      </w:r>
      <w:r w:rsidR="00FA3219" w:rsidRPr="00AA4C9B">
        <w:rPr>
          <w:rFonts w:ascii="Book Antiqua" w:eastAsia="SimSun" w:hAnsi="Book Antiqua" w:cs="Times New Roman"/>
          <w:color w:val="000000" w:themeColor="text1"/>
          <w:sz w:val="24"/>
          <w:szCs w:val="24"/>
        </w:rPr>
        <w:t>elicits tumor-infiltrating immune cells (CD8+ T cells)</w:t>
      </w:r>
      <w:r w:rsidR="00CD4F2F" w:rsidRPr="00AA4C9B">
        <w:rPr>
          <w:rFonts w:ascii="Book Antiqua" w:eastAsia="SimSun" w:hAnsi="Book Antiqua" w:cs="Times New Roman"/>
          <w:color w:val="000000" w:themeColor="text1"/>
          <w:sz w:val="24"/>
          <w:szCs w:val="24"/>
        </w:rPr>
        <w:t xml:space="preserve"> activation and decreases exhausted tumor-infiltrating immune </w:t>
      </w:r>
      <w:r w:rsidR="00CD4F2F" w:rsidRPr="00AA4C9B">
        <w:rPr>
          <w:rFonts w:ascii="Book Antiqua" w:eastAsia="SimSun" w:hAnsi="Book Antiqua" w:cs="Times New Roman"/>
          <w:color w:val="000000" w:themeColor="text1"/>
          <w:sz w:val="24"/>
          <w:szCs w:val="24"/>
        </w:rPr>
        <w:lastRenderedPageBreak/>
        <w:t>cells (PD1/CD8+)</w:t>
      </w:r>
      <w:r w:rsidR="00DD1806" w:rsidRPr="00AA4C9B">
        <w:rPr>
          <w:rFonts w:ascii="Book Antiqua" w:eastAsia="SimSun" w:hAnsi="Book Antiqua" w:cs="Times New Roman"/>
          <w:color w:val="000000" w:themeColor="text1"/>
          <w:sz w:val="24"/>
          <w:szCs w:val="24"/>
        </w:rPr>
        <w:t>,</w:t>
      </w:r>
      <w:r w:rsidR="005967D1" w:rsidRPr="00AA4C9B">
        <w:rPr>
          <w:rFonts w:ascii="Book Antiqua" w:eastAsia="SimSun" w:hAnsi="Book Antiqua" w:cs="Times New Roman"/>
          <w:color w:val="000000" w:themeColor="text1"/>
          <w:sz w:val="24"/>
          <w:szCs w:val="24"/>
        </w:rPr>
        <w:t xml:space="preserve"> </w:t>
      </w:r>
      <w:r w:rsidR="007B527B" w:rsidRPr="00AA4C9B">
        <w:rPr>
          <w:rFonts w:ascii="Book Antiqua" w:eastAsia="SimSun" w:hAnsi="Book Antiqua" w:cs="Times New Roman"/>
          <w:color w:val="000000" w:themeColor="text1"/>
          <w:sz w:val="24"/>
          <w:szCs w:val="24"/>
        </w:rPr>
        <w:t>indicating an active immune response and reduced tumor tolerance</w:t>
      </w:r>
      <w:r w:rsidR="005C1C23"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5C1C23" w:rsidRPr="00AA4C9B">
        <w:rPr>
          <w:rFonts w:ascii="Book Antiqua" w:eastAsia="SimSun" w:hAnsi="Book Antiqua" w:cs="Times New Roman"/>
          <w:color w:val="000000" w:themeColor="text1"/>
          <w:sz w:val="24"/>
          <w:szCs w:val="24"/>
        </w:rPr>
      </w:r>
      <w:r w:rsidR="005C1C23"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0" w:tooltip="Cortez, 2016 #53" w:history="1">
        <w:r w:rsidR="00971B55" w:rsidRPr="00AA4C9B">
          <w:rPr>
            <w:rFonts w:ascii="Book Antiqua" w:eastAsia="SimSun" w:hAnsi="Book Antiqua" w:cs="Times New Roman"/>
            <w:noProof/>
            <w:color w:val="000000" w:themeColor="text1"/>
            <w:sz w:val="24"/>
            <w:szCs w:val="24"/>
            <w:vertAlign w:val="superscript"/>
          </w:rPr>
          <w:t>60</w:t>
        </w:r>
      </w:hyperlink>
      <w:r w:rsidR="004E141C" w:rsidRPr="00AA4C9B">
        <w:rPr>
          <w:rFonts w:ascii="Book Antiqua" w:eastAsia="SimSun" w:hAnsi="Book Antiqua" w:cs="Times New Roman"/>
          <w:noProof/>
          <w:color w:val="000000" w:themeColor="text1"/>
          <w:sz w:val="24"/>
          <w:szCs w:val="24"/>
          <w:vertAlign w:val="superscript"/>
        </w:rPr>
        <w:t>]</w:t>
      </w:r>
      <w:r w:rsidR="005C1C23" w:rsidRPr="00AA4C9B">
        <w:rPr>
          <w:rFonts w:ascii="Book Antiqua" w:eastAsia="SimSun" w:hAnsi="Book Antiqua" w:cs="Times New Roman"/>
          <w:color w:val="000000" w:themeColor="text1"/>
          <w:sz w:val="24"/>
          <w:szCs w:val="24"/>
        </w:rPr>
        <w:fldChar w:fldCharType="end"/>
      </w:r>
      <w:r w:rsidR="007B527B" w:rsidRPr="00AA4C9B">
        <w:rPr>
          <w:rFonts w:ascii="Book Antiqua" w:eastAsia="SimSun" w:hAnsi="Book Antiqua" w:cs="Times New Roman"/>
          <w:color w:val="000000" w:themeColor="text1"/>
          <w:sz w:val="24"/>
          <w:szCs w:val="24"/>
        </w:rPr>
        <w:t>.</w:t>
      </w:r>
      <w:r w:rsidR="00953538" w:rsidRPr="00AA4C9B">
        <w:rPr>
          <w:rFonts w:ascii="Book Antiqua" w:eastAsia="SimSun" w:hAnsi="Book Antiqua" w:cs="Times New Roman"/>
          <w:color w:val="000000" w:themeColor="text1"/>
          <w:sz w:val="24"/>
          <w:szCs w:val="24"/>
        </w:rPr>
        <w:t xml:space="preserve"> These results suggest that </w:t>
      </w:r>
      <w:r w:rsidR="00DD25BB" w:rsidRPr="00AA4C9B">
        <w:rPr>
          <w:rFonts w:ascii="Book Antiqua" w:eastAsia="SimSun" w:hAnsi="Book Antiqua" w:cs="Times New Roman"/>
          <w:color w:val="000000" w:themeColor="text1"/>
          <w:sz w:val="24"/>
          <w:szCs w:val="24"/>
        </w:rPr>
        <w:t xml:space="preserve">the </w:t>
      </w:r>
      <w:r w:rsidR="00953538" w:rsidRPr="00AA4C9B">
        <w:rPr>
          <w:rFonts w:ascii="Book Antiqua" w:eastAsia="SimSun" w:hAnsi="Book Antiqua" w:cs="Times New Roman"/>
          <w:color w:val="000000" w:themeColor="text1"/>
          <w:sz w:val="24"/>
          <w:szCs w:val="24"/>
        </w:rPr>
        <w:t xml:space="preserve">miRNA-PD-L1 axis may </w:t>
      </w:r>
      <w:r w:rsidR="00DD25BB" w:rsidRPr="00AA4C9B">
        <w:rPr>
          <w:rFonts w:ascii="Book Antiqua" w:eastAsia="SimSun" w:hAnsi="Book Antiqua" w:cs="Times New Roman"/>
          <w:color w:val="000000" w:themeColor="text1"/>
          <w:sz w:val="24"/>
          <w:szCs w:val="24"/>
        </w:rPr>
        <w:t>be a</w:t>
      </w:r>
      <w:r w:rsidR="00953538" w:rsidRPr="00AA4C9B">
        <w:rPr>
          <w:rFonts w:ascii="Book Antiqua" w:eastAsia="SimSun" w:hAnsi="Book Antiqua" w:cs="Times New Roman"/>
          <w:color w:val="000000" w:themeColor="text1"/>
          <w:sz w:val="24"/>
          <w:szCs w:val="24"/>
        </w:rPr>
        <w:t xml:space="preserve"> therapeutic target </w:t>
      </w:r>
      <w:r w:rsidR="00DB50D4" w:rsidRPr="00AA4C9B">
        <w:rPr>
          <w:rFonts w:ascii="Book Antiqua" w:eastAsia="SimSun" w:hAnsi="Book Antiqua" w:cs="Times New Roman"/>
          <w:color w:val="000000" w:themeColor="text1"/>
          <w:sz w:val="24"/>
          <w:szCs w:val="24"/>
        </w:rPr>
        <w:t>for</w:t>
      </w:r>
      <w:r w:rsidR="00953538" w:rsidRPr="00AA4C9B">
        <w:rPr>
          <w:rFonts w:ascii="Book Antiqua" w:eastAsia="SimSun" w:hAnsi="Book Antiqua" w:cs="Times New Roman"/>
          <w:color w:val="000000" w:themeColor="text1"/>
          <w:sz w:val="24"/>
          <w:szCs w:val="24"/>
        </w:rPr>
        <w:t xml:space="preserve"> CRC immunotherapy</w:t>
      </w:r>
      <w:r w:rsidR="00563A8D" w:rsidRPr="00AA4C9B">
        <w:rPr>
          <w:rFonts w:ascii="Book Antiqua" w:eastAsia="SimSun" w:hAnsi="Book Antiqua" w:cs="Times New Roman"/>
          <w:color w:val="000000" w:themeColor="text1"/>
          <w:sz w:val="24"/>
          <w:szCs w:val="24"/>
        </w:rPr>
        <w:t xml:space="preserve"> and miRNAs may be implicated in checkpoint blockade</w:t>
      </w:r>
      <w:r w:rsidR="00702257" w:rsidRPr="00AA4C9B">
        <w:rPr>
          <w:rFonts w:ascii="Book Antiqua" w:eastAsia="SimSun" w:hAnsi="Book Antiqua" w:cs="Times New Roman"/>
          <w:color w:val="000000" w:themeColor="text1"/>
          <w:sz w:val="24"/>
          <w:szCs w:val="24"/>
        </w:rPr>
        <w:t xml:space="preserve"> therapy</w:t>
      </w:r>
      <w:r w:rsidR="00953538" w:rsidRPr="00AA4C9B">
        <w:rPr>
          <w:rFonts w:ascii="Book Antiqua" w:eastAsia="SimSun" w:hAnsi="Book Antiqua" w:cs="Times New Roman"/>
          <w:color w:val="000000" w:themeColor="text1"/>
          <w:sz w:val="24"/>
          <w:szCs w:val="24"/>
        </w:rPr>
        <w:t>.</w:t>
      </w:r>
      <w:r w:rsidR="00AB2F0E" w:rsidRPr="00AA4C9B">
        <w:rPr>
          <w:rFonts w:ascii="Book Antiqua" w:eastAsia="SimSun" w:hAnsi="Book Antiqua" w:cs="Times New Roman"/>
          <w:color w:val="000000" w:themeColor="text1"/>
          <w:sz w:val="24"/>
          <w:szCs w:val="24"/>
        </w:rPr>
        <w:t xml:space="preserve"> </w:t>
      </w:r>
    </w:p>
    <w:p w:rsidR="00176CCF" w:rsidRDefault="00AB2F0E" w:rsidP="002A74FD">
      <w:pPr>
        <w:spacing w:line="360" w:lineRule="auto"/>
        <w:ind w:firstLineChars="200" w:firstLine="480"/>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Cancer immunotherapy has </w:t>
      </w:r>
      <w:r w:rsidR="00330D1A" w:rsidRPr="00AA4C9B">
        <w:rPr>
          <w:rFonts w:ascii="Book Antiqua" w:eastAsia="SimSun" w:hAnsi="Book Antiqua" w:cs="Times New Roman"/>
          <w:color w:val="000000" w:themeColor="text1"/>
          <w:sz w:val="24"/>
          <w:szCs w:val="24"/>
        </w:rPr>
        <w:t xml:space="preserve">the </w:t>
      </w:r>
      <w:r w:rsidRPr="00AA4C9B">
        <w:rPr>
          <w:rFonts w:ascii="Book Antiqua" w:eastAsia="SimSun" w:hAnsi="Book Antiqua" w:cs="Times New Roman"/>
          <w:color w:val="000000" w:themeColor="text1"/>
          <w:sz w:val="24"/>
          <w:szCs w:val="24"/>
        </w:rPr>
        <w:t>potential role to eliminate tumor cells by eliciting immune responses through</w:t>
      </w:r>
      <w:r w:rsidR="000F4407" w:rsidRPr="00AA4C9B">
        <w:rPr>
          <w:rFonts w:ascii="Book Antiqua" w:eastAsia="SimSun" w:hAnsi="Book Antiqua" w:cs="Times New Roman"/>
          <w:color w:val="000000" w:themeColor="text1"/>
          <w:sz w:val="24"/>
          <w:szCs w:val="24"/>
        </w:rPr>
        <w:t xml:space="preserve"> the recognition of tumor</w:t>
      </w:r>
      <w:r w:rsidR="00E325E9" w:rsidRPr="00AA4C9B">
        <w:rPr>
          <w:rFonts w:ascii="Book Antiqua" w:eastAsia="SimSun" w:hAnsi="Book Antiqua" w:cs="Times New Roman"/>
          <w:color w:val="000000" w:themeColor="text1"/>
          <w:sz w:val="24"/>
          <w:szCs w:val="24"/>
        </w:rPr>
        <w:t>-specific antigens</w:t>
      </w:r>
      <w:r w:rsidR="000F4407" w:rsidRPr="00AA4C9B">
        <w:rPr>
          <w:rFonts w:ascii="Book Antiqua" w:eastAsia="SimSun" w:hAnsi="Book Antiqua" w:cs="Times New Roman"/>
          <w:color w:val="000000" w:themeColor="text1"/>
          <w:sz w:val="24"/>
          <w:szCs w:val="24"/>
        </w:rPr>
        <w:t xml:space="preserve"> on tumor cells.</w:t>
      </w:r>
      <w:r w:rsidR="00E325E9" w:rsidRPr="00AA4C9B">
        <w:rPr>
          <w:rFonts w:ascii="Book Antiqua" w:eastAsia="SimSun" w:hAnsi="Book Antiqua" w:cs="Times New Roman"/>
          <w:color w:val="000000" w:themeColor="text1"/>
          <w:sz w:val="24"/>
          <w:szCs w:val="24"/>
        </w:rPr>
        <w:t xml:space="preserve"> </w:t>
      </w:r>
      <w:r w:rsidR="00FA04CB" w:rsidRPr="00AA4C9B">
        <w:rPr>
          <w:rFonts w:ascii="Book Antiqua" w:eastAsia="SimSun" w:hAnsi="Book Antiqua" w:cs="Times New Roman"/>
          <w:color w:val="000000" w:themeColor="text1"/>
          <w:sz w:val="24"/>
          <w:szCs w:val="24"/>
        </w:rPr>
        <w:t>Numerous</w:t>
      </w:r>
      <w:r w:rsidR="00CF417E" w:rsidRPr="00AA4C9B">
        <w:rPr>
          <w:rFonts w:ascii="Book Antiqua" w:eastAsia="SimSun" w:hAnsi="Book Antiqua" w:cs="Times New Roman"/>
          <w:color w:val="000000" w:themeColor="text1"/>
          <w:sz w:val="24"/>
          <w:szCs w:val="24"/>
        </w:rPr>
        <w:t xml:space="preserve"> studies have reported</w:t>
      </w:r>
      <w:r w:rsidR="00FA04CB" w:rsidRPr="00AA4C9B">
        <w:rPr>
          <w:rFonts w:ascii="Book Antiqua" w:eastAsia="SimSun" w:hAnsi="Book Antiqua" w:cs="Times New Roman"/>
          <w:color w:val="000000" w:themeColor="text1"/>
          <w:sz w:val="24"/>
          <w:szCs w:val="24"/>
        </w:rPr>
        <w:t xml:space="preserve"> </w:t>
      </w:r>
      <w:r w:rsidR="00CF417E" w:rsidRPr="00AA4C9B">
        <w:rPr>
          <w:rFonts w:ascii="Book Antiqua" w:eastAsia="SimSun" w:hAnsi="Book Antiqua" w:cs="Times New Roman"/>
          <w:color w:val="000000" w:themeColor="text1"/>
          <w:sz w:val="24"/>
          <w:szCs w:val="24"/>
        </w:rPr>
        <w:t xml:space="preserve">that monoclonal antibody (mAb)-based immunotherapy against tumor </w:t>
      </w:r>
      <w:r w:rsidR="009719D1" w:rsidRPr="00AA4C9B">
        <w:rPr>
          <w:rFonts w:ascii="Book Antiqua" w:eastAsia="SimSun" w:hAnsi="Book Antiqua" w:cs="Times New Roman"/>
          <w:color w:val="000000" w:themeColor="text1"/>
          <w:sz w:val="24"/>
          <w:szCs w:val="24"/>
        </w:rPr>
        <w:t>antigens is a promis</w:t>
      </w:r>
      <w:r w:rsidR="00E4182E" w:rsidRPr="00AA4C9B">
        <w:rPr>
          <w:rFonts w:ascii="Book Antiqua" w:eastAsia="SimSun" w:hAnsi="Book Antiqua" w:cs="Times New Roman"/>
          <w:color w:val="000000" w:themeColor="text1"/>
          <w:sz w:val="24"/>
          <w:szCs w:val="24"/>
        </w:rPr>
        <w:t>ing</w:t>
      </w:r>
      <w:r w:rsidR="009719D1" w:rsidRPr="00AA4C9B">
        <w:rPr>
          <w:rFonts w:ascii="Book Antiqua" w:eastAsia="SimSun" w:hAnsi="Book Antiqua" w:cs="Times New Roman"/>
          <w:color w:val="000000" w:themeColor="text1"/>
          <w:sz w:val="24"/>
          <w:szCs w:val="24"/>
        </w:rPr>
        <w:t xml:space="preserve"> strategy </w:t>
      </w:r>
      <w:r w:rsidR="005246CD" w:rsidRPr="00AA4C9B">
        <w:rPr>
          <w:rFonts w:ascii="Book Antiqua" w:eastAsia="SimSun" w:hAnsi="Book Antiqua" w:cs="Times New Roman"/>
          <w:color w:val="000000" w:themeColor="text1"/>
          <w:sz w:val="24"/>
          <w:szCs w:val="24"/>
        </w:rPr>
        <w:t>and has been clinically effective as</w:t>
      </w:r>
      <w:r w:rsidR="009719D1" w:rsidRPr="00AA4C9B">
        <w:rPr>
          <w:rFonts w:ascii="Book Antiqua" w:eastAsia="SimSun" w:hAnsi="Book Antiqua" w:cs="Times New Roman"/>
          <w:color w:val="000000" w:themeColor="text1"/>
          <w:sz w:val="24"/>
          <w:szCs w:val="24"/>
        </w:rPr>
        <w:t xml:space="preserve"> CRC</w:t>
      </w:r>
      <w:r w:rsidR="005246CD" w:rsidRPr="00AA4C9B">
        <w:rPr>
          <w:rFonts w:ascii="Book Antiqua" w:eastAsia="SimSun" w:hAnsi="Book Antiqua" w:cs="Times New Roman"/>
          <w:color w:val="000000" w:themeColor="text1"/>
          <w:sz w:val="24"/>
          <w:szCs w:val="24"/>
        </w:rPr>
        <w:t xml:space="preserve"> therapeutics</w:t>
      </w:r>
      <w:r w:rsidR="00984A85"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&lt;EndNote&gt;&lt;Cite&gt;&lt;Author&gt;Amin&lt;/Author&gt;&lt;Year&gt;2015&lt;/Year&gt;&lt;RecNum&gt;45&lt;/RecNum&gt;&lt;DisplayText&gt;&lt;style face="superscript"&gt;[54]&lt;/style&gt;&lt;/DisplayText&gt;&lt;record&gt;&lt;rec-number&gt;45&lt;/rec-number&gt;&lt;foreign-keys&gt;&lt;key app="EN" db-id="az50fvvrd02dspe2adavtaw60aa0wx9edxra"&gt;45&lt;/key&gt;&lt;/foreign-keys&gt;&lt;ref-type name="Journal Article"&gt;17&lt;/ref-type&gt;&lt;contributors&gt;&lt;authors&gt;&lt;author&gt;Amin, M.&lt;/author&gt;&lt;author&gt;Lockhart, A. C.&lt;/author&gt;&lt;/authors&gt;&lt;/contributors&gt;&lt;auth-address&gt;Washington University, Siteman Cancer Center , 660 S. Euclid Ave, Box 8056, St. Louis, MO 63110 , USA alockhar@dom.wustl.edu.&lt;/auth-address&gt;&lt;titles&gt;&lt;title&gt;The potential role of immunotherapy to treat colorectal cancer&lt;/title&gt;&lt;secondary-title&gt;Expert Opin Investig Drugs&lt;/secondary-title&gt;&lt;alt-title&gt;Expert opinion on investigational drugs&lt;/alt-title&gt;&lt;/titles&gt;&lt;periodical&gt;&lt;full-title&gt;Expert Opin Investig Drugs&lt;/full-title&gt;&lt;abbr-1&gt;Expert opinion on investigational drugs&lt;/abbr-1&gt;&lt;/periodical&gt;&lt;alt-periodical&gt;&lt;full-title&gt;Expert Opin Investig Drugs&lt;/full-title&gt;&lt;abbr-1&gt;Expert opinion on investigational drugs&lt;/abbr-1&gt;&lt;/alt-periodical&gt;&lt;pages&gt;329-44&lt;/pages&gt;&lt;volume&gt;24&lt;/volume&gt;&lt;number&gt;3&lt;/number&gt;&lt;keywords&gt;&lt;keyword&gt;Animals&lt;/keyword&gt;&lt;keyword&gt;Antibodies, Monoclonal/administration &amp;amp; dosage/immunology&lt;/keyword&gt;&lt;keyword&gt;Cancer Vaccines/*administration &amp;amp; dosage/immunology&lt;/keyword&gt;&lt;keyword&gt;Colorectal Neoplasms/immunology/pathology/*therapy&lt;/keyword&gt;&lt;keyword&gt;Cytokines/immunology&lt;/keyword&gt;&lt;keyword&gt;Humans&lt;/keyword&gt;&lt;keyword&gt;Immunotherapy/*methods&lt;/keyword&gt;&lt;/keywords&gt;&lt;dates&gt;&lt;year&gt;2015&lt;/year&gt;&lt;pub-dates&gt;&lt;date&gt;Mar&lt;/date&gt;&lt;/pub-dates&gt;&lt;/dates&gt;&lt;isbn&gt;1744-7658 (Electronic)&amp;#xD;1354-3784 (Linking)&lt;/isbn&gt;&lt;accession-num&gt;25519074&lt;/accession-num&gt;&lt;urls&gt;&lt;related-urls&gt;&lt;url&gt;http://www.ncbi.nlm.nih.gov/pubmed/25519074&lt;/url&gt;&lt;/related-urls&gt;&lt;/urls&gt;&lt;electronic-resource-num&gt;10.1517/13543784.2015.985376&lt;/electronic-resource-num&gt;&lt;/record&gt;&lt;/Cite&gt;&lt;/EndNote&gt;</w:instrText>
      </w:r>
      <w:r w:rsidR="00984A8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4" w:tooltip="Amin, 2015 #45" w:history="1">
        <w:r w:rsidR="00971B55" w:rsidRPr="00AA4C9B">
          <w:rPr>
            <w:rFonts w:ascii="Book Antiqua" w:eastAsia="SimSun" w:hAnsi="Book Antiqua" w:cs="Times New Roman"/>
            <w:noProof/>
            <w:color w:val="000000" w:themeColor="text1"/>
            <w:sz w:val="24"/>
            <w:szCs w:val="24"/>
            <w:vertAlign w:val="superscript"/>
          </w:rPr>
          <w:t>54</w:t>
        </w:r>
      </w:hyperlink>
      <w:r w:rsidR="004E141C" w:rsidRPr="00AA4C9B">
        <w:rPr>
          <w:rFonts w:ascii="Book Antiqua" w:eastAsia="SimSun" w:hAnsi="Book Antiqua" w:cs="Times New Roman"/>
          <w:noProof/>
          <w:color w:val="000000" w:themeColor="text1"/>
          <w:sz w:val="24"/>
          <w:szCs w:val="24"/>
          <w:vertAlign w:val="superscript"/>
        </w:rPr>
        <w:t>]</w:t>
      </w:r>
      <w:r w:rsidR="00984A85" w:rsidRPr="00AA4C9B">
        <w:rPr>
          <w:rFonts w:ascii="Book Antiqua" w:eastAsia="SimSun" w:hAnsi="Book Antiqua" w:cs="Times New Roman"/>
          <w:color w:val="000000" w:themeColor="text1"/>
          <w:sz w:val="24"/>
          <w:szCs w:val="24"/>
        </w:rPr>
        <w:fldChar w:fldCharType="end"/>
      </w:r>
      <w:r w:rsidR="009719D1" w:rsidRPr="00AA4C9B">
        <w:rPr>
          <w:rFonts w:ascii="Book Antiqua" w:eastAsia="SimSun" w:hAnsi="Book Antiqua" w:cs="Times New Roman"/>
          <w:color w:val="000000" w:themeColor="text1"/>
          <w:sz w:val="24"/>
          <w:szCs w:val="24"/>
        </w:rPr>
        <w:t>.</w:t>
      </w:r>
      <w:r w:rsidR="00066D3C" w:rsidRPr="00AA4C9B">
        <w:rPr>
          <w:rFonts w:ascii="Book Antiqua" w:eastAsia="SimSun" w:hAnsi="Book Antiqua" w:cs="Times New Roman"/>
          <w:color w:val="000000" w:themeColor="text1"/>
          <w:sz w:val="24"/>
          <w:szCs w:val="24"/>
        </w:rPr>
        <w:t xml:space="preserve"> </w:t>
      </w:r>
      <w:r w:rsidR="00BB6CAA" w:rsidRPr="00AA4C9B">
        <w:rPr>
          <w:rFonts w:ascii="Book Antiqua" w:eastAsia="SimSun" w:hAnsi="Book Antiqua" w:cs="Times New Roman"/>
          <w:color w:val="000000" w:themeColor="text1"/>
          <w:sz w:val="24"/>
          <w:szCs w:val="24"/>
        </w:rPr>
        <w:t xml:space="preserve">Antibodies targeting tumor antigens block major pathways central to tumor cell proliferation and survival. </w:t>
      </w:r>
      <w:r w:rsidR="00066D3C" w:rsidRPr="00AA4C9B">
        <w:rPr>
          <w:rFonts w:ascii="Book Antiqua" w:eastAsia="SimSun" w:hAnsi="Book Antiqua" w:cs="Times New Roman"/>
          <w:color w:val="000000" w:themeColor="text1"/>
          <w:sz w:val="24"/>
          <w:szCs w:val="24"/>
        </w:rPr>
        <w:t>Anti-human epidermal growth factor (anti-EGFR)</w:t>
      </w:r>
      <w:r w:rsidR="00BF2652" w:rsidRPr="00AA4C9B">
        <w:rPr>
          <w:rFonts w:ascii="Book Antiqua" w:eastAsia="SimSun" w:hAnsi="Book Antiqua" w:cs="Times New Roman"/>
          <w:color w:val="000000" w:themeColor="text1"/>
          <w:sz w:val="24"/>
          <w:szCs w:val="24"/>
        </w:rPr>
        <w:t xml:space="preserve"> antibodies</w:t>
      </w:r>
      <w:r w:rsidR="00E27582" w:rsidRPr="00AA4C9B">
        <w:rPr>
          <w:rFonts w:ascii="Book Antiqua" w:eastAsia="SimSun" w:hAnsi="Book Antiqua" w:cs="Times New Roman"/>
          <w:color w:val="000000" w:themeColor="text1"/>
          <w:sz w:val="24"/>
          <w:szCs w:val="24"/>
        </w:rPr>
        <w:t>,</w:t>
      </w:r>
      <w:r w:rsidR="00BF2652" w:rsidRPr="00AA4C9B">
        <w:rPr>
          <w:rFonts w:ascii="Book Antiqua" w:eastAsia="SimSun" w:hAnsi="Book Antiqua" w:cs="Times New Roman"/>
          <w:color w:val="000000" w:themeColor="text1"/>
          <w:sz w:val="24"/>
          <w:szCs w:val="24"/>
        </w:rPr>
        <w:t xml:space="preserve"> </w:t>
      </w:r>
      <w:r w:rsidR="00227813" w:rsidRPr="00AA4C9B">
        <w:rPr>
          <w:rFonts w:ascii="Book Antiqua" w:eastAsia="SimSun" w:hAnsi="Book Antiqua" w:cs="Times New Roman"/>
          <w:color w:val="000000" w:themeColor="text1"/>
          <w:sz w:val="24"/>
          <w:szCs w:val="24"/>
        </w:rPr>
        <w:t xml:space="preserve">such as </w:t>
      </w:r>
      <w:r w:rsidR="00BF2652" w:rsidRPr="00AA4C9B">
        <w:rPr>
          <w:rFonts w:ascii="Book Antiqua" w:eastAsia="SimSun" w:hAnsi="Book Antiqua" w:cs="Times New Roman"/>
          <w:color w:val="000000" w:themeColor="text1"/>
          <w:sz w:val="24"/>
          <w:szCs w:val="24"/>
        </w:rPr>
        <w:t>cetuximab and panitumumab</w:t>
      </w:r>
      <w:r w:rsidR="00E27582" w:rsidRPr="00AA4C9B">
        <w:rPr>
          <w:rFonts w:ascii="Book Antiqua" w:eastAsia="SimSun" w:hAnsi="Book Antiqua" w:cs="Times New Roman"/>
          <w:color w:val="000000" w:themeColor="text1"/>
          <w:sz w:val="24"/>
          <w:szCs w:val="24"/>
        </w:rPr>
        <w:t>,</w:t>
      </w:r>
      <w:r w:rsidR="00D53A02" w:rsidRPr="00AA4C9B">
        <w:rPr>
          <w:rFonts w:ascii="Book Antiqua" w:eastAsia="SimSun" w:hAnsi="Book Antiqua" w:cs="Times New Roman"/>
          <w:color w:val="000000" w:themeColor="text1"/>
          <w:sz w:val="24"/>
          <w:szCs w:val="24"/>
        </w:rPr>
        <w:t xml:space="preserve"> </w:t>
      </w:r>
      <w:r w:rsidR="00C955D6" w:rsidRPr="00AA4C9B">
        <w:rPr>
          <w:rFonts w:ascii="Book Antiqua" w:eastAsia="SimSun" w:hAnsi="Book Antiqua" w:cs="Times New Roman"/>
          <w:color w:val="000000" w:themeColor="text1"/>
          <w:sz w:val="24"/>
          <w:szCs w:val="24"/>
        </w:rPr>
        <w:t xml:space="preserve">have been approved and </w:t>
      </w:r>
      <w:r w:rsidR="00D53A02" w:rsidRPr="00AA4C9B">
        <w:rPr>
          <w:rFonts w:ascii="Book Antiqua" w:eastAsia="SimSun" w:hAnsi="Book Antiqua" w:cs="Times New Roman"/>
          <w:color w:val="000000" w:themeColor="text1"/>
          <w:sz w:val="24"/>
          <w:szCs w:val="24"/>
        </w:rPr>
        <w:t>routinely used for the treatment of CRC</w:t>
      </w:r>
      <w:r w:rsidR="00373982"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&lt;EndNote&gt;&lt;Cite&gt;&lt;Author&gt;Amin&lt;/Author&gt;&lt;Year&gt;2015&lt;/Year&gt;&lt;RecNum&gt;45&lt;/RecNum&gt;&lt;DisplayText&gt;&lt;style face="superscript"&gt;[54]&lt;/style&gt;&lt;/DisplayText&gt;&lt;record&gt;&lt;rec-number&gt;45&lt;/rec-number&gt;&lt;foreign-keys&gt;&lt;key app="EN" db-id="az50fvvrd02dspe2adavtaw60aa0wx9edxra"&gt;45&lt;/key&gt;&lt;/foreign-keys&gt;&lt;ref-type name="Journal Article"&gt;17&lt;/ref-type&gt;&lt;contributors&gt;&lt;authors&gt;&lt;author&gt;Amin, M.&lt;/author&gt;&lt;author&gt;Lockhart, A. C.&lt;/author&gt;&lt;/authors&gt;&lt;/contributors&gt;&lt;auth-address&gt;Washington University, Siteman Cancer Center , 660 S. Euclid Ave, Box 8056, St. Louis, MO 63110 , USA alockhar@dom.wustl.edu.&lt;/auth-address&gt;&lt;titles&gt;&lt;title&gt;The potential role of immunotherapy to treat colorectal cancer&lt;/title&gt;&lt;secondary-title&gt;Expert Opin Investig Drugs&lt;/secondary-title&gt;&lt;alt-title&gt;Expert opinion on investigational drugs&lt;/alt-title&gt;&lt;/titles&gt;&lt;periodical&gt;&lt;full-title&gt;Expert Opin Investig Drugs&lt;/full-title&gt;&lt;abbr-1&gt;Expert opinion on investigational drugs&lt;/abbr-1&gt;&lt;/periodical&gt;&lt;alt-periodical&gt;&lt;full-title&gt;Expert Opin Investig Drugs&lt;/full-title&gt;&lt;abbr-1&gt;Expert opinion on investigational drugs&lt;/abbr-1&gt;&lt;/alt-periodical&gt;&lt;pages&gt;329-44&lt;/pages&gt;&lt;volume&gt;24&lt;/volume&gt;&lt;number&gt;3&lt;/number&gt;&lt;keywords&gt;&lt;keyword&gt;Animals&lt;/keyword&gt;&lt;keyword&gt;Antibodies, Monoclonal/administration &amp;amp; dosage/immunology&lt;/keyword&gt;&lt;keyword&gt;Cancer Vaccines/*administration &amp;amp; dosage/immunology&lt;/keyword&gt;&lt;keyword&gt;Colorectal Neoplasms/immunology/pathology/*therapy&lt;/keyword&gt;&lt;keyword&gt;Cytokines/immunology&lt;/keyword&gt;&lt;keyword&gt;Humans&lt;/keyword&gt;&lt;keyword&gt;Immunotherapy/*methods&lt;/keyword&gt;&lt;/keywords&gt;&lt;dates&gt;&lt;year&gt;2015&lt;/year&gt;&lt;pub-dates&gt;&lt;date&gt;Mar&lt;/date&gt;&lt;/pub-dates&gt;&lt;/dates&gt;&lt;isbn&gt;1744-7658 (Electronic)&amp;#xD;1354-3784 (Linking)&lt;/isbn&gt;&lt;accession-num&gt;25519074&lt;/accession-num&gt;&lt;urls&gt;&lt;related-urls&gt;&lt;url&gt;http://www.ncbi.nlm.nih.gov/pubmed/25519074&lt;/url&gt;&lt;/related-urls&gt;&lt;/urls&gt;&lt;electronic-resource-num&gt;10.1517/13543784.2015.985376&lt;/electronic-resource-num&gt;&lt;/record&gt;&lt;/Cite&gt;&lt;/EndNote&gt;</w:instrText>
      </w:r>
      <w:r w:rsidR="00373982"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4" w:tooltip="Amin, 2015 #45" w:history="1">
        <w:r w:rsidR="00971B55" w:rsidRPr="00AA4C9B">
          <w:rPr>
            <w:rFonts w:ascii="Book Antiqua" w:eastAsia="SimSun" w:hAnsi="Book Antiqua" w:cs="Times New Roman"/>
            <w:noProof/>
            <w:color w:val="000000" w:themeColor="text1"/>
            <w:sz w:val="24"/>
            <w:szCs w:val="24"/>
            <w:vertAlign w:val="superscript"/>
          </w:rPr>
          <w:t>54</w:t>
        </w:r>
      </w:hyperlink>
      <w:r w:rsidR="004E141C" w:rsidRPr="00AA4C9B">
        <w:rPr>
          <w:rFonts w:ascii="Book Antiqua" w:eastAsia="SimSun" w:hAnsi="Book Antiqua" w:cs="Times New Roman"/>
          <w:noProof/>
          <w:color w:val="000000" w:themeColor="text1"/>
          <w:sz w:val="24"/>
          <w:szCs w:val="24"/>
          <w:vertAlign w:val="superscript"/>
        </w:rPr>
        <w:t>]</w:t>
      </w:r>
      <w:r w:rsidR="00373982" w:rsidRPr="00AA4C9B">
        <w:rPr>
          <w:rFonts w:ascii="Book Antiqua" w:eastAsia="SimSun" w:hAnsi="Book Antiqua" w:cs="Times New Roman"/>
          <w:color w:val="000000" w:themeColor="text1"/>
          <w:sz w:val="24"/>
          <w:szCs w:val="24"/>
        </w:rPr>
        <w:fldChar w:fldCharType="end"/>
      </w:r>
      <w:r w:rsidR="00D53A02" w:rsidRPr="00AA4C9B">
        <w:rPr>
          <w:rFonts w:ascii="Book Antiqua" w:eastAsia="SimSun" w:hAnsi="Book Antiqua" w:cs="Times New Roman"/>
          <w:color w:val="000000" w:themeColor="text1"/>
          <w:sz w:val="24"/>
          <w:szCs w:val="24"/>
        </w:rPr>
        <w:t>.</w:t>
      </w:r>
      <w:r w:rsidR="00BF2652" w:rsidRPr="00AA4C9B">
        <w:rPr>
          <w:rFonts w:ascii="Book Antiqua" w:eastAsia="SimSun" w:hAnsi="Book Antiqua" w:cs="Times New Roman"/>
          <w:color w:val="000000" w:themeColor="text1"/>
          <w:sz w:val="24"/>
          <w:szCs w:val="24"/>
        </w:rPr>
        <w:t xml:space="preserve"> </w:t>
      </w:r>
      <w:r w:rsidR="00C32088" w:rsidRPr="00AA4C9B">
        <w:rPr>
          <w:rFonts w:ascii="Book Antiqua" w:eastAsia="SimSun" w:hAnsi="Book Antiqua" w:cs="Times New Roman"/>
          <w:color w:val="000000" w:themeColor="text1"/>
          <w:sz w:val="24"/>
          <w:szCs w:val="24"/>
        </w:rPr>
        <w:t>EGFR</w:t>
      </w:r>
      <w:r w:rsidR="00C6621D" w:rsidRPr="00AA4C9B">
        <w:rPr>
          <w:rFonts w:ascii="Book Antiqua" w:eastAsia="SimSun" w:hAnsi="Book Antiqua" w:cs="Times New Roman"/>
          <w:color w:val="000000" w:themeColor="text1"/>
          <w:sz w:val="24"/>
          <w:szCs w:val="24"/>
        </w:rPr>
        <w:t>,</w:t>
      </w:r>
      <w:r w:rsidR="00C32088" w:rsidRPr="00AA4C9B">
        <w:rPr>
          <w:rFonts w:ascii="Book Antiqua" w:eastAsia="SimSun" w:hAnsi="Book Antiqua" w:cs="Times New Roman"/>
          <w:color w:val="000000" w:themeColor="text1"/>
          <w:sz w:val="24"/>
          <w:szCs w:val="24"/>
        </w:rPr>
        <w:t xml:space="preserve"> commonly overexpressed in CRC</w:t>
      </w:r>
      <w:r w:rsidR="00522393" w:rsidRPr="00AA4C9B">
        <w:rPr>
          <w:rFonts w:ascii="Book Antiqua" w:eastAsia="SimSun" w:hAnsi="Book Antiqua" w:cs="Times New Roman"/>
          <w:color w:val="000000" w:themeColor="text1"/>
          <w:sz w:val="24"/>
          <w:szCs w:val="24"/>
        </w:rPr>
        <w:t>, lead</w:t>
      </w:r>
      <w:r w:rsidR="00C6621D" w:rsidRPr="00AA4C9B">
        <w:rPr>
          <w:rFonts w:ascii="Book Antiqua" w:eastAsia="SimSun" w:hAnsi="Book Antiqua" w:cs="Times New Roman"/>
          <w:color w:val="000000" w:themeColor="text1"/>
          <w:sz w:val="24"/>
          <w:szCs w:val="24"/>
        </w:rPr>
        <w:t>s</w:t>
      </w:r>
      <w:r w:rsidR="00522393" w:rsidRPr="00AA4C9B">
        <w:rPr>
          <w:rFonts w:ascii="Book Antiqua" w:eastAsia="SimSun" w:hAnsi="Book Antiqua" w:cs="Times New Roman"/>
          <w:color w:val="000000" w:themeColor="text1"/>
          <w:sz w:val="24"/>
          <w:szCs w:val="24"/>
        </w:rPr>
        <w:t xml:space="preserve"> to the stimulation of </w:t>
      </w:r>
      <w:r w:rsidR="00025931" w:rsidRPr="00AA4C9B">
        <w:rPr>
          <w:rFonts w:ascii="Book Antiqua" w:eastAsia="SimSun" w:hAnsi="Book Antiqua" w:cs="Times New Roman"/>
          <w:color w:val="000000" w:themeColor="text1"/>
          <w:sz w:val="24"/>
          <w:szCs w:val="24"/>
        </w:rPr>
        <w:t xml:space="preserve">the </w:t>
      </w:r>
      <w:r w:rsidR="00522393" w:rsidRPr="00AA4C9B">
        <w:rPr>
          <w:rFonts w:ascii="Book Antiqua" w:eastAsia="SimSun" w:hAnsi="Book Antiqua" w:cs="Times New Roman"/>
          <w:color w:val="000000" w:themeColor="text1"/>
          <w:sz w:val="24"/>
          <w:szCs w:val="24"/>
        </w:rPr>
        <w:t>oncogene KRAS that subsequently activates BRAF</w:t>
      </w:r>
      <w:r w:rsidR="00663EC5" w:rsidRPr="00AA4C9B">
        <w:rPr>
          <w:rFonts w:ascii="Book Antiqua" w:eastAsia="SimSun" w:hAnsi="Book Antiqua" w:cs="Times New Roman"/>
          <w:color w:val="000000" w:themeColor="text1"/>
          <w:sz w:val="24"/>
          <w:szCs w:val="24"/>
        </w:rPr>
        <w:t xml:space="preserve">, </w:t>
      </w:r>
      <w:r w:rsidR="00025931" w:rsidRPr="00AA4C9B">
        <w:rPr>
          <w:rFonts w:ascii="Book Antiqua" w:eastAsia="SimSun" w:hAnsi="Book Antiqua" w:cs="Times New Roman"/>
          <w:color w:val="000000" w:themeColor="text1"/>
          <w:sz w:val="24"/>
          <w:szCs w:val="24"/>
        </w:rPr>
        <w:t xml:space="preserve">which </w:t>
      </w:r>
      <w:r w:rsidR="00663EC5" w:rsidRPr="00AA4C9B">
        <w:rPr>
          <w:rFonts w:ascii="Book Antiqua" w:eastAsia="SimSun" w:hAnsi="Book Antiqua" w:cs="Times New Roman"/>
          <w:color w:val="000000" w:themeColor="text1"/>
          <w:sz w:val="24"/>
          <w:szCs w:val="24"/>
        </w:rPr>
        <w:t>contribut</w:t>
      </w:r>
      <w:r w:rsidR="007B0134" w:rsidRPr="00AA4C9B">
        <w:rPr>
          <w:rFonts w:ascii="Book Antiqua" w:eastAsia="SimSun" w:hAnsi="Book Antiqua" w:cs="Times New Roman"/>
          <w:color w:val="000000" w:themeColor="text1"/>
          <w:sz w:val="24"/>
          <w:szCs w:val="24"/>
        </w:rPr>
        <w:t>e</w:t>
      </w:r>
      <w:r w:rsidR="00025931" w:rsidRPr="00AA4C9B">
        <w:rPr>
          <w:rFonts w:ascii="Book Antiqua" w:eastAsia="SimSun" w:hAnsi="Book Antiqua" w:cs="Times New Roman"/>
          <w:color w:val="000000" w:themeColor="text1"/>
          <w:sz w:val="24"/>
          <w:szCs w:val="24"/>
        </w:rPr>
        <w:t>s</w:t>
      </w:r>
      <w:r w:rsidR="00663EC5" w:rsidRPr="00AA4C9B">
        <w:rPr>
          <w:rFonts w:ascii="Book Antiqua" w:eastAsia="SimSun" w:hAnsi="Book Antiqua" w:cs="Times New Roman"/>
          <w:color w:val="000000" w:themeColor="text1"/>
          <w:sz w:val="24"/>
          <w:szCs w:val="24"/>
        </w:rPr>
        <w:t xml:space="preserve"> to the promotion and progression of a broad spectrum of CRC</w:t>
      </w:r>
      <w:r w:rsidR="00A71A9F"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PEVuZE5vdGU+PENpdGU+PEF1dGhvcj5NbGNvY2hvdmE8L0F1dGhvcj48WWVhcj4yMDEzPC9ZZWFy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PEVuZE5vdGU+PENpdGU+PEF1dGhvcj5NbGNvY2hvdmE8L0F1dGhvcj48WWVhcj4yMDEzPC9ZZWFy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A71A9F" w:rsidRPr="00AA4C9B">
        <w:rPr>
          <w:rFonts w:ascii="Book Antiqua" w:eastAsia="SimSun" w:hAnsi="Book Antiqua" w:cs="Times New Roman"/>
          <w:color w:val="000000" w:themeColor="text1"/>
          <w:sz w:val="24"/>
          <w:szCs w:val="24"/>
        </w:rPr>
      </w:r>
      <w:r w:rsidR="00A71A9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1" w:tooltip="Mlcochova, 2013 #54" w:history="1">
        <w:r w:rsidR="00971B55" w:rsidRPr="00AA4C9B">
          <w:rPr>
            <w:rFonts w:ascii="Book Antiqua" w:eastAsia="SimSun" w:hAnsi="Book Antiqua" w:cs="Times New Roman"/>
            <w:noProof/>
            <w:color w:val="000000" w:themeColor="text1"/>
            <w:sz w:val="24"/>
            <w:szCs w:val="24"/>
            <w:vertAlign w:val="superscript"/>
          </w:rPr>
          <w:t>61</w:t>
        </w:r>
      </w:hyperlink>
      <w:r w:rsidR="004E141C" w:rsidRPr="00AA4C9B">
        <w:rPr>
          <w:rFonts w:ascii="Book Antiqua" w:eastAsia="SimSun" w:hAnsi="Book Antiqua" w:cs="Times New Roman"/>
          <w:noProof/>
          <w:color w:val="000000" w:themeColor="text1"/>
          <w:sz w:val="24"/>
          <w:szCs w:val="24"/>
          <w:vertAlign w:val="superscript"/>
        </w:rPr>
        <w:t>]</w:t>
      </w:r>
      <w:r w:rsidR="00A71A9F" w:rsidRPr="00AA4C9B">
        <w:rPr>
          <w:rFonts w:ascii="Book Antiqua" w:eastAsia="SimSun" w:hAnsi="Book Antiqua" w:cs="Times New Roman"/>
          <w:color w:val="000000" w:themeColor="text1"/>
          <w:sz w:val="24"/>
          <w:szCs w:val="24"/>
        </w:rPr>
        <w:fldChar w:fldCharType="end"/>
      </w:r>
      <w:r w:rsidR="00522393" w:rsidRPr="00AA4C9B">
        <w:rPr>
          <w:rFonts w:ascii="Book Antiqua" w:eastAsia="SimSun" w:hAnsi="Book Antiqua" w:cs="Times New Roman"/>
          <w:color w:val="000000" w:themeColor="text1"/>
          <w:sz w:val="24"/>
          <w:szCs w:val="24"/>
        </w:rPr>
        <w:t>.</w:t>
      </w:r>
      <w:r w:rsidR="00C32088" w:rsidRPr="00AA4C9B">
        <w:rPr>
          <w:rFonts w:ascii="Book Antiqua" w:eastAsia="SimSun" w:hAnsi="Book Antiqua" w:cs="Times New Roman"/>
          <w:color w:val="000000" w:themeColor="text1"/>
          <w:sz w:val="24"/>
          <w:szCs w:val="24"/>
        </w:rPr>
        <w:t xml:space="preserve"> </w:t>
      </w:r>
      <w:r w:rsidR="003269F7" w:rsidRPr="00AA4C9B">
        <w:rPr>
          <w:rFonts w:ascii="Book Antiqua" w:eastAsia="SimSun" w:hAnsi="Book Antiqua" w:cs="Times New Roman"/>
          <w:color w:val="000000" w:themeColor="text1"/>
          <w:sz w:val="24"/>
          <w:szCs w:val="24"/>
        </w:rPr>
        <w:t xml:space="preserve">These two antibodies </w:t>
      </w:r>
      <w:r w:rsidR="00840B45" w:rsidRPr="00AA4C9B">
        <w:rPr>
          <w:rFonts w:ascii="Book Antiqua" w:eastAsia="SimSun" w:hAnsi="Book Antiqua" w:cs="Times New Roman"/>
          <w:color w:val="000000" w:themeColor="text1"/>
          <w:sz w:val="24"/>
          <w:szCs w:val="24"/>
        </w:rPr>
        <w:t xml:space="preserve">can </w:t>
      </w:r>
      <w:r w:rsidR="003269F7" w:rsidRPr="00AA4C9B">
        <w:rPr>
          <w:rFonts w:ascii="Book Antiqua" w:eastAsia="SimSun" w:hAnsi="Book Antiqua" w:cs="Times New Roman"/>
          <w:color w:val="000000" w:themeColor="text1"/>
          <w:sz w:val="24"/>
          <w:szCs w:val="24"/>
        </w:rPr>
        <w:t>trigger tumor antigen-specific cellular immunity</w:t>
      </w:r>
      <w:r w:rsidR="0080746D" w:rsidRPr="00AA4C9B">
        <w:rPr>
          <w:rFonts w:ascii="Book Antiqua" w:eastAsia="SimSun" w:hAnsi="Book Antiqua" w:cs="Times New Roman"/>
          <w:color w:val="000000" w:themeColor="text1"/>
          <w:sz w:val="24"/>
          <w:szCs w:val="24"/>
        </w:rPr>
        <w:t xml:space="preserve"> to eliminate CRC cells.</w:t>
      </w:r>
      <w:r w:rsidR="00920EC1" w:rsidRPr="00AA4C9B">
        <w:rPr>
          <w:rFonts w:ascii="Book Antiqua" w:eastAsia="SimSun" w:hAnsi="Book Antiqua" w:cs="Times New Roman"/>
          <w:color w:val="000000" w:themeColor="text1"/>
          <w:sz w:val="24"/>
          <w:szCs w:val="24"/>
        </w:rPr>
        <w:t xml:space="preserve"> Recent stud</w:t>
      </w:r>
      <w:r w:rsidR="005C5C71" w:rsidRPr="00AA4C9B">
        <w:rPr>
          <w:rFonts w:ascii="Book Antiqua" w:eastAsia="SimSun" w:hAnsi="Book Antiqua" w:cs="Times New Roman"/>
          <w:color w:val="000000" w:themeColor="text1"/>
          <w:sz w:val="24"/>
          <w:szCs w:val="24"/>
        </w:rPr>
        <w:t>ies</w:t>
      </w:r>
      <w:r w:rsidR="00920EC1" w:rsidRPr="00AA4C9B">
        <w:rPr>
          <w:rFonts w:ascii="Book Antiqua" w:eastAsia="SimSun" w:hAnsi="Book Antiqua" w:cs="Times New Roman"/>
          <w:color w:val="000000" w:themeColor="text1"/>
          <w:sz w:val="24"/>
          <w:szCs w:val="24"/>
        </w:rPr>
        <w:t xml:space="preserve"> ha</w:t>
      </w:r>
      <w:r w:rsidR="005C5C71" w:rsidRPr="00AA4C9B">
        <w:rPr>
          <w:rFonts w:ascii="Book Antiqua" w:eastAsia="SimSun" w:hAnsi="Book Antiqua" w:cs="Times New Roman"/>
          <w:color w:val="000000" w:themeColor="text1"/>
          <w:sz w:val="24"/>
          <w:szCs w:val="24"/>
        </w:rPr>
        <w:t>ve</w:t>
      </w:r>
      <w:r w:rsidR="00920EC1" w:rsidRPr="00AA4C9B">
        <w:rPr>
          <w:rFonts w:ascii="Book Antiqua" w:eastAsia="SimSun" w:hAnsi="Book Antiqua" w:cs="Times New Roman"/>
          <w:color w:val="000000" w:themeColor="text1"/>
          <w:sz w:val="24"/>
          <w:szCs w:val="24"/>
        </w:rPr>
        <w:t xml:space="preserve"> demonstrated that</w:t>
      </w:r>
      <w:r w:rsidR="002E435A" w:rsidRPr="00AA4C9B">
        <w:rPr>
          <w:rFonts w:ascii="Book Antiqua" w:eastAsia="SimSun" w:hAnsi="Book Antiqua" w:cs="Times New Roman"/>
          <w:color w:val="000000" w:themeColor="text1"/>
          <w:sz w:val="24"/>
          <w:szCs w:val="24"/>
        </w:rPr>
        <w:t xml:space="preserve"> miRNAs could serve as predictive </w:t>
      </w:r>
      <w:r w:rsidR="00472FDE" w:rsidRPr="00AA4C9B">
        <w:rPr>
          <w:rFonts w:ascii="Book Antiqua" w:eastAsia="SimSun" w:hAnsi="Book Antiqua" w:cs="Times New Roman"/>
          <w:color w:val="000000" w:themeColor="text1"/>
          <w:sz w:val="24"/>
          <w:szCs w:val="24"/>
        </w:rPr>
        <w:t xml:space="preserve">or prognostic </w:t>
      </w:r>
      <w:r w:rsidR="002E435A" w:rsidRPr="00AA4C9B">
        <w:rPr>
          <w:rFonts w:ascii="Book Antiqua" w:eastAsia="SimSun" w:hAnsi="Book Antiqua" w:cs="Times New Roman"/>
          <w:color w:val="000000" w:themeColor="text1"/>
          <w:sz w:val="24"/>
          <w:szCs w:val="24"/>
        </w:rPr>
        <w:t xml:space="preserve">biomarkers </w:t>
      </w:r>
      <w:r w:rsidR="00CD1EEC" w:rsidRPr="00AA4C9B">
        <w:rPr>
          <w:rFonts w:ascii="Book Antiqua" w:eastAsia="SimSun" w:hAnsi="Book Antiqua" w:cs="Times New Roman"/>
          <w:color w:val="000000" w:themeColor="text1"/>
          <w:sz w:val="24"/>
          <w:szCs w:val="24"/>
        </w:rPr>
        <w:t>for</w:t>
      </w:r>
      <w:r w:rsidR="002E435A" w:rsidRPr="00AA4C9B">
        <w:rPr>
          <w:rFonts w:ascii="Book Antiqua" w:eastAsia="SimSun" w:hAnsi="Book Antiqua" w:cs="Times New Roman"/>
          <w:color w:val="000000" w:themeColor="text1"/>
          <w:sz w:val="24"/>
          <w:szCs w:val="24"/>
        </w:rPr>
        <w:t xml:space="preserve"> anti-EGFR therapy in patients with wild-type </w:t>
      </w:r>
      <w:r w:rsidR="00325A7C" w:rsidRPr="00AA4C9B">
        <w:rPr>
          <w:rFonts w:ascii="Book Antiqua" w:eastAsia="SimSun" w:hAnsi="Book Antiqua" w:cs="Times New Roman"/>
          <w:color w:val="000000" w:themeColor="text1"/>
          <w:sz w:val="24"/>
          <w:szCs w:val="24"/>
        </w:rPr>
        <w:t>K</w:t>
      </w:r>
      <w:r w:rsidR="002E435A" w:rsidRPr="00AA4C9B">
        <w:rPr>
          <w:rFonts w:ascii="Book Antiqua" w:eastAsia="SimSun" w:hAnsi="Book Antiqua" w:cs="Times New Roman"/>
          <w:color w:val="000000" w:themeColor="text1"/>
          <w:sz w:val="24"/>
          <w:szCs w:val="24"/>
        </w:rPr>
        <w:t>RAS</w:t>
      </w:r>
      <w:r w:rsidR="00CD1C5E" w:rsidRPr="00AA4C9B">
        <w:rPr>
          <w:rFonts w:ascii="Book Antiqua" w:eastAsia="SimSun" w:hAnsi="Book Antiqua" w:cs="Times New Roman"/>
          <w:color w:val="000000" w:themeColor="text1"/>
          <w:sz w:val="24"/>
          <w:szCs w:val="24"/>
        </w:rPr>
        <w:t xml:space="preserve"> (wt-</w:t>
      </w:r>
      <w:r w:rsidR="00325A7C" w:rsidRPr="00AA4C9B">
        <w:rPr>
          <w:rFonts w:ascii="Book Antiqua" w:eastAsia="SimSun" w:hAnsi="Book Antiqua" w:cs="Times New Roman"/>
          <w:color w:val="000000" w:themeColor="text1"/>
          <w:sz w:val="24"/>
          <w:szCs w:val="24"/>
        </w:rPr>
        <w:t>K</w:t>
      </w:r>
      <w:r w:rsidR="00CD1C5E" w:rsidRPr="00AA4C9B">
        <w:rPr>
          <w:rFonts w:ascii="Book Antiqua" w:eastAsia="SimSun" w:hAnsi="Book Antiqua" w:cs="Times New Roman"/>
          <w:color w:val="000000" w:themeColor="text1"/>
          <w:sz w:val="24"/>
          <w:szCs w:val="24"/>
        </w:rPr>
        <w:t>RAS)</w:t>
      </w:r>
      <w:r w:rsidR="002E435A" w:rsidRPr="00AA4C9B">
        <w:rPr>
          <w:rFonts w:ascii="Book Antiqua" w:eastAsia="SimSun" w:hAnsi="Book Antiqua" w:cs="Times New Roman"/>
          <w:color w:val="000000" w:themeColor="text1"/>
          <w:sz w:val="24"/>
          <w:szCs w:val="24"/>
        </w:rPr>
        <w:t xml:space="preserve"> </w:t>
      </w:r>
      <w:r w:rsidR="00025339" w:rsidRPr="00AA4C9B">
        <w:rPr>
          <w:rFonts w:ascii="Book Antiqua" w:eastAsia="SimSun" w:hAnsi="Book Antiqua" w:cs="Times New Roman"/>
          <w:color w:val="000000" w:themeColor="text1"/>
          <w:sz w:val="24"/>
          <w:szCs w:val="24"/>
        </w:rPr>
        <w:t>metastatic CRC</w:t>
      </w:r>
      <w:r w:rsidR="006846F4" w:rsidRPr="00AA4C9B">
        <w:rPr>
          <w:rFonts w:ascii="Book Antiqua" w:eastAsia="SimSun" w:hAnsi="Book Antiqua" w:cs="Times New Roman"/>
          <w:color w:val="000000" w:themeColor="text1"/>
          <w:sz w:val="24"/>
          <w:szCs w:val="24"/>
        </w:rPr>
        <w:t xml:space="preserve"> (mCRC)</w:t>
      </w:r>
      <w:r w:rsidR="00025339" w:rsidRPr="00AA4C9B">
        <w:rPr>
          <w:rFonts w:ascii="Book Antiqua" w:eastAsia="SimSun" w:hAnsi="Book Antiqua" w:cs="Times New Roman"/>
          <w:color w:val="000000" w:themeColor="text1"/>
          <w:sz w:val="24"/>
          <w:szCs w:val="24"/>
        </w:rPr>
        <w:t>.</w:t>
      </w:r>
      <w:r w:rsidR="00791B78" w:rsidRPr="00AA4C9B">
        <w:rPr>
          <w:rFonts w:ascii="Book Antiqua" w:eastAsia="SimSun" w:hAnsi="Book Antiqua" w:cs="Times New Roman"/>
          <w:color w:val="000000" w:themeColor="text1"/>
          <w:sz w:val="24"/>
          <w:szCs w:val="24"/>
        </w:rPr>
        <w:t xml:space="preserve"> </w:t>
      </w:r>
      <w:r w:rsidR="002036AD" w:rsidRPr="00AA4C9B">
        <w:rPr>
          <w:rFonts w:ascii="Book Antiqua" w:eastAsia="SimSun" w:hAnsi="Book Antiqua" w:cs="Times New Roman"/>
          <w:color w:val="000000" w:themeColor="text1"/>
          <w:sz w:val="24"/>
          <w:szCs w:val="24"/>
        </w:rPr>
        <w:t xml:space="preserve">Anti-tumor immune responses of antibody and EGFR signaling pathway have been shown to be regulated by miRNAs. </w:t>
      </w:r>
      <w:r w:rsidR="0044529C" w:rsidRPr="00AA4C9B">
        <w:rPr>
          <w:rFonts w:ascii="Book Antiqua" w:eastAsia="SimSun" w:hAnsi="Book Antiqua" w:cs="Times New Roman"/>
          <w:color w:val="000000" w:themeColor="text1"/>
          <w:sz w:val="24"/>
          <w:szCs w:val="24"/>
        </w:rPr>
        <w:t>MiRNAs m</w:t>
      </w:r>
      <w:r w:rsidR="00791B78" w:rsidRPr="00AA4C9B">
        <w:rPr>
          <w:rFonts w:ascii="Book Antiqua" w:eastAsia="SimSun" w:hAnsi="Book Antiqua" w:cs="Times New Roman"/>
          <w:color w:val="000000" w:themeColor="text1"/>
          <w:sz w:val="24"/>
          <w:szCs w:val="24"/>
        </w:rPr>
        <w:t>iR-3</w:t>
      </w:r>
      <w:r w:rsidR="007763FE" w:rsidRPr="00AA4C9B">
        <w:rPr>
          <w:rFonts w:ascii="Book Antiqua" w:eastAsia="SimSun" w:hAnsi="Book Antiqua" w:cs="Times New Roman"/>
          <w:color w:val="000000" w:themeColor="text1"/>
          <w:sz w:val="24"/>
          <w:szCs w:val="24"/>
        </w:rPr>
        <w:t>1</w:t>
      </w:r>
      <w:r w:rsidR="00791B78" w:rsidRPr="00AA4C9B">
        <w:rPr>
          <w:rFonts w:ascii="Book Antiqua" w:eastAsia="SimSun" w:hAnsi="Book Antiqua" w:cs="Times New Roman"/>
          <w:color w:val="000000" w:themeColor="text1"/>
          <w:sz w:val="24"/>
          <w:szCs w:val="24"/>
        </w:rPr>
        <w:t>-3p/5p ha</w:t>
      </w:r>
      <w:r w:rsidR="00D54703" w:rsidRPr="00AA4C9B">
        <w:rPr>
          <w:rFonts w:ascii="Book Antiqua" w:eastAsia="SimSun" w:hAnsi="Book Antiqua" w:cs="Times New Roman"/>
          <w:color w:val="000000" w:themeColor="text1"/>
          <w:sz w:val="24"/>
          <w:szCs w:val="24"/>
        </w:rPr>
        <w:t>ve</w:t>
      </w:r>
      <w:r w:rsidR="00791B78" w:rsidRPr="00AA4C9B">
        <w:rPr>
          <w:rFonts w:ascii="Book Antiqua" w:eastAsia="SimSun" w:hAnsi="Book Antiqua" w:cs="Times New Roman"/>
          <w:color w:val="000000" w:themeColor="text1"/>
          <w:sz w:val="24"/>
          <w:szCs w:val="24"/>
        </w:rPr>
        <w:t xml:space="preserve"> been confirmed as strongly associated with time to progression in wt-</w:t>
      </w:r>
      <w:r w:rsidR="00BD5E66" w:rsidRPr="00AA4C9B">
        <w:rPr>
          <w:rFonts w:ascii="Book Antiqua" w:eastAsia="SimSun" w:hAnsi="Book Antiqua" w:cs="Times New Roman"/>
          <w:color w:val="000000" w:themeColor="text1"/>
          <w:sz w:val="24"/>
          <w:szCs w:val="24"/>
        </w:rPr>
        <w:t>K</w:t>
      </w:r>
      <w:r w:rsidR="00791B78" w:rsidRPr="00AA4C9B">
        <w:rPr>
          <w:rFonts w:ascii="Book Antiqua" w:eastAsia="SimSun" w:hAnsi="Book Antiqua" w:cs="Times New Roman"/>
          <w:color w:val="000000" w:themeColor="text1"/>
          <w:sz w:val="24"/>
          <w:szCs w:val="24"/>
        </w:rPr>
        <w:t>RAS mCRC patients treated with cetuximab but not panitumumab</w:t>
      </w:r>
      <w:r w:rsidR="00CC79E7" w:rsidRPr="00AA4C9B">
        <w:rPr>
          <w:rFonts w:ascii="Book Antiqua" w:eastAsia="SimSun" w:hAnsi="Book Antiqua" w:cs="Times New Roman"/>
          <w:color w:val="000000" w:themeColor="text1"/>
          <w:sz w:val="24"/>
          <w:szCs w:val="24"/>
        </w:rPr>
        <w:t>, suggesting that miR-31-3p/5p should not be used as a predictor of response to panitumumab</w:t>
      </w:r>
      <w:r w:rsidR="00C6308F"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PEVuZE5vdGU+PENpdGU+PEF1dGhvcj5NbGNvY2hvdmE8L0F1dGhvcj48WWVhcj4yMDE1PC9ZZWFy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MT5PbmNvdGFyZ2V0PC9hYmJyLTE+PC9hbHQtcGVyaW9kaWNhbD48cGFnZXM+Mzg2OTUtNzA0PC9w
YWdlcz48dm9sdW1lPjY8L3ZvbHVtZT48bnVtYmVyPjM2PC9udW1iZXI+PGRhdGVzPjx5ZWFyPjIw
MTU8L3llYXI+PHB1Yi1kYXRlcz48ZGF0ZT5Ob3YgMTc8L2RhdGU+PC9wdWItZGF0ZXM+PC9kYXRl
cz48aXNibj4xOTQ5LTI1NTMgKEVsZWN0cm9uaWMpJiN4RDsxOTQ5LTI1NTMgKExpbmtpbmcpPC9p
c2JuPjxhY2Nlc3Npb24tbnVtPjI2NDk3ODUyPC9hY2Nlc3Npb24tbnVtPjx1cmxzPjxyZWxhdGVk
LXVybHM+PHVybD5odHRwOi8vd3d3Lm5jYmkubmxtLm5paC5nb3YvcHVibWVkLzI2NDk3ODUyPC91
cmw+PC9yZWxhdGVkLXVybHM+PC91cmxzPjxlbGVjdHJvbmljLXJlc291cmNlLW51bT4xMC4xODYz
Mi9vbmNvdGFyZ2V0LjU3MzU8L2VsZWN0cm9uaWMtcmVzb3VyY2UtbnVtPjwvcmVjb3JkPjwvQ2l0
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PEVuZE5vdGU+PENpdGU+PEF1dGhvcj5NbGNvY2hvdmE8L0F1dGhvcj48WWVhcj4yMDE1PC9ZZWFy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MT5PbmNvdGFyZ2V0PC9hYmJyLTE+PC9hbHQtcGVyaW9kaWNhbD48cGFnZXM+Mzg2OTUtNzA0PC9w
YWdlcz48dm9sdW1lPjY8L3ZvbHVtZT48bnVtYmVyPjM2PC9udW1iZXI+PGRhdGVzPjx5ZWFyPjIw
MTU8L3llYXI+PHB1Yi1kYXRlcz48ZGF0ZT5Ob3YgMTc8L2RhdGU+PC9wdWItZGF0ZXM+PC9kYXRl
cz48aXNibj4xOTQ5LTI1NTMgKEVsZWN0cm9uaWMpJiN4RDsxOTQ5LTI1NTMgKExpbmtpbmcpPC9p
c2JuPjxhY2Nlc3Npb24tbnVtPjI2NDk3ODUyPC9hY2Nlc3Npb24tbnVtPjx1cmxzPjxyZWxhdGVk
LXVybHM+PHVybD5odHRwOi8vd3d3Lm5jYmkubmxtLm5paC5nb3YvcHVibWVkLzI2NDk3ODUyPC91
cmw+PC9yZWxhdGVkLXVybHM+PC91cmxzPjxlbGVjdHJvbmljLXJlc291cmNlLW51bT4xMC4xODYz
Mi9vbmNvdGFyZ2V0LjU3MzU8L2VsZWN0cm9uaWMtcmVzb3VyY2UtbnVtPjwvcmVjb3JkPjwvQ2l0
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6308F" w:rsidRPr="00AA4C9B">
        <w:rPr>
          <w:rFonts w:ascii="Book Antiqua" w:eastAsia="SimSun" w:hAnsi="Book Antiqua" w:cs="Times New Roman"/>
          <w:color w:val="000000" w:themeColor="text1"/>
          <w:sz w:val="24"/>
          <w:szCs w:val="24"/>
        </w:rPr>
      </w:r>
      <w:r w:rsidR="00C6308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2" w:tooltip="Mlcochova, 2015 #55" w:history="1">
        <w:r w:rsidR="00971B55" w:rsidRPr="00AA4C9B">
          <w:rPr>
            <w:rFonts w:ascii="Book Antiqua" w:eastAsia="SimSun" w:hAnsi="Book Antiqua" w:cs="Times New Roman"/>
            <w:noProof/>
            <w:color w:val="000000" w:themeColor="text1"/>
            <w:sz w:val="24"/>
            <w:szCs w:val="24"/>
            <w:vertAlign w:val="superscript"/>
          </w:rPr>
          <w:t>62</w:t>
        </w:r>
      </w:hyperlink>
      <w:r w:rsidR="004E141C" w:rsidRPr="00AA4C9B">
        <w:rPr>
          <w:rFonts w:ascii="Book Antiqua" w:eastAsia="SimSun" w:hAnsi="Book Antiqua" w:cs="Times New Roman"/>
          <w:noProof/>
          <w:color w:val="000000" w:themeColor="text1"/>
          <w:sz w:val="24"/>
          <w:szCs w:val="24"/>
          <w:vertAlign w:val="superscript"/>
        </w:rPr>
        <w:t>]</w:t>
      </w:r>
      <w:r w:rsidR="00C6308F" w:rsidRPr="00AA4C9B">
        <w:rPr>
          <w:rFonts w:ascii="Book Antiqua" w:eastAsia="SimSun" w:hAnsi="Book Antiqua" w:cs="Times New Roman"/>
          <w:color w:val="000000" w:themeColor="text1"/>
          <w:sz w:val="24"/>
          <w:szCs w:val="24"/>
        </w:rPr>
        <w:fldChar w:fldCharType="end"/>
      </w:r>
      <w:r w:rsidR="00CC79E7" w:rsidRPr="00AA4C9B">
        <w:rPr>
          <w:rFonts w:ascii="Book Antiqua" w:eastAsia="SimSun" w:hAnsi="Book Antiqua" w:cs="Times New Roman"/>
          <w:color w:val="000000" w:themeColor="text1"/>
          <w:sz w:val="24"/>
          <w:szCs w:val="24"/>
        </w:rPr>
        <w:t>.</w:t>
      </w:r>
      <w:r w:rsidR="007763FE" w:rsidRPr="00AA4C9B">
        <w:rPr>
          <w:rFonts w:ascii="Book Antiqua" w:eastAsia="SimSun" w:hAnsi="Book Antiqua" w:cs="Times New Roman"/>
          <w:color w:val="000000" w:themeColor="text1"/>
          <w:sz w:val="24"/>
          <w:szCs w:val="24"/>
        </w:rPr>
        <w:t xml:space="preserve"> </w:t>
      </w:r>
      <w:r w:rsidR="00994053" w:rsidRPr="00AA4C9B">
        <w:rPr>
          <w:rFonts w:ascii="Book Antiqua" w:eastAsia="SimSun" w:hAnsi="Book Antiqua" w:cs="Times New Roman"/>
          <w:color w:val="000000" w:themeColor="text1"/>
          <w:sz w:val="24"/>
          <w:szCs w:val="24"/>
        </w:rPr>
        <w:t>Two reasons could explain</w:t>
      </w:r>
      <w:r w:rsidR="00955309" w:rsidRPr="00AA4C9B">
        <w:rPr>
          <w:rFonts w:ascii="Book Antiqua" w:eastAsia="SimSun" w:hAnsi="Book Antiqua" w:cs="Times New Roman"/>
          <w:color w:val="000000" w:themeColor="text1"/>
          <w:sz w:val="24"/>
          <w:szCs w:val="24"/>
        </w:rPr>
        <w:t xml:space="preserve"> the predictive role of miR-31-3p/5p for cetuximab: one </w:t>
      </w:r>
      <w:r w:rsidR="00E65CF6" w:rsidRPr="00AA4C9B">
        <w:rPr>
          <w:rFonts w:ascii="Book Antiqua" w:eastAsia="SimSun" w:hAnsi="Book Antiqua" w:cs="Times New Roman"/>
          <w:color w:val="000000" w:themeColor="text1"/>
          <w:sz w:val="24"/>
          <w:szCs w:val="24"/>
        </w:rPr>
        <w:t>associated with concomitant chemotherapy,</w:t>
      </w:r>
      <w:r w:rsidR="002035ED" w:rsidRPr="00AA4C9B">
        <w:rPr>
          <w:rFonts w:ascii="Book Antiqua" w:eastAsia="SimSun" w:hAnsi="Book Antiqua" w:cs="Times New Roman"/>
          <w:color w:val="000000" w:themeColor="text1"/>
          <w:sz w:val="24"/>
          <w:szCs w:val="24"/>
        </w:rPr>
        <w:t xml:space="preserve"> </w:t>
      </w:r>
      <w:r w:rsidR="002227A8" w:rsidRPr="00AA4C9B">
        <w:rPr>
          <w:rFonts w:ascii="Book Antiqua" w:eastAsia="SimSun" w:hAnsi="Book Antiqua" w:cs="Times New Roman"/>
          <w:color w:val="000000" w:themeColor="text1"/>
          <w:sz w:val="24"/>
          <w:szCs w:val="24"/>
        </w:rPr>
        <w:t xml:space="preserve">and the </w:t>
      </w:r>
      <w:r w:rsidR="002035ED" w:rsidRPr="00AA4C9B">
        <w:rPr>
          <w:rFonts w:ascii="Book Antiqua" w:eastAsia="SimSun" w:hAnsi="Book Antiqua" w:cs="Times New Roman"/>
          <w:color w:val="000000" w:themeColor="text1"/>
          <w:sz w:val="24"/>
          <w:szCs w:val="24"/>
        </w:rPr>
        <w:t>second with different</w:t>
      </w:r>
      <w:r w:rsidR="00BC1679" w:rsidRPr="00AA4C9B">
        <w:rPr>
          <w:rFonts w:ascii="Book Antiqua" w:eastAsia="SimSun" w:hAnsi="Book Antiqua" w:cs="Times New Roman"/>
          <w:color w:val="000000" w:themeColor="text1"/>
          <w:sz w:val="24"/>
          <w:szCs w:val="24"/>
        </w:rPr>
        <w:t xml:space="preserve"> immune response</w:t>
      </w:r>
      <w:r w:rsidR="006A3FDD" w:rsidRPr="00AA4C9B">
        <w:rPr>
          <w:rFonts w:ascii="Book Antiqua" w:eastAsia="SimSun" w:hAnsi="Book Antiqua" w:cs="Times New Roman"/>
          <w:color w:val="000000" w:themeColor="text1"/>
          <w:sz w:val="24"/>
          <w:szCs w:val="24"/>
        </w:rPr>
        <w:t>s</w:t>
      </w:r>
      <w:r w:rsidR="00BC1679" w:rsidRPr="00AA4C9B">
        <w:rPr>
          <w:rFonts w:ascii="Book Antiqua" w:eastAsia="SimSun" w:hAnsi="Book Antiqua" w:cs="Times New Roman"/>
          <w:color w:val="000000" w:themeColor="text1"/>
          <w:sz w:val="24"/>
          <w:szCs w:val="24"/>
        </w:rPr>
        <w:t xml:space="preserve"> linked to cetuximab and panitumumab</w:t>
      </w:r>
      <w:r w:rsidR="006871DD"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&lt;EndNote&gt;&lt;Cite&gt;&lt;Author&gt;Amin&lt;/Author&gt;&lt;Year&gt;2015&lt;/Year&gt;&lt;RecNum&gt;45&lt;/RecNum&gt;&lt;DisplayText&gt;&lt;style face="superscript"&gt;[54]&lt;/style&gt;&lt;/DisplayText&gt;&lt;record&gt;&lt;rec-number&gt;45&lt;/rec-number&gt;&lt;foreign-keys&gt;&lt;key app="EN" db-id="az50fvvrd02dspe2adavtaw60aa0wx9edxra"&gt;45&lt;/key&gt;&lt;/foreign-keys&gt;&lt;ref-type name="Journal Article"&gt;17&lt;/ref-type&gt;&lt;contributors&gt;&lt;authors&gt;&lt;author&gt;Amin, M.&lt;/author&gt;&lt;author&gt;Lockhart, A. C.&lt;/author&gt;&lt;/authors&gt;&lt;/contributors&gt;&lt;auth-address&gt;Washington University, Siteman Cancer Center , 660 S. Euclid Ave, Box 8056, St. Louis, MO 63110 , USA alockhar@dom.wustl.edu.&lt;/auth-address&gt;&lt;titles&gt;&lt;title&gt;The potential role of immunotherapy to treat colorectal cancer&lt;/title&gt;&lt;secondary-title&gt;Expert Opin Investig Drugs&lt;/secondary-title&gt;&lt;alt-title&gt;Expert opinion on investigational drugs&lt;/alt-title&gt;&lt;/titles&gt;&lt;periodical&gt;&lt;full-title&gt;Expert Opin Investig Drugs&lt;/full-title&gt;&lt;abbr-1&gt;Expert opinion on investigational drugs&lt;/abbr-1&gt;&lt;/periodical&gt;&lt;alt-periodical&gt;&lt;full-title&gt;Expert Opin Investig Drugs&lt;/full-title&gt;&lt;abbr-1&gt;Expert opinion on investigational drugs&lt;/abbr-1&gt;&lt;/alt-periodical&gt;&lt;pages&gt;329-44&lt;/pages&gt;&lt;volume&gt;24&lt;/volume&gt;&lt;number&gt;3&lt;/number&gt;&lt;keywords&gt;&lt;keyword&gt;Animals&lt;/keyword&gt;&lt;keyword&gt;Antibodies, Monoclonal/administration &amp;amp; dosage/immunology&lt;/keyword&gt;&lt;keyword&gt;Cancer Vaccines/*administration &amp;amp; dosage/immunology&lt;/keyword&gt;&lt;keyword&gt;Colorectal Neoplasms/immunology/pathology/*therapy&lt;/keyword&gt;&lt;keyword&gt;Cytokines/immunology&lt;/keyword&gt;&lt;keyword&gt;Humans&lt;/keyword&gt;&lt;keyword&gt;Immunotherapy/*methods&lt;/keyword&gt;&lt;/keywords&gt;&lt;dates&gt;&lt;year&gt;2015&lt;/year&gt;&lt;pub-dates&gt;&lt;date&gt;Mar&lt;/date&gt;&lt;/pub-dates&gt;&lt;/dates&gt;&lt;isbn&gt;1744-7658 (Electronic)&amp;#xD;1354-3784 (Linking)&lt;/isbn&gt;&lt;accession-num&gt;25519074&lt;/accession-num&gt;&lt;urls&gt;&lt;related-urls&gt;&lt;url&gt;http://www.ncbi.nlm.nih.gov/pubmed/25519074&lt;/url&gt;&lt;/related-urls&gt;&lt;/urls&gt;&lt;electronic-resource-num&gt;10.1517/13543784.2015.985376&lt;/electronic-resource-num&gt;&lt;/record&gt;&lt;/Cite&gt;&lt;/EndNote&gt;</w:instrText>
      </w:r>
      <w:r w:rsidR="006871D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54" w:tooltip="Amin, 2015 #45" w:history="1">
        <w:r w:rsidR="00971B55" w:rsidRPr="00AA4C9B">
          <w:rPr>
            <w:rFonts w:ascii="Book Antiqua" w:eastAsia="SimSun" w:hAnsi="Book Antiqua" w:cs="Times New Roman"/>
            <w:noProof/>
            <w:color w:val="000000" w:themeColor="text1"/>
            <w:sz w:val="24"/>
            <w:szCs w:val="24"/>
            <w:vertAlign w:val="superscript"/>
          </w:rPr>
          <w:t>54</w:t>
        </w:r>
      </w:hyperlink>
      <w:r w:rsidR="004E141C" w:rsidRPr="00AA4C9B">
        <w:rPr>
          <w:rFonts w:ascii="Book Antiqua" w:eastAsia="SimSun" w:hAnsi="Book Antiqua" w:cs="Times New Roman"/>
          <w:noProof/>
          <w:color w:val="000000" w:themeColor="text1"/>
          <w:sz w:val="24"/>
          <w:szCs w:val="24"/>
          <w:vertAlign w:val="superscript"/>
        </w:rPr>
        <w:t>]</w:t>
      </w:r>
      <w:r w:rsidR="006871DD" w:rsidRPr="00AA4C9B">
        <w:rPr>
          <w:rFonts w:ascii="Book Antiqua" w:eastAsia="SimSun" w:hAnsi="Book Antiqua" w:cs="Times New Roman"/>
          <w:color w:val="000000" w:themeColor="text1"/>
          <w:sz w:val="24"/>
          <w:szCs w:val="24"/>
        </w:rPr>
        <w:fldChar w:fldCharType="end"/>
      </w:r>
      <w:r w:rsidR="00BC1679" w:rsidRPr="00AA4C9B">
        <w:rPr>
          <w:rFonts w:ascii="Book Antiqua" w:eastAsia="SimSun" w:hAnsi="Book Antiqua" w:cs="Times New Roman"/>
          <w:color w:val="000000" w:themeColor="text1"/>
          <w:sz w:val="24"/>
          <w:szCs w:val="24"/>
        </w:rPr>
        <w:t>.</w:t>
      </w:r>
      <w:r w:rsidR="00994053" w:rsidRPr="00AA4C9B">
        <w:rPr>
          <w:rFonts w:ascii="Book Antiqua" w:eastAsia="SimSun" w:hAnsi="Book Antiqua" w:cs="Times New Roman"/>
          <w:color w:val="000000" w:themeColor="text1"/>
          <w:sz w:val="24"/>
          <w:szCs w:val="24"/>
        </w:rPr>
        <w:t xml:space="preserve"> </w:t>
      </w:r>
      <w:r w:rsidR="00004C8D" w:rsidRPr="00AA4C9B">
        <w:rPr>
          <w:rFonts w:ascii="Book Antiqua" w:eastAsia="SimSun" w:hAnsi="Book Antiqua" w:cs="Times New Roman"/>
          <w:color w:val="000000" w:themeColor="text1"/>
          <w:sz w:val="24"/>
          <w:szCs w:val="24"/>
        </w:rPr>
        <w:t>Furthermore, the expression level of miR-31-3p</w:t>
      </w:r>
      <w:r w:rsidR="00360386" w:rsidRPr="00AA4C9B">
        <w:rPr>
          <w:rFonts w:ascii="Book Antiqua" w:eastAsia="SimSun" w:hAnsi="Book Antiqua" w:cs="Times New Roman"/>
          <w:color w:val="000000" w:themeColor="text1"/>
          <w:sz w:val="24"/>
          <w:szCs w:val="24"/>
        </w:rPr>
        <w:t xml:space="preserve"> is associated</w:t>
      </w:r>
      <w:r w:rsidR="00D63C91" w:rsidRPr="00AA4C9B">
        <w:rPr>
          <w:rFonts w:ascii="Book Antiqua" w:eastAsia="SimSun" w:hAnsi="Book Antiqua" w:cs="Times New Roman"/>
          <w:color w:val="000000" w:themeColor="text1"/>
          <w:sz w:val="24"/>
          <w:szCs w:val="24"/>
        </w:rPr>
        <w:t xml:space="preserve"> with progression-free survival, indicating </w:t>
      </w:r>
      <w:r w:rsidR="005B2A0E" w:rsidRPr="00AA4C9B">
        <w:rPr>
          <w:rFonts w:ascii="Book Antiqua" w:eastAsia="SimSun" w:hAnsi="Book Antiqua" w:cs="Times New Roman"/>
          <w:color w:val="000000" w:themeColor="text1"/>
          <w:sz w:val="24"/>
          <w:szCs w:val="24"/>
        </w:rPr>
        <w:t xml:space="preserve">that </w:t>
      </w:r>
      <w:r w:rsidR="00D63C91" w:rsidRPr="00AA4C9B">
        <w:rPr>
          <w:rFonts w:ascii="Book Antiqua" w:eastAsia="SimSun" w:hAnsi="Book Antiqua" w:cs="Times New Roman"/>
          <w:color w:val="000000" w:themeColor="text1"/>
          <w:sz w:val="24"/>
          <w:szCs w:val="24"/>
        </w:rPr>
        <w:t xml:space="preserve">miR-31-3p seems to be a new mCRC biomarker </w:t>
      </w:r>
      <w:r w:rsidR="00010638" w:rsidRPr="00AA4C9B">
        <w:rPr>
          <w:rFonts w:ascii="Book Antiqua" w:eastAsia="SimSun" w:hAnsi="Book Antiqua" w:cs="Times New Roman"/>
          <w:color w:val="000000" w:themeColor="text1"/>
          <w:sz w:val="24"/>
          <w:szCs w:val="24"/>
        </w:rPr>
        <w:t>for</w:t>
      </w:r>
      <w:r w:rsidR="008E274D" w:rsidRPr="00AA4C9B">
        <w:rPr>
          <w:rFonts w:ascii="Book Antiqua" w:eastAsia="SimSun" w:hAnsi="Book Antiqua" w:cs="Times New Roman"/>
          <w:color w:val="000000" w:themeColor="text1"/>
          <w:sz w:val="24"/>
          <w:szCs w:val="24"/>
        </w:rPr>
        <w:t xml:space="preserve"> anti-EGFR therapy</w:t>
      </w:r>
      <w:r w:rsidR="006022CA" w:rsidRPr="00AA4C9B">
        <w:rPr>
          <w:rFonts w:ascii="Book Antiqua" w:eastAsia="SimSun" w:hAnsi="Book Antiqua" w:cs="Times New Roman"/>
          <w:color w:val="000000" w:themeColor="text1"/>
          <w:sz w:val="24"/>
          <w:szCs w:val="24"/>
        </w:rPr>
        <w:fldChar w:fldCharType="begin">
          <w:fldData xml:space="preserve">PEVuZE5vdGU+PENpdGU+PEF1dGhvcj5NYW5jZWF1PC9BdXRob3I+PFllYXI+MjAxNDwvWWVhcj48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IFJlc2VhcmNoPC9hYmJyLTE+PC9hbHQtcGVyaW9kaWNhbD48cGFnZXM+MzMzOC00NzwvcGFnZXM+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PEVuZE5vdGU+PENpdGU+PEF1dGhvcj5NYW5jZWF1PC9BdXRob3I+PFllYXI+MjAxNDwvWWVhcj48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IFJlc2VhcmNoPC9hYmJyLTE+PC9hbHQtcGVyaW9kaWNhbD48cGFnZXM+MzMzOC00NzwvcGFnZXM+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022CA" w:rsidRPr="00AA4C9B">
        <w:rPr>
          <w:rFonts w:ascii="Book Antiqua" w:eastAsia="SimSun" w:hAnsi="Book Antiqua" w:cs="Times New Roman"/>
          <w:color w:val="000000" w:themeColor="text1"/>
          <w:sz w:val="24"/>
          <w:szCs w:val="24"/>
        </w:rPr>
      </w:r>
      <w:r w:rsidR="006022C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3" w:tooltip="Manceau, 2014 #56" w:history="1">
        <w:r w:rsidR="00971B55" w:rsidRPr="00AA4C9B">
          <w:rPr>
            <w:rFonts w:ascii="Book Antiqua" w:eastAsia="SimSun" w:hAnsi="Book Antiqua" w:cs="Times New Roman"/>
            <w:noProof/>
            <w:color w:val="000000" w:themeColor="text1"/>
            <w:sz w:val="24"/>
            <w:szCs w:val="24"/>
            <w:vertAlign w:val="superscript"/>
          </w:rPr>
          <w:t>63</w:t>
        </w:r>
      </w:hyperlink>
      <w:r w:rsidR="004E141C" w:rsidRPr="00AA4C9B">
        <w:rPr>
          <w:rFonts w:ascii="Book Antiqua" w:eastAsia="SimSun" w:hAnsi="Book Antiqua" w:cs="Times New Roman"/>
          <w:noProof/>
          <w:color w:val="000000" w:themeColor="text1"/>
          <w:sz w:val="24"/>
          <w:szCs w:val="24"/>
          <w:vertAlign w:val="superscript"/>
        </w:rPr>
        <w:t>]</w:t>
      </w:r>
      <w:r w:rsidR="006022CA" w:rsidRPr="00AA4C9B">
        <w:rPr>
          <w:rFonts w:ascii="Book Antiqua" w:eastAsia="SimSun" w:hAnsi="Book Antiqua" w:cs="Times New Roman"/>
          <w:color w:val="000000" w:themeColor="text1"/>
          <w:sz w:val="24"/>
          <w:szCs w:val="24"/>
        </w:rPr>
        <w:fldChar w:fldCharType="end"/>
      </w:r>
      <w:r w:rsidR="008E274D" w:rsidRPr="00AA4C9B">
        <w:rPr>
          <w:rFonts w:ascii="Book Antiqua" w:eastAsia="SimSun" w:hAnsi="Book Antiqua" w:cs="Times New Roman"/>
          <w:color w:val="000000" w:themeColor="text1"/>
          <w:sz w:val="24"/>
          <w:szCs w:val="24"/>
        </w:rPr>
        <w:t>.</w:t>
      </w:r>
      <w:r w:rsidR="00004C8D" w:rsidRPr="00AA4C9B">
        <w:rPr>
          <w:rFonts w:ascii="Book Antiqua" w:eastAsia="SimSun" w:hAnsi="Book Antiqua" w:cs="Times New Roman"/>
          <w:color w:val="000000" w:themeColor="text1"/>
          <w:sz w:val="24"/>
          <w:szCs w:val="24"/>
        </w:rPr>
        <w:t xml:space="preserve"> </w:t>
      </w:r>
      <w:r w:rsidR="00004C8D" w:rsidRPr="00AA4C9B">
        <w:rPr>
          <w:rFonts w:ascii="Book Antiqua" w:eastAsia="SimSun" w:hAnsi="Book Antiqua" w:cs="Times New Roman"/>
          <w:color w:val="000000" w:themeColor="text1"/>
          <w:sz w:val="24"/>
          <w:szCs w:val="24"/>
        </w:rPr>
        <w:lastRenderedPageBreak/>
        <w:t>Significant miR-31* upregulation and miR</w:t>
      </w:r>
      <w:r w:rsidR="008E274D" w:rsidRPr="00AA4C9B">
        <w:rPr>
          <w:rFonts w:ascii="Book Antiqua" w:eastAsia="SimSun" w:hAnsi="Book Antiqua" w:cs="Times New Roman"/>
          <w:color w:val="000000" w:themeColor="text1"/>
          <w:sz w:val="24"/>
          <w:szCs w:val="24"/>
        </w:rPr>
        <w:t>-59</w:t>
      </w:r>
      <w:r w:rsidR="00D04AA8" w:rsidRPr="00AA4C9B">
        <w:rPr>
          <w:rFonts w:ascii="Book Antiqua" w:eastAsia="SimSun" w:hAnsi="Book Antiqua" w:cs="Times New Roman"/>
          <w:color w:val="000000" w:themeColor="text1"/>
          <w:sz w:val="24"/>
          <w:szCs w:val="24"/>
        </w:rPr>
        <w:t>2 downregulation show a marked</w:t>
      </w:r>
      <w:r w:rsidR="008E274D" w:rsidRPr="00AA4C9B">
        <w:rPr>
          <w:rFonts w:ascii="Book Antiqua" w:eastAsia="SimSun" w:hAnsi="Book Antiqua" w:cs="Times New Roman"/>
          <w:color w:val="000000" w:themeColor="text1"/>
          <w:sz w:val="24"/>
          <w:szCs w:val="24"/>
        </w:rPr>
        <w:t xml:space="preserve"> difference in progressive disease </w:t>
      </w:r>
      <w:r w:rsidR="001777F8" w:rsidRPr="00AA4C9B">
        <w:rPr>
          <w:rFonts w:ascii="Book Antiqua" w:eastAsia="SimSun" w:hAnsi="Book Antiqua" w:cs="Times New Roman"/>
          <w:color w:val="000000" w:themeColor="text1"/>
          <w:sz w:val="24"/>
          <w:szCs w:val="24"/>
        </w:rPr>
        <w:t>comparison to</w:t>
      </w:r>
      <w:r w:rsidR="008E274D" w:rsidRPr="00AA4C9B">
        <w:rPr>
          <w:rFonts w:ascii="Book Antiqua" w:eastAsia="SimSun" w:hAnsi="Book Antiqua" w:cs="Times New Roman"/>
          <w:color w:val="000000" w:themeColor="text1"/>
          <w:sz w:val="24"/>
          <w:szCs w:val="24"/>
        </w:rPr>
        <w:t xml:space="preserve"> disease control</w:t>
      </w:r>
      <w:r w:rsidR="009D5D4D" w:rsidRPr="00AA4C9B">
        <w:rPr>
          <w:rFonts w:ascii="Book Antiqua" w:eastAsia="SimSun" w:hAnsi="Book Antiqua" w:cs="Times New Roman"/>
          <w:color w:val="000000" w:themeColor="text1"/>
          <w:sz w:val="24"/>
          <w:szCs w:val="24"/>
        </w:rPr>
        <w:fldChar w:fldCharType="begin">
          <w:fldData xml:space="preserve">PEVuZE5vdGU+PENpdGU+PEF1dGhvcj5Nb3Nha2hhbmk8L0F1dGhvcj48WWVhcj4yMDEyPC9ZZWFy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PjxrZXl3b3JkPk1hbGU8L2tleXdvcmQ+PGtleXdvcmQ+TWljcm9STkFzL2Jpb3N5bnRoZXNpcy8q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PEVuZE5vdGU+PENpdGU+PEF1dGhvcj5Nb3Nha2hhbmk8L0F1dGhvcj48WWVhcj4yMDEyPC9ZZWFy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PjxrZXl3b3JkPk1hbGU8L2tleXdvcmQ+PGtleXdvcmQ+TWljcm9STkFzL2Jpb3N5bnRoZXNpcy8q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9D5D4D" w:rsidRPr="00AA4C9B">
        <w:rPr>
          <w:rFonts w:ascii="Book Antiqua" w:eastAsia="SimSun" w:hAnsi="Book Antiqua" w:cs="Times New Roman"/>
          <w:color w:val="000000" w:themeColor="text1"/>
          <w:sz w:val="24"/>
          <w:szCs w:val="24"/>
        </w:rPr>
      </w:r>
      <w:r w:rsidR="009D5D4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4" w:tooltip="Mosakhani, 2012 #57" w:history="1">
        <w:r w:rsidR="00971B55" w:rsidRPr="00AA4C9B">
          <w:rPr>
            <w:rFonts w:ascii="Book Antiqua" w:eastAsia="SimSun" w:hAnsi="Book Antiqua" w:cs="Times New Roman"/>
            <w:noProof/>
            <w:color w:val="000000" w:themeColor="text1"/>
            <w:sz w:val="24"/>
            <w:szCs w:val="24"/>
            <w:vertAlign w:val="superscript"/>
          </w:rPr>
          <w:t>64</w:t>
        </w:r>
      </w:hyperlink>
      <w:r w:rsidR="004E141C" w:rsidRPr="00AA4C9B">
        <w:rPr>
          <w:rFonts w:ascii="Book Antiqua" w:eastAsia="SimSun" w:hAnsi="Book Antiqua" w:cs="Times New Roman"/>
          <w:noProof/>
          <w:color w:val="000000" w:themeColor="text1"/>
          <w:sz w:val="24"/>
          <w:szCs w:val="24"/>
          <w:vertAlign w:val="superscript"/>
        </w:rPr>
        <w:t>]</w:t>
      </w:r>
      <w:r w:rsidR="009D5D4D" w:rsidRPr="00AA4C9B">
        <w:rPr>
          <w:rFonts w:ascii="Book Antiqua" w:eastAsia="SimSun" w:hAnsi="Book Antiqua" w:cs="Times New Roman"/>
          <w:color w:val="000000" w:themeColor="text1"/>
          <w:sz w:val="24"/>
          <w:szCs w:val="24"/>
        </w:rPr>
        <w:fldChar w:fldCharType="end"/>
      </w:r>
      <w:r w:rsidR="008E274D" w:rsidRPr="00AA4C9B">
        <w:rPr>
          <w:rFonts w:ascii="Book Antiqua" w:eastAsia="SimSun" w:hAnsi="Book Antiqua" w:cs="Times New Roman"/>
          <w:color w:val="000000" w:themeColor="text1"/>
          <w:sz w:val="24"/>
          <w:szCs w:val="24"/>
        </w:rPr>
        <w:t xml:space="preserve">. </w:t>
      </w:r>
      <w:r w:rsidR="009569CE" w:rsidRPr="00AA4C9B">
        <w:rPr>
          <w:rFonts w:ascii="Book Antiqua" w:eastAsia="SimSun" w:hAnsi="Book Antiqua" w:cs="Times New Roman"/>
          <w:color w:val="000000" w:themeColor="text1"/>
          <w:sz w:val="24"/>
          <w:szCs w:val="24"/>
        </w:rPr>
        <w:t>Moreover</w:t>
      </w:r>
      <w:r w:rsidR="00F14F63" w:rsidRPr="00AA4C9B">
        <w:rPr>
          <w:rFonts w:ascii="Book Antiqua" w:eastAsia="SimSun" w:hAnsi="Book Antiqua" w:cs="Times New Roman"/>
          <w:color w:val="000000" w:themeColor="text1"/>
          <w:sz w:val="24"/>
          <w:szCs w:val="24"/>
        </w:rPr>
        <w:t xml:space="preserve">, </w:t>
      </w:r>
      <w:r w:rsidR="00743CEE" w:rsidRPr="00AA4C9B">
        <w:rPr>
          <w:rFonts w:ascii="Book Antiqua" w:eastAsia="SimSun" w:hAnsi="Book Antiqua" w:cs="Times New Roman"/>
          <w:color w:val="000000" w:themeColor="text1"/>
          <w:sz w:val="24"/>
          <w:szCs w:val="24"/>
        </w:rPr>
        <w:t xml:space="preserve">the upregulation of </w:t>
      </w:r>
      <w:r w:rsidR="00C071DA" w:rsidRPr="00AA4C9B">
        <w:rPr>
          <w:rFonts w:ascii="Book Antiqua" w:eastAsia="SimSun" w:hAnsi="Book Antiqua" w:cs="Times New Roman"/>
          <w:color w:val="000000" w:themeColor="text1"/>
          <w:sz w:val="24"/>
          <w:szCs w:val="24"/>
        </w:rPr>
        <w:t xml:space="preserve">some miRNAs, </w:t>
      </w:r>
      <w:r w:rsidR="00743CEE" w:rsidRPr="00AA4C9B">
        <w:rPr>
          <w:rFonts w:ascii="Book Antiqua" w:eastAsia="SimSun" w:hAnsi="Book Antiqua" w:cs="Times New Roman"/>
          <w:color w:val="000000" w:themeColor="text1"/>
          <w:sz w:val="24"/>
          <w:szCs w:val="24"/>
        </w:rPr>
        <w:t xml:space="preserve">such as </w:t>
      </w:r>
      <w:r w:rsidR="00C071DA" w:rsidRPr="00AA4C9B">
        <w:rPr>
          <w:rFonts w:ascii="Book Antiqua" w:eastAsia="SimSun" w:hAnsi="Book Antiqua" w:cs="Times New Roman"/>
          <w:color w:val="000000" w:themeColor="text1"/>
          <w:sz w:val="24"/>
          <w:szCs w:val="24"/>
        </w:rPr>
        <w:t>let-7 and miR-140-5p</w:t>
      </w:r>
      <w:r w:rsidR="00743CEE" w:rsidRPr="00AA4C9B">
        <w:rPr>
          <w:rFonts w:ascii="Book Antiqua" w:eastAsia="SimSun" w:hAnsi="Book Antiqua" w:cs="Times New Roman"/>
          <w:color w:val="000000" w:themeColor="text1"/>
          <w:sz w:val="24"/>
          <w:szCs w:val="24"/>
        </w:rPr>
        <w:t>,</w:t>
      </w:r>
      <w:r w:rsidR="00C071DA" w:rsidRPr="00AA4C9B">
        <w:rPr>
          <w:rFonts w:ascii="Book Antiqua" w:eastAsia="SimSun" w:hAnsi="Book Antiqua" w:cs="Times New Roman"/>
          <w:color w:val="000000" w:themeColor="text1"/>
          <w:sz w:val="24"/>
          <w:szCs w:val="24"/>
        </w:rPr>
        <w:t xml:space="preserve"> </w:t>
      </w:r>
      <w:r w:rsidR="004068B3" w:rsidRPr="00AA4C9B">
        <w:rPr>
          <w:rFonts w:ascii="Book Antiqua" w:eastAsia="SimSun" w:hAnsi="Book Antiqua" w:cs="Times New Roman"/>
          <w:color w:val="000000" w:themeColor="text1"/>
          <w:sz w:val="24"/>
          <w:szCs w:val="24"/>
        </w:rPr>
        <w:t xml:space="preserve">as well as </w:t>
      </w:r>
      <w:r w:rsidR="002B48AE" w:rsidRPr="00AA4C9B">
        <w:rPr>
          <w:rFonts w:ascii="Book Antiqua" w:eastAsia="SimSun" w:hAnsi="Book Antiqua" w:cs="Times New Roman"/>
          <w:color w:val="000000" w:themeColor="text1"/>
          <w:sz w:val="24"/>
          <w:szCs w:val="24"/>
        </w:rPr>
        <w:t xml:space="preserve">the downregulation of </w:t>
      </w:r>
      <w:r w:rsidR="004068B3" w:rsidRPr="00AA4C9B">
        <w:rPr>
          <w:rFonts w:ascii="Book Antiqua" w:eastAsia="SimSun" w:hAnsi="Book Antiqua" w:cs="Times New Roman"/>
          <w:color w:val="000000" w:themeColor="text1"/>
          <w:sz w:val="24"/>
          <w:szCs w:val="24"/>
        </w:rPr>
        <w:t xml:space="preserve">miR-1224-5p </w:t>
      </w:r>
      <w:r w:rsidR="00796E95" w:rsidRPr="00AA4C9B">
        <w:rPr>
          <w:rFonts w:ascii="Book Antiqua" w:eastAsia="SimSun" w:hAnsi="Book Antiqua" w:cs="Times New Roman"/>
          <w:color w:val="000000" w:themeColor="text1"/>
          <w:sz w:val="24"/>
          <w:szCs w:val="24"/>
        </w:rPr>
        <w:t>are significantly associated with poor overall survival</w:t>
      </w:r>
      <w:r w:rsidR="00FF33E3" w:rsidRPr="00AA4C9B">
        <w:rPr>
          <w:rFonts w:ascii="Book Antiqua" w:eastAsia="SimSun" w:hAnsi="Book Antiqua" w:cs="Times New Roman"/>
          <w:color w:val="000000" w:themeColor="text1"/>
          <w:sz w:val="24"/>
          <w:szCs w:val="24"/>
        </w:rPr>
        <w:t>, revealing that in mCRC patients with wt-KRAS/BRAF, miRNA profiling can efficiently predict the prognosis after anti-EGFR treatment</w:t>
      </w:r>
      <w:r w:rsidR="009D5D4D" w:rsidRPr="00AA4C9B">
        <w:rPr>
          <w:rFonts w:ascii="Book Antiqua" w:eastAsia="SimSun" w:hAnsi="Book Antiqua" w:cs="Times New Roman"/>
          <w:color w:val="000000" w:themeColor="text1"/>
          <w:sz w:val="24"/>
          <w:szCs w:val="24"/>
        </w:rPr>
        <w:fldChar w:fldCharType="begin">
          <w:fldData xml:space="preserve">PEVuZE5vdGU+PENpdGU+PEF1dGhvcj5Nb3Nha2hhbmk8L0F1dGhvcj48WWVhcj4yMDEyPC9ZZWFy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PjxrZXl3b3JkPk1hbGU8L2tleXdvcmQ+PGtleXdvcmQ+TWljcm9STkFzL2Jpb3N5bnRoZXNpcy8q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PEVuZE5vdGU+PENpdGU+PEF1dGhvcj5Nb3Nha2hhbmk8L0F1dGhvcj48WWVhcj4yMDEyPC9ZZWFy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9D5D4D" w:rsidRPr="00AA4C9B">
        <w:rPr>
          <w:rFonts w:ascii="Book Antiqua" w:eastAsia="SimSun" w:hAnsi="Book Antiqua" w:cs="Times New Roman"/>
          <w:color w:val="000000" w:themeColor="text1"/>
          <w:sz w:val="24"/>
          <w:szCs w:val="24"/>
        </w:rPr>
      </w:r>
      <w:r w:rsidR="009D5D4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4" w:tooltip="Mosakhani, 2012 #57" w:history="1">
        <w:r w:rsidR="00971B55" w:rsidRPr="00AA4C9B">
          <w:rPr>
            <w:rFonts w:ascii="Book Antiqua" w:eastAsia="SimSun" w:hAnsi="Book Antiqua" w:cs="Times New Roman"/>
            <w:noProof/>
            <w:color w:val="000000" w:themeColor="text1"/>
            <w:sz w:val="24"/>
            <w:szCs w:val="24"/>
            <w:vertAlign w:val="superscript"/>
          </w:rPr>
          <w:t>64</w:t>
        </w:r>
      </w:hyperlink>
      <w:r w:rsidR="004E141C" w:rsidRPr="00AA4C9B">
        <w:rPr>
          <w:rFonts w:ascii="Book Antiqua" w:eastAsia="SimSun" w:hAnsi="Book Antiqua" w:cs="Times New Roman"/>
          <w:noProof/>
          <w:color w:val="000000" w:themeColor="text1"/>
          <w:sz w:val="24"/>
          <w:szCs w:val="24"/>
          <w:vertAlign w:val="superscript"/>
        </w:rPr>
        <w:t>]</w:t>
      </w:r>
      <w:r w:rsidR="009D5D4D" w:rsidRPr="00AA4C9B">
        <w:rPr>
          <w:rFonts w:ascii="Book Antiqua" w:eastAsia="SimSun" w:hAnsi="Book Antiqua" w:cs="Times New Roman"/>
          <w:color w:val="000000" w:themeColor="text1"/>
          <w:sz w:val="24"/>
          <w:szCs w:val="24"/>
        </w:rPr>
        <w:fldChar w:fldCharType="end"/>
      </w:r>
      <w:r w:rsidR="00FF33E3" w:rsidRPr="00AA4C9B">
        <w:rPr>
          <w:rFonts w:ascii="Book Antiqua" w:eastAsia="SimSun" w:hAnsi="Book Antiqua" w:cs="Times New Roman"/>
          <w:color w:val="000000" w:themeColor="text1"/>
          <w:sz w:val="24"/>
          <w:szCs w:val="24"/>
        </w:rPr>
        <w:t>.</w:t>
      </w:r>
      <w:r w:rsidR="0080626F" w:rsidRPr="00AA4C9B">
        <w:rPr>
          <w:rFonts w:ascii="Book Antiqua" w:eastAsia="SimSun" w:hAnsi="Book Antiqua" w:cs="Times New Roman"/>
          <w:color w:val="000000" w:themeColor="text1"/>
          <w:sz w:val="24"/>
          <w:szCs w:val="24"/>
        </w:rPr>
        <w:t xml:space="preserve"> Interestingly, </w:t>
      </w:r>
      <w:r w:rsidR="00032427" w:rsidRPr="00AA4C9B">
        <w:rPr>
          <w:rFonts w:ascii="Book Antiqua" w:eastAsia="SimSun" w:hAnsi="Book Antiqua" w:cs="Times New Roman"/>
          <w:color w:val="000000" w:themeColor="text1"/>
          <w:sz w:val="24"/>
          <w:szCs w:val="24"/>
        </w:rPr>
        <w:t xml:space="preserve">miRNAs can also </w:t>
      </w:r>
      <w:r w:rsidR="00F34A68" w:rsidRPr="00AA4C9B">
        <w:rPr>
          <w:rFonts w:ascii="Book Antiqua" w:eastAsia="SimSun" w:hAnsi="Book Antiqua" w:cs="Times New Roman"/>
          <w:color w:val="000000" w:themeColor="text1"/>
          <w:sz w:val="24"/>
          <w:szCs w:val="24"/>
        </w:rPr>
        <w:t xml:space="preserve">directly or indirectly target EGFR </w:t>
      </w:r>
      <w:r w:rsidR="00AC2830" w:rsidRPr="00AA4C9B">
        <w:rPr>
          <w:rFonts w:ascii="Book Antiqua" w:eastAsia="SimSun" w:hAnsi="Book Antiqua" w:cs="Times New Roman"/>
          <w:color w:val="000000" w:themeColor="text1"/>
          <w:sz w:val="24"/>
          <w:szCs w:val="24"/>
        </w:rPr>
        <w:t>signaling pathway and its signaling comp</w:t>
      </w:r>
      <w:r w:rsidR="0042709A" w:rsidRPr="00AA4C9B">
        <w:rPr>
          <w:rFonts w:ascii="Book Antiqua" w:eastAsia="SimSun" w:hAnsi="Book Antiqua" w:cs="Times New Roman"/>
          <w:color w:val="000000" w:themeColor="text1"/>
          <w:sz w:val="24"/>
          <w:szCs w:val="24"/>
        </w:rPr>
        <w:t>onents.</w:t>
      </w:r>
      <w:r w:rsidR="00325A7C" w:rsidRPr="00AA4C9B">
        <w:rPr>
          <w:rFonts w:ascii="Book Antiqua" w:eastAsia="SimSun" w:hAnsi="Book Antiqua" w:cs="Times New Roman"/>
          <w:color w:val="000000" w:themeColor="text1"/>
          <w:sz w:val="24"/>
          <w:szCs w:val="24"/>
        </w:rPr>
        <w:t xml:space="preserve"> Therefore,</w:t>
      </w:r>
      <w:r w:rsidR="00507FC4" w:rsidRPr="00AA4C9B">
        <w:rPr>
          <w:rFonts w:ascii="Book Antiqua" w:eastAsia="SimSun" w:hAnsi="Book Antiqua" w:cs="Times New Roman"/>
          <w:color w:val="000000" w:themeColor="text1"/>
          <w:sz w:val="24"/>
          <w:szCs w:val="24"/>
        </w:rPr>
        <w:t xml:space="preserve"> miRNAs-EGFR signaling has been validated as a therapeutic target in CRC.</w:t>
      </w:r>
      <w:r w:rsidR="000F154B" w:rsidRPr="00AA4C9B">
        <w:rPr>
          <w:rFonts w:ascii="Book Antiqua" w:eastAsia="SimSun" w:hAnsi="Book Antiqua" w:cs="Times New Roman"/>
          <w:color w:val="000000" w:themeColor="text1"/>
          <w:sz w:val="24"/>
          <w:szCs w:val="24"/>
        </w:rPr>
        <w:t xml:space="preserve"> EGFR has been found to control and negatively regulate the expression of miR-143 and miR-145</w:t>
      </w:r>
      <w:r w:rsidR="004A34F0" w:rsidRPr="00AA4C9B">
        <w:rPr>
          <w:rFonts w:ascii="Book Antiqua" w:eastAsia="SimSun" w:hAnsi="Book Antiqua" w:cs="Times New Roman"/>
          <w:color w:val="000000" w:themeColor="text1"/>
          <w:sz w:val="24"/>
          <w:szCs w:val="24"/>
        </w:rPr>
        <w:t xml:space="preserve"> in CRC cell lines, two famous tumor suppressive miRNAs, </w:t>
      </w:r>
      <w:r w:rsidR="006D3BD6" w:rsidRPr="00AA4C9B">
        <w:rPr>
          <w:rFonts w:ascii="Book Antiqua" w:eastAsia="SimSun" w:hAnsi="Book Antiqua" w:cs="Times New Roman"/>
          <w:color w:val="000000" w:themeColor="text1"/>
          <w:sz w:val="24"/>
          <w:szCs w:val="24"/>
        </w:rPr>
        <w:t xml:space="preserve">which </w:t>
      </w:r>
      <w:r w:rsidR="004A34F0" w:rsidRPr="00AA4C9B">
        <w:rPr>
          <w:rFonts w:ascii="Book Antiqua" w:eastAsia="SimSun" w:hAnsi="Book Antiqua" w:cs="Times New Roman"/>
          <w:color w:val="000000" w:themeColor="text1"/>
          <w:sz w:val="24"/>
          <w:szCs w:val="24"/>
        </w:rPr>
        <w:t>suggest</w:t>
      </w:r>
      <w:r w:rsidR="006D3BD6" w:rsidRPr="00AA4C9B">
        <w:rPr>
          <w:rFonts w:ascii="Book Antiqua" w:eastAsia="SimSun" w:hAnsi="Book Antiqua" w:cs="Times New Roman"/>
          <w:color w:val="000000" w:themeColor="text1"/>
          <w:sz w:val="24"/>
          <w:szCs w:val="24"/>
        </w:rPr>
        <w:t>s</w:t>
      </w:r>
      <w:r w:rsidR="004A34F0" w:rsidRPr="00AA4C9B">
        <w:rPr>
          <w:rFonts w:ascii="Book Antiqua" w:eastAsia="SimSun" w:hAnsi="Book Antiqua" w:cs="Times New Roman"/>
          <w:color w:val="000000" w:themeColor="text1"/>
          <w:sz w:val="24"/>
          <w:szCs w:val="24"/>
        </w:rPr>
        <w:t xml:space="preserve"> that inhibition of EGFR may upregulate these two miRNAs expression and suppress </w:t>
      </w:r>
      <w:r w:rsidR="006B5712" w:rsidRPr="00AA4C9B">
        <w:rPr>
          <w:rFonts w:ascii="Book Antiqua" w:eastAsia="SimSun" w:hAnsi="Book Antiqua" w:cs="Times New Roman"/>
          <w:color w:val="000000" w:themeColor="text1"/>
          <w:sz w:val="24"/>
          <w:szCs w:val="24"/>
        </w:rPr>
        <w:t>tumor growth and progression</w:t>
      </w:r>
      <w:r w:rsidR="008F56E4" w:rsidRPr="00AA4C9B">
        <w:rPr>
          <w:rFonts w:ascii="Book Antiqua" w:eastAsia="SimSun" w:hAnsi="Book Antiqua" w:cs="Times New Roman"/>
          <w:color w:val="000000" w:themeColor="text1"/>
          <w:sz w:val="24"/>
          <w:szCs w:val="24"/>
        </w:rPr>
        <w:fldChar w:fldCharType="begin">
          <w:fldData xml:space="preserve">PEVuZE5vdGU+PENpdGU+PEF1dGhvcj5aaHU8L0F1dGhvcj48WWVhcj4yMDExPC9ZZWFyPjxSZWNO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PEVuZE5vdGU+PENpdGU+PEF1dGhvcj5aaHU8L0F1dGhvcj48WWVhcj4yMDExPC9ZZWFyPjxSZWNO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F56E4" w:rsidRPr="00AA4C9B">
        <w:rPr>
          <w:rFonts w:ascii="Book Antiqua" w:eastAsia="SimSun" w:hAnsi="Book Antiqua" w:cs="Times New Roman"/>
          <w:color w:val="000000" w:themeColor="text1"/>
          <w:sz w:val="24"/>
          <w:szCs w:val="24"/>
        </w:rPr>
      </w:r>
      <w:r w:rsidR="008F56E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5" w:tooltip="Zhu, 2011 #58" w:history="1">
        <w:r w:rsidR="00971B55" w:rsidRPr="00AA4C9B">
          <w:rPr>
            <w:rFonts w:ascii="Book Antiqua" w:eastAsia="SimSun" w:hAnsi="Book Antiqua" w:cs="Times New Roman"/>
            <w:noProof/>
            <w:color w:val="000000" w:themeColor="text1"/>
            <w:sz w:val="24"/>
            <w:szCs w:val="24"/>
            <w:vertAlign w:val="superscript"/>
          </w:rPr>
          <w:t>65</w:t>
        </w:r>
      </w:hyperlink>
      <w:r w:rsidR="004E141C" w:rsidRPr="00AA4C9B">
        <w:rPr>
          <w:rFonts w:ascii="Book Antiqua" w:eastAsia="SimSun" w:hAnsi="Book Antiqua" w:cs="Times New Roman"/>
          <w:noProof/>
          <w:color w:val="000000" w:themeColor="text1"/>
          <w:sz w:val="24"/>
          <w:szCs w:val="24"/>
          <w:vertAlign w:val="superscript"/>
        </w:rPr>
        <w:t>]</w:t>
      </w:r>
      <w:r w:rsidR="008F56E4" w:rsidRPr="00AA4C9B">
        <w:rPr>
          <w:rFonts w:ascii="Book Antiqua" w:eastAsia="SimSun" w:hAnsi="Book Antiqua" w:cs="Times New Roman"/>
          <w:color w:val="000000" w:themeColor="text1"/>
          <w:sz w:val="24"/>
          <w:szCs w:val="24"/>
        </w:rPr>
        <w:fldChar w:fldCharType="end"/>
      </w:r>
      <w:r w:rsidR="006B5712" w:rsidRPr="00AA4C9B">
        <w:rPr>
          <w:rFonts w:ascii="Book Antiqua" w:eastAsia="SimSun" w:hAnsi="Book Antiqua" w:cs="Times New Roman"/>
          <w:color w:val="000000" w:themeColor="text1"/>
          <w:sz w:val="24"/>
          <w:szCs w:val="24"/>
        </w:rPr>
        <w:t>.</w:t>
      </w:r>
      <w:r w:rsidR="00586A85" w:rsidRPr="00AA4C9B">
        <w:rPr>
          <w:rFonts w:ascii="Book Antiqua" w:eastAsia="SimSun" w:hAnsi="Book Antiqua" w:cs="Times New Roman"/>
          <w:color w:val="000000" w:themeColor="text1"/>
          <w:sz w:val="24"/>
          <w:szCs w:val="24"/>
        </w:rPr>
        <w:t xml:space="preserve"> According to previous reports</w:t>
      </w:r>
      <w:r w:rsidR="005E4EE7" w:rsidRPr="00AA4C9B">
        <w:rPr>
          <w:rFonts w:ascii="Book Antiqua" w:eastAsia="SimSun" w:hAnsi="Book Antiqua" w:cs="Times New Roman"/>
          <w:color w:val="000000" w:themeColor="text1"/>
          <w:sz w:val="24"/>
          <w:szCs w:val="24"/>
        </w:rPr>
        <w:t>, wt-KRAS</w:t>
      </w:r>
      <w:r w:rsidR="00113CC6" w:rsidRPr="00AA4C9B">
        <w:rPr>
          <w:rFonts w:ascii="Book Antiqua" w:eastAsia="SimSun" w:hAnsi="Book Antiqua" w:cs="Times New Roman"/>
          <w:color w:val="000000" w:themeColor="text1"/>
          <w:sz w:val="24"/>
          <w:szCs w:val="24"/>
        </w:rPr>
        <w:t>,</w:t>
      </w:r>
      <w:r w:rsidR="005E4EE7" w:rsidRPr="00AA4C9B">
        <w:rPr>
          <w:rFonts w:ascii="Book Antiqua" w:eastAsia="SimSun" w:hAnsi="Book Antiqua" w:cs="Times New Roman"/>
          <w:color w:val="000000" w:themeColor="text1"/>
          <w:sz w:val="24"/>
          <w:szCs w:val="24"/>
        </w:rPr>
        <w:t xml:space="preserve"> </w:t>
      </w:r>
      <w:r w:rsidR="00113CC6" w:rsidRPr="00AA4C9B">
        <w:rPr>
          <w:rFonts w:ascii="Book Antiqua" w:eastAsia="SimSun" w:hAnsi="Book Antiqua" w:cs="Times New Roman"/>
          <w:color w:val="000000" w:themeColor="text1"/>
          <w:sz w:val="24"/>
          <w:szCs w:val="24"/>
        </w:rPr>
        <w:t xml:space="preserve">a major factor </w:t>
      </w:r>
      <w:r w:rsidR="00DF5DA1" w:rsidRPr="00AA4C9B">
        <w:rPr>
          <w:rFonts w:ascii="Book Antiqua" w:eastAsia="SimSun" w:hAnsi="Book Antiqua" w:cs="Times New Roman"/>
          <w:color w:val="000000" w:themeColor="text1"/>
          <w:sz w:val="24"/>
          <w:szCs w:val="24"/>
        </w:rPr>
        <w:t>that</w:t>
      </w:r>
      <w:r w:rsidR="00113CC6" w:rsidRPr="00AA4C9B">
        <w:rPr>
          <w:rFonts w:ascii="Book Antiqua" w:eastAsia="SimSun" w:hAnsi="Book Antiqua" w:cs="Times New Roman"/>
          <w:color w:val="000000" w:themeColor="text1"/>
          <w:sz w:val="24"/>
          <w:szCs w:val="24"/>
        </w:rPr>
        <w:t xml:space="preserve"> drive</w:t>
      </w:r>
      <w:r w:rsidR="00DF5DA1" w:rsidRPr="00AA4C9B">
        <w:rPr>
          <w:rFonts w:ascii="Book Antiqua" w:eastAsia="SimSun" w:hAnsi="Book Antiqua" w:cs="Times New Roman"/>
          <w:color w:val="000000" w:themeColor="text1"/>
          <w:sz w:val="24"/>
          <w:szCs w:val="24"/>
        </w:rPr>
        <w:t>s</w:t>
      </w:r>
      <w:r w:rsidR="00113CC6" w:rsidRPr="00AA4C9B">
        <w:rPr>
          <w:rFonts w:ascii="Book Antiqua" w:eastAsia="SimSun" w:hAnsi="Book Antiqua" w:cs="Times New Roman"/>
          <w:color w:val="000000" w:themeColor="text1"/>
          <w:sz w:val="24"/>
          <w:szCs w:val="24"/>
        </w:rPr>
        <w:t xml:space="preserve"> CRC progression, </w:t>
      </w:r>
      <w:r w:rsidR="005E4EE7" w:rsidRPr="00AA4C9B">
        <w:rPr>
          <w:rFonts w:ascii="Book Antiqua" w:eastAsia="SimSun" w:hAnsi="Book Antiqua" w:cs="Times New Roman"/>
          <w:color w:val="000000" w:themeColor="text1"/>
          <w:sz w:val="24"/>
          <w:szCs w:val="24"/>
        </w:rPr>
        <w:t xml:space="preserve">is a necessary condition </w:t>
      </w:r>
      <w:r w:rsidR="00DF5DA1" w:rsidRPr="00AA4C9B">
        <w:rPr>
          <w:rFonts w:ascii="Book Antiqua" w:eastAsia="SimSun" w:hAnsi="Book Antiqua" w:cs="Times New Roman"/>
          <w:color w:val="000000" w:themeColor="text1"/>
          <w:sz w:val="24"/>
          <w:szCs w:val="24"/>
        </w:rPr>
        <w:t>for</w:t>
      </w:r>
      <w:r w:rsidR="00D76235" w:rsidRPr="00AA4C9B">
        <w:rPr>
          <w:rFonts w:ascii="Book Antiqua" w:eastAsia="SimSun" w:hAnsi="Book Antiqua" w:cs="Times New Roman"/>
          <w:color w:val="000000" w:themeColor="text1"/>
          <w:sz w:val="24"/>
          <w:szCs w:val="24"/>
        </w:rPr>
        <w:t xml:space="preserve"> anti-EGFR treatment and it can be activated </w:t>
      </w:r>
      <w:r w:rsidR="0090492A" w:rsidRPr="00AA4C9B">
        <w:rPr>
          <w:rFonts w:ascii="Book Antiqua" w:eastAsia="SimSun" w:hAnsi="Book Antiqua" w:cs="Times New Roman"/>
          <w:color w:val="000000" w:themeColor="text1"/>
          <w:sz w:val="24"/>
          <w:szCs w:val="24"/>
        </w:rPr>
        <w:t>by the stimulation of EGFR</w:t>
      </w:r>
      <w:r w:rsidR="002C61E4" w:rsidRPr="00AA4C9B">
        <w:rPr>
          <w:rFonts w:ascii="Book Antiqua" w:eastAsia="SimSun" w:hAnsi="Book Antiqua" w:cs="Times New Roman"/>
          <w:color w:val="000000" w:themeColor="text1"/>
          <w:sz w:val="24"/>
          <w:szCs w:val="24"/>
        </w:rPr>
        <w:fldChar w:fldCharType="begin">
          <w:fldData xml:space="preserve">PEVuZE5vdGU+PENpdGU+PEF1dGhvcj5CZW52ZW51dGk8L0F1dGhvcj48WWVhcj4yMDA3PC9ZZWFy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LTE+Q2FuY2VyIHJlc2VhcmNoPC9hYmJyLTE+PC9hbHQtcGVyaW9kaWNhbD48cGFnZXM+MjY0My04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==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PEVuZE5vdGU+PENpdGU+PEF1dGhvcj5CZW52ZW51dGk8L0F1dGhvcj48WWVhcj4yMDA3PC9ZZWFy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==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C61E4" w:rsidRPr="00AA4C9B">
        <w:rPr>
          <w:rFonts w:ascii="Book Antiqua" w:eastAsia="SimSun" w:hAnsi="Book Antiqua" w:cs="Times New Roman"/>
          <w:color w:val="000000" w:themeColor="text1"/>
          <w:sz w:val="24"/>
          <w:szCs w:val="24"/>
        </w:rPr>
      </w:r>
      <w:r w:rsidR="002C61E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6" w:tooltip="Benvenuti, 2007 #59" w:history="1">
        <w:r w:rsidR="00971B55" w:rsidRPr="00AA4C9B">
          <w:rPr>
            <w:rFonts w:ascii="Book Antiqua" w:eastAsia="SimSun" w:hAnsi="Book Antiqua" w:cs="Times New Roman"/>
            <w:noProof/>
            <w:color w:val="000000" w:themeColor="text1"/>
            <w:sz w:val="24"/>
            <w:szCs w:val="24"/>
            <w:vertAlign w:val="superscript"/>
          </w:rPr>
          <w:t>66</w:t>
        </w:r>
      </w:hyperlink>
      <w:r w:rsidR="004E141C" w:rsidRPr="00AA4C9B">
        <w:rPr>
          <w:rFonts w:ascii="Book Antiqua" w:eastAsia="SimSun" w:hAnsi="Book Antiqua" w:cs="Times New Roman"/>
          <w:noProof/>
          <w:color w:val="000000" w:themeColor="text1"/>
          <w:sz w:val="24"/>
          <w:szCs w:val="24"/>
          <w:vertAlign w:val="superscript"/>
        </w:rPr>
        <w:t>]</w:t>
      </w:r>
      <w:r w:rsidR="002C61E4" w:rsidRPr="00AA4C9B">
        <w:rPr>
          <w:rFonts w:ascii="Book Antiqua" w:eastAsia="SimSun" w:hAnsi="Book Antiqua" w:cs="Times New Roman"/>
          <w:color w:val="000000" w:themeColor="text1"/>
          <w:sz w:val="24"/>
          <w:szCs w:val="24"/>
        </w:rPr>
        <w:fldChar w:fldCharType="end"/>
      </w:r>
      <w:r w:rsidR="0090492A" w:rsidRPr="00AA4C9B">
        <w:rPr>
          <w:rFonts w:ascii="Book Antiqua" w:eastAsia="SimSun" w:hAnsi="Book Antiqua" w:cs="Times New Roman"/>
          <w:color w:val="000000" w:themeColor="text1"/>
          <w:sz w:val="24"/>
          <w:szCs w:val="24"/>
        </w:rPr>
        <w:t>.</w:t>
      </w:r>
      <w:r w:rsidR="00192394" w:rsidRPr="00AA4C9B">
        <w:rPr>
          <w:rFonts w:ascii="Book Antiqua" w:eastAsia="SimSun" w:hAnsi="Book Antiqua" w:cs="Times New Roman"/>
          <w:color w:val="000000" w:themeColor="text1"/>
          <w:sz w:val="24"/>
          <w:szCs w:val="24"/>
        </w:rPr>
        <w:t xml:space="preserve"> </w:t>
      </w:r>
      <w:r w:rsidR="00861F4C" w:rsidRPr="00AA4C9B">
        <w:rPr>
          <w:rFonts w:ascii="Book Antiqua" w:eastAsia="SimSun" w:hAnsi="Book Antiqua" w:cs="Times New Roman"/>
          <w:color w:val="000000" w:themeColor="text1"/>
          <w:sz w:val="24"/>
          <w:szCs w:val="24"/>
        </w:rPr>
        <w:t>Several miRNAs, miR-143, miR-145, let-7 and miR-18a*</w:t>
      </w:r>
      <w:r w:rsidR="006211D2" w:rsidRPr="00AA4C9B">
        <w:rPr>
          <w:rFonts w:ascii="Book Antiqua" w:eastAsia="SimSun" w:hAnsi="Book Antiqua" w:cs="Times New Roman"/>
          <w:color w:val="000000" w:themeColor="text1"/>
          <w:sz w:val="24"/>
          <w:szCs w:val="24"/>
        </w:rPr>
        <w:t>, act as tumor suppressors and repress the expression of KRAS</w:t>
      </w:r>
      <w:r w:rsidR="004A18A8"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PEVuZE5vdGU+PENpdGU+PEF1dGhvcj5NbGNvY2hvdmE8L0F1dGhvcj48WWVhcj4yMDEzPC9ZZWFy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PEVuZE5vdGU+PENpdGU+PEF1dGhvcj5NbGNvY2hvdmE8L0F1dGhvcj48WWVhcj4yMDEzPC9ZZWFy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4A18A8" w:rsidRPr="00AA4C9B">
        <w:rPr>
          <w:rFonts w:ascii="Book Antiqua" w:eastAsia="SimSun" w:hAnsi="Book Antiqua" w:cs="Times New Roman"/>
          <w:color w:val="000000" w:themeColor="text1"/>
          <w:sz w:val="24"/>
          <w:szCs w:val="24"/>
        </w:rPr>
      </w:r>
      <w:r w:rsidR="004A18A8"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1" w:tooltip="Mlcochova, 2013 #54" w:history="1">
        <w:r w:rsidR="00971B55" w:rsidRPr="00AA4C9B">
          <w:rPr>
            <w:rFonts w:ascii="Book Antiqua" w:eastAsia="SimSun" w:hAnsi="Book Antiqua" w:cs="Times New Roman"/>
            <w:noProof/>
            <w:color w:val="000000" w:themeColor="text1"/>
            <w:sz w:val="24"/>
            <w:szCs w:val="24"/>
            <w:vertAlign w:val="superscript"/>
          </w:rPr>
          <w:t>61</w:t>
        </w:r>
      </w:hyperlink>
      <w:r w:rsidR="004E141C" w:rsidRPr="00AA4C9B">
        <w:rPr>
          <w:rFonts w:ascii="Book Antiqua" w:eastAsia="SimSun" w:hAnsi="Book Antiqua" w:cs="Times New Roman"/>
          <w:noProof/>
          <w:color w:val="000000" w:themeColor="text1"/>
          <w:sz w:val="24"/>
          <w:szCs w:val="24"/>
          <w:vertAlign w:val="superscript"/>
        </w:rPr>
        <w:t>]</w:t>
      </w:r>
      <w:r w:rsidR="004A18A8" w:rsidRPr="00AA4C9B">
        <w:rPr>
          <w:rFonts w:ascii="Book Antiqua" w:eastAsia="SimSun" w:hAnsi="Book Antiqua" w:cs="Times New Roman"/>
          <w:color w:val="000000" w:themeColor="text1"/>
          <w:sz w:val="24"/>
          <w:szCs w:val="24"/>
        </w:rPr>
        <w:fldChar w:fldCharType="end"/>
      </w:r>
      <w:r w:rsidR="004A18A8" w:rsidRPr="00AA4C9B">
        <w:rPr>
          <w:rFonts w:ascii="Book Antiqua" w:eastAsia="SimSun" w:hAnsi="Book Antiqua" w:cs="Times New Roman"/>
          <w:color w:val="000000" w:themeColor="text1"/>
          <w:sz w:val="24"/>
          <w:szCs w:val="24"/>
        </w:rPr>
        <w:t>.</w:t>
      </w:r>
      <w:r w:rsidR="00AE35DB" w:rsidRPr="00AA4C9B">
        <w:rPr>
          <w:rFonts w:ascii="Book Antiqua" w:eastAsia="SimSun" w:hAnsi="Book Antiqua" w:cs="Times New Roman"/>
          <w:color w:val="000000" w:themeColor="text1"/>
          <w:sz w:val="24"/>
          <w:szCs w:val="24"/>
        </w:rPr>
        <w:t xml:space="preserve"> In contrast </w:t>
      </w:r>
      <w:r w:rsidR="009E1FB7" w:rsidRPr="00AA4C9B">
        <w:rPr>
          <w:rFonts w:ascii="Book Antiqua" w:eastAsia="SimSun" w:hAnsi="Book Antiqua" w:cs="Times New Roman"/>
          <w:color w:val="000000" w:themeColor="text1"/>
          <w:sz w:val="24"/>
          <w:szCs w:val="24"/>
        </w:rPr>
        <w:t>to</w:t>
      </w:r>
      <w:r w:rsidR="00AE35DB" w:rsidRPr="00AA4C9B">
        <w:rPr>
          <w:rFonts w:ascii="Book Antiqua" w:eastAsia="SimSun" w:hAnsi="Book Antiqua" w:cs="Times New Roman"/>
          <w:color w:val="000000" w:themeColor="text1"/>
          <w:sz w:val="24"/>
          <w:szCs w:val="24"/>
        </w:rPr>
        <w:t xml:space="preserve"> targeting KRAS, KRAS can regulate the expression of miRNAs.</w:t>
      </w:r>
      <w:r w:rsidR="00233C61" w:rsidRPr="00AA4C9B">
        <w:rPr>
          <w:rFonts w:ascii="Book Antiqua" w:eastAsia="SimSun" w:hAnsi="Book Antiqua" w:cs="Times New Roman"/>
          <w:color w:val="000000" w:themeColor="text1"/>
          <w:sz w:val="24"/>
          <w:szCs w:val="24"/>
        </w:rPr>
        <w:t xml:space="preserve"> Recent studies have demonstrated that KRAS upregulates the expression of some oncogenic miRNAs</w:t>
      </w:r>
      <w:r w:rsidR="009A1E4D" w:rsidRPr="00AA4C9B">
        <w:rPr>
          <w:rFonts w:ascii="Book Antiqua" w:eastAsia="SimSun" w:hAnsi="Book Antiqua" w:cs="Times New Roman"/>
          <w:color w:val="000000" w:themeColor="text1"/>
          <w:sz w:val="24"/>
          <w:szCs w:val="24"/>
        </w:rPr>
        <w:t>, including</w:t>
      </w:r>
      <w:r w:rsidR="00233C61" w:rsidRPr="00AA4C9B">
        <w:rPr>
          <w:rFonts w:ascii="Book Antiqua" w:eastAsia="SimSun" w:hAnsi="Book Antiqua" w:cs="Times New Roman"/>
          <w:color w:val="000000" w:themeColor="text1"/>
          <w:sz w:val="24"/>
          <w:szCs w:val="24"/>
        </w:rPr>
        <w:t xml:space="preserve"> miR-200c, miR-221/222</w:t>
      </w:r>
      <w:r w:rsidR="00043D03" w:rsidRPr="00AA4C9B">
        <w:rPr>
          <w:rFonts w:ascii="Book Antiqua" w:eastAsia="SimSun" w:hAnsi="Book Antiqua" w:cs="Times New Roman"/>
          <w:color w:val="000000" w:themeColor="text1"/>
          <w:sz w:val="24"/>
          <w:szCs w:val="24"/>
        </w:rPr>
        <w:t xml:space="preserve">, </w:t>
      </w:r>
      <w:r w:rsidR="00FE66E2" w:rsidRPr="00AA4C9B">
        <w:rPr>
          <w:rFonts w:ascii="Book Antiqua" w:eastAsia="SimSun" w:hAnsi="Book Antiqua" w:cs="Times New Roman"/>
          <w:color w:val="000000" w:themeColor="text1"/>
          <w:sz w:val="24"/>
          <w:szCs w:val="24"/>
        </w:rPr>
        <w:t>miR-210 and miR-181a</w:t>
      </w:r>
      <w:r w:rsidR="00823F95" w:rsidRPr="00AA4C9B">
        <w:rPr>
          <w:rFonts w:ascii="Book Antiqua" w:eastAsia="SimSun" w:hAnsi="Book Antiqua" w:cs="Times New Roman"/>
          <w:color w:val="000000" w:themeColor="text1"/>
          <w:sz w:val="24"/>
          <w:szCs w:val="24"/>
        </w:rPr>
        <w:fldChar w:fldCharType="begin">
          <w:fldData xml:space="preserve">PEVuZE5vdGU+PENpdGU+PEF1dGhvcj5PdGE8L0F1dGhvcj48WWVhcj4yMDEyPC9ZZWFyPjxSZWNO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PEVuZE5vdGU+PENpdGU+PEF1dGhvcj5PdGE8L0F1dGhvcj48WWVhcj4yMDEyPC9ZZWFyPjxSZWNO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23F95" w:rsidRPr="00AA4C9B">
        <w:rPr>
          <w:rFonts w:ascii="Book Antiqua" w:eastAsia="SimSun" w:hAnsi="Book Antiqua" w:cs="Times New Roman"/>
          <w:color w:val="000000" w:themeColor="text1"/>
          <w:sz w:val="24"/>
          <w:szCs w:val="24"/>
        </w:rPr>
      </w:r>
      <w:r w:rsidR="00823F9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7" w:tooltip="Ota, 2012 #60" w:history="1">
        <w:r w:rsidR="00971B55" w:rsidRPr="00AA4C9B">
          <w:rPr>
            <w:rFonts w:ascii="Book Antiqua" w:eastAsia="SimSun" w:hAnsi="Book Antiqua" w:cs="Times New Roman"/>
            <w:noProof/>
            <w:color w:val="000000" w:themeColor="text1"/>
            <w:sz w:val="24"/>
            <w:szCs w:val="24"/>
            <w:vertAlign w:val="superscript"/>
          </w:rPr>
          <w:t>67</w:t>
        </w:r>
      </w:hyperlink>
      <w:r w:rsidR="004E141C" w:rsidRPr="00AA4C9B">
        <w:rPr>
          <w:rFonts w:ascii="Book Antiqua" w:eastAsia="SimSun" w:hAnsi="Book Antiqua" w:cs="Times New Roman"/>
          <w:noProof/>
          <w:color w:val="000000" w:themeColor="text1"/>
          <w:sz w:val="24"/>
          <w:szCs w:val="24"/>
          <w:vertAlign w:val="superscript"/>
        </w:rPr>
        <w:t>]</w:t>
      </w:r>
      <w:r w:rsidR="00823F95" w:rsidRPr="00AA4C9B">
        <w:rPr>
          <w:rFonts w:ascii="Book Antiqua" w:eastAsia="SimSun" w:hAnsi="Book Antiqua" w:cs="Times New Roman"/>
          <w:color w:val="000000" w:themeColor="text1"/>
          <w:sz w:val="24"/>
          <w:szCs w:val="24"/>
        </w:rPr>
        <w:fldChar w:fldCharType="end"/>
      </w:r>
      <w:r w:rsidR="00FE66E2" w:rsidRPr="00AA4C9B">
        <w:rPr>
          <w:rFonts w:ascii="Book Antiqua" w:eastAsia="SimSun" w:hAnsi="Book Antiqua" w:cs="Times New Roman"/>
          <w:color w:val="000000" w:themeColor="text1"/>
          <w:sz w:val="24"/>
          <w:szCs w:val="24"/>
        </w:rPr>
        <w:t>.</w:t>
      </w:r>
      <w:r w:rsidR="00CB3D73" w:rsidRPr="00AA4C9B">
        <w:rPr>
          <w:rFonts w:ascii="Book Antiqua" w:eastAsia="SimSun" w:hAnsi="Book Antiqua" w:cs="Times New Roman"/>
          <w:color w:val="000000" w:themeColor="text1"/>
          <w:sz w:val="24"/>
          <w:szCs w:val="24"/>
        </w:rPr>
        <w:t xml:space="preserve"> These miRNAs </w:t>
      </w:r>
      <w:r w:rsidR="00E51AD1" w:rsidRPr="00AA4C9B">
        <w:rPr>
          <w:rFonts w:ascii="Book Antiqua" w:eastAsia="SimSun" w:hAnsi="Book Antiqua" w:cs="Times New Roman"/>
          <w:color w:val="000000" w:themeColor="text1"/>
          <w:sz w:val="24"/>
          <w:szCs w:val="24"/>
        </w:rPr>
        <w:t>act as oncogenic miRNAs and promote CRC progression.</w:t>
      </w:r>
      <w:r w:rsidR="00CE6310" w:rsidRPr="00AA4C9B">
        <w:rPr>
          <w:rFonts w:ascii="Book Antiqua" w:eastAsia="SimSun" w:hAnsi="Book Antiqua" w:cs="Times New Roman"/>
          <w:color w:val="000000" w:themeColor="text1"/>
          <w:sz w:val="24"/>
          <w:szCs w:val="24"/>
        </w:rPr>
        <w:t xml:space="preserve"> </w:t>
      </w:r>
      <w:r w:rsidR="00F6412D" w:rsidRPr="00AA4C9B">
        <w:rPr>
          <w:rFonts w:ascii="Book Antiqua" w:eastAsia="SimSun" w:hAnsi="Book Antiqua" w:cs="Times New Roman"/>
          <w:color w:val="000000" w:themeColor="text1"/>
          <w:sz w:val="24"/>
          <w:szCs w:val="24"/>
        </w:rPr>
        <w:t xml:space="preserve">Therefore, </w:t>
      </w:r>
      <w:r w:rsidR="00814136" w:rsidRPr="00AA4C9B">
        <w:rPr>
          <w:rFonts w:ascii="Book Antiqua" w:eastAsia="SimSun" w:hAnsi="Book Antiqua" w:cs="Times New Roman"/>
          <w:color w:val="000000" w:themeColor="text1"/>
          <w:sz w:val="24"/>
          <w:szCs w:val="24"/>
        </w:rPr>
        <w:t xml:space="preserve">the </w:t>
      </w:r>
      <w:r w:rsidR="00D4581D" w:rsidRPr="00AA4C9B">
        <w:rPr>
          <w:rFonts w:ascii="Book Antiqua" w:eastAsia="SimSun" w:hAnsi="Book Antiqua" w:cs="Times New Roman"/>
          <w:color w:val="000000" w:themeColor="text1"/>
          <w:sz w:val="24"/>
          <w:szCs w:val="24"/>
        </w:rPr>
        <w:t>extensive involvement</w:t>
      </w:r>
      <w:r w:rsidR="00814136" w:rsidRPr="00AA4C9B">
        <w:rPr>
          <w:rFonts w:ascii="Book Antiqua" w:eastAsia="SimSun" w:hAnsi="Book Antiqua" w:cs="Times New Roman"/>
          <w:color w:val="000000" w:themeColor="text1"/>
          <w:sz w:val="24"/>
          <w:szCs w:val="24"/>
        </w:rPr>
        <w:t xml:space="preserve"> of miRNAs in </w:t>
      </w:r>
      <w:r w:rsidR="003124B8" w:rsidRPr="00AA4C9B">
        <w:rPr>
          <w:rFonts w:ascii="Book Antiqua" w:eastAsia="SimSun" w:hAnsi="Book Antiqua" w:cs="Times New Roman"/>
          <w:color w:val="000000" w:themeColor="text1"/>
          <w:sz w:val="24"/>
          <w:szCs w:val="24"/>
        </w:rPr>
        <w:t xml:space="preserve">regulating </w:t>
      </w:r>
      <w:r w:rsidR="00CE6310" w:rsidRPr="00AA4C9B">
        <w:rPr>
          <w:rFonts w:ascii="Book Antiqua" w:eastAsia="SimSun" w:hAnsi="Book Antiqua" w:cs="Times New Roman"/>
          <w:color w:val="000000" w:themeColor="text1"/>
          <w:sz w:val="24"/>
          <w:szCs w:val="24"/>
        </w:rPr>
        <w:t>EGFR signaling pathway and its components</w:t>
      </w:r>
      <w:r w:rsidR="002B7920" w:rsidRPr="00AA4C9B">
        <w:rPr>
          <w:rFonts w:ascii="Book Antiqua" w:eastAsia="SimSun" w:hAnsi="Book Antiqua" w:cs="Times New Roman"/>
          <w:color w:val="000000" w:themeColor="text1"/>
          <w:sz w:val="24"/>
          <w:szCs w:val="24"/>
        </w:rPr>
        <w:t xml:space="preserve"> </w:t>
      </w:r>
      <w:r w:rsidR="00731D04" w:rsidRPr="00AA4C9B">
        <w:rPr>
          <w:rFonts w:ascii="Book Antiqua" w:eastAsia="SimSun" w:hAnsi="Book Antiqua" w:cs="Times New Roman"/>
          <w:color w:val="000000" w:themeColor="text1"/>
          <w:sz w:val="24"/>
          <w:szCs w:val="24"/>
        </w:rPr>
        <w:t>suggests</w:t>
      </w:r>
      <w:r w:rsidR="002B7920" w:rsidRPr="00AA4C9B">
        <w:rPr>
          <w:rFonts w:ascii="Book Antiqua" w:eastAsia="SimSun" w:hAnsi="Book Antiqua" w:cs="Times New Roman"/>
          <w:color w:val="000000" w:themeColor="text1"/>
          <w:sz w:val="24"/>
          <w:szCs w:val="24"/>
        </w:rPr>
        <w:t xml:space="preserve"> </w:t>
      </w:r>
      <w:r w:rsidR="0069675D" w:rsidRPr="00AA4C9B">
        <w:rPr>
          <w:rFonts w:ascii="Book Antiqua" w:eastAsia="SimSun" w:hAnsi="Book Antiqua" w:cs="Times New Roman"/>
          <w:color w:val="000000" w:themeColor="text1"/>
          <w:sz w:val="24"/>
          <w:szCs w:val="24"/>
        </w:rPr>
        <w:t xml:space="preserve">that </w:t>
      </w:r>
      <w:r w:rsidR="002B7920" w:rsidRPr="00AA4C9B">
        <w:rPr>
          <w:rFonts w:ascii="Book Antiqua" w:eastAsia="SimSun" w:hAnsi="Book Antiqua" w:cs="Times New Roman"/>
          <w:color w:val="000000" w:themeColor="text1"/>
          <w:sz w:val="24"/>
          <w:szCs w:val="24"/>
        </w:rPr>
        <w:t>miRNAs could se</w:t>
      </w:r>
      <w:r w:rsidR="001542C0" w:rsidRPr="00AA4C9B">
        <w:rPr>
          <w:rFonts w:ascii="Book Antiqua" w:eastAsia="SimSun" w:hAnsi="Book Antiqua" w:cs="Times New Roman"/>
          <w:color w:val="000000" w:themeColor="text1"/>
          <w:sz w:val="24"/>
          <w:szCs w:val="24"/>
        </w:rPr>
        <w:t>r</w:t>
      </w:r>
      <w:r w:rsidR="002B7920" w:rsidRPr="00AA4C9B">
        <w:rPr>
          <w:rFonts w:ascii="Book Antiqua" w:eastAsia="SimSun" w:hAnsi="Book Antiqua" w:cs="Times New Roman"/>
          <w:color w:val="000000" w:themeColor="text1"/>
          <w:sz w:val="24"/>
          <w:szCs w:val="24"/>
        </w:rPr>
        <w:t>ve as promising</w:t>
      </w:r>
      <w:r w:rsidR="00CE6310" w:rsidRPr="00AA4C9B">
        <w:rPr>
          <w:rFonts w:ascii="Book Antiqua" w:eastAsia="SimSun" w:hAnsi="Book Antiqua" w:cs="Times New Roman"/>
          <w:color w:val="000000" w:themeColor="text1"/>
          <w:sz w:val="24"/>
          <w:szCs w:val="24"/>
        </w:rPr>
        <w:t xml:space="preserve"> </w:t>
      </w:r>
      <w:r w:rsidR="006A74A1" w:rsidRPr="00AA4C9B">
        <w:rPr>
          <w:rFonts w:ascii="Book Antiqua" w:eastAsia="SimSun" w:hAnsi="Book Antiqua" w:cs="Times New Roman"/>
          <w:color w:val="000000" w:themeColor="text1"/>
          <w:sz w:val="24"/>
          <w:szCs w:val="24"/>
        </w:rPr>
        <w:t xml:space="preserve">predictive biomarkers and therapeutic targets </w:t>
      </w:r>
      <w:r w:rsidR="00D37768" w:rsidRPr="00AA4C9B">
        <w:rPr>
          <w:rFonts w:ascii="Book Antiqua" w:eastAsia="SimSun" w:hAnsi="Book Antiqua" w:cs="Times New Roman"/>
          <w:color w:val="000000" w:themeColor="text1"/>
          <w:sz w:val="24"/>
          <w:szCs w:val="24"/>
        </w:rPr>
        <w:t>for</w:t>
      </w:r>
      <w:r w:rsidR="006A74A1" w:rsidRPr="00AA4C9B">
        <w:rPr>
          <w:rFonts w:ascii="Book Antiqua" w:eastAsia="SimSun" w:hAnsi="Book Antiqua" w:cs="Times New Roman"/>
          <w:color w:val="000000" w:themeColor="text1"/>
          <w:sz w:val="24"/>
          <w:szCs w:val="24"/>
        </w:rPr>
        <w:t xml:space="preserve"> anti-EGFR therapy in CRC.</w:t>
      </w:r>
    </w:p>
    <w:p w:rsidR="00A83305" w:rsidRPr="00AA4C9B" w:rsidRDefault="00A83305" w:rsidP="002A74FD">
      <w:pPr>
        <w:spacing w:line="360" w:lineRule="auto"/>
        <w:ind w:firstLineChars="200" w:firstLine="480"/>
        <w:rPr>
          <w:rFonts w:ascii="Book Antiqua" w:eastAsia="SimSun" w:hAnsi="Book Antiqua" w:cs="Times New Roman"/>
          <w:color w:val="000000" w:themeColor="text1"/>
          <w:sz w:val="24"/>
          <w:szCs w:val="24"/>
        </w:rPr>
      </w:pPr>
    </w:p>
    <w:p w:rsidR="00260B3D" w:rsidRPr="00AA4C9B" w:rsidRDefault="000E36B7" w:rsidP="002A74FD">
      <w:pPr>
        <w:spacing w:line="360" w:lineRule="auto"/>
        <w:rPr>
          <w:rFonts w:ascii="Book Antiqua" w:eastAsia="SimSun" w:hAnsi="Book Antiqua" w:cs="Times New Roman"/>
          <w:b/>
          <w:i/>
          <w:color w:val="000000" w:themeColor="text1"/>
          <w:sz w:val="24"/>
          <w:szCs w:val="24"/>
        </w:rPr>
      </w:pPr>
      <w:r w:rsidRPr="00AA4C9B">
        <w:rPr>
          <w:rFonts w:ascii="Book Antiqua" w:eastAsia="SimSun" w:hAnsi="Book Antiqua" w:cs="Times New Roman"/>
          <w:b/>
          <w:i/>
          <w:color w:val="000000" w:themeColor="text1"/>
          <w:sz w:val="24"/>
          <w:szCs w:val="24"/>
        </w:rPr>
        <w:t xml:space="preserve">MiRNAs regulate </w:t>
      </w:r>
      <w:r w:rsidR="00B80FB8" w:rsidRPr="00AA4C9B">
        <w:rPr>
          <w:rFonts w:ascii="Book Antiqua" w:eastAsia="SimSun" w:hAnsi="Book Antiqua" w:cs="Times New Roman"/>
          <w:b/>
          <w:i/>
          <w:color w:val="000000" w:themeColor="text1"/>
          <w:sz w:val="24"/>
          <w:szCs w:val="24"/>
        </w:rPr>
        <w:t>stromal cells</w:t>
      </w:r>
    </w:p>
    <w:p w:rsidR="000E36B7" w:rsidRPr="00AA4C9B" w:rsidRDefault="00D04314"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Tumor tissues have two distinct regions:</w:t>
      </w:r>
      <w:r w:rsidR="00CD772F" w:rsidRPr="00AA4C9B">
        <w:rPr>
          <w:rFonts w:ascii="Book Antiqua" w:eastAsia="SimSun" w:hAnsi="Book Antiqua" w:cs="Times New Roman"/>
          <w:color w:val="000000" w:themeColor="text1"/>
          <w:sz w:val="24"/>
          <w:szCs w:val="24"/>
        </w:rPr>
        <w:t xml:space="preserve"> the tumor bed and </w:t>
      </w:r>
      <w:r w:rsidR="00400A10" w:rsidRPr="00AA4C9B">
        <w:rPr>
          <w:rFonts w:ascii="Book Antiqua" w:eastAsia="SimSun" w:hAnsi="Book Antiqua" w:cs="Times New Roman"/>
          <w:color w:val="000000" w:themeColor="text1"/>
          <w:sz w:val="24"/>
          <w:szCs w:val="24"/>
        </w:rPr>
        <w:t>TME</w:t>
      </w:r>
      <w:r w:rsidR="00CD772F" w:rsidRPr="00AA4C9B">
        <w:rPr>
          <w:rFonts w:ascii="Book Antiqua" w:eastAsia="SimSun" w:hAnsi="Book Antiqua" w:cs="Times New Roman"/>
          <w:color w:val="000000" w:themeColor="text1"/>
          <w:sz w:val="24"/>
          <w:szCs w:val="24"/>
        </w:rPr>
        <w:t>.</w:t>
      </w:r>
      <w:r w:rsidRPr="00AA4C9B">
        <w:rPr>
          <w:rFonts w:ascii="Book Antiqua" w:eastAsia="SimSun" w:hAnsi="Book Antiqua" w:cs="Times New Roman"/>
          <w:color w:val="000000" w:themeColor="text1"/>
          <w:sz w:val="24"/>
          <w:szCs w:val="24"/>
        </w:rPr>
        <w:t xml:space="preserve"> </w:t>
      </w:r>
      <w:r w:rsidR="005736B8" w:rsidRPr="00AA4C9B">
        <w:rPr>
          <w:rFonts w:ascii="Book Antiqua" w:eastAsia="SimSun" w:hAnsi="Book Antiqua" w:cs="Times New Roman"/>
          <w:color w:val="000000" w:themeColor="text1"/>
          <w:sz w:val="24"/>
          <w:szCs w:val="24"/>
        </w:rPr>
        <w:t>T</w:t>
      </w:r>
      <w:r w:rsidR="00400A10" w:rsidRPr="00AA4C9B">
        <w:rPr>
          <w:rFonts w:ascii="Book Antiqua" w:eastAsia="SimSun" w:hAnsi="Book Antiqua" w:cs="Times New Roman"/>
          <w:color w:val="000000" w:themeColor="text1"/>
          <w:sz w:val="24"/>
          <w:szCs w:val="24"/>
        </w:rPr>
        <w:t>ME</w:t>
      </w:r>
      <w:r w:rsidR="005736B8" w:rsidRPr="00AA4C9B">
        <w:rPr>
          <w:rFonts w:ascii="Book Antiqua" w:eastAsia="SimSun" w:hAnsi="Book Antiqua" w:cs="Times New Roman"/>
          <w:color w:val="000000" w:themeColor="text1"/>
          <w:sz w:val="24"/>
          <w:szCs w:val="24"/>
        </w:rPr>
        <w:t xml:space="preserve"> </w:t>
      </w:r>
      <w:r w:rsidR="00312AED" w:rsidRPr="00AA4C9B">
        <w:rPr>
          <w:rFonts w:ascii="Book Antiqua" w:eastAsia="SimSun" w:hAnsi="Book Antiqua" w:cs="Times New Roman"/>
          <w:color w:val="000000" w:themeColor="text1"/>
          <w:sz w:val="24"/>
          <w:szCs w:val="24"/>
        </w:rPr>
        <w:t xml:space="preserve">comprises </w:t>
      </w:r>
      <w:r w:rsidR="00010A8C" w:rsidRPr="00AA4C9B">
        <w:rPr>
          <w:rFonts w:ascii="Book Antiqua" w:eastAsia="SimSun" w:hAnsi="Book Antiqua" w:cs="Times New Roman"/>
          <w:color w:val="000000" w:themeColor="text1"/>
          <w:sz w:val="24"/>
          <w:szCs w:val="24"/>
        </w:rPr>
        <w:t>fibroblasts, various immune cells</w:t>
      </w:r>
      <w:r w:rsidR="0005652B" w:rsidRPr="00AA4C9B">
        <w:rPr>
          <w:rFonts w:ascii="Book Antiqua" w:eastAsia="SimSun" w:hAnsi="Book Antiqua" w:cs="Times New Roman"/>
          <w:color w:val="000000" w:themeColor="text1"/>
          <w:sz w:val="24"/>
          <w:szCs w:val="24"/>
        </w:rPr>
        <w:t xml:space="preserve"> and</w:t>
      </w:r>
      <w:r w:rsidR="00010A8C" w:rsidRPr="00AA4C9B">
        <w:rPr>
          <w:rFonts w:ascii="Book Antiqua" w:eastAsia="SimSun" w:hAnsi="Book Antiqua" w:cs="Times New Roman"/>
          <w:color w:val="000000" w:themeColor="text1"/>
          <w:sz w:val="24"/>
          <w:szCs w:val="24"/>
        </w:rPr>
        <w:t xml:space="preserve"> endothelial cells, along with extracellular matrix (ECM)</w:t>
      </w:r>
      <w:r w:rsidR="00F217AC" w:rsidRPr="00AA4C9B">
        <w:rPr>
          <w:rFonts w:ascii="Book Antiqua" w:eastAsia="SimSun" w:hAnsi="Book Antiqua" w:cs="Times New Roman"/>
          <w:color w:val="000000" w:themeColor="text1"/>
          <w:sz w:val="24"/>
          <w:szCs w:val="24"/>
        </w:rPr>
        <w:t>, proteases and cy</w:t>
      </w:r>
      <w:r w:rsidR="009057C1" w:rsidRPr="00AA4C9B">
        <w:rPr>
          <w:rFonts w:ascii="Book Antiqua" w:eastAsia="SimSun" w:hAnsi="Book Antiqua" w:cs="Times New Roman"/>
          <w:color w:val="000000" w:themeColor="text1"/>
          <w:sz w:val="24"/>
          <w:szCs w:val="24"/>
        </w:rPr>
        <w:t>t</w:t>
      </w:r>
      <w:r w:rsidR="00F217AC" w:rsidRPr="00AA4C9B">
        <w:rPr>
          <w:rFonts w:ascii="Book Antiqua" w:eastAsia="SimSun" w:hAnsi="Book Antiqua" w:cs="Times New Roman"/>
          <w:color w:val="000000" w:themeColor="text1"/>
          <w:sz w:val="24"/>
          <w:szCs w:val="24"/>
        </w:rPr>
        <w:t>okines</w:t>
      </w:r>
      <w:r w:rsidR="005849FE" w:rsidRPr="00AA4C9B">
        <w:rPr>
          <w:rFonts w:ascii="Book Antiqua" w:eastAsia="SimSun" w:hAnsi="Book Antiqua" w:cs="Times New Roman"/>
          <w:color w:val="000000" w:themeColor="text1"/>
          <w:sz w:val="24"/>
          <w:szCs w:val="24"/>
        </w:rPr>
        <w:fldChar w:fldCharType="begin">
          <w:fldData xml:space="preserve">PEVuZE5vdGU+PENpdGU+PEF1dGhvcj5UdXJsZXk8L0F1dGhvcj48WWVhcj4yMDE1PC9ZZWFyPjxS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eTwvYWJici0xPjwvYWx0LXBlcmlvZGljYWw+PHBhZ2VzPjY2OS04MjwvcGFnZXM+PHZvbHVtZT4x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PEVuZE5vdGU+PENpdGU+PEF1dGhvcj5UdXJsZXk8L0F1dGhvcj48WWVhcj4yMDE1PC9ZZWFyPjxS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eTwvYWJici0xPjwvYWx0LXBlcmlvZGljYWw+PHBhZ2VzPjY2OS04MjwvcGFnZXM+PHZvbHVtZT4x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5849FE" w:rsidRPr="00AA4C9B">
        <w:rPr>
          <w:rFonts w:ascii="Book Antiqua" w:eastAsia="SimSun" w:hAnsi="Book Antiqua" w:cs="Times New Roman"/>
          <w:color w:val="000000" w:themeColor="text1"/>
          <w:sz w:val="24"/>
          <w:szCs w:val="24"/>
        </w:rPr>
      </w:r>
      <w:r w:rsidR="005849F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8" w:tooltip="Turley, 2015 #61" w:history="1">
        <w:r w:rsidR="00971B55" w:rsidRPr="00AA4C9B">
          <w:rPr>
            <w:rFonts w:ascii="Book Antiqua" w:eastAsia="SimSun" w:hAnsi="Book Antiqua" w:cs="Times New Roman"/>
            <w:noProof/>
            <w:color w:val="000000" w:themeColor="text1"/>
            <w:sz w:val="24"/>
            <w:szCs w:val="24"/>
            <w:vertAlign w:val="superscript"/>
          </w:rPr>
          <w:t>68</w:t>
        </w:r>
      </w:hyperlink>
      <w:r w:rsidR="004E141C" w:rsidRPr="00AA4C9B">
        <w:rPr>
          <w:rFonts w:ascii="Book Antiqua" w:eastAsia="SimSun" w:hAnsi="Book Antiqua" w:cs="Times New Roman"/>
          <w:noProof/>
          <w:color w:val="000000" w:themeColor="text1"/>
          <w:sz w:val="24"/>
          <w:szCs w:val="24"/>
          <w:vertAlign w:val="superscript"/>
        </w:rPr>
        <w:t>]</w:t>
      </w:r>
      <w:r w:rsidR="005849FE" w:rsidRPr="00AA4C9B">
        <w:rPr>
          <w:rFonts w:ascii="Book Antiqua" w:eastAsia="SimSun" w:hAnsi="Book Antiqua" w:cs="Times New Roman"/>
          <w:color w:val="000000" w:themeColor="text1"/>
          <w:sz w:val="24"/>
          <w:szCs w:val="24"/>
        </w:rPr>
        <w:fldChar w:fldCharType="end"/>
      </w:r>
      <w:r w:rsidR="00F217AC" w:rsidRPr="00AA4C9B">
        <w:rPr>
          <w:rFonts w:ascii="Book Antiqua" w:eastAsia="SimSun" w:hAnsi="Book Antiqua" w:cs="Times New Roman"/>
          <w:color w:val="000000" w:themeColor="text1"/>
          <w:sz w:val="24"/>
          <w:szCs w:val="24"/>
        </w:rPr>
        <w:t>.</w:t>
      </w:r>
      <w:r w:rsidR="002F179B" w:rsidRPr="00AA4C9B">
        <w:rPr>
          <w:rFonts w:ascii="Book Antiqua" w:eastAsia="SimSun" w:hAnsi="Book Antiqua" w:cs="Times New Roman"/>
          <w:color w:val="000000" w:themeColor="text1"/>
          <w:sz w:val="24"/>
          <w:szCs w:val="24"/>
        </w:rPr>
        <w:t xml:space="preserve"> T</w:t>
      </w:r>
      <w:r w:rsidR="00413B80" w:rsidRPr="00AA4C9B">
        <w:rPr>
          <w:rFonts w:ascii="Book Antiqua" w:eastAsia="SimSun" w:hAnsi="Book Antiqua" w:cs="Times New Roman"/>
          <w:color w:val="000000" w:themeColor="text1"/>
          <w:sz w:val="24"/>
          <w:szCs w:val="24"/>
        </w:rPr>
        <w:t>ME</w:t>
      </w:r>
      <w:r w:rsidR="002F179B" w:rsidRPr="00AA4C9B">
        <w:rPr>
          <w:rFonts w:ascii="Book Antiqua" w:eastAsia="SimSun" w:hAnsi="Book Antiqua" w:cs="Times New Roman"/>
          <w:color w:val="000000" w:themeColor="text1"/>
          <w:sz w:val="24"/>
          <w:szCs w:val="24"/>
        </w:rPr>
        <w:t xml:space="preserve"> represents an </w:t>
      </w:r>
      <w:r w:rsidR="002F179B" w:rsidRPr="00AA4C9B">
        <w:rPr>
          <w:rFonts w:ascii="Book Antiqua" w:eastAsia="SimSun" w:hAnsi="Book Antiqua" w:cs="Times New Roman"/>
          <w:color w:val="000000" w:themeColor="text1"/>
          <w:sz w:val="24"/>
          <w:szCs w:val="24"/>
        </w:rPr>
        <w:lastRenderedPageBreak/>
        <w:t>integral part of tumors and establishes dynamic interactions with tumor cells that influence tumor growth, metastasis and immune tolerance.</w:t>
      </w:r>
      <w:r w:rsidR="00FC44BE" w:rsidRPr="00AA4C9B">
        <w:rPr>
          <w:rFonts w:ascii="Book Antiqua" w:eastAsia="SimSun" w:hAnsi="Book Antiqua" w:cs="Times New Roman"/>
          <w:color w:val="000000" w:themeColor="text1"/>
          <w:sz w:val="24"/>
          <w:szCs w:val="24"/>
        </w:rPr>
        <w:t xml:space="preserve"> </w:t>
      </w:r>
      <w:r w:rsidR="005E0592" w:rsidRPr="00AA4C9B">
        <w:rPr>
          <w:rFonts w:ascii="Book Antiqua" w:eastAsia="SimSun" w:hAnsi="Book Antiqua" w:cs="Times New Roman"/>
          <w:color w:val="000000" w:themeColor="text1"/>
          <w:sz w:val="24"/>
          <w:szCs w:val="24"/>
        </w:rPr>
        <w:t>Stromal cells</w:t>
      </w:r>
      <w:r w:rsidR="00B343DA" w:rsidRPr="00AA4C9B">
        <w:rPr>
          <w:rFonts w:ascii="Book Antiqua" w:eastAsia="SimSun" w:hAnsi="Book Antiqua" w:cs="Times New Roman"/>
          <w:color w:val="000000" w:themeColor="text1"/>
          <w:sz w:val="24"/>
          <w:szCs w:val="24"/>
        </w:rPr>
        <w:t>,</w:t>
      </w:r>
      <w:r w:rsidR="005E0592" w:rsidRPr="00AA4C9B">
        <w:rPr>
          <w:rFonts w:ascii="Book Antiqua" w:eastAsia="SimSun" w:hAnsi="Book Antiqua" w:cs="Times New Roman"/>
          <w:color w:val="000000" w:themeColor="text1"/>
          <w:sz w:val="24"/>
          <w:szCs w:val="24"/>
        </w:rPr>
        <w:t xml:space="preserve"> including cancer-associated fibroblasts (CAFs)</w:t>
      </w:r>
      <w:r w:rsidR="00260267" w:rsidRPr="00AA4C9B">
        <w:rPr>
          <w:rFonts w:ascii="Book Antiqua" w:eastAsia="SimSun" w:hAnsi="Book Antiqua" w:cs="Times New Roman"/>
          <w:color w:val="000000" w:themeColor="text1"/>
          <w:sz w:val="24"/>
          <w:szCs w:val="24"/>
        </w:rPr>
        <w:t>, myeloid-derived suppressor cells (MDSCs)</w:t>
      </w:r>
      <w:r w:rsidR="007E6F89" w:rsidRPr="00AA4C9B">
        <w:rPr>
          <w:rFonts w:ascii="Book Antiqua" w:eastAsia="SimSun" w:hAnsi="Book Antiqua" w:cs="Times New Roman"/>
          <w:color w:val="000000" w:themeColor="text1"/>
          <w:sz w:val="24"/>
          <w:szCs w:val="24"/>
        </w:rPr>
        <w:t xml:space="preserve"> and mesenchymal stem cells (MSCs)</w:t>
      </w:r>
      <w:r w:rsidR="004B5186" w:rsidRPr="00AA4C9B">
        <w:rPr>
          <w:rFonts w:ascii="Book Antiqua" w:eastAsia="SimSun" w:hAnsi="Book Antiqua" w:cs="Times New Roman"/>
          <w:color w:val="000000" w:themeColor="text1"/>
          <w:sz w:val="24"/>
          <w:szCs w:val="24"/>
        </w:rPr>
        <w:t>, are important components of TME and can shape anti-tumor immunity and responsiveness to immunotherapy</w:t>
      </w:r>
      <w:r w:rsidR="008E78D7" w:rsidRPr="00AA4C9B">
        <w:rPr>
          <w:rFonts w:ascii="Book Antiqua" w:eastAsia="SimSun" w:hAnsi="Book Antiqua" w:cs="Times New Roman"/>
          <w:color w:val="000000" w:themeColor="text1"/>
          <w:sz w:val="24"/>
          <w:szCs w:val="24"/>
        </w:rPr>
        <w:fldChar w:fldCharType="begin">
          <w:fldData xml:space="preserve">PEVuZE5vdGU+PENpdGU+PEF1dGhvcj5UdXJsZXk8L0F1dGhvcj48WWVhcj4yMDE1PC9ZZWFyPjxS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eTwvYWJici0xPjwvYWx0LXBlcmlvZGljYWw+PHBhZ2VzPjY2OS04MjwvcGFnZXM+PHZvbHVtZT4x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PEVuZE5vdGU+PENpdGU+PEF1dGhvcj5UdXJsZXk8L0F1dGhvcj48WWVhcj4yMDE1PC9ZZWFyPjxS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E78D7" w:rsidRPr="00AA4C9B">
        <w:rPr>
          <w:rFonts w:ascii="Book Antiqua" w:eastAsia="SimSun" w:hAnsi="Book Antiqua" w:cs="Times New Roman"/>
          <w:color w:val="000000" w:themeColor="text1"/>
          <w:sz w:val="24"/>
          <w:szCs w:val="24"/>
        </w:rPr>
      </w:r>
      <w:r w:rsidR="008E78D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8" w:tooltip="Turley, 2015 #61" w:history="1">
        <w:r w:rsidR="00971B55" w:rsidRPr="00AA4C9B">
          <w:rPr>
            <w:rFonts w:ascii="Book Antiqua" w:eastAsia="SimSun" w:hAnsi="Book Antiqua" w:cs="Times New Roman"/>
            <w:noProof/>
            <w:color w:val="000000" w:themeColor="text1"/>
            <w:sz w:val="24"/>
            <w:szCs w:val="24"/>
            <w:vertAlign w:val="superscript"/>
          </w:rPr>
          <w:t>68</w:t>
        </w:r>
      </w:hyperlink>
      <w:r w:rsidR="004E141C" w:rsidRPr="00AA4C9B">
        <w:rPr>
          <w:rFonts w:ascii="Book Antiqua" w:eastAsia="SimSun" w:hAnsi="Book Antiqua" w:cs="Times New Roman"/>
          <w:noProof/>
          <w:color w:val="000000" w:themeColor="text1"/>
          <w:sz w:val="24"/>
          <w:szCs w:val="24"/>
          <w:vertAlign w:val="superscript"/>
        </w:rPr>
        <w:t>]</w:t>
      </w:r>
      <w:r w:rsidR="008E78D7" w:rsidRPr="00AA4C9B">
        <w:rPr>
          <w:rFonts w:ascii="Book Antiqua" w:eastAsia="SimSun" w:hAnsi="Book Antiqua" w:cs="Times New Roman"/>
          <w:color w:val="000000" w:themeColor="text1"/>
          <w:sz w:val="24"/>
          <w:szCs w:val="24"/>
        </w:rPr>
        <w:fldChar w:fldCharType="end"/>
      </w:r>
      <w:r w:rsidR="004B5186" w:rsidRPr="00AA4C9B">
        <w:rPr>
          <w:rFonts w:ascii="Book Antiqua" w:eastAsia="SimSun" w:hAnsi="Book Antiqua" w:cs="Times New Roman"/>
          <w:color w:val="000000" w:themeColor="text1"/>
          <w:sz w:val="24"/>
          <w:szCs w:val="24"/>
        </w:rPr>
        <w:t>.</w:t>
      </w:r>
      <w:r w:rsidR="00A96C41" w:rsidRPr="00AA4C9B">
        <w:rPr>
          <w:rFonts w:ascii="Book Antiqua" w:eastAsia="SimSun" w:hAnsi="Book Antiqua" w:cs="Times New Roman"/>
          <w:color w:val="000000" w:themeColor="text1"/>
          <w:sz w:val="24"/>
          <w:szCs w:val="24"/>
        </w:rPr>
        <w:t xml:space="preserve"> </w:t>
      </w:r>
      <w:r w:rsidR="00AE1CD0" w:rsidRPr="00AA4C9B">
        <w:rPr>
          <w:rFonts w:ascii="Book Antiqua" w:eastAsia="SimSun" w:hAnsi="Book Antiqua" w:cs="Times New Roman"/>
          <w:color w:val="000000" w:themeColor="text1"/>
          <w:sz w:val="24"/>
          <w:szCs w:val="24"/>
        </w:rPr>
        <w:t xml:space="preserve">MDSCs are a heterogeneous group of myeloid cells in early differential stages and one of the major elements of </w:t>
      </w:r>
      <w:r w:rsidR="00517976" w:rsidRPr="00AA4C9B">
        <w:rPr>
          <w:rFonts w:ascii="Book Antiqua" w:eastAsia="SimSun" w:hAnsi="Book Antiqua" w:cs="Times New Roman"/>
          <w:color w:val="000000" w:themeColor="text1"/>
          <w:sz w:val="24"/>
          <w:szCs w:val="24"/>
        </w:rPr>
        <w:t xml:space="preserve">the </w:t>
      </w:r>
      <w:r w:rsidR="00AE1CD0" w:rsidRPr="00AA4C9B">
        <w:rPr>
          <w:rFonts w:ascii="Book Antiqua" w:eastAsia="SimSun" w:hAnsi="Book Antiqua" w:cs="Times New Roman"/>
          <w:color w:val="000000" w:themeColor="text1"/>
          <w:sz w:val="24"/>
          <w:szCs w:val="24"/>
        </w:rPr>
        <w:t>immunosuppressive network responsible for effector T cell defective response in cancer</w:t>
      </w:r>
      <w:r w:rsidR="00FD79B9" w:rsidRPr="00AA4C9B">
        <w:rPr>
          <w:rFonts w:ascii="Book Antiqua" w:eastAsia="SimSun" w:hAnsi="Book Antiqua" w:cs="Times New Roman"/>
          <w:color w:val="000000" w:themeColor="text1"/>
          <w:sz w:val="24"/>
          <w:szCs w:val="24"/>
        </w:rPr>
        <w:fldChar w:fldCharType="begin">
          <w:fldData xml:space="preserve">PEVuZE5vdGU+PENpdGU+PEF1dGhvcj5HYWJyaWxvdmljaDwvQXV0aG9yPjxZZWFyPjIwMDk8L1ll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PEVuZE5vdGU+PENpdGU+PEF1dGhvcj5HYWJyaWxvdmljaDwvQXV0aG9yPjxZZWFyPjIwMDk8L1ll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FD79B9" w:rsidRPr="00AA4C9B">
        <w:rPr>
          <w:rFonts w:ascii="Book Antiqua" w:eastAsia="SimSun" w:hAnsi="Book Antiqua" w:cs="Times New Roman"/>
          <w:color w:val="000000" w:themeColor="text1"/>
          <w:sz w:val="24"/>
          <w:szCs w:val="24"/>
        </w:rPr>
      </w:r>
      <w:r w:rsidR="00FD79B9"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9" w:tooltip="Gabrilovich, 2009 #62" w:history="1">
        <w:r w:rsidR="00971B55" w:rsidRPr="00AA4C9B">
          <w:rPr>
            <w:rFonts w:ascii="Book Antiqua" w:eastAsia="SimSun" w:hAnsi="Book Antiqua" w:cs="Times New Roman"/>
            <w:noProof/>
            <w:color w:val="000000" w:themeColor="text1"/>
            <w:sz w:val="24"/>
            <w:szCs w:val="24"/>
            <w:vertAlign w:val="superscript"/>
          </w:rPr>
          <w:t>69</w:t>
        </w:r>
      </w:hyperlink>
      <w:r w:rsidR="004E141C" w:rsidRPr="00AA4C9B">
        <w:rPr>
          <w:rFonts w:ascii="Book Antiqua" w:eastAsia="SimSun" w:hAnsi="Book Antiqua" w:cs="Times New Roman"/>
          <w:noProof/>
          <w:color w:val="000000" w:themeColor="text1"/>
          <w:sz w:val="24"/>
          <w:szCs w:val="24"/>
          <w:vertAlign w:val="superscript"/>
        </w:rPr>
        <w:t>]</w:t>
      </w:r>
      <w:r w:rsidR="00FD79B9" w:rsidRPr="00AA4C9B">
        <w:rPr>
          <w:rFonts w:ascii="Book Antiqua" w:eastAsia="SimSun" w:hAnsi="Book Antiqua" w:cs="Times New Roman"/>
          <w:color w:val="000000" w:themeColor="text1"/>
          <w:sz w:val="24"/>
          <w:szCs w:val="24"/>
        </w:rPr>
        <w:fldChar w:fldCharType="end"/>
      </w:r>
      <w:r w:rsidR="00207902" w:rsidRPr="00AA4C9B">
        <w:rPr>
          <w:rFonts w:ascii="Book Antiqua" w:eastAsia="SimSun" w:hAnsi="Book Antiqua" w:cs="Times New Roman"/>
          <w:color w:val="000000" w:themeColor="text1"/>
          <w:sz w:val="24"/>
          <w:szCs w:val="24"/>
        </w:rPr>
        <w:t>.</w:t>
      </w:r>
      <w:r w:rsidR="00456669" w:rsidRPr="00AA4C9B">
        <w:rPr>
          <w:rFonts w:ascii="Book Antiqua" w:eastAsia="SimSun" w:hAnsi="Book Antiqua" w:cs="Times New Roman"/>
          <w:color w:val="000000" w:themeColor="text1"/>
          <w:sz w:val="24"/>
          <w:szCs w:val="24"/>
        </w:rPr>
        <w:t xml:space="preserve"> </w:t>
      </w:r>
      <w:r w:rsidR="00517976" w:rsidRPr="00AA4C9B">
        <w:rPr>
          <w:rFonts w:ascii="Book Antiqua" w:eastAsia="SimSun" w:hAnsi="Book Antiqua" w:cs="Times New Roman"/>
          <w:color w:val="000000" w:themeColor="text1"/>
          <w:sz w:val="24"/>
          <w:szCs w:val="24"/>
        </w:rPr>
        <w:t>A p</w:t>
      </w:r>
      <w:r w:rsidR="00423A23" w:rsidRPr="00AA4C9B">
        <w:rPr>
          <w:rFonts w:ascii="Book Antiqua" w:eastAsia="SimSun" w:hAnsi="Book Antiqua" w:cs="Times New Roman"/>
          <w:color w:val="000000" w:themeColor="text1"/>
          <w:sz w:val="24"/>
          <w:szCs w:val="24"/>
        </w:rPr>
        <w:t xml:space="preserve">revious report has found that </w:t>
      </w:r>
      <w:r w:rsidR="006534EC" w:rsidRPr="00AA4C9B">
        <w:rPr>
          <w:rFonts w:ascii="Book Antiqua" w:eastAsia="SimSun" w:hAnsi="Book Antiqua" w:cs="Times New Roman"/>
          <w:color w:val="000000" w:themeColor="text1"/>
          <w:sz w:val="24"/>
          <w:szCs w:val="24"/>
        </w:rPr>
        <w:t xml:space="preserve">the number of </w:t>
      </w:r>
      <w:r w:rsidR="00423A23" w:rsidRPr="00AA4C9B">
        <w:rPr>
          <w:rFonts w:ascii="Book Antiqua" w:eastAsia="SimSun" w:hAnsi="Book Antiqua" w:cs="Times New Roman"/>
          <w:color w:val="000000" w:themeColor="text1"/>
          <w:sz w:val="24"/>
          <w:szCs w:val="24"/>
        </w:rPr>
        <w:t>blood MDSCs correlate</w:t>
      </w:r>
      <w:r w:rsidR="0067080C" w:rsidRPr="00AA4C9B">
        <w:rPr>
          <w:rFonts w:ascii="Book Antiqua" w:eastAsia="SimSun" w:hAnsi="Book Antiqua" w:cs="Times New Roman"/>
          <w:color w:val="000000" w:themeColor="text1"/>
          <w:sz w:val="24"/>
          <w:szCs w:val="24"/>
        </w:rPr>
        <w:t>s</w:t>
      </w:r>
      <w:r w:rsidR="00423A23" w:rsidRPr="00AA4C9B">
        <w:rPr>
          <w:rFonts w:ascii="Book Antiqua" w:eastAsia="SimSun" w:hAnsi="Book Antiqua" w:cs="Times New Roman"/>
          <w:color w:val="000000" w:themeColor="text1"/>
          <w:sz w:val="24"/>
          <w:szCs w:val="24"/>
        </w:rPr>
        <w:t xml:space="preserve"> with </w:t>
      </w:r>
      <w:r w:rsidR="0067080C" w:rsidRPr="00AA4C9B">
        <w:rPr>
          <w:rFonts w:ascii="Book Antiqua" w:eastAsia="SimSun" w:hAnsi="Book Antiqua" w:cs="Times New Roman"/>
          <w:color w:val="000000" w:themeColor="text1"/>
          <w:sz w:val="24"/>
          <w:szCs w:val="24"/>
        </w:rPr>
        <w:t xml:space="preserve">the </w:t>
      </w:r>
      <w:r w:rsidR="00423A23" w:rsidRPr="00AA4C9B">
        <w:rPr>
          <w:rFonts w:ascii="Book Antiqua" w:eastAsia="SimSun" w:hAnsi="Book Antiqua" w:cs="Times New Roman"/>
          <w:color w:val="000000" w:themeColor="text1"/>
          <w:sz w:val="24"/>
          <w:szCs w:val="24"/>
        </w:rPr>
        <w:t>stage and metastatic in many tumor types, including CRC</w:t>
      </w:r>
      <w:r w:rsidR="0062380F" w:rsidRPr="00AA4C9B">
        <w:rPr>
          <w:rFonts w:ascii="Book Antiqua" w:eastAsia="SimSun" w:hAnsi="Book Antiqua" w:cs="Times New Roman"/>
          <w:color w:val="000000" w:themeColor="text1"/>
          <w:sz w:val="24"/>
          <w:szCs w:val="24"/>
        </w:rPr>
        <w:fldChar w:fldCharType="begin">
          <w:fldData xml:space="preserve">PEVuZE5vdGU+PENpdGU+PEF1dGhvcj5Zb3VuPC9BdXRob3I+PFllYXI+MjAwODwvWWVhcj48UmVj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LiBDYW5jZXI8L2FiYnItMT48L2FsdC1wZXJpb2RpY2FsPjxwYWdlcz43MS04PC9wYWdlcz48dm9s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==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PEVuZE5vdGU+PENpdGU+PEF1dGhvcj5Zb3VuPC9BdXRob3I+PFllYXI+MjAwODwvWWVhcj48UmVj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==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2380F" w:rsidRPr="00AA4C9B">
        <w:rPr>
          <w:rFonts w:ascii="Book Antiqua" w:eastAsia="SimSun" w:hAnsi="Book Antiqua" w:cs="Times New Roman"/>
          <w:color w:val="000000" w:themeColor="text1"/>
          <w:sz w:val="24"/>
          <w:szCs w:val="24"/>
        </w:rPr>
      </w:r>
      <w:r w:rsidR="0062380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0" w:tooltip="Youn, 2008 #63" w:history="1">
        <w:r w:rsidR="00971B55" w:rsidRPr="00AA4C9B">
          <w:rPr>
            <w:rFonts w:ascii="Book Antiqua" w:eastAsia="SimSun" w:hAnsi="Book Antiqua" w:cs="Times New Roman"/>
            <w:noProof/>
            <w:color w:val="000000" w:themeColor="text1"/>
            <w:sz w:val="24"/>
            <w:szCs w:val="24"/>
            <w:vertAlign w:val="superscript"/>
          </w:rPr>
          <w:t>70-72</w:t>
        </w:r>
      </w:hyperlink>
      <w:r w:rsidR="004E141C" w:rsidRPr="00AA4C9B">
        <w:rPr>
          <w:rFonts w:ascii="Book Antiqua" w:eastAsia="SimSun" w:hAnsi="Book Antiqua" w:cs="Times New Roman"/>
          <w:noProof/>
          <w:color w:val="000000" w:themeColor="text1"/>
          <w:sz w:val="24"/>
          <w:szCs w:val="24"/>
          <w:vertAlign w:val="superscript"/>
        </w:rPr>
        <w:t>]</w:t>
      </w:r>
      <w:r w:rsidR="0062380F" w:rsidRPr="00AA4C9B">
        <w:rPr>
          <w:rFonts w:ascii="Book Antiqua" w:eastAsia="SimSun" w:hAnsi="Book Antiqua" w:cs="Times New Roman"/>
          <w:color w:val="000000" w:themeColor="text1"/>
          <w:sz w:val="24"/>
          <w:szCs w:val="24"/>
        </w:rPr>
        <w:fldChar w:fldCharType="end"/>
      </w:r>
      <w:r w:rsidR="00423A23" w:rsidRPr="00AA4C9B">
        <w:rPr>
          <w:rFonts w:ascii="Book Antiqua" w:eastAsia="SimSun" w:hAnsi="Book Antiqua" w:cs="Times New Roman"/>
          <w:color w:val="000000" w:themeColor="text1"/>
          <w:sz w:val="24"/>
          <w:szCs w:val="24"/>
        </w:rPr>
        <w:t>.</w:t>
      </w:r>
      <w:r w:rsidR="00EA7DAF" w:rsidRPr="00AA4C9B">
        <w:rPr>
          <w:rFonts w:ascii="Book Antiqua" w:eastAsia="SimSun" w:hAnsi="Book Antiqua" w:cs="Times New Roman"/>
          <w:color w:val="000000" w:themeColor="text1"/>
          <w:sz w:val="24"/>
          <w:szCs w:val="24"/>
        </w:rPr>
        <w:t xml:space="preserve"> MDSCs could inhibit the host immune response </w:t>
      </w:r>
      <w:r w:rsidR="006C6BC4" w:rsidRPr="00AA4C9B">
        <w:rPr>
          <w:rFonts w:ascii="Book Antiqua" w:eastAsia="SimSun" w:hAnsi="Book Antiqua" w:cs="Times New Roman"/>
          <w:color w:val="000000" w:themeColor="text1"/>
          <w:sz w:val="24"/>
          <w:szCs w:val="24"/>
        </w:rPr>
        <w:t>in</w:t>
      </w:r>
      <w:r w:rsidR="00EA7DAF" w:rsidRPr="00AA4C9B">
        <w:rPr>
          <w:rFonts w:ascii="Book Antiqua" w:eastAsia="SimSun" w:hAnsi="Book Antiqua" w:cs="Times New Roman"/>
          <w:color w:val="000000" w:themeColor="text1"/>
          <w:sz w:val="24"/>
          <w:szCs w:val="24"/>
        </w:rPr>
        <w:t xml:space="preserve"> tumor cells by interfering </w:t>
      </w:r>
      <w:r w:rsidR="006C6BC4" w:rsidRPr="00AA4C9B">
        <w:rPr>
          <w:rFonts w:ascii="Book Antiqua" w:eastAsia="SimSun" w:hAnsi="Book Antiqua" w:cs="Times New Roman"/>
          <w:color w:val="000000" w:themeColor="text1"/>
          <w:sz w:val="24"/>
          <w:szCs w:val="24"/>
        </w:rPr>
        <w:t xml:space="preserve">with </w:t>
      </w:r>
      <w:r w:rsidR="00EA7DAF" w:rsidRPr="00AA4C9B">
        <w:rPr>
          <w:rFonts w:ascii="Book Antiqua" w:eastAsia="SimSun" w:hAnsi="Book Antiqua" w:cs="Times New Roman"/>
          <w:color w:val="000000" w:themeColor="text1"/>
          <w:sz w:val="24"/>
          <w:szCs w:val="24"/>
        </w:rPr>
        <w:t>immune cel</w:t>
      </w:r>
      <w:r w:rsidR="00AD715A" w:rsidRPr="00AA4C9B">
        <w:rPr>
          <w:rFonts w:ascii="Book Antiqua" w:eastAsia="SimSun" w:hAnsi="Book Antiqua" w:cs="Times New Roman"/>
          <w:color w:val="000000" w:themeColor="text1"/>
          <w:sz w:val="24"/>
          <w:szCs w:val="24"/>
        </w:rPr>
        <w:t xml:space="preserve">l responsiveness to interferon </w:t>
      </w:r>
      <w:r w:rsidR="00823AEB" w:rsidRPr="00AA4C9B">
        <w:rPr>
          <w:rFonts w:ascii="Book Antiqua" w:eastAsia="SimSun" w:hAnsi="Book Antiqua" w:cs="Times New Roman"/>
          <w:color w:val="000000" w:themeColor="text1"/>
          <w:sz w:val="24"/>
          <w:szCs w:val="24"/>
        </w:rPr>
        <w:t>α</w:t>
      </w:r>
      <w:r w:rsidR="00AD715A" w:rsidRPr="00AA4C9B">
        <w:rPr>
          <w:rFonts w:ascii="Book Antiqua" w:eastAsia="SimSun" w:hAnsi="Book Antiqua" w:cs="Times New Roman"/>
          <w:color w:val="000000" w:themeColor="text1"/>
          <w:sz w:val="24"/>
          <w:szCs w:val="24"/>
        </w:rPr>
        <w:t xml:space="preserve"> and </w:t>
      </w:r>
      <w:r w:rsidR="00823AEB" w:rsidRPr="00AA4C9B">
        <w:rPr>
          <w:rFonts w:ascii="Book Antiqua" w:eastAsia="SimSun" w:hAnsi="Book Antiqua" w:cs="Times New Roman"/>
          <w:color w:val="000000" w:themeColor="text1"/>
          <w:sz w:val="24"/>
          <w:szCs w:val="24"/>
        </w:rPr>
        <w:t>γ</w:t>
      </w:r>
      <w:r w:rsidR="00AD715A" w:rsidRPr="00AA4C9B">
        <w:rPr>
          <w:rFonts w:ascii="Book Antiqua" w:eastAsia="SimSun" w:hAnsi="Book Antiqua" w:cs="Times New Roman"/>
          <w:color w:val="000000" w:themeColor="text1"/>
          <w:sz w:val="24"/>
          <w:szCs w:val="24"/>
        </w:rPr>
        <w:t xml:space="preserve"> in CT26 bearing mice</w:t>
      </w:r>
      <w:r w:rsidR="00557FB9"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&lt;EndNote&gt;&lt;Cite&gt;&lt;Author&gt;Youn&lt;/Author&gt;&lt;Year&gt;2008&lt;/Year&gt;&lt;RecNum&gt;63&lt;/RecNum&gt;&lt;DisplayText&gt;&lt;style face="superscript"&gt;[70]&lt;/style&gt;&lt;/DisplayText&gt;&lt;record&gt;&lt;rec-number&gt;63&lt;/rec-number&gt;&lt;foreign-keys&gt;&lt;key app="EN" db-id="az50fvvrd02dspe2adavtaw60aa0wx9edxra"&gt;63&lt;/key&gt;&lt;/foreign-keys&gt;&lt;ref-type name="Journal Article"&gt;17&lt;/ref-type&gt;&lt;contributors&gt;&lt;authors&gt;&lt;author&gt;Youn, J. I.&lt;/author&gt;&lt;author&gt;Nagaraj, S.&lt;/author&gt;&lt;author&gt;Collazo, M.&lt;/author&gt;&lt;author&gt;Gabrilovich, D. I.&lt;/author&gt;&lt;/authors&gt;&lt;/contributors&gt;&lt;auth-address&gt;H. Lee Moffitt Cancer Center and Research Institute and Department of Molecular Medicine, University of South Florida, Tampa, FL 33612, USA.&lt;/auth-address&gt;&lt;titles&gt;&lt;title&gt;Subsets of myeloid-derived suppressor cells in tumor-bearing mice&lt;/title&gt;&lt;secondary-title&gt;J Immunol&lt;/secondary-title&gt;&lt;alt-title&gt;Journal of immunology&lt;/alt-title&gt;&lt;/titles&gt;&lt;periodical&gt;&lt;full-title&gt;J Immunol&lt;/full-title&gt;&lt;abbr-1&gt;Journal of immunology&lt;/abbr-1&gt;&lt;/periodical&gt;&lt;alt-periodical&gt;&lt;full-title&gt;J Immunol&lt;/full-title&gt;&lt;abbr-1&gt;Journal of immunology&lt;/abbr-1&gt;&lt;/alt-periodical&gt;&lt;pages&gt;5791-802&lt;/pages&gt;&lt;volume&gt;181&lt;/volume&gt;&lt;number&gt;8&lt;/number&gt;&lt;keywords&gt;&lt;keyword&gt;Animals&lt;/keyword&gt;&lt;keyword&gt;Antigens, Differentiation/biosynthesis/immunology&lt;/keyword&gt;&lt;keyword&gt;Female&lt;/keyword&gt;&lt;keyword&gt;Gene Expression Regulation/immunology&lt;/keyword&gt;&lt;keyword&gt;Granulocytes/*immunology/metabolism/pathology&lt;/keyword&gt;&lt;keyword&gt;Mice&lt;/keyword&gt;&lt;keyword&gt;Mice, Inbred BALB C&lt;/keyword&gt;&lt;keyword&gt;Monocytes/*immunology/metabolism/pathology&lt;/keyword&gt;&lt;keyword&gt;Neoplasms, Experimental/*immunology/metabolism/pathology&lt;/keyword&gt;&lt;keyword&gt;Nitric Oxide/immunology/metabolism&lt;/keyword&gt;&lt;keyword&gt;Reactive Oxygen Species/immunology/metabolism&lt;/keyword&gt;&lt;/keywords&gt;&lt;dates&gt;&lt;year&gt;2008&lt;/year&gt;&lt;pub-dates&gt;&lt;date&gt;Oct 15&lt;/date&gt;&lt;/pub-dates&gt;&lt;/dates&gt;&lt;isbn&gt;1550-6606 (Electronic)&amp;#xD;0022-1767 (Linking)&lt;/isbn&gt;&lt;accession-num&gt;18832739&lt;/accession-num&gt;&lt;urls&gt;&lt;related-urls&gt;&lt;url&gt;http://www.ncbi.nlm.nih.gov/pubmed/18832739&lt;/url&gt;&lt;/related-urls&gt;&lt;/urls&gt;&lt;custom2&gt;2575748&lt;/custom2&gt;&lt;/record&gt;&lt;/Cite&gt;&lt;/EndNote&gt;</w:instrText>
      </w:r>
      <w:r w:rsidR="00557FB9"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0" w:tooltip="Youn, 2008 #63" w:history="1">
        <w:r w:rsidR="00971B55" w:rsidRPr="00AA4C9B">
          <w:rPr>
            <w:rFonts w:ascii="Book Antiqua" w:eastAsia="SimSun" w:hAnsi="Book Antiqua" w:cs="Times New Roman"/>
            <w:noProof/>
            <w:color w:val="000000" w:themeColor="text1"/>
            <w:sz w:val="24"/>
            <w:szCs w:val="24"/>
            <w:vertAlign w:val="superscript"/>
          </w:rPr>
          <w:t>70</w:t>
        </w:r>
      </w:hyperlink>
      <w:r w:rsidR="004E141C" w:rsidRPr="00AA4C9B">
        <w:rPr>
          <w:rFonts w:ascii="Book Antiqua" w:eastAsia="SimSun" w:hAnsi="Book Antiqua" w:cs="Times New Roman"/>
          <w:noProof/>
          <w:color w:val="000000" w:themeColor="text1"/>
          <w:sz w:val="24"/>
          <w:szCs w:val="24"/>
          <w:vertAlign w:val="superscript"/>
        </w:rPr>
        <w:t>]</w:t>
      </w:r>
      <w:r w:rsidR="00557FB9" w:rsidRPr="00AA4C9B">
        <w:rPr>
          <w:rFonts w:ascii="Book Antiqua" w:eastAsia="SimSun" w:hAnsi="Book Antiqua" w:cs="Times New Roman"/>
          <w:color w:val="000000" w:themeColor="text1"/>
          <w:sz w:val="24"/>
          <w:szCs w:val="24"/>
        </w:rPr>
        <w:fldChar w:fldCharType="end"/>
      </w:r>
      <w:r w:rsidR="00AD715A" w:rsidRPr="00AA4C9B">
        <w:rPr>
          <w:rFonts w:ascii="Book Antiqua" w:eastAsia="SimSun" w:hAnsi="Book Antiqua" w:cs="Times New Roman"/>
          <w:color w:val="000000" w:themeColor="text1"/>
          <w:sz w:val="24"/>
          <w:szCs w:val="24"/>
        </w:rPr>
        <w:t>.</w:t>
      </w:r>
      <w:r w:rsidR="00423A23" w:rsidRPr="00AA4C9B">
        <w:rPr>
          <w:rFonts w:ascii="Book Antiqua" w:eastAsia="SimSun" w:hAnsi="Book Antiqua" w:cs="Times New Roman"/>
          <w:color w:val="000000" w:themeColor="text1"/>
          <w:sz w:val="24"/>
          <w:szCs w:val="24"/>
        </w:rPr>
        <w:t xml:space="preserve"> </w:t>
      </w:r>
      <w:r w:rsidR="00456669" w:rsidRPr="00AA4C9B">
        <w:rPr>
          <w:rFonts w:ascii="Book Antiqua" w:eastAsia="SimSun" w:hAnsi="Book Antiqua" w:cs="Times New Roman"/>
          <w:color w:val="000000" w:themeColor="text1"/>
          <w:sz w:val="24"/>
          <w:szCs w:val="24"/>
        </w:rPr>
        <w:t xml:space="preserve">Although MDSCs </w:t>
      </w:r>
      <w:r w:rsidR="00AF63CA" w:rsidRPr="00AA4C9B">
        <w:rPr>
          <w:rFonts w:ascii="Book Antiqua" w:eastAsia="SimSun" w:hAnsi="Book Antiqua" w:cs="Times New Roman"/>
          <w:color w:val="000000" w:themeColor="text1"/>
          <w:sz w:val="24"/>
          <w:szCs w:val="24"/>
        </w:rPr>
        <w:t xml:space="preserve">contribute to immune invasion </w:t>
      </w:r>
      <w:r w:rsidR="00456669" w:rsidRPr="00300067">
        <w:rPr>
          <w:rFonts w:ascii="Book Antiqua" w:eastAsia="SimSun" w:hAnsi="Book Antiqua" w:cs="Times New Roman"/>
          <w:i/>
          <w:color w:val="000000" w:themeColor="text1"/>
          <w:sz w:val="24"/>
          <w:szCs w:val="24"/>
        </w:rPr>
        <w:t>via</w:t>
      </w:r>
      <w:r w:rsidR="00AF63CA" w:rsidRPr="00AA4C9B">
        <w:rPr>
          <w:rFonts w:ascii="Book Antiqua" w:eastAsia="SimSun" w:hAnsi="Book Antiqua" w:cs="Times New Roman"/>
          <w:color w:val="000000" w:themeColor="text1"/>
          <w:sz w:val="24"/>
          <w:szCs w:val="24"/>
        </w:rPr>
        <w:t xml:space="preserve"> suppress</w:t>
      </w:r>
      <w:r w:rsidR="00817087" w:rsidRPr="00AA4C9B">
        <w:rPr>
          <w:rFonts w:ascii="Book Antiqua" w:eastAsia="SimSun" w:hAnsi="Book Antiqua" w:cs="Times New Roman"/>
          <w:color w:val="000000" w:themeColor="text1"/>
          <w:sz w:val="24"/>
          <w:szCs w:val="24"/>
        </w:rPr>
        <w:t>ion of</w:t>
      </w:r>
      <w:r w:rsidR="00AF63CA" w:rsidRPr="00AA4C9B">
        <w:rPr>
          <w:rFonts w:ascii="Book Antiqua" w:eastAsia="SimSun" w:hAnsi="Book Antiqua" w:cs="Times New Roman"/>
          <w:color w:val="000000" w:themeColor="text1"/>
          <w:sz w:val="24"/>
          <w:szCs w:val="24"/>
        </w:rPr>
        <w:t xml:space="preserve"> </w:t>
      </w:r>
      <w:r w:rsidR="00B72DBB" w:rsidRPr="00AA4C9B">
        <w:rPr>
          <w:rFonts w:ascii="Book Antiqua" w:eastAsia="SimSun" w:hAnsi="Book Antiqua" w:cs="Times New Roman"/>
          <w:color w:val="000000" w:themeColor="text1"/>
          <w:sz w:val="24"/>
          <w:szCs w:val="24"/>
        </w:rPr>
        <w:t xml:space="preserve">CD4+ and CD8+ </w:t>
      </w:r>
      <w:r w:rsidR="00AF63CA" w:rsidRPr="00AA4C9B">
        <w:rPr>
          <w:rFonts w:ascii="Book Antiqua" w:eastAsia="SimSun" w:hAnsi="Book Antiqua" w:cs="Times New Roman"/>
          <w:color w:val="000000" w:themeColor="text1"/>
          <w:sz w:val="24"/>
          <w:szCs w:val="24"/>
        </w:rPr>
        <w:t>T cell anti-tumor functions</w:t>
      </w:r>
      <w:r w:rsidR="00456669" w:rsidRPr="00AA4C9B">
        <w:rPr>
          <w:rFonts w:ascii="Book Antiqua" w:eastAsia="SimSun" w:hAnsi="Book Antiqua" w:cs="Times New Roman"/>
          <w:color w:val="000000" w:themeColor="text1"/>
          <w:sz w:val="24"/>
          <w:szCs w:val="24"/>
        </w:rPr>
        <w:t>, the molecular mechanisms involved in the expansion, function and infiltration of MDSCs are</w:t>
      </w:r>
      <w:r w:rsidR="00730352" w:rsidRPr="00AA4C9B">
        <w:rPr>
          <w:rFonts w:ascii="Book Antiqua" w:eastAsia="SimSun" w:hAnsi="Book Antiqua" w:cs="Times New Roman"/>
          <w:color w:val="000000" w:themeColor="text1"/>
          <w:sz w:val="24"/>
          <w:szCs w:val="24"/>
        </w:rPr>
        <w:t xml:space="preserve"> not fully understood</w:t>
      </w:r>
      <w:r w:rsidR="00456669" w:rsidRPr="00AA4C9B">
        <w:rPr>
          <w:rFonts w:ascii="Book Antiqua" w:eastAsia="SimSun" w:hAnsi="Book Antiqua" w:cs="Times New Roman"/>
          <w:color w:val="000000" w:themeColor="text1"/>
          <w:sz w:val="24"/>
          <w:szCs w:val="24"/>
        </w:rPr>
        <w:t>.</w:t>
      </w:r>
      <w:r w:rsidR="00BB04FD" w:rsidRPr="00AA4C9B">
        <w:rPr>
          <w:rFonts w:ascii="Book Antiqua" w:eastAsia="SimSun" w:hAnsi="Book Antiqua" w:cs="Times New Roman"/>
          <w:color w:val="000000" w:themeColor="text1"/>
          <w:sz w:val="24"/>
          <w:szCs w:val="24"/>
        </w:rPr>
        <w:t xml:space="preserve"> </w:t>
      </w:r>
      <w:r w:rsidR="00241D91" w:rsidRPr="00AA4C9B">
        <w:rPr>
          <w:rFonts w:ascii="Book Antiqua" w:eastAsia="SimSun" w:hAnsi="Book Antiqua" w:cs="Times New Roman"/>
          <w:color w:val="000000" w:themeColor="text1"/>
          <w:sz w:val="24"/>
          <w:szCs w:val="24"/>
        </w:rPr>
        <w:t xml:space="preserve">Numerous </w:t>
      </w:r>
      <w:r w:rsidR="004C0FC1" w:rsidRPr="00AA4C9B">
        <w:rPr>
          <w:rFonts w:ascii="Book Antiqua" w:eastAsia="SimSun" w:hAnsi="Book Antiqua" w:cs="Times New Roman"/>
          <w:color w:val="000000" w:themeColor="text1"/>
          <w:sz w:val="24"/>
          <w:szCs w:val="24"/>
        </w:rPr>
        <w:t>studies have demonstrated that miRNAs play key regulatory roles in MDSCs development, expansion and function.</w:t>
      </w:r>
      <w:r w:rsidR="00924294" w:rsidRPr="00AA4C9B">
        <w:rPr>
          <w:rFonts w:ascii="Book Antiqua" w:eastAsia="SimSun" w:hAnsi="Book Antiqua" w:cs="Times New Roman"/>
          <w:color w:val="000000" w:themeColor="text1"/>
          <w:sz w:val="24"/>
          <w:szCs w:val="24"/>
        </w:rPr>
        <w:t xml:space="preserve"> Recently, miR-17-5p and miR-20a have been found to alleviate</w:t>
      </w:r>
      <w:r w:rsidR="00D32C58" w:rsidRPr="00AA4C9B">
        <w:rPr>
          <w:rFonts w:ascii="Book Antiqua" w:eastAsia="SimSun" w:hAnsi="Book Antiqua" w:cs="Times New Roman"/>
          <w:color w:val="000000" w:themeColor="text1"/>
          <w:sz w:val="24"/>
          <w:szCs w:val="24"/>
        </w:rPr>
        <w:t xml:space="preserve"> </w:t>
      </w:r>
      <w:r w:rsidR="00A47F6F" w:rsidRPr="00AA4C9B">
        <w:rPr>
          <w:rFonts w:ascii="Book Antiqua" w:eastAsia="SimSun" w:hAnsi="Book Antiqua" w:cs="Times New Roman"/>
          <w:color w:val="000000" w:themeColor="text1"/>
          <w:sz w:val="24"/>
          <w:szCs w:val="24"/>
        </w:rPr>
        <w:t xml:space="preserve">the </w:t>
      </w:r>
      <w:r w:rsidR="00D32C58" w:rsidRPr="00AA4C9B">
        <w:rPr>
          <w:rFonts w:ascii="Book Antiqua" w:eastAsia="SimSun" w:hAnsi="Book Antiqua" w:cs="Times New Roman"/>
          <w:color w:val="000000" w:themeColor="text1"/>
          <w:sz w:val="24"/>
          <w:szCs w:val="24"/>
        </w:rPr>
        <w:t xml:space="preserve">suppressive potential of MDSCs in </w:t>
      </w:r>
      <w:r w:rsidR="00A47F6F" w:rsidRPr="00AA4C9B">
        <w:rPr>
          <w:rFonts w:ascii="Book Antiqua" w:eastAsia="SimSun" w:hAnsi="Book Antiqua" w:cs="Times New Roman"/>
          <w:color w:val="000000" w:themeColor="text1"/>
          <w:sz w:val="24"/>
          <w:szCs w:val="24"/>
        </w:rPr>
        <w:t xml:space="preserve">the </w:t>
      </w:r>
      <w:r w:rsidR="00D32C58" w:rsidRPr="00AA4C9B">
        <w:rPr>
          <w:rFonts w:ascii="Book Antiqua" w:eastAsia="SimSun" w:hAnsi="Book Antiqua" w:cs="Times New Roman"/>
          <w:color w:val="000000" w:themeColor="text1"/>
          <w:sz w:val="24"/>
          <w:szCs w:val="24"/>
        </w:rPr>
        <w:t>CT26 colon carcinoma model</w:t>
      </w:r>
      <w:r w:rsidR="00793F0B" w:rsidRPr="00AA4C9B">
        <w:rPr>
          <w:rFonts w:ascii="Book Antiqua" w:eastAsia="SimSun" w:hAnsi="Book Antiqua" w:cs="Times New Roman"/>
          <w:color w:val="000000" w:themeColor="text1"/>
          <w:sz w:val="24"/>
          <w:szCs w:val="24"/>
        </w:rPr>
        <w:fldChar w:fldCharType="begin">
          <w:fldData xml:space="preserve">PEVuZE5vdGU+PENpdGU+PEF1dGhvcj5aaGFuZzwvQXV0aG9yPjxZZWFyPjIwMTE8L1llYXI+PFJl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b2YgaW1tdW5vbG9neTwvYWJici0xPjwvYWx0LXBlcmlvZGljYWw+PHBhZ2VzPjQ3MTYtMjQ8L3Bh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PEVuZE5vdGU+PENpdGU+PEF1dGhvcj5aaGFuZzwvQXV0aG9yPjxZZWFyPjIwMTE8L1llYXI+PFJl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b2YgaW1tdW5vbG9neTwvYWJici0xPjwvYWx0LXBlcmlvZGljYWw+PHBhZ2VzPjQ3MTYtMjQ8L3Bh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793F0B" w:rsidRPr="00AA4C9B">
        <w:rPr>
          <w:rFonts w:ascii="Book Antiqua" w:eastAsia="SimSun" w:hAnsi="Book Antiqua" w:cs="Times New Roman"/>
          <w:color w:val="000000" w:themeColor="text1"/>
          <w:sz w:val="24"/>
          <w:szCs w:val="24"/>
        </w:rPr>
      </w:r>
      <w:r w:rsidR="00793F0B"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3" w:tooltip="Zhang, 2011 #66" w:history="1">
        <w:r w:rsidR="00971B55" w:rsidRPr="00AA4C9B">
          <w:rPr>
            <w:rFonts w:ascii="Book Antiqua" w:eastAsia="SimSun" w:hAnsi="Book Antiqua" w:cs="Times New Roman"/>
            <w:noProof/>
            <w:color w:val="000000" w:themeColor="text1"/>
            <w:sz w:val="24"/>
            <w:szCs w:val="24"/>
            <w:vertAlign w:val="superscript"/>
          </w:rPr>
          <w:t>73</w:t>
        </w:r>
      </w:hyperlink>
      <w:r w:rsidR="004E141C" w:rsidRPr="00AA4C9B">
        <w:rPr>
          <w:rFonts w:ascii="Book Antiqua" w:eastAsia="SimSun" w:hAnsi="Book Antiqua" w:cs="Times New Roman"/>
          <w:noProof/>
          <w:color w:val="000000" w:themeColor="text1"/>
          <w:sz w:val="24"/>
          <w:szCs w:val="24"/>
          <w:vertAlign w:val="superscript"/>
        </w:rPr>
        <w:t>]</w:t>
      </w:r>
      <w:r w:rsidR="00793F0B" w:rsidRPr="00AA4C9B">
        <w:rPr>
          <w:rFonts w:ascii="Book Antiqua" w:eastAsia="SimSun" w:hAnsi="Book Antiqua" w:cs="Times New Roman"/>
          <w:color w:val="000000" w:themeColor="text1"/>
          <w:sz w:val="24"/>
          <w:szCs w:val="24"/>
        </w:rPr>
        <w:fldChar w:fldCharType="end"/>
      </w:r>
      <w:r w:rsidR="00D32C58" w:rsidRPr="00AA4C9B">
        <w:rPr>
          <w:rFonts w:ascii="Book Antiqua" w:eastAsia="SimSun" w:hAnsi="Book Antiqua" w:cs="Times New Roman"/>
          <w:color w:val="000000" w:themeColor="text1"/>
          <w:sz w:val="24"/>
          <w:szCs w:val="24"/>
        </w:rPr>
        <w:t>.</w:t>
      </w:r>
      <w:r w:rsidR="006428BA" w:rsidRPr="00AA4C9B">
        <w:rPr>
          <w:rFonts w:ascii="Book Antiqua" w:eastAsia="SimSun" w:hAnsi="Book Antiqua" w:cs="Times New Roman"/>
          <w:color w:val="000000" w:themeColor="text1"/>
          <w:sz w:val="24"/>
          <w:szCs w:val="24"/>
        </w:rPr>
        <w:t xml:space="preserve"> </w:t>
      </w:r>
      <w:r w:rsidR="000D76CA" w:rsidRPr="00AA4C9B">
        <w:rPr>
          <w:rFonts w:ascii="Book Antiqua" w:eastAsia="SimSun" w:hAnsi="Book Antiqua" w:cs="Times New Roman"/>
          <w:color w:val="000000" w:themeColor="text1"/>
          <w:sz w:val="24"/>
          <w:szCs w:val="24"/>
        </w:rPr>
        <w:t>The o</w:t>
      </w:r>
      <w:r w:rsidR="006428BA" w:rsidRPr="00AA4C9B">
        <w:rPr>
          <w:rFonts w:ascii="Book Antiqua" w:eastAsia="SimSun" w:hAnsi="Book Antiqua" w:cs="Times New Roman"/>
          <w:color w:val="000000" w:themeColor="text1"/>
          <w:sz w:val="24"/>
          <w:szCs w:val="24"/>
        </w:rPr>
        <w:t xml:space="preserve">verexpression of miR-17-5p and miR-20a remarkably reduces the expression of </w:t>
      </w:r>
      <w:r w:rsidR="001D692A" w:rsidRPr="00AA4C9B">
        <w:rPr>
          <w:rFonts w:ascii="Book Antiqua" w:eastAsia="SimSun" w:hAnsi="Book Antiqua" w:cs="Times New Roman"/>
          <w:color w:val="000000" w:themeColor="text1"/>
          <w:sz w:val="24"/>
          <w:szCs w:val="24"/>
        </w:rPr>
        <w:t>re</w:t>
      </w:r>
      <w:r w:rsidR="006428BA" w:rsidRPr="00AA4C9B">
        <w:rPr>
          <w:rFonts w:ascii="Book Antiqua" w:eastAsia="SimSun" w:hAnsi="Book Antiqua" w:cs="Times New Roman"/>
          <w:color w:val="000000" w:themeColor="text1"/>
          <w:sz w:val="24"/>
          <w:szCs w:val="24"/>
        </w:rPr>
        <w:t>active oxygen species (ROS) and the production of H</w:t>
      </w:r>
      <w:r w:rsidR="006428BA" w:rsidRPr="00AA4C9B">
        <w:rPr>
          <w:rFonts w:ascii="Book Antiqua" w:eastAsia="SimSun" w:hAnsi="Book Antiqua" w:cs="Times New Roman"/>
          <w:color w:val="000000" w:themeColor="text1"/>
          <w:sz w:val="24"/>
          <w:szCs w:val="24"/>
          <w:vertAlign w:val="subscript"/>
        </w:rPr>
        <w:t>2</w:t>
      </w:r>
      <w:r w:rsidR="006428BA" w:rsidRPr="00AA4C9B">
        <w:rPr>
          <w:rFonts w:ascii="Book Antiqua" w:eastAsia="SimSun" w:hAnsi="Book Antiqua" w:cs="Times New Roman"/>
          <w:color w:val="000000" w:themeColor="text1"/>
          <w:sz w:val="24"/>
          <w:szCs w:val="24"/>
        </w:rPr>
        <w:t>O</w:t>
      </w:r>
      <w:r w:rsidR="006428BA" w:rsidRPr="00AA4C9B">
        <w:rPr>
          <w:rFonts w:ascii="Book Antiqua" w:eastAsia="SimSun" w:hAnsi="Book Antiqua" w:cs="Times New Roman"/>
          <w:color w:val="000000" w:themeColor="text1"/>
          <w:sz w:val="24"/>
          <w:szCs w:val="24"/>
          <w:vertAlign w:val="subscript"/>
        </w:rPr>
        <w:t>2</w:t>
      </w:r>
      <w:r w:rsidR="006428BA" w:rsidRPr="00AA4C9B">
        <w:rPr>
          <w:rFonts w:ascii="Book Antiqua" w:eastAsia="SimSun" w:hAnsi="Book Antiqua" w:cs="Times New Roman"/>
          <w:color w:val="000000" w:themeColor="text1"/>
          <w:sz w:val="24"/>
          <w:szCs w:val="24"/>
        </w:rPr>
        <w:t xml:space="preserve"> by modulating the expression of STAT3.</w:t>
      </w:r>
      <w:r w:rsidR="007C7103" w:rsidRPr="00AA4C9B">
        <w:rPr>
          <w:rFonts w:ascii="Book Antiqua" w:eastAsia="SimSun" w:hAnsi="Book Antiqua" w:cs="Times New Roman"/>
          <w:color w:val="000000" w:themeColor="text1"/>
          <w:sz w:val="24"/>
          <w:szCs w:val="24"/>
        </w:rPr>
        <w:t xml:space="preserve"> Furthermore, </w:t>
      </w:r>
      <w:r w:rsidR="00A93304" w:rsidRPr="00AA4C9B">
        <w:rPr>
          <w:rFonts w:ascii="Book Antiqua" w:eastAsia="SimSun" w:hAnsi="Book Antiqua" w:cs="Times New Roman"/>
          <w:color w:val="000000" w:themeColor="text1"/>
          <w:sz w:val="24"/>
          <w:szCs w:val="24"/>
        </w:rPr>
        <w:t>MDSCs transfected with miR-17-5p and miR-20a are less able to suppress antigen-specific CD4+ and CD8+ T cells</w:t>
      </w:r>
      <w:r w:rsidR="00F4441E" w:rsidRPr="00AA4C9B">
        <w:rPr>
          <w:rFonts w:ascii="Book Antiqua" w:eastAsia="SimSun" w:hAnsi="Book Antiqua" w:cs="Times New Roman"/>
          <w:color w:val="000000" w:themeColor="text1"/>
          <w:sz w:val="24"/>
          <w:szCs w:val="24"/>
        </w:rPr>
        <w:t>. Thus, the modulation of miR-17-5p and miR-20a expression may play important roles for the process by which patients with a tumor can overcome the imm</w:t>
      </w:r>
      <w:r w:rsidR="00AC21DA" w:rsidRPr="00AA4C9B">
        <w:rPr>
          <w:rFonts w:ascii="Book Antiqua" w:eastAsia="SimSun" w:hAnsi="Book Antiqua" w:cs="Times New Roman"/>
          <w:color w:val="000000" w:themeColor="text1"/>
          <w:sz w:val="24"/>
          <w:szCs w:val="24"/>
        </w:rPr>
        <w:t xml:space="preserve">une tolerance mediated by MDSCs and could potentially be applied </w:t>
      </w:r>
      <w:r w:rsidR="005C21E9" w:rsidRPr="00AA4C9B">
        <w:rPr>
          <w:rFonts w:ascii="Book Antiqua" w:eastAsia="SimSun" w:hAnsi="Book Antiqua" w:cs="Times New Roman"/>
          <w:color w:val="000000" w:themeColor="text1"/>
          <w:sz w:val="24"/>
          <w:szCs w:val="24"/>
        </w:rPr>
        <w:t>in</w:t>
      </w:r>
      <w:r w:rsidR="00AC21DA" w:rsidRPr="00AA4C9B">
        <w:rPr>
          <w:rFonts w:ascii="Book Antiqua" w:eastAsia="SimSun" w:hAnsi="Book Antiqua" w:cs="Times New Roman"/>
          <w:color w:val="000000" w:themeColor="text1"/>
          <w:sz w:val="24"/>
          <w:szCs w:val="24"/>
        </w:rPr>
        <w:t xml:space="preserve"> immunotherapy against CRC</w:t>
      </w:r>
      <w:r w:rsidR="00C50A08" w:rsidRPr="00AA4C9B">
        <w:rPr>
          <w:rFonts w:ascii="Book Antiqua" w:eastAsia="SimSun" w:hAnsi="Book Antiqua" w:cs="Times New Roman"/>
          <w:color w:val="000000" w:themeColor="text1"/>
          <w:sz w:val="24"/>
          <w:szCs w:val="24"/>
        </w:rPr>
        <w:t>.</w:t>
      </w:r>
      <w:r w:rsidR="00844C77" w:rsidRPr="00AA4C9B">
        <w:rPr>
          <w:rFonts w:ascii="Book Antiqua" w:eastAsia="SimSun" w:hAnsi="Book Antiqua" w:cs="Times New Roman"/>
          <w:color w:val="000000" w:themeColor="text1"/>
          <w:sz w:val="24"/>
          <w:szCs w:val="24"/>
        </w:rPr>
        <w:t xml:space="preserve"> </w:t>
      </w:r>
      <w:r w:rsidR="00650D3F" w:rsidRPr="00AA4C9B">
        <w:rPr>
          <w:rFonts w:ascii="Book Antiqua" w:eastAsia="SimSun" w:hAnsi="Book Antiqua" w:cs="Times New Roman"/>
          <w:color w:val="000000" w:themeColor="text1"/>
          <w:sz w:val="24"/>
          <w:szCs w:val="24"/>
        </w:rPr>
        <w:t>MiR-17-5p and miR-20a</w:t>
      </w:r>
      <w:r w:rsidR="001C2AFC" w:rsidRPr="00AA4C9B">
        <w:rPr>
          <w:rFonts w:ascii="Book Antiqua" w:eastAsia="SimSun" w:hAnsi="Book Antiqua" w:cs="Times New Roman"/>
          <w:color w:val="000000" w:themeColor="text1"/>
          <w:sz w:val="24"/>
          <w:szCs w:val="24"/>
        </w:rPr>
        <w:t xml:space="preserve"> increased expression</w:t>
      </w:r>
      <w:r w:rsidR="00B44CE1" w:rsidRPr="00AA4C9B">
        <w:rPr>
          <w:rFonts w:ascii="Book Antiqua" w:eastAsia="SimSun" w:hAnsi="Book Antiqua" w:cs="Times New Roman"/>
          <w:color w:val="000000" w:themeColor="text1"/>
          <w:sz w:val="24"/>
          <w:szCs w:val="24"/>
        </w:rPr>
        <w:t>,</w:t>
      </w:r>
      <w:r w:rsidR="00650D3F" w:rsidRPr="00AA4C9B">
        <w:rPr>
          <w:rFonts w:ascii="Book Antiqua" w:eastAsia="SimSun" w:hAnsi="Book Antiqua" w:cs="Times New Roman"/>
          <w:color w:val="000000" w:themeColor="text1"/>
          <w:sz w:val="24"/>
          <w:szCs w:val="24"/>
        </w:rPr>
        <w:t xml:space="preserve"> </w:t>
      </w:r>
      <w:r w:rsidR="00B44CE1" w:rsidRPr="00AA4C9B">
        <w:rPr>
          <w:rFonts w:ascii="Book Antiqua" w:eastAsia="SimSun" w:hAnsi="Book Antiqua" w:cs="Times New Roman"/>
          <w:color w:val="000000" w:themeColor="text1"/>
          <w:sz w:val="24"/>
          <w:szCs w:val="24"/>
        </w:rPr>
        <w:t xml:space="preserve">which </w:t>
      </w:r>
      <w:r w:rsidR="00650D3F" w:rsidRPr="00AA4C9B">
        <w:rPr>
          <w:rFonts w:ascii="Book Antiqua" w:eastAsia="SimSun" w:hAnsi="Book Antiqua" w:cs="Times New Roman"/>
          <w:color w:val="000000" w:themeColor="text1"/>
          <w:sz w:val="24"/>
          <w:szCs w:val="24"/>
        </w:rPr>
        <w:t>are the member of miR-17-92</w:t>
      </w:r>
      <w:r w:rsidR="00780BAE" w:rsidRPr="00AA4C9B">
        <w:rPr>
          <w:rFonts w:ascii="Book Antiqua" w:eastAsia="SimSun" w:hAnsi="Book Antiqua" w:cs="Times New Roman"/>
          <w:color w:val="000000" w:themeColor="text1"/>
          <w:sz w:val="24"/>
          <w:szCs w:val="24"/>
        </w:rPr>
        <w:t xml:space="preserve"> cluster</w:t>
      </w:r>
      <w:r w:rsidR="00650D3F" w:rsidRPr="00AA4C9B">
        <w:rPr>
          <w:rFonts w:ascii="Book Antiqua" w:eastAsia="SimSun" w:hAnsi="Book Antiqua" w:cs="Times New Roman"/>
          <w:color w:val="000000" w:themeColor="text1"/>
          <w:sz w:val="24"/>
          <w:szCs w:val="24"/>
        </w:rPr>
        <w:t>,</w:t>
      </w:r>
      <w:r w:rsidR="001C2AFC" w:rsidRPr="00AA4C9B">
        <w:rPr>
          <w:rFonts w:ascii="Book Antiqua" w:eastAsia="SimSun" w:hAnsi="Book Antiqua" w:cs="Times New Roman"/>
          <w:color w:val="000000" w:themeColor="text1"/>
          <w:sz w:val="24"/>
          <w:szCs w:val="24"/>
        </w:rPr>
        <w:t xml:space="preserve"> can promote tumor development in cancer cells.</w:t>
      </w:r>
      <w:r w:rsidR="00267A4B" w:rsidRPr="00AA4C9B">
        <w:rPr>
          <w:rFonts w:ascii="Book Antiqua" w:eastAsia="SimSun" w:hAnsi="Book Antiqua" w:cs="Times New Roman"/>
          <w:color w:val="000000" w:themeColor="text1"/>
          <w:sz w:val="24"/>
          <w:szCs w:val="24"/>
        </w:rPr>
        <w:t xml:space="preserve"> However, miR-17-92 members block the immunosuppressive function of MDSCs by silencing STAT3 expression.</w:t>
      </w:r>
      <w:r w:rsidR="0033120A" w:rsidRPr="00AA4C9B">
        <w:rPr>
          <w:rFonts w:ascii="Book Antiqua" w:eastAsia="SimSun" w:hAnsi="Book Antiqua" w:cs="Times New Roman"/>
          <w:color w:val="000000" w:themeColor="text1"/>
          <w:sz w:val="24"/>
          <w:szCs w:val="24"/>
        </w:rPr>
        <w:t xml:space="preserve"> These studies indicate that </w:t>
      </w:r>
      <w:r w:rsidR="007B1D65" w:rsidRPr="00AA4C9B">
        <w:rPr>
          <w:rFonts w:ascii="Book Antiqua" w:eastAsia="SimSun" w:hAnsi="Book Antiqua" w:cs="Times New Roman"/>
          <w:color w:val="000000" w:themeColor="text1"/>
          <w:sz w:val="24"/>
          <w:szCs w:val="24"/>
        </w:rPr>
        <w:lastRenderedPageBreak/>
        <w:t xml:space="preserve">the functional diversity of </w:t>
      </w:r>
      <w:r w:rsidR="0033120A" w:rsidRPr="00AA4C9B">
        <w:rPr>
          <w:rFonts w:ascii="Book Antiqua" w:eastAsia="SimSun" w:hAnsi="Book Antiqua" w:cs="Times New Roman"/>
          <w:color w:val="000000" w:themeColor="text1"/>
          <w:sz w:val="24"/>
          <w:szCs w:val="24"/>
        </w:rPr>
        <w:t xml:space="preserve">miR-17-92 cluster </w:t>
      </w:r>
      <w:r w:rsidR="007B1D65" w:rsidRPr="00AA4C9B">
        <w:rPr>
          <w:rFonts w:ascii="Book Antiqua" w:eastAsia="SimSun" w:hAnsi="Book Antiqua" w:cs="Times New Roman"/>
          <w:color w:val="000000" w:themeColor="text1"/>
          <w:sz w:val="24"/>
          <w:szCs w:val="24"/>
        </w:rPr>
        <w:t xml:space="preserve">may </w:t>
      </w:r>
      <w:r w:rsidR="0033120A" w:rsidRPr="00AA4C9B">
        <w:rPr>
          <w:rFonts w:ascii="Book Antiqua" w:eastAsia="SimSun" w:hAnsi="Book Antiqua" w:cs="Times New Roman"/>
          <w:color w:val="000000" w:themeColor="text1"/>
          <w:sz w:val="24"/>
          <w:szCs w:val="24"/>
        </w:rPr>
        <w:t>result from the different targets subjected to miR-17-92 post-transcriptional silencing in different cell types, different developmental or physiological contexts</w:t>
      </w:r>
      <w:r w:rsidR="00891CC6" w:rsidRPr="00AA4C9B">
        <w:rPr>
          <w:rFonts w:ascii="Book Antiqua" w:eastAsia="SimSun" w:hAnsi="Book Antiqua" w:cs="Times New Roman"/>
          <w:color w:val="000000" w:themeColor="text1"/>
          <w:sz w:val="24"/>
          <w:szCs w:val="24"/>
        </w:rPr>
        <w:fldChar w:fldCharType="begin">
          <w:fldData xml:space="preserve">PEVuZE5vdGU+PENpdGU+PEF1dGhvcj5aaGFuZzwvQXV0aG9yPjxZZWFyPjIwMTE8L1llYXI+PFJl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b2YgaW1tdW5vbG9neTwvYWJici0xPjwvYWx0LXBlcmlvZGljYWw+PHBhZ2VzPjQ3MTYtMjQ8L3Bh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PEVuZE5vdGU+PENpdGU+PEF1dGhvcj5aaGFuZzwvQXV0aG9yPjxZZWFyPjIwMTE8L1llYXI+PFJl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91CC6" w:rsidRPr="00AA4C9B">
        <w:rPr>
          <w:rFonts w:ascii="Book Antiqua" w:eastAsia="SimSun" w:hAnsi="Book Antiqua" w:cs="Times New Roman"/>
          <w:color w:val="000000" w:themeColor="text1"/>
          <w:sz w:val="24"/>
          <w:szCs w:val="24"/>
        </w:rPr>
      </w:r>
      <w:r w:rsidR="00891CC6"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3" w:tooltip="Zhang, 2011 #66" w:history="1">
        <w:r w:rsidR="00971B55" w:rsidRPr="00AA4C9B">
          <w:rPr>
            <w:rFonts w:ascii="Book Antiqua" w:eastAsia="SimSun" w:hAnsi="Book Antiqua" w:cs="Times New Roman"/>
            <w:noProof/>
            <w:color w:val="000000" w:themeColor="text1"/>
            <w:sz w:val="24"/>
            <w:szCs w:val="24"/>
            <w:vertAlign w:val="superscript"/>
          </w:rPr>
          <w:t>73</w:t>
        </w:r>
      </w:hyperlink>
      <w:r w:rsidR="004E141C" w:rsidRPr="00AA4C9B">
        <w:rPr>
          <w:rFonts w:ascii="Book Antiqua" w:eastAsia="SimSun" w:hAnsi="Book Antiqua" w:cs="Times New Roman"/>
          <w:noProof/>
          <w:color w:val="000000" w:themeColor="text1"/>
          <w:sz w:val="24"/>
          <w:szCs w:val="24"/>
          <w:vertAlign w:val="superscript"/>
        </w:rPr>
        <w:t>]</w:t>
      </w:r>
      <w:r w:rsidR="00891CC6" w:rsidRPr="00AA4C9B">
        <w:rPr>
          <w:rFonts w:ascii="Book Antiqua" w:eastAsia="SimSun" w:hAnsi="Book Antiqua" w:cs="Times New Roman"/>
          <w:color w:val="000000" w:themeColor="text1"/>
          <w:sz w:val="24"/>
          <w:szCs w:val="24"/>
        </w:rPr>
        <w:fldChar w:fldCharType="end"/>
      </w:r>
      <w:r w:rsidR="0033120A" w:rsidRPr="00AA4C9B">
        <w:rPr>
          <w:rFonts w:ascii="Book Antiqua" w:eastAsia="SimSun" w:hAnsi="Book Antiqua" w:cs="Times New Roman"/>
          <w:color w:val="000000" w:themeColor="text1"/>
          <w:sz w:val="24"/>
          <w:szCs w:val="24"/>
        </w:rPr>
        <w:t>.</w:t>
      </w:r>
      <w:r w:rsidR="00650D3F" w:rsidRPr="00AA4C9B">
        <w:rPr>
          <w:rFonts w:ascii="Book Antiqua" w:eastAsia="SimSun" w:hAnsi="Book Antiqua" w:cs="Times New Roman"/>
          <w:color w:val="000000" w:themeColor="text1"/>
          <w:sz w:val="24"/>
          <w:szCs w:val="24"/>
        </w:rPr>
        <w:t xml:space="preserve"> </w:t>
      </w:r>
      <w:r w:rsidR="00844C77" w:rsidRPr="00AA4C9B">
        <w:rPr>
          <w:rFonts w:ascii="Book Antiqua" w:eastAsia="SimSun" w:hAnsi="Book Antiqua" w:cs="Times New Roman"/>
          <w:color w:val="000000" w:themeColor="text1"/>
          <w:sz w:val="24"/>
          <w:szCs w:val="24"/>
        </w:rPr>
        <w:t>MiR-494</w:t>
      </w:r>
      <w:r w:rsidR="00C42AE5" w:rsidRPr="00AA4C9B">
        <w:rPr>
          <w:rFonts w:ascii="Book Antiqua" w:eastAsia="SimSun" w:hAnsi="Book Antiqua" w:cs="Times New Roman"/>
          <w:color w:val="000000" w:themeColor="text1"/>
          <w:sz w:val="24"/>
          <w:szCs w:val="24"/>
        </w:rPr>
        <w:t>, whose expression was mainly upregulated by TGF-</w:t>
      </w:r>
      <w:r w:rsidR="00C421E7" w:rsidRPr="00AA4C9B">
        <w:rPr>
          <w:rFonts w:ascii="Book Antiqua" w:eastAsia="SimSun" w:hAnsi="Book Antiqua" w:cs="Times New Roman"/>
          <w:color w:val="000000" w:themeColor="text1"/>
          <w:sz w:val="24"/>
          <w:szCs w:val="24"/>
        </w:rPr>
        <w:t>β</w:t>
      </w:r>
      <w:r w:rsidR="00C42AE5" w:rsidRPr="00AA4C9B">
        <w:rPr>
          <w:rFonts w:ascii="Book Antiqua" w:eastAsia="SimSun" w:hAnsi="Book Antiqua" w:cs="Times New Roman"/>
          <w:color w:val="000000" w:themeColor="text1"/>
          <w:sz w:val="24"/>
          <w:szCs w:val="24"/>
        </w:rPr>
        <w:t>1,</w:t>
      </w:r>
      <w:r w:rsidR="000C3FDC" w:rsidRPr="00AA4C9B">
        <w:rPr>
          <w:rFonts w:ascii="Book Antiqua" w:eastAsia="SimSun" w:hAnsi="Book Antiqua" w:cs="Times New Roman"/>
          <w:color w:val="000000" w:themeColor="text1"/>
          <w:sz w:val="24"/>
          <w:szCs w:val="24"/>
        </w:rPr>
        <w:t xml:space="preserve"> has been identified as an essential player in </w:t>
      </w:r>
      <w:r w:rsidR="004F5A06" w:rsidRPr="00AA4C9B">
        <w:rPr>
          <w:rFonts w:ascii="Book Antiqua" w:eastAsia="SimSun" w:hAnsi="Book Antiqua" w:cs="Times New Roman"/>
          <w:color w:val="000000" w:themeColor="text1"/>
          <w:sz w:val="24"/>
          <w:szCs w:val="24"/>
        </w:rPr>
        <w:t xml:space="preserve">the </w:t>
      </w:r>
      <w:r w:rsidR="000C3FDC" w:rsidRPr="00AA4C9B">
        <w:rPr>
          <w:rFonts w:ascii="Book Antiqua" w:eastAsia="SimSun" w:hAnsi="Book Antiqua" w:cs="Times New Roman"/>
          <w:color w:val="000000" w:themeColor="text1"/>
          <w:sz w:val="24"/>
          <w:szCs w:val="24"/>
        </w:rPr>
        <w:t>regulat</w:t>
      </w:r>
      <w:r w:rsidR="004F5A06" w:rsidRPr="00AA4C9B">
        <w:rPr>
          <w:rFonts w:ascii="Book Antiqua" w:eastAsia="SimSun" w:hAnsi="Book Antiqua" w:cs="Times New Roman"/>
          <w:color w:val="000000" w:themeColor="text1"/>
          <w:sz w:val="24"/>
          <w:szCs w:val="24"/>
        </w:rPr>
        <w:t>ion of</w:t>
      </w:r>
      <w:r w:rsidR="000C3FDC" w:rsidRPr="00AA4C9B">
        <w:rPr>
          <w:rFonts w:ascii="Book Antiqua" w:eastAsia="SimSun" w:hAnsi="Book Antiqua" w:cs="Times New Roman"/>
          <w:color w:val="000000" w:themeColor="text1"/>
          <w:sz w:val="24"/>
          <w:szCs w:val="24"/>
        </w:rPr>
        <w:t xml:space="preserve"> the accumulation and activity of MDSCs by targeting PTEN and</w:t>
      </w:r>
      <w:r w:rsidR="00263A97" w:rsidRPr="00AA4C9B">
        <w:rPr>
          <w:rFonts w:ascii="Book Antiqua" w:eastAsia="SimSun" w:hAnsi="Book Antiqua" w:cs="Times New Roman"/>
          <w:color w:val="000000" w:themeColor="text1"/>
          <w:sz w:val="24"/>
          <w:szCs w:val="24"/>
        </w:rPr>
        <w:t xml:space="preserve"> activati</w:t>
      </w:r>
      <w:r w:rsidR="00267274" w:rsidRPr="00AA4C9B">
        <w:rPr>
          <w:rFonts w:ascii="Book Antiqua" w:eastAsia="SimSun" w:hAnsi="Book Antiqua" w:cs="Times New Roman"/>
          <w:color w:val="000000" w:themeColor="text1"/>
          <w:sz w:val="24"/>
          <w:szCs w:val="24"/>
        </w:rPr>
        <w:t>ng</w:t>
      </w:r>
      <w:r w:rsidR="00263A97" w:rsidRPr="00AA4C9B">
        <w:rPr>
          <w:rFonts w:ascii="Book Antiqua" w:eastAsia="SimSun" w:hAnsi="Book Antiqua" w:cs="Times New Roman"/>
          <w:color w:val="000000" w:themeColor="text1"/>
          <w:sz w:val="24"/>
          <w:szCs w:val="24"/>
        </w:rPr>
        <w:t xml:space="preserve"> </w:t>
      </w:r>
      <w:r w:rsidR="00267274" w:rsidRPr="00AA4C9B">
        <w:rPr>
          <w:rFonts w:ascii="Book Antiqua" w:eastAsia="SimSun" w:hAnsi="Book Antiqua" w:cs="Times New Roman"/>
          <w:color w:val="000000" w:themeColor="text1"/>
          <w:sz w:val="24"/>
          <w:szCs w:val="24"/>
        </w:rPr>
        <w:t>the</w:t>
      </w:r>
      <w:r w:rsidR="009A0E95" w:rsidRPr="00AA4C9B">
        <w:rPr>
          <w:rFonts w:ascii="Book Antiqua" w:eastAsia="SimSun" w:hAnsi="Book Antiqua" w:cs="Times New Roman"/>
          <w:color w:val="000000" w:themeColor="text1"/>
          <w:sz w:val="24"/>
          <w:szCs w:val="24"/>
        </w:rPr>
        <w:t xml:space="preserve"> PI3K/AKT pathway</w:t>
      </w:r>
      <w:r w:rsidR="00BF63BD" w:rsidRPr="00AA4C9B">
        <w:rPr>
          <w:rFonts w:ascii="Book Antiqua" w:eastAsia="SimSun" w:hAnsi="Book Antiqua" w:cs="Times New Roman"/>
          <w:color w:val="000000" w:themeColor="text1"/>
          <w:sz w:val="24"/>
          <w:szCs w:val="24"/>
        </w:rPr>
        <w:fldChar w:fldCharType="begin">
          <w:fldData xml:space="preserve">PEVuZE5vdGU+PENpdGU+PEF1dGhvcj5MaXU8L0F1dGhvcj48WWVhcj4yMDEyPC9ZZWFyPjxSZWNO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=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PEVuZE5vdGU+PENpdGU+PEF1dGhvcj5MaXU8L0F1dGhvcj48WWVhcj4yMDEyPC9ZZWFyPjxSZWNO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=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BF63BD" w:rsidRPr="00AA4C9B">
        <w:rPr>
          <w:rFonts w:ascii="Book Antiqua" w:eastAsia="SimSun" w:hAnsi="Book Antiqua" w:cs="Times New Roman"/>
          <w:color w:val="000000" w:themeColor="text1"/>
          <w:sz w:val="24"/>
          <w:szCs w:val="24"/>
        </w:rPr>
      </w:r>
      <w:r w:rsidR="00BF63B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4" w:tooltip="Liu, 2012 #67" w:history="1">
        <w:r w:rsidR="00971B55" w:rsidRPr="00AA4C9B">
          <w:rPr>
            <w:rFonts w:ascii="Book Antiqua" w:eastAsia="SimSun" w:hAnsi="Book Antiqua" w:cs="Times New Roman"/>
            <w:noProof/>
            <w:color w:val="000000" w:themeColor="text1"/>
            <w:sz w:val="24"/>
            <w:szCs w:val="24"/>
            <w:vertAlign w:val="superscript"/>
          </w:rPr>
          <w:t>74</w:t>
        </w:r>
      </w:hyperlink>
      <w:r w:rsidR="004E141C" w:rsidRPr="00AA4C9B">
        <w:rPr>
          <w:rFonts w:ascii="Book Antiqua" w:eastAsia="SimSun" w:hAnsi="Book Antiqua" w:cs="Times New Roman"/>
          <w:noProof/>
          <w:color w:val="000000" w:themeColor="text1"/>
          <w:sz w:val="24"/>
          <w:szCs w:val="24"/>
          <w:vertAlign w:val="superscript"/>
        </w:rPr>
        <w:t>]</w:t>
      </w:r>
      <w:r w:rsidR="00BF63BD" w:rsidRPr="00AA4C9B">
        <w:rPr>
          <w:rFonts w:ascii="Book Antiqua" w:eastAsia="SimSun" w:hAnsi="Book Antiqua" w:cs="Times New Roman"/>
          <w:color w:val="000000" w:themeColor="text1"/>
          <w:sz w:val="24"/>
          <w:szCs w:val="24"/>
        </w:rPr>
        <w:fldChar w:fldCharType="end"/>
      </w:r>
      <w:r w:rsidR="009A0E95" w:rsidRPr="00AA4C9B">
        <w:rPr>
          <w:rFonts w:ascii="Book Antiqua" w:eastAsia="SimSun" w:hAnsi="Book Antiqua" w:cs="Times New Roman"/>
          <w:color w:val="000000" w:themeColor="text1"/>
          <w:sz w:val="24"/>
          <w:szCs w:val="24"/>
        </w:rPr>
        <w:t>.</w:t>
      </w:r>
      <w:r w:rsidR="000C0799" w:rsidRPr="00AA4C9B">
        <w:rPr>
          <w:rFonts w:ascii="Book Antiqua" w:eastAsia="SimSun" w:hAnsi="Book Antiqua" w:cs="Times New Roman"/>
          <w:color w:val="000000" w:themeColor="text1"/>
          <w:sz w:val="24"/>
          <w:szCs w:val="24"/>
        </w:rPr>
        <w:t xml:space="preserve"> Upregulation of miR-494 represses PTEN expression, resulting in increased activity of AKT pathway, </w:t>
      </w:r>
      <w:r w:rsidR="00BB2B07" w:rsidRPr="00AA4C9B">
        <w:rPr>
          <w:rFonts w:ascii="Book Antiqua" w:eastAsia="SimSun" w:hAnsi="Book Antiqua" w:cs="Times New Roman"/>
          <w:color w:val="000000" w:themeColor="text1"/>
          <w:sz w:val="24"/>
          <w:szCs w:val="24"/>
        </w:rPr>
        <w:t>and facilitates tumor cell invasion and met</w:t>
      </w:r>
      <w:r w:rsidR="00133C96" w:rsidRPr="00AA4C9B">
        <w:rPr>
          <w:rFonts w:ascii="Book Antiqua" w:eastAsia="SimSun" w:hAnsi="Book Antiqua" w:cs="Times New Roman"/>
          <w:color w:val="000000" w:themeColor="text1"/>
          <w:sz w:val="24"/>
          <w:szCs w:val="24"/>
        </w:rPr>
        <w:t>astasis by u</w:t>
      </w:r>
      <w:r w:rsidR="00842E7A" w:rsidRPr="00AA4C9B">
        <w:rPr>
          <w:rFonts w:ascii="Book Antiqua" w:eastAsia="SimSun" w:hAnsi="Book Antiqua" w:cs="Times New Roman"/>
          <w:color w:val="000000" w:themeColor="text1"/>
          <w:sz w:val="24"/>
          <w:szCs w:val="24"/>
        </w:rPr>
        <w:t>p</w:t>
      </w:r>
      <w:r w:rsidR="00133C96" w:rsidRPr="00AA4C9B">
        <w:rPr>
          <w:rFonts w:ascii="Book Antiqua" w:eastAsia="SimSun" w:hAnsi="Book Antiqua" w:cs="Times New Roman"/>
          <w:color w:val="000000" w:themeColor="text1"/>
          <w:sz w:val="24"/>
          <w:szCs w:val="24"/>
        </w:rPr>
        <w:t>regulati</w:t>
      </w:r>
      <w:r w:rsidR="00842E7A" w:rsidRPr="00AA4C9B">
        <w:rPr>
          <w:rFonts w:ascii="Book Antiqua" w:eastAsia="SimSun" w:hAnsi="Book Antiqua" w:cs="Times New Roman"/>
          <w:color w:val="000000" w:themeColor="text1"/>
          <w:sz w:val="24"/>
          <w:szCs w:val="24"/>
        </w:rPr>
        <w:t>ng</w:t>
      </w:r>
      <w:r w:rsidR="00133C96" w:rsidRPr="00AA4C9B">
        <w:rPr>
          <w:rFonts w:ascii="Book Antiqua" w:eastAsia="SimSun" w:hAnsi="Book Antiqua" w:cs="Times New Roman"/>
          <w:color w:val="000000" w:themeColor="text1"/>
          <w:sz w:val="24"/>
          <w:szCs w:val="24"/>
        </w:rPr>
        <w:t xml:space="preserve"> of MMPs in murine breast and colon cancers</w:t>
      </w:r>
      <w:r w:rsidR="003A62DE" w:rsidRPr="00AA4C9B">
        <w:rPr>
          <w:rFonts w:ascii="Book Antiqua" w:eastAsia="SimSun" w:hAnsi="Book Antiqua" w:cs="Times New Roman"/>
          <w:color w:val="000000" w:themeColor="text1"/>
          <w:sz w:val="24"/>
          <w:szCs w:val="24"/>
        </w:rPr>
        <w:t>.</w:t>
      </w:r>
      <w:r w:rsidR="00513C70" w:rsidRPr="00AA4C9B">
        <w:rPr>
          <w:rFonts w:ascii="Book Antiqua" w:eastAsia="SimSun" w:hAnsi="Book Antiqua" w:cs="Times New Roman"/>
          <w:color w:val="000000" w:themeColor="text1"/>
          <w:sz w:val="24"/>
          <w:szCs w:val="24"/>
        </w:rPr>
        <w:t xml:space="preserve"> </w:t>
      </w:r>
      <w:r w:rsidR="00467E9C" w:rsidRPr="00AA4C9B">
        <w:rPr>
          <w:rFonts w:ascii="Book Antiqua" w:eastAsia="SimSun" w:hAnsi="Book Antiqua" w:cs="Times New Roman"/>
          <w:color w:val="000000" w:themeColor="text1"/>
          <w:sz w:val="24"/>
          <w:szCs w:val="24"/>
        </w:rPr>
        <w:t>T</w:t>
      </w:r>
      <w:r w:rsidR="00513C70" w:rsidRPr="00AA4C9B">
        <w:rPr>
          <w:rFonts w:ascii="Book Antiqua" w:eastAsia="SimSun" w:hAnsi="Book Antiqua" w:cs="Times New Roman"/>
          <w:color w:val="000000" w:themeColor="text1"/>
          <w:sz w:val="24"/>
          <w:szCs w:val="24"/>
        </w:rPr>
        <w:t>hese findings revealed that TGF-</w:t>
      </w:r>
      <w:r w:rsidR="00C421E7" w:rsidRPr="00AA4C9B">
        <w:rPr>
          <w:rFonts w:ascii="Book Antiqua" w:eastAsia="SimSun" w:hAnsi="Book Antiqua" w:cs="Times New Roman"/>
          <w:color w:val="000000" w:themeColor="text1"/>
          <w:sz w:val="24"/>
          <w:szCs w:val="24"/>
        </w:rPr>
        <w:t>β</w:t>
      </w:r>
      <w:r w:rsidR="00513C70" w:rsidRPr="00AA4C9B">
        <w:rPr>
          <w:rFonts w:ascii="Book Antiqua" w:eastAsia="SimSun" w:hAnsi="Book Antiqua" w:cs="Times New Roman"/>
          <w:color w:val="000000" w:themeColor="text1"/>
          <w:sz w:val="24"/>
          <w:szCs w:val="24"/>
        </w:rPr>
        <w:t>1-induced miR-494</w:t>
      </w:r>
      <w:r w:rsidR="00562B30" w:rsidRPr="00AA4C9B">
        <w:rPr>
          <w:rFonts w:ascii="Book Antiqua" w:eastAsia="SimSun" w:hAnsi="Book Antiqua" w:cs="Times New Roman"/>
          <w:color w:val="000000" w:themeColor="text1"/>
          <w:sz w:val="24"/>
          <w:szCs w:val="24"/>
        </w:rPr>
        <w:t xml:space="preserve"> </w:t>
      </w:r>
      <w:r w:rsidR="00513C70" w:rsidRPr="00AA4C9B">
        <w:rPr>
          <w:rFonts w:ascii="Book Antiqua" w:eastAsia="SimSun" w:hAnsi="Book Antiqua" w:cs="Times New Roman"/>
          <w:color w:val="000000" w:themeColor="text1"/>
          <w:sz w:val="24"/>
          <w:szCs w:val="24"/>
        </w:rPr>
        <w:t>expression in MDSCs plays a critical role in regulating the accu</w:t>
      </w:r>
      <w:r w:rsidR="00562B30" w:rsidRPr="00AA4C9B">
        <w:rPr>
          <w:rFonts w:ascii="Book Antiqua" w:eastAsia="SimSun" w:hAnsi="Book Antiqua" w:cs="Times New Roman"/>
          <w:color w:val="000000" w:themeColor="text1"/>
          <w:sz w:val="24"/>
          <w:szCs w:val="24"/>
        </w:rPr>
        <w:t xml:space="preserve">mulation and functions of MDSCs and may be </w:t>
      </w:r>
      <w:r w:rsidR="00A07564" w:rsidRPr="00AA4C9B">
        <w:rPr>
          <w:rFonts w:ascii="Book Antiqua" w:eastAsia="SimSun" w:hAnsi="Book Antiqua" w:cs="Times New Roman"/>
          <w:color w:val="000000" w:themeColor="text1"/>
          <w:sz w:val="24"/>
          <w:szCs w:val="24"/>
        </w:rPr>
        <w:t>identified as a potential target in cancer immunotherapy.</w:t>
      </w:r>
      <w:r w:rsidR="00C772AE" w:rsidRPr="00AA4C9B">
        <w:rPr>
          <w:rFonts w:ascii="Book Antiqua" w:eastAsia="SimSun" w:hAnsi="Book Antiqua" w:cs="Times New Roman"/>
          <w:color w:val="000000" w:themeColor="text1"/>
          <w:sz w:val="24"/>
          <w:szCs w:val="24"/>
        </w:rPr>
        <w:t xml:space="preserve"> Emerging studies have demonstrated that CD11b+Gr1+ MDSCs play an important role</w:t>
      </w:r>
      <w:r w:rsidR="00321E43" w:rsidRPr="00AA4C9B">
        <w:rPr>
          <w:rFonts w:ascii="Book Antiqua" w:eastAsia="SimSun" w:hAnsi="Book Antiqua" w:cs="Times New Roman"/>
          <w:color w:val="000000" w:themeColor="text1"/>
          <w:sz w:val="24"/>
          <w:szCs w:val="24"/>
        </w:rPr>
        <w:t xml:space="preserve"> </w:t>
      </w:r>
      <w:r w:rsidR="00EE5A4C" w:rsidRPr="00AA4C9B">
        <w:rPr>
          <w:rFonts w:ascii="Book Antiqua" w:eastAsia="SimSun" w:hAnsi="Book Antiqua" w:cs="Times New Roman"/>
          <w:color w:val="000000" w:themeColor="text1"/>
          <w:sz w:val="24"/>
          <w:szCs w:val="24"/>
        </w:rPr>
        <w:t xml:space="preserve">in </w:t>
      </w:r>
      <w:r w:rsidR="00321E43" w:rsidRPr="00AA4C9B">
        <w:rPr>
          <w:rFonts w:ascii="Book Antiqua" w:eastAsia="SimSun" w:hAnsi="Book Antiqua" w:cs="Times New Roman"/>
          <w:color w:val="000000" w:themeColor="text1"/>
          <w:sz w:val="24"/>
          <w:szCs w:val="24"/>
        </w:rPr>
        <w:t>the suppression of T cell responses and the induction of T cell tolerance in tumors</w:t>
      </w:r>
      <w:r w:rsidR="00CD41B9"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&lt;EndNote&gt;&lt;Cite&gt;&lt;Author&gt;Kusmartsev&lt;/Author&gt;&lt;Year&gt;2005&lt;/Year&gt;&lt;RecNum&gt;68&lt;/RecNum&gt;&lt;DisplayText&gt;&lt;style face="superscript"&gt;[75]&lt;/style&gt;&lt;/DisplayText&gt;&lt;record&gt;&lt;rec-number&gt;68&lt;/rec-number&gt;&lt;foreign-keys&gt;&lt;key app="EN" db-id="az50fvvrd02dspe2adavtaw60aa0wx9edxra"&gt;68&lt;/key&gt;&lt;/foreign-keys&gt;&lt;ref-type name="Journal Article"&gt;17&lt;/ref-type&gt;&lt;contributors&gt;&lt;authors&gt;&lt;author&gt;Kusmartsev, S.&lt;/author&gt;&lt;author&gt;Nagaraj, S.&lt;/author&gt;&lt;author&gt;Gabrilovich, D. I.&lt;/author&gt;&lt;/authors&gt;&lt;/contributors&gt;&lt;auth-address&gt;H. Lee Moffitt Cancer Center, University of South Florida, Tampa, FL 33612, USA.&lt;/auth-address&gt;&lt;titles&gt;&lt;title&gt;Tumor-associated CD8+ T cell tolerance induced by bone marrow-derived immature myeloid cells&lt;/title&gt;&lt;secondary-title&gt;J Immunol&lt;/secondary-title&gt;&lt;alt-title&gt;Journal of immunology&lt;/alt-title&gt;&lt;/titles&gt;&lt;periodical&gt;&lt;full-title&gt;J Immunol&lt;/full-title&gt;&lt;abbr-1&gt;Journal of immunology&lt;/abbr-1&gt;&lt;/periodical&gt;&lt;alt-periodical&gt;&lt;full-title&gt;J Immunol&lt;/full-title&gt;&lt;abbr-1&gt;Journal of immunology&lt;/abbr-1&gt;&lt;/alt-periodical&gt;&lt;pages&gt;4583-92&lt;/pages&gt;&lt;volume&gt;175&lt;/volume&gt;&lt;number&gt;7&lt;/number&gt;&lt;keywords&gt;&lt;keyword&gt;Animals&lt;/keyword&gt;&lt;keyword&gt;Antigens, Neoplasm/immunology&lt;/keyword&gt;&lt;keyword&gt;Bone Marrow Cells/immunology/pathology&lt;/keyword&gt;&lt;keyword&gt;CD8-Positive T-Lymphocytes/*immunology&lt;/keyword&gt;&lt;keyword&gt;Cell Differentiation/genetics/immunology&lt;/keyword&gt;&lt;keyword&gt;Female&lt;/keyword&gt;&lt;keyword&gt;*Immune Tolerance/genetics&lt;/keyword&gt;&lt;keyword&gt;Mice&lt;/keyword&gt;&lt;keyword&gt;Mice, Inbred C57BL&lt;/keyword&gt;&lt;keyword&gt;Mice, Transgenic&lt;/keyword&gt;&lt;keyword&gt;Myeloid Progenitor Cells/*immunology/pathology&lt;/keyword&gt;&lt;keyword&gt;Neoplasms, Experimental/genetics/*immunology/pathology&lt;/keyword&gt;&lt;/keywords&gt;&lt;dates&gt;&lt;year&gt;2005&lt;/year&gt;&lt;pub-dates&gt;&lt;date&gt;Oct 1&lt;/date&gt;&lt;/pub-dates&gt;&lt;/dates&gt;&lt;isbn&gt;0022-1767 (Print)&amp;#xD;0022-1767 (Linking)&lt;/isbn&gt;&lt;accession-num&gt;16177103&lt;/accession-num&gt;&lt;urls&gt;&lt;related-urls&gt;&lt;url&gt;http://www.ncbi.nlm.nih.gov/pubmed/16177103&lt;/url&gt;&lt;/related-urls&gt;&lt;/urls&gt;&lt;custom2&gt;1350970&lt;/custom2&gt;&lt;/record&gt;&lt;/Cite&gt;&lt;/EndNote&gt;</w:instrText>
      </w:r>
      <w:r w:rsidR="00CD41B9"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5" w:tooltip="Kusmartsev, 2005 #68" w:history="1">
        <w:r w:rsidR="00971B55" w:rsidRPr="00AA4C9B">
          <w:rPr>
            <w:rFonts w:ascii="Book Antiqua" w:eastAsia="SimSun" w:hAnsi="Book Antiqua" w:cs="Times New Roman"/>
            <w:noProof/>
            <w:color w:val="000000" w:themeColor="text1"/>
            <w:sz w:val="24"/>
            <w:szCs w:val="24"/>
            <w:vertAlign w:val="superscript"/>
          </w:rPr>
          <w:t>75</w:t>
        </w:r>
      </w:hyperlink>
      <w:r w:rsidR="004E141C" w:rsidRPr="00AA4C9B">
        <w:rPr>
          <w:rFonts w:ascii="Book Antiqua" w:eastAsia="SimSun" w:hAnsi="Book Antiqua" w:cs="Times New Roman"/>
          <w:noProof/>
          <w:color w:val="000000" w:themeColor="text1"/>
          <w:sz w:val="24"/>
          <w:szCs w:val="24"/>
          <w:vertAlign w:val="superscript"/>
        </w:rPr>
        <w:t>]</w:t>
      </w:r>
      <w:r w:rsidR="00CD41B9" w:rsidRPr="00AA4C9B">
        <w:rPr>
          <w:rFonts w:ascii="Book Antiqua" w:eastAsia="SimSun" w:hAnsi="Book Antiqua" w:cs="Times New Roman"/>
          <w:color w:val="000000" w:themeColor="text1"/>
          <w:sz w:val="24"/>
          <w:szCs w:val="24"/>
        </w:rPr>
        <w:fldChar w:fldCharType="end"/>
      </w:r>
      <w:r w:rsidR="00321E43" w:rsidRPr="00AA4C9B">
        <w:rPr>
          <w:rFonts w:ascii="Book Antiqua" w:eastAsia="SimSun" w:hAnsi="Book Antiqua" w:cs="Times New Roman"/>
          <w:color w:val="000000" w:themeColor="text1"/>
          <w:sz w:val="24"/>
          <w:szCs w:val="24"/>
        </w:rPr>
        <w:t>.</w:t>
      </w:r>
      <w:r w:rsidR="007E1441" w:rsidRPr="00AA4C9B">
        <w:rPr>
          <w:rFonts w:ascii="Book Antiqua" w:eastAsia="SimSun" w:hAnsi="Book Antiqua" w:cs="Times New Roman"/>
          <w:color w:val="000000" w:themeColor="text1"/>
          <w:sz w:val="24"/>
          <w:szCs w:val="24"/>
        </w:rPr>
        <w:t xml:space="preserve"> </w:t>
      </w:r>
      <w:r w:rsidR="00DD3C30" w:rsidRPr="00AA4C9B">
        <w:rPr>
          <w:rFonts w:ascii="Book Antiqua" w:eastAsia="SimSun" w:hAnsi="Book Antiqua" w:cs="Times New Roman"/>
          <w:color w:val="000000" w:themeColor="text1"/>
          <w:sz w:val="24"/>
          <w:szCs w:val="24"/>
        </w:rPr>
        <w:t xml:space="preserve">MiR-223 has been identified </w:t>
      </w:r>
      <w:r w:rsidR="00137B74" w:rsidRPr="00AA4C9B">
        <w:rPr>
          <w:rFonts w:ascii="Book Antiqua" w:eastAsia="SimSun" w:hAnsi="Book Antiqua" w:cs="Times New Roman"/>
          <w:color w:val="000000" w:themeColor="text1"/>
          <w:sz w:val="24"/>
          <w:szCs w:val="24"/>
        </w:rPr>
        <w:t>to</w:t>
      </w:r>
      <w:r w:rsidR="00DD3C30" w:rsidRPr="00AA4C9B">
        <w:rPr>
          <w:rFonts w:ascii="Book Antiqua" w:eastAsia="SimSun" w:hAnsi="Book Antiqua" w:cs="Times New Roman"/>
          <w:color w:val="000000" w:themeColor="text1"/>
          <w:sz w:val="24"/>
          <w:szCs w:val="24"/>
        </w:rPr>
        <w:t xml:space="preserve"> related to myeloid development in myeloid expansion and differentiation</w:t>
      </w:r>
      <w:r w:rsidR="00D231E5" w:rsidRPr="00AA4C9B">
        <w:rPr>
          <w:rFonts w:ascii="Book Antiqua" w:eastAsia="SimSun" w:hAnsi="Book Antiqua" w:cs="Times New Roman"/>
          <w:color w:val="000000" w:themeColor="text1"/>
          <w:sz w:val="24"/>
          <w:szCs w:val="24"/>
        </w:rPr>
        <w:fldChar w:fldCharType="begin">
          <w:fldData xml:space="preserve">PEVuZE5vdGU+PENpdGU+PEF1dGhvcj5MaXU8L0F1dGhvcj48WWVhcj4yMDExPC9ZZWFyPjxSZWNO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PEVuZE5vdGU+PENpdGU+PEF1dGhvcj5MaXU8L0F1dGhvcj48WWVhcj4yMDExPC9ZZWFyPjxSZWNO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D231E5" w:rsidRPr="00AA4C9B">
        <w:rPr>
          <w:rFonts w:ascii="Book Antiqua" w:eastAsia="SimSun" w:hAnsi="Book Antiqua" w:cs="Times New Roman"/>
          <w:color w:val="000000" w:themeColor="text1"/>
          <w:sz w:val="24"/>
          <w:szCs w:val="24"/>
        </w:rPr>
      </w:r>
      <w:r w:rsidR="00D231E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6" w:tooltip="Liu, 2011 #69" w:history="1">
        <w:r w:rsidR="00971B55" w:rsidRPr="00AA4C9B">
          <w:rPr>
            <w:rFonts w:ascii="Book Antiqua" w:eastAsia="SimSun" w:hAnsi="Book Antiqua" w:cs="Times New Roman"/>
            <w:noProof/>
            <w:color w:val="000000" w:themeColor="text1"/>
            <w:sz w:val="24"/>
            <w:szCs w:val="24"/>
            <w:vertAlign w:val="superscript"/>
          </w:rPr>
          <w:t>76</w:t>
        </w:r>
      </w:hyperlink>
      <w:r w:rsidR="004E141C" w:rsidRPr="00AA4C9B">
        <w:rPr>
          <w:rFonts w:ascii="Book Antiqua" w:eastAsia="SimSun" w:hAnsi="Book Antiqua" w:cs="Times New Roman"/>
          <w:noProof/>
          <w:color w:val="000000" w:themeColor="text1"/>
          <w:sz w:val="24"/>
          <w:szCs w:val="24"/>
          <w:vertAlign w:val="superscript"/>
        </w:rPr>
        <w:t>]</w:t>
      </w:r>
      <w:r w:rsidR="00D231E5" w:rsidRPr="00AA4C9B">
        <w:rPr>
          <w:rFonts w:ascii="Book Antiqua" w:eastAsia="SimSun" w:hAnsi="Book Antiqua" w:cs="Times New Roman"/>
          <w:color w:val="000000" w:themeColor="text1"/>
          <w:sz w:val="24"/>
          <w:szCs w:val="24"/>
        </w:rPr>
        <w:fldChar w:fldCharType="end"/>
      </w:r>
      <w:r w:rsidR="00DD3C30" w:rsidRPr="00AA4C9B">
        <w:rPr>
          <w:rFonts w:ascii="Book Antiqua" w:eastAsia="SimSun" w:hAnsi="Book Antiqua" w:cs="Times New Roman"/>
          <w:color w:val="000000" w:themeColor="text1"/>
          <w:sz w:val="24"/>
          <w:szCs w:val="24"/>
        </w:rPr>
        <w:t>.</w:t>
      </w:r>
      <w:r w:rsidR="004D6B91" w:rsidRPr="00AA4C9B">
        <w:rPr>
          <w:rFonts w:ascii="Book Antiqua" w:eastAsia="SimSun" w:hAnsi="Book Antiqua" w:cs="Times New Roman"/>
          <w:color w:val="000000" w:themeColor="text1"/>
          <w:sz w:val="24"/>
          <w:szCs w:val="24"/>
        </w:rPr>
        <w:t xml:space="preserve"> </w:t>
      </w:r>
      <w:r w:rsidR="00236BED" w:rsidRPr="00AA4C9B">
        <w:rPr>
          <w:rFonts w:ascii="Book Antiqua" w:eastAsia="SimSun" w:hAnsi="Book Antiqua" w:cs="Times New Roman"/>
          <w:color w:val="000000" w:themeColor="text1"/>
          <w:sz w:val="24"/>
          <w:szCs w:val="24"/>
        </w:rPr>
        <w:t>The expression of miR-223 was downregulated during the differentiation of CD11b+Gr+ MDSCs from bone marrow cells (BMCs) upon exposure to tumor-associated factors.</w:t>
      </w:r>
      <w:r w:rsidR="00503D79" w:rsidRPr="00AA4C9B">
        <w:rPr>
          <w:rFonts w:ascii="Book Antiqua" w:eastAsia="SimSun" w:hAnsi="Book Antiqua" w:cs="Times New Roman"/>
          <w:color w:val="000000" w:themeColor="text1"/>
          <w:sz w:val="24"/>
          <w:szCs w:val="24"/>
        </w:rPr>
        <w:t xml:space="preserve"> Moreover, overexpression of miR-233 remarkably inhibits differentiation of BMCs into MDSCs by targeting myo</w:t>
      </w:r>
      <w:r w:rsidR="007D43AD" w:rsidRPr="00AA4C9B">
        <w:rPr>
          <w:rFonts w:ascii="Book Antiqua" w:eastAsia="SimSun" w:hAnsi="Book Antiqua" w:cs="Times New Roman"/>
          <w:color w:val="000000" w:themeColor="text1"/>
          <w:sz w:val="24"/>
          <w:szCs w:val="24"/>
        </w:rPr>
        <w:t>cyte enhancer factor 2c (MEF2C), which promotes the accumulation of MDSCs.</w:t>
      </w:r>
    </w:p>
    <w:p w:rsidR="0086718A" w:rsidRDefault="00246C17" w:rsidP="002A74FD">
      <w:pPr>
        <w:spacing w:line="360" w:lineRule="auto"/>
        <w:ind w:firstLineChars="200" w:firstLine="480"/>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In addition to regulating stoma cells, miRNAs also play key roles in modulating </w:t>
      </w:r>
      <w:r w:rsidR="007B11A6" w:rsidRPr="00AA4C9B">
        <w:rPr>
          <w:rFonts w:ascii="Book Antiqua" w:eastAsia="SimSun" w:hAnsi="Book Antiqua" w:cs="Times New Roman"/>
          <w:color w:val="000000" w:themeColor="text1"/>
          <w:sz w:val="24"/>
          <w:szCs w:val="24"/>
        </w:rPr>
        <w:t>the expression of cytokines or chemokines in TME.</w:t>
      </w:r>
      <w:r w:rsidR="00F07DF5" w:rsidRPr="00AA4C9B">
        <w:rPr>
          <w:rFonts w:ascii="Book Antiqua" w:eastAsia="SimSun" w:hAnsi="Book Antiqua" w:cs="Times New Roman"/>
          <w:color w:val="000000" w:themeColor="text1"/>
          <w:sz w:val="24"/>
          <w:szCs w:val="24"/>
        </w:rPr>
        <w:t xml:space="preserve"> </w:t>
      </w:r>
      <w:r w:rsidR="00A43628" w:rsidRPr="00AA4C9B">
        <w:rPr>
          <w:rFonts w:ascii="Book Antiqua" w:eastAsia="SimSun" w:hAnsi="Book Antiqua" w:cs="Times New Roman"/>
          <w:color w:val="000000" w:themeColor="text1"/>
          <w:sz w:val="24"/>
          <w:szCs w:val="24"/>
        </w:rPr>
        <w:t>Chemokines</w:t>
      </w:r>
      <w:r w:rsidR="00C60D31" w:rsidRPr="00AA4C9B">
        <w:rPr>
          <w:rFonts w:ascii="Book Antiqua" w:eastAsia="SimSun" w:hAnsi="Book Antiqua" w:cs="Times New Roman"/>
          <w:color w:val="000000" w:themeColor="text1"/>
          <w:sz w:val="24"/>
          <w:szCs w:val="24"/>
        </w:rPr>
        <w:t>, which</w:t>
      </w:r>
      <w:r w:rsidR="00A43628" w:rsidRPr="00AA4C9B">
        <w:rPr>
          <w:rFonts w:ascii="Book Antiqua" w:eastAsia="SimSun" w:hAnsi="Book Antiqua" w:cs="Times New Roman"/>
          <w:color w:val="000000" w:themeColor="text1"/>
          <w:sz w:val="24"/>
          <w:szCs w:val="24"/>
        </w:rPr>
        <w:t xml:space="preserve"> are chemo</w:t>
      </w:r>
      <w:r w:rsidR="00C60D31" w:rsidRPr="00AA4C9B">
        <w:rPr>
          <w:rFonts w:ascii="Book Antiqua" w:eastAsia="SimSun" w:hAnsi="Book Antiqua" w:cs="Times New Roman"/>
          <w:color w:val="000000" w:themeColor="text1"/>
          <w:sz w:val="24"/>
          <w:szCs w:val="24"/>
        </w:rPr>
        <w:t xml:space="preserve"> attractant</w:t>
      </w:r>
      <w:r w:rsidR="00A43628" w:rsidRPr="00AA4C9B">
        <w:rPr>
          <w:rFonts w:ascii="Book Antiqua" w:eastAsia="SimSun" w:hAnsi="Book Antiqua" w:cs="Times New Roman"/>
          <w:color w:val="000000" w:themeColor="text1"/>
          <w:sz w:val="24"/>
          <w:szCs w:val="24"/>
        </w:rPr>
        <w:t xml:space="preserve"> cytokines</w:t>
      </w:r>
      <w:r w:rsidR="00C60D31" w:rsidRPr="00AA4C9B">
        <w:rPr>
          <w:rFonts w:ascii="Book Antiqua" w:eastAsia="SimSun" w:hAnsi="Book Antiqua" w:cs="Times New Roman"/>
          <w:color w:val="000000" w:themeColor="text1"/>
          <w:sz w:val="24"/>
          <w:szCs w:val="24"/>
        </w:rPr>
        <w:t xml:space="preserve"> and </w:t>
      </w:r>
      <w:r w:rsidR="008E7461" w:rsidRPr="00AA4C9B">
        <w:rPr>
          <w:rFonts w:ascii="Book Antiqua" w:eastAsia="SimSun" w:hAnsi="Book Antiqua" w:cs="Times New Roman"/>
          <w:color w:val="000000" w:themeColor="text1"/>
          <w:sz w:val="24"/>
          <w:szCs w:val="24"/>
        </w:rPr>
        <w:t xml:space="preserve">are </w:t>
      </w:r>
      <w:r w:rsidR="00C60D31" w:rsidRPr="00AA4C9B">
        <w:rPr>
          <w:rFonts w:ascii="Book Antiqua" w:eastAsia="SimSun" w:hAnsi="Book Antiqua" w:cs="Times New Roman"/>
          <w:color w:val="000000" w:themeColor="text1"/>
          <w:sz w:val="24"/>
          <w:szCs w:val="24"/>
        </w:rPr>
        <w:t>primarily known as</w:t>
      </w:r>
      <w:r w:rsidR="00A43628" w:rsidRPr="00AA4C9B">
        <w:rPr>
          <w:rFonts w:ascii="Book Antiqua" w:eastAsia="SimSun" w:hAnsi="Book Antiqua" w:cs="Times New Roman"/>
          <w:color w:val="000000" w:themeColor="text1"/>
          <w:sz w:val="24"/>
          <w:szCs w:val="24"/>
        </w:rPr>
        <w:t xml:space="preserve"> critical </w:t>
      </w:r>
      <w:r w:rsidR="00C60D31" w:rsidRPr="00AA4C9B">
        <w:rPr>
          <w:rFonts w:ascii="Book Antiqua" w:eastAsia="SimSun" w:hAnsi="Book Antiqua" w:cs="Times New Roman"/>
          <w:color w:val="000000" w:themeColor="text1"/>
          <w:sz w:val="24"/>
          <w:szCs w:val="24"/>
        </w:rPr>
        <w:t xml:space="preserve">regulators of </w:t>
      </w:r>
      <w:r w:rsidR="00CE5AE2" w:rsidRPr="00AA4C9B">
        <w:rPr>
          <w:rFonts w:ascii="Book Antiqua" w:eastAsia="SimSun" w:hAnsi="Book Antiqua" w:cs="Times New Roman"/>
          <w:color w:val="000000" w:themeColor="text1"/>
          <w:sz w:val="24"/>
          <w:szCs w:val="24"/>
        </w:rPr>
        <w:t xml:space="preserve">the </w:t>
      </w:r>
      <w:r w:rsidR="00C60D31" w:rsidRPr="00AA4C9B">
        <w:rPr>
          <w:rFonts w:ascii="Book Antiqua" w:eastAsia="SimSun" w:hAnsi="Book Antiqua" w:cs="Times New Roman"/>
          <w:color w:val="000000" w:themeColor="text1"/>
          <w:sz w:val="24"/>
          <w:szCs w:val="24"/>
        </w:rPr>
        <w:t>immune system, have been implicated in malignant transformation and tumor progression</w:t>
      </w:r>
      <w:r w:rsidR="0014650D"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&lt;EndNote&gt;&lt;Cite&gt;&lt;Author&gt;Singh&lt;/Author&gt;&lt;Year&gt;2011&lt;/Year&gt;&lt;RecNum&gt;70&lt;/RecNum&gt;&lt;DisplayText&gt;&lt;style face="superscript"&gt;[77]&lt;/style&gt;&lt;/DisplayText&gt;&lt;record&gt;&lt;rec-number&gt;70&lt;/rec-number&gt;&lt;foreign-keys&gt;&lt;key app="EN" db-id="az50fvvrd02dspe2adavtaw60aa0wx9edxra"&gt;70&lt;/key&gt;&lt;/foreign-keys&gt;&lt;ref-type name="Journal Article"&gt;17&lt;/ref-type&gt;&lt;contributors&gt;&lt;authors&gt;&lt;author&gt;Singh, R.&lt;/author&gt;&lt;author&gt;Lillard, J. W., Jr.&lt;/author&gt;&lt;author&gt;Singh, S.&lt;/author&gt;&lt;/authors&gt;&lt;/contributors&gt;&lt;auth-address&gt;Department of Microbiology, Biochemistry and Immunology, Morehouse School of Medicine, Atlanta, GA 30310, USA. shsingh@msm.edu&lt;/auth-address&gt;&lt;titles&gt;&lt;title&gt;Chemokines: key players in cancer progression and metastasis&lt;/title&gt;&lt;secondary-title&gt;Front Biosci (Schol Ed)&lt;/secondary-title&gt;&lt;alt-title&gt;Frontiers in bioscience&lt;/alt-title&gt;&lt;/titles&gt;&lt;periodical&gt;&lt;full-title&gt;Front Biosci (Schol Ed)&lt;/full-title&gt;&lt;abbr-1&gt;Frontiers in bioscience&lt;/abbr-1&gt;&lt;/periodical&gt;&lt;alt-periodical&gt;&lt;full-title&gt;Front Biosci (Schol Ed)&lt;/full-title&gt;&lt;abbr-1&gt;Frontiers in bioscience&lt;/abbr-1&gt;&lt;/alt-periodical&gt;&lt;pages&gt;1569-82&lt;/pages&gt;&lt;volume&gt;3&lt;/volume&gt;&lt;keywords&gt;&lt;keyword&gt;Cell Movement/*immunology&lt;/keyword&gt;&lt;keyword&gt;Chemokines/*immunology/*metabolism&lt;/keyword&gt;&lt;keyword&gt;Humans&lt;/keyword&gt;&lt;keyword&gt;Intercellular Signaling Peptides and Proteins/immunology/*metabolism&lt;/keyword&gt;&lt;keyword&gt;Models, Immunological&lt;/keyword&gt;&lt;keyword&gt;Neoplasm Invasiveness/*immunology&lt;/keyword&gt;&lt;keyword&gt;Neoplasm Metastasis/*immunology&lt;/keyword&gt;&lt;keyword&gt;Neoplasms/*immunology&lt;/keyword&gt;&lt;keyword&gt;Receptor Cross-Talk/immunology&lt;/keyword&gt;&lt;keyword&gt;Receptors, Chemokine/*metabolism&lt;/keyword&gt;&lt;/keywords&gt;&lt;dates&gt;&lt;year&gt;2011&lt;/year&gt;&lt;/dates&gt;&lt;isbn&gt;1945-0524 (Electronic)&amp;#xD;1945-0516 (Linking)&lt;/isbn&gt;&lt;accession-num&gt;21622291&lt;/accession-num&gt;&lt;urls&gt;&lt;related-urls&gt;&lt;url&gt;http://www.ncbi.nlm.nih.gov/pubmed/21622291&lt;/url&gt;&lt;/related-urls&gt;&lt;/urls&gt;&lt;custom2&gt;3760587&lt;/custom2&gt;&lt;/record&gt;&lt;/Cite&gt;&lt;/EndNote&gt;</w:instrText>
      </w:r>
      <w:r w:rsidR="0014650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7" w:tooltip="Singh, 2011 #70" w:history="1">
        <w:r w:rsidR="00971B55" w:rsidRPr="00AA4C9B">
          <w:rPr>
            <w:rFonts w:ascii="Book Antiqua" w:eastAsia="SimSun" w:hAnsi="Book Antiqua" w:cs="Times New Roman"/>
            <w:noProof/>
            <w:color w:val="000000" w:themeColor="text1"/>
            <w:sz w:val="24"/>
            <w:szCs w:val="24"/>
            <w:vertAlign w:val="superscript"/>
          </w:rPr>
          <w:t>77</w:t>
        </w:r>
      </w:hyperlink>
      <w:r w:rsidR="004E141C" w:rsidRPr="00AA4C9B">
        <w:rPr>
          <w:rFonts w:ascii="Book Antiqua" w:eastAsia="SimSun" w:hAnsi="Book Antiqua" w:cs="Times New Roman"/>
          <w:noProof/>
          <w:color w:val="000000" w:themeColor="text1"/>
          <w:sz w:val="24"/>
          <w:szCs w:val="24"/>
          <w:vertAlign w:val="superscript"/>
        </w:rPr>
        <w:t>]</w:t>
      </w:r>
      <w:r w:rsidR="0014650D" w:rsidRPr="00AA4C9B">
        <w:rPr>
          <w:rFonts w:ascii="Book Antiqua" w:eastAsia="SimSun" w:hAnsi="Book Antiqua" w:cs="Times New Roman"/>
          <w:color w:val="000000" w:themeColor="text1"/>
          <w:sz w:val="24"/>
          <w:szCs w:val="24"/>
        </w:rPr>
        <w:fldChar w:fldCharType="end"/>
      </w:r>
      <w:r w:rsidR="00C60D31" w:rsidRPr="00AA4C9B">
        <w:rPr>
          <w:rFonts w:ascii="Book Antiqua" w:eastAsia="SimSun" w:hAnsi="Book Antiqua" w:cs="Times New Roman"/>
          <w:color w:val="000000" w:themeColor="text1"/>
          <w:sz w:val="24"/>
          <w:szCs w:val="24"/>
        </w:rPr>
        <w:t>.</w:t>
      </w:r>
      <w:r w:rsidR="00832292" w:rsidRPr="00AA4C9B">
        <w:rPr>
          <w:rFonts w:ascii="Book Antiqua" w:eastAsia="SimSun" w:hAnsi="Book Antiqua" w:cs="Times New Roman"/>
          <w:color w:val="000000" w:themeColor="text1"/>
          <w:sz w:val="24"/>
          <w:szCs w:val="24"/>
        </w:rPr>
        <w:t xml:space="preserve"> In the TME, specific chemokines have been found to be responsible for the recruitment of leukocytes into tumor sites</w:t>
      </w:r>
      <w:r w:rsidR="00F0281B" w:rsidRPr="00AA4C9B">
        <w:rPr>
          <w:rFonts w:ascii="Book Antiqua" w:eastAsia="SimSun" w:hAnsi="Book Antiqua" w:cs="Times New Roman"/>
          <w:color w:val="000000" w:themeColor="text1"/>
          <w:sz w:val="24"/>
          <w:szCs w:val="24"/>
        </w:rPr>
        <w:fldChar w:fldCharType="begin">
          <w:fldData xml:space="preserve">PEVuZE5vdGU+PENpdGU+PEF1dGhvcj5DaHVuPC9BdXRob3I+PFllYXI+MjAxNTwvWWVhcj48UmVj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PEVuZE5vdGU+PENpdGU+PEF1dGhvcj5DaHVuPC9BdXRob3I+PFllYXI+MjAxNTwvWWVhcj48UmVj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F0281B" w:rsidRPr="00AA4C9B">
        <w:rPr>
          <w:rFonts w:ascii="Book Antiqua" w:eastAsia="SimSun" w:hAnsi="Book Antiqua" w:cs="Times New Roman"/>
          <w:color w:val="000000" w:themeColor="text1"/>
          <w:sz w:val="24"/>
          <w:szCs w:val="24"/>
        </w:rPr>
      </w:r>
      <w:r w:rsidR="00F0281B"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8" w:tooltip="Chun, 2015 #71" w:history="1">
        <w:r w:rsidR="00971B55" w:rsidRPr="00AA4C9B">
          <w:rPr>
            <w:rFonts w:ascii="Book Antiqua" w:eastAsia="SimSun" w:hAnsi="Book Antiqua" w:cs="Times New Roman"/>
            <w:noProof/>
            <w:color w:val="000000" w:themeColor="text1"/>
            <w:sz w:val="24"/>
            <w:szCs w:val="24"/>
            <w:vertAlign w:val="superscript"/>
          </w:rPr>
          <w:t>78</w:t>
        </w:r>
      </w:hyperlink>
      <w:r w:rsidR="004E141C" w:rsidRPr="00AA4C9B">
        <w:rPr>
          <w:rFonts w:ascii="Book Antiqua" w:eastAsia="SimSun" w:hAnsi="Book Antiqua" w:cs="Times New Roman"/>
          <w:noProof/>
          <w:color w:val="000000" w:themeColor="text1"/>
          <w:sz w:val="24"/>
          <w:szCs w:val="24"/>
          <w:vertAlign w:val="superscript"/>
        </w:rPr>
        <w:t>]</w:t>
      </w:r>
      <w:r w:rsidR="00F0281B" w:rsidRPr="00AA4C9B">
        <w:rPr>
          <w:rFonts w:ascii="Book Antiqua" w:eastAsia="SimSun" w:hAnsi="Book Antiqua" w:cs="Times New Roman"/>
          <w:color w:val="000000" w:themeColor="text1"/>
          <w:sz w:val="24"/>
          <w:szCs w:val="24"/>
        </w:rPr>
        <w:fldChar w:fldCharType="end"/>
      </w:r>
      <w:r w:rsidR="00832292" w:rsidRPr="00AA4C9B">
        <w:rPr>
          <w:rFonts w:ascii="Book Antiqua" w:eastAsia="SimSun" w:hAnsi="Book Antiqua" w:cs="Times New Roman"/>
          <w:color w:val="000000" w:themeColor="text1"/>
          <w:sz w:val="24"/>
          <w:szCs w:val="24"/>
        </w:rPr>
        <w:t>.</w:t>
      </w:r>
      <w:r w:rsidR="003328EE" w:rsidRPr="00AA4C9B">
        <w:rPr>
          <w:rFonts w:ascii="Book Antiqua" w:eastAsia="SimSun" w:hAnsi="Book Antiqua" w:cs="Times New Roman"/>
          <w:color w:val="000000" w:themeColor="text1"/>
          <w:sz w:val="24"/>
          <w:szCs w:val="24"/>
        </w:rPr>
        <w:t xml:space="preserve"> In addition, </w:t>
      </w:r>
      <w:r w:rsidR="00F47FD8" w:rsidRPr="00AA4C9B">
        <w:rPr>
          <w:rFonts w:ascii="Book Antiqua" w:eastAsia="SimSun" w:hAnsi="Book Antiqua" w:cs="Times New Roman"/>
          <w:color w:val="000000" w:themeColor="text1"/>
          <w:sz w:val="24"/>
          <w:szCs w:val="24"/>
        </w:rPr>
        <w:t>chemokines also play an important role in the functionally of tumor cells</w:t>
      </w:r>
      <w:r w:rsidR="008753A9" w:rsidRPr="00AA4C9B">
        <w:rPr>
          <w:rFonts w:ascii="Book Antiqua" w:eastAsia="SimSun" w:hAnsi="Book Antiqua" w:cs="Times New Roman"/>
          <w:color w:val="000000" w:themeColor="text1"/>
          <w:sz w:val="24"/>
          <w:szCs w:val="24"/>
        </w:rPr>
        <w:t xml:space="preserve"> and other cells in TME, which together modulate the processes of tumor development and progression</w:t>
      </w:r>
      <w:r w:rsidR="008E4784"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&lt;EndNote&gt;&lt;Cite&gt;&lt;Author&gt;Kakinuma&lt;/Author&gt;&lt;Year&gt;2006&lt;/Year&gt;&lt;RecNum&gt;72&lt;/RecNum&gt;&lt;DisplayText&gt;&lt;style face="superscript"&gt;[79]&lt;/style&gt;&lt;/DisplayText&gt;&lt;record&gt;&lt;rec-number&gt;72&lt;/rec-number&gt;&lt;foreign-keys&gt;&lt;key app="EN" db-id="az50fvvrd02dspe2adavtaw60aa0wx9edxra"&gt;72&lt;/key&gt;&lt;/foreign-keys&gt;&lt;ref-type name="Journal Article"&gt;17&lt;/ref-type&gt;&lt;contributors&gt;&lt;authors&gt;&lt;author&gt;Kakinuma, T.&lt;/author&gt;&lt;author&gt;Hwang, S. T.&lt;/author&gt;&lt;/authors&gt;&lt;/contributors&gt;&lt;auth-address&gt;Dermatology Branch, Center for Cancer Research, National Cancer Institute, Bldg. 10/Rm. 12N238, 10 Center Dr., Bethesda, MD 20892, USA.&lt;/auth-address&gt;&lt;titles&gt;&lt;title&gt;Chemokines, chemokine receptors, and cancer metastasis&lt;/title&gt;&lt;secondary-title&gt;J Leukoc Biol&lt;/secondary-title&gt;&lt;alt-title&gt;Journal of leukocyte biology&lt;/alt-title&gt;&lt;/titles&gt;&lt;periodical&gt;&lt;full-title&gt;J Leukoc Biol&lt;/full-title&gt;&lt;abbr-1&gt;Journal of leukocyte biology&lt;/abbr-1&gt;&lt;/periodical&gt;&lt;alt-periodical&gt;&lt;full-title&gt;J Leukoc Biol&lt;/full-title&gt;&lt;abbr-1&gt;Journal of leukocyte biology&lt;/abbr-1&gt;&lt;/alt-periodical&gt;&lt;pages&gt;639-51&lt;/pages&gt;&lt;volume&gt;79&lt;/volume&gt;&lt;number&gt;4&lt;/number&gt;&lt;keywords&gt;&lt;keyword&gt;Animals&lt;/keyword&gt;&lt;keyword&gt;Antineoplastic Agents/pharmacology/therapeutic use&lt;/keyword&gt;&lt;keyword&gt;Chemokines/*metabolism&lt;/keyword&gt;&lt;keyword&gt;Humans&lt;/keyword&gt;&lt;keyword&gt;Leukocytes/drug effects/physiology&lt;/keyword&gt;&lt;keyword&gt;Ligands&lt;/keyword&gt;&lt;keyword&gt;*Neoplasm Metastasis&lt;/keyword&gt;&lt;keyword&gt;Neoplasms/*drug therapy&lt;/keyword&gt;&lt;keyword&gt;Receptors, Chemokine/antagonists &amp;amp; inhibitors/*metabolism&lt;/keyword&gt;&lt;/keywords&gt;&lt;dates&gt;&lt;year&gt;2006&lt;/year&gt;&lt;pub-dates&gt;&lt;date&gt;Apr&lt;/date&gt;&lt;/pub-dates&gt;&lt;/dates&gt;&lt;isbn&gt;0741-5400 (Print)&amp;#xD;0741-5400 (Linking)&lt;/isbn&gt;&lt;accession-num&gt;16478915&lt;/accession-num&gt;&lt;urls&gt;&lt;related-urls&gt;&lt;url&gt;http://www.ncbi.nlm.nih.gov/pubmed/16478915&lt;/url&gt;&lt;/related-urls&gt;&lt;/urls&gt;&lt;electronic-resource-num&gt;10.1189/jlb.1105633&lt;/electronic-resource-num&gt;&lt;/record&gt;&lt;/Cite&gt;&lt;/EndNote&gt;</w:instrText>
      </w:r>
      <w:r w:rsidR="008E478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79" w:tooltip="Kakinuma, 2006 #72" w:history="1">
        <w:r w:rsidR="00971B55" w:rsidRPr="00AA4C9B">
          <w:rPr>
            <w:rFonts w:ascii="Book Antiqua" w:eastAsia="SimSun" w:hAnsi="Book Antiqua" w:cs="Times New Roman"/>
            <w:noProof/>
            <w:color w:val="000000" w:themeColor="text1"/>
            <w:sz w:val="24"/>
            <w:szCs w:val="24"/>
            <w:vertAlign w:val="superscript"/>
          </w:rPr>
          <w:t>79</w:t>
        </w:r>
      </w:hyperlink>
      <w:r w:rsidR="004E141C" w:rsidRPr="00AA4C9B">
        <w:rPr>
          <w:rFonts w:ascii="Book Antiqua" w:eastAsia="SimSun" w:hAnsi="Book Antiqua" w:cs="Times New Roman"/>
          <w:noProof/>
          <w:color w:val="000000" w:themeColor="text1"/>
          <w:sz w:val="24"/>
          <w:szCs w:val="24"/>
          <w:vertAlign w:val="superscript"/>
        </w:rPr>
        <w:t>]</w:t>
      </w:r>
      <w:r w:rsidR="008E4784" w:rsidRPr="00AA4C9B">
        <w:rPr>
          <w:rFonts w:ascii="Book Antiqua" w:eastAsia="SimSun" w:hAnsi="Book Antiqua" w:cs="Times New Roman"/>
          <w:color w:val="000000" w:themeColor="text1"/>
          <w:sz w:val="24"/>
          <w:szCs w:val="24"/>
        </w:rPr>
        <w:fldChar w:fldCharType="end"/>
      </w:r>
      <w:r w:rsidR="008753A9" w:rsidRPr="00AA4C9B">
        <w:rPr>
          <w:rFonts w:ascii="Book Antiqua" w:eastAsia="SimSun" w:hAnsi="Book Antiqua" w:cs="Times New Roman"/>
          <w:color w:val="000000" w:themeColor="text1"/>
          <w:sz w:val="24"/>
          <w:szCs w:val="24"/>
        </w:rPr>
        <w:t>.</w:t>
      </w:r>
      <w:r w:rsidR="001747E0" w:rsidRPr="00AA4C9B">
        <w:rPr>
          <w:rFonts w:ascii="Book Antiqua" w:eastAsia="SimSun" w:hAnsi="Book Antiqua" w:cs="Times New Roman"/>
          <w:color w:val="000000" w:themeColor="text1"/>
          <w:sz w:val="24"/>
          <w:szCs w:val="24"/>
        </w:rPr>
        <w:t xml:space="preserve"> Emerging evidence </w:t>
      </w:r>
      <w:r w:rsidR="001747E0" w:rsidRPr="00AA4C9B">
        <w:rPr>
          <w:rFonts w:ascii="Book Antiqua" w:eastAsia="SimSun" w:hAnsi="Book Antiqua" w:cs="Times New Roman"/>
          <w:color w:val="000000" w:themeColor="text1"/>
          <w:sz w:val="24"/>
          <w:szCs w:val="24"/>
        </w:rPr>
        <w:lastRenderedPageBreak/>
        <w:t>ha</w:t>
      </w:r>
      <w:r w:rsidR="00B073EA" w:rsidRPr="00AA4C9B">
        <w:rPr>
          <w:rFonts w:ascii="Book Antiqua" w:eastAsia="SimSun" w:hAnsi="Book Antiqua" w:cs="Times New Roman"/>
          <w:color w:val="000000" w:themeColor="text1"/>
          <w:sz w:val="24"/>
          <w:szCs w:val="24"/>
        </w:rPr>
        <w:t xml:space="preserve">s </w:t>
      </w:r>
      <w:r w:rsidR="001747E0" w:rsidRPr="00AA4C9B">
        <w:rPr>
          <w:rFonts w:ascii="Book Antiqua" w:eastAsia="SimSun" w:hAnsi="Book Antiqua" w:cs="Times New Roman"/>
          <w:color w:val="000000" w:themeColor="text1"/>
          <w:sz w:val="24"/>
          <w:szCs w:val="24"/>
        </w:rPr>
        <w:t>demonstrated that various miRNAs are shown to regulate different chemokines in the TME of CRC.</w:t>
      </w:r>
      <w:r w:rsidR="00B244D2" w:rsidRPr="00AA4C9B">
        <w:rPr>
          <w:rFonts w:ascii="Book Antiqua" w:eastAsia="SimSun" w:hAnsi="Book Antiqua" w:cs="Times New Roman"/>
          <w:color w:val="000000" w:themeColor="text1"/>
          <w:sz w:val="24"/>
          <w:szCs w:val="24"/>
        </w:rPr>
        <w:t xml:space="preserve"> </w:t>
      </w:r>
      <w:r w:rsidR="0041241C" w:rsidRPr="00AA4C9B">
        <w:rPr>
          <w:rFonts w:ascii="Book Antiqua" w:eastAsia="SimSun" w:hAnsi="Book Antiqua" w:cs="Times New Roman"/>
          <w:color w:val="000000" w:themeColor="text1"/>
          <w:sz w:val="24"/>
          <w:szCs w:val="24"/>
        </w:rPr>
        <w:t>Chemokine CCL20 was shown to regulate CRC progression and metastasis through binding to its receptor CCR6</w:t>
      </w:r>
      <w:r w:rsidR="00503E5A" w:rsidRPr="00AA4C9B">
        <w:rPr>
          <w:rFonts w:ascii="Book Antiqua" w:eastAsia="SimSun" w:hAnsi="Book Antiqua" w:cs="Times New Roman"/>
          <w:color w:val="000000" w:themeColor="text1"/>
          <w:sz w:val="24"/>
          <w:szCs w:val="24"/>
        </w:rPr>
        <w:fldChar w:fldCharType="begin">
          <w:fldData xml:space="preserve">PEVuZE5vdGU+PENpdGU+PEF1dGhvcj5SdWJpZTwvQXV0aG9yPjxZZWFyPjIwMDY8L1llYXI+PFJl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QmlvbG9neSBhbmQgTWVkaWNpbmU8L2FiYnItMT48L2FsdC1wZXJpb2RpY2FsPjxwYWdlcz4xNjYt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PEVuZE5vdGU+PENpdGU+PEF1dGhvcj5SdWJpZTwvQXV0aG9yPjxZZWFyPjIwMDY8L1llYXI+PFJl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QmlvbG9neSBhbmQgTWVkaWNpbmU8L2FiYnItMT48L2FsdC1wZXJpb2RpY2FsPjxwYWdlcz4xNjYt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503E5A" w:rsidRPr="00AA4C9B">
        <w:rPr>
          <w:rFonts w:ascii="Book Antiqua" w:eastAsia="SimSun" w:hAnsi="Book Antiqua" w:cs="Times New Roman"/>
          <w:color w:val="000000" w:themeColor="text1"/>
          <w:sz w:val="24"/>
          <w:szCs w:val="24"/>
        </w:rPr>
      </w:r>
      <w:r w:rsidR="00503E5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0" w:tooltip="Rubie, 2006 #73" w:history="1">
        <w:r w:rsidR="00971B55" w:rsidRPr="00AA4C9B">
          <w:rPr>
            <w:rFonts w:ascii="Book Antiqua" w:eastAsia="SimSun" w:hAnsi="Book Antiqua" w:cs="Times New Roman"/>
            <w:noProof/>
            <w:color w:val="000000" w:themeColor="text1"/>
            <w:sz w:val="24"/>
            <w:szCs w:val="24"/>
            <w:vertAlign w:val="superscript"/>
          </w:rPr>
          <w:t>80</w:t>
        </w:r>
      </w:hyperlink>
      <w:r w:rsidR="004E141C" w:rsidRPr="00AA4C9B">
        <w:rPr>
          <w:rFonts w:ascii="Book Antiqua" w:eastAsia="SimSun" w:hAnsi="Book Antiqua" w:cs="Times New Roman"/>
          <w:noProof/>
          <w:color w:val="000000" w:themeColor="text1"/>
          <w:sz w:val="24"/>
          <w:szCs w:val="24"/>
          <w:vertAlign w:val="superscript"/>
        </w:rPr>
        <w:t>]</w:t>
      </w:r>
      <w:r w:rsidR="00503E5A" w:rsidRPr="00AA4C9B">
        <w:rPr>
          <w:rFonts w:ascii="Book Antiqua" w:eastAsia="SimSun" w:hAnsi="Book Antiqua" w:cs="Times New Roman"/>
          <w:color w:val="000000" w:themeColor="text1"/>
          <w:sz w:val="24"/>
          <w:szCs w:val="24"/>
        </w:rPr>
        <w:fldChar w:fldCharType="end"/>
      </w:r>
      <w:r w:rsidR="0041241C" w:rsidRPr="00AA4C9B">
        <w:rPr>
          <w:rFonts w:ascii="Book Antiqua" w:eastAsia="SimSun" w:hAnsi="Book Antiqua" w:cs="Times New Roman"/>
          <w:color w:val="000000" w:themeColor="text1"/>
          <w:sz w:val="24"/>
          <w:szCs w:val="24"/>
        </w:rPr>
        <w:t>.</w:t>
      </w:r>
      <w:r w:rsidR="002B42A3" w:rsidRPr="00AA4C9B">
        <w:rPr>
          <w:rFonts w:ascii="Book Antiqua" w:eastAsia="SimSun" w:hAnsi="Book Antiqua" w:cs="Times New Roman"/>
          <w:color w:val="000000" w:themeColor="text1"/>
          <w:sz w:val="24"/>
          <w:szCs w:val="24"/>
        </w:rPr>
        <w:t xml:space="preserve"> Moreover, CCL20 and its receptor CCR6 are significantly increased in CRC</w:t>
      </w:r>
      <w:r w:rsidR="00DA1D97"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&lt;EndNote&gt;&lt;Cite&gt;&lt;Author&gt;Ghadjar&lt;/Author&gt;&lt;Year&gt;2009&lt;/Year&gt;&lt;RecNum&gt;76&lt;/RecNum&gt;&lt;DisplayText&gt;&lt;style face="superscript"&gt;[81]&lt;/style&gt;&lt;/DisplayText&gt;&lt;record&gt;&lt;rec-number&gt;76&lt;/rec-number&gt;&lt;foreign-keys&gt;&lt;key app="EN" db-id="az50fvvrd02dspe2adavtaw60aa0wx9edxra"&gt;76&lt;/key&gt;&lt;/foreign-keys&gt;&lt;ref-type name="Journal Article"&gt;17&lt;/ref-type&gt;&lt;contributors&gt;&lt;authors&gt;&lt;author&gt;Ghadjar, P.&lt;/author&gt;&lt;author&gt;Rubie, C.&lt;/author&gt;&lt;author&gt;Aebersold, D. M.&lt;/author&gt;&lt;author&gt;Keilholz, U.&lt;/author&gt;&lt;/authors&gt;&lt;/contributors&gt;&lt;auth-address&gt;Department of Radiation Oncology, Inselspital, Bern University Hospital, University of Bern, Freiburgstrasse, Bern, Switzerland. pirus.ghadjar@insel.ch&lt;/auth-address&gt;&lt;titles&gt;&lt;title&gt;The chemokine CCL20 and its receptor CCR6 in human malignancy with focus on colorectal cancer&lt;/title&gt;&lt;secondary-title&gt;Int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cancer&lt;/abbr-1&gt;&lt;/alt-periodical&gt;&lt;pages&gt;741-5&lt;/pages&gt;&lt;volume&gt;125&lt;/volume&gt;&lt;number&gt;4&lt;/number&gt;&lt;keywords&gt;&lt;keyword&gt;Chemokine CCL20/*metabolism&lt;/keyword&gt;&lt;keyword&gt;Colorectal Neoplasms/*metabolism/pathology&lt;/keyword&gt;&lt;keyword&gt;Humans&lt;/keyword&gt;&lt;keyword&gt;Receptors, CCR6/*metabolism&lt;/keyword&gt;&lt;/keywords&gt;&lt;dates&gt;&lt;year&gt;2009&lt;/year&gt;&lt;pub-dates&gt;&lt;date&gt;Aug 15&lt;/date&gt;&lt;/pub-dates&gt;&lt;/dates&gt;&lt;isbn&gt;1097-0215 (Electronic)&amp;#xD;0020-7136 (Linking)&lt;/isbn&gt;&lt;accession-num&gt;19480006&lt;/accession-num&gt;&lt;urls&gt;&lt;related-urls&gt;&lt;url&gt;http://www.ncbi.nlm.nih.gov/pubmed/19480006&lt;/url&gt;&lt;/related-urls&gt;&lt;/urls&gt;&lt;electronic-resource-num&gt;10.1002/ijc.24468&lt;/electronic-resource-num&gt;&lt;/record&gt;&lt;/Cite&gt;&lt;/EndNote&gt;</w:instrText>
      </w:r>
      <w:r w:rsidR="00DA1D9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1" w:tooltip="Ghadjar, 2009 #76" w:history="1">
        <w:r w:rsidR="00971B55" w:rsidRPr="00AA4C9B">
          <w:rPr>
            <w:rFonts w:ascii="Book Antiqua" w:eastAsia="SimSun" w:hAnsi="Book Antiqua" w:cs="Times New Roman"/>
            <w:noProof/>
            <w:color w:val="000000" w:themeColor="text1"/>
            <w:sz w:val="24"/>
            <w:szCs w:val="24"/>
            <w:vertAlign w:val="superscript"/>
          </w:rPr>
          <w:t>81</w:t>
        </w:r>
      </w:hyperlink>
      <w:r w:rsidR="004E141C" w:rsidRPr="00AA4C9B">
        <w:rPr>
          <w:rFonts w:ascii="Book Antiqua" w:eastAsia="SimSun" w:hAnsi="Book Antiqua" w:cs="Times New Roman"/>
          <w:noProof/>
          <w:color w:val="000000" w:themeColor="text1"/>
          <w:sz w:val="24"/>
          <w:szCs w:val="24"/>
          <w:vertAlign w:val="superscript"/>
        </w:rPr>
        <w:t>]</w:t>
      </w:r>
      <w:r w:rsidR="00DA1D97" w:rsidRPr="00AA4C9B">
        <w:rPr>
          <w:rFonts w:ascii="Book Antiqua" w:eastAsia="SimSun" w:hAnsi="Book Antiqua" w:cs="Times New Roman"/>
          <w:color w:val="000000" w:themeColor="text1"/>
          <w:sz w:val="24"/>
          <w:szCs w:val="24"/>
        </w:rPr>
        <w:fldChar w:fldCharType="end"/>
      </w:r>
      <w:r w:rsidR="002B42A3" w:rsidRPr="00AA4C9B">
        <w:rPr>
          <w:rFonts w:ascii="Book Antiqua" w:eastAsia="SimSun" w:hAnsi="Book Antiqua" w:cs="Times New Roman"/>
          <w:color w:val="000000" w:themeColor="text1"/>
          <w:sz w:val="24"/>
          <w:szCs w:val="24"/>
        </w:rPr>
        <w:t>.</w:t>
      </w:r>
      <w:r w:rsidR="0017444F" w:rsidRPr="00AA4C9B">
        <w:rPr>
          <w:rFonts w:ascii="Book Antiqua" w:eastAsia="SimSun" w:hAnsi="Book Antiqua" w:cs="Times New Roman"/>
          <w:color w:val="000000" w:themeColor="text1"/>
          <w:sz w:val="24"/>
          <w:szCs w:val="24"/>
        </w:rPr>
        <w:t xml:space="preserve"> Interestingly,</w:t>
      </w:r>
      <w:r w:rsidR="00DB6150" w:rsidRPr="00AA4C9B">
        <w:rPr>
          <w:rFonts w:ascii="Book Antiqua" w:eastAsia="SimSun" w:hAnsi="Book Antiqua" w:cs="Times New Roman"/>
          <w:color w:val="000000" w:themeColor="text1"/>
          <w:sz w:val="24"/>
          <w:szCs w:val="24"/>
        </w:rPr>
        <w:t xml:space="preserve"> miR-21, a well-</w:t>
      </w:r>
      <w:r w:rsidR="0017444F" w:rsidRPr="00AA4C9B">
        <w:rPr>
          <w:rFonts w:ascii="Book Antiqua" w:eastAsia="SimSun" w:hAnsi="Book Antiqua" w:cs="Times New Roman"/>
          <w:color w:val="000000" w:themeColor="text1"/>
          <w:sz w:val="24"/>
          <w:szCs w:val="24"/>
        </w:rPr>
        <w:t>known oncomiR</w:t>
      </w:r>
      <w:r w:rsidR="00DB6150" w:rsidRPr="00AA4C9B">
        <w:rPr>
          <w:rFonts w:ascii="Book Antiqua" w:eastAsia="SimSun" w:hAnsi="Book Antiqua" w:cs="Times New Roman"/>
          <w:color w:val="000000" w:themeColor="text1"/>
          <w:sz w:val="24"/>
          <w:szCs w:val="24"/>
        </w:rPr>
        <w:t xml:space="preserve">, has been identified to target </w:t>
      </w:r>
      <w:r w:rsidR="00FE2A2C" w:rsidRPr="00AA4C9B">
        <w:rPr>
          <w:rFonts w:ascii="Book Antiqua" w:eastAsia="SimSun" w:hAnsi="Book Antiqua" w:cs="Times New Roman"/>
          <w:color w:val="000000" w:themeColor="text1"/>
          <w:sz w:val="24"/>
          <w:szCs w:val="24"/>
        </w:rPr>
        <w:t>CCL20 in CRC cells</w:t>
      </w:r>
      <w:r w:rsidR="00475C8F"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PEVuZE5vdGU+PENpdGU+PEF1dGhvcj5WaWNpbnVzPC9BdXRob3I+PFllYXI+MjAxMjwvWWVhcj48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PEVuZE5vdGU+PENpdGU+PEF1dGhvcj5WaWNpbnVzPC9BdXRob3I+PFllYXI+MjAxMjwvWWVhcj48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475C8F" w:rsidRPr="00AA4C9B">
        <w:rPr>
          <w:rFonts w:ascii="Book Antiqua" w:eastAsia="SimSun" w:hAnsi="Book Antiqua" w:cs="Times New Roman"/>
          <w:color w:val="000000" w:themeColor="text1"/>
          <w:sz w:val="24"/>
          <w:szCs w:val="24"/>
        </w:rPr>
      </w:r>
      <w:r w:rsidR="00475C8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2" w:tooltip="Vicinus, 2012 #74" w:history="1">
        <w:r w:rsidR="00971B55" w:rsidRPr="00AA4C9B">
          <w:rPr>
            <w:rFonts w:ascii="Book Antiqua" w:eastAsia="SimSun" w:hAnsi="Book Antiqua" w:cs="Times New Roman"/>
            <w:noProof/>
            <w:color w:val="000000" w:themeColor="text1"/>
            <w:sz w:val="24"/>
            <w:szCs w:val="24"/>
            <w:vertAlign w:val="superscript"/>
          </w:rPr>
          <w:t>82</w:t>
        </w:r>
      </w:hyperlink>
      <w:r w:rsidR="00A83305">
        <w:rPr>
          <w:rFonts w:ascii="Book Antiqua" w:eastAsia="SimSun" w:hAnsi="Book Antiqua" w:cs="Times New Roman"/>
          <w:noProof/>
          <w:color w:val="000000" w:themeColor="text1"/>
          <w:sz w:val="24"/>
          <w:szCs w:val="24"/>
          <w:vertAlign w:val="superscript"/>
        </w:rPr>
        <w:t>,</w:t>
      </w:r>
      <w:hyperlink w:anchor="_ENREF_83" w:tooltip="Vicinus, 2013 #75" w:history="1">
        <w:r w:rsidR="00971B55" w:rsidRPr="00AA4C9B">
          <w:rPr>
            <w:rFonts w:ascii="Book Antiqua" w:eastAsia="SimSun" w:hAnsi="Book Antiqua" w:cs="Times New Roman"/>
            <w:noProof/>
            <w:color w:val="000000" w:themeColor="text1"/>
            <w:sz w:val="24"/>
            <w:szCs w:val="24"/>
            <w:vertAlign w:val="superscript"/>
          </w:rPr>
          <w:t>83</w:t>
        </w:r>
      </w:hyperlink>
      <w:r w:rsidR="004E141C" w:rsidRPr="00AA4C9B">
        <w:rPr>
          <w:rFonts w:ascii="Book Antiqua" w:eastAsia="SimSun" w:hAnsi="Book Antiqua" w:cs="Times New Roman"/>
          <w:noProof/>
          <w:color w:val="000000" w:themeColor="text1"/>
          <w:sz w:val="24"/>
          <w:szCs w:val="24"/>
          <w:vertAlign w:val="superscript"/>
        </w:rPr>
        <w:t>]</w:t>
      </w:r>
      <w:r w:rsidR="00475C8F" w:rsidRPr="00AA4C9B">
        <w:rPr>
          <w:rFonts w:ascii="Book Antiqua" w:eastAsia="SimSun" w:hAnsi="Book Antiqua" w:cs="Times New Roman"/>
          <w:color w:val="000000" w:themeColor="text1"/>
          <w:sz w:val="24"/>
          <w:szCs w:val="24"/>
        </w:rPr>
        <w:fldChar w:fldCharType="end"/>
      </w:r>
      <w:r w:rsidR="00FE2A2C" w:rsidRPr="00AA4C9B">
        <w:rPr>
          <w:rFonts w:ascii="Book Antiqua" w:eastAsia="SimSun" w:hAnsi="Book Antiqua" w:cs="Times New Roman"/>
          <w:color w:val="000000" w:themeColor="text1"/>
          <w:sz w:val="24"/>
          <w:szCs w:val="24"/>
        </w:rPr>
        <w:t>.</w:t>
      </w:r>
      <w:r w:rsidR="00DA3A06" w:rsidRPr="00AA4C9B">
        <w:rPr>
          <w:rFonts w:ascii="Book Antiqua" w:eastAsia="SimSun" w:hAnsi="Book Antiqua" w:cs="Times New Roman"/>
          <w:color w:val="000000" w:themeColor="text1"/>
          <w:sz w:val="24"/>
          <w:szCs w:val="24"/>
        </w:rPr>
        <w:t xml:space="preserve"> Ectopic expression of miR-21 down-regulates CCL20 gene expression in different cell lines.</w:t>
      </w:r>
      <w:r w:rsidR="00327948" w:rsidRPr="00AA4C9B">
        <w:rPr>
          <w:rFonts w:ascii="Book Antiqua" w:eastAsia="SimSun" w:hAnsi="Book Antiqua" w:cs="Times New Roman"/>
          <w:color w:val="000000" w:themeColor="text1"/>
          <w:sz w:val="24"/>
          <w:szCs w:val="24"/>
        </w:rPr>
        <w:t xml:space="preserve"> These results seem to indicate that miR-21 </w:t>
      </w:r>
      <w:r w:rsidR="00D1019B" w:rsidRPr="00AA4C9B">
        <w:rPr>
          <w:rFonts w:ascii="Book Antiqua" w:eastAsia="SimSun" w:hAnsi="Book Antiqua" w:cs="Times New Roman"/>
          <w:color w:val="000000" w:themeColor="text1"/>
          <w:sz w:val="24"/>
          <w:szCs w:val="24"/>
        </w:rPr>
        <w:t>act</w:t>
      </w:r>
      <w:r w:rsidR="00327948" w:rsidRPr="00AA4C9B">
        <w:rPr>
          <w:rFonts w:ascii="Book Antiqua" w:eastAsia="SimSun" w:hAnsi="Book Antiqua" w:cs="Times New Roman"/>
          <w:color w:val="000000" w:themeColor="text1"/>
          <w:sz w:val="24"/>
          <w:szCs w:val="24"/>
        </w:rPr>
        <w:t xml:space="preserve"> as </w:t>
      </w:r>
      <w:r w:rsidR="00D1019B" w:rsidRPr="00AA4C9B">
        <w:rPr>
          <w:rFonts w:ascii="Book Antiqua" w:eastAsia="SimSun" w:hAnsi="Book Antiqua" w:cs="Times New Roman"/>
          <w:color w:val="000000" w:themeColor="text1"/>
          <w:sz w:val="24"/>
          <w:szCs w:val="24"/>
        </w:rPr>
        <w:t xml:space="preserve">a </w:t>
      </w:r>
      <w:r w:rsidR="00327948" w:rsidRPr="00AA4C9B">
        <w:rPr>
          <w:rFonts w:ascii="Book Antiqua" w:eastAsia="SimSun" w:hAnsi="Book Antiqua" w:cs="Times New Roman"/>
          <w:color w:val="000000" w:themeColor="text1"/>
          <w:sz w:val="24"/>
          <w:szCs w:val="24"/>
        </w:rPr>
        <w:t xml:space="preserve">tumor suppressor in this situation. </w:t>
      </w:r>
      <w:r w:rsidR="004F4575" w:rsidRPr="00AA4C9B">
        <w:rPr>
          <w:rFonts w:ascii="Book Antiqua" w:eastAsia="SimSun" w:hAnsi="Book Antiqua" w:cs="Times New Roman"/>
          <w:color w:val="000000" w:themeColor="text1"/>
          <w:sz w:val="24"/>
          <w:szCs w:val="24"/>
        </w:rPr>
        <w:t>However,</w:t>
      </w:r>
      <w:r w:rsidR="00C74D23" w:rsidRPr="00AA4C9B">
        <w:rPr>
          <w:rFonts w:ascii="Book Antiqua" w:eastAsia="SimSun" w:hAnsi="Book Antiqua" w:cs="Times New Roman"/>
          <w:color w:val="000000" w:themeColor="text1"/>
          <w:sz w:val="24"/>
          <w:szCs w:val="24"/>
        </w:rPr>
        <w:t xml:space="preserve"> </w:t>
      </w:r>
      <w:r w:rsidR="004F4575" w:rsidRPr="00AA4C9B">
        <w:rPr>
          <w:rFonts w:ascii="Book Antiqua" w:eastAsia="SimSun" w:hAnsi="Book Antiqua" w:cs="Times New Roman"/>
          <w:color w:val="000000" w:themeColor="text1"/>
          <w:sz w:val="24"/>
          <w:szCs w:val="24"/>
        </w:rPr>
        <w:t>for functional interaction of miR-21 with CCL20, both the two molecules must be present in the same cell.</w:t>
      </w:r>
      <w:r w:rsidR="00674821" w:rsidRPr="00AA4C9B">
        <w:rPr>
          <w:rFonts w:ascii="Book Antiqua" w:eastAsia="SimSun" w:hAnsi="Book Antiqua" w:cs="Times New Roman"/>
          <w:color w:val="000000" w:themeColor="text1"/>
          <w:sz w:val="24"/>
          <w:szCs w:val="24"/>
        </w:rPr>
        <w:t xml:space="preserve"> </w:t>
      </w:r>
      <w:r w:rsidR="003B025A" w:rsidRPr="00AA4C9B">
        <w:rPr>
          <w:rFonts w:ascii="Book Antiqua" w:eastAsia="SimSun" w:hAnsi="Book Antiqua" w:cs="Times New Roman"/>
          <w:color w:val="000000" w:themeColor="text1"/>
          <w:sz w:val="24"/>
          <w:szCs w:val="24"/>
        </w:rPr>
        <w:t xml:space="preserve">Furthermore, miR-21 and CCL20 are both significantly upregulated in CRC tissues. </w:t>
      </w:r>
      <w:r w:rsidR="00964929" w:rsidRPr="00AA4C9B">
        <w:rPr>
          <w:rFonts w:ascii="Book Antiqua" w:eastAsia="SimSun" w:hAnsi="Book Antiqua" w:cs="Times New Roman"/>
          <w:color w:val="000000" w:themeColor="text1"/>
          <w:sz w:val="24"/>
          <w:szCs w:val="24"/>
        </w:rPr>
        <w:t>It’s well-known that</w:t>
      </w:r>
      <w:r w:rsidR="00674821" w:rsidRPr="00AA4C9B">
        <w:rPr>
          <w:rFonts w:ascii="Book Antiqua" w:eastAsia="SimSun" w:hAnsi="Book Antiqua" w:cs="Times New Roman"/>
          <w:color w:val="000000" w:themeColor="text1"/>
          <w:sz w:val="24"/>
          <w:szCs w:val="24"/>
        </w:rPr>
        <w:t xml:space="preserve"> TME is composed of tumor cells and various types of stromal cells</w:t>
      </w:r>
      <w:r w:rsidR="0052195B" w:rsidRPr="00AA4C9B">
        <w:rPr>
          <w:rFonts w:ascii="Book Antiqua" w:eastAsia="SimSun" w:hAnsi="Book Antiqua" w:cs="Times New Roman"/>
          <w:color w:val="000000" w:themeColor="text1"/>
          <w:sz w:val="24"/>
          <w:szCs w:val="24"/>
        </w:rPr>
        <w:t>,</w:t>
      </w:r>
      <w:r w:rsidR="00674821" w:rsidRPr="00AA4C9B">
        <w:rPr>
          <w:rFonts w:ascii="Book Antiqua" w:eastAsia="SimSun" w:hAnsi="Book Antiqua" w:cs="Times New Roman"/>
          <w:color w:val="000000" w:themeColor="text1"/>
          <w:sz w:val="24"/>
          <w:szCs w:val="24"/>
        </w:rPr>
        <w:t xml:space="preserve"> such as </w:t>
      </w:r>
      <w:r w:rsidR="00EA484D" w:rsidRPr="00AA4C9B">
        <w:rPr>
          <w:rFonts w:ascii="Book Antiqua" w:eastAsia="SimSun" w:hAnsi="Book Antiqua" w:cs="Times New Roman"/>
          <w:color w:val="000000" w:themeColor="text1"/>
          <w:sz w:val="24"/>
          <w:szCs w:val="24"/>
        </w:rPr>
        <w:t>fibroblasts and endothelial cells</w:t>
      </w:r>
      <w:r w:rsidR="007F6E35" w:rsidRPr="00AA4C9B">
        <w:rPr>
          <w:rFonts w:ascii="Book Antiqua" w:eastAsia="SimSun" w:hAnsi="Book Antiqua" w:cs="Times New Roman"/>
          <w:color w:val="000000" w:themeColor="text1"/>
          <w:sz w:val="24"/>
          <w:szCs w:val="24"/>
        </w:rPr>
        <w:t>, as well</w:t>
      </w:r>
      <w:r w:rsidR="00E6170D" w:rsidRPr="00AA4C9B">
        <w:rPr>
          <w:rFonts w:ascii="Book Antiqua" w:eastAsia="SimSun" w:hAnsi="Book Antiqua" w:cs="Times New Roman"/>
          <w:color w:val="000000" w:themeColor="text1"/>
          <w:sz w:val="24"/>
          <w:szCs w:val="24"/>
        </w:rPr>
        <w:t xml:space="preserve"> as</w:t>
      </w:r>
      <w:r w:rsidR="007F6E35" w:rsidRPr="00AA4C9B">
        <w:rPr>
          <w:rFonts w:ascii="Book Antiqua" w:eastAsia="SimSun" w:hAnsi="Book Antiqua" w:cs="Times New Roman"/>
          <w:color w:val="000000" w:themeColor="text1"/>
          <w:sz w:val="24"/>
          <w:szCs w:val="24"/>
        </w:rPr>
        <w:t xml:space="preserve"> various immune cells</w:t>
      </w:r>
      <w:r w:rsidR="00EA484D" w:rsidRPr="00AA4C9B">
        <w:rPr>
          <w:rFonts w:ascii="Book Antiqua" w:eastAsia="SimSun" w:hAnsi="Book Antiqua" w:cs="Times New Roman"/>
          <w:color w:val="000000" w:themeColor="text1"/>
          <w:sz w:val="24"/>
          <w:szCs w:val="24"/>
        </w:rPr>
        <w:t>.</w:t>
      </w:r>
      <w:r w:rsidR="009A6B15" w:rsidRPr="00AA4C9B">
        <w:rPr>
          <w:rFonts w:ascii="Book Antiqua" w:eastAsia="SimSun" w:hAnsi="Book Antiqua" w:cs="Times New Roman"/>
          <w:color w:val="000000" w:themeColor="text1"/>
          <w:sz w:val="24"/>
          <w:szCs w:val="24"/>
        </w:rPr>
        <w:t xml:space="preserve"> </w:t>
      </w:r>
      <w:r w:rsidR="00915CD8" w:rsidRPr="00AA4C9B">
        <w:rPr>
          <w:rFonts w:ascii="Book Antiqua" w:eastAsia="SimSun" w:hAnsi="Book Antiqua" w:cs="Times New Roman"/>
          <w:color w:val="000000" w:themeColor="text1"/>
          <w:sz w:val="24"/>
          <w:szCs w:val="24"/>
        </w:rPr>
        <w:t>Thus, t</w:t>
      </w:r>
      <w:r w:rsidR="006E1C18" w:rsidRPr="00AA4C9B">
        <w:rPr>
          <w:rFonts w:ascii="Book Antiqua" w:eastAsia="SimSun" w:hAnsi="Book Antiqua" w:cs="Times New Roman"/>
          <w:color w:val="000000" w:themeColor="text1"/>
          <w:sz w:val="24"/>
          <w:szCs w:val="24"/>
        </w:rPr>
        <w:t>his suggest</w:t>
      </w:r>
      <w:r w:rsidR="000A3F75" w:rsidRPr="00AA4C9B">
        <w:rPr>
          <w:rFonts w:ascii="Book Antiqua" w:eastAsia="SimSun" w:hAnsi="Book Antiqua" w:cs="Times New Roman"/>
          <w:color w:val="000000" w:themeColor="text1"/>
          <w:sz w:val="24"/>
          <w:szCs w:val="24"/>
        </w:rPr>
        <w:t>s</w:t>
      </w:r>
      <w:r w:rsidR="006E1C18" w:rsidRPr="00AA4C9B">
        <w:rPr>
          <w:rFonts w:ascii="Book Antiqua" w:eastAsia="SimSun" w:hAnsi="Book Antiqua" w:cs="Times New Roman"/>
          <w:color w:val="000000" w:themeColor="text1"/>
          <w:sz w:val="24"/>
          <w:szCs w:val="24"/>
        </w:rPr>
        <w:t xml:space="preserve"> that miR-21 and CCL20 may not be expressed in the same cell in the TME of CRC.</w:t>
      </w:r>
      <w:r w:rsidR="000A3F75" w:rsidRPr="00AA4C9B">
        <w:rPr>
          <w:rFonts w:ascii="Book Antiqua" w:eastAsia="SimSun" w:hAnsi="Book Antiqua" w:cs="Times New Roman"/>
          <w:color w:val="000000" w:themeColor="text1"/>
          <w:sz w:val="24"/>
          <w:szCs w:val="24"/>
        </w:rPr>
        <w:t xml:space="preserve"> </w:t>
      </w:r>
      <w:r w:rsidR="0037322E" w:rsidRPr="00AA4C9B">
        <w:rPr>
          <w:rFonts w:ascii="Book Antiqua" w:eastAsia="SimSun" w:hAnsi="Book Antiqua" w:cs="Times New Roman"/>
          <w:color w:val="000000" w:themeColor="text1"/>
          <w:sz w:val="24"/>
          <w:szCs w:val="24"/>
        </w:rPr>
        <w:t xml:space="preserve">Actually, </w:t>
      </w:r>
      <w:r w:rsidR="00964929" w:rsidRPr="00AA4C9B">
        <w:rPr>
          <w:rFonts w:ascii="Book Antiqua" w:eastAsia="SimSun" w:hAnsi="Book Antiqua" w:cs="Times New Roman"/>
          <w:color w:val="000000" w:themeColor="text1"/>
          <w:sz w:val="24"/>
          <w:szCs w:val="24"/>
        </w:rPr>
        <w:t>the vast majority of CCL20 exp</w:t>
      </w:r>
      <w:r w:rsidR="003872AC" w:rsidRPr="00AA4C9B">
        <w:rPr>
          <w:rFonts w:ascii="Book Antiqua" w:eastAsia="SimSun" w:hAnsi="Book Antiqua" w:cs="Times New Roman"/>
          <w:color w:val="000000" w:themeColor="text1"/>
          <w:sz w:val="24"/>
          <w:szCs w:val="24"/>
        </w:rPr>
        <w:t>ression found in CRC tissues is restricted to mesenchymal cells</w:t>
      </w:r>
      <w:r w:rsidR="00FD105D" w:rsidRPr="00AA4C9B">
        <w:rPr>
          <w:rFonts w:ascii="Book Antiqua" w:eastAsia="SimSun" w:hAnsi="Book Antiqua" w:cs="Times New Roman"/>
          <w:color w:val="000000" w:themeColor="text1"/>
          <w:sz w:val="24"/>
          <w:szCs w:val="24"/>
        </w:rPr>
        <w:t>,</w:t>
      </w:r>
      <w:r w:rsidR="003872AC" w:rsidRPr="00AA4C9B">
        <w:rPr>
          <w:rFonts w:ascii="Book Antiqua" w:eastAsia="SimSun" w:hAnsi="Book Antiqua" w:cs="Times New Roman"/>
          <w:color w:val="000000" w:themeColor="text1"/>
          <w:sz w:val="24"/>
          <w:szCs w:val="24"/>
        </w:rPr>
        <w:t xml:space="preserve"> such as macrophage and lymphocytes</w:t>
      </w:r>
      <w:r w:rsidR="00FD105D" w:rsidRPr="00AA4C9B">
        <w:rPr>
          <w:rFonts w:ascii="Book Antiqua" w:eastAsia="SimSun" w:hAnsi="Book Antiqua" w:cs="Times New Roman"/>
          <w:color w:val="000000" w:themeColor="text1"/>
          <w:sz w:val="24"/>
          <w:szCs w:val="24"/>
        </w:rPr>
        <w:t>,</w:t>
      </w:r>
      <w:r w:rsidR="003872AC" w:rsidRPr="00AA4C9B">
        <w:rPr>
          <w:rFonts w:ascii="Book Antiqua" w:eastAsia="SimSun" w:hAnsi="Book Antiqua" w:cs="Times New Roman"/>
          <w:color w:val="000000" w:themeColor="text1"/>
          <w:sz w:val="24"/>
          <w:szCs w:val="24"/>
        </w:rPr>
        <w:t xml:space="preserve"> in the TME</w:t>
      </w:r>
      <w:r w:rsidR="00274D4E"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PEVuZE5vdGU+PENpdGU+PEF1dGhvcj5WaWNpbnVzPC9BdXRob3I+PFllYXI+MjAxMzwvWWVhcj48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ci0xPjwvYWx0LXBlcmlvZGljYWw+PHBhZ2VzPjEyODUtOTI8L3BhZ2VzPjx2b2x1bWU+MzA8L3Zv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PEVuZE5vdGU+PENpdGU+PEF1dGhvcj5WaWNpbnVzPC9BdXRob3I+PFllYXI+MjAxMzwvWWVhcj48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ci0xPjwvYWx0LXBlcmlvZGljYWw+PHBhZ2VzPjEyODUtOTI8L3BhZ2VzPjx2b2x1bWU+MzA8L3Zv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74D4E" w:rsidRPr="00AA4C9B">
        <w:rPr>
          <w:rFonts w:ascii="Book Antiqua" w:eastAsia="SimSun" w:hAnsi="Book Antiqua" w:cs="Times New Roman"/>
          <w:color w:val="000000" w:themeColor="text1"/>
          <w:sz w:val="24"/>
          <w:szCs w:val="24"/>
        </w:rPr>
      </w:r>
      <w:r w:rsidR="00274D4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3" w:tooltip="Vicinus, 2013 #75" w:history="1">
        <w:r w:rsidR="00971B55" w:rsidRPr="00AA4C9B">
          <w:rPr>
            <w:rFonts w:ascii="Book Antiqua" w:eastAsia="SimSun" w:hAnsi="Book Antiqua" w:cs="Times New Roman"/>
            <w:noProof/>
            <w:color w:val="000000" w:themeColor="text1"/>
            <w:sz w:val="24"/>
            <w:szCs w:val="24"/>
            <w:vertAlign w:val="superscript"/>
          </w:rPr>
          <w:t>83</w:t>
        </w:r>
      </w:hyperlink>
      <w:r w:rsidR="004E141C" w:rsidRPr="00AA4C9B">
        <w:rPr>
          <w:rFonts w:ascii="Book Antiqua" w:eastAsia="SimSun" w:hAnsi="Book Antiqua" w:cs="Times New Roman"/>
          <w:noProof/>
          <w:color w:val="000000" w:themeColor="text1"/>
          <w:sz w:val="24"/>
          <w:szCs w:val="24"/>
          <w:vertAlign w:val="superscript"/>
        </w:rPr>
        <w:t>]</w:t>
      </w:r>
      <w:r w:rsidR="00274D4E" w:rsidRPr="00AA4C9B">
        <w:rPr>
          <w:rFonts w:ascii="Book Antiqua" w:eastAsia="SimSun" w:hAnsi="Book Antiqua" w:cs="Times New Roman"/>
          <w:color w:val="000000" w:themeColor="text1"/>
          <w:sz w:val="24"/>
          <w:szCs w:val="24"/>
        </w:rPr>
        <w:fldChar w:fldCharType="end"/>
      </w:r>
      <w:r w:rsidR="003872AC" w:rsidRPr="00AA4C9B">
        <w:rPr>
          <w:rFonts w:ascii="Book Antiqua" w:eastAsia="SimSun" w:hAnsi="Book Antiqua" w:cs="Times New Roman"/>
          <w:color w:val="000000" w:themeColor="text1"/>
          <w:sz w:val="24"/>
          <w:szCs w:val="24"/>
        </w:rPr>
        <w:t>.</w:t>
      </w:r>
      <w:r w:rsidR="00A406D8" w:rsidRPr="00AA4C9B">
        <w:rPr>
          <w:rFonts w:ascii="Book Antiqua" w:eastAsia="SimSun" w:hAnsi="Book Antiqua" w:cs="Times New Roman"/>
          <w:color w:val="000000" w:themeColor="text1"/>
          <w:sz w:val="24"/>
          <w:szCs w:val="24"/>
        </w:rPr>
        <w:t xml:space="preserve"> Likewise, </w:t>
      </w:r>
      <w:r w:rsidR="003E256D" w:rsidRPr="00AA4C9B">
        <w:rPr>
          <w:rFonts w:ascii="Book Antiqua" w:eastAsia="SimSun" w:hAnsi="Book Antiqua" w:cs="Times New Roman"/>
          <w:color w:val="000000" w:themeColor="text1"/>
          <w:sz w:val="24"/>
          <w:szCs w:val="24"/>
        </w:rPr>
        <w:t xml:space="preserve">miR-21 expression </w:t>
      </w:r>
      <w:r w:rsidR="00F31930" w:rsidRPr="00AA4C9B">
        <w:rPr>
          <w:rFonts w:ascii="Book Antiqua" w:eastAsia="SimSun" w:hAnsi="Book Antiqua" w:cs="Times New Roman"/>
          <w:color w:val="000000" w:themeColor="text1"/>
          <w:sz w:val="24"/>
          <w:szCs w:val="24"/>
        </w:rPr>
        <w:t>is</w:t>
      </w:r>
      <w:r w:rsidR="003E256D" w:rsidRPr="00AA4C9B">
        <w:rPr>
          <w:rFonts w:ascii="Book Antiqua" w:eastAsia="SimSun" w:hAnsi="Book Antiqua" w:cs="Times New Roman"/>
          <w:color w:val="000000" w:themeColor="text1"/>
          <w:sz w:val="24"/>
          <w:szCs w:val="24"/>
        </w:rPr>
        <w:t xml:space="preserve"> primarily detected in stromal cells</w:t>
      </w:r>
      <w:r w:rsidR="0033358A" w:rsidRPr="00AA4C9B">
        <w:rPr>
          <w:rFonts w:ascii="Book Antiqua" w:eastAsia="SimSun" w:hAnsi="Book Antiqua" w:cs="Times New Roman"/>
          <w:color w:val="000000" w:themeColor="text1"/>
          <w:sz w:val="24"/>
          <w:szCs w:val="24"/>
        </w:rPr>
        <w:t>,</w:t>
      </w:r>
      <w:r w:rsidR="00F60D6B" w:rsidRPr="00AA4C9B">
        <w:rPr>
          <w:rFonts w:ascii="Book Antiqua" w:eastAsia="SimSun" w:hAnsi="Book Antiqua" w:cs="Times New Roman"/>
          <w:color w:val="000000" w:themeColor="text1"/>
          <w:sz w:val="24"/>
          <w:szCs w:val="24"/>
        </w:rPr>
        <w:t xml:space="preserve"> such as CAFs</w:t>
      </w:r>
      <w:r w:rsidR="0033358A" w:rsidRPr="00AA4C9B">
        <w:rPr>
          <w:rFonts w:ascii="Book Antiqua" w:eastAsia="SimSun" w:hAnsi="Book Antiqua" w:cs="Times New Roman"/>
          <w:color w:val="000000" w:themeColor="text1"/>
          <w:sz w:val="24"/>
          <w:szCs w:val="24"/>
        </w:rPr>
        <w:t xml:space="preserve">, and </w:t>
      </w:r>
      <w:r w:rsidR="002827F4" w:rsidRPr="00AA4C9B">
        <w:rPr>
          <w:rFonts w:ascii="Book Antiqua" w:eastAsia="SimSun" w:hAnsi="Book Antiqua" w:cs="Times New Roman"/>
          <w:color w:val="000000" w:themeColor="text1"/>
          <w:sz w:val="24"/>
          <w:szCs w:val="24"/>
        </w:rPr>
        <w:t>immune cells, suc</w:t>
      </w:r>
      <w:r w:rsidR="00F430A4" w:rsidRPr="00AA4C9B">
        <w:rPr>
          <w:rFonts w:ascii="Book Antiqua" w:eastAsia="SimSun" w:hAnsi="Book Antiqua" w:cs="Times New Roman"/>
          <w:color w:val="000000" w:themeColor="text1"/>
          <w:sz w:val="24"/>
          <w:szCs w:val="24"/>
        </w:rPr>
        <w:t>h as macrophage</w:t>
      </w:r>
      <w:r w:rsidR="008165CA" w:rsidRPr="00AA4C9B">
        <w:rPr>
          <w:rFonts w:ascii="Book Antiqua" w:eastAsia="SimSun" w:hAnsi="Book Antiqua" w:cs="Times New Roman"/>
          <w:color w:val="000000" w:themeColor="text1"/>
          <w:sz w:val="24"/>
          <w:szCs w:val="24"/>
        </w:rPr>
        <w:t>s,</w:t>
      </w:r>
      <w:r w:rsidR="00A51705" w:rsidRPr="00AA4C9B">
        <w:rPr>
          <w:rFonts w:ascii="Book Antiqua" w:eastAsia="SimSun" w:hAnsi="Book Antiqua" w:cs="Times New Roman"/>
          <w:color w:val="000000" w:themeColor="text1"/>
          <w:sz w:val="24"/>
          <w:szCs w:val="24"/>
        </w:rPr>
        <w:t xml:space="preserve"> but not within tumor cells</w:t>
      </w:r>
      <w:r w:rsidR="00F430A4" w:rsidRPr="00AA4C9B">
        <w:rPr>
          <w:rFonts w:ascii="Book Antiqua" w:eastAsia="SimSun" w:hAnsi="Book Antiqua" w:cs="Times New Roman"/>
          <w:color w:val="000000" w:themeColor="text1"/>
          <w:sz w:val="24"/>
          <w:szCs w:val="24"/>
        </w:rPr>
        <w:t xml:space="preserve"> and lymphocytes in the TME of CRC tissues</w:t>
      </w:r>
      <w:r w:rsidR="00274D4E"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PEVuZE5vdGU+PENpdGU+PEF1dGhvcj5WaWNpbnVzPC9BdXRob3I+PFllYXI+MjAxMzwvWWVhcj48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ci0xPjwvYWx0LXBlcmlvZGljYWw+PHBhZ2VzPjEyODUtOTI8L3BhZ2VzPjx2b2x1bWU+MzA8L3Zv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PEVuZE5vdGU+PENpdGU+PEF1dGhvcj5WaWNpbnVzPC9BdXRob3I+PFllYXI+MjAxMzwvWWVhcj48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74D4E" w:rsidRPr="00AA4C9B">
        <w:rPr>
          <w:rFonts w:ascii="Book Antiqua" w:eastAsia="SimSun" w:hAnsi="Book Antiqua" w:cs="Times New Roman"/>
          <w:color w:val="000000" w:themeColor="text1"/>
          <w:sz w:val="24"/>
          <w:szCs w:val="24"/>
        </w:rPr>
      </w:r>
      <w:r w:rsidR="00274D4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3" w:tooltip="Vicinus, 2013 #75" w:history="1">
        <w:r w:rsidR="00971B55" w:rsidRPr="00AA4C9B">
          <w:rPr>
            <w:rFonts w:ascii="Book Antiqua" w:eastAsia="SimSun" w:hAnsi="Book Antiqua" w:cs="Times New Roman"/>
            <w:noProof/>
            <w:color w:val="000000" w:themeColor="text1"/>
            <w:sz w:val="24"/>
            <w:szCs w:val="24"/>
            <w:vertAlign w:val="superscript"/>
          </w:rPr>
          <w:t>83</w:t>
        </w:r>
      </w:hyperlink>
      <w:r w:rsidR="004E141C" w:rsidRPr="00AA4C9B">
        <w:rPr>
          <w:rFonts w:ascii="Book Antiqua" w:eastAsia="SimSun" w:hAnsi="Book Antiqua" w:cs="Times New Roman"/>
          <w:noProof/>
          <w:color w:val="000000" w:themeColor="text1"/>
          <w:sz w:val="24"/>
          <w:szCs w:val="24"/>
          <w:vertAlign w:val="superscript"/>
        </w:rPr>
        <w:t>]</w:t>
      </w:r>
      <w:r w:rsidR="00274D4E" w:rsidRPr="00AA4C9B">
        <w:rPr>
          <w:rFonts w:ascii="Book Antiqua" w:eastAsia="SimSun" w:hAnsi="Book Antiqua" w:cs="Times New Roman"/>
          <w:color w:val="000000" w:themeColor="text1"/>
          <w:sz w:val="24"/>
          <w:szCs w:val="24"/>
        </w:rPr>
        <w:fldChar w:fldCharType="end"/>
      </w:r>
      <w:r w:rsidR="00F430A4" w:rsidRPr="00AA4C9B">
        <w:rPr>
          <w:rFonts w:ascii="Book Antiqua" w:eastAsia="SimSun" w:hAnsi="Book Antiqua" w:cs="Times New Roman"/>
          <w:color w:val="000000" w:themeColor="text1"/>
          <w:sz w:val="24"/>
          <w:szCs w:val="24"/>
        </w:rPr>
        <w:t>.</w:t>
      </w:r>
      <w:r w:rsidR="00872E9E" w:rsidRPr="00AA4C9B">
        <w:rPr>
          <w:rFonts w:ascii="Book Antiqua" w:eastAsia="SimSun" w:hAnsi="Book Antiqua" w:cs="Times New Roman"/>
          <w:color w:val="000000" w:themeColor="text1"/>
          <w:sz w:val="24"/>
          <w:szCs w:val="24"/>
        </w:rPr>
        <w:t xml:space="preserve"> These data clearly exclude the chance of miR-21 and CCL20 being expressed in the same cell of TME.</w:t>
      </w:r>
      <w:r w:rsidR="00703F02" w:rsidRPr="00AA4C9B">
        <w:rPr>
          <w:rFonts w:ascii="Book Antiqua" w:eastAsia="SimSun" w:hAnsi="Book Antiqua" w:cs="Times New Roman"/>
          <w:color w:val="000000" w:themeColor="text1"/>
          <w:sz w:val="24"/>
          <w:szCs w:val="24"/>
        </w:rPr>
        <w:t xml:space="preserve"> It may also be speculated that CCL20 secreted by infiltrated-immune cells</w:t>
      </w:r>
      <w:r w:rsidR="00181B31" w:rsidRPr="00AA4C9B">
        <w:rPr>
          <w:rFonts w:ascii="Book Antiqua" w:eastAsia="SimSun" w:hAnsi="Book Antiqua" w:cs="Times New Roman"/>
          <w:color w:val="000000" w:themeColor="text1"/>
          <w:sz w:val="24"/>
          <w:szCs w:val="24"/>
        </w:rPr>
        <w:t xml:space="preserve"> affects miR-21 expression in CAFs through </w:t>
      </w:r>
      <w:r w:rsidR="00850AC3" w:rsidRPr="00AA4C9B">
        <w:rPr>
          <w:rFonts w:ascii="Book Antiqua" w:eastAsia="SimSun" w:hAnsi="Book Antiqua" w:cs="Times New Roman"/>
          <w:color w:val="000000" w:themeColor="text1"/>
          <w:sz w:val="24"/>
          <w:szCs w:val="24"/>
        </w:rPr>
        <w:t xml:space="preserve">the </w:t>
      </w:r>
      <w:r w:rsidR="00181B31" w:rsidRPr="00AA4C9B">
        <w:rPr>
          <w:rFonts w:ascii="Book Antiqua" w:eastAsia="SimSun" w:hAnsi="Book Antiqua" w:cs="Times New Roman"/>
          <w:color w:val="000000" w:themeColor="text1"/>
          <w:sz w:val="24"/>
          <w:szCs w:val="24"/>
        </w:rPr>
        <w:t>CCR6 signaling pathway.</w:t>
      </w:r>
      <w:r w:rsidR="00C87696" w:rsidRPr="00AA4C9B">
        <w:rPr>
          <w:rFonts w:ascii="Book Antiqua" w:eastAsia="SimSun" w:hAnsi="Book Antiqua" w:cs="Times New Roman"/>
          <w:color w:val="000000" w:themeColor="text1"/>
          <w:sz w:val="24"/>
          <w:szCs w:val="24"/>
        </w:rPr>
        <w:t xml:space="preserve"> In our recent report, </w:t>
      </w:r>
      <w:r w:rsidR="00E9556F" w:rsidRPr="00AA4C9B">
        <w:rPr>
          <w:rFonts w:ascii="Book Antiqua" w:eastAsia="SimSun" w:hAnsi="Book Antiqua" w:cs="Times New Roman"/>
          <w:color w:val="000000" w:themeColor="text1"/>
          <w:sz w:val="24"/>
          <w:szCs w:val="24"/>
        </w:rPr>
        <w:t>we found that methylation-induced loss of miR-484 in MSI CRC</w:t>
      </w:r>
      <w:r w:rsidR="00A30C26" w:rsidRPr="00AA4C9B">
        <w:rPr>
          <w:rFonts w:ascii="Book Antiqua" w:eastAsia="SimSun" w:hAnsi="Book Antiqua" w:cs="Times New Roman"/>
          <w:color w:val="000000" w:themeColor="text1"/>
          <w:sz w:val="24"/>
          <w:szCs w:val="24"/>
        </w:rPr>
        <w:t xml:space="preserve"> promotes both cell viability and IL-8 (</w:t>
      </w:r>
      <w:r w:rsidR="00F23E41" w:rsidRPr="00AA4C9B">
        <w:rPr>
          <w:rFonts w:ascii="Book Antiqua" w:eastAsia="SimSun" w:hAnsi="Book Antiqua" w:cs="Times New Roman"/>
          <w:color w:val="000000" w:themeColor="text1"/>
          <w:sz w:val="24"/>
          <w:szCs w:val="24"/>
        </w:rPr>
        <w:t xml:space="preserve">also </w:t>
      </w:r>
      <w:r w:rsidR="00A30C26" w:rsidRPr="00AA4C9B">
        <w:rPr>
          <w:rFonts w:ascii="Book Antiqua" w:eastAsia="SimSun" w:hAnsi="Book Antiqua" w:cs="Times New Roman"/>
          <w:color w:val="000000" w:themeColor="text1"/>
          <w:sz w:val="24"/>
          <w:szCs w:val="24"/>
        </w:rPr>
        <w:t>known as CXCL8)</w:t>
      </w:r>
      <w:r w:rsidR="003C017F" w:rsidRPr="00AA4C9B">
        <w:rPr>
          <w:rFonts w:ascii="Book Antiqua" w:eastAsia="SimSun" w:hAnsi="Book Antiqua" w:cs="Times New Roman"/>
          <w:color w:val="000000" w:themeColor="text1"/>
          <w:sz w:val="24"/>
          <w:szCs w:val="24"/>
        </w:rPr>
        <w:t xml:space="preserve"> production </w:t>
      </w:r>
      <w:r w:rsidR="001A5471" w:rsidRPr="00AA4C9B">
        <w:rPr>
          <w:rFonts w:ascii="Book Antiqua" w:eastAsia="SimSun" w:hAnsi="Book Antiqua" w:cs="Times New Roman"/>
          <w:color w:val="000000" w:themeColor="text1"/>
          <w:sz w:val="24"/>
          <w:szCs w:val="24"/>
        </w:rPr>
        <w:t>by</w:t>
      </w:r>
      <w:r w:rsidR="003C017F" w:rsidRPr="00AA4C9B">
        <w:rPr>
          <w:rFonts w:ascii="Book Antiqua" w:eastAsia="SimSun" w:hAnsi="Book Antiqua" w:cs="Times New Roman"/>
          <w:color w:val="000000" w:themeColor="text1"/>
          <w:sz w:val="24"/>
          <w:szCs w:val="24"/>
        </w:rPr>
        <w:t xml:space="preserve"> targeting CD137L</w:t>
      </w:r>
      <w:r w:rsidR="00DB538E" w:rsidRPr="00AA4C9B">
        <w:rPr>
          <w:rFonts w:ascii="Book Antiqua" w:eastAsia="SimSun" w:hAnsi="Book Antiqua" w:cs="Times New Roman"/>
          <w:color w:val="000000" w:themeColor="text1"/>
          <w:sz w:val="24"/>
          <w:szCs w:val="24"/>
        </w:rPr>
        <w:fldChar w:fldCharType="begin">
          <w:fldData xml:space="preserve">PEVuZE5vdGU+PENpdGU+PEF1dGhvcj5NZWk8L0F1dGhvcj48WWVhcj4yMDE1PC9ZZWFyPjxSZWNO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PEVuZE5vdGU+PENpdGU+PEF1dGhvcj5NZWk8L0F1dGhvcj48WWVhcj4yMDE1PC9ZZWFyPjxSZWNO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DB538E" w:rsidRPr="00AA4C9B">
        <w:rPr>
          <w:rFonts w:ascii="Book Antiqua" w:eastAsia="SimSun" w:hAnsi="Book Antiqua" w:cs="Times New Roman"/>
          <w:color w:val="000000" w:themeColor="text1"/>
          <w:sz w:val="24"/>
          <w:szCs w:val="24"/>
        </w:rPr>
      </w:r>
      <w:r w:rsidR="00DB538E"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2" w:tooltip="Mei, 2015 #20" w:history="1">
        <w:r w:rsidR="00971B55" w:rsidRPr="00AA4C9B">
          <w:rPr>
            <w:rFonts w:ascii="Book Antiqua" w:eastAsia="SimSun" w:hAnsi="Book Antiqua" w:cs="Times New Roman"/>
            <w:noProof/>
            <w:color w:val="000000" w:themeColor="text1"/>
            <w:sz w:val="24"/>
            <w:szCs w:val="24"/>
            <w:vertAlign w:val="superscript"/>
          </w:rPr>
          <w:t>22</w:t>
        </w:r>
      </w:hyperlink>
      <w:r w:rsidR="006D2F1B" w:rsidRPr="00AA4C9B">
        <w:rPr>
          <w:rFonts w:ascii="Book Antiqua" w:eastAsia="SimSun" w:hAnsi="Book Antiqua" w:cs="Times New Roman"/>
          <w:noProof/>
          <w:color w:val="000000" w:themeColor="text1"/>
          <w:sz w:val="24"/>
          <w:szCs w:val="24"/>
          <w:vertAlign w:val="superscript"/>
        </w:rPr>
        <w:t>]</w:t>
      </w:r>
      <w:r w:rsidR="00DB538E" w:rsidRPr="00AA4C9B">
        <w:rPr>
          <w:rFonts w:ascii="Book Antiqua" w:eastAsia="SimSun" w:hAnsi="Book Antiqua" w:cs="Times New Roman"/>
          <w:color w:val="000000" w:themeColor="text1"/>
          <w:sz w:val="24"/>
          <w:szCs w:val="24"/>
        </w:rPr>
        <w:fldChar w:fldCharType="end"/>
      </w:r>
      <w:r w:rsidR="0089061F" w:rsidRPr="00AA4C9B">
        <w:rPr>
          <w:rFonts w:ascii="Book Antiqua" w:eastAsia="SimSun" w:hAnsi="Book Antiqua" w:cs="Times New Roman"/>
          <w:color w:val="000000" w:themeColor="text1"/>
          <w:sz w:val="24"/>
          <w:szCs w:val="24"/>
        </w:rPr>
        <w:t>.</w:t>
      </w:r>
      <w:r w:rsidR="00F23E41" w:rsidRPr="00AA4C9B">
        <w:rPr>
          <w:rFonts w:ascii="Book Antiqua" w:eastAsia="SimSun" w:hAnsi="Book Antiqua" w:cs="Times New Roman"/>
          <w:color w:val="000000" w:themeColor="text1"/>
          <w:sz w:val="24"/>
          <w:szCs w:val="24"/>
        </w:rPr>
        <w:t xml:space="preserve"> CD137</w:t>
      </w:r>
      <w:r w:rsidR="004C7693" w:rsidRPr="00AA4C9B">
        <w:rPr>
          <w:rFonts w:ascii="Book Antiqua" w:eastAsia="SimSun" w:hAnsi="Book Antiqua" w:cs="Times New Roman"/>
          <w:color w:val="000000" w:themeColor="text1"/>
          <w:sz w:val="24"/>
          <w:szCs w:val="24"/>
        </w:rPr>
        <w:t xml:space="preserve">, a member of the TNF superfamily, can induce cell </w:t>
      </w:r>
      <w:r w:rsidR="0025190E" w:rsidRPr="00AA4C9B">
        <w:rPr>
          <w:rFonts w:ascii="Book Antiqua" w:eastAsia="SimSun" w:hAnsi="Book Antiqua" w:cs="Times New Roman"/>
          <w:color w:val="000000" w:themeColor="text1"/>
          <w:sz w:val="24"/>
          <w:szCs w:val="24"/>
        </w:rPr>
        <w:t>viability</w:t>
      </w:r>
      <w:r w:rsidR="004C7693" w:rsidRPr="00AA4C9B">
        <w:rPr>
          <w:rFonts w:ascii="Book Antiqua" w:eastAsia="SimSun" w:hAnsi="Book Antiqua" w:cs="Times New Roman"/>
          <w:color w:val="000000" w:themeColor="text1"/>
          <w:sz w:val="24"/>
          <w:szCs w:val="24"/>
        </w:rPr>
        <w:t xml:space="preserve"> by triggering the a</w:t>
      </w:r>
      <w:r w:rsidR="0025190E" w:rsidRPr="00AA4C9B">
        <w:rPr>
          <w:rFonts w:ascii="Book Antiqua" w:eastAsia="SimSun" w:hAnsi="Book Antiqua" w:cs="Times New Roman"/>
          <w:color w:val="000000" w:themeColor="text1"/>
          <w:sz w:val="24"/>
          <w:szCs w:val="24"/>
        </w:rPr>
        <w:t xml:space="preserve">ctivation of </w:t>
      </w:r>
      <w:r w:rsidR="00516B91" w:rsidRPr="00AA4C9B">
        <w:rPr>
          <w:rFonts w:ascii="Book Antiqua" w:eastAsia="SimSun" w:hAnsi="Book Antiqua" w:cs="Times New Roman"/>
          <w:color w:val="000000" w:themeColor="text1"/>
          <w:sz w:val="24"/>
          <w:szCs w:val="24"/>
        </w:rPr>
        <w:t xml:space="preserve">the </w:t>
      </w:r>
      <w:r w:rsidR="000F6C89" w:rsidRPr="00AA4C9B">
        <w:rPr>
          <w:rFonts w:ascii="Book Antiqua" w:eastAsia="SimSun" w:hAnsi="Book Antiqua" w:cs="Times New Roman"/>
          <w:color w:val="000000" w:themeColor="text1"/>
          <w:sz w:val="24"/>
          <w:szCs w:val="24"/>
        </w:rPr>
        <w:t>PI3K and mTOR signaling pathways</w:t>
      </w:r>
      <w:r w:rsidR="00600DA7" w:rsidRPr="00AA4C9B">
        <w:rPr>
          <w:rFonts w:ascii="Book Antiqua" w:eastAsia="SimSun" w:hAnsi="Book Antiqua" w:cs="Times New Roman"/>
          <w:color w:val="000000" w:themeColor="text1"/>
          <w:sz w:val="24"/>
          <w:szCs w:val="24"/>
        </w:rPr>
        <w:fldChar w:fldCharType="begin">
          <w:fldData xml:space="preserve">PEVuZE5vdGU+PENpdGU+PEF1dGhvcj5LaW08L0F1dGhvcj48WWVhcj4yMDA5PC9ZZWFyPjxSZWNO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PEVuZE5vdGU+PENpdGU+PEF1dGhvcj5LaW08L0F1dGhvcj48WWVhcj4yMDA5PC9ZZWFyPjxSZWNO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00DA7" w:rsidRPr="00AA4C9B">
        <w:rPr>
          <w:rFonts w:ascii="Book Antiqua" w:eastAsia="SimSun" w:hAnsi="Book Antiqua" w:cs="Times New Roman"/>
          <w:color w:val="000000" w:themeColor="text1"/>
          <w:sz w:val="24"/>
          <w:szCs w:val="24"/>
        </w:rPr>
      </w:r>
      <w:r w:rsidR="00600DA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4" w:tooltip="Kim, 2009 #77" w:history="1">
        <w:r w:rsidR="00971B55" w:rsidRPr="00AA4C9B">
          <w:rPr>
            <w:rFonts w:ascii="Book Antiqua" w:eastAsia="SimSun" w:hAnsi="Book Antiqua" w:cs="Times New Roman"/>
            <w:noProof/>
            <w:color w:val="000000" w:themeColor="text1"/>
            <w:sz w:val="24"/>
            <w:szCs w:val="24"/>
            <w:vertAlign w:val="superscript"/>
          </w:rPr>
          <w:t>84</w:t>
        </w:r>
      </w:hyperlink>
      <w:r w:rsidR="004E141C" w:rsidRPr="00AA4C9B">
        <w:rPr>
          <w:rFonts w:ascii="Book Antiqua" w:eastAsia="SimSun" w:hAnsi="Book Antiqua" w:cs="Times New Roman"/>
          <w:noProof/>
          <w:color w:val="000000" w:themeColor="text1"/>
          <w:sz w:val="24"/>
          <w:szCs w:val="24"/>
          <w:vertAlign w:val="superscript"/>
        </w:rPr>
        <w:t>]</w:t>
      </w:r>
      <w:r w:rsidR="00600DA7" w:rsidRPr="00AA4C9B">
        <w:rPr>
          <w:rFonts w:ascii="Book Antiqua" w:eastAsia="SimSun" w:hAnsi="Book Antiqua" w:cs="Times New Roman"/>
          <w:color w:val="000000" w:themeColor="text1"/>
          <w:sz w:val="24"/>
          <w:szCs w:val="24"/>
        </w:rPr>
        <w:fldChar w:fldCharType="end"/>
      </w:r>
      <w:r w:rsidR="000F6C89" w:rsidRPr="00AA4C9B">
        <w:rPr>
          <w:rFonts w:ascii="Book Antiqua" w:eastAsia="SimSun" w:hAnsi="Book Antiqua" w:cs="Times New Roman"/>
          <w:color w:val="000000" w:themeColor="text1"/>
          <w:sz w:val="24"/>
          <w:szCs w:val="24"/>
        </w:rPr>
        <w:t>.</w:t>
      </w:r>
      <w:r w:rsidR="00962E50" w:rsidRPr="00AA4C9B">
        <w:rPr>
          <w:rFonts w:ascii="Book Antiqua" w:eastAsia="SimSun" w:hAnsi="Book Antiqua" w:cs="Times New Roman"/>
          <w:color w:val="000000" w:themeColor="text1"/>
          <w:sz w:val="24"/>
          <w:szCs w:val="24"/>
        </w:rPr>
        <w:t xml:space="preserve"> </w:t>
      </w:r>
      <w:r w:rsidR="00F518D2" w:rsidRPr="00AA4C9B">
        <w:rPr>
          <w:rFonts w:ascii="Book Antiqua" w:eastAsia="SimSun" w:hAnsi="Book Antiqua" w:cs="Times New Roman"/>
          <w:color w:val="000000" w:themeColor="text1"/>
          <w:sz w:val="24"/>
          <w:szCs w:val="24"/>
        </w:rPr>
        <w:t xml:space="preserve">Moreover, CD137L can signal back to tumor cells and induce </w:t>
      </w:r>
      <w:r w:rsidR="002012B8" w:rsidRPr="00AA4C9B">
        <w:rPr>
          <w:rFonts w:ascii="Book Antiqua" w:eastAsia="SimSun" w:hAnsi="Book Antiqua" w:cs="Times New Roman"/>
          <w:color w:val="000000" w:themeColor="text1"/>
          <w:sz w:val="24"/>
          <w:szCs w:val="24"/>
        </w:rPr>
        <w:t xml:space="preserve">the production of </w:t>
      </w:r>
      <w:r w:rsidR="00F518D2" w:rsidRPr="00AA4C9B">
        <w:rPr>
          <w:rFonts w:ascii="Book Antiqua" w:eastAsia="SimSun" w:hAnsi="Book Antiqua" w:cs="Times New Roman"/>
          <w:color w:val="000000" w:themeColor="text1"/>
          <w:sz w:val="24"/>
          <w:szCs w:val="24"/>
        </w:rPr>
        <w:t>IL-8</w:t>
      </w:r>
      <w:r w:rsidR="000267B6" w:rsidRPr="00AA4C9B">
        <w:rPr>
          <w:rFonts w:ascii="Book Antiqua" w:eastAsia="SimSun" w:hAnsi="Book Antiqua" w:cs="Times New Roman"/>
          <w:color w:val="000000" w:themeColor="text1"/>
          <w:sz w:val="24"/>
          <w:szCs w:val="24"/>
        </w:rPr>
        <w:t>, which can promote tumor invasion by the recruitment of tumor-associated macrophages (TAMs)</w:t>
      </w:r>
      <w:r w:rsidR="00F518D2" w:rsidRPr="00AA4C9B">
        <w:rPr>
          <w:rFonts w:ascii="Book Antiqua" w:eastAsia="SimSun" w:hAnsi="Book Antiqua" w:cs="Times New Roman"/>
          <w:color w:val="000000" w:themeColor="text1"/>
          <w:sz w:val="24"/>
          <w:szCs w:val="24"/>
        </w:rPr>
        <w:t xml:space="preserve"> </w:t>
      </w:r>
      <w:r w:rsidR="002012B8" w:rsidRPr="00AA4C9B">
        <w:rPr>
          <w:rFonts w:ascii="Book Antiqua" w:eastAsia="SimSun" w:hAnsi="Book Antiqua" w:cs="Times New Roman"/>
          <w:color w:val="000000" w:themeColor="text1"/>
          <w:sz w:val="24"/>
          <w:szCs w:val="24"/>
        </w:rPr>
        <w:t>and neutrophils</w:t>
      </w:r>
      <w:r w:rsidR="00F518D2" w:rsidRPr="00AA4C9B">
        <w:rPr>
          <w:rFonts w:ascii="Book Antiqua" w:eastAsia="SimSun" w:hAnsi="Book Antiqua" w:cs="Times New Roman"/>
          <w:color w:val="000000" w:themeColor="text1"/>
          <w:sz w:val="24"/>
          <w:szCs w:val="24"/>
        </w:rPr>
        <w:t>.</w:t>
      </w:r>
      <w:r w:rsidR="00E52C0F" w:rsidRPr="00AA4C9B">
        <w:rPr>
          <w:rFonts w:ascii="Book Antiqua" w:eastAsia="SimSun" w:hAnsi="Book Antiqua" w:cs="Times New Roman"/>
          <w:color w:val="000000" w:themeColor="text1"/>
          <w:sz w:val="24"/>
          <w:szCs w:val="24"/>
        </w:rPr>
        <w:t xml:space="preserve"> However, CD137L expressed </w:t>
      </w:r>
      <w:r w:rsidR="006832E4" w:rsidRPr="00AA4C9B">
        <w:rPr>
          <w:rFonts w:ascii="Book Antiqua" w:eastAsia="SimSun" w:hAnsi="Book Antiqua" w:cs="Times New Roman"/>
          <w:color w:val="000000" w:themeColor="text1"/>
          <w:sz w:val="24"/>
          <w:szCs w:val="24"/>
        </w:rPr>
        <w:t>i</w:t>
      </w:r>
      <w:r w:rsidR="00E52C0F" w:rsidRPr="00AA4C9B">
        <w:rPr>
          <w:rFonts w:ascii="Book Antiqua" w:eastAsia="SimSun" w:hAnsi="Book Antiqua" w:cs="Times New Roman"/>
          <w:color w:val="000000" w:themeColor="text1"/>
          <w:sz w:val="24"/>
          <w:szCs w:val="24"/>
        </w:rPr>
        <w:t xml:space="preserve">n CRC cells also functions as </w:t>
      </w:r>
      <w:r w:rsidR="006832E4" w:rsidRPr="00AA4C9B">
        <w:rPr>
          <w:rFonts w:ascii="Book Antiqua" w:eastAsia="SimSun" w:hAnsi="Book Antiqua" w:cs="Times New Roman"/>
          <w:color w:val="000000" w:themeColor="text1"/>
          <w:sz w:val="24"/>
          <w:szCs w:val="24"/>
        </w:rPr>
        <w:t xml:space="preserve">a </w:t>
      </w:r>
      <w:r w:rsidR="00E52C0F" w:rsidRPr="00AA4C9B">
        <w:rPr>
          <w:rFonts w:ascii="Book Antiqua" w:eastAsia="SimSun" w:hAnsi="Book Antiqua" w:cs="Times New Roman"/>
          <w:color w:val="000000" w:themeColor="text1"/>
          <w:sz w:val="24"/>
          <w:szCs w:val="24"/>
        </w:rPr>
        <w:t xml:space="preserve">co-stimulatory molecule for the </w:t>
      </w:r>
      <w:r w:rsidR="00E52C0F" w:rsidRPr="00AA4C9B">
        <w:rPr>
          <w:rFonts w:ascii="Book Antiqua" w:eastAsia="SimSun" w:hAnsi="Book Antiqua" w:cs="Times New Roman"/>
          <w:color w:val="000000" w:themeColor="text1"/>
          <w:sz w:val="24"/>
          <w:szCs w:val="24"/>
        </w:rPr>
        <w:lastRenderedPageBreak/>
        <w:t>production of IFN-</w:t>
      </w:r>
      <w:r w:rsidR="00581749" w:rsidRPr="00AA4C9B">
        <w:rPr>
          <w:rFonts w:ascii="Book Antiqua" w:eastAsia="SimSun" w:hAnsi="Book Antiqua" w:cs="Times New Roman"/>
          <w:color w:val="000000" w:themeColor="text1"/>
          <w:sz w:val="24"/>
          <w:szCs w:val="24"/>
        </w:rPr>
        <w:t>γ</w:t>
      </w:r>
      <w:r w:rsidR="00E52C0F" w:rsidRPr="00AA4C9B">
        <w:rPr>
          <w:rFonts w:ascii="Book Antiqua" w:eastAsia="SimSun" w:hAnsi="Book Antiqua" w:cs="Times New Roman"/>
          <w:color w:val="000000" w:themeColor="text1"/>
          <w:sz w:val="24"/>
          <w:szCs w:val="24"/>
        </w:rPr>
        <w:t xml:space="preserve"> by human T cells. Thus, these results may indicate that miR-484 can play a suppressive</w:t>
      </w:r>
      <w:r w:rsidR="00E226AA" w:rsidRPr="00AA4C9B">
        <w:rPr>
          <w:rFonts w:ascii="Book Antiqua" w:eastAsia="SimSun" w:hAnsi="Book Antiqua" w:cs="Times New Roman"/>
          <w:color w:val="000000" w:themeColor="text1"/>
          <w:sz w:val="24"/>
          <w:szCs w:val="24"/>
        </w:rPr>
        <w:t xml:space="preserve"> role in anti-tumor immune responses in MSI CRC through repressing the expression of CD137L.</w:t>
      </w:r>
      <w:r w:rsidR="008201A3" w:rsidRPr="00AA4C9B">
        <w:rPr>
          <w:rFonts w:ascii="Book Antiqua" w:eastAsia="SimSun" w:hAnsi="Book Antiqua" w:cs="Times New Roman"/>
          <w:color w:val="000000" w:themeColor="text1"/>
          <w:sz w:val="24"/>
          <w:szCs w:val="24"/>
        </w:rPr>
        <w:t xml:space="preserve"> </w:t>
      </w:r>
      <w:r w:rsidR="005C3190" w:rsidRPr="00AA4C9B">
        <w:rPr>
          <w:rFonts w:ascii="Book Antiqua" w:eastAsia="SimSun" w:hAnsi="Book Antiqua" w:cs="Times New Roman"/>
          <w:color w:val="000000" w:themeColor="text1"/>
          <w:sz w:val="24"/>
          <w:szCs w:val="24"/>
        </w:rPr>
        <w:t>It</w:t>
      </w:r>
      <w:r w:rsidR="00C775B6" w:rsidRPr="00AA4C9B">
        <w:rPr>
          <w:rFonts w:ascii="Book Antiqua" w:eastAsia="SimSun" w:hAnsi="Book Antiqua" w:cs="Times New Roman"/>
          <w:color w:val="000000" w:themeColor="text1"/>
          <w:sz w:val="24"/>
          <w:szCs w:val="24"/>
        </w:rPr>
        <w:t xml:space="preserve"> seem</w:t>
      </w:r>
      <w:r w:rsidR="005C3190" w:rsidRPr="00AA4C9B">
        <w:rPr>
          <w:rFonts w:ascii="Book Antiqua" w:eastAsia="SimSun" w:hAnsi="Book Antiqua" w:cs="Times New Roman"/>
          <w:color w:val="000000" w:themeColor="text1"/>
          <w:sz w:val="24"/>
          <w:szCs w:val="24"/>
        </w:rPr>
        <w:t>s</w:t>
      </w:r>
      <w:r w:rsidR="00C775B6" w:rsidRPr="00AA4C9B">
        <w:rPr>
          <w:rFonts w:ascii="Book Antiqua" w:eastAsia="SimSun" w:hAnsi="Book Antiqua" w:cs="Times New Roman"/>
          <w:color w:val="000000" w:themeColor="text1"/>
          <w:sz w:val="24"/>
          <w:szCs w:val="24"/>
        </w:rPr>
        <w:t xml:space="preserve"> </w:t>
      </w:r>
      <w:r w:rsidR="005C3190" w:rsidRPr="00AA4C9B">
        <w:rPr>
          <w:rFonts w:ascii="Book Antiqua" w:eastAsia="SimSun" w:hAnsi="Book Antiqua" w:cs="Times New Roman"/>
          <w:color w:val="000000" w:themeColor="text1"/>
          <w:sz w:val="24"/>
          <w:szCs w:val="24"/>
        </w:rPr>
        <w:t xml:space="preserve">to suggest </w:t>
      </w:r>
      <w:r w:rsidR="00C775B6" w:rsidRPr="00AA4C9B">
        <w:rPr>
          <w:rFonts w:ascii="Book Antiqua" w:eastAsia="SimSun" w:hAnsi="Book Antiqua" w:cs="Times New Roman"/>
          <w:color w:val="000000" w:themeColor="text1"/>
          <w:sz w:val="24"/>
          <w:szCs w:val="24"/>
        </w:rPr>
        <w:t>that MSI is detrimental to immunotherapy for CRC treatment</w:t>
      </w:r>
      <w:r w:rsidR="005C3190" w:rsidRPr="00AA4C9B">
        <w:rPr>
          <w:rFonts w:ascii="Book Antiqua" w:eastAsia="SimSun" w:hAnsi="Book Antiqua" w:cs="Times New Roman"/>
          <w:color w:val="000000" w:themeColor="text1"/>
          <w:sz w:val="24"/>
          <w:szCs w:val="24"/>
        </w:rPr>
        <w:t>.</w:t>
      </w:r>
      <w:r w:rsidR="0000731C" w:rsidRPr="00AA4C9B">
        <w:rPr>
          <w:rFonts w:ascii="Book Antiqua" w:eastAsia="SimSun" w:hAnsi="Book Antiqua" w:cs="Times New Roman"/>
          <w:color w:val="000000" w:themeColor="text1"/>
          <w:sz w:val="24"/>
          <w:szCs w:val="24"/>
        </w:rPr>
        <w:t xml:space="preserve"> MSI is the molecular feature of a mismatch repair deficient (dMMR)</w:t>
      </w:r>
      <w:r w:rsidR="0063089D" w:rsidRPr="00AA4C9B">
        <w:rPr>
          <w:rFonts w:ascii="Book Antiqua" w:eastAsia="SimSun" w:hAnsi="Book Antiqua" w:cs="Times New Roman"/>
          <w:color w:val="000000" w:themeColor="text1"/>
          <w:sz w:val="24"/>
          <w:szCs w:val="24"/>
        </w:rPr>
        <w:t xml:space="preserve"> system</w:t>
      </w:r>
      <w:r w:rsidR="009F60A7" w:rsidRPr="00AA4C9B">
        <w:rPr>
          <w:rFonts w:ascii="Book Antiqua" w:eastAsia="SimSun" w:hAnsi="Book Antiqua" w:cs="Times New Roman"/>
          <w:color w:val="000000" w:themeColor="text1"/>
          <w:sz w:val="24"/>
          <w:szCs w:val="24"/>
        </w:rPr>
        <w:fldChar w:fldCharType="begin">
          <w:fldData xml:space="preserve">PEVuZE5vdGU+PENpdGU+PEF1dGhvcj5MaTwvQXV0aG9yPjxZZWFyPjIwMTU8L1llYXI+PFJlY051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PEVuZE5vdGU+PENpdGU+PEF1dGhvcj5MaTwvQXV0aG9yPjxZZWFyPjIwMTU8L1llYXI+PFJlY051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9F60A7" w:rsidRPr="00AA4C9B">
        <w:rPr>
          <w:rFonts w:ascii="Book Antiqua" w:eastAsia="SimSun" w:hAnsi="Book Antiqua" w:cs="Times New Roman"/>
          <w:color w:val="000000" w:themeColor="text1"/>
          <w:sz w:val="24"/>
          <w:szCs w:val="24"/>
        </w:rPr>
      </w:r>
      <w:r w:rsidR="009F60A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5" w:tooltip="Li, 2015 #127" w:history="1">
        <w:r w:rsidR="00971B55" w:rsidRPr="00AA4C9B">
          <w:rPr>
            <w:rFonts w:ascii="Book Antiqua" w:eastAsia="SimSun" w:hAnsi="Book Antiqua" w:cs="Times New Roman"/>
            <w:noProof/>
            <w:color w:val="000000" w:themeColor="text1"/>
            <w:sz w:val="24"/>
            <w:szCs w:val="24"/>
            <w:vertAlign w:val="superscript"/>
          </w:rPr>
          <w:t>85</w:t>
        </w:r>
      </w:hyperlink>
      <w:r w:rsidR="004E141C" w:rsidRPr="00AA4C9B">
        <w:rPr>
          <w:rFonts w:ascii="Book Antiqua" w:eastAsia="SimSun" w:hAnsi="Book Antiqua" w:cs="Times New Roman"/>
          <w:noProof/>
          <w:color w:val="000000" w:themeColor="text1"/>
          <w:sz w:val="24"/>
          <w:szCs w:val="24"/>
          <w:vertAlign w:val="superscript"/>
        </w:rPr>
        <w:t>]</w:t>
      </w:r>
      <w:r w:rsidR="009F60A7" w:rsidRPr="00AA4C9B">
        <w:rPr>
          <w:rFonts w:ascii="Book Antiqua" w:eastAsia="SimSun" w:hAnsi="Book Antiqua" w:cs="Times New Roman"/>
          <w:color w:val="000000" w:themeColor="text1"/>
          <w:sz w:val="24"/>
          <w:szCs w:val="24"/>
        </w:rPr>
        <w:fldChar w:fldCharType="end"/>
      </w:r>
      <w:r w:rsidR="0063089D" w:rsidRPr="00AA4C9B">
        <w:rPr>
          <w:rFonts w:ascii="Book Antiqua" w:eastAsia="SimSun" w:hAnsi="Book Antiqua" w:cs="Times New Roman"/>
          <w:color w:val="000000" w:themeColor="text1"/>
          <w:sz w:val="24"/>
          <w:szCs w:val="24"/>
        </w:rPr>
        <w:t>.</w:t>
      </w:r>
      <w:r w:rsidR="002F65B8" w:rsidRPr="00AA4C9B">
        <w:rPr>
          <w:rFonts w:ascii="Book Antiqua" w:eastAsia="SimSun" w:hAnsi="Book Antiqua" w:cs="Times New Roman"/>
          <w:color w:val="000000" w:themeColor="text1"/>
          <w:sz w:val="24"/>
          <w:szCs w:val="24"/>
        </w:rPr>
        <w:t xml:space="preserve"> Interestingly, </w:t>
      </w:r>
      <w:r w:rsidR="004E33A8" w:rsidRPr="00AA4C9B">
        <w:rPr>
          <w:rFonts w:ascii="Book Antiqua" w:eastAsia="SimSun" w:hAnsi="Book Antiqua" w:cs="Times New Roman"/>
          <w:color w:val="000000" w:themeColor="text1"/>
          <w:sz w:val="24"/>
          <w:szCs w:val="24"/>
        </w:rPr>
        <w:t xml:space="preserve">the immunotherapy, </w:t>
      </w:r>
      <w:r w:rsidR="009F60A7" w:rsidRPr="00AA4C9B">
        <w:rPr>
          <w:rFonts w:ascii="Book Antiqua" w:eastAsia="SimSun" w:hAnsi="Book Antiqua" w:cs="Times New Roman"/>
          <w:color w:val="000000" w:themeColor="text1"/>
          <w:sz w:val="24"/>
          <w:szCs w:val="24"/>
        </w:rPr>
        <w:t>PD-1 bl</w:t>
      </w:r>
      <w:r w:rsidR="00F20B2E" w:rsidRPr="00AA4C9B">
        <w:rPr>
          <w:rFonts w:ascii="Book Antiqua" w:eastAsia="SimSun" w:hAnsi="Book Antiqua" w:cs="Times New Roman"/>
          <w:color w:val="000000" w:themeColor="text1"/>
          <w:sz w:val="24"/>
          <w:szCs w:val="24"/>
        </w:rPr>
        <w:t>o</w:t>
      </w:r>
      <w:r w:rsidR="009F60A7" w:rsidRPr="00AA4C9B">
        <w:rPr>
          <w:rFonts w:ascii="Book Antiqua" w:eastAsia="SimSun" w:hAnsi="Book Antiqua" w:cs="Times New Roman"/>
          <w:color w:val="000000" w:themeColor="text1"/>
          <w:sz w:val="24"/>
          <w:szCs w:val="24"/>
        </w:rPr>
        <w:t xml:space="preserve">ckade </w:t>
      </w:r>
      <w:r w:rsidR="00977BD6" w:rsidRPr="00AA4C9B">
        <w:rPr>
          <w:rFonts w:ascii="Book Antiqua" w:eastAsia="SimSun" w:hAnsi="Book Antiqua" w:cs="Times New Roman"/>
          <w:color w:val="000000" w:themeColor="text1"/>
          <w:sz w:val="24"/>
          <w:szCs w:val="24"/>
        </w:rPr>
        <w:t>is more effective against dMMR tumors</w:t>
      </w:r>
      <w:r w:rsidR="00A638B7" w:rsidRPr="00AA4C9B">
        <w:rPr>
          <w:rFonts w:ascii="Book Antiqua" w:eastAsia="SimSun" w:hAnsi="Book Antiqua" w:cs="Times New Roman"/>
          <w:color w:val="000000" w:themeColor="text1"/>
          <w:sz w:val="24"/>
          <w:szCs w:val="24"/>
        </w:rPr>
        <w:fldChar w:fldCharType="begin">
          <w:fldData xml:space="preserve">PEVuZE5vdGU+PENpdGU+PEF1dGhvcj5MZTwvQXV0aG9yPjxZZWFyPjIwMTU8L1llYXI+PFJlY051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aWNhbD48cGFnZXM+MjUwOS0yMDwvcGFnZXM+PHZvbHVtZT4zNzI8L3ZvbHVtZT48bnVtYmVyPjI2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PEVuZE5vdGU+PENpdGU+PEF1dGhvcj5MZTwvQXV0aG9yPjxZZWFyPjIwMTU8L1llYXI+PFJlY051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aWNhbD48cGFnZXM+MjUwOS0yMDwvcGFnZXM+PHZvbHVtZT4zNzI8L3ZvbHVtZT48bnVtYmVyPjI2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A638B7" w:rsidRPr="00AA4C9B">
        <w:rPr>
          <w:rFonts w:ascii="Book Antiqua" w:eastAsia="SimSun" w:hAnsi="Book Antiqua" w:cs="Times New Roman"/>
          <w:color w:val="000000" w:themeColor="text1"/>
          <w:sz w:val="24"/>
          <w:szCs w:val="24"/>
        </w:rPr>
      </w:r>
      <w:r w:rsidR="00A638B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6" w:tooltip="Le, 2015 #128" w:history="1">
        <w:r w:rsidR="00971B55" w:rsidRPr="00AA4C9B">
          <w:rPr>
            <w:rFonts w:ascii="Book Antiqua" w:eastAsia="SimSun" w:hAnsi="Book Antiqua" w:cs="Times New Roman"/>
            <w:noProof/>
            <w:color w:val="000000" w:themeColor="text1"/>
            <w:sz w:val="24"/>
            <w:szCs w:val="24"/>
            <w:vertAlign w:val="superscript"/>
          </w:rPr>
          <w:t>86</w:t>
        </w:r>
      </w:hyperlink>
      <w:r w:rsidR="004E141C" w:rsidRPr="00AA4C9B">
        <w:rPr>
          <w:rFonts w:ascii="Book Antiqua" w:eastAsia="SimSun" w:hAnsi="Book Antiqua" w:cs="Times New Roman"/>
          <w:noProof/>
          <w:color w:val="000000" w:themeColor="text1"/>
          <w:sz w:val="24"/>
          <w:szCs w:val="24"/>
          <w:vertAlign w:val="superscript"/>
        </w:rPr>
        <w:t>]</w:t>
      </w:r>
      <w:r w:rsidR="00A638B7" w:rsidRPr="00AA4C9B">
        <w:rPr>
          <w:rFonts w:ascii="Book Antiqua" w:eastAsia="SimSun" w:hAnsi="Book Antiqua" w:cs="Times New Roman"/>
          <w:color w:val="000000" w:themeColor="text1"/>
          <w:sz w:val="24"/>
          <w:szCs w:val="24"/>
        </w:rPr>
        <w:fldChar w:fldCharType="end"/>
      </w:r>
      <w:r w:rsidR="00E44A0D" w:rsidRPr="00AA4C9B">
        <w:rPr>
          <w:rFonts w:ascii="Book Antiqua" w:eastAsia="SimSun" w:hAnsi="Book Antiqua" w:cs="Times New Roman"/>
          <w:color w:val="000000" w:themeColor="text1"/>
          <w:sz w:val="24"/>
          <w:szCs w:val="24"/>
        </w:rPr>
        <w:t>.</w:t>
      </w:r>
      <w:r w:rsidR="00351328" w:rsidRPr="00AA4C9B">
        <w:rPr>
          <w:rFonts w:ascii="Book Antiqua" w:eastAsia="SimSun" w:hAnsi="Book Antiqua" w:cs="Times New Roman"/>
          <w:color w:val="000000" w:themeColor="text1"/>
          <w:sz w:val="24"/>
          <w:szCs w:val="24"/>
        </w:rPr>
        <w:t xml:space="preserve"> The reason may be that the increased number of mutation-associated neoantigens in dMMR tumors stimulated antitumor immune responses.</w:t>
      </w:r>
    </w:p>
    <w:p w:rsidR="00A83305" w:rsidRPr="00AA4C9B" w:rsidRDefault="00A83305" w:rsidP="002A74FD">
      <w:pPr>
        <w:spacing w:line="360" w:lineRule="auto"/>
        <w:ind w:firstLineChars="200" w:firstLine="480"/>
        <w:rPr>
          <w:rFonts w:ascii="Book Antiqua" w:eastAsia="SimSun" w:hAnsi="Book Antiqua" w:cs="Times New Roman"/>
          <w:color w:val="000000" w:themeColor="text1"/>
          <w:sz w:val="24"/>
          <w:szCs w:val="24"/>
        </w:rPr>
      </w:pPr>
    </w:p>
    <w:p w:rsidR="00600A3C" w:rsidRPr="00300067" w:rsidRDefault="00600A3C" w:rsidP="002A74FD">
      <w:pPr>
        <w:spacing w:line="360" w:lineRule="auto"/>
        <w:rPr>
          <w:rFonts w:ascii="Book Antiqua" w:eastAsia="SimSun" w:hAnsi="Book Antiqua" w:cs="Times New Roman"/>
          <w:b/>
          <w:caps/>
          <w:color w:val="000000" w:themeColor="text1"/>
          <w:sz w:val="24"/>
          <w:szCs w:val="24"/>
        </w:rPr>
      </w:pPr>
      <w:r w:rsidRPr="00300067">
        <w:rPr>
          <w:rFonts w:ascii="Book Antiqua" w:eastAsia="SimSun" w:hAnsi="Book Antiqua" w:cs="Times New Roman"/>
          <w:b/>
          <w:caps/>
          <w:color w:val="000000" w:themeColor="text1"/>
          <w:sz w:val="24"/>
          <w:szCs w:val="24"/>
        </w:rPr>
        <w:t>Inflammation-related miRNAs in CRC tumorigenesis</w:t>
      </w:r>
    </w:p>
    <w:p w:rsidR="0035616F" w:rsidRPr="00AA4C9B" w:rsidRDefault="0035616F" w:rsidP="002A74FD">
      <w:pPr>
        <w:spacing w:line="360" w:lineRule="auto"/>
        <w:rPr>
          <w:rFonts w:ascii="Book Antiqua" w:eastAsia="SimSun" w:hAnsi="Book Antiqua" w:cs="Times New Roman"/>
          <w:b/>
          <w:i/>
          <w:color w:val="000000" w:themeColor="text1"/>
          <w:sz w:val="24"/>
          <w:szCs w:val="24"/>
        </w:rPr>
      </w:pPr>
      <w:r w:rsidRPr="00AA4C9B">
        <w:rPr>
          <w:rFonts w:ascii="Book Antiqua" w:eastAsia="SimSun" w:hAnsi="Book Antiqua" w:cs="Times New Roman"/>
          <w:b/>
          <w:i/>
          <w:color w:val="000000" w:themeColor="text1"/>
          <w:sz w:val="24"/>
          <w:szCs w:val="24"/>
        </w:rPr>
        <w:t xml:space="preserve">Unique </w:t>
      </w:r>
      <w:r w:rsidR="00FD72BE" w:rsidRPr="00AA4C9B">
        <w:rPr>
          <w:rFonts w:ascii="Book Antiqua" w:eastAsia="SimSun" w:hAnsi="Book Antiqua" w:cs="Times New Roman"/>
          <w:b/>
          <w:i/>
          <w:color w:val="000000" w:themeColor="text1"/>
          <w:sz w:val="24"/>
          <w:szCs w:val="24"/>
        </w:rPr>
        <w:t>miRNA profiles</w:t>
      </w:r>
    </w:p>
    <w:p w:rsidR="004B73CE" w:rsidRDefault="0035616F" w:rsidP="00300067">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Chronic inflammatory disorders are often associated with an increased risk of CRC tumorigenesis</w:t>
      </w:r>
      <w:r w:rsidR="00E12425" w:rsidRPr="00AA4C9B">
        <w:rPr>
          <w:rFonts w:ascii="Book Antiqua" w:eastAsia="SimSun" w:hAnsi="Book Antiqua" w:cs="Times New Roman"/>
          <w:color w:val="000000" w:themeColor="text1"/>
          <w:sz w:val="24"/>
          <w:szCs w:val="24"/>
        </w:rPr>
        <w:fldChar w:fldCharType="begin">
          <w:fldData xml:space="preserve">PEVuZE5vdGU+PENpdGU+PEF1dGhvcj5NY0Nvbm5lbGw8L0F1dGhvcj48WWVhcj4yMDA5PC9ZZWFy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PEVuZE5vdGU+PENpdGU+PEF1dGhvcj5NY0Nvbm5lbGw8L0F1dGhvcj48WWVhcj4yMDA5PC9ZZWFy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E12425" w:rsidRPr="00AA4C9B">
        <w:rPr>
          <w:rFonts w:ascii="Book Antiqua" w:eastAsia="SimSun" w:hAnsi="Book Antiqua" w:cs="Times New Roman"/>
          <w:color w:val="000000" w:themeColor="text1"/>
          <w:sz w:val="24"/>
          <w:szCs w:val="24"/>
        </w:rPr>
      </w:r>
      <w:r w:rsidR="00E1242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7" w:tooltip="McConnell, 2009 #78" w:history="1">
        <w:r w:rsidR="00971B55" w:rsidRPr="00AA4C9B">
          <w:rPr>
            <w:rFonts w:ascii="Book Antiqua" w:eastAsia="SimSun" w:hAnsi="Book Antiqua" w:cs="Times New Roman"/>
            <w:noProof/>
            <w:color w:val="000000" w:themeColor="text1"/>
            <w:sz w:val="24"/>
            <w:szCs w:val="24"/>
            <w:vertAlign w:val="superscript"/>
          </w:rPr>
          <w:t>87</w:t>
        </w:r>
      </w:hyperlink>
      <w:r w:rsidR="00A83305">
        <w:rPr>
          <w:rFonts w:ascii="Book Antiqua" w:eastAsia="SimSun" w:hAnsi="Book Antiqua" w:cs="Times New Roman"/>
          <w:noProof/>
          <w:color w:val="000000" w:themeColor="text1"/>
          <w:sz w:val="24"/>
          <w:szCs w:val="24"/>
          <w:vertAlign w:val="superscript"/>
        </w:rPr>
        <w:t>,</w:t>
      </w:r>
      <w:hyperlink w:anchor="_ENREF_88" w:tooltip="Grivennikov, 2013 #79" w:history="1">
        <w:r w:rsidR="00971B55" w:rsidRPr="00AA4C9B">
          <w:rPr>
            <w:rFonts w:ascii="Book Antiqua" w:eastAsia="SimSun" w:hAnsi="Book Antiqua" w:cs="Times New Roman"/>
            <w:noProof/>
            <w:color w:val="000000" w:themeColor="text1"/>
            <w:sz w:val="24"/>
            <w:szCs w:val="24"/>
            <w:vertAlign w:val="superscript"/>
          </w:rPr>
          <w:t>88</w:t>
        </w:r>
      </w:hyperlink>
      <w:r w:rsidR="004E141C" w:rsidRPr="00AA4C9B">
        <w:rPr>
          <w:rFonts w:ascii="Book Antiqua" w:eastAsia="SimSun" w:hAnsi="Book Antiqua" w:cs="Times New Roman"/>
          <w:noProof/>
          <w:color w:val="000000" w:themeColor="text1"/>
          <w:sz w:val="24"/>
          <w:szCs w:val="24"/>
          <w:vertAlign w:val="superscript"/>
        </w:rPr>
        <w:t>]</w:t>
      </w:r>
      <w:r w:rsidR="00E12425" w:rsidRPr="00AA4C9B">
        <w:rPr>
          <w:rFonts w:ascii="Book Antiqua" w:eastAsia="SimSun" w:hAnsi="Book Antiqua" w:cs="Times New Roman"/>
          <w:color w:val="000000" w:themeColor="text1"/>
          <w:sz w:val="24"/>
          <w:szCs w:val="24"/>
        </w:rPr>
        <w:fldChar w:fldCharType="end"/>
      </w:r>
      <w:r w:rsidRPr="00AA4C9B">
        <w:rPr>
          <w:rFonts w:ascii="Book Antiqua" w:eastAsia="SimSun" w:hAnsi="Book Antiqua" w:cs="Times New Roman"/>
          <w:color w:val="000000" w:themeColor="text1"/>
          <w:sz w:val="24"/>
          <w:szCs w:val="24"/>
        </w:rPr>
        <w:t>. CRC is preceded by clinically detectable inflammatory bowel disease (IBD), such as Crohn’s disease (CD) and Ulcerative colitis (UC)</w:t>
      </w:r>
      <w:r w:rsidR="001018F4"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&lt;EndNote&gt;&lt;Cite&gt;&lt;Author&gt;Grivennikov&lt;/Author&gt;&lt;Year&gt;2013&lt;/Year&gt;&lt;RecNum&gt;79&lt;/RecNum&gt;&lt;DisplayText&gt;&lt;style face="superscript"&gt;[88]&lt;/style&gt;&lt;/DisplayText&gt;&lt;record&gt;&lt;rec-number&gt;79&lt;/rec-number&gt;&lt;foreign-keys&gt;&lt;key app="EN" db-id="az50fvvrd02dspe2adavtaw60aa0wx9edxra"&gt;79&lt;/key&gt;&lt;/foreign-keys&gt;&lt;ref-type name="Journal Article"&gt;17&lt;/ref-type&gt;&lt;contributors&gt;&lt;authors&gt;&lt;author&gt;Grivennikov, S. I.&lt;/author&gt;&lt;/authors&gt;&lt;/contributors&gt;&lt;auth-address&gt;Cancer Prevention and Control Program, Fox Chase Cancer Center, 333 Cottman Avenue, Philadelphia, PA 19111-2497, USA. sergey.grivennikov@fccc.edu&lt;/auth-address&gt;&lt;titles&gt;&lt;title&gt;Inflammation and colorectal cancer: colitis-associated neoplasia&lt;/title&gt;&lt;secondary-title&gt;Semin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229-44&lt;/pages&gt;&lt;volume&gt;35&lt;/volume&gt;&lt;number&gt;2&lt;/number&gt;&lt;keywords&gt;&lt;keyword&gt;Animals&lt;/keyword&gt;&lt;keyword&gt;Colitis/*complications/*metabolism/microbiology/pathology/*therapy&lt;/keyword&gt;&lt;keyword&gt;Colonic Neoplasms/*etiology/*metabolism/microbiology/pathology/*prevention &amp;amp;&lt;/keyword&gt;&lt;keyword&gt;control&lt;/keyword&gt;&lt;keyword&gt;Humans&lt;/keyword&gt;&lt;keyword&gt;Inflammatory Bowel&lt;/keyword&gt;&lt;keyword&gt;Diseases/complications/metabolism/microbiology/pathology/therapy&lt;/keyword&gt;&lt;keyword&gt;Rectal Neoplasms/etiology/metabolism/microbiology/pathology/prevention &amp;amp; control&lt;/keyword&gt;&lt;keyword&gt;Risk Factors&lt;/keyword&gt;&lt;/keywords&gt;&lt;dates&gt;&lt;year&gt;2013&lt;/year&gt;&lt;pub-dates&gt;&lt;date&gt;Mar&lt;/date&gt;&lt;/pub-dates&gt;&lt;/dates&gt;&lt;isbn&gt;1863-2300 (Electronic)&amp;#xD;1863-2297 (Linking)&lt;/isbn&gt;&lt;accession-num&gt;23161445&lt;/accession-num&gt;&lt;urls&gt;&lt;related-urls&gt;&lt;url&gt;http://www.ncbi.nlm.nih.gov/pubmed/23161445&lt;/url&gt;&lt;/related-urls&gt;&lt;/urls&gt;&lt;custom2&gt;3568220&lt;/custom2&gt;&lt;electronic-resource-num&gt;10.1007/s00281-012-0352-6&lt;/electronic-resource-num&gt;&lt;/record&gt;&lt;/Cite&gt;&lt;/EndNote&gt;</w:instrText>
      </w:r>
      <w:r w:rsidR="001018F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8" w:tooltip="Grivennikov, 2013 #79" w:history="1">
        <w:r w:rsidR="00971B55" w:rsidRPr="00AA4C9B">
          <w:rPr>
            <w:rFonts w:ascii="Book Antiqua" w:eastAsia="SimSun" w:hAnsi="Book Antiqua" w:cs="Times New Roman"/>
            <w:noProof/>
            <w:color w:val="000000" w:themeColor="text1"/>
            <w:sz w:val="24"/>
            <w:szCs w:val="24"/>
            <w:vertAlign w:val="superscript"/>
          </w:rPr>
          <w:t>88</w:t>
        </w:r>
      </w:hyperlink>
      <w:r w:rsidR="004E141C" w:rsidRPr="00AA4C9B">
        <w:rPr>
          <w:rFonts w:ascii="Book Antiqua" w:eastAsia="SimSun" w:hAnsi="Book Antiqua" w:cs="Times New Roman"/>
          <w:noProof/>
          <w:color w:val="000000" w:themeColor="text1"/>
          <w:sz w:val="24"/>
          <w:szCs w:val="24"/>
          <w:vertAlign w:val="superscript"/>
        </w:rPr>
        <w:t>]</w:t>
      </w:r>
      <w:r w:rsidR="001018F4" w:rsidRPr="00AA4C9B">
        <w:rPr>
          <w:rFonts w:ascii="Book Antiqua" w:eastAsia="SimSun" w:hAnsi="Book Antiqua" w:cs="Times New Roman"/>
          <w:color w:val="000000" w:themeColor="text1"/>
          <w:sz w:val="24"/>
          <w:szCs w:val="24"/>
        </w:rPr>
        <w:fldChar w:fldCharType="end"/>
      </w:r>
      <w:r w:rsidRPr="00AA4C9B">
        <w:rPr>
          <w:rFonts w:ascii="Book Antiqua" w:eastAsia="SimSun" w:hAnsi="Book Antiqua" w:cs="Times New Roman"/>
          <w:color w:val="000000" w:themeColor="text1"/>
          <w:sz w:val="24"/>
          <w:szCs w:val="24"/>
        </w:rPr>
        <w:t xml:space="preserve">. Because of chronic damage to the colon and rectum in IBD, these patients are at increased risk </w:t>
      </w:r>
      <w:r w:rsidR="00186374" w:rsidRPr="00AA4C9B">
        <w:rPr>
          <w:rFonts w:ascii="Book Antiqua" w:eastAsia="SimSun" w:hAnsi="Book Antiqua" w:cs="Times New Roman"/>
          <w:color w:val="000000" w:themeColor="text1"/>
          <w:sz w:val="24"/>
          <w:szCs w:val="24"/>
        </w:rPr>
        <w:t>for</w:t>
      </w:r>
      <w:r w:rsidRPr="00AA4C9B">
        <w:rPr>
          <w:rFonts w:ascii="Book Antiqua" w:eastAsia="SimSun" w:hAnsi="Book Antiqua" w:cs="Times New Roman"/>
          <w:color w:val="000000" w:themeColor="text1"/>
          <w:sz w:val="24"/>
          <w:szCs w:val="24"/>
        </w:rPr>
        <w:t xml:space="preserve"> CRC.</w:t>
      </w:r>
      <w:r w:rsidR="00FA7DEA" w:rsidRPr="00AA4C9B">
        <w:rPr>
          <w:rFonts w:ascii="Book Antiqua" w:eastAsia="SimSun" w:hAnsi="Book Antiqua" w:cs="Times New Roman"/>
          <w:color w:val="000000" w:themeColor="text1"/>
          <w:sz w:val="24"/>
          <w:szCs w:val="24"/>
        </w:rPr>
        <w:t xml:space="preserve"> Increasing evidence has demonstrated that miRNA dysregulation is an important pattern in IBD.</w:t>
      </w:r>
      <w:r w:rsidR="00247109" w:rsidRPr="00AA4C9B">
        <w:rPr>
          <w:rFonts w:ascii="Book Antiqua" w:eastAsia="SimSun" w:hAnsi="Book Antiqua" w:cs="Times New Roman"/>
          <w:color w:val="000000" w:themeColor="text1"/>
          <w:sz w:val="24"/>
          <w:szCs w:val="24"/>
        </w:rPr>
        <w:t xml:space="preserve"> </w:t>
      </w:r>
      <w:r w:rsidR="00723C4F" w:rsidRPr="00AA4C9B">
        <w:rPr>
          <w:rFonts w:ascii="Book Antiqua" w:eastAsia="SimSun" w:hAnsi="Book Antiqua" w:cs="Times New Roman"/>
          <w:color w:val="000000" w:themeColor="text1"/>
          <w:sz w:val="24"/>
          <w:szCs w:val="24"/>
        </w:rPr>
        <w:t>Elevated miR-150 was found in UC and reduced the expression of c-myb, a transcription factor known to regulate the anti-apoptotic protein, BCL-2</w:t>
      </w:r>
      <w:r w:rsidR="00E838B6" w:rsidRPr="00AA4C9B">
        <w:rPr>
          <w:rFonts w:ascii="Book Antiqua" w:eastAsia="SimSun" w:hAnsi="Book Antiqua" w:cs="Times New Roman"/>
          <w:color w:val="000000" w:themeColor="text1"/>
          <w:sz w:val="24"/>
          <w:szCs w:val="24"/>
        </w:rPr>
        <w:fldChar w:fldCharType="begin">
          <w:fldData xml:space="preserve">PEVuZE5vdGU+PENpdGU+PEF1dGhvcj5CaWFuPC9BdXRob3I+PFllYXI+MjAxMTwvWWVhcj48UmVj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PEVuZE5vdGU+PENpdGU+PEF1dGhvcj5CaWFuPC9BdXRob3I+PFllYXI+MjAxMTwvWWVhcj48UmVj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E838B6" w:rsidRPr="00AA4C9B">
        <w:rPr>
          <w:rFonts w:ascii="Book Antiqua" w:eastAsia="SimSun" w:hAnsi="Book Antiqua" w:cs="Times New Roman"/>
          <w:color w:val="000000" w:themeColor="text1"/>
          <w:sz w:val="24"/>
          <w:szCs w:val="24"/>
        </w:rPr>
      </w:r>
      <w:r w:rsidR="00E838B6"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89" w:tooltip="Bian, 2011 #80" w:history="1">
        <w:r w:rsidR="00971B55" w:rsidRPr="00AA4C9B">
          <w:rPr>
            <w:rFonts w:ascii="Book Antiqua" w:eastAsia="SimSun" w:hAnsi="Book Antiqua" w:cs="Times New Roman"/>
            <w:noProof/>
            <w:color w:val="000000" w:themeColor="text1"/>
            <w:sz w:val="24"/>
            <w:szCs w:val="24"/>
            <w:vertAlign w:val="superscript"/>
          </w:rPr>
          <w:t>89</w:t>
        </w:r>
      </w:hyperlink>
      <w:r w:rsidR="004E141C" w:rsidRPr="00AA4C9B">
        <w:rPr>
          <w:rFonts w:ascii="Book Antiqua" w:eastAsia="SimSun" w:hAnsi="Book Antiqua" w:cs="Times New Roman"/>
          <w:noProof/>
          <w:color w:val="000000" w:themeColor="text1"/>
          <w:sz w:val="24"/>
          <w:szCs w:val="24"/>
          <w:vertAlign w:val="superscript"/>
        </w:rPr>
        <w:t>]</w:t>
      </w:r>
      <w:r w:rsidR="00E838B6" w:rsidRPr="00AA4C9B">
        <w:rPr>
          <w:rFonts w:ascii="Book Antiqua" w:eastAsia="SimSun" w:hAnsi="Book Antiqua" w:cs="Times New Roman"/>
          <w:color w:val="000000" w:themeColor="text1"/>
          <w:sz w:val="24"/>
          <w:szCs w:val="24"/>
        </w:rPr>
        <w:fldChar w:fldCharType="end"/>
      </w:r>
      <w:r w:rsidR="00723C4F" w:rsidRPr="00AA4C9B">
        <w:rPr>
          <w:rFonts w:ascii="Book Antiqua" w:eastAsia="SimSun" w:hAnsi="Book Antiqua" w:cs="Times New Roman"/>
          <w:color w:val="000000" w:themeColor="text1"/>
          <w:sz w:val="24"/>
          <w:szCs w:val="24"/>
        </w:rPr>
        <w:t xml:space="preserve">. </w:t>
      </w:r>
      <w:r w:rsidR="00BE1CDB" w:rsidRPr="00AA4C9B">
        <w:rPr>
          <w:rFonts w:ascii="Book Antiqua" w:eastAsia="SimSun" w:hAnsi="Book Antiqua" w:cs="Times New Roman"/>
          <w:color w:val="000000" w:themeColor="text1"/>
          <w:sz w:val="24"/>
          <w:szCs w:val="24"/>
        </w:rPr>
        <w:t xml:space="preserve">Several studies have found that increased cytokines, such as TNF, IL and interferon, cause apoptosis </w:t>
      </w:r>
      <w:r w:rsidR="003B06D1" w:rsidRPr="00AA4C9B">
        <w:rPr>
          <w:rFonts w:ascii="Book Antiqua" w:eastAsia="SimSun" w:hAnsi="Book Antiqua" w:cs="Times New Roman"/>
          <w:color w:val="000000" w:themeColor="text1"/>
          <w:sz w:val="24"/>
          <w:szCs w:val="24"/>
        </w:rPr>
        <w:t xml:space="preserve">and </w:t>
      </w:r>
      <w:r w:rsidR="00BE1CDB" w:rsidRPr="00AA4C9B">
        <w:rPr>
          <w:rFonts w:ascii="Book Antiqua" w:eastAsia="SimSun" w:hAnsi="Book Antiqua" w:cs="Times New Roman"/>
          <w:color w:val="000000" w:themeColor="text1"/>
          <w:sz w:val="24"/>
          <w:szCs w:val="24"/>
        </w:rPr>
        <w:t>play important role</w:t>
      </w:r>
      <w:r w:rsidR="00A4284F" w:rsidRPr="00AA4C9B">
        <w:rPr>
          <w:rFonts w:ascii="Book Antiqua" w:eastAsia="SimSun" w:hAnsi="Book Antiqua" w:cs="Times New Roman"/>
          <w:color w:val="000000" w:themeColor="text1"/>
          <w:sz w:val="24"/>
          <w:szCs w:val="24"/>
        </w:rPr>
        <w:t>s</w:t>
      </w:r>
      <w:r w:rsidR="00BE1CDB" w:rsidRPr="00AA4C9B">
        <w:rPr>
          <w:rFonts w:ascii="Book Antiqua" w:eastAsia="SimSun" w:hAnsi="Book Antiqua" w:cs="Times New Roman"/>
          <w:color w:val="000000" w:themeColor="text1"/>
          <w:sz w:val="24"/>
          <w:szCs w:val="24"/>
        </w:rPr>
        <w:t xml:space="preserve"> in intestinal epithelial cells</w:t>
      </w:r>
      <w:r w:rsidR="001A4054"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&lt;EndNote&gt;&lt;Cite&gt;&lt;Author&gt;Edelblum&lt;/Author&gt;&lt;Year&gt;2006&lt;/Year&gt;&lt;RecNum&gt;81&lt;/RecNum&gt;&lt;DisplayText&gt;&lt;style face="superscript"&gt;[90]&lt;/style&gt;&lt;/DisplayText&gt;&lt;record&gt;&lt;rec-number&gt;81&lt;/rec-number&gt;&lt;foreign-keys&gt;&lt;key app="EN" db-id="az50fvvrd02dspe2adavtaw60aa0wx9edxra"&gt;81&lt;/key&gt;&lt;/foreign-keys&gt;&lt;ref-type name="Journal Article"&gt;17&lt;/ref-type&gt;&lt;contributors&gt;&lt;authors&gt;&lt;author&gt;Edelblum, K. L.&lt;/author&gt;&lt;author&gt;Yan, F.&lt;/author&gt;&lt;author&gt;Yamaoka, T.&lt;/author&gt;&lt;author&gt;Polk, D. B.&lt;/author&gt;&lt;/authors&gt;&lt;/contributors&gt;&lt;auth-address&gt;Department of Cell and Developmental Biology, Vanderbilt University School of Medicine, Nashville, Tennessee 37232-0696, USA.&lt;/auth-address&gt;&lt;titles&gt;&lt;title&gt;Regulation of apoptosis during homeostasis and disease in the intestinal epithelium&lt;/title&gt;&lt;secondary-title&gt;Inflamm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diseases&lt;/abbr-1&gt;&lt;/alt-periodical&gt;&lt;pages&gt;413-24&lt;/pages&gt;&lt;volume&gt;12&lt;/volume&gt;&lt;number&gt;5&lt;/number&gt;&lt;keywords&gt;&lt;keyword&gt;Apoptosis/*physiology&lt;/keyword&gt;&lt;keyword&gt;Epithelial Cells/metabolism/pathology&lt;/keyword&gt;&lt;keyword&gt;Homeostasis/*physiology&lt;/keyword&gt;&lt;keyword&gt;Humans&lt;/keyword&gt;&lt;keyword&gt;Intestinal Diseases/metabolism/microbiology/*pathology&lt;/keyword&gt;&lt;keyword&gt;Intestinal Mucosa/microbiology/*physiology&lt;/keyword&gt;&lt;/keywords&gt;&lt;dates&gt;&lt;year&gt;2006&lt;/year&gt;&lt;pub-dates&gt;&lt;date&gt;May&lt;/date&gt;&lt;/pub-dates&gt;&lt;/dates&gt;&lt;isbn&gt;1078-0998 (Print)&amp;#xD;1078-0998 (Linking)&lt;/isbn&gt;&lt;accession-num&gt;16670531&lt;/accession-num&gt;&lt;urls&gt;&lt;related-urls&gt;&lt;url&gt;http://www.ncbi.nlm.nih.gov/pubmed/16670531&lt;/url&gt;&lt;/related-urls&gt;&lt;/urls&gt;&lt;electronic-resource-num&gt;10.1097/01.MIB.0000217334.30689.3e&lt;/electronic-resource-num&gt;&lt;/record&gt;&lt;/Cite&gt;&lt;/EndNote&gt;</w:instrText>
      </w:r>
      <w:r w:rsidR="001A405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0" w:tooltip="Edelblum, 2006 #81" w:history="1">
        <w:r w:rsidR="00971B55" w:rsidRPr="00AA4C9B">
          <w:rPr>
            <w:rFonts w:ascii="Book Antiqua" w:eastAsia="SimSun" w:hAnsi="Book Antiqua" w:cs="Times New Roman"/>
            <w:noProof/>
            <w:color w:val="000000" w:themeColor="text1"/>
            <w:sz w:val="24"/>
            <w:szCs w:val="24"/>
            <w:vertAlign w:val="superscript"/>
          </w:rPr>
          <w:t>90</w:t>
        </w:r>
      </w:hyperlink>
      <w:r w:rsidR="004E141C" w:rsidRPr="00AA4C9B">
        <w:rPr>
          <w:rFonts w:ascii="Book Antiqua" w:eastAsia="SimSun" w:hAnsi="Book Antiqua" w:cs="Times New Roman"/>
          <w:noProof/>
          <w:color w:val="000000" w:themeColor="text1"/>
          <w:sz w:val="24"/>
          <w:szCs w:val="24"/>
          <w:vertAlign w:val="superscript"/>
        </w:rPr>
        <w:t>]</w:t>
      </w:r>
      <w:r w:rsidR="001A4054" w:rsidRPr="00AA4C9B">
        <w:rPr>
          <w:rFonts w:ascii="Book Antiqua" w:eastAsia="SimSun" w:hAnsi="Book Antiqua" w:cs="Times New Roman"/>
          <w:color w:val="000000" w:themeColor="text1"/>
          <w:sz w:val="24"/>
          <w:szCs w:val="24"/>
        </w:rPr>
        <w:fldChar w:fldCharType="end"/>
      </w:r>
      <w:r w:rsidR="00BE1CDB" w:rsidRPr="00AA4C9B">
        <w:rPr>
          <w:rFonts w:ascii="Book Antiqua" w:eastAsia="SimSun" w:hAnsi="Book Antiqua" w:cs="Times New Roman"/>
          <w:color w:val="000000" w:themeColor="text1"/>
          <w:sz w:val="24"/>
          <w:szCs w:val="24"/>
        </w:rPr>
        <w:t xml:space="preserve">. Apoptosis can interrupt intestinal mucosal integrity and barrier function </w:t>
      </w:r>
      <w:r w:rsidR="00142B91" w:rsidRPr="00AA4C9B">
        <w:rPr>
          <w:rFonts w:ascii="Book Antiqua" w:eastAsia="SimSun" w:hAnsi="Book Antiqua" w:cs="Times New Roman"/>
          <w:color w:val="000000" w:themeColor="text1"/>
          <w:sz w:val="24"/>
          <w:szCs w:val="24"/>
        </w:rPr>
        <w:t xml:space="preserve">and </w:t>
      </w:r>
      <w:r w:rsidR="00BE1CDB" w:rsidRPr="00AA4C9B">
        <w:rPr>
          <w:rFonts w:ascii="Book Antiqua" w:eastAsia="SimSun" w:hAnsi="Book Antiqua" w:cs="Times New Roman"/>
          <w:color w:val="000000" w:themeColor="text1"/>
          <w:sz w:val="24"/>
          <w:szCs w:val="24"/>
        </w:rPr>
        <w:t>eventually result in inflammation</w:t>
      </w:r>
      <w:r w:rsidR="00874CED" w:rsidRPr="00AA4C9B">
        <w:rPr>
          <w:rFonts w:ascii="Book Antiqua" w:eastAsia="SimSun" w:hAnsi="Book Antiqua" w:cs="Times New Roman"/>
          <w:color w:val="000000" w:themeColor="text1"/>
          <w:sz w:val="24"/>
          <w:szCs w:val="24"/>
        </w:rPr>
        <w:fldChar w:fldCharType="begin">
          <w:fldData xml:space="preserve">PEVuZE5vdGU+PENpdGU+PEF1dGhvcj5aZWlzc2lnPC9BdXRob3I+PFllYXI+MjAwNDwvWWVhcj48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cz4xMjk1LTMwMjwvcGFnZXM+PHZvbHVtZT41Mzwvdm9sdW1lPjxudW1iZXI+OTwvbnVtYmVyPjxr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PEVuZE5vdGU+PENpdGU+PEF1dGhvcj5aZWlzc2lnPC9BdXRob3I+PFllYXI+MjAwNDwvWWVhcj48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cz4xMjk1LTMwMjwvcGFnZXM+PHZvbHVtZT41Mzwvdm9sdW1lPjxudW1iZXI+OTwvbnVtYmVyPjxr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74CED" w:rsidRPr="00AA4C9B">
        <w:rPr>
          <w:rFonts w:ascii="Book Antiqua" w:eastAsia="SimSun" w:hAnsi="Book Antiqua" w:cs="Times New Roman"/>
          <w:color w:val="000000" w:themeColor="text1"/>
          <w:sz w:val="24"/>
          <w:szCs w:val="24"/>
        </w:rPr>
      </w:r>
      <w:r w:rsidR="00874CE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1" w:tooltip="Zeissig, 2004 #82" w:history="1">
        <w:r w:rsidR="00971B55" w:rsidRPr="00AA4C9B">
          <w:rPr>
            <w:rFonts w:ascii="Book Antiqua" w:eastAsia="SimSun" w:hAnsi="Book Antiqua" w:cs="Times New Roman"/>
            <w:noProof/>
            <w:color w:val="000000" w:themeColor="text1"/>
            <w:sz w:val="24"/>
            <w:szCs w:val="24"/>
            <w:vertAlign w:val="superscript"/>
          </w:rPr>
          <w:t>91</w:t>
        </w:r>
      </w:hyperlink>
      <w:r w:rsidR="004E141C" w:rsidRPr="00AA4C9B">
        <w:rPr>
          <w:rFonts w:ascii="Book Antiqua" w:eastAsia="SimSun" w:hAnsi="Book Antiqua" w:cs="Times New Roman"/>
          <w:noProof/>
          <w:color w:val="000000" w:themeColor="text1"/>
          <w:sz w:val="24"/>
          <w:szCs w:val="24"/>
          <w:vertAlign w:val="superscript"/>
        </w:rPr>
        <w:t>]</w:t>
      </w:r>
      <w:r w:rsidR="00874CED" w:rsidRPr="00AA4C9B">
        <w:rPr>
          <w:rFonts w:ascii="Book Antiqua" w:eastAsia="SimSun" w:hAnsi="Book Antiqua" w:cs="Times New Roman"/>
          <w:color w:val="000000" w:themeColor="text1"/>
          <w:sz w:val="24"/>
          <w:szCs w:val="24"/>
        </w:rPr>
        <w:fldChar w:fldCharType="end"/>
      </w:r>
      <w:r w:rsidR="00BE1CDB" w:rsidRPr="00AA4C9B">
        <w:rPr>
          <w:rFonts w:ascii="Book Antiqua" w:eastAsia="SimSun" w:hAnsi="Book Antiqua" w:cs="Times New Roman"/>
          <w:color w:val="000000" w:themeColor="text1"/>
          <w:sz w:val="24"/>
          <w:szCs w:val="24"/>
        </w:rPr>
        <w:t>. MiR-29a has been found to promote intestinal epithelial apoptosis in UC by directly targeting myeloid cell leukemia 1 (Mcl-1), which is an anti-apoptotic BCL-2 family member and essential for the survival of multiple cell lineages</w:t>
      </w:r>
      <w:r w:rsidR="00526B73" w:rsidRPr="00AA4C9B">
        <w:rPr>
          <w:rFonts w:ascii="Book Antiqua" w:eastAsia="SimSun" w:hAnsi="Book Antiqua" w:cs="Times New Roman"/>
          <w:color w:val="000000" w:themeColor="text1"/>
          <w:sz w:val="24"/>
          <w:szCs w:val="24"/>
        </w:rPr>
        <w:fldChar w:fldCharType="begin">
          <w:fldData xml:space="preserve">PEVuZE5vdGU+PENpdGU+PEF1dGhvcj5MdjwvQXV0aG9yPjxZZWFyPjIwMTQ8L1llYXI+PFJlY051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=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PEVuZE5vdGU+PENpdGU+PEF1dGhvcj5MdjwvQXV0aG9yPjxZZWFyPjIwMTQ8L1llYXI+PFJlY051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=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526B73" w:rsidRPr="00AA4C9B">
        <w:rPr>
          <w:rFonts w:ascii="Book Antiqua" w:eastAsia="SimSun" w:hAnsi="Book Antiqua" w:cs="Times New Roman"/>
          <w:color w:val="000000" w:themeColor="text1"/>
          <w:sz w:val="24"/>
          <w:szCs w:val="24"/>
        </w:rPr>
      </w:r>
      <w:r w:rsidR="00526B73"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2" w:tooltip="Lv, 2014 #83" w:history="1">
        <w:r w:rsidR="00971B55" w:rsidRPr="00AA4C9B">
          <w:rPr>
            <w:rFonts w:ascii="Book Antiqua" w:eastAsia="SimSun" w:hAnsi="Book Antiqua" w:cs="Times New Roman"/>
            <w:noProof/>
            <w:color w:val="000000" w:themeColor="text1"/>
            <w:sz w:val="24"/>
            <w:szCs w:val="24"/>
            <w:vertAlign w:val="superscript"/>
          </w:rPr>
          <w:t>92</w:t>
        </w:r>
      </w:hyperlink>
      <w:r w:rsidR="004E141C" w:rsidRPr="00AA4C9B">
        <w:rPr>
          <w:rFonts w:ascii="Book Antiqua" w:eastAsia="SimSun" w:hAnsi="Book Antiqua" w:cs="Times New Roman"/>
          <w:noProof/>
          <w:color w:val="000000" w:themeColor="text1"/>
          <w:sz w:val="24"/>
          <w:szCs w:val="24"/>
          <w:vertAlign w:val="superscript"/>
        </w:rPr>
        <w:t>]</w:t>
      </w:r>
      <w:r w:rsidR="00526B73" w:rsidRPr="00AA4C9B">
        <w:rPr>
          <w:rFonts w:ascii="Book Antiqua" w:eastAsia="SimSun" w:hAnsi="Book Antiqua" w:cs="Times New Roman"/>
          <w:color w:val="000000" w:themeColor="text1"/>
          <w:sz w:val="24"/>
          <w:szCs w:val="24"/>
        </w:rPr>
        <w:fldChar w:fldCharType="end"/>
      </w:r>
      <w:r w:rsidR="00BE1CDB" w:rsidRPr="00AA4C9B">
        <w:rPr>
          <w:rFonts w:ascii="Book Antiqua" w:eastAsia="SimSun" w:hAnsi="Book Antiqua" w:cs="Times New Roman"/>
          <w:color w:val="000000" w:themeColor="text1"/>
          <w:sz w:val="24"/>
          <w:szCs w:val="24"/>
        </w:rPr>
        <w:t xml:space="preserve">. </w:t>
      </w:r>
      <w:r w:rsidR="00723C4F" w:rsidRPr="00AA4C9B">
        <w:rPr>
          <w:rFonts w:ascii="Book Antiqua" w:eastAsia="SimSun" w:hAnsi="Book Antiqua" w:cs="Times New Roman"/>
          <w:color w:val="000000" w:themeColor="text1"/>
          <w:sz w:val="24"/>
          <w:szCs w:val="24"/>
        </w:rPr>
        <w:t>Although both CD and UC are subtypes of IBD, the expression patterns of miRNAs show region-specific differences and are expressed differently. Eight different miRNAs could be used to distinguish active CD f</w:t>
      </w:r>
      <w:r w:rsidR="00022F4B" w:rsidRPr="00AA4C9B">
        <w:rPr>
          <w:rFonts w:ascii="Book Antiqua" w:eastAsia="SimSun" w:hAnsi="Book Antiqua" w:cs="Times New Roman"/>
          <w:color w:val="000000" w:themeColor="text1"/>
          <w:sz w:val="24"/>
          <w:szCs w:val="24"/>
        </w:rPr>
        <w:t>ro</w:t>
      </w:r>
      <w:r w:rsidR="00723C4F" w:rsidRPr="00AA4C9B">
        <w:rPr>
          <w:rFonts w:ascii="Book Antiqua" w:eastAsia="SimSun" w:hAnsi="Book Antiqua" w:cs="Times New Roman"/>
          <w:color w:val="000000" w:themeColor="text1"/>
          <w:sz w:val="24"/>
          <w:szCs w:val="24"/>
        </w:rPr>
        <w:t>m active UC</w:t>
      </w:r>
      <w:r w:rsidR="00725250" w:rsidRPr="00AA4C9B">
        <w:rPr>
          <w:rFonts w:ascii="Book Antiqua" w:eastAsia="SimSun" w:hAnsi="Book Antiqua" w:cs="Times New Roman"/>
          <w:color w:val="000000" w:themeColor="text1"/>
          <w:sz w:val="24"/>
          <w:szCs w:val="24"/>
        </w:rPr>
        <w:fldChar w:fldCharType="begin">
          <w:fldData xml:space="preserve">PEVuZE5vdGU+PENpdGU+PEF1dGhvcj5XdTwvQXV0aG9yPjxZZWFyPjIwMTE8L1llYXI+PFJlY051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PEVuZE5vdGU+PENpdGU+PEF1dGhvcj5XdTwvQXV0aG9yPjxZZWFyPjIwMTE8L1llYXI+PFJlY051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==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725250" w:rsidRPr="00AA4C9B">
        <w:rPr>
          <w:rFonts w:ascii="Book Antiqua" w:eastAsia="SimSun" w:hAnsi="Book Antiqua" w:cs="Times New Roman"/>
          <w:color w:val="000000" w:themeColor="text1"/>
          <w:sz w:val="24"/>
          <w:szCs w:val="24"/>
        </w:rPr>
      </w:r>
      <w:r w:rsidR="00725250"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3" w:tooltip="Wu, 2011 #85" w:history="1">
        <w:r w:rsidR="00971B55" w:rsidRPr="00AA4C9B">
          <w:rPr>
            <w:rFonts w:ascii="Book Antiqua" w:eastAsia="SimSun" w:hAnsi="Book Antiqua" w:cs="Times New Roman"/>
            <w:noProof/>
            <w:color w:val="000000" w:themeColor="text1"/>
            <w:sz w:val="24"/>
            <w:szCs w:val="24"/>
            <w:vertAlign w:val="superscript"/>
          </w:rPr>
          <w:t>93</w:t>
        </w:r>
      </w:hyperlink>
      <w:r w:rsidR="004E141C" w:rsidRPr="00AA4C9B">
        <w:rPr>
          <w:rFonts w:ascii="Book Antiqua" w:eastAsia="SimSun" w:hAnsi="Book Antiqua" w:cs="Times New Roman"/>
          <w:noProof/>
          <w:color w:val="000000" w:themeColor="text1"/>
          <w:sz w:val="24"/>
          <w:szCs w:val="24"/>
          <w:vertAlign w:val="superscript"/>
        </w:rPr>
        <w:t>]</w:t>
      </w:r>
      <w:r w:rsidR="00725250" w:rsidRPr="00AA4C9B">
        <w:rPr>
          <w:rFonts w:ascii="Book Antiqua" w:eastAsia="SimSun" w:hAnsi="Book Antiqua" w:cs="Times New Roman"/>
          <w:color w:val="000000" w:themeColor="text1"/>
          <w:sz w:val="24"/>
          <w:szCs w:val="24"/>
        </w:rPr>
        <w:fldChar w:fldCharType="end"/>
      </w:r>
      <w:r w:rsidR="00723C4F" w:rsidRPr="00AA4C9B">
        <w:rPr>
          <w:rFonts w:ascii="Book Antiqua" w:eastAsia="SimSun" w:hAnsi="Book Antiqua" w:cs="Times New Roman"/>
          <w:color w:val="000000" w:themeColor="text1"/>
          <w:sz w:val="24"/>
          <w:szCs w:val="24"/>
        </w:rPr>
        <w:t xml:space="preserve">. </w:t>
      </w:r>
      <w:r w:rsidR="005F0BC3" w:rsidRPr="00AA4C9B">
        <w:rPr>
          <w:rFonts w:ascii="Book Antiqua" w:eastAsia="SimSun" w:hAnsi="Book Antiqua" w:cs="Times New Roman"/>
          <w:color w:val="000000" w:themeColor="text1"/>
          <w:sz w:val="24"/>
          <w:szCs w:val="24"/>
        </w:rPr>
        <w:t xml:space="preserve">Moreover, </w:t>
      </w:r>
      <w:r w:rsidR="005F0BC3" w:rsidRPr="00AA4C9B">
        <w:rPr>
          <w:rFonts w:ascii="Book Antiqua" w:eastAsia="SimSun" w:hAnsi="Book Antiqua" w:cs="Times New Roman"/>
          <w:color w:val="000000" w:themeColor="text1"/>
          <w:sz w:val="24"/>
          <w:szCs w:val="24"/>
        </w:rPr>
        <w:lastRenderedPageBreak/>
        <w:t>t</w:t>
      </w:r>
      <w:r w:rsidR="00F67597" w:rsidRPr="00AA4C9B">
        <w:rPr>
          <w:rFonts w:ascii="Book Antiqua" w:eastAsia="SimSun" w:hAnsi="Book Antiqua" w:cs="Times New Roman"/>
          <w:color w:val="000000" w:themeColor="text1"/>
          <w:sz w:val="24"/>
          <w:szCs w:val="24"/>
        </w:rPr>
        <w:t>he expression</w:t>
      </w:r>
      <w:r w:rsidR="002B25D9" w:rsidRPr="00AA4C9B">
        <w:rPr>
          <w:rFonts w:ascii="Book Antiqua" w:eastAsia="SimSun" w:hAnsi="Book Antiqua" w:cs="Times New Roman"/>
          <w:color w:val="000000" w:themeColor="text1"/>
          <w:sz w:val="24"/>
          <w:szCs w:val="24"/>
        </w:rPr>
        <w:t>s</w:t>
      </w:r>
      <w:r w:rsidR="00F67597" w:rsidRPr="00AA4C9B">
        <w:rPr>
          <w:rFonts w:ascii="Book Antiqua" w:eastAsia="SimSun" w:hAnsi="Book Antiqua" w:cs="Times New Roman"/>
          <w:color w:val="000000" w:themeColor="text1"/>
          <w:sz w:val="24"/>
          <w:szCs w:val="24"/>
        </w:rPr>
        <w:t xml:space="preserve"> of miR-23b/106/191 </w:t>
      </w:r>
      <w:r w:rsidR="002B25D9" w:rsidRPr="00AA4C9B">
        <w:rPr>
          <w:rFonts w:ascii="Book Antiqua" w:eastAsia="SimSun" w:hAnsi="Book Antiqua" w:cs="Times New Roman"/>
          <w:color w:val="000000" w:themeColor="text1"/>
          <w:sz w:val="24"/>
          <w:szCs w:val="24"/>
        </w:rPr>
        <w:t>were</w:t>
      </w:r>
      <w:r w:rsidR="00F67597" w:rsidRPr="00AA4C9B">
        <w:rPr>
          <w:rFonts w:ascii="Book Antiqua" w:eastAsia="SimSun" w:hAnsi="Book Antiqua" w:cs="Times New Roman"/>
          <w:color w:val="000000" w:themeColor="text1"/>
          <w:sz w:val="24"/>
          <w:szCs w:val="24"/>
        </w:rPr>
        <w:t xml:space="preserve"> increased in active UC tissues, while miR-19b/629 were decreased in Crohn’s colitis patients</w:t>
      </w:r>
      <w:r w:rsidR="00606689" w:rsidRPr="00AA4C9B">
        <w:rPr>
          <w:rFonts w:ascii="Book Antiqua" w:eastAsia="SimSun" w:hAnsi="Book Antiqua" w:cs="Times New Roman"/>
          <w:color w:val="000000" w:themeColor="text1"/>
          <w:sz w:val="24"/>
          <w:szCs w:val="24"/>
        </w:rPr>
        <w:fldChar w:fldCharType="begin">
          <w:fldData xml:space="preserve">PEVuZE5vdGU+PENpdGU+PEF1dGhvcj5XdTwvQXV0aG9yPjxZZWFyPjIwMTA8L1llYXI+PFJlY051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PEVuZE5vdGU+PENpdGU+PEF1dGhvcj5XdTwvQXV0aG9yPjxZZWFyPjIwMTA8L1llYXI+PFJlY051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06689" w:rsidRPr="00AA4C9B">
        <w:rPr>
          <w:rFonts w:ascii="Book Antiqua" w:eastAsia="SimSun" w:hAnsi="Book Antiqua" w:cs="Times New Roman"/>
          <w:color w:val="000000" w:themeColor="text1"/>
          <w:sz w:val="24"/>
          <w:szCs w:val="24"/>
        </w:rPr>
      </w:r>
      <w:r w:rsidR="00606689"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4" w:tooltip="Wu, 2010 #86" w:history="1">
        <w:r w:rsidR="00971B55" w:rsidRPr="00AA4C9B">
          <w:rPr>
            <w:rFonts w:ascii="Book Antiqua" w:eastAsia="SimSun" w:hAnsi="Book Antiqua" w:cs="Times New Roman"/>
            <w:noProof/>
            <w:color w:val="000000" w:themeColor="text1"/>
            <w:sz w:val="24"/>
            <w:szCs w:val="24"/>
            <w:vertAlign w:val="superscript"/>
          </w:rPr>
          <w:t>94</w:t>
        </w:r>
      </w:hyperlink>
      <w:r w:rsidR="004E141C" w:rsidRPr="00AA4C9B">
        <w:rPr>
          <w:rFonts w:ascii="Book Antiqua" w:eastAsia="SimSun" w:hAnsi="Book Antiqua" w:cs="Times New Roman"/>
          <w:noProof/>
          <w:color w:val="000000" w:themeColor="text1"/>
          <w:sz w:val="24"/>
          <w:szCs w:val="24"/>
          <w:vertAlign w:val="superscript"/>
        </w:rPr>
        <w:t>]</w:t>
      </w:r>
      <w:r w:rsidR="00606689" w:rsidRPr="00AA4C9B">
        <w:rPr>
          <w:rFonts w:ascii="Book Antiqua" w:eastAsia="SimSun" w:hAnsi="Book Antiqua" w:cs="Times New Roman"/>
          <w:color w:val="000000" w:themeColor="text1"/>
          <w:sz w:val="24"/>
          <w:szCs w:val="24"/>
        </w:rPr>
        <w:fldChar w:fldCharType="end"/>
      </w:r>
      <w:r w:rsidR="00F67597" w:rsidRPr="00AA4C9B">
        <w:rPr>
          <w:rFonts w:ascii="Book Antiqua" w:eastAsia="SimSun" w:hAnsi="Book Antiqua" w:cs="Times New Roman"/>
          <w:color w:val="000000" w:themeColor="text1"/>
          <w:sz w:val="24"/>
          <w:szCs w:val="24"/>
        </w:rPr>
        <w:t>.</w:t>
      </w:r>
      <w:r w:rsidR="000D63A7" w:rsidRPr="00AA4C9B">
        <w:rPr>
          <w:rFonts w:ascii="Book Antiqua" w:eastAsia="SimSun" w:hAnsi="Book Antiqua" w:cs="Times New Roman"/>
          <w:color w:val="000000" w:themeColor="text1"/>
          <w:sz w:val="24"/>
          <w:szCs w:val="24"/>
        </w:rPr>
        <w:t xml:space="preserve"> </w:t>
      </w:r>
      <w:r w:rsidR="00352B9A" w:rsidRPr="00AA4C9B">
        <w:rPr>
          <w:rFonts w:ascii="Book Antiqua" w:eastAsia="SimSun" w:hAnsi="Book Antiqua" w:cs="Times New Roman"/>
          <w:color w:val="000000" w:themeColor="text1"/>
          <w:sz w:val="24"/>
          <w:szCs w:val="24"/>
        </w:rPr>
        <w:t>Given these common changes in miRNA expression profiles in IBD, these miRNAs may be involved in regulating central components of the immune system.</w:t>
      </w:r>
    </w:p>
    <w:p w:rsidR="00A83305" w:rsidRPr="00AA4C9B" w:rsidRDefault="00A83305" w:rsidP="002A74FD">
      <w:pPr>
        <w:spacing w:line="360" w:lineRule="auto"/>
        <w:ind w:firstLineChars="200" w:firstLine="480"/>
        <w:rPr>
          <w:rFonts w:ascii="Book Antiqua" w:eastAsia="SimSun" w:hAnsi="Book Antiqua" w:cs="Times New Roman"/>
          <w:color w:val="000000" w:themeColor="text1"/>
          <w:sz w:val="24"/>
          <w:szCs w:val="24"/>
        </w:rPr>
      </w:pPr>
    </w:p>
    <w:p w:rsidR="00E46702" w:rsidRPr="00AA4C9B" w:rsidRDefault="00E46702" w:rsidP="002A74FD">
      <w:pPr>
        <w:spacing w:line="360" w:lineRule="auto"/>
        <w:rPr>
          <w:rFonts w:ascii="Book Antiqua" w:eastAsia="SimSun" w:hAnsi="Book Antiqua" w:cs="Times New Roman"/>
          <w:b/>
          <w:i/>
          <w:color w:val="000000" w:themeColor="text1"/>
          <w:sz w:val="24"/>
          <w:szCs w:val="24"/>
        </w:rPr>
      </w:pPr>
      <w:r w:rsidRPr="00AA4C9B">
        <w:rPr>
          <w:rFonts w:ascii="Book Antiqua" w:eastAsia="SimSun" w:hAnsi="Book Antiqua" w:cs="Times New Roman"/>
          <w:b/>
          <w:i/>
          <w:color w:val="000000" w:themeColor="text1"/>
          <w:sz w:val="24"/>
          <w:szCs w:val="24"/>
        </w:rPr>
        <w:t xml:space="preserve">MiRNAs regulate inflammatory </w:t>
      </w:r>
      <w:r w:rsidR="001932AC" w:rsidRPr="00AA4C9B">
        <w:rPr>
          <w:rFonts w:ascii="Book Antiqua" w:eastAsia="SimSun" w:hAnsi="Book Antiqua" w:cs="Times New Roman"/>
          <w:b/>
          <w:i/>
          <w:color w:val="000000" w:themeColor="text1"/>
          <w:sz w:val="24"/>
          <w:szCs w:val="24"/>
        </w:rPr>
        <w:t xml:space="preserve">signaling </w:t>
      </w:r>
      <w:r w:rsidRPr="00AA4C9B">
        <w:rPr>
          <w:rFonts w:ascii="Book Antiqua" w:eastAsia="SimSun" w:hAnsi="Book Antiqua" w:cs="Times New Roman"/>
          <w:b/>
          <w:i/>
          <w:color w:val="000000" w:themeColor="text1"/>
          <w:sz w:val="24"/>
          <w:szCs w:val="24"/>
        </w:rPr>
        <w:t>pathways</w:t>
      </w:r>
    </w:p>
    <w:p w:rsidR="000E73B6" w:rsidRDefault="003E1FC4"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Numerous studies have demonstrated that miRNAs can regulate many inflammation associated pathways</w:t>
      </w:r>
      <w:r w:rsidR="00676599" w:rsidRPr="00AA4C9B">
        <w:rPr>
          <w:rFonts w:ascii="Book Antiqua" w:eastAsia="SimSun" w:hAnsi="Book Antiqua" w:cs="Times New Roman"/>
          <w:color w:val="000000" w:themeColor="text1"/>
          <w:sz w:val="24"/>
          <w:szCs w:val="24"/>
        </w:rPr>
        <w:t xml:space="preserve"> in IBD</w:t>
      </w:r>
      <w:r w:rsidRPr="00AA4C9B">
        <w:rPr>
          <w:rFonts w:ascii="Book Antiqua" w:eastAsia="SimSun" w:hAnsi="Book Antiqua" w:cs="Times New Roman"/>
          <w:color w:val="000000" w:themeColor="text1"/>
          <w:sz w:val="24"/>
          <w:szCs w:val="24"/>
        </w:rPr>
        <w:t>.</w:t>
      </w:r>
      <w:r w:rsidR="00EF7C2C" w:rsidRPr="00AA4C9B">
        <w:rPr>
          <w:rFonts w:ascii="Book Antiqua" w:eastAsia="SimSun" w:hAnsi="Book Antiqua" w:cs="Times New Roman"/>
          <w:color w:val="000000" w:themeColor="text1"/>
          <w:sz w:val="24"/>
          <w:szCs w:val="24"/>
        </w:rPr>
        <w:t xml:space="preserve"> </w:t>
      </w:r>
      <w:r w:rsidR="003F0486" w:rsidRPr="00AA4C9B">
        <w:rPr>
          <w:rFonts w:ascii="Book Antiqua" w:eastAsia="SimSun" w:hAnsi="Book Antiqua" w:cs="Times New Roman"/>
          <w:color w:val="000000" w:themeColor="text1"/>
          <w:sz w:val="24"/>
          <w:szCs w:val="24"/>
        </w:rPr>
        <w:t xml:space="preserve">The </w:t>
      </w:r>
      <w:r w:rsidR="00B52679" w:rsidRPr="00AA4C9B">
        <w:rPr>
          <w:rFonts w:ascii="Book Antiqua" w:eastAsia="SimSun" w:hAnsi="Book Antiqua" w:cs="Times New Roman"/>
          <w:color w:val="000000" w:themeColor="text1"/>
          <w:sz w:val="24"/>
          <w:szCs w:val="24"/>
        </w:rPr>
        <w:t>IL-6-STAT3 signaling pathway plays an important role in IBD and specifically</w:t>
      </w:r>
      <w:r w:rsidR="005567BE" w:rsidRPr="00AA4C9B">
        <w:rPr>
          <w:rFonts w:ascii="Book Antiqua" w:eastAsia="SimSun" w:hAnsi="Book Antiqua" w:cs="Times New Roman"/>
          <w:color w:val="000000" w:themeColor="text1"/>
          <w:sz w:val="24"/>
          <w:szCs w:val="24"/>
        </w:rPr>
        <w:t xml:space="preserve"> STAT3</w:t>
      </w:r>
      <w:r w:rsidR="00237162" w:rsidRPr="00AA4C9B">
        <w:rPr>
          <w:rFonts w:ascii="Book Antiqua" w:eastAsia="SimSun" w:hAnsi="Book Antiqua" w:cs="Times New Roman"/>
          <w:color w:val="000000" w:themeColor="text1"/>
          <w:sz w:val="24"/>
          <w:szCs w:val="24"/>
        </w:rPr>
        <w:t xml:space="preserve"> is up-regulated in UC</w:t>
      </w:r>
      <w:r w:rsidR="00A4240C" w:rsidRPr="00AA4C9B">
        <w:rPr>
          <w:rFonts w:ascii="Book Antiqua" w:eastAsia="SimSun" w:hAnsi="Book Antiqua" w:cs="Times New Roman"/>
          <w:color w:val="000000" w:themeColor="text1"/>
          <w:sz w:val="24"/>
          <w:szCs w:val="24"/>
        </w:rPr>
        <w:fldChar w:fldCharType="begin">
          <w:fldData xml:space="preserve">PEVuZE5vdGU+PENpdGU+PEF1dGhvcj5TdWdpbW90bzwvQXV0aG9yPjxZZWFyPjIwMDg8L1llYXI+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ZXJvbG9neTwvYWJici0xPjwvYWx0LXBlcmlvZGljYWw+PHBhZ2VzPjUxMTAtNDwvcGFnZXM+PHZv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PEVuZE5vdGU+PENpdGU+PEF1dGhvcj5TdWdpbW90bzwvQXV0aG9yPjxZZWFyPjIwMDg8L1llYXI+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ZXJvbG9neTwvYWJici0xPjwvYWx0LXBlcmlvZGljYWw+PHBhZ2VzPjUxMTAtNDwvcGFnZXM+PHZv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A4240C" w:rsidRPr="00AA4C9B">
        <w:rPr>
          <w:rFonts w:ascii="Book Antiqua" w:eastAsia="SimSun" w:hAnsi="Book Antiqua" w:cs="Times New Roman"/>
          <w:color w:val="000000" w:themeColor="text1"/>
          <w:sz w:val="24"/>
          <w:szCs w:val="24"/>
        </w:rPr>
      </w:r>
      <w:r w:rsidR="00A4240C"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5" w:tooltip="Sugimoto, 2008 #87" w:history="1">
        <w:r w:rsidR="00971B55" w:rsidRPr="00AA4C9B">
          <w:rPr>
            <w:rFonts w:ascii="Book Antiqua" w:eastAsia="SimSun" w:hAnsi="Book Antiqua" w:cs="Times New Roman"/>
            <w:noProof/>
            <w:color w:val="000000" w:themeColor="text1"/>
            <w:sz w:val="24"/>
            <w:szCs w:val="24"/>
            <w:vertAlign w:val="superscript"/>
          </w:rPr>
          <w:t>95</w:t>
        </w:r>
      </w:hyperlink>
      <w:r w:rsidR="00A83305">
        <w:rPr>
          <w:rFonts w:ascii="Book Antiqua" w:eastAsia="SimSun" w:hAnsi="Book Antiqua" w:cs="Times New Roman"/>
          <w:noProof/>
          <w:color w:val="000000" w:themeColor="text1"/>
          <w:sz w:val="24"/>
          <w:szCs w:val="24"/>
          <w:vertAlign w:val="superscript"/>
        </w:rPr>
        <w:t>,</w:t>
      </w:r>
      <w:hyperlink w:anchor="_ENREF_96" w:tooltip="Musso, 2005 #88" w:history="1">
        <w:r w:rsidR="00971B55" w:rsidRPr="00AA4C9B">
          <w:rPr>
            <w:rFonts w:ascii="Book Antiqua" w:eastAsia="SimSun" w:hAnsi="Book Antiqua" w:cs="Times New Roman"/>
            <w:noProof/>
            <w:color w:val="000000" w:themeColor="text1"/>
            <w:sz w:val="24"/>
            <w:szCs w:val="24"/>
            <w:vertAlign w:val="superscript"/>
          </w:rPr>
          <w:t>96</w:t>
        </w:r>
      </w:hyperlink>
      <w:r w:rsidR="004E141C" w:rsidRPr="00AA4C9B">
        <w:rPr>
          <w:rFonts w:ascii="Book Antiqua" w:eastAsia="SimSun" w:hAnsi="Book Antiqua" w:cs="Times New Roman"/>
          <w:noProof/>
          <w:color w:val="000000" w:themeColor="text1"/>
          <w:sz w:val="24"/>
          <w:szCs w:val="24"/>
          <w:vertAlign w:val="superscript"/>
        </w:rPr>
        <w:t>]</w:t>
      </w:r>
      <w:r w:rsidR="00A4240C" w:rsidRPr="00AA4C9B">
        <w:rPr>
          <w:rFonts w:ascii="Book Antiqua" w:eastAsia="SimSun" w:hAnsi="Book Antiqua" w:cs="Times New Roman"/>
          <w:color w:val="000000" w:themeColor="text1"/>
          <w:sz w:val="24"/>
          <w:szCs w:val="24"/>
        </w:rPr>
        <w:fldChar w:fldCharType="end"/>
      </w:r>
      <w:r w:rsidR="00237162" w:rsidRPr="00AA4C9B">
        <w:rPr>
          <w:rFonts w:ascii="Book Antiqua" w:eastAsia="SimSun" w:hAnsi="Book Antiqua" w:cs="Times New Roman"/>
          <w:color w:val="000000" w:themeColor="text1"/>
          <w:sz w:val="24"/>
          <w:szCs w:val="24"/>
        </w:rPr>
        <w:t>.</w:t>
      </w:r>
      <w:r w:rsidR="00885573" w:rsidRPr="00AA4C9B">
        <w:rPr>
          <w:rFonts w:ascii="Book Antiqua" w:eastAsia="SimSun" w:hAnsi="Book Antiqua" w:cs="Times New Roman"/>
          <w:color w:val="000000" w:themeColor="text1"/>
          <w:sz w:val="24"/>
          <w:szCs w:val="24"/>
        </w:rPr>
        <w:t xml:space="preserve"> This pathway regulates the development of UC and has been implicated in the progression of UC to CRC</w:t>
      </w:r>
      <w:r w:rsidR="00C922AB"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&lt;EndNote&gt;&lt;Cite&gt;&lt;Author&gt;Atreya&lt;/Author&gt;&lt;Year&gt;2005&lt;/Year&gt;&lt;RecNum&gt;89&lt;/RecNum&gt;&lt;DisplayText&gt;&lt;style face="superscript"&gt;[97]&lt;/style&gt;&lt;/DisplayText&gt;&lt;record&gt;&lt;rec-number&gt;89&lt;/rec-number&gt;&lt;foreign-keys&gt;&lt;key app="EN" db-id="az50fvvrd02dspe2adavtaw60aa0wx9edxra"&gt;89&lt;/key&gt;&lt;/foreign-keys&gt;&lt;ref-type name="Journal Article"&gt;17&lt;/ref-type&gt;&lt;contributors&gt;&lt;authors&gt;&lt;author&gt;Atreya, R.&lt;/author&gt;&lt;author&gt;Neurath, M. F.&lt;/author&gt;&lt;/authors&gt;&lt;/contributors&gt;&lt;auth-address&gt;Laboratory of Immunology, I. Medical Clinic, University of Mainz, 55131 Mainz, Germany. neurath@1-med.klinik.unimainz.de&lt;/auth-address&gt;&lt;titles&gt;&lt;title&gt;Involvement of IL-6 in the pathogenesis of inflammatory bowel disease and colon cancer&lt;/title&gt;&lt;secondary-title&gt;Clin Rev Allergy Immunol&lt;/secondary-title&gt;&lt;alt-title&gt;Clinical reviews in allergy &amp;amp; immunology&lt;/alt-title&gt;&lt;/titles&gt;&lt;periodical&gt;&lt;full-title&gt;Clin Rev Allergy Immunol&lt;/full-title&gt;&lt;abbr-1&gt;Clinical reviews in allergy &amp;amp; immunology&lt;/abbr-1&gt;&lt;/periodical&gt;&lt;alt-periodical&gt;&lt;full-title&gt;Clin Rev Allergy Immunol&lt;/full-title&gt;&lt;abbr-1&gt;Clinical reviews in allergy &amp;amp; immunology&lt;/abbr-1&gt;&lt;/alt-periodical&gt;&lt;pages&gt;187-96&lt;/pages&gt;&lt;volume&gt;28&lt;/volume&gt;&lt;number&gt;3&lt;/number&gt;&lt;keywords&gt;&lt;keyword&gt;Animals&lt;/keyword&gt;&lt;keyword&gt;Colorectal Neoplasms/*immunology&lt;/keyword&gt;&lt;keyword&gt;Humans&lt;/keyword&gt;&lt;keyword&gt;Inflammatory Bowel Diseases/*immunology&lt;/keyword&gt;&lt;keyword&gt;Interleukin-6/*immunology&lt;/keyword&gt;&lt;/keywords&gt;&lt;dates&gt;&lt;year&gt;2005&lt;/year&gt;&lt;pub-dates&gt;&lt;date&gt;Jun&lt;/date&gt;&lt;/pub-dates&gt;&lt;/dates&gt;&lt;isbn&gt;1080-0549 (Print)&amp;#xD;1080-0549 (Linking)&lt;/isbn&gt;&lt;accession-num&gt;16129903&lt;/accession-num&gt;&lt;urls&gt;&lt;related-urls&gt;&lt;url&gt;http://www.ncbi.nlm.nih.gov/pubmed/16129903&lt;/url&gt;&lt;/related-urls&gt;&lt;/urls&gt;&lt;electronic-resource-num&gt;10.1385/CRIAI:28:3:187&lt;/electronic-resource-num&gt;&lt;/record&gt;&lt;/Cite&gt;&lt;/EndNote&gt;</w:instrText>
      </w:r>
      <w:r w:rsidR="00C922AB"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7" w:tooltip="Atreya, 2005 #89" w:history="1">
        <w:r w:rsidR="00971B55" w:rsidRPr="00AA4C9B">
          <w:rPr>
            <w:rFonts w:ascii="Book Antiqua" w:eastAsia="SimSun" w:hAnsi="Book Antiqua" w:cs="Times New Roman"/>
            <w:noProof/>
            <w:color w:val="000000" w:themeColor="text1"/>
            <w:sz w:val="24"/>
            <w:szCs w:val="24"/>
            <w:vertAlign w:val="superscript"/>
          </w:rPr>
          <w:t>97</w:t>
        </w:r>
      </w:hyperlink>
      <w:r w:rsidR="004E141C" w:rsidRPr="00AA4C9B">
        <w:rPr>
          <w:rFonts w:ascii="Book Antiqua" w:eastAsia="SimSun" w:hAnsi="Book Antiqua" w:cs="Times New Roman"/>
          <w:noProof/>
          <w:color w:val="000000" w:themeColor="text1"/>
          <w:sz w:val="24"/>
          <w:szCs w:val="24"/>
          <w:vertAlign w:val="superscript"/>
        </w:rPr>
        <w:t>]</w:t>
      </w:r>
      <w:r w:rsidR="00C922AB" w:rsidRPr="00AA4C9B">
        <w:rPr>
          <w:rFonts w:ascii="Book Antiqua" w:eastAsia="SimSun" w:hAnsi="Book Antiqua" w:cs="Times New Roman"/>
          <w:color w:val="000000" w:themeColor="text1"/>
          <w:sz w:val="24"/>
          <w:szCs w:val="24"/>
        </w:rPr>
        <w:fldChar w:fldCharType="end"/>
      </w:r>
      <w:r w:rsidR="00885573" w:rsidRPr="00AA4C9B">
        <w:rPr>
          <w:rFonts w:ascii="Book Antiqua" w:eastAsia="SimSun" w:hAnsi="Book Antiqua" w:cs="Times New Roman"/>
          <w:color w:val="000000" w:themeColor="text1"/>
          <w:sz w:val="24"/>
          <w:szCs w:val="24"/>
        </w:rPr>
        <w:t>.</w:t>
      </w:r>
      <w:r w:rsidR="00EF00B0" w:rsidRPr="00AA4C9B">
        <w:rPr>
          <w:rFonts w:ascii="Book Antiqua" w:eastAsia="SimSun" w:hAnsi="Book Antiqua" w:cs="Times New Roman"/>
          <w:color w:val="000000" w:themeColor="text1"/>
          <w:sz w:val="24"/>
          <w:szCs w:val="24"/>
        </w:rPr>
        <w:t xml:space="preserve"> </w:t>
      </w:r>
      <w:r w:rsidR="00F407CD" w:rsidRPr="00AA4C9B">
        <w:rPr>
          <w:rFonts w:ascii="Book Antiqua" w:eastAsia="SimSun" w:hAnsi="Book Antiqua" w:cs="Times New Roman"/>
          <w:color w:val="000000" w:themeColor="text1"/>
          <w:sz w:val="24"/>
          <w:szCs w:val="24"/>
        </w:rPr>
        <w:t xml:space="preserve">Recently, miRNAs have been identified </w:t>
      </w:r>
      <w:r w:rsidR="004C3BFB" w:rsidRPr="00AA4C9B">
        <w:rPr>
          <w:rFonts w:ascii="Book Antiqua" w:eastAsia="SimSun" w:hAnsi="Book Antiqua" w:cs="Times New Roman"/>
          <w:color w:val="000000" w:themeColor="text1"/>
          <w:sz w:val="24"/>
          <w:szCs w:val="24"/>
        </w:rPr>
        <w:t>as a</w:t>
      </w:r>
      <w:r w:rsidR="00F407CD" w:rsidRPr="00AA4C9B">
        <w:rPr>
          <w:rFonts w:ascii="Book Antiqua" w:eastAsia="SimSun" w:hAnsi="Book Antiqua" w:cs="Times New Roman"/>
          <w:color w:val="000000" w:themeColor="text1"/>
          <w:sz w:val="24"/>
          <w:szCs w:val="24"/>
        </w:rPr>
        <w:t xml:space="preserve"> potent</w:t>
      </w:r>
      <w:r w:rsidR="0004181C" w:rsidRPr="00AA4C9B">
        <w:rPr>
          <w:rFonts w:ascii="Book Antiqua" w:eastAsia="SimSun" w:hAnsi="Book Antiqua" w:cs="Times New Roman"/>
          <w:color w:val="000000" w:themeColor="text1"/>
          <w:sz w:val="24"/>
          <w:szCs w:val="24"/>
        </w:rPr>
        <w:t xml:space="preserve"> regulator of STAT3 activity in human colonocytes.</w:t>
      </w:r>
      <w:r w:rsidR="00A2295D" w:rsidRPr="00AA4C9B">
        <w:rPr>
          <w:rFonts w:ascii="Book Antiqua" w:eastAsia="SimSun" w:hAnsi="Book Antiqua" w:cs="Times New Roman"/>
          <w:color w:val="000000" w:themeColor="text1"/>
          <w:sz w:val="24"/>
          <w:szCs w:val="24"/>
        </w:rPr>
        <w:t xml:space="preserve"> MiR-124 is down-regulated in children with </w:t>
      </w:r>
      <w:r w:rsidR="002D1AAE" w:rsidRPr="00AA4C9B">
        <w:rPr>
          <w:rFonts w:ascii="Book Antiqua" w:eastAsia="SimSun" w:hAnsi="Book Antiqua" w:cs="Times New Roman"/>
          <w:color w:val="000000" w:themeColor="text1"/>
          <w:sz w:val="24"/>
          <w:szCs w:val="24"/>
        </w:rPr>
        <w:t xml:space="preserve">active </w:t>
      </w:r>
      <w:r w:rsidR="00A2295D" w:rsidRPr="00AA4C9B">
        <w:rPr>
          <w:rFonts w:ascii="Book Antiqua" w:eastAsia="SimSun" w:hAnsi="Book Antiqua" w:cs="Times New Roman"/>
          <w:color w:val="000000" w:themeColor="text1"/>
          <w:sz w:val="24"/>
          <w:szCs w:val="24"/>
        </w:rPr>
        <w:t>UC, resulting in increased levels of STAT3 expression and the transcriptional activation of its downstream targets</w:t>
      </w:r>
      <w:r w:rsidR="00332B62" w:rsidRPr="00AA4C9B">
        <w:rPr>
          <w:rFonts w:ascii="Book Antiqua" w:eastAsia="SimSun" w:hAnsi="Book Antiqua" w:cs="Times New Roman"/>
          <w:color w:val="000000" w:themeColor="text1"/>
          <w:sz w:val="24"/>
          <w:szCs w:val="24"/>
        </w:rPr>
        <w:t xml:space="preserve">, which could promote inflammation and </w:t>
      </w:r>
      <w:r w:rsidR="00123DE3" w:rsidRPr="00AA4C9B">
        <w:rPr>
          <w:rFonts w:ascii="Book Antiqua" w:eastAsia="SimSun" w:hAnsi="Book Antiqua" w:cs="Times New Roman"/>
          <w:color w:val="000000" w:themeColor="text1"/>
          <w:sz w:val="24"/>
          <w:szCs w:val="24"/>
        </w:rPr>
        <w:t xml:space="preserve">the </w:t>
      </w:r>
      <w:r w:rsidR="00332B62" w:rsidRPr="00AA4C9B">
        <w:rPr>
          <w:rFonts w:ascii="Book Antiqua" w:eastAsia="SimSun" w:hAnsi="Book Antiqua" w:cs="Times New Roman"/>
          <w:color w:val="000000" w:themeColor="text1"/>
          <w:sz w:val="24"/>
          <w:szCs w:val="24"/>
        </w:rPr>
        <w:t>pathogenesis of UC in chil</w:t>
      </w:r>
      <w:r w:rsidR="00E7135D" w:rsidRPr="00AA4C9B">
        <w:rPr>
          <w:rFonts w:ascii="Book Antiqua" w:eastAsia="SimSun" w:hAnsi="Book Antiqua" w:cs="Times New Roman"/>
          <w:color w:val="000000" w:themeColor="text1"/>
          <w:sz w:val="24"/>
          <w:szCs w:val="24"/>
        </w:rPr>
        <w:t>d</w:t>
      </w:r>
      <w:r w:rsidR="00332B62" w:rsidRPr="00AA4C9B">
        <w:rPr>
          <w:rFonts w:ascii="Book Antiqua" w:eastAsia="SimSun" w:hAnsi="Book Antiqua" w:cs="Times New Roman"/>
          <w:color w:val="000000" w:themeColor="text1"/>
          <w:sz w:val="24"/>
          <w:szCs w:val="24"/>
        </w:rPr>
        <w:t>ren</w:t>
      </w:r>
      <w:r w:rsidR="003C7B6F" w:rsidRPr="00AA4C9B">
        <w:rPr>
          <w:rFonts w:ascii="Book Antiqua" w:eastAsia="SimSun" w:hAnsi="Book Antiqua" w:cs="Times New Roman"/>
          <w:color w:val="000000" w:themeColor="text1"/>
          <w:sz w:val="24"/>
          <w:szCs w:val="24"/>
        </w:rPr>
        <w:fldChar w:fldCharType="begin">
          <w:fldData xml:space="preserve">PEVuZE5vdGU+PENpdGU+PEF1dGhvcj5Lb3Vrb3M8L0F1dGhvcj48WWVhcj4yMDEzPC9ZZWFyPjxS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cz44NDItNTIgZTI8L3BhZ2VzPjx2b2x1bWU+MTQ1PC92b2x1bWU+PG51bWJlcj40PC9udW1iZXI+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PEVuZE5vdGU+PENpdGU+PEF1dGhvcj5Lb3Vrb3M8L0F1dGhvcj48WWVhcj4yMDEzPC9ZZWFyPjxS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cz44NDItNTIgZTI8L3BhZ2VzPjx2b2x1bWU+MTQ1PC92b2x1bWU+PG51bWJlcj40PC9udW1iZXI+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3C7B6F" w:rsidRPr="00AA4C9B">
        <w:rPr>
          <w:rFonts w:ascii="Book Antiqua" w:eastAsia="SimSun" w:hAnsi="Book Antiqua" w:cs="Times New Roman"/>
          <w:color w:val="000000" w:themeColor="text1"/>
          <w:sz w:val="24"/>
          <w:szCs w:val="24"/>
        </w:rPr>
      </w:r>
      <w:r w:rsidR="003C7B6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8" w:tooltip="Koukos, 2013 #90" w:history="1">
        <w:r w:rsidR="00971B55" w:rsidRPr="00AA4C9B">
          <w:rPr>
            <w:rFonts w:ascii="Book Antiqua" w:eastAsia="SimSun" w:hAnsi="Book Antiqua" w:cs="Times New Roman"/>
            <w:noProof/>
            <w:color w:val="000000" w:themeColor="text1"/>
            <w:sz w:val="24"/>
            <w:szCs w:val="24"/>
            <w:vertAlign w:val="superscript"/>
          </w:rPr>
          <w:t>98</w:t>
        </w:r>
      </w:hyperlink>
      <w:r w:rsidR="004E141C" w:rsidRPr="00AA4C9B">
        <w:rPr>
          <w:rFonts w:ascii="Book Antiqua" w:eastAsia="SimSun" w:hAnsi="Book Antiqua" w:cs="Times New Roman"/>
          <w:noProof/>
          <w:color w:val="000000" w:themeColor="text1"/>
          <w:sz w:val="24"/>
          <w:szCs w:val="24"/>
          <w:vertAlign w:val="superscript"/>
        </w:rPr>
        <w:t>]</w:t>
      </w:r>
      <w:r w:rsidR="003C7B6F" w:rsidRPr="00AA4C9B">
        <w:rPr>
          <w:rFonts w:ascii="Book Antiqua" w:eastAsia="SimSun" w:hAnsi="Book Antiqua" w:cs="Times New Roman"/>
          <w:color w:val="000000" w:themeColor="text1"/>
          <w:sz w:val="24"/>
          <w:szCs w:val="24"/>
        </w:rPr>
        <w:fldChar w:fldCharType="end"/>
      </w:r>
      <w:r w:rsidR="00A2295D" w:rsidRPr="00AA4C9B">
        <w:rPr>
          <w:rFonts w:ascii="Book Antiqua" w:eastAsia="SimSun" w:hAnsi="Book Antiqua" w:cs="Times New Roman"/>
          <w:color w:val="000000" w:themeColor="text1"/>
          <w:sz w:val="24"/>
          <w:szCs w:val="24"/>
        </w:rPr>
        <w:t>.</w:t>
      </w:r>
      <w:r w:rsidR="00AD26A2" w:rsidRPr="00AA4C9B">
        <w:rPr>
          <w:rFonts w:ascii="Book Antiqua" w:eastAsia="SimSun" w:hAnsi="Book Antiqua" w:cs="Times New Roman"/>
          <w:color w:val="000000" w:themeColor="text1"/>
          <w:sz w:val="24"/>
          <w:szCs w:val="24"/>
        </w:rPr>
        <w:t xml:space="preserve"> </w:t>
      </w:r>
      <w:r w:rsidR="00485766" w:rsidRPr="00AA4C9B">
        <w:rPr>
          <w:rFonts w:ascii="Book Antiqua" w:eastAsia="SimSun" w:hAnsi="Book Antiqua" w:cs="Times New Roman"/>
          <w:color w:val="000000" w:themeColor="text1"/>
          <w:sz w:val="24"/>
          <w:szCs w:val="24"/>
        </w:rPr>
        <w:t xml:space="preserve">The vitamin D receptor (VDR) is highly expressed in the </w:t>
      </w:r>
      <w:r w:rsidR="00C53227" w:rsidRPr="00AA4C9B">
        <w:rPr>
          <w:rFonts w:ascii="Book Antiqua" w:eastAsia="SimSun" w:hAnsi="Book Antiqua" w:cs="Times New Roman"/>
          <w:color w:val="000000" w:themeColor="text1"/>
          <w:sz w:val="24"/>
          <w:szCs w:val="24"/>
        </w:rPr>
        <w:t xml:space="preserve">epithelial </w:t>
      </w:r>
      <w:r w:rsidR="00B556A9" w:rsidRPr="00AA4C9B">
        <w:rPr>
          <w:rFonts w:ascii="Book Antiqua" w:eastAsia="SimSun" w:hAnsi="Book Antiqua" w:cs="Times New Roman"/>
          <w:color w:val="000000" w:themeColor="text1"/>
          <w:sz w:val="24"/>
          <w:szCs w:val="24"/>
        </w:rPr>
        <w:t xml:space="preserve">cells of </w:t>
      </w:r>
      <w:r w:rsidR="00C63640" w:rsidRPr="00AA4C9B">
        <w:rPr>
          <w:rFonts w:ascii="Book Antiqua" w:eastAsia="SimSun" w:hAnsi="Book Antiqua" w:cs="Times New Roman"/>
          <w:color w:val="000000" w:themeColor="text1"/>
          <w:sz w:val="24"/>
          <w:szCs w:val="24"/>
        </w:rPr>
        <w:t xml:space="preserve">the </w:t>
      </w:r>
      <w:r w:rsidR="00B556A9" w:rsidRPr="00AA4C9B">
        <w:rPr>
          <w:rFonts w:ascii="Book Antiqua" w:eastAsia="SimSun" w:hAnsi="Book Antiqua" w:cs="Times New Roman"/>
          <w:color w:val="000000" w:themeColor="text1"/>
          <w:sz w:val="24"/>
          <w:szCs w:val="24"/>
        </w:rPr>
        <w:t>gut mucosal epithelial barrier and plays a critical role in maintaining the integrity of the mucosal epithelial barrier by suppressing inflammation-induced intestinal epithelial cells apoptosis</w:t>
      </w:r>
      <w:r w:rsidR="00795647" w:rsidRPr="00AA4C9B">
        <w:rPr>
          <w:rFonts w:ascii="Book Antiqua" w:eastAsia="SimSun" w:hAnsi="Book Antiqua" w:cs="Times New Roman"/>
          <w:color w:val="000000" w:themeColor="text1"/>
          <w:sz w:val="24"/>
          <w:szCs w:val="24"/>
        </w:rPr>
        <w:fldChar w:fldCharType="begin">
          <w:fldData xml:space="preserve">PEVuZE5vdGU+PENpdGU+PEF1dGhvcj5MaXU8L0F1dGhvcj48WWVhcj4yMDEzPC9ZZWFyPjxSZWNO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Y2FsPjxwYWdlcz4zOTgzLTk2PC9wYWdlcz48dm9sdW1lPjEyMzwvdm9sdW1lPjxudW1iZXI+OTwv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PEVuZE5vdGU+PENpdGU+PEF1dGhvcj5MaXU8L0F1dGhvcj48WWVhcj4yMDEzPC9ZZWFyPjxSZWNO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Y2FsPjxwYWdlcz4zOTgzLTk2PC9wYWdlcz48dm9sdW1lPjEyMzwvdm9sdW1lPjxudW1iZXI+OTwv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795647" w:rsidRPr="00AA4C9B">
        <w:rPr>
          <w:rFonts w:ascii="Book Antiqua" w:eastAsia="SimSun" w:hAnsi="Book Antiqua" w:cs="Times New Roman"/>
          <w:color w:val="000000" w:themeColor="text1"/>
          <w:sz w:val="24"/>
          <w:szCs w:val="24"/>
        </w:rPr>
      </w:r>
      <w:r w:rsidR="0079564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9" w:tooltip="Liu, 2013 #91" w:history="1">
        <w:r w:rsidR="00971B55" w:rsidRPr="00AA4C9B">
          <w:rPr>
            <w:rFonts w:ascii="Book Antiqua" w:eastAsia="SimSun" w:hAnsi="Book Antiqua" w:cs="Times New Roman"/>
            <w:noProof/>
            <w:color w:val="000000" w:themeColor="text1"/>
            <w:sz w:val="24"/>
            <w:szCs w:val="24"/>
            <w:vertAlign w:val="superscript"/>
          </w:rPr>
          <w:t>99</w:t>
        </w:r>
      </w:hyperlink>
      <w:r w:rsidR="004E141C" w:rsidRPr="00AA4C9B">
        <w:rPr>
          <w:rFonts w:ascii="Book Antiqua" w:eastAsia="SimSun" w:hAnsi="Book Antiqua" w:cs="Times New Roman"/>
          <w:noProof/>
          <w:color w:val="000000" w:themeColor="text1"/>
          <w:sz w:val="24"/>
          <w:szCs w:val="24"/>
          <w:vertAlign w:val="superscript"/>
        </w:rPr>
        <w:t>]</w:t>
      </w:r>
      <w:r w:rsidR="00795647" w:rsidRPr="00AA4C9B">
        <w:rPr>
          <w:rFonts w:ascii="Book Antiqua" w:eastAsia="SimSun" w:hAnsi="Book Antiqua" w:cs="Times New Roman"/>
          <w:color w:val="000000" w:themeColor="text1"/>
          <w:sz w:val="24"/>
          <w:szCs w:val="24"/>
        </w:rPr>
        <w:fldChar w:fldCharType="end"/>
      </w:r>
      <w:r w:rsidR="00B556A9" w:rsidRPr="00AA4C9B">
        <w:rPr>
          <w:rFonts w:ascii="Book Antiqua" w:eastAsia="SimSun" w:hAnsi="Book Antiqua" w:cs="Times New Roman"/>
          <w:color w:val="000000" w:themeColor="text1"/>
          <w:sz w:val="24"/>
          <w:szCs w:val="24"/>
        </w:rPr>
        <w:t>.</w:t>
      </w:r>
      <w:r w:rsidR="00416EA1" w:rsidRPr="00AA4C9B">
        <w:rPr>
          <w:rFonts w:ascii="Book Antiqua" w:eastAsia="SimSun" w:hAnsi="Book Antiqua" w:cs="Times New Roman"/>
          <w:color w:val="000000" w:themeColor="text1"/>
          <w:sz w:val="24"/>
          <w:szCs w:val="24"/>
        </w:rPr>
        <w:t xml:space="preserve"> Epithelial VDR levels are </w:t>
      </w:r>
      <w:r w:rsidR="00510AF0" w:rsidRPr="00AA4C9B">
        <w:rPr>
          <w:rFonts w:ascii="Book Antiqua" w:eastAsia="SimSun" w:hAnsi="Book Antiqua" w:cs="Times New Roman"/>
          <w:color w:val="000000" w:themeColor="text1"/>
          <w:sz w:val="24"/>
          <w:szCs w:val="24"/>
        </w:rPr>
        <w:t>reduced by more than 50% in IBD and promote colitis</w:t>
      </w:r>
      <w:r w:rsidR="00CE4C2D" w:rsidRPr="00AA4C9B">
        <w:rPr>
          <w:rFonts w:ascii="Book Antiqua" w:eastAsia="SimSun" w:hAnsi="Book Antiqua" w:cs="Times New Roman"/>
          <w:color w:val="000000" w:themeColor="text1"/>
          <w:sz w:val="24"/>
          <w:szCs w:val="24"/>
        </w:rPr>
        <w:fldChar w:fldCharType="begin">
          <w:fldData xml:space="preserve">PEVuZE5vdGU+PENpdGU+PEF1dGhvcj5MaXU8L0F1dGhvcj48WWVhcj4yMDEzPC9ZZWFyPjxSZWNO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Y2FsPjxwYWdlcz4zOTgzLTk2PC9wYWdlcz48dm9sdW1lPjEyMzwvdm9sdW1lPjxudW1iZXI+OTwv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PEVuZE5vdGU+PENpdGU+PEF1dGhvcj5MaXU8L0F1dGhvcj48WWVhcj4yMDEzPC9ZZWFyPjxSZWNO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E4C2D" w:rsidRPr="00AA4C9B">
        <w:rPr>
          <w:rFonts w:ascii="Book Antiqua" w:eastAsia="SimSun" w:hAnsi="Book Antiqua" w:cs="Times New Roman"/>
          <w:color w:val="000000" w:themeColor="text1"/>
          <w:sz w:val="24"/>
          <w:szCs w:val="24"/>
        </w:rPr>
      </w:r>
      <w:r w:rsidR="00CE4C2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99" w:tooltip="Liu, 2013 #91" w:history="1">
        <w:r w:rsidR="00971B55" w:rsidRPr="00AA4C9B">
          <w:rPr>
            <w:rFonts w:ascii="Book Antiqua" w:eastAsia="SimSun" w:hAnsi="Book Antiqua" w:cs="Times New Roman"/>
            <w:noProof/>
            <w:color w:val="000000" w:themeColor="text1"/>
            <w:sz w:val="24"/>
            <w:szCs w:val="24"/>
            <w:vertAlign w:val="superscript"/>
          </w:rPr>
          <w:t>99</w:t>
        </w:r>
      </w:hyperlink>
      <w:r w:rsidR="004E141C" w:rsidRPr="00AA4C9B">
        <w:rPr>
          <w:rFonts w:ascii="Book Antiqua" w:eastAsia="SimSun" w:hAnsi="Book Antiqua" w:cs="Times New Roman"/>
          <w:noProof/>
          <w:color w:val="000000" w:themeColor="text1"/>
          <w:sz w:val="24"/>
          <w:szCs w:val="24"/>
          <w:vertAlign w:val="superscript"/>
        </w:rPr>
        <w:t>]</w:t>
      </w:r>
      <w:r w:rsidR="00CE4C2D" w:rsidRPr="00AA4C9B">
        <w:rPr>
          <w:rFonts w:ascii="Book Antiqua" w:eastAsia="SimSun" w:hAnsi="Book Antiqua" w:cs="Times New Roman"/>
          <w:color w:val="000000" w:themeColor="text1"/>
          <w:sz w:val="24"/>
          <w:szCs w:val="24"/>
        </w:rPr>
        <w:fldChar w:fldCharType="end"/>
      </w:r>
      <w:r w:rsidR="00510AF0" w:rsidRPr="00AA4C9B">
        <w:rPr>
          <w:rFonts w:ascii="Book Antiqua" w:eastAsia="SimSun" w:hAnsi="Book Antiqua" w:cs="Times New Roman"/>
          <w:color w:val="000000" w:themeColor="text1"/>
          <w:sz w:val="24"/>
          <w:szCs w:val="24"/>
        </w:rPr>
        <w:t>.</w:t>
      </w:r>
      <w:r w:rsidR="009157DB" w:rsidRPr="00AA4C9B">
        <w:rPr>
          <w:rFonts w:ascii="Book Antiqua" w:eastAsia="SimSun" w:hAnsi="Book Antiqua" w:cs="Times New Roman"/>
          <w:color w:val="000000" w:themeColor="text1"/>
          <w:sz w:val="24"/>
          <w:szCs w:val="24"/>
        </w:rPr>
        <w:t xml:space="preserve"> MiRNAs have been identified to be involved </w:t>
      </w:r>
      <w:r w:rsidR="00185916" w:rsidRPr="00AA4C9B">
        <w:rPr>
          <w:rFonts w:ascii="Book Antiqua" w:eastAsia="SimSun" w:hAnsi="Book Antiqua" w:cs="Times New Roman"/>
          <w:color w:val="000000" w:themeColor="text1"/>
          <w:sz w:val="24"/>
          <w:szCs w:val="24"/>
        </w:rPr>
        <w:t xml:space="preserve">in the downregulation of VDR. </w:t>
      </w:r>
      <w:r w:rsidR="00D01430" w:rsidRPr="00AA4C9B">
        <w:rPr>
          <w:rFonts w:ascii="Book Antiqua" w:eastAsia="SimSun" w:hAnsi="Book Antiqua" w:cs="Times New Roman"/>
          <w:color w:val="000000" w:themeColor="text1"/>
          <w:sz w:val="24"/>
          <w:szCs w:val="24"/>
        </w:rPr>
        <w:t>Pro-inflammatory cytokine TNF-</w:t>
      </w:r>
      <w:r w:rsidR="00CB5AD7" w:rsidRPr="00AA4C9B">
        <w:rPr>
          <w:rFonts w:ascii="Book Antiqua" w:eastAsia="SimSun" w:hAnsi="Book Antiqua" w:cs="Times New Roman"/>
          <w:color w:val="000000" w:themeColor="text1"/>
          <w:sz w:val="24"/>
          <w:szCs w:val="24"/>
        </w:rPr>
        <w:t>α</w:t>
      </w:r>
      <w:r w:rsidR="00D01430" w:rsidRPr="00AA4C9B">
        <w:rPr>
          <w:rFonts w:ascii="Book Antiqua" w:eastAsia="SimSun" w:hAnsi="Book Antiqua" w:cs="Times New Roman"/>
          <w:color w:val="000000" w:themeColor="text1"/>
          <w:sz w:val="24"/>
          <w:szCs w:val="24"/>
        </w:rPr>
        <w:t xml:space="preserve"> suppresses epithelial VDR expression through induction of miR-346</w:t>
      </w:r>
      <w:r w:rsidR="00CE4C2D" w:rsidRPr="00AA4C9B">
        <w:rPr>
          <w:rFonts w:ascii="Book Antiqua" w:eastAsia="SimSun" w:hAnsi="Book Antiqua" w:cs="Times New Roman"/>
          <w:color w:val="000000" w:themeColor="text1"/>
          <w:sz w:val="24"/>
          <w:szCs w:val="24"/>
        </w:rPr>
        <w:fldChar w:fldCharType="begin">
          <w:fldData xml:space="preserve">PEVuZE5vdGU+PENpdGU+PEF1dGhvcj5DaGVuPC9BdXRob3I+PFllYXI+MjAxNDwvWWVhcj48UmVj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PEVuZE5vdGU+PENpdGU+PEF1dGhvcj5DaGVuPC9BdXRob3I+PFllYXI+MjAxNDwvWWVhcj48UmVj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E4C2D" w:rsidRPr="00AA4C9B">
        <w:rPr>
          <w:rFonts w:ascii="Book Antiqua" w:eastAsia="SimSun" w:hAnsi="Book Antiqua" w:cs="Times New Roman"/>
          <w:color w:val="000000" w:themeColor="text1"/>
          <w:sz w:val="24"/>
          <w:szCs w:val="24"/>
        </w:rPr>
      </w:r>
      <w:r w:rsidR="00CE4C2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0" w:tooltip="Chen, 2014 #92" w:history="1">
        <w:r w:rsidR="00971B55" w:rsidRPr="00AA4C9B">
          <w:rPr>
            <w:rFonts w:ascii="Book Antiqua" w:eastAsia="SimSun" w:hAnsi="Book Antiqua" w:cs="Times New Roman"/>
            <w:noProof/>
            <w:color w:val="000000" w:themeColor="text1"/>
            <w:sz w:val="24"/>
            <w:szCs w:val="24"/>
            <w:vertAlign w:val="superscript"/>
          </w:rPr>
          <w:t>100</w:t>
        </w:r>
      </w:hyperlink>
      <w:r w:rsidR="004E141C" w:rsidRPr="00AA4C9B">
        <w:rPr>
          <w:rFonts w:ascii="Book Antiqua" w:eastAsia="SimSun" w:hAnsi="Book Antiqua" w:cs="Times New Roman"/>
          <w:noProof/>
          <w:color w:val="000000" w:themeColor="text1"/>
          <w:sz w:val="24"/>
          <w:szCs w:val="24"/>
          <w:vertAlign w:val="superscript"/>
        </w:rPr>
        <w:t>]</w:t>
      </w:r>
      <w:r w:rsidR="00CE4C2D" w:rsidRPr="00AA4C9B">
        <w:rPr>
          <w:rFonts w:ascii="Book Antiqua" w:eastAsia="SimSun" w:hAnsi="Book Antiqua" w:cs="Times New Roman"/>
          <w:color w:val="000000" w:themeColor="text1"/>
          <w:sz w:val="24"/>
          <w:szCs w:val="24"/>
        </w:rPr>
        <w:fldChar w:fldCharType="end"/>
      </w:r>
      <w:r w:rsidR="00D01430" w:rsidRPr="00AA4C9B">
        <w:rPr>
          <w:rFonts w:ascii="Book Antiqua" w:eastAsia="SimSun" w:hAnsi="Book Antiqua" w:cs="Times New Roman"/>
          <w:color w:val="000000" w:themeColor="text1"/>
          <w:sz w:val="24"/>
          <w:szCs w:val="24"/>
        </w:rPr>
        <w:t>.</w:t>
      </w:r>
      <w:r w:rsidR="007204CB" w:rsidRPr="00AA4C9B">
        <w:rPr>
          <w:rFonts w:ascii="Book Antiqua" w:eastAsia="SimSun" w:hAnsi="Book Antiqua" w:cs="Times New Roman"/>
          <w:color w:val="000000" w:themeColor="text1"/>
          <w:sz w:val="24"/>
          <w:szCs w:val="24"/>
        </w:rPr>
        <w:t xml:space="preserve"> TNF-</w:t>
      </w:r>
      <w:r w:rsidR="00CB5AD7" w:rsidRPr="00AA4C9B">
        <w:rPr>
          <w:rFonts w:ascii="Book Antiqua" w:eastAsia="SimSun" w:hAnsi="Book Antiqua" w:cs="Times New Roman"/>
          <w:color w:val="000000" w:themeColor="text1"/>
          <w:sz w:val="24"/>
          <w:szCs w:val="24"/>
        </w:rPr>
        <w:t xml:space="preserve">α </w:t>
      </w:r>
      <w:r w:rsidR="007204CB" w:rsidRPr="00AA4C9B">
        <w:rPr>
          <w:rFonts w:ascii="Book Antiqua" w:eastAsia="SimSun" w:hAnsi="Book Antiqua" w:cs="Times New Roman"/>
          <w:color w:val="000000" w:themeColor="text1"/>
          <w:sz w:val="24"/>
          <w:szCs w:val="24"/>
        </w:rPr>
        <w:t xml:space="preserve">is </w:t>
      </w:r>
      <w:r w:rsidR="00CD5680" w:rsidRPr="00AA4C9B">
        <w:rPr>
          <w:rFonts w:ascii="Book Antiqua" w:eastAsia="SimSun" w:hAnsi="Book Antiqua" w:cs="Times New Roman"/>
          <w:color w:val="000000" w:themeColor="text1"/>
          <w:sz w:val="24"/>
          <w:szCs w:val="24"/>
        </w:rPr>
        <w:t>one of the most</w:t>
      </w:r>
      <w:r w:rsidR="007204CB" w:rsidRPr="00AA4C9B">
        <w:rPr>
          <w:rFonts w:ascii="Book Antiqua" w:eastAsia="SimSun" w:hAnsi="Book Antiqua" w:cs="Times New Roman"/>
          <w:color w:val="000000" w:themeColor="text1"/>
          <w:sz w:val="24"/>
          <w:szCs w:val="24"/>
        </w:rPr>
        <w:t xml:space="preserve"> important cytokine</w:t>
      </w:r>
      <w:r w:rsidR="00EF3684" w:rsidRPr="00AA4C9B">
        <w:rPr>
          <w:rFonts w:ascii="Book Antiqua" w:eastAsia="SimSun" w:hAnsi="Book Antiqua" w:cs="Times New Roman"/>
          <w:color w:val="000000" w:themeColor="text1"/>
          <w:sz w:val="24"/>
          <w:szCs w:val="24"/>
        </w:rPr>
        <w:t>s</w:t>
      </w:r>
      <w:r w:rsidR="007204CB" w:rsidRPr="00AA4C9B">
        <w:rPr>
          <w:rFonts w:ascii="Book Antiqua" w:eastAsia="SimSun" w:hAnsi="Book Antiqua" w:cs="Times New Roman"/>
          <w:color w:val="000000" w:themeColor="text1"/>
          <w:sz w:val="24"/>
          <w:szCs w:val="24"/>
        </w:rPr>
        <w:t xml:space="preserve"> in regulating the development of colitis</w:t>
      </w:r>
      <w:r w:rsidR="00EF3684" w:rsidRPr="00AA4C9B">
        <w:rPr>
          <w:rFonts w:ascii="Book Antiqua" w:eastAsia="SimSun" w:hAnsi="Book Antiqua" w:cs="Times New Roman"/>
          <w:color w:val="000000" w:themeColor="text1"/>
          <w:sz w:val="24"/>
          <w:szCs w:val="24"/>
        </w:rPr>
        <w:t>,</w:t>
      </w:r>
      <w:r w:rsidR="007204CB" w:rsidRPr="00AA4C9B">
        <w:rPr>
          <w:rFonts w:ascii="Book Antiqua" w:eastAsia="SimSun" w:hAnsi="Book Antiqua" w:cs="Times New Roman"/>
          <w:color w:val="000000" w:themeColor="text1"/>
          <w:sz w:val="24"/>
          <w:szCs w:val="24"/>
        </w:rPr>
        <w:t xml:space="preserve"> and anti-TNF therapy is a standard therapy</w:t>
      </w:r>
      <w:r w:rsidR="009157DB" w:rsidRPr="00AA4C9B">
        <w:rPr>
          <w:rFonts w:ascii="Book Antiqua" w:eastAsia="SimSun" w:hAnsi="Book Antiqua" w:cs="Times New Roman"/>
          <w:color w:val="000000" w:themeColor="text1"/>
          <w:sz w:val="24"/>
          <w:szCs w:val="24"/>
        </w:rPr>
        <w:t xml:space="preserve"> </w:t>
      </w:r>
      <w:r w:rsidR="007204CB" w:rsidRPr="00AA4C9B">
        <w:rPr>
          <w:rFonts w:ascii="Book Antiqua" w:eastAsia="SimSun" w:hAnsi="Book Antiqua" w:cs="Times New Roman"/>
          <w:color w:val="000000" w:themeColor="text1"/>
          <w:sz w:val="24"/>
          <w:szCs w:val="24"/>
        </w:rPr>
        <w:t>in the management of IBD</w:t>
      </w:r>
      <w:r w:rsidR="00DA2C58" w:rsidRPr="00AA4C9B">
        <w:rPr>
          <w:rFonts w:ascii="Book Antiqua" w:eastAsia="SimSun" w:hAnsi="Book Antiqua" w:cs="Times New Roman"/>
          <w:color w:val="000000" w:themeColor="text1"/>
          <w:sz w:val="24"/>
          <w:szCs w:val="24"/>
        </w:rPr>
        <w:fldChar w:fldCharType="begin">
          <w:fldData xml:space="preserve">PEVuZE5vdGU+PENpdGU+PEF1dGhvcj5SdXRnZWVydHM8L0F1dGhvcj48WWVhcj4yMDA1PC9ZZWFy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am91cm5hbCBvZiBtZWRpY2luZTwvYWJici0xPjwvYWx0LXBlcmlvZGljYWw+PHBhZ2VzPjI0NjIt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aW9kaWNhbD48cGFnZXM+NTItNjU8L3BhZ2VzPjx2b2x1bWU+MTMyPC92b2x1bWU+PG51bWJlcj4x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PEVuZE5vdGU+PENpdGU+PEF1dGhvcj5SdXRnZWVydHM8L0F1dGhvcj48WWVhcj4yMDA1PC9ZZWFy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am91cm5hbCBvZiBtZWRpY2luZTwvYWJici0xPjwvYWx0LXBlcmlvZGljYWw+PHBhZ2VzPjI0NjIt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aW9kaWNhbD48cGFnZXM+NTItNjU8L3BhZ2VzPjx2b2x1bWU+MTMyPC92b2x1bWU+PG51bWJlcj4x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DA2C58" w:rsidRPr="00AA4C9B">
        <w:rPr>
          <w:rFonts w:ascii="Book Antiqua" w:eastAsia="SimSun" w:hAnsi="Book Antiqua" w:cs="Times New Roman"/>
          <w:color w:val="000000" w:themeColor="text1"/>
          <w:sz w:val="24"/>
          <w:szCs w:val="24"/>
        </w:rPr>
      </w:r>
      <w:r w:rsidR="00DA2C58"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1" w:tooltip="Rutgeerts, 2005 #93" w:history="1">
        <w:r w:rsidR="00971B55" w:rsidRPr="00AA4C9B">
          <w:rPr>
            <w:rFonts w:ascii="Book Antiqua" w:eastAsia="SimSun" w:hAnsi="Book Antiqua" w:cs="Times New Roman"/>
            <w:noProof/>
            <w:color w:val="000000" w:themeColor="text1"/>
            <w:sz w:val="24"/>
            <w:szCs w:val="24"/>
            <w:vertAlign w:val="superscript"/>
          </w:rPr>
          <w:t>101</w:t>
        </w:r>
      </w:hyperlink>
      <w:r w:rsidR="00A83305">
        <w:rPr>
          <w:rFonts w:ascii="Book Antiqua" w:eastAsia="SimSun" w:hAnsi="Book Antiqua" w:cs="Times New Roman"/>
          <w:noProof/>
          <w:color w:val="000000" w:themeColor="text1"/>
          <w:sz w:val="24"/>
          <w:szCs w:val="24"/>
          <w:vertAlign w:val="superscript"/>
        </w:rPr>
        <w:t>,</w:t>
      </w:r>
      <w:hyperlink w:anchor="_ENREF_102" w:tooltip="Colombel, 2007 #94" w:history="1">
        <w:r w:rsidR="00971B55" w:rsidRPr="00AA4C9B">
          <w:rPr>
            <w:rFonts w:ascii="Book Antiqua" w:eastAsia="SimSun" w:hAnsi="Book Antiqua" w:cs="Times New Roman"/>
            <w:noProof/>
            <w:color w:val="000000" w:themeColor="text1"/>
            <w:sz w:val="24"/>
            <w:szCs w:val="24"/>
            <w:vertAlign w:val="superscript"/>
          </w:rPr>
          <w:t>102</w:t>
        </w:r>
      </w:hyperlink>
      <w:r w:rsidR="004E141C" w:rsidRPr="00AA4C9B">
        <w:rPr>
          <w:rFonts w:ascii="Book Antiqua" w:eastAsia="SimSun" w:hAnsi="Book Antiqua" w:cs="Times New Roman"/>
          <w:noProof/>
          <w:color w:val="000000" w:themeColor="text1"/>
          <w:sz w:val="24"/>
          <w:szCs w:val="24"/>
          <w:vertAlign w:val="superscript"/>
        </w:rPr>
        <w:t>]</w:t>
      </w:r>
      <w:r w:rsidR="00DA2C58" w:rsidRPr="00AA4C9B">
        <w:rPr>
          <w:rFonts w:ascii="Book Antiqua" w:eastAsia="SimSun" w:hAnsi="Book Antiqua" w:cs="Times New Roman"/>
          <w:color w:val="000000" w:themeColor="text1"/>
          <w:sz w:val="24"/>
          <w:szCs w:val="24"/>
        </w:rPr>
        <w:fldChar w:fldCharType="end"/>
      </w:r>
      <w:r w:rsidR="007204CB" w:rsidRPr="00AA4C9B">
        <w:rPr>
          <w:rFonts w:ascii="Book Antiqua" w:eastAsia="SimSun" w:hAnsi="Book Antiqua" w:cs="Times New Roman"/>
          <w:color w:val="000000" w:themeColor="text1"/>
          <w:sz w:val="24"/>
          <w:szCs w:val="24"/>
        </w:rPr>
        <w:t xml:space="preserve">. Thus, </w:t>
      </w:r>
      <w:r w:rsidR="00EF3684" w:rsidRPr="00AA4C9B">
        <w:rPr>
          <w:rFonts w:ascii="Book Antiqua" w:eastAsia="SimSun" w:hAnsi="Book Antiqua" w:cs="Times New Roman"/>
          <w:color w:val="000000" w:themeColor="text1"/>
          <w:sz w:val="24"/>
          <w:szCs w:val="24"/>
        </w:rPr>
        <w:t xml:space="preserve">the use of </w:t>
      </w:r>
      <w:r w:rsidR="007204CB" w:rsidRPr="00AA4C9B">
        <w:rPr>
          <w:rFonts w:ascii="Book Antiqua" w:eastAsia="SimSun" w:hAnsi="Book Antiqua" w:cs="Times New Roman"/>
          <w:color w:val="000000" w:themeColor="text1"/>
          <w:sz w:val="24"/>
          <w:szCs w:val="24"/>
        </w:rPr>
        <w:t>TNF-</w:t>
      </w:r>
      <w:r w:rsidR="00CB5AD7" w:rsidRPr="00AA4C9B">
        <w:rPr>
          <w:rFonts w:ascii="Book Antiqua" w:eastAsia="SimSun" w:hAnsi="Book Antiqua" w:cs="Times New Roman"/>
          <w:color w:val="000000" w:themeColor="text1"/>
          <w:sz w:val="24"/>
          <w:szCs w:val="24"/>
        </w:rPr>
        <w:t>α</w:t>
      </w:r>
      <w:r w:rsidR="009D4DBB" w:rsidRPr="00AA4C9B">
        <w:rPr>
          <w:rFonts w:ascii="Book Antiqua" w:eastAsia="SimSun" w:hAnsi="Book Antiqua" w:cs="Times New Roman"/>
          <w:color w:val="000000" w:themeColor="text1"/>
          <w:sz w:val="24"/>
          <w:szCs w:val="24"/>
        </w:rPr>
        <w:t>, which</w:t>
      </w:r>
      <w:r w:rsidR="00CB5AD7" w:rsidRPr="00AA4C9B">
        <w:rPr>
          <w:rFonts w:ascii="Book Antiqua" w:eastAsia="SimSun" w:hAnsi="Book Antiqua" w:cs="Times New Roman"/>
          <w:color w:val="000000" w:themeColor="text1"/>
          <w:sz w:val="24"/>
          <w:szCs w:val="24"/>
        </w:rPr>
        <w:t xml:space="preserve"> </w:t>
      </w:r>
      <w:r w:rsidR="007204CB" w:rsidRPr="00AA4C9B">
        <w:rPr>
          <w:rFonts w:ascii="Book Antiqua" w:eastAsia="SimSun" w:hAnsi="Book Antiqua" w:cs="Times New Roman"/>
          <w:color w:val="000000" w:themeColor="text1"/>
          <w:sz w:val="24"/>
          <w:szCs w:val="24"/>
        </w:rPr>
        <w:t>as a</w:t>
      </w:r>
      <w:r w:rsidR="0089724C" w:rsidRPr="00AA4C9B">
        <w:rPr>
          <w:rFonts w:ascii="Book Antiqua" w:eastAsia="SimSun" w:hAnsi="Book Antiqua" w:cs="Times New Roman"/>
          <w:color w:val="000000" w:themeColor="text1"/>
          <w:sz w:val="24"/>
          <w:szCs w:val="24"/>
        </w:rPr>
        <w:t>n</w:t>
      </w:r>
      <w:r w:rsidR="007204CB" w:rsidRPr="00AA4C9B">
        <w:rPr>
          <w:rFonts w:ascii="Book Antiqua" w:eastAsia="SimSun" w:hAnsi="Book Antiqua" w:cs="Times New Roman"/>
          <w:color w:val="000000" w:themeColor="text1"/>
          <w:sz w:val="24"/>
          <w:szCs w:val="24"/>
        </w:rPr>
        <w:t xml:space="preserve"> inflammatory mediator inhibit</w:t>
      </w:r>
      <w:r w:rsidR="009D4DBB" w:rsidRPr="00AA4C9B">
        <w:rPr>
          <w:rFonts w:ascii="Book Antiqua" w:eastAsia="SimSun" w:hAnsi="Book Antiqua" w:cs="Times New Roman"/>
          <w:color w:val="000000" w:themeColor="text1"/>
          <w:sz w:val="24"/>
          <w:szCs w:val="24"/>
        </w:rPr>
        <w:t>ing</w:t>
      </w:r>
      <w:r w:rsidR="007204CB" w:rsidRPr="00AA4C9B">
        <w:rPr>
          <w:rFonts w:ascii="Book Antiqua" w:eastAsia="SimSun" w:hAnsi="Book Antiqua" w:cs="Times New Roman"/>
          <w:color w:val="000000" w:themeColor="text1"/>
          <w:sz w:val="24"/>
          <w:szCs w:val="24"/>
        </w:rPr>
        <w:t xml:space="preserve"> VDR</w:t>
      </w:r>
      <w:r w:rsidR="009D4DBB" w:rsidRPr="00AA4C9B">
        <w:rPr>
          <w:rFonts w:ascii="Book Antiqua" w:eastAsia="SimSun" w:hAnsi="Book Antiqua" w:cs="Times New Roman"/>
          <w:color w:val="000000" w:themeColor="text1"/>
          <w:sz w:val="24"/>
          <w:szCs w:val="24"/>
        </w:rPr>
        <w:t>,</w:t>
      </w:r>
      <w:r w:rsidR="007204CB" w:rsidRPr="00AA4C9B">
        <w:rPr>
          <w:rFonts w:ascii="Book Antiqua" w:eastAsia="SimSun" w:hAnsi="Book Antiqua" w:cs="Times New Roman"/>
          <w:color w:val="000000" w:themeColor="text1"/>
          <w:sz w:val="24"/>
          <w:szCs w:val="24"/>
        </w:rPr>
        <w:t xml:space="preserve"> </w:t>
      </w:r>
      <w:r w:rsidR="000A755A" w:rsidRPr="00AA4C9B">
        <w:rPr>
          <w:rFonts w:ascii="Book Antiqua" w:eastAsia="SimSun" w:hAnsi="Book Antiqua" w:cs="Times New Roman"/>
          <w:color w:val="000000" w:themeColor="text1"/>
          <w:sz w:val="24"/>
          <w:szCs w:val="24"/>
        </w:rPr>
        <w:t>will have promising clinical applications</w:t>
      </w:r>
      <w:r w:rsidR="007204CB" w:rsidRPr="00AA4C9B">
        <w:rPr>
          <w:rFonts w:ascii="Book Antiqua" w:eastAsia="SimSun" w:hAnsi="Book Antiqua" w:cs="Times New Roman"/>
          <w:color w:val="000000" w:themeColor="text1"/>
          <w:sz w:val="24"/>
          <w:szCs w:val="24"/>
        </w:rPr>
        <w:t>.</w:t>
      </w:r>
      <w:r w:rsidR="00CD5680" w:rsidRPr="00AA4C9B">
        <w:rPr>
          <w:rFonts w:ascii="Book Antiqua" w:eastAsia="SimSun" w:hAnsi="Book Antiqua" w:cs="Times New Roman"/>
          <w:color w:val="000000" w:themeColor="text1"/>
          <w:sz w:val="24"/>
          <w:szCs w:val="24"/>
        </w:rPr>
        <w:t xml:space="preserve"> Further, TNF-</w:t>
      </w:r>
      <w:r w:rsidR="00CB5AD7" w:rsidRPr="00AA4C9B">
        <w:rPr>
          <w:rFonts w:ascii="Book Antiqua" w:eastAsia="SimSun" w:hAnsi="Book Antiqua" w:cs="Times New Roman"/>
          <w:color w:val="000000" w:themeColor="text1"/>
          <w:sz w:val="24"/>
          <w:szCs w:val="24"/>
        </w:rPr>
        <w:t xml:space="preserve">α </w:t>
      </w:r>
      <w:r w:rsidR="00183977" w:rsidRPr="00AA4C9B">
        <w:rPr>
          <w:rFonts w:ascii="Book Antiqua" w:eastAsia="SimSun" w:hAnsi="Book Antiqua" w:cs="Times New Roman"/>
          <w:color w:val="000000" w:themeColor="text1"/>
          <w:sz w:val="24"/>
          <w:szCs w:val="24"/>
        </w:rPr>
        <w:t>is markedly increased</w:t>
      </w:r>
      <w:r w:rsidR="00245EE8" w:rsidRPr="00AA4C9B">
        <w:rPr>
          <w:rFonts w:ascii="Book Antiqua" w:eastAsia="SimSun" w:hAnsi="Book Antiqua" w:cs="Times New Roman"/>
          <w:color w:val="000000" w:themeColor="text1"/>
          <w:sz w:val="24"/>
          <w:szCs w:val="24"/>
        </w:rPr>
        <w:t xml:space="preserve"> </w:t>
      </w:r>
      <w:r w:rsidR="00183977" w:rsidRPr="00AA4C9B">
        <w:rPr>
          <w:rFonts w:ascii="Book Antiqua" w:eastAsia="SimSun" w:hAnsi="Book Antiqua" w:cs="Times New Roman"/>
          <w:color w:val="000000" w:themeColor="text1"/>
          <w:sz w:val="24"/>
          <w:szCs w:val="24"/>
        </w:rPr>
        <w:t>and may serve as an objective index of inflammatory activity in human UC</w:t>
      </w:r>
      <w:r w:rsidR="00245EE8" w:rsidRPr="00AA4C9B">
        <w:rPr>
          <w:rFonts w:ascii="Book Antiqua" w:eastAsia="SimSun" w:hAnsi="Book Antiqua" w:cs="Times New Roman"/>
          <w:color w:val="000000" w:themeColor="text1"/>
          <w:sz w:val="24"/>
          <w:szCs w:val="24"/>
        </w:rPr>
        <w:t>.</w:t>
      </w:r>
      <w:r w:rsidR="00CF1F2C" w:rsidRPr="00AA4C9B">
        <w:rPr>
          <w:rFonts w:ascii="Book Antiqua" w:eastAsia="SimSun" w:hAnsi="Book Antiqua" w:cs="Times New Roman"/>
          <w:color w:val="000000" w:themeColor="text1"/>
          <w:sz w:val="24"/>
          <w:szCs w:val="24"/>
        </w:rPr>
        <w:t xml:space="preserve"> </w:t>
      </w:r>
      <w:r w:rsidR="00E136B4" w:rsidRPr="00AA4C9B">
        <w:rPr>
          <w:rFonts w:ascii="Book Antiqua" w:eastAsia="SimSun" w:hAnsi="Book Antiqua" w:cs="Times New Roman"/>
          <w:color w:val="000000" w:themeColor="text1"/>
          <w:sz w:val="24"/>
          <w:szCs w:val="24"/>
        </w:rPr>
        <w:t>A r</w:t>
      </w:r>
      <w:r w:rsidR="000E1256" w:rsidRPr="00AA4C9B">
        <w:rPr>
          <w:rFonts w:ascii="Book Antiqua" w:eastAsia="SimSun" w:hAnsi="Book Antiqua" w:cs="Times New Roman"/>
          <w:color w:val="000000" w:themeColor="text1"/>
          <w:sz w:val="24"/>
          <w:szCs w:val="24"/>
        </w:rPr>
        <w:t>ecent report has found that miR-19a</w:t>
      </w:r>
      <w:r w:rsidR="00CB772E" w:rsidRPr="00AA4C9B">
        <w:rPr>
          <w:rFonts w:ascii="Book Antiqua" w:eastAsia="SimSun" w:hAnsi="Book Antiqua" w:cs="Times New Roman"/>
          <w:color w:val="000000" w:themeColor="text1"/>
          <w:sz w:val="24"/>
          <w:szCs w:val="24"/>
        </w:rPr>
        <w:t xml:space="preserve">, which </w:t>
      </w:r>
      <w:r w:rsidR="00865367" w:rsidRPr="00AA4C9B">
        <w:rPr>
          <w:rFonts w:ascii="Book Antiqua" w:eastAsia="SimSun" w:hAnsi="Book Antiqua" w:cs="Times New Roman"/>
          <w:color w:val="000000" w:themeColor="text1"/>
          <w:sz w:val="24"/>
          <w:szCs w:val="24"/>
        </w:rPr>
        <w:t xml:space="preserve">is </w:t>
      </w:r>
      <w:r w:rsidR="00CB772E" w:rsidRPr="00AA4C9B">
        <w:rPr>
          <w:rFonts w:ascii="Book Antiqua" w:eastAsia="SimSun" w:hAnsi="Book Antiqua" w:cs="Times New Roman"/>
          <w:color w:val="000000" w:themeColor="text1"/>
          <w:sz w:val="24"/>
          <w:szCs w:val="24"/>
        </w:rPr>
        <w:t>downregulated in UC,</w:t>
      </w:r>
      <w:r w:rsidR="000E1256" w:rsidRPr="00AA4C9B">
        <w:rPr>
          <w:rFonts w:ascii="Book Antiqua" w:eastAsia="SimSun" w:hAnsi="Book Antiqua" w:cs="Times New Roman"/>
          <w:color w:val="000000" w:themeColor="text1"/>
          <w:sz w:val="24"/>
          <w:szCs w:val="24"/>
        </w:rPr>
        <w:t xml:space="preserve"> directly targets the expression of TNF-</w:t>
      </w:r>
      <w:r w:rsidR="00CB5AD7" w:rsidRPr="00AA4C9B">
        <w:rPr>
          <w:rFonts w:ascii="Book Antiqua" w:eastAsia="SimSun" w:hAnsi="Book Antiqua" w:cs="Times New Roman"/>
          <w:color w:val="000000" w:themeColor="text1"/>
          <w:sz w:val="24"/>
          <w:szCs w:val="24"/>
        </w:rPr>
        <w:t>α</w:t>
      </w:r>
      <w:r w:rsidR="000E1256" w:rsidRPr="00AA4C9B">
        <w:rPr>
          <w:rFonts w:ascii="Book Antiqua" w:eastAsia="SimSun" w:hAnsi="Book Antiqua" w:cs="Times New Roman"/>
          <w:color w:val="000000" w:themeColor="text1"/>
          <w:sz w:val="24"/>
          <w:szCs w:val="24"/>
        </w:rPr>
        <w:t xml:space="preserve">, </w:t>
      </w:r>
      <w:r w:rsidR="00865367" w:rsidRPr="00AA4C9B">
        <w:rPr>
          <w:rFonts w:ascii="Book Antiqua" w:eastAsia="SimSun" w:hAnsi="Book Antiqua" w:cs="Times New Roman"/>
          <w:color w:val="000000" w:themeColor="text1"/>
          <w:sz w:val="24"/>
          <w:szCs w:val="24"/>
        </w:rPr>
        <w:t>and</w:t>
      </w:r>
      <w:r w:rsidR="000E1256" w:rsidRPr="00AA4C9B">
        <w:rPr>
          <w:rFonts w:ascii="Book Antiqua" w:eastAsia="SimSun" w:hAnsi="Book Antiqua" w:cs="Times New Roman"/>
          <w:color w:val="000000" w:themeColor="text1"/>
          <w:sz w:val="24"/>
          <w:szCs w:val="24"/>
        </w:rPr>
        <w:t xml:space="preserve"> </w:t>
      </w:r>
      <w:r w:rsidR="00CB772E" w:rsidRPr="00AA4C9B">
        <w:rPr>
          <w:rFonts w:ascii="Book Antiqua" w:eastAsia="SimSun" w:hAnsi="Book Antiqua" w:cs="Times New Roman"/>
          <w:color w:val="000000" w:themeColor="text1"/>
          <w:sz w:val="24"/>
          <w:szCs w:val="24"/>
        </w:rPr>
        <w:t>induces</w:t>
      </w:r>
      <w:r w:rsidR="000E1256" w:rsidRPr="00AA4C9B">
        <w:rPr>
          <w:rFonts w:ascii="Book Antiqua" w:eastAsia="SimSun" w:hAnsi="Book Antiqua" w:cs="Times New Roman"/>
          <w:color w:val="000000" w:themeColor="text1"/>
          <w:sz w:val="24"/>
          <w:szCs w:val="24"/>
        </w:rPr>
        <w:t xml:space="preserve"> the expression of downstream </w:t>
      </w:r>
      <w:r w:rsidR="000E1256" w:rsidRPr="00AA4C9B">
        <w:rPr>
          <w:rFonts w:ascii="Book Antiqua" w:eastAsia="SimSun" w:hAnsi="Book Antiqua" w:cs="Times New Roman"/>
          <w:color w:val="000000" w:themeColor="text1"/>
          <w:sz w:val="24"/>
          <w:szCs w:val="24"/>
        </w:rPr>
        <w:lastRenderedPageBreak/>
        <w:t>inflammation targ</w:t>
      </w:r>
      <w:r w:rsidR="00CB772E" w:rsidRPr="00AA4C9B">
        <w:rPr>
          <w:rFonts w:ascii="Book Antiqua" w:eastAsia="SimSun" w:hAnsi="Book Antiqua" w:cs="Times New Roman"/>
          <w:color w:val="000000" w:themeColor="text1"/>
          <w:sz w:val="24"/>
          <w:szCs w:val="24"/>
        </w:rPr>
        <w:t xml:space="preserve">ets IL-8 and </w:t>
      </w:r>
      <w:r w:rsidR="00DD7CD6" w:rsidRPr="00AA4C9B">
        <w:rPr>
          <w:rFonts w:ascii="Book Antiqua" w:eastAsia="SimSun" w:hAnsi="Book Antiqua" w:cs="Times New Roman"/>
          <w:color w:val="000000" w:themeColor="text1"/>
          <w:sz w:val="24"/>
          <w:szCs w:val="24"/>
        </w:rPr>
        <w:t>granulocyte-macrophage colony-stimulating factor (</w:t>
      </w:r>
      <w:r w:rsidR="00CB772E" w:rsidRPr="00AA4C9B">
        <w:rPr>
          <w:rFonts w:ascii="Book Antiqua" w:eastAsia="SimSun" w:hAnsi="Book Antiqua" w:cs="Times New Roman"/>
          <w:color w:val="000000" w:themeColor="text1"/>
          <w:sz w:val="24"/>
          <w:szCs w:val="24"/>
        </w:rPr>
        <w:t>GM-CSF</w:t>
      </w:r>
      <w:r w:rsidR="00DD7CD6" w:rsidRPr="00AA4C9B">
        <w:rPr>
          <w:rFonts w:ascii="Book Antiqua" w:eastAsia="SimSun" w:hAnsi="Book Antiqua" w:cs="Times New Roman"/>
          <w:color w:val="000000" w:themeColor="text1"/>
          <w:sz w:val="24"/>
          <w:szCs w:val="24"/>
        </w:rPr>
        <w:t>)</w:t>
      </w:r>
      <w:r w:rsidR="00BC37E7" w:rsidRPr="00AA4C9B">
        <w:rPr>
          <w:rFonts w:ascii="Book Antiqua" w:eastAsia="SimSun" w:hAnsi="Book Antiqua" w:cs="Times New Roman"/>
          <w:color w:val="000000" w:themeColor="text1"/>
          <w:sz w:val="24"/>
          <w:szCs w:val="24"/>
        </w:rPr>
        <w:fldChar w:fldCharType="begin">
          <w:fldData xml:space="preserve">PEVuZE5vdGU+PENpdGU+PEF1dGhvcj5DaGVuPC9BdXRob3I+PFllYXI+MjAxMzwvWWVhcj48UmVj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YWJici0xPjwvYWx0LXBlcmlvZGljYWw+PHBhZ2VzPjgxNS0yNDwvcGFnZXM+PHZvbHVtZT40ODwv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PEVuZE5vdGU+PENpdGU+PEF1dGhvcj5DaGVuPC9BdXRob3I+PFllYXI+MjAxMzwvWWVhcj48UmVj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BC37E7" w:rsidRPr="00AA4C9B">
        <w:rPr>
          <w:rFonts w:ascii="Book Antiqua" w:eastAsia="SimSun" w:hAnsi="Book Antiqua" w:cs="Times New Roman"/>
          <w:color w:val="000000" w:themeColor="text1"/>
          <w:sz w:val="24"/>
          <w:szCs w:val="24"/>
        </w:rPr>
      </w:r>
      <w:r w:rsidR="00BC37E7"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3" w:tooltip="Chen, 2013 #95" w:history="1">
        <w:r w:rsidR="00971B55" w:rsidRPr="00AA4C9B">
          <w:rPr>
            <w:rFonts w:ascii="Book Antiqua" w:eastAsia="SimSun" w:hAnsi="Book Antiqua" w:cs="Times New Roman"/>
            <w:noProof/>
            <w:color w:val="000000" w:themeColor="text1"/>
            <w:sz w:val="24"/>
            <w:szCs w:val="24"/>
            <w:vertAlign w:val="superscript"/>
          </w:rPr>
          <w:t>103</w:t>
        </w:r>
      </w:hyperlink>
      <w:r w:rsidR="004E141C" w:rsidRPr="00AA4C9B">
        <w:rPr>
          <w:rFonts w:ascii="Book Antiqua" w:eastAsia="SimSun" w:hAnsi="Book Antiqua" w:cs="Times New Roman"/>
          <w:noProof/>
          <w:color w:val="000000" w:themeColor="text1"/>
          <w:sz w:val="24"/>
          <w:szCs w:val="24"/>
          <w:vertAlign w:val="superscript"/>
        </w:rPr>
        <w:t>]</w:t>
      </w:r>
      <w:r w:rsidR="00BC37E7" w:rsidRPr="00AA4C9B">
        <w:rPr>
          <w:rFonts w:ascii="Book Antiqua" w:eastAsia="SimSun" w:hAnsi="Book Antiqua" w:cs="Times New Roman"/>
          <w:color w:val="000000" w:themeColor="text1"/>
          <w:sz w:val="24"/>
          <w:szCs w:val="24"/>
        </w:rPr>
        <w:fldChar w:fldCharType="end"/>
      </w:r>
      <w:r w:rsidR="00CB772E" w:rsidRPr="00AA4C9B">
        <w:rPr>
          <w:rFonts w:ascii="Book Antiqua" w:eastAsia="SimSun" w:hAnsi="Book Antiqua" w:cs="Times New Roman"/>
          <w:color w:val="000000" w:themeColor="text1"/>
          <w:sz w:val="24"/>
          <w:szCs w:val="24"/>
        </w:rPr>
        <w:t>.</w:t>
      </w:r>
      <w:r w:rsidR="00EA5CE4" w:rsidRPr="00AA4C9B">
        <w:rPr>
          <w:rFonts w:ascii="Book Antiqua" w:eastAsia="SimSun" w:hAnsi="Book Antiqua" w:cs="Times New Roman"/>
          <w:color w:val="000000" w:themeColor="text1"/>
          <w:sz w:val="24"/>
          <w:szCs w:val="24"/>
        </w:rPr>
        <w:t xml:space="preserve"> Immune dysregulation is thought to play </w:t>
      </w:r>
      <w:r w:rsidR="00865367" w:rsidRPr="00AA4C9B">
        <w:rPr>
          <w:rFonts w:ascii="Book Antiqua" w:eastAsia="SimSun" w:hAnsi="Book Antiqua" w:cs="Times New Roman"/>
          <w:color w:val="000000" w:themeColor="text1"/>
          <w:sz w:val="24"/>
          <w:szCs w:val="24"/>
        </w:rPr>
        <w:t xml:space="preserve">a </w:t>
      </w:r>
      <w:r w:rsidR="00EA5CE4" w:rsidRPr="00AA4C9B">
        <w:rPr>
          <w:rFonts w:ascii="Book Antiqua" w:eastAsia="SimSun" w:hAnsi="Book Antiqua" w:cs="Times New Roman"/>
          <w:color w:val="000000" w:themeColor="text1"/>
          <w:sz w:val="24"/>
          <w:szCs w:val="24"/>
        </w:rPr>
        <w:t>critical role in the pathogenesis of CD</w:t>
      </w:r>
      <w:r w:rsidR="00DB4F7D"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&lt;EndNote&gt;&lt;Cite&gt;&lt;Author&gt;Kaser&lt;/Author&gt;&lt;Year&gt;2010&lt;/Year&gt;&lt;RecNum&gt;96&lt;/RecNum&gt;&lt;DisplayText&gt;&lt;style face="superscript"&gt;[104]&lt;/style&gt;&lt;/DisplayText&gt;&lt;record&gt;&lt;rec-number&gt;96&lt;/rec-number&gt;&lt;foreign-keys&gt;&lt;key app="EN" db-id="az50fvvrd02dspe2adavtaw60aa0wx9edxra"&gt;96&lt;/key&gt;&lt;/foreign-keys&gt;&lt;ref-type name="Journal Article"&gt;17&lt;/ref-type&gt;&lt;contributors&gt;&lt;authors&gt;&lt;author&gt;Kaser, A.&lt;/author&gt;&lt;author&gt;Zeissig, S.&lt;/author&gt;&lt;author&gt;Blumberg, R. S.&lt;/author&gt;&lt;/authors&gt;&lt;/contributors&gt;&lt;auth-address&gt;Department of Medicine II, Medical University Innsbruck, Austria.&lt;/auth-address&gt;&lt;titles&gt;&lt;title&gt;Inflammatory bowel disease&lt;/title&gt;&lt;secondary-title&gt;Annu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573-621&lt;/pages&gt;&lt;volume&gt;28&lt;/volume&gt;&lt;keywords&gt;&lt;keyword&gt;Animals&lt;/keyword&gt;&lt;keyword&gt;Cytokines/immunology&lt;/keyword&gt;&lt;keyword&gt;Epithelium/immunology&lt;/keyword&gt;&lt;keyword&gt;Humans&lt;/keyword&gt;&lt;keyword&gt;Immunity, Innate&lt;/keyword&gt;&lt;keyword&gt;Inflammatory Bowel Diseases/genetics/*immunology/microbiology/*therapy&lt;/keyword&gt;&lt;keyword&gt;Leukocytes/cytology/immunology&lt;/keyword&gt;&lt;keyword&gt;Metagenome&lt;/keyword&gt;&lt;/keywords&gt;&lt;dates&gt;&lt;year&gt;2010&lt;/year&gt;&lt;/dates&gt;&lt;isbn&gt;1545-3278 (Electronic)&amp;#xD;0732-0582 (Linking)&lt;/isbn&gt;&lt;accession-num&gt;20192811&lt;/accession-num&gt;&lt;urls&gt;&lt;related-urls&gt;&lt;url&gt;http://www.ncbi.nlm.nih.gov/pubmed/20192811&lt;/url&gt;&lt;/related-urls&gt;&lt;/urls&gt;&lt;custom2&gt;4620040&lt;/custom2&gt;&lt;electronic-resource-num&gt;10.1146/annurev-immunol-030409-101225&lt;/electronic-resource-num&gt;&lt;/record&gt;&lt;/Cite&gt;&lt;/EndNote&gt;</w:instrText>
      </w:r>
      <w:r w:rsidR="00DB4F7D"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4" w:tooltip="Kaser, 2010 #96" w:history="1">
        <w:r w:rsidR="00971B55" w:rsidRPr="00AA4C9B">
          <w:rPr>
            <w:rFonts w:ascii="Book Antiqua" w:eastAsia="SimSun" w:hAnsi="Book Antiqua" w:cs="Times New Roman"/>
            <w:noProof/>
            <w:color w:val="000000" w:themeColor="text1"/>
            <w:sz w:val="24"/>
            <w:szCs w:val="24"/>
            <w:vertAlign w:val="superscript"/>
          </w:rPr>
          <w:t>104</w:t>
        </w:r>
      </w:hyperlink>
      <w:r w:rsidR="004E141C" w:rsidRPr="00AA4C9B">
        <w:rPr>
          <w:rFonts w:ascii="Book Antiqua" w:eastAsia="SimSun" w:hAnsi="Book Antiqua" w:cs="Times New Roman"/>
          <w:noProof/>
          <w:color w:val="000000" w:themeColor="text1"/>
          <w:sz w:val="24"/>
          <w:szCs w:val="24"/>
          <w:vertAlign w:val="superscript"/>
        </w:rPr>
        <w:t>]</w:t>
      </w:r>
      <w:r w:rsidR="00DB4F7D" w:rsidRPr="00AA4C9B">
        <w:rPr>
          <w:rFonts w:ascii="Book Antiqua" w:eastAsia="SimSun" w:hAnsi="Book Antiqua" w:cs="Times New Roman"/>
          <w:color w:val="000000" w:themeColor="text1"/>
          <w:sz w:val="24"/>
          <w:szCs w:val="24"/>
        </w:rPr>
        <w:fldChar w:fldCharType="end"/>
      </w:r>
      <w:r w:rsidR="00EA5CE4" w:rsidRPr="00AA4C9B">
        <w:rPr>
          <w:rFonts w:ascii="Book Antiqua" w:eastAsia="SimSun" w:hAnsi="Book Antiqua" w:cs="Times New Roman"/>
          <w:color w:val="000000" w:themeColor="text1"/>
          <w:sz w:val="24"/>
          <w:szCs w:val="24"/>
        </w:rPr>
        <w:t>.</w:t>
      </w:r>
      <w:r w:rsidR="00750F3C" w:rsidRPr="00AA4C9B">
        <w:rPr>
          <w:rFonts w:ascii="Book Antiqua" w:eastAsia="SimSun" w:hAnsi="Book Antiqua" w:cs="Times New Roman"/>
          <w:color w:val="000000" w:themeColor="text1"/>
          <w:sz w:val="24"/>
          <w:szCs w:val="24"/>
        </w:rPr>
        <w:t xml:space="preserve"> Cytokines are involved in immune regulation and </w:t>
      </w:r>
      <w:r w:rsidR="00A6381A" w:rsidRPr="00AA4C9B">
        <w:rPr>
          <w:rFonts w:ascii="Book Antiqua" w:eastAsia="SimSun" w:hAnsi="Book Antiqua" w:cs="Times New Roman"/>
          <w:color w:val="000000" w:themeColor="text1"/>
          <w:sz w:val="24"/>
          <w:szCs w:val="24"/>
        </w:rPr>
        <w:t xml:space="preserve">the </w:t>
      </w:r>
      <w:r w:rsidR="00750F3C" w:rsidRPr="00AA4C9B">
        <w:rPr>
          <w:rFonts w:ascii="Book Antiqua" w:eastAsia="SimSun" w:hAnsi="Book Antiqua" w:cs="Times New Roman"/>
          <w:color w:val="000000" w:themeColor="text1"/>
          <w:sz w:val="24"/>
          <w:szCs w:val="24"/>
        </w:rPr>
        <w:t>dysregulation of cytokines contributes to heightened inflammation</w:t>
      </w:r>
      <w:r w:rsidR="00155CFE" w:rsidRPr="00AA4C9B">
        <w:rPr>
          <w:rFonts w:ascii="Book Antiqua" w:eastAsia="SimSun" w:hAnsi="Book Antiqua" w:cs="Times New Roman"/>
          <w:color w:val="000000" w:themeColor="text1"/>
          <w:sz w:val="24"/>
          <w:szCs w:val="24"/>
        </w:rPr>
        <w:fldChar w:fldCharType="begin">
          <w:fldData xml:space="preserve">PEVuZE5vdGU+PENpdGU+PEF1dGhvcj5aaWRlazwvQXV0aG9yPjxZZWFyPjIwMDk8L1llYXI+PFJl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PEVuZE5vdGU+PENpdGU+PEF1dGhvcj5aaWRlazwvQXV0aG9yPjxZZWFyPjIwMDk8L1llYXI+PFJl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155CFE" w:rsidRPr="00AA4C9B">
        <w:rPr>
          <w:rFonts w:ascii="Book Antiqua" w:eastAsia="SimSun" w:hAnsi="Book Antiqua" w:cs="Times New Roman"/>
          <w:color w:val="000000" w:themeColor="text1"/>
          <w:sz w:val="24"/>
          <w:szCs w:val="24"/>
        </w:rPr>
      </w:r>
      <w:r w:rsidR="00155CF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5" w:tooltip="Zidek, 2009 #97" w:history="1">
        <w:r w:rsidR="00971B55" w:rsidRPr="00AA4C9B">
          <w:rPr>
            <w:rFonts w:ascii="Book Antiqua" w:eastAsia="SimSun" w:hAnsi="Book Antiqua" w:cs="Times New Roman"/>
            <w:noProof/>
            <w:color w:val="000000" w:themeColor="text1"/>
            <w:sz w:val="24"/>
            <w:szCs w:val="24"/>
            <w:vertAlign w:val="superscript"/>
          </w:rPr>
          <w:t>105</w:t>
        </w:r>
      </w:hyperlink>
      <w:r w:rsidR="004E141C" w:rsidRPr="00AA4C9B">
        <w:rPr>
          <w:rFonts w:ascii="Book Antiqua" w:eastAsia="SimSun" w:hAnsi="Book Antiqua" w:cs="Times New Roman"/>
          <w:noProof/>
          <w:color w:val="000000" w:themeColor="text1"/>
          <w:sz w:val="24"/>
          <w:szCs w:val="24"/>
          <w:vertAlign w:val="superscript"/>
        </w:rPr>
        <w:t>]</w:t>
      </w:r>
      <w:r w:rsidR="00155CFE" w:rsidRPr="00AA4C9B">
        <w:rPr>
          <w:rFonts w:ascii="Book Antiqua" w:eastAsia="SimSun" w:hAnsi="Book Antiqua" w:cs="Times New Roman"/>
          <w:color w:val="000000" w:themeColor="text1"/>
          <w:sz w:val="24"/>
          <w:szCs w:val="24"/>
        </w:rPr>
        <w:fldChar w:fldCharType="end"/>
      </w:r>
      <w:r w:rsidR="00750F3C" w:rsidRPr="00AA4C9B">
        <w:rPr>
          <w:rFonts w:ascii="Book Antiqua" w:eastAsia="SimSun" w:hAnsi="Book Antiqua" w:cs="Times New Roman"/>
          <w:color w:val="000000" w:themeColor="text1"/>
          <w:sz w:val="24"/>
          <w:szCs w:val="24"/>
        </w:rPr>
        <w:t>.</w:t>
      </w:r>
      <w:r w:rsidR="00EF2B6A" w:rsidRPr="00AA4C9B">
        <w:rPr>
          <w:rFonts w:ascii="Book Antiqua" w:eastAsia="SimSun" w:hAnsi="Book Antiqua" w:cs="Times New Roman"/>
          <w:color w:val="000000" w:themeColor="text1"/>
          <w:sz w:val="24"/>
          <w:szCs w:val="24"/>
        </w:rPr>
        <w:t xml:space="preserve"> Therefore, cytokine signaling </w:t>
      </w:r>
      <w:r w:rsidR="00A6381A" w:rsidRPr="00AA4C9B">
        <w:rPr>
          <w:rFonts w:ascii="Book Antiqua" w:eastAsia="SimSun" w:hAnsi="Book Antiqua" w:cs="Times New Roman"/>
          <w:color w:val="000000" w:themeColor="text1"/>
          <w:sz w:val="24"/>
          <w:szCs w:val="24"/>
        </w:rPr>
        <w:t xml:space="preserve">pathways </w:t>
      </w:r>
      <w:r w:rsidR="00EF2B6A" w:rsidRPr="00AA4C9B">
        <w:rPr>
          <w:rFonts w:ascii="Book Antiqua" w:eastAsia="SimSun" w:hAnsi="Book Antiqua" w:cs="Times New Roman"/>
          <w:color w:val="000000" w:themeColor="text1"/>
          <w:sz w:val="24"/>
          <w:szCs w:val="24"/>
        </w:rPr>
        <w:t>may be useful targets for CD</w:t>
      </w:r>
      <w:r w:rsidR="009666EA" w:rsidRPr="00AA4C9B">
        <w:rPr>
          <w:rFonts w:ascii="Book Antiqua" w:eastAsia="SimSun" w:hAnsi="Book Antiqua" w:cs="Times New Roman"/>
          <w:color w:val="000000" w:themeColor="text1"/>
          <w:sz w:val="24"/>
          <w:szCs w:val="24"/>
        </w:rPr>
        <w:t xml:space="preserve"> treatment</w:t>
      </w:r>
      <w:r w:rsidR="00EF2B6A" w:rsidRPr="00AA4C9B">
        <w:rPr>
          <w:rFonts w:ascii="Book Antiqua" w:eastAsia="SimSun" w:hAnsi="Book Antiqua" w:cs="Times New Roman"/>
          <w:color w:val="000000" w:themeColor="text1"/>
          <w:sz w:val="24"/>
          <w:szCs w:val="24"/>
        </w:rPr>
        <w:t>.</w:t>
      </w:r>
      <w:r w:rsidR="00F31F73" w:rsidRPr="00AA4C9B">
        <w:rPr>
          <w:rFonts w:ascii="Book Antiqua" w:eastAsia="SimSun" w:hAnsi="Book Antiqua" w:cs="Times New Roman"/>
          <w:color w:val="000000" w:themeColor="text1"/>
          <w:sz w:val="24"/>
          <w:szCs w:val="24"/>
        </w:rPr>
        <w:t xml:space="preserve"> MiRNA miR-19b has been reported to regulate cytokine signaling </w:t>
      </w:r>
      <w:r w:rsidR="00134A22" w:rsidRPr="00AA4C9B">
        <w:rPr>
          <w:rFonts w:ascii="Book Antiqua" w:eastAsia="SimSun" w:hAnsi="Book Antiqua" w:cs="Times New Roman"/>
          <w:color w:val="000000" w:themeColor="text1"/>
          <w:sz w:val="24"/>
          <w:szCs w:val="24"/>
        </w:rPr>
        <w:t>by</w:t>
      </w:r>
      <w:r w:rsidR="00F31F73" w:rsidRPr="00AA4C9B">
        <w:rPr>
          <w:rFonts w:ascii="Book Antiqua" w:eastAsia="SimSun" w:hAnsi="Book Antiqua" w:cs="Times New Roman"/>
          <w:color w:val="000000" w:themeColor="text1"/>
          <w:sz w:val="24"/>
          <w:szCs w:val="24"/>
        </w:rPr>
        <w:t xml:space="preserve"> directly targeting suppressors of cytokine signaling (SOCS)</w:t>
      </w:r>
      <w:r w:rsidR="00F53045" w:rsidRPr="00AA4C9B">
        <w:rPr>
          <w:rFonts w:ascii="Book Antiqua" w:eastAsia="SimSun" w:hAnsi="Book Antiqua" w:cs="Times New Roman"/>
          <w:color w:val="000000" w:themeColor="text1"/>
          <w:sz w:val="24"/>
          <w:szCs w:val="24"/>
        </w:rPr>
        <w:fldChar w:fldCharType="begin">
          <w:fldData xml:space="preserve">PEVuZE5vdGU+PENpdGU+PEF1dGhvcj5DaGVuZzwvQXV0aG9yPjxZZWFyPjIwMTU8L1llYXI+PFJl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YWx0LXBlcmlvZGljYWw+PHBhZ2VzPjEwMzk3PC9wYWdlcz48dm9sdW1lPjU8L3ZvbHVtZT48ZGF0
ZXM+PHllYXI+MjAxNTwveWVhcj48L2RhdGVzPjxpc2JuPjIwNDUtMjMyMiAoRWxlY3Ryb25pYykm
I3hEOzIwNDUtMjMyMiAoTGlua2luZyk8L2lzYm4+PGFjY2Vzc2lvbi1udW0+MjU5OTc2Nzk8L2Fj
Y2Vzc2lvbi1udW0+PHVybHM+PHJlbGF0ZWQtdXJscz48dXJsPmh0dHA6Ly93d3cubmNiaS5ubG0u
bmloLmdvdi9wdWJtZWQvMjU5OTc2Nzk8L3VybD48L3JlbGF0ZWQtdXJscz48L3VybHM+PGN1c3Rv
bTI+NDQ0MTE1NDwvY3VzdG9tMj48ZWxlY3Ryb25pYy1yZXNvdXJjZS1udW0+MTAuMTAzOC9zcmVw
MTAzOTc8L2VsZWN0cm9uaWMtcmVzb3VyY2UtbnVtPjwvcmVjb3JkPjwvQ2l0ZT48L0VuZE5vdGU+
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PEVuZE5vdGU+PENpdGU+PEF1dGhvcj5DaGVuZzwvQXV0aG9yPjxZZWFyPjIwMTU8L1llYXI+PFJl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YWx0LXBlcmlvZGljYWw+PHBhZ2VzPjEwMzk3PC9wYWdlcz48dm9sdW1lPjU8L3ZvbHVtZT48ZGF0
ZXM+PHllYXI+MjAxNTwveWVhcj48L2RhdGVzPjxpc2JuPjIwNDUtMjMyMiAoRWxlY3Ryb25pYykm
I3hEOzIwNDUtMjMyMiAoTGlua2luZyk8L2lzYm4+PGFjY2Vzc2lvbi1udW0+MjU5OTc2Nzk8L2Fj
Y2Vzc2lvbi1udW0+PHVybHM+PHJlbGF0ZWQtdXJscz48dXJsPmh0dHA6Ly93d3cubmNiaS5ubG0u
bmloLmdvdi9wdWJtZWQvMjU5OTc2Nzk8L3VybD48L3JlbGF0ZWQtdXJscz48L3VybHM+PGN1c3Rv
bTI+NDQ0MTE1NDwvY3VzdG9tMj48ZWxlY3Ryb25pYy1yZXNvdXJjZS1udW0+MTAuMTAzOC9zcmVw
MTAzOTc8L2VsZWN0cm9uaWMtcmVzb3VyY2UtbnVtPjwvcmVjb3JkPjwvQ2l0ZT48L0VuZE5vdGU+
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F53045" w:rsidRPr="00AA4C9B">
        <w:rPr>
          <w:rFonts w:ascii="Book Antiqua" w:eastAsia="SimSun" w:hAnsi="Book Antiqua" w:cs="Times New Roman"/>
          <w:color w:val="000000" w:themeColor="text1"/>
          <w:sz w:val="24"/>
          <w:szCs w:val="24"/>
        </w:rPr>
      </w:r>
      <w:r w:rsidR="00F53045"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6" w:tooltip="Cheng, 2015 #98" w:history="1">
        <w:r w:rsidR="00971B55" w:rsidRPr="00AA4C9B">
          <w:rPr>
            <w:rFonts w:ascii="Book Antiqua" w:eastAsia="SimSun" w:hAnsi="Book Antiqua" w:cs="Times New Roman"/>
            <w:noProof/>
            <w:color w:val="000000" w:themeColor="text1"/>
            <w:sz w:val="24"/>
            <w:szCs w:val="24"/>
            <w:vertAlign w:val="superscript"/>
          </w:rPr>
          <w:t>106</w:t>
        </w:r>
      </w:hyperlink>
      <w:r w:rsidR="004E141C" w:rsidRPr="00AA4C9B">
        <w:rPr>
          <w:rFonts w:ascii="Book Antiqua" w:eastAsia="SimSun" w:hAnsi="Book Antiqua" w:cs="Times New Roman"/>
          <w:noProof/>
          <w:color w:val="000000" w:themeColor="text1"/>
          <w:sz w:val="24"/>
          <w:szCs w:val="24"/>
          <w:vertAlign w:val="superscript"/>
        </w:rPr>
        <w:t>]</w:t>
      </w:r>
      <w:r w:rsidR="00F53045" w:rsidRPr="00AA4C9B">
        <w:rPr>
          <w:rFonts w:ascii="Book Antiqua" w:eastAsia="SimSun" w:hAnsi="Book Antiqua" w:cs="Times New Roman"/>
          <w:color w:val="000000" w:themeColor="text1"/>
          <w:sz w:val="24"/>
          <w:szCs w:val="24"/>
        </w:rPr>
        <w:fldChar w:fldCharType="end"/>
      </w:r>
      <w:r w:rsidR="00F31F73" w:rsidRPr="00AA4C9B">
        <w:rPr>
          <w:rFonts w:ascii="Book Antiqua" w:eastAsia="SimSun" w:hAnsi="Book Antiqua" w:cs="Times New Roman"/>
          <w:color w:val="000000" w:themeColor="text1"/>
          <w:sz w:val="24"/>
          <w:szCs w:val="24"/>
        </w:rPr>
        <w:t>.</w:t>
      </w:r>
      <w:r w:rsidR="00EE5647" w:rsidRPr="00AA4C9B">
        <w:rPr>
          <w:rFonts w:ascii="Book Antiqua" w:eastAsia="SimSun" w:hAnsi="Book Antiqua" w:cs="Times New Roman"/>
          <w:color w:val="000000" w:themeColor="text1"/>
          <w:sz w:val="24"/>
          <w:szCs w:val="24"/>
        </w:rPr>
        <w:t xml:space="preserve"> SOCS proteins are important physiological regulators of immune responses and negatively regulate cytokine expression through </w:t>
      </w:r>
      <w:r w:rsidR="00D552B4" w:rsidRPr="00AA4C9B">
        <w:rPr>
          <w:rFonts w:ascii="Book Antiqua" w:eastAsia="SimSun" w:hAnsi="Book Antiqua" w:cs="Times New Roman"/>
          <w:color w:val="000000" w:themeColor="text1"/>
          <w:sz w:val="24"/>
          <w:szCs w:val="24"/>
        </w:rPr>
        <w:t xml:space="preserve">the </w:t>
      </w:r>
      <w:r w:rsidR="00EE5647" w:rsidRPr="00AA4C9B">
        <w:rPr>
          <w:rFonts w:ascii="Book Antiqua" w:eastAsia="SimSun" w:hAnsi="Book Antiqua" w:cs="Times New Roman"/>
          <w:color w:val="000000" w:themeColor="text1"/>
          <w:sz w:val="24"/>
          <w:szCs w:val="24"/>
        </w:rPr>
        <w:t>JAK/STAT pathway</w:t>
      </w:r>
      <w:r w:rsidR="0064636A" w:rsidRPr="00AA4C9B">
        <w:rPr>
          <w:rFonts w:ascii="Book Antiqua" w:eastAsia="SimSun" w:hAnsi="Book Antiqua" w:cs="Times New Roman"/>
          <w:color w:val="000000" w:themeColor="text1"/>
          <w:sz w:val="24"/>
          <w:szCs w:val="24"/>
        </w:rPr>
        <w:fldChar w:fldCharType="begin">
          <w:fldData xml:space="preserve">PEVuZE5vdGU+PENpdGU+PEF1dGhvcj5TdXp1a2k8L0F1dGhvcj48WWVhcj4yMDAxPC9ZZWFyPjxS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ZGljaW5lPC9hYmJyLTE+PC9hbHQtcGVyaW9kaWNhbD48cGFnZXM+NDcxLTgxPC9wYWdlcz48dm9s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PEVuZE5vdGU+PENpdGU+PEF1dGhvcj5TdXp1a2k8L0F1dGhvcj48WWVhcj4yMDAxPC9ZZWFyPjxS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4636A" w:rsidRPr="00AA4C9B">
        <w:rPr>
          <w:rFonts w:ascii="Book Antiqua" w:eastAsia="SimSun" w:hAnsi="Book Antiqua" w:cs="Times New Roman"/>
          <w:color w:val="000000" w:themeColor="text1"/>
          <w:sz w:val="24"/>
          <w:szCs w:val="24"/>
        </w:rPr>
      </w:r>
      <w:r w:rsidR="0064636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7" w:tooltip="Suzuki, 2001 #99" w:history="1">
        <w:r w:rsidR="00971B55" w:rsidRPr="00AA4C9B">
          <w:rPr>
            <w:rFonts w:ascii="Book Antiqua" w:eastAsia="SimSun" w:hAnsi="Book Antiqua" w:cs="Times New Roman"/>
            <w:noProof/>
            <w:color w:val="000000" w:themeColor="text1"/>
            <w:sz w:val="24"/>
            <w:szCs w:val="24"/>
            <w:vertAlign w:val="superscript"/>
          </w:rPr>
          <w:t>107</w:t>
        </w:r>
      </w:hyperlink>
      <w:r w:rsidR="004E141C" w:rsidRPr="00AA4C9B">
        <w:rPr>
          <w:rFonts w:ascii="Book Antiqua" w:eastAsia="SimSun" w:hAnsi="Book Antiqua" w:cs="Times New Roman"/>
          <w:noProof/>
          <w:color w:val="000000" w:themeColor="text1"/>
          <w:sz w:val="24"/>
          <w:szCs w:val="24"/>
          <w:vertAlign w:val="superscript"/>
        </w:rPr>
        <w:t>]</w:t>
      </w:r>
      <w:r w:rsidR="0064636A" w:rsidRPr="00AA4C9B">
        <w:rPr>
          <w:rFonts w:ascii="Book Antiqua" w:eastAsia="SimSun" w:hAnsi="Book Antiqua" w:cs="Times New Roman"/>
          <w:color w:val="000000" w:themeColor="text1"/>
          <w:sz w:val="24"/>
          <w:szCs w:val="24"/>
        </w:rPr>
        <w:fldChar w:fldCharType="end"/>
      </w:r>
      <w:r w:rsidR="00EE5647" w:rsidRPr="00AA4C9B">
        <w:rPr>
          <w:rFonts w:ascii="Book Antiqua" w:eastAsia="SimSun" w:hAnsi="Book Antiqua" w:cs="Times New Roman"/>
          <w:color w:val="000000" w:themeColor="text1"/>
          <w:sz w:val="24"/>
          <w:szCs w:val="24"/>
        </w:rPr>
        <w:t>.</w:t>
      </w:r>
      <w:r w:rsidR="00EA3752" w:rsidRPr="00AA4C9B">
        <w:rPr>
          <w:rFonts w:ascii="Book Antiqua" w:eastAsia="SimSun" w:hAnsi="Book Antiqua" w:cs="Times New Roman"/>
          <w:color w:val="000000" w:themeColor="text1"/>
          <w:sz w:val="24"/>
          <w:szCs w:val="24"/>
        </w:rPr>
        <w:t xml:space="preserve"> Thus, this study will provide </w:t>
      </w:r>
      <w:r w:rsidR="00641321" w:rsidRPr="00AA4C9B">
        <w:rPr>
          <w:rFonts w:ascii="Book Antiqua" w:eastAsia="SimSun" w:hAnsi="Book Antiqua" w:cs="Times New Roman"/>
          <w:color w:val="000000" w:themeColor="text1"/>
          <w:sz w:val="24"/>
          <w:szCs w:val="24"/>
        </w:rPr>
        <w:t xml:space="preserve">potential </w:t>
      </w:r>
      <w:r w:rsidR="005A33D1" w:rsidRPr="00AA4C9B">
        <w:rPr>
          <w:rFonts w:ascii="Book Antiqua" w:eastAsia="SimSun" w:hAnsi="Book Antiqua" w:cs="Times New Roman"/>
          <w:color w:val="000000" w:themeColor="text1"/>
          <w:sz w:val="24"/>
          <w:szCs w:val="24"/>
        </w:rPr>
        <w:t xml:space="preserve">evidence </w:t>
      </w:r>
      <w:r w:rsidR="00641321" w:rsidRPr="00AA4C9B">
        <w:rPr>
          <w:rFonts w:ascii="Book Antiqua" w:eastAsia="SimSun" w:hAnsi="Book Antiqua" w:cs="Times New Roman"/>
          <w:color w:val="000000" w:themeColor="text1"/>
          <w:sz w:val="24"/>
          <w:szCs w:val="24"/>
        </w:rPr>
        <w:t xml:space="preserve">for </w:t>
      </w:r>
      <w:r w:rsidR="005A33D1" w:rsidRPr="00AA4C9B">
        <w:rPr>
          <w:rFonts w:ascii="Book Antiqua" w:eastAsia="SimSun" w:hAnsi="Book Antiqua" w:cs="Times New Roman"/>
          <w:color w:val="000000" w:themeColor="text1"/>
          <w:sz w:val="24"/>
          <w:szCs w:val="24"/>
        </w:rPr>
        <w:t xml:space="preserve">the development of </w:t>
      </w:r>
      <w:r w:rsidR="00EA3752" w:rsidRPr="00AA4C9B">
        <w:rPr>
          <w:rFonts w:ascii="Book Antiqua" w:eastAsia="SimSun" w:hAnsi="Book Antiqua" w:cs="Times New Roman"/>
          <w:color w:val="000000" w:themeColor="text1"/>
          <w:sz w:val="24"/>
          <w:szCs w:val="24"/>
        </w:rPr>
        <w:t>miR-19b-based anti-inflammation therap</w:t>
      </w:r>
      <w:r w:rsidR="005A33D1" w:rsidRPr="00AA4C9B">
        <w:rPr>
          <w:rFonts w:ascii="Book Antiqua" w:eastAsia="SimSun" w:hAnsi="Book Antiqua" w:cs="Times New Roman"/>
          <w:color w:val="000000" w:themeColor="text1"/>
          <w:sz w:val="24"/>
          <w:szCs w:val="24"/>
        </w:rPr>
        <w:t>ies</w:t>
      </w:r>
      <w:r w:rsidR="00EA3752" w:rsidRPr="00AA4C9B">
        <w:rPr>
          <w:rFonts w:ascii="Book Antiqua" w:eastAsia="SimSun" w:hAnsi="Book Antiqua" w:cs="Times New Roman"/>
          <w:color w:val="000000" w:themeColor="text1"/>
          <w:sz w:val="24"/>
          <w:szCs w:val="24"/>
        </w:rPr>
        <w:t xml:space="preserve"> for CD treatment.</w:t>
      </w:r>
      <w:r w:rsidR="00641321" w:rsidRPr="00AA4C9B">
        <w:rPr>
          <w:rFonts w:ascii="Book Antiqua" w:eastAsia="SimSun" w:hAnsi="Book Antiqua" w:cs="Times New Roman"/>
          <w:color w:val="000000" w:themeColor="text1"/>
          <w:sz w:val="24"/>
          <w:szCs w:val="24"/>
        </w:rPr>
        <w:t xml:space="preserve"> </w:t>
      </w:r>
      <w:r w:rsidR="00D737C7" w:rsidRPr="00AA4C9B">
        <w:rPr>
          <w:rFonts w:ascii="Book Antiqua" w:eastAsia="SimSun" w:hAnsi="Book Antiqua" w:cs="Times New Roman"/>
          <w:color w:val="000000" w:themeColor="text1"/>
          <w:sz w:val="24"/>
          <w:szCs w:val="24"/>
        </w:rPr>
        <w:t>Neurotensin (NT) is a neuropeptide expressed in the central ner</w:t>
      </w:r>
      <w:r w:rsidR="00950CA5" w:rsidRPr="00AA4C9B">
        <w:rPr>
          <w:rFonts w:ascii="Book Antiqua" w:eastAsia="SimSun" w:hAnsi="Book Antiqua" w:cs="Times New Roman"/>
          <w:color w:val="000000" w:themeColor="text1"/>
          <w:sz w:val="24"/>
          <w:szCs w:val="24"/>
        </w:rPr>
        <w:t>v</w:t>
      </w:r>
      <w:r w:rsidR="00D737C7" w:rsidRPr="00AA4C9B">
        <w:rPr>
          <w:rFonts w:ascii="Book Antiqua" w:eastAsia="SimSun" w:hAnsi="Book Antiqua" w:cs="Times New Roman"/>
          <w:color w:val="000000" w:themeColor="text1"/>
          <w:sz w:val="24"/>
          <w:szCs w:val="24"/>
        </w:rPr>
        <w:t>ous system and the intestine</w:t>
      </w:r>
      <w:r w:rsidR="000B3F91" w:rsidRPr="00AA4C9B">
        <w:rPr>
          <w:rFonts w:ascii="Book Antiqua" w:eastAsia="SimSun" w:hAnsi="Book Antiqua" w:cs="Times New Roman"/>
          <w:color w:val="000000" w:themeColor="text1"/>
          <w:sz w:val="24"/>
          <w:szCs w:val="24"/>
        </w:rPr>
        <w:t>s</w:t>
      </w:r>
      <w:r w:rsidR="00D737C7" w:rsidRPr="00AA4C9B">
        <w:rPr>
          <w:rFonts w:ascii="Book Antiqua" w:eastAsia="SimSun" w:hAnsi="Book Antiqua" w:cs="Times New Roman"/>
          <w:color w:val="000000" w:themeColor="text1"/>
          <w:sz w:val="24"/>
          <w:szCs w:val="24"/>
        </w:rPr>
        <w:t>, while NT receptor 1 (NTR1), the high-affinity receptor of NT, is expressed in neuro</w:t>
      </w:r>
      <w:r w:rsidR="0005716C" w:rsidRPr="00AA4C9B">
        <w:rPr>
          <w:rFonts w:ascii="Book Antiqua" w:eastAsia="SimSun" w:hAnsi="Book Antiqua" w:cs="Times New Roman"/>
          <w:color w:val="000000" w:themeColor="text1"/>
          <w:sz w:val="24"/>
          <w:szCs w:val="24"/>
        </w:rPr>
        <w:t>n</w:t>
      </w:r>
      <w:r w:rsidR="00D737C7" w:rsidRPr="00AA4C9B">
        <w:rPr>
          <w:rFonts w:ascii="Book Antiqua" w:eastAsia="SimSun" w:hAnsi="Book Antiqua" w:cs="Times New Roman"/>
          <w:color w:val="000000" w:themeColor="text1"/>
          <w:sz w:val="24"/>
          <w:szCs w:val="24"/>
        </w:rPr>
        <w:t>s and colonic epithelial</w:t>
      </w:r>
      <w:r w:rsidR="00B45343" w:rsidRPr="00AA4C9B">
        <w:rPr>
          <w:rFonts w:ascii="Book Antiqua" w:eastAsia="SimSun" w:hAnsi="Book Antiqua" w:cs="Times New Roman"/>
          <w:color w:val="000000" w:themeColor="text1"/>
          <w:sz w:val="24"/>
          <w:szCs w:val="24"/>
        </w:rPr>
        <w:t xml:space="preserve"> cells</w:t>
      </w:r>
      <w:r w:rsidR="00295D64" w:rsidRPr="00AA4C9B">
        <w:rPr>
          <w:rFonts w:ascii="Book Antiqua" w:eastAsia="SimSun" w:hAnsi="Book Antiqua" w:cs="Times New Roman"/>
          <w:color w:val="000000" w:themeColor="text1"/>
          <w:sz w:val="24"/>
          <w:szCs w:val="24"/>
        </w:rPr>
        <w:fldChar w:fldCharType="begin">
          <w:fldData xml:space="preserve">PEVuZE5vdGU+PENpdGU+PEF1dGhvcj5DYXN0YWdsaXVvbG88L0F1dGhvcj48WWVhcj4xOTk5PC9Z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PEVuZE5vdGU+PENpdGU+PEF1dGhvcj5DYXN0YWdsaXVvbG88L0F1dGhvcj48WWVhcj4xOTk5PC9Z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95D64" w:rsidRPr="00AA4C9B">
        <w:rPr>
          <w:rFonts w:ascii="Book Antiqua" w:eastAsia="SimSun" w:hAnsi="Book Antiqua" w:cs="Times New Roman"/>
          <w:color w:val="000000" w:themeColor="text1"/>
          <w:sz w:val="24"/>
          <w:szCs w:val="24"/>
        </w:rPr>
      </w:r>
      <w:r w:rsidR="00295D6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8" w:tooltip="Castagliuolo, 1999 #100" w:history="1">
        <w:r w:rsidR="00971B55" w:rsidRPr="00AA4C9B">
          <w:rPr>
            <w:rFonts w:ascii="Book Antiqua" w:eastAsia="SimSun" w:hAnsi="Book Antiqua" w:cs="Times New Roman"/>
            <w:noProof/>
            <w:color w:val="000000" w:themeColor="text1"/>
            <w:sz w:val="24"/>
            <w:szCs w:val="24"/>
            <w:vertAlign w:val="superscript"/>
          </w:rPr>
          <w:t>108</w:t>
        </w:r>
      </w:hyperlink>
      <w:r w:rsidR="004E141C" w:rsidRPr="00AA4C9B">
        <w:rPr>
          <w:rFonts w:ascii="Book Antiqua" w:eastAsia="SimSun" w:hAnsi="Book Antiqua" w:cs="Times New Roman"/>
          <w:noProof/>
          <w:color w:val="000000" w:themeColor="text1"/>
          <w:sz w:val="24"/>
          <w:szCs w:val="24"/>
          <w:vertAlign w:val="superscript"/>
        </w:rPr>
        <w:t>]</w:t>
      </w:r>
      <w:r w:rsidR="00295D64" w:rsidRPr="00AA4C9B">
        <w:rPr>
          <w:rFonts w:ascii="Book Antiqua" w:eastAsia="SimSun" w:hAnsi="Book Antiqua" w:cs="Times New Roman"/>
          <w:color w:val="000000" w:themeColor="text1"/>
          <w:sz w:val="24"/>
          <w:szCs w:val="24"/>
        </w:rPr>
        <w:fldChar w:fldCharType="end"/>
      </w:r>
      <w:r w:rsidR="00D737C7" w:rsidRPr="00AA4C9B">
        <w:rPr>
          <w:rFonts w:ascii="Book Antiqua" w:eastAsia="SimSun" w:hAnsi="Book Antiqua" w:cs="Times New Roman"/>
          <w:color w:val="000000" w:themeColor="text1"/>
          <w:sz w:val="24"/>
          <w:szCs w:val="24"/>
        </w:rPr>
        <w:t>.</w:t>
      </w:r>
      <w:r w:rsidR="00AD559A" w:rsidRPr="00AA4C9B">
        <w:rPr>
          <w:rFonts w:ascii="Book Antiqua" w:eastAsia="SimSun" w:hAnsi="Book Antiqua" w:cs="Times New Roman"/>
          <w:color w:val="000000" w:themeColor="text1"/>
          <w:sz w:val="24"/>
          <w:szCs w:val="24"/>
        </w:rPr>
        <w:t xml:space="preserve"> In the colon, </w:t>
      </w:r>
      <w:r w:rsidR="00917D81" w:rsidRPr="00AA4C9B">
        <w:rPr>
          <w:rFonts w:ascii="Book Antiqua" w:eastAsia="SimSun" w:hAnsi="Book Antiqua" w:cs="Times New Roman"/>
          <w:color w:val="000000" w:themeColor="text1"/>
          <w:sz w:val="24"/>
          <w:szCs w:val="24"/>
        </w:rPr>
        <w:t xml:space="preserve">the </w:t>
      </w:r>
      <w:r w:rsidR="00AD559A" w:rsidRPr="00AA4C9B">
        <w:rPr>
          <w:rFonts w:ascii="Book Antiqua" w:eastAsia="SimSun" w:hAnsi="Book Antiqua" w:cs="Times New Roman"/>
          <w:color w:val="000000" w:themeColor="text1"/>
          <w:sz w:val="24"/>
          <w:szCs w:val="24"/>
        </w:rPr>
        <w:t>NT/NTR1 signaling pathway can promot</w:t>
      </w:r>
      <w:r w:rsidR="00C12CCC" w:rsidRPr="00AA4C9B">
        <w:rPr>
          <w:rFonts w:ascii="Book Antiqua" w:eastAsia="SimSun" w:hAnsi="Book Antiqua" w:cs="Times New Roman"/>
          <w:color w:val="000000" w:themeColor="text1"/>
          <w:sz w:val="24"/>
          <w:szCs w:val="24"/>
        </w:rPr>
        <w:t>e inflammation in acute colitis and their expression increases in patients with UC</w:t>
      </w:r>
      <w:r w:rsidR="00295D64" w:rsidRPr="00AA4C9B">
        <w:rPr>
          <w:rFonts w:ascii="Book Antiqua" w:eastAsia="SimSun" w:hAnsi="Book Antiqua" w:cs="Times New Roman"/>
          <w:color w:val="000000" w:themeColor="text1"/>
          <w:sz w:val="24"/>
          <w:szCs w:val="24"/>
        </w:rPr>
        <w:fldChar w:fldCharType="begin">
          <w:fldData xml:space="preserve">PEVuZE5vdGU+PENpdGU+PEF1dGhvcj5CcnVuPC9BdXRob3I+PFllYXI+MjAwNTwvWWVhcj48UmVj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PEVuZE5vdGU+PENpdGU+PEF1dGhvcj5CcnVuPC9BdXRob3I+PFllYXI+MjAwNTwvWWVhcj48UmVj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95D64" w:rsidRPr="00AA4C9B">
        <w:rPr>
          <w:rFonts w:ascii="Book Antiqua" w:eastAsia="SimSun" w:hAnsi="Book Antiqua" w:cs="Times New Roman"/>
          <w:color w:val="000000" w:themeColor="text1"/>
          <w:sz w:val="24"/>
          <w:szCs w:val="24"/>
        </w:rPr>
      </w:r>
      <w:r w:rsidR="00295D6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09" w:tooltip="Brun, 2005 #101" w:history="1">
        <w:r w:rsidR="00971B55" w:rsidRPr="00AA4C9B">
          <w:rPr>
            <w:rFonts w:ascii="Book Antiqua" w:eastAsia="SimSun" w:hAnsi="Book Antiqua" w:cs="Times New Roman"/>
            <w:noProof/>
            <w:color w:val="000000" w:themeColor="text1"/>
            <w:sz w:val="24"/>
            <w:szCs w:val="24"/>
            <w:vertAlign w:val="superscript"/>
          </w:rPr>
          <w:t>109</w:t>
        </w:r>
      </w:hyperlink>
      <w:r w:rsidR="004E141C" w:rsidRPr="00AA4C9B">
        <w:rPr>
          <w:rFonts w:ascii="Book Antiqua" w:eastAsia="SimSun" w:hAnsi="Book Antiqua" w:cs="Times New Roman"/>
          <w:noProof/>
          <w:color w:val="000000" w:themeColor="text1"/>
          <w:sz w:val="24"/>
          <w:szCs w:val="24"/>
          <w:vertAlign w:val="superscript"/>
        </w:rPr>
        <w:t>]</w:t>
      </w:r>
      <w:r w:rsidR="00295D64" w:rsidRPr="00AA4C9B">
        <w:rPr>
          <w:rFonts w:ascii="Book Antiqua" w:eastAsia="SimSun" w:hAnsi="Book Antiqua" w:cs="Times New Roman"/>
          <w:color w:val="000000" w:themeColor="text1"/>
          <w:sz w:val="24"/>
          <w:szCs w:val="24"/>
        </w:rPr>
        <w:fldChar w:fldCharType="end"/>
      </w:r>
      <w:r w:rsidR="00C12CCC" w:rsidRPr="00AA4C9B">
        <w:rPr>
          <w:rFonts w:ascii="Book Antiqua" w:eastAsia="SimSun" w:hAnsi="Book Antiqua" w:cs="Times New Roman"/>
          <w:color w:val="000000" w:themeColor="text1"/>
          <w:sz w:val="24"/>
          <w:szCs w:val="24"/>
        </w:rPr>
        <w:t>.</w:t>
      </w:r>
      <w:r w:rsidR="00AB0565" w:rsidRPr="00AA4C9B">
        <w:rPr>
          <w:rFonts w:ascii="Book Antiqua" w:eastAsia="SimSun" w:hAnsi="Book Antiqua" w:cs="Times New Roman"/>
          <w:color w:val="000000" w:themeColor="text1"/>
          <w:sz w:val="24"/>
          <w:szCs w:val="24"/>
        </w:rPr>
        <w:t xml:space="preserve"> NT induces miR-133a expression in colonic epithelial cells</w:t>
      </w:r>
      <w:r w:rsidR="00295D64" w:rsidRPr="00AA4C9B">
        <w:rPr>
          <w:rFonts w:ascii="Book Antiqua" w:eastAsia="SimSun" w:hAnsi="Book Antiqua" w:cs="Times New Roman"/>
          <w:color w:val="000000" w:themeColor="text1"/>
          <w:sz w:val="24"/>
          <w:szCs w:val="24"/>
        </w:rPr>
        <w:fldChar w:fldCharType="begin">
          <w:fldData xml:space="preserve">PEVuZE5vdGU+PENpdGU+PEF1dGhvcj5MYXc8L0F1dGhvcj48WWVhcj4yMDE1PC9ZZWFyPjxSZWNO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bHQtcGVyaW9kaWNhbD48cGFnZXM+MTA5NS0xMDQ8L3BhZ2VzPjx2b2x1bWU+NjQ8L3ZvbHVtZT48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==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PEVuZE5vdGU+PENpdGU+PEF1dGhvcj5MYXc8L0F1dGhvcj48WWVhcj4yMDE1PC9ZZWFyPjxSZWNO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bHQtcGVyaW9kaWNhbD48cGFnZXM+MTA5NS0xMDQ8L3BhZ2VzPjx2b2x1bWU+NjQ8L3ZvbHVtZT48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==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295D64" w:rsidRPr="00AA4C9B">
        <w:rPr>
          <w:rFonts w:ascii="Book Antiqua" w:eastAsia="SimSun" w:hAnsi="Book Antiqua" w:cs="Times New Roman"/>
          <w:color w:val="000000" w:themeColor="text1"/>
          <w:sz w:val="24"/>
          <w:szCs w:val="24"/>
        </w:rPr>
      </w:r>
      <w:r w:rsidR="00295D6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0" w:tooltip="Law, 2015 #102" w:history="1">
        <w:r w:rsidR="00971B55" w:rsidRPr="00AA4C9B">
          <w:rPr>
            <w:rFonts w:ascii="Book Antiqua" w:eastAsia="SimSun" w:hAnsi="Book Antiqua" w:cs="Times New Roman"/>
            <w:noProof/>
            <w:color w:val="000000" w:themeColor="text1"/>
            <w:sz w:val="24"/>
            <w:szCs w:val="24"/>
            <w:vertAlign w:val="superscript"/>
          </w:rPr>
          <w:t>110</w:t>
        </w:r>
      </w:hyperlink>
      <w:r w:rsidR="004E141C" w:rsidRPr="00AA4C9B">
        <w:rPr>
          <w:rFonts w:ascii="Book Antiqua" w:eastAsia="SimSun" w:hAnsi="Book Antiqua" w:cs="Times New Roman"/>
          <w:noProof/>
          <w:color w:val="000000" w:themeColor="text1"/>
          <w:sz w:val="24"/>
          <w:szCs w:val="24"/>
          <w:vertAlign w:val="superscript"/>
        </w:rPr>
        <w:t>]</w:t>
      </w:r>
      <w:r w:rsidR="00295D64" w:rsidRPr="00AA4C9B">
        <w:rPr>
          <w:rFonts w:ascii="Book Antiqua" w:eastAsia="SimSun" w:hAnsi="Book Antiqua" w:cs="Times New Roman"/>
          <w:color w:val="000000" w:themeColor="text1"/>
          <w:sz w:val="24"/>
          <w:szCs w:val="24"/>
        </w:rPr>
        <w:fldChar w:fldCharType="end"/>
      </w:r>
      <w:r w:rsidR="00AB0565" w:rsidRPr="00AA4C9B">
        <w:rPr>
          <w:rFonts w:ascii="Book Antiqua" w:eastAsia="SimSun" w:hAnsi="Book Antiqua" w:cs="Times New Roman"/>
          <w:color w:val="000000" w:themeColor="text1"/>
          <w:sz w:val="24"/>
          <w:szCs w:val="24"/>
        </w:rPr>
        <w:t>.</w:t>
      </w:r>
      <w:r w:rsidR="006F5AEC" w:rsidRPr="00AA4C9B">
        <w:rPr>
          <w:rFonts w:ascii="Book Antiqua" w:eastAsia="SimSun" w:hAnsi="Book Antiqua" w:cs="Times New Roman"/>
          <w:color w:val="000000" w:themeColor="text1"/>
          <w:sz w:val="24"/>
          <w:szCs w:val="24"/>
        </w:rPr>
        <w:t xml:space="preserve"> Moreover, </w:t>
      </w:r>
      <w:r w:rsidR="0036313A" w:rsidRPr="00AA4C9B">
        <w:rPr>
          <w:rFonts w:ascii="Book Antiqua" w:eastAsia="SimSun" w:hAnsi="Book Antiqua" w:cs="Times New Roman"/>
          <w:color w:val="000000" w:themeColor="text1"/>
          <w:sz w:val="24"/>
          <w:szCs w:val="24"/>
        </w:rPr>
        <w:t>miR-133a modulates NT-induced MAP kinase and NF-</w:t>
      </w:r>
      <w:r w:rsidR="007D573C" w:rsidRPr="00AA4C9B">
        <w:rPr>
          <w:rFonts w:ascii="Book Antiqua" w:eastAsia="SimSun" w:hAnsi="Book Antiqua" w:cs="Times New Roman"/>
          <w:color w:val="000000" w:themeColor="text1"/>
          <w:sz w:val="24"/>
          <w:szCs w:val="24"/>
        </w:rPr>
        <w:t>κ</w:t>
      </w:r>
      <w:r w:rsidR="0036313A" w:rsidRPr="00AA4C9B">
        <w:rPr>
          <w:rFonts w:ascii="Book Antiqua" w:eastAsia="SimSun" w:hAnsi="Book Antiqua" w:cs="Times New Roman"/>
          <w:color w:val="000000" w:themeColor="text1"/>
          <w:sz w:val="24"/>
          <w:szCs w:val="24"/>
        </w:rPr>
        <w:t>B activation, as well as transcription of pro-inflammatory cytokines, such as IL-6/8/1</w:t>
      </w:r>
      <w:r w:rsidR="00C421E7" w:rsidRPr="00AA4C9B">
        <w:rPr>
          <w:rFonts w:ascii="Book Antiqua" w:eastAsia="SimSun" w:hAnsi="Book Antiqua" w:cs="Times New Roman"/>
          <w:color w:val="000000" w:themeColor="text1"/>
          <w:sz w:val="24"/>
          <w:szCs w:val="24"/>
        </w:rPr>
        <w:t>β</w:t>
      </w:r>
      <w:r w:rsidR="0036313A" w:rsidRPr="00AA4C9B">
        <w:rPr>
          <w:rFonts w:ascii="Book Antiqua" w:eastAsia="SimSun" w:hAnsi="Book Antiqua" w:cs="Times New Roman"/>
          <w:color w:val="000000" w:themeColor="text1"/>
          <w:sz w:val="24"/>
          <w:szCs w:val="24"/>
        </w:rPr>
        <w:t xml:space="preserve">, </w:t>
      </w:r>
      <w:r w:rsidR="007F6F1A" w:rsidRPr="00AA4C9B">
        <w:rPr>
          <w:rFonts w:ascii="Book Antiqua" w:eastAsia="SimSun" w:hAnsi="Book Antiqua" w:cs="Times New Roman"/>
          <w:color w:val="000000" w:themeColor="text1"/>
          <w:sz w:val="24"/>
          <w:szCs w:val="24"/>
        </w:rPr>
        <w:t>by</w:t>
      </w:r>
      <w:r w:rsidR="0036313A" w:rsidRPr="00AA4C9B">
        <w:rPr>
          <w:rFonts w:ascii="Book Antiqua" w:eastAsia="SimSun" w:hAnsi="Book Antiqua" w:cs="Times New Roman"/>
          <w:color w:val="000000" w:themeColor="text1"/>
          <w:sz w:val="24"/>
          <w:szCs w:val="24"/>
        </w:rPr>
        <w:t xml:space="preserve"> inhibiting </w:t>
      </w:r>
      <w:r w:rsidR="006F5AEC" w:rsidRPr="00AA4C9B">
        <w:rPr>
          <w:rFonts w:ascii="Book Antiqua" w:eastAsia="SimSun" w:hAnsi="Book Antiqua" w:cs="Times New Roman"/>
          <w:color w:val="000000" w:themeColor="text1"/>
          <w:sz w:val="24"/>
          <w:szCs w:val="24"/>
        </w:rPr>
        <w:t>aftiphilin (AFTPH)</w:t>
      </w:r>
      <w:r w:rsidR="0036313A" w:rsidRPr="00AA4C9B">
        <w:rPr>
          <w:rFonts w:ascii="Book Antiqua" w:eastAsia="SimSun" w:hAnsi="Book Antiqua" w:cs="Times New Roman"/>
          <w:color w:val="000000" w:themeColor="text1"/>
          <w:sz w:val="24"/>
          <w:szCs w:val="24"/>
        </w:rPr>
        <w:t xml:space="preserve"> expression</w:t>
      </w:r>
      <w:r w:rsidR="000132AB" w:rsidRPr="00AA4C9B">
        <w:rPr>
          <w:rFonts w:ascii="Book Antiqua" w:eastAsia="SimSun" w:hAnsi="Book Antiqua" w:cs="Times New Roman"/>
          <w:color w:val="000000" w:themeColor="text1"/>
          <w:sz w:val="24"/>
          <w:szCs w:val="24"/>
        </w:rPr>
        <w:fldChar w:fldCharType="begin">
          <w:fldData xml:space="preserve">PEVuZE5vdGU+PENpdGU+PEF1dGhvcj5MYXc8L0F1dGhvcj48WWVhcj4yMDE1PC9ZZWFyPjxSZWNO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bHQtcGVyaW9kaWNhbD48cGFnZXM+MTA5NS0xMDQ8L3BhZ2VzPjx2b2x1bWU+NjQ8L3ZvbHVtZT48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==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PEVuZE5vdGU+PENpdGU+PEF1dGhvcj5MYXc8L0F1dGhvcj48WWVhcj4yMDE1PC9ZZWFyPjxSZWNO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==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132AB" w:rsidRPr="00AA4C9B">
        <w:rPr>
          <w:rFonts w:ascii="Book Antiqua" w:eastAsia="SimSun" w:hAnsi="Book Antiqua" w:cs="Times New Roman"/>
          <w:color w:val="000000" w:themeColor="text1"/>
          <w:sz w:val="24"/>
          <w:szCs w:val="24"/>
        </w:rPr>
      </w:r>
      <w:r w:rsidR="000132AB"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0" w:tooltip="Law, 2015 #102" w:history="1">
        <w:r w:rsidR="00971B55" w:rsidRPr="00AA4C9B">
          <w:rPr>
            <w:rFonts w:ascii="Book Antiqua" w:eastAsia="SimSun" w:hAnsi="Book Antiqua" w:cs="Times New Roman"/>
            <w:noProof/>
            <w:color w:val="000000" w:themeColor="text1"/>
            <w:sz w:val="24"/>
            <w:szCs w:val="24"/>
            <w:vertAlign w:val="superscript"/>
          </w:rPr>
          <w:t>110</w:t>
        </w:r>
      </w:hyperlink>
      <w:r w:rsidR="004E141C" w:rsidRPr="00AA4C9B">
        <w:rPr>
          <w:rFonts w:ascii="Book Antiqua" w:eastAsia="SimSun" w:hAnsi="Book Antiqua" w:cs="Times New Roman"/>
          <w:noProof/>
          <w:color w:val="000000" w:themeColor="text1"/>
          <w:sz w:val="24"/>
          <w:szCs w:val="24"/>
          <w:vertAlign w:val="superscript"/>
        </w:rPr>
        <w:t>]</w:t>
      </w:r>
      <w:r w:rsidR="000132AB" w:rsidRPr="00AA4C9B">
        <w:rPr>
          <w:rFonts w:ascii="Book Antiqua" w:eastAsia="SimSun" w:hAnsi="Book Antiqua" w:cs="Times New Roman"/>
          <w:color w:val="000000" w:themeColor="text1"/>
          <w:sz w:val="24"/>
          <w:szCs w:val="24"/>
        </w:rPr>
        <w:fldChar w:fldCharType="end"/>
      </w:r>
      <w:r w:rsidR="006F5AEC" w:rsidRPr="00AA4C9B">
        <w:rPr>
          <w:rFonts w:ascii="Book Antiqua" w:eastAsia="SimSun" w:hAnsi="Book Antiqua" w:cs="Times New Roman"/>
          <w:color w:val="000000" w:themeColor="text1"/>
          <w:sz w:val="24"/>
          <w:szCs w:val="24"/>
        </w:rPr>
        <w:t>.</w:t>
      </w:r>
      <w:r w:rsidR="00224625" w:rsidRPr="00AA4C9B">
        <w:rPr>
          <w:rFonts w:ascii="Book Antiqua" w:eastAsia="SimSun" w:hAnsi="Book Antiqua" w:cs="Times New Roman"/>
          <w:color w:val="000000" w:themeColor="text1"/>
          <w:sz w:val="24"/>
          <w:szCs w:val="24"/>
        </w:rPr>
        <w:t xml:space="preserve"> This study may represent a promising strategy</w:t>
      </w:r>
      <w:r w:rsidR="0036313A" w:rsidRPr="00AA4C9B">
        <w:rPr>
          <w:rFonts w:ascii="Book Antiqua" w:eastAsia="SimSun" w:hAnsi="Book Antiqua" w:cs="Times New Roman"/>
          <w:color w:val="000000" w:themeColor="text1"/>
          <w:sz w:val="24"/>
          <w:szCs w:val="24"/>
        </w:rPr>
        <w:t xml:space="preserve"> </w:t>
      </w:r>
      <w:r w:rsidR="00224625" w:rsidRPr="00AA4C9B">
        <w:rPr>
          <w:rFonts w:ascii="Book Antiqua" w:eastAsia="SimSun" w:hAnsi="Book Antiqua" w:cs="Times New Roman"/>
          <w:color w:val="000000" w:themeColor="text1"/>
          <w:sz w:val="24"/>
          <w:szCs w:val="24"/>
        </w:rPr>
        <w:t>to inhibit miR-133a and restor</w:t>
      </w:r>
      <w:r w:rsidR="00975015" w:rsidRPr="00AA4C9B">
        <w:rPr>
          <w:rFonts w:ascii="Book Antiqua" w:eastAsia="SimSun" w:hAnsi="Book Antiqua" w:cs="Times New Roman"/>
          <w:color w:val="000000" w:themeColor="text1"/>
          <w:sz w:val="24"/>
          <w:szCs w:val="24"/>
        </w:rPr>
        <w:t>e</w:t>
      </w:r>
      <w:r w:rsidR="00224625" w:rsidRPr="00AA4C9B">
        <w:rPr>
          <w:rFonts w:ascii="Book Antiqua" w:eastAsia="SimSun" w:hAnsi="Book Antiqua" w:cs="Times New Roman"/>
          <w:color w:val="000000" w:themeColor="text1"/>
          <w:sz w:val="24"/>
          <w:szCs w:val="24"/>
        </w:rPr>
        <w:t xml:space="preserve"> AFTPH expression for the treatment of IBD.</w:t>
      </w:r>
    </w:p>
    <w:p w:rsidR="00A83305" w:rsidRPr="00AA4C9B" w:rsidRDefault="00A83305" w:rsidP="00A83305">
      <w:pPr>
        <w:spacing w:line="360" w:lineRule="auto"/>
        <w:rPr>
          <w:rFonts w:ascii="Book Antiqua" w:eastAsia="SimSun" w:hAnsi="Book Antiqua" w:cs="Times New Roman"/>
          <w:color w:val="000000" w:themeColor="text1"/>
          <w:sz w:val="24"/>
          <w:szCs w:val="24"/>
        </w:rPr>
      </w:pPr>
    </w:p>
    <w:p w:rsidR="005C7A4E" w:rsidRPr="00AA4C9B" w:rsidRDefault="005C7A4E" w:rsidP="002A74FD">
      <w:pPr>
        <w:spacing w:line="360" w:lineRule="auto"/>
        <w:rPr>
          <w:rFonts w:ascii="Book Antiqua" w:eastAsia="SimSun" w:hAnsi="Book Antiqua" w:cs="Times New Roman"/>
          <w:b/>
          <w:i/>
          <w:color w:val="000000" w:themeColor="text1"/>
          <w:sz w:val="24"/>
          <w:szCs w:val="24"/>
        </w:rPr>
      </w:pPr>
      <w:r w:rsidRPr="00AA4C9B">
        <w:rPr>
          <w:rFonts w:ascii="Book Antiqua" w:eastAsia="SimSun" w:hAnsi="Book Antiqua" w:cs="Times New Roman"/>
          <w:b/>
          <w:i/>
          <w:color w:val="000000" w:themeColor="text1"/>
          <w:sz w:val="24"/>
          <w:szCs w:val="24"/>
        </w:rPr>
        <w:t xml:space="preserve">MiRNAs </w:t>
      </w:r>
      <w:r w:rsidR="0033765C" w:rsidRPr="00AA4C9B">
        <w:rPr>
          <w:rFonts w:ascii="Book Antiqua" w:eastAsia="SimSun" w:hAnsi="Book Antiqua" w:cs="Times New Roman"/>
          <w:b/>
          <w:i/>
          <w:color w:val="000000" w:themeColor="text1"/>
          <w:sz w:val="24"/>
          <w:szCs w:val="24"/>
        </w:rPr>
        <w:t>regulate immune responses</w:t>
      </w:r>
    </w:p>
    <w:p w:rsidR="00BE523A" w:rsidRPr="00AA4C9B" w:rsidRDefault="00D13667"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Immune responses play important roles in connecting inflammation and CRC. </w:t>
      </w:r>
      <w:r w:rsidR="00BE523A" w:rsidRPr="00AA4C9B">
        <w:rPr>
          <w:rFonts w:ascii="Book Antiqua" w:eastAsia="SimSun" w:hAnsi="Book Antiqua" w:cs="Times New Roman"/>
          <w:color w:val="000000" w:themeColor="text1"/>
          <w:sz w:val="24"/>
          <w:szCs w:val="24"/>
        </w:rPr>
        <w:t>IBD has been connected to predisposing genetic factor</w:t>
      </w:r>
      <w:r w:rsidR="002D3F28" w:rsidRPr="00AA4C9B">
        <w:rPr>
          <w:rFonts w:ascii="Book Antiqua" w:eastAsia="SimSun" w:hAnsi="Book Antiqua" w:cs="Times New Roman"/>
          <w:color w:val="000000" w:themeColor="text1"/>
          <w:sz w:val="24"/>
          <w:szCs w:val="24"/>
        </w:rPr>
        <w:t>s that</w:t>
      </w:r>
      <w:r w:rsidR="00BE523A" w:rsidRPr="00AA4C9B">
        <w:rPr>
          <w:rFonts w:ascii="Book Antiqua" w:eastAsia="SimSun" w:hAnsi="Book Antiqua" w:cs="Times New Roman"/>
          <w:color w:val="000000" w:themeColor="text1"/>
          <w:sz w:val="24"/>
          <w:szCs w:val="24"/>
        </w:rPr>
        <w:t xml:space="preserve"> contribut</w:t>
      </w:r>
      <w:r w:rsidR="002D3F28" w:rsidRPr="00AA4C9B">
        <w:rPr>
          <w:rFonts w:ascii="Book Antiqua" w:eastAsia="SimSun" w:hAnsi="Book Antiqua" w:cs="Times New Roman"/>
          <w:color w:val="000000" w:themeColor="text1"/>
          <w:sz w:val="24"/>
          <w:szCs w:val="24"/>
        </w:rPr>
        <w:t>e</w:t>
      </w:r>
      <w:r w:rsidR="00BE523A" w:rsidRPr="00AA4C9B">
        <w:rPr>
          <w:rFonts w:ascii="Book Antiqua" w:eastAsia="SimSun" w:hAnsi="Book Antiqua" w:cs="Times New Roman"/>
          <w:color w:val="000000" w:themeColor="text1"/>
          <w:sz w:val="24"/>
          <w:szCs w:val="24"/>
        </w:rPr>
        <w:t xml:space="preserve"> to abnormal immune responses. For example, adaptive immune system involved genes that have been linked to IBD include components of the IL-23 signaling pathway, which</w:t>
      </w:r>
      <w:r w:rsidR="00A47ABA" w:rsidRPr="00AA4C9B">
        <w:rPr>
          <w:rFonts w:ascii="Book Antiqua" w:eastAsia="SimSun" w:hAnsi="Book Antiqua" w:cs="Times New Roman"/>
          <w:color w:val="000000" w:themeColor="text1"/>
          <w:sz w:val="24"/>
          <w:szCs w:val="24"/>
        </w:rPr>
        <w:t xml:space="preserve"> </w:t>
      </w:r>
      <w:r w:rsidR="004B60D3" w:rsidRPr="00AA4C9B">
        <w:rPr>
          <w:rFonts w:ascii="Book Antiqua" w:eastAsia="SimSun" w:hAnsi="Book Antiqua" w:cs="Times New Roman"/>
          <w:color w:val="000000" w:themeColor="text1"/>
          <w:sz w:val="24"/>
          <w:szCs w:val="24"/>
        </w:rPr>
        <w:t>are</w:t>
      </w:r>
      <w:r w:rsidR="00A47ABA" w:rsidRPr="00AA4C9B">
        <w:rPr>
          <w:rFonts w:ascii="Book Antiqua" w:eastAsia="SimSun" w:hAnsi="Book Antiqua" w:cs="Times New Roman"/>
          <w:color w:val="000000" w:themeColor="text1"/>
          <w:sz w:val="24"/>
          <w:szCs w:val="24"/>
        </w:rPr>
        <w:t xml:space="preserve"> required for induction of Th17 cells</w:t>
      </w:r>
      <w:r w:rsidR="00CF671F" w:rsidRPr="00AA4C9B">
        <w:rPr>
          <w:rFonts w:ascii="Book Antiqua" w:eastAsia="SimSun" w:hAnsi="Book Antiqua" w:cs="Times New Roman"/>
          <w:color w:val="000000" w:themeColor="text1"/>
          <w:sz w:val="24"/>
          <w:szCs w:val="24"/>
        </w:rPr>
        <w:fldChar w:fldCharType="begin">
          <w:fldData xml:space="preserve">PEVuZE5vdGU+PENpdGU+PEF1dGhvcj5DYXRhbmE8L0F1dGhvcj48WWVhcj4yMDE1PC9ZZWFyPjxS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MT48L2FsdC1wZXJpb2RpY2FsPjxwYWdlcz41ODIzLTMwPC9wYWdlcz48dm9sdW1lPjIxPC92b2x1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LTE+TmF0dXJlIGdlbmV0aWNzPC9hYmJyLTE+PC9hbHQtcGVyaW9kaWNhbD48cGFnZXM+MTExOC0y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PEVuZE5vdGU+PENpdGU+PEF1dGhvcj5DYXRhbmE8L0F1dGhvcj48WWVhcj4yMDE1PC9ZZWFyPjxS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YmJyLTE+V29ybGQgam91cm5hbCBvZiBnYXN0cm9lbnRlcm9sb2d5PC9hYmJyLTE+PC9wZXJpb2Rp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LTE+TmF0dXJlIGdlbmV0aWNzPC9hYmJyLTE+PC9hbHQtcGVyaW9kaWNhbD48cGFnZXM+MTExOC0y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F671F" w:rsidRPr="00AA4C9B">
        <w:rPr>
          <w:rFonts w:ascii="Book Antiqua" w:eastAsia="SimSun" w:hAnsi="Book Antiqua" w:cs="Times New Roman"/>
          <w:color w:val="000000" w:themeColor="text1"/>
          <w:sz w:val="24"/>
          <w:szCs w:val="24"/>
        </w:rPr>
      </w:r>
      <w:r w:rsidR="00CF671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1" w:tooltip="Catana, 2015 #103" w:history="1">
        <w:r w:rsidR="00971B55" w:rsidRPr="00AA4C9B">
          <w:rPr>
            <w:rFonts w:ascii="Book Antiqua" w:eastAsia="SimSun" w:hAnsi="Book Antiqua" w:cs="Times New Roman"/>
            <w:noProof/>
            <w:color w:val="000000" w:themeColor="text1"/>
            <w:sz w:val="24"/>
            <w:szCs w:val="24"/>
            <w:vertAlign w:val="superscript"/>
          </w:rPr>
          <w:t>111</w:t>
        </w:r>
      </w:hyperlink>
      <w:r w:rsidR="00A83305">
        <w:rPr>
          <w:rFonts w:ascii="Book Antiqua" w:eastAsia="SimSun" w:hAnsi="Book Antiqua" w:cs="Times New Roman"/>
          <w:noProof/>
          <w:color w:val="000000" w:themeColor="text1"/>
          <w:sz w:val="24"/>
          <w:szCs w:val="24"/>
          <w:vertAlign w:val="superscript"/>
        </w:rPr>
        <w:t>,</w:t>
      </w:r>
      <w:hyperlink w:anchor="_ENREF_112" w:tooltip="Franke, 2010 #104" w:history="1">
        <w:r w:rsidR="00971B55" w:rsidRPr="00AA4C9B">
          <w:rPr>
            <w:rFonts w:ascii="Book Antiqua" w:eastAsia="SimSun" w:hAnsi="Book Antiqua" w:cs="Times New Roman"/>
            <w:noProof/>
            <w:color w:val="000000" w:themeColor="text1"/>
            <w:sz w:val="24"/>
            <w:szCs w:val="24"/>
            <w:vertAlign w:val="superscript"/>
          </w:rPr>
          <w:t>112</w:t>
        </w:r>
      </w:hyperlink>
      <w:r w:rsidR="004E141C" w:rsidRPr="00AA4C9B">
        <w:rPr>
          <w:rFonts w:ascii="Book Antiqua" w:eastAsia="SimSun" w:hAnsi="Book Antiqua" w:cs="Times New Roman"/>
          <w:noProof/>
          <w:color w:val="000000" w:themeColor="text1"/>
          <w:sz w:val="24"/>
          <w:szCs w:val="24"/>
          <w:vertAlign w:val="superscript"/>
        </w:rPr>
        <w:t>]</w:t>
      </w:r>
      <w:r w:rsidR="00CF671F" w:rsidRPr="00AA4C9B">
        <w:rPr>
          <w:rFonts w:ascii="Book Antiqua" w:eastAsia="SimSun" w:hAnsi="Book Antiqua" w:cs="Times New Roman"/>
          <w:color w:val="000000" w:themeColor="text1"/>
          <w:sz w:val="24"/>
          <w:szCs w:val="24"/>
        </w:rPr>
        <w:fldChar w:fldCharType="end"/>
      </w:r>
      <w:r w:rsidR="00BE523A" w:rsidRPr="00AA4C9B">
        <w:rPr>
          <w:rFonts w:ascii="Book Antiqua" w:eastAsia="SimSun" w:hAnsi="Book Antiqua" w:cs="Times New Roman"/>
          <w:color w:val="000000" w:themeColor="text1"/>
          <w:sz w:val="24"/>
          <w:szCs w:val="24"/>
        </w:rPr>
        <w:t xml:space="preserve">. </w:t>
      </w:r>
      <w:r w:rsidR="002E2B29" w:rsidRPr="00AA4C9B">
        <w:rPr>
          <w:rFonts w:ascii="Book Antiqua" w:eastAsia="SimSun" w:hAnsi="Book Antiqua" w:cs="Times New Roman"/>
          <w:color w:val="000000" w:themeColor="text1"/>
          <w:sz w:val="24"/>
          <w:szCs w:val="24"/>
        </w:rPr>
        <w:t xml:space="preserve">Interestingly, </w:t>
      </w:r>
      <w:r w:rsidR="007333F2" w:rsidRPr="00AA4C9B">
        <w:rPr>
          <w:rFonts w:ascii="Book Antiqua" w:eastAsia="SimSun" w:hAnsi="Book Antiqua" w:cs="Times New Roman"/>
          <w:color w:val="000000" w:themeColor="text1"/>
          <w:sz w:val="24"/>
          <w:szCs w:val="24"/>
        </w:rPr>
        <w:t xml:space="preserve">a </w:t>
      </w:r>
      <w:r w:rsidR="00B620BA" w:rsidRPr="00AA4C9B">
        <w:rPr>
          <w:rFonts w:ascii="Book Antiqua" w:eastAsia="SimSun" w:hAnsi="Book Antiqua" w:cs="Times New Roman"/>
          <w:color w:val="000000" w:themeColor="text1"/>
          <w:sz w:val="24"/>
          <w:szCs w:val="24"/>
        </w:rPr>
        <w:t xml:space="preserve">recent study has found that the intracellular sensor </w:t>
      </w:r>
      <w:r w:rsidR="00BF6F93" w:rsidRPr="00AA4C9B">
        <w:rPr>
          <w:rFonts w:ascii="Book Antiqua" w:eastAsia="SimSun" w:hAnsi="Book Antiqua" w:cs="Times New Roman"/>
          <w:color w:val="000000" w:themeColor="text1"/>
          <w:sz w:val="24"/>
          <w:szCs w:val="24"/>
        </w:rPr>
        <w:t>nucleotide-binding oligomerization domain protein 2 (</w:t>
      </w:r>
      <w:r w:rsidR="00B620BA" w:rsidRPr="00AA4C9B">
        <w:rPr>
          <w:rFonts w:ascii="Book Antiqua" w:eastAsia="SimSun" w:hAnsi="Book Antiqua" w:cs="Times New Roman"/>
          <w:color w:val="000000" w:themeColor="text1"/>
          <w:sz w:val="24"/>
          <w:szCs w:val="24"/>
        </w:rPr>
        <w:t>NOD2</w:t>
      </w:r>
      <w:r w:rsidR="00BF6F93" w:rsidRPr="00AA4C9B">
        <w:rPr>
          <w:rFonts w:ascii="Book Antiqua" w:eastAsia="SimSun" w:hAnsi="Book Antiqua" w:cs="Times New Roman"/>
          <w:color w:val="000000" w:themeColor="text1"/>
          <w:sz w:val="24"/>
          <w:szCs w:val="24"/>
        </w:rPr>
        <w:t>)</w:t>
      </w:r>
      <w:r w:rsidR="004E0CA7" w:rsidRPr="00AA4C9B">
        <w:rPr>
          <w:rFonts w:ascii="Book Antiqua" w:eastAsia="SimSun" w:hAnsi="Book Antiqua" w:cs="Times New Roman"/>
          <w:color w:val="000000" w:themeColor="text1"/>
          <w:sz w:val="24"/>
          <w:szCs w:val="24"/>
        </w:rPr>
        <w:t xml:space="preserve"> can induce </w:t>
      </w:r>
      <w:r w:rsidR="004E0CA7" w:rsidRPr="00AA4C9B">
        <w:rPr>
          <w:rFonts w:ascii="Book Antiqua" w:eastAsia="SimSun" w:hAnsi="Book Antiqua" w:cs="Times New Roman"/>
          <w:color w:val="000000" w:themeColor="text1"/>
          <w:sz w:val="24"/>
          <w:szCs w:val="24"/>
        </w:rPr>
        <w:lastRenderedPageBreak/>
        <w:t>miR-29 expression in human DCs to limit IL-23 release</w:t>
      </w:r>
      <w:r w:rsidR="00853CFE" w:rsidRPr="00AA4C9B">
        <w:rPr>
          <w:rFonts w:ascii="Book Antiqua" w:eastAsia="SimSun" w:hAnsi="Book Antiqua" w:cs="Times New Roman"/>
          <w:color w:val="000000" w:themeColor="text1"/>
          <w:sz w:val="24"/>
          <w:szCs w:val="24"/>
        </w:rPr>
        <w:fldChar w:fldCharType="begin">
          <w:fldData xml:space="preserve">PEVuZE5vdGU+PENpdGU+PEF1dGhvcj5CcmFpbjwvQXV0aG9yPjxZZWFyPjIwMTM8L1llYXI+PFJl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PEVuZE5vdGU+PENpdGU+PEF1dGhvcj5CcmFpbjwvQXV0aG9yPjxZZWFyPjIwMTM8L1llYXI+PFJl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53CFE" w:rsidRPr="00AA4C9B">
        <w:rPr>
          <w:rFonts w:ascii="Book Antiqua" w:eastAsia="SimSun" w:hAnsi="Book Antiqua" w:cs="Times New Roman"/>
          <w:color w:val="000000" w:themeColor="text1"/>
          <w:sz w:val="24"/>
          <w:szCs w:val="24"/>
        </w:rPr>
      </w:r>
      <w:r w:rsidR="00853CFE"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3" w:tooltip="Brain, 2013 #105" w:history="1">
        <w:r w:rsidR="00971B55" w:rsidRPr="00AA4C9B">
          <w:rPr>
            <w:rFonts w:ascii="Book Antiqua" w:eastAsia="SimSun" w:hAnsi="Book Antiqua" w:cs="Times New Roman"/>
            <w:noProof/>
            <w:color w:val="000000" w:themeColor="text1"/>
            <w:sz w:val="24"/>
            <w:szCs w:val="24"/>
            <w:vertAlign w:val="superscript"/>
          </w:rPr>
          <w:t>113</w:t>
        </w:r>
      </w:hyperlink>
      <w:r w:rsidR="004E141C" w:rsidRPr="00AA4C9B">
        <w:rPr>
          <w:rFonts w:ascii="Book Antiqua" w:eastAsia="SimSun" w:hAnsi="Book Antiqua" w:cs="Times New Roman"/>
          <w:noProof/>
          <w:color w:val="000000" w:themeColor="text1"/>
          <w:sz w:val="24"/>
          <w:szCs w:val="24"/>
          <w:vertAlign w:val="superscript"/>
        </w:rPr>
        <w:t>]</w:t>
      </w:r>
      <w:r w:rsidR="00853CFE" w:rsidRPr="00AA4C9B">
        <w:rPr>
          <w:rFonts w:ascii="Book Antiqua" w:eastAsia="SimSun" w:hAnsi="Book Antiqua" w:cs="Times New Roman"/>
          <w:color w:val="000000" w:themeColor="text1"/>
          <w:sz w:val="24"/>
          <w:szCs w:val="24"/>
        </w:rPr>
        <w:fldChar w:fldCharType="end"/>
      </w:r>
      <w:r w:rsidR="002B2FE1" w:rsidRPr="00AA4C9B">
        <w:rPr>
          <w:rFonts w:ascii="Book Antiqua" w:eastAsia="SimSun" w:hAnsi="Book Antiqua" w:cs="Times New Roman"/>
          <w:color w:val="000000" w:themeColor="text1"/>
          <w:sz w:val="24"/>
          <w:szCs w:val="24"/>
        </w:rPr>
        <w:t>.</w:t>
      </w:r>
      <w:r w:rsidR="00004441" w:rsidRPr="00AA4C9B">
        <w:rPr>
          <w:rFonts w:ascii="Book Antiqua" w:eastAsia="SimSun" w:hAnsi="Book Antiqua" w:cs="Times New Roman"/>
          <w:color w:val="000000" w:themeColor="text1"/>
          <w:sz w:val="24"/>
          <w:szCs w:val="24"/>
        </w:rPr>
        <w:t xml:space="preserve"> NOD2 is required for the induction of miR-29</w:t>
      </w:r>
      <w:r w:rsidR="007333F2" w:rsidRPr="00AA4C9B">
        <w:rPr>
          <w:rFonts w:ascii="Book Antiqua" w:eastAsia="SimSun" w:hAnsi="Book Antiqua" w:cs="Times New Roman"/>
          <w:color w:val="000000" w:themeColor="text1"/>
          <w:sz w:val="24"/>
          <w:szCs w:val="24"/>
        </w:rPr>
        <w:t>;</w:t>
      </w:r>
      <w:r w:rsidR="00004441" w:rsidRPr="00AA4C9B">
        <w:rPr>
          <w:rFonts w:ascii="Book Antiqua" w:eastAsia="SimSun" w:hAnsi="Book Antiqua" w:cs="Times New Roman"/>
          <w:color w:val="000000" w:themeColor="text1"/>
          <w:sz w:val="24"/>
          <w:szCs w:val="24"/>
        </w:rPr>
        <w:t xml:space="preserve"> miR-29 downregulates IL-23 and attenuates Th17 cells responses</w:t>
      </w:r>
      <w:r w:rsidR="00C5573C" w:rsidRPr="00AA4C9B">
        <w:rPr>
          <w:rFonts w:ascii="Book Antiqua" w:eastAsia="SimSun" w:hAnsi="Book Antiqua" w:cs="Times New Roman"/>
          <w:color w:val="000000" w:themeColor="text1"/>
          <w:sz w:val="24"/>
          <w:szCs w:val="24"/>
        </w:rPr>
        <w:t xml:space="preserve"> in CD</w:t>
      </w:r>
      <w:r w:rsidR="00004441" w:rsidRPr="00AA4C9B">
        <w:rPr>
          <w:rFonts w:ascii="Book Antiqua" w:eastAsia="SimSun" w:hAnsi="Book Antiqua" w:cs="Times New Roman"/>
          <w:color w:val="000000" w:themeColor="text1"/>
          <w:sz w:val="24"/>
          <w:szCs w:val="24"/>
        </w:rPr>
        <w:t>.</w:t>
      </w:r>
      <w:r w:rsidR="00E327E7" w:rsidRPr="00AA4C9B">
        <w:rPr>
          <w:rFonts w:ascii="Book Antiqua" w:eastAsia="SimSun" w:hAnsi="Book Antiqua" w:cs="Times New Roman"/>
          <w:color w:val="000000" w:themeColor="text1"/>
          <w:sz w:val="24"/>
          <w:szCs w:val="24"/>
        </w:rPr>
        <w:t xml:space="preserve"> </w:t>
      </w:r>
      <w:r w:rsidR="007A5690" w:rsidRPr="00AA4C9B">
        <w:rPr>
          <w:rFonts w:ascii="Book Antiqua" w:eastAsia="SimSun" w:hAnsi="Book Antiqua" w:cs="Times New Roman"/>
          <w:color w:val="000000" w:themeColor="text1"/>
          <w:sz w:val="24"/>
          <w:szCs w:val="24"/>
        </w:rPr>
        <w:t xml:space="preserve">Activation of </w:t>
      </w:r>
      <w:r w:rsidR="004E50E3" w:rsidRPr="00AA4C9B">
        <w:rPr>
          <w:rFonts w:ascii="Book Antiqua" w:eastAsia="SimSun" w:hAnsi="Book Antiqua" w:cs="Times New Roman"/>
          <w:color w:val="000000" w:themeColor="text1"/>
          <w:sz w:val="24"/>
          <w:szCs w:val="24"/>
        </w:rPr>
        <w:t>NOD2 has a ke</w:t>
      </w:r>
      <w:r w:rsidR="007A5690" w:rsidRPr="00AA4C9B">
        <w:rPr>
          <w:rFonts w:ascii="Book Antiqua" w:eastAsia="SimSun" w:hAnsi="Book Antiqua" w:cs="Times New Roman"/>
          <w:color w:val="000000" w:themeColor="text1"/>
          <w:sz w:val="24"/>
          <w:szCs w:val="24"/>
        </w:rPr>
        <w:t xml:space="preserve">y role </w:t>
      </w:r>
      <w:r w:rsidR="00427410" w:rsidRPr="00AA4C9B">
        <w:rPr>
          <w:rFonts w:ascii="Book Antiqua" w:eastAsia="SimSun" w:hAnsi="Book Antiqua" w:cs="Times New Roman"/>
          <w:color w:val="000000" w:themeColor="text1"/>
          <w:sz w:val="24"/>
          <w:szCs w:val="24"/>
        </w:rPr>
        <w:t>in influencing</w:t>
      </w:r>
      <w:r w:rsidR="007A5690" w:rsidRPr="00AA4C9B">
        <w:rPr>
          <w:rFonts w:ascii="Book Antiqua" w:eastAsia="SimSun" w:hAnsi="Book Antiqua" w:cs="Times New Roman"/>
          <w:color w:val="000000" w:themeColor="text1"/>
          <w:sz w:val="24"/>
          <w:szCs w:val="24"/>
        </w:rPr>
        <w:t xml:space="preserve"> the release of pro-/anti-inflammatory cytokines</w:t>
      </w:r>
      <w:r w:rsidR="00301EFE" w:rsidRPr="00AA4C9B">
        <w:rPr>
          <w:rFonts w:ascii="Book Antiqua" w:eastAsia="SimSun" w:hAnsi="Book Antiqua" w:cs="Times New Roman"/>
          <w:color w:val="000000" w:themeColor="text1"/>
          <w:sz w:val="24"/>
          <w:szCs w:val="24"/>
        </w:rPr>
        <w:t>, particularly IL-1belta/6/8/23</w:t>
      </w:r>
      <w:r w:rsidR="00870F9B" w:rsidRPr="00AA4C9B">
        <w:rPr>
          <w:rFonts w:ascii="Book Antiqua" w:eastAsia="SimSun" w:hAnsi="Book Antiqua" w:cs="Times New Roman"/>
          <w:color w:val="000000" w:themeColor="text1"/>
          <w:sz w:val="24"/>
          <w:szCs w:val="24"/>
        </w:rPr>
        <w:fldChar w:fldCharType="begin">
          <w:fldData xml:space="preserve">PEVuZE5vdGU+PENpdGU+PEF1dGhvcj52YW4gQmVlbGVuPC9BdXRob3I+PFllYXI+MjAwNzwvWWVh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SW1tdW5pdHk8L2FiYnItMT48L2FsdC1wZXJpb2RpY2FsPjxwYWdlcz42NjAtOTwvcGFnZXM+PHZv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MT48L2FsdC1wZXJpb2RpY2FsPjxwYWdlcz43MzEtNDwvcGFnZXM+PHZvbHVtZT4zMDc8L3ZvbHVt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PEVuZE5vdGU+PENpdGU+PEF1dGhvcj52YW4gQmVlbGVuPC9BdXRob3I+PFllYXI+MjAwNzwvWWVh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MT48L2FsdC1wZXJpb2RpY2FsPjxwYWdlcz43MzEtNDwvcGFnZXM+PHZvbHVtZT4zMDc8L3ZvbHVt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870F9B" w:rsidRPr="00AA4C9B">
        <w:rPr>
          <w:rFonts w:ascii="Book Antiqua" w:eastAsia="SimSun" w:hAnsi="Book Antiqua" w:cs="Times New Roman"/>
          <w:color w:val="000000" w:themeColor="text1"/>
          <w:sz w:val="24"/>
          <w:szCs w:val="24"/>
        </w:rPr>
      </w:r>
      <w:r w:rsidR="00870F9B"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4" w:tooltip="van Beelen, 2007 #106" w:history="1">
        <w:r w:rsidR="00971B55" w:rsidRPr="00AA4C9B">
          <w:rPr>
            <w:rFonts w:ascii="Book Antiqua" w:eastAsia="SimSun" w:hAnsi="Book Antiqua" w:cs="Times New Roman"/>
            <w:noProof/>
            <w:color w:val="000000" w:themeColor="text1"/>
            <w:sz w:val="24"/>
            <w:szCs w:val="24"/>
            <w:vertAlign w:val="superscript"/>
          </w:rPr>
          <w:t>114</w:t>
        </w:r>
      </w:hyperlink>
      <w:r w:rsidR="00A83305">
        <w:rPr>
          <w:rFonts w:ascii="Book Antiqua" w:eastAsia="SimSun" w:hAnsi="Book Antiqua" w:cs="Times New Roman"/>
          <w:noProof/>
          <w:color w:val="000000" w:themeColor="text1"/>
          <w:sz w:val="24"/>
          <w:szCs w:val="24"/>
          <w:vertAlign w:val="superscript"/>
        </w:rPr>
        <w:t>,</w:t>
      </w:r>
      <w:hyperlink w:anchor="_ENREF_115" w:tooltip="Kobayashi, 2005 #107" w:history="1">
        <w:r w:rsidR="00971B55" w:rsidRPr="00AA4C9B">
          <w:rPr>
            <w:rFonts w:ascii="Book Antiqua" w:eastAsia="SimSun" w:hAnsi="Book Antiqua" w:cs="Times New Roman"/>
            <w:noProof/>
            <w:color w:val="000000" w:themeColor="text1"/>
            <w:sz w:val="24"/>
            <w:szCs w:val="24"/>
            <w:vertAlign w:val="superscript"/>
          </w:rPr>
          <w:t>115</w:t>
        </w:r>
      </w:hyperlink>
      <w:r w:rsidR="004E141C" w:rsidRPr="00AA4C9B">
        <w:rPr>
          <w:rFonts w:ascii="Book Antiqua" w:eastAsia="SimSun" w:hAnsi="Book Antiqua" w:cs="Times New Roman"/>
          <w:noProof/>
          <w:color w:val="000000" w:themeColor="text1"/>
          <w:sz w:val="24"/>
          <w:szCs w:val="24"/>
          <w:vertAlign w:val="superscript"/>
        </w:rPr>
        <w:t>]</w:t>
      </w:r>
      <w:r w:rsidR="00870F9B" w:rsidRPr="00AA4C9B">
        <w:rPr>
          <w:rFonts w:ascii="Book Antiqua" w:eastAsia="SimSun" w:hAnsi="Book Antiqua" w:cs="Times New Roman"/>
          <w:color w:val="000000" w:themeColor="text1"/>
          <w:sz w:val="24"/>
          <w:szCs w:val="24"/>
        </w:rPr>
        <w:fldChar w:fldCharType="end"/>
      </w:r>
      <w:r w:rsidR="00301EFE" w:rsidRPr="00AA4C9B">
        <w:rPr>
          <w:rFonts w:ascii="Book Antiqua" w:eastAsia="SimSun" w:hAnsi="Book Antiqua" w:cs="Times New Roman"/>
          <w:color w:val="000000" w:themeColor="text1"/>
          <w:sz w:val="24"/>
          <w:szCs w:val="24"/>
        </w:rPr>
        <w:t>.</w:t>
      </w:r>
      <w:r w:rsidR="00B03632" w:rsidRPr="00AA4C9B">
        <w:rPr>
          <w:rFonts w:ascii="Book Antiqua" w:eastAsia="SimSun" w:hAnsi="Book Antiqua" w:cs="Times New Roman"/>
          <w:color w:val="000000" w:themeColor="text1"/>
          <w:sz w:val="24"/>
          <w:szCs w:val="24"/>
        </w:rPr>
        <w:t xml:space="preserve"> Furthermore, </w:t>
      </w:r>
      <w:r w:rsidR="005E2C67" w:rsidRPr="00AA4C9B">
        <w:rPr>
          <w:rFonts w:ascii="Book Antiqua" w:eastAsia="SimSun" w:hAnsi="Book Antiqua" w:cs="Times New Roman"/>
          <w:color w:val="000000" w:themeColor="text1"/>
          <w:sz w:val="24"/>
          <w:szCs w:val="24"/>
        </w:rPr>
        <w:t>activation of NOD2-dependent pathways contributes to the induction of NF-</w:t>
      </w:r>
      <w:r w:rsidR="00FC1E56" w:rsidRPr="00AA4C9B">
        <w:rPr>
          <w:rFonts w:ascii="Book Antiqua" w:eastAsia="SimSun" w:hAnsi="Book Antiqua" w:cs="Times New Roman"/>
          <w:color w:val="000000" w:themeColor="text1"/>
          <w:sz w:val="24"/>
          <w:szCs w:val="24"/>
        </w:rPr>
        <w:t>κ</w:t>
      </w:r>
      <w:r w:rsidR="005E2C67" w:rsidRPr="00AA4C9B">
        <w:rPr>
          <w:rFonts w:ascii="Book Antiqua" w:eastAsia="SimSun" w:hAnsi="Book Antiqua" w:cs="Times New Roman"/>
          <w:color w:val="000000" w:themeColor="text1"/>
          <w:sz w:val="24"/>
          <w:szCs w:val="24"/>
        </w:rPr>
        <w:t xml:space="preserve">B, </w:t>
      </w:r>
      <w:r w:rsidR="00807258" w:rsidRPr="00AA4C9B">
        <w:rPr>
          <w:rFonts w:ascii="Book Antiqua" w:eastAsia="SimSun" w:hAnsi="Book Antiqua" w:cs="Times New Roman"/>
          <w:color w:val="000000" w:themeColor="text1"/>
          <w:sz w:val="24"/>
          <w:szCs w:val="24"/>
        </w:rPr>
        <w:t>as well as the activation of JNK and p38 MAPK</w:t>
      </w:r>
      <w:r w:rsidR="00A11320" w:rsidRPr="00AA4C9B">
        <w:rPr>
          <w:rFonts w:ascii="Book Antiqua" w:eastAsia="SimSun" w:hAnsi="Book Antiqua" w:cs="Times New Roman"/>
          <w:color w:val="000000" w:themeColor="text1"/>
          <w:sz w:val="24"/>
          <w:szCs w:val="24"/>
        </w:rPr>
        <w:fldChar w:fldCharType="begin">
          <w:fldData xml:space="preserve">PEVuZE5vdGU+PENpdGU+PEF1dGhvcj5TdHJvYmVyPC9BdXRob3I+PFllYXI+MjAwNjwvWWVhcj48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YWJici0xPjwvYWx0LXBlcmlvZGljYWw+PHBhZ2VzPjc4My04MDE8L3BhZ2VzPjx2b2x1bWU+MTI0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PEVuZE5vdGU+PENpdGU+PEF1dGhvcj5TdHJvYmVyPC9BdXRob3I+PFllYXI+MjAwNjwvWWVhcj48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YWJici0xPjwvYWx0LXBlcmlvZGljYWw+PHBhZ2VzPjc4My04MDE8L3BhZ2VzPjx2b2x1bWU+MTI0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A11320" w:rsidRPr="00AA4C9B">
        <w:rPr>
          <w:rFonts w:ascii="Book Antiqua" w:eastAsia="SimSun" w:hAnsi="Book Antiqua" w:cs="Times New Roman"/>
          <w:color w:val="000000" w:themeColor="text1"/>
          <w:sz w:val="24"/>
          <w:szCs w:val="24"/>
        </w:rPr>
      </w:r>
      <w:r w:rsidR="00A11320"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6" w:tooltip="Strober, 2006 #108" w:history="1">
        <w:r w:rsidR="00971B55" w:rsidRPr="00AA4C9B">
          <w:rPr>
            <w:rFonts w:ascii="Book Antiqua" w:eastAsia="SimSun" w:hAnsi="Book Antiqua" w:cs="Times New Roman"/>
            <w:noProof/>
            <w:color w:val="000000" w:themeColor="text1"/>
            <w:sz w:val="24"/>
            <w:szCs w:val="24"/>
            <w:vertAlign w:val="superscript"/>
          </w:rPr>
          <w:t>116</w:t>
        </w:r>
      </w:hyperlink>
      <w:r w:rsidR="00A83305">
        <w:rPr>
          <w:rFonts w:ascii="Book Antiqua" w:eastAsia="SimSun" w:hAnsi="Book Antiqua" w:cs="Times New Roman"/>
          <w:noProof/>
          <w:color w:val="000000" w:themeColor="text1"/>
          <w:sz w:val="24"/>
          <w:szCs w:val="24"/>
          <w:vertAlign w:val="superscript"/>
        </w:rPr>
        <w:t>,</w:t>
      </w:r>
      <w:hyperlink w:anchor="_ENREF_117" w:tooltip="Akira, 2006 #109" w:history="1">
        <w:r w:rsidR="00971B55" w:rsidRPr="00AA4C9B">
          <w:rPr>
            <w:rFonts w:ascii="Book Antiqua" w:eastAsia="SimSun" w:hAnsi="Book Antiqua" w:cs="Times New Roman"/>
            <w:noProof/>
            <w:color w:val="000000" w:themeColor="text1"/>
            <w:sz w:val="24"/>
            <w:szCs w:val="24"/>
            <w:vertAlign w:val="superscript"/>
          </w:rPr>
          <w:t>117</w:t>
        </w:r>
      </w:hyperlink>
      <w:r w:rsidR="004E141C" w:rsidRPr="00AA4C9B">
        <w:rPr>
          <w:rFonts w:ascii="Book Antiqua" w:eastAsia="SimSun" w:hAnsi="Book Antiqua" w:cs="Times New Roman"/>
          <w:noProof/>
          <w:color w:val="000000" w:themeColor="text1"/>
          <w:sz w:val="24"/>
          <w:szCs w:val="24"/>
          <w:vertAlign w:val="superscript"/>
        </w:rPr>
        <w:t>]</w:t>
      </w:r>
      <w:r w:rsidR="00A11320" w:rsidRPr="00AA4C9B">
        <w:rPr>
          <w:rFonts w:ascii="Book Antiqua" w:eastAsia="SimSun" w:hAnsi="Book Antiqua" w:cs="Times New Roman"/>
          <w:color w:val="000000" w:themeColor="text1"/>
          <w:sz w:val="24"/>
          <w:szCs w:val="24"/>
        </w:rPr>
        <w:fldChar w:fldCharType="end"/>
      </w:r>
      <w:r w:rsidR="00807258" w:rsidRPr="00AA4C9B">
        <w:rPr>
          <w:rFonts w:ascii="Book Antiqua" w:eastAsia="SimSun" w:hAnsi="Book Antiqua" w:cs="Times New Roman"/>
          <w:color w:val="000000" w:themeColor="text1"/>
          <w:sz w:val="24"/>
          <w:szCs w:val="24"/>
        </w:rPr>
        <w:t>.</w:t>
      </w:r>
      <w:r w:rsidR="0087642D" w:rsidRPr="00AA4C9B">
        <w:rPr>
          <w:rFonts w:ascii="Book Antiqua" w:eastAsia="SimSun" w:hAnsi="Book Antiqua" w:cs="Times New Roman"/>
          <w:color w:val="000000" w:themeColor="text1"/>
          <w:sz w:val="24"/>
          <w:szCs w:val="24"/>
        </w:rPr>
        <w:t xml:space="preserve"> NOD2 not only induces miRNA expression but also has been identified as a functional downstream target of several miRNAs.</w:t>
      </w:r>
      <w:r w:rsidR="0021001B" w:rsidRPr="00AA4C9B">
        <w:rPr>
          <w:rFonts w:ascii="Book Antiqua" w:eastAsia="SimSun" w:hAnsi="Book Antiqua" w:cs="Times New Roman"/>
          <w:color w:val="000000" w:themeColor="text1"/>
          <w:sz w:val="24"/>
          <w:szCs w:val="24"/>
        </w:rPr>
        <w:t xml:space="preserve"> MiR-122</w:t>
      </w:r>
      <w:r w:rsidR="000C65FF" w:rsidRPr="00AA4C9B">
        <w:rPr>
          <w:rFonts w:ascii="Book Antiqua" w:eastAsia="SimSun" w:hAnsi="Book Antiqua" w:cs="Times New Roman"/>
          <w:color w:val="000000" w:themeColor="text1"/>
          <w:sz w:val="24"/>
          <w:szCs w:val="24"/>
        </w:rPr>
        <w:fldChar w:fldCharType="begin">
          <w:fldData xml:space="preserve">PEVuZE5vdGU+PENpdGU+PEF1dGhvcj5DaGVuPC9BdXRob3I+PFllYXI+MjAxMzwvWWVhcj48UmVj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=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PEVuZE5vdGU+PENpdGU+PEF1dGhvcj5DaGVuPC9BdXRob3I+PFllYXI+MjAxMzwvWWVhcj48UmVj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=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C65FF" w:rsidRPr="00AA4C9B">
        <w:rPr>
          <w:rFonts w:ascii="Book Antiqua" w:eastAsia="SimSun" w:hAnsi="Book Antiqua" w:cs="Times New Roman"/>
          <w:color w:val="000000" w:themeColor="text1"/>
          <w:sz w:val="24"/>
          <w:szCs w:val="24"/>
        </w:rPr>
      </w:r>
      <w:r w:rsidR="000C65F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8" w:tooltip="Chen, 2013 #110" w:history="1">
        <w:r w:rsidR="00971B55" w:rsidRPr="00AA4C9B">
          <w:rPr>
            <w:rFonts w:ascii="Book Antiqua" w:eastAsia="SimSun" w:hAnsi="Book Antiqua" w:cs="Times New Roman"/>
            <w:noProof/>
            <w:color w:val="000000" w:themeColor="text1"/>
            <w:sz w:val="24"/>
            <w:szCs w:val="24"/>
            <w:vertAlign w:val="superscript"/>
          </w:rPr>
          <w:t>118</w:t>
        </w:r>
      </w:hyperlink>
      <w:r w:rsidR="004E141C" w:rsidRPr="00AA4C9B">
        <w:rPr>
          <w:rFonts w:ascii="Book Antiqua" w:eastAsia="SimSun" w:hAnsi="Book Antiqua" w:cs="Times New Roman"/>
          <w:noProof/>
          <w:color w:val="000000" w:themeColor="text1"/>
          <w:sz w:val="24"/>
          <w:szCs w:val="24"/>
          <w:vertAlign w:val="superscript"/>
        </w:rPr>
        <w:t>]</w:t>
      </w:r>
      <w:r w:rsidR="000C65FF" w:rsidRPr="00AA4C9B">
        <w:rPr>
          <w:rFonts w:ascii="Book Antiqua" w:eastAsia="SimSun" w:hAnsi="Book Antiqua" w:cs="Times New Roman"/>
          <w:color w:val="000000" w:themeColor="text1"/>
          <w:sz w:val="24"/>
          <w:szCs w:val="24"/>
        </w:rPr>
        <w:fldChar w:fldCharType="end"/>
      </w:r>
      <w:r w:rsidR="0021001B" w:rsidRPr="00AA4C9B">
        <w:rPr>
          <w:rFonts w:ascii="Book Antiqua" w:eastAsia="SimSun" w:hAnsi="Book Antiqua" w:cs="Times New Roman"/>
          <w:color w:val="000000" w:themeColor="text1"/>
          <w:sz w:val="24"/>
          <w:szCs w:val="24"/>
        </w:rPr>
        <w:t xml:space="preserve"> and miR-192</w:t>
      </w:r>
      <w:r w:rsidR="00D2659F" w:rsidRPr="00AA4C9B">
        <w:rPr>
          <w:rFonts w:ascii="Book Antiqua" w:eastAsia="SimSun" w:hAnsi="Book Antiqua" w:cs="Times New Roman"/>
          <w:color w:val="000000" w:themeColor="text1"/>
          <w:sz w:val="24"/>
          <w:szCs w:val="24"/>
        </w:rPr>
        <w:fldChar w:fldCharType="begin">
          <w:fldData xml:space="preserve">PEVuZE5vdGU+PENpdGU+PEF1dGhvcj5DaHVhbmc8L0F1dGhvcj48WWVhcj4yMDE0PC9ZZWFyPjxS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PEVuZE5vdGU+PENpdGU+PEF1dGhvcj5DaHVhbmc8L0F1dGhvcj48WWVhcj4yMDE0PC9ZZWFyPjxS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==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D2659F" w:rsidRPr="00AA4C9B">
        <w:rPr>
          <w:rFonts w:ascii="Book Antiqua" w:eastAsia="SimSun" w:hAnsi="Book Antiqua" w:cs="Times New Roman"/>
          <w:color w:val="000000" w:themeColor="text1"/>
          <w:sz w:val="24"/>
          <w:szCs w:val="24"/>
        </w:rPr>
      </w:r>
      <w:r w:rsidR="00D2659F"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19" w:tooltip="Chuang, 2014 #111" w:history="1">
        <w:r w:rsidR="00971B55" w:rsidRPr="00AA4C9B">
          <w:rPr>
            <w:rFonts w:ascii="Book Antiqua" w:eastAsia="SimSun" w:hAnsi="Book Antiqua" w:cs="Times New Roman"/>
            <w:noProof/>
            <w:color w:val="000000" w:themeColor="text1"/>
            <w:sz w:val="24"/>
            <w:szCs w:val="24"/>
            <w:vertAlign w:val="superscript"/>
          </w:rPr>
          <w:t>119</w:t>
        </w:r>
      </w:hyperlink>
      <w:r w:rsidR="004E141C" w:rsidRPr="00AA4C9B">
        <w:rPr>
          <w:rFonts w:ascii="Book Antiqua" w:eastAsia="SimSun" w:hAnsi="Book Antiqua" w:cs="Times New Roman"/>
          <w:noProof/>
          <w:color w:val="000000" w:themeColor="text1"/>
          <w:sz w:val="24"/>
          <w:szCs w:val="24"/>
          <w:vertAlign w:val="superscript"/>
        </w:rPr>
        <w:t>]</w:t>
      </w:r>
      <w:r w:rsidR="00D2659F" w:rsidRPr="00AA4C9B">
        <w:rPr>
          <w:rFonts w:ascii="Book Antiqua" w:eastAsia="SimSun" w:hAnsi="Book Antiqua" w:cs="Times New Roman"/>
          <w:color w:val="000000" w:themeColor="text1"/>
          <w:sz w:val="24"/>
          <w:szCs w:val="24"/>
        </w:rPr>
        <w:fldChar w:fldCharType="end"/>
      </w:r>
      <w:r w:rsidR="0021001B" w:rsidRPr="00AA4C9B">
        <w:rPr>
          <w:rFonts w:ascii="Book Antiqua" w:eastAsia="SimSun" w:hAnsi="Book Antiqua" w:cs="Times New Roman"/>
          <w:color w:val="000000" w:themeColor="text1"/>
          <w:sz w:val="24"/>
          <w:szCs w:val="24"/>
        </w:rPr>
        <w:t xml:space="preserve"> can directly target NOD2 and suppress the expression of NOD2.</w:t>
      </w:r>
      <w:r w:rsidR="00FB500F" w:rsidRPr="00AA4C9B">
        <w:rPr>
          <w:rFonts w:ascii="Book Antiqua" w:eastAsia="SimSun" w:hAnsi="Book Antiqua" w:cs="Times New Roman"/>
          <w:color w:val="000000" w:themeColor="text1"/>
          <w:sz w:val="24"/>
          <w:szCs w:val="24"/>
        </w:rPr>
        <w:t xml:space="preserve"> Ectopic expressions of these two miRNAs inhibit NOD2 expression, NF-</w:t>
      </w:r>
      <w:r w:rsidR="00FC1E56" w:rsidRPr="00AA4C9B">
        <w:rPr>
          <w:rFonts w:ascii="Book Antiqua" w:eastAsia="SimSun" w:hAnsi="Book Antiqua" w:cs="Times New Roman"/>
          <w:color w:val="000000" w:themeColor="text1"/>
          <w:sz w:val="24"/>
          <w:szCs w:val="24"/>
        </w:rPr>
        <w:t>κ</w:t>
      </w:r>
      <w:r w:rsidR="00FB500F" w:rsidRPr="00AA4C9B">
        <w:rPr>
          <w:rFonts w:ascii="Book Antiqua" w:eastAsia="SimSun" w:hAnsi="Book Antiqua" w:cs="Times New Roman"/>
          <w:color w:val="000000" w:themeColor="text1"/>
          <w:sz w:val="24"/>
          <w:szCs w:val="24"/>
        </w:rPr>
        <w:t>B activation and immune responses</w:t>
      </w:r>
      <w:r w:rsidR="00B17ED0" w:rsidRPr="00AA4C9B">
        <w:rPr>
          <w:rFonts w:ascii="Book Antiqua" w:eastAsia="SimSun" w:hAnsi="Book Antiqua" w:cs="Times New Roman"/>
          <w:color w:val="000000" w:themeColor="text1"/>
          <w:sz w:val="24"/>
          <w:szCs w:val="24"/>
        </w:rPr>
        <w:t>, respectively</w:t>
      </w:r>
      <w:r w:rsidR="00FB500F" w:rsidRPr="00AA4C9B">
        <w:rPr>
          <w:rFonts w:ascii="Book Antiqua" w:eastAsia="SimSun" w:hAnsi="Book Antiqua" w:cs="Times New Roman"/>
          <w:color w:val="000000" w:themeColor="text1"/>
          <w:sz w:val="24"/>
          <w:szCs w:val="24"/>
        </w:rPr>
        <w:t>.</w:t>
      </w:r>
      <w:r w:rsidR="00CE7F69" w:rsidRPr="00AA4C9B">
        <w:rPr>
          <w:rFonts w:ascii="Book Antiqua" w:eastAsia="SimSun" w:hAnsi="Book Antiqua" w:cs="Times New Roman"/>
          <w:color w:val="000000" w:themeColor="text1"/>
          <w:sz w:val="24"/>
          <w:szCs w:val="24"/>
        </w:rPr>
        <w:t xml:space="preserve"> </w:t>
      </w:r>
      <w:r w:rsidR="00820B25" w:rsidRPr="00AA4C9B">
        <w:rPr>
          <w:rFonts w:ascii="Book Antiqua" w:eastAsia="SimSun" w:hAnsi="Book Antiqua" w:cs="Times New Roman"/>
          <w:color w:val="000000" w:themeColor="text1"/>
          <w:sz w:val="24"/>
          <w:szCs w:val="24"/>
        </w:rPr>
        <w:t xml:space="preserve">Furthermore, miRNAs </w:t>
      </w:r>
      <w:r w:rsidR="00F25E94" w:rsidRPr="00AA4C9B">
        <w:rPr>
          <w:rFonts w:ascii="Book Antiqua" w:eastAsia="SimSun" w:hAnsi="Book Antiqua" w:cs="Times New Roman"/>
          <w:color w:val="000000" w:themeColor="text1"/>
          <w:sz w:val="24"/>
          <w:szCs w:val="24"/>
        </w:rPr>
        <w:t xml:space="preserve">are </w:t>
      </w:r>
      <w:r w:rsidR="00820B25" w:rsidRPr="00AA4C9B">
        <w:rPr>
          <w:rFonts w:ascii="Book Antiqua" w:eastAsia="SimSun" w:hAnsi="Book Antiqua" w:cs="Times New Roman"/>
          <w:color w:val="000000" w:themeColor="text1"/>
          <w:sz w:val="24"/>
          <w:szCs w:val="24"/>
        </w:rPr>
        <w:t>also pivotal regulators of Th17 cells differentiation and function.</w:t>
      </w:r>
      <w:r w:rsidR="000E4EB0" w:rsidRPr="00AA4C9B">
        <w:rPr>
          <w:rFonts w:ascii="Book Antiqua" w:eastAsia="SimSun" w:hAnsi="Book Antiqua" w:cs="Times New Roman"/>
          <w:color w:val="000000" w:themeColor="text1"/>
          <w:sz w:val="24"/>
          <w:szCs w:val="24"/>
        </w:rPr>
        <w:t xml:space="preserve"> MiR-210 </w:t>
      </w:r>
      <w:r w:rsidR="005C7A49" w:rsidRPr="00AA4C9B">
        <w:rPr>
          <w:rFonts w:ascii="Book Antiqua" w:eastAsia="SimSun" w:hAnsi="Book Antiqua" w:cs="Times New Roman"/>
          <w:color w:val="000000" w:themeColor="text1"/>
          <w:sz w:val="24"/>
          <w:szCs w:val="24"/>
        </w:rPr>
        <w:t>ha</w:t>
      </w:r>
      <w:r w:rsidR="000E4EB0" w:rsidRPr="00AA4C9B">
        <w:rPr>
          <w:rFonts w:ascii="Book Antiqua" w:eastAsia="SimSun" w:hAnsi="Book Antiqua" w:cs="Times New Roman"/>
          <w:color w:val="000000" w:themeColor="text1"/>
          <w:sz w:val="24"/>
          <w:szCs w:val="24"/>
        </w:rPr>
        <w:t xml:space="preserve">s a particularly important role </w:t>
      </w:r>
      <w:r w:rsidR="00C65AA4" w:rsidRPr="00AA4C9B">
        <w:rPr>
          <w:rFonts w:ascii="Book Antiqua" w:eastAsia="SimSun" w:hAnsi="Book Antiqua" w:cs="Times New Roman"/>
          <w:color w:val="000000" w:themeColor="text1"/>
          <w:sz w:val="24"/>
          <w:szCs w:val="24"/>
        </w:rPr>
        <w:t xml:space="preserve">in regulating Th17 cell lineage, </w:t>
      </w:r>
      <w:r w:rsidR="00602F09" w:rsidRPr="00AA4C9B">
        <w:rPr>
          <w:rFonts w:ascii="Book Antiqua" w:eastAsia="SimSun" w:hAnsi="Book Antiqua" w:cs="Times New Roman"/>
          <w:color w:val="000000" w:themeColor="text1"/>
          <w:sz w:val="24"/>
          <w:szCs w:val="24"/>
        </w:rPr>
        <w:t>and</w:t>
      </w:r>
      <w:r w:rsidR="00C65AA4" w:rsidRPr="00AA4C9B">
        <w:rPr>
          <w:rFonts w:ascii="Book Antiqua" w:eastAsia="SimSun" w:hAnsi="Book Antiqua" w:cs="Times New Roman"/>
          <w:color w:val="000000" w:themeColor="text1"/>
          <w:sz w:val="24"/>
          <w:szCs w:val="24"/>
        </w:rPr>
        <w:t xml:space="preserve"> is a signature miRNA of hypoxia</w:t>
      </w:r>
      <w:r w:rsidR="00AC6840"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AC6840" w:rsidRPr="00AA4C9B">
        <w:rPr>
          <w:rFonts w:ascii="Book Antiqua" w:eastAsia="SimSun" w:hAnsi="Book Antiqua" w:cs="Times New Roman"/>
          <w:color w:val="000000" w:themeColor="text1"/>
          <w:sz w:val="24"/>
          <w:szCs w:val="24"/>
        </w:rPr>
      </w:r>
      <w:r w:rsidR="00AC6840"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0" w:tooltip="Wang, 2014 #112" w:history="1">
        <w:r w:rsidR="00971B55" w:rsidRPr="00AA4C9B">
          <w:rPr>
            <w:rFonts w:ascii="Book Antiqua" w:eastAsia="SimSun" w:hAnsi="Book Antiqua" w:cs="Times New Roman"/>
            <w:noProof/>
            <w:color w:val="000000" w:themeColor="text1"/>
            <w:sz w:val="24"/>
            <w:szCs w:val="24"/>
            <w:vertAlign w:val="superscript"/>
          </w:rPr>
          <w:t>120</w:t>
        </w:r>
      </w:hyperlink>
      <w:r w:rsidR="004E141C" w:rsidRPr="00AA4C9B">
        <w:rPr>
          <w:rFonts w:ascii="Book Antiqua" w:eastAsia="SimSun" w:hAnsi="Book Antiqua" w:cs="Times New Roman"/>
          <w:noProof/>
          <w:color w:val="000000" w:themeColor="text1"/>
          <w:sz w:val="24"/>
          <w:szCs w:val="24"/>
          <w:vertAlign w:val="superscript"/>
        </w:rPr>
        <w:t>]</w:t>
      </w:r>
      <w:r w:rsidR="00AC6840" w:rsidRPr="00AA4C9B">
        <w:rPr>
          <w:rFonts w:ascii="Book Antiqua" w:eastAsia="SimSun" w:hAnsi="Book Antiqua" w:cs="Times New Roman"/>
          <w:color w:val="000000" w:themeColor="text1"/>
          <w:sz w:val="24"/>
          <w:szCs w:val="24"/>
        </w:rPr>
        <w:fldChar w:fldCharType="end"/>
      </w:r>
      <w:r w:rsidR="00C65AA4" w:rsidRPr="00AA4C9B">
        <w:rPr>
          <w:rFonts w:ascii="Book Antiqua" w:eastAsia="SimSun" w:hAnsi="Book Antiqua" w:cs="Times New Roman"/>
          <w:color w:val="000000" w:themeColor="text1"/>
          <w:sz w:val="24"/>
          <w:szCs w:val="24"/>
        </w:rPr>
        <w:t>.</w:t>
      </w:r>
      <w:r w:rsidR="00680F5D" w:rsidRPr="00AA4C9B">
        <w:rPr>
          <w:rFonts w:ascii="Book Antiqua" w:eastAsia="SimSun" w:hAnsi="Book Antiqua" w:cs="Times New Roman"/>
          <w:color w:val="000000" w:themeColor="text1"/>
          <w:sz w:val="24"/>
          <w:szCs w:val="24"/>
        </w:rPr>
        <w:t xml:space="preserve"> </w:t>
      </w:r>
      <w:r w:rsidR="00216C46" w:rsidRPr="00AA4C9B">
        <w:rPr>
          <w:rFonts w:ascii="Book Antiqua" w:eastAsia="SimSun" w:hAnsi="Book Antiqua" w:cs="Times New Roman"/>
          <w:color w:val="000000" w:themeColor="text1"/>
          <w:sz w:val="24"/>
          <w:szCs w:val="24"/>
        </w:rPr>
        <w:t xml:space="preserve">The expression of miR-210 </w:t>
      </w:r>
      <w:r w:rsidR="00727F39" w:rsidRPr="00AA4C9B">
        <w:rPr>
          <w:rFonts w:ascii="Book Antiqua" w:eastAsia="SimSun" w:hAnsi="Book Antiqua" w:cs="Times New Roman"/>
          <w:color w:val="000000" w:themeColor="text1"/>
          <w:sz w:val="24"/>
          <w:szCs w:val="24"/>
        </w:rPr>
        <w:t>increases</w:t>
      </w:r>
      <w:r w:rsidR="00216C46" w:rsidRPr="00AA4C9B">
        <w:rPr>
          <w:rFonts w:ascii="Book Antiqua" w:eastAsia="SimSun" w:hAnsi="Book Antiqua" w:cs="Times New Roman"/>
          <w:color w:val="000000" w:themeColor="text1"/>
          <w:sz w:val="24"/>
          <w:szCs w:val="24"/>
        </w:rPr>
        <w:t xml:space="preserve"> rapidly in hypoxia-challenged Th17 cells</w:t>
      </w:r>
      <w:r w:rsidR="00EE43F2"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EE43F2" w:rsidRPr="00AA4C9B">
        <w:rPr>
          <w:rFonts w:ascii="Book Antiqua" w:eastAsia="SimSun" w:hAnsi="Book Antiqua" w:cs="Times New Roman"/>
          <w:color w:val="000000" w:themeColor="text1"/>
          <w:sz w:val="24"/>
          <w:szCs w:val="24"/>
        </w:rPr>
      </w:r>
      <w:r w:rsidR="00EE43F2"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0" w:tooltip="Wang, 2014 #112" w:history="1">
        <w:r w:rsidR="00971B55" w:rsidRPr="00AA4C9B">
          <w:rPr>
            <w:rFonts w:ascii="Book Antiqua" w:eastAsia="SimSun" w:hAnsi="Book Antiqua" w:cs="Times New Roman"/>
            <w:noProof/>
            <w:color w:val="000000" w:themeColor="text1"/>
            <w:sz w:val="24"/>
            <w:szCs w:val="24"/>
            <w:vertAlign w:val="superscript"/>
          </w:rPr>
          <w:t>120</w:t>
        </w:r>
      </w:hyperlink>
      <w:r w:rsidR="004E141C" w:rsidRPr="00AA4C9B">
        <w:rPr>
          <w:rFonts w:ascii="Book Antiqua" w:eastAsia="SimSun" w:hAnsi="Book Antiqua" w:cs="Times New Roman"/>
          <w:noProof/>
          <w:color w:val="000000" w:themeColor="text1"/>
          <w:sz w:val="24"/>
          <w:szCs w:val="24"/>
          <w:vertAlign w:val="superscript"/>
        </w:rPr>
        <w:t>]</w:t>
      </w:r>
      <w:r w:rsidR="00EE43F2" w:rsidRPr="00AA4C9B">
        <w:rPr>
          <w:rFonts w:ascii="Book Antiqua" w:eastAsia="SimSun" w:hAnsi="Book Antiqua" w:cs="Times New Roman"/>
          <w:color w:val="000000" w:themeColor="text1"/>
          <w:sz w:val="24"/>
          <w:szCs w:val="24"/>
        </w:rPr>
        <w:fldChar w:fldCharType="end"/>
      </w:r>
      <w:r w:rsidR="00216C46" w:rsidRPr="00AA4C9B">
        <w:rPr>
          <w:rFonts w:ascii="Book Antiqua" w:eastAsia="SimSun" w:hAnsi="Book Antiqua" w:cs="Times New Roman"/>
          <w:color w:val="000000" w:themeColor="text1"/>
          <w:sz w:val="24"/>
          <w:szCs w:val="24"/>
        </w:rPr>
        <w:t xml:space="preserve">. </w:t>
      </w:r>
      <w:r w:rsidR="009D3CCD" w:rsidRPr="00AA4C9B">
        <w:rPr>
          <w:rFonts w:ascii="Book Antiqua" w:eastAsia="SimSun" w:hAnsi="Book Antiqua" w:cs="Times New Roman"/>
          <w:color w:val="000000" w:themeColor="text1"/>
          <w:sz w:val="24"/>
          <w:szCs w:val="24"/>
        </w:rPr>
        <w:t>H</w:t>
      </w:r>
      <w:r w:rsidR="00216C46" w:rsidRPr="00AA4C9B">
        <w:rPr>
          <w:rFonts w:ascii="Book Antiqua" w:eastAsia="SimSun" w:hAnsi="Book Antiqua" w:cs="Times New Roman"/>
          <w:color w:val="000000" w:themeColor="text1"/>
          <w:sz w:val="24"/>
          <w:szCs w:val="24"/>
        </w:rPr>
        <w:t xml:space="preserve">ypoxic conditions inhibit </w:t>
      </w:r>
      <w:r w:rsidR="004F71EC" w:rsidRPr="00AA4C9B">
        <w:rPr>
          <w:rFonts w:ascii="Book Antiqua" w:eastAsia="SimSun" w:hAnsi="Book Antiqua" w:cs="Times New Roman"/>
          <w:color w:val="000000" w:themeColor="text1"/>
          <w:sz w:val="24"/>
          <w:szCs w:val="24"/>
        </w:rPr>
        <w:t xml:space="preserve">degradation of </w:t>
      </w:r>
      <w:r w:rsidR="00227369" w:rsidRPr="00AA4C9B">
        <w:rPr>
          <w:rFonts w:ascii="Book Antiqua" w:eastAsia="SimSun" w:hAnsi="Book Antiqua" w:cs="Times New Roman"/>
          <w:color w:val="000000" w:themeColor="text1"/>
          <w:sz w:val="24"/>
          <w:szCs w:val="24"/>
        </w:rPr>
        <w:t xml:space="preserve">the subunits of </w:t>
      </w:r>
      <w:r w:rsidR="006A0CAD" w:rsidRPr="00AA4C9B">
        <w:rPr>
          <w:rFonts w:ascii="Book Antiqua" w:eastAsia="SimSun" w:hAnsi="Book Antiqua" w:cs="Times New Roman"/>
          <w:color w:val="000000" w:themeColor="text1"/>
          <w:sz w:val="24"/>
          <w:szCs w:val="24"/>
        </w:rPr>
        <w:t>hypoxia-inducible factor 1 (</w:t>
      </w:r>
      <w:r w:rsidR="00216C46" w:rsidRPr="00AA4C9B">
        <w:rPr>
          <w:rFonts w:ascii="Book Antiqua" w:eastAsia="SimSun" w:hAnsi="Book Antiqua" w:cs="Times New Roman"/>
          <w:color w:val="000000" w:themeColor="text1"/>
          <w:sz w:val="24"/>
          <w:szCs w:val="24"/>
        </w:rPr>
        <w:t>HIF</w:t>
      </w:r>
      <w:r w:rsidR="00227369" w:rsidRPr="00AA4C9B">
        <w:rPr>
          <w:rFonts w:ascii="Book Antiqua" w:eastAsia="SimSun" w:hAnsi="Book Antiqua" w:cs="Times New Roman"/>
          <w:color w:val="000000" w:themeColor="text1"/>
          <w:sz w:val="24"/>
          <w:szCs w:val="24"/>
        </w:rPr>
        <w:t>-1</w:t>
      </w:r>
      <w:r w:rsidR="006A0CAD" w:rsidRPr="00AA4C9B">
        <w:rPr>
          <w:rFonts w:ascii="Book Antiqua" w:eastAsia="SimSun" w:hAnsi="Book Antiqua" w:cs="Times New Roman"/>
          <w:color w:val="000000" w:themeColor="text1"/>
          <w:sz w:val="24"/>
          <w:szCs w:val="24"/>
        </w:rPr>
        <w:t>)</w:t>
      </w:r>
      <w:r w:rsidR="00227369" w:rsidRPr="00AA4C9B">
        <w:rPr>
          <w:rFonts w:ascii="Book Antiqua" w:eastAsia="SimSun" w:hAnsi="Book Antiqua" w:cs="Times New Roman"/>
          <w:color w:val="000000" w:themeColor="text1"/>
          <w:sz w:val="24"/>
          <w:szCs w:val="24"/>
        </w:rPr>
        <w:t>, HIF-1</w:t>
      </w:r>
      <w:r w:rsidR="005D1589" w:rsidRPr="00AA4C9B">
        <w:rPr>
          <w:rFonts w:ascii="Book Antiqua" w:eastAsia="SimSun" w:hAnsi="Book Antiqua" w:cs="Times New Roman"/>
          <w:color w:val="000000" w:themeColor="text1"/>
          <w:sz w:val="24"/>
          <w:szCs w:val="24"/>
        </w:rPr>
        <w:t>α</w:t>
      </w:r>
      <w:r w:rsidR="00F4417B" w:rsidRPr="00AA4C9B">
        <w:rPr>
          <w:rFonts w:ascii="Book Antiqua" w:eastAsia="SimSun" w:hAnsi="Book Antiqua" w:cs="Times New Roman"/>
          <w:color w:val="000000" w:themeColor="text1"/>
          <w:sz w:val="24"/>
          <w:szCs w:val="24"/>
        </w:rPr>
        <w:t xml:space="preserve"> and lead to </w:t>
      </w:r>
      <w:r w:rsidR="00F613D1" w:rsidRPr="00AA4C9B">
        <w:rPr>
          <w:rFonts w:ascii="Book Antiqua" w:eastAsia="SimSun" w:hAnsi="Book Antiqua" w:cs="Times New Roman"/>
          <w:color w:val="000000" w:themeColor="text1"/>
          <w:sz w:val="24"/>
          <w:szCs w:val="24"/>
        </w:rPr>
        <w:t>their</w:t>
      </w:r>
      <w:r w:rsidR="00F4417B" w:rsidRPr="00AA4C9B">
        <w:rPr>
          <w:rFonts w:ascii="Book Antiqua" w:eastAsia="SimSun" w:hAnsi="Book Antiqua" w:cs="Times New Roman"/>
          <w:color w:val="000000" w:themeColor="text1"/>
          <w:sz w:val="24"/>
          <w:szCs w:val="24"/>
        </w:rPr>
        <w:t xml:space="preserve"> stabilization</w:t>
      </w:r>
      <w:r w:rsidR="00910450" w:rsidRPr="00AA4C9B">
        <w:rPr>
          <w:rFonts w:ascii="Book Antiqua" w:eastAsia="SimSun" w:hAnsi="Book Antiqua" w:cs="Times New Roman"/>
          <w:color w:val="000000" w:themeColor="text1"/>
          <w:sz w:val="24"/>
          <w:szCs w:val="24"/>
        </w:rPr>
        <w:fldChar w:fldCharType="begin">
          <w:fldData xml:space="preserve">PEVuZE5vdGU+PENpdGU+PEF1dGhvcj5NYXh3ZWxsPC9BdXRob3I+PFllYXI+MTk5OTwvWWVhcj48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dGxlPjxhYmJyLTE+TmF0dXJlPC9hYmJyLTE+PC9hbHQtcGVyaW9kaWNhbD48cGFnZXM+MjcxLTU8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PEVuZE5vdGU+PENpdGU+PEF1dGhvcj5NYXh3ZWxsPC9BdXRob3I+PFllYXI+MTk5OTwvWWVhcj48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910450" w:rsidRPr="00AA4C9B">
        <w:rPr>
          <w:rFonts w:ascii="Book Antiqua" w:eastAsia="SimSun" w:hAnsi="Book Antiqua" w:cs="Times New Roman"/>
          <w:color w:val="000000" w:themeColor="text1"/>
          <w:sz w:val="24"/>
          <w:szCs w:val="24"/>
        </w:rPr>
      </w:r>
      <w:r w:rsidR="00910450"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1" w:tooltip="Maxwell, 1999 #113" w:history="1">
        <w:r w:rsidR="00971B55" w:rsidRPr="00AA4C9B">
          <w:rPr>
            <w:rFonts w:ascii="Book Antiqua" w:eastAsia="SimSun" w:hAnsi="Book Antiqua" w:cs="Times New Roman"/>
            <w:noProof/>
            <w:color w:val="000000" w:themeColor="text1"/>
            <w:sz w:val="24"/>
            <w:szCs w:val="24"/>
            <w:vertAlign w:val="superscript"/>
          </w:rPr>
          <w:t>121</w:t>
        </w:r>
      </w:hyperlink>
      <w:r w:rsidR="00A83305">
        <w:rPr>
          <w:rFonts w:ascii="Book Antiqua" w:eastAsia="SimSun" w:hAnsi="Book Antiqua" w:cs="Times New Roman"/>
          <w:noProof/>
          <w:color w:val="000000" w:themeColor="text1"/>
          <w:sz w:val="24"/>
          <w:szCs w:val="24"/>
          <w:vertAlign w:val="superscript"/>
        </w:rPr>
        <w:t>,</w:t>
      </w:r>
      <w:hyperlink w:anchor="_ENREF_122" w:tooltip="Jaakkola, 2001 #114" w:history="1">
        <w:r w:rsidR="00971B55" w:rsidRPr="00AA4C9B">
          <w:rPr>
            <w:rFonts w:ascii="Book Antiqua" w:eastAsia="SimSun" w:hAnsi="Book Antiqua" w:cs="Times New Roman"/>
            <w:noProof/>
            <w:color w:val="000000" w:themeColor="text1"/>
            <w:sz w:val="24"/>
            <w:szCs w:val="24"/>
            <w:vertAlign w:val="superscript"/>
          </w:rPr>
          <w:t>122</w:t>
        </w:r>
      </w:hyperlink>
      <w:r w:rsidR="004E141C" w:rsidRPr="00AA4C9B">
        <w:rPr>
          <w:rFonts w:ascii="Book Antiqua" w:eastAsia="SimSun" w:hAnsi="Book Antiqua" w:cs="Times New Roman"/>
          <w:noProof/>
          <w:color w:val="000000" w:themeColor="text1"/>
          <w:sz w:val="24"/>
          <w:szCs w:val="24"/>
          <w:vertAlign w:val="superscript"/>
        </w:rPr>
        <w:t>]</w:t>
      </w:r>
      <w:r w:rsidR="00910450" w:rsidRPr="00AA4C9B">
        <w:rPr>
          <w:rFonts w:ascii="Book Antiqua" w:eastAsia="SimSun" w:hAnsi="Book Antiqua" w:cs="Times New Roman"/>
          <w:color w:val="000000" w:themeColor="text1"/>
          <w:sz w:val="24"/>
          <w:szCs w:val="24"/>
        </w:rPr>
        <w:fldChar w:fldCharType="end"/>
      </w:r>
      <w:r w:rsidR="00F4417B" w:rsidRPr="00AA4C9B">
        <w:rPr>
          <w:rFonts w:ascii="Book Antiqua" w:eastAsia="SimSun" w:hAnsi="Book Antiqua" w:cs="Times New Roman"/>
          <w:color w:val="000000" w:themeColor="text1"/>
          <w:sz w:val="24"/>
          <w:szCs w:val="24"/>
        </w:rPr>
        <w:t>.</w:t>
      </w:r>
      <w:r w:rsidR="00FD080C" w:rsidRPr="00AA4C9B">
        <w:rPr>
          <w:rFonts w:ascii="Book Antiqua" w:eastAsia="SimSun" w:hAnsi="Book Antiqua" w:cs="Times New Roman"/>
          <w:color w:val="000000" w:themeColor="text1"/>
          <w:sz w:val="24"/>
          <w:szCs w:val="24"/>
        </w:rPr>
        <w:t xml:space="preserve"> HIF-1 plays important roles in regulating Th17 differentiation</w:t>
      </w:r>
      <w:r w:rsidR="003B7174" w:rsidRPr="00AA4C9B">
        <w:rPr>
          <w:rFonts w:ascii="Book Antiqua" w:eastAsia="SimSun" w:hAnsi="Book Antiqua" w:cs="Times New Roman"/>
          <w:color w:val="000000" w:themeColor="text1"/>
          <w:sz w:val="24"/>
          <w:szCs w:val="24"/>
        </w:rPr>
        <w:fldChar w:fldCharType="begin"/>
      </w:r>
      <w:r w:rsidR="004E141C" w:rsidRPr="00AA4C9B">
        <w:rPr>
          <w:rFonts w:ascii="Book Antiqua" w:eastAsia="SimSun" w:hAnsi="Book Antiqua" w:cs="Times New Roman"/>
          <w:color w:val="000000" w:themeColor="text1"/>
          <w:sz w:val="24"/>
          <w:szCs w:val="24"/>
        </w:rPr>
        <w:instrText xml:space="preserve"> ADDIN EN.CITE &lt;EndNote&gt;&lt;Cite&gt;&lt;Author&gt;Korn&lt;/Author&gt;&lt;Year&gt;2009&lt;/Year&gt;&lt;RecNum&gt;115&lt;/RecNum&gt;&lt;DisplayText&gt;&lt;style face="superscript"&gt;[123]&lt;/style&gt;&lt;/DisplayText&gt;&lt;record&gt;&lt;rec-number&gt;115&lt;/rec-number&gt;&lt;foreign-keys&gt;&lt;key app="EN" db-id="az50fvvrd02dspe2adavtaw60aa0wx9edxra"&gt;115&lt;/key&gt;&lt;/foreign-keys&gt;&lt;ref-type name="Journal Article"&gt;17&lt;/ref-type&gt;&lt;contributors&gt;&lt;authors&gt;&lt;author&gt;Korn, T.&lt;/author&gt;&lt;author&gt;Bettelli, E.&lt;/author&gt;&lt;author&gt;Oukka, M.&lt;/author&gt;&lt;author&gt;Kuchroo, V. K.&lt;/author&gt;&lt;/authors&gt;&lt;/contributors&gt;&lt;auth-address&gt;Technical University Munich, Department of Neurology, 81675 Munich, Germany. korn@lrz.tum.de&lt;/auth-address&gt;&lt;titles&gt;&lt;title&gt;IL-17 and Th17 Cells&lt;/title&gt;&lt;secondary-title&gt;Annu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immunology&lt;/abbr-1&gt;&lt;/alt-periodical&gt;&lt;pages&gt;485-517&lt;/pages&gt;&lt;volume&gt;27&lt;/volume&gt;&lt;keywords&gt;&lt;keyword&gt;Animals&lt;/keyword&gt;&lt;keyword&gt;Cell Differentiation/immunology&lt;/keyword&gt;&lt;keyword&gt;Forkhead Transcription Factors/immunology/metabolism&lt;/keyword&gt;&lt;keyword&gt;Humans&lt;/keyword&gt;&lt;keyword&gt;Interleukin-17/*immunology/metabolism&lt;/keyword&gt;&lt;keyword&gt;Interleukin-23/immunology/metabolism&lt;/keyword&gt;&lt;keyword&gt;Interleukin-6/immunology/metabolism&lt;/keyword&gt;&lt;keyword&gt;Interleukins/immunology/metabolism&lt;/keyword&gt;&lt;keyword&gt;STAT3 Transcription Factor/immunology/metabolism&lt;/keyword&gt;&lt;keyword&gt;T-Lymphocytes, Helper-Inducer/*immunology/metabolism&lt;/keyword&gt;&lt;keyword&gt;T-Lymphocytes, Regulatory/*immunology/metabolism&lt;/keyword&gt;&lt;keyword&gt;Transforming Growth Factor beta/immunology/metabolism&lt;/keyword&gt;&lt;/keywords&gt;&lt;dates&gt;&lt;year&gt;2009&lt;/year&gt;&lt;/dates&gt;&lt;isbn&gt;0732-0582 (Print)&amp;#xD;0732-0582 (Linking)&lt;/isbn&gt;&lt;accession-num&gt;19132915&lt;/accession-num&gt;&lt;urls&gt;&lt;related-urls&gt;&lt;url&gt;http://www.ncbi.nlm.nih.gov/pubmed/19132915&lt;/url&gt;&lt;/related-urls&gt;&lt;/urls&gt;&lt;electronic-resource-num&gt;10.1146/annurev.immunol.021908.132710&lt;/electronic-resource-num&gt;&lt;/record&gt;&lt;/Cite&gt;&lt;/EndNote&gt;</w:instrText>
      </w:r>
      <w:r w:rsidR="003B717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3" w:tooltip="Korn, 2009 #115" w:history="1">
        <w:r w:rsidR="00971B55" w:rsidRPr="00AA4C9B">
          <w:rPr>
            <w:rFonts w:ascii="Book Antiqua" w:eastAsia="SimSun" w:hAnsi="Book Antiqua" w:cs="Times New Roman"/>
            <w:noProof/>
            <w:color w:val="000000" w:themeColor="text1"/>
            <w:sz w:val="24"/>
            <w:szCs w:val="24"/>
            <w:vertAlign w:val="superscript"/>
          </w:rPr>
          <w:t>123</w:t>
        </w:r>
      </w:hyperlink>
      <w:r w:rsidR="004E141C" w:rsidRPr="00AA4C9B">
        <w:rPr>
          <w:rFonts w:ascii="Book Antiqua" w:eastAsia="SimSun" w:hAnsi="Book Antiqua" w:cs="Times New Roman"/>
          <w:noProof/>
          <w:color w:val="000000" w:themeColor="text1"/>
          <w:sz w:val="24"/>
          <w:szCs w:val="24"/>
          <w:vertAlign w:val="superscript"/>
        </w:rPr>
        <w:t>]</w:t>
      </w:r>
      <w:r w:rsidR="003B7174" w:rsidRPr="00AA4C9B">
        <w:rPr>
          <w:rFonts w:ascii="Book Antiqua" w:eastAsia="SimSun" w:hAnsi="Book Antiqua" w:cs="Times New Roman"/>
          <w:color w:val="000000" w:themeColor="text1"/>
          <w:sz w:val="24"/>
          <w:szCs w:val="24"/>
        </w:rPr>
        <w:fldChar w:fldCharType="end"/>
      </w:r>
      <w:r w:rsidR="00FD080C" w:rsidRPr="00AA4C9B">
        <w:rPr>
          <w:rFonts w:ascii="Book Antiqua" w:eastAsia="SimSun" w:hAnsi="Book Antiqua" w:cs="Times New Roman"/>
          <w:color w:val="000000" w:themeColor="text1"/>
          <w:sz w:val="24"/>
          <w:szCs w:val="24"/>
        </w:rPr>
        <w:t xml:space="preserve">. </w:t>
      </w:r>
      <w:r w:rsidR="00726D98" w:rsidRPr="00AA4C9B">
        <w:rPr>
          <w:rFonts w:ascii="Book Antiqua" w:eastAsia="SimSun" w:hAnsi="Book Antiqua" w:cs="Times New Roman"/>
          <w:color w:val="000000" w:themeColor="text1"/>
          <w:sz w:val="24"/>
          <w:szCs w:val="24"/>
        </w:rPr>
        <w:t xml:space="preserve">Intriguingly, </w:t>
      </w:r>
      <w:r w:rsidR="00904919" w:rsidRPr="00AA4C9B">
        <w:rPr>
          <w:rFonts w:ascii="Book Antiqua" w:eastAsia="SimSun" w:hAnsi="Book Antiqua" w:cs="Times New Roman"/>
          <w:color w:val="000000" w:themeColor="text1"/>
          <w:sz w:val="24"/>
          <w:szCs w:val="24"/>
        </w:rPr>
        <w:t>miR-210 directly targets HIF-1</w:t>
      </w:r>
      <w:r w:rsidR="005D1589" w:rsidRPr="00AA4C9B">
        <w:rPr>
          <w:rFonts w:ascii="Book Antiqua" w:eastAsia="SimSun" w:hAnsi="Book Antiqua" w:cs="Times New Roman"/>
          <w:color w:val="000000" w:themeColor="text1"/>
          <w:sz w:val="24"/>
          <w:szCs w:val="24"/>
        </w:rPr>
        <w:t>α</w:t>
      </w:r>
      <w:r w:rsidR="00904919" w:rsidRPr="00AA4C9B">
        <w:rPr>
          <w:rFonts w:ascii="Book Antiqua" w:eastAsia="SimSun" w:hAnsi="Book Antiqua" w:cs="Times New Roman"/>
          <w:color w:val="000000" w:themeColor="text1"/>
          <w:sz w:val="24"/>
          <w:szCs w:val="24"/>
        </w:rPr>
        <w:t xml:space="preserve"> and reduces HIF-1</w:t>
      </w:r>
      <w:r w:rsidR="005D1589" w:rsidRPr="00AA4C9B">
        <w:rPr>
          <w:rFonts w:ascii="Book Antiqua" w:eastAsia="SimSun" w:hAnsi="Book Antiqua" w:cs="Times New Roman"/>
          <w:color w:val="000000" w:themeColor="text1"/>
          <w:sz w:val="24"/>
          <w:szCs w:val="24"/>
        </w:rPr>
        <w:t>α</w:t>
      </w:r>
      <w:r w:rsidR="00904919" w:rsidRPr="00AA4C9B">
        <w:rPr>
          <w:rFonts w:ascii="Book Antiqua" w:eastAsia="SimSun" w:hAnsi="Book Antiqua" w:cs="Times New Roman"/>
          <w:color w:val="000000" w:themeColor="text1"/>
          <w:sz w:val="24"/>
          <w:szCs w:val="24"/>
        </w:rPr>
        <w:t xml:space="preserve"> transcript abundance and </w:t>
      </w:r>
      <w:r w:rsidR="001033A0" w:rsidRPr="00AA4C9B">
        <w:rPr>
          <w:rFonts w:ascii="Book Antiqua" w:eastAsia="SimSun" w:hAnsi="Book Antiqua" w:cs="Times New Roman"/>
          <w:color w:val="000000" w:themeColor="text1"/>
          <w:sz w:val="24"/>
          <w:szCs w:val="24"/>
        </w:rPr>
        <w:t xml:space="preserve">the proportion of cells </w:t>
      </w:r>
      <w:r w:rsidR="005B1BE9" w:rsidRPr="00AA4C9B">
        <w:rPr>
          <w:rFonts w:ascii="Book Antiqua" w:eastAsia="SimSun" w:hAnsi="Book Antiqua" w:cs="Times New Roman"/>
          <w:color w:val="000000" w:themeColor="text1"/>
          <w:sz w:val="24"/>
          <w:szCs w:val="24"/>
        </w:rPr>
        <w:t xml:space="preserve">that </w:t>
      </w:r>
      <w:r w:rsidR="001033A0" w:rsidRPr="00AA4C9B">
        <w:rPr>
          <w:rFonts w:ascii="Book Antiqua" w:eastAsia="SimSun" w:hAnsi="Book Antiqua" w:cs="Times New Roman"/>
          <w:color w:val="000000" w:themeColor="text1"/>
          <w:sz w:val="24"/>
          <w:szCs w:val="24"/>
        </w:rPr>
        <w:t>produc</w:t>
      </w:r>
      <w:r w:rsidR="005B1BE9" w:rsidRPr="00AA4C9B">
        <w:rPr>
          <w:rFonts w:ascii="Book Antiqua" w:eastAsia="SimSun" w:hAnsi="Book Antiqua" w:cs="Times New Roman"/>
          <w:color w:val="000000" w:themeColor="text1"/>
          <w:sz w:val="24"/>
          <w:szCs w:val="24"/>
        </w:rPr>
        <w:t>e</w:t>
      </w:r>
      <w:r w:rsidR="001033A0" w:rsidRPr="00AA4C9B">
        <w:rPr>
          <w:rFonts w:ascii="Book Antiqua" w:eastAsia="SimSun" w:hAnsi="Book Antiqua" w:cs="Times New Roman"/>
          <w:color w:val="000000" w:themeColor="text1"/>
          <w:sz w:val="24"/>
          <w:szCs w:val="24"/>
        </w:rPr>
        <w:t xml:space="preserve"> </w:t>
      </w:r>
      <w:r w:rsidR="000D5D40" w:rsidRPr="00AA4C9B">
        <w:rPr>
          <w:rFonts w:ascii="Book Antiqua" w:eastAsia="SimSun" w:hAnsi="Book Antiqua" w:cs="Times New Roman"/>
          <w:color w:val="000000" w:themeColor="text1"/>
          <w:sz w:val="24"/>
          <w:szCs w:val="24"/>
        </w:rPr>
        <w:t>inflammatory cytokines and controls I</w:t>
      </w:r>
      <w:r w:rsidR="000A378F" w:rsidRPr="00AA4C9B">
        <w:rPr>
          <w:rFonts w:ascii="Book Antiqua" w:eastAsia="SimSun" w:hAnsi="Book Antiqua" w:cs="Times New Roman"/>
          <w:color w:val="000000" w:themeColor="text1"/>
          <w:sz w:val="24"/>
          <w:szCs w:val="24"/>
        </w:rPr>
        <w:t>B</w:t>
      </w:r>
      <w:r w:rsidR="000D5D40" w:rsidRPr="00AA4C9B">
        <w:rPr>
          <w:rFonts w:ascii="Book Antiqua" w:eastAsia="SimSun" w:hAnsi="Book Antiqua" w:cs="Times New Roman"/>
          <w:color w:val="000000" w:themeColor="text1"/>
          <w:sz w:val="24"/>
          <w:szCs w:val="24"/>
        </w:rPr>
        <w:t>D severity</w:t>
      </w:r>
      <w:r w:rsidR="003B7174"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PEVuZE5vdGU+PENpdGU+PEF1dGhvcj5XYW5nPC9BdXRob3I+PFllYXI+MjAxNDwvWWVhcj48UmVj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3B7174" w:rsidRPr="00AA4C9B">
        <w:rPr>
          <w:rFonts w:ascii="Book Antiqua" w:eastAsia="SimSun" w:hAnsi="Book Antiqua" w:cs="Times New Roman"/>
          <w:color w:val="000000" w:themeColor="text1"/>
          <w:sz w:val="24"/>
          <w:szCs w:val="24"/>
        </w:rPr>
      </w:r>
      <w:r w:rsidR="003B7174"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0" w:tooltip="Wang, 2014 #112" w:history="1">
        <w:r w:rsidR="00971B55" w:rsidRPr="00AA4C9B">
          <w:rPr>
            <w:rFonts w:ascii="Book Antiqua" w:eastAsia="SimSun" w:hAnsi="Book Antiqua" w:cs="Times New Roman"/>
            <w:noProof/>
            <w:color w:val="000000" w:themeColor="text1"/>
            <w:sz w:val="24"/>
            <w:szCs w:val="24"/>
            <w:vertAlign w:val="superscript"/>
          </w:rPr>
          <w:t>120</w:t>
        </w:r>
      </w:hyperlink>
      <w:r w:rsidR="004E141C" w:rsidRPr="00AA4C9B">
        <w:rPr>
          <w:rFonts w:ascii="Book Antiqua" w:eastAsia="SimSun" w:hAnsi="Book Antiqua" w:cs="Times New Roman"/>
          <w:noProof/>
          <w:color w:val="000000" w:themeColor="text1"/>
          <w:sz w:val="24"/>
          <w:szCs w:val="24"/>
          <w:vertAlign w:val="superscript"/>
        </w:rPr>
        <w:t>]</w:t>
      </w:r>
      <w:r w:rsidR="003B7174" w:rsidRPr="00AA4C9B">
        <w:rPr>
          <w:rFonts w:ascii="Book Antiqua" w:eastAsia="SimSun" w:hAnsi="Book Antiqua" w:cs="Times New Roman"/>
          <w:color w:val="000000" w:themeColor="text1"/>
          <w:sz w:val="24"/>
          <w:szCs w:val="24"/>
        </w:rPr>
        <w:fldChar w:fldCharType="end"/>
      </w:r>
      <w:r w:rsidR="000D5D40" w:rsidRPr="00AA4C9B">
        <w:rPr>
          <w:rFonts w:ascii="Book Antiqua" w:eastAsia="SimSun" w:hAnsi="Book Antiqua" w:cs="Times New Roman"/>
          <w:color w:val="000000" w:themeColor="text1"/>
          <w:sz w:val="24"/>
          <w:szCs w:val="24"/>
        </w:rPr>
        <w:t>.</w:t>
      </w:r>
      <w:r w:rsidR="008E0558" w:rsidRPr="00AA4C9B">
        <w:rPr>
          <w:rFonts w:ascii="Book Antiqua" w:eastAsia="SimSun" w:hAnsi="Book Antiqua" w:cs="Times New Roman"/>
          <w:color w:val="000000" w:themeColor="text1"/>
          <w:sz w:val="24"/>
          <w:szCs w:val="24"/>
        </w:rPr>
        <w:t xml:space="preserve"> </w:t>
      </w:r>
      <w:r w:rsidR="008D774D" w:rsidRPr="00AA4C9B">
        <w:rPr>
          <w:rFonts w:ascii="Book Antiqua" w:eastAsia="SimSun" w:hAnsi="Book Antiqua" w:cs="Times New Roman"/>
          <w:color w:val="000000" w:themeColor="text1"/>
          <w:sz w:val="24"/>
          <w:szCs w:val="24"/>
        </w:rPr>
        <w:t xml:space="preserve">In addition to regulating Th cells differentiation, </w:t>
      </w:r>
      <w:r w:rsidR="0054579D" w:rsidRPr="00AA4C9B">
        <w:rPr>
          <w:rFonts w:ascii="Book Antiqua" w:eastAsia="SimSun" w:hAnsi="Book Antiqua" w:cs="Times New Roman"/>
          <w:color w:val="000000" w:themeColor="text1"/>
          <w:sz w:val="24"/>
          <w:szCs w:val="24"/>
        </w:rPr>
        <w:t xml:space="preserve">miRNAs can regulate leukocyte migration </w:t>
      </w:r>
      <w:r w:rsidR="00981256" w:rsidRPr="00AA4C9B">
        <w:rPr>
          <w:rFonts w:ascii="Book Antiqua" w:eastAsia="SimSun" w:hAnsi="Book Antiqua" w:cs="Times New Roman"/>
          <w:color w:val="000000" w:themeColor="text1"/>
          <w:sz w:val="24"/>
          <w:szCs w:val="24"/>
        </w:rPr>
        <w:t>by</w:t>
      </w:r>
      <w:r w:rsidR="0054579D" w:rsidRPr="00AA4C9B">
        <w:rPr>
          <w:rFonts w:ascii="Book Antiqua" w:eastAsia="SimSun" w:hAnsi="Book Antiqua" w:cs="Times New Roman"/>
          <w:color w:val="000000" w:themeColor="text1"/>
          <w:sz w:val="24"/>
          <w:szCs w:val="24"/>
        </w:rPr>
        <w:t xml:space="preserve"> targeting chemokines.</w:t>
      </w:r>
      <w:r w:rsidR="00880225" w:rsidRPr="00AA4C9B">
        <w:rPr>
          <w:rFonts w:ascii="Book Antiqua" w:eastAsia="SimSun" w:hAnsi="Book Antiqua" w:cs="Times New Roman"/>
          <w:color w:val="000000" w:themeColor="text1"/>
          <w:sz w:val="24"/>
          <w:szCs w:val="24"/>
        </w:rPr>
        <w:t xml:space="preserve"> MiR-141 regulates colonic leukocyte trafficking via directly targeting CXCL12</w:t>
      </w:r>
      <w:r w:rsidR="00C421E7" w:rsidRPr="00AA4C9B">
        <w:rPr>
          <w:rFonts w:ascii="Book Antiqua" w:eastAsia="SimSun" w:hAnsi="Book Antiqua" w:cs="Times New Roman"/>
          <w:color w:val="000000" w:themeColor="text1"/>
          <w:sz w:val="24"/>
          <w:szCs w:val="24"/>
        </w:rPr>
        <w:t xml:space="preserve">β </w:t>
      </w:r>
      <w:r w:rsidR="00880225" w:rsidRPr="00AA4C9B">
        <w:rPr>
          <w:rFonts w:ascii="Book Antiqua" w:eastAsia="SimSun" w:hAnsi="Book Antiqua" w:cs="Times New Roman"/>
          <w:color w:val="000000" w:themeColor="text1"/>
          <w:sz w:val="24"/>
          <w:szCs w:val="24"/>
        </w:rPr>
        <w:t xml:space="preserve">during </w:t>
      </w:r>
      <w:r w:rsidR="0099563A" w:rsidRPr="00AA4C9B">
        <w:rPr>
          <w:rFonts w:ascii="Book Antiqua" w:eastAsia="SimSun" w:hAnsi="Book Antiqua" w:cs="Times New Roman"/>
          <w:color w:val="000000" w:themeColor="text1"/>
          <w:sz w:val="24"/>
          <w:szCs w:val="24"/>
        </w:rPr>
        <w:t>intestinal inflammation</w:t>
      </w:r>
      <w:r w:rsidR="001D3F21" w:rsidRPr="00AA4C9B">
        <w:rPr>
          <w:rFonts w:ascii="Book Antiqua" w:eastAsia="SimSun" w:hAnsi="Book Antiqua" w:cs="Times New Roman"/>
          <w:color w:val="000000" w:themeColor="text1"/>
          <w:sz w:val="24"/>
          <w:szCs w:val="24"/>
        </w:rPr>
        <w:t xml:space="preserve"> of CD</w:t>
      </w:r>
      <w:r w:rsidR="00CA1FBA" w:rsidRPr="00AA4C9B">
        <w:rPr>
          <w:rFonts w:ascii="Book Antiqua" w:eastAsia="SimSun" w:hAnsi="Book Antiqua" w:cs="Times New Roman"/>
          <w:color w:val="000000" w:themeColor="text1"/>
          <w:sz w:val="24"/>
          <w:szCs w:val="24"/>
        </w:rPr>
        <w:fldChar w:fldCharType="begin">
          <w:fldData xml:space="preserve">PEVuZE5vdGU+PENpdGU+PEF1dGhvcj5IdWFuZzwvQXV0aG9yPjxZZWFyPjIwMTQ8L1llYXI+PFJl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dWxsLXRpdGxlPjxhYmJyLTE+R3V0PC9hYmJyLTE+PC9hbHQtcGVyaW9kaWNhbD48cGFnZXM+MTI0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PEVuZE5vdGU+PENpdGU+PEF1dGhvcj5IdWFuZzwvQXV0aG9yPjxZZWFyPjIwMTQ8L1llYXI+PFJl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dWxsLXRpdGxlPjxhYmJyLTE+R3V0PC9hYmJyLTE+PC9hbHQtcGVyaW9kaWNhbD48cGFnZXM+MTI0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CA1FBA" w:rsidRPr="00AA4C9B">
        <w:rPr>
          <w:rFonts w:ascii="Book Antiqua" w:eastAsia="SimSun" w:hAnsi="Book Antiqua" w:cs="Times New Roman"/>
          <w:color w:val="000000" w:themeColor="text1"/>
          <w:sz w:val="24"/>
          <w:szCs w:val="24"/>
        </w:rPr>
      </w:r>
      <w:r w:rsidR="00CA1FB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4" w:tooltip="Huang, 2014 #116" w:history="1">
        <w:r w:rsidR="00971B55" w:rsidRPr="00AA4C9B">
          <w:rPr>
            <w:rFonts w:ascii="Book Antiqua" w:eastAsia="SimSun" w:hAnsi="Book Antiqua" w:cs="Times New Roman"/>
            <w:noProof/>
            <w:color w:val="000000" w:themeColor="text1"/>
            <w:sz w:val="24"/>
            <w:szCs w:val="24"/>
            <w:vertAlign w:val="superscript"/>
          </w:rPr>
          <w:t>124</w:t>
        </w:r>
      </w:hyperlink>
      <w:r w:rsidR="004E141C" w:rsidRPr="00AA4C9B">
        <w:rPr>
          <w:rFonts w:ascii="Book Antiqua" w:eastAsia="SimSun" w:hAnsi="Book Antiqua" w:cs="Times New Roman"/>
          <w:noProof/>
          <w:color w:val="000000" w:themeColor="text1"/>
          <w:sz w:val="24"/>
          <w:szCs w:val="24"/>
          <w:vertAlign w:val="superscript"/>
        </w:rPr>
        <w:t>]</w:t>
      </w:r>
      <w:r w:rsidR="00CA1FBA" w:rsidRPr="00AA4C9B">
        <w:rPr>
          <w:rFonts w:ascii="Book Antiqua" w:eastAsia="SimSun" w:hAnsi="Book Antiqua" w:cs="Times New Roman"/>
          <w:color w:val="000000" w:themeColor="text1"/>
          <w:sz w:val="24"/>
          <w:szCs w:val="24"/>
        </w:rPr>
        <w:fldChar w:fldCharType="end"/>
      </w:r>
      <w:r w:rsidR="0099563A" w:rsidRPr="00AA4C9B">
        <w:rPr>
          <w:rFonts w:ascii="Book Antiqua" w:eastAsia="SimSun" w:hAnsi="Book Antiqua" w:cs="Times New Roman"/>
          <w:color w:val="000000" w:themeColor="text1"/>
          <w:sz w:val="24"/>
          <w:szCs w:val="24"/>
        </w:rPr>
        <w:t>.</w:t>
      </w:r>
      <w:r w:rsidR="00AD6F55" w:rsidRPr="00AA4C9B">
        <w:rPr>
          <w:rFonts w:ascii="Book Antiqua" w:eastAsia="SimSun" w:hAnsi="Book Antiqua" w:cs="Times New Roman"/>
          <w:color w:val="000000" w:themeColor="text1"/>
          <w:sz w:val="24"/>
          <w:szCs w:val="24"/>
        </w:rPr>
        <w:t xml:space="preserve"> </w:t>
      </w:r>
      <w:r w:rsidR="00CE6DCC" w:rsidRPr="00AA4C9B">
        <w:rPr>
          <w:rFonts w:ascii="Book Antiqua" w:eastAsia="SimSun" w:hAnsi="Book Antiqua" w:cs="Times New Roman"/>
          <w:color w:val="000000" w:themeColor="text1"/>
          <w:sz w:val="24"/>
          <w:szCs w:val="24"/>
        </w:rPr>
        <w:t>The miR-141-CXCL12</w:t>
      </w:r>
      <w:r w:rsidR="00C421E7" w:rsidRPr="00AA4C9B">
        <w:rPr>
          <w:rFonts w:ascii="Book Antiqua" w:eastAsia="SimSun" w:hAnsi="Book Antiqua" w:cs="Times New Roman"/>
          <w:color w:val="000000" w:themeColor="text1"/>
          <w:sz w:val="24"/>
          <w:szCs w:val="24"/>
        </w:rPr>
        <w:t xml:space="preserve">β </w:t>
      </w:r>
      <w:r w:rsidR="00CE6DCC" w:rsidRPr="00AA4C9B">
        <w:rPr>
          <w:rFonts w:ascii="Book Antiqua" w:eastAsia="SimSun" w:hAnsi="Book Antiqua" w:cs="Times New Roman"/>
          <w:color w:val="000000" w:themeColor="text1"/>
          <w:sz w:val="24"/>
          <w:szCs w:val="24"/>
        </w:rPr>
        <w:t xml:space="preserve">pathway contributes significantly to the development of </w:t>
      </w:r>
      <w:r w:rsidR="008431E5" w:rsidRPr="00AA4C9B">
        <w:rPr>
          <w:rFonts w:ascii="Book Antiqua" w:eastAsia="SimSun" w:hAnsi="Book Antiqua" w:cs="Times New Roman"/>
          <w:color w:val="000000" w:themeColor="text1"/>
          <w:sz w:val="24"/>
          <w:szCs w:val="24"/>
        </w:rPr>
        <w:t>CD</w:t>
      </w:r>
      <w:r w:rsidR="00CE6DCC" w:rsidRPr="00AA4C9B">
        <w:rPr>
          <w:rFonts w:ascii="Book Antiqua" w:eastAsia="SimSun" w:hAnsi="Book Antiqua" w:cs="Times New Roman"/>
          <w:color w:val="000000" w:themeColor="text1"/>
          <w:sz w:val="24"/>
          <w:szCs w:val="24"/>
        </w:rPr>
        <w:t xml:space="preserve">, likely by affecting the recruitment of immune cells into the inflamed colonic tissue. </w:t>
      </w:r>
      <w:r w:rsidR="008501AE" w:rsidRPr="00AA4C9B">
        <w:rPr>
          <w:rFonts w:ascii="Book Antiqua" w:eastAsia="SimSun" w:hAnsi="Book Antiqua" w:cs="Times New Roman"/>
          <w:color w:val="000000" w:themeColor="text1"/>
          <w:sz w:val="24"/>
          <w:szCs w:val="24"/>
        </w:rPr>
        <w:t>Therefore, repressing colonic CXCL12</w:t>
      </w:r>
      <w:r w:rsidR="00BA0B56" w:rsidRPr="00AA4C9B">
        <w:rPr>
          <w:rFonts w:ascii="Book Antiqua" w:eastAsia="SimSun" w:hAnsi="Book Antiqua" w:cs="Times New Roman"/>
          <w:color w:val="000000" w:themeColor="text1"/>
          <w:sz w:val="24"/>
          <w:szCs w:val="24"/>
        </w:rPr>
        <w:t xml:space="preserve">β </w:t>
      </w:r>
      <w:r w:rsidR="008501AE" w:rsidRPr="00AA4C9B">
        <w:rPr>
          <w:rFonts w:ascii="Book Antiqua" w:eastAsia="SimSun" w:hAnsi="Book Antiqua" w:cs="Times New Roman"/>
          <w:color w:val="000000" w:themeColor="text1"/>
          <w:sz w:val="24"/>
          <w:szCs w:val="24"/>
        </w:rPr>
        <w:t>and immune cell recruitment with miRNA represents a feasible and promising strategy that may be valuable for the treatment of CD.</w:t>
      </w:r>
      <w:r w:rsidR="00D22837" w:rsidRPr="00AA4C9B">
        <w:rPr>
          <w:rFonts w:ascii="Book Antiqua" w:eastAsia="SimSun" w:hAnsi="Book Antiqua" w:cs="Times New Roman"/>
          <w:color w:val="000000" w:themeColor="text1"/>
          <w:sz w:val="24"/>
          <w:szCs w:val="24"/>
        </w:rPr>
        <w:t xml:space="preserve"> </w:t>
      </w:r>
      <w:r w:rsidR="00661DED" w:rsidRPr="00AA4C9B">
        <w:rPr>
          <w:rFonts w:ascii="Book Antiqua" w:eastAsia="SimSun" w:hAnsi="Book Antiqua" w:cs="Times New Roman"/>
          <w:color w:val="000000" w:themeColor="text1"/>
          <w:sz w:val="24"/>
          <w:szCs w:val="24"/>
        </w:rPr>
        <w:t xml:space="preserve">Moreover, </w:t>
      </w:r>
      <w:r w:rsidR="000B48D3" w:rsidRPr="00AA4C9B">
        <w:rPr>
          <w:rFonts w:ascii="Book Antiqua" w:eastAsia="SimSun" w:hAnsi="Book Antiqua" w:cs="Times New Roman"/>
          <w:color w:val="000000" w:themeColor="text1"/>
          <w:sz w:val="24"/>
          <w:szCs w:val="24"/>
        </w:rPr>
        <w:t>the expression of a number of intestinal epithelial cell-derived chemokine was regulated by miRNAs. M</w:t>
      </w:r>
      <w:r w:rsidR="00BE523A" w:rsidRPr="00AA4C9B">
        <w:rPr>
          <w:rFonts w:ascii="Book Antiqua" w:eastAsia="SimSun" w:hAnsi="Book Antiqua" w:cs="Times New Roman"/>
          <w:color w:val="000000" w:themeColor="text1"/>
          <w:sz w:val="24"/>
          <w:szCs w:val="24"/>
        </w:rPr>
        <w:t>iR-192 was dramatically upregulat</w:t>
      </w:r>
      <w:r w:rsidR="00827D52" w:rsidRPr="00AA4C9B">
        <w:rPr>
          <w:rFonts w:ascii="Book Antiqua" w:eastAsia="SimSun" w:hAnsi="Book Antiqua" w:cs="Times New Roman"/>
          <w:color w:val="000000" w:themeColor="text1"/>
          <w:sz w:val="24"/>
          <w:szCs w:val="24"/>
        </w:rPr>
        <w:t>ed</w:t>
      </w:r>
      <w:r w:rsidR="00BE523A" w:rsidRPr="00AA4C9B">
        <w:rPr>
          <w:rFonts w:ascii="Book Antiqua" w:eastAsia="SimSun" w:hAnsi="Book Antiqua" w:cs="Times New Roman"/>
          <w:color w:val="000000" w:themeColor="text1"/>
          <w:sz w:val="24"/>
          <w:szCs w:val="24"/>
        </w:rPr>
        <w:t xml:space="preserve"> in UC and </w:t>
      </w:r>
      <w:r w:rsidR="00BE523A" w:rsidRPr="00AA4C9B">
        <w:rPr>
          <w:rFonts w:ascii="Book Antiqua" w:eastAsia="SimSun" w:hAnsi="Book Antiqua" w:cs="Times New Roman"/>
          <w:color w:val="000000" w:themeColor="text1"/>
          <w:sz w:val="24"/>
          <w:szCs w:val="24"/>
        </w:rPr>
        <w:lastRenderedPageBreak/>
        <w:t>regulated the expression of macrophage inflammatory peptide-2</w:t>
      </w:r>
      <w:r w:rsidR="00E91E5E" w:rsidRPr="00AA4C9B">
        <w:rPr>
          <w:rFonts w:ascii="Book Antiqua" w:eastAsia="SimSun" w:hAnsi="Book Antiqua" w:cs="Times New Roman"/>
          <w:color w:val="000000" w:themeColor="text1"/>
          <w:sz w:val="24"/>
          <w:szCs w:val="24"/>
        </w:rPr>
        <w:t xml:space="preserve">α </w:t>
      </w:r>
      <w:r w:rsidR="00BE523A" w:rsidRPr="00AA4C9B">
        <w:rPr>
          <w:rFonts w:ascii="Book Antiqua" w:eastAsia="SimSun" w:hAnsi="Book Antiqua" w:cs="Times New Roman"/>
          <w:color w:val="000000" w:themeColor="text1"/>
          <w:sz w:val="24"/>
          <w:szCs w:val="24"/>
        </w:rPr>
        <w:t>(MIP-2</w:t>
      </w:r>
      <w:r w:rsidR="00E91E5E" w:rsidRPr="00AA4C9B">
        <w:rPr>
          <w:rFonts w:ascii="Book Antiqua" w:eastAsia="SimSun" w:hAnsi="Book Antiqua" w:cs="Times New Roman"/>
          <w:color w:val="000000" w:themeColor="text1"/>
          <w:sz w:val="24"/>
          <w:szCs w:val="24"/>
        </w:rPr>
        <w:t>α</w:t>
      </w:r>
      <w:r w:rsidR="00BE523A" w:rsidRPr="00AA4C9B">
        <w:rPr>
          <w:rFonts w:ascii="Book Antiqua" w:eastAsia="SimSun" w:hAnsi="Book Antiqua" w:cs="Times New Roman"/>
          <w:color w:val="000000" w:themeColor="text1"/>
          <w:sz w:val="24"/>
          <w:szCs w:val="24"/>
        </w:rPr>
        <w:t>), which is a chemotactic chemokine secreted by colonic epithelial cells and macrophages</w:t>
      </w:r>
      <w:r w:rsidR="000C1D91" w:rsidRPr="00AA4C9B">
        <w:rPr>
          <w:rFonts w:ascii="Book Antiqua" w:eastAsia="SimSun" w:hAnsi="Book Antiqua" w:cs="Times New Roman"/>
          <w:color w:val="000000" w:themeColor="text1"/>
          <w:sz w:val="24"/>
          <w:szCs w:val="24"/>
        </w:rPr>
        <w:fldChar w:fldCharType="begin">
          <w:fldData xml:space="preserve">PEVuZE5vdGU+PENpdGU+PEF1dGhvcj5XdTwvQXV0aG9yPjxZZWFyPjIwMDg8L1llYXI+PFJlY051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aW9kaWNhbD48cGFnZXM+MTYyNC0xNjM1IGUyNDwvcGFnZXM+PHZvbHVtZT4xMzU8L3ZvbHVtZT48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PEVuZE5vdGU+PENpdGU+PEF1dGhvcj5XdTwvQXV0aG9yPjxZZWFyPjIwMDg8L1llYXI+PFJlY051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aW9kaWNhbD48cGFnZXM+MTYyNC0xNjM1IGUyNDwvcGFnZXM+PHZvbHVtZT4xMzU8L3ZvbHVtZT48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C1D91" w:rsidRPr="00AA4C9B">
        <w:rPr>
          <w:rFonts w:ascii="Book Antiqua" w:eastAsia="SimSun" w:hAnsi="Book Antiqua" w:cs="Times New Roman"/>
          <w:color w:val="000000" w:themeColor="text1"/>
          <w:sz w:val="24"/>
          <w:szCs w:val="24"/>
        </w:rPr>
      </w:r>
      <w:r w:rsidR="000C1D91"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5" w:tooltip="Wu, 2008 #117" w:history="1">
        <w:r w:rsidR="00971B55" w:rsidRPr="00AA4C9B">
          <w:rPr>
            <w:rFonts w:ascii="Book Antiqua" w:eastAsia="SimSun" w:hAnsi="Book Antiqua" w:cs="Times New Roman"/>
            <w:noProof/>
            <w:color w:val="000000" w:themeColor="text1"/>
            <w:sz w:val="24"/>
            <w:szCs w:val="24"/>
            <w:vertAlign w:val="superscript"/>
          </w:rPr>
          <w:t>125</w:t>
        </w:r>
      </w:hyperlink>
      <w:r w:rsidR="004E141C" w:rsidRPr="00AA4C9B">
        <w:rPr>
          <w:rFonts w:ascii="Book Antiqua" w:eastAsia="SimSun" w:hAnsi="Book Antiqua" w:cs="Times New Roman"/>
          <w:noProof/>
          <w:color w:val="000000" w:themeColor="text1"/>
          <w:sz w:val="24"/>
          <w:szCs w:val="24"/>
          <w:vertAlign w:val="superscript"/>
        </w:rPr>
        <w:t>]</w:t>
      </w:r>
      <w:r w:rsidR="000C1D91" w:rsidRPr="00AA4C9B">
        <w:rPr>
          <w:rFonts w:ascii="Book Antiqua" w:eastAsia="SimSun" w:hAnsi="Book Antiqua" w:cs="Times New Roman"/>
          <w:color w:val="000000" w:themeColor="text1"/>
          <w:sz w:val="24"/>
          <w:szCs w:val="24"/>
        </w:rPr>
        <w:fldChar w:fldCharType="end"/>
      </w:r>
      <w:r w:rsidR="00BE523A" w:rsidRPr="00AA4C9B">
        <w:rPr>
          <w:rFonts w:ascii="Book Antiqua" w:eastAsia="SimSun" w:hAnsi="Book Antiqua" w:cs="Times New Roman"/>
          <w:color w:val="000000" w:themeColor="text1"/>
          <w:sz w:val="24"/>
          <w:szCs w:val="24"/>
        </w:rPr>
        <w:t xml:space="preserve">. Recently, miRNAs have been found to regulate gut mucosal immunity </w:t>
      </w:r>
      <w:r w:rsidR="00BE523A" w:rsidRPr="00300067">
        <w:rPr>
          <w:rFonts w:ascii="Book Antiqua" w:eastAsia="SimSun" w:hAnsi="Book Antiqua" w:cs="Times New Roman"/>
          <w:i/>
          <w:color w:val="000000" w:themeColor="text1"/>
          <w:sz w:val="24"/>
          <w:szCs w:val="24"/>
        </w:rPr>
        <w:t>via</w:t>
      </w:r>
      <w:r w:rsidR="00BE523A" w:rsidRPr="00AA4C9B">
        <w:rPr>
          <w:rFonts w:ascii="Book Antiqua" w:eastAsia="SimSun" w:hAnsi="Book Antiqua" w:cs="Times New Roman"/>
          <w:color w:val="000000" w:themeColor="text1"/>
          <w:sz w:val="24"/>
          <w:szCs w:val="24"/>
        </w:rPr>
        <w:t xml:space="preserve"> epithelium-T-cell crosstalk. MiR-375 regulates gut mucosal immunity </w:t>
      </w:r>
      <w:r w:rsidR="007F0714" w:rsidRPr="00AA4C9B">
        <w:rPr>
          <w:rFonts w:ascii="Book Antiqua" w:eastAsia="SimSun" w:hAnsi="Book Antiqua" w:cs="Times New Roman"/>
          <w:color w:val="000000" w:themeColor="text1"/>
          <w:sz w:val="24"/>
          <w:szCs w:val="24"/>
        </w:rPr>
        <w:t xml:space="preserve">by </w:t>
      </w:r>
      <w:r w:rsidR="00BE523A" w:rsidRPr="00AA4C9B">
        <w:rPr>
          <w:rFonts w:ascii="Book Antiqua" w:eastAsia="SimSun" w:hAnsi="Book Antiqua" w:cs="Times New Roman"/>
          <w:color w:val="000000" w:themeColor="text1"/>
          <w:sz w:val="24"/>
          <w:szCs w:val="24"/>
        </w:rPr>
        <w:t xml:space="preserve">modulating the differentiation of goblet cells, </w:t>
      </w:r>
      <w:r w:rsidR="0037462B" w:rsidRPr="00AA4C9B">
        <w:rPr>
          <w:rFonts w:ascii="Book Antiqua" w:eastAsia="SimSun" w:hAnsi="Book Antiqua" w:cs="Times New Roman"/>
          <w:color w:val="000000" w:themeColor="text1"/>
          <w:sz w:val="24"/>
          <w:szCs w:val="24"/>
        </w:rPr>
        <w:t xml:space="preserve">and </w:t>
      </w:r>
      <w:r w:rsidR="00BE523A" w:rsidRPr="00AA4C9B">
        <w:rPr>
          <w:rFonts w:ascii="Book Antiqua" w:eastAsia="SimSun" w:hAnsi="Book Antiqua" w:cs="Times New Roman"/>
          <w:color w:val="000000" w:themeColor="text1"/>
          <w:sz w:val="24"/>
          <w:szCs w:val="24"/>
        </w:rPr>
        <w:t>target</w:t>
      </w:r>
      <w:r w:rsidR="0037462B" w:rsidRPr="00AA4C9B">
        <w:rPr>
          <w:rFonts w:ascii="Book Antiqua" w:eastAsia="SimSun" w:hAnsi="Book Antiqua" w:cs="Times New Roman"/>
          <w:color w:val="000000" w:themeColor="text1"/>
          <w:sz w:val="24"/>
          <w:szCs w:val="24"/>
        </w:rPr>
        <w:t>s</w:t>
      </w:r>
      <w:r w:rsidR="00BE523A" w:rsidRPr="00AA4C9B">
        <w:rPr>
          <w:rFonts w:ascii="Book Antiqua" w:eastAsia="SimSun" w:hAnsi="Book Antiqua" w:cs="Times New Roman"/>
          <w:color w:val="000000" w:themeColor="text1"/>
          <w:sz w:val="24"/>
          <w:szCs w:val="24"/>
        </w:rPr>
        <w:t xml:space="preserve"> the expression of </w:t>
      </w:r>
      <w:r w:rsidR="000724A8" w:rsidRPr="00AA4C9B">
        <w:rPr>
          <w:rFonts w:ascii="Book Antiqua" w:eastAsia="SimSun" w:hAnsi="Book Antiqua" w:cs="Times New Roman"/>
          <w:color w:val="000000" w:themeColor="text1"/>
          <w:sz w:val="24"/>
          <w:szCs w:val="24"/>
        </w:rPr>
        <w:t>thymic stromal lymphopoietin (</w:t>
      </w:r>
      <w:r w:rsidR="00BE523A" w:rsidRPr="00AA4C9B">
        <w:rPr>
          <w:rFonts w:ascii="Book Antiqua" w:eastAsia="SimSun" w:hAnsi="Book Antiqua" w:cs="Times New Roman"/>
          <w:color w:val="000000" w:themeColor="text1"/>
          <w:sz w:val="24"/>
          <w:szCs w:val="24"/>
        </w:rPr>
        <w:t>TSLP</w:t>
      </w:r>
      <w:r w:rsidR="000724A8" w:rsidRPr="00AA4C9B">
        <w:rPr>
          <w:rFonts w:ascii="Book Antiqua" w:eastAsia="SimSun" w:hAnsi="Book Antiqua" w:cs="Times New Roman"/>
          <w:color w:val="000000" w:themeColor="text1"/>
          <w:sz w:val="24"/>
          <w:szCs w:val="24"/>
        </w:rPr>
        <w:t>)</w:t>
      </w:r>
      <w:r w:rsidR="00BE523A" w:rsidRPr="00AA4C9B">
        <w:rPr>
          <w:rFonts w:ascii="Book Antiqua" w:eastAsia="SimSun" w:hAnsi="Book Antiqua" w:cs="Times New Roman"/>
          <w:color w:val="000000" w:themeColor="text1"/>
          <w:sz w:val="24"/>
          <w:szCs w:val="24"/>
        </w:rPr>
        <w:t xml:space="preserve"> and </w:t>
      </w:r>
      <w:r w:rsidR="00146F24" w:rsidRPr="00AA4C9B">
        <w:rPr>
          <w:rFonts w:ascii="Book Antiqua" w:eastAsia="SimSun" w:hAnsi="Book Antiqua" w:cs="Times New Roman"/>
          <w:color w:val="000000" w:themeColor="text1"/>
          <w:sz w:val="24"/>
          <w:szCs w:val="24"/>
        </w:rPr>
        <w:t>resistin-like molecule-β (</w:t>
      </w:r>
      <w:r w:rsidR="00BE523A" w:rsidRPr="00AA4C9B">
        <w:rPr>
          <w:rFonts w:ascii="Book Antiqua" w:eastAsia="SimSun" w:hAnsi="Book Antiqua" w:cs="Times New Roman"/>
          <w:color w:val="000000" w:themeColor="text1"/>
          <w:sz w:val="24"/>
          <w:szCs w:val="24"/>
        </w:rPr>
        <w:t>RELM-</w:t>
      </w:r>
      <w:r w:rsidR="00BA0B56" w:rsidRPr="00AA4C9B">
        <w:rPr>
          <w:rFonts w:ascii="Book Antiqua" w:eastAsia="SimSun" w:hAnsi="Book Antiqua" w:cs="Times New Roman"/>
          <w:color w:val="000000" w:themeColor="text1"/>
          <w:sz w:val="24"/>
          <w:szCs w:val="24"/>
        </w:rPr>
        <w:t>β</w:t>
      </w:r>
      <w:r w:rsidR="00146F24" w:rsidRPr="00AA4C9B">
        <w:rPr>
          <w:rFonts w:ascii="Book Antiqua" w:eastAsia="SimSun" w:hAnsi="Book Antiqua" w:cs="Times New Roman"/>
          <w:color w:val="000000" w:themeColor="text1"/>
          <w:sz w:val="24"/>
          <w:szCs w:val="24"/>
        </w:rPr>
        <w:t>)</w:t>
      </w:r>
      <w:r w:rsidR="00BE523A" w:rsidRPr="00AA4C9B">
        <w:rPr>
          <w:rFonts w:ascii="Book Antiqua" w:eastAsia="SimSun" w:hAnsi="Book Antiqua" w:cs="Times New Roman"/>
          <w:color w:val="000000" w:themeColor="text1"/>
          <w:sz w:val="24"/>
          <w:szCs w:val="24"/>
        </w:rPr>
        <w:t>, a Th-2-facilitating epithelial cytokine and an important goblet cell effector, respectively</w:t>
      </w:r>
      <w:r w:rsidR="000C1D91" w:rsidRPr="00AA4C9B">
        <w:rPr>
          <w:rFonts w:ascii="Book Antiqua" w:eastAsia="SimSun" w:hAnsi="Book Antiqua" w:cs="Times New Roman"/>
          <w:color w:val="000000" w:themeColor="text1"/>
          <w:sz w:val="24"/>
          <w:szCs w:val="24"/>
        </w:rPr>
        <w:fldChar w:fldCharType="begin">
          <w:fldData xml:space="preserve">PEVuZE5vdGU+PENpdGU+PEF1dGhvcj5CaXRvbjwvQXV0aG9yPjxZZWFyPjIwMTE8L1llYXI+PFJl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PEVuZE5vdGU+PENpdGU+PEF1dGhvcj5CaXRvbjwvQXV0aG9yPjxZZWFyPjIwMTE8L1llYXI+PFJl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0C1D91" w:rsidRPr="00AA4C9B">
        <w:rPr>
          <w:rFonts w:ascii="Book Antiqua" w:eastAsia="SimSun" w:hAnsi="Book Antiqua" w:cs="Times New Roman"/>
          <w:color w:val="000000" w:themeColor="text1"/>
          <w:sz w:val="24"/>
          <w:szCs w:val="24"/>
        </w:rPr>
      </w:r>
      <w:r w:rsidR="000C1D91"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126" w:tooltip="Biton, 2011 #118" w:history="1">
        <w:r w:rsidR="00971B55" w:rsidRPr="00AA4C9B">
          <w:rPr>
            <w:rFonts w:ascii="Book Antiqua" w:eastAsia="SimSun" w:hAnsi="Book Antiqua" w:cs="Times New Roman"/>
            <w:noProof/>
            <w:color w:val="000000" w:themeColor="text1"/>
            <w:sz w:val="24"/>
            <w:szCs w:val="24"/>
            <w:vertAlign w:val="superscript"/>
          </w:rPr>
          <w:t>126</w:t>
        </w:r>
      </w:hyperlink>
      <w:r w:rsidR="004E141C" w:rsidRPr="00AA4C9B">
        <w:rPr>
          <w:rFonts w:ascii="Book Antiqua" w:eastAsia="SimSun" w:hAnsi="Book Antiqua" w:cs="Times New Roman"/>
          <w:noProof/>
          <w:color w:val="000000" w:themeColor="text1"/>
          <w:sz w:val="24"/>
          <w:szCs w:val="24"/>
          <w:vertAlign w:val="superscript"/>
        </w:rPr>
        <w:t>]</w:t>
      </w:r>
      <w:r w:rsidR="000C1D91" w:rsidRPr="00AA4C9B">
        <w:rPr>
          <w:rFonts w:ascii="Book Antiqua" w:eastAsia="SimSun" w:hAnsi="Book Antiqua" w:cs="Times New Roman"/>
          <w:color w:val="000000" w:themeColor="text1"/>
          <w:sz w:val="24"/>
          <w:szCs w:val="24"/>
        </w:rPr>
        <w:fldChar w:fldCharType="end"/>
      </w:r>
      <w:r w:rsidR="00BE523A" w:rsidRPr="00AA4C9B">
        <w:rPr>
          <w:rFonts w:ascii="Book Antiqua" w:eastAsia="SimSun" w:hAnsi="Book Antiqua" w:cs="Times New Roman"/>
          <w:color w:val="000000" w:themeColor="text1"/>
          <w:sz w:val="24"/>
          <w:szCs w:val="24"/>
        </w:rPr>
        <w:t xml:space="preserve">. </w:t>
      </w:r>
    </w:p>
    <w:p w:rsidR="00D71843" w:rsidRDefault="005C6816" w:rsidP="002A74FD">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  </w:t>
      </w:r>
      <w:r w:rsidR="002643C2" w:rsidRPr="00AA4C9B">
        <w:rPr>
          <w:rFonts w:ascii="Book Antiqua" w:eastAsia="SimSun" w:hAnsi="Book Antiqua" w:cs="Times New Roman"/>
          <w:color w:val="000000" w:themeColor="text1"/>
          <w:sz w:val="24"/>
          <w:szCs w:val="24"/>
        </w:rPr>
        <w:t xml:space="preserve">Intestinal disease </w:t>
      </w:r>
      <w:r w:rsidR="003D718E" w:rsidRPr="00AA4C9B">
        <w:rPr>
          <w:rFonts w:ascii="Book Antiqua" w:eastAsia="SimSun" w:hAnsi="Book Antiqua" w:cs="Times New Roman"/>
          <w:color w:val="000000" w:themeColor="text1"/>
          <w:sz w:val="24"/>
          <w:szCs w:val="24"/>
        </w:rPr>
        <w:t>IBD and</w:t>
      </w:r>
      <w:r w:rsidR="00833B7E" w:rsidRPr="00AA4C9B">
        <w:rPr>
          <w:rFonts w:ascii="Book Antiqua" w:eastAsia="SimSun" w:hAnsi="Book Antiqua" w:cs="Times New Roman"/>
          <w:color w:val="000000" w:themeColor="text1"/>
          <w:sz w:val="24"/>
          <w:szCs w:val="24"/>
        </w:rPr>
        <w:t xml:space="preserve"> CRC are related to dysregulation of the intestinal immune system and of the microbiota</w:t>
      </w:r>
      <w:r w:rsidR="00055E09" w:rsidRPr="00AA4C9B">
        <w:rPr>
          <w:rFonts w:ascii="Book Antiqua" w:eastAsia="SimSun" w:hAnsi="Book Antiqua" w:cs="Times New Roman"/>
          <w:color w:val="000000" w:themeColor="text1"/>
          <w:sz w:val="24"/>
          <w:szCs w:val="24"/>
        </w:rPr>
        <w:fldChar w:fldCharType="begin"/>
      </w:r>
      <w:r w:rsidR="00055E09" w:rsidRPr="00AA4C9B">
        <w:rPr>
          <w:rFonts w:ascii="Book Antiqua" w:eastAsia="SimSun" w:hAnsi="Book Antiqua" w:cs="Times New Roman"/>
          <w:color w:val="000000" w:themeColor="text1"/>
          <w:sz w:val="24"/>
          <w:szCs w:val="24"/>
        </w:rPr>
        <w:instrText xml:space="preserve"> ADDIN EN.CITE &lt;EndNote&gt;&lt;Cite&gt;&lt;Author&gt;Hold&lt;/Author&gt;&lt;Year&gt;2016&lt;/Year&gt;&lt;RecNum&gt;136&lt;/RecNum&gt;&lt;DisplayText&gt;&lt;style face="superscript"&gt;[127]&lt;/style&gt;&lt;/DisplayText&gt;&lt;record&gt;&lt;rec-number&gt;136&lt;/rec-number&gt;&lt;foreign-keys&gt;&lt;key app="EN" db-id="az50fvvrd02dspe2adavtaw60aa0wx9edxra"&gt;136&lt;/key&gt;&lt;/foreign-keys&gt;&lt;ref-type name="Journal Article"&gt;17&lt;/ref-type&gt;&lt;contributors&gt;&lt;authors&gt;&lt;author&gt;Hold, G. L.&lt;/author&gt;&lt;/authors&gt;&lt;/contributors&gt;&lt;auth-address&gt;School of Medicine and Dentistry, Aberdeen University, Aberdeen, UK.&lt;/auth-address&gt;&lt;titles&gt;&lt;title&gt;Gastrointestinal Microbiota and Colon Cancer&lt;/title&gt;&lt;secondary-title&gt;Dig Dis&lt;/secondary-title&gt;&lt;alt-title&gt;Digestive diseases&lt;/alt-title&gt;&lt;/titles&gt;&lt;periodical&gt;&lt;full-title&gt;Dig Dis&lt;/full-title&gt;&lt;abbr-1&gt;Digestive diseases&lt;/abbr-1&gt;&lt;/periodical&gt;&lt;alt-periodical&gt;&lt;full-title&gt;Dig Dis&lt;/full-title&gt;&lt;abbr-1&gt;Digestive diseases&lt;/abbr-1&gt;&lt;/alt-periodical&gt;&lt;pages&gt;244-50&lt;/pages&gt;&lt;volume&gt;34&lt;/volume&gt;&lt;number&gt;3&lt;/number&gt;&lt;dates&gt;&lt;year&gt;2016&lt;/year&gt;&lt;/dates&gt;&lt;isbn&gt;1421-9875 (Electronic)&amp;#xD;0257-2753 (Linking)&lt;/isbn&gt;&lt;accession-num&gt;27028619&lt;/accession-num&gt;&lt;urls&gt;&lt;related-urls&gt;&lt;url&gt;http://www.ncbi.nlm.nih.gov/pubmed/27028619&lt;/url&gt;&lt;/related-urls&gt;&lt;/urls&gt;&lt;electronic-resource-num&gt;10.1159/000443358&lt;/electronic-resource-num&gt;&lt;/record&gt;&lt;/Cite&gt;&lt;/EndNote&gt;</w:instrText>
      </w:r>
      <w:r w:rsidR="00055E09" w:rsidRPr="00AA4C9B">
        <w:rPr>
          <w:rFonts w:ascii="Book Antiqua" w:eastAsia="SimSun" w:hAnsi="Book Antiqua" w:cs="Times New Roman"/>
          <w:color w:val="000000" w:themeColor="text1"/>
          <w:sz w:val="24"/>
          <w:szCs w:val="24"/>
        </w:rPr>
        <w:fldChar w:fldCharType="separate"/>
      </w:r>
      <w:r w:rsidR="00055E09" w:rsidRPr="00AA4C9B">
        <w:rPr>
          <w:rFonts w:ascii="Book Antiqua" w:eastAsia="SimSun" w:hAnsi="Book Antiqua" w:cs="Times New Roman"/>
          <w:noProof/>
          <w:color w:val="000000" w:themeColor="text1"/>
          <w:sz w:val="24"/>
          <w:szCs w:val="24"/>
          <w:vertAlign w:val="superscript"/>
        </w:rPr>
        <w:t>[</w:t>
      </w:r>
      <w:hyperlink w:anchor="_ENREF_127" w:tooltip="Hold, 2016 #136" w:history="1">
        <w:r w:rsidR="00971B55" w:rsidRPr="00AA4C9B">
          <w:rPr>
            <w:rFonts w:ascii="Book Antiqua" w:eastAsia="SimSun" w:hAnsi="Book Antiqua" w:cs="Times New Roman"/>
            <w:noProof/>
            <w:color w:val="000000" w:themeColor="text1"/>
            <w:sz w:val="24"/>
            <w:szCs w:val="24"/>
            <w:vertAlign w:val="superscript"/>
          </w:rPr>
          <w:t>127</w:t>
        </w:r>
      </w:hyperlink>
      <w:r w:rsidR="00055E09" w:rsidRPr="00AA4C9B">
        <w:rPr>
          <w:rFonts w:ascii="Book Antiqua" w:eastAsia="SimSun" w:hAnsi="Book Antiqua" w:cs="Times New Roman"/>
          <w:noProof/>
          <w:color w:val="000000" w:themeColor="text1"/>
          <w:sz w:val="24"/>
          <w:szCs w:val="24"/>
          <w:vertAlign w:val="superscript"/>
        </w:rPr>
        <w:t>]</w:t>
      </w:r>
      <w:r w:rsidR="00055E09" w:rsidRPr="00AA4C9B">
        <w:rPr>
          <w:rFonts w:ascii="Book Antiqua" w:eastAsia="SimSun" w:hAnsi="Book Antiqua" w:cs="Times New Roman"/>
          <w:color w:val="000000" w:themeColor="text1"/>
          <w:sz w:val="24"/>
          <w:szCs w:val="24"/>
        </w:rPr>
        <w:fldChar w:fldCharType="end"/>
      </w:r>
      <w:r w:rsidR="00833B7E" w:rsidRPr="00AA4C9B">
        <w:rPr>
          <w:rFonts w:ascii="Book Antiqua" w:eastAsia="SimSun" w:hAnsi="Book Antiqua" w:cs="Times New Roman"/>
          <w:color w:val="000000" w:themeColor="text1"/>
          <w:sz w:val="24"/>
          <w:szCs w:val="24"/>
        </w:rPr>
        <w:t>.</w:t>
      </w:r>
      <w:r w:rsidR="00055E09" w:rsidRPr="00AA4C9B">
        <w:rPr>
          <w:rFonts w:ascii="Book Antiqua" w:eastAsia="SimSun" w:hAnsi="Book Antiqua" w:cs="Times New Roman"/>
          <w:color w:val="000000" w:themeColor="text1"/>
          <w:sz w:val="24"/>
          <w:szCs w:val="24"/>
        </w:rPr>
        <w:t xml:space="preserve"> The gut microbiota</w:t>
      </w:r>
      <w:r w:rsidR="00F56913" w:rsidRPr="00AA4C9B">
        <w:rPr>
          <w:rFonts w:ascii="Book Antiqua" w:eastAsia="SimSun" w:hAnsi="Book Antiqua" w:cs="Times New Roman"/>
          <w:color w:val="000000" w:themeColor="text1"/>
          <w:sz w:val="24"/>
          <w:szCs w:val="24"/>
        </w:rPr>
        <w:t xml:space="preserve"> </w:t>
      </w:r>
      <w:r w:rsidR="00346F0F" w:rsidRPr="00AA4C9B">
        <w:rPr>
          <w:rFonts w:ascii="Book Antiqua" w:eastAsia="SimSun" w:hAnsi="Book Antiqua" w:cs="Times New Roman"/>
          <w:color w:val="000000" w:themeColor="text1"/>
          <w:sz w:val="24"/>
          <w:szCs w:val="24"/>
        </w:rPr>
        <w:t>provide</w:t>
      </w:r>
      <w:r w:rsidR="00AC6FED" w:rsidRPr="00AA4C9B">
        <w:rPr>
          <w:rFonts w:ascii="Book Antiqua" w:eastAsia="SimSun" w:hAnsi="Book Antiqua" w:cs="Times New Roman"/>
          <w:color w:val="000000" w:themeColor="text1"/>
          <w:sz w:val="24"/>
          <w:szCs w:val="24"/>
        </w:rPr>
        <w:t>s</w:t>
      </w:r>
      <w:r w:rsidR="00346F0F" w:rsidRPr="00AA4C9B">
        <w:rPr>
          <w:rFonts w:ascii="Book Antiqua" w:eastAsia="SimSun" w:hAnsi="Book Antiqua" w:cs="Times New Roman"/>
          <w:color w:val="000000" w:themeColor="text1"/>
          <w:sz w:val="24"/>
          <w:szCs w:val="24"/>
        </w:rPr>
        <w:t xml:space="preserve"> </w:t>
      </w:r>
      <w:r w:rsidR="00AC6FED" w:rsidRPr="00AA4C9B">
        <w:rPr>
          <w:rFonts w:ascii="Book Antiqua" w:eastAsia="SimSun" w:hAnsi="Book Antiqua" w:cs="Times New Roman"/>
          <w:color w:val="000000" w:themeColor="text1"/>
          <w:sz w:val="24"/>
          <w:szCs w:val="24"/>
        </w:rPr>
        <w:t xml:space="preserve">constant immunological signals to intestinal tissues, </w:t>
      </w:r>
      <w:r w:rsidR="00566A96" w:rsidRPr="00AA4C9B">
        <w:rPr>
          <w:rFonts w:ascii="Book Antiqua" w:eastAsia="SimSun" w:hAnsi="Book Antiqua" w:cs="Times New Roman"/>
          <w:color w:val="000000" w:themeColor="text1"/>
          <w:sz w:val="24"/>
          <w:szCs w:val="24"/>
        </w:rPr>
        <w:t xml:space="preserve">thus a variety of regulatory mechanisms have evolved to ensure </w:t>
      </w:r>
      <w:r w:rsidR="00F56913" w:rsidRPr="00AA4C9B">
        <w:rPr>
          <w:rFonts w:ascii="Book Antiqua" w:eastAsia="SimSun" w:hAnsi="Book Antiqua" w:cs="Times New Roman"/>
          <w:color w:val="000000" w:themeColor="text1"/>
          <w:sz w:val="24"/>
          <w:szCs w:val="24"/>
        </w:rPr>
        <w:t>proper development and function of the intestinal immune system.</w:t>
      </w:r>
      <w:r w:rsidR="00800771" w:rsidRPr="00AA4C9B">
        <w:rPr>
          <w:rFonts w:ascii="Book Antiqua" w:eastAsia="SimSun" w:hAnsi="Book Antiqua" w:cs="Times New Roman"/>
          <w:color w:val="000000" w:themeColor="text1"/>
          <w:sz w:val="24"/>
          <w:szCs w:val="24"/>
        </w:rPr>
        <w:t xml:space="preserve"> MiRNAs have been demonstrated to regulate expression of genes involved in microbial </w:t>
      </w:r>
      <w:r w:rsidR="00811076" w:rsidRPr="00AA4C9B">
        <w:rPr>
          <w:rFonts w:ascii="Book Antiqua" w:eastAsia="SimSun" w:hAnsi="Book Antiqua" w:cs="Times New Roman"/>
          <w:color w:val="000000" w:themeColor="text1"/>
          <w:sz w:val="24"/>
          <w:szCs w:val="24"/>
        </w:rPr>
        <w:t>recognition and downstream immune activity.</w:t>
      </w:r>
      <w:r w:rsidR="00262307" w:rsidRPr="00AA4C9B">
        <w:rPr>
          <w:rFonts w:ascii="Book Antiqua" w:eastAsia="SimSun" w:hAnsi="Book Antiqua" w:cs="Times New Roman"/>
          <w:color w:val="000000" w:themeColor="text1"/>
          <w:sz w:val="24"/>
          <w:szCs w:val="24"/>
        </w:rPr>
        <w:t xml:space="preserve"> Thus, miRNAs play a key role</w:t>
      </w:r>
      <w:r w:rsidR="001A4733" w:rsidRPr="00AA4C9B">
        <w:rPr>
          <w:rFonts w:ascii="Book Antiqua" w:eastAsia="SimSun" w:hAnsi="Book Antiqua" w:cs="Times New Roman"/>
          <w:color w:val="000000" w:themeColor="text1"/>
          <w:sz w:val="24"/>
          <w:szCs w:val="24"/>
        </w:rPr>
        <w:t xml:space="preserve"> within the intestinal immune system during its interactions with the gut microbi</w:t>
      </w:r>
      <w:r w:rsidR="0031084C" w:rsidRPr="00AA4C9B">
        <w:rPr>
          <w:rFonts w:ascii="Book Antiqua" w:eastAsia="SimSun" w:hAnsi="Book Antiqua" w:cs="Times New Roman"/>
          <w:color w:val="000000" w:themeColor="text1"/>
          <w:sz w:val="24"/>
          <w:szCs w:val="24"/>
        </w:rPr>
        <w:t>o</w:t>
      </w:r>
      <w:r w:rsidR="001A4733" w:rsidRPr="00AA4C9B">
        <w:rPr>
          <w:rFonts w:ascii="Book Antiqua" w:eastAsia="SimSun" w:hAnsi="Book Antiqua" w:cs="Times New Roman"/>
          <w:color w:val="000000" w:themeColor="text1"/>
          <w:sz w:val="24"/>
          <w:szCs w:val="24"/>
        </w:rPr>
        <w:t>ta</w:t>
      </w:r>
      <w:r w:rsidR="009A6078" w:rsidRPr="00AA4C9B">
        <w:rPr>
          <w:rFonts w:ascii="Book Antiqua" w:eastAsia="SimSun" w:hAnsi="Book Antiqua" w:cs="Times New Roman"/>
          <w:color w:val="000000" w:themeColor="text1"/>
          <w:sz w:val="24"/>
          <w:szCs w:val="24"/>
        </w:rPr>
        <w:fldChar w:fldCharType="begin"/>
      </w:r>
      <w:r w:rsidR="00346F0F" w:rsidRPr="00AA4C9B">
        <w:rPr>
          <w:rFonts w:ascii="Book Antiqua" w:eastAsia="SimSun" w:hAnsi="Book Antiqua" w:cs="Times New Roman"/>
          <w:color w:val="000000" w:themeColor="text1"/>
          <w:sz w:val="24"/>
          <w:szCs w:val="24"/>
        </w:rPr>
        <w:instrText xml:space="preserve"> ADDIN EN.CITE &lt;EndNote&gt;&lt;Cite&gt;&lt;Author&gt;Runtsch&lt;/Author&gt;&lt;Year&gt;2014&lt;/Year&gt;&lt;RecNum&gt;138&lt;/RecNum&gt;&lt;DisplayText&gt;&lt;style face="superscript"&gt;[128]&lt;/style&gt;&lt;/DisplayText&gt;&lt;record&gt;&lt;rec-number&gt;138&lt;/rec-number&gt;&lt;foreign-keys&gt;&lt;key app="EN" db-id="az50fvvrd02dspe2adavtaw60aa0wx9edxra"&gt;138&lt;/key&gt;&lt;/foreign-keys&gt;&lt;ref-type name="Journal Article"&gt;17&lt;/ref-type&gt;&lt;contributors&gt;&lt;authors&gt;&lt;author&gt;Runtsch, M. C.&lt;/author&gt;&lt;author&gt;Round, J. L.&lt;/author&gt;&lt;author&gt;O&amp;apos;Connell, R. M.&lt;/author&gt;&lt;/authors&gt;&lt;/contributors&gt;&lt;auth-address&gt;Department of Pathology, University of Utah Salt Lake City, UT, USA.&lt;/auth-address&gt;&lt;titles&gt;&lt;title&gt;MicroRNAs and the regulation of intestinal homeostasis&lt;/title&gt;&lt;secondary-title&gt;Front Genet&lt;/secondary-title&gt;&lt;alt-title&gt;Frontiers in genetics&lt;/alt-title&gt;&lt;/titles&gt;&lt;periodical&gt;&lt;full-title&gt;Front Genet&lt;/full-title&gt;&lt;abbr-1&gt;Frontiers in genetics&lt;/abbr-1&gt;&lt;/periodical&gt;&lt;alt-periodical&gt;&lt;full-title&gt;Front Genet&lt;/full-title&gt;&lt;abbr-1&gt;Frontiers in genetics&lt;/abbr-1&gt;&lt;/alt-periodical&gt;&lt;pages&gt;347&lt;/pages&gt;&lt;volume&gt;5&lt;/volume&gt;&lt;dates&gt;&lt;year&gt;2014&lt;/year&gt;&lt;/dates&gt;&lt;isbn&gt;1664-8021 (Electronic)&amp;#xD;1664-8021 (Linking)&lt;/isbn&gt;&lt;accession-num&gt;25324861&lt;/accession-num&gt;&lt;urls&gt;&lt;related-urls&gt;&lt;url&gt;http://www.ncbi.nlm.nih.gov/pubmed/25324861&lt;/url&gt;&lt;/related-urls&gt;&lt;/urls&gt;&lt;custom2&gt;4181235&lt;/custom2&gt;&lt;electronic-resource-num&gt;10.3389/fgene.2014.00347&lt;/electronic-resource-num&gt;&lt;/record&gt;&lt;/Cite&gt;&lt;/EndNote&gt;</w:instrText>
      </w:r>
      <w:r w:rsidR="009A6078" w:rsidRPr="00AA4C9B">
        <w:rPr>
          <w:rFonts w:ascii="Book Antiqua" w:eastAsia="SimSun" w:hAnsi="Book Antiqua" w:cs="Times New Roman"/>
          <w:color w:val="000000" w:themeColor="text1"/>
          <w:sz w:val="24"/>
          <w:szCs w:val="24"/>
        </w:rPr>
        <w:fldChar w:fldCharType="separate"/>
      </w:r>
      <w:r w:rsidR="00346F0F" w:rsidRPr="00AA4C9B">
        <w:rPr>
          <w:rFonts w:ascii="Book Antiqua" w:eastAsia="SimSun" w:hAnsi="Book Antiqua" w:cs="Times New Roman"/>
          <w:noProof/>
          <w:color w:val="000000" w:themeColor="text1"/>
          <w:sz w:val="24"/>
          <w:szCs w:val="24"/>
          <w:vertAlign w:val="superscript"/>
        </w:rPr>
        <w:t>[</w:t>
      </w:r>
      <w:hyperlink w:anchor="_ENREF_128" w:tooltip="Runtsch, 2014 #138" w:history="1">
        <w:r w:rsidR="00971B55" w:rsidRPr="00AA4C9B">
          <w:rPr>
            <w:rFonts w:ascii="Book Antiqua" w:eastAsia="SimSun" w:hAnsi="Book Antiqua" w:cs="Times New Roman"/>
            <w:noProof/>
            <w:color w:val="000000" w:themeColor="text1"/>
            <w:sz w:val="24"/>
            <w:szCs w:val="24"/>
            <w:vertAlign w:val="superscript"/>
          </w:rPr>
          <w:t>128</w:t>
        </w:r>
      </w:hyperlink>
      <w:r w:rsidR="00346F0F" w:rsidRPr="00AA4C9B">
        <w:rPr>
          <w:rFonts w:ascii="Book Antiqua" w:eastAsia="SimSun" w:hAnsi="Book Antiqua" w:cs="Times New Roman"/>
          <w:noProof/>
          <w:color w:val="000000" w:themeColor="text1"/>
          <w:sz w:val="24"/>
          <w:szCs w:val="24"/>
          <w:vertAlign w:val="superscript"/>
        </w:rPr>
        <w:t>]</w:t>
      </w:r>
      <w:r w:rsidR="009A6078" w:rsidRPr="00AA4C9B">
        <w:rPr>
          <w:rFonts w:ascii="Book Antiqua" w:eastAsia="SimSun" w:hAnsi="Book Antiqua" w:cs="Times New Roman"/>
          <w:color w:val="000000" w:themeColor="text1"/>
          <w:sz w:val="24"/>
          <w:szCs w:val="24"/>
        </w:rPr>
        <w:fldChar w:fldCharType="end"/>
      </w:r>
      <w:r w:rsidR="001A4733" w:rsidRPr="00AA4C9B">
        <w:rPr>
          <w:rFonts w:ascii="Book Antiqua" w:eastAsia="SimSun" w:hAnsi="Book Antiqua" w:cs="Times New Roman"/>
          <w:color w:val="000000" w:themeColor="text1"/>
          <w:sz w:val="24"/>
          <w:szCs w:val="24"/>
        </w:rPr>
        <w:t>.</w:t>
      </w:r>
      <w:r w:rsidR="00C91938" w:rsidRPr="00AA4C9B">
        <w:rPr>
          <w:rFonts w:ascii="Book Antiqua" w:eastAsia="SimSun" w:hAnsi="Book Antiqua" w:cs="Times New Roman"/>
          <w:color w:val="000000" w:themeColor="text1"/>
          <w:sz w:val="24"/>
          <w:szCs w:val="24"/>
        </w:rPr>
        <w:t xml:space="preserve"> Nine miRNAs are differentially expressed in colon of germ-free mice colonized with the microbiota</w:t>
      </w:r>
      <w:r w:rsidR="007869EB" w:rsidRPr="00AA4C9B">
        <w:rPr>
          <w:rFonts w:ascii="Book Antiqua" w:eastAsia="SimSun" w:hAnsi="Book Antiqua" w:cs="Times New Roman"/>
          <w:color w:val="000000" w:themeColor="text1"/>
          <w:sz w:val="24"/>
          <w:szCs w:val="24"/>
        </w:rPr>
        <w:t>; the upregulation of miR-665 significantly downregulates the ATP-binding cassette sub-family C member 3 (ABCC3)</w:t>
      </w:r>
      <w:r w:rsidR="0077013F" w:rsidRPr="00AA4C9B">
        <w:rPr>
          <w:rFonts w:ascii="Book Antiqua" w:eastAsia="SimSun" w:hAnsi="Book Antiqua" w:cs="Times New Roman"/>
          <w:color w:val="000000" w:themeColor="text1"/>
          <w:sz w:val="24"/>
          <w:szCs w:val="24"/>
        </w:rPr>
        <w:fldChar w:fldCharType="begin">
          <w:fldData xml:space="preserve">PEVuZE5vdGU+PENpdGU+PEF1dGhvcj5EYWxtYXNzbzwvQXV0aG9yPjxZZWFyPjIwMTE8L1llYXI+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MT5QbG9TIG9uZTwvYWJici0xPjwvYWx0LXBlcmlvZGljYWw+PHBhZ2VzPmUxOTI5MzwvcGFnZXM+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</w:fldData>
        </w:fldChar>
      </w:r>
      <w:r w:rsidR="00346F0F" w:rsidRPr="00AA4C9B">
        <w:rPr>
          <w:rFonts w:ascii="Book Antiqua" w:eastAsia="SimSun" w:hAnsi="Book Antiqua" w:cs="Times New Roman"/>
          <w:color w:val="000000" w:themeColor="text1"/>
          <w:sz w:val="24"/>
          <w:szCs w:val="24"/>
        </w:rPr>
        <w:instrText xml:space="preserve"> ADDIN EN.CITE </w:instrText>
      </w:r>
      <w:r w:rsidR="00346F0F" w:rsidRPr="00AA4C9B">
        <w:rPr>
          <w:rFonts w:ascii="Book Antiqua" w:eastAsia="SimSun" w:hAnsi="Book Antiqua" w:cs="Times New Roman"/>
          <w:color w:val="000000" w:themeColor="text1"/>
          <w:sz w:val="24"/>
          <w:szCs w:val="24"/>
        </w:rPr>
        <w:fldChar w:fldCharType="begin">
          <w:fldData xml:space="preserve">PEVuZE5vdGU+PENpdGU+PEF1dGhvcj5EYWxtYXNzbzwvQXV0aG9yPjxZZWFyPjIwMTE8L1llYXI+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MT5QbG9TIG9uZTwvYWJici0xPjwvYWx0LXBlcmlvZGljYWw+PHBhZ2VzPmUxOTI5MzwvcGFnZXM+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</w:fldData>
        </w:fldChar>
      </w:r>
      <w:r w:rsidR="00346F0F" w:rsidRPr="00AA4C9B">
        <w:rPr>
          <w:rFonts w:ascii="Book Antiqua" w:eastAsia="SimSun" w:hAnsi="Book Antiqua" w:cs="Times New Roman"/>
          <w:color w:val="000000" w:themeColor="text1"/>
          <w:sz w:val="24"/>
          <w:szCs w:val="24"/>
        </w:rPr>
        <w:instrText xml:space="preserve"> ADDIN EN.CITE.DATA </w:instrText>
      </w:r>
      <w:r w:rsidR="00346F0F" w:rsidRPr="00AA4C9B">
        <w:rPr>
          <w:rFonts w:ascii="Book Antiqua" w:eastAsia="SimSun" w:hAnsi="Book Antiqua" w:cs="Times New Roman"/>
          <w:color w:val="000000" w:themeColor="text1"/>
          <w:sz w:val="24"/>
          <w:szCs w:val="24"/>
        </w:rPr>
      </w:r>
      <w:r w:rsidR="00346F0F" w:rsidRPr="00AA4C9B">
        <w:rPr>
          <w:rFonts w:ascii="Book Antiqua" w:eastAsia="SimSun" w:hAnsi="Book Antiqua" w:cs="Times New Roman"/>
          <w:color w:val="000000" w:themeColor="text1"/>
          <w:sz w:val="24"/>
          <w:szCs w:val="24"/>
        </w:rPr>
        <w:fldChar w:fldCharType="end"/>
      </w:r>
      <w:r w:rsidR="0077013F" w:rsidRPr="00AA4C9B">
        <w:rPr>
          <w:rFonts w:ascii="Book Antiqua" w:eastAsia="SimSun" w:hAnsi="Book Antiqua" w:cs="Times New Roman"/>
          <w:color w:val="000000" w:themeColor="text1"/>
          <w:sz w:val="24"/>
          <w:szCs w:val="24"/>
        </w:rPr>
      </w:r>
      <w:r w:rsidR="0077013F" w:rsidRPr="00AA4C9B">
        <w:rPr>
          <w:rFonts w:ascii="Book Antiqua" w:eastAsia="SimSun" w:hAnsi="Book Antiqua" w:cs="Times New Roman"/>
          <w:color w:val="000000" w:themeColor="text1"/>
          <w:sz w:val="24"/>
          <w:szCs w:val="24"/>
        </w:rPr>
        <w:fldChar w:fldCharType="separate"/>
      </w:r>
      <w:r w:rsidR="00346F0F" w:rsidRPr="00AA4C9B">
        <w:rPr>
          <w:rFonts w:ascii="Book Antiqua" w:eastAsia="SimSun" w:hAnsi="Book Antiqua" w:cs="Times New Roman"/>
          <w:noProof/>
          <w:color w:val="000000" w:themeColor="text1"/>
          <w:sz w:val="24"/>
          <w:szCs w:val="24"/>
          <w:vertAlign w:val="superscript"/>
        </w:rPr>
        <w:t>[</w:t>
      </w:r>
      <w:hyperlink w:anchor="_ENREF_129" w:tooltip="Dalmasso, 2011 #139" w:history="1">
        <w:r w:rsidR="00971B55" w:rsidRPr="00AA4C9B">
          <w:rPr>
            <w:rFonts w:ascii="Book Antiqua" w:eastAsia="SimSun" w:hAnsi="Book Antiqua" w:cs="Times New Roman"/>
            <w:noProof/>
            <w:color w:val="000000" w:themeColor="text1"/>
            <w:sz w:val="24"/>
            <w:szCs w:val="24"/>
            <w:vertAlign w:val="superscript"/>
          </w:rPr>
          <w:t>129</w:t>
        </w:r>
      </w:hyperlink>
      <w:r w:rsidR="00346F0F" w:rsidRPr="00AA4C9B">
        <w:rPr>
          <w:rFonts w:ascii="Book Antiqua" w:eastAsia="SimSun" w:hAnsi="Book Antiqua" w:cs="Times New Roman"/>
          <w:noProof/>
          <w:color w:val="000000" w:themeColor="text1"/>
          <w:sz w:val="24"/>
          <w:szCs w:val="24"/>
          <w:vertAlign w:val="superscript"/>
        </w:rPr>
        <w:t>]</w:t>
      </w:r>
      <w:r w:rsidR="0077013F" w:rsidRPr="00AA4C9B">
        <w:rPr>
          <w:rFonts w:ascii="Book Antiqua" w:eastAsia="SimSun" w:hAnsi="Book Antiqua" w:cs="Times New Roman"/>
          <w:color w:val="000000" w:themeColor="text1"/>
          <w:sz w:val="24"/>
          <w:szCs w:val="24"/>
        </w:rPr>
        <w:fldChar w:fldCharType="end"/>
      </w:r>
      <w:r w:rsidR="00E45FCF" w:rsidRPr="00AA4C9B">
        <w:rPr>
          <w:rFonts w:ascii="Book Antiqua" w:eastAsia="SimSun" w:hAnsi="Book Antiqua" w:cs="Times New Roman"/>
          <w:color w:val="000000" w:themeColor="text1"/>
          <w:sz w:val="24"/>
          <w:szCs w:val="24"/>
        </w:rPr>
        <w:t xml:space="preserve">, </w:t>
      </w:r>
      <w:r w:rsidR="00004CFF" w:rsidRPr="00AA4C9B">
        <w:rPr>
          <w:rFonts w:ascii="Book Antiqua" w:eastAsia="SimSun" w:hAnsi="Book Antiqua" w:cs="Times New Roman"/>
          <w:color w:val="000000" w:themeColor="text1"/>
          <w:sz w:val="24"/>
          <w:szCs w:val="24"/>
        </w:rPr>
        <w:t>which belongs to the multidrug resistance-associated protein family</w:t>
      </w:r>
      <w:r w:rsidR="000B7F4A" w:rsidRPr="00AA4C9B">
        <w:rPr>
          <w:rFonts w:ascii="Book Antiqua" w:eastAsia="SimSun" w:hAnsi="Book Antiqua" w:cs="Times New Roman"/>
          <w:color w:val="000000" w:themeColor="text1"/>
          <w:sz w:val="24"/>
          <w:szCs w:val="24"/>
        </w:rPr>
        <w:fldChar w:fldCharType="begin">
          <w:fldData xml:space="preserve">PEVuZE5vdGU+PENpdGU+PEF1dGhvcj5Ib29wZXI8L0F1dGhvcj48WWVhcj4yMDAxPC9ZZWFyPjxS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ZXJpb2RpY2FsPjxwYWdlcz44ODEtNDwvcGFnZXM+PHZvbHVtZT4yOTE8L3ZvbHVtZT48bnVtYmVy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</w:fldData>
        </w:fldChar>
      </w:r>
      <w:r w:rsidR="00346F0F" w:rsidRPr="00AA4C9B">
        <w:rPr>
          <w:rFonts w:ascii="Book Antiqua" w:eastAsia="SimSun" w:hAnsi="Book Antiqua" w:cs="Times New Roman"/>
          <w:color w:val="000000" w:themeColor="text1"/>
          <w:sz w:val="24"/>
          <w:szCs w:val="24"/>
        </w:rPr>
        <w:instrText xml:space="preserve"> ADDIN EN.CITE </w:instrText>
      </w:r>
      <w:r w:rsidR="00346F0F" w:rsidRPr="00AA4C9B">
        <w:rPr>
          <w:rFonts w:ascii="Book Antiqua" w:eastAsia="SimSun" w:hAnsi="Book Antiqua" w:cs="Times New Roman"/>
          <w:color w:val="000000" w:themeColor="text1"/>
          <w:sz w:val="24"/>
          <w:szCs w:val="24"/>
        </w:rPr>
        <w:fldChar w:fldCharType="begin">
          <w:fldData xml:space="preserve">PEVuZE5vdGU+PENpdGU+PEF1dGhvcj5Ib29wZXI8L0F1dGhvcj48WWVhcj4yMDAxPC9ZZWFyPjxS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ZXJpb2RpY2FsPjxwYWdlcz44ODEtNDwvcGFnZXM+PHZvbHVtZT4yOTE8L3ZvbHVtZT48bnVtYmVy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</w:fldData>
        </w:fldChar>
      </w:r>
      <w:r w:rsidR="00346F0F" w:rsidRPr="00AA4C9B">
        <w:rPr>
          <w:rFonts w:ascii="Book Antiqua" w:eastAsia="SimSun" w:hAnsi="Book Antiqua" w:cs="Times New Roman"/>
          <w:color w:val="000000" w:themeColor="text1"/>
          <w:sz w:val="24"/>
          <w:szCs w:val="24"/>
        </w:rPr>
        <w:instrText xml:space="preserve"> ADDIN EN.CITE.DATA </w:instrText>
      </w:r>
      <w:r w:rsidR="00346F0F" w:rsidRPr="00AA4C9B">
        <w:rPr>
          <w:rFonts w:ascii="Book Antiqua" w:eastAsia="SimSun" w:hAnsi="Book Antiqua" w:cs="Times New Roman"/>
          <w:color w:val="000000" w:themeColor="text1"/>
          <w:sz w:val="24"/>
          <w:szCs w:val="24"/>
        </w:rPr>
      </w:r>
      <w:r w:rsidR="00346F0F" w:rsidRPr="00AA4C9B">
        <w:rPr>
          <w:rFonts w:ascii="Book Antiqua" w:eastAsia="SimSun" w:hAnsi="Book Antiqua" w:cs="Times New Roman"/>
          <w:color w:val="000000" w:themeColor="text1"/>
          <w:sz w:val="24"/>
          <w:szCs w:val="24"/>
        </w:rPr>
        <w:fldChar w:fldCharType="end"/>
      </w:r>
      <w:r w:rsidR="000B7F4A" w:rsidRPr="00AA4C9B">
        <w:rPr>
          <w:rFonts w:ascii="Book Antiqua" w:eastAsia="SimSun" w:hAnsi="Book Antiqua" w:cs="Times New Roman"/>
          <w:color w:val="000000" w:themeColor="text1"/>
          <w:sz w:val="24"/>
          <w:szCs w:val="24"/>
        </w:rPr>
      </w:r>
      <w:r w:rsidR="000B7F4A" w:rsidRPr="00AA4C9B">
        <w:rPr>
          <w:rFonts w:ascii="Book Antiqua" w:eastAsia="SimSun" w:hAnsi="Book Antiqua" w:cs="Times New Roman"/>
          <w:color w:val="000000" w:themeColor="text1"/>
          <w:sz w:val="24"/>
          <w:szCs w:val="24"/>
        </w:rPr>
        <w:fldChar w:fldCharType="separate"/>
      </w:r>
      <w:r w:rsidR="00346F0F" w:rsidRPr="00AA4C9B">
        <w:rPr>
          <w:rFonts w:ascii="Book Antiqua" w:eastAsia="SimSun" w:hAnsi="Book Antiqua" w:cs="Times New Roman"/>
          <w:noProof/>
          <w:color w:val="000000" w:themeColor="text1"/>
          <w:sz w:val="24"/>
          <w:szCs w:val="24"/>
          <w:vertAlign w:val="superscript"/>
        </w:rPr>
        <w:t>[</w:t>
      </w:r>
      <w:hyperlink w:anchor="_ENREF_130" w:tooltip="Hooper, 2001 #140" w:history="1">
        <w:r w:rsidR="00971B55" w:rsidRPr="00AA4C9B">
          <w:rPr>
            <w:rFonts w:ascii="Book Antiqua" w:eastAsia="SimSun" w:hAnsi="Book Antiqua" w:cs="Times New Roman"/>
            <w:noProof/>
            <w:color w:val="000000" w:themeColor="text1"/>
            <w:sz w:val="24"/>
            <w:szCs w:val="24"/>
            <w:vertAlign w:val="superscript"/>
          </w:rPr>
          <w:t>130</w:t>
        </w:r>
      </w:hyperlink>
      <w:r w:rsidR="00346F0F" w:rsidRPr="00AA4C9B">
        <w:rPr>
          <w:rFonts w:ascii="Book Antiqua" w:eastAsia="SimSun" w:hAnsi="Book Antiqua" w:cs="Times New Roman"/>
          <w:noProof/>
          <w:color w:val="000000" w:themeColor="text1"/>
          <w:sz w:val="24"/>
          <w:szCs w:val="24"/>
          <w:vertAlign w:val="superscript"/>
        </w:rPr>
        <w:t>]</w:t>
      </w:r>
      <w:r w:rsidR="000B7F4A" w:rsidRPr="00AA4C9B">
        <w:rPr>
          <w:rFonts w:ascii="Book Antiqua" w:eastAsia="SimSun" w:hAnsi="Book Antiqua" w:cs="Times New Roman"/>
          <w:color w:val="000000" w:themeColor="text1"/>
          <w:sz w:val="24"/>
          <w:szCs w:val="24"/>
        </w:rPr>
        <w:fldChar w:fldCharType="end"/>
      </w:r>
      <w:r w:rsidR="00C91938" w:rsidRPr="00AA4C9B">
        <w:rPr>
          <w:rFonts w:ascii="Book Antiqua" w:eastAsia="SimSun" w:hAnsi="Book Antiqua" w:cs="Times New Roman"/>
          <w:color w:val="000000" w:themeColor="text1"/>
          <w:sz w:val="24"/>
          <w:szCs w:val="24"/>
        </w:rPr>
        <w:t>.</w:t>
      </w:r>
      <w:r w:rsidR="007869EB" w:rsidRPr="00AA4C9B">
        <w:rPr>
          <w:rFonts w:ascii="Book Antiqua" w:eastAsia="SimSun" w:hAnsi="Book Antiqua" w:cs="Times New Roman"/>
          <w:color w:val="000000" w:themeColor="text1"/>
          <w:sz w:val="24"/>
          <w:szCs w:val="24"/>
        </w:rPr>
        <w:t xml:space="preserve"> </w:t>
      </w:r>
      <w:r w:rsidR="00DA4359" w:rsidRPr="00AA4C9B">
        <w:rPr>
          <w:rFonts w:ascii="Book Antiqua" w:eastAsia="SimSun" w:hAnsi="Book Antiqua" w:cs="Times New Roman"/>
          <w:color w:val="000000" w:themeColor="text1"/>
          <w:sz w:val="24"/>
          <w:szCs w:val="24"/>
        </w:rPr>
        <w:t>MiR-146a represses subset of gut barrier and inflammatory genes and restricts the expansion of intestinal T cell populations, including Tregs, Th17 and T follicular helper (Tfh) cells</w:t>
      </w:r>
      <w:r w:rsidR="00F41583" w:rsidRPr="00AA4C9B">
        <w:rPr>
          <w:rFonts w:ascii="Book Antiqua" w:eastAsia="SimSun" w:hAnsi="Book Antiqua" w:cs="Times New Roman"/>
          <w:color w:val="000000" w:themeColor="text1"/>
          <w:sz w:val="24"/>
          <w:szCs w:val="24"/>
        </w:rPr>
        <w:fldChar w:fldCharType="begin"/>
      </w:r>
      <w:r w:rsidR="00F41583" w:rsidRPr="00AA4C9B">
        <w:rPr>
          <w:rFonts w:ascii="Book Antiqua" w:eastAsia="SimSun" w:hAnsi="Book Antiqua" w:cs="Times New Roman"/>
          <w:color w:val="000000" w:themeColor="text1"/>
          <w:sz w:val="24"/>
          <w:szCs w:val="24"/>
        </w:rPr>
        <w:instrText xml:space="preserve"> ADDIN EN.CITE &lt;EndNote&gt;&lt;Cite&gt;&lt;Author&gt;Runtsch&lt;/Author&gt;&lt;Year&gt;2015&lt;/Year&gt;&lt;RecNum&gt;141&lt;/RecNum&gt;&lt;DisplayText&gt;&lt;style face="superscript"&gt;[131]&lt;/style&gt;&lt;/DisplayText&gt;&lt;record&gt;&lt;rec-number&gt;141&lt;/rec-number&gt;&lt;foreign-keys&gt;&lt;key app="EN" db-id="az50fvvrd02dspe2adavtaw60aa0wx9edxra"&gt;141&lt;/key&gt;&lt;/foreign-keys&gt;&lt;ref-type name="Journal Article"&gt;17&lt;/ref-type&gt;&lt;contributors&gt;&lt;authors&gt;&lt;author&gt;Runtsch, M. C.&lt;/author&gt;&lt;author&gt;Hu, R.&lt;/author&gt;&lt;author&gt;Alexander, M.&lt;/author&gt;&lt;author&gt;Wallace, J.&lt;/author&gt;&lt;author&gt;Kagele, D.&lt;/author&gt;&lt;author&gt;Petersen, C.&lt;/author&gt;&lt;author&gt;Valentine, J. F.&lt;/author&gt;&lt;author&gt;Welker, N. C.&lt;/author&gt;&lt;author&gt;Bronner, M. P.&lt;/author&gt;&lt;author&gt;Chen, X.&lt;/author&gt;&lt;author&gt;Smith, D. P.&lt;/author&gt;&lt;author&gt;Ajami, N. J.&lt;/author&gt;&lt;author&gt;Petrosino, J. F.&lt;/author&gt;&lt;author&gt;Round, J. L.&lt;/author&gt;&lt;author&gt;O&amp;apos;Connell, R. M.&lt;/author&gt;&lt;/authors&gt;&lt;/contributors&gt;&lt;titles&gt;&lt;title&gt;MicroRNA-146a constrains multiple parameters of intestinal immunity and increases susceptibility to DSS coliti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28556-72&lt;/pages&gt;&lt;volume&gt;6&lt;/volume&gt;&lt;number&gt;30&lt;/number&gt;&lt;dates&gt;&lt;year&gt;2015&lt;/year&gt;&lt;pub-dates&gt;&lt;date&gt;Oct 6&lt;/date&gt;&lt;/pub-dates&gt;&lt;/dates&gt;&lt;isbn&gt;1949-2553 (Electronic)&amp;#xD;1949-2553 (Linking)&lt;/isbn&gt;&lt;accession-num&gt;26456940&lt;/accession-num&gt;&lt;urls&gt;&lt;related-urls&gt;&lt;url&gt;http://www.ncbi.nlm.nih.gov/pubmed/26456940&lt;/url&gt;&lt;/related-urls&gt;&lt;/urls&gt;&lt;custom2&gt;4745677&lt;/custom2&gt;&lt;electronic-resource-num&gt;10.18632/oncotarget.5597&lt;/electronic-resource-num&gt;&lt;/record&gt;&lt;/Cite&gt;&lt;/EndNote&gt;</w:instrText>
      </w:r>
      <w:r w:rsidR="00F41583" w:rsidRPr="00AA4C9B">
        <w:rPr>
          <w:rFonts w:ascii="Book Antiqua" w:eastAsia="SimSun" w:hAnsi="Book Antiqua" w:cs="Times New Roman"/>
          <w:color w:val="000000" w:themeColor="text1"/>
          <w:sz w:val="24"/>
          <w:szCs w:val="24"/>
        </w:rPr>
        <w:fldChar w:fldCharType="separate"/>
      </w:r>
      <w:r w:rsidR="00F41583" w:rsidRPr="00AA4C9B">
        <w:rPr>
          <w:rFonts w:ascii="Book Antiqua" w:eastAsia="SimSun" w:hAnsi="Book Antiqua" w:cs="Times New Roman"/>
          <w:noProof/>
          <w:color w:val="000000" w:themeColor="text1"/>
          <w:sz w:val="24"/>
          <w:szCs w:val="24"/>
          <w:vertAlign w:val="superscript"/>
        </w:rPr>
        <w:t>[</w:t>
      </w:r>
      <w:hyperlink w:anchor="_ENREF_131" w:tooltip="Runtsch, 2015 #141" w:history="1">
        <w:r w:rsidR="00971B55" w:rsidRPr="00AA4C9B">
          <w:rPr>
            <w:rFonts w:ascii="Book Antiqua" w:eastAsia="SimSun" w:hAnsi="Book Antiqua" w:cs="Times New Roman"/>
            <w:noProof/>
            <w:color w:val="000000" w:themeColor="text1"/>
            <w:sz w:val="24"/>
            <w:szCs w:val="24"/>
            <w:vertAlign w:val="superscript"/>
          </w:rPr>
          <w:t>131</w:t>
        </w:r>
      </w:hyperlink>
      <w:r w:rsidR="00F41583" w:rsidRPr="00AA4C9B">
        <w:rPr>
          <w:rFonts w:ascii="Book Antiqua" w:eastAsia="SimSun" w:hAnsi="Book Antiqua" w:cs="Times New Roman"/>
          <w:noProof/>
          <w:color w:val="000000" w:themeColor="text1"/>
          <w:sz w:val="24"/>
          <w:szCs w:val="24"/>
          <w:vertAlign w:val="superscript"/>
        </w:rPr>
        <w:t>]</w:t>
      </w:r>
      <w:r w:rsidR="00F41583" w:rsidRPr="00AA4C9B">
        <w:rPr>
          <w:rFonts w:ascii="Book Antiqua" w:eastAsia="SimSun" w:hAnsi="Book Antiqua" w:cs="Times New Roman"/>
          <w:color w:val="000000" w:themeColor="text1"/>
          <w:sz w:val="24"/>
          <w:szCs w:val="24"/>
        </w:rPr>
        <w:fldChar w:fldCharType="end"/>
      </w:r>
      <w:r w:rsidR="00DA4359" w:rsidRPr="00AA4C9B">
        <w:rPr>
          <w:rFonts w:ascii="Book Antiqua" w:eastAsia="SimSun" w:hAnsi="Book Antiqua" w:cs="Times New Roman"/>
          <w:color w:val="000000" w:themeColor="text1"/>
          <w:sz w:val="24"/>
          <w:szCs w:val="24"/>
        </w:rPr>
        <w:t>.</w:t>
      </w:r>
      <w:r w:rsidR="003E3333" w:rsidRPr="00AA4C9B">
        <w:rPr>
          <w:rFonts w:ascii="Book Antiqua" w:eastAsia="SimSun" w:hAnsi="Book Antiqua" w:cs="Times New Roman"/>
          <w:color w:val="000000" w:themeColor="text1"/>
          <w:sz w:val="24"/>
          <w:szCs w:val="24"/>
        </w:rPr>
        <w:t xml:space="preserve"> </w:t>
      </w:r>
      <w:r w:rsidR="000F4038" w:rsidRPr="00AA4C9B">
        <w:rPr>
          <w:rFonts w:ascii="Book Antiqua" w:eastAsia="SimSun" w:hAnsi="Book Antiqua" w:cs="Times New Roman"/>
          <w:color w:val="000000" w:themeColor="text1"/>
          <w:sz w:val="24"/>
          <w:szCs w:val="24"/>
        </w:rPr>
        <w:t>F</w:t>
      </w:r>
      <w:r w:rsidR="00D2002E" w:rsidRPr="00AA4C9B">
        <w:rPr>
          <w:rFonts w:ascii="Book Antiqua" w:eastAsia="SimSun" w:hAnsi="Book Antiqua" w:cs="Times New Roman"/>
          <w:color w:val="000000" w:themeColor="text1"/>
          <w:sz w:val="24"/>
          <w:szCs w:val="24"/>
        </w:rPr>
        <w:t>urther</w:t>
      </w:r>
      <w:r w:rsidR="000F4038" w:rsidRPr="00AA4C9B">
        <w:rPr>
          <w:rFonts w:ascii="Book Antiqua" w:eastAsia="SimSun" w:hAnsi="Book Antiqua" w:cs="Times New Roman"/>
          <w:color w:val="000000" w:themeColor="text1"/>
          <w:sz w:val="24"/>
          <w:szCs w:val="24"/>
        </w:rPr>
        <w:t xml:space="preserve">more, </w:t>
      </w:r>
      <w:r w:rsidR="00140BA8" w:rsidRPr="00AA4C9B">
        <w:rPr>
          <w:rFonts w:ascii="Book Antiqua" w:eastAsia="SimSun" w:hAnsi="Book Antiqua" w:cs="Times New Roman"/>
          <w:color w:val="000000" w:themeColor="text1"/>
          <w:sz w:val="24"/>
          <w:szCs w:val="24"/>
        </w:rPr>
        <w:t>the microbiota regulation of miRNAs expression and on the maintenance of intestinal homeostasis ha</w:t>
      </w:r>
      <w:r w:rsidR="00950FC6" w:rsidRPr="00AA4C9B">
        <w:rPr>
          <w:rFonts w:ascii="Book Antiqua" w:eastAsia="SimSun" w:hAnsi="Book Antiqua" w:cs="Times New Roman"/>
          <w:color w:val="000000" w:themeColor="text1"/>
          <w:sz w:val="24"/>
          <w:szCs w:val="24"/>
        </w:rPr>
        <w:t>s</w:t>
      </w:r>
      <w:r w:rsidR="00140BA8" w:rsidRPr="00AA4C9B">
        <w:rPr>
          <w:rFonts w:ascii="Book Antiqua" w:eastAsia="SimSun" w:hAnsi="Book Antiqua" w:cs="Times New Roman"/>
          <w:color w:val="000000" w:themeColor="text1"/>
          <w:sz w:val="24"/>
          <w:szCs w:val="24"/>
        </w:rPr>
        <w:t xml:space="preserve"> been investigated.</w:t>
      </w:r>
      <w:r w:rsidR="00950FC6" w:rsidRPr="00AA4C9B">
        <w:rPr>
          <w:rFonts w:ascii="Book Antiqua" w:eastAsia="SimSun" w:hAnsi="Book Antiqua" w:cs="Times New Roman"/>
          <w:color w:val="000000" w:themeColor="text1"/>
          <w:sz w:val="24"/>
          <w:szCs w:val="24"/>
        </w:rPr>
        <w:t xml:space="preserve"> </w:t>
      </w:r>
      <w:r w:rsidR="008040EC" w:rsidRPr="00AA4C9B">
        <w:rPr>
          <w:rFonts w:ascii="Book Antiqua" w:eastAsia="SimSun" w:hAnsi="Book Antiqua" w:cs="Times New Roman"/>
          <w:color w:val="000000" w:themeColor="text1"/>
          <w:sz w:val="24"/>
          <w:szCs w:val="24"/>
        </w:rPr>
        <w:t>The expression of miR-10a and its targets IL-2/IL-23p40 play important role</w:t>
      </w:r>
      <w:r w:rsidR="001D1BB2" w:rsidRPr="00AA4C9B">
        <w:rPr>
          <w:rFonts w:ascii="Book Antiqua" w:eastAsia="SimSun" w:hAnsi="Book Antiqua" w:cs="Times New Roman"/>
          <w:color w:val="000000" w:themeColor="text1"/>
          <w:sz w:val="24"/>
          <w:szCs w:val="24"/>
        </w:rPr>
        <w:t>s</w:t>
      </w:r>
      <w:r w:rsidR="008040EC" w:rsidRPr="00AA4C9B">
        <w:rPr>
          <w:rFonts w:ascii="Book Antiqua" w:eastAsia="SimSun" w:hAnsi="Book Antiqua" w:cs="Times New Roman"/>
          <w:color w:val="000000" w:themeColor="text1"/>
          <w:sz w:val="24"/>
          <w:szCs w:val="24"/>
        </w:rPr>
        <w:t xml:space="preserve"> in regulating innate immune responses to commensal bacteria</w:t>
      </w:r>
      <w:r w:rsidR="00AA0E2C" w:rsidRPr="00AA4C9B">
        <w:rPr>
          <w:rFonts w:ascii="Book Antiqua" w:eastAsia="SimSun" w:hAnsi="Book Antiqua" w:cs="Times New Roman"/>
          <w:color w:val="000000" w:themeColor="text1"/>
          <w:sz w:val="24"/>
          <w:szCs w:val="24"/>
        </w:rPr>
        <w:t xml:space="preserve"> in DC</w:t>
      </w:r>
      <w:r w:rsidR="00AA0E2C" w:rsidRPr="00AA4C9B">
        <w:rPr>
          <w:rFonts w:ascii="Book Antiqua" w:eastAsia="SimSun" w:hAnsi="Book Antiqua" w:cs="Times New Roman"/>
          <w:color w:val="000000" w:themeColor="text1"/>
          <w:sz w:val="24"/>
          <w:szCs w:val="24"/>
        </w:rPr>
        <w:fldChar w:fldCharType="begin">
          <w:fldData xml:space="preserve">PEVuZE5vdGU+PENpdGU+PEF1dGhvcj5YdWU8L0F1dGhvcj48WWVhcj4yMDExPC9ZZWFyPjxSZWNO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=
</w:fldData>
        </w:fldChar>
      </w:r>
      <w:r w:rsidR="00AA0E2C" w:rsidRPr="00AA4C9B">
        <w:rPr>
          <w:rFonts w:ascii="Book Antiqua" w:eastAsia="SimSun" w:hAnsi="Book Antiqua" w:cs="Times New Roman"/>
          <w:color w:val="000000" w:themeColor="text1"/>
          <w:sz w:val="24"/>
          <w:szCs w:val="24"/>
        </w:rPr>
        <w:instrText xml:space="preserve"> ADDIN EN.CITE </w:instrText>
      </w:r>
      <w:r w:rsidR="00AA0E2C" w:rsidRPr="00AA4C9B">
        <w:rPr>
          <w:rFonts w:ascii="Book Antiqua" w:eastAsia="SimSun" w:hAnsi="Book Antiqua" w:cs="Times New Roman"/>
          <w:color w:val="000000" w:themeColor="text1"/>
          <w:sz w:val="24"/>
          <w:szCs w:val="24"/>
        </w:rPr>
        <w:fldChar w:fldCharType="begin">
          <w:fldData xml:space="preserve">PEVuZE5vdGU+PENpdGU+PEF1dGhvcj5YdWU8L0F1dGhvcj48WWVhcj4yMDExPC9ZZWFyPjxSZWNO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=
</w:fldData>
        </w:fldChar>
      </w:r>
      <w:r w:rsidR="00AA0E2C" w:rsidRPr="00AA4C9B">
        <w:rPr>
          <w:rFonts w:ascii="Book Antiqua" w:eastAsia="SimSun" w:hAnsi="Book Antiqua" w:cs="Times New Roman"/>
          <w:color w:val="000000" w:themeColor="text1"/>
          <w:sz w:val="24"/>
          <w:szCs w:val="24"/>
        </w:rPr>
        <w:instrText xml:space="preserve"> ADDIN EN.CITE.DATA </w:instrText>
      </w:r>
      <w:r w:rsidR="00AA0E2C" w:rsidRPr="00AA4C9B">
        <w:rPr>
          <w:rFonts w:ascii="Book Antiqua" w:eastAsia="SimSun" w:hAnsi="Book Antiqua" w:cs="Times New Roman"/>
          <w:color w:val="000000" w:themeColor="text1"/>
          <w:sz w:val="24"/>
          <w:szCs w:val="24"/>
        </w:rPr>
      </w:r>
      <w:r w:rsidR="00AA0E2C" w:rsidRPr="00AA4C9B">
        <w:rPr>
          <w:rFonts w:ascii="Book Antiqua" w:eastAsia="SimSun" w:hAnsi="Book Antiqua" w:cs="Times New Roman"/>
          <w:color w:val="000000" w:themeColor="text1"/>
          <w:sz w:val="24"/>
          <w:szCs w:val="24"/>
        </w:rPr>
        <w:fldChar w:fldCharType="end"/>
      </w:r>
      <w:r w:rsidR="00AA0E2C" w:rsidRPr="00AA4C9B">
        <w:rPr>
          <w:rFonts w:ascii="Book Antiqua" w:eastAsia="SimSun" w:hAnsi="Book Antiqua" w:cs="Times New Roman"/>
          <w:color w:val="000000" w:themeColor="text1"/>
          <w:sz w:val="24"/>
          <w:szCs w:val="24"/>
        </w:rPr>
      </w:r>
      <w:r w:rsidR="00AA0E2C" w:rsidRPr="00AA4C9B">
        <w:rPr>
          <w:rFonts w:ascii="Book Antiqua" w:eastAsia="SimSun" w:hAnsi="Book Antiqua" w:cs="Times New Roman"/>
          <w:color w:val="000000" w:themeColor="text1"/>
          <w:sz w:val="24"/>
          <w:szCs w:val="24"/>
        </w:rPr>
        <w:fldChar w:fldCharType="separate"/>
      </w:r>
      <w:r w:rsidR="00AA0E2C" w:rsidRPr="00AA4C9B">
        <w:rPr>
          <w:rFonts w:ascii="Book Antiqua" w:eastAsia="SimSun" w:hAnsi="Book Antiqua" w:cs="Times New Roman"/>
          <w:noProof/>
          <w:color w:val="000000" w:themeColor="text1"/>
          <w:sz w:val="24"/>
          <w:szCs w:val="24"/>
          <w:vertAlign w:val="superscript"/>
        </w:rPr>
        <w:t>[</w:t>
      </w:r>
      <w:hyperlink w:anchor="_ENREF_132" w:tooltip="Xue, 2011 #142" w:history="1">
        <w:r w:rsidR="00971B55" w:rsidRPr="00AA4C9B">
          <w:rPr>
            <w:rFonts w:ascii="Book Antiqua" w:eastAsia="SimSun" w:hAnsi="Book Antiqua" w:cs="Times New Roman"/>
            <w:noProof/>
            <w:color w:val="000000" w:themeColor="text1"/>
            <w:sz w:val="24"/>
            <w:szCs w:val="24"/>
            <w:vertAlign w:val="superscript"/>
          </w:rPr>
          <w:t>132</w:t>
        </w:r>
      </w:hyperlink>
      <w:r w:rsidR="00AA0E2C" w:rsidRPr="00AA4C9B">
        <w:rPr>
          <w:rFonts w:ascii="Book Antiqua" w:eastAsia="SimSun" w:hAnsi="Book Antiqua" w:cs="Times New Roman"/>
          <w:noProof/>
          <w:color w:val="000000" w:themeColor="text1"/>
          <w:sz w:val="24"/>
          <w:szCs w:val="24"/>
          <w:vertAlign w:val="superscript"/>
        </w:rPr>
        <w:t>]</w:t>
      </w:r>
      <w:r w:rsidR="00AA0E2C" w:rsidRPr="00AA4C9B">
        <w:rPr>
          <w:rFonts w:ascii="Book Antiqua" w:eastAsia="SimSun" w:hAnsi="Book Antiqua" w:cs="Times New Roman"/>
          <w:color w:val="000000" w:themeColor="text1"/>
          <w:sz w:val="24"/>
          <w:szCs w:val="24"/>
        </w:rPr>
        <w:fldChar w:fldCharType="end"/>
      </w:r>
      <w:r w:rsidR="008040EC" w:rsidRPr="00AA4C9B">
        <w:rPr>
          <w:rFonts w:ascii="Book Antiqua" w:eastAsia="SimSun" w:hAnsi="Book Antiqua" w:cs="Times New Roman"/>
          <w:color w:val="000000" w:themeColor="text1"/>
          <w:sz w:val="24"/>
          <w:szCs w:val="24"/>
        </w:rPr>
        <w:t>.</w:t>
      </w:r>
      <w:r w:rsidR="00AA0E2C" w:rsidRPr="00AA4C9B">
        <w:rPr>
          <w:rFonts w:ascii="Book Antiqua" w:eastAsia="SimSun" w:hAnsi="Book Antiqua" w:cs="Times New Roman"/>
          <w:color w:val="000000" w:themeColor="text1"/>
          <w:sz w:val="24"/>
          <w:szCs w:val="24"/>
        </w:rPr>
        <w:t xml:space="preserve"> </w:t>
      </w:r>
      <w:r w:rsidR="003E4625" w:rsidRPr="00AA4C9B">
        <w:rPr>
          <w:rFonts w:ascii="Book Antiqua" w:eastAsia="SimSun" w:hAnsi="Book Antiqua" w:cs="Times New Roman"/>
          <w:color w:val="000000" w:themeColor="text1"/>
          <w:sz w:val="24"/>
          <w:szCs w:val="24"/>
        </w:rPr>
        <w:t>These studies open new perspectives for the investigation of miRNAs regulation in intestinal diseases and microbiota.</w:t>
      </w:r>
      <w:r w:rsidR="00DE441B" w:rsidRPr="00AA4C9B">
        <w:rPr>
          <w:rFonts w:ascii="Book Antiqua" w:eastAsia="SimSun" w:hAnsi="Book Antiqua" w:cs="Times New Roman"/>
          <w:color w:val="000000" w:themeColor="text1"/>
          <w:sz w:val="24"/>
          <w:szCs w:val="24"/>
        </w:rPr>
        <w:t xml:space="preserve"> Furthermore, </w:t>
      </w:r>
      <w:r w:rsidR="00464B14" w:rsidRPr="00AA4C9B">
        <w:rPr>
          <w:rFonts w:ascii="Book Antiqua" w:eastAsia="SimSun" w:hAnsi="Book Antiqua" w:cs="Times New Roman"/>
          <w:color w:val="000000" w:themeColor="text1"/>
          <w:sz w:val="24"/>
          <w:szCs w:val="24"/>
        </w:rPr>
        <w:t>a variety of bacterial</w:t>
      </w:r>
      <w:r w:rsidR="0079665A" w:rsidRPr="00AA4C9B">
        <w:rPr>
          <w:rFonts w:ascii="Book Antiqua" w:eastAsia="SimSun" w:hAnsi="Book Antiqua" w:cs="Times New Roman"/>
          <w:color w:val="000000" w:themeColor="text1"/>
          <w:sz w:val="24"/>
          <w:szCs w:val="24"/>
        </w:rPr>
        <w:t xml:space="preserve"> infection can trigger inflammaso</w:t>
      </w:r>
      <w:r w:rsidR="003B2A8A" w:rsidRPr="00AA4C9B">
        <w:rPr>
          <w:rFonts w:ascii="Book Antiqua" w:eastAsia="SimSun" w:hAnsi="Book Antiqua" w:cs="Times New Roman"/>
          <w:color w:val="000000" w:themeColor="text1"/>
          <w:sz w:val="24"/>
          <w:szCs w:val="24"/>
        </w:rPr>
        <w:t>m</w:t>
      </w:r>
      <w:r w:rsidR="0079665A" w:rsidRPr="00AA4C9B">
        <w:rPr>
          <w:rFonts w:ascii="Book Antiqua" w:eastAsia="SimSun" w:hAnsi="Book Antiqua" w:cs="Times New Roman"/>
          <w:color w:val="000000" w:themeColor="text1"/>
          <w:sz w:val="24"/>
          <w:szCs w:val="24"/>
        </w:rPr>
        <w:t>e formation and activation</w:t>
      </w:r>
      <w:r w:rsidR="00E87D91" w:rsidRPr="00AA4C9B">
        <w:rPr>
          <w:rFonts w:ascii="Book Antiqua" w:eastAsia="SimSun" w:hAnsi="Book Antiqua" w:cs="Times New Roman"/>
          <w:color w:val="000000" w:themeColor="text1"/>
          <w:sz w:val="24"/>
          <w:szCs w:val="24"/>
        </w:rPr>
        <w:fldChar w:fldCharType="begin"/>
      </w:r>
      <w:r w:rsidR="00E87D91" w:rsidRPr="00AA4C9B">
        <w:rPr>
          <w:rFonts w:ascii="Book Antiqua" w:eastAsia="SimSun" w:hAnsi="Book Antiqua" w:cs="Times New Roman"/>
          <w:color w:val="000000" w:themeColor="text1"/>
          <w:sz w:val="24"/>
          <w:szCs w:val="24"/>
        </w:rPr>
        <w:instrText xml:space="preserve"> ADDIN EN.CITE &lt;EndNote&gt;&lt;Cite&gt;&lt;Author&gt;de Zoete&lt;/Author&gt;&lt;Year&gt;2013&lt;/Year&gt;&lt;RecNum&gt;143&lt;/RecNum&gt;&lt;DisplayText&gt;&lt;style face="superscript"&gt;[133]&lt;/style&gt;&lt;/DisplayText&gt;&lt;record&gt;&lt;rec-number&gt;143&lt;/rec-number&gt;&lt;foreign-keys&gt;&lt;key app="EN" db-id="az50fvvrd02dspe2adavtaw60aa0wx9edxra"&gt;143&lt;/key&gt;&lt;/foreign-keys&gt;&lt;ref-type name="Journal Article"&gt;17&lt;/ref-type&gt;&lt;contributors&gt;&lt;authors&gt;&lt;author&gt;de Zoete, M. R.&lt;/author&gt;&lt;author&gt;Flavell, R. A.&lt;/author&gt;&lt;/authors&gt;&lt;/contributors&gt;&lt;auth-address&gt;Department of Immunobiology, Yale University School of Medicine , New Haven, CT , USA.&amp;#xD;Department of Immunobiology, Yale University School of Medicine , New Haven, CT , USA ; Howard Hughes Medical Institute, Yale University , New Haven, CT , USA.&lt;/auth-address&gt;&lt;titles&gt;&lt;title&gt;Interactions between Nod-Like Receptors and Intestinal Bacteria&lt;/title&gt;&lt;secondary-title&gt;Front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immunology&lt;/abbr-1&gt;&lt;/alt-periodical&gt;&lt;pages&gt;462&lt;/pages&gt;&lt;volume&gt;4&lt;/volume&gt;&lt;dates&gt;&lt;year&gt;2013&lt;/year&gt;&lt;/dates&gt;&lt;isbn&gt;1664-3224 (Electronic)&amp;#xD;1664-3224 (Linking)&lt;/isbn&gt;&lt;accession-num&gt;24381573&lt;/accession-num&gt;&lt;urls&gt;&lt;related-urls&gt;&lt;url&gt;http://www.ncbi.nlm.nih.gov/pubmed/24381573&lt;/url&gt;&lt;/related-urls&gt;&lt;/urls&gt;&lt;custom2&gt;3865441&lt;/custom2&gt;&lt;electronic-resource-num&gt;10.3389/fimmu.2013.00462&lt;/electronic-resource-num&gt;&lt;/record&gt;&lt;/Cite&gt;&lt;/EndNote&gt;</w:instrText>
      </w:r>
      <w:r w:rsidR="00E87D91" w:rsidRPr="00AA4C9B">
        <w:rPr>
          <w:rFonts w:ascii="Book Antiqua" w:eastAsia="SimSun" w:hAnsi="Book Antiqua" w:cs="Times New Roman"/>
          <w:color w:val="000000" w:themeColor="text1"/>
          <w:sz w:val="24"/>
          <w:szCs w:val="24"/>
        </w:rPr>
        <w:fldChar w:fldCharType="separate"/>
      </w:r>
      <w:r w:rsidR="00E87D91" w:rsidRPr="00AA4C9B">
        <w:rPr>
          <w:rFonts w:ascii="Book Antiqua" w:eastAsia="SimSun" w:hAnsi="Book Antiqua" w:cs="Times New Roman"/>
          <w:noProof/>
          <w:color w:val="000000" w:themeColor="text1"/>
          <w:sz w:val="24"/>
          <w:szCs w:val="24"/>
          <w:vertAlign w:val="superscript"/>
        </w:rPr>
        <w:t>[</w:t>
      </w:r>
      <w:hyperlink w:anchor="_ENREF_133" w:tooltip="de Zoete, 2013 #143" w:history="1">
        <w:r w:rsidR="00971B55" w:rsidRPr="00AA4C9B">
          <w:rPr>
            <w:rFonts w:ascii="Book Antiqua" w:eastAsia="SimSun" w:hAnsi="Book Antiqua" w:cs="Times New Roman"/>
            <w:noProof/>
            <w:color w:val="000000" w:themeColor="text1"/>
            <w:sz w:val="24"/>
            <w:szCs w:val="24"/>
            <w:vertAlign w:val="superscript"/>
          </w:rPr>
          <w:t>133</w:t>
        </w:r>
      </w:hyperlink>
      <w:r w:rsidR="00E87D91" w:rsidRPr="00AA4C9B">
        <w:rPr>
          <w:rFonts w:ascii="Book Antiqua" w:eastAsia="SimSun" w:hAnsi="Book Antiqua" w:cs="Times New Roman"/>
          <w:noProof/>
          <w:color w:val="000000" w:themeColor="text1"/>
          <w:sz w:val="24"/>
          <w:szCs w:val="24"/>
          <w:vertAlign w:val="superscript"/>
        </w:rPr>
        <w:t>]</w:t>
      </w:r>
      <w:r w:rsidR="00E87D91" w:rsidRPr="00AA4C9B">
        <w:rPr>
          <w:rFonts w:ascii="Book Antiqua" w:eastAsia="SimSun" w:hAnsi="Book Antiqua" w:cs="Times New Roman"/>
          <w:color w:val="000000" w:themeColor="text1"/>
          <w:sz w:val="24"/>
          <w:szCs w:val="24"/>
        </w:rPr>
        <w:fldChar w:fldCharType="end"/>
      </w:r>
      <w:r w:rsidR="0079665A" w:rsidRPr="00AA4C9B">
        <w:rPr>
          <w:rFonts w:ascii="Book Antiqua" w:eastAsia="SimSun" w:hAnsi="Book Antiqua" w:cs="Times New Roman"/>
          <w:color w:val="000000" w:themeColor="text1"/>
          <w:sz w:val="24"/>
          <w:szCs w:val="24"/>
        </w:rPr>
        <w:t>.</w:t>
      </w:r>
      <w:r w:rsidR="00E87D91" w:rsidRPr="00AA4C9B">
        <w:rPr>
          <w:rFonts w:ascii="Book Antiqua" w:eastAsia="SimSun" w:hAnsi="Book Antiqua" w:cs="Times New Roman"/>
          <w:color w:val="000000" w:themeColor="text1"/>
          <w:sz w:val="24"/>
          <w:szCs w:val="24"/>
        </w:rPr>
        <w:t xml:space="preserve"> </w:t>
      </w:r>
      <w:r w:rsidR="00224CDB" w:rsidRPr="00AA4C9B">
        <w:rPr>
          <w:rFonts w:ascii="Book Antiqua" w:eastAsia="SimSun" w:hAnsi="Book Antiqua" w:cs="Times New Roman"/>
          <w:color w:val="000000" w:themeColor="text1"/>
          <w:sz w:val="24"/>
          <w:szCs w:val="24"/>
        </w:rPr>
        <w:t>Inflammaso</w:t>
      </w:r>
      <w:r w:rsidR="003B2A8A" w:rsidRPr="00AA4C9B">
        <w:rPr>
          <w:rFonts w:ascii="Book Antiqua" w:eastAsia="SimSun" w:hAnsi="Book Antiqua" w:cs="Times New Roman"/>
          <w:color w:val="000000" w:themeColor="text1"/>
          <w:sz w:val="24"/>
          <w:szCs w:val="24"/>
        </w:rPr>
        <w:t>m</w:t>
      </w:r>
      <w:r w:rsidR="00224CDB" w:rsidRPr="00AA4C9B">
        <w:rPr>
          <w:rFonts w:ascii="Book Antiqua" w:eastAsia="SimSun" w:hAnsi="Book Antiqua" w:cs="Times New Roman"/>
          <w:color w:val="000000" w:themeColor="text1"/>
          <w:sz w:val="24"/>
          <w:szCs w:val="24"/>
        </w:rPr>
        <w:t xml:space="preserve">es are large cytosolic protein complexes that </w:t>
      </w:r>
      <w:r w:rsidR="00224CDB" w:rsidRPr="00AA4C9B">
        <w:rPr>
          <w:rFonts w:ascii="Book Antiqua" w:eastAsia="SimSun" w:hAnsi="Book Antiqua" w:cs="Times New Roman"/>
          <w:color w:val="000000" w:themeColor="text1"/>
          <w:sz w:val="24"/>
          <w:szCs w:val="24"/>
        </w:rPr>
        <w:lastRenderedPageBreak/>
        <w:t>promote immediate inflammatory responses and regulate</w:t>
      </w:r>
      <w:r w:rsidR="00043AC3" w:rsidRPr="00AA4C9B">
        <w:rPr>
          <w:rFonts w:ascii="Book Antiqua" w:eastAsia="SimSun" w:hAnsi="Book Antiqua" w:cs="Times New Roman"/>
          <w:color w:val="000000" w:themeColor="text1"/>
          <w:sz w:val="24"/>
          <w:szCs w:val="24"/>
        </w:rPr>
        <w:t xml:space="preserve"> intestinal home</w:t>
      </w:r>
      <w:r w:rsidR="003B2A8A" w:rsidRPr="00AA4C9B">
        <w:rPr>
          <w:rFonts w:ascii="Book Antiqua" w:eastAsia="SimSun" w:hAnsi="Book Antiqua" w:cs="Times New Roman"/>
          <w:color w:val="000000" w:themeColor="text1"/>
          <w:sz w:val="24"/>
          <w:szCs w:val="24"/>
        </w:rPr>
        <w:t>ostasis through</w:t>
      </w:r>
      <w:r w:rsidR="00291250" w:rsidRPr="00AA4C9B">
        <w:rPr>
          <w:rFonts w:ascii="Book Antiqua" w:eastAsia="SimSun" w:hAnsi="Book Antiqua" w:cs="Times New Roman"/>
          <w:color w:val="000000" w:themeColor="text1"/>
          <w:sz w:val="24"/>
          <w:szCs w:val="24"/>
        </w:rPr>
        <w:t xml:space="preserve"> its effects on the intestinal microbiota</w:t>
      </w:r>
      <w:r w:rsidR="00AA55BD" w:rsidRPr="00AA4C9B">
        <w:rPr>
          <w:rFonts w:ascii="Book Antiqua" w:eastAsia="SimSun" w:hAnsi="Book Antiqua" w:cs="Times New Roman"/>
          <w:color w:val="000000" w:themeColor="text1"/>
          <w:sz w:val="24"/>
          <w:szCs w:val="24"/>
        </w:rPr>
        <w:fldChar w:fldCharType="begin">
          <w:fldData xml:space="preserve">PEVuZE5vdGU+PENpdGU+PEF1dGhvcj5TY2hyb2RlcjwvQXV0aG9yPjxZZWFyPjIwMTA8L1llYXI+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cGVyaW9kaWNhbD48cGFnZXM+ODIxLTMyPC9wYWdlcz48dm9sdW1lPjE0MDwvdm9sdW1lPjxudW1i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</w:fldData>
        </w:fldChar>
      </w:r>
      <w:r w:rsidR="00DC6227" w:rsidRPr="00AA4C9B">
        <w:rPr>
          <w:rFonts w:ascii="Book Antiqua" w:eastAsia="SimSun" w:hAnsi="Book Antiqua" w:cs="Times New Roman"/>
          <w:color w:val="000000" w:themeColor="text1"/>
          <w:sz w:val="24"/>
          <w:szCs w:val="24"/>
        </w:rPr>
        <w:instrText xml:space="preserve"> ADDIN EN.CITE </w:instrText>
      </w:r>
      <w:r w:rsidR="00DC6227" w:rsidRPr="00AA4C9B">
        <w:rPr>
          <w:rFonts w:ascii="Book Antiqua" w:eastAsia="SimSun" w:hAnsi="Book Antiqua" w:cs="Times New Roman"/>
          <w:color w:val="000000" w:themeColor="text1"/>
          <w:sz w:val="24"/>
          <w:szCs w:val="24"/>
        </w:rPr>
        <w:fldChar w:fldCharType="begin">
          <w:fldData xml:space="preserve">PEVuZE5vdGU+PENpdGU+PEF1dGhvcj5TY2hyb2RlcjwvQXV0aG9yPjxZZWFyPjIwMTA8L1llYXI+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</w:fldData>
        </w:fldChar>
      </w:r>
      <w:r w:rsidR="00DC6227" w:rsidRPr="00AA4C9B">
        <w:rPr>
          <w:rFonts w:ascii="Book Antiqua" w:eastAsia="SimSun" w:hAnsi="Book Antiqua" w:cs="Times New Roman"/>
          <w:color w:val="000000" w:themeColor="text1"/>
          <w:sz w:val="24"/>
          <w:szCs w:val="24"/>
        </w:rPr>
        <w:instrText xml:space="preserve"> ADDIN EN.CITE.DATA </w:instrText>
      </w:r>
      <w:r w:rsidR="00DC6227" w:rsidRPr="00AA4C9B">
        <w:rPr>
          <w:rFonts w:ascii="Book Antiqua" w:eastAsia="SimSun" w:hAnsi="Book Antiqua" w:cs="Times New Roman"/>
          <w:color w:val="000000" w:themeColor="text1"/>
          <w:sz w:val="24"/>
          <w:szCs w:val="24"/>
        </w:rPr>
      </w:r>
      <w:r w:rsidR="00DC6227" w:rsidRPr="00AA4C9B">
        <w:rPr>
          <w:rFonts w:ascii="Book Antiqua" w:eastAsia="SimSun" w:hAnsi="Book Antiqua" w:cs="Times New Roman"/>
          <w:color w:val="000000" w:themeColor="text1"/>
          <w:sz w:val="24"/>
          <w:szCs w:val="24"/>
        </w:rPr>
        <w:fldChar w:fldCharType="end"/>
      </w:r>
      <w:r w:rsidR="00AA55BD" w:rsidRPr="00AA4C9B">
        <w:rPr>
          <w:rFonts w:ascii="Book Antiqua" w:eastAsia="SimSun" w:hAnsi="Book Antiqua" w:cs="Times New Roman"/>
          <w:color w:val="000000" w:themeColor="text1"/>
          <w:sz w:val="24"/>
          <w:szCs w:val="24"/>
        </w:rPr>
      </w:r>
      <w:r w:rsidR="00AA55BD" w:rsidRPr="00AA4C9B">
        <w:rPr>
          <w:rFonts w:ascii="Book Antiqua" w:eastAsia="SimSun" w:hAnsi="Book Antiqua" w:cs="Times New Roman"/>
          <w:color w:val="000000" w:themeColor="text1"/>
          <w:sz w:val="24"/>
          <w:szCs w:val="24"/>
        </w:rPr>
        <w:fldChar w:fldCharType="separate"/>
      </w:r>
      <w:r w:rsidR="00DC6227" w:rsidRPr="00AA4C9B">
        <w:rPr>
          <w:rFonts w:ascii="Book Antiqua" w:eastAsia="SimSun" w:hAnsi="Book Antiqua" w:cs="Times New Roman"/>
          <w:noProof/>
          <w:color w:val="000000" w:themeColor="text1"/>
          <w:sz w:val="24"/>
          <w:szCs w:val="24"/>
          <w:vertAlign w:val="superscript"/>
        </w:rPr>
        <w:t>[</w:t>
      </w:r>
      <w:hyperlink w:anchor="_ENREF_134" w:tooltip="Schroder, 2010 #144" w:history="1">
        <w:r w:rsidR="00971B55" w:rsidRPr="00AA4C9B">
          <w:rPr>
            <w:rFonts w:ascii="Book Antiqua" w:eastAsia="SimSun" w:hAnsi="Book Antiqua" w:cs="Times New Roman"/>
            <w:noProof/>
            <w:color w:val="000000" w:themeColor="text1"/>
            <w:sz w:val="24"/>
            <w:szCs w:val="24"/>
            <w:vertAlign w:val="superscript"/>
          </w:rPr>
          <w:t>134</w:t>
        </w:r>
      </w:hyperlink>
      <w:r w:rsidR="00A83305">
        <w:rPr>
          <w:rFonts w:ascii="Book Antiqua" w:eastAsia="SimSun" w:hAnsi="Book Antiqua" w:cs="Times New Roman"/>
          <w:noProof/>
          <w:color w:val="000000" w:themeColor="text1"/>
          <w:sz w:val="24"/>
          <w:szCs w:val="24"/>
          <w:vertAlign w:val="superscript"/>
        </w:rPr>
        <w:t>,</w:t>
      </w:r>
      <w:hyperlink w:anchor="_ENREF_135" w:tooltip="Gagliani, 2014 #145" w:history="1">
        <w:r w:rsidR="00971B55" w:rsidRPr="00AA4C9B">
          <w:rPr>
            <w:rFonts w:ascii="Book Antiqua" w:eastAsia="SimSun" w:hAnsi="Book Antiqua" w:cs="Times New Roman"/>
            <w:noProof/>
            <w:color w:val="000000" w:themeColor="text1"/>
            <w:sz w:val="24"/>
            <w:szCs w:val="24"/>
            <w:vertAlign w:val="superscript"/>
          </w:rPr>
          <w:t>135</w:t>
        </w:r>
      </w:hyperlink>
      <w:r w:rsidR="00DC6227" w:rsidRPr="00AA4C9B">
        <w:rPr>
          <w:rFonts w:ascii="Book Antiqua" w:eastAsia="SimSun" w:hAnsi="Book Antiqua" w:cs="Times New Roman"/>
          <w:noProof/>
          <w:color w:val="000000" w:themeColor="text1"/>
          <w:sz w:val="24"/>
          <w:szCs w:val="24"/>
          <w:vertAlign w:val="superscript"/>
        </w:rPr>
        <w:t>]</w:t>
      </w:r>
      <w:r w:rsidR="00AA55BD" w:rsidRPr="00AA4C9B">
        <w:rPr>
          <w:rFonts w:ascii="Book Antiqua" w:eastAsia="SimSun" w:hAnsi="Book Antiqua" w:cs="Times New Roman"/>
          <w:color w:val="000000" w:themeColor="text1"/>
          <w:sz w:val="24"/>
          <w:szCs w:val="24"/>
        </w:rPr>
        <w:fldChar w:fldCharType="end"/>
      </w:r>
      <w:r w:rsidR="00291250" w:rsidRPr="00AA4C9B">
        <w:rPr>
          <w:rFonts w:ascii="Book Antiqua" w:eastAsia="SimSun" w:hAnsi="Book Antiqua" w:cs="Times New Roman"/>
          <w:color w:val="000000" w:themeColor="text1"/>
          <w:sz w:val="24"/>
          <w:szCs w:val="24"/>
        </w:rPr>
        <w:t>.</w:t>
      </w:r>
      <w:r w:rsidR="00DC6227" w:rsidRPr="00AA4C9B">
        <w:rPr>
          <w:rFonts w:ascii="Book Antiqua" w:eastAsia="SimSun" w:hAnsi="Book Antiqua" w:cs="Times New Roman"/>
          <w:color w:val="000000" w:themeColor="text1"/>
          <w:sz w:val="24"/>
          <w:szCs w:val="24"/>
        </w:rPr>
        <w:t xml:space="preserve"> </w:t>
      </w:r>
      <w:r w:rsidR="0095740C" w:rsidRPr="00AA4C9B">
        <w:rPr>
          <w:rFonts w:ascii="Book Antiqua" w:eastAsia="SimSun" w:hAnsi="Book Antiqua" w:cs="Times New Roman"/>
          <w:color w:val="000000" w:themeColor="text1"/>
          <w:sz w:val="24"/>
          <w:szCs w:val="24"/>
        </w:rPr>
        <w:t xml:space="preserve">The inflammasomes have potentially critical roles in the development and pathogenesis of IBD, because </w:t>
      </w:r>
      <w:r w:rsidR="00FC1DA4" w:rsidRPr="00AA4C9B">
        <w:rPr>
          <w:rFonts w:ascii="Book Antiqua" w:eastAsia="SimSun" w:hAnsi="Book Antiqua" w:cs="Times New Roman"/>
          <w:color w:val="000000" w:themeColor="text1"/>
          <w:sz w:val="24"/>
          <w:szCs w:val="24"/>
        </w:rPr>
        <w:t xml:space="preserve">their </w:t>
      </w:r>
      <w:r w:rsidR="0095740C" w:rsidRPr="00AA4C9B">
        <w:rPr>
          <w:rFonts w:ascii="Book Antiqua" w:eastAsia="SimSun" w:hAnsi="Book Antiqua" w:cs="Times New Roman"/>
          <w:color w:val="000000" w:themeColor="text1"/>
          <w:sz w:val="24"/>
          <w:szCs w:val="24"/>
        </w:rPr>
        <w:t>important role in intestinal immunity</w:t>
      </w:r>
      <w:r w:rsidR="00D5492A" w:rsidRPr="00AA4C9B">
        <w:rPr>
          <w:rFonts w:ascii="Book Antiqua" w:eastAsia="SimSun" w:hAnsi="Book Antiqua" w:cs="Times New Roman"/>
          <w:color w:val="000000" w:themeColor="text1"/>
          <w:sz w:val="24"/>
          <w:szCs w:val="24"/>
        </w:rPr>
        <w:fldChar w:fldCharType="begin">
          <w:fldData xml:space="preserve">PEVuZE5vdGU+PENpdGU+PEF1dGhvcj5HYWdsaWFuaTwvQXV0aG9yPjxZZWFyPjIwMTQ8L1llYXI+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</w:fldData>
        </w:fldChar>
      </w:r>
      <w:r w:rsidR="00D5492A" w:rsidRPr="00AA4C9B">
        <w:rPr>
          <w:rFonts w:ascii="Book Antiqua" w:eastAsia="SimSun" w:hAnsi="Book Antiqua" w:cs="Times New Roman"/>
          <w:color w:val="000000" w:themeColor="text1"/>
          <w:sz w:val="24"/>
          <w:szCs w:val="24"/>
        </w:rPr>
        <w:instrText xml:space="preserve"> ADDIN EN.CITE </w:instrText>
      </w:r>
      <w:r w:rsidR="00D5492A" w:rsidRPr="00AA4C9B">
        <w:rPr>
          <w:rFonts w:ascii="Book Antiqua" w:eastAsia="SimSun" w:hAnsi="Book Antiqua" w:cs="Times New Roman"/>
          <w:color w:val="000000" w:themeColor="text1"/>
          <w:sz w:val="24"/>
          <w:szCs w:val="24"/>
        </w:rPr>
        <w:fldChar w:fldCharType="begin">
          <w:fldData xml:space="preserve">PEVuZE5vdGU+PENpdGU+PEF1dGhvcj5HYWdsaWFuaTwvQXV0aG9yPjxZZWFyPjIwMTQ8L1llYXI+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</w:fldData>
        </w:fldChar>
      </w:r>
      <w:r w:rsidR="00D5492A" w:rsidRPr="00AA4C9B">
        <w:rPr>
          <w:rFonts w:ascii="Book Antiqua" w:eastAsia="SimSun" w:hAnsi="Book Antiqua" w:cs="Times New Roman"/>
          <w:color w:val="000000" w:themeColor="text1"/>
          <w:sz w:val="24"/>
          <w:szCs w:val="24"/>
        </w:rPr>
        <w:instrText xml:space="preserve"> ADDIN EN.CITE.DATA </w:instrText>
      </w:r>
      <w:r w:rsidR="00D5492A" w:rsidRPr="00AA4C9B">
        <w:rPr>
          <w:rFonts w:ascii="Book Antiqua" w:eastAsia="SimSun" w:hAnsi="Book Antiqua" w:cs="Times New Roman"/>
          <w:color w:val="000000" w:themeColor="text1"/>
          <w:sz w:val="24"/>
          <w:szCs w:val="24"/>
        </w:rPr>
      </w:r>
      <w:r w:rsidR="00D5492A" w:rsidRPr="00AA4C9B">
        <w:rPr>
          <w:rFonts w:ascii="Book Antiqua" w:eastAsia="SimSun" w:hAnsi="Book Antiqua" w:cs="Times New Roman"/>
          <w:color w:val="000000" w:themeColor="text1"/>
          <w:sz w:val="24"/>
          <w:szCs w:val="24"/>
        </w:rPr>
        <w:fldChar w:fldCharType="end"/>
      </w:r>
      <w:r w:rsidR="00D5492A" w:rsidRPr="00AA4C9B">
        <w:rPr>
          <w:rFonts w:ascii="Book Antiqua" w:eastAsia="SimSun" w:hAnsi="Book Antiqua" w:cs="Times New Roman"/>
          <w:color w:val="000000" w:themeColor="text1"/>
          <w:sz w:val="24"/>
          <w:szCs w:val="24"/>
        </w:rPr>
      </w:r>
      <w:r w:rsidR="00D5492A" w:rsidRPr="00AA4C9B">
        <w:rPr>
          <w:rFonts w:ascii="Book Antiqua" w:eastAsia="SimSun" w:hAnsi="Book Antiqua" w:cs="Times New Roman"/>
          <w:color w:val="000000" w:themeColor="text1"/>
          <w:sz w:val="24"/>
          <w:szCs w:val="24"/>
        </w:rPr>
        <w:fldChar w:fldCharType="separate"/>
      </w:r>
      <w:r w:rsidR="00D5492A" w:rsidRPr="00AA4C9B">
        <w:rPr>
          <w:rFonts w:ascii="Book Antiqua" w:eastAsia="SimSun" w:hAnsi="Book Antiqua" w:cs="Times New Roman"/>
          <w:noProof/>
          <w:color w:val="000000" w:themeColor="text1"/>
          <w:sz w:val="24"/>
          <w:szCs w:val="24"/>
          <w:vertAlign w:val="superscript"/>
        </w:rPr>
        <w:t>[</w:t>
      </w:r>
      <w:hyperlink w:anchor="_ENREF_135" w:tooltip="Gagliani, 2014 #145" w:history="1">
        <w:r w:rsidR="00971B55" w:rsidRPr="00AA4C9B">
          <w:rPr>
            <w:rFonts w:ascii="Book Antiqua" w:eastAsia="SimSun" w:hAnsi="Book Antiqua" w:cs="Times New Roman"/>
            <w:noProof/>
            <w:color w:val="000000" w:themeColor="text1"/>
            <w:sz w:val="24"/>
            <w:szCs w:val="24"/>
            <w:vertAlign w:val="superscript"/>
          </w:rPr>
          <w:t>135</w:t>
        </w:r>
      </w:hyperlink>
      <w:r w:rsidR="00D5492A" w:rsidRPr="00AA4C9B">
        <w:rPr>
          <w:rFonts w:ascii="Book Antiqua" w:eastAsia="SimSun" w:hAnsi="Book Antiqua" w:cs="Times New Roman"/>
          <w:noProof/>
          <w:color w:val="000000" w:themeColor="text1"/>
          <w:sz w:val="24"/>
          <w:szCs w:val="24"/>
          <w:vertAlign w:val="superscript"/>
        </w:rPr>
        <w:t>]</w:t>
      </w:r>
      <w:r w:rsidR="00D5492A" w:rsidRPr="00AA4C9B">
        <w:rPr>
          <w:rFonts w:ascii="Book Antiqua" w:eastAsia="SimSun" w:hAnsi="Book Antiqua" w:cs="Times New Roman"/>
          <w:color w:val="000000" w:themeColor="text1"/>
          <w:sz w:val="24"/>
          <w:szCs w:val="24"/>
        </w:rPr>
        <w:fldChar w:fldCharType="end"/>
      </w:r>
      <w:r w:rsidR="0095740C" w:rsidRPr="00AA4C9B">
        <w:rPr>
          <w:rFonts w:ascii="Book Antiqua" w:eastAsia="SimSun" w:hAnsi="Book Antiqua" w:cs="Times New Roman"/>
          <w:color w:val="000000" w:themeColor="text1"/>
          <w:sz w:val="24"/>
          <w:szCs w:val="24"/>
        </w:rPr>
        <w:t>.</w:t>
      </w:r>
      <w:r w:rsidR="005864D5" w:rsidRPr="00AA4C9B">
        <w:rPr>
          <w:rFonts w:ascii="Book Antiqua" w:eastAsia="SimSun" w:hAnsi="Book Antiqua" w:cs="Times New Roman"/>
          <w:color w:val="000000" w:themeColor="text1"/>
          <w:sz w:val="24"/>
          <w:szCs w:val="24"/>
        </w:rPr>
        <w:t xml:space="preserve"> Emerging evidence ha</w:t>
      </w:r>
      <w:r w:rsidR="00B01047" w:rsidRPr="00AA4C9B">
        <w:rPr>
          <w:rFonts w:ascii="Book Antiqua" w:eastAsia="SimSun" w:hAnsi="Book Antiqua" w:cs="Times New Roman"/>
          <w:color w:val="000000" w:themeColor="text1"/>
          <w:sz w:val="24"/>
          <w:szCs w:val="24"/>
        </w:rPr>
        <w:t>s</w:t>
      </w:r>
      <w:r w:rsidR="005864D5" w:rsidRPr="00AA4C9B">
        <w:rPr>
          <w:rFonts w:ascii="Book Antiqua" w:eastAsia="SimSun" w:hAnsi="Book Antiqua" w:cs="Times New Roman"/>
          <w:color w:val="000000" w:themeColor="text1"/>
          <w:sz w:val="24"/>
          <w:szCs w:val="24"/>
        </w:rPr>
        <w:t xml:space="preserve"> demonstrated that inflammasomes can influence intestinal microbiota.</w:t>
      </w:r>
      <w:r w:rsidR="00B01047" w:rsidRPr="00AA4C9B">
        <w:rPr>
          <w:rFonts w:ascii="Book Antiqua" w:eastAsia="SimSun" w:hAnsi="Book Antiqua" w:cs="Times New Roman"/>
          <w:color w:val="000000" w:themeColor="text1"/>
          <w:sz w:val="24"/>
          <w:szCs w:val="24"/>
        </w:rPr>
        <w:t xml:space="preserve"> </w:t>
      </w:r>
      <w:r w:rsidR="004B4CF3" w:rsidRPr="00AA4C9B">
        <w:rPr>
          <w:rFonts w:ascii="Book Antiqua" w:eastAsia="SimSun" w:hAnsi="Book Antiqua" w:cs="Times New Roman"/>
          <w:color w:val="000000" w:themeColor="text1"/>
          <w:sz w:val="24"/>
          <w:szCs w:val="24"/>
        </w:rPr>
        <w:t>Some reports have exhibited that mice lacking various components of the inflammasome lead to prototypical alterations in their microbiota, predisposing these mice to the development of IBD</w:t>
      </w:r>
      <w:r w:rsidR="00B9528F" w:rsidRPr="00AA4C9B">
        <w:rPr>
          <w:rFonts w:ascii="Book Antiqua" w:eastAsia="SimSun" w:hAnsi="Book Antiqua" w:cs="Times New Roman"/>
          <w:color w:val="000000" w:themeColor="text1"/>
          <w:sz w:val="24"/>
          <w:szCs w:val="24"/>
        </w:rPr>
        <w:fldChar w:fldCharType="begin">
          <w:fldData xml:space="preserve">PEVuZE5vdGU+PENpdGU+PEF1dGhvcj5FbGluYXY8L0F1dGhvcj48WWVhcj4yMDExPC9ZZWFyPjxS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YWw+PHBhZ2VzPjc0NS01NzwvcGFnZXM+PHZvbHVtZT4xNDU8L3ZvbHVtZT48bnVtYmVyPjU8L251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=
</w:fldData>
        </w:fldChar>
      </w:r>
      <w:r w:rsidR="00B9528F" w:rsidRPr="00AA4C9B">
        <w:rPr>
          <w:rFonts w:ascii="Book Antiqua" w:eastAsia="SimSun" w:hAnsi="Book Antiqua" w:cs="Times New Roman"/>
          <w:color w:val="000000" w:themeColor="text1"/>
          <w:sz w:val="24"/>
          <w:szCs w:val="24"/>
        </w:rPr>
        <w:instrText xml:space="preserve"> ADDIN EN.CITE </w:instrText>
      </w:r>
      <w:r w:rsidR="00B9528F" w:rsidRPr="00AA4C9B">
        <w:rPr>
          <w:rFonts w:ascii="Book Antiqua" w:eastAsia="SimSun" w:hAnsi="Book Antiqua" w:cs="Times New Roman"/>
          <w:color w:val="000000" w:themeColor="text1"/>
          <w:sz w:val="24"/>
          <w:szCs w:val="24"/>
        </w:rPr>
        <w:fldChar w:fldCharType="begin">
          <w:fldData xml:space="preserve">PEVuZE5vdGU+PENpdGU+PEF1dGhvcj5FbGluYXY8L0F1dGhvcj48WWVhcj4yMDExPC9ZZWFyPjxS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YWw+PHBhZ2VzPjc0NS01NzwvcGFnZXM+PHZvbHVtZT4xNDU8L3ZvbHVtZT48bnVtYmVyPjU8L251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=
</w:fldData>
        </w:fldChar>
      </w:r>
      <w:r w:rsidR="00B9528F" w:rsidRPr="00AA4C9B">
        <w:rPr>
          <w:rFonts w:ascii="Book Antiqua" w:eastAsia="SimSun" w:hAnsi="Book Antiqua" w:cs="Times New Roman"/>
          <w:color w:val="000000" w:themeColor="text1"/>
          <w:sz w:val="24"/>
          <w:szCs w:val="24"/>
        </w:rPr>
        <w:instrText xml:space="preserve"> ADDIN EN.CITE.DATA </w:instrText>
      </w:r>
      <w:r w:rsidR="00B9528F" w:rsidRPr="00AA4C9B">
        <w:rPr>
          <w:rFonts w:ascii="Book Antiqua" w:eastAsia="SimSun" w:hAnsi="Book Antiqua" w:cs="Times New Roman"/>
          <w:color w:val="000000" w:themeColor="text1"/>
          <w:sz w:val="24"/>
          <w:szCs w:val="24"/>
        </w:rPr>
      </w:r>
      <w:r w:rsidR="00B9528F" w:rsidRPr="00AA4C9B">
        <w:rPr>
          <w:rFonts w:ascii="Book Antiqua" w:eastAsia="SimSun" w:hAnsi="Book Antiqua" w:cs="Times New Roman"/>
          <w:color w:val="000000" w:themeColor="text1"/>
          <w:sz w:val="24"/>
          <w:szCs w:val="24"/>
        </w:rPr>
        <w:fldChar w:fldCharType="end"/>
      </w:r>
      <w:r w:rsidR="00B9528F" w:rsidRPr="00AA4C9B">
        <w:rPr>
          <w:rFonts w:ascii="Book Antiqua" w:eastAsia="SimSun" w:hAnsi="Book Antiqua" w:cs="Times New Roman"/>
          <w:color w:val="000000" w:themeColor="text1"/>
          <w:sz w:val="24"/>
          <w:szCs w:val="24"/>
        </w:rPr>
      </w:r>
      <w:r w:rsidR="00B9528F" w:rsidRPr="00AA4C9B">
        <w:rPr>
          <w:rFonts w:ascii="Book Antiqua" w:eastAsia="SimSun" w:hAnsi="Book Antiqua" w:cs="Times New Roman"/>
          <w:color w:val="000000" w:themeColor="text1"/>
          <w:sz w:val="24"/>
          <w:szCs w:val="24"/>
        </w:rPr>
        <w:fldChar w:fldCharType="separate"/>
      </w:r>
      <w:r w:rsidR="00B9528F" w:rsidRPr="00AA4C9B">
        <w:rPr>
          <w:rFonts w:ascii="Book Antiqua" w:eastAsia="SimSun" w:hAnsi="Book Antiqua" w:cs="Times New Roman"/>
          <w:noProof/>
          <w:color w:val="000000" w:themeColor="text1"/>
          <w:sz w:val="24"/>
          <w:szCs w:val="24"/>
          <w:vertAlign w:val="superscript"/>
        </w:rPr>
        <w:t>[</w:t>
      </w:r>
      <w:hyperlink w:anchor="_ENREF_136" w:tooltip="Elinav, 2011 #146" w:history="1">
        <w:r w:rsidR="00971B55" w:rsidRPr="00AA4C9B">
          <w:rPr>
            <w:rFonts w:ascii="Book Antiqua" w:eastAsia="SimSun" w:hAnsi="Book Antiqua" w:cs="Times New Roman"/>
            <w:noProof/>
            <w:color w:val="000000" w:themeColor="text1"/>
            <w:sz w:val="24"/>
            <w:szCs w:val="24"/>
            <w:vertAlign w:val="superscript"/>
          </w:rPr>
          <w:t>136</w:t>
        </w:r>
      </w:hyperlink>
      <w:r w:rsidR="00B9528F" w:rsidRPr="00AA4C9B">
        <w:rPr>
          <w:rFonts w:ascii="Book Antiqua" w:eastAsia="SimSun" w:hAnsi="Book Antiqua" w:cs="Times New Roman"/>
          <w:noProof/>
          <w:color w:val="000000" w:themeColor="text1"/>
          <w:sz w:val="24"/>
          <w:szCs w:val="24"/>
          <w:vertAlign w:val="superscript"/>
        </w:rPr>
        <w:t>]</w:t>
      </w:r>
      <w:r w:rsidR="00B9528F" w:rsidRPr="00AA4C9B">
        <w:rPr>
          <w:rFonts w:ascii="Book Antiqua" w:eastAsia="SimSun" w:hAnsi="Book Antiqua" w:cs="Times New Roman"/>
          <w:color w:val="000000" w:themeColor="text1"/>
          <w:sz w:val="24"/>
          <w:szCs w:val="24"/>
        </w:rPr>
        <w:fldChar w:fldCharType="end"/>
      </w:r>
      <w:r w:rsidR="004B4CF3" w:rsidRPr="00AA4C9B">
        <w:rPr>
          <w:rFonts w:ascii="Book Antiqua" w:eastAsia="SimSun" w:hAnsi="Book Antiqua" w:cs="Times New Roman"/>
          <w:color w:val="000000" w:themeColor="text1"/>
          <w:sz w:val="24"/>
          <w:szCs w:val="24"/>
        </w:rPr>
        <w:t>.</w:t>
      </w:r>
      <w:r w:rsidR="0078070A" w:rsidRPr="00AA4C9B">
        <w:rPr>
          <w:rFonts w:ascii="Book Antiqua" w:eastAsia="SimSun" w:hAnsi="Book Antiqua" w:cs="Times New Roman"/>
          <w:color w:val="000000" w:themeColor="text1"/>
          <w:sz w:val="24"/>
          <w:szCs w:val="24"/>
        </w:rPr>
        <w:t xml:space="preserve"> </w:t>
      </w:r>
      <w:r w:rsidR="007307B2" w:rsidRPr="00AA4C9B">
        <w:rPr>
          <w:rFonts w:ascii="Book Antiqua" w:eastAsia="SimSun" w:hAnsi="Book Antiqua" w:cs="Times New Roman"/>
          <w:color w:val="000000" w:themeColor="text1"/>
          <w:sz w:val="24"/>
          <w:szCs w:val="24"/>
        </w:rPr>
        <w:t xml:space="preserve">Inflammasomes have </w:t>
      </w:r>
      <w:r w:rsidR="00B60D89" w:rsidRPr="00AA4C9B">
        <w:rPr>
          <w:rFonts w:ascii="Book Antiqua" w:eastAsia="SimSun" w:hAnsi="Book Antiqua" w:cs="Times New Roman"/>
          <w:color w:val="000000" w:themeColor="text1"/>
          <w:sz w:val="24"/>
          <w:szCs w:val="24"/>
        </w:rPr>
        <w:t xml:space="preserve">important roles in IBD, whereas </w:t>
      </w:r>
      <w:r w:rsidR="00BA2A95" w:rsidRPr="00AA4C9B">
        <w:rPr>
          <w:rFonts w:ascii="Book Antiqua" w:eastAsia="SimSun" w:hAnsi="Book Antiqua" w:cs="Times New Roman"/>
          <w:color w:val="000000" w:themeColor="text1"/>
          <w:sz w:val="24"/>
          <w:szCs w:val="24"/>
        </w:rPr>
        <w:t>the mechanisms of inflammasomes formation and activation in the onset of intestinal diseases ha</w:t>
      </w:r>
      <w:r w:rsidR="007E3FB3" w:rsidRPr="00AA4C9B">
        <w:rPr>
          <w:rFonts w:ascii="Book Antiqua" w:eastAsia="SimSun" w:hAnsi="Book Antiqua" w:cs="Times New Roman"/>
          <w:color w:val="000000" w:themeColor="text1"/>
          <w:sz w:val="24"/>
          <w:szCs w:val="24"/>
        </w:rPr>
        <w:t>ve</w:t>
      </w:r>
      <w:r w:rsidR="00BA2A95" w:rsidRPr="00AA4C9B">
        <w:rPr>
          <w:rFonts w:ascii="Book Antiqua" w:eastAsia="SimSun" w:hAnsi="Book Antiqua" w:cs="Times New Roman"/>
          <w:color w:val="000000" w:themeColor="text1"/>
          <w:sz w:val="24"/>
          <w:szCs w:val="24"/>
        </w:rPr>
        <w:t xml:space="preserve"> not yet been fully established.</w:t>
      </w:r>
      <w:r w:rsidR="007E3FB3" w:rsidRPr="00AA4C9B">
        <w:rPr>
          <w:rFonts w:ascii="Book Antiqua" w:eastAsia="SimSun" w:hAnsi="Book Antiqua" w:cs="Times New Roman"/>
          <w:color w:val="000000" w:themeColor="text1"/>
          <w:sz w:val="24"/>
          <w:szCs w:val="24"/>
        </w:rPr>
        <w:t xml:space="preserve"> </w:t>
      </w:r>
      <w:r w:rsidR="00744D47" w:rsidRPr="00AA4C9B">
        <w:rPr>
          <w:rFonts w:ascii="Book Antiqua" w:eastAsia="SimSun" w:hAnsi="Book Antiqua" w:cs="Times New Roman"/>
          <w:color w:val="000000" w:themeColor="text1"/>
          <w:sz w:val="24"/>
          <w:szCs w:val="24"/>
        </w:rPr>
        <w:t xml:space="preserve">MiRNAs may be regulators in inflammasomes formation and activation. Although </w:t>
      </w:r>
      <w:r w:rsidR="003D00BA" w:rsidRPr="00AA4C9B">
        <w:rPr>
          <w:rFonts w:ascii="Book Antiqua" w:eastAsia="SimSun" w:hAnsi="Book Antiqua" w:cs="Times New Roman"/>
          <w:color w:val="000000" w:themeColor="text1"/>
          <w:sz w:val="24"/>
          <w:szCs w:val="24"/>
        </w:rPr>
        <w:t xml:space="preserve">only few reports </w:t>
      </w:r>
      <w:r w:rsidR="00AD2406" w:rsidRPr="00AA4C9B">
        <w:rPr>
          <w:rFonts w:ascii="Book Antiqua" w:eastAsia="SimSun" w:hAnsi="Book Antiqua" w:cs="Times New Roman"/>
          <w:color w:val="000000" w:themeColor="text1"/>
          <w:sz w:val="24"/>
          <w:szCs w:val="24"/>
        </w:rPr>
        <w:t>explore the role</w:t>
      </w:r>
      <w:r w:rsidR="003D00BA" w:rsidRPr="00AA4C9B">
        <w:rPr>
          <w:rFonts w:ascii="Book Antiqua" w:eastAsia="SimSun" w:hAnsi="Book Antiqua" w:cs="Times New Roman"/>
          <w:color w:val="000000" w:themeColor="text1"/>
          <w:sz w:val="24"/>
          <w:szCs w:val="24"/>
        </w:rPr>
        <w:t xml:space="preserve"> of miRNAs in modulating inflammasomes in intestinal diseases</w:t>
      </w:r>
      <w:r w:rsidR="00001F21" w:rsidRPr="00AA4C9B">
        <w:rPr>
          <w:rFonts w:ascii="Book Antiqua" w:eastAsia="SimSun" w:hAnsi="Book Antiqua" w:cs="Times New Roman"/>
          <w:color w:val="000000" w:themeColor="text1"/>
          <w:sz w:val="24"/>
          <w:szCs w:val="24"/>
        </w:rPr>
        <w:t>, some works have been carried out in other disease types</w:t>
      </w:r>
      <w:r w:rsidR="00971B55" w:rsidRPr="00AA4C9B">
        <w:rPr>
          <w:rFonts w:ascii="Book Antiqua" w:eastAsia="SimSun" w:hAnsi="Book Antiqua" w:cs="Times New Roman"/>
          <w:color w:val="000000" w:themeColor="text1"/>
          <w:sz w:val="24"/>
          <w:szCs w:val="24"/>
        </w:rPr>
        <w:fldChar w:fldCharType="begin">
          <w:fldData xml:space="preserve">PEVuZE5vdGU+PENpdGU+PEF1dGhvcj5ZYW5nPC9BdXRob3I+PFllYXI+MjAxNTwvWWVhcj48UmVj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</w:fldData>
        </w:fldChar>
      </w:r>
      <w:r w:rsidR="00971B55" w:rsidRPr="00AA4C9B">
        <w:rPr>
          <w:rFonts w:ascii="Book Antiqua" w:eastAsia="SimSun" w:hAnsi="Book Antiqua" w:cs="Times New Roman"/>
          <w:color w:val="000000" w:themeColor="text1"/>
          <w:sz w:val="24"/>
          <w:szCs w:val="24"/>
        </w:rPr>
        <w:instrText xml:space="preserve"> ADDIN EN.CITE </w:instrText>
      </w:r>
      <w:r w:rsidR="00971B55" w:rsidRPr="00AA4C9B">
        <w:rPr>
          <w:rFonts w:ascii="Book Antiqua" w:eastAsia="SimSun" w:hAnsi="Book Antiqua" w:cs="Times New Roman"/>
          <w:color w:val="000000" w:themeColor="text1"/>
          <w:sz w:val="24"/>
          <w:szCs w:val="24"/>
        </w:rPr>
        <w:fldChar w:fldCharType="begin">
          <w:fldData xml:space="preserve">PEVuZE5vdGU+PENpdGU+PEF1dGhvcj5ZYW5nPC9BdXRob3I+PFllYXI+MjAxNTwvWWVhcj48UmVj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</w:fldData>
        </w:fldChar>
      </w:r>
      <w:r w:rsidR="00971B55" w:rsidRPr="00AA4C9B">
        <w:rPr>
          <w:rFonts w:ascii="Book Antiqua" w:eastAsia="SimSun" w:hAnsi="Book Antiqua" w:cs="Times New Roman"/>
          <w:color w:val="000000" w:themeColor="text1"/>
          <w:sz w:val="24"/>
          <w:szCs w:val="24"/>
        </w:rPr>
        <w:instrText xml:space="preserve"> ADDIN EN.CITE.DATA </w:instrText>
      </w:r>
      <w:r w:rsidR="00971B55" w:rsidRPr="00AA4C9B">
        <w:rPr>
          <w:rFonts w:ascii="Book Antiqua" w:eastAsia="SimSun" w:hAnsi="Book Antiqua" w:cs="Times New Roman"/>
          <w:color w:val="000000" w:themeColor="text1"/>
          <w:sz w:val="24"/>
          <w:szCs w:val="24"/>
        </w:rPr>
      </w:r>
      <w:r w:rsidR="00971B55" w:rsidRPr="00AA4C9B">
        <w:rPr>
          <w:rFonts w:ascii="Book Antiqua" w:eastAsia="SimSun" w:hAnsi="Book Antiqua" w:cs="Times New Roman"/>
          <w:color w:val="000000" w:themeColor="text1"/>
          <w:sz w:val="24"/>
          <w:szCs w:val="24"/>
        </w:rPr>
        <w:fldChar w:fldCharType="end"/>
      </w:r>
      <w:r w:rsidR="00971B55" w:rsidRPr="00AA4C9B">
        <w:rPr>
          <w:rFonts w:ascii="Book Antiqua" w:eastAsia="SimSun" w:hAnsi="Book Antiqua" w:cs="Times New Roman"/>
          <w:color w:val="000000" w:themeColor="text1"/>
          <w:sz w:val="24"/>
          <w:szCs w:val="24"/>
        </w:rPr>
      </w:r>
      <w:r w:rsidR="00971B55"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37" w:tooltip="Yang, 2015 #148" w:history="1">
        <w:r w:rsidR="00971B55" w:rsidRPr="00AA4C9B">
          <w:rPr>
            <w:rFonts w:ascii="Book Antiqua" w:eastAsia="SimSun" w:hAnsi="Book Antiqua" w:cs="Times New Roman"/>
            <w:noProof/>
            <w:color w:val="000000" w:themeColor="text1"/>
            <w:sz w:val="24"/>
            <w:szCs w:val="24"/>
            <w:vertAlign w:val="superscript"/>
          </w:rPr>
          <w:t>137</w:t>
        </w:r>
      </w:hyperlink>
      <w:r w:rsidR="00A83305">
        <w:rPr>
          <w:rFonts w:ascii="Book Antiqua" w:eastAsia="SimSun" w:hAnsi="Book Antiqua" w:cs="Times New Roman"/>
          <w:noProof/>
          <w:color w:val="000000" w:themeColor="text1"/>
          <w:sz w:val="24"/>
          <w:szCs w:val="24"/>
          <w:vertAlign w:val="superscript"/>
        </w:rPr>
        <w:t>,</w:t>
      </w:r>
      <w:hyperlink w:anchor="_ENREF_138" w:tooltip="Zhou, 2016 #149" w:history="1">
        <w:r w:rsidR="00971B55" w:rsidRPr="00AA4C9B">
          <w:rPr>
            <w:rFonts w:ascii="Book Antiqua" w:eastAsia="SimSun" w:hAnsi="Book Antiqua" w:cs="Times New Roman"/>
            <w:noProof/>
            <w:color w:val="000000" w:themeColor="text1"/>
            <w:sz w:val="24"/>
            <w:szCs w:val="24"/>
            <w:vertAlign w:val="superscript"/>
          </w:rPr>
          <w:t>138</w:t>
        </w:r>
      </w:hyperlink>
      <w:r w:rsidR="00971B55" w:rsidRPr="00AA4C9B">
        <w:rPr>
          <w:rFonts w:ascii="Book Antiqua" w:eastAsia="SimSun" w:hAnsi="Book Antiqua" w:cs="Times New Roman"/>
          <w:noProof/>
          <w:color w:val="000000" w:themeColor="text1"/>
          <w:sz w:val="24"/>
          <w:szCs w:val="24"/>
          <w:vertAlign w:val="superscript"/>
        </w:rPr>
        <w:t>]</w:t>
      </w:r>
      <w:r w:rsidR="00971B55" w:rsidRPr="00AA4C9B">
        <w:rPr>
          <w:rFonts w:ascii="Book Antiqua" w:eastAsia="SimSun" w:hAnsi="Book Antiqua" w:cs="Times New Roman"/>
          <w:color w:val="000000" w:themeColor="text1"/>
          <w:sz w:val="24"/>
          <w:szCs w:val="24"/>
        </w:rPr>
        <w:fldChar w:fldCharType="end"/>
      </w:r>
      <w:r w:rsidR="00001F21" w:rsidRPr="00AA4C9B">
        <w:rPr>
          <w:rFonts w:ascii="Book Antiqua" w:eastAsia="SimSun" w:hAnsi="Book Antiqua" w:cs="Times New Roman"/>
          <w:color w:val="000000" w:themeColor="text1"/>
          <w:sz w:val="24"/>
          <w:szCs w:val="24"/>
        </w:rPr>
        <w:t>.</w:t>
      </w:r>
      <w:r w:rsidR="00BF5EA9" w:rsidRPr="00AA4C9B">
        <w:rPr>
          <w:rFonts w:ascii="Book Antiqua" w:eastAsia="SimSun" w:hAnsi="Book Antiqua" w:cs="Times New Roman"/>
          <w:color w:val="000000" w:themeColor="text1"/>
          <w:sz w:val="24"/>
          <w:szCs w:val="24"/>
        </w:rPr>
        <w:t xml:space="preserve"> In the future, </w:t>
      </w:r>
      <w:r w:rsidR="00850773" w:rsidRPr="00AA4C9B">
        <w:rPr>
          <w:rFonts w:ascii="Book Antiqua" w:eastAsia="SimSun" w:hAnsi="Book Antiqua" w:cs="Times New Roman"/>
          <w:color w:val="000000" w:themeColor="text1"/>
          <w:sz w:val="24"/>
          <w:szCs w:val="24"/>
        </w:rPr>
        <w:t>more investigations should illustrate novel understandings on miRNAs and inflammasomes interactions, which will potentially lead to the discovery of new treatment approaches for intestinal disease or CRC.</w:t>
      </w:r>
    </w:p>
    <w:p w:rsidR="00A83305" w:rsidRPr="00AA4C9B" w:rsidRDefault="00A83305" w:rsidP="002A74FD">
      <w:pPr>
        <w:spacing w:line="360" w:lineRule="auto"/>
        <w:rPr>
          <w:rFonts w:ascii="Book Antiqua" w:eastAsia="SimSun" w:hAnsi="Book Antiqua" w:cs="Times New Roman"/>
          <w:color w:val="000000" w:themeColor="text1"/>
          <w:sz w:val="24"/>
          <w:szCs w:val="24"/>
        </w:rPr>
      </w:pPr>
    </w:p>
    <w:p w:rsidR="007172B4" w:rsidRPr="00300067" w:rsidRDefault="00CF1E8C" w:rsidP="002A74FD">
      <w:pPr>
        <w:spacing w:line="360" w:lineRule="auto"/>
        <w:rPr>
          <w:rFonts w:ascii="Book Antiqua" w:eastAsia="SimSun" w:hAnsi="Book Antiqua" w:cs="Times New Roman"/>
          <w:b/>
          <w:caps/>
          <w:color w:val="000000" w:themeColor="text1"/>
          <w:sz w:val="24"/>
          <w:szCs w:val="24"/>
        </w:rPr>
      </w:pPr>
      <w:r w:rsidRPr="00300067">
        <w:rPr>
          <w:rFonts w:ascii="Book Antiqua" w:eastAsia="SimSun" w:hAnsi="Book Antiqua" w:cs="Times New Roman"/>
          <w:b/>
          <w:caps/>
          <w:color w:val="000000" w:themeColor="text1"/>
          <w:sz w:val="24"/>
          <w:szCs w:val="24"/>
        </w:rPr>
        <w:t>Perspectives</w:t>
      </w:r>
      <w:r w:rsidR="00407BB6" w:rsidRPr="00300067">
        <w:rPr>
          <w:rFonts w:ascii="Book Antiqua" w:eastAsia="SimSun" w:hAnsi="Book Antiqua" w:cs="Times New Roman"/>
          <w:b/>
          <w:caps/>
          <w:color w:val="000000" w:themeColor="text1"/>
          <w:sz w:val="24"/>
          <w:szCs w:val="24"/>
        </w:rPr>
        <w:t xml:space="preserve"> and challenges</w:t>
      </w:r>
    </w:p>
    <w:p w:rsidR="002F4C57" w:rsidRPr="00AA4C9B" w:rsidRDefault="00B952E6"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The limitations of surgery and chemo/radio therapies to treat CRC patients necessitate the development of novel strategies, including immunotherapy. </w:t>
      </w:r>
      <w:r w:rsidR="00780353" w:rsidRPr="00AA4C9B">
        <w:rPr>
          <w:rFonts w:ascii="Book Antiqua" w:eastAsia="SimSun" w:hAnsi="Book Antiqua" w:cs="Times New Roman"/>
          <w:color w:val="000000" w:themeColor="text1"/>
          <w:sz w:val="24"/>
          <w:szCs w:val="24"/>
        </w:rPr>
        <w:t>Tremendous progress has been made in understanding the role of the immune system in driving the development of CRC.</w:t>
      </w:r>
      <w:r w:rsidRPr="00AA4C9B">
        <w:rPr>
          <w:rFonts w:ascii="Book Antiqua" w:eastAsia="SimSun" w:hAnsi="Book Antiqua" w:cs="Times New Roman"/>
          <w:color w:val="000000" w:themeColor="text1"/>
          <w:sz w:val="24"/>
          <w:szCs w:val="24"/>
        </w:rPr>
        <w:t xml:space="preserve"> </w:t>
      </w:r>
      <w:r w:rsidR="0057496F" w:rsidRPr="00AA4C9B">
        <w:rPr>
          <w:rFonts w:ascii="Book Antiqua" w:eastAsia="SimSun" w:hAnsi="Book Antiqua" w:cs="Times New Roman"/>
          <w:color w:val="000000" w:themeColor="text1"/>
          <w:sz w:val="24"/>
          <w:szCs w:val="24"/>
        </w:rPr>
        <w:t>Immune cells markers could be used to predict CRC outcomes</w:t>
      </w:r>
      <w:r w:rsidR="00573481" w:rsidRPr="00AA4C9B">
        <w:rPr>
          <w:rFonts w:ascii="Book Antiqua" w:eastAsia="SimSun" w:hAnsi="Book Antiqua" w:cs="Times New Roman"/>
          <w:color w:val="000000" w:themeColor="text1"/>
          <w:sz w:val="24"/>
          <w:szCs w:val="24"/>
        </w:rPr>
        <w:fldChar w:fldCharType="begin">
          <w:fldData xml:space="preserve">PEVuZE5vdGU+PENpdGU+PEF1dGhvcj5PYmVyZzwvQXV0aG9yPjxZZWFyPjIwMDI8L1llYXI+PFJl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dGFsIGRpc2Vhc2U8L2FiYnItMT48L2FsdC1wZXJpb2RpY2FsPjxwYWdlcz4yNS05PC9wYWdlcz48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</w:fldData>
        </w:fldChar>
      </w:r>
      <w:r w:rsidR="00000082" w:rsidRPr="00AA4C9B">
        <w:rPr>
          <w:rFonts w:ascii="Book Antiqua" w:eastAsia="SimSun" w:hAnsi="Book Antiqua" w:cs="Times New Roman"/>
          <w:color w:val="000000" w:themeColor="text1"/>
          <w:sz w:val="24"/>
          <w:szCs w:val="24"/>
        </w:rPr>
        <w:instrText xml:space="preserve"> ADDIN EN.CITE </w:instrText>
      </w:r>
      <w:r w:rsidR="00000082" w:rsidRPr="00AA4C9B">
        <w:rPr>
          <w:rFonts w:ascii="Book Antiqua" w:eastAsia="SimSun" w:hAnsi="Book Antiqua" w:cs="Times New Roman"/>
          <w:color w:val="000000" w:themeColor="text1"/>
          <w:sz w:val="24"/>
          <w:szCs w:val="24"/>
        </w:rPr>
        <w:fldChar w:fldCharType="begin">
          <w:fldData xml:space="preserve">PEVuZE5vdGU+PENpdGU+PEF1dGhvcj5PYmVyZzwvQXV0aG9yPjxZZWFyPjIwMDI8L1llYXI+PFJl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dGFsIGRpc2Vhc2U8L2FiYnItMT48L2FsdC1wZXJpb2RpY2FsPjxwYWdlcz4yNS05PC9wYWdlcz48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</w:fldData>
        </w:fldChar>
      </w:r>
      <w:r w:rsidR="00000082" w:rsidRPr="00AA4C9B">
        <w:rPr>
          <w:rFonts w:ascii="Book Antiqua" w:eastAsia="SimSun" w:hAnsi="Book Antiqua" w:cs="Times New Roman"/>
          <w:color w:val="000000" w:themeColor="text1"/>
          <w:sz w:val="24"/>
          <w:szCs w:val="24"/>
        </w:rPr>
        <w:instrText xml:space="preserve"> ADDIN EN.CITE.DATA </w:instrText>
      </w:r>
      <w:r w:rsidR="00000082" w:rsidRPr="00AA4C9B">
        <w:rPr>
          <w:rFonts w:ascii="Book Antiqua" w:eastAsia="SimSun" w:hAnsi="Book Antiqua" w:cs="Times New Roman"/>
          <w:color w:val="000000" w:themeColor="text1"/>
          <w:sz w:val="24"/>
          <w:szCs w:val="24"/>
        </w:rPr>
      </w:r>
      <w:r w:rsidR="00000082" w:rsidRPr="00AA4C9B">
        <w:rPr>
          <w:rFonts w:ascii="Book Antiqua" w:eastAsia="SimSun" w:hAnsi="Book Antiqua" w:cs="Times New Roman"/>
          <w:color w:val="000000" w:themeColor="text1"/>
          <w:sz w:val="24"/>
          <w:szCs w:val="24"/>
        </w:rPr>
        <w:fldChar w:fldCharType="end"/>
      </w:r>
      <w:r w:rsidR="00573481" w:rsidRPr="00AA4C9B">
        <w:rPr>
          <w:rFonts w:ascii="Book Antiqua" w:eastAsia="SimSun" w:hAnsi="Book Antiqua" w:cs="Times New Roman"/>
          <w:color w:val="000000" w:themeColor="text1"/>
          <w:sz w:val="24"/>
          <w:szCs w:val="24"/>
        </w:rPr>
      </w:r>
      <w:r w:rsidR="00573481" w:rsidRPr="00AA4C9B">
        <w:rPr>
          <w:rFonts w:ascii="Book Antiqua" w:eastAsia="SimSun" w:hAnsi="Book Antiqua" w:cs="Times New Roman"/>
          <w:color w:val="000000" w:themeColor="text1"/>
          <w:sz w:val="24"/>
          <w:szCs w:val="24"/>
        </w:rPr>
        <w:fldChar w:fldCharType="separate"/>
      </w:r>
      <w:r w:rsidR="00000082" w:rsidRPr="00AA4C9B">
        <w:rPr>
          <w:rFonts w:ascii="Book Antiqua" w:eastAsia="SimSun" w:hAnsi="Book Antiqua" w:cs="Times New Roman"/>
          <w:noProof/>
          <w:color w:val="000000" w:themeColor="text1"/>
          <w:sz w:val="24"/>
          <w:szCs w:val="24"/>
          <w:vertAlign w:val="superscript"/>
        </w:rPr>
        <w:t>[</w:t>
      </w:r>
      <w:hyperlink w:anchor="_ENREF_11" w:tooltip="Oberg, 2002 #9" w:history="1">
        <w:r w:rsidR="00971B55" w:rsidRPr="00AA4C9B">
          <w:rPr>
            <w:rFonts w:ascii="Book Antiqua" w:eastAsia="SimSun" w:hAnsi="Book Antiqua" w:cs="Times New Roman"/>
            <w:noProof/>
            <w:color w:val="000000" w:themeColor="text1"/>
            <w:sz w:val="24"/>
            <w:szCs w:val="24"/>
            <w:vertAlign w:val="superscript"/>
          </w:rPr>
          <w:t>11</w:t>
        </w:r>
      </w:hyperlink>
      <w:r w:rsidR="00000082" w:rsidRPr="00AA4C9B">
        <w:rPr>
          <w:rFonts w:ascii="Book Antiqua" w:eastAsia="SimSun" w:hAnsi="Book Antiqua" w:cs="Times New Roman"/>
          <w:noProof/>
          <w:color w:val="000000" w:themeColor="text1"/>
          <w:sz w:val="24"/>
          <w:szCs w:val="24"/>
          <w:vertAlign w:val="superscript"/>
        </w:rPr>
        <w:t>]</w:t>
      </w:r>
      <w:r w:rsidR="00573481" w:rsidRPr="00AA4C9B">
        <w:rPr>
          <w:rFonts w:ascii="Book Antiqua" w:eastAsia="SimSun" w:hAnsi="Book Antiqua" w:cs="Times New Roman"/>
          <w:color w:val="000000" w:themeColor="text1"/>
          <w:sz w:val="24"/>
          <w:szCs w:val="24"/>
        </w:rPr>
        <w:fldChar w:fldCharType="end"/>
      </w:r>
      <w:r w:rsidR="0057496F" w:rsidRPr="00AA4C9B">
        <w:rPr>
          <w:rFonts w:ascii="Book Antiqua" w:eastAsia="SimSun" w:hAnsi="Book Antiqua" w:cs="Times New Roman"/>
          <w:color w:val="000000" w:themeColor="text1"/>
          <w:sz w:val="24"/>
          <w:szCs w:val="24"/>
        </w:rPr>
        <w:t>, while targeting various aspects of the immune syst</w:t>
      </w:r>
      <w:r w:rsidR="00ED4CEC" w:rsidRPr="00AA4C9B">
        <w:rPr>
          <w:rFonts w:ascii="Book Antiqua" w:eastAsia="SimSun" w:hAnsi="Book Antiqua" w:cs="Times New Roman"/>
          <w:color w:val="000000" w:themeColor="text1"/>
          <w:sz w:val="24"/>
          <w:szCs w:val="24"/>
        </w:rPr>
        <w:t xml:space="preserve">em could be used to generate </w:t>
      </w:r>
      <w:r w:rsidR="0057496F" w:rsidRPr="00AA4C9B">
        <w:rPr>
          <w:rFonts w:ascii="Book Antiqua" w:eastAsia="SimSun" w:hAnsi="Book Antiqua" w:cs="Times New Roman"/>
          <w:color w:val="000000" w:themeColor="text1"/>
          <w:sz w:val="24"/>
          <w:szCs w:val="24"/>
        </w:rPr>
        <w:t>anti-tumor immune responses.</w:t>
      </w:r>
      <w:r w:rsidR="00ED4CEC" w:rsidRPr="00AA4C9B">
        <w:rPr>
          <w:rFonts w:ascii="Book Antiqua" w:eastAsia="SimSun" w:hAnsi="Book Antiqua" w:cs="Times New Roman"/>
          <w:color w:val="000000" w:themeColor="text1"/>
          <w:sz w:val="24"/>
          <w:szCs w:val="24"/>
        </w:rPr>
        <w:t xml:space="preserve"> </w:t>
      </w:r>
      <w:r w:rsidR="00B6660C" w:rsidRPr="00AA4C9B">
        <w:rPr>
          <w:rFonts w:ascii="Book Antiqua" w:eastAsia="SimSun" w:hAnsi="Book Antiqua" w:cs="Times New Roman"/>
          <w:color w:val="000000" w:themeColor="text1"/>
          <w:sz w:val="24"/>
          <w:szCs w:val="24"/>
        </w:rPr>
        <w:t>Unfortunately, effective immunotherap</w:t>
      </w:r>
      <w:r w:rsidR="00C2381F" w:rsidRPr="00AA4C9B">
        <w:rPr>
          <w:rFonts w:ascii="Book Antiqua" w:eastAsia="SimSun" w:hAnsi="Book Antiqua" w:cs="Times New Roman"/>
          <w:color w:val="000000" w:themeColor="text1"/>
          <w:sz w:val="24"/>
          <w:szCs w:val="24"/>
        </w:rPr>
        <w:t>y</w:t>
      </w:r>
      <w:r w:rsidR="00B6660C" w:rsidRPr="00AA4C9B">
        <w:rPr>
          <w:rFonts w:ascii="Book Antiqua" w:eastAsia="SimSun" w:hAnsi="Book Antiqua" w:cs="Times New Roman"/>
          <w:color w:val="000000" w:themeColor="text1"/>
          <w:sz w:val="24"/>
          <w:szCs w:val="24"/>
        </w:rPr>
        <w:t xml:space="preserve"> in CRC treatment remain</w:t>
      </w:r>
      <w:r w:rsidR="00D9729D" w:rsidRPr="00AA4C9B">
        <w:rPr>
          <w:rFonts w:ascii="Book Antiqua" w:eastAsia="SimSun" w:hAnsi="Book Antiqua" w:cs="Times New Roman"/>
          <w:color w:val="000000" w:themeColor="text1"/>
          <w:sz w:val="24"/>
          <w:szCs w:val="24"/>
        </w:rPr>
        <w:t>s</w:t>
      </w:r>
      <w:r w:rsidR="00B6660C" w:rsidRPr="00AA4C9B">
        <w:rPr>
          <w:rFonts w:ascii="Book Antiqua" w:eastAsia="SimSun" w:hAnsi="Book Antiqua" w:cs="Times New Roman"/>
          <w:color w:val="000000" w:themeColor="text1"/>
          <w:sz w:val="24"/>
          <w:szCs w:val="24"/>
        </w:rPr>
        <w:t xml:space="preserve"> elusive.</w:t>
      </w:r>
      <w:r w:rsidR="00DC25BC" w:rsidRPr="00AA4C9B">
        <w:rPr>
          <w:rFonts w:ascii="Book Antiqua" w:eastAsia="SimSun" w:hAnsi="Book Antiqua" w:cs="Times New Roman"/>
          <w:color w:val="000000" w:themeColor="text1"/>
          <w:sz w:val="24"/>
          <w:szCs w:val="24"/>
        </w:rPr>
        <w:t xml:space="preserve"> The ultimate goal of immunotherapy is to recruit the immune effectors to </w:t>
      </w:r>
      <w:r w:rsidR="009C473C" w:rsidRPr="00AA4C9B">
        <w:rPr>
          <w:rFonts w:ascii="Book Antiqua" w:eastAsia="SimSun" w:hAnsi="Book Antiqua" w:cs="Times New Roman"/>
          <w:color w:val="000000" w:themeColor="text1"/>
          <w:sz w:val="24"/>
          <w:szCs w:val="24"/>
        </w:rPr>
        <w:t>destr</w:t>
      </w:r>
      <w:r w:rsidR="008E18AC" w:rsidRPr="00AA4C9B">
        <w:rPr>
          <w:rFonts w:ascii="Book Antiqua" w:eastAsia="SimSun" w:hAnsi="Book Antiqua" w:cs="Times New Roman"/>
          <w:color w:val="000000" w:themeColor="text1"/>
          <w:sz w:val="24"/>
          <w:szCs w:val="24"/>
        </w:rPr>
        <w:t>oy</w:t>
      </w:r>
      <w:r w:rsidR="009C473C" w:rsidRPr="00AA4C9B">
        <w:rPr>
          <w:rFonts w:ascii="Book Antiqua" w:eastAsia="SimSun" w:hAnsi="Book Antiqua" w:cs="Times New Roman"/>
          <w:color w:val="000000" w:themeColor="text1"/>
          <w:sz w:val="24"/>
          <w:szCs w:val="24"/>
        </w:rPr>
        <w:t xml:space="preserve"> cancer cells.</w:t>
      </w:r>
      <w:r w:rsidR="006D7175" w:rsidRPr="00AA4C9B">
        <w:rPr>
          <w:rFonts w:ascii="Book Antiqua" w:eastAsia="SimSun" w:hAnsi="Book Antiqua" w:cs="Times New Roman"/>
          <w:color w:val="000000" w:themeColor="text1"/>
          <w:sz w:val="24"/>
          <w:szCs w:val="24"/>
        </w:rPr>
        <w:t xml:space="preserve"> However, </w:t>
      </w:r>
      <w:r w:rsidR="00FB3742" w:rsidRPr="00AA4C9B">
        <w:rPr>
          <w:rFonts w:ascii="Book Antiqua" w:eastAsia="SimSun" w:hAnsi="Book Antiqua" w:cs="Times New Roman"/>
          <w:color w:val="000000" w:themeColor="text1"/>
          <w:sz w:val="24"/>
          <w:szCs w:val="24"/>
        </w:rPr>
        <w:t>immune escape leads to the failure of immunotherapy.</w:t>
      </w:r>
      <w:r w:rsidR="003B4B3B" w:rsidRPr="00AA4C9B">
        <w:rPr>
          <w:rFonts w:ascii="Book Antiqua" w:eastAsia="SimSun" w:hAnsi="Book Antiqua" w:cs="Times New Roman"/>
          <w:color w:val="000000" w:themeColor="text1"/>
          <w:sz w:val="24"/>
          <w:szCs w:val="24"/>
        </w:rPr>
        <w:t xml:space="preserve"> </w:t>
      </w:r>
      <w:r w:rsidR="00FE5D50" w:rsidRPr="00AA4C9B">
        <w:rPr>
          <w:rFonts w:ascii="Book Antiqua" w:eastAsia="SimSun" w:hAnsi="Book Antiqua" w:cs="Times New Roman"/>
          <w:color w:val="000000" w:themeColor="text1"/>
          <w:sz w:val="24"/>
          <w:szCs w:val="24"/>
        </w:rPr>
        <w:t>It has been proposed that cancer cells use i</w:t>
      </w:r>
      <w:r w:rsidR="003B4B3B" w:rsidRPr="00AA4C9B">
        <w:rPr>
          <w:rFonts w:ascii="Book Antiqua" w:eastAsia="SimSun" w:hAnsi="Book Antiqua" w:cs="Times New Roman"/>
          <w:color w:val="000000" w:themeColor="text1"/>
          <w:sz w:val="24"/>
          <w:szCs w:val="24"/>
        </w:rPr>
        <w:t xml:space="preserve">mmune escape to </w:t>
      </w:r>
      <w:r w:rsidR="00DA32C3" w:rsidRPr="00AA4C9B">
        <w:rPr>
          <w:rFonts w:ascii="Book Antiqua" w:eastAsia="SimSun" w:hAnsi="Book Antiqua" w:cs="Times New Roman"/>
          <w:color w:val="000000" w:themeColor="text1"/>
          <w:sz w:val="24"/>
          <w:szCs w:val="24"/>
        </w:rPr>
        <w:t>evade</w:t>
      </w:r>
      <w:r w:rsidR="003B4B3B" w:rsidRPr="00AA4C9B">
        <w:rPr>
          <w:rFonts w:ascii="Book Antiqua" w:eastAsia="SimSun" w:hAnsi="Book Antiqua" w:cs="Times New Roman"/>
          <w:color w:val="000000" w:themeColor="text1"/>
          <w:sz w:val="24"/>
          <w:szCs w:val="24"/>
        </w:rPr>
        <w:t xml:space="preserve"> the recognition and killing of the host immune system.</w:t>
      </w:r>
      <w:r w:rsidR="00E63417" w:rsidRPr="00AA4C9B">
        <w:rPr>
          <w:rFonts w:ascii="Book Antiqua" w:eastAsia="SimSun" w:hAnsi="Book Antiqua" w:cs="Times New Roman"/>
          <w:color w:val="000000" w:themeColor="text1"/>
          <w:sz w:val="24"/>
          <w:szCs w:val="24"/>
        </w:rPr>
        <w:t xml:space="preserve"> For example, </w:t>
      </w:r>
      <w:r w:rsidR="00E63417" w:rsidRPr="00AA4C9B">
        <w:rPr>
          <w:rFonts w:ascii="Book Antiqua" w:eastAsia="SimSun" w:hAnsi="Book Antiqua" w:cs="Times New Roman"/>
          <w:color w:val="000000" w:themeColor="text1"/>
          <w:sz w:val="24"/>
          <w:szCs w:val="24"/>
        </w:rPr>
        <w:lastRenderedPageBreak/>
        <w:t>the expression of B7, a co-</w:t>
      </w:r>
      <w:r w:rsidR="001B523C" w:rsidRPr="00AA4C9B">
        <w:rPr>
          <w:rFonts w:ascii="Book Antiqua" w:eastAsia="SimSun" w:hAnsi="Book Antiqua" w:cs="Times New Roman"/>
          <w:color w:val="000000" w:themeColor="text1"/>
          <w:sz w:val="24"/>
          <w:szCs w:val="24"/>
        </w:rPr>
        <w:t>stimulatory molecule, has been found to be involved in CRC progression and immune surveillance escape mechanism</w:t>
      </w:r>
      <w:r w:rsidR="00BF59E4" w:rsidRPr="00AA4C9B">
        <w:rPr>
          <w:rFonts w:ascii="Book Antiqua" w:eastAsia="SimSun" w:hAnsi="Book Antiqua" w:cs="Times New Roman"/>
          <w:color w:val="000000" w:themeColor="text1"/>
          <w:sz w:val="24"/>
          <w:szCs w:val="24"/>
        </w:rPr>
        <w:fldChar w:fldCharType="begin">
          <w:fldData xml:space="preserve">PEVuZE5vdGU+PENpdGU+PEF1dGhvcj5UaXJhcHU8L0F1dGhvcj48WWVhcj4yMDA2PC9ZZWFyPjxS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bmNlciByZXNlYXJjaDwvYWJici0xPjwvYWx0LXBlcmlvZGljYWw+PHBhZ2VzPjI0NDItNTA8L3Bh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</w:fldData>
        </w:fldChar>
      </w:r>
      <w:r w:rsidR="00971B55" w:rsidRPr="00AA4C9B">
        <w:rPr>
          <w:rFonts w:ascii="Book Antiqua" w:eastAsia="SimSun" w:hAnsi="Book Antiqua" w:cs="Times New Roman"/>
          <w:color w:val="000000" w:themeColor="text1"/>
          <w:sz w:val="24"/>
          <w:szCs w:val="24"/>
        </w:rPr>
        <w:instrText xml:space="preserve"> ADDIN EN.CITE </w:instrText>
      </w:r>
      <w:r w:rsidR="00971B55" w:rsidRPr="00AA4C9B">
        <w:rPr>
          <w:rFonts w:ascii="Book Antiqua" w:eastAsia="SimSun" w:hAnsi="Book Antiqua" w:cs="Times New Roman"/>
          <w:color w:val="000000" w:themeColor="text1"/>
          <w:sz w:val="24"/>
          <w:szCs w:val="24"/>
        </w:rPr>
        <w:fldChar w:fldCharType="begin">
          <w:fldData xml:space="preserve">PEVuZE5vdGU+PENpdGU+PEF1dGhvcj5UaXJhcHU8L0F1dGhvcj48WWVhcj4yMDA2PC9ZZWFyPjxS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bmNlciByZXNlYXJjaDwvYWJici0xPjwvYWx0LXBlcmlvZGljYWw+PHBhZ2VzPjI0NDItNTA8L3Bh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</w:fldData>
        </w:fldChar>
      </w:r>
      <w:r w:rsidR="00971B55" w:rsidRPr="00AA4C9B">
        <w:rPr>
          <w:rFonts w:ascii="Book Antiqua" w:eastAsia="SimSun" w:hAnsi="Book Antiqua" w:cs="Times New Roman"/>
          <w:color w:val="000000" w:themeColor="text1"/>
          <w:sz w:val="24"/>
          <w:szCs w:val="24"/>
        </w:rPr>
        <w:instrText xml:space="preserve"> ADDIN EN.CITE.DATA </w:instrText>
      </w:r>
      <w:r w:rsidR="00971B55" w:rsidRPr="00AA4C9B">
        <w:rPr>
          <w:rFonts w:ascii="Book Antiqua" w:eastAsia="SimSun" w:hAnsi="Book Antiqua" w:cs="Times New Roman"/>
          <w:color w:val="000000" w:themeColor="text1"/>
          <w:sz w:val="24"/>
          <w:szCs w:val="24"/>
        </w:rPr>
      </w:r>
      <w:r w:rsidR="00971B55" w:rsidRPr="00AA4C9B">
        <w:rPr>
          <w:rFonts w:ascii="Book Antiqua" w:eastAsia="SimSun" w:hAnsi="Book Antiqua" w:cs="Times New Roman"/>
          <w:color w:val="000000" w:themeColor="text1"/>
          <w:sz w:val="24"/>
          <w:szCs w:val="24"/>
        </w:rPr>
        <w:fldChar w:fldCharType="end"/>
      </w:r>
      <w:r w:rsidR="00BF59E4" w:rsidRPr="00AA4C9B">
        <w:rPr>
          <w:rFonts w:ascii="Book Antiqua" w:eastAsia="SimSun" w:hAnsi="Book Antiqua" w:cs="Times New Roman"/>
          <w:color w:val="000000" w:themeColor="text1"/>
          <w:sz w:val="24"/>
          <w:szCs w:val="24"/>
        </w:rPr>
      </w:r>
      <w:r w:rsidR="00BF59E4"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39" w:tooltip="Tirapu, 2006 #119" w:history="1">
        <w:r w:rsidR="00971B55" w:rsidRPr="00AA4C9B">
          <w:rPr>
            <w:rFonts w:ascii="Book Antiqua" w:eastAsia="SimSun" w:hAnsi="Book Antiqua" w:cs="Times New Roman"/>
            <w:noProof/>
            <w:color w:val="000000" w:themeColor="text1"/>
            <w:sz w:val="24"/>
            <w:szCs w:val="24"/>
            <w:vertAlign w:val="superscript"/>
          </w:rPr>
          <w:t>139</w:t>
        </w:r>
      </w:hyperlink>
      <w:r w:rsidR="00971B55" w:rsidRPr="00AA4C9B">
        <w:rPr>
          <w:rFonts w:ascii="Book Antiqua" w:eastAsia="SimSun" w:hAnsi="Book Antiqua" w:cs="Times New Roman"/>
          <w:noProof/>
          <w:color w:val="000000" w:themeColor="text1"/>
          <w:sz w:val="24"/>
          <w:szCs w:val="24"/>
          <w:vertAlign w:val="superscript"/>
        </w:rPr>
        <w:t>]</w:t>
      </w:r>
      <w:r w:rsidR="00BF59E4" w:rsidRPr="00AA4C9B">
        <w:rPr>
          <w:rFonts w:ascii="Book Antiqua" w:eastAsia="SimSun" w:hAnsi="Book Antiqua" w:cs="Times New Roman"/>
          <w:color w:val="000000" w:themeColor="text1"/>
          <w:sz w:val="24"/>
          <w:szCs w:val="24"/>
        </w:rPr>
        <w:fldChar w:fldCharType="end"/>
      </w:r>
      <w:r w:rsidR="001B523C" w:rsidRPr="00AA4C9B">
        <w:rPr>
          <w:rFonts w:ascii="Book Antiqua" w:eastAsia="SimSun" w:hAnsi="Book Antiqua" w:cs="Times New Roman"/>
          <w:color w:val="000000" w:themeColor="text1"/>
          <w:sz w:val="24"/>
          <w:szCs w:val="24"/>
        </w:rPr>
        <w:t>.</w:t>
      </w:r>
      <w:r w:rsidR="001C2105" w:rsidRPr="00AA4C9B">
        <w:rPr>
          <w:rFonts w:ascii="Book Antiqua" w:eastAsia="SimSun" w:hAnsi="Book Antiqua" w:cs="Times New Roman"/>
          <w:color w:val="000000" w:themeColor="text1"/>
          <w:sz w:val="24"/>
          <w:szCs w:val="24"/>
        </w:rPr>
        <w:t xml:space="preserve"> Furthermore, STAT3 regulates key pathways </w:t>
      </w:r>
      <w:r w:rsidR="00443671" w:rsidRPr="00AA4C9B">
        <w:rPr>
          <w:rFonts w:ascii="Book Antiqua" w:eastAsia="SimSun" w:hAnsi="Book Antiqua" w:cs="Times New Roman"/>
          <w:color w:val="000000" w:themeColor="text1"/>
          <w:sz w:val="24"/>
          <w:szCs w:val="24"/>
        </w:rPr>
        <w:t xml:space="preserve">that </w:t>
      </w:r>
      <w:r w:rsidR="001C2105" w:rsidRPr="00AA4C9B">
        <w:rPr>
          <w:rFonts w:ascii="Book Antiqua" w:eastAsia="SimSun" w:hAnsi="Book Antiqua" w:cs="Times New Roman"/>
          <w:color w:val="000000" w:themeColor="text1"/>
          <w:sz w:val="24"/>
          <w:szCs w:val="24"/>
        </w:rPr>
        <w:t>mediat</w:t>
      </w:r>
      <w:r w:rsidR="00443671" w:rsidRPr="00AA4C9B">
        <w:rPr>
          <w:rFonts w:ascii="Book Antiqua" w:eastAsia="SimSun" w:hAnsi="Book Antiqua" w:cs="Times New Roman"/>
          <w:color w:val="000000" w:themeColor="text1"/>
          <w:sz w:val="24"/>
          <w:szCs w:val="24"/>
        </w:rPr>
        <w:t>e</w:t>
      </w:r>
      <w:r w:rsidR="001C2105" w:rsidRPr="00AA4C9B">
        <w:rPr>
          <w:rFonts w:ascii="Book Antiqua" w:eastAsia="SimSun" w:hAnsi="Book Antiqua" w:cs="Times New Roman"/>
          <w:color w:val="000000" w:themeColor="text1"/>
          <w:sz w:val="24"/>
          <w:szCs w:val="24"/>
        </w:rPr>
        <w:t xml:space="preserve"> immune escape in the</w:t>
      </w:r>
      <w:r w:rsidR="00BC38EC" w:rsidRPr="00AA4C9B">
        <w:rPr>
          <w:rFonts w:ascii="Book Antiqua" w:eastAsia="SimSun" w:hAnsi="Book Antiqua" w:cs="Times New Roman"/>
          <w:color w:val="000000" w:themeColor="text1"/>
          <w:sz w:val="24"/>
          <w:szCs w:val="24"/>
        </w:rPr>
        <w:t xml:space="preserve"> </w:t>
      </w:r>
      <w:r w:rsidR="00F57F0C" w:rsidRPr="00AA4C9B">
        <w:rPr>
          <w:rFonts w:ascii="Book Antiqua" w:eastAsia="SimSun" w:hAnsi="Book Antiqua" w:cs="Times New Roman"/>
          <w:color w:val="000000" w:themeColor="text1"/>
          <w:sz w:val="24"/>
          <w:szCs w:val="24"/>
        </w:rPr>
        <w:t>TME</w:t>
      </w:r>
      <w:r w:rsidR="00D71794" w:rsidRPr="00AA4C9B">
        <w:rPr>
          <w:rFonts w:ascii="Book Antiqua" w:eastAsia="SimSun" w:hAnsi="Book Antiqua" w:cs="Times New Roman"/>
          <w:color w:val="000000" w:themeColor="text1"/>
          <w:sz w:val="24"/>
          <w:szCs w:val="24"/>
        </w:rPr>
        <w:fldChar w:fldCharType="begin">
          <w:fldData xml:space="preserve">PEVuZE5vdGU+PENpdGU+PEF1dGhvcj5Lb3J0eWxld3NraTwvQXV0aG9yPjxZZWFyPjIwMDU8L1ll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PjEzMTQtMjE8L3BhZ2VzPjx2b2x1bWU+MTE8L3ZvbHVtZT48bnVtYmVyPjEyPC9udW1iZXI+PGtl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</w:fldData>
        </w:fldChar>
      </w:r>
      <w:r w:rsidR="00971B55" w:rsidRPr="00AA4C9B">
        <w:rPr>
          <w:rFonts w:ascii="Book Antiqua" w:eastAsia="SimSun" w:hAnsi="Book Antiqua" w:cs="Times New Roman"/>
          <w:color w:val="000000" w:themeColor="text1"/>
          <w:sz w:val="24"/>
          <w:szCs w:val="24"/>
        </w:rPr>
        <w:instrText xml:space="preserve"> ADDIN EN.CITE </w:instrText>
      </w:r>
      <w:r w:rsidR="00971B55" w:rsidRPr="00AA4C9B">
        <w:rPr>
          <w:rFonts w:ascii="Book Antiqua" w:eastAsia="SimSun" w:hAnsi="Book Antiqua" w:cs="Times New Roman"/>
          <w:color w:val="000000" w:themeColor="text1"/>
          <w:sz w:val="24"/>
          <w:szCs w:val="24"/>
        </w:rPr>
        <w:fldChar w:fldCharType="begin">
          <w:fldData xml:space="preserve">PEVuZE5vdGU+PENpdGU+PEF1dGhvcj5Lb3J0eWxld3NraTwvQXV0aG9yPjxZZWFyPjIwMDU8L1ll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PjEzMTQtMjE8L3BhZ2VzPjx2b2x1bWU+MTE8L3ZvbHVtZT48bnVtYmVyPjEyPC9udW1iZXI+PGtl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</w:fldData>
        </w:fldChar>
      </w:r>
      <w:r w:rsidR="00971B55" w:rsidRPr="00AA4C9B">
        <w:rPr>
          <w:rFonts w:ascii="Book Antiqua" w:eastAsia="SimSun" w:hAnsi="Book Antiqua" w:cs="Times New Roman"/>
          <w:color w:val="000000" w:themeColor="text1"/>
          <w:sz w:val="24"/>
          <w:szCs w:val="24"/>
        </w:rPr>
        <w:instrText xml:space="preserve"> ADDIN EN.CITE.DATA </w:instrText>
      </w:r>
      <w:r w:rsidR="00971B55" w:rsidRPr="00AA4C9B">
        <w:rPr>
          <w:rFonts w:ascii="Book Antiqua" w:eastAsia="SimSun" w:hAnsi="Book Antiqua" w:cs="Times New Roman"/>
          <w:color w:val="000000" w:themeColor="text1"/>
          <w:sz w:val="24"/>
          <w:szCs w:val="24"/>
        </w:rPr>
      </w:r>
      <w:r w:rsidR="00971B55" w:rsidRPr="00AA4C9B">
        <w:rPr>
          <w:rFonts w:ascii="Book Antiqua" w:eastAsia="SimSun" w:hAnsi="Book Antiqua" w:cs="Times New Roman"/>
          <w:color w:val="000000" w:themeColor="text1"/>
          <w:sz w:val="24"/>
          <w:szCs w:val="24"/>
        </w:rPr>
        <w:fldChar w:fldCharType="end"/>
      </w:r>
      <w:r w:rsidR="00D71794" w:rsidRPr="00AA4C9B">
        <w:rPr>
          <w:rFonts w:ascii="Book Antiqua" w:eastAsia="SimSun" w:hAnsi="Book Antiqua" w:cs="Times New Roman"/>
          <w:color w:val="000000" w:themeColor="text1"/>
          <w:sz w:val="24"/>
          <w:szCs w:val="24"/>
        </w:rPr>
      </w:r>
      <w:r w:rsidR="00D71794"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40" w:tooltip="Kortylewski, 2005 #120" w:history="1">
        <w:r w:rsidR="00971B55" w:rsidRPr="00AA4C9B">
          <w:rPr>
            <w:rFonts w:ascii="Book Antiqua" w:eastAsia="SimSun" w:hAnsi="Book Antiqua" w:cs="Times New Roman"/>
            <w:noProof/>
            <w:color w:val="000000" w:themeColor="text1"/>
            <w:sz w:val="24"/>
            <w:szCs w:val="24"/>
            <w:vertAlign w:val="superscript"/>
          </w:rPr>
          <w:t>140</w:t>
        </w:r>
      </w:hyperlink>
      <w:r w:rsidR="00A83305">
        <w:rPr>
          <w:rFonts w:ascii="Book Antiqua" w:eastAsia="SimSun" w:hAnsi="Book Antiqua" w:cs="Times New Roman"/>
          <w:noProof/>
          <w:color w:val="000000" w:themeColor="text1"/>
          <w:sz w:val="24"/>
          <w:szCs w:val="24"/>
          <w:vertAlign w:val="superscript"/>
        </w:rPr>
        <w:t>,</w:t>
      </w:r>
      <w:hyperlink w:anchor="_ENREF_141" w:tooltip="Wu, 2010 #121" w:history="1">
        <w:r w:rsidR="00971B55" w:rsidRPr="00AA4C9B">
          <w:rPr>
            <w:rFonts w:ascii="Book Antiqua" w:eastAsia="SimSun" w:hAnsi="Book Antiqua" w:cs="Times New Roman"/>
            <w:noProof/>
            <w:color w:val="000000" w:themeColor="text1"/>
            <w:sz w:val="24"/>
            <w:szCs w:val="24"/>
            <w:vertAlign w:val="superscript"/>
          </w:rPr>
          <w:t>141</w:t>
        </w:r>
      </w:hyperlink>
      <w:r w:rsidR="00971B55" w:rsidRPr="00AA4C9B">
        <w:rPr>
          <w:rFonts w:ascii="Book Antiqua" w:eastAsia="SimSun" w:hAnsi="Book Antiqua" w:cs="Times New Roman"/>
          <w:noProof/>
          <w:color w:val="000000" w:themeColor="text1"/>
          <w:sz w:val="24"/>
          <w:szCs w:val="24"/>
          <w:vertAlign w:val="superscript"/>
        </w:rPr>
        <w:t>]</w:t>
      </w:r>
      <w:r w:rsidR="00D71794" w:rsidRPr="00AA4C9B">
        <w:rPr>
          <w:rFonts w:ascii="Book Antiqua" w:eastAsia="SimSun" w:hAnsi="Book Antiqua" w:cs="Times New Roman"/>
          <w:color w:val="000000" w:themeColor="text1"/>
          <w:sz w:val="24"/>
          <w:szCs w:val="24"/>
        </w:rPr>
        <w:fldChar w:fldCharType="end"/>
      </w:r>
      <w:r w:rsidR="001C2105" w:rsidRPr="00AA4C9B">
        <w:rPr>
          <w:rFonts w:ascii="Book Antiqua" w:eastAsia="SimSun" w:hAnsi="Book Antiqua" w:cs="Times New Roman"/>
          <w:color w:val="000000" w:themeColor="text1"/>
          <w:sz w:val="24"/>
          <w:szCs w:val="24"/>
        </w:rPr>
        <w:t>.</w:t>
      </w:r>
      <w:r w:rsidR="009C1203" w:rsidRPr="00AA4C9B">
        <w:rPr>
          <w:rFonts w:ascii="Book Antiqua" w:eastAsia="SimSun" w:hAnsi="Book Antiqua" w:cs="Times New Roman"/>
          <w:color w:val="000000" w:themeColor="text1"/>
          <w:sz w:val="24"/>
          <w:szCs w:val="24"/>
        </w:rPr>
        <w:t xml:space="preserve"> </w:t>
      </w:r>
      <w:r w:rsidR="002B736C" w:rsidRPr="00AA4C9B">
        <w:rPr>
          <w:rFonts w:ascii="Book Antiqua" w:eastAsia="SimSun" w:hAnsi="Book Antiqua" w:cs="Times New Roman"/>
          <w:color w:val="000000" w:themeColor="text1"/>
          <w:sz w:val="24"/>
          <w:szCs w:val="24"/>
        </w:rPr>
        <w:t>Therefore, novel approaches need to be identified to overcom</w:t>
      </w:r>
      <w:r w:rsidR="00690B50" w:rsidRPr="00AA4C9B">
        <w:rPr>
          <w:rFonts w:ascii="Book Antiqua" w:eastAsia="SimSun" w:hAnsi="Book Antiqua" w:cs="Times New Roman"/>
          <w:color w:val="000000" w:themeColor="text1"/>
          <w:sz w:val="24"/>
          <w:szCs w:val="24"/>
        </w:rPr>
        <w:t>e</w:t>
      </w:r>
      <w:r w:rsidR="002B736C" w:rsidRPr="00AA4C9B">
        <w:rPr>
          <w:rFonts w:ascii="Book Antiqua" w:eastAsia="SimSun" w:hAnsi="Book Antiqua" w:cs="Times New Roman"/>
          <w:color w:val="000000" w:themeColor="text1"/>
          <w:sz w:val="24"/>
          <w:szCs w:val="24"/>
        </w:rPr>
        <w:t xml:space="preserve"> immune escape.</w:t>
      </w:r>
      <w:r w:rsidR="002E06B4" w:rsidRPr="00AA4C9B">
        <w:rPr>
          <w:rFonts w:ascii="Book Antiqua" w:eastAsia="SimSun" w:hAnsi="Book Antiqua" w:cs="Times New Roman"/>
          <w:color w:val="000000" w:themeColor="text1"/>
          <w:sz w:val="24"/>
          <w:szCs w:val="24"/>
        </w:rPr>
        <w:t xml:space="preserve"> Although several trails utilizing cancer vaccines or </w:t>
      </w:r>
      <w:r w:rsidR="00D7167F" w:rsidRPr="00AA4C9B">
        <w:rPr>
          <w:rFonts w:ascii="Book Antiqua" w:eastAsia="SimSun" w:hAnsi="Book Antiqua" w:cs="Times New Roman"/>
          <w:color w:val="000000" w:themeColor="text1"/>
          <w:sz w:val="24"/>
          <w:szCs w:val="24"/>
        </w:rPr>
        <w:t>immune-checkpoint therapies</w:t>
      </w:r>
      <w:r w:rsidR="002E06B4" w:rsidRPr="00AA4C9B">
        <w:rPr>
          <w:rFonts w:ascii="Book Antiqua" w:eastAsia="SimSun" w:hAnsi="Book Antiqua" w:cs="Times New Roman"/>
          <w:color w:val="000000" w:themeColor="text1"/>
          <w:sz w:val="24"/>
          <w:szCs w:val="24"/>
        </w:rPr>
        <w:t xml:space="preserve"> have demonstrated objective responses in immunized patients with mCRC, more work is needed.</w:t>
      </w:r>
      <w:r w:rsidR="00D7167F" w:rsidRPr="00AA4C9B">
        <w:rPr>
          <w:rFonts w:ascii="Book Antiqua" w:eastAsia="SimSun" w:hAnsi="Book Antiqua" w:cs="Times New Roman"/>
          <w:color w:val="000000" w:themeColor="text1"/>
          <w:sz w:val="24"/>
          <w:szCs w:val="24"/>
        </w:rPr>
        <w:t xml:space="preserve"> </w:t>
      </w:r>
    </w:p>
    <w:p w:rsidR="00E46702" w:rsidRPr="00AA4C9B" w:rsidRDefault="00043A82" w:rsidP="002A74FD">
      <w:pPr>
        <w:spacing w:line="360" w:lineRule="auto"/>
        <w:ind w:firstLineChars="200" w:firstLine="480"/>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MiRNAs are deregulated and play critical roles in CRC</w:t>
      </w:r>
      <w:r w:rsidR="006167BB" w:rsidRPr="00AA4C9B">
        <w:rPr>
          <w:rFonts w:ascii="Book Antiqua" w:eastAsia="SimSun" w:hAnsi="Book Antiqua" w:cs="Times New Roman"/>
          <w:color w:val="000000" w:themeColor="text1"/>
          <w:sz w:val="24"/>
          <w:szCs w:val="24"/>
        </w:rPr>
        <w:t>.</w:t>
      </w:r>
      <w:r w:rsidR="009A6674" w:rsidRPr="00AA4C9B">
        <w:rPr>
          <w:rFonts w:ascii="Book Antiqua" w:eastAsia="SimSun" w:hAnsi="Book Antiqua" w:cs="Times New Roman"/>
          <w:color w:val="000000" w:themeColor="text1"/>
          <w:sz w:val="24"/>
          <w:szCs w:val="24"/>
        </w:rPr>
        <w:t xml:space="preserve"> Initially, miRNAs have been found to act as oncogenic or tumor suppressor genes and regulate tumorigenesis, angiogenesis, progression, invasion and metastasis.</w:t>
      </w:r>
      <w:r w:rsidR="009045A5" w:rsidRPr="00AA4C9B">
        <w:rPr>
          <w:rFonts w:ascii="Book Antiqua" w:eastAsia="SimSun" w:hAnsi="Book Antiqua" w:cs="Times New Roman"/>
          <w:color w:val="000000" w:themeColor="text1"/>
          <w:sz w:val="24"/>
          <w:szCs w:val="24"/>
        </w:rPr>
        <w:t xml:space="preserve"> </w:t>
      </w:r>
      <w:r w:rsidR="002F1E46" w:rsidRPr="00AA4C9B">
        <w:rPr>
          <w:rFonts w:ascii="Book Antiqua" w:eastAsia="SimSun" w:hAnsi="Book Antiqua" w:cs="Times New Roman"/>
          <w:color w:val="000000" w:themeColor="text1"/>
          <w:sz w:val="24"/>
          <w:szCs w:val="24"/>
        </w:rPr>
        <w:t>The discoveries of miRNAs ha</w:t>
      </w:r>
      <w:r w:rsidR="00080C41" w:rsidRPr="00AA4C9B">
        <w:rPr>
          <w:rFonts w:ascii="Book Antiqua" w:eastAsia="SimSun" w:hAnsi="Book Antiqua" w:cs="Times New Roman"/>
          <w:color w:val="000000" w:themeColor="text1"/>
          <w:sz w:val="24"/>
          <w:szCs w:val="24"/>
        </w:rPr>
        <w:t>ve</w:t>
      </w:r>
      <w:r w:rsidR="002F1E46" w:rsidRPr="00AA4C9B">
        <w:rPr>
          <w:rFonts w:ascii="Book Antiqua" w:eastAsia="SimSun" w:hAnsi="Book Antiqua" w:cs="Times New Roman"/>
          <w:color w:val="000000" w:themeColor="text1"/>
          <w:sz w:val="24"/>
          <w:szCs w:val="24"/>
        </w:rPr>
        <w:t xml:space="preserve"> opened a new era of CRC research and </w:t>
      </w:r>
      <w:r w:rsidR="00F07446" w:rsidRPr="00AA4C9B">
        <w:rPr>
          <w:rFonts w:ascii="Book Antiqua" w:eastAsia="SimSun" w:hAnsi="Book Antiqua" w:cs="Times New Roman"/>
          <w:color w:val="000000" w:themeColor="text1"/>
          <w:sz w:val="24"/>
          <w:szCs w:val="24"/>
        </w:rPr>
        <w:t xml:space="preserve">the </w:t>
      </w:r>
      <w:r w:rsidR="002F1E46" w:rsidRPr="00AA4C9B">
        <w:rPr>
          <w:rFonts w:ascii="Book Antiqua" w:eastAsia="SimSun" w:hAnsi="Book Antiqua" w:cs="Times New Roman"/>
          <w:color w:val="000000" w:themeColor="text1"/>
          <w:sz w:val="24"/>
          <w:szCs w:val="24"/>
        </w:rPr>
        <w:t xml:space="preserve">potential of </w:t>
      </w:r>
      <w:r w:rsidR="00A87D24" w:rsidRPr="00AA4C9B">
        <w:rPr>
          <w:rFonts w:ascii="Book Antiqua" w:eastAsia="SimSun" w:hAnsi="Book Antiqua" w:cs="Times New Roman"/>
          <w:color w:val="000000" w:themeColor="text1"/>
          <w:sz w:val="24"/>
          <w:szCs w:val="24"/>
        </w:rPr>
        <w:t>novel therapies for CRC treatment</w:t>
      </w:r>
      <w:r w:rsidR="008A06F8" w:rsidRPr="00AA4C9B">
        <w:rPr>
          <w:rFonts w:ascii="Book Antiqua" w:eastAsia="SimSun" w:hAnsi="Book Antiqua" w:cs="Times New Roman"/>
          <w:color w:val="000000" w:themeColor="text1"/>
          <w:sz w:val="24"/>
          <w:szCs w:val="24"/>
        </w:rPr>
        <w:t xml:space="preserve"> (Figure </w:t>
      </w:r>
      <w:r w:rsidR="00B03C47" w:rsidRPr="00AA4C9B">
        <w:rPr>
          <w:rFonts w:ascii="Book Antiqua" w:eastAsia="SimSun" w:hAnsi="Book Antiqua" w:cs="Times New Roman"/>
          <w:color w:val="000000" w:themeColor="text1"/>
          <w:sz w:val="24"/>
          <w:szCs w:val="24"/>
        </w:rPr>
        <w:t>2</w:t>
      </w:r>
      <w:r w:rsidR="008A06F8" w:rsidRPr="00AA4C9B">
        <w:rPr>
          <w:rFonts w:ascii="Book Antiqua" w:eastAsia="SimSun" w:hAnsi="Book Antiqua" w:cs="Times New Roman"/>
          <w:color w:val="000000" w:themeColor="text1"/>
          <w:sz w:val="24"/>
          <w:szCs w:val="24"/>
        </w:rPr>
        <w:t>)</w:t>
      </w:r>
      <w:r w:rsidR="00A87D24" w:rsidRPr="00AA4C9B">
        <w:rPr>
          <w:rFonts w:ascii="Book Antiqua" w:eastAsia="SimSun" w:hAnsi="Book Antiqua" w:cs="Times New Roman"/>
          <w:color w:val="000000" w:themeColor="text1"/>
          <w:sz w:val="24"/>
          <w:szCs w:val="24"/>
        </w:rPr>
        <w:t>.</w:t>
      </w:r>
      <w:r w:rsidR="00080C41" w:rsidRPr="00AA4C9B">
        <w:rPr>
          <w:rFonts w:ascii="Book Antiqua" w:eastAsia="SimSun" w:hAnsi="Book Antiqua" w:cs="Times New Roman"/>
          <w:color w:val="000000" w:themeColor="text1"/>
          <w:sz w:val="24"/>
          <w:szCs w:val="24"/>
        </w:rPr>
        <w:t xml:space="preserve"> </w:t>
      </w:r>
      <w:r w:rsidR="004325E4" w:rsidRPr="00AA4C9B">
        <w:rPr>
          <w:rFonts w:ascii="Book Antiqua" w:eastAsia="SimSun" w:hAnsi="Book Antiqua" w:cs="Times New Roman"/>
          <w:color w:val="000000" w:themeColor="text1"/>
          <w:sz w:val="24"/>
          <w:szCs w:val="24"/>
        </w:rPr>
        <w:t>Recently, miRNAs have been identified to regulate immune responses in CRC.</w:t>
      </w:r>
      <w:r w:rsidR="0055543E" w:rsidRPr="00AA4C9B">
        <w:rPr>
          <w:rFonts w:ascii="Book Antiqua" w:eastAsia="SimSun" w:hAnsi="Book Antiqua" w:cs="Times New Roman"/>
          <w:color w:val="000000" w:themeColor="text1"/>
          <w:sz w:val="24"/>
          <w:szCs w:val="24"/>
        </w:rPr>
        <w:t xml:space="preserve"> </w:t>
      </w:r>
      <w:r w:rsidR="00357744" w:rsidRPr="00AA4C9B">
        <w:rPr>
          <w:rFonts w:ascii="Book Antiqua" w:eastAsia="SimSun" w:hAnsi="Book Antiqua" w:cs="Times New Roman"/>
          <w:color w:val="000000" w:themeColor="text1"/>
          <w:sz w:val="24"/>
          <w:szCs w:val="24"/>
        </w:rPr>
        <w:t>The</w:t>
      </w:r>
      <w:r w:rsidR="00300BE9" w:rsidRPr="00AA4C9B">
        <w:rPr>
          <w:rFonts w:ascii="Book Antiqua" w:eastAsia="SimSun" w:hAnsi="Book Antiqua" w:cs="Times New Roman"/>
          <w:color w:val="000000" w:themeColor="text1"/>
          <w:sz w:val="24"/>
          <w:szCs w:val="24"/>
        </w:rPr>
        <w:t xml:space="preserve"> </w:t>
      </w:r>
      <w:r w:rsidR="00357744" w:rsidRPr="00AA4C9B">
        <w:rPr>
          <w:rFonts w:ascii="Book Antiqua" w:eastAsia="SimSun" w:hAnsi="Book Antiqua" w:cs="Times New Roman"/>
          <w:color w:val="000000" w:themeColor="text1"/>
          <w:sz w:val="24"/>
          <w:szCs w:val="24"/>
        </w:rPr>
        <w:t>fact that</w:t>
      </w:r>
      <w:r w:rsidR="00300BE9" w:rsidRPr="00AA4C9B">
        <w:rPr>
          <w:rFonts w:ascii="Book Antiqua" w:eastAsia="SimSun" w:hAnsi="Book Antiqua" w:cs="Times New Roman"/>
          <w:color w:val="000000" w:themeColor="text1"/>
          <w:sz w:val="24"/>
          <w:szCs w:val="24"/>
        </w:rPr>
        <w:t xml:space="preserve"> miRNAs regulate </w:t>
      </w:r>
      <w:r w:rsidR="00B74A24" w:rsidRPr="00AA4C9B">
        <w:rPr>
          <w:rFonts w:ascii="Book Antiqua" w:eastAsia="SimSun" w:hAnsi="Book Antiqua" w:cs="Times New Roman"/>
          <w:color w:val="000000" w:themeColor="text1"/>
          <w:sz w:val="24"/>
          <w:szCs w:val="24"/>
        </w:rPr>
        <w:t xml:space="preserve">tumor behaviors </w:t>
      </w:r>
      <w:r w:rsidR="00C515B6" w:rsidRPr="00AA4C9B">
        <w:rPr>
          <w:rFonts w:ascii="Book Antiqua" w:eastAsia="SimSun" w:hAnsi="Book Antiqua" w:cs="Times New Roman"/>
          <w:color w:val="000000" w:themeColor="text1"/>
          <w:sz w:val="24"/>
          <w:szCs w:val="24"/>
        </w:rPr>
        <w:t xml:space="preserve">through targeting multiple genes, including immune associated genes, </w:t>
      </w:r>
      <w:r w:rsidR="00465760" w:rsidRPr="00AA4C9B">
        <w:rPr>
          <w:rFonts w:ascii="Book Antiqua" w:eastAsia="SimSun" w:hAnsi="Book Antiqua" w:cs="Times New Roman"/>
          <w:color w:val="000000" w:themeColor="text1"/>
          <w:sz w:val="24"/>
          <w:szCs w:val="24"/>
        </w:rPr>
        <w:t>makes them excellent candidates for gene therapy.</w:t>
      </w:r>
      <w:r w:rsidR="008F6B47" w:rsidRPr="00AA4C9B">
        <w:rPr>
          <w:rFonts w:ascii="Book Antiqua" w:eastAsia="SimSun" w:hAnsi="Book Antiqua" w:cs="Times New Roman"/>
          <w:color w:val="000000" w:themeColor="text1"/>
          <w:sz w:val="24"/>
          <w:szCs w:val="24"/>
        </w:rPr>
        <w:t xml:space="preserve"> </w:t>
      </w:r>
      <w:r w:rsidR="004C59C1" w:rsidRPr="00AA4C9B">
        <w:rPr>
          <w:rFonts w:ascii="Book Antiqua" w:eastAsia="SimSun" w:hAnsi="Book Antiqua" w:cs="Times New Roman"/>
          <w:color w:val="000000" w:themeColor="text1"/>
          <w:sz w:val="24"/>
          <w:szCs w:val="24"/>
        </w:rPr>
        <w:t xml:space="preserve">Therefore, </w:t>
      </w:r>
      <w:r w:rsidR="00976EF5" w:rsidRPr="00AA4C9B">
        <w:rPr>
          <w:rFonts w:ascii="Book Antiqua" w:eastAsia="SimSun" w:hAnsi="Book Antiqua" w:cs="Times New Roman"/>
          <w:color w:val="000000" w:themeColor="text1"/>
          <w:sz w:val="24"/>
          <w:szCs w:val="24"/>
        </w:rPr>
        <w:t xml:space="preserve">the ability to use miRNA-based therapy </w:t>
      </w:r>
      <w:r w:rsidR="004C59C1" w:rsidRPr="00AA4C9B">
        <w:rPr>
          <w:rFonts w:ascii="Book Antiqua" w:eastAsia="SimSun" w:hAnsi="Book Antiqua" w:cs="Times New Roman"/>
          <w:color w:val="000000" w:themeColor="text1"/>
          <w:sz w:val="24"/>
          <w:szCs w:val="24"/>
        </w:rPr>
        <w:t xml:space="preserve">to restore a dysfunctional immune system </w:t>
      </w:r>
      <w:r w:rsidR="0062351F" w:rsidRPr="00AA4C9B">
        <w:rPr>
          <w:rFonts w:ascii="Book Antiqua" w:eastAsia="SimSun" w:hAnsi="Book Antiqua" w:cs="Times New Roman"/>
          <w:color w:val="000000" w:themeColor="text1"/>
          <w:sz w:val="24"/>
          <w:szCs w:val="24"/>
        </w:rPr>
        <w:t xml:space="preserve">to </w:t>
      </w:r>
      <w:r w:rsidR="00611998" w:rsidRPr="00AA4C9B">
        <w:rPr>
          <w:rFonts w:ascii="Book Antiqua" w:eastAsia="SimSun" w:hAnsi="Book Antiqua" w:cs="Times New Roman"/>
          <w:color w:val="000000" w:themeColor="text1"/>
          <w:sz w:val="24"/>
          <w:szCs w:val="24"/>
        </w:rPr>
        <w:t xml:space="preserve">a </w:t>
      </w:r>
      <w:r w:rsidR="0062351F" w:rsidRPr="00AA4C9B">
        <w:rPr>
          <w:rFonts w:ascii="Book Antiqua" w:eastAsia="SimSun" w:hAnsi="Book Antiqua" w:cs="Times New Roman"/>
          <w:color w:val="000000" w:themeColor="text1"/>
          <w:sz w:val="24"/>
          <w:szCs w:val="24"/>
        </w:rPr>
        <w:t>healthy state need</w:t>
      </w:r>
      <w:r w:rsidR="00CC5566" w:rsidRPr="00AA4C9B">
        <w:rPr>
          <w:rFonts w:ascii="Book Antiqua" w:eastAsia="SimSun" w:hAnsi="Book Antiqua" w:cs="Times New Roman"/>
          <w:color w:val="000000" w:themeColor="text1"/>
          <w:sz w:val="24"/>
          <w:szCs w:val="24"/>
        </w:rPr>
        <w:t>s</w:t>
      </w:r>
      <w:r w:rsidR="0062351F" w:rsidRPr="00AA4C9B">
        <w:rPr>
          <w:rFonts w:ascii="Book Antiqua" w:eastAsia="SimSun" w:hAnsi="Book Antiqua" w:cs="Times New Roman"/>
          <w:color w:val="000000" w:themeColor="text1"/>
          <w:sz w:val="24"/>
          <w:szCs w:val="24"/>
        </w:rPr>
        <w:t xml:space="preserve"> to be deeply studied.</w:t>
      </w:r>
      <w:r w:rsidR="00CC5566" w:rsidRPr="00AA4C9B">
        <w:rPr>
          <w:rFonts w:ascii="Book Antiqua" w:eastAsia="SimSun" w:hAnsi="Book Antiqua" w:cs="Times New Roman"/>
          <w:color w:val="000000" w:themeColor="text1"/>
          <w:sz w:val="24"/>
          <w:szCs w:val="24"/>
        </w:rPr>
        <w:t xml:space="preserve"> </w:t>
      </w:r>
      <w:r w:rsidR="001A4691" w:rsidRPr="00AA4C9B">
        <w:rPr>
          <w:rFonts w:ascii="Book Antiqua" w:eastAsia="SimSun" w:hAnsi="Book Antiqua" w:cs="Times New Roman"/>
          <w:color w:val="000000" w:themeColor="text1"/>
          <w:sz w:val="24"/>
          <w:szCs w:val="24"/>
        </w:rPr>
        <w:t xml:space="preserve">Generally, </w:t>
      </w:r>
      <w:r w:rsidR="008C3D3E" w:rsidRPr="00AA4C9B">
        <w:rPr>
          <w:rFonts w:ascii="Book Antiqua" w:eastAsia="SimSun" w:hAnsi="Book Antiqua" w:cs="Times New Roman"/>
          <w:color w:val="000000" w:themeColor="text1"/>
          <w:sz w:val="24"/>
          <w:szCs w:val="24"/>
        </w:rPr>
        <w:t xml:space="preserve">restoring the expression of tumor suppressor miRNAs or inhibiting the expression of oncogenic miRNAs </w:t>
      </w:r>
      <w:r w:rsidR="00370D69" w:rsidRPr="00AA4C9B">
        <w:rPr>
          <w:rFonts w:ascii="Book Antiqua" w:eastAsia="SimSun" w:hAnsi="Book Antiqua" w:cs="Times New Roman"/>
          <w:color w:val="000000" w:themeColor="text1"/>
          <w:sz w:val="24"/>
          <w:szCs w:val="24"/>
        </w:rPr>
        <w:t>ha</w:t>
      </w:r>
      <w:r w:rsidR="00D52553" w:rsidRPr="00AA4C9B">
        <w:rPr>
          <w:rFonts w:ascii="Book Antiqua" w:eastAsia="SimSun" w:hAnsi="Book Antiqua" w:cs="Times New Roman"/>
          <w:color w:val="000000" w:themeColor="text1"/>
          <w:sz w:val="24"/>
          <w:szCs w:val="24"/>
        </w:rPr>
        <w:t>s</w:t>
      </w:r>
      <w:r w:rsidR="002E53E1" w:rsidRPr="00AA4C9B">
        <w:rPr>
          <w:rFonts w:ascii="Book Antiqua" w:eastAsia="SimSun" w:hAnsi="Book Antiqua" w:cs="Times New Roman"/>
          <w:color w:val="000000" w:themeColor="text1"/>
          <w:sz w:val="24"/>
          <w:szCs w:val="24"/>
        </w:rPr>
        <w:t xml:space="preserve"> </w:t>
      </w:r>
      <w:r w:rsidR="00370D69" w:rsidRPr="00AA4C9B">
        <w:rPr>
          <w:rFonts w:ascii="Book Antiqua" w:eastAsia="SimSun" w:hAnsi="Book Antiqua" w:cs="Times New Roman"/>
          <w:color w:val="000000" w:themeColor="text1"/>
          <w:sz w:val="24"/>
          <w:szCs w:val="24"/>
        </w:rPr>
        <w:t>been employed for the development of miRNA-based therapeutics.</w:t>
      </w:r>
      <w:r w:rsidR="002E53E1" w:rsidRPr="00AA4C9B">
        <w:rPr>
          <w:rFonts w:ascii="Book Antiqua" w:eastAsia="SimSun" w:hAnsi="Book Antiqua" w:cs="Times New Roman"/>
          <w:color w:val="000000" w:themeColor="text1"/>
          <w:sz w:val="24"/>
          <w:szCs w:val="24"/>
        </w:rPr>
        <w:t xml:space="preserve"> </w:t>
      </w:r>
      <w:r w:rsidR="00D94791" w:rsidRPr="00AA4C9B">
        <w:rPr>
          <w:rFonts w:ascii="Book Antiqua" w:eastAsia="SimSun" w:hAnsi="Book Antiqua" w:cs="Times New Roman"/>
          <w:color w:val="000000" w:themeColor="text1"/>
          <w:sz w:val="24"/>
          <w:szCs w:val="24"/>
        </w:rPr>
        <w:t xml:space="preserve">In this regard, </w:t>
      </w:r>
      <w:r w:rsidR="00260769" w:rsidRPr="00AA4C9B">
        <w:rPr>
          <w:rFonts w:ascii="Book Antiqua" w:eastAsia="SimSun" w:hAnsi="Book Antiqua" w:cs="Times New Roman"/>
          <w:color w:val="000000" w:themeColor="text1"/>
          <w:sz w:val="24"/>
          <w:szCs w:val="24"/>
        </w:rPr>
        <w:t xml:space="preserve">an example such as inducing miR-34a expression </w:t>
      </w:r>
      <w:r w:rsidR="00976A8B" w:rsidRPr="00AA4C9B">
        <w:rPr>
          <w:rFonts w:ascii="Book Antiqua" w:eastAsia="SimSun" w:hAnsi="Book Antiqua" w:cs="Times New Roman"/>
          <w:color w:val="000000" w:themeColor="text1"/>
          <w:sz w:val="24"/>
          <w:szCs w:val="24"/>
        </w:rPr>
        <w:t xml:space="preserve">has been found to elicit tumor-infiltrating CD8+ T cells activation </w:t>
      </w:r>
      <w:r w:rsidR="00D02480" w:rsidRPr="00AA4C9B">
        <w:rPr>
          <w:rFonts w:ascii="Book Antiqua" w:eastAsia="SimSun" w:hAnsi="Book Antiqua" w:cs="Times New Roman"/>
          <w:color w:val="000000" w:themeColor="text1"/>
          <w:sz w:val="24"/>
          <w:szCs w:val="24"/>
        </w:rPr>
        <w:t>by</w:t>
      </w:r>
      <w:r w:rsidR="00976A8B" w:rsidRPr="00AA4C9B">
        <w:rPr>
          <w:rFonts w:ascii="Book Antiqua" w:eastAsia="SimSun" w:hAnsi="Book Antiqua" w:cs="Times New Roman"/>
          <w:color w:val="000000" w:themeColor="text1"/>
          <w:sz w:val="24"/>
          <w:szCs w:val="24"/>
        </w:rPr>
        <w:t xml:space="preserve"> targeting PD-L1</w:t>
      </w:r>
      <w:r w:rsidR="006665EA"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 </w:instrText>
      </w:r>
      <w:r w:rsidR="004E141C" w:rsidRPr="00AA4C9B">
        <w:rPr>
          <w:rFonts w:ascii="Book Antiqua" w:eastAsia="SimSun" w:hAnsi="Book Antiqua" w:cs="Times New Roman"/>
          <w:color w:val="000000" w:themeColor="text1"/>
          <w:sz w:val="24"/>
          <w:szCs w:val="24"/>
        </w:rPr>
        <w:fldChar w:fldCharType="begin">
          <w:fldData xml:space="preserve">PEVuZE5vdGU+PENpdGU+PEF1dGhvcj5Db3J0ZXo8L0F1dGhvcj48WWVhcj4yMDE2PC9ZZWFyPjxS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</w:fldData>
        </w:fldChar>
      </w:r>
      <w:r w:rsidR="004E141C" w:rsidRPr="00AA4C9B">
        <w:rPr>
          <w:rFonts w:ascii="Book Antiqua" w:eastAsia="SimSun" w:hAnsi="Book Antiqua" w:cs="Times New Roman"/>
          <w:color w:val="000000" w:themeColor="text1"/>
          <w:sz w:val="24"/>
          <w:szCs w:val="24"/>
        </w:rPr>
        <w:instrText xml:space="preserve"> ADDIN EN.CITE.DATA </w:instrText>
      </w:r>
      <w:r w:rsidR="004E141C" w:rsidRPr="00AA4C9B">
        <w:rPr>
          <w:rFonts w:ascii="Book Antiqua" w:eastAsia="SimSun" w:hAnsi="Book Antiqua" w:cs="Times New Roman"/>
          <w:color w:val="000000" w:themeColor="text1"/>
          <w:sz w:val="24"/>
          <w:szCs w:val="24"/>
        </w:rPr>
      </w:r>
      <w:r w:rsidR="004E141C" w:rsidRPr="00AA4C9B">
        <w:rPr>
          <w:rFonts w:ascii="Book Antiqua" w:eastAsia="SimSun" w:hAnsi="Book Antiqua" w:cs="Times New Roman"/>
          <w:color w:val="000000" w:themeColor="text1"/>
          <w:sz w:val="24"/>
          <w:szCs w:val="24"/>
        </w:rPr>
        <w:fldChar w:fldCharType="end"/>
      </w:r>
      <w:r w:rsidR="006665EA" w:rsidRPr="00AA4C9B">
        <w:rPr>
          <w:rFonts w:ascii="Book Antiqua" w:eastAsia="SimSun" w:hAnsi="Book Antiqua" w:cs="Times New Roman"/>
          <w:color w:val="000000" w:themeColor="text1"/>
          <w:sz w:val="24"/>
          <w:szCs w:val="24"/>
        </w:rPr>
      </w:r>
      <w:r w:rsidR="006665EA" w:rsidRPr="00AA4C9B">
        <w:rPr>
          <w:rFonts w:ascii="Book Antiqua" w:eastAsia="SimSun" w:hAnsi="Book Antiqua" w:cs="Times New Roman"/>
          <w:color w:val="000000" w:themeColor="text1"/>
          <w:sz w:val="24"/>
          <w:szCs w:val="24"/>
        </w:rPr>
        <w:fldChar w:fldCharType="separate"/>
      </w:r>
      <w:r w:rsidR="004E141C" w:rsidRPr="00AA4C9B">
        <w:rPr>
          <w:rFonts w:ascii="Book Antiqua" w:eastAsia="SimSun" w:hAnsi="Book Antiqua" w:cs="Times New Roman"/>
          <w:noProof/>
          <w:color w:val="000000" w:themeColor="text1"/>
          <w:sz w:val="24"/>
          <w:szCs w:val="24"/>
          <w:vertAlign w:val="superscript"/>
        </w:rPr>
        <w:t>[</w:t>
      </w:r>
      <w:hyperlink w:anchor="_ENREF_60" w:tooltip="Cortez, 2016 #53" w:history="1">
        <w:r w:rsidR="00971B55" w:rsidRPr="00AA4C9B">
          <w:rPr>
            <w:rFonts w:ascii="Book Antiqua" w:eastAsia="SimSun" w:hAnsi="Book Antiqua" w:cs="Times New Roman"/>
            <w:noProof/>
            <w:color w:val="000000" w:themeColor="text1"/>
            <w:sz w:val="24"/>
            <w:szCs w:val="24"/>
            <w:vertAlign w:val="superscript"/>
          </w:rPr>
          <w:t>60</w:t>
        </w:r>
      </w:hyperlink>
      <w:r w:rsidR="004E141C" w:rsidRPr="00AA4C9B">
        <w:rPr>
          <w:rFonts w:ascii="Book Antiqua" w:eastAsia="SimSun" w:hAnsi="Book Antiqua" w:cs="Times New Roman"/>
          <w:noProof/>
          <w:color w:val="000000" w:themeColor="text1"/>
          <w:sz w:val="24"/>
          <w:szCs w:val="24"/>
          <w:vertAlign w:val="superscript"/>
        </w:rPr>
        <w:t>]</w:t>
      </w:r>
      <w:r w:rsidR="006665EA" w:rsidRPr="00AA4C9B">
        <w:rPr>
          <w:rFonts w:ascii="Book Antiqua" w:eastAsia="SimSun" w:hAnsi="Book Antiqua" w:cs="Times New Roman"/>
          <w:color w:val="000000" w:themeColor="text1"/>
          <w:sz w:val="24"/>
          <w:szCs w:val="24"/>
        </w:rPr>
        <w:fldChar w:fldCharType="end"/>
      </w:r>
      <w:r w:rsidR="00976A8B" w:rsidRPr="00AA4C9B">
        <w:rPr>
          <w:rFonts w:ascii="Book Antiqua" w:eastAsia="SimSun" w:hAnsi="Book Antiqua" w:cs="Times New Roman"/>
          <w:color w:val="000000" w:themeColor="text1"/>
          <w:sz w:val="24"/>
          <w:szCs w:val="24"/>
        </w:rPr>
        <w:t>.</w:t>
      </w:r>
      <w:r w:rsidR="0044533B" w:rsidRPr="00AA4C9B">
        <w:rPr>
          <w:rFonts w:ascii="Book Antiqua" w:eastAsia="SimSun" w:hAnsi="Book Antiqua" w:cs="Times New Roman"/>
          <w:color w:val="000000" w:themeColor="text1"/>
          <w:sz w:val="24"/>
          <w:szCs w:val="24"/>
        </w:rPr>
        <w:t xml:space="preserve"> </w:t>
      </w:r>
      <w:r w:rsidR="005E57CE" w:rsidRPr="00AA4C9B">
        <w:rPr>
          <w:rFonts w:ascii="Book Antiqua" w:eastAsia="SimSun" w:hAnsi="Book Antiqua" w:cs="Times New Roman"/>
          <w:color w:val="000000" w:themeColor="text1"/>
          <w:sz w:val="24"/>
          <w:szCs w:val="24"/>
        </w:rPr>
        <w:t>Actually,</w:t>
      </w:r>
      <w:r w:rsidR="0040389E" w:rsidRPr="00AA4C9B">
        <w:rPr>
          <w:rFonts w:ascii="Book Antiqua" w:eastAsia="SimSun" w:hAnsi="Book Antiqua" w:cs="Times New Roman"/>
          <w:color w:val="000000" w:themeColor="text1"/>
          <w:sz w:val="24"/>
          <w:szCs w:val="24"/>
        </w:rPr>
        <w:t xml:space="preserve"> a miR-34 mimic (MRX34) has become the first miRNA to enter phase </w:t>
      </w:r>
      <w:r w:rsidR="0040389E" w:rsidRPr="00AA4C9B">
        <w:rPr>
          <w:rFonts w:ascii="Book Antiqua" w:eastAsia="SimSun" w:hAnsi="Book Antiqua" w:cs="Times New Roman"/>
          <w:color w:val="000000" w:themeColor="text1"/>
          <w:sz w:val="24"/>
          <w:szCs w:val="24"/>
        </w:rPr>
        <w:fldChar w:fldCharType="begin"/>
      </w:r>
      <w:r w:rsidR="0040389E" w:rsidRPr="00AA4C9B">
        <w:rPr>
          <w:rFonts w:ascii="Book Antiqua" w:eastAsia="SimSun" w:hAnsi="Book Antiqua" w:cs="Times New Roman"/>
          <w:color w:val="000000" w:themeColor="text1"/>
          <w:sz w:val="24"/>
          <w:szCs w:val="24"/>
        </w:rPr>
        <w:instrText xml:space="preserve"> = 1 \* ROMAN </w:instrText>
      </w:r>
      <w:r w:rsidR="0040389E" w:rsidRPr="00AA4C9B">
        <w:rPr>
          <w:rFonts w:ascii="Book Antiqua" w:eastAsia="SimSun" w:hAnsi="Book Antiqua" w:cs="Times New Roman"/>
          <w:color w:val="000000" w:themeColor="text1"/>
          <w:sz w:val="24"/>
          <w:szCs w:val="24"/>
        </w:rPr>
        <w:fldChar w:fldCharType="separate"/>
      </w:r>
      <w:r w:rsidR="0040389E" w:rsidRPr="00AA4C9B">
        <w:rPr>
          <w:rFonts w:ascii="Book Antiqua" w:eastAsia="SimSun" w:hAnsi="Book Antiqua" w:cs="Times New Roman"/>
          <w:noProof/>
          <w:color w:val="000000" w:themeColor="text1"/>
          <w:sz w:val="24"/>
          <w:szCs w:val="24"/>
        </w:rPr>
        <w:t>I</w:t>
      </w:r>
      <w:r w:rsidR="0040389E" w:rsidRPr="00AA4C9B">
        <w:rPr>
          <w:rFonts w:ascii="Book Antiqua" w:eastAsia="SimSun" w:hAnsi="Book Antiqua" w:cs="Times New Roman"/>
          <w:color w:val="000000" w:themeColor="text1"/>
          <w:sz w:val="24"/>
          <w:szCs w:val="24"/>
        </w:rPr>
        <w:fldChar w:fldCharType="end"/>
      </w:r>
      <w:r w:rsidR="0040389E" w:rsidRPr="00AA4C9B">
        <w:rPr>
          <w:rFonts w:ascii="Book Antiqua" w:eastAsia="SimSun" w:hAnsi="Book Antiqua" w:cs="Times New Roman"/>
          <w:color w:val="000000" w:themeColor="text1"/>
          <w:sz w:val="24"/>
          <w:szCs w:val="24"/>
        </w:rPr>
        <w:t xml:space="preserve"> clinical trial (</w:t>
      </w:r>
      <w:r w:rsidR="00344E47" w:rsidRPr="00AA4C9B">
        <w:rPr>
          <w:rFonts w:ascii="Book Antiqua" w:eastAsia="SimSun" w:hAnsi="Book Antiqua" w:cs="Times New Roman"/>
          <w:color w:val="000000" w:themeColor="text1"/>
          <w:sz w:val="24"/>
          <w:szCs w:val="24"/>
        </w:rPr>
        <w:t>NCT</w:t>
      </w:r>
      <w:r w:rsidR="00344E47" w:rsidRPr="00AA4C9B">
        <w:rPr>
          <w:rFonts w:ascii="Book Antiqua" w:hAnsi="Book Antiqua" w:cs="Times New Roman"/>
          <w:color w:val="000000" w:themeColor="text1"/>
          <w:sz w:val="24"/>
          <w:szCs w:val="24"/>
          <w:shd w:val="clear" w:color="auto" w:fill="FFFFFF"/>
        </w:rPr>
        <w:t>01829971</w:t>
      </w:r>
      <w:r w:rsidR="00344E47" w:rsidRPr="00AA4C9B">
        <w:rPr>
          <w:rFonts w:ascii="Book Antiqua" w:eastAsia="SimSun" w:hAnsi="Book Antiqua" w:cs="Times New Roman"/>
          <w:color w:val="000000" w:themeColor="text1"/>
          <w:sz w:val="24"/>
          <w:szCs w:val="24"/>
        </w:rPr>
        <w:t>)</w:t>
      </w:r>
      <w:r w:rsidR="0037524F" w:rsidRPr="00AA4C9B">
        <w:rPr>
          <w:rFonts w:ascii="Book Antiqua" w:eastAsia="SimSun" w:hAnsi="Book Antiqua" w:cs="Times New Roman"/>
          <w:color w:val="000000" w:themeColor="text1"/>
          <w:sz w:val="24"/>
          <w:szCs w:val="24"/>
        </w:rPr>
        <w:t>.</w:t>
      </w:r>
      <w:r w:rsidR="00714A81" w:rsidRPr="00AA4C9B">
        <w:rPr>
          <w:rFonts w:ascii="Book Antiqua" w:eastAsia="SimSun" w:hAnsi="Book Antiqua" w:cs="Times New Roman"/>
          <w:color w:val="000000" w:themeColor="text1"/>
          <w:sz w:val="24"/>
          <w:szCs w:val="24"/>
        </w:rPr>
        <w:t xml:space="preserve"> The study was </w:t>
      </w:r>
      <w:r w:rsidR="00D05682" w:rsidRPr="00AA4C9B">
        <w:rPr>
          <w:rFonts w:ascii="Book Antiqua" w:eastAsia="SimSun" w:hAnsi="Book Antiqua" w:cs="Times New Roman"/>
          <w:color w:val="000000" w:themeColor="text1"/>
          <w:sz w:val="24"/>
          <w:szCs w:val="24"/>
        </w:rPr>
        <w:t>started</w:t>
      </w:r>
      <w:r w:rsidR="00714A81" w:rsidRPr="00AA4C9B">
        <w:rPr>
          <w:rFonts w:ascii="Book Antiqua" w:eastAsia="SimSun" w:hAnsi="Book Antiqua" w:cs="Times New Roman"/>
          <w:color w:val="000000" w:themeColor="text1"/>
          <w:sz w:val="24"/>
          <w:szCs w:val="24"/>
        </w:rPr>
        <w:t xml:space="preserve"> to evaluate the safety of MRX34 in patients with unresectable primary liver cancer or other selected solid tumors, such as </w:t>
      </w:r>
      <w:r w:rsidR="00367584" w:rsidRPr="00AA4C9B">
        <w:rPr>
          <w:rFonts w:ascii="Book Antiqua" w:eastAsia="SimSun" w:hAnsi="Book Antiqua" w:cs="Times New Roman"/>
          <w:color w:val="000000" w:themeColor="text1"/>
          <w:sz w:val="24"/>
          <w:szCs w:val="24"/>
        </w:rPr>
        <w:t>r</w:t>
      </w:r>
      <w:r w:rsidR="00714A81" w:rsidRPr="00AA4C9B">
        <w:rPr>
          <w:rFonts w:ascii="Book Antiqua" w:eastAsia="SimSun" w:hAnsi="Book Antiqua" w:cs="Times New Roman"/>
          <w:color w:val="000000" w:themeColor="text1"/>
          <w:sz w:val="24"/>
          <w:szCs w:val="24"/>
        </w:rPr>
        <w:t>enal cell carcinoma, no</w:t>
      </w:r>
      <w:r w:rsidR="003E5EE2" w:rsidRPr="00AA4C9B">
        <w:rPr>
          <w:rFonts w:ascii="Book Antiqua" w:eastAsia="SimSun" w:hAnsi="Book Antiqua" w:cs="Times New Roman"/>
          <w:color w:val="000000" w:themeColor="text1"/>
          <w:sz w:val="24"/>
          <w:szCs w:val="24"/>
        </w:rPr>
        <w:t>n-small cell lung cancer and melanoma.</w:t>
      </w:r>
      <w:r w:rsidR="0074529B" w:rsidRPr="00AA4C9B">
        <w:rPr>
          <w:rFonts w:ascii="Book Antiqua" w:eastAsia="SimSun" w:hAnsi="Book Antiqua" w:cs="Times New Roman"/>
          <w:color w:val="000000" w:themeColor="text1"/>
          <w:sz w:val="24"/>
          <w:szCs w:val="24"/>
        </w:rPr>
        <w:t xml:space="preserve"> Targeted therapy and immunotherapy, such as PD-1 antibodies, in melanoma have led to a marked improvement in patients’ survival and their quality of life</w:t>
      </w:r>
      <w:r w:rsidR="00C3157E" w:rsidRPr="00AA4C9B">
        <w:rPr>
          <w:rFonts w:ascii="Book Antiqua" w:eastAsia="SimSun" w:hAnsi="Book Antiqua" w:cs="Times New Roman"/>
          <w:color w:val="000000" w:themeColor="text1"/>
          <w:sz w:val="24"/>
          <w:szCs w:val="24"/>
        </w:rPr>
        <w:fldChar w:fldCharType="begin"/>
      </w:r>
      <w:r w:rsidR="00971B55" w:rsidRPr="00AA4C9B">
        <w:rPr>
          <w:rFonts w:ascii="Book Antiqua" w:eastAsia="SimSun" w:hAnsi="Book Antiqua" w:cs="Times New Roman"/>
          <w:color w:val="000000" w:themeColor="text1"/>
          <w:sz w:val="24"/>
          <w:szCs w:val="24"/>
        </w:rPr>
        <w:instrText xml:space="preserve"> ADDIN EN.CITE &lt;EndNote&gt;&lt;Cite&gt;&lt;Author&gt;Jacobsoone-Ulrich&lt;/Author&gt;&lt;Year&gt;2016&lt;/Year&gt;&lt;RecNum&gt;129&lt;/RecNum&gt;&lt;DisplayText&gt;&lt;style face="superscript"&gt;[142]&lt;/style&gt;&lt;/DisplayText&gt;&lt;record&gt;&lt;rec-number&gt;129&lt;/rec-number&gt;&lt;foreign-keys&gt;&lt;key app="EN" db-id="az50fvvrd02dspe2adavtaw60aa0wx9edxra"&gt;129&lt;/key&gt;&lt;/foreign-keys&gt;&lt;ref-type name="Journal Article"&gt;17&lt;/ref-type&gt;&lt;contributors&gt;&lt;authors&gt;&lt;author&gt;Jacobsoone-Ulrich, A.&lt;/author&gt;&lt;author&gt;Jamme, P.&lt;/author&gt;&lt;author&gt;Alkeraye, S.&lt;/author&gt;&lt;author&gt;Dzwiniel, V.&lt;/author&gt;&lt;author&gt;Faure, E.&lt;/author&gt;&lt;author&gt;Templier, C.&lt;/author&gt;&lt;author&gt;Mortier, L.&lt;/author&gt;&lt;/authors&gt;&lt;/contributors&gt;&lt;auth-address&gt;aDermatology Department, Claude Huriez Hospital, CHRU Lille, Lille bInfectious Disease Unit, Pavillon Fourrier, CHRU de Lille, Lille cModern Languages Department, Ecole Centrale de Lille, Villeneuve d&amp;apos;Ascq, France.&lt;/auth-address&gt;&lt;titles&gt;&lt;title&gt;Ipilimumab in anti-PD1 refractory metastatic melanoma: a report of eight cases&lt;/title&gt;&lt;secondary-title&gt;Melanoma Res&lt;/secondary-title&gt;&lt;alt-title&gt;Melanoma research&lt;/alt-title&gt;&lt;/titles&gt;&lt;periodical&gt;&lt;full-title&gt;Melanoma Res&lt;/full-title&gt;&lt;abbr-1&gt;Melanoma research&lt;/abbr-1&gt;&lt;/periodical&gt;&lt;alt-periodical&gt;&lt;full-title&gt;Melanoma Res&lt;/full-title&gt;&lt;abbr-1&gt;Melanoma research&lt;/abbr-1&gt;&lt;/alt-periodical&gt;&lt;pages&gt;153-6&lt;/pages&gt;&lt;volume&gt;26&lt;/volume&gt;&lt;number&gt;2&lt;/number&gt;&lt;dates&gt;&lt;year&gt;2016&lt;/year&gt;&lt;pub-dates&gt;&lt;date&gt;Apr&lt;/date&gt;&lt;/pub-dates&gt;&lt;/dates&gt;&lt;isbn&gt;1473-5636 (Electronic)&amp;#xD;0960-8931 (Linking)&lt;/isbn&gt;&lt;accession-num&gt;26636908&lt;/accession-num&gt;&lt;urls&gt;&lt;related-urls&gt;&lt;url&gt;http://www.ncbi.nlm.nih.gov/pubmed/26636908&lt;/url&gt;&lt;/related-urls&gt;&lt;/urls&gt;&lt;electronic-resource-num&gt;10.1097/CMR.0000000000000221&lt;/electronic-resource-num&gt;&lt;/record&gt;&lt;/Cite&gt;&lt;/EndNote&gt;</w:instrText>
      </w:r>
      <w:r w:rsidR="00C3157E"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42" w:tooltip="Jacobsoone-Ulrich, 2016 #129" w:history="1">
        <w:r w:rsidR="00971B55" w:rsidRPr="00AA4C9B">
          <w:rPr>
            <w:rFonts w:ascii="Book Antiqua" w:eastAsia="SimSun" w:hAnsi="Book Antiqua" w:cs="Times New Roman"/>
            <w:noProof/>
            <w:color w:val="000000" w:themeColor="text1"/>
            <w:sz w:val="24"/>
            <w:szCs w:val="24"/>
            <w:vertAlign w:val="superscript"/>
          </w:rPr>
          <w:t>142</w:t>
        </w:r>
      </w:hyperlink>
      <w:r w:rsidR="00971B55" w:rsidRPr="00AA4C9B">
        <w:rPr>
          <w:rFonts w:ascii="Book Antiqua" w:eastAsia="SimSun" w:hAnsi="Book Antiqua" w:cs="Times New Roman"/>
          <w:noProof/>
          <w:color w:val="000000" w:themeColor="text1"/>
          <w:sz w:val="24"/>
          <w:szCs w:val="24"/>
          <w:vertAlign w:val="superscript"/>
        </w:rPr>
        <w:t>]</w:t>
      </w:r>
      <w:r w:rsidR="00C3157E" w:rsidRPr="00AA4C9B">
        <w:rPr>
          <w:rFonts w:ascii="Book Antiqua" w:eastAsia="SimSun" w:hAnsi="Book Antiqua" w:cs="Times New Roman"/>
          <w:color w:val="000000" w:themeColor="text1"/>
          <w:sz w:val="24"/>
          <w:szCs w:val="24"/>
        </w:rPr>
        <w:fldChar w:fldCharType="end"/>
      </w:r>
      <w:r w:rsidR="0074529B" w:rsidRPr="00AA4C9B">
        <w:rPr>
          <w:rFonts w:ascii="Book Antiqua" w:eastAsia="SimSun" w:hAnsi="Book Antiqua" w:cs="Times New Roman"/>
          <w:color w:val="000000" w:themeColor="text1"/>
          <w:sz w:val="24"/>
          <w:szCs w:val="24"/>
        </w:rPr>
        <w:t>.</w:t>
      </w:r>
      <w:r w:rsidR="005E57CE" w:rsidRPr="00AA4C9B">
        <w:rPr>
          <w:rFonts w:ascii="Book Antiqua" w:eastAsia="SimSun" w:hAnsi="Book Antiqua" w:cs="Times New Roman"/>
          <w:color w:val="000000" w:themeColor="text1"/>
          <w:sz w:val="24"/>
          <w:szCs w:val="24"/>
        </w:rPr>
        <w:t xml:space="preserve"> </w:t>
      </w:r>
      <w:r w:rsidR="0044533B" w:rsidRPr="00AA4C9B">
        <w:rPr>
          <w:rFonts w:ascii="Book Antiqua" w:eastAsia="SimSun" w:hAnsi="Book Antiqua" w:cs="Times New Roman"/>
          <w:color w:val="000000" w:themeColor="text1"/>
          <w:sz w:val="24"/>
          <w:szCs w:val="24"/>
        </w:rPr>
        <w:t xml:space="preserve">Therefore, </w:t>
      </w:r>
      <w:r w:rsidR="00943807" w:rsidRPr="00AA4C9B">
        <w:rPr>
          <w:rFonts w:ascii="Book Antiqua" w:eastAsia="SimSun" w:hAnsi="Book Antiqua" w:cs="Times New Roman"/>
          <w:color w:val="000000" w:themeColor="text1"/>
          <w:sz w:val="24"/>
          <w:szCs w:val="24"/>
        </w:rPr>
        <w:t xml:space="preserve">the </w:t>
      </w:r>
      <w:r w:rsidR="002F4428" w:rsidRPr="00AA4C9B">
        <w:rPr>
          <w:rFonts w:ascii="Book Antiqua" w:eastAsia="SimSun" w:hAnsi="Book Antiqua" w:cs="Times New Roman"/>
          <w:color w:val="000000" w:themeColor="text1"/>
          <w:sz w:val="24"/>
          <w:szCs w:val="24"/>
        </w:rPr>
        <w:t>miRNA</w:t>
      </w:r>
      <w:r w:rsidR="003328FF" w:rsidRPr="00AA4C9B">
        <w:rPr>
          <w:rFonts w:ascii="Book Antiqua" w:eastAsia="SimSun" w:hAnsi="Book Antiqua" w:cs="Times New Roman"/>
          <w:color w:val="000000" w:themeColor="text1"/>
          <w:sz w:val="24"/>
          <w:szCs w:val="24"/>
        </w:rPr>
        <w:t>-</w:t>
      </w:r>
      <w:r w:rsidR="003401D1" w:rsidRPr="00AA4C9B">
        <w:rPr>
          <w:rFonts w:ascii="Book Antiqua" w:eastAsia="SimSun" w:hAnsi="Book Antiqua" w:cs="Times New Roman"/>
          <w:color w:val="000000" w:themeColor="text1"/>
          <w:sz w:val="24"/>
          <w:szCs w:val="24"/>
        </w:rPr>
        <w:t xml:space="preserve">target </w:t>
      </w:r>
      <w:r w:rsidR="003328FF" w:rsidRPr="00AA4C9B">
        <w:rPr>
          <w:rFonts w:ascii="Book Antiqua" w:eastAsia="SimSun" w:hAnsi="Book Antiqua" w:cs="Times New Roman"/>
          <w:color w:val="000000" w:themeColor="text1"/>
          <w:sz w:val="24"/>
          <w:szCs w:val="24"/>
        </w:rPr>
        <w:t xml:space="preserve">mRNA axis may be another </w:t>
      </w:r>
      <w:r w:rsidR="008E3116" w:rsidRPr="00AA4C9B">
        <w:rPr>
          <w:rFonts w:ascii="Book Antiqua" w:eastAsia="SimSun" w:hAnsi="Book Antiqua" w:cs="Times New Roman"/>
          <w:color w:val="000000" w:themeColor="text1"/>
          <w:sz w:val="24"/>
          <w:szCs w:val="24"/>
        </w:rPr>
        <w:t xml:space="preserve">novel immunotherapeutic target for </w:t>
      </w:r>
      <w:r w:rsidR="00D97C37" w:rsidRPr="00AA4C9B">
        <w:rPr>
          <w:rFonts w:ascii="Book Antiqua" w:eastAsia="SimSun" w:hAnsi="Book Antiqua" w:cs="Times New Roman"/>
          <w:color w:val="000000" w:themeColor="text1"/>
          <w:sz w:val="24"/>
          <w:szCs w:val="24"/>
        </w:rPr>
        <w:t>cancer</w:t>
      </w:r>
      <w:r w:rsidR="008E3116" w:rsidRPr="00AA4C9B">
        <w:rPr>
          <w:rFonts w:ascii="Book Antiqua" w:eastAsia="SimSun" w:hAnsi="Book Antiqua" w:cs="Times New Roman"/>
          <w:color w:val="000000" w:themeColor="text1"/>
          <w:sz w:val="24"/>
          <w:szCs w:val="24"/>
        </w:rPr>
        <w:t xml:space="preserve"> treatment.</w:t>
      </w:r>
      <w:r w:rsidR="0036006D" w:rsidRPr="00AA4C9B">
        <w:rPr>
          <w:rFonts w:ascii="Book Antiqua" w:eastAsia="SimSun" w:hAnsi="Book Antiqua" w:cs="Times New Roman"/>
          <w:color w:val="000000" w:themeColor="text1"/>
          <w:sz w:val="24"/>
          <w:szCs w:val="24"/>
        </w:rPr>
        <w:t xml:space="preserve"> For example, STAT3</w:t>
      </w:r>
      <w:r w:rsidR="00F26D57" w:rsidRPr="00AA4C9B">
        <w:rPr>
          <w:rFonts w:ascii="Book Antiqua" w:eastAsia="SimSun" w:hAnsi="Book Antiqua" w:cs="Times New Roman"/>
          <w:color w:val="000000" w:themeColor="text1"/>
          <w:sz w:val="24"/>
          <w:szCs w:val="24"/>
        </w:rPr>
        <w:t xml:space="preserve"> has been </w:t>
      </w:r>
      <w:r w:rsidR="00F26D57" w:rsidRPr="00AA4C9B">
        <w:rPr>
          <w:rFonts w:ascii="Book Antiqua" w:eastAsia="SimSun" w:hAnsi="Book Antiqua" w:cs="Times New Roman"/>
          <w:color w:val="000000" w:themeColor="text1"/>
          <w:sz w:val="24"/>
          <w:szCs w:val="24"/>
        </w:rPr>
        <w:lastRenderedPageBreak/>
        <w:t>identified to play a pivotal role in a wide variety of t</w:t>
      </w:r>
      <w:r w:rsidR="0022368A" w:rsidRPr="00AA4C9B">
        <w:rPr>
          <w:rFonts w:ascii="Book Antiqua" w:eastAsia="SimSun" w:hAnsi="Book Antiqua" w:cs="Times New Roman"/>
          <w:color w:val="000000" w:themeColor="text1"/>
          <w:sz w:val="24"/>
          <w:szCs w:val="24"/>
        </w:rPr>
        <w:t>umor-mediated immunosuppression and is one of the first candidate</w:t>
      </w:r>
      <w:r w:rsidR="00D024DF" w:rsidRPr="00AA4C9B">
        <w:rPr>
          <w:rFonts w:ascii="Book Antiqua" w:eastAsia="SimSun" w:hAnsi="Book Antiqua" w:cs="Times New Roman"/>
          <w:color w:val="000000" w:themeColor="text1"/>
          <w:sz w:val="24"/>
          <w:szCs w:val="24"/>
        </w:rPr>
        <w:t>s</w:t>
      </w:r>
      <w:r w:rsidR="0022368A" w:rsidRPr="00AA4C9B">
        <w:rPr>
          <w:rFonts w:ascii="Book Antiqua" w:eastAsia="SimSun" w:hAnsi="Book Antiqua" w:cs="Times New Roman"/>
          <w:color w:val="000000" w:themeColor="text1"/>
          <w:sz w:val="24"/>
          <w:szCs w:val="24"/>
        </w:rPr>
        <w:t xml:space="preserve"> that </w:t>
      </w:r>
      <w:r w:rsidR="00437EA7" w:rsidRPr="00AA4C9B">
        <w:rPr>
          <w:rFonts w:ascii="Book Antiqua" w:eastAsia="SimSun" w:hAnsi="Book Antiqua" w:cs="Times New Roman"/>
          <w:color w:val="000000" w:themeColor="text1"/>
          <w:sz w:val="24"/>
          <w:szCs w:val="24"/>
        </w:rPr>
        <w:t>researchers assessed for potential miRNA binding.</w:t>
      </w:r>
      <w:r w:rsidR="00D024DF" w:rsidRPr="00AA4C9B">
        <w:rPr>
          <w:rFonts w:ascii="Book Antiqua" w:eastAsia="SimSun" w:hAnsi="Book Antiqua" w:cs="Times New Roman"/>
          <w:color w:val="000000" w:themeColor="text1"/>
          <w:sz w:val="24"/>
          <w:szCs w:val="24"/>
        </w:rPr>
        <w:t xml:space="preserve"> </w:t>
      </w:r>
      <w:r w:rsidR="00CD5A93" w:rsidRPr="00AA4C9B">
        <w:rPr>
          <w:rFonts w:ascii="Book Antiqua" w:eastAsia="SimSun" w:hAnsi="Book Antiqua" w:cs="Times New Roman"/>
          <w:color w:val="000000" w:themeColor="text1"/>
          <w:sz w:val="24"/>
          <w:szCs w:val="24"/>
        </w:rPr>
        <w:t>MiR-</w:t>
      </w:r>
      <w:r w:rsidR="00022F68" w:rsidRPr="00AA4C9B">
        <w:rPr>
          <w:rFonts w:ascii="Book Antiqua" w:eastAsia="SimSun" w:hAnsi="Book Antiqua" w:cs="Times New Roman"/>
          <w:color w:val="000000" w:themeColor="text1"/>
          <w:sz w:val="24"/>
          <w:szCs w:val="24"/>
        </w:rPr>
        <w:t>124 can enhance immune effector</w:t>
      </w:r>
      <w:r w:rsidR="00CD5A93" w:rsidRPr="00AA4C9B">
        <w:rPr>
          <w:rFonts w:ascii="Book Antiqua" w:eastAsia="SimSun" w:hAnsi="Book Antiqua" w:cs="Times New Roman"/>
          <w:color w:val="000000" w:themeColor="text1"/>
          <w:sz w:val="24"/>
          <w:szCs w:val="24"/>
        </w:rPr>
        <w:t xml:space="preserve"> responses by directly inhibiting the activation of </w:t>
      </w:r>
      <w:r w:rsidR="00022F68" w:rsidRPr="00AA4C9B">
        <w:rPr>
          <w:rFonts w:ascii="Book Antiqua" w:eastAsia="SimSun" w:hAnsi="Book Antiqua" w:cs="Times New Roman"/>
          <w:color w:val="000000" w:themeColor="text1"/>
          <w:sz w:val="24"/>
          <w:szCs w:val="24"/>
        </w:rPr>
        <w:t xml:space="preserve">the </w:t>
      </w:r>
      <w:r w:rsidR="00CD5A93" w:rsidRPr="00AA4C9B">
        <w:rPr>
          <w:rFonts w:ascii="Book Antiqua" w:eastAsia="SimSun" w:hAnsi="Book Antiqua" w:cs="Times New Roman"/>
          <w:color w:val="000000" w:themeColor="text1"/>
          <w:sz w:val="24"/>
          <w:szCs w:val="24"/>
        </w:rPr>
        <w:t>STAT3 signaling pathway</w:t>
      </w:r>
      <w:r w:rsidR="00D41F82"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 </w:instrText>
      </w:r>
      <w:r w:rsidR="006D2F1B" w:rsidRPr="00AA4C9B">
        <w:rPr>
          <w:rFonts w:ascii="Book Antiqua" w:eastAsia="SimSun" w:hAnsi="Book Antiqua" w:cs="Times New Roman"/>
          <w:color w:val="000000" w:themeColor="text1"/>
          <w:sz w:val="24"/>
          <w:szCs w:val="24"/>
        </w:rPr>
        <w:fldChar w:fldCharType="begin">
          <w:fldData xml:space="preserve">PEVuZE5vdGU+PENpdGU+PEF1dGhvcj5XZWk8L0F1dGhvcj48WWVhcj4yMDEzPC9ZZWFyPjxSZWNO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ci0xPkNhbmNlciByZXNlYXJjaDwvYWJici0xPjwvYWx0LXBlcmlvZGljYWw+PHBhZ2VzPjM5MTMt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=
</w:fldData>
        </w:fldChar>
      </w:r>
      <w:r w:rsidR="006D2F1B" w:rsidRPr="00AA4C9B">
        <w:rPr>
          <w:rFonts w:ascii="Book Antiqua" w:eastAsia="SimSun" w:hAnsi="Book Antiqua" w:cs="Times New Roman"/>
          <w:color w:val="000000" w:themeColor="text1"/>
          <w:sz w:val="24"/>
          <w:szCs w:val="24"/>
        </w:rPr>
        <w:instrText xml:space="preserve"> ADDIN EN.CITE.DATA </w:instrText>
      </w:r>
      <w:r w:rsidR="006D2F1B" w:rsidRPr="00AA4C9B">
        <w:rPr>
          <w:rFonts w:ascii="Book Antiqua" w:eastAsia="SimSun" w:hAnsi="Book Antiqua" w:cs="Times New Roman"/>
          <w:color w:val="000000" w:themeColor="text1"/>
          <w:sz w:val="24"/>
          <w:szCs w:val="24"/>
        </w:rPr>
      </w:r>
      <w:r w:rsidR="006D2F1B" w:rsidRPr="00AA4C9B">
        <w:rPr>
          <w:rFonts w:ascii="Book Antiqua" w:eastAsia="SimSun" w:hAnsi="Book Antiqua" w:cs="Times New Roman"/>
          <w:color w:val="000000" w:themeColor="text1"/>
          <w:sz w:val="24"/>
          <w:szCs w:val="24"/>
        </w:rPr>
        <w:fldChar w:fldCharType="end"/>
      </w:r>
      <w:r w:rsidR="00D41F82" w:rsidRPr="00AA4C9B">
        <w:rPr>
          <w:rFonts w:ascii="Book Antiqua" w:eastAsia="SimSun" w:hAnsi="Book Antiqua" w:cs="Times New Roman"/>
          <w:color w:val="000000" w:themeColor="text1"/>
          <w:sz w:val="24"/>
          <w:szCs w:val="24"/>
        </w:rPr>
      </w:r>
      <w:r w:rsidR="00D41F82" w:rsidRPr="00AA4C9B">
        <w:rPr>
          <w:rFonts w:ascii="Book Antiqua" w:eastAsia="SimSun" w:hAnsi="Book Antiqua" w:cs="Times New Roman"/>
          <w:color w:val="000000" w:themeColor="text1"/>
          <w:sz w:val="24"/>
          <w:szCs w:val="24"/>
        </w:rPr>
        <w:fldChar w:fldCharType="separate"/>
      </w:r>
      <w:r w:rsidR="006D2F1B" w:rsidRPr="00AA4C9B">
        <w:rPr>
          <w:rFonts w:ascii="Book Antiqua" w:eastAsia="SimSun" w:hAnsi="Book Antiqua" w:cs="Times New Roman"/>
          <w:noProof/>
          <w:color w:val="000000" w:themeColor="text1"/>
          <w:sz w:val="24"/>
          <w:szCs w:val="24"/>
          <w:vertAlign w:val="superscript"/>
        </w:rPr>
        <w:t>[</w:t>
      </w:r>
      <w:hyperlink w:anchor="_ENREF_28" w:tooltip="Wei, 2013 #26" w:history="1">
        <w:r w:rsidR="00971B55" w:rsidRPr="00AA4C9B">
          <w:rPr>
            <w:rFonts w:ascii="Book Antiqua" w:eastAsia="SimSun" w:hAnsi="Book Antiqua" w:cs="Times New Roman"/>
            <w:noProof/>
            <w:color w:val="000000" w:themeColor="text1"/>
            <w:sz w:val="24"/>
            <w:szCs w:val="24"/>
            <w:vertAlign w:val="superscript"/>
          </w:rPr>
          <w:t>28</w:t>
        </w:r>
      </w:hyperlink>
      <w:r w:rsidR="006D2F1B" w:rsidRPr="00AA4C9B">
        <w:rPr>
          <w:rFonts w:ascii="Book Antiqua" w:eastAsia="SimSun" w:hAnsi="Book Antiqua" w:cs="Times New Roman"/>
          <w:noProof/>
          <w:color w:val="000000" w:themeColor="text1"/>
          <w:sz w:val="24"/>
          <w:szCs w:val="24"/>
          <w:vertAlign w:val="superscript"/>
        </w:rPr>
        <w:t>]</w:t>
      </w:r>
      <w:r w:rsidR="00D41F82" w:rsidRPr="00AA4C9B">
        <w:rPr>
          <w:rFonts w:ascii="Book Antiqua" w:eastAsia="SimSun" w:hAnsi="Book Antiqua" w:cs="Times New Roman"/>
          <w:color w:val="000000" w:themeColor="text1"/>
          <w:sz w:val="24"/>
          <w:szCs w:val="24"/>
        </w:rPr>
        <w:fldChar w:fldCharType="end"/>
      </w:r>
      <w:r w:rsidR="00FF4D5D" w:rsidRPr="00AA4C9B">
        <w:rPr>
          <w:rFonts w:ascii="Book Antiqua" w:eastAsia="SimSun" w:hAnsi="Book Antiqua" w:cs="Times New Roman"/>
          <w:color w:val="000000" w:themeColor="text1"/>
          <w:sz w:val="24"/>
          <w:szCs w:val="24"/>
        </w:rPr>
        <w:t>.</w:t>
      </w:r>
      <w:r w:rsidR="003401D1" w:rsidRPr="00AA4C9B">
        <w:rPr>
          <w:rFonts w:ascii="Book Antiqua" w:eastAsia="SimSun" w:hAnsi="Book Antiqua" w:cs="Times New Roman"/>
          <w:color w:val="000000" w:themeColor="text1"/>
          <w:sz w:val="24"/>
          <w:szCs w:val="24"/>
        </w:rPr>
        <w:t xml:space="preserve"> </w:t>
      </w:r>
      <w:r w:rsidR="00AC64C9" w:rsidRPr="00AA4C9B">
        <w:rPr>
          <w:rFonts w:ascii="Book Antiqua" w:eastAsia="SimSun" w:hAnsi="Book Antiqua" w:cs="Times New Roman"/>
          <w:color w:val="000000" w:themeColor="text1"/>
          <w:sz w:val="24"/>
          <w:szCs w:val="24"/>
        </w:rPr>
        <w:t xml:space="preserve">Because aberrant </w:t>
      </w:r>
      <w:r w:rsidR="0005547B" w:rsidRPr="00AA4C9B">
        <w:rPr>
          <w:rFonts w:ascii="Book Antiqua" w:eastAsia="SimSun" w:hAnsi="Book Antiqua" w:cs="Times New Roman"/>
          <w:color w:val="000000" w:themeColor="text1"/>
          <w:sz w:val="24"/>
          <w:szCs w:val="24"/>
        </w:rPr>
        <w:t xml:space="preserve">activation of </w:t>
      </w:r>
      <w:r w:rsidR="00AC64C9" w:rsidRPr="00AA4C9B">
        <w:rPr>
          <w:rFonts w:ascii="Book Antiqua" w:eastAsia="SimSun" w:hAnsi="Book Antiqua" w:cs="Times New Roman"/>
          <w:color w:val="000000" w:themeColor="text1"/>
          <w:sz w:val="24"/>
          <w:szCs w:val="24"/>
        </w:rPr>
        <w:t xml:space="preserve">STAT3 </w:t>
      </w:r>
      <w:r w:rsidR="0005547B" w:rsidRPr="00AA4C9B">
        <w:rPr>
          <w:rFonts w:ascii="Book Antiqua" w:eastAsia="SimSun" w:hAnsi="Book Antiqua" w:cs="Times New Roman"/>
          <w:color w:val="000000" w:themeColor="text1"/>
          <w:sz w:val="24"/>
          <w:szCs w:val="24"/>
        </w:rPr>
        <w:t>pathway is occurr</w:t>
      </w:r>
      <w:r w:rsidR="00AC0DE7" w:rsidRPr="00AA4C9B">
        <w:rPr>
          <w:rFonts w:ascii="Book Antiqua" w:eastAsia="SimSun" w:hAnsi="Book Antiqua" w:cs="Times New Roman"/>
          <w:color w:val="000000" w:themeColor="text1"/>
          <w:sz w:val="24"/>
          <w:szCs w:val="24"/>
        </w:rPr>
        <w:t>s</w:t>
      </w:r>
      <w:r w:rsidR="0005547B" w:rsidRPr="00AA4C9B">
        <w:rPr>
          <w:rFonts w:ascii="Book Antiqua" w:eastAsia="SimSun" w:hAnsi="Book Antiqua" w:cs="Times New Roman"/>
          <w:color w:val="000000" w:themeColor="text1"/>
          <w:sz w:val="24"/>
          <w:szCs w:val="24"/>
        </w:rPr>
        <w:t xml:space="preserve"> in each stage of CRC tumorigenesis, including inflammati</w:t>
      </w:r>
      <w:r w:rsidR="002B69DF" w:rsidRPr="00AA4C9B">
        <w:rPr>
          <w:rFonts w:ascii="Book Antiqua" w:eastAsia="SimSun" w:hAnsi="Book Antiqua" w:cs="Times New Roman"/>
          <w:color w:val="000000" w:themeColor="text1"/>
          <w:sz w:val="24"/>
          <w:szCs w:val="24"/>
        </w:rPr>
        <w:t>on, adenoma and carcinogenesis,</w:t>
      </w:r>
      <w:r w:rsidR="009000D0" w:rsidRPr="00AA4C9B">
        <w:rPr>
          <w:rFonts w:ascii="Book Antiqua" w:eastAsia="SimSun" w:hAnsi="Book Antiqua" w:cs="Times New Roman"/>
          <w:color w:val="000000" w:themeColor="text1"/>
          <w:sz w:val="24"/>
          <w:szCs w:val="24"/>
        </w:rPr>
        <w:t xml:space="preserve"> </w:t>
      </w:r>
      <w:r w:rsidR="000B438E" w:rsidRPr="00AA4C9B">
        <w:rPr>
          <w:rFonts w:ascii="Book Antiqua" w:eastAsia="SimSun" w:hAnsi="Book Antiqua" w:cs="Times New Roman"/>
          <w:color w:val="000000" w:themeColor="text1"/>
          <w:sz w:val="24"/>
          <w:szCs w:val="24"/>
        </w:rPr>
        <w:t xml:space="preserve">targeting diverse miRNA-STAT3 </w:t>
      </w:r>
      <w:r w:rsidR="00AA23D4" w:rsidRPr="00AA4C9B">
        <w:rPr>
          <w:rFonts w:ascii="Book Antiqua" w:eastAsia="SimSun" w:hAnsi="Book Antiqua" w:cs="Times New Roman"/>
          <w:color w:val="000000" w:themeColor="text1"/>
          <w:sz w:val="24"/>
          <w:szCs w:val="24"/>
        </w:rPr>
        <w:t>axe</w:t>
      </w:r>
      <w:r w:rsidR="00296E88" w:rsidRPr="00AA4C9B">
        <w:rPr>
          <w:rFonts w:ascii="Book Antiqua" w:eastAsia="SimSun" w:hAnsi="Book Antiqua" w:cs="Times New Roman"/>
          <w:color w:val="000000" w:themeColor="text1"/>
          <w:sz w:val="24"/>
          <w:szCs w:val="24"/>
        </w:rPr>
        <w:t xml:space="preserve">s </w:t>
      </w:r>
      <w:r w:rsidR="009B239F" w:rsidRPr="00AA4C9B">
        <w:rPr>
          <w:rFonts w:ascii="Book Antiqua" w:eastAsia="SimSun" w:hAnsi="Book Antiqua" w:cs="Times New Roman"/>
          <w:color w:val="000000" w:themeColor="text1"/>
          <w:sz w:val="24"/>
          <w:szCs w:val="24"/>
        </w:rPr>
        <w:t>in specific pathological stage</w:t>
      </w:r>
      <w:r w:rsidR="00AA23D4" w:rsidRPr="00AA4C9B">
        <w:rPr>
          <w:rFonts w:ascii="Book Antiqua" w:eastAsia="SimSun" w:hAnsi="Book Antiqua" w:cs="Times New Roman"/>
          <w:color w:val="000000" w:themeColor="text1"/>
          <w:sz w:val="24"/>
          <w:szCs w:val="24"/>
        </w:rPr>
        <w:t>s</w:t>
      </w:r>
      <w:r w:rsidR="009B239F" w:rsidRPr="00AA4C9B">
        <w:rPr>
          <w:rFonts w:ascii="Book Antiqua" w:eastAsia="SimSun" w:hAnsi="Book Antiqua" w:cs="Times New Roman"/>
          <w:color w:val="000000" w:themeColor="text1"/>
          <w:sz w:val="24"/>
          <w:szCs w:val="24"/>
        </w:rPr>
        <w:t xml:space="preserve"> </w:t>
      </w:r>
      <w:r w:rsidR="00296E88" w:rsidRPr="00AA4C9B">
        <w:rPr>
          <w:rFonts w:ascii="Book Antiqua" w:eastAsia="SimSun" w:hAnsi="Book Antiqua" w:cs="Times New Roman"/>
          <w:color w:val="000000" w:themeColor="text1"/>
          <w:sz w:val="24"/>
          <w:szCs w:val="24"/>
        </w:rPr>
        <w:t xml:space="preserve">may </w:t>
      </w:r>
      <w:r w:rsidR="00CB59A3" w:rsidRPr="00AA4C9B">
        <w:rPr>
          <w:rFonts w:ascii="Book Antiqua" w:eastAsia="SimSun" w:hAnsi="Book Antiqua" w:cs="Times New Roman"/>
          <w:color w:val="000000" w:themeColor="text1"/>
          <w:sz w:val="24"/>
          <w:szCs w:val="24"/>
        </w:rPr>
        <w:t>improve</w:t>
      </w:r>
      <w:r w:rsidR="00F90690" w:rsidRPr="00AA4C9B">
        <w:rPr>
          <w:rFonts w:ascii="Book Antiqua" w:eastAsia="SimSun" w:hAnsi="Book Antiqua" w:cs="Times New Roman"/>
          <w:color w:val="000000" w:themeColor="text1"/>
          <w:sz w:val="24"/>
          <w:szCs w:val="24"/>
        </w:rPr>
        <w:t xml:space="preserve"> therapeutic efficacy.</w:t>
      </w:r>
      <w:r w:rsidR="007C7AF2" w:rsidRPr="00AA4C9B">
        <w:rPr>
          <w:rFonts w:ascii="Book Antiqua" w:eastAsia="SimSun" w:hAnsi="Book Antiqua" w:cs="Times New Roman"/>
          <w:color w:val="000000" w:themeColor="text1"/>
          <w:sz w:val="24"/>
          <w:szCs w:val="24"/>
        </w:rPr>
        <w:t xml:space="preserve"> </w:t>
      </w:r>
      <w:r w:rsidR="00F44607" w:rsidRPr="00AA4C9B">
        <w:rPr>
          <w:rFonts w:ascii="Book Antiqua" w:eastAsia="SimSun" w:hAnsi="Book Antiqua" w:cs="Times New Roman"/>
          <w:color w:val="000000" w:themeColor="text1"/>
          <w:sz w:val="24"/>
          <w:szCs w:val="24"/>
        </w:rPr>
        <w:t xml:space="preserve">In addition, combinational therapies </w:t>
      </w:r>
      <w:r w:rsidR="00E476AF" w:rsidRPr="00AA4C9B">
        <w:rPr>
          <w:rFonts w:ascii="Book Antiqua" w:eastAsia="SimSun" w:hAnsi="Book Antiqua" w:cs="Times New Roman"/>
          <w:color w:val="000000" w:themeColor="text1"/>
          <w:sz w:val="24"/>
          <w:szCs w:val="24"/>
        </w:rPr>
        <w:t xml:space="preserve">are </w:t>
      </w:r>
      <w:r w:rsidR="00A302F0" w:rsidRPr="00AA4C9B">
        <w:rPr>
          <w:rFonts w:ascii="Book Antiqua" w:eastAsia="SimSun" w:hAnsi="Book Antiqua" w:cs="Times New Roman"/>
          <w:color w:val="000000" w:themeColor="text1"/>
          <w:sz w:val="24"/>
          <w:szCs w:val="24"/>
        </w:rPr>
        <w:t>promising approaches for CRC immunotherapy.</w:t>
      </w:r>
      <w:r w:rsidR="00844D0F" w:rsidRPr="00AA4C9B">
        <w:rPr>
          <w:rFonts w:ascii="Book Antiqua" w:eastAsia="SimSun" w:hAnsi="Book Antiqua" w:cs="Times New Roman"/>
          <w:color w:val="000000" w:themeColor="text1"/>
          <w:sz w:val="24"/>
          <w:szCs w:val="24"/>
        </w:rPr>
        <w:t xml:space="preserve"> As </w:t>
      </w:r>
      <w:r w:rsidR="006B253D" w:rsidRPr="00AA4C9B">
        <w:rPr>
          <w:rFonts w:ascii="Book Antiqua" w:eastAsia="SimSun" w:hAnsi="Book Antiqua" w:cs="Times New Roman"/>
          <w:color w:val="000000" w:themeColor="text1"/>
          <w:sz w:val="24"/>
          <w:szCs w:val="24"/>
        </w:rPr>
        <w:t>shown</w:t>
      </w:r>
      <w:r w:rsidR="00844D0F" w:rsidRPr="00AA4C9B">
        <w:rPr>
          <w:rFonts w:ascii="Book Antiqua" w:eastAsia="SimSun" w:hAnsi="Book Antiqua" w:cs="Times New Roman"/>
          <w:color w:val="000000" w:themeColor="text1"/>
          <w:sz w:val="24"/>
          <w:szCs w:val="24"/>
        </w:rPr>
        <w:t xml:space="preserve"> above, </w:t>
      </w:r>
      <w:r w:rsidR="00F53022" w:rsidRPr="00AA4C9B">
        <w:rPr>
          <w:rFonts w:ascii="Book Antiqua" w:eastAsia="SimSun" w:hAnsi="Book Antiqua" w:cs="Times New Roman"/>
          <w:color w:val="000000" w:themeColor="text1"/>
          <w:sz w:val="24"/>
          <w:szCs w:val="24"/>
        </w:rPr>
        <w:t>PD-L1 is the target of miR-</w:t>
      </w:r>
      <w:r w:rsidR="0096264E" w:rsidRPr="00AA4C9B">
        <w:rPr>
          <w:rFonts w:ascii="Book Antiqua" w:eastAsia="SimSun" w:hAnsi="Book Antiqua" w:cs="Times New Roman"/>
          <w:color w:val="000000" w:themeColor="text1"/>
          <w:sz w:val="24"/>
          <w:szCs w:val="24"/>
        </w:rPr>
        <w:t>3</w:t>
      </w:r>
      <w:r w:rsidR="00F53022" w:rsidRPr="00AA4C9B">
        <w:rPr>
          <w:rFonts w:ascii="Book Antiqua" w:eastAsia="SimSun" w:hAnsi="Book Antiqua" w:cs="Times New Roman"/>
          <w:color w:val="000000" w:themeColor="text1"/>
          <w:sz w:val="24"/>
          <w:szCs w:val="24"/>
        </w:rPr>
        <w:t>4</w:t>
      </w:r>
      <w:r w:rsidR="009B2E8A" w:rsidRPr="00AA4C9B">
        <w:rPr>
          <w:rFonts w:ascii="Book Antiqua" w:eastAsia="SimSun" w:hAnsi="Book Antiqua" w:cs="Times New Roman"/>
          <w:color w:val="000000" w:themeColor="text1"/>
          <w:sz w:val="24"/>
          <w:szCs w:val="24"/>
        </w:rPr>
        <w:t>.</w:t>
      </w:r>
      <w:r w:rsidR="009C1D6F" w:rsidRPr="00AA4C9B">
        <w:rPr>
          <w:rFonts w:ascii="Book Antiqua" w:eastAsia="SimSun" w:hAnsi="Book Antiqua" w:cs="Times New Roman"/>
          <w:color w:val="000000" w:themeColor="text1"/>
          <w:sz w:val="24"/>
          <w:szCs w:val="24"/>
        </w:rPr>
        <w:t xml:space="preserve"> </w:t>
      </w:r>
      <w:r w:rsidR="00F40169" w:rsidRPr="00AA4C9B">
        <w:rPr>
          <w:rFonts w:ascii="Book Antiqua" w:eastAsia="SimSun" w:hAnsi="Book Antiqua" w:cs="Times New Roman"/>
          <w:color w:val="000000" w:themeColor="text1"/>
          <w:sz w:val="24"/>
          <w:szCs w:val="24"/>
        </w:rPr>
        <w:t>M</w:t>
      </w:r>
      <w:r w:rsidR="009C1D6F" w:rsidRPr="00AA4C9B">
        <w:rPr>
          <w:rFonts w:ascii="Book Antiqua" w:eastAsia="SimSun" w:hAnsi="Book Antiqua" w:cs="Times New Roman"/>
          <w:color w:val="000000" w:themeColor="text1"/>
          <w:sz w:val="24"/>
          <w:szCs w:val="24"/>
        </w:rPr>
        <w:t>iR-</w:t>
      </w:r>
      <w:r w:rsidR="0096264E" w:rsidRPr="00AA4C9B">
        <w:rPr>
          <w:rFonts w:ascii="Book Antiqua" w:eastAsia="SimSun" w:hAnsi="Book Antiqua" w:cs="Times New Roman"/>
          <w:color w:val="000000" w:themeColor="text1"/>
          <w:sz w:val="24"/>
          <w:szCs w:val="24"/>
        </w:rPr>
        <w:t>3</w:t>
      </w:r>
      <w:r w:rsidR="009C1D6F" w:rsidRPr="00AA4C9B">
        <w:rPr>
          <w:rFonts w:ascii="Book Antiqua" w:eastAsia="SimSun" w:hAnsi="Book Antiqua" w:cs="Times New Roman"/>
          <w:color w:val="000000" w:themeColor="text1"/>
          <w:sz w:val="24"/>
          <w:szCs w:val="24"/>
        </w:rPr>
        <w:t>4 therapy</w:t>
      </w:r>
      <w:r w:rsidR="00FE1050" w:rsidRPr="00AA4C9B">
        <w:rPr>
          <w:rFonts w:ascii="Book Antiqua" w:eastAsia="SimSun" w:hAnsi="Book Antiqua" w:cs="Times New Roman"/>
          <w:color w:val="000000" w:themeColor="text1"/>
          <w:sz w:val="24"/>
          <w:szCs w:val="24"/>
        </w:rPr>
        <w:t xml:space="preserve"> and PD-L1 monoclonal antibody therapy</w:t>
      </w:r>
      <w:r w:rsidR="00B93142" w:rsidRPr="00AA4C9B">
        <w:rPr>
          <w:rFonts w:ascii="Book Antiqua" w:eastAsia="SimSun" w:hAnsi="Book Antiqua" w:cs="Times New Roman"/>
          <w:color w:val="000000" w:themeColor="text1"/>
          <w:sz w:val="24"/>
          <w:szCs w:val="24"/>
        </w:rPr>
        <w:t xml:space="preserve"> combinations</w:t>
      </w:r>
      <w:r w:rsidR="001E6AD1" w:rsidRPr="00AA4C9B">
        <w:rPr>
          <w:rFonts w:ascii="Book Antiqua" w:eastAsia="SimSun" w:hAnsi="Book Antiqua" w:cs="Times New Roman"/>
          <w:color w:val="000000" w:themeColor="text1"/>
          <w:sz w:val="24"/>
          <w:szCs w:val="24"/>
        </w:rPr>
        <w:t xml:space="preserve"> </w:t>
      </w:r>
      <w:r w:rsidR="00FB0DFB" w:rsidRPr="00AA4C9B">
        <w:rPr>
          <w:rFonts w:ascii="Book Antiqua" w:eastAsia="SimSun" w:hAnsi="Book Antiqua" w:cs="Times New Roman"/>
          <w:color w:val="000000" w:themeColor="text1"/>
          <w:sz w:val="24"/>
          <w:szCs w:val="24"/>
        </w:rPr>
        <w:t>will elicit stronger anti-tumor immune responses.</w:t>
      </w:r>
      <w:r w:rsidR="00FE1050" w:rsidRPr="00AA4C9B">
        <w:rPr>
          <w:rFonts w:ascii="Book Antiqua" w:eastAsia="SimSun" w:hAnsi="Book Antiqua" w:cs="Times New Roman"/>
          <w:color w:val="000000" w:themeColor="text1"/>
          <w:sz w:val="24"/>
          <w:szCs w:val="24"/>
        </w:rPr>
        <w:t xml:space="preserve"> </w:t>
      </w:r>
      <w:r w:rsidR="00502684" w:rsidRPr="00AA4C9B">
        <w:rPr>
          <w:rFonts w:ascii="Book Antiqua" w:eastAsia="SimSun" w:hAnsi="Book Antiqua" w:cs="Times New Roman"/>
          <w:color w:val="000000" w:themeColor="text1"/>
          <w:sz w:val="24"/>
          <w:szCs w:val="24"/>
        </w:rPr>
        <w:t>Furthermore, m</w:t>
      </w:r>
      <w:r w:rsidR="00223FD3" w:rsidRPr="00AA4C9B">
        <w:rPr>
          <w:rFonts w:ascii="Book Antiqua" w:eastAsia="SimSun" w:hAnsi="Book Antiqua" w:cs="Times New Roman"/>
          <w:color w:val="000000" w:themeColor="text1"/>
          <w:sz w:val="24"/>
          <w:szCs w:val="24"/>
        </w:rPr>
        <w:t>iRNAs are known t</w:t>
      </w:r>
      <w:r w:rsidR="009925EB" w:rsidRPr="00AA4C9B">
        <w:rPr>
          <w:rFonts w:ascii="Book Antiqua" w:eastAsia="SimSun" w:hAnsi="Book Antiqua" w:cs="Times New Roman"/>
          <w:color w:val="000000" w:themeColor="text1"/>
          <w:sz w:val="24"/>
          <w:szCs w:val="24"/>
        </w:rPr>
        <w:t>o target network</w:t>
      </w:r>
      <w:r w:rsidR="000C659C" w:rsidRPr="00AA4C9B">
        <w:rPr>
          <w:rFonts w:ascii="Book Antiqua" w:eastAsia="SimSun" w:hAnsi="Book Antiqua" w:cs="Times New Roman"/>
          <w:color w:val="000000" w:themeColor="text1"/>
          <w:sz w:val="24"/>
          <w:szCs w:val="24"/>
        </w:rPr>
        <w:t>s</w:t>
      </w:r>
      <w:r w:rsidR="009925EB" w:rsidRPr="00AA4C9B">
        <w:rPr>
          <w:rFonts w:ascii="Book Antiqua" w:eastAsia="SimSun" w:hAnsi="Book Antiqua" w:cs="Times New Roman"/>
          <w:color w:val="000000" w:themeColor="text1"/>
          <w:sz w:val="24"/>
          <w:szCs w:val="24"/>
        </w:rPr>
        <w:t xml:space="preserve"> </w:t>
      </w:r>
      <w:r w:rsidR="00F204D3" w:rsidRPr="00AA4C9B">
        <w:rPr>
          <w:rFonts w:ascii="Book Antiqua" w:eastAsia="SimSun" w:hAnsi="Book Antiqua" w:cs="Times New Roman"/>
          <w:color w:val="000000" w:themeColor="text1"/>
          <w:sz w:val="24"/>
          <w:szCs w:val="24"/>
        </w:rPr>
        <w:t xml:space="preserve">of </w:t>
      </w:r>
      <w:r w:rsidR="009925EB" w:rsidRPr="00AA4C9B">
        <w:rPr>
          <w:rFonts w:ascii="Book Antiqua" w:eastAsia="SimSun" w:hAnsi="Book Antiqua" w:cs="Times New Roman"/>
          <w:color w:val="000000" w:themeColor="text1"/>
          <w:sz w:val="24"/>
          <w:szCs w:val="24"/>
        </w:rPr>
        <w:t>genes and this may provide a unique therapeutic advantage.</w:t>
      </w:r>
      <w:r w:rsidR="00F204D3" w:rsidRPr="00AA4C9B">
        <w:rPr>
          <w:rFonts w:ascii="Book Antiqua" w:eastAsia="SimSun" w:hAnsi="Book Antiqua" w:cs="Times New Roman"/>
          <w:color w:val="000000" w:themeColor="text1"/>
          <w:sz w:val="24"/>
          <w:szCs w:val="24"/>
        </w:rPr>
        <w:t xml:space="preserve"> </w:t>
      </w:r>
      <w:r w:rsidR="00333265" w:rsidRPr="00AA4C9B">
        <w:rPr>
          <w:rFonts w:ascii="Book Antiqua" w:eastAsia="SimSun" w:hAnsi="Book Antiqua" w:cs="Times New Roman"/>
          <w:color w:val="000000" w:themeColor="text1"/>
          <w:sz w:val="24"/>
          <w:szCs w:val="24"/>
        </w:rPr>
        <w:t xml:space="preserve">Therefore, </w:t>
      </w:r>
      <w:r w:rsidR="000F3D55" w:rsidRPr="00AA4C9B">
        <w:rPr>
          <w:rFonts w:ascii="Book Antiqua" w:eastAsia="SimSun" w:hAnsi="Book Antiqua" w:cs="Times New Roman"/>
          <w:color w:val="000000" w:themeColor="text1"/>
          <w:sz w:val="24"/>
          <w:szCs w:val="24"/>
        </w:rPr>
        <w:t>altering</w:t>
      </w:r>
      <w:r w:rsidR="00BA7DE0" w:rsidRPr="00AA4C9B">
        <w:rPr>
          <w:rFonts w:ascii="Book Antiqua" w:eastAsia="SimSun" w:hAnsi="Book Antiqua" w:cs="Times New Roman"/>
          <w:color w:val="000000" w:themeColor="text1"/>
          <w:sz w:val="24"/>
          <w:szCs w:val="24"/>
        </w:rPr>
        <w:t xml:space="preserve"> </w:t>
      </w:r>
      <w:r w:rsidR="000C659C" w:rsidRPr="00AA4C9B">
        <w:rPr>
          <w:rFonts w:ascii="Book Antiqua" w:eastAsia="SimSun" w:hAnsi="Book Antiqua" w:cs="Times New Roman"/>
          <w:color w:val="000000" w:themeColor="text1"/>
          <w:sz w:val="24"/>
          <w:szCs w:val="24"/>
        </w:rPr>
        <w:t xml:space="preserve">the expression of </w:t>
      </w:r>
      <w:r w:rsidR="00DF56D8" w:rsidRPr="00AA4C9B">
        <w:rPr>
          <w:rFonts w:ascii="Book Antiqua" w:eastAsia="SimSun" w:hAnsi="Book Antiqua" w:cs="Times New Roman"/>
          <w:color w:val="000000" w:themeColor="text1"/>
          <w:sz w:val="24"/>
          <w:szCs w:val="24"/>
        </w:rPr>
        <w:t>multiple</w:t>
      </w:r>
      <w:r w:rsidR="000E1CDA" w:rsidRPr="00AA4C9B">
        <w:rPr>
          <w:rFonts w:ascii="Book Antiqua" w:eastAsia="SimSun" w:hAnsi="Book Antiqua" w:cs="Times New Roman"/>
          <w:color w:val="000000" w:themeColor="text1"/>
          <w:sz w:val="24"/>
          <w:szCs w:val="24"/>
        </w:rPr>
        <w:t xml:space="preserve"> miRNAs</w:t>
      </w:r>
      <w:r w:rsidR="00695485" w:rsidRPr="00AA4C9B">
        <w:rPr>
          <w:rFonts w:ascii="Book Antiqua" w:eastAsia="SimSun" w:hAnsi="Book Antiqua" w:cs="Times New Roman"/>
          <w:color w:val="000000" w:themeColor="text1"/>
          <w:sz w:val="24"/>
          <w:szCs w:val="24"/>
        </w:rPr>
        <w:t xml:space="preserve"> </w:t>
      </w:r>
      <w:r w:rsidR="000E1CDA" w:rsidRPr="00AA4C9B">
        <w:rPr>
          <w:rFonts w:ascii="Book Antiqua" w:eastAsia="SimSun" w:hAnsi="Book Antiqua" w:cs="Times New Roman"/>
          <w:color w:val="000000" w:themeColor="text1"/>
          <w:sz w:val="24"/>
          <w:szCs w:val="24"/>
        </w:rPr>
        <w:t>simultaneously</w:t>
      </w:r>
      <w:r w:rsidR="00264132" w:rsidRPr="00AA4C9B">
        <w:rPr>
          <w:rFonts w:ascii="Book Antiqua" w:eastAsia="SimSun" w:hAnsi="Book Antiqua" w:cs="Times New Roman"/>
          <w:color w:val="000000" w:themeColor="text1"/>
          <w:sz w:val="24"/>
          <w:szCs w:val="24"/>
        </w:rPr>
        <w:t xml:space="preserve"> </w:t>
      </w:r>
      <w:r w:rsidR="00C33C25" w:rsidRPr="00AA4C9B">
        <w:rPr>
          <w:rFonts w:ascii="Book Antiqua" w:eastAsia="SimSun" w:hAnsi="Book Antiqua" w:cs="Times New Roman"/>
          <w:color w:val="000000" w:themeColor="text1"/>
          <w:sz w:val="24"/>
          <w:szCs w:val="24"/>
        </w:rPr>
        <w:t>by</w:t>
      </w:r>
      <w:r w:rsidR="00264132" w:rsidRPr="00AA4C9B">
        <w:rPr>
          <w:rFonts w:ascii="Book Antiqua" w:eastAsia="SimSun" w:hAnsi="Book Antiqua" w:cs="Times New Roman"/>
          <w:color w:val="000000" w:themeColor="text1"/>
          <w:sz w:val="24"/>
          <w:szCs w:val="24"/>
        </w:rPr>
        <w:t xml:space="preserve"> repressing distinct targets</w:t>
      </w:r>
      <w:r w:rsidR="007B5851" w:rsidRPr="00AA4C9B">
        <w:rPr>
          <w:rFonts w:ascii="Book Antiqua" w:eastAsia="SimSun" w:hAnsi="Book Antiqua" w:cs="Times New Roman"/>
          <w:color w:val="000000" w:themeColor="text1"/>
          <w:sz w:val="24"/>
          <w:szCs w:val="24"/>
        </w:rPr>
        <w:t xml:space="preserve"> is a potential approach for CRC treatment.</w:t>
      </w:r>
    </w:p>
    <w:p w:rsidR="00643913" w:rsidRPr="00AA4C9B" w:rsidRDefault="005161E0" w:rsidP="002A74FD">
      <w:pPr>
        <w:spacing w:line="360" w:lineRule="auto"/>
        <w:ind w:firstLineChars="200" w:firstLine="480"/>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MiRNAs exhibit diverse immunomodulatory effects through their action on multiple mRNA species because they control many important immunological processes.</w:t>
      </w:r>
      <w:r w:rsidR="00637EB1" w:rsidRPr="00AA4C9B">
        <w:rPr>
          <w:rFonts w:ascii="Book Antiqua" w:eastAsia="SimSun" w:hAnsi="Book Antiqua" w:cs="Times New Roman"/>
          <w:color w:val="000000" w:themeColor="text1"/>
          <w:sz w:val="24"/>
          <w:szCs w:val="24"/>
        </w:rPr>
        <w:t xml:space="preserve"> </w:t>
      </w:r>
      <w:r w:rsidR="008D5F3B" w:rsidRPr="00AA4C9B">
        <w:rPr>
          <w:rFonts w:ascii="Book Antiqua" w:eastAsia="SimSun" w:hAnsi="Book Antiqua" w:cs="Times New Roman"/>
          <w:color w:val="000000" w:themeColor="text1"/>
          <w:sz w:val="24"/>
          <w:szCs w:val="24"/>
        </w:rPr>
        <w:t xml:space="preserve">Although </w:t>
      </w:r>
      <w:r w:rsidR="00332454" w:rsidRPr="00AA4C9B">
        <w:rPr>
          <w:rFonts w:ascii="Book Antiqua" w:eastAsia="SimSun" w:hAnsi="Book Antiqua" w:cs="Times New Roman"/>
          <w:color w:val="000000" w:themeColor="text1"/>
          <w:sz w:val="24"/>
          <w:szCs w:val="24"/>
        </w:rPr>
        <w:t xml:space="preserve">great efforts have been </w:t>
      </w:r>
      <w:r w:rsidR="00902681" w:rsidRPr="00AA4C9B">
        <w:rPr>
          <w:rFonts w:ascii="Book Antiqua" w:eastAsia="SimSun" w:hAnsi="Book Antiqua" w:cs="Times New Roman"/>
          <w:color w:val="000000" w:themeColor="text1"/>
          <w:sz w:val="24"/>
          <w:szCs w:val="24"/>
        </w:rPr>
        <w:t>made</w:t>
      </w:r>
      <w:r w:rsidR="00332454" w:rsidRPr="00AA4C9B">
        <w:rPr>
          <w:rFonts w:ascii="Book Antiqua" w:eastAsia="SimSun" w:hAnsi="Book Antiqua" w:cs="Times New Roman"/>
          <w:color w:val="000000" w:themeColor="text1"/>
          <w:sz w:val="24"/>
          <w:szCs w:val="24"/>
        </w:rPr>
        <w:t xml:space="preserve"> to discover the precise role of miRNAs in </w:t>
      </w:r>
      <w:r w:rsidR="00F61379" w:rsidRPr="00AA4C9B">
        <w:rPr>
          <w:rFonts w:ascii="Book Antiqua" w:eastAsia="SimSun" w:hAnsi="Book Antiqua" w:cs="Times New Roman"/>
          <w:color w:val="000000" w:themeColor="text1"/>
          <w:sz w:val="24"/>
          <w:szCs w:val="24"/>
        </w:rPr>
        <w:t>anti-tumor immune response regulations</w:t>
      </w:r>
      <w:r w:rsidR="00332454" w:rsidRPr="00AA4C9B">
        <w:rPr>
          <w:rFonts w:ascii="Book Antiqua" w:eastAsia="SimSun" w:hAnsi="Book Antiqua" w:cs="Times New Roman"/>
          <w:color w:val="000000" w:themeColor="text1"/>
          <w:sz w:val="24"/>
          <w:szCs w:val="24"/>
        </w:rPr>
        <w:t>,</w:t>
      </w:r>
      <w:r w:rsidR="0053372E" w:rsidRPr="00AA4C9B">
        <w:rPr>
          <w:rFonts w:ascii="Book Antiqua" w:eastAsia="SimSun" w:hAnsi="Book Antiqua" w:cs="Times New Roman"/>
          <w:color w:val="000000" w:themeColor="text1"/>
          <w:sz w:val="24"/>
          <w:szCs w:val="24"/>
        </w:rPr>
        <w:t xml:space="preserve"> there are many challenges for </w:t>
      </w:r>
      <w:r w:rsidR="00B00F5F" w:rsidRPr="00AA4C9B">
        <w:rPr>
          <w:rFonts w:ascii="Book Antiqua" w:eastAsia="SimSun" w:hAnsi="Book Antiqua" w:cs="Times New Roman"/>
          <w:color w:val="000000" w:themeColor="text1"/>
          <w:sz w:val="24"/>
          <w:szCs w:val="24"/>
        </w:rPr>
        <w:t xml:space="preserve">the </w:t>
      </w:r>
      <w:r w:rsidR="0053372E" w:rsidRPr="00AA4C9B">
        <w:rPr>
          <w:rFonts w:ascii="Book Antiqua" w:eastAsia="SimSun" w:hAnsi="Book Antiqua" w:cs="Times New Roman"/>
          <w:color w:val="000000" w:themeColor="text1"/>
          <w:sz w:val="24"/>
          <w:szCs w:val="24"/>
        </w:rPr>
        <w:t>develop</w:t>
      </w:r>
      <w:r w:rsidR="00B00F5F" w:rsidRPr="00AA4C9B">
        <w:rPr>
          <w:rFonts w:ascii="Book Antiqua" w:eastAsia="SimSun" w:hAnsi="Book Antiqua" w:cs="Times New Roman"/>
          <w:color w:val="000000" w:themeColor="text1"/>
          <w:sz w:val="24"/>
          <w:szCs w:val="24"/>
        </w:rPr>
        <w:t>ment of</w:t>
      </w:r>
      <w:r w:rsidR="0053372E" w:rsidRPr="00AA4C9B">
        <w:rPr>
          <w:rFonts w:ascii="Book Antiqua" w:eastAsia="SimSun" w:hAnsi="Book Antiqua" w:cs="Times New Roman"/>
          <w:color w:val="000000" w:themeColor="text1"/>
          <w:sz w:val="24"/>
          <w:szCs w:val="24"/>
        </w:rPr>
        <w:t xml:space="preserve"> miRNA-based immunotherapy.</w:t>
      </w:r>
      <w:r w:rsidR="000E2E70" w:rsidRPr="00AA4C9B">
        <w:rPr>
          <w:rFonts w:ascii="Book Antiqua" w:eastAsia="SimSun" w:hAnsi="Book Antiqua" w:cs="Times New Roman"/>
          <w:color w:val="000000" w:themeColor="text1"/>
          <w:sz w:val="24"/>
          <w:szCs w:val="24"/>
        </w:rPr>
        <w:t xml:space="preserve"> </w:t>
      </w:r>
      <w:r w:rsidR="00216921" w:rsidRPr="00AA4C9B">
        <w:rPr>
          <w:rFonts w:ascii="Book Antiqua" w:eastAsia="SimSun" w:hAnsi="Book Antiqua" w:cs="Times New Roman"/>
          <w:color w:val="000000" w:themeColor="text1"/>
          <w:sz w:val="24"/>
          <w:szCs w:val="24"/>
        </w:rPr>
        <w:t>These challenges include screening tissue-specific profiles</w:t>
      </w:r>
      <w:r w:rsidR="003A22F9" w:rsidRPr="00AA4C9B">
        <w:rPr>
          <w:rFonts w:ascii="Book Antiqua" w:eastAsia="SimSun" w:hAnsi="Book Antiqua" w:cs="Times New Roman"/>
          <w:color w:val="000000" w:themeColor="text1"/>
          <w:sz w:val="24"/>
          <w:szCs w:val="24"/>
        </w:rPr>
        <w:t xml:space="preserve">, </w:t>
      </w:r>
      <w:r w:rsidR="00367210" w:rsidRPr="00AA4C9B">
        <w:rPr>
          <w:rFonts w:ascii="Book Antiqua" w:eastAsia="SimSun" w:hAnsi="Book Antiqua" w:cs="Times New Roman"/>
          <w:color w:val="000000" w:themeColor="text1"/>
          <w:sz w:val="24"/>
          <w:szCs w:val="24"/>
        </w:rPr>
        <w:t xml:space="preserve">target identification, </w:t>
      </w:r>
      <w:r w:rsidR="003A22F9" w:rsidRPr="00AA4C9B">
        <w:rPr>
          <w:rFonts w:ascii="Book Antiqua" w:eastAsia="SimSun" w:hAnsi="Book Antiqua" w:cs="Times New Roman"/>
          <w:color w:val="000000" w:themeColor="text1"/>
          <w:sz w:val="24"/>
          <w:szCs w:val="24"/>
        </w:rPr>
        <w:t>safe delivery to specific tissue, off-targets and biological safety.</w:t>
      </w:r>
      <w:r w:rsidR="007251FC" w:rsidRPr="00AA4C9B">
        <w:rPr>
          <w:rFonts w:ascii="Book Antiqua" w:eastAsia="SimSun" w:hAnsi="Book Antiqua" w:cs="Times New Roman"/>
          <w:color w:val="000000" w:themeColor="text1"/>
          <w:sz w:val="24"/>
          <w:szCs w:val="24"/>
        </w:rPr>
        <w:t xml:space="preserve"> </w:t>
      </w:r>
      <w:r w:rsidR="004F671C" w:rsidRPr="00AA4C9B">
        <w:rPr>
          <w:rFonts w:ascii="Book Antiqua" w:eastAsia="SimSun" w:hAnsi="Book Antiqua" w:cs="Times New Roman"/>
          <w:color w:val="000000" w:themeColor="text1"/>
          <w:sz w:val="24"/>
          <w:szCs w:val="24"/>
        </w:rPr>
        <w:t xml:space="preserve">According to previous reports, miRNA expression is deregulated in tumor tissues compared </w:t>
      </w:r>
      <w:r w:rsidR="00051C27" w:rsidRPr="00AA4C9B">
        <w:rPr>
          <w:rFonts w:ascii="Book Antiqua" w:eastAsia="SimSun" w:hAnsi="Book Antiqua" w:cs="Times New Roman"/>
          <w:color w:val="000000" w:themeColor="text1"/>
          <w:sz w:val="24"/>
          <w:szCs w:val="24"/>
        </w:rPr>
        <w:t>to</w:t>
      </w:r>
      <w:r w:rsidR="004F671C" w:rsidRPr="00AA4C9B">
        <w:rPr>
          <w:rFonts w:ascii="Book Antiqua" w:eastAsia="SimSun" w:hAnsi="Book Antiqua" w:cs="Times New Roman"/>
          <w:color w:val="000000" w:themeColor="text1"/>
          <w:sz w:val="24"/>
          <w:szCs w:val="24"/>
        </w:rPr>
        <w:t xml:space="preserve"> normal tissues</w:t>
      </w:r>
      <w:r w:rsidR="005D1F45" w:rsidRPr="00AA4C9B">
        <w:rPr>
          <w:rFonts w:ascii="Book Antiqua" w:eastAsia="SimSun" w:hAnsi="Book Antiqua" w:cs="Times New Roman"/>
          <w:color w:val="000000" w:themeColor="text1"/>
          <w:sz w:val="24"/>
          <w:szCs w:val="24"/>
        </w:rPr>
        <w:t xml:space="preserve"> and </w:t>
      </w:r>
      <w:r w:rsidR="00AF712D" w:rsidRPr="00AA4C9B">
        <w:rPr>
          <w:rFonts w:ascii="Book Antiqua" w:eastAsia="SimSun" w:hAnsi="Book Antiqua" w:cs="Times New Roman"/>
          <w:color w:val="000000" w:themeColor="text1"/>
          <w:sz w:val="24"/>
          <w:szCs w:val="24"/>
        </w:rPr>
        <w:t>each patient has specific miRNA profiles.</w:t>
      </w:r>
      <w:r w:rsidR="008F40B4" w:rsidRPr="00AA4C9B">
        <w:rPr>
          <w:rFonts w:ascii="Book Antiqua" w:eastAsia="SimSun" w:hAnsi="Book Antiqua" w:cs="Times New Roman"/>
          <w:color w:val="000000" w:themeColor="text1"/>
          <w:sz w:val="24"/>
          <w:szCs w:val="24"/>
        </w:rPr>
        <w:t xml:space="preserve"> Thus, </w:t>
      </w:r>
      <w:r w:rsidR="006C442D" w:rsidRPr="00AA4C9B">
        <w:rPr>
          <w:rFonts w:ascii="Book Antiqua" w:eastAsia="SimSun" w:hAnsi="Book Antiqua" w:cs="Times New Roman"/>
          <w:color w:val="000000" w:themeColor="text1"/>
          <w:sz w:val="24"/>
          <w:szCs w:val="24"/>
        </w:rPr>
        <w:t>the ability</w:t>
      </w:r>
      <w:r w:rsidR="008F40B4" w:rsidRPr="00AA4C9B">
        <w:rPr>
          <w:rFonts w:ascii="Book Antiqua" w:eastAsia="SimSun" w:hAnsi="Book Antiqua" w:cs="Times New Roman"/>
          <w:color w:val="000000" w:themeColor="text1"/>
          <w:sz w:val="24"/>
          <w:szCs w:val="24"/>
        </w:rPr>
        <w:t xml:space="preserve"> to identify </w:t>
      </w:r>
      <w:r w:rsidR="0085096C" w:rsidRPr="00AA4C9B">
        <w:rPr>
          <w:rFonts w:ascii="Book Antiqua" w:eastAsia="SimSun" w:hAnsi="Book Antiqua" w:cs="Times New Roman"/>
          <w:color w:val="000000" w:themeColor="text1"/>
          <w:sz w:val="24"/>
          <w:szCs w:val="24"/>
        </w:rPr>
        <w:t>distinct miRNAs to treat CRC need</w:t>
      </w:r>
      <w:r w:rsidR="006C442D" w:rsidRPr="00AA4C9B">
        <w:rPr>
          <w:rFonts w:ascii="Book Antiqua" w:eastAsia="SimSun" w:hAnsi="Book Antiqua" w:cs="Times New Roman"/>
          <w:color w:val="000000" w:themeColor="text1"/>
          <w:sz w:val="24"/>
          <w:szCs w:val="24"/>
        </w:rPr>
        <w:t>s</w:t>
      </w:r>
      <w:r w:rsidR="0085096C" w:rsidRPr="00AA4C9B">
        <w:rPr>
          <w:rFonts w:ascii="Book Antiqua" w:eastAsia="SimSun" w:hAnsi="Book Antiqua" w:cs="Times New Roman"/>
          <w:color w:val="000000" w:themeColor="text1"/>
          <w:sz w:val="24"/>
          <w:szCs w:val="24"/>
        </w:rPr>
        <w:t xml:space="preserve"> to be deeply explored. </w:t>
      </w:r>
      <w:r w:rsidR="006F1CE6" w:rsidRPr="00AA4C9B">
        <w:rPr>
          <w:rFonts w:ascii="Book Antiqua" w:eastAsia="SimSun" w:hAnsi="Book Antiqua" w:cs="Times New Roman"/>
          <w:color w:val="000000" w:themeColor="text1"/>
          <w:sz w:val="24"/>
          <w:szCs w:val="24"/>
        </w:rPr>
        <w:t xml:space="preserve">Moreover, </w:t>
      </w:r>
      <w:r w:rsidR="002004BC" w:rsidRPr="00AA4C9B">
        <w:rPr>
          <w:rFonts w:ascii="Book Antiqua" w:eastAsia="SimSun" w:hAnsi="Book Antiqua" w:cs="Times New Roman"/>
          <w:color w:val="000000" w:themeColor="text1"/>
          <w:sz w:val="24"/>
          <w:szCs w:val="24"/>
        </w:rPr>
        <w:t xml:space="preserve">although </w:t>
      </w:r>
      <w:r w:rsidR="00F238C5" w:rsidRPr="00AA4C9B">
        <w:rPr>
          <w:rFonts w:ascii="Book Antiqua" w:eastAsia="SimSun" w:hAnsi="Book Antiqua" w:cs="Times New Roman"/>
          <w:color w:val="000000" w:themeColor="text1"/>
          <w:sz w:val="24"/>
          <w:szCs w:val="24"/>
        </w:rPr>
        <w:t>many computational algorithms have been developed to identify potential targets,</w:t>
      </w:r>
      <w:r w:rsidR="00073E62" w:rsidRPr="00AA4C9B">
        <w:rPr>
          <w:rFonts w:ascii="Book Antiqua" w:eastAsia="SimSun" w:hAnsi="Book Antiqua" w:cs="Times New Roman"/>
          <w:color w:val="000000" w:themeColor="text1"/>
          <w:sz w:val="24"/>
          <w:szCs w:val="24"/>
        </w:rPr>
        <w:t xml:space="preserve"> many critical functional miRNA targets could</w:t>
      </w:r>
      <w:r w:rsidR="004D6D29" w:rsidRPr="00AA4C9B">
        <w:rPr>
          <w:rFonts w:ascii="Book Antiqua" w:eastAsia="SimSun" w:hAnsi="Book Antiqua" w:cs="Times New Roman"/>
          <w:color w:val="000000" w:themeColor="text1"/>
          <w:sz w:val="24"/>
          <w:szCs w:val="24"/>
        </w:rPr>
        <w:t xml:space="preserve"> </w:t>
      </w:r>
      <w:r w:rsidR="002A223E" w:rsidRPr="00AA4C9B">
        <w:rPr>
          <w:rFonts w:ascii="Book Antiqua" w:eastAsia="SimSun" w:hAnsi="Book Antiqua" w:cs="Times New Roman"/>
          <w:color w:val="000000" w:themeColor="text1"/>
          <w:sz w:val="24"/>
          <w:szCs w:val="24"/>
        </w:rPr>
        <w:t>n</w:t>
      </w:r>
      <w:r w:rsidR="004D6D29" w:rsidRPr="00AA4C9B">
        <w:rPr>
          <w:rFonts w:ascii="Book Antiqua" w:eastAsia="SimSun" w:hAnsi="Book Antiqua" w:cs="Times New Roman"/>
          <w:color w:val="000000" w:themeColor="text1"/>
          <w:sz w:val="24"/>
          <w:szCs w:val="24"/>
        </w:rPr>
        <w:t>o</w:t>
      </w:r>
      <w:r w:rsidR="00744231" w:rsidRPr="00AA4C9B">
        <w:rPr>
          <w:rFonts w:ascii="Book Antiqua" w:eastAsia="SimSun" w:hAnsi="Book Antiqua" w:cs="Times New Roman"/>
          <w:color w:val="000000" w:themeColor="text1"/>
          <w:sz w:val="24"/>
          <w:szCs w:val="24"/>
        </w:rPr>
        <w:t>t</w:t>
      </w:r>
      <w:r w:rsidR="00073E62" w:rsidRPr="00AA4C9B">
        <w:rPr>
          <w:rFonts w:ascii="Book Antiqua" w:eastAsia="SimSun" w:hAnsi="Book Antiqua" w:cs="Times New Roman"/>
          <w:color w:val="000000" w:themeColor="text1"/>
          <w:sz w:val="24"/>
          <w:szCs w:val="24"/>
        </w:rPr>
        <w:t xml:space="preserve"> </w:t>
      </w:r>
      <w:r w:rsidR="00744231" w:rsidRPr="00AA4C9B">
        <w:rPr>
          <w:rFonts w:ascii="Book Antiqua" w:eastAsia="SimSun" w:hAnsi="Book Antiqua" w:cs="Times New Roman"/>
          <w:color w:val="000000" w:themeColor="text1"/>
          <w:sz w:val="24"/>
          <w:szCs w:val="24"/>
        </w:rPr>
        <w:t xml:space="preserve">be identified </w:t>
      </w:r>
      <w:r w:rsidR="00182904" w:rsidRPr="00AA4C9B">
        <w:rPr>
          <w:rFonts w:ascii="Book Antiqua" w:eastAsia="SimSun" w:hAnsi="Book Antiqua" w:cs="Times New Roman"/>
          <w:color w:val="000000" w:themeColor="text1"/>
          <w:sz w:val="24"/>
          <w:szCs w:val="24"/>
        </w:rPr>
        <w:t>due to</w:t>
      </w:r>
      <w:r w:rsidR="00E854C3" w:rsidRPr="00AA4C9B">
        <w:rPr>
          <w:rFonts w:ascii="Book Antiqua" w:eastAsia="SimSun" w:hAnsi="Book Antiqua" w:cs="Times New Roman"/>
          <w:color w:val="000000" w:themeColor="text1"/>
          <w:sz w:val="24"/>
          <w:szCs w:val="24"/>
        </w:rPr>
        <w:t xml:space="preserve"> the inability of </w:t>
      </w:r>
      <w:r w:rsidR="007E5F68" w:rsidRPr="00AA4C9B">
        <w:rPr>
          <w:rFonts w:ascii="Book Antiqua" w:eastAsia="SimSun" w:hAnsi="Book Antiqua" w:cs="Times New Roman"/>
          <w:color w:val="000000" w:themeColor="text1"/>
          <w:sz w:val="24"/>
          <w:szCs w:val="24"/>
        </w:rPr>
        <w:t>bio-informatic</w:t>
      </w:r>
      <w:r w:rsidR="00935408" w:rsidRPr="00AA4C9B">
        <w:rPr>
          <w:rFonts w:ascii="Book Antiqua" w:eastAsia="SimSun" w:hAnsi="Book Antiqua" w:cs="Times New Roman"/>
          <w:color w:val="000000" w:themeColor="text1"/>
          <w:sz w:val="24"/>
          <w:szCs w:val="24"/>
        </w:rPr>
        <w:t>s</w:t>
      </w:r>
      <w:r w:rsidR="005A6B83" w:rsidRPr="00AA4C9B">
        <w:rPr>
          <w:rFonts w:ascii="Book Antiqua" w:eastAsia="SimSun" w:hAnsi="Book Antiqua" w:cs="Times New Roman"/>
          <w:color w:val="000000" w:themeColor="text1"/>
          <w:sz w:val="24"/>
          <w:szCs w:val="24"/>
        </w:rPr>
        <w:t xml:space="preserve"> prediction</w:t>
      </w:r>
      <w:r w:rsidR="001A353A" w:rsidRPr="00AA4C9B">
        <w:rPr>
          <w:rFonts w:ascii="Book Antiqua" w:eastAsia="SimSun" w:hAnsi="Book Antiqua" w:cs="Times New Roman"/>
          <w:color w:val="000000" w:themeColor="text1"/>
          <w:sz w:val="24"/>
          <w:szCs w:val="24"/>
        </w:rPr>
        <w:t>s</w:t>
      </w:r>
      <w:r w:rsidR="007E5F68" w:rsidRPr="00AA4C9B">
        <w:rPr>
          <w:rFonts w:ascii="Book Antiqua" w:eastAsia="SimSun" w:hAnsi="Book Antiqua" w:cs="Times New Roman"/>
          <w:color w:val="000000" w:themeColor="text1"/>
          <w:sz w:val="24"/>
          <w:szCs w:val="24"/>
        </w:rPr>
        <w:t xml:space="preserve"> </w:t>
      </w:r>
      <w:r w:rsidR="002B72E5" w:rsidRPr="00AA4C9B">
        <w:rPr>
          <w:rFonts w:ascii="Book Antiqua" w:eastAsia="SimSun" w:hAnsi="Book Antiqua" w:cs="Times New Roman"/>
          <w:color w:val="000000" w:themeColor="text1"/>
          <w:sz w:val="24"/>
          <w:szCs w:val="24"/>
        </w:rPr>
        <w:t>to find miRNA binding sites</w:t>
      </w:r>
      <w:r w:rsidR="009A5EB2" w:rsidRPr="00AA4C9B">
        <w:rPr>
          <w:rFonts w:ascii="Book Antiqua" w:eastAsia="SimSun" w:hAnsi="Book Antiqua" w:cs="Times New Roman"/>
          <w:color w:val="000000" w:themeColor="text1"/>
          <w:sz w:val="24"/>
          <w:szCs w:val="24"/>
        </w:rPr>
        <w:t xml:space="preserve"> with seed mismatches</w:t>
      </w:r>
      <w:r w:rsidR="0002708D" w:rsidRPr="00AA4C9B">
        <w:rPr>
          <w:rFonts w:ascii="Book Antiqua" w:eastAsia="SimSun" w:hAnsi="Book Antiqua" w:cs="Times New Roman"/>
          <w:color w:val="000000" w:themeColor="text1"/>
          <w:sz w:val="24"/>
          <w:szCs w:val="24"/>
        </w:rPr>
        <w:fldChar w:fldCharType="begin"/>
      </w:r>
      <w:r w:rsidR="00971B55" w:rsidRPr="00AA4C9B">
        <w:rPr>
          <w:rFonts w:ascii="Book Antiqua" w:eastAsia="SimSun" w:hAnsi="Book Antiqua" w:cs="Times New Roman"/>
          <w:color w:val="000000" w:themeColor="text1"/>
          <w:sz w:val="24"/>
          <w:szCs w:val="24"/>
        </w:rPr>
        <w:instrText xml:space="preserve"> ADDIN EN.CITE &lt;EndNote&gt;&lt;Cite&gt;&lt;Author&gt;Lee&lt;/Author&gt;&lt;Year&gt;2014&lt;/Year&gt;&lt;RecNum&gt;122&lt;/RecNum&gt;&lt;DisplayText&gt;&lt;style face="superscript"&gt;[143]&lt;/style&gt;&lt;/DisplayText&gt;&lt;record&gt;&lt;rec-number&gt;122&lt;/rec-number&gt;&lt;foreign-keys&gt;&lt;key app="EN" db-id="az50fvvrd02dspe2adavtaw60aa0wx9edxra"&gt;122&lt;/key&gt;&lt;/foreign-keys&gt;&lt;ref-type name="Journal Article"&gt;17&lt;/ref-type&gt;&lt;contributors&gt;&lt;authors&gt;&lt;author&gt;Lee, H. M.&lt;/author&gt;&lt;author&gt;Nguyen, D. T.&lt;/author&gt;&lt;author&gt;Lu, L. F.&lt;/author&gt;&lt;/authors&gt;&lt;/contributors&gt;&lt;auth-address&gt;Division of Biological Sciences, University of California, San Diego La Jolla, CA, USA.&amp;#xD;Division of Biological Sciences, University of California, San Diego La Jolla, CA, USA ; Moores Cancer Center, University of California, San Diego La Jolla, CA, USA.&lt;/auth-address&gt;&lt;titles&gt;&lt;title&gt;Progress and challenge of microRNA research in immunity&lt;/title&gt;&lt;secondary-title&gt;Front Genet&lt;/secondary-title&gt;&lt;alt-title&gt;Frontiers in genetics&lt;/alt-title&gt;&lt;/titles&gt;&lt;periodical&gt;&lt;full-title&gt;Front Genet&lt;/full-title&gt;&lt;abbr-1&gt;Frontiers in genetics&lt;/abbr-1&gt;&lt;/periodical&gt;&lt;alt-periodical&gt;&lt;full-title&gt;Front Genet&lt;/full-title&gt;&lt;abbr-1&gt;Frontiers in genetics&lt;/abbr-1&gt;&lt;/alt-periodical&gt;&lt;pages&gt;178&lt;/pages&gt;&lt;volume&gt;5&lt;/volume&gt;&lt;dates&gt;&lt;year&gt;2014&lt;/year&gt;&lt;/dates&gt;&lt;isbn&gt;1664-8021 (Electronic)&amp;#xD;1664-8021 (Linking)&lt;/isbn&gt;&lt;accession-num&gt;24971086&lt;/accession-num&gt;&lt;urls&gt;&lt;related-urls&gt;&lt;url&gt;http://www.ncbi.nlm.nih.gov/pubmed/24971086&lt;/url&gt;&lt;/related-urls&gt;&lt;/urls&gt;&lt;custom2&gt;4053854&lt;/custom2&gt;&lt;electronic-resource-num&gt;10.3389/fgene.2014.00178&lt;/electronic-resource-num&gt;&lt;/record&gt;&lt;/Cite&gt;&lt;/EndNote&gt;</w:instrText>
      </w:r>
      <w:r w:rsidR="0002708D"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43" w:tooltip="Lee, 2014 #122" w:history="1">
        <w:r w:rsidR="00971B55" w:rsidRPr="00AA4C9B">
          <w:rPr>
            <w:rFonts w:ascii="Book Antiqua" w:eastAsia="SimSun" w:hAnsi="Book Antiqua" w:cs="Times New Roman"/>
            <w:noProof/>
            <w:color w:val="000000" w:themeColor="text1"/>
            <w:sz w:val="24"/>
            <w:szCs w:val="24"/>
            <w:vertAlign w:val="superscript"/>
          </w:rPr>
          <w:t>143</w:t>
        </w:r>
      </w:hyperlink>
      <w:r w:rsidR="00971B55" w:rsidRPr="00AA4C9B">
        <w:rPr>
          <w:rFonts w:ascii="Book Antiqua" w:eastAsia="SimSun" w:hAnsi="Book Antiqua" w:cs="Times New Roman"/>
          <w:noProof/>
          <w:color w:val="000000" w:themeColor="text1"/>
          <w:sz w:val="24"/>
          <w:szCs w:val="24"/>
          <w:vertAlign w:val="superscript"/>
        </w:rPr>
        <w:t>]</w:t>
      </w:r>
      <w:r w:rsidR="0002708D" w:rsidRPr="00AA4C9B">
        <w:rPr>
          <w:rFonts w:ascii="Book Antiqua" w:eastAsia="SimSun" w:hAnsi="Book Antiqua" w:cs="Times New Roman"/>
          <w:color w:val="000000" w:themeColor="text1"/>
          <w:sz w:val="24"/>
          <w:szCs w:val="24"/>
        </w:rPr>
        <w:fldChar w:fldCharType="end"/>
      </w:r>
      <w:r w:rsidR="009A5EB2" w:rsidRPr="00AA4C9B">
        <w:rPr>
          <w:rFonts w:ascii="Book Antiqua" w:eastAsia="SimSun" w:hAnsi="Book Antiqua" w:cs="Times New Roman"/>
          <w:color w:val="000000" w:themeColor="text1"/>
          <w:sz w:val="24"/>
          <w:szCs w:val="24"/>
        </w:rPr>
        <w:t>.</w:t>
      </w:r>
      <w:r w:rsidR="002A223E" w:rsidRPr="00AA4C9B">
        <w:rPr>
          <w:rFonts w:ascii="Book Antiqua" w:eastAsia="SimSun" w:hAnsi="Book Antiqua" w:cs="Times New Roman"/>
          <w:color w:val="000000" w:themeColor="text1"/>
          <w:sz w:val="24"/>
          <w:szCs w:val="24"/>
        </w:rPr>
        <w:t xml:space="preserve"> </w:t>
      </w:r>
      <w:r w:rsidR="002E6697" w:rsidRPr="00AA4C9B">
        <w:rPr>
          <w:rFonts w:ascii="Book Antiqua" w:eastAsia="SimSun" w:hAnsi="Book Antiqua" w:cs="Times New Roman"/>
          <w:color w:val="000000" w:themeColor="text1"/>
          <w:sz w:val="24"/>
          <w:szCs w:val="24"/>
        </w:rPr>
        <w:t xml:space="preserve">Fortunately, </w:t>
      </w:r>
      <w:r w:rsidR="004A40BC" w:rsidRPr="00AA4C9B">
        <w:rPr>
          <w:rFonts w:ascii="Book Antiqua" w:eastAsia="SimSun" w:hAnsi="Book Antiqua" w:cs="Times New Roman"/>
          <w:color w:val="000000" w:themeColor="text1"/>
          <w:sz w:val="24"/>
          <w:szCs w:val="24"/>
        </w:rPr>
        <w:t>novel approaches have been developed to overcome</w:t>
      </w:r>
      <w:r w:rsidR="00371AEA" w:rsidRPr="00AA4C9B">
        <w:rPr>
          <w:rFonts w:ascii="Book Antiqua" w:eastAsia="SimSun" w:hAnsi="Book Antiqua" w:cs="Times New Roman"/>
          <w:color w:val="000000" w:themeColor="text1"/>
          <w:sz w:val="24"/>
          <w:szCs w:val="24"/>
        </w:rPr>
        <w:t xml:space="preserve"> the</w:t>
      </w:r>
      <w:r w:rsidR="006B7D1F" w:rsidRPr="00AA4C9B">
        <w:rPr>
          <w:rFonts w:ascii="Book Antiqua" w:eastAsia="SimSun" w:hAnsi="Book Antiqua" w:cs="Times New Roman"/>
          <w:color w:val="000000" w:themeColor="text1"/>
          <w:sz w:val="24"/>
          <w:szCs w:val="24"/>
        </w:rPr>
        <w:t>se</w:t>
      </w:r>
      <w:r w:rsidR="00371AEA" w:rsidRPr="00AA4C9B">
        <w:rPr>
          <w:rFonts w:ascii="Book Antiqua" w:eastAsia="SimSun" w:hAnsi="Book Antiqua" w:cs="Times New Roman"/>
          <w:color w:val="000000" w:themeColor="text1"/>
          <w:sz w:val="24"/>
          <w:szCs w:val="24"/>
        </w:rPr>
        <w:t xml:space="preserve"> </w:t>
      </w:r>
      <w:r w:rsidR="00371AEA" w:rsidRPr="00AA4C9B">
        <w:rPr>
          <w:rFonts w:ascii="Book Antiqua" w:eastAsia="SimSun" w:hAnsi="Book Antiqua" w:cs="Times New Roman"/>
          <w:color w:val="000000" w:themeColor="text1"/>
          <w:sz w:val="24"/>
          <w:szCs w:val="24"/>
        </w:rPr>
        <w:lastRenderedPageBreak/>
        <w:t>limitations.</w:t>
      </w:r>
      <w:r w:rsidR="006C1F94" w:rsidRPr="00AA4C9B">
        <w:rPr>
          <w:rFonts w:ascii="Book Antiqua" w:eastAsia="SimSun" w:hAnsi="Book Antiqua" w:cs="Times New Roman"/>
          <w:color w:val="000000" w:themeColor="text1"/>
          <w:sz w:val="24"/>
          <w:szCs w:val="24"/>
        </w:rPr>
        <w:t xml:space="preserve"> </w:t>
      </w:r>
      <w:r w:rsidR="00F37979" w:rsidRPr="00AA4C9B">
        <w:rPr>
          <w:rFonts w:ascii="Book Antiqua" w:eastAsia="SimSun" w:hAnsi="Book Antiqua" w:cs="Times New Roman"/>
          <w:color w:val="000000" w:themeColor="text1"/>
          <w:sz w:val="24"/>
          <w:szCs w:val="24"/>
        </w:rPr>
        <w:t xml:space="preserve">The major </w:t>
      </w:r>
      <w:r w:rsidR="00352199" w:rsidRPr="00AA4C9B">
        <w:rPr>
          <w:rFonts w:ascii="Book Antiqua" w:eastAsia="SimSun" w:hAnsi="Book Antiqua" w:cs="Times New Roman"/>
          <w:color w:val="000000" w:themeColor="text1"/>
          <w:sz w:val="24"/>
          <w:szCs w:val="24"/>
        </w:rPr>
        <w:t>challenge in miRNA-based immunotherapy</w:t>
      </w:r>
      <w:r w:rsidR="00D25C3E" w:rsidRPr="00AA4C9B">
        <w:rPr>
          <w:rFonts w:ascii="Book Antiqua" w:eastAsia="SimSun" w:hAnsi="Book Antiqua" w:cs="Times New Roman"/>
          <w:color w:val="000000" w:themeColor="text1"/>
          <w:sz w:val="24"/>
          <w:szCs w:val="24"/>
        </w:rPr>
        <w:t xml:space="preserve"> is the safe delivery to specific tissue</w:t>
      </w:r>
      <w:r w:rsidR="005A0283" w:rsidRPr="00AA4C9B">
        <w:rPr>
          <w:rFonts w:ascii="Book Antiqua" w:eastAsia="SimSun" w:hAnsi="Book Antiqua" w:cs="Times New Roman"/>
          <w:color w:val="000000" w:themeColor="text1"/>
          <w:sz w:val="24"/>
          <w:szCs w:val="24"/>
        </w:rPr>
        <w:t>s</w:t>
      </w:r>
      <w:r w:rsidR="00D25C3E" w:rsidRPr="00AA4C9B">
        <w:rPr>
          <w:rFonts w:ascii="Book Antiqua" w:eastAsia="SimSun" w:hAnsi="Book Antiqua" w:cs="Times New Roman"/>
          <w:color w:val="000000" w:themeColor="text1"/>
          <w:sz w:val="24"/>
          <w:szCs w:val="24"/>
        </w:rPr>
        <w:t xml:space="preserve"> without side effects.</w:t>
      </w:r>
      <w:r w:rsidR="00CC5B5D" w:rsidRPr="00AA4C9B">
        <w:rPr>
          <w:rFonts w:ascii="Book Antiqua" w:eastAsia="SimSun" w:hAnsi="Book Antiqua" w:cs="Times New Roman"/>
          <w:color w:val="000000" w:themeColor="text1"/>
          <w:sz w:val="24"/>
          <w:szCs w:val="24"/>
        </w:rPr>
        <w:t xml:space="preserve"> </w:t>
      </w:r>
      <w:r w:rsidR="00924BB3" w:rsidRPr="00AA4C9B">
        <w:rPr>
          <w:rFonts w:ascii="Book Antiqua" w:eastAsia="SimSun" w:hAnsi="Book Antiqua" w:cs="Times New Roman"/>
          <w:color w:val="000000" w:themeColor="text1"/>
          <w:sz w:val="24"/>
          <w:szCs w:val="24"/>
        </w:rPr>
        <w:t xml:space="preserve">Moreover, </w:t>
      </w:r>
      <w:r w:rsidR="00677AAF" w:rsidRPr="00AA4C9B">
        <w:rPr>
          <w:rFonts w:ascii="Book Antiqua" w:eastAsia="SimSun" w:hAnsi="Book Antiqua" w:cs="Times New Roman"/>
          <w:color w:val="000000" w:themeColor="text1"/>
          <w:sz w:val="24"/>
          <w:szCs w:val="24"/>
        </w:rPr>
        <w:t>there are challenges</w:t>
      </w:r>
      <w:r w:rsidR="00267FF2" w:rsidRPr="00AA4C9B">
        <w:rPr>
          <w:rFonts w:ascii="Book Antiqua" w:eastAsia="SimSun" w:hAnsi="Book Antiqua" w:cs="Times New Roman"/>
          <w:color w:val="000000" w:themeColor="text1"/>
          <w:sz w:val="24"/>
          <w:szCs w:val="24"/>
        </w:rPr>
        <w:t xml:space="preserve"> to ensure miRNAs reach </w:t>
      </w:r>
      <w:r w:rsidR="00CB5E63" w:rsidRPr="00AA4C9B">
        <w:rPr>
          <w:rFonts w:ascii="Book Antiqua" w:eastAsia="SimSun" w:hAnsi="Book Antiqua" w:cs="Times New Roman"/>
          <w:color w:val="000000" w:themeColor="text1"/>
          <w:sz w:val="24"/>
          <w:szCs w:val="24"/>
        </w:rPr>
        <w:t>the TME</w:t>
      </w:r>
      <w:r w:rsidR="00267FF2" w:rsidRPr="00AA4C9B">
        <w:rPr>
          <w:rFonts w:ascii="Book Antiqua" w:eastAsia="SimSun" w:hAnsi="Book Antiqua" w:cs="Times New Roman"/>
          <w:color w:val="000000" w:themeColor="text1"/>
          <w:sz w:val="24"/>
          <w:szCs w:val="24"/>
        </w:rPr>
        <w:t xml:space="preserve"> rather than other organs. </w:t>
      </w:r>
      <w:r w:rsidR="00CC5B5D" w:rsidRPr="00AA4C9B">
        <w:rPr>
          <w:rFonts w:ascii="Book Antiqua" w:eastAsia="SimSun" w:hAnsi="Book Antiqua" w:cs="Times New Roman"/>
          <w:color w:val="000000" w:themeColor="text1"/>
          <w:sz w:val="24"/>
          <w:szCs w:val="24"/>
        </w:rPr>
        <w:t xml:space="preserve">To </w:t>
      </w:r>
      <w:r w:rsidR="000B4933" w:rsidRPr="00AA4C9B">
        <w:rPr>
          <w:rFonts w:ascii="Book Antiqua" w:eastAsia="SimSun" w:hAnsi="Book Antiqua" w:cs="Times New Roman"/>
          <w:color w:val="000000" w:themeColor="text1"/>
          <w:sz w:val="24"/>
          <w:szCs w:val="24"/>
        </w:rPr>
        <w:t xml:space="preserve">overcome </w:t>
      </w:r>
      <w:r w:rsidR="00AA68F9" w:rsidRPr="00AA4C9B">
        <w:rPr>
          <w:rFonts w:ascii="Book Antiqua" w:eastAsia="SimSun" w:hAnsi="Book Antiqua" w:cs="Times New Roman"/>
          <w:color w:val="000000" w:themeColor="text1"/>
          <w:sz w:val="24"/>
          <w:szCs w:val="24"/>
        </w:rPr>
        <w:t>these delivery and biological safety hurdles</w:t>
      </w:r>
      <w:r w:rsidR="009A4585" w:rsidRPr="00AA4C9B">
        <w:rPr>
          <w:rFonts w:ascii="Book Antiqua" w:eastAsia="SimSun" w:hAnsi="Book Antiqua" w:cs="Times New Roman"/>
          <w:color w:val="000000" w:themeColor="text1"/>
          <w:sz w:val="24"/>
          <w:szCs w:val="24"/>
        </w:rPr>
        <w:t>, some effective and marketable strategies, such as viral and non-viral strategies, have been developed</w:t>
      </w:r>
      <w:r w:rsidR="0019018F" w:rsidRPr="00AA4C9B">
        <w:rPr>
          <w:rFonts w:ascii="Book Antiqua" w:eastAsia="SimSun" w:hAnsi="Book Antiqua" w:cs="Times New Roman"/>
          <w:color w:val="000000" w:themeColor="text1"/>
          <w:sz w:val="24"/>
          <w:szCs w:val="24"/>
        </w:rPr>
        <w:fldChar w:fldCharType="begin">
          <w:fldData xml:space="preserve">PEVuZE5vdGU+PENpdGU+PEF1dGhvcj5BYWdhYXJkPC9BdXRob3I+PFllYXI+MjAwNzwvWWVhcj48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</w:fldData>
        </w:fldChar>
      </w:r>
      <w:r w:rsidR="00971B55" w:rsidRPr="00AA4C9B">
        <w:rPr>
          <w:rFonts w:ascii="Book Antiqua" w:eastAsia="SimSun" w:hAnsi="Book Antiqua" w:cs="Times New Roman"/>
          <w:color w:val="000000" w:themeColor="text1"/>
          <w:sz w:val="24"/>
          <w:szCs w:val="24"/>
        </w:rPr>
        <w:instrText xml:space="preserve"> ADDIN EN.CITE </w:instrText>
      </w:r>
      <w:r w:rsidR="00971B55" w:rsidRPr="00AA4C9B">
        <w:rPr>
          <w:rFonts w:ascii="Book Antiqua" w:eastAsia="SimSun" w:hAnsi="Book Antiqua" w:cs="Times New Roman"/>
          <w:color w:val="000000" w:themeColor="text1"/>
          <w:sz w:val="24"/>
          <w:szCs w:val="24"/>
        </w:rPr>
        <w:fldChar w:fldCharType="begin">
          <w:fldData xml:space="preserve">PEVuZE5vdGU+PENpdGU+PEF1dGhvcj5BYWdhYXJkPC9BdXRob3I+PFllYXI+MjAwNzwvWWVhcj48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</w:fldData>
        </w:fldChar>
      </w:r>
      <w:r w:rsidR="00971B55" w:rsidRPr="00AA4C9B">
        <w:rPr>
          <w:rFonts w:ascii="Book Antiqua" w:eastAsia="SimSun" w:hAnsi="Book Antiqua" w:cs="Times New Roman"/>
          <w:color w:val="000000" w:themeColor="text1"/>
          <w:sz w:val="24"/>
          <w:szCs w:val="24"/>
        </w:rPr>
        <w:instrText xml:space="preserve"> ADDIN EN.CITE.DATA </w:instrText>
      </w:r>
      <w:r w:rsidR="00971B55" w:rsidRPr="00AA4C9B">
        <w:rPr>
          <w:rFonts w:ascii="Book Antiqua" w:eastAsia="SimSun" w:hAnsi="Book Antiqua" w:cs="Times New Roman"/>
          <w:color w:val="000000" w:themeColor="text1"/>
          <w:sz w:val="24"/>
          <w:szCs w:val="24"/>
        </w:rPr>
      </w:r>
      <w:r w:rsidR="00971B55" w:rsidRPr="00AA4C9B">
        <w:rPr>
          <w:rFonts w:ascii="Book Antiqua" w:eastAsia="SimSun" w:hAnsi="Book Antiqua" w:cs="Times New Roman"/>
          <w:color w:val="000000" w:themeColor="text1"/>
          <w:sz w:val="24"/>
          <w:szCs w:val="24"/>
        </w:rPr>
        <w:fldChar w:fldCharType="end"/>
      </w:r>
      <w:r w:rsidR="0019018F" w:rsidRPr="00AA4C9B">
        <w:rPr>
          <w:rFonts w:ascii="Book Antiqua" w:eastAsia="SimSun" w:hAnsi="Book Antiqua" w:cs="Times New Roman"/>
          <w:color w:val="000000" w:themeColor="text1"/>
          <w:sz w:val="24"/>
          <w:szCs w:val="24"/>
        </w:rPr>
      </w:r>
      <w:r w:rsidR="0019018F" w:rsidRPr="00AA4C9B">
        <w:rPr>
          <w:rFonts w:ascii="Book Antiqua" w:eastAsia="SimSun" w:hAnsi="Book Antiqua" w:cs="Times New Roman"/>
          <w:color w:val="000000" w:themeColor="text1"/>
          <w:sz w:val="24"/>
          <w:szCs w:val="24"/>
        </w:rPr>
        <w:fldChar w:fldCharType="separate"/>
      </w:r>
      <w:r w:rsidR="00971B55" w:rsidRPr="00AA4C9B">
        <w:rPr>
          <w:rFonts w:ascii="Book Antiqua" w:eastAsia="SimSun" w:hAnsi="Book Antiqua" w:cs="Times New Roman"/>
          <w:noProof/>
          <w:color w:val="000000" w:themeColor="text1"/>
          <w:sz w:val="24"/>
          <w:szCs w:val="24"/>
          <w:vertAlign w:val="superscript"/>
        </w:rPr>
        <w:t>[</w:t>
      </w:r>
      <w:hyperlink w:anchor="_ENREF_144" w:tooltip="Aagaard, 2007 #123" w:history="1">
        <w:r w:rsidR="00971B55" w:rsidRPr="00AA4C9B">
          <w:rPr>
            <w:rFonts w:ascii="Book Antiqua" w:eastAsia="SimSun" w:hAnsi="Book Antiqua" w:cs="Times New Roman"/>
            <w:noProof/>
            <w:color w:val="000000" w:themeColor="text1"/>
            <w:sz w:val="24"/>
            <w:szCs w:val="24"/>
            <w:vertAlign w:val="superscript"/>
          </w:rPr>
          <w:t>144</w:t>
        </w:r>
      </w:hyperlink>
      <w:r w:rsidR="00A83305">
        <w:rPr>
          <w:rFonts w:ascii="Book Antiqua" w:eastAsia="SimSun" w:hAnsi="Book Antiqua" w:cs="Times New Roman"/>
          <w:noProof/>
          <w:color w:val="000000" w:themeColor="text1"/>
          <w:sz w:val="24"/>
          <w:szCs w:val="24"/>
          <w:vertAlign w:val="superscript"/>
        </w:rPr>
        <w:t>,</w:t>
      </w:r>
      <w:hyperlink w:anchor="_ENREF_145" w:tooltip="Zhao, 2009 #124" w:history="1">
        <w:r w:rsidR="00971B55" w:rsidRPr="00AA4C9B">
          <w:rPr>
            <w:rFonts w:ascii="Book Antiqua" w:eastAsia="SimSun" w:hAnsi="Book Antiqua" w:cs="Times New Roman"/>
            <w:noProof/>
            <w:color w:val="000000" w:themeColor="text1"/>
            <w:sz w:val="24"/>
            <w:szCs w:val="24"/>
            <w:vertAlign w:val="superscript"/>
          </w:rPr>
          <w:t>145</w:t>
        </w:r>
      </w:hyperlink>
      <w:r w:rsidR="00971B55" w:rsidRPr="00AA4C9B">
        <w:rPr>
          <w:rFonts w:ascii="Book Antiqua" w:eastAsia="SimSun" w:hAnsi="Book Antiqua" w:cs="Times New Roman"/>
          <w:noProof/>
          <w:color w:val="000000" w:themeColor="text1"/>
          <w:sz w:val="24"/>
          <w:szCs w:val="24"/>
          <w:vertAlign w:val="superscript"/>
        </w:rPr>
        <w:t>]</w:t>
      </w:r>
      <w:r w:rsidR="0019018F" w:rsidRPr="00AA4C9B">
        <w:rPr>
          <w:rFonts w:ascii="Book Antiqua" w:eastAsia="SimSun" w:hAnsi="Book Antiqua" w:cs="Times New Roman"/>
          <w:color w:val="000000" w:themeColor="text1"/>
          <w:sz w:val="24"/>
          <w:szCs w:val="24"/>
        </w:rPr>
        <w:fldChar w:fldCharType="end"/>
      </w:r>
      <w:r w:rsidR="009A4585" w:rsidRPr="00AA4C9B">
        <w:rPr>
          <w:rFonts w:ascii="Book Antiqua" w:eastAsia="SimSun" w:hAnsi="Book Antiqua" w:cs="Times New Roman"/>
          <w:color w:val="000000" w:themeColor="text1"/>
          <w:sz w:val="24"/>
          <w:szCs w:val="24"/>
        </w:rPr>
        <w:t>.</w:t>
      </w:r>
      <w:r w:rsidR="009A3E9D" w:rsidRPr="00AA4C9B">
        <w:rPr>
          <w:rFonts w:ascii="Book Antiqua" w:eastAsia="SimSun" w:hAnsi="Book Antiqua" w:cs="Times New Roman"/>
          <w:color w:val="000000" w:themeColor="text1"/>
          <w:sz w:val="24"/>
          <w:szCs w:val="24"/>
        </w:rPr>
        <w:t xml:space="preserve"> However, </w:t>
      </w:r>
      <w:r w:rsidR="00B10D53" w:rsidRPr="00AA4C9B">
        <w:rPr>
          <w:rFonts w:ascii="Book Antiqua" w:eastAsia="SimSun" w:hAnsi="Book Antiqua" w:cs="Times New Roman"/>
          <w:color w:val="000000" w:themeColor="text1"/>
          <w:sz w:val="24"/>
          <w:szCs w:val="24"/>
        </w:rPr>
        <w:t>novel approaches are needed to determine the efficacy of immune responses in clinical applications.</w:t>
      </w:r>
      <w:r w:rsidR="00F7261C" w:rsidRPr="00AA4C9B">
        <w:rPr>
          <w:rFonts w:ascii="Book Antiqua" w:eastAsia="SimSun" w:hAnsi="Book Antiqua" w:cs="Times New Roman"/>
          <w:color w:val="000000" w:themeColor="text1"/>
          <w:sz w:val="24"/>
          <w:szCs w:val="24"/>
        </w:rPr>
        <w:t xml:space="preserve"> </w:t>
      </w:r>
      <w:r w:rsidR="001F47CD" w:rsidRPr="00AA4C9B">
        <w:rPr>
          <w:rFonts w:ascii="Book Antiqua" w:eastAsia="SimSun" w:hAnsi="Book Antiqua" w:cs="Times New Roman"/>
          <w:color w:val="000000" w:themeColor="text1"/>
          <w:sz w:val="24"/>
          <w:szCs w:val="24"/>
        </w:rPr>
        <w:t xml:space="preserve">In addition, </w:t>
      </w:r>
      <w:r w:rsidR="00F84370" w:rsidRPr="00AA4C9B">
        <w:rPr>
          <w:rFonts w:ascii="Book Antiqua" w:eastAsia="SimSun" w:hAnsi="Book Antiqua" w:cs="Times New Roman"/>
          <w:color w:val="000000" w:themeColor="text1"/>
          <w:sz w:val="24"/>
          <w:szCs w:val="24"/>
        </w:rPr>
        <w:t xml:space="preserve">another obstacle </w:t>
      </w:r>
      <w:r w:rsidR="0032311D" w:rsidRPr="00AA4C9B">
        <w:rPr>
          <w:rFonts w:ascii="Book Antiqua" w:eastAsia="SimSun" w:hAnsi="Book Antiqua" w:cs="Times New Roman"/>
          <w:color w:val="000000" w:themeColor="text1"/>
          <w:sz w:val="24"/>
          <w:szCs w:val="24"/>
        </w:rPr>
        <w:t xml:space="preserve">faced </w:t>
      </w:r>
      <w:r w:rsidR="00F84370" w:rsidRPr="00AA4C9B">
        <w:rPr>
          <w:rFonts w:ascii="Book Antiqua" w:eastAsia="SimSun" w:hAnsi="Book Antiqua" w:cs="Times New Roman"/>
          <w:color w:val="000000" w:themeColor="text1"/>
          <w:sz w:val="24"/>
          <w:szCs w:val="24"/>
        </w:rPr>
        <w:t xml:space="preserve">is </w:t>
      </w:r>
      <w:r w:rsidR="00F72579" w:rsidRPr="00AA4C9B">
        <w:rPr>
          <w:rFonts w:ascii="Book Antiqua" w:eastAsia="SimSun" w:hAnsi="Book Antiqua" w:cs="Times New Roman"/>
          <w:color w:val="000000" w:themeColor="text1"/>
          <w:sz w:val="24"/>
          <w:szCs w:val="24"/>
        </w:rPr>
        <w:t xml:space="preserve">whether </w:t>
      </w:r>
      <w:r w:rsidR="00CB2B7E" w:rsidRPr="00AA4C9B">
        <w:rPr>
          <w:rFonts w:ascii="Book Antiqua" w:eastAsia="SimSun" w:hAnsi="Book Antiqua" w:cs="Times New Roman"/>
          <w:color w:val="000000" w:themeColor="text1"/>
          <w:sz w:val="24"/>
          <w:szCs w:val="24"/>
        </w:rPr>
        <w:t xml:space="preserve">exogenous miRNAs </w:t>
      </w:r>
      <w:r w:rsidR="00114A93" w:rsidRPr="00AA4C9B">
        <w:rPr>
          <w:rFonts w:ascii="Book Antiqua" w:eastAsia="SimSun" w:hAnsi="Book Antiqua" w:cs="Times New Roman"/>
          <w:color w:val="000000" w:themeColor="text1"/>
          <w:sz w:val="24"/>
          <w:szCs w:val="24"/>
        </w:rPr>
        <w:t xml:space="preserve">can precisely regulate </w:t>
      </w:r>
      <w:r w:rsidR="00F67B4D" w:rsidRPr="00AA4C9B">
        <w:rPr>
          <w:rFonts w:ascii="Book Antiqua" w:eastAsia="SimSun" w:hAnsi="Book Antiqua" w:cs="Times New Roman"/>
          <w:color w:val="000000" w:themeColor="text1"/>
          <w:sz w:val="24"/>
          <w:szCs w:val="24"/>
        </w:rPr>
        <w:t>their</w:t>
      </w:r>
      <w:r w:rsidR="00F84370" w:rsidRPr="00AA4C9B">
        <w:rPr>
          <w:rFonts w:ascii="Book Antiqua" w:eastAsia="SimSun" w:hAnsi="Book Antiqua" w:cs="Times New Roman"/>
          <w:color w:val="000000" w:themeColor="text1"/>
          <w:sz w:val="24"/>
          <w:szCs w:val="24"/>
        </w:rPr>
        <w:t xml:space="preserve"> appeal targets</w:t>
      </w:r>
      <w:r w:rsidR="00561E23" w:rsidRPr="00AA4C9B">
        <w:rPr>
          <w:rFonts w:ascii="Book Antiqua" w:eastAsia="SimSun" w:hAnsi="Book Antiqua" w:cs="Times New Roman"/>
          <w:color w:val="000000" w:themeColor="text1"/>
          <w:sz w:val="24"/>
          <w:szCs w:val="24"/>
        </w:rPr>
        <w:t xml:space="preserve"> in tumor cells.</w:t>
      </w:r>
      <w:r w:rsidR="00220852" w:rsidRPr="00AA4C9B">
        <w:rPr>
          <w:rFonts w:ascii="Book Antiqua" w:eastAsia="SimSun" w:hAnsi="Book Antiqua" w:cs="Times New Roman"/>
          <w:color w:val="000000" w:themeColor="text1"/>
          <w:sz w:val="24"/>
          <w:szCs w:val="24"/>
        </w:rPr>
        <w:t xml:space="preserve"> Therefore, there is a long way to go before we resolve many </w:t>
      </w:r>
      <w:r w:rsidR="003E0B84" w:rsidRPr="00AA4C9B">
        <w:rPr>
          <w:rFonts w:ascii="Book Antiqua" w:eastAsia="SimSun" w:hAnsi="Book Antiqua" w:cs="Times New Roman"/>
          <w:color w:val="000000" w:themeColor="text1"/>
          <w:sz w:val="24"/>
          <w:szCs w:val="24"/>
        </w:rPr>
        <w:t xml:space="preserve">technical and biological </w:t>
      </w:r>
      <w:r w:rsidR="007D4A45" w:rsidRPr="00AA4C9B">
        <w:rPr>
          <w:rFonts w:ascii="Book Antiqua" w:eastAsia="SimSun" w:hAnsi="Book Antiqua" w:cs="Times New Roman"/>
          <w:color w:val="000000" w:themeColor="text1"/>
          <w:sz w:val="24"/>
          <w:szCs w:val="24"/>
        </w:rPr>
        <w:t>challenges.</w:t>
      </w:r>
      <w:r w:rsidR="00F5557F" w:rsidRPr="00AA4C9B">
        <w:rPr>
          <w:rFonts w:ascii="Book Antiqua" w:eastAsia="SimSun" w:hAnsi="Book Antiqua" w:cs="Times New Roman"/>
          <w:color w:val="000000" w:themeColor="text1"/>
          <w:sz w:val="24"/>
          <w:szCs w:val="24"/>
        </w:rPr>
        <w:t xml:space="preserve"> Nevertheless, </w:t>
      </w:r>
      <w:r w:rsidR="00BB4869" w:rsidRPr="00AA4C9B">
        <w:rPr>
          <w:rFonts w:ascii="Book Antiqua" w:eastAsia="SimSun" w:hAnsi="Book Antiqua" w:cs="Times New Roman"/>
          <w:color w:val="000000" w:themeColor="text1"/>
          <w:sz w:val="24"/>
          <w:szCs w:val="24"/>
        </w:rPr>
        <w:t>the successful development of miRNA-based immunotherapy has attracted the attention of many researchers</w:t>
      </w:r>
      <w:r w:rsidR="00B57780" w:rsidRPr="00AA4C9B">
        <w:rPr>
          <w:rFonts w:ascii="Book Antiqua" w:eastAsia="SimSun" w:hAnsi="Book Antiqua" w:cs="Times New Roman"/>
          <w:color w:val="000000" w:themeColor="text1"/>
          <w:sz w:val="24"/>
          <w:szCs w:val="24"/>
        </w:rPr>
        <w:t>.</w:t>
      </w:r>
    </w:p>
    <w:p w:rsidR="00A83305" w:rsidRDefault="00A83305" w:rsidP="002A74FD">
      <w:pPr>
        <w:spacing w:line="360" w:lineRule="auto"/>
        <w:rPr>
          <w:rFonts w:ascii="Book Antiqua" w:eastAsia="SimSun" w:hAnsi="Book Antiqua" w:cs="Times New Roman"/>
          <w:b/>
          <w:color w:val="000000" w:themeColor="text1"/>
          <w:sz w:val="24"/>
          <w:szCs w:val="24"/>
        </w:rPr>
      </w:pPr>
    </w:p>
    <w:p w:rsidR="00AA78B1" w:rsidRPr="00A83305" w:rsidRDefault="00AA78B1" w:rsidP="002A74FD">
      <w:pPr>
        <w:spacing w:line="360" w:lineRule="auto"/>
        <w:rPr>
          <w:rFonts w:ascii="Book Antiqua" w:eastAsia="SimSun" w:hAnsi="Book Antiqua" w:cs="Times New Roman"/>
          <w:b/>
          <w:caps/>
          <w:color w:val="000000" w:themeColor="text1"/>
          <w:sz w:val="24"/>
          <w:szCs w:val="24"/>
        </w:rPr>
      </w:pPr>
      <w:r w:rsidRPr="00A83305">
        <w:rPr>
          <w:rFonts w:ascii="Book Antiqua" w:eastAsia="SimSun" w:hAnsi="Book Antiqua" w:cs="Times New Roman"/>
          <w:b/>
          <w:caps/>
          <w:color w:val="000000" w:themeColor="text1"/>
          <w:sz w:val="24"/>
          <w:szCs w:val="24"/>
        </w:rPr>
        <w:t>Acknowledgments</w:t>
      </w:r>
    </w:p>
    <w:p w:rsidR="00AA78B1" w:rsidRPr="00AA4C9B" w:rsidRDefault="00AA78B1" w:rsidP="00A83305">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color w:val="000000" w:themeColor="text1"/>
          <w:sz w:val="24"/>
          <w:szCs w:val="24"/>
        </w:rPr>
        <w:t xml:space="preserve">The </w:t>
      </w:r>
      <w:r w:rsidR="00E23E58" w:rsidRPr="00AA4C9B">
        <w:rPr>
          <w:rFonts w:ascii="Book Antiqua" w:eastAsia="SimSun" w:hAnsi="Book Antiqua" w:cs="Times New Roman"/>
          <w:color w:val="000000" w:themeColor="text1"/>
          <w:sz w:val="24"/>
          <w:szCs w:val="24"/>
        </w:rPr>
        <w:t>authors are grateful to the entire tumor group of Han’s Laboratory for help and support.</w:t>
      </w:r>
    </w:p>
    <w:p w:rsidR="00A83305" w:rsidRDefault="00A83305" w:rsidP="00A83305">
      <w:pPr>
        <w:spacing w:line="360" w:lineRule="auto"/>
        <w:rPr>
          <w:rFonts w:ascii="Book Antiqua" w:eastAsia="SimSun" w:hAnsi="Book Antiqua" w:cs="Times New Roman"/>
          <w:color w:val="000000" w:themeColor="text1"/>
          <w:sz w:val="24"/>
          <w:szCs w:val="24"/>
        </w:rPr>
      </w:pPr>
      <w:r>
        <w:rPr>
          <w:rFonts w:ascii="Book Antiqua" w:eastAsia="SimSun" w:hAnsi="Book Antiqua" w:cs="Times New Roman"/>
          <w:color w:val="000000" w:themeColor="text1"/>
          <w:sz w:val="24"/>
          <w:szCs w:val="24"/>
        </w:rPr>
        <w:br w:type="page"/>
      </w:r>
    </w:p>
    <w:p w:rsidR="00643913" w:rsidRDefault="00A83305" w:rsidP="002A74FD">
      <w:pPr>
        <w:spacing w:line="360" w:lineRule="auto"/>
        <w:rPr>
          <w:rFonts w:ascii="Book Antiqua" w:eastAsia="SimSun" w:hAnsi="Book Antiqua" w:cs="Times New Roman"/>
          <w:b/>
          <w:caps/>
          <w:color w:val="000000" w:themeColor="text1"/>
          <w:sz w:val="24"/>
          <w:szCs w:val="24"/>
        </w:rPr>
      </w:pPr>
      <w:r>
        <w:rPr>
          <w:rFonts w:ascii="Book Antiqua" w:eastAsia="SimSun" w:hAnsi="Book Antiqua" w:cs="Times New Roman"/>
          <w:b/>
          <w:caps/>
          <w:color w:val="000000" w:themeColor="text1"/>
          <w:sz w:val="24"/>
          <w:szCs w:val="24"/>
        </w:rPr>
        <w:lastRenderedPageBreak/>
        <w:t>References</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1 </w:t>
      </w:r>
      <w:r w:rsidRPr="00CA17B4">
        <w:rPr>
          <w:rFonts w:ascii="Book Antiqua" w:eastAsia="SimSun" w:hAnsi="Book Antiqua" w:cs="SimSun"/>
          <w:b/>
          <w:bCs/>
          <w:color w:val="000000"/>
          <w:kern w:val="0"/>
          <w:sz w:val="24"/>
          <w:szCs w:val="24"/>
        </w:rPr>
        <w:t>Tenesa A</w:t>
      </w:r>
      <w:r w:rsidRPr="00CA17B4">
        <w:rPr>
          <w:rFonts w:ascii="Book Antiqua" w:eastAsia="SimSun" w:hAnsi="Book Antiqua" w:cs="SimSun"/>
          <w:color w:val="000000"/>
          <w:kern w:val="0"/>
          <w:sz w:val="24"/>
          <w:szCs w:val="24"/>
        </w:rPr>
        <w:t>, Dunlop MG. New insights into the aetiology of colorectal cancer from genome-wide association studies. </w:t>
      </w:r>
      <w:r w:rsidRPr="00CA17B4">
        <w:rPr>
          <w:rFonts w:ascii="Book Antiqua" w:eastAsia="SimSun" w:hAnsi="Book Antiqua" w:cs="SimSun"/>
          <w:i/>
          <w:iCs/>
          <w:color w:val="000000"/>
          <w:kern w:val="0"/>
          <w:sz w:val="24"/>
          <w:szCs w:val="24"/>
        </w:rPr>
        <w:t>Nat Rev Genet</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10</w:t>
      </w:r>
      <w:r w:rsidRPr="00CA17B4">
        <w:rPr>
          <w:rFonts w:ascii="Book Antiqua" w:eastAsia="SimSun" w:hAnsi="Book Antiqua" w:cs="SimSun"/>
          <w:color w:val="000000"/>
          <w:kern w:val="0"/>
          <w:sz w:val="24"/>
          <w:szCs w:val="24"/>
        </w:rPr>
        <w:t>: 353-358 [PMID: 19434079 DOI: 10.1038/nrg2574]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2 </w:t>
      </w:r>
      <w:r w:rsidRPr="00CA17B4">
        <w:rPr>
          <w:rFonts w:ascii="Book Antiqua" w:eastAsia="SimSun" w:hAnsi="Book Antiqua" w:cs="SimSun"/>
          <w:b/>
          <w:bCs/>
          <w:color w:val="000000"/>
          <w:kern w:val="0"/>
          <w:sz w:val="24"/>
          <w:szCs w:val="24"/>
        </w:rPr>
        <w:t>Torre LA</w:t>
      </w:r>
      <w:r w:rsidRPr="00CA17B4">
        <w:rPr>
          <w:rFonts w:ascii="Book Antiqua" w:eastAsia="SimSun" w:hAnsi="Book Antiqua" w:cs="SimSun"/>
          <w:color w:val="000000"/>
          <w:kern w:val="0"/>
          <w:sz w:val="24"/>
          <w:szCs w:val="24"/>
        </w:rPr>
        <w:t>, Bray F, Siegel RL, Ferlay J, Lortet-Tieulent J, Jemal A. Global cancer statistics, 2012. </w:t>
      </w:r>
      <w:r w:rsidRPr="00CA17B4">
        <w:rPr>
          <w:rFonts w:ascii="Book Antiqua" w:eastAsia="SimSun" w:hAnsi="Book Antiqua" w:cs="SimSun"/>
          <w:i/>
          <w:iCs/>
          <w:color w:val="000000"/>
          <w:kern w:val="0"/>
          <w:sz w:val="24"/>
          <w:szCs w:val="24"/>
        </w:rPr>
        <w:t>CA Cancer J Clin</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65</w:t>
      </w:r>
      <w:r w:rsidRPr="00CA17B4">
        <w:rPr>
          <w:rFonts w:ascii="Book Antiqua" w:eastAsia="SimSun" w:hAnsi="Book Antiqua" w:cs="SimSun"/>
          <w:color w:val="000000"/>
          <w:kern w:val="0"/>
          <w:sz w:val="24"/>
          <w:szCs w:val="24"/>
        </w:rPr>
        <w:t>: 87-108 [PMID: 25651787 DOI: 10.3322/caac.21262]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3 </w:t>
      </w:r>
      <w:r w:rsidRPr="00CA17B4">
        <w:rPr>
          <w:rFonts w:ascii="Book Antiqua" w:eastAsia="SimSun" w:hAnsi="Book Antiqua" w:cs="SimSun"/>
          <w:b/>
          <w:bCs/>
          <w:color w:val="000000"/>
          <w:kern w:val="0"/>
          <w:sz w:val="24"/>
          <w:szCs w:val="24"/>
        </w:rPr>
        <w:t>Kerr D</w:t>
      </w:r>
      <w:r w:rsidRPr="00CA17B4">
        <w:rPr>
          <w:rFonts w:ascii="Book Antiqua" w:eastAsia="SimSun" w:hAnsi="Book Antiqua" w:cs="SimSun"/>
          <w:color w:val="000000"/>
          <w:kern w:val="0"/>
          <w:sz w:val="24"/>
          <w:szCs w:val="24"/>
        </w:rPr>
        <w:t>. Clinical development of gene therapy for colorectal cancer. </w:t>
      </w:r>
      <w:r w:rsidRPr="00CA17B4">
        <w:rPr>
          <w:rFonts w:ascii="Book Antiqua" w:eastAsia="SimSun" w:hAnsi="Book Antiqua" w:cs="SimSun"/>
          <w:i/>
          <w:iCs/>
          <w:color w:val="000000"/>
          <w:kern w:val="0"/>
          <w:sz w:val="24"/>
          <w:szCs w:val="24"/>
        </w:rPr>
        <w:t>Nat Rev Cancer</w:t>
      </w:r>
      <w:r w:rsidRPr="00CA17B4">
        <w:rPr>
          <w:rFonts w:ascii="Book Antiqua" w:eastAsia="SimSun" w:hAnsi="Book Antiqua" w:cs="SimSun"/>
          <w:color w:val="000000"/>
          <w:kern w:val="0"/>
          <w:sz w:val="24"/>
          <w:szCs w:val="24"/>
        </w:rPr>
        <w:t> 2003; </w:t>
      </w:r>
      <w:r w:rsidRPr="00CA17B4">
        <w:rPr>
          <w:rFonts w:ascii="Book Antiqua" w:eastAsia="SimSun" w:hAnsi="Book Antiqua" w:cs="SimSun"/>
          <w:b/>
          <w:bCs/>
          <w:color w:val="000000"/>
          <w:kern w:val="0"/>
          <w:sz w:val="24"/>
          <w:szCs w:val="24"/>
        </w:rPr>
        <w:t>3</w:t>
      </w:r>
      <w:r w:rsidRPr="00CA17B4">
        <w:rPr>
          <w:rFonts w:ascii="Book Antiqua" w:eastAsia="SimSun" w:hAnsi="Book Antiqua" w:cs="SimSun"/>
          <w:color w:val="000000"/>
          <w:kern w:val="0"/>
          <w:sz w:val="24"/>
          <w:szCs w:val="24"/>
        </w:rPr>
        <w:t>: 615-622 [PMID: 12894249 DOI: 10.1038/nrc1147]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4 </w:t>
      </w:r>
      <w:r w:rsidRPr="00CA17B4">
        <w:rPr>
          <w:rFonts w:ascii="Book Antiqua" w:eastAsia="SimSun" w:hAnsi="Book Antiqua" w:cs="SimSun"/>
          <w:b/>
          <w:bCs/>
          <w:color w:val="000000"/>
          <w:kern w:val="0"/>
          <w:sz w:val="24"/>
          <w:szCs w:val="24"/>
        </w:rPr>
        <w:t>Cunningham D</w:t>
      </w:r>
      <w:r w:rsidRPr="00CA17B4">
        <w:rPr>
          <w:rFonts w:ascii="Book Antiqua" w:eastAsia="SimSun" w:hAnsi="Book Antiqua" w:cs="SimSun"/>
          <w:color w:val="000000"/>
          <w:kern w:val="0"/>
          <w:sz w:val="24"/>
          <w:szCs w:val="24"/>
        </w:rPr>
        <w:t>, Atkin W, Lenz HJ, Lynch HT, Minsky B, Nordlinger B, Starling N. Colorectal cancer. </w:t>
      </w:r>
      <w:r w:rsidRPr="00CA17B4">
        <w:rPr>
          <w:rFonts w:ascii="Book Antiqua" w:eastAsia="SimSun" w:hAnsi="Book Antiqua" w:cs="SimSun"/>
          <w:i/>
          <w:iCs/>
          <w:color w:val="000000"/>
          <w:kern w:val="0"/>
          <w:sz w:val="24"/>
          <w:szCs w:val="24"/>
        </w:rPr>
        <w:t>Lancet</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375</w:t>
      </w:r>
      <w:r w:rsidRPr="00CA17B4">
        <w:rPr>
          <w:rFonts w:ascii="Book Antiqua" w:eastAsia="SimSun" w:hAnsi="Book Antiqua" w:cs="SimSun"/>
          <w:color w:val="000000"/>
          <w:kern w:val="0"/>
          <w:sz w:val="24"/>
          <w:szCs w:val="24"/>
        </w:rPr>
        <w:t>: 1030-1047 [PMID: 20304247 DOI: 10.1016/S0140-6736(10)60353-4]</w:t>
      </w:r>
    </w:p>
    <w:p w:rsidR="00FF0272" w:rsidRPr="00CA17B4" w:rsidRDefault="00FF0272" w:rsidP="00FF0272">
      <w:pPr>
        <w:widowControl/>
        <w:rPr>
          <w:rFonts w:ascii="Book Antiqua" w:hAnsi="Book Antiqua"/>
          <w:color w:val="000000"/>
          <w:sz w:val="24"/>
          <w:szCs w:val="24"/>
        </w:rPr>
      </w:pPr>
      <w:r w:rsidRPr="00CA17B4">
        <w:rPr>
          <w:rFonts w:ascii="Book Antiqua" w:hAnsi="Book Antiqua"/>
          <w:color w:val="000000"/>
          <w:sz w:val="24"/>
          <w:szCs w:val="24"/>
        </w:rPr>
        <w:t>5</w:t>
      </w:r>
      <w:r w:rsidRPr="00CA17B4">
        <w:rPr>
          <w:rStyle w:val="apple-converted-space"/>
          <w:rFonts w:ascii="Book Antiqua" w:hAnsi="Book Antiqua"/>
          <w:color w:val="000000"/>
          <w:sz w:val="24"/>
          <w:szCs w:val="24"/>
        </w:rPr>
        <w:t> </w:t>
      </w:r>
      <w:r w:rsidRPr="00CA17B4">
        <w:rPr>
          <w:rFonts w:ascii="Book Antiqua" w:hAnsi="Book Antiqua"/>
          <w:b/>
          <w:bCs/>
          <w:color w:val="000000"/>
          <w:sz w:val="24"/>
          <w:szCs w:val="24"/>
        </w:rPr>
        <w:t>Gallagher DJ</w:t>
      </w:r>
      <w:r w:rsidRPr="00CA17B4">
        <w:rPr>
          <w:rFonts w:ascii="Book Antiqua" w:hAnsi="Book Antiqua"/>
          <w:color w:val="000000"/>
          <w:sz w:val="24"/>
          <w:szCs w:val="24"/>
        </w:rPr>
        <w:t>, Kemeny N. Metastatic colorectal cancer: from improved survival to potential cure.</w:t>
      </w:r>
      <w:r w:rsidRPr="00CA17B4">
        <w:rPr>
          <w:rStyle w:val="apple-converted-space"/>
          <w:rFonts w:ascii="Book Antiqua" w:hAnsi="Book Antiqua"/>
          <w:color w:val="000000"/>
          <w:sz w:val="24"/>
          <w:szCs w:val="24"/>
        </w:rPr>
        <w:t> </w:t>
      </w:r>
      <w:r w:rsidRPr="00CA17B4">
        <w:rPr>
          <w:rFonts w:ascii="Book Antiqua" w:hAnsi="Book Antiqua"/>
          <w:i/>
          <w:iCs/>
          <w:color w:val="000000"/>
          <w:sz w:val="24"/>
          <w:szCs w:val="24"/>
        </w:rPr>
        <w:t>Oncology</w:t>
      </w:r>
      <w:r w:rsidRPr="00CA17B4">
        <w:rPr>
          <w:rStyle w:val="apple-converted-space"/>
          <w:rFonts w:ascii="Book Antiqua" w:hAnsi="Book Antiqua"/>
          <w:color w:val="000000"/>
          <w:sz w:val="24"/>
          <w:szCs w:val="24"/>
        </w:rPr>
        <w:t> </w:t>
      </w:r>
      <w:r w:rsidRPr="00CA17B4">
        <w:rPr>
          <w:rFonts w:ascii="Book Antiqua" w:hAnsi="Book Antiqua"/>
          <w:color w:val="000000"/>
          <w:sz w:val="24"/>
          <w:szCs w:val="24"/>
        </w:rPr>
        <w:t>2010;</w:t>
      </w:r>
      <w:r w:rsidRPr="00CA17B4">
        <w:rPr>
          <w:rStyle w:val="apple-converted-space"/>
          <w:rFonts w:ascii="Book Antiqua" w:hAnsi="Book Antiqua"/>
          <w:color w:val="000000"/>
          <w:sz w:val="24"/>
          <w:szCs w:val="24"/>
        </w:rPr>
        <w:t> </w:t>
      </w:r>
      <w:r w:rsidRPr="00CA17B4">
        <w:rPr>
          <w:rFonts w:ascii="Book Antiqua" w:hAnsi="Book Antiqua"/>
          <w:b/>
          <w:bCs/>
          <w:color w:val="000000"/>
          <w:sz w:val="24"/>
          <w:szCs w:val="24"/>
        </w:rPr>
        <w:t>78</w:t>
      </w:r>
      <w:r w:rsidRPr="00CA17B4">
        <w:rPr>
          <w:rFonts w:ascii="Book Antiqua" w:hAnsi="Book Antiqua"/>
          <w:color w:val="000000"/>
          <w:sz w:val="24"/>
          <w:szCs w:val="24"/>
        </w:rPr>
        <w:t>: 237-248 [PMID: 20523084 DOI: 10.1159/000315730]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6 </w:t>
      </w:r>
      <w:r w:rsidRPr="00CA17B4">
        <w:rPr>
          <w:rFonts w:ascii="Book Antiqua" w:eastAsia="SimSun" w:hAnsi="Book Antiqua" w:cs="SimSun"/>
          <w:b/>
          <w:bCs/>
          <w:color w:val="000000"/>
          <w:kern w:val="0"/>
          <w:sz w:val="24"/>
          <w:szCs w:val="24"/>
        </w:rPr>
        <w:t>Xiang B</w:t>
      </w:r>
      <w:r w:rsidRPr="00CA17B4">
        <w:rPr>
          <w:rFonts w:ascii="Book Antiqua" w:eastAsia="SimSun" w:hAnsi="Book Antiqua" w:cs="SimSun"/>
          <w:color w:val="000000"/>
          <w:kern w:val="0"/>
          <w:sz w:val="24"/>
          <w:szCs w:val="24"/>
        </w:rPr>
        <w:t>, Snook AE, Magee MS, Waldman SA. Colorectal cancer immunotherapy. </w:t>
      </w:r>
      <w:r w:rsidRPr="00CA17B4">
        <w:rPr>
          <w:rFonts w:ascii="Book Antiqua" w:eastAsia="SimSun" w:hAnsi="Book Antiqua" w:cs="SimSun"/>
          <w:i/>
          <w:iCs/>
          <w:color w:val="000000"/>
          <w:kern w:val="0"/>
          <w:sz w:val="24"/>
          <w:szCs w:val="24"/>
        </w:rPr>
        <w:t>Discov Med</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15</w:t>
      </w:r>
      <w:r w:rsidRPr="00CA17B4">
        <w:rPr>
          <w:rFonts w:ascii="Book Antiqua" w:eastAsia="SimSun" w:hAnsi="Book Antiqua" w:cs="SimSun"/>
          <w:color w:val="000000"/>
          <w:kern w:val="0"/>
          <w:sz w:val="24"/>
          <w:szCs w:val="24"/>
        </w:rPr>
        <w:t>: 301-308 [PMID: 23725603]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7 </w:t>
      </w:r>
      <w:r w:rsidRPr="00CA17B4">
        <w:rPr>
          <w:rFonts w:ascii="Book Antiqua" w:eastAsia="SimSun" w:hAnsi="Book Antiqua" w:cs="SimSun"/>
          <w:b/>
          <w:bCs/>
          <w:color w:val="000000"/>
          <w:kern w:val="0"/>
          <w:sz w:val="24"/>
          <w:szCs w:val="24"/>
        </w:rPr>
        <w:t>Price TJ</w:t>
      </w:r>
      <w:r w:rsidRPr="00CA17B4">
        <w:rPr>
          <w:rFonts w:ascii="Book Antiqua" w:eastAsia="SimSun" w:hAnsi="Book Antiqua" w:cs="SimSun"/>
          <w:color w:val="000000"/>
          <w:kern w:val="0"/>
          <w:sz w:val="24"/>
          <w:szCs w:val="24"/>
        </w:rPr>
        <w:t>, Peeters M, Kim TW, Li J, Cascinu S, Ruff P, Suresh AS, Thomas A, Tjulandin S, Zhang K, Murugappan S, Sidhu R. Panitumumab versus cetuximab in patients with chemotherapy-refractory wild-type KRAS exon 2 metastatic colorectal cancer (ASPECCT): a randomised, multicentre, open-label, non-inferiority phase 3 study. </w:t>
      </w:r>
      <w:r w:rsidRPr="00CA17B4">
        <w:rPr>
          <w:rFonts w:ascii="Book Antiqua" w:eastAsia="SimSun" w:hAnsi="Book Antiqua" w:cs="SimSun"/>
          <w:i/>
          <w:iCs/>
          <w:color w:val="000000"/>
          <w:kern w:val="0"/>
          <w:sz w:val="24"/>
          <w:szCs w:val="24"/>
        </w:rPr>
        <w:t>Lancet Oncol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15</w:t>
      </w:r>
      <w:r w:rsidRPr="00CA17B4">
        <w:rPr>
          <w:rFonts w:ascii="Book Antiqua" w:eastAsia="SimSun" w:hAnsi="Book Antiqua" w:cs="SimSun"/>
          <w:color w:val="000000"/>
          <w:kern w:val="0"/>
          <w:sz w:val="24"/>
          <w:szCs w:val="24"/>
        </w:rPr>
        <w:t>: 569-579 [PMID: 24739896 DOI: 10.1016/S1470-2045(14)70118-4]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8 </w:t>
      </w:r>
      <w:r w:rsidRPr="00CA17B4">
        <w:rPr>
          <w:rFonts w:ascii="Book Antiqua" w:eastAsia="SimSun" w:hAnsi="Book Antiqua" w:cs="SimSun"/>
          <w:b/>
          <w:bCs/>
          <w:color w:val="000000"/>
          <w:kern w:val="0"/>
          <w:sz w:val="24"/>
          <w:szCs w:val="24"/>
        </w:rPr>
        <w:t>Van Cutsem E</w:t>
      </w:r>
      <w:r w:rsidRPr="00CA17B4">
        <w:rPr>
          <w:rFonts w:ascii="Book Antiqua" w:eastAsia="SimSun" w:hAnsi="Book Antiqua" w:cs="SimSun"/>
          <w:color w:val="000000"/>
          <w:kern w:val="0"/>
          <w:sz w:val="24"/>
          <w:szCs w:val="24"/>
        </w:rPr>
        <w:t>,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CA17B4">
        <w:rPr>
          <w:rFonts w:ascii="Book Antiqua" w:eastAsia="SimSun" w:hAnsi="Book Antiqua" w:cs="SimSun"/>
          <w:i/>
          <w:iCs/>
          <w:color w:val="000000"/>
          <w:kern w:val="0"/>
          <w:sz w:val="24"/>
          <w:szCs w:val="24"/>
        </w:rPr>
        <w:t>J Clin Oncol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29</w:t>
      </w:r>
      <w:r w:rsidRPr="00CA17B4">
        <w:rPr>
          <w:rFonts w:ascii="Book Antiqua" w:eastAsia="SimSun" w:hAnsi="Book Antiqua" w:cs="SimSun"/>
          <w:color w:val="000000"/>
          <w:kern w:val="0"/>
          <w:sz w:val="24"/>
          <w:szCs w:val="24"/>
        </w:rPr>
        <w:t>: 2011-2019 [PMID: 21502544 DOI: 10.1200/JCO.2010.33.5091]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9 </w:t>
      </w:r>
      <w:r w:rsidRPr="00CA17B4">
        <w:rPr>
          <w:rFonts w:ascii="Book Antiqua" w:eastAsia="SimSun" w:hAnsi="Book Antiqua" w:cs="SimSun"/>
          <w:b/>
          <w:bCs/>
          <w:color w:val="000000"/>
          <w:kern w:val="0"/>
          <w:sz w:val="24"/>
          <w:szCs w:val="24"/>
        </w:rPr>
        <w:t>Botta C</w:t>
      </w:r>
      <w:r w:rsidRPr="00CA17B4">
        <w:rPr>
          <w:rFonts w:ascii="Book Antiqua" w:eastAsia="SimSun" w:hAnsi="Book Antiqua" w:cs="SimSun"/>
          <w:color w:val="000000"/>
          <w:kern w:val="0"/>
          <w:sz w:val="24"/>
          <w:szCs w:val="24"/>
        </w:rPr>
        <w:t>, Bestoso E, Apollinari S, Cusi MG, Pastina P, Abbruzzese A, Sperlongano P, Misso G, Caraglia M, Tassone P, Tagliaferri P, Correale P. Immune-modulating effects of the newest cetuximab-based chemoimmunotherapy regimen in advanced colorectal cancer patients. </w:t>
      </w:r>
      <w:r w:rsidRPr="00CA17B4">
        <w:rPr>
          <w:rFonts w:ascii="Book Antiqua" w:eastAsia="SimSun" w:hAnsi="Book Antiqua" w:cs="SimSun"/>
          <w:i/>
          <w:iCs/>
          <w:color w:val="000000"/>
          <w:kern w:val="0"/>
          <w:sz w:val="24"/>
          <w:szCs w:val="24"/>
        </w:rPr>
        <w:t>J Immunother</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35</w:t>
      </w:r>
      <w:r w:rsidRPr="00CA17B4">
        <w:rPr>
          <w:rFonts w:ascii="Book Antiqua" w:eastAsia="SimSun" w:hAnsi="Book Antiqua" w:cs="SimSun"/>
          <w:color w:val="000000"/>
          <w:kern w:val="0"/>
          <w:sz w:val="24"/>
          <w:szCs w:val="24"/>
        </w:rPr>
        <w:t>: 440-447 [PMID: 22576349 DOI: 10.1097/CJI.0b013e31825943aa]</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10 </w:t>
      </w:r>
      <w:r w:rsidRPr="00CA17B4">
        <w:rPr>
          <w:rFonts w:ascii="Book Antiqua" w:eastAsia="SimSun" w:hAnsi="Book Antiqua" w:cs="SimSun"/>
          <w:b/>
          <w:bCs/>
          <w:color w:val="000000"/>
          <w:kern w:val="0"/>
          <w:sz w:val="24"/>
          <w:szCs w:val="24"/>
        </w:rPr>
        <w:t>Markman JL</w:t>
      </w:r>
      <w:r w:rsidRPr="00CA17B4">
        <w:rPr>
          <w:rFonts w:ascii="Book Antiqua" w:eastAsia="SimSun" w:hAnsi="Book Antiqua" w:cs="SimSun"/>
          <w:color w:val="000000"/>
          <w:kern w:val="0"/>
          <w:sz w:val="24"/>
          <w:szCs w:val="24"/>
        </w:rPr>
        <w:t>, Shiao SL. Impact of the immune system and immunotherapy in colorectal cancer. </w:t>
      </w:r>
      <w:r w:rsidRPr="00CA17B4">
        <w:rPr>
          <w:rFonts w:ascii="Book Antiqua" w:eastAsia="SimSun" w:hAnsi="Book Antiqua" w:cs="SimSun"/>
          <w:i/>
          <w:iCs/>
          <w:color w:val="000000"/>
          <w:kern w:val="0"/>
          <w:sz w:val="24"/>
          <w:szCs w:val="24"/>
        </w:rPr>
        <w:t>J Gastrointest Oncol</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208-223 [PMID: 25830040 DOI: 10.3978/j.issn.2078-6891.2014.077]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11 </w:t>
      </w:r>
      <w:r w:rsidRPr="00CA17B4">
        <w:rPr>
          <w:rFonts w:ascii="Book Antiqua" w:eastAsia="SimSun" w:hAnsi="Book Antiqua" w:cs="SimSun"/>
          <w:b/>
          <w:bCs/>
          <w:color w:val="000000"/>
          <w:kern w:val="0"/>
          <w:sz w:val="24"/>
          <w:szCs w:val="24"/>
        </w:rPr>
        <w:t>Oberg A</w:t>
      </w:r>
      <w:r w:rsidRPr="00CA17B4">
        <w:rPr>
          <w:rFonts w:ascii="Book Antiqua" w:eastAsia="SimSun" w:hAnsi="Book Antiqua" w:cs="SimSun"/>
          <w:color w:val="000000"/>
          <w:kern w:val="0"/>
          <w:sz w:val="24"/>
          <w:szCs w:val="24"/>
        </w:rPr>
        <w:t>, Samii S, Stenling R, Lindmark G. Different occurrence of CD8+, CD45R0+, and CD68+ immune cells in regional lymph node metastases from colorectal cancer as potential prognostic predictors. </w:t>
      </w:r>
      <w:r w:rsidRPr="00CA17B4">
        <w:rPr>
          <w:rFonts w:ascii="Book Antiqua" w:eastAsia="SimSun" w:hAnsi="Book Antiqua" w:cs="SimSun"/>
          <w:i/>
          <w:iCs/>
          <w:color w:val="000000"/>
          <w:kern w:val="0"/>
          <w:sz w:val="24"/>
          <w:szCs w:val="24"/>
        </w:rPr>
        <w:t>Int J Colorectal Dis</w:t>
      </w:r>
      <w:r w:rsidRPr="00CA17B4">
        <w:rPr>
          <w:rFonts w:ascii="Book Antiqua" w:eastAsia="SimSun" w:hAnsi="Book Antiqua" w:cs="SimSun"/>
          <w:color w:val="000000"/>
          <w:kern w:val="0"/>
          <w:sz w:val="24"/>
          <w:szCs w:val="24"/>
        </w:rPr>
        <w:t> 2002; </w:t>
      </w:r>
      <w:r w:rsidRPr="00CA17B4">
        <w:rPr>
          <w:rFonts w:ascii="Book Antiqua" w:eastAsia="SimSun" w:hAnsi="Book Antiqua" w:cs="SimSun"/>
          <w:b/>
          <w:bCs/>
          <w:color w:val="000000"/>
          <w:kern w:val="0"/>
          <w:sz w:val="24"/>
          <w:szCs w:val="24"/>
        </w:rPr>
        <w:t>17</w:t>
      </w:r>
      <w:r w:rsidRPr="00CA17B4">
        <w:rPr>
          <w:rFonts w:ascii="Book Antiqua" w:eastAsia="SimSun" w:hAnsi="Book Antiqua" w:cs="SimSun"/>
          <w:color w:val="000000"/>
          <w:kern w:val="0"/>
          <w:sz w:val="24"/>
          <w:szCs w:val="24"/>
        </w:rPr>
        <w:t>: 25-29 [PMID: 12018450]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12 </w:t>
      </w:r>
      <w:r w:rsidRPr="00CA17B4">
        <w:rPr>
          <w:rFonts w:ascii="Book Antiqua" w:eastAsia="SimSun" w:hAnsi="Book Antiqua" w:cs="SimSun"/>
          <w:b/>
          <w:bCs/>
          <w:color w:val="000000"/>
          <w:kern w:val="0"/>
          <w:sz w:val="24"/>
          <w:szCs w:val="24"/>
        </w:rPr>
        <w:t>deLeeuw RJ</w:t>
      </w:r>
      <w:r w:rsidRPr="00CA17B4">
        <w:rPr>
          <w:rFonts w:ascii="Book Antiqua" w:eastAsia="SimSun" w:hAnsi="Book Antiqua" w:cs="SimSun"/>
          <w:color w:val="000000"/>
          <w:kern w:val="0"/>
          <w:sz w:val="24"/>
          <w:szCs w:val="24"/>
        </w:rPr>
        <w:t>, Kost SE, Kakal JA, Nelson BH. The prognostic value of FoxP3+ tumor-infiltrating lymphocytes in cancer: a critical review of the literature. </w:t>
      </w:r>
      <w:r w:rsidRPr="00CA17B4">
        <w:rPr>
          <w:rFonts w:ascii="Book Antiqua" w:eastAsia="SimSun" w:hAnsi="Book Antiqua" w:cs="SimSun"/>
          <w:i/>
          <w:iCs/>
          <w:color w:val="000000"/>
          <w:kern w:val="0"/>
          <w:sz w:val="24"/>
          <w:szCs w:val="24"/>
        </w:rPr>
        <w:t>Clin Cancer Res</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18</w:t>
      </w:r>
      <w:r w:rsidRPr="00CA17B4">
        <w:rPr>
          <w:rFonts w:ascii="Book Antiqua" w:eastAsia="SimSun" w:hAnsi="Book Antiqua" w:cs="SimSun"/>
          <w:color w:val="000000"/>
          <w:kern w:val="0"/>
          <w:sz w:val="24"/>
          <w:szCs w:val="24"/>
        </w:rPr>
        <w:t>: 3022-3029 [PMID: 22510350 DOI: 10.1158/1078-0432.CCR-11-3216]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13 </w:t>
      </w:r>
      <w:r w:rsidRPr="00CA17B4">
        <w:rPr>
          <w:rFonts w:ascii="Book Antiqua" w:eastAsia="SimSun" w:hAnsi="Book Antiqua" w:cs="SimSun"/>
          <w:b/>
          <w:bCs/>
          <w:color w:val="000000"/>
          <w:kern w:val="0"/>
          <w:sz w:val="24"/>
          <w:szCs w:val="24"/>
        </w:rPr>
        <w:t>Correale P</w:t>
      </w:r>
      <w:r w:rsidRPr="00CA17B4">
        <w:rPr>
          <w:rFonts w:ascii="Book Antiqua" w:eastAsia="SimSun" w:hAnsi="Book Antiqua" w:cs="SimSun"/>
          <w:color w:val="000000"/>
          <w:kern w:val="0"/>
          <w:sz w:val="24"/>
          <w:szCs w:val="24"/>
        </w:rPr>
        <w:t>, Rotundo MS, Del Vecchio MT, Remondo C, Migali C, Ginanneschi C, Tsang KY, Licchetta A, Mannucci S, Loiacono L, Tassone P, Francini G, Tagliaferri P. Regulatory (FoxP3+) T-cell tumor infiltration is a favorable prognostic factor in advanced colon cancer patients undergoing chemo or chemoimmunotherapy. </w:t>
      </w:r>
      <w:r w:rsidRPr="00CA17B4">
        <w:rPr>
          <w:rFonts w:ascii="Book Antiqua" w:eastAsia="SimSun" w:hAnsi="Book Antiqua" w:cs="SimSun"/>
          <w:i/>
          <w:iCs/>
          <w:color w:val="000000"/>
          <w:kern w:val="0"/>
          <w:sz w:val="24"/>
          <w:szCs w:val="24"/>
        </w:rPr>
        <w:t>J Immunother</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33</w:t>
      </w:r>
      <w:r w:rsidRPr="00CA17B4">
        <w:rPr>
          <w:rFonts w:ascii="Book Antiqua" w:eastAsia="SimSun" w:hAnsi="Book Antiqua" w:cs="SimSun"/>
          <w:color w:val="000000"/>
          <w:kern w:val="0"/>
          <w:sz w:val="24"/>
          <w:szCs w:val="24"/>
        </w:rPr>
        <w:t>: 435-441 [PMID: 20386463 DOI: 10.1097/CJI.0b013e3181d32f01]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14 </w:t>
      </w:r>
      <w:r w:rsidRPr="00CA17B4">
        <w:rPr>
          <w:rFonts w:ascii="Book Antiqua" w:eastAsia="SimSun" w:hAnsi="Book Antiqua" w:cs="SimSun"/>
          <w:b/>
          <w:bCs/>
          <w:color w:val="000000"/>
          <w:kern w:val="0"/>
          <w:sz w:val="24"/>
          <w:szCs w:val="24"/>
        </w:rPr>
        <w:t>Drake CG</w:t>
      </w:r>
      <w:r w:rsidRPr="00CA17B4">
        <w:rPr>
          <w:rFonts w:ascii="Book Antiqua" w:eastAsia="SimSun" w:hAnsi="Book Antiqua" w:cs="SimSun"/>
          <w:color w:val="000000"/>
          <w:kern w:val="0"/>
          <w:sz w:val="24"/>
          <w:szCs w:val="24"/>
        </w:rPr>
        <w:t>, Jaffee E, Pardoll DM. Mechanisms of immune evasion by tumors. </w:t>
      </w:r>
      <w:r w:rsidRPr="00CA17B4">
        <w:rPr>
          <w:rFonts w:ascii="Book Antiqua" w:eastAsia="SimSun" w:hAnsi="Book Antiqua" w:cs="SimSun"/>
          <w:i/>
          <w:iCs/>
          <w:color w:val="000000"/>
          <w:kern w:val="0"/>
          <w:sz w:val="24"/>
          <w:szCs w:val="24"/>
        </w:rPr>
        <w:t>Adv Immunol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90</w:t>
      </w:r>
      <w:r w:rsidRPr="00CA17B4">
        <w:rPr>
          <w:rFonts w:ascii="Book Antiqua" w:eastAsia="SimSun" w:hAnsi="Book Antiqua" w:cs="SimSun"/>
          <w:color w:val="000000"/>
          <w:kern w:val="0"/>
          <w:sz w:val="24"/>
          <w:szCs w:val="24"/>
        </w:rPr>
        <w:t>: 51-81 [PMID: 16730261 DOI: 10.1016/S0065-2776(06)90002-9]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15 </w:t>
      </w:r>
      <w:r w:rsidRPr="00CA17B4">
        <w:rPr>
          <w:rFonts w:ascii="Book Antiqua" w:eastAsia="SimSun" w:hAnsi="Book Antiqua" w:cs="SimSun"/>
          <w:b/>
          <w:bCs/>
          <w:color w:val="000000"/>
          <w:kern w:val="0"/>
          <w:sz w:val="24"/>
          <w:szCs w:val="24"/>
        </w:rPr>
        <w:t>Okazaki T</w:t>
      </w:r>
      <w:r w:rsidRPr="00CA17B4">
        <w:rPr>
          <w:rFonts w:ascii="Book Antiqua" w:eastAsia="SimSun" w:hAnsi="Book Antiqua" w:cs="SimSun"/>
          <w:color w:val="000000"/>
          <w:kern w:val="0"/>
          <w:sz w:val="24"/>
          <w:szCs w:val="24"/>
        </w:rPr>
        <w:t>, Honjo T. The PD-1-PD-L pathway in immunological tolerance. </w:t>
      </w:r>
      <w:r w:rsidRPr="00CA17B4">
        <w:rPr>
          <w:rFonts w:ascii="Book Antiqua" w:eastAsia="SimSun" w:hAnsi="Book Antiqua" w:cs="SimSun"/>
          <w:i/>
          <w:iCs/>
          <w:color w:val="000000"/>
          <w:kern w:val="0"/>
          <w:sz w:val="24"/>
          <w:szCs w:val="24"/>
        </w:rPr>
        <w:t>Trends Immunol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27</w:t>
      </w:r>
      <w:r w:rsidRPr="00CA17B4">
        <w:rPr>
          <w:rFonts w:ascii="Book Antiqua" w:eastAsia="SimSun" w:hAnsi="Book Antiqua" w:cs="SimSun"/>
          <w:color w:val="000000"/>
          <w:kern w:val="0"/>
          <w:sz w:val="24"/>
          <w:szCs w:val="24"/>
        </w:rPr>
        <w:t>: 195-201 [PMID: 16500147 DOI: 10.1016/j.it.2006.02.001]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16 </w:t>
      </w:r>
      <w:r w:rsidRPr="00CA17B4">
        <w:rPr>
          <w:rFonts w:ascii="Book Antiqua" w:eastAsia="SimSun" w:hAnsi="Book Antiqua" w:cs="SimSun"/>
          <w:b/>
          <w:bCs/>
          <w:color w:val="000000"/>
          <w:kern w:val="0"/>
          <w:sz w:val="24"/>
          <w:szCs w:val="24"/>
        </w:rPr>
        <w:t>Hamanishi J</w:t>
      </w:r>
      <w:r w:rsidRPr="00CA17B4">
        <w:rPr>
          <w:rFonts w:ascii="Book Antiqua" w:eastAsia="SimSun" w:hAnsi="Book Antiqua" w:cs="SimSun"/>
          <w:color w:val="000000"/>
          <w:kern w:val="0"/>
          <w:sz w:val="24"/>
          <w:szCs w:val="24"/>
        </w:rPr>
        <w:t>, Mandai M, Iwasaki M, Okazaki T, Tanaka Y, Yamaguchi K, Higuchi T, Yagi H, Takakura K, Minato N, Honjo T, Fujii S. Programmed cell death 1 ligand 1 and tumor-infiltrating CD8+ T lymphocytes are prognostic factors of human ovarian cancer. </w:t>
      </w:r>
      <w:r w:rsidRPr="00CA17B4">
        <w:rPr>
          <w:rFonts w:ascii="Book Antiqua" w:eastAsia="SimSun" w:hAnsi="Book Antiqua" w:cs="SimSun"/>
          <w:i/>
          <w:iCs/>
          <w:color w:val="000000"/>
          <w:kern w:val="0"/>
          <w:sz w:val="24"/>
          <w:szCs w:val="24"/>
        </w:rPr>
        <w:t>Proc Natl Acad Sci USA</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104</w:t>
      </w:r>
      <w:r w:rsidRPr="00CA17B4">
        <w:rPr>
          <w:rFonts w:ascii="Book Antiqua" w:eastAsia="SimSun" w:hAnsi="Book Antiqua" w:cs="SimSun"/>
          <w:color w:val="000000"/>
          <w:kern w:val="0"/>
          <w:sz w:val="24"/>
          <w:szCs w:val="24"/>
        </w:rPr>
        <w:t>: 3360-3365 [PMID: 17360651 DOI: 10.1073/pnas.0611533104]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17 </w:t>
      </w:r>
      <w:r w:rsidRPr="00CA17B4">
        <w:rPr>
          <w:rFonts w:ascii="Book Antiqua" w:eastAsia="SimSun" w:hAnsi="Book Antiqua" w:cs="SimSun"/>
          <w:b/>
          <w:bCs/>
          <w:color w:val="000000"/>
          <w:kern w:val="0"/>
          <w:sz w:val="24"/>
          <w:szCs w:val="24"/>
        </w:rPr>
        <w:t>Scanlan MJ</w:t>
      </w:r>
      <w:r w:rsidRPr="00CA17B4">
        <w:rPr>
          <w:rFonts w:ascii="Book Antiqua" w:eastAsia="SimSun" w:hAnsi="Book Antiqua" w:cs="SimSun"/>
          <w:color w:val="000000"/>
          <w:kern w:val="0"/>
          <w:sz w:val="24"/>
          <w:szCs w:val="24"/>
        </w:rPr>
        <w:t>, Simpson AJ, Old LJ. The cancer/testis genes: review, standardization, and commentary. </w:t>
      </w:r>
      <w:r w:rsidRPr="00CA17B4">
        <w:rPr>
          <w:rFonts w:ascii="Book Antiqua" w:eastAsia="SimSun" w:hAnsi="Book Antiqua" w:cs="SimSun"/>
          <w:i/>
          <w:iCs/>
          <w:color w:val="000000"/>
          <w:kern w:val="0"/>
          <w:sz w:val="24"/>
          <w:szCs w:val="24"/>
        </w:rPr>
        <w:t>Cancer Immun</w:t>
      </w:r>
      <w:r w:rsidRPr="00CA17B4">
        <w:rPr>
          <w:rFonts w:ascii="Book Antiqua" w:eastAsia="SimSun" w:hAnsi="Book Antiqua" w:cs="SimSun"/>
          <w:color w:val="000000"/>
          <w:kern w:val="0"/>
          <w:sz w:val="24"/>
          <w:szCs w:val="24"/>
        </w:rPr>
        <w:t> 2004; </w:t>
      </w:r>
      <w:r w:rsidRPr="00CA17B4">
        <w:rPr>
          <w:rFonts w:ascii="Book Antiqua" w:eastAsia="SimSun" w:hAnsi="Book Antiqua" w:cs="SimSun"/>
          <w:b/>
          <w:bCs/>
          <w:color w:val="000000"/>
          <w:kern w:val="0"/>
          <w:sz w:val="24"/>
          <w:szCs w:val="24"/>
        </w:rPr>
        <w:t>4</w:t>
      </w:r>
      <w:r w:rsidRPr="00CA17B4">
        <w:rPr>
          <w:rFonts w:ascii="Book Antiqua" w:eastAsia="SimSun" w:hAnsi="Book Antiqua" w:cs="SimSun"/>
          <w:color w:val="000000"/>
          <w:kern w:val="0"/>
          <w:sz w:val="24"/>
          <w:szCs w:val="24"/>
        </w:rPr>
        <w:t>: 1 [PMID: 14738373]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18 </w:t>
      </w:r>
      <w:r w:rsidRPr="00CA17B4">
        <w:rPr>
          <w:rFonts w:ascii="Book Antiqua" w:eastAsia="SimSun" w:hAnsi="Book Antiqua" w:cs="SimSun"/>
          <w:b/>
          <w:bCs/>
          <w:color w:val="000000"/>
          <w:kern w:val="0"/>
          <w:sz w:val="24"/>
          <w:szCs w:val="24"/>
        </w:rPr>
        <w:t>Mei Q</w:t>
      </w:r>
      <w:r w:rsidRPr="00CA17B4">
        <w:rPr>
          <w:rFonts w:ascii="Book Antiqua" w:eastAsia="SimSun" w:hAnsi="Book Antiqua" w:cs="SimSun"/>
          <w:color w:val="000000"/>
          <w:kern w:val="0"/>
          <w:sz w:val="24"/>
          <w:szCs w:val="24"/>
        </w:rPr>
        <w:t>, Li X, Guo M, Fu X, Han W. The miRNA network: micro-regulator of cell signaling in cancer. </w:t>
      </w:r>
      <w:r w:rsidRPr="00CA17B4">
        <w:rPr>
          <w:rFonts w:ascii="Book Antiqua" w:eastAsia="SimSun" w:hAnsi="Book Antiqua" w:cs="SimSun"/>
          <w:i/>
          <w:iCs/>
          <w:color w:val="000000"/>
          <w:kern w:val="0"/>
          <w:sz w:val="24"/>
          <w:szCs w:val="24"/>
        </w:rPr>
        <w:t>Expert Rev Anticancer Ther</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14</w:t>
      </w:r>
      <w:r w:rsidRPr="00CA17B4">
        <w:rPr>
          <w:rFonts w:ascii="Book Antiqua" w:eastAsia="SimSun" w:hAnsi="Book Antiqua" w:cs="SimSun"/>
          <w:color w:val="000000"/>
          <w:kern w:val="0"/>
          <w:sz w:val="24"/>
          <w:szCs w:val="24"/>
        </w:rPr>
        <w:t>: 1515-1527 [PMID: 25163801 DOI: 10.1586/14737140.2014.953935]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19 </w:t>
      </w:r>
      <w:r w:rsidRPr="00CA17B4">
        <w:rPr>
          <w:rFonts w:ascii="Book Antiqua" w:eastAsia="SimSun" w:hAnsi="Book Antiqua" w:cs="SimSun"/>
          <w:b/>
          <w:bCs/>
          <w:color w:val="000000"/>
          <w:kern w:val="0"/>
          <w:sz w:val="24"/>
          <w:szCs w:val="24"/>
        </w:rPr>
        <w:t>Bushati N</w:t>
      </w:r>
      <w:r w:rsidRPr="00CA17B4">
        <w:rPr>
          <w:rFonts w:ascii="Book Antiqua" w:eastAsia="SimSun" w:hAnsi="Book Antiqua" w:cs="SimSun"/>
          <w:color w:val="000000"/>
          <w:kern w:val="0"/>
          <w:sz w:val="24"/>
          <w:szCs w:val="24"/>
        </w:rPr>
        <w:t>, Cohen SM. microRNA functions. </w:t>
      </w:r>
      <w:r w:rsidRPr="00CA17B4">
        <w:rPr>
          <w:rFonts w:ascii="Book Antiqua" w:eastAsia="SimSun" w:hAnsi="Book Antiqua" w:cs="SimSun"/>
          <w:i/>
          <w:iCs/>
          <w:color w:val="000000"/>
          <w:kern w:val="0"/>
          <w:sz w:val="24"/>
          <w:szCs w:val="24"/>
        </w:rPr>
        <w:t>Annu Rev Cell Dev Biol</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23</w:t>
      </w:r>
      <w:r w:rsidRPr="00CA17B4">
        <w:rPr>
          <w:rFonts w:ascii="Book Antiqua" w:eastAsia="SimSun" w:hAnsi="Book Antiqua" w:cs="SimSun"/>
          <w:color w:val="000000"/>
          <w:kern w:val="0"/>
          <w:sz w:val="24"/>
          <w:szCs w:val="24"/>
        </w:rPr>
        <w:t>: 175-205 [PMID: 17506695 DOI: 10.1146/annurev.cellbio.23.090506.123406]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20 </w:t>
      </w:r>
      <w:r w:rsidRPr="00CA17B4">
        <w:rPr>
          <w:rFonts w:ascii="Book Antiqua" w:eastAsia="SimSun" w:hAnsi="Book Antiqua" w:cs="SimSun"/>
          <w:b/>
          <w:bCs/>
          <w:color w:val="000000"/>
          <w:kern w:val="0"/>
          <w:sz w:val="24"/>
          <w:szCs w:val="24"/>
        </w:rPr>
        <w:t>Lee YS</w:t>
      </w:r>
      <w:r w:rsidRPr="00CA17B4">
        <w:rPr>
          <w:rFonts w:ascii="Book Antiqua" w:eastAsia="SimSun" w:hAnsi="Book Antiqua" w:cs="SimSun"/>
          <w:color w:val="000000"/>
          <w:kern w:val="0"/>
          <w:sz w:val="24"/>
          <w:szCs w:val="24"/>
        </w:rPr>
        <w:t>, Dutta A. MicroRNAs in cancer. </w:t>
      </w:r>
      <w:r w:rsidRPr="00CA17B4">
        <w:rPr>
          <w:rFonts w:ascii="Book Antiqua" w:eastAsia="SimSun" w:hAnsi="Book Antiqua" w:cs="SimSun"/>
          <w:i/>
          <w:iCs/>
          <w:color w:val="000000"/>
          <w:kern w:val="0"/>
          <w:sz w:val="24"/>
          <w:szCs w:val="24"/>
        </w:rPr>
        <w:t>Annu Rev Pathol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4</w:t>
      </w:r>
      <w:r w:rsidRPr="00CA17B4">
        <w:rPr>
          <w:rFonts w:ascii="Book Antiqua" w:eastAsia="SimSun" w:hAnsi="Book Antiqua" w:cs="SimSun"/>
          <w:color w:val="000000"/>
          <w:kern w:val="0"/>
          <w:sz w:val="24"/>
          <w:szCs w:val="24"/>
        </w:rPr>
        <w:t>: 199-227 [PMID: 18817506 DOI: 10.1146/annurev.pathol.4.110807.092222]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21 </w:t>
      </w:r>
      <w:r w:rsidRPr="00CA17B4">
        <w:rPr>
          <w:rFonts w:ascii="Book Antiqua" w:eastAsia="SimSun" w:hAnsi="Book Antiqua" w:cs="SimSun"/>
          <w:b/>
          <w:bCs/>
          <w:color w:val="000000"/>
          <w:kern w:val="0"/>
          <w:sz w:val="24"/>
          <w:szCs w:val="24"/>
        </w:rPr>
        <w:t>Shin VY</w:t>
      </w:r>
      <w:r w:rsidRPr="00CA17B4">
        <w:rPr>
          <w:rFonts w:ascii="Book Antiqua" w:eastAsia="SimSun" w:hAnsi="Book Antiqua" w:cs="SimSun"/>
          <w:color w:val="000000"/>
          <w:kern w:val="0"/>
          <w:sz w:val="24"/>
          <w:szCs w:val="24"/>
        </w:rPr>
        <w:t>, Chu KM. MiRNA as potential biomarkers and therapeutic targets for gastric cancer. </w:t>
      </w:r>
      <w:r w:rsidRPr="00CA17B4">
        <w:rPr>
          <w:rFonts w:ascii="Book Antiqua" w:eastAsia="SimSun" w:hAnsi="Book Antiqua" w:cs="SimSun"/>
          <w:i/>
          <w:iCs/>
          <w:color w:val="000000"/>
          <w:kern w:val="0"/>
          <w:sz w:val="24"/>
          <w:szCs w:val="24"/>
        </w:rPr>
        <w:t>World J Gastroenterol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20</w:t>
      </w:r>
      <w:r w:rsidRPr="00CA17B4">
        <w:rPr>
          <w:rFonts w:ascii="Book Antiqua" w:eastAsia="SimSun" w:hAnsi="Book Antiqua" w:cs="SimSun"/>
          <w:color w:val="000000"/>
          <w:kern w:val="0"/>
          <w:sz w:val="24"/>
          <w:szCs w:val="24"/>
        </w:rPr>
        <w:t>: 10432-10439 [PMID: 25132759 DOI: 10.3748/wjg.v20.i30.10432]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22 </w:t>
      </w:r>
      <w:r w:rsidRPr="00CA17B4">
        <w:rPr>
          <w:rFonts w:ascii="Book Antiqua" w:eastAsia="SimSun" w:hAnsi="Book Antiqua" w:cs="SimSun"/>
          <w:b/>
          <w:bCs/>
          <w:color w:val="000000"/>
          <w:kern w:val="0"/>
          <w:sz w:val="24"/>
          <w:szCs w:val="24"/>
        </w:rPr>
        <w:t>Mei Q</w:t>
      </w:r>
      <w:r w:rsidRPr="00CA17B4">
        <w:rPr>
          <w:rFonts w:ascii="Book Antiqua" w:eastAsia="SimSun" w:hAnsi="Book Antiqua" w:cs="SimSun"/>
          <w:color w:val="000000"/>
          <w:kern w:val="0"/>
          <w:sz w:val="24"/>
          <w:szCs w:val="24"/>
        </w:rPr>
        <w:t>, Xue G, Li X, Wu Z, Li X, Yan H, Guo M, Sun S, Han W. Methylation-induced loss of miR-484 in microsatellite-unstable colorectal cancer promotes both viability and IL-8 production via CD137L. </w:t>
      </w:r>
      <w:r w:rsidRPr="00CA17B4">
        <w:rPr>
          <w:rFonts w:ascii="Book Antiqua" w:eastAsia="SimSun" w:hAnsi="Book Antiqua" w:cs="SimSun"/>
          <w:i/>
          <w:iCs/>
          <w:color w:val="000000"/>
          <w:kern w:val="0"/>
          <w:sz w:val="24"/>
          <w:szCs w:val="24"/>
        </w:rPr>
        <w:t>J Pathol</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236</w:t>
      </w:r>
      <w:r w:rsidRPr="00CA17B4">
        <w:rPr>
          <w:rFonts w:ascii="Book Antiqua" w:eastAsia="SimSun" w:hAnsi="Book Antiqua" w:cs="SimSun"/>
          <w:color w:val="000000"/>
          <w:kern w:val="0"/>
          <w:sz w:val="24"/>
          <w:szCs w:val="24"/>
        </w:rPr>
        <w:t>: 165-174 [PMID: 25727216 DOI: 10.1002/path.4525]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23 </w:t>
      </w:r>
      <w:r w:rsidRPr="00CA17B4">
        <w:rPr>
          <w:rFonts w:ascii="Book Antiqua" w:eastAsia="SimSun" w:hAnsi="Book Antiqua" w:cs="SimSun"/>
          <w:b/>
          <w:bCs/>
          <w:color w:val="000000"/>
          <w:kern w:val="0"/>
          <w:sz w:val="24"/>
          <w:szCs w:val="24"/>
        </w:rPr>
        <w:t>Yu HW</w:t>
      </w:r>
      <w:r w:rsidRPr="00CA17B4">
        <w:rPr>
          <w:rFonts w:ascii="Book Antiqua" w:eastAsia="SimSun" w:hAnsi="Book Antiqua" w:cs="SimSun"/>
          <w:color w:val="000000"/>
          <w:kern w:val="0"/>
          <w:sz w:val="24"/>
          <w:szCs w:val="24"/>
        </w:rPr>
        <w:t>, Sze DM, Cho WC. MicroRNAs Involved in Anti-Tumour Immunity. </w:t>
      </w:r>
      <w:r w:rsidRPr="00CA17B4">
        <w:rPr>
          <w:rFonts w:ascii="Book Antiqua" w:eastAsia="SimSun" w:hAnsi="Book Antiqua" w:cs="SimSun"/>
          <w:i/>
          <w:iCs/>
          <w:color w:val="000000"/>
          <w:kern w:val="0"/>
          <w:sz w:val="24"/>
          <w:szCs w:val="24"/>
        </w:rPr>
        <w:t>Int J Mol Sci</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14</w:t>
      </w:r>
      <w:r w:rsidRPr="00CA17B4">
        <w:rPr>
          <w:rFonts w:ascii="Book Antiqua" w:eastAsia="SimSun" w:hAnsi="Book Antiqua" w:cs="SimSun"/>
          <w:color w:val="000000"/>
          <w:kern w:val="0"/>
          <w:sz w:val="24"/>
          <w:szCs w:val="24"/>
        </w:rPr>
        <w:t>: 5587-5607 [PMID: 23478435 DOI: 10.3390/ijms14035587]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24 </w:t>
      </w:r>
      <w:r w:rsidRPr="00CA17B4">
        <w:rPr>
          <w:rFonts w:ascii="Book Antiqua" w:eastAsia="SimSun" w:hAnsi="Book Antiqua" w:cs="SimSun"/>
          <w:b/>
          <w:bCs/>
          <w:color w:val="000000"/>
          <w:kern w:val="0"/>
          <w:sz w:val="24"/>
          <w:szCs w:val="24"/>
        </w:rPr>
        <w:t>Lodish HF</w:t>
      </w:r>
      <w:r w:rsidRPr="00CA17B4">
        <w:rPr>
          <w:rFonts w:ascii="Book Antiqua" w:eastAsia="SimSun" w:hAnsi="Book Antiqua" w:cs="SimSun"/>
          <w:color w:val="000000"/>
          <w:kern w:val="0"/>
          <w:sz w:val="24"/>
          <w:szCs w:val="24"/>
        </w:rPr>
        <w:t>, Zhou B, Liu G, Chen CZ. Micromanagement of the immune system by microRNAs. </w:t>
      </w:r>
      <w:r w:rsidRPr="00CA17B4">
        <w:rPr>
          <w:rFonts w:ascii="Book Antiqua" w:eastAsia="SimSun" w:hAnsi="Book Antiqua" w:cs="SimSun"/>
          <w:i/>
          <w:iCs/>
          <w:color w:val="000000"/>
          <w:kern w:val="0"/>
          <w:sz w:val="24"/>
          <w:szCs w:val="24"/>
        </w:rPr>
        <w:t>Nat Rev Immunol</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8</w:t>
      </w:r>
      <w:r w:rsidRPr="00CA17B4">
        <w:rPr>
          <w:rFonts w:ascii="Book Antiqua" w:eastAsia="SimSun" w:hAnsi="Book Antiqua" w:cs="SimSun"/>
          <w:color w:val="000000"/>
          <w:kern w:val="0"/>
          <w:sz w:val="24"/>
          <w:szCs w:val="24"/>
        </w:rPr>
        <w:t>: 120-130 [PMID: 18204468 DOI: 10.1038/nri2252]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25 </w:t>
      </w:r>
      <w:r w:rsidRPr="00CA17B4">
        <w:rPr>
          <w:rFonts w:ascii="Book Antiqua" w:eastAsia="SimSun" w:hAnsi="Book Antiqua" w:cs="SimSun"/>
          <w:b/>
          <w:bCs/>
          <w:color w:val="000000"/>
          <w:kern w:val="0"/>
          <w:sz w:val="24"/>
          <w:szCs w:val="24"/>
        </w:rPr>
        <w:t>Xiao C</w:t>
      </w:r>
      <w:r w:rsidRPr="00CA17B4">
        <w:rPr>
          <w:rFonts w:ascii="Book Antiqua" w:eastAsia="SimSun" w:hAnsi="Book Antiqua" w:cs="SimSun"/>
          <w:color w:val="000000"/>
          <w:kern w:val="0"/>
          <w:sz w:val="24"/>
          <w:szCs w:val="24"/>
        </w:rPr>
        <w:t>, Rajewsky K. MicroRNA control in the immune system: basic principles.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136</w:t>
      </w:r>
      <w:r w:rsidRPr="00CA17B4">
        <w:rPr>
          <w:rFonts w:ascii="Book Antiqua" w:eastAsia="SimSun" w:hAnsi="Book Antiqua" w:cs="SimSun"/>
          <w:color w:val="000000"/>
          <w:kern w:val="0"/>
          <w:sz w:val="24"/>
          <w:szCs w:val="24"/>
        </w:rPr>
        <w:t>: 26-36 [PMID: 19135886 DOI: 10.1016/j.cell.2008.12.027]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26 </w:t>
      </w:r>
      <w:r w:rsidRPr="00CA17B4">
        <w:rPr>
          <w:rFonts w:ascii="Book Antiqua" w:eastAsia="SimSun" w:hAnsi="Book Antiqua" w:cs="SimSun"/>
          <w:b/>
          <w:bCs/>
          <w:color w:val="000000"/>
          <w:kern w:val="0"/>
          <w:sz w:val="24"/>
          <w:szCs w:val="24"/>
        </w:rPr>
        <w:t>Li QJ</w:t>
      </w:r>
      <w:r w:rsidRPr="00CA17B4">
        <w:rPr>
          <w:rFonts w:ascii="Book Antiqua" w:eastAsia="SimSun" w:hAnsi="Book Antiqua" w:cs="SimSun"/>
          <w:color w:val="000000"/>
          <w:kern w:val="0"/>
          <w:sz w:val="24"/>
          <w:szCs w:val="24"/>
        </w:rPr>
        <w:t>, Chau J, Ebert PJ, Sylvester G, Min H, Liu G, Braich R, Manoharan M, Soutschek J, Skare P, Klein LO, Davis MM, Chen CZ. miR-181a is an intrinsic modulator of T cell sensitivity and selection.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129</w:t>
      </w:r>
      <w:r w:rsidRPr="00CA17B4">
        <w:rPr>
          <w:rFonts w:ascii="Book Antiqua" w:eastAsia="SimSun" w:hAnsi="Book Antiqua" w:cs="SimSun"/>
          <w:color w:val="000000"/>
          <w:kern w:val="0"/>
          <w:sz w:val="24"/>
          <w:szCs w:val="24"/>
        </w:rPr>
        <w:t>: 147-161 [PMID: 17382377 DOI: 10.1016/j.cell.2007.03.008]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27 </w:t>
      </w:r>
      <w:r w:rsidRPr="00CA17B4">
        <w:rPr>
          <w:rFonts w:ascii="Book Antiqua" w:eastAsia="SimSun" w:hAnsi="Book Antiqua" w:cs="SimSun"/>
          <w:b/>
          <w:bCs/>
          <w:color w:val="000000"/>
          <w:kern w:val="0"/>
          <w:sz w:val="24"/>
          <w:szCs w:val="24"/>
        </w:rPr>
        <w:t>Yu H</w:t>
      </w:r>
      <w:r w:rsidRPr="00CA17B4">
        <w:rPr>
          <w:rFonts w:ascii="Book Antiqua" w:eastAsia="SimSun" w:hAnsi="Book Antiqua" w:cs="SimSun"/>
          <w:color w:val="000000"/>
          <w:kern w:val="0"/>
          <w:sz w:val="24"/>
          <w:szCs w:val="24"/>
        </w:rPr>
        <w:t>, Kortylewski M, Pardoll D. Crosstalk between cancer and immune cells: role of STAT3 in the tumour microenvironment. </w:t>
      </w:r>
      <w:r w:rsidRPr="00CA17B4">
        <w:rPr>
          <w:rFonts w:ascii="Book Antiqua" w:eastAsia="SimSun" w:hAnsi="Book Antiqua" w:cs="SimSun"/>
          <w:i/>
          <w:iCs/>
          <w:color w:val="000000"/>
          <w:kern w:val="0"/>
          <w:sz w:val="24"/>
          <w:szCs w:val="24"/>
        </w:rPr>
        <w:t>Nat Rev Immunol</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7</w:t>
      </w:r>
      <w:r w:rsidRPr="00CA17B4">
        <w:rPr>
          <w:rFonts w:ascii="Book Antiqua" w:eastAsia="SimSun" w:hAnsi="Book Antiqua" w:cs="SimSun"/>
          <w:color w:val="000000"/>
          <w:kern w:val="0"/>
          <w:sz w:val="24"/>
          <w:szCs w:val="24"/>
        </w:rPr>
        <w:t>: 41-51 [PMID: 17186030 DOI: 10.1038/nri1995]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28 </w:t>
      </w:r>
      <w:r w:rsidRPr="00CA17B4">
        <w:rPr>
          <w:rFonts w:ascii="Book Antiqua" w:eastAsia="SimSun" w:hAnsi="Book Antiqua" w:cs="SimSun"/>
          <w:b/>
          <w:bCs/>
          <w:color w:val="000000"/>
          <w:kern w:val="0"/>
          <w:sz w:val="24"/>
          <w:szCs w:val="24"/>
        </w:rPr>
        <w:t>Wei J</w:t>
      </w:r>
      <w:r w:rsidRPr="00CA17B4">
        <w:rPr>
          <w:rFonts w:ascii="Book Antiqua" w:eastAsia="SimSun" w:hAnsi="Book Antiqua" w:cs="SimSun"/>
          <w:color w:val="000000"/>
          <w:kern w:val="0"/>
          <w:sz w:val="24"/>
          <w:szCs w:val="24"/>
        </w:rPr>
        <w:t>, Wang F, Kong LY, Xu S, Doucette T, Ferguson SD, Yang Y, McEnery K, Jethwa K, Gjyshi O, Qiao W, Levine NB, Lang FF, Rao G, Fuller GN, Calin GA, Heimberger AB. miR-124 inhibits STAT3 signaling to enhance T cell-mediated immune clearance of glioma. </w:t>
      </w:r>
      <w:r w:rsidRPr="00CA17B4">
        <w:rPr>
          <w:rFonts w:ascii="Book Antiqua" w:eastAsia="SimSun" w:hAnsi="Book Antiqua" w:cs="SimSun"/>
          <w:i/>
          <w:iCs/>
          <w:color w:val="000000"/>
          <w:kern w:val="0"/>
          <w:sz w:val="24"/>
          <w:szCs w:val="24"/>
        </w:rPr>
        <w:t>Cancer Res</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73</w:t>
      </w:r>
      <w:r w:rsidRPr="00CA17B4">
        <w:rPr>
          <w:rFonts w:ascii="Book Antiqua" w:eastAsia="SimSun" w:hAnsi="Book Antiqua" w:cs="SimSun"/>
          <w:color w:val="000000"/>
          <w:kern w:val="0"/>
          <w:sz w:val="24"/>
          <w:szCs w:val="24"/>
        </w:rPr>
        <w:t>: 3913-3926 [PMID: 23636127 DOI: 10.1158/0008-5472.CAN-12-4318]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29 </w:t>
      </w:r>
      <w:r w:rsidRPr="00CA17B4">
        <w:rPr>
          <w:rFonts w:ascii="Book Antiqua" w:eastAsia="SimSun" w:hAnsi="Book Antiqua" w:cs="SimSun"/>
          <w:b/>
          <w:bCs/>
          <w:color w:val="000000"/>
          <w:kern w:val="0"/>
          <w:sz w:val="24"/>
          <w:szCs w:val="24"/>
        </w:rPr>
        <w:t>Lin R</w:t>
      </w:r>
      <w:r w:rsidRPr="00CA17B4">
        <w:rPr>
          <w:rFonts w:ascii="Book Antiqua" w:eastAsia="SimSun" w:hAnsi="Book Antiqua" w:cs="SimSun"/>
          <w:color w:val="000000"/>
          <w:kern w:val="0"/>
          <w:sz w:val="24"/>
          <w:szCs w:val="24"/>
        </w:rPr>
        <w:t>, Chen L, Chen G, Hu C, Jiang S, Sevilla J, Wan Y, Sampson JH, Zhu B, Li QJ. Targeting miR-23a in CD8+ cytotoxic T lymphocytes prevents tumor-dependent immunosuppression. </w:t>
      </w:r>
      <w:r w:rsidRPr="00CA17B4">
        <w:rPr>
          <w:rFonts w:ascii="Book Antiqua" w:eastAsia="SimSun" w:hAnsi="Book Antiqua" w:cs="SimSun"/>
          <w:i/>
          <w:iCs/>
          <w:color w:val="000000"/>
          <w:kern w:val="0"/>
          <w:sz w:val="24"/>
          <w:szCs w:val="24"/>
        </w:rPr>
        <w:t>J Clin Invest</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124</w:t>
      </w:r>
      <w:r w:rsidRPr="00CA17B4">
        <w:rPr>
          <w:rFonts w:ascii="Book Antiqua" w:eastAsia="SimSun" w:hAnsi="Book Antiqua" w:cs="SimSun"/>
          <w:color w:val="000000"/>
          <w:kern w:val="0"/>
          <w:sz w:val="24"/>
          <w:szCs w:val="24"/>
        </w:rPr>
        <w:t>: 5352-5367 [PMID: 25347474 DOI: 10.1172/JCI76561]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30 </w:t>
      </w:r>
      <w:r w:rsidRPr="00CA17B4">
        <w:rPr>
          <w:rFonts w:ascii="Book Antiqua" w:eastAsia="SimSun" w:hAnsi="Book Antiqua" w:cs="SimSun"/>
          <w:b/>
          <w:bCs/>
          <w:color w:val="000000"/>
          <w:kern w:val="0"/>
          <w:sz w:val="24"/>
          <w:szCs w:val="24"/>
        </w:rPr>
        <w:t>Jiang S</w:t>
      </w:r>
      <w:r w:rsidRPr="00CA17B4">
        <w:rPr>
          <w:rFonts w:ascii="Book Antiqua" w:eastAsia="SimSun" w:hAnsi="Book Antiqua" w:cs="SimSun"/>
          <w:color w:val="000000"/>
          <w:kern w:val="0"/>
          <w:sz w:val="24"/>
          <w:szCs w:val="24"/>
        </w:rPr>
        <w:t>, Li C, Olive V, Lykken E, Feng F, Sevilla J, Wan Y, He L, Li QJ. Molecular dissection of the miR-17-92 cluster's critical dual roles in promoting Th1 responses and preventing inducible Treg differentiation. </w:t>
      </w:r>
      <w:r w:rsidRPr="00CA17B4">
        <w:rPr>
          <w:rFonts w:ascii="Book Antiqua" w:eastAsia="SimSun" w:hAnsi="Book Antiqua" w:cs="SimSun"/>
          <w:i/>
          <w:iCs/>
          <w:color w:val="000000"/>
          <w:kern w:val="0"/>
          <w:sz w:val="24"/>
          <w:szCs w:val="24"/>
        </w:rPr>
        <w:t>Blood</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118</w:t>
      </w:r>
      <w:r w:rsidRPr="00CA17B4">
        <w:rPr>
          <w:rFonts w:ascii="Book Antiqua" w:eastAsia="SimSun" w:hAnsi="Book Antiqua" w:cs="SimSun"/>
          <w:color w:val="000000"/>
          <w:kern w:val="0"/>
          <w:sz w:val="24"/>
          <w:szCs w:val="24"/>
        </w:rPr>
        <w:t>: 5487-5497 [PMID: 21972292 DOI: 10.1182/blood-2011-05-355644]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31 </w:t>
      </w:r>
      <w:r w:rsidRPr="00CA17B4">
        <w:rPr>
          <w:rFonts w:ascii="Book Antiqua" w:eastAsia="SimSun" w:hAnsi="Book Antiqua" w:cs="SimSun"/>
          <w:b/>
          <w:bCs/>
          <w:color w:val="000000"/>
          <w:kern w:val="0"/>
          <w:sz w:val="24"/>
          <w:szCs w:val="24"/>
        </w:rPr>
        <w:t>Steiner DF</w:t>
      </w:r>
      <w:r w:rsidRPr="00CA17B4">
        <w:rPr>
          <w:rFonts w:ascii="Book Antiqua" w:eastAsia="SimSun" w:hAnsi="Book Antiqua" w:cs="SimSun"/>
          <w:color w:val="000000"/>
          <w:kern w:val="0"/>
          <w:sz w:val="24"/>
          <w:szCs w:val="24"/>
        </w:rPr>
        <w:t>, Thomas MF, Hu JK, Yang Z, Babiarz JE, Allen CD, Matloubian M, Blelloch R, Ansel KM. MicroRNA-29 regulates T-box transcription factors and interferon-γ production in helper T cells. </w:t>
      </w:r>
      <w:r w:rsidRPr="00CA17B4">
        <w:rPr>
          <w:rFonts w:ascii="Book Antiqua" w:eastAsia="SimSun" w:hAnsi="Book Antiqua" w:cs="SimSun"/>
          <w:i/>
          <w:iCs/>
          <w:color w:val="000000"/>
          <w:kern w:val="0"/>
          <w:sz w:val="24"/>
          <w:szCs w:val="24"/>
        </w:rPr>
        <w:t>Immunity</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35</w:t>
      </w:r>
      <w:r w:rsidRPr="00CA17B4">
        <w:rPr>
          <w:rFonts w:ascii="Book Antiqua" w:eastAsia="SimSun" w:hAnsi="Book Antiqua" w:cs="SimSun"/>
          <w:color w:val="000000"/>
          <w:kern w:val="0"/>
          <w:sz w:val="24"/>
          <w:szCs w:val="24"/>
        </w:rPr>
        <w:t>: 169-181 [PMID: 21820330 DOI: 10.1016/j.immuni.2011.07.009]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32 </w:t>
      </w:r>
      <w:r w:rsidRPr="00CA17B4">
        <w:rPr>
          <w:rFonts w:ascii="Book Antiqua" w:eastAsia="SimSun" w:hAnsi="Book Antiqua" w:cs="SimSun"/>
          <w:b/>
          <w:bCs/>
          <w:color w:val="000000"/>
          <w:kern w:val="0"/>
          <w:sz w:val="24"/>
          <w:szCs w:val="24"/>
        </w:rPr>
        <w:t>Ma F</w:t>
      </w:r>
      <w:r w:rsidRPr="00CA17B4">
        <w:rPr>
          <w:rFonts w:ascii="Book Antiqua" w:eastAsia="SimSun" w:hAnsi="Book Antiqua" w:cs="SimSun"/>
          <w:color w:val="000000"/>
          <w:kern w:val="0"/>
          <w:sz w:val="24"/>
          <w:szCs w:val="24"/>
        </w:rPr>
        <w:t>, Xu S, Liu X, Zhang Q, Xu X, Liu M, Hua M, Li N, Yao H, Cao X. The microRNA miR-29 controls innate and adaptive immune responses to intracellular bacterial infection by targeting interferon-γ. </w:t>
      </w:r>
      <w:r w:rsidRPr="00CA17B4">
        <w:rPr>
          <w:rFonts w:ascii="Book Antiqua" w:eastAsia="SimSun" w:hAnsi="Book Antiqua" w:cs="SimSun"/>
          <w:i/>
          <w:iCs/>
          <w:color w:val="000000"/>
          <w:kern w:val="0"/>
          <w:sz w:val="24"/>
          <w:szCs w:val="24"/>
        </w:rPr>
        <w:t>Nat Immunol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12</w:t>
      </w:r>
      <w:r w:rsidRPr="00CA17B4">
        <w:rPr>
          <w:rFonts w:ascii="Book Antiqua" w:eastAsia="SimSun" w:hAnsi="Book Antiqua" w:cs="SimSun"/>
          <w:color w:val="000000"/>
          <w:kern w:val="0"/>
          <w:sz w:val="24"/>
          <w:szCs w:val="24"/>
        </w:rPr>
        <w:t>: 861-869 [PMID: 21785411 DOI: 10.1038/ni.2073]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33 </w:t>
      </w:r>
      <w:r w:rsidRPr="00CA17B4">
        <w:rPr>
          <w:rFonts w:ascii="Book Antiqua" w:eastAsia="SimSun" w:hAnsi="Book Antiqua" w:cs="SimSun"/>
          <w:b/>
          <w:bCs/>
          <w:color w:val="000000"/>
          <w:kern w:val="0"/>
          <w:sz w:val="24"/>
          <w:szCs w:val="24"/>
        </w:rPr>
        <w:t>Lanier LL</w:t>
      </w:r>
      <w:r w:rsidRPr="00CA17B4">
        <w:rPr>
          <w:rFonts w:ascii="Book Antiqua" w:eastAsia="SimSun" w:hAnsi="Book Antiqua" w:cs="SimSun"/>
          <w:color w:val="000000"/>
          <w:kern w:val="0"/>
          <w:sz w:val="24"/>
          <w:szCs w:val="24"/>
        </w:rPr>
        <w:t>. Up on the tightrope: natural killer cell activation and inhibition. </w:t>
      </w:r>
      <w:r w:rsidRPr="00CA17B4">
        <w:rPr>
          <w:rFonts w:ascii="Book Antiqua" w:eastAsia="SimSun" w:hAnsi="Book Antiqua" w:cs="SimSun"/>
          <w:i/>
          <w:iCs/>
          <w:color w:val="000000"/>
          <w:kern w:val="0"/>
          <w:sz w:val="24"/>
          <w:szCs w:val="24"/>
        </w:rPr>
        <w:t>Nat Immunol</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9</w:t>
      </w:r>
      <w:r w:rsidRPr="00CA17B4">
        <w:rPr>
          <w:rFonts w:ascii="Book Antiqua" w:eastAsia="SimSun" w:hAnsi="Book Antiqua" w:cs="SimSun"/>
          <w:color w:val="000000"/>
          <w:kern w:val="0"/>
          <w:sz w:val="24"/>
          <w:szCs w:val="24"/>
        </w:rPr>
        <w:t>: 495-502 [PMID: 18425106 DOI: 10.1038/ni1581]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34 </w:t>
      </w:r>
      <w:r w:rsidRPr="00CA17B4">
        <w:rPr>
          <w:rFonts w:ascii="Book Antiqua" w:eastAsia="SimSun" w:hAnsi="Book Antiqua" w:cs="SimSun"/>
          <w:b/>
          <w:bCs/>
          <w:color w:val="000000"/>
          <w:kern w:val="0"/>
          <w:sz w:val="24"/>
          <w:szCs w:val="24"/>
        </w:rPr>
        <w:t>Bezman NA</w:t>
      </w:r>
      <w:r w:rsidRPr="00CA17B4">
        <w:rPr>
          <w:rFonts w:ascii="Book Antiqua" w:eastAsia="SimSun" w:hAnsi="Book Antiqua" w:cs="SimSun"/>
          <w:color w:val="000000"/>
          <w:kern w:val="0"/>
          <w:sz w:val="24"/>
          <w:szCs w:val="24"/>
        </w:rPr>
        <w:t>, Cedars E, Steiner DF, Blelloch R, Hesslein DG, Lanier LL. Distinct requirements of microRNAs in NK cell activation, survival, and function.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185</w:t>
      </w:r>
      <w:r w:rsidRPr="00CA17B4">
        <w:rPr>
          <w:rFonts w:ascii="Book Antiqua" w:eastAsia="SimSun" w:hAnsi="Book Antiqua" w:cs="SimSun"/>
          <w:color w:val="000000"/>
          <w:kern w:val="0"/>
          <w:sz w:val="24"/>
          <w:szCs w:val="24"/>
        </w:rPr>
        <w:t>: 3835-3846 [PMID: 20805417 DOI: 10.4049/jimmunol.1000980]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35 </w:t>
      </w:r>
      <w:r w:rsidRPr="00CA17B4">
        <w:rPr>
          <w:rFonts w:ascii="Book Antiqua" w:eastAsia="SimSun" w:hAnsi="Book Antiqua" w:cs="SimSun"/>
          <w:b/>
          <w:bCs/>
          <w:color w:val="000000"/>
          <w:kern w:val="0"/>
          <w:sz w:val="24"/>
          <w:szCs w:val="24"/>
        </w:rPr>
        <w:t>Xie J</w:t>
      </w:r>
      <w:r w:rsidRPr="00CA17B4">
        <w:rPr>
          <w:rFonts w:ascii="Book Antiqua" w:eastAsia="SimSun" w:hAnsi="Book Antiqua" w:cs="SimSun"/>
          <w:color w:val="000000"/>
          <w:kern w:val="0"/>
          <w:sz w:val="24"/>
          <w:szCs w:val="24"/>
        </w:rPr>
        <w:t>, Liu M, Li Y, Nie Y, Mi Q, Zhao S. Ovarian tumor-associated microRNA-20a decreases natural killer cell cytotoxicity by downregulating MICA/B expression. </w:t>
      </w:r>
      <w:r w:rsidRPr="00CA17B4">
        <w:rPr>
          <w:rFonts w:ascii="Book Antiqua" w:eastAsia="SimSun" w:hAnsi="Book Antiqua" w:cs="SimSun"/>
          <w:i/>
          <w:iCs/>
          <w:color w:val="000000"/>
          <w:kern w:val="0"/>
          <w:sz w:val="24"/>
          <w:szCs w:val="24"/>
        </w:rPr>
        <w:t>Cell Mol Immunol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11</w:t>
      </w:r>
      <w:r w:rsidRPr="00CA17B4">
        <w:rPr>
          <w:rFonts w:ascii="Book Antiqua" w:eastAsia="SimSun" w:hAnsi="Book Antiqua" w:cs="SimSun"/>
          <w:color w:val="000000"/>
          <w:kern w:val="0"/>
          <w:sz w:val="24"/>
          <w:szCs w:val="24"/>
        </w:rPr>
        <w:t>: 495-502 [PMID: 24813230 DOI: 10.1038/cmi.2014.30]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36 </w:t>
      </w:r>
      <w:r w:rsidRPr="00CA17B4">
        <w:rPr>
          <w:rFonts w:ascii="Book Antiqua" w:eastAsia="SimSun" w:hAnsi="Book Antiqua" w:cs="SimSun"/>
          <w:b/>
          <w:bCs/>
          <w:color w:val="000000"/>
          <w:kern w:val="0"/>
          <w:sz w:val="24"/>
          <w:szCs w:val="24"/>
        </w:rPr>
        <w:t>Bartel DP</w:t>
      </w:r>
      <w:r w:rsidRPr="00CA17B4">
        <w:rPr>
          <w:rFonts w:ascii="Book Antiqua" w:eastAsia="SimSun" w:hAnsi="Book Antiqua" w:cs="SimSun"/>
          <w:color w:val="000000"/>
          <w:kern w:val="0"/>
          <w:sz w:val="24"/>
          <w:szCs w:val="24"/>
        </w:rPr>
        <w:t>. MicroRNAs: genomics, biogenesis, mechanism, and function.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2004; </w:t>
      </w:r>
      <w:r w:rsidRPr="00CA17B4">
        <w:rPr>
          <w:rFonts w:ascii="Book Antiqua" w:eastAsia="SimSun" w:hAnsi="Book Antiqua" w:cs="SimSun"/>
          <w:b/>
          <w:bCs/>
          <w:color w:val="000000"/>
          <w:kern w:val="0"/>
          <w:sz w:val="24"/>
          <w:szCs w:val="24"/>
        </w:rPr>
        <w:t>116</w:t>
      </w:r>
      <w:r w:rsidRPr="00CA17B4">
        <w:rPr>
          <w:rFonts w:ascii="Book Antiqua" w:eastAsia="SimSun" w:hAnsi="Book Antiqua" w:cs="SimSun"/>
          <w:color w:val="000000"/>
          <w:kern w:val="0"/>
          <w:sz w:val="24"/>
          <w:szCs w:val="24"/>
        </w:rPr>
        <w:t>: 281-297 [PMID: 14744438]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37 </w:t>
      </w:r>
      <w:r w:rsidRPr="00CA17B4">
        <w:rPr>
          <w:rFonts w:ascii="Book Antiqua" w:eastAsia="SimSun" w:hAnsi="Book Antiqua" w:cs="SimSun"/>
          <w:b/>
          <w:bCs/>
          <w:color w:val="000000"/>
          <w:kern w:val="0"/>
          <w:sz w:val="24"/>
          <w:szCs w:val="24"/>
        </w:rPr>
        <w:t>Grimson A</w:t>
      </w:r>
      <w:r w:rsidRPr="00CA17B4">
        <w:rPr>
          <w:rFonts w:ascii="Book Antiqua" w:eastAsia="SimSun" w:hAnsi="Book Antiqua" w:cs="SimSun"/>
          <w:color w:val="000000"/>
          <w:kern w:val="0"/>
          <w:sz w:val="24"/>
          <w:szCs w:val="24"/>
        </w:rPr>
        <w:t>, Farh KK, Johnston WK, Garrett-Engele P, Lim LP, Bartel DP. MicroRNA targeting specificity in mammals: determinants beyond seed pairing. </w:t>
      </w:r>
      <w:r w:rsidRPr="00CA17B4">
        <w:rPr>
          <w:rFonts w:ascii="Book Antiqua" w:eastAsia="SimSun" w:hAnsi="Book Antiqua" w:cs="SimSun"/>
          <w:i/>
          <w:iCs/>
          <w:color w:val="000000"/>
          <w:kern w:val="0"/>
          <w:sz w:val="24"/>
          <w:szCs w:val="24"/>
        </w:rPr>
        <w:t>Mol Cell</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27</w:t>
      </w:r>
      <w:r w:rsidRPr="00CA17B4">
        <w:rPr>
          <w:rFonts w:ascii="Book Antiqua" w:eastAsia="SimSun" w:hAnsi="Book Antiqua" w:cs="SimSun"/>
          <w:color w:val="000000"/>
          <w:kern w:val="0"/>
          <w:sz w:val="24"/>
          <w:szCs w:val="24"/>
        </w:rPr>
        <w:t>: 91-105 [PMID: 17612493 DOI: 10.1016/j.molcel.2007.06.017]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38 </w:t>
      </w:r>
      <w:r w:rsidRPr="00CA17B4">
        <w:rPr>
          <w:rFonts w:ascii="Book Antiqua" w:eastAsia="SimSun" w:hAnsi="Book Antiqua" w:cs="SimSun"/>
          <w:b/>
          <w:bCs/>
          <w:color w:val="000000"/>
          <w:kern w:val="0"/>
          <w:sz w:val="24"/>
          <w:szCs w:val="24"/>
        </w:rPr>
        <w:t>Cobb BS</w:t>
      </w:r>
      <w:r w:rsidRPr="00CA17B4">
        <w:rPr>
          <w:rFonts w:ascii="Book Antiqua" w:eastAsia="SimSun" w:hAnsi="Book Antiqua" w:cs="SimSun"/>
          <w:color w:val="000000"/>
          <w:kern w:val="0"/>
          <w:sz w:val="24"/>
          <w:szCs w:val="24"/>
        </w:rPr>
        <w:t>, Hertweck A, Smith J, O'Connor E, Graf D, Cook T, Smale ST, Sakaguchi S, Livesey FJ, Fisher AG, Merkenschlager M. A role for Dicer in immune regulation. </w:t>
      </w:r>
      <w:r w:rsidRPr="00CA17B4">
        <w:rPr>
          <w:rFonts w:ascii="Book Antiqua" w:eastAsia="SimSun" w:hAnsi="Book Antiqua" w:cs="SimSun"/>
          <w:i/>
          <w:iCs/>
          <w:color w:val="000000"/>
          <w:kern w:val="0"/>
          <w:sz w:val="24"/>
          <w:szCs w:val="24"/>
        </w:rPr>
        <w:t>J Exp Med</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203</w:t>
      </w:r>
      <w:r w:rsidRPr="00CA17B4">
        <w:rPr>
          <w:rFonts w:ascii="Book Antiqua" w:eastAsia="SimSun" w:hAnsi="Book Antiqua" w:cs="SimSun"/>
          <w:color w:val="000000"/>
          <w:kern w:val="0"/>
          <w:sz w:val="24"/>
          <w:szCs w:val="24"/>
        </w:rPr>
        <w:t>: 2519-2527 [PMID: 17060477 DOI: 10.1084/jem.20061692]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39 </w:t>
      </w:r>
      <w:r w:rsidRPr="00CA17B4">
        <w:rPr>
          <w:rFonts w:ascii="Book Antiqua" w:eastAsia="SimSun" w:hAnsi="Book Antiqua" w:cs="SimSun"/>
          <w:b/>
          <w:bCs/>
          <w:color w:val="000000"/>
          <w:kern w:val="0"/>
          <w:sz w:val="24"/>
          <w:szCs w:val="24"/>
        </w:rPr>
        <w:t>Ueda R</w:t>
      </w:r>
      <w:r w:rsidRPr="00CA17B4">
        <w:rPr>
          <w:rFonts w:ascii="Book Antiqua" w:eastAsia="SimSun" w:hAnsi="Book Antiqua" w:cs="SimSun"/>
          <w:color w:val="000000"/>
          <w:kern w:val="0"/>
          <w:sz w:val="24"/>
          <w:szCs w:val="24"/>
        </w:rPr>
        <w:t>, Kohanbash G, Sasaki K, Fujita M, Zhu X, Kastenhuber ER, McDonald HA, Potter DM, Hamilton RL, Lotze MT, Khan SA, Sobol RW, Okada H. Dicer-regulated microRNAs 222 and 339 promote resistance of cancer cells to cytotoxic T-lymphocytes by down-regulation of ICAM-1. </w:t>
      </w:r>
      <w:r w:rsidRPr="00CA17B4">
        <w:rPr>
          <w:rFonts w:ascii="Book Antiqua" w:eastAsia="SimSun" w:hAnsi="Book Antiqua" w:cs="SimSun"/>
          <w:i/>
          <w:iCs/>
          <w:color w:val="000000"/>
          <w:kern w:val="0"/>
          <w:sz w:val="24"/>
          <w:szCs w:val="24"/>
        </w:rPr>
        <w:t>Proc Natl Acad Sci USA</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106</w:t>
      </w:r>
      <w:r w:rsidRPr="00CA17B4">
        <w:rPr>
          <w:rFonts w:ascii="Book Antiqua" w:eastAsia="SimSun" w:hAnsi="Book Antiqua" w:cs="SimSun"/>
          <w:color w:val="000000"/>
          <w:kern w:val="0"/>
          <w:sz w:val="24"/>
          <w:szCs w:val="24"/>
        </w:rPr>
        <w:t>: 10746-10751 [PMID: 19520829 DOI: 10.1073/pnas.0811817106]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40 </w:t>
      </w:r>
      <w:r w:rsidRPr="00CA17B4">
        <w:rPr>
          <w:rFonts w:ascii="Book Antiqua" w:eastAsia="SimSun" w:hAnsi="Book Antiqua" w:cs="SimSun"/>
          <w:b/>
          <w:bCs/>
          <w:color w:val="000000"/>
          <w:kern w:val="0"/>
          <w:sz w:val="24"/>
          <w:szCs w:val="24"/>
        </w:rPr>
        <w:t>Bachmann MF</w:t>
      </w:r>
      <w:r w:rsidRPr="00CA17B4">
        <w:rPr>
          <w:rFonts w:ascii="Book Antiqua" w:eastAsia="SimSun" w:hAnsi="Book Antiqua" w:cs="SimSun"/>
          <w:color w:val="000000"/>
          <w:kern w:val="0"/>
          <w:sz w:val="24"/>
          <w:szCs w:val="24"/>
        </w:rPr>
        <w:t>, McKall-Faienza K, Schmits R, Bouchard D, Beach J, Speiser DE, Mak TW, Ohashi PS. Distinct roles for LFA-1 and CD28 during activation of naive T cells: adhesion versus costimulation. </w:t>
      </w:r>
      <w:r w:rsidRPr="00CA17B4">
        <w:rPr>
          <w:rFonts w:ascii="Book Antiqua" w:eastAsia="SimSun" w:hAnsi="Book Antiqua" w:cs="SimSun"/>
          <w:i/>
          <w:iCs/>
          <w:color w:val="000000"/>
          <w:kern w:val="0"/>
          <w:sz w:val="24"/>
          <w:szCs w:val="24"/>
        </w:rPr>
        <w:t>Immunity</w:t>
      </w:r>
      <w:r w:rsidRPr="00CA17B4">
        <w:rPr>
          <w:rFonts w:ascii="Book Antiqua" w:eastAsia="SimSun" w:hAnsi="Book Antiqua" w:cs="SimSun"/>
          <w:color w:val="000000"/>
          <w:kern w:val="0"/>
          <w:sz w:val="24"/>
          <w:szCs w:val="24"/>
        </w:rPr>
        <w:t> 1997; </w:t>
      </w:r>
      <w:r w:rsidRPr="00CA17B4">
        <w:rPr>
          <w:rFonts w:ascii="Book Antiqua" w:eastAsia="SimSun" w:hAnsi="Book Antiqua" w:cs="SimSun"/>
          <w:b/>
          <w:bCs/>
          <w:color w:val="000000"/>
          <w:kern w:val="0"/>
          <w:sz w:val="24"/>
          <w:szCs w:val="24"/>
        </w:rPr>
        <w:t>7</w:t>
      </w:r>
      <w:r w:rsidRPr="00CA17B4">
        <w:rPr>
          <w:rFonts w:ascii="Book Antiqua" w:eastAsia="SimSun" w:hAnsi="Book Antiqua" w:cs="SimSun"/>
          <w:color w:val="000000"/>
          <w:kern w:val="0"/>
          <w:sz w:val="24"/>
          <w:szCs w:val="24"/>
        </w:rPr>
        <w:t>: 549-557 [PMID: 9354475]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41 </w:t>
      </w:r>
      <w:r w:rsidRPr="00CA17B4">
        <w:rPr>
          <w:rFonts w:ascii="Book Antiqua" w:eastAsia="SimSun" w:hAnsi="Book Antiqua" w:cs="SimSun"/>
          <w:b/>
          <w:bCs/>
          <w:color w:val="000000"/>
          <w:kern w:val="0"/>
          <w:sz w:val="24"/>
          <w:szCs w:val="24"/>
        </w:rPr>
        <w:t>Aslam MI</w:t>
      </w:r>
      <w:r w:rsidRPr="00CA17B4">
        <w:rPr>
          <w:rFonts w:ascii="Book Antiqua" w:eastAsia="SimSun" w:hAnsi="Book Antiqua" w:cs="SimSun"/>
          <w:color w:val="000000"/>
          <w:kern w:val="0"/>
          <w:sz w:val="24"/>
          <w:szCs w:val="24"/>
        </w:rPr>
        <w:t>, Patel M, Singh B, Jameson JS, Pringle JH. MicroRNA manipulation in colorectal cancer cells: from laboratory to clinical application. </w:t>
      </w:r>
      <w:r w:rsidRPr="00CA17B4">
        <w:rPr>
          <w:rFonts w:ascii="Book Antiqua" w:eastAsia="SimSun" w:hAnsi="Book Antiqua" w:cs="SimSun"/>
          <w:i/>
          <w:iCs/>
          <w:color w:val="000000"/>
          <w:kern w:val="0"/>
          <w:sz w:val="24"/>
          <w:szCs w:val="24"/>
        </w:rPr>
        <w:t>J Transl Med</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10</w:t>
      </w:r>
      <w:r w:rsidRPr="00CA17B4">
        <w:rPr>
          <w:rFonts w:ascii="Book Antiqua" w:eastAsia="SimSun" w:hAnsi="Book Antiqua" w:cs="SimSun"/>
          <w:color w:val="000000"/>
          <w:kern w:val="0"/>
          <w:sz w:val="24"/>
          <w:szCs w:val="24"/>
        </w:rPr>
        <w:t>: 128 [PMID: 22716183 DOI: 10.1186/1479-5876-10-128]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42 </w:t>
      </w:r>
      <w:r w:rsidRPr="00CA17B4">
        <w:rPr>
          <w:rFonts w:ascii="Book Antiqua" w:eastAsia="SimSun" w:hAnsi="Book Antiqua" w:cs="SimSun"/>
          <w:b/>
          <w:bCs/>
          <w:color w:val="000000"/>
          <w:kern w:val="0"/>
          <w:sz w:val="24"/>
          <w:szCs w:val="24"/>
        </w:rPr>
        <w:t>Chi Y</w:t>
      </w:r>
      <w:r w:rsidRPr="00CA17B4">
        <w:rPr>
          <w:rFonts w:ascii="Book Antiqua" w:eastAsia="SimSun" w:hAnsi="Book Antiqua" w:cs="SimSun"/>
          <w:color w:val="000000"/>
          <w:kern w:val="0"/>
          <w:sz w:val="24"/>
          <w:szCs w:val="24"/>
        </w:rPr>
        <w:t>, Zhou D. MicroRNAs in colorectal carcinoma - from pathogenesis to therapy. </w:t>
      </w:r>
      <w:r w:rsidRPr="00CA17B4">
        <w:rPr>
          <w:rFonts w:ascii="Book Antiqua" w:eastAsia="SimSun" w:hAnsi="Book Antiqua" w:cs="SimSun"/>
          <w:i/>
          <w:iCs/>
          <w:color w:val="000000"/>
          <w:kern w:val="0"/>
          <w:sz w:val="24"/>
          <w:szCs w:val="24"/>
        </w:rPr>
        <w:t>J Exp Clin Cancer Res</w:t>
      </w:r>
      <w:r w:rsidRPr="00CA17B4">
        <w:rPr>
          <w:rFonts w:ascii="Book Antiqua" w:eastAsia="SimSun" w:hAnsi="Book Antiqua" w:cs="SimSun"/>
          <w:color w:val="000000"/>
          <w:kern w:val="0"/>
          <w:sz w:val="24"/>
          <w:szCs w:val="24"/>
        </w:rPr>
        <w:t> 2016; </w:t>
      </w:r>
      <w:r w:rsidRPr="00CA17B4">
        <w:rPr>
          <w:rFonts w:ascii="Book Antiqua" w:eastAsia="SimSun" w:hAnsi="Book Antiqua" w:cs="SimSun"/>
          <w:b/>
          <w:bCs/>
          <w:color w:val="000000"/>
          <w:kern w:val="0"/>
          <w:sz w:val="24"/>
          <w:szCs w:val="24"/>
        </w:rPr>
        <w:t>35</w:t>
      </w:r>
      <w:r w:rsidRPr="00CA17B4">
        <w:rPr>
          <w:rFonts w:ascii="Book Antiqua" w:eastAsia="SimSun" w:hAnsi="Book Antiqua" w:cs="SimSun"/>
          <w:color w:val="000000"/>
          <w:kern w:val="0"/>
          <w:sz w:val="24"/>
          <w:szCs w:val="24"/>
        </w:rPr>
        <w:t>: 43 [PMID: 26964533 DOI: 10.1186/s13046-016-0320-4]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43 </w:t>
      </w:r>
      <w:r w:rsidRPr="00CA17B4">
        <w:rPr>
          <w:rFonts w:ascii="Book Antiqua" w:eastAsia="SimSun" w:hAnsi="Book Antiqua" w:cs="SimSun"/>
          <w:b/>
          <w:bCs/>
          <w:color w:val="000000"/>
          <w:kern w:val="0"/>
          <w:sz w:val="24"/>
          <w:szCs w:val="24"/>
        </w:rPr>
        <w:t>Esquela-Kerscher A</w:t>
      </w:r>
      <w:r w:rsidRPr="00CA17B4">
        <w:rPr>
          <w:rFonts w:ascii="Book Antiqua" w:eastAsia="SimSun" w:hAnsi="Book Antiqua" w:cs="SimSun"/>
          <w:color w:val="000000"/>
          <w:kern w:val="0"/>
          <w:sz w:val="24"/>
          <w:szCs w:val="24"/>
        </w:rPr>
        <w:t>, Slack FJ. Oncomirs - microRNAs with a role in cancer. </w:t>
      </w:r>
      <w:r w:rsidRPr="00CA17B4">
        <w:rPr>
          <w:rFonts w:ascii="Book Antiqua" w:eastAsia="SimSun" w:hAnsi="Book Antiqua" w:cs="SimSun"/>
          <w:i/>
          <w:iCs/>
          <w:color w:val="000000"/>
          <w:kern w:val="0"/>
          <w:sz w:val="24"/>
          <w:szCs w:val="24"/>
        </w:rPr>
        <w:t>Nat Rev Cancer</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259-269 [PMID: 16557279 DOI: 10.1038/nrc1840]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44 </w:t>
      </w:r>
      <w:r w:rsidRPr="00CA17B4">
        <w:rPr>
          <w:rFonts w:ascii="Book Antiqua" w:eastAsia="SimSun" w:hAnsi="Book Antiqua" w:cs="SimSun"/>
          <w:b/>
          <w:bCs/>
          <w:color w:val="000000"/>
          <w:kern w:val="0"/>
          <w:sz w:val="24"/>
          <w:szCs w:val="24"/>
        </w:rPr>
        <w:t>Vogelstein B</w:t>
      </w:r>
      <w:r w:rsidRPr="00CA17B4">
        <w:rPr>
          <w:rFonts w:ascii="Book Antiqua" w:eastAsia="SimSun" w:hAnsi="Book Antiqua" w:cs="SimSun"/>
          <w:color w:val="000000"/>
          <w:kern w:val="0"/>
          <w:sz w:val="24"/>
          <w:szCs w:val="24"/>
        </w:rPr>
        <w:t>, Fearon ER, Hamilton SR, Kern SE, Preisinger AC, Leppert M, Nakamura Y, White R, Smits AM, Bos JL. Genetic alterations during colorectal-tumor development. </w:t>
      </w:r>
      <w:r w:rsidRPr="00CA17B4">
        <w:rPr>
          <w:rFonts w:ascii="Book Antiqua" w:eastAsia="SimSun" w:hAnsi="Book Antiqua" w:cs="SimSun"/>
          <w:i/>
          <w:iCs/>
          <w:color w:val="000000"/>
          <w:kern w:val="0"/>
          <w:sz w:val="24"/>
          <w:szCs w:val="24"/>
        </w:rPr>
        <w:t>N Engl J Med</w:t>
      </w:r>
      <w:r w:rsidRPr="00CA17B4">
        <w:rPr>
          <w:rFonts w:ascii="Book Antiqua" w:eastAsia="SimSun" w:hAnsi="Book Antiqua" w:cs="SimSun"/>
          <w:color w:val="000000"/>
          <w:kern w:val="0"/>
          <w:sz w:val="24"/>
          <w:szCs w:val="24"/>
        </w:rPr>
        <w:t> 1988; </w:t>
      </w:r>
      <w:r w:rsidRPr="00CA17B4">
        <w:rPr>
          <w:rFonts w:ascii="Book Antiqua" w:eastAsia="SimSun" w:hAnsi="Book Antiqua" w:cs="SimSun"/>
          <w:b/>
          <w:bCs/>
          <w:color w:val="000000"/>
          <w:kern w:val="0"/>
          <w:sz w:val="24"/>
          <w:szCs w:val="24"/>
        </w:rPr>
        <w:t>319</w:t>
      </w:r>
      <w:r w:rsidRPr="00CA17B4">
        <w:rPr>
          <w:rFonts w:ascii="Book Antiqua" w:eastAsia="SimSun" w:hAnsi="Book Antiqua" w:cs="SimSun"/>
          <w:color w:val="000000"/>
          <w:kern w:val="0"/>
          <w:sz w:val="24"/>
          <w:szCs w:val="24"/>
        </w:rPr>
        <w:t>: 525-532 [PMID: 2841597 DOI: 10.1056/NEJM198809013190901]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45 </w:t>
      </w:r>
      <w:r w:rsidRPr="00CA17B4">
        <w:rPr>
          <w:rFonts w:ascii="Book Antiqua" w:eastAsia="SimSun" w:hAnsi="Book Antiqua" w:cs="SimSun"/>
          <w:b/>
          <w:bCs/>
          <w:color w:val="000000"/>
          <w:kern w:val="0"/>
          <w:sz w:val="24"/>
          <w:szCs w:val="24"/>
        </w:rPr>
        <w:t>Fearon ER</w:t>
      </w:r>
      <w:r w:rsidRPr="00CA17B4">
        <w:rPr>
          <w:rFonts w:ascii="Book Antiqua" w:eastAsia="SimSun" w:hAnsi="Book Antiqua" w:cs="SimSun"/>
          <w:color w:val="000000"/>
          <w:kern w:val="0"/>
          <w:sz w:val="24"/>
          <w:szCs w:val="24"/>
        </w:rPr>
        <w:t>, Vogelstein B. A genetic model for colorectal tumorigenesis.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1990; </w:t>
      </w:r>
      <w:r w:rsidRPr="00CA17B4">
        <w:rPr>
          <w:rFonts w:ascii="Book Antiqua" w:eastAsia="SimSun" w:hAnsi="Book Antiqua" w:cs="SimSun"/>
          <w:b/>
          <w:bCs/>
          <w:color w:val="000000"/>
          <w:kern w:val="0"/>
          <w:sz w:val="24"/>
          <w:szCs w:val="24"/>
        </w:rPr>
        <w:t>61</w:t>
      </w:r>
      <w:r w:rsidRPr="00CA17B4">
        <w:rPr>
          <w:rFonts w:ascii="Book Antiqua" w:eastAsia="SimSun" w:hAnsi="Book Antiqua" w:cs="SimSun"/>
          <w:color w:val="000000"/>
          <w:kern w:val="0"/>
          <w:sz w:val="24"/>
          <w:szCs w:val="24"/>
        </w:rPr>
        <w:t>: 759-767 [PMID: 2188735]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46 </w:t>
      </w:r>
      <w:r w:rsidRPr="00CA17B4">
        <w:rPr>
          <w:rFonts w:ascii="Book Antiqua" w:eastAsia="SimSun" w:hAnsi="Book Antiqua" w:cs="SimSun"/>
          <w:b/>
          <w:bCs/>
          <w:color w:val="000000"/>
          <w:kern w:val="0"/>
          <w:sz w:val="24"/>
          <w:szCs w:val="24"/>
        </w:rPr>
        <w:t>Chang TC</w:t>
      </w:r>
      <w:r w:rsidRPr="00CA17B4">
        <w:rPr>
          <w:rFonts w:ascii="Book Antiqua" w:eastAsia="SimSun" w:hAnsi="Book Antiqua" w:cs="SimSun"/>
          <w:color w:val="000000"/>
          <w:kern w:val="0"/>
          <w:sz w:val="24"/>
          <w:szCs w:val="24"/>
        </w:rPr>
        <w:t>, Wentzel EA, Kent OA, Ramachandran K, Mullendore M, Lee KH, Feldmann G, Yamakuchi M, Ferlito M, Lowenstein CJ, Arking DE, Beer MA, Maitra A, Mendell JT. Transactivation of miR-34a by p53 broadly influences gene expression and promotes apoptosis. </w:t>
      </w:r>
      <w:r w:rsidRPr="00CA17B4">
        <w:rPr>
          <w:rFonts w:ascii="Book Antiqua" w:eastAsia="SimSun" w:hAnsi="Book Antiqua" w:cs="SimSun"/>
          <w:i/>
          <w:iCs/>
          <w:color w:val="000000"/>
          <w:kern w:val="0"/>
          <w:sz w:val="24"/>
          <w:szCs w:val="24"/>
        </w:rPr>
        <w:t>Mol Cell</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26</w:t>
      </w:r>
      <w:r w:rsidRPr="00CA17B4">
        <w:rPr>
          <w:rFonts w:ascii="Book Antiqua" w:eastAsia="SimSun" w:hAnsi="Book Antiqua" w:cs="SimSun"/>
          <w:color w:val="000000"/>
          <w:kern w:val="0"/>
          <w:sz w:val="24"/>
          <w:szCs w:val="24"/>
        </w:rPr>
        <w:t>: 745-752 [PMID: 17540599 DOI: 10.1016/j.molcel.2007.05.010]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47 </w:t>
      </w:r>
      <w:r w:rsidRPr="00CA17B4">
        <w:rPr>
          <w:rFonts w:ascii="Book Antiqua" w:eastAsia="SimSun" w:hAnsi="Book Antiqua" w:cs="SimSun"/>
          <w:b/>
          <w:bCs/>
          <w:color w:val="000000"/>
          <w:kern w:val="0"/>
          <w:sz w:val="24"/>
          <w:szCs w:val="24"/>
        </w:rPr>
        <w:t>Diosdado B</w:t>
      </w:r>
      <w:r w:rsidRPr="00CA17B4">
        <w:rPr>
          <w:rFonts w:ascii="Book Antiqua" w:eastAsia="SimSun" w:hAnsi="Book Antiqua" w:cs="SimSun"/>
          <w:color w:val="000000"/>
          <w:kern w:val="0"/>
          <w:sz w:val="24"/>
          <w:szCs w:val="24"/>
        </w:rPr>
        <w:t>, van de Wiel MA, Terhaar Sive Droste JS, Mongera S, Postma C, Meijerink WJ, Carvalho B, Meijer GA. MiR-17-92 cluster is associated with 13q gain and c-myc expression during colorectal adenoma to adenocarcinoma progression. </w:t>
      </w:r>
      <w:r w:rsidRPr="00CA17B4">
        <w:rPr>
          <w:rFonts w:ascii="Book Antiqua" w:eastAsia="SimSun" w:hAnsi="Book Antiqua" w:cs="SimSun"/>
          <w:i/>
          <w:iCs/>
          <w:color w:val="000000"/>
          <w:kern w:val="0"/>
          <w:sz w:val="24"/>
          <w:szCs w:val="24"/>
        </w:rPr>
        <w:t>Br J Cancer</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101</w:t>
      </w:r>
      <w:r w:rsidRPr="00CA17B4">
        <w:rPr>
          <w:rFonts w:ascii="Book Antiqua" w:eastAsia="SimSun" w:hAnsi="Book Antiqua" w:cs="SimSun"/>
          <w:color w:val="000000"/>
          <w:kern w:val="0"/>
          <w:sz w:val="24"/>
          <w:szCs w:val="24"/>
        </w:rPr>
        <w:t>: 707-714 [PMID: 19672269 DOI: 10.1038/sj.bjc.6605037]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48 </w:t>
      </w:r>
      <w:r w:rsidRPr="00CA17B4">
        <w:rPr>
          <w:rFonts w:ascii="Book Antiqua" w:eastAsia="SimSun" w:hAnsi="Book Antiqua" w:cs="SimSun"/>
          <w:b/>
          <w:bCs/>
          <w:color w:val="000000"/>
          <w:kern w:val="0"/>
          <w:sz w:val="24"/>
          <w:szCs w:val="24"/>
        </w:rPr>
        <w:t>Iwaya T</w:t>
      </w:r>
      <w:r w:rsidRPr="00CA17B4">
        <w:rPr>
          <w:rFonts w:ascii="Book Antiqua" w:eastAsia="SimSun" w:hAnsi="Book Antiqua" w:cs="SimSun"/>
          <w:color w:val="000000"/>
          <w:kern w:val="0"/>
          <w:sz w:val="24"/>
          <w:szCs w:val="24"/>
        </w:rPr>
        <w:t>, Yokobori T, Nishida N, Kogo R, Sudo T, Tanaka F, Shibata K, Sawada G, Takahashi Y, Ishibashi M, Wakabayashi G, Mori M, Mimori K. Downregulation of miR-144 is associated with colorectal cancer progression via activation of mTOR signaling pathway. </w:t>
      </w:r>
      <w:r w:rsidRPr="00CA17B4">
        <w:rPr>
          <w:rFonts w:ascii="Book Antiqua" w:eastAsia="SimSun" w:hAnsi="Book Antiqua" w:cs="SimSun"/>
          <w:i/>
          <w:iCs/>
          <w:color w:val="000000"/>
          <w:kern w:val="0"/>
          <w:sz w:val="24"/>
          <w:szCs w:val="24"/>
        </w:rPr>
        <w:t>Carcinogenesis</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33</w:t>
      </w:r>
      <w:r w:rsidRPr="00CA17B4">
        <w:rPr>
          <w:rFonts w:ascii="Book Antiqua" w:eastAsia="SimSun" w:hAnsi="Book Antiqua" w:cs="SimSun"/>
          <w:color w:val="000000"/>
          <w:kern w:val="0"/>
          <w:sz w:val="24"/>
          <w:szCs w:val="24"/>
        </w:rPr>
        <w:t>: 2391-2397 [PMID: 22983984 DOI: 10.1093/carcin/bgs288]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 xml:space="preserve">49 </w:t>
      </w:r>
      <w:r w:rsidRPr="00CA17B4">
        <w:rPr>
          <w:rFonts w:ascii="Book Antiqua" w:eastAsia="SimSun" w:hAnsi="Book Antiqua" w:cs="SimSun"/>
          <w:b/>
          <w:color w:val="000000"/>
          <w:kern w:val="0"/>
          <w:sz w:val="24"/>
          <w:szCs w:val="24"/>
        </w:rPr>
        <w:t>Shi C</w:t>
      </w:r>
      <w:r w:rsidRPr="00CA17B4">
        <w:rPr>
          <w:rFonts w:ascii="Book Antiqua" w:eastAsia="SimSun" w:hAnsi="Book Antiqua" w:cs="SimSun"/>
          <w:color w:val="000000"/>
          <w:kern w:val="0"/>
          <w:sz w:val="24"/>
          <w:szCs w:val="24"/>
        </w:rPr>
        <w:t>, Yang Y, Xia Y, Okugawa Y, Yang J, Liang Y, Chen H, Zhang P, Wang F, Han H, Wu W, Gao R, Gasche C, Qin H, Ma Y, Goel A. Novel evidence for an oncogenic role of microRNA-21 in colitis-associated colorectal cancer. </w:t>
      </w:r>
      <w:r w:rsidRPr="00CA17B4">
        <w:rPr>
          <w:rFonts w:ascii="Book Antiqua" w:eastAsia="SimSun" w:hAnsi="Book Antiqua" w:cs="SimSun"/>
          <w:i/>
          <w:iCs/>
          <w:color w:val="000000"/>
          <w:kern w:val="0"/>
          <w:sz w:val="24"/>
          <w:szCs w:val="24"/>
        </w:rPr>
        <w:t>Gut</w:t>
      </w:r>
      <w:r w:rsidRPr="00CA17B4">
        <w:rPr>
          <w:rFonts w:ascii="Book Antiqua" w:eastAsia="SimSun" w:hAnsi="Book Antiqua" w:cs="SimSun"/>
          <w:color w:val="000000"/>
          <w:kern w:val="0"/>
          <w:sz w:val="24"/>
          <w:szCs w:val="24"/>
        </w:rPr>
        <w:t> 2015; Epub ahead of print [PMID: 25994220 DOI: 10.1136/gutjnl-2014-308455]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50 </w:t>
      </w:r>
      <w:r w:rsidRPr="00CA17B4">
        <w:rPr>
          <w:rFonts w:ascii="Book Antiqua" w:eastAsia="SimSun" w:hAnsi="Book Antiqua" w:cs="SimSun"/>
          <w:b/>
          <w:bCs/>
          <w:color w:val="000000"/>
          <w:kern w:val="0"/>
          <w:sz w:val="24"/>
          <w:szCs w:val="24"/>
        </w:rPr>
        <w:t>Xiong B</w:t>
      </w:r>
      <w:r w:rsidRPr="00CA17B4">
        <w:rPr>
          <w:rFonts w:ascii="Book Antiqua" w:eastAsia="SimSun" w:hAnsi="Book Antiqua" w:cs="SimSun"/>
          <w:color w:val="000000"/>
          <w:kern w:val="0"/>
          <w:sz w:val="24"/>
          <w:szCs w:val="24"/>
        </w:rPr>
        <w:t>, Cheng Y, Ma L, Zhang C. MiR-21 regulates biological behavior through the PTEN/PI-3 K/Akt signaling pathway in human colorectal cancer cells. </w:t>
      </w:r>
      <w:r w:rsidRPr="00CA17B4">
        <w:rPr>
          <w:rFonts w:ascii="Book Antiqua" w:eastAsia="SimSun" w:hAnsi="Book Antiqua" w:cs="SimSun"/>
          <w:i/>
          <w:iCs/>
          <w:color w:val="000000"/>
          <w:kern w:val="0"/>
          <w:sz w:val="24"/>
          <w:szCs w:val="24"/>
        </w:rPr>
        <w:t>Int J Oncol</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42</w:t>
      </w:r>
      <w:r w:rsidRPr="00CA17B4">
        <w:rPr>
          <w:rFonts w:ascii="Book Antiqua" w:eastAsia="SimSun" w:hAnsi="Book Antiqua" w:cs="SimSun"/>
          <w:color w:val="000000"/>
          <w:kern w:val="0"/>
          <w:sz w:val="24"/>
          <w:szCs w:val="24"/>
        </w:rPr>
        <w:t>: 219-228 [PMID: 23174819 DOI: 10.3892/ijo.2012.1707]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51 </w:t>
      </w:r>
      <w:r w:rsidRPr="00CA17B4">
        <w:rPr>
          <w:rFonts w:ascii="Book Antiqua" w:eastAsia="SimSun" w:hAnsi="Book Antiqua" w:cs="SimSun"/>
          <w:b/>
          <w:bCs/>
          <w:color w:val="000000"/>
          <w:kern w:val="0"/>
          <w:sz w:val="24"/>
          <w:szCs w:val="24"/>
        </w:rPr>
        <w:t>Hur K</w:t>
      </w:r>
      <w:r w:rsidRPr="00CA17B4">
        <w:rPr>
          <w:rFonts w:ascii="Book Antiqua" w:eastAsia="SimSun" w:hAnsi="Book Antiqua" w:cs="SimSun"/>
          <w:color w:val="000000"/>
          <w:kern w:val="0"/>
          <w:sz w:val="24"/>
          <w:szCs w:val="24"/>
        </w:rPr>
        <w:t>, Toiyama Y, Takahashi M, Balaguer F, Nagasaka T, Koike J, Hemmi H, Koi M, Boland CR, Goel A. MicroRNA-200c modulates epithelial-to-mesenchymal transition (EMT) in human colorectal cancer metastasis. </w:t>
      </w:r>
      <w:r w:rsidRPr="00CA17B4">
        <w:rPr>
          <w:rFonts w:ascii="Book Antiqua" w:eastAsia="SimSun" w:hAnsi="Book Antiqua" w:cs="SimSun"/>
          <w:i/>
          <w:iCs/>
          <w:color w:val="000000"/>
          <w:kern w:val="0"/>
          <w:sz w:val="24"/>
          <w:szCs w:val="24"/>
        </w:rPr>
        <w:t>Gut</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62</w:t>
      </w:r>
      <w:r w:rsidRPr="00CA17B4">
        <w:rPr>
          <w:rFonts w:ascii="Book Antiqua" w:eastAsia="SimSun" w:hAnsi="Book Antiqua" w:cs="SimSun"/>
          <w:color w:val="000000"/>
          <w:kern w:val="0"/>
          <w:sz w:val="24"/>
          <w:szCs w:val="24"/>
        </w:rPr>
        <w:t>: 1315-1326 [PMID: 22735571 DOI: 10.1136/gutjnl-2011-301846]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52 </w:t>
      </w:r>
      <w:r w:rsidRPr="00CA17B4">
        <w:rPr>
          <w:rFonts w:ascii="Book Antiqua" w:eastAsia="SimSun" w:hAnsi="Book Antiqua" w:cs="SimSun"/>
          <w:b/>
          <w:bCs/>
          <w:color w:val="000000"/>
          <w:kern w:val="0"/>
          <w:sz w:val="24"/>
          <w:szCs w:val="24"/>
        </w:rPr>
        <w:t>Davalos V</w:t>
      </w:r>
      <w:r w:rsidRPr="00CA17B4">
        <w:rPr>
          <w:rFonts w:ascii="Book Antiqua" w:eastAsia="SimSun" w:hAnsi="Book Antiqua" w:cs="SimSun"/>
          <w:color w:val="000000"/>
          <w:kern w:val="0"/>
          <w:sz w:val="24"/>
          <w:szCs w:val="24"/>
        </w:rPr>
        <w:t>, Moutinho C, Villanueva A, Boque R, Silva P, Carneiro F, Esteller M. Dynamic epigenetic regulation of the microRNA-200 family mediates epithelial and mesenchymal transitions in human tumorigenesis. </w:t>
      </w:r>
      <w:r w:rsidRPr="00CA17B4">
        <w:rPr>
          <w:rFonts w:ascii="Book Antiqua" w:eastAsia="SimSun" w:hAnsi="Book Antiqua" w:cs="SimSun"/>
          <w:i/>
          <w:iCs/>
          <w:color w:val="000000"/>
          <w:kern w:val="0"/>
          <w:sz w:val="24"/>
          <w:szCs w:val="24"/>
        </w:rPr>
        <w:t>Oncogene</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31</w:t>
      </w:r>
      <w:r w:rsidRPr="00CA17B4">
        <w:rPr>
          <w:rFonts w:ascii="Book Antiqua" w:eastAsia="SimSun" w:hAnsi="Book Antiqua" w:cs="SimSun"/>
          <w:color w:val="000000"/>
          <w:kern w:val="0"/>
          <w:sz w:val="24"/>
          <w:szCs w:val="24"/>
        </w:rPr>
        <w:t>: 2062-2074 [PMID: 21874049 DOI: 10.1038/onc.2011.383]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53 </w:t>
      </w:r>
      <w:r w:rsidRPr="00CA17B4">
        <w:rPr>
          <w:rFonts w:ascii="Book Antiqua" w:eastAsia="SimSun" w:hAnsi="Book Antiqua" w:cs="SimSun"/>
          <w:b/>
          <w:bCs/>
          <w:color w:val="000000"/>
          <w:kern w:val="0"/>
          <w:sz w:val="24"/>
          <w:szCs w:val="24"/>
        </w:rPr>
        <w:t>Park SM</w:t>
      </w:r>
      <w:r w:rsidRPr="00CA17B4">
        <w:rPr>
          <w:rFonts w:ascii="Book Antiqua" w:eastAsia="SimSun" w:hAnsi="Book Antiqua" w:cs="SimSun"/>
          <w:color w:val="000000"/>
          <w:kern w:val="0"/>
          <w:sz w:val="24"/>
          <w:szCs w:val="24"/>
        </w:rPr>
        <w:t>, Gaur AB, Lengyel E, Peter ME. The miR-200 family determines the epithelial phenotype of cancer cells by targeting the E-cadherin repressors ZEB1 and ZEB2. </w:t>
      </w:r>
      <w:r w:rsidRPr="00CA17B4">
        <w:rPr>
          <w:rFonts w:ascii="Book Antiqua" w:eastAsia="SimSun" w:hAnsi="Book Antiqua" w:cs="SimSun"/>
          <w:i/>
          <w:iCs/>
          <w:color w:val="000000"/>
          <w:kern w:val="0"/>
          <w:sz w:val="24"/>
          <w:szCs w:val="24"/>
        </w:rPr>
        <w:t>Genes Dev</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22</w:t>
      </w:r>
      <w:r w:rsidRPr="00CA17B4">
        <w:rPr>
          <w:rFonts w:ascii="Book Antiqua" w:eastAsia="SimSun" w:hAnsi="Book Antiqua" w:cs="SimSun"/>
          <w:color w:val="000000"/>
          <w:kern w:val="0"/>
          <w:sz w:val="24"/>
          <w:szCs w:val="24"/>
        </w:rPr>
        <w:t>: 894-907 [PMID: 18381893 DOI: 10.1101/gad.1640608]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54 </w:t>
      </w:r>
      <w:r w:rsidRPr="00CA17B4">
        <w:rPr>
          <w:rFonts w:ascii="Book Antiqua" w:eastAsia="SimSun" w:hAnsi="Book Antiqua" w:cs="SimSun"/>
          <w:b/>
          <w:bCs/>
          <w:color w:val="000000"/>
          <w:kern w:val="0"/>
          <w:sz w:val="24"/>
          <w:szCs w:val="24"/>
        </w:rPr>
        <w:t>Amin M</w:t>
      </w:r>
      <w:r w:rsidRPr="00CA17B4">
        <w:rPr>
          <w:rFonts w:ascii="Book Antiqua" w:eastAsia="SimSun" w:hAnsi="Book Antiqua" w:cs="SimSun"/>
          <w:color w:val="000000"/>
          <w:kern w:val="0"/>
          <w:sz w:val="24"/>
          <w:szCs w:val="24"/>
        </w:rPr>
        <w:t>, Lockhart AC. The potential role of immunotherapy to treat colorectal cancer. </w:t>
      </w:r>
      <w:r w:rsidRPr="00CA17B4">
        <w:rPr>
          <w:rFonts w:ascii="Book Antiqua" w:eastAsia="SimSun" w:hAnsi="Book Antiqua" w:cs="SimSun"/>
          <w:i/>
          <w:iCs/>
          <w:color w:val="000000"/>
          <w:kern w:val="0"/>
          <w:sz w:val="24"/>
          <w:szCs w:val="24"/>
        </w:rPr>
        <w:t>Expert Opin Investig Drugs</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24</w:t>
      </w:r>
      <w:r w:rsidRPr="00CA17B4">
        <w:rPr>
          <w:rFonts w:ascii="Book Antiqua" w:eastAsia="SimSun" w:hAnsi="Book Antiqua" w:cs="SimSun"/>
          <w:color w:val="000000"/>
          <w:kern w:val="0"/>
          <w:sz w:val="24"/>
          <w:szCs w:val="24"/>
        </w:rPr>
        <w:t>: 329-344 [PMID: 25519074 DOI: 10.1517/13543784.2015.985376]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55 </w:t>
      </w:r>
      <w:r w:rsidRPr="00CA17B4">
        <w:rPr>
          <w:rFonts w:ascii="Book Antiqua" w:eastAsia="SimSun" w:hAnsi="Book Antiqua" w:cs="SimSun"/>
          <w:b/>
          <w:bCs/>
          <w:color w:val="000000"/>
          <w:kern w:val="0"/>
          <w:sz w:val="24"/>
          <w:szCs w:val="24"/>
        </w:rPr>
        <w:t>Singh PP</w:t>
      </w:r>
      <w:r w:rsidRPr="00CA17B4">
        <w:rPr>
          <w:rFonts w:ascii="Book Antiqua" w:eastAsia="SimSun" w:hAnsi="Book Antiqua" w:cs="SimSun"/>
          <w:color w:val="000000"/>
          <w:kern w:val="0"/>
          <w:sz w:val="24"/>
          <w:szCs w:val="24"/>
        </w:rPr>
        <w:t>, Sharma PK, Krishnan G, Lockhart AC. Immune checkpoints and immunotherapy for colorectal cancer. </w:t>
      </w:r>
      <w:r w:rsidRPr="00CA17B4">
        <w:rPr>
          <w:rFonts w:ascii="Book Antiqua" w:eastAsia="SimSun" w:hAnsi="Book Antiqua" w:cs="SimSun"/>
          <w:i/>
          <w:iCs/>
          <w:color w:val="000000"/>
          <w:kern w:val="0"/>
          <w:sz w:val="24"/>
          <w:szCs w:val="24"/>
        </w:rPr>
        <w:t>Gastroenterol Rep (Oxf)</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3</w:t>
      </w:r>
      <w:r w:rsidRPr="00CA17B4">
        <w:rPr>
          <w:rFonts w:ascii="Book Antiqua" w:eastAsia="SimSun" w:hAnsi="Book Antiqua" w:cs="SimSun"/>
          <w:color w:val="000000"/>
          <w:kern w:val="0"/>
          <w:sz w:val="24"/>
          <w:szCs w:val="24"/>
        </w:rPr>
        <w:t>: 289-297 [PMID: 26510455 DOI: 10.1093/gastro/gov053]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56 </w:t>
      </w:r>
      <w:r w:rsidRPr="00CA17B4">
        <w:rPr>
          <w:rFonts w:ascii="Book Antiqua" w:eastAsia="SimSun" w:hAnsi="Book Antiqua" w:cs="SimSun"/>
          <w:b/>
          <w:bCs/>
          <w:color w:val="000000"/>
          <w:kern w:val="0"/>
          <w:sz w:val="24"/>
          <w:szCs w:val="24"/>
        </w:rPr>
        <w:t>Wang L</w:t>
      </w:r>
      <w:r w:rsidRPr="00CA17B4">
        <w:rPr>
          <w:rFonts w:ascii="Book Antiqua" w:eastAsia="SimSun" w:hAnsi="Book Antiqua" w:cs="SimSun"/>
          <w:color w:val="000000"/>
          <w:kern w:val="0"/>
          <w:sz w:val="24"/>
          <w:szCs w:val="24"/>
        </w:rPr>
        <w:t>, Pino-Lagos K, de Vries VC, Guleria I, Sayegh MH, Noelle RJ. Programmed death 1 ligand signaling regulates the generation of adaptive Foxp3+CD4+ regulatory T cells. </w:t>
      </w:r>
      <w:r w:rsidRPr="00CA17B4">
        <w:rPr>
          <w:rFonts w:ascii="Book Antiqua" w:eastAsia="SimSun" w:hAnsi="Book Antiqua" w:cs="SimSun"/>
          <w:i/>
          <w:iCs/>
          <w:color w:val="000000"/>
          <w:kern w:val="0"/>
          <w:sz w:val="24"/>
          <w:szCs w:val="24"/>
        </w:rPr>
        <w:t>Proc Natl Acad Sci USA</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105</w:t>
      </w:r>
      <w:r w:rsidRPr="00CA17B4">
        <w:rPr>
          <w:rFonts w:ascii="Book Antiqua" w:eastAsia="SimSun" w:hAnsi="Book Antiqua" w:cs="SimSun"/>
          <w:color w:val="000000"/>
          <w:kern w:val="0"/>
          <w:sz w:val="24"/>
          <w:szCs w:val="24"/>
        </w:rPr>
        <w:t>: 9331-9336 [PMID: 18599457 DOI: 10.1073/pnas.0710441105]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57 </w:t>
      </w:r>
      <w:r w:rsidRPr="00CA17B4">
        <w:rPr>
          <w:rFonts w:ascii="Book Antiqua" w:eastAsia="SimSun" w:hAnsi="Book Antiqua" w:cs="SimSun"/>
          <w:b/>
          <w:bCs/>
          <w:color w:val="000000"/>
          <w:kern w:val="0"/>
          <w:sz w:val="24"/>
          <w:szCs w:val="24"/>
        </w:rPr>
        <w:t>Hua D</w:t>
      </w:r>
      <w:r w:rsidRPr="00CA17B4">
        <w:rPr>
          <w:rFonts w:ascii="Book Antiqua" w:eastAsia="SimSun" w:hAnsi="Book Antiqua" w:cs="SimSun"/>
          <w:color w:val="000000"/>
          <w:kern w:val="0"/>
          <w:sz w:val="24"/>
          <w:szCs w:val="24"/>
        </w:rPr>
        <w:t>, Sun J, Mao Y, Chen LJ, Wu YY, Zhang XG. B7-H1 expression is associated with expansion of regulatory T cells in colorectal carcinoma. </w:t>
      </w:r>
      <w:r w:rsidRPr="00CA17B4">
        <w:rPr>
          <w:rFonts w:ascii="Book Antiqua" w:eastAsia="SimSun" w:hAnsi="Book Antiqua" w:cs="SimSun"/>
          <w:i/>
          <w:iCs/>
          <w:color w:val="000000"/>
          <w:kern w:val="0"/>
          <w:sz w:val="24"/>
          <w:szCs w:val="24"/>
        </w:rPr>
        <w:t>World J Gastroenterol</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18</w:t>
      </w:r>
      <w:r w:rsidRPr="00CA17B4">
        <w:rPr>
          <w:rFonts w:ascii="Book Antiqua" w:eastAsia="SimSun" w:hAnsi="Book Antiqua" w:cs="SimSun"/>
          <w:color w:val="000000"/>
          <w:kern w:val="0"/>
          <w:sz w:val="24"/>
          <w:szCs w:val="24"/>
        </w:rPr>
        <w:t>: 971-978 [PMID: 22408358 DOI: 10.3748/wjg.v18.i9.971]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58 </w:t>
      </w:r>
      <w:r w:rsidRPr="00CA17B4">
        <w:rPr>
          <w:rFonts w:ascii="Book Antiqua" w:eastAsia="SimSun" w:hAnsi="Book Antiqua" w:cs="SimSun"/>
          <w:b/>
          <w:bCs/>
          <w:color w:val="000000"/>
          <w:kern w:val="0"/>
          <w:sz w:val="24"/>
          <w:szCs w:val="24"/>
        </w:rPr>
        <w:t>Zhu J</w:t>
      </w:r>
      <w:r w:rsidRPr="00CA17B4">
        <w:rPr>
          <w:rFonts w:ascii="Book Antiqua" w:eastAsia="SimSun" w:hAnsi="Book Antiqua" w:cs="SimSun"/>
          <w:color w:val="000000"/>
          <w:kern w:val="0"/>
          <w:sz w:val="24"/>
          <w:szCs w:val="24"/>
        </w:rPr>
        <w:t>, Chen L, Zou L, Yang P, Wu R, Mao Y, Zhou H, Li R, Wang K, Wang W, Hua D, Zhang X. MiR-20b, -21, and -130b inhibit PTEN expression resulting in B7-H1 over-expression in advanced colorectal cancer. </w:t>
      </w:r>
      <w:r w:rsidRPr="00CA17B4">
        <w:rPr>
          <w:rFonts w:ascii="Book Antiqua" w:eastAsia="SimSun" w:hAnsi="Book Antiqua" w:cs="SimSun"/>
          <w:i/>
          <w:iCs/>
          <w:color w:val="000000"/>
          <w:kern w:val="0"/>
          <w:sz w:val="24"/>
          <w:szCs w:val="24"/>
        </w:rPr>
        <w:t xml:space="preserve">Hum </w:t>
      </w:r>
      <w:r w:rsidRPr="00CA17B4">
        <w:rPr>
          <w:rFonts w:ascii="Book Antiqua" w:eastAsia="SimSun" w:hAnsi="Book Antiqua" w:cs="SimSun"/>
          <w:i/>
          <w:iCs/>
          <w:color w:val="000000"/>
          <w:kern w:val="0"/>
          <w:sz w:val="24"/>
          <w:szCs w:val="24"/>
        </w:rPr>
        <w:lastRenderedPageBreak/>
        <w:t>Immunol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75</w:t>
      </w:r>
      <w:r w:rsidRPr="00CA17B4">
        <w:rPr>
          <w:rFonts w:ascii="Book Antiqua" w:eastAsia="SimSun" w:hAnsi="Book Antiqua" w:cs="SimSun"/>
          <w:color w:val="000000"/>
          <w:kern w:val="0"/>
          <w:sz w:val="24"/>
          <w:szCs w:val="24"/>
        </w:rPr>
        <w:t>: 348-353 [PMID: 24468585 DOI: 10.1016/j.humimm.2014.01.006]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59 </w:t>
      </w:r>
      <w:r w:rsidRPr="00CA17B4">
        <w:rPr>
          <w:rFonts w:ascii="Book Antiqua" w:eastAsia="SimSun" w:hAnsi="Book Antiqua" w:cs="SimSun"/>
          <w:b/>
          <w:bCs/>
          <w:color w:val="000000"/>
          <w:kern w:val="0"/>
          <w:sz w:val="24"/>
          <w:szCs w:val="24"/>
        </w:rPr>
        <w:t>Sawai H</w:t>
      </w:r>
      <w:r w:rsidRPr="00CA17B4">
        <w:rPr>
          <w:rFonts w:ascii="Book Antiqua" w:eastAsia="SimSun" w:hAnsi="Book Antiqua" w:cs="SimSun"/>
          <w:color w:val="000000"/>
          <w:kern w:val="0"/>
          <w:sz w:val="24"/>
          <w:szCs w:val="24"/>
        </w:rPr>
        <w:t>, Yasuda A, Ochi N, Ma J, Matsuo Y, Wakasugi T, Takahashi H, Funahashi H, Sato M, Takeyama H. Loss of PTEN expression is associated with colorectal cancer liver metastasis and poor patient survival. </w:t>
      </w:r>
      <w:r w:rsidRPr="00CA17B4">
        <w:rPr>
          <w:rFonts w:ascii="Book Antiqua" w:eastAsia="SimSun" w:hAnsi="Book Antiqua" w:cs="SimSun"/>
          <w:i/>
          <w:iCs/>
          <w:color w:val="000000"/>
          <w:kern w:val="0"/>
          <w:sz w:val="24"/>
          <w:szCs w:val="24"/>
        </w:rPr>
        <w:t>BMC Gastroenterol</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8</w:t>
      </w:r>
      <w:r w:rsidRPr="00CA17B4">
        <w:rPr>
          <w:rFonts w:ascii="Book Antiqua" w:eastAsia="SimSun" w:hAnsi="Book Antiqua" w:cs="SimSun"/>
          <w:color w:val="000000"/>
          <w:kern w:val="0"/>
          <w:sz w:val="24"/>
          <w:szCs w:val="24"/>
        </w:rPr>
        <w:t>: 56 [PMID: 19036165 DOI: 10.1186/1471-230X-8-56]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60 </w:t>
      </w:r>
      <w:r w:rsidRPr="00CA17B4">
        <w:rPr>
          <w:rFonts w:ascii="Book Antiqua" w:eastAsia="SimSun" w:hAnsi="Book Antiqua" w:cs="SimSun"/>
          <w:b/>
          <w:bCs/>
          <w:color w:val="000000"/>
          <w:kern w:val="0"/>
          <w:sz w:val="24"/>
          <w:szCs w:val="24"/>
        </w:rPr>
        <w:t>Cortez MA</w:t>
      </w:r>
      <w:r w:rsidRPr="00CA17B4">
        <w:rPr>
          <w:rFonts w:ascii="Book Antiqua" w:eastAsia="SimSun" w:hAnsi="Book Antiqua" w:cs="SimSun"/>
          <w:color w:val="000000"/>
          <w:kern w:val="0"/>
          <w:sz w:val="24"/>
          <w:szCs w:val="24"/>
        </w:rPr>
        <w:t>, Ivan C, Valdecanas D, Wang X, Peltier HJ, Ye Y, Araujo L, Carbone DP, Shilo K, Giri DK, Kelnar K, Martin D, Komaki R, Gomez DR, Krishnan S, Calin GA, Bader AG, Welsh JW. PDL1 Regulation by p53 via miR-34. </w:t>
      </w:r>
      <w:r w:rsidRPr="00CA17B4">
        <w:rPr>
          <w:rFonts w:ascii="Book Antiqua" w:eastAsia="SimSun" w:hAnsi="Book Antiqua" w:cs="SimSun"/>
          <w:i/>
          <w:iCs/>
          <w:color w:val="000000"/>
          <w:kern w:val="0"/>
          <w:sz w:val="24"/>
          <w:szCs w:val="24"/>
        </w:rPr>
        <w:t>J Natl Cancer Inst</w:t>
      </w:r>
      <w:r w:rsidRPr="00CA17B4">
        <w:rPr>
          <w:rFonts w:ascii="Book Antiqua" w:eastAsia="SimSun" w:hAnsi="Book Antiqua" w:cs="SimSun"/>
          <w:color w:val="000000"/>
          <w:kern w:val="0"/>
          <w:sz w:val="24"/>
          <w:szCs w:val="24"/>
        </w:rPr>
        <w:t> 2016; </w:t>
      </w:r>
      <w:r w:rsidRPr="00CA17B4">
        <w:rPr>
          <w:rFonts w:ascii="Book Antiqua" w:eastAsia="SimSun" w:hAnsi="Book Antiqua" w:cs="SimSun"/>
          <w:b/>
          <w:bCs/>
          <w:color w:val="000000"/>
          <w:kern w:val="0"/>
          <w:sz w:val="24"/>
          <w:szCs w:val="24"/>
        </w:rPr>
        <w:t>108</w:t>
      </w:r>
      <w:r w:rsidRPr="00CA17B4">
        <w:rPr>
          <w:rFonts w:ascii="Book Antiqua" w:eastAsia="SimSun" w:hAnsi="Book Antiqua" w:cs="SimSun"/>
          <w:color w:val="000000"/>
          <w:kern w:val="0"/>
          <w:sz w:val="24"/>
          <w:szCs w:val="24"/>
        </w:rPr>
        <w:t>: [PMID: 26577528 DOI: 10.1093/jnci/djv303]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61 </w:t>
      </w:r>
      <w:r w:rsidRPr="00CA17B4">
        <w:rPr>
          <w:rFonts w:ascii="Book Antiqua" w:eastAsia="SimSun" w:hAnsi="Book Antiqua" w:cs="SimSun"/>
          <w:b/>
          <w:bCs/>
          <w:color w:val="000000"/>
          <w:kern w:val="0"/>
          <w:sz w:val="24"/>
          <w:szCs w:val="24"/>
        </w:rPr>
        <w:t>Mlcochova J</w:t>
      </w:r>
      <w:r w:rsidRPr="00CA17B4">
        <w:rPr>
          <w:rFonts w:ascii="Book Antiqua" w:eastAsia="SimSun" w:hAnsi="Book Antiqua" w:cs="SimSun"/>
          <w:color w:val="000000"/>
          <w:kern w:val="0"/>
          <w:sz w:val="24"/>
          <w:szCs w:val="24"/>
        </w:rPr>
        <w:t>, Faltejskova P, Nemecek R, Svoboda M, Slaby O. MicroRNAs targeting EGFR signalling pathway in colorectal cancer. </w:t>
      </w:r>
      <w:r w:rsidRPr="00CA17B4">
        <w:rPr>
          <w:rFonts w:ascii="Book Antiqua" w:eastAsia="SimSun" w:hAnsi="Book Antiqua" w:cs="SimSun"/>
          <w:i/>
          <w:iCs/>
          <w:color w:val="000000"/>
          <w:kern w:val="0"/>
          <w:sz w:val="24"/>
          <w:szCs w:val="24"/>
        </w:rPr>
        <w:t>J Cancer Res Clin Oncol</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139</w:t>
      </w:r>
      <w:r w:rsidRPr="00CA17B4">
        <w:rPr>
          <w:rFonts w:ascii="Book Antiqua" w:eastAsia="SimSun" w:hAnsi="Book Antiqua" w:cs="SimSun"/>
          <w:color w:val="000000"/>
          <w:kern w:val="0"/>
          <w:sz w:val="24"/>
          <w:szCs w:val="24"/>
        </w:rPr>
        <w:t>: 1615-1624 [PMID: 23817698 DOI: 10.1007/s00432-013-1470-9]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62 </w:t>
      </w:r>
      <w:r w:rsidRPr="00CA17B4">
        <w:rPr>
          <w:rFonts w:ascii="Book Antiqua" w:eastAsia="SimSun" w:hAnsi="Book Antiqua" w:cs="SimSun"/>
          <w:b/>
          <w:bCs/>
          <w:color w:val="000000"/>
          <w:kern w:val="0"/>
          <w:sz w:val="24"/>
          <w:szCs w:val="24"/>
        </w:rPr>
        <w:t>Mlcochova J</w:t>
      </w:r>
      <w:r w:rsidRPr="00CA17B4">
        <w:rPr>
          <w:rFonts w:ascii="Book Antiqua" w:eastAsia="SimSun" w:hAnsi="Book Antiqua" w:cs="SimSun"/>
          <w:color w:val="000000"/>
          <w:kern w:val="0"/>
          <w:sz w:val="24"/>
          <w:szCs w:val="24"/>
        </w:rPr>
        <w:t>, Faltejskova-Vychytilova P, Ferracin M, Zagatti B, Radova L, Svoboda M, Nemecek R, John S, Kiss I, Vyzula R, Negrini M, Slaby O. MicroRNA expression profiling identifies miR-31-5p/3p as associated with time to progression in wild-type RAS metastatic colorectal cancer treated with cetuximab. </w:t>
      </w:r>
      <w:r w:rsidRPr="00CA17B4">
        <w:rPr>
          <w:rFonts w:ascii="Book Antiqua" w:eastAsia="SimSun" w:hAnsi="Book Antiqua" w:cs="SimSun"/>
          <w:i/>
          <w:iCs/>
          <w:color w:val="000000"/>
          <w:kern w:val="0"/>
          <w:sz w:val="24"/>
          <w:szCs w:val="24"/>
        </w:rPr>
        <w:t>Oncotarget</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38695-38704 [PMID: 26497852 DOI: 10.18632/oncotarget.5735]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63 </w:t>
      </w:r>
      <w:r w:rsidRPr="00CA17B4">
        <w:rPr>
          <w:rFonts w:ascii="Book Antiqua" w:eastAsia="SimSun" w:hAnsi="Book Antiqua" w:cs="SimSun"/>
          <w:b/>
          <w:bCs/>
          <w:color w:val="000000"/>
          <w:kern w:val="0"/>
          <w:sz w:val="24"/>
          <w:szCs w:val="24"/>
        </w:rPr>
        <w:t>Manceau G</w:t>
      </w:r>
      <w:r w:rsidRPr="00CA17B4">
        <w:rPr>
          <w:rFonts w:ascii="Book Antiqua" w:eastAsia="SimSun" w:hAnsi="Book Antiqua" w:cs="SimSun"/>
          <w:color w:val="000000"/>
          <w:kern w:val="0"/>
          <w:sz w:val="24"/>
          <w:szCs w:val="24"/>
        </w:rPr>
        <w:t>, Imbeaud S, Thiébaut R, Liébaert F, Fontaine K, Rousseau F, Génin B, Le Corre D, Didelot A, Vincent M, Bachet JB, Chibaudel B, Bouché O, Landi B, Bibeau F, Leroy K, Penault-Llorca F, Van Laethem JL, Demetter P, Tejpar S, Rossi S, Mosakhani N, Osterlund P, Ristamäki R, Sarhadi V, Knuutila S, Boige V, André T, Laurent-Puig P. Hsa-miR-31-3p expression is linked to progression-free survival in patients with KRAS wild-type metastatic colorectal cancer treated with anti-EGFR therapy. </w:t>
      </w:r>
      <w:r w:rsidRPr="00CA17B4">
        <w:rPr>
          <w:rFonts w:ascii="Book Antiqua" w:eastAsia="SimSun" w:hAnsi="Book Antiqua" w:cs="SimSun"/>
          <w:i/>
          <w:iCs/>
          <w:color w:val="000000"/>
          <w:kern w:val="0"/>
          <w:sz w:val="24"/>
          <w:szCs w:val="24"/>
        </w:rPr>
        <w:t>Clin Cancer Res</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20</w:t>
      </w:r>
      <w:r w:rsidRPr="00CA17B4">
        <w:rPr>
          <w:rFonts w:ascii="Book Antiqua" w:eastAsia="SimSun" w:hAnsi="Book Antiqua" w:cs="SimSun"/>
          <w:color w:val="000000"/>
          <w:kern w:val="0"/>
          <w:sz w:val="24"/>
          <w:szCs w:val="24"/>
        </w:rPr>
        <w:t>: 3338-3347 [PMID: 24771647 DOI: 10.1158/1078-0432.CCR-13-2750]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64 </w:t>
      </w:r>
      <w:r w:rsidRPr="00CA17B4">
        <w:rPr>
          <w:rFonts w:ascii="Book Antiqua" w:eastAsia="SimSun" w:hAnsi="Book Antiqua" w:cs="SimSun"/>
          <w:b/>
          <w:bCs/>
          <w:color w:val="000000"/>
          <w:kern w:val="0"/>
          <w:sz w:val="24"/>
          <w:szCs w:val="24"/>
        </w:rPr>
        <w:t>Mosakhani N</w:t>
      </w:r>
      <w:r w:rsidRPr="00CA17B4">
        <w:rPr>
          <w:rFonts w:ascii="Book Antiqua" w:eastAsia="SimSun" w:hAnsi="Book Antiqua" w:cs="SimSun"/>
          <w:color w:val="000000"/>
          <w:kern w:val="0"/>
          <w:sz w:val="24"/>
          <w:szCs w:val="24"/>
        </w:rPr>
        <w:t>, Lahti L, Borze I, Karjalainen-Lindsberg ML, Sundström J, Ristamäki R, Osterlund P, Knuutila S, Sarhadi VK. MicroRNA profiling predicts survival in anti-EGFR treated chemorefractory metastatic colorectal cancer patients with wild-type KRAS and BRAF. </w:t>
      </w:r>
      <w:r w:rsidRPr="00CA17B4">
        <w:rPr>
          <w:rFonts w:ascii="Book Antiqua" w:eastAsia="SimSun" w:hAnsi="Book Antiqua" w:cs="SimSun"/>
          <w:i/>
          <w:iCs/>
          <w:color w:val="000000"/>
          <w:kern w:val="0"/>
          <w:sz w:val="24"/>
          <w:szCs w:val="24"/>
        </w:rPr>
        <w:t>Cancer Genet</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205</w:t>
      </w:r>
      <w:r w:rsidRPr="00CA17B4">
        <w:rPr>
          <w:rFonts w:ascii="Book Antiqua" w:eastAsia="SimSun" w:hAnsi="Book Antiqua" w:cs="SimSun"/>
          <w:color w:val="000000"/>
          <w:kern w:val="0"/>
          <w:sz w:val="24"/>
          <w:szCs w:val="24"/>
        </w:rPr>
        <w:t>: 545-551 [PMID: 23098991 DOI: 10.1016/j.cancergen.2012.08.003]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65 </w:t>
      </w:r>
      <w:r w:rsidRPr="00CA17B4">
        <w:rPr>
          <w:rFonts w:ascii="Book Antiqua" w:eastAsia="SimSun" w:hAnsi="Book Antiqua" w:cs="SimSun"/>
          <w:b/>
          <w:bCs/>
          <w:color w:val="000000"/>
          <w:kern w:val="0"/>
          <w:sz w:val="24"/>
          <w:szCs w:val="24"/>
        </w:rPr>
        <w:t>Zhu H</w:t>
      </w:r>
      <w:r w:rsidRPr="00CA17B4">
        <w:rPr>
          <w:rFonts w:ascii="Book Antiqua" w:eastAsia="SimSun" w:hAnsi="Book Antiqua" w:cs="SimSun"/>
          <w:color w:val="000000"/>
          <w:kern w:val="0"/>
          <w:sz w:val="24"/>
          <w:szCs w:val="24"/>
        </w:rPr>
        <w:t>, Dougherty U, Robinson V, Mustafi R, Pekow J, Kupfer S, Li YC, Hart J, Goss K, Fichera A, Joseph L, Bissonnette M. EGFR signals downregulate tumor suppressors miR-143 and miR-145 in Western diet-promoted murine colon cancer: role of G1 regulators. </w:t>
      </w:r>
      <w:r w:rsidRPr="00CA17B4">
        <w:rPr>
          <w:rFonts w:ascii="Book Antiqua" w:eastAsia="SimSun" w:hAnsi="Book Antiqua" w:cs="SimSun"/>
          <w:i/>
          <w:iCs/>
          <w:color w:val="000000"/>
          <w:kern w:val="0"/>
          <w:sz w:val="24"/>
          <w:szCs w:val="24"/>
        </w:rPr>
        <w:t>Mol Cancer Res</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9</w:t>
      </w:r>
      <w:r w:rsidRPr="00CA17B4">
        <w:rPr>
          <w:rFonts w:ascii="Book Antiqua" w:eastAsia="SimSun" w:hAnsi="Book Antiqua" w:cs="SimSun"/>
          <w:color w:val="000000"/>
          <w:kern w:val="0"/>
          <w:sz w:val="24"/>
          <w:szCs w:val="24"/>
        </w:rPr>
        <w:t>: 960-975 [PMID: 21653642 DOI: 10.1158/1541-7786.MCR-10-0531]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66 </w:t>
      </w:r>
      <w:r w:rsidRPr="00CA17B4">
        <w:rPr>
          <w:rFonts w:ascii="Book Antiqua" w:eastAsia="SimSun" w:hAnsi="Book Antiqua" w:cs="SimSun"/>
          <w:b/>
          <w:bCs/>
          <w:color w:val="000000"/>
          <w:kern w:val="0"/>
          <w:sz w:val="24"/>
          <w:szCs w:val="24"/>
        </w:rPr>
        <w:t>Benvenuti S</w:t>
      </w:r>
      <w:r w:rsidRPr="00CA17B4">
        <w:rPr>
          <w:rFonts w:ascii="Book Antiqua" w:eastAsia="SimSun" w:hAnsi="Book Antiqua" w:cs="SimSun"/>
          <w:color w:val="000000"/>
          <w:kern w:val="0"/>
          <w:sz w:val="24"/>
          <w:szCs w:val="24"/>
        </w:rPr>
        <w:t>, Sartore-Bianchi A, Di Nicolantonio F, Zanon C, Moroni M, Veronese S, Siena S, Bardelli A. Oncogenic activation of the RAS/RAF signaling pathway impairs the response of metastatic colorectal cancers to anti-epidermal growth factor receptor antibody therapies. </w:t>
      </w:r>
      <w:r w:rsidRPr="00CA17B4">
        <w:rPr>
          <w:rFonts w:ascii="Book Antiqua" w:eastAsia="SimSun" w:hAnsi="Book Antiqua" w:cs="SimSun"/>
          <w:i/>
          <w:iCs/>
          <w:color w:val="000000"/>
          <w:kern w:val="0"/>
          <w:sz w:val="24"/>
          <w:szCs w:val="24"/>
        </w:rPr>
        <w:t>Cancer Res</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67</w:t>
      </w:r>
      <w:r w:rsidRPr="00CA17B4">
        <w:rPr>
          <w:rFonts w:ascii="Book Antiqua" w:eastAsia="SimSun" w:hAnsi="Book Antiqua" w:cs="SimSun"/>
          <w:color w:val="000000"/>
          <w:kern w:val="0"/>
          <w:sz w:val="24"/>
          <w:szCs w:val="24"/>
        </w:rPr>
        <w:t>: 2643-2648 [PMID: 17363584 DOI: 10.1158/0008-5472.CAN-06-4158]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67 </w:t>
      </w:r>
      <w:r w:rsidRPr="00CA17B4">
        <w:rPr>
          <w:rFonts w:ascii="Book Antiqua" w:eastAsia="SimSun" w:hAnsi="Book Antiqua" w:cs="SimSun"/>
          <w:b/>
          <w:bCs/>
          <w:color w:val="000000"/>
          <w:kern w:val="0"/>
          <w:sz w:val="24"/>
          <w:szCs w:val="24"/>
        </w:rPr>
        <w:t>Ota T</w:t>
      </w:r>
      <w:r w:rsidRPr="00CA17B4">
        <w:rPr>
          <w:rFonts w:ascii="Book Antiqua" w:eastAsia="SimSun" w:hAnsi="Book Antiqua" w:cs="SimSun"/>
          <w:color w:val="000000"/>
          <w:kern w:val="0"/>
          <w:sz w:val="24"/>
          <w:szCs w:val="24"/>
        </w:rPr>
        <w:t>, Doi K, Fujimoto T, Tanaka Y, Ogawa M, Matsuzaki H, Kuroki M, Miyamoto S, Shirasawa S, Tsunoda T. KRAS up-regulates the expression of miR-181a, miR-200c and miR-210 in a three-dimensional-specific manner in DLD-1 colorectal cancer cells. </w:t>
      </w:r>
      <w:r w:rsidRPr="00CA17B4">
        <w:rPr>
          <w:rFonts w:ascii="Book Antiqua" w:eastAsia="SimSun" w:hAnsi="Book Antiqua" w:cs="SimSun"/>
          <w:i/>
          <w:iCs/>
          <w:color w:val="000000"/>
          <w:kern w:val="0"/>
          <w:sz w:val="24"/>
          <w:szCs w:val="24"/>
        </w:rPr>
        <w:t>Anticancer Res</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32</w:t>
      </w:r>
      <w:r w:rsidRPr="00CA17B4">
        <w:rPr>
          <w:rFonts w:ascii="Book Antiqua" w:eastAsia="SimSun" w:hAnsi="Book Antiqua" w:cs="SimSun"/>
          <w:color w:val="000000"/>
          <w:kern w:val="0"/>
          <w:sz w:val="24"/>
          <w:szCs w:val="24"/>
        </w:rPr>
        <w:t>: 2271-2275 [PMID: 22641662]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68 </w:t>
      </w:r>
      <w:r w:rsidRPr="00CA17B4">
        <w:rPr>
          <w:rFonts w:ascii="Book Antiqua" w:eastAsia="SimSun" w:hAnsi="Book Antiqua" w:cs="SimSun"/>
          <w:b/>
          <w:bCs/>
          <w:color w:val="000000"/>
          <w:kern w:val="0"/>
          <w:sz w:val="24"/>
          <w:szCs w:val="24"/>
        </w:rPr>
        <w:t>Turley SJ</w:t>
      </w:r>
      <w:r w:rsidRPr="00CA17B4">
        <w:rPr>
          <w:rFonts w:ascii="Book Antiqua" w:eastAsia="SimSun" w:hAnsi="Book Antiqua" w:cs="SimSun"/>
          <w:color w:val="000000"/>
          <w:kern w:val="0"/>
          <w:sz w:val="24"/>
          <w:szCs w:val="24"/>
        </w:rPr>
        <w:t>, Cremasco V, Astarita JL. Immunological hallmarks of stromal cells in the tumour microenvironment. </w:t>
      </w:r>
      <w:r w:rsidRPr="00CA17B4">
        <w:rPr>
          <w:rFonts w:ascii="Book Antiqua" w:eastAsia="SimSun" w:hAnsi="Book Antiqua" w:cs="SimSun"/>
          <w:i/>
          <w:iCs/>
          <w:color w:val="000000"/>
          <w:kern w:val="0"/>
          <w:sz w:val="24"/>
          <w:szCs w:val="24"/>
        </w:rPr>
        <w:t>Nat Rev Immunol</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15</w:t>
      </w:r>
      <w:r w:rsidRPr="00CA17B4">
        <w:rPr>
          <w:rFonts w:ascii="Book Antiqua" w:eastAsia="SimSun" w:hAnsi="Book Antiqua" w:cs="SimSun"/>
          <w:color w:val="000000"/>
          <w:kern w:val="0"/>
          <w:sz w:val="24"/>
          <w:szCs w:val="24"/>
        </w:rPr>
        <w:t>: 669-682 [PMID: 26471778 DOI: 10.1038/nri3902]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69 </w:t>
      </w:r>
      <w:r w:rsidRPr="00CA17B4">
        <w:rPr>
          <w:rFonts w:ascii="Book Antiqua" w:eastAsia="SimSun" w:hAnsi="Book Antiqua" w:cs="SimSun"/>
          <w:b/>
          <w:bCs/>
          <w:color w:val="000000"/>
          <w:kern w:val="0"/>
          <w:sz w:val="24"/>
          <w:szCs w:val="24"/>
        </w:rPr>
        <w:t>Gabrilovich DI</w:t>
      </w:r>
      <w:r w:rsidRPr="00CA17B4">
        <w:rPr>
          <w:rFonts w:ascii="Book Antiqua" w:eastAsia="SimSun" w:hAnsi="Book Antiqua" w:cs="SimSun"/>
          <w:color w:val="000000"/>
          <w:kern w:val="0"/>
          <w:sz w:val="24"/>
          <w:szCs w:val="24"/>
        </w:rPr>
        <w:t>, Nagaraj S. Myeloid-derived suppressor cells as regulators of the immune system. </w:t>
      </w:r>
      <w:r w:rsidRPr="00CA17B4">
        <w:rPr>
          <w:rFonts w:ascii="Book Antiqua" w:eastAsia="SimSun" w:hAnsi="Book Antiqua" w:cs="SimSun"/>
          <w:i/>
          <w:iCs/>
          <w:color w:val="000000"/>
          <w:kern w:val="0"/>
          <w:sz w:val="24"/>
          <w:szCs w:val="24"/>
        </w:rPr>
        <w:t>Nat Rev Immunol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9</w:t>
      </w:r>
      <w:r w:rsidRPr="00CA17B4">
        <w:rPr>
          <w:rFonts w:ascii="Book Antiqua" w:eastAsia="SimSun" w:hAnsi="Book Antiqua" w:cs="SimSun"/>
          <w:color w:val="000000"/>
          <w:kern w:val="0"/>
          <w:sz w:val="24"/>
          <w:szCs w:val="24"/>
        </w:rPr>
        <w:t>: 162-174 [PMID: 19197294 DOI: 10.1038/nri2506]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70 </w:t>
      </w:r>
      <w:r w:rsidRPr="00CA17B4">
        <w:rPr>
          <w:rFonts w:ascii="Book Antiqua" w:eastAsia="SimSun" w:hAnsi="Book Antiqua" w:cs="SimSun"/>
          <w:b/>
          <w:bCs/>
          <w:color w:val="000000"/>
          <w:kern w:val="0"/>
          <w:sz w:val="24"/>
          <w:szCs w:val="24"/>
        </w:rPr>
        <w:t>Youn JI</w:t>
      </w:r>
      <w:r w:rsidRPr="00CA17B4">
        <w:rPr>
          <w:rFonts w:ascii="Book Antiqua" w:eastAsia="SimSun" w:hAnsi="Book Antiqua" w:cs="SimSun"/>
          <w:color w:val="000000"/>
          <w:kern w:val="0"/>
          <w:sz w:val="24"/>
          <w:szCs w:val="24"/>
        </w:rPr>
        <w:t>, Nagaraj S, Collazo M, Gabrilovich DI. Subsets of myeloid-derived suppressor cells in tumor-bearing mice.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181</w:t>
      </w:r>
      <w:r w:rsidRPr="00CA17B4">
        <w:rPr>
          <w:rFonts w:ascii="Book Antiqua" w:eastAsia="SimSun" w:hAnsi="Book Antiqua" w:cs="SimSun"/>
          <w:color w:val="000000"/>
          <w:kern w:val="0"/>
          <w:sz w:val="24"/>
          <w:szCs w:val="24"/>
        </w:rPr>
        <w:t>: 5791-5802 [PMID: 18832739]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71 </w:t>
      </w:r>
      <w:r w:rsidRPr="00CA17B4">
        <w:rPr>
          <w:rFonts w:ascii="Book Antiqua" w:eastAsia="SimSun" w:hAnsi="Book Antiqua" w:cs="SimSun"/>
          <w:b/>
          <w:bCs/>
          <w:color w:val="000000"/>
          <w:kern w:val="0"/>
          <w:sz w:val="24"/>
          <w:szCs w:val="24"/>
        </w:rPr>
        <w:t>Pollard JW</w:t>
      </w:r>
      <w:r w:rsidRPr="00CA17B4">
        <w:rPr>
          <w:rFonts w:ascii="Book Antiqua" w:eastAsia="SimSun" w:hAnsi="Book Antiqua" w:cs="SimSun"/>
          <w:color w:val="000000"/>
          <w:kern w:val="0"/>
          <w:sz w:val="24"/>
          <w:szCs w:val="24"/>
        </w:rPr>
        <w:t>. Tumour-educated macrophages promote tumour progression and metastasis. </w:t>
      </w:r>
      <w:r w:rsidRPr="00CA17B4">
        <w:rPr>
          <w:rFonts w:ascii="Book Antiqua" w:eastAsia="SimSun" w:hAnsi="Book Antiqua" w:cs="SimSun"/>
          <w:i/>
          <w:iCs/>
          <w:color w:val="000000"/>
          <w:kern w:val="0"/>
          <w:sz w:val="24"/>
          <w:szCs w:val="24"/>
        </w:rPr>
        <w:t>Nat Rev Cancer</w:t>
      </w:r>
      <w:r w:rsidRPr="00CA17B4">
        <w:rPr>
          <w:rFonts w:ascii="Book Antiqua" w:eastAsia="SimSun" w:hAnsi="Book Antiqua" w:cs="SimSun"/>
          <w:color w:val="000000"/>
          <w:kern w:val="0"/>
          <w:sz w:val="24"/>
          <w:szCs w:val="24"/>
        </w:rPr>
        <w:t> 2004; </w:t>
      </w:r>
      <w:r w:rsidRPr="00CA17B4">
        <w:rPr>
          <w:rFonts w:ascii="Book Antiqua" w:eastAsia="SimSun" w:hAnsi="Book Antiqua" w:cs="SimSun"/>
          <w:b/>
          <w:bCs/>
          <w:color w:val="000000"/>
          <w:kern w:val="0"/>
          <w:sz w:val="24"/>
          <w:szCs w:val="24"/>
        </w:rPr>
        <w:t>4</w:t>
      </w:r>
      <w:r w:rsidRPr="00CA17B4">
        <w:rPr>
          <w:rFonts w:ascii="Book Antiqua" w:eastAsia="SimSun" w:hAnsi="Book Antiqua" w:cs="SimSun"/>
          <w:color w:val="000000"/>
          <w:kern w:val="0"/>
          <w:sz w:val="24"/>
          <w:szCs w:val="24"/>
        </w:rPr>
        <w:t>: 71-78 [PMID: 14708027 DOI: 10.1038/nrc1256]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72 </w:t>
      </w:r>
      <w:r w:rsidRPr="00CA17B4">
        <w:rPr>
          <w:rFonts w:ascii="Book Antiqua" w:eastAsia="SimSun" w:hAnsi="Book Antiqua" w:cs="SimSun"/>
          <w:b/>
          <w:bCs/>
          <w:color w:val="000000"/>
          <w:kern w:val="0"/>
          <w:sz w:val="24"/>
          <w:szCs w:val="24"/>
        </w:rPr>
        <w:t>Diaz-Montero CM</w:t>
      </w:r>
      <w:r w:rsidRPr="00CA17B4">
        <w:rPr>
          <w:rFonts w:ascii="Book Antiqua" w:eastAsia="SimSun" w:hAnsi="Book Antiqua" w:cs="SimSun"/>
          <w:color w:val="000000"/>
          <w:kern w:val="0"/>
          <w:sz w:val="24"/>
          <w:szCs w:val="24"/>
        </w:rPr>
        <w:t>, Salem ML, Nishimura MI, Garrett-Mayer E, Cole DJ, Montero AJ. Increased circulating myeloid-derived suppressor cells correlate with clinical cancer stage, metastatic tumor burden, and doxorubicin-cyclophosphamide chemotherapy. </w:t>
      </w:r>
      <w:r w:rsidRPr="00CA17B4">
        <w:rPr>
          <w:rFonts w:ascii="Book Antiqua" w:eastAsia="SimSun" w:hAnsi="Book Antiqua" w:cs="SimSun"/>
          <w:i/>
          <w:iCs/>
          <w:color w:val="000000"/>
          <w:kern w:val="0"/>
          <w:sz w:val="24"/>
          <w:szCs w:val="24"/>
        </w:rPr>
        <w:t>Cancer Immunol Immunother</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58</w:t>
      </w:r>
      <w:r w:rsidRPr="00CA17B4">
        <w:rPr>
          <w:rFonts w:ascii="Book Antiqua" w:eastAsia="SimSun" w:hAnsi="Book Antiqua" w:cs="SimSun"/>
          <w:color w:val="000000"/>
          <w:kern w:val="0"/>
          <w:sz w:val="24"/>
          <w:szCs w:val="24"/>
        </w:rPr>
        <w:t>: 49-59 [PMID: 18446337 DOI: 10.1007/s00262-008-0523-4]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73 </w:t>
      </w:r>
      <w:r w:rsidRPr="00CA17B4">
        <w:rPr>
          <w:rFonts w:ascii="Book Antiqua" w:eastAsia="SimSun" w:hAnsi="Book Antiqua" w:cs="SimSun"/>
          <w:b/>
          <w:bCs/>
          <w:color w:val="000000"/>
          <w:kern w:val="0"/>
          <w:sz w:val="24"/>
          <w:szCs w:val="24"/>
        </w:rPr>
        <w:t>Zhang M</w:t>
      </w:r>
      <w:r w:rsidRPr="00CA17B4">
        <w:rPr>
          <w:rFonts w:ascii="Book Antiqua" w:eastAsia="SimSun" w:hAnsi="Book Antiqua" w:cs="SimSun"/>
          <w:color w:val="000000"/>
          <w:kern w:val="0"/>
          <w:sz w:val="24"/>
          <w:szCs w:val="24"/>
        </w:rPr>
        <w:t>, Liu Q, Mi S, Liang X, Zhang Z, Su X, Liu J, Chen Y, Wang M, Zhang Y, Guo F, Zhang Z, Yang R. Both miR-17-5p and miR-20a alleviate suppressive potential of myeloid-derived suppressor cells by modulating STAT3 expression.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186</w:t>
      </w:r>
      <w:r w:rsidRPr="00CA17B4">
        <w:rPr>
          <w:rFonts w:ascii="Book Antiqua" w:eastAsia="SimSun" w:hAnsi="Book Antiqua" w:cs="SimSun"/>
          <w:color w:val="000000"/>
          <w:kern w:val="0"/>
          <w:sz w:val="24"/>
          <w:szCs w:val="24"/>
        </w:rPr>
        <w:t>: 4716-4724 [PMID: 21383238 DOI: 10.4049/jimmunol.1002989]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74 </w:t>
      </w:r>
      <w:r w:rsidRPr="00CA17B4">
        <w:rPr>
          <w:rFonts w:ascii="Book Antiqua" w:eastAsia="SimSun" w:hAnsi="Book Antiqua" w:cs="SimSun"/>
          <w:b/>
          <w:bCs/>
          <w:color w:val="000000"/>
          <w:kern w:val="0"/>
          <w:sz w:val="24"/>
          <w:szCs w:val="24"/>
        </w:rPr>
        <w:t>Liu Y</w:t>
      </w:r>
      <w:r w:rsidRPr="00CA17B4">
        <w:rPr>
          <w:rFonts w:ascii="Book Antiqua" w:eastAsia="SimSun" w:hAnsi="Book Antiqua" w:cs="SimSun"/>
          <w:color w:val="000000"/>
          <w:kern w:val="0"/>
          <w:sz w:val="24"/>
          <w:szCs w:val="24"/>
        </w:rPr>
        <w:t>, Lai L, Chen Q, Song Y, Xu S, Ma F, Wang X, Wang J, Yu H, Cao X, Wang Q. MicroRNA-494 is required for the accumulation and functions of tumor-expanded myeloid-derived suppressor cells via targeting of PTEN.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188</w:t>
      </w:r>
      <w:r w:rsidRPr="00CA17B4">
        <w:rPr>
          <w:rFonts w:ascii="Book Antiqua" w:eastAsia="SimSun" w:hAnsi="Book Antiqua" w:cs="SimSun"/>
          <w:color w:val="000000"/>
          <w:kern w:val="0"/>
          <w:sz w:val="24"/>
          <w:szCs w:val="24"/>
        </w:rPr>
        <w:t>: 5500-5510 [PMID: 22544933 DOI: 10.4049/jimmunol.1103505]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75 </w:t>
      </w:r>
      <w:r w:rsidRPr="00CA17B4">
        <w:rPr>
          <w:rFonts w:ascii="Book Antiqua" w:eastAsia="SimSun" w:hAnsi="Book Antiqua" w:cs="SimSun"/>
          <w:b/>
          <w:bCs/>
          <w:color w:val="000000"/>
          <w:kern w:val="0"/>
          <w:sz w:val="24"/>
          <w:szCs w:val="24"/>
        </w:rPr>
        <w:t>Kusmartsev S</w:t>
      </w:r>
      <w:r w:rsidRPr="00CA17B4">
        <w:rPr>
          <w:rFonts w:ascii="Book Antiqua" w:eastAsia="SimSun" w:hAnsi="Book Antiqua" w:cs="SimSun"/>
          <w:color w:val="000000"/>
          <w:kern w:val="0"/>
          <w:sz w:val="24"/>
          <w:szCs w:val="24"/>
        </w:rPr>
        <w:t>, Nagaraj S, Gabrilovich DI. Tumor-associated CD8+ T cell tolerance induced by bone marrow-derived immature myeloid cells.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175</w:t>
      </w:r>
      <w:r w:rsidRPr="00CA17B4">
        <w:rPr>
          <w:rFonts w:ascii="Book Antiqua" w:eastAsia="SimSun" w:hAnsi="Book Antiqua" w:cs="SimSun"/>
          <w:color w:val="000000"/>
          <w:kern w:val="0"/>
          <w:sz w:val="24"/>
          <w:szCs w:val="24"/>
        </w:rPr>
        <w:t>: 4583-4592 [PMID: 16177103]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76 </w:t>
      </w:r>
      <w:r w:rsidRPr="00CA17B4">
        <w:rPr>
          <w:rFonts w:ascii="Book Antiqua" w:eastAsia="SimSun" w:hAnsi="Book Antiqua" w:cs="SimSun"/>
          <w:b/>
          <w:bCs/>
          <w:color w:val="000000"/>
          <w:kern w:val="0"/>
          <w:sz w:val="24"/>
          <w:szCs w:val="24"/>
        </w:rPr>
        <w:t>Liu Q</w:t>
      </w:r>
      <w:r w:rsidRPr="00CA17B4">
        <w:rPr>
          <w:rFonts w:ascii="Book Antiqua" w:eastAsia="SimSun" w:hAnsi="Book Antiqua" w:cs="SimSun"/>
          <w:color w:val="000000"/>
          <w:kern w:val="0"/>
          <w:sz w:val="24"/>
          <w:szCs w:val="24"/>
        </w:rPr>
        <w:t>, Zhang M, Jiang X, Zhang Z, Dai L, Min S, Wu X, He Q, Liu J, Zhang Y, Zhang Z, Yang R. miR-223 suppresses differentiation of tumor-induced CD11b</w:t>
      </w:r>
      <w:r w:rsidRPr="00CA17B4">
        <w:rPr>
          <w:rFonts w:ascii="Cambria Math" w:eastAsia="SimSun" w:hAnsi="Cambria Math" w:cs="Cambria Math"/>
          <w:color w:val="000000"/>
          <w:kern w:val="0"/>
          <w:sz w:val="24"/>
          <w:szCs w:val="24"/>
        </w:rPr>
        <w:t>⁺</w:t>
      </w:r>
      <w:r w:rsidRPr="00CA17B4">
        <w:rPr>
          <w:rFonts w:ascii="Book Antiqua" w:eastAsia="SimSun" w:hAnsi="Book Antiqua" w:cs="SimSun"/>
          <w:color w:val="000000"/>
          <w:kern w:val="0"/>
          <w:sz w:val="24"/>
          <w:szCs w:val="24"/>
        </w:rPr>
        <w:t xml:space="preserve"> Gr1</w:t>
      </w:r>
      <w:r w:rsidRPr="00CA17B4">
        <w:rPr>
          <w:rFonts w:ascii="Cambria Math" w:eastAsia="SimSun" w:hAnsi="Cambria Math" w:cs="Cambria Math"/>
          <w:color w:val="000000"/>
          <w:kern w:val="0"/>
          <w:sz w:val="24"/>
          <w:szCs w:val="24"/>
        </w:rPr>
        <w:t>⁺</w:t>
      </w:r>
      <w:r w:rsidRPr="00CA17B4">
        <w:rPr>
          <w:rFonts w:ascii="Book Antiqua" w:eastAsia="SimSun" w:hAnsi="Book Antiqua" w:cs="SimSun"/>
          <w:color w:val="000000"/>
          <w:kern w:val="0"/>
          <w:sz w:val="24"/>
          <w:szCs w:val="24"/>
        </w:rPr>
        <w:t xml:space="preserve"> myeloid-derived suppressor cells from bone marrow cells. </w:t>
      </w:r>
      <w:r w:rsidRPr="00CA17B4">
        <w:rPr>
          <w:rFonts w:ascii="Book Antiqua" w:eastAsia="SimSun" w:hAnsi="Book Antiqua" w:cs="SimSun"/>
          <w:i/>
          <w:iCs/>
          <w:color w:val="000000"/>
          <w:kern w:val="0"/>
          <w:sz w:val="24"/>
          <w:szCs w:val="24"/>
        </w:rPr>
        <w:t>Int J Cancer</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129</w:t>
      </w:r>
      <w:r w:rsidRPr="00CA17B4">
        <w:rPr>
          <w:rFonts w:ascii="Book Antiqua" w:eastAsia="SimSun" w:hAnsi="Book Antiqua" w:cs="SimSun"/>
          <w:color w:val="000000"/>
          <w:kern w:val="0"/>
          <w:sz w:val="24"/>
          <w:szCs w:val="24"/>
        </w:rPr>
        <w:t>: 2662-2673 [PMID: 21213211 DOI: 10.1002/ijc.25921]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77 </w:t>
      </w:r>
      <w:r w:rsidRPr="00CA17B4">
        <w:rPr>
          <w:rFonts w:ascii="Book Antiqua" w:eastAsia="SimSun" w:hAnsi="Book Antiqua" w:cs="SimSun"/>
          <w:b/>
          <w:bCs/>
          <w:color w:val="000000"/>
          <w:kern w:val="0"/>
          <w:sz w:val="24"/>
          <w:szCs w:val="24"/>
        </w:rPr>
        <w:t>Singh R</w:t>
      </w:r>
      <w:r w:rsidRPr="00CA17B4">
        <w:rPr>
          <w:rFonts w:ascii="Book Antiqua" w:eastAsia="SimSun" w:hAnsi="Book Antiqua" w:cs="SimSun"/>
          <w:color w:val="000000"/>
          <w:kern w:val="0"/>
          <w:sz w:val="24"/>
          <w:szCs w:val="24"/>
        </w:rPr>
        <w:t>, Lillard JW, Singh S. Chemokines: key players in cancer progression and metastasis. </w:t>
      </w:r>
      <w:r w:rsidRPr="00CA17B4">
        <w:rPr>
          <w:rFonts w:ascii="Book Antiqua" w:eastAsia="SimSun" w:hAnsi="Book Antiqua" w:cs="SimSun"/>
          <w:i/>
          <w:iCs/>
          <w:color w:val="000000"/>
          <w:kern w:val="0"/>
          <w:sz w:val="24"/>
          <w:szCs w:val="24"/>
        </w:rPr>
        <w:t>Front Biosci (Schol Ed)</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3</w:t>
      </w:r>
      <w:r w:rsidRPr="00CA17B4">
        <w:rPr>
          <w:rFonts w:ascii="Book Antiqua" w:eastAsia="SimSun" w:hAnsi="Book Antiqua" w:cs="SimSun"/>
          <w:color w:val="000000"/>
          <w:kern w:val="0"/>
          <w:sz w:val="24"/>
          <w:szCs w:val="24"/>
        </w:rPr>
        <w:t>: 1569-1582 [PMID: 21622291]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78 </w:t>
      </w:r>
      <w:r w:rsidRPr="00CA17B4">
        <w:rPr>
          <w:rFonts w:ascii="Book Antiqua" w:eastAsia="SimSun" w:hAnsi="Book Antiqua" w:cs="SimSun"/>
          <w:b/>
          <w:bCs/>
          <w:color w:val="000000"/>
          <w:kern w:val="0"/>
          <w:sz w:val="24"/>
          <w:szCs w:val="24"/>
        </w:rPr>
        <w:t>Chun E</w:t>
      </w:r>
      <w:r w:rsidRPr="00CA17B4">
        <w:rPr>
          <w:rFonts w:ascii="Book Antiqua" w:eastAsia="SimSun" w:hAnsi="Book Antiqua" w:cs="SimSun"/>
          <w:color w:val="000000"/>
          <w:kern w:val="0"/>
          <w:sz w:val="24"/>
          <w:szCs w:val="24"/>
        </w:rPr>
        <w:t xml:space="preserve">, Lavoie S, Michaud M, Gallini CA, Kim J, Soucy G, Odze R, Glickman JN, Garrett WS. CCL2 Promotes Colorectal Carcinogenesis by </w:t>
      </w:r>
      <w:r w:rsidRPr="00CA17B4">
        <w:rPr>
          <w:rFonts w:ascii="Book Antiqua" w:eastAsia="SimSun" w:hAnsi="Book Antiqua" w:cs="SimSun"/>
          <w:color w:val="000000"/>
          <w:kern w:val="0"/>
          <w:sz w:val="24"/>
          <w:szCs w:val="24"/>
        </w:rPr>
        <w:lastRenderedPageBreak/>
        <w:t>Enhancing Polymorphonuclear Myeloid-Derived Suppressor Cell Population and Function. </w:t>
      </w:r>
      <w:r w:rsidRPr="00CA17B4">
        <w:rPr>
          <w:rFonts w:ascii="Book Antiqua" w:eastAsia="SimSun" w:hAnsi="Book Antiqua" w:cs="SimSun"/>
          <w:i/>
          <w:iCs/>
          <w:color w:val="000000"/>
          <w:kern w:val="0"/>
          <w:sz w:val="24"/>
          <w:szCs w:val="24"/>
        </w:rPr>
        <w:t>Cell Rep</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12</w:t>
      </w:r>
      <w:r w:rsidRPr="00CA17B4">
        <w:rPr>
          <w:rFonts w:ascii="Book Antiqua" w:eastAsia="SimSun" w:hAnsi="Book Antiqua" w:cs="SimSun"/>
          <w:color w:val="000000"/>
          <w:kern w:val="0"/>
          <w:sz w:val="24"/>
          <w:szCs w:val="24"/>
        </w:rPr>
        <w:t>: 244-257 [PMID: 26146082 DOI: 10.1016/j.celrep.2015.06.024]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79 </w:t>
      </w:r>
      <w:r w:rsidRPr="00CA17B4">
        <w:rPr>
          <w:rFonts w:ascii="Book Antiqua" w:eastAsia="SimSun" w:hAnsi="Book Antiqua" w:cs="SimSun"/>
          <w:b/>
          <w:bCs/>
          <w:color w:val="000000"/>
          <w:kern w:val="0"/>
          <w:sz w:val="24"/>
          <w:szCs w:val="24"/>
        </w:rPr>
        <w:t>Kakinuma T</w:t>
      </w:r>
      <w:r w:rsidRPr="00CA17B4">
        <w:rPr>
          <w:rFonts w:ascii="Book Antiqua" w:eastAsia="SimSun" w:hAnsi="Book Antiqua" w:cs="SimSun"/>
          <w:color w:val="000000"/>
          <w:kern w:val="0"/>
          <w:sz w:val="24"/>
          <w:szCs w:val="24"/>
        </w:rPr>
        <w:t>, Hwang ST. Chemokines, chemokine receptors, and cancer metastasis. </w:t>
      </w:r>
      <w:r w:rsidRPr="00CA17B4">
        <w:rPr>
          <w:rFonts w:ascii="Book Antiqua" w:eastAsia="SimSun" w:hAnsi="Book Antiqua" w:cs="SimSun"/>
          <w:i/>
          <w:iCs/>
          <w:color w:val="000000"/>
          <w:kern w:val="0"/>
          <w:sz w:val="24"/>
          <w:szCs w:val="24"/>
        </w:rPr>
        <w:t>J Leukoc Biol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79</w:t>
      </w:r>
      <w:r w:rsidRPr="00CA17B4">
        <w:rPr>
          <w:rFonts w:ascii="Book Antiqua" w:eastAsia="SimSun" w:hAnsi="Book Antiqua" w:cs="SimSun"/>
          <w:color w:val="000000"/>
          <w:kern w:val="0"/>
          <w:sz w:val="24"/>
          <w:szCs w:val="24"/>
        </w:rPr>
        <w:t>: 639-651 [PMID: 16478915 DOI: 10.1189/jlb.1105633]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80 </w:t>
      </w:r>
      <w:r w:rsidRPr="00CA17B4">
        <w:rPr>
          <w:rFonts w:ascii="Book Antiqua" w:eastAsia="SimSun" w:hAnsi="Book Antiqua" w:cs="SimSun"/>
          <w:b/>
          <w:bCs/>
          <w:color w:val="000000"/>
          <w:kern w:val="0"/>
          <w:sz w:val="24"/>
          <w:szCs w:val="24"/>
        </w:rPr>
        <w:t>Rubie C</w:t>
      </w:r>
      <w:r w:rsidRPr="00CA17B4">
        <w:rPr>
          <w:rFonts w:ascii="Book Antiqua" w:eastAsia="SimSun" w:hAnsi="Book Antiqua" w:cs="SimSun"/>
          <w:color w:val="000000"/>
          <w:kern w:val="0"/>
          <w:sz w:val="24"/>
          <w:szCs w:val="24"/>
        </w:rPr>
        <w:t>, Oliveira V, Kempf K, Wagner M, Tilton B, Rau B, Kruse B, Konig J, Schilling M. Involvement of chemokine receptor CCR6 in colorectal cancer metastasis. </w:t>
      </w:r>
      <w:r w:rsidRPr="00CA17B4">
        <w:rPr>
          <w:rFonts w:ascii="Book Antiqua" w:eastAsia="SimSun" w:hAnsi="Book Antiqua" w:cs="SimSun"/>
          <w:i/>
          <w:iCs/>
          <w:color w:val="000000"/>
          <w:kern w:val="0"/>
          <w:sz w:val="24"/>
          <w:szCs w:val="24"/>
        </w:rPr>
        <w:t>Tumour Biol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27</w:t>
      </w:r>
      <w:r w:rsidRPr="00CA17B4">
        <w:rPr>
          <w:rFonts w:ascii="Book Antiqua" w:eastAsia="SimSun" w:hAnsi="Book Antiqua" w:cs="SimSun"/>
          <w:color w:val="000000"/>
          <w:kern w:val="0"/>
          <w:sz w:val="24"/>
          <w:szCs w:val="24"/>
        </w:rPr>
        <w:t>: 166-174 [PMID: 16641550 DOI: 10.1159/000092777]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81 </w:t>
      </w:r>
      <w:r w:rsidRPr="00CA17B4">
        <w:rPr>
          <w:rFonts w:ascii="Book Antiqua" w:eastAsia="SimSun" w:hAnsi="Book Antiqua" w:cs="SimSun"/>
          <w:b/>
          <w:bCs/>
          <w:color w:val="000000"/>
          <w:kern w:val="0"/>
          <w:sz w:val="24"/>
          <w:szCs w:val="24"/>
        </w:rPr>
        <w:t>Ghadjar P</w:t>
      </w:r>
      <w:r w:rsidRPr="00CA17B4">
        <w:rPr>
          <w:rFonts w:ascii="Book Antiqua" w:eastAsia="SimSun" w:hAnsi="Book Antiqua" w:cs="SimSun"/>
          <w:color w:val="000000"/>
          <w:kern w:val="0"/>
          <w:sz w:val="24"/>
          <w:szCs w:val="24"/>
        </w:rPr>
        <w:t>, Rubie C, Aebersold DM, Keilholz U. The chemokine CCL20 and its receptor CCR6 in human malignancy with focus on colorectal cancer. </w:t>
      </w:r>
      <w:r w:rsidRPr="00CA17B4">
        <w:rPr>
          <w:rFonts w:ascii="Book Antiqua" w:eastAsia="SimSun" w:hAnsi="Book Antiqua" w:cs="SimSun"/>
          <w:i/>
          <w:iCs/>
          <w:color w:val="000000"/>
          <w:kern w:val="0"/>
          <w:sz w:val="24"/>
          <w:szCs w:val="24"/>
        </w:rPr>
        <w:t>Int J Cancer</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125</w:t>
      </w:r>
      <w:r w:rsidRPr="00CA17B4">
        <w:rPr>
          <w:rFonts w:ascii="Book Antiqua" w:eastAsia="SimSun" w:hAnsi="Book Antiqua" w:cs="SimSun"/>
          <w:color w:val="000000"/>
          <w:kern w:val="0"/>
          <w:sz w:val="24"/>
          <w:szCs w:val="24"/>
        </w:rPr>
        <w:t>: 741-745 [PMID: 19480006 DOI: 10.1002/ijc.24468]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82 </w:t>
      </w:r>
      <w:r w:rsidRPr="00CA17B4">
        <w:rPr>
          <w:rFonts w:ascii="Book Antiqua" w:eastAsia="SimSun" w:hAnsi="Book Antiqua" w:cs="SimSun"/>
          <w:b/>
          <w:bCs/>
          <w:color w:val="000000"/>
          <w:kern w:val="0"/>
          <w:sz w:val="24"/>
          <w:szCs w:val="24"/>
        </w:rPr>
        <w:t>Vicinus B</w:t>
      </w:r>
      <w:r w:rsidRPr="00CA17B4">
        <w:rPr>
          <w:rFonts w:ascii="Book Antiqua" w:eastAsia="SimSun" w:hAnsi="Book Antiqua" w:cs="SimSun"/>
          <w:color w:val="000000"/>
          <w:kern w:val="0"/>
          <w:sz w:val="24"/>
          <w:szCs w:val="24"/>
        </w:rPr>
        <w:t>, Rubie C, Faust SK, Frick VO, Ghadjar P, Wagner M, Graeber S, Schilling MK. miR-21 functionally interacts with the 3'UTR of chemokine CCL20 and down-regulates CCL20 expression in miR-21 transfected colorectal cancer cells. </w:t>
      </w:r>
      <w:r w:rsidRPr="00CA17B4">
        <w:rPr>
          <w:rFonts w:ascii="Book Antiqua" w:eastAsia="SimSun" w:hAnsi="Book Antiqua" w:cs="SimSun"/>
          <w:i/>
          <w:iCs/>
          <w:color w:val="000000"/>
          <w:kern w:val="0"/>
          <w:sz w:val="24"/>
          <w:szCs w:val="24"/>
        </w:rPr>
        <w:t>Cancer Lett</w:t>
      </w:r>
      <w:r w:rsidRPr="00CA17B4">
        <w:rPr>
          <w:rFonts w:ascii="Book Antiqua" w:eastAsia="SimSun" w:hAnsi="Book Antiqua" w:cs="SimSun"/>
          <w:color w:val="000000"/>
          <w:kern w:val="0"/>
          <w:sz w:val="24"/>
          <w:szCs w:val="24"/>
        </w:rPr>
        <w:t> 2012; </w:t>
      </w:r>
      <w:r w:rsidRPr="00CA17B4">
        <w:rPr>
          <w:rFonts w:ascii="Book Antiqua" w:eastAsia="SimSun" w:hAnsi="Book Antiqua" w:cs="SimSun"/>
          <w:b/>
          <w:bCs/>
          <w:color w:val="000000"/>
          <w:kern w:val="0"/>
          <w:sz w:val="24"/>
          <w:szCs w:val="24"/>
        </w:rPr>
        <w:t>316</w:t>
      </w:r>
      <w:r w:rsidRPr="00CA17B4">
        <w:rPr>
          <w:rFonts w:ascii="Book Antiqua" w:eastAsia="SimSun" w:hAnsi="Book Antiqua" w:cs="SimSun"/>
          <w:color w:val="000000"/>
          <w:kern w:val="0"/>
          <w:sz w:val="24"/>
          <w:szCs w:val="24"/>
        </w:rPr>
        <w:t>: 105-112 [PMID: 22099878 DOI: 10.1016/j.canlet.2011.10.031]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83 </w:t>
      </w:r>
      <w:r w:rsidRPr="00CA17B4">
        <w:rPr>
          <w:rFonts w:ascii="Book Antiqua" w:eastAsia="SimSun" w:hAnsi="Book Antiqua" w:cs="SimSun"/>
          <w:b/>
          <w:bCs/>
          <w:color w:val="000000"/>
          <w:kern w:val="0"/>
          <w:sz w:val="24"/>
          <w:szCs w:val="24"/>
        </w:rPr>
        <w:t>Vicinus B</w:t>
      </w:r>
      <w:r w:rsidRPr="00CA17B4">
        <w:rPr>
          <w:rFonts w:ascii="Book Antiqua" w:eastAsia="SimSun" w:hAnsi="Book Antiqua" w:cs="SimSun"/>
          <w:color w:val="000000"/>
          <w:kern w:val="0"/>
          <w:sz w:val="24"/>
          <w:szCs w:val="24"/>
        </w:rPr>
        <w:t>, Rubie C, Stegmaier N, Frick VO, Kölsch K, Kauffels A, Ghadjar P, Wagner M, Glanemann M. miR-21 and its target gene CCL20 are both highly overexpressed in the microenvironment of colorectal tumors: significance of their regulation. </w:t>
      </w:r>
      <w:r w:rsidRPr="00CA17B4">
        <w:rPr>
          <w:rFonts w:ascii="Book Antiqua" w:eastAsia="SimSun" w:hAnsi="Book Antiqua" w:cs="SimSun"/>
          <w:i/>
          <w:iCs/>
          <w:color w:val="000000"/>
          <w:kern w:val="0"/>
          <w:sz w:val="24"/>
          <w:szCs w:val="24"/>
        </w:rPr>
        <w:t>Oncol Rep</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30</w:t>
      </w:r>
      <w:r w:rsidRPr="00CA17B4">
        <w:rPr>
          <w:rFonts w:ascii="Book Antiqua" w:eastAsia="SimSun" w:hAnsi="Book Antiqua" w:cs="SimSun"/>
          <w:color w:val="000000"/>
          <w:kern w:val="0"/>
          <w:sz w:val="24"/>
          <w:szCs w:val="24"/>
        </w:rPr>
        <w:t>: 1285-1292 [PMID: 23817679 DOI: 10.3892/or.2013.2580]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84 </w:t>
      </w:r>
      <w:r w:rsidRPr="00CA17B4">
        <w:rPr>
          <w:rFonts w:ascii="Book Antiqua" w:eastAsia="SimSun" w:hAnsi="Book Antiqua" w:cs="SimSun"/>
          <w:b/>
          <w:bCs/>
          <w:color w:val="000000"/>
          <w:kern w:val="0"/>
          <w:sz w:val="24"/>
          <w:szCs w:val="24"/>
        </w:rPr>
        <w:t>Kim DK</w:t>
      </w:r>
      <w:r w:rsidRPr="00CA17B4">
        <w:rPr>
          <w:rFonts w:ascii="Book Antiqua" w:eastAsia="SimSun" w:hAnsi="Book Antiqua" w:cs="SimSun"/>
          <w:color w:val="000000"/>
          <w:kern w:val="0"/>
          <w:sz w:val="24"/>
          <w:szCs w:val="24"/>
        </w:rPr>
        <w:t>, Lee SC, Lee HW. CD137 ligand-mediated reverse signals increase cell viability and cytokine expression in murine myeloid cells: involvement of mTOR/p70S6 kinase and Akt. </w:t>
      </w:r>
      <w:r w:rsidRPr="00CA17B4">
        <w:rPr>
          <w:rFonts w:ascii="Book Antiqua" w:eastAsia="SimSun" w:hAnsi="Book Antiqua" w:cs="SimSun"/>
          <w:i/>
          <w:iCs/>
          <w:color w:val="000000"/>
          <w:kern w:val="0"/>
          <w:sz w:val="24"/>
          <w:szCs w:val="24"/>
        </w:rPr>
        <w:t>Eur J Immunol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39</w:t>
      </w:r>
      <w:r w:rsidRPr="00CA17B4">
        <w:rPr>
          <w:rFonts w:ascii="Book Antiqua" w:eastAsia="SimSun" w:hAnsi="Book Antiqua" w:cs="SimSun"/>
          <w:color w:val="000000"/>
          <w:kern w:val="0"/>
          <w:sz w:val="24"/>
          <w:szCs w:val="24"/>
        </w:rPr>
        <w:t>: 2617-2628 [PMID: 19676073 DOI: 10.1002/eji.200939292]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85 </w:t>
      </w:r>
      <w:r w:rsidRPr="00CA17B4">
        <w:rPr>
          <w:rFonts w:ascii="Book Antiqua" w:eastAsia="SimSun" w:hAnsi="Book Antiqua" w:cs="SimSun"/>
          <w:b/>
          <w:bCs/>
          <w:color w:val="000000"/>
          <w:kern w:val="0"/>
          <w:sz w:val="24"/>
          <w:szCs w:val="24"/>
        </w:rPr>
        <w:t>Li X</w:t>
      </w:r>
      <w:r w:rsidRPr="00CA17B4">
        <w:rPr>
          <w:rFonts w:ascii="Book Antiqua" w:eastAsia="SimSun" w:hAnsi="Book Antiqua" w:cs="SimSun"/>
          <w:color w:val="000000"/>
          <w:kern w:val="0"/>
          <w:sz w:val="24"/>
          <w:szCs w:val="24"/>
        </w:rPr>
        <w:t>, Li X, Liao D, Wang X, Wu Z, Nie J, Bai M, Fu X, Mei Q, Han W. Elevated microRNA-23a Expression Enhances the Chemoresistance of Colorectal Cancer Cells with Microsatellite Instability to 5-Fluorouracil by Directly Targeting ABCF1. </w:t>
      </w:r>
      <w:r w:rsidRPr="00CA17B4">
        <w:rPr>
          <w:rFonts w:ascii="Book Antiqua" w:eastAsia="SimSun" w:hAnsi="Book Antiqua" w:cs="SimSun"/>
          <w:i/>
          <w:iCs/>
          <w:color w:val="000000"/>
          <w:kern w:val="0"/>
          <w:sz w:val="24"/>
          <w:szCs w:val="24"/>
        </w:rPr>
        <w:t>Curr Protein Pept Sci</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16</w:t>
      </w:r>
      <w:r w:rsidRPr="00CA17B4">
        <w:rPr>
          <w:rFonts w:ascii="Book Antiqua" w:eastAsia="SimSun" w:hAnsi="Book Antiqua" w:cs="SimSun"/>
          <w:color w:val="000000"/>
          <w:kern w:val="0"/>
          <w:sz w:val="24"/>
          <w:szCs w:val="24"/>
        </w:rPr>
        <w:t>: 301-309 [PMID: 25929864]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86 </w:t>
      </w:r>
      <w:r w:rsidRPr="00CA17B4">
        <w:rPr>
          <w:rFonts w:ascii="Book Antiqua" w:eastAsia="SimSun" w:hAnsi="Book Antiqua" w:cs="SimSun"/>
          <w:b/>
          <w:bCs/>
          <w:color w:val="000000"/>
          <w:kern w:val="0"/>
          <w:sz w:val="24"/>
          <w:szCs w:val="24"/>
        </w:rPr>
        <w:t>Le DT</w:t>
      </w:r>
      <w:r w:rsidRPr="00CA17B4">
        <w:rPr>
          <w:rFonts w:ascii="Book Antiqua" w:eastAsia="SimSun" w:hAnsi="Book Antiqua" w:cs="SimSun"/>
          <w:color w:val="000000"/>
          <w:kern w:val="0"/>
          <w:sz w:val="24"/>
          <w:szCs w:val="24"/>
        </w:rPr>
        <w:t>,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PD-1 Blockade in Tumors with Mismatch-Repair Deficiency. </w:t>
      </w:r>
      <w:r w:rsidRPr="00CA17B4">
        <w:rPr>
          <w:rFonts w:ascii="Book Antiqua" w:eastAsia="SimSun" w:hAnsi="Book Antiqua" w:cs="SimSun"/>
          <w:i/>
          <w:iCs/>
          <w:color w:val="000000"/>
          <w:kern w:val="0"/>
          <w:sz w:val="24"/>
          <w:szCs w:val="24"/>
        </w:rPr>
        <w:t>N Engl J Med</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372</w:t>
      </w:r>
      <w:r w:rsidRPr="00CA17B4">
        <w:rPr>
          <w:rFonts w:ascii="Book Antiqua" w:eastAsia="SimSun" w:hAnsi="Book Antiqua" w:cs="SimSun"/>
          <w:color w:val="000000"/>
          <w:kern w:val="0"/>
          <w:sz w:val="24"/>
          <w:szCs w:val="24"/>
        </w:rPr>
        <w:t>: 2509-2520 [PMID: 26028255 DOI: 10.1056/NEJMoa1500596]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 xml:space="preserve">87 </w:t>
      </w:r>
      <w:r w:rsidRPr="00CA17B4">
        <w:rPr>
          <w:rFonts w:ascii="Book Antiqua" w:eastAsia="SimSun" w:hAnsi="Book Antiqua" w:cs="SimSun"/>
          <w:b/>
          <w:color w:val="000000"/>
          <w:kern w:val="0"/>
          <w:sz w:val="24"/>
          <w:szCs w:val="24"/>
        </w:rPr>
        <w:t>McConnell BB</w:t>
      </w:r>
      <w:r w:rsidRPr="00CA17B4">
        <w:rPr>
          <w:rFonts w:ascii="Book Antiqua" w:eastAsia="SimSun" w:hAnsi="Book Antiqua" w:cs="SimSun"/>
          <w:color w:val="000000"/>
          <w:kern w:val="0"/>
          <w:sz w:val="24"/>
          <w:szCs w:val="24"/>
        </w:rPr>
        <w:t>, Yang VW. The Role of Inflammation in the Pathogenesis of Colorectal Cancer. </w:t>
      </w:r>
      <w:r w:rsidRPr="00CA17B4">
        <w:rPr>
          <w:rFonts w:ascii="Book Antiqua" w:eastAsia="SimSun" w:hAnsi="Book Antiqua" w:cs="SimSun"/>
          <w:i/>
          <w:iCs/>
          <w:color w:val="000000"/>
          <w:kern w:val="0"/>
          <w:sz w:val="24"/>
          <w:szCs w:val="24"/>
        </w:rPr>
        <w:t>Curr Colorectal Cancer Rep</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5</w:t>
      </w:r>
      <w:r w:rsidRPr="00CA17B4">
        <w:rPr>
          <w:rFonts w:ascii="Book Antiqua" w:eastAsia="SimSun" w:hAnsi="Book Antiqua" w:cs="SimSun"/>
          <w:color w:val="000000"/>
          <w:kern w:val="0"/>
          <w:sz w:val="24"/>
          <w:szCs w:val="24"/>
        </w:rPr>
        <w:t>: 69-74 [PMID: 19756239 DOI: 10.1007/s11888-009-0011-z]</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88 </w:t>
      </w:r>
      <w:r w:rsidRPr="00CA17B4">
        <w:rPr>
          <w:rFonts w:ascii="Book Antiqua" w:eastAsia="SimSun" w:hAnsi="Book Antiqua" w:cs="SimSun"/>
          <w:b/>
          <w:bCs/>
          <w:color w:val="000000"/>
          <w:kern w:val="0"/>
          <w:sz w:val="24"/>
          <w:szCs w:val="24"/>
        </w:rPr>
        <w:t>Grivennikov SI</w:t>
      </w:r>
      <w:r w:rsidRPr="00CA17B4">
        <w:rPr>
          <w:rFonts w:ascii="Book Antiqua" w:eastAsia="SimSun" w:hAnsi="Book Antiqua" w:cs="SimSun"/>
          <w:color w:val="000000"/>
          <w:kern w:val="0"/>
          <w:sz w:val="24"/>
          <w:szCs w:val="24"/>
        </w:rPr>
        <w:t>. Inflammation and colorectal cancer: colitis-associated neoplasia. </w:t>
      </w:r>
      <w:r w:rsidRPr="00CA17B4">
        <w:rPr>
          <w:rFonts w:ascii="Book Antiqua" w:eastAsia="SimSun" w:hAnsi="Book Antiqua" w:cs="SimSun"/>
          <w:i/>
          <w:iCs/>
          <w:color w:val="000000"/>
          <w:kern w:val="0"/>
          <w:sz w:val="24"/>
          <w:szCs w:val="24"/>
        </w:rPr>
        <w:t>Semin Immunopathol</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35</w:t>
      </w:r>
      <w:r w:rsidRPr="00CA17B4">
        <w:rPr>
          <w:rFonts w:ascii="Book Antiqua" w:eastAsia="SimSun" w:hAnsi="Book Antiqua" w:cs="SimSun"/>
          <w:color w:val="000000"/>
          <w:kern w:val="0"/>
          <w:sz w:val="24"/>
          <w:szCs w:val="24"/>
        </w:rPr>
        <w:t>: 229-244 [PMID: 23161445 DOI: 10.1007/s00281-012-0352-6]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89 </w:t>
      </w:r>
      <w:r w:rsidRPr="00CA17B4">
        <w:rPr>
          <w:rFonts w:ascii="Book Antiqua" w:eastAsia="SimSun" w:hAnsi="Book Antiqua" w:cs="SimSun"/>
          <w:b/>
          <w:bCs/>
          <w:color w:val="000000"/>
          <w:kern w:val="0"/>
          <w:sz w:val="24"/>
          <w:szCs w:val="24"/>
        </w:rPr>
        <w:t>Bian Z</w:t>
      </w:r>
      <w:r w:rsidRPr="00CA17B4">
        <w:rPr>
          <w:rFonts w:ascii="Book Antiqua" w:eastAsia="SimSun" w:hAnsi="Book Antiqua" w:cs="SimSun"/>
          <w:color w:val="000000"/>
          <w:kern w:val="0"/>
          <w:sz w:val="24"/>
          <w:szCs w:val="24"/>
        </w:rPr>
        <w:t>, Li L, Cui J, Zhang H, Liu Y, Zhang CY, Zen K. Role of miR-150-targeting c-Myb in colonic epithelial disruption during dextran sulphate sodium-induced murine experimental colitis and human ulcerative colitis. </w:t>
      </w:r>
      <w:r w:rsidRPr="00CA17B4">
        <w:rPr>
          <w:rFonts w:ascii="Book Antiqua" w:eastAsia="SimSun" w:hAnsi="Book Antiqua" w:cs="SimSun"/>
          <w:i/>
          <w:iCs/>
          <w:color w:val="000000"/>
          <w:kern w:val="0"/>
          <w:sz w:val="24"/>
          <w:szCs w:val="24"/>
        </w:rPr>
        <w:t>J Pathol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225</w:t>
      </w:r>
      <w:r w:rsidRPr="00CA17B4">
        <w:rPr>
          <w:rFonts w:ascii="Book Antiqua" w:eastAsia="SimSun" w:hAnsi="Book Antiqua" w:cs="SimSun"/>
          <w:color w:val="000000"/>
          <w:kern w:val="0"/>
          <w:sz w:val="24"/>
          <w:szCs w:val="24"/>
        </w:rPr>
        <w:t>: 544-553 [PMID: 21590770 DOI: 10.1002/path.2907]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90 </w:t>
      </w:r>
      <w:r w:rsidRPr="00CA17B4">
        <w:rPr>
          <w:rFonts w:ascii="Book Antiqua" w:eastAsia="SimSun" w:hAnsi="Book Antiqua" w:cs="SimSun"/>
          <w:b/>
          <w:bCs/>
          <w:color w:val="000000"/>
          <w:kern w:val="0"/>
          <w:sz w:val="24"/>
          <w:szCs w:val="24"/>
        </w:rPr>
        <w:t>Edelblum KL</w:t>
      </w:r>
      <w:r w:rsidRPr="00CA17B4">
        <w:rPr>
          <w:rFonts w:ascii="Book Antiqua" w:eastAsia="SimSun" w:hAnsi="Book Antiqua" w:cs="SimSun"/>
          <w:color w:val="000000"/>
          <w:kern w:val="0"/>
          <w:sz w:val="24"/>
          <w:szCs w:val="24"/>
        </w:rPr>
        <w:t>, Yan F, Yamaoka T, Polk DB. Regulation of apoptosis during homeostasis and disease in the intestinal epithelium.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12</w:t>
      </w:r>
      <w:r w:rsidRPr="00CA17B4">
        <w:rPr>
          <w:rFonts w:ascii="Book Antiqua" w:eastAsia="SimSun" w:hAnsi="Book Antiqua" w:cs="SimSun"/>
          <w:color w:val="000000"/>
          <w:kern w:val="0"/>
          <w:sz w:val="24"/>
          <w:szCs w:val="24"/>
        </w:rPr>
        <w:t>: 413-424 [PMID: 16670531 DOI: 10.1097/01.MIB.0000217334.30689.3e]</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91 </w:t>
      </w:r>
      <w:r w:rsidRPr="00CA17B4">
        <w:rPr>
          <w:rFonts w:ascii="Book Antiqua" w:eastAsia="SimSun" w:hAnsi="Book Antiqua" w:cs="SimSun"/>
          <w:b/>
          <w:bCs/>
          <w:color w:val="000000"/>
          <w:kern w:val="0"/>
          <w:sz w:val="24"/>
          <w:szCs w:val="24"/>
        </w:rPr>
        <w:t>Zeissig S</w:t>
      </w:r>
      <w:r w:rsidRPr="00CA17B4">
        <w:rPr>
          <w:rFonts w:ascii="Book Antiqua" w:eastAsia="SimSun" w:hAnsi="Book Antiqua" w:cs="SimSun"/>
          <w:color w:val="000000"/>
          <w:kern w:val="0"/>
          <w:sz w:val="24"/>
          <w:szCs w:val="24"/>
        </w:rPr>
        <w:t>, Bojarski C, Buergel N, Mankertz J, Zeitz M, Fromm M, Schulzke JD. Downregulation of epithelial apoptosis and barrier repair in active Crohn's disease by tumour necrosis factor alpha antibody treatment. </w:t>
      </w:r>
      <w:r w:rsidRPr="00CA17B4">
        <w:rPr>
          <w:rFonts w:ascii="Book Antiqua" w:eastAsia="SimSun" w:hAnsi="Book Antiqua" w:cs="SimSun"/>
          <w:i/>
          <w:iCs/>
          <w:color w:val="000000"/>
          <w:kern w:val="0"/>
          <w:sz w:val="24"/>
          <w:szCs w:val="24"/>
        </w:rPr>
        <w:t>Gut</w:t>
      </w:r>
      <w:r w:rsidRPr="00CA17B4">
        <w:rPr>
          <w:rFonts w:ascii="Book Antiqua" w:eastAsia="SimSun" w:hAnsi="Book Antiqua" w:cs="SimSun"/>
          <w:color w:val="000000"/>
          <w:kern w:val="0"/>
          <w:sz w:val="24"/>
          <w:szCs w:val="24"/>
        </w:rPr>
        <w:t> 2004; </w:t>
      </w:r>
      <w:r w:rsidRPr="00CA17B4">
        <w:rPr>
          <w:rFonts w:ascii="Book Antiqua" w:eastAsia="SimSun" w:hAnsi="Book Antiqua" w:cs="SimSun"/>
          <w:b/>
          <w:bCs/>
          <w:color w:val="000000"/>
          <w:kern w:val="0"/>
          <w:sz w:val="24"/>
          <w:szCs w:val="24"/>
        </w:rPr>
        <w:t>53</w:t>
      </w:r>
      <w:r w:rsidRPr="00CA17B4">
        <w:rPr>
          <w:rFonts w:ascii="Book Antiqua" w:eastAsia="SimSun" w:hAnsi="Book Antiqua" w:cs="SimSun"/>
          <w:color w:val="000000"/>
          <w:kern w:val="0"/>
          <w:sz w:val="24"/>
          <w:szCs w:val="24"/>
        </w:rPr>
        <w:t>: 1295-1302 [PMID: 15306588 DOI: 10.1136/gut.2003.036632]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92 </w:t>
      </w:r>
      <w:r w:rsidRPr="00CA17B4">
        <w:rPr>
          <w:rFonts w:ascii="Book Antiqua" w:eastAsia="SimSun" w:hAnsi="Book Antiqua" w:cs="SimSun"/>
          <w:b/>
          <w:bCs/>
          <w:color w:val="000000"/>
          <w:kern w:val="0"/>
          <w:sz w:val="24"/>
          <w:szCs w:val="24"/>
        </w:rPr>
        <w:t>Lv B</w:t>
      </w:r>
      <w:r w:rsidRPr="00CA17B4">
        <w:rPr>
          <w:rFonts w:ascii="Book Antiqua" w:eastAsia="SimSun" w:hAnsi="Book Antiqua" w:cs="SimSun"/>
          <w:color w:val="000000"/>
          <w:kern w:val="0"/>
          <w:sz w:val="24"/>
          <w:szCs w:val="24"/>
        </w:rPr>
        <w:t>, Liu Z, Wang S, Liu F, Yang X, Hou J, Hou Z, Chen B. MiR-29a promotes intestinal epithelial apoptosis in ulcerative colitis by down-regulating Mcl-1. </w:t>
      </w:r>
      <w:r w:rsidRPr="00CA17B4">
        <w:rPr>
          <w:rFonts w:ascii="Book Antiqua" w:eastAsia="SimSun" w:hAnsi="Book Antiqua" w:cs="SimSun"/>
          <w:i/>
          <w:iCs/>
          <w:color w:val="000000"/>
          <w:kern w:val="0"/>
          <w:sz w:val="24"/>
          <w:szCs w:val="24"/>
        </w:rPr>
        <w:t>Int J Clin Exp Pathol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7</w:t>
      </w:r>
      <w:r w:rsidRPr="00CA17B4">
        <w:rPr>
          <w:rFonts w:ascii="Book Antiqua" w:eastAsia="SimSun" w:hAnsi="Book Antiqua" w:cs="SimSun"/>
          <w:color w:val="000000"/>
          <w:kern w:val="0"/>
          <w:sz w:val="24"/>
          <w:szCs w:val="24"/>
        </w:rPr>
        <w:t>: 8542-8552 [PMID: 25674218]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93 </w:t>
      </w:r>
      <w:r w:rsidRPr="00CA17B4">
        <w:rPr>
          <w:rFonts w:ascii="Book Antiqua" w:eastAsia="SimSun" w:hAnsi="Book Antiqua" w:cs="SimSun"/>
          <w:b/>
          <w:bCs/>
          <w:color w:val="000000"/>
          <w:kern w:val="0"/>
          <w:sz w:val="24"/>
          <w:szCs w:val="24"/>
        </w:rPr>
        <w:t>Wu F</w:t>
      </w:r>
      <w:r w:rsidRPr="00CA17B4">
        <w:rPr>
          <w:rFonts w:ascii="Book Antiqua" w:eastAsia="SimSun" w:hAnsi="Book Antiqua" w:cs="SimSun"/>
          <w:color w:val="000000"/>
          <w:kern w:val="0"/>
          <w:sz w:val="24"/>
          <w:szCs w:val="24"/>
        </w:rPr>
        <w:t>, Guo NJ, Tian H, Marohn M, Gearhart S, Bayless TM, Brant SR, Kwon JH. Peripheral blood microRNAs distinguish active ulcerative colitis and Crohn's disease.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17</w:t>
      </w:r>
      <w:r w:rsidRPr="00CA17B4">
        <w:rPr>
          <w:rFonts w:ascii="Book Antiqua" w:eastAsia="SimSun" w:hAnsi="Book Antiqua" w:cs="SimSun"/>
          <w:color w:val="000000"/>
          <w:kern w:val="0"/>
          <w:sz w:val="24"/>
          <w:szCs w:val="24"/>
        </w:rPr>
        <w:t>: 241-250 [PMID: 20812331 DOI: 10.1002/ibd.21450]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94 </w:t>
      </w:r>
      <w:r w:rsidRPr="00CA17B4">
        <w:rPr>
          <w:rFonts w:ascii="Book Antiqua" w:eastAsia="SimSun" w:hAnsi="Book Antiqua" w:cs="SimSun"/>
          <w:b/>
          <w:bCs/>
          <w:color w:val="000000"/>
          <w:kern w:val="0"/>
          <w:sz w:val="24"/>
          <w:szCs w:val="24"/>
        </w:rPr>
        <w:t>Wu F</w:t>
      </w:r>
      <w:r w:rsidRPr="00CA17B4">
        <w:rPr>
          <w:rFonts w:ascii="Book Antiqua" w:eastAsia="SimSun" w:hAnsi="Book Antiqua" w:cs="SimSun"/>
          <w:color w:val="000000"/>
          <w:kern w:val="0"/>
          <w:sz w:val="24"/>
          <w:szCs w:val="24"/>
        </w:rPr>
        <w:t>, Zhang S, Dassopoulos T, Harris ML, Bayless TM, Meltzer SJ, Brant SR, Kwon JH. Identification of microRNAs associated with ileal and colonic Crohn's disease.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16</w:t>
      </w:r>
      <w:r w:rsidRPr="00CA17B4">
        <w:rPr>
          <w:rFonts w:ascii="Book Antiqua" w:eastAsia="SimSun" w:hAnsi="Book Antiqua" w:cs="SimSun"/>
          <w:color w:val="000000"/>
          <w:kern w:val="0"/>
          <w:sz w:val="24"/>
          <w:szCs w:val="24"/>
        </w:rPr>
        <w:t>: 1729-1738 [PMID: 20848482 DOI: 10.1002/ibd.21267]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95 </w:t>
      </w:r>
      <w:r w:rsidRPr="00CA17B4">
        <w:rPr>
          <w:rFonts w:ascii="Book Antiqua" w:eastAsia="SimSun" w:hAnsi="Book Antiqua" w:cs="SimSun"/>
          <w:b/>
          <w:bCs/>
          <w:color w:val="000000"/>
          <w:kern w:val="0"/>
          <w:sz w:val="24"/>
          <w:szCs w:val="24"/>
        </w:rPr>
        <w:t>Sugimoto K</w:t>
      </w:r>
      <w:r w:rsidRPr="00CA17B4">
        <w:rPr>
          <w:rFonts w:ascii="Book Antiqua" w:eastAsia="SimSun" w:hAnsi="Book Antiqua" w:cs="SimSun"/>
          <w:color w:val="000000"/>
          <w:kern w:val="0"/>
          <w:sz w:val="24"/>
          <w:szCs w:val="24"/>
        </w:rPr>
        <w:t>. Role of STAT3 in inflammatory bowel disease. </w:t>
      </w:r>
      <w:r w:rsidRPr="00CA17B4">
        <w:rPr>
          <w:rFonts w:ascii="Book Antiqua" w:eastAsia="SimSun" w:hAnsi="Book Antiqua" w:cs="SimSun"/>
          <w:i/>
          <w:iCs/>
          <w:color w:val="000000"/>
          <w:kern w:val="0"/>
          <w:sz w:val="24"/>
          <w:szCs w:val="24"/>
        </w:rPr>
        <w:t>World J Gastroenterol</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14</w:t>
      </w:r>
      <w:r w:rsidRPr="00CA17B4">
        <w:rPr>
          <w:rFonts w:ascii="Book Antiqua" w:eastAsia="SimSun" w:hAnsi="Book Antiqua" w:cs="SimSun"/>
          <w:color w:val="000000"/>
          <w:kern w:val="0"/>
          <w:sz w:val="24"/>
          <w:szCs w:val="24"/>
        </w:rPr>
        <w:t>: 5110-5114 [PMID: 18777586</w:t>
      </w:r>
      <w:r w:rsidR="007A7229" w:rsidRPr="007A7229">
        <w:t xml:space="preserve"> </w:t>
      </w:r>
      <w:r w:rsidR="007A7229" w:rsidRPr="007A7229">
        <w:rPr>
          <w:rFonts w:ascii="Book Antiqua" w:eastAsia="SimSun" w:hAnsi="Book Antiqua" w:cs="SimSun"/>
          <w:color w:val="000000"/>
          <w:kern w:val="0"/>
          <w:sz w:val="24"/>
          <w:szCs w:val="24"/>
        </w:rPr>
        <w:t>DOI: 10.3748/wjg.14.5110</w:t>
      </w:r>
      <w:r w:rsidRPr="00CA17B4">
        <w:rPr>
          <w:rFonts w:ascii="Book Antiqua" w:eastAsia="SimSun" w:hAnsi="Book Antiqua" w:cs="SimSun"/>
          <w:color w:val="000000"/>
          <w:kern w:val="0"/>
          <w:sz w:val="24"/>
          <w:szCs w:val="24"/>
        </w:rPr>
        <w:t>]</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96 </w:t>
      </w:r>
      <w:r w:rsidRPr="00CA17B4">
        <w:rPr>
          <w:rFonts w:ascii="Book Antiqua" w:eastAsia="SimSun" w:hAnsi="Book Antiqua" w:cs="SimSun"/>
          <w:b/>
          <w:bCs/>
          <w:color w:val="000000"/>
          <w:kern w:val="0"/>
          <w:sz w:val="24"/>
          <w:szCs w:val="24"/>
        </w:rPr>
        <w:t>Musso A</w:t>
      </w:r>
      <w:r w:rsidRPr="00CA17B4">
        <w:rPr>
          <w:rFonts w:ascii="Book Antiqua" w:eastAsia="SimSun" w:hAnsi="Book Antiqua" w:cs="SimSun"/>
          <w:color w:val="000000"/>
          <w:kern w:val="0"/>
          <w:sz w:val="24"/>
          <w:szCs w:val="24"/>
        </w:rPr>
        <w:t>, Dentelli P, Carlino A, Chiusa L, Repici A, Sturm A, Fiocchi C, Rizzetto M, Pegoraro L, Sategna-Guidetti C, Brizzi MF. Signal transducers and activators of transcription 3 signaling pathway: an essential mediator of inflammatory bowel disease and other forms of intestinal inflammation.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11</w:t>
      </w:r>
      <w:r w:rsidRPr="00CA17B4">
        <w:rPr>
          <w:rFonts w:ascii="Book Antiqua" w:eastAsia="SimSun" w:hAnsi="Book Antiqua" w:cs="SimSun"/>
          <w:color w:val="000000"/>
          <w:kern w:val="0"/>
          <w:sz w:val="24"/>
          <w:szCs w:val="24"/>
        </w:rPr>
        <w:t>: 91-98 [PMID: 15677901]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97 </w:t>
      </w:r>
      <w:r w:rsidRPr="00CA17B4">
        <w:rPr>
          <w:rFonts w:ascii="Book Antiqua" w:eastAsia="SimSun" w:hAnsi="Book Antiqua" w:cs="SimSun"/>
          <w:b/>
          <w:bCs/>
          <w:color w:val="000000"/>
          <w:kern w:val="0"/>
          <w:sz w:val="24"/>
          <w:szCs w:val="24"/>
        </w:rPr>
        <w:t>Atreya R</w:t>
      </w:r>
      <w:r w:rsidRPr="00CA17B4">
        <w:rPr>
          <w:rFonts w:ascii="Book Antiqua" w:eastAsia="SimSun" w:hAnsi="Book Antiqua" w:cs="SimSun"/>
          <w:color w:val="000000"/>
          <w:kern w:val="0"/>
          <w:sz w:val="24"/>
          <w:szCs w:val="24"/>
        </w:rPr>
        <w:t>, Neurath MF. Involvement of IL-6 in the pathogenesis of inflammatory bowel disease and colon cancer. </w:t>
      </w:r>
      <w:r w:rsidRPr="00CA17B4">
        <w:rPr>
          <w:rFonts w:ascii="Book Antiqua" w:eastAsia="SimSun" w:hAnsi="Book Antiqua" w:cs="SimSun"/>
          <w:i/>
          <w:iCs/>
          <w:color w:val="000000"/>
          <w:kern w:val="0"/>
          <w:sz w:val="24"/>
          <w:szCs w:val="24"/>
        </w:rPr>
        <w:t>Clin Rev Allergy Immunol</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28</w:t>
      </w:r>
      <w:r w:rsidRPr="00CA17B4">
        <w:rPr>
          <w:rFonts w:ascii="Book Antiqua" w:eastAsia="SimSun" w:hAnsi="Book Antiqua" w:cs="SimSun"/>
          <w:color w:val="000000"/>
          <w:kern w:val="0"/>
          <w:sz w:val="24"/>
          <w:szCs w:val="24"/>
        </w:rPr>
        <w:t>: 187-196 [PMID: 16129903 DOI: 10.1385/CRIAI:28:3:187]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98 </w:t>
      </w:r>
      <w:r w:rsidRPr="00CA17B4">
        <w:rPr>
          <w:rFonts w:ascii="Book Antiqua" w:eastAsia="SimSun" w:hAnsi="Book Antiqua" w:cs="SimSun"/>
          <w:b/>
          <w:bCs/>
          <w:color w:val="000000"/>
          <w:kern w:val="0"/>
          <w:sz w:val="24"/>
          <w:szCs w:val="24"/>
        </w:rPr>
        <w:t>Koukos G</w:t>
      </w:r>
      <w:r w:rsidRPr="00CA17B4">
        <w:rPr>
          <w:rFonts w:ascii="Book Antiqua" w:eastAsia="SimSun" w:hAnsi="Book Antiqua" w:cs="SimSun"/>
          <w:color w:val="000000"/>
          <w:kern w:val="0"/>
          <w:sz w:val="24"/>
          <w:szCs w:val="24"/>
        </w:rPr>
        <w:t>, Polytarchou C, Kaplan JL, Morley-Fletcher A, Gras-Miralles B, Kokkotou E, Baril-Dore M, Pothoulakis C, Winter HS, Iliopoulos D. MicroRNA-124 regulates STAT3 expression and is down-regulated in colon tissues of pediatric patients with ulcerative colitis. </w:t>
      </w:r>
      <w:r w:rsidRPr="00CA17B4">
        <w:rPr>
          <w:rFonts w:ascii="Book Antiqua" w:eastAsia="SimSun" w:hAnsi="Book Antiqua" w:cs="SimSun"/>
          <w:i/>
          <w:iCs/>
          <w:color w:val="000000"/>
          <w:kern w:val="0"/>
          <w:sz w:val="24"/>
          <w:szCs w:val="24"/>
        </w:rPr>
        <w:t>Gastroenterology</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145</w:t>
      </w:r>
      <w:r w:rsidRPr="00CA17B4">
        <w:rPr>
          <w:rFonts w:ascii="Book Antiqua" w:eastAsia="SimSun" w:hAnsi="Book Antiqua" w:cs="SimSun"/>
          <w:color w:val="000000"/>
          <w:kern w:val="0"/>
          <w:sz w:val="24"/>
          <w:szCs w:val="24"/>
        </w:rPr>
        <w:t>: 842-52.e2 [PMID: 23856509 DOI: 10.1053/j.gastro.2013.07.001]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99 </w:t>
      </w:r>
      <w:r w:rsidRPr="00CA17B4">
        <w:rPr>
          <w:rFonts w:ascii="Book Antiqua" w:eastAsia="SimSun" w:hAnsi="Book Antiqua" w:cs="SimSun"/>
          <w:b/>
          <w:bCs/>
          <w:color w:val="000000"/>
          <w:kern w:val="0"/>
          <w:sz w:val="24"/>
          <w:szCs w:val="24"/>
        </w:rPr>
        <w:t>Liu W</w:t>
      </w:r>
      <w:r w:rsidRPr="00CA17B4">
        <w:rPr>
          <w:rFonts w:ascii="Book Antiqua" w:eastAsia="SimSun" w:hAnsi="Book Antiqua" w:cs="SimSun"/>
          <w:color w:val="000000"/>
          <w:kern w:val="0"/>
          <w:sz w:val="24"/>
          <w:szCs w:val="24"/>
        </w:rPr>
        <w:t>, Chen Y, Golan MA, Annunziata ML, Du J, Dougherty U, Kong J, Musch M, Huang Y, Pekow J, Zheng C, Bissonnette M, Hanauer SB, Li YC. Intestinal epithelial vitamin D receptor signaling inhibits experimental colitis. </w:t>
      </w:r>
      <w:r w:rsidRPr="00CA17B4">
        <w:rPr>
          <w:rFonts w:ascii="Book Antiqua" w:eastAsia="SimSun" w:hAnsi="Book Antiqua" w:cs="SimSun"/>
          <w:i/>
          <w:iCs/>
          <w:color w:val="000000"/>
          <w:kern w:val="0"/>
          <w:sz w:val="24"/>
          <w:szCs w:val="24"/>
        </w:rPr>
        <w:t>J Clin Invest</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123</w:t>
      </w:r>
      <w:r w:rsidRPr="00CA17B4">
        <w:rPr>
          <w:rFonts w:ascii="Book Antiqua" w:eastAsia="SimSun" w:hAnsi="Book Antiqua" w:cs="SimSun"/>
          <w:color w:val="000000"/>
          <w:kern w:val="0"/>
          <w:sz w:val="24"/>
          <w:szCs w:val="24"/>
        </w:rPr>
        <w:t>: 3983-3996 [PMID: 23945234 DOI: 10.1172/JCI65842]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100 </w:t>
      </w:r>
      <w:r w:rsidRPr="00CA17B4">
        <w:rPr>
          <w:rFonts w:ascii="Book Antiqua" w:eastAsia="SimSun" w:hAnsi="Book Antiqua" w:cs="SimSun"/>
          <w:b/>
          <w:bCs/>
          <w:color w:val="000000"/>
          <w:kern w:val="0"/>
          <w:sz w:val="24"/>
          <w:szCs w:val="24"/>
        </w:rPr>
        <w:t>Chen Y</w:t>
      </w:r>
      <w:r w:rsidRPr="00CA17B4">
        <w:rPr>
          <w:rFonts w:ascii="Book Antiqua" w:eastAsia="SimSun" w:hAnsi="Book Antiqua" w:cs="SimSun"/>
          <w:color w:val="000000"/>
          <w:kern w:val="0"/>
          <w:sz w:val="24"/>
          <w:szCs w:val="24"/>
        </w:rPr>
        <w:t>, Du J, Zhang Z, Liu T, Shi Y, Ge X, Li YC. MicroRNA-346 mediates tumor necrosis factor α-induced downregulation of gut epithelial vitamin D receptor in inflammatory bowel diseases.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20</w:t>
      </w:r>
      <w:r w:rsidRPr="00CA17B4">
        <w:rPr>
          <w:rFonts w:ascii="Book Antiqua" w:eastAsia="SimSun" w:hAnsi="Book Antiqua" w:cs="SimSun"/>
          <w:color w:val="000000"/>
          <w:kern w:val="0"/>
          <w:sz w:val="24"/>
          <w:szCs w:val="24"/>
        </w:rPr>
        <w:t>: 1910-1918 [PMID: 25192497 DOI: 10.1097/MIB.0000000000000158]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101 </w:t>
      </w:r>
      <w:r w:rsidRPr="00CA17B4">
        <w:rPr>
          <w:rFonts w:ascii="Book Antiqua" w:eastAsia="SimSun" w:hAnsi="Book Antiqua" w:cs="SimSun"/>
          <w:b/>
          <w:bCs/>
          <w:color w:val="000000"/>
          <w:kern w:val="0"/>
          <w:sz w:val="24"/>
          <w:szCs w:val="24"/>
        </w:rPr>
        <w:t>Rutgeerts P</w:t>
      </w:r>
      <w:r w:rsidRPr="00CA17B4">
        <w:rPr>
          <w:rFonts w:ascii="Book Antiqua" w:eastAsia="SimSun" w:hAnsi="Book Antiqua" w:cs="SimSun"/>
          <w:color w:val="000000"/>
          <w:kern w:val="0"/>
          <w:sz w:val="24"/>
          <w:szCs w:val="24"/>
        </w:rPr>
        <w:t>, Sandborn WJ, Feagan BG, Reinisch W, Olson A, Johanns J, Travers S, Rachmilewitz D, Hanauer SB, Lichtenstein GR, de Villiers WJ, Present D, Sands BE, Colombel JF. Infliximab for induction and maintenance therapy for ulcerative colitis. </w:t>
      </w:r>
      <w:r w:rsidRPr="00CA17B4">
        <w:rPr>
          <w:rFonts w:ascii="Book Antiqua" w:eastAsia="SimSun" w:hAnsi="Book Antiqua" w:cs="SimSun"/>
          <w:i/>
          <w:iCs/>
          <w:color w:val="000000"/>
          <w:kern w:val="0"/>
          <w:sz w:val="24"/>
          <w:szCs w:val="24"/>
        </w:rPr>
        <w:t>N Engl J Med</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353</w:t>
      </w:r>
      <w:r w:rsidRPr="00CA17B4">
        <w:rPr>
          <w:rFonts w:ascii="Book Antiqua" w:eastAsia="SimSun" w:hAnsi="Book Antiqua" w:cs="SimSun"/>
          <w:color w:val="000000"/>
          <w:kern w:val="0"/>
          <w:sz w:val="24"/>
          <w:szCs w:val="24"/>
        </w:rPr>
        <w:t>: 2462-2476 [PMID: 16339095 DOI: 10.1056/NEJMoa050516]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102 </w:t>
      </w:r>
      <w:r w:rsidRPr="00CA17B4">
        <w:rPr>
          <w:rFonts w:ascii="Book Antiqua" w:eastAsia="SimSun" w:hAnsi="Book Antiqua" w:cs="SimSun"/>
          <w:b/>
          <w:bCs/>
          <w:color w:val="000000"/>
          <w:kern w:val="0"/>
          <w:sz w:val="24"/>
          <w:szCs w:val="24"/>
        </w:rPr>
        <w:t>Colombel JF</w:t>
      </w:r>
      <w:r w:rsidRPr="00CA17B4">
        <w:rPr>
          <w:rFonts w:ascii="Book Antiqua" w:eastAsia="SimSun" w:hAnsi="Book Antiqua" w:cs="SimSun"/>
          <w:color w:val="000000"/>
          <w:kern w:val="0"/>
          <w:sz w:val="24"/>
          <w:szCs w:val="24"/>
        </w:rPr>
        <w:t>, Sandborn WJ, Rutgeerts P, Enns R, Hanauer SB, Panaccione R, Schreiber S, Byczkowski D, Li J, Kent JD, Pollack PF. Adalimumab for maintenance of clinical response and remission in patients with Crohn's disease: the CHARM trial. </w:t>
      </w:r>
      <w:r w:rsidRPr="00CA17B4">
        <w:rPr>
          <w:rFonts w:ascii="Book Antiqua" w:eastAsia="SimSun" w:hAnsi="Book Antiqua" w:cs="SimSun"/>
          <w:i/>
          <w:iCs/>
          <w:color w:val="000000"/>
          <w:kern w:val="0"/>
          <w:sz w:val="24"/>
          <w:szCs w:val="24"/>
        </w:rPr>
        <w:t>Gastroenterology</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132</w:t>
      </w:r>
      <w:r w:rsidRPr="00CA17B4">
        <w:rPr>
          <w:rFonts w:ascii="Book Antiqua" w:eastAsia="SimSun" w:hAnsi="Book Antiqua" w:cs="SimSun"/>
          <w:color w:val="000000"/>
          <w:kern w:val="0"/>
          <w:sz w:val="24"/>
          <w:szCs w:val="24"/>
        </w:rPr>
        <w:t>: 52-65 [PMID: 17241859 DOI: 10.1053/j.gastro.2006.11.041]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103 </w:t>
      </w:r>
      <w:r w:rsidRPr="00CA17B4">
        <w:rPr>
          <w:rFonts w:ascii="Book Antiqua" w:eastAsia="SimSun" w:hAnsi="Book Antiqua" w:cs="SimSun"/>
          <w:b/>
          <w:bCs/>
          <w:color w:val="000000"/>
          <w:kern w:val="0"/>
          <w:sz w:val="24"/>
          <w:szCs w:val="24"/>
        </w:rPr>
        <w:t>Chen B</w:t>
      </w:r>
      <w:r w:rsidRPr="00CA17B4">
        <w:rPr>
          <w:rFonts w:ascii="Book Antiqua" w:eastAsia="SimSun" w:hAnsi="Book Antiqua" w:cs="SimSun"/>
          <w:color w:val="000000"/>
          <w:kern w:val="0"/>
          <w:sz w:val="24"/>
          <w:szCs w:val="24"/>
        </w:rPr>
        <w:t>, She S, Li D, Liu Z, Yang X, Zeng Z, Liu F. Role of miR-19a targeting TNF-α in mediating ulcerative colitis. </w:t>
      </w:r>
      <w:r w:rsidRPr="00CA17B4">
        <w:rPr>
          <w:rFonts w:ascii="Book Antiqua" w:eastAsia="SimSun" w:hAnsi="Book Antiqua" w:cs="SimSun"/>
          <w:i/>
          <w:iCs/>
          <w:color w:val="000000"/>
          <w:kern w:val="0"/>
          <w:sz w:val="24"/>
          <w:szCs w:val="24"/>
        </w:rPr>
        <w:t>Scand J Gastroenterol</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48</w:t>
      </w:r>
      <w:r w:rsidRPr="00CA17B4">
        <w:rPr>
          <w:rFonts w:ascii="Book Antiqua" w:eastAsia="SimSun" w:hAnsi="Book Antiqua" w:cs="SimSun"/>
          <w:color w:val="000000"/>
          <w:kern w:val="0"/>
          <w:sz w:val="24"/>
          <w:szCs w:val="24"/>
        </w:rPr>
        <w:t>: 815-824 [PMID: 23795660 DOI: 10.3109/00365521.2013.800991]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104 </w:t>
      </w:r>
      <w:r w:rsidRPr="00CA17B4">
        <w:rPr>
          <w:rFonts w:ascii="Book Antiqua" w:eastAsia="SimSun" w:hAnsi="Book Antiqua" w:cs="SimSun"/>
          <w:b/>
          <w:bCs/>
          <w:color w:val="000000"/>
          <w:kern w:val="0"/>
          <w:sz w:val="24"/>
          <w:szCs w:val="24"/>
        </w:rPr>
        <w:t>Kaser A</w:t>
      </w:r>
      <w:r w:rsidRPr="00CA17B4">
        <w:rPr>
          <w:rFonts w:ascii="Book Antiqua" w:eastAsia="SimSun" w:hAnsi="Book Antiqua" w:cs="SimSun"/>
          <w:color w:val="000000"/>
          <w:kern w:val="0"/>
          <w:sz w:val="24"/>
          <w:szCs w:val="24"/>
        </w:rPr>
        <w:t>, Zeissig S, Blumberg RS. Inflammatory bowel disease. </w:t>
      </w:r>
      <w:r w:rsidRPr="00CA17B4">
        <w:rPr>
          <w:rFonts w:ascii="Book Antiqua" w:eastAsia="SimSun" w:hAnsi="Book Antiqua" w:cs="SimSun"/>
          <w:i/>
          <w:iCs/>
          <w:color w:val="000000"/>
          <w:kern w:val="0"/>
          <w:sz w:val="24"/>
          <w:szCs w:val="24"/>
        </w:rPr>
        <w:t>Annu Rev Immunol</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28</w:t>
      </w:r>
      <w:r w:rsidRPr="00CA17B4">
        <w:rPr>
          <w:rFonts w:ascii="Book Antiqua" w:eastAsia="SimSun" w:hAnsi="Book Antiqua" w:cs="SimSun"/>
          <w:color w:val="000000"/>
          <w:kern w:val="0"/>
          <w:sz w:val="24"/>
          <w:szCs w:val="24"/>
        </w:rPr>
        <w:t>: 573-621 [PMID: 20192811 DOI: 10.1146/annurev-immunol-030409-101225]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105 </w:t>
      </w:r>
      <w:r w:rsidRPr="00CA17B4">
        <w:rPr>
          <w:rFonts w:ascii="Book Antiqua" w:eastAsia="SimSun" w:hAnsi="Book Antiqua" w:cs="SimSun"/>
          <w:b/>
          <w:bCs/>
          <w:color w:val="000000"/>
          <w:kern w:val="0"/>
          <w:sz w:val="24"/>
          <w:szCs w:val="24"/>
        </w:rPr>
        <w:t>Zídek Z</w:t>
      </w:r>
      <w:r w:rsidRPr="00CA17B4">
        <w:rPr>
          <w:rFonts w:ascii="Book Antiqua" w:eastAsia="SimSun" w:hAnsi="Book Antiqua" w:cs="SimSun"/>
          <w:color w:val="000000"/>
          <w:kern w:val="0"/>
          <w:sz w:val="24"/>
          <w:szCs w:val="24"/>
        </w:rPr>
        <w:t>, Anzenbacher P, Kmonícková E. Current status and challenges of cytokine pharmacology. </w:t>
      </w:r>
      <w:r w:rsidRPr="00CA17B4">
        <w:rPr>
          <w:rFonts w:ascii="Book Antiqua" w:eastAsia="SimSun" w:hAnsi="Book Antiqua" w:cs="SimSun"/>
          <w:i/>
          <w:iCs/>
          <w:color w:val="000000"/>
          <w:kern w:val="0"/>
          <w:sz w:val="24"/>
          <w:szCs w:val="24"/>
        </w:rPr>
        <w:t>Br J Pharmacol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157</w:t>
      </w:r>
      <w:r w:rsidRPr="00CA17B4">
        <w:rPr>
          <w:rFonts w:ascii="Book Antiqua" w:eastAsia="SimSun" w:hAnsi="Book Antiqua" w:cs="SimSun"/>
          <w:color w:val="000000"/>
          <w:kern w:val="0"/>
          <w:sz w:val="24"/>
          <w:szCs w:val="24"/>
        </w:rPr>
        <w:t>: 342-361 [PMID: 19371342 DOI: 10.1111/j.1476-5381.2009.00206.x]</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106 </w:t>
      </w:r>
      <w:r w:rsidRPr="00CA17B4">
        <w:rPr>
          <w:rFonts w:ascii="Book Antiqua" w:eastAsia="SimSun" w:hAnsi="Book Antiqua" w:cs="SimSun"/>
          <w:b/>
          <w:bCs/>
          <w:color w:val="000000"/>
          <w:kern w:val="0"/>
          <w:sz w:val="24"/>
          <w:szCs w:val="24"/>
        </w:rPr>
        <w:t>Cheng X</w:t>
      </w:r>
      <w:r w:rsidRPr="00CA17B4">
        <w:rPr>
          <w:rFonts w:ascii="Book Antiqua" w:eastAsia="SimSun" w:hAnsi="Book Antiqua" w:cs="SimSun"/>
          <w:color w:val="000000"/>
          <w:kern w:val="0"/>
          <w:sz w:val="24"/>
          <w:szCs w:val="24"/>
        </w:rPr>
        <w:t>, Zhang X, Su J, Zhang Y, Zhou W, Zhou J, Wang C, Liang H, Chen X, Shi R, Zen K, Zhang CY, Zhang H. miR-19b downregulates intestinal SOCS3 to reduce intestinal inflammation in Crohn's disease. </w:t>
      </w:r>
      <w:r w:rsidRPr="00CA17B4">
        <w:rPr>
          <w:rFonts w:ascii="Book Antiqua" w:eastAsia="SimSun" w:hAnsi="Book Antiqua" w:cs="SimSun"/>
          <w:i/>
          <w:iCs/>
          <w:color w:val="000000"/>
          <w:kern w:val="0"/>
          <w:sz w:val="24"/>
          <w:szCs w:val="24"/>
        </w:rPr>
        <w:t>Sci Rep</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5</w:t>
      </w:r>
      <w:r w:rsidRPr="00CA17B4">
        <w:rPr>
          <w:rFonts w:ascii="Book Antiqua" w:eastAsia="SimSun" w:hAnsi="Book Antiqua" w:cs="SimSun"/>
          <w:color w:val="000000"/>
          <w:kern w:val="0"/>
          <w:sz w:val="24"/>
          <w:szCs w:val="24"/>
        </w:rPr>
        <w:t>: 10397 [PMID: 25997679 DOI: 10.1038/srep10397]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107 </w:t>
      </w:r>
      <w:r w:rsidRPr="00CA17B4">
        <w:rPr>
          <w:rFonts w:ascii="Book Antiqua" w:eastAsia="SimSun" w:hAnsi="Book Antiqua" w:cs="SimSun"/>
          <w:b/>
          <w:bCs/>
          <w:color w:val="000000"/>
          <w:kern w:val="0"/>
          <w:sz w:val="24"/>
          <w:szCs w:val="24"/>
        </w:rPr>
        <w:t>Suzuki A</w:t>
      </w:r>
      <w:r w:rsidRPr="00CA17B4">
        <w:rPr>
          <w:rFonts w:ascii="Book Antiqua" w:eastAsia="SimSun" w:hAnsi="Book Antiqua" w:cs="SimSun"/>
          <w:color w:val="000000"/>
          <w:kern w:val="0"/>
          <w:sz w:val="24"/>
          <w:szCs w:val="24"/>
        </w:rPr>
        <w:t>, Hanada T, Mitsuyama K, Yoshida T, Kamizono S, Hoshino T, Kubo M, Yamashita A, Okabe M, Takeda K, Akira S, Matsumoto S, Toyonaga A, Sata M, Yoshimura A. CIS3/SOCS3/SSI3 plays a negative regulatory role in STAT3 activation and intestinal inflammation. </w:t>
      </w:r>
      <w:r w:rsidRPr="00CA17B4">
        <w:rPr>
          <w:rFonts w:ascii="Book Antiqua" w:eastAsia="SimSun" w:hAnsi="Book Antiqua" w:cs="SimSun"/>
          <w:i/>
          <w:iCs/>
          <w:color w:val="000000"/>
          <w:kern w:val="0"/>
          <w:sz w:val="24"/>
          <w:szCs w:val="24"/>
        </w:rPr>
        <w:t>J Exp Med</w:t>
      </w:r>
      <w:r w:rsidRPr="00CA17B4">
        <w:rPr>
          <w:rFonts w:ascii="Book Antiqua" w:eastAsia="SimSun" w:hAnsi="Book Antiqua" w:cs="SimSun"/>
          <w:color w:val="000000"/>
          <w:kern w:val="0"/>
          <w:sz w:val="24"/>
          <w:szCs w:val="24"/>
        </w:rPr>
        <w:t> 2001; </w:t>
      </w:r>
      <w:r w:rsidRPr="00CA17B4">
        <w:rPr>
          <w:rFonts w:ascii="Book Antiqua" w:eastAsia="SimSun" w:hAnsi="Book Antiqua" w:cs="SimSun"/>
          <w:b/>
          <w:bCs/>
          <w:color w:val="000000"/>
          <w:kern w:val="0"/>
          <w:sz w:val="24"/>
          <w:szCs w:val="24"/>
        </w:rPr>
        <w:t>193</w:t>
      </w:r>
      <w:r w:rsidRPr="00CA17B4">
        <w:rPr>
          <w:rFonts w:ascii="Book Antiqua" w:eastAsia="SimSun" w:hAnsi="Book Antiqua" w:cs="SimSun"/>
          <w:color w:val="000000"/>
          <w:kern w:val="0"/>
          <w:sz w:val="24"/>
          <w:szCs w:val="24"/>
        </w:rPr>
        <w:t>: 471-481 [PMID: 11181699]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108 </w:t>
      </w:r>
      <w:r w:rsidRPr="00CA17B4">
        <w:rPr>
          <w:rFonts w:ascii="Book Antiqua" w:eastAsia="SimSun" w:hAnsi="Book Antiqua" w:cs="SimSun"/>
          <w:b/>
          <w:bCs/>
          <w:color w:val="000000"/>
          <w:kern w:val="0"/>
          <w:sz w:val="24"/>
          <w:szCs w:val="24"/>
        </w:rPr>
        <w:t>Castagliuolo I</w:t>
      </w:r>
      <w:r w:rsidRPr="00CA17B4">
        <w:rPr>
          <w:rFonts w:ascii="Book Antiqua" w:eastAsia="SimSun" w:hAnsi="Book Antiqua" w:cs="SimSun"/>
          <w:color w:val="000000"/>
          <w:kern w:val="0"/>
          <w:sz w:val="24"/>
          <w:szCs w:val="24"/>
        </w:rPr>
        <w:t>, Wang CC, Valenick L, Pasha A, Nikulasson S, Carraway RE, Pothoulakis C. Neurotensin is a proinflammatory neuropeptide in colonic inflammation. </w:t>
      </w:r>
      <w:r w:rsidRPr="00CA17B4">
        <w:rPr>
          <w:rFonts w:ascii="Book Antiqua" w:eastAsia="SimSun" w:hAnsi="Book Antiqua" w:cs="SimSun"/>
          <w:i/>
          <w:iCs/>
          <w:color w:val="000000"/>
          <w:kern w:val="0"/>
          <w:sz w:val="24"/>
          <w:szCs w:val="24"/>
        </w:rPr>
        <w:t>J Clin Invest</w:t>
      </w:r>
      <w:r w:rsidRPr="00CA17B4">
        <w:rPr>
          <w:rFonts w:ascii="Book Antiqua" w:eastAsia="SimSun" w:hAnsi="Book Antiqua" w:cs="SimSun"/>
          <w:color w:val="000000"/>
          <w:kern w:val="0"/>
          <w:sz w:val="24"/>
          <w:szCs w:val="24"/>
        </w:rPr>
        <w:t> 1999; </w:t>
      </w:r>
      <w:r w:rsidRPr="00CA17B4">
        <w:rPr>
          <w:rFonts w:ascii="Book Antiqua" w:eastAsia="SimSun" w:hAnsi="Book Antiqua" w:cs="SimSun"/>
          <w:b/>
          <w:bCs/>
          <w:color w:val="000000"/>
          <w:kern w:val="0"/>
          <w:sz w:val="24"/>
          <w:szCs w:val="24"/>
        </w:rPr>
        <w:t>103</w:t>
      </w:r>
      <w:r w:rsidRPr="00CA17B4">
        <w:rPr>
          <w:rFonts w:ascii="Book Antiqua" w:eastAsia="SimSun" w:hAnsi="Book Antiqua" w:cs="SimSun"/>
          <w:color w:val="000000"/>
          <w:kern w:val="0"/>
          <w:sz w:val="24"/>
          <w:szCs w:val="24"/>
        </w:rPr>
        <w:t>: 843-849 [PMID: 10079105 DOI: 10.1172/JCI4217]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109 </w:t>
      </w:r>
      <w:r w:rsidRPr="00CA17B4">
        <w:rPr>
          <w:rFonts w:ascii="Book Antiqua" w:eastAsia="SimSun" w:hAnsi="Book Antiqua" w:cs="SimSun"/>
          <w:b/>
          <w:bCs/>
          <w:color w:val="000000"/>
          <w:kern w:val="0"/>
          <w:sz w:val="24"/>
          <w:szCs w:val="24"/>
        </w:rPr>
        <w:t>Brun P</w:t>
      </w:r>
      <w:r w:rsidRPr="00CA17B4">
        <w:rPr>
          <w:rFonts w:ascii="Book Antiqua" w:eastAsia="SimSun" w:hAnsi="Book Antiqua" w:cs="SimSun"/>
          <w:color w:val="000000"/>
          <w:kern w:val="0"/>
          <w:sz w:val="24"/>
          <w:szCs w:val="24"/>
        </w:rPr>
        <w:t xml:space="preserve">, Mastrotto C, Beggiao E, Stefani A, Barzon L, Sturniolo GC, Palù G, Castagliuolo I. Neuropeptide neurotensin stimulates intestinal wound healing </w:t>
      </w:r>
      <w:r w:rsidRPr="00CA17B4">
        <w:rPr>
          <w:rFonts w:ascii="Book Antiqua" w:eastAsia="SimSun" w:hAnsi="Book Antiqua" w:cs="SimSun"/>
          <w:color w:val="000000"/>
          <w:kern w:val="0"/>
          <w:sz w:val="24"/>
          <w:szCs w:val="24"/>
        </w:rPr>
        <w:lastRenderedPageBreak/>
        <w:t>following chronic intestinal inflammation. </w:t>
      </w:r>
      <w:r w:rsidRPr="00CA17B4">
        <w:rPr>
          <w:rFonts w:ascii="Book Antiqua" w:eastAsia="SimSun" w:hAnsi="Book Antiqua" w:cs="SimSun"/>
          <w:i/>
          <w:iCs/>
          <w:color w:val="000000"/>
          <w:kern w:val="0"/>
          <w:sz w:val="24"/>
          <w:szCs w:val="24"/>
        </w:rPr>
        <w:t>Am J Physiol Gastrointest Liver Physiol</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288</w:t>
      </w:r>
      <w:r w:rsidRPr="00CA17B4">
        <w:rPr>
          <w:rFonts w:ascii="Book Antiqua" w:eastAsia="SimSun" w:hAnsi="Book Antiqua" w:cs="SimSun"/>
          <w:color w:val="000000"/>
          <w:kern w:val="0"/>
          <w:sz w:val="24"/>
          <w:szCs w:val="24"/>
        </w:rPr>
        <w:t>: G621-G629 [PMID: 15764810 DOI: 10.1152/ajpgi.00140.2004]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110 </w:t>
      </w:r>
      <w:r w:rsidRPr="00CA17B4">
        <w:rPr>
          <w:rFonts w:ascii="Book Antiqua" w:eastAsia="SimSun" w:hAnsi="Book Antiqua" w:cs="SimSun"/>
          <w:b/>
          <w:bCs/>
          <w:color w:val="000000"/>
          <w:kern w:val="0"/>
          <w:sz w:val="24"/>
          <w:szCs w:val="24"/>
        </w:rPr>
        <w:t>Law IK</w:t>
      </w:r>
      <w:r w:rsidRPr="00CA17B4">
        <w:rPr>
          <w:rFonts w:ascii="Book Antiqua" w:eastAsia="SimSun" w:hAnsi="Book Antiqua" w:cs="SimSun"/>
          <w:color w:val="000000"/>
          <w:kern w:val="0"/>
          <w:sz w:val="24"/>
          <w:szCs w:val="24"/>
        </w:rPr>
        <w:t>, Bakirtzi K, Polytarchou C, Oikonomopoulos A, Hommes D, Iliopoulos D, Pothoulakis C. Neurotensin--regulated miR-133α is involved in proinflammatory signalling in human colonic epithelial cells and in experimental colitis. </w:t>
      </w:r>
      <w:r w:rsidRPr="00CA17B4">
        <w:rPr>
          <w:rFonts w:ascii="Book Antiqua" w:eastAsia="SimSun" w:hAnsi="Book Antiqua" w:cs="SimSun"/>
          <w:i/>
          <w:iCs/>
          <w:color w:val="000000"/>
          <w:kern w:val="0"/>
          <w:sz w:val="24"/>
          <w:szCs w:val="24"/>
        </w:rPr>
        <w:t>Gut</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64</w:t>
      </w:r>
      <w:r w:rsidRPr="00CA17B4">
        <w:rPr>
          <w:rFonts w:ascii="Book Antiqua" w:eastAsia="SimSun" w:hAnsi="Book Antiqua" w:cs="SimSun"/>
          <w:color w:val="000000"/>
          <w:kern w:val="0"/>
          <w:sz w:val="24"/>
          <w:szCs w:val="24"/>
        </w:rPr>
        <w:t>: 1095-1104 [PMID: 25112884 DOI: 10.1136/gutjnl-2014-307329]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111 </w:t>
      </w:r>
      <w:r w:rsidRPr="00CA17B4">
        <w:rPr>
          <w:rFonts w:ascii="Book Antiqua" w:eastAsia="SimSun" w:hAnsi="Book Antiqua" w:cs="SimSun"/>
          <w:b/>
          <w:bCs/>
          <w:color w:val="000000"/>
          <w:kern w:val="0"/>
          <w:sz w:val="24"/>
          <w:szCs w:val="24"/>
        </w:rPr>
        <w:t>Cătană CS</w:t>
      </w:r>
      <w:r w:rsidRPr="00CA17B4">
        <w:rPr>
          <w:rFonts w:ascii="Book Antiqua" w:eastAsia="SimSun" w:hAnsi="Book Antiqua" w:cs="SimSun"/>
          <w:color w:val="000000"/>
          <w:kern w:val="0"/>
          <w:sz w:val="24"/>
          <w:szCs w:val="24"/>
        </w:rPr>
        <w:t>, Berindan Neagoe I, Cozma V, Magdaş C, Tăbăran F, Dumitraşcu DL. Contribution of the IL-17/IL-23 axis to the pathogenesis of inflammatory bowel disease. </w:t>
      </w:r>
      <w:r w:rsidRPr="00CA17B4">
        <w:rPr>
          <w:rFonts w:ascii="Book Antiqua" w:eastAsia="SimSun" w:hAnsi="Book Antiqua" w:cs="SimSun"/>
          <w:i/>
          <w:iCs/>
          <w:color w:val="000000"/>
          <w:kern w:val="0"/>
          <w:sz w:val="24"/>
          <w:szCs w:val="24"/>
        </w:rPr>
        <w:t>World J Gastroenterol</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21</w:t>
      </w:r>
      <w:r w:rsidRPr="00CA17B4">
        <w:rPr>
          <w:rFonts w:ascii="Book Antiqua" w:eastAsia="SimSun" w:hAnsi="Book Antiqua" w:cs="SimSun"/>
          <w:color w:val="000000"/>
          <w:kern w:val="0"/>
          <w:sz w:val="24"/>
          <w:szCs w:val="24"/>
        </w:rPr>
        <w:t>: 5823-5830 [PMID: 26019446 DOI: 10.3748/wjg.v21.i19.5823]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112 </w:t>
      </w:r>
      <w:r w:rsidRPr="00CA17B4">
        <w:rPr>
          <w:rFonts w:ascii="Book Antiqua" w:eastAsia="SimSun" w:hAnsi="Book Antiqua" w:cs="SimSun"/>
          <w:b/>
          <w:bCs/>
          <w:color w:val="000000"/>
          <w:kern w:val="0"/>
          <w:sz w:val="24"/>
          <w:szCs w:val="24"/>
        </w:rPr>
        <w:t>Franke A</w:t>
      </w:r>
      <w:r w:rsidRPr="00CA17B4">
        <w:rPr>
          <w:rFonts w:ascii="Book Antiqua" w:eastAsia="SimSun" w:hAnsi="Book Antiqua" w:cs="SimSun"/>
          <w:color w:val="000000"/>
          <w:kern w:val="0"/>
          <w:sz w:val="24"/>
          <w:szCs w:val="24"/>
        </w:rPr>
        <w:t>, McGovern DP, Barrett JC, Wang K, Radford-Smith GL, Ahmad T, Lees CW, Balschun T, Lee J, Roberts R, Anderson CA, Bis JC, Bumpstead S, Ellinghaus D, Festen EM, Georges M, Green T, Haritunians T, Jostins L, Latiano A, Mathew CG, Montgomery GW, Prescott NJ, Raychaudhuri S, Rotter JI, Schumm P, Sharma Y, Simms LA, Taylor KD, Whiteman D, Wijmenga C, Baldassano RN, Barclay M, Bayless TM, Brand S, Büning C, Cohen A, Colombel JF, Cottone M, Stronati L, Denson T, De Vos M, D'Inca R, Dubinsky M, Edwards C, Florin T, Franchimont D, Gearry R, Glas J, Van Gossum A, Guthery SL, Halfvarson J, Verspaget HW, Hugot JP, Karban A, Laukens D, Lawrance I, Lemann M, Levine A, Libioulle C, Louis E, Mowat C, Newman W, Panés J, Phillips A, Proctor DD, Regueiro M, Russell R, Rutgeerts P, Sanderson J, Sans M, Seibold F, Steinhart AH, Stokkers PC, Torkvist L, Kullak-Ublick G, Wilson D, Walters T, Targan SR, Brant SR, Rioux JD, D'Amato M, Weersma RK, Kugathasan S, Griffiths AM, Mansfield JC, Vermeire S, Duerr RH, Silverberg MS, Satsangi J, Schreiber S, Cho JH, Annese V, Hakonarson H, Daly MJ, Parkes M. Genome-wide meta-analysis increases to 71 the number of confirmed Crohn's disease susceptibility loci. </w:t>
      </w:r>
      <w:r w:rsidRPr="00CA17B4">
        <w:rPr>
          <w:rFonts w:ascii="Book Antiqua" w:eastAsia="SimSun" w:hAnsi="Book Antiqua" w:cs="SimSun"/>
          <w:i/>
          <w:iCs/>
          <w:color w:val="000000"/>
          <w:kern w:val="0"/>
          <w:sz w:val="24"/>
          <w:szCs w:val="24"/>
        </w:rPr>
        <w:t>Nat Genet</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42</w:t>
      </w:r>
      <w:r w:rsidRPr="00CA17B4">
        <w:rPr>
          <w:rFonts w:ascii="Book Antiqua" w:eastAsia="SimSun" w:hAnsi="Book Antiqua" w:cs="SimSun"/>
          <w:color w:val="000000"/>
          <w:kern w:val="0"/>
          <w:sz w:val="24"/>
          <w:szCs w:val="24"/>
        </w:rPr>
        <w:t>: 1118-1125 [PMID: 21102463 DOI: 10.1038/ng.717]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113 </w:t>
      </w:r>
      <w:r w:rsidRPr="00CA17B4">
        <w:rPr>
          <w:rFonts w:ascii="Book Antiqua" w:eastAsia="SimSun" w:hAnsi="Book Antiqua" w:cs="SimSun"/>
          <w:b/>
          <w:bCs/>
          <w:color w:val="000000"/>
          <w:kern w:val="0"/>
          <w:sz w:val="24"/>
          <w:szCs w:val="24"/>
        </w:rPr>
        <w:t>Brain O</w:t>
      </w:r>
      <w:r w:rsidRPr="00CA17B4">
        <w:rPr>
          <w:rFonts w:ascii="Book Antiqua" w:eastAsia="SimSun" w:hAnsi="Book Antiqua" w:cs="SimSun"/>
          <w:color w:val="000000"/>
          <w:kern w:val="0"/>
          <w:sz w:val="24"/>
          <w:szCs w:val="24"/>
        </w:rPr>
        <w:t>, Owens BM, Pichulik T, Allan P, Khatamzas E, Leslie A, Steevels T, Sharma S, Mayer A, Catuneanu AM, Morton V, Sun MY, Jewell D, Coccia M, Harrison O, Maloy K, Schönefeldt S, Bornschein S, Liston A, Simmons A. The intracellular sensor NOD2 induces microRNA-29 expression in human dendritic cells to limit IL-23 release. </w:t>
      </w:r>
      <w:r w:rsidRPr="00CA17B4">
        <w:rPr>
          <w:rFonts w:ascii="Book Antiqua" w:eastAsia="SimSun" w:hAnsi="Book Antiqua" w:cs="SimSun"/>
          <w:i/>
          <w:iCs/>
          <w:color w:val="000000"/>
          <w:kern w:val="0"/>
          <w:sz w:val="24"/>
          <w:szCs w:val="24"/>
        </w:rPr>
        <w:t>Immunity</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39</w:t>
      </w:r>
      <w:r w:rsidRPr="00CA17B4">
        <w:rPr>
          <w:rFonts w:ascii="Book Antiqua" w:eastAsia="SimSun" w:hAnsi="Book Antiqua" w:cs="SimSun"/>
          <w:color w:val="000000"/>
          <w:kern w:val="0"/>
          <w:sz w:val="24"/>
          <w:szCs w:val="24"/>
        </w:rPr>
        <w:t>: 521-536 [PMID: 24054330 DOI: 10.1016/j.immuni.2013.08.035]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114 </w:t>
      </w:r>
      <w:r w:rsidRPr="00CA17B4">
        <w:rPr>
          <w:rFonts w:ascii="Book Antiqua" w:eastAsia="SimSun" w:hAnsi="Book Antiqua" w:cs="SimSun"/>
          <w:b/>
          <w:bCs/>
          <w:color w:val="000000"/>
          <w:kern w:val="0"/>
          <w:sz w:val="24"/>
          <w:szCs w:val="24"/>
        </w:rPr>
        <w:t>van Beelen AJ</w:t>
      </w:r>
      <w:r w:rsidRPr="00CA17B4">
        <w:rPr>
          <w:rFonts w:ascii="Book Antiqua" w:eastAsia="SimSun" w:hAnsi="Book Antiqua" w:cs="SimSun"/>
          <w:color w:val="000000"/>
          <w:kern w:val="0"/>
          <w:sz w:val="24"/>
          <w:szCs w:val="24"/>
        </w:rPr>
        <w:t>, Zelinkova Z, Taanman-Kueter EW, Muller FJ, Hommes DW, Zaat SA, Kapsenberg ML, de Jong EC. Stimulation of the intracellular bacterial sensor NOD2 programs dendritic cells to promote interleukin-17 production in human memory T cells. </w:t>
      </w:r>
      <w:r w:rsidRPr="00CA17B4">
        <w:rPr>
          <w:rFonts w:ascii="Book Antiqua" w:eastAsia="SimSun" w:hAnsi="Book Antiqua" w:cs="SimSun"/>
          <w:i/>
          <w:iCs/>
          <w:color w:val="000000"/>
          <w:kern w:val="0"/>
          <w:sz w:val="24"/>
          <w:szCs w:val="24"/>
        </w:rPr>
        <w:t>Immunity</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27</w:t>
      </w:r>
      <w:r w:rsidRPr="00CA17B4">
        <w:rPr>
          <w:rFonts w:ascii="Book Antiqua" w:eastAsia="SimSun" w:hAnsi="Book Antiqua" w:cs="SimSun"/>
          <w:color w:val="000000"/>
          <w:kern w:val="0"/>
          <w:sz w:val="24"/>
          <w:szCs w:val="24"/>
        </w:rPr>
        <w:t>: 660-669 [PMID: 17919942 DOI: 10.1016/j.immuni.2007.08.013]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115 </w:t>
      </w:r>
      <w:r w:rsidRPr="00CA17B4">
        <w:rPr>
          <w:rFonts w:ascii="Book Antiqua" w:eastAsia="SimSun" w:hAnsi="Book Antiqua" w:cs="SimSun"/>
          <w:b/>
          <w:bCs/>
          <w:color w:val="000000"/>
          <w:kern w:val="0"/>
          <w:sz w:val="24"/>
          <w:szCs w:val="24"/>
        </w:rPr>
        <w:t>Kobayashi KS</w:t>
      </w:r>
      <w:r w:rsidRPr="00CA17B4">
        <w:rPr>
          <w:rFonts w:ascii="Book Antiqua" w:eastAsia="SimSun" w:hAnsi="Book Antiqua" w:cs="SimSun"/>
          <w:color w:val="000000"/>
          <w:kern w:val="0"/>
          <w:sz w:val="24"/>
          <w:szCs w:val="24"/>
        </w:rPr>
        <w:t>, Chamaillard M, Ogura Y, Henegariu O, Inohara N, Nuñez G, Flavell RA. Nod2-dependent regulation of innate and adaptive immunity in the intestinal tract. </w:t>
      </w:r>
      <w:r w:rsidRPr="00CA17B4">
        <w:rPr>
          <w:rFonts w:ascii="Book Antiqua" w:eastAsia="SimSun" w:hAnsi="Book Antiqua" w:cs="SimSun"/>
          <w:i/>
          <w:iCs/>
          <w:color w:val="000000"/>
          <w:kern w:val="0"/>
          <w:sz w:val="24"/>
          <w:szCs w:val="24"/>
        </w:rPr>
        <w:t>Science</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307</w:t>
      </w:r>
      <w:r w:rsidRPr="00CA17B4">
        <w:rPr>
          <w:rFonts w:ascii="Book Antiqua" w:eastAsia="SimSun" w:hAnsi="Book Antiqua" w:cs="SimSun"/>
          <w:color w:val="000000"/>
          <w:kern w:val="0"/>
          <w:sz w:val="24"/>
          <w:szCs w:val="24"/>
        </w:rPr>
        <w:t>: 731-734 [PMID: 15692051 DOI: 10.1126/science.1104911]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lastRenderedPageBreak/>
        <w:t>116 </w:t>
      </w:r>
      <w:r w:rsidRPr="00CA17B4">
        <w:rPr>
          <w:rFonts w:ascii="Book Antiqua" w:eastAsia="SimSun" w:hAnsi="Book Antiqua" w:cs="SimSun"/>
          <w:b/>
          <w:bCs/>
          <w:color w:val="000000"/>
          <w:kern w:val="0"/>
          <w:sz w:val="24"/>
          <w:szCs w:val="24"/>
        </w:rPr>
        <w:t>Strober W</w:t>
      </w:r>
      <w:r w:rsidRPr="00CA17B4">
        <w:rPr>
          <w:rFonts w:ascii="Book Antiqua" w:eastAsia="SimSun" w:hAnsi="Book Antiqua" w:cs="SimSun"/>
          <w:color w:val="000000"/>
          <w:kern w:val="0"/>
          <w:sz w:val="24"/>
          <w:szCs w:val="24"/>
        </w:rPr>
        <w:t>, Murray PJ, Kitani A, Watanabe T. Signalling pathways and molecular interactions of NOD1 and NOD2. </w:t>
      </w:r>
      <w:r w:rsidRPr="00CA17B4">
        <w:rPr>
          <w:rFonts w:ascii="Book Antiqua" w:eastAsia="SimSun" w:hAnsi="Book Antiqua" w:cs="SimSun"/>
          <w:i/>
          <w:iCs/>
          <w:color w:val="000000"/>
          <w:kern w:val="0"/>
          <w:sz w:val="24"/>
          <w:szCs w:val="24"/>
        </w:rPr>
        <w:t>Nat Rev Immunol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9-20 [PMID: 16493424 DOI: 10.1038/nri1747]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117 </w:t>
      </w:r>
      <w:r w:rsidRPr="00CA17B4">
        <w:rPr>
          <w:rFonts w:ascii="Book Antiqua" w:eastAsia="SimSun" w:hAnsi="Book Antiqua" w:cs="SimSun"/>
          <w:b/>
          <w:bCs/>
          <w:color w:val="000000"/>
          <w:kern w:val="0"/>
          <w:sz w:val="24"/>
          <w:szCs w:val="24"/>
        </w:rPr>
        <w:t>Akira S</w:t>
      </w:r>
      <w:r w:rsidRPr="00CA17B4">
        <w:rPr>
          <w:rFonts w:ascii="Book Antiqua" w:eastAsia="SimSun" w:hAnsi="Book Antiqua" w:cs="SimSun"/>
          <w:color w:val="000000"/>
          <w:kern w:val="0"/>
          <w:sz w:val="24"/>
          <w:szCs w:val="24"/>
        </w:rPr>
        <w:t>, Uematsu S, Takeuchi O. Pathogen recognition and innate immunity.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124</w:t>
      </w:r>
      <w:r w:rsidRPr="00CA17B4">
        <w:rPr>
          <w:rFonts w:ascii="Book Antiqua" w:eastAsia="SimSun" w:hAnsi="Book Antiqua" w:cs="SimSun"/>
          <w:color w:val="000000"/>
          <w:kern w:val="0"/>
          <w:sz w:val="24"/>
          <w:szCs w:val="24"/>
        </w:rPr>
        <w:t>: 783-801 [PMID: 16497588 DOI: 10.1016/j.cell.2006.02.015]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118 </w:t>
      </w:r>
      <w:r w:rsidRPr="00CA17B4">
        <w:rPr>
          <w:rFonts w:ascii="Book Antiqua" w:eastAsia="SimSun" w:hAnsi="Book Antiqua" w:cs="SimSun"/>
          <w:b/>
          <w:bCs/>
          <w:color w:val="000000"/>
          <w:kern w:val="0"/>
          <w:sz w:val="24"/>
          <w:szCs w:val="24"/>
        </w:rPr>
        <w:t>Chen Y</w:t>
      </w:r>
      <w:r w:rsidRPr="00CA17B4">
        <w:rPr>
          <w:rFonts w:ascii="Book Antiqua" w:eastAsia="SimSun" w:hAnsi="Book Antiqua" w:cs="SimSun"/>
          <w:color w:val="000000"/>
          <w:kern w:val="0"/>
          <w:sz w:val="24"/>
          <w:szCs w:val="24"/>
        </w:rPr>
        <w:t>, Wang C, Liu Y, Tang L, Zheng M, Xu C, Song J, Meng X. miR-122 targets NOD2 to decrease intestinal epithelial cell injury in Crohn's disease. </w:t>
      </w:r>
      <w:r w:rsidRPr="00CA17B4">
        <w:rPr>
          <w:rFonts w:ascii="Book Antiqua" w:eastAsia="SimSun" w:hAnsi="Book Antiqua" w:cs="SimSun"/>
          <w:i/>
          <w:iCs/>
          <w:color w:val="000000"/>
          <w:kern w:val="0"/>
          <w:sz w:val="24"/>
          <w:szCs w:val="24"/>
        </w:rPr>
        <w:t>Biochem Biophys Res Commun</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438</w:t>
      </w:r>
      <w:r w:rsidRPr="00CA17B4">
        <w:rPr>
          <w:rFonts w:ascii="Book Antiqua" w:eastAsia="SimSun" w:hAnsi="Book Antiqua" w:cs="SimSun"/>
          <w:color w:val="000000"/>
          <w:kern w:val="0"/>
          <w:sz w:val="24"/>
          <w:szCs w:val="24"/>
        </w:rPr>
        <w:t>: 133-139 [PMID: 23872065 DOI: 10.1016/j.bbrc.2013.07.040]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119 </w:t>
      </w:r>
      <w:r w:rsidRPr="00CA17B4">
        <w:rPr>
          <w:rFonts w:ascii="Book Antiqua" w:eastAsia="SimSun" w:hAnsi="Book Antiqua" w:cs="SimSun"/>
          <w:b/>
          <w:bCs/>
          <w:color w:val="000000"/>
          <w:kern w:val="0"/>
          <w:sz w:val="24"/>
          <w:szCs w:val="24"/>
        </w:rPr>
        <w:t>Chuang AY</w:t>
      </w:r>
      <w:r w:rsidRPr="00CA17B4">
        <w:rPr>
          <w:rFonts w:ascii="Book Antiqua" w:eastAsia="SimSun" w:hAnsi="Book Antiqua" w:cs="SimSun"/>
          <w:color w:val="000000"/>
          <w:kern w:val="0"/>
          <w:sz w:val="24"/>
          <w:szCs w:val="24"/>
        </w:rPr>
        <w:t>, Chuang JC, Zhai Z, Wu F, Kwon JH. NOD2 expression is regulated by microRNAs in colonic epithelial HCT116 cells. </w:t>
      </w:r>
      <w:r w:rsidRPr="00CA17B4">
        <w:rPr>
          <w:rFonts w:ascii="Book Antiqua" w:eastAsia="SimSun" w:hAnsi="Book Antiqua" w:cs="SimSun"/>
          <w:i/>
          <w:iCs/>
          <w:color w:val="000000"/>
          <w:kern w:val="0"/>
          <w:sz w:val="24"/>
          <w:szCs w:val="24"/>
        </w:rPr>
        <w:t>Inflamm Bowel Dis</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20</w:t>
      </w:r>
      <w:r w:rsidRPr="00CA17B4">
        <w:rPr>
          <w:rFonts w:ascii="Book Antiqua" w:eastAsia="SimSun" w:hAnsi="Book Antiqua" w:cs="SimSun"/>
          <w:color w:val="000000"/>
          <w:kern w:val="0"/>
          <w:sz w:val="24"/>
          <w:szCs w:val="24"/>
        </w:rPr>
        <w:t>: 126-135 [PMID: 24297055 DOI: 10.1097/01.MIB.0000436954.70596.9b]</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120 </w:t>
      </w:r>
      <w:r w:rsidRPr="00CA17B4">
        <w:rPr>
          <w:rFonts w:ascii="Book Antiqua" w:eastAsia="SimSun" w:hAnsi="Book Antiqua" w:cs="SimSun"/>
          <w:b/>
          <w:bCs/>
          <w:color w:val="000000"/>
          <w:kern w:val="0"/>
          <w:sz w:val="24"/>
          <w:szCs w:val="24"/>
        </w:rPr>
        <w:t>Wang H</w:t>
      </w:r>
      <w:r w:rsidRPr="00CA17B4">
        <w:rPr>
          <w:rFonts w:ascii="Book Antiqua" w:eastAsia="SimSun" w:hAnsi="Book Antiqua" w:cs="SimSun"/>
          <w:color w:val="000000"/>
          <w:kern w:val="0"/>
          <w:sz w:val="24"/>
          <w:szCs w:val="24"/>
        </w:rPr>
        <w:t>, Flach H, Onizawa M, Wei L, McManus MT, Weiss A. Negative regulation of Hif1a expression and TH17 differentiation by the hypoxia-regulated microRNA miR-210. </w:t>
      </w:r>
      <w:r w:rsidRPr="00CA17B4">
        <w:rPr>
          <w:rFonts w:ascii="Book Antiqua" w:eastAsia="SimSun" w:hAnsi="Book Antiqua" w:cs="SimSun"/>
          <w:i/>
          <w:iCs/>
          <w:color w:val="000000"/>
          <w:kern w:val="0"/>
          <w:sz w:val="24"/>
          <w:szCs w:val="24"/>
        </w:rPr>
        <w:t>Nat Immunol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15</w:t>
      </w:r>
      <w:r w:rsidRPr="00CA17B4">
        <w:rPr>
          <w:rFonts w:ascii="Book Antiqua" w:eastAsia="SimSun" w:hAnsi="Book Antiqua" w:cs="SimSun"/>
          <w:color w:val="000000"/>
          <w:kern w:val="0"/>
          <w:sz w:val="24"/>
          <w:szCs w:val="24"/>
        </w:rPr>
        <w:t>: 393-401 [PMID: 24608041 DOI: 10.1038/ni.2846]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121 </w:t>
      </w:r>
      <w:r w:rsidRPr="00CA17B4">
        <w:rPr>
          <w:rFonts w:ascii="Book Antiqua" w:eastAsia="SimSun" w:hAnsi="Book Antiqua" w:cs="SimSun"/>
          <w:b/>
          <w:bCs/>
          <w:color w:val="000000"/>
          <w:kern w:val="0"/>
          <w:sz w:val="24"/>
          <w:szCs w:val="24"/>
        </w:rPr>
        <w:t>Maxwell PH</w:t>
      </w:r>
      <w:r w:rsidRPr="00CA17B4">
        <w:rPr>
          <w:rFonts w:ascii="Book Antiqua" w:eastAsia="SimSun" w:hAnsi="Book Antiqua" w:cs="SimSun"/>
          <w:color w:val="000000"/>
          <w:kern w:val="0"/>
          <w:sz w:val="24"/>
          <w:szCs w:val="24"/>
        </w:rPr>
        <w:t>, Wiesener MS, Chang GW, Clifford SC, Vaux EC, Cockman ME, Wykoff CC, Pugh CW, Maher ER, Ratcliffe PJ. The tumour suppressor protein VHL targets hypoxia-inducible factors for oxygen-dependent proteolysis. </w:t>
      </w:r>
      <w:r w:rsidRPr="00CA17B4">
        <w:rPr>
          <w:rFonts w:ascii="Book Antiqua" w:eastAsia="SimSun" w:hAnsi="Book Antiqua" w:cs="SimSun"/>
          <w:i/>
          <w:iCs/>
          <w:color w:val="000000"/>
          <w:kern w:val="0"/>
          <w:sz w:val="24"/>
          <w:szCs w:val="24"/>
        </w:rPr>
        <w:t>Nature</w:t>
      </w:r>
      <w:r w:rsidRPr="00CA17B4">
        <w:rPr>
          <w:rFonts w:ascii="Book Antiqua" w:eastAsia="SimSun" w:hAnsi="Book Antiqua" w:cs="SimSun"/>
          <w:color w:val="000000"/>
          <w:kern w:val="0"/>
          <w:sz w:val="24"/>
          <w:szCs w:val="24"/>
        </w:rPr>
        <w:t> 1999; </w:t>
      </w:r>
      <w:r w:rsidRPr="00CA17B4">
        <w:rPr>
          <w:rFonts w:ascii="Book Antiqua" w:eastAsia="SimSun" w:hAnsi="Book Antiqua" w:cs="SimSun"/>
          <w:b/>
          <w:bCs/>
          <w:color w:val="000000"/>
          <w:kern w:val="0"/>
          <w:sz w:val="24"/>
          <w:szCs w:val="24"/>
        </w:rPr>
        <w:t>399</w:t>
      </w:r>
      <w:r w:rsidRPr="00CA17B4">
        <w:rPr>
          <w:rFonts w:ascii="Book Antiqua" w:eastAsia="SimSun" w:hAnsi="Book Antiqua" w:cs="SimSun"/>
          <w:color w:val="000000"/>
          <w:kern w:val="0"/>
          <w:sz w:val="24"/>
          <w:szCs w:val="24"/>
        </w:rPr>
        <w:t>: 271-275 [PMID: 10353251 DOI: 10.1038/20459]</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122 </w:t>
      </w:r>
      <w:r w:rsidRPr="00CA17B4">
        <w:rPr>
          <w:rFonts w:ascii="Book Antiqua" w:eastAsia="SimSun" w:hAnsi="Book Antiqua" w:cs="SimSun"/>
          <w:b/>
          <w:bCs/>
          <w:color w:val="000000"/>
          <w:kern w:val="0"/>
          <w:sz w:val="24"/>
          <w:szCs w:val="24"/>
        </w:rPr>
        <w:t>Jaakkola P</w:t>
      </w:r>
      <w:r w:rsidRPr="00CA17B4">
        <w:rPr>
          <w:rFonts w:ascii="Book Antiqua" w:eastAsia="SimSun" w:hAnsi="Book Antiqua" w:cs="SimSun"/>
          <w:color w:val="000000"/>
          <w:kern w:val="0"/>
          <w:sz w:val="24"/>
          <w:szCs w:val="24"/>
        </w:rPr>
        <w:t>, Mole DR, Tian YM, Wilson MI, Gielbert J, Gaskell SJ, von Kriegsheim A, Hebestreit HF, Mukherji M, Schofield CJ, Maxwell PH, Pugh CW, Ratcliffe PJ. Targeting of HIF-alpha to the von Hippel-Lindau ubiquitylation complex by O2-regulated prolyl hydroxylation. </w:t>
      </w:r>
      <w:r w:rsidRPr="00CA17B4">
        <w:rPr>
          <w:rFonts w:ascii="Book Antiqua" w:eastAsia="SimSun" w:hAnsi="Book Antiqua" w:cs="SimSun"/>
          <w:i/>
          <w:iCs/>
          <w:color w:val="000000"/>
          <w:kern w:val="0"/>
          <w:sz w:val="24"/>
          <w:szCs w:val="24"/>
        </w:rPr>
        <w:t>Science</w:t>
      </w:r>
      <w:r w:rsidRPr="00CA17B4">
        <w:rPr>
          <w:rFonts w:ascii="Book Antiqua" w:eastAsia="SimSun" w:hAnsi="Book Antiqua" w:cs="SimSun"/>
          <w:color w:val="000000"/>
          <w:kern w:val="0"/>
          <w:sz w:val="24"/>
          <w:szCs w:val="24"/>
        </w:rPr>
        <w:t> 2001; </w:t>
      </w:r>
      <w:r w:rsidRPr="00CA17B4">
        <w:rPr>
          <w:rFonts w:ascii="Book Antiqua" w:eastAsia="SimSun" w:hAnsi="Book Antiqua" w:cs="SimSun"/>
          <w:b/>
          <w:bCs/>
          <w:color w:val="000000"/>
          <w:kern w:val="0"/>
          <w:sz w:val="24"/>
          <w:szCs w:val="24"/>
        </w:rPr>
        <w:t>292</w:t>
      </w:r>
      <w:r w:rsidRPr="00CA17B4">
        <w:rPr>
          <w:rFonts w:ascii="Book Antiqua" w:eastAsia="SimSun" w:hAnsi="Book Antiqua" w:cs="SimSun"/>
          <w:color w:val="000000"/>
          <w:kern w:val="0"/>
          <w:sz w:val="24"/>
          <w:szCs w:val="24"/>
        </w:rPr>
        <w:t>: 468-472 [PMID: 11292861 DOI: 10.1126/science.1059796]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123 </w:t>
      </w:r>
      <w:r w:rsidRPr="00CA17B4">
        <w:rPr>
          <w:rFonts w:ascii="Book Antiqua" w:eastAsia="SimSun" w:hAnsi="Book Antiqua" w:cs="SimSun"/>
          <w:b/>
          <w:bCs/>
          <w:color w:val="000000"/>
          <w:kern w:val="0"/>
          <w:sz w:val="24"/>
          <w:szCs w:val="24"/>
        </w:rPr>
        <w:t>Korn T</w:t>
      </w:r>
      <w:r w:rsidRPr="00CA17B4">
        <w:rPr>
          <w:rFonts w:ascii="Book Antiqua" w:eastAsia="SimSun" w:hAnsi="Book Antiqua" w:cs="SimSun"/>
          <w:color w:val="000000"/>
          <w:kern w:val="0"/>
          <w:sz w:val="24"/>
          <w:szCs w:val="24"/>
        </w:rPr>
        <w:t>, Bettelli E, Oukka M, Kuchroo VK. IL-17 and Th17 Cells. </w:t>
      </w:r>
      <w:r w:rsidRPr="00CA17B4">
        <w:rPr>
          <w:rFonts w:ascii="Book Antiqua" w:eastAsia="SimSun" w:hAnsi="Book Antiqua" w:cs="SimSun"/>
          <w:i/>
          <w:iCs/>
          <w:color w:val="000000"/>
          <w:kern w:val="0"/>
          <w:sz w:val="24"/>
          <w:szCs w:val="24"/>
        </w:rPr>
        <w:t>Annu Rev Immunol</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27</w:t>
      </w:r>
      <w:r w:rsidRPr="00CA17B4">
        <w:rPr>
          <w:rFonts w:ascii="Book Antiqua" w:eastAsia="SimSun" w:hAnsi="Book Antiqua" w:cs="SimSun"/>
          <w:color w:val="000000"/>
          <w:kern w:val="0"/>
          <w:sz w:val="24"/>
          <w:szCs w:val="24"/>
        </w:rPr>
        <w:t>: 485-517 [PMID: 19132915 DOI: 10.1146/annurev.immunol.021908.132710]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124 </w:t>
      </w:r>
      <w:r w:rsidRPr="00CA17B4">
        <w:rPr>
          <w:rFonts w:ascii="Book Antiqua" w:eastAsia="SimSun" w:hAnsi="Book Antiqua" w:cs="SimSun"/>
          <w:b/>
          <w:bCs/>
          <w:color w:val="000000"/>
          <w:kern w:val="0"/>
          <w:sz w:val="24"/>
          <w:szCs w:val="24"/>
        </w:rPr>
        <w:t>Huang Z</w:t>
      </w:r>
      <w:r w:rsidRPr="00CA17B4">
        <w:rPr>
          <w:rFonts w:ascii="Book Antiqua" w:eastAsia="SimSun" w:hAnsi="Book Antiqua" w:cs="SimSun"/>
          <w:color w:val="000000"/>
          <w:kern w:val="0"/>
          <w:sz w:val="24"/>
          <w:szCs w:val="24"/>
        </w:rPr>
        <w:t>, Shi T, Zhou Q, Shi S, Zhao R, Shi H, Dong L, Zhang C, Zeng K, Chen J, Zhang J. miR-141 Regulates colonic leukocytic trafficking by targeting CXCL12β during murine colitis and human Crohn's disease. </w:t>
      </w:r>
      <w:r w:rsidRPr="00CA17B4">
        <w:rPr>
          <w:rFonts w:ascii="Book Antiqua" w:eastAsia="SimSun" w:hAnsi="Book Antiqua" w:cs="SimSun"/>
          <w:i/>
          <w:iCs/>
          <w:color w:val="000000"/>
          <w:kern w:val="0"/>
          <w:sz w:val="24"/>
          <w:szCs w:val="24"/>
        </w:rPr>
        <w:t>Gut</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63</w:t>
      </w:r>
      <w:r w:rsidRPr="00CA17B4">
        <w:rPr>
          <w:rFonts w:ascii="Book Antiqua" w:eastAsia="SimSun" w:hAnsi="Book Antiqua" w:cs="SimSun"/>
          <w:color w:val="000000"/>
          <w:kern w:val="0"/>
          <w:sz w:val="24"/>
          <w:szCs w:val="24"/>
        </w:rPr>
        <w:t>: 1247-1257 [PMID: 24000293 DOI: 10.1136/gutjnl-2012-304213]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125 </w:t>
      </w:r>
      <w:r w:rsidRPr="00CA17B4">
        <w:rPr>
          <w:rFonts w:ascii="Book Antiqua" w:eastAsia="SimSun" w:hAnsi="Book Antiqua" w:cs="SimSun"/>
          <w:b/>
          <w:bCs/>
          <w:color w:val="000000"/>
          <w:kern w:val="0"/>
          <w:sz w:val="24"/>
          <w:szCs w:val="24"/>
        </w:rPr>
        <w:t>Wu F</w:t>
      </w:r>
      <w:r w:rsidRPr="00CA17B4">
        <w:rPr>
          <w:rFonts w:ascii="Book Antiqua" w:eastAsia="SimSun" w:hAnsi="Book Antiqua" w:cs="SimSun"/>
          <w:color w:val="000000"/>
          <w:kern w:val="0"/>
          <w:sz w:val="24"/>
          <w:szCs w:val="24"/>
        </w:rPr>
        <w:t>, Zikusoka M, Trindade A, Dassopoulos T, Harris ML, Bayless TM, Brant SR, Chakravarti S, Kwon JH. MicroRNAs are differentially expressed in ulcerative colitis and alter expression of macrophage inflammatory peptide-2 alpha. </w:t>
      </w:r>
      <w:r w:rsidRPr="00CA17B4">
        <w:rPr>
          <w:rFonts w:ascii="Book Antiqua" w:eastAsia="SimSun" w:hAnsi="Book Antiqua" w:cs="SimSun"/>
          <w:i/>
          <w:iCs/>
          <w:color w:val="000000"/>
          <w:kern w:val="0"/>
          <w:sz w:val="24"/>
          <w:szCs w:val="24"/>
        </w:rPr>
        <w:t>Gastroenterology</w:t>
      </w:r>
      <w:r w:rsidRPr="00CA17B4">
        <w:rPr>
          <w:rFonts w:ascii="Book Antiqua" w:eastAsia="SimSun" w:hAnsi="Book Antiqua" w:cs="SimSun"/>
          <w:color w:val="000000"/>
          <w:kern w:val="0"/>
          <w:sz w:val="24"/>
          <w:szCs w:val="24"/>
        </w:rPr>
        <w:t> 2008; </w:t>
      </w:r>
      <w:r w:rsidRPr="00CA17B4">
        <w:rPr>
          <w:rFonts w:ascii="Book Antiqua" w:eastAsia="SimSun" w:hAnsi="Book Antiqua" w:cs="SimSun"/>
          <w:b/>
          <w:bCs/>
          <w:color w:val="000000"/>
          <w:kern w:val="0"/>
          <w:sz w:val="24"/>
          <w:szCs w:val="24"/>
        </w:rPr>
        <w:t>135</w:t>
      </w:r>
      <w:r w:rsidRPr="00CA17B4">
        <w:rPr>
          <w:rFonts w:ascii="Book Antiqua" w:eastAsia="SimSun" w:hAnsi="Book Antiqua" w:cs="SimSun"/>
          <w:color w:val="000000"/>
          <w:kern w:val="0"/>
          <w:sz w:val="24"/>
          <w:szCs w:val="24"/>
        </w:rPr>
        <w:t>: 1624-1635.e24 [PMID: 18835392 DOI: 10.1053/j.gastro.2008.07.068]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126 </w:t>
      </w:r>
      <w:r w:rsidRPr="00CA17B4">
        <w:rPr>
          <w:rFonts w:ascii="Book Antiqua" w:eastAsia="SimSun" w:hAnsi="Book Antiqua" w:cs="SimSun"/>
          <w:b/>
          <w:bCs/>
          <w:color w:val="000000"/>
          <w:kern w:val="0"/>
          <w:sz w:val="24"/>
          <w:szCs w:val="24"/>
        </w:rPr>
        <w:t>Biton M</w:t>
      </w:r>
      <w:r w:rsidRPr="00CA17B4">
        <w:rPr>
          <w:rFonts w:ascii="Book Antiqua" w:eastAsia="SimSun" w:hAnsi="Book Antiqua" w:cs="SimSun"/>
          <w:color w:val="000000"/>
          <w:kern w:val="0"/>
          <w:sz w:val="24"/>
          <w:szCs w:val="24"/>
        </w:rPr>
        <w:t xml:space="preserve">, Levin A, Slyper M, Alkalay I, Horwitz E, Mor H, Kredo-Russo S, Avnit-Sagi T, Cojocaru G, Zreik F, Bentwich Z, Poy MN, Artis D, Walker MD, Hornstein E, Pikarsky E, Ben-Neriah Y. Epithelial microRNAs regulate gut </w:t>
      </w:r>
      <w:r w:rsidRPr="00CA17B4">
        <w:rPr>
          <w:rFonts w:ascii="Book Antiqua" w:eastAsia="SimSun" w:hAnsi="Book Antiqua" w:cs="SimSun"/>
          <w:color w:val="000000"/>
          <w:kern w:val="0"/>
          <w:sz w:val="24"/>
          <w:szCs w:val="24"/>
        </w:rPr>
        <w:lastRenderedPageBreak/>
        <w:t>mucosal immunity via epithelium-T cell crosstalk. </w:t>
      </w:r>
      <w:r w:rsidRPr="00CA17B4">
        <w:rPr>
          <w:rFonts w:ascii="Book Antiqua" w:eastAsia="SimSun" w:hAnsi="Book Antiqua" w:cs="SimSun"/>
          <w:i/>
          <w:iCs/>
          <w:color w:val="000000"/>
          <w:kern w:val="0"/>
          <w:sz w:val="24"/>
          <w:szCs w:val="24"/>
        </w:rPr>
        <w:t>Nat Immunol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12</w:t>
      </w:r>
      <w:r w:rsidRPr="00CA17B4">
        <w:rPr>
          <w:rFonts w:ascii="Book Antiqua" w:eastAsia="SimSun" w:hAnsi="Book Antiqua" w:cs="SimSun"/>
          <w:color w:val="000000"/>
          <w:kern w:val="0"/>
          <w:sz w:val="24"/>
          <w:szCs w:val="24"/>
        </w:rPr>
        <w:t>: 239-246 [PMID: 21278735 DOI: 10.1038/ni.1994]</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127 </w:t>
      </w:r>
      <w:r w:rsidRPr="00CA17B4">
        <w:rPr>
          <w:rFonts w:ascii="Book Antiqua" w:eastAsia="SimSun" w:hAnsi="Book Antiqua" w:cs="SimSun"/>
          <w:b/>
          <w:bCs/>
          <w:color w:val="000000"/>
          <w:kern w:val="0"/>
          <w:sz w:val="24"/>
          <w:szCs w:val="24"/>
        </w:rPr>
        <w:t>Hold GL</w:t>
      </w:r>
      <w:r w:rsidRPr="00CA17B4">
        <w:rPr>
          <w:rFonts w:ascii="Book Antiqua" w:eastAsia="SimSun" w:hAnsi="Book Antiqua" w:cs="SimSun"/>
          <w:color w:val="000000"/>
          <w:kern w:val="0"/>
          <w:sz w:val="24"/>
          <w:szCs w:val="24"/>
        </w:rPr>
        <w:t>. Gastrointestinal Microbiota and Colon Cancer. </w:t>
      </w:r>
      <w:r w:rsidRPr="00CA17B4">
        <w:rPr>
          <w:rFonts w:ascii="Book Antiqua" w:eastAsia="SimSun" w:hAnsi="Book Antiqua" w:cs="SimSun"/>
          <w:i/>
          <w:iCs/>
          <w:color w:val="000000"/>
          <w:kern w:val="0"/>
          <w:sz w:val="24"/>
          <w:szCs w:val="24"/>
        </w:rPr>
        <w:t>Dig Dis</w:t>
      </w:r>
      <w:r w:rsidRPr="00CA17B4">
        <w:rPr>
          <w:rFonts w:ascii="Book Antiqua" w:eastAsia="SimSun" w:hAnsi="Book Antiqua" w:cs="SimSun"/>
          <w:color w:val="000000"/>
          <w:kern w:val="0"/>
          <w:sz w:val="24"/>
          <w:szCs w:val="24"/>
        </w:rPr>
        <w:t> 2016; </w:t>
      </w:r>
      <w:r w:rsidRPr="00CA17B4">
        <w:rPr>
          <w:rFonts w:ascii="Book Antiqua" w:eastAsia="SimSun" w:hAnsi="Book Antiqua" w:cs="SimSun"/>
          <w:b/>
          <w:bCs/>
          <w:color w:val="000000"/>
          <w:kern w:val="0"/>
          <w:sz w:val="24"/>
          <w:szCs w:val="24"/>
        </w:rPr>
        <w:t>34</w:t>
      </w:r>
      <w:r w:rsidRPr="00CA17B4">
        <w:rPr>
          <w:rFonts w:ascii="Book Antiqua" w:eastAsia="SimSun" w:hAnsi="Book Antiqua" w:cs="SimSun"/>
          <w:color w:val="000000"/>
          <w:kern w:val="0"/>
          <w:sz w:val="24"/>
          <w:szCs w:val="24"/>
        </w:rPr>
        <w:t>: 244-250 [PMID: 27028619 DOI: 10.1159/000443358]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128 </w:t>
      </w:r>
      <w:r w:rsidRPr="00CA17B4">
        <w:rPr>
          <w:rFonts w:ascii="Book Antiqua" w:eastAsia="SimSun" w:hAnsi="Book Antiqua" w:cs="SimSun"/>
          <w:b/>
          <w:bCs/>
          <w:color w:val="000000"/>
          <w:kern w:val="0"/>
          <w:sz w:val="24"/>
          <w:szCs w:val="24"/>
        </w:rPr>
        <w:t>Runtsch MC</w:t>
      </w:r>
      <w:r w:rsidRPr="00CA17B4">
        <w:rPr>
          <w:rFonts w:ascii="Book Antiqua" w:eastAsia="SimSun" w:hAnsi="Book Antiqua" w:cs="SimSun"/>
          <w:color w:val="000000"/>
          <w:kern w:val="0"/>
          <w:sz w:val="24"/>
          <w:szCs w:val="24"/>
        </w:rPr>
        <w:t>, Round JL, O'Connell RM. MicroRNAs and the regulation of intestinal homeostasis. </w:t>
      </w:r>
      <w:r w:rsidRPr="00CA17B4">
        <w:rPr>
          <w:rFonts w:ascii="Book Antiqua" w:eastAsia="SimSun" w:hAnsi="Book Antiqua" w:cs="SimSun"/>
          <w:i/>
          <w:iCs/>
          <w:color w:val="000000"/>
          <w:kern w:val="0"/>
          <w:sz w:val="24"/>
          <w:szCs w:val="24"/>
        </w:rPr>
        <w:t>Front Genet</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5</w:t>
      </w:r>
      <w:r w:rsidRPr="00CA17B4">
        <w:rPr>
          <w:rFonts w:ascii="Book Antiqua" w:eastAsia="SimSun" w:hAnsi="Book Antiqua" w:cs="SimSun"/>
          <w:color w:val="000000"/>
          <w:kern w:val="0"/>
          <w:sz w:val="24"/>
          <w:szCs w:val="24"/>
        </w:rPr>
        <w:t>: 347 [PMID: 25324861 DOI: 10.3389/fgene.2014.00347]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129 </w:t>
      </w:r>
      <w:r w:rsidRPr="00CA17B4">
        <w:rPr>
          <w:rFonts w:ascii="Book Antiqua" w:eastAsia="SimSun" w:hAnsi="Book Antiqua" w:cs="SimSun"/>
          <w:b/>
          <w:bCs/>
          <w:color w:val="000000"/>
          <w:kern w:val="0"/>
          <w:sz w:val="24"/>
          <w:szCs w:val="24"/>
        </w:rPr>
        <w:t>Dalmasso G</w:t>
      </w:r>
      <w:r w:rsidRPr="00CA17B4">
        <w:rPr>
          <w:rFonts w:ascii="Book Antiqua" w:eastAsia="SimSun" w:hAnsi="Book Antiqua" w:cs="SimSun"/>
          <w:color w:val="000000"/>
          <w:kern w:val="0"/>
          <w:sz w:val="24"/>
          <w:szCs w:val="24"/>
        </w:rPr>
        <w:t>, Nguyen HT, Yan Y, Laroui H, Charania MA, Ayyadurai S, Sitaraman SV, Merlin D. Microbiota modulate host gene expression via microRNAs. </w:t>
      </w:r>
      <w:r w:rsidRPr="00CA17B4">
        <w:rPr>
          <w:rFonts w:ascii="Book Antiqua" w:eastAsia="SimSun" w:hAnsi="Book Antiqua" w:cs="SimSun"/>
          <w:i/>
          <w:iCs/>
          <w:color w:val="000000"/>
          <w:kern w:val="0"/>
          <w:sz w:val="24"/>
          <w:szCs w:val="24"/>
        </w:rPr>
        <w:t>PLoS One</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e19293 [PMID: 21559394 DOI: 10.1371/journal.pone.0019293]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130 </w:t>
      </w:r>
      <w:r w:rsidRPr="00CA17B4">
        <w:rPr>
          <w:rFonts w:ascii="Book Antiqua" w:eastAsia="SimSun" w:hAnsi="Book Antiqua" w:cs="SimSun"/>
          <w:b/>
          <w:bCs/>
          <w:color w:val="000000"/>
          <w:kern w:val="0"/>
          <w:sz w:val="24"/>
          <w:szCs w:val="24"/>
        </w:rPr>
        <w:t>Hooper LV</w:t>
      </w:r>
      <w:r w:rsidRPr="00CA17B4">
        <w:rPr>
          <w:rFonts w:ascii="Book Antiqua" w:eastAsia="SimSun" w:hAnsi="Book Antiqua" w:cs="SimSun"/>
          <w:color w:val="000000"/>
          <w:kern w:val="0"/>
          <w:sz w:val="24"/>
          <w:szCs w:val="24"/>
        </w:rPr>
        <w:t>, Wong MH, Thelin A, Hansson L, Falk PG, Gordon JI. Molecular analysis of commensal host-microbial relationships in the intestine. </w:t>
      </w:r>
      <w:r w:rsidRPr="00CA17B4">
        <w:rPr>
          <w:rFonts w:ascii="Book Antiqua" w:eastAsia="SimSun" w:hAnsi="Book Antiqua" w:cs="SimSun"/>
          <w:i/>
          <w:iCs/>
          <w:color w:val="000000"/>
          <w:kern w:val="0"/>
          <w:sz w:val="24"/>
          <w:szCs w:val="24"/>
        </w:rPr>
        <w:t>Science</w:t>
      </w:r>
      <w:r w:rsidRPr="00CA17B4">
        <w:rPr>
          <w:rFonts w:ascii="Book Antiqua" w:eastAsia="SimSun" w:hAnsi="Book Antiqua" w:cs="SimSun"/>
          <w:color w:val="000000"/>
          <w:kern w:val="0"/>
          <w:sz w:val="24"/>
          <w:szCs w:val="24"/>
        </w:rPr>
        <w:t> 2001; </w:t>
      </w:r>
      <w:r w:rsidRPr="00CA17B4">
        <w:rPr>
          <w:rFonts w:ascii="Book Antiqua" w:eastAsia="SimSun" w:hAnsi="Book Antiqua" w:cs="SimSun"/>
          <w:b/>
          <w:bCs/>
          <w:color w:val="000000"/>
          <w:kern w:val="0"/>
          <w:sz w:val="24"/>
          <w:szCs w:val="24"/>
        </w:rPr>
        <w:t>291</w:t>
      </w:r>
      <w:r w:rsidRPr="00CA17B4">
        <w:rPr>
          <w:rFonts w:ascii="Book Antiqua" w:eastAsia="SimSun" w:hAnsi="Book Antiqua" w:cs="SimSun"/>
          <w:color w:val="000000"/>
          <w:kern w:val="0"/>
          <w:sz w:val="24"/>
          <w:szCs w:val="24"/>
        </w:rPr>
        <w:t>: 881-884 [PMID: 11157169 DOI: 10.1126/science.291.5505.881]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131 </w:t>
      </w:r>
      <w:r w:rsidRPr="00CA17B4">
        <w:rPr>
          <w:rFonts w:ascii="Book Antiqua" w:eastAsia="SimSun" w:hAnsi="Book Antiqua" w:cs="SimSun"/>
          <w:b/>
          <w:bCs/>
          <w:color w:val="000000"/>
          <w:kern w:val="0"/>
          <w:sz w:val="24"/>
          <w:szCs w:val="24"/>
        </w:rPr>
        <w:t>Runtsch MC</w:t>
      </w:r>
      <w:r w:rsidRPr="00CA17B4">
        <w:rPr>
          <w:rFonts w:ascii="Book Antiqua" w:eastAsia="SimSun" w:hAnsi="Book Antiqua" w:cs="SimSun"/>
          <w:color w:val="000000"/>
          <w:kern w:val="0"/>
          <w:sz w:val="24"/>
          <w:szCs w:val="24"/>
        </w:rPr>
        <w:t>, Hu R, Alexander M, Wallace J, Kagele D, Petersen C, Valentine JF, Welker NC, Bronner MP, Chen X, Smith DP, Ajami NJ, Petrosino JF, Round JL, O'Connell RM. MicroRNA-146a constrains multiple parameters of intestinal immunity and increases susceptibility to DSS colitis. </w:t>
      </w:r>
      <w:r w:rsidRPr="00CA17B4">
        <w:rPr>
          <w:rFonts w:ascii="Book Antiqua" w:eastAsia="SimSun" w:hAnsi="Book Antiqua" w:cs="SimSun"/>
          <w:i/>
          <w:iCs/>
          <w:color w:val="000000"/>
          <w:kern w:val="0"/>
          <w:sz w:val="24"/>
          <w:szCs w:val="24"/>
        </w:rPr>
        <w:t>Oncotarget</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28556-28572 [PMID: 26456940 DOI: 10.18632/oncotarget.5597]</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132 </w:t>
      </w:r>
      <w:r w:rsidRPr="00CA17B4">
        <w:rPr>
          <w:rFonts w:ascii="Book Antiqua" w:eastAsia="SimSun" w:hAnsi="Book Antiqua" w:cs="SimSun"/>
          <w:b/>
          <w:bCs/>
          <w:color w:val="000000"/>
          <w:kern w:val="0"/>
          <w:sz w:val="24"/>
          <w:szCs w:val="24"/>
        </w:rPr>
        <w:t>Xue X</w:t>
      </w:r>
      <w:r w:rsidRPr="00CA17B4">
        <w:rPr>
          <w:rFonts w:ascii="Book Antiqua" w:eastAsia="SimSun" w:hAnsi="Book Antiqua" w:cs="SimSun"/>
          <w:color w:val="000000"/>
          <w:kern w:val="0"/>
          <w:sz w:val="24"/>
          <w:szCs w:val="24"/>
        </w:rPr>
        <w:t>, Feng T, Yao S, Wolf KJ, Liu CG, Liu X, Elson CO, Cong Y. Microbiota downregulates dendritic cell expression of miR-10a, which targets IL-12/IL-23p40. </w:t>
      </w:r>
      <w:r w:rsidRPr="00CA17B4">
        <w:rPr>
          <w:rFonts w:ascii="Book Antiqua" w:eastAsia="SimSun" w:hAnsi="Book Antiqua" w:cs="SimSun"/>
          <w:i/>
          <w:iCs/>
          <w:color w:val="000000"/>
          <w:kern w:val="0"/>
          <w:sz w:val="24"/>
          <w:szCs w:val="24"/>
        </w:rPr>
        <w:t>J Immunol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187</w:t>
      </w:r>
      <w:r w:rsidRPr="00CA17B4">
        <w:rPr>
          <w:rFonts w:ascii="Book Antiqua" w:eastAsia="SimSun" w:hAnsi="Book Antiqua" w:cs="SimSun"/>
          <w:color w:val="000000"/>
          <w:kern w:val="0"/>
          <w:sz w:val="24"/>
          <w:szCs w:val="24"/>
        </w:rPr>
        <w:t>: 5879-5886 [PMID: 22068236 DOI: 10.4049/jimmunol.1100535]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133 </w:t>
      </w:r>
      <w:r w:rsidRPr="00CA17B4">
        <w:rPr>
          <w:rFonts w:ascii="Book Antiqua" w:eastAsia="SimSun" w:hAnsi="Book Antiqua" w:cs="SimSun"/>
          <w:b/>
          <w:bCs/>
          <w:color w:val="000000"/>
          <w:kern w:val="0"/>
          <w:sz w:val="24"/>
          <w:szCs w:val="24"/>
        </w:rPr>
        <w:t>de Zoete MR</w:t>
      </w:r>
      <w:r w:rsidRPr="00CA17B4">
        <w:rPr>
          <w:rFonts w:ascii="Book Antiqua" w:eastAsia="SimSun" w:hAnsi="Book Antiqua" w:cs="SimSun"/>
          <w:color w:val="000000"/>
          <w:kern w:val="0"/>
          <w:sz w:val="24"/>
          <w:szCs w:val="24"/>
        </w:rPr>
        <w:t>, Flavell RA. Interactions between Nod-Like Receptors and Intestinal Bacteria. </w:t>
      </w:r>
      <w:r w:rsidRPr="00CA17B4">
        <w:rPr>
          <w:rFonts w:ascii="Book Antiqua" w:eastAsia="SimSun" w:hAnsi="Book Antiqua" w:cs="SimSun"/>
          <w:i/>
          <w:iCs/>
          <w:color w:val="000000"/>
          <w:kern w:val="0"/>
          <w:sz w:val="24"/>
          <w:szCs w:val="24"/>
        </w:rPr>
        <w:t>Front Immunol</w:t>
      </w:r>
      <w:r w:rsidRPr="00CA17B4">
        <w:rPr>
          <w:rFonts w:ascii="Book Antiqua" w:eastAsia="SimSun" w:hAnsi="Book Antiqua" w:cs="SimSun"/>
          <w:color w:val="000000"/>
          <w:kern w:val="0"/>
          <w:sz w:val="24"/>
          <w:szCs w:val="24"/>
        </w:rPr>
        <w:t> 2013; </w:t>
      </w:r>
      <w:r w:rsidRPr="00CA17B4">
        <w:rPr>
          <w:rFonts w:ascii="Book Antiqua" w:eastAsia="SimSun" w:hAnsi="Book Antiqua" w:cs="SimSun"/>
          <w:b/>
          <w:bCs/>
          <w:color w:val="000000"/>
          <w:kern w:val="0"/>
          <w:sz w:val="24"/>
          <w:szCs w:val="24"/>
        </w:rPr>
        <w:t>4</w:t>
      </w:r>
      <w:r w:rsidRPr="00CA17B4">
        <w:rPr>
          <w:rFonts w:ascii="Book Antiqua" w:eastAsia="SimSun" w:hAnsi="Book Antiqua" w:cs="SimSun"/>
          <w:color w:val="000000"/>
          <w:kern w:val="0"/>
          <w:sz w:val="24"/>
          <w:szCs w:val="24"/>
        </w:rPr>
        <w:t>: 462 [PMID: 24381573 DOI: 10.3389/fimmu.2013.00462]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134 </w:t>
      </w:r>
      <w:r w:rsidRPr="00CA17B4">
        <w:rPr>
          <w:rFonts w:ascii="Book Antiqua" w:eastAsia="SimSun" w:hAnsi="Book Antiqua" w:cs="SimSun"/>
          <w:b/>
          <w:bCs/>
          <w:color w:val="000000"/>
          <w:kern w:val="0"/>
          <w:sz w:val="24"/>
          <w:szCs w:val="24"/>
        </w:rPr>
        <w:t>Schroder K</w:t>
      </w:r>
      <w:r w:rsidRPr="00CA17B4">
        <w:rPr>
          <w:rFonts w:ascii="Book Antiqua" w:eastAsia="SimSun" w:hAnsi="Book Antiqua" w:cs="SimSun"/>
          <w:color w:val="000000"/>
          <w:kern w:val="0"/>
          <w:sz w:val="24"/>
          <w:szCs w:val="24"/>
        </w:rPr>
        <w:t>, Tschopp J. The inflammasomes.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140</w:t>
      </w:r>
      <w:r w:rsidRPr="00CA17B4">
        <w:rPr>
          <w:rFonts w:ascii="Book Antiqua" w:eastAsia="SimSun" w:hAnsi="Book Antiqua" w:cs="SimSun"/>
          <w:color w:val="000000"/>
          <w:kern w:val="0"/>
          <w:sz w:val="24"/>
          <w:szCs w:val="24"/>
        </w:rPr>
        <w:t>: 821-832 [PMID: 20303873 DOI: 10.1016/j.cell.2010.01.040]</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135 </w:t>
      </w:r>
      <w:r w:rsidRPr="00CA17B4">
        <w:rPr>
          <w:rFonts w:ascii="Book Antiqua" w:eastAsia="SimSun" w:hAnsi="Book Antiqua" w:cs="SimSun"/>
          <w:b/>
          <w:bCs/>
          <w:color w:val="000000"/>
          <w:kern w:val="0"/>
          <w:sz w:val="24"/>
          <w:szCs w:val="24"/>
        </w:rPr>
        <w:t>Gagliani N</w:t>
      </w:r>
      <w:r w:rsidRPr="00CA17B4">
        <w:rPr>
          <w:rFonts w:ascii="Book Antiqua" w:eastAsia="SimSun" w:hAnsi="Book Antiqua" w:cs="SimSun"/>
          <w:color w:val="000000"/>
          <w:kern w:val="0"/>
          <w:sz w:val="24"/>
          <w:szCs w:val="24"/>
        </w:rPr>
        <w:t>, Palm NW, de Zoete MR, Flavell RA. Inflammasomes and intestinal homeostasis: regulating and connecting infection, inflammation and the microbiota. </w:t>
      </w:r>
      <w:r w:rsidRPr="00CA17B4">
        <w:rPr>
          <w:rFonts w:ascii="Book Antiqua" w:eastAsia="SimSun" w:hAnsi="Book Antiqua" w:cs="SimSun"/>
          <w:i/>
          <w:iCs/>
          <w:color w:val="000000"/>
          <w:kern w:val="0"/>
          <w:sz w:val="24"/>
          <w:szCs w:val="24"/>
        </w:rPr>
        <w:t>Int Immunol</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26</w:t>
      </w:r>
      <w:r w:rsidRPr="00CA17B4">
        <w:rPr>
          <w:rFonts w:ascii="Book Antiqua" w:eastAsia="SimSun" w:hAnsi="Book Antiqua" w:cs="SimSun"/>
          <w:color w:val="000000"/>
          <w:kern w:val="0"/>
          <w:sz w:val="24"/>
          <w:szCs w:val="24"/>
        </w:rPr>
        <w:t>: 495-499 [PMID: 24948595 DOI: 10.1093/intimm/dxu066]</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136 </w:t>
      </w:r>
      <w:r w:rsidRPr="00CA17B4">
        <w:rPr>
          <w:rFonts w:ascii="Book Antiqua" w:eastAsia="SimSun" w:hAnsi="Book Antiqua" w:cs="SimSun"/>
          <w:b/>
          <w:bCs/>
          <w:color w:val="000000"/>
          <w:kern w:val="0"/>
          <w:sz w:val="24"/>
          <w:szCs w:val="24"/>
        </w:rPr>
        <w:t>Elinav E</w:t>
      </w:r>
      <w:r w:rsidRPr="00CA17B4">
        <w:rPr>
          <w:rFonts w:ascii="Book Antiqua" w:eastAsia="SimSun" w:hAnsi="Book Antiqua" w:cs="SimSun"/>
          <w:color w:val="000000"/>
          <w:kern w:val="0"/>
          <w:sz w:val="24"/>
          <w:szCs w:val="24"/>
        </w:rPr>
        <w:t>, Strowig T, Kau AL, Henao-Mejia J, Thaiss CA, Booth CJ, Peaper DR, Bertin J, Eisenbarth SC, Gordon JI, Flavell RA. NLRP6 inflammasome regulates colonic microbial ecology and risk for colitis. </w:t>
      </w:r>
      <w:r w:rsidRPr="00CA17B4">
        <w:rPr>
          <w:rFonts w:ascii="Book Antiqua" w:eastAsia="SimSun" w:hAnsi="Book Antiqua" w:cs="SimSun"/>
          <w:i/>
          <w:iCs/>
          <w:color w:val="000000"/>
          <w:kern w:val="0"/>
          <w:sz w:val="24"/>
          <w:szCs w:val="24"/>
        </w:rPr>
        <w:t>Cell</w:t>
      </w:r>
      <w:r w:rsidRPr="00CA17B4">
        <w:rPr>
          <w:rFonts w:ascii="Book Antiqua" w:eastAsia="SimSun" w:hAnsi="Book Antiqua" w:cs="SimSun"/>
          <w:color w:val="000000"/>
          <w:kern w:val="0"/>
          <w:sz w:val="24"/>
          <w:szCs w:val="24"/>
        </w:rPr>
        <w:t> 2011; </w:t>
      </w:r>
      <w:r w:rsidRPr="00CA17B4">
        <w:rPr>
          <w:rFonts w:ascii="Book Antiqua" w:eastAsia="SimSun" w:hAnsi="Book Antiqua" w:cs="SimSun"/>
          <w:b/>
          <w:bCs/>
          <w:color w:val="000000"/>
          <w:kern w:val="0"/>
          <w:sz w:val="24"/>
          <w:szCs w:val="24"/>
        </w:rPr>
        <w:t>145</w:t>
      </w:r>
      <w:r w:rsidRPr="00CA17B4">
        <w:rPr>
          <w:rFonts w:ascii="Book Antiqua" w:eastAsia="SimSun" w:hAnsi="Book Antiqua" w:cs="SimSun"/>
          <w:color w:val="000000"/>
          <w:kern w:val="0"/>
          <w:sz w:val="24"/>
          <w:szCs w:val="24"/>
        </w:rPr>
        <w:t>: 745-757 [PMID: 21565393 DOI: 10.1016/j.cell.2011.04.022]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137 </w:t>
      </w:r>
      <w:r w:rsidRPr="00CA17B4">
        <w:rPr>
          <w:rFonts w:ascii="Book Antiqua" w:eastAsia="SimSun" w:hAnsi="Book Antiqua" w:cs="SimSun"/>
          <w:b/>
          <w:bCs/>
          <w:color w:val="000000"/>
          <w:kern w:val="0"/>
          <w:sz w:val="24"/>
          <w:szCs w:val="24"/>
        </w:rPr>
        <w:t>Yang Z</w:t>
      </w:r>
      <w:r w:rsidRPr="00CA17B4">
        <w:rPr>
          <w:rFonts w:ascii="Book Antiqua" w:eastAsia="SimSun" w:hAnsi="Book Antiqua" w:cs="SimSun"/>
          <w:color w:val="000000"/>
          <w:kern w:val="0"/>
          <w:sz w:val="24"/>
          <w:szCs w:val="24"/>
        </w:rPr>
        <w:t>, Zhong L, Xian R, Yuan B. MicroRNA-223 regulates inflammation and brain injury via feedback to NLRP3 inflammasome after intracerebral hemorrhage. </w:t>
      </w:r>
      <w:r w:rsidRPr="00CA17B4">
        <w:rPr>
          <w:rFonts w:ascii="Book Antiqua" w:eastAsia="SimSun" w:hAnsi="Book Antiqua" w:cs="SimSun"/>
          <w:i/>
          <w:iCs/>
          <w:color w:val="000000"/>
          <w:kern w:val="0"/>
          <w:sz w:val="24"/>
          <w:szCs w:val="24"/>
        </w:rPr>
        <w:t>Mol Immunol</w:t>
      </w:r>
      <w:r w:rsidRPr="00CA17B4">
        <w:rPr>
          <w:rFonts w:ascii="Book Antiqua" w:eastAsia="SimSun" w:hAnsi="Book Antiqua" w:cs="SimSun"/>
          <w:color w:val="000000"/>
          <w:kern w:val="0"/>
          <w:sz w:val="24"/>
          <w:szCs w:val="24"/>
        </w:rPr>
        <w:t> 2015; </w:t>
      </w:r>
      <w:r w:rsidRPr="00CA17B4">
        <w:rPr>
          <w:rFonts w:ascii="Book Antiqua" w:eastAsia="SimSun" w:hAnsi="Book Antiqua" w:cs="SimSun"/>
          <w:b/>
          <w:bCs/>
          <w:color w:val="000000"/>
          <w:kern w:val="0"/>
          <w:sz w:val="24"/>
          <w:szCs w:val="24"/>
        </w:rPr>
        <w:t>65</w:t>
      </w:r>
      <w:r w:rsidRPr="00CA17B4">
        <w:rPr>
          <w:rFonts w:ascii="Book Antiqua" w:eastAsia="SimSun" w:hAnsi="Book Antiqua" w:cs="SimSun"/>
          <w:color w:val="000000"/>
          <w:kern w:val="0"/>
          <w:sz w:val="24"/>
          <w:szCs w:val="24"/>
        </w:rPr>
        <w:t>: 267-276 [PMID: 25710917 DOI: 10.1016/j.molimm.2014.12.018]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138 </w:t>
      </w:r>
      <w:r w:rsidRPr="00CA17B4">
        <w:rPr>
          <w:rFonts w:ascii="Book Antiqua" w:eastAsia="SimSun" w:hAnsi="Book Antiqua" w:cs="SimSun"/>
          <w:b/>
          <w:bCs/>
          <w:color w:val="000000"/>
          <w:kern w:val="0"/>
          <w:sz w:val="24"/>
          <w:szCs w:val="24"/>
        </w:rPr>
        <w:t>Zhou Y</w:t>
      </w:r>
      <w:r w:rsidRPr="00CA17B4">
        <w:rPr>
          <w:rFonts w:ascii="Book Antiqua" w:eastAsia="SimSun" w:hAnsi="Book Antiqua" w:cs="SimSun"/>
          <w:color w:val="000000"/>
          <w:kern w:val="0"/>
          <w:sz w:val="24"/>
          <w:szCs w:val="24"/>
        </w:rPr>
        <w:t xml:space="preserve">, Lu M, Du RH, Qiao C, Jiang CY, Zhang KZ, Ding JH, Hu G. MicroRNA-7 targets Nod-like receptor protein 3 inflammasome to modulate </w:t>
      </w:r>
      <w:r w:rsidRPr="00CA17B4">
        <w:rPr>
          <w:rFonts w:ascii="Book Antiqua" w:eastAsia="SimSun" w:hAnsi="Book Antiqua" w:cs="SimSun"/>
          <w:color w:val="000000"/>
          <w:kern w:val="0"/>
          <w:sz w:val="24"/>
          <w:szCs w:val="24"/>
        </w:rPr>
        <w:lastRenderedPageBreak/>
        <w:t>neuroinflammation in the pathogenesis of Parkinson's disease. </w:t>
      </w:r>
      <w:r w:rsidRPr="00CA17B4">
        <w:rPr>
          <w:rFonts w:ascii="Book Antiqua" w:eastAsia="SimSun" w:hAnsi="Book Antiqua" w:cs="SimSun"/>
          <w:i/>
          <w:iCs/>
          <w:color w:val="000000"/>
          <w:kern w:val="0"/>
          <w:sz w:val="24"/>
          <w:szCs w:val="24"/>
        </w:rPr>
        <w:t>Mol Neurodegener</w:t>
      </w:r>
      <w:r w:rsidRPr="00CA17B4">
        <w:rPr>
          <w:rFonts w:ascii="Book Antiqua" w:eastAsia="SimSun" w:hAnsi="Book Antiqua" w:cs="SimSun"/>
          <w:color w:val="000000"/>
          <w:kern w:val="0"/>
          <w:sz w:val="24"/>
          <w:szCs w:val="24"/>
        </w:rPr>
        <w:t> 2016; </w:t>
      </w:r>
      <w:r w:rsidRPr="00CA17B4">
        <w:rPr>
          <w:rFonts w:ascii="Book Antiqua" w:eastAsia="SimSun" w:hAnsi="Book Antiqua" w:cs="SimSun"/>
          <w:b/>
          <w:bCs/>
          <w:color w:val="000000"/>
          <w:kern w:val="0"/>
          <w:sz w:val="24"/>
          <w:szCs w:val="24"/>
        </w:rPr>
        <w:t>11</w:t>
      </w:r>
      <w:r w:rsidRPr="00CA17B4">
        <w:rPr>
          <w:rFonts w:ascii="Book Antiqua" w:eastAsia="SimSun" w:hAnsi="Book Antiqua" w:cs="SimSun"/>
          <w:color w:val="000000"/>
          <w:kern w:val="0"/>
          <w:sz w:val="24"/>
          <w:szCs w:val="24"/>
        </w:rPr>
        <w:t>: 28 [PMID: 27084336 DOI: 10.1186/s13024-016-0094-3]</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139 </w:t>
      </w:r>
      <w:r w:rsidRPr="00CA17B4">
        <w:rPr>
          <w:rFonts w:ascii="Book Antiqua" w:eastAsia="SimSun" w:hAnsi="Book Antiqua" w:cs="SimSun"/>
          <w:b/>
          <w:bCs/>
          <w:color w:val="000000"/>
          <w:kern w:val="0"/>
          <w:sz w:val="24"/>
          <w:szCs w:val="24"/>
        </w:rPr>
        <w:t>Tirapu I</w:t>
      </w:r>
      <w:r w:rsidRPr="00CA17B4">
        <w:rPr>
          <w:rFonts w:ascii="Book Antiqua" w:eastAsia="SimSun" w:hAnsi="Book Antiqua" w:cs="SimSun"/>
          <w:color w:val="000000"/>
          <w:kern w:val="0"/>
          <w:sz w:val="24"/>
          <w:szCs w:val="24"/>
        </w:rPr>
        <w:t>, Huarte E, Guiducci C, Arina A, Zaratiegui M, Murillo O, Gonzalez A, Berasain C, Berraondo P, Fortes P, Prieto J, Colombo MP, Chen L, Melero I. Low surface expression of B7-1 (CD80) is an immunoescape mechanism of colon carcinoma. </w:t>
      </w:r>
      <w:r w:rsidRPr="00CA17B4">
        <w:rPr>
          <w:rFonts w:ascii="Book Antiqua" w:eastAsia="SimSun" w:hAnsi="Book Antiqua" w:cs="SimSun"/>
          <w:i/>
          <w:iCs/>
          <w:color w:val="000000"/>
          <w:kern w:val="0"/>
          <w:sz w:val="24"/>
          <w:szCs w:val="24"/>
        </w:rPr>
        <w:t>Cancer Res</w:t>
      </w:r>
      <w:r w:rsidRPr="00CA17B4">
        <w:rPr>
          <w:rFonts w:ascii="Book Antiqua" w:eastAsia="SimSun" w:hAnsi="Book Antiqua" w:cs="SimSun"/>
          <w:color w:val="000000"/>
          <w:kern w:val="0"/>
          <w:sz w:val="24"/>
          <w:szCs w:val="24"/>
        </w:rPr>
        <w:t> 2006; </w:t>
      </w:r>
      <w:r w:rsidRPr="00CA17B4">
        <w:rPr>
          <w:rFonts w:ascii="Book Antiqua" w:eastAsia="SimSun" w:hAnsi="Book Antiqua" w:cs="SimSun"/>
          <w:b/>
          <w:bCs/>
          <w:color w:val="000000"/>
          <w:kern w:val="0"/>
          <w:sz w:val="24"/>
          <w:szCs w:val="24"/>
        </w:rPr>
        <w:t>66</w:t>
      </w:r>
      <w:r w:rsidRPr="00CA17B4">
        <w:rPr>
          <w:rFonts w:ascii="Book Antiqua" w:eastAsia="SimSun" w:hAnsi="Book Antiqua" w:cs="SimSun"/>
          <w:color w:val="000000"/>
          <w:kern w:val="0"/>
          <w:sz w:val="24"/>
          <w:szCs w:val="24"/>
        </w:rPr>
        <w:t>: 2442-2450 [PMID: 16489051 DOI: 10.1158/0008-5472.CAN-05-1681]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140 </w:t>
      </w:r>
      <w:r w:rsidRPr="00CA17B4">
        <w:rPr>
          <w:rFonts w:ascii="Book Antiqua" w:eastAsia="SimSun" w:hAnsi="Book Antiqua" w:cs="SimSun"/>
          <w:b/>
          <w:bCs/>
          <w:color w:val="000000"/>
          <w:kern w:val="0"/>
          <w:sz w:val="24"/>
          <w:szCs w:val="24"/>
        </w:rPr>
        <w:t>Kortylewski M</w:t>
      </w:r>
      <w:r w:rsidRPr="00CA17B4">
        <w:rPr>
          <w:rFonts w:ascii="Book Antiqua" w:eastAsia="SimSun" w:hAnsi="Book Antiqua" w:cs="SimSun"/>
          <w:color w:val="000000"/>
          <w:kern w:val="0"/>
          <w:sz w:val="24"/>
          <w:szCs w:val="24"/>
        </w:rPr>
        <w:t>, Kujawski M, Wang T, Wei S, Zhang S, Pilon-Thomas S, Niu G, Kay H, Mulé J, Kerr WG, Jove R, Pardoll D, Yu H. Inhibiting Stat3 signaling in the hematopoietic system elicits multicomponent antitumor immunity. </w:t>
      </w:r>
      <w:r w:rsidRPr="00CA17B4">
        <w:rPr>
          <w:rFonts w:ascii="Book Antiqua" w:eastAsia="SimSun" w:hAnsi="Book Antiqua" w:cs="SimSun"/>
          <w:i/>
          <w:iCs/>
          <w:color w:val="000000"/>
          <w:kern w:val="0"/>
          <w:sz w:val="24"/>
          <w:szCs w:val="24"/>
        </w:rPr>
        <w:t>Nat Med</w:t>
      </w:r>
      <w:r w:rsidRPr="00CA17B4">
        <w:rPr>
          <w:rFonts w:ascii="Book Antiqua" w:eastAsia="SimSun" w:hAnsi="Book Antiqua" w:cs="SimSun"/>
          <w:color w:val="000000"/>
          <w:kern w:val="0"/>
          <w:sz w:val="24"/>
          <w:szCs w:val="24"/>
        </w:rPr>
        <w:t> 2005; </w:t>
      </w:r>
      <w:r w:rsidRPr="00CA17B4">
        <w:rPr>
          <w:rFonts w:ascii="Book Antiqua" w:eastAsia="SimSun" w:hAnsi="Book Antiqua" w:cs="SimSun"/>
          <w:b/>
          <w:bCs/>
          <w:color w:val="000000"/>
          <w:kern w:val="0"/>
          <w:sz w:val="24"/>
          <w:szCs w:val="24"/>
        </w:rPr>
        <w:t>11</w:t>
      </w:r>
      <w:r w:rsidRPr="00CA17B4">
        <w:rPr>
          <w:rFonts w:ascii="Book Antiqua" w:eastAsia="SimSun" w:hAnsi="Book Antiqua" w:cs="SimSun"/>
          <w:color w:val="000000"/>
          <w:kern w:val="0"/>
          <w:sz w:val="24"/>
          <w:szCs w:val="24"/>
        </w:rPr>
        <w:t>: 1314-1321 [PMID: 16288283 DOI: 10.1038/nm1325]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141 </w:t>
      </w:r>
      <w:r w:rsidRPr="00CA17B4">
        <w:rPr>
          <w:rFonts w:ascii="Book Antiqua" w:eastAsia="SimSun" w:hAnsi="Book Antiqua" w:cs="SimSun"/>
          <w:b/>
          <w:bCs/>
          <w:color w:val="000000"/>
          <w:kern w:val="0"/>
          <w:sz w:val="24"/>
          <w:szCs w:val="24"/>
        </w:rPr>
        <w:t>Wu A</w:t>
      </w:r>
      <w:r w:rsidRPr="00CA17B4">
        <w:rPr>
          <w:rFonts w:ascii="Book Antiqua" w:eastAsia="SimSun" w:hAnsi="Book Antiqua" w:cs="SimSun"/>
          <w:color w:val="000000"/>
          <w:kern w:val="0"/>
          <w:sz w:val="24"/>
          <w:szCs w:val="24"/>
        </w:rPr>
        <w:t>, Wei J, Kong LY, Wang Y, Priebe W, Qiao W, Sawaya R, Heimberger AB. Glioma cancer stem cells induce immunosuppressive macrophages/microglia. </w:t>
      </w:r>
      <w:r w:rsidRPr="00CA17B4">
        <w:rPr>
          <w:rFonts w:ascii="Book Antiqua" w:eastAsia="SimSun" w:hAnsi="Book Antiqua" w:cs="SimSun"/>
          <w:i/>
          <w:iCs/>
          <w:color w:val="000000"/>
          <w:kern w:val="0"/>
          <w:sz w:val="24"/>
          <w:szCs w:val="24"/>
        </w:rPr>
        <w:t>Neuro Oncol</w:t>
      </w:r>
      <w:r w:rsidRPr="00CA17B4">
        <w:rPr>
          <w:rFonts w:ascii="Book Antiqua" w:eastAsia="SimSun" w:hAnsi="Book Antiqua" w:cs="SimSun"/>
          <w:color w:val="000000"/>
          <w:kern w:val="0"/>
          <w:sz w:val="24"/>
          <w:szCs w:val="24"/>
        </w:rPr>
        <w:t> 2010; </w:t>
      </w:r>
      <w:r w:rsidRPr="00CA17B4">
        <w:rPr>
          <w:rFonts w:ascii="Book Antiqua" w:eastAsia="SimSun" w:hAnsi="Book Antiqua" w:cs="SimSun"/>
          <w:b/>
          <w:bCs/>
          <w:color w:val="000000"/>
          <w:kern w:val="0"/>
          <w:sz w:val="24"/>
          <w:szCs w:val="24"/>
        </w:rPr>
        <w:t>12</w:t>
      </w:r>
      <w:r w:rsidRPr="00CA17B4">
        <w:rPr>
          <w:rFonts w:ascii="Book Antiqua" w:eastAsia="SimSun" w:hAnsi="Book Antiqua" w:cs="SimSun"/>
          <w:color w:val="000000"/>
          <w:kern w:val="0"/>
          <w:sz w:val="24"/>
          <w:szCs w:val="24"/>
        </w:rPr>
        <w:t>: 1113-1125 [PMID: 20667896 DOI: 10.1093/neuonc/noq082]</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142 </w:t>
      </w:r>
      <w:r w:rsidRPr="00CA17B4">
        <w:rPr>
          <w:rFonts w:ascii="Book Antiqua" w:eastAsia="SimSun" w:hAnsi="Book Antiqua" w:cs="SimSun"/>
          <w:b/>
          <w:bCs/>
          <w:color w:val="000000"/>
          <w:kern w:val="0"/>
          <w:sz w:val="24"/>
          <w:szCs w:val="24"/>
        </w:rPr>
        <w:t>Jacobsoone-Ulrich A</w:t>
      </w:r>
      <w:r w:rsidRPr="00CA17B4">
        <w:rPr>
          <w:rFonts w:ascii="Book Antiqua" w:eastAsia="SimSun" w:hAnsi="Book Antiqua" w:cs="SimSun"/>
          <w:color w:val="000000"/>
          <w:kern w:val="0"/>
          <w:sz w:val="24"/>
          <w:szCs w:val="24"/>
        </w:rPr>
        <w:t>, Jamme P, Alkeraye S, Dzwiniel V, Faure E, Templier C, Mortier L. Ipilimumab in anti-PD1 refractory metastatic melanoma: a report of eight cases. </w:t>
      </w:r>
      <w:r w:rsidRPr="00CA17B4">
        <w:rPr>
          <w:rFonts w:ascii="Book Antiqua" w:eastAsia="SimSun" w:hAnsi="Book Antiqua" w:cs="SimSun"/>
          <w:i/>
          <w:iCs/>
          <w:color w:val="000000"/>
          <w:kern w:val="0"/>
          <w:sz w:val="24"/>
          <w:szCs w:val="24"/>
        </w:rPr>
        <w:t>Melanoma Res</w:t>
      </w:r>
      <w:r w:rsidRPr="00CA17B4">
        <w:rPr>
          <w:rFonts w:ascii="Book Antiqua" w:eastAsia="SimSun" w:hAnsi="Book Antiqua" w:cs="SimSun"/>
          <w:color w:val="000000"/>
          <w:kern w:val="0"/>
          <w:sz w:val="24"/>
          <w:szCs w:val="24"/>
        </w:rPr>
        <w:t> 2016; </w:t>
      </w:r>
      <w:r w:rsidRPr="00CA17B4">
        <w:rPr>
          <w:rFonts w:ascii="Book Antiqua" w:eastAsia="SimSun" w:hAnsi="Book Antiqua" w:cs="SimSun"/>
          <w:b/>
          <w:bCs/>
          <w:color w:val="000000"/>
          <w:kern w:val="0"/>
          <w:sz w:val="24"/>
          <w:szCs w:val="24"/>
        </w:rPr>
        <w:t>26</w:t>
      </w:r>
      <w:r w:rsidRPr="00CA17B4">
        <w:rPr>
          <w:rFonts w:ascii="Book Antiqua" w:eastAsia="SimSun" w:hAnsi="Book Antiqua" w:cs="SimSun"/>
          <w:color w:val="000000"/>
          <w:kern w:val="0"/>
          <w:sz w:val="24"/>
          <w:szCs w:val="24"/>
        </w:rPr>
        <w:t>: 153-156 [PMID: 26636908 DOI: 10.1097/CMR.0000000000000221]</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143 </w:t>
      </w:r>
      <w:r w:rsidRPr="00CA17B4">
        <w:rPr>
          <w:rFonts w:ascii="Book Antiqua" w:eastAsia="SimSun" w:hAnsi="Book Antiqua" w:cs="SimSun"/>
          <w:b/>
          <w:bCs/>
          <w:color w:val="000000"/>
          <w:kern w:val="0"/>
          <w:sz w:val="24"/>
          <w:szCs w:val="24"/>
        </w:rPr>
        <w:t>Lee HM</w:t>
      </w:r>
      <w:r w:rsidRPr="00CA17B4">
        <w:rPr>
          <w:rFonts w:ascii="Book Antiqua" w:eastAsia="SimSun" w:hAnsi="Book Antiqua" w:cs="SimSun"/>
          <w:color w:val="000000"/>
          <w:kern w:val="0"/>
          <w:sz w:val="24"/>
          <w:szCs w:val="24"/>
        </w:rPr>
        <w:t>, Nguyen DT, Lu LF. Progress and challenge of microRNA research in immunity. </w:t>
      </w:r>
      <w:r w:rsidRPr="00CA17B4">
        <w:rPr>
          <w:rFonts w:ascii="Book Antiqua" w:eastAsia="SimSun" w:hAnsi="Book Antiqua" w:cs="SimSun"/>
          <w:i/>
          <w:iCs/>
          <w:color w:val="000000"/>
          <w:kern w:val="0"/>
          <w:sz w:val="24"/>
          <w:szCs w:val="24"/>
        </w:rPr>
        <w:t>Front Genet</w:t>
      </w:r>
      <w:r w:rsidRPr="00CA17B4">
        <w:rPr>
          <w:rFonts w:ascii="Book Antiqua" w:eastAsia="SimSun" w:hAnsi="Book Antiqua" w:cs="SimSun"/>
          <w:color w:val="000000"/>
          <w:kern w:val="0"/>
          <w:sz w:val="24"/>
          <w:szCs w:val="24"/>
        </w:rPr>
        <w:t> 2014; </w:t>
      </w:r>
      <w:r w:rsidRPr="00CA17B4">
        <w:rPr>
          <w:rFonts w:ascii="Book Antiqua" w:eastAsia="SimSun" w:hAnsi="Book Antiqua" w:cs="SimSun"/>
          <w:b/>
          <w:bCs/>
          <w:color w:val="000000"/>
          <w:kern w:val="0"/>
          <w:sz w:val="24"/>
          <w:szCs w:val="24"/>
        </w:rPr>
        <w:t>5</w:t>
      </w:r>
      <w:r w:rsidRPr="00CA17B4">
        <w:rPr>
          <w:rFonts w:ascii="Book Antiqua" w:eastAsia="SimSun" w:hAnsi="Book Antiqua" w:cs="SimSun"/>
          <w:color w:val="000000"/>
          <w:kern w:val="0"/>
          <w:sz w:val="24"/>
          <w:szCs w:val="24"/>
        </w:rPr>
        <w:t>: 178 [PMID: 24971086 DOI: 10.3389/fgene.2014.00178]</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144 </w:t>
      </w:r>
      <w:r w:rsidRPr="00CA17B4">
        <w:rPr>
          <w:rFonts w:ascii="Book Antiqua" w:eastAsia="SimSun" w:hAnsi="Book Antiqua" w:cs="SimSun"/>
          <w:b/>
          <w:bCs/>
          <w:color w:val="000000"/>
          <w:kern w:val="0"/>
          <w:sz w:val="24"/>
          <w:szCs w:val="24"/>
        </w:rPr>
        <w:t>Aagaard L</w:t>
      </w:r>
      <w:r w:rsidRPr="00CA17B4">
        <w:rPr>
          <w:rFonts w:ascii="Book Antiqua" w:eastAsia="SimSun" w:hAnsi="Book Antiqua" w:cs="SimSun"/>
          <w:color w:val="000000"/>
          <w:kern w:val="0"/>
          <w:sz w:val="24"/>
          <w:szCs w:val="24"/>
        </w:rPr>
        <w:t>, Rossi JJ. RNAi therapeutics: principles, prospects and challenges. </w:t>
      </w:r>
      <w:r w:rsidRPr="00CA17B4">
        <w:rPr>
          <w:rFonts w:ascii="Book Antiqua" w:eastAsia="SimSun" w:hAnsi="Book Antiqua" w:cs="SimSun"/>
          <w:i/>
          <w:iCs/>
          <w:color w:val="000000"/>
          <w:kern w:val="0"/>
          <w:sz w:val="24"/>
          <w:szCs w:val="24"/>
        </w:rPr>
        <w:t>Adv Drug Deliv Rev</w:t>
      </w:r>
      <w:r w:rsidRPr="00CA17B4">
        <w:rPr>
          <w:rFonts w:ascii="Book Antiqua" w:eastAsia="SimSun" w:hAnsi="Book Antiqua" w:cs="SimSun"/>
          <w:color w:val="000000"/>
          <w:kern w:val="0"/>
          <w:sz w:val="24"/>
          <w:szCs w:val="24"/>
        </w:rPr>
        <w:t> 2007; </w:t>
      </w:r>
      <w:r w:rsidRPr="00CA17B4">
        <w:rPr>
          <w:rFonts w:ascii="Book Antiqua" w:eastAsia="SimSun" w:hAnsi="Book Antiqua" w:cs="SimSun"/>
          <w:b/>
          <w:bCs/>
          <w:color w:val="000000"/>
          <w:kern w:val="0"/>
          <w:sz w:val="24"/>
          <w:szCs w:val="24"/>
        </w:rPr>
        <w:t>59</w:t>
      </w:r>
      <w:r w:rsidRPr="00CA17B4">
        <w:rPr>
          <w:rFonts w:ascii="Book Antiqua" w:eastAsia="SimSun" w:hAnsi="Book Antiqua" w:cs="SimSun"/>
          <w:color w:val="000000"/>
          <w:kern w:val="0"/>
          <w:sz w:val="24"/>
          <w:szCs w:val="24"/>
        </w:rPr>
        <w:t>: 75-86 [PMID: 17449137 DOI: 10.1016/j.addr.2007.03.005]</w:t>
      </w:r>
    </w:p>
    <w:p w:rsidR="00FF0272" w:rsidRPr="00CA17B4" w:rsidRDefault="00FF0272" w:rsidP="00FF0272">
      <w:pPr>
        <w:widowControl/>
        <w:rPr>
          <w:rFonts w:ascii="Book Antiqua" w:eastAsia="SimSun" w:hAnsi="Book Antiqua" w:cs="SimSun"/>
          <w:color w:val="000000"/>
          <w:kern w:val="0"/>
          <w:sz w:val="24"/>
          <w:szCs w:val="24"/>
        </w:rPr>
      </w:pPr>
      <w:r w:rsidRPr="00CA17B4">
        <w:rPr>
          <w:rFonts w:ascii="Book Antiqua" w:eastAsia="SimSun" w:hAnsi="Book Antiqua" w:cs="SimSun"/>
          <w:color w:val="000000"/>
          <w:kern w:val="0"/>
          <w:sz w:val="24"/>
          <w:szCs w:val="24"/>
        </w:rPr>
        <w:t>145 </w:t>
      </w:r>
      <w:r w:rsidRPr="00CA17B4">
        <w:rPr>
          <w:rFonts w:ascii="Book Antiqua" w:eastAsia="SimSun" w:hAnsi="Book Antiqua" w:cs="SimSun"/>
          <w:b/>
          <w:bCs/>
          <w:color w:val="000000"/>
          <w:kern w:val="0"/>
          <w:sz w:val="24"/>
          <w:szCs w:val="24"/>
        </w:rPr>
        <w:t>Zhao X</w:t>
      </w:r>
      <w:r w:rsidRPr="00CA17B4">
        <w:rPr>
          <w:rFonts w:ascii="Book Antiqua" w:eastAsia="SimSun" w:hAnsi="Book Antiqua" w:cs="SimSun"/>
          <w:color w:val="000000"/>
          <w:kern w:val="0"/>
          <w:sz w:val="24"/>
          <w:szCs w:val="24"/>
        </w:rPr>
        <w:t>, Pan F, Holt CM, Lewis AL, Lu JR. Controlled delivery of antisense oligonucleotides: a brief review of current strategies. </w:t>
      </w:r>
      <w:r w:rsidRPr="00CA17B4">
        <w:rPr>
          <w:rFonts w:ascii="Book Antiqua" w:eastAsia="SimSun" w:hAnsi="Book Antiqua" w:cs="SimSun"/>
          <w:i/>
          <w:iCs/>
          <w:color w:val="000000"/>
          <w:kern w:val="0"/>
          <w:sz w:val="24"/>
          <w:szCs w:val="24"/>
        </w:rPr>
        <w:t>Expert Opin Drug Deliv</w:t>
      </w:r>
      <w:r w:rsidRPr="00CA17B4">
        <w:rPr>
          <w:rFonts w:ascii="Book Antiqua" w:eastAsia="SimSun" w:hAnsi="Book Antiqua" w:cs="SimSun"/>
          <w:color w:val="000000"/>
          <w:kern w:val="0"/>
          <w:sz w:val="24"/>
          <w:szCs w:val="24"/>
        </w:rPr>
        <w:t> 2009; </w:t>
      </w:r>
      <w:r w:rsidRPr="00CA17B4">
        <w:rPr>
          <w:rFonts w:ascii="Book Antiqua" w:eastAsia="SimSun" w:hAnsi="Book Antiqua" w:cs="SimSun"/>
          <w:b/>
          <w:bCs/>
          <w:color w:val="000000"/>
          <w:kern w:val="0"/>
          <w:sz w:val="24"/>
          <w:szCs w:val="24"/>
        </w:rPr>
        <w:t>6</w:t>
      </w:r>
      <w:r w:rsidRPr="00CA17B4">
        <w:rPr>
          <w:rFonts w:ascii="Book Antiqua" w:eastAsia="SimSun" w:hAnsi="Book Antiqua" w:cs="SimSun"/>
          <w:color w:val="000000"/>
          <w:kern w:val="0"/>
          <w:sz w:val="24"/>
          <w:szCs w:val="24"/>
        </w:rPr>
        <w:t>: 673-686 [PMID: 19552611 DOI: 10.1517/17425240902992894]</w:t>
      </w:r>
    </w:p>
    <w:p w:rsidR="00FF0272" w:rsidRPr="00CA17B4" w:rsidRDefault="00FF0272" w:rsidP="00FF0272">
      <w:pPr>
        <w:rPr>
          <w:rFonts w:ascii="Book Antiqua" w:hAnsi="Book Antiqua"/>
          <w:sz w:val="24"/>
          <w:szCs w:val="24"/>
        </w:rPr>
      </w:pPr>
    </w:p>
    <w:p w:rsidR="00FF0272" w:rsidRDefault="00FF0272" w:rsidP="00FF0272">
      <w:pPr>
        <w:spacing w:line="360" w:lineRule="auto"/>
        <w:jc w:val="right"/>
        <w:rPr>
          <w:rFonts w:ascii="Book Antiqua" w:hAnsi="Book Antiqua"/>
          <w:b/>
          <w:bCs/>
          <w:sz w:val="24"/>
        </w:rPr>
      </w:pPr>
      <w:r w:rsidRPr="005F7DC3">
        <w:rPr>
          <w:rFonts w:ascii="Book Antiqua" w:hAnsi="Book Antiqua"/>
          <w:b/>
          <w:bCs/>
          <w:sz w:val="24"/>
        </w:rPr>
        <w:t xml:space="preserve">P-Reviewer: </w:t>
      </w:r>
      <w:r w:rsidRPr="00FF0272">
        <w:rPr>
          <w:rFonts w:ascii="Book Antiqua" w:hAnsi="Book Antiqua"/>
          <w:bCs/>
          <w:sz w:val="24"/>
        </w:rPr>
        <w:t>Botta</w:t>
      </w:r>
      <w:r w:rsidRPr="00FF0272">
        <w:rPr>
          <w:rFonts w:ascii="Book Antiqua" w:hAnsi="Book Antiqua" w:hint="eastAsia"/>
          <w:bCs/>
          <w:sz w:val="24"/>
        </w:rPr>
        <w:t xml:space="preserve"> </w:t>
      </w:r>
      <w:r w:rsidRPr="00FF0272">
        <w:rPr>
          <w:rFonts w:ascii="Book Antiqua" w:hAnsi="Book Antiqua"/>
          <w:bCs/>
          <w:sz w:val="24"/>
        </w:rPr>
        <w:t>C</w:t>
      </w:r>
      <w:r>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FF0272" w:rsidRDefault="00FF0272" w:rsidP="002A74FD">
      <w:pPr>
        <w:spacing w:line="360" w:lineRule="auto"/>
        <w:rPr>
          <w:rFonts w:ascii="Book Antiqua" w:eastAsia="SimSun" w:hAnsi="Book Antiqua" w:cs="Times New Roman"/>
          <w:b/>
          <w:caps/>
          <w:color w:val="000000" w:themeColor="text1"/>
          <w:sz w:val="24"/>
          <w:szCs w:val="24"/>
        </w:rPr>
      </w:pPr>
      <w:r>
        <w:rPr>
          <w:rFonts w:ascii="Book Antiqua" w:eastAsia="SimSun" w:hAnsi="Book Antiqua" w:cs="Times New Roman"/>
          <w:b/>
          <w:caps/>
          <w:color w:val="000000" w:themeColor="text1"/>
          <w:sz w:val="24"/>
          <w:szCs w:val="24"/>
        </w:rPr>
        <w:br w:type="page"/>
      </w:r>
    </w:p>
    <w:p w:rsidR="00FF0272" w:rsidRDefault="008661FA" w:rsidP="002A74FD">
      <w:pPr>
        <w:spacing w:line="360" w:lineRule="auto"/>
        <w:rPr>
          <w:rFonts w:ascii="Book Antiqua" w:eastAsia="SimSun" w:hAnsi="Book Antiqua" w:cs="Times New Roman"/>
          <w:b/>
          <w:color w:val="000000" w:themeColor="text1"/>
          <w:sz w:val="24"/>
          <w:szCs w:val="24"/>
        </w:rPr>
      </w:pPr>
      <w:r w:rsidRPr="008661FA">
        <w:rPr>
          <w:rFonts w:ascii="Book Antiqua" w:eastAsia="SimSun" w:hAnsi="Book Antiqua" w:cs="Times New Roman"/>
          <w:b/>
          <w:color w:val="000000" w:themeColor="text1"/>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261pt" o:ole="">
            <v:imagedata r:id="rId7" o:title=""/>
          </v:shape>
          <o:OLEObject Type="Embed" ProgID="AcroExch.Document.DC" ShapeID="_x0000_i1025" DrawAspect="Content" ObjectID="_1523875334" r:id="rId8"/>
        </w:object>
      </w:r>
    </w:p>
    <w:p w:rsidR="008D319E" w:rsidRPr="00AA4C9B" w:rsidRDefault="008D319E" w:rsidP="002A74FD">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b/>
          <w:color w:val="000000" w:themeColor="text1"/>
          <w:sz w:val="24"/>
          <w:szCs w:val="24"/>
        </w:rPr>
        <w:t xml:space="preserve">Figure 1 MicroRNAs control </w:t>
      </w:r>
      <w:r w:rsidR="00FF0272" w:rsidRPr="00FF0272">
        <w:rPr>
          <w:rFonts w:ascii="Book Antiqua" w:eastAsia="SimSun" w:hAnsi="Book Antiqua" w:cs="Times New Roman"/>
          <w:b/>
          <w:color w:val="000000" w:themeColor="text1"/>
          <w:sz w:val="24"/>
          <w:szCs w:val="24"/>
        </w:rPr>
        <w:t>colorectal carcinoma</w:t>
      </w:r>
      <w:r w:rsidR="00FF0272">
        <w:rPr>
          <w:rFonts w:ascii="Book Antiqua" w:eastAsia="SimSun" w:hAnsi="Book Antiqua" w:cs="Times New Roman" w:hint="eastAsia"/>
          <w:b/>
          <w:color w:val="000000" w:themeColor="text1"/>
          <w:sz w:val="24"/>
          <w:szCs w:val="24"/>
        </w:rPr>
        <w:t xml:space="preserve"> </w:t>
      </w:r>
      <w:r w:rsidRPr="00AA4C9B">
        <w:rPr>
          <w:rFonts w:ascii="Book Antiqua" w:eastAsia="SimSun" w:hAnsi="Book Antiqua" w:cs="Times New Roman"/>
          <w:b/>
          <w:color w:val="000000" w:themeColor="text1"/>
          <w:sz w:val="24"/>
          <w:szCs w:val="24"/>
        </w:rPr>
        <w:t xml:space="preserve">progression through modulating anti-tumor immune responses in tumor microenvironment. </w:t>
      </w:r>
      <w:r w:rsidRPr="00AA4C9B">
        <w:rPr>
          <w:rFonts w:ascii="Book Antiqua" w:eastAsia="SimSun" w:hAnsi="Book Antiqua" w:cs="Times New Roman"/>
          <w:color w:val="000000" w:themeColor="text1"/>
          <w:sz w:val="24"/>
          <w:szCs w:val="24"/>
        </w:rPr>
        <w:t xml:space="preserve">MiRNAs play important roles in </w:t>
      </w:r>
      <w:r w:rsidR="00FF0272" w:rsidRPr="00FF0272">
        <w:rPr>
          <w:rFonts w:ascii="Book Antiqua" w:eastAsia="SimSun" w:hAnsi="Book Antiqua" w:cs="Times New Roman"/>
          <w:color w:val="000000" w:themeColor="text1"/>
          <w:sz w:val="24"/>
          <w:szCs w:val="24"/>
        </w:rPr>
        <w:t>colorectal carcinoma</w:t>
      </w:r>
      <w:r w:rsidR="00FF0272">
        <w:rPr>
          <w:rFonts w:ascii="Book Antiqua" w:eastAsia="SimSun" w:hAnsi="Book Antiqua" w:cs="Times New Roman" w:hint="eastAsia"/>
          <w:color w:val="000000" w:themeColor="text1"/>
          <w:sz w:val="24"/>
          <w:szCs w:val="24"/>
        </w:rPr>
        <w:t xml:space="preserve"> (</w:t>
      </w:r>
      <w:r w:rsidRPr="00AA4C9B">
        <w:rPr>
          <w:rFonts w:ascii="Book Antiqua" w:eastAsia="SimSun" w:hAnsi="Book Antiqua" w:cs="Times New Roman"/>
          <w:color w:val="000000" w:themeColor="text1"/>
          <w:sz w:val="24"/>
          <w:szCs w:val="24"/>
        </w:rPr>
        <w:t>CRC</w:t>
      </w:r>
      <w:r w:rsidR="00FF0272">
        <w:rPr>
          <w:rFonts w:ascii="Book Antiqua" w:eastAsia="SimSun" w:hAnsi="Book Antiqua" w:cs="Times New Roman" w:hint="eastAsia"/>
          <w:color w:val="000000" w:themeColor="text1"/>
          <w:sz w:val="24"/>
          <w:szCs w:val="24"/>
        </w:rPr>
        <w:t>)</w:t>
      </w:r>
      <w:r w:rsidRPr="00AA4C9B">
        <w:rPr>
          <w:rFonts w:ascii="Book Antiqua" w:eastAsia="SimSun" w:hAnsi="Book Antiqua" w:cs="Times New Roman"/>
          <w:color w:val="000000" w:themeColor="text1"/>
          <w:sz w:val="24"/>
          <w:szCs w:val="24"/>
        </w:rPr>
        <w:t xml:space="preserve"> biology, including tumor proliferation, invasion/metastasis and immune responses. For example, miR-20b and miR-130b repress the expression of PTEN and increase the activity of PI3K, leading to the increased viability of CRC cells. MiR-21 promotes CRC invasion and metastasis by directly PDCD4. Furthermore, miR-34a enhances CD8+ T cells cytotoxicity by repressing the expression of PD-L1, contributing to CRC cells eliminated by CTLs. </w:t>
      </w:r>
    </w:p>
    <w:p w:rsidR="008D319E" w:rsidRDefault="008D319E" w:rsidP="002A74FD">
      <w:pPr>
        <w:spacing w:line="360" w:lineRule="auto"/>
        <w:rPr>
          <w:rFonts w:ascii="Book Antiqua" w:eastAsia="SimSun" w:hAnsi="Book Antiqua" w:cs="Times New Roman"/>
          <w:b/>
          <w:color w:val="000000" w:themeColor="text1"/>
          <w:sz w:val="24"/>
          <w:szCs w:val="24"/>
        </w:rPr>
      </w:pPr>
    </w:p>
    <w:p w:rsidR="0074785B" w:rsidRDefault="0074785B" w:rsidP="002A74FD">
      <w:pPr>
        <w:spacing w:line="360" w:lineRule="auto"/>
        <w:rPr>
          <w:rFonts w:ascii="Book Antiqua" w:eastAsia="SimSun" w:hAnsi="Book Antiqua" w:cs="Times New Roman"/>
          <w:b/>
          <w:color w:val="000000" w:themeColor="text1"/>
          <w:sz w:val="24"/>
          <w:szCs w:val="24"/>
        </w:rPr>
      </w:pPr>
      <w:r>
        <w:rPr>
          <w:rFonts w:ascii="Book Antiqua" w:eastAsia="SimSun" w:hAnsi="Book Antiqua" w:cs="Times New Roman"/>
          <w:b/>
          <w:color w:val="000000" w:themeColor="text1"/>
          <w:sz w:val="24"/>
          <w:szCs w:val="24"/>
        </w:rPr>
        <w:br w:type="page"/>
      </w:r>
    </w:p>
    <w:p w:rsidR="0074785B" w:rsidRPr="00AA4C9B" w:rsidRDefault="008661FA" w:rsidP="002A74FD">
      <w:pPr>
        <w:spacing w:line="360" w:lineRule="auto"/>
        <w:rPr>
          <w:rFonts w:ascii="Book Antiqua" w:eastAsia="SimSun" w:hAnsi="Book Antiqua" w:cs="Times New Roman"/>
          <w:b/>
          <w:color w:val="000000" w:themeColor="text1"/>
          <w:sz w:val="24"/>
          <w:szCs w:val="24"/>
        </w:rPr>
      </w:pPr>
      <w:r w:rsidRPr="008661FA">
        <w:rPr>
          <w:rFonts w:ascii="Book Antiqua" w:eastAsia="SimSun" w:hAnsi="Book Antiqua" w:cs="Times New Roman"/>
          <w:b/>
          <w:color w:val="000000" w:themeColor="text1"/>
          <w:sz w:val="24"/>
          <w:szCs w:val="24"/>
        </w:rPr>
        <w:object w:dxaOrig="12630" w:dyaOrig="8925">
          <v:shape id="_x0000_i1026" type="#_x0000_t75" style="width:408.75pt;height:289.5pt" o:ole="">
            <v:imagedata r:id="rId9" o:title=""/>
          </v:shape>
          <o:OLEObject Type="Embed" ProgID="AcroExch.Document.DC" ShapeID="_x0000_i1026" DrawAspect="Content" ObjectID="_1523875335" r:id="rId10"/>
        </w:object>
      </w:r>
    </w:p>
    <w:p w:rsidR="008D319E" w:rsidRPr="00AA4C9B" w:rsidRDefault="008D319E" w:rsidP="002A74FD">
      <w:pPr>
        <w:spacing w:line="360" w:lineRule="auto"/>
        <w:rPr>
          <w:rFonts w:ascii="Book Antiqua" w:eastAsia="SimSun" w:hAnsi="Book Antiqua" w:cs="Times New Roman"/>
          <w:color w:val="000000" w:themeColor="text1"/>
          <w:sz w:val="24"/>
          <w:szCs w:val="24"/>
        </w:rPr>
      </w:pPr>
      <w:r w:rsidRPr="00AA4C9B">
        <w:rPr>
          <w:rFonts w:ascii="Book Antiqua" w:eastAsia="SimSun" w:hAnsi="Book Antiqua" w:cs="Times New Roman"/>
          <w:b/>
          <w:color w:val="000000" w:themeColor="text1"/>
          <w:sz w:val="24"/>
          <w:szCs w:val="24"/>
        </w:rPr>
        <w:t xml:space="preserve">Figure 2 MiRNA-based immunotherapy in multi-steps </w:t>
      </w:r>
      <w:r w:rsidR="00FF0272" w:rsidRPr="00FF0272">
        <w:rPr>
          <w:rFonts w:ascii="Book Antiqua" w:eastAsia="SimSun" w:hAnsi="Book Antiqua" w:cs="Times New Roman"/>
          <w:b/>
          <w:color w:val="000000" w:themeColor="text1"/>
          <w:sz w:val="24"/>
          <w:szCs w:val="24"/>
        </w:rPr>
        <w:t>colorectal carcinoma</w:t>
      </w:r>
      <w:r w:rsidR="00FF0272">
        <w:rPr>
          <w:rFonts w:ascii="Book Antiqua" w:eastAsia="SimSun" w:hAnsi="Book Antiqua" w:cs="Times New Roman" w:hint="eastAsia"/>
          <w:b/>
          <w:color w:val="000000" w:themeColor="text1"/>
          <w:sz w:val="24"/>
          <w:szCs w:val="24"/>
        </w:rPr>
        <w:t xml:space="preserve"> </w:t>
      </w:r>
      <w:r w:rsidRPr="00AA4C9B">
        <w:rPr>
          <w:rFonts w:ascii="Book Antiqua" w:eastAsia="SimSun" w:hAnsi="Book Antiqua" w:cs="Times New Roman"/>
          <w:b/>
          <w:color w:val="000000" w:themeColor="text1"/>
          <w:sz w:val="24"/>
          <w:szCs w:val="24"/>
        </w:rPr>
        <w:t xml:space="preserve">tumorigenesis. </w:t>
      </w:r>
      <w:r w:rsidRPr="00AA4C9B">
        <w:rPr>
          <w:rFonts w:ascii="Book Antiqua" w:eastAsia="SimSun" w:hAnsi="Book Antiqua" w:cs="Times New Roman"/>
          <w:color w:val="000000" w:themeColor="text1"/>
          <w:sz w:val="24"/>
          <w:szCs w:val="24"/>
        </w:rPr>
        <w:t xml:space="preserve">Various immune-related miRNAs have been identified that are dysregulated during </w:t>
      </w:r>
      <w:r w:rsidR="00FF0272" w:rsidRPr="00FF0272">
        <w:rPr>
          <w:rFonts w:ascii="Book Antiqua" w:eastAsia="SimSun" w:hAnsi="Book Antiqua" w:cs="Times New Roman"/>
          <w:color w:val="000000" w:themeColor="text1"/>
          <w:sz w:val="24"/>
          <w:szCs w:val="24"/>
        </w:rPr>
        <w:t>colorectal carcinoma</w:t>
      </w:r>
      <w:r w:rsidR="00FF0272">
        <w:rPr>
          <w:rFonts w:ascii="Book Antiqua" w:eastAsia="SimSun" w:hAnsi="Book Antiqua" w:cs="Times New Roman" w:hint="eastAsia"/>
          <w:color w:val="000000" w:themeColor="text1"/>
          <w:sz w:val="24"/>
          <w:szCs w:val="24"/>
        </w:rPr>
        <w:t xml:space="preserve"> (</w:t>
      </w:r>
      <w:r w:rsidRPr="00AA4C9B">
        <w:rPr>
          <w:rFonts w:ascii="Book Antiqua" w:eastAsia="SimSun" w:hAnsi="Book Antiqua" w:cs="Times New Roman"/>
          <w:color w:val="000000" w:themeColor="text1"/>
          <w:sz w:val="24"/>
          <w:szCs w:val="24"/>
        </w:rPr>
        <w:t>CRC</w:t>
      </w:r>
      <w:r w:rsidR="00FF0272">
        <w:rPr>
          <w:rFonts w:ascii="Book Antiqua" w:eastAsia="SimSun" w:hAnsi="Book Antiqua" w:cs="Times New Roman" w:hint="eastAsia"/>
          <w:color w:val="000000" w:themeColor="text1"/>
          <w:sz w:val="24"/>
          <w:szCs w:val="24"/>
        </w:rPr>
        <w:t>)</w:t>
      </w:r>
      <w:r w:rsidRPr="00AA4C9B">
        <w:rPr>
          <w:rFonts w:ascii="Book Antiqua" w:eastAsia="SimSun" w:hAnsi="Book Antiqua" w:cs="Times New Roman"/>
          <w:color w:val="000000" w:themeColor="text1"/>
          <w:sz w:val="24"/>
          <w:szCs w:val="24"/>
        </w:rPr>
        <w:t xml:space="preserve"> tumorigenesis. These findings can be used to prevent and treat CRC in different pathological stages. In IBD stage, miRNAs and their specific targets are ideally anti-inflammatory targets. For example, overexpression of miR-19a inhibits inflammatory response through targeting TNF α. During normal colonic epithelium transforms to neoplasia, miRNA can be utilized to suppress EMT. For example, increased miR-200 reverses EMT and represses the neoplastic cells. In the CRC stage, in addition to traditional approaches, combination of immune-related miRNAs and existing immunotherapeutic strategies can elicit anti-tumor immune responses. For example, combination of miR-34a and PD-L1 antibody can eliminate tumor cells through eliciting tumor-infiltrating CD8+ T cells. The patients with CRC received miRNA-based immunotherapy will have better prognosis.</w:t>
      </w:r>
    </w:p>
    <w:p w:rsidR="008D319E" w:rsidRPr="00AA4C9B" w:rsidRDefault="008D319E" w:rsidP="002A74FD">
      <w:pPr>
        <w:rPr>
          <w:rFonts w:ascii="Book Antiqua" w:hAnsi="Book Antiqua"/>
          <w:color w:val="000000" w:themeColor="text1"/>
          <w:sz w:val="24"/>
          <w:szCs w:val="24"/>
        </w:rPr>
      </w:pPr>
    </w:p>
    <w:sectPr w:rsidR="008D319E" w:rsidRPr="00AA4C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A5C" w:rsidRDefault="003D6A5C" w:rsidP="002E4D6E">
      <w:r>
        <w:separator/>
      </w:r>
    </w:p>
  </w:endnote>
  <w:endnote w:type="continuationSeparator" w:id="0">
    <w:p w:rsidR="003D6A5C" w:rsidRDefault="003D6A5C" w:rsidP="002E4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A5C" w:rsidRDefault="003D6A5C" w:rsidP="002E4D6E">
      <w:r>
        <w:separator/>
      </w:r>
    </w:p>
  </w:footnote>
  <w:footnote w:type="continuationSeparator" w:id="0">
    <w:p w:rsidR="003D6A5C" w:rsidRDefault="003D6A5C" w:rsidP="002E4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z50fvvrd02dspe2adavtaw60aa0wx9edxra&quot;&gt;mirna and CRC&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8&lt;/item&gt;&lt;item&gt;139&lt;/item&gt;&lt;item&gt;140&lt;/item&gt;&lt;item&gt;141&lt;/item&gt;&lt;item&gt;142&lt;/item&gt;&lt;item&gt;143&lt;/item&gt;&lt;item&gt;144&lt;/item&gt;&lt;item&gt;145&lt;/item&gt;&lt;item&gt;146&lt;/item&gt;&lt;item&gt;148&lt;/item&gt;&lt;item&gt;149&lt;/item&gt;&lt;/record-ids&gt;&lt;/item&gt;&lt;/Libraries&gt;"/>
  </w:docVars>
  <w:rsids>
    <w:rsidRoot w:val="00C9565D"/>
    <w:rsid w:val="00000082"/>
    <w:rsid w:val="000006AE"/>
    <w:rsid w:val="00001F21"/>
    <w:rsid w:val="00002A4A"/>
    <w:rsid w:val="000039F7"/>
    <w:rsid w:val="00004441"/>
    <w:rsid w:val="00004C8D"/>
    <w:rsid w:val="00004CFF"/>
    <w:rsid w:val="00006996"/>
    <w:rsid w:val="0000731C"/>
    <w:rsid w:val="00010638"/>
    <w:rsid w:val="00010A8C"/>
    <w:rsid w:val="00010EA6"/>
    <w:rsid w:val="000118EB"/>
    <w:rsid w:val="00011E74"/>
    <w:rsid w:val="000132AB"/>
    <w:rsid w:val="00015D3F"/>
    <w:rsid w:val="000163F1"/>
    <w:rsid w:val="000175B5"/>
    <w:rsid w:val="00017616"/>
    <w:rsid w:val="00022F4B"/>
    <w:rsid w:val="00022F68"/>
    <w:rsid w:val="00023DE8"/>
    <w:rsid w:val="000251F8"/>
    <w:rsid w:val="00025339"/>
    <w:rsid w:val="00025931"/>
    <w:rsid w:val="000267B6"/>
    <w:rsid w:val="0002708D"/>
    <w:rsid w:val="00031112"/>
    <w:rsid w:val="000317DB"/>
    <w:rsid w:val="00031C9E"/>
    <w:rsid w:val="00032427"/>
    <w:rsid w:val="00033657"/>
    <w:rsid w:val="00036696"/>
    <w:rsid w:val="00040EEC"/>
    <w:rsid w:val="0004181C"/>
    <w:rsid w:val="00043A82"/>
    <w:rsid w:val="00043AC3"/>
    <w:rsid w:val="00043D03"/>
    <w:rsid w:val="0004708A"/>
    <w:rsid w:val="00050D2F"/>
    <w:rsid w:val="00051C27"/>
    <w:rsid w:val="0005284E"/>
    <w:rsid w:val="0005547B"/>
    <w:rsid w:val="00055E09"/>
    <w:rsid w:val="0005652B"/>
    <w:rsid w:val="0005666E"/>
    <w:rsid w:val="0005716C"/>
    <w:rsid w:val="00062F9D"/>
    <w:rsid w:val="00066D3C"/>
    <w:rsid w:val="00067342"/>
    <w:rsid w:val="000724A8"/>
    <w:rsid w:val="00073E62"/>
    <w:rsid w:val="00074676"/>
    <w:rsid w:val="00076870"/>
    <w:rsid w:val="00076C92"/>
    <w:rsid w:val="000771EE"/>
    <w:rsid w:val="00080C41"/>
    <w:rsid w:val="00083815"/>
    <w:rsid w:val="00096C64"/>
    <w:rsid w:val="000A0D78"/>
    <w:rsid w:val="000A138A"/>
    <w:rsid w:val="000A1A84"/>
    <w:rsid w:val="000A378F"/>
    <w:rsid w:val="000A3F75"/>
    <w:rsid w:val="000A4801"/>
    <w:rsid w:val="000A4EAD"/>
    <w:rsid w:val="000A6D84"/>
    <w:rsid w:val="000A755A"/>
    <w:rsid w:val="000A79C7"/>
    <w:rsid w:val="000B3A9B"/>
    <w:rsid w:val="000B3F91"/>
    <w:rsid w:val="000B438E"/>
    <w:rsid w:val="000B48D3"/>
    <w:rsid w:val="000B4933"/>
    <w:rsid w:val="000B4ACD"/>
    <w:rsid w:val="000B7F4A"/>
    <w:rsid w:val="000C0799"/>
    <w:rsid w:val="000C1D91"/>
    <w:rsid w:val="000C3234"/>
    <w:rsid w:val="000C3FDC"/>
    <w:rsid w:val="000C46DD"/>
    <w:rsid w:val="000C659C"/>
    <w:rsid w:val="000C65FF"/>
    <w:rsid w:val="000C74CF"/>
    <w:rsid w:val="000D03F1"/>
    <w:rsid w:val="000D1E19"/>
    <w:rsid w:val="000D21A8"/>
    <w:rsid w:val="000D3300"/>
    <w:rsid w:val="000D5D40"/>
    <w:rsid w:val="000D63A7"/>
    <w:rsid w:val="000D76CA"/>
    <w:rsid w:val="000E1256"/>
    <w:rsid w:val="000E1CDA"/>
    <w:rsid w:val="000E2E70"/>
    <w:rsid w:val="000E30A2"/>
    <w:rsid w:val="000E36B7"/>
    <w:rsid w:val="000E4EB0"/>
    <w:rsid w:val="000E73B6"/>
    <w:rsid w:val="000E7B0C"/>
    <w:rsid w:val="000F154B"/>
    <w:rsid w:val="000F329E"/>
    <w:rsid w:val="000F3BD8"/>
    <w:rsid w:val="000F3D55"/>
    <w:rsid w:val="000F4038"/>
    <w:rsid w:val="000F4407"/>
    <w:rsid w:val="000F6C89"/>
    <w:rsid w:val="000F7167"/>
    <w:rsid w:val="000F747B"/>
    <w:rsid w:val="0010071C"/>
    <w:rsid w:val="001018F4"/>
    <w:rsid w:val="001033A0"/>
    <w:rsid w:val="001049CF"/>
    <w:rsid w:val="00113442"/>
    <w:rsid w:val="00113CC6"/>
    <w:rsid w:val="00114882"/>
    <w:rsid w:val="00114A93"/>
    <w:rsid w:val="00115297"/>
    <w:rsid w:val="00116223"/>
    <w:rsid w:val="001175BD"/>
    <w:rsid w:val="00120155"/>
    <w:rsid w:val="001224E2"/>
    <w:rsid w:val="00122E96"/>
    <w:rsid w:val="00123DE3"/>
    <w:rsid w:val="00124E26"/>
    <w:rsid w:val="00133C96"/>
    <w:rsid w:val="00134A22"/>
    <w:rsid w:val="00135BCF"/>
    <w:rsid w:val="00135FB3"/>
    <w:rsid w:val="00137B74"/>
    <w:rsid w:val="00140BA8"/>
    <w:rsid w:val="001410E8"/>
    <w:rsid w:val="00141409"/>
    <w:rsid w:val="001415B9"/>
    <w:rsid w:val="00142B91"/>
    <w:rsid w:val="001453ED"/>
    <w:rsid w:val="0014650D"/>
    <w:rsid w:val="00146F24"/>
    <w:rsid w:val="0014777A"/>
    <w:rsid w:val="00147868"/>
    <w:rsid w:val="0015247F"/>
    <w:rsid w:val="0015376E"/>
    <w:rsid w:val="001542C0"/>
    <w:rsid w:val="00154677"/>
    <w:rsid w:val="00154E19"/>
    <w:rsid w:val="001552E5"/>
    <w:rsid w:val="00155CFE"/>
    <w:rsid w:val="00164E93"/>
    <w:rsid w:val="00167DA5"/>
    <w:rsid w:val="001709E9"/>
    <w:rsid w:val="00172A59"/>
    <w:rsid w:val="00173868"/>
    <w:rsid w:val="0017444F"/>
    <w:rsid w:val="001747E0"/>
    <w:rsid w:val="001748E5"/>
    <w:rsid w:val="00176CCF"/>
    <w:rsid w:val="001777F8"/>
    <w:rsid w:val="00177AD3"/>
    <w:rsid w:val="001803AD"/>
    <w:rsid w:val="0018081F"/>
    <w:rsid w:val="00180AD6"/>
    <w:rsid w:val="00181B31"/>
    <w:rsid w:val="00181EF8"/>
    <w:rsid w:val="00182904"/>
    <w:rsid w:val="00183977"/>
    <w:rsid w:val="00184CA0"/>
    <w:rsid w:val="0018546F"/>
    <w:rsid w:val="00185916"/>
    <w:rsid w:val="00186374"/>
    <w:rsid w:val="00186ED7"/>
    <w:rsid w:val="0019018F"/>
    <w:rsid w:val="00192394"/>
    <w:rsid w:val="00192DBC"/>
    <w:rsid w:val="001932AC"/>
    <w:rsid w:val="001950EB"/>
    <w:rsid w:val="0019528A"/>
    <w:rsid w:val="001A01CE"/>
    <w:rsid w:val="001A2174"/>
    <w:rsid w:val="001A353A"/>
    <w:rsid w:val="001A3EF9"/>
    <w:rsid w:val="001A4054"/>
    <w:rsid w:val="001A4691"/>
    <w:rsid w:val="001A4733"/>
    <w:rsid w:val="001A47DF"/>
    <w:rsid w:val="001A50C9"/>
    <w:rsid w:val="001A5471"/>
    <w:rsid w:val="001B1AB2"/>
    <w:rsid w:val="001B32B2"/>
    <w:rsid w:val="001B3427"/>
    <w:rsid w:val="001B425B"/>
    <w:rsid w:val="001B523C"/>
    <w:rsid w:val="001B552B"/>
    <w:rsid w:val="001B6B70"/>
    <w:rsid w:val="001B7678"/>
    <w:rsid w:val="001C2105"/>
    <w:rsid w:val="001C25B1"/>
    <w:rsid w:val="001C2AFC"/>
    <w:rsid w:val="001C369F"/>
    <w:rsid w:val="001C3C60"/>
    <w:rsid w:val="001C4979"/>
    <w:rsid w:val="001C65FD"/>
    <w:rsid w:val="001D0B11"/>
    <w:rsid w:val="001D1BB2"/>
    <w:rsid w:val="001D3F21"/>
    <w:rsid w:val="001D692A"/>
    <w:rsid w:val="001D74B2"/>
    <w:rsid w:val="001E0E3F"/>
    <w:rsid w:val="001E4427"/>
    <w:rsid w:val="001E6AD1"/>
    <w:rsid w:val="001F3CF4"/>
    <w:rsid w:val="001F47CD"/>
    <w:rsid w:val="001F5556"/>
    <w:rsid w:val="001F63CE"/>
    <w:rsid w:val="002000EF"/>
    <w:rsid w:val="002004BC"/>
    <w:rsid w:val="002012B8"/>
    <w:rsid w:val="0020261A"/>
    <w:rsid w:val="002035ED"/>
    <w:rsid w:val="002036AD"/>
    <w:rsid w:val="00203C2E"/>
    <w:rsid w:val="0020690F"/>
    <w:rsid w:val="00206BCE"/>
    <w:rsid w:val="00207902"/>
    <w:rsid w:val="0021001B"/>
    <w:rsid w:val="002131C3"/>
    <w:rsid w:val="00216921"/>
    <w:rsid w:val="00216C46"/>
    <w:rsid w:val="00220852"/>
    <w:rsid w:val="00220EEA"/>
    <w:rsid w:val="002227A8"/>
    <w:rsid w:val="0022368A"/>
    <w:rsid w:val="00223FD3"/>
    <w:rsid w:val="00224625"/>
    <w:rsid w:val="00224CDB"/>
    <w:rsid w:val="00224F29"/>
    <w:rsid w:val="00226C2F"/>
    <w:rsid w:val="00226E15"/>
    <w:rsid w:val="00226E59"/>
    <w:rsid w:val="00227369"/>
    <w:rsid w:val="00227510"/>
    <w:rsid w:val="00227813"/>
    <w:rsid w:val="00231428"/>
    <w:rsid w:val="00232354"/>
    <w:rsid w:val="00233C61"/>
    <w:rsid w:val="00234816"/>
    <w:rsid w:val="00236643"/>
    <w:rsid w:val="00236B0D"/>
    <w:rsid w:val="00236BED"/>
    <w:rsid w:val="00237162"/>
    <w:rsid w:val="00237F3F"/>
    <w:rsid w:val="00241D91"/>
    <w:rsid w:val="00245EE8"/>
    <w:rsid w:val="00246BD5"/>
    <w:rsid w:val="00246C17"/>
    <w:rsid w:val="00247109"/>
    <w:rsid w:val="002518D5"/>
    <w:rsid w:val="0025190E"/>
    <w:rsid w:val="00251E0D"/>
    <w:rsid w:val="00255289"/>
    <w:rsid w:val="002558F7"/>
    <w:rsid w:val="00255FE7"/>
    <w:rsid w:val="00257A37"/>
    <w:rsid w:val="00257DAB"/>
    <w:rsid w:val="00260267"/>
    <w:rsid w:val="002603D2"/>
    <w:rsid w:val="002605FF"/>
    <w:rsid w:val="00260769"/>
    <w:rsid w:val="00260B3D"/>
    <w:rsid w:val="00260ED9"/>
    <w:rsid w:val="0026173F"/>
    <w:rsid w:val="00262307"/>
    <w:rsid w:val="00263159"/>
    <w:rsid w:val="002632EE"/>
    <w:rsid w:val="00263A97"/>
    <w:rsid w:val="00264132"/>
    <w:rsid w:val="002643C2"/>
    <w:rsid w:val="00266AE3"/>
    <w:rsid w:val="00266D75"/>
    <w:rsid w:val="00267274"/>
    <w:rsid w:val="0026745D"/>
    <w:rsid w:val="00267A4B"/>
    <w:rsid w:val="00267FDC"/>
    <w:rsid w:val="00267FF2"/>
    <w:rsid w:val="00270520"/>
    <w:rsid w:val="00274D4E"/>
    <w:rsid w:val="0028093C"/>
    <w:rsid w:val="002827F4"/>
    <w:rsid w:val="00283FE3"/>
    <w:rsid w:val="002841D8"/>
    <w:rsid w:val="002852D3"/>
    <w:rsid w:val="002855EB"/>
    <w:rsid w:val="00287873"/>
    <w:rsid w:val="00290386"/>
    <w:rsid w:val="00291250"/>
    <w:rsid w:val="002933D2"/>
    <w:rsid w:val="00294AAC"/>
    <w:rsid w:val="002957EF"/>
    <w:rsid w:val="00295D64"/>
    <w:rsid w:val="00296E88"/>
    <w:rsid w:val="00297A0C"/>
    <w:rsid w:val="002A14E4"/>
    <w:rsid w:val="002A1E11"/>
    <w:rsid w:val="002A223E"/>
    <w:rsid w:val="002A61D2"/>
    <w:rsid w:val="002A74FD"/>
    <w:rsid w:val="002A7B9F"/>
    <w:rsid w:val="002B1A26"/>
    <w:rsid w:val="002B25D9"/>
    <w:rsid w:val="002B2FE1"/>
    <w:rsid w:val="002B42A3"/>
    <w:rsid w:val="002B42B5"/>
    <w:rsid w:val="002B48AE"/>
    <w:rsid w:val="002B69DF"/>
    <w:rsid w:val="002B72E5"/>
    <w:rsid w:val="002B736C"/>
    <w:rsid w:val="002B7920"/>
    <w:rsid w:val="002C4C7D"/>
    <w:rsid w:val="002C61E4"/>
    <w:rsid w:val="002D1AAE"/>
    <w:rsid w:val="002D34A0"/>
    <w:rsid w:val="002D3E80"/>
    <w:rsid w:val="002D3F28"/>
    <w:rsid w:val="002E06B4"/>
    <w:rsid w:val="002E1CCC"/>
    <w:rsid w:val="002E211F"/>
    <w:rsid w:val="002E2526"/>
    <w:rsid w:val="002E2B29"/>
    <w:rsid w:val="002E435A"/>
    <w:rsid w:val="002E4D6E"/>
    <w:rsid w:val="002E53E1"/>
    <w:rsid w:val="002E5FF2"/>
    <w:rsid w:val="002E61D7"/>
    <w:rsid w:val="002E6697"/>
    <w:rsid w:val="002F05A9"/>
    <w:rsid w:val="002F0C78"/>
    <w:rsid w:val="002F179B"/>
    <w:rsid w:val="002F19CD"/>
    <w:rsid w:val="002F1A76"/>
    <w:rsid w:val="002F1E46"/>
    <w:rsid w:val="002F22AF"/>
    <w:rsid w:val="002F328D"/>
    <w:rsid w:val="002F35CC"/>
    <w:rsid w:val="002F4428"/>
    <w:rsid w:val="002F4C57"/>
    <w:rsid w:val="002F65B8"/>
    <w:rsid w:val="002F6F07"/>
    <w:rsid w:val="002F7FB9"/>
    <w:rsid w:val="00300067"/>
    <w:rsid w:val="00300BE9"/>
    <w:rsid w:val="00301B48"/>
    <w:rsid w:val="00301EFE"/>
    <w:rsid w:val="00304395"/>
    <w:rsid w:val="00310724"/>
    <w:rsid w:val="0031084C"/>
    <w:rsid w:val="003124B8"/>
    <w:rsid w:val="00312A3B"/>
    <w:rsid w:val="00312AED"/>
    <w:rsid w:val="00312BEA"/>
    <w:rsid w:val="00313DB6"/>
    <w:rsid w:val="00314C4A"/>
    <w:rsid w:val="00314CA5"/>
    <w:rsid w:val="0031703B"/>
    <w:rsid w:val="00321E43"/>
    <w:rsid w:val="0032311D"/>
    <w:rsid w:val="00325A7C"/>
    <w:rsid w:val="003269F7"/>
    <w:rsid w:val="00327948"/>
    <w:rsid w:val="00330D1A"/>
    <w:rsid w:val="0033120A"/>
    <w:rsid w:val="00332454"/>
    <w:rsid w:val="003328EE"/>
    <w:rsid w:val="003328FF"/>
    <w:rsid w:val="00332907"/>
    <w:rsid w:val="00332B62"/>
    <w:rsid w:val="00333265"/>
    <w:rsid w:val="0033358A"/>
    <w:rsid w:val="0033765C"/>
    <w:rsid w:val="003401D1"/>
    <w:rsid w:val="00340DD0"/>
    <w:rsid w:val="00344BD5"/>
    <w:rsid w:val="00344C3B"/>
    <w:rsid w:val="00344E47"/>
    <w:rsid w:val="00345111"/>
    <w:rsid w:val="00346F0F"/>
    <w:rsid w:val="00347EB4"/>
    <w:rsid w:val="003500D8"/>
    <w:rsid w:val="00351328"/>
    <w:rsid w:val="00351C1B"/>
    <w:rsid w:val="00352199"/>
    <w:rsid w:val="00352B9A"/>
    <w:rsid w:val="003532BE"/>
    <w:rsid w:val="00355C52"/>
    <w:rsid w:val="0035616F"/>
    <w:rsid w:val="00357744"/>
    <w:rsid w:val="0036006D"/>
    <w:rsid w:val="00360386"/>
    <w:rsid w:val="00362558"/>
    <w:rsid w:val="0036313A"/>
    <w:rsid w:val="00364E72"/>
    <w:rsid w:val="0036558D"/>
    <w:rsid w:val="00366B31"/>
    <w:rsid w:val="00367210"/>
    <w:rsid w:val="00367584"/>
    <w:rsid w:val="003701BD"/>
    <w:rsid w:val="00370D69"/>
    <w:rsid w:val="00371AEA"/>
    <w:rsid w:val="00372987"/>
    <w:rsid w:val="00373216"/>
    <w:rsid w:val="0037322E"/>
    <w:rsid w:val="00373982"/>
    <w:rsid w:val="0037462B"/>
    <w:rsid w:val="00375131"/>
    <w:rsid w:val="0037524F"/>
    <w:rsid w:val="003759FE"/>
    <w:rsid w:val="003777B5"/>
    <w:rsid w:val="003872AC"/>
    <w:rsid w:val="003929A5"/>
    <w:rsid w:val="00393513"/>
    <w:rsid w:val="0039367C"/>
    <w:rsid w:val="00394888"/>
    <w:rsid w:val="00394BBD"/>
    <w:rsid w:val="003A0BAF"/>
    <w:rsid w:val="003A22F9"/>
    <w:rsid w:val="003A27C3"/>
    <w:rsid w:val="003A62DE"/>
    <w:rsid w:val="003B025A"/>
    <w:rsid w:val="003B048D"/>
    <w:rsid w:val="003B06D1"/>
    <w:rsid w:val="003B1191"/>
    <w:rsid w:val="003B2A8A"/>
    <w:rsid w:val="003B378A"/>
    <w:rsid w:val="003B3E9F"/>
    <w:rsid w:val="003B4B3B"/>
    <w:rsid w:val="003B630B"/>
    <w:rsid w:val="003B7174"/>
    <w:rsid w:val="003C017F"/>
    <w:rsid w:val="003C2760"/>
    <w:rsid w:val="003C49F3"/>
    <w:rsid w:val="003C5838"/>
    <w:rsid w:val="003C5F85"/>
    <w:rsid w:val="003C694D"/>
    <w:rsid w:val="003C7295"/>
    <w:rsid w:val="003C7B6F"/>
    <w:rsid w:val="003D00BA"/>
    <w:rsid w:val="003D10D3"/>
    <w:rsid w:val="003D1341"/>
    <w:rsid w:val="003D1770"/>
    <w:rsid w:val="003D3EA8"/>
    <w:rsid w:val="003D4CFF"/>
    <w:rsid w:val="003D695F"/>
    <w:rsid w:val="003D6A5C"/>
    <w:rsid w:val="003D718E"/>
    <w:rsid w:val="003E00B9"/>
    <w:rsid w:val="003E08FE"/>
    <w:rsid w:val="003E0B84"/>
    <w:rsid w:val="003E1FC4"/>
    <w:rsid w:val="003E256D"/>
    <w:rsid w:val="003E2B20"/>
    <w:rsid w:val="003E3333"/>
    <w:rsid w:val="003E39F1"/>
    <w:rsid w:val="003E4625"/>
    <w:rsid w:val="003E48D8"/>
    <w:rsid w:val="003E5EB6"/>
    <w:rsid w:val="003E5EE2"/>
    <w:rsid w:val="003E6870"/>
    <w:rsid w:val="003E6A94"/>
    <w:rsid w:val="003F0486"/>
    <w:rsid w:val="003F085D"/>
    <w:rsid w:val="003F26AC"/>
    <w:rsid w:val="003F2CF3"/>
    <w:rsid w:val="003F2EED"/>
    <w:rsid w:val="003F6392"/>
    <w:rsid w:val="00400A10"/>
    <w:rsid w:val="004014ED"/>
    <w:rsid w:val="0040389E"/>
    <w:rsid w:val="00404D7B"/>
    <w:rsid w:val="00404DDC"/>
    <w:rsid w:val="00404E16"/>
    <w:rsid w:val="00406305"/>
    <w:rsid w:val="004068B3"/>
    <w:rsid w:val="00407BB6"/>
    <w:rsid w:val="004115F7"/>
    <w:rsid w:val="00411CC3"/>
    <w:rsid w:val="00411DA7"/>
    <w:rsid w:val="0041241C"/>
    <w:rsid w:val="00412ABC"/>
    <w:rsid w:val="00413302"/>
    <w:rsid w:val="004133EF"/>
    <w:rsid w:val="004137D3"/>
    <w:rsid w:val="00413B80"/>
    <w:rsid w:val="00416EA1"/>
    <w:rsid w:val="0041714B"/>
    <w:rsid w:val="004178D8"/>
    <w:rsid w:val="00422644"/>
    <w:rsid w:val="00422C6A"/>
    <w:rsid w:val="00422EE6"/>
    <w:rsid w:val="00423A23"/>
    <w:rsid w:val="00424B1B"/>
    <w:rsid w:val="00426BEE"/>
    <w:rsid w:val="0042709A"/>
    <w:rsid w:val="00427410"/>
    <w:rsid w:val="00430184"/>
    <w:rsid w:val="00431940"/>
    <w:rsid w:val="004325E4"/>
    <w:rsid w:val="00433941"/>
    <w:rsid w:val="00434943"/>
    <w:rsid w:val="00437EA7"/>
    <w:rsid w:val="00441184"/>
    <w:rsid w:val="00441C3D"/>
    <w:rsid w:val="00442D24"/>
    <w:rsid w:val="00443671"/>
    <w:rsid w:val="0044529C"/>
    <w:rsid w:val="0044533B"/>
    <w:rsid w:val="004458D4"/>
    <w:rsid w:val="00447475"/>
    <w:rsid w:val="00447AAF"/>
    <w:rsid w:val="00450529"/>
    <w:rsid w:val="00452A05"/>
    <w:rsid w:val="00452BDE"/>
    <w:rsid w:val="004538CB"/>
    <w:rsid w:val="00454C7D"/>
    <w:rsid w:val="004550DF"/>
    <w:rsid w:val="004560EC"/>
    <w:rsid w:val="00456669"/>
    <w:rsid w:val="00463409"/>
    <w:rsid w:val="00464B14"/>
    <w:rsid w:val="00465760"/>
    <w:rsid w:val="00467E9C"/>
    <w:rsid w:val="00471EF0"/>
    <w:rsid w:val="00472F9D"/>
    <w:rsid w:val="00472FDE"/>
    <w:rsid w:val="004732E6"/>
    <w:rsid w:val="00473A25"/>
    <w:rsid w:val="00475557"/>
    <w:rsid w:val="00475C8F"/>
    <w:rsid w:val="004772EB"/>
    <w:rsid w:val="004848CD"/>
    <w:rsid w:val="00485766"/>
    <w:rsid w:val="0048734A"/>
    <w:rsid w:val="004876E8"/>
    <w:rsid w:val="0049119B"/>
    <w:rsid w:val="00493AAF"/>
    <w:rsid w:val="00496C64"/>
    <w:rsid w:val="004976F4"/>
    <w:rsid w:val="00497BC9"/>
    <w:rsid w:val="004A18A8"/>
    <w:rsid w:val="004A34F0"/>
    <w:rsid w:val="004A3C81"/>
    <w:rsid w:val="004A40BC"/>
    <w:rsid w:val="004A52E5"/>
    <w:rsid w:val="004A550A"/>
    <w:rsid w:val="004A566C"/>
    <w:rsid w:val="004A6ACD"/>
    <w:rsid w:val="004A73D4"/>
    <w:rsid w:val="004B1F4E"/>
    <w:rsid w:val="004B4CF3"/>
    <w:rsid w:val="004B5186"/>
    <w:rsid w:val="004B60D3"/>
    <w:rsid w:val="004B73CE"/>
    <w:rsid w:val="004C0FC1"/>
    <w:rsid w:val="004C34B5"/>
    <w:rsid w:val="004C3BFB"/>
    <w:rsid w:val="004C537E"/>
    <w:rsid w:val="004C59C1"/>
    <w:rsid w:val="004C7693"/>
    <w:rsid w:val="004C78A8"/>
    <w:rsid w:val="004C79BF"/>
    <w:rsid w:val="004D1D66"/>
    <w:rsid w:val="004D3BA9"/>
    <w:rsid w:val="004D6B91"/>
    <w:rsid w:val="004D6D29"/>
    <w:rsid w:val="004D7146"/>
    <w:rsid w:val="004E0891"/>
    <w:rsid w:val="004E0CA7"/>
    <w:rsid w:val="004E141C"/>
    <w:rsid w:val="004E272F"/>
    <w:rsid w:val="004E33A8"/>
    <w:rsid w:val="004E3A6E"/>
    <w:rsid w:val="004E4C10"/>
    <w:rsid w:val="004E5061"/>
    <w:rsid w:val="004E50E3"/>
    <w:rsid w:val="004E5136"/>
    <w:rsid w:val="004E6FBC"/>
    <w:rsid w:val="004E74AD"/>
    <w:rsid w:val="004F06DC"/>
    <w:rsid w:val="004F3F8B"/>
    <w:rsid w:val="004F4575"/>
    <w:rsid w:val="004F48DF"/>
    <w:rsid w:val="004F4FC5"/>
    <w:rsid w:val="004F57CC"/>
    <w:rsid w:val="004F5A06"/>
    <w:rsid w:val="004F671C"/>
    <w:rsid w:val="004F6DA4"/>
    <w:rsid w:val="004F71EC"/>
    <w:rsid w:val="00500E86"/>
    <w:rsid w:val="00501677"/>
    <w:rsid w:val="00502085"/>
    <w:rsid w:val="00502684"/>
    <w:rsid w:val="00502CF5"/>
    <w:rsid w:val="00502DC4"/>
    <w:rsid w:val="00503D79"/>
    <w:rsid w:val="00503E5A"/>
    <w:rsid w:val="00505665"/>
    <w:rsid w:val="0050576B"/>
    <w:rsid w:val="00506471"/>
    <w:rsid w:val="005076B7"/>
    <w:rsid w:val="00507DB3"/>
    <w:rsid w:val="00507FC4"/>
    <w:rsid w:val="005100E0"/>
    <w:rsid w:val="00510AF0"/>
    <w:rsid w:val="005122A7"/>
    <w:rsid w:val="00512610"/>
    <w:rsid w:val="00512F86"/>
    <w:rsid w:val="0051364D"/>
    <w:rsid w:val="00513C70"/>
    <w:rsid w:val="005143A0"/>
    <w:rsid w:val="00515536"/>
    <w:rsid w:val="00515DE7"/>
    <w:rsid w:val="005161E0"/>
    <w:rsid w:val="00516221"/>
    <w:rsid w:val="00516B91"/>
    <w:rsid w:val="00517976"/>
    <w:rsid w:val="0052195B"/>
    <w:rsid w:val="00522393"/>
    <w:rsid w:val="00523D1F"/>
    <w:rsid w:val="00523D36"/>
    <w:rsid w:val="005246CD"/>
    <w:rsid w:val="00525745"/>
    <w:rsid w:val="00526B73"/>
    <w:rsid w:val="005322B7"/>
    <w:rsid w:val="0053230F"/>
    <w:rsid w:val="0053372E"/>
    <w:rsid w:val="00535920"/>
    <w:rsid w:val="0053763A"/>
    <w:rsid w:val="00541FCA"/>
    <w:rsid w:val="0054579D"/>
    <w:rsid w:val="005514C4"/>
    <w:rsid w:val="005517CB"/>
    <w:rsid w:val="0055543E"/>
    <w:rsid w:val="005567BE"/>
    <w:rsid w:val="00557FB9"/>
    <w:rsid w:val="00560813"/>
    <w:rsid w:val="005614D2"/>
    <w:rsid w:val="00561E23"/>
    <w:rsid w:val="00562B30"/>
    <w:rsid w:val="00563A8D"/>
    <w:rsid w:val="00563FA8"/>
    <w:rsid w:val="00566A96"/>
    <w:rsid w:val="00566B4B"/>
    <w:rsid w:val="00567FAD"/>
    <w:rsid w:val="00571B85"/>
    <w:rsid w:val="00571CAA"/>
    <w:rsid w:val="00573481"/>
    <w:rsid w:val="005736B8"/>
    <w:rsid w:val="00573F51"/>
    <w:rsid w:val="0057496F"/>
    <w:rsid w:val="0057654F"/>
    <w:rsid w:val="00577312"/>
    <w:rsid w:val="005802EA"/>
    <w:rsid w:val="00580BEC"/>
    <w:rsid w:val="00581749"/>
    <w:rsid w:val="00583586"/>
    <w:rsid w:val="005849FE"/>
    <w:rsid w:val="00584B7B"/>
    <w:rsid w:val="005864D5"/>
    <w:rsid w:val="00586A85"/>
    <w:rsid w:val="00586C5A"/>
    <w:rsid w:val="0058737E"/>
    <w:rsid w:val="00587931"/>
    <w:rsid w:val="00592CF2"/>
    <w:rsid w:val="00593426"/>
    <w:rsid w:val="005967D1"/>
    <w:rsid w:val="0059749B"/>
    <w:rsid w:val="00597703"/>
    <w:rsid w:val="005A0283"/>
    <w:rsid w:val="005A07A1"/>
    <w:rsid w:val="005A29A4"/>
    <w:rsid w:val="005A33D1"/>
    <w:rsid w:val="005A58C6"/>
    <w:rsid w:val="005A6B83"/>
    <w:rsid w:val="005A7284"/>
    <w:rsid w:val="005A78FB"/>
    <w:rsid w:val="005B0223"/>
    <w:rsid w:val="005B1BE9"/>
    <w:rsid w:val="005B1DF5"/>
    <w:rsid w:val="005B2A0E"/>
    <w:rsid w:val="005B34B6"/>
    <w:rsid w:val="005B511A"/>
    <w:rsid w:val="005B56C0"/>
    <w:rsid w:val="005B6660"/>
    <w:rsid w:val="005C1C23"/>
    <w:rsid w:val="005C21E9"/>
    <w:rsid w:val="005C2823"/>
    <w:rsid w:val="005C3190"/>
    <w:rsid w:val="005C5C71"/>
    <w:rsid w:val="005C6816"/>
    <w:rsid w:val="005C73C3"/>
    <w:rsid w:val="005C7A49"/>
    <w:rsid w:val="005C7A4E"/>
    <w:rsid w:val="005D05B3"/>
    <w:rsid w:val="005D1589"/>
    <w:rsid w:val="005D1F45"/>
    <w:rsid w:val="005D3C3D"/>
    <w:rsid w:val="005D6163"/>
    <w:rsid w:val="005E058E"/>
    <w:rsid w:val="005E0592"/>
    <w:rsid w:val="005E0655"/>
    <w:rsid w:val="005E2697"/>
    <w:rsid w:val="005E2C67"/>
    <w:rsid w:val="005E3410"/>
    <w:rsid w:val="005E4EE7"/>
    <w:rsid w:val="005E57CE"/>
    <w:rsid w:val="005E6158"/>
    <w:rsid w:val="005E698D"/>
    <w:rsid w:val="005E6FDD"/>
    <w:rsid w:val="005E7943"/>
    <w:rsid w:val="005F01E4"/>
    <w:rsid w:val="005F0BC3"/>
    <w:rsid w:val="005F348C"/>
    <w:rsid w:val="005F696E"/>
    <w:rsid w:val="00600A3C"/>
    <w:rsid w:val="00600DA7"/>
    <w:rsid w:val="00601B43"/>
    <w:rsid w:val="006022CA"/>
    <w:rsid w:val="00602F09"/>
    <w:rsid w:val="0060446C"/>
    <w:rsid w:val="00606689"/>
    <w:rsid w:val="00607791"/>
    <w:rsid w:val="00611998"/>
    <w:rsid w:val="00611D28"/>
    <w:rsid w:val="006120BE"/>
    <w:rsid w:val="0061213B"/>
    <w:rsid w:val="006124B9"/>
    <w:rsid w:val="00614614"/>
    <w:rsid w:val="00614CEB"/>
    <w:rsid w:val="0061501D"/>
    <w:rsid w:val="0061658A"/>
    <w:rsid w:val="006167BB"/>
    <w:rsid w:val="006202FA"/>
    <w:rsid w:val="006211D2"/>
    <w:rsid w:val="00622251"/>
    <w:rsid w:val="0062351F"/>
    <w:rsid w:val="00623664"/>
    <w:rsid w:val="0062380F"/>
    <w:rsid w:val="0063089D"/>
    <w:rsid w:val="0063470D"/>
    <w:rsid w:val="00635A93"/>
    <w:rsid w:val="00637EB1"/>
    <w:rsid w:val="00641321"/>
    <w:rsid w:val="006428BA"/>
    <w:rsid w:val="006438EF"/>
    <w:rsid w:val="00643913"/>
    <w:rsid w:val="006441C3"/>
    <w:rsid w:val="006449E9"/>
    <w:rsid w:val="0064636A"/>
    <w:rsid w:val="00647A4F"/>
    <w:rsid w:val="00647CC4"/>
    <w:rsid w:val="00650D3F"/>
    <w:rsid w:val="00650E51"/>
    <w:rsid w:val="00651829"/>
    <w:rsid w:val="00652884"/>
    <w:rsid w:val="006529A2"/>
    <w:rsid w:val="00652A50"/>
    <w:rsid w:val="006534EC"/>
    <w:rsid w:val="00653C11"/>
    <w:rsid w:val="00661DED"/>
    <w:rsid w:val="0066270E"/>
    <w:rsid w:val="00663100"/>
    <w:rsid w:val="00663EC5"/>
    <w:rsid w:val="00664177"/>
    <w:rsid w:val="006665EA"/>
    <w:rsid w:val="00667133"/>
    <w:rsid w:val="006678F6"/>
    <w:rsid w:val="0067080C"/>
    <w:rsid w:val="00674114"/>
    <w:rsid w:val="00674821"/>
    <w:rsid w:val="00674D03"/>
    <w:rsid w:val="00676599"/>
    <w:rsid w:val="00677192"/>
    <w:rsid w:val="00677AAF"/>
    <w:rsid w:val="00680D56"/>
    <w:rsid w:val="00680F5D"/>
    <w:rsid w:val="00681271"/>
    <w:rsid w:val="006832E4"/>
    <w:rsid w:val="006846F4"/>
    <w:rsid w:val="00686530"/>
    <w:rsid w:val="006871DD"/>
    <w:rsid w:val="00687819"/>
    <w:rsid w:val="00690B50"/>
    <w:rsid w:val="006920EB"/>
    <w:rsid w:val="00695485"/>
    <w:rsid w:val="0069675D"/>
    <w:rsid w:val="00696C03"/>
    <w:rsid w:val="00697413"/>
    <w:rsid w:val="006A0CAD"/>
    <w:rsid w:val="006A0CF9"/>
    <w:rsid w:val="006A3FDD"/>
    <w:rsid w:val="006A43F1"/>
    <w:rsid w:val="006A74A1"/>
    <w:rsid w:val="006B253D"/>
    <w:rsid w:val="006B4190"/>
    <w:rsid w:val="006B4A1C"/>
    <w:rsid w:val="006B5712"/>
    <w:rsid w:val="006B5BEC"/>
    <w:rsid w:val="006B7D1F"/>
    <w:rsid w:val="006C0013"/>
    <w:rsid w:val="006C0271"/>
    <w:rsid w:val="006C03AC"/>
    <w:rsid w:val="006C1536"/>
    <w:rsid w:val="006C16EB"/>
    <w:rsid w:val="006C1F94"/>
    <w:rsid w:val="006C23B7"/>
    <w:rsid w:val="006C442D"/>
    <w:rsid w:val="006C4AB3"/>
    <w:rsid w:val="006C59AC"/>
    <w:rsid w:val="006C6BC4"/>
    <w:rsid w:val="006D17E8"/>
    <w:rsid w:val="006D1C44"/>
    <w:rsid w:val="006D2F1B"/>
    <w:rsid w:val="006D3BD6"/>
    <w:rsid w:val="006D40DF"/>
    <w:rsid w:val="006D7175"/>
    <w:rsid w:val="006E1C18"/>
    <w:rsid w:val="006E2B32"/>
    <w:rsid w:val="006E72F4"/>
    <w:rsid w:val="006F057D"/>
    <w:rsid w:val="006F1B1B"/>
    <w:rsid w:val="006F1CE6"/>
    <w:rsid w:val="006F29DA"/>
    <w:rsid w:val="006F2A5A"/>
    <w:rsid w:val="006F3AA8"/>
    <w:rsid w:val="006F5AEC"/>
    <w:rsid w:val="006F6901"/>
    <w:rsid w:val="006F7222"/>
    <w:rsid w:val="006F7735"/>
    <w:rsid w:val="00702257"/>
    <w:rsid w:val="00703F02"/>
    <w:rsid w:val="00704D4D"/>
    <w:rsid w:val="007112A2"/>
    <w:rsid w:val="00714A81"/>
    <w:rsid w:val="007172B4"/>
    <w:rsid w:val="007204CB"/>
    <w:rsid w:val="0072098A"/>
    <w:rsid w:val="007213FA"/>
    <w:rsid w:val="0072338F"/>
    <w:rsid w:val="00723C4F"/>
    <w:rsid w:val="00723F1C"/>
    <w:rsid w:val="007251FC"/>
    <w:rsid w:val="00725250"/>
    <w:rsid w:val="00726997"/>
    <w:rsid w:val="00726D98"/>
    <w:rsid w:val="00727F39"/>
    <w:rsid w:val="00730352"/>
    <w:rsid w:val="007307B2"/>
    <w:rsid w:val="00731D04"/>
    <w:rsid w:val="007333F2"/>
    <w:rsid w:val="00734DFD"/>
    <w:rsid w:val="00736E15"/>
    <w:rsid w:val="0074348E"/>
    <w:rsid w:val="007434CE"/>
    <w:rsid w:val="00743CEE"/>
    <w:rsid w:val="00744231"/>
    <w:rsid w:val="007445F0"/>
    <w:rsid w:val="00744D47"/>
    <w:rsid w:val="00744E23"/>
    <w:rsid w:val="0074529B"/>
    <w:rsid w:val="00745439"/>
    <w:rsid w:val="00747669"/>
    <w:rsid w:val="0074785B"/>
    <w:rsid w:val="00750F3C"/>
    <w:rsid w:val="0075397E"/>
    <w:rsid w:val="0075526F"/>
    <w:rsid w:val="00755557"/>
    <w:rsid w:val="0075629B"/>
    <w:rsid w:val="0075652D"/>
    <w:rsid w:val="007565AD"/>
    <w:rsid w:val="007565C3"/>
    <w:rsid w:val="00757BCB"/>
    <w:rsid w:val="00757DD3"/>
    <w:rsid w:val="00766FBF"/>
    <w:rsid w:val="007678C2"/>
    <w:rsid w:val="0077013F"/>
    <w:rsid w:val="00771287"/>
    <w:rsid w:val="007733A6"/>
    <w:rsid w:val="0077598D"/>
    <w:rsid w:val="00775B34"/>
    <w:rsid w:val="00775D5D"/>
    <w:rsid w:val="007763FE"/>
    <w:rsid w:val="00776428"/>
    <w:rsid w:val="0077682E"/>
    <w:rsid w:val="00780353"/>
    <w:rsid w:val="0078070A"/>
    <w:rsid w:val="00780BAE"/>
    <w:rsid w:val="00784381"/>
    <w:rsid w:val="00785FCC"/>
    <w:rsid w:val="00786268"/>
    <w:rsid w:val="007865FD"/>
    <w:rsid w:val="007869EB"/>
    <w:rsid w:val="00791510"/>
    <w:rsid w:val="00791B78"/>
    <w:rsid w:val="00792823"/>
    <w:rsid w:val="00792E98"/>
    <w:rsid w:val="00793F0B"/>
    <w:rsid w:val="007954A5"/>
    <w:rsid w:val="00795647"/>
    <w:rsid w:val="0079665A"/>
    <w:rsid w:val="00796E95"/>
    <w:rsid w:val="00797061"/>
    <w:rsid w:val="00797E4A"/>
    <w:rsid w:val="007A0A24"/>
    <w:rsid w:val="007A0CD2"/>
    <w:rsid w:val="007A2C55"/>
    <w:rsid w:val="007A2CAB"/>
    <w:rsid w:val="007A5079"/>
    <w:rsid w:val="007A5181"/>
    <w:rsid w:val="007A5690"/>
    <w:rsid w:val="007A5DA7"/>
    <w:rsid w:val="007A7229"/>
    <w:rsid w:val="007B0134"/>
    <w:rsid w:val="007B01CC"/>
    <w:rsid w:val="007B11A6"/>
    <w:rsid w:val="007B1D65"/>
    <w:rsid w:val="007B28C2"/>
    <w:rsid w:val="007B4454"/>
    <w:rsid w:val="007B51EF"/>
    <w:rsid w:val="007B527B"/>
    <w:rsid w:val="007B5851"/>
    <w:rsid w:val="007B6519"/>
    <w:rsid w:val="007B7285"/>
    <w:rsid w:val="007B7FF0"/>
    <w:rsid w:val="007C47DF"/>
    <w:rsid w:val="007C5A49"/>
    <w:rsid w:val="007C6925"/>
    <w:rsid w:val="007C7103"/>
    <w:rsid w:val="007C7AF2"/>
    <w:rsid w:val="007D10A9"/>
    <w:rsid w:val="007D178A"/>
    <w:rsid w:val="007D187F"/>
    <w:rsid w:val="007D1AB5"/>
    <w:rsid w:val="007D25B7"/>
    <w:rsid w:val="007D43AD"/>
    <w:rsid w:val="007D4A45"/>
    <w:rsid w:val="007D573C"/>
    <w:rsid w:val="007D6634"/>
    <w:rsid w:val="007E03C8"/>
    <w:rsid w:val="007E1441"/>
    <w:rsid w:val="007E3FB3"/>
    <w:rsid w:val="007E48A2"/>
    <w:rsid w:val="007E5F68"/>
    <w:rsid w:val="007E6F89"/>
    <w:rsid w:val="007F0714"/>
    <w:rsid w:val="007F1A6B"/>
    <w:rsid w:val="007F23BB"/>
    <w:rsid w:val="007F5024"/>
    <w:rsid w:val="007F6E35"/>
    <w:rsid w:val="007F6F1A"/>
    <w:rsid w:val="007F70CB"/>
    <w:rsid w:val="007F7144"/>
    <w:rsid w:val="00800771"/>
    <w:rsid w:val="00801C89"/>
    <w:rsid w:val="008029F8"/>
    <w:rsid w:val="00802A81"/>
    <w:rsid w:val="00802D74"/>
    <w:rsid w:val="00802F3C"/>
    <w:rsid w:val="008040EC"/>
    <w:rsid w:val="0080626F"/>
    <w:rsid w:val="00807258"/>
    <w:rsid w:val="0080746D"/>
    <w:rsid w:val="00810329"/>
    <w:rsid w:val="00811076"/>
    <w:rsid w:val="00814136"/>
    <w:rsid w:val="008162F0"/>
    <w:rsid w:val="008165CA"/>
    <w:rsid w:val="0081671A"/>
    <w:rsid w:val="00817087"/>
    <w:rsid w:val="008201A3"/>
    <w:rsid w:val="00820B25"/>
    <w:rsid w:val="00820FFE"/>
    <w:rsid w:val="0082351C"/>
    <w:rsid w:val="008237E7"/>
    <w:rsid w:val="00823AEB"/>
    <w:rsid w:val="00823D7B"/>
    <w:rsid w:val="00823F95"/>
    <w:rsid w:val="00824571"/>
    <w:rsid w:val="00824DBA"/>
    <w:rsid w:val="00826E55"/>
    <w:rsid w:val="00827D52"/>
    <w:rsid w:val="00832292"/>
    <w:rsid w:val="00832FB4"/>
    <w:rsid w:val="00833216"/>
    <w:rsid w:val="00833B7E"/>
    <w:rsid w:val="00835151"/>
    <w:rsid w:val="008352C0"/>
    <w:rsid w:val="008409D3"/>
    <w:rsid w:val="00840B45"/>
    <w:rsid w:val="00842E7A"/>
    <w:rsid w:val="008431E5"/>
    <w:rsid w:val="00843310"/>
    <w:rsid w:val="00844C77"/>
    <w:rsid w:val="00844D0F"/>
    <w:rsid w:val="008501AE"/>
    <w:rsid w:val="00850773"/>
    <w:rsid w:val="0085096C"/>
    <w:rsid w:val="00850AC3"/>
    <w:rsid w:val="00853B96"/>
    <w:rsid w:val="00853CFE"/>
    <w:rsid w:val="00855BB8"/>
    <w:rsid w:val="008570DB"/>
    <w:rsid w:val="00860D08"/>
    <w:rsid w:val="00861F4C"/>
    <w:rsid w:val="008636C3"/>
    <w:rsid w:val="00864097"/>
    <w:rsid w:val="00864BEB"/>
    <w:rsid w:val="00865367"/>
    <w:rsid w:val="008661FA"/>
    <w:rsid w:val="0086718A"/>
    <w:rsid w:val="00870F9B"/>
    <w:rsid w:val="00871358"/>
    <w:rsid w:val="008717E5"/>
    <w:rsid w:val="00872E9E"/>
    <w:rsid w:val="0087434D"/>
    <w:rsid w:val="00874854"/>
    <w:rsid w:val="00874CED"/>
    <w:rsid w:val="008753A9"/>
    <w:rsid w:val="0087642D"/>
    <w:rsid w:val="008766F5"/>
    <w:rsid w:val="00877974"/>
    <w:rsid w:val="00880225"/>
    <w:rsid w:val="00884609"/>
    <w:rsid w:val="00885573"/>
    <w:rsid w:val="00885756"/>
    <w:rsid w:val="008867C4"/>
    <w:rsid w:val="0088709A"/>
    <w:rsid w:val="008878EA"/>
    <w:rsid w:val="0089061F"/>
    <w:rsid w:val="00891608"/>
    <w:rsid w:val="00891CC6"/>
    <w:rsid w:val="00893EE1"/>
    <w:rsid w:val="00895C87"/>
    <w:rsid w:val="00895E25"/>
    <w:rsid w:val="00896112"/>
    <w:rsid w:val="0089724C"/>
    <w:rsid w:val="008975DE"/>
    <w:rsid w:val="008A06F8"/>
    <w:rsid w:val="008A0F92"/>
    <w:rsid w:val="008A34A2"/>
    <w:rsid w:val="008A45B3"/>
    <w:rsid w:val="008A6251"/>
    <w:rsid w:val="008A6414"/>
    <w:rsid w:val="008B3B48"/>
    <w:rsid w:val="008B4AFC"/>
    <w:rsid w:val="008B5A83"/>
    <w:rsid w:val="008C32A0"/>
    <w:rsid w:val="008C3D3E"/>
    <w:rsid w:val="008C610B"/>
    <w:rsid w:val="008C6BD2"/>
    <w:rsid w:val="008D132E"/>
    <w:rsid w:val="008D30A9"/>
    <w:rsid w:val="008D319E"/>
    <w:rsid w:val="008D3E95"/>
    <w:rsid w:val="008D40B3"/>
    <w:rsid w:val="008D4E3C"/>
    <w:rsid w:val="008D5F3B"/>
    <w:rsid w:val="008D753C"/>
    <w:rsid w:val="008D774D"/>
    <w:rsid w:val="008E0558"/>
    <w:rsid w:val="008E18AC"/>
    <w:rsid w:val="008E274D"/>
    <w:rsid w:val="008E3116"/>
    <w:rsid w:val="008E4784"/>
    <w:rsid w:val="008E48A2"/>
    <w:rsid w:val="008E4A5F"/>
    <w:rsid w:val="008E7461"/>
    <w:rsid w:val="008E78D7"/>
    <w:rsid w:val="008F2EFB"/>
    <w:rsid w:val="008F359C"/>
    <w:rsid w:val="008F362F"/>
    <w:rsid w:val="008F40B4"/>
    <w:rsid w:val="008F46D2"/>
    <w:rsid w:val="008F515E"/>
    <w:rsid w:val="008F56E4"/>
    <w:rsid w:val="008F6B47"/>
    <w:rsid w:val="008F7D3B"/>
    <w:rsid w:val="009000D0"/>
    <w:rsid w:val="00901406"/>
    <w:rsid w:val="00901A74"/>
    <w:rsid w:val="009022B3"/>
    <w:rsid w:val="00902681"/>
    <w:rsid w:val="00902BEF"/>
    <w:rsid w:val="00904218"/>
    <w:rsid w:val="009045A5"/>
    <w:rsid w:val="00904919"/>
    <w:rsid w:val="0090492A"/>
    <w:rsid w:val="00904BB4"/>
    <w:rsid w:val="00904FEE"/>
    <w:rsid w:val="009057C1"/>
    <w:rsid w:val="00906892"/>
    <w:rsid w:val="00907F57"/>
    <w:rsid w:val="00910317"/>
    <w:rsid w:val="00910450"/>
    <w:rsid w:val="00910C1C"/>
    <w:rsid w:val="00913783"/>
    <w:rsid w:val="00913FF3"/>
    <w:rsid w:val="009153AF"/>
    <w:rsid w:val="009157DB"/>
    <w:rsid w:val="00915CD8"/>
    <w:rsid w:val="009175F6"/>
    <w:rsid w:val="009177AD"/>
    <w:rsid w:val="00917D81"/>
    <w:rsid w:val="00920EC1"/>
    <w:rsid w:val="00922399"/>
    <w:rsid w:val="00924294"/>
    <w:rsid w:val="00924BB3"/>
    <w:rsid w:val="00924CF1"/>
    <w:rsid w:val="009255BC"/>
    <w:rsid w:val="00926340"/>
    <w:rsid w:val="00932ECA"/>
    <w:rsid w:val="0093482A"/>
    <w:rsid w:val="00935408"/>
    <w:rsid w:val="00935493"/>
    <w:rsid w:val="00935498"/>
    <w:rsid w:val="00935CC1"/>
    <w:rsid w:val="0094148E"/>
    <w:rsid w:val="0094296A"/>
    <w:rsid w:val="00943807"/>
    <w:rsid w:val="009438D1"/>
    <w:rsid w:val="009449D8"/>
    <w:rsid w:val="00945284"/>
    <w:rsid w:val="00950CA5"/>
    <w:rsid w:val="00950FC6"/>
    <w:rsid w:val="009525FE"/>
    <w:rsid w:val="00953538"/>
    <w:rsid w:val="00954F54"/>
    <w:rsid w:val="00955309"/>
    <w:rsid w:val="0095679A"/>
    <w:rsid w:val="009569CE"/>
    <w:rsid w:val="00957334"/>
    <w:rsid w:val="0095740C"/>
    <w:rsid w:val="0095754E"/>
    <w:rsid w:val="00957F56"/>
    <w:rsid w:val="0096137C"/>
    <w:rsid w:val="00961E63"/>
    <w:rsid w:val="0096264E"/>
    <w:rsid w:val="00962E50"/>
    <w:rsid w:val="00963069"/>
    <w:rsid w:val="00964274"/>
    <w:rsid w:val="00964872"/>
    <w:rsid w:val="00964929"/>
    <w:rsid w:val="00965CFC"/>
    <w:rsid w:val="009666EA"/>
    <w:rsid w:val="009719D1"/>
    <w:rsid w:val="00971B55"/>
    <w:rsid w:val="009738C7"/>
    <w:rsid w:val="00974981"/>
    <w:rsid w:val="00975015"/>
    <w:rsid w:val="0097571A"/>
    <w:rsid w:val="00976A8B"/>
    <w:rsid w:val="00976EF5"/>
    <w:rsid w:val="00976F43"/>
    <w:rsid w:val="00977359"/>
    <w:rsid w:val="00977BD6"/>
    <w:rsid w:val="009805C7"/>
    <w:rsid w:val="00981256"/>
    <w:rsid w:val="00984A85"/>
    <w:rsid w:val="00984D3C"/>
    <w:rsid w:val="0098562C"/>
    <w:rsid w:val="0098578B"/>
    <w:rsid w:val="00986BA5"/>
    <w:rsid w:val="009874D2"/>
    <w:rsid w:val="009925EB"/>
    <w:rsid w:val="00994053"/>
    <w:rsid w:val="00995528"/>
    <w:rsid w:val="0099563A"/>
    <w:rsid w:val="00996F02"/>
    <w:rsid w:val="00997786"/>
    <w:rsid w:val="009A0E95"/>
    <w:rsid w:val="009A1E4D"/>
    <w:rsid w:val="009A275D"/>
    <w:rsid w:val="009A3E9D"/>
    <w:rsid w:val="009A4585"/>
    <w:rsid w:val="009A4AF0"/>
    <w:rsid w:val="009A5EB2"/>
    <w:rsid w:val="009A6078"/>
    <w:rsid w:val="009A6674"/>
    <w:rsid w:val="009A6941"/>
    <w:rsid w:val="009A6B15"/>
    <w:rsid w:val="009A7668"/>
    <w:rsid w:val="009B01B5"/>
    <w:rsid w:val="009B239F"/>
    <w:rsid w:val="009B2E8A"/>
    <w:rsid w:val="009B4E0E"/>
    <w:rsid w:val="009B500B"/>
    <w:rsid w:val="009B5728"/>
    <w:rsid w:val="009B5C0A"/>
    <w:rsid w:val="009C1203"/>
    <w:rsid w:val="009C1D6F"/>
    <w:rsid w:val="009C2002"/>
    <w:rsid w:val="009C24FA"/>
    <w:rsid w:val="009C2C89"/>
    <w:rsid w:val="009C2F69"/>
    <w:rsid w:val="009C39B4"/>
    <w:rsid w:val="009C400C"/>
    <w:rsid w:val="009C4052"/>
    <w:rsid w:val="009C473C"/>
    <w:rsid w:val="009D3B41"/>
    <w:rsid w:val="009D3CCD"/>
    <w:rsid w:val="009D4DBB"/>
    <w:rsid w:val="009D5D4D"/>
    <w:rsid w:val="009D6708"/>
    <w:rsid w:val="009E1730"/>
    <w:rsid w:val="009E1FB7"/>
    <w:rsid w:val="009E4DB6"/>
    <w:rsid w:val="009E764A"/>
    <w:rsid w:val="009F11ED"/>
    <w:rsid w:val="009F1386"/>
    <w:rsid w:val="009F18C4"/>
    <w:rsid w:val="009F2298"/>
    <w:rsid w:val="009F2C79"/>
    <w:rsid w:val="009F3D47"/>
    <w:rsid w:val="009F4EAC"/>
    <w:rsid w:val="009F58D1"/>
    <w:rsid w:val="009F60A7"/>
    <w:rsid w:val="009F67ED"/>
    <w:rsid w:val="009F6A3A"/>
    <w:rsid w:val="00A06659"/>
    <w:rsid w:val="00A07126"/>
    <w:rsid w:val="00A07334"/>
    <w:rsid w:val="00A07564"/>
    <w:rsid w:val="00A07578"/>
    <w:rsid w:val="00A07DAA"/>
    <w:rsid w:val="00A11320"/>
    <w:rsid w:val="00A113A2"/>
    <w:rsid w:val="00A13FE7"/>
    <w:rsid w:val="00A14DEB"/>
    <w:rsid w:val="00A161B6"/>
    <w:rsid w:val="00A16707"/>
    <w:rsid w:val="00A16C20"/>
    <w:rsid w:val="00A16FC9"/>
    <w:rsid w:val="00A17188"/>
    <w:rsid w:val="00A20673"/>
    <w:rsid w:val="00A20788"/>
    <w:rsid w:val="00A2295D"/>
    <w:rsid w:val="00A22CF4"/>
    <w:rsid w:val="00A302F0"/>
    <w:rsid w:val="00A30C26"/>
    <w:rsid w:val="00A35D43"/>
    <w:rsid w:val="00A36335"/>
    <w:rsid w:val="00A406D8"/>
    <w:rsid w:val="00A4240C"/>
    <w:rsid w:val="00A42761"/>
    <w:rsid w:val="00A4284F"/>
    <w:rsid w:val="00A433A8"/>
    <w:rsid w:val="00A43628"/>
    <w:rsid w:val="00A462F5"/>
    <w:rsid w:val="00A4741C"/>
    <w:rsid w:val="00A47ABA"/>
    <w:rsid w:val="00A47F6F"/>
    <w:rsid w:val="00A50024"/>
    <w:rsid w:val="00A51705"/>
    <w:rsid w:val="00A52E0B"/>
    <w:rsid w:val="00A5690A"/>
    <w:rsid w:val="00A6067D"/>
    <w:rsid w:val="00A61674"/>
    <w:rsid w:val="00A6381A"/>
    <w:rsid w:val="00A638B7"/>
    <w:rsid w:val="00A63CDC"/>
    <w:rsid w:val="00A65295"/>
    <w:rsid w:val="00A708B5"/>
    <w:rsid w:val="00A7125D"/>
    <w:rsid w:val="00A71A9F"/>
    <w:rsid w:val="00A739EC"/>
    <w:rsid w:val="00A74102"/>
    <w:rsid w:val="00A76588"/>
    <w:rsid w:val="00A81CD3"/>
    <w:rsid w:val="00A824E9"/>
    <w:rsid w:val="00A83305"/>
    <w:rsid w:val="00A84D8D"/>
    <w:rsid w:val="00A87D24"/>
    <w:rsid w:val="00A92367"/>
    <w:rsid w:val="00A93304"/>
    <w:rsid w:val="00A94E0A"/>
    <w:rsid w:val="00A954F9"/>
    <w:rsid w:val="00A96C41"/>
    <w:rsid w:val="00AA0E2C"/>
    <w:rsid w:val="00AA23D4"/>
    <w:rsid w:val="00AA4C9B"/>
    <w:rsid w:val="00AA55BD"/>
    <w:rsid w:val="00AA68F9"/>
    <w:rsid w:val="00AA78B1"/>
    <w:rsid w:val="00AB0565"/>
    <w:rsid w:val="00AB0DE5"/>
    <w:rsid w:val="00AB1730"/>
    <w:rsid w:val="00AB2F0E"/>
    <w:rsid w:val="00AB34F9"/>
    <w:rsid w:val="00AB4271"/>
    <w:rsid w:val="00AB7C08"/>
    <w:rsid w:val="00AC0DE7"/>
    <w:rsid w:val="00AC124A"/>
    <w:rsid w:val="00AC1606"/>
    <w:rsid w:val="00AC1F3C"/>
    <w:rsid w:val="00AC21DA"/>
    <w:rsid w:val="00AC2830"/>
    <w:rsid w:val="00AC328B"/>
    <w:rsid w:val="00AC38D7"/>
    <w:rsid w:val="00AC64C9"/>
    <w:rsid w:val="00AC6840"/>
    <w:rsid w:val="00AC6FED"/>
    <w:rsid w:val="00AD0A4D"/>
    <w:rsid w:val="00AD11B1"/>
    <w:rsid w:val="00AD1223"/>
    <w:rsid w:val="00AD1F75"/>
    <w:rsid w:val="00AD2406"/>
    <w:rsid w:val="00AD26A2"/>
    <w:rsid w:val="00AD29D4"/>
    <w:rsid w:val="00AD559A"/>
    <w:rsid w:val="00AD65EF"/>
    <w:rsid w:val="00AD6F55"/>
    <w:rsid w:val="00AD715A"/>
    <w:rsid w:val="00AE08F1"/>
    <w:rsid w:val="00AE1CD0"/>
    <w:rsid w:val="00AE3001"/>
    <w:rsid w:val="00AE35DB"/>
    <w:rsid w:val="00AE40F1"/>
    <w:rsid w:val="00AE4A4A"/>
    <w:rsid w:val="00AF0515"/>
    <w:rsid w:val="00AF0997"/>
    <w:rsid w:val="00AF334D"/>
    <w:rsid w:val="00AF36C7"/>
    <w:rsid w:val="00AF5F6F"/>
    <w:rsid w:val="00AF63CA"/>
    <w:rsid w:val="00AF712D"/>
    <w:rsid w:val="00B0019B"/>
    <w:rsid w:val="00B00F5F"/>
    <w:rsid w:val="00B01047"/>
    <w:rsid w:val="00B01DAD"/>
    <w:rsid w:val="00B03632"/>
    <w:rsid w:val="00B03C47"/>
    <w:rsid w:val="00B05CFF"/>
    <w:rsid w:val="00B0652A"/>
    <w:rsid w:val="00B073EA"/>
    <w:rsid w:val="00B0764F"/>
    <w:rsid w:val="00B10D53"/>
    <w:rsid w:val="00B120DE"/>
    <w:rsid w:val="00B13A89"/>
    <w:rsid w:val="00B14EB2"/>
    <w:rsid w:val="00B154E5"/>
    <w:rsid w:val="00B17ED0"/>
    <w:rsid w:val="00B21F80"/>
    <w:rsid w:val="00B244D2"/>
    <w:rsid w:val="00B27860"/>
    <w:rsid w:val="00B33DCD"/>
    <w:rsid w:val="00B33EA9"/>
    <w:rsid w:val="00B343DA"/>
    <w:rsid w:val="00B37B6F"/>
    <w:rsid w:val="00B42A5E"/>
    <w:rsid w:val="00B4329F"/>
    <w:rsid w:val="00B43504"/>
    <w:rsid w:val="00B43D35"/>
    <w:rsid w:val="00B44CE1"/>
    <w:rsid w:val="00B44CFD"/>
    <w:rsid w:val="00B45343"/>
    <w:rsid w:val="00B46DA5"/>
    <w:rsid w:val="00B47263"/>
    <w:rsid w:val="00B47C6B"/>
    <w:rsid w:val="00B47E74"/>
    <w:rsid w:val="00B51292"/>
    <w:rsid w:val="00B52075"/>
    <w:rsid w:val="00B5244B"/>
    <w:rsid w:val="00B52679"/>
    <w:rsid w:val="00B556A9"/>
    <w:rsid w:val="00B55C43"/>
    <w:rsid w:val="00B564A5"/>
    <w:rsid w:val="00B57780"/>
    <w:rsid w:val="00B60D89"/>
    <w:rsid w:val="00B61B44"/>
    <w:rsid w:val="00B61F4B"/>
    <w:rsid w:val="00B620BA"/>
    <w:rsid w:val="00B62F0A"/>
    <w:rsid w:val="00B64D6C"/>
    <w:rsid w:val="00B6660C"/>
    <w:rsid w:val="00B70582"/>
    <w:rsid w:val="00B71FF6"/>
    <w:rsid w:val="00B72DBB"/>
    <w:rsid w:val="00B74A24"/>
    <w:rsid w:val="00B77340"/>
    <w:rsid w:val="00B777DC"/>
    <w:rsid w:val="00B77B25"/>
    <w:rsid w:val="00B8016D"/>
    <w:rsid w:val="00B80D3C"/>
    <w:rsid w:val="00B80FB8"/>
    <w:rsid w:val="00B813D8"/>
    <w:rsid w:val="00B81919"/>
    <w:rsid w:val="00B85C54"/>
    <w:rsid w:val="00B904B7"/>
    <w:rsid w:val="00B912FF"/>
    <w:rsid w:val="00B919CE"/>
    <w:rsid w:val="00B92915"/>
    <w:rsid w:val="00B93142"/>
    <w:rsid w:val="00B93AD1"/>
    <w:rsid w:val="00B9528F"/>
    <w:rsid w:val="00B952E6"/>
    <w:rsid w:val="00BA0B56"/>
    <w:rsid w:val="00BA0BC3"/>
    <w:rsid w:val="00BA2A95"/>
    <w:rsid w:val="00BA373C"/>
    <w:rsid w:val="00BA4868"/>
    <w:rsid w:val="00BA71E2"/>
    <w:rsid w:val="00BA72BE"/>
    <w:rsid w:val="00BA7DE0"/>
    <w:rsid w:val="00BA7E64"/>
    <w:rsid w:val="00BB04FD"/>
    <w:rsid w:val="00BB1378"/>
    <w:rsid w:val="00BB1850"/>
    <w:rsid w:val="00BB237D"/>
    <w:rsid w:val="00BB2B07"/>
    <w:rsid w:val="00BB3F16"/>
    <w:rsid w:val="00BB4869"/>
    <w:rsid w:val="00BB613D"/>
    <w:rsid w:val="00BB6194"/>
    <w:rsid w:val="00BB67E5"/>
    <w:rsid w:val="00BB6CAA"/>
    <w:rsid w:val="00BC1679"/>
    <w:rsid w:val="00BC1BFE"/>
    <w:rsid w:val="00BC37E7"/>
    <w:rsid w:val="00BC38EC"/>
    <w:rsid w:val="00BC53F4"/>
    <w:rsid w:val="00BC5702"/>
    <w:rsid w:val="00BC73B4"/>
    <w:rsid w:val="00BC7EBF"/>
    <w:rsid w:val="00BD2EC0"/>
    <w:rsid w:val="00BD3D57"/>
    <w:rsid w:val="00BD5A13"/>
    <w:rsid w:val="00BD5BD2"/>
    <w:rsid w:val="00BD5E66"/>
    <w:rsid w:val="00BD6A66"/>
    <w:rsid w:val="00BE1255"/>
    <w:rsid w:val="00BE1CDB"/>
    <w:rsid w:val="00BE523A"/>
    <w:rsid w:val="00BF2652"/>
    <w:rsid w:val="00BF3FC7"/>
    <w:rsid w:val="00BF46B3"/>
    <w:rsid w:val="00BF4F7E"/>
    <w:rsid w:val="00BF59E4"/>
    <w:rsid w:val="00BF5EA9"/>
    <w:rsid w:val="00BF63BD"/>
    <w:rsid w:val="00BF6F93"/>
    <w:rsid w:val="00C00057"/>
    <w:rsid w:val="00C00B8F"/>
    <w:rsid w:val="00C0359B"/>
    <w:rsid w:val="00C0402F"/>
    <w:rsid w:val="00C04850"/>
    <w:rsid w:val="00C071DA"/>
    <w:rsid w:val="00C12CCC"/>
    <w:rsid w:val="00C1374E"/>
    <w:rsid w:val="00C15AF2"/>
    <w:rsid w:val="00C17A3B"/>
    <w:rsid w:val="00C204B8"/>
    <w:rsid w:val="00C2219F"/>
    <w:rsid w:val="00C2381F"/>
    <w:rsid w:val="00C25E83"/>
    <w:rsid w:val="00C276AF"/>
    <w:rsid w:val="00C3157E"/>
    <w:rsid w:val="00C31F30"/>
    <w:rsid w:val="00C32088"/>
    <w:rsid w:val="00C33C25"/>
    <w:rsid w:val="00C359CF"/>
    <w:rsid w:val="00C35A2D"/>
    <w:rsid w:val="00C3606A"/>
    <w:rsid w:val="00C36698"/>
    <w:rsid w:val="00C4000C"/>
    <w:rsid w:val="00C421E7"/>
    <w:rsid w:val="00C4270D"/>
    <w:rsid w:val="00C42AE5"/>
    <w:rsid w:val="00C44324"/>
    <w:rsid w:val="00C46407"/>
    <w:rsid w:val="00C4681D"/>
    <w:rsid w:val="00C4685A"/>
    <w:rsid w:val="00C50A08"/>
    <w:rsid w:val="00C5153F"/>
    <w:rsid w:val="00C515B6"/>
    <w:rsid w:val="00C51C86"/>
    <w:rsid w:val="00C530A2"/>
    <w:rsid w:val="00C53227"/>
    <w:rsid w:val="00C53676"/>
    <w:rsid w:val="00C53833"/>
    <w:rsid w:val="00C53841"/>
    <w:rsid w:val="00C54073"/>
    <w:rsid w:val="00C5573C"/>
    <w:rsid w:val="00C60D31"/>
    <w:rsid w:val="00C61546"/>
    <w:rsid w:val="00C62302"/>
    <w:rsid w:val="00C6308F"/>
    <w:rsid w:val="00C632F3"/>
    <w:rsid w:val="00C63640"/>
    <w:rsid w:val="00C6490D"/>
    <w:rsid w:val="00C65AA4"/>
    <w:rsid w:val="00C6621D"/>
    <w:rsid w:val="00C67489"/>
    <w:rsid w:val="00C7005E"/>
    <w:rsid w:val="00C70075"/>
    <w:rsid w:val="00C70801"/>
    <w:rsid w:val="00C70ECB"/>
    <w:rsid w:val="00C72F75"/>
    <w:rsid w:val="00C7396E"/>
    <w:rsid w:val="00C74D23"/>
    <w:rsid w:val="00C772AE"/>
    <w:rsid w:val="00C775B6"/>
    <w:rsid w:val="00C82AEB"/>
    <w:rsid w:val="00C82DA7"/>
    <w:rsid w:val="00C84DC0"/>
    <w:rsid w:val="00C85B9B"/>
    <w:rsid w:val="00C85E6C"/>
    <w:rsid w:val="00C8717F"/>
    <w:rsid w:val="00C87696"/>
    <w:rsid w:val="00C879C0"/>
    <w:rsid w:val="00C87A09"/>
    <w:rsid w:val="00C87E0E"/>
    <w:rsid w:val="00C91938"/>
    <w:rsid w:val="00C922AB"/>
    <w:rsid w:val="00C92DE7"/>
    <w:rsid w:val="00C937F6"/>
    <w:rsid w:val="00C943E9"/>
    <w:rsid w:val="00C955D6"/>
    <w:rsid w:val="00C9565D"/>
    <w:rsid w:val="00C95D1B"/>
    <w:rsid w:val="00C9757D"/>
    <w:rsid w:val="00CA017A"/>
    <w:rsid w:val="00CA0DFB"/>
    <w:rsid w:val="00CA1FBA"/>
    <w:rsid w:val="00CA4B69"/>
    <w:rsid w:val="00CA78A9"/>
    <w:rsid w:val="00CB1A53"/>
    <w:rsid w:val="00CB2B7E"/>
    <w:rsid w:val="00CB35EB"/>
    <w:rsid w:val="00CB3D73"/>
    <w:rsid w:val="00CB40DD"/>
    <w:rsid w:val="00CB59A3"/>
    <w:rsid w:val="00CB5AD7"/>
    <w:rsid w:val="00CB5E63"/>
    <w:rsid w:val="00CB772E"/>
    <w:rsid w:val="00CB7D4D"/>
    <w:rsid w:val="00CB7D80"/>
    <w:rsid w:val="00CC00BE"/>
    <w:rsid w:val="00CC1863"/>
    <w:rsid w:val="00CC5566"/>
    <w:rsid w:val="00CC5B5D"/>
    <w:rsid w:val="00CC5F84"/>
    <w:rsid w:val="00CC64CE"/>
    <w:rsid w:val="00CC79E7"/>
    <w:rsid w:val="00CD1955"/>
    <w:rsid w:val="00CD1C5E"/>
    <w:rsid w:val="00CD1EEC"/>
    <w:rsid w:val="00CD2A33"/>
    <w:rsid w:val="00CD3FEA"/>
    <w:rsid w:val="00CD41B9"/>
    <w:rsid w:val="00CD4F2F"/>
    <w:rsid w:val="00CD5680"/>
    <w:rsid w:val="00CD5A93"/>
    <w:rsid w:val="00CD713C"/>
    <w:rsid w:val="00CD772F"/>
    <w:rsid w:val="00CE41E2"/>
    <w:rsid w:val="00CE4C2D"/>
    <w:rsid w:val="00CE5AE2"/>
    <w:rsid w:val="00CE6310"/>
    <w:rsid w:val="00CE6DCC"/>
    <w:rsid w:val="00CE7C7C"/>
    <w:rsid w:val="00CE7F69"/>
    <w:rsid w:val="00CF05DB"/>
    <w:rsid w:val="00CF1E8C"/>
    <w:rsid w:val="00CF1F2C"/>
    <w:rsid w:val="00CF2BDA"/>
    <w:rsid w:val="00CF3C85"/>
    <w:rsid w:val="00CF417E"/>
    <w:rsid w:val="00CF671F"/>
    <w:rsid w:val="00D00005"/>
    <w:rsid w:val="00D01430"/>
    <w:rsid w:val="00D02223"/>
    <w:rsid w:val="00D02480"/>
    <w:rsid w:val="00D024DF"/>
    <w:rsid w:val="00D04314"/>
    <w:rsid w:val="00D047E7"/>
    <w:rsid w:val="00D04801"/>
    <w:rsid w:val="00D04AA8"/>
    <w:rsid w:val="00D05138"/>
    <w:rsid w:val="00D05682"/>
    <w:rsid w:val="00D06086"/>
    <w:rsid w:val="00D1019B"/>
    <w:rsid w:val="00D10AD3"/>
    <w:rsid w:val="00D11B26"/>
    <w:rsid w:val="00D13667"/>
    <w:rsid w:val="00D15004"/>
    <w:rsid w:val="00D159B2"/>
    <w:rsid w:val="00D1738F"/>
    <w:rsid w:val="00D2002E"/>
    <w:rsid w:val="00D20509"/>
    <w:rsid w:val="00D216F5"/>
    <w:rsid w:val="00D22837"/>
    <w:rsid w:val="00D231E5"/>
    <w:rsid w:val="00D25C3E"/>
    <w:rsid w:val="00D2659F"/>
    <w:rsid w:val="00D3070D"/>
    <w:rsid w:val="00D30FFB"/>
    <w:rsid w:val="00D31C2A"/>
    <w:rsid w:val="00D31DA4"/>
    <w:rsid w:val="00D32C58"/>
    <w:rsid w:val="00D37768"/>
    <w:rsid w:val="00D41389"/>
    <w:rsid w:val="00D41F82"/>
    <w:rsid w:val="00D42929"/>
    <w:rsid w:val="00D4356F"/>
    <w:rsid w:val="00D4581D"/>
    <w:rsid w:val="00D47B4A"/>
    <w:rsid w:val="00D511C9"/>
    <w:rsid w:val="00D51B11"/>
    <w:rsid w:val="00D52553"/>
    <w:rsid w:val="00D52C94"/>
    <w:rsid w:val="00D53A02"/>
    <w:rsid w:val="00D54703"/>
    <w:rsid w:val="00D5492A"/>
    <w:rsid w:val="00D552B4"/>
    <w:rsid w:val="00D56536"/>
    <w:rsid w:val="00D6140D"/>
    <w:rsid w:val="00D639AE"/>
    <w:rsid w:val="00D63C91"/>
    <w:rsid w:val="00D7167F"/>
    <w:rsid w:val="00D71794"/>
    <w:rsid w:val="00D71843"/>
    <w:rsid w:val="00D72EE5"/>
    <w:rsid w:val="00D72EFD"/>
    <w:rsid w:val="00D737C7"/>
    <w:rsid w:val="00D751A2"/>
    <w:rsid w:val="00D76235"/>
    <w:rsid w:val="00D76B16"/>
    <w:rsid w:val="00D80FBF"/>
    <w:rsid w:val="00D85BDA"/>
    <w:rsid w:val="00D86107"/>
    <w:rsid w:val="00D871D4"/>
    <w:rsid w:val="00D9131A"/>
    <w:rsid w:val="00D94791"/>
    <w:rsid w:val="00D96A13"/>
    <w:rsid w:val="00D9729D"/>
    <w:rsid w:val="00D97C37"/>
    <w:rsid w:val="00DA0DBC"/>
    <w:rsid w:val="00DA1D97"/>
    <w:rsid w:val="00DA202A"/>
    <w:rsid w:val="00DA2106"/>
    <w:rsid w:val="00DA2C58"/>
    <w:rsid w:val="00DA32C3"/>
    <w:rsid w:val="00DA3A06"/>
    <w:rsid w:val="00DA3C8E"/>
    <w:rsid w:val="00DA4359"/>
    <w:rsid w:val="00DA58ED"/>
    <w:rsid w:val="00DB2D0C"/>
    <w:rsid w:val="00DB4F7D"/>
    <w:rsid w:val="00DB50D4"/>
    <w:rsid w:val="00DB538E"/>
    <w:rsid w:val="00DB6150"/>
    <w:rsid w:val="00DB68C9"/>
    <w:rsid w:val="00DC05DF"/>
    <w:rsid w:val="00DC25BC"/>
    <w:rsid w:val="00DC6227"/>
    <w:rsid w:val="00DC66FB"/>
    <w:rsid w:val="00DD1806"/>
    <w:rsid w:val="00DD222A"/>
    <w:rsid w:val="00DD25BB"/>
    <w:rsid w:val="00DD3C30"/>
    <w:rsid w:val="00DD5CA1"/>
    <w:rsid w:val="00DD7332"/>
    <w:rsid w:val="00DD7CD6"/>
    <w:rsid w:val="00DE085C"/>
    <w:rsid w:val="00DE1722"/>
    <w:rsid w:val="00DE378C"/>
    <w:rsid w:val="00DE3B57"/>
    <w:rsid w:val="00DE441B"/>
    <w:rsid w:val="00DE6D41"/>
    <w:rsid w:val="00DF438B"/>
    <w:rsid w:val="00DF53D5"/>
    <w:rsid w:val="00DF56D8"/>
    <w:rsid w:val="00DF5749"/>
    <w:rsid w:val="00DF5DA1"/>
    <w:rsid w:val="00DF5E74"/>
    <w:rsid w:val="00DF6AC3"/>
    <w:rsid w:val="00E016A8"/>
    <w:rsid w:val="00E02119"/>
    <w:rsid w:val="00E024FD"/>
    <w:rsid w:val="00E05817"/>
    <w:rsid w:val="00E06EC6"/>
    <w:rsid w:val="00E075FE"/>
    <w:rsid w:val="00E11187"/>
    <w:rsid w:val="00E12425"/>
    <w:rsid w:val="00E136B4"/>
    <w:rsid w:val="00E14107"/>
    <w:rsid w:val="00E141D9"/>
    <w:rsid w:val="00E1464D"/>
    <w:rsid w:val="00E16D84"/>
    <w:rsid w:val="00E17174"/>
    <w:rsid w:val="00E20878"/>
    <w:rsid w:val="00E20CD4"/>
    <w:rsid w:val="00E226AA"/>
    <w:rsid w:val="00E23187"/>
    <w:rsid w:val="00E236EB"/>
    <w:rsid w:val="00E23E58"/>
    <w:rsid w:val="00E24204"/>
    <w:rsid w:val="00E26795"/>
    <w:rsid w:val="00E27582"/>
    <w:rsid w:val="00E31CE7"/>
    <w:rsid w:val="00E31ED4"/>
    <w:rsid w:val="00E325E9"/>
    <w:rsid w:val="00E327E7"/>
    <w:rsid w:val="00E33481"/>
    <w:rsid w:val="00E35B18"/>
    <w:rsid w:val="00E3724A"/>
    <w:rsid w:val="00E4182E"/>
    <w:rsid w:val="00E44A0D"/>
    <w:rsid w:val="00E45973"/>
    <w:rsid w:val="00E45E22"/>
    <w:rsid w:val="00E45FCF"/>
    <w:rsid w:val="00E46702"/>
    <w:rsid w:val="00E47432"/>
    <w:rsid w:val="00E476AF"/>
    <w:rsid w:val="00E514C8"/>
    <w:rsid w:val="00E51AD1"/>
    <w:rsid w:val="00E52C0F"/>
    <w:rsid w:val="00E5358F"/>
    <w:rsid w:val="00E60673"/>
    <w:rsid w:val="00E6170D"/>
    <w:rsid w:val="00E620E9"/>
    <w:rsid w:val="00E6266A"/>
    <w:rsid w:val="00E63417"/>
    <w:rsid w:val="00E65CF6"/>
    <w:rsid w:val="00E66EC1"/>
    <w:rsid w:val="00E67F82"/>
    <w:rsid w:val="00E7135D"/>
    <w:rsid w:val="00E71739"/>
    <w:rsid w:val="00E71761"/>
    <w:rsid w:val="00E72024"/>
    <w:rsid w:val="00E7321D"/>
    <w:rsid w:val="00E73D64"/>
    <w:rsid w:val="00E74382"/>
    <w:rsid w:val="00E74AA3"/>
    <w:rsid w:val="00E766F7"/>
    <w:rsid w:val="00E76C31"/>
    <w:rsid w:val="00E804C4"/>
    <w:rsid w:val="00E8151A"/>
    <w:rsid w:val="00E81A40"/>
    <w:rsid w:val="00E82B11"/>
    <w:rsid w:val="00E82FBD"/>
    <w:rsid w:val="00E838B6"/>
    <w:rsid w:val="00E83F15"/>
    <w:rsid w:val="00E83F42"/>
    <w:rsid w:val="00E84FF6"/>
    <w:rsid w:val="00E854C3"/>
    <w:rsid w:val="00E86690"/>
    <w:rsid w:val="00E87C5E"/>
    <w:rsid w:val="00E87D91"/>
    <w:rsid w:val="00E919A3"/>
    <w:rsid w:val="00E91E5E"/>
    <w:rsid w:val="00E92378"/>
    <w:rsid w:val="00E94196"/>
    <w:rsid w:val="00E9556F"/>
    <w:rsid w:val="00E96394"/>
    <w:rsid w:val="00E96C09"/>
    <w:rsid w:val="00E97568"/>
    <w:rsid w:val="00E97F1C"/>
    <w:rsid w:val="00E97FDC"/>
    <w:rsid w:val="00EA2940"/>
    <w:rsid w:val="00EA316C"/>
    <w:rsid w:val="00EA3752"/>
    <w:rsid w:val="00EA396F"/>
    <w:rsid w:val="00EA484D"/>
    <w:rsid w:val="00EA506A"/>
    <w:rsid w:val="00EA5CE4"/>
    <w:rsid w:val="00EA7B6D"/>
    <w:rsid w:val="00EA7C8B"/>
    <w:rsid w:val="00EA7DAF"/>
    <w:rsid w:val="00EB0968"/>
    <w:rsid w:val="00EB1866"/>
    <w:rsid w:val="00EB2F03"/>
    <w:rsid w:val="00EB3CA8"/>
    <w:rsid w:val="00EB50BB"/>
    <w:rsid w:val="00EC3104"/>
    <w:rsid w:val="00EC3A42"/>
    <w:rsid w:val="00EC52D7"/>
    <w:rsid w:val="00EC71A1"/>
    <w:rsid w:val="00EC7CB1"/>
    <w:rsid w:val="00ED32CA"/>
    <w:rsid w:val="00ED4CEC"/>
    <w:rsid w:val="00EE3192"/>
    <w:rsid w:val="00EE43F2"/>
    <w:rsid w:val="00EE5647"/>
    <w:rsid w:val="00EE5A4C"/>
    <w:rsid w:val="00EF00B0"/>
    <w:rsid w:val="00EF03B3"/>
    <w:rsid w:val="00EF2B6A"/>
    <w:rsid w:val="00EF3684"/>
    <w:rsid w:val="00EF3EC7"/>
    <w:rsid w:val="00EF4CA1"/>
    <w:rsid w:val="00EF51CF"/>
    <w:rsid w:val="00EF53B5"/>
    <w:rsid w:val="00EF7942"/>
    <w:rsid w:val="00EF7C2C"/>
    <w:rsid w:val="00EF7EBB"/>
    <w:rsid w:val="00F00455"/>
    <w:rsid w:val="00F0232F"/>
    <w:rsid w:val="00F0281B"/>
    <w:rsid w:val="00F030DA"/>
    <w:rsid w:val="00F03276"/>
    <w:rsid w:val="00F03E0D"/>
    <w:rsid w:val="00F07446"/>
    <w:rsid w:val="00F07DF5"/>
    <w:rsid w:val="00F126F1"/>
    <w:rsid w:val="00F14BCF"/>
    <w:rsid w:val="00F14F63"/>
    <w:rsid w:val="00F204D3"/>
    <w:rsid w:val="00F20B2E"/>
    <w:rsid w:val="00F210E6"/>
    <w:rsid w:val="00F217AC"/>
    <w:rsid w:val="00F22C05"/>
    <w:rsid w:val="00F238C5"/>
    <w:rsid w:val="00F23E41"/>
    <w:rsid w:val="00F25E94"/>
    <w:rsid w:val="00F26D57"/>
    <w:rsid w:val="00F27170"/>
    <w:rsid w:val="00F31930"/>
    <w:rsid w:val="00F31F73"/>
    <w:rsid w:val="00F33E79"/>
    <w:rsid w:val="00F34A68"/>
    <w:rsid w:val="00F355F0"/>
    <w:rsid w:val="00F37979"/>
    <w:rsid w:val="00F40169"/>
    <w:rsid w:val="00F407CD"/>
    <w:rsid w:val="00F41583"/>
    <w:rsid w:val="00F430A4"/>
    <w:rsid w:val="00F4417B"/>
    <w:rsid w:val="00F4441E"/>
    <w:rsid w:val="00F44607"/>
    <w:rsid w:val="00F4482C"/>
    <w:rsid w:val="00F46BC0"/>
    <w:rsid w:val="00F47638"/>
    <w:rsid w:val="00F47FD8"/>
    <w:rsid w:val="00F510C9"/>
    <w:rsid w:val="00F518D2"/>
    <w:rsid w:val="00F53022"/>
    <w:rsid w:val="00F53045"/>
    <w:rsid w:val="00F54CA7"/>
    <w:rsid w:val="00F5557F"/>
    <w:rsid w:val="00F56913"/>
    <w:rsid w:val="00F57F0C"/>
    <w:rsid w:val="00F57F49"/>
    <w:rsid w:val="00F60D6B"/>
    <w:rsid w:val="00F61379"/>
    <w:rsid w:val="00F613D1"/>
    <w:rsid w:val="00F61450"/>
    <w:rsid w:val="00F61A2F"/>
    <w:rsid w:val="00F6329D"/>
    <w:rsid w:val="00F6412D"/>
    <w:rsid w:val="00F65BA8"/>
    <w:rsid w:val="00F67597"/>
    <w:rsid w:val="00F67B4D"/>
    <w:rsid w:val="00F7056D"/>
    <w:rsid w:val="00F70FC0"/>
    <w:rsid w:val="00F72095"/>
    <w:rsid w:val="00F72579"/>
    <w:rsid w:val="00F7261C"/>
    <w:rsid w:val="00F811F9"/>
    <w:rsid w:val="00F83981"/>
    <w:rsid w:val="00F84370"/>
    <w:rsid w:val="00F85A0B"/>
    <w:rsid w:val="00F86444"/>
    <w:rsid w:val="00F90690"/>
    <w:rsid w:val="00F910D3"/>
    <w:rsid w:val="00F91629"/>
    <w:rsid w:val="00F91C84"/>
    <w:rsid w:val="00FA04CB"/>
    <w:rsid w:val="00FA2737"/>
    <w:rsid w:val="00FA3219"/>
    <w:rsid w:val="00FA38CC"/>
    <w:rsid w:val="00FA3B93"/>
    <w:rsid w:val="00FA3CAB"/>
    <w:rsid w:val="00FA5089"/>
    <w:rsid w:val="00FA5392"/>
    <w:rsid w:val="00FA7DEA"/>
    <w:rsid w:val="00FB0DFB"/>
    <w:rsid w:val="00FB3742"/>
    <w:rsid w:val="00FB3C30"/>
    <w:rsid w:val="00FB3DC4"/>
    <w:rsid w:val="00FB500F"/>
    <w:rsid w:val="00FB5C48"/>
    <w:rsid w:val="00FC06DE"/>
    <w:rsid w:val="00FC0914"/>
    <w:rsid w:val="00FC1B81"/>
    <w:rsid w:val="00FC1DA4"/>
    <w:rsid w:val="00FC1E56"/>
    <w:rsid w:val="00FC44BE"/>
    <w:rsid w:val="00FC4524"/>
    <w:rsid w:val="00FC5D6C"/>
    <w:rsid w:val="00FD080C"/>
    <w:rsid w:val="00FD105D"/>
    <w:rsid w:val="00FD35C2"/>
    <w:rsid w:val="00FD474F"/>
    <w:rsid w:val="00FD480B"/>
    <w:rsid w:val="00FD57C4"/>
    <w:rsid w:val="00FD5E70"/>
    <w:rsid w:val="00FD5FFB"/>
    <w:rsid w:val="00FD6317"/>
    <w:rsid w:val="00FD72BE"/>
    <w:rsid w:val="00FD79B9"/>
    <w:rsid w:val="00FE0322"/>
    <w:rsid w:val="00FE034A"/>
    <w:rsid w:val="00FE1050"/>
    <w:rsid w:val="00FE1994"/>
    <w:rsid w:val="00FE2A2C"/>
    <w:rsid w:val="00FE329C"/>
    <w:rsid w:val="00FE5258"/>
    <w:rsid w:val="00FE5D50"/>
    <w:rsid w:val="00FE66E2"/>
    <w:rsid w:val="00FF0272"/>
    <w:rsid w:val="00FF295B"/>
    <w:rsid w:val="00FF33E3"/>
    <w:rsid w:val="00FF4D5D"/>
    <w:rsid w:val="00FF6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9E0F70-BFE5-4740-9A7B-C0C98CC0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D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E4D6E"/>
    <w:rPr>
      <w:sz w:val="18"/>
      <w:szCs w:val="18"/>
    </w:rPr>
  </w:style>
  <w:style w:type="paragraph" w:styleId="Footer">
    <w:name w:val="footer"/>
    <w:basedOn w:val="Normal"/>
    <w:link w:val="FooterChar"/>
    <w:uiPriority w:val="99"/>
    <w:unhideWhenUsed/>
    <w:rsid w:val="002E4D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E4D6E"/>
    <w:rPr>
      <w:sz w:val="18"/>
      <w:szCs w:val="18"/>
    </w:rPr>
  </w:style>
  <w:style w:type="paragraph" w:customStyle="1" w:styleId="EndNoteBibliographyTitle">
    <w:name w:val="EndNote Bibliography Title"/>
    <w:basedOn w:val="Normal"/>
    <w:link w:val="EndNoteBibliographyTitleChar"/>
    <w:rsid w:val="00643913"/>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643913"/>
    <w:rPr>
      <w:rFonts w:ascii="Calibri" w:hAnsi="Calibri"/>
      <w:noProof/>
      <w:sz w:val="20"/>
    </w:rPr>
  </w:style>
  <w:style w:type="paragraph" w:customStyle="1" w:styleId="EndNoteBibliography">
    <w:name w:val="EndNote Bibliography"/>
    <w:basedOn w:val="Normal"/>
    <w:link w:val="EndNoteBibliographyChar"/>
    <w:rsid w:val="00643913"/>
    <w:rPr>
      <w:rFonts w:ascii="Calibri" w:hAnsi="Calibri"/>
      <w:noProof/>
      <w:sz w:val="20"/>
    </w:rPr>
  </w:style>
  <w:style w:type="character" w:customStyle="1" w:styleId="EndNoteBibliographyChar">
    <w:name w:val="EndNote Bibliography Char"/>
    <w:basedOn w:val="DefaultParagraphFont"/>
    <w:link w:val="EndNoteBibliography"/>
    <w:rsid w:val="00643913"/>
    <w:rPr>
      <w:rFonts w:ascii="Calibri" w:hAnsi="Calibri"/>
      <w:noProof/>
      <w:sz w:val="20"/>
    </w:rPr>
  </w:style>
  <w:style w:type="character" w:styleId="Hyperlink">
    <w:name w:val="Hyperlink"/>
    <w:basedOn w:val="DefaultParagraphFont"/>
    <w:uiPriority w:val="99"/>
    <w:unhideWhenUsed/>
    <w:rsid w:val="00643913"/>
    <w:rPr>
      <w:color w:val="0000FF" w:themeColor="hyperlink"/>
      <w:u w:val="single"/>
    </w:rPr>
  </w:style>
  <w:style w:type="paragraph" w:styleId="BalloonText">
    <w:name w:val="Balloon Text"/>
    <w:basedOn w:val="Normal"/>
    <w:link w:val="BalloonTextChar"/>
    <w:uiPriority w:val="99"/>
    <w:semiHidden/>
    <w:unhideWhenUsed/>
    <w:rsid w:val="0088709A"/>
    <w:rPr>
      <w:sz w:val="18"/>
      <w:szCs w:val="18"/>
    </w:rPr>
  </w:style>
  <w:style w:type="character" w:customStyle="1" w:styleId="BalloonTextChar">
    <w:name w:val="Balloon Text Char"/>
    <w:basedOn w:val="DefaultParagraphFont"/>
    <w:link w:val="BalloonText"/>
    <w:uiPriority w:val="99"/>
    <w:semiHidden/>
    <w:rsid w:val="0088709A"/>
    <w:rPr>
      <w:sz w:val="18"/>
      <w:szCs w:val="18"/>
    </w:rPr>
  </w:style>
  <w:style w:type="character" w:customStyle="1" w:styleId="apple-converted-space">
    <w:name w:val="apple-converted-space"/>
    <w:basedOn w:val="DefaultParagraphFont"/>
    <w:rsid w:val="00FF0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8DE2-172A-4D1A-8B79-225F0E35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24379</Words>
  <Characters>138962</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163015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 Li</dc:creator>
  <cp:keywords/>
  <dc:description/>
  <cp:lastModifiedBy>LS Ma</cp:lastModifiedBy>
  <cp:revision>2</cp:revision>
  <dcterms:created xsi:type="dcterms:W3CDTF">2016-05-04T05:56:00Z</dcterms:created>
  <dcterms:modified xsi:type="dcterms:W3CDTF">2016-05-04T05:56:00Z</dcterms:modified>
</cp:coreProperties>
</file>