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24" w:rsidRPr="00CA4E05" w:rsidRDefault="00556B24" w:rsidP="00A20A1B">
      <w:pPr>
        <w:adjustRightInd w:val="0"/>
        <w:snapToGrid w:val="0"/>
        <w:spacing w:after="0" w:line="360" w:lineRule="auto"/>
        <w:jc w:val="both"/>
        <w:rPr>
          <w:rFonts w:ascii="Book Antiqua" w:hAnsi="Book Antiqua"/>
          <w:b/>
          <w:sz w:val="24"/>
          <w:szCs w:val="24"/>
          <w:lang w:val="en-GB"/>
        </w:rPr>
      </w:pPr>
      <w:r w:rsidRPr="00CA4E05">
        <w:rPr>
          <w:rFonts w:ascii="Book Antiqua" w:hAnsi="Book Antiqua" w:cs="Book Antiqua"/>
          <w:b/>
          <w:sz w:val="24"/>
          <w:szCs w:val="24"/>
          <w:lang w:val="en-US"/>
        </w:rPr>
        <w:t xml:space="preserve">Name of Journal: </w:t>
      </w:r>
      <w:r w:rsidRPr="00CA4E05">
        <w:rPr>
          <w:rFonts w:ascii="Book Antiqua" w:hAnsi="Book Antiqua" w:cs="Book Antiqua"/>
          <w:b/>
          <w:iCs/>
          <w:sz w:val="24"/>
          <w:szCs w:val="24"/>
          <w:lang w:val="en-US"/>
        </w:rPr>
        <w:t>World Journal of Gastroenterology</w:t>
      </w:r>
      <w:r w:rsidRPr="00CA4E05">
        <w:rPr>
          <w:rFonts w:ascii="Book Antiqua" w:hAnsi="Book Antiqua"/>
          <w:b/>
          <w:sz w:val="24"/>
          <w:szCs w:val="24"/>
          <w:lang w:val="en-GB"/>
        </w:rPr>
        <w:t xml:space="preserve"> </w:t>
      </w:r>
    </w:p>
    <w:p w:rsidR="00556B24" w:rsidRPr="00CA4E05" w:rsidRDefault="00556B24" w:rsidP="00A20A1B">
      <w:pPr>
        <w:adjustRightInd w:val="0"/>
        <w:snapToGrid w:val="0"/>
        <w:spacing w:after="0" w:line="360" w:lineRule="auto"/>
        <w:jc w:val="both"/>
        <w:rPr>
          <w:rFonts w:ascii="Book Antiqua" w:hAnsi="Book Antiqua" w:cs="Book Antiqua"/>
          <w:b/>
          <w:sz w:val="24"/>
          <w:szCs w:val="24"/>
        </w:rPr>
      </w:pPr>
      <w:r w:rsidRPr="00CA4E05">
        <w:rPr>
          <w:rFonts w:ascii="Book Antiqua" w:hAnsi="Book Antiqua" w:cs="Book Antiqua"/>
          <w:b/>
          <w:sz w:val="24"/>
          <w:szCs w:val="24"/>
        </w:rPr>
        <w:t>ESPS Manuscript NO: 25969</w:t>
      </w:r>
    </w:p>
    <w:p w:rsidR="00556B24" w:rsidRPr="00CA4E05" w:rsidRDefault="00556B24" w:rsidP="00A20A1B">
      <w:pPr>
        <w:adjustRightInd w:val="0"/>
        <w:snapToGrid w:val="0"/>
        <w:spacing w:after="0" w:line="360" w:lineRule="auto"/>
        <w:jc w:val="both"/>
        <w:rPr>
          <w:rFonts w:ascii="Book Antiqua" w:hAnsi="Book Antiqua" w:cs="Book Antiqua"/>
          <w:b/>
          <w:caps/>
          <w:sz w:val="24"/>
          <w:szCs w:val="24"/>
          <w:lang w:eastAsia="zh-CN"/>
        </w:rPr>
      </w:pPr>
      <w:r w:rsidRPr="00CA4E05">
        <w:rPr>
          <w:rFonts w:ascii="Book Antiqua" w:hAnsi="Book Antiqua" w:cs="Book Antiqua"/>
          <w:b/>
          <w:sz w:val="24"/>
          <w:szCs w:val="24"/>
        </w:rPr>
        <w:t>Manuscript Type: TO</w:t>
      </w:r>
      <w:r w:rsidRPr="00CA4E05">
        <w:rPr>
          <w:rFonts w:ascii="Book Antiqua" w:hAnsi="Book Antiqua" w:cs="Book Antiqua"/>
          <w:b/>
          <w:caps/>
          <w:sz w:val="24"/>
          <w:szCs w:val="24"/>
        </w:rPr>
        <w:t>PIC HIGHLIGHT</w:t>
      </w:r>
      <w:r w:rsidR="00CA4E05" w:rsidRPr="00CA4E05">
        <w:rPr>
          <w:rFonts w:ascii="Book Antiqua" w:hAnsi="Book Antiqua" w:cs="Book Antiqua"/>
          <w:b/>
          <w:caps/>
          <w:sz w:val="24"/>
          <w:szCs w:val="24"/>
          <w:lang w:eastAsia="zh-CN"/>
        </w:rPr>
        <w:t>s</w:t>
      </w:r>
    </w:p>
    <w:p w:rsidR="00CA4E05" w:rsidRPr="00D810BE" w:rsidRDefault="00CA4E05" w:rsidP="00A20A1B">
      <w:pPr>
        <w:adjustRightInd w:val="0"/>
        <w:snapToGrid w:val="0"/>
        <w:spacing w:after="0" w:line="360" w:lineRule="auto"/>
        <w:jc w:val="both"/>
        <w:rPr>
          <w:rFonts w:ascii="Book Antiqua" w:hAnsi="Book Antiqua"/>
          <w:b/>
          <w:caps/>
          <w:sz w:val="24"/>
          <w:szCs w:val="24"/>
          <w:lang w:val="en-GB" w:eastAsia="zh-CN"/>
        </w:rPr>
      </w:pPr>
    </w:p>
    <w:p w:rsidR="00556B24" w:rsidRPr="00D810BE" w:rsidRDefault="00CA4E05" w:rsidP="00A20A1B">
      <w:pPr>
        <w:adjustRightInd w:val="0"/>
        <w:snapToGrid w:val="0"/>
        <w:spacing w:after="0" w:line="360" w:lineRule="auto"/>
        <w:jc w:val="both"/>
        <w:rPr>
          <w:rFonts w:ascii="Book Antiqua" w:hAnsi="Book Antiqua"/>
          <w:b/>
          <w:sz w:val="24"/>
          <w:szCs w:val="24"/>
          <w:lang w:val="en-GB" w:eastAsia="zh-CN"/>
        </w:rPr>
      </w:pPr>
      <w:r w:rsidRPr="00D810BE">
        <w:rPr>
          <w:rFonts w:ascii="Book Antiqua" w:hAnsi="Book Antiqua"/>
          <w:b/>
          <w:sz w:val="24"/>
          <w:szCs w:val="24"/>
          <w:lang w:val="en-GB"/>
        </w:rPr>
        <w:t>2016 Irritable Bowel Syndrome: Global view</w:t>
      </w:r>
    </w:p>
    <w:p w:rsidR="00CA4E05" w:rsidRPr="00CA4E05" w:rsidRDefault="00CA4E05" w:rsidP="00A20A1B">
      <w:pPr>
        <w:adjustRightInd w:val="0"/>
        <w:snapToGrid w:val="0"/>
        <w:spacing w:after="0" w:line="360" w:lineRule="auto"/>
        <w:jc w:val="both"/>
        <w:rPr>
          <w:rFonts w:ascii="Book Antiqua" w:hAnsi="Book Antiqua"/>
          <w:sz w:val="24"/>
          <w:szCs w:val="24"/>
          <w:lang w:val="en-GB" w:eastAsia="zh-CN"/>
        </w:rPr>
      </w:pPr>
    </w:p>
    <w:p w:rsidR="00E7769A" w:rsidRPr="00CA4E05" w:rsidRDefault="00E7769A" w:rsidP="00A20A1B">
      <w:pPr>
        <w:adjustRightInd w:val="0"/>
        <w:snapToGrid w:val="0"/>
        <w:spacing w:after="0" w:line="360" w:lineRule="auto"/>
        <w:jc w:val="both"/>
        <w:rPr>
          <w:rFonts w:ascii="Book Antiqua" w:hAnsi="Book Antiqua"/>
          <w:b/>
          <w:sz w:val="24"/>
          <w:szCs w:val="24"/>
          <w:lang w:val="en-GB" w:eastAsia="zh-CN"/>
        </w:rPr>
      </w:pPr>
      <w:r w:rsidRPr="00CA4E05">
        <w:rPr>
          <w:rFonts w:ascii="Book Antiqua" w:hAnsi="Book Antiqua"/>
          <w:b/>
          <w:sz w:val="24"/>
          <w:szCs w:val="24"/>
          <w:lang w:val="en-GB"/>
        </w:rPr>
        <w:t>Personality traits and emotional patte</w:t>
      </w:r>
      <w:r w:rsidR="00CA4E05" w:rsidRPr="00CA4E05">
        <w:rPr>
          <w:rFonts w:ascii="Book Antiqua" w:hAnsi="Book Antiqua"/>
          <w:b/>
          <w:sz w:val="24"/>
          <w:szCs w:val="24"/>
          <w:lang w:val="en-GB"/>
        </w:rPr>
        <w:t>rns in irritable bowel sy</w:t>
      </w:r>
      <w:r w:rsidRPr="00CA4E05">
        <w:rPr>
          <w:rFonts w:ascii="Book Antiqua" w:hAnsi="Book Antiqua"/>
          <w:b/>
          <w:sz w:val="24"/>
          <w:szCs w:val="24"/>
          <w:lang w:val="en-GB"/>
        </w:rPr>
        <w:t>ndrome</w:t>
      </w:r>
    </w:p>
    <w:p w:rsidR="00CA4E05" w:rsidRPr="00CA4E05" w:rsidRDefault="00CA4E05" w:rsidP="00A20A1B">
      <w:pPr>
        <w:adjustRightInd w:val="0"/>
        <w:snapToGrid w:val="0"/>
        <w:spacing w:after="0" w:line="360" w:lineRule="auto"/>
        <w:jc w:val="both"/>
        <w:rPr>
          <w:rFonts w:ascii="Book Antiqua" w:hAnsi="Book Antiqua"/>
          <w:b/>
          <w:sz w:val="24"/>
          <w:szCs w:val="24"/>
          <w:lang w:val="en-GB" w:eastAsia="zh-CN"/>
        </w:rPr>
      </w:pPr>
    </w:p>
    <w:p w:rsidR="00A0516D" w:rsidRPr="00CA4E05" w:rsidRDefault="00556B24" w:rsidP="00A20A1B">
      <w:pPr>
        <w:adjustRightInd w:val="0"/>
        <w:snapToGrid w:val="0"/>
        <w:spacing w:after="0" w:line="360" w:lineRule="auto"/>
        <w:jc w:val="both"/>
        <w:rPr>
          <w:rFonts w:ascii="Book Antiqua" w:eastAsia="Times New Roman" w:hAnsi="Book Antiqua" w:cs="Times New Roman"/>
          <w:sz w:val="24"/>
          <w:szCs w:val="24"/>
          <w:lang w:eastAsia="it-IT"/>
        </w:rPr>
      </w:pPr>
      <w:r w:rsidRPr="00CA4E05">
        <w:rPr>
          <w:rFonts w:ascii="Book Antiqua" w:eastAsia="Times New Roman" w:hAnsi="Book Antiqua" w:cs="Times New Roman"/>
          <w:sz w:val="24"/>
          <w:szCs w:val="24"/>
          <w:lang w:eastAsia="it-IT"/>
        </w:rPr>
        <w:t xml:space="preserve">Muscatello </w:t>
      </w:r>
      <w:r w:rsidRPr="00CA4E05">
        <w:rPr>
          <w:rFonts w:ascii="Book Antiqua" w:eastAsia="Times New Roman" w:hAnsi="Book Antiqua" w:cs="Times New Roman"/>
          <w:i/>
          <w:sz w:val="24"/>
          <w:szCs w:val="24"/>
          <w:lang w:eastAsia="it-IT"/>
        </w:rPr>
        <w:t>et al</w:t>
      </w:r>
      <w:r w:rsidRPr="00CA4E05">
        <w:rPr>
          <w:rFonts w:ascii="Book Antiqua" w:eastAsia="Times New Roman" w:hAnsi="Book Antiqua" w:cs="Times New Roman"/>
          <w:sz w:val="24"/>
          <w:szCs w:val="24"/>
          <w:lang w:eastAsia="it-IT"/>
        </w:rPr>
        <w:t xml:space="preserve">. </w:t>
      </w:r>
      <w:r w:rsidR="00A0516D" w:rsidRPr="00CA4E05">
        <w:rPr>
          <w:rFonts w:ascii="Book Antiqua" w:eastAsia="Times New Roman" w:hAnsi="Book Antiqua" w:cs="Times New Roman"/>
          <w:sz w:val="24"/>
          <w:szCs w:val="24"/>
          <w:lang w:eastAsia="it-IT"/>
        </w:rPr>
        <w:t>Personality and IBS</w:t>
      </w:r>
    </w:p>
    <w:p w:rsidR="00A0516D" w:rsidRPr="00CA4E05" w:rsidRDefault="00A0516D" w:rsidP="00A20A1B">
      <w:pPr>
        <w:adjustRightInd w:val="0"/>
        <w:snapToGrid w:val="0"/>
        <w:spacing w:after="0" w:line="360" w:lineRule="auto"/>
        <w:jc w:val="both"/>
        <w:rPr>
          <w:rFonts w:ascii="Book Antiqua" w:eastAsia="Times New Roman" w:hAnsi="Book Antiqua" w:cs="Times New Roman"/>
          <w:sz w:val="24"/>
          <w:szCs w:val="24"/>
          <w:lang w:eastAsia="it-IT"/>
        </w:rPr>
      </w:pPr>
    </w:p>
    <w:p w:rsidR="005C79CE" w:rsidRPr="00D810BE" w:rsidRDefault="00D810BE" w:rsidP="00A20A1B">
      <w:pPr>
        <w:adjustRightInd w:val="0"/>
        <w:snapToGrid w:val="0"/>
        <w:spacing w:after="0" w:line="360" w:lineRule="auto"/>
        <w:jc w:val="both"/>
        <w:rPr>
          <w:rFonts w:ascii="Book Antiqua" w:eastAsia="Times New Roman" w:hAnsi="Book Antiqua" w:cs="Times New Roman"/>
          <w:sz w:val="24"/>
          <w:szCs w:val="24"/>
          <w:lang w:eastAsia="it-IT"/>
        </w:rPr>
      </w:pPr>
      <w:r w:rsidRPr="00D810BE">
        <w:rPr>
          <w:rFonts w:ascii="Book Antiqua" w:eastAsia="Times New Roman" w:hAnsi="Book Antiqua" w:cs="Times New Roman"/>
          <w:sz w:val="24"/>
          <w:szCs w:val="24"/>
          <w:lang w:eastAsia="it-IT"/>
        </w:rPr>
        <w:t>Maria Rosaria A</w:t>
      </w:r>
      <w:r w:rsidR="00A0516D" w:rsidRPr="00D810BE">
        <w:rPr>
          <w:rFonts w:ascii="Book Antiqua" w:eastAsia="Times New Roman" w:hAnsi="Book Antiqua" w:cs="Times New Roman"/>
          <w:sz w:val="24"/>
          <w:szCs w:val="24"/>
          <w:lang w:eastAsia="it-IT"/>
        </w:rPr>
        <w:t xml:space="preserve"> Muscatello, Antonio Bruno, </w:t>
      </w:r>
      <w:r w:rsidR="005C79CE" w:rsidRPr="00D810BE">
        <w:rPr>
          <w:rFonts w:ascii="Book Antiqua" w:eastAsia="Times New Roman" w:hAnsi="Book Antiqua" w:cs="Times New Roman"/>
          <w:sz w:val="24"/>
          <w:szCs w:val="24"/>
          <w:lang w:eastAsia="it-IT"/>
        </w:rPr>
        <w:t>Carmela Mento</w:t>
      </w:r>
      <w:r w:rsidR="00A0516D" w:rsidRPr="00D810BE">
        <w:rPr>
          <w:rFonts w:ascii="Book Antiqua" w:eastAsia="Times New Roman" w:hAnsi="Book Antiqua" w:cs="Times New Roman"/>
          <w:sz w:val="24"/>
          <w:szCs w:val="24"/>
          <w:lang w:eastAsia="it-IT"/>
        </w:rPr>
        <w:t>, Gia</w:t>
      </w:r>
      <w:r w:rsidR="005C79CE" w:rsidRPr="00D810BE">
        <w:rPr>
          <w:rFonts w:ascii="Book Antiqua" w:eastAsia="Times New Roman" w:hAnsi="Book Antiqua" w:cs="Times New Roman"/>
          <w:sz w:val="24"/>
          <w:szCs w:val="24"/>
          <w:lang w:eastAsia="it-IT"/>
        </w:rPr>
        <w:t>nluca</w:t>
      </w:r>
      <w:r w:rsidR="00DB2C84" w:rsidRPr="00D810BE">
        <w:rPr>
          <w:rFonts w:ascii="Book Antiqua" w:eastAsia="Times New Roman" w:hAnsi="Book Antiqua" w:cs="Times New Roman"/>
          <w:sz w:val="24"/>
          <w:szCs w:val="24"/>
          <w:lang w:eastAsia="it-IT"/>
        </w:rPr>
        <w:t xml:space="preserve"> </w:t>
      </w:r>
      <w:r w:rsidRPr="00D810BE">
        <w:rPr>
          <w:rFonts w:ascii="Book Antiqua" w:eastAsia="Times New Roman" w:hAnsi="Book Antiqua" w:cs="Times New Roman"/>
          <w:sz w:val="24"/>
          <w:szCs w:val="24"/>
          <w:lang w:eastAsia="it-IT"/>
        </w:rPr>
        <w:t>Pandolfo, Rocco A</w:t>
      </w:r>
      <w:r w:rsidR="005C79CE" w:rsidRPr="00D810BE">
        <w:rPr>
          <w:rFonts w:ascii="Book Antiqua" w:eastAsia="Times New Roman" w:hAnsi="Book Antiqua" w:cs="Times New Roman"/>
          <w:sz w:val="24"/>
          <w:szCs w:val="24"/>
          <w:lang w:eastAsia="it-IT"/>
        </w:rPr>
        <w:t xml:space="preserve"> Zoccali</w:t>
      </w:r>
    </w:p>
    <w:p w:rsidR="00DB2C84" w:rsidRPr="00CA4E05" w:rsidRDefault="00DB2C84" w:rsidP="00A20A1B">
      <w:pPr>
        <w:adjustRightInd w:val="0"/>
        <w:snapToGrid w:val="0"/>
        <w:spacing w:after="0" w:line="360" w:lineRule="auto"/>
        <w:jc w:val="both"/>
        <w:rPr>
          <w:rFonts w:ascii="Book Antiqua" w:eastAsia="Times New Roman" w:hAnsi="Book Antiqua" w:cs="Times New Roman"/>
          <w:sz w:val="24"/>
          <w:szCs w:val="24"/>
          <w:lang w:eastAsia="it-IT"/>
        </w:rPr>
      </w:pPr>
    </w:p>
    <w:p w:rsidR="00A0516D" w:rsidRPr="00D810BE" w:rsidRDefault="00D810BE" w:rsidP="00A20A1B">
      <w:pPr>
        <w:adjustRightInd w:val="0"/>
        <w:snapToGrid w:val="0"/>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sz w:val="24"/>
          <w:szCs w:val="24"/>
          <w:lang w:eastAsia="it-IT"/>
        </w:rPr>
        <w:t>Maria Rosaria A</w:t>
      </w:r>
      <w:r w:rsidRPr="00CA4E05">
        <w:rPr>
          <w:rFonts w:ascii="Book Antiqua" w:eastAsia="Times New Roman" w:hAnsi="Book Antiqua" w:cs="Times New Roman"/>
          <w:b/>
          <w:sz w:val="24"/>
          <w:szCs w:val="24"/>
          <w:lang w:eastAsia="it-IT"/>
        </w:rPr>
        <w:t xml:space="preserve"> Muscatello, Antonio Bruno, Carmela Mento, Gianluca </w:t>
      </w:r>
      <w:r>
        <w:rPr>
          <w:rFonts w:ascii="Book Antiqua" w:eastAsia="Times New Roman" w:hAnsi="Book Antiqua" w:cs="Times New Roman"/>
          <w:b/>
          <w:sz w:val="24"/>
          <w:szCs w:val="24"/>
          <w:lang w:eastAsia="it-IT"/>
        </w:rPr>
        <w:t>Pandolfo, Rocco A</w:t>
      </w:r>
      <w:r w:rsidRPr="00CA4E05">
        <w:rPr>
          <w:rFonts w:ascii="Book Antiqua" w:eastAsia="Times New Roman" w:hAnsi="Book Antiqua" w:cs="Times New Roman"/>
          <w:b/>
          <w:sz w:val="24"/>
          <w:szCs w:val="24"/>
          <w:lang w:eastAsia="it-IT"/>
        </w:rPr>
        <w:t xml:space="preserve"> Zoccali</w:t>
      </w:r>
      <w:r>
        <w:rPr>
          <w:rFonts w:ascii="Book Antiqua" w:hAnsi="Book Antiqua" w:cs="Times New Roman" w:hint="eastAsia"/>
          <w:b/>
          <w:sz w:val="24"/>
          <w:szCs w:val="24"/>
          <w:lang w:eastAsia="zh-CN"/>
        </w:rPr>
        <w:t xml:space="preserve">, </w:t>
      </w:r>
      <w:r w:rsidR="00A0516D" w:rsidRPr="00CA4E05">
        <w:rPr>
          <w:rFonts w:ascii="Book Antiqua" w:eastAsia="Times New Roman" w:hAnsi="Book Antiqua" w:cs="Times New Roman"/>
          <w:sz w:val="24"/>
          <w:szCs w:val="24"/>
          <w:lang w:eastAsia="it-IT"/>
        </w:rPr>
        <w:t>Psychiatry Unit,</w:t>
      </w:r>
      <w:r w:rsidR="00DB2C84" w:rsidRPr="00CA4E05">
        <w:rPr>
          <w:rFonts w:ascii="Book Antiqua" w:eastAsia="Times New Roman" w:hAnsi="Book Antiqua" w:cs="Times New Roman"/>
          <w:sz w:val="24"/>
          <w:szCs w:val="24"/>
          <w:lang w:eastAsia="it-IT"/>
        </w:rPr>
        <w:t xml:space="preserve"> </w:t>
      </w:r>
      <w:r w:rsidR="00A0516D" w:rsidRPr="00CA4E05">
        <w:rPr>
          <w:rFonts w:ascii="Book Antiqua" w:eastAsia="Times New Roman" w:hAnsi="Book Antiqua" w:cs="Times New Roman"/>
          <w:sz w:val="24"/>
          <w:szCs w:val="24"/>
          <w:lang w:eastAsia="it-IT"/>
        </w:rPr>
        <w:t>Department of</w:t>
      </w:r>
      <w:r w:rsidR="00D42C2C">
        <w:rPr>
          <w:rFonts w:ascii="Book Antiqua" w:eastAsia="Times New Roman" w:hAnsi="Book Antiqua" w:cs="Times New Roman"/>
          <w:sz w:val="24"/>
          <w:szCs w:val="24"/>
          <w:lang w:eastAsia="it-IT"/>
        </w:rPr>
        <w:t xml:space="preserve"> </w:t>
      </w:r>
      <w:r w:rsidR="00A0516D" w:rsidRPr="00CA4E05">
        <w:rPr>
          <w:rFonts w:ascii="Book Antiqua" w:eastAsia="Times New Roman" w:hAnsi="Book Antiqua" w:cs="Times New Roman"/>
          <w:sz w:val="24"/>
          <w:szCs w:val="24"/>
          <w:lang w:val="en-GB" w:eastAsia="it-IT"/>
        </w:rPr>
        <w:t xml:space="preserve">Biomedical and Dental Sciences and Morphofunctional Imaging, </w:t>
      </w:r>
      <w:r>
        <w:rPr>
          <w:rFonts w:ascii="Book Antiqua" w:eastAsia="Times New Roman" w:hAnsi="Book Antiqua" w:cs="Times New Roman"/>
          <w:sz w:val="24"/>
          <w:szCs w:val="24"/>
          <w:lang w:val="en-US" w:eastAsia="it-IT"/>
        </w:rPr>
        <w:t>University of Messina, 98125 Messina, Italy</w:t>
      </w:r>
    </w:p>
    <w:p w:rsidR="00A0516D" w:rsidRPr="00CA4E05" w:rsidRDefault="00A0516D" w:rsidP="00A20A1B">
      <w:pPr>
        <w:adjustRightInd w:val="0"/>
        <w:snapToGrid w:val="0"/>
        <w:spacing w:after="0" w:line="360" w:lineRule="auto"/>
        <w:jc w:val="both"/>
        <w:rPr>
          <w:rFonts w:ascii="Book Antiqua" w:eastAsia="Times New Roman" w:hAnsi="Book Antiqua" w:cs="Times New Roman"/>
          <w:sz w:val="24"/>
          <w:szCs w:val="24"/>
          <w:lang w:val="en-US" w:eastAsia="it-IT"/>
        </w:rPr>
      </w:pPr>
    </w:p>
    <w:p w:rsidR="00A0516D" w:rsidRPr="00CA4E05" w:rsidRDefault="00A0516D"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b/>
          <w:sz w:val="24"/>
          <w:szCs w:val="24"/>
          <w:lang w:val="en-GB" w:eastAsia="it-IT"/>
        </w:rPr>
        <w:t>Author contributions</w:t>
      </w:r>
      <w:r w:rsidRPr="00CA4E05">
        <w:rPr>
          <w:rFonts w:ascii="Book Antiqua" w:eastAsia="Times New Roman" w:hAnsi="Book Antiqua" w:cs="Times New Roman"/>
          <w:sz w:val="24"/>
          <w:szCs w:val="24"/>
          <w:lang w:val="en-GB" w:eastAsia="it-IT"/>
        </w:rPr>
        <w:t xml:space="preserve">: Muscatello MRA contributed to the literature search, manuscript writing, and final revision; Bruno A suggested topics to be included and contributed to the writing of the manuscript; </w:t>
      </w:r>
      <w:r w:rsidR="006C32A7" w:rsidRPr="00CA4E05">
        <w:rPr>
          <w:rFonts w:ascii="Book Antiqua" w:eastAsia="Times New Roman" w:hAnsi="Book Antiqua" w:cs="Times New Roman"/>
          <w:sz w:val="24"/>
          <w:szCs w:val="24"/>
          <w:lang w:val="en-GB" w:eastAsia="it-IT"/>
        </w:rPr>
        <w:t xml:space="preserve">Mento C </w:t>
      </w:r>
      <w:r w:rsidRPr="00CA4E05">
        <w:rPr>
          <w:rFonts w:ascii="Book Antiqua" w:eastAsia="Times New Roman" w:hAnsi="Book Antiqua" w:cs="Times New Roman"/>
          <w:sz w:val="24"/>
          <w:szCs w:val="24"/>
          <w:lang w:val="en-GB" w:eastAsia="it-IT"/>
        </w:rPr>
        <w:t xml:space="preserve">managed the literature search and contributed to the writing; Pandolfo G contributed to the literature search and to the writing of manuscript; </w:t>
      </w:r>
      <w:r w:rsidR="00214B53">
        <w:rPr>
          <w:rFonts w:ascii="Book Antiqua" w:hAnsi="Book Antiqua" w:cs="Times New Roman" w:hint="eastAsia"/>
          <w:sz w:val="24"/>
          <w:szCs w:val="24"/>
          <w:lang w:val="en-GB" w:eastAsia="zh-CN"/>
        </w:rPr>
        <w:t xml:space="preserve">and </w:t>
      </w:r>
      <w:r w:rsidRPr="00CA4E05">
        <w:rPr>
          <w:rFonts w:ascii="Book Antiqua" w:eastAsia="Times New Roman" w:hAnsi="Book Antiqua" w:cs="Times New Roman"/>
          <w:sz w:val="24"/>
          <w:szCs w:val="24"/>
          <w:lang w:val="en-GB" w:eastAsia="it-IT"/>
        </w:rPr>
        <w:t>Zoccali RA contributed to the study idea, manuscript writing and the final revision of the article.</w:t>
      </w:r>
    </w:p>
    <w:p w:rsidR="00A5691E" w:rsidRPr="00CA4E05" w:rsidRDefault="00A5691E" w:rsidP="00A20A1B">
      <w:pPr>
        <w:adjustRightInd w:val="0"/>
        <w:snapToGrid w:val="0"/>
        <w:spacing w:after="0" w:line="360" w:lineRule="auto"/>
        <w:jc w:val="both"/>
        <w:rPr>
          <w:rFonts w:ascii="Book Antiqua" w:eastAsia="Times New Roman" w:hAnsi="Book Antiqua" w:cs="Times New Roman"/>
          <w:sz w:val="24"/>
          <w:szCs w:val="24"/>
          <w:lang w:val="en-GB" w:eastAsia="it-IT"/>
        </w:rPr>
      </w:pPr>
    </w:p>
    <w:p w:rsidR="00A5691E" w:rsidRPr="00CA4E05" w:rsidRDefault="00A5691E" w:rsidP="00A20A1B">
      <w:pPr>
        <w:adjustRightInd w:val="0"/>
        <w:snapToGrid w:val="0"/>
        <w:spacing w:after="0" w:line="360" w:lineRule="auto"/>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b/>
          <w:sz w:val="24"/>
          <w:szCs w:val="24"/>
          <w:lang w:val="en-GB" w:eastAsia="it-IT"/>
        </w:rPr>
        <w:t>Conflict</w:t>
      </w:r>
      <w:r w:rsidR="00556B24" w:rsidRPr="00CA4E05">
        <w:rPr>
          <w:rFonts w:ascii="Book Antiqua" w:eastAsia="Times New Roman" w:hAnsi="Book Antiqua" w:cs="Times New Roman"/>
          <w:b/>
          <w:sz w:val="24"/>
          <w:szCs w:val="24"/>
          <w:lang w:val="en-GB" w:eastAsia="it-IT"/>
        </w:rPr>
        <w:t>-</w:t>
      </w:r>
      <w:r w:rsidRPr="00CA4E05">
        <w:rPr>
          <w:rFonts w:ascii="Book Antiqua" w:eastAsia="Times New Roman" w:hAnsi="Book Antiqua" w:cs="Times New Roman"/>
          <w:b/>
          <w:sz w:val="24"/>
          <w:szCs w:val="24"/>
          <w:lang w:val="en-GB" w:eastAsia="it-IT"/>
        </w:rPr>
        <w:t>of</w:t>
      </w:r>
      <w:r w:rsidR="00556B24" w:rsidRPr="00CA4E05">
        <w:rPr>
          <w:rFonts w:ascii="Book Antiqua" w:eastAsia="Times New Roman" w:hAnsi="Book Antiqua" w:cs="Times New Roman"/>
          <w:b/>
          <w:sz w:val="24"/>
          <w:szCs w:val="24"/>
          <w:lang w:val="en-GB" w:eastAsia="it-IT"/>
        </w:rPr>
        <w:t>-</w:t>
      </w:r>
      <w:r w:rsidRPr="00CA4E05">
        <w:rPr>
          <w:rFonts w:ascii="Book Antiqua" w:eastAsia="Times New Roman" w:hAnsi="Book Antiqua" w:cs="Times New Roman"/>
          <w:b/>
          <w:sz w:val="24"/>
          <w:szCs w:val="24"/>
          <w:lang w:val="en-GB" w:eastAsia="it-IT"/>
        </w:rPr>
        <w:t>interest statement</w:t>
      </w:r>
      <w:r w:rsidRPr="00CA4E05">
        <w:rPr>
          <w:rFonts w:ascii="Book Antiqua" w:eastAsia="Times New Roman" w:hAnsi="Book Antiqua" w:cs="Times New Roman"/>
          <w:sz w:val="24"/>
          <w:szCs w:val="24"/>
          <w:lang w:val="en-GB" w:eastAsia="it-IT"/>
        </w:rPr>
        <w:t>: The Authors declare that they have no conflicts of interest.</w:t>
      </w:r>
    </w:p>
    <w:p w:rsidR="00A0516D" w:rsidRDefault="00A0516D" w:rsidP="00A20A1B">
      <w:pPr>
        <w:adjustRightInd w:val="0"/>
        <w:snapToGrid w:val="0"/>
        <w:spacing w:after="0" w:line="360" w:lineRule="auto"/>
        <w:jc w:val="both"/>
        <w:rPr>
          <w:rFonts w:ascii="Book Antiqua" w:hAnsi="Book Antiqua" w:cs="Times New Roman"/>
          <w:b/>
          <w:sz w:val="24"/>
          <w:szCs w:val="24"/>
          <w:lang w:val="en-GB" w:eastAsia="zh-CN"/>
        </w:rPr>
      </w:pPr>
    </w:p>
    <w:p w:rsidR="00214B53" w:rsidRDefault="00214B53" w:rsidP="00F10944">
      <w:pPr>
        <w:adjustRightInd w:val="0"/>
        <w:snapToGrid w:val="0"/>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w:t>
      </w:r>
      <w:r w:rsidRPr="00C05FCE">
        <w:rPr>
          <w:rFonts w:ascii="Book Antiqua" w:hAnsi="Book Antiqua"/>
          <w:color w:val="000000"/>
          <w:sz w:val="24"/>
        </w:rPr>
        <w:lastRenderedPageBreak/>
        <w:t xml:space="preserve">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0"/>
      <w:bookmarkEnd w:id="1"/>
      <w:bookmarkEnd w:id="2"/>
      <w:bookmarkEnd w:id="3"/>
    </w:p>
    <w:p w:rsidR="00214B53" w:rsidRDefault="00214B53" w:rsidP="00A20A1B">
      <w:pPr>
        <w:adjustRightInd w:val="0"/>
        <w:snapToGrid w:val="0"/>
        <w:spacing w:after="0" w:line="360" w:lineRule="auto"/>
        <w:rPr>
          <w:rFonts w:ascii="Book Antiqua" w:hAnsi="Book Antiqua"/>
          <w:b/>
          <w:sz w:val="24"/>
          <w:lang w:eastAsia="zh-CN"/>
        </w:rPr>
      </w:pPr>
    </w:p>
    <w:p w:rsidR="00214B53" w:rsidRPr="00B757B8" w:rsidRDefault="00214B53" w:rsidP="00A20A1B">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214B53" w:rsidRPr="00214B53" w:rsidRDefault="00214B53" w:rsidP="00A20A1B">
      <w:pPr>
        <w:adjustRightInd w:val="0"/>
        <w:snapToGrid w:val="0"/>
        <w:spacing w:after="0" w:line="360" w:lineRule="auto"/>
        <w:jc w:val="both"/>
        <w:rPr>
          <w:rFonts w:ascii="Book Antiqua" w:hAnsi="Book Antiqua" w:cs="Times New Roman"/>
          <w:b/>
          <w:sz w:val="24"/>
          <w:szCs w:val="24"/>
          <w:lang w:eastAsia="zh-CN"/>
        </w:rPr>
      </w:pPr>
    </w:p>
    <w:p w:rsidR="00A0516D" w:rsidRPr="00CA4E05" w:rsidRDefault="00A0516D"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b/>
          <w:sz w:val="24"/>
          <w:szCs w:val="24"/>
          <w:lang w:val="en-US" w:eastAsia="it-IT"/>
        </w:rPr>
        <w:t>Correspondence to</w:t>
      </w:r>
      <w:r w:rsidRPr="00CA4E05">
        <w:rPr>
          <w:rFonts w:ascii="Book Antiqua" w:eastAsia="Times New Roman" w:hAnsi="Book Antiqua" w:cs="Times New Roman"/>
          <w:sz w:val="24"/>
          <w:szCs w:val="24"/>
          <w:lang w:val="en-US" w:eastAsia="it-IT"/>
        </w:rPr>
        <w:t xml:space="preserve">: </w:t>
      </w:r>
      <w:r w:rsidR="00214B53">
        <w:rPr>
          <w:rFonts w:ascii="Book Antiqua" w:eastAsia="Times New Roman" w:hAnsi="Book Antiqua" w:cs="Times New Roman"/>
          <w:b/>
          <w:sz w:val="24"/>
          <w:szCs w:val="24"/>
          <w:lang w:val="en-US" w:eastAsia="it-IT"/>
        </w:rPr>
        <w:t>Rocco A</w:t>
      </w:r>
      <w:r w:rsidRPr="00CA4E05">
        <w:rPr>
          <w:rFonts w:ascii="Book Antiqua" w:eastAsia="Times New Roman" w:hAnsi="Book Antiqua" w:cs="Times New Roman"/>
          <w:b/>
          <w:sz w:val="24"/>
          <w:szCs w:val="24"/>
          <w:lang w:val="en-US" w:eastAsia="it-IT"/>
        </w:rPr>
        <w:t xml:space="preserve"> Zoccali</w:t>
      </w:r>
      <w:r w:rsidRPr="00CA4E05">
        <w:rPr>
          <w:rFonts w:ascii="Book Antiqua" w:eastAsia="Times New Roman" w:hAnsi="Book Antiqua" w:cs="Times New Roman"/>
          <w:sz w:val="24"/>
          <w:szCs w:val="24"/>
          <w:lang w:val="en-US" w:eastAsia="it-IT"/>
        </w:rPr>
        <w:t xml:space="preserve">, </w:t>
      </w:r>
      <w:r w:rsidRPr="00F10944">
        <w:rPr>
          <w:rFonts w:ascii="Book Antiqua" w:eastAsia="Times New Roman" w:hAnsi="Book Antiqua" w:cs="Times New Roman"/>
          <w:b/>
          <w:sz w:val="24"/>
          <w:szCs w:val="24"/>
          <w:lang w:val="en-US" w:eastAsia="it-IT"/>
        </w:rPr>
        <w:t>Professor</w:t>
      </w:r>
      <w:r w:rsidRPr="00CA4E05">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GB" w:eastAsia="it-IT"/>
        </w:rPr>
        <w:t>Department of Biomedical and Dental Sciences and Morphofunctional Imaging</w:t>
      </w:r>
      <w:r w:rsidR="00556B24"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 xml:space="preserve">University of Messina, </w:t>
      </w:r>
      <w:r w:rsidR="00214B53" w:rsidRPr="00214B53">
        <w:rPr>
          <w:rFonts w:ascii="Book Antiqua" w:eastAsia="Times New Roman" w:hAnsi="Book Antiqua" w:cs="Times New Roman"/>
          <w:sz w:val="24"/>
          <w:szCs w:val="24"/>
          <w:lang w:val="en-GB" w:eastAsia="it-IT"/>
        </w:rPr>
        <w:t xml:space="preserve">Via Consolare Valeria, </w:t>
      </w:r>
      <w:r w:rsidR="00214B53">
        <w:rPr>
          <w:rFonts w:ascii="Book Antiqua" w:eastAsia="Times New Roman" w:hAnsi="Book Antiqua" w:cs="Times New Roman"/>
          <w:sz w:val="24"/>
          <w:szCs w:val="24"/>
          <w:lang w:val="en-GB" w:eastAsia="it-IT"/>
        </w:rPr>
        <w:t>98125</w:t>
      </w:r>
      <w:r w:rsidRPr="00CA4E05">
        <w:rPr>
          <w:rFonts w:ascii="Book Antiqua" w:eastAsia="Times New Roman" w:hAnsi="Book Antiqua" w:cs="Times New Roman"/>
          <w:sz w:val="24"/>
          <w:szCs w:val="24"/>
          <w:lang w:val="en-GB" w:eastAsia="it-IT"/>
        </w:rPr>
        <w:t xml:space="preserve"> Messina, Italy</w:t>
      </w:r>
      <w:r w:rsidR="00214B53">
        <w:rPr>
          <w:rFonts w:ascii="Book Antiqua" w:hAnsi="Book Antiqua" w:cs="Times New Roman" w:hint="eastAsia"/>
          <w:sz w:val="24"/>
          <w:szCs w:val="24"/>
          <w:lang w:val="en-GB" w:eastAsia="zh-CN"/>
        </w:rPr>
        <w:t>.</w:t>
      </w:r>
      <w:r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color w:val="0000FF"/>
          <w:sz w:val="24"/>
          <w:szCs w:val="24"/>
          <w:u w:val="single"/>
          <w:lang w:val="en-GB" w:eastAsia="it-IT"/>
        </w:rPr>
        <w:t>rocco.zoccali@unime.it</w:t>
      </w:r>
    </w:p>
    <w:p w:rsidR="00214B53" w:rsidRDefault="00A0516D" w:rsidP="00A20A1B">
      <w:pPr>
        <w:adjustRightInd w:val="0"/>
        <w:snapToGrid w:val="0"/>
        <w:spacing w:after="0" w:line="360" w:lineRule="auto"/>
        <w:jc w:val="both"/>
        <w:rPr>
          <w:rFonts w:ascii="Book Antiqua" w:hAnsi="Book Antiqua" w:cs="Times New Roman"/>
          <w:sz w:val="24"/>
          <w:szCs w:val="24"/>
          <w:lang w:val="en-GB" w:eastAsia="zh-CN"/>
        </w:rPr>
      </w:pPr>
      <w:r w:rsidRPr="00214B53">
        <w:rPr>
          <w:rFonts w:ascii="Book Antiqua" w:eastAsia="Times New Roman" w:hAnsi="Book Antiqua" w:cs="Times New Roman"/>
          <w:b/>
          <w:sz w:val="24"/>
          <w:szCs w:val="24"/>
          <w:lang w:val="en-GB" w:eastAsia="it-IT"/>
        </w:rPr>
        <w:t xml:space="preserve">Telephone: </w:t>
      </w:r>
      <w:r w:rsidRPr="00CA4E05">
        <w:rPr>
          <w:rFonts w:ascii="Book Antiqua" w:eastAsia="Times New Roman" w:hAnsi="Book Antiqua" w:cs="Times New Roman"/>
          <w:sz w:val="24"/>
          <w:szCs w:val="24"/>
          <w:lang w:val="en-GB" w:eastAsia="it-IT"/>
        </w:rPr>
        <w:t>+39</w:t>
      </w:r>
      <w:r w:rsidR="00214B53">
        <w:rPr>
          <w:rFonts w:ascii="Book Antiqua" w:hAnsi="Book Antiqua" w:cs="Times New Roman" w:hint="eastAsia"/>
          <w:sz w:val="24"/>
          <w:szCs w:val="24"/>
          <w:lang w:val="en-GB" w:eastAsia="zh-CN"/>
        </w:rPr>
        <w:t>-</w:t>
      </w:r>
      <w:r w:rsidRPr="00CA4E05">
        <w:rPr>
          <w:rFonts w:ascii="Book Antiqua" w:eastAsia="Times New Roman" w:hAnsi="Book Antiqua" w:cs="Times New Roman"/>
          <w:sz w:val="24"/>
          <w:szCs w:val="24"/>
          <w:lang w:val="en-GB" w:eastAsia="it-IT"/>
        </w:rPr>
        <w:t>90</w:t>
      </w:r>
      <w:r w:rsidR="00214B53">
        <w:rPr>
          <w:rFonts w:ascii="Book Antiqua" w:hAnsi="Book Antiqua" w:cs="Times New Roman" w:hint="eastAsia"/>
          <w:sz w:val="24"/>
          <w:szCs w:val="24"/>
          <w:lang w:val="en-GB" w:eastAsia="zh-CN"/>
        </w:rPr>
        <w:t>-</w:t>
      </w:r>
      <w:r w:rsidRPr="00CA4E05">
        <w:rPr>
          <w:rFonts w:ascii="Book Antiqua" w:eastAsia="Times New Roman" w:hAnsi="Book Antiqua" w:cs="Times New Roman"/>
          <w:sz w:val="24"/>
          <w:szCs w:val="24"/>
          <w:lang w:val="en-GB" w:eastAsia="it-IT"/>
        </w:rPr>
        <w:t>2212092</w:t>
      </w:r>
      <w:r w:rsidR="00D42C2C">
        <w:rPr>
          <w:rFonts w:ascii="Book Antiqua" w:eastAsia="Times New Roman" w:hAnsi="Book Antiqua" w:cs="Times New Roman"/>
          <w:sz w:val="24"/>
          <w:szCs w:val="24"/>
          <w:lang w:val="en-GB" w:eastAsia="it-IT"/>
        </w:rPr>
        <w:t xml:space="preserve"> </w:t>
      </w:r>
    </w:p>
    <w:p w:rsidR="00A0516D" w:rsidRDefault="00A0516D" w:rsidP="00A20A1B">
      <w:pPr>
        <w:adjustRightInd w:val="0"/>
        <w:snapToGrid w:val="0"/>
        <w:spacing w:after="0" w:line="360" w:lineRule="auto"/>
        <w:jc w:val="both"/>
        <w:rPr>
          <w:rFonts w:ascii="Book Antiqua" w:hAnsi="Book Antiqua" w:cs="Times New Roman"/>
          <w:sz w:val="24"/>
          <w:szCs w:val="24"/>
          <w:lang w:val="en-GB" w:eastAsia="zh-CN"/>
        </w:rPr>
      </w:pPr>
      <w:r w:rsidRPr="00214B53">
        <w:rPr>
          <w:rFonts w:ascii="Book Antiqua" w:eastAsia="Times New Roman" w:hAnsi="Book Antiqua" w:cs="Times New Roman"/>
          <w:b/>
          <w:sz w:val="24"/>
          <w:szCs w:val="24"/>
          <w:lang w:val="en-GB" w:eastAsia="it-IT"/>
        </w:rPr>
        <w:t>Fax:</w:t>
      </w:r>
      <w:r w:rsidRPr="00CA4E05">
        <w:rPr>
          <w:rFonts w:ascii="Book Antiqua" w:eastAsia="Times New Roman" w:hAnsi="Book Antiqua" w:cs="Times New Roman"/>
          <w:sz w:val="24"/>
          <w:szCs w:val="24"/>
          <w:lang w:val="en-GB" w:eastAsia="it-IT"/>
        </w:rPr>
        <w:t xml:space="preserve"> +39</w:t>
      </w:r>
      <w:r w:rsidR="00214B53">
        <w:rPr>
          <w:rFonts w:ascii="Book Antiqua" w:hAnsi="Book Antiqua" w:cs="Times New Roman" w:hint="eastAsia"/>
          <w:sz w:val="24"/>
          <w:szCs w:val="24"/>
          <w:lang w:val="en-GB" w:eastAsia="zh-CN"/>
        </w:rPr>
        <w:t>-</w:t>
      </w:r>
      <w:r w:rsidRPr="00CA4E05">
        <w:rPr>
          <w:rFonts w:ascii="Book Antiqua" w:eastAsia="Times New Roman" w:hAnsi="Book Antiqua" w:cs="Times New Roman"/>
          <w:sz w:val="24"/>
          <w:szCs w:val="24"/>
          <w:lang w:val="en-GB" w:eastAsia="it-IT"/>
        </w:rPr>
        <w:t>90</w:t>
      </w:r>
      <w:r w:rsidR="00214B53">
        <w:rPr>
          <w:rFonts w:ascii="Book Antiqua" w:hAnsi="Book Antiqua" w:cs="Times New Roman" w:hint="eastAsia"/>
          <w:sz w:val="24"/>
          <w:szCs w:val="24"/>
          <w:lang w:val="en-GB" w:eastAsia="zh-CN"/>
        </w:rPr>
        <w:t>-</w:t>
      </w:r>
      <w:r w:rsidRPr="00CA4E05">
        <w:rPr>
          <w:rFonts w:ascii="Book Antiqua" w:eastAsia="Times New Roman" w:hAnsi="Book Antiqua" w:cs="Times New Roman"/>
          <w:sz w:val="24"/>
          <w:szCs w:val="24"/>
          <w:lang w:val="en-GB" w:eastAsia="it-IT"/>
        </w:rPr>
        <w:t>695136</w:t>
      </w:r>
    </w:p>
    <w:p w:rsidR="00214B53" w:rsidRDefault="00214B53" w:rsidP="00A20A1B">
      <w:pPr>
        <w:adjustRightInd w:val="0"/>
        <w:snapToGrid w:val="0"/>
        <w:spacing w:after="0" w:line="360" w:lineRule="auto"/>
        <w:jc w:val="both"/>
        <w:rPr>
          <w:rFonts w:ascii="Book Antiqua" w:hAnsi="Book Antiqua" w:cs="Times New Roman"/>
          <w:sz w:val="24"/>
          <w:szCs w:val="24"/>
          <w:lang w:val="en-GB" w:eastAsia="zh-CN"/>
        </w:rPr>
      </w:pPr>
    </w:p>
    <w:p w:rsidR="00214B53" w:rsidRPr="00867A3A" w:rsidRDefault="00214B53" w:rsidP="00A20A1B">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EA460D" w:rsidRPr="00A11C75">
        <w:rPr>
          <w:rFonts w:ascii="Book Antiqua" w:hAnsi="Book Antiqua"/>
          <w:sz w:val="24"/>
        </w:rPr>
        <w:t>March</w:t>
      </w:r>
      <w:r w:rsidR="00EA460D">
        <w:rPr>
          <w:rFonts w:ascii="Book Antiqua" w:hAnsi="Book Antiqua" w:hint="eastAsia"/>
          <w:sz w:val="24"/>
          <w:lang w:eastAsia="zh-CN"/>
        </w:rPr>
        <w:t xml:space="preserve"> 26, 2016</w:t>
      </w:r>
      <w:r w:rsidRPr="00867A3A">
        <w:rPr>
          <w:rFonts w:ascii="Book Antiqua" w:hAnsi="Book Antiqua"/>
          <w:b/>
          <w:sz w:val="24"/>
        </w:rPr>
        <w:t xml:space="preserve">  </w:t>
      </w:r>
    </w:p>
    <w:p w:rsidR="00214B53" w:rsidRPr="00867A3A" w:rsidRDefault="00214B53" w:rsidP="00A20A1B">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C82CC8">
        <w:rPr>
          <w:rFonts w:ascii="Book Antiqua" w:hAnsi="Book Antiqua" w:hint="eastAsia"/>
          <w:b/>
          <w:sz w:val="24"/>
          <w:lang w:eastAsia="zh-CN"/>
        </w:rPr>
        <w:t xml:space="preserve"> </w:t>
      </w:r>
      <w:r w:rsidR="00C82CC8" w:rsidRPr="00A11C75">
        <w:rPr>
          <w:rFonts w:ascii="Book Antiqua" w:hAnsi="Book Antiqua"/>
          <w:sz w:val="24"/>
        </w:rPr>
        <w:t>March</w:t>
      </w:r>
      <w:r w:rsidR="00C82CC8">
        <w:rPr>
          <w:rFonts w:ascii="Book Antiqua" w:hAnsi="Book Antiqua" w:hint="eastAsia"/>
          <w:sz w:val="24"/>
          <w:lang w:eastAsia="zh-CN"/>
        </w:rPr>
        <w:t xml:space="preserve"> 27, 2016</w:t>
      </w:r>
    </w:p>
    <w:p w:rsidR="00214B53" w:rsidRPr="00867A3A" w:rsidRDefault="00214B53" w:rsidP="00A20A1B">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566742">
        <w:rPr>
          <w:rFonts w:ascii="Book Antiqua" w:hAnsi="Book Antiqua" w:hint="eastAsia"/>
          <w:b/>
          <w:sz w:val="24"/>
          <w:lang w:eastAsia="zh-CN"/>
        </w:rPr>
        <w:t xml:space="preserve"> </w:t>
      </w:r>
      <w:r w:rsidR="00566742" w:rsidRPr="00A11C75">
        <w:rPr>
          <w:rFonts w:ascii="Book Antiqua" w:hAnsi="Book Antiqua"/>
          <w:sz w:val="24"/>
        </w:rPr>
        <w:t>May</w:t>
      </w:r>
      <w:r w:rsidR="00566742">
        <w:rPr>
          <w:rFonts w:ascii="Book Antiqua" w:hAnsi="Book Antiqua" w:hint="eastAsia"/>
          <w:sz w:val="24"/>
          <w:lang w:eastAsia="zh-CN"/>
        </w:rPr>
        <w:t xml:space="preserve"> 12, 2016</w:t>
      </w:r>
    </w:p>
    <w:p w:rsidR="00214B53" w:rsidRPr="00867A3A" w:rsidRDefault="00A45388" w:rsidP="00A20A1B">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May</w:t>
      </w:r>
      <w:r>
        <w:rPr>
          <w:rFonts w:ascii="Book Antiqua" w:hAnsi="Book Antiqua" w:hint="eastAsia"/>
          <w:sz w:val="24"/>
          <w:lang w:eastAsia="zh-CN"/>
        </w:rPr>
        <w:t xml:space="preserve"> 26, 2016</w:t>
      </w:r>
    </w:p>
    <w:p w:rsidR="00214B53" w:rsidRPr="00C5537C" w:rsidRDefault="00214B53" w:rsidP="00C5537C">
      <w:pPr>
        <w:spacing w:line="360" w:lineRule="auto"/>
        <w:rPr>
          <w:rFonts w:ascii="Book Antiqua" w:hAnsi="Book Antiqua"/>
          <w:color w:val="000000"/>
          <w:sz w:val="24"/>
        </w:rPr>
      </w:pPr>
      <w:r w:rsidRPr="00867A3A">
        <w:rPr>
          <w:rFonts w:ascii="Book Antiqua" w:hAnsi="Book Antiqua"/>
          <w:b/>
          <w:sz w:val="24"/>
        </w:rPr>
        <w:t xml:space="preserve">Accepted: </w:t>
      </w:r>
      <w:r w:rsidR="00C5537C">
        <w:rPr>
          <w:rFonts w:ascii="Book Antiqua" w:hAnsi="Book Antiqua"/>
          <w:color w:val="000000"/>
          <w:sz w:val="24"/>
        </w:rPr>
        <w:t>June 15</w:t>
      </w:r>
      <w:r w:rsidR="00C5537C" w:rsidRPr="00626148">
        <w:rPr>
          <w:rFonts w:ascii="Book Antiqua" w:hAnsi="Book Antiqua"/>
          <w:color w:val="000000"/>
          <w:sz w:val="24"/>
        </w:rPr>
        <w:t>, 2016</w:t>
      </w:r>
      <w:bookmarkStart w:id="4" w:name="_GoBack"/>
      <w:bookmarkEnd w:id="4"/>
      <w:r w:rsidRPr="00867A3A">
        <w:rPr>
          <w:rFonts w:ascii="Book Antiqua" w:hAnsi="Book Antiqua"/>
          <w:b/>
          <w:sz w:val="24"/>
        </w:rPr>
        <w:t xml:space="preserve"> </w:t>
      </w:r>
    </w:p>
    <w:p w:rsidR="00214B53" w:rsidRPr="00867A3A" w:rsidRDefault="00214B53" w:rsidP="00A20A1B">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214B53" w:rsidRPr="009E3692" w:rsidRDefault="00214B53" w:rsidP="00A20A1B">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A45388" w:rsidRDefault="00A45388" w:rsidP="00A20A1B">
      <w:pPr>
        <w:adjustRightInd w:val="0"/>
        <w:snapToGrid w:val="0"/>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eastAsia="zh-CN"/>
        </w:rPr>
        <w:br w:type="page"/>
      </w:r>
    </w:p>
    <w:p w:rsidR="00A0516D" w:rsidRPr="00CA4E05" w:rsidRDefault="00E64DC8" w:rsidP="00A20A1B">
      <w:pPr>
        <w:adjustRightInd w:val="0"/>
        <w:snapToGrid w:val="0"/>
        <w:spacing w:after="0" w:line="360" w:lineRule="auto"/>
        <w:jc w:val="both"/>
        <w:rPr>
          <w:rFonts w:ascii="Book Antiqua" w:hAnsi="Book Antiqua"/>
          <w:b/>
          <w:sz w:val="24"/>
          <w:szCs w:val="24"/>
          <w:lang w:val="en-GB"/>
        </w:rPr>
      </w:pPr>
      <w:r w:rsidRPr="00CA4E05">
        <w:rPr>
          <w:rFonts w:ascii="Book Antiqua" w:hAnsi="Book Antiqua"/>
          <w:b/>
          <w:sz w:val="24"/>
          <w:szCs w:val="24"/>
          <w:lang w:val="en-GB"/>
        </w:rPr>
        <w:lastRenderedPageBreak/>
        <w:t>A</w:t>
      </w:r>
      <w:r w:rsidR="00CA4E05" w:rsidRPr="00CA4E05">
        <w:rPr>
          <w:rFonts w:ascii="Book Antiqua" w:hAnsi="Book Antiqua"/>
          <w:b/>
          <w:sz w:val="24"/>
          <w:szCs w:val="24"/>
          <w:lang w:val="en-GB"/>
        </w:rPr>
        <w:t>bstract</w:t>
      </w:r>
    </w:p>
    <w:p w:rsidR="00A0516D" w:rsidRPr="00CA4E05" w:rsidRDefault="00CF38D4" w:rsidP="00A20A1B">
      <w:pPr>
        <w:adjustRightInd w:val="0"/>
        <w:snapToGrid w:val="0"/>
        <w:spacing w:after="0" w:line="360" w:lineRule="auto"/>
        <w:jc w:val="both"/>
        <w:rPr>
          <w:rFonts w:ascii="Book Antiqua" w:hAnsi="Book Antiqua"/>
          <w:sz w:val="24"/>
          <w:szCs w:val="24"/>
          <w:lang w:val="en-GB"/>
        </w:rPr>
      </w:pPr>
      <w:r w:rsidRPr="00CA4E05">
        <w:rPr>
          <w:rFonts w:ascii="Book Antiqua" w:hAnsi="Book Antiqua"/>
          <w:sz w:val="24"/>
          <w:szCs w:val="24"/>
          <w:lang w:val="en-GB"/>
        </w:rPr>
        <w:t>The review focuses on those personality traits (neuroticism, extraversion, openness to experience, agreeableness, and conscientiousness), constructs (alexithymia and distressed – Type D personality) and emotional patterns (negative and positive) that are of particular concern in health psychology</w:t>
      </w:r>
      <w:r w:rsidR="00634E8E" w:rsidRPr="00CA4E05">
        <w:rPr>
          <w:rFonts w:ascii="Book Antiqua" w:hAnsi="Book Antiqua"/>
          <w:sz w:val="24"/>
          <w:szCs w:val="24"/>
          <w:lang w:val="en-GB"/>
        </w:rPr>
        <w:t>,</w:t>
      </w:r>
      <w:r w:rsidRPr="00CA4E05">
        <w:rPr>
          <w:rFonts w:ascii="Book Antiqua" w:hAnsi="Book Antiqua"/>
          <w:sz w:val="24"/>
          <w:szCs w:val="24"/>
          <w:lang w:val="en-GB"/>
        </w:rPr>
        <w:t xml:space="preserve"> with the aim to highlight their potential role on the pathogenesis, onset, symptom clusters, clinical course, and outcome of </w:t>
      </w:r>
      <w:r w:rsidR="00A45388" w:rsidRPr="00CA4E05">
        <w:rPr>
          <w:rFonts w:ascii="Book Antiqua" w:hAnsi="Book Antiqua"/>
          <w:sz w:val="24"/>
          <w:szCs w:val="24"/>
          <w:lang w:val="en-GB"/>
        </w:rPr>
        <w:t>irritable bowel synd</w:t>
      </w:r>
      <w:r w:rsidRPr="00CA4E05">
        <w:rPr>
          <w:rFonts w:ascii="Book Antiqua" w:hAnsi="Book Antiqua"/>
          <w:sz w:val="24"/>
          <w:szCs w:val="24"/>
          <w:lang w:val="en-GB"/>
        </w:rPr>
        <w:t xml:space="preserve">rome (IBS). Personality traits and emotional patterns play key roles in affecting autonomic, immune, inflammatory, and endocrine functions, thus contributing not only to IBS clinical expression and symptomatic burden, but also to disease physiopathology. In this sense, psychological treatments should address those personality </w:t>
      </w:r>
      <w:r w:rsidR="00634E8E" w:rsidRPr="00CA4E05">
        <w:rPr>
          <w:rFonts w:ascii="Book Antiqua" w:hAnsi="Book Antiqua"/>
          <w:sz w:val="24"/>
          <w:szCs w:val="24"/>
          <w:lang w:val="en-GB"/>
        </w:rPr>
        <w:t xml:space="preserve">traits </w:t>
      </w:r>
      <w:r w:rsidRPr="00CA4E05">
        <w:rPr>
          <w:rFonts w:ascii="Book Antiqua" w:hAnsi="Book Antiqua"/>
          <w:sz w:val="24"/>
          <w:szCs w:val="24"/>
          <w:lang w:val="en-GB"/>
        </w:rPr>
        <w:t>and emotional features that are constitutive of</w:t>
      </w:r>
      <w:r w:rsidR="00C81698" w:rsidRPr="00CA4E05">
        <w:rPr>
          <w:rFonts w:ascii="Book Antiqua" w:hAnsi="Book Antiqua"/>
          <w:sz w:val="24"/>
          <w:szCs w:val="24"/>
          <w:lang w:val="en-GB"/>
        </w:rPr>
        <w:t>,</w:t>
      </w:r>
      <w:r w:rsidRPr="00CA4E05">
        <w:rPr>
          <w:rFonts w:ascii="Book Antiqua" w:hAnsi="Book Antiqua"/>
          <w:sz w:val="24"/>
          <w:szCs w:val="24"/>
          <w:lang w:val="en-GB"/>
        </w:rPr>
        <w:t xml:space="preserve"> and integral to IBS. The biopsychosocial model of illness applied to IBS acknowledges the interaction between biological, psychological, environmental, and social factors in relation to pain and functional disability. A holistic approach to IBS should take into account the heterogeneous nature of the disorder, and differentiate treatments for different types of IBS, also considering the marked individual differences in prevalent personality traits and emotional patterns. Beyond medications, </w:t>
      </w:r>
      <w:r w:rsidR="00C81698" w:rsidRPr="00CA4E05">
        <w:rPr>
          <w:rFonts w:ascii="Book Antiqua" w:hAnsi="Book Antiqua"/>
          <w:sz w:val="24"/>
          <w:szCs w:val="24"/>
          <w:lang w:val="en-GB"/>
        </w:rPr>
        <w:t>and lifestyle/</w:t>
      </w:r>
      <w:r w:rsidRPr="00CA4E05">
        <w:rPr>
          <w:rFonts w:ascii="Book Antiqua" w:hAnsi="Book Antiqua"/>
          <w:sz w:val="24"/>
          <w:szCs w:val="24"/>
          <w:lang w:val="en-GB"/>
        </w:rPr>
        <w:t>dietary interventions, psychological and educational treatments may provide the optimal chance of addressing clinical symptoms, comorbid conditions, and quality of life in IBS patients.</w:t>
      </w:r>
    </w:p>
    <w:p w:rsidR="00E64DC8" w:rsidRPr="00CA4E05" w:rsidRDefault="00E64DC8" w:rsidP="00A20A1B">
      <w:pPr>
        <w:adjustRightInd w:val="0"/>
        <w:snapToGrid w:val="0"/>
        <w:spacing w:after="0" w:line="360" w:lineRule="auto"/>
        <w:jc w:val="both"/>
        <w:rPr>
          <w:rFonts w:ascii="Book Antiqua" w:hAnsi="Book Antiqua"/>
          <w:sz w:val="24"/>
          <w:szCs w:val="24"/>
          <w:lang w:val="en-GB"/>
        </w:rPr>
      </w:pPr>
    </w:p>
    <w:p w:rsidR="00A0516D" w:rsidRPr="00CA4E05" w:rsidRDefault="00A0516D" w:rsidP="00A20A1B">
      <w:pPr>
        <w:adjustRightInd w:val="0"/>
        <w:snapToGrid w:val="0"/>
        <w:spacing w:after="0" w:line="360" w:lineRule="auto"/>
        <w:jc w:val="both"/>
        <w:rPr>
          <w:rFonts w:ascii="Book Antiqua" w:hAnsi="Book Antiqua"/>
          <w:sz w:val="24"/>
          <w:szCs w:val="24"/>
          <w:lang w:val="en-GB" w:eastAsia="zh-CN"/>
        </w:rPr>
      </w:pPr>
      <w:r w:rsidRPr="00CA4E05">
        <w:rPr>
          <w:rFonts w:ascii="Book Antiqua" w:hAnsi="Book Antiqua"/>
          <w:b/>
          <w:sz w:val="24"/>
          <w:szCs w:val="24"/>
          <w:lang w:val="en-GB"/>
        </w:rPr>
        <w:t>Key words</w:t>
      </w:r>
      <w:r w:rsidRPr="00CA4E05">
        <w:rPr>
          <w:rFonts w:ascii="Book Antiqua" w:hAnsi="Book Antiqua"/>
          <w:sz w:val="24"/>
          <w:szCs w:val="24"/>
          <w:lang w:val="en-GB"/>
        </w:rPr>
        <w:t xml:space="preserve">: Irritable </w:t>
      </w:r>
      <w:r w:rsidR="00A45388" w:rsidRPr="00CA4E05">
        <w:rPr>
          <w:rFonts w:ascii="Book Antiqua" w:hAnsi="Book Antiqua"/>
          <w:sz w:val="24"/>
          <w:szCs w:val="24"/>
          <w:lang w:val="en-GB"/>
        </w:rPr>
        <w:t>bowel syn</w:t>
      </w:r>
      <w:r w:rsidRPr="00CA4E05">
        <w:rPr>
          <w:rFonts w:ascii="Book Antiqua" w:hAnsi="Book Antiqua"/>
          <w:sz w:val="24"/>
          <w:szCs w:val="24"/>
          <w:lang w:val="en-GB"/>
        </w:rPr>
        <w:t xml:space="preserve">drome; </w:t>
      </w:r>
      <w:r w:rsidR="00CF38D4" w:rsidRPr="00CA4E05">
        <w:rPr>
          <w:rFonts w:ascii="Book Antiqua" w:hAnsi="Book Antiqua"/>
          <w:sz w:val="24"/>
          <w:szCs w:val="24"/>
          <w:lang w:val="en-GB"/>
        </w:rPr>
        <w:t xml:space="preserve">Personality; </w:t>
      </w:r>
      <w:r w:rsidRPr="00CA4E05">
        <w:rPr>
          <w:rFonts w:ascii="Book Antiqua" w:hAnsi="Book Antiqua"/>
          <w:sz w:val="24"/>
          <w:szCs w:val="24"/>
          <w:lang w:val="en-GB"/>
        </w:rPr>
        <w:t xml:space="preserve">Neuroticism; </w:t>
      </w:r>
      <w:r w:rsidR="00CF38D4" w:rsidRPr="00CA4E05">
        <w:rPr>
          <w:rFonts w:ascii="Book Antiqua" w:hAnsi="Book Antiqua"/>
          <w:sz w:val="24"/>
          <w:szCs w:val="24"/>
          <w:lang w:val="en-GB"/>
        </w:rPr>
        <w:t xml:space="preserve">Conscientiousness; </w:t>
      </w:r>
      <w:r w:rsidR="00C81698" w:rsidRPr="00CA4E05">
        <w:rPr>
          <w:rFonts w:ascii="Book Antiqua" w:hAnsi="Book Antiqua"/>
          <w:sz w:val="24"/>
          <w:szCs w:val="24"/>
          <w:lang w:val="en-GB"/>
        </w:rPr>
        <w:t>E</w:t>
      </w:r>
      <w:r w:rsidR="00CF38D4" w:rsidRPr="00CA4E05">
        <w:rPr>
          <w:rFonts w:ascii="Book Antiqua" w:hAnsi="Book Antiqua"/>
          <w:sz w:val="24"/>
          <w:szCs w:val="24"/>
          <w:lang w:val="en-GB"/>
        </w:rPr>
        <w:t>motions; Extraversion;</w:t>
      </w:r>
      <w:r w:rsidR="00A5691E" w:rsidRPr="00CA4E05">
        <w:rPr>
          <w:rFonts w:ascii="Book Antiqua" w:hAnsi="Book Antiqua"/>
          <w:sz w:val="24"/>
          <w:szCs w:val="24"/>
          <w:lang w:val="en-GB"/>
        </w:rPr>
        <w:t xml:space="preserve"> </w:t>
      </w:r>
      <w:r w:rsidR="00CF38D4" w:rsidRPr="00CA4E05">
        <w:rPr>
          <w:rFonts w:ascii="Book Antiqua" w:hAnsi="Book Antiqua"/>
          <w:sz w:val="24"/>
          <w:szCs w:val="24"/>
          <w:lang w:val="en-GB"/>
        </w:rPr>
        <w:t>Alexithymia; Depression; Anxiety; Anger</w:t>
      </w:r>
    </w:p>
    <w:p w:rsidR="00E64DC8" w:rsidRDefault="00E64DC8" w:rsidP="00A20A1B">
      <w:pPr>
        <w:adjustRightInd w:val="0"/>
        <w:snapToGrid w:val="0"/>
        <w:spacing w:after="0" w:line="360" w:lineRule="auto"/>
        <w:jc w:val="both"/>
        <w:rPr>
          <w:rFonts w:ascii="Book Antiqua" w:hAnsi="Book Antiqua" w:cs="Times New Roman"/>
          <w:sz w:val="24"/>
          <w:szCs w:val="24"/>
          <w:lang w:val="en-GB" w:eastAsia="zh-CN"/>
        </w:rPr>
      </w:pPr>
    </w:p>
    <w:p w:rsidR="00A45388" w:rsidRDefault="00A45388" w:rsidP="00A20A1B">
      <w:pPr>
        <w:autoSpaceDE w:val="0"/>
        <w:autoSpaceDN w:val="0"/>
        <w:adjustRightInd w:val="0"/>
        <w:snapToGrid w:val="0"/>
        <w:spacing w:after="0"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A45388" w:rsidRPr="00A45388" w:rsidRDefault="00A45388" w:rsidP="00A20A1B">
      <w:pPr>
        <w:adjustRightInd w:val="0"/>
        <w:snapToGrid w:val="0"/>
        <w:spacing w:after="0" w:line="360" w:lineRule="auto"/>
        <w:jc w:val="both"/>
        <w:rPr>
          <w:rFonts w:ascii="Book Antiqua" w:hAnsi="Book Antiqua" w:cs="Times New Roman"/>
          <w:sz w:val="24"/>
          <w:szCs w:val="24"/>
          <w:lang w:val="en-GB" w:eastAsia="zh-CN"/>
        </w:rPr>
      </w:pPr>
    </w:p>
    <w:p w:rsidR="00CF38D4" w:rsidRPr="00CA4E05" w:rsidRDefault="00CA4E05"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b/>
          <w:sz w:val="24"/>
          <w:szCs w:val="24"/>
          <w:lang w:val="en-GB" w:eastAsia="it-IT"/>
        </w:rPr>
        <w:t>Core tip</w:t>
      </w:r>
      <w:r w:rsidRPr="00CA4E05">
        <w:rPr>
          <w:rFonts w:ascii="Book Antiqua" w:eastAsia="Times New Roman" w:hAnsi="Book Antiqua" w:cs="Times New Roman"/>
          <w:sz w:val="24"/>
          <w:szCs w:val="24"/>
          <w:lang w:val="en-GB" w:eastAsia="it-IT"/>
        </w:rPr>
        <w:t xml:space="preserve">: </w:t>
      </w:r>
      <w:r w:rsidR="00E64DC8" w:rsidRPr="00CA4E05">
        <w:rPr>
          <w:rFonts w:ascii="Book Antiqua" w:eastAsia="Times New Roman" w:hAnsi="Book Antiqua" w:cs="Times New Roman"/>
          <w:sz w:val="24"/>
          <w:szCs w:val="24"/>
          <w:lang w:val="en-GB" w:eastAsia="it-IT"/>
        </w:rPr>
        <w:t xml:space="preserve">The complex nature of </w:t>
      </w:r>
      <w:r w:rsidR="00EF05DF" w:rsidRPr="00CA4E05">
        <w:rPr>
          <w:rFonts w:ascii="Book Antiqua" w:eastAsia="Times New Roman" w:hAnsi="Book Antiqua" w:cs="Times New Roman"/>
          <w:sz w:val="24"/>
          <w:szCs w:val="24"/>
          <w:lang w:val="en-GB" w:eastAsia="it-IT"/>
        </w:rPr>
        <w:t>irritable bowel syndrome (</w:t>
      </w:r>
      <w:r w:rsidR="00CA307C" w:rsidRPr="00CA4E05">
        <w:rPr>
          <w:rFonts w:ascii="Book Antiqua" w:eastAsia="Times New Roman" w:hAnsi="Book Antiqua" w:cs="Times New Roman"/>
          <w:sz w:val="24"/>
          <w:szCs w:val="24"/>
          <w:lang w:val="en-GB" w:eastAsia="it-IT"/>
        </w:rPr>
        <w:t>IBS</w:t>
      </w:r>
      <w:r w:rsidR="00EF05DF" w:rsidRPr="00CA4E05">
        <w:rPr>
          <w:rFonts w:ascii="Book Antiqua" w:eastAsia="Times New Roman" w:hAnsi="Book Antiqua" w:cs="Times New Roman"/>
          <w:sz w:val="24"/>
          <w:szCs w:val="24"/>
          <w:lang w:val="en-GB" w:eastAsia="it-IT"/>
        </w:rPr>
        <w:t>)</w:t>
      </w:r>
      <w:r w:rsidR="00CA307C" w:rsidRPr="00CA4E05">
        <w:rPr>
          <w:rFonts w:ascii="Book Antiqua" w:eastAsia="Times New Roman" w:hAnsi="Book Antiqua" w:cs="Times New Roman"/>
          <w:sz w:val="24"/>
          <w:szCs w:val="24"/>
          <w:lang w:val="en-GB" w:eastAsia="it-IT"/>
        </w:rPr>
        <w:t xml:space="preserve"> </w:t>
      </w:r>
      <w:r w:rsidR="00E64DC8" w:rsidRPr="00CA4E05">
        <w:rPr>
          <w:rFonts w:ascii="Book Antiqua" w:eastAsia="Times New Roman" w:hAnsi="Book Antiqua" w:cs="Times New Roman"/>
          <w:sz w:val="24"/>
          <w:szCs w:val="24"/>
          <w:lang w:val="en-GB" w:eastAsia="it-IT"/>
        </w:rPr>
        <w:t xml:space="preserve">requires a multidisciplinary approach from different fields of scientific knowledge. </w:t>
      </w:r>
      <w:r w:rsidR="00924531" w:rsidRPr="00CA4E05">
        <w:rPr>
          <w:rFonts w:ascii="Book Antiqua" w:eastAsia="Times New Roman" w:hAnsi="Book Antiqua" w:cs="Times New Roman"/>
          <w:sz w:val="24"/>
          <w:szCs w:val="24"/>
          <w:lang w:val="en-GB" w:eastAsia="it-IT"/>
        </w:rPr>
        <w:t>Thi</w:t>
      </w:r>
      <w:r w:rsidR="0073269C" w:rsidRPr="00CA4E05">
        <w:rPr>
          <w:rFonts w:ascii="Book Antiqua" w:eastAsia="Times New Roman" w:hAnsi="Book Antiqua" w:cs="Times New Roman"/>
          <w:sz w:val="24"/>
          <w:szCs w:val="24"/>
          <w:lang w:val="en-GB" w:eastAsia="it-IT"/>
        </w:rPr>
        <w:t>s review examines the contribution</w:t>
      </w:r>
      <w:r w:rsidR="00924531" w:rsidRPr="00CA4E05">
        <w:rPr>
          <w:rFonts w:ascii="Book Antiqua" w:eastAsia="Times New Roman" w:hAnsi="Book Antiqua" w:cs="Times New Roman"/>
          <w:sz w:val="24"/>
          <w:szCs w:val="24"/>
          <w:lang w:val="en-GB" w:eastAsia="it-IT"/>
        </w:rPr>
        <w:t xml:space="preserve"> of personality traits and emotional patterns to pathophysiology, clinical expression, and outcome of </w:t>
      </w:r>
      <w:r w:rsidR="00EF05DF" w:rsidRPr="00CA4E05">
        <w:rPr>
          <w:rFonts w:ascii="Book Antiqua" w:eastAsia="Times New Roman" w:hAnsi="Book Antiqua" w:cs="Times New Roman"/>
          <w:sz w:val="24"/>
          <w:szCs w:val="24"/>
          <w:lang w:val="en-GB" w:eastAsia="it-IT"/>
        </w:rPr>
        <w:t>IBS</w:t>
      </w:r>
      <w:r w:rsidR="00924531" w:rsidRPr="00CA4E05">
        <w:rPr>
          <w:rFonts w:ascii="Book Antiqua" w:eastAsia="Times New Roman" w:hAnsi="Book Antiqua" w:cs="Times New Roman"/>
          <w:sz w:val="24"/>
          <w:szCs w:val="24"/>
          <w:lang w:val="en-GB" w:eastAsia="it-IT"/>
        </w:rPr>
        <w:t xml:space="preserve">. </w:t>
      </w:r>
      <w:r w:rsidR="00CA307C" w:rsidRPr="00CA4E05">
        <w:rPr>
          <w:rFonts w:ascii="Book Antiqua" w:eastAsia="Times New Roman" w:hAnsi="Book Antiqua" w:cs="Times New Roman"/>
          <w:sz w:val="24"/>
          <w:szCs w:val="24"/>
          <w:lang w:val="en-GB" w:eastAsia="it-IT"/>
        </w:rPr>
        <w:t>Several personality traits and constructs, such as neuroticism, conscientiousness, and alexithymia, are closely associated with IBS. Negative emotions</w:t>
      </w:r>
      <w:r w:rsidR="0052676E" w:rsidRPr="00CA4E05">
        <w:rPr>
          <w:rFonts w:ascii="Book Antiqua" w:eastAsia="Times New Roman" w:hAnsi="Book Antiqua" w:cs="Times New Roman"/>
          <w:sz w:val="24"/>
          <w:szCs w:val="24"/>
          <w:lang w:val="en-GB" w:eastAsia="it-IT"/>
        </w:rPr>
        <w:t xml:space="preserve">, which are probably more entangled with neurobiological substrates, seem to </w:t>
      </w:r>
      <w:r w:rsidR="0052676E" w:rsidRPr="00CA4E05">
        <w:rPr>
          <w:rFonts w:ascii="Book Antiqua" w:eastAsia="Times New Roman" w:hAnsi="Book Antiqua" w:cs="Times New Roman"/>
          <w:sz w:val="24"/>
          <w:szCs w:val="24"/>
          <w:lang w:val="en-GB" w:eastAsia="it-IT"/>
        </w:rPr>
        <w:lastRenderedPageBreak/>
        <w:t xml:space="preserve">have a key role </w:t>
      </w:r>
      <w:r w:rsidR="0052676E" w:rsidRPr="00CA4E05">
        <w:rPr>
          <w:rFonts w:ascii="Book Antiqua" w:hAnsi="Book Antiqua"/>
          <w:sz w:val="24"/>
          <w:szCs w:val="24"/>
          <w:lang w:val="en-US"/>
        </w:rPr>
        <w:t>in the brain-gut axis dysfunction which characterizes IBS.</w:t>
      </w:r>
      <w:r w:rsidR="00A5691E" w:rsidRPr="00CA4E05">
        <w:rPr>
          <w:rFonts w:ascii="Book Antiqua" w:hAnsi="Book Antiqua"/>
          <w:sz w:val="24"/>
          <w:szCs w:val="24"/>
          <w:lang w:val="en-US"/>
        </w:rPr>
        <w:t xml:space="preserve"> </w:t>
      </w:r>
      <w:r w:rsidR="00CA307C" w:rsidRPr="00CA4E05">
        <w:rPr>
          <w:rFonts w:ascii="Book Antiqua" w:eastAsia="Times New Roman" w:hAnsi="Book Antiqua" w:cs="Times New Roman"/>
          <w:sz w:val="24"/>
          <w:szCs w:val="24"/>
          <w:lang w:val="en-GB" w:eastAsia="it-IT"/>
        </w:rPr>
        <w:t>Based on the reviewed evidence, e</w:t>
      </w:r>
      <w:r w:rsidR="0052676E" w:rsidRPr="00CA4E05">
        <w:rPr>
          <w:rFonts w:ascii="Book Antiqua" w:eastAsia="Times New Roman" w:hAnsi="Book Antiqua" w:cs="Times New Roman"/>
          <w:sz w:val="24"/>
          <w:szCs w:val="24"/>
          <w:lang w:val="en-GB" w:eastAsia="it-IT"/>
        </w:rPr>
        <w:t xml:space="preserve">ffective treatments for IBS should also address personality traits and </w:t>
      </w:r>
      <w:r w:rsidR="00E64DC8" w:rsidRPr="00CA4E05">
        <w:rPr>
          <w:rFonts w:ascii="Book Antiqua" w:eastAsia="Times New Roman" w:hAnsi="Book Antiqua" w:cs="Times New Roman"/>
          <w:sz w:val="24"/>
          <w:szCs w:val="24"/>
          <w:lang w:val="en-GB" w:eastAsia="it-IT"/>
        </w:rPr>
        <w:t>emotions</w:t>
      </w:r>
      <w:r w:rsidR="00924531" w:rsidRPr="00CA4E05">
        <w:rPr>
          <w:rFonts w:ascii="Book Antiqua" w:eastAsia="Times New Roman" w:hAnsi="Book Antiqua" w:cs="Times New Roman"/>
          <w:sz w:val="24"/>
          <w:szCs w:val="24"/>
          <w:lang w:val="en-GB" w:eastAsia="it-IT"/>
        </w:rPr>
        <w:t xml:space="preserve"> to </w:t>
      </w:r>
      <w:r w:rsidR="00E64DC8" w:rsidRPr="00CA4E05">
        <w:rPr>
          <w:rFonts w:ascii="Book Antiqua" w:eastAsia="Times New Roman" w:hAnsi="Book Antiqua" w:cs="Times New Roman"/>
          <w:sz w:val="24"/>
          <w:szCs w:val="24"/>
          <w:lang w:val="en-GB" w:eastAsia="it-IT"/>
        </w:rPr>
        <w:t>improve</w:t>
      </w:r>
      <w:r w:rsidR="00A5691E" w:rsidRPr="00CA4E05">
        <w:rPr>
          <w:rFonts w:ascii="Book Antiqua" w:eastAsia="Times New Roman" w:hAnsi="Book Antiqua" w:cs="Times New Roman"/>
          <w:sz w:val="24"/>
          <w:szCs w:val="24"/>
          <w:lang w:val="en-GB" w:eastAsia="it-IT"/>
        </w:rPr>
        <w:t xml:space="preserve"> </w:t>
      </w:r>
      <w:r w:rsidR="00E64DC8" w:rsidRPr="00CA4E05">
        <w:rPr>
          <w:rFonts w:ascii="Book Antiqua" w:eastAsia="Times New Roman" w:hAnsi="Book Antiqua" w:cs="Times New Roman"/>
          <w:sz w:val="24"/>
          <w:szCs w:val="24"/>
          <w:lang w:val="en-GB" w:eastAsia="it-IT"/>
        </w:rPr>
        <w:t>outcomes in IBS patients</w:t>
      </w:r>
      <w:r w:rsidR="00924531" w:rsidRPr="00CA4E05">
        <w:rPr>
          <w:rFonts w:ascii="Book Antiqua" w:eastAsia="Times New Roman" w:hAnsi="Book Antiqua" w:cs="Times New Roman"/>
          <w:sz w:val="24"/>
          <w:szCs w:val="24"/>
          <w:lang w:val="en-GB" w:eastAsia="it-IT"/>
        </w:rPr>
        <w:t>.</w:t>
      </w:r>
    </w:p>
    <w:p w:rsidR="00E64DC8" w:rsidRDefault="00E64DC8" w:rsidP="00A20A1B">
      <w:pPr>
        <w:adjustRightInd w:val="0"/>
        <w:snapToGrid w:val="0"/>
        <w:spacing w:after="0" w:line="360" w:lineRule="auto"/>
        <w:jc w:val="both"/>
        <w:rPr>
          <w:rFonts w:ascii="Book Antiqua" w:hAnsi="Book Antiqua" w:cs="Times New Roman"/>
          <w:b/>
          <w:sz w:val="24"/>
          <w:szCs w:val="24"/>
          <w:lang w:val="en-GB" w:eastAsia="zh-CN"/>
        </w:rPr>
      </w:pPr>
    </w:p>
    <w:p w:rsidR="00A45388" w:rsidRPr="00A45388" w:rsidRDefault="00A45388" w:rsidP="00A20A1B">
      <w:pPr>
        <w:adjustRightInd w:val="0"/>
        <w:snapToGrid w:val="0"/>
        <w:spacing w:after="0" w:line="360" w:lineRule="auto"/>
        <w:jc w:val="both"/>
        <w:rPr>
          <w:rFonts w:ascii="Book Antiqua" w:hAnsi="Book Antiqua"/>
          <w:sz w:val="24"/>
          <w:szCs w:val="24"/>
          <w:lang w:val="en-US" w:eastAsia="zh-CN"/>
        </w:rPr>
      </w:pPr>
      <w:r w:rsidRPr="00D810BE">
        <w:rPr>
          <w:rFonts w:ascii="Book Antiqua" w:eastAsia="Times New Roman" w:hAnsi="Book Antiqua" w:cs="Times New Roman"/>
          <w:sz w:val="24"/>
          <w:szCs w:val="24"/>
          <w:lang w:eastAsia="it-IT"/>
        </w:rPr>
        <w:t>Muscatello</w:t>
      </w:r>
      <w:r>
        <w:rPr>
          <w:rFonts w:ascii="Book Antiqua" w:hAnsi="Book Antiqua" w:cs="Times New Roman" w:hint="eastAsia"/>
          <w:sz w:val="24"/>
          <w:szCs w:val="24"/>
          <w:lang w:eastAsia="zh-CN"/>
        </w:rPr>
        <w:t xml:space="preserve"> MRA</w:t>
      </w:r>
      <w:r w:rsidRPr="00D810BE">
        <w:rPr>
          <w:rFonts w:ascii="Book Antiqua" w:eastAsia="Times New Roman" w:hAnsi="Book Antiqua" w:cs="Times New Roman"/>
          <w:sz w:val="24"/>
          <w:szCs w:val="24"/>
          <w:lang w:eastAsia="it-IT"/>
        </w:rPr>
        <w:t>, Bruno</w:t>
      </w:r>
      <w:r>
        <w:rPr>
          <w:rFonts w:ascii="Book Antiqua" w:hAnsi="Book Antiqua" w:cs="Times New Roman" w:hint="eastAsia"/>
          <w:sz w:val="24"/>
          <w:szCs w:val="24"/>
          <w:lang w:eastAsia="zh-CN"/>
        </w:rPr>
        <w:t xml:space="preserve"> A</w:t>
      </w:r>
      <w:r w:rsidRPr="00D810BE">
        <w:rPr>
          <w:rFonts w:ascii="Book Antiqua" w:eastAsia="Times New Roman" w:hAnsi="Book Antiqua" w:cs="Times New Roman"/>
          <w:sz w:val="24"/>
          <w:szCs w:val="24"/>
          <w:lang w:eastAsia="it-IT"/>
        </w:rPr>
        <w:t>, Mento</w:t>
      </w:r>
      <w:r>
        <w:rPr>
          <w:rFonts w:ascii="Book Antiqua" w:hAnsi="Book Antiqua" w:cs="Times New Roman" w:hint="eastAsia"/>
          <w:sz w:val="24"/>
          <w:szCs w:val="24"/>
          <w:lang w:eastAsia="zh-CN"/>
        </w:rPr>
        <w:t xml:space="preserve"> C</w:t>
      </w:r>
      <w:r w:rsidRPr="00D810BE">
        <w:rPr>
          <w:rFonts w:ascii="Book Antiqua" w:eastAsia="Times New Roman" w:hAnsi="Book Antiqua" w:cs="Times New Roman"/>
          <w:sz w:val="24"/>
          <w:szCs w:val="24"/>
          <w:lang w:eastAsia="it-IT"/>
        </w:rPr>
        <w:t>, Pandolfo</w:t>
      </w:r>
      <w:r>
        <w:rPr>
          <w:rFonts w:ascii="Book Antiqua" w:hAnsi="Book Antiqua" w:cs="Times New Roman" w:hint="eastAsia"/>
          <w:sz w:val="24"/>
          <w:szCs w:val="24"/>
          <w:lang w:eastAsia="zh-CN"/>
        </w:rPr>
        <w:t xml:space="preserve"> G</w:t>
      </w:r>
      <w:r w:rsidRPr="00D810BE">
        <w:rPr>
          <w:rFonts w:ascii="Book Antiqua" w:eastAsia="Times New Roman" w:hAnsi="Book Antiqua" w:cs="Times New Roman"/>
          <w:sz w:val="24"/>
          <w:szCs w:val="24"/>
          <w:lang w:eastAsia="it-IT"/>
        </w:rPr>
        <w:t>, Zoccali</w:t>
      </w:r>
      <w:r>
        <w:rPr>
          <w:rFonts w:ascii="Book Antiqua" w:hAnsi="Book Antiqua" w:cs="Times New Roman" w:hint="eastAsia"/>
          <w:sz w:val="24"/>
          <w:szCs w:val="24"/>
          <w:lang w:eastAsia="zh-CN"/>
        </w:rPr>
        <w:t xml:space="preserve"> RA.</w:t>
      </w:r>
      <w:r w:rsidRPr="00A45388">
        <w:rPr>
          <w:rFonts w:ascii="Book Antiqua" w:hAnsi="Book Antiqua" w:cs="Times New Roman" w:hint="eastAsia"/>
          <w:sz w:val="24"/>
          <w:szCs w:val="24"/>
          <w:lang w:eastAsia="zh-CN"/>
        </w:rPr>
        <w:t xml:space="preserve"> </w:t>
      </w:r>
      <w:r w:rsidRPr="00A45388">
        <w:rPr>
          <w:rFonts w:ascii="Book Antiqua" w:hAnsi="Book Antiqua"/>
          <w:sz w:val="24"/>
          <w:szCs w:val="24"/>
          <w:lang w:val="en-GB"/>
        </w:rPr>
        <w:t>Personality traits and emotional patterns in irritable bowel syndrome</w:t>
      </w:r>
      <w:r>
        <w:rPr>
          <w:rFonts w:ascii="Book Antiqua" w:hAnsi="Book Antiqua" w:hint="eastAsia"/>
          <w:sz w:val="24"/>
          <w:szCs w:val="24"/>
          <w:lang w:val="en-GB" w:eastAsia="zh-CN"/>
        </w:rPr>
        <w:t xml:space="preserve">. </w:t>
      </w:r>
      <w:r w:rsidRPr="00A45388">
        <w:rPr>
          <w:rFonts w:ascii="Book Antiqua" w:hAnsi="Book Antiqua"/>
          <w:i/>
          <w:sz w:val="24"/>
          <w:szCs w:val="24"/>
          <w:lang w:val="en-US" w:eastAsia="zh-CN"/>
        </w:rPr>
        <w:t>World J Gastroenterol</w:t>
      </w:r>
      <w:r w:rsidRPr="00A45388">
        <w:rPr>
          <w:rFonts w:ascii="Book Antiqua" w:hAnsi="Book Antiqua"/>
          <w:sz w:val="24"/>
          <w:szCs w:val="24"/>
          <w:lang w:val="en-US" w:eastAsia="zh-CN"/>
        </w:rPr>
        <w:t xml:space="preserve"> 201</w:t>
      </w:r>
      <w:r w:rsidRPr="00A45388">
        <w:rPr>
          <w:rFonts w:ascii="Book Antiqua" w:hAnsi="Book Antiqua" w:hint="eastAsia"/>
          <w:sz w:val="24"/>
          <w:szCs w:val="24"/>
          <w:lang w:val="en-US" w:eastAsia="zh-CN"/>
        </w:rPr>
        <w:t>6</w:t>
      </w:r>
      <w:r w:rsidRPr="00A45388">
        <w:rPr>
          <w:rFonts w:ascii="Book Antiqua" w:hAnsi="Book Antiqua"/>
          <w:sz w:val="24"/>
          <w:szCs w:val="24"/>
          <w:lang w:val="en-US" w:eastAsia="zh-CN"/>
        </w:rPr>
        <w:t>; In press</w:t>
      </w:r>
    </w:p>
    <w:p w:rsidR="00A45388" w:rsidRPr="00A45388" w:rsidRDefault="00A45388" w:rsidP="00A20A1B">
      <w:pPr>
        <w:adjustRightInd w:val="0"/>
        <w:snapToGrid w:val="0"/>
        <w:spacing w:after="0" w:line="360" w:lineRule="auto"/>
        <w:jc w:val="both"/>
        <w:rPr>
          <w:rFonts w:ascii="Book Antiqua" w:hAnsi="Book Antiqua" w:cs="Times New Roman"/>
          <w:sz w:val="24"/>
          <w:szCs w:val="24"/>
          <w:lang w:eastAsia="zh-CN"/>
        </w:rPr>
      </w:pPr>
    </w:p>
    <w:p w:rsidR="00A45388" w:rsidRDefault="00A45388" w:rsidP="00A20A1B">
      <w:pPr>
        <w:adjustRightInd w:val="0"/>
        <w:snapToGrid w:val="0"/>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eastAsia="zh-CN"/>
        </w:rPr>
        <w:br w:type="page"/>
      </w:r>
    </w:p>
    <w:p w:rsidR="000118A0" w:rsidRPr="00CA4E05" w:rsidRDefault="000118A0" w:rsidP="00A20A1B">
      <w:pPr>
        <w:adjustRightInd w:val="0"/>
        <w:snapToGrid w:val="0"/>
        <w:spacing w:after="0" w:line="360" w:lineRule="auto"/>
        <w:jc w:val="both"/>
        <w:rPr>
          <w:rFonts w:ascii="Book Antiqua" w:hAnsi="Book Antiqua" w:cs="Times New Roman"/>
          <w:b/>
          <w:sz w:val="24"/>
          <w:szCs w:val="24"/>
          <w:lang w:val="en-GB" w:eastAsia="zh-CN"/>
        </w:rPr>
      </w:pPr>
      <w:r w:rsidRPr="00CA4E05">
        <w:rPr>
          <w:rFonts w:ascii="Book Antiqua" w:eastAsia="Times New Roman" w:hAnsi="Book Antiqua" w:cs="Times New Roman"/>
          <w:b/>
          <w:sz w:val="24"/>
          <w:szCs w:val="24"/>
          <w:lang w:val="en-GB" w:eastAsia="it-IT"/>
        </w:rPr>
        <w:lastRenderedPageBreak/>
        <w:t>INTRODUCTION</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Irritable bowel syndrome (IBS) is a functional disorder of the lower gastrointestinal (GI) tract characterized by abdominal pain or discomfort, alterations in bowel habits (constipation and/or diarrhoea), and changes in stool frequency and/or form</w:t>
      </w:r>
      <w:r w:rsidRPr="00CA4E05">
        <w:rPr>
          <w:rFonts w:ascii="Book Antiqua" w:eastAsia="Times New Roman" w:hAnsi="Book Antiqua" w:cs="Times New Roman"/>
          <w:sz w:val="24"/>
          <w:szCs w:val="24"/>
          <w:vertAlign w:val="superscript"/>
          <w:lang w:val="en-GB" w:eastAsia="it-IT"/>
        </w:rPr>
        <w:t>[</w:t>
      </w:r>
      <w:r w:rsidR="00333A0D" w:rsidRPr="00CA4E05">
        <w:rPr>
          <w:rFonts w:ascii="Book Antiqua" w:eastAsia="Times New Roman" w:hAnsi="Book Antiqua" w:cs="Times New Roman"/>
          <w:sz w:val="24"/>
          <w:szCs w:val="24"/>
          <w:vertAlign w:val="superscript"/>
          <w:lang w:val="en-GB" w:eastAsia="it-IT"/>
        </w:rPr>
        <w:t>1</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IBS has a great impact on socio-relational and work functioning, and patients usually report significant reduction of health-related quality of life, work</w:t>
      </w:r>
      <w:r w:rsidR="00A5691E"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productivity, and general distress in everyday life activities including diet, travel, physical appearance, family, education, and phy</w:t>
      </w:r>
      <w:r w:rsidR="00E64DC8" w:rsidRPr="00CA4E05">
        <w:rPr>
          <w:rFonts w:ascii="Book Antiqua" w:eastAsia="Times New Roman" w:hAnsi="Book Antiqua" w:cs="Times New Roman"/>
          <w:sz w:val="24"/>
          <w:szCs w:val="24"/>
          <w:lang w:val="en-GB" w:eastAsia="it-IT"/>
        </w:rPr>
        <w:t>sical and sexual relationships</w:t>
      </w:r>
      <w:r w:rsidR="00333A0D" w:rsidRPr="00CA4E05">
        <w:rPr>
          <w:rFonts w:ascii="Book Antiqua" w:eastAsia="Times New Roman" w:hAnsi="Book Antiqua" w:cs="Times New Roman"/>
          <w:sz w:val="24"/>
          <w:szCs w:val="24"/>
          <w:vertAlign w:val="superscript"/>
          <w:lang w:val="en-GB" w:eastAsia="it-IT"/>
        </w:rPr>
        <w:t>[2]</w:t>
      </w:r>
      <w:r w:rsidRPr="00CA4E05">
        <w:rPr>
          <w:rFonts w:ascii="Book Antiqua" w:eastAsia="Times New Roman" w:hAnsi="Book Antiqua" w:cs="Times New Roman"/>
          <w:sz w:val="24"/>
          <w:szCs w:val="24"/>
          <w:lang w:val="en-GB" w:eastAsia="it-IT"/>
        </w:rPr>
        <w:t>. In addition, IBS presents a primary healthcare burden accounting for the majority of the total health costs associ</w:t>
      </w:r>
      <w:r w:rsidR="00C81698" w:rsidRPr="00CA4E05">
        <w:rPr>
          <w:rFonts w:ascii="Book Antiqua" w:eastAsia="Times New Roman" w:hAnsi="Book Antiqua" w:cs="Times New Roman"/>
          <w:sz w:val="24"/>
          <w:szCs w:val="24"/>
          <w:lang w:val="en-GB" w:eastAsia="it-IT"/>
        </w:rPr>
        <w:t>ated with general practitioners and</w:t>
      </w:r>
      <w:r w:rsidRPr="00CA4E05">
        <w:rPr>
          <w:rFonts w:ascii="Book Antiqua" w:eastAsia="Times New Roman" w:hAnsi="Book Antiqua" w:cs="Times New Roman"/>
          <w:sz w:val="24"/>
          <w:szCs w:val="24"/>
          <w:lang w:val="en-GB" w:eastAsia="it-IT"/>
        </w:rPr>
        <w:t>gastroenterologists</w:t>
      </w:r>
      <w:r w:rsidR="00C81698" w:rsidRPr="00CA4E05">
        <w:rPr>
          <w:rFonts w:ascii="Book Antiqua" w:eastAsia="Times New Roman" w:hAnsi="Book Antiqua" w:cs="Times New Roman"/>
          <w:sz w:val="24"/>
          <w:szCs w:val="24"/>
          <w:lang w:val="en-GB" w:eastAsia="it-IT"/>
        </w:rPr>
        <w:t xml:space="preserve"> consultations</w:t>
      </w:r>
      <w:r w:rsidRPr="00CA4E05">
        <w:rPr>
          <w:rFonts w:ascii="Book Antiqua" w:eastAsia="Times New Roman" w:hAnsi="Book Antiqua" w:cs="Times New Roman"/>
          <w:sz w:val="24"/>
          <w:szCs w:val="24"/>
          <w:lang w:val="en-GB" w:eastAsia="it-IT"/>
        </w:rPr>
        <w:t>, hospital admissions, and pharmacotherapy prescription</w:t>
      </w:r>
      <w:r w:rsidR="00C81698" w:rsidRPr="00CA4E05">
        <w:rPr>
          <w:rFonts w:ascii="Book Antiqua" w:eastAsia="Times New Roman" w:hAnsi="Book Antiqua" w:cs="Times New Roman"/>
          <w:sz w:val="24"/>
          <w:szCs w:val="24"/>
          <w:lang w:val="en-GB" w:eastAsia="it-IT"/>
        </w:rPr>
        <w:t>s</w:t>
      </w:r>
      <w:r w:rsidRPr="00CA4E05">
        <w:rPr>
          <w:rFonts w:ascii="Book Antiqua" w:eastAsia="Times New Roman" w:hAnsi="Book Antiqua" w:cs="Times New Roman"/>
          <w:sz w:val="24"/>
          <w:szCs w:val="24"/>
          <w:lang w:val="en-GB" w:eastAsia="it-IT"/>
        </w:rPr>
        <w:t>.</w:t>
      </w:r>
    </w:p>
    <w:p w:rsidR="00C81698"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The pathogenesis of IBS is heterogeneous and complex, probably resulting from interactions of several factors. Traditionally, pathophysiological explanations of IBS have focused on host-related factors such as abnormal motility, visceral hypersensitivity, and enhanced pain </w:t>
      </w:r>
      <w:r w:rsidR="00C81698" w:rsidRPr="00CA4E05">
        <w:rPr>
          <w:rFonts w:ascii="Book Antiqua" w:eastAsia="Times New Roman" w:hAnsi="Book Antiqua" w:cs="Times New Roman"/>
          <w:sz w:val="24"/>
          <w:szCs w:val="24"/>
          <w:lang w:val="en-GB" w:eastAsia="it-IT"/>
        </w:rPr>
        <w:t>perception</w:t>
      </w:r>
      <w:r w:rsidR="00C81698" w:rsidRPr="00CA4E05">
        <w:rPr>
          <w:rFonts w:ascii="Book Antiqua" w:eastAsia="Times New Roman" w:hAnsi="Book Antiqua" w:cs="Times New Roman"/>
          <w:sz w:val="24"/>
          <w:szCs w:val="24"/>
          <w:vertAlign w:val="superscript"/>
          <w:lang w:val="en-GB" w:eastAsia="it-IT"/>
        </w:rPr>
        <w:t>[</w:t>
      </w:r>
      <w:r w:rsidR="002D440C" w:rsidRPr="00CA4E05">
        <w:rPr>
          <w:rFonts w:ascii="Book Antiqua" w:eastAsia="Times New Roman" w:hAnsi="Book Antiqua" w:cs="Times New Roman"/>
          <w:sz w:val="24"/>
          <w:szCs w:val="24"/>
          <w:vertAlign w:val="superscript"/>
          <w:lang w:val="en-GB" w:eastAsia="it-IT"/>
        </w:rPr>
        <w:t>3,</w:t>
      </w:r>
      <w:r w:rsidR="00333A0D" w:rsidRPr="00CA4E05">
        <w:rPr>
          <w:rFonts w:ascii="Book Antiqua" w:eastAsia="Times New Roman" w:hAnsi="Book Antiqua" w:cs="Times New Roman"/>
          <w:sz w:val="24"/>
          <w:szCs w:val="24"/>
          <w:vertAlign w:val="superscript"/>
          <w:lang w:val="en-GB" w:eastAsia="it-IT"/>
        </w:rPr>
        <w:t>4</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although none of these factors can account for symptoms</w:t>
      </w:r>
      <w:r w:rsidR="005C79CE" w:rsidRPr="00CA4E05">
        <w:rPr>
          <w:rFonts w:ascii="Book Antiqua" w:eastAsia="Times New Roman" w:hAnsi="Book Antiqua" w:cs="Times New Roman"/>
          <w:sz w:val="24"/>
          <w:szCs w:val="24"/>
          <w:lang w:val="en-GB" w:eastAsia="it-IT"/>
        </w:rPr>
        <w:t xml:space="preserve"> burden</w:t>
      </w:r>
      <w:r w:rsidRPr="00CA4E05">
        <w:rPr>
          <w:rFonts w:ascii="Book Antiqua" w:eastAsia="Times New Roman" w:hAnsi="Book Antiqua" w:cs="Times New Roman"/>
          <w:sz w:val="24"/>
          <w:szCs w:val="24"/>
          <w:lang w:val="en-GB" w:eastAsia="it-IT"/>
        </w:rPr>
        <w:t xml:space="preserve"> in the majority of IBS patients. Research has also focused on dietary </w:t>
      </w:r>
      <w:r w:rsidR="00C81698" w:rsidRPr="00CA4E05">
        <w:rPr>
          <w:rFonts w:ascii="Book Antiqua" w:eastAsia="Times New Roman" w:hAnsi="Book Antiqua" w:cs="Times New Roman"/>
          <w:sz w:val="24"/>
          <w:szCs w:val="24"/>
          <w:lang w:val="en-GB" w:eastAsia="it-IT"/>
        </w:rPr>
        <w:t>intolerance</w:t>
      </w:r>
      <w:r w:rsidR="00C81698" w:rsidRPr="00CA4E05">
        <w:rPr>
          <w:rFonts w:ascii="Book Antiqua" w:eastAsia="Times New Roman" w:hAnsi="Book Antiqua" w:cs="Times New Roman"/>
          <w:sz w:val="24"/>
          <w:szCs w:val="24"/>
          <w:vertAlign w:val="superscript"/>
          <w:lang w:val="en-GB" w:eastAsia="it-IT"/>
        </w:rPr>
        <w:t>[</w:t>
      </w:r>
      <w:r w:rsidR="00333A0D" w:rsidRPr="00CA4E05">
        <w:rPr>
          <w:rFonts w:ascii="Book Antiqua" w:eastAsia="Times New Roman" w:hAnsi="Book Antiqua" w:cs="Times New Roman"/>
          <w:sz w:val="24"/>
          <w:szCs w:val="24"/>
          <w:vertAlign w:val="superscript"/>
          <w:lang w:val="en-GB" w:eastAsia="it-IT"/>
        </w:rPr>
        <w:t>5</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low grade inflammation an</w:t>
      </w:r>
      <w:r w:rsidR="002D440C" w:rsidRPr="00CA4E05">
        <w:rPr>
          <w:rFonts w:ascii="Book Antiqua" w:eastAsia="Times New Roman" w:hAnsi="Book Antiqua" w:cs="Times New Roman"/>
          <w:sz w:val="24"/>
          <w:szCs w:val="24"/>
          <w:lang w:val="en-GB" w:eastAsia="it-IT"/>
        </w:rPr>
        <w:t xml:space="preserve">d altered gut immune </w:t>
      </w:r>
      <w:r w:rsidR="00C81698" w:rsidRPr="00CA4E05">
        <w:rPr>
          <w:rFonts w:ascii="Book Antiqua" w:eastAsia="Times New Roman" w:hAnsi="Book Antiqua" w:cs="Times New Roman"/>
          <w:sz w:val="24"/>
          <w:szCs w:val="24"/>
          <w:lang w:val="en-GB" w:eastAsia="it-IT"/>
        </w:rPr>
        <w:t>activation</w:t>
      </w:r>
      <w:r w:rsidR="00C81698" w:rsidRPr="00CA4E05">
        <w:rPr>
          <w:rFonts w:ascii="Book Antiqua" w:eastAsia="Times New Roman" w:hAnsi="Book Antiqua" w:cs="Times New Roman"/>
          <w:sz w:val="24"/>
          <w:szCs w:val="24"/>
          <w:vertAlign w:val="superscript"/>
          <w:lang w:val="en-GB" w:eastAsia="it-IT"/>
        </w:rPr>
        <w:t>[</w:t>
      </w:r>
      <w:r w:rsidR="00333A0D" w:rsidRPr="00CA4E05">
        <w:rPr>
          <w:rFonts w:ascii="Book Antiqua" w:eastAsia="Times New Roman" w:hAnsi="Book Antiqua" w:cs="Times New Roman"/>
          <w:sz w:val="24"/>
          <w:szCs w:val="24"/>
          <w:vertAlign w:val="superscript"/>
          <w:lang w:val="en-GB" w:eastAsia="it-IT"/>
        </w:rPr>
        <w:t>6</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intestinal permeabili</w:t>
      </w:r>
      <w:r w:rsidR="002D440C" w:rsidRPr="00CA4E05">
        <w:rPr>
          <w:rFonts w:ascii="Book Antiqua" w:eastAsia="Times New Roman" w:hAnsi="Book Antiqua" w:cs="Times New Roman"/>
          <w:sz w:val="24"/>
          <w:szCs w:val="24"/>
          <w:lang w:val="en-GB" w:eastAsia="it-IT"/>
        </w:rPr>
        <w:t>ty and alteration of microbiota</w:t>
      </w:r>
      <w:r w:rsidRPr="00CA4E05">
        <w:rPr>
          <w:rFonts w:ascii="Book Antiqua" w:eastAsia="Times New Roman" w:hAnsi="Book Antiqua" w:cs="Times New Roman"/>
          <w:sz w:val="24"/>
          <w:szCs w:val="24"/>
          <w:vertAlign w:val="superscript"/>
          <w:lang w:val="en-GB" w:eastAsia="it-IT"/>
        </w:rPr>
        <w:t>[</w:t>
      </w:r>
      <w:r w:rsidR="00E92569" w:rsidRPr="00CA4E05">
        <w:rPr>
          <w:rFonts w:ascii="Book Antiqua" w:eastAsia="Times New Roman" w:hAnsi="Book Antiqua" w:cs="Times New Roman"/>
          <w:sz w:val="24"/>
          <w:szCs w:val="24"/>
          <w:vertAlign w:val="superscript"/>
          <w:lang w:val="en-GB" w:eastAsia="it-IT"/>
        </w:rPr>
        <w:t>7</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abnormalities </w:t>
      </w:r>
      <w:r w:rsidR="002D440C" w:rsidRPr="00CA4E05">
        <w:rPr>
          <w:rFonts w:ascii="Book Antiqua" w:eastAsia="Times New Roman" w:hAnsi="Book Antiqua" w:cs="Times New Roman"/>
          <w:sz w:val="24"/>
          <w:szCs w:val="24"/>
          <w:lang w:val="en-GB" w:eastAsia="it-IT"/>
        </w:rPr>
        <w:t>in the autonomic nervous system</w:t>
      </w:r>
      <w:r w:rsidRPr="00CA4E05">
        <w:rPr>
          <w:rFonts w:ascii="Book Antiqua" w:eastAsia="Times New Roman" w:hAnsi="Book Antiqua" w:cs="Times New Roman"/>
          <w:sz w:val="24"/>
          <w:szCs w:val="24"/>
          <w:vertAlign w:val="superscript"/>
          <w:lang w:val="en-GB" w:eastAsia="it-IT"/>
        </w:rPr>
        <w:t>[</w:t>
      </w:r>
      <w:r w:rsidR="00E92569" w:rsidRPr="00CA4E05">
        <w:rPr>
          <w:rFonts w:ascii="Book Antiqua" w:eastAsia="Times New Roman" w:hAnsi="Book Antiqua" w:cs="Times New Roman"/>
          <w:sz w:val="24"/>
          <w:szCs w:val="24"/>
          <w:vertAlign w:val="superscript"/>
          <w:lang w:val="en-GB" w:eastAsia="it-IT"/>
        </w:rPr>
        <w:t>8</w:t>
      </w:r>
      <w:r w:rsidR="00CF5D23" w:rsidRPr="00CA4E05">
        <w:rPr>
          <w:rFonts w:ascii="Book Antiqua" w:eastAsia="Times New Roman" w:hAnsi="Book Antiqua" w:cs="Times New Roman"/>
          <w:sz w:val="24"/>
          <w:szCs w:val="24"/>
          <w:vertAlign w:val="superscript"/>
          <w:lang w:val="en-GB" w:eastAsia="it-IT"/>
        </w:rPr>
        <w:t>]</w:t>
      </w:r>
      <w:r w:rsidR="002D440C" w:rsidRPr="00CA4E05">
        <w:rPr>
          <w:rFonts w:ascii="Book Antiqua" w:eastAsia="Times New Roman" w:hAnsi="Book Antiqua" w:cs="Times New Roman"/>
          <w:sz w:val="24"/>
          <w:szCs w:val="24"/>
          <w:lang w:val="en-GB" w:eastAsia="it-IT"/>
        </w:rPr>
        <w:t>, and stress</w:t>
      </w:r>
      <w:r w:rsidR="00CF5D23" w:rsidRPr="00CA4E05">
        <w:rPr>
          <w:rFonts w:ascii="Book Antiqua" w:eastAsia="Times New Roman" w:hAnsi="Book Antiqua" w:cs="Times New Roman"/>
          <w:sz w:val="24"/>
          <w:szCs w:val="24"/>
          <w:vertAlign w:val="superscript"/>
          <w:lang w:val="en-GB" w:eastAsia="it-IT"/>
        </w:rPr>
        <w:t>[</w:t>
      </w:r>
      <w:r w:rsidR="00E92569" w:rsidRPr="00CA4E05">
        <w:rPr>
          <w:rFonts w:ascii="Book Antiqua" w:eastAsia="Times New Roman" w:hAnsi="Book Antiqua" w:cs="Times New Roman"/>
          <w:sz w:val="24"/>
          <w:szCs w:val="24"/>
          <w:vertAlign w:val="superscript"/>
          <w:lang w:val="en-GB" w:eastAsia="it-IT"/>
        </w:rPr>
        <w:t>9</w:t>
      </w:r>
      <w:r w:rsidR="00CF5D23" w:rsidRPr="00CA4E05">
        <w:rPr>
          <w:rFonts w:ascii="Book Antiqua" w:eastAsia="Times New Roman" w:hAnsi="Book Antiqua" w:cs="Times New Roman"/>
          <w:sz w:val="24"/>
          <w:szCs w:val="24"/>
          <w:vertAlign w:val="superscript"/>
          <w:lang w:val="en-GB" w:eastAsia="it-IT"/>
        </w:rPr>
        <w:t>]</w:t>
      </w:r>
      <w:r w:rsidR="00CF5D23" w:rsidRPr="00CA4E05">
        <w:rPr>
          <w:rFonts w:ascii="Book Antiqua" w:eastAsia="Times New Roman" w:hAnsi="Book Antiqua" w:cs="Times New Roman"/>
          <w:sz w:val="24"/>
          <w:szCs w:val="24"/>
          <w:lang w:val="en-GB" w:eastAsia="it-IT"/>
        </w:rPr>
        <w:t xml:space="preserve">. </w:t>
      </w:r>
    </w:p>
    <w:p w:rsidR="000118A0" w:rsidRPr="00CA4E05" w:rsidRDefault="00CF5D23"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More</w:t>
      </w:r>
      <w:r w:rsidR="000118A0" w:rsidRPr="00CA4E05">
        <w:rPr>
          <w:rFonts w:ascii="Book Antiqua" w:eastAsia="Times New Roman" w:hAnsi="Book Antiqua" w:cs="Times New Roman"/>
          <w:sz w:val="24"/>
          <w:szCs w:val="24"/>
          <w:lang w:val="en-GB" w:eastAsia="it-IT"/>
        </w:rPr>
        <w:t xml:space="preserve"> recently, the relationship among central nervous system (CNS), autonomic nervous system (ANS), and enteric nervous system (ENS), and the bi-directional communication between the neural and immunological</w:t>
      </w:r>
      <w:r w:rsidR="00A5691E" w:rsidRPr="00CA4E05">
        <w:rPr>
          <w:rFonts w:ascii="Book Antiqua" w:eastAsia="Times New Roman" w:hAnsi="Book Antiqua" w:cs="Times New Roman"/>
          <w:sz w:val="24"/>
          <w:szCs w:val="24"/>
          <w:lang w:val="en-GB" w:eastAsia="it-IT"/>
        </w:rPr>
        <w:t xml:space="preserve"> </w:t>
      </w:r>
      <w:r w:rsidR="000118A0" w:rsidRPr="00CA4E05">
        <w:rPr>
          <w:rFonts w:ascii="Book Antiqua" w:eastAsia="Times New Roman" w:hAnsi="Book Antiqua" w:cs="Times New Roman"/>
          <w:sz w:val="24"/>
          <w:szCs w:val="24"/>
          <w:lang w:val="en-GB" w:eastAsia="it-IT"/>
        </w:rPr>
        <w:t>networks within the gut, related to as the brain-gut axis, has provided a major contribution to the understan</w:t>
      </w:r>
      <w:r w:rsidR="002D440C" w:rsidRPr="00CA4E05">
        <w:rPr>
          <w:rFonts w:ascii="Book Antiqua" w:eastAsia="Times New Roman" w:hAnsi="Book Antiqua" w:cs="Times New Roman"/>
          <w:sz w:val="24"/>
          <w:szCs w:val="24"/>
          <w:lang w:val="en-GB" w:eastAsia="it-IT"/>
        </w:rPr>
        <w:t xml:space="preserve">ding of </w:t>
      </w:r>
      <w:r w:rsidR="00C81698" w:rsidRPr="00CA4E05">
        <w:rPr>
          <w:rFonts w:ascii="Book Antiqua" w:eastAsia="Times New Roman" w:hAnsi="Book Antiqua" w:cs="Times New Roman"/>
          <w:sz w:val="24"/>
          <w:szCs w:val="24"/>
          <w:lang w:val="en-GB" w:eastAsia="it-IT"/>
        </w:rPr>
        <w:t>IBS pathogenesis</w:t>
      </w:r>
      <w:r w:rsidR="000118A0" w:rsidRPr="00CA4E05">
        <w:rPr>
          <w:rFonts w:ascii="Book Antiqua" w:eastAsia="Times New Roman" w:hAnsi="Book Antiqua" w:cs="Times New Roman"/>
          <w:sz w:val="24"/>
          <w:szCs w:val="24"/>
          <w:vertAlign w:val="superscript"/>
          <w:lang w:val="en-GB" w:eastAsia="it-IT"/>
        </w:rPr>
        <w:t>[</w:t>
      </w:r>
      <w:r w:rsidR="00E92569" w:rsidRPr="00CA4E05">
        <w:rPr>
          <w:rFonts w:ascii="Book Antiqua" w:eastAsia="Times New Roman" w:hAnsi="Book Antiqua" w:cs="Times New Roman"/>
          <w:sz w:val="24"/>
          <w:szCs w:val="24"/>
          <w:vertAlign w:val="superscript"/>
          <w:lang w:val="en-GB" w:eastAsia="it-IT"/>
        </w:rPr>
        <w:t>10</w:t>
      </w:r>
      <w:r w:rsidR="000118A0" w:rsidRPr="00CA4E05">
        <w:rPr>
          <w:rFonts w:ascii="Book Antiqua" w:eastAsia="Times New Roman" w:hAnsi="Book Antiqua" w:cs="Times New Roman"/>
          <w:sz w:val="24"/>
          <w:szCs w:val="24"/>
          <w:vertAlign w:val="superscript"/>
          <w:lang w:val="en-GB" w:eastAsia="it-IT"/>
        </w:rPr>
        <w:t>]</w:t>
      </w:r>
      <w:r w:rsidR="000118A0" w:rsidRPr="00CA4E05">
        <w:rPr>
          <w:rFonts w:ascii="Book Antiqua" w:eastAsia="Times New Roman" w:hAnsi="Book Antiqua" w:cs="Times New Roman"/>
          <w:sz w:val="24"/>
          <w:szCs w:val="24"/>
          <w:lang w:val="en-GB" w:eastAsia="it-IT"/>
        </w:rPr>
        <w:t>. The dysregulation and/or the hyperreactivity of the brain-gut axis involves neural,</w:t>
      </w:r>
      <w:r w:rsidR="00A5691E" w:rsidRPr="00CA4E05">
        <w:rPr>
          <w:rFonts w:ascii="Book Antiqua" w:eastAsia="Times New Roman" w:hAnsi="Book Antiqua" w:cs="Times New Roman"/>
          <w:sz w:val="24"/>
          <w:szCs w:val="24"/>
          <w:lang w:val="en-GB" w:eastAsia="it-IT"/>
        </w:rPr>
        <w:t xml:space="preserve"> </w:t>
      </w:r>
      <w:r w:rsidR="000118A0" w:rsidRPr="00CA4E05">
        <w:rPr>
          <w:rFonts w:ascii="Book Antiqua" w:eastAsia="Times New Roman" w:hAnsi="Book Antiqua" w:cs="Times New Roman"/>
          <w:sz w:val="24"/>
          <w:szCs w:val="24"/>
          <w:lang w:val="en-GB" w:eastAsia="it-IT"/>
        </w:rPr>
        <w:t>immune and endocrine pathways that are affected by environmental, biological and psychosocial stressors</w:t>
      </w:r>
      <w:r w:rsidR="000118A0" w:rsidRPr="00CA4E05">
        <w:rPr>
          <w:rFonts w:ascii="Book Antiqua" w:eastAsia="Times New Roman" w:hAnsi="Book Antiqua" w:cs="Times New Roman"/>
          <w:sz w:val="24"/>
          <w:szCs w:val="24"/>
          <w:vertAlign w:val="superscript"/>
          <w:lang w:val="en-GB" w:eastAsia="it-IT"/>
        </w:rPr>
        <w:t>[</w:t>
      </w:r>
      <w:r w:rsidR="002D440C" w:rsidRPr="00CA4E05">
        <w:rPr>
          <w:rFonts w:ascii="Book Antiqua" w:eastAsia="Times New Roman" w:hAnsi="Book Antiqua" w:cs="Times New Roman"/>
          <w:sz w:val="24"/>
          <w:szCs w:val="24"/>
          <w:vertAlign w:val="superscript"/>
          <w:lang w:val="en-GB" w:eastAsia="it-IT"/>
        </w:rPr>
        <w:t>11,</w:t>
      </w:r>
      <w:r w:rsidR="0073453E" w:rsidRPr="00CA4E05">
        <w:rPr>
          <w:rFonts w:ascii="Book Antiqua" w:eastAsia="Times New Roman" w:hAnsi="Book Antiqua" w:cs="Times New Roman"/>
          <w:sz w:val="24"/>
          <w:szCs w:val="24"/>
          <w:vertAlign w:val="superscript"/>
          <w:lang w:val="en-GB" w:eastAsia="it-IT"/>
        </w:rPr>
        <w:t>12</w:t>
      </w:r>
      <w:r w:rsidR="000118A0" w:rsidRPr="00CA4E05">
        <w:rPr>
          <w:rFonts w:ascii="Book Antiqua" w:eastAsia="Times New Roman" w:hAnsi="Book Antiqua" w:cs="Times New Roman"/>
          <w:sz w:val="24"/>
          <w:szCs w:val="24"/>
          <w:vertAlign w:val="superscript"/>
          <w:lang w:val="en-GB" w:eastAsia="it-IT"/>
        </w:rPr>
        <w:t>]</w:t>
      </w:r>
      <w:r w:rsidR="000118A0" w:rsidRPr="00CA4E05">
        <w:rPr>
          <w:rFonts w:ascii="Book Antiqua" w:eastAsia="Times New Roman" w:hAnsi="Book Antiqua" w:cs="Times New Roman"/>
          <w:sz w:val="24"/>
          <w:szCs w:val="24"/>
          <w:lang w:val="en-GB" w:eastAsia="it-IT"/>
        </w:rPr>
        <w:t>.</w:t>
      </w:r>
    </w:p>
    <w:p w:rsidR="00C81698"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Basic and applied research across a range of clinical areas has established the importance of the biopsychosocial model of illness</w:t>
      </w:r>
      <w:r w:rsidRPr="00CA4E05">
        <w:rPr>
          <w:rFonts w:ascii="Book Antiqua" w:eastAsia="Times New Roman" w:hAnsi="Book Antiqua" w:cs="Times New Roman"/>
          <w:sz w:val="24"/>
          <w:szCs w:val="24"/>
          <w:vertAlign w:val="superscript"/>
          <w:lang w:val="en-GB" w:eastAsia="it-IT"/>
        </w:rPr>
        <w:t>[</w:t>
      </w:r>
      <w:r w:rsidR="0073453E" w:rsidRPr="00CA4E05">
        <w:rPr>
          <w:rFonts w:ascii="Book Antiqua" w:eastAsia="Times New Roman" w:hAnsi="Book Antiqua" w:cs="Times New Roman"/>
          <w:sz w:val="24"/>
          <w:szCs w:val="24"/>
          <w:vertAlign w:val="superscript"/>
          <w:lang w:val="en-GB" w:eastAsia="it-IT"/>
        </w:rPr>
        <w:t>13</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that has provided a valid framework for understanding the bi-directional relationships between mind and body. Differently from prior paradigms which have offered purely biological or entirely psychosocial explanations, such perspective, integrating biological and clinical sciences with individual features, has postulated how </w:t>
      </w:r>
      <w:r w:rsidR="00C81698" w:rsidRPr="00CA4E05">
        <w:rPr>
          <w:rFonts w:ascii="Book Antiqua" w:eastAsia="Times New Roman" w:hAnsi="Book Antiqua" w:cs="Times New Roman"/>
          <w:sz w:val="24"/>
          <w:szCs w:val="24"/>
          <w:lang w:val="en-GB" w:eastAsia="it-IT"/>
        </w:rPr>
        <w:t>heterogeneous factors</w:t>
      </w:r>
      <w:r w:rsidRPr="00CA4E05">
        <w:rPr>
          <w:rFonts w:ascii="Book Antiqua" w:eastAsia="Times New Roman" w:hAnsi="Book Antiqua" w:cs="Times New Roman"/>
          <w:sz w:val="24"/>
          <w:szCs w:val="24"/>
          <w:lang w:val="en-GB" w:eastAsia="it-IT"/>
        </w:rPr>
        <w:t xml:space="preserve"> and environmental processes interact </w:t>
      </w:r>
      <w:r w:rsidRPr="00CA4E05">
        <w:rPr>
          <w:rFonts w:ascii="Book Antiqua" w:eastAsia="Times New Roman" w:hAnsi="Book Antiqua" w:cs="Times New Roman"/>
          <w:sz w:val="24"/>
          <w:szCs w:val="24"/>
          <w:lang w:val="en-GB" w:eastAsia="it-IT"/>
        </w:rPr>
        <w:lastRenderedPageBreak/>
        <w:t>together to affect physical health and illness onset, course, and outcome</w:t>
      </w:r>
      <w:r w:rsidRPr="00CA4E05">
        <w:rPr>
          <w:rFonts w:ascii="Book Antiqua" w:eastAsia="Times New Roman" w:hAnsi="Book Antiqua" w:cs="Times New Roman"/>
          <w:sz w:val="24"/>
          <w:szCs w:val="24"/>
          <w:vertAlign w:val="superscript"/>
          <w:lang w:val="en-GB" w:eastAsia="it-IT"/>
        </w:rPr>
        <w:t>[</w:t>
      </w:r>
      <w:r w:rsidR="0073453E" w:rsidRPr="00CA4E05">
        <w:rPr>
          <w:rFonts w:ascii="Book Antiqua" w:eastAsia="Times New Roman" w:hAnsi="Book Antiqua" w:cs="Times New Roman"/>
          <w:sz w:val="24"/>
          <w:szCs w:val="24"/>
          <w:vertAlign w:val="superscript"/>
          <w:lang w:val="en-GB" w:eastAsia="it-IT"/>
        </w:rPr>
        <w:t>14</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It has been suggested that psychosocial factors may modify the course of illness, and that their relative weight is quite variable, depending on individual differences, on </w:t>
      </w:r>
      <w:r w:rsidR="00FD01E5" w:rsidRPr="00CA4E05">
        <w:rPr>
          <w:rFonts w:ascii="Book Antiqua" w:eastAsia="Times New Roman" w:hAnsi="Book Antiqua" w:cs="Times New Roman"/>
          <w:sz w:val="24"/>
          <w:szCs w:val="24"/>
          <w:lang w:val="en-GB" w:eastAsia="it-IT"/>
        </w:rPr>
        <w:t>illness typology</w:t>
      </w:r>
      <w:r w:rsidRPr="00CA4E05">
        <w:rPr>
          <w:rFonts w:ascii="Book Antiqua" w:eastAsia="Times New Roman" w:hAnsi="Book Antiqua" w:cs="Times New Roman"/>
          <w:sz w:val="24"/>
          <w:szCs w:val="24"/>
          <w:lang w:val="en-GB" w:eastAsia="it-IT"/>
        </w:rPr>
        <w:t xml:space="preserve">, and also, in the same individual, </w:t>
      </w:r>
      <w:r w:rsidR="000621B9" w:rsidRPr="00CA4E05">
        <w:rPr>
          <w:rFonts w:ascii="Book Antiqua" w:eastAsia="Times New Roman" w:hAnsi="Book Antiqua" w:cs="Times New Roman"/>
          <w:sz w:val="24"/>
          <w:szCs w:val="24"/>
          <w:lang w:val="en-GB" w:eastAsia="it-IT"/>
        </w:rPr>
        <w:t xml:space="preserve">that </w:t>
      </w:r>
      <w:r w:rsidRPr="00CA4E05">
        <w:rPr>
          <w:rFonts w:ascii="Book Antiqua" w:eastAsia="Times New Roman" w:hAnsi="Book Antiqua" w:cs="Times New Roman"/>
          <w:sz w:val="24"/>
          <w:szCs w:val="24"/>
          <w:lang w:val="en-GB" w:eastAsia="it-IT"/>
        </w:rPr>
        <w:t>their contribut</w:t>
      </w:r>
      <w:r w:rsidR="00C81698" w:rsidRPr="00CA4E05">
        <w:rPr>
          <w:rFonts w:ascii="Book Antiqua" w:eastAsia="Times New Roman" w:hAnsi="Book Antiqua" w:cs="Times New Roman"/>
          <w:sz w:val="24"/>
          <w:szCs w:val="24"/>
          <w:lang w:val="en-GB" w:eastAsia="it-IT"/>
        </w:rPr>
        <w:t>ion</w:t>
      </w:r>
      <w:r w:rsidRPr="00CA4E05">
        <w:rPr>
          <w:rFonts w:ascii="Book Antiqua" w:eastAsia="Times New Roman" w:hAnsi="Book Antiqua" w:cs="Times New Roman"/>
          <w:sz w:val="24"/>
          <w:szCs w:val="24"/>
          <w:lang w:val="en-GB" w:eastAsia="it-IT"/>
        </w:rPr>
        <w:t xml:space="preserve"> may even vary between different </w:t>
      </w:r>
      <w:r w:rsidR="000621B9" w:rsidRPr="00CA4E05">
        <w:rPr>
          <w:rFonts w:ascii="Book Antiqua" w:eastAsia="Times New Roman" w:hAnsi="Book Antiqua" w:cs="Times New Roman"/>
          <w:sz w:val="24"/>
          <w:szCs w:val="24"/>
          <w:lang w:val="en-GB" w:eastAsia="it-IT"/>
        </w:rPr>
        <w:t>episodes of the same illness</w:t>
      </w:r>
      <w:r w:rsidR="0073453E" w:rsidRPr="00CA4E05">
        <w:rPr>
          <w:rFonts w:ascii="Book Antiqua" w:eastAsia="Times New Roman" w:hAnsi="Book Antiqua" w:cs="Times New Roman"/>
          <w:sz w:val="24"/>
          <w:szCs w:val="24"/>
          <w:vertAlign w:val="superscript"/>
          <w:lang w:val="en-GB" w:eastAsia="it-IT"/>
        </w:rPr>
        <w:t>[13]</w:t>
      </w:r>
      <w:r w:rsidRPr="00CA4E05">
        <w:rPr>
          <w:rFonts w:ascii="Book Antiqua" w:eastAsia="Times New Roman" w:hAnsi="Book Antiqua" w:cs="Times New Roman"/>
          <w:sz w:val="24"/>
          <w:szCs w:val="24"/>
          <w:lang w:val="en-GB" w:eastAsia="it-IT"/>
        </w:rPr>
        <w:t xml:space="preserve">. </w:t>
      </w:r>
    </w:p>
    <w:p w:rsidR="000621B9"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Actually, although the dominant model of disease still remains biomedical, a large amount of research have highlighted the role of psychological factors, stressful life events, and environmental demands in modulating individual vulnerability to diseases, whereas psychological well-being seems to be a protective factor in the dynamic inter</w:t>
      </w:r>
      <w:r w:rsidR="000621B9" w:rsidRPr="00CA4E05">
        <w:rPr>
          <w:rFonts w:ascii="Book Antiqua" w:eastAsia="Times New Roman" w:hAnsi="Book Antiqua" w:cs="Times New Roman"/>
          <w:sz w:val="24"/>
          <w:szCs w:val="24"/>
          <w:lang w:val="en-GB" w:eastAsia="it-IT"/>
        </w:rPr>
        <w:t>play between health and illness</w:t>
      </w:r>
      <w:r w:rsidRPr="00CA4E05">
        <w:rPr>
          <w:rFonts w:ascii="Book Antiqua" w:eastAsia="Times New Roman" w:hAnsi="Book Antiqua" w:cs="Times New Roman"/>
          <w:sz w:val="24"/>
          <w:szCs w:val="24"/>
          <w:vertAlign w:val="superscript"/>
          <w:lang w:val="en-GB" w:eastAsia="it-IT"/>
        </w:rPr>
        <w:t>[</w:t>
      </w:r>
      <w:r w:rsidR="000621B9" w:rsidRPr="00CA4E05">
        <w:rPr>
          <w:rFonts w:ascii="Book Antiqua" w:eastAsia="Times New Roman" w:hAnsi="Book Antiqua" w:cs="Times New Roman"/>
          <w:sz w:val="24"/>
          <w:szCs w:val="24"/>
          <w:vertAlign w:val="superscript"/>
          <w:lang w:val="en-GB" w:eastAsia="it-IT"/>
        </w:rPr>
        <w:t>14</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Thus, taking into account </w:t>
      </w:r>
      <w:r w:rsidR="00FD01E5" w:rsidRPr="00CA4E05">
        <w:rPr>
          <w:rFonts w:ascii="Book Antiqua" w:eastAsia="Times New Roman" w:hAnsi="Book Antiqua" w:cs="Times New Roman"/>
          <w:sz w:val="24"/>
          <w:szCs w:val="24"/>
          <w:lang w:val="en-GB" w:eastAsia="it-IT"/>
        </w:rPr>
        <w:t xml:space="preserve">general factors such as </w:t>
      </w:r>
      <w:r w:rsidRPr="00CA4E05">
        <w:rPr>
          <w:rFonts w:ascii="Book Antiqua" w:eastAsia="Times New Roman" w:hAnsi="Book Antiqua" w:cs="Times New Roman"/>
          <w:sz w:val="24"/>
          <w:szCs w:val="24"/>
          <w:lang w:val="en-GB" w:eastAsia="it-IT"/>
        </w:rPr>
        <w:t>quality of life, daily functioning, productivity and social performances, cognitive abilities and emotional stability should be an essential part of diagnostic and clinical processes and patient care</w:t>
      </w:r>
      <w:r w:rsidRPr="00CA4E05">
        <w:rPr>
          <w:rFonts w:ascii="Book Antiqua" w:eastAsia="Times New Roman" w:hAnsi="Book Antiqua" w:cs="Times New Roman"/>
          <w:sz w:val="24"/>
          <w:szCs w:val="24"/>
          <w:vertAlign w:val="superscript"/>
          <w:lang w:val="en-GB" w:eastAsia="it-IT"/>
        </w:rPr>
        <w:t>[</w:t>
      </w:r>
      <w:r w:rsidR="0073453E" w:rsidRPr="00CA4E05">
        <w:rPr>
          <w:rFonts w:ascii="Book Antiqua" w:eastAsia="Times New Roman" w:hAnsi="Book Antiqua" w:cs="Times New Roman"/>
          <w:sz w:val="24"/>
          <w:szCs w:val="24"/>
          <w:vertAlign w:val="superscript"/>
          <w:lang w:val="en-GB" w:eastAsia="it-IT"/>
        </w:rPr>
        <w:t>15</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Within a holistic, person-centred perspective, there is a growing need to include patients related outcomes (PROs), such as self-reported symptoms, psychological well-being, patient</w:t>
      </w:r>
      <w:r w:rsidR="00C81698" w:rsidRPr="00CA4E05">
        <w:rPr>
          <w:rFonts w:ascii="Book Antiqua" w:eastAsia="Times New Roman" w:hAnsi="Book Antiqua" w:cs="Times New Roman"/>
          <w:sz w:val="24"/>
          <w:szCs w:val="24"/>
          <w:lang w:val="en-GB" w:eastAsia="it-IT"/>
        </w:rPr>
        <w:t>s’</w:t>
      </w:r>
      <w:r w:rsidRPr="00CA4E05">
        <w:rPr>
          <w:rFonts w:ascii="Book Antiqua" w:eastAsia="Times New Roman" w:hAnsi="Book Antiqua" w:cs="Times New Roman"/>
          <w:sz w:val="24"/>
          <w:szCs w:val="24"/>
          <w:lang w:val="en-GB" w:eastAsia="it-IT"/>
        </w:rPr>
        <w:t xml:space="preserve"> satisfaction with treatments, and functional status in the context of clinical care and in treatment decision making, with the aim to provide subjective indicators of the impact of disease and of treatment efficacy, and a more extensive knowledge of clinical outcomes</w:t>
      </w:r>
      <w:r w:rsidRPr="00CA4E05">
        <w:rPr>
          <w:rFonts w:ascii="Book Antiqua" w:eastAsia="Times New Roman" w:hAnsi="Book Antiqua" w:cs="Times New Roman"/>
          <w:sz w:val="24"/>
          <w:szCs w:val="24"/>
          <w:vertAlign w:val="superscript"/>
          <w:lang w:val="en-GB" w:eastAsia="it-IT"/>
        </w:rPr>
        <w:t>[</w:t>
      </w:r>
      <w:r w:rsidR="0073453E" w:rsidRPr="00CA4E05">
        <w:rPr>
          <w:rFonts w:ascii="Book Antiqua" w:eastAsia="Times New Roman" w:hAnsi="Book Antiqua" w:cs="Times New Roman"/>
          <w:sz w:val="24"/>
          <w:szCs w:val="24"/>
          <w:vertAlign w:val="superscript"/>
          <w:lang w:val="en-GB" w:eastAsia="it-IT"/>
        </w:rPr>
        <w:t>16</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FD01E5"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W</w:t>
      </w:r>
      <w:r w:rsidR="000118A0" w:rsidRPr="00CA4E05">
        <w:rPr>
          <w:rFonts w:ascii="Book Antiqua" w:eastAsia="Times New Roman" w:hAnsi="Book Antiqua" w:cs="Times New Roman"/>
          <w:sz w:val="24"/>
          <w:szCs w:val="24"/>
          <w:lang w:val="en-GB" w:eastAsia="it-IT"/>
        </w:rPr>
        <w:t>ithin the biopsychosocial framework, IBS pathophysiology can be viewed as resulting from multiple interactions between biological mechanisms and psychosocial factors: external stressors, including life events, may affect and disrupt the regulation and activity of the brain–gut axis, therefore contributing to IBS onset, symptoms recrudescence, treatment response, and outcome</w:t>
      </w:r>
      <w:r w:rsidR="000118A0" w:rsidRPr="00CA4E05">
        <w:rPr>
          <w:rFonts w:ascii="Book Antiqua" w:eastAsia="Times New Roman" w:hAnsi="Book Antiqua" w:cs="Times New Roman"/>
          <w:sz w:val="24"/>
          <w:szCs w:val="24"/>
          <w:vertAlign w:val="superscript"/>
          <w:lang w:val="en-GB" w:eastAsia="it-IT"/>
        </w:rPr>
        <w:t>[</w:t>
      </w:r>
      <w:r w:rsidR="00A630BA" w:rsidRPr="00CA4E05">
        <w:rPr>
          <w:rFonts w:ascii="Book Antiqua" w:eastAsia="Times New Roman" w:hAnsi="Book Antiqua" w:cs="Times New Roman"/>
          <w:sz w:val="24"/>
          <w:szCs w:val="24"/>
          <w:vertAlign w:val="superscript"/>
          <w:lang w:val="en-GB" w:eastAsia="it-IT"/>
        </w:rPr>
        <w:t>17</w:t>
      </w:r>
      <w:r w:rsidR="000118A0" w:rsidRPr="00CA4E05">
        <w:rPr>
          <w:rFonts w:ascii="Book Antiqua" w:eastAsia="Times New Roman" w:hAnsi="Book Antiqua" w:cs="Times New Roman"/>
          <w:sz w:val="24"/>
          <w:szCs w:val="24"/>
          <w:vertAlign w:val="superscript"/>
          <w:lang w:val="en-GB" w:eastAsia="it-IT"/>
        </w:rPr>
        <w:t>]</w:t>
      </w:r>
      <w:r w:rsidR="000118A0" w:rsidRPr="00CA4E05">
        <w:rPr>
          <w:rFonts w:ascii="Book Antiqua" w:eastAsia="Times New Roman" w:hAnsi="Book Antiqua" w:cs="Times New Roman"/>
          <w:sz w:val="24"/>
          <w:szCs w:val="24"/>
          <w:lang w:val="en-GB" w:eastAsia="it-IT"/>
        </w:rPr>
        <w:t>. Beyond psychosocial stressors, also genetic predisposition and early-life stress, both physiologic or</w:t>
      </w:r>
      <w:r w:rsidR="00A5691E" w:rsidRPr="00CA4E05">
        <w:rPr>
          <w:rFonts w:ascii="Book Antiqua" w:eastAsia="Times New Roman" w:hAnsi="Book Antiqua" w:cs="Times New Roman"/>
          <w:sz w:val="24"/>
          <w:szCs w:val="24"/>
          <w:lang w:val="en-GB" w:eastAsia="it-IT"/>
        </w:rPr>
        <w:t xml:space="preserve"> </w:t>
      </w:r>
      <w:r w:rsidR="00372EE1" w:rsidRPr="00CA4E05">
        <w:rPr>
          <w:rFonts w:ascii="Book Antiqua" w:eastAsia="Times New Roman" w:hAnsi="Book Antiqua" w:cs="Times New Roman"/>
          <w:sz w:val="24"/>
          <w:szCs w:val="24"/>
          <w:lang w:val="en-GB" w:eastAsia="it-IT"/>
        </w:rPr>
        <w:t>psychological</w:t>
      </w:r>
      <w:r w:rsidR="000118A0" w:rsidRPr="00CA4E05">
        <w:rPr>
          <w:rFonts w:ascii="Book Antiqua" w:eastAsia="Times New Roman" w:hAnsi="Book Antiqua" w:cs="Times New Roman"/>
          <w:sz w:val="24"/>
          <w:szCs w:val="24"/>
          <w:lang w:val="en-GB" w:eastAsia="it-IT"/>
        </w:rPr>
        <w:t>, may affect the bidirectional pathways between gut and brain, thus influencing individual vulnerability</w:t>
      </w:r>
      <w:r w:rsidR="00A5691E" w:rsidRPr="00CA4E05">
        <w:rPr>
          <w:rFonts w:ascii="Book Antiqua" w:eastAsia="Times New Roman" w:hAnsi="Book Antiqua" w:cs="Times New Roman"/>
          <w:sz w:val="24"/>
          <w:szCs w:val="24"/>
          <w:lang w:val="en-GB" w:eastAsia="it-IT"/>
        </w:rPr>
        <w:t xml:space="preserve"> </w:t>
      </w:r>
      <w:r w:rsidR="000118A0" w:rsidRPr="00CA4E05">
        <w:rPr>
          <w:rFonts w:ascii="Book Antiqua" w:eastAsia="Times New Roman" w:hAnsi="Book Antiqua" w:cs="Times New Roman"/>
          <w:sz w:val="24"/>
          <w:szCs w:val="24"/>
          <w:lang w:val="en-GB" w:eastAsia="it-IT"/>
        </w:rPr>
        <w:t>to</w:t>
      </w:r>
      <w:r w:rsidR="00A5691E" w:rsidRPr="00CA4E05">
        <w:rPr>
          <w:rFonts w:ascii="Book Antiqua" w:eastAsia="Times New Roman" w:hAnsi="Book Antiqua" w:cs="Times New Roman"/>
          <w:sz w:val="24"/>
          <w:szCs w:val="24"/>
          <w:lang w:val="en-GB" w:eastAsia="it-IT"/>
        </w:rPr>
        <w:t xml:space="preserve"> </w:t>
      </w:r>
      <w:r w:rsidR="000118A0" w:rsidRPr="00CA4E05">
        <w:rPr>
          <w:rFonts w:ascii="Book Antiqua" w:eastAsia="Times New Roman" w:hAnsi="Book Antiqua" w:cs="Times New Roman"/>
          <w:sz w:val="24"/>
          <w:szCs w:val="24"/>
          <w:lang w:val="en-GB" w:eastAsia="it-IT"/>
        </w:rPr>
        <w:t xml:space="preserve">develop IBS later in life, </w:t>
      </w:r>
      <w:r w:rsidR="00C81698" w:rsidRPr="00CA4E05">
        <w:rPr>
          <w:rFonts w:ascii="Book Antiqua" w:eastAsia="Times New Roman" w:hAnsi="Book Antiqua" w:cs="Times New Roman"/>
          <w:sz w:val="24"/>
          <w:szCs w:val="24"/>
          <w:lang w:val="en-GB" w:eastAsia="it-IT"/>
        </w:rPr>
        <w:t>with</w:t>
      </w:r>
      <w:r w:rsidR="000118A0" w:rsidRPr="00CA4E05">
        <w:rPr>
          <w:rFonts w:ascii="Book Antiqua" w:eastAsia="Times New Roman" w:hAnsi="Book Antiqua" w:cs="Times New Roman"/>
          <w:sz w:val="24"/>
          <w:szCs w:val="24"/>
          <w:lang w:val="en-GB" w:eastAsia="it-IT"/>
        </w:rPr>
        <w:t xml:space="preserve"> each successive exposure to stressors </w:t>
      </w:r>
      <w:r w:rsidR="00C81698" w:rsidRPr="00CA4E05">
        <w:rPr>
          <w:rFonts w:ascii="Book Antiqua" w:eastAsia="Times New Roman" w:hAnsi="Book Antiqua" w:cs="Times New Roman"/>
          <w:sz w:val="24"/>
          <w:szCs w:val="24"/>
          <w:lang w:val="en-GB" w:eastAsia="it-IT"/>
        </w:rPr>
        <w:t xml:space="preserve">possibly triggering or exacerbating </w:t>
      </w:r>
      <w:r w:rsidR="000118A0" w:rsidRPr="00CA4E05">
        <w:rPr>
          <w:rFonts w:ascii="Book Antiqua" w:eastAsia="Times New Roman" w:hAnsi="Book Antiqua" w:cs="Times New Roman"/>
          <w:sz w:val="24"/>
          <w:szCs w:val="24"/>
          <w:lang w:val="en-GB" w:eastAsia="it-IT"/>
        </w:rPr>
        <w:t>IBS symptoms</w:t>
      </w:r>
      <w:r w:rsidRPr="00CA4E05">
        <w:rPr>
          <w:rFonts w:ascii="Book Antiqua" w:eastAsia="Times New Roman" w:hAnsi="Book Antiqua" w:cs="Times New Roman"/>
          <w:sz w:val="24"/>
          <w:szCs w:val="24"/>
          <w:vertAlign w:val="superscript"/>
          <w:lang w:val="en-GB" w:eastAsia="it-IT"/>
        </w:rPr>
        <w:t>[</w:t>
      </w:r>
      <w:r w:rsidR="00A630BA" w:rsidRPr="00CA4E05">
        <w:rPr>
          <w:rFonts w:ascii="Book Antiqua" w:eastAsia="Times New Roman" w:hAnsi="Book Antiqua" w:cs="Times New Roman"/>
          <w:sz w:val="24"/>
          <w:szCs w:val="24"/>
          <w:vertAlign w:val="superscript"/>
          <w:lang w:val="en-GB" w:eastAsia="it-IT"/>
        </w:rPr>
        <w:t>18</w:t>
      </w:r>
      <w:r w:rsidRPr="00CA4E05">
        <w:rPr>
          <w:rFonts w:ascii="Book Antiqua" w:eastAsia="Times New Roman" w:hAnsi="Book Antiqua" w:cs="Times New Roman"/>
          <w:sz w:val="24"/>
          <w:szCs w:val="24"/>
          <w:vertAlign w:val="superscript"/>
          <w:lang w:val="en-GB" w:eastAsia="it-IT"/>
        </w:rPr>
        <w:t>]</w:t>
      </w:r>
      <w:r w:rsidR="000118A0"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The role of negative </w:t>
      </w:r>
      <w:r w:rsidR="00A45388">
        <w:rPr>
          <w:rFonts w:ascii="Book Antiqua" w:hAnsi="Book Antiqua" w:cs="Times New Roman"/>
          <w:sz w:val="24"/>
          <w:szCs w:val="24"/>
          <w:lang w:val="en-GB" w:eastAsia="zh-CN"/>
        </w:rPr>
        <w:t>e</w:t>
      </w:r>
      <w:r w:rsidRPr="00CA4E05">
        <w:rPr>
          <w:rFonts w:ascii="Book Antiqua" w:eastAsia="Times New Roman" w:hAnsi="Book Antiqua" w:cs="Times New Roman"/>
          <w:sz w:val="24"/>
          <w:szCs w:val="24"/>
          <w:lang w:val="en-GB" w:eastAsia="it-IT"/>
        </w:rPr>
        <w:t>ffects, autonomic nervous system, stress-hormone and</w:t>
      </w:r>
      <w:r w:rsid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immune systems, along with psychiatric comorbidity and subclinical variations in depression, anxiety, and anger in relation to pathophysiology and clinical expression of IBS have been highlighted in our p</w:t>
      </w:r>
      <w:r w:rsidR="00284D5C" w:rsidRPr="00CA4E05">
        <w:rPr>
          <w:rFonts w:ascii="Book Antiqua" w:eastAsia="Times New Roman" w:hAnsi="Book Antiqua" w:cs="Times New Roman"/>
          <w:sz w:val="24"/>
          <w:szCs w:val="24"/>
          <w:lang w:val="en-GB" w:eastAsia="it-IT"/>
        </w:rPr>
        <w:t>rev</w:t>
      </w:r>
      <w:r w:rsidR="00A93561" w:rsidRPr="00CA4E05">
        <w:rPr>
          <w:rFonts w:ascii="Book Antiqua" w:eastAsia="Times New Roman" w:hAnsi="Book Antiqua" w:cs="Times New Roman"/>
          <w:sz w:val="24"/>
          <w:szCs w:val="24"/>
          <w:lang w:val="en-GB" w:eastAsia="it-IT"/>
        </w:rPr>
        <w:t>ious review on these issues</w:t>
      </w:r>
      <w:r w:rsidR="00A93561" w:rsidRPr="00CA4E05">
        <w:rPr>
          <w:rFonts w:ascii="Book Antiqua" w:eastAsia="Times New Roman" w:hAnsi="Book Antiqua" w:cs="Times New Roman"/>
          <w:sz w:val="24"/>
          <w:szCs w:val="24"/>
          <w:vertAlign w:val="superscript"/>
          <w:lang w:val="en-GB" w:eastAsia="it-IT"/>
        </w:rPr>
        <w:t>[19]</w:t>
      </w:r>
      <w:r w:rsidR="00A93561" w:rsidRPr="00CA4E05">
        <w:rPr>
          <w:rFonts w:ascii="Book Antiqua" w:eastAsia="Times New Roman" w:hAnsi="Book Antiqua" w:cs="Times New Roman"/>
          <w:sz w:val="24"/>
          <w:szCs w:val="24"/>
          <w:lang w:val="en-GB" w:eastAsia="it-IT"/>
        </w:rPr>
        <w:t>.</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lastRenderedPageBreak/>
        <w:t xml:space="preserve">The present review was aimed to examine the role of personality traits and prevalent emotional patterns on the pathogenesis, onset, symptom clusters, clinical course, and outcome of IBS within the biopsychosocial model of illness and disease. </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p>
    <w:p w:rsidR="000118A0" w:rsidRPr="00CA4E05" w:rsidRDefault="000118A0" w:rsidP="00A20A1B">
      <w:pPr>
        <w:adjustRightInd w:val="0"/>
        <w:snapToGrid w:val="0"/>
        <w:spacing w:after="0" w:line="360" w:lineRule="auto"/>
        <w:jc w:val="both"/>
        <w:rPr>
          <w:rFonts w:ascii="Book Antiqua" w:eastAsia="Times New Roman" w:hAnsi="Book Antiqua" w:cs="Times New Roman"/>
          <w:b/>
          <w:sz w:val="24"/>
          <w:szCs w:val="24"/>
          <w:lang w:val="en-GB" w:eastAsia="it-IT"/>
        </w:rPr>
      </w:pPr>
      <w:r w:rsidRPr="00CA4E05">
        <w:rPr>
          <w:rFonts w:ascii="Book Antiqua" w:eastAsia="Times New Roman" w:hAnsi="Book Antiqua" w:cs="Times New Roman"/>
          <w:b/>
          <w:sz w:val="24"/>
          <w:szCs w:val="24"/>
          <w:lang w:val="en-GB" w:eastAsia="it-IT"/>
        </w:rPr>
        <w:t xml:space="preserve">PERSONALITY: CONCEPTUAL ISSUES AND TAXONOMY </w:t>
      </w:r>
    </w:p>
    <w:p w:rsidR="00634E8E"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The term personality refers to regularities and consistencies in behavior and forms of experience, including relatively consistent pattern of thoug</w:t>
      </w:r>
      <w:r w:rsidR="00284D5C" w:rsidRPr="00CA4E05">
        <w:rPr>
          <w:rFonts w:ascii="Book Antiqua" w:eastAsia="Times New Roman" w:hAnsi="Book Antiqua" w:cs="Times New Roman"/>
          <w:sz w:val="24"/>
          <w:szCs w:val="24"/>
          <w:lang w:val="en-GB" w:eastAsia="it-IT"/>
        </w:rPr>
        <w:t>hts, feelings, and perceptions</w:t>
      </w:r>
      <w:r w:rsidR="00284D5C" w:rsidRPr="00CA4E05">
        <w:rPr>
          <w:rFonts w:ascii="Book Antiqua" w:eastAsia="Times New Roman" w:hAnsi="Book Antiqua" w:cs="Times New Roman"/>
          <w:sz w:val="24"/>
          <w:szCs w:val="24"/>
          <w:vertAlign w:val="superscript"/>
          <w:lang w:val="en-GB" w:eastAsia="it-IT"/>
        </w:rPr>
        <w:t>[20</w:t>
      </w:r>
      <w:r w:rsidR="00634E8E"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Although personality is actually an all-encompassing concept making other terms almost unnecessary, constructs as “temperament” and “character” are still used, and they offer a main contribute for a deep understanding of personality formation.</w:t>
      </w:r>
    </w:p>
    <w:p w:rsidR="00C81698"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From a developmental perspective, individual differences appear early in life as simple, stylistic features of personality grounded on a biological substratum of relatively heritable differences in emotional reactivity and regulation, and in withdrawal/approach behaviors towards environmental stimuli; these early individual differences are encompas</w:t>
      </w:r>
      <w:r w:rsidR="00284D5C" w:rsidRPr="00CA4E05">
        <w:rPr>
          <w:rFonts w:ascii="Book Antiqua" w:eastAsia="Times New Roman" w:hAnsi="Book Antiqua" w:cs="Times New Roman"/>
          <w:sz w:val="24"/>
          <w:szCs w:val="24"/>
          <w:lang w:val="en-GB" w:eastAsia="it-IT"/>
        </w:rPr>
        <w:t>sed under the term temperament</w:t>
      </w:r>
      <w:r w:rsidR="00284D5C" w:rsidRPr="00CA4E05">
        <w:rPr>
          <w:rFonts w:ascii="Book Antiqua" w:eastAsia="Times New Roman" w:hAnsi="Book Antiqua" w:cs="Times New Roman"/>
          <w:sz w:val="24"/>
          <w:szCs w:val="24"/>
          <w:vertAlign w:val="superscript"/>
          <w:lang w:val="en-GB" w:eastAsia="it-IT"/>
        </w:rPr>
        <w:t>[21]</w:t>
      </w:r>
      <w:r w:rsidR="006E3F7F"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 xml:space="preserve">Character refers to those aspects of personality that are shaped by learning and interaction with </w:t>
      </w:r>
      <w:r w:rsidR="00180342" w:rsidRPr="00CA4E05">
        <w:rPr>
          <w:rFonts w:ascii="Book Antiqua" w:eastAsia="Times New Roman" w:hAnsi="Book Antiqua" w:cs="Times New Roman"/>
          <w:sz w:val="24"/>
          <w:szCs w:val="24"/>
          <w:lang w:val="en-GB" w:eastAsia="it-IT"/>
        </w:rPr>
        <w:t xml:space="preserve">the </w:t>
      </w:r>
      <w:r w:rsidRPr="00CA4E05">
        <w:rPr>
          <w:rFonts w:ascii="Book Antiqua" w:eastAsia="Times New Roman" w:hAnsi="Book Antiqua" w:cs="Times New Roman"/>
          <w:sz w:val="24"/>
          <w:szCs w:val="24"/>
          <w:lang w:val="en-GB" w:eastAsia="it-IT"/>
        </w:rPr>
        <w:t>environment; however, the distinction between temperament and character traits is not so clear cut, considering that each personality trait is virtually heritable</w:t>
      </w:r>
      <w:r w:rsidR="00180342"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and its full expression will be ultimately determined by environmental influences</w:t>
      </w:r>
      <w:r w:rsidR="00180342"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also mediated by epigenetic mechanisms altering genome function under exogenous stimuli</w:t>
      </w:r>
      <w:r w:rsidRPr="00CA4E05">
        <w:rPr>
          <w:rFonts w:ascii="Book Antiqua" w:eastAsia="Times New Roman" w:hAnsi="Book Antiqua" w:cs="Times New Roman"/>
          <w:sz w:val="24"/>
          <w:szCs w:val="24"/>
          <w:vertAlign w:val="superscript"/>
          <w:lang w:val="en-GB" w:eastAsia="it-IT"/>
        </w:rPr>
        <w:t>[</w:t>
      </w:r>
      <w:r w:rsidR="00284D5C" w:rsidRPr="00CA4E05">
        <w:rPr>
          <w:rFonts w:ascii="Book Antiqua" w:eastAsia="Times New Roman" w:hAnsi="Book Antiqua" w:cs="Times New Roman"/>
          <w:sz w:val="24"/>
          <w:szCs w:val="24"/>
          <w:vertAlign w:val="superscript"/>
          <w:lang w:val="en-GB" w:eastAsia="it-IT"/>
        </w:rPr>
        <w:t>22</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180342"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One of the most interesting developments in personality research has been the emergence of the five-factor model accounting for the </w:t>
      </w:r>
      <w:r w:rsidR="00284D5C" w:rsidRPr="00CA4E05">
        <w:rPr>
          <w:rFonts w:ascii="Book Antiqua" w:eastAsia="Times New Roman" w:hAnsi="Book Antiqua" w:cs="Times New Roman"/>
          <w:sz w:val="24"/>
          <w:szCs w:val="24"/>
          <w:lang w:val="en-GB" w:eastAsia="it-IT"/>
        </w:rPr>
        <w:t>trait structure of personality</w:t>
      </w:r>
      <w:r w:rsidR="00284D5C" w:rsidRPr="00CA4E05">
        <w:rPr>
          <w:rFonts w:ascii="Book Antiqua" w:eastAsia="Times New Roman" w:hAnsi="Book Antiqua" w:cs="Times New Roman"/>
          <w:sz w:val="24"/>
          <w:szCs w:val="24"/>
          <w:vertAlign w:val="superscript"/>
          <w:lang w:val="en-GB" w:eastAsia="it-IT"/>
        </w:rPr>
        <w:t>[23]</w:t>
      </w:r>
      <w:r w:rsidRPr="00CA4E05">
        <w:rPr>
          <w:rFonts w:ascii="Book Antiqua" w:eastAsia="Times New Roman" w:hAnsi="Book Antiqua" w:cs="Times New Roman"/>
          <w:sz w:val="24"/>
          <w:szCs w:val="24"/>
          <w:lang w:val="en-GB" w:eastAsia="it-IT"/>
        </w:rPr>
        <w:t>. The model identifies five broad personality dimensions that are assumed to have a biological origin</w:t>
      </w:r>
      <w:r w:rsidR="00180342"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and that have demonstrated remarkable stability across cultures and, in the same individual</w:t>
      </w:r>
      <w:r w:rsidR="006608F1" w:rsidRPr="00CA4E05">
        <w:rPr>
          <w:rFonts w:ascii="Book Antiqua" w:eastAsia="Times New Roman" w:hAnsi="Book Antiqua" w:cs="Times New Roman"/>
          <w:sz w:val="24"/>
          <w:szCs w:val="24"/>
          <w:lang w:val="en-GB" w:eastAsia="it-IT"/>
        </w:rPr>
        <w:t>s, for up to 45 year intervals</w:t>
      </w:r>
      <w:r w:rsidR="006608F1" w:rsidRPr="00CA4E05">
        <w:rPr>
          <w:rFonts w:ascii="Book Antiqua" w:eastAsia="Times New Roman" w:hAnsi="Book Antiqua" w:cs="Times New Roman"/>
          <w:sz w:val="24"/>
          <w:szCs w:val="24"/>
          <w:vertAlign w:val="superscript"/>
          <w:lang w:val="en-GB" w:eastAsia="it-IT"/>
        </w:rPr>
        <w:t>[24]</w:t>
      </w:r>
      <w:r w:rsidRPr="00CA4E05">
        <w:rPr>
          <w:rFonts w:ascii="Book Antiqua" w:eastAsia="Times New Roman" w:hAnsi="Book Antiqua" w:cs="Times New Roman"/>
          <w:sz w:val="24"/>
          <w:szCs w:val="24"/>
          <w:lang w:val="en-GB" w:eastAsia="it-IT"/>
        </w:rPr>
        <w:t xml:space="preserve">. </w:t>
      </w:r>
    </w:p>
    <w:p w:rsidR="00180342"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The identified dimensions are neuroticism, extraversion, openness to experience, agreeableness, and </w:t>
      </w:r>
      <w:r w:rsidR="00BF4980" w:rsidRPr="00CA4E05">
        <w:rPr>
          <w:rFonts w:ascii="Book Antiqua" w:eastAsia="Times New Roman" w:hAnsi="Book Antiqua" w:cs="Times New Roman"/>
          <w:sz w:val="24"/>
          <w:szCs w:val="24"/>
          <w:lang w:val="en-GB" w:eastAsia="it-IT"/>
        </w:rPr>
        <w:t>c</w:t>
      </w:r>
      <w:r w:rsidRPr="00CA4E05">
        <w:rPr>
          <w:rFonts w:ascii="Book Antiqua" w:eastAsia="Times New Roman" w:hAnsi="Book Antiqua" w:cs="Times New Roman"/>
          <w:sz w:val="24"/>
          <w:szCs w:val="24"/>
          <w:lang w:val="en-GB" w:eastAsia="it-IT"/>
        </w:rPr>
        <w:t>onscientiousness. Neuroticism refers to a tendency toward negative emotions (anxiety, hostility, depression) with high reactivity to physiological changes, emotional instability, vulnerability to stress, and an inclination toward impulsi</w:t>
      </w:r>
      <w:r w:rsidR="00AA5FAA" w:rsidRPr="00CA4E05">
        <w:rPr>
          <w:rFonts w:ascii="Book Antiqua" w:eastAsia="Times New Roman" w:hAnsi="Book Antiqua" w:cs="Times New Roman"/>
          <w:sz w:val="24"/>
          <w:szCs w:val="24"/>
          <w:lang w:val="en-GB" w:eastAsia="it-IT"/>
        </w:rPr>
        <w:t>ve behavio</w:t>
      </w:r>
      <w:r w:rsidRPr="00CA4E05">
        <w:rPr>
          <w:rFonts w:ascii="Book Antiqua" w:eastAsia="Times New Roman" w:hAnsi="Book Antiqua" w:cs="Times New Roman"/>
          <w:sz w:val="24"/>
          <w:szCs w:val="24"/>
          <w:lang w:val="en-GB" w:eastAsia="it-IT"/>
        </w:rPr>
        <w:t>r</w:t>
      </w:r>
      <w:r w:rsidR="00AA5FAA" w:rsidRPr="00CA4E05">
        <w:rPr>
          <w:rFonts w:ascii="Book Antiqua" w:eastAsia="Times New Roman" w:hAnsi="Book Antiqua" w:cs="Times New Roman"/>
          <w:sz w:val="24"/>
          <w:szCs w:val="24"/>
          <w:lang w:val="en-GB" w:eastAsia="it-IT"/>
        </w:rPr>
        <w:t>s</w:t>
      </w:r>
      <w:r w:rsidRPr="00CA4E05">
        <w:rPr>
          <w:rFonts w:ascii="Book Antiqua" w:eastAsia="Times New Roman" w:hAnsi="Book Antiqua" w:cs="Times New Roman"/>
          <w:sz w:val="24"/>
          <w:szCs w:val="24"/>
          <w:lang w:val="en-GB" w:eastAsia="it-IT"/>
        </w:rPr>
        <w:t xml:space="preserve">. Extraversion refers to the </w:t>
      </w:r>
      <w:r w:rsidR="00BF4980" w:rsidRPr="00CA4E05">
        <w:rPr>
          <w:rFonts w:ascii="Book Antiqua" w:eastAsia="Times New Roman" w:hAnsi="Book Antiqua" w:cs="Times New Roman"/>
          <w:sz w:val="24"/>
          <w:szCs w:val="24"/>
          <w:lang w:val="en-GB" w:eastAsia="it-IT"/>
        </w:rPr>
        <w:t xml:space="preserve">attitude to experience </w:t>
      </w:r>
      <w:r w:rsidRPr="00CA4E05">
        <w:rPr>
          <w:rFonts w:ascii="Book Antiqua" w:eastAsia="Times New Roman" w:hAnsi="Book Antiqua" w:cs="Times New Roman"/>
          <w:sz w:val="24"/>
          <w:szCs w:val="24"/>
          <w:lang w:val="en-GB" w:eastAsia="it-IT"/>
        </w:rPr>
        <w:t>positive emotions, warmth, excitement seeking, and activity. Openness to experience describe</w:t>
      </w:r>
      <w:r w:rsidR="00BF4980" w:rsidRPr="00CA4E05">
        <w:rPr>
          <w:rFonts w:ascii="Book Antiqua" w:eastAsia="Times New Roman" w:hAnsi="Book Antiqua" w:cs="Times New Roman"/>
          <w:sz w:val="24"/>
          <w:szCs w:val="24"/>
          <w:lang w:val="en-GB" w:eastAsia="it-IT"/>
        </w:rPr>
        <w:t>s</w:t>
      </w:r>
      <w:r w:rsidRPr="00CA4E05">
        <w:rPr>
          <w:rFonts w:ascii="Book Antiqua" w:eastAsia="Times New Roman" w:hAnsi="Book Antiqua" w:cs="Times New Roman"/>
          <w:sz w:val="24"/>
          <w:szCs w:val="24"/>
          <w:lang w:val="en-GB" w:eastAsia="it-IT"/>
        </w:rPr>
        <w:t xml:space="preserve"> tendencies toward </w:t>
      </w:r>
      <w:r w:rsidRPr="00CA4E05">
        <w:rPr>
          <w:rFonts w:ascii="Book Antiqua" w:eastAsia="Times New Roman" w:hAnsi="Book Antiqua" w:cs="Times New Roman"/>
          <w:sz w:val="24"/>
          <w:szCs w:val="24"/>
          <w:lang w:val="en-GB" w:eastAsia="it-IT"/>
        </w:rPr>
        <w:lastRenderedPageBreak/>
        <w:t>imagination and fantasy, aesthetics, creativity, ideas and values, and thought flexibility. Agreeableness involves a pro-social, altruistic orientation towards others, trust,</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 xml:space="preserve">straightforwardness, and tendermindedness. Finally, Conscientiousness includes competence, order, self-discipline, and achievement striving.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There is a general agreement that the trait remains the best construct for conceptualizing individual differences; further consensus lies upon the hierarchical organization of traits</w:t>
      </w:r>
      <w:r w:rsidR="00180342"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with a larger number of lower-order traits combined to form fewer higher-order traits.</w:t>
      </w:r>
      <w:r w:rsid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However, the nature of some of the putative traits is still a matter of debate within different frameworks; neuroticism and extraversion are clearly associated to the response to negative and positive emotions, respectively.</w:t>
      </w:r>
      <w:r w:rsidR="00D42C2C">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Thus, emotionality may be considered as a relatively stable individual trait</w:t>
      </w:r>
      <w:r w:rsidR="0094210C"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so that subjects characterized as highly emotional will strongly react to emotional stimuli, particularly negative ones.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Beyond the five-factor model, other personality constructs seem relevant in health research: alexithymia and the distressed (Type D) personality.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Alexithymia, one of the personality traits that has received higher attention in the psychosomatic literature, involves a reduced ability to identify,</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describe and discern subjective emotions and feelings, poor imaginative thought and introspection, and a cognitive style that is conc</w:t>
      </w:r>
      <w:r w:rsidR="006608F1" w:rsidRPr="00CA4E05">
        <w:rPr>
          <w:rFonts w:ascii="Book Antiqua" w:eastAsia="Times New Roman" w:hAnsi="Book Antiqua" w:cs="Times New Roman"/>
          <w:sz w:val="24"/>
          <w:szCs w:val="24"/>
          <w:lang w:val="en-GB" w:eastAsia="it-IT"/>
        </w:rPr>
        <w:t>rete and externally oriented</w:t>
      </w:r>
      <w:r w:rsidR="006608F1" w:rsidRPr="00CA4E05">
        <w:rPr>
          <w:rFonts w:ascii="Book Antiqua" w:eastAsia="Times New Roman" w:hAnsi="Book Antiqua" w:cs="Times New Roman"/>
          <w:sz w:val="24"/>
          <w:szCs w:val="24"/>
          <w:vertAlign w:val="superscript"/>
          <w:lang w:val="en-GB" w:eastAsia="it-IT"/>
        </w:rPr>
        <w:t>[25</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u w:val="single"/>
          <w:lang w:val="en-GB" w:eastAsia="it-IT"/>
        </w:rPr>
      </w:pPr>
      <w:r w:rsidRPr="00CA4E05">
        <w:rPr>
          <w:rFonts w:ascii="Book Antiqua" w:eastAsia="Times New Roman" w:hAnsi="Book Antiqua" w:cs="Times New Roman"/>
          <w:sz w:val="24"/>
          <w:szCs w:val="24"/>
          <w:lang w:val="en-GB" w:eastAsia="it-IT"/>
        </w:rPr>
        <w:t>Type D personality consists of two stable genera</w:t>
      </w:r>
      <w:r w:rsidR="0094210C" w:rsidRPr="00CA4E05">
        <w:rPr>
          <w:rFonts w:ascii="Book Antiqua" w:eastAsia="Times New Roman" w:hAnsi="Book Antiqua" w:cs="Times New Roman"/>
          <w:sz w:val="24"/>
          <w:szCs w:val="24"/>
          <w:lang w:val="en-GB" w:eastAsia="it-IT"/>
        </w:rPr>
        <w:t xml:space="preserve">l traits: Negative Affectivity, </w:t>
      </w:r>
      <w:r w:rsidRPr="00CA4E05">
        <w:rPr>
          <w:rFonts w:ascii="Book Antiqua" w:eastAsia="Times New Roman" w:hAnsi="Book Antiqua" w:cs="Times New Roman"/>
          <w:sz w:val="24"/>
          <w:szCs w:val="24"/>
          <w:lang w:val="en-GB" w:eastAsia="it-IT"/>
        </w:rPr>
        <w:t>and Social Inhibition (SI)</w:t>
      </w:r>
      <w:r w:rsidR="0094210C"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and it is characterized by the tendency to experience negative emotions across a wide range of daily situations</w:t>
      </w:r>
      <w:r w:rsidR="00180342"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and to suppress and inhibit emotional expression</w:t>
      </w:r>
      <w:r w:rsidRPr="00CA4E05">
        <w:rPr>
          <w:rFonts w:ascii="Book Antiqua" w:eastAsia="Times New Roman" w:hAnsi="Book Antiqua" w:cs="Times New Roman"/>
          <w:sz w:val="24"/>
          <w:szCs w:val="24"/>
          <w:vertAlign w:val="superscript"/>
          <w:lang w:val="en-GB" w:eastAsia="it-IT"/>
        </w:rPr>
        <w:t>[</w:t>
      </w:r>
      <w:r w:rsidR="00180342" w:rsidRPr="00CA4E05">
        <w:rPr>
          <w:rFonts w:ascii="Book Antiqua" w:eastAsia="Times New Roman" w:hAnsi="Book Antiqua" w:cs="Times New Roman"/>
          <w:sz w:val="24"/>
          <w:szCs w:val="24"/>
          <w:vertAlign w:val="superscript"/>
          <w:lang w:val="en-GB" w:eastAsia="it-IT"/>
        </w:rPr>
        <w:t>26,</w:t>
      </w:r>
      <w:r w:rsidR="004450A9" w:rsidRPr="00CA4E05">
        <w:rPr>
          <w:rFonts w:ascii="Book Antiqua" w:eastAsia="Times New Roman" w:hAnsi="Book Antiqua" w:cs="Times New Roman"/>
          <w:sz w:val="24"/>
          <w:szCs w:val="24"/>
          <w:vertAlign w:val="superscript"/>
          <w:lang w:val="en-GB" w:eastAsia="it-IT"/>
        </w:rPr>
        <w:t>27</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r w:rsidR="001B5CAC" w:rsidRPr="00D810BE">
        <w:rPr>
          <w:rFonts w:ascii="Book Antiqua" w:eastAsia="Times New Roman" w:hAnsi="Book Antiqua" w:cs="Times New Roman"/>
          <w:sz w:val="24"/>
          <w:szCs w:val="24"/>
          <w:lang w:val="en-GB" w:eastAsia="it-IT"/>
        </w:rPr>
        <w:t>Table 1 highlights main personality models.</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p>
    <w:p w:rsidR="000118A0" w:rsidRPr="00CA4E05" w:rsidRDefault="000118A0" w:rsidP="00A20A1B">
      <w:pPr>
        <w:adjustRightInd w:val="0"/>
        <w:snapToGrid w:val="0"/>
        <w:spacing w:after="0" w:line="360" w:lineRule="auto"/>
        <w:jc w:val="both"/>
        <w:rPr>
          <w:rFonts w:ascii="Book Antiqua" w:eastAsia="Times New Roman" w:hAnsi="Book Antiqua" w:cs="Times New Roman"/>
          <w:b/>
          <w:sz w:val="24"/>
          <w:szCs w:val="24"/>
          <w:lang w:val="en-GB" w:eastAsia="it-IT"/>
        </w:rPr>
      </w:pPr>
      <w:r w:rsidRPr="00CA4E05">
        <w:rPr>
          <w:rFonts w:ascii="Book Antiqua" w:eastAsia="Times New Roman" w:hAnsi="Book Antiqua" w:cs="Times New Roman"/>
          <w:b/>
          <w:sz w:val="24"/>
          <w:szCs w:val="24"/>
          <w:lang w:val="en-GB" w:eastAsia="it-IT"/>
        </w:rPr>
        <w:t>PERSONALITY AND HEALTH</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The old-fashioned assumption which has dominated earliest psychosomatic research was that specific personality profiles were associated with specific somatic illnesses; however, no evidence has been reached by this line of research. More recently, a large amount of research has examined the relationships between personality traits and health, starting from the hypothesis that</w:t>
      </w:r>
      <w:r w:rsid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personality traits could be distal predictors of health outcomes</w:t>
      </w:r>
      <w:r w:rsidR="00213226"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influencing h</w:t>
      </w:r>
      <w:r w:rsidR="006608F1" w:rsidRPr="00CA4E05">
        <w:rPr>
          <w:rFonts w:ascii="Book Antiqua" w:eastAsia="Times New Roman" w:hAnsi="Book Antiqua" w:cs="Times New Roman"/>
          <w:sz w:val="24"/>
          <w:szCs w:val="24"/>
          <w:lang w:val="en-GB" w:eastAsia="it-IT"/>
        </w:rPr>
        <w:t>ealth outcomes either directly</w:t>
      </w:r>
      <w:r w:rsidR="006608F1"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28</w:t>
      </w:r>
      <w:r w:rsidR="006608F1"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or </w:t>
      </w:r>
      <w:r w:rsidRPr="00D810BE">
        <w:rPr>
          <w:rFonts w:ascii="Book Antiqua" w:eastAsia="Times New Roman" w:hAnsi="Book Antiqua" w:cs="Times New Roman"/>
          <w:i/>
          <w:sz w:val="24"/>
          <w:szCs w:val="24"/>
          <w:lang w:val="en-GB" w:eastAsia="it-IT"/>
        </w:rPr>
        <w:t>via</w:t>
      </w:r>
      <w:r w:rsidRPr="00CA4E05">
        <w:rPr>
          <w:rFonts w:ascii="Book Antiqua" w:eastAsia="Times New Roman" w:hAnsi="Book Antiqua" w:cs="Times New Roman"/>
          <w:sz w:val="24"/>
          <w:szCs w:val="24"/>
          <w:lang w:val="en-GB" w:eastAsia="it-IT"/>
        </w:rPr>
        <w:t xml:space="preserve"> a number of mechanisms. Three main </w:t>
      </w:r>
      <w:r w:rsidRPr="00CA4E05">
        <w:rPr>
          <w:rFonts w:ascii="Book Antiqua" w:eastAsia="Times New Roman" w:hAnsi="Book Antiqua" w:cs="Times New Roman"/>
          <w:sz w:val="24"/>
          <w:szCs w:val="24"/>
          <w:lang w:val="en-GB" w:eastAsia="it-IT"/>
        </w:rPr>
        <w:lastRenderedPageBreak/>
        <w:t>mechanisms have been identified: pathogenesis, in which traits may result in various physiological reactions both to external and internal stimuli, leading to susceptibility to illness, health behav</w:t>
      </w:r>
      <w:r w:rsidR="006608F1" w:rsidRPr="00CA4E05">
        <w:rPr>
          <w:rFonts w:ascii="Book Antiqua" w:eastAsia="Times New Roman" w:hAnsi="Book Antiqua" w:cs="Times New Roman"/>
          <w:sz w:val="24"/>
          <w:szCs w:val="24"/>
          <w:lang w:val="en-GB" w:eastAsia="it-IT"/>
        </w:rPr>
        <w:t>iors, and coping with illness</w:t>
      </w:r>
      <w:r w:rsidR="006608F1"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29</w:t>
      </w:r>
      <w:r w:rsidR="006608F1" w:rsidRPr="00CA4E05">
        <w:rPr>
          <w:rFonts w:ascii="Book Antiqua" w:eastAsia="Times New Roman" w:hAnsi="Book Antiqua" w:cs="Times New Roman"/>
          <w:sz w:val="24"/>
          <w:szCs w:val="24"/>
          <w:vertAlign w:val="superscript"/>
          <w:lang w:val="en-GB" w:eastAsia="it-IT"/>
        </w:rPr>
        <w:t>]</w:t>
      </w:r>
      <w:r w:rsidR="00213226"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Furthermore, personality traits may also influence health via social cogniti</w:t>
      </w:r>
      <w:r w:rsidR="00213226" w:rsidRPr="00CA4E05">
        <w:rPr>
          <w:rFonts w:ascii="Book Antiqua" w:eastAsia="Times New Roman" w:hAnsi="Book Antiqua" w:cs="Times New Roman"/>
          <w:sz w:val="24"/>
          <w:szCs w:val="24"/>
          <w:lang w:val="en-GB" w:eastAsia="it-IT"/>
        </w:rPr>
        <w:t xml:space="preserve">ons and associative processes, </w:t>
      </w:r>
      <w:r w:rsidRPr="00CA4E05">
        <w:rPr>
          <w:rFonts w:ascii="Book Antiqua" w:eastAsia="Times New Roman" w:hAnsi="Book Antiqua" w:cs="Times New Roman"/>
          <w:sz w:val="24"/>
          <w:szCs w:val="24"/>
          <w:lang w:val="en-GB" w:eastAsia="it-IT"/>
        </w:rPr>
        <w:t>whereby environments become associated with symptoms and illness behaviors, acting as triggers to illness presentation</w:t>
      </w:r>
      <w:r w:rsidR="004450A9" w:rsidRPr="00CA4E05">
        <w:rPr>
          <w:rFonts w:ascii="Book Antiqua" w:eastAsia="Times New Roman" w:hAnsi="Book Antiqua" w:cs="Times New Roman"/>
          <w:sz w:val="24"/>
          <w:szCs w:val="24"/>
          <w:vertAlign w:val="superscript"/>
          <w:lang w:val="en-GB" w:eastAsia="it-IT"/>
        </w:rPr>
        <w:t>[30</w:t>
      </w:r>
      <w:r w:rsidR="006608F1"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and, finally, communication with health</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professionals.</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 xml:space="preserve">Regarding pathogenesis, consistent individual differences in stress reactivity as documented by changes in the hypothalamic–pituitary–adrenal (HPA) axis, </w:t>
      </w:r>
      <w:r w:rsidR="002053F7" w:rsidRPr="00CA4E05">
        <w:rPr>
          <w:rFonts w:ascii="Book Antiqua" w:eastAsia="Times New Roman" w:hAnsi="Book Antiqua" w:cs="Times New Roman"/>
          <w:sz w:val="24"/>
          <w:szCs w:val="24"/>
          <w:lang w:val="en-GB" w:eastAsia="it-IT"/>
        </w:rPr>
        <w:t>measured</w:t>
      </w:r>
      <w:r w:rsidRPr="00CA4E05">
        <w:rPr>
          <w:rFonts w:ascii="Book Antiqua" w:eastAsia="Times New Roman" w:hAnsi="Book Antiqua" w:cs="Times New Roman"/>
          <w:sz w:val="24"/>
          <w:szCs w:val="24"/>
          <w:lang w:val="en-GB" w:eastAsia="it-IT"/>
        </w:rPr>
        <w:t xml:space="preserve"> by cortisol levels, and in the ANS system, as indexed by cardiovascular activity, may reflect consistent variations in basic personality traits. </w:t>
      </w:r>
      <w:r w:rsidR="002053F7" w:rsidRPr="00CA4E05">
        <w:rPr>
          <w:rFonts w:ascii="Book Antiqua" w:eastAsia="Times New Roman" w:hAnsi="Book Antiqua" w:cs="Times New Roman"/>
          <w:sz w:val="24"/>
          <w:szCs w:val="24"/>
          <w:lang w:val="en-GB" w:eastAsia="it-IT"/>
        </w:rPr>
        <w:t>I</w:t>
      </w:r>
      <w:r w:rsidRPr="00CA4E05">
        <w:rPr>
          <w:rFonts w:ascii="Book Antiqua" w:eastAsia="Times New Roman" w:hAnsi="Book Antiqua" w:cs="Times New Roman"/>
          <w:sz w:val="24"/>
          <w:szCs w:val="24"/>
          <w:lang w:val="en-GB" w:eastAsia="it-IT"/>
        </w:rPr>
        <w:t>t is almost convincing that variations in reactivity to stressors are to some extent built on individual differences in personality traits; beyond stress perception and biological reactions to stressors</w:t>
      </w:r>
      <w:r w:rsidR="004450A9" w:rsidRPr="00CA4E05">
        <w:rPr>
          <w:rFonts w:ascii="Book Antiqua" w:eastAsia="Times New Roman" w:hAnsi="Book Antiqua" w:cs="Times New Roman"/>
          <w:sz w:val="24"/>
          <w:szCs w:val="24"/>
          <w:vertAlign w:val="superscript"/>
          <w:lang w:val="en-GB" w:eastAsia="it-IT"/>
        </w:rPr>
        <w:t>[31</w:t>
      </w:r>
      <w:r w:rsidR="00213226"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personality traits have an acknowledged influence on stressful life event exposure, a process known as stress generation</w:t>
      </w:r>
      <w:r w:rsidR="004450A9" w:rsidRPr="00CA4E05">
        <w:rPr>
          <w:rFonts w:ascii="Book Antiqua" w:eastAsia="Times New Roman" w:hAnsi="Book Antiqua" w:cs="Times New Roman"/>
          <w:sz w:val="24"/>
          <w:szCs w:val="24"/>
          <w:vertAlign w:val="superscript"/>
          <w:lang w:val="en-GB" w:eastAsia="it-IT"/>
        </w:rPr>
        <w:t>[32</w:t>
      </w:r>
      <w:r w:rsidR="00213226"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Higher neuroticism and impulsivity, along with lower agreeableness, directly predicted the occurrence of dependent stressful life events, those events which are partly attributa</w:t>
      </w:r>
      <w:r w:rsidR="002053F7" w:rsidRPr="00CA4E05">
        <w:rPr>
          <w:rFonts w:ascii="Book Antiqua" w:eastAsia="Times New Roman" w:hAnsi="Book Antiqua" w:cs="Times New Roman"/>
          <w:sz w:val="24"/>
          <w:szCs w:val="24"/>
          <w:lang w:val="en-GB" w:eastAsia="it-IT"/>
        </w:rPr>
        <w:t>ble to the person’s own behavio</w:t>
      </w:r>
      <w:r w:rsidRPr="00CA4E05">
        <w:rPr>
          <w:rFonts w:ascii="Book Antiqua" w:eastAsia="Times New Roman" w:hAnsi="Book Antiqua" w:cs="Times New Roman"/>
          <w:sz w:val="24"/>
          <w:szCs w:val="24"/>
          <w:lang w:val="en-GB" w:eastAsia="it-IT"/>
        </w:rPr>
        <w:t xml:space="preserve">r, and indirect effects linked </w:t>
      </w:r>
      <w:r w:rsidR="002C0A33" w:rsidRPr="00CA4E05">
        <w:rPr>
          <w:rFonts w:ascii="Book Antiqua" w:eastAsia="Times New Roman" w:hAnsi="Book Antiqua" w:cs="Times New Roman"/>
          <w:sz w:val="24"/>
          <w:szCs w:val="24"/>
          <w:lang w:val="en-GB" w:eastAsia="it-IT"/>
        </w:rPr>
        <w:t>these</w:t>
      </w:r>
      <w:r w:rsidRPr="00CA4E05">
        <w:rPr>
          <w:rFonts w:ascii="Book Antiqua" w:eastAsia="Times New Roman" w:hAnsi="Book Antiqua" w:cs="Times New Roman"/>
          <w:sz w:val="24"/>
          <w:szCs w:val="24"/>
          <w:lang w:val="en-GB" w:eastAsia="it-IT"/>
        </w:rPr>
        <w:t xml:space="preserve"> personality traits to new health problems, suggesting that personality-related stress generation contributes to the decline of physical health in late mid-life</w:t>
      </w:r>
      <w:r w:rsidR="004450A9" w:rsidRPr="00CA4E05">
        <w:rPr>
          <w:rFonts w:ascii="Book Antiqua" w:eastAsia="Times New Roman" w:hAnsi="Book Antiqua" w:cs="Times New Roman"/>
          <w:sz w:val="24"/>
          <w:szCs w:val="24"/>
          <w:vertAlign w:val="superscript"/>
          <w:lang w:val="en-GB" w:eastAsia="it-IT"/>
        </w:rPr>
        <w:t>[33</w:t>
      </w:r>
      <w:r w:rsidR="006A6FC0"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395647"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More directly, neuroticism has been also associated with reduced cellular immune activity</w:t>
      </w:r>
      <w:r w:rsidR="004450A9" w:rsidRPr="00CA4E05">
        <w:rPr>
          <w:rFonts w:ascii="Book Antiqua" w:eastAsia="Times New Roman" w:hAnsi="Book Antiqua" w:cs="Times New Roman"/>
          <w:sz w:val="24"/>
          <w:szCs w:val="24"/>
          <w:vertAlign w:val="superscript"/>
          <w:lang w:val="en-GB" w:eastAsia="it-IT"/>
        </w:rPr>
        <w:t>[34</w:t>
      </w:r>
      <w:r w:rsidR="006A6FC0"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increased pro-inflammatory cytokine levels</w:t>
      </w:r>
      <w:r w:rsidR="004450A9" w:rsidRPr="00CA4E05">
        <w:rPr>
          <w:rFonts w:ascii="Book Antiqua" w:eastAsia="Times New Roman" w:hAnsi="Book Antiqua" w:cs="Times New Roman"/>
          <w:sz w:val="24"/>
          <w:szCs w:val="24"/>
          <w:vertAlign w:val="superscript"/>
          <w:lang w:val="en-GB" w:eastAsia="it-IT"/>
        </w:rPr>
        <w:t>[35</w:t>
      </w:r>
      <w:r w:rsidR="006A6FC0"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and lower cortisol stress reactivity</w:t>
      </w:r>
      <w:r w:rsidR="004450A9" w:rsidRPr="00CA4E05">
        <w:rPr>
          <w:rFonts w:ascii="Book Antiqua" w:eastAsia="Times New Roman" w:hAnsi="Book Antiqua" w:cs="Times New Roman"/>
          <w:sz w:val="24"/>
          <w:szCs w:val="24"/>
          <w:vertAlign w:val="superscript"/>
          <w:lang w:val="en-GB" w:eastAsia="it-IT"/>
        </w:rPr>
        <w:t>[36</w:t>
      </w:r>
      <w:r w:rsidR="006A6FC0"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a negative constellation of</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personality traits involving higher neuroticism, lower agreeableness and</w:t>
      </w:r>
      <w:r w:rsidR="002C0A33" w:rsidRPr="00CA4E05">
        <w:rPr>
          <w:rFonts w:ascii="Book Antiqua" w:eastAsia="Times New Roman" w:hAnsi="Book Antiqua" w:cs="Times New Roman"/>
          <w:sz w:val="24"/>
          <w:szCs w:val="24"/>
          <w:lang w:val="en-GB" w:eastAsia="it-IT"/>
        </w:rPr>
        <w:t xml:space="preserve"> openness</w:t>
      </w:r>
      <w:r w:rsidRPr="00CA4E05">
        <w:rPr>
          <w:rFonts w:ascii="Book Antiqua" w:eastAsia="Times New Roman" w:hAnsi="Book Antiqua" w:cs="Times New Roman"/>
          <w:sz w:val="24"/>
          <w:szCs w:val="24"/>
          <w:lang w:val="en-GB" w:eastAsia="it-IT"/>
        </w:rPr>
        <w:t xml:space="preserve"> was associated with diminished stress reactions both of the</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cardiovascular system and the HPA axis</w:t>
      </w:r>
      <w:r w:rsidR="004450A9" w:rsidRPr="00CA4E05">
        <w:rPr>
          <w:rFonts w:ascii="Book Antiqua" w:eastAsia="Times New Roman" w:hAnsi="Book Antiqua" w:cs="Times New Roman"/>
          <w:sz w:val="24"/>
          <w:szCs w:val="24"/>
          <w:vertAlign w:val="superscript"/>
          <w:lang w:val="en-GB" w:eastAsia="it-IT"/>
        </w:rPr>
        <w:t>[37</w:t>
      </w:r>
      <w:r w:rsidR="006A6FC0"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The association between neuroticism and blunted</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physiological stress responses has not been extensively replicated, since a number of studies reported no association between neuroticism and cortisol changes during exposure to stressors</w:t>
      </w:r>
      <w:r w:rsidR="00395647" w:rsidRPr="00CA4E05">
        <w:rPr>
          <w:rFonts w:ascii="Book Antiqua" w:eastAsia="Times New Roman" w:hAnsi="Book Antiqua" w:cs="Times New Roman"/>
          <w:sz w:val="24"/>
          <w:szCs w:val="24"/>
          <w:vertAlign w:val="superscript"/>
          <w:lang w:val="en-GB" w:eastAsia="it-IT"/>
        </w:rPr>
        <w:t>[38,</w:t>
      </w:r>
      <w:r w:rsidR="004450A9" w:rsidRPr="00CA4E05">
        <w:rPr>
          <w:rFonts w:ascii="Book Antiqua" w:eastAsia="Times New Roman" w:hAnsi="Book Antiqua" w:cs="Times New Roman"/>
          <w:sz w:val="24"/>
          <w:szCs w:val="24"/>
          <w:vertAlign w:val="superscript"/>
          <w:lang w:val="en-GB" w:eastAsia="it-IT"/>
        </w:rPr>
        <w:t>39</w:t>
      </w:r>
      <w:r w:rsidR="00395647"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Other personality traits of the five-factor model have received less attention in the context of health studies. Extraversion was related to reduced cytokine levels, increased cortisol levels, and, along with high levels of Openness and Conscientiousness, to slow disease progression</w:t>
      </w:r>
      <w:r w:rsidR="004450A9" w:rsidRPr="00CA4E05">
        <w:rPr>
          <w:rFonts w:ascii="Book Antiqua" w:eastAsia="Times New Roman" w:hAnsi="Book Antiqua" w:cs="Times New Roman"/>
          <w:sz w:val="24"/>
          <w:szCs w:val="24"/>
          <w:vertAlign w:val="superscript"/>
          <w:lang w:val="en-GB" w:eastAsia="it-IT"/>
        </w:rPr>
        <w:t>[40</w:t>
      </w:r>
      <w:r w:rsidR="006A6FC0"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moreover, low conscientiousness was associated with higher cumulative illness burden in later life</w:t>
      </w:r>
      <w:r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41</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whereas high conscientiousness was a reliable </w:t>
      </w:r>
      <w:r w:rsidRPr="00CA4E05">
        <w:rPr>
          <w:rFonts w:ascii="Book Antiqua" w:eastAsia="Times New Roman" w:hAnsi="Book Antiqua" w:cs="Times New Roman"/>
          <w:sz w:val="24"/>
          <w:szCs w:val="24"/>
          <w:lang w:val="en-GB" w:eastAsia="it-IT"/>
        </w:rPr>
        <w:lastRenderedPageBreak/>
        <w:t>predictor of longevity</w:t>
      </w:r>
      <w:r w:rsidR="004450A9" w:rsidRPr="00CA4E05">
        <w:rPr>
          <w:rFonts w:ascii="Book Antiqua" w:eastAsia="Times New Roman" w:hAnsi="Book Antiqua" w:cs="Times New Roman"/>
          <w:sz w:val="24"/>
          <w:szCs w:val="24"/>
          <w:vertAlign w:val="superscript"/>
          <w:lang w:val="en-GB" w:eastAsia="it-IT"/>
        </w:rPr>
        <w:t>[42</w:t>
      </w:r>
      <w:r w:rsidR="006A6FC0"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No relationships were found among agreeableness</w:t>
      </w:r>
      <w:r w:rsidR="00386856"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cortisol </w:t>
      </w:r>
      <w:r w:rsidR="00386856" w:rsidRPr="00CA4E05">
        <w:rPr>
          <w:rFonts w:ascii="Book Antiqua" w:eastAsia="Times New Roman" w:hAnsi="Book Antiqua" w:cs="Times New Roman"/>
          <w:sz w:val="24"/>
          <w:szCs w:val="24"/>
          <w:lang w:val="en-GB" w:eastAsia="it-IT"/>
        </w:rPr>
        <w:t xml:space="preserve">levels, </w:t>
      </w:r>
      <w:r w:rsidRPr="00CA4E05">
        <w:rPr>
          <w:rFonts w:ascii="Book Antiqua" w:eastAsia="Times New Roman" w:hAnsi="Book Antiqua" w:cs="Times New Roman"/>
          <w:sz w:val="24"/>
          <w:szCs w:val="24"/>
          <w:lang w:val="en-GB" w:eastAsia="it-IT"/>
        </w:rPr>
        <w:t xml:space="preserve">and cardiovascular stress reactivity, whereas </w:t>
      </w:r>
      <w:r w:rsidR="008233FA" w:rsidRPr="00CA4E05">
        <w:rPr>
          <w:rFonts w:ascii="Book Antiqua" w:eastAsia="Times New Roman" w:hAnsi="Book Antiqua" w:cs="Times New Roman"/>
          <w:sz w:val="24"/>
          <w:szCs w:val="24"/>
          <w:lang w:val="en-GB" w:eastAsia="it-IT"/>
        </w:rPr>
        <w:t>conflicting</w:t>
      </w:r>
      <w:r w:rsidRPr="00CA4E05">
        <w:rPr>
          <w:rFonts w:ascii="Book Antiqua" w:eastAsia="Times New Roman" w:hAnsi="Book Antiqua" w:cs="Times New Roman"/>
          <w:sz w:val="24"/>
          <w:szCs w:val="24"/>
          <w:lang w:val="en-GB" w:eastAsia="it-IT"/>
        </w:rPr>
        <w:t xml:space="preserve"> results have been reported for openness</w:t>
      </w:r>
      <w:r w:rsidR="00386856" w:rsidRPr="00CA4E05">
        <w:rPr>
          <w:rFonts w:ascii="Book Antiqua" w:eastAsia="Times New Roman" w:hAnsi="Book Antiqua" w:cs="Times New Roman"/>
          <w:sz w:val="24"/>
          <w:szCs w:val="24"/>
          <w:vertAlign w:val="superscript"/>
          <w:lang w:val="en-GB" w:eastAsia="it-IT"/>
        </w:rPr>
        <w:t>[43,</w:t>
      </w:r>
      <w:r w:rsidR="004450A9" w:rsidRPr="00CA4E05">
        <w:rPr>
          <w:rFonts w:ascii="Book Antiqua" w:eastAsia="Times New Roman" w:hAnsi="Book Antiqua" w:cs="Times New Roman"/>
          <w:sz w:val="24"/>
          <w:szCs w:val="24"/>
          <w:vertAlign w:val="superscript"/>
          <w:lang w:val="en-GB" w:eastAsia="it-IT"/>
        </w:rPr>
        <w:t>44</w:t>
      </w:r>
      <w:r w:rsidR="00386856"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Moving towards other personality constructs, it has been proposed that alexithymia could affect health through a number of pathways, directly influencing autonomic, immune and endocrine activities leading to tissue damage and to the increased vulnerability to illnesses, or indirectly, by somatosensory amplification that causes low tolerance to painful stimuli</w:t>
      </w:r>
      <w:r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45</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Alexithymic trait resulted associated with increased mortality</w:t>
      </w:r>
      <w:r w:rsidR="004450A9" w:rsidRPr="00CA4E05">
        <w:rPr>
          <w:rFonts w:ascii="Book Antiqua" w:eastAsia="Times New Roman" w:hAnsi="Book Antiqua" w:cs="Times New Roman"/>
          <w:sz w:val="24"/>
          <w:szCs w:val="24"/>
          <w:vertAlign w:val="superscript"/>
          <w:lang w:val="en-GB" w:eastAsia="it-IT"/>
        </w:rPr>
        <w:t>[46</w:t>
      </w:r>
      <w:r w:rsidR="00145EC3"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worse physical health outcomes</w:t>
      </w:r>
      <w:r w:rsidR="004450A9" w:rsidRPr="00CA4E05">
        <w:rPr>
          <w:rFonts w:ascii="Book Antiqua" w:eastAsia="Times New Roman" w:hAnsi="Book Antiqua" w:cs="Times New Roman"/>
          <w:sz w:val="24"/>
          <w:szCs w:val="24"/>
          <w:vertAlign w:val="superscript"/>
          <w:lang w:val="en-GB" w:eastAsia="it-IT"/>
        </w:rPr>
        <w:t>[47</w:t>
      </w:r>
      <w:r w:rsidR="00145EC3"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increased risk taking</w:t>
      </w:r>
      <w:r w:rsidR="001E3273" w:rsidRPr="00CA4E05">
        <w:rPr>
          <w:rFonts w:ascii="Book Antiqua" w:eastAsia="Times New Roman" w:hAnsi="Book Antiqua" w:cs="Times New Roman"/>
          <w:sz w:val="24"/>
          <w:szCs w:val="24"/>
          <w:lang w:val="en-GB" w:eastAsia="it-IT"/>
        </w:rPr>
        <w:t>, internet addiction,</w:t>
      </w:r>
      <w:r w:rsidRPr="00CA4E05">
        <w:rPr>
          <w:rFonts w:ascii="Book Antiqua" w:eastAsia="Times New Roman" w:hAnsi="Book Antiqua" w:cs="Times New Roman"/>
          <w:sz w:val="24"/>
          <w:szCs w:val="24"/>
          <w:lang w:val="en-GB" w:eastAsia="it-IT"/>
        </w:rPr>
        <w:t xml:space="preserve"> and negative health </w:t>
      </w:r>
      <w:r w:rsidR="004450A9" w:rsidRPr="00CA4E05">
        <w:rPr>
          <w:rFonts w:ascii="Book Antiqua" w:eastAsia="Times New Roman" w:hAnsi="Book Antiqua" w:cs="Times New Roman"/>
          <w:sz w:val="24"/>
          <w:szCs w:val="24"/>
          <w:lang w:val="en-GB" w:eastAsia="it-IT"/>
        </w:rPr>
        <w:t xml:space="preserve">and sexual </w:t>
      </w:r>
      <w:r w:rsidR="00924E04" w:rsidRPr="00CA4E05">
        <w:rPr>
          <w:rFonts w:ascii="Book Antiqua" w:eastAsia="Times New Roman" w:hAnsi="Book Antiqua" w:cs="Times New Roman"/>
          <w:sz w:val="24"/>
          <w:szCs w:val="24"/>
          <w:lang w:val="en-GB" w:eastAsia="it-IT"/>
        </w:rPr>
        <w:t>behavio</w:t>
      </w:r>
      <w:r w:rsidR="00D77BF1" w:rsidRPr="00CA4E05">
        <w:rPr>
          <w:rFonts w:ascii="Book Antiqua" w:eastAsia="Times New Roman" w:hAnsi="Book Antiqua" w:cs="Times New Roman"/>
          <w:sz w:val="24"/>
          <w:szCs w:val="24"/>
          <w:lang w:val="en-GB" w:eastAsia="it-IT"/>
        </w:rPr>
        <w:t>rs</w:t>
      </w:r>
      <w:r w:rsidR="004450A9" w:rsidRPr="00CA4E05">
        <w:rPr>
          <w:rFonts w:ascii="Book Antiqua" w:eastAsia="Times New Roman" w:hAnsi="Book Antiqua" w:cs="Times New Roman"/>
          <w:sz w:val="24"/>
          <w:szCs w:val="24"/>
          <w:vertAlign w:val="superscript"/>
          <w:lang w:val="en-GB" w:eastAsia="it-IT"/>
        </w:rPr>
        <w:t>[48</w:t>
      </w:r>
      <w:r w:rsidR="00145EC3"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50</w:t>
      </w:r>
      <w:r w:rsidR="00C21426"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High prevalence of alexithymia was found in major diseases, such as cancer</w:t>
      </w:r>
      <w:r w:rsidR="004450A9" w:rsidRPr="00CA4E05">
        <w:rPr>
          <w:rFonts w:ascii="Book Antiqua" w:eastAsia="Times New Roman" w:hAnsi="Book Antiqua" w:cs="Times New Roman"/>
          <w:sz w:val="24"/>
          <w:szCs w:val="24"/>
          <w:vertAlign w:val="superscript"/>
          <w:lang w:val="en-GB" w:eastAsia="it-IT"/>
        </w:rPr>
        <w:t>[51</w:t>
      </w:r>
      <w:r w:rsidR="00924E04"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w:t>
      </w:r>
      <w:r w:rsidRPr="00CA4E05">
        <w:rPr>
          <w:rFonts w:ascii="Book Antiqua" w:eastAsia="Times New Roman" w:hAnsi="Book Antiqua" w:cs="Times New Roman"/>
          <w:sz w:val="24"/>
          <w:szCs w:val="24"/>
          <w:lang w:val="en-GB" w:eastAsia="it-IT"/>
        </w:rPr>
        <w:t xml:space="preserve"> type 1 diabetes</w:t>
      </w:r>
      <w:r w:rsidR="004450A9" w:rsidRPr="00CA4E05">
        <w:rPr>
          <w:rFonts w:ascii="Book Antiqua" w:eastAsia="Times New Roman" w:hAnsi="Book Antiqua" w:cs="Times New Roman"/>
          <w:sz w:val="24"/>
          <w:szCs w:val="24"/>
          <w:vertAlign w:val="superscript"/>
          <w:lang w:val="en-GB" w:eastAsia="it-IT"/>
        </w:rPr>
        <w:t>[52</w:t>
      </w:r>
      <w:r w:rsidR="00D42C2C">
        <w:rPr>
          <w:rFonts w:ascii="Book Antiqua" w:hAnsi="Book Antiqua" w:cs="Times New Roman" w:hint="eastAsia"/>
          <w:sz w:val="24"/>
          <w:szCs w:val="24"/>
          <w:vertAlign w:val="superscript"/>
          <w:lang w:val="en-GB" w:eastAsia="zh-CN"/>
        </w:rPr>
        <w:t>]</w:t>
      </w:r>
      <w:r w:rsidRPr="00CA4E05">
        <w:rPr>
          <w:rFonts w:ascii="Book Antiqua" w:eastAsia="Times New Roman" w:hAnsi="Book Antiqua" w:cs="Times New Roman"/>
          <w:sz w:val="24"/>
          <w:szCs w:val="24"/>
          <w:lang w:val="en-US" w:eastAsia="it-IT"/>
        </w:rPr>
        <w:t>,</w:t>
      </w:r>
      <w:r w:rsidRPr="00CA4E05">
        <w:rPr>
          <w:rFonts w:ascii="Book Antiqua" w:eastAsia="Times New Roman" w:hAnsi="Book Antiqua" w:cs="Times New Roman"/>
          <w:sz w:val="24"/>
          <w:szCs w:val="24"/>
          <w:lang w:val="en-GB" w:eastAsia="it-IT"/>
        </w:rPr>
        <w:t xml:space="preserve"> and systemic lupus erythematosus</w:t>
      </w:r>
      <w:r w:rsidR="004450A9" w:rsidRPr="00CA4E05">
        <w:rPr>
          <w:rFonts w:ascii="Book Antiqua" w:eastAsia="Times New Roman" w:hAnsi="Book Antiqua" w:cs="Times New Roman"/>
          <w:sz w:val="24"/>
          <w:szCs w:val="24"/>
          <w:vertAlign w:val="superscript"/>
          <w:lang w:val="en-GB" w:eastAsia="it-IT"/>
        </w:rPr>
        <w:t>[53</w:t>
      </w:r>
      <w:r w:rsidR="00924E04"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Finally, Type D personality seems to confer a specific vulnerability to chronic stress, and it has been associated with increased pro-inflammatory cytokine levels</w:t>
      </w:r>
      <w:r w:rsidR="004450A9" w:rsidRPr="00CA4E05">
        <w:rPr>
          <w:rFonts w:ascii="Book Antiqua" w:eastAsia="Times New Roman" w:hAnsi="Book Antiqua" w:cs="Times New Roman"/>
          <w:sz w:val="24"/>
          <w:szCs w:val="24"/>
          <w:vertAlign w:val="superscript"/>
          <w:lang w:val="en-GB" w:eastAsia="it-IT"/>
        </w:rPr>
        <w:t>[54</w:t>
      </w:r>
      <w:r w:rsidR="00924E04"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higher risk of morbidity, mortality, low subjective and physician-assessed health ratings</w:t>
      </w:r>
      <w:r w:rsidR="00F57271"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lesser health behaviors</w:t>
      </w:r>
      <w:r w:rsidR="00F57271"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41</w:t>
      </w:r>
      <w:r w:rsidR="00F57271" w:rsidRPr="00CA4E05">
        <w:rPr>
          <w:rFonts w:ascii="Book Antiqua" w:eastAsia="Times New Roman" w:hAnsi="Book Antiqua" w:cs="Times New Roman"/>
          <w:sz w:val="24"/>
          <w:szCs w:val="24"/>
          <w:vertAlign w:val="superscript"/>
          <w:lang w:val="en-GB" w:eastAsia="it-IT"/>
        </w:rPr>
        <w:t>]</w:t>
      </w:r>
      <w:r w:rsidR="00F57271"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and worse illness perceptions in cancer survivors</w:t>
      </w:r>
      <w:r w:rsidR="00924E04" w:rsidRPr="00CA4E05">
        <w:rPr>
          <w:rFonts w:ascii="Book Antiqua" w:eastAsia="Times New Roman" w:hAnsi="Book Antiqua" w:cs="Times New Roman"/>
          <w:sz w:val="24"/>
          <w:szCs w:val="24"/>
          <w:vertAlign w:val="superscript"/>
          <w:lang w:val="en-GB" w:eastAsia="it-IT"/>
        </w:rPr>
        <w:t>[5</w:t>
      </w:r>
      <w:r w:rsidR="004450A9" w:rsidRPr="00CA4E05">
        <w:rPr>
          <w:rFonts w:ascii="Book Antiqua" w:eastAsia="Times New Roman" w:hAnsi="Book Antiqua" w:cs="Times New Roman"/>
          <w:sz w:val="24"/>
          <w:szCs w:val="24"/>
          <w:vertAlign w:val="superscript"/>
          <w:lang w:val="en-GB" w:eastAsia="it-IT"/>
        </w:rPr>
        <w:t>5</w:t>
      </w:r>
      <w:r w:rsidR="00924E04"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Overall, findings from health research highlight the potential role of personality, conceived as built up from broad and stable traits, as </w:t>
      </w:r>
      <w:r w:rsidR="001F26F8" w:rsidRPr="00CA4E05">
        <w:rPr>
          <w:rFonts w:ascii="Book Antiqua" w:eastAsia="Times New Roman" w:hAnsi="Book Antiqua" w:cs="Times New Roman"/>
          <w:sz w:val="24"/>
          <w:szCs w:val="24"/>
          <w:lang w:val="en-GB" w:eastAsia="it-IT"/>
        </w:rPr>
        <w:t>a</w:t>
      </w:r>
      <w:r w:rsidRPr="00CA4E05">
        <w:rPr>
          <w:rFonts w:ascii="Book Antiqua" w:eastAsia="Times New Roman" w:hAnsi="Book Antiqua" w:cs="Times New Roman"/>
          <w:sz w:val="24"/>
          <w:szCs w:val="24"/>
          <w:lang w:val="en-GB" w:eastAsia="it-IT"/>
        </w:rPr>
        <w:t xml:space="preserve"> unifying structure embracing heterogeneous psychosocial factors which tend to cluster together</w:t>
      </w:r>
      <w:r w:rsidR="00145EC3"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and contribute to raise the risk for illness onset, course, and outcome. </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p>
    <w:p w:rsidR="000118A0" w:rsidRPr="00CA4E05" w:rsidRDefault="000118A0" w:rsidP="00A20A1B">
      <w:pPr>
        <w:adjustRightInd w:val="0"/>
        <w:snapToGrid w:val="0"/>
        <w:spacing w:after="0" w:line="360" w:lineRule="auto"/>
        <w:jc w:val="both"/>
        <w:rPr>
          <w:rFonts w:ascii="Book Antiqua" w:eastAsia="Times New Roman" w:hAnsi="Book Antiqua" w:cs="Times New Roman"/>
          <w:b/>
          <w:sz w:val="24"/>
          <w:szCs w:val="24"/>
          <w:lang w:val="en-GB" w:eastAsia="it-IT"/>
        </w:rPr>
      </w:pPr>
      <w:r w:rsidRPr="00CA4E05">
        <w:rPr>
          <w:rFonts w:ascii="Book Antiqua" w:eastAsia="Times New Roman" w:hAnsi="Book Antiqua" w:cs="Times New Roman"/>
          <w:b/>
          <w:sz w:val="24"/>
          <w:szCs w:val="24"/>
          <w:lang w:val="en-GB" w:eastAsia="it-IT"/>
        </w:rPr>
        <w:t>PERSONALITY AND IBS</w:t>
      </w:r>
    </w:p>
    <w:p w:rsidR="00AA5FAA"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The large amount of findings reporting high rates of psychological symptoms and psychiatric comorbidity in IBS seems to indicate that affective and psychosocial symptoms may be specific and basic to the syndrome; nevertheless, research on personality structure and traits distribution in IBS subjects is still questionable. </w:t>
      </w:r>
    </w:p>
    <w:p w:rsidR="0058258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Early studies on personality factors in IBS patients were performed by using the Eysenck Personality Inventory – EPI</w:t>
      </w:r>
      <w:r w:rsidR="004450A9" w:rsidRPr="00CA4E05">
        <w:rPr>
          <w:rFonts w:ascii="Book Antiqua" w:eastAsia="Times New Roman" w:hAnsi="Book Antiqua" w:cs="Times New Roman"/>
          <w:sz w:val="24"/>
          <w:szCs w:val="24"/>
          <w:vertAlign w:val="superscript"/>
          <w:lang w:val="en-GB" w:eastAsia="it-IT"/>
        </w:rPr>
        <w:t>[56</w:t>
      </w:r>
      <w:r w:rsidR="00924E04"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which measures</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two pervasive, independent, and opposite dimensions of personality, the polarities Extraversion-Introversion and Neuroticism-Stability; these dimensions, according to the Authors, should account</w:t>
      </w:r>
      <w:r w:rsid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for most of the variance in the personality domain. Neuroticism scores on the EPI resulted significantly higher only in diarrhoea-predominant IBS (</w:t>
      </w:r>
      <w:r w:rsidR="00B534B6" w:rsidRPr="00CA4E05">
        <w:rPr>
          <w:rFonts w:ascii="Book Antiqua" w:eastAsia="Times New Roman" w:hAnsi="Book Antiqua" w:cs="Times New Roman"/>
          <w:sz w:val="24"/>
          <w:szCs w:val="24"/>
          <w:lang w:val="en-GB" w:eastAsia="it-IT"/>
        </w:rPr>
        <w:t>IBS-D</w:t>
      </w:r>
      <w:r w:rsidRPr="00CA4E05">
        <w:rPr>
          <w:rFonts w:ascii="Book Antiqua" w:eastAsia="Times New Roman" w:hAnsi="Book Antiqua" w:cs="Times New Roman"/>
          <w:sz w:val="24"/>
          <w:szCs w:val="24"/>
          <w:lang w:val="en-GB" w:eastAsia="it-IT"/>
        </w:rPr>
        <w:t xml:space="preserve">) subjects when compared </w:t>
      </w:r>
      <w:r w:rsidRPr="00CA4E05">
        <w:rPr>
          <w:rFonts w:ascii="Book Antiqua" w:eastAsia="Times New Roman" w:hAnsi="Book Antiqua" w:cs="Times New Roman"/>
          <w:sz w:val="24"/>
          <w:szCs w:val="24"/>
          <w:lang w:val="en-GB" w:eastAsia="it-IT"/>
        </w:rPr>
        <w:lastRenderedPageBreak/>
        <w:t>with patients affected by ulcerative colitis and general medical patients</w:t>
      </w:r>
      <w:r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57</w:t>
      </w:r>
      <w:r w:rsidRPr="00CA4E05">
        <w:rPr>
          <w:rFonts w:ascii="Book Antiqua" w:eastAsia="Times New Roman" w:hAnsi="Book Antiqua" w:cs="Times New Roman"/>
          <w:sz w:val="24"/>
          <w:szCs w:val="24"/>
          <w:vertAlign w:val="superscript"/>
          <w:lang w:val="en-GB" w:eastAsia="it-IT"/>
        </w:rPr>
        <w:t>]</w:t>
      </w:r>
      <w:r w:rsidR="00582580" w:rsidRPr="00CA4E05">
        <w:rPr>
          <w:rFonts w:ascii="Book Antiqua" w:eastAsia="Times New Roman" w:hAnsi="Book Antiqua" w:cs="Times New Roman"/>
          <w:sz w:val="24"/>
          <w:szCs w:val="24"/>
          <w:lang w:val="en-GB" w:eastAsia="it-IT"/>
        </w:rPr>
        <w:t xml:space="preserve">. Palmer </w:t>
      </w:r>
      <w:r w:rsidR="00582580" w:rsidRPr="00D810BE">
        <w:rPr>
          <w:rFonts w:ascii="Book Antiqua" w:eastAsia="Times New Roman" w:hAnsi="Book Antiqua" w:cs="Times New Roman"/>
          <w:i/>
          <w:sz w:val="24"/>
          <w:szCs w:val="24"/>
          <w:lang w:val="en-GB" w:eastAsia="it-IT"/>
        </w:rPr>
        <w:t>et al</w:t>
      </w:r>
      <w:r w:rsidR="004450A9" w:rsidRPr="00CA4E05">
        <w:rPr>
          <w:rFonts w:ascii="Book Antiqua" w:eastAsia="Times New Roman" w:hAnsi="Book Antiqua" w:cs="Times New Roman"/>
          <w:sz w:val="24"/>
          <w:szCs w:val="24"/>
          <w:vertAlign w:val="superscript"/>
          <w:lang w:val="en-GB" w:eastAsia="it-IT"/>
        </w:rPr>
        <w:t>[58]</w:t>
      </w:r>
      <w:r w:rsidRPr="00CA4E05">
        <w:rPr>
          <w:rFonts w:ascii="Book Antiqua" w:eastAsia="Times New Roman" w:hAnsi="Book Antiqua" w:cs="Times New Roman"/>
          <w:sz w:val="24"/>
          <w:szCs w:val="24"/>
          <w:lang w:val="en-GB" w:eastAsia="it-IT"/>
        </w:rPr>
        <w:t xml:space="preserve"> evidenced that IBS patients were significantly more neurotic and less extroverted than </w:t>
      </w:r>
      <w:r w:rsidR="00F57271" w:rsidRPr="00CA4E05">
        <w:rPr>
          <w:rFonts w:ascii="Book Antiqua" w:eastAsia="Times New Roman" w:hAnsi="Book Antiqua" w:cs="Times New Roman"/>
          <w:sz w:val="24"/>
          <w:szCs w:val="24"/>
          <w:lang w:val="en-GB" w:eastAsia="it-IT"/>
        </w:rPr>
        <w:t>general population (</w:t>
      </w:r>
      <w:r w:rsidRPr="00CA4E05">
        <w:rPr>
          <w:rFonts w:ascii="Book Antiqua" w:eastAsia="Times New Roman" w:hAnsi="Book Antiqua" w:cs="Times New Roman"/>
          <w:sz w:val="24"/>
          <w:szCs w:val="24"/>
          <w:lang w:val="en-GB" w:eastAsia="it-IT"/>
        </w:rPr>
        <w:t>established normative data</w:t>
      </w:r>
      <w:r w:rsidR="00F57271" w:rsidRPr="00CA4E05">
        <w:rPr>
          <w:rFonts w:ascii="Book Antiqua" w:eastAsia="Times New Roman" w:hAnsi="Book Antiqua" w:cs="Times New Roman"/>
          <w:sz w:val="24"/>
          <w:szCs w:val="24"/>
          <w:lang w:val="en-GB" w:eastAsia="it-IT"/>
        </w:rPr>
        <w:t>)</w:t>
      </w:r>
      <w:r w:rsidR="00582580"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but significantly less neurotic and more extroverted than patients affected by psychoneurotic disorders (neurotic depression, anxiety phobic state, obsessional illness, hysterical disorder, or a combination of these).</w:t>
      </w:r>
      <w:r w:rsidR="00A45388">
        <w:rPr>
          <w:rFonts w:ascii="Book Antiqua" w:hAnsi="Book Antiqua" w:cs="Times New Roman" w:hint="eastAsia"/>
          <w:sz w:val="24"/>
          <w:szCs w:val="24"/>
          <w:lang w:val="en-GB" w:eastAsia="zh-CN"/>
        </w:rPr>
        <w:t xml:space="preserve"> </w:t>
      </w:r>
      <w:r w:rsidRPr="00CA4E05">
        <w:rPr>
          <w:rFonts w:ascii="Book Antiqua" w:eastAsia="Times New Roman" w:hAnsi="Book Antiqua" w:cs="Times New Roman"/>
          <w:sz w:val="24"/>
          <w:szCs w:val="24"/>
          <w:lang w:val="en-GB" w:eastAsia="it-IT"/>
        </w:rPr>
        <w:t xml:space="preserve">However, it should be taken into account that the cited studies are characterized by small samples, low statistical power, restricted range, and arbitrary categorization of psychiatric disorders. </w:t>
      </w:r>
    </w:p>
    <w:p w:rsidR="0058258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The shared agreement reached by the five-factor model</w:t>
      </w:r>
      <w:r w:rsidR="004450A9" w:rsidRPr="00CA4E05">
        <w:rPr>
          <w:rFonts w:ascii="Book Antiqua" w:eastAsia="Times New Roman" w:hAnsi="Book Antiqua" w:cs="Times New Roman"/>
          <w:sz w:val="24"/>
          <w:szCs w:val="24"/>
          <w:vertAlign w:val="superscript"/>
          <w:lang w:val="en-GB" w:eastAsia="it-IT"/>
        </w:rPr>
        <w:t>[23]</w:t>
      </w:r>
      <w:r w:rsidRPr="00CA4E05">
        <w:rPr>
          <w:rFonts w:ascii="Book Antiqua" w:eastAsia="Times New Roman" w:hAnsi="Book Antiqua" w:cs="Times New Roman"/>
          <w:sz w:val="24"/>
          <w:szCs w:val="24"/>
          <w:lang w:val="en-GB" w:eastAsia="it-IT"/>
        </w:rPr>
        <w:t xml:space="preserve"> as a useful theoretical </w:t>
      </w:r>
      <w:r w:rsidR="00F57271" w:rsidRPr="00CA4E05">
        <w:rPr>
          <w:rFonts w:ascii="Book Antiqua" w:eastAsia="Times New Roman" w:hAnsi="Book Antiqua" w:cs="Times New Roman"/>
          <w:sz w:val="24"/>
          <w:szCs w:val="24"/>
          <w:lang w:val="en-GB" w:eastAsia="it-IT"/>
        </w:rPr>
        <w:t>framework</w:t>
      </w:r>
      <w:r w:rsidRPr="00CA4E05">
        <w:rPr>
          <w:rFonts w:ascii="Book Antiqua" w:eastAsia="Times New Roman" w:hAnsi="Book Antiqua" w:cs="Times New Roman"/>
          <w:sz w:val="24"/>
          <w:szCs w:val="24"/>
          <w:lang w:val="en-GB" w:eastAsia="it-IT"/>
        </w:rPr>
        <w:t xml:space="preserve"> for understanding and describing basic personality dimensions, and the development of reliable questionnaires, such as the NEO Five-Factor Inventory - NEO FFI</w:t>
      </w:r>
      <w:r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59</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for the assessment of the factor structure of personality descriptors, have led to a renewed interest in exploring personality factors in </w:t>
      </w:r>
      <w:r w:rsidR="00635239" w:rsidRPr="00CA4E05">
        <w:rPr>
          <w:rFonts w:ascii="Book Antiqua" w:eastAsia="Times New Roman" w:hAnsi="Book Antiqua" w:cs="Times New Roman"/>
          <w:sz w:val="24"/>
          <w:szCs w:val="24"/>
          <w:lang w:val="en-GB" w:eastAsia="it-IT"/>
        </w:rPr>
        <w:t>functional GI disorders (</w:t>
      </w:r>
      <w:r w:rsidRPr="00CA4E05">
        <w:rPr>
          <w:rFonts w:ascii="Book Antiqua" w:eastAsia="Times New Roman" w:hAnsi="Book Antiqua" w:cs="Times New Roman"/>
          <w:sz w:val="24"/>
          <w:szCs w:val="24"/>
          <w:lang w:val="en-GB" w:eastAsia="it-IT"/>
        </w:rPr>
        <w:t>FGID</w:t>
      </w:r>
      <w:r w:rsidR="00635239" w:rsidRPr="00CA4E05">
        <w:rPr>
          <w:rFonts w:ascii="Book Antiqua" w:eastAsia="Times New Roman" w:hAnsi="Book Antiqua" w:cs="Times New Roman"/>
          <w:sz w:val="24"/>
          <w:szCs w:val="24"/>
          <w:lang w:val="en-GB" w:eastAsia="it-IT"/>
        </w:rPr>
        <w:t>s)</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As reviewed in the previous section, among the five factors neuroticism has been identified </w:t>
      </w:r>
      <w:r w:rsidR="00AA5FAA" w:rsidRPr="00CA4E05">
        <w:rPr>
          <w:rFonts w:ascii="Book Antiqua" w:eastAsia="Times New Roman" w:hAnsi="Book Antiqua" w:cs="Times New Roman"/>
          <w:sz w:val="24"/>
          <w:szCs w:val="24"/>
          <w:lang w:val="en-GB" w:eastAsia="it-IT"/>
        </w:rPr>
        <w:t>as the personality dimension</w:t>
      </w:r>
      <w:r w:rsidRPr="00CA4E05">
        <w:rPr>
          <w:rFonts w:ascii="Book Antiqua" w:eastAsia="Times New Roman" w:hAnsi="Book Antiqua" w:cs="Times New Roman"/>
          <w:sz w:val="24"/>
          <w:szCs w:val="24"/>
          <w:lang w:val="en-GB" w:eastAsia="it-IT"/>
        </w:rPr>
        <w:t xml:space="preserve"> more closely associated to health and illness processes, and this evidence is also supported in IBS research</w:t>
      </w:r>
      <w:r w:rsidR="004450A9" w:rsidRPr="00CA4E05">
        <w:rPr>
          <w:rFonts w:ascii="Book Antiqua" w:eastAsia="Times New Roman" w:hAnsi="Book Antiqua" w:cs="Times New Roman"/>
          <w:sz w:val="24"/>
          <w:szCs w:val="24"/>
          <w:vertAlign w:val="superscript"/>
          <w:lang w:val="en-GB" w:eastAsia="it-IT"/>
        </w:rPr>
        <w:t>[60</w:t>
      </w:r>
      <w:r w:rsidR="00582580"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Neuroticism, which confers a marked vulnerability to negative emotions, is one of the main features of patients with FGID</w:t>
      </w:r>
      <w:r w:rsidR="00635239" w:rsidRPr="00CA4E05">
        <w:rPr>
          <w:rFonts w:ascii="Book Antiqua" w:eastAsia="Times New Roman" w:hAnsi="Book Antiqua" w:cs="Times New Roman"/>
          <w:sz w:val="24"/>
          <w:szCs w:val="24"/>
          <w:lang w:val="en-GB" w:eastAsia="it-IT"/>
        </w:rPr>
        <w:t>s</w:t>
      </w:r>
      <w:r w:rsidRPr="00CA4E05">
        <w:rPr>
          <w:rFonts w:ascii="Book Antiqua" w:eastAsia="Times New Roman" w:hAnsi="Book Antiqua" w:cs="Times New Roman"/>
          <w:sz w:val="24"/>
          <w:szCs w:val="24"/>
          <w:lang w:val="en-GB" w:eastAsia="it-IT"/>
        </w:rPr>
        <w:t xml:space="preserve"> also when controlling for psychiatric comorbidity</w:t>
      </w:r>
      <w:r w:rsidRPr="00CA4E05">
        <w:rPr>
          <w:rFonts w:ascii="Book Antiqua" w:eastAsia="Times New Roman" w:hAnsi="Book Antiqua" w:cs="Times New Roman"/>
          <w:sz w:val="24"/>
          <w:szCs w:val="24"/>
          <w:vertAlign w:val="superscript"/>
          <w:lang w:val="en-GB" w:eastAsia="it-IT"/>
        </w:rPr>
        <w:t>[</w:t>
      </w:r>
      <w:r w:rsidR="004450A9" w:rsidRPr="00CA4E05">
        <w:rPr>
          <w:rFonts w:ascii="Book Antiqua" w:eastAsia="Times New Roman" w:hAnsi="Book Antiqua" w:cs="Times New Roman"/>
          <w:sz w:val="24"/>
          <w:szCs w:val="24"/>
          <w:vertAlign w:val="superscript"/>
          <w:lang w:val="en-GB" w:eastAsia="it-IT"/>
        </w:rPr>
        <w:t>61</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and it has also been</w:t>
      </w:r>
      <w:r w:rsidR="00582580" w:rsidRPr="00CA4E05">
        <w:rPr>
          <w:rFonts w:ascii="Book Antiqua" w:eastAsia="Times New Roman" w:hAnsi="Book Antiqua" w:cs="Times New Roman"/>
          <w:sz w:val="24"/>
          <w:szCs w:val="24"/>
          <w:lang w:val="en-GB" w:eastAsia="it-IT"/>
        </w:rPr>
        <w:t xml:space="preserve"> identified</w:t>
      </w:r>
      <w:r w:rsidRPr="00CA4E05">
        <w:rPr>
          <w:rFonts w:ascii="Book Antiqua" w:eastAsia="Times New Roman" w:hAnsi="Book Antiqua" w:cs="Times New Roman"/>
          <w:sz w:val="24"/>
          <w:szCs w:val="24"/>
          <w:lang w:val="en-GB" w:eastAsia="it-IT"/>
        </w:rPr>
        <w:t xml:space="preserve"> as a risk factor for the development of IBS</w:t>
      </w:r>
      <w:r w:rsidRPr="00CA4E05">
        <w:rPr>
          <w:rFonts w:ascii="Book Antiqua" w:eastAsia="Times New Roman" w:hAnsi="Book Antiqua" w:cs="Times New Roman"/>
          <w:sz w:val="24"/>
          <w:szCs w:val="24"/>
          <w:vertAlign w:val="superscript"/>
          <w:lang w:val="en-GB" w:eastAsia="it-IT"/>
        </w:rPr>
        <w:t>[</w:t>
      </w:r>
      <w:r w:rsidR="006B3F9D" w:rsidRPr="00CA4E05">
        <w:rPr>
          <w:rFonts w:ascii="Book Antiqua" w:eastAsia="Times New Roman" w:hAnsi="Book Antiqua" w:cs="Times New Roman"/>
          <w:sz w:val="24"/>
          <w:szCs w:val="24"/>
          <w:vertAlign w:val="superscript"/>
          <w:lang w:val="en-GB" w:eastAsia="it-IT"/>
        </w:rPr>
        <w:t>62</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A community study evidenced an association between neuroticism and a past history of sexual, physical, and emotional/verbal abuse in IBS patients, suggesting that neuroticism could predispose to the reporting or development of IBS symptoms by a subset of subjects</w:t>
      </w:r>
      <w:r w:rsidR="006B3F9D" w:rsidRPr="00CA4E05">
        <w:rPr>
          <w:rFonts w:ascii="Book Antiqua" w:eastAsia="Times New Roman" w:hAnsi="Book Antiqua" w:cs="Times New Roman"/>
          <w:sz w:val="24"/>
          <w:szCs w:val="24"/>
          <w:vertAlign w:val="superscript"/>
          <w:lang w:val="en-GB" w:eastAsia="it-IT"/>
        </w:rPr>
        <w:t>[63]</w:t>
      </w:r>
      <w:r w:rsidRPr="00CA4E05">
        <w:rPr>
          <w:rFonts w:ascii="Book Antiqua" w:eastAsia="Times New Roman" w:hAnsi="Book Antiqua" w:cs="Times New Roman"/>
          <w:sz w:val="24"/>
          <w:szCs w:val="24"/>
          <w:lang w:val="en-GB" w:eastAsia="it-IT"/>
        </w:rPr>
        <w:t>. The link between neuroticism and abuse has been further supported by a more recent, longitudinal study by the same research group: abuse during childhood was significantly associated with elevated levels of neuroticism which was strongly related with baseline prevalence of depression and anxiety</w:t>
      </w:r>
      <w:r w:rsidR="00582580"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and </w:t>
      </w:r>
      <w:r w:rsidR="00582580" w:rsidRPr="00CA4E05">
        <w:rPr>
          <w:rFonts w:ascii="Book Antiqua" w:eastAsia="Times New Roman" w:hAnsi="Book Antiqua" w:cs="Times New Roman"/>
          <w:sz w:val="24"/>
          <w:szCs w:val="24"/>
          <w:lang w:val="en-GB" w:eastAsia="it-IT"/>
        </w:rPr>
        <w:t xml:space="preserve">with </w:t>
      </w:r>
      <w:r w:rsidRPr="00CA4E05">
        <w:rPr>
          <w:rFonts w:ascii="Book Antiqua" w:eastAsia="Times New Roman" w:hAnsi="Book Antiqua" w:cs="Times New Roman"/>
          <w:sz w:val="24"/>
          <w:szCs w:val="24"/>
          <w:lang w:val="en-GB" w:eastAsia="it-IT"/>
        </w:rPr>
        <w:t>moderately elevated scores on interference with life and activities, but not pain.</w:t>
      </w:r>
      <w:r w:rsidRPr="00CA4E05">
        <w:rPr>
          <w:rFonts w:ascii="Book Antiqua" w:eastAsia="Times New Roman" w:hAnsi="Book Antiqua" w:cs="Times New Roman"/>
          <w:sz w:val="24"/>
          <w:szCs w:val="24"/>
          <w:lang w:val="en-US" w:eastAsia="it-IT"/>
        </w:rPr>
        <w:t xml:space="preserve"> Based on their findings, the Authors suggested </w:t>
      </w:r>
      <w:r w:rsidRPr="00CA4E05">
        <w:rPr>
          <w:rFonts w:ascii="Book Antiqua" w:eastAsia="Times New Roman" w:hAnsi="Book Antiqua" w:cs="Times New Roman"/>
          <w:sz w:val="24"/>
          <w:szCs w:val="24"/>
          <w:lang w:val="en-GB" w:eastAsia="it-IT"/>
        </w:rPr>
        <w:t>a conceptual mo</w:t>
      </w:r>
      <w:r w:rsidR="000224E0" w:rsidRPr="00CA4E05">
        <w:rPr>
          <w:rFonts w:ascii="Book Antiqua" w:eastAsia="Times New Roman" w:hAnsi="Book Antiqua" w:cs="Times New Roman"/>
          <w:sz w:val="24"/>
          <w:szCs w:val="24"/>
          <w:lang w:val="en-GB" w:eastAsia="it-IT"/>
        </w:rPr>
        <w:t>del for IBS characterized by a “</w:t>
      </w:r>
      <w:r w:rsidRPr="00CA4E05">
        <w:rPr>
          <w:rFonts w:ascii="Book Antiqua" w:eastAsia="Times New Roman" w:hAnsi="Book Antiqua" w:cs="Times New Roman"/>
          <w:sz w:val="24"/>
          <w:szCs w:val="24"/>
          <w:lang w:val="en-GB" w:eastAsia="it-IT"/>
        </w:rPr>
        <w:t>vicious circle</w:t>
      </w:r>
      <w:r w:rsidR="000224E0"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between mood disorders and bowel symptoms in adulthood, with initial input from early life factors</w:t>
      </w:r>
      <w:r w:rsidR="00582580" w:rsidRPr="00CA4E05">
        <w:rPr>
          <w:rFonts w:ascii="Book Antiqua" w:eastAsia="Times New Roman" w:hAnsi="Book Antiqua" w:cs="Times New Roman"/>
          <w:sz w:val="24"/>
          <w:szCs w:val="24"/>
          <w:vertAlign w:val="superscript"/>
          <w:lang w:val="en-GB" w:eastAsia="it-IT"/>
        </w:rPr>
        <w:t>[64</w:t>
      </w:r>
      <w:r w:rsidR="006B3F9D"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lastRenderedPageBreak/>
        <w:t xml:space="preserve">Regarding the evaluation of the five personality factors in </w:t>
      </w:r>
      <w:r w:rsidR="00582580" w:rsidRPr="00CA4E05">
        <w:rPr>
          <w:rFonts w:ascii="Book Antiqua" w:eastAsia="Times New Roman" w:hAnsi="Book Antiqua" w:cs="Times New Roman"/>
          <w:sz w:val="24"/>
          <w:szCs w:val="24"/>
          <w:lang w:val="en-GB" w:eastAsia="it-IT"/>
        </w:rPr>
        <w:t xml:space="preserve">prevalent IBS subtypes </w:t>
      </w:r>
      <w:r w:rsidR="00B534B6" w:rsidRPr="00CA4E05">
        <w:rPr>
          <w:rFonts w:ascii="Book Antiqua" w:eastAsia="Times New Roman" w:hAnsi="Book Antiqua" w:cs="Times New Roman"/>
          <w:sz w:val="24"/>
          <w:szCs w:val="24"/>
          <w:lang w:val="en-GB" w:eastAsia="it-IT"/>
        </w:rPr>
        <w:t>IBS-D</w:t>
      </w:r>
      <w:r w:rsidR="00635239" w:rsidRPr="00CA4E05">
        <w:rPr>
          <w:rFonts w:ascii="Book Antiqua" w:eastAsia="Times New Roman" w:hAnsi="Book Antiqua" w:cs="Times New Roman"/>
          <w:sz w:val="24"/>
          <w:szCs w:val="24"/>
          <w:lang w:val="en-GB" w:eastAsia="it-IT"/>
        </w:rPr>
        <w:t xml:space="preserve">, </w:t>
      </w:r>
      <w:r w:rsidR="00582580" w:rsidRPr="00CA4E05">
        <w:rPr>
          <w:rFonts w:ascii="Book Antiqua" w:eastAsia="Times New Roman" w:hAnsi="Book Antiqua" w:cs="Times New Roman"/>
          <w:sz w:val="24"/>
          <w:szCs w:val="24"/>
          <w:lang w:val="en-GB" w:eastAsia="it-IT"/>
        </w:rPr>
        <w:t>co</w:t>
      </w:r>
      <w:r w:rsidR="00635239" w:rsidRPr="00CA4E05">
        <w:rPr>
          <w:rFonts w:ascii="Book Antiqua" w:eastAsia="Times New Roman" w:hAnsi="Book Antiqua" w:cs="Times New Roman"/>
          <w:sz w:val="24"/>
          <w:szCs w:val="24"/>
          <w:lang w:val="en-GB" w:eastAsia="it-IT"/>
        </w:rPr>
        <w:t>nstipation-predominant (</w:t>
      </w:r>
      <w:r w:rsidR="00B534B6" w:rsidRPr="00CA4E05">
        <w:rPr>
          <w:rFonts w:ascii="Book Antiqua" w:eastAsia="Times New Roman" w:hAnsi="Book Antiqua" w:cs="Times New Roman"/>
          <w:sz w:val="24"/>
          <w:szCs w:val="24"/>
          <w:lang w:val="en-GB" w:eastAsia="it-IT"/>
        </w:rPr>
        <w:t>IBS-C</w:t>
      </w:r>
      <w:r w:rsidR="00635239" w:rsidRPr="00CA4E05">
        <w:rPr>
          <w:rFonts w:ascii="Book Antiqua" w:eastAsia="Times New Roman" w:hAnsi="Book Antiqua" w:cs="Times New Roman"/>
          <w:sz w:val="24"/>
          <w:szCs w:val="24"/>
          <w:lang w:val="en-GB" w:eastAsia="it-IT"/>
        </w:rPr>
        <w:t>)</w:t>
      </w:r>
      <w:r w:rsidR="00582580" w:rsidRPr="00CA4E05">
        <w:rPr>
          <w:rFonts w:ascii="Book Antiqua" w:eastAsia="Times New Roman" w:hAnsi="Book Antiqua" w:cs="Times New Roman"/>
          <w:sz w:val="24"/>
          <w:szCs w:val="24"/>
          <w:lang w:val="en-GB" w:eastAsia="it-IT"/>
        </w:rPr>
        <w:t>, and alternating diarrhoea and constipation (</w:t>
      </w:r>
      <w:r w:rsidR="00B534B6" w:rsidRPr="00CA4E05">
        <w:rPr>
          <w:rFonts w:ascii="Book Antiqua" w:eastAsia="Times New Roman" w:hAnsi="Book Antiqua" w:cs="Times New Roman"/>
          <w:sz w:val="24"/>
          <w:szCs w:val="24"/>
          <w:lang w:val="en-GB" w:eastAsia="it-IT"/>
        </w:rPr>
        <w:t>IBS-A</w:t>
      </w:r>
      <w:r w:rsidR="00582580" w:rsidRPr="00CA4E05">
        <w:rPr>
          <w:rFonts w:ascii="Book Antiqua" w:eastAsia="Times New Roman" w:hAnsi="Book Antiqua" w:cs="Times New Roman"/>
          <w:sz w:val="24"/>
          <w:szCs w:val="24"/>
          <w:lang w:val="en-GB" w:eastAsia="it-IT"/>
        </w:rPr>
        <w:t>)</w:t>
      </w:r>
      <w:r w:rsidR="000224E0"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two studies have reported conflicting results.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A </w:t>
      </w:r>
      <w:r w:rsidR="00582580" w:rsidRPr="00CA4E05">
        <w:rPr>
          <w:rFonts w:ascii="Book Antiqua" w:eastAsia="Times New Roman" w:hAnsi="Book Antiqua" w:cs="Times New Roman"/>
          <w:sz w:val="24"/>
          <w:szCs w:val="24"/>
          <w:lang w:val="en-GB" w:eastAsia="it-IT"/>
        </w:rPr>
        <w:t xml:space="preserve">first </w:t>
      </w:r>
      <w:r w:rsidRPr="00CA4E05">
        <w:rPr>
          <w:rFonts w:ascii="Book Antiqua" w:eastAsia="Times New Roman" w:hAnsi="Book Antiqua" w:cs="Times New Roman"/>
          <w:sz w:val="24"/>
          <w:szCs w:val="24"/>
          <w:lang w:val="en-GB" w:eastAsia="it-IT"/>
        </w:rPr>
        <w:t xml:space="preserve">study in non-psychiatric IBS subjects showed that </w:t>
      </w:r>
      <w:r w:rsidR="00B534B6" w:rsidRPr="00CA4E05">
        <w:rPr>
          <w:rFonts w:ascii="Book Antiqua" w:eastAsia="Times New Roman" w:hAnsi="Book Antiqua" w:cs="Times New Roman"/>
          <w:sz w:val="24"/>
          <w:szCs w:val="24"/>
          <w:lang w:val="en-GB" w:eastAsia="it-IT"/>
        </w:rPr>
        <w:t>IBS-C</w:t>
      </w:r>
      <w:r w:rsidRPr="00CA4E05">
        <w:rPr>
          <w:rFonts w:ascii="Book Antiqua" w:eastAsia="Times New Roman" w:hAnsi="Book Antiqua" w:cs="Times New Roman"/>
          <w:sz w:val="24"/>
          <w:szCs w:val="24"/>
          <w:lang w:val="en-GB" w:eastAsia="it-IT"/>
        </w:rPr>
        <w:t xml:space="preserve"> patients were characterized by higher levels of neuroticism and conscientiousness, as documented by higher mean scores on the NEO-FFI</w:t>
      </w:r>
      <w:r w:rsidRPr="00CA4E05">
        <w:rPr>
          <w:rFonts w:ascii="Book Antiqua" w:eastAsia="Times New Roman" w:hAnsi="Book Antiqua" w:cs="Times New Roman"/>
          <w:sz w:val="24"/>
          <w:szCs w:val="24"/>
          <w:vertAlign w:val="superscript"/>
          <w:lang w:val="en-GB" w:eastAsia="it-IT"/>
        </w:rPr>
        <w:t>[</w:t>
      </w:r>
      <w:r w:rsidR="005B4DF8" w:rsidRPr="00CA4E05">
        <w:rPr>
          <w:rFonts w:ascii="Book Antiqua" w:eastAsia="Times New Roman" w:hAnsi="Book Antiqua" w:cs="Times New Roman"/>
          <w:sz w:val="24"/>
          <w:szCs w:val="24"/>
          <w:vertAlign w:val="superscript"/>
          <w:lang w:val="en-GB" w:eastAsia="it-IT"/>
        </w:rPr>
        <w:t>65</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Opposed findings have been reported by a cross-sectional study on a sample of Japanese university students, since </w:t>
      </w:r>
      <w:r w:rsidR="00B534B6" w:rsidRPr="00CA4E05">
        <w:rPr>
          <w:rFonts w:ascii="Book Antiqua" w:eastAsia="Times New Roman" w:hAnsi="Book Antiqua" w:cs="Times New Roman"/>
          <w:sz w:val="24"/>
          <w:szCs w:val="24"/>
          <w:lang w:val="en-GB" w:eastAsia="it-IT"/>
        </w:rPr>
        <w:t>IBS-D</w:t>
      </w:r>
      <w:r w:rsidRPr="00CA4E05">
        <w:rPr>
          <w:rFonts w:ascii="Book Antiqua" w:eastAsia="Times New Roman" w:hAnsi="Book Antiqua" w:cs="Times New Roman"/>
          <w:sz w:val="24"/>
          <w:szCs w:val="24"/>
          <w:lang w:val="en-GB" w:eastAsia="it-IT"/>
        </w:rPr>
        <w:t xml:space="preserve"> patients showed higher levels of neuroticism than </w:t>
      </w:r>
      <w:r w:rsidR="00B534B6" w:rsidRPr="00CA4E05">
        <w:rPr>
          <w:rFonts w:ascii="Book Antiqua" w:eastAsia="Times New Roman" w:hAnsi="Book Antiqua" w:cs="Times New Roman"/>
          <w:sz w:val="24"/>
          <w:szCs w:val="24"/>
          <w:lang w:val="en-GB" w:eastAsia="it-IT"/>
        </w:rPr>
        <w:t>IBS-C</w:t>
      </w:r>
      <w:r w:rsidRPr="00CA4E05">
        <w:rPr>
          <w:rFonts w:ascii="Book Antiqua" w:eastAsia="Times New Roman" w:hAnsi="Book Antiqua" w:cs="Times New Roman"/>
          <w:sz w:val="24"/>
          <w:szCs w:val="24"/>
          <w:lang w:val="en-GB" w:eastAsia="it-IT"/>
        </w:rPr>
        <w:t xml:space="preserve"> subjects and healthy controls; moreover, neuroticism was positively correlated with the severity of IBS symptoms</w:t>
      </w:r>
      <w:r w:rsidRPr="00CA4E05">
        <w:rPr>
          <w:rFonts w:ascii="Book Antiqua" w:eastAsia="Times New Roman" w:hAnsi="Book Antiqua" w:cs="Times New Roman"/>
          <w:sz w:val="24"/>
          <w:szCs w:val="24"/>
          <w:vertAlign w:val="superscript"/>
          <w:lang w:val="en-GB" w:eastAsia="it-IT"/>
        </w:rPr>
        <w:t>[</w:t>
      </w:r>
      <w:r w:rsidR="005B4DF8" w:rsidRPr="00CA4E05">
        <w:rPr>
          <w:rFonts w:ascii="Book Antiqua" w:eastAsia="Times New Roman" w:hAnsi="Book Antiqua" w:cs="Times New Roman"/>
          <w:sz w:val="24"/>
          <w:szCs w:val="24"/>
          <w:vertAlign w:val="superscript"/>
          <w:lang w:val="en-GB" w:eastAsia="it-IT"/>
        </w:rPr>
        <w:t>66</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US" w:eastAsia="it-IT"/>
        </w:rPr>
        <w:t xml:space="preserve"> Such conflicting results reflect the heterogeneity of findings from research assessing negative emotions and psychological distress in IBS subtypes, with studies reporting more psychological symptoms in </w:t>
      </w:r>
      <w:r w:rsidR="00B534B6" w:rsidRPr="00CA4E05">
        <w:rPr>
          <w:rFonts w:ascii="Book Antiqua" w:eastAsia="Times New Roman" w:hAnsi="Book Antiqua" w:cs="Times New Roman"/>
          <w:sz w:val="24"/>
          <w:szCs w:val="24"/>
          <w:lang w:val="en-US" w:eastAsia="it-IT"/>
        </w:rPr>
        <w:t>IBS-C</w:t>
      </w:r>
      <w:r w:rsidRPr="00CA4E05">
        <w:rPr>
          <w:rFonts w:ascii="Book Antiqua" w:eastAsia="Times New Roman" w:hAnsi="Book Antiqua" w:cs="Times New Roman"/>
          <w:sz w:val="24"/>
          <w:szCs w:val="24"/>
          <w:lang w:val="en-US" w:eastAsia="it-IT"/>
        </w:rPr>
        <w:t xml:space="preserve"> patients</w:t>
      </w:r>
      <w:r w:rsidRPr="00CA4E05">
        <w:rPr>
          <w:rFonts w:ascii="Book Antiqua" w:eastAsia="Times New Roman" w:hAnsi="Book Antiqua" w:cs="Times New Roman"/>
          <w:sz w:val="24"/>
          <w:szCs w:val="24"/>
          <w:vertAlign w:val="superscript"/>
          <w:lang w:val="en-US" w:eastAsia="it-IT"/>
        </w:rPr>
        <w:t>[</w:t>
      </w:r>
      <w:r w:rsidR="00582580" w:rsidRPr="00CA4E05">
        <w:rPr>
          <w:rFonts w:ascii="Book Antiqua" w:eastAsia="Times New Roman" w:hAnsi="Book Antiqua" w:cs="Times New Roman"/>
          <w:sz w:val="24"/>
          <w:szCs w:val="24"/>
          <w:vertAlign w:val="superscript"/>
          <w:lang w:val="en-US" w:eastAsia="it-IT"/>
        </w:rPr>
        <w:t>67,</w:t>
      </w:r>
      <w:r w:rsidR="005B4DF8" w:rsidRPr="00CA4E05">
        <w:rPr>
          <w:rFonts w:ascii="Book Antiqua" w:eastAsia="Times New Roman" w:hAnsi="Book Antiqua" w:cs="Times New Roman"/>
          <w:sz w:val="24"/>
          <w:szCs w:val="24"/>
          <w:vertAlign w:val="superscript"/>
          <w:lang w:val="en-US" w:eastAsia="it-IT"/>
        </w:rPr>
        <w:t>68</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and others documenting higher rates of psychiatric comorbidity and psychological distress in </w:t>
      </w:r>
      <w:r w:rsidR="00B534B6" w:rsidRPr="00CA4E05">
        <w:rPr>
          <w:rFonts w:ascii="Book Antiqua" w:eastAsia="Times New Roman" w:hAnsi="Book Antiqua" w:cs="Times New Roman"/>
          <w:sz w:val="24"/>
          <w:szCs w:val="24"/>
          <w:lang w:val="en-US" w:eastAsia="it-IT"/>
        </w:rPr>
        <w:t>IBS-D</w:t>
      </w:r>
      <w:r w:rsidRPr="00CA4E05">
        <w:rPr>
          <w:rFonts w:ascii="Book Antiqua" w:eastAsia="Times New Roman" w:hAnsi="Book Antiqua" w:cs="Times New Roman"/>
          <w:sz w:val="24"/>
          <w:szCs w:val="24"/>
          <w:lang w:val="en-US" w:eastAsia="it-IT"/>
        </w:rPr>
        <w:t xml:space="preserve"> patients</w:t>
      </w:r>
      <w:r w:rsidRPr="00CA4E05">
        <w:rPr>
          <w:rFonts w:ascii="Book Antiqua" w:eastAsia="Times New Roman" w:hAnsi="Book Antiqua" w:cs="Times New Roman"/>
          <w:sz w:val="24"/>
          <w:szCs w:val="24"/>
          <w:vertAlign w:val="superscript"/>
          <w:lang w:val="en-US" w:eastAsia="it-IT"/>
        </w:rPr>
        <w:t>[</w:t>
      </w:r>
      <w:r w:rsidR="005B4DF8" w:rsidRPr="00CA4E05">
        <w:rPr>
          <w:rFonts w:ascii="Book Antiqua" w:eastAsia="Times New Roman" w:hAnsi="Book Antiqua" w:cs="Times New Roman"/>
          <w:sz w:val="24"/>
          <w:szCs w:val="24"/>
          <w:vertAlign w:val="superscript"/>
          <w:lang w:val="en-US" w:eastAsia="it-IT"/>
        </w:rPr>
        <w:t>69</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w:t>
      </w:r>
      <w:r w:rsidR="00D42C2C">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US" w:eastAsia="it-IT"/>
        </w:rPr>
        <w:t>It is well-known that negative emotionality, a feature of neuroticism, can increase colonic motility, and this effect is more evident in IBS patients</w:t>
      </w:r>
      <w:r w:rsidRPr="00CA4E05">
        <w:rPr>
          <w:rFonts w:ascii="Book Antiqua" w:eastAsia="Times New Roman" w:hAnsi="Book Antiqua" w:cs="Times New Roman"/>
          <w:sz w:val="24"/>
          <w:szCs w:val="24"/>
          <w:vertAlign w:val="superscript"/>
          <w:lang w:val="en-US" w:eastAsia="it-IT"/>
        </w:rPr>
        <w:t>[</w:t>
      </w:r>
      <w:r w:rsidR="00E8490B" w:rsidRPr="00CA4E05">
        <w:rPr>
          <w:rFonts w:ascii="Book Antiqua" w:eastAsia="Times New Roman" w:hAnsi="Book Antiqua" w:cs="Times New Roman"/>
          <w:sz w:val="24"/>
          <w:szCs w:val="24"/>
          <w:vertAlign w:val="superscript"/>
          <w:lang w:val="en-US" w:eastAsia="it-IT"/>
        </w:rPr>
        <w:t>7</w:t>
      </w:r>
      <w:r w:rsidRPr="00CA4E05">
        <w:rPr>
          <w:rFonts w:ascii="Book Antiqua" w:eastAsia="Times New Roman" w:hAnsi="Book Antiqua" w:cs="Times New Roman"/>
          <w:sz w:val="24"/>
          <w:szCs w:val="24"/>
          <w:vertAlign w:val="superscript"/>
          <w:lang w:val="en-US" w:eastAsia="it-IT"/>
        </w:rPr>
        <w:t>0]</w:t>
      </w:r>
      <w:r w:rsidRPr="00CA4E05">
        <w:rPr>
          <w:rFonts w:ascii="Book Antiqua" w:eastAsia="Times New Roman" w:hAnsi="Book Antiqua" w:cs="Times New Roman"/>
          <w:sz w:val="24"/>
          <w:szCs w:val="24"/>
          <w:lang w:val="en-US" w:eastAsia="it-IT"/>
        </w:rPr>
        <w:t>; high levels of neuroticism, anxiety sensitivity, trait worry, and increased vigilance toward visceral sensations are common features of IBS patients and reliable predictors of IBS symptoms</w:t>
      </w:r>
      <w:r w:rsidRPr="00CA4E05">
        <w:rPr>
          <w:rFonts w:ascii="Book Antiqua" w:eastAsia="Times New Roman" w:hAnsi="Book Antiqua" w:cs="Times New Roman"/>
          <w:sz w:val="24"/>
          <w:szCs w:val="24"/>
          <w:vertAlign w:val="superscript"/>
          <w:lang w:val="en-US" w:eastAsia="it-IT"/>
        </w:rPr>
        <w:t>[</w:t>
      </w:r>
      <w:r w:rsidR="00E8490B" w:rsidRPr="00CA4E05">
        <w:rPr>
          <w:rFonts w:ascii="Book Antiqua" w:eastAsia="Times New Roman" w:hAnsi="Book Antiqua" w:cs="Times New Roman"/>
          <w:sz w:val="24"/>
          <w:szCs w:val="24"/>
          <w:vertAlign w:val="superscript"/>
          <w:lang w:val="en-US" w:eastAsia="it-IT"/>
        </w:rPr>
        <w:t>71</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However, </w:t>
      </w:r>
      <w:r w:rsidRPr="00CA4E05">
        <w:rPr>
          <w:rFonts w:ascii="Book Antiqua" w:eastAsia="Times New Roman" w:hAnsi="Book Antiqua" w:cs="Times New Roman"/>
          <w:sz w:val="24"/>
          <w:szCs w:val="24"/>
          <w:lang w:val="en-GB" w:eastAsia="it-IT"/>
        </w:rPr>
        <w:t>it seems quite difficult to interpret these findings, and</w:t>
      </w:r>
      <w:r w:rsidRPr="00CA4E05">
        <w:rPr>
          <w:rFonts w:ascii="Book Antiqua" w:eastAsia="Times New Roman" w:hAnsi="Book Antiqua" w:cs="Times New Roman"/>
          <w:sz w:val="24"/>
          <w:szCs w:val="24"/>
          <w:lang w:val="en-US" w:eastAsia="it-IT"/>
        </w:rPr>
        <w:t xml:space="preserve"> it remains unclear to draw </w:t>
      </w:r>
      <w:r w:rsidR="003830DB" w:rsidRPr="00CA4E05">
        <w:rPr>
          <w:rFonts w:ascii="Book Antiqua" w:eastAsia="Times New Roman" w:hAnsi="Book Antiqua" w:cs="Times New Roman"/>
          <w:sz w:val="24"/>
          <w:szCs w:val="24"/>
          <w:lang w:val="en-US" w:eastAsia="it-IT"/>
        </w:rPr>
        <w:t>univocal</w:t>
      </w:r>
      <w:r w:rsidRPr="00CA4E05">
        <w:rPr>
          <w:rFonts w:ascii="Book Antiqua" w:eastAsia="Times New Roman" w:hAnsi="Book Antiqua" w:cs="Times New Roman"/>
          <w:sz w:val="24"/>
          <w:szCs w:val="24"/>
          <w:lang w:val="en-US" w:eastAsia="it-IT"/>
        </w:rPr>
        <w:t xml:space="preserve"> conclusions from research on personality and psychological differences among IBS subtypes, as documented by the mixed results reported in a recent meta-analysis</w:t>
      </w:r>
      <w:r w:rsidRPr="00CA4E05">
        <w:rPr>
          <w:rFonts w:ascii="Book Antiqua" w:eastAsia="Times New Roman" w:hAnsi="Book Antiqua" w:cs="Times New Roman"/>
          <w:sz w:val="24"/>
          <w:szCs w:val="24"/>
          <w:vertAlign w:val="superscript"/>
          <w:lang w:val="en-US" w:eastAsia="it-IT"/>
        </w:rPr>
        <w:t>[</w:t>
      </w:r>
      <w:r w:rsidR="00E8490B" w:rsidRPr="00CA4E05">
        <w:rPr>
          <w:rFonts w:ascii="Book Antiqua" w:eastAsia="Times New Roman" w:hAnsi="Book Antiqua" w:cs="Times New Roman"/>
          <w:sz w:val="24"/>
          <w:szCs w:val="24"/>
          <w:vertAlign w:val="superscript"/>
          <w:lang w:val="en-US" w:eastAsia="it-IT"/>
        </w:rPr>
        <w:t>72</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Beyond neuroticism, another personality dimension, conscientiousness, resulted sporadically related with IBS in previous studies</w:t>
      </w:r>
      <w:r w:rsidRPr="00CA4E05">
        <w:rPr>
          <w:rFonts w:ascii="Book Antiqua" w:eastAsia="Times New Roman" w:hAnsi="Book Antiqua" w:cs="Times New Roman"/>
          <w:sz w:val="24"/>
          <w:szCs w:val="24"/>
          <w:vertAlign w:val="superscript"/>
          <w:lang w:val="en-GB" w:eastAsia="it-IT"/>
        </w:rPr>
        <w:t>[</w:t>
      </w:r>
      <w:r w:rsidR="00E8490B" w:rsidRPr="00CA4E05">
        <w:rPr>
          <w:rFonts w:ascii="Book Antiqua" w:eastAsia="Times New Roman" w:hAnsi="Book Antiqua" w:cs="Times New Roman"/>
          <w:sz w:val="24"/>
          <w:szCs w:val="24"/>
          <w:vertAlign w:val="superscript"/>
          <w:lang w:val="en-GB" w:eastAsia="it-IT"/>
        </w:rPr>
        <w:t>65</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More recently, complaint severity in IBS patients was found negatively associated with conscientiousness and agreeableness, and positively associated with neuroticism and anxiety; the relationship between complaint severity</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reports and conscientiousness was modified by genetic variation in catechol-O-methyltransferase (COMT)which is involved in mediating sympathetic and dopaminergic tone through catecholamines degradation, thus participating in the complex affective, personality, and cognitive networks also involved in IBS pathophysiology and clinical expression</w:t>
      </w:r>
      <w:r w:rsidRPr="00CA4E05">
        <w:rPr>
          <w:rFonts w:ascii="Book Antiqua" w:eastAsia="Times New Roman" w:hAnsi="Book Antiqua" w:cs="Times New Roman"/>
          <w:sz w:val="24"/>
          <w:szCs w:val="24"/>
          <w:vertAlign w:val="superscript"/>
          <w:lang w:val="en-GB" w:eastAsia="it-IT"/>
        </w:rPr>
        <w:t>[</w:t>
      </w:r>
      <w:r w:rsidR="00E8490B" w:rsidRPr="00CA4E05">
        <w:rPr>
          <w:rFonts w:ascii="Book Antiqua" w:eastAsia="Times New Roman" w:hAnsi="Book Antiqua" w:cs="Times New Roman"/>
          <w:sz w:val="24"/>
          <w:szCs w:val="24"/>
          <w:vertAlign w:val="superscript"/>
          <w:lang w:val="en-GB" w:eastAsia="it-IT"/>
        </w:rPr>
        <w:t>73</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3830DB"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A quite consistent amount of research has examined the role of alexithymia in IBS. Alexithymia has been found</w:t>
      </w:r>
      <w:r w:rsidR="0056728D" w:rsidRPr="00CA4E05">
        <w:rPr>
          <w:rFonts w:ascii="Book Antiqua" w:eastAsia="Times New Roman" w:hAnsi="Book Antiqua" w:cs="Times New Roman"/>
          <w:sz w:val="24"/>
          <w:szCs w:val="24"/>
          <w:lang w:val="en-GB" w:eastAsia="it-IT"/>
        </w:rPr>
        <w:t xml:space="preserve"> significantly</w:t>
      </w:r>
      <w:r w:rsidRPr="00CA4E05">
        <w:rPr>
          <w:rFonts w:ascii="Book Antiqua" w:eastAsia="Times New Roman" w:hAnsi="Book Antiqua" w:cs="Times New Roman"/>
          <w:sz w:val="24"/>
          <w:szCs w:val="24"/>
          <w:lang w:val="en-GB" w:eastAsia="it-IT"/>
        </w:rPr>
        <w:t xml:space="preserve"> associated with IBS and other</w:t>
      </w:r>
      <w:r w:rsidR="00635239" w:rsidRPr="00CA4E05">
        <w:rPr>
          <w:rFonts w:ascii="Book Antiqua" w:eastAsia="Times New Roman" w:hAnsi="Book Antiqua" w:cs="Times New Roman"/>
          <w:sz w:val="24"/>
          <w:szCs w:val="24"/>
          <w:lang w:val="en-GB" w:eastAsia="it-IT"/>
        </w:rPr>
        <w:t>s</w:t>
      </w:r>
      <w:r w:rsidR="0060316B" w:rsidRPr="00CA4E05">
        <w:rPr>
          <w:rFonts w:ascii="Book Antiqua" w:eastAsia="Times New Roman" w:hAnsi="Book Antiqua" w:cs="Times New Roman"/>
          <w:sz w:val="24"/>
          <w:szCs w:val="24"/>
          <w:lang w:val="en-GB" w:eastAsia="it-IT"/>
        </w:rPr>
        <w:t xml:space="preserve"> </w:t>
      </w:r>
      <w:r w:rsidR="00635239" w:rsidRPr="00CA4E05">
        <w:rPr>
          <w:rFonts w:ascii="Book Antiqua" w:eastAsia="Times New Roman" w:hAnsi="Book Antiqua" w:cs="Times New Roman"/>
          <w:sz w:val="24"/>
          <w:szCs w:val="24"/>
          <w:lang w:val="en-GB" w:eastAsia="it-IT"/>
        </w:rPr>
        <w:t>FGIDs</w:t>
      </w:r>
      <w:r w:rsidRPr="00CA4E05">
        <w:rPr>
          <w:rFonts w:ascii="Book Antiqua" w:eastAsia="Times New Roman" w:hAnsi="Book Antiqua" w:cs="Times New Roman"/>
          <w:sz w:val="24"/>
          <w:szCs w:val="24"/>
          <w:lang w:val="en-GB" w:eastAsia="it-IT"/>
        </w:rPr>
        <w:t xml:space="preserve"> with </w:t>
      </w:r>
      <w:r w:rsidRPr="00CA4E05">
        <w:rPr>
          <w:rFonts w:ascii="Book Antiqua" w:eastAsia="Times New Roman" w:hAnsi="Book Antiqua" w:cs="Times New Roman"/>
          <w:sz w:val="24"/>
          <w:szCs w:val="24"/>
          <w:lang w:val="en-GB" w:eastAsia="it-IT"/>
        </w:rPr>
        <w:lastRenderedPageBreak/>
        <w:t xml:space="preserve">variable prevalence rates </w:t>
      </w:r>
      <w:r w:rsidR="00635239"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up to 66%</w:t>
      </w:r>
      <w:r w:rsidR="00635239"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probably depending on methodological differences in diagnostic and assessment criteria</w:t>
      </w:r>
      <w:r w:rsidRPr="00CA4E05">
        <w:rPr>
          <w:rFonts w:ascii="Book Antiqua" w:eastAsia="Times New Roman" w:hAnsi="Book Antiqua" w:cs="Times New Roman"/>
          <w:sz w:val="24"/>
          <w:szCs w:val="24"/>
          <w:vertAlign w:val="superscript"/>
          <w:lang w:val="en-GB" w:eastAsia="it-IT"/>
        </w:rPr>
        <w:t>[</w:t>
      </w:r>
      <w:r w:rsidR="003830DB" w:rsidRPr="00CA4E05">
        <w:rPr>
          <w:rFonts w:ascii="Book Antiqua" w:eastAsia="Times New Roman" w:hAnsi="Book Antiqua" w:cs="Times New Roman"/>
          <w:sz w:val="24"/>
          <w:szCs w:val="24"/>
          <w:vertAlign w:val="superscript"/>
          <w:lang w:val="en-GB" w:eastAsia="it-IT"/>
        </w:rPr>
        <w:t>74,</w:t>
      </w:r>
      <w:r w:rsidR="005C79CE" w:rsidRPr="00CA4E05">
        <w:rPr>
          <w:rFonts w:ascii="Book Antiqua" w:eastAsia="Times New Roman" w:hAnsi="Book Antiqua" w:cs="Times New Roman"/>
          <w:sz w:val="24"/>
          <w:szCs w:val="24"/>
          <w:vertAlign w:val="superscript"/>
          <w:lang w:val="en-GB" w:eastAsia="it-IT"/>
        </w:rPr>
        <w:t>75</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moreover, alexithymia seems to affect responsiveness to treatment</w:t>
      </w:r>
      <w:r w:rsidRPr="00CA4E05">
        <w:rPr>
          <w:rFonts w:ascii="Book Antiqua" w:eastAsia="Times New Roman" w:hAnsi="Book Antiqua" w:cs="Times New Roman"/>
          <w:sz w:val="24"/>
          <w:szCs w:val="24"/>
          <w:vertAlign w:val="superscript"/>
          <w:lang w:val="en-GB" w:eastAsia="it-IT"/>
        </w:rPr>
        <w:t>[</w:t>
      </w:r>
      <w:r w:rsidR="003830DB" w:rsidRPr="00CA4E05">
        <w:rPr>
          <w:rFonts w:ascii="Book Antiqua" w:eastAsia="Times New Roman" w:hAnsi="Book Antiqua" w:cs="Times New Roman"/>
          <w:sz w:val="24"/>
          <w:szCs w:val="24"/>
          <w:vertAlign w:val="superscript"/>
          <w:lang w:val="en-GB" w:eastAsia="it-IT"/>
        </w:rPr>
        <w:t>75,</w:t>
      </w:r>
      <w:r w:rsidR="0033158C" w:rsidRPr="00CA4E05">
        <w:rPr>
          <w:rFonts w:ascii="Book Antiqua" w:eastAsia="Times New Roman" w:hAnsi="Book Antiqua" w:cs="Times New Roman"/>
          <w:sz w:val="24"/>
          <w:szCs w:val="24"/>
          <w:vertAlign w:val="superscript"/>
          <w:lang w:val="en-GB" w:eastAsia="it-IT"/>
        </w:rPr>
        <w:t>76</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A study aimed at </w:t>
      </w:r>
      <w:r w:rsidR="00635239" w:rsidRPr="00CA4E05">
        <w:rPr>
          <w:rFonts w:ascii="Book Antiqua" w:eastAsia="Times New Roman" w:hAnsi="Book Antiqua" w:cs="Times New Roman"/>
          <w:sz w:val="24"/>
          <w:szCs w:val="24"/>
          <w:lang w:val="en-GB" w:eastAsia="it-IT"/>
        </w:rPr>
        <w:t>evaluating</w:t>
      </w:r>
      <w:r w:rsidRPr="00CA4E05">
        <w:rPr>
          <w:rFonts w:ascii="Book Antiqua" w:eastAsia="Times New Roman" w:hAnsi="Book Antiqua" w:cs="Times New Roman"/>
          <w:sz w:val="24"/>
          <w:szCs w:val="24"/>
          <w:lang w:val="en-GB" w:eastAsia="it-IT"/>
        </w:rPr>
        <w:t xml:space="preserve"> potential psychosocial predictors of IBS diagnosis and severity has identified six factors that significantly predicted IBS symptom severity</w:t>
      </w:r>
      <w:r w:rsidR="000E59A4"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accounting for 61.3% of the variance: two alexithymia features (difficulty in identifying feelings and in describing feelings), gender, maladaptive cognitive schemas (defectiv</w:t>
      </w:r>
      <w:r w:rsidR="0033158C" w:rsidRPr="00CA4E05">
        <w:rPr>
          <w:rFonts w:ascii="Book Antiqua" w:eastAsia="Times New Roman" w:hAnsi="Book Antiqua" w:cs="Times New Roman"/>
          <w:sz w:val="24"/>
          <w:szCs w:val="24"/>
          <w:lang w:val="en-GB" w:eastAsia="it-IT"/>
        </w:rPr>
        <w:t>eness/shame and entitlement)</w:t>
      </w:r>
      <w:r w:rsidRPr="00CA4E05">
        <w:rPr>
          <w:rFonts w:ascii="Book Antiqua" w:eastAsia="Times New Roman" w:hAnsi="Book Antiqua" w:cs="Times New Roman"/>
          <w:sz w:val="24"/>
          <w:szCs w:val="24"/>
          <w:lang w:val="en-GB" w:eastAsia="it-IT"/>
        </w:rPr>
        <w:t>, and general psychological distress</w:t>
      </w:r>
      <w:r w:rsidRPr="00CA4E05">
        <w:rPr>
          <w:rFonts w:ascii="Book Antiqua" w:eastAsia="Times New Roman" w:hAnsi="Book Antiqua" w:cs="Times New Roman"/>
          <w:sz w:val="24"/>
          <w:szCs w:val="24"/>
          <w:vertAlign w:val="superscript"/>
          <w:lang w:val="en-GB" w:eastAsia="it-IT"/>
        </w:rPr>
        <w:t>[</w:t>
      </w:r>
      <w:r w:rsidR="0033158C" w:rsidRPr="00CA4E05">
        <w:rPr>
          <w:rFonts w:ascii="Book Antiqua" w:eastAsia="Times New Roman" w:hAnsi="Book Antiqua" w:cs="Times New Roman"/>
          <w:sz w:val="24"/>
          <w:szCs w:val="24"/>
          <w:vertAlign w:val="superscript"/>
          <w:lang w:val="en-GB" w:eastAsia="it-IT"/>
        </w:rPr>
        <w:t>77</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Similar findings emerged from a recent study that assessed alexithymic features and gastrointestinal-specific anxiety (GSA), which refers to worry, hypervigil</w:t>
      </w:r>
      <w:r w:rsidR="002D5AA9" w:rsidRPr="00CA4E05">
        <w:rPr>
          <w:rFonts w:ascii="Book Antiqua" w:eastAsia="Times New Roman" w:hAnsi="Book Antiqua" w:cs="Times New Roman"/>
          <w:sz w:val="24"/>
          <w:szCs w:val="24"/>
          <w:lang w:val="en-GB" w:eastAsia="it-IT"/>
        </w:rPr>
        <w:t>ance to, fear, and avoidance of</w:t>
      </w:r>
      <w:r w:rsidRPr="00CA4E05">
        <w:rPr>
          <w:rFonts w:ascii="Book Antiqua" w:eastAsia="Times New Roman" w:hAnsi="Book Antiqua" w:cs="Times New Roman"/>
          <w:sz w:val="24"/>
          <w:szCs w:val="24"/>
          <w:lang w:val="en-GB" w:eastAsia="it-IT"/>
        </w:rPr>
        <w:t xml:space="preserve"> GI sensations and contexts in IBS patients; results showed the association among alexithymia, GSA, and severity of IBS symptoms, with alexithymia explaining much more unique variance in IBS severity as compared with GSA</w:t>
      </w:r>
      <w:r w:rsidRPr="00CA4E05">
        <w:rPr>
          <w:rFonts w:ascii="Book Antiqua" w:eastAsia="Times New Roman" w:hAnsi="Book Antiqua" w:cs="Times New Roman"/>
          <w:sz w:val="24"/>
          <w:szCs w:val="24"/>
          <w:vertAlign w:val="superscript"/>
          <w:lang w:val="en-GB" w:eastAsia="it-IT"/>
        </w:rPr>
        <w:t>[</w:t>
      </w:r>
      <w:r w:rsidR="0033158C" w:rsidRPr="00CA4E05">
        <w:rPr>
          <w:rFonts w:ascii="Book Antiqua" w:eastAsia="Times New Roman" w:hAnsi="Book Antiqua" w:cs="Times New Roman"/>
          <w:sz w:val="24"/>
          <w:szCs w:val="24"/>
          <w:vertAlign w:val="superscript"/>
          <w:lang w:val="en-GB" w:eastAsia="it-IT"/>
        </w:rPr>
        <w:t>78</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Potential mechanisms by which alexithymia could affect IBS severity include the core features of this personality construct, such as the tendency to focus on, intensify, and misinterpret bodily sensations and somatic sensations triggered by states of emotional arousal; moreover, higher pain intensity to rectal distension in alexithymic IBS patients than in non-alexithymic controls has been documented</w:t>
      </w:r>
      <w:r w:rsidRPr="00CA4E05">
        <w:rPr>
          <w:rFonts w:ascii="Book Antiqua" w:eastAsia="Times New Roman" w:hAnsi="Book Antiqua" w:cs="Times New Roman"/>
          <w:sz w:val="24"/>
          <w:szCs w:val="24"/>
          <w:vertAlign w:val="superscript"/>
          <w:lang w:val="en-GB" w:eastAsia="it-IT"/>
        </w:rPr>
        <w:t>[</w:t>
      </w:r>
      <w:r w:rsidR="0033158C" w:rsidRPr="00CA4E05">
        <w:rPr>
          <w:rFonts w:ascii="Book Antiqua" w:eastAsia="Times New Roman" w:hAnsi="Book Antiqua" w:cs="Times New Roman"/>
          <w:sz w:val="24"/>
          <w:szCs w:val="24"/>
          <w:vertAlign w:val="superscript"/>
          <w:lang w:val="en-GB" w:eastAsia="it-IT"/>
        </w:rPr>
        <w:t>79</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Type D personality, the latest personality construct taken into account for the purposes of the present review, has not received the same attention as other personality factors in IBS research. </w:t>
      </w:r>
    </w:p>
    <w:p w:rsidR="00635239" w:rsidRPr="00CA4E05" w:rsidRDefault="002D5AA9"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One study</w:t>
      </w:r>
      <w:r w:rsidRPr="00CA4E05">
        <w:rPr>
          <w:rFonts w:ascii="Book Antiqua" w:eastAsia="Times New Roman" w:hAnsi="Book Antiqua" w:cs="Times New Roman"/>
          <w:sz w:val="24"/>
          <w:szCs w:val="24"/>
          <w:vertAlign w:val="superscript"/>
          <w:lang w:val="en-GB" w:eastAsia="it-IT"/>
        </w:rPr>
        <w:t>[</w:t>
      </w:r>
      <w:r w:rsidR="00DA434F" w:rsidRPr="00CA4E05">
        <w:rPr>
          <w:rFonts w:ascii="Book Antiqua" w:eastAsia="Times New Roman" w:hAnsi="Book Antiqua" w:cs="Times New Roman"/>
          <w:sz w:val="24"/>
          <w:szCs w:val="24"/>
          <w:vertAlign w:val="superscript"/>
          <w:lang w:val="en-GB" w:eastAsia="it-IT"/>
        </w:rPr>
        <w:t>80</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evidenced that </w:t>
      </w:r>
      <w:r w:rsidR="000118A0" w:rsidRPr="00CA4E05">
        <w:rPr>
          <w:rFonts w:ascii="Book Antiqua" w:eastAsia="Times New Roman" w:hAnsi="Book Antiqua" w:cs="Times New Roman"/>
          <w:sz w:val="24"/>
          <w:szCs w:val="24"/>
          <w:lang w:val="en-GB" w:eastAsia="it-IT"/>
        </w:rPr>
        <w:t>Type D personality, whose prevalence reached 40.6% in the examined sample, significantly decrease</w:t>
      </w:r>
      <w:r w:rsidRPr="00CA4E05">
        <w:rPr>
          <w:rFonts w:ascii="Book Antiqua" w:eastAsia="Times New Roman" w:hAnsi="Book Antiqua" w:cs="Times New Roman"/>
          <w:sz w:val="24"/>
          <w:szCs w:val="24"/>
          <w:lang w:val="en-GB" w:eastAsia="it-IT"/>
        </w:rPr>
        <w:t>d</w:t>
      </w:r>
      <w:r w:rsidR="000118A0" w:rsidRPr="00CA4E05">
        <w:rPr>
          <w:rFonts w:ascii="Book Antiqua" w:eastAsia="Times New Roman" w:hAnsi="Book Antiqua" w:cs="Times New Roman"/>
          <w:sz w:val="24"/>
          <w:szCs w:val="24"/>
          <w:lang w:val="en-GB" w:eastAsia="it-IT"/>
        </w:rPr>
        <w:t xml:space="preserve"> health-related quality of life (HRQoL); this finding was congruent with the extensive evidence of impaired HRQoL in several </w:t>
      </w:r>
      <w:r w:rsidR="00137ABE" w:rsidRPr="00CA4E05">
        <w:rPr>
          <w:rFonts w:ascii="Book Antiqua" w:eastAsia="Times New Roman" w:hAnsi="Book Antiqua" w:cs="Times New Roman"/>
          <w:sz w:val="24"/>
          <w:szCs w:val="24"/>
          <w:lang w:val="en-GB" w:eastAsia="it-IT"/>
        </w:rPr>
        <w:t xml:space="preserve">clinical </w:t>
      </w:r>
      <w:r w:rsidR="000118A0" w:rsidRPr="00CA4E05">
        <w:rPr>
          <w:rFonts w:ascii="Book Antiqua" w:eastAsia="Times New Roman" w:hAnsi="Book Antiqua" w:cs="Times New Roman"/>
          <w:sz w:val="24"/>
          <w:szCs w:val="24"/>
          <w:lang w:val="en-GB" w:eastAsia="it-IT"/>
        </w:rPr>
        <w:t xml:space="preserve">samples </w:t>
      </w:r>
      <w:r w:rsidR="00137ABE" w:rsidRPr="00CA4E05">
        <w:rPr>
          <w:rFonts w:ascii="Book Antiqua" w:eastAsia="Times New Roman" w:hAnsi="Book Antiqua" w:cs="Times New Roman"/>
          <w:sz w:val="24"/>
          <w:szCs w:val="24"/>
          <w:lang w:val="en-GB" w:eastAsia="it-IT"/>
        </w:rPr>
        <w:t>affected by diseases other than</w:t>
      </w:r>
      <w:r w:rsidR="000118A0" w:rsidRPr="00CA4E05">
        <w:rPr>
          <w:rFonts w:ascii="Book Antiqua" w:eastAsia="Times New Roman" w:hAnsi="Book Antiqua" w:cs="Times New Roman"/>
          <w:sz w:val="24"/>
          <w:szCs w:val="24"/>
          <w:lang w:val="en-GB" w:eastAsia="it-IT"/>
        </w:rPr>
        <w:t xml:space="preserve"> GI disorders, mainly in coronary heart disease patients</w:t>
      </w:r>
      <w:r w:rsidRPr="00CA4E05">
        <w:rPr>
          <w:rFonts w:ascii="Book Antiqua" w:eastAsia="Times New Roman" w:hAnsi="Book Antiqua" w:cs="Times New Roman"/>
          <w:sz w:val="24"/>
          <w:szCs w:val="24"/>
          <w:vertAlign w:val="superscript"/>
          <w:lang w:val="en-GB" w:eastAsia="it-IT"/>
        </w:rPr>
        <w:t>[</w:t>
      </w:r>
      <w:r w:rsidR="00DA434F" w:rsidRPr="00CA4E05">
        <w:rPr>
          <w:rFonts w:ascii="Book Antiqua" w:eastAsia="Times New Roman" w:hAnsi="Book Antiqua" w:cs="Times New Roman"/>
          <w:sz w:val="24"/>
          <w:szCs w:val="24"/>
          <w:vertAlign w:val="superscript"/>
          <w:lang w:val="en-GB" w:eastAsia="it-IT"/>
        </w:rPr>
        <w:t>54</w:t>
      </w:r>
      <w:r w:rsidRPr="00CA4E05">
        <w:rPr>
          <w:rFonts w:ascii="Book Antiqua" w:eastAsia="Times New Roman" w:hAnsi="Book Antiqua" w:cs="Times New Roman"/>
          <w:sz w:val="24"/>
          <w:szCs w:val="24"/>
          <w:vertAlign w:val="superscript"/>
          <w:lang w:val="en-GB" w:eastAsia="it-IT"/>
        </w:rPr>
        <w:t>]</w:t>
      </w:r>
      <w:r w:rsidR="000118A0" w:rsidRPr="00CA4E05">
        <w:rPr>
          <w:rFonts w:ascii="Book Antiqua" w:eastAsia="Times New Roman" w:hAnsi="Book Antiqua" w:cs="Times New Roman"/>
          <w:sz w:val="24"/>
          <w:szCs w:val="24"/>
          <w:lang w:val="en-GB" w:eastAsia="it-IT"/>
        </w:rPr>
        <w:t>. However, regression analyses showed that only the dimension negative affect</w:t>
      </w:r>
      <w:r w:rsidR="000118A0" w:rsidRPr="00CA4E05">
        <w:rPr>
          <w:rFonts w:ascii="Book Antiqua" w:eastAsia="Times New Roman" w:hAnsi="Book Antiqua" w:cs="Times New Roman"/>
          <w:sz w:val="24"/>
          <w:szCs w:val="24"/>
          <w:lang w:val="en-US" w:eastAsia="it-IT"/>
        </w:rPr>
        <w:t xml:space="preserve"> of Type D personality, along with </w:t>
      </w:r>
      <w:r w:rsidR="000118A0" w:rsidRPr="00CA4E05">
        <w:rPr>
          <w:rFonts w:ascii="Book Antiqua" w:eastAsia="Times New Roman" w:hAnsi="Book Antiqua" w:cs="Times New Roman"/>
          <w:sz w:val="24"/>
          <w:szCs w:val="24"/>
          <w:lang w:val="en-GB" w:eastAsia="it-IT"/>
        </w:rPr>
        <w:t>severity of symptoms and duration of treatment</w:t>
      </w:r>
      <w:r w:rsidR="00635239" w:rsidRPr="00CA4E05">
        <w:rPr>
          <w:rFonts w:ascii="Book Antiqua" w:eastAsia="Times New Roman" w:hAnsi="Book Antiqua" w:cs="Times New Roman"/>
          <w:sz w:val="24"/>
          <w:szCs w:val="24"/>
          <w:lang w:val="en-GB" w:eastAsia="it-IT"/>
        </w:rPr>
        <w:t>,</w:t>
      </w:r>
      <w:r w:rsidR="000118A0" w:rsidRPr="00CA4E05">
        <w:rPr>
          <w:rFonts w:ascii="Book Antiqua" w:eastAsia="Times New Roman" w:hAnsi="Book Antiqua" w:cs="Times New Roman"/>
          <w:sz w:val="24"/>
          <w:szCs w:val="24"/>
          <w:lang w:val="en-GB" w:eastAsia="it-IT"/>
        </w:rPr>
        <w:t xml:space="preserve"> remained</w:t>
      </w:r>
      <w:r w:rsidR="00AF6457" w:rsidRPr="00CA4E05">
        <w:rPr>
          <w:rFonts w:ascii="Book Antiqua" w:eastAsia="Times New Roman" w:hAnsi="Book Antiqua" w:cs="Times New Roman"/>
          <w:sz w:val="24"/>
          <w:szCs w:val="24"/>
          <w:lang w:val="en-GB" w:eastAsia="it-IT"/>
        </w:rPr>
        <w:t xml:space="preserve"> strong independent determinant</w:t>
      </w:r>
      <w:r w:rsidR="000118A0" w:rsidRPr="00CA4E05">
        <w:rPr>
          <w:rFonts w:ascii="Book Antiqua" w:eastAsia="Times New Roman" w:hAnsi="Book Antiqua" w:cs="Times New Roman"/>
          <w:sz w:val="24"/>
          <w:szCs w:val="24"/>
          <w:lang w:val="en-GB" w:eastAsia="it-IT"/>
        </w:rPr>
        <w:t xml:space="preserve"> of HRQoL, whereas no significant associations between social inhibition and HRQoL were found.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Yet, caution is needed in interpreting such findings, since the established association between Type D personality and quality of life exclusively relies on negative affectivity </w:t>
      </w:r>
      <w:r w:rsidRPr="00CA4E05">
        <w:rPr>
          <w:rFonts w:ascii="Book Antiqua" w:eastAsia="Times New Roman" w:hAnsi="Book Antiqua" w:cs="Times New Roman"/>
          <w:sz w:val="24"/>
          <w:szCs w:val="24"/>
          <w:lang w:val="en-GB" w:eastAsia="it-IT"/>
        </w:rPr>
        <w:lastRenderedPageBreak/>
        <w:t xml:space="preserve">which could affect HRQoL independently from the personality construct. A further study reported significantly higher prevalence rates of Type D personality in IBS patients than in healthy controls (45.4% </w:t>
      </w:r>
      <w:r w:rsidR="00D42C2C" w:rsidRPr="00D42C2C">
        <w:rPr>
          <w:rFonts w:ascii="Book Antiqua" w:eastAsia="Times New Roman" w:hAnsi="Book Antiqua" w:cs="Times New Roman"/>
          <w:i/>
          <w:sz w:val="24"/>
          <w:szCs w:val="24"/>
          <w:lang w:val="en-GB" w:eastAsia="it-IT"/>
        </w:rPr>
        <w:t>vs</w:t>
      </w:r>
      <w:r w:rsidRPr="00CA4E05">
        <w:rPr>
          <w:rFonts w:ascii="Book Antiqua" w:eastAsia="Times New Roman" w:hAnsi="Book Antiqua" w:cs="Times New Roman"/>
          <w:sz w:val="24"/>
          <w:szCs w:val="24"/>
          <w:lang w:val="en-GB" w:eastAsia="it-IT"/>
        </w:rPr>
        <w:t xml:space="preserve"> 12.8%, respectively); Type D personality was significantly correlated with poor self-reported sleep quality, and it remained an independent predictor of impaired sleep also when controlling for the confounding influence of socio-demographic and clinical variables, including anxiety, and depression symptoms</w:t>
      </w:r>
      <w:r w:rsidRPr="00CA4E05">
        <w:rPr>
          <w:rFonts w:ascii="Book Antiqua" w:eastAsia="Times New Roman" w:hAnsi="Book Antiqua" w:cs="Times New Roman"/>
          <w:sz w:val="24"/>
          <w:szCs w:val="24"/>
          <w:vertAlign w:val="superscript"/>
          <w:lang w:val="en-GB" w:eastAsia="it-IT"/>
        </w:rPr>
        <w:t>[</w:t>
      </w:r>
      <w:r w:rsidR="00DA434F" w:rsidRPr="00CA4E05">
        <w:rPr>
          <w:rFonts w:ascii="Book Antiqua" w:eastAsia="Times New Roman" w:hAnsi="Book Antiqua" w:cs="Times New Roman"/>
          <w:sz w:val="24"/>
          <w:szCs w:val="24"/>
          <w:vertAlign w:val="superscript"/>
          <w:lang w:val="en-GB" w:eastAsia="it-IT"/>
        </w:rPr>
        <w:t>81</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r w:rsidR="00D42C2C">
        <w:rPr>
          <w:rFonts w:ascii="Book Antiqua" w:eastAsia="Times New Roman" w:hAnsi="Book Antiqua" w:cs="Times New Roman"/>
          <w:sz w:val="24"/>
          <w:szCs w:val="24"/>
          <w:lang w:val="en-GB" w:eastAsia="it-IT"/>
        </w:rPr>
        <w:t xml:space="preserve"> </w:t>
      </w:r>
    </w:p>
    <w:p w:rsidR="00635239" w:rsidRPr="00D810BE"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Taken together, the available findings do not allow </w:t>
      </w:r>
      <w:r w:rsidR="00520EBB" w:rsidRPr="00CA4E05">
        <w:rPr>
          <w:rFonts w:ascii="Book Antiqua" w:eastAsia="Times New Roman" w:hAnsi="Book Antiqua" w:cs="Times New Roman"/>
          <w:sz w:val="24"/>
          <w:szCs w:val="24"/>
          <w:lang w:val="en-GB" w:eastAsia="it-IT"/>
        </w:rPr>
        <w:t>drawing</w:t>
      </w:r>
      <w:r w:rsidRPr="00CA4E05">
        <w:rPr>
          <w:rFonts w:ascii="Book Antiqua" w:eastAsia="Times New Roman" w:hAnsi="Book Antiqua" w:cs="Times New Roman"/>
          <w:sz w:val="24"/>
          <w:szCs w:val="24"/>
          <w:lang w:val="en-GB" w:eastAsia="it-IT"/>
        </w:rPr>
        <w:t xml:space="preserve"> firm conclusions on the contribution of personality traits and constructs to IBS pathophysiology, clinical presentation, and severity of symptoms. This may be due to the complex nature of personality dimensions that are formed by higher order-traits comprising simpler, basic dimensions, such as emotional features, which are probably more connected to neurobiological substrates. </w:t>
      </w:r>
      <w:r w:rsidR="008A32D4" w:rsidRPr="00D810BE">
        <w:rPr>
          <w:rFonts w:ascii="Book Antiqua" w:eastAsia="Times New Roman" w:hAnsi="Book Antiqua" w:cs="Times New Roman"/>
          <w:sz w:val="24"/>
          <w:szCs w:val="24"/>
          <w:lang w:val="en-GB" w:eastAsia="it-IT"/>
        </w:rPr>
        <w:t>Table 2 summarizes the association between personality and IBS.</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In the following sections we review main emotional patterns and their possible implications in health and IBS.</w:t>
      </w:r>
      <w:r w:rsidR="00D42C2C">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p>
    <w:p w:rsidR="00556B24" w:rsidRPr="00CA4E05" w:rsidRDefault="000118A0" w:rsidP="00A20A1B">
      <w:pPr>
        <w:adjustRightInd w:val="0"/>
        <w:snapToGrid w:val="0"/>
        <w:spacing w:after="0" w:line="360" w:lineRule="auto"/>
        <w:jc w:val="both"/>
        <w:rPr>
          <w:rFonts w:ascii="Book Antiqua" w:eastAsia="Times New Roman" w:hAnsi="Book Antiqua" w:cs="Times New Roman"/>
          <w:b/>
          <w:sz w:val="24"/>
          <w:szCs w:val="24"/>
          <w:lang w:val="en-GB" w:eastAsia="it-IT"/>
        </w:rPr>
      </w:pPr>
      <w:r w:rsidRPr="00CA4E05">
        <w:rPr>
          <w:rFonts w:ascii="Book Antiqua" w:eastAsia="Times New Roman" w:hAnsi="Book Antiqua" w:cs="Times New Roman"/>
          <w:b/>
          <w:sz w:val="24"/>
          <w:szCs w:val="24"/>
          <w:lang w:val="en-GB" w:eastAsia="it-IT"/>
        </w:rPr>
        <w:t>EMOTIONAL PATTERNS: POSITIVE AND NEGATIVE EMOTIONS</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Emotional patterns may be conceived as individual differences in emotional reactivity, processing and regulation; more specifically, they involve detection and appraisal of emotionally salient stimuli, and regulatory processes that can be automatic or </w:t>
      </w:r>
      <w:r w:rsidR="00520EBB" w:rsidRPr="00CA4E05">
        <w:rPr>
          <w:rFonts w:ascii="Book Antiqua" w:eastAsia="Times New Roman" w:hAnsi="Book Antiqua" w:cs="Times New Roman"/>
          <w:sz w:val="24"/>
          <w:szCs w:val="24"/>
          <w:lang w:val="en-GB" w:eastAsia="it-IT"/>
        </w:rPr>
        <w:t>controlled</w:t>
      </w:r>
      <w:r w:rsidR="00635239"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conscious or unconscious, occurring at one or more points in the emotion generative process and final expression.</w:t>
      </w:r>
      <w:r w:rsidR="00D42C2C">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Two broad dimensions</w:t>
      </w:r>
      <w:r w:rsidRPr="00CA4E05">
        <w:rPr>
          <w:rFonts w:ascii="Book Antiqua" w:eastAsia="Times New Roman" w:hAnsi="Book Antiqua" w:cs="Times New Roman"/>
          <w:sz w:val="24"/>
          <w:szCs w:val="24"/>
          <w:lang w:val="en-US" w:eastAsia="it-IT"/>
        </w:rPr>
        <w:t xml:space="preserve"> of emotional patterns</w:t>
      </w:r>
      <w:r w:rsidR="00635239" w:rsidRPr="00CA4E05">
        <w:rPr>
          <w:rFonts w:ascii="Book Antiqua" w:eastAsia="Times New Roman" w:hAnsi="Book Antiqua" w:cs="Times New Roman"/>
          <w:sz w:val="24"/>
          <w:szCs w:val="24"/>
          <w:lang w:val="en-US" w:eastAsia="it-IT"/>
        </w:rPr>
        <w:t>,</w:t>
      </w:r>
      <w:r w:rsidRPr="00CA4E05">
        <w:rPr>
          <w:rFonts w:ascii="Book Antiqua" w:eastAsia="Times New Roman" w:hAnsi="Book Antiqua" w:cs="Times New Roman"/>
          <w:sz w:val="24"/>
          <w:szCs w:val="24"/>
          <w:lang w:val="en-US" w:eastAsia="it-IT"/>
        </w:rPr>
        <w:t xml:space="preserve"> accounting for </w:t>
      </w:r>
      <w:r w:rsidR="00520EBB" w:rsidRPr="00CA4E05">
        <w:rPr>
          <w:rFonts w:ascii="Book Antiqua" w:eastAsia="Times New Roman" w:hAnsi="Book Antiqua" w:cs="Times New Roman"/>
          <w:sz w:val="24"/>
          <w:szCs w:val="24"/>
          <w:lang w:val="en-US" w:eastAsia="it-IT"/>
        </w:rPr>
        <w:t>the most part of</w:t>
      </w:r>
      <w:r w:rsidRPr="00CA4E05">
        <w:rPr>
          <w:rFonts w:ascii="Book Antiqua" w:eastAsia="Times New Roman" w:hAnsi="Book Antiqua" w:cs="Times New Roman"/>
          <w:sz w:val="24"/>
          <w:szCs w:val="24"/>
          <w:lang w:val="en-US" w:eastAsia="it-IT"/>
        </w:rPr>
        <w:t xml:space="preserve"> basic individual differences in affective processes and emotional responses, and involved in </w:t>
      </w:r>
      <w:r w:rsidRPr="00CA4E05">
        <w:rPr>
          <w:rFonts w:ascii="Book Antiqua" w:eastAsia="Times New Roman" w:hAnsi="Book Antiqua" w:cs="Times New Roman"/>
          <w:sz w:val="24"/>
          <w:szCs w:val="24"/>
          <w:lang w:val="en-GB" w:eastAsia="it-IT"/>
        </w:rPr>
        <w:t>psychological well being and distress,</w:t>
      </w:r>
      <w:r w:rsidRPr="00CA4E05">
        <w:rPr>
          <w:rFonts w:ascii="Book Antiqua" w:eastAsia="Times New Roman" w:hAnsi="Book Antiqua" w:cs="Times New Roman"/>
          <w:sz w:val="24"/>
          <w:szCs w:val="24"/>
          <w:lang w:val="en-US" w:eastAsia="it-IT"/>
        </w:rPr>
        <w:t xml:space="preserve"> have been identified</w:t>
      </w:r>
      <w:r w:rsidRPr="00CA4E05">
        <w:rPr>
          <w:rFonts w:ascii="Book Antiqua" w:eastAsia="Times New Roman" w:hAnsi="Book Antiqua" w:cs="Times New Roman"/>
          <w:sz w:val="24"/>
          <w:szCs w:val="24"/>
          <w:lang w:val="en-GB" w:eastAsia="it-IT"/>
        </w:rPr>
        <w:t>: positive affect (PA), or pleasantness, and negative affect (NA), or unpleasantness</w:t>
      </w:r>
      <w:r w:rsidRPr="00CA4E05">
        <w:rPr>
          <w:rFonts w:ascii="Book Antiqua" w:eastAsia="Times New Roman" w:hAnsi="Book Antiqua" w:cs="Times New Roman"/>
          <w:sz w:val="24"/>
          <w:szCs w:val="24"/>
          <w:vertAlign w:val="superscript"/>
          <w:lang w:val="en-GB" w:eastAsia="it-IT"/>
        </w:rPr>
        <w:t>[</w:t>
      </w:r>
      <w:r w:rsidR="00397399" w:rsidRPr="00CA4E05">
        <w:rPr>
          <w:rFonts w:ascii="Book Antiqua" w:eastAsia="Times New Roman" w:hAnsi="Book Antiqua" w:cs="Times New Roman"/>
          <w:sz w:val="24"/>
          <w:szCs w:val="24"/>
          <w:vertAlign w:val="superscript"/>
          <w:lang w:val="en-GB" w:eastAsia="it-IT"/>
        </w:rPr>
        <w:t>82</w:t>
      </w:r>
      <w:r w:rsidRPr="00CA4E05">
        <w:rPr>
          <w:rFonts w:ascii="Book Antiqua" w:eastAsia="Times New Roman" w:hAnsi="Book Antiqua" w:cs="Times New Roman"/>
          <w:sz w:val="24"/>
          <w:szCs w:val="24"/>
          <w:vertAlign w:val="superscript"/>
          <w:lang w:val="en-GB" w:eastAsia="it-IT"/>
        </w:rPr>
        <w:t>]</w:t>
      </w:r>
      <w:r w:rsidR="00873361" w:rsidRPr="00CA4E05">
        <w:rPr>
          <w:rFonts w:ascii="Book Antiqua" w:eastAsia="Times New Roman" w:hAnsi="Book Antiqua" w:cs="Times New Roman"/>
          <w:sz w:val="24"/>
          <w:szCs w:val="24"/>
          <w:lang w:val="en-GB" w:eastAsia="it-IT"/>
        </w:rPr>
        <w:t xml:space="preserve"> </w:t>
      </w:r>
      <w:r w:rsidR="00873361" w:rsidRPr="00D810BE">
        <w:rPr>
          <w:rFonts w:ascii="Book Antiqua" w:eastAsia="Times New Roman" w:hAnsi="Book Antiqua" w:cs="Times New Roman"/>
          <w:sz w:val="24"/>
          <w:szCs w:val="24"/>
          <w:lang w:val="en-GB" w:eastAsia="it-IT"/>
        </w:rPr>
        <w:t>(Fig</w:t>
      </w:r>
      <w:r w:rsidR="00D42C2C" w:rsidRPr="00D810BE">
        <w:rPr>
          <w:rFonts w:ascii="Book Antiqua" w:hAnsi="Book Antiqua" w:cs="Times New Roman"/>
          <w:sz w:val="24"/>
          <w:szCs w:val="24"/>
          <w:lang w:val="en-GB" w:eastAsia="zh-CN"/>
        </w:rPr>
        <w:t>ure</w:t>
      </w:r>
      <w:r w:rsidR="00873361" w:rsidRPr="00D810BE">
        <w:rPr>
          <w:rFonts w:ascii="Book Antiqua" w:eastAsia="Times New Roman" w:hAnsi="Book Antiqua" w:cs="Times New Roman"/>
          <w:sz w:val="24"/>
          <w:szCs w:val="24"/>
          <w:lang w:val="en-GB" w:eastAsia="it-IT"/>
        </w:rPr>
        <w:t xml:space="preserve"> 1).</w:t>
      </w:r>
      <w:r w:rsidR="00D42C2C" w:rsidRP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Although PA and NA, for their seemingly opposite nature, could be considered as two basic, separate poles of the same affective continuum,</w:t>
      </w:r>
      <w:r w:rsid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 xml:space="preserve">they are rather discrete dimensions describing not only positive </w:t>
      </w:r>
      <w:r w:rsidR="00D42C2C" w:rsidRPr="00D42C2C">
        <w:rPr>
          <w:rFonts w:ascii="Book Antiqua" w:eastAsia="Times New Roman" w:hAnsi="Book Antiqua" w:cs="Times New Roman"/>
          <w:i/>
          <w:sz w:val="24"/>
          <w:szCs w:val="24"/>
          <w:lang w:val="en-GB" w:eastAsia="it-IT"/>
        </w:rPr>
        <w:t>vs</w:t>
      </w:r>
      <w:r w:rsidRPr="00CA4E05">
        <w:rPr>
          <w:rFonts w:ascii="Book Antiqua" w:eastAsia="Times New Roman" w:hAnsi="Book Antiqua" w:cs="Times New Roman"/>
          <w:sz w:val="24"/>
          <w:szCs w:val="24"/>
          <w:lang w:val="en-GB" w:eastAsia="it-IT"/>
        </w:rPr>
        <w:t xml:space="preserve"> negative valence (</w:t>
      </w:r>
      <w:r w:rsidR="00D42C2C" w:rsidRPr="00D42C2C">
        <w:rPr>
          <w:rFonts w:ascii="Book Antiqua" w:eastAsia="Times New Roman" w:hAnsi="Book Antiqua" w:cs="Times New Roman"/>
          <w:i/>
          <w:sz w:val="24"/>
          <w:szCs w:val="24"/>
          <w:lang w:val="en-GB" w:eastAsia="it-IT"/>
        </w:rPr>
        <w:t>e.g.</w:t>
      </w:r>
      <w:r w:rsidRPr="00CA4E05">
        <w:rPr>
          <w:rFonts w:ascii="Book Antiqua" w:eastAsia="Times New Roman" w:hAnsi="Book Antiqua" w:cs="Times New Roman"/>
          <w:sz w:val="24"/>
          <w:szCs w:val="24"/>
          <w:lang w:val="en-GB" w:eastAsia="it-IT"/>
        </w:rPr>
        <w:t xml:space="preserve">, happy </w:t>
      </w:r>
      <w:r w:rsidR="00D42C2C" w:rsidRPr="00D42C2C">
        <w:rPr>
          <w:rFonts w:ascii="Book Antiqua" w:eastAsia="Times New Roman" w:hAnsi="Book Antiqua" w:cs="Times New Roman"/>
          <w:i/>
          <w:sz w:val="24"/>
          <w:szCs w:val="24"/>
          <w:lang w:val="en-GB" w:eastAsia="it-IT"/>
        </w:rPr>
        <w:t>vs</w:t>
      </w:r>
      <w:r w:rsidRPr="00CA4E05">
        <w:rPr>
          <w:rFonts w:ascii="Book Antiqua" w:eastAsia="Times New Roman" w:hAnsi="Book Antiqua" w:cs="Times New Roman"/>
          <w:sz w:val="24"/>
          <w:szCs w:val="24"/>
          <w:lang w:val="en-GB" w:eastAsia="it-IT"/>
        </w:rPr>
        <w:t xml:space="preserve"> sad), but also involving activation levels</w:t>
      </w:r>
      <w:r w:rsidR="00E44B79" w:rsidRPr="00CA4E05">
        <w:rPr>
          <w:rFonts w:ascii="Book Antiqua" w:eastAsia="Times New Roman" w:hAnsi="Book Antiqua" w:cs="Times New Roman"/>
          <w:sz w:val="24"/>
          <w:szCs w:val="24"/>
          <w:lang w:val="en-GB" w:eastAsia="it-IT"/>
        </w:rPr>
        <w:t xml:space="preserve"> (</w:t>
      </w:r>
      <w:r w:rsidR="00D42C2C" w:rsidRPr="00D42C2C">
        <w:rPr>
          <w:rFonts w:ascii="Book Antiqua" w:eastAsia="Times New Roman" w:hAnsi="Book Antiqua" w:cs="Times New Roman"/>
          <w:i/>
          <w:sz w:val="24"/>
          <w:szCs w:val="24"/>
          <w:lang w:val="en-GB" w:eastAsia="it-IT"/>
        </w:rPr>
        <w:t>e.g.</w:t>
      </w:r>
      <w:r w:rsidR="00E44B79" w:rsidRPr="00CA4E05">
        <w:rPr>
          <w:rFonts w:ascii="Book Antiqua" w:eastAsia="Times New Roman" w:hAnsi="Book Antiqua" w:cs="Times New Roman"/>
          <w:sz w:val="24"/>
          <w:szCs w:val="24"/>
          <w:lang w:val="en-GB" w:eastAsia="it-IT"/>
        </w:rPr>
        <w:t xml:space="preserve">, aroused </w:t>
      </w:r>
      <w:r w:rsidR="00D42C2C" w:rsidRPr="00D42C2C">
        <w:rPr>
          <w:rFonts w:ascii="Book Antiqua" w:eastAsia="Times New Roman" w:hAnsi="Book Antiqua" w:cs="Times New Roman"/>
          <w:i/>
          <w:sz w:val="24"/>
          <w:szCs w:val="24"/>
          <w:lang w:val="en-GB" w:eastAsia="it-IT"/>
        </w:rPr>
        <w:t>vs</w:t>
      </w:r>
      <w:r w:rsidR="00E44B79" w:rsidRPr="00CA4E05">
        <w:rPr>
          <w:rFonts w:ascii="Book Antiqua" w:eastAsia="Times New Roman" w:hAnsi="Book Antiqua" w:cs="Times New Roman"/>
          <w:sz w:val="24"/>
          <w:szCs w:val="24"/>
          <w:lang w:val="en-GB" w:eastAsia="it-IT"/>
        </w:rPr>
        <w:t xml:space="preserve"> unaroused)</w:t>
      </w:r>
      <w:r w:rsidR="00E44B79" w:rsidRPr="00CA4E05">
        <w:rPr>
          <w:rFonts w:ascii="Book Antiqua" w:eastAsia="Times New Roman" w:hAnsi="Book Antiqua" w:cs="Times New Roman"/>
          <w:sz w:val="24"/>
          <w:szCs w:val="24"/>
          <w:vertAlign w:val="superscript"/>
          <w:lang w:val="en-GB" w:eastAsia="it-IT"/>
        </w:rPr>
        <w:t>[83]</w:t>
      </w:r>
      <w:r w:rsidRPr="00CA4E05">
        <w:rPr>
          <w:rFonts w:ascii="Book Antiqua" w:eastAsia="Times New Roman" w:hAnsi="Book Antiqua" w:cs="Times New Roman"/>
          <w:sz w:val="24"/>
          <w:szCs w:val="24"/>
          <w:lang w:val="en-GB" w:eastAsia="it-IT"/>
        </w:rPr>
        <w:t xml:space="preserve">. This approach is </w:t>
      </w:r>
      <w:r w:rsidR="00520EBB" w:rsidRPr="00CA4E05">
        <w:rPr>
          <w:rFonts w:ascii="Book Antiqua" w:eastAsia="Times New Roman" w:hAnsi="Book Antiqua" w:cs="Times New Roman"/>
          <w:sz w:val="24"/>
          <w:szCs w:val="24"/>
          <w:lang w:val="en-GB" w:eastAsia="it-IT"/>
        </w:rPr>
        <w:t>particularly</w:t>
      </w:r>
      <w:r w:rsidRPr="00CA4E05">
        <w:rPr>
          <w:rFonts w:ascii="Book Antiqua" w:eastAsia="Times New Roman" w:hAnsi="Book Antiqua" w:cs="Times New Roman"/>
          <w:sz w:val="24"/>
          <w:szCs w:val="24"/>
          <w:lang w:val="en-GB" w:eastAsia="it-IT"/>
        </w:rPr>
        <w:t xml:space="preserve"> functional to health research for </w:t>
      </w:r>
      <w:r w:rsidRPr="00CA4E05">
        <w:rPr>
          <w:rFonts w:ascii="Book Antiqua" w:eastAsia="Times New Roman" w:hAnsi="Book Antiqua" w:cs="Times New Roman"/>
          <w:sz w:val="24"/>
          <w:szCs w:val="24"/>
          <w:lang w:val="en-GB" w:eastAsia="it-IT"/>
        </w:rPr>
        <w:lastRenderedPageBreak/>
        <w:t>connecting affective activation with physiological arousal, which is thought to be a primary pathway through which emo</w:t>
      </w:r>
      <w:r w:rsidR="00E44B79" w:rsidRPr="00CA4E05">
        <w:rPr>
          <w:rFonts w:ascii="Book Antiqua" w:eastAsia="Times New Roman" w:hAnsi="Book Antiqua" w:cs="Times New Roman"/>
          <w:sz w:val="24"/>
          <w:szCs w:val="24"/>
          <w:lang w:val="en-GB" w:eastAsia="it-IT"/>
        </w:rPr>
        <w:t>tions may influence health</w:t>
      </w:r>
      <w:r w:rsidR="00E44B79" w:rsidRPr="00CA4E05">
        <w:rPr>
          <w:rFonts w:ascii="Book Antiqua" w:eastAsia="Times New Roman" w:hAnsi="Book Antiqua" w:cs="Times New Roman"/>
          <w:sz w:val="24"/>
          <w:szCs w:val="24"/>
          <w:vertAlign w:val="superscript"/>
          <w:lang w:val="en-GB" w:eastAsia="it-IT"/>
        </w:rPr>
        <w:t>[84]</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PA is a dimension</w:t>
      </w:r>
      <w:r w:rsidR="00BF12BD" w:rsidRPr="00CA4E05">
        <w:rPr>
          <w:rFonts w:ascii="Book Antiqua" w:eastAsia="Times New Roman" w:hAnsi="Book Antiqua" w:cs="Times New Roman"/>
          <w:sz w:val="24"/>
          <w:szCs w:val="24"/>
          <w:lang w:val="en-GB" w:eastAsia="it-IT"/>
        </w:rPr>
        <w:t xml:space="preserve"> reflecting pleasurable engagement with the environment, and</w:t>
      </w:r>
      <w:r w:rsidRPr="00CA4E05">
        <w:rPr>
          <w:rFonts w:ascii="Book Antiqua" w:eastAsia="Times New Roman" w:hAnsi="Book Antiqua" w:cs="Times New Roman"/>
          <w:sz w:val="24"/>
          <w:szCs w:val="24"/>
          <w:lang w:val="en-GB" w:eastAsia="it-IT"/>
        </w:rPr>
        <w:t xml:space="preserve"> characterized by the prevalence of positive feelings and mood states such as interest, enthusiasm, happiness, motivation, high </w:t>
      </w:r>
      <w:r w:rsidR="00BF12BD" w:rsidRPr="00CA4E05">
        <w:rPr>
          <w:rFonts w:ascii="Book Antiqua" w:eastAsia="Times New Roman" w:hAnsi="Book Antiqua" w:cs="Times New Roman"/>
          <w:sz w:val="24"/>
          <w:szCs w:val="24"/>
          <w:lang w:val="en-GB" w:eastAsia="it-IT"/>
        </w:rPr>
        <w:t>energy levels, mental alertness</w:t>
      </w:r>
      <w:r w:rsidRPr="00CA4E05">
        <w:rPr>
          <w:rFonts w:ascii="Book Antiqua" w:eastAsia="Times New Roman" w:hAnsi="Book Antiqua" w:cs="Times New Roman"/>
          <w:sz w:val="24"/>
          <w:szCs w:val="24"/>
          <w:vertAlign w:val="superscript"/>
          <w:lang w:val="en-GB" w:eastAsia="it-IT"/>
        </w:rPr>
        <w:t>[</w:t>
      </w:r>
      <w:r w:rsidR="00E44B79" w:rsidRPr="00CA4E05">
        <w:rPr>
          <w:rFonts w:ascii="Book Antiqua" w:eastAsia="Times New Roman" w:hAnsi="Book Antiqua" w:cs="Times New Roman"/>
          <w:sz w:val="24"/>
          <w:szCs w:val="24"/>
          <w:vertAlign w:val="superscript"/>
          <w:lang w:val="en-GB" w:eastAsia="it-IT"/>
        </w:rPr>
        <w:t>85</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high PA levels translate into high energy, activity and concentration, whereas low PA is a state of fatigue and poor energy. </w:t>
      </w:r>
    </w:p>
    <w:p w:rsidR="003C0E8B"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NA is a pervasive disposition to experience aversive emotions, such as fear, sadness, guilt, disgust, anger, depression, feelings of subjective distress, and lack of energy; high NA levels are associated with significant subjective distress and dissatisfaction across time and in everyday life, low self-esteem, introspective tendencies, pessimism, negative thoughts, poor tolerance to stressors, and low energy</w:t>
      </w:r>
      <w:r w:rsidRPr="00CA4E05">
        <w:rPr>
          <w:rFonts w:ascii="Book Antiqua" w:eastAsia="Times New Roman" w:hAnsi="Book Antiqua" w:cs="Times New Roman"/>
          <w:sz w:val="24"/>
          <w:szCs w:val="24"/>
          <w:vertAlign w:val="superscript"/>
          <w:lang w:val="en-GB" w:eastAsia="it-IT"/>
        </w:rPr>
        <w:t>[</w:t>
      </w:r>
      <w:r w:rsidR="00E44B79" w:rsidRPr="00CA4E05">
        <w:rPr>
          <w:rFonts w:ascii="Book Antiqua" w:eastAsia="Times New Roman" w:hAnsi="Book Antiqua" w:cs="Times New Roman"/>
          <w:sz w:val="24"/>
          <w:szCs w:val="24"/>
          <w:vertAlign w:val="superscript"/>
          <w:lang w:val="en-GB" w:eastAsia="it-IT"/>
        </w:rPr>
        <w:t>86</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r w:rsidR="00D42C2C">
        <w:rPr>
          <w:rFonts w:ascii="Book Antiqua" w:eastAsia="Times New Roman" w:hAnsi="Book Antiqua" w:cs="Times New Roman"/>
          <w:sz w:val="24"/>
          <w:szCs w:val="24"/>
          <w:lang w:val="en-GB" w:eastAsia="it-IT"/>
        </w:rPr>
        <w:t xml:space="preserve"> </w:t>
      </w:r>
    </w:p>
    <w:p w:rsidR="003C0E8B"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In an evolutionary sense, quite discordantly from the assumptions of folk psychology that postulate that negative emotions are worse than positive ones, negative emotions are evolved adaptations which served the purpose of surviving in life-threatening situations, and their adaptive value lies in their ability to eli</w:t>
      </w:r>
      <w:r w:rsidR="00E44B79" w:rsidRPr="00CA4E05">
        <w:rPr>
          <w:rFonts w:ascii="Book Antiqua" w:eastAsia="Times New Roman" w:hAnsi="Book Antiqua" w:cs="Times New Roman"/>
          <w:sz w:val="24"/>
          <w:szCs w:val="24"/>
          <w:lang w:val="en-GB" w:eastAsia="it-IT"/>
        </w:rPr>
        <w:t xml:space="preserve">cit </w:t>
      </w:r>
      <w:r w:rsidR="003C0E8B" w:rsidRPr="00CA4E05">
        <w:rPr>
          <w:rFonts w:ascii="Book Antiqua" w:eastAsia="Times New Roman" w:hAnsi="Book Antiqua" w:cs="Times New Roman"/>
          <w:sz w:val="24"/>
          <w:szCs w:val="24"/>
          <w:lang w:val="en-GB" w:eastAsia="it-IT"/>
        </w:rPr>
        <w:t>specific action tendencies</w:t>
      </w:r>
      <w:r w:rsidR="003C0E8B" w:rsidRPr="00CA4E05">
        <w:rPr>
          <w:rFonts w:ascii="Book Antiqua" w:eastAsia="Times New Roman" w:hAnsi="Book Antiqua" w:cs="Times New Roman"/>
          <w:sz w:val="24"/>
          <w:szCs w:val="24"/>
          <w:vertAlign w:val="superscript"/>
          <w:lang w:val="en-GB" w:eastAsia="it-IT"/>
        </w:rPr>
        <w:t>[87,</w:t>
      </w:r>
      <w:r w:rsidR="00E44B79" w:rsidRPr="00CA4E05">
        <w:rPr>
          <w:rFonts w:ascii="Book Antiqua" w:eastAsia="Times New Roman" w:hAnsi="Book Antiqua" w:cs="Times New Roman"/>
          <w:sz w:val="24"/>
          <w:szCs w:val="24"/>
          <w:vertAlign w:val="superscript"/>
          <w:lang w:val="en-GB" w:eastAsia="it-IT"/>
        </w:rPr>
        <w:t>88]</w:t>
      </w:r>
      <w:r w:rsidRPr="00CA4E05">
        <w:rPr>
          <w:rFonts w:ascii="Book Antiqua" w:eastAsia="Times New Roman" w:hAnsi="Book Antiqua" w:cs="Times New Roman"/>
          <w:sz w:val="24"/>
          <w:szCs w:val="24"/>
          <w:lang w:val="en-GB" w:eastAsia="it-IT"/>
        </w:rPr>
        <w:t>. Anger and fear, for instance, evoke the “figh</w:t>
      </w:r>
      <w:r w:rsidR="003C0E8B" w:rsidRPr="00CA4E05">
        <w:rPr>
          <w:rFonts w:ascii="Book Antiqua" w:eastAsia="Times New Roman" w:hAnsi="Book Antiqua" w:cs="Times New Roman"/>
          <w:sz w:val="24"/>
          <w:szCs w:val="24"/>
          <w:lang w:val="en-GB" w:eastAsia="it-IT"/>
        </w:rPr>
        <w:t>t or flight” response, the urges</w:t>
      </w:r>
      <w:r w:rsidRPr="00CA4E05">
        <w:rPr>
          <w:rFonts w:ascii="Book Antiqua" w:eastAsia="Times New Roman" w:hAnsi="Book Antiqua" w:cs="Times New Roman"/>
          <w:sz w:val="24"/>
          <w:szCs w:val="24"/>
          <w:lang w:val="en-GB" w:eastAsia="it-IT"/>
        </w:rPr>
        <w:t xml:space="preserve"> to attack, also in defensive terms, or to escape, mobilizing optimal physiological support for the action called forth, and requiring substantial physical energy also through heightened cardiovascular reactivity that redistributes blood flow to relevant motor districts</w:t>
      </w:r>
      <w:r w:rsidR="00325CED"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and through specific neuroendocrine pathways that sustain the stress reactions</w:t>
      </w:r>
      <w:r w:rsidR="00E44B79" w:rsidRPr="00CA4E05">
        <w:rPr>
          <w:rFonts w:ascii="Book Antiqua" w:eastAsia="Times New Roman" w:hAnsi="Book Antiqua" w:cs="Times New Roman"/>
          <w:sz w:val="24"/>
          <w:szCs w:val="24"/>
          <w:vertAlign w:val="superscript"/>
          <w:lang w:val="en-GB" w:eastAsia="it-IT"/>
        </w:rPr>
        <w:t>[89]</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GB" w:eastAsia="it-IT"/>
        </w:rPr>
        <w:t>On the other hand, positive emotions evoke nonspecific action tendencies (</w:t>
      </w:r>
      <w:r w:rsidR="00D42C2C" w:rsidRPr="00D42C2C">
        <w:rPr>
          <w:rFonts w:ascii="Book Antiqua" w:eastAsia="Times New Roman" w:hAnsi="Book Antiqua" w:cs="Times New Roman"/>
          <w:i/>
          <w:sz w:val="24"/>
          <w:szCs w:val="24"/>
          <w:lang w:val="en-GB" w:eastAsia="it-IT"/>
        </w:rPr>
        <w:t>e.g.</w:t>
      </w:r>
      <w:r w:rsidRPr="00CA4E05">
        <w:rPr>
          <w:rFonts w:ascii="Book Antiqua" w:eastAsia="Times New Roman" w:hAnsi="Book Antiqua" w:cs="Times New Roman"/>
          <w:sz w:val="24"/>
          <w:szCs w:val="24"/>
          <w:lang w:val="en-GB" w:eastAsia="it-IT"/>
        </w:rPr>
        <w:t>, approach behaviors) and, secondarily, they are characterized by a relative lack of autonomic reactivity</w:t>
      </w:r>
      <w:r w:rsidR="00E44B79" w:rsidRPr="00CA4E05">
        <w:rPr>
          <w:rFonts w:ascii="Book Antiqua" w:eastAsia="Times New Roman" w:hAnsi="Book Antiqua" w:cs="Times New Roman"/>
          <w:sz w:val="24"/>
          <w:szCs w:val="24"/>
          <w:vertAlign w:val="superscript"/>
          <w:lang w:val="en-GB" w:eastAsia="it-IT"/>
        </w:rPr>
        <w:t>[89</w:t>
      </w:r>
      <w:r w:rsidR="006D118B"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6D118B"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It has also been suggested that, whereas most negative emotions narrow individuals’ thought–action repertoires</w:t>
      </w:r>
      <w:r w:rsidR="006D118B"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according to the purpose of generating specific and targeted action tendencies, many p</w:t>
      </w:r>
      <w:r w:rsidR="00325CED" w:rsidRPr="00CA4E05">
        <w:rPr>
          <w:rFonts w:ascii="Book Antiqua" w:eastAsia="Times New Roman" w:hAnsi="Book Antiqua" w:cs="Times New Roman"/>
          <w:sz w:val="24"/>
          <w:szCs w:val="24"/>
          <w:lang w:val="en-GB" w:eastAsia="it-IT"/>
        </w:rPr>
        <w:t>ositive emotions broaden indivi</w:t>
      </w:r>
      <w:r w:rsidRPr="00CA4E05">
        <w:rPr>
          <w:rFonts w:ascii="Book Antiqua" w:eastAsia="Times New Roman" w:hAnsi="Book Antiqua" w:cs="Times New Roman"/>
          <w:sz w:val="24"/>
          <w:szCs w:val="24"/>
          <w:lang w:val="en-GB" w:eastAsia="it-IT"/>
        </w:rPr>
        <w:t>duals’ behavioral repertoires, prompting them to pursue a broader range of actions such as explore, play, approach, and building vital physical, cognitive, and social resources</w:t>
      </w:r>
      <w:r w:rsidR="00E44B79" w:rsidRPr="00CA4E05">
        <w:rPr>
          <w:rFonts w:ascii="Book Antiqua" w:eastAsia="Times New Roman" w:hAnsi="Book Antiqua" w:cs="Times New Roman"/>
          <w:sz w:val="24"/>
          <w:szCs w:val="24"/>
          <w:vertAlign w:val="superscript"/>
          <w:lang w:val="en-GB" w:eastAsia="it-IT"/>
        </w:rPr>
        <w:t>[90</w:t>
      </w:r>
      <w:r w:rsidR="00D42C2C">
        <w:rPr>
          <w:rFonts w:ascii="Book Antiqua" w:hAnsi="Book Antiqua" w:cs="Times New Roman" w:hint="eastAsia"/>
          <w:sz w:val="24"/>
          <w:szCs w:val="24"/>
          <w:vertAlign w:val="superscript"/>
          <w:lang w:val="en-GB" w:eastAsia="zh-CN"/>
        </w:rPr>
        <w:t>]</w:t>
      </w:r>
      <w:r w:rsidRPr="00CA4E05">
        <w:rPr>
          <w:rFonts w:ascii="Book Antiqua" w:eastAsia="Times New Roman" w:hAnsi="Book Antiqua" w:cs="Times New Roman"/>
          <w:sz w:val="24"/>
          <w:szCs w:val="24"/>
          <w:lang w:val="en-GB" w:eastAsia="it-IT"/>
        </w:rPr>
        <w:t>. Furthermore, positive emotions lead to more prosocial and affiliative</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behaviors</w:t>
      </w:r>
      <w:r w:rsidR="00325CED" w:rsidRPr="00CA4E05">
        <w:rPr>
          <w:rFonts w:ascii="Book Antiqua" w:eastAsia="Times New Roman" w:hAnsi="Book Antiqua" w:cs="Times New Roman"/>
          <w:sz w:val="24"/>
          <w:szCs w:val="24"/>
          <w:lang w:val="en-GB" w:eastAsia="it-IT"/>
        </w:rPr>
        <w:t>,</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and facilitate cognitive flexibility by shifting selective attention to reward stimuli in the environment</w:t>
      </w:r>
      <w:r w:rsidR="00E44B79" w:rsidRPr="00CA4E05">
        <w:rPr>
          <w:rFonts w:ascii="Book Antiqua" w:eastAsia="Times New Roman" w:hAnsi="Book Antiqua" w:cs="Times New Roman"/>
          <w:sz w:val="24"/>
          <w:szCs w:val="24"/>
          <w:vertAlign w:val="superscript"/>
          <w:lang w:val="en-GB" w:eastAsia="it-IT"/>
        </w:rPr>
        <w:t>[91</w:t>
      </w:r>
      <w:r w:rsidR="006D118B"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lastRenderedPageBreak/>
        <w:t>PA and NA can be brief and transient, longer lasting, or trait-like features; within the research area on the impact of emotions on general health, each of these possibiliti</w:t>
      </w:r>
      <w:r w:rsidR="00E44B79" w:rsidRPr="00CA4E05">
        <w:rPr>
          <w:rFonts w:ascii="Book Antiqua" w:eastAsia="Times New Roman" w:hAnsi="Book Antiqua" w:cs="Times New Roman"/>
          <w:sz w:val="24"/>
          <w:szCs w:val="24"/>
          <w:lang w:val="en-GB" w:eastAsia="it-IT"/>
        </w:rPr>
        <w:t>es has been taken into account</w:t>
      </w:r>
      <w:r w:rsidR="00E44B79" w:rsidRPr="00CA4E05">
        <w:rPr>
          <w:rFonts w:ascii="Book Antiqua" w:eastAsia="Times New Roman" w:hAnsi="Book Antiqua" w:cs="Times New Roman"/>
          <w:sz w:val="24"/>
          <w:szCs w:val="24"/>
          <w:vertAlign w:val="superscript"/>
          <w:lang w:val="en-GB" w:eastAsia="it-IT"/>
        </w:rPr>
        <w:t>[92]</w:t>
      </w:r>
      <w:r w:rsidRPr="00CA4E05">
        <w:rPr>
          <w:rFonts w:ascii="Book Antiqua" w:eastAsia="Times New Roman" w:hAnsi="Book Antiqua" w:cs="Times New Roman"/>
          <w:sz w:val="24"/>
          <w:szCs w:val="24"/>
          <w:lang w:val="en-GB" w:eastAsia="it-IT"/>
        </w:rPr>
        <w:t xml:space="preserve">; for the purposes of this review, in the next section we summarize research that has evaluated </w:t>
      </w:r>
      <w:r w:rsidR="006D118B" w:rsidRPr="00CA4E05">
        <w:rPr>
          <w:rFonts w:ascii="Book Antiqua" w:eastAsia="Times New Roman" w:hAnsi="Book Antiqua" w:cs="Times New Roman"/>
          <w:sz w:val="24"/>
          <w:szCs w:val="24"/>
          <w:lang w:val="en-GB" w:eastAsia="it-IT"/>
        </w:rPr>
        <w:t xml:space="preserve">stable </w:t>
      </w:r>
      <w:r w:rsidRPr="00CA4E05">
        <w:rPr>
          <w:rFonts w:ascii="Book Antiqua" w:eastAsia="Times New Roman" w:hAnsi="Book Antiqua" w:cs="Times New Roman"/>
          <w:sz w:val="24"/>
          <w:szCs w:val="24"/>
          <w:lang w:val="en-GB" w:eastAsia="it-IT"/>
        </w:rPr>
        <w:t xml:space="preserve">emotional patterns as trait attributes of individuals. </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p>
    <w:p w:rsidR="000118A0" w:rsidRPr="00CA4E05" w:rsidRDefault="000118A0" w:rsidP="00A20A1B">
      <w:pPr>
        <w:adjustRightInd w:val="0"/>
        <w:snapToGrid w:val="0"/>
        <w:spacing w:after="0" w:line="360" w:lineRule="auto"/>
        <w:jc w:val="both"/>
        <w:rPr>
          <w:rFonts w:ascii="Book Antiqua" w:eastAsia="Times New Roman" w:hAnsi="Book Antiqua" w:cs="Times New Roman"/>
          <w:b/>
          <w:sz w:val="24"/>
          <w:szCs w:val="24"/>
          <w:lang w:val="en-GB" w:eastAsia="it-IT"/>
        </w:rPr>
      </w:pPr>
      <w:r w:rsidRPr="00CA4E05">
        <w:rPr>
          <w:rFonts w:ascii="Book Antiqua" w:eastAsia="Times New Roman" w:hAnsi="Book Antiqua" w:cs="Times New Roman"/>
          <w:b/>
          <w:sz w:val="24"/>
          <w:szCs w:val="24"/>
          <w:lang w:val="en-GB" w:eastAsia="it-IT"/>
        </w:rPr>
        <w:t xml:space="preserve">EMOTIONAL PATTERNS AND HEALTH </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A growing evidence indicates that emotional states are associated with health.</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Whether the chronic experience of negative emotions can influence the development of illness</w:t>
      </w:r>
      <w:r w:rsidR="007F44DF"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or trigger and exacerbate disease episodes</w:t>
      </w:r>
      <w:r w:rsidR="007F44DF"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is still a matter of debate. Furthermore, it must also be taken into account that the effects of emotions in a healthy biological system may be rather different from </w:t>
      </w:r>
      <w:r w:rsidR="007F44DF" w:rsidRPr="00CA4E05">
        <w:rPr>
          <w:rFonts w:ascii="Book Antiqua" w:eastAsia="Times New Roman" w:hAnsi="Book Antiqua" w:cs="Times New Roman"/>
          <w:sz w:val="24"/>
          <w:szCs w:val="24"/>
          <w:lang w:val="en-GB" w:eastAsia="it-IT"/>
        </w:rPr>
        <w:t>effects in an impaired organism</w:t>
      </w:r>
      <w:r w:rsidR="00E44B79" w:rsidRPr="00CA4E05">
        <w:rPr>
          <w:rFonts w:ascii="Book Antiqua" w:eastAsia="Times New Roman" w:hAnsi="Book Antiqua" w:cs="Times New Roman"/>
          <w:sz w:val="24"/>
          <w:szCs w:val="24"/>
          <w:vertAlign w:val="superscript"/>
          <w:lang w:val="en-GB" w:eastAsia="it-IT"/>
        </w:rPr>
        <w:t>[93]</w:t>
      </w:r>
      <w:r w:rsidRPr="00CA4E05">
        <w:rPr>
          <w:rFonts w:ascii="Book Antiqua" w:eastAsia="Times New Roman" w:hAnsi="Book Antiqua" w:cs="Times New Roman"/>
          <w:sz w:val="24"/>
          <w:szCs w:val="24"/>
          <w:lang w:val="en-GB" w:eastAsia="it-IT"/>
        </w:rPr>
        <w:t xml:space="preserve">. When exploring the possible influence of emotions on health, both the nature of the emotional experience, including valence (positive </w:t>
      </w:r>
      <w:r w:rsidR="00D42C2C" w:rsidRPr="00D42C2C">
        <w:rPr>
          <w:rFonts w:ascii="Book Antiqua" w:eastAsia="Times New Roman" w:hAnsi="Book Antiqua" w:cs="Times New Roman"/>
          <w:i/>
          <w:sz w:val="24"/>
          <w:szCs w:val="24"/>
          <w:lang w:val="en-GB" w:eastAsia="it-IT"/>
        </w:rPr>
        <w:t>vs</w:t>
      </w:r>
      <w:r w:rsidRPr="00CA4E05">
        <w:rPr>
          <w:rFonts w:ascii="Book Antiqua" w:eastAsia="Times New Roman" w:hAnsi="Book Antiqua" w:cs="Times New Roman"/>
          <w:sz w:val="24"/>
          <w:szCs w:val="24"/>
          <w:lang w:val="en-GB" w:eastAsia="it-IT"/>
        </w:rPr>
        <w:t xml:space="preserve"> negative), frequency, intensity, and duration, and the type of the disease and course features, such as stage, progression, and severity, must be considered.</w:t>
      </w:r>
      <w:r w:rsid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 xml:space="preserve"> </w:t>
      </w:r>
    </w:p>
    <w:p w:rsidR="007F44DF"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From a longitudinal point of view, and within a developmental framework, it has been shown that patterns of emotional functioning that emerge in childhood are almost maintained into adulthood; thus, emotional functioning in childhood may provide an early indicator of adult health risk</w:t>
      </w:r>
      <w:r w:rsidR="00E44B79" w:rsidRPr="00CA4E05">
        <w:rPr>
          <w:rFonts w:ascii="Book Antiqua" w:eastAsia="Times New Roman" w:hAnsi="Book Antiqua" w:cs="Times New Roman"/>
          <w:sz w:val="24"/>
          <w:szCs w:val="24"/>
          <w:vertAlign w:val="superscript"/>
          <w:lang w:val="en-GB" w:eastAsia="it-IT"/>
        </w:rPr>
        <w:t>[94]</w:t>
      </w:r>
      <w:r w:rsidRPr="00CA4E05">
        <w:rPr>
          <w:rFonts w:ascii="Book Antiqua" w:eastAsia="Times New Roman" w:hAnsi="Book Antiqua" w:cs="Times New Roman"/>
          <w:sz w:val="24"/>
          <w:szCs w:val="24"/>
          <w:lang w:val="en-GB" w:eastAsia="it-IT"/>
        </w:rPr>
        <w:t>. High chronic distress in childhood has been associated with a range of adult physical health outcomes such as number of physical illnesses</w:t>
      </w:r>
      <w:r w:rsidR="00EA5E5B" w:rsidRPr="00CA4E05">
        <w:rPr>
          <w:rFonts w:ascii="Book Antiqua" w:eastAsia="Times New Roman" w:hAnsi="Book Antiqua" w:cs="Times New Roman"/>
          <w:sz w:val="24"/>
          <w:szCs w:val="24"/>
          <w:vertAlign w:val="superscript"/>
          <w:lang w:val="en-GB" w:eastAsia="it-IT"/>
        </w:rPr>
        <w:t>[95]</w:t>
      </w:r>
      <w:r w:rsidRPr="00CA4E05">
        <w:rPr>
          <w:rFonts w:ascii="Book Antiqua" w:eastAsia="Times New Roman" w:hAnsi="Book Antiqua" w:cs="Times New Roman"/>
          <w:sz w:val="24"/>
          <w:szCs w:val="24"/>
          <w:lang w:val="en-GB" w:eastAsia="it-IT"/>
        </w:rPr>
        <w:t>, inflammatory</w:t>
      </w:r>
      <w:r w:rsidR="00EA5E5B" w:rsidRPr="00CA4E05">
        <w:rPr>
          <w:rFonts w:ascii="Book Antiqua" w:eastAsia="Times New Roman" w:hAnsi="Book Antiqua" w:cs="Times New Roman"/>
          <w:sz w:val="24"/>
          <w:szCs w:val="24"/>
          <w:lang w:val="en-GB" w:eastAsia="it-IT"/>
        </w:rPr>
        <w:t xml:space="preserve"> diseases</w:t>
      </w:r>
      <w:r w:rsidR="00EA5E5B" w:rsidRPr="00CA4E05">
        <w:rPr>
          <w:rFonts w:ascii="Book Antiqua" w:eastAsia="Times New Roman" w:hAnsi="Book Antiqua" w:cs="Times New Roman"/>
          <w:sz w:val="24"/>
          <w:szCs w:val="24"/>
          <w:vertAlign w:val="superscript"/>
          <w:lang w:val="en-GB" w:eastAsia="it-IT"/>
        </w:rPr>
        <w:t>[96]</w:t>
      </w:r>
      <w:r w:rsidRPr="00CA4E05">
        <w:rPr>
          <w:rFonts w:ascii="Book Antiqua" w:eastAsia="Times New Roman" w:hAnsi="Book Antiqua" w:cs="Times New Roman"/>
          <w:sz w:val="24"/>
          <w:szCs w:val="24"/>
          <w:lang w:val="en-GB" w:eastAsia="it-IT"/>
        </w:rPr>
        <w:t>, and</w:t>
      </w:r>
      <w:r w:rsidR="00325CED" w:rsidRPr="00CA4E05">
        <w:rPr>
          <w:rFonts w:ascii="Book Antiqua" w:eastAsia="Times New Roman" w:hAnsi="Book Antiqua" w:cs="Times New Roman"/>
          <w:sz w:val="24"/>
          <w:szCs w:val="24"/>
          <w:lang w:val="en-GB" w:eastAsia="it-IT"/>
        </w:rPr>
        <w:t xml:space="preserve"> obesity</w:t>
      </w:r>
      <w:r w:rsidR="00EA5E5B" w:rsidRPr="00CA4E05">
        <w:rPr>
          <w:rFonts w:ascii="Book Antiqua" w:eastAsia="Times New Roman" w:hAnsi="Book Antiqua" w:cs="Times New Roman"/>
          <w:sz w:val="24"/>
          <w:szCs w:val="24"/>
          <w:vertAlign w:val="superscript"/>
          <w:lang w:val="en-GB" w:eastAsia="it-IT"/>
        </w:rPr>
        <w:t>[97</w:t>
      </w:r>
      <w:r w:rsidR="007F44DF" w:rsidRPr="00CA4E05">
        <w:rPr>
          <w:rFonts w:ascii="Book Antiqua" w:eastAsia="Times New Roman" w:hAnsi="Book Antiqua" w:cs="Times New Roman"/>
          <w:sz w:val="24"/>
          <w:szCs w:val="24"/>
          <w:vertAlign w:val="superscript"/>
          <w:lang w:val="en-GB" w:eastAsia="it-IT"/>
        </w:rPr>
        <w:t>]</w:t>
      </w:r>
      <w:r w:rsidR="00325CED" w:rsidRPr="00CA4E05">
        <w:rPr>
          <w:rFonts w:ascii="Book Antiqua" w:eastAsia="Times New Roman" w:hAnsi="Book Antiqua" w:cs="Times New Roman"/>
          <w:sz w:val="24"/>
          <w:szCs w:val="24"/>
          <w:lang w:val="en-GB" w:eastAsia="it-IT"/>
        </w:rPr>
        <w:t xml:space="preserve">. </w:t>
      </w:r>
    </w:p>
    <w:p w:rsidR="007F44DF"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Positive emotions are generally associated with impro</w:t>
      </w:r>
      <w:r w:rsidR="00EA5E5B" w:rsidRPr="00CA4E05">
        <w:rPr>
          <w:rFonts w:ascii="Book Antiqua" w:eastAsia="Times New Roman" w:hAnsi="Book Antiqua" w:cs="Times New Roman"/>
          <w:sz w:val="24"/>
          <w:szCs w:val="24"/>
          <w:lang w:val="en-GB" w:eastAsia="it-IT"/>
        </w:rPr>
        <w:t>ved physical and mental health</w:t>
      </w:r>
      <w:r w:rsidR="00EA5E5B" w:rsidRPr="00CA4E05">
        <w:rPr>
          <w:rFonts w:ascii="Book Antiqua" w:eastAsia="Times New Roman" w:hAnsi="Book Antiqua" w:cs="Times New Roman"/>
          <w:sz w:val="24"/>
          <w:szCs w:val="24"/>
          <w:vertAlign w:val="superscript"/>
          <w:lang w:val="en-GB" w:eastAsia="it-IT"/>
        </w:rPr>
        <w:t>[98]</w:t>
      </w:r>
      <w:r w:rsidRPr="00CA4E05">
        <w:rPr>
          <w:rFonts w:ascii="Book Antiqua" w:eastAsia="Times New Roman" w:hAnsi="Book Antiqua" w:cs="Times New Roman"/>
          <w:sz w:val="24"/>
          <w:szCs w:val="24"/>
          <w:lang w:val="en-GB" w:eastAsia="it-IT"/>
        </w:rPr>
        <w:t>, reduced risk of</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stroke</w:t>
      </w:r>
      <w:r w:rsidR="00D9071E" w:rsidRPr="00CA4E05">
        <w:rPr>
          <w:rFonts w:ascii="Book Antiqua" w:eastAsia="Times New Roman" w:hAnsi="Book Antiqua" w:cs="Times New Roman"/>
          <w:sz w:val="24"/>
          <w:szCs w:val="24"/>
          <w:vertAlign w:val="superscript"/>
          <w:lang w:val="en-GB" w:eastAsia="it-IT"/>
        </w:rPr>
        <w:t>[99]</w:t>
      </w:r>
      <w:r w:rsidRPr="00CA4E05">
        <w:rPr>
          <w:rFonts w:ascii="Book Antiqua" w:eastAsia="Times New Roman" w:hAnsi="Book Antiqua" w:cs="Times New Roman"/>
          <w:sz w:val="24"/>
          <w:szCs w:val="24"/>
          <w:lang w:val="en-GB" w:eastAsia="it-IT"/>
        </w:rPr>
        <w:t>,</w:t>
      </w:r>
      <w:r w:rsidR="007F44DF" w:rsidRPr="00CA4E05">
        <w:rPr>
          <w:rFonts w:ascii="Book Antiqua" w:eastAsia="Times New Roman" w:hAnsi="Book Antiqua" w:cs="Times New Roman"/>
          <w:sz w:val="24"/>
          <w:szCs w:val="24"/>
          <w:lang w:val="en-GB" w:eastAsia="it-IT"/>
        </w:rPr>
        <w:t xml:space="preserve"> and</w:t>
      </w:r>
      <w:r w:rsidRPr="00CA4E05">
        <w:rPr>
          <w:rFonts w:ascii="Book Antiqua" w:eastAsia="Times New Roman" w:hAnsi="Book Antiqua" w:cs="Times New Roman"/>
          <w:sz w:val="24"/>
          <w:szCs w:val="24"/>
          <w:lang w:val="en-GB" w:eastAsia="it-IT"/>
        </w:rPr>
        <w:t xml:space="preserve"> lower mortality in both older</w:t>
      </w:r>
      <w:r w:rsidR="0060316B"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groups and chronically ill samples</w:t>
      </w:r>
      <w:r w:rsidR="009B1806" w:rsidRPr="00CA4E05">
        <w:rPr>
          <w:rFonts w:ascii="Book Antiqua" w:eastAsia="Times New Roman" w:hAnsi="Book Antiqua" w:cs="Times New Roman"/>
          <w:sz w:val="24"/>
          <w:szCs w:val="24"/>
          <w:vertAlign w:val="superscript"/>
          <w:lang w:val="en-GB" w:eastAsia="it-IT"/>
        </w:rPr>
        <w:t>[100</w:t>
      </w:r>
      <w:r w:rsidR="007F44DF"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B55C79"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However, it has also been shown that high levels of PA may be detrimental to end-stage or high short-term mortality diseases, whereas diseases with longer term expectations for living, </w:t>
      </w:r>
      <w:r w:rsidR="00B55C79" w:rsidRPr="00CA4E05">
        <w:rPr>
          <w:rFonts w:ascii="Book Antiqua" w:eastAsia="Times New Roman" w:hAnsi="Book Antiqua" w:cs="Times New Roman"/>
          <w:sz w:val="24"/>
          <w:szCs w:val="24"/>
          <w:lang w:val="en-GB" w:eastAsia="it-IT"/>
        </w:rPr>
        <w:t>in which</w:t>
      </w:r>
      <w:r w:rsidRPr="00CA4E05">
        <w:rPr>
          <w:rFonts w:ascii="Book Antiqua" w:eastAsia="Times New Roman" w:hAnsi="Book Antiqua" w:cs="Times New Roman"/>
          <w:sz w:val="24"/>
          <w:szCs w:val="24"/>
          <w:lang w:val="en-GB" w:eastAsia="it-IT"/>
        </w:rPr>
        <w:t xml:space="preserve"> adherence to medical regimens and diverse behavioral factors (</w:t>
      </w:r>
      <w:r w:rsidR="00D42C2C" w:rsidRPr="00D42C2C">
        <w:rPr>
          <w:rFonts w:ascii="Book Antiqua" w:eastAsia="Times New Roman" w:hAnsi="Book Antiqua" w:cs="Times New Roman"/>
          <w:i/>
          <w:sz w:val="24"/>
          <w:szCs w:val="24"/>
          <w:lang w:val="en-GB" w:eastAsia="it-IT"/>
        </w:rPr>
        <w:t>e.g.</w:t>
      </w:r>
      <w:r w:rsidRPr="00CA4E05">
        <w:rPr>
          <w:rFonts w:ascii="Book Antiqua" w:eastAsia="Times New Roman" w:hAnsi="Book Antiqua" w:cs="Times New Roman"/>
          <w:sz w:val="24"/>
          <w:szCs w:val="24"/>
          <w:lang w:val="en-GB" w:eastAsia="it-IT"/>
        </w:rPr>
        <w:t>, healthy lifestyles) could play a role, were benefited or unaffected by PA</w:t>
      </w:r>
      <w:r w:rsidR="009B1806" w:rsidRPr="00CA4E05">
        <w:rPr>
          <w:rFonts w:ascii="Book Antiqua" w:eastAsia="Times New Roman" w:hAnsi="Book Antiqua" w:cs="Times New Roman"/>
          <w:sz w:val="24"/>
          <w:szCs w:val="24"/>
          <w:vertAlign w:val="superscript"/>
          <w:lang w:val="en-GB" w:eastAsia="it-IT"/>
        </w:rPr>
        <w:t>[92]</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 xml:space="preserve">Most research have focused on the harmful impact of </w:t>
      </w:r>
      <w:smartTag w:uri="urn:schemas-microsoft-com:office:smarttags" w:element="stockticker">
        <w:r w:rsidRPr="00CA4E05">
          <w:rPr>
            <w:rFonts w:ascii="Book Antiqua" w:eastAsia="Times New Roman" w:hAnsi="Book Antiqua" w:cs="Times New Roman"/>
            <w:sz w:val="24"/>
            <w:szCs w:val="24"/>
            <w:lang w:val="en-GB" w:eastAsia="it-IT"/>
          </w:rPr>
          <w:t>NA</w:t>
        </w:r>
      </w:smartTag>
      <w:r w:rsidRPr="00CA4E05">
        <w:rPr>
          <w:rFonts w:ascii="Book Antiqua" w:eastAsia="Times New Roman" w:hAnsi="Book Antiqua" w:cs="Times New Roman"/>
          <w:sz w:val="24"/>
          <w:szCs w:val="24"/>
          <w:lang w:val="en-GB" w:eastAsia="it-IT"/>
        </w:rPr>
        <w:t xml:space="preserve"> on health:</w:t>
      </w:r>
      <w:r w:rsid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 xml:space="preserve">to the extent that negative emotions generate cardiovascular reactivity, higher </w:t>
      </w:r>
      <w:smartTag w:uri="urn:schemas-microsoft-com:office:smarttags" w:element="stockticker">
        <w:r w:rsidRPr="00CA4E05">
          <w:rPr>
            <w:rFonts w:ascii="Book Antiqua" w:eastAsia="Times New Roman" w:hAnsi="Book Antiqua" w:cs="Times New Roman"/>
            <w:sz w:val="24"/>
            <w:szCs w:val="24"/>
            <w:lang w:val="en-GB" w:eastAsia="it-IT"/>
          </w:rPr>
          <w:t>NA</w:t>
        </w:r>
      </w:smartTag>
      <w:r w:rsidRPr="00CA4E05">
        <w:rPr>
          <w:rFonts w:ascii="Book Antiqua" w:eastAsia="Times New Roman" w:hAnsi="Book Antiqua" w:cs="Times New Roman"/>
          <w:sz w:val="24"/>
          <w:szCs w:val="24"/>
          <w:lang w:val="en-GB" w:eastAsia="it-IT"/>
        </w:rPr>
        <w:t xml:space="preserve"> has been m</w:t>
      </w:r>
      <w:r w:rsidR="009B1806" w:rsidRPr="00CA4E05">
        <w:rPr>
          <w:rFonts w:ascii="Book Antiqua" w:eastAsia="Times New Roman" w:hAnsi="Book Antiqua" w:cs="Times New Roman"/>
          <w:sz w:val="24"/>
          <w:szCs w:val="24"/>
          <w:lang w:val="en-GB" w:eastAsia="it-IT"/>
        </w:rPr>
        <w:t xml:space="preserve">ainly related to </w:t>
      </w:r>
      <w:r w:rsidR="009B1806" w:rsidRPr="00CA4E05">
        <w:rPr>
          <w:rFonts w:ascii="Book Antiqua" w:eastAsia="Times New Roman" w:hAnsi="Book Antiqua" w:cs="Times New Roman"/>
          <w:sz w:val="24"/>
          <w:szCs w:val="24"/>
          <w:lang w:val="en-GB" w:eastAsia="it-IT"/>
        </w:rPr>
        <w:lastRenderedPageBreak/>
        <w:t>heart disease</w:t>
      </w:r>
      <w:r w:rsidR="009B1806" w:rsidRPr="00CA4E05">
        <w:rPr>
          <w:rFonts w:ascii="Book Antiqua" w:eastAsia="Times New Roman" w:hAnsi="Book Antiqua" w:cs="Times New Roman"/>
          <w:sz w:val="24"/>
          <w:szCs w:val="24"/>
          <w:vertAlign w:val="superscript"/>
          <w:lang w:val="en-GB" w:eastAsia="it-IT"/>
        </w:rPr>
        <w:t>[101]</w:t>
      </w:r>
      <w:r w:rsidRPr="00CA4E05">
        <w:rPr>
          <w:rFonts w:ascii="Book Antiqua" w:eastAsia="Times New Roman" w:hAnsi="Book Antiqua" w:cs="Times New Roman"/>
          <w:sz w:val="24"/>
          <w:szCs w:val="24"/>
          <w:lang w:val="en-GB" w:eastAsia="it-IT"/>
        </w:rPr>
        <w:t xml:space="preserve">; further lines of research have examined </w:t>
      </w:r>
      <w:smartTag w:uri="urn:schemas-microsoft-com:office:smarttags" w:element="stockticker">
        <w:r w:rsidRPr="00CA4E05">
          <w:rPr>
            <w:rFonts w:ascii="Book Antiqua" w:eastAsia="Times New Roman" w:hAnsi="Book Antiqua" w:cs="Times New Roman"/>
            <w:sz w:val="24"/>
            <w:szCs w:val="24"/>
            <w:lang w:val="en-GB" w:eastAsia="it-IT"/>
          </w:rPr>
          <w:t>NA</w:t>
        </w:r>
      </w:smartTag>
      <w:r w:rsidRPr="00CA4E05">
        <w:rPr>
          <w:rFonts w:ascii="Book Antiqua" w:eastAsia="Times New Roman" w:hAnsi="Book Antiqua" w:cs="Times New Roman"/>
          <w:sz w:val="24"/>
          <w:szCs w:val="24"/>
          <w:lang w:val="en-GB" w:eastAsia="it-IT"/>
        </w:rPr>
        <w:t xml:space="preserve"> role in cancer</w:t>
      </w:r>
      <w:r w:rsidR="009B1806" w:rsidRPr="00CA4E05">
        <w:rPr>
          <w:rFonts w:ascii="Book Antiqua" w:eastAsia="Times New Roman" w:hAnsi="Book Antiqua" w:cs="Times New Roman"/>
          <w:sz w:val="24"/>
          <w:szCs w:val="24"/>
          <w:vertAlign w:val="superscript"/>
          <w:lang w:val="en-GB" w:eastAsia="it-IT"/>
        </w:rPr>
        <w:t>[102</w:t>
      </w:r>
      <w:r w:rsidR="007F44DF"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and </w:t>
      </w:r>
      <w:r w:rsidR="00B55C79" w:rsidRPr="00CA4E05">
        <w:rPr>
          <w:rFonts w:ascii="Book Antiqua" w:eastAsia="Times New Roman" w:hAnsi="Book Antiqua" w:cs="Times New Roman"/>
          <w:sz w:val="24"/>
          <w:szCs w:val="24"/>
          <w:lang w:val="en-GB" w:eastAsia="it-IT"/>
        </w:rPr>
        <w:t xml:space="preserve">in </w:t>
      </w:r>
      <w:r w:rsidRPr="00CA4E05">
        <w:rPr>
          <w:rFonts w:ascii="Book Antiqua" w:eastAsia="Times New Roman" w:hAnsi="Book Antiqua" w:cs="Times New Roman"/>
          <w:sz w:val="24"/>
          <w:szCs w:val="24"/>
          <w:lang w:val="en-GB" w:eastAsia="it-IT"/>
        </w:rPr>
        <w:t>chronic illnesses</w:t>
      </w:r>
      <w:r w:rsidR="007F44DF"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such as arthritis and diabetes</w:t>
      </w:r>
      <w:r w:rsidR="009B1806" w:rsidRPr="00CA4E05">
        <w:rPr>
          <w:rFonts w:ascii="Book Antiqua" w:eastAsia="Times New Roman" w:hAnsi="Book Antiqua" w:cs="Times New Roman"/>
          <w:sz w:val="24"/>
          <w:szCs w:val="24"/>
          <w:vertAlign w:val="superscript"/>
          <w:lang w:val="en-GB" w:eastAsia="it-IT"/>
        </w:rPr>
        <w:t>[93]</w:t>
      </w:r>
      <w:r w:rsidRPr="00CA4E05">
        <w:rPr>
          <w:rFonts w:ascii="Book Antiqua" w:eastAsia="Times New Roman" w:hAnsi="Book Antiqua" w:cs="Times New Roman"/>
          <w:sz w:val="24"/>
          <w:szCs w:val="24"/>
          <w:lang w:val="en-GB" w:eastAsia="it-IT"/>
        </w:rPr>
        <w:t xml:space="preserve">. </w:t>
      </w:r>
    </w:p>
    <w:p w:rsidR="007F44DF"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Two sets of c</w:t>
      </w:r>
      <w:r w:rsidRPr="00CA4E05">
        <w:rPr>
          <w:rFonts w:ascii="Book Antiqua" w:eastAsia="Times New Roman" w:hAnsi="Book Antiqua" w:cs="Times New Roman"/>
          <w:sz w:val="24"/>
          <w:szCs w:val="24"/>
          <w:lang w:val="en-US" w:eastAsia="it-IT"/>
        </w:rPr>
        <w:t>andidate mechanisms by which emotions may influence physical health</w:t>
      </w:r>
      <w:r w:rsidRPr="00CA4E05">
        <w:rPr>
          <w:rFonts w:ascii="Book Antiqua" w:eastAsia="Times New Roman" w:hAnsi="Book Antiqua" w:cs="Times New Roman"/>
          <w:sz w:val="24"/>
          <w:szCs w:val="24"/>
          <w:lang w:val="en-GB" w:eastAsia="it-IT"/>
        </w:rPr>
        <w:t xml:space="preserve"> have been highlighted. The first approach involves the impact of emotional states on thoughts and </w:t>
      </w:r>
      <w:r w:rsidR="005B4951" w:rsidRPr="00CA4E05">
        <w:rPr>
          <w:rFonts w:ascii="Book Antiqua" w:eastAsia="Times New Roman" w:hAnsi="Book Antiqua" w:cs="Times New Roman"/>
          <w:sz w:val="24"/>
          <w:szCs w:val="24"/>
          <w:lang w:val="en-GB" w:eastAsia="it-IT"/>
        </w:rPr>
        <w:t>conducts</w:t>
      </w:r>
      <w:r w:rsidRPr="00CA4E05">
        <w:rPr>
          <w:rFonts w:ascii="Book Antiqua" w:eastAsia="Times New Roman" w:hAnsi="Book Antiqua" w:cs="Times New Roman"/>
          <w:sz w:val="24"/>
          <w:szCs w:val="24"/>
          <w:lang w:val="en-GB" w:eastAsia="it-IT"/>
        </w:rPr>
        <w:t xml:space="preserve"> that may potentially influence health-related behaviors, such as perceptions of risks</w:t>
      </w:r>
      <w:r w:rsidR="007F44DF"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decisions to seek medical screenings or treatment, adherence to exercise and dietary regimens</w:t>
      </w:r>
      <w:r w:rsidR="009B1806" w:rsidRPr="00CA4E05">
        <w:rPr>
          <w:rFonts w:ascii="Book Antiqua" w:eastAsia="Times New Roman" w:hAnsi="Book Antiqua" w:cs="Times New Roman"/>
          <w:sz w:val="24"/>
          <w:szCs w:val="24"/>
          <w:vertAlign w:val="superscript"/>
          <w:lang w:val="en-GB" w:eastAsia="it-IT"/>
        </w:rPr>
        <w:t>[10</w:t>
      </w:r>
      <w:r w:rsidR="00026990" w:rsidRPr="00CA4E05">
        <w:rPr>
          <w:rFonts w:ascii="Book Antiqua" w:eastAsia="Times New Roman" w:hAnsi="Book Antiqua" w:cs="Times New Roman"/>
          <w:sz w:val="24"/>
          <w:szCs w:val="24"/>
          <w:vertAlign w:val="superscript"/>
          <w:lang w:val="en-GB" w:eastAsia="it-IT"/>
        </w:rPr>
        <w:t>3</w:t>
      </w:r>
      <w:r w:rsidR="009B1806"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strength and quality of social support</w:t>
      </w:r>
      <w:r w:rsidR="009B1806"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and interpersonal relationships driven by the predominant emotional pattern</w:t>
      </w:r>
      <w:r w:rsidR="00026990" w:rsidRPr="00CA4E05">
        <w:rPr>
          <w:rFonts w:ascii="Book Antiqua" w:eastAsia="Times New Roman" w:hAnsi="Book Antiqua" w:cs="Times New Roman"/>
          <w:sz w:val="24"/>
          <w:szCs w:val="24"/>
          <w:vertAlign w:val="superscript"/>
          <w:lang w:val="en-GB" w:eastAsia="it-IT"/>
        </w:rPr>
        <w:t>[104</w:t>
      </w:r>
      <w:r w:rsidR="009B1806" w:rsidRPr="00CA4E05">
        <w:rPr>
          <w:rFonts w:ascii="Book Antiqua" w:eastAsia="Times New Roman" w:hAnsi="Book Antiqua" w:cs="Times New Roman"/>
          <w:sz w:val="24"/>
          <w:szCs w:val="24"/>
          <w:vertAlign w:val="superscript"/>
          <w:lang w:val="en-GB" w:eastAsia="it-IT"/>
        </w:rPr>
        <w:t>]</w:t>
      </w:r>
      <w:r w:rsidR="007F44DF" w:rsidRPr="00CA4E05">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 xml:space="preserve">In a broad sense, positive affectivity and well-being are associated with healthy habits and lifestyles, as documented by the inverse relationships among depression, anxiety, and </w:t>
      </w:r>
      <w:r w:rsidR="007F44DF" w:rsidRPr="00CA4E05">
        <w:rPr>
          <w:rFonts w:ascii="Book Antiqua" w:eastAsia="Times New Roman" w:hAnsi="Book Antiqua" w:cs="Times New Roman"/>
          <w:sz w:val="24"/>
          <w:szCs w:val="24"/>
          <w:lang w:val="en-GB" w:eastAsia="it-IT"/>
        </w:rPr>
        <w:t>leisure-time physical activity</w:t>
      </w:r>
      <w:r w:rsidR="00026990" w:rsidRPr="00CA4E05">
        <w:rPr>
          <w:rFonts w:ascii="Book Antiqua" w:eastAsia="Times New Roman" w:hAnsi="Book Antiqua" w:cs="Times New Roman"/>
          <w:sz w:val="24"/>
          <w:szCs w:val="24"/>
          <w:vertAlign w:val="superscript"/>
          <w:lang w:val="en-GB" w:eastAsia="it-IT"/>
        </w:rPr>
        <w:t>[105]</w:t>
      </w:r>
      <w:r w:rsidRPr="00CA4E05">
        <w:rPr>
          <w:rFonts w:ascii="Book Antiqua" w:eastAsia="Times New Roman" w:hAnsi="Book Antiqua" w:cs="Times New Roman"/>
          <w:sz w:val="24"/>
          <w:szCs w:val="24"/>
          <w:lang w:val="en-GB" w:eastAsia="it-IT"/>
        </w:rPr>
        <w:t xml:space="preserve">. On the other hand, negative </w:t>
      </w:r>
      <w:r w:rsidR="00A45388">
        <w:rPr>
          <w:rFonts w:ascii="Book Antiqua" w:hAnsi="Book Antiqua" w:cs="Times New Roman" w:hint="eastAsia"/>
          <w:sz w:val="24"/>
          <w:szCs w:val="24"/>
          <w:lang w:val="en-GB" w:eastAsia="zh-CN"/>
        </w:rPr>
        <w:t>e</w:t>
      </w:r>
      <w:r w:rsidRPr="00CA4E05">
        <w:rPr>
          <w:rFonts w:ascii="Book Antiqua" w:eastAsia="Times New Roman" w:hAnsi="Book Antiqua" w:cs="Times New Roman"/>
          <w:sz w:val="24"/>
          <w:szCs w:val="24"/>
          <w:lang w:val="en-GB" w:eastAsia="it-IT"/>
        </w:rPr>
        <w:t>ffects are related to unhealthy patterns of functioning, poorer social networks, higher frequency of stressful events, and negative social interactions</w:t>
      </w:r>
      <w:r w:rsidRPr="00CA4E05">
        <w:rPr>
          <w:rFonts w:ascii="Book Antiqua" w:eastAsia="Times New Roman" w:hAnsi="Book Antiqua" w:cs="Times New Roman"/>
          <w:sz w:val="24"/>
          <w:szCs w:val="24"/>
          <w:vertAlign w:val="superscript"/>
          <w:lang w:val="en-GB" w:eastAsia="it-IT"/>
        </w:rPr>
        <w:t>[</w:t>
      </w:r>
      <w:r w:rsidR="00AF5E29" w:rsidRPr="00CA4E05">
        <w:rPr>
          <w:rFonts w:ascii="Book Antiqua" w:eastAsia="Times New Roman" w:hAnsi="Book Antiqua" w:cs="Times New Roman"/>
          <w:sz w:val="24"/>
          <w:szCs w:val="24"/>
          <w:vertAlign w:val="superscript"/>
          <w:lang w:val="en-GB" w:eastAsia="it-IT"/>
        </w:rPr>
        <w:t>92</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GB" w:eastAsia="it-IT"/>
        </w:rPr>
      </w:pPr>
      <w:r w:rsidRPr="00CA4E05">
        <w:rPr>
          <w:rFonts w:ascii="Book Antiqua" w:eastAsia="Times New Roman" w:hAnsi="Book Antiqua" w:cs="Times New Roman"/>
          <w:sz w:val="24"/>
          <w:szCs w:val="24"/>
          <w:lang w:val="en-GB" w:eastAsia="it-IT"/>
        </w:rPr>
        <w:t>A more intriguing hypothesis that has received support by a growing body of research</w:t>
      </w:r>
      <w:r w:rsidR="00AF5E29" w:rsidRPr="00CA4E05">
        <w:rPr>
          <w:rFonts w:ascii="Book Antiqua" w:eastAsia="Times New Roman" w:hAnsi="Book Antiqua" w:cs="Times New Roman"/>
          <w:sz w:val="24"/>
          <w:szCs w:val="24"/>
          <w:vertAlign w:val="superscript"/>
          <w:lang w:val="en-GB" w:eastAsia="it-IT"/>
        </w:rPr>
        <w:t>[106</w:t>
      </w:r>
      <w:r w:rsidR="002662E0" w:rsidRPr="00CA4E05">
        <w:rPr>
          <w:rFonts w:ascii="Book Antiqua" w:eastAsia="Times New Roman" w:hAnsi="Book Antiqua" w:cs="Times New Roman"/>
          <w:sz w:val="24"/>
          <w:szCs w:val="24"/>
          <w:vertAlign w:val="superscript"/>
          <w:lang w:val="en-GB" w:eastAsia="it-IT"/>
        </w:rPr>
        <w:t>,107</w:t>
      </w:r>
      <w:r w:rsidR="00AF5E29"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suggests that emotions have the potential to directly influence health through psychobiological processes, defined as the physiological consequences associated with emotional arousal and subsequent changes in multiple systems (</w:t>
      </w:r>
      <w:r w:rsidR="00D42C2C" w:rsidRPr="00D42C2C">
        <w:rPr>
          <w:rFonts w:ascii="Book Antiqua" w:eastAsia="Times New Roman" w:hAnsi="Book Antiqua" w:cs="Times New Roman"/>
          <w:i/>
          <w:sz w:val="24"/>
          <w:szCs w:val="24"/>
          <w:lang w:val="en-GB" w:eastAsia="it-IT"/>
        </w:rPr>
        <w:t>e.g.</w:t>
      </w:r>
      <w:r w:rsidRPr="00CA4E05">
        <w:rPr>
          <w:rFonts w:ascii="Book Antiqua" w:eastAsia="Times New Roman" w:hAnsi="Book Antiqua" w:cs="Times New Roman"/>
          <w:sz w:val="24"/>
          <w:szCs w:val="24"/>
          <w:lang w:val="en-GB" w:eastAsia="it-IT"/>
        </w:rPr>
        <w:t>, cardiac functioning, blood pressure, inflammation and immune responses, neuroendocrine pathways), thus leading to increased vulnerability to illness</w:t>
      </w:r>
      <w:r w:rsidR="007F44DF" w:rsidRPr="00CA4E05">
        <w:rPr>
          <w:rFonts w:ascii="Book Antiqua" w:eastAsia="Times New Roman" w:hAnsi="Book Antiqua" w:cs="Times New Roman"/>
          <w:sz w:val="24"/>
          <w:szCs w:val="24"/>
          <w:lang w:val="en-GB" w:eastAsia="it-IT"/>
        </w:rPr>
        <w:t>,</w:t>
      </w:r>
      <w:r w:rsidRPr="00CA4E05">
        <w:rPr>
          <w:rFonts w:ascii="Book Antiqua" w:eastAsia="Times New Roman" w:hAnsi="Book Antiqua" w:cs="Times New Roman"/>
          <w:sz w:val="24"/>
          <w:szCs w:val="24"/>
          <w:lang w:val="en-GB" w:eastAsia="it-IT"/>
        </w:rPr>
        <w:t xml:space="preserve"> or modifying illness course and progression</w:t>
      </w:r>
      <w:r w:rsidRPr="00CA4E05">
        <w:rPr>
          <w:rFonts w:ascii="Book Antiqua" w:eastAsia="Times New Roman" w:hAnsi="Book Antiqua" w:cs="Times New Roman"/>
          <w:sz w:val="24"/>
          <w:szCs w:val="24"/>
          <w:vertAlign w:val="superscript"/>
          <w:lang w:val="en-GB" w:eastAsia="it-IT"/>
        </w:rPr>
        <w:t>[</w:t>
      </w:r>
      <w:r w:rsidR="00A14902" w:rsidRPr="00CA4E05">
        <w:rPr>
          <w:rFonts w:ascii="Book Antiqua" w:eastAsia="Times New Roman" w:hAnsi="Book Antiqua" w:cs="Times New Roman"/>
          <w:sz w:val="24"/>
          <w:szCs w:val="24"/>
          <w:vertAlign w:val="superscript"/>
          <w:lang w:val="en-GB" w:eastAsia="it-IT"/>
        </w:rPr>
        <w:t>108</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xml:space="preserve">. It is acknowledged that negative emotions confer increased risk for disorders with an inflammatory and immune </w:t>
      </w:r>
      <w:r w:rsidR="00B50CF7" w:rsidRPr="00CA4E05">
        <w:rPr>
          <w:rFonts w:ascii="Book Antiqua" w:eastAsia="Times New Roman" w:hAnsi="Book Antiqua" w:cs="Times New Roman"/>
          <w:sz w:val="24"/>
          <w:szCs w:val="24"/>
          <w:lang w:val="en-GB" w:eastAsia="it-IT"/>
        </w:rPr>
        <w:t>aetiology</w:t>
      </w:r>
      <w:r w:rsidRPr="00CA4E05">
        <w:rPr>
          <w:rFonts w:ascii="Book Antiqua" w:eastAsia="Times New Roman" w:hAnsi="Book Antiqua" w:cs="Times New Roman"/>
          <w:sz w:val="24"/>
          <w:szCs w:val="24"/>
          <w:vertAlign w:val="superscript"/>
          <w:lang w:val="en-GB" w:eastAsia="it-IT"/>
        </w:rPr>
        <w:t>[</w:t>
      </w:r>
      <w:r w:rsidR="00A14902" w:rsidRPr="00CA4E05">
        <w:rPr>
          <w:rFonts w:ascii="Book Antiqua" w:eastAsia="Times New Roman" w:hAnsi="Book Antiqua" w:cs="Times New Roman"/>
          <w:sz w:val="24"/>
          <w:szCs w:val="24"/>
          <w:vertAlign w:val="superscript"/>
          <w:lang w:val="en-GB" w:eastAsia="it-IT"/>
        </w:rPr>
        <w:t>109</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 depression, anxiety, and anger have been linked with higher levels of pro-inflammatory cytokines such as interleukin IL-6 and other inflammation mediators, including C-reactive protein (CRP),</w:t>
      </w:r>
      <w:r w:rsidR="00D42C2C">
        <w:rPr>
          <w:rFonts w:ascii="Book Antiqua" w:eastAsia="Times New Roman" w:hAnsi="Book Antiqua" w:cs="Times New Roman"/>
          <w:sz w:val="24"/>
          <w:szCs w:val="24"/>
          <w:lang w:val="en-GB" w:eastAsia="it-IT"/>
        </w:rPr>
        <w:t xml:space="preserve"> </w:t>
      </w:r>
      <w:r w:rsidRPr="00CA4E05">
        <w:rPr>
          <w:rFonts w:ascii="Book Antiqua" w:eastAsia="Times New Roman" w:hAnsi="Book Antiqua" w:cs="Times New Roman"/>
          <w:sz w:val="24"/>
          <w:szCs w:val="24"/>
          <w:lang w:val="en-GB" w:eastAsia="it-IT"/>
        </w:rPr>
        <w:t>and cellular adhesion molecules</w:t>
      </w:r>
      <w:r w:rsidRPr="00CA4E05">
        <w:rPr>
          <w:rFonts w:ascii="Book Antiqua" w:eastAsia="Times New Roman" w:hAnsi="Book Antiqua" w:cs="Times New Roman"/>
          <w:sz w:val="24"/>
          <w:szCs w:val="24"/>
          <w:vertAlign w:val="superscript"/>
          <w:lang w:val="en-GB" w:eastAsia="it-IT"/>
        </w:rPr>
        <w:t>[</w:t>
      </w:r>
      <w:r w:rsidR="00A14902" w:rsidRPr="00CA4E05">
        <w:rPr>
          <w:rFonts w:ascii="Book Antiqua" w:eastAsia="Times New Roman" w:hAnsi="Book Antiqua" w:cs="Times New Roman"/>
          <w:sz w:val="24"/>
          <w:szCs w:val="24"/>
          <w:vertAlign w:val="superscript"/>
          <w:lang w:val="en-GB" w:eastAsia="it-IT"/>
        </w:rPr>
        <w:t>110</w:t>
      </w:r>
      <w:r w:rsidR="007F44DF" w:rsidRPr="00CA4E05">
        <w:rPr>
          <w:rFonts w:ascii="Book Antiqua" w:eastAsia="Times New Roman" w:hAnsi="Book Antiqua" w:cs="Times New Roman"/>
          <w:sz w:val="24"/>
          <w:szCs w:val="24"/>
          <w:vertAlign w:val="superscript"/>
          <w:lang w:val="en-GB" w:eastAsia="it-IT"/>
        </w:rPr>
        <w:t>-</w:t>
      </w:r>
      <w:r w:rsidR="00A14902" w:rsidRPr="00CA4E05">
        <w:rPr>
          <w:rFonts w:ascii="Book Antiqua" w:eastAsia="Times New Roman" w:hAnsi="Book Antiqua" w:cs="Times New Roman"/>
          <w:sz w:val="24"/>
          <w:szCs w:val="24"/>
          <w:vertAlign w:val="superscript"/>
          <w:lang w:val="en-GB" w:eastAsia="it-IT"/>
        </w:rPr>
        <w:t>112</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GB" w:eastAsia="it-IT"/>
        </w:rPr>
      </w:pPr>
    </w:p>
    <w:p w:rsidR="000118A0" w:rsidRPr="00CA4E05" w:rsidRDefault="000118A0" w:rsidP="00A20A1B">
      <w:pPr>
        <w:adjustRightInd w:val="0"/>
        <w:snapToGrid w:val="0"/>
        <w:spacing w:after="0" w:line="360" w:lineRule="auto"/>
        <w:jc w:val="both"/>
        <w:rPr>
          <w:rFonts w:ascii="Book Antiqua" w:eastAsia="Times New Roman" w:hAnsi="Book Antiqua" w:cs="Times New Roman"/>
          <w:b/>
          <w:sz w:val="24"/>
          <w:szCs w:val="24"/>
          <w:lang w:val="en-GB" w:eastAsia="it-IT"/>
        </w:rPr>
      </w:pPr>
      <w:r w:rsidRPr="00CA4E05">
        <w:rPr>
          <w:rFonts w:ascii="Book Antiqua" w:eastAsia="Times New Roman" w:hAnsi="Book Antiqua" w:cs="Times New Roman"/>
          <w:b/>
          <w:sz w:val="24"/>
          <w:szCs w:val="24"/>
          <w:lang w:val="en-GB" w:eastAsia="it-IT"/>
        </w:rPr>
        <w:t>EMOTIONAL PATTERNS AND IBS</w:t>
      </w:r>
    </w:p>
    <w:p w:rsidR="000118A0" w:rsidRPr="00CA4E05" w:rsidRDefault="000118A0" w:rsidP="00A20A1B">
      <w:pPr>
        <w:adjustRightInd w:val="0"/>
        <w:snapToGrid w:val="0"/>
        <w:spacing w:after="0" w:line="360" w:lineRule="auto"/>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GB" w:eastAsia="it-IT"/>
        </w:rPr>
        <w:t>Research that has examined negative emotions in relation to the main pathophysiological and symptomatic correlates of IBS has most commonly considered an</w:t>
      </w:r>
      <w:r w:rsidR="00A14902" w:rsidRPr="00CA4E05">
        <w:rPr>
          <w:rFonts w:ascii="Book Antiqua" w:eastAsia="Times New Roman" w:hAnsi="Book Antiqua" w:cs="Times New Roman"/>
          <w:sz w:val="24"/>
          <w:szCs w:val="24"/>
          <w:lang w:val="en-GB" w:eastAsia="it-IT"/>
        </w:rPr>
        <w:t>ger, anxiety, and</w:t>
      </w:r>
      <w:r w:rsidR="0060316B" w:rsidRPr="00CA4E05">
        <w:rPr>
          <w:rFonts w:ascii="Book Antiqua" w:eastAsia="Times New Roman" w:hAnsi="Book Antiqua" w:cs="Times New Roman"/>
          <w:sz w:val="24"/>
          <w:szCs w:val="24"/>
          <w:lang w:val="en-GB" w:eastAsia="it-IT"/>
        </w:rPr>
        <w:t xml:space="preserve"> </w:t>
      </w:r>
      <w:r w:rsidR="00A14902" w:rsidRPr="00CA4E05">
        <w:rPr>
          <w:rFonts w:ascii="Book Antiqua" w:eastAsia="Times New Roman" w:hAnsi="Book Antiqua" w:cs="Times New Roman"/>
          <w:sz w:val="24"/>
          <w:szCs w:val="24"/>
          <w:lang w:val="en-GB" w:eastAsia="it-IT"/>
        </w:rPr>
        <w:t>depression</w:t>
      </w:r>
      <w:r w:rsidR="00A14902" w:rsidRPr="00CA4E05">
        <w:rPr>
          <w:rFonts w:ascii="Book Antiqua" w:eastAsia="Times New Roman" w:hAnsi="Book Antiqua" w:cs="Times New Roman"/>
          <w:sz w:val="24"/>
          <w:szCs w:val="24"/>
          <w:vertAlign w:val="superscript"/>
          <w:lang w:val="en-GB" w:eastAsia="it-IT"/>
        </w:rPr>
        <w:t>[67</w:t>
      </w:r>
      <w:r w:rsidRPr="00CA4E05">
        <w:rPr>
          <w:rFonts w:ascii="Book Antiqua" w:eastAsia="Times New Roman" w:hAnsi="Book Antiqua" w:cs="Times New Roman"/>
          <w:sz w:val="24"/>
          <w:szCs w:val="24"/>
          <w:vertAlign w:val="superscript"/>
          <w:lang w:val="en-GB" w:eastAsia="it-IT"/>
        </w:rPr>
        <w:t>,</w:t>
      </w:r>
      <w:r w:rsidR="00A14902" w:rsidRPr="00CA4E05">
        <w:rPr>
          <w:rFonts w:ascii="Book Antiqua" w:eastAsia="Times New Roman" w:hAnsi="Book Antiqua" w:cs="Times New Roman"/>
          <w:sz w:val="24"/>
          <w:szCs w:val="24"/>
          <w:vertAlign w:val="superscript"/>
          <w:lang w:val="en-GB" w:eastAsia="it-IT"/>
        </w:rPr>
        <w:t>113,114</w:t>
      </w:r>
      <w:r w:rsidRPr="00CA4E05">
        <w:rPr>
          <w:rFonts w:ascii="Book Antiqua" w:eastAsia="Times New Roman" w:hAnsi="Book Antiqua" w:cs="Times New Roman"/>
          <w:sz w:val="24"/>
          <w:szCs w:val="24"/>
          <w:vertAlign w:val="superscript"/>
          <w:lang w:val="en-GB" w:eastAsia="it-IT"/>
        </w:rPr>
        <w:t>]</w:t>
      </w:r>
      <w:r w:rsidRPr="00CA4E05">
        <w:rPr>
          <w:rFonts w:ascii="Book Antiqua" w:eastAsia="Times New Roman" w:hAnsi="Book Antiqua" w:cs="Times New Roman"/>
          <w:sz w:val="24"/>
          <w:szCs w:val="24"/>
          <w:lang w:val="en-GB" w:eastAsia="it-IT"/>
        </w:rPr>
        <w:t>.</w:t>
      </w:r>
    </w:p>
    <w:p w:rsidR="005D450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US" w:eastAsia="it-IT"/>
        </w:rPr>
        <w:t xml:space="preserve">Such discrete emotions have been consistently associated to visceral and pain hypersensitivity. In the presence of negative emotions, visceral sensations tend to be more </w:t>
      </w:r>
      <w:r w:rsidRPr="00CA4E05">
        <w:rPr>
          <w:rFonts w:ascii="Book Antiqua" w:eastAsia="Times New Roman" w:hAnsi="Book Antiqua" w:cs="Times New Roman"/>
          <w:sz w:val="24"/>
          <w:szCs w:val="24"/>
          <w:lang w:val="en-US" w:eastAsia="it-IT"/>
        </w:rPr>
        <w:lastRenderedPageBreak/>
        <w:t>noticeable and labeled as painful</w:t>
      </w:r>
      <w:r w:rsidRPr="00CA4E05">
        <w:rPr>
          <w:rFonts w:ascii="Book Antiqua" w:eastAsia="Times New Roman" w:hAnsi="Book Antiqua" w:cs="Times New Roman"/>
          <w:sz w:val="24"/>
          <w:szCs w:val="24"/>
          <w:vertAlign w:val="superscript"/>
          <w:lang w:val="en-US" w:eastAsia="it-IT"/>
        </w:rPr>
        <w:t>[1</w:t>
      </w:r>
      <w:r w:rsidR="00C26BA2" w:rsidRPr="00CA4E05">
        <w:rPr>
          <w:rFonts w:ascii="Book Antiqua" w:eastAsia="Times New Roman" w:hAnsi="Book Antiqua" w:cs="Times New Roman"/>
          <w:sz w:val="24"/>
          <w:szCs w:val="24"/>
          <w:vertAlign w:val="superscript"/>
          <w:lang w:val="en-US" w:eastAsia="it-IT"/>
        </w:rPr>
        <w:t>15</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IBS patients, but also subjects with mild GI symptoms</w:t>
      </w:r>
      <w:r w:rsidR="005D4500" w:rsidRPr="00CA4E05">
        <w:rPr>
          <w:rFonts w:ascii="Book Antiqua" w:eastAsia="Times New Roman" w:hAnsi="Book Antiqua" w:cs="Times New Roman"/>
          <w:sz w:val="24"/>
          <w:szCs w:val="24"/>
          <w:lang w:val="en-US" w:eastAsia="it-IT"/>
        </w:rPr>
        <w:t>,</w:t>
      </w:r>
      <w:r w:rsidRPr="00CA4E05">
        <w:rPr>
          <w:rFonts w:ascii="Book Antiqua" w:eastAsia="Times New Roman" w:hAnsi="Book Antiqua" w:cs="Times New Roman"/>
          <w:sz w:val="24"/>
          <w:szCs w:val="24"/>
          <w:lang w:val="en-US" w:eastAsia="it-IT"/>
        </w:rPr>
        <w:t xml:space="preserve"> presented attentional bia</w:t>
      </w:r>
      <w:r w:rsidR="00B50CF7" w:rsidRPr="00CA4E05">
        <w:rPr>
          <w:rFonts w:ascii="Book Antiqua" w:eastAsia="Times New Roman" w:hAnsi="Book Antiqua" w:cs="Times New Roman"/>
          <w:sz w:val="24"/>
          <w:szCs w:val="24"/>
          <w:lang w:val="en-US" w:eastAsia="it-IT"/>
        </w:rPr>
        <w:t>ses to GI pain-related symptoms</w:t>
      </w:r>
      <w:r w:rsidR="00C26BA2" w:rsidRPr="00CA4E05">
        <w:rPr>
          <w:rFonts w:ascii="Book Antiqua" w:eastAsia="Times New Roman" w:hAnsi="Book Antiqua" w:cs="Times New Roman"/>
          <w:sz w:val="24"/>
          <w:szCs w:val="24"/>
          <w:lang w:val="en-US" w:eastAsia="it-IT"/>
        </w:rPr>
        <w:t xml:space="preserve"> and social threats words</w:t>
      </w:r>
      <w:r w:rsidR="00C26BA2" w:rsidRPr="00CA4E05">
        <w:rPr>
          <w:rFonts w:ascii="Book Antiqua" w:eastAsia="Times New Roman" w:hAnsi="Book Antiqua" w:cs="Times New Roman"/>
          <w:sz w:val="24"/>
          <w:szCs w:val="24"/>
          <w:vertAlign w:val="superscript"/>
          <w:lang w:val="en-US" w:eastAsia="it-IT"/>
        </w:rPr>
        <w:t>[116</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a higher tendency to scan the body for symptoms, </w:t>
      </w:r>
      <w:r w:rsidR="00B50CF7" w:rsidRPr="00CA4E05">
        <w:rPr>
          <w:rFonts w:ascii="Book Antiqua" w:eastAsia="Times New Roman" w:hAnsi="Book Antiqua" w:cs="Times New Roman"/>
          <w:sz w:val="24"/>
          <w:szCs w:val="24"/>
          <w:lang w:val="en-US" w:eastAsia="it-IT"/>
        </w:rPr>
        <w:t>and</w:t>
      </w:r>
      <w:r w:rsidRPr="00CA4E05">
        <w:rPr>
          <w:rFonts w:ascii="Book Antiqua" w:eastAsia="Times New Roman" w:hAnsi="Book Antiqua" w:cs="Times New Roman"/>
          <w:sz w:val="24"/>
          <w:szCs w:val="24"/>
          <w:lang w:val="en-US" w:eastAsia="it-IT"/>
        </w:rPr>
        <w:t xml:space="preserve"> a greater burden of abdominal pain</w:t>
      </w:r>
      <w:r w:rsidRPr="00CA4E05">
        <w:rPr>
          <w:rFonts w:ascii="Book Antiqua" w:eastAsia="Times New Roman" w:hAnsi="Book Antiqua" w:cs="Times New Roman"/>
          <w:sz w:val="24"/>
          <w:szCs w:val="24"/>
          <w:vertAlign w:val="superscript"/>
          <w:lang w:val="en-US" w:eastAsia="it-IT"/>
        </w:rPr>
        <w:t>[11</w:t>
      </w:r>
      <w:r w:rsidR="00C26BA2" w:rsidRPr="00CA4E05">
        <w:rPr>
          <w:rFonts w:ascii="Book Antiqua" w:eastAsia="Times New Roman" w:hAnsi="Book Antiqua" w:cs="Times New Roman"/>
          <w:sz w:val="24"/>
          <w:szCs w:val="24"/>
          <w:vertAlign w:val="superscript"/>
          <w:lang w:val="en-US" w:eastAsia="it-IT"/>
        </w:rPr>
        <w:t>7</w:t>
      </w:r>
      <w:r w:rsidRPr="00CA4E05">
        <w:rPr>
          <w:rFonts w:ascii="Book Antiqua" w:eastAsia="Times New Roman" w:hAnsi="Book Antiqua" w:cs="Times New Roman"/>
          <w:sz w:val="24"/>
          <w:szCs w:val="24"/>
          <w:vertAlign w:val="superscript"/>
          <w:lang w:val="en-US" w:eastAsia="it-IT"/>
        </w:rPr>
        <w:t>]</w:t>
      </w:r>
      <w:r w:rsidR="005D4500" w:rsidRPr="00CA4E05">
        <w:rPr>
          <w:rFonts w:ascii="Book Antiqua" w:eastAsia="Times New Roman" w:hAnsi="Book Antiqua" w:cs="Times New Roman"/>
          <w:sz w:val="24"/>
          <w:szCs w:val="24"/>
          <w:lang w:val="en-US" w:eastAsia="it-IT"/>
        </w:rPr>
        <w:t xml:space="preserve"> than healthy controls</w:t>
      </w:r>
      <w:r w:rsidRPr="00CA4E05">
        <w:rPr>
          <w:rFonts w:ascii="Book Antiqua" w:eastAsia="Times New Roman" w:hAnsi="Book Antiqua" w:cs="Times New Roman"/>
          <w:sz w:val="24"/>
          <w:szCs w:val="24"/>
          <w:lang w:val="en-US" w:eastAsia="it-IT"/>
        </w:rPr>
        <w:t xml:space="preserve">. </w:t>
      </w:r>
    </w:p>
    <w:p w:rsidR="005D450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US" w:eastAsia="it-IT"/>
        </w:rPr>
        <w:t>Also in IBS children and their parents negative emotions and multiple somatic</w:t>
      </w:r>
      <w:r w:rsidR="0060316B" w:rsidRPr="00CA4E05">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US" w:eastAsia="it-IT"/>
        </w:rPr>
        <w:t>complaints have been consistently reported</w:t>
      </w:r>
      <w:r w:rsidR="00C74CF4" w:rsidRPr="00CA4E05">
        <w:rPr>
          <w:rFonts w:ascii="Book Antiqua" w:eastAsia="Times New Roman" w:hAnsi="Book Antiqua" w:cs="Times New Roman"/>
          <w:sz w:val="24"/>
          <w:szCs w:val="24"/>
          <w:vertAlign w:val="superscript"/>
          <w:lang w:val="en-US" w:eastAsia="it-IT"/>
        </w:rPr>
        <w:t>[118]</w:t>
      </w:r>
      <w:r w:rsidRPr="00CA4E05">
        <w:rPr>
          <w:rFonts w:ascii="Book Antiqua" w:eastAsia="Times New Roman" w:hAnsi="Book Antiqua" w:cs="Times New Roman"/>
          <w:sz w:val="24"/>
          <w:szCs w:val="24"/>
          <w:lang w:val="en-US" w:eastAsia="it-IT"/>
        </w:rPr>
        <w:t>; furthermore, up to 45% of children with functional abdominal pain (FAP) display</w:t>
      </w:r>
      <w:r w:rsidR="00C74CF4" w:rsidRPr="00CA4E05">
        <w:rPr>
          <w:rFonts w:ascii="Book Antiqua" w:eastAsia="Times New Roman" w:hAnsi="Book Antiqua" w:cs="Times New Roman"/>
          <w:sz w:val="24"/>
          <w:szCs w:val="24"/>
          <w:lang w:val="en-US" w:eastAsia="it-IT"/>
        </w:rPr>
        <w:t>ed clinically elevated anxiety</w:t>
      </w:r>
      <w:r w:rsidR="00C74CF4" w:rsidRPr="00CA4E05">
        <w:rPr>
          <w:rFonts w:ascii="Book Antiqua" w:eastAsia="Times New Roman" w:hAnsi="Book Antiqua" w:cs="Times New Roman"/>
          <w:sz w:val="24"/>
          <w:szCs w:val="24"/>
          <w:vertAlign w:val="superscript"/>
          <w:lang w:val="en-US" w:eastAsia="it-IT"/>
        </w:rPr>
        <w:t>[119]</w:t>
      </w:r>
      <w:r w:rsidRPr="00CA4E05">
        <w:rPr>
          <w:rFonts w:ascii="Book Antiqua" w:eastAsia="Times New Roman" w:hAnsi="Book Antiqua" w:cs="Times New Roman"/>
          <w:sz w:val="24"/>
          <w:szCs w:val="24"/>
          <w:lang w:val="en-US" w:eastAsia="it-IT"/>
        </w:rPr>
        <w:t>, whereas adolescents with frequent abdominal pain resulted at increased risk for depression, social isolation</w:t>
      </w:r>
      <w:r w:rsidR="005D4500" w:rsidRPr="00CA4E05">
        <w:rPr>
          <w:rFonts w:ascii="Book Antiqua" w:eastAsia="Times New Roman" w:hAnsi="Book Antiqua" w:cs="Times New Roman"/>
          <w:sz w:val="24"/>
          <w:szCs w:val="24"/>
          <w:lang w:val="en-US" w:eastAsia="it-IT"/>
        </w:rPr>
        <w:t>,</w:t>
      </w:r>
      <w:r w:rsidRPr="00CA4E05">
        <w:rPr>
          <w:rFonts w:ascii="Book Antiqua" w:eastAsia="Times New Roman" w:hAnsi="Book Antiqua" w:cs="Times New Roman"/>
          <w:sz w:val="24"/>
          <w:szCs w:val="24"/>
          <w:lang w:val="en-US" w:eastAsia="it-IT"/>
        </w:rPr>
        <w:t xml:space="preserve"> and im</w:t>
      </w:r>
      <w:r w:rsidR="00C74CF4" w:rsidRPr="00CA4E05">
        <w:rPr>
          <w:rFonts w:ascii="Book Antiqua" w:eastAsia="Times New Roman" w:hAnsi="Book Antiqua" w:cs="Times New Roman"/>
          <w:sz w:val="24"/>
          <w:szCs w:val="24"/>
          <w:lang w:val="en-US" w:eastAsia="it-IT"/>
        </w:rPr>
        <w:t>pairment in school functioning</w:t>
      </w:r>
      <w:r w:rsidR="00C74CF4" w:rsidRPr="00CA4E05">
        <w:rPr>
          <w:rFonts w:ascii="Book Antiqua" w:eastAsia="Times New Roman" w:hAnsi="Book Antiqua" w:cs="Times New Roman"/>
          <w:sz w:val="24"/>
          <w:szCs w:val="24"/>
          <w:vertAlign w:val="superscript"/>
          <w:lang w:val="en-US" w:eastAsia="it-IT"/>
        </w:rPr>
        <w:t>[120]</w:t>
      </w:r>
      <w:r w:rsidRPr="00CA4E05">
        <w:rPr>
          <w:rFonts w:ascii="Book Antiqua" w:eastAsia="Times New Roman" w:hAnsi="Book Antiqua" w:cs="Times New Roman"/>
          <w:sz w:val="24"/>
          <w:szCs w:val="24"/>
          <w:lang w:val="en-US" w:eastAsia="it-IT"/>
        </w:rPr>
        <w:t>. A study on a small sample of IBS children (</w:t>
      </w:r>
      <w:r w:rsidR="00D42C2C" w:rsidRPr="00D810BE">
        <w:rPr>
          <w:rFonts w:ascii="Book Antiqua" w:eastAsia="Times New Roman" w:hAnsi="Book Antiqua" w:cs="Times New Roman"/>
          <w:i/>
          <w:sz w:val="24"/>
          <w:szCs w:val="24"/>
          <w:lang w:val="en-US" w:eastAsia="it-IT"/>
        </w:rPr>
        <w:t>n</w:t>
      </w:r>
      <w:r w:rsidR="00D42C2C">
        <w:rPr>
          <w:rFonts w:ascii="Book Antiqua" w:hAnsi="Book Antiqua" w:cs="Times New Roman" w:hint="eastAsia"/>
          <w:sz w:val="24"/>
          <w:szCs w:val="24"/>
          <w:lang w:val="en-US" w:eastAsia="zh-CN"/>
        </w:rPr>
        <w:t xml:space="preserve"> </w:t>
      </w:r>
      <w:r w:rsidRPr="00CA4E05">
        <w:rPr>
          <w:rFonts w:ascii="Book Antiqua" w:eastAsia="Times New Roman" w:hAnsi="Book Antiqua" w:cs="Times New Roman"/>
          <w:sz w:val="24"/>
          <w:szCs w:val="24"/>
          <w:lang w:val="en-US" w:eastAsia="it-IT"/>
        </w:rPr>
        <w:t>=</w:t>
      </w:r>
      <w:r w:rsidR="00D42C2C">
        <w:rPr>
          <w:rFonts w:ascii="Book Antiqua" w:hAnsi="Book Antiqua" w:cs="Times New Roman" w:hint="eastAsia"/>
          <w:sz w:val="24"/>
          <w:szCs w:val="24"/>
          <w:lang w:val="en-US" w:eastAsia="zh-CN"/>
        </w:rPr>
        <w:t xml:space="preserve"> </w:t>
      </w:r>
      <w:r w:rsidRPr="00CA4E05">
        <w:rPr>
          <w:rFonts w:ascii="Book Antiqua" w:eastAsia="Times New Roman" w:hAnsi="Book Antiqua" w:cs="Times New Roman"/>
          <w:sz w:val="24"/>
          <w:szCs w:val="24"/>
          <w:lang w:val="en-US" w:eastAsia="it-IT"/>
        </w:rPr>
        <w:t>10; mean age 10.5 ± 2.2 y</w:t>
      </w:r>
      <w:r w:rsidR="00A45388">
        <w:rPr>
          <w:rFonts w:ascii="Book Antiqua" w:hAnsi="Book Antiqua" w:cs="Times New Roman" w:hint="eastAsia"/>
          <w:sz w:val="24"/>
          <w:szCs w:val="24"/>
          <w:lang w:val="en-US" w:eastAsia="zh-CN"/>
        </w:rPr>
        <w:t>ea</w:t>
      </w:r>
      <w:r w:rsidRPr="00CA4E05">
        <w:rPr>
          <w:rFonts w:ascii="Book Antiqua" w:eastAsia="Times New Roman" w:hAnsi="Book Antiqua" w:cs="Times New Roman"/>
          <w:sz w:val="24"/>
          <w:szCs w:val="24"/>
          <w:lang w:val="en-US" w:eastAsia="it-IT"/>
        </w:rPr>
        <w:t>rs) has demonstrated a significant correlation between emotional instability and indexes of visceral hypersensitivity; emotional instability involved negative emotions, impulsiveness and impatience, all features associated with less effective ability to manage stressful life events</w:t>
      </w:r>
      <w:r w:rsidR="00EE2EA3" w:rsidRPr="00CA4E05">
        <w:rPr>
          <w:rFonts w:ascii="Book Antiqua" w:eastAsia="Times New Roman" w:hAnsi="Book Antiqua" w:cs="Times New Roman"/>
          <w:sz w:val="24"/>
          <w:szCs w:val="24"/>
          <w:vertAlign w:val="superscript"/>
          <w:lang w:val="en-US" w:eastAsia="it-IT"/>
        </w:rPr>
        <w:t>[121]</w:t>
      </w:r>
      <w:r w:rsidRPr="00CA4E05">
        <w:rPr>
          <w:rFonts w:ascii="Book Antiqua" w:eastAsia="Times New Roman" w:hAnsi="Book Antiqua" w:cs="Times New Roman"/>
          <w:sz w:val="24"/>
          <w:szCs w:val="24"/>
          <w:lang w:val="en-US"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US" w:eastAsia="it-IT"/>
        </w:rPr>
        <w:t>In adults, evidence is more controversial: depression and anxiety were positively related with abdom</w:t>
      </w:r>
      <w:r w:rsidR="00EE2EA3" w:rsidRPr="00CA4E05">
        <w:rPr>
          <w:rFonts w:ascii="Book Antiqua" w:eastAsia="Times New Roman" w:hAnsi="Book Antiqua" w:cs="Times New Roman"/>
          <w:sz w:val="24"/>
          <w:szCs w:val="24"/>
          <w:lang w:val="en-US" w:eastAsia="it-IT"/>
        </w:rPr>
        <w:t>inal pain and pain duration</w:t>
      </w:r>
      <w:r w:rsidR="00EE2EA3" w:rsidRPr="00CA4E05">
        <w:rPr>
          <w:rFonts w:ascii="Book Antiqua" w:eastAsia="Times New Roman" w:hAnsi="Book Antiqua" w:cs="Times New Roman"/>
          <w:sz w:val="24"/>
          <w:szCs w:val="24"/>
          <w:vertAlign w:val="superscript"/>
          <w:lang w:val="en-US" w:eastAsia="it-IT"/>
        </w:rPr>
        <w:t>[117</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anxiety, depression, and the recall of painful memories were associated with a greater perception of visceral pain</w:t>
      </w:r>
      <w:r w:rsidRPr="00CA4E05">
        <w:rPr>
          <w:rFonts w:ascii="Book Antiqua" w:eastAsia="Times New Roman" w:hAnsi="Book Antiqua" w:cs="Times New Roman"/>
          <w:sz w:val="24"/>
          <w:szCs w:val="24"/>
          <w:vertAlign w:val="superscript"/>
          <w:lang w:val="en-US" w:eastAsia="it-IT"/>
        </w:rPr>
        <w:t>[</w:t>
      </w:r>
      <w:r w:rsidR="00EE2EA3" w:rsidRPr="00CA4E05">
        <w:rPr>
          <w:rFonts w:ascii="Book Antiqua" w:eastAsia="Times New Roman" w:hAnsi="Book Antiqua" w:cs="Times New Roman"/>
          <w:sz w:val="24"/>
          <w:szCs w:val="24"/>
          <w:vertAlign w:val="superscript"/>
          <w:lang w:val="en-US" w:eastAsia="it-IT"/>
        </w:rPr>
        <w:t>12</w:t>
      </w:r>
      <w:r w:rsidRPr="00CA4E05">
        <w:rPr>
          <w:rFonts w:ascii="Book Antiqua" w:eastAsia="Times New Roman" w:hAnsi="Book Antiqua" w:cs="Times New Roman"/>
          <w:sz w:val="24"/>
          <w:szCs w:val="24"/>
          <w:vertAlign w:val="superscript"/>
          <w:lang w:val="en-US" w:eastAsia="it-IT"/>
        </w:rPr>
        <w:t>2]</w:t>
      </w:r>
      <w:r w:rsidRPr="00CA4E05">
        <w:rPr>
          <w:rFonts w:ascii="Book Antiqua" w:eastAsia="Times New Roman" w:hAnsi="Book Antiqua" w:cs="Times New Roman"/>
          <w:sz w:val="24"/>
          <w:szCs w:val="24"/>
          <w:lang w:val="en-US" w:eastAsia="it-IT"/>
        </w:rPr>
        <w:t>, depression levels were higher in those patients who reported lowered rectal pain threshold, but only in the alternating IBS su</w:t>
      </w:r>
      <w:r w:rsidR="00B50CF7" w:rsidRPr="00CA4E05">
        <w:rPr>
          <w:rFonts w:ascii="Book Antiqua" w:eastAsia="Times New Roman" w:hAnsi="Book Antiqua" w:cs="Times New Roman"/>
          <w:sz w:val="24"/>
          <w:szCs w:val="24"/>
          <w:lang w:val="en-US" w:eastAsia="it-IT"/>
        </w:rPr>
        <w:t>btype</w:t>
      </w:r>
      <w:r w:rsidR="00B50CF7" w:rsidRPr="00CA4E05">
        <w:rPr>
          <w:rFonts w:ascii="Book Antiqua" w:eastAsia="Times New Roman" w:hAnsi="Book Antiqua" w:cs="Times New Roman"/>
          <w:sz w:val="24"/>
          <w:szCs w:val="24"/>
          <w:vertAlign w:val="superscript"/>
          <w:lang w:val="en-US" w:eastAsia="it-IT"/>
        </w:rPr>
        <w:t>[</w:t>
      </w:r>
      <w:r w:rsidR="00EE2EA3" w:rsidRPr="00CA4E05">
        <w:rPr>
          <w:rFonts w:ascii="Book Antiqua" w:eastAsia="Times New Roman" w:hAnsi="Book Antiqua" w:cs="Times New Roman"/>
          <w:sz w:val="24"/>
          <w:szCs w:val="24"/>
          <w:vertAlign w:val="superscript"/>
          <w:lang w:val="en-US" w:eastAsia="it-IT"/>
        </w:rPr>
        <w:t>123</w:t>
      </w:r>
      <w:r w:rsidR="00B50CF7" w:rsidRPr="00CA4E05">
        <w:rPr>
          <w:rFonts w:ascii="Book Antiqua" w:eastAsia="Times New Roman" w:hAnsi="Book Antiqua" w:cs="Times New Roman"/>
          <w:sz w:val="24"/>
          <w:szCs w:val="24"/>
          <w:vertAlign w:val="superscript"/>
          <w:lang w:val="en-US" w:eastAsia="it-IT"/>
        </w:rPr>
        <w:t>]</w:t>
      </w:r>
      <w:r w:rsidR="00B50CF7" w:rsidRPr="00CA4E05">
        <w:rPr>
          <w:rFonts w:ascii="Book Antiqua" w:eastAsia="Times New Roman" w:hAnsi="Book Antiqua" w:cs="Times New Roman"/>
          <w:sz w:val="24"/>
          <w:szCs w:val="24"/>
          <w:lang w:val="en-US" w:eastAsia="it-IT"/>
        </w:rPr>
        <w:t>, whereas other studies</w:t>
      </w:r>
      <w:r w:rsidRPr="00CA4E05">
        <w:rPr>
          <w:rFonts w:ascii="Book Antiqua" w:eastAsia="Times New Roman" w:hAnsi="Book Antiqua" w:cs="Times New Roman"/>
          <w:sz w:val="24"/>
          <w:szCs w:val="24"/>
          <w:lang w:val="en-US" w:eastAsia="it-IT"/>
        </w:rPr>
        <w:t xml:space="preserve"> did not find significant differences in negative emotions and pain thresholds according to IBS subtypes</w:t>
      </w:r>
      <w:r w:rsidRPr="00CA4E05">
        <w:rPr>
          <w:rFonts w:ascii="Book Antiqua" w:eastAsia="Times New Roman" w:hAnsi="Book Antiqua" w:cs="Times New Roman"/>
          <w:sz w:val="24"/>
          <w:szCs w:val="24"/>
          <w:vertAlign w:val="superscript"/>
          <w:lang w:val="en-US" w:eastAsia="it-IT"/>
        </w:rPr>
        <w:t>[1</w:t>
      </w:r>
      <w:r w:rsidR="00EE2EA3" w:rsidRPr="00CA4E05">
        <w:rPr>
          <w:rFonts w:ascii="Book Antiqua" w:eastAsia="Times New Roman" w:hAnsi="Book Antiqua" w:cs="Times New Roman"/>
          <w:sz w:val="24"/>
          <w:szCs w:val="24"/>
          <w:vertAlign w:val="superscript"/>
          <w:lang w:val="en-US" w:eastAsia="it-IT"/>
        </w:rPr>
        <w:t>24</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US" w:eastAsia="it-IT"/>
        </w:rPr>
        <w:t>Regarding intestinal motility patterns, emotional arousal can augment colonic motility and diarrh</w:t>
      </w:r>
      <w:r w:rsidR="00B50CF7" w:rsidRPr="00CA4E05">
        <w:rPr>
          <w:rFonts w:ascii="Book Antiqua" w:eastAsia="Times New Roman" w:hAnsi="Book Antiqua" w:cs="Times New Roman"/>
          <w:sz w:val="24"/>
          <w:szCs w:val="24"/>
          <w:lang w:val="en-US" w:eastAsia="it-IT"/>
        </w:rPr>
        <w:t>o</w:t>
      </w:r>
      <w:r w:rsidRPr="00CA4E05">
        <w:rPr>
          <w:rFonts w:ascii="Book Antiqua" w:eastAsia="Times New Roman" w:hAnsi="Book Antiqua" w:cs="Times New Roman"/>
          <w:sz w:val="24"/>
          <w:szCs w:val="24"/>
          <w:lang w:val="en-US" w:eastAsia="it-IT"/>
        </w:rPr>
        <w:t>ea also in healthy subjects, but this effect is mostl</w:t>
      </w:r>
      <w:r w:rsidR="00B47DB1" w:rsidRPr="00CA4E05">
        <w:rPr>
          <w:rFonts w:ascii="Book Antiqua" w:eastAsia="Times New Roman" w:hAnsi="Book Antiqua" w:cs="Times New Roman"/>
          <w:sz w:val="24"/>
          <w:szCs w:val="24"/>
          <w:lang w:val="en-US" w:eastAsia="it-IT"/>
        </w:rPr>
        <w:t>y pronounced in IBS patients</w:t>
      </w:r>
      <w:r w:rsidR="00B47DB1" w:rsidRPr="00CA4E05">
        <w:rPr>
          <w:rFonts w:ascii="Book Antiqua" w:eastAsia="Times New Roman" w:hAnsi="Book Antiqua" w:cs="Times New Roman"/>
          <w:sz w:val="24"/>
          <w:szCs w:val="24"/>
          <w:vertAlign w:val="superscript"/>
          <w:lang w:val="en-US" w:eastAsia="it-IT"/>
        </w:rPr>
        <w:t>[70</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laboratory studies have </w:t>
      </w:r>
      <w:r w:rsidR="00DA63F8" w:rsidRPr="00CA4E05">
        <w:rPr>
          <w:rFonts w:ascii="Book Antiqua" w:eastAsia="Times New Roman" w:hAnsi="Book Antiqua" w:cs="Times New Roman"/>
          <w:sz w:val="24"/>
          <w:szCs w:val="24"/>
          <w:lang w:val="en-US" w:eastAsia="it-IT"/>
        </w:rPr>
        <w:t>provided evidence</w:t>
      </w:r>
      <w:r w:rsidRPr="00CA4E05">
        <w:rPr>
          <w:rFonts w:ascii="Book Antiqua" w:eastAsia="Times New Roman" w:hAnsi="Book Antiqua" w:cs="Times New Roman"/>
          <w:sz w:val="24"/>
          <w:szCs w:val="24"/>
          <w:lang w:val="en-US" w:eastAsia="it-IT"/>
        </w:rPr>
        <w:t xml:space="preserve"> that anger-provoking conditions significantly increased colon motility in IBS patients, whereas anger suppression was associated with prolonged gastric empty</w:t>
      </w:r>
      <w:r w:rsidR="00B47DB1" w:rsidRPr="00CA4E05">
        <w:rPr>
          <w:rFonts w:ascii="Book Antiqua" w:eastAsia="Times New Roman" w:hAnsi="Book Antiqua" w:cs="Times New Roman"/>
          <w:sz w:val="24"/>
          <w:szCs w:val="24"/>
          <w:lang w:val="en-US" w:eastAsia="it-IT"/>
        </w:rPr>
        <w:t>ing and delayed gut transit</w:t>
      </w:r>
      <w:r w:rsidR="00B47DB1" w:rsidRPr="00CA4E05">
        <w:rPr>
          <w:rFonts w:ascii="Book Antiqua" w:eastAsia="Times New Roman" w:hAnsi="Book Antiqua" w:cs="Times New Roman"/>
          <w:sz w:val="24"/>
          <w:szCs w:val="24"/>
          <w:vertAlign w:val="superscript"/>
          <w:lang w:val="en-US" w:eastAsia="it-IT"/>
        </w:rPr>
        <w:t>[125-127</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w:t>
      </w:r>
      <w:r w:rsidR="00D42C2C">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US" w:eastAsia="it-IT"/>
        </w:rPr>
        <w:t xml:space="preserve"> </w:t>
      </w:r>
    </w:p>
    <w:p w:rsidR="008C303C"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US" w:eastAsia="it-IT"/>
        </w:rPr>
        <w:t>A role for negative emotions in low-grade inflammation and altered immune activity in IBS has garnered support from studies demonstrating alterations on several inflammatory and immune parameters resulting in an imbalance of the proinflammatory and anti-inflammatory cytokines: elevated</w:t>
      </w:r>
      <w:r w:rsidR="0060316B" w:rsidRPr="00CA4E05">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US" w:eastAsia="it-IT"/>
        </w:rPr>
        <w:t>peripheral levels of</w:t>
      </w:r>
      <w:r w:rsidR="00D42C2C">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US" w:eastAsia="it-IT"/>
        </w:rPr>
        <w:t>the proinflammatory</w:t>
      </w:r>
      <w:r w:rsidR="0060316B" w:rsidRPr="00CA4E05">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US" w:eastAsia="it-IT"/>
        </w:rPr>
        <w:t>cytokine</w:t>
      </w:r>
      <w:r w:rsidR="0058379D" w:rsidRPr="00CA4E05">
        <w:rPr>
          <w:rFonts w:ascii="Book Antiqua" w:eastAsia="Times New Roman" w:hAnsi="Book Antiqua" w:cs="Times New Roman"/>
          <w:sz w:val="24"/>
          <w:szCs w:val="24"/>
          <w:lang w:val="en-US" w:eastAsia="it-IT"/>
        </w:rPr>
        <w:t>s</w:t>
      </w:r>
      <w:r w:rsidR="0060316B" w:rsidRPr="00CA4E05">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US" w:eastAsia="it-IT"/>
        </w:rPr>
        <w:t>interleukine IL-1β and tumor necrosis factor (TNF) α, and decreased levels of IL-10, an anti-inflammatory cytokine, differentiated IBS patients with anxiety and depression from IBS subjects without negative emotions</w:t>
      </w:r>
      <w:r w:rsidR="0058379D" w:rsidRPr="00CA4E05">
        <w:rPr>
          <w:rFonts w:ascii="Book Antiqua" w:eastAsia="Times New Roman" w:hAnsi="Book Antiqua" w:cs="Times New Roman"/>
          <w:sz w:val="24"/>
          <w:szCs w:val="24"/>
          <w:lang w:val="en-US" w:eastAsia="it-IT"/>
        </w:rPr>
        <w:t>,</w:t>
      </w:r>
      <w:r w:rsidRPr="00CA4E05">
        <w:rPr>
          <w:rFonts w:ascii="Book Antiqua" w:eastAsia="Times New Roman" w:hAnsi="Book Antiqua" w:cs="Times New Roman"/>
          <w:sz w:val="24"/>
          <w:szCs w:val="24"/>
          <w:lang w:val="en-US" w:eastAsia="it-IT"/>
        </w:rPr>
        <w:t xml:space="preserve"> and from healthy controls</w:t>
      </w:r>
      <w:r w:rsidRPr="00CA4E05">
        <w:rPr>
          <w:rFonts w:ascii="Book Antiqua" w:eastAsia="Times New Roman" w:hAnsi="Book Antiqua" w:cs="Times New Roman"/>
          <w:sz w:val="24"/>
          <w:szCs w:val="24"/>
          <w:vertAlign w:val="superscript"/>
          <w:lang w:val="en-US" w:eastAsia="it-IT"/>
        </w:rPr>
        <w:t>[</w:t>
      </w:r>
      <w:r w:rsidR="00B47DB1" w:rsidRPr="00CA4E05">
        <w:rPr>
          <w:rFonts w:ascii="Book Antiqua" w:eastAsia="Times New Roman" w:hAnsi="Book Antiqua" w:cs="Times New Roman"/>
          <w:sz w:val="24"/>
          <w:szCs w:val="24"/>
          <w:vertAlign w:val="superscript"/>
          <w:lang w:val="en-US" w:eastAsia="it-IT"/>
        </w:rPr>
        <w:t>128,129</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US" w:eastAsia="it-IT"/>
        </w:rPr>
        <w:lastRenderedPageBreak/>
        <w:t xml:space="preserve">Finally, negative emotional patterns seem to be involved in another clinical feature of IBS: health-care seeking behavior. Anxiety has been identified as </w:t>
      </w:r>
      <w:r w:rsidR="008C303C" w:rsidRPr="00CA4E05">
        <w:rPr>
          <w:rFonts w:ascii="Book Antiqua" w:eastAsia="Times New Roman" w:hAnsi="Book Antiqua" w:cs="Times New Roman"/>
          <w:sz w:val="24"/>
          <w:szCs w:val="24"/>
          <w:lang w:val="en-US" w:eastAsia="it-IT"/>
        </w:rPr>
        <w:t>one of the</w:t>
      </w:r>
      <w:r w:rsidRPr="00CA4E05">
        <w:rPr>
          <w:rFonts w:ascii="Book Antiqua" w:eastAsia="Times New Roman" w:hAnsi="Book Antiqua" w:cs="Times New Roman"/>
          <w:sz w:val="24"/>
          <w:szCs w:val="24"/>
          <w:lang w:val="en-US" w:eastAsia="it-IT"/>
        </w:rPr>
        <w:t xml:space="preserve"> main reason of medical consultation among IBS subjects</w:t>
      </w:r>
      <w:r w:rsidRPr="00CA4E05">
        <w:rPr>
          <w:rFonts w:ascii="Book Antiqua" w:eastAsia="Times New Roman" w:hAnsi="Book Antiqua" w:cs="Times New Roman"/>
          <w:sz w:val="24"/>
          <w:szCs w:val="24"/>
          <w:vertAlign w:val="superscript"/>
          <w:lang w:val="en-US" w:eastAsia="it-IT"/>
        </w:rPr>
        <w:t>[1</w:t>
      </w:r>
      <w:r w:rsidR="00B47DB1" w:rsidRPr="00CA4E05">
        <w:rPr>
          <w:rFonts w:ascii="Book Antiqua" w:eastAsia="Times New Roman" w:hAnsi="Book Antiqua" w:cs="Times New Roman"/>
          <w:sz w:val="24"/>
          <w:szCs w:val="24"/>
          <w:vertAlign w:val="superscript"/>
          <w:lang w:val="en-US" w:eastAsia="it-IT"/>
        </w:rPr>
        <w:t>30</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However, the opposite is </w:t>
      </w:r>
      <w:r w:rsidR="002D1A03" w:rsidRPr="00CA4E05">
        <w:rPr>
          <w:rFonts w:ascii="Book Antiqua" w:eastAsia="Times New Roman" w:hAnsi="Book Antiqua" w:cs="Times New Roman"/>
          <w:sz w:val="24"/>
          <w:szCs w:val="24"/>
          <w:lang w:val="en-US" w:eastAsia="it-IT"/>
        </w:rPr>
        <w:t>also</w:t>
      </w:r>
      <w:r w:rsidRPr="00CA4E05">
        <w:rPr>
          <w:rFonts w:ascii="Book Antiqua" w:eastAsia="Times New Roman" w:hAnsi="Book Antiqua" w:cs="Times New Roman"/>
          <w:sz w:val="24"/>
          <w:szCs w:val="24"/>
          <w:lang w:val="en-US" w:eastAsia="it-IT"/>
        </w:rPr>
        <w:t xml:space="preserve"> true; the co-occurring experience of life events eliciting emotional arousal can lead individuals to attribute IBS symptom</w:t>
      </w:r>
      <w:r w:rsidR="00B47DB1" w:rsidRPr="00CA4E05">
        <w:rPr>
          <w:rFonts w:ascii="Book Antiqua" w:eastAsia="Times New Roman" w:hAnsi="Book Antiqua" w:cs="Times New Roman"/>
          <w:sz w:val="24"/>
          <w:szCs w:val="24"/>
          <w:lang w:val="en-US" w:eastAsia="it-IT"/>
        </w:rPr>
        <w:t>s to the stressful situation</w:t>
      </w:r>
      <w:r w:rsidR="00B47DB1" w:rsidRPr="00CA4E05">
        <w:rPr>
          <w:rFonts w:ascii="Book Antiqua" w:eastAsia="Times New Roman" w:hAnsi="Book Antiqua" w:cs="Times New Roman"/>
          <w:sz w:val="24"/>
          <w:szCs w:val="24"/>
          <w:vertAlign w:val="superscript"/>
          <w:lang w:val="en-US" w:eastAsia="it-IT"/>
        </w:rPr>
        <w:t>[11</w:t>
      </w:r>
      <w:r w:rsidRPr="00CA4E05">
        <w:rPr>
          <w:rFonts w:ascii="Book Antiqua" w:eastAsia="Times New Roman" w:hAnsi="Book Antiqua" w:cs="Times New Roman"/>
          <w:sz w:val="24"/>
          <w:szCs w:val="24"/>
          <w:vertAlign w:val="superscript"/>
          <w:lang w:val="en-US" w:eastAsia="it-IT"/>
        </w:rPr>
        <w:t>2]</w:t>
      </w:r>
      <w:r w:rsidRPr="00CA4E05">
        <w:rPr>
          <w:rFonts w:ascii="Book Antiqua" w:eastAsia="Times New Roman" w:hAnsi="Book Antiqua" w:cs="Times New Roman"/>
          <w:sz w:val="24"/>
          <w:szCs w:val="24"/>
          <w:lang w:val="en-US" w:eastAsia="it-IT"/>
        </w:rPr>
        <w:t>. A recent study on a community sample of university students with IBS-like symptoms compared with a non-IBS reference group showed that health care utilization was mainly associated with IBS symptom severity, and not with emotional distress</w:t>
      </w:r>
      <w:r w:rsidRPr="00CA4E05">
        <w:rPr>
          <w:rFonts w:ascii="Book Antiqua" w:eastAsia="Times New Roman" w:hAnsi="Book Antiqua" w:cs="Times New Roman"/>
          <w:sz w:val="24"/>
          <w:szCs w:val="24"/>
          <w:vertAlign w:val="superscript"/>
          <w:lang w:val="en-US" w:eastAsia="it-IT"/>
        </w:rPr>
        <w:t>[</w:t>
      </w:r>
      <w:r w:rsidR="00B47DB1" w:rsidRPr="00CA4E05">
        <w:rPr>
          <w:rFonts w:ascii="Book Antiqua" w:eastAsia="Times New Roman" w:hAnsi="Book Antiqua" w:cs="Times New Roman"/>
          <w:sz w:val="24"/>
          <w:szCs w:val="24"/>
          <w:vertAlign w:val="superscript"/>
          <w:lang w:val="en-US" w:eastAsia="it-IT"/>
        </w:rPr>
        <w:t>131</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On the other hand, health care-seeking behavior is </w:t>
      </w:r>
      <w:r w:rsidRPr="00D810BE">
        <w:rPr>
          <w:rFonts w:ascii="Book Antiqua" w:eastAsia="Times New Roman" w:hAnsi="Book Antiqua" w:cs="Times New Roman"/>
          <w:sz w:val="24"/>
          <w:szCs w:val="24"/>
          <w:lang w:val="en-US" w:eastAsia="it-IT"/>
        </w:rPr>
        <w:t xml:space="preserve">a </w:t>
      </w:r>
      <w:r w:rsidR="005D0FFB" w:rsidRPr="00D810BE">
        <w:rPr>
          <w:rFonts w:ascii="Book Antiqua" w:eastAsia="Times New Roman" w:hAnsi="Book Antiqua" w:cs="Times New Roman"/>
          <w:sz w:val="24"/>
          <w:szCs w:val="24"/>
          <w:lang w:val="en-US" w:eastAsia="it-IT"/>
        </w:rPr>
        <w:t>non-</w:t>
      </w:r>
      <w:r w:rsidRPr="00D810BE">
        <w:rPr>
          <w:rFonts w:ascii="Book Antiqua" w:eastAsia="Times New Roman" w:hAnsi="Book Antiqua" w:cs="Times New Roman"/>
          <w:sz w:val="24"/>
          <w:szCs w:val="24"/>
          <w:lang w:val="en-US" w:eastAsia="it-IT"/>
        </w:rPr>
        <w:t>specific</w:t>
      </w:r>
      <w:r w:rsidRPr="00D42C2C">
        <w:rPr>
          <w:rFonts w:ascii="Book Antiqua" w:eastAsia="Times New Roman" w:hAnsi="Book Antiqua" w:cs="Times New Roman"/>
          <w:sz w:val="24"/>
          <w:szCs w:val="24"/>
          <w:lang w:val="en-US" w:eastAsia="it-IT"/>
        </w:rPr>
        <w:t xml:space="preserve"> </w:t>
      </w:r>
      <w:r w:rsidRPr="00CA4E05">
        <w:rPr>
          <w:rFonts w:ascii="Book Antiqua" w:eastAsia="Times New Roman" w:hAnsi="Book Antiqua" w:cs="Times New Roman"/>
          <w:sz w:val="24"/>
          <w:szCs w:val="24"/>
          <w:lang w:val="en-US" w:eastAsia="it-IT"/>
        </w:rPr>
        <w:t>feature of IBS patients, and it depends on many factors, such as the presence of pain, the severity of bowel sy</w:t>
      </w:r>
      <w:r w:rsidR="00131F60" w:rsidRPr="00CA4E05">
        <w:rPr>
          <w:rFonts w:ascii="Book Antiqua" w:eastAsia="Times New Roman" w:hAnsi="Book Antiqua" w:cs="Times New Roman"/>
          <w:sz w:val="24"/>
          <w:szCs w:val="24"/>
          <w:lang w:val="en-US" w:eastAsia="it-IT"/>
        </w:rPr>
        <w:t xml:space="preserve">mptoms, and duration of illness. </w:t>
      </w:r>
    </w:p>
    <w:p w:rsidR="000118A0" w:rsidRPr="00CA4E05"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US" w:eastAsia="it-IT"/>
        </w:rPr>
        <w:t>Overall, in interpreting findings from studies of negative emotions and IBS it seems important to bear in mind the utility of a dimensional method based on the assumption that emotions rarely occur in isolation; thus, considering emotional patterns rather than each emotion in isolation could lead to a more realistic approach to the pathophysiology and clinical expression of IBS.</w:t>
      </w:r>
      <w:r w:rsidR="00D42C2C">
        <w:rPr>
          <w:rFonts w:ascii="Book Antiqua" w:eastAsia="Times New Roman" w:hAnsi="Book Antiqua" w:cs="Times New Roman"/>
          <w:sz w:val="24"/>
          <w:szCs w:val="24"/>
          <w:lang w:val="en-US" w:eastAsia="it-IT"/>
        </w:rPr>
        <w:t xml:space="preserve"> </w:t>
      </w:r>
    </w:p>
    <w:p w:rsidR="000118A0" w:rsidRPr="00D810BE" w:rsidRDefault="000118A0" w:rsidP="00A20A1B">
      <w:pPr>
        <w:adjustRightInd w:val="0"/>
        <w:snapToGrid w:val="0"/>
        <w:spacing w:after="0" w:line="360" w:lineRule="auto"/>
        <w:ind w:firstLineChars="200" w:firstLine="480"/>
        <w:jc w:val="both"/>
        <w:rPr>
          <w:rFonts w:ascii="Book Antiqua" w:eastAsia="Times New Roman" w:hAnsi="Book Antiqua" w:cs="Times New Roman"/>
          <w:sz w:val="24"/>
          <w:szCs w:val="24"/>
          <w:lang w:val="en-US" w:eastAsia="it-IT"/>
        </w:rPr>
      </w:pPr>
      <w:r w:rsidRPr="00CA4E05">
        <w:rPr>
          <w:rFonts w:ascii="Book Antiqua" w:eastAsia="Times New Roman" w:hAnsi="Book Antiqua" w:cs="Times New Roman"/>
          <w:sz w:val="24"/>
          <w:szCs w:val="24"/>
          <w:lang w:val="en-US" w:eastAsia="it-IT"/>
        </w:rPr>
        <w:t>A recent systematic review and meta-analy</w:t>
      </w:r>
      <w:r w:rsidR="002D1A03" w:rsidRPr="00CA4E05">
        <w:rPr>
          <w:rFonts w:ascii="Book Antiqua" w:eastAsia="Times New Roman" w:hAnsi="Book Antiqua" w:cs="Times New Roman"/>
          <w:sz w:val="24"/>
          <w:szCs w:val="24"/>
          <w:lang w:val="en-US" w:eastAsia="it-IT"/>
        </w:rPr>
        <w:t xml:space="preserve">sis has suggested that neither </w:t>
      </w:r>
      <w:r w:rsidRPr="00CA4E05">
        <w:rPr>
          <w:rFonts w:ascii="Book Antiqua" w:eastAsia="Times New Roman" w:hAnsi="Book Antiqua" w:cs="Times New Roman"/>
          <w:sz w:val="24"/>
          <w:szCs w:val="24"/>
          <w:lang w:val="en-US" w:eastAsia="it-IT"/>
        </w:rPr>
        <w:t xml:space="preserve">psychological markers nor symptom-based criteria and/or biomarkers alone performed well in diagnosing IBS, whereas combining symptoms, biomarkers and/or psychological markers seemed to perform better. The Authors suggested that one possible reason for the poor performance of psychological markers was that the </w:t>
      </w:r>
      <w:r w:rsidR="002D1A03" w:rsidRPr="00CA4E05">
        <w:rPr>
          <w:rFonts w:ascii="Book Antiqua" w:eastAsia="Times New Roman" w:hAnsi="Book Antiqua" w:cs="Times New Roman"/>
          <w:sz w:val="24"/>
          <w:szCs w:val="24"/>
          <w:lang w:val="en-US" w:eastAsia="it-IT"/>
        </w:rPr>
        <w:t>reviewed</w:t>
      </w:r>
      <w:r w:rsidRPr="00CA4E05">
        <w:rPr>
          <w:rFonts w:ascii="Book Antiqua" w:eastAsia="Times New Roman" w:hAnsi="Book Antiqua" w:cs="Times New Roman"/>
          <w:sz w:val="24"/>
          <w:szCs w:val="24"/>
          <w:lang w:val="en-US" w:eastAsia="it-IT"/>
        </w:rPr>
        <w:t xml:space="preserve"> studies predominantly used markers of anxiety and depression to predict </w:t>
      </w:r>
      <w:r w:rsidR="0045157C" w:rsidRPr="00CA4E05">
        <w:rPr>
          <w:rFonts w:ascii="Book Antiqua" w:eastAsia="Times New Roman" w:hAnsi="Book Antiqua" w:cs="Times New Roman"/>
          <w:sz w:val="24"/>
          <w:szCs w:val="24"/>
          <w:lang w:val="en-US" w:eastAsia="it-IT"/>
        </w:rPr>
        <w:t xml:space="preserve">the </w:t>
      </w:r>
      <w:r w:rsidRPr="00CA4E05">
        <w:rPr>
          <w:rFonts w:ascii="Book Antiqua" w:eastAsia="Times New Roman" w:hAnsi="Book Antiqua" w:cs="Times New Roman"/>
          <w:sz w:val="24"/>
          <w:szCs w:val="24"/>
          <w:lang w:val="en-US" w:eastAsia="it-IT"/>
        </w:rPr>
        <w:t>presence of IBS, whereas it would be more useful to include other emotional dimensions beyond anxiety and depression for improving the accuracy of diagnosing IBS</w:t>
      </w:r>
      <w:r w:rsidRPr="00CA4E05">
        <w:rPr>
          <w:rFonts w:ascii="Book Antiqua" w:eastAsia="Times New Roman" w:hAnsi="Book Antiqua" w:cs="Times New Roman"/>
          <w:sz w:val="24"/>
          <w:szCs w:val="24"/>
          <w:vertAlign w:val="superscript"/>
          <w:lang w:val="en-US" w:eastAsia="it-IT"/>
        </w:rPr>
        <w:t>[</w:t>
      </w:r>
      <w:r w:rsidR="00131F60" w:rsidRPr="00CA4E05">
        <w:rPr>
          <w:rFonts w:ascii="Book Antiqua" w:eastAsia="Times New Roman" w:hAnsi="Book Antiqua" w:cs="Times New Roman"/>
          <w:sz w:val="24"/>
          <w:szCs w:val="24"/>
          <w:vertAlign w:val="superscript"/>
          <w:lang w:val="en-US" w:eastAsia="it-IT"/>
        </w:rPr>
        <w:t>132</w:t>
      </w:r>
      <w:r w:rsidRPr="00CA4E05">
        <w:rPr>
          <w:rFonts w:ascii="Book Antiqua" w:eastAsia="Times New Roman" w:hAnsi="Book Antiqua" w:cs="Times New Roman"/>
          <w:sz w:val="24"/>
          <w:szCs w:val="24"/>
          <w:vertAlign w:val="superscript"/>
          <w:lang w:val="en-US" w:eastAsia="it-IT"/>
        </w:rPr>
        <w:t>]</w:t>
      </w:r>
      <w:r w:rsidRPr="00CA4E05">
        <w:rPr>
          <w:rFonts w:ascii="Book Antiqua" w:eastAsia="Times New Roman" w:hAnsi="Book Antiqua" w:cs="Times New Roman"/>
          <w:sz w:val="24"/>
          <w:szCs w:val="24"/>
          <w:lang w:val="en-US" w:eastAsia="it-IT"/>
        </w:rPr>
        <w:t xml:space="preserve">. </w:t>
      </w:r>
      <w:r w:rsidR="00517F8D" w:rsidRPr="00D810BE">
        <w:rPr>
          <w:rFonts w:ascii="Book Antiqua" w:eastAsia="Times New Roman" w:hAnsi="Book Antiqua" w:cs="Times New Roman"/>
          <w:sz w:val="24"/>
          <w:szCs w:val="24"/>
          <w:lang w:val="en-US" w:eastAsia="it-IT"/>
        </w:rPr>
        <w:t>Table 3 shows main findings on emotional patterns and IBS.</w:t>
      </w:r>
    </w:p>
    <w:p w:rsidR="0027598F" w:rsidRPr="00CA4E05" w:rsidRDefault="0027598F" w:rsidP="00A20A1B">
      <w:pPr>
        <w:adjustRightInd w:val="0"/>
        <w:snapToGrid w:val="0"/>
        <w:spacing w:after="0" w:line="360" w:lineRule="auto"/>
        <w:jc w:val="both"/>
        <w:rPr>
          <w:rFonts w:ascii="Book Antiqua" w:eastAsia="Times New Roman" w:hAnsi="Book Antiqua" w:cs="Times New Roman"/>
          <w:sz w:val="24"/>
          <w:szCs w:val="24"/>
          <w:lang w:val="en-US" w:eastAsia="it-IT"/>
        </w:rPr>
      </w:pPr>
    </w:p>
    <w:p w:rsidR="00147B01" w:rsidRPr="00CA4E05" w:rsidRDefault="00147B01" w:rsidP="00A20A1B">
      <w:pPr>
        <w:adjustRightInd w:val="0"/>
        <w:snapToGrid w:val="0"/>
        <w:spacing w:after="0" w:line="360" w:lineRule="auto"/>
        <w:jc w:val="both"/>
        <w:rPr>
          <w:rFonts w:ascii="Book Antiqua" w:eastAsia="Times New Roman" w:hAnsi="Book Antiqua" w:cs="Times New Roman"/>
          <w:b/>
          <w:sz w:val="24"/>
          <w:szCs w:val="24"/>
          <w:lang w:val="en-GB" w:eastAsia="it-IT"/>
        </w:rPr>
      </w:pPr>
      <w:r w:rsidRPr="00CA4E05">
        <w:rPr>
          <w:rFonts w:ascii="Book Antiqua" w:eastAsia="Times New Roman" w:hAnsi="Book Antiqua" w:cs="Times New Roman"/>
          <w:b/>
          <w:sz w:val="24"/>
          <w:szCs w:val="24"/>
          <w:lang w:val="en-GB" w:eastAsia="it-IT"/>
        </w:rPr>
        <w:t xml:space="preserve">TREATMENT IMPLICATIONS: FOCUS ON PERSONALITY AND EMOTIONAL PATTERNS </w:t>
      </w:r>
    </w:p>
    <w:p w:rsidR="00147B01" w:rsidRPr="00CA4E05" w:rsidRDefault="00147B01" w:rsidP="00A20A1B">
      <w:pPr>
        <w:adjustRightInd w:val="0"/>
        <w:snapToGrid w:val="0"/>
        <w:spacing w:after="0" w:line="360" w:lineRule="auto"/>
        <w:jc w:val="both"/>
        <w:rPr>
          <w:rFonts w:ascii="Book Antiqua" w:eastAsia="Times New Roman" w:hAnsi="Book Antiqua" w:cs="Garamond"/>
          <w:color w:val="000000"/>
          <w:sz w:val="24"/>
          <w:szCs w:val="24"/>
          <w:lang w:val="en-GB" w:eastAsia="it-IT"/>
        </w:rPr>
      </w:pPr>
      <w:r w:rsidRPr="00CA4E05">
        <w:rPr>
          <w:rFonts w:ascii="Book Antiqua" w:eastAsia="Times New Roman" w:hAnsi="Book Antiqua" w:cs="Garamond"/>
          <w:color w:val="000000"/>
          <w:sz w:val="24"/>
          <w:szCs w:val="24"/>
          <w:lang w:val="en-GB" w:eastAsia="it-IT"/>
        </w:rPr>
        <w:t xml:space="preserve">The biopsychosocial model applied to IBS acknowledges and highlights the interaction between biological, psychological, environmental, and social factors in relation to pain and functional disability. Within this framework, and also considering the bidirectional communications within the brain-gut axis, a holistic approach involving medications, </w:t>
      </w:r>
      <w:r w:rsidRPr="00CA4E05">
        <w:rPr>
          <w:rFonts w:ascii="Book Antiqua" w:eastAsia="Times New Roman" w:hAnsi="Book Antiqua" w:cs="Garamond"/>
          <w:color w:val="000000"/>
          <w:sz w:val="24"/>
          <w:szCs w:val="24"/>
          <w:lang w:val="en-GB" w:eastAsia="it-IT"/>
        </w:rPr>
        <w:lastRenderedPageBreak/>
        <w:t xml:space="preserve">lifestyle changes, dietary interventions, psychopharmacological and psychological treatments, and educational and behavioral strategies should provide the optimal chance of addressing clinical symptoms, comorbid conditions, and quality of life in IBS patients. </w:t>
      </w:r>
    </w:p>
    <w:p w:rsidR="00147B01" w:rsidRPr="00CA4E05" w:rsidRDefault="00147B01" w:rsidP="00A20A1B">
      <w:pPr>
        <w:adjustRightInd w:val="0"/>
        <w:snapToGrid w:val="0"/>
        <w:spacing w:after="0" w:line="360" w:lineRule="auto"/>
        <w:ind w:firstLineChars="200" w:firstLine="480"/>
        <w:jc w:val="both"/>
        <w:rPr>
          <w:rFonts w:ascii="Book Antiqua" w:hAnsi="Book Antiqua"/>
          <w:sz w:val="24"/>
          <w:szCs w:val="24"/>
          <w:lang w:val="en-US"/>
        </w:rPr>
      </w:pPr>
      <w:r w:rsidRPr="00CA4E05">
        <w:rPr>
          <w:rFonts w:ascii="Book Antiqua" w:hAnsi="Book Antiqua"/>
          <w:sz w:val="24"/>
          <w:szCs w:val="24"/>
          <w:lang w:val="en-US"/>
        </w:rPr>
        <w:t>Psychological and psychosocial treatments involving interactions between body and mind could be effective treatment strategies in reducing GI symptoms in adults with IBS; psychological interventions were significantly effective at first post-treatment assessment and at both short-term and long-term follow-up</w:t>
      </w:r>
      <w:r w:rsidRPr="00CA4E05">
        <w:rPr>
          <w:rFonts w:ascii="Book Antiqua" w:hAnsi="Book Antiqua"/>
          <w:sz w:val="24"/>
          <w:szCs w:val="24"/>
          <w:vertAlign w:val="superscript"/>
          <w:lang w:val="en-US"/>
        </w:rPr>
        <w:t>[133]</w:t>
      </w:r>
      <w:r w:rsidRPr="00CA4E05">
        <w:rPr>
          <w:rFonts w:ascii="Book Antiqua" w:hAnsi="Book Antiqua"/>
          <w:sz w:val="24"/>
          <w:szCs w:val="24"/>
          <w:lang w:val="en-US"/>
        </w:rPr>
        <w:t>.</w:t>
      </w:r>
    </w:p>
    <w:p w:rsidR="00147B01" w:rsidRPr="00CA4E05" w:rsidRDefault="00147B01" w:rsidP="00A20A1B">
      <w:pPr>
        <w:adjustRightInd w:val="0"/>
        <w:snapToGrid w:val="0"/>
        <w:spacing w:after="0" w:line="360" w:lineRule="auto"/>
        <w:ind w:firstLineChars="200" w:firstLine="480"/>
        <w:jc w:val="both"/>
        <w:rPr>
          <w:rFonts w:ascii="Book Antiqua" w:hAnsi="Book Antiqua"/>
          <w:sz w:val="24"/>
          <w:szCs w:val="24"/>
          <w:lang w:val="en-US"/>
        </w:rPr>
      </w:pPr>
      <w:r w:rsidRPr="00CA4E05">
        <w:rPr>
          <w:rFonts w:ascii="Book Antiqua" w:hAnsi="Book Antiqua"/>
          <w:sz w:val="24"/>
          <w:szCs w:val="24"/>
          <w:lang w:val="en-US"/>
        </w:rPr>
        <w:t>Various models of psychotherapy have been used in IBS with promising results; cognitive behavioral therapy, gut-directed hypnotherapy, interpersonal psychotherapy, mindfulness, body awareness psychotherapy, relaxation/stress management, and meditation have been proven effective on gastrointestinal symptoms and quality of life in IBS patients</w:t>
      </w:r>
      <w:r w:rsidRPr="00CA4E05">
        <w:rPr>
          <w:rFonts w:ascii="Book Antiqua" w:hAnsi="Book Antiqua"/>
          <w:sz w:val="24"/>
          <w:szCs w:val="24"/>
          <w:vertAlign w:val="superscript"/>
          <w:lang w:val="en-US"/>
        </w:rPr>
        <w:t>[134,135]</w:t>
      </w:r>
      <w:r w:rsidRPr="00CA4E05">
        <w:rPr>
          <w:rFonts w:ascii="Book Antiqua" w:hAnsi="Book Antiqua"/>
          <w:sz w:val="24"/>
          <w:szCs w:val="24"/>
          <w:lang w:val="en-US"/>
        </w:rPr>
        <w:t>.</w:t>
      </w:r>
    </w:p>
    <w:p w:rsidR="00147B01" w:rsidRPr="00CA4E05" w:rsidRDefault="00147B01" w:rsidP="00A20A1B">
      <w:pPr>
        <w:adjustRightInd w:val="0"/>
        <w:snapToGrid w:val="0"/>
        <w:spacing w:after="0" w:line="360" w:lineRule="auto"/>
        <w:ind w:firstLineChars="200" w:firstLine="480"/>
        <w:jc w:val="both"/>
        <w:rPr>
          <w:rFonts w:ascii="Book Antiqua" w:hAnsi="Book Antiqua"/>
          <w:sz w:val="24"/>
          <w:szCs w:val="24"/>
          <w:lang w:val="en-US"/>
        </w:rPr>
      </w:pPr>
      <w:r w:rsidRPr="00CA4E05">
        <w:rPr>
          <w:rFonts w:ascii="Book Antiqua" w:hAnsi="Book Antiqua"/>
          <w:sz w:val="24"/>
          <w:szCs w:val="24"/>
          <w:lang w:val="en-US"/>
        </w:rPr>
        <w:t xml:space="preserve">As reviewed in the previous sections, personality traits and emotional patterns play key roles in affecting autonomic, immune, inflammatory, and endocrine functions, thus contributing not only to IBS clinical expression and symptomatic burden, but also to disease physiopathology. In this sense, psychological treatments should address those personality and emotional features that are constitutive of and integral to IBS. </w:t>
      </w:r>
    </w:p>
    <w:p w:rsidR="00147B01" w:rsidRPr="00CA4E05" w:rsidRDefault="00147B01" w:rsidP="00A20A1B">
      <w:pPr>
        <w:adjustRightInd w:val="0"/>
        <w:snapToGrid w:val="0"/>
        <w:spacing w:after="0" w:line="360" w:lineRule="auto"/>
        <w:ind w:firstLineChars="200" w:firstLine="480"/>
        <w:jc w:val="both"/>
        <w:rPr>
          <w:rFonts w:ascii="Book Antiqua" w:hAnsi="Book Antiqua"/>
          <w:sz w:val="24"/>
          <w:szCs w:val="24"/>
          <w:lang w:val="en-US"/>
        </w:rPr>
      </w:pPr>
      <w:r w:rsidRPr="00CA4E05">
        <w:rPr>
          <w:rFonts w:ascii="Book Antiqua" w:hAnsi="Book Antiqua"/>
          <w:sz w:val="24"/>
          <w:szCs w:val="24"/>
          <w:lang w:val="en-US"/>
        </w:rPr>
        <w:t>The choice of a specific psychological model should take into account individual differences in clinical symptoms and personality features, after a careful assessment including a broad evaluation of gastrointestinal and pain symptoms, hyperarousal, emotional patterns, personality traits and profile, psychosocial aspects, and quality of life.</w:t>
      </w:r>
    </w:p>
    <w:p w:rsidR="00147B01" w:rsidRPr="00CA4E05" w:rsidRDefault="00147B01" w:rsidP="00A20A1B">
      <w:pPr>
        <w:adjustRightInd w:val="0"/>
        <w:snapToGrid w:val="0"/>
        <w:spacing w:after="0" w:line="360" w:lineRule="auto"/>
        <w:jc w:val="both"/>
        <w:rPr>
          <w:rFonts w:ascii="Book Antiqua" w:hAnsi="Book Antiqua"/>
          <w:sz w:val="24"/>
          <w:szCs w:val="24"/>
          <w:lang w:val="en-US"/>
        </w:rPr>
      </w:pPr>
      <w:r w:rsidRPr="00CA4E05">
        <w:rPr>
          <w:rFonts w:ascii="Book Antiqua" w:hAnsi="Book Antiqua"/>
          <w:sz w:val="24"/>
          <w:szCs w:val="24"/>
          <w:lang w:val="en-US"/>
        </w:rPr>
        <w:t>It has been shown that cognitively-focused therapies, such as comprehensive self-management, were less effective in reducing clinical and pain symptoms in IBS patients with higher sympathetic tone</w:t>
      </w:r>
      <w:r w:rsidRPr="00CA4E05">
        <w:rPr>
          <w:rFonts w:ascii="Book Antiqua" w:hAnsi="Book Antiqua"/>
          <w:sz w:val="24"/>
          <w:szCs w:val="24"/>
          <w:vertAlign w:val="superscript"/>
          <w:lang w:val="en-US"/>
        </w:rPr>
        <w:t>[136]</w:t>
      </w:r>
      <w:r w:rsidRPr="00CA4E05">
        <w:rPr>
          <w:rFonts w:ascii="Book Antiqua" w:hAnsi="Book Antiqua"/>
          <w:sz w:val="24"/>
          <w:szCs w:val="24"/>
          <w:lang w:val="en-US"/>
        </w:rPr>
        <w:t>. IBS patients characterized by high levels of negative emotions could benefit of treatments aimed at activating inhibitory processes through the utilization of emotion regulation techniques to down-regulate emotional arousal, and to enhance self-regulation of affective reactions to internal and environmental stimuli</w:t>
      </w:r>
      <w:r w:rsidRPr="00CA4E05">
        <w:rPr>
          <w:rFonts w:ascii="Book Antiqua" w:hAnsi="Book Antiqua"/>
          <w:sz w:val="24"/>
          <w:szCs w:val="24"/>
          <w:vertAlign w:val="superscript"/>
          <w:lang w:val="en-US"/>
        </w:rPr>
        <w:t>[137,138]</w:t>
      </w:r>
      <w:r w:rsidRPr="00CA4E05">
        <w:rPr>
          <w:rFonts w:ascii="Book Antiqua" w:hAnsi="Book Antiqua"/>
          <w:sz w:val="24"/>
          <w:szCs w:val="24"/>
          <w:lang w:val="en-US"/>
        </w:rPr>
        <w:t>. Beyond negative emotions, the trait of neuroticism is characterized by dysfunctional cognitions, worries, negative appraisals and catastrophizing, defined as the attitude to put emphasis on the threat value of painful stimuli</w:t>
      </w:r>
      <w:r w:rsidRPr="00CA4E05">
        <w:rPr>
          <w:rFonts w:ascii="Book Antiqua" w:hAnsi="Book Antiqua"/>
          <w:sz w:val="24"/>
          <w:szCs w:val="24"/>
          <w:vertAlign w:val="superscript"/>
          <w:lang w:val="en-US"/>
        </w:rPr>
        <w:t>[139]</w:t>
      </w:r>
      <w:r w:rsidRPr="00CA4E05">
        <w:rPr>
          <w:rFonts w:ascii="Book Antiqua" w:hAnsi="Book Antiqua"/>
          <w:sz w:val="24"/>
          <w:szCs w:val="24"/>
          <w:lang w:val="en-US"/>
        </w:rPr>
        <w:t xml:space="preserve">; accordingly, IBS patients with accentuated neuroticism as the prevalent personality trait could ameliorate on cognitive </w:t>
      </w:r>
      <w:r w:rsidRPr="00CA4E05">
        <w:rPr>
          <w:rFonts w:ascii="Book Antiqua" w:hAnsi="Book Antiqua"/>
          <w:sz w:val="24"/>
          <w:szCs w:val="24"/>
          <w:lang w:val="en-US"/>
        </w:rPr>
        <w:lastRenderedPageBreak/>
        <w:t xml:space="preserve">treatments targeting dysfunctional beliefs, automatic thought processes, and cognitive biases. </w:t>
      </w:r>
    </w:p>
    <w:p w:rsidR="00147B01" w:rsidRPr="00CA4E05" w:rsidRDefault="00147B01" w:rsidP="00A20A1B">
      <w:pPr>
        <w:adjustRightInd w:val="0"/>
        <w:snapToGrid w:val="0"/>
        <w:spacing w:after="0" w:line="360" w:lineRule="auto"/>
        <w:ind w:firstLineChars="200" w:firstLine="480"/>
        <w:jc w:val="both"/>
        <w:rPr>
          <w:rFonts w:ascii="Book Antiqua" w:hAnsi="Book Antiqua"/>
          <w:sz w:val="24"/>
          <w:szCs w:val="24"/>
          <w:lang w:val="en-US"/>
        </w:rPr>
      </w:pPr>
      <w:r w:rsidRPr="00CA4E05">
        <w:rPr>
          <w:rFonts w:ascii="Book Antiqua" w:hAnsi="Book Antiqua"/>
          <w:sz w:val="24"/>
          <w:szCs w:val="24"/>
          <w:lang w:val="en-US"/>
        </w:rPr>
        <w:t>Impaired body awareness has been reported in IBS-Dpatients</w:t>
      </w:r>
      <w:r w:rsidRPr="00CA4E05">
        <w:rPr>
          <w:rFonts w:ascii="Book Antiqua" w:hAnsi="Book Antiqua"/>
          <w:sz w:val="24"/>
          <w:szCs w:val="24"/>
          <w:vertAlign w:val="superscript"/>
          <w:lang w:val="en-US"/>
        </w:rPr>
        <w:t>[</w:t>
      </w:r>
      <w:r w:rsidR="00D42C2C">
        <w:rPr>
          <w:rFonts w:ascii="Book Antiqua" w:hAnsi="Book Antiqua" w:hint="eastAsia"/>
          <w:sz w:val="24"/>
          <w:szCs w:val="24"/>
          <w:vertAlign w:val="superscript"/>
          <w:lang w:val="en-US" w:eastAsia="zh-CN"/>
        </w:rPr>
        <w:t>69</w:t>
      </w:r>
      <w:r w:rsidRPr="00CA4E05">
        <w:rPr>
          <w:rFonts w:ascii="Book Antiqua" w:hAnsi="Book Antiqua"/>
          <w:sz w:val="24"/>
          <w:szCs w:val="24"/>
          <w:vertAlign w:val="superscript"/>
          <w:lang w:val="en-US"/>
        </w:rPr>
        <w:t>]</w:t>
      </w:r>
      <w:r w:rsidRPr="00CA4E05">
        <w:rPr>
          <w:rFonts w:ascii="Book Antiqua" w:hAnsi="Book Antiqua"/>
          <w:sz w:val="24"/>
          <w:szCs w:val="24"/>
          <w:lang w:val="en-US"/>
        </w:rPr>
        <w:t xml:space="preserve"> and in alexithymia</w:t>
      </w:r>
      <w:r w:rsidRPr="00CA4E05">
        <w:rPr>
          <w:rFonts w:ascii="Book Antiqua" w:hAnsi="Book Antiqua"/>
          <w:sz w:val="24"/>
          <w:szCs w:val="24"/>
          <w:vertAlign w:val="superscript"/>
          <w:lang w:val="en-US"/>
        </w:rPr>
        <w:t>[</w:t>
      </w:r>
      <w:r w:rsidR="00D42C2C">
        <w:rPr>
          <w:rFonts w:ascii="Book Antiqua" w:hAnsi="Book Antiqua" w:hint="eastAsia"/>
          <w:sz w:val="24"/>
          <w:szCs w:val="24"/>
          <w:vertAlign w:val="superscript"/>
          <w:lang w:val="en-US" w:eastAsia="zh-CN"/>
        </w:rPr>
        <w:t>140</w:t>
      </w:r>
      <w:r w:rsidRPr="00CA4E05">
        <w:rPr>
          <w:rFonts w:ascii="Book Antiqua" w:hAnsi="Book Antiqua"/>
          <w:sz w:val="24"/>
          <w:szCs w:val="24"/>
          <w:vertAlign w:val="superscript"/>
          <w:lang w:val="en-US"/>
        </w:rPr>
        <w:t>]</w:t>
      </w:r>
      <w:r w:rsidRPr="00CA4E05">
        <w:rPr>
          <w:rFonts w:ascii="Book Antiqua" w:hAnsi="Book Antiqua"/>
          <w:sz w:val="24"/>
          <w:szCs w:val="24"/>
          <w:lang w:val="en-US"/>
        </w:rPr>
        <w:t>; particularly when an alexithymic component is present, body awareness techniques and psychoeducational strategies oriented to reduce misinterpretation of bodily sensations could be useful for helping patients to identify and express emotions, and to disentangle somatic symptoms from signs of emotional arousal</w:t>
      </w:r>
      <w:r w:rsidRPr="00CA4E05">
        <w:rPr>
          <w:rFonts w:ascii="Book Antiqua" w:hAnsi="Book Antiqua"/>
          <w:sz w:val="24"/>
          <w:szCs w:val="24"/>
          <w:vertAlign w:val="superscript"/>
          <w:lang w:val="en-US"/>
        </w:rPr>
        <w:t>[</w:t>
      </w:r>
      <w:r w:rsidR="00D42C2C">
        <w:rPr>
          <w:rFonts w:ascii="Book Antiqua" w:hAnsi="Book Antiqua" w:hint="eastAsia"/>
          <w:sz w:val="24"/>
          <w:szCs w:val="24"/>
          <w:vertAlign w:val="superscript"/>
          <w:lang w:val="en-US" w:eastAsia="zh-CN"/>
        </w:rPr>
        <w:t>141</w:t>
      </w:r>
      <w:r w:rsidRPr="00CA4E05">
        <w:rPr>
          <w:rFonts w:ascii="Book Antiqua" w:hAnsi="Book Antiqua"/>
          <w:sz w:val="24"/>
          <w:szCs w:val="24"/>
          <w:vertAlign w:val="superscript"/>
          <w:lang w:val="en-US"/>
        </w:rPr>
        <w:t>]</w:t>
      </w:r>
      <w:r w:rsidRPr="00CA4E05">
        <w:rPr>
          <w:rFonts w:ascii="Book Antiqua" w:hAnsi="Book Antiqua"/>
          <w:sz w:val="24"/>
          <w:szCs w:val="24"/>
          <w:lang w:val="en-US"/>
        </w:rPr>
        <w:t xml:space="preserve">. </w:t>
      </w:r>
    </w:p>
    <w:p w:rsidR="00147B01" w:rsidRPr="00CA4E05" w:rsidRDefault="00147B01" w:rsidP="00A20A1B">
      <w:pPr>
        <w:adjustRightInd w:val="0"/>
        <w:snapToGrid w:val="0"/>
        <w:spacing w:after="0" w:line="360" w:lineRule="auto"/>
        <w:ind w:firstLineChars="200" w:firstLine="480"/>
        <w:jc w:val="both"/>
        <w:rPr>
          <w:rFonts w:ascii="Book Antiqua" w:hAnsi="Book Antiqua"/>
          <w:sz w:val="24"/>
          <w:szCs w:val="24"/>
          <w:lang w:val="en-US"/>
        </w:rPr>
      </w:pPr>
      <w:r w:rsidRPr="00CA4E05">
        <w:rPr>
          <w:rFonts w:ascii="Book Antiqua" w:hAnsi="Book Antiqua"/>
          <w:sz w:val="24"/>
          <w:szCs w:val="24"/>
          <w:lang w:val="en-US"/>
        </w:rPr>
        <w:t>Based on the reviewed evidence, multi-symptomatic IBS patients requires a complex, multidisciplinary approach. The process of prescribing pharmacological and non-pharmacological treatments should take into account the heterogeneous nature and clinical presentation of the disorder, attempting to differentiate the treatment for different types of IBS, also considering the profound individual differences in prevalent personality traits and emotional patterns.</w:t>
      </w:r>
    </w:p>
    <w:p w:rsidR="00147B01" w:rsidRPr="00CA4E05" w:rsidRDefault="00147B01" w:rsidP="00A20A1B">
      <w:pPr>
        <w:adjustRightInd w:val="0"/>
        <w:snapToGrid w:val="0"/>
        <w:spacing w:after="0" w:line="360" w:lineRule="auto"/>
        <w:jc w:val="both"/>
        <w:rPr>
          <w:rFonts w:ascii="Book Antiqua" w:hAnsi="Book Antiqua"/>
          <w:sz w:val="24"/>
          <w:szCs w:val="24"/>
          <w:lang w:val="en-US"/>
        </w:rPr>
      </w:pPr>
    </w:p>
    <w:p w:rsidR="000D6A05" w:rsidRPr="00CA4E05" w:rsidRDefault="000D6A05" w:rsidP="00A20A1B">
      <w:pPr>
        <w:adjustRightInd w:val="0"/>
        <w:snapToGrid w:val="0"/>
        <w:spacing w:after="0" w:line="360" w:lineRule="auto"/>
        <w:jc w:val="both"/>
        <w:rPr>
          <w:rFonts w:ascii="Book Antiqua" w:hAnsi="Book Antiqua"/>
          <w:b/>
          <w:sz w:val="24"/>
          <w:szCs w:val="24"/>
          <w:lang w:val="en-US"/>
        </w:rPr>
      </w:pPr>
      <w:r w:rsidRPr="00CA4E05">
        <w:rPr>
          <w:rFonts w:ascii="Book Antiqua" w:hAnsi="Book Antiqua"/>
          <w:b/>
          <w:sz w:val="24"/>
          <w:szCs w:val="24"/>
          <w:lang w:val="en-US"/>
        </w:rPr>
        <w:t>CONCLUSION</w:t>
      </w:r>
    </w:p>
    <w:p w:rsidR="000967B2" w:rsidRPr="00D810BE" w:rsidRDefault="000D6A05" w:rsidP="00A20A1B">
      <w:pPr>
        <w:adjustRightInd w:val="0"/>
        <w:snapToGrid w:val="0"/>
        <w:spacing w:after="0" w:line="360" w:lineRule="auto"/>
        <w:jc w:val="both"/>
        <w:rPr>
          <w:rFonts w:ascii="Book Antiqua" w:hAnsi="Book Antiqua"/>
          <w:sz w:val="24"/>
          <w:szCs w:val="24"/>
          <w:lang w:val="en-US"/>
        </w:rPr>
      </w:pPr>
      <w:r w:rsidRPr="00D810BE">
        <w:rPr>
          <w:rFonts w:ascii="Book Antiqua" w:hAnsi="Book Antiqua"/>
          <w:sz w:val="24"/>
          <w:szCs w:val="24"/>
          <w:lang w:val="en-US"/>
        </w:rPr>
        <w:t xml:space="preserve">A large amount </w:t>
      </w:r>
      <w:r w:rsidR="00A17DCC" w:rsidRPr="00D810BE">
        <w:rPr>
          <w:rFonts w:ascii="Book Antiqua" w:hAnsi="Book Antiqua"/>
          <w:sz w:val="24"/>
          <w:szCs w:val="24"/>
          <w:lang w:val="en-US"/>
        </w:rPr>
        <w:t xml:space="preserve">of </w:t>
      </w:r>
      <w:r w:rsidRPr="00D810BE">
        <w:rPr>
          <w:rFonts w:ascii="Book Antiqua" w:hAnsi="Book Antiqua"/>
          <w:sz w:val="24"/>
          <w:szCs w:val="24"/>
          <w:lang w:val="en-US"/>
        </w:rPr>
        <w:t>research has provided evidence that personality traits and emotional patterns influence health, disease, and quality of life through a range of biological and behavioral pathways</w:t>
      </w:r>
      <w:r w:rsidR="00006540" w:rsidRPr="00D810BE">
        <w:rPr>
          <w:rFonts w:ascii="Book Antiqua" w:hAnsi="Book Antiqua"/>
          <w:sz w:val="24"/>
          <w:szCs w:val="24"/>
          <w:lang w:val="en-US"/>
        </w:rPr>
        <w:t>, including physiological reactions to stimuli,</w:t>
      </w:r>
      <w:r w:rsidR="0018149D" w:rsidRPr="00D810BE">
        <w:rPr>
          <w:rFonts w:ascii="Book Antiqua" w:hAnsi="Book Antiqua"/>
          <w:sz w:val="24"/>
          <w:szCs w:val="24"/>
          <w:lang w:val="en-US"/>
        </w:rPr>
        <w:t xml:space="preserve"> </w:t>
      </w:r>
      <w:r w:rsidR="00006540" w:rsidRPr="00D810BE">
        <w:rPr>
          <w:rFonts w:ascii="Book Antiqua" w:hAnsi="Book Antiqua"/>
          <w:sz w:val="24"/>
          <w:szCs w:val="24"/>
          <w:lang w:val="en-US"/>
        </w:rPr>
        <w:t>reactivity to stressors, health behaviors, and coping with illness</w:t>
      </w:r>
      <w:r w:rsidRPr="00D810BE">
        <w:rPr>
          <w:rFonts w:ascii="Book Antiqua" w:hAnsi="Book Antiqua"/>
          <w:sz w:val="24"/>
          <w:szCs w:val="24"/>
          <w:lang w:val="en-US"/>
        </w:rPr>
        <w:t>.</w:t>
      </w:r>
      <w:r w:rsidR="0018149D" w:rsidRPr="00D810BE">
        <w:rPr>
          <w:rFonts w:ascii="Book Antiqua" w:hAnsi="Book Antiqua"/>
          <w:sz w:val="24"/>
          <w:szCs w:val="24"/>
          <w:lang w:val="en-US"/>
        </w:rPr>
        <w:t xml:space="preserve"> </w:t>
      </w:r>
      <w:r w:rsidR="00E34049" w:rsidRPr="00D810BE">
        <w:rPr>
          <w:rFonts w:ascii="Book Antiqua" w:hAnsi="Book Antiqua"/>
          <w:sz w:val="24"/>
          <w:szCs w:val="24"/>
          <w:lang w:val="en-US"/>
        </w:rPr>
        <w:t>This evidence also extend</w:t>
      </w:r>
      <w:r w:rsidR="004F7402" w:rsidRPr="00D810BE">
        <w:rPr>
          <w:rFonts w:ascii="Book Antiqua" w:hAnsi="Book Antiqua"/>
          <w:sz w:val="24"/>
          <w:szCs w:val="24"/>
          <w:lang w:val="en-US"/>
        </w:rPr>
        <w:t>s</w:t>
      </w:r>
      <w:r w:rsidR="00E34049" w:rsidRPr="00D810BE">
        <w:rPr>
          <w:rFonts w:ascii="Book Antiqua" w:hAnsi="Book Antiqua"/>
          <w:sz w:val="24"/>
          <w:szCs w:val="24"/>
          <w:lang w:val="en-US"/>
        </w:rPr>
        <w:t xml:space="preserve"> to IBS: </w:t>
      </w:r>
      <w:r w:rsidRPr="00D810BE">
        <w:rPr>
          <w:rFonts w:ascii="Book Antiqua" w:hAnsi="Book Antiqua"/>
          <w:sz w:val="24"/>
          <w:szCs w:val="24"/>
          <w:lang w:val="en-US"/>
        </w:rPr>
        <w:t xml:space="preserve">personality and affective </w:t>
      </w:r>
      <w:r w:rsidR="00D36E8E" w:rsidRPr="00D810BE">
        <w:rPr>
          <w:rFonts w:ascii="Book Antiqua" w:hAnsi="Book Antiqua"/>
          <w:sz w:val="24"/>
          <w:szCs w:val="24"/>
          <w:lang w:val="en-US"/>
        </w:rPr>
        <w:t xml:space="preserve">features </w:t>
      </w:r>
      <w:r w:rsidR="00E34049" w:rsidRPr="00D810BE">
        <w:rPr>
          <w:rFonts w:ascii="Book Antiqua" w:hAnsi="Book Antiqua"/>
          <w:sz w:val="24"/>
          <w:szCs w:val="24"/>
          <w:lang w:val="en-US"/>
        </w:rPr>
        <w:t>are central</w:t>
      </w:r>
      <w:r w:rsidR="0018149D" w:rsidRPr="00D810BE">
        <w:rPr>
          <w:rFonts w:ascii="Book Antiqua" w:hAnsi="Book Antiqua"/>
          <w:sz w:val="24"/>
          <w:szCs w:val="24"/>
          <w:lang w:val="en-US"/>
        </w:rPr>
        <w:t xml:space="preserve"> </w:t>
      </w:r>
      <w:r w:rsidR="00E34049" w:rsidRPr="00D810BE">
        <w:rPr>
          <w:rFonts w:ascii="Book Antiqua" w:hAnsi="Book Antiqua"/>
          <w:sz w:val="24"/>
          <w:szCs w:val="24"/>
          <w:lang w:val="en-US"/>
        </w:rPr>
        <w:t xml:space="preserve">components of the biopsychosocial model of IBS, being involved in functioning and dysregulation of the brain-gut axis, </w:t>
      </w:r>
      <w:r w:rsidR="000967B2" w:rsidRPr="00D810BE">
        <w:rPr>
          <w:rFonts w:ascii="Book Antiqua" w:hAnsi="Book Antiqua"/>
          <w:sz w:val="24"/>
          <w:szCs w:val="24"/>
          <w:lang w:val="en-US"/>
        </w:rPr>
        <w:t xml:space="preserve">and contributing </w:t>
      </w:r>
      <w:r w:rsidR="00E34049" w:rsidRPr="00D810BE">
        <w:rPr>
          <w:rFonts w:ascii="Book Antiqua" w:hAnsi="Book Antiqua"/>
          <w:sz w:val="24"/>
          <w:szCs w:val="24"/>
          <w:lang w:val="en-US"/>
        </w:rPr>
        <w:t>to the onset</w:t>
      </w:r>
      <w:r w:rsidR="000967B2" w:rsidRPr="00D810BE">
        <w:rPr>
          <w:rFonts w:ascii="Book Antiqua" w:hAnsi="Book Antiqua"/>
          <w:sz w:val="24"/>
          <w:szCs w:val="24"/>
          <w:lang w:val="en-US"/>
        </w:rPr>
        <w:t xml:space="preserve">, recurrence and recrudescence </w:t>
      </w:r>
      <w:r w:rsidR="00E34049" w:rsidRPr="00D810BE">
        <w:rPr>
          <w:rFonts w:ascii="Book Antiqua" w:hAnsi="Book Antiqua"/>
          <w:sz w:val="24"/>
          <w:szCs w:val="24"/>
          <w:lang w:val="en-US"/>
        </w:rPr>
        <w:t>of IBS</w:t>
      </w:r>
      <w:r w:rsidR="000967B2" w:rsidRPr="00D810BE">
        <w:rPr>
          <w:rFonts w:ascii="Book Antiqua" w:hAnsi="Book Antiqua"/>
          <w:sz w:val="24"/>
          <w:szCs w:val="24"/>
          <w:lang w:val="en-US"/>
        </w:rPr>
        <w:t xml:space="preserve">. </w:t>
      </w:r>
      <w:r w:rsidR="00DF32BC" w:rsidRPr="00D810BE">
        <w:rPr>
          <w:rFonts w:ascii="Book Antiqua" w:hAnsi="Book Antiqua"/>
          <w:sz w:val="24"/>
          <w:szCs w:val="24"/>
          <w:lang w:val="en-US"/>
        </w:rPr>
        <w:t xml:space="preserve">From early </w:t>
      </w:r>
      <w:r w:rsidR="00C020F0" w:rsidRPr="00D810BE">
        <w:rPr>
          <w:rFonts w:ascii="Book Antiqua" w:hAnsi="Book Antiqua"/>
          <w:sz w:val="24"/>
          <w:szCs w:val="24"/>
          <w:lang w:val="en-US"/>
        </w:rPr>
        <w:t xml:space="preserve">developmental </w:t>
      </w:r>
      <w:r w:rsidR="00DF32BC" w:rsidRPr="00D810BE">
        <w:rPr>
          <w:rFonts w:ascii="Book Antiqua" w:hAnsi="Book Antiqua"/>
          <w:sz w:val="24"/>
          <w:szCs w:val="24"/>
          <w:lang w:val="en-US"/>
        </w:rPr>
        <w:t xml:space="preserve">stages, </w:t>
      </w:r>
      <w:r w:rsidR="00C020F0" w:rsidRPr="00D810BE">
        <w:rPr>
          <w:rFonts w:ascii="Book Antiqua" w:hAnsi="Book Antiqua"/>
          <w:sz w:val="24"/>
          <w:szCs w:val="24"/>
          <w:lang w:val="en-US"/>
        </w:rPr>
        <w:t xml:space="preserve">both </w:t>
      </w:r>
      <w:r w:rsidR="00DF32BC" w:rsidRPr="00D810BE">
        <w:rPr>
          <w:rFonts w:ascii="Book Antiqua" w:hAnsi="Book Antiqua"/>
          <w:sz w:val="24"/>
          <w:szCs w:val="24"/>
          <w:lang w:val="en-US"/>
        </w:rPr>
        <w:t>genetic and environmental factors interact</w:t>
      </w:r>
      <w:r w:rsidR="0018149D" w:rsidRPr="00D810BE">
        <w:rPr>
          <w:rFonts w:ascii="Book Antiqua" w:hAnsi="Book Antiqua"/>
          <w:sz w:val="24"/>
          <w:szCs w:val="24"/>
          <w:lang w:val="en-US"/>
        </w:rPr>
        <w:t xml:space="preserve"> </w:t>
      </w:r>
      <w:r w:rsidR="00C020F0" w:rsidRPr="00D810BE">
        <w:rPr>
          <w:rFonts w:ascii="Book Antiqua" w:hAnsi="Book Antiqua"/>
          <w:sz w:val="24"/>
          <w:szCs w:val="24"/>
          <w:lang w:val="en-US"/>
        </w:rPr>
        <w:t xml:space="preserve">to shape emotional arousal and regulation, vulnerability to stressors, effective or maladaptive coping strategies, visceral and pain sensitivity, and thus symptom perception, illness behavior, daily functioning, quality of life and, finally, health outcomes. </w:t>
      </w:r>
    </w:p>
    <w:p w:rsidR="00C702BC" w:rsidRPr="005718AB" w:rsidRDefault="00F52200" w:rsidP="00A20A1B">
      <w:pPr>
        <w:adjustRightInd w:val="0"/>
        <w:snapToGrid w:val="0"/>
        <w:spacing w:after="0" w:line="360" w:lineRule="auto"/>
        <w:ind w:firstLineChars="200" w:firstLine="480"/>
        <w:jc w:val="both"/>
        <w:rPr>
          <w:rFonts w:ascii="Book Antiqua" w:hAnsi="Book Antiqua"/>
          <w:sz w:val="24"/>
          <w:szCs w:val="24"/>
          <w:lang w:val="en-US" w:eastAsia="zh-CN"/>
        </w:rPr>
      </w:pPr>
      <w:r w:rsidRPr="00D810BE">
        <w:rPr>
          <w:rFonts w:ascii="Book Antiqua" w:hAnsi="Book Antiqua"/>
          <w:sz w:val="24"/>
          <w:szCs w:val="24"/>
          <w:lang w:val="en-US"/>
        </w:rPr>
        <w:t xml:space="preserve">Given the relationships above, </w:t>
      </w:r>
      <w:r w:rsidR="00850419" w:rsidRPr="00D810BE">
        <w:rPr>
          <w:rFonts w:ascii="Book Antiqua" w:hAnsi="Book Antiqua"/>
          <w:sz w:val="24"/>
          <w:szCs w:val="24"/>
          <w:lang w:val="en-US"/>
        </w:rPr>
        <w:t xml:space="preserve">it is increasingly evident that a complex and heterogeneous disease such as IBS requires a multidisciplinary, integrated approach coming </w:t>
      </w:r>
      <w:r w:rsidR="00A97123" w:rsidRPr="00D810BE">
        <w:rPr>
          <w:rFonts w:ascii="Book Antiqua" w:hAnsi="Book Antiqua"/>
          <w:sz w:val="24"/>
          <w:szCs w:val="24"/>
          <w:lang w:val="en-US"/>
        </w:rPr>
        <w:t>from</w:t>
      </w:r>
      <w:r w:rsidR="0018149D" w:rsidRPr="00D810BE">
        <w:rPr>
          <w:rFonts w:ascii="Book Antiqua" w:hAnsi="Book Antiqua"/>
          <w:sz w:val="24"/>
          <w:szCs w:val="24"/>
          <w:lang w:val="en-US"/>
        </w:rPr>
        <w:t xml:space="preserve"> </w:t>
      </w:r>
      <w:r w:rsidR="00A97123" w:rsidRPr="00D810BE">
        <w:rPr>
          <w:rFonts w:ascii="Book Antiqua" w:hAnsi="Book Antiqua"/>
          <w:sz w:val="24"/>
          <w:szCs w:val="24"/>
          <w:lang w:val="en-US"/>
        </w:rPr>
        <w:t>different, alt</w:t>
      </w:r>
      <w:r w:rsidR="00850419" w:rsidRPr="00D810BE">
        <w:rPr>
          <w:rFonts w:ascii="Book Antiqua" w:hAnsi="Book Antiqua"/>
          <w:sz w:val="24"/>
          <w:szCs w:val="24"/>
          <w:lang w:val="en-US"/>
        </w:rPr>
        <w:t xml:space="preserve">hough complementary disciplines. </w:t>
      </w:r>
      <w:r w:rsidR="00844A3C" w:rsidRPr="00D810BE">
        <w:rPr>
          <w:rFonts w:ascii="Book Antiqua" w:hAnsi="Book Antiqua"/>
          <w:sz w:val="24"/>
          <w:szCs w:val="24"/>
          <w:lang w:val="en-US"/>
        </w:rPr>
        <w:t>F</w:t>
      </w:r>
      <w:r w:rsidR="00CF5D23" w:rsidRPr="00D810BE">
        <w:rPr>
          <w:rFonts w:ascii="Book Antiqua" w:hAnsi="Book Antiqua"/>
          <w:sz w:val="24"/>
          <w:szCs w:val="24"/>
          <w:lang w:val="en-US"/>
        </w:rPr>
        <w:t xml:space="preserve">urther insights on vulnerability factors and </w:t>
      </w:r>
      <w:r w:rsidR="00844A3C" w:rsidRPr="00D810BE">
        <w:rPr>
          <w:rFonts w:ascii="Book Antiqua" w:hAnsi="Book Antiqua"/>
          <w:sz w:val="24"/>
          <w:szCs w:val="24"/>
          <w:lang w:val="en-US"/>
        </w:rPr>
        <w:t>pathophysiological</w:t>
      </w:r>
      <w:r w:rsidR="00D42C2C">
        <w:rPr>
          <w:rFonts w:ascii="Book Antiqua" w:hAnsi="Book Antiqua" w:hint="eastAsia"/>
          <w:sz w:val="24"/>
          <w:szCs w:val="24"/>
          <w:lang w:val="en-US" w:eastAsia="zh-CN"/>
        </w:rPr>
        <w:t xml:space="preserve"> </w:t>
      </w:r>
      <w:r w:rsidR="0018149D" w:rsidRPr="00D810BE">
        <w:rPr>
          <w:rFonts w:ascii="Book Antiqua" w:hAnsi="Book Antiqua"/>
          <w:sz w:val="24"/>
          <w:szCs w:val="24"/>
          <w:lang w:val="en-US"/>
        </w:rPr>
        <w:t xml:space="preserve">pathways </w:t>
      </w:r>
      <w:r w:rsidR="00844A3C" w:rsidRPr="00D810BE">
        <w:rPr>
          <w:rFonts w:ascii="Book Antiqua" w:hAnsi="Book Antiqua"/>
          <w:sz w:val="24"/>
          <w:szCs w:val="24"/>
          <w:lang w:val="en-US"/>
        </w:rPr>
        <w:t xml:space="preserve">leading to </w:t>
      </w:r>
      <w:r w:rsidR="00CF5D23" w:rsidRPr="00D810BE">
        <w:rPr>
          <w:rFonts w:ascii="Book Antiqua" w:hAnsi="Book Antiqua"/>
          <w:sz w:val="24"/>
          <w:szCs w:val="24"/>
          <w:lang w:val="en-US"/>
        </w:rPr>
        <w:t xml:space="preserve">symptoms clusters </w:t>
      </w:r>
      <w:r w:rsidR="00844A3C" w:rsidRPr="00D810BE">
        <w:rPr>
          <w:rFonts w:ascii="Book Antiqua" w:hAnsi="Book Antiqua"/>
          <w:sz w:val="24"/>
          <w:szCs w:val="24"/>
          <w:lang w:val="en-US"/>
        </w:rPr>
        <w:t xml:space="preserve">and </w:t>
      </w:r>
      <w:r w:rsidR="00844A3C" w:rsidRPr="00D810BE">
        <w:rPr>
          <w:rFonts w:ascii="Book Antiqua" w:hAnsi="Book Antiqua"/>
          <w:sz w:val="24"/>
          <w:szCs w:val="24"/>
          <w:lang w:val="en-US"/>
        </w:rPr>
        <w:lastRenderedPageBreak/>
        <w:t xml:space="preserve">clinical expression of IBS should </w:t>
      </w:r>
      <w:r w:rsidR="00CF5D23" w:rsidRPr="00D810BE">
        <w:rPr>
          <w:rFonts w:ascii="Book Antiqua" w:hAnsi="Book Antiqua"/>
          <w:sz w:val="24"/>
          <w:szCs w:val="24"/>
          <w:lang w:val="en-US"/>
        </w:rPr>
        <w:t>be addressed in order to promote better health, quality of life, and effective treatments for IBS patients.</w:t>
      </w:r>
    </w:p>
    <w:p w:rsidR="00D42C2C" w:rsidRDefault="00D42C2C" w:rsidP="00A20A1B">
      <w:pPr>
        <w:autoSpaceDE w:val="0"/>
        <w:autoSpaceDN w:val="0"/>
        <w:adjustRightInd w:val="0"/>
        <w:snapToGrid w:val="0"/>
        <w:spacing w:after="0" w:line="360" w:lineRule="auto"/>
        <w:jc w:val="both"/>
        <w:rPr>
          <w:rFonts w:ascii="Book Antiqua" w:eastAsia="Calibri" w:hAnsi="Book Antiqua" w:cs="Times New Roman"/>
          <w:b/>
          <w:sz w:val="24"/>
          <w:szCs w:val="24"/>
          <w:lang w:val="en-GB"/>
        </w:rPr>
      </w:pPr>
      <w:r>
        <w:rPr>
          <w:rFonts w:ascii="Book Antiqua" w:eastAsia="Calibri" w:hAnsi="Book Antiqua" w:cs="Times New Roman"/>
          <w:b/>
          <w:sz w:val="24"/>
          <w:szCs w:val="24"/>
          <w:lang w:val="en-GB"/>
        </w:rPr>
        <w:br w:type="page"/>
      </w:r>
    </w:p>
    <w:p w:rsidR="00634E8E" w:rsidRPr="00CA4E05" w:rsidRDefault="00634E8E" w:rsidP="00A20A1B">
      <w:pPr>
        <w:autoSpaceDE w:val="0"/>
        <w:autoSpaceDN w:val="0"/>
        <w:adjustRightInd w:val="0"/>
        <w:snapToGrid w:val="0"/>
        <w:spacing w:after="0" w:line="360" w:lineRule="auto"/>
        <w:jc w:val="both"/>
        <w:rPr>
          <w:rFonts w:ascii="Book Antiqua" w:eastAsia="Calibri" w:hAnsi="Book Antiqua" w:cs="Times New Roman"/>
          <w:b/>
          <w:sz w:val="24"/>
          <w:szCs w:val="24"/>
          <w:lang w:val="en-GB"/>
        </w:rPr>
      </w:pPr>
      <w:r w:rsidRPr="00CA4E05">
        <w:rPr>
          <w:rFonts w:ascii="Book Antiqua" w:eastAsia="Calibri" w:hAnsi="Book Antiqua" w:cs="Times New Roman"/>
          <w:b/>
          <w:sz w:val="24"/>
          <w:szCs w:val="24"/>
          <w:lang w:val="en-GB"/>
        </w:rPr>
        <w:lastRenderedPageBreak/>
        <w:t>REFERENCES</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1 </w:t>
      </w:r>
      <w:r w:rsidRPr="002B455C">
        <w:rPr>
          <w:rFonts w:ascii="Book Antiqua" w:eastAsia="SimSun" w:hAnsi="Book Antiqua" w:cs="SimSun"/>
          <w:b/>
          <w:bCs/>
          <w:sz w:val="24"/>
          <w:szCs w:val="24"/>
          <w:lang w:eastAsia="zh-CN"/>
        </w:rPr>
        <w:t>Chey WD</w:t>
      </w:r>
      <w:r w:rsidRPr="002B455C">
        <w:rPr>
          <w:rFonts w:ascii="Book Antiqua" w:eastAsia="SimSun" w:hAnsi="Book Antiqua" w:cs="SimSun"/>
          <w:sz w:val="24"/>
          <w:szCs w:val="24"/>
          <w:lang w:eastAsia="zh-CN"/>
        </w:rPr>
        <w:t>, Kurlander J, Eswaran S. Irritable bowel syndrome: a clinical review. </w:t>
      </w:r>
      <w:r w:rsidRPr="002B455C">
        <w:rPr>
          <w:rFonts w:ascii="Book Antiqua" w:eastAsia="SimSun" w:hAnsi="Book Antiqua" w:cs="SimSun"/>
          <w:i/>
          <w:iCs/>
          <w:sz w:val="24"/>
          <w:szCs w:val="24"/>
          <w:lang w:eastAsia="zh-CN"/>
        </w:rPr>
        <w:t>JAMA</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313</w:t>
      </w:r>
      <w:r w:rsidRPr="002B455C">
        <w:rPr>
          <w:rFonts w:ascii="Book Antiqua" w:eastAsia="SimSun" w:hAnsi="Book Antiqua" w:cs="SimSun"/>
          <w:sz w:val="24"/>
          <w:szCs w:val="24"/>
          <w:lang w:eastAsia="zh-CN"/>
        </w:rPr>
        <w:t>: 949-958 [PMID: 25734736 DOI: 10.1001/jama.2015.0954]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2 </w:t>
      </w:r>
      <w:r w:rsidRPr="002B455C">
        <w:rPr>
          <w:rFonts w:ascii="Book Antiqua" w:eastAsia="SimSun" w:hAnsi="Book Antiqua" w:cs="SimSun"/>
          <w:b/>
          <w:bCs/>
          <w:sz w:val="24"/>
          <w:szCs w:val="24"/>
          <w:lang w:eastAsia="zh-CN"/>
        </w:rPr>
        <w:t>Spiegel BM</w:t>
      </w:r>
      <w:r w:rsidRPr="002B455C">
        <w:rPr>
          <w:rFonts w:ascii="Book Antiqua" w:eastAsia="SimSun" w:hAnsi="Book Antiqua" w:cs="SimSun"/>
          <w:sz w:val="24"/>
          <w:szCs w:val="24"/>
          <w:lang w:eastAsia="zh-CN"/>
        </w:rPr>
        <w:t>. The burden of IBS: looking at metrics. </w:t>
      </w:r>
      <w:r w:rsidRPr="002B455C">
        <w:rPr>
          <w:rFonts w:ascii="Book Antiqua" w:eastAsia="SimSun" w:hAnsi="Book Antiqua" w:cs="SimSun"/>
          <w:i/>
          <w:iCs/>
          <w:sz w:val="24"/>
          <w:szCs w:val="24"/>
          <w:lang w:eastAsia="zh-CN"/>
        </w:rPr>
        <w:t>Curr Gastroenterol Rep</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11</w:t>
      </w:r>
      <w:r w:rsidRPr="002B455C">
        <w:rPr>
          <w:rFonts w:ascii="Book Antiqua" w:eastAsia="SimSun" w:hAnsi="Book Antiqua" w:cs="SimSun"/>
          <w:sz w:val="24"/>
          <w:szCs w:val="24"/>
          <w:lang w:eastAsia="zh-CN"/>
        </w:rPr>
        <w:t>: 265-269 [PMID: 19615301]</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3 </w:t>
      </w:r>
      <w:r w:rsidRPr="002B455C">
        <w:rPr>
          <w:rFonts w:ascii="Book Antiqua" w:eastAsia="SimSun" w:hAnsi="Book Antiqua" w:cs="SimSun"/>
          <w:b/>
          <w:bCs/>
          <w:sz w:val="24"/>
          <w:szCs w:val="24"/>
          <w:lang w:eastAsia="zh-CN"/>
        </w:rPr>
        <w:t>Mayer EA</w:t>
      </w:r>
      <w:r w:rsidRPr="002B455C">
        <w:rPr>
          <w:rFonts w:ascii="Book Antiqua" w:eastAsia="SimSun" w:hAnsi="Book Antiqua" w:cs="SimSun"/>
          <w:sz w:val="24"/>
          <w:szCs w:val="24"/>
          <w:lang w:eastAsia="zh-CN"/>
        </w:rPr>
        <w:t>, Aziz Q, Coen S, Kern M, Labus JS, Lane R, Kuo B, Naliboff B, Tracey I. Brain imaging approaches to the study of functional GI disorders: a Rome working team report. </w:t>
      </w:r>
      <w:r w:rsidRPr="002B455C">
        <w:rPr>
          <w:rFonts w:ascii="Book Antiqua" w:eastAsia="SimSun" w:hAnsi="Book Antiqua" w:cs="SimSun"/>
          <w:i/>
          <w:iCs/>
          <w:sz w:val="24"/>
          <w:szCs w:val="24"/>
          <w:lang w:eastAsia="zh-CN"/>
        </w:rPr>
        <w:t>Neurogastroenterol Motil</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21</w:t>
      </w:r>
      <w:r w:rsidRPr="002B455C">
        <w:rPr>
          <w:rFonts w:ascii="Book Antiqua" w:eastAsia="SimSun" w:hAnsi="Book Antiqua" w:cs="SimSun"/>
          <w:sz w:val="24"/>
          <w:szCs w:val="24"/>
          <w:lang w:eastAsia="zh-CN"/>
        </w:rPr>
        <w:t>: 579-596 [PMID: 19646070 DOI: 10.1111/j.1365-2982.2009.01304.x]</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4 </w:t>
      </w:r>
      <w:r w:rsidRPr="002B455C">
        <w:rPr>
          <w:rFonts w:ascii="Book Antiqua" w:eastAsia="SimSun" w:hAnsi="Book Antiqua" w:cs="SimSun"/>
          <w:b/>
          <w:bCs/>
          <w:sz w:val="24"/>
          <w:szCs w:val="24"/>
          <w:lang w:eastAsia="zh-CN"/>
        </w:rPr>
        <w:t>Elsenbruch S</w:t>
      </w:r>
      <w:r w:rsidRPr="002B455C">
        <w:rPr>
          <w:rFonts w:ascii="Book Antiqua" w:eastAsia="SimSun" w:hAnsi="Book Antiqua" w:cs="SimSun"/>
          <w:sz w:val="24"/>
          <w:szCs w:val="24"/>
          <w:lang w:eastAsia="zh-CN"/>
        </w:rPr>
        <w:t>. Abdominal pain in Irritable Bowel Syndrome: a review of putative psychological, neural and neuro-immune mechanisms. </w:t>
      </w:r>
      <w:r w:rsidRPr="002B455C">
        <w:rPr>
          <w:rFonts w:ascii="Book Antiqua" w:eastAsia="SimSun" w:hAnsi="Book Antiqua" w:cs="SimSun"/>
          <w:i/>
          <w:iCs/>
          <w:sz w:val="24"/>
          <w:szCs w:val="24"/>
          <w:lang w:eastAsia="zh-CN"/>
        </w:rPr>
        <w:t>Brain Behav Immun</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25</w:t>
      </w:r>
      <w:r w:rsidRPr="002B455C">
        <w:rPr>
          <w:rFonts w:ascii="Book Antiqua" w:eastAsia="SimSun" w:hAnsi="Book Antiqua" w:cs="SimSun"/>
          <w:sz w:val="24"/>
          <w:szCs w:val="24"/>
          <w:lang w:eastAsia="zh-CN"/>
        </w:rPr>
        <w:t>: 386-394 [PMID: 21094682 DOI: 10.1016/j.bbi.2010.11.010]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5 </w:t>
      </w:r>
      <w:r w:rsidRPr="002B455C">
        <w:rPr>
          <w:rFonts w:ascii="Book Antiqua" w:eastAsia="SimSun" w:hAnsi="Book Antiqua" w:cs="SimSun"/>
          <w:b/>
          <w:bCs/>
          <w:sz w:val="24"/>
          <w:szCs w:val="24"/>
          <w:lang w:eastAsia="zh-CN"/>
        </w:rPr>
        <w:t>Atkinson W</w:t>
      </w:r>
      <w:r w:rsidRPr="002B455C">
        <w:rPr>
          <w:rFonts w:ascii="Book Antiqua" w:eastAsia="SimSun" w:hAnsi="Book Antiqua" w:cs="SimSun"/>
          <w:sz w:val="24"/>
          <w:szCs w:val="24"/>
          <w:lang w:eastAsia="zh-CN"/>
        </w:rPr>
        <w:t>, Sheldon TA, Shaath N, Whorwell PJ. Food elimination based on IgG antibodies in irritable bowel syndrome: a randomised controlled trial. </w:t>
      </w:r>
      <w:r w:rsidRPr="002B455C">
        <w:rPr>
          <w:rFonts w:ascii="Book Antiqua" w:eastAsia="SimSun" w:hAnsi="Book Antiqua" w:cs="SimSun"/>
          <w:i/>
          <w:iCs/>
          <w:sz w:val="24"/>
          <w:szCs w:val="24"/>
          <w:lang w:eastAsia="zh-CN"/>
        </w:rPr>
        <w:t>Gut</w:t>
      </w:r>
      <w:r w:rsidRPr="002B455C">
        <w:rPr>
          <w:rFonts w:ascii="Book Antiqua" w:eastAsia="SimSun" w:hAnsi="Book Antiqua" w:cs="SimSun"/>
          <w:sz w:val="24"/>
          <w:szCs w:val="24"/>
          <w:lang w:eastAsia="zh-CN"/>
        </w:rPr>
        <w:t> 2004; </w:t>
      </w:r>
      <w:r w:rsidRPr="002B455C">
        <w:rPr>
          <w:rFonts w:ascii="Book Antiqua" w:eastAsia="SimSun" w:hAnsi="Book Antiqua" w:cs="SimSun"/>
          <w:b/>
          <w:bCs/>
          <w:sz w:val="24"/>
          <w:szCs w:val="24"/>
          <w:lang w:eastAsia="zh-CN"/>
        </w:rPr>
        <w:t>53</w:t>
      </w:r>
      <w:r w:rsidRPr="002B455C">
        <w:rPr>
          <w:rFonts w:ascii="Book Antiqua" w:eastAsia="SimSun" w:hAnsi="Book Antiqua" w:cs="SimSun"/>
          <w:sz w:val="24"/>
          <w:szCs w:val="24"/>
          <w:lang w:eastAsia="zh-CN"/>
        </w:rPr>
        <w:t>: 1459-1464 [PMID: 15361495 DOI: 10.1136/gut.2003.037697]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6 </w:t>
      </w:r>
      <w:r w:rsidRPr="002B455C">
        <w:rPr>
          <w:rFonts w:ascii="Book Antiqua" w:eastAsia="SimSun" w:hAnsi="Book Antiqua" w:cs="SimSun"/>
          <w:b/>
          <w:bCs/>
          <w:sz w:val="24"/>
          <w:szCs w:val="24"/>
          <w:lang w:eastAsia="zh-CN"/>
        </w:rPr>
        <w:t>Philpott H</w:t>
      </w:r>
      <w:r w:rsidRPr="002B455C">
        <w:rPr>
          <w:rFonts w:ascii="Book Antiqua" w:eastAsia="SimSun" w:hAnsi="Book Antiqua" w:cs="SimSun"/>
          <w:sz w:val="24"/>
          <w:szCs w:val="24"/>
          <w:lang w:eastAsia="zh-CN"/>
        </w:rPr>
        <w:t>, Gibson P, Thien F. Irritable bowel syndrome - An inflammatory disease involving mast cells. </w:t>
      </w:r>
      <w:r w:rsidRPr="002B455C">
        <w:rPr>
          <w:rFonts w:ascii="Book Antiqua" w:eastAsia="SimSun" w:hAnsi="Book Antiqua" w:cs="SimSun"/>
          <w:i/>
          <w:iCs/>
          <w:sz w:val="24"/>
          <w:szCs w:val="24"/>
          <w:lang w:eastAsia="zh-CN"/>
        </w:rPr>
        <w:t>Asia Pac Allergy</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1</w:t>
      </w:r>
      <w:r w:rsidRPr="002B455C">
        <w:rPr>
          <w:rFonts w:ascii="Book Antiqua" w:eastAsia="SimSun" w:hAnsi="Book Antiqua" w:cs="SimSun"/>
          <w:sz w:val="24"/>
          <w:szCs w:val="24"/>
          <w:lang w:eastAsia="zh-CN"/>
        </w:rPr>
        <w:t>: 36-42 [PMID: 22053295 DOI: 10.5415/apallergy.2011.1.1.36]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7 </w:t>
      </w:r>
      <w:r w:rsidRPr="002B455C">
        <w:rPr>
          <w:rFonts w:ascii="Book Antiqua" w:eastAsia="SimSun" w:hAnsi="Book Antiqua" w:cs="SimSun"/>
          <w:b/>
          <w:bCs/>
          <w:sz w:val="24"/>
          <w:szCs w:val="24"/>
          <w:lang w:eastAsia="zh-CN"/>
        </w:rPr>
        <w:t>Ringel Y</w:t>
      </w:r>
      <w:r w:rsidRPr="002B455C">
        <w:rPr>
          <w:rFonts w:ascii="Book Antiqua" w:eastAsia="SimSun" w:hAnsi="Book Antiqua" w:cs="SimSun"/>
          <w:sz w:val="24"/>
          <w:szCs w:val="24"/>
          <w:lang w:eastAsia="zh-CN"/>
        </w:rPr>
        <w:t>, Ringel-Kulka T. The Intestinal Microbiota and Irritable Bowel Syndrome. </w:t>
      </w:r>
      <w:r w:rsidRPr="002B455C">
        <w:rPr>
          <w:rFonts w:ascii="Book Antiqua" w:eastAsia="SimSun" w:hAnsi="Book Antiqua" w:cs="SimSun"/>
          <w:i/>
          <w:iCs/>
          <w:sz w:val="24"/>
          <w:szCs w:val="24"/>
          <w:lang w:eastAsia="zh-CN"/>
        </w:rPr>
        <w:t>J Clin Gastroenterol</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 xml:space="preserve">49 </w:t>
      </w:r>
      <w:r w:rsidRPr="002B455C">
        <w:rPr>
          <w:rFonts w:ascii="Book Antiqua" w:eastAsia="SimSun" w:hAnsi="Book Antiqua" w:cs="SimSun"/>
          <w:bCs/>
          <w:sz w:val="24"/>
          <w:szCs w:val="24"/>
          <w:lang w:eastAsia="zh-CN"/>
        </w:rPr>
        <w:t>Suppl 1</w:t>
      </w:r>
      <w:r w:rsidRPr="002B455C">
        <w:rPr>
          <w:rFonts w:ascii="Book Antiqua" w:eastAsia="SimSun" w:hAnsi="Book Antiqua" w:cs="SimSun"/>
          <w:sz w:val="24"/>
          <w:szCs w:val="24"/>
          <w:lang w:eastAsia="zh-CN"/>
        </w:rPr>
        <w:t>: S56-S59 [PMID: 26447966 DOI: 10.1097/MCG.0000000000000418]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8 </w:t>
      </w:r>
      <w:r w:rsidRPr="002B455C">
        <w:rPr>
          <w:rFonts w:ascii="Book Antiqua" w:eastAsia="SimSun" w:hAnsi="Book Antiqua" w:cs="SimSun"/>
          <w:b/>
          <w:bCs/>
          <w:sz w:val="24"/>
          <w:szCs w:val="24"/>
          <w:lang w:eastAsia="zh-CN"/>
        </w:rPr>
        <w:t>Berman S</w:t>
      </w:r>
      <w:r w:rsidRPr="002B455C">
        <w:rPr>
          <w:rFonts w:ascii="Book Antiqua" w:eastAsia="SimSun" w:hAnsi="Book Antiqua" w:cs="SimSun"/>
          <w:sz w:val="24"/>
          <w:szCs w:val="24"/>
          <w:lang w:eastAsia="zh-CN"/>
        </w:rPr>
        <w:t>, Suyenobu B, Naliboff BD, Bueller J, Stains J, Wong H, Mandelkern M, Fitzgerald L, Ohning G, Gupta A, Labus JS, Tillisch K, Mayer EA. Evidence for alterations in central noradrenergic signaling in irritable bowel syndrome. </w:t>
      </w:r>
      <w:r w:rsidRPr="002B455C">
        <w:rPr>
          <w:rFonts w:ascii="Book Antiqua" w:eastAsia="SimSun" w:hAnsi="Book Antiqua" w:cs="SimSun"/>
          <w:i/>
          <w:iCs/>
          <w:sz w:val="24"/>
          <w:szCs w:val="24"/>
          <w:lang w:eastAsia="zh-CN"/>
        </w:rPr>
        <w:t>Neuroimage</w:t>
      </w:r>
      <w:r w:rsidRPr="002B455C">
        <w:rPr>
          <w:rFonts w:ascii="Book Antiqua" w:eastAsia="SimSun" w:hAnsi="Book Antiqua" w:cs="SimSun"/>
          <w:sz w:val="24"/>
          <w:szCs w:val="24"/>
          <w:lang w:eastAsia="zh-CN"/>
        </w:rPr>
        <w:t> 2012; </w:t>
      </w:r>
      <w:r w:rsidRPr="002B455C">
        <w:rPr>
          <w:rFonts w:ascii="Book Antiqua" w:eastAsia="SimSun" w:hAnsi="Book Antiqua" w:cs="SimSun"/>
          <w:b/>
          <w:bCs/>
          <w:sz w:val="24"/>
          <w:szCs w:val="24"/>
          <w:lang w:eastAsia="zh-CN"/>
        </w:rPr>
        <w:t>63</w:t>
      </w:r>
      <w:r w:rsidRPr="002B455C">
        <w:rPr>
          <w:rFonts w:ascii="Book Antiqua" w:eastAsia="SimSun" w:hAnsi="Book Antiqua" w:cs="SimSun"/>
          <w:sz w:val="24"/>
          <w:szCs w:val="24"/>
          <w:lang w:eastAsia="zh-CN"/>
        </w:rPr>
        <w:t>: 1854-1863 [PMID: 22917679 DOI: 10.1016/j.neuroimage.2012.08.028]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9 </w:t>
      </w:r>
      <w:r w:rsidRPr="002B455C">
        <w:rPr>
          <w:rFonts w:ascii="Book Antiqua" w:eastAsia="SimSun" w:hAnsi="Book Antiqua" w:cs="SimSun"/>
          <w:b/>
          <w:bCs/>
          <w:sz w:val="24"/>
          <w:szCs w:val="24"/>
          <w:lang w:eastAsia="zh-CN"/>
        </w:rPr>
        <w:t>Moloney RD</w:t>
      </w:r>
      <w:r w:rsidRPr="002B455C">
        <w:rPr>
          <w:rFonts w:ascii="Book Antiqua" w:eastAsia="SimSun" w:hAnsi="Book Antiqua" w:cs="SimSun"/>
          <w:sz w:val="24"/>
          <w:szCs w:val="24"/>
          <w:lang w:eastAsia="zh-CN"/>
        </w:rPr>
        <w:t>, Johnson AC, O'Mahony SM, Dinan TG, Greenwood-Van Meerveld B, Cryan JF. Stress and the Microbiota-Gut-Brain Axis in Visceral Pain: Relevance to Irritable Bowel Syndrome. </w:t>
      </w:r>
      <w:r w:rsidRPr="002B455C">
        <w:rPr>
          <w:rFonts w:ascii="Book Antiqua" w:eastAsia="SimSun" w:hAnsi="Book Antiqua" w:cs="SimSun"/>
          <w:i/>
          <w:iCs/>
          <w:sz w:val="24"/>
          <w:szCs w:val="24"/>
          <w:lang w:eastAsia="zh-CN"/>
        </w:rPr>
        <w:t>CNS Neurosci Ther</w:t>
      </w:r>
      <w:r w:rsidRPr="002B455C">
        <w:rPr>
          <w:rFonts w:ascii="Book Antiqua" w:eastAsia="SimSun" w:hAnsi="Book Antiqua" w:cs="SimSun"/>
          <w:sz w:val="24"/>
          <w:szCs w:val="24"/>
          <w:lang w:eastAsia="zh-CN"/>
        </w:rPr>
        <w:t> 2016; </w:t>
      </w:r>
      <w:r w:rsidRPr="002B455C">
        <w:rPr>
          <w:rFonts w:ascii="Book Antiqua" w:eastAsia="SimSun" w:hAnsi="Book Antiqua" w:cs="SimSun"/>
          <w:b/>
          <w:bCs/>
          <w:sz w:val="24"/>
          <w:szCs w:val="24"/>
          <w:lang w:eastAsia="zh-CN"/>
        </w:rPr>
        <w:t>22</w:t>
      </w:r>
      <w:r w:rsidRPr="002B455C">
        <w:rPr>
          <w:rFonts w:ascii="Book Antiqua" w:eastAsia="SimSun" w:hAnsi="Book Antiqua" w:cs="SimSun"/>
          <w:sz w:val="24"/>
          <w:szCs w:val="24"/>
          <w:lang w:eastAsia="zh-CN"/>
        </w:rPr>
        <w:t>: 102-117 [PMID: 26662472 DOI: 10.1111/cns.12490]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10 </w:t>
      </w:r>
      <w:r w:rsidRPr="002B455C">
        <w:rPr>
          <w:rFonts w:ascii="Book Antiqua" w:eastAsia="SimSun" w:hAnsi="Book Antiqua" w:cs="SimSun"/>
          <w:b/>
          <w:bCs/>
          <w:sz w:val="24"/>
          <w:szCs w:val="24"/>
          <w:lang w:eastAsia="zh-CN"/>
        </w:rPr>
        <w:t>Fichna J</w:t>
      </w:r>
      <w:r w:rsidRPr="002B455C">
        <w:rPr>
          <w:rFonts w:ascii="Book Antiqua" w:eastAsia="SimSun" w:hAnsi="Book Antiqua" w:cs="SimSun"/>
          <w:sz w:val="24"/>
          <w:szCs w:val="24"/>
          <w:lang w:eastAsia="zh-CN"/>
        </w:rPr>
        <w:t>, Storr MA. Brain-Gut Interactions in IBS. </w:t>
      </w:r>
      <w:r w:rsidRPr="002B455C">
        <w:rPr>
          <w:rFonts w:ascii="Book Antiqua" w:eastAsia="SimSun" w:hAnsi="Book Antiqua" w:cs="SimSun"/>
          <w:i/>
          <w:iCs/>
          <w:sz w:val="24"/>
          <w:szCs w:val="24"/>
          <w:lang w:eastAsia="zh-CN"/>
        </w:rPr>
        <w:t>Front Pharmacol</w:t>
      </w:r>
      <w:r w:rsidRPr="002B455C">
        <w:rPr>
          <w:rFonts w:ascii="Book Antiqua" w:eastAsia="SimSun" w:hAnsi="Book Antiqua" w:cs="SimSun"/>
          <w:sz w:val="24"/>
          <w:szCs w:val="24"/>
          <w:lang w:eastAsia="zh-CN"/>
        </w:rPr>
        <w:t> 2012; </w:t>
      </w:r>
      <w:r w:rsidRPr="002B455C">
        <w:rPr>
          <w:rFonts w:ascii="Book Antiqua" w:eastAsia="SimSun" w:hAnsi="Book Antiqua" w:cs="SimSun"/>
          <w:b/>
          <w:bCs/>
          <w:sz w:val="24"/>
          <w:szCs w:val="24"/>
          <w:lang w:eastAsia="zh-CN"/>
        </w:rPr>
        <w:t>3</w:t>
      </w:r>
      <w:r w:rsidRPr="002B455C">
        <w:rPr>
          <w:rFonts w:ascii="Book Antiqua" w:eastAsia="SimSun" w:hAnsi="Book Antiqua" w:cs="SimSun"/>
          <w:sz w:val="24"/>
          <w:szCs w:val="24"/>
          <w:lang w:eastAsia="zh-CN"/>
        </w:rPr>
        <w:t>: 127 [PMID: 22783191 DOI: 10.3389/fphar.2012.00127]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11 </w:t>
      </w:r>
      <w:r w:rsidRPr="002B455C">
        <w:rPr>
          <w:rFonts w:ascii="Book Antiqua" w:eastAsia="SimSun" w:hAnsi="Book Antiqua" w:cs="SimSun"/>
          <w:b/>
          <w:bCs/>
          <w:sz w:val="24"/>
          <w:szCs w:val="24"/>
          <w:lang w:eastAsia="zh-CN"/>
        </w:rPr>
        <w:t>Mayer EA</w:t>
      </w:r>
      <w:r w:rsidRPr="002B455C">
        <w:rPr>
          <w:rFonts w:ascii="Book Antiqua" w:eastAsia="SimSun" w:hAnsi="Book Antiqua" w:cs="SimSun"/>
          <w:sz w:val="24"/>
          <w:szCs w:val="24"/>
          <w:lang w:eastAsia="zh-CN"/>
        </w:rPr>
        <w:t>, Tillisch K. The brain-gut axis in abdominal pain syndromes. </w:t>
      </w:r>
      <w:r w:rsidRPr="002B455C">
        <w:rPr>
          <w:rFonts w:ascii="Book Antiqua" w:eastAsia="SimSun" w:hAnsi="Book Antiqua" w:cs="SimSun"/>
          <w:i/>
          <w:iCs/>
          <w:sz w:val="24"/>
          <w:szCs w:val="24"/>
          <w:lang w:eastAsia="zh-CN"/>
        </w:rPr>
        <w:t>Annu Rev Med</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62</w:t>
      </w:r>
      <w:r w:rsidRPr="002B455C">
        <w:rPr>
          <w:rFonts w:ascii="Book Antiqua" w:eastAsia="SimSun" w:hAnsi="Book Antiqua" w:cs="SimSun"/>
          <w:sz w:val="24"/>
          <w:szCs w:val="24"/>
          <w:lang w:eastAsia="zh-CN"/>
        </w:rPr>
        <w:t>: 381-396 [PMID: 21090962 DOI: 10.1146/annurev-med-012309-103958]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12 </w:t>
      </w:r>
      <w:r w:rsidRPr="002B455C">
        <w:rPr>
          <w:rFonts w:ascii="Book Antiqua" w:eastAsia="SimSun" w:hAnsi="Book Antiqua" w:cs="SimSun"/>
          <w:b/>
          <w:bCs/>
          <w:sz w:val="24"/>
          <w:szCs w:val="24"/>
          <w:lang w:eastAsia="zh-CN"/>
        </w:rPr>
        <w:t>Tanaka Y</w:t>
      </w:r>
      <w:r w:rsidRPr="002B455C">
        <w:rPr>
          <w:rFonts w:ascii="Book Antiqua" w:eastAsia="SimSun" w:hAnsi="Book Antiqua" w:cs="SimSun"/>
          <w:sz w:val="24"/>
          <w:szCs w:val="24"/>
          <w:lang w:eastAsia="zh-CN"/>
        </w:rPr>
        <w:t>, Kanazawa M, Fukudo S, Drossman DA. Biopsychosocial model of irritable bowel syndrome. </w:t>
      </w:r>
      <w:r w:rsidRPr="002B455C">
        <w:rPr>
          <w:rFonts w:ascii="Book Antiqua" w:eastAsia="SimSun" w:hAnsi="Book Antiqua" w:cs="SimSun"/>
          <w:i/>
          <w:iCs/>
          <w:sz w:val="24"/>
          <w:szCs w:val="24"/>
          <w:lang w:eastAsia="zh-CN"/>
        </w:rPr>
        <w:t>J Neurogastroenterol Motil</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17</w:t>
      </w:r>
      <w:r w:rsidRPr="002B455C">
        <w:rPr>
          <w:rFonts w:ascii="Book Antiqua" w:eastAsia="SimSun" w:hAnsi="Book Antiqua" w:cs="SimSun"/>
          <w:sz w:val="24"/>
          <w:szCs w:val="24"/>
          <w:lang w:eastAsia="zh-CN"/>
        </w:rPr>
        <w:t>: 131-139 [PMID: 21602989 DOI: 10.5056/jnm.2011.17.2.131]</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13 </w:t>
      </w:r>
      <w:r w:rsidRPr="002B455C">
        <w:rPr>
          <w:rFonts w:ascii="Book Antiqua" w:eastAsia="SimSun" w:hAnsi="Book Antiqua" w:cs="SimSun"/>
          <w:b/>
          <w:bCs/>
          <w:sz w:val="24"/>
          <w:szCs w:val="24"/>
          <w:lang w:eastAsia="zh-CN"/>
        </w:rPr>
        <w:t>Engel GL</w:t>
      </w:r>
      <w:r w:rsidRPr="002B455C">
        <w:rPr>
          <w:rFonts w:ascii="Book Antiqua" w:eastAsia="SimSun" w:hAnsi="Book Antiqua" w:cs="SimSun"/>
          <w:sz w:val="24"/>
          <w:szCs w:val="24"/>
          <w:lang w:eastAsia="zh-CN"/>
        </w:rPr>
        <w:t>. The clinical application of the biopsychosocial model. </w:t>
      </w:r>
      <w:r w:rsidRPr="002B455C">
        <w:rPr>
          <w:rFonts w:ascii="Book Antiqua" w:eastAsia="SimSun" w:hAnsi="Book Antiqua" w:cs="SimSun"/>
          <w:i/>
          <w:iCs/>
          <w:sz w:val="24"/>
          <w:szCs w:val="24"/>
          <w:lang w:eastAsia="zh-CN"/>
        </w:rPr>
        <w:t>Am J Psychiatry</w:t>
      </w:r>
      <w:r w:rsidRPr="002B455C">
        <w:rPr>
          <w:rFonts w:ascii="Book Antiqua" w:eastAsia="SimSun" w:hAnsi="Book Antiqua" w:cs="SimSun"/>
          <w:sz w:val="24"/>
          <w:szCs w:val="24"/>
          <w:lang w:eastAsia="zh-CN"/>
        </w:rPr>
        <w:t> 1980; </w:t>
      </w:r>
      <w:r w:rsidRPr="002B455C">
        <w:rPr>
          <w:rFonts w:ascii="Book Antiqua" w:eastAsia="SimSun" w:hAnsi="Book Antiqua" w:cs="SimSun"/>
          <w:b/>
          <w:bCs/>
          <w:sz w:val="24"/>
          <w:szCs w:val="24"/>
          <w:lang w:eastAsia="zh-CN"/>
        </w:rPr>
        <w:t>137</w:t>
      </w:r>
      <w:r w:rsidRPr="002B455C">
        <w:rPr>
          <w:rFonts w:ascii="Book Antiqua" w:eastAsia="SimSun" w:hAnsi="Book Antiqua" w:cs="SimSun"/>
          <w:sz w:val="24"/>
          <w:szCs w:val="24"/>
          <w:lang w:eastAsia="zh-CN"/>
        </w:rPr>
        <w:t>: 535-544 [PMID: 7369396]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14 </w:t>
      </w:r>
      <w:r w:rsidRPr="002B455C">
        <w:rPr>
          <w:rFonts w:ascii="Book Antiqua" w:eastAsia="SimSun" w:hAnsi="Book Antiqua" w:cs="SimSun"/>
          <w:b/>
          <w:sz w:val="24"/>
          <w:szCs w:val="24"/>
          <w:lang w:eastAsia="zh-CN"/>
        </w:rPr>
        <w:t>Cameron DS</w:t>
      </w:r>
      <w:r w:rsidRPr="002B455C">
        <w:rPr>
          <w:rFonts w:ascii="Book Antiqua" w:eastAsia="SimSun" w:hAnsi="Book Antiqua" w:cs="SimSun"/>
          <w:sz w:val="24"/>
          <w:szCs w:val="24"/>
          <w:lang w:eastAsia="zh-CN"/>
        </w:rPr>
        <w:t>, Bertenshaw EJ, Sheeran P. The impact of positive affect on health cognitions and behaviours: a meta-analysis of the experimental evidence.</w:t>
      </w:r>
      <w:r w:rsidRPr="002B455C">
        <w:rPr>
          <w:rFonts w:ascii="Book Antiqua" w:eastAsia="SimSun" w:hAnsi="Book Antiqua" w:cs="SimSun"/>
          <w:i/>
          <w:sz w:val="24"/>
          <w:szCs w:val="24"/>
          <w:lang w:eastAsia="zh-CN"/>
        </w:rPr>
        <w:t xml:space="preserve"> Health Psychol Rev </w:t>
      </w:r>
      <w:r w:rsidRPr="002B455C">
        <w:rPr>
          <w:rFonts w:ascii="Book Antiqua" w:eastAsia="SimSun" w:hAnsi="Book Antiqua" w:cs="SimSun"/>
          <w:sz w:val="24"/>
          <w:szCs w:val="24"/>
          <w:lang w:eastAsia="zh-CN"/>
        </w:rPr>
        <w:t xml:space="preserve">2015; </w:t>
      </w:r>
      <w:r w:rsidRPr="002B455C">
        <w:rPr>
          <w:rFonts w:ascii="Book Antiqua" w:eastAsia="SimSun" w:hAnsi="Book Antiqua" w:cs="SimSun"/>
          <w:b/>
          <w:sz w:val="24"/>
          <w:szCs w:val="24"/>
          <w:lang w:eastAsia="zh-CN"/>
        </w:rPr>
        <w:t>9</w:t>
      </w:r>
      <w:r w:rsidRPr="002B455C">
        <w:rPr>
          <w:rFonts w:ascii="Book Antiqua" w:eastAsia="SimSun" w:hAnsi="Book Antiqua" w:cs="SimSun"/>
          <w:sz w:val="24"/>
          <w:szCs w:val="24"/>
          <w:lang w:eastAsia="zh-CN"/>
        </w:rPr>
        <w:t xml:space="preserve">: 345-365 [PMID: 27028049 </w:t>
      </w:r>
      <w:r w:rsidRPr="002B455C">
        <w:rPr>
          <w:rFonts w:ascii="Book Antiqua" w:eastAsia="SimSun" w:hAnsi="Book Antiqua" w:cs="SimSun"/>
          <w:caps/>
          <w:sz w:val="24"/>
          <w:szCs w:val="24"/>
          <w:lang w:eastAsia="zh-CN"/>
        </w:rPr>
        <w:t>doi:</w:t>
      </w:r>
      <w:r w:rsidRPr="002B455C">
        <w:rPr>
          <w:rFonts w:ascii="Book Antiqua" w:eastAsia="SimSun" w:hAnsi="Book Antiqua" w:cs="SimSun"/>
          <w:sz w:val="24"/>
          <w:szCs w:val="24"/>
          <w:lang w:eastAsia="zh-CN"/>
        </w:rPr>
        <w:t xml:space="preserve"> 10.1080/17437199.2014.923164]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15 </w:t>
      </w:r>
      <w:r w:rsidRPr="002B455C">
        <w:rPr>
          <w:rFonts w:ascii="Book Antiqua" w:eastAsia="SimSun" w:hAnsi="Book Antiqua" w:cs="SimSun"/>
          <w:b/>
          <w:bCs/>
          <w:sz w:val="24"/>
          <w:szCs w:val="24"/>
          <w:lang w:eastAsia="zh-CN"/>
        </w:rPr>
        <w:t>Fava GA</w:t>
      </w:r>
      <w:r w:rsidRPr="002B455C">
        <w:rPr>
          <w:rFonts w:ascii="Book Antiqua" w:eastAsia="SimSun" w:hAnsi="Book Antiqua" w:cs="SimSun"/>
          <w:sz w:val="24"/>
          <w:szCs w:val="24"/>
          <w:lang w:eastAsia="zh-CN"/>
        </w:rPr>
        <w:t>, Sonino N. The clinical domains of psychosomatic medicine. </w:t>
      </w:r>
      <w:r w:rsidRPr="002B455C">
        <w:rPr>
          <w:rFonts w:ascii="Book Antiqua" w:eastAsia="SimSun" w:hAnsi="Book Antiqua" w:cs="SimSun"/>
          <w:i/>
          <w:iCs/>
          <w:sz w:val="24"/>
          <w:szCs w:val="24"/>
          <w:lang w:eastAsia="zh-CN"/>
        </w:rPr>
        <w:t>J Clin Psychiatry</w:t>
      </w:r>
      <w:r w:rsidRPr="002B455C">
        <w:rPr>
          <w:rFonts w:ascii="Book Antiqua" w:eastAsia="SimSun" w:hAnsi="Book Antiqua" w:cs="SimSun"/>
          <w:sz w:val="24"/>
          <w:szCs w:val="24"/>
          <w:lang w:eastAsia="zh-CN"/>
        </w:rPr>
        <w:t> 2005; </w:t>
      </w:r>
      <w:r w:rsidRPr="002B455C">
        <w:rPr>
          <w:rFonts w:ascii="Book Antiqua" w:eastAsia="SimSun" w:hAnsi="Book Antiqua" w:cs="SimSun"/>
          <w:b/>
          <w:bCs/>
          <w:sz w:val="24"/>
          <w:szCs w:val="24"/>
          <w:lang w:eastAsia="zh-CN"/>
        </w:rPr>
        <w:t>66</w:t>
      </w:r>
      <w:r w:rsidRPr="002B455C">
        <w:rPr>
          <w:rFonts w:ascii="Book Antiqua" w:eastAsia="SimSun" w:hAnsi="Book Antiqua" w:cs="SimSun"/>
          <w:sz w:val="24"/>
          <w:szCs w:val="24"/>
          <w:lang w:eastAsia="zh-CN"/>
        </w:rPr>
        <w:t>: 849-858 [PMID: 16013900]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16 </w:t>
      </w:r>
      <w:r w:rsidRPr="002B455C">
        <w:rPr>
          <w:rFonts w:ascii="Book Antiqua" w:eastAsia="SimSun" w:hAnsi="Book Antiqua" w:cs="SimSun"/>
          <w:b/>
          <w:bCs/>
          <w:sz w:val="24"/>
          <w:szCs w:val="24"/>
          <w:lang w:eastAsia="zh-CN"/>
        </w:rPr>
        <w:t>Acquadro C</w:t>
      </w:r>
      <w:r w:rsidRPr="002B455C">
        <w:rPr>
          <w:rFonts w:ascii="Book Antiqua" w:eastAsia="SimSun" w:hAnsi="Book Antiqua" w:cs="SimSun"/>
          <w:sz w:val="24"/>
          <w:szCs w:val="24"/>
          <w:lang w:eastAsia="zh-CN"/>
        </w:rPr>
        <w:t>, Berzon R, Dubois D, Leidy NK, Marquis P, Revicki D, Rothman M; PRO Harmonization Group. Incorporating the patient's perspective into drug development and communication: an ad hoc task force report of the Patient-Reported Outcomes (PRO) Harmonization Group meeting at the Food and Drug Administration, February 16, 2001. </w:t>
      </w:r>
      <w:r w:rsidRPr="002B455C">
        <w:rPr>
          <w:rFonts w:ascii="Book Antiqua" w:eastAsia="SimSun" w:hAnsi="Book Antiqua" w:cs="SimSun"/>
          <w:i/>
          <w:iCs/>
          <w:sz w:val="24"/>
          <w:szCs w:val="24"/>
          <w:lang w:eastAsia="zh-CN"/>
        </w:rPr>
        <w:t>Value Health</w:t>
      </w:r>
      <w:r w:rsidRPr="002B455C">
        <w:rPr>
          <w:rFonts w:ascii="Book Antiqua" w:eastAsia="SimSun" w:hAnsi="Book Antiqua" w:cs="SimSun"/>
          <w:sz w:val="24"/>
          <w:szCs w:val="24"/>
          <w:lang w:eastAsia="zh-CN"/>
        </w:rPr>
        <w:t> 2003; </w:t>
      </w:r>
      <w:r w:rsidRPr="002B455C">
        <w:rPr>
          <w:rFonts w:ascii="Book Antiqua" w:eastAsia="SimSun" w:hAnsi="Book Antiqua" w:cs="SimSun"/>
          <w:b/>
          <w:bCs/>
          <w:sz w:val="24"/>
          <w:szCs w:val="24"/>
          <w:lang w:eastAsia="zh-CN"/>
        </w:rPr>
        <w:t>6</w:t>
      </w:r>
      <w:r w:rsidRPr="002B455C">
        <w:rPr>
          <w:rFonts w:ascii="Book Antiqua" w:eastAsia="SimSun" w:hAnsi="Book Antiqua" w:cs="SimSun"/>
          <w:sz w:val="24"/>
          <w:szCs w:val="24"/>
          <w:lang w:eastAsia="zh-CN"/>
        </w:rPr>
        <w:t>: 522-531 [PMID: 14627058 DOI: 10.1046/j.1524-4733.2003.65309.x]</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17 </w:t>
      </w:r>
      <w:r w:rsidRPr="002B455C">
        <w:rPr>
          <w:rFonts w:ascii="Book Antiqua" w:eastAsia="SimSun" w:hAnsi="Book Antiqua" w:cs="SimSun"/>
          <w:b/>
          <w:bCs/>
          <w:sz w:val="24"/>
          <w:szCs w:val="24"/>
          <w:lang w:eastAsia="zh-CN"/>
        </w:rPr>
        <w:t>McComb H</w:t>
      </w:r>
      <w:r w:rsidRPr="002B455C">
        <w:rPr>
          <w:rFonts w:ascii="Book Antiqua" w:eastAsia="SimSun" w:hAnsi="Book Antiqua" w:cs="SimSun"/>
          <w:sz w:val="24"/>
          <w:szCs w:val="24"/>
          <w:lang w:eastAsia="zh-CN"/>
        </w:rPr>
        <w:t>. Primary repair of the bilateral cleft lip nose: a 15-year review and a new treatment plan. </w:t>
      </w:r>
      <w:r w:rsidRPr="002B455C">
        <w:rPr>
          <w:rFonts w:ascii="Book Antiqua" w:eastAsia="SimSun" w:hAnsi="Book Antiqua" w:cs="SimSun"/>
          <w:i/>
          <w:iCs/>
          <w:sz w:val="24"/>
          <w:szCs w:val="24"/>
          <w:lang w:eastAsia="zh-CN"/>
        </w:rPr>
        <w:t>Plast Reconstr Surg</w:t>
      </w:r>
      <w:r w:rsidRPr="002B455C">
        <w:rPr>
          <w:rFonts w:ascii="Book Antiqua" w:eastAsia="SimSun" w:hAnsi="Book Antiqua" w:cs="SimSun"/>
          <w:sz w:val="24"/>
          <w:szCs w:val="24"/>
          <w:lang w:eastAsia="zh-CN"/>
        </w:rPr>
        <w:t> 1990; </w:t>
      </w:r>
      <w:r w:rsidRPr="002B455C">
        <w:rPr>
          <w:rFonts w:ascii="Book Antiqua" w:eastAsia="SimSun" w:hAnsi="Book Antiqua" w:cs="SimSun"/>
          <w:b/>
          <w:bCs/>
          <w:sz w:val="24"/>
          <w:szCs w:val="24"/>
          <w:lang w:eastAsia="zh-CN"/>
        </w:rPr>
        <w:t>86</w:t>
      </w:r>
      <w:r w:rsidRPr="002B455C">
        <w:rPr>
          <w:rFonts w:ascii="Book Antiqua" w:eastAsia="SimSun" w:hAnsi="Book Antiqua" w:cs="SimSun"/>
          <w:sz w:val="24"/>
          <w:szCs w:val="24"/>
          <w:lang w:eastAsia="zh-CN"/>
        </w:rPr>
        <w:t>: 882-89; discussion 882-89 [PMID: 2236313 DOI: 10.3748/wjg.v18.i7.616]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18 </w:t>
      </w:r>
      <w:r w:rsidRPr="002B455C">
        <w:rPr>
          <w:rFonts w:ascii="Book Antiqua" w:eastAsia="SimSun" w:hAnsi="Book Antiqua" w:cs="SimSun"/>
          <w:b/>
          <w:sz w:val="24"/>
          <w:szCs w:val="24"/>
          <w:lang w:eastAsia="zh-CN"/>
        </w:rPr>
        <w:t>Ben-Israel Y</w:t>
      </w:r>
      <w:r w:rsidRPr="002B455C">
        <w:rPr>
          <w:rFonts w:ascii="Book Antiqua" w:eastAsia="SimSun" w:hAnsi="Book Antiqua" w:cs="SimSun"/>
          <w:sz w:val="24"/>
          <w:szCs w:val="24"/>
          <w:lang w:eastAsia="zh-CN"/>
        </w:rPr>
        <w:t>, Shadach E, Levy S, Sperber A, Aizenberg D, Niv Y, Ben-Israel Y, Shadach E, Levy S, Sperber A, Aizenberg D, Niv Y, Dickman R. Possible Involvement of Avoidant Attachment Style in the Relations Between Adult IBS and Reported Separation Anxiety in Childhood. </w:t>
      </w:r>
      <w:r w:rsidRPr="002B455C">
        <w:rPr>
          <w:rFonts w:ascii="Book Antiqua" w:eastAsia="SimSun" w:hAnsi="Book Antiqua" w:cs="SimSun"/>
          <w:i/>
          <w:iCs/>
          <w:sz w:val="24"/>
          <w:szCs w:val="24"/>
          <w:lang w:eastAsia="zh-CN"/>
        </w:rPr>
        <w:t>Stress Health</w:t>
      </w:r>
      <w:r w:rsidRPr="002B455C">
        <w:rPr>
          <w:rFonts w:ascii="Book Antiqua" w:eastAsia="SimSun" w:hAnsi="Book Antiqua" w:cs="SimSun"/>
          <w:sz w:val="24"/>
          <w:szCs w:val="24"/>
          <w:lang w:eastAsia="zh-CN"/>
        </w:rPr>
        <w:t> 2015; Epub ahead of print [PMID: 26033751 DOI: 10.1002/smi.2642]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19 </w:t>
      </w:r>
      <w:r w:rsidRPr="002B455C">
        <w:rPr>
          <w:rFonts w:ascii="Book Antiqua" w:eastAsia="SimSun" w:hAnsi="Book Antiqua" w:cs="SimSun"/>
          <w:b/>
          <w:bCs/>
          <w:sz w:val="24"/>
          <w:szCs w:val="24"/>
          <w:lang w:eastAsia="zh-CN"/>
        </w:rPr>
        <w:t>Muscatello MR</w:t>
      </w:r>
      <w:r w:rsidRPr="002B455C">
        <w:rPr>
          <w:rFonts w:ascii="Book Antiqua" w:eastAsia="SimSun" w:hAnsi="Book Antiqua" w:cs="SimSun"/>
          <w:sz w:val="24"/>
          <w:szCs w:val="24"/>
          <w:lang w:eastAsia="zh-CN"/>
        </w:rPr>
        <w:t>, Bruno A, Scimeca G, Pandolfo G, Zoccali RA. Role of negative affects in pathophysiology and clinical expression of irritable bowel syndrome. </w:t>
      </w:r>
      <w:r w:rsidRPr="002B455C">
        <w:rPr>
          <w:rFonts w:ascii="Book Antiqua" w:eastAsia="SimSun" w:hAnsi="Book Antiqua" w:cs="SimSun"/>
          <w:i/>
          <w:iCs/>
          <w:sz w:val="24"/>
          <w:szCs w:val="24"/>
          <w:lang w:eastAsia="zh-CN"/>
        </w:rPr>
        <w:t>World J Gastroenterol</w:t>
      </w:r>
      <w:r w:rsidRPr="002B455C">
        <w:rPr>
          <w:rFonts w:ascii="Book Antiqua" w:eastAsia="SimSun" w:hAnsi="Book Antiqua" w:cs="SimSun"/>
          <w:sz w:val="24"/>
          <w:szCs w:val="24"/>
          <w:lang w:eastAsia="zh-CN"/>
        </w:rPr>
        <w:t> 2014; </w:t>
      </w:r>
      <w:r w:rsidRPr="002B455C">
        <w:rPr>
          <w:rFonts w:ascii="Book Antiqua" w:eastAsia="SimSun" w:hAnsi="Book Antiqua" w:cs="SimSun"/>
          <w:b/>
          <w:bCs/>
          <w:sz w:val="24"/>
          <w:szCs w:val="24"/>
          <w:lang w:eastAsia="zh-CN"/>
        </w:rPr>
        <w:t>20</w:t>
      </w:r>
      <w:r w:rsidRPr="002B455C">
        <w:rPr>
          <w:rFonts w:ascii="Book Antiqua" w:eastAsia="SimSun" w:hAnsi="Book Antiqua" w:cs="SimSun"/>
          <w:sz w:val="24"/>
          <w:szCs w:val="24"/>
          <w:lang w:eastAsia="zh-CN"/>
        </w:rPr>
        <w:t>: 7570-7586 [PMID: 24976697 DOI: 10.3748/wjg.v20.i24.7570]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20</w:t>
      </w:r>
      <w:r w:rsidRPr="002B455C">
        <w:rPr>
          <w:rFonts w:ascii="Book Antiqua" w:eastAsia="SimSun" w:hAnsi="Book Antiqua" w:cs="SimSun"/>
          <w:b/>
          <w:sz w:val="24"/>
          <w:szCs w:val="24"/>
          <w:lang w:eastAsia="zh-CN"/>
        </w:rPr>
        <w:t xml:space="preserve"> Bromley DB</w:t>
      </w:r>
      <w:r w:rsidRPr="002B455C">
        <w:rPr>
          <w:rFonts w:ascii="Book Antiqua" w:eastAsia="SimSun" w:hAnsi="Book Antiqua" w:cs="SimSun"/>
          <w:sz w:val="24"/>
          <w:szCs w:val="24"/>
          <w:lang w:eastAsia="zh-CN"/>
        </w:rPr>
        <w:t>. Personality description in ordinary language. London: Wiley, 1977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21 </w:t>
      </w:r>
      <w:r w:rsidRPr="002B455C">
        <w:rPr>
          <w:rFonts w:ascii="Book Antiqua" w:eastAsia="SimSun" w:hAnsi="Book Antiqua" w:cs="SimSun"/>
          <w:b/>
          <w:bCs/>
          <w:sz w:val="24"/>
          <w:szCs w:val="24"/>
          <w:lang w:eastAsia="zh-CN"/>
        </w:rPr>
        <w:t>Rothbart MK</w:t>
      </w:r>
      <w:r w:rsidRPr="002B455C">
        <w:rPr>
          <w:rFonts w:ascii="Book Antiqua" w:eastAsia="SimSun" w:hAnsi="Book Antiqua" w:cs="SimSun"/>
          <w:sz w:val="24"/>
          <w:szCs w:val="24"/>
          <w:lang w:eastAsia="zh-CN"/>
        </w:rPr>
        <w:t>, Ahadi SA, Evans DE. Temperament and personality: origins and outcomes. </w:t>
      </w:r>
      <w:r w:rsidRPr="002B455C">
        <w:rPr>
          <w:rFonts w:ascii="Book Antiqua" w:eastAsia="SimSun" w:hAnsi="Book Antiqua" w:cs="SimSun"/>
          <w:i/>
          <w:iCs/>
          <w:sz w:val="24"/>
          <w:szCs w:val="24"/>
          <w:lang w:eastAsia="zh-CN"/>
        </w:rPr>
        <w:t>J Pers Soc Psychol</w:t>
      </w:r>
      <w:r w:rsidRPr="002B455C">
        <w:rPr>
          <w:rFonts w:ascii="Book Antiqua" w:eastAsia="SimSun" w:hAnsi="Book Antiqua" w:cs="SimSun"/>
          <w:sz w:val="24"/>
          <w:szCs w:val="24"/>
          <w:lang w:eastAsia="zh-CN"/>
        </w:rPr>
        <w:t> 2000; </w:t>
      </w:r>
      <w:r w:rsidRPr="002B455C">
        <w:rPr>
          <w:rFonts w:ascii="Book Antiqua" w:eastAsia="SimSun" w:hAnsi="Book Antiqua" w:cs="SimSun"/>
          <w:b/>
          <w:bCs/>
          <w:sz w:val="24"/>
          <w:szCs w:val="24"/>
          <w:lang w:eastAsia="zh-CN"/>
        </w:rPr>
        <w:t>78</w:t>
      </w:r>
      <w:r w:rsidRPr="002B455C">
        <w:rPr>
          <w:rFonts w:ascii="Book Antiqua" w:eastAsia="SimSun" w:hAnsi="Book Antiqua" w:cs="SimSun"/>
          <w:sz w:val="24"/>
          <w:szCs w:val="24"/>
          <w:lang w:eastAsia="zh-CN"/>
        </w:rPr>
        <w:t>: 122-135 [PMID: 10653510]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22 </w:t>
      </w:r>
      <w:r w:rsidRPr="002B455C">
        <w:rPr>
          <w:rFonts w:ascii="Book Antiqua" w:eastAsia="SimSun" w:hAnsi="Book Antiqua" w:cs="SimSun"/>
          <w:b/>
          <w:bCs/>
          <w:sz w:val="24"/>
          <w:szCs w:val="24"/>
          <w:lang w:eastAsia="zh-CN"/>
        </w:rPr>
        <w:t>Probst AV</w:t>
      </w:r>
      <w:r w:rsidRPr="002B455C">
        <w:rPr>
          <w:rFonts w:ascii="Book Antiqua" w:eastAsia="SimSun" w:hAnsi="Book Antiqua" w:cs="SimSun"/>
          <w:sz w:val="24"/>
          <w:szCs w:val="24"/>
          <w:lang w:eastAsia="zh-CN"/>
        </w:rPr>
        <w:t>, Dunleavy E, Almouzni G. Epigenetic inheritance during the cell cycle. </w:t>
      </w:r>
      <w:r w:rsidRPr="002B455C">
        <w:rPr>
          <w:rFonts w:ascii="Book Antiqua" w:eastAsia="SimSun" w:hAnsi="Book Antiqua" w:cs="SimSun"/>
          <w:i/>
          <w:iCs/>
          <w:sz w:val="24"/>
          <w:szCs w:val="24"/>
          <w:lang w:eastAsia="zh-CN"/>
        </w:rPr>
        <w:t>Nat Rev Mol Cell Biol</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10</w:t>
      </w:r>
      <w:r w:rsidRPr="002B455C">
        <w:rPr>
          <w:rFonts w:ascii="Book Antiqua" w:eastAsia="SimSun" w:hAnsi="Book Antiqua" w:cs="SimSun"/>
          <w:sz w:val="24"/>
          <w:szCs w:val="24"/>
          <w:lang w:eastAsia="zh-CN"/>
        </w:rPr>
        <w:t>: 192-206 [PMID: 19234478 DOI: 10.1038/nrm2640]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23 </w:t>
      </w:r>
      <w:r w:rsidRPr="002B455C">
        <w:rPr>
          <w:rFonts w:ascii="Book Antiqua" w:eastAsia="SimSun" w:hAnsi="Book Antiqua" w:cs="SimSun"/>
          <w:b/>
          <w:bCs/>
          <w:sz w:val="24"/>
          <w:szCs w:val="24"/>
          <w:lang w:eastAsia="zh-CN"/>
        </w:rPr>
        <w:t>Costa PT</w:t>
      </w:r>
      <w:r w:rsidRPr="002B455C">
        <w:rPr>
          <w:rFonts w:ascii="Book Antiqua" w:eastAsia="SimSun" w:hAnsi="Book Antiqua" w:cs="SimSun"/>
          <w:sz w:val="24"/>
          <w:szCs w:val="24"/>
          <w:lang w:eastAsia="zh-CN"/>
        </w:rPr>
        <w:t>, McCrae RR. Stability and change in personality assessment: the revised NEO Personality Inventory in the year 2000. </w:t>
      </w:r>
      <w:r w:rsidRPr="002B455C">
        <w:rPr>
          <w:rFonts w:ascii="Book Antiqua" w:eastAsia="SimSun" w:hAnsi="Book Antiqua" w:cs="SimSun"/>
          <w:i/>
          <w:iCs/>
          <w:sz w:val="24"/>
          <w:szCs w:val="24"/>
          <w:lang w:eastAsia="zh-CN"/>
        </w:rPr>
        <w:t>J Pers Assess</w:t>
      </w:r>
      <w:r w:rsidRPr="002B455C">
        <w:rPr>
          <w:rFonts w:ascii="Book Antiqua" w:eastAsia="SimSun" w:hAnsi="Book Antiqua" w:cs="SimSun"/>
          <w:sz w:val="24"/>
          <w:szCs w:val="24"/>
          <w:lang w:eastAsia="zh-CN"/>
        </w:rPr>
        <w:t> 1997; </w:t>
      </w:r>
      <w:r w:rsidRPr="002B455C">
        <w:rPr>
          <w:rFonts w:ascii="Book Antiqua" w:eastAsia="SimSun" w:hAnsi="Book Antiqua" w:cs="SimSun"/>
          <w:b/>
          <w:bCs/>
          <w:sz w:val="24"/>
          <w:szCs w:val="24"/>
          <w:lang w:eastAsia="zh-CN"/>
        </w:rPr>
        <w:t>68</w:t>
      </w:r>
      <w:r w:rsidRPr="002B455C">
        <w:rPr>
          <w:rFonts w:ascii="Book Antiqua" w:eastAsia="SimSun" w:hAnsi="Book Antiqua" w:cs="SimSun"/>
          <w:sz w:val="24"/>
          <w:szCs w:val="24"/>
          <w:lang w:eastAsia="zh-CN"/>
        </w:rPr>
        <w:t>: 86-94 [PMID: 9018844 DOI: 10.1207/s15327752jpa6801_7]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24 </w:t>
      </w:r>
      <w:r w:rsidRPr="002B455C">
        <w:rPr>
          <w:rFonts w:ascii="Book Antiqua" w:eastAsia="SimSun" w:hAnsi="Book Antiqua" w:cs="SimSun"/>
          <w:b/>
          <w:bCs/>
          <w:sz w:val="24"/>
          <w:szCs w:val="24"/>
          <w:lang w:eastAsia="zh-CN"/>
        </w:rPr>
        <w:t>Terracciano A</w:t>
      </w:r>
      <w:r w:rsidRPr="002B455C">
        <w:rPr>
          <w:rFonts w:ascii="Book Antiqua" w:eastAsia="SimSun" w:hAnsi="Book Antiqua" w:cs="SimSun"/>
          <w:sz w:val="24"/>
          <w:szCs w:val="24"/>
          <w:lang w:eastAsia="zh-CN"/>
        </w:rPr>
        <w:t>, Costa PT, McCrae RR. Personality plasticity after age 30. </w:t>
      </w:r>
      <w:r w:rsidRPr="002B455C">
        <w:rPr>
          <w:rFonts w:ascii="Book Antiqua" w:eastAsia="SimSun" w:hAnsi="Book Antiqua" w:cs="SimSun"/>
          <w:i/>
          <w:iCs/>
          <w:sz w:val="24"/>
          <w:szCs w:val="24"/>
          <w:lang w:eastAsia="zh-CN"/>
        </w:rPr>
        <w:t>Pers Soc Psychol Bull</w:t>
      </w:r>
      <w:r w:rsidRPr="002B455C">
        <w:rPr>
          <w:rFonts w:ascii="Book Antiqua" w:eastAsia="SimSun" w:hAnsi="Book Antiqua" w:cs="SimSun"/>
          <w:sz w:val="24"/>
          <w:szCs w:val="24"/>
          <w:lang w:eastAsia="zh-CN"/>
        </w:rPr>
        <w:t> 2006; </w:t>
      </w:r>
      <w:r w:rsidRPr="002B455C">
        <w:rPr>
          <w:rFonts w:ascii="Book Antiqua" w:eastAsia="SimSun" w:hAnsi="Book Antiqua" w:cs="SimSun"/>
          <w:b/>
          <w:bCs/>
          <w:sz w:val="24"/>
          <w:szCs w:val="24"/>
          <w:lang w:eastAsia="zh-CN"/>
        </w:rPr>
        <w:t>32</w:t>
      </w:r>
      <w:r w:rsidRPr="002B455C">
        <w:rPr>
          <w:rFonts w:ascii="Book Antiqua" w:eastAsia="SimSun" w:hAnsi="Book Antiqua" w:cs="SimSun"/>
          <w:sz w:val="24"/>
          <w:szCs w:val="24"/>
          <w:lang w:eastAsia="zh-CN"/>
        </w:rPr>
        <w:t>: 999-1009 [PMID: 16861305 DOI: 10.1177/0146167206288599]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25 </w:t>
      </w:r>
      <w:r w:rsidRPr="002B455C">
        <w:rPr>
          <w:rFonts w:ascii="Book Antiqua" w:eastAsia="SimSun" w:hAnsi="Book Antiqua" w:cs="SimSun"/>
          <w:b/>
          <w:sz w:val="24"/>
          <w:szCs w:val="24"/>
          <w:lang w:eastAsia="zh-CN"/>
        </w:rPr>
        <w:t>Taylor GJ</w:t>
      </w:r>
      <w:r w:rsidRPr="002B455C">
        <w:rPr>
          <w:rFonts w:ascii="Book Antiqua" w:eastAsia="SimSun" w:hAnsi="Book Antiqua" w:cs="SimSun"/>
          <w:sz w:val="24"/>
          <w:szCs w:val="24"/>
          <w:lang w:eastAsia="zh-CN"/>
        </w:rPr>
        <w:t>, Bagby RM, Parker JDA. Disorders of affect regulation. Cambridge: Cambridge University Press; 1997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26 </w:t>
      </w:r>
      <w:r w:rsidRPr="002B455C">
        <w:rPr>
          <w:rFonts w:ascii="Book Antiqua" w:eastAsia="SimSun" w:hAnsi="Book Antiqua" w:cs="SimSun"/>
          <w:b/>
          <w:bCs/>
          <w:sz w:val="24"/>
          <w:szCs w:val="24"/>
          <w:lang w:eastAsia="zh-CN"/>
        </w:rPr>
        <w:t>Denollet J</w:t>
      </w:r>
      <w:r w:rsidRPr="002B455C">
        <w:rPr>
          <w:rFonts w:ascii="Book Antiqua" w:eastAsia="SimSun" w:hAnsi="Book Antiqua" w:cs="SimSun"/>
          <w:sz w:val="24"/>
          <w:szCs w:val="24"/>
          <w:lang w:eastAsia="zh-CN"/>
        </w:rPr>
        <w:t>. Type D personality. A potential risk factor refined. </w:t>
      </w:r>
      <w:r w:rsidRPr="002B455C">
        <w:rPr>
          <w:rFonts w:ascii="Book Antiqua" w:eastAsia="SimSun" w:hAnsi="Book Antiqua" w:cs="SimSun"/>
          <w:i/>
          <w:iCs/>
          <w:sz w:val="24"/>
          <w:szCs w:val="24"/>
          <w:lang w:eastAsia="zh-CN"/>
        </w:rPr>
        <w:t>J Psychosom Res</w:t>
      </w:r>
      <w:r w:rsidRPr="002B455C">
        <w:rPr>
          <w:rFonts w:ascii="Book Antiqua" w:eastAsia="SimSun" w:hAnsi="Book Antiqua" w:cs="SimSun"/>
          <w:sz w:val="24"/>
          <w:szCs w:val="24"/>
          <w:lang w:eastAsia="zh-CN"/>
        </w:rPr>
        <w:t> 2000; </w:t>
      </w:r>
      <w:r w:rsidRPr="002B455C">
        <w:rPr>
          <w:rFonts w:ascii="Book Antiqua" w:eastAsia="SimSun" w:hAnsi="Book Antiqua" w:cs="SimSun"/>
          <w:b/>
          <w:bCs/>
          <w:sz w:val="24"/>
          <w:szCs w:val="24"/>
          <w:lang w:eastAsia="zh-CN"/>
        </w:rPr>
        <w:t>49</w:t>
      </w:r>
      <w:r w:rsidRPr="002B455C">
        <w:rPr>
          <w:rFonts w:ascii="Book Antiqua" w:eastAsia="SimSun" w:hAnsi="Book Antiqua" w:cs="SimSun"/>
          <w:sz w:val="24"/>
          <w:szCs w:val="24"/>
          <w:lang w:eastAsia="zh-CN"/>
        </w:rPr>
        <w:t>: 255-266 [PMID: 11119782 DOI: 10.1016/S0022-3999(00)00177-X]</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27 </w:t>
      </w:r>
      <w:r w:rsidRPr="002B455C">
        <w:rPr>
          <w:rFonts w:ascii="Book Antiqua" w:eastAsia="SimSun" w:hAnsi="Book Antiqua" w:cs="SimSun"/>
          <w:b/>
          <w:bCs/>
          <w:sz w:val="24"/>
          <w:szCs w:val="24"/>
          <w:lang w:eastAsia="zh-CN"/>
        </w:rPr>
        <w:t>Denollet J</w:t>
      </w:r>
      <w:r w:rsidRPr="002B455C">
        <w:rPr>
          <w:rFonts w:ascii="Book Antiqua" w:eastAsia="SimSun" w:hAnsi="Book Antiqua" w:cs="SimSun"/>
          <w:sz w:val="24"/>
          <w:szCs w:val="24"/>
          <w:lang w:eastAsia="zh-CN"/>
        </w:rPr>
        <w:t>. DS14: standard assessment of negative affectivity, social inhibition, and Type D personality.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2005; </w:t>
      </w:r>
      <w:r w:rsidRPr="002B455C">
        <w:rPr>
          <w:rFonts w:ascii="Book Antiqua" w:eastAsia="SimSun" w:hAnsi="Book Antiqua" w:cs="SimSun"/>
          <w:b/>
          <w:bCs/>
          <w:sz w:val="24"/>
          <w:szCs w:val="24"/>
          <w:lang w:eastAsia="zh-CN"/>
        </w:rPr>
        <w:t>67</w:t>
      </w:r>
      <w:r w:rsidRPr="002B455C">
        <w:rPr>
          <w:rFonts w:ascii="Book Antiqua" w:eastAsia="SimSun" w:hAnsi="Book Antiqua" w:cs="SimSun"/>
          <w:sz w:val="24"/>
          <w:szCs w:val="24"/>
          <w:lang w:eastAsia="zh-CN"/>
        </w:rPr>
        <w:t>: 89-97 [PMID: 15673629 DOI: 10.1097/01.psy.0000149256.81953.49]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28 </w:t>
      </w:r>
      <w:r w:rsidRPr="002B455C">
        <w:rPr>
          <w:rFonts w:ascii="Book Antiqua" w:eastAsia="SimSun" w:hAnsi="Book Antiqua" w:cs="SimSun"/>
          <w:b/>
          <w:bCs/>
          <w:sz w:val="24"/>
          <w:szCs w:val="24"/>
          <w:lang w:eastAsia="zh-CN"/>
        </w:rPr>
        <w:t>Chapman BP</w:t>
      </w:r>
      <w:r w:rsidRPr="002B455C">
        <w:rPr>
          <w:rFonts w:ascii="Book Antiqua" w:eastAsia="SimSun" w:hAnsi="Book Antiqua" w:cs="SimSun"/>
          <w:sz w:val="24"/>
          <w:szCs w:val="24"/>
          <w:lang w:eastAsia="zh-CN"/>
        </w:rPr>
        <w:t>, Weiss A, Fiscella K, Muennig P, Kawachi I, Duberstein P. Mortality Risk Prediction: Can Comorbidity Indices Be Improved With Psychosocial Data? </w:t>
      </w:r>
      <w:r w:rsidRPr="002B455C">
        <w:rPr>
          <w:rFonts w:ascii="Book Antiqua" w:eastAsia="SimSun" w:hAnsi="Book Antiqua" w:cs="SimSun"/>
          <w:i/>
          <w:iCs/>
          <w:sz w:val="24"/>
          <w:szCs w:val="24"/>
          <w:lang w:eastAsia="zh-CN"/>
        </w:rPr>
        <w:t>Med Care</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53</w:t>
      </w:r>
      <w:r w:rsidRPr="002B455C">
        <w:rPr>
          <w:rFonts w:ascii="Book Antiqua" w:eastAsia="SimSun" w:hAnsi="Book Antiqua" w:cs="SimSun"/>
          <w:sz w:val="24"/>
          <w:szCs w:val="24"/>
          <w:lang w:eastAsia="zh-CN"/>
        </w:rPr>
        <w:t>: 909-915 [PMID: 26421372 DOI: 10.1097/MLR.0000000000000428]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29 </w:t>
      </w:r>
      <w:r w:rsidRPr="002B455C">
        <w:rPr>
          <w:rFonts w:ascii="Book Antiqua" w:eastAsia="SimSun" w:hAnsi="Book Antiqua" w:cs="SimSun"/>
          <w:b/>
          <w:bCs/>
          <w:sz w:val="24"/>
          <w:szCs w:val="24"/>
          <w:lang w:eastAsia="zh-CN"/>
        </w:rPr>
        <w:t>Roberts BW</w:t>
      </w:r>
      <w:r w:rsidRPr="002B455C">
        <w:rPr>
          <w:rFonts w:ascii="Book Antiqua" w:eastAsia="SimSun" w:hAnsi="Book Antiqua" w:cs="SimSun"/>
          <w:sz w:val="24"/>
          <w:szCs w:val="24"/>
          <w:lang w:eastAsia="zh-CN"/>
        </w:rPr>
        <w:t>, Kuncel NR, Shiner R, Caspi A, Goldberg LR. The Power of Personality: The Comparative Validity of Personality Traits, Socioeconomic Status, and Cognitive Ability for Predicting Important Life Outcomes. </w:t>
      </w:r>
      <w:r w:rsidRPr="002B455C">
        <w:rPr>
          <w:rFonts w:ascii="Book Antiqua" w:eastAsia="SimSun" w:hAnsi="Book Antiqua" w:cs="SimSun"/>
          <w:i/>
          <w:iCs/>
          <w:sz w:val="24"/>
          <w:szCs w:val="24"/>
          <w:lang w:eastAsia="zh-CN"/>
        </w:rPr>
        <w:t>Perspect Psychol Sci</w:t>
      </w:r>
      <w:r w:rsidRPr="002B455C">
        <w:rPr>
          <w:rFonts w:ascii="Book Antiqua" w:eastAsia="SimSun" w:hAnsi="Book Antiqua" w:cs="SimSun"/>
          <w:sz w:val="24"/>
          <w:szCs w:val="24"/>
          <w:lang w:eastAsia="zh-CN"/>
        </w:rPr>
        <w:t> 2007; </w:t>
      </w:r>
      <w:r w:rsidRPr="002B455C">
        <w:rPr>
          <w:rFonts w:ascii="Book Antiqua" w:eastAsia="SimSun" w:hAnsi="Book Antiqua" w:cs="SimSun"/>
          <w:b/>
          <w:bCs/>
          <w:sz w:val="24"/>
          <w:szCs w:val="24"/>
          <w:lang w:eastAsia="zh-CN"/>
        </w:rPr>
        <w:t>2</w:t>
      </w:r>
      <w:r w:rsidRPr="002B455C">
        <w:rPr>
          <w:rFonts w:ascii="Book Antiqua" w:eastAsia="SimSun" w:hAnsi="Book Antiqua" w:cs="SimSun"/>
          <w:sz w:val="24"/>
          <w:szCs w:val="24"/>
          <w:lang w:eastAsia="zh-CN"/>
        </w:rPr>
        <w:t>: 313-345 [PMID: 26151971 DOI: 10.1111/j.1745-6916.2007.00047.x]</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30 </w:t>
      </w:r>
      <w:r w:rsidRPr="002B455C">
        <w:rPr>
          <w:rFonts w:ascii="Book Antiqua" w:eastAsia="SimSun" w:hAnsi="Book Antiqua" w:cs="SimSun"/>
          <w:b/>
          <w:sz w:val="24"/>
          <w:szCs w:val="24"/>
          <w:lang w:eastAsia="zh-CN"/>
        </w:rPr>
        <w:t>Conner M</w:t>
      </w:r>
      <w:r w:rsidRPr="002B455C">
        <w:rPr>
          <w:rFonts w:ascii="Book Antiqua" w:eastAsia="SimSun" w:hAnsi="Book Antiqua" w:cs="SimSun"/>
          <w:sz w:val="24"/>
          <w:szCs w:val="24"/>
          <w:lang w:eastAsia="zh-CN"/>
        </w:rPr>
        <w:t>, Abraham C. Conscientiousness and the theory of planned behavior: Toward a more complete model of the antecedents of intentions and behavior.</w:t>
      </w:r>
      <w:r w:rsidRPr="002B455C">
        <w:rPr>
          <w:rFonts w:ascii="Book Antiqua" w:eastAsia="SimSun" w:hAnsi="Book Antiqua" w:cs="SimSun"/>
          <w:i/>
          <w:sz w:val="24"/>
          <w:szCs w:val="24"/>
          <w:lang w:eastAsia="zh-CN"/>
        </w:rPr>
        <w:t xml:space="preserve"> Pers Soc Psychol Bull</w:t>
      </w:r>
      <w:r w:rsidRPr="002B455C">
        <w:rPr>
          <w:rFonts w:ascii="Book Antiqua" w:eastAsia="SimSun" w:hAnsi="Book Antiqua" w:cs="SimSun"/>
          <w:sz w:val="24"/>
          <w:szCs w:val="24"/>
          <w:lang w:eastAsia="zh-CN"/>
        </w:rPr>
        <w:t xml:space="preserve"> 2001; </w:t>
      </w:r>
      <w:r w:rsidRPr="002B455C">
        <w:rPr>
          <w:rFonts w:ascii="Book Antiqua" w:eastAsia="SimSun" w:hAnsi="Book Antiqua" w:cs="SimSun"/>
          <w:b/>
          <w:sz w:val="24"/>
          <w:szCs w:val="24"/>
          <w:lang w:eastAsia="zh-CN"/>
        </w:rPr>
        <w:t>27</w:t>
      </w:r>
      <w:r w:rsidRPr="002B455C">
        <w:rPr>
          <w:rFonts w:ascii="Book Antiqua" w:eastAsia="SimSun" w:hAnsi="Book Antiqua" w:cs="SimSun"/>
          <w:sz w:val="24"/>
          <w:szCs w:val="24"/>
          <w:lang w:eastAsia="zh-CN"/>
        </w:rPr>
        <w:t>: 1547-1561 [DOI: 10.1177/01461672012711014]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31 </w:t>
      </w:r>
      <w:r w:rsidRPr="002B455C">
        <w:rPr>
          <w:rFonts w:ascii="Book Antiqua" w:eastAsia="SimSun" w:hAnsi="Book Antiqua" w:cs="SimSun"/>
          <w:b/>
          <w:bCs/>
          <w:sz w:val="24"/>
          <w:szCs w:val="24"/>
          <w:lang w:eastAsia="zh-CN"/>
        </w:rPr>
        <w:t>Carver CS</w:t>
      </w:r>
      <w:r w:rsidRPr="002B455C">
        <w:rPr>
          <w:rFonts w:ascii="Book Antiqua" w:eastAsia="SimSun" w:hAnsi="Book Antiqua" w:cs="SimSun"/>
          <w:sz w:val="24"/>
          <w:szCs w:val="24"/>
          <w:lang w:eastAsia="zh-CN"/>
        </w:rPr>
        <w:t>, Connor-Smith J. Personality and coping. </w:t>
      </w:r>
      <w:r w:rsidRPr="002B455C">
        <w:rPr>
          <w:rFonts w:ascii="Book Antiqua" w:eastAsia="SimSun" w:hAnsi="Book Antiqua" w:cs="SimSun"/>
          <w:i/>
          <w:iCs/>
          <w:sz w:val="24"/>
          <w:szCs w:val="24"/>
          <w:lang w:eastAsia="zh-CN"/>
        </w:rPr>
        <w:t>Annu Rev Psychol</w:t>
      </w:r>
      <w:r w:rsidRPr="002B455C">
        <w:rPr>
          <w:rFonts w:ascii="Book Antiqua" w:eastAsia="SimSun" w:hAnsi="Book Antiqua" w:cs="SimSun"/>
          <w:sz w:val="24"/>
          <w:szCs w:val="24"/>
          <w:lang w:eastAsia="zh-CN"/>
        </w:rPr>
        <w:t> 2010; </w:t>
      </w:r>
      <w:r w:rsidRPr="002B455C">
        <w:rPr>
          <w:rFonts w:ascii="Book Antiqua" w:eastAsia="SimSun" w:hAnsi="Book Antiqua" w:cs="SimSun"/>
          <w:b/>
          <w:bCs/>
          <w:sz w:val="24"/>
          <w:szCs w:val="24"/>
          <w:lang w:eastAsia="zh-CN"/>
        </w:rPr>
        <w:t>61</w:t>
      </w:r>
      <w:r w:rsidRPr="002B455C">
        <w:rPr>
          <w:rFonts w:ascii="Book Antiqua" w:eastAsia="SimSun" w:hAnsi="Book Antiqua" w:cs="SimSun"/>
          <w:sz w:val="24"/>
          <w:szCs w:val="24"/>
          <w:lang w:eastAsia="zh-CN"/>
        </w:rPr>
        <w:t>: 679-704 [PMID: 19572784 DOI: 10.1146/annurev.psych.093008.100352]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32 </w:t>
      </w:r>
      <w:r w:rsidRPr="002B455C">
        <w:rPr>
          <w:rFonts w:ascii="Book Antiqua" w:eastAsia="SimSun" w:hAnsi="Book Antiqua" w:cs="SimSun"/>
          <w:b/>
          <w:bCs/>
          <w:sz w:val="24"/>
          <w:szCs w:val="24"/>
          <w:lang w:eastAsia="zh-CN"/>
        </w:rPr>
        <w:t>Liu RT</w:t>
      </w:r>
      <w:r w:rsidRPr="002B455C">
        <w:rPr>
          <w:rFonts w:ascii="Book Antiqua" w:eastAsia="SimSun" w:hAnsi="Book Antiqua" w:cs="SimSun"/>
          <w:sz w:val="24"/>
          <w:szCs w:val="24"/>
          <w:lang w:eastAsia="zh-CN"/>
        </w:rPr>
        <w:t>, Alloy LB. Stress generation in depression: A systematic review of the empirical literature and recommendations for future study. </w:t>
      </w:r>
      <w:r w:rsidRPr="002B455C">
        <w:rPr>
          <w:rFonts w:ascii="Book Antiqua" w:eastAsia="SimSun" w:hAnsi="Book Antiqua" w:cs="SimSun"/>
          <w:i/>
          <w:iCs/>
          <w:sz w:val="24"/>
          <w:szCs w:val="24"/>
          <w:lang w:eastAsia="zh-CN"/>
        </w:rPr>
        <w:t>Clin Psychol Rev</w:t>
      </w:r>
      <w:r w:rsidRPr="002B455C">
        <w:rPr>
          <w:rFonts w:ascii="Book Antiqua" w:eastAsia="SimSun" w:hAnsi="Book Antiqua" w:cs="SimSun"/>
          <w:sz w:val="24"/>
          <w:szCs w:val="24"/>
          <w:lang w:eastAsia="zh-CN"/>
        </w:rPr>
        <w:t> 2010; </w:t>
      </w:r>
      <w:r w:rsidRPr="002B455C">
        <w:rPr>
          <w:rFonts w:ascii="Book Antiqua" w:eastAsia="SimSun" w:hAnsi="Book Antiqua" w:cs="SimSun"/>
          <w:b/>
          <w:bCs/>
          <w:sz w:val="24"/>
          <w:szCs w:val="24"/>
          <w:lang w:eastAsia="zh-CN"/>
        </w:rPr>
        <w:t>30</w:t>
      </w:r>
      <w:r w:rsidRPr="002B455C">
        <w:rPr>
          <w:rFonts w:ascii="Book Antiqua" w:eastAsia="SimSun" w:hAnsi="Book Antiqua" w:cs="SimSun"/>
          <w:sz w:val="24"/>
          <w:szCs w:val="24"/>
          <w:lang w:eastAsia="zh-CN"/>
        </w:rPr>
        <w:t>: 582-593 [PMID: 20478648 DOI: 10.1016/j.cpr.2010.04.010]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 xml:space="preserve">33 </w:t>
      </w:r>
      <w:r w:rsidRPr="002B455C">
        <w:rPr>
          <w:rFonts w:ascii="Book Antiqua" w:eastAsia="SimSun" w:hAnsi="Book Antiqua" w:cs="SimSun"/>
          <w:b/>
          <w:sz w:val="24"/>
          <w:szCs w:val="24"/>
          <w:lang w:eastAsia="zh-CN"/>
        </w:rPr>
        <w:t>Iacovino JM</w:t>
      </w:r>
      <w:r w:rsidRPr="002B455C">
        <w:rPr>
          <w:rFonts w:ascii="Book Antiqua" w:eastAsia="SimSun" w:hAnsi="Book Antiqua" w:cs="SimSun"/>
          <w:sz w:val="24"/>
          <w:szCs w:val="24"/>
          <w:lang w:eastAsia="zh-CN"/>
        </w:rPr>
        <w:t>, Bogdan R, Oltmanns TF. Personality Predicts Health Declines Through Stressful Life Events During Late Mid-Life. </w:t>
      </w:r>
      <w:r w:rsidRPr="002B455C">
        <w:rPr>
          <w:rFonts w:ascii="Book Antiqua" w:eastAsia="SimSun" w:hAnsi="Book Antiqua" w:cs="SimSun"/>
          <w:i/>
          <w:iCs/>
          <w:sz w:val="24"/>
          <w:szCs w:val="24"/>
          <w:lang w:eastAsia="zh-CN"/>
        </w:rPr>
        <w:t>J Pers</w:t>
      </w:r>
      <w:r w:rsidRPr="002B455C">
        <w:rPr>
          <w:rFonts w:ascii="Book Antiqua" w:eastAsia="SimSun" w:hAnsi="Book Antiqua" w:cs="SimSun"/>
          <w:sz w:val="24"/>
          <w:szCs w:val="24"/>
          <w:lang w:eastAsia="zh-CN"/>
        </w:rPr>
        <w:t> 2015; Epub ahead of print [PMID: 25929195 DOI: 10.1111/jopy.12179]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34 </w:t>
      </w:r>
      <w:r w:rsidRPr="002B455C">
        <w:rPr>
          <w:rFonts w:ascii="Book Antiqua" w:eastAsia="SimSun" w:hAnsi="Book Antiqua" w:cs="SimSun"/>
          <w:b/>
          <w:bCs/>
          <w:sz w:val="24"/>
          <w:szCs w:val="24"/>
          <w:lang w:eastAsia="zh-CN"/>
        </w:rPr>
        <w:t>Herbert TB</w:t>
      </w:r>
      <w:r w:rsidRPr="002B455C">
        <w:rPr>
          <w:rFonts w:ascii="Book Antiqua" w:eastAsia="SimSun" w:hAnsi="Book Antiqua" w:cs="SimSun"/>
          <w:sz w:val="24"/>
          <w:szCs w:val="24"/>
          <w:lang w:eastAsia="zh-CN"/>
        </w:rPr>
        <w:t>, Cohen S. Stress and immunity in humans: a meta-analytic review.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1993; </w:t>
      </w:r>
      <w:r w:rsidRPr="002B455C">
        <w:rPr>
          <w:rFonts w:ascii="Book Antiqua" w:eastAsia="SimSun" w:hAnsi="Book Antiqua" w:cs="SimSun"/>
          <w:b/>
          <w:bCs/>
          <w:sz w:val="24"/>
          <w:szCs w:val="24"/>
          <w:lang w:eastAsia="zh-CN"/>
        </w:rPr>
        <w:t>55</w:t>
      </w:r>
      <w:r w:rsidRPr="002B455C">
        <w:rPr>
          <w:rFonts w:ascii="Book Antiqua" w:eastAsia="SimSun" w:hAnsi="Book Antiqua" w:cs="SimSun"/>
          <w:sz w:val="24"/>
          <w:szCs w:val="24"/>
          <w:lang w:eastAsia="zh-CN"/>
        </w:rPr>
        <w:t>: 364-379 [PMID: 8416086]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35 </w:t>
      </w:r>
      <w:r w:rsidRPr="002B455C">
        <w:rPr>
          <w:rFonts w:ascii="Book Antiqua" w:eastAsia="SimSun" w:hAnsi="Book Antiqua" w:cs="SimSun"/>
          <w:b/>
          <w:bCs/>
          <w:sz w:val="24"/>
          <w:szCs w:val="24"/>
          <w:lang w:eastAsia="zh-CN"/>
        </w:rPr>
        <w:t>Dowlati Y</w:t>
      </w:r>
      <w:r w:rsidRPr="002B455C">
        <w:rPr>
          <w:rFonts w:ascii="Book Antiqua" w:eastAsia="SimSun" w:hAnsi="Book Antiqua" w:cs="SimSun"/>
          <w:sz w:val="24"/>
          <w:szCs w:val="24"/>
          <w:lang w:eastAsia="zh-CN"/>
        </w:rPr>
        <w:t>, Herrmann N, Swardfager W, Liu H, Sham L, Reim EK, Lanctôt KL. A meta-analysis of cytokines in major depression. </w:t>
      </w:r>
      <w:r w:rsidRPr="002B455C">
        <w:rPr>
          <w:rFonts w:ascii="Book Antiqua" w:eastAsia="SimSun" w:hAnsi="Book Antiqua" w:cs="SimSun"/>
          <w:i/>
          <w:iCs/>
          <w:sz w:val="24"/>
          <w:szCs w:val="24"/>
          <w:lang w:eastAsia="zh-CN"/>
        </w:rPr>
        <w:t>Biol Psychiatry</w:t>
      </w:r>
      <w:r w:rsidRPr="002B455C">
        <w:rPr>
          <w:rFonts w:ascii="Book Antiqua" w:eastAsia="SimSun" w:hAnsi="Book Antiqua" w:cs="SimSun"/>
          <w:sz w:val="24"/>
          <w:szCs w:val="24"/>
          <w:lang w:eastAsia="zh-CN"/>
        </w:rPr>
        <w:t> 2010; </w:t>
      </w:r>
      <w:r w:rsidRPr="002B455C">
        <w:rPr>
          <w:rFonts w:ascii="Book Antiqua" w:eastAsia="SimSun" w:hAnsi="Book Antiqua" w:cs="SimSun"/>
          <w:b/>
          <w:bCs/>
          <w:sz w:val="24"/>
          <w:szCs w:val="24"/>
          <w:lang w:eastAsia="zh-CN"/>
        </w:rPr>
        <w:t>67</w:t>
      </w:r>
      <w:r w:rsidRPr="002B455C">
        <w:rPr>
          <w:rFonts w:ascii="Book Antiqua" w:eastAsia="SimSun" w:hAnsi="Book Antiqua" w:cs="SimSun"/>
          <w:sz w:val="24"/>
          <w:szCs w:val="24"/>
          <w:lang w:eastAsia="zh-CN"/>
        </w:rPr>
        <w:t>: 446-457 [PMID: 20015486 DOI: 10.1016/j.biopsych.2009.09.033]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36 </w:t>
      </w:r>
      <w:r w:rsidRPr="002B455C">
        <w:rPr>
          <w:rFonts w:ascii="Book Antiqua" w:eastAsia="SimSun" w:hAnsi="Book Antiqua" w:cs="SimSun"/>
          <w:b/>
          <w:bCs/>
          <w:sz w:val="24"/>
          <w:szCs w:val="24"/>
          <w:lang w:eastAsia="zh-CN"/>
        </w:rPr>
        <w:t>Chida Y</w:t>
      </w:r>
      <w:r w:rsidRPr="002B455C">
        <w:rPr>
          <w:rFonts w:ascii="Book Antiqua" w:eastAsia="SimSun" w:hAnsi="Book Antiqua" w:cs="SimSun"/>
          <w:sz w:val="24"/>
          <w:szCs w:val="24"/>
          <w:lang w:eastAsia="zh-CN"/>
        </w:rPr>
        <w:t>, Hamer M. Chronic psychosocial factors and acute physiological responses to laboratory-induced stress in healthy populations: a quantitative review of 30 years of investigations. </w:t>
      </w:r>
      <w:r w:rsidRPr="002B455C">
        <w:rPr>
          <w:rFonts w:ascii="Book Antiqua" w:eastAsia="SimSun" w:hAnsi="Book Antiqua" w:cs="SimSun"/>
          <w:i/>
          <w:iCs/>
          <w:sz w:val="24"/>
          <w:szCs w:val="24"/>
          <w:lang w:eastAsia="zh-CN"/>
        </w:rPr>
        <w:t>Psychol Bull</w:t>
      </w:r>
      <w:r w:rsidRPr="002B455C">
        <w:rPr>
          <w:rFonts w:ascii="Book Antiqua" w:eastAsia="SimSun" w:hAnsi="Book Antiqua" w:cs="SimSun"/>
          <w:sz w:val="24"/>
          <w:szCs w:val="24"/>
          <w:lang w:eastAsia="zh-CN"/>
        </w:rPr>
        <w:t> 2008; </w:t>
      </w:r>
      <w:r w:rsidRPr="002B455C">
        <w:rPr>
          <w:rFonts w:ascii="Book Antiqua" w:eastAsia="SimSun" w:hAnsi="Book Antiqua" w:cs="SimSun"/>
          <w:b/>
          <w:bCs/>
          <w:sz w:val="24"/>
          <w:szCs w:val="24"/>
          <w:lang w:eastAsia="zh-CN"/>
        </w:rPr>
        <w:t>134</w:t>
      </w:r>
      <w:r w:rsidRPr="002B455C">
        <w:rPr>
          <w:rFonts w:ascii="Book Antiqua" w:eastAsia="SimSun" w:hAnsi="Book Antiqua" w:cs="SimSun"/>
          <w:sz w:val="24"/>
          <w:szCs w:val="24"/>
          <w:lang w:eastAsia="zh-CN"/>
        </w:rPr>
        <w:t>: 829-885 [PMID: 18954159 DOI: 10.1037/a0013342]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37 </w:t>
      </w:r>
      <w:r w:rsidRPr="002B455C">
        <w:rPr>
          <w:rFonts w:ascii="Book Antiqua" w:eastAsia="SimSun" w:hAnsi="Book Antiqua" w:cs="SimSun"/>
          <w:b/>
          <w:bCs/>
          <w:sz w:val="24"/>
          <w:szCs w:val="24"/>
          <w:lang w:eastAsia="zh-CN"/>
        </w:rPr>
        <w:t>Bibbey A</w:t>
      </w:r>
      <w:r w:rsidRPr="002B455C">
        <w:rPr>
          <w:rFonts w:ascii="Book Antiqua" w:eastAsia="SimSun" w:hAnsi="Book Antiqua" w:cs="SimSun"/>
          <w:sz w:val="24"/>
          <w:szCs w:val="24"/>
          <w:lang w:eastAsia="zh-CN"/>
        </w:rPr>
        <w:t>, Carroll D, Roseboom TJ, Phillips AC, de Rooij SR. Personality and physiological reactions to acute psychological stress. </w:t>
      </w:r>
      <w:r w:rsidRPr="002B455C">
        <w:rPr>
          <w:rFonts w:ascii="Book Antiqua" w:eastAsia="SimSun" w:hAnsi="Book Antiqua" w:cs="SimSun"/>
          <w:i/>
          <w:iCs/>
          <w:sz w:val="24"/>
          <w:szCs w:val="24"/>
          <w:lang w:eastAsia="zh-CN"/>
        </w:rPr>
        <w:t>Int J Psychophysiol</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90</w:t>
      </w:r>
      <w:r w:rsidRPr="002B455C">
        <w:rPr>
          <w:rFonts w:ascii="Book Antiqua" w:eastAsia="SimSun" w:hAnsi="Book Antiqua" w:cs="SimSun"/>
          <w:sz w:val="24"/>
          <w:szCs w:val="24"/>
          <w:lang w:eastAsia="zh-CN"/>
        </w:rPr>
        <w:t>: 28-36 [PMID: 23147393 DOI: 10.1016/j.ijpsycho.2012.10.018]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38 </w:t>
      </w:r>
      <w:r w:rsidRPr="002B455C">
        <w:rPr>
          <w:rFonts w:ascii="Book Antiqua" w:eastAsia="SimSun" w:hAnsi="Book Antiqua" w:cs="SimSun"/>
          <w:b/>
          <w:bCs/>
          <w:sz w:val="24"/>
          <w:szCs w:val="24"/>
          <w:lang w:eastAsia="zh-CN"/>
        </w:rPr>
        <w:t>Verschoor E</w:t>
      </w:r>
      <w:r w:rsidRPr="002B455C">
        <w:rPr>
          <w:rFonts w:ascii="Book Antiqua" w:eastAsia="SimSun" w:hAnsi="Book Antiqua" w:cs="SimSun"/>
          <w:sz w:val="24"/>
          <w:szCs w:val="24"/>
          <w:lang w:eastAsia="zh-CN"/>
        </w:rPr>
        <w:t>, Markus CR. Effects of acute psychosocial stress exposure on endocrine and affective reactivity in college students differing in the 5-HTTLPR genotype and trait neuroticism. </w:t>
      </w:r>
      <w:r w:rsidRPr="002B455C">
        <w:rPr>
          <w:rFonts w:ascii="Book Antiqua" w:eastAsia="SimSun" w:hAnsi="Book Antiqua" w:cs="SimSun"/>
          <w:i/>
          <w:iCs/>
          <w:sz w:val="24"/>
          <w:szCs w:val="24"/>
          <w:lang w:eastAsia="zh-CN"/>
        </w:rPr>
        <w:t>Stress</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14</w:t>
      </w:r>
      <w:r w:rsidRPr="002B455C">
        <w:rPr>
          <w:rFonts w:ascii="Book Antiqua" w:eastAsia="SimSun" w:hAnsi="Book Antiqua" w:cs="SimSun"/>
          <w:sz w:val="24"/>
          <w:szCs w:val="24"/>
          <w:lang w:eastAsia="zh-CN"/>
        </w:rPr>
        <w:t>: 407-419 [PMID: 21438771 DOI: 10.3109/10253890.2010.548886]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39 </w:t>
      </w:r>
      <w:r w:rsidRPr="002B455C">
        <w:rPr>
          <w:rFonts w:ascii="Book Antiqua" w:eastAsia="SimSun" w:hAnsi="Book Antiqua" w:cs="SimSun"/>
          <w:b/>
          <w:bCs/>
          <w:sz w:val="24"/>
          <w:szCs w:val="24"/>
          <w:lang w:eastAsia="zh-CN"/>
        </w:rPr>
        <w:t>Hutchinson JG</w:t>
      </w:r>
      <w:r w:rsidRPr="002B455C">
        <w:rPr>
          <w:rFonts w:ascii="Book Antiqua" w:eastAsia="SimSun" w:hAnsi="Book Antiqua" w:cs="SimSun"/>
          <w:sz w:val="24"/>
          <w:szCs w:val="24"/>
          <w:lang w:eastAsia="zh-CN"/>
        </w:rPr>
        <w:t>, Ruiz JM. Neuroticism and cardiovascular response in women: evidence of effects on blood pressure recovery. </w:t>
      </w:r>
      <w:r w:rsidRPr="002B455C">
        <w:rPr>
          <w:rFonts w:ascii="Book Antiqua" w:eastAsia="SimSun" w:hAnsi="Book Antiqua" w:cs="SimSun"/>
          <w:i/>
          <w:iCs/>
          <w:sz w:val="24"/>
          <w:szCs w:val="24"/>
          <w:lang w:eastAsia="zh-CN"/>
        </w:rPr>
        <w:t>J Pers</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79</w:t>
      </w:r>
      <w:r w:rsidRPr="002B455C">
        <w:rPr>
          <w:rFonts w:ascii="Book Antiqua" w:eastAsia="SimSun" w:hAnsi="Book Antiqua" w:cs="SimSun"/>
          <w:sz w:val="24"/>
          <w:szCs w:val="24"/>
          <w:lang w:eastAsia="zh-CN"/>
        </w:rPr>
        <w:t>: 277-302 [PMID: 21395589 DOI: 10.1111/j.1467-6494.2010.00679]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40 </w:t>
      </w:r>
      <w:r w:rsidRPr="002B455C">
        <w:rPr>
          <w:rFonts w:ascii="Book Antiqua" w:eastAsia="SimSun" w:hAnsi="Book Antiqua" w:cs="SimSun"/>
          <w:b/>
          <w:bCs/>
          <w:sz w:val="24"/>
          <w:szCs w:val="24"/>
          <w:lang w:eastAsia="zh-CN"/>
        </w:rPr>
        <w:t>Ironson GH</w:t>
      </w:r>
      <w:r w:rsidRPr="002B455C">
        <w:rPr>
          <w:rFonts w:ascii="Book Antiqua" w:eastAsia="SimSun" w:hAnsi="Book Antiqua" w:cs="SimSun"/>
          <w:sz w:val="24"/>
          <w:szCs w:val="24"/>
          <w:lang w:eastAsia="zh-CN"/>
        </w:rPr>
        <w:t>, O'Cleirigh C, Weiss A, Schneiderman N, Costa PT. Personality and HIV disease progression: role of NEO-PI-R openness, extraversion, and profiles of engagement.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2008; </w:t>
      </w:r>
      <w:r w:rsidRPr="002B455C">
        <w:rPr>
          <w:rFonts w:ascii="Book Antiqua" w:eastAsia="SimSun" w:hAnsi="Book Antiqua" w:cs="SimSun"/>
          <w:b/>
          <w:bCs/>
          <w:sz w:val="24"/>
          <w:szCs w:val="24"/>
          <w:lang w:eastAsia="zh-CN"/>
        </w:rPr>
        <w:t>70</w:t>
      </w:r>
      <w:r w:rsidRPr="002B455C">
        <w:rPr>
          <w:rFonts w:ascii="Book Antiqua" w:eastAsia="SimSun" w:hAnsi="Book Antiqua" w:cs="SimSun"/>
          <w:sz w:val="24"/>
          <w:szCs w:val="24"/>
          <w:lang w:eastAsia="zh-CN"/>
        </w:rPr>
        <w:t>: 245-253 [PMID: 18256349 DOI: 10.1097/PSY.0b013e31816422fc]</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41 </w:t>
      </w:r>
      <w:r w:rsidRPr="002B455C">
        <w:rPr>
          <w:rFonts w:ascii="Book Antiqua" w:eastAsia="SimSun" w:hAnsi="Book Antiqua" w:cs="SimSun"/>
          <w:b/>
          <w:bCs/>
          <w:sz w:val="24"/>
          <w:szCs w:val="24"/>
          <w:lang w:eastAsia="zh-CN"/>
        </w:rPr>
        <w:t>Chapman BP</w:t>
      </w:r>
      <w:r w:rsidRPr="002B455C">
        <w:rPr>
          <w:rFonts w:ascii="Book Antiqua" w:eastAsia="SimSun" w:hAnsi="Book Antiqua" w:cs="SimSun"/>
          <w:sz w:val="24"/>
          <w:szCs w:val="24"/>
          <w:lang w:eastAsia="zh-CN"/>
        </w:rPr>
        <w:t>, Lyness JM, Duberstein P. Personality and medical illness burden among older adults in primary care.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2007; </w:t>
      </w:r>
      <w:r w:rsidRPr="002B455C">
        <w:rPr>
          <w:rFonts w:ascii="Book Antiqua" w:eastAsia="SimSun" w:hAnsi="Book Antiqua" w:cs="SimSun"/>
          <w:b/>
          <w:bCs/>
          <w:sz w:val="24"/>
          <w:szCs w:val="24"/>
          <w:lang w:eastAsia="zh-CN"/>
        </w:rPr>
        <w:t>69</w:t>
      </w:r>
      <w:r w:rsidRPr="002B455C">
        <w:rPr>
          <w:rFonts w:ascii="Book Antiqua" w:eastAsia="SimSun" w:hAnsi="Book Antiqua" w:cs="SimSun"/>
          <w:sz w:val="24"/>
          <w:szCs w:val="24"/>
          <w:lang w:eastAsia="zh-CN"/>
        </w:rPr>
        <w:t>: 277-282 [PMID: 17401059 DOI: 10.1097/PSY.0b013e3180313975]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42 </w:t>
      </w:r>
      <w:r w:rsidRPr="002B455C">
        <w:rPr>
          <w:rFonts w:ascii="Book Antiqua" w:eastAsia="SimSun" w:hAnsi="Book Antiqua" w:cs="SimSun"/>
          <w:b/>
          <w:bCs/>
          <w:sz w:val="24"/>
          <w:szCs w:val="24"/>
          <w:lang w:eastAsia="zh-CN"/>
        </w:rPr>
        <w:t>Kern ML</w:t>
      </w:r>
      <w:r w:rsidRPr="002B455C">
        <w:rPr>
          <w:rFonts w:ascii="Book Antiqua" w:eastAsia="SimSun" w:hAnsi="Book Antiqua" w:cs="SimSun"/>
          <w:sz w:val="24"/>
          <w:szCs w:val="24"/>
          <w:lang w:eastAsia="zh-CN"/>
        </w:rPr>
        <w:t>, Friedman HS. Do conscientious individuals live longer? A quantitative review. </w:t>
      </w:r>
      <w:r w:rsidRPr="002B455C">
        <w:rPr>
          <w:rFonts w:ascii="Book Antiqua" w:eastAsia="SimSun" w:hAnsi="Book Antiqua" w:cs="SimSun"/>
          <w:i/>
          <w:iCs/>
          <w:sz w:val="24"/>
          <w:szCs w:val="24"/>
          <w:lang w:eastAsia="zh-CN"/>
        </w:rPr>
        <w:t>Health Psychol</w:t>
      </w:r>
      <w:r w:rsidRPr="002B455C">
        <w:rPr>
          <w:rFonts w:ascii="Book Antiqua" w:eastAsia="SimSun" w:hAnsi="Book Antiqua" w:cs="SimSun"/>
          <w:sz w:val="24"/>
          <w:szCs w:val="24"/>
          <w:lang w:eastAsia="zh-CN"/>
        </w:rPr>
        <w:t> 2008; </w:t>
      </w:r>
      <w:r w:rsidRPr="002B455C">
        <w:rPr>
          <w:rFonts w:ascii="Book Antiqua" w:eastAsia="SimSun" w:hAnsi="Book Antiqua" w:cs="SimSun"/>
          <w:b/>
          <w:bCs/>
          <w:sz w:val="24"/>
          <w:szCs w:val="24"/>
          <w:lang w:eastAsia="zh-CN"/>
        </w:rPr>
        <w:t>27</w:t>
      </w:r>
      <w:r w:rsidRPr="002B455C">
        <w:rPr>
          <w:rFonts w:ascii="Book Antiqua" w:eastAsia="SimSun" w:hAnsi="Book Antiqua" w:cs="SimSun"/>
          <w:sz w:val="24"/>
          <w:szCs w:val="24"/>
          <w:lang w:eastAsia="zh-CN"/>
        </w:rPr>
        <w:t>: 505-512 [PMID: 18823176 DOI: 10.1037/0278-6133.27.5.505]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43 </w:t>
      </w:r>
      <w:r w:rsidRPr="002B455C">
        <w:rPr>
          <w:rFonts w:ascii="Book Antiqua" w:eastAsia="SimSun" w:hAnsi="Book Antiqua" w:cs="SimSun"/>
          <w:b/>
          <w:bCs/>
          <w:sz w:val="24"/>
          <w:szCs w:val="24"/>
          <w:lang w:eastAsia="zh-CN"/>
        </w:rPr>
        <w:t>Oswald LM</w:t>
      </w:r>
      <w:r w:rsidRPr="002B455C">
        <w:rPr>
          <w:rFonts w:ascii="Book Antiqua" w:eastAsia="SimSun" w:hAnsi="Book Antiqua" w:cs="SimSun"/>
          <w:sz w:val="24"/>
          <w:szCs w:val="24"/>
          <w:lang w:eastAsia="zh-CN"/>
        </w:rPr>
        <w:t>, Zandi P, Nestadt G, Potash JB, Kalaydjian AE, Wand GS. Relationship between cortisol responses to stress and personality. </w:t>
      </w:r>
      <w:r w:rsidRPr="002B455C">
        <w:rPr>
          <w:rFonts w:ascii="Book Antiqua" w:eastAsia="SimSun" w:hAnsi="Book Antiqua" w:cs="SimSun"/>
          <w:i/>
          <w:iCs/>
          <w:sz w:val="24"/>
          <w:szCs w:val="24"/>
          <w:lang w:eastAsia="zh-CN"/>
        </w:rPr>
        <w:t>Neuropsychopharmacology</w:t>
      </w:r>
      <w:r w:rsidRPr="002B455C">
        <w:rPr>
          <w:rFonts w:ascii="Book Antiqua" w:eastAsia="SimSun" w:hAnsi="Book Antiqua" w:cs="SimSun"/>
          <w:sz w:val="24"/>
          <w:szCs w:val="24"/>
          <w:lang w:eastAsia="zh-CN"/>
        </w:rPr>
        <w:t> 2006; </w:t>
      </w:r>
      <w:r w:rsidRPr="002B455C">
        <w:rPr>
          <w:rFonts w:ascii="Book Antiqua" w:eastAsia="SimSun" w:hAnsi="Book Antiqua" w:cs="SimSun"/>
          <w:b/>
          <w:bCs/>
          <w:sz w:val="24"/>
          <w:szCs w:val="24"/>
          <w:lang w:eastAsia="zh-CN"/>
        </w:rPr>
        <w:t>31</w:t>
      </w:r>
      <w:r w:rsidRPr="002B455C">
        <w:rPr>
          <w:rFonts w:ascii="Book Antiqua" w:eastAsia="SimSun" w:hAnsi="Book Antiqua" w:cs="SimSun"/>
          <w:sz w:val="24"/>
          <w:szCs w:val="24"/>
          <w:lang w:eastAsia="zh-CN"/>
        </w:rPr>
        <w:t>: 1583-1591 [PMID: 16407895 DOI: 10.1038/sj.npp.1301012]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44 Williams PG, Rau HK, Cribbet MR, Gunn HE. Openness to experience and stress regulation. J Res Pers 2009; 43: 777–784 [DOI: 10.1016/j.jrp.2009.06.003]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45 </w:t>
      </w:r>
      <w:r w:rsidRPr="002B455C">
        <w:rPr>
          <w:rFonts w:ascii="Book Antiqua" w:eastAsia="SimSun" w:hAnsi="Book Antiqua" w:cs="SimSun"/>
          <w:b/>
          <w:bCs/>
          <w:sz w:val="24"/>
          <w:szCs w:val="24"/>
          <w:lang w:eastAsia="zh-CN"/>
        </w:rPr>
        <w:t>Lumley MA</w:t>
      </w:r>
      <w:r w:rsidRPr="002B455C">
        <w:rPr>
          <w:rFonts w:ascii="Book Antiqua" w:eastAsia="SimSun" w:hAnsi="Book Antiqua" w:cs="SimSun"/>
          <w:sz w:val="24"/>
          <w:szCs w:val="24"/>
          <w:lang w:eastAsia="zh-CN"/>
        </w:rPr>
        <w:t>, Neely LC, Burger AJ. The assessment of alexithymia in medical settings: implications for understanding and treating health problems. </w:t>
      </w:r>
      <w:r w:rsidRPr="002B455C">
        <w:rPr>
          <w:rFonts w:ascii="Book Antiqua" w:eastAsia="SimSun" w:hAnsi="Book Antiqua" w:cs="SimSun"/>
          <w:i/>
          <w:iCs/>
          <w:sz w:val="24"/>
          <w:szCs w:val="24"/>
          <w:lang w:eastAsia="zh-CN"/>
        </w:rPr>
        <w:t>J Pers Assess</w:t>
      </w:r>
      <w:r w:rsidRPr="002B455C">
        <w:rPr>
          <w:rFonts w:ascii="Book Antiqua" w:eastAsia="SimSun" w:hAnsi="Book Antiqua" w:cs="SimSun"/>
          <w:sz w:val="24"/>
          <w:szCs w:val="24"/>
          <w:lang w:eastAsia="zh-CN"/>
        </w:rPr>
        <w:t> 2007; </w:t>
      </w:r>
      <w:r w:rsidRPr="002B455C">
        <w:rPr>
          <w:rFonts w:ascii="Book Antiqua" w:eastAsia="SimSun" w:hAnsi="Book Antiqua" w:cs="SimSun"/>
          <w:b/>
          <w:bCs/>
          <w:sz w:val="24"/>
          <w:szCs w:val="24"/>
          <w:lang w:eastAsia="zh-CN"/>
        </w:rPr>
        <w:t>89</w:t>
      </w:r>
      <w:r w:rsidRPr="002B455C">
        <w:rPr>
          <w:rFonts w:ascii="Book Antiqua" w:eastAsia="SimSun" w:hAnsi="Book Antiqua" w:cs="SimSun"/>
          <w:sz w:val="24"/>
          <w:szCs w:val="24"/>
          <w:lang w:eastAsia="zh-CN"/>
        </w:rPr>
        <w:t>: 230-246 [PMID: 18001224 DOI: 10.1080/00223890701629698]</w:t>
      </w:r>
    </w:p>
    <w:p w:rsidR="009A118E" w:rsidRPr="002B455C" w:rsidRDefault="009A118E" w:rsidP="00A20A1B">
      <w:pPr>
        <w:adjustRightInd w:val="0"/>
        <w:snapToGrid w:val="0"/>
        <w:spacing w:after="0" w:line="360" w:lineRule="auto"/>
        <w:jc w:val="both"/>
        <w:rPr>
          <w:rFonts w:ascii="Book Antiqua" w:hAnsi="Book Antiqua"/>
          <w:color w:val="000000"/>
          <w:sz w:val="24"/>
          <w:szCs w:val="24"/>
          <w:lang w:eastAsia="zh-CN"/>
        </w:rPr>
      </w:pPr>
      <w:r w:rsidRPr="002B455C">
        <w:rPr>
          <w:rFonts w:ascii="Book Antiqua" w:hAnsi="Book Antiqua"/>
          <w:color w:val="000000"/>
          <w:sz w:val="24"/>
          <w:szCs w:val="24"/>
          <w:lang w:eastAsia="zh-CN"/>
        </w:rPr>
        <w:t>46</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Tolmunen T</w:t>
      </w:r>
      <w:r w:rsidRPr="002B455C">
        <w:rPr>
          <w:rFonts w:ascii="Book Antiqua" w:hAnsi="Book Antiqua"/>
          <w:color w:val="000000"/>
          <w:sz w:val="24"/>
          <w:szCs w:val="24"/>
        </w:rPr>
        <w:t>, Lehto SM, Heliste M, Kurl S, Kauhanen J. Alexithymia is associated with increased cardiovascular mortality in middle-aged Finnish men.</w:t>
      </w:r>
      <w:r w:rsidRPr="002B455C">
        <w:rPr>
          <w:rStyle w:val="apple-converted-space"/>
          <w:rFonts w:ascii="Book Antiqua" w:hAnsi="Book Antiqua"/>
          <w:color w:val="000000"/>
          <w:sz w:val="24"/>
          <w:szCs w:val="24"/>
        </w:rPr>
        <w:t> </w:t>
      </w:r>
      <w:r w:rsidRPr="002B455C">
        <w:rPr>
          <w:rFonts w:ascii="Book Antiqua" w:hAnsi="Book Antiqua"/>
          <w:i/>
          <w:iCs/>
          <w:color w:val="000000"/>
          <w:sz w:val="24"/>
          <w:szCs w:val="24"/>
        </w:rPr>
        <w:t>Psychosom Med</w:t>
      </w:r>
      <w:r w:rsidRPr="002B455C">
        <w:rPr>
          <w:rStyle w:val="apple-converted-space"/>
          <w:rFonts w:ascii="Book Antiqua" w:hAnsi="Book Antiqua"/>
          <w:color w:val="000000"/>
          <w:sz w:val="24"/>
          <w:szCs w:val="24"/>
        </w:rPr>
        <w:t> </w:t>
      </w:r>
      <w:r w:rsidRPr="002B455C">
        <w:rPr>
          <w:rFonts w:ascii="Book Antiqua" w:hAnsi="Book Antiqua"/>
          <w:color w:val="000000"/>
          <w:sz w:val="24"/>
          <w:szCs w:val="24"/>
        </w:rPr>
        <w:t>2010;</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72</w:t>
      </w:r>
      <w:r w:rsidRPr="002B455C">
        <w:rPr>
          <w:rFonts w:ascii="Book Antiqua" w:hAnsi="Book Antiqua"/>
          <w:color w:val="000000"/>
          <w:sz w:val="24"/>
          <w:szCs w:val="24"/>
        </w:rPr>
        <w:t>: 187-191 [PMID: 19949161 DOI: 10.1097/PSY.0b013e3181c65d00]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47 </w:t>
      </w:r>
      <w:r w:rsidRPr="002B455C">
        <w:rPr>
          <w:rFonts w:ascii="Book Antiqua" w:eastAsia="SimSun" w:hAnsi="Book Antiqua" w:cs="SimSun"/>
          <w:b/>
          <w:bCs/>
          <w:sz w:val="24"/>
          <w:szCs w:val="24"/>
          <w:lang w:eastAsia="zh-CN"/>
        </w:rPr>
        <w:t>Grabe HJ</w:t>
      </w:r>
      <w:r w:rsidRPr="002B455C">
        <w:rPr>
          <w:rFonts w:ascii="Book Antiqua" w:eastAsia="SimSun" w:hAnsi="Book Antiqua" w:cs="SimSun"/>
          <w:sz w:val="24"/>
          <w:szCs w:val="24"/>
          <w:lang w:eastAsia="zh-CN"/>
        </w:rPr>
        <w:t>, Schwahn C, Barnow S, Spitzer C, John U, Freyberger HJ, Schminke U, Felix S, Völzke H. Alexithymia, hypertension, and subclinical atherosclerosis in the general population. </w:t>
      </w:r>
      <w:r w:rsidRPr="002B455C">
        <w:rPr>
          <w:rFonts w:ascii="Book Antiqua" w:eastAsia="SimSun" w:hAnsi="Book Antiqua" w:cs="SimSun"/>
          <w:i/>
          <w:iCs/>
          <w:sz w:val="24"/>
          <w:szCs w:val="24"/>
          <w:lang w:eastAsia="zh-CN"/>
        </w:rPr>
        <w:t>J Psychosom Res</w:t>
      </w:r>
      <w:r w:rsidRPr="002B455C">
        <w:rPr>
          <w:rFonts w:ascii="Book Antiqua" w:eastAsia="SimSun" w:hAnsi="Book Antiqua" w:cs="SimSun"/>
          <w:sz w:val="24"/>
          <w:szCs w:val="24"/>
          <w:lang w:eastAsia="zh-CN"/>
        </w:rPr>
        <w:t> 2010; </w:t>
      </w:r>
      <w:r w:rsidRPr="002B455C">
        <w:rPr>
          <w:rFonts w:ascii="Book Antiqua" w:eastAsia="SimSun" w:hAnsi="Book Antiqua" w:cs="SimSun"/>
          <w:b/>
          <w:bCs/>
          <w:sz w:val="24"/>
          <w:szCs w:val="24"/>
          <w:lang w:eastAsia="zh-CN"/>
        </w:rPr>
        <w:t>68</w:t>
      </w:r>
      <w:r w:rsidRPr="002B455C">
        <w:rPr>
          <w:rFonts w:ascii="Book Antiqua" w:eastAsia="SimSun" w:hAnsi="Book Antiqua" w:cs="SimSun"/>
          <w:sz w:val="24"/>
          <w:szCs w:val="24"/>
          <w:lang w:eastAsia="zh-CN"/>
        </w:rPr>
        <w:t>: 139-147 [PMID: 20105696 DOI: 10.1016/j.jpsychores.2009.07.015]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48 </w:t>
      </w:r>
      <w:r w:rsidRPr="002B455C">
        <w:rPr>
          <w:rFonts w:ascii="Book Antiqua" w:eastAsia="SimSun" w:hAnsi="Book Antiqua" w:cs="SimSun"/>
          <w:b/>
          <w:bCs/>
          <w:sz w:val="24"/>
          <w:szCs w:val="24"/>
          <w:lang w:eastAsia="zh-CN"/>
        </w:rPr>
        <w:t>Aïte A</w:t>
      </w:r>
      <w:r w:rsidRPr="002B455C">
        <w:rPr>
          <w:rFonts w:ascii="Book Antiqua" w:eastAsia="SimSun" w:hAnsi="Book Antiqua" w:cs="SimSun"/>
          <w:sz w:val="24"/>
          <w:szCs w:val="24"/>
          <w:lang w:eastAsia="zh-CN"/>
        </w:rPr>
        <w:t>, Barrault S, Cassotti M, Borst G, Bonnaire C, Houdé O, Varescon I, Moutier S. The impact of alexithymia on pathological gamblers' decision making: a preliminary study of gamblers recruited in "sportsbook" casinos. </w:t>
      </w:r>
      <w:r w:rsidRPr="002B455C">
        <w:rPr>
          <w:rFonts w:ascii="Book Antiqua" w:eastAsia="SimSun" w:hAnsi="Book Antiqua" w:cs="SimSun"/>
          <w:i/>
          <w:iCs/>
          <w:sz w:val="24"/>
          <w:szCs w:val="24"/>
          <w:lang w:eastAsia="zh-CN"/>
        </w:rPr>
        <w:t>Cogn Behav Neurol</w:t>
      </w:r>
      <w:r w:rsidRPr="002B455C">
        <w:rPr>
          <w:rFonts w:ascii="Book Antiqua" w:eastAsia="SimSun" w:hAnsi="Book Antiqua" w:cs="SimSun"/>
          <w:sz w:val="24"/>
          <w:szCs w:val="24"/>
          <w:lang w:eastAsia="zh-CN"/>
        </w:rPr>
        <w:t> 2014; </w:t>
      </w:r>
      <w:r w:rsidRPr="002B455C">
        <w:rPr>
          <w:rFonts w:ascii="Book Antiqua" w:eastAsia="SimSun" w:hAnsi="Book Antiqua" w:cs="SimSun"/>
          <w:b/>
          <w:bCs/>
          <w:sz w:val="24"/>
          <w:szCs w:val="24"/>
          <w:lang w:eastAsia="zh-CN"/>
        </w:rPr>
        <w:t>27</w:t>
      </w:r>
      <w:r w:rsidRPr="002B455C">
        <w:rPr>
          <w:rFonts w:ascii="Book Antiqua" w:eastAsia="SimSun" w:hAnsi="Book Antiqua" w:cs="SimSun"/>
          <w:sz w:val="24"/>
          <w:szCs w:val="24"/>
          <w:lang w:eastAsia="zh-CN"/>
        </w:rPr>
        <w:t>: 59-67 [PMID: 24968006 DOI: 10.1097/WNN.0000000000000027]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49 </w:t>
      </w:r>
      <w:r w:rsidRPr="002B455C">
        <w:rPr>
          <w:rFonts w:ascii="Book Antiqua" w:eastAsia="SimSun" w:hAnsi="Book Antiqua" w:cs="SimSun"/>
          <w:b/>
          <w:bCs/>
          <w:sz w:val="24"/>
          <w:szCs w:val="24"/>
          <w:lang w:eastAsia="zh-CN"/>
        </w:rPr>
        <w:t>Scimeca G</w:t>
      </w:r>
      <w:r w:rsidRPr="002B455C">
        <w:rPr>
          <w:rFonts w:ascii="Book Antiqua" w:eastAsia="SimSun" w:hAnsi="Book Antiqua" w:cs="SimSun"/>
          <w:sz w:val="24"/>
          <w:szCs w:val="24"/>
          <w:lang w:eastAsia="zh-CN"/>
        </w:rPr>
        <w:t>, Bruno A, Cava L, Pandolfo G, Muscatello MR, Zoccali R. The relationship between alexithymia, anxiety, depression, and internet addiction severity in a sample of Italian high school students. </w:t>
      </w:r>
      <w:r w:rsidRPr="002B455C">
        <w:rPr>
          <w:rFonts w:ascii="Book Antiqua" w:eastAsia="SimSun" w:hAnsi="Book Antiqua" w:cs="SimSun"/>
          <w:i/>
          <w:iCs/>
          <w:sz w:val="24"/>
          <w:szCs w:val="24"/>
          <w:lang w:eastAsia="zh-CN"/>
        </w:rPr>
        <w:t>ScientificWorldJournal</w:t>
      </w:r>
      <w:r w:rsidRPr="002B455C">
        <w:rPr>
          <w:rFonts w:ascii="Book Antiqua" w:eastAsia="SimSun" w:hAnsi="Book Antiqua" w:cs="SimSun"/>
          <w:sz w:val="24"/>
          <w:szCs w:val="24"/>
          <w:lang w:eastAsia="zh-CN"/>
        </w:rPr>
        <w:t> 2014; </w:t>
      </w:r>
      <w:r w:rsidRPr="002B455C">
        <w:rPr>
          <w:rFonts w:ascii="Book Antiqua" w:eastAsia="SimSun" w:hAnsi="Book Antiqua" w:cs="SimSun"/>
          <w:b/>
          <w:bCs/>
          <w:sz w:val="24"/>
          <w:szCs w:val="24"/>
          <w:lang w:eastAsia="zh-CN"/>
        </w:rPr>
        <w:t>2014</w:t>
      </w:r>
      <w:r w:rsidRPr="002B455C">
        <w:rPr>
          <w:rFonts w:ascii="Book Antiqua" w:eastAsia="SimSun" w:hAnsi="Book Antiqua" w:cs="SimSun"/>
          <w:sz w:val="24"/>
          <w:szCs w:val="24"/>
          <w:lang w:eastAsia="zh-CN"/>
        </w:rPr>
        <w:t>: 504376 [PMID: 25401143 DOI: 10.1155/2014/504376]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50 </w:t>
      </w:r>
      <w:r w:rsidRPr="002B455C">
        <w:rPr>
          <w:rFonts w:ascii="Book Antiqua" w:eastAsia="SimSun" w:hAnsi="Book Antiqua" w:cs="SimSun"/>
          <w:b/>
          <w:bCs/>
          <w:sz w:val="24"/>
          <w:szCs w:val="24"/>
          <w:lang w:eastAsia="zh-CN"/>
        </w:rPr>
        <w:t>Scimeca G</w:t>
      </w:r>
      <w:r w:rsidRPr="002B455C">
        <w:rPr>
          <w:rFonts w:ascii="Book Antiqua" w:eastAsia="SimSun" w:hAnsi="Book Antiqua" w:cs="SimSun"/>
          <w:sz w:val="24"/>
          <w:szCs w:val="24"/>
          <w:lang w:eastAsia="zh-CN"/>
        </w:rPr>
        <w:t>, Bruno A, Pandolfo G, Micò U, Romeo VM, Abenavoli E, Schimmenti A, Zoccali R, Muscatello MR. Alexithymia, negative emotions, and sexual behavior in heterosexual university students from Italy. </w:t>
      </w:r>
      <w:r w:rsidRPr="002B455C">
        <w:rPr>
          <w:rFonts w:ascii="Book Antiqua" w:eastAsia="SimSun" w:hAnsi="Book Antiqua" w:cs="SimSun"/>
          <w:i/>
          <w:iCs/>
          <w:sz w:val="24"/>
          <w:szCs w:val="24"/>
          <w:lang w:eastAsia="zh-CN"/>
        </w:rPr>
        <w:t>Arch Sex Behav</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42</w:t>
      </w:r>
      <w:r w:rsidRPr="002B455C">
        <w:rPr>
          <w:rFonts w:ascii="Book Antiqua" w:eastAsia="SimSun" w:hAnsi="Book Antiqua" w:cs="SimSun"/>
          <w:sz w:val="24"/>
          <w:szCs w:val="24"/>
          <w:lang w:eastAsia="zh-CN"/>
        </w:rPr>
        <w:t>: 117-127 [PMID: 23007336 DOI: 10.1007/s10508-012-0006-8]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51 </w:t>
      </w:r>
      <w:r w:rsidRPr="002B455C">
        <w:rPr>
          <w:rFonts w:ascii="Book Antiqua" w:eastAsia="SimSun" w:hAnsi="Book Antiqua" w:cs="SimSun"/>
          <w:b/>
          <w:bCs/>
          <w:sz w:val="24"/>
          <w:szCs w:val="24"/>
          <w:lang w:eastAsia="zh-CN"/>
        </w:rPr>
        <w:t>De Vries AM</w:t>
      </w:r>
      <w:r w:rsidRPr="002B455C">
        <w:rPr>
          <w:rFonts w:ascii="Book Antiqua" w:eastAsia="SimSun" w:hAnsi="Book Antiqua" w:cs="SimSun"/>
          <w:sz w:val="24"/>
          <w:szCs w:val="24"/>
          <w:lang w:eastAsia="zh-CN"/>
        </w:rPr>
        <w:t>, Forni V, Voellinger R, Stiefel F. Alexithymia in cancer patients: review of the literature. </w:t>
      </w:r>
      <w:r w:rsidRPr="002B455C">
        <w:rPr>
          <w:rFonts w:ascii="Book Antiqua" w:eastAsia="SimSun" w:hAnsi="Book Antiqua" w:cs="SimSun"/>
          <w:i/>
          <w:iCs/>
          <w:sz w:val="24"/>
          <w:szCs w:val="24"/>
          <w:lang w:eastAsia="zh-CN"/>
        </w:rPr>
        <w:t>Psychother Psychosom</w:t>
      </w:r>
      <w:r w:rsidRPr="002B455C">
        <w:rPr>
          <w:rFonts w:ascii="Book Antiqua" w:eastAsia="SimSun" w:hAnsi="Book Antiqua" w:cs="SimSun"/>
          <w:sz w:val="24"/>
          <w:szCs w:val="24"/>
          <w:lang w:eastAsia="zh-CN"/>
        </w:rPr>
        <w:t> 2012; </w:t>
      </w:r>
      <w:r w:rsidRPr="002B455C">
        <w:rPr>
          <w:rFonts w:ascii="Book Antiqua" w:eastAsia="SimSun" w:hAnsi="Book Antiqua" w:cs="SimSun"/>
          <w:b/>
          <w:bCs/>
          <w:sz w:val="24"/>
          <w:szCs w:val="24"/>
          <w:lang w:eastAsia="zh-CN"/>
        </w:rPr>
        <w:t>81</w:t>
      </w:r>
      <w:r w:rsidRPr="002B455C">
        <w:rPr>
          <w:rFonts w:ascii="Book Antiqua" w:eastAsia="SimSun" w:hAnsi="Book Antiqua" w:cs="SimSun"/>
          <w:sz w:val="24"/>
          <w:szCs w:val="24"/>
          <w:lang w:eastAsia="zh-CN"/>
        </w:rPr>
        <w:t>: 79-86 [PMID: 22261927 DOI: 10.1159/000330888]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52 </w:t>
      </w:r>
      <w:r w:rsidRPr="002B455C">
        <w:rPr>
          <w:rFonts w:ascii="Book Antiqua" w:eastAsia="SimSun" w:hAnsi="Book Antiqua" w:cs="SimSun"/>
          <w:b/>
          <w:bCs/>
          <w:sz w:val="24"/>
          <w:szCs w:val="24"/>
          <w:lang w:eastAsia="zh-CN"/>
        </w:rPr>
        <w:t>Chatzi L</w:t>
      </w:r>
      <w:r w:rsidRPr="002B455C">
        <w:rPr>
          <w:rFonts w:ascii="Book Antiqua" w:eastAsia="SimSun" w:hAnsi="Book Antiqua" w:cs="SimSun"/>
          <w:sz w:val="24"/>
          <w:szCs w:val="24"/>
          <w:lang w:eastAsia="zh-CN"/>
        </w:rPr>
        <w:t>, Bitsios P, Solidaki E, Christou I, Kyrlaki E, Sfakianaki M, Kogevinas M, Kefalogiannis N, Pappas A. Type 1 diabetes is associated with alexithymia in nondepressed, non-mentally ill diabetic patients: a case-control study. </w:t>
      </w:r>
      <w:r w:rsidRPr="002B455C">
        <w:rPr>
          <w:rFonts w:ascii="Book Antiqua" w:eastAsia="SimSun" w:hAnsi="Book Antiqua" w:cs="SimSun"/>
          <w:i/>
          <w:iCs/>
          <w:sz w:val="24"/>
          <w:szCs w:val="24"/>
          <w:lang w:eastAsia="zh-CN"/>
        </w:rPr>
        <w:t>J Psychosom Res</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67</w:t>
      </w:r>
      <w:r w:rsidRPr="002B455C">
        <w:rPr>
          <w:rFonts w:ascii="Book Antiqua" w:eastAsia="SimSun" w:hAnsi="Book Antiqua" w:cs="SimSun"/>
          <w:sz w:val="24"/>
          <w:szCs w:val="24"/>
          <w:lang w:eastAsia="zh-CN"/>
        </w:rPr>
        <w:t>: 307-313 [PMID: 19773023 DOI: 10.1016/j.jpsychores.2009.04.011]</w:t>
      </w:r>
    </w:p>
    <w:p w:rsidR="009A118E" w:rsidRPr="00F205D7" w:rsidRDefault="009A118E" w:rsidP="00A20A1B">
      <w:pPr>
        <w:adjustRightInd w:val="0"/>
        <w:snapToGrid w:val="0"/>
        <w:spacing w:after="0" w:line="360" w:lineRule="auto"/>
        <w:jc w:val="both"/>
        <w:rPr>
          <w:rFonts w:ascii="Book Antiqua" w:eastAsia="SimSun" w:hAnsi="Book Antiqua" w:cs="SimSun"/>
          <w:color w:val="000000"/>
          <w:sz w:val="24"/>
          <w:szCs w:val="24"/>
          <w:lang w:eastAsia="zh-CN"/>
        </w:rPr>
      </w:pPr>
      <w:r w:rsidRPr="00F205D7">
        <w:rPr>
          <w:rFonts w:ascii="Book Antiqua" w:eastAsia="SimSun" w:hAnsi="Book Antiqua" w:cs="SimSun"/>
          <w:color w:val="000000"/>
          <w:sz w:val="24"/>
          <w:szCs w:val="24"/>
          <w:lang w:eastAsia="zh-CN"/>
        </w:rPr>
        <w:t>53</w:t>
      </w:r>
      <w:r w:rsidRPr="002B455C">
        <w:rPr>
          <w:rFonts w:ascii="Book Antiqua" w:eastAsia="SimSun" w:hAnsi="Book Antiqua" w:cs="SimSun"/>
          <w:color w:val="000000"/>
          <w:sz w:val="24"/>
          <w:szCs w:val="24"/>
          <w:lang w:eastAsia="zh-CN"/>
        </w:rPr>
        <w:t> </w:t>
      </w:r>
      <w:r w:rsidRPr="00F205D7">
        <w:rPr>
          <w:rFonts w:ascii="Book Antiqua" w:eastAsia="SimSun" w:hAnsi="Book Antiqua" w:cs="SimSun"/>
          <w:b/>
          <w:bCs/>
          <w:color w:val="000000"/>
          <w:sz w:val="24"/>
          <w:szCs w:val="24"/>
          <w:lang w:eastAsia="zh-CN"/>
        </w:rPr>
        <w:t>Barbasio C</w:t>
      </w:r>
      <w:r w:rsidRPr="00F205D7">
        <w:rPr>
          <w:rFonts w:ascii="Book Antiqua" w:eastAsia="SimSun" w:hAnsi="Book Antiqua" w:cs="SimSun"/>
          <w:color w:val="000000"/>
          <w:sz w:val="24"/>
          <w:szCs w:val="24"/>
          <w:lang w:eastAsia="zh-CN"/>
        </w:rPr>
        <w:t>, Vagelli R, Marengo D, Querci F, Settanni M, Tani C, Mosca M, Granieri A. Illness perception in systemic lupus erythematosus patients: The roles of alexithymia and depression.</w:t>
      </w:r>
      <w:r w:rsidRPr="002B455C">
        <w:rPr>
          <w:rFonts w:ascii="Book Antiqua" w:eastAsia="SimSun" w:hAnsi="Book Antiqua" w:cs="SimSun"/>
          <w:color w:val="000000"/>
          <w:sz w:val="24"/>
          <w:szCs w:val="24"/>
          <w:lang w:eastAsia="zh-CN"/>
        </w:rPr>
        <w:t> </w:t>
      </w:r>
      <w:r w:rsidRPr="00F205D7">
        <w:rPr>
          <w:rFonts w:ascii="Book Antiqua" w:eastAsia="SimSun" w:hAnsi="Book Antiqua" w:cs="SimSun"/>
          <w:i/>
          <w:iCs/>
          <w:color w:val="000000"/>
          <w:sz w:val="24"/>
          <w:szCs w:val="24"/>
          <w:lang w:eastAsia="zh-CN"/>
        </w:rPr>
        <w:t>Compr Psychiatry</w:t>
      </w:r>
      <w:r w:rsidRPr="002B455C">
        <w:rPr>
          <w:rFonts w:ascii="Book Antiqua" w:eastAsia="SimSun" w:hAnsi="Book Antiqua" w:cs="SimSun"/>
          <w:color w:val="000000"/>
          <w:sz w:val="24"/>
          <w:szCs w:val="24"/>
          <w:lang w:eastAsia="zh-CN"/>
        </w:rPr>
        <w:t> </w:t>
      </w:r>
      <w:r w:rsidRPr="00F205D7">
        <w:rPr>
          <w:rFonts w:ascii="Book Antiqua" w:eastAsia="SimSun" w:hAnsi="Book Antiqua" w:cs="SimSun"/>
          <w:color w:val="000000"/>
          <w:sz w:val="24"/>
          <w:szCs w:val="24"/>
          <w:lang w:eastAsia="zh-CN"/>
        </w:rPr>
        <w:t>2015;</w:t>
      </w:r>
      <w:r w:rsidRPr="002B455C">
        <w:rPr>
          <w:rFonts w:ascii="Book Antiqua" w:eastAsia="SimSun" w:hAnsi="Book Antiqua" w:cs="SimSun"/>
          <w:color w:val="000000"/>
          <w:sz w:val="24"/>
          <w:szCs w:val="24"/>
          <w:lang w:eastAsia="zh-CN"/>
        </w:rPr>
        <w:t> </w:t>
      </w:r>
      <w:r w:rsidRPr="00F205D7">
        <w:rPr>
          <w:rFonts w:ascii="Book Antiqua" w:eastAsia="SimSun" w:hAnsi="Book Antiqua" w:cs="SimSun"/>
          <w:b/>
          <w:bCs/>
          <w:color w:val="000000"/>
          <w:sz w:val="24"/>
          <w:szCs w:val="24"/>
          <w:lang w:eastAsia="zh-CN"/>
        </w:rPr>
        <w:t>63</w:t>
      </w:r>
      <w:r w:rsidRPr="00F205D7">
        <w:rPr>
          <w:rFonts w:ascii="Book Antiqua" w:eastAsia="SimSun" w:hAnsi="Book Antiqua" w:cs="SimSun"/>
          <w:color w:val="000000"/>
          <w:sz w:val="24"/>
          <w:szCs w:val="24"/>
          <w:lang w:eastAsia="zh-CN"/>
        </w:rPr>
        <w:t>: 88-95 [PMID: 26555496 DOI: 10.1016/j.comppsych.2015.09.004]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54 </w:t>
      </w:r>
      <w:r w:rsidRPr="002B455C">
        <w:rPr>
          <w:rFonts w:ascii="Book Antiqua" w:eastAsia="SimSun" w:hAnsi="Book Antiqua" w:cs="SimSun"/>
          <w:b/>
          <w:bCs/>
          <w:sz w:val="24"/>
          <w:szCs w:val="24"/>
          <w:lang w:eastAsia="zh-CN"/>
        </w:rPr>
        <w:t>Denollet J</w:t>
      </w:r>
      <w:r w:rsidRPr="002B455C">
        <w:rPr>
          <w:rFonts w:ascii="Book Antiqua" w:eastAsia="SimSun" w:hAnsi="Book Antiqua" w:cs="SimSun"/>
          <w:sz w:val="24"/>
          <w:szCs w:val="24"/>
          <w:lang w:eastAsia="zh-CN"/>
        </w:rPr>
        <w:t>, Conraads VM, Brutsaert DL, De Clerck LS, Stevens WJ, Vrints CJ. Cytokines and immune activation in systolic heart failure: the role of Type D personality. </w:t>
      </w:r>
      <w:r w:rsidRPr="002B455C">
        <w:rPr>
          <w:rFonts w:ascii="Book Antiqua" w:eastAsia="SimSun" w:hAnsi="Book Antiqua" w:cs="SimSun"/>
          <w:i/>
          <w:iCs/>
          <w:sz w:val="24"/>
          <w:szCs w:val="24"/>
          <w:lang w:eastAsia="zh-CN"/>
        </w:rPr>
        <w:t>Brain Behav Immun</w:t>
      </w:r>
      <w:r w:rsidRPr="002B455C">
        <w:rPr>
          <w:rFonts w:ascii="Book Antiqua" w:eastAsia="SimSun" w:hAnsi="Book Antiqua" w:cs="SimSun"/>
          <w:sz w:val="24"/>
          <w:szCs w:val="24"/>
          <w:lang w:eastAsia="zh-CN"/>
        </w:rPr>
        <w:t> 2003; </w:t>
      </w:r>
      <w:r w:rsidRPr="002B455C">
        <w:rPr>
          <w:rFonts w:ascii="Book Antiqua" w:eastAsia="SimSun" w:hAnsi="Book Antiqua" w:cs="SimSun"/>
          <w:b/>
          <w:bCs/>
          <w:sz w:val="24"/>
          <w:szCs w:val="24"/>
          <w:lang w:eastAsia="zh-CN"/>
        </w:rPr>
        <w:t>17</w:t>
      </w:r>
      <w:r w:rsidRPr="002B455C">
        <w:rPr>
          <w:rFonts w:ascii="Book Antiqua" w:eastAsia="SimSun" w:hAnsi="Book Antiqua" w:cs="SimSun"/>
          <w:sz w:val="24"/>
          <w:szCs w:val="24"/>
          <w:lang w:eastAsia="zh-CN"/>
        </w:rPr>
        <w:t>: 304-309 [PMID: 12831833 DOI: 10.1016/S0889-1591(03)00060-6]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55 </w:t>
      </w:r>
      <w:r w:rsidRPr="002B455C">
        <w:rPr>
          <w:rFonts w:ascii="Book Antiqua" w:eastAsia="SimSun" w:hAnsi="Book Antiqua" w:cs="SimSun"/>
          <w:b/>
          <w:bCs/>
          <w:sz w:val="24"/>
          <w:szCs w:val="24"/>
          <w:lang w:eastAsia="zh-CN"/>
        </w:rPr>
        <w:t>Mols F</w:t>
      </w:r>
      <w:r w:rsidRPr="002B455C">
        <w:rPr>
          <w:rFonts w:ascii="Book Antiqua" w:eastAsia="SimSun" w:hAnsi="Book Antiqua" w:cs="SimSun"/>
          <w:sz w:val="24"/>
          <w:szCs w:val="24"/>
          <w:lang w:eastAsia="zh-CN"/>
        </w:rPr>
        <w:t>, Oerlemans S, Denollet J, Roukema JA, van de Poll-Franse LV. Type D personality is associated with increased comorbidity burden and health care utilization among 3080 cancer survivors. </w:t>
      </w:r>
      <w:r w:rsidRPr="002B455C">
        <w:rPr>
          <w:rFonts w:ascii="Book Antiqua" w:eastAsia="SimSun" w:hAnsi="Book Antiqua" w:cs="SimSun"/>
          <w:i/>
          <w:iCs/>
          <w:sz w:val="24"/>
          <w:szCs w:val="24"/>
          <w:lang w:eastAsia="zh-CN"/>
        </w:rPr>
        <w:t>Gen Hosp Psychiatry</w:t>
      </w:r>
      <w:r w:rsidRPr="002B455C">
        <w:rPr>
          <w:rFonts w:ascii="Book Antiqua" w:eastAsia="SimSun" w:hAnsi="Book Antiqua" w:cs="SimSun"/>
          <w:sz w:val="24"/>
          <w:szCs w:val="24"/>
          <w:lang w:eastAsia="zh-CN"/>
        </w:rPr>
        <w:t> 2012; </w:t>
      </w:r>
      <w:r w:rsidRPr="002B455C">
        <w:rPr>
          <w:rFonts w:ascii="Book Antiqua" w:eastAsia="SimSun" w:hAnsi="Book Antiqua" w:cs="SimSun"/>
          <w:b/>
          <w:bCs/>
          <w:sz w:val="24"/>
          <w:szCs w:val="24"/>
          <w:lang w:eastAsia="zh-CN"/>
        </w:rPr>
        <w:t>34</w:t>
      </w:r>
      <w:r w:rsidRPr="002B455C">
        <w:rPr>
          <w:rFonts w:ascii="Book Antiqua" w:eastAsia="SimSun" w:hAnsi="Book Antiqua" w:cs="SimSun"/>
          <w:sz w:val="24"/>
          <w:szCs w:val="24"/>
          <w:lang w:eastAsia="zh-CN"/>
        </w:rPr>
        <w:t>: 352-359 [PMID: 22459997 DOI: 10.1016/j.genhosppsych.2012.01.014]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56 Eysenck HJ, Eysenck SBG. Manual for the Eysenck Personality Inventory. San Diego: Educational and Industrial Testing Service, 1968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57 </w:t>
      </w:r>
      <w:r w:rsidRPr="002B455C">
        <w:rPr>
          <w:rFonts w:ascii="Book Antiqua" w:eastAsia="SimSun" w:hAnsi="Book Antiqua" w:cs="SimSun"/>
          <w:b/>
          <w:bCs/>
          <w:sz w:val="24"/>
          <w:szCs w:val="24"/>
          <w:lang w:eastAsia="zh-CN"/>
        </w:rPr>
        <w:t>Esler MD</w:t>
      </w:r>
      <w:r w:rsidRPr="002B455C">
        <w:rPr>
          <w:rFonts w:ascii="Book Antiqua" w:eastAsia="SimSun" w:hAnsi="Book Antiqua" w:cs="SimSun"/>
          <w:sz w:val="24"/>
          <w:szCs w:val="24"/>
          <w:lang w:eastAsia="zh-CN"/>
        </w:rPr>
        <w:t>, Goulston KJ. Levels of anxiety in colonic disorders. </w:t>
      </w:r>
      <w:r w:rsidRPr="002B455C">
        <w:rPr>
          <w:rFonts w:ascii="Book Antiqua" w:eastAsia="SimSun" w:hAnsi="Book Antiqua" w:cs="SimSun"/>
          <w:i/>
          <w:iCs/>
          <w:sz w:val="24"/>
          <w:szCs w:val="24"/>
          <w:lang w:eastAsia="zh-CN"/>
        </w:rPr>
        <w:t>N Engl J Med</w:t>
      </w:r>
      <w:r w:rsidRPr="002B455C">
        <w:rPr>
          <w:rFonts w:ascii="Book Antiqua" w:eastAsia="SimSun" w:hAnsi="Book Antiqua" w:cs="SimSun"/>
          <w:sz w:val="24"/>
          <w:szCs w:val="24"/>
          <w:lang w:eastAsia="zh-CN"/>
        </w:rPr>
        <w:t> 1973; </w:t>
      </w:r>
      <w:r w:rsidRPr="002B455C">
        <w:rPr>
          <w:rFonts w:ascii="Book Antiqua" w:eastAsia="SimSun" w:hAnsi="Book Antiqua" w:cs="SimSun"/>
          <w:b/>
          <w:bCs/>
          <w:sz w:val="24"/>
          <w:szCs w:val="24"/>
          <w:lang w:eastAsia="zh-CN"/>
        </w:rPr>
        <w:t>288</w:t>
      </w:r>
      <w:r w:rsidRPr="002B455C">
        <w:rPr>
          <w:rFonts w:ascii="Book Antiqua" w:eastAsia="SimSun" w:hAnsi="Book Antiqua" w:cs="SimSun"/>
          <w:sz w:val="24"/>
          <w:szCs w:val="24"/>
          <w:lang w:eastAsia="zh-CN"/>
        </w:rPr>
        <w:t>: 16-20 [PMID: 4681894 DOI: 10.1056/NEJM197301042880104]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58 </w:t>
      </w:r>
      <w:r w:rsidRPr="002B455C">
        <w:rPr>
          <w:rFonts w:ascii="Book Antiqua" w:eastAsia="SimSun" w:hAnsi="Book Antiqua" w:cs="SimSun"/>
          <w:b/>
          <w:bCs/>
          <w:sz w:val="24"/>
          <w:szCs w:val="24"/>
          <w:lang w:eastAsia="zh-CN"/>
        </w:rPr>
        <w:t>Palmer RL</w:t>
      </w:r>
      <w:r w:rsidRPr="002B455C">
        <w:rPr>
          <w:rFonts w:ascii="Book Antiqua" w:eastAsia="SimSun" w:hAnsi="Book Antiqua" w:cs="SimSun"/>
          <w:sz w:val="24"/>
          <w:szCs w:val="24"/>
          <w:lang w:eastAsia="zh-CN"/>
        </w:rPr>
        <w:t>, Stonehill E, Crisp AH, Waller SL, Misiewicz JJ. Psychological characteristics of patients with the irritable bowel syndrome. </w:t>
      </w:r>
      <w:r w:rsidRPr="002B455C">
        <w:rPr>
          <w:rFonts w:ascii="Book Antiqua" w:eastAsia="SimSun" w:hAnsi="Book Antiqua" w:cs="SimSun"/>
          <w:i/>
          <w:iCs/>
          <w:sz w:val="24"/>
          <w:szCs w:val="24"/>
          <w:lang w:eastAsia="zh-CN"/>
        </w:rPr>
        <w:t>Postgrad Med J</w:t>
      </w:r>
      <w:r w:rsidRPr="002B455C">
        <w:rPr>
          <w:rFonts w:ascii="Book Antiqua" w:eastAsia="SimSun" w:hAnsi="Book Antiqua" w:cs="SimSun"/>
          <w:sz w:val="24"/>
          <w:szCs w:val="24"/>
          <w:lang w:eastAsia="zh-CN"/>
        </w:rPr>
        <w:t> 1974; </w:t>
      </w:r>
      <w:r w:rsidRPr="002B455C">
        <w:rPr>
          <w:rFonts w:ascii="Book Antiqua" w:eastAsia="SimSun" w:hAnsi="Book Antiqua" w:cs="SimSun"/>
          <w:b/>
          <w:bCs/>
          <w:sz w:val="24"/>
          <w:szCs w:val="24"/>
          <w:lang w:eastAsia="zh-CN"/>
        </w:rPr>
        <w:t>50</w:t>
      </w:r>
      <w:r w:rsidRPr="002B455C">
        <w:rPr>
          <w:rFonts w:ascii="Book Antiqua" w:eastAsia="SimSun" w:hAnsi="Book Antiqua" w:cs="SimSun"/>
          <w:sz w:val="24"/>
          <w:szCs w:val="24"/>
          <w:lang w:eastAsia="zh-CN"/>
        </w:rPr>
        <w:t>: 416-419 [PMID: 4469032]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59 Costa PT, McCrae RR. The NEO Personality Inventory manual. Odessa, FL: Psychological Assessment, 1985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60 </w:t>
      </w:r>
      <w:r w:rsidRPr="002B455C">
        <w:rPr>
          <w:rFonts w:ascii="Book Antiqua" w:eastAsia="SimSun" w:hAnsi="Book Antiqua" w:cs="SimSun"/>
          <w:b/>
          <w:bCs/>
          <w:sz w:val="24"/>
          <w:szCs w:val="24"/>
          <w:lang w:eastAsia="zh-CN"/>
        </w:rPr>
        <w:t>Bennett EJ</w:t>
      </w:r>
      <w:r w:rsidRPr="002B455C">
        <w:rPr>
          <w:rFonts w:ascii="Book Antiqua" w:eastAsia="SimSun" w:hAnsi="Book Antiqua" w:cs="SimSun"/>
          <w:sz w:val="24"/>
          <w:szCs w:val="24"/>
          <w:lang w:eastAsia="zh-CN"/>
        </w:rPr>
        <w:t>, Tennant CC, Piesse C, Badcock CA, Kellow JE. Level of chronic life stress predicts clinical outcome in irritable bowel syndrome. </w:t>
      </w:r>
      <w:r w:rsidRPr="002B455C">
        <w:rPr>
          <w:rFonts w:ascii="Book Antiqua" w:eastAsia="SimSun" w:hAnsi="Book Antiqua" w:cs="SimSun"/>
          <w:i/>
          <w:iCs/>
          <w:sz w:val="24"/>
          <w:szCs w:val="24"/>
          <w:lang w:eastAsia="zh-CN"/>
        </w:rPr>
        <w:t>Gut</w:t>
      </w:r>
      <w:r w:rsidRPr="002B455C">
        <w:rPr>
          <w:rFonts w:ascii="Book Antiqua" w:eastAsia="SimSun" w:hAnsi="Book Antiqua" w:cs="SimSun"/>
          <w:sz w:val="24"/>
          <w:szCs w:val="24"/>
          <w:lang w:eastAsia="zh-CN"/>
        </w:rPr>
        <w:t> 1998; </w:t>
      </w:r>
      <w:r w:rsidRPr="002B455C">
        <w:rPr>
          <w:rFonts w:ascii="Book Antiqua" w:eastAsia="SimSun" w:hAnsi="Book Antiqua" w:cs="SimSun"/>
          <w:b/>
          <w:bCs/>
          <w:sz w:val="24"/>
          <w:szCs w:val="24"/>
          <w:lang w:eastAsia="zh-CN"/>
        </w:rPr>
        <w:t>43</w:t>
      </w:r>
      <w:r w:rsidRPr="002B455C">
        <w:rPr>
          <w:rFonts w:ascii="Book Antiqua" w:eastAsia="SimSun" w:hAnsi="Book Antiqua" w:cs="SimSun"/>
          <w:sz w:val="24"/>
          <w:szCs w:val="24"/>
          <w:lang w:eastAsia="zh-CN"/>
        </w:rPr>
        <w:t>: 256-261 [PMID: 10189854 DOI: 10.1136/gut.43.2.256]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61 </w:t>
      </w:r>
      <w:r w:rsidRPr="002B455C">
        <w:rPr>
          <w:rFonts w:ascii="Book Antiqua" w:eastAsia="SimSun" w:hAnsi="Book Antiqua" w:cs="SimSun"/>
          <w:b/>
          <w:bCs/>
          <w:sz w:val="24"/>
          <w:szCs w:val="24"/>
          <w:lang w:eastAsia="zh-CN"/>
        </w:rPr>
        <w:t>Tanum L</w:t>
      </w:r>
      <w:r w:rsidRPr="002B455C">
        <w:rPr>
          <w:rFonts w:ascii="Book Antiqua" w:eastAsia="SimSun" w:hAnsi="Book Antiqua" w:cs="SimSun"/>
          <w:sz w:val="24"/>
          <w:szCs w:val="24"/>
          <w:lang w:eastAsia="zh-CN"/>
        </w:rPr>
        <w:t>, Malt UF. Personality and physical symptoms in nonpsychiatric patients with functional gastrointestinal disorder. </w:t>
      </w:r>
      <w:r w:rsidRPr="002B455C">
        <w:rPr>
          <w:rFonts w:ascii="Book Antiqua" w:eastAsia="SimSun" w:hAnsi="Book Antiqua" w:cs="SimSun"/>
          <w:i/>
          <w:iCs/>
          <w:sz w:val="24"/>
          <w:szCs w:val="24"/>
          <w:lang w:eastAsia="zh-CN"/>
        </w:rPr>
        <w:t>J Psychosom Res</w:t>
      </w:r>
      <w:r w:rsidRPr="002B455C">
        <w:rPr>
          <w:rFonts w:ascii="Book Antiqua" w:eastAsia="SimSun" w:hAnsi="Book Antiqua" w:cs="SimSun"/>
          <w:sz w:val="24"/>
          <w:szCs w:val="24"/>
          <w:lang w:eastAsia="zh-CN"/>
        </w:rPr>
        <w:t> 2001; </w:t>
      </w:r>
      <w:r w:rsidRPr="002B455C">
        <w:rPr>
          <w:rFonts w:ascii="Book Antiqua" w:eastAsia="SimSun" w:hAnsi="Book Antiqua" w:cs="SimSun"/>
          <w:b/>
          <w:bCs/>
          <w:sz w:val="24"/>
          <w:szCs w:val="24"/>
          <w:lang w:eastAsia="zh-CN"/>
        </w:rPr>
        <w:t>50</w:t>
      </w:r>
      <w:r w:rsidRPr="002B455C">
        <w:rPr>
          <w:rFonts w:ascii="Book Antiqua" w:eastAsia="SimSun" w:hAnsi="Book Antiqua" w:cs="SimSun"/>
          <w:sz w:val="24"/>
          <w:szCs w:val="24"/>
          <w:lang w:eastAsia="zh-CN"/>
        </w:rPr>
        <w:t>: 139-146 [PMID: 11316506 DOI: 10.1016/S0022-3999(00)00219-1]</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62 </w:t>
      </w:r>
      <w:r w:rsidRPr="002B455C">
        <w:rPr>
          <w:rFonts w:ascii="Book Antiqua" w:eastAsia="SimSun" w:hAnsi="Book Antiqua" w:cs="SimSun"/>
          <w:b/>
          <w:bCs/>
          <w:sz w:val="24"/>
          <w:szCs w:val="24"/>
          <w:lang w:eastAsia="zh-CN"/>
        </w:rPr>
        <w:t>Labus JS</w:t>
      </w:r>
      <w:r w:rsidRPr="002B455C">
        <w:rPr>
          <w:rFonts w:ascii="Book Antiqua" w:eastAsia="SimSun" w:hAnsi="Book Antiqua" w:cs="SimSun"/>
          <w:sz w:val="24"/>
          <w:szCs w:val="24"/>
          <w:lang w:eastAsia="zh-CN"/>
        </w:rPr>
        <w:t>, Mayer EA, Chang L, Bolus R, Naliboff BD. The central role of gastrointestinal-specific anxiety in irritable bowel syndrome: further validation of the visceral sensitivity index.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2007; </w:t>
      </w:r>
      <w:r w:rsidRPr="002B455C">
        <w:rPr>
          <w:rFonts w:ascii="Book Antiqua" w:eastAsia="SimSun" w:hAnsi="Book Antiqua" w:cs="SimSun"/>
          <w:b/>
          <w:bCs/>
          <w:sz w:val="24"/>
          <w:szCs w:val="24"/>
          <w:lang w:eastAsia="zh-CN"/>
        </w:rPr>
        <w:t>69</w:t>
      </w:r>
      <w:r w:rsidRPr="002B455C">
        <w:rPr>
          <w:rFonts w:ascii="Book Antiqua" w:eastAsia="SimSun" w:hAnsi="Book Antiqua" w:cs="SimSun"/>
          <w:sz w:val="24"/>
          <w:szCs w:val="24"/>
          <w:lang w:eastAsia="zh-CN"/>
        </w:rPr>
        <w:t>: 89-98 [PMID: 17244851 DOI: 10.1097/PSY.0b013e31802e2f24]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63 </w:t>
      </w:r>
      <w:r w:rsidRPr="002B455C">
        <w:rPr>
          <w:rFonts w:ascii="Book Antiqua" w:eastAsia="SimSun" w:hAnsi="Book Antiqua" w:cs="SimSun"/>
          <w:b/>
          <w:bCs/>
          <w:sz w:val="24"/>
          <w:szCs w:val="24"/>
          <w:lang w:eastAsia="zh-CN"/>
        </w:rPr>
        <w:t>Talley NJ</w:t>
      </w:r>
      <w:r w:rsidRPr="002B455C">
        <w:rPr>
          <w:rFonts w:ascii="Book Antiqua" w:eastAsia="SimSun" w:hAnsi="Book Antiqua" w:cs="SimSun"/>
          <w:sz w:val="24"/>
          <w:szCs w:val="24"/>
          <w:lang w:eastAsia="zh-CN"/>
        </w:rPr>
        <w:t>, Boyce PM, Jones M. Is the association between irritable bowel syndrome and abuse explained by neuroticism? A population based study. </w:t>
      </w:r>
      <w:r w:rsidRPr="002B455C">
        <w:rPr>
          <w:rFonts w:ascii="Book Antiqua" w:eastAsia="SimSun" w:hAnsi="Book Antiqua" w:cs="SimSun"/>
          <w:i/>
          <w:iCs/>
          <w:sz w:val="24"/>
          <w:szCs w:val="24"/>
          <w:lang w:eastAsia="zh-CN"/>
        </w:rPr>
        <w:t>Gut</w:t>
      </w:r>
      <w:r w:rsidRPr="002B455C">
        <w:rPr>
          <w:rFonts w:ascii="Book Antiqua" w:eastAsia="SimSun" w:hAnsi="Book Antiqua" w:cs="SimSun"/>
          <w:sz w:val="24"/>
          <w:szCs w:val="24"/>
          <w:lang w:eastAsia="zh-CN"/>
        </w:rPr>
        <w:t> 1998; </w:t>
      </w:r>
      <w:r w:rsidRPr="002B455C">
        <w:rPr>
          <w:rFonts w:ascii="Book Antiqua" w:eastAsia="SimSun" w:hAnsi="Book Antiqua" w:cs="SimSun"/>
          <w:b/>
          <w:bCs/>
          <w:sz w:val="24"/>
          <w:szCs w:val="24"/>
          <w:lang w:eastAsia="zh-CN"/>
        </w:rPr>
        <w:t>42</w:t>
      </w:r>
      <w:r w:rsidRPr="002B455C">
        <w:rPr>
          <w:rFonts w:ascii="Book Antiqua" w:eastAsia="SimSun" w:hAnsi="Book Antiqua" w:cs="SimSun"/>
          <w:sz w:val="24"/>
          <w:szCs w:val="24"/>
          <w:lang w:eastAsia="zh-CN"/>
        </w:rPr>
        <w:t>: 47-53 [PMID: 9505885 DOI: 10.1136/gut.42.1.47]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64 </w:t>
      </w:r>
      <w:r w:rsidRPr="002B455C">
        <w:rPr>
          <w:rFonts w:ascii="Book Antiqua" w:eastAsia="SimSun" w:hAnsi="Book Antiqua" w:cs="SimSun"/>
          <w:b/>
          <w:bCs/>
          <w:sz w:val="24"/>
          <w:szCs w:val="24"/>
          <w:lang w:eastAsia="zh-CN"/>
        </w:rPr>
        <w:t>Jones MP</w:t>
      </w:r>
      <w:r w:rsidRPr="002B455C">
        <w:rPr>
          <w:rFonts w:ascii="Book Antiqua" w:eastAsia="SimSun" w:hAnsi="Book Antiqua" w:cs="SimSun"/>
          <w:sz w:val="24"/>
          <w:szCs w:val="24"/>
          <w:lang w:eastAsia="zh-CN"/>
        </w:rPr>
        <w:t>, Oudenhove LV, Koloski N, Tack J, Talley NJ. Early life factors initiate a 'vicious circle' of affective and gastrointestinal symptoms: A longitudinal study. </w:t>
      </w:r>
      <w:r w:rsidRPr="002B455C">
        <w:rPr>
          <w:rFonts w:ascii="Book Antiqua" w:eastAsia="SimSun" w:hAnsi="Book Antiqua" w:cs="SimSun"/>
          <w:i/>
          <w:iCs/>
          <w:sz w:val="24"/>
          <w:szCs w:val="24"/>
          <w:lang w:eastAsia="zh-CN"/>
        </w:rPr>
        <w:t>United European Gastroenterol J</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1</w:t>
      </w:r>
      <w:r w:rsidRPr="002B455C">
        <w:rPr>
          <w:rFonts w:ascii="Book Antiqua" w:eastAsia="SimSun" w:hAnsi="Book Antiqua" w:cs="SimSun"/>
          <w:sz w:val="24"/>
          <w:szCs w:val="24"/>
          <w:lang w:eastAsia="zh-CN"/>
        </w:rPr>
        <w:t>: 394-402 [PMID: 24917988 DOI: 10.1177/2050640613498383]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65 </w:t>
      </w:r>
      <w:r w:rsidRPr="002B455C">
        <w:rPr>
          <w:rFonts w:ascii="Book Antiqua" w:eastAsia="SimSun" w:hAnsi="Book Antiqua" w:cs="SimSun"/>
          <w:b/>
          <w:bCs/>
          <w:sz w:val="24"/>
          <w:szCs w:val="24"/>
          <w:lang w:eastAsia="zh-CN"/>
        </w:rPr>
        <w:t>Farnam A</w:t>
      </w:r>
      <w:r w:rsidRPr="002B455C">
        <w:rPr>
          <w:rFonts w:ascii="Book Antiqua" w:eastAsia="SimSun" w:hAnsi="Book Antiqua" w:cs="SimSun"/>
          <w:sz w:val="24"/>
          <w:szCs w:val="24"/>
          <w:lang w:eastAsia="zh-CN"/>
        </w:rPr>
        <w:t>, Somi MH, Sarami F, Farhang S, Yasrebinia S. Personality factors and profiles in variants of irritable bowel syndrome. </w:t>
      </w:r>
      <w:r w:rsidRPr="002B455C">
        <w:rPr>
          <w:rFonts w:ascii="Book Antiqua" w:eastAsia="SimSun" w:hAnsi="Book Antiqua" w:cs="SimSun"/>
          <w:i/>
          <w:iCs/>
          <w:sz w:val="24"/>
          <w:szCs w:val="24"/>
          <w:lang w:eastAsia="zh-CN"/>
        </w:rPr>
        <w:t>World J Gastroenterol</w:t>
      </w:r>
      <w:r w:rsidRPr="002B455C">
        <w:rPr>
          <w:rFonts w:ascii="Book Antiqua" w:eastAsia="SimSun" w:hAnsi="Book Antiqua" w:cs="SimSun"/>
          <w:sz w:val="24"/>
          <w:szCs w:val="24"/>
          <w:lang w:eastAsia="zh-CN"/>
        </w:rPr>
        <w:t> 2007; </w:t>
      </w:r>
      <w:r w:rsidRPr="002B455C">
        <w:rPr>
          <w:rFonts w:ascii="Book Antiqua" w:eastAsia="SimSun" w:hAnsi="Book Antiqua" w:cs="SimSun"/>
          <w:b/>
          <w:bCs/>
          <w:sz w:val="24"/>
          <w:szCs w:val="24"/>
          <w:lang w:eastAsia="zh-CN"/>
        </w:rPr>
        <w:t>13</w:t>
      </w:r>
      <w:r w:rsidRPr="002B455C">
        <w:rPr>
          <w:rFonts w:ascii="Book Antiqua" w:eastAsia="SimSun" w:hAnsi="Book Antiqua" w:cs="SimSun"/>
          <w:sz w:val="24"/>
          <w:szCs w:val="24"/>
          <w:lang w:eastAsia="zh-CN"/>
        </w:rPr>
        <w:t>: 6414-6418 [PMID: 18081232 DOI: 10.3748/wjg.13.6414]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66 </w:t>
      </w:r>
      <w:r w:rsidRPr="002B455C">
        <w:rPr>
          <w:rFonts w:ascii="Book Antiqua" w:eastAsia="SimSun" w:hAnsi="Book Antiqua" w:cs="SimSun"/>
          <w:b/>
          <w:bCs/>
          <w:sz w:val="24"/>
          <w:szCs w:val="24"/>
          <w:lang w:eastAsia="zh-CN"/>
        </w:rPr>
        <w:t>Tayama J</w:t>
      </w:r>
      <w:r w:rsidRPr="002B455C">
        <w:rPr>
          <w:rFonts w:ascii="Book Antiqua" w:eastAsia="SimSun" w:hAnsi="Book Antiqua" w:cs="SimSun"/>
          <w:sz w:val="24"/>
          <w:szCs w:val="24"/>
          <w:lang w:eastAsia="zh-CN"/>
        </w:rPr>
        <w:t>, Nakaya N, Hamaguchi T, Tomiie T, Shinozaki M, Saigo T, Shirabe S, Fukudo S. Effects of personality traits on the manifestations of irritable bowel syndrome. </w:t>
      </w:r>
      <w:r w:rsidRPr="002B455C">
        <w:rPr>
          <w:rFonts w:ascii="Book Antiqua" w:eastAsia="SimSun" w:hAnsi="Book Antiqua" w:cs="SimSun"/>
          <w:i/>
          <w:iCs/>
          <w:sz w:val="24"/>
          <w:szCs w:val="24"/>
          <w:lang w:eastAsia="zh-CN"/>
        </w:rPr>
        <w:t>Biopsychosoc Med</w:t>
      </w:r>
      <w:r w:rsidRPr="002B455C">
        <w:rPr>
          <w:rFonts w:ascii="Book Antiqua" w:eastAsia="SimSun" w:hAnsi="Book Antiqua" w:cs="SimSun"/>
          <w:sz w:val="24"/>
          <w:szCs w:val="24"/>
          <w:lang w:eastAsia="zh-CN"/>
        </w:rPr>
        <w:t> 2012; </w:t>
      </w:r>
      <w:r w:rsidRPr="002B455C">
        <w:rPr>
          <w:rFonts w:ascii="Book Antiqua" w:eastAsia="SimSun" w:hAnsi="Book Antiqua" w:cs="SimSun"/>
          <w:b/>
          <w:bCs/>
          <w:sz w:val="24"/>
          <w:szCs w:val="24"/>
          <w:lang w:eastAsia="zh-CN"/>
        </w:rPr>
        <w:t>6</w:t>
      </w:r>
      <w:r w:rsidRPr="002B455C">
        <w:rPr>
          <w:rFonts w:ascii="Book Antiqua" w:eastAsia="SimSun" w:hAnsi="Book Antiqua" w:cs="SimSun"/>
          <w:sz w:val="24"/>
          <w:szCs w:val="24"/>
          <w:lang w:eastAsia="zh-CN"/>
        </w:rPr>
        <w:t>: 20 [PMID: 23110762 DOI: 10.1186/1751-0759-6-20]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67 </w:t>
      </w:r>
      <w:r w:rsidRPr="002B455C">
        <w:rPr>
          <w:rFonts w:ascii="Book Antiqua" w:eastAsia="SimSun" w:hAnsi="Book Antiqua" w:cs="SimSun"/>
          <w:b/>
          <w:bCs/>
          <w:sz w:val="24"/>
          <w:szCs w:val="24"/>
          <w:lang w:eastAsia="zh-CN"/>
        </w:rPr>
        <w:t>Muscatello MR</w:t>
      </w:r>
      <w:r w:rsidRPr="002B455C">
        <w:rPr>
          <w:rFonts w:ascii="Book Antiqua" w:eastAsia="SimSun" w:hAnsi="Book Antiqua" w:cs="SimSun"/>
          <w:sz w:val="24"/>
          <w:szCs w:val="24"/>
          <w:lang w:eastAsia="zh-CN"/>
        </w:rPr>
        <w:t>, Bruno A, Pandolfo G, Micò U, Stilo S, Scaffidi M, Consolo P, Tortora A, Pallio S, Giacobbe G, Familiari L, Zoccali R. Depression, anxiety and anger in subtypes of irritable bowel syndrome patients. </w:t>
      </w:r>
      <w:r w:rsidRPr="002B455C">
        <w:rPr>
          <w:rFonts w:ascii="Book Antiqua" w:eastAsia="SimSun" w:hAnsi="Book Antiqua" w:cs="SimSun"/>
          <w:i/>
          <w:iCs/>
          <w:sz w:val="24"/>
          <w:szCs w:val="24"/>
          <w:lang w:eastAsia="zh-CN"/>
        </w:rPr>
        <w:t>J Clin Psychol Med Settings</w:t>
      </w:r>
      <w:r w:rsidRPr="002B455C">
        <w:rPr>
          <w:rFonts w:ascii="Book Antiqua" w:eastAsia="SimSun" w:hAnsi="Book Antiqua" w:cs="SimSun"/>
          <w:sz w:val="24"/>
          <w:szCs w:val="24"/>
          <w:lang w:eastAsia="zh-CN"/>
        </w:rPr>
        <w:t> 2010; </w:t>
      </w:r>
      <w:r w:rsidRPr="002B455C">
        <w:rPr>
          <w:rFonts w:ascii="Book Antiqua" w:eastAsia="SimSun" w:hAnsi="Book Antiqua" w:cs="SimSun"/>
          <w:b/>
          <w:bCs/>
          <w:sz w:val="24"/>
          <w:szCs w:val="24"/>
          <w:lang w:eastAsia="zh-CN"/>
        </w:rPr>
        <w:t>17</w:t>
      </w:r>
      <w:r w:rsidRPr="002B455C">
        <w:rPr>
          <w:rFonts w:ascii="Book Antiqua" w:eastAsia="SimSun" w:hAnsi="Book Antiqua" w:cs="SimSun"/>
          <w:sz w:val="24"/>
          <w:szCs w:val="24"/>
          <w:lang w:eastAsia="zh-CN"/>
        </w:rPr>
        <w:t>: 64-70 [PMID: 20094761 DOI: 10.1007/s10880-009-9182-7]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68 </w:t>
      </w:r>
      <w:r w:rsidRPr="002B455C">
        <w:rPr>
          <w:rFonts w:ascii="Book Antiqua" w:eastAsia="SimSun" w:hAnsi="Book Antiqua" w:cs="SimSun"/>
          <w:b/>
          <w:bCs/>
          <w:sz w:val="24"/>
          <w:szCs w:val="24"/>
          <w:lang w:eastAsia="zh-CN"/>
        </w:rPr>
        <w:t>Eriksson EM</w:t>
      </w:r>
      <w:r w:rsidRPr="002B455C">
        <w:rPr>
          <w:rFonts w:ascii="Book Antiqua" w:eastAsia="SimSun" w:hAnsi="Book Antiqua" w:cs="SimSun"/>
          <w:sz w:val="24"/>
          <w:szCs w:val="24"/>
          <w:lang w:eastAsia="zh-CN"/>
        </w:rPr>
        <w:t>, Andrén KI, Eriksson HT, Kurlberg GK. Irritable bowel syndrome subtypes differ in body awareness, psychological symptoms and biochemical stress markers. </w:t>
      </w:r>
      <w:r w:rsidRPr="002B455C">
        <w:rPr>
          <w:rFonts w:ascii="Book Antiqua" w:eastAsia="SimSun" w:hAnsi="Book Antiqua" w:cs="SimSun"/>
          <w:i/>
          <w:iCs/>
          <w:sz w:val="24"/>
          <w:szCs w:val="24"/>
          <w:lang w:eastAsia="zh-CN"/>
        </w:rPr>
        <w:t>World J Gastroenterol</w:t>
      </w:r>
      <w:r w:rsidRPr="002B455C">
        <w:rPr>
          <w:rFonts w:ascii="Book Antiqua" w:eastAsia="SimSun" w:hAnsi="Book Antiqua" w:cs="SimSun"/>
          <w:sz w:val="24"/>
          <w:szCs w:val="24"/>
          <w:lang w:eastAsia="zh-CN"/>
        </w:rPr>
        <w:t> 2008; </w:t>
      </w:r>
      <w:r w:rsidRPr="002B455C">
        <w:rPr>
          <w:rFonts w:ascii="Book Antiqua" w:eastAsia="SimSun" w:hAnsi="Book Antiqua" w:cs="SimSun"/>
          <w:b/>
          <w:bCs/>
          <w:sz w:val="24"/>
          <w:szCs w:val="24"/>
          <w:lang w:eastAsia="zh-CN"/>
        </w:rPr>
        <w:t>14</w:t>
      </w:r>
      <w:r w:rsidRPr="002B455C">
        <w:rPr>
          <w:rFonts w:ascii="Book Antiqua" w:eastAsia="SimSun" w:hAnsi="Book Antiqua" w:cs="SimSun"/>
          <w:sz w:val="24"/>
          <w:szCs w:val="24"/>
          <w:lang w:eastAsia="zh-CN"/>
        </w:rPr>
        <w:t>: 4889-4896 [PMID: 18756596 DOI: 10.3748/wjg.14.4889]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69 </w:t>
      </w:r>
      <w:r w:rsidRPr="002B455C">
        <w:rPr>
          <w:rFonts w:ascii="Book Antiqua" w:eastAsia="SimSun" w:hAnsi="Book Antiqua" w:cs="SimSun"/>
          <w:b/>
          <w:bCs/>
          <w:sz w:val="24"/>
          <w:szCs w:val="24"/>
          <w:lang w:eastAsia="zh-CN"/>
        </w:rPr>
        <w:t>Guthrie E</w:t>
      </w:r>
      <w:r w:rsidRPr="002B455C">
        <w:rPr>
          <w:rFonts w:ascii="Book Antiqua" w:eastAsia="SimSun" w:hAnsi="Book Antiqua" w:cs="SimSun"/>
          <w:sz w:val="24"/>
          <w:szCs w:val="24"/>
          <w:lang w:eastAsia="zh-CN"/>
        </w:rPr>
        <w:t>, Creed F, Fernandes L, Ratcliffe J, Van Der Jagt J, Martin J, Howlett S, Read N, Barlow J, Thompson D, Tomenson B. Cluster analysis of symptoms and health seeking behaviour differentiates subgroups of patients with severe irritable bowel syndrome. </w:t>
      </w:r>
      <w:r w:rsidRPr="002B455C">
        <w:rPr>
          <w:rFonts w:ascii="Book Antiqua" w:eastAsia="SimSun" w:hAnsi="Book Antiqua" w:cs="SimSun"/>
          <w:i/>
          <w:iCs/>
          <w:sz w:val="24"/>
          <w:szCs w:val="24"/>
          <w:lang w:eastAsia="zh-CN"/>
        </w:rPr>
        <w:t>Gut</w:t>
      </w:r>
      <w:r w:rsidRPr="002B455C">
        <w:rPr>
          <w:rFonts w:ascii="Book Antiqua" w:eastAsia="SimSun" w:hAnsi="Book Antiqua" w:cs="SimSun"/>
          <w:sz w:val="24"/>
          <w:szCs w:val="24"/>
          <w:lang w:eastAsia="zh-CN"/>
        </w:rPr>
        <w:t> 2003; </w:t>
      </w:r>
      <w:r w:rsidRPr="002B455C">
        <w:rPr>
          <w:rFonts w:ascii="Book Antiqua" w:eastAsia="SimSun" w:hAnsi="Book Antiqua" w:cs="SimSun"/>
          <w:b/>
          <w:bCs/>
          <w:sz w:val="24"/>
          <w:szCs w:val="24"/>
          <w:lang w:eastAsia="zh-CN"/>
        </w:rPr>
        <w:t>52</w:t>
      </w:r>
      <w:r w:rsidRPr="002B455C">
        <w:rPr>
          <w:rFonts w:ascii="Book Antiqua" w:eastAsia="SimSun" w:hAnsi="Book Antiqua" w:cs="SimSun"/>
          <w:sz w:val="24"/>
          <w:szCs w:val="24"/>
          <w:lang w:eastAsia="zh-CN"/>
        </w:rPr>
        <w:t>: 1616-1622 [PMID: 14570732 DOI: 10.1136/gut.52.11.1616]</w:t>
      </w:r>
    </w:p>
    <w:p w:rsidR="009A118E" w:rsidRPr="00F205D7" w:rsidRDefault="009A118E" w:rsidP="00A20A1B">
      <w:pPr>
        <w:adjustRightInd w:val="0"/>
        <w:snapToGrid w:val="0"/>
        <w:spacing w:after="0" w:line="360" w:lineRule="auto"/>
        <w:jc w:val="both"/>
        <w:rPr>
          <w:rFonts w:ascii="Book Antiqua" w:eastAsia="SimSun" w:hAnsi="Book Antiqua" w:cs="SimSun"/>
          <w:color w:val="000000"/>
          <w:sz w:val="24"/>
          <w:szCs w:val="24"/>
          <w:lang w:eastAsia="zh-CN"/>
        </w:rPr>
      </w:pPr>
      <w:r w:rsidRPr="00F205D7">
        <w:rPr>
          <w:rFonts w:ascii="Book Antiqua" w:eastAsia="SimSun" w:hAnsi="Book Antiqua" w:cs="SimSun"/>
          <w:color w:val="000000"/>
          <w:sz w:val="24"/>
          <w:szCs w:val="24"/>
          <w:lang w:eastAsia="zh-CN"/>
        </w:rPr>
        <w:t>70</w:t>
      </w:r>
      <w:r w:rsidRPr="002B455C">
        <w:rPr>
          <w:rFonts w:ascii="Book Antiqua" w:eastAsia="SimSun" w:hAnsi="Book Antiqua" w:cs="SimSun"/>
          <w:color w:val="000000"/>
          <w:sz w:val="24"/>
          <w:szCs w:val="24"/>
          <w:lang w:eastAsia="zh-CN"/>
        </w:rPr>
        <w:t> </w:t>
      </w:r>
      <w:r w:rsidRPr="00F205D7">
        <w:rPr>
          <w:rFonts w:ascii="Book Antiqua" w:eastAsia="SimSun" w:hAnsi="Book Antiqua" w:cs="SimSun"/>
          <w:b/>
          <w:bCs/>
          <w:color w:val="000000"/>
          <w:sz w:val="24"/>
          <w:szCs w:val="24"/>
          <w:lang w:eastAsia="zh-CN"/>
        </w:rPr>
        <w:t>Drossman DA</w:t>
      </w:r>
      <w:r w:rsidRPr="00F205D7">
        <w:rPr>
          <w:rFonts w:ascii="Book Antiqua" w:eastAsia="SimSun" w:hAnsi="Book Antiqua" w:cs="SimSun"/>
          <w:color w:val="000000"/>
          <w:sz w:val="24"/>
          <w:szCs w:val="24"/>
          <w:lang w:eastAsia="zh-CN"/>
        </w:rPr>
        <w:t>, Li Z, Andruzzi E, Temple RD, Talley NJ, Thompson WG, Whitehead WE, Janssens J, Funch-Jensen P, Corazziari E. U.S. householder survey of functional gastrointestinal disorders. Prevalence, sociodemography, and health impact.</w:t>
      </w:r>
      <w:r w:rsidRPr="002B455C">
        <w:rPr>
          <w:rFonts w:ascii="Book Antiqua" w:eastAsia="SimSun" w:hAnsi="Book Antiqua" w:cs="SimSun"/>
          <w:color w:val="000000"/>
          <w:sz w:val="24"/>
          <w:szCs w:val="24"/>
          <w:lang w:eastAsia="zh-CN"/>
        </w:rPr>
        <w:t> </w:t>
      </w:r>
      <w:r w:rsidRPr="00F205D7">
        <w:rPr>
          <w:rFonts w:ascii="Book Antiqua" w:eastAsia="SimSun" w:hAnsi="Book Antiqua" w:cs="SimSun"/>
          <w:i/>
          <w:iCs/>
          <w:color w:val="000000"/>
          <w:sz w:val="24"/>
          <w:szCs w:val="24"/>
          <w:lang w:eastAsia="zh-CN"/>
        </w:rPr>
        <w:t>Dig Dis Sci</w:t>
      </w:r>
      <w:r w:rsidRPr="002B455C">
        <w:rPr>
          <w:rFonts w:ascii="Book Antiqua" w:eastAsia="SimSun" w:hAnsi="Book Antiqua" w:cs="SimSun"/>
          <w:color w:val="000000"/>
          <w:sz w:val="24"/>
          <w:szCs w:val="24"/>
          <w:lang w:eastAsia="zh-CN"/>
        </w:rPr>
        <w:t> </w:t>
      </w:r>
      <w:r w:rsidRPr="00F205D7">
        <w:rPr>
          <w:rFonts w:ascii="Book Antiqua" w:eastAsia="SimSun" w:hAnsi="Book Antiqua" w:cs="SimSun"/>
          <w:color w:val="000000"/>
          <w:sz w:val="24"/>
          <w:szCs w:val="24"/>
          <w:lang w:eastAsia="zh-CN"/>
        </w:rPr>
        <w:t>1993;</w:t>
      </w:r>
      <w:r w:rsidRPr="002B455C">
        <w:rPr>
          <w:rFonts w:ascii="Book Antiqua" w:eastAsia="SimSun" w:hAnsi="Book Antiqua" w:cs="SimSun"/>
          <w:color w:val="000000"/>
          <w:sz w:val="24"/>
          <w:szCs w:val="24"/>
          <w:lang w:eastAsia="zh-CN"/>
        </w:rPr>
        <w:t> </w:t>
      </w:r>
      <w:r w:rsidRPr="00F205D7">
        <w:rPr>
          <w:rFonts w:ascii="Book Antiqua" w:eastAsia="SimSun" w:hAnsi="Book Antiqua" w:cs="SimSun"/>
          <w:b/>
          <w:bCs/>
          <w:color w:val="000000"/>
          <w:sz w:val="24"/>
          <w:szCs w:val="24"/>
          <w:lang w:eastAsia="zh-CN"/>
        </w:rPr>
        <w:t>38</w:t>
      </w:r>
      <w:r w:rsidRPr="00F205D7">
        <w:rPr>
          <w:rFonts w:ascii="Book Antiqua" w:eastAsia="SimSun" w:hAnsi="Book Antiqua" w:cs="SimSun"/>
          <w:color w:val="000000"/>
          <w:sz w:val="24"/>
          <w:szCs w:val="24"/>
          <w:lang w:eastAsia="zh-CN"/>
        </w:rPr>
        <w:t>: 1569-1580 [PMID: 8359066 DOI: 10.1007/BF01303162]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71 </w:t>
      </w:r>
      <w:r w:rsidRPr="002B455C">
        <w:rPr>
          <w:rFonts w:ascii="Book Antiqua" w:eastAsia="SimSun" w:hAnsi="Book Antiqua" w:cs="SimSun"/>
          <w:b/>
          <w:bCs/>
          <w:sz w:val="24"/>
          <w:szCs w:val="24"/>
          <w:lang w:eastAsia="zh-CN"/>
        </w:rPr>
        <w:t>Hazlett-Stevens H</w:t>
      </w:r>
      <w:r w:rsidRPr="002B455C">
        <w:rPr>
          <w:rFonts w:ascii="Book Antiqua" w:eastAsia="SimSun" w:hAnsi="Book Antiqua" w:cs="SimSun"/>
          <w:sz w:val="24"/>
          <w:szCs w:val="24"/>
          <w:lang w:eastAsia="zh-CN"/>
        </w:rPr>
        <w:t>, Craske MG, Mayer EA, Chang L, Naliboff BD. Prevalence of irritable bowel syndrome among university students: the roles of worry, neuroticism, anxiety sensitivity and visceral anxiety. </w:t>
      </w:r>
      <w:r w:rsidRPr="002B455C">
        <w:rPr>
          <w:rFonts w:ascii="Book Antiqua" w:eastAsia="SimSun" w:hAnsi="Book Antiqua" w:cs="SimSun"/>
          <w:i/>
          <w:iCs/>
          <w:sz w:val="24"/>
          <w:szCs w:val="24"/>
          <w:lang w:eastAsia="zh-CN"/>
        </w:rPr>
        <w:t>J Psychosom Res</w:t>
      </w:r>
      <w:r w:rsidRPr="002B455C">
        <w:rPr>
          <w:rFonts w:ascii="Book Antiqua" w:eastAsia="SimSun" w:hAnsi="Book Antiqua" w:cs="SimSun"/>
          <w:sz w:val="24"/>
          <w:szCs w:val="24"/>
          <w:lang w:eastAsia="zh-CN"/>
        </w:rPr>
        <w:t> 2003; </w:t>
      </w:r>
      <w:r w:rsidRPr="002B455C">
        <w:rPr>
          <w:rFonts w:ascii="Book Antiqua" w:eastAsia="SimSun" w:hAnsi="Book Antiqua" w:cs="SimSun"/>
          <w:b/>
          <w:bCs/>
          <w:sz w:val="24"/>
          <w:szCs w:val="24"/>
          <w:lang w:eastAsia="zh-CN"/>
        </w:rPr>
        <w:t>55</w:t>
      </w:r>
      <w:r w:rsidRPr="002B455C">
        <w:rPr>
          <w:rFonts w:ascii="Book Antiqua" w:eastAsia="SimSun" w:hAnsi="Book Antiqua" w:cs="SimSun"/>
          <w:sz w:val="24"/>
          <w:szCs w:val="24"/>
          <w:lang w:eastAsia="zh-CN"/>
        </w:rPr>
        <w:t>: 501-505 [PMID: 14642979 DOI: 10.1016/S0022-3999(03)00019-9]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72 </w:t>
      </w:r>
      <w:r w:rsidRPr="002B455C">
        <w:rPr>
          <w:rFonts w:ascii="Book Antiqua" w:eastAsia="SimSun" w:hAnsi="Book Antiqua" w:cs="SimSun"/>
          <w:b/>
          <w:bCs/>
          <w:sz w:val="24"/>
          <w:szCs w:val="24"/>
          <w:lang w:eastAsia="zh-CN"/>
        </w:rPr>
        <w:t>Fond G</w:t>
      </w:r>
      <w:r w:rsidRPr="002B455C">
        <w:rPr>
          <w:rFonts w:ascii="Book Antiqua" w:eastAsia="SimSun" w:hAnsi="Book Antiqua" w:cs="SimSun"/>
          <w:sz w:val="24"/>
          <w:szCs w:val="24"/>
          <w:lang w:eastAsia="zh-CN"/>
        </w:rPr>
        <w:t>, Loundou A, Hamdani N, Boukouaci W, Dargel A, Oliveira J, Roger M, Tamouza R, Leboyer M, Boyer L. Anxiety and depression comorbidities in irritable bowel syndrome (IBS): a systematic review and meta-analysis. </w:t>
      </w:r>
      <w:r w:rsidRPr="002B455C">
        <w:rPr>
          <w:rFonts w:ascii="Book Antiqua" w:eastAsia="SimSun" w:hAnsi="Book Antiqua" w:cs="SimSun"/>
          <w:i/>
          <w:iCs/>
          <w:sz w:val="24"/>
          <w:szCs w:val="24"/>
          <w:lang w:eastAsia="zh-CN"/>
        </w:rPr>
        <w:t>Eur Arch Psychiatry Clin Neurosci</w:t>
      </w:r>
      <w:r w:rsidRPr="002B455C">
        <w:rPr>
          <w:rFonts w:ascii="Book Antiqua" w:eastAsia="SimSun" w:hAnsi="Book Antiqua" w:cs="SimSun"/>
          <w:sz w:val="24"/>
          <w:szCs w:val="24"/>
          <w:lang w:eastAsia="zh-CN"/>
        </w:rPr>
        <w:t> 2014; </w:t>
      </w:r>
      <w:r w:rsidRPr="002B455C">
        <w:rPr>
          <w:rFonts w:ascii="Book Antiqua" w:eastAsia="SimSun" w:hAnsi="Book Antiqua" w:cs="SimSun"/>
          <w:b/>
          <w:bCs/>
          <w:sz w:val="24"/>
          <w:szCs w:val="24"/>
          <w:lang w:eastAsia="zh-CN"/>
        </w:rPr>
        <w:t>264</w:t>
      </w:r>
      <w:r w:rsidRPr="002B455C">
        <w:rPr>
          <w:rFonts w:ascii="Book Antiqua" w:eastAsia="SimSun" w:hAnsi="Book Antiqua" w:cs="SimSun"/>
          <w:sz w:val="24"/>
          <w:szCs w:val="24"/>
          <w:lang w:eastAsia="zh-CN"/>
        </w:rPr>
        <w:t>: 651-660 [PMID: 24705634 DOI: 10.1007/s00406-014-0502-z]</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73 </w:t>
      </w:r>
      <w:r w:rsidRPr="002B455C">
        <w:rPr>
          <w:rFonts w:ascii="Book Antiqua" w:eastAsia="SimSun" w:hAnsi="Book Antiqua" w:cs="SimSun"/>
          <w:b/>
          <w:bCs/>
          <w:sz w:val="24"/>
          <w:szCs w:val="24"/>
          <w:lang w:eastAsia="zh-CN"/>
        </w:rPr>
        <w:t>Hall KT</w:t>
      </w:r>
      <w:r w:rsidRPr="002B455C">
        <w:rPr>
          <w:rFonts w:ascii="Book Antiqua" w:eastAsia="SimSun" w:hAnsi="Book Antiqua" w:cs="SimSun"/>
          <w:sz w:val="24"/>
          <w:szCs w:val="24"/>
          <w:lang w:eastAsia="zh-CN"/>
        </w:rPr>
        <w:t>, Tolkin BR, Chinn GM, Kirsch I, Kelley JM, Lembo AJ, Kaptchuk TJ, Kokkotou E, Davis RB, Conboy LA. Conscientiousness is modified by genetic variation in catechol-O-methyltransferase to reduce symptom complaints in IBS patients. </w:t>
      </w:r>
      <w:r w:rsidRPr="002B455C">
        <w:rPr>
          <w:rFonts w:ascii="Book Antiqua" w:eastAsia="SimSun" w:hAnsi="Book Antiqua" w:cs="SimSun"/>
          <w:i/>
          <w:iCs/>
          <w:sz w:val="24"/>
          <w:szCs w:val="24"/>
          <w:lang w:eastAsia="zh-CN"/>
        </w:rPr>
        <w:t>Brain Behav</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5</w:t>
      </w:r>
      <w:r w:rsidRPr="002B455C">
        <w:rPr>
          <w:rFonts w:ascii="Book Antiqua" w:eastAsia="SimSun" w:hAnsi="Book Antiqua" w:cs="SimSun"/>
          <w:sz w:val="24"/>
          <w:szCs w:val="24"/>
          <w:lang w:eastAsia="zh-CN"/>
        </w:rPr>
        <w:t>: 39-44 [PMID: 25722948 DOI: 10.1002/brb3.294]</w:t>
      </w:r>
    </w:p>
    <w:p w:rsidR="009A118E" w:rsidRPr="00F205D7" w:rsidRDefault="009A118E" w:rsidP="00A20A1B">
      <w:pPr>
        <w:adjustRightInd w:val="0"/>
        <w:snapToGrid w:val="0"/>
        <w:spacing w:after="0" w:line="360" w:lineRule="auto"/>
        <w:jc w:val="both"/>
        <w:rPr>
          <w:rFonts w:ascii="Book Antiqua" w:eastAsia="SimSun" w:hAnsi="Book Antiqua" w:cs="SimSun"/>
          <w:color w:val="000000"/>
          <w:sz w:val="24"/>
          <w:szCs w:val="24"/>
          <w:lang w:eastAsia="zh-CN"/>
        </w:rPr>
      </w:pPr>
      <w:r w:rsidRPr="00F205D7">
        <w:rPr>
          <w:rFonts w:ascii="Book Antiqua" w:eastAsia="SimSun" w:hAnsi="Book Antiqua" w:cs="SimSun"/>
          <w:color w:val="000000"/>
          <w:sz w:val="24"/>
          <w:szCs w:val="24"/>
          <w:lang w:eastAsia="zh-CN"/>
        </w:rPr>
        <w:t>74</w:t>
      </w:r>
      <w:r w:rsidRPr="002B455C">
        <w:rPr>
          <w:rFonts w:ascii="Book Antiqua" w:eastAsia="SimSun" w:hAnsi="Book Antiqua" w:cs="SimSun"/>
          <w:color w:val="000000"/>
          <w:sz w:val="24"/>
          <w:szCs w:val="24"/>
          <w:lang w:eastAsia="zh-CN"/>
        </w:rPr>
        <w:t> </w:t>
      </w:r>
      <w:r w:rsidRPr="00F205D7">
        <w:rPr>
          <w:rFonts w:ascii="Book Antiqua" w:eastAsia="SimSun" w:hAnsi="Book Antiqua" w:cs="SimSun"/>
          <w:b/>
          <w:bCs/>
          <w:color w:val="000000"/>
          <w:sz w:val="24"/>
          <w:szCs w:val="24"/>
          <w:lang w:eastAsia="zh-CN"/>
        </w:rPr>
        <w:t>Portincasa P</w:t>
      </w:r>
      <w:r w:rsidRPr="00F205D7">
        <w:rPr>
          <w:rFonts w:ascii="Book Antiqua" w:eastAsia="SimSun" w:hAnsi="Book Antiqua" w:cs="SimSun"/>
          <w:color w:val="000000"/>
          <w:sz w:val="24"/>
          <w:szCs w:val="24"/>
          <w:lang w:eastAsia="zh-CN"/>
        </w:rPr>
        <w:t>, Moschetta A, Baldassarre G, Altomare DF, Palasciano G. Pan-enteric dysmotility, impaired quality of life and alexithymia in a large group of patients meeting ROME II criteria for irritable bowel syndrome.</w:t>
      </w:r>
      <w:r w:rsidRPr="002B455C">
        <w:rPr>
          <w:rFonts w:ascii="Book Antiqua" w:eastAsia="SimSun" w:hAnsi="Book Antiqua" w:cs="SimSun"/>
          <w:color w:val="000000"/>
          <w:sz w:val="24"/>
          <w:szCs w:val="24"/>
          <w:lang w:eastAsia="zh-CN"/>
        </w:rPr>
        <w:t> </w:t>
      </w:r>
      <w:r w:rsidRPr="00F205D7">
        <w:rPr>
          <w:rFonts w:ascii="Book Antiqua" w:eastAsia="SimSun" w:hAnsi="Book Antiqua" w:cs="SimSun"/>
          <w:i/>
          <w:iCs/>
          <w:color w:val="000000"/>
          <w:sz w:val="24"/>
          <w:szCs w:val="24"/>
          <w:lang w:eastAsia="zh-CN"/>
        </w:rPr>
        <w:t>World J Gastroenterol</w:t>
      </w:r>
      <w:r w:rsidRPr="002B455C">
        <w:rPr>
          <w:rFonts w:ascii="Book Antiqua" w:eastAsia="SimSun" w:hAnsi="Book Antiqua" w:cs="SimSun"/>
          <w:color w:val="000000"/>
          <w:sz w:val="24"/>
          <w:szCs w:val="24"/>
          <w:lang w:eastAsia="zh-CN"/>
        </w:rPr>
        <w:t> </w:t>
      </w:r>
      <w:r w:rsidRPr="00F205D7">
        <w:rPr>
          <w:rFonts w:ascii="Book Antiqua" w:eastAsia="SimSun" w:hAnsi="Book Antiqua" w:cs="SimSun"/>
          <w:color w:val="000000"/>
          <w:sz w:val="24"/>
          <w:szCs w:val="24"/>
          <w:lang w:eastAsia="zh-CN"/>
        </w:rPr>
        <w:t>2003;</w:t>
      </w:r>
      <w:r w:rsidRPr="002B455C">
        <w:rPr>
          <w:rFonts w:ascii="Book Antiqua" w:eastAsia="SimSun" w:hAnsi="Book Antiqua" w:cs="SimSun"/>
          <w:color w:val="000000"/>
          <w:sz w:val="24"/>
          <w:szCs w:val="24"/>
          <w:lang w:eastAsia="zh-CN"/>
        </w:rPr>
        <w:t> </w:t>
      </w:r>
      <w:r w:rsidRPr="00F205D7">
        <w:rPr>
          <w:rFonts w:ascii="Book Antiqua" w:eastAsia="SimSun" w:hAnsi="Book Antiqua" w:cs="SimSun"/>
          <w:b/>
          <w:bCs/>
          <w:color w:val="000000"/>
          <w:sz w:val="24"/>
          <w:szCs w:val="24"/>
          <w:lang w:eastAsia="zh-CN"/>
        </w:rPr>
        <w:t>9</w:t>
      </w:r>
      <w:r w:rsidRPr="00F205D7">
        <w:rPr>
          <w:rFonts w:ascii="Book Antiqua" w:eastAsia="SimSun" w:hAnsi="Book Antiqua" w:cs="SimSun"/>
          <w:color w:val="000000"/>
          <w:sz w:val="24"/>
          <w:szCs w:val="24"/>
          <w:lang w:eastAsia="zh-CN"/>
        </w:rPr>
        <w:t>: 2293-2299 [PMID: 14562396 DOI: 10.3748/wjg.v9.i10.2293]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75 </w:t>
      </w:r>
      <w:r w:rsidRPr="002B455C">
        <w:rPr>
          <w:rFonts w:ascii="Book Antiqua" w:eastAsia="SimSun" w:hAnsi="Book Antiqua" w:cs="SimSun"/>
          <w:b/>
          <w:bCs/>
          <w:sz w:val="24"/>
          <w:szCs w:val="24"/>
          <w:lang w:eastAsia="zh-CN"/>
        </w:rPr>
        <w:t>Porcelli P</w:t>
      </w:r>
      <w:r w:rsidRPr="002B455C">
        <w:rPr>
          <w:rFonts w:ascii="Book Antiqua" w:eastAsia="SimSun" w:hAnsi="Book Antiqua" w:cs="SimSun"/>
          <w:sz w:val="24"/>
          <w:szCs w:val="24"/>
          <w:lang w:eastAsia="zh-CN"/>
        </w:rPr>
        <w:t>, Guidi J, Sirri L, Grandi S, Grassi L, Ottolini F, Pasquini P, Picardi A, Rafanelli C, Rigatelli M, Sonino N, Fava GA. Alexithymia in the medically ill. Analysis of 1190 patients in gastroenterology, cardiology, oncology and dermatology. </w:t>
      </w:r>
      <w:r w:rsidRPr="002B455C">
        <w:rPr>
          <w:rFonts w:ascii="Book Antiqua" w:eastAsia="SimSun" w:hAnsi="Book Antiqua" w:cs="SimSun"/>
          <w:i/>
          <w:iCs/>
          <w:sz w:val="24"/>
          <w:szCs w:val="24"/>
          <w:lang w:eastAsia="zh-CN"/>
        </w:rPr>
        <w:t>Gen Hosp Psychiatry</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35</w:t>
      </w:r>
      <w:r w:rsidRPr="002B455C">
        <w:rPr>
          <w:rFonts w:ascii="Book Antiqua" w:eastAsia="SimSun" w:hAnsi="Book Antiqua" w:cs="SimSun"/>
          <w:sz w:val="24"/>
          <w:szCs w:val="24"/>
          <w:lang w:eastAsia="zh-CN"/>
        </w:rPr>
        <w:t>: 521-527 [PMID: 23664571 DOI: 10.1016/j.genhosppsych.2013.04.005]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76 </w:t>
      </w:r>
      <w:r w:rsidRPr="002B455C">
        <w:rPr>
          <w:rFonts w:ascii="Book Antiqua" w:eastAsia="SimSun" w:hAnsi="Book Antiqua" w:cs="SimSun"/>
          <w:b/>
          <w:bCs/>
          <w:sz w:val="24"/>
          <w:szCs w:val="24"/>
          <w:lang w:eastAsia="zh-CN"/>
        </w:rPr>
        <w:t>Endo Y</w:t>
      </w:r>
      <w:r w:rsidRPr="002B455C">
        <w:rPr>
          <w:rFonts w:ascii="Book Antiqua" w:eastAsia="SimSun" w:hAnsi="Book Antiqua" w:cs="SimSun"/>
          <w:sz w:val="24"/>
          <w:szCs w:val="24"/>
          <w:lang w:eastAsia="zh-CN"/>
        </w:rPr>
        <w:t>, Shoji T, Fukudo S, Machida T, Machida T, Noda S, Hongo M. The features of adolescent irritable bowel syndrome in Japan. </w:t>
      </w:r>
      <w:r w:rsidRPr="002B455C">
        <w:rPr>
          <w:rFonts w:ascii="Book Antiqua" w:eastAsia="SimSun" w:hAnsi="Book Antiqua" w:cs="SimSun"/>
          <w:i/>
          <w:iCs/>
          <w:sz w:val="24"/>
          <w:szCs w:val="24"/>
          <w:lang w:eastAsia="zh-CN"/>
        </w:rPr>
        <w:t>J Gastroenterol Hepatol</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 xml:space="preserve">26 </w:t>
      </w:r>
      <w:r w:rsidRPr="002B455C">
        <w:rPr>
          <w:rFonts w:ascii="Book Antiqua" w:eastAsia="SimSun" w:hAnsi="Book Antiqua" w:cs="SimSun"/>
          <w:bCs/>
          <w:sz w:val="24"/>
          <w:szCs w:val="24"/>
          <w:lang w:eastAsia="zh-CN"/>
        </w:rPr>
        <w:t>Suppl 3</w:t>
      </w:r>
      <w:r w:rsidRPr="002B455C">
        <w:rPr>
          <w:rFonts w:ascii="Book Antiqua" w:eastAsia="SimSun" w:hAnsi="Book Antiqua" w:cs="SimSun"/>
          <w:sz w:val="24"/>
          <w:szCs w:val="24"/>
          <w:lang w:eastAsia="zh-CN"/>
        </w:rPr>
        <w:t>: 106-109 [PMID: 21443721 DOI: 10.1111/j.1440-1746.2011.06637]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77 </w:t>
      </w:r>
      <w:r w:rsidRPr="002B455C">
        <w:rPr>
          <w:rFonts w:ascii="Book Antiqua" w:eastAsia="SimSun" w:hAnsi="Book Antiqua" w:cs="SimSun"/>
          <w:b/>
          <w:bCs/>
          <w:sz w:val="24"/>
          <w:szCs w:val="24"/>
          <w:lang w:eastAsia="zh-CN"/>
        </w:rPr>
        <w:t>Phillips K</w:t>
      </w:r>
      <w:r w:rsidRPr="002B455C">
        <w:rPr>
          <w:rFonts w:ascii="Book Antiqua" w:eastAsia="SimSun" w:hAnsi="Book Antiqua" w:cs="SimSun"/>
          <w:sz w:val="24"/>
          <w:szCs w:val="24"/>
          <w:lang w:eastAsia="zh-CN"/>
        </w:rPr>
        <w:t>, Wright BJ, Kent S. Psychosocial predictors of irritable bowel syndrome diagnosis and symptom severity. </w:t>
      </w:r>
      <w:r w:rsidRPr="002B455C">
        <w:rPr>
          <w:rFonts w:ascii="Book Antiqua" w:eastAsia="SimSun" w:hAnsi="Book Antiqua" w:cs="SimSun"/>
          <w:i/>
          <w:iCs/>
          <w:sz w:val="24"/>
          <w:szCs w:val="24"/>
          <w:lang w:eastAsia="zh-CN"/>
        </w:rPr>
        <w:t>J Psychosom Res</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75</w:t>
      </w:r>
      <w:r w:rsidRPr="002B455C">
        <w:rPr>
          <w:rFonts w:ascii="Book Antiqua" w:eastAsia="SimSun" w:hAnsi="Book Antiqua" w:cs="SimSun"/>
          <w:sz w:val="24"/>
          <w:szCs w:val="24"/>
          <w:lang w:eastAsia="zh-CN"/>
        </w:rPr>
        <w:t>: 467-474 [PMID: 24182637 DOI: 10.1016/j.jpsychores.2013.08.002]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78 </w:t>
      </w:r>
      <w:r w:rsidRPr="002B455C">
        <w:rPr>
          <w:rFonts w:ascii="Book Antiqua" w:eastAsia="SimSun" w:hAnsi="Book Antiqua" w:cs="SimSun"/>
          <w:b/>
          <w:bCs/>
          <w:sz w:val="24"/>
          <w:szCs w:val="24"/>
          <w:lang w:eastAsia="zh-CN"/>
        </w:rPr>
        <w:t>Porcelli P</w:t>
      </w:r>
      <w:r w:rsidRPr="002B455C">
        <w:rPr>
          <w:rFonts w:ascii="Book Antiqua" w:eastAsia="SimSun" w:hAnsi="Book Antiqua" w:cs="SimSun"/>
          <w:sz w:val="24"/>
          <w:szCs w:val="24"/>
          <w:lang w:eastAsia="zh-CN"/>
        </w:rPr>
        <w:t>, De Carne M, Leandro G. Alexithymia and gastrointestinal-specific anxiety in moderate to severe irritable bowel syndrome. </w:t>
      </w:r>
      <w:r w:rsidRPr="002B455C">
        <w:rPr>
          <w:rFonts w:ascii="Book Antiqua" w:eastAsia="SimSun" w:hAnsi="Book Antiqua" w:cs="SimSun"/>
          <w:i/>
          <w:iCs/>
          <w:sz w:val="24"/>
          <w:szCs w:val="24"/>
          <w:lang w:eastAsia="zh-CN"/>
        </w:rPr>
        <w:t>Compr Psychiatry</w:t>
      </w:r>
      <w:r w:rsidRPr="002B455C">
        <w:rPr>
          <w:rFonts w:ascii="Book Antiqua" w:eastAsia="SimSun" w:hAnsi="Book Antiqua" w:cs="SimSun"/>
          <w:sz w:val="24"/>
          <w:szCs w:val="24"/>
          <w:lang w:eastAsia="zh-CN"/>
        </w:rPr>
        <w:t> 2014; </w:t>
      </w:r>
      <w:r w:rsidRPr="002B455C">
        <w:rPr>
          <w:rFonts w:ascii="Book Antiqua" w:eastAsia="SimSun" w:hAnsi="Book Antiqua" w:cs="SimSun"/>
          <w:b/>
          <w:bCs/>
          <w:sz w:val="24"/>
          <w:szCs w:val="24"/>
          <w:lang w:eastAsia="zh-CN"/>
        </w:rPr>
        <w:t>55</w:t>
      </w:r>
      <w:r w:rsidRPr="002B455C">
        <w:rPr>
          <w:rFonts w:ascii="Book Antiqua" w:eastAsia="SimSun" w:hAnsi="Book Antiqua" w:cs="SimSun"/>
          <w:sz w:val="24"/>
          <w:szCs w:val="24"/>
          <w:lang w:eastAsia="zh-CN"/>
        </w:rPr>
        <w:t>: 1647-1653 [PMID: 25011689 DOI: 10.1016/j.comppsych.2014.05.022]</w:t>
      </w:r>
    </w:p>
    <w:p w:rsidR="009A118E" w:rsidRPr="00F205D7" w:rsidRDefault="009A118E" w:rsidP="00A20A1B">
      <w:pPr>
        <w:adjustRightInd w:val="0"/>
        <w:snapToGrid w:val="0"/>
        <w:spacing w:after="0" w:line="360" w:lineRule="auto"/>
        <w:jc w:val="both"/>
        <w:rPr>
          <w:rFonts w:ascii="Book Antiqua" w:eastAsia="SimSun" w:hAnsi="Book Antiqua" w:cs="SimSun"/>
          <w:color w:val="000000"/>
          <w:sz w:val="24"/>
          <w:szCs w:val="24"/>
          <w:lang w:eastAsia="zh-CN"/>
        </w:rPr>
      </w:pPr>
      <w:r w:rsidRPr="00F205D7">
        <w:rPr>
          <w:rFonts w:ascii="Book Antiqua" w:eastAsia="SimSun" w:hAnsi="Book Antiqua" w:cs="SimSun"/>
          <w:color w:val="000000"/>
          <w:sz w:val="24"/>
          <w:szCs w:val="24"/>
          <w:lang w:eastAsia="zh-CN"/>
        </w:rPr>
        <w:lastRenderedPageBreak/>
        <w:t>79</w:t>
      </w:r>
      <w:r w:rsidRPr="002B455C">
        <w:rPr>
          <w:rFonts w:ascii="Book Antiqua" w:eastAsia="SimSun" w:hAnsi="Book Antiqua" w:cs="SimSun"/>
          <w:color w:val="000000"/>
          <w:sz w:val="24"/>
          <w:szCs w:val="24"/>
          <w:lang w:eastAsia="zh-CN"/>
        </w:rPr>
        <w:t> </w:t>
      </w:r>
      <w:r w:rsidRPr="00F205D7">
        <w:rPr>
          <w:rFonts w:ascii="Book Antiqua" w:eastAsia="SimSun" w:hAnsi="Book Antiqua" w:cs="SimSun"/>
          <w:b/>
          <w:bCs/>
          <w:color w:val="000000"/>
          <w:sz w:val="24"/>
          <w:szCs w:val="24"/>
          <w:lang w:eastAsia="zh-CN"/>
        </w:rPr>
        <w:t>Kano M</w:t>
      </w:r>
      <w:r w:rsidRPr="00F205D7">
        <w:rPr>
          <w:rFonts w:ascii="Book Antiqua" w:eastAsia="SimSun" w:hAnsi="Book Antiqua" w:cs="SimSun"/>
          <w:color w:val="000000"/>
          <w:sz w:val="24"/>
          <w:szCs w:val="24"/>
          <w:lang w:eastAsia="zh-CN"/>
        </w:rPr>
        <w:t>, Hamaguchi T, Itoh M, Yanai K, Fukudo S. Correlation between alexithymia and hypersensitivity to visceral stimulation in human.</w:t>
      </w:r>
      <w:r w:rsidRPr="002B455C">
        <w:rPr>
          <w:rFonts w:ascii="Book Antiqua" w:eastAsia="SimSun" w:hAnsi="Book Antiqua" w:cs="SimSun"/>
          <w:color w:val="000000"/>
          <w:sz w:val="24"/>
          <w:szCs w:val="24"/>
          <w:lang w:eastAsia="zh-CN"/>
        </w:rPr>
        <w:t> </w:t>
      </w:r>
      <w:r w:rsidRPr="00F205D7">
        <w:rPr>
          <w:rFonts w:ascii="Book Antiqua" w:eastAsia="SimSun" w:hAnsi="Book Antiqua" w:cs="SimSun"/>
          <w:i/>
          <w:iCs/>
          <w:color w:val="000000"/>
          <w:sz w:val="24"/>
          <w:szCs w:val="24"/>
          <w:lang w:eastAsia="zh-CN"/>
        </w:rPr>
        <w:t>Pain</w:t>
      </w:r>
      <w:r w:rsidRPr="002B455C">
        <w:rPr>
          <w:rFonts w:ascii="Book Antiqua" w:eastAsia="SimSun" w:hAnsi="Book Antiqua" w:cs="SimSun"/>
          <w:color w:val="000000"/>
          <w:sz w:val="24"/>
          <w:szCs w:val="24"/>
          <w:lang w:eastAsia="zh-CN"/>
        </w:rPr>
        <w:t> </w:t>
      </w:r>
      <w:r w:rsidRPr="00F205D7">
        <w:rPr>
          <w:rFonts w:ascii="Book Antiqua" w:eastAsia="SimSun" w:hAnsi="Book Antiqua" w:cs="SimSun"/>
          <w:color w:val="000000"/>
          <w:sz w:val="24"/>
          <w:szCs w:val="24"/>
          <w:lang w:eastAsia="zh-CN"/>
        </w:rPr>
        <w:t>2007;</w:t>
      </w:r>
      <w:r w:rsidRPr="002B455C">
        <w:rPr>
          <w:rFonts w:ascii="Book Antiqua" w:eastAsia="SimSun" w:hAnsi="Book Antiqua" w:cs="SimSun"/>
          <w:color w:val="000000"/>
          <w:sz w:val="24"/>
          <w:szCs w:val="24"/>
          <w:lang w:eastAsia="zh-CN"/>
        </w:rPr>
        <w:t> </w:t>
      </w:r>
      <w:r w:rsidRPr="00F205D7">
        <w:rPr>
          <w:rFonts w:ascii="Book Antiqua" w:eastAsia="SimSun" w:hAnsi="Book Antiqua" w:cs="SimSun"/>
          <w:b/>
          <w:bCs/>
          <w:color w:val="000000"/>
          <w:sz w:val="24"/>
          <w:szCs w:val="24"/>
          <w:lang w:eastAsia="zh-CN"/>
        </w:rPr>
        <w:t>132</w:t>
      </w:r>
      <w:r w:rsidRPr="00F205D7">
        <w:rPr>
          <w:rFonts w:ascii="Book Antiqua" w:eastAsia="SimSun" w:hAnsi="Book Antiqua" w:cs="SimSun"/>
          <w:color w:val="000000"/>
          <w:sz w:val="24"/>
          <w:szCs w:val="24"/>
          <w:lang w:eastAsia="zh-CN"/>
        </w:rPr>
        <w:t>: 252-263 [PMID: 17360119 DOI: 10.1016/j.pain.2007.01.032]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80 </w:t>
      </w:r>
      <w:r w:rsidRPr="002B455C">
        <w:rPr>
          <w:rFonts w:ascii="Book Antiqua" w:eastAsia="SimSun" w:hAnsi="Book Antiqua" w:cs="SimSun"/>
          <w:b/>
          <w:bCs/>
          <w:sz w:val="24"/>
          <w:szCs w:val="24"/>
          <w:lang w:eastAsia="zh-CN"/>
        </w:rPr>
        <w:t>Sararoudi RB</w:t>
      </w:r>
      <w:r w:rsidRPr="002B455C">
        <w:rPr>
          <w:rFonts w:ascii="Book Antiqua" w:eastAsia="SimSun" w:hAnsi="Book Antiqua" w:cs="SimSun"/>
          <w:sz w:val="24"/>
          <w:szCs w:val="24"/>
          <w:lang w:eastAsia="zh-CN"/>
        </w:rPr>
        <w:t>, Afshar H, Adibi P, Daghaghzadeh H, Fallah J, Abotalebian F. Type D personality and quality of life in patients with irritable bowel syndrome. </w:t>
      </w:r>
      <w:r w:rsidRPr="002B455C">
        <w:rPr>
          <w:rFonts w:ascii="Book Antiqua" w:eastAsia="SimSun" w:hAnsi="Book Antiqua" w:cs="SimSun"/>
          <w:i/>
          <w:iCs/>
          <w:sz w:val="24"/>
          <w:szCs w:val="24"/>
          <w:lang w:eastAsia="zh-CN"/>
        </w:rPr>
        <w:t>J Res Med Sci</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16</w:t>
      </w:r>
      <w:r w:rsidRPr="002B455C">
        <w:rPr>
          <w:rFonts w:ascii="Book Antiqua" w:eastAsia="SimSun" w:hAnsi="Book Antiqua" w:cs="SimSun"/>
          <w:sz w:val="24"/>
          <w:szCs w:val="24"/>
          <w:lang w:eastAsia="zh-CN"/>
        </w:rPr>
        <w:t>: 985-992 [PMID: 22279472]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81 </w:t>
      </w:r>
      <w:r w:rsidRPr="002B455C">
        <w:rPr>
          <w:rFonts w:ascii="Book Antiqua" w:eastAsia="Times New Roman" w:hAnsi="Book Antiqua" w:cs="Times New Roman"/>
          <w:b/>
          <w:sz w:val="24"/>
          <w:szCs w:val="24"/>
          <w:lang w:val="en-US" w:eastAsia="it-IT"/>
        </w:rPr>
        <w:t>Yıldırım O</w:t>
      </w:r>
      <w:r w:rsidRPr="002B455C">
        <w:rPr>
          <w:rFonts w:ascii="Book Antiqua" w:eastAsia="Times New Roman" w:hAnsi="Book Antiqua" w:cs="Times New Roman"/>
          <w:sz w:val="24"/>
          <w:szCs w:val="24"/>
          <w:lang w:val="en-US" w:eastAsia="it-IT"/>
        </w:rPr>
        <w:t>, Alçelik A, Canan F, Aktaş G, Sit M, İşçi A, Yalçin A, Yılmaz EE</w:t>
      </w:r>
      <w:r w:rsidRPr="002B455C">
        <w:rPr>
          <w:rFonts w:ascii="Book Antiqua" w:eastAsia="SimSun" w:hAnsi="Book Antiqua" w:cs="SimSun"/>
          <w:sz w:val="24"/>
          <w:szCs w:val="24"/>
          <w:lang w:eastAsia="zh-CN"/>
        </w:rPr>
        <w:t xml:space="preserve">. Impaired subjective sleep quality in irritable bowel syndrome patients with a Type D personality. </w:t>
      </w:r>
      <w:r w:rsidRPr="002B455C">
        <w:rPr>
          <w:rFonts w:ascii="Book Antiqua" w:eastAsia="SimSun" w:hAnsi="Book Antiqua" w:cs="SimSun"/>
          <w:i/>
          <w:sz w:val="24"/>
          <w:szCs w:val="24"/>
          <w:lang w:eastAsia="zh-CN"/>
        </w:rPr>
        <w:t>Sleep Biol Rhythms</w:t>
      </w:r>
      <w:r w:rsidRPr="002B455C">
        <w:rPr>
          <w:rFonts w:ascii="Book Antiqua" w:eastAsia="SimSun" w:hAnsi="Book Antiqua" w:cs="SimSun"/>
          <w:sz w:val="24"/>
          <w:szCs w:val="24"/>
          <w:lang w:eastAsia="zh-CN"/>
        </w:rPr>
        <w:t xml:space="preserve"> 2013; </w:t>
      </w:r>
      <w:r w:rsidRPr="002B455C">
        <w:rPr>
          <w:rFonts w:ascii="Book Antiqua" w:eastAsia="SimSun" w:hAnsi="Book Antiqua" w:cs="SimSun"/>
          <w:b/>
          <w:sz w:val="24"/>
          <w:szCs w:val="24"/>
          <w:lang w:eastAsia="zh-CN"/>
        </w:rPr>
        <w:t>11</w:t>
      </w:r>
      <w:r w:rsidRPr="002B455C">
        <w:rPr>
          <w:rFonts w:ascii="Book Antiqua" w:eastAsia="SimSun" w:hAnsi="Book Antiqua" w:cs="SimSun"/>
          <w:sz w:val="24"/>
          <w:szCs w:val="24"/>
          <w:lang w:eastAsia="zh-CN"/>
        </w:rPr>
        <w:t>: 135-138 [DOI: 10.1111/sbr.12005]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82 </w:t>
      </w:r>
      <w:r w:rsidRPr="002B455C">
        <w:rPr>
          <w:rFonts w:ascii="Book Antiqua" w:eastAsia="SimSun" w:hAnsi="Book Antiqua" w:cs="SimSun"/>
          <w:b/>
          <w:bCs/>
          <w:sz w:val="24"/>
          <w:szCs w:val="24"/>
          <w:lang w:eastAsia="zh-CN"/>
        </w:rPr>
        <w:t>Watson D</w:t>
      </w:r>
      <w:r w:rsidRPr="002B455C">
        <w:rPr>
          <w:rFonts w:ascii="Book Antiqua" w:eastAsia="SimSun" w:hAnsi="Book Antiqua" w:cs="SimSun"/>
          <w:sz w:val="24"/>
          <w:szCs w:val="24"/>
          <w:lang w:eastAsia="zh-CN"/>
        </w:rPr>
        <w:t>, Clark LA. Negative affectivity: the disposition to experience aversive emotional states. </w:t>
      </w:r>
      <w:r w:rsidRPr="002B455C">
        <w:rPr>
          <w:rFonts w:ascii="Book Antiqua" w:eastAsia="SimSun" w:hAnsi="Book Antiqua" w:cs="SimSun"/>
          <w:i/>
          <w:iCs/>
          <w:sz w:val="24"/>
          <w:szCs w:val="24"/>
          <w:lang w:eastAsia="zh-CN"/>
        </w:rPr>
        <w:t>Psychol Bull</w:t>
      </w:r>
      <w:r w:rsidRPr="002B455C">
        <w:rPr>
          <w:rFonts w:ascii="Book Antiqua" w:eastAsia="SimSun" w:hAnsi="Book Antiqua" w:cs="SimSun"/>
          <w:sz w:val="24"/>
          <w:szCs w:val="24"/>
          <w:lang w:eastAsia="zh-CN"/>
        </w:rPr>
        <w:t> 1984; </w:t>
      </w:r>
      <w:r w:rsidRPr="002B455C">
        <w:rPr>
          <w:rFonts w:ascii="Book Antiqua" w:eastAsia="SimSun" w:hAnsi="Book Antiqua" w:cs="SimSun"/>
          <w:b/>
          <w:bCs/>
          <w:sz w:val="24"/>
          <w:szCs w:val="24"/>
          <w:lang w:eastAsia="zh-CN"/>
        </w:rPr>
        <w:t>96</w:t>
      </w:r>
      <w:r w:rsidRPr="002B455C">
        <w:rPr>
          <w:rFonts w:ascii="Book Antiqua" w:eastAsia="SimSun" w:hAnsi="Book Antiqua" w:cs="SimSun"/>
          <w:sz w:val="24"/>
          <w:szCs w:val="24"/>
          <w:lang w:eastAsia="zh-CN"/>
        </w:rPr>
        <w:t>: 465-490 [PMID: 6393179 DOI: 10.1037/0033-2909.96.3.465]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83 </w:t>
      </w:r>
      <w:r w:rsidRPr="002B455C">
        <w:rPr>
          <w:rFonts w:ascii="Book Antiqua" w:eastAsia="SimSun" w:hAnsi="Book Antiqua" w:cs="SimSun"/>
          <w:b/>
          <w:bCs/>
          <w:sz w:val="24"/>
          <w:szCs w:val="24"/>
          <w:lang w:eastAsia="zh-CN"/>
        </w:rPr>
        <w:t>Posner J</w:t>
      </w:r>
      <w:r w:rsidRPr="002B455C">
        <w:rPr>
          <w:rFonts w:ascii="Book Antiqua" w:eastAsia="SimSun" w:hAnsi="Book Antiqua" w:cs="SimSun"/>
          <w:sz w:val="24"/>
          <w:szCs w:val="24"/>
          <w:lang w:eastAsia="zh-CN"/>
        </w:rPr>
        <w:t>, Russell JA, Peterson BS. The circumplex model of affect: an integrative approach to affective neuroscience, cognitive development, and psychopathology. </w:t>
      </w:r>
      <w:r w:rsidRPr="002B455C">
        <w:rPr>
          <w:rFonts w:ascii="Book Antiqua" w:eastAsia="SimSun" w:hAnsi="Book Antiqua" w:cs="SimSun"/>
          <w:i/>
          <w:iCs/>
          <w:sz w:val="24"/>
          <w:szCs w:val="24"/>
          <w:lang w:eastAsia="zh-CN"/>
        </w:rPr>
        <w:t>Dev Psychopathol</w:t>
      </w:r>
      <w:r w:rsidRPr="002B455C">
        <w:rPr>
          <w:rFonts w:ascii="Book Antiqua" w:eastAsia="SimSun" w:hAnsi="Book Antiqua" w:cs="SimSun"/>
          <w:sz w:val="24"/>
          <w:szCs w:val="24"/>
          <w:lang w:eastAsia="zh-CN"/>
        </w:rPr>
        <w:t> 2005; </w:t>
      </w:r>
      <w:r w:rsidRPr="002B455C">
        <w:rPr>
          <w:rFonts w:ascii="Book Antiqua" w:eastAsia="SimSun" w:hAnsi="Book Antiqua" w:cs="SimSun"/>
          <w:b/>
          <w:bCs/>
          <w:sz w:val="24"/>
          <w:szCs w:val="24"/>
          <w:lang w:eastAsia="zh-CN"/>
        </w:rPr>
        <w:t>17</w:t>
      </w:r>
      <w:r w:rsidRPr="002B455C">
        <w:rPr>
          <w:rFonts w:ascii="Book Antiqua" w:eastAsia="SimSun" w:hAnsi="Book Antiqua" w:cs="SimSun"/>
          <w:sz w:val="24"/>
          <w:szCs w:val="24"/>
          <w:lang w:eastAsia="zh-CN"/>
        </w:rPr>
        <w:t>: 715-734 [PMID: 16262989 DOI: 10.1017/S0954579405050340]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84</w:t>
      </w:r>
      <w:r w:rsidRPr="002B455C">
        <w:rPr>
          <w:rFonts w:ascii="Book Antiqua" w:eastAsia="SimSun" w:hAnsi="Book Antiqua" w:cs="SimSun"/>
          <w:b/>
          <w:sz w:val="24"/>
          <w:szCs w:val="24"/>
          <w:lang w:eastAsia="zh-CN"/>
        </w:rPr>
        <w:t xml:space="preserve"> Cohen S</w:t>
      </w:r>
      <w:r w:rsidRPr="002B455C">
        <w:rPr>
          <w:rFonts w:ascii="Book Antiqua" w:eastAsia="SimSun" w:hAnsi="Book Antiqua" w:cs="SimSun"/>
          <w:sz w:val="24"/>
          <w:szCs w:val="24"/>
          <w:lang w:eastAsia="zh-CN"/>
        </w:rPr>
        <w:t>, Kessler RC, Underwood Gordon L. Measuring stress: A guide for health and social scientists. London: Oxford University Press, 1997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85 </w:t>
      </w:r>
      <w:r w:rsidRPr="002B455C">
        <w:rPr>
          <w:rFonts w:ascii="Book Antiqua" w:eastAsia="SimSun" w:hAnsi="Book Antiqua" w:cs="SimSun"/>
          <w:b/>
          <w:sz w:val="24"/>
          <w:szCs w:val="24"/>
          <w:lang w:eastAsia="zh-CN"/>
        </w:rPr>
        <w:t>Clark LA</w:t>
      </w:r>
      <w:r w:rsidRPr="002B455C">
        <w:rPr>
          <w:rFonts w:ascii="Book Antiqua" w:eastAsia="SimSun" w:hAnsi="Book Antiqua" w:cs="SimSun"/>
          <w:sz w:val="24"/>
          <w:szCs w:val="24"/>
          <w:lang w:eastAsia="zh-CN"/>
        </w:rPr>
        <w:t xml:space="preserve">, Watson D, Leeka J. Diurnal variation in the positive affects. </w:t>
      </w:r>
      <w:r w:rsidRPr="002B455C">
        <w:rPr>
          <w:rFonts w:ascii="Book Antiqua" w:eastAsia="SimSun" w:hAnsi="Book Antiqua" w:cs="SimSun"/>
          <w:i/>
          <w:sz w:val="24"/>
          <w:szCs w:val="24"/>
          <w:lang w:eastAsia="zh-CN"/>
        </w:rPr>
        <w:t xml:space="preserve">Motiv Emotion </w:t>
      </w:r>
      <w:r w:rsidRPr="002B455C">
        <w:rPr>
          <w:rFonts w:ascii="Book Antiqua" w:eastAsia="SimSun" w:hAnsi="Book Antiqua" w:cs="SimSun"/>
          <w:sz w:val="24"/>
          <w:szCs w:val="24"/>
          <w:lang w:eastAsia="zh-CN"/>
        </w:rPr>
        <w:t xml:space="preserve">1989; </w:t>
      </w:r>
      <w:r w:rsidRPr="002B455C">
        <w:rPr>
          <w:rFonts w:ascii="Book Antiqua" w:eastAsia="SimSun" w:hAnsi="Book Antiqua" w:cs="SimSun"/>
          <w:b/>
          <w:sz w:val="24"/>
          <w:szCs w:val="24"/>
          <w:lang w:eastAsia="zh-CN"/>
        </w:rPr>
        <w:t>13</w:t>
      </w:r>
      <w:r w:rsidRPr="002B455C">
        <w:rPr>
          <w:rFonts w:ascii="Book Antiqua" w:eastAsia="SimSun" w:hAnsi="Book Antiqua" w:cs="SimSun"/>
          <w:sz w:val="24"/>
          <w:szCs w:val="24"/>
          <w:lang w:eastAsia="zh-CN"/>
        </w:rPr>
        <w:t>: 205–234 [DOI 10.1007/BF00995536]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86 </w:t>
      </w:r>
      <w:r w:rsidRPr="002B455C">
        <w:rPr>
          <w:rFonts w:ascii="Book Antiqua" w:eastAsia="SimSun" w:hAnsi="Book Antiqua" w:cs="SimSun"/>
          <w:b/>
          <w:sz w:val="24"/>
          <w:szCs w:val="24"/>
          <w:lang w:eastAsia="zh-CN"/>
        </w:rPr>
        <w:t>Suls J</w:t>
      </w:r>
      <w:r w:rsidRPr="002B455C">
        <w:rPr>
          <w:rFonts w:ascii="Book Antiqua" w:eastAsia="SimSun" w:hAnsi="Book Antiqua" w:cs="SimSun"/>
          <w:sz w:val="24"/>
          <w:szCs w:val="24"/>
          <w:lang w:eastAsia="zh-CN"/>
        </w:rPr>
        <w:t>. Affect, stress and personality. In Forgas JP. Handbook of affect and social cognition. Mahwah, NJ: Erlbaum, 2001: 392–409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87 </w:t>
      </w:r>
      <w:r w:rsidRPr="002B455C">
        <w:rPr>
          <w:rFonts w:ascii="Book Antiqua" w:eastAsia="SimSun" w:hAnsi="Book Antiqua" w:cs="SimSun"/>
          <w:b/>
          <w:sz w:val="24"/>
          <w:szCs w:val="24"/>
          <w:lang w:eastAsia="zh-CN"/>
        </w:rPr>
        <w:t>Frijda NH</w:t>
      </w:r>
      <w:r w:rsidRPr="002B455C">
        <w:rPr>
          <w:rFonts w:ascii="Book Antiqua" w:eastAsia="SimSun" w:hAnsi="Book Antiqua" w:cs="SimSun"/>
          <w:sz w:val="24"/>
          <w:szCs w:val="24"/>
          <w:lang w:eastAsia="zh-CN"/>
        </w:rPr>
        <w:t>. The emotions. Cambridge: Cambridge University Press, 1986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88 </w:t>
      </w:r>
      <w:r w:rsidRPr="002B455C">
        <w:rPr>
          <w:rFonts w:ascii="Book Antiqua" w:eastAsia="SimSun" w:hAnsi="Book Antiqua" w:cs="SimSun"/>
          <w:b/>
          <w:sz w:val="24"/>
          <w:szCs w:val="24"/>
          <w:lang w:eastAsia="zh-CN"/>
        </w:rPr>
        <w:t>Lazarus RS</w:t>
      </w:r>
      <w:r w:rsidRPr="002B455C">
        <w:rPr>
          <w:rFonts w:ascii="Book Antiqua" w:eastAsia="SimSun" w:hAnsi="Book Antiqua" w:cs="SimSun"/>
          <w:sz w:val="24"/>
          <w:szCs w:val="24"/>
          <w:lang w:eastAsia="zh-CN"/>
        </w:rPr>
        <w:t>. Emotion and adaptation. New York: Oxford University Press; 1991</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89 </w:t>
      </w:r>
      <w:r w:rsidRPr="002B455C">
        <w:rPr>
          <w:rFonts w:ascii="Book Antiqua" w:eastAsia="SimSun" w:hAnsi="Book Antiqua" w:cs="SimSun"/>
          <w:b/>
          <w:sz w:val="24"/>
          <w:szCs w:val="24"/>
          <w:lang w:eastAsia="zh-CN"/>
        </w:rPr>
        <w:t>Levenson RW</w:t>
      </w:r>
      <w:r w:rsidRPr="002B455C">
        <w:rPr>
          <w:rFonts w:ascii="Book Antiqua" w:eastAsia="SimSun" w:hAnsi="Book Antiqua" w:cs="SimSun"/>
          <w:sz w:val="24"/>
          <w:szCs w:val="24"/>
          <w:lang w:eastAsia="zh-CN"/>
        </w:rPr>
        <w:t>. Human emotion: A functional view. In: Ekman P, Davidson R. The nature of emotion: Fundamental questions. New York: Oxford University Press, 1994: 123-126.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90 </w:t>
      </w:r>
      <w:r w:rsidRPr="002B455C">
        <w:rPr>
          <w:rFonts w:ascii="Book Antiqua" w:eastAsia="SimSun" w:hAnsi="Book Antiqua" w:cs="SimSun"/>
          <w:b/>
          <w:sz w:val="24"/>
          <w:szCs w:val="24"/>
          <w:lang w:eastAsia="zh-CN"/>
        </w:rPr>
        <w:t>Ashby FG</w:t>
      </w:r>
      <w:r w:rsidRPr="002B455C">
        <w:rPr>
          <w:rFonts w:ascii="Book Antiqua" w:eastAsia="SimSun" w:hAnsi="Book Antiqua" w:cs="SimSun"/>
          <w:sz w:val="24"/>
          <w:szCs w:val="24"/>
          <w:lang w:eastAsia="zh-CN"/>
        </w:rPr>
        <w:t xml:space="preserve">, Isen AM, Turken AU. A neuropsychological theory of positive affect and its influence on cognition. </w:t>
      </w:r>
      <w:r w:rsidRPr="002B455C">
        <w:rPr>
          <w:rFonts w:ascii="Book Antiqua" w:eastAsia="SimSun" w:hAnsi="Book Antiqua" w:cs="SimSun"/>
          <w:i/>
          <w:sz w:val="24"/>
          <w:szCs w:val="24"/>
          <w:lang w:eastAsia="zh-CN"/>
        </w:rPr>
        <w:t>Psychol Rev</w:t>
      </w:r>
      <w:r w:rsidRPr="002B455C">
        <w:rPr>
          <w:rFonts w:ascii="Book Antiqua" w:eastAsia="SimSun" w:hAnsi="Book Antiqua" w:cs="SimSun"/>
          <w:sz w:val="24"/>
          <w:szCs w:val="24"/>
          <w:lang w:eastAsia="zh-CN"/>
        </w:rPr>
        <w:t xml:space="preserve"> 1999; </w:t>
      </w:r>
      <w:r w:rsidRPr="002B455C">
        <w:rPr>
          <w:rFonts w:ascii="Book Antiqua" w:eastAsia="SimSun" w:hAnsi="Book Antiqua" w:cs="SimSun"/>
          <w:b/>
          <w:sz w:val="24"/>
          <w:szCs w:val="24"/>
          <w:lang w:eastAsia="zh-CN"/>
        </w:rPr>
        <w:t>106</w:t>
      </w:r>
      <w:r w:rsidRPr="002B455C">
        <w:rPr>
          <w:rFonts w:ascii="Book Antiqua" w:eastAsia="SimSun" w:hAnsi="Book Antiqua" w:cs="SimSun"/>
          <w:sz w:val="24"/>
          <w:szCs w:val="24"/>
          <w:lang w:eastAsia="zh-CN"/>
        </w:rPr>
        <w:t>: 529–550. [PMID: 10467897 DOI: 10.1037/0033-295X.106.3.529]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91 </w:t>
      </w:r>
      <w:r w:rsidRPr="002B455C">
        <w:rPr>
          <w:rFonts w:ascii="Book Antiqua" w:eastAsia="SimSun" w:hAnsi="Book Antiqua" w:cs="SimSun"/>
          <w:b/>
          <w:bCs/>
          <w:sz w:val="24"/>
          <w:szCs w:val="24"/>
          <w:lang w:eastAsia="zh-CN"/>
        </w:rPr>
        <w:t>Tamir M</w:t>
      </w:r>
      <w:r w:rsidRPr="002B455C">
        <w:rPr>
          <w:rFonts w:ascii="Book Antiqua" w:eastAsia="SimSun" w:hAnsi="Book Antiqua" w:cs="SimSun"/>
          <w:sz w:val="24"/>
          <w:szCs w:val="24"/>
          <w:lang w:eastAsia="zh-CN"/>
        </w:rPr>
        <w:t>, Robinson MD. The happy spotlight: positive mood and selective attention to rewarding information. </w:t>
      </w:r>
      <w:r w:rsidRPr="002B455C">
        <w:rPr>
          <w:rFonts w:ascii="Book Antiqua" w:eastAsia="SimSun" w:hAnsi="Book Antiqua" w:cs="SimSun"/>
          <w:i/>
          <w:iCs/>
          <w:sz w:val="24"/>
          <w:szCs w:val="24"/>
          <w:lang w:eastAsia="zh-CN"/>
        </w:rPr>
        <w:t>Pers Soc Psychol Bull</w:t>
      </w:r>
      <w:r w:rsidRPr="002B455C">
        <w:rPr>
          <w:rFonts w:ascii="Book Antiqua" w:eastAsia="SimSun" w:hAnsi="Book Antiqua" w:cs="SimSun"/>
          <w:sz w:val="24"/>
          <w:szCs w:val="24"/>
          <w:lang w:eastAsia="zh-CN"/>
        </w:rPr>
        <w:t> 2007; </w:t>
      </w:r>
      <w:r w:rsidRPr="002B455C">
        <w:rPr>
          <w:rFonts w:ascii="Book Antiqua" w:eastAsia="SimSun" w:hAnsi="Book Antiqua" w:cs="SimSun"/>
          <w:b/>
          <w:bCs/>
          <w:sz w:val="24"/>
          <w:szCs w:val="24"/>
          <w:lang w:eastAsia="zh-CN"/>
        </w:rPr>
        <w:t>33</w:t>
      </w:r>
      <w:r w:rsidRPr="002B455C">
        <w:rPr>
          <w:rFonts w:ascii="Book Antiqua" w:eastAsia="SimSun" w:hAnsi="Book Antiqua" w:cs="SimSun"/>
          <w:sz w:val="24"/>
          <w:szCs w:val="24"/>
          <w:lang w:eastAsia="zh-CN"/>
        </w:rPr>
        <w:t>: 1124-1136 [PMID: 17578934 DOI: 10.1177/0146167207301030]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92 </w:t>
      </w:r>
      <w:r w:rsidRPr="002B455C">
        <w:rPr>
          <w:rFonts w:ascii="Book Antiqua" w:eastAsia="SimSun" w:hAnsi="Book Antiqua" w:cs="SimSun"/>
          <w:b/>
          <w:bCs/>
          <w:sz w:val="24"/>
          <w:szCs w:val="24"/>
          <w:lang w:eastAsia="zh-CN"/>
        </w:rPr>
        <w:t>Pressman SD</w:t>
      </w:r>
      <w:r w:rsidRPr="002B455C">
        <w:rPr>
          <w:rFonts w:ascii="Book Antiqua" w:eastAsia="SimSun" w:hAnsi="Book Antiqua" w:cs="SimSun"/>
          <w:sz w:val="24"/>
          <w:szCs w:val="24"/>
          <w:lang w:eastAsia="zh-CN"/>
        </w:rPr>
        <w:t>, Cohen S. Does positive affect influence health? </w:t>
      </w:r>
      <w:r w:rsidRPr="002B455C">
        <w:rPr>
          <w:rFonts w:ascii="Book Antiqua" w:eastAsia="SimSun" w:hAnsi="Book Antiqua" w:cs="SimSun"/>
          <w:i/>
          <w:iCs/>
          <w:sz w:val="24"/>
          <w:szCs w:val="24"/>
          <w:lang w:eastAsia="zh-CN"/>
        </w:rPr>
        <w:t>Psychol Bull</w:t>
      </w:r>
      <w:r w:rsidRPr="002B455C">
        <w:rPr>
          <w:rFonts w:ascii="Book Antiqua" w:eastAsia="SimSun" w:hAnsi="Book Antiqua" w:cs="SimSun"/>
          <w:sz w:val="24"/>
          <w:szCs w:val="24"/>
          <w:lang w:eastAsia="zh-CN"/>
        </w:rPr>
        <w:t> 2005; </w:t>
      </w:r>
      <w:r w:rsidRPr="002B455C">
        <w:rPr>
          <w:rFonts w:ascii="Book Antiqua" w:eastAsia="SimSun" w:hAnsi="Book Antiqua" w:cs="SimSun"/>
          <w:b/>
          <w:bCs/>
          <w:sz w:val="24"/>
          <w:szCs w:val="24"/>
          <w:lang w:eastAsia="zh-CN"/>
        </w:rPr>
        <w:t>131</w:t>
      </w:r>
      <w:r w:rsidRPr="002B455C">
        <w:rPr>
          <w:rFonts w:ascii="Book Antiqua" w:eastAsia="SimSun" w:hAnsi="Book Antiqua" w:cs="SimSun"/>
          <w:sz w:val="24"/>
          <w:szCs w:val="24"/>
          <w:lang w:eastAsia="zh-CN"/>
        </w:rPr>
        <w:t>: 925-971 [PMID: 16351329 DOI: 10.1037/0033-2909.131.6.925]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93 </w:t>
      </w:r>
      <w:r w:rsidRPr="002B455C">
        <w:rPr>
          <w:rFonts w:ascii="Book Antiqua" w:eastAsia="SimSun" w:hAnsi="Book Antiqua" w:cs="SimSun"/>
          <w:b/>
          <w:bCs/>
          <w:sz w:val="24"/>
          <w:szCs w:val="24"/>
          <w:lang w:eastAsia="zh-CN"/>
        </w:rPr>
        <w:t>Kiecolt-Glaser JK</w:t>
      </w:r>
      <w:r w:rsidRPr="002B455C">
        <w:rPr>
          <w:rFonts w:ascii="Book Antiqua" w:eastAsia="SimSun" w:hAnsi="Book Antiqua" w:cs="SimSun"/>
          <w:sz w:val="24"/>
          <w:szCs w:val="24"/>
          <w:lang w:eastAsia="zh-CN"/>
        </w:rPr>
        <w:t>, McGuire L, Robles TF, Glaser R. Psychoneuroimmunology: psychological influences on immune function and health. </w:t>
      </w:r>
      <w:r w:rsidRPr="002B455C">
        <w:rPr>
          <w:rFonts w:ascii="Book Antiqua" w:eastAsia="SimSun" w:hAnsi="Book Antiqua" w:cs="SimSun"/>
          <w:i/>
          <w:iCs/>
          <w:sz w:val="24"/>
          <w:szCs w:val="24"/>
          <w:lang w:eastAsia="zh-CN"/>
        </w:rPr>
        <w:t>J Consult Clin Psychol</w:t>
      </w:r>
      <w:r w:rsidRPr="002B455C">
        <w:rPr>
          <w:rFonts w:ascii="Book Antiqua" w:eastAsia="SimSun" w:hAnsi="Book Antiqua" w:cs="SimSun"/>
          <w:sz w:val="24"/>
          <w:szCs w:val="24"/>
          <w:lang w:eastAsia="zh-CN"/>
        </w:rPr>
        <w:t> 2002; </w:t>
      </w:r>
      <w:r w:rsidRPr="002B455C">
        <w:rPr>
          <w:rFonts w:ascii="Book Antiqua" w:eastAsia="SimSun" w:hAnsi="Book Antiqua" w:cs="SimSun"/>
          <w:b/>
          <w:bCs/>
          <w:sz w:val="24"/>
          <w:szCs w:val="24"/>
          <w:lang w:eastAsia="zh-CN"/>
        </w:rPr>
        <w:t>70</w:t>
      </w:r>
      <w:r w:rsidRPr="002B455C">
        <w:rPr>
          <w:rFonts w:ascii="Book Antiqua" w:eastAsia="SimSun" w:hAnsi="Book Antiqua" w:cs="SimSun"/>
          <w:sz w:val="24"/>
          <w:szCs w:val="24"/>
          <w:lang w:eastAsia="zh-CN"/>
        </w:rPr>
        <w:t>: 537-547 [PMID: 12090368 DOI: 10.1037/0022-006X.70.3.537]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94 </w:t>
      </w:r>
      <w:r w:rsidRPr="002B455C">
        <w:rPr>
          <w:rFonts w:ascii="Book Antiqua" w:eastAsia="SimSun" w:hAnsi="Book Antiqua" w:cs="SimSun"/>
          <w:b/>
          <w:bCs/>
          <w:sz w:val="24"/>
          <w:szCs w:val="24"/>
          <w:lang w:eastAsia="zh-CN"/>
        </w:rPr>
        <w:t>Repetti RL</w:t>
      </w:r>
      <w:r w:rsidRPr="002B455C">
        <w:rPr>
          <w:rFonts w:ascii="Book Antiqua" w:eastAsia="SimSun" w:hAnsi="Book Antiqua" w:cs="SimSun"/>
          <w:sz w:val="24"/>
          <w:szCs w:val="24"/>
          <w:lang w:eastAsia="zh-CN"/>
        </w:rPr>
        <w:t>, Taylor SE, Seeman TE. Risky families: family social environments and the mental and physical health of offspring. </w:t>
      </w:r>
      <w:r w:rsidRPr="002B455C">
        <w:rPr>
          <w:rFonts w:ascii="Book Antiqua" w:eastAsia="SimSun" w:hAnsi="Book Antiqua" w:cs="SimSun"/>
          <w:i/>
          <w:iCs/>
          <w:sz w:val="24"/>
          <w:szCs w:val="24"/>
          <w:lang w:eastAsia="zh-CN"/>
        </w:rPr>
        <w:t>Psychol Bull</w:t>
      </w:r>
      <w:r w:rsidRPr="002B455C">
        <w:rPr>
          <w:rFonts w:ascii="Book Antiqua" w:eastAsia="SimSun" w:hAnsi="Book Antiqua" w:cs="SimSun"/>
          <w:sz w:val="24"/>
          <w:szCs w:val="24"/>
          <w:lang w:eastAsia="zh-CN"/>
        </w:rPr>
        <w:t> 2002; </w:t>
      </w:r>
      <w:r w:rsidRPr="002B455C">
        <w:rPr>
          <w:rFonts w:ascii="Book Antiqua" w:eastAsia="SimSun" w:hAnsi="Book Antiqua" w:cs="SimSun"/>
          <w:b/>
          <w:bCs/>
          <w:sz w:val="24"/>
          <w:szCs w:val="24"/>
          <w:lang w:eastAsia="zh-CN"/>
        </w:rPr>
        <w:t>128</w:t>
      </w:r>
      <w:r w:rsidRPr="002B455C">
        <w:rPr>
          <w:rFonts w:ascii="Book Antiqua" w:eastAsia="SimSun" w:hAnsi="Book Antiqua" w:cs="SimSun"/>
          <w:sz w:val="24"/>
          <w:szCs w:val="24"/>
          <w:lang w:eastAsia="zh-CN"/>
        </w:rPr>
        <w:t>: 330-366 [PMID: 11931522 DOI: 10.1037/0033-2909.128.2.330]</w:t>
      </w:r>
    </w:p>
    <w:p w:rsidR="009A118E" w:rsidRPr="002B455C" w:rsidRDefault="009A118E" w:rsidP="00A20A1B">
      <w:pPr>
        <w:adjustRightInd w:val="0"/>
        <w:snapToGrid w:val="0"/>
        <w:spacing w:after="0" w:line="360" w:lineRule="auto"/>
        <w:jc w:val="both"/>
        <w:rPr>
          <w:rFonts w:ascii="Book Antiqua" w:hAnsi="Book Antiqua"/>
          <w:color w:val="000000"/>
          <w:sz w:val="24"/>
          <w:szCs w:val="24"/>
        </w:rPr>
      </w:pPr>
      <w:r w:rsidRPr="002B455C">
        <w:rPr>
          <w:rFonts w:ascii="Book Antiqua" w:hAnsi="Book Antiqua"/>
          <w:color w:val="000000"/>
          <w:sz w:val="24"/>
          <w:szCs w:val="24"/>
        </w:rPr>
        <w:t>95</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Kubzansky LD</w:t>
      </w:r>
      <w:r w:rsidRPr="002B455C">
        <w:rPr>
          <w:rFonts w:ascii="Book Antiqua" w:hAnsi="Book Antiqua"/>
          <w:color w:val="000000"/>
          <w:sz w:val="24"/>
          <w:szCs w:val="24"/>
        </w:rPr>
        <w:t>, Martin LT, Buka SL. Early manifestations of personality and adult health: a life course perspective.</w:t>
      </w:r>
      <w:r w:rsidRPr="002B455C">
        <w:rPr>
          <w:rStyle w:val="apple-converted-space"/>
          <w:rFonts w:ascii="Book Antiqua" w:hAnsi="Book Antiqua"/>
          <w:color w:val="000000"/>
          <w:sz w:val="24"/>
          <w:szCs w:val="24"/>
        </w:rPr>
        <w:t> </w:t>
      </w:r>
      <w:r w:rsidRPr="002B455C">
        <w:rPr>
          <w:rFonts w:ascii="Book Antiqua" w:hAnsi="Book Antiqua"/>
          <w:i/>
          <w:iCs/>
          <w:color w:val="000000"/>
          <w:sz w:val="24"/>
          <w:szCs w:val="24"/>
        </w:rPr>
        <w:t>Health Psychol</w:t>
      </w:r>
      <w:r w:rsidRPr="002B455C">
        <w:rPr>
          <w:rStyle w:val="apple-converted-space"/>
          <w:rFonts w:ascii="Book Antiqua" w:hAnsi="Book Antiqua"/>
          <w:color w:val="000000"/>
          <w:sz w:val="24"/>
          <w:szCs w:val="24"/>
        </w:rPr>
        <w:t> </w:t>
      </w:r>
      <w:r w:rsidRPr="002B455C">
        <w:rPr>
          <w:rFonts w:ascii="Book Antiqua" w:hAnsi="Book Antiqua"/>
          <w:color w:val="000000"/>
          <w:sz w:val="24"/>
          <w:szCs w:val="24"/>
        </w:rPr>
        <w:t>2009;</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28</w:t>
      </w:r>
      <w:r w:rsidRPr="002B455C">
        <w:rPr>
          <w:rFonts w:ascii="Book Antiqua" w:hAnsi="Book Antiqua"/>
          <w:color w:val="000000"/>
          <w:sz w:val="24"/>
          <w:szCs w:val="24"/>
        </w:rPr>
        <w:t>: 364-372 [PMID: 19450043 DOI: 10.1037/a0014428]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96 </w:t>
      </w:r>
      <w:r w:rsidRPr="002B455C">
        <w:rPr>
          <w:rFonts w:ascii="Book Antiqua" w:eastAsia="SimSun" w:hAnsi="Book Antiqua" w:cs="SimSun"/>
          <w:b/>
          <w:bCs/>
          <w:sz w:val="24"/>
          <w:szCs w:val="24"/>
          <w:lang w:eastAsia="zh-CN"/>
        </w:rPr>
        <w:t>Appleton AA</w:t>
      </w:r>
      <w:r w:rsidRPr="002B455C">
        <w:rPr>
          <w:rFonts w:ascii="Book Antiqua" w:eastAsia="SimSun" w:hAnsi="Book Antiqua" w:cs="SimSun"/>
          <w:sz w:val="24"/>
          <w:szCs w:val="24"/>
          <w:lang w:eastAsia="zh-CN"/>
        </w:rPr>
        <w:t>, Buka SL, McCormick MC, Koenen KC, Loucks EB, Gilman SE, Kubzansky LD. Emotional functioning at age 7 years is associated with C-reactive protein in middle adulthood.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73</w:t>
      </w:r>
      <w:r w:rsidRPr="002B455C">
        <w:rPr>
          <w:rFonts w:ascii="Book Antiqua" w:eastAsia="SimSun" w:hAnsi="Book Antiqua" w:cs="SimSun"/>
          <w:sz w:val="24"/>
          <w:szCs w:val="24"/>
          <w:lang w:eastAsia="zh-CN"/>
        </w:rPr>
        <w:t>: 295-303 [PMID: 21536835 DOI: 10.1097/PSY.0b013e31821534f6]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97 </w:t>
      </w:r>
      <w:r w:rsidRPr="002B455C">
        <w:rPr>
          <w:rFonts w:ascii="Book Antiqua" w:eastAsia="SimSun" w:hAnsi="Book Antiqua" w:cs="SimSun"/>
          <w:b/>
          <w:bCs/>
          <w:sz w:val="24"/>
          <w:szCs w:val="24"/>
          <w:lang w:eastAsia="zh-CN"/>
        </w:rPr>
        <w:t>Goodwin RD</w:t>
      </w:r>
      <w:r w:rsidRPr="002B455C">
        <w:rPr>
          <w:rFonts w:ascii="Book Antiqua" w:eastAsia="SimSun" w:hAnsi="Book Antiqua" w:cs="SimSun"/>
          <w:sz w:val="24"/>
          <w:szCs w:val="24"/>
          <w:lang w:eastAsia="zh-CN"/>
        </w:rPr>
        <w:t>, Sourander A, Duarte CS, Niemelä S, Multimäki P, Nikolakaros G, Helenius H, Piha J, Kumpulainen K, Moilanen I, Tamminen T, Almqvist F. Do mental health problems in childhood predict chronic physical conditions among males in early adulthood? Evidence from a community-based prospective study. </w:t>
      </w:r>
      <w:r w:rsidRPr="002B455C">
        <w:rPr>
          <w:rFonts w:ascii="Book Antiqua" w:eastAsia="SimSun" w:hAnsi="Book Antiqua" w:cs="SimSun"/>
          <w:i/>
          <w:iCs/>
          <w:sz w:val="24"/>
          <w:szCs w:val="24"/>
          <w:lang w:eastAsia="zh-CN"/>
        </w:rPr>
        <w:t>Psychol Med</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39</w:t>
      </w:r>
      <w:r w:rsidRPr="002B455C">
        <w:rPr>
          <w:rFonts w:ascii="Book Antiqua" w:eastAsia="SimSun" w:hAnsi="Book Antiqua" w:cs="SimSun"/>
          <w:sz w:val="24"/>
          <w:szCs w:val="24"/>
          <w:lang w:eastAsia="zh-CN"/>
        </w:rPr>
        <w:t>: 301-311 [PMID: 18507873 DOI: 10.1017/S0033291708003504]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98 </w:t>
      </w:r>
      <w:r w:rsidRPr="002B455C">
        <w:rPr>
          <w:rFonts w:ascii="Book Antiqua" w:eastAsia="SimSun" w:hAnsi="Book Antiqua" w:cs="SimSun"/>
          <w:b/>
          <w:bCs/>
          <w:sz w:val="24"/>
          <w:szCs w:val="24"/>
          <w:lang w:eastAsia="zh-CN"/>
        </w:rPr>
        <w:t>Lyubomirsky S</w:t>
      </w:r>
      <w:r w:rsidRPr="002B455C">
        <w:rPr>
          <w:rFonts w:ascii="Book Antiqua" w:eastAsia="SimSun" w:hAnsi="Book Antiqua" w:cs="SimSun"/>
          <w:sz w:val="24"/>
          <w:szCs w:val="24"/>
          <w:lang w:eastAsia="zh-CN"/>
        </w:rPr>
        <w:t>, King L, Diener E. The benefits of frequent positive affect: does happiness lead to success? </w:t>
      </w:r>
      <w:r w:rsidRPr="002B455C">
        <w:rPr>
          <w:rFonts w:ascii="Book Antiqua" w:eastAsia="SimSun" w:hAnsi="Book Antiqua" w:cs="SimSun"/>
          <w:i/>
          <w:iCs/>
          <w:sz w:val="24"/>
          <w:szCs w:val="24"/>
          <w:lang w:eastAsia="zh-CN"/>
        </w:rPr>
        <w:t>Psychol Bull</w:t>
      </w:r>
      <w:r w:rsidRPr="002B455C">
        <w:rPr>
          <w:rFonts w:ascii="Book Antiqua" w:eastAsia="SimSun" w:hAnsi="Book Antiqua" w:cs="SimSun"/>
          <w:sz w:val="24"/>
          <w:szCs w:val="24"/>
          <w:lang w:eastAsia="zh-CN"/>
        </w:rPr>
        <w:t> 2005; </w:t>
      </w:r>
      <w:r w:rsidRPr="002B455C">
        <w:rPr>
          <w:rFonts w:ascii="Book Antiqua" w:eastAsia="SimSun" w:hAnsi="Book Antiqua" w:cs="SimSun"/>
          <w:b/>
          <w:bCs/>
          <w:sz w:val="24"/>
          <w:szCs w:val="24"/>
          <w:lang w:eastAsia="zh-CN"/>
        </w:rPr>
        <w:t>131</w:t>
      </w:r>
      <w:r w:rsidRPr="002B455C">
        <w:rPr>
          <w:rFonts w:ascii="Book Antiqua" w:eastAsia="SimSun" w:hAnsi="Book Antiqua" w:cs="SimSun"/>
          <w:sz w:val="24"/>
          <w:szCs w:val="24"/>
          <w:lang w:eastAsia="zh-CN"/>
        </w:rPr>
        <w:t>: 803-855 [PMID: 16351326 DOI: 10.1037/0033-2909.131.6.803]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99 </w:t>
      </w:r>
      <w:r w:rsidRPr="002B455C">
        <w:rPr>
          <w:rFonts w:ascii="Book Antiqua" w:eastAsia="SimSun" w:hAnsi="Book Antiqua" w:cs="SimSun"/>
          <w:b/>
          <w:bCs/>
          <w:sz w:val="24"/>
          <w:szCs w:val="24"/>
          <w:lang w:eastAsia="zh-CN"/>
        </w:rPr>
        <w:t>Ostir GV</w:t>
      </w:r>
      <w:r w:rsidRPr="002B455C">
        <w:rPr>
          <w:rFonts w:ascii="Book Antiqua" w:eastAsia="SimSun" w:hAnsi="Book Antiqua" w:cs="SimSun"/>
          <w:sz w:val="24"/>
          <w:szCs w:val="24"/>
          <w:lang w:eastAsia="zh-CN"/>
        </w:rPr>
        <w:t>, Markides KS, Peek MK, Goodwin JS. The association between emotional well-being and the incidence of stroke in older adults.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2001; </w:t>
      </w:r>
      <w:r w:rsidRPr="002B455C">
        <w:rPr>
          <w:rFonts w:ascii="Book Antiqua" w:eastAsia="SimSun" w:hAnsi="Book Antiqua" w:cs="SimSun"/>
          <w:b/>
          <w:bCs/>
          <w:sz w:val="24"/>
          <w:szCs w:val="24"/>
          <w:lang w:eastAsia="zh-CN"/>
        </w:rPr>
        <w:t>63</w:t>
      </w:r>
      <w:r w:rsidRPr="002B455C">
        <w:rPr>
          <w:rFonts w:ascii="Book Antiqua" w:eastAsia="SimSun" w:hAnsi="Book Antiqua" w:cs="SimSun"/>
          <w:sz w:val="24"/>
          <w:szCs w:val="24"/>
          <w:lang w:eastAsia="zh-CN"/>
        </w:rPr>
        <w:t>: 210-215 [PMID: 11292267]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100 </w:t>
      </w:r>
      <w:r w:rsidRPr="002B455C">
        <w:rPr>
          <w:rFonts w:ascii="Book Antiqua" w:eastAsia="SimSun" w:hAnsi="Book Antiqua" w:cs="SimSun"/>
          <w:b/>
          <w:bCs/>
          <w:sz w:val="24"/>
          <w:szCs w:val="24"/>
          <w:lang w:eastAsia="zh-CN"/>
        </w:rPr>
        <w:t>Moskowitz JT</w:t>
      </w:r>
      <w:r w:rsidRPr="002B455C">
        <w:rPr>
          <w:rFonts w:ascii="Book Antiqua" w:eastAsia="SimSun" w:hAnsi="Book Antiqua" w:cs="SimSun"/>
          <w:sz w:val="24"/>
          <w:szCs w:val="24"/>
          <w:lang w:eastAsia="zh-CN"/>
        </w:rPr>
        <w:t>. Positive affect predicts lower risk of AIDS mortality.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2003; </w:t>
      </w:r>
      <w:r w:rsidRPr="002B455C">
        <w:rPr>
          <w:rFonts w:ascii="Book Antiqua" w:eastAsia="SimSun" w:hAnsi="Book Antiqua" w:cs="SimSun"/>
          <w:b/>
          <w:bCs/>
          <w:sz w:val="24"/>
          <w:szCs w:val="24"/>
          <w:lang w:eastAsia="zh-CN"/>
        </w:rPr>
        <w:t>65</w:t>
      </w:r>
      <w:r w:rsidRPr="002B455C">
        <w:rPr>
          <w:rFonts w:ascii="Book Antiqua" w:eastAsia="SimSun" w:hAnsi="Book Antiqua" w:cs="SimSun"/>
          <w:sz w:val="24"/>
          <w:szCs w:val="24"/>
          <w:lang w:eastAsia="zh-CN"/>
        </w:rPr>
        <w:t>: 620-626 [PMID: 12883113 DOI: 10.1097/01.PSY.0000073873.74829.23]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101 </w:t>
      </w:r>
      <w:r w:rsidRPr="002B455C">
        <w:rPr>
          <w:rFonts w:ascii="Book Antiqua" w:eastAsia="SimSun" w:hAnsi="Book Antiqua" w:cs="SimSun"/>
          <w:b/>
          <w:bCs/>
          <w:sz w:val="24"/>
          <w:szCs w:val="24"/>
          <w:lang w:eastAsia="zh-CN"/>
        </w:rPr>
        <w:t>Kent LK</w:t>
      </w:r>
      <w:r w:rsidRPr="002B455C">
        <w:rPr>
          <w:rFonts w:ascii="Book Antiqua" w:eastAsia="SimSun" w:hAnsi="Book Antiqua" w:cs="SimSun"/>
          <w:sz w:val="24"/>
          <w:szCs w:val="24"/>
          <w:lang w:eastAsia="zh-CN"/>
        </w:rPr>
        <w:t>, Shapiro PA. Depression and related psychological factors in heart disease. </w:t>
      </w:r>
      <w:r w:rsidRPr="002B455C">
        <w:rPr>
          <w:rFonts w:ascii="Book Antiqua" w:eastAsia="SimSun" w:hAnsi="Book Antiqua" w:cs="SimSun"/>
          <w:i/>
          <w:iCs/>
          <w:sz w:val="24"/>
          <w:szCs w:val="24"/>
          <w:lang w:eastAsia="zh-CN"/>
        </w:rPr>
        <w:t>Harv Rev Psychiatry</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17</w:t>
      </w:r>
      <w:r w:rsidRPr="002B455C">
        <w:rPr>
          <w:rFonts w:ascii="Book Antiqua" w:eastAsia="SimSun" w:hAnsi="Book Antiqua" w:cs="SimSun"/>
          <w:sz w:val="24"/>
          <w:szCs w:val="24"/>
          <w:lang w:eastAsia="zh-CN"/>
        </w:rPr>
        <w:t>: 377-388 [PMID: 19968452 DOI: 10.3109/10673220903463333]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102 </w:t>
      </w:r>
      <w:r w:rsidRPr="002B455C">
        <w:rPr>
          <w:rFonts w:ascii="Book Antiqua" w:eastAsia="SimSun" w:hAnsi="Book Antiqua" w:cs="SimSun"/>
          <w:b/>
          <w:bCs/>
          <w:sz w:val="24"/>
          <w:szCs w:val="24"/>
          <w:lang w:eastAsia="zh-CN"/>
        </w:rPr>
        <w:t>Reiche EM</w:t>
      </w:r>
      <w:r w:rsidRPr="002B455C">
        <w:rPr>
          <w:rFonts w:ascii="Book Antiqua" w:eastAsia="SimSun" w:hAnsi="Book Antiqua" w:cs="SimSun"/>
          <w:sz w:val="24"/>
          <w:szCs w:val="24"/>
          <w:lang w:eastAsia="zh-CN"/>
        </w:rPr>
        <w:t>, Morimoto HK, Nunes SM. Stress and depression-induced immune dysfunction: implications for the development and progression of cancer. </w:t>
      </w:r>
      <w:r w:rsidRPr="002B455C">
        <w:rPr>
          <w:rFonts w:ascii="Book Antiqua" w:eastAsia="SimSun" w:hAnsi="Book Antiqua" w:cs="SimSun"/>
          <w:i/>
          <w:iCs/>
          <w:sz w:val="24"/>
          <w:szCs w:val="24"/>
          <w:lang w:eastAsia="zh-CN"/>
        </w:rPr>
        <w:t>Int Rev Psychiatry</w:t>
      </w:r>
      <w:r w:rsidRPr="002B455C">
        <w:rPr>
          <w:rFonts w:ascii="Book Antiqua" w:eastAsia="SimSun" w:hAnsi="Book Antiqua" w:cs="SimSun"/>
          <w:sz w:val="24"/>
          <w:szCs w:val="24"/>
          <w:lang w:eastAsia="zh-CN"/>
        </w:rPr>
        <w:t> 2005; </w:t>
      </w:r>
      <w:r w:rsidRPr="002B455C">
        <w:rPr>
          <w:rFonts w:ascii="Book Antiqua" w:eastAsia="SimSun" w:hAnsi="Book Antiqua" w:cs="SimSun"/>
          <w:b/>
          <w:bCs/>
          <w:sz w:val="24"/>
          <w:szCs w:val="24"/>
          <w:lang w:eastAsia="zh-CN"/>
        </w:rPr>
        <w:t>17</w:t>
      </w:r>
      <w:r w:rsidRPr="002B455C">
        <w:rPr>
          <w:rFonts w:ascii="Book Antiqua" w:eastAsia="SimSun" w:hAnsi="Book Antiqua" w:cs="SimSun"/>
          <w:sz w:val="24"/>
          <w:szCs w:val="24"/>
          <w:lang w:eastAsia="zh-CN"/>
        </w:rPr>
        <w:t>: 515-527 [PMID: 16401550 DOI: 10.1080/02646830500382102]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103 </w:t>
      </w:r>
      <w:r w:rsidRPr="002B455C">
        <w:rPr>
          <w:rFonts w:ascii="Book Antiqua" w:eastAsia="SimSun" w:hAnsi="Book Antiqua" w:cs="SimSun"/>
          <w:b/>
          <w:bCs/>
          <w:sz w:val="24"/>
          <w:szCs w:val="24"/>
          <w:lang w:eastAsia="zh-CN"/>
        </w:rPr>
        <w:t>Rothman AJ</w:t>
      </w:r>
      <w:r w:rsidRPr="002B455C">
        <w:rPr>
          <w:rFonts w:ascii="Book Antiqua" w:eastAsia="SimSun" w:hAnsi="Book Antiqua" w:cs="SimSun"/>
          <w:sz w:val="24"/>
          <w:szCs w:val="24"/>
          <w:lang w:eastAsia="zh-CN"/>
        </w:rPr>
        <w:t>, Salovey P. Shaping perceptions to motivate healthy behavior: the role of message framing. </w:t>
      </w:r>
      <w:r w:rsidRPr="002B455C">
        <w:rPr>
          <w:rFonts w:ascii="Book Antiqua" w:eastAsia="SimSun" w:hAnsi="Book Antiqua" w:cs="SimSun"/>
          <w:i/>
          <w:iCs/>
          <w:sz w:val="24"/>
          <w:szCs w:val="24"/>
          <w:lang w:eastAsia="zh-CN"/>
        </w:rPr>
        <w:t>Psychol Bull</w:t>
      </w:r>
      <w:r w:rsidRPr="002B455C">
        <w:rPr>
          <w:rFonts w:ascii="Book Antiqua" w:eastAsia="SimSun" w:hAnsi="Book Antiqua" w:cs="SimSun"/>
          <w:sz w:val="24"/>
          <w:szCs w:val="24"/>
          <w:lang w:eastAsia="zh-CN"/>
        </w:rPr>
        <w:t> 1997; </w:t>
      </w:r>
      <w:r w:rsidRPr="002B455C">
        <w:rPr>
          <w:rFonts w:ascii="Book Antiqua" w:eastAsia="SimSun" w:hAnsi="Book Antiqua" w:cs="SimSun"/>
          <w:b/>
          <w:bCs/>
          <w:sz w:val="24"/>
          <w:szCs w:val="24"/>
          <w:lang w:eastAsia="zh-CN"/>
        </w:rPr>
        <w:t>121</w:t>
      </w:r>
      <w:r w:rsidRPr="002B455C">
        <w:rPr>
          <w:rFonts w:ascii="Book Antiqua" w:eastAsia="SimSun" w:hAnsi="Book Antiqua" w:cs="SimSun"/>
          <w:sz w:val="24"/>
          <w:szCs w:val="24"/>
          <w:lang w:eastAsia="zh-CN"/>
        </w:rPr>
        <w:t>: 3-19 [PMID: 9000890 DOI: 10.1037/0033-2909.121.1.3]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104 </w:t>
      </w:r>
      <w:r w:rsidRPr="002B455C">
        <w:rPr>
          <w:rFonts w:ascii="Book Antiqua" w:eastAsia="SimSun" w:hAnsi="Book Antiqua" w:cs="SimSun"/>
          <w:b/>
          <w:bCs/>
          <w:sz w:val="24"/>
          <w:szCs w:val="24"/>
          <w:lang w:eastAsia="zh-CN"/>
        </w:rPr>
        <w:t>DeSteno D</w:t>
      </w:r>
      <w:r w:rsidRPr="002B455C">
        <w:rPr>
          <w:rFonts w:ascii="Book Antiqua" w:eastAsia="SimSun" w:hAnsi="Book Antiqua" w:cs="SimSun"/>
          <w:sz w:val="24"/>
          <w:szCs w:val="24"/>
          <w:lang w:eastAsia="zh-CN"/>
        </w:rPr>
        <w:t>, Gross JJ, Kubzansky L. Affective science and health: the importance of emotion and emotion regulation. </w:t>
      </w:r>
      <w:r w:rsidRPr="002B455C">
        <w:rPr>
          <w:rFonts w:ascii="Book Antiqua" w:eastAsia="SimSun" w:hAnsi="Book Antiqua" w:cs="SimSun"/>
          <w:i/>
          <w:iCs/>
          <w:sz w:val="24"/>
          <w:szCs w:val="24"/>
          <w:lang w:eastAsia="zh-CN"/>
        </w:rPr>
        <w:t>Health Psychol</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32</w:t>
      </w:r>
      <w:r w:rsidRPr="002B455C">
        <w:rPr>
          <w:rFonts w:ascii="Book Antiqua" w:eastAsia="SimSun" w:hAnsi="Book Antiqua" w:cs="SimSun"/>
          <w:sz w:val="24"/>
          <w:szCs w:val="24"/>
          <w:lang w:eastAsia="zh-CN"/>
        </w:rPr>
        <w:t>: 474-486 [PMID: 23646831 DOI: 10.1037/a0030259]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105 </w:t>
      </w:r>
      <w:r w:rsidRPr="002B455C">
        <w:rPr>
          <w:rFonts w:ascii="Book Antiqua" w:eastAsia="SimSun" w:hAnsi="Book Antiqua" w:cs="SimSun"/>
          <w:b/>
          <w:sz w:val="24"/>
          <w:szCs w:val="24"/>
          <w:lang w:eastAsia="zh-CN"/>
        </w:rPr>
        <w:t>Biddle SJH</w:t>
      </w:r>
      <w:r w:rsidRPr="002B455C">
        <w:rPr>
          <w:rFonts w:ascii="Book Antiqua" w:eastAsia="SimSun" w:hAnsi="Book Antiqua" w:cs="SimSun"/>
          <w:sz w:val="24"/>
          <w:szCs w:val="24"/>
          <w:lang w:eastAsia="zh-CN"/>
        </w:rPr>
        <w:t>. Emotion, Mood and Physical Activity. In: Physical activity and psychological well-being, 63.Routledge: London, 2000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106 </w:t>
      </w:r>
      <w:r w:rsidRPr="002B455C">
        <w:rPr>
          <w:rFonts w:ascii="Book Antiqua" w:eastAsia="SimSun" w:hAnsi="Book Antiqua" w:cs="SimSun"/>
          <w:b/>
          <w:sz w:val="24"/>
          <w:szCs w:val="24"/>
          <w:lang w:eastAsia="zh-CN"/>
        </w:rPr>
        <w:t>Barrett LF</w:t>
      </w:r>
      <w:r w:rsidRPr="002B455C">
        <w:rPr>
          <w:rFonts w:ascii="Book Antiqua" w:eastAsia="SimSun" w:hAnsi="Book Antiqua" w:cs="SimSun"/>
          <w:sz w:val="24"/>
          <w:szCs w:val="24"/>
          <w:lang w:eastAsia="zh-CN"/>
        </w:rPr>
        <w:t>, Bliss-Moreau E. Affect as a Psychological Primitive. </w:t>
      </w:r>
      <w:r w:rsidRPr="002B455C">
        <w:rPr>
          <w:rFonts w:ascii="Book Antiqua" w:eastAsia="SimSun" w:hAnsi="Book Antiqua" w:cs="SimSun"/>
          <w:i/>
          <w:iCs/>
          <w:sz w:val="24"/>
          <w:szCs w:val="24"/>
          <w:lang w:eastAsia="zh-CN"/>
        </w:rPr>
        <w:t>Adv Exp Soc Psychol</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41</w:t>
      </w:r>
      <w:r w:rsidRPr="002B455C">
        <w:rPr>
          <w:rFonts w:ascii="Book Antiqua" w:eastAsia="SimSun" w:hAnsi="Book Antiqua" w:cs="SimSun"/>
          <w:sz w:val="24"/>
          <w:szCs w:val="24"/>
          <w:lang w:eastAsia="zh-CN"/>
        </w:rPr>
        <w:t>: 167-218 [PMID: 20552040 DOI: 10.1016/S0065-2601(08)00404-8]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107 </w:t>
      </w:r>
      <w:r w:rsidRPr="002B455C">
        <w:rPr>
          <w:rFonts w:ascii="Book Antiqua" w:eastAsia="SimSun" w:hAnsi="Book Antiqua" w:cs="SimSun"/>
          <w:b/>
          <w:bCs/>
          <w:sz w:val="24"/>
          <w:szCs w:val="24"/>
          <w:lang w:eastAsia="zh-CN"/>
        </w:rPr>
        <w:t>Mauss IB</w:t>
      </w:r>
      <w:r w:rsidRPr="002B455C">
        <w:rPr>
          <w:rFonts w:ascii="Book Antiqua" w:eastAsia="SimSun" w:hAnsi="Book Antiqua" w:cs="SimSun"/>
          <w:sz w:val="24"/>
          <w:szCs w:val="24"/>
          <w:lang w:eastAsia="zh-CN"/>
        </w:rPr>
        <w:t>, Levenson RW, McCarter L, Wilhelm FH, Gross JJ. The tie that binds? Coherence among emotion experience, behavior, and physiology. </w:t>
      </w:r>
      <w:r w:rsidRPr="002B455C">
        <w:rPr>
          <w:rFonts w:ascii="Book Antiqua" w:eastAsia="SimSun" w:hAnsi="Book Antiqua" w:cs="SimSun"/>
          <w:i/>
          <w:iCs/>
          <w:sz w:val="24"/>
          <w:szCs w:val="24"/>
          <w:lang w:eastAsia="zh-CN"/>
        </w:rPr>
        <w:t>Emotion</w:t>
      </w:r>
      <w:r w:rsidRPr="002B455C">
        <w:rPr>
          <w:rFonts w:ascii="Book Antiqua" w:eastAsia="SimSun" w:hAnsi="Book Antiqua" w:cs="SimSun"/>
          <w:sz w:val="24"/>
          <w:szCs w:val="24"/>
          <w:lang w:eastAsia="zh-CN"/>
        </w:rPr>
        <w:t> 2005; </w:t>
      </w:r>
      <w:r w:rsidRPr="002B455C">
        <w:rPr>
          <w:rFonts w:ascii="Book Antiqua" w:eastAsia="SimSun" w:hAnsi="Book Antiqua" w:cs="SimSun"/>
          <w:b/>
          <w:bCs/>
          <w:sz w:val="24"/>
          <w:szCs w:val="24"/>
          <w:lang w:eastAsia="zh-CN"/>
        </w:rPr>
        <w:t>5</w:t>
      </w:r>
      <w:r w:rsidRPr="002B455C">
        <w:rPr>
          <w:rFonts w:ascii="Book Antiqua" w:eastAsia="SimSun" w:hAnsi="Book Antiqua" w:cs="SimSun"/>
          <w:sz w:val="24"/>
          <w:szCs w:val="24"/>
          <w:lang w:eastAsia="zh-CN"/>
        </w:rPr>
        <w:t>: 175-190 [PMID: 15982083 DOI: 10.1037/1528-3542.5.2.175]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108 </w:t>
      </w:r>
      <w:r w:rsidRPr="002B455C">
        <w:rPr>
          <w:rFonts w:ascii="Book Antiqua" w:eastAsia="SimSun" w:hAnsi="Book Antiqua" w:cs="SimSun"/>
          <w:b/>
          <w:bCs/>
          <w:sz w:val="24"/>
          <w:szCs w:val="24"/>
          <w:lang w:eastAsia="zh-CN"/>
        </w:rPr>
        <w:t>Rosmalen JG</w:t>
      </w:r>
      <w:r w:rsidRPr="002B455C">
        <w:rPr>
          <w:rFonts w:ascii="Book Antiqua" w:eastAsia="SimSun" w:hAnsi="Book Antiqua" w:cs="SimSun"/>
          <w:sz w:val="24"/>
          <w:szCs w:val="24"/>
          <w:lang w:eastAsia="zh-CN"/>
        </w:rPr>
        <w:t>, Neeleman J, Gans RO, de Jonge P. The association between neuroticism and self-reported common somatic symptoms in a population cohort. </w:t>
      </w:r>
      <w:r w:rsidRPr="002B455C">
        <w:rPr>
          <w:rFonts w:ascii="Book Antiqua" w:eastAsia="SimSun" w:hAnsi="Book Antiqua" w:cs="SimSun"/>
          <w:i/>
          <w:iCs/>
          <w:sz w:val="24"/>
          <w:szCs w:val="24"/>
          <w:lang w:eastAsia="zh-CN"/>
        </w:rPr>
        <w:t>J Psychosom Res</w:t>
      </w:r>
      <w:r w:rsidRPr="002B455C">
        <w:rPr>
          <w:rFonts w:ascii="Book Antiqua" w:eastAsia="SimSun" w:hAnsi="Book Antiqua" w:cs="SimSun"/>
          <w:sz w:val="24"/>
          <w:szCs w:val="24"/>
          <w:lang w:eastAsia="zh-CN"/>
        </w:rPr>
        <w:t> 2007; </w:t>
      </w:r>
      <w:r w:rsidRPr="002B455C">
        <w:rPr>
          <w:rFonts w:ascii="Book Antiqua" w:eastAsia="SimSun" w:hAnsi="Book Antiqua" w:cs="SimSun"/>
          <w:b/>
          <w:bCs/>
          <w:sz w:val="24"/>
          <w:szCs w:val="24"/>
          <w:lang w:eastAsia="zh-CN"/>
        </w:rPr>
        <w:t>62</w:t>
      </w:r>
      <w:r w:rsidRPr="002B455C">
        <w:rPr>
          <w:rFonts w:ascii="Book Antiqua" w:eastAsia="SimSun" w:hAnsi="Book Antiqua" w:cs="SimSun"/>
          <w:sz w:val="24"/>
          <w:szCs w:val="24"/>
          <w:lang w:eastAsia="zh-CN"/>
        </w:rPr>
        <w:t>: 305-311 [PMID: 17324681 DOI: 10.1016/j.jpsychores.2006.10.014]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109 </w:t>
      </w:r>
      <w:r w:rsidRPr="002B455C">
        <w:rPr>
          <w:rFonts w:ascii="Book Antiqua" w:eastAsia="SimSun" w:hAnsi="Book Antiqua" w:cs="SimSun"/>
          <w:b/>
          <w:bCs/>
          <w:sz w:val="24"/>
          <w:szCs w:val="24"/>
          <w:lang w:eastAsia="zh-CN"/>
        </w:rPr>
        <w:t>Toker S</w:t>
      </w:r>
      <w:r w:rsidRPr="002B455C">
        <w:rPr>
          <w:rFonts w:ascii="Book Antiqua" w:eastAsia="SimSun" w:hAnsi="Book Antiqua" w:cs="SimSun"/>
          <w:sz w:val="24"/>
          <w:szCs w:val="24"/>
          <w:lang w:eastAsia="zh-CN"/>
        </w:rPr>
        <w:t>, Shirom A, Shapira I, Berliner S, Melamed S. The association between burnout, depression, anxiety, and inflammation biomarkers: C-reactive protein and fibrinogen in men and women. </w:t>
      </w:r>
      <w:r w:rsidRPr="002B455C">
        <w:rPr>
          <w:rFonts w:ascii="Book Antiqua" w:eastAsia="SimSun" w:hAnsi="Book Antiqua" w:cs="SimSun"/>
          <w:i/>
          <w:iCs/>
          <w:sz w:val="24"/>
          <w:szCs w:val="24"/>
          <w:lang w:eastAsia="zh-CN"/>
        </w:rPr>
        <w:t>J Occup Health Psychol</w:t>
      </w:r>
      <w:r w:rsidRPr="002B455C">
        <w:rPr>
          <w:rFonts w:ascii="Book Antiqua" w:eastAsia="SimSun" w:hAnsi="Book Antiqua" w:cs="SimSun"/>
          <w:sz w:val="24"/>
          <w:szCs w:val="24"/>
          <w:lang w:eastAsia="zh-CN"/>
        </w:rPr>
        <w:t> 2005; </w:t>
      </w:r>
      <w:r w:rsidRPr="002B455C">
        <w:rPr>
          <w:rFonts w:ascii="Book Antiqua" w:eastAsia="SimSun" w:hAnsi="Book Antiqua" w:cs="SimSun"/>
          <w:b/>
          <w:bCs/>
          <w:sz w:val="24"/>
          <w:szCs w:val="24"/>
          <w:lang w:eastAsia="zh-CN"/>
        </w:rPr>
        <w:t>10</w:t>
      </w:r>
      <w:r w:rsidRPr="002B455C">
        <w:rPr>
          <w:rFonts w:ascii="Book Antiqua" w:eastAsia="SimSun" w:hAnsi="Book Antiqua" w:cs="SimSun"/>
          <w:sz w:val="24"/>
          <w:szCs w:val="24"/>
          <w:lang w:eastAsia="zh-CN"/>
        </w:rPr>
        <w:t>: 344-362 [PMID: 16248685 DOI: 10.1037/1076-8998.10.4.344]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110 </w:t>
      </w:r>
      <w:r w:rsidRPr="002B455C">
        <w:rPr>
          <w:rFonts w:ascii="Book Antiqua" w:eastAsia="SimSun" w:hAnsi="Book Antiqua" w:cs="SimSun"/>
          <w:b/>
          <w:bCs/>
          <w:sz w:val="24"/>
          <w:szCs w:val="24"/>
          <w:lang w:eastAsia="zh-CN"/>
        </w:rPr>
        <w:t>Howren MB</w:t>
      </w:r>
      <w:r w:rsidRPr="002B455C">
        <w:rPr>
          <w:rFonts w:ascii="Book Antiqua" w:eastAsia="SimSun" w:hAnsi="Book Antiqua" w:cs="SimSun"/>
          <w:sz w:val="24"/>
          <w:szCs w:val="24"/>
          <w:lang w:eastAsia="zh-CN"/>
        </w:rPr>
        <w:t>, Lamkin DM, Suls J. Associations of depression with C-reactive protein, IL-1, and IL-6: a meta-analysis.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71</w:t>
      </w:r>
      <w:r w:rsidRPr="002B455C">
        <w:rPr>
          <w:rFonts w:ascii="Book Antiqua" w:eastAsia="SimSun" w:hAnsi="Book Antiqua" w:cs="SimSun"/>
          <w:sz w:val="24"/>
          <w:szCs w:val="24"/>
          <w:lang w:eastAsia="zh-CN"/>
        </w:rPr>
        <w:t>: 171-186 [PMID: 19188531 DOI: 10.1097/PSY.0b013e3181907c1b]</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111 </w:t>
      </w:r>
      <w:r w:rsidRPr="002B455C">
        <w:rPr>
          <w:rFonts w:ascii="Book Antiqua" w:eastAsia="SimSun" w:hAnsi="Book Antiqua" w:cs="SimSun"/>
          <w:b/>
          <w:bCs/>
          <w:sz w:val="24"/>
          <w:szCs w:val="24"/>
          <w:lang w:eastAsia="zh-CN"/>
        </w:rPr>
        <w:t>O'Donovan A</w:t>
      </w:r>
      <w:r w:rsidRPr="002B455C">
        <w:rPr>
          <w:rFonts w:ascii="Book Antiqua" w:eastAsia="SimSun" w:hAnsi="Book Antiqua" w:cs="SimSun"/>
          <w:sz w:val="24"/>
          <w:szCs w:val="24"/>
          <w:lang w:eastAsia="zh-CN"/>
        </w:rPr>
        <w:t xml:space="preserve">, Hughes BM, Slavich GM, Lynch L, Cronin MT, O'Farrelly C, Malone KM. Clinical anxiety, cortisol and interleukin-6: evidence for specificity in emotion-biology </w:t>
      </w:r>
      <w:r w:rsidRPr="002B455C">
        <w:rPr>
          <w:rFonts w:ascii="Book Antiqua" w:eastAsia="SimSun" w:hAnsi="Book Antiqua" w:cs="SimSun"/>
          <w:sz w:val="24"/>
          <w:szCs w:val="24"/>
          <w:lang w:eastAsia="zh-CN"/>
        </w:rPr>
        <w:lastRenderedPageBreak/>
        <w:t>relationships. </w:t>
      </w:r>
      <w:r w:rsidRPr="002B455C">
        <w:rPr>
          <w:rFonts w:ascii="Book Antiqua" w:eastAsia="SimSun" w:hAnsi="Book Antiqua" w:cs="SimSun"/>
          <w:i/>
          <w:iCs/>
          <w:sz w:val="24"/>
          <w:szCs w:val="24"/>
          <w:lang w:eastAsia="zh-CN"/>
        </w:rPr>
        <w:t>Brain Behav Immun</w:t>
      </w:r>
      <w:r w:rsidRPr="002B455C">
        <w:rPr>
          <w:rFonts w:ascii="Book Antiqua" w:eastAsia="SimSun" w:hAnsi="Book Antiqua" w:cs="SimSun"/>
          <w:sz w:val="24"/>
          <w:szCs w:val="24"/>
          <w:lang w:eastAsia="zh-CN"/>
        </w:rPr>
        <w:t> 2010; </w:t>
      </w:r>
      <w:r w:rsidRPr="002B455C">
        <w:rPr>
          <w:rFonts w:ascii="Book Antiqua" w:eastAsia="SimSun" w:hAnsi="Book Antiqua" w:cs="SimSun"/>
          <w:b/>
          <w:bCs/>
          <w:sz w:val="24"/>
          <w:szCs w:val="24"/>
          <w:lang w:eastAsia="zh-CN"/>
        </w:rPr>
        <w:t>24</w:t>
      </w:r>
      <w:r w:rsidRPr="002B455C">
        <w:rPr>
          <w:rFonts w:ascii="Book Antiqua" w:eastAsia="SimSun" w:hAnsi="Book Antiqua" w:cs="SimSun"/>
          <w:sz w:val="24"/>
          <w:szCs w:val="24"/>
          <w:lang w:eastAsia="zh-CN"/>
        </w:rPr>
        <w:t>: 1074-1077 [PMID: 20227485 DOI: 10.1016/j.bbi.2010.03.003]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112 </w:t>
      </w:r>
      <w:r w:rsidRPr="002B455C">
        <w:rPr>
          <w:rFonts w:ascii="Book Antiqua" w:eastAsia="SimSun" w:hAnsi="Book Antiqua" w:cs="SimSun"/>
          <w:b/>
          <w:bCs/>
          <w:sz w:val="24"/>
          <w:szCs w:val="24"/>
          <w:lang w:eastAsia="zh-CN"/>
        </w:rPr>
        <w:t>Boylan JM</w:t>
      </w:r>
      <w:r w:rsidRPr="002B455C">
        <w:rPr>
          <w:rFonts w:ascii="Book Antiqua" w:eastAsia="SimSun" w:hAnsi="Book Antiqua" w:cs="SimSun"/>
          <w:sz w:val="24"/>
          <w:szCs w:val="24"/>
          <w:lang w:eastAsia="zh-CN"/>
        </w:rPr>
        <w:t>, Ryff CD. Varieties of anger and the inverse link between education and inflammation: toward an integrative framework. </w:t>
      </w:r>
      <w:r w:rsidRPr="002B455C">
        <w:rPr>
          <w:rFonts w:ascii="Book Antiqua" w:eastAsia="SimSun" w:hAnsi="Book Antiqua" w:cs="SimSun"/>
          <w:i/>
          <w:iCs/>
          <w:sz w:val="24"/>
          <w:szCs w:val="24"/>
          <w:lang w:eastAsia="zh-CN"/>
        </w:rPr>
        <w:t>Psychosom Med</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75</w:t>
      </w:r>
      <w:r w:rsidRPr="002B455C">
        <w:rPr>
          <w:rFonts w:ascii="Book Antiqua" w:eastAsia="SimSun" w:hAnsi="Book Antiqua" w:cs="SimSun"/>
          <w:sz w:val="24"/>
          <w:szCs w:val="24"/>
          <w:lang w:eastAsia="zh-CN"/>
        </w:rPr>
        <w:t>: 566-574 [PMID: 23766379 DOI: 10.1097/PSY.0b013e31829683bd]</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113 </w:t>
      </w:r>
      <w:r w:rsidRPr="002B455C">
        <w:rPr>
          <w:rFonts w:ascii="Book Antiqua" w:eastAsia="SimSun" w:hAnsi="Book Antiqua" w:cs="SimSun"/>
          <w:b/>
          <w:bCs/>
          <w:sz w:val="24"/>
          <w:szCs w:val="24"/>
          <w:lang w:eastAsia="zh-CN"/>
        </w:rPr>
        <w:t>Bouchoucha M</w:t>
      </w:r>
      <w:r w:rsidRPr="002B455C">
        <w:rPr>
          <w:rFonts w:ascii="Book Antiqua" w:eastAsia="SimSun" w:hAnsi="Book Antiqua" w:cs="SimSun"/>
          <w:sz w:val="24"/>
          <w:szCs w:val="24"/>
          <w:lang w:eastAsia="zh-CN"/>
        </w:rPr>
        <w:t>, Hejnar M, Devroede G, Babba T, Bon C, Benamouzig R. Anxiety and depression as markers of multiplicity of sites of functional gastrointestinal disorders: a gender issue? </w:t>
      </w:r>
      <w:r w:rsidRPr="002B455C">
        <w:rPr>
          <w:rFonts w:ascii="Book Antiqua" w:eastAsia="SimSun" w:hAnsi="Book Antiqua" w:cs="SimSun"/>
          <w:i/>
          <w:iCs/>
          <w:sz w:val="24"/>
          <w:szCs w:val="24"/>
          <w:lang w:eastAsia="zh-CN"/>
        </w:rPr>
        <w:t>Clin Res Hepatol Gastroenterol</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37</w:t>
      </w:r>
      <w:r w:rsidRPr="002B455C">
        <w:rPr>
          <w:rFonts w:ascii="Book Antiqua" w:eastAsia="SimSun" w:hAnsi="Book Antiqua" w:cs="SimSun"/>
          <w:sz w:val="24"/>
          <w:szCs w:val="24"/>
          <w:lang w:eastAsia="zh-CN"/>
        </w:rPr>
        <w:t>: 422-430 [PMID: 23270854 DOI: 10.1016/j.clinre.2012.10.011]</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114 </w:t>
      </w:r>
      <w:r w:rsidRPr="002B455C">
        <w:rPr>
          <w:rFonts w:ascii="Book Antiqua" w:eastAsia="SimSun" w:hAnsi="Book Antiqua" w:cs="SimSun"/>
          <w:b/>
          <w:bCs/>
          <w:sz w:val="24"/>
          <w:szCs w:val="24"/>
          <w:lang w:eastAsia="zh-CN"/>
        </w:rPr>
        <w:t>Zoccali R</w:t>
      </w:r>
      <w:r w:rsidRPr="002B455C">
        <w:rPr>
          <w:rFonts w:ascii="Book Antiqua" w:eastAsia="SimSun" w:hAnsi="Book Antiqua" w:cs="SimSun"/>
          <w:sz w:val="24"/>
          <w:szCs w:val="24"/>
          <w:lang w:eastAsia="zh-CN"/>
        </w:rPr>
        <w:t>, Muscatello MR, Bruno A, Barillà G, Campolo D, Meduri M, Familiari L, Bonica M, Consolo P, Scaffidi M. Anger and ego-defence mechanisms in non-psychiatric patients with irritable bowel syndrome. </w:t>
      </w:r>
      <w:r w:rsidRPr="002B455C">
        <w:rPr>
          <w:rFonts w:ascii="Book Antiqua" w:eastAsia="SimSun" w:hAnsi="Book Antiqua" w:cs="SimSun"/>
          <w:i/>
          <w:iCs/>
          <w:sz w:val="24"/>
          <w:szCs w:val="24"/>
          <w:lang w:eastAsia="zh-CN"/>
        </w:rPr>
        <w:t>Dig Liver Dis</w:t>
      </w:r>
      <w:r w:rsidRPr="002B455C">
        <w:rPr>
          <w:rFonts w:ascii="Book Antiqua" w:eastAsia="SimSun" w:hAnsi="Book Antiqua" w:cs="SimSun"/>
          <w:sz w:val="24"/>
          <w:szCs w:val="24"/>
          <w:lang w:eastAsia="zh-CN"/>
        </w:rPr>
        <w:t> 2006; </w:t>
      </w:r>
      <w:r w:rsidRPr="002B455C">
        <w:rPr>
          <w:rFonts w:ascii="Book Antiqua" w:eastAsia="SimSun" w:hAnsi="Book Antiqua" w:cs="SimSun"/>
          <w:b/>
          <w:bCs/>
          <w:sz w:val="24"/>
          <w:szCs w:val="24"/>
          <w:lang w:eastAsia="zh-CN"/>
        </w:rPr>
        <w:t>38</w:t>
      </w:r>
      <w:r w:rsidRPr="002B455C">
        <w:rPr>
          <w:rFonts w:ascii="Book Antiqua" w:eastAsia="SimSun" w:hAnsi="Book Antiqua" w:cs="SimSun"/>
          <w:sz w:val="24"/>
          <w:szCs w:val="24"/>
          <w:lang w:eastAsia="zh-CN"/>
        </w:rPr>
        <w:t>: 195-200 [PMID: 16500602 DOI: 10.1053/j.gastro.2009.01.075]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115 </w:t>
      </w:r>
      <w:r w:rsidRPr="002B455C">
        <w:rPr>
          <w:rFonts w:ascii="Book Antiqua" w:eastAsia="SimSun" w:hAnsi="Book Antiqua" w:cs="SimSun"/>
          <w:b/>
          <w:bCs/>
          <w:sz w:val="24"/>
          <w:szCs w:val="24"/>
          <w:lang w:eastAsia="zh-CN"/>
        </w:rPr>
        <w:t>Gros DF</w:t>
      </w:r>
      <w:r w:rsidRPr="002B455C">
        <w:rPr>
          <w:rFonts w:ascii="Book Antiqua" w:eastAsia="SimSun" w:hAnsi="Book Antiqua" w:cs="SimSun"/>
          <w:sz w:val="24"/>
          <w:szCs w:val="24"/>
          <w:lang w:eastAsia="zh-CN"/>
        </w:rPr>
        <w:t>, Antony MM, McCabe RE, Swinson RP. Frequency and severity of the symptoms of irritable bowel syndrome across the anxiety disorders and depression. </w:t>
      </w:r>
      <w:r w:rsidRPr="002B455C">
        <w:rPr>
          <w:rFonts w:ascii="Book Antiqua" w:eastAsia="SimSun" w:hAnsi="Book Antiqua" w:cs="SimSun"/>
          <w:i/>
          <w:iCs/>
          <w:sz w:val="24"/>
          <w:szCs w:val="24"/>
          <w:lang w:eastAsia="zh-CN"/>
        </w:rPr>
        <w:t>J Anxiety Disord</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23</w:t>
      </w:r>
      <w:r w:rsidRPr="002B455C">
        <w:rPr>
          <w:rFonts w:ascii="Book Antiqua" w:eastAsia="SimSun" w:hAnsi="Book Antiqua" w:cs="SimSun"/>
          <w:sz w:val="24"/>
          <w:szCs w:val="24"/>
          <w:lang w:eastAsia="zh-CN"/>
        </w:rPr>
        <w:t>: 290-296 [PMID: 18819774 DOI: 10.1016/j.janxdis.2008.08.004]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116 </w:t>
      </w:r>
      <w:r w:rsidRPr="002B455C">
        <w:rPr>
          <w:rFonts w:ascii="Book Antiqua" w:eastAsia="SimSun" w:hAnsi="Book Antiqua" w:cs="SimSun"/>
          <w:b/>
          <w:bCs/>
          <w:sz w:val="24"/>
          <w:szCs w:val="24"/>
          <w:lang w:eastAsia="zh-CN"/>
        </w:rPr>
        <w:t>Chapman S</w:t>
      </w:r>
      <w:r w:rsidRPr="002B455C">
        <w:rPr>
          <w:rFonts w:ascii="Book Antiqua" w:eastAsia="SimSun" w:hAnsi="Book Antiqua" w:cs="SimSun"/>
          <w:sz w:val="24"/>
          <w:szCs w:val="24"/>
          <w:lang w:eastAsia="zh-CN"/>
        </w:rPr>
        <w:t>, Martin M. Attention to pain words in irritable bowel syndrome: increased orienting and speeded engagement. </w:t>
      </w:r>
      <w:r w:rsidRPr="002B455C">
        <w:rPr>
          <w:rFonts w:ascii="Book Antiqua" w:eastAsia="SimSun" w:hAnsi="Book Antiqua" w:cs="SimSun"/>
          <w:i/>
          <w:iCs/>
          <w:sz w:val="24"/>
          <w:szCs w:val="24"/>
          <w:lang w:eastAsia="zh-CN"/>
        </w:rPr>
        <w:t>Br J Health Psychol</w:t>
      </w:r>
      <w:r w:rsidRPr="002B455C">
        <w:rPr>
          <w:rFonts w:ascii="Book Antiqua" w:eastAsia="SimSun" w:hAnsi="Book Antiqua" w:cs="SimSun"/>
          <w:sz w:val="24"/>
          <w:szCs w:val="24"/>
          <w:lang w:eastAsia="zh-CN"/>
        </w:rPr>
        <w:t> 2011; </w:t>
      </w:r>
      <w:r w:rsidRPr="002B455C">
        <w:rPr>
          <w:rFonts w:ascii="Book Antiqua" w:eastAsia="SimSun" w:hAnsi="Book Antiqua" w:cs="SimSun"/>
          <w:b/>
          <w:bCs/>
          <w:sz w:val="24"/>
          <w:szCs w:val="24"/>
          <w:lang w:eastAsia="zh-CN"/>
        </w:rPr>
        <w:t>16</w:t>
      </w:r>
      <w:r w:rsidRPr="002B455C">
        <w:rPr>
          <w:rFonts w:ascii="Book Antiqua" w:eastAsia="SimSun" w:hAnsi="Book Antiqua" w:cs="SimSun"/>
          <w:sz w:val="24"/>
          <w:szCs w:val="24"/>
          <w:lang w:eastAsia="zh-CN"/>
        </w:rPr>
        <w:t>: 47-60 [PMID: 21226783 DOI: 10.1348/135910710X505887]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117 </w:t>
      </w:r>
      <w:r w:rsidRPr="002B455C">
        <w:rPr>
          <w:rFonts w:ascii="Book Antiqua" w:eastAsia="SimSun" w:hAnsi="Book Antiqua" w:cs="SimSun"/>
          <w:b/>
          <w:bCs/>
          <w:sz w:val="24"/>
          <w:szCs w:val="24"/>
          <w:lang w:eastAsia="zh-CN"/>
        </w:rPr>
        <w:t>Walter SA</w:t>
      </w:r>
      <w:r w:rsidRPr="002B455C">
        <w:rPr>
          <w:rFonts w:ascii="Book Antiqua" w:eastAsia="SimSun" w:hAnsi="Book Antiqua" w:cs="SimSun"/>
          <w:sz w:val="24"/>
          <w:szCs w:val="24"/>
          <w:lang w:eastAsia="zh-CN"/>
        </w:rPr>
        <w:t>, Jones MP, Talley NJ, Kjellström L, Nyhlin H, Andreasson AN, Agréus L. Abdominal pain is associated with anxiety and depression scores in a sample of the general adult population with no signs of organic gastrointestinal disease. </w:t>
      </w:r>
      <w:r w:rsidRPr="002B455C">
        <w:rPr>
          <w:rFonts w:ascii="Book Antiqua" w:eastAsia="SimSun" w:hAnsi="Book Antiqua" w:cs="SimSun"/>
          <w:i/>
          <w:iCs/>
          <w:sz w:val="24"/>
          <w:szCs w:val="24"/>
          <w:lang w:eastAsia="zh-CN"/>
        </w:rPr>
        <w:t>Neurogastroenterol Motil</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25</w:t>
      </w:r>
      <w:r w:rsidRPr="002B455C">
        <w:rPr>
          <w:rFonts w:ascii="Book Antiqua" w:eastAsia="SimSun" w:hAnsi="Book Antiqua" w:cs="SimSun"/>
          <w:sz w:val="24"/>
          <w:szCs w:val="24"/>
          <w:lang w:eastAsia="zh-CN"/>
        </w:rPr>
        <w:t>: 741-e576 [PMID: 23692044 DOI: 10.1111/nmo.12155]</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118 </w:t>
      </w:r>
      <w:r w:rsidRPr="002B455C">
        <w:rPr>
          <w:rFonts w:ascii="Book Antiqua" w:eastAsia="SimSun" w:hAnsi="Book Antiqua" w:cs="SimSun"/>
          <w:b/>
          <w:bCs/>
          <w:sz w:val="24"/>
          <w:szCs w:val="24"/>
          <w:lang w:eastAsia="zh-CN"/>
        </w:rPr>
        <w:t>van Tilburg MA</w:t>
      </w:r>
      <w:r w:rsidRPr="002B455C">
        <w:rPr>
          <w:rFonts w:ascii="Book Antiqua" w:eastAsia="SimSun" w:hAnsi="Book Antiqua" w:cs="SimSun"/>
          <w:sz w:val="24"/>
          <w:szCs w:val="24"/>
          <w:lang w:eastAsia="zh-CN"/>
        </w:rPr>
        <w:t>, Levy RL, Walker LS, Von Korff M, Feld LD, Garner M, Feld AD, Whitehead WE. Psychosocial mechanisms for the transmission of somatic symptoms from parents to children. </w:t>
      </w:r>
      <w:r w:rsidRPr="002B455C">
        <w:rPr>
          <w:rFonts w:ascii="Book Antiqua" w:eastAsia="SimSun" w:hAnsi="Book Antiqua" w:cs="SimSun"/>
          <w:i/>
          <w:iCs/>
          <w:sz w:val="24"/>
          <w:szCs w:val="24"/>
          <w:lang w:eastAsia="zh-CN"/>
        </w:rPr>
        <w:t>World J Gastroenterol</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21</w:t>
      </w:r>
      <w:r w:rsidRPr="002B455C">
        <w:rPr>
          <w:rFonts w:ascii="Book Antiqua" w:eastAsia="SimSun" w:hAnsi="Book Antiqua" w:cs="SimSun"/>
          <w:sz w:val="24"/>
          <w:szCs w:val="24"/>
          <w:lang w:eastAsia="zh-CN"/>
        </w:rPr>
        <w:t>: 5532-5541 [PMID: 25987776 DOI: 10.3748/wjg.v21.i18.5532]</w:t>
      </w:r>
    </w:p>
    <w:p w:rsidR="009A118E" w:rsidRPr="002B455C" w:rsidRDefault="009A118E" w:rsidP="00A20A1B">
      <w:pPr>
        <w:adjustRightInd w:val="0"/>
        <w:snapToGrid w:val="0"/>
        <w:spacing w:after="0" w:line="360" w:lineRule="auto"/>
        <w:jc w:val="both"/>
        <w:rPr>
          <w:rFonts w:ascii="Book Antiqua" w:hAnsi="Book Antiqua"/>
          <w:color w:val="000000"/>
          <w:sz w:val="24"/>
          <w:szCs w:val="24"/>
        </w:rPr>
      </w:pPr>
      <w:r w:rsidRPr="002B455C">
        <w:rPr>
          <w:rFonts w:ascii="Book Antiqua" w:hAnsi="Book Antiqua"/>
          <w:color w:val="000000"/>
          <w:sz w:val="24"/>
          <w:szCs w:val="24"/>
        </w:rPr>
        <w:t>119</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Simons LE</w:t>
      </w:r>
      <w:r w:rsidRPr="002B455C">
        <w:rPr>
          <w:rFonts w:ascii="Book Antiqua" w:hAnsi="Book Antiqua"/>
          <w:color w:val="000000"/>
          <w:sz w:val="24"/>
          <w:szCs w:val="24"/>
        </w:rPr>
        <w:t>, Sieberg CB, Claar RL. Anxiety and impairment in a large sample of children and adolescents with chronic pain.</w:t>
      </w:r>
      <w:r w:rsidRPr="002B455C">
        <w:rPr>
          <w:rStyle w:val="apple-converted-space"/>
          <w:rFonts w:ascii="Book Antiqua" w:hAnsi="Book Antiqua"/>
          <w:color w:val="000000"/>
          <w:sz w:val="24"/>
          <w:szCs w:val="24"/>
        </w:rPr>
        <w:t> </w:t>
      </w:r>
      <w:r w:rsidRPr="002B455C">
        <w:rPr>
          <w:rFonts w:ascii="Book Antiqua" w:hAnsi="Book Antiqua"/>
          <w:i/>
          <w:iCs/>
          <w:color w:val="000000"/>
          <w:sz w:val="24"/>
          <w:szCs w:val="24"/>
        </w:rPr>
        <w:t>Pain Res Manag</w:t>
      </w:r>
      <w:r w:rsidRPr="002B455C">
        <w:rPr>
          <w:rStyle w:val="apple-converted-space"/>
          <w:rFonts w:ascii="Book Antiqua" w:hAnsi="Book Antiqua"/>
          <w:color w:val="000000"/>
          <w:sz w:val="24"/>
          <w:szCs w:val="24"/>
        </w:rPr>
        <w:t> 2012</w:t>
      </w:r>
      <w:r w:rsidRPr="002B455C">
        <w:rPr>
          <w:rFonts w:ascii="Book Antiqua" w:hAnsi="Book Antiqua"/>
          <w:color w:val="000000"/>
          <w:sz w:val="24"/>
          <w:szCs w:val="24"/>
        </w:rPr>
        <w:t>;</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17</w:t>
      </w:r>
      <w:r w:rsidRPr="002B455C">
        <w:rPr>
          <w:rFonts w:ascii="Book Antiqua" w:hAnsi="Book Antiqua"/>
          <w:color w:val="000000"/>
          <w:sz w:val="24"/>
          <w:szCs w:val="24"/>
        </w:rPr>
        <w:t>: 93-97 [PMID: 22518371]</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120 </w:t>
      </w:r>
      <w:r w:rsidRPr="002B455C">
        <w:rPr>
          <w:rFonts w:ascii="Book Antiqua" w:eastAsia="SimSun" w:hAnsi="Book Antiqua" w:cs="SimSun"/>
          <w:b/>
          <w:bCs/>
          <w:sz w:val="24"/>
          <w:szCs w:val="24"/>
          <w:lang w:eastAsia="zh-CN"/>
        </w:rPr>
        <w:t>Youssef NN</w:t>
      </w:r>
      <w:r w:rsidRPr="002B455C">
        <w:rPr>
          <w:rFonts w:ascii="Book Antiqua" w:eastAsia="SimSun" w:hAnsi="Book Antiqua" w:cs="SimSun"/>
          <w:sz w:val="24"/>
          <w:szCs w:val="24"/>
          <w:lang w:eastAsia="zh-CN"/>
        </w:rPr>
        <w:t>, Atienza K, Langseder AL, Strauss RS. Chronic abdominal pain and depressive symptoms: analysis of the national longitudinal study of adolescent health. </w:t>
      </w:r>
      <w:r w:rsidRPr="002B455C">
        <w:rPr>
          <w:rFonts w:ascii="Book Antiqua" w:eastAsia="SimSun" w:hAnsi="Book Antiqua" w:cs="SimSun"/>
          <w:i/>
          <w:iCs/>
          <w:sz w:val="24"/>
          <w:szCs w:val="24"/>
          <w:lang w:eastAsia="zh-CN"/>
        </w:rPr>
        <w:t>Clin Gastroenterol Hepatol</w:t>
      </w:r>
      <w:r w:rsidRPr="002B455C">
        <w:rPr>
          <w:rFonts w:ascii="Book Antiqua" w:eastAsia="SimSun" w:hAnsi="Book Antiqua" w:cs="SimSun"/>
          <w:sz w:val="24"/>
          <w:szCs w:val="24"/>
          <w:lang w:eastAsia="zh-CN"/>
        </w:rPr>
        <w:t> 2008; </w:t>
      </w:r>
      <w:r w:rsidRPr="002B455C">
        <w:rPr>
          <w:rFonts w:ascii="Book Antiqua" w:eastAsia="SimSun" w:hAnsi="Book Antiqua" w:cs="SimSun"/>
          <w:b/>
          <w:bCs/>
          <w:sz w:val="24"/>
          <w:szCs w:val="24"/>
          <w:lang w:eastAsia="zh-CN"/>
        </w:rPr>
        <w:t>6</w:t>
      </w:r>
      <w:r w:rsidRPr="002B455C">
        <w:rPr>
          <w:rFonts w:ascii="Book Antiqua" w:eastAsia="SimSun" w:hAnsi="Book Antiqua" w:cs="SimSun"/>
          <w:sz w:val="24"/>
          <w:szCs w:val="24"/>
          <w:lang w:eastAsia="zh-CN"/>
        </w:rPr>
        <w:t>: 329-332 [PMID: 18258491 DOI: 10.1016/j.cgh.2007.12.019]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121 </w:t>
      </w:r>
      <w:r w:rsidRPr="002B455C">
        <w:rPr>
          <w:rFonts w:ascii="Book Antiqua" w:eastAsia="SimSun" w:hAnsi="Book Antiqua" w:cs="SimSun"/>
          <w:b/>
          <w:bCs/>
          <w:sz w:val="24"/>
          <w:szCs w:val="24"/>
          <w:lang w:eastAsia="zh-CN"/>
        </w:rPr>
        <w:t>Iovino P</w:t>
      </w:r>
      <w:r w:rsidRPr="002B455C">
        <w:rPr>
          <w:rFonts w:ascii="Book Antiqua" w:eastAsia="SimSun" w:hAnsi="Book Antiqua" w:cs="SimSun"/>
          <w:sz w:val="24"/>
          <w:szCs w:val="24"/>
          <w:lang w:eastAsia="zh-CN"/>
        </w:rPr>
        <w:t>, Tremolaterra F, Boccia G, Miele E, Ruju FM, Staiano A. Irritable bowel syndrome in childhood: visceral hypersensitivity and psychosocial aspects. </w:t>
      </w:r>
      <w:r w:rsidRPr="002B455C">
        <w:rPr>
          <w:rFonts w:ascii="Book Antiqua" w:eastAsia="SimSun" w:hAnsi="Book Antiqua" w:cs="SimSun"/>
          <w:i/>
          <w:iCs/>
          <w:sz w:val="24"/>
          <w:szCs w:val="24"/>
          <w:lang w:eastAsia="zh-CN"/>
        </w:rPr>
        <w:t>Neurogastroenterol Motil</w:t>
      </w:r>
      <w:r w:rsidRPr="002B455C">
        <w:rPr>
          <w:rFonts w:ascii="Book Antiqua" w:eastAsia="SimSun" w:hAnsi="Book Antiqua" w:cs="SimSun"/>
          <w:sz w:val="24"/>
          <w:szCs w:val="24"/>
          <w:lang w:eastAsia="zh-CN"/>
        </w:rPr>
        <w:t> 2009; </w:t>
      </w:r>
      <w:r w:rsidRPr="002B455C">
        <w:rPr>
          <w:rFonts w:ascii="Book Antiqua" w:eastAsia="SimSun" w:hAnsi="Book Antiqua" w:cs="SimSun"/>
          <w:b/>
          <w:bCs/>
          <w:sz w:val="24"/>
          <w:szCs w:val="24"/>
          <w:lang w:eastAsia="zh-CN"/>
        </w:rPr>
        <w:t>21</w:t>
      </w:r>
      <w:r w:rsidRPr="002B455C">
        <w:rPr>
          <w:rFonts w:ascii="Book Antiqua" w:eastAsia="SimSun" w:hAnsi="Book Antiqua" w:cs="SimSun"/>
          <w:sz w:val="24"/>
          <w:szCs w:val="24"/>
          <w:lang w:eastAsia="zh-CN"/>
        </w:rPr>
        <w:t>: 940-e74 [PMID: 19368655 DOI: 10.1111/j.1365-2982.2009.01303.x]</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122 </w:t>
      </w:r>
      <w:r w:rsidRPr="002B455C">
        <w:rPr>
          <w:rFonts w:ascii="Book Antiqua" w:eastAsia="SimSun" w:hAnsi="Book Antiqua" w:cs="SimSun"/>
          <w:b/>
          <w:bCs/>
          <w:sz w:val="24"/>
          <w:szCs w:val="24"/>
          <w:lang w:eastAsia="zh-CN"/>
        </w:rPr>
        <w:t>Mach T</w:t>
      </w:r>
      <w:r w:rsidRPr="002B455C">
        <w:rPr>
          <w:rFonts w:ascii="Book Antiqua" w:eastAsia="SimSun" w:hAnsi="Book Antiqua" w:cs="SimSun"/>
          <w:sz w:val="24"/>
          <w:szCs w:val="24"/>
          <w:lang w:eastAsia="zh-CN"/>
        </w:rPr>
        <w:t>. The brain-gut axis in irritable bowel syndrome--clinical aspects. </w:t>
      </w:r>
      <w:r w:rsidRPr="002B455C">
        <w:rPr>
          <w:rFonts w:ascii="Book Antiqua" w:eastAsia="SimSun" w:hAnsi="Book Antiqua" w:cs="SimSun"/>
          <w:i/>
          <w:iCs/>
          <w:sz w:val="24"/>
          <w:szCs w:val="24"/>
          <w:lang w:eastAsia="zh-CN"/>
        </w:rPr>
        <w:t>Med Sci Monit</w:t>
      </w:r>
      <w:r w:rsidRPr="002B455C">
        <w:rPr>
          <w:rFonts w:ascii="Book Antiqua" w:eastAsia="SimSun" w:hAnsi="Book Antiqua" w:cs="SimSun"/>
          <w:sz w:val="24"/>
          <w:szCs w:val="24"/>
          <w:lang w:eastAsia="zh-CN"/>
        </w:rPr>
        <w:t> 2004; </w:t>
      </w:r>
      <w:r w:rsidRPr="002B455C">
        <w:rPr>
          <w:rFonts w:ascii="Book Antiqua" w:eastAsia="SimSun" w:hAnsi="Book Antiqua" w:cs="SimSun"/>
          <w:b/>
          <w:bCs/>
          <w:sz w:val="24"/>
          <w:szCs w:val="24"/>
          <w:lang w:eastAsia="zh-CN"/>
        </w:rPr>
        <w:t>10</w:t>
      </w:r>
      <w:r w:rsidRPr="002B455C">
        <w:rPr>
          <w:rFonts w:ascii="Book Antiqua" w:eastAsia="SimSun" w:hAnsi="Book Antiqua" w:cs="SimSun"/>
          <w:sz w:val="24"/>
          <w:szCs w:val="24"/>
          <w:lang w:eastAsia="zh-CN"/>
        </w:rPr>
        <w:t>: RA125-RA131 [PMID: 15173682]</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123 </w:t>
      </w:r>
      <w:r w:rsidRPr="002B455C">
        <w:rPr>
          <w:rFonts w:ascii="Book Antiqua" w:eastAsia="SimSun" w:hAnsi="Book Antiqua" w:cs="SimSun"/>
          <w:b/>
          <w:bCs/>
          <w:sz w:val="24"/>
          <w:szCs w:val="24"/>
          <w:lang w:eastAsia="zh-CN"/>
        </w:rPr>
        <w:t>de Medeiros MT</w:t>
      </w:r>
      <w:r w:rsidRPr="002B455C">
        <w:rPr>
          <w:rFonts w:ascii="Book Antiqua" w:eastAsia="SimSun" w:hAnsi="Book Antiqua" w:cs="SimSun"/>
          <w:sz w:val="24"/>
          <w:szCs w:val="24"/>
          <w:lang w:eastAsia="zh-CN"/>
        </w:rPr>
        <w:t>, Carvalho AF, de Oliveira Lima JW, Dos Santos AA, de Oliveira RB, Nobre E Souza MA. Impact of depressive symptoms on visceral sensitivity among patients with different subtypes of irritable bowel syndrome. </w:t>
      </w:r>
      <w:r w:rsidRPr="002B455C">
        <w:rPr>
          <w:rFonts w:ascii="Book Antiqua" w:eastAsia="SimSun" w:hAnsi="Book Antiqua" w:cs="SimSun"/>
          <w:i/>
          <w:iCs/>
          <w:sz w:val="24"/>
          <w:szCs w:val="24"/>
          <w:lang w:eastAsia="zh-CN"/>
        </w:rPr>
        <w:t>J Nerv Ment Dis</w:t>
      </w:r>
      <w:r w:rsidRPr="002B455C">
        <w:rPr>
          <w:rFonts w:ascii="Book Antiqua" w:eastAsia="SimSun" w:hAnsi="Book Antiqua" w:cs="SimSun"/>
          <w:sz w:val="24"/>
          <w:szCs w:val="24"/>
          <w:lang w:eastAsia="zh-CN"/>
        </w:rPr>
        <w:t> 2008; </w:t>
      </w:r>
      <w:r w:rsidRPr="002B455C">
        <w:rPr>
          <w:rFonts w:ascii="Book Antiqua" w:eastAsia="SimSun" w:hAnsi="Book Antiqua" w:cs="SimSun"/>
          <w:b/>
          <w:bCs/>
          <w:sz w:val="24"/>
          <w:szCs w:val="24"/>
          <w:lang w:eastAsia="zh-CN"/>
        </w:rPr>
        <w:t>196</w:t>
      </w:r>
      <w:r w:rsidRPr="002B455C">
        <w:rPr>
          <w:rFonts w:ascii="Book Antiqua" w:eastAsia="SimSun" w:hAnsi="Book Antiqua" w:cs="SimSun"/>
          <w:sz w:val="24"/>
          <w:szCs w:val="24"/>
          <w:lang w:eastAsia="zh-CN"/>
        </w:rPr>
        <w:t>: 711-714 [PMID: 18791434 DOI: 10.1097/NMD.0b013e318183f896]</w:t>
      </w:r>
    </w:p>
    <w:p w:rsidR="009A118E" w:rsidRPr="002B455C" w:rsidRDefault="009A118E" w:rsidP="00A20A1B">
      <w:pPr>
        <w:adjustRightInd w:val="0"/>
        <w:snapToGrid w:val="0"/>
        <w:spacing w:after="0" w:line="360" w:lineRule="auto"/>
        <w:jc w:val="both"/>
        <w:rPr>
          <w:rFonts w:ascii="Book Antiqua" w:hAnsi="Book Antiqua"/>
          <w:color w:val="000000"/>
          <w:sz w:val="24"/>
          <w:szCs w:val="24"/>
          <w:lang w:eastAsia="zh-CN"/>
        </w:rPr>
      </w:pPr>
      <w:r w:rsidRPr="002B455C">
        <w:rPr>
          <w:rFonts w:ascii="Book Antiqua" w:hAnsi="Book Antiqua"/>
          <w:color w:val="000000"/>
          <w:sz w:val="24"/>
          <w:szCs w:val="24"/>
        </w:rPr>
        <w:t>124</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van der Veek PP</w:t>
      </w:r>
      <w:r w:rsidRPr="002B455C">
        <w:rPr>
          <w:rFonts w:ascii="Book Antiqua" w:hAnsi="Book Antiqua"/>
          <w:color w:val="000000"/>
          <w:sz w:val="24"/>
          <w:szCs w:val="24"/>
        </w:rPr>
        <w:t>, Van Rood YR, Masclee AA. Symptom severity but not psychopathology predicts visceral hypersensitivity in irritable bowel syndrome.</w:t>
      </w:r>
      <w:r w:rsidRPr="002B455C">
        <w:rPr>
          <w:rStyle w:val="apple-converted-space"/>
          <w:rFonts w:ascii="Book Antiqua" w:hAnsi="Book Antiqua"/>
          <w:color w:val="000000"/>
          <w:sz w:val="24"/>
          <w:szCs w:val="24"/>
        </w:rPr>
        <w:t> </w:t>
      </w:r>
      <w:r w:rsidRPr="002B455C">
        <w:rPr>
          <w:rFonts w:ascii="Book Antiqua" w:hAnsi="Book Antiqua"/>
          <w:i/>
          <w:iCs/>
          <w:color w:val="000000"/>
          <w:sz w:val="24"/>
          <w:szCs w:val="24"/>
        </w:rPr>
        <w:t>Clin Gastroenterol Hepatol</w:t>
      </w:r>
      <w:r w:rsidRPr="002B455C">
        <w:rPr>
          <w:rStyle w:val="apple-converted-space"/>
          <w:rFonts w:ascii="Book Antiqua" w:hAnsi="Book Antiqua"/>
          <w:color w:val="000000"/>
          <w:sz w:val="24"/>
          <w:szCs w:val="24"/>
        </w:rPr>
        <w:t> </w:t>
      </w:r>
      <w:r w:rsidRPr="002B455C">
        <w:rPr>
          <w:rFonts w:ascii="Book Antiqua" w:hAnsi="Book Antiqua"/>
          <w:color w:val="000000"/>
          <w:sz w:val="24"/>
          <w:szCs w:val="24"/>
        </w:rPr>
        <w:t>2008;</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6</w:t>
      </w:r>
      <w:r w:rsidRPr="002B455C">
        <w:rPr>
          <w:rFonts w:ascii="Book Antiqua" w:hAnsi="Book Antiqua"/>
          <w:color w:val="000000"/>
          <w:sz w:val="24"/>
          <w:szCs w:val="24"/>
        </w:rPr>
        <w:t>: 321-328 [PMID: 18258487 DOI: 10.1016/j.cgh.2007.12.005]</w:t>
      </w:r>
    </w:p>
    <w:p w:rsidR="009A118E" w:rsidRPr="002B455C" w:rsidRDefault="009A118E" w:rsidP="00A20A1B">
      <w:pPr>
        <w:adjustRightInd w:val="0"/>
        <w:snapToGrid w:val="0"/>
        <w:spacing w:after="0" w:line="360" w:lineRule="auto"/>
        <w:jc w:val="both"/>
        <w:rPr>
          <w:rFonts w:ascii="Book Antiqua" w:hAnsi="Book Antiqua"/>
          <w:color w:val="000000"/>
          <w:sz w:val="24"/>
          <w:szCs w:val="24"/>
        </w:rPr>
      </w:pPr>
      <w:r w:rsidRPr="002B455C">
        <w:rPr>
          <w:rFonts w:ascii="Book Antiqua" w:eastAsia="SimSun" w:hAnsi="Book Antiqua" w:cs="SimSun"/>
          <w:sz w:val="24"/>
          <w:szCs w:val="24"/>
          <w:lang w:eastAsia="zh-CN"/>
        </w:rPr>
        <w:t>125 </w:t>
      </w:r>
      <w:r w:rsidRPr="002B455C">
        <w:rPr>
          <w:rFonts w:ascii="Book Antiqua" w:eastAsia="SimSun" w:hAnsi="Book Antiqua" w:cs="SimSun"/>
          <w:b/>
          <w:bCs/>
          <w:sz w:val="24"/>
          <w:szCs w:val="24"/>
          <w:lang w:eastAsia="zh-CN"/>
        </w:rPr>
        <w:t>Welgan P</w:t>
      </w:r>
      <w:r w:rsidRPr="002B455C">
        <w:rPr>
          <w:rFonts w:ascii="Book Antiqua" w:eastAsia="SimSun" w:hAnsi="Book Antiqua" w:cs="SimSun"/>
          <w:sz w:val="24"/>
          <w:szCs w:val="24"/>
          <w:lang w:eastAsia="zh-CN"/>
        </w:rPr>
        <w:t>, Meshkinpour H, Beeler M. Effect of anger on colon motor and myoelectric activity in irritable bowel syndrome. </w:t>
      </w:r>
      <w:r w:rsidRPr="002B455C">
        <w:rPr>
          <w:rFonts w:ascii="Book Antiqua" w:eastAsia="SimSun" w:hAnsi="Book Antiqua" w:cs="SimSun"/>
          <w:i/>
          <w:iCs/>
          <w:sz w:val="24"/>
          <w:szCs w:val="24"/>
          <w:lang w:eastAsia="zh-CN"/>
        </w:rPr>
        <w:t>Gastroenterology</w:t>
      </w:r>
      <w:r w:rsidRPr="002B455C">
        <w:rPr>
          <w:rFonts w:ascii="Book Antiqua" w:eastAsia="SimSun" w:hAnsi="Book Antiqua" w:cs="SimSun"/>
          <w:sz w:val="24"/>
          <w:szCs w:val="24"/>
          <w:lang w:eastAsia="zh-CN"/>
        </w:rPr>
        <w:t> 1988; </w:t>
      </w:r>
      <w:r w:rsidRPr="002B455C">
        <w:rPr>
          <w:rFonts w:ascii="Book Antiqua" w:eastAsia="SimSun" w:hAnsi="Book Antiqua" w:cs="SimSun"/>
          <w:b/>
          <w:bCs/>
          <w:sz w:val="24"/>
          <w:szCs w:val="24"/>
          <w:lang w:eastAsia="zh-CN"/>
        </w:rPr>
        <w:t>94</w:t>
      </w:r>
      <w:r w:rsidRPr="002B455C">
        <w:rPr>
          <w:rFonts w:ascii="Book Antiqua" w:eastAsia="SimSun" w:hAnsi="Book Antiqua" w:cs="SimSun"/>
          <w:sz w:val="24"/>
          <w:szCs w:val="24"/>
          <w:lang w:eastAsia="zh-CN"/>
        </w:rPr>
        <w:t>: 1150-1156 [PMID: 3350284]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126 </w:t>
      </w:r>
      <w:r w:rsidRPr="002B455C">
        <w:rPr>
          <w:rFonts w:ascii="Book Antiqua" w:eastAsia="SimSun" w:hAnsi="Book Antiqua" w:cs="SimSun"/>
          <w:b/>
          <w:bCs/>
          <w:sz w:val="24"/>
          <w:szCs w:val="24"/>
          <w:lang w:eastAsia="zh-CN"/>
        </w:rPr>
        <w:t>Welgan P</w:t>
      </w:r>
      <w:r w:rsidRPr="002B455C">
        <w:rPr>
          <w:rFonts w:ascii="Book Antiqua" w:eastAsia="SimSun" w:hAnsi="Book Antiqua" w:cs="SimSun"/>
          <w:sz w:val="24"/>
          <w:szCs w:val="24"/>
          <w:lang w:eastAsia="zh-CN"/>
        </w:rPr>
        <w:t>, Meshkinpour H, Ma L. Role of anger in antral motor activity in irritable bowel syndrome. </w:t>
      </w:r>
      <w:r w:rsidRPr="002B455C">
        <w:rPr>
          <w:rFonts w:ascii="Book Antiqua" w:eastAsia="SimSun" w:hAnsi="Book Antiqua" w:cs="SimSun"/>
          <w:i/>
          <w:iCs/>
          <w:sz w:val="24"/>
          <w:szCs w:val="24"/>
          <w:lang w:eastAsia="zh-CN"/>
        </w:rPr>
        <w:t>Dig Dis Sci</w:t>
      </w:r>
      <w:r w:rsidRPr="002B455C">
        <w:rPr>
          <w:rFonts w:ascii="Book Antiqua" w:eastAsia="SimSun" w:hAnsi="Book Antiqua" w:cs="SimSun"/>
          <w:sz w:val="24"/>
          <w:szCs w:val="24"/>
          <w:lang w:eastAsia="zh-CN"/>
        </w:rPr>
        <w:t> 2000; </w:t>
      </w:r>
      <w:r w:rsidRPr="002B455C">
        <w:rPr>
          <w:rFonts w:ascii="Book Antiqua" w:eastAsia="SimSun" w:hAnsi="Book Antiqua" w:cs="SimSun"/>
          <w:b/>
          <w:bCs/>
          <w:sz w:val="24"/>
          <w:szCs w:val="24"/>
          <w:lang w:eastAsia="zh-CN"/>
        </w:rPr>
        <w:t>45</w:t>
      </w:r>
      <w:r w:rsidRPr="002B455C">
        <w:rPr>
          <w:rFonts w:ascii="Book Antiqua" w:eastAsia="SimSun" w:hAnsi="Book Antiqua" w:cs="SimSun"/>
          <w:sz w:val="24"/>
          <w:szCs w:val="24"/>
          <w:lang w:eastAsia="zh-CN"/>
        </w:rPr>
        <w:t>: 248-251 [PMID: 10711433 DOI: 10.1023/A:1005487821063]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127 </w:t>
      </w:r>
      <w:r w:rsidRPr="002B455C">
        <w:rPr>
          <w:rFonts w:ascii="Book Antiqua" w:eastAsia="SimSun" w:hAnsi="Book Antiqua" w:cs="SimSun"/>
          <w:b/>
          <w:bCs/>
          <w:sz w:val="24"/>
          <w:szCs w:val="24"/>
          <w:lang w:eastAsia="zh-CN"/>
        </w:rPr>
        <w:t>Bennett EJ</w:t>
      </w:r>
      <w:r w:rsidRPr="002B455C">
        <w:rPr>
          <w:rFonts w:ascii="Book Antiqua" w:eastAsia="SimSun" w:hAnsi="Book Antiqua" w:cs="SimSun"/>
          <w:sz w:val="24"/>
          <w:szCs w:val="24"/>
          <w:lang w:eastAsia="zh-CN"/>
        </w:rPr>
        <w:t>, Evans P, Scott AM, Badcock CA, Shuter B, Höschl R, Tennant CC, Kellow JE. Psychological and sex features of delayed gut transit in functional gastrointestinal disorders. </w:t>
      </w:r>
      <w:r w:rsidRPr="002B455C">
        <w:rPr>
          <w:rFonts w:ascii="Book Antiqua" w:eastAsia="SimSun" w:hAnsi="Book Antiqua" w:cs="SimSun"/>
          <w:i/>
          <w:iCs/>
          <w:sz w:val="24"/>
          <w:szCs w:val="24"/>
          <w:lang w:eastAsia="zh-CN"/>
        </w:rPr>
        <w:t>Gut</w:t>
      </w:r>
      <w:r w:rsidRPr="002B455C">
        <w:rPr>
          <w:rFonts w:ascii="Book Antiqua" w:eastAsia="SimSun" w:hAnsi="Book Antiqua" w:cs="SimSun"/>
          <w:sz w:val="24"/>
          <w:szCs w:val="24"/>
          <w:lang w:eastAsia="zh-CN"/>
        </w:rPr>
        <w:t> 2000; </w:t>
      </w:r>
      <w:r w:rsidRPr="002B455C">
        <w:rPr>
          <w:rFonts w:ascii="Book Antiqua" w:eastAsia="SimSun" w:hAnsi="Book Antiqua" w:cs="SimSun"/>
          <w:b/>
          <w:bCs/>
          <w:sz w:val="24"/>
          <w:szCs w:val="24"/>
          <w:lang w:eastAsia="zh-CN"/>
        </w:rPr>
        <w:t>46</w:t>
      </w:r>
      <w:r w:rsidRPr="002B455C">
        <w:rPr>
          <w:rFonts w:ascii="Book Antiqua" w:eastAsia="SimSun" w:hAnsi="Book Antiqua" w:cs="SimSun"/>
          <w:sz w:val="24"/>
          <w:szCs w:val="24"/>
          <w:lang w:eastAsia="zh-CN"/>
        </w:rPr>
        <w:t>: 83-87 [PMID: 10601060 DOI: 10.1136/gut.46.1.83]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128 </w:t>
      </w:r>
      <w:r w:rsidRPr="002B455C">
        <w:rPr>
          <w:rFonts w:ascii="Book Antiqua" w:eastAsia="SimSun" w:hAnsi="Book Antiqua" w:cs="SimSun"/>
          <w:b/>
          <w:bCs/>
          <w:sz w:val="24"/>
          <w:szCs w:val="24"/>
          <w:lang w:eastAsia="zh-CN"/>
        </w:rPr>
        <w:t>Scully P</w:t>
      </w:r>
      <w:r w:rsidRPr="002B455C">
        <w:rPr>
          <w:rFonts w:ascii="Book Antiqua" w:eastAsia="SimSun" w:hAnsi="Book Antiqua" w:cs="SimSun"/>
          <w:sz w:val="24"/>
          <w:szCs w:val="24"/>
          <w:lang w:eastAsia="zh-CN"/>
        </w:rPr>
        <w:t>, McKernan DP, Keohane J, Groeger D, Shanahan F, Dinan TG, Quigley EM. Plasma cytokine profiles in females with irritable bowel syndrome and extra-intestinal co-morbidity. </w:t>
      </w:r>
      <w:r w:rsidRPr="002B455C">
        <w:rPr>
          <w:rFonts w:ascii="Book Antiqua" w:eastAsia="SimSun" w:hAnsi="Book Antiqua" w:cs="SimSun"/>
          <w:i/>
          <w:iCs/>
          <w:sz w:val="24"/>
          <w:szCs w:val="24"/>
          <w:lang w:eastAsia="zh-CN"/>
        </w:rPr>
        <w:t>Am J Gastroenterol</w:t>
      </w:r>
      <w:r w:rsidRPr="002B455C">
        <w:rPr>
          <w:rFonts w:ascii="Book Antiqua" w:eastAsia="SimSun" w:hAnsi="Book Antiqua" w:cs="SimSun"/>
          <w:sz w:val="24"/>
          <w:szCs w:val="24"/>
          <w:lang w:eastAsia="zh-CN"/>
        </w:rPr>
        <w:t> 2010; </w:t>
      </w:r>
      <w:r w:rsidRPr="002B455C">
        <w:rPr>
          <w:rFonts w:ascii="Book Antiqua" w:eastAsia="SimSun" w:hAnsi="Book Antiqua" w:cs="SimSun"/>
          <w:b/>
          <w:bCs/>
          <w:sz w:val="24"/>
          <w:szCs w:val="24"/>
          <w:lang w:eastAsia="zh-CN"/>
        </w:rPr>
        <w:t>105</w:t>
      </w:r>
      <w:r w:rsidRPr="002B455C">
        <w:rPr>
          <w:rFonts w:ascii="Book Antiqua" w:eastAsia="SimSun" w:hAnsi="Book Antiqua" w:cs="SimSun"/>
          <w:sz w:val="24"/>
          <w:szCs w:val="24"/>
          <w:lang w:eastAsia="zh-CN"/>
        </w:rPr>
        <w:t>: 2235-2243 [PMID: 20407431 DOI: 10.1038/ajg.2010.159]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129 . Correlation between anxiety-depression status and cytokines in diarrhea-predominant irritable bowel syndrome. </w:t>
      </w:r>
      <w:r w:rsidRPr="002B455C">
        <w:rPr>
          <w:rFonts w:ascii="Book Antiqua" w:eastAsia="SimSun" w:hAnsi="Book Antiqua" w:cs="SimSun"/>
          <w:i/>
          <w:iCs/>
          <w:sz w:val="24"/>
          <w:szCs w:val="24"/>
          <w:lang w:eastAsia="zh-CN"/>
        </w:rPr>
        <w:t>Exp Ther Med</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6</w:t>
      </w:r>
      <w:r w:rsidRPr="002B455C">
        <w:rPr>
          <w:rFonts w:ascii="Book Antiqua" w:eastAsia="SimSun" w:hAnsi="Book Antiqua" w:cs="SimSun"/>
          <w:sz w:val="24"/>
          <w:szCs w:val="24"/>
          <w:lang w:eastAsia="zh-CN"/>
        </w:rPr>
        <w:t>: 93-96 [PMID: 23935726 DOI: 10.3892/etm.2013.1101]</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lastRenderedPageBreak/>
        <w:t>130 </w:t>
      </w:r>
      <w:r w:rsidRPr="002B455C">
        <w:rPr>
          <w:rFonts w:ascii="Book Antiqua" w:eastAsia="SimSun" w:hAnsi="Book Antiqua" w:cs="SimSun"/>
          <w:b/>
          <w:bCs/>
          <w:sz w:val="24"/>
          <w:szCs w:val="24"/>
          <w:lang w:eastAsia="zh-CN"/>
        </w:rPr>
        <w:t>Koloski NA</w:t>
      </w:r>
      <w:r w:rsidRPr="002B455C">
        <w:rPr>
          <w:rFonts w:ascii="Book Antiqua" w:eastAsia="SimSun" w:hAnsi="Book Antiqua" w:cs="SimSun"/>
          <w:sz w:val="24"/>
          <w:szCs w:val="24"/>
          <w:lang w:eastAsia="zh-CN"/>
        </w:rPr>
        <w:t>, Talley NJ, Boyce PM. Predictors of health care seeking for irritable bowel syndrome and nonulcer dyspepsia: a critical review of the literature on symptom and psychosocial factors. </w:t>
      </w:r>
      <w:r w:rsidRPr="002B455C">
        <w:rPr>
          <w:rFonts w:ascii="Book Antiqua" w:eastAsia="SimSun" w:hAnsi="Book Antiqua" w:cs="SimSun"/>
          <w:i/>
          <w:iCs/>
          <w:sz w:val="24"/>
          <w:szCs w:val="24"/>
          <w:lang w:eastAsia="zh-CN"/>
        </w:rPr>
        <w:t>Am J Gastroenterol</w:t>
      </w:r>
      <w:r w:rsidRPr="002B455C">
        <w:rPr>
          <w:rFonts w:ascii="Book Antiqua" w:eastAsia="SimSun" w:hAnsi="Book Antiqua" w:cs="SimSun"/>
          <w:sz w:val="24"/>
          <w:szCs w:val="24"/>
          <w:lang w:eastAsia="zh-CN"/>
        </w:rPr>
        <w:t> 2001; </w:t>
      </w:r>
      <w:r w:rsidRPr="002B455C">
        <w:rPr>
          <w:rFonts w:ascii="Book Antiqua" w:eastAsia="SimSun" w:hAnsi="Book Antiqua" w:cs="SimSun"/>
          <w:b/>
          <w:bCs/>
          <w:sz w:val="24"/>
          <w:szCs w:val="24"/>
          <w:lang w:eastAsia="zh-CN"/>
        </w:rPr>
        <w:t>96</w:t>
      </w:r>
      <w:r w:rsidRPr="002B455C">
        <w:rPr>
          <w:rFonts w:ascii="Book Antiqua" w:eastAsia="SimSun" w:hAnsi="Book Antiqua" w:cs="SimSun"/>
          <w:sz w:val="24"/>
          <w:szCs w:val="24"/>
          <w:lang w:eastAsia="zh-CN"/>
        </w:rPr>
        <w:t>: 1340-1349 [PMID: 11374666 DOI: 10.1111/j.1572-0241.2001.03789.x]</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131 </w:t>
      </w:r>
      <w:r w:rsidRPr="002B455C">
        <w:rPr>
          <w:rFonts w:ascii="Book Antiqua" w:eastAsia="SimSun" w:hAnsi="Book Antiqua" w:cs="SimSun"/>
          <w:b/>
          <w:bCs/>
          <w:sz w:val="24"/>
          <w:szCs w:val="24"/>
          <w:lang w:eastAsia="zh-CN"/>
        </w:rPr>
        <w:t>Gulewitsch MD</w:t>
      </w:r>
      <w:r w:rsidRPr="002B455C">
        <w:rPr>
          <w:rFonts w:ascii="Book Antiqua" w:eastAsia="SimSun" w:hAnsi="Book Antiqua" w:cs="SimSun"/>
          <w:sz w:val="24"/>
          <w:szCs w:val="24"/>
          <w:lang w:eastAsia="zh-CN"/>
        </w:rPr>
        <w:t>, Enck P, Schwille-Kiuntke J, Weimer K, Schlarb AA. Mental Strain and Chronic Stress among University Students with Symptoms of Irritable Bowel Syndrome. </w:t>
      </w:r>
      <w:r w:rsidRPr="002B455C">
        <w:rPr>
          <w:rFonts w:ascii="Book Antiqua" w:eastAsia="SimSun" w:hAnsi="Book Antiqua" w:cs="SimSun"/>
          <w:i/>
          <w:iCs/>
          <w:sz w:val="24"/>
          <w:szCs w:val="24"/>
          <w:lang w:eastAsia="zh-CN"/>
        </w:rPr>
        <w:t>Gastroenterol Res Pract</w:t>
      </w:r>
      <w:r w:rsidRPr="002B455C">
        <w:rPr>
          <w:rFonts w:ascii="Book Antiqua" w:eastAsia="SimSun" w:hAnsi="Book Antiqua" w:cs="SimSun"/>
          <w:sz w:val="24"/>
          <w:szCs w:val="24"/>
          <w:lang w:eastAsia="zh-CN"/>
        </w:rPr>
        <w:t> 2013; </w:t>
      </w:r>
      <w:r w:rsidRPr="002B455C">
        <w:rPr>
          <w:rFonts w:ascii="Book Antiqua" w:eastAsia="SimSun" w:hAnsi="Book Antiqua" w:cs="SimSun"/>
          <w:b/>
          <w:bCs/>
          <w:sz w:val="24"/>
          <w:szCs w:val="24"/>
          <w:lang w:eastAsia="zh-CN"/>
        </w:rPr>
        <w:t>2013</w:t>
      </w:r>
      <w:r w:rsidRPr="002B455C">
        <w:rPr>
          <w:rFonts w:ascii="Book Antiqua" w:eastAsia="SimSun" w:hAnsi="Book Antiqua" w:cs="SimSun"/>
          <w:sz w:val="24"/>
          <w:szCs w:val="24"/>
          <w:lang w:eastAsia="zh-CN"/>
        </w:rPr>
        <w:t>: 206574 [PMID: 23843782 DOI: 10.1155/2013/206574]</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132 </w:t>
      </w:r>
      <w:r w:rsidRPr="002B455C">
        <w:rPr>
          <w:rFonts w:ascii="Book Antiqua" w:eastAsia="SimSun" w:hAnsi="Book Antiqua" w:cs="SimSun"/>
          <w:b/>
          <w:bCs/>
          <w:sz w:val="24"/>
          <w:szCs w:val="24"/>
          <w:lang w:eastAsia="zh-CN"/>
        </w:rPr>
        <w:t>Sood R</w:t>
      </w:r>
      <w:r w:rsidRPr="002B455C">
        <w:rPr>
          <w:rFonts w:ascii="Book Antiqua" w:eastAsia="SimSun" w:hAnsi="Book Antiqua" w:cs="SimSun"/>
          <w:sz w:val="24"/>
          <w:szCs w:val="24"/>
          <w:lang w:eastAsia="zh-CN"/>
        </w:rPr>
        <w:t>, Gracie DJ, Law GR, Ford AC. Systematic review with meta-analysis: the accuracy of diagnosing irritable bowel syndrome with symptoms, biomarkers and/or psychological markers. </w:t>
      </w:r>
      <w:r w:rsidRPr="002B455C">
        <w:rPr>
          <w:rFonts w:ascii="Book Antiqua" w:eastAsia="SimSun" w:hAnsi="Book Antiqua" w:cs="SimSun"/>
          <w:i/>
          <w:iCs/>
          <w:sz w:val="24"/>
          <w:szCs w:val="24"/>
          <w:lang w:eastAsia="zh-CN"/>
        </w:rPr>
        <w:t>Aliment Pharmacol Ther</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42</w:t>
      </w:r>
      <w:r w:rsidRPr="002B455C">
        <w:rPr>
          <w:rFonts w:ascii="Book Antiqua" w:eastAsia="SimSun" w:hAnsi="Book Antiqua" w:cs="SimSun"/>
          <w:sz w:val="24"/>
          <w:szCs w:val="24"/>
          <w:lang w:eastAsia="zh-CN"/>
        </w:rPr>
        <w:t>: 491-503 [PMID: 26076071 DOI: 10.1111/apt.13283]</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 xml:space="preserve">133 </w:t>
      </w:r>
      <w:r w:rsidRPr="002B455C">
        <w:rPr>
          <w:rFonts w:ascii="Book Antiqua" w:eastAsia="SimSun" w:hAnsi="Book Antiqua" w:cs="SimSun"/>
          <w:b/>
          <w:sz w:val="24"/>
          <w:szCs w:val="24"/>
          <w:lang w:eastAsia="zh-CN"/>
        </w:rPr>
        <w:t>Laird KT</w:t>
      </w:r>
      <w:r w:rsidRPr="002B455C">
        <w:rPr>
          <w:rFonts w:ascii="Book Antiqua" w:eastAsia="SimSun" w:hAnsi="Book Antiqua" w:cs="SimSun"/>
          <w:sz w:val="24"/>
          <w:szCs w:val="24"/>
          <w:lang w:eastAsia="zh-CN"/>
        </w:rPr>
        <w:t>, Tanner-Smith EE, Russell AC, Hollon SD, Walker LS. Short-term and Long-term Efficacy of Psychological Therapies for Irritable Bowel Syndrome: A Systematic Review and Meta-analysis. </w:t>
      </w:r>
      <w:r w:rsidRPr="002B455C">
        <w:rPr>
          <w:rFonts w:ascii="Book Antiqua" w:eastAsia="SimSun" w:hAnsi="Book Antiqua" w:cs="SimSun"/>
          <w:i/>
          <w:iCs/>
          <w:sz w:val="24"/>
          <w:szCs w:val="24"/>
          <w:lang w:eastAsia="zh-CN"/>
        </w:rPr>
        <w:t>Clin Gastroenterol Hepatol</w:t>
      </w:r>
      <w:r w:rsidRPr="002B455C">
        <w:rPr>
          <w:rFonts w:ascii="Book Antiqua" w:eastAsia="SimSun" w:hAnsi="Book Antiqua" w:cs="SimSun"/>
          <w:sz w:val="24"/>
          <w:szCs w:val="24"/>
          <w:lang w:eastAsia="zh-CN"/>
        </w:rPr>
        <w:t> 2015; Epub ahead of print [PMID: 26721342 DOI: 10.1016/j.cgh.2015.11.020]</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134 </w:t>
      </w:r>
      <w:r w:rsidRPr="002B455C">
        <w:rPr>
          <w:rFonts w:ascii="Book Antiqua" w:eastAsia="SimSun" w:hAnsi="Book Antiqua" w:cs="SimSun"/>
          <w:b/>
          <w:bCs/>
          <w:sz w:val="24"/>
          <w:szCs w:val="24"/>
          <w:lang w:eastAsia="zh-CN"/>
        </w:rPr>
        <w:t>Eriksson EM</w:t>
      </w:r>
      <w:r w:rsidRPr="002B455C">
        <w:rPr>
          <w:rFonts w:ascii="Book Antiqua" w:eastAsia="SimSun" w:hAnsi="Book Antiqua" w:cs="SimSun"/>
          <w:sz w:val="24"/>
          <w:szCs w:val="24"/>
          <w:lang w:eastAsia="zh-CN"/>
        </w:rPr>
        <w:t>, Andrén KI, Kurlberg GK, Eriksson HT. Aspects of the non-pharmacological treatment of irritable bowel syndrome. </w:t>
      </w:r>
      <w:r w:rsidRPr="002B455C">
        <w:rPr>
          <w:rFonts w:ascii="Book Antiqua" w:eastAsia="SimSun" w:hAnsi="Book Antiqua" w:cs="SimSun"/>
          <w:i/>
          <w:iCs/>
          <w:sz w:val="24"/>
          <w:szCs w:val="24"/>
          <w:lang w:eastAsia="zh-CN"/>
        </w:rPr>
        <w:t>World J Gastroenterol</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21</w:t>
      </w:r>
      <w:r w:rsidRPr="002B455C">
        <w:rPr>
          <w:rFonts w:ascii="Book Antiqua" w:eastAsia="SimSun" w:hAnsi="Book Antiqua" w:cs="SimSun"/>
          <w:sz w:val="24"/>
          <w:szCs w:val="24"/>
          <w:lang w:eastAsia="zh-CN"/>
        </w:rPr>
        <w:t>: 11439-11449 [PMID: 26523108 DOI: 10.3748/wjg.v21.i40.11439]</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135 </w:t>
      </w:r>
      <w:r w:rsidRPr="002B455C">
        <w:rPr>
          <w:rFonts w:ascii="Book Antiqua" w:eastAsia="SimSun" w:hAnsi="Book Antiqua" w:cs="SimSun"/>
          <w:b/>
          <w:bCs/>
          <w:sz w:val="24"/>
          <w:szCs w:val="24"/>
          <w:lang w:eastAsia="zh-CN"/>
        </w:rPr>
        <w:t>Altayar O</w:t>
      </w:r>
      <w:r w:rsidRPr="002B455C">
        <w:rPr>
          <w:rFonts w:ascii="Book Antiqua" w:eastAsia="SimSun" w:hAnsi="Book Antiqua" w:cs="SimSun"/>
          <w:sz w:val="24"/>
          <w:szCs w:val="24"/>
          <w:lang w:eastAsia="zh-CN"/>
        </w:rPr>
        <w:t>, Sharma V, Prokop LJ, Sood A, Murad MH. Psychological therapies in patients with irritable bowel syndrome: a systematic review and meta-analysis of randomized controlled trials. </w:t>
      </w:r>
      <w:r w:rsidRPr="002B455C">
        <w:rPr>
          <w:rFonts w:ascii="Book Antiqua" w:eastAsia="SimSun" w:hAnsi="Book Antiqua" w:cs="SimSun"/>
          <w:i/>
          <w:iCs/>
          <w:sz w:val="24"/>
          <w:szCs w:val="24"/>
          <w:lang w:eastAsia="zh-CN"/>
        </w:rPr>
        <w:t>Gastroenterol Res Pract</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2015</w:t>
      </w:r>
      <w:r w:rsidRPr="002B455C">
        <w:rPr>
          <w:rFonts w:ascii="Book Antiqua" w:eastAsia="SimSun" w:hAnsi="Book Antiqua" w:cs="SimSun"/>
          <w:sz w:val="24"/>
          <w:szCs w:val="24"/>
          <w:lang w:eastAsia="zh-CN"/>
        </w:rPr>
        <w:t>: 549308 [PMID: 25802514 DOI: 10.1155/2015/549308]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136 </w:t>
      </w:r>
      <w:r w:rsidRPr="002B455C">
        <w:rPr>
          <w:rFonts w:ascii="Book Antiqua" w:eastAsia="SimSun" w:hAnsi="Book Antiqua" w:cs="SimSun"/>
          <w:b/>
          <w:bCs/>
          <w:sz w:val="24"/>
          <w:szCs w:val="24"/>
          <w:lang w:eastAsia="zh-CN"/>
        </w:rPr>
        <w:t>Jarrett ME</w:t>
      </w:r>
      <w:r w:rsidRPr="002B455C">
        <w:rPr>
          <w:rFonts w:ascii="Book Antiqua" w:eastAsia="SimSun" w:hAnsi="Book Antiqua" w:cs="SimSun"/>
          <w:sz w:val="24"/>
          <w:szCs w:val="24"/>
          <w:lang w:eastAsia="zh-CN"/>
        </w:rPr>
        <w:t>, Cain KC, Barney PG, Burr RL, Naliboff BD, Shulman R, Zia J, Heitkemper MM. Balance of Autonomic Nervous System Predicts Who Benefits from a Self-management Intervention Program for Irritable Bowel Syndrome. </w:t>
      </w:r>
      <w:r w:rsidRPr="002B455C">
        <w:rPr>
          <w:rFonts w:ascii="Book Antiqua" w:eastAsia="SimSun" w:hAnsi="Book Antiqua" w:cs="SimSun"/>
          <w:i/>
          <w:iCs/>
          <w:sz w:val="24"/>
          <w:szCs w:val="24"/>
          <w:lang w:eastAsia="zh-CN"/>
        </w:rPr>
        <w:t>J Neurogastroenterol Motil</w:t>
      </w:r>
      <w:r w:rsidRPr="002B455C">
        <w:rPr>
          <w:rFonts w:ascii="Book Antiqua" w:eastAsia="SimSun" w:hAnsi="Book Antiqua" w:cs="SimSun"/>
          <w:sz w:val="24"/>
          <w:szCs w:val="24"/>
          <w:lang w:eastAsia="zh-CN"/>
        </w:rPr>
        <w:t> 2016; </w:t>
      </w:r>
      <w:r w:rsidRPr="002B455C">
        <w:rPr>
          <w:rFonts w:ascii="Book Antiqua" w:eastAsia="SimSun" w:hAnsi="Book Antiqua" w:cs="SimSun"/>
          <w:b/>
          <w:bCs/>
          <w:sz w:val="24"/>
          <w:szCs w:val="24"/>
          <w:lang w:eastAsia="zh-CN"/>
        </w:rPr>
        <w:t>22</w:t>
      </w:r>
      <w:r w:rsidRPr="002B455C">
        <w:rPr>
          <w:rFonts w:ascii="Book Antiqua" w:eastAsia="SimSun" w:hAnsi="Book Antiqua" w:cs="SimSun"/>
          <w:sz w:val="24"/>
          <w:szCs w:val="24"/>
          <w:lang w:eastAsia="zh-CN"/>
        </w:rPr>
        <w:t>: 102-111 [PMID: 26459461 DOI: 10.5056/jnm15067]</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137 </w:t>
      </w:r>
      <w:r w:rsidRPr="002B455C">
        <w:rPr>
          <w:rFonts w:ascii="Book Antiqua" w:eastAsia="SimSun" w:hAnsi="Book Antiqua" w:cs="SimSun"/>
          <w:b/>
          <w:bCs/>
          <w:sz w:val="24"/>
          <w:szCs w:val="24"/>
          <w:lang w:eastAsia="zh-CN"/>
        </w:rPr>
        <w:t>Constantinou E</w:t>
      </w:r>
      <w:r w:rsidRPr="002B455C">
        <w:rPr>
          <w:rFonts w:ascii="Book Antiqua" w:eastAsia="SimSun" w:hAnsi="Book Antiqua" w:cs="SimSun"/>
          <w:sz w:val="24"/>
          <w:szCs w:val="24"/>
          <w:lang w:eastAsia="zh-CN"/>
        </w:rPr>
        <w:t>, Bogaerts K, Van Oudenhove L, Tack J, Van Diest I, Van den Bergh O. Healing Words: Using Affect Labeling to Reduce the Effects of Unpleasant Cues on Symptom Reporting in IBS Patients. </w:t>
      </w:r>
      <w:r w:rsidRPr="002B455C">
        <w:rPr>
          <w:rFonts w:ascii="Book Antiqua" w:eastAsia="SimSun" w:hAnsi="Book Antiqua" w:cs="SimSun"/>
          <w:i/>
          <w:iCs/>
          <w:sz w:val="24"/>
          <w:szCs w:val="24"/>
          <w:lang w:eastAsia="zh-CN"/>
        </w:rPr>
        <w:t>Int J Behav Med</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22</w:t>
      </w:r>
      <w:r w:rsidRPr="002B455C">
        <w:rPr>
          <w:rFonts w:ascii="Book Antiqua" w:eastAsia="SimSun" w:hAnsi="Book Antiqua" w:cs="SimSun"/>
          <w:sz w:val="24"/>
          <w:szCs w:val="24"/>
          <w:lang w:eastAsia="zh-CN"/>
        </w:rPr>
        <w:t>: 512-520 [PMID: 25367624 DOI: 10.1007/s12529-014-9449-8]</w:t>
      </w:r>
    </w:p>
    <w:p w:rsidR="009A118E" w:rsidRPr="002B455C" w:rsidRDefault="009A118E" w:rsidP="00A20A1B">
      <w:pPr>
        <w:adjustRightInd w:val="0"/>
        <w:snapToGrid w:val="0"/>
        <w:spacing w:after="0" w:line="360" w:lineRule="auto"/>
        <w:jc w:val="both"/>
        <w:rPr>
          <w:rFonts w:ascii="Book Antiqua" w:hAnsi="Book Antiqua"/>
          <w:color w:val="000000"/>
          <w:sz w:val="24"/>
          <w:szCs w:val="24"/>
        </w:rPr>
      </w:pPr>
      <w:r w:rsidRPr="002B455C">
        <w:rPr>
          <w:rFonts w:ascii="Book Antiqua" w:hAnsi="Book Antiqua"/>
          <w:color w:val="000000"/>
          <w:sz w:val="24"/>
          <w:szCs w:val="24"/>
        </w:rPr>
        <w:lastRenderedPageBreak/>
        <w:t>138</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Weidner G</w:t>
      </w:r>
      <w:r w:rsidRPr="002B455C">
        <w:rPr>
          <w:rFonts w:ascii="Book Antiqua" w:hAnsi="Book Antiqua"/>
          <w:color w:val="000000"/>
          <w:sz w:val="24"/>
          <w:szCs w:val="24"/>
        </w:rPr>
        <w:t>, Sieverding M, Chesney MA. The role of self-regulation in health and illness.</w:t>
      </w:r>
      <w:r w:rsidRPr="002B455C">
        <w:rPr>
          <w:rStyle w:val="apple-converted-space"/>
          <w:rFonts w:ascii="Book Antiqua" w:hAnsi="Book Antiqua"/>
          <w:color w:val="000000"/>
          <w:sz w:val="24"/>
          <w:szCs w:val="24"/>
        </w:rPr>
        <w:t> </w:t>
      </w:r>
      <w:r w:rsidRPr="002B455C">
        <w:rPr>
          <w:rFonts w:ascii="Book Antiqua" w:hAnsi="Book Antiqua"/>
          <w:i/>
          <w:iCs/>
          <w:color w:val="000000"/>
          <w:sz w:val="24"/>
          <w:szCs w:val="24"/>
        </w:rPr>
        <w:t>Psychol Health Med</w:t>
      </w:r>
      <w:r w:rsidRPr="002B455C">
        <w:rPr>
          <w:rStyle w:val="apple-converted-space"/>
          <w:rFonts w:ascii="Book Antiqua" w:hAnsi="Book Antiqua"/>
          <w:color w:val="000000"/>
          <w:sz w:val="24"/>
          <w:szCs w:val="24"/>
        </w:rPr>
        <w:t> </w:t>
      </w:r>
      <w:r w:rsidRPr="002B455C">
        <w:rPr>
          <w:rFonts w:ascii="Book Antiqua" w:hAnsi="Book Antiqua"/>
          <w:color w:val="000000"/>
          <w:sz w:val="24"/>
          <w:szCs w:val="24"/>
        </w:rPr>
        <w:t>2016;</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21</w:t>
      </w:r>
      <w:r w:rsidRPr="002B455C">
        <w:rPr>
          <w:rFonts w:ascii="Book Antiqua" w:hAnsi="Book Antiqua"/>
          <w:color w:val="000000"/>
          <w:sz w:val="24"/>
          <w:szCs w:val="24"/>
        </w:rPr>
        <w:t>: 135-137 [PMID: 26616362 DOI: 10.1080/13548506.2015.1115528]</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139 </w:t>
      </w:r>
      <w:r w:rsidRPr="002B455C">
        <w:rPr>
          <w:rFonts w:ascii="Book Antiqua" w:eastAsia="SimSun" w:hAnsi="Book Antiqua" w:cs="SimSun"/>
          <w:b/>
          <w:bCs/>
          <w:sz w:val="24"/>
          <w:szCs w:val="24"/>
          <w:lang w:eastAsia="zh-CN"/>
        </w:rPr>
        <w:t>McKinnon AC</w:t>
      </w:r>
      <w:r w:rsidRPr="002B455C">
        <w:rPr>
          <w:rFonts w:ascii="Book Antiqua" w:eastAsia="SimSun" w:hAnsi="Book Antiqua" w:cs="SimSun"/>
          <w:sz w:val="24"/>
          <w:szCs w:val="24"/>
          <w:lang w:eastAsia="zh-CN"/>
        </w:rPr>
        <w:t>, Van Oudenhove L, Tack J, Jones M. The association of personality, appraisal, catastrophising and vigilance with gastrointestinal symptom-specific anxiety. </w:t>
      </w:r>
      <w:r w:rsidRPr="002B455C">
        <w:rPr>
          <w:rFonts w:ascii="Book Antiqua" w:eastAsia="SimSun" w:hAnsi="Book Antiqua" w:cs="SimSun"/>
          <w:i/>
          <w:iCs/>
          <w:sz w:val="24"/>
          <w:szCs w:val="24"/>
          <w:lang w:eastAsia="zh-CN"/>
        </w:rPr>
        <w:t>J Health Psychol</w:t>
      </w:r>
      <w:r w:rsidRPr="002B455C">
        <w:rPr>
          <w:rFonts w:ascii="Book Antiqua" w:eastAsia="SimSun" w:hAnsi="Book Antiqua" w:cs="SimSun"/>
          <w:sz w:val="24"/>
          <w:szCs w:val="24"/>
          <w:lang w:eastAsia="zh-CN"/>
        </w:rPr>
        <w:t> 2015; </w:t>
      </w:r>
      <w:r w:rsidRPr="002B455C">
        <w:rPr>
          <w:rFonts w:ascii="Book Antiqua" w:eastAsia="SimSun" w:hAnsi="Book Antiqua" w:cs="SimSun"/>
          <w:b/>
          <w:bCs/>
          <w:sz w:val="24"/>
          <w:szCs w:val="24"/>
          <w:lang w:eastAsia="zh-CN"/>
        </w:rPr>
        <w:t>20</w:t>
      </w:r>
      <w:r w:rsidRPr="002B455C">
        <w:rPr>
          <w:rFonts w:ascii="Book Antiqua" w:eastAsia="SimSun" w:hAnsi="Book Antiqua" w:cs="SimSun"/>
          <w:sz w:val="24"/>
          <w:szCs w:val="24"/>
          <w:lang w:eastAsia="zh-CN"/>
        </w:rPr>
        <w:t>: 456-465 [PMID: 24155193 DOI: 10.1177/1359105313503027]</w:t>
      </w:r>
    </w:p>
    <w:p w:rsidR="009A118E" w:rsidRPr="002B455C" w:rsidRDefault="009A118E" w:rsidP="00A20A1B">
      <w:pPr>
        <w:adjustRightInd w:val="0"/>
        <w:snapToGrid w:val="0"/>
        <w:spacing w:after="0" w:line="360" w:lineRule="auto"/>
        <w:jc w:val="both"/>
        <w:rPr>
          <w:rFonts w:ascii="Book Antiqua" w:hAnsi="Book Antiqua"/>
          <w:color w:val="000000"/>
          <w:sz w:val="24"/>
          <w:szCs w:val="24"/>
        </w:rPr>
      </w:pPr>
      <w:r w:rsidRPr="002B455C">
        <w:rPr>
          <w:rFonts w:ascii="Book Antiqua" w:hAnsi="Book Antiqua"/>
          <w:color w:val="000000"/>
          <w:sz w:val="24"/>
          <w:szCs w:val="24"/>
        </w:rPr>
        <w:t>140</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Gyllensten AL</w:t>
      </w:r>
      <w:r w:rsidRPr="002B455C">
        <w:rPr>
          <w:rFonts w:ascii="Book Antiqua" w:hAnsi="Book Antiqua"/>
          <w:color w:val="000000"/>
          <w:sz w:val="24"/>
          <w:szCs w:val="24"/>
        </w:rPr>
        <w:t>, Skär L, Miller M, Gard G. Embodied identity--a deeper understanding of body awareness.</w:t>
      </w:r>
      <w:r w:rsidRPr="002B455C">
        <w:rPr>
          <w:rStyle w:val="apple-converted-space"/>
          <w:rFonts w:ascii="Book Antiqua" w:hAnsi="Book Antiqua"/>
          <w:color w:val="000000"/>
          <w:sz w:val="24"/>
          <w:szCs w:val="24"/>
        </w:rPr>
        <w:t> </w:t>
      </w:r>
      <w:r w:rsidRPr="002B455C">
        <w:rPr>
          <w:rFonts w:ascii="Book Antiqua" w:hAnsi="Book Antiqua"/>
          <w:i/>
          <w:iCs/>
          <w:color w:val="000000"/>
          <w:sz w:val="24"/>
          <w:szCs w:val="24"/>
        </w:rPr>
        <w:t>Physiother Theory Pract</w:t>
      </w:r>
      <w:r w:rsidRPr="002B455C">
        <w:rPr>
          <w:rStyle w:val="apple-converted-space"/>
          <w:rFonts w:ascii="Book Antiqua" w:hAnsi="Book Antiqua"/>
          <w:color w:val="000000"/>
          <w:sz w:val="24"/>
          <w:szCs w:val="24"/>
        </w:rPr>
        <w:t> </w:t>
      </w:r>
      <w:r w:rsidRPr="002B455C">
        <w:rPr>
          <w:rFonts w:ascii="Book Antiqua" w:hAnsi="Book Antiqua"/>
          <w:color w:val="000000"/>
          <w:sz w:val="24"/>
          <w:szCs w:val="24"/>
        </w:rPr>
        <w:t>2010;</w:t>
      </w:r>
      <w:r w:rsidRPr="002B455C">
        <w:rPr>
          <w:rStyle w:val="apple-converted-space"/>
          <w:rFonts w:ascii="Book Antiqua" w:hAnsi="Book Antiqua"/>
          <w:color w:val="000000"/>
          <w:sz w:val="24"/>
          <w:szCs w:val="24"/>
        </w:rPr>
        <w:t> </w:t>
      </w:r>
      <w:r w:rsidRPr="002B455C">
        <w:rPr>
          <w:rFonts w:ascii="Book Antiqua" w:hAnsi="Book Antiqua"/>
          <w:b/>
          <w:bCs/>
          <w:color w:val="000000"/>
          <w:sz w:val="24"/>
          <w:szCs w:val="24"/>
        </w:rPr>
        <w:t>26</w:t>
      </w:r>
      <w:r w:rsidRPr="002B455C">
        <w:rPr>
          <w:rFonts w:ascii="Book Antiqua" w:hAnsi="Book Antiqua"/>
          <w:color w:val="000000"/>
          <w:sz w:val="24"/>
          <w:szCs w:val="24"/>
        </w:rPr>
        <w:t>: 439-446 [PMID: 20649495 DOI: 10.3109/09593980903422956]</w:t>
      </w:r>
    </w:p>
    <w:p w:rsidR="009A118E" w:rsidRPr="002B455C" w:rsidRDefault="009A118E" w:rsidP="00A20A1B">
      <w:pPr>
        <w:adjustRightInd w:val="0"/>
        <w:snapToGrid w:val="0"/>
        <w:spacing w:after="0" w:line="360" w:lineRule="auto"/>
        <w:jc w:val="both"/>
        <w:rPr>
          <w:rFonts w:ascii="Book Antiqua" w:eastAsia="SimSun" w:hAnsi="Book Antiqua" w:cs="SimSun"/>
          <w:sz w:val="24"/>
          <w:szCs w:val="24"/>
          <w:lang w:eastAsia="zh-CN"/>
        </w:rPr>
      </w:pPr>
      <w:r w:rsidRPr="002B455C">
        <w:rPr>
          <w:rFonts w:ascii="Book Antiqua" w:eastAsia="SimSun" w:hAnsi="Book Antiqua" w:cs="SimSun"/>
          <w:sz w:val="24"/>
          <w:szCs w:val="24"/>
          <w:lang w:eastAsia="zh-CN"/>
        </w:rPr>
        <w:t>141 </w:t>
      </w:r>
      <w:r w:rsidRPr="002B455C">
        <w:rPr>
          <w:rFonts w:ascii="Book Antiqua" w:eastAsia="SimSun" w:hAnsi="Book Antiqua" w:cs="SimSun"/>
          <w:b/>
          <w:bCs/>
          <w:sz w:val="24"/>
          <w:szCs w:val="24"/>
          <w:lang w:eastAsia="zh-CN"/>
        </w:rPr>
        <w:t>Calsius J</w:t>
      </w:r>
      <w:r w:rsidRPr="002B455C">
        <w:rPr>
          <w:rFonts w:ascii="Book Antiqua" w:eastAsia="SimSun" w:hAnsi="Book Antiqua" w:cs="SimSun"/>
          <w:sz w:val="24"/>
          <w:szCs w:val="24"/>
          <w:lang w:eastAsia="zh-CN"/>
        </w:rPr>
        <w:t>, De Bie J, Hertogen R, Meesen R. Touching the Lived Body in Patients with Medically Unexplained Symptoms. How an Integration of Hands-on Bodywork and Body Awareness in Psychotherapy may Help People with Alexithymia. </w:t>
      </w:r>
      <w:r w:rsidRPr="002B455C">
        <w:rPr>
          <w:rFonts w:ascii="Book Antiqua" w:eastAsia="SimSun" w:hAnsi="Book Antiqua" w:cs="SimSun"/>
          <w:i/>
          <w:iCs/>
          <w:sz w:val="24"/>
          <w:szCs w:val="24"/>
          <w:lang w:eastAsia="zh-CN"/>
        </w:rPr>
        <w:t>Front Psychol</w:t>
      </w:r>
      <w:r w:rsidRPr="002B455C">
        <w:rPr>
          <w:rFonts w:ascii="Book Antiqua" w:eastAsia="SimSun" w:hAnsi="Book Antiqua" w:cs="SimSun"/>
          <w:sz w:val="24"/>
          <w:szCs w:val="24"/>
          <w:lang w:eastAsia="zh-CN"/>
        </w:rPr>
        <w:t> 2016; </w:t>
      </w:r>
      <w:r w:rsidRPr="002B455C">
        <w:rPr>
          <w:rFonts w:ascii="Book Antiqua" w:eastAsia="SimSun" w:hAnsi="Book Antiqua" w:cs="SimSun"/>
          <w:b/>
          <w:bCs/>
          <w:sz w:val="24"/>
          <w:szCs w:val="24"/>
          <w:lang w:eastAsia="zh-CN"/>
        </w:rPr>
        <w:t>7</w:t>
      </w:r>
      <w:r w:rsidRPr="002B455C">
        <w:rPr>
          <w:rFonts w:ascii="Book Antiqua" w:eastAsia="SimSun" w:hAnsi="Book Antiqua" w:cs="SimSun"/>
          <w:sz w:val="24"/>
          <w:szCs w:val="24"/>
          <w:lang w:eastAsia="zh-CN"/>
        </w:rPr>
        <w:t>: 253 [PMID: 26973560 DOI: 10.3389/fpsyg.2016.00253]</w:t>
      </w:r>
    </w:p>
    <w:p w:rsidR="009A118E" w:rsidRPr="002B455C" w:rsidRDefault="009A118E" w:rsidP="00A20A1B">
      <w:pPr>
        <w:adjustRightInd w:val="0"/>
        <w:snapToGrid w:val="0"/>
        <w:spacing w:after="0" w:line="360" w:lineRule="auto"/>
        <w:jc w:val="both"/>
        <w:rPr>
          <w:rFonts w:ascii="Book Antiqua" w:hAnsi="Book Antiqua"/>
          <w:sz w:val="24"/>
          <w:szCs w:val="24"/>
        </w:rPr>
      </w:pPr>
    </w:p>
    <w:p w:rsidR="009A118E" w:rsidRDefault="009A118E" w:rsidP="00A20A1B">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003748EC" w:rsidRPr="003748EC">
        <w:rPr>
          <w:rFonts w:ascii="Book Antiqua" w:hAnsi="Book Antiqua"/>
          <w:sz w:val="24"/>
        </w:rPr>
        <w:t>March</w:t>
      </w:r>
      <w:r w:rsidRPr="003748EC">
        <w:rPr>
          <w:rFonts w:ascii="Book Antiqua" w:hAnsi="Book Antiqua" w:hint="eastAsia"/>
          <w:bCs/>
          <w:sz w:val="24"/>
        </w:rPr>
        <w:t xml:space="preserve"> </w:t>
      </w:r>
      <w:r w:rsidR="003748EC" w:rsidRPr="003748EC">
        <w:rPr>
          <w:rFonts w:ascii="Book Antiqua" w:hAnsi="Book Antiqua"/>
          <w:bCs/>
          <w:sz w:val="24"/>
        </w:rPr>
        <w:t>El-Salhy</w:t>
      </w:r>
      <w:r w:rsidR="003748EC" w:rsidRPr="003748EC">
        <w:rPr>
          <w:rFonts w:ascii="Book Antiqua" w:hAnsi="Book Antiqua" w:hint="eastAsia"/>
          <w:bCs/>
          <w:sz w:val="24"/>
          <w:lang w:eastAsia="zh-CN"/>
        </w:rPr>
        <w:t xml:space="preserve"> M, </w:t>
      </w:r>
      <w:r w:rsidR="003748EC" w:rsidRPr="003748EC">
        <w:rPr>
          <w:rFonts w:ascii="Book Antiqua" w:hAnsi="Book Antiqua"/>
          <w:bCs/>
          <w:sz w:val="24"/>
          <w:lang w:eastAsia="zh-CN"/>
        </w:rPr>
        <w:t>Farhadi</w:t>
      </w:r>
      <w:r w:rsidR="003748EC" w:rsidRPr="003748EC">
        <w:rPr>
          <w:rFonts w:ascii="Book Antiqua" w:hAnsi="Book Antiqua" w:hint="eastAsia"/>
          <w:bCs/>
          <w:sz w:val="24"/>
          <w:lang w:eastAsia="zh-CN"/>
        </w:rPr>
        <w:t xml:space="preserve"> A</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3748EC" w:rsidRDefault="003748EC" w:rsidP="00A20A1B">
      <w:pPr>
        <w:adjustRightInd w:val="0"/>
        <w:snapToGrid w:val="0"/>
        <w:spacing w:after="0" w:line="360" w:lineRule="auto"/>
        <w:jc w:val="both"/>
        <w:rPr>
          <w:rFonts w:ascii="Book Antiqua" w:eastAsia="Times New Roman" w:hAnsi="Book Antiqua" w:cs="Times New Roman"/>
          <w:sz w:val="24"/>
          <w:szCs w:val="24"/>
          <w:lang w:val="en-US" w:eastAsia="it-IT"/>
        </w:rPr>
      </w:pPr>
      <w:r>
        <w:rPr>
          <w:rFonts w:ascii="Book Antiqua" w:eastAsia="Times New Roman" w:hAnsi="Book Antiqua" w:cs="Times New Roman"/>
          <w:sz w:val="24"/>
          <w:szCs w:val="24"/>
          <w:lang w:val="en-US" w:eastAsia="it-IT"/>
        </w:rPr>
        <w:br w:type="page"/>
      </w:r>
    </w:p>
    <w:p w:rsidR="003C7FB0" w:rsidRPr="003748EC" w:rsidRDefault="003C7FB0" w:rsidP="00A20A1B">
      <w:pPr>
        <w:adjustRightInd w:val="0"/>
        <w:snapToGrid w:val="0"/>
        <w:spacing w:after="0" w:line="360" w:lineRule="auto"/>
        <w:jc w:val="both"/>
        <w:rPr>
          <w:rFonts w:ascii="Book Antiqua" w:hAnsi="Book Antiqua"/>
          <w:b/>
          <w:sz w:val="24"/>
          <w:szCs w:val="24"/>
          <w:lang w:val="en-US"/>
        </w:rPr>
      </w:pPr>
      <w:r w:rsidRPr="003748EC">
        <w:rPr>
          <w:rFonts w:ascii="Book Antiqua" w:hAnsi="Book Antiqua"/>
          <w:b/>
          <w:sz w:val="24"/>
          <w:szCs w:val="24"/>
          <w:lang w:val="en-US"/>
        </w:rPr>
        <w:lastRenderedPageBreak/>
        <w:t>Table 1 Personality models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7433"/>
      </w:tblGrid>
      <w:tr w:rsidR="003C7FB0" w:rsidRPr="003748EC" w:rsidTr="003748EC">
        <w:tc>
          <w:tcPr>
            <w:tcW w:w="2421" w:type="dxa"/>
            <w:tcBorders>
              <w:top w:val="single" w:sz="4" w:space="0" w:color="auto"/>
              <w:bottom w:val="single" w:sz="4" w:space="0" w:color="auto"/>
            </w:tcBorders>
          </w:tcPr>
          <w:p w:rsidR="003C7FB0" w:rsidRPr="003748EC" w:rsidRDefault="003748EC" w:rsidP="00A20A1B">
            <w:pPr>
              <w:adjustRightInd w:val="0"/>
              <w:snapToGrid w:val="0"/>
              <w:spacing w:line="360" w:lineRule="auto"/>
              <w:jc w:val="both"/>
              <w:rPr>
                <w:rFonts w:ascii="Book Antiqua" w:hAnsi="Book Antiqua"/>
                <w:b/>
                <w:sz w:val="24"/>
                <w:szCs w:val="24"/>
                <w:lang w:val="en-US"/>
              </w:rPr>
            </w:pPr>
            <w:r w:rsidRPr="003748EC">
              <w:rPr>
                <w:rFonts w:ascii="Book Antiqua" w:hAnsi="Book Antiqua"/>
                <w:b/>
                <w:sz w:val="24"/>
                <w:szCs w:val="24"/>
                <w:lang w:val="en-US"/>
              </w:rPr>
              <w:t>Model</w:t>
            </w:r>
          </w:p>
        </w:tc>
        <w:tc>
          <w:tcPr>
            <w:tcW w:w="7433" w:type="dxa"/>
            <w:tcBorders>
              <w:top w:val="single" w:sz="4" w:space="0" w:color="auto"/>
              <w:bottom w:val="single" w:sz="4" w:space="0" w:color="auto"/>
            </w:tcBorders>
          </w:tcPr>
          <w:p w:rsidR="003C7FB0" w:rsidRPr="003748EC" w:rsidRDefault="003748EC" w:rsidP="00A20A1B">
            <w:pPr>
              <w:adjustRightInd w:val="0"/>
              <w:snapToGrid w:val="0"/>
              <w:spacing w:line="360" w:lineRule="auto"/>
              <w:jc w:val="both"/>
              <w:rPr>
                <w:rFonts w:ascii="Book Antiqua" w:hAnsi="Book Antiqua"/>
                <w:b/>
                <w:sz w:val="24"/>
                <w:szCs w:val="24"/>
                <w:lang w:val="en-US"/>
              </w:rPr>
            </w:pPr>
            <w:r w:rsidRPr="003748EC">
              <w:rPr>
                <w:rFonts w:ascii="Book Antiqua" w:hAnsi="Book Antiqua"/>
                <w:b/>
                <w:sz w:val="24"/>
                <w:szCs w:val="24"/>
                <w:lang w:val="en-US"/>
              </w:rPr>
              <w:t>Features</w:t>
            </w:r>
          </w:p>
        </w:tc>
      </w:tr>
      <w:tr w:rsidR="003C7FB0" w:rsidRPr="00CA4E05" w:rsidTr="003748EC">
        <w:tc>
          <w:tcPr>
            <w:tcW w:w="2421" w:type="dxa"/>
            <w:tcBorders>
              <w:top w:val="single" w:sz="4" w:space="0" w:color="auto"/>
            </w:tcBorders>
          </w:tcPr>
          <w:p w:rsidR="003C7FB0" w:rsidRPr="00CA4E05" w:rsidRDefault="003C7FB0" w:rsidP="00A20A1B">
            <w:pPr>
              <w:adjustRightInd w:val="0"/>
              <w:snapToGrid w:val="0"/>
              <w:spacing w:line="360" w:lineRule="auto"/>
              <w:jc w:val="both"/>
              <w:rPr>
                <w:rFonts w:ascii="Book Antiqua" w:hAnsi="Book Antiqua"/>
                <w:sz w:val="24"/>
                <w:szCs w:val="24"/>
                <w:lang w:val="en-US"/>
              </w:rPr>
            </w:pPr>
            <w:r w:rsidRPr="00CA4E05">
              <w:rPr>
                <w:rFonts w:ascii="Book Antiqua" w:hAnsi="Book Antiqua"/>
                <w:sz w:val="24"/>
                <w:szCs w:val="24"/>
                <w:lang w:val="en-US"/>
              </w:rPr>
              <w:t>Biosocial (21)</w:t>
            </w:r>
          </w:p>
        </w:tc>
        <w:tc>
          <w:tcPr>
            <w:tcW w:w="7433" w:type="dxa"/>
            <w:tcBorders>
              <w:top w:val="single" w:sz="4" w:space="0" w:color="auto"/>
            </w:tcBorders>
          </w:tcPr>
          <w:p w:rsidR="003C7FB0" w:rsidRPr="00CA4E05" w:rsidRDefault="003C7FB0" w:rsidP="00A20A1B">
            <w:pPr>
              <w:pStyle w:val="ListParagraph"/>
              <w:numPr>
                <w:ilvl w:val="0"/>
                <w:numId w:val="5"/>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Temperament: heritable differences in emotional reactivity and regulation, and in withdrawal/approach behaviors towards environmental stimuli.</w:t>
            </w:r>
          </w:p>
          <w:p w:rsidR="003C7FB0" w:rsidRPr="00CA4E05" w:rsidRDefault="003C7FB0" w:rsidP="00A20A1B">
            <w:pPr>
              <w:pStyle w:val="ListParagraph"/>
              <w:numPr>
                <w:ilvl w:val="0"/>
                <w:numId w:val="5"/>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Character: aspects of personality that are shaped by learning and interaction with the environment.</w:t>
            </w:r>
          </w:p>
        </w:tc>
      </w:tr>
      <w:tr w:rsidR="003C7FB0" w:rsidRPr="00CA4E05" w:rsidTr="003748EC">
        <w:tc>
          <w:tcPr>
            <w:tcW w:w="2421" w:type="dxa"/>
          </w:tcPr>
          <w:p w:rsidR="003C7FB0" w:rsidRPr="00CA4E05" w:rsidRDefault="003C7FB0" w:rsidP="00A20A1B">
            <w:pPr>
              <w:adjustRightInd w:val="0"/>
              <w:snapToGrid w:val="0"/>
              <w:spacing w:line="360" w:lineRule="auto"/>
              <w:jc w:val="both"/>
              <w:rPr>
                <w:rFonts w:ascii="Book Antiqua" w:hAnsi="Book Antiqua"/>
                <w:sz w:val="24"/>
                <w:szCs w:val="24"/>
                <w:lang w:val="en-US"/>
              </w:rPr>
            </w:pPr>
            <w:r w:rsidRPr="00CA4E05">
              <w:rPr>
                <w:rFonts w:ascii="Book Antiqua" w:hAnsi="Book Antiqua"/>
                <w:sz w:val="24"/>
                <w:szCs w:val="24"/>
                <w:lang w:val="en-US"/>
              </w:rPr>
              <w:t>Five Factor (23)</w:t>
            </w:r>
          </w:p>
        </w:tc>
        <w:tc>
          <w:tcPr>
            <w:tcW w:w="7433" w:type="dxa"/>
          </w:tcPr>
          <w:p w:rsidR="003C7FB0" w:rsidRPr="00CA4E05" w:rsidRDefault="003C7FB0" w:rsidP="00A20A1B">
            <w:pPr>
              <w:pStyle w:val="ListParagraph"/>
              <w:numPr>
                <w:ilvl w:val="0"/>
                <w:numId w:val="6"/>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 xml:space="preserve">Neuroticism: tendency toward negative emotions (anxiety, hostility, depression) with high reactivity to physiological changes, emotional instability, vulnerability to stress, and an inclination toward impulsive behaviors. </w:t>
            </w:r>
          </w:p>
          <w:p w:rsidR="003C7FB0" w:rsidRPr="00CA4E05" w:rsidRDefault="003C7FB0" w:rsidP="00A20A1B">
            <w:pPr>
              <w:pStyle w:val="ListParagraph"/>
              <w:numPr>
                <w:ilvl w:val="0"/>
                <w:numId w:val="6"/>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 xml:space="preserve">Extraversion: attitude to experience positive emotions, warmth, excitement seeking, and activity. </w:t>
            </w:r>
          </w:p>
          <w:p w:rsidR="003C7FB0" w:rsidRPr="00CA4E05" w:rsidRDefault="003C7FB0" w:rsidP="00A20A1B">
            <w:pPr>
              <w:pStyle w:val="ListParagraph"/>
              <w:numPr>
                <w:ilvl w:val="0"/>
                <w:numId w:val="6"/>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 xml:space="preserve">Openness to experience: tendencies toward imagination and fantasy, aesthetics, creativity, ideas and values, and thought flexibility. </w:t>
            </w:r>
          </w:p>
          <w:p w:rsidR="003C7FB0" w:rsidRPr="00CA4E05" w:rsidRDefault="003C7FB0" w:rsidP="00A20A1B">
            <w:pPr>
              <w:pStyle w:val="ListParagraph"/>
              <w:numPr>
                <w:ilvl w:val="0"/>
                <w:numId w:val="6"/>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 xml:space="preserve">Agreeableness: pro-social, altruistic orientation towards others, trust, straightforwardness, and tendermindedness. </w:t>
            </w:r>
          </w:p>
          <w:p w:rsidR="003C7FB0" w:rsidRPr="00CA4E05" w:rsidRDefault="003C7FB0" w:rsidP="00A20A1B">
            <w:pPr>
              <w:pStyle w:val="ListParagraph"/>
              <w:numPr>
                <w:ilvl w:val="0"/>
                <w:numId w:val="6"/>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Conscientiousness: competence, order, self-discipline, and achievement striving.</w:t>
            </w:r>
          </w:p>
        </w:tc>
      </w:tr>
      <w:tr w:rsidR="003C7FB0" w:rsidRPr="00CA4E05" w:rsidTr="003748EC">
        <w:tc>
          <w:tcPr>
            <w:tcW w:w="2421" w:type="dxa"/>
          </w:tcPr>
          <w:p w:rsidR="003C7FB0" w:rsidRPr="00CA4E05" w:rsidRDefault="003C7FB0" w:rsidP="00A20A1B">
            <w:pPr>
              <w:adjustRightInd w:val="0"/>
              <w:snapToGrid w:val="0"/>
              <w:spacing w:line="360" w:lineRule="auto"/>
              <w:jc w:val="both"/>
              <w:rPr>
                <w:rFonts w:ascii="Book Antiqua" w:hAnsi="Book Antiqua"/>
                <w:sz w:val="24"/>
                <w:szCs w:val="24"/>
                <w:lang w:val="en-US"/>
              </w:rPr>
            </w:pPr>
            <w:r w:rsidRPr="00CA4E05">
              <w:rPr>
                <w:rFonts w:ascii="Book Antiqua" w:hAnsi="Book Antiqua"/>
                <w:sz w:val="24"/>
                <w:szCs w:val="24"/>
                <w:lang w:val="en-US"/>
              </w:rPr>
              <w:t>Alexithymia (25)</w:t>
            </w:r>
          </w:p>
        </w:tc>
        <w:tc>
          <w:tcPr>
            <w:tcW w:w="7433" w:type="dxa"/>
          </w:tcPr>
          <w:p w:rsidR="003C7FB0" w:rsidRPr="00CA4E05" w:rsidRDefault="003C7FB0" w:rsidP="00A20A1B">
            <w:pPr>
              <w:pStyle w:val="ListParagraph"/>
              <w:numPr>
                <w:ilvl w:val="0"/>
                <w:numId w:val="8"/>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A reduced ability to identify, describe and discern subjective emotions and feelings, poor imaginative thought and introspection, and a cognitive style that is concrete and externally oriented.</w:t>
            </w:r>
          </w:p>
        </w:tc>
      </w:tr>
      <w:tr w:rsidR="003C7FB0" w:rsidRPr="00CA4E05" w:rsidTr="003748EC">
        <w:tc>
          <w:tcPr>
            <w:tcW w:w="2421" w:type="dxa"/>
          </w:tcPr>
          <w:p w:rsidR="003C7FB0" w:rsidRPr="00CA4E05" w:rsidRDefault="003C7FB0" w:rsidP="00A20A1B">
            <w:pPr>
              <w:adjustRightInd w:val="0"/>
              <w:snapToGrid w:val="0"/>
              <w:spacing w:line="360" w:lineRule="auto"/>
              <w:jc w:val="both"/>
              <w:rPr>
                <w:rFonts w:ascii="Book Antiqua" w:hAnsi="Book Antiqua"/>
                <w:sz w:val="24"/>
                <w:szCs w:val="24"/>
                <w:lang w:val="en-US"/>
              </w:rPr>
            </w:pPr>
            <w:r w:rsidRPr="00CA4E05">
              <w:rPr>
                <w:rFonts w:ascii="Book Antiqua" w:hAnsi="Book Antiqua"/>
                <w:sz w:val="24"/>
                <w:szCs w:val="24"/>
                <w:lang w:val="en-US"/>
              </w:rPr>
              <w:t>Type D (26)</w:t>
            </w:r>
          </w:p>
        </w:tc>
        <w:tc>
          <w:tcPr>
            <w:tcW w:w="7433" w:type="dxa"/>
          </w:tcPr>
          <w:p w:rsidR="003C7FB0" w:rsidRPr="00CA4E05" w:rsidRDefault="003C7FB0" w:rsidP="00A20A1B">
            <w:pPr>
              <w:pStyle w:val="ListParagraph"/>
              <w:numPr>
                <w:ilvl w:val="0"/>
                <w:numId w:val="7"/>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Negative affectivity: stable tendency to experience negative emotions (feelings of dysphoria and tension, negative view of self, somatic symptoms, attention bias towards adverse stimuli).</w:t>
            </w:r>
          </w:p>
          <w:p w:rsidR="003C7FB0" w:rsidRPr="00CA4E05" w:rsidRDefault="003C7FB0" w:rsidP="00A20A1B">
            <w:pPr>
              <w:pStyle w:val="ListParagraph"/>
              <w:numPr>
                <w:ilvl w:val="0"/>
                <w:numId w:val="7"/>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Social inhibition: stable tendency to inhibit the expression of emotions and behaviors in social interaction (feeling to be inhibited, tense and insecure when with others).</w:t>
            </w:r>
          </w:p>
        </w:tc>
      </w:tr>
    </w:tbl>
    <w:p w:rsidR="003C7FB0" w:rsidRPr="00CA4E05" w:rsidRDefault="003C7FB0" w:rsidP="00A20A1B">
      <w:pPr>
        <w:adjustRightInd w:val="0"/>
        <w:snapToGrid w:val="0"/>
        <w:spacing w:after="0" w:line="360" w:lineRule="auto"/>
        <w:jc w:val="both"/>
        <w:rPr>
          <w:rFonts w:ascii="Book Antiqua" w:hAnsi="Book Antiqua"/>
          <w:sz w:val="24"/>
          <w:szCs w:val="24"/>
          <w:lang w:val="en-US"/>
        </w:rPr>
      </w:pPr>
    </w:p>
    <w:p w:rsidR="003748EC" w:rsidRDefault="003748EC" w:rsidP="00A20A1B">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3C7FB0" w:rsidRPr="003748EC" w:rsidRDefault="003748EC" w:rsidP="00A20A1B">
      <w:pPr>
        <w:adjustRightInd w:val="0"/>
        <w:snapToGrid w:val="0"/>
        <w:spacing w:after="0" w:line="360" w:lineRule="auto"/>
        <w:jc w:val="both"/>
        <w:rPr>
          <w:rFonts w:ascii="Book Antiqua" w:hAnsi="Book Antiqua"/>
          <w:b/>
          <w:sz w:val="24"/>
          <w:szCs w:val="24"/>
          <w:lang w:val="en-US"/>
        </w:rPr>
      </w:pPr>
      <w:r w:rsidRPr="003748EC">
        <w:rPr>
          <w:rFonts w:ascii="Book Antiqua" w:hAnsi="Book Antiqua"/>
          <w:b/>
          <w:sz w:val="24"/>
          <w:szCs w:val="24"/>
          <w:lang w:val="en-US"/>
        </w:rPr>
        <w:lastRenderedPageBreak/>
        <w:t>Table 2</w:t>
      </w:r>
      <w:r w:rsidR="003C7FB0" w:rsidRPr="003748EC">
        <w:rPr>
          <w:rFonts w:ascii="Book Antiqua" w:hAnsi="Book Antiqua"/>
          <w:b/>
          <w:sz w:val="24"/>
          <w:szCs w:val="24"/>
          <w:lang w:val="en-US"/>
        </w:rPr>
        <w:t xml:space="preserve"> Personality and irritable bowel syndrome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3C7FB0" w:rsidRPr="00CA4E05" w:rsidTr="003748EC">
        <w:tc>
          <w:tcPr>
            <w:tcW w:w="9854" w:type="dxa"/>
          </w:tcPr>
          <w:p w:rsidR="003C7FB0" w:rsidRPr="00CA4E05" w:rsidRDefault="003C7FB0" w:rsidP="00A20A1B">
            <w:pPr>
              <w:pStyle w:val="ListParagraph"/>
              <w:numPr>
                <w:ilvl w:val="0"/>
                <w:numId w:val="5"/>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 xml:space="preserve">Several personality traits and constructs, such as neuroticism, conscientiousness, and alexithymia, are closely associated with </w:t>
            </w:r>
            <w:r w:rsidR="009C1A81" w:rsidRPr="00CA4E05">
              <w:rPr>
                <w:rFonts w:ascii="Book Antiqua" w:eastAsia="Times New Roman" w:hAnsi="Book Antiqua" w:cs="Times New Roman"/>
                <w:sz w:val="24"/>
                <w:szCs w:val="24"/>
                <w:lang w:val="en-GB" w:eastAsia="it-IT"/>
              </w:rPr>
              <w:t>irritable bowel syndrome (IBS)</w:t>
            </w:r>
            <w:r w:rsidRPr="00CA4E05">
              <w:rPr>
                <w:rFonts w:ascii="Book Antiqua" w:hAnsi="Book Antiqua"/>
                <w:sz w:val="24"/>
                <w:szCs w:val="24"/>
                <w:lang w:val="en-US"/>
              </w:rPr>
              <w:t>.</w:t>
            </w:r>
          </w:p>
        </w:tc>
      </w:tr>
      <w:tr w:rsidR="003C7FB0" w:rsidRPr="00CA4E05" w:rsidTr="003748EC">
        <w:tc>
          <w:tcPr>
            <w:tcW w:w="9854" w:type="dxa"/>
          </w:tcPr>
          <w:p w:rsidR="003C7FB0" w:rsidRPr="00CA4E05" w:rsidRDefault="003C7FB0" w:rsidP="00A20A1B">
            <w:pPr>
              <w:pStyle w:val="ListParagraph"/>
              <w:numPr>
                <w:ilvl w:val="0"/>
                <w:numId w:val="6"/>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Negative emotionality, a feature of neuroticism, can increase colonic motility; high levels of neuroticism, anxiety sensitivity, trait worry, and increased vigilance toward visceral sensations are common features of IBS patients and reliable predictors of IBS symptoms.</w:t>
            </w:r>
          </w:p>
        </w:tc>
      </w:tr>
      <w:tr w:rsidR="003C7FB0" w:rsidRPr="00CA4E05" w:rsidTr="003748EC">
        <w:tc>
          <w:tcPr>
            <w:tcW w:w="9854" w:type="dxa"/>
          </w:tcPr>
          <w:p w:rsidR="003C7FB0" w:rsidRPr="00CA4E05" w:rsidRDefault="003C7FB0" w:rsidP="00A20A1B">
            <w:pPr>
              <w:pStyle w:val="ListParagraph"/>
              <w:numPr>
                <w:ilvl w:val="0"/>
                <w:numId w:val="8"/>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The relationship between complaint severity reports and conscientiousness was modified by genetic variation in catechol-O-methyltransferase (COMT) which is involved in mediating sympathetic and dopaminergic tone through catecholamines degradation, thus participating in the complex affective, personality, and cognitive networks also involved in IBS pathophysiology and clinical expression.</w:t>
            </w:r>
          </w:p>
        </w:tc>
      </w:tr>
      <w:tr w:rsidR="003C7FB0" w:rsidRPr="00CA4E05" w:rsidTr="003748EC">
        <w:tc>
          <w:tcPr>
            <w:tcW w:w="9854" w:type="dxa"/>
          </w:tcPr>
          <w:p w:rsidR="003C7FB0" w:rsidRPr="00CA4E05" w:rsidRDefault="003C7FB0" w:rsidP="00A20A1B">
            <w:pPr>
              <w:pStyle w:val="ListParagraph"/>
              <w:numPr>
                <w:ilvl w:val="0"/>
                <w:numId w:val="7"/>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Potential mechanisms by which alexithymia could affect IBS severity include the core features of this personality construct, such as the tendency to focus on, intensify, and misinterpret bodily sensations and somatic sensations triggered by states of emotional arousal; moreover, higher pain intensity to rectal distension in alexithymic IBS patients than in non-alexithymic controls has been documented.</w:t>
            </w:r>
          </w:p>
        </w:tc>
      </w:tr>
    </w:tbl>
    <w:p w:rsidR="003C7FB0" w:rsidRPr="00CA4E05" w:rsidRDefault="003C7FB0" w:rsidP="00A20A1B">
      <w:pPr>
        <w:adjustRightInd w:val="0"/>
        <w:snapToGrid w:val="0"/>
        <w:spacing w:after="0" w:line="360" w:lineRule="auto"/>
        <w:jc w:val="both"/>
        <w:rPr>
          <w:rFonts w:ascii="Book Antiqua" w:hAnsi="Book Antiqua"/>
          <w:sz w:val="24"/>
          <w:szCs w:val="24"/>
          <w:lang w:val="en-US"/>
        </w:rPr>
      </w:pPr>
    </w:p>
    <w:p w:rsidR="003C7FB0" w:rsidRPr="00CA4E05" w:rsidRDefault="003C7FB0" w:rsidP="00A20A1B">
      <w:pPr>
        <w:adjustRightInd w:val="0"/>
        <w:snapToGrid w:val="0"/>
        <w:spacing w:after="0" w:line="360" w:lineRule="auto"/>
        <w:jc w:val="both"/>
        <w:rPr>
          <w:rFonts w:ascii="Book Antiqua" w:hAnsi="Book Antiqua"/>
          <w:sz w:val="24"/>
          <w:szCs w:val="24"/>
          <w:lang w:val="en-US"/>
        </w:rPr>
      </w:pPr>
    </w:p>
    <w:p w:rsidR="009C1A81" w:rsidRDefault="009C1A81" w:rsidP="00A20A1B">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3C7FB0" w:rsidRPr="009C1A81" w:rsidRDefault="003C7FB0" w:rsidP="00A20A1B">
      <w:pPr>
        <w:adjustRightInd w:val="0"/>
        <w:snapToGrid w:val="0"/>
        <w:spacing w:after="0" w:line="360" w:lineRule="auto"/>
        <w:jc w:val="both"/>
        <w:rPr>
          <w:rFonts w:ascii="Book Antiqua" w:hAnsi="Book Antiqua"/>
          <w:b/>
          <w:sz w:val="24"/>
          <w:szCs w:val="24"/>
          <w:lang w:val="en-US"/>
        </w:rPr>
      </w:pPr>
      <w:r w:rsidRPr="009C1A81">
        <w:rPr>
          <w:rFonts w:ascii="Book Antiqua" w:hAnsi="Book Antiqua"/>
          <w:b/>
          <w:sz w:val="24"/>
          <w:szCs w:val="24"/>
          <w:lang w:val="en-US"/>
        </w:rPr>
        <w:lastRenderedPageBreak/>
        <w:t>Table 3 Emotional patterns and irritable bowel syndrome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3C7FB0" w:rsidRPr="00CA4E05" w:rsidTr="009C1A81">
        <w:tc>
          <w:tcPr>
            <w:tcW w:w="9854" w:type="dxa"/>
          </w:tcPr>
          <w:p w:rsidR="003C7FB0" w:rsidRPr="00CA4E05" w:rsidRDefault="003C7FB0" w:rsidP="00A20A1B">
            <w:pPr>
              <w:pStyle w:val="ListParagraph"/>
              <w:numPr>
                <w:ilvl w:val="0"/>
                <w:numId w:val="5"/>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 xml:space="preserve">Negative emotions, which are probably more entangled with neurobiological substrates, seem to have a key role in the brain-gut axis dysfunction which characterizes </w:t>
            </w:r>
            <w:r w:rsidR="009C1A81" w:rsidRPr="00CA4E05">
              <w:rPr>
                <w:rFonts w:ascii="Book Antiqua" w:eastAsia="Times New Roman" w:hAnsi="Book Antiqua" w:cs="Times New Roman"/>
                <w:sz w:val="24"/>
                <w:szCs w:val="24"/>
                <w:lang w:val="en-GB" w:eastAsia="it-IT"/>
              </w:rPr>
              <w:t>irritable bowel syndrome (IBS)</w:t>
            </w:r>
            <w:r w:rsidRPr="00CA4E05">
              <w:rPr>
                <w:rFonts w:ascii="Book Antiqua" w:hAnsi="Book Antiqua"/>
                <w:sz w:val="24"/>
                <w:szCs w:val="24"/>
                <w:lang w:val="en-US"/>
              </w:rPr>
              <w:t>.</w:t>
            </w:r>
          </w:p>
        </w:tc>
      </w:tr>
      <w:tr w:rsidR="003C7FB0" w:rsidRPr="00CA4E05" w:rsidTr="009C1A81">
        <w:tc>
          <w:tcPr>
            <w:tcW w:w="9854" w:type="dxa"/>
          </w:tcPr>
          <w:p w:rsidR="003C7FB0" w:rsidRPr="00CA4E05" w:rsidRDefault="003C7FB0" w:rsidP="00A20A1B">
            <w:pPr>
              <w:pStyle w:val="ListParagraph"/>
              <w:numPr>
                <w:ilvl w:val="0"/>
                <w:numId w:val="6"/>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Anger, anxiety, and depression have been consistently associated to visceral and pain hypersensitivity. In the presence of negative emotions, visceral sensations tend to be more noticeable and labeled as painful.</w:t>
            </w:r>
          </w:p>
        </w:tc>
      </w:tr>
      <w:tr w:rsidR="003C7FB0" w:rsidRPr="00CA4E05" w:rsidTr="009C1A81">
        <w:tc>
          <w:tcPr>
            <w:tcW w:w="9854" w:type="dxa"/>
          </w:tcPr>
          <w:p w:rsidR="003C7FB0" w:rsidRPr="00CA4E05" w:rsidRDefault="003C7FB0" w:rsidP="00A20A1B">
            <w:pPr>
              <w:pStyle w:val="ListParagraph"/>
              <w:numPr>
                <w:ilvl w:val="0"/>
                <w:numId w:val="8"/>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Emotional arousal can augment colonic motility and diarrhoea;laboratory studies have provided evidence that anger-provoking conditions significantly increased colon motility in IBS patients, whereas anger suppression was associated with prolonged gastric emptying and delayed gut transit.</w:t>
            </w:r>
          </w:p>
        </w:tc>
      </w:tr>
      <w:tr w:rsidR="003C7FB0" w:rsidRPr="00CA4E05" w:rsidTr="009C1A81">
        <w:tc>
          <w:tcPr>
            <w:tcW w:w="9854" w:type="dxa"/>
          </w:tcPr>
          <w:p w:rsidR="003C7FB0" w:rsidRPr="00CA4E05" w:rsidRDefault="003C7FB0" w:rsidP="00A20A1B">
            <w:pPr>
              <w:pStyle w:val="ListParagraph"/>
              <w:numPr>
                <w:ilvl w:val="0"/>
                <w:numId w:val="7"/>
              </w:numPr>
              <w:adjustRightInd w:val="0"/>
              <w:snapToGrid w:val="0"/>
              <w:spacing w:line="360" w:lineRule="auto"/>
              <w:ind w:left="0"/>
              <w:contextualSpacing w:val="0"/>
              <w:jc w:val="both"/>
              <w:rPr>
                <w:rFonts w:ascii="Book Antiqua" w:hAnsi="Book Antiqua"/>
                <w:sz w:val="24"/>
                <w:szCs w:val="24"/>
                <w:lang w:val="en-US"/>
              </w:rPr>
            </w:pPr>
            <w:r w:rsidRPr="00CA4E05">
              <w:rPr>
                <w:rFonts w:ascii="Book Antiqua" w:hAnsi="Book Antiqua"/>
                <w:sz w:val="24"/>
                <w:szCs w:val="24"/>
                <w:lang w:val="en-US"/>
              </w:rPr>
              <w:t>A role for negative emotions in low-grade inflammation and altered immune activity in IBS has garnered support from studies demonstrating alterations on several inflammatory and immune parameters resulting in an imbalance of the proinflammatory and anti-inflammatory cytokines.</w:t>
            </w:r>
          </w:p>
        </w:tc>
      </w:tr>
    </w:tbl>
    <w:p w:rsidR="003C7FB0" w:rsidRPr="00CA4E05" w:rsidRDefault="003C7FB0" w:rsidP="00A20A1B">
      <w:pPr>
        <w:adjustRightInd w:val="0"/>
        <w:snapToGrid w:val="0"/>
        <w:spacing w:after="0" w:line="360" w:lineRule="auto"/>
        <w:jc w:val="both"/>
        <w:rPr>
          <w:rFonts w:ascii="Book Antiqua" w:hAnsi="Book Antiqua"/>
          <w:sz w:val="24"/>
          <w:szCs w:val="24"/>
          <w:lang w:val="en-US"/>
        </w:rPr>
      </w:pPr>
    </w:p>
    <w:p w:rsidR="003C7FB0" w:rsidRPr="00CA4E05" w:rsidRDefault="003C7FB0" w:rsidP="00A20A1B">
      <w:pPr>
        <w:adjustRightInd w:val="0"/>
        <w:snapToGrid w:val="0"/>
        <w:spacing w:after="0" w:line="360" w:lineRule="auto"/>
        <w:jc w:val="both"/>
        <w:rPr>
          <w:rFonts w:ascii="Book Antiqua" w:eastAsia="Times New Roman" w:hAnsi="Book Antiqua" w:cs="Times New Roman"/>
          <w:sz w:val="24"/>
          <w:szCs w:val="24"/>
          <w:lang w:val="en-US" w:eastAsia="it-IT"/>
        </w:rPr>
      </w:pPr>
    </w:p>
    <w:p w:rsidR="009C1A81" w:rsidRDefault="009C1A81" w:rsidP="00A20A1B">
      <w:pPr>
        <w:adjustRightInd w:val="0"/>
        <w:snapToGrid w:val="0"/>
        <w:spacing w:after="0" w:line="360" w:lineRule="auto"/>
        <w:jc w:val="both"/>
        <w:rPr>
          <w:rFonts w:ascii="Book Antiqua" w:eastAsia="Times New Roman" w:hAnsi="Book Antiqua" w:cs="Times New Roman"/>
          <w:sz w:val="24"/>
          <w:szCs w:val="24"/>
          <w:lang w:val="en-US" w:eastAsia="it-IT"/>
        </w:rPr>
      </w:pPr>
      <w:r>
        <w:rPr>
          <w:rFonts w:ascii="Book Antiqua" w:eastAsia="Times New Roman" w:hAnsi="Book Antiqua" w:cs="Times New Roman"/>
          <w:sz w:val="24"/>
          <w:szCs w:val="24"/>
          <w:lang w:val="en-US" w:eastAsia="it-IT"/>
        </w:rPr>
        <w:br w:type="page"/>
      </w:r>
    </w:p>
    <w:p w:rsidR="009C1A81" w:rsidRDefault="003A29AF" w:rsidP="00A20A1B">
      <w:pPr>
        <w:adjustRightInd w:val="0"/>
        <w:snapToGrid w:val="0"/>
        <w:spacing w:after="0" w:line="360" w:lineRule="auto"/>
        <w:jc w:val="both"/>
        <w:rPr>
          <w:rFonts w:ascii="Book Antiqua" w:hAnsi="Book Antiqua"/>
          <w:sz w:val="24"/>
          <w:szCs w:val="24"/>
          <w:lang w:val="en-US" w:eastAsia="zh-CN"/>
        </w:rPr>
      </w:pPr>
      <w:r>
        <w:rPr>
          <w:rFonts w:ascii="Book Antiqua" w:hAnsi="Book Antiqua"/>
          <w:noProof/>
          <w:sz w:val="24"/>
          <w:szCs w:val="24"/>
          <w:lang w:val="en-US" w:eastAsia="zh-CN"/>
        </w:rPr>
        <w:lastRenderedPageBreak/>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894715</wp:posOffset>
                </wp:positionV>
                <wp:extent cx="2886075" cy="397510"/>
                <wp:effectExtent l="8890" t="8890" r="10160" b="22225"/>
                <wp:wrapNone/>
                <wp:docPr id="3"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975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19988" dir="5400000" rotWithShape="0">
                            <a:srgbClr val="000000">
                              <a:alpha val="37999"/>
                            </a:srgbClr>
                          </a:outerShdw>
                        </a:effectLst>
                      </wps:spPr>
                      <wps:txbx>
                        <w:txbxContent>
                          <w:p w:rsidR="00A45388" w:rsidRDefault="00385595" w:rsidP="003C7FB0">
                            <w:pPr>
                              <w:jc w:val="center"/>
                            </w:pPr>
                            <w:r>
                              <w:t>Emotional patterns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ttangolo arrotondato 7" o:spid="_x0000_s1026" style="position:absolute;left:0;text-align:left;margin-left:119.2pt;margin-top:70.45pt;width:227.2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" fillcolor="#a3c4ff" strokecolor="#4579b8 [3044]">
                <v:fill color2="#e5eeff" rotate="t" angle="180" colors="0 #a3c4ff;22938f #bfd5ff;1 #e5eeff" focus="100%" type="gradient"/>
                <v:shadow on="t" color="black" opacity="24903f" origin=",.5" offset="0,.55522mm"/>
                <v:textbox>
                  <w:txbxContent>
                    <w:p w:rsidR="00A45388" w:rsidRDefault="00385595" w:rsidP="003C7FB0">
                      <w:pPr>
                        <w:jc w:val="center"/>
                      </w:pPr>
                      <w:r>
                        <w:t>Emotional patterns</w:t>
                      </w:r>
                    </w:p>
                  </w:txbxContent>
                </v:textbox>
              </v:roundrect>
            </w:pict>
          </mc:Fallback>
        </mc:AlternateContent>
      </w:r>
    </w:p>
    <w:p w:rsidR="009C1A81" w:rsidRPr="009C1A81" w:rsidRDefault="009C1A81" w:rsidP="00A20A1B">
      <w:pPr>
        <w:adjustRightInd w:val="0"/>
        <w:snapToGrid w:val="0"/>
        <w:spacing w:after="0" w:line="360" w:lineRule="auto"/>
        <w:jc w:val="both"/>
        <w:rPr>
          <w:rFonts w:ascii="Book Antiqua" w:hAnsi="Book Antiqua" w:cs="Times New Roman"/>
          <w:b/>
          <w:sz w:val="24"/>
          <w:szCs w:val="24"/>
          <w:lang w:val="en-GB" w:eastAsia="zh-CN"/>
        </w:rPr>
      </w:pPr>
      <w:r w:rsidRPr="009C1A81">
        <w:rPr>
          <w:rFonts w:ascii="Book Antiqua" w:hAnsi="Book Antiqua"/>
          <w:b/>
          <w:sz w:val="24"/>
          <w:szCs w:val="24"/>
          <w:lang w:val="en-US"/>
        </w:rPr>
        <w:t xml:space="preserve">Figure 1 </w:t>
      </w:r>
      <w:r w:rsidRPr="009C1A81">
        <w:rPr>
          <w:rFonts w:ascii="Book Antiqua" w:eastAsia="Times New Roman" w:hAnsi="Book Antiqua" w:cs="Times New Roman"/>
          <w:b/>
          <w:sz w:val="24"/>
          <w:szCs w:val="24"/>
          <w:lang w:val="en-GB" w:eastAsia="it-IT"/>
        </w:rPr>
        <w:t xml:space="preserve">Emotional patterns: </w:t>
      </w:r>
      <w:r w:rsidRPr="009C1A81">
        <w:rPr>
          <w:rFonts w:ascii="Book Antiqua" w:eastAsia="Times New Roman" w:hAnsi="Book Antiqua" w:cs="Times New Roman"/>
          <w:b/>
          <w:caps/>
          <w:sz w:val="24"/>
          <w:szCs w:val="24"/>
          <w:lang w:val="en-GB" w:eastAsia="it-IT"/>
        </w:rPr>
        <w:t>p</w:t>
      </w:r>
      <w:r w:rsidRPr="009C1A81">
        <w:rPr>
          <w:rFonts w:ascii="Book Antiqua" w:eastAsia="Times New Roman" w:hAnsi="Book Antiqua" w:cs="Times New Roman"/>
          <w:b/>
          <w:sz w:val="24"/>
          <w:szCs w:val="24"/>
          <w:lang w:val="en-GB" w:eastAsia="it-IT"/>
        </w:rPr>
        <w:t>ositive and negative emotions</w:t>
      </w:r>
      <w:r w:rsidRPr="009C1A81">
        <w:rPr>
          <w:rFonts w:ascii="Book Antiqua" w:hAnsi="Book Antiqua" w:cs="Times New Roman" w:hint="eastAsia"/>
          <w:b/>
          <w:sz w:val="24"/>
          <w:szCs w:val="24"/>
          <w:lang w:val="en-GB" w:eastAsia="zh-CN"/>
        </w:rPr>
        <w:t>.</w:t>
      </w:r>
    </w:p>
    <w:p w:rsidR="00634E8E" w:rsidRPr="009C1A81" w:rsidRDefault="003A29AF" w:rsidP="00A20A1B">
      <w:pPr>
        <w:adjustRightInd w:val="0"/>
        <w:snapToGrid w:val="0"/>
        <w:spacing w:after="0" w:line="360" w:lineRule="auto"/>
        <w:jc w:val="both"/>
        <w:rPr>
          <w:rFonts w:ascii="Book Antiqua" w:hAnsi="Book Antiqua" w:cs="Times New Roman"/>
          <w:sz w:val="24"/>
          <w:szCs w:val="24"/>
          <w:lang w:val="en-GB" w:eastAsia="zh-CN"/>
        </w:rPr>
      </w:pPr>
      <w:r>
        <w:rPr>
          <w:rFonts w:ascii="Book Antiqua" w:hAnsi="Book Antiqua"/>
          <w:noProof/>
          <w:sz w:val="24"/>
          <w:szCs w:val="24"/>
          <w:lang w:val="en-US" w:eastAsia="zh-CN"/>
        </w:rPr>
        <mc:AlternateContent>
          <mc:Choice Requires="wps">
            <w:drawing>
              <wp:anchor distT="0" distB="0" distL="114300" distR="114300" simplePos="0" relativeHeight="251667456" behindDoc="0" locked="0" layoutInCell="1" allowOverlap="1">
                <wp:simplePos x="0" y="0"/>
                <wp:positionH relativeFrom="column">
                  <wp:posOffset>726440</wp:posOffset>
                </wp:positionH>
                <wp:positionV relativeFrom="paragraph">
                  <wp:posOffset>5205730</wp:posOffset>
                </wp:positionV>
                <wp:extent cx="2138680" cy="2162175"/>
                <wp:effectExtent l="57150" t="38100" r="71120" b="104775"/>
                <wp:wrapNone/>
                <wp:docPr id="15" name="Rettangolo arrotondat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680" cy="21621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45388" w:rsidRPr="001954E8" w:rsidRDefault="00A45388" w:rsidP="003C7FB0">
                            <w:pPr>
                              <w:jc w:val="both"/>
                              <w:rPr>
                                <w:lang w:val="en-US"/>
                              </w:rPr>
                            </w:pPr>
                            <w:r w:rsidRPr="001954E8">
                              <w:rPr>
                                <w:lang w:val="en-US"/>
                              </w:rPr>
                              <w:t>High PA levels translate into high energy, activity and concentration</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ttangolo arrotondato 15" o:spid="_x0000_s1027" style="position:absolute;left:0;text-align:left;margin-left:57.2pt;margin-top:409.9pt;width:168.4pt;height:1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" fillcolor="#a7bfde [1620]" strokecolor="#4579b8 [3044]">
                <v:fill color2="#e4ecf5 [500]" rotate="t" angle="180" colors="0 #a3c4ff;22938f #bfd5ff;1 #e5eeff" focus="100%" type="gradient"/>
                <v:shadow on="t" color="black" opacity="24903f" origin=",.5" offset="0,.55556mm"/>
                <v:path arrowok="t"/>
                <v:textbox>
                  <w:txbxContent>
                    <w:p w:rsidR="00A45388" w:rsidRPr="001954E8" w:rsidRDefault="00A45388" w:rsidP="003C7FB0">
                      <w:pPr>
                        <w:jc w:val="both"/>
                        <w:rPr>
                          <w:lang w:val="en-US"/>
                        </w:rPr>
                      </w:pPr>
                      <w:r w:rsidRPr="001954E8">
                        <w:rPr>
                          <w:lang w:val="en-US"/>
                        </w:rPr>
                        <w:t>High PA levels translate into high energy, activity and concentration</w:t>
                      </w:r>
                      <w:r>
                        <w:rPr>
                          <w:lang w:val="en-US"/>
                        </w:rPr>
                        <w:t>.</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8480" behindDoc="0" locked="0" layoutInCell="1" allowOverlap="1">
                <wp:simplePos x="0" y="0"/>
                <wp:positionH relativeFrom="column">
                  <wp:posOffset>3080385</wp:posOffset>
                </wp:positionH>
                <wp:positionV relativeFrom="paragraph">
                  <wp:posOffset>5205730</wp:posOffset>
                </wp:positionV>
                <wp:extent cx="2138680" cy="2210435"/>
                <wp:effectExtent l="57150" t="38100" r="71120" b="94615"/>
                <wp:wrapNone/>
                <wp:docPr id="16" name="Rettangolo arrotondat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680" cy="22104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45388" w:rsidRPr="001954E8" w:rsidRDefault="00A45388" w:rsidP="003C7FB0">
                            <w:pPr>
                              <w:jc w:val="both"/>
                              <w:rPr>
                                <w:lang w:val="en-US"/>
                              </w:rPr>
                            </w:pPr>
                            <w:r w:rsidRPr="008D32FA">
                              <w:rPr>
                                <w:lang w:val="en-US"/>
                              </w:rPr>
                              <w:t>High NA levels are associated with significant subjective distress and dissatisfaction across time and in everyday life, low self-esteem, introspective tendencies, pessimism, negative thoughts, poor tolerance to stressors, and low energy</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ttangolo arrotondato 16" o:spid="_x0000_s1028" style="position:absolute;left:0;text-align:left;margin-left:242.55pt;margin-top:409.9pt;width:168.4pt;height:17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" fillcolor="#a7bfde [1620]" strokecolor="#4579b8 [3044]">
                <v:fill color2="#e4ecf5 [500]" rotate="t" angle="180" colors="0 #a3c4ff;22938f #bfd5ff;1 #e5eeff" focus="100%" type="gradient"/>
                <v:shadow on="t" color="black" opacity="24903f" origin=",.5" offset="0,.55556mm"/>
                <v:path arrowok="t"/>
                <v:textbox>
                  <w:txbxContent>
                    <w:p w:rsidR="00A45388" w:rsidRPr="001954E8" w:rsidRDefault="00A45388" w:rsidP="003C7FB0">
                      <w:pPr>
                        <w:jc w:val="both"/>
                        <w:rPr>
                          <w:lang w:val="en-US"/>
                        </w:rPr>
                      </w:pPr>
                      <w:r w:rsidRPr="008D32FA">
                        <w:rPr>
                          <w:lang w:val="en-US"/>
                        </w:rPr>
                        <w:t>High NA levels are associated with significant subjective distress and dissatisfaction across time and in everyday life, low self-esteem, introspective tendencies, pessimism, negative thoughts, poor tolerance to stressors, and low energy</w:t>
                      </w:r>
                      <w:r>
                        <w:rPr>
                          <w:lang w:val="en-US"/>
                        </w:rPr>
                        <w:t>.</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3986530</wp:posOffset>
                </wp:positionH>
                <wp:positionV relativeFrom="paragraph">
                  <wp:posOffset>641985</wp:posOffset>
                </wp:positionV>
                <wp:extent cx="285750" cy="4491355"/>
                <wp:effectExtent l="19050" t="0" r="19050" b="42545"/>
                <wp:wrapNone/>
                <wp:docPr id="14" name="Freccia in giù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4491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AB8D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4" o:spid="_x0000_s1026" type="#_x0000_t67" style="position:absolute;margin-left:313.9pt;margin-top:50.55pt;width:22.5pt;height:3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" adj="20913" fillcolor="#4f81bd [3204]" strokecolor="#243f60 [16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57215" behindDoc="1" locked="0" layoutInCell="1" allowOverlap="1">
                <wp:simplePos x="0" y="0"/>
                <wp:positionH relativeFrom="column">
                  <wp:posOffset>1624965</wp:posOffset>
                </wp:positionH>
                <wp:positionV relativeFrom="paragraph">
                  <wp:posOffset>641985</wp:posOffset>
                </wp:positionV>
                <wp:extent cx="285750" cy="4491355"/>
                <wp:effectExtent l="19050" t="0" r="19050" b="42545"/>
                <wp:wrapNone/>
                <wp:docPr id="13" name="Freccia in giù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4491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E40705" id="Freccia in giù 13" o:spid="_x0000_s1026" type="#_x0000_t67" style="position:absolute;margin-left:127.95pt;margin-top:50.55pt;width:22.5pt;height:353.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" adj="20913" fillcolor="#4f81bd [3204]" strokecolor="#243f60 [1604]" strokeweight="2pt">
                <v:path arrowok="t"/>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58240" behindDoc="1" locked="0" layoutInCell="1" allowOverlap="1">
                <wp:simplePos x="0" y="0"/>
                <wp:positionH relativeFrom="column">
                  <wp:posOffset>734695</wp:posOffset>
                </wp:positionH>
                <wp:positionV relativeFrom="paragraph">
                  <wp:posOffset>1978025</wp:posOffset>
                </wp:positionV>
                <wp:extent cx="2138680" cy="2210435"/>
                <wp:effectExtent l="57150" t="38100" r="71120" b="94615"/>
                <wp:wrapNone/>
                <wp:docPr id="10" name="Rettangolo arrotondat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680" cy="22104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45388" w:rsidRDefault="00A45388" w:rsidP="003C7FB0">
                            <w:pPr>
                              <w:pStyle w:val="ListParagraph"/>
                              <w:numPr>
                                <w:ilvl w:val="0"/>
                                <w:numId w:val="9"/>
                              </w:numPr>
                              <w:jc w:val="both"/>
                              <w:rPr>
                                <w:lang w:val="en-US"/>
                              </w:rPr>
                            </w:pPr>
                            <w:r w:rsidRPr="00815407">
                              <w:rPr>
                                <w:lang w:val="en-US"/>
                              </w:rPr>
                              <w:t>Interest</w:t>
                            </w:r>
                          </w:p>
                          <w:p w:rsidR="00A45388" w:rsidRDefault="00A45388" w:rsidP="003C7FB0">
                            <w:pPr>
                              <w:pStyle w:val="ListParagraph"/>
                              <w:numPr>
                                <w:ilvl w:val="0"/>
                                <w:numId w:val="9"/>
                              </w:numPr>
                              <w:jc w:val="both"/>
                              <w:rPr>
                                <w:lang w:val="en-US"/>
                              </w:rPr>
                            </w:pPr>
                            <w:r w:rsidRPr="00815407">
                              <w:rPr>
                                <w:lang w:val="en-US"/>
                              </w:rPr>
                              <w:t>Enthusiasm,</w:t>
                            </w:r>
                          </w:p>
                          <w:p w:rsidR="00A45388" w:rsidRDefault="00A45388" w:rsidP="003C7FB0">
                            <w:pPr>
                              <w:pStyle w:val="ListParagraph"/>
                              <w:numPr>
                                <w:ilvl w:val="0"/>
                                <w:numId w:val="9"/>
                              </w:numPr>
                              <w:jc w:val="both"/>
                              <w:rPr>
                                <w:lang w:val="en-US"/>
                              </w:rPr>
                            </w:pPr>
                            <w:r w:rsidRPr="00815407">
                              <w:rPr>
                                <w:lang w:val="en-US"/>
                              </w:rPr>
                              <w:t>Happiness</w:t>
                            </w:r>
                          </w:p>
                          <w:p w:rsidR="00A45388" w:rsidRDefault="00A45388" w:rsidP="003C7FB0">
                            <w:pPr>
                              <w:pStyle w:val="ListParagraph"/>
                              <w:numPr>
                                <w:ilvl w:val="0"/>
                                <w:numId w:val="9"/>
                              </w:numPr>
                              <w:jc w:val="both"/>
                              <w:rPr>
                                <w:lang w:val="en-US"/>
                              </w:rPr>
                            </w:pPr>
                            <w:r w:rsidRPr="00815407">
                              <w:rPr>
                                <w:lang w:val="en-US"/>
                              </w:rPr>
                              <w:t>Motivation</w:t>
                            </w:r>
                          </w:p>
                          <w:p w:rsidR="00A45388" w:rsidRDefault="00A45388" w:rsidP="003C7FB0">
                            <w:pPr>
                              <w:pStyle w:val="ListParagraph"/>
                              <w:numPr>
                                <w:ilvl w:val="0"/>
                                <w:numId w:val="9"/>
                              </w:numPr>
                              <w:jc w:val="both"/>
                              <w:rPr>
                                <w:lang w:val="en-US"/>
                              </w:rPr>
                            </w:pPr>
                            <w:r w:rsidRPr="00815407">
                              <w:rPr>
                                <w:lang w:val="en-US"/>
                              </w:rPr>
                              <w:t>High energy levels</w:t>
                            </w:r>
                          </w:p>
                          <w:p w:rsidR="00A45388" w:rsidRPr="00815407" w:rsidRDefault="00A45388" w:rsidP="003C7FB0">
                            <w:pPr>
                              <w:pStyle w:val="ListParagraph"/>
                              <w:numPr>
                                <w:ilvl w:val="0"/>
                                <w:numId w:val="9"/>
                              </w:numPr>
                              <w:jc w:val="both"/>
                              <w:rPr>
                                <w:lang w:val="en-US"/>
                              </w:rPr>
                            </w:pPr>
                            <w:r w:rsidRPr="00815407">
                              <w:rPr>
                                <w:lang w:val="en-US"/>
                              </w:rPr>
                              <w:t>Mental alertness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ttangolo arrotondato 10" o:spid="_x0000_s1029" style="position:absolute;left:0;text-align:left;margin-left:57.85pt;margin-top:155.75pt;width:168.4pt;height:17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" fillcolor="#a7bfde [1620]" strokecolor="#4579b8 [3044]">
                <v:fill color2="#e4ecf5 [500]" rotate="t" angle="180" colors="0 #a3c4ff;22938f #bfd5ff;1 #e5eeff" focus="100%" type="gradient"/>
                <v:shadow on="t" color="black" opacity="24903f" origin=",.5" offset="0,.55556mm"/>
                <v:path arrowok="t"/>
                <v:textbox>
                  <w:txbxContent>
                    <w:p w:rsidR="00A45388" w:rsidRDefault="00A45388" w:rsidP="003C7FB0">
                      <w:pPr>
                        <w:pStyle w:val="ListParagraph"/>
                        <w:numPr>
                          <w:ilvl w:val="0"/>
                          <w:numId w:val="9"/>
                        </w:numPr>
                        <w:jc w:val="both"/>
                        <w:rPr>
                          <w:lang w:val="en-US"/>
                        </w:rPr>
                      </w:pPr>
                      <w:r w:rsidRPr="00815407">
                        <w:rPr>
                          <w:lang w:val="en-US"/>
                        </w:rPr>
                        <w:t>Interest</w:t>
                      </w:r>
                    </w:p>
                    <w:p w:rsidR="00A45388" w:rsidRDefault="00A45388" w:rsidP="003C7FB0">
                      <w:pPr>
                        <w:pStyle w:val="ListParagraph"/>
                        <w:numPr>
                          <w:ilvl w:val="0"/>
                          <w:numId w:val="9"/>
                        </w:numPr>
                        <w:jc w:val="both"/>
                        <w:rPr>
                          <w:lang w:val="en-US"/>
                        </w:rPr>
                      </w:pPr>
                      <w:r w:rsidRPr="00815407">
                        <w:rPr>
                          <w:lang w:val="en-US"/>
                        </w:rPr>
                        <w:t>Enthusiasm,</w:t>
                      </w:r>
                    </w:p>
                    <w:p w:rsidR="00A45388" w:rsidRDefault="00A45388" w:rsidP="003C7FB0">
                      <w:pPr>
                        <w:pStyle w:val="ListParagraph"/>
                        <w:numPr>
                          <w:ilvl w:val="0"/>
                          <w:numId w:val="9"/>
                        </w:numPr>
                        <w:jc w:val="both"/>
                        <w:rPr>
                          <w:lang w:val="en-US"/>
                        </w:rPr>
                      </w:pPr>
                      <w:r w:rsidRPr="00815407">
                        <w:rPr>
                          <w:lang w:val="en-US"/>
                        </w:rPr>
                        <w:t>Happiness</w:t>
                      </w:r>
                    </w:p>
                    <w:p w:rsidR="00A45388" w:rsidRDefault="00A45388" w:rsidP="003C7FB0">
                      <w:pPr>
                        <w:pStyle w:val="ListParagraph"/>
                        <w:numPr>
                          <w:ilvl w:val="0"/>
                          <w:numId w:val="9"/>
                        </w:numPr>
                        <w:jc w:val="both"/>
                        <w:rPr>
                          <w:lang w:val="en-US"/>
                        </w:rPr>
                      </w:pPr>
                      <w:r w:rsidRPr="00815407">
                        <w:rPr>
                          <w:lang w:val="en-US"/>
                        </w:rPr>
                        <w:t>Motivation</w:t>
                      </w:r>
                    </w:p>
                    <w:p w:rsidR="00A45388" w:rsidRDefault="00A45388" w:rsidP="003C7FB0">
                      <w:pPr>
                        <w:pStyle w:val="ListParagraph"/>
                        <w:numPr>
                          <w:ilvl w:val="0"/>
                          <w:numId w:val="9"/>
                        </w:numPr>
                        <w:jc w:val="both"/>
                        <w:rPr>
                          <w:lang w:val="en-US"/>
                        </w:rPr>
                      </w:pPr>
                      <w:r w:rsidRPr="00815407">
                        <w:rPr>
                          <w:lang w:val="en-US"/>
                        </w:rPr>
                        <w:t>High energy levels</w:t>
                      </w:r>
                    </w:p>
                    <w:p w:rsidR="00A45388" w:rsidRPr="00815407" w:rsidRDefault="00A45388" w:rsidP="003C7FB0">
                      <w:pPr>
                        <w:pStyle w:val="ListParagraph"/>
                        <w:numPr>
                          <w:ilvl w:val="0"/>
                          <w:numId w:val="9"/>
                        </w:numPr>
                        <w:jc w:val="both"/>
                        <w:rPr>
                          <w:lang w:val="en-US"/>
                        </w:rPr>
                      </w:pPr>
                      <w:r w:rsidRPr="00815407">
                        <w:rPr>
                          <w:lang w:val="en-US"/>
                        </w:rPr>
                        <w:t>Mental alertness</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6432" behindDoc="0" locked="0" layoutInCell="1" allowOverlap="1">
                <wp:simplePos x="0" y="0"/>
                <wp:positionH relativeFrom="column">
                  <wp:posOffset>3080385</wp:posOffset>
                </wp:positionH>
                <wp:positionV relativeFrom="paragraph">
                  <wp:posOffset>1993900</wp:posOffset>
                </wp:positionV>
                <wp:extent cx="2138680" cy="2194560"/>
                <wp:effectExtent l="57150" t="38100" r="71120" b="91440"/>
                <wp:wrapNone/>
                <wp:docPr id="11" name="Rettangolo arrotonda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680" cy="21945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45388" w:rsidRDefault="00A45388" w:rsidP="003C7FB0">
                            <w:pPr>
                              <w:pStyle w:val="ListParagraph"/>
                              <w:numPr>
                                <w:ilvl w:val="0"/>
                                <w:numId w:val="10"/>
                              </w:numPr>
                              <w:jc w:val="both"/>
                              <w:rPr>
                                <w:lang w:val="en-US"/>
                              </w:rPr>
                            </w:pPr>
                            <w:r w:rsidRPr="00815407">
                              <w:rPr>
                                <w:lang w:val="en-US"/>
                              </w:rPr>
                              <w:t xml:space="preserve">Fear </w:t>
                            </w:r>
                          </w:p>
                          <w:p w:rsidR="00A45388" w:rsidRDefault="00A45388" w:rsidP="003C7FB0">
                            <w:pPr>
                              <w:pStyle w:val="ListParagraph"/>
                              <w:numPr>
                                <w:ilvl w:val="0"/>
                                <w:numId w:val="10"/>
                              </w:numPr>
                              <w:jc w:val="both"/>
                              <w:rPr>
                                <w:lang w:val="en-US"/>
                              </w:rPr>
                            </w:pPr>
                            <w:r w:rsidRPr="00815407">
                              <w:rPr>
                                <w:lang w:val="en-US"/>
                              </w:rPr>
                              <w:t xml:space="preserve">Sadness </w:t>
                            </w:r>
                          </w:p>
                          <w:p w:rsidR="00A45388" w:rsidRDefault="00A45388" w:rsidP="003C7FB0">
                            <w:pPr>
                              <w:pStyle w:val="ListParagraph"/>
                              <w:numPr>
                                <w:ilvl w:val="0"/>
                                <w:numId w:val="10"/>
                              </w:numPr>
                              <w:jc w:val="both"/>
                              <w:rPr>
                                <w:lang w:val="en-US"/>
                              </w:rPr>
                            </w:pPr>
                            <w:r w:rsidRPr="00815407">
                              <w:rPr>
                                <w:lang w:val="en-US"/>
                              </w:rPr>
                              <w:t xml:space="preserve">Guilt </w:t>
                            </w:r>
                          </w:p>
                          <w:p w:rsidR="00A45388" w:rsidRDefault="00A45388" w:rsidP="003C7FB0">
                            <w:pPr>
                              <w:pStyle w:val="ListParagraph"/>
                              <w:numPr>
                                <w:ilvl w:val="0"/>
                                <w:numId w:val="10"/>
                              </w:numPr>
                              <w:jc w:val="both"/>
                              <w:rPr>
                                <w:lang w:val="en-US"/>
                              </w:rPr>
                            </w:pPr>
                            <w:r w:rsidRPr="00815407">
                              <w:rPr>
                                <w:lang w:val="en-US"/>
                              </w:rPr>
                              <w:t xml:space="preserve">Disgust </w:t>
                            </w:r>
                          </w:p>
                          <w:p w:rsidR="00A45388" w:rsidRDefault="00A45388" w:rsidP="003C7FB0">
                            <w:pPr>
                              <w:pStyle w:val="ListParagraph"/>
                              <w:numPr>
                                <w:ilvl w:val="0"/>
                                <w:numId w:val="10"/>
                              </w:numPr>
                              <w:jc w:val="both"/>
                              <w:rPr>
                                <w:lang w:val="en-US"/>
                              </w:rPr>
                            </w:pPr>
                            <w:r w:rsidRPr="00815407">
                              <w:rPr>
                                <w:lang w:val="en-US"/>
                              </w:rPr>
                              <w:t xml:space="preserve">Anger </w:t>
                            </w:r>
                          </w:p>
                          <w:p w:rsidR="00A45388" w:rsidRDefault="00A45388" w:rsidP="003C7FB0">
                            <w:pPr>
                              <w:pStyle w:val="ListParagraph"/>
                              <w:numPr>
                                <w:ilvl w:val="0"/>
                                <w:numId w:val="10"/>
                              </w:numPr>
                              <w:jc w:val="both"/>
                              <w:rPr>
                                <w:lang w:val="en-US"/>
                              </w:rPr>
                            </w:pPr>
                            <w:r w:rsidRPr="00815407">
                              <w:rPr>
                                <w:lang w:val="en-US"/>
                              </w:rPr>
                              <w:t xml:space="preserve">Depression </w:t>
                            </w:r>
                          </w:p>
                          <w:p w:rsidR="00A45388" w:rsidRDefault="00A45388" w:rsidP="003C7FB0">
                            <w:pPr>
                              <w:pStyle w:val="ListParagraph"/>
                              <w:numPr>
                                <w:ilvl w:val="0"/>
                                <w:numId w:val="10"/>
                              </w:numPr>
                              <w:jc w:val="both"/>
                              <w:rPr>
                                <w:lang w:val="en-US"/>
                              </w:rPr>
                            </w:pPr>
                            <w:r>
                              <w:rPr>
                                <w:lang w:val="en-US"/>
                              </w:rPr>
                              <w:t>Feelings of subjective distress</w:t>
                            </w:r>
                          </w:p>
                          <w:p w:rsidR="00A45388" w:rsidRPr="00815407" w:rsidRDefault="00A45388" w:rsidP="003C7FB0">
                            <w:pPr>
                              <w:pStyle w:val="ListParagraph"/>
                              <w:numPr>
                                <w:ilvl w:val="0"/>
                                <w:numId w:val="10"/>
                              </w:numPr>
                              <w:jc w:val="both"/>
                              <w:rPr>
                                <w:lang w:val="en-US"/>
                              </w:rPr>
                            </w:pPr>
                            <w:r w:rsidRPr="00815407">
                              <w:rPr>
                                <w:lang w:val="en-US"/>
                              </w:rPr>
                              <w:t>Lack of 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ttangolo arrotondato 11" o:spid="_x0000_s1030" style="position:absolute;left:0;text-align:left;margin-left:242.55pt;margin-top:157pt;width:168.4pt;height:17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" fillcolor="#a7bfde [1620]" strokecolor="#4579b8 [3044]">
                <v:fill color2="#e4ecf5 [500]" rotate="t" angle="180" colors="0 #a3c4ff;22938f #bfd5ff;1 #e5eeff" focus="100%" type="gradient"/>
                <v:shadow on="t" color="black" opacity="24903f" origin=",.5" offset="0,.55556mm"/>
                <v:path arrowok="t"/>
                <v:textbox>
                  <w:txbxContent>
                    <w:p w:rsidR="00A45388" w:rsidRDefault="00A45388" w:rsidP="003C7FB0">
                      <w:pPr>
                        <w:pStyle w:val="ListParagraph"/>
                        <w:numPr>
                          <w:ilvl w:val="0"/>
                          <w:numId w:val="10"/>
                        </w:numPr>
                        <w:jc w:val="both"/>
                        <w:rPr>
                          <w:lang w:val="en-US"/>
                        </w:rPr>
                      </w:pPr>
                      <w:r w:rsidRPr="00815407">
                        <w:rPr>
                          <w:lang w:val="en-US"/>
                        </w:rPr>
                        <w:t xml:space="preserve">Fear </w:t>
                      </w:r>
                    </w:p>
                    <w:p w:rsidR="00A45388" w:rsidRDefault="00A45388" w:rsidP="003C7FB0">
                      <w:pPr>
                        <w:pStyle w:val="ListParagraph"/>
                        <w:numPr>
                          <w:ilvl w:val="0"/>
                          <w:numId w:val="10"/>
                        </w:numPr>
                        <w:jc w:val="both"/>
                        <w:rPr>
                          <w:lang w:val="en-US"/>
                        </w:rPr>
                      </w:pPr>
                      <w:r w:rsidRPr="00815407">
                        <w:rPr>
                          <w:lang w:val="en-US"/>
                        </w:rPr>
                        <w:t xml:space="preserve">Sadness </w:t>
                      </w:r>
                    </w:p>
                    <w:p w:rsidR="00A45388" w:rsidRDefault="00A45388" w:rsidP="003C7FB0">
                      <w:pPr>
                        <w:pStyle w:val="ListParagraph"/>
                        <w:numPr>
                          <w:ilvl w:val="0"/>
                          <w:numId w:val="10"/>
                        </w:numPr>
                        <w:jc w:val="both"/>
                        <w:rPr>
                          <w:lang w:val="en-US"/>
                        </w:rPr>
                      </w:pPr>
                      <w:r w:rsidRPr="00815407">
                        <w:rPr>
                          <w:lang w:val="en-US"/>
                        </w:rPr>
                        <w:t xml:space="preserve">Guilt </w:t>
                      </w:r>
                    </w:p>
                    <w:p w:rsidR="00A45388" w:rsidRDefault="00A45388" w:rsidP="003C7FB0">
                      <w:pPr>
                        <w:pStyle w:val="ListParagraph"/>
                        <w:numPr>
                          <w:ilvl w:val="0"/>
                          <w:numId w:val="10"/>
                        </w:numPr>
                        <w:jc w:val="both"/>
                        <w:rPr>
                          <w:lang w:val="en-US"/>
                        </w:rPr>
                      </w:pPr>
                      <w:r w:rsidRPr="00815407">
                        <w:rPr>
                          <w:lang w:val="en-US"/>
                        </w:rPr>
                        <w:t xml:space="preserve">Disgust </w:t>
                      </w:r>
                    </w:p>
                    <w:p w:rsidR="00A45388" w:rsidRDefault="00A45388" w:rsidP="003C7FB0">
                      <w:pPr>
                        <w:pStyle w:val="ListParagraph"/>
                        <w:numPr>
                          <w:ilvl w:val="0"/>
                          <w:numId w:val="10"/>
                        </w:numPr>
                        <w:jc w:val="both"/>
                        <w:rPr>
                          <w:lang w:val="en-US"/>
                        </w:rPr>
                      </w:pPr>
                      <w:r w:rsidRPr="00815407">
                        <w:rPr>
                          <w:lang w:val="en-US"/>
                        </w:rPr>
                        <w:t xml:space="preserve">Anger </w:t>
                      </w:r>
                    </w:p>
                    <w:p w:rsidR="00A45388" w:rsidRDefault="00A45388" w:rsidP="003C7FB0">
                      <w:pPr>
                        <w:pStyle w:val="ListParagraph"/>
                        <w:numPr>
                          <w:ilvl w:val="0"/>
                          <w:numId w:val="10"/>
                        </w:numPr>
                        <w:jc w:val="both"/>
                        <w:rPr>
                          <w:lang w:val="en-US"/>
                        </w:rPr>
                      </w:pPr>
                      <w:r w:rsidRPr="00815407">
                        <w:rPr>
                          <w:lang w:val="en-US"/>
                        </w:rPr>
                        <w:t xml:space="preserve">Depression </w:t>
                      </w:r>
                    </w:p>
                    <w:p w:rsidR="00A45388" w:rsidRDefault="00A45388" w:rsidP="003C7FB0">
                      <w:pPr>
                        <w:pStyle w:val="ListParagraph"/>
                        <w:numPr>
                          <w:ilvl w:val="0"/>
                          <w:numId w:val="10"/>
                        </w:numPr>
                        <w:jc w:val="both"/>
                        <w:rPr>
                          <w:lang w:val="en-US"/>
                        </w:rPr>
                      </w:pPr>
                      <w:r>
                        <w:rPr>
                          <w:lang w:val="en-US"/>
                        </w:rPr>
                        <w:t>Feelings of subjective distress</w:t>
                      </w:r>
                    </w:p>
                    <w:p w:rsidR="00A45388" w:rsidRPr="00815407" w:rsidRDefault="00A45388" w:rsidP="003C7FB0">
                      <w:pPr>
                        <w:pStyle w:val="ListParagraph"/>
                        <w:numPr>
                          <w:ilvl w:val="0"/>
                          <w:numId w:val="10"/>
                        </w:numPr>
                        <w:jc w:val="both"/>
                        <w:rPr>
                          <w:lang w:val="en-US"/>
                        </w:rPr>
                      </w:pPr>
                      <w:r w:rsidRPr="00815407">
                        <w:rPr>
                          <w:lang w:val="en-US"/>
                        </w:rPr>
                        <w:t>Lack of energy</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4384" behindDoc="0" locked="0" layoutInCell="1" allowOverlap="1">
                <wp:simplePos x="0" y="0"/>
                <wp:positionH relativeFrom="column">
                  <wp:posOffset>3056890</wp:posOffset>
                </wp:positionH>
                <wp:positionV relativeFrom="paragraph">
                  <wp:posOffset>1009015</wp:posOffset>
                </wp:positionV>
                <wp:extent cx="2138680" cy="397510"/>
                <wp:effectExtent l="8890" t="6350" r="5080" b="5715"/>
                <wp:wrapNone/>
                <wp:docPr id="2"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3975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A45388" w:rsidRDefault="00A45388" w:rsidP="003C7FB0">
                            <w:pPr>
                              <w:jc w:val="center"/>
                            </w:pPr>
                            <w:r>
                              <w:t>N</w:t>
                            </w:r>
                            <w:r w:rsidR="00656C0F">
                              <w:t>egative emotions</w:t>
                            </w:r>
                            <w:r>
                              <w:t xml:space="preserve"> (NA)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9" o:spid="_x0000_s1031" style="position:absolute;left:0;text-align:left;margin-left:240.7pt;margin-top:79.45pt;width:168.4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" fillcolor="#a3c4ff" strokecolor="#4579b8 [3044]">
                <v:fill color2="#e5eeff" rotate="t" angle="180" colors="0 #a3c4ff;22938f #bfd5ff;1 #e5eeff" focus="100%" type="gradient"/>
                <v:shadow color="black" opacity="24903f" origin=",.5" offset="0,.55556mm"/>
                <v:textbox>
                  <w:txbxContent>
                    <w:p w:rsidR="00A45388" w:rsidRDefault="00A45388" w:rsidP="003C7FB0">
                      <w:pPr>
                        <w:jc w:val="center"/>
                      </w:pPr>
                      <w:r>
                        <w:t>N</w:t>
                      </w:r>
                      <w:r w:rsidR="00656C0F">
                        <w:t>egative emotions</w:t>
                      </w:r>
                      <w:r>
                        <w:t xml:space="preserve"> (NA)</w:t>
                      </w:r>
                    </w:p>
                  </w:txbxContent>
                </v:textbox>
              </v:roundrect>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736600</wp:posOffset>
                </wp:positionH>
                <wp:positionV relativeFrom="paragraph">
                  <wp:posOffset>1006475</wp:posOffset>
                </wp:positionV>
                <wp:extent cx="2138680" cy="397510"/>
                <wp:effectExtent l="12700" t="13335" r="10795" b="8255"/>
                <wp:wrapNone/>
                <wp:docPr id="1" name="Rettangolo arrotondat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3975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A45388" w:rsidRDefault="00A45388" w:rsidP="003C7FB0">
                            <w:pPr>
                              <w:jc w:val="center"/>
                            </w:pPr>
                            <w:r>
                              <w:t>P</w:t>
                            </w:r>
                            <w:r w:rsidR="00656C0F">
                              <w:t xml:space="preserve">ositive emotions </w:t>
                            </w:r>
                            <w:r>
                              <w:t>(PA)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8" o:spid="_x0000_s1032" style="position:absolute;left:0;text-align:left;margin-left:58pt;margin-top:79.25pt;width:168.4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" fillcolor="#a3c4ff" strokecolor="#4579b8 [3044]">
                <v:fill color2="#e5eeff" rotate="t" angle="180" colors="0 #a3c4ff;22938f #bfd5ff;1 #e5eeff" focus="100%" type="gradient"/>
                <v:shadow color="black" opacity="24903f" origin=",.5" offset="0,.55556mm"/>
                <v:textbox>
                  <w:txbxContent>
                    <w:p w:rsidR="00A45388" w:rsidRDefault="00A45388" w:rsidP="003C7FB0">
                      <w:pPr>
                        <w:jc w:val="center"/>
                      </w:pPr>
                      <w:r>
                        <w:t>P</w:t>
                      </w:r>
                      <w:r w:rsidR="00656C0F">
                        <w:t xml:space="preserve">ositive emotions </w:t>
                      </w:r>
                      <w:r>
                        <w:t>(PA)</w:t>
                      </w:r>
                    </w:p>
                  </w:txbxContent>
                </v:textbox>
              </v:roundrect>
            </w:pict>
          </mc:Fallback>
        </mc:AlternateContent>
      </w:r>
    </w:p>
    <w:sectPr w:rsidR="00634E8E" w:rsidRPr="009C1A81" w:rsidSect="00E64D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57" w:rsidRDefault="00DC0057" w:rsidP="00D42C2C">
      <w:pPr>
        <w:spacing w:after="0" w:line="240" w:lineRule="auto"/>
      </w:pPr>
      <w:r>
        <w:separator/>
      </w:r>
    </w:p>
  </w:endnote>
  <w:endnote w:type="continuationSeparator" w:id="0">
    <w:p w:rsidR="00DC0057" w:rsidRDefault="00DC0057" w:rsidP="00D4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57" w:rsidRDefault="00DC0057" w:rsidP="00D42C2C">
      <w:pPr>
        <w:spacing w:after="0" w:line="240" w:lineRule="auto"/>
      </w:pPr>
      <w:r>
        <w:separator/>
      </w:r>
    </w:p>
  </w:footnote>
  <w:footnote w:type="continuationSeparator" w:id="0">
    <w:p w:rsidR="00DC0057" w:rsidRDefault="00DC0057" w:rsidP="00D42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54DF"/>
    <w:multiLevelType w:val="hybridMultilevel"/>
    <w:tmpl w:val="3FCCDD8C"/>
    <w:lvl w:ilvl="0" w:tplc="95E86A44">
      <w:start w:val="2"/>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45A649E"/>
    <w:multiLevelType w:val="hybridMultilevel"/>
    <w:tmpl w:val="92AE9E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125B39"/>
    <w:multiLevelType w:val="hybridMultilevel"/>
    <w:tmpl w:val="BC6AD142"/>
    <w:lvl w:ilvl="0" w:tplc="DE7616F2">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5E90AFB"/>
    <w:multiLevelType w:val="hybridMultilevel"/>
    <w:tmpl w:val="4E4E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43386"/>
    <w:multiLevelType w:val="hybridMultilevel"/>
    <w:tmpl w:val="A3FEE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220A38"/>
    <w:multiLevelType w:val="hybridMultilevel"/>
    <w:tmpl w:val="B7CCB256"/>
    <w:lvl w:ilvl="0" w:tplc="297851A6">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88C0BC7"/>
    <w:multiLevelType w:val="hybridMultilevel"/>
    <w:tmpl w:val="23A00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DE4B95"/>
    <w:multiLevelType w:val="hybridMultilevel"/>
    <w:tmpl w:val="910C1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E17164"/>
    <w:multiLevelType w:val="hybridMultilevel"/>
    <w:tmpl w:val="B8763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AF55AE"/>
    <w:multiLevelType w:val="hybridMultilevel"/>
    <w:tmpl w:val="9092C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A0"/>
    <w:rsid w:val="00006540"/>
    <w:rsid w:val="000118A0"/>
    <w:rsid w:val="0001270B"/>
    <w:rsid w:val="00012B73"/>
    <w:rsid w:val="000224E0"/>
    <w:rsid w:val="00026990"/>
    <w:rsid w:val="00056437"/>
    <w:rsid w:val="000621B9"/>
    <w:rsid w:val="000967B2"/>
    <w:rsid w:val="000D6A05"/>
    <w:rsid w:val="000E05B1"/>
    <w:rsid w:val="000E59A4"/>
    <w:rsid w:val="000F2A89"/>
    <w:rsid w:val="000F7D22"/>
    <w:rsid w:val="001003E4"/>
    <w:rsid w:val="0012531F"/>
    <w:rsid w:val="00131EF5"/>
    <w:rsid w:val="00131F60"/>
    <w:rsid w:val="00137ABE"/>
    <w:rsid w:val="00145EC3"/>
    <w:rsid w:val="00147B01"/>
    <w:rsid w:val="00180342"/>
    <w:rsid w:val="0018149D"/>
    <w:rsid w:val="001B5CAC"/>
    <w:rsid w:val="001E3273"/>
    <w:rsid w:val="001E3483"/>
    <w:rsid w:val="001F26F8"/>
    <w:rsid w:val="002053F7"/>
    <w:rsid w:val="0021046B"/>
    <w:rsid w:val="00210B8D"/>
    <w:rsid w:val="00213226"/>
    <w:rsid w:val="00214B53"/>
    <w:rsid w:val="002219CE"/>
    <w:rsid w:val="00250DF5"/>
    <w:rsid w:val="002662E0"/>
    <w:rsid w:val="0027598F"/>
    <w:rsid w:val="00282363"/>
    <w:rsid w:val="00284D5C"/>
    <w:rsid w:val="002A6EB4"/>
    <w:rsid w:val="002C0A33"/>
    <w:rsid w:val="002D1A03"/>
    <w:rsid w:val="002D440C"/>
    <w:rsid w:val="002D5AA9"/>
    <w:rsid w:val="003034EF"/>
    <w:rsid w:val="00325530"/>
    <w:rsid w:val="00325CED"/>
    <w:rsid w:val="0033158C"/>
    <w:rsid w:val="00333A0D"/>
    <w:rsid w:val="00372EE1"/>
    <w:rsid w:val="003748EC"/>
    <w:rsid w:val="003830DB"/>
    <w:rsid w:val="00385595"/>
    <w:rsid w:val="00386856"/>
    <w:rsid w:val="00395647"/>
    <w:rsid w:val="00397399"/>
    <w:rsid w:val="003A29AF"/>
    <w:rsid w:val="003A7487"/>
    <w:rsid w:val="003C0E8B"/>
    <w:rsid w:val="003C7FB0"/>
    <w:rsid w:val="00411661"/>
    <w:rsid w:val="0043142B"/>
    <w:rsid w:val="004450A9"/>
    <w:rsid w:val="00450B27"/>
    <w:rsid w:val="0045157C"/>
    <w:rsid w:val="00480F66"/>
    <w:rsid w:val="004A0D80"/>
    <w:rsid w:val="004F70B6"/>
    <w:rsid w:val="004F7402"/>
    <w:rsid w:val="00517095"/>
    <w:rsid w:val="00517F8D"/>
    <w:rsid w:val="00520EBB"/>
    <w:rsid w:val="005254A5"/>
    <w:rsid w:val="0052676E"/>
    <w:rsid w:val="0053609D"/>
    <w:rsid w:val="00544B65"/>
    <w:rsid w:val="00556B24"/>
    <w:rsid w:val="00566742"/>
    <w:rsid w:val="0056728D"/>
    <w:rsid w:val="005718AB"/>
    <w:rsid w:val="00582580"/>
    <w:rsid w:val="0058379D"/>
    <w:rsid w:val="005B23A4"/>
    <w:rsid w:val="005B4951"/>
    <w:rsid w:val="005B4DF8"/>
    <w:rsid w:val="005C302A"/>
    <w:rsid w:val="005C5BB0"/>
    <w:rsid w:val="005C79CE"/>
    <w:rsid w:val="005D0FFB"/>
    <w:rsid w:val="005D4500"/>
    <w:rsid w:val="005D4FEC"/>
    <w:rsid w:val="005F357C"/>
    <w:rsid w:val="0060316B"/>
    <w:rsid w:val="006056AA"/>
    <w:rsid w:val="00631A3A"/>
    <w:rsid w:val="00634E8E"/>
    <w:rsid w:val="00635239"/>
    <w:rsid w:val="00656C0F"/>
    <w:rsid w:val="006608F1"/>
    <w:rsid w:val="00676A4E"/>
    <w:rsid w:val="006A6FC0"/>
    <w:rsid w:val="006B3F9D"/>
    <w:rsid w:val="006C32A7"/>
    <w:rsid w:val="006D118B"/>
    <w:rsid w:val="006D2F4C"/>
    <w:rsid w:val="006E3F7F"/>
    <w:rsid w:val="0073269C"/>
    <w:rsid w:val="0073453E"/>
    <w:rsid w:val="0075519B"/>
    <w:rsid w:val="00755EE6"/>
    <w:rsid w:val="00793EC4"/>
    <w:rsid w:val="007F44DF"/>
    <w:rsid w:val="008233FA"/>
    <w:rsid w:val="00844A3C"/>
    <w:rsid w:val="00850419"/>
    <w:rsid w:val="00873361"/>
    <w:rsid w:val="008A32D4"/>
    <w:rsid w:val="008C292B"/>
    <w:rsid w:val="008C303C"/>
    <w:rsid w:val="008C76D1"/>
    <w:rsid w:val="008D231D"/>
    <w:rsid w:val="008D66DB"/>
    <w:rsid w:val="00912980"/>
    <w:rsid w:val="00924531"/>
    <w:rsid w:val="00924690"/>
    <w:rsid w:val="00924E04"/>
    <w:rsid w:val="00931716"/>
    <w:rsid w:val="0094210C"/>
    <w:rsid w:val="009A118E"/>
    <w:rsid w:val="009B1806"/>
    <w:rsid w:val="009C1A81"/>
    <w:rsid w:val="009E0DE5"/>
    <w:rsid w:val="009E1950"/>
    <w:rsid w:val="00A00B49"/>
    <w:rsid w:val="00A0516D"/>
    <w:rsid w:val="00A14902"/>
    <w:rsid w:val="00A17DCC"/>
    <w:rsid w:val="00A20A1B"/>
    <w:rsid w:val="00A374D9"/>
    <w:rsid w:val="00A45388"/>
    <w:rsid w:val="00A5691E"/>
    <w:rsid w:val="00A630BA"/>
    <w:rsid w:val="00A744AD"/>
    <w:rsid w:val="00A93561"/>
    <w:rsid w:val="00A96DDC"/>
    <w:rsid w:val="00A97123"/>
    <w:rsid w:val="00AA5FAA"/>
    <w:rsid w:val="00AB0140"/>
    <w:rsid w:val="00AB1A32"/>
    <w:rsid w:val="00AB7FCD"/>
    <w:rsid w:val="00AF5E29"/>
    <w:rsid w:val="00AF6457"/>
    <w:rsid w:val="00B47DB1"/>
    <w:rsid w:val="00B50CF7"/>
    <w:rsid w:val="00B534B6"/>
    <w:rsid w:val="00B5521C"/>
    <w:rsid w:val="00B55C79"/>
    <w:rsid w:val="00B8545E"/>
    <w:rsid w:val="00BC496B"/>
    <w:rsid w:val="00BE772E"/>
    <w:rsid w:val="00BF12BD"/>
    <w:rsid w:val="00BF4980"/>
    <w:rsid w:val="00C020F0"/>
    <w:rsid w:val="00C21426"/>
    <w:rsid w:val="00C26BA2"/>
    <w:rsid w:val="00C41D56"/>
    <w:rsid w:val="00C5537C"/>
    <w:rsid w:val="00C701FF"/>
    <w:rsid w:val="00C702BC"/>
    <w:rsid w:val="00C74CF4"/>
    <w:rsid w:val="00C81698"/>
    <w:rsid w:val="00C82CC8"/>
    <w:rsid w:val="00C87EF2"/>
    <w:rsid w:val="00C95AFB"/>
    <w:rsid w:val="00CA307C"/>
    <w:rsid w:val="00CA4E05"/>
    <w:rsid w:val="00CF38D4"/>
    <w:rsid w:val="00CF5D23"/>
    <w:rsid w:val="00D36E8E"/>
    <w:rsid w:val="00D42C2C"/>
    <w:rsid w:val="00D77BF1"/>
    <w:rsid w:val="00D810BE"/>
    <w:rsid w:val="00D9071E"/>
    <w:rsid w:val="00DA1C72"/>
    <w:rsid w:val="00DA434F"/>
    <w:rsid w:val="00DA63F8"/>
    <w:rsid w:val="00DB2C84"/>
    <w:rsid w:val="00DC0057"/>
    <w:rsid w:val="00DF32BC"/>
    <w:rsid w:val="00E3274B"/>
    <w:rsid w:val="00E34049"/>
    <w:rsid w:val="00E44B79"/>
    <w:rsid w:val="00E64DC8"/>
    <w:rsid w:val="00E7769A"/>
    <w:rsid w:val="00E81743"/>
    <w:rsid w:val="00E8490B"/>
    <w:rsid w:val="00E92569"/>
    <w:rsid w:val="00EA460D"/>
    <w:rsid w:val="00EA5E5B"/>
    <w:rsid w:val="00ED6100"/>
    <w:rsid w:val="00ED6F4B"/>
    <w:rsid w:val="00EE2EA3"/>
    <w:rsid w:val="00EF05DF"/>
    <w:rsid w:val="00F05AE2"/>
    <w:rsid w:val="00F10944"/>
    <w:rsid w:val="00F17290"/>
    <w:rsid w:val="00F3413D"/>
    <w:rsid w:val="00F42700"/>
    <w:rsid w:val="00F52200"/>
    <w:rsid w:val="00F57271"/>
    <w:rsid w:val="00F658CC"/>
    <w:rsid w:val="00F83828"/>
    <w:rsid w:val="00FB29E8"/>
    <w:rsid w:val="00FD01E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844A6A8B-62BD-431E-A272-1B30547A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18A0"/>
  </w:style>
  <w:style w:type="character" w:styleId="Hyperlink">
    <w:name w:val="Hyperlink"/>
    <w:rsid w:val="000118A0"/>
    <w:rPr>
      <w:color w:val="0000FF"/>
      <w:u w:val="single"/>
    </w:rPr>
  </w:style>
  <w:style w:type="paragraph" w:styleId="Header">
    <w:name w:val="header"/>
    <w:basedOn w:val="Normal"/>
    <w:link w:val="HeaderChar"/>
    <w:rsid w:val="000118A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118A0"/>
    <w:rPr>
      <w:rFonts w:ascii="Times New Roman" w:eastAsia="Times New Roman" w:hAnsi="Times New Roman" w:cs="Times New Roman"/>
      <w:sz w:val="24"/>
      <w:szCs w:val="24"/>
    </w:rPr>
  </w:style>
  <w:style w:type="paragraph" w:styleId="Footer">
    <w:name w:val="footer"/>
    <w:basedOn w:val="Normal"/>
    <w:link w:val="FooterChar"/>
    <w:uiPriority w:val="99"/>
    <w:rsid w:val="000118A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118A0"/>
    <w:rPr>
      <w:rFonts w:ascii="Times New Roman" w:eastAsia="Times New Roman" w:hAnsi="Times New Roman" w:cs="Times New Roman"/>
      <w:sz w:val="24"/>
      <w:szCs w:val="24"/>
    </w:rPr>
  </w:style>
  <w:style w:type="character" w:customStyle="1" w:styleId="A10">
    <w:name w:val="A10"/>
    <w:rsid w:val="000118A0"/>
    <w:rPr>
      <w:rFonts w:cs="Garamond"/>
      <w:color w:val="000000"/>
      <w:sz w:val="12"/>
      <w:szCs w:val="12"/>
    </w:rPr>
  </w:style>
  <w:style w:type="paragraph" w:styleId="ListParagraph">
    <w:name w:val="List Paragraph"/>
    <w:basedOn w:val="Normal"/>
    <w:uiPriority w:val="34"/>
    <w:qFormat/>
    <w:rsid w:val="00631A3A"/>
    <w:pPr>
      <w:ind w:left="720"/>
      <w:contextualSpacing/>
    </w:pPr>
  </w:style>
  <w:style w:type="table" w:styleId="TableGrid">
    <w:name w:val="Table Grid"/>
    <w:basedOn w:val="TableNormal"/>
    <w:uiPriority w:val="59"/>
    <w:rsid w:val="003C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B0"/>
    <w:rPr>
      <w:rFonts w:ascii="Tahoma" w:hAnsi="Tahoma" w:cs="Tahoma"/>
      <w:sz w:val="16"/>
      <w:szCs w:val="16"/>
    </w:rPr>
  </w:style>
  <w:style w:type="character" w:customStyle="1" w:styleId="apple-converted-space">
    <w:name w:val="apple-converted-space"/>
    <w:basedOn w:val="DefaultParagraphFont"/>
    <w:rsid w:val="009A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12259</Words>
  <Characters>69879</Characters>
  <Application>Microsoft Office Word</Application>
  <DocSecurity>0</DocSecurity>
  <Lines>582</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Anna Muscatello</dc:creator>
  <cp:lastModifiedBy>LS Ma</cp:lastModifiedBy>
  <cp:revision>2</cp:revision>
  <dcterms:created xsi:type="dcterms:W3CDTF">2016-06-15T03:39:00Z</dcterms:created>
  <dcterms:modified xsi:type="dcterms:W3CDTF">2016-06-15T03:39:00Z</dcterms:modified>
</cp:coreProperties>
</file>