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0" w:rsidRPr="00E005C7" w:rsidRDefault="002A4970" w:rsidP="00C0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To, </w:t>
      </w:r>
      <w:r w:rsidR="00C0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March 27, 2016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The Editors,</w:t>
      </w:r>
    </w:p>
    <w:p w:rsidR="002A4970" w:rsidRPr="00E005C7" w:rsidRDefault="00954CCC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Journal of Clinical Cases</w:t>
      </w:r>
      <w:r w:rsidR="00896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Subject: Submission of </w:t>
      </w:r>
      <w:r w:rsidR="006B2195">
        <w:rPr>
          <w:rFonts w:ascii="Times New Roman" w:hAnsi="Times New Roman" w:cs="Times New Roman"/>
          <w:sz w:val="24"/>
          <w:szCs w:val="24"/>
        </w:rPr>
        <w:t xml:space="preserve">a </w:t>
      </w:r>
      <w:r w:rsidRPr="00E005C7">
        <w:rPr>
          <w:rFonts w:ascii="Times New Roman" w:hAnsi="Times New Roman" w:cs="Times New Roman"/>
          <w:sz w:val="24"/>
          <w:szCs w:val="24"/>
        </w:rPr>
        <w:t>case report titled: “</w:t>
      </w:r>
      <w:r w:rsidR="0089636B">
        <w:rPr>
          <w:rFonts w:ascii="Times New Roman" w:hAnsi="Times New Roman" w:cs="Times New Roman"/>
          <w:sz w:val="24"/>
          <w:szCs w:val="24"/>
        </w:rPr>
        <w:t>The Indolent Lung Opacity: Ten Years Follow-up of a Pulmonary Inflammatory Pseudo-tumor</w:t>
      </w:r>
      <w:r w:rsidRPr="00E005C7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Editors,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We are submitting a case report titled: “</w:t>
      </w:r>
      <w:r w:rsidR="00805FD0">
        <w:rPr>
          <w:rFonts w:ascii="Times New Roman" w:hAnsi="Times New Roman" w:cs="Times New Roman"/>
          <w:sz w:val="24"/>
          <w:szCs w:val="24"/>
        </w:rPr>
        <w:t>The Indolent Lung Opacity: Ten Years Follow-up of a Pulmonary Inflammatory Pseudo-tumor</w:t>
      </w:r>
      <w:r w:rsidRPr="00E005C7">
        <w:rPr>
          <w:rFonts w:ascii="Times New Roman" w:hAnsi="Times New Roman" w:cs="Times New Roman"/>
          <w:sz w:val="24"/>
          <w:szCs w:val="24"/>
        </w:rPr>
        <w:t xml:space="preserve">,” for consideration for publication in </w:t>
      </w:r>
      <w:r w:rsidR="00805FD0">
        <w:rPr>
          <w:rFonts w:ascii="Times New Roman" w:hAnsi="Times New Roman" w:cs="Times New Roman"/>
          <w:sz w:val="24"/>
          <w:szCs w:val="24"/>
        </w:rPr>
        <w:t>“W</w:t>
      </w:r>
      <w:r w:rsidR="00CE00F0">
        <w:rPr>
          <w:rFonts w:ascii="Times New Roman" w:hAnsi="Times New Roman" w:cs="Times New Roman"/>
          <w:sz w:val="24"/>
          <w:szCs w:val="24"/>
        </w:rPr>
        <w:t>orld Journal of Clinical Cases”</w:t>
      </w:r>
      <w:r w:rsidRPr="00E00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532A49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Degheili</w:t>
      </w:r>
      <w:proofErr w:type="spellEnd"/>
      <w:r w:rsidR="002A4970" w:rsidRPr="00E005C7">
        <w:rPr>
          <w:rFonts w:ascii="Times New Roman" w:hAnsi="Times New Roman" w:cs="Times New Roman"/>
          <w:sz w:val="24"/>
          <w:szCs w:val="24"/>
        </w:rPr>
        <w:t xml:space="preserve"> M.D., </w:t>
      </w:r>
      <w:r w:rsidR="002A4970">
        <w:rPr>
          <w:rFonts w:ascii="Times New Roman" w:hAnsi="Times New Roman" w:cs="Times New Roman"/>
          <w:sz w:val="24"/>
          <w:szCs w:val="24"/>
        </w:rPr>
        <w:t xml:space="preserve">the </w:t>
      </w:r>
      <w:r w:rsidR="007F7DFF">
        <w:rPr>
          <w:rFonts w:ascii="Times New Roman" w:hAnsi="Times New Roman" w:cs="Times New Roman"/>
          <w:sz w:val="24"/>
          <w:szCs w:val="24"/>
        </w:rPr>
        <w:t>first</w:t>
      </w:r>
      <w:r w:rsidR="002A4970" w:rsidRPr="00E005C7">
        <w:rPr>
          <w:rFonts w:ascii="Times New Roman" w:hAnsi="Times New Roman" w:cs="Times New Roman"/>
          <w:sz w:val="24"/>
          <w:szCs w:val="24"/>
        </w:rPr>
        <w:t xml:space="preserve"> author</w:t>
      </w:r>
      <w:r w:rsidR="007F7DFF">
        <w:rPr>
          <w:rFonts w:ascii="Times New Roman" w:hAnsi="Times New Roman" w:cs="Times New Roman"/>
          <w:sz w:val="24"/>
          <w:szCs w:val="24"/>
        </w:rPr>
        <w:t xml:space="preserve"> of </w:t>
      </w:r>
      <w:r w:rsidR="00D23938">
        <w:rPr>
          <w:rFonts w:ascii="Times New Roman" w:hAnsi="Times New Roman" w:cs="Times New Roman"/>
          <w:sz w:val="24"/>
          <w:szCs w:val="24"/>
        </w:rPr>
        <w:t xml:space="preserve">the forwarded </w:t>
      </w:r>
      <w:r w:rsidR="007F7DFF">
        <w:rPr>
          <w:rFonts w:ascii="Times New Roman" w:hAnsi="Times New Roman" w:cs="Times New Roman"/>
          <w:sz w:val="24"/>
          <w:szCs w:val="24"/>
        </w:rPr>
        <w:t>manuscript</w:t>
      </w:r>
      <w:r w:rsidR="002A4970" w:rsidRPr="00E005C7">
        <w:rPr>
          <w:rFonts w:ascii="Times New Roman" w:hAnsi="Times New Roman" w:cs="Times New Roman"/>
          <w:sz w:val="24"/>
          <w:szCs w:val="24"/>
        </w:rPr>
        <w:t>, certify that: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2A4970" w:rsidP="002A4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The manuscript is being submitted by me on behalf of all authors.</w:t>
      </w:r>
    </w:p>
    <w:p w:rsidR="002A4970" w:rsidRPr="00E005C7" w:rsidRDefault="002A4970" w:rsidP="002A4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written</w:t>
      </w:r>
      <w:r w:rsidRPr="00E005C7">
        <w:rPr>
          <w:rFonts w:ascii="Times New Roman" w:hAnsi="Times New Roman" w:cs="Times New Roman"/>
          <w:sz w:val="24"/>
          <w:szCs w:val="24"/>
        </w:rPr>
        <w:t xml:space="preserve"> informed consent was taken from the patient</w:t>
      </w:r>
      <w:r w:rsidR="007F7DFF">
        <w:rPr>
          <w:rFonts w:ascii="Times New Roman" w:hAnsi="Times New Roman" w:cs="Times New Roman"/>
          <w:sz w:val="24"/>
          <w:szCs w:val="24"/>
        </w:rPr>
        <w:t>, himself</w:t>
      </w:r>
      <w:r w:rsidRPr="00E005C7">
        <w:rPr>
          <w:rFonts w:ascii="Times New Roman" w:hAnsi="Times New Roman" w:cs="Times New Roman"/>
          <w:sz w:val="24"/>
          <w:szCs w:val="24"/>
        </w:rPr>
        <w:t>.</w:t>
      </w:r>
    </w:p>
    <w:p w:rsidR="002A4970" w:rsidRPr="00E005C7" w:rsidRDefault="002A4970" w:rsidP="002A4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The manuscript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7DFF">
        <w:rPr>
          <w:rFonts w:ascii="Times New Roman" w:hAnsi="Times New Roman" w:cs="Times New Roman"/>
          <w:sz w:val="24"/>
          <w:szCs w:val="24"/>
        </w:rPr>
        <w:t>original work of all</w:t>
      </w:r>
      <w:r w:rsidRPr="00E005C7">
        <w:rPr>
          <w:rFonts w:ascii="Times New Roman" w:hAnsi="Times New Roman" w:cs="Times New Roman"/>
          <w:sz w:val="24"/>
          <w:szCs w:val="24"/>
        </w:rPr>
        <w:t xml:space="preserve"> authors.</w:t>
      </w:r>
    </w:p>
    <w:p w:rsidR="002A4970" w:rsidRPr="00E005C7" w:rsidRDefault="002A4970" w:rsidP="002A4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This manuscript has not been submitted for publication</w:t>
      </w:r>
      <w:r>
        <w:rPr>
          <w:rFonts w:ascii="Times New Roman" w:hAnsi="Times New Roman" w:cs="Times New Roman"/>
          <w:sz w:val="24"/>
          <w:szCs w:val="24"/>
        </w:rPr>
        <w:t>, elsewhere; it has neither</w:t>
      </w:r>
      <w:r w:rsidRPr="00E005C7">
        <w:rPr>
          <w:rFonts w:ascii="Times New Roman" w:hAnsi="Times New Roman" w:cs="Times New Roman"/>
          <w:sz w:val="24"/>
          <w:szCs w:val="24"/>
        </w:rPr>
        <w:t xml:space="preserve"> been accepted for publication</w:t>
      </w:r>
      <w:r>
        <w:rPr>
          <w:rFonts w:ascii="Times New Roman" w:hAnsi="Times New Roman" w:cs="Times New Roman"/>
          <w:sz w:val="24"/>
          <w:szCs w:val="24"/>
        </w:rPr>
        <w:t>, nor</w:t>
      </w:r>
      <w:r w:rsidRPr="00E005C7">
        <w:rPr>
          <w:rFonts w:ascii="Times New Roman" w:hAnsi="Times New Roman" w:cs="Times New Roman"/>
          <w:sz w:val="24"/>
          <w:szCs w:val="24"/>
        </w:rPr>
        <w:t xml:space="preserve"> been published in any other journal.</w:t>
      </w:r>
    </w:p>
    <w:p w:rsidR="002A4970" w:rsidRDefault="002A4970" w:rsidP="002A4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</w:t>
      </w:r>
      <w:r w:rsidRPr="00E005C7">
        <w:rPr>
          <w:rFonts w:ascii="Times New Roman" w:hAnsi="Times New Roman" w:cs="Times New Roman"/>
          <w:sz w:val="24"/>
          <w:szCs w:val="24"/>
        </w:rPr>
        <w:t xml:space="preserve">uthors have read and approved the final version </w:t>
      </w:r>
      <w:r>
        <w:rPr>
          <w:rFonts w:ascii="Times New Roman" w:hAnsi="Times New Roman" w:cs="Times New Roman"/>
          <w:sz w:val="24"/>
          <w:szCs w:val="24"/>
        </w:rPr>
        <w:t>of this</w:t>
      </w:r>
      <w:r w:rsidRPr="00E005C7">
        <w:rPr>
          <w:rFonts w:ascii="Times New Roman" w:hAnsi="Times New Roman" w:cs="Times New Roman"/>
          <w:sz w:val="24"/>
          <w:szCs w:val="24"/>
        </w:rPr>
        <w:t xml:space="preserve"> manuscript. </w:t>
      </w:r>
    </w:p>
    <w:p w:rsidR="002A4970" w:rsidRPr="00523EA1" w:rsidRDefault="002A4970" w:rsidP="002A4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D3">
        <w:rPr>
          <w:rFonts w:ascii="Times New Roman" w:hAnsi="Times New Roman" w:cs="Times New Roman"/>
          <w:sz w:val="24"/>
          <w:szCs w:val="24"/>
        </w:rPr>
        <w:t xml:space="preserve">All authors report no disclosure of conflict, and no financial support of any sort.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FF" w:rsidRDefault="002A4970" w:rsidP="00677C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We are considering </w:t>
      </w:r>
      <w:r>
        <w:rPr>
          <w:rFonts w:ascii="Times New Roman" w:hAnsi="Times New Roman" w:cs="Times New Roman"/>
          <w:sz w:val="24"/>
          <w:szCs w:val="24"/>
        </w:rPr>
        <w:t>submitting</w:t>
      </w:r>
      <w:r w:rsidRPr="00E005C7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case report, to</w:t>
      </w:r>
      <w:r w:rsidRPr="00E005C7">
        <w:rPr>
          <w:rFonts w:ascii="Times New Roman" w:hAnsi="Times New Roman" w:cs="Times New Roman"/>
          <w:sz w:val="24"/>
          <w:szCs w:val="24"/>
        </w:rPr>
        <w:t xml:space="preserve"> this respected journal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Pr="00E005C7">
        <w:rPr>
          <w:rFonts w:ascii="Times New Roman" w:hAnsi="Times New Roman" w:cs="Times New Roman"/>
          <w:sz w:val="24"/>
          <w:szCs w:val="24"/>
        </w:rPr>
        <w:t xml:space="preserve">to </w:t>
      </w:r>
      <w:r w:rsidR="00C06DC8">
        <w:rPr>
          <w:rFonts w:ascii="Times New Roman" w:hAnsi="Times New Roman" w:cs="Times New Roman"/>
          <w:sz w:val="24"/>
          <w:szCs w:val="24"/>
        </w:rPr>
        <w:t>shed</w:t>
      </w:r>
      <w:r w:rsidR="00116BD8">
        <w:rPr>
          <w:rFonts w:ascii="Times New Roman" w:hAnsi="Times New Roman" w:cs="Times New Roman"/>
          <w:sz w:val="24"/>
          <w:szCs w:val="24"/>
        </w:rPr>
        <w:t xml:space="preserve"> </w:t>
      </w:r>
      <w:r w:rsidR="007F7DFF">
        <w:rPr>
          <w:rFonts w:ascii="Times New Roman" w:hAnsi="Times New Roman" w:cs="Times New Roman"/>
          <w:sz w:val="24"/>
          <w:szCs w:val="24"/>
        </w:rPr>
        <w:t xml:space="preserve">light </w:t>
      </w:r>
      <w:r w:rsidR="00116BD8">
        <w:rPr>
          <w:rFonts w:ascii="Times New Roman" w:hAnsi="Times New Roman" w:cs="Times New Roman"/>
          <w:sz w:val="24"/>
          <w:szCs w:val="24"/>
        </w:rPr>
        <w:t>on</w:t>
      </w:r>
      <w:r w:rsidR="00A76D06">
        <w:rPr>
          <w:rFonts w:ascii="Times New Roman" w:hAnsi="Times New Roman" w:cs="Times New Roman"/>
          <w:sz w:val="24"/>
          <w:szCs w:val="24"/>
        </w:rPr>
        <w:t xml:space="preserve"> the rare and not well-defined entity of pulmonary </w:t>
      </w:r>
      <w:proofErr w:type="spellStart"/>
      <w:r w:rsidR="00A76D06">
        <w:rPr>
          <w:rFonts w:ascii="Times New Roman" w:hAnsi="Times New Roman" w:cs="Times New Roman"/>
          <w:sz w:val="24"/>
          <w:szCs w:val="24"/>
        </w:rPr>
        <w:t>pseudotumor</w:t>
      </w:r>
      <w:proofErr w:type="spellEnd"/>
      <w:r w:rsidR="004E76DB">
        <w:rPr>
          <w:rFonts w:ascii="Times New Roman" w:hAnsi="Times New Roman" w:cs="Times New Roman"/>
          <w:sz w:val="24"/>
          <w:szCs w:val="24"/>
        </w:rPr>
        <w:t xml:space="preserve">, highlighting the fact of its indolent course, which could </w:t>
      </w:r>
      <w:proofErr w:type="gramStart"/>
      <w:r w:rsidR="004E76DB">
        <w:rPr>
          <w:rFonts w:ascii="Times New Roman" w:hAnsi="Times New Roman" w:cs="Times New Roman"/>
          <w:sz w:val="24"/>
          <w:szCs w:val="24"/>
        </w:rPr>
        <w:t>opt</w:t>
      </w:r>
      <w:proofErr w:type="gramEnd"/>
      <w:r w:rsidR="004E76DB">
        <w:rPr>
          <w:rFonts w:ascii="Times New Roman" w:hAnsi="Times New Roman" w:cs="Times New Roman"/>
          <w:sz w:val="24"/>
          <w:szCs w:val="24"/>
        </w:rPr>
        <w:t xml:space="preserve"> the option of observation in certain patients, as ours. A literature review on this</w:t>
      </w:r>
      <w:r w:rsidR="00116BD8">
        <w:rPr>
          <w:rFonts w:ascii="Times New Roman" w:hAnsi="Times New Roman" w:cs="Times New Roman"/>
          <w:sz w:val="24"/>
          <w:szCs w:val="24"/>
        </w:rPr>
        <w:t xml:space="preserve"> entity </w:t>
      </w:r>
      <w:r w:rsidR="004E76DB">
        <w:rPr>
          <w:rFonts w:ascii="Times New Roman" w:hAnsi="Times New Roman" w:cs="Times New Roman"/>
          <w:sz w:val="24"/>
          <w:szCs w:val="24"/>
        </w:rPr>
        <w:t xml:space="preserve">is also mentioned, including its different pathogenesis, </w:t>
      </w:r>
      <w:proofErr w:type="spellStart"/>
      <w:r w:rsidR="004E76DB">
        <w:rPr>
          <w:rFonts w:ascii="Times New Roman" w:hAnsi="Times New Roman" w:cs="Times New Roman"/>
          <w:sz w:val="24"/>
          <w:szCs w:val="24"/>
        </w:rPr>
        <w:t>histopathological</w:t>
      </w:r>
      <w:proofErr w:type="spellEnd"/>
      <w:r w:rsidR="004E76DB">
        <w:rPr>
          <w:rFonts w:ascii="Times New Roman" w:hAnsi="Times New Roman" w:cs="Times New Roman"/>
          <w:sz w:val="24"/>
          <w:szCs w:val="24"/>
        </w:rPr>
        <w:t>, clinical and radiological manifestations</w:t>
      </w:r>
      <w:r w:rsidR="00116BD8">
        <w:rPr>
          <w:rFonts w:ascii="Times New Roman" w:hAnsi="Times New Roman" w:cs="Times New Roman"/>
          <w:sz w:val="24"/>
          <w:szCs w:val="24"/>
        </w:rPr>
        <w:t>.</w:t>
      </w:r>
      <w:r w:rsidR="004E76DB">
        <w:rPr>
          <w:rFonts w:ascii="Times New Roman" w:hAnsi="Times New Roman" w:cs="Times New Roman"/>
          <w:sz w:val="24"/>
          <w:szCs w:val="24"/>
        </w:rPr>
        <w:t xml:space="preserve"> Several treatment options and prognosis has also been described. </w:t>
      </w:r>
      <w:r w:rsidR="00116BD8">
        <w:rPr>
          <w:rFonts w:ascii="Times New Roman" w:hAnsi="Times New Roman" w:cs="Times New Roman"/>
          <w:sz w:val="24"/>
          <w:szCs w:val="24"/>
        </w:rPr>
        <w:t xml:space="preserve">Although </w:t>
      </w:r>
      <w:r w:rsidR="009B77EB">
        <w:rPr>
          <w:rFonts w:ascii="Times New Roman" w:hAnsi="Times New Roman" w:cs="Times New Roman"/>
          <w:sz w:val="24"/>
          <w:szCs w:val="24"/>
        </w:rPr>
        <w:t>complete s</w:t>
      </w:r>
      <w:r w:rsidR="00677C16">
        <w:rPr>
          <w:rFonts w:ascii="Times New Roman" w:hAnsi="Times New Roman" w:cs="Times New Roman"/>
          <w:sz w:val="24"/>
          <w:szCs w:val="24"/>
        </w:rPr>
        <w:t>urgical resection is a</w:t>
      </w:r>
      <w:r w:rsidR="009B77EB">
        <w:rPr>
          <w:rFonts w:ascii="Times New Roman" w:hAnsi="Times New Roman" w:cs="Times New Roman"/>
          <w:sz w:val="24"/>
          <w:szCs w:val="24"/>
        </w:rPr>
        <w:t xml:space="preserve"> well-recommended approach in IPT tumors, watchful waiting could be a valid alternative, as reflected in our case. </w:t>
      </w:r>
      <w:r w:rsidR="0067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70" w:rsidRPr="00E005C7" w:rsidRDefault="002A4970" w:rsidP="0074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While your prerequisites for </w:t>
      </w:r>
      <w:r>
        <w:rPr>
          <w:rFonts w:ascii="Times New Roman" w:hAnsi="Times New Roman" w:cs="Times New Roman"/>
          <w:sz w:val="24"/>
          <w:szCs w:val="24"/>
        </w:rPr>
        <w:t xml:space="preserve">submission </w:t>
      </w:r>
      <w:r w:rsidRPr="00E005C7">
        <w:rPr>
          <w:rFonts w:ascii="Times New Roman" w:hAnsi="Times New Roman" w:cs="Times New Roman"/>
          <w:sz w:val="24"/>
          <w:szCs w:val="24"/>
        </w:rPr>
        <w:t>have been fulfilled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5C7">
        <w:rPr>
          <w:rFonts w:ascii="Times New Roman" w:hAnsi="Times New Roman" w:cs="Times New Roman"/>
          <w:sz w:val="24"/>
          <w:szCs w:val="24"/>
        </w:rPr>
        <w:t xml:space="preserve">we appreciate your </w:t>
      </w:r>
      <w:r>
        <w:rPr>
          <w:rFonts w:ascii="Times New Roman" w:hAnsi="Times New Roman" w:cs="Times New Roman"/>
          <w:sz w:val="24"/>
          <w:szCs w:val="24"/>
        </w:rPr>
        <w:t xml:space="preserve">earnest consideration for possible </w:t>
      </w:r>
      <w:r w:rsidRPr="00E005C7">
        <w:rPr>
          <w:rFonts w:ascii="Times New Roman" w:hAnsi="Times New Roman" w:cs="Times New Roman"/>
          <w:sz w:val="24"/>
          <w:szCs w:val="24"/>
        </w:rPr>
        <w:t>publication of this case report in your well-recognized</w:t>
      </w:r>
      <w:r>
        <w:rPr>
          <w:rFonts w:ascii="Times New Roman" w:hAnsi="Times New Roman" w:cs="Times New Roman"/>
          <w:sz w:val="24"/>
          <w:szCs w:val="24"/>
        </w:rPr>
        <w:t xml:space="preserve"> journal</w:t>
      </w:r>
      <w:r w:rsidRPr="00E005C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FD0EE8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FD0EE8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5C7">
        <w:rPr>
          <w:rFonts w:ascii="Times New Roman" w:hAnsi="Times New Roman" w:cs="Times New Roman"/>
          <w:sz w:val="24"/>
          <w:szCs w:val="24"/>
        </w:rPr>
        <w:t>Jad</w:t>
      </w:r>
      <w:proofErr w:type="spellEnd"/>
      <w:r w:rsidRPr="00E005C7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E005C7">
        <w:rPr>
          <w:rFonts w:ascii="Times New Roman" w:hAnsi="Times New Roman" w:cs="Times New Roman"/>
          <w:sz w:val="24"/>
          <w:szCs w:val="24"/>
        </w:rPr>
        <w:t>Degheili</w:t>
      </w:r>
      <w:proofErr w:type="spellEnd"/>
      <w:r w:rsidRPr="00E005C7">
        <w:rPr>
          <w:rFonts w:ascii="Times New Roman" w:hAnsi="Times New Roman" w:cs="Times New Roman"/>
          <w:sz w:val="24"/>
          <w:szCs w:val="24"/>
        </w:rPr>
        <w:t xml:space="preserve">, M.D. 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Department of Surgery, Division of General Surgery, American University of Beirut–Medical Center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P.O. Box 11-0236</w:t>
      </w:r>
      <w:r w:rsidR="007439CF">
        <w:rPr>
          <w:rFonts w:ascii="Times New Roman" w:hAnsi="Times New Roman" w:cs="Times New Roman"/>
          <w:sz w:val="24"/>
          <w:szCs w:val="24"/>
        </w:rPr>
        <w:t>/K3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Solh</w:t>
      </w:r>
      <w:proofErr w:type="spellEnd"/>
      <w:r w:rsidRPr="00E005C7">
        <w:rPr>
          <w:rFonts w:ascii="Times New Roman" w:hAnsi="Times New Roman" w:cs="Times New Roman"/>
          <w:sz w:val="24"/>
          <w:szCs w:val="24"/>
        </w:rPr>
        <w:t xml:space="preserve"> 1107 2020</w:t>
      </w:r>
    </w:p>
    <w:p w:rsidR="002A4970" w:rsidRPr="00E005C7" w:rsidRDefault="002A4970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Beirut, </w:t>
      </w:r>
      <w:r w:rsidRPr="00E005C7">
        <w:rPr>
          <w:rFonts w:ascii="Times New Roman" w:hAnsi="Times New Roman" w:cs="Times New Roman"/>
          <w:sz w:val="24"/>
          <w:szCs w:val="24"/>
        </w:rPr>
        <w:t xml:space="preserve">Lebanon        </w:t>
      </w:r>
    </w:p>
    <w:p w:rsidR="002A4970" w:rsidRPr="00E005C7" w:rsidRDefault="00677C16" w:rsidP="002A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Mob</w:t>
      </w:r>
      <w:r w:rsidR="007F7DFF">
        <w:rPr>
          <w:rFonts w:ascii="Times New Roman" w:hAnsi="Times New Roman" w:cs="Times New Roman"/>
          <w:sz w:val="24"/>
          <w:szCs w:val="24"/>
        </w:rPr>
        <w:t xml:space="preserve"> +961-3-85 85 31</w:t>
      </w:r>
    </w:p>
    <w:p w:rsidR="00863BD4" w:rsidRPr="00677C16" w:rsidRDefault="002A4970" w:rsidP="0067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  <w:u w:val="single"/>
        </w:rPr>
        <w:t>Email</w:t>
      </w:r>
      <w:r w:rsidRPr="00E005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B444C">
          <w:rPr>
            <w:rStyle w:val="Hyperlink"/>
            <w:rFonts w:ascii="Times New Roman" w:hAnsi="Times New Roman" w:cs="Times New Roman"/>
            <w:sz w:val="24"/>
            <w:szCs w:val="24"/>
          </w:rPr>
          <w:t>jdegheili@gmail.com</w:t>
        </w:r>
      </w:hyperlink>
    </w:p>
    <w:sectPr w:rsidR="00863BD4" w:rsidRPr="00677C16" w:rsidSect="0021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298"/>
    <w:multiLevelType w:val="hybridMultilevel"/>
    <w:tmpl w:val="088E99BC"/>
    <w:lvl w:ilvl="0" w:tplc="BC14D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4970"/>
    <w:rsid w:val="000E46AF"/>
    <w:rsid w:val="00116BD8"/>
    <w:rsid w:val="00117923"/>
    <w:rsid w:val="00211556"/>
    <w:rsid w:val="002A4970"/>
    <w:rsid w:val="004728D8"/>
    <w:rsid w:val="004E76DB"/>
    <w:rsid w:val="00532A49"/>
    <w:rsid w:val="005970E0"/>
    <w:rsid w:val="00677C16"/>
    <w:rsid w:val="006B2195"/>
    <w:rsid w:val="007439CF"/>
    <w:rsid w:val="00765E6E"/>
    <w:rsid w:val="007F7DFF"/>
    <w:rsid w:val="00805FD0"/>
    <w:rsid w:val="0087118F"/>
    <w:rsid w:val="0089636B"/>
    <w:rsid w:val="00954CCC"/>
    <w:rsid w:val="00991227"/>
    <w:rsid w:val="009B77EB"/>
    <w:rsid w:val="009C1F48"/>
    <w:rsid w:val="00A76D06"/>
    <w:rsid w:val="00C06DC8"/>
    <w:rsid w:val="00CE00F0"/>
    <w:rsid w:val="00D23938"/>
    <w:rsid w:val="00D915FD"/>
    <w:rsid w:val="00E418DF"/>
    <w:rsid w:val="00FD0EE8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eghe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2016-03-05T12:29:00Z</dcterms:created>
  <dcterms:modified xsi:type="dcterms:W3CDTF">2016-03-27T08:19:00Z</dcterms:modified>
</cp:coreProperties>
</file>