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27CDF" w14:textId="77777777" w:rsidR="00F45E1C" w:rsidRPr="001470A4" w:rsidRDefault="00F45E1C" w:rsidP="00F45E1C">
      <w:pPr>
        <w:rPr>
          <w:rFonts w:eastAsia="Times New Roman" w:cs="SimSun"/>
          <w:i/>
        </w:rPr>
      </w:pPr>
      <w:bookmarkStart w:id="0" w:name="OLE_LINK2088"/>
      <w:bookmarkStart w:id="1" w:name="OLE_LINK2089"/>
      <w:bookmarkStart w:id="2" w:name="OLE_LINK3171"/>
      <w:bookmarkStart w:id="3" w:name="OLE_LINK2410"/>
      <w:bookmarkStart w:id="4" w:name="OLE_LINK2411"/>
      <w:bookmarkStart w:id="5" w:name="OLE_LINK3234"/>
      <w:bookmarkStart w:id="6" w:name="OLE_LINK40"/>
      <w:bookmarkStart w:id="7" w:name="OLE_LINK41"/>
      <w:bookmarkStart w:id="8" w:name="OLE_LINK2445"/>
      <w:r w:rsidRPr="001470A4">
        <w:rPr>
          <w:rFonts w:eastAsia="Times New Roman" w:cs="SimSun"/>
          <w:b/>
        </w:rPr>
        <w:t xml:space="preserve">Name of journal: </w:t>
      </w:r>
      <w:bookmarkStart w:id="9" w:name="OLE_LINK718"/>
      <w:bookmarkStart w:id="10" w:name="OLE_LINK719"/>
      <w:bookmarkStart w:id="11" w:name="OLE_LINK645"/>
      <w:bookmarkStart w:id="12" w:name="OLE_LINK661"/>
      <w:bookmarkStart w:id="13" w:name="OLE_LINK696"/>
      <w:bookmarkStart w:id="14" w:name="OLE_LINK1068"/>
      <w:bookmarkStart w:id="15" w:name="OLE_LINK335"/>
      <w:r w:rsidRPr="001470A4">
        <w:rPr>
          <w:rFonts w:eastAsia="Times New Roman" w:cs="SimSun"/>
          <w:i/>
          <w:szCs w:val="21"/>
        </w:rPr>
        <w:t>World Journal of Gastroenterology</w:t>
      </w:r>
      <w:bookmarkEnd w:id="9"/>
      <w:bookmarkEnd w:id="10"/>
      <w:bookmarkEnd w:id="11"/>
      <w:bookmarkEnd w:id="12"/>
      <w:bookmarkEnd w:id="13"/>
      <w:bookmarkEnd w:id="14"/>
      <w:bookmarkEnd w:id="15"/>
    </w:p>
    <w:p w14:paraId="35DD525A" w14:textId="37703FDA" w:rsidR="00F45E1C" w:rsidRPr="001470A4" w:rsidRDefault="00F45E1C" w:rsidP="00F45E1C">
      <w:pPr>
        <w:rPr>
          <w:rFonts w:eastAsia="SimSun" w:cs="SimSun"/>
          <w:b/>
          <w:i/>
          <w:lang w:eastAsia="zh-CN"/>
        </w:rPr>
      </w:pPr>
      <w:bookmarkStart w:id="16" w:name="OLE_LINK19"/>
      <w:bookmarkStart w:id="17" w:name="OLE_LINK21"/>
      <w:bookmarkStart w:id="18" w:name="OLE_LINK2694"/>
      <w:r w:rsidRPr="001470A4">
        <w:rPr>
          <w:rFonts w:cs="Arial"/>
          <w:b/>
          <w:lang w:val="en"/>
        </w:rPr>
        <w:t xml:space="preserve">ESPS Manuscript NO: </w:t>
      </w:r>
      <w:r w:rsidRPr="001470A4">
        <w:rPr>
          <w:rFonts w:eastAsia="SimSun" w:cs="Arial" w:hint="eastAsia"/>
          <w:b/>
          <w:lang w:val="en" w:eastAsia="zh-CN"/>
        </w:rPr>
        <w:t>26123</w:t>
      </w:r>
    </w:p>
    <w:p w14:paraId="50329451" w14:textId="2467B2FC" w:rsidR="002004F8" w:rsidRPr="001470A4" w:rsidRDefault="00F45E1C" w:rsidP="00F45E1C">
      <w:pPr>
        <w:adjustRightInd w:val="0"/>
        <w:snapToGrid w:val="0"/>
        <w:jc w:val="both"/>
        <w:rPr>
          <w:b/>
        </w:rPr>
      </w:pPr>
      <w:bookmarkStart w:id="19" w:name="OLE_LINK886"/>
      <w:bookmarkStart w:id="20" w:name="OLE_LINK887"/>
      <w:bookmarkStart w:id="21" w:name="OLE_LINK888"/>
      <w:bookmarkStart w:id="22" w:name="OLE_LINK1072"/>
      <w:bookmarkStart w:id="23" w:name="OLE_LINK863"/>
      <w:bookmarkStart w:id="24" w:name="OLE_LINK965"/>
      <w:bookmarkStart w:id="25" w:name="OLE_LINK897"/>
      <w:bookmarkStart w:id="26" w:name="OLE_LINK1021"/>
      <w:bookmarkStart w:id="27" w:name="OLE_LINK870"/>
      <w:bookmarkStart w:id="28" w:name="OLE_LINK1029"/>
      <w:bookmarkStart w:id="29" w:name="OLE_LINK1154"/>
      <w:bookmarkStart w:id="30" w:name="OLE_LINK950"/>
      <w:bookmarkStart w:id="31" w:name="OLE_LINK1191"/>
      <w:bookmarkStart w:id="32" w:name="OLE_LINK1225"/>
      <w:bookmarkStart w:id="33" w:name="OLE_LINK1131"/>
      <w:bookmarkStart w:id="34" w:name="OLE_LINK1064"/>
      <w:bookmarkStart w:id="35" w:name="OLE_LINK1165"/>
      <w:bookmarkStart w:id="36" w:name="OLE_LINK1333"/>
      <w:bookmarkStart w:id="37" w:name="OLE_LINK1367"/>
      <w:bookmarkStart w:id="38" w:name="OLE_LINK1400"/>
      <w:bookmarkStart w:id="39" w:name="OLE_LINK1616"/>
      <w:bookmarkStart w:id="40" w:name="OLE_LINK1378"/>
      <w:bookmarkStart w:id="41" w:name="OLE_LINK1489"/>
      <w:bookmarkStart w:id="42" w:name="OLE_LINK1379"/>
      <w:bookmarkStart w:id="43" w:name="OLE_LINK1638"/>
      <w:bookmarkStart w:id="44" w:name="OLE_LINK1758"/>
      <w:bookmarkStart w:id="45" w:name="OLE_LINK1764"/>
      <w:bookmarkStart w:id="46" w:name="OLE_LINK1715"/>
      <w:bookmarkStart w:id="47" w:name="OLE_LINK1893"/>
      <w:bookmarkStart w:id="48" w:name="OLE_LINK1929"/>
      <w:bookmarkStart w:id="49" w:name="OLE_LINK1972"/>
      <w:bookmarkStart w:id="50" w:name="OLE_LINK1717"/>
      <w:bookmarkStart w:id="51" w:name="OLE_LINK1785"/>
      <w:bookmarkStart w:id="52" w:name="OLE_LINK1908"/>
      <w:bookmarkStart w:id="53" w:name="OLE_LINK1933"/>
      <w:bookmarkStart w:id="54" w:name="OLE_LINK1867"/>
      <w:bookmarkStart w:id="55" w:name="OLE_LINK1904"/>
      <w:bookmarkStart w:id="56" w:name="OLE_LINK1937"/>
      <w:bookmarkStart w:id="57" w:name="OLE_LINK2022"/>
      <w:bookmarkStart w:id="58" w:name="OLE_LINK2062"/>
      <w:bookmarkStart w:id="59" w:name="OLE_LINK2119"/>
      <w:bookmarkStart w:id="60" w:name="OLE_LINK2067"/>
      <w:bookmarkStart w:id="61" w:name="OLE_LINK2244"/>
      <w:bookmarkStart w:id="62" w:name="OLE_LINK2000"/>
      <w:bookmarkStart w:id="63" w:name="OLE_LINK4"/>
      <w:bookmarkEnd w:id="0"/>
      <w:bookmarkEnd w:id="1"/>
      <w:bookmarkEnd w:id="2"/>
      <w:bookmarkEnd w:id="16"/>
      <w:bookmarkEnd w:id="17"/>
      <w:bookmarkEnd w:id="18"/>
      <w:r w:rsidRPr="001470A4">
        <w:rPr>
          <w:b/>
        </w:rPr>
        <w:t>Manuscript Type</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1470A4">
        <w:rPr>
          <w:b/>
        </w:rPr>
        <w:t>:</w:t>
      </w:r>
      <w:bookmarkEnd w:id="3"/>
      <w:bookmarkEnd w:id="4"/>
      <w:bookmarkEnd w:id="5"/>
      <w:r w:rsidRPr="001470A4">
        <w:rPr>
          <w:b/>
        </w:rPr>
        <w:t xml:space="preserve"> </w:t>
      </w:r>
      <w:bookmarkEnd w:id="6"/>
      <w:bookmarkEnd w:id="7"/>
      <w:bookmarkEnd w:id="8"/>
      <w:bookmarkEnd w:id="63"/>
      <w:r w:rsidR="00936198" w:rsidRPr="001470A4">
        <w:rPr>
          <w:b/>
        </w:rPr>
        <w:t>TOPIC HIGHLIGHT</w:t>
      </w:r>
    </w:p>
    <w:p w14:paraId="3F70D0ED" w14:textId="77777777" w:rsidR="002004F8" w:rsidRPr="001470A4" w:rsidRDefault="002004F8" w:rsidP="009353E7">
      <w:pPr>
        <w:adjustRightInd w:val="0"/>
        <w:snapToGrid w:val="0"/>
        <w:jc w:val="both"/>
        <w:rPr>
          <w:rFonts w:eastAsia="SimSun"/>
          <w:b/>
          <w:lang w:eastAsia="zh-CN"/>
        </w:rPr>
      </w:pPr>
    </w:p>
    <w:p w14:paraId="70E6DAC9" w14:textId="477B4A8C" w:rsidR="00F45E1C" w:rsidRPr="001470A4" w:rsidRDefault="00F45E1C" w:rsidP="009353E7">
      <w:pPr>
        <w:adjustRightInd w:val="0"/>
        <w:snapToGrid w:val="0"/>
        <w:jc w:val="both"/>
        <w:rPr>
          <w:rFonts w:eastAsia="SimSun"/>
          <w:b/>
          <w:lang w:eastAsia="zh-CN"/>
        </w:rPr>
      </w:pPr>
      <w:r w:rsidRPr="001470A4">
        <w:rPr>
          <w:rFonts w:eastAsia="SimSun"/>
          <w:b/>
          <w:lang w:eastAsia="zh-CN"/>
        </w:rPr>
        <w:t>2016 Hepatocellular Carcinoma: Global view</w:t>
      </w:r>
    </w:p>
    <w:p w14:paraId="584A37D6" w14:textId="77777777" w:rsidR="00F45E1C" w:rsidRPr="001470A4" w:rsidRDefault="00F45E1C" w:rsidP="009353E7">
      <w:pPr>
        <w:adjustRightInd w:val="0"/>
        <w:snapToGrid w:val="0"/>
        <w:jc w:val="both"/>
        <w:rPr>
          <w:rFonts w:eastAsia="SimSun"/>
          <w:lang w:eastAsia="zh-CN"/>
        </w:rPr>
      </w:pPr>
    </w:p>
    <w:p w14:paraId="660BE458" w14:textId="7FDCAFB6" w:rsidR="002004F8" w:rsidRPr="001470A4" w:rsidRDefault="002004F8" w:rsidP="009353E7">
      <w:pPr>
        <w:adjustRightInd w:val="0"/>
        <w:snapToGrid w:val="0"/>
        <w:jc w:val="both"/>
        <w:rPr>
          <w:b/>
        </w:rPr>
      </w:pPr>
      <w:bookmarkStart w:id="64" w:name="OLE_LINK3298"/>
      <w:r w:rsidRPr="001470A4">
        <w:rPr>
          <w:b/>
        </w:rPr>
        <w:t xml:space="preserve">Technical </w:t>
      </w:r>
      <w:r w:rsidR="00F45E1C" w:rsidRPr="001470A4">
        <w:rPr>
          <w:b/>
        </w:rPr>
        <w:t xml:space="preserve">advances in </w:t>
      </w:r>
      <w:r w:rsidR="00F45E1C" w:rsidRPr="001470A4">
        <w:rPr>
          <w:rFonts w:eastAsiaTheme="minorEastAsia"/>
          <w:b/>
        </w:rPr>
        <w:t xml:space="preserve">external </w:t>
      </w:r>
      <w:r w:rsidR="00F45E1C" w:rsidRPr="001470A4">
        <w:rPr>
          <w:b/>
        </w:rPr>
        <w:t>radiotherapy for hepatocellular carcinoma</w:t>
      </w:r>
    </w:p>
    <w:bookmarkEnd w:id="64"/>
    <w:p w14:paraId="7143F269" w14:textId="77777777" w:rsidR="002004F8" w:rsidRPr="001470A4" w:rsidRDefault="002004F8" w:rsidP="009353E7">
      <w:pPr>
        <w:adjustRightInd w:val="0"/>
        <w:snapToGrid w:val="0"/>
        <w:jc w:val="both"/>
      </w:pPr>
    </w:p>
    <w:p w14:paraId="56B79C4E" w14:textId="77777777" w:rsidR="002004F8" w:rsidRPr="001470A4" w:rsidRDefault="002004F8" w:rsidP="009353E7">
      <w:pPr>
        <w:adjustRightInd w:val="0"/>
        <w:snapToGrid w:val="0"/>
        <w:jc w:val="both"/>
      </w:pPr>
      <w:r w:rsidRPr="001470A4">
        <w:t xml:space="preserve">Park SH </w:t>
      </w:r>
      <w:r w:rsidRPr="001470A4">
        <w:rPr>
          <w:i/>
        </w:rPr>
        <w:t>et al</w:t>
      </w:r>
      <w:r w:rsidRPr="001470A4">
        <w:t>. Radiotherapy techniques for HCC</w:t>
      </w:r>
    </w:p>
    <w:p w14:paraId="5CF44768" w14:textId="77777777" w:rsidR="002004F8" w:rsidRPr="001470A4" w:rsidRDefault="002004F8" w:rsidP="009353E7">
      <w:pPr>
        <w:adjustRightInd w:val="0"/>
        <w:snapToGrid w:val="0"/>
        <w:jc w:val="both"/>
      </w:pPr>
    </w:p>
    <w:p w14:paraId="22645047" w14:textId="77777777" w:rsidR="002004F8" w:rsidRPr="001470A4" w:rsidRDefault="002004F8" w:rsidP="009353E7">
      <w:pPr>
        <w:adjustRightInd w:val="0"/>
        <w:snapToGrid w:val="0"/>
        <w:jc w:val="both"/>
      </w:pPr>
      <w:bookmarkStart w:id="65" w:name="OLE_LINK3296"/>
      <w:bookmarkStart w:id="66" w:name="OLE_LINK3297"/>
      <w:bookmarkStart w:id="67" w:name="OLE_LINK3299"/>
      <w:r w:rsidRPr="001470A4">
        <w:t>Shin-Hyung Park</w:t>
      </w:r>
      <w:bookmarkEnd w:id="65"/>
      <w:bookmarkEnd w:id="66"/>
      <w:r w:rsidRPr="001470A4">
        <w:t>, Jae-Chul Kim, Min Kyu Kang</w:t>
      </w:r>
    </w:p>
    <w:bookmarkEnd w:id="67"/>
    <w:p w14:paraId="7D68720E" w14:textId="77777777" w:rsidR="002004F8" w:rsidRPr="001470A4" w:rsidRDefault="002004F8" w:rsidP="009353E7">
      <w:pPr>
        <w:adjustRightInd w:val="0"/>
        <w:snapToGrid w:val="0"/>
        <w:jc w:val="both"/>
      </w:pPr>
    </w:p>
    <w:p w14:paraId="2AEC811E" w14:textId="29075546" w:rsidR="002004F8" w:rsidRPr="001470A4" w:rsidRDefault="002004F8" w:rsidP="009353E7">
      <w:pPr>
        <w:adjustRightInd w:val="0"/>
        <w:snapToGrid w:val="0"/>
        <w:jc w:val="both"/>
      </w:pPr>
      <w:r w:rsidRPr="001470A4">
        <w:rPr>
          <w:b/>
        </w:rPr>
        <w:t xml:space="preserve">Shin-Hyung Park, </w:t>
      </w:r>
      <w:r w:rsidRPr="001470A4">
        <w:t xml:space="preserve">Department of Radiation Oncology, Kyungpook National University Hospital, Daegu 41944, </w:t>
      </w:r>
      <w:r w:rsidR="00F45E1C" w:rsidRPr="001470A4">
        <w:rPr>
          <w:rFonts w:eastAsia="SimSun" w:hint="eastAsia"/>
          <w:lang w:eastAsia="zh-CN"/>
        </w:rPr>
        <w:t xml:space="preserve">South </w:t>
      </w:r>
      <w:r w:rsidRPr="001470A4">
        <w:t>Korea</w:t>
      </w:r>
    </w:p>
    <w:p w14:paraId="4E222374" w14:textId="77777777" w:rsidR="002004F8" w:rsidRPr="001470A4" w:rsidRDefault="002004F8" w:rsidP="009353E7">
      <w:pPr>
        <w:adjustRightInd w:val="0"/>
        <w:snapToGrid w:val="0"/>
        <w:jc w:val="both"/>
        <w:rPr>
          <w:b/>
        </w:rPr>
      </w:pPr>
    </w:p>
    <w:p w14:paraId="0EB704E4" w14:textId="53E20431" w:rsidR="002004F8" w:rsidRPr="001470A4" w:rsidRDefault="002004F8" w:rsidP="009353E7">
      <w:pPr>
        <w:adjustRightInd w:val="0"/>
        <w:snapToGrid w:val="0"/>
        <w:jc w:val="both"/>
      </w:pPr>
      <w:r w:rsidRPr="001470A4">
        <w:rPr>
          <w:b/>
        </w:rPr>
        <w:t xml:space="preserve">Jae-Chul Kim, Min Kyu Kang, </w:t>
      </w:r>
      <w:r w:rsidRPr="001470A4">
        <w:t>Department of Radiation Oncology, Kyungpook National Unive</w:t>
      </w:r>
      <w:r w:rsidR="00F45E1C" w:rsidRPr="001470A4">
        <w:t>rsity School of Medicine, Daegu</w:t>
      </w:r>
      <w:r w:rsidRPr="001470A4">
        <w:t xml:space="preserve"> 41944, South Korea</w:t>
      </w:r>
    </w:p>
    <w:p w14:paraId="1E4359F3" w14:textId="77777777" w:rsidR="002004F8" w:rsidRPr="001470A4" w:rsidRDefault="002004F8" w:rsidP="009353E7">
      <w:pPr>
        <w:adjustRightInd w:val="0"/>
        <w:snapToGrid w:val="0"/>
        <w:jc w:val="both"/>
      </w:pPr>
    </w:p>
    <w:p w14:paraId="18DE7ED2" w14:textId="59EA701B" w:rsidR="002004F8" w:rsidRPr="001470A4" w:rsidRDefault="002004F8" w:rsidP="009353E7">
      <w:pPr>
        <w:adjustRightInd w:val="0"/>
        <w:snapToGrid w:val="0"/>
        <w:jc w:val="both"/>
        <w:rPr>
          <w:b/>
        </w:rPr>
      </w:pPr>
      <w:r w:rsidRPr="001470A4">
        <w:rPr>
          <w:b/>
        </w:rPr>
        <w:t>Author contributions:</w:t>
      </w:r>
      <w:r w:rsidRPr="001470A4">
        <w:t xml:space="preserve"> Park SH and Kang MK analyzed the literature and wrote the paper; Kim JC contributed to </w:t>
      </w:r>
      <w:r w:rsidR="00D70361" w:rsidRPr="001470A4">
        <w:t xml:space="preserve">the </w:t>
      </w:r>
      <w:r w:rsidRPr="001470A4">
        <w:t>critical revision of the manuscript for important intellectual content.</w:t>
      </w:r>
    </w:p>
    <w:p w14:paraId="503DB204" w14:textId="77777777" w:rsidR="002004F8" w:rsidRPr="001470A4" w:rsidRDefault="002004F8" w:rsidP="009353E7">
      <w:pPr>
        <w:adjustRightInd w:val="0"/>
        <w:snapToGrid w:val="0"/>
        <w:jc w:val="both"/>
        <w:rPr>
          <w:rFonts w:eastAsia="SimSun"/>
          <w:lang w:eastAsia="zh-CN"/>
        </w:rPr>
      </w:pPr>
    </w:p>
    <w:p w14:paraId="69E317AC" w14:textId="0550691E" w:rsidR="002004F8" w:rsidRPr="001470A4" w:rsidRDefault="002004F8" w:rsidP="009353E7">
      <w:pPr>
        <w:adjustRightInd w:val="0"/>
        <w:snapToGrid w:val="0"/>
        <w:jc w:val="both"/>
      </w:pPr>
      <w:r w:rsidRPr="001470A4">
        <w:rPr>
          <w:b/>
        </w:rPr>
        <w:t>Conflict-of-interest statement</w:t>
      </w:r>
      <w:r w:rsidRPr="001470A4">
        <w:t>: No conflict of interest.</w:t>
      </w:r>
    </w:p>
    <w:p w14:paraId="4810019E" w14:textId="77777777" w:rsidR="002004F8" w:rsidRPr="001470A4" w:rsidRDefault="002004F8" w:rsidP="009353E7">
      <w:pPr>
        <w:adjustRightInd w:val="0"/>
        <w:snapToGrid w:val="0"/>
        <w:jc w:val="both"/>
        <w:rPr>
          <w:rFonts w:eastAsia="SimSun"/>
          <w:lang w:eastAsia="zh-CN"/>
        </w:rPr>
      </w:pPr>
    </w:p>
    <w:p w14:paraId="38FF70DD" w14:textId="77777777" w:rsidR="00F45E1C" w:rsidRPr="001470A4" w:rsidRDefault="00F45E1C" w:rsidP="00F45E1C">
      <w:pPr>
        <w:jc w:val="both"/>
        <w:rPr>
          <w:rFonts w:eastAsia="SimSun" w:cs="SimSun"/>
          <w:lang w:eastAsia="zh-CN"/>
        </w:rPr>
      </w:pPr>
      <w:bookmarkStart w:id="68" w:name="OLE_LINK441"/>
      <w:bookmarkStart w:id="69" w:name="OLE_LINK442"/>
      <w:bookmarkStart w:id="70" w:name="OLE_LINK1032"/>
      <w:bookmarkStart w:id="71" w:name="OLE_LINK1232"/>
      <w:bookmarkStart w:id="72" w:name="OLE_LINK1460"/>
      <w:bookmarkStart w:id="73" w:name="OLE_LINK1568"/>
      <w:bookmarkStart w:id="74" w:name="OLE_LINK1708"/>
      <w:bookmarkStart w:id="75" w:name="OLE_LINK1435"/>
      <w:bookmarkStart w:id="76" w:name="OLE_LINK1478"/>
      <w:bookmarkStart w:id="77" w:name="OLE_LINK1428"/>
      <w:bookmarkStart w:id="78" w:name="OLE_LINK1355"/>
      <w:bookmarkStart w:id="79" w:name="OLE_LINK1425"/>
      <w:bookmarkStart w:id="80" w:name="OLE_LINK1504"/>
      <w:bookmarkStart w:id="81" w:name="OLE_LINK1544"/>
      <w:bookmarkStart w:id="82" w:name="OLE_LINK1680"/>
      <w:bookmarkStart w:id="83" w:name="OLE_LINK1710"/>
      <w:bookmarkStart w:id="84" w:name="OLE_LINK3317"/>
      <w:bookmarkStart w:id="85" w:name="OLE_LINK22"/>
      <w:bookmarkStart w:id="86" w:name="OLE_LINK1818"/>
      <w:bookmarkStart w:id="87" w:name="OLE_LINK1684"/>
      <w:bookmarkStart w:id="88" w:name="OLE_LINK1885"/>
      <w:bookmarkStart w:id="89" w:name="OLE_LINK1799"/>
      <w:bookmarkStart w:id="90" w:name="OLE_LINK1894"/>
      <w:bookmarkStart w:id="91" w:name="OLE_LINK27"/>
      <w:bookmarkStart w:id="92" w:name="OLE_LINK732"/>
      <w:bookmarkStart w:id="93" w:name="OLE_LINK2053"/>
      <w:bookmarkStart w:id="94" w:name="OLE_LINK2096"/>
      <w:bookmarkStart w:id="95" w:name="OLE_LINK2174"/>
      <w:bookmarkStart w:id="96" w:name="OLE_LINK2108"/>
      <w:bookmarkStart w:id="97" w:name="OLE_LINK2183"/>
      <w:bookmarkStart w:id="98" w:name="OLE_LINK2328"/>
      <w:bookmarkStart w:id="99" w:name="OLE_LINK766"/>
      <w:bookmarkStart w:id="100" w:name="OLE_LINK2256"/>
      <w:bookmarkStart w:id="101" w:name="OLE_LINK38"/>
      <w:bookmarkStart w:id="102" w:name="OLE_LINK2368"/>
      <w:bookmarkStart w:id="103" w:name="OLE_LINK2351"/>
      <w:bookmarkStart w:id="104" w:name="OLE_LINK2446"/>
      <w:bookmarkStart w:id="105" w:name="OLE_LINK2509"/>
      <w:bookmarkStart w:id="106" w:name="OLE_LINK2651"/>
      <w:bookmarkStart w:id="107" w:name="OLE_LINK2842"/>
      <w:bookmarkStart w:id="108" w:name="OLE_LINK2909"/>
      <w:bookmarkStart w:id="109" w:name="OLE_LINK3004"/>
      <w:bookmarkStart w:id="110" w:name="OLE_LINK43"/>
      <w:bookmarkStart w:id="111" w:name="OLE_LINK3170"/>
      <w:bookmarkStart w:id="112" w:name="OLE_LINK3181"/>
      <w:bookmarkStart w:id="113" w:name="OLE_LINK3182"/>
      <w:bookmarkStart w:id="114" w:name="OLE_LINK3631"/>
      <w:r w:rsidRPr="001470A4">
        <w:rPr>
          <w:rFonts w:eastAsia="SimSun" w:cs="Times New Roman"/>
          <w:b/>
          <w:lang w:eastAsia="zh-CN"/>
        </w:rPr>
        <w:t xml:space="preserve">Open-Access: </w:t>
      </w:r>
      <w:bookmarkStart w:id="115" w:name="OLE_LINK479"/>
      <w:bookmarkStart w:id="116" w:name="OLE_LINK496"/>
      <w:bookmarkStart w:id="117" w:name="OLE_LINK506"/>
      <w:bookmarkStart w:id="118" w:name="OLE_LINK507"/>
      <w:r w:rsidRPr="001470A4">
        <w:rPr>
          <w:rFonts w:eastAsia="SimSun" w:cs="Times New Roman"/>
          <w:kern w:val="2"/>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470A4">
          <w:rPr>
            <w:rFonts w:eastAsia="SimSun" w:cs="Times New Roman"/>
            <w:kern w:val="2"/>
            <w:lang w:eastAsia="zh-CN"/>
          </w:rPr>
          <w:t>http://creativecommons.org/licenses/by-nc/4.0/</w:t>
        </w:r>
      </w:hyperlink>
      <w:bookmarkEnd w:id="115"/>
      <w:bookmarkEnd w:id="116"/>
      <w:bookmarkEnd w:id="117"/>
      <w:bookmarkEnd w:id="118"/>
    </w:p>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14:paraId="3A999FE2" w14:textId="77777777" w:rsidR="00F45E1C" w:rsidRPr="001470A4" w:rsidRDefault="00F45E1C" w:rsidP="00F45E1C">
      <w:pPr>
        <w:widowControl w:val="0"/>
        <w:adjustRightInd w:val="0"/>
        <w:snapToGrid w:val="0"/>
        <w:jc w:val="both"/>
        <w:rPr>
          <w:rFonts w:eastAsia="SimSun" w:cs="Times New Roman"/>
          <w:b/>
          <w:kern w:val="2"/>
          <w:lang w:eastAsia="zh-CN"/>
        </w:rPr>
      </w:pPr>
    </w:p>
    <w:p w14:paraId="32977386" w14:textId="77777777" w:rsidR="00F45E1C" w:rsidRPr="001470A4" w:rsidRDefault="00F45E1C" w:rsidP="00F45E1C">
      <w:pPr>
        <w:widowControl w:val="0"/>
        <w:adjustRightInd w:val="0"/>
        <w:snapToGrid w:val="0"/>
        <w:jc w:val="both"/>
        <w:rPr>
          <w:rFonts w:eastAsia="SimSun" w:cs="Times New Roman"/>
          <w:kern w:val="2"/>
          <w:lang w:eastAsia="zh-CN"/>
        </w:rPr>
      </w:pPr>
      <w:bookmarkStart w:id="119" w:name="OLE_LINK3166"/>
      <w:bookmarkStart w:id="120" w:name="OLE_LINK3167"/>
      <w:bookmarkStart w:id="121" w:name="OLE_LINK3173"/>
      <w:bookmarkStart w:id="122" w:name="OLE_LINK3235"/>
      <w:r w:rsidRPr="001470A4">
        <w:rPr>
          <w:rFonts w:eastAsia="SimSun" w:cs="Times New Roman"/>
          <w:b/>
          <w:kern w:val="2"/>
          <w:lang w:eastAsia="zh-CN"/>
        </w:rPr>
        <w:t xml:space="preserve">Manuscript source: </w:t>
      </w:r>
      <w:r w:rsidRPr="001470A4">
        <w:rPr>
          <w:rFonts w:eastAsia="SimSun" w:cs="Times New Roman"/>
          <w:kern w:val="2"/>
          <w:lang w:eastAsia="zh-CN"/>
        </w:rPr>
        <w:t>Invited manuscript</w:t>
      </w:r>
    </w:p>
    <w:bookmarkEnd w:id="112"/>
    <w:bookmarkEnd w:id="113"/>
    <w:bookmarkEnd w:id="114"/>
    <w:bookmarkEnd w:id="119"/>
    <w:bookmarkEnd w:id="120"/>
    <w:bookmarkEnd w:id="121"/>
    <w:bookmarkEnd w:id="122"/>
    <w:p w14:paraId="195F28C3" w14:textId="77777777" w:rsidR="00F45E1C" w:rsidRPr="001470A4" w:rsidRDefault="00F45E1C" w:rsidP="009353E7">
      <w:pPr>
        <w:adjustRightInd w:val="0"/>
        <w:snapToGrid w:val="0"/>
        <w:jc w:val="both"/>
        <w:rPr>
          <w:rFonts w:eastAsia="SimSun"/>
          <w:lang w:eastAsia="zh-CN"/>
        </w:rPr>
      </w:pPr>
    </w:p>
    <w:p w14:paraId="291AE5F6" w14:textId="7737AE06" w:rsidR="002004F8" w:rsidRPr="001470A4" w:rsidRDefault="002004F8" w:rsidP="009353E7">
      <w:pPr>
        <w:adjustRightInd w:val="0"/>
        <w:snapToGrid w:val="0"/>
        <w:jc w:val="both"/>
      </w:pPr>
      <w:r w:rsidRPr="001470A4">
        <w:rPr>
          <w:b/>
        </w:rPr>
        <w:t>Correspondence to: Min Kyu Kang, MD</w:t>
      </w:r>
      <w:r w:rsidRPr="001470A4">
        <w:t>,</w:t>
      </w:r>
      <w:r w:rsidRPr="001470A4">
        <w:rPr>
          <w:b/>
        </w:rPr>
        <w:t xml:space="preserve"> Assistant Professor,</w:t>
      </w:r>
      <w:r w:rsidRPr="001470A4">
        <w:t xml:space="preserve"> Department of Radiation Oncology, Kyungpook National University Medical Center, 807 Hoguk-ro, Buk-gu, Daegu 41404, South Korea. </w:t>
      </w:r>
      <w:hyperlink r:id="rId9" w:history="1">
        <w:r w:rsidRPr="001470A4">
          <w:rPr>
            <w:rStyle w:val="Hyperlink"/>
            <w:color w:val="auto"/>
            <w:u w:val="none"/>
          </w:rPr>
          <w:t>mkkang@knu.ac.kr</w:t>
        </w:r>
      </w:hyperlink>
    </w:p>
    <w:p w14:paraId="07F4E6DC" w14:textId="77777777" w:rsidR="002004F8" w:rsidRPr="001470A4" w:rsidRDefault="002004F8" w:rsidP="009353E7">
      <w:pPr>
        <w:adjustRightInd w:val="0"/>
        <w:snapToGrid w:val="0"/>
        <w:jc w:val="both"/>
      </w:pPr>
      <w:r w:rsidRPr="001470A4">
        <w:rPr>
          <w:b/>
        </w:rPr>
        <w:t>Telephone:</w:t>
      </w:r>
      <w:r w:rsidRPr="001470A4">
        <w:t xml:space="preserve"> +82-53-2002653 </w:t>
      </w:r>
    </w:p>
    <w:p w14:paraId="323C8D1D" w14:textId="01884CAC" w:rsidR="001F1C98" w:rsidRPr="001470A4" w:rsidRDefault="002004F8" w:rsidP="009353E7">
      <w:pPr>
        <w:adjustRightInd w:val="0"/>
        <w:snapToGrid w:val="0"/>
        <w:jc w:val="both"/>
      </w:pPr>
      <w:r w:rsidRPr="001470A4">
        <w:rPr>
          <w:b/>
        </w:rPr>
        <w:t xml:space="preserve">Fax: </w:t>
      </w:r>
      <w:r w:rsidRPr="001470A4">
        <w:t>+82-53-2002029</w:t>
      </w:r>
    </w:p>
    <w:p w14:paraId="2E1C0DEC" w14:textId="77777777" w:rsidR="00F45E1C" w:rsidRPr="001470A4" w:rsidRDefault="00F45E1C" w:rsidP="009353E7">
      <w:pPr>
        <w:adjustRightInd w:val="0"/>
        <w:snapToGrid w:val="0"/>
        <w:jc w:val="both"/>
        <w:rPr>
          <w:rFonts w:eastAsia="SimSun"/>
          <w:lang w:eastAsia="zh-CN"/>
        </w:rPr>
      </w:pPr>
    </w:p>
    <w:p w14:paraId="07268760" w14:textId="1E732E7A" w:rsidR="00F45E1C" w:rsidRPr="001470A4" w:rsidRDefault="00F45E1C" w:rsidP="00F45E1C">
      <w:pPr>
        <w:adjustRightInd w:val="0"/>
        <w:snapToGrid w:val="0"/>
        <w:rPr>
          <w:b/>
          <w:bCs/>
        </w:rPr>
      </w:pPr>
      <w:bookmarkStart w:id="123" w:name="OLE_LINK1346"/>
      <w:bookmarkStart w:id="124" w:name="OLE_LINK1347"/>
      <w:bookmarkStart w:id="125" w:name="OLE_LINK1461"/>
      <w:bookmarkStart w:id="126" w:name="OLE_LINK1437"/>
      <w:bookmarkStart w:id="127" w:name="OLE_LINK1493"/>
      <w:bookmarkStart w:id="128" w:name="OLE_LINK1436"/>
      <w:bookmarkStart w:id="129" w:name="OLE_LINK1584"/>
      <w:bookmarkStart w:id="130" w:name="OLE_LINK1426"/>
      <w:bookmarkStart w:id="131" w:name="OLE_LINK1470"/>
      <w:bookmarkStart w:id="132" w:name="OLE_LINK1726"/>
      <w:bookmarkStart w:id="133" w:name="OLE_LINK1773"/>
      <w:bookmarkStart w:id="134" w:name="OLE_LINK1819"/>
      <w:bookmarkStart w:id="135" w:name="OLE_LINK1886"/>
      <w:bookmarkStart w:id="136" w:name="OLE_LINK1800"/>
      <w:bookmarkStart w:id="137" w:name="OLE_LINK1718"/>
      <w:bookmarkStart w:id="138" w:name="OLE_LINK1895"/>
      <w:bookmarkStart w:id="139" w:name="OLE_LINK1973"/>
      <w:bookmarkStart w:id="140" w:name="OLE_LINK25"/>
      <w:bookmarkStart w:id="141" w:name="OLE_LINK29"/>
      <w:bookmarkStart w:id="142" w:name="OLE_LINK733"/>
      <w:bookmarkStart w:id="143" w:name="OLE_LINK2054"/>
      <w:bookmarkStart w:id="144" w:name="OLE_LINK2100"/>
      <w:bookmarkStart w:id="145" w:name="OLE_LINK767"/>
      <w:bookmarkStart w:id="146" w:name="OLE_LINK39"/>
      <w:bookmarkStart w:id="147" w:name="OLE_LINK42"/>
      <w:bookmarkStart w:id="148" w:name="OLE_LINK2412"/>
      <w:bookmarkStart w:id="149" w:name="OLE_LINK2447"/>
      <w:bookmarkStart w:id="150" w:name="OLE_LINK2378"/>
      <w:bookmarkStart w:id="151" w:name="OLE_LINK2510"/>
      <w:bookmarkStart w:id="152" w:name="OLE_LINK2774"/>
      <w:bookmarkStart w:id="153" w:name="OLE_LINK54"/>
      <w:bookmarkStart w:id="154" w:name="OLE_LINK59"/>
      <w:bookmarkStart w:id="155" w:name="OLE_LINK60"/>
      <w:bookmarkStart w:id="156" w:name="OLE_LINK3168"/>
      <w:bookmarkStart w:id="157" w:name="OLE_LINK3243"/>
      <w:r w:rsidRPr="001470A4">
        <w:rPr>
          <w:b/>
          <w:bCs/>
        </w:rPr>
        <w:t xml:space="preserve">Received: </w:t>
      </w:r>
      <w:r w:rsidRPr="001470A4">
        <w:rPr>
          <w:rFonts w:hint="eastAsia"/>
          <w:bCs/>
        </w:rPr>
        <w:t xml:space="preserve">March </w:t>
      </w:r>
      <w:r w:rsidRPr="001470A4">
        <w:rPr>
          <w:rFonts w:eastAsia="SimSun" w:hint="eastAsia"/>
          <w:bCs/>
          <w:lang w:eastAsia="zh-CN"/>
        </w:rPr>
        <w:t>29</w:t>
      </w:r>
      <w:r w:rsidRPr="001470A4">
        <w:rPr>
          <w:rFonts w:hint="eastAsia"/>
          <w:bCs/>
        </w:rPr>
        <w:t>, 2016</w:t>
      </w:r>
    </w:p>
    <w:p w14:paraId="6C243534" w14:textId="29D9E934" w:rsidR="00F45E1C" w:rsidRPr="001470A4" w:rsidRDefault="00F45E1C" w:rsidP="00F45E1C">
      <w:pPr>
        <w:adjustRightInd w:val="0"/>
        <w:snapToGrid w:val="0"/>
        <w:rPr>
          <w:bCs/>
        </w:rPr>
      </w:pPr>
      <w:r w:rsidRPr="001470A4">
        <w:rPr>
          <w:b/>
          <w:bCs/>
        </w:rPr>
        <w:t>Peer-review started:</w:t>
      </w:r>
      <w:r w:rsidRPr="001470A4">
        <w:rPr>
          <w:rFonts w:hint="eastAsia"/>
          <w:bCs/>
        </w:rPr>
        <w:t xml:space="preserve"> </w:t>
      </w:r>
      <w:r w:rsidRPr="001470A4">
        <w:rPr>
          <w:rFonts w:eastAsia="SimSun" w:hint="eastAsia"/>
          <w:bCs/>
          <w:lang w:eastAsia="zh-CN"/>
        </w:rPr>
        <w:t>April</w:t>
      </w:r>
      <w:r w:rsidRPr="001470A4">
        <w:rPr>
          <w:rFonts w:hint="eastAsia"/>
          <w:bCs/>
        </w:rPr>
        <w:t xml:space="preserve"> </w:t>
      </w:r>
      <w:r w:rsidRPr="001470A4">
        <w:rPr>
          <w:rFonts w:eastAsia="SimSun" w:hint="eastAsia"/>
          <w:bCs/>
          <w:lang w:eastAsia="zh-CN"/>
        </w:rPr>
        <w:t>2</w:t>
      </w:r>
      <w:r w:rsidRPr="001470A4">
        <w:rPr>
          <w:rFonts w:hint="eastAsia"/>
          <w:bCs/>
        </w:rPr>
        <w:t>, 2016</w:t>
      </w:r>
    </w:p>
    <w:p w14:paraId="441A0919" w14:textId="09D2BFC5" w:rsidR="00F45E1C" w:rsidRPr="001470A4" w:rsidRDefault="00F45E1C" w:rsidP="00F45E1C">
      <w:pPr>
        <w:adjustRightInd w:val="0"/>
        <w:snapToGrid w:val="0"/>
        <w:rPr>
          <w:bCs/>
        </w:rPr>
      </w:pPr>
      <w:bookmarkStart w:id="158" w:name="OLE_LINK23"/>
      <w:bookmarkStart w:id="159" w:name="OLE_LINK24"/>
      <w:r w:rsidRPr="001470A4">
        <w:rPr>
          <w:b/>
          <w:bCs/>
        </w:rPr>
        <w:t>First decision:</w:t>
      </w:r>
      <w:r w:rsidRPr="001470A4">
        <w:rPr>
          <w:rFonts w:hint="eastAsia"/>
          <w:bCs/>
        </w:rPr>
        <w:t xml:space="preserve"> May </w:t>
      </w:r>
      <w:r w:rsidRPr="001470A4">
        <w:rPr>
          <w:rFonts w:eastAsia="SimSun" w:hint="eastAsia"/>
          <w:bCs/>
          <w:lang w:eastAsia="zh-CN"/>
        </w:rPr>
        <w:t>30</w:t>
      </w:r>
      <w:r w:rsidRPr="001470A4">
        <w:rPr>
          <w:rFonts w:hint="eastAsia"/>
          <w:bCs/>
        </w:rPr>
        <w:t>, 2016</w:t>
      </w:r>
    </w:p>
    <w:p w14:paraId="35DBCBA4" w14:textId="34FBE9D8" w:rsidR="00F45E1C" w:rsidRPr="001470A4" w:rsidRDefault="00F45E1C" w:rsidP="00F45E1C">
      <w:pPr>
        <w:adjustRightInd w:val="0"/>
        <w:snapToGrid w:val="0"/>
        <w:rPr>
          <w:bCs/>
        </w:rPr>
      </w:pPr>
      <w:r w:rsidRPr="001470A4">
        <w:rPr>
          <w:b/>
          <w:bCs/>
        </w:rPr>
        <w:t>Revised:</w:t>
      </w:r>
      <w:r w:rsidRPr="001470A4">
        <w:rPr>
          <w:rFonts w:hint="eastAsia"/>
          <w:bCs/>
        </w:rPr>
        <w:t xml:space="preserve"> </w:t>
      </w:r>
      <w:r w:rsidRPr="001470A4">
        <w:rPr>
          <w:rFonts w:eastAsia="SimSun"/>
          <w:bCs/>
          <w:lang w:eastAsia="zh-CN"/>
        </w:rPr>
        <w:t>June</w:t>
      </w:r>
      <w:r w:rsidRPr="001470A4">
        <w:rPr>
          <w:bCs/>
        </w:rPr>
        <w:t xml:space="preserve"> </w:t>
      </w:r>
      <w:r w:rsidRPr="001470A4">
        <w:rPr>
          <w:rFonts w:eastAsia="SimSun" w:hint="eastAsia"/>
          <w:bCs/>
          <w:lang w:eastAsia="zh-CN"/>
        </w:rPr>
        <w:t>21</w:t>
      </w:r>
      <w:r w:rsidRPr="001470A4">
        <w:rPr>
          <w:rFonts w:hint="eastAsia"/>
          <w:bCs/>
        </w:rPr>
        <w:t>, 2016</w:t>
      </w:r>
    </w:p>
    <w:p w14:paraId="4C2017F6" w14:textId="47E403E5" w:rsidR="00F45E1C" w:rsidRPr="00C52A3B" w:rsidRDefault="00F45E1C" w:rsidP="00C52A3B">
      <w:pPr>
        <w:rPr>
          <w:color w:val="000000"/>
        </w:rPr>
      </w:pPr>
      <w:r w:rsidRPr="001470A4">
        <w:rPr>
          <w:b/>
          <w:bCs/>
        </w:rPr>
        <w:t>Accepted:</w:t>
      </w:r>
      <w:r w:rsidR="00C52A3B" w:rsidRPr="00C52A3B">
        <w:rPr>
          <w:color w:val="000000"/>
        </w:rPr>
        <w:t xml:space="preserve"> </w:t>
      </w:r>
      <w:r w:rsidR="00C52A3B">
        <w:rPr>
          <w:color w:val="000000"/>
        </w:rPr>
        <w:t>July 20, 2016</w:t>
      </w:r>
      <w:bookmarkStart w:id="160" w:name="_GoBack"/>
      <w:bookmarkEnd w:id="160"/>
      <w:r w:rsidRPr="001470A4">
        <w:rPr>
          <w:b/>
          <w:bCs/>
        </w:rPr>
        <w:t xml:space="preserve">  </w:t>
      </w:r>
    </w:p>
    <w:p w14:paraId="064419DA" w14:textId="77777777" w:rsidR="00F45E1C" w:rsidRPr="001470A4" w:rsidRDefault="00F45E1C" w:rsidP="00F45E1C">
      <w:pPr>
        <w:adjustRightInd w:val="0"/>
        <w:snapToGrid w:val="0"/>
        <w:rPr>
          <w:b/>
          <w:bCs/>
        </w:rPr>
      </w:pPr>
      <w:r w:rsidRPr="001470A4">
        <w:rPr>
          <w:b/>
          <w:bCs/>
        </w:rPr>
        <w:t>Article in press:</w:t>
      </w:r>
    </w:p>
    <w:p w14:paraId="7DA07FBB" w14:textId="77777777" w:rsidR="00F45E1C" w:rsidRPr="001470A4" w:rsidRDefault="00F45E1C" w:rsidP="00F45E1C">
      <w:pPr>
        <w:adjustRightInd w:val="0"/>
        <w:snapToGrid w:val="0"/>
        <w:rPr>
          <w:b/>
          <w:bCs/>
        </w:rPr>
      </w:pPr>
      <w:r w:rsidRPr="001470A4">
        <w:rPr>
          <w:b/>
          <w:bCs/>
        </w:rPr>
        <w:t xml:space="preserve">Published online: </w:t>
      </w:r>
    </w:p>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14:paraId="766E0D61" w14:textId="77777777" w:rsidR="00F32598" w:rsidRPr="001470A4" w:rsidRDefault="00F32598" w:rsidP="009353E7">
      <w:pPr>
        <w:adjustRightInd w:val="0"/>
        <w:snapToGrid w:val="0"/>
        <w:jc w:val="both"/>
        <w:rPr>
          <w:b/>
          <w:bCs/>
        </w:rPr>
      </w:pPr>
      <w:r w:rsidRPr="001470A4">
        <w:br w:type="page"/>
      </w:r>
    </w:p>
    <w:p w14:paraId="77B088FC" w14:textId="5A6BD8EE" w:rsidR="002004F8" w:rsidRPr="001470A4" w:rsidRDefault="002004F8" w:rsidP="009353E7">
      <w:pPr>
        <w:pStyle w:val="Heading1"/>
        <w:adjustRightInd w:val="0"/>
        <w:snapToGrid w:val="0"/>
        <w:contextualSpacing w:val="0"/>
        <w:jc w:val="both"/>
        <w:rPr>
          <w:rFonts w:eastAsiaTheme="minorEastAsia" w:cstheme="minorBidi"/>
          <w:szCs w:val="24"/>
        </w:rPr>
      </w:pPr>
      <w:r w:rsidRPr="001470A4">
        <w:rPr>
          <w:szCs w:val="24"/>
        </w:rPr>
        <w:lastRenderedPageBreak/>
        <w:t xml:space="preserve">Abstract </w:t>
      </w:r>
    </w:p>
    <w:p w14:paraId="4A84107A" w14:textId="3F46E10E" w:rsidR="002004F8" w:rsidRPr="001470A4" w:rsidRDefault="002004F8" w:rsidP="009353E7">
      <w:pPr>
        <w:adjustRightInd w:val="0"/>
        <w:snapToGrid w:val="0"/>
        <w:jc w:val="both"/>
      </w:pPr>
      <w:r w:rsidRPr="001470A4">
        <w:t xml:space="preserve">Radiotherapy techniques have </w:t>
      </w:r>
      <w:r w:rsidR="00E83970" w:rsidRPr="001470A4">
        <w:t>substantially</w:t>
      </w:r>
      <w:r w:rsidR="005017C5" w:rsidRPr="001470A4">
        <w:t xml:space="preserve"> improved </w:t>
      </w:r>
      <w:r w:rsidR="00CB5706" w:rsidRPr="001470A4">
        <w:t xml:space="preserve">in </w:t>
      </w:r>
      <w:r w:rsidRPr="001470A4">
        <w:t xml:space="preserve">the last two decades. After the introduction of 3-dimensional conformal radiotherapy, </w:t>
      </w:r>
      <w:r w:rsidR="00E6401C" w:rsidRPr="001470A4">
        <w:rPr>
          <w:rFonts w:eastAsiaTheme="minorEastAsia"/>
        </w:rPr>
        <w:t xml:space="preserve">radiotherapy </w:t>
      </w:r>
      <w:r w:rsidR="00282CA4" w:rsidRPr="001470A4">
        <w:t>has been increasingly used</w:t>
      </w:r>
      <w:r w:rsidRPr="001470A4">
        <w:t xml:space="preserve"> for </w:t>
      </w:r>
      <w:r w:rsidR="00282CA4" w:rsidRPr="001470A4">
        <w:t xml:space="preserve">the treatment of </w:t>
      </w:r>
      <w:r w:rsidRPr="001470A4">
        <w:t>hepatocellular carcinoma (HCC). Currently, more advanced techniques</w:t>
      </w:r>
      <w:r w:rsidR="00706827" w:rsidRPr="001470A4">
        <w:t>,</w:t>
      </w:r>
      <w:r w:rsidRPr="001470A4">
        <w:t xml:space="preserve"> including intensity-modulated radiotherapy (IMRT), stereotactic ablative body radiotherapy (SABR), and charged particle therapy</w:t>
      </w:r>
      <w:r w:rsidR="00706827" w:rsidRPr="001470A4">
        <w:t>,</w:t>
      </w:r>
      <w:r w:rsidRPr="001470A4">
        <w:t xml:space="preserve"> are </w:t>
      </w:r>
      <w:r w:rsidR="00282CA4" w:rsidRPr="001470A4">
        <w:t>use</w:t>
      </w:r>
      <w:r w:rsidR="00706827" w:rsidRPr="001470A4">
        <w:t>d</w:t>
      </w:r>
      <w:r w:rsidR="00C1450C" w:rsidRPr="001470A4">
        <w:t xml:space="preserve"> </w:t>
      </w:r>
      <w:r w:rsidRPr="001470A4">
        <w:t>for</w:t>
      </w:r>
      <w:r w:rsidR="00505AB8" w:rsidRPr="001470A4">
        <w:t xml:space="preserve"> the treatment of</w:t>
      </w:r>
      <w:r w:rsidRPr="001470A4">
        <w:t xml:space="preserve"> HCC. IMRT </w:t>
      </w:r>
      <w:r w:rsidR="00BB2846" w:rsidRPr="001470A4">
        <w:t>can</w:t>
      </w:r>
      <w:r w:rsidR="00282CA4" w:rsidRPr="001470A4">
        <w:t xml:space="preserve"> </w:t>
      </w:r>
      <w:r w:rsidRPr="001470A4">
        <w:t xml:space="preserve">escalate the tumor dose while sparing the normal tissue even though the tumor is large or located near critical organs. SABR can deliver a very high radiation dose to small </w:t>
      </w:r>
      <w:r w:rsidR="00C1450C" w:rsidRPr="001470A4">
        <w:t xml:space="preserve">HCCs </w:t>
      </w:r>
      <w:r w:rsidRPr="001470A4">
        <w:t xml:space="preserve">in a few fractions, leading to high local control </w:t>
      </w:r>
      <w:r w:rsidR="0065633C" w:rsidRPr="001470A4">
        <w:t xml:space="preserve">rates of </w:t>
      </w:r>
      <w:r w:rsidRPr="001470A4">
        <w:t>84</w:t>
      </w:r>
      <w:r w:rsidR="00F45E1C" w:rsidRPr="001470A4">
        <w:rPr>
          <w:rFonts w:eastAsia="SimSun" w:hint="eastAsia"/>
          <w:lang w:eastAsia="zh-CN"/>
        </w:rPr>
        <w:t>%</w:t>
      </w:r>
      <w:r w:rsidR="0065633C" w:rsidRPr="001470A4">
        <w:t>–</w:t>
      </w:r>
      <w:r w:rsidRPr="001470A4">
        <w:t>100%. Various advanced imaging modalities are used for radiotherapy planning and delivery to improve the precision of radiotherapy. These advanced techniques enable</w:t>
      </w:r>
      <w:r w:rsidR="00ED2D5B" w:rsidRPr="001470A4">
        <w:t xml:space="preserve"> the delivery of</w:t>
      </w:r>
      <w:r w:rsidRPr="001470A4">
        <w:t xml:space="preserve"> high</w:t>
      </w:r>
      <w:r w:rsidR="00ED2D5B" w:rsidRPr="001470A4">
        <w:t xml:space="preserve"> </w:t>
      </w:r>
      <w:r w:rsidRPr="001470A4">
        <w:t xml:space="preserve">dose radiotherapy </w:t>
      </w:r>
      <w:r w:rsidR="00B420A0" w:rsidRPr="001470A4">
        <w:t>for</w:t>
      </w:r>
      <w:r w:rsidRPr="001470A4">
        <w:t xml:space="preserve"> early to advanced </w:t>
      </w:r>
      <w:r w:rsidR="00ED2D5B" w:rsidRPr="001470A4">
        <w:t xml:space="preserve">HCCs </w:t>
      </w:r>
      <w:r w:rsidRPr="001470A4">
        <w:t xml:space="preserve">without increasing </w:t>
      </w:r>
      <w:r w:rsidR="00ED2D5B" w:rsidRPr="001470A4">
        <w:t xml:space="preserve">the </w:t>
      </w:r>
      <w:r w:rsidRPr="001470A4">
        <w:t xml:space="preserve">radiation-induced toxicities. However, </w:t>
      </w:r>
      <w:r w:rsidR="00723024" w:rsidRPr="001470A4">
        <w:t xml:space="preserve">as </w:t>
      </w:r>
      <w:r w:rsidRPr="001470A4">
        <w:t xml:space="preserve">there have been no effective tools for the prediction of the response to </w:t>
      </w:r>
      <w:r w:rsidR="00836828" w:rsidRPr="001470A4">
        <w:t xml:space="preserve">radiotherapy </w:t>
      </w:r>
      <w:r w:rsidRPr="001470A4">
        <w:t xml:space="preserve">or recurrences within or outside the radiation field, future studies should focus on selecting </w:t>
      </w:r>
      <w:r w:rsidR="00C226AF" w:rsidRPr="001470A4">
        <w:t xml:space="preserve">the </w:t>
      </w:r>
      <w:r w:rsidRPr="001470A4">
        <w:t>patients who will benefit from radiotherapy.</w:t>
      </w:r>
    </w:p>
    <w:p w14:paraId="4778E592" w14:textId="77777777" w:rsidR="002004F8" w:rsidRPr="001470A4" w:rsidRDefault="002004F8" w:rsidP="009353E7">
      <w:pPr>
        <w:adjustRightInd w:val="0"/>
        <w:snapToGrid w:val="0"/>
        <w:jc w:val="both"/>
      </w:pPr>
    </w:p>
    <w:p w14:paraId="040BF64C" w14:textId="77777777" w:rsidR="002004F8" w:rsidRPr="001470A4" w:rsidRDefault="002004F8" w:rsidP="009353E7">
      <w:pPr>
        <w:adjustRightInd w:val="0"/>
        <w:snapToGrid w:val="0"/>
        <w:jc w:val="both"/>
        <w:rPr>
          <w:rFonts w:eastAsia="SimSun"/>
          <w:lang w:eastAsia="zh-CN"/>
        </w:rPr>
      </w:pPr>
      <w:r w:rsidRPr="001470A4">
        <w:rPr>
          <w:b/>
        </w:rPr>
        <w:t>Key words</w:t>
      </w:r>
      <w:r w:rsidRPr="001470A4">
        <w:t>: Hepatocellular carcinoma; Radiotherapy; 3D-conformal radiotherapy; Intensity-modulated radiotherapy; Stereotactic body radiotherapy; Charged particle therapy; Image-guided radiotherapy</w:t>
      </w:r>
    </w:p>
    <w:p w14:paraId="1D34AAE8" w14:textId="77777777" w:rsidR="00F45E1C" w:rsidRPr="001470A4" w:rsidRDefault="00F45E1C" w:rsidP="009353E7">
      <w:pPr>
        <w:adjustRightInd w:val="0"/>
        <w:snapToGrid w:val="0"/>
        <w:jc w:val="both"/>
        <w:rPr>
          <w:rFonts w:eastAsia="SimSun"/>
          <w:lang w:eastAsia="zh-CN"/>
        </w:rPr>
      </w:pPr>
    </w:p>
    <w:p w14:paraId="48F4FF59" w14:textId="77777777" w:rsidR="00F45E1C" w:rsidRPr="001470A4" w:rsidRDefault="00F45E1C" w:rsidP="00F45E1C">
      <w:pPr>
        <w:widowControl w:val="0"/>
        <w:adjustRightInd w:val="0"/>
        <w:snapToGrid w:val="0"/>
        <w:jc w:val="both"/>
        <w:rPr>
          <w:rFonts w:ascii="Times New Roman" w:eastAsia="SimSun" w:hAnsi="Times New Roman" w:cs="Times New Roman"/>
          <w:kern w:val="2"/>
          <w:sz w:val="21"/>
          <w:lang w:eastAsia="zh-CN"/>
        </w:rPr>
      </w:pPr>
    </w:p>
    <w:p w14:paraId="79F4D2B8" w14:textId="77777777" w:rsidR="00F45E1C" w:rsidRPr="001470A4" w:rsidRDefault="00F45E1C" w:rsidP="00F45E1C">
      <w:pPr>
        <w:widowControl w:val="0"/>
        <w:adjustRightInd w:val="0"/>
        <w:snapToGrid w:val="0"/>
        <w:jc w:val="both"/>
        <w:rPr>
          <w:rFonts w:eastAsia="SimSun" w:cs="Times New Roman"/>
          <w:kern w:val="2"/>
          <w:lang w:eastAsia="zh-CN"/>
        </w:rPr>
      </w:pPr>
      <w:bookmarkStart w:id="161" w:name="OLE_LINK363"/>
      <w:bookmarkStart w:id="162" w:name="OLE_LINK364"/>
      <w:bookmarkStart w:id="163" w:name="OLE_LINK359"/>
      <w:bookmarkStart w:id="164" w:name="OLE_LINK1037"/>
      <w:bookmarkStart w:id="165" w:name="OLE_LINK1195"/>
      <w:bookmarkStart w:id="166" w:name="OLE_LINK1140"/>
      <w:bookmarkStart w:id="167" w:name="OLE_LINK1062"/>
      <w:bookmarkStart w:id="168" w:name="OLE_LINK1327"/>
      <w:bookmarkStart w:id="169" w:name="OLE_LINK1174"/>
      <w:bookmarkStart w:id="170" w:name="OLE_LINK1348"/>
      <w:bookmarkStart w:id="171" w:name="OLE_LINK1519"/>
      <w:bookmarkStart w:id="172" w:name="OLE_LINK1571"/>
      <w:bookmarkStart w:id="173" w:name="OLE_LINK1666"/>
      <w:bookmarkStart w:id="174" w:name="OLE_LINK11"/>
      <w:bookmarkStart w:id="175" w:name="OLE_LINK1438"/>
      <w:bookmarkStart w:id="176" w:name="OLE_LINK1375"/>
      <w:bookmarkStart w:id="177" w:name="OLE_LINK1429"/>
      <w:bookmarkStart w:id="178" w:name="OLE_LINK1497"/>
      <w:bookmarkStart w:id="179" w:name="OLE_LINK1581"/>
      <w:bookmarkStart w:id="180" w:name="OLE_LINK1356"/>
      <w:bookmarkStart w:id="181" w:name="OLE_LINK1469"/>
      <w:bookmarkStart w:id="182" w:name="OLE_LINK1546"/>
      <w:bookmarkStart w:id="183" w:name="OLE_LINK1694"/>
      <w:bookmarkStart w:id="184" w:name="OLE_LINK1727"/>
      <w:bookmarkStart w:id="185" w:name="OLE_LINK1797"/>
      <w:bookmarkStart w:id="186" w:name="OLE_LINK1887"/>
      <w:bookmarkStart w:id="187" w:name="OLE_LINK1975"/>
      <w:bookmarkStart w:id="188" w:name="OLE_LINK2186"/>
      <w:bookmarkStart w:id="189" w:name="OLE_LINK768"/>
      <w:bookmarkStart w:id="190" w:name="OLE_LINK2332"/>
      <w:bookmarkStart w:id="191" w:name="OLE_LINK2353"/>
      <w:bookmarkStart w:id="192" w:name="OLE_LINK2448"/>
      <w:bookmarkStart w:id="193" w:name="OLE_LINK2467"/>
      <w:bookmarkStart w:id="194" w:name="OLE_LINK2563"/>
      <w:bookmarkStart w:id="195" w:name="OLE_LINK2608"/>
      <w:bookmarkStart w:id="196" w:name="OLE_LINK2654"/>
      <w:bookmarkStart w:id="197" w:name="OLE_LINK2695"/>
      <w:bookmarkStart w:id="198" w:name="OLE_LINK2732"/>
      <w:bookmarkStart w:id="199" w:name="OLE_LINK2658"/>
      <w:bookmarkStart w:id="200" w:name="OLE_LINK2775"/>
      <w:bookmarkStart w:id="201" w:name="OLE_LINK52"/>
      <w:bookmarkStart w:id="202" w:name="OLE_LINK2910"/>
      <w:bookmarkStart w:id="203" w:name="OLE_LINK2933"/>
      <w:bookmarkStart w:id="204" w:name="OLE_LINK2950"/>
      <w:bookmarkStart w:id="205" w:name="OLE_LINK3497"/>
      <w:bookmarkStart w:id="206" w:name="OLE_LINK3130"/>
      <w:bookmarkStart w:id="207" w:name="OLE_LINK3036"/>
      <w:bookmarkStart w:id="208" w:name="OLE_LINK3172"/>
      <w:bookmarkStart w:id="209" w:name="OLE_LINK3212"/>
      <w:bookmarkStart w:id="210" w:name="OLE_LINK3236"/>
      <w:bookmarkStart w:id="211" w:name="OLE_LINK66"/>
      <w:bookmarkStart w:id="212" w:name="OLE_LINK3632"/>
      <w:r w:rsidRPr="001470A4">
        <w:rPr>
          <w:rFonts w:eastAsia="SimSun" w:cs="Times New Roman" w:hint="eastAsia"/>
          <w:b/>
          <w:kern w:val="2"/>
          <w:lang w:eastAsia="zh-CN"/>
        </w:rPr>
        <w:t>©</w:t>
      </w:r>
      <w:r w:rsidRPr="001470A4">
        <w:rPr>
          <w:rFonts w:eastAsia="SimSun" w:cs="Times New Roman"/>
          <w:b/>
          <w:kern w:val="2"/>
          <w:lang w:eastAsia="zh-CN"/>
        </w:rPr>
        <w:t xml:space="preserve"> The Author(s) 201</w:t>
      </w:r>
      <w:r w:rsidRPr="001470A4">
        <w:rPr>
          <w:rFonts w:eastAsia="SimSun" w:cs="Times New Roman" w:hint="eastAsia"/>
          <w:b/>
          <w:kern w:val="2"/>
          <w:lang w:eastAsia="zh-CN"/>
        </w:rPr>
        <w:t>6</w:t>
      </w:r>
      <w:r w:rsidRPr="001470A4">
        <w:rPr>
          <w:rFonts w:eastAsia="SimSun" w:cs="Times New Roman"/>
          <w:b/>
          <w:kern w:val="2"/>
          <w:lang w:eastAsia="zh-CN"/>
        </w:rPr>
        <w:t>.</w:t>
      </w:r>
      <w:r w:rsidRPr="001470A4">
        <w:rPr>
          <w:rFonts w:eastAsia="SimSun" w:cs="Times New Roman"/>
          <w:kern w:val="2"/>
          <w:lang w:eastAsia="zh-CN"/>
        </w:rPr>
        <w:t xml:space="preserve"> Published by Baishideng Publishing Group Inc. All rights reserved.</w:t>
      </w:r>
    </w:p>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14:paraId="59F4766F" w14:textId="77777777" w:rsidR="002004F8" w:rsidRPr="001470A4" w:rsidRDefault="002004F8" w:rsidP="009353E7">
      <w:pPr>
        <w:adjustRightInd w:val="0"/>
        <w:snapToGrid w:val="0"/>
        <w:jc w:val="both"/>
      </w:pPr>
    </w:p>
    <w:p w14:paraId="12705C57" w14:textId="108A7530" w:rsidR="002004F8" w:rsidRPr="001470A4" w:rsidRDefault="002004F8" w:rsidP="009353E7">
      <w:pPr>
        <w:adjustRightInd w:val="0"/>
        <w:snapToGrid w:val="0"/>
        <w:jc w:val="both"/>
      </w:pPr>
      <w:r w:rsidRPr="001470A4">
        <w:rPr>
          <w:b/>
        </w:rPr>
        <w:t>Core tip</w:t>
      </w:r>
      <w:r w:rsidRPr="001470A4">
        <w:t xml:space="preserve">: Radiotherapy techniques have </w:t>
      </w:r>
      <w:r w:rsidR="005017C5" w:rsidRPr="001470A4">
        <w:t>greatly improved</w:t>
      </w:r>
      <w:r w:rsidRPr="001470A4">
        <w:t xml:space="preserve"> </w:t>
      </w:r>
      <w:r w:rsidR="0001316A" w:rsidRPr="001470A4">
        <w:t xml:space="preserve">in </w:t>
      </w:r>
      <w:r w:rsidRPr="001470A4">
        <w:t>the last two decades. After the introduction of 3-dimensional conformal radiotherapy, the use of radiotherapy for hepatocellular carcinoma (HCC) has increased</w:t>
      </w:r>
      <w:r w:rsidR="00E83970" w:rsidRPr="001470A4">
        <w:t xml:space="preserve"> substantially</w:t>
      </w:r>
      <w:r w:rsidRPr="001470A4">
        <w:t xml:space="preserve">. Currently, more advanced techniques including intensity-modulated radiotherapy, stereotactic ablative body radiotherapy, charged particle therapy, and image-guided radiotherapy are increasingly used for </w:t>
      </w:r>
      <w:r w:rsidR="00205FB4" w:rsidRPr="001470A4">
        <w:rPr>
          <w:rFonts w:eastAsiaTheme="minorEastAsia"/>
        </w:rPr>
        <w:t xml:space="preserve">the treatment of </w:t>
      </w:r>
      <w:r w:rsidRPr="001470A4">
        <w:t>HCC</w:t>
      </w:r>
      <w:r w:rsidR="00680EB3" w:rsidRPr="001470A4">
        <w:rPr>
          <w:rFonts w:eastAsiaTheme="minorEastAsia"/>
        </w:rPr>
        <w:t>s</w:t>
      </w:r>
      <w:r w:rsidRPr="001470A4">
        <w:t xml:space="preserve">. These techniques </w:t>
      </w:r>
      <w:r w:rsidRPr="001470A4">
        <w:lastRenderedPageBreak/>
        <w:t>facilitate</w:t>
      </w:r>
      <w:r w:rsidR="00756BE5" w:rsidRPr="001470A4">
        <w:t xml:space="preserve"> the delivery of</w:t>
      </w:r>
      <w:r w:rsidRPr="001470A4">
        <w:t xml:space="preserve"> higher dose radiotherapy </w:t>
      </w:r>
      <w:r w:rsidR="00723024" w:rsidRPr="001470A4">
        <w:t>for</w:t>
      </w:r>
      <w:r w:rsidR="00756BE5" w:rsidRPr="001470A4">
        <w:t xml:space="preserve"> </w:t>
      </w:r>
      <w:r w:rsidRPr="001470A4">
        <w:t xml:space="preserve">early to advanced </w:t>
      </w:r>
      <w:r w:rsidR="00756BE5" w:rsidRPr="001470A4">
        <w:t>HCCs</w:t>
      </w:r>
      <w:r w:rsidRPr="001470A4">
        <w:t xml:space="preserve">, while minimizing radiation-induced toxicities. This review will cover the technical </w:t>
      </w:r>
      <w:r w:rsidR="00BE7E47" w:rsidRPr="001470A4">
        <w:t xml:space="preserve">aspects of </w:t>
      </w:r>
      <w:r w:rsidR="00187575" w:rsidRPr="001470A4">
        <w:rPr>
          <w:rFonts w:eastAsiaTheme="minorEastAsia"/>
        </w:rPr>
        <w:t>modern</w:t>
      </w:r>
      <w:r w:rsidR="00BE7E47" w:rsidRPr="001470A4">
        <w:t xml:space="preserve"> </w:t>
      </w:r>
      <w:r w:rsidR="004F6B93" w:rsidRPr="001470A4">
        <w:t>radiotherapy</w:t>
      </w:r>
      <w:r w:rsidR="00285BC4" w:rsidRPr="001470A4">
        <w:t xml:space="preserve"> </w:t>
      </w:r>
      <w:r w:rsidRPr="001470A4">
        <w:t xml:space="preserve">techniques </w:t>
      </w:r>
      <w:r w:rsidR="00187575" w:rsidRPr="001470A4">
        <w:rPr>
          <w:rFonts w:eastAsiaTheme="minorEastAsia"/>
        </w:rPr>
        <w:t>along with</w:t>
      </w:r>
      <w:r w:rsidR="00187575" w:rsidRPr="001470A4">
        <w:t xml:space="preserve"> </w:t>
      </w:r>
      <w:r w:rsidRPr="001470A4">
        <w:t>their clinical applications.</w:t>
      </w:r>
    </w:p>
    <w:p w14:paraId="57EC58AE" w14:textId="77777777" w:rsidR="002004F8" w:rsidRPr="001470A4" w:rsidRDefault="002004F8" w:rsidP="009353E7">
      <w:pPr>
        <w:adjustRightInd w:val="0"/>
        <w:snapToGrid w:val="0"/>
        <w:jc w:val="both"/>
        <w:rPr>
          <w:rFonts w:eastAsia="SimSun"/>
          <w:lang w:eastAsia="zh-CN"/>
        </w:rPr>
      </w:pPr>
    </w:p>
    <w:p w14:paraId="47D2067A" w14:textId="77777777" w:rsidR="00F45E1C" w:rsidRPr="001470A4" w:rsidRDefault="002004F8" w:rsidP="00F45E1C">
      <w:pPr>
        <w:adjustRightInd w:val="0"/>
        <w:snapToGrid w:val="0"/>
        <w:jc w:val="both"/>
      </w:pPr>
      <w:r w:rsidRPr="001470A4">
        <w:t>Park SH, Kim JC, Kang MK. Technical</w:t>
      </w:r>
      <w:r w:rsidR="00F45E1C" w:rsidRPr="001470A4">
        <w:t xml:space="preserve"> advances in radiotherapy for hepatocellular carcinoma.</w:t>
      </w:r>
      <w:r w:rsidR="00F45E1C" w:rsidRPr="001470A4">
        <w:rPr>
          <w:rFonts w:eastAsia="SimSun" w:hint="eastAsia"/>
          <w:lang w:eastAsia="zh-CN"/>
        </w:rPr>
        <w:t xml:space="preserve"> </w:t>
      </w:r>
      <w:bookmarkStart w:id="213" w:name="OLE_LINK2756"/>
      <w:bookmarkStart w:id="214" w:name="OLE_LINK2349"/>
      <w:bookmarkStart w:id="215" w:name="OLE_LINK2413"/>
      <w:bookmarkStart w:id="216" w:name="OLE_LINK2287"/>
      <w:bookmarkStart w:id="217" w:name="OLE_LINK2309"/>
      <w:bookmarkStart w:id="218" w:name="OLE_LINK2329"/>
      <w:bookmarkStart w:id="219" w:name="OLE_LINK2285"/>
      <w:bookmarkStart w:id="220" w:name="OLE_LINK2245"/>
      <w:bookmarkStart w:id="221" w:name="OLE_LINK2212"/>
      <w:bookmarkStart w:id="222" w:name="OLE_LINK2178"/>
      <w:bookmarkStart w:id="223" w:name="OLE_LINK2039"/>
      <w:bookmarkStart w:id="224" w:name="OLE_LINK3369"/>
      <w:bookmarkStart w:id="225" w:name="OLE_LINK3314"/>
      <w:bookmarkStart w:id="226" w:name="OLE_LINK2028"/>
      <w:bookmarkStart w:id="227" w:name="OLE_LINK2206"/>
      <w:bookmarkStart w:id="228" w:name="OLE_LINK2158"/>
      <w:bookmarkStart w:id="229" w:name="OLE_LINK2074"/>
      <w:bookmarkStart w:id="230" w:name="OLE_LINK2176"/>
      <w:bookmarkStart w:id="231" w:name="OLE_LINK1942"/>
      <w:bookmarkStart w:id="232" w:name="OLE_LINK1917"/>
      <w:bookmarkStart w:id="233" w:name="OLE_LINK1875"/>
      <w:bookmarkStart w:id="234" w:name="OLE_LINK1869"/>
      <w:bookmarkStart w:id="235" w:name="OLE_LINK1796"/>
      <w:bookmarkStart w:id="236" w:name="OLE_LINK1719"/>
      <w:bookmarkStart w:id="237" w:name="OLE_LINK1802"/>
      <w:bookmarkStart w:id="238" w:name="OLE_LINK1369"/>
      <w:bookmarkStart w:id="239" w:name="OLE_LINK1236"/>
      <w:bookmarkStart w:id="240" w:name="OLE_LINK658"/>
      <w:bookmarkStart w:id="241" w:name="OLE_LINK699"/>
      <w:bookmarkStart w:id="242" w:name="OLE_LINK140"/>
      <w:bookmarkStart w:id="243" w:name="OLE_LINK111"/>
      <w:bookmarkStart w:id="244" w:name="OLE_LINK110"/>
      <w:bookmarkStart w:id="245" w:name="OLE_LINK47"/>
      <w:bookmarkStart w:id="246" w:name="OLE_LINK48"/>
      <w:bookmarkStart w:id="247" w:name="OLE_LINK2951"/>
      <w:bookmarkStart w:id="248" w:name="OLE_LINK3500"/>
      <w:bookmarkStart w:id="249" w:name="OLE_LINK58"/>
      <w:bookmarkStart w:id="250" w:name="OLE_LINK3037"/>
      <w:bookmarkStart w:id="251" w:name="OLE_LINK61"/>
      <w:bookmarkStart w:id="252" w:name="OLE_LINK3055"/>
      <w:bookmarkStart w:id="253" w:name="OLE_LINK3169"/>
      <w:bookmarkStart w:id="254" w:name="OLE_LINK3178"/>
      <w:bookmarkStart w:id="255" w:name="OLE_LINK3179"/>
      <w:r w:rsidR="00F45E1C" w:rsidRPr="001470A4">
        <w:rPr>
          <w:i/>
        </w:rPr>
        <w:t xml:space="preserve">World J Gastroenterol </w:t>
      </w:r>
      <w:r w:rsidR="00F45E1C" w:rsidRPr="001470A4">
        <w:t>2016; In press</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bookmarkEnd w:id="245"/>
    <w:bookmarkEnd w:id="246"/>
    <w:bookmarkEnd w:id="247"/>
    <w:bookmarkEnd w:id="248"/>
    <w:bookmarkEnd w:id="249"/>
    <w:bookmarkEnd w:id="250"/>
    <w:bookmarkEnd w:id="251"/>
    <w:bookmarkEnd w:id="252"/>
    <w:bookmarkEnd w:id="253"/>
    <w:bookmarkEnd w:id="254"/>
    <w:bookmarkEnd w:id="255"/>
    <w:p w14:paraId="6CD2F66D" w14:textId="119A334E" w:rsidR="002004F8" w:rsidRPr="001470A4" w:rsidRDefault="002004F8" w:rsidP="009353E7">
      <w:pPr>
        <w:adjustRightInd w:val="0"/>
        <w:snapToGrid w:val="0"/>
        <w:jc w:val="both"/>
        <w:rPr>
          <w:rFonts w:eastAsia="SimSun"/>
          <w:lang w:eastAsia="zh-CN"/>
        </w:rPr>
      </w:pPr>
    </w:p>
    <w:p w14:paraId="7444ADF4" w14:textId="77777777" w:rsidR="002004F8" w:rsidRPr="001470A4" w:rsidRDefault="002004F8" w:rsidP="009353E7">
      <w:pPr>
        <w:adjustRightInd w:val="0"/>
        <w:snapToGrid w:val="0"/>
        <w:jc w:val="both"/>
      </w:pPr>
      <w:r w:rsidRPr="001470A4">
        <w:br w:type="page"/>
      </w:r>
    </w:p>
    <w:p w14:paraId="09D25B4F" w14:textId="77777777" w:rsidR="002004F8" w:rsidRPr="001470A4" w:rsidRDefault="002004F8" w:rsidP="009353E7">
      <w:pPr>
        <w:pStyle w:val="Heading1"/>
        <w:adjustRightInd w:val="0"/>
        <w:snapToGrid w:val="0"/>
        <w:contextualSpacing w:val="0"/>
        <w:jc w:val="both"/>
        <w:rPr>
          <w:szCs w:val="24"/>
        </w:rPr>
      </w:pPr>
      <w:r w:rsidRPr="001470A4">
        <w:rPr>
          <w:szCs w:val="24"/>
        </w:rPr>
        <w:lastRenderedPageBreak/>
        <w:t>INTRODUCTION</w:t>
      </w:r>
    </w:p>
    <w:p w14:paraId="6605AE4E" w14:textId="2BF21BEB" w:rsidR="002004F8" w:rsidRPr="001470A4" w:rsidRDefault="002004F8" w:rsidP="009353E7">
      <w:pPr>
        <w:adjustRightInd w:val="0"/>
        <w:snapToGrid w:val="0"/>
        <w:jc w:val="both"/>
      </w:pPr>
      <w:r w:rsidRPr="001470A4">
        <w:t xml:space="preserve">In the past, radiotherapy (RT) had a limited role in the treatment of hepatocellular carcinoma (HCC) due to the poor tolerance of the normal liver and the poor RT technique. As a result, the well-known </w:t>
      </w:r>
      <w:r w:rsidR="00A15B9D" w:rsidRPr="001470A4">
        <w:t>Barcelona Clinic Liver Cancer guidelines for the treatment of</w:t>
      </w:r>
      <w:r w:rsidRPr="001470A4">
        <w:t xml:space="preserve"> HCC</w:t>
      </w:r>
      <w:r w:rsidR="00A15B9D" w:rsidRPr="001470A4">
        <w:t xml:space="preserve"> </w:t>
      </w:r>
      <w:r w:rsidRPr="001470A4">
        <w:t xml:space="preserve">did not </w:t>
      </w:r>
      <w:r w:rsidR="00096590" w:rsidRPr="001470A4">
        <w:t xml:space="preserve">recommend </w:t>
      </w:r>
      <w:r w:rsidRPr="001470A4">
        <w:t xml:space="preserve">RT as a treatment option </w:t>
      </w:r>
      <w:r w:rsidR="00A15B9D" w:rsidRPr="001470A4">
        <w:t xml:space="preserve">for </w:t>
      </w:r>
      <w:r w:rsidRPr="001470A4">
        <w:t>all stages</w:t>
      </w:r>
      <w:r w:rsidR="00096590" w:rsidRPr="001470A4">
        <w:t xml:space="preserve"> of HCC</w:t>
      </w:r>
      <w:r w:rsidR="0040270F" w:rsidRPr="001470A4">
        <w:fldChar w:fldCharType="begin"/>
      </w:r>
      <w:r w:rsidR="004D72B9" w:rsidRPr="001470A4">
        <w:instrText xml:space="preserve"> ADDIN EN.CITE &lt;EndNote&gt;&lt;Cite&gt;&lt;Author&gt;Llovet&lt;/Author&gt;&lt;Year&gt;2005&lt;/Year&gt;&lt;RecNum&gt;382&lt;/RecNum&gt;&lt;record&gt;&lt;rec-number&gt;382&lt;/rec-number&gt;&lt;ref-type name="Journal Article"&gt;17&lt;/ref-type&gt;&lt;contributors&gt;&lt;authors&gt;&lt;author&gt;Llovet, J. M.&lt;/author&gt;&lt;/authors&gt;&lt;/contributors&gt;&lt;auth-address&gt;BCLC Group, Liver Unit, Digestive Disease Institute, IDIBAPS, Hospital Clinic, University of Barcelona, Catalonia, Spain.&lt;/auth-address&gt;&lt;titles&gt;&lt;title&gt;Updated treatment approach to hepatocellular carcinoma&lt;/title&gt;&lt;secondary-title&gt;J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gastroenterology&lt;/abbr-1&gt;&lt;/alt-periodical&gt;&lt;pages&gt;225-35&lt;/pages&gt;&lt;volume&gt;40&lt;/volume&gt;&lt;number&gt;3&lt;/number&gt;&lt;keywords&gt;&lt;keyword&gt;Carcinoma, Hepatocellular/pathology/*therapy&lt;/keyword&gt;&lt;keyword&gt;Combined Modality Therapy/trends&lt;/keyword&gt;&lt;keyword&gt;Humans&lt;/keyword&gt;&lt;keyword&gt;Liver Neoplasms/pathology/*therapy&lt;/keyword&gt;&lt;keyword&gt;Meta-Analysis as Topic&lt;/keyword&gt;&lt;keyword&gt;Randomized Controlled Trials as Topic&lt;/keyword&gt;&lt;keyword&gt;Treatment Outcome&lt;/keyword&gt;&lt;/keywords&gt;&lt;dates&gt;&lt;year&gt;2005&lt;/year&gt;&lt;pub-dates&gt;&lt;date&gt;Mar&lt;/date&gt;&lt;/pub-dates&gt;&lt;/dates&gt;&lt;isbn&gt;0944-1174 (Print)&amp;#xD;0944-1174 (Linking)&lt;/isbn&gt;&lt;accession-num&gt;15830281&lt;/accession-num&gt;&lt;urls&gt;&lt;related-urls&gt;&lt;url&gt;http://www.ncbi.nlm.nih.gov/pubmed/15830281&lt;/url&gt;&lt;/related-urls&gt;&lt;/urls&gt;&lt;electronic-resource-num&gt;10.1007/s00535-005-1566-3&lt;/electronic-resource-num&gt;&lt;language&gt;eng&lt;/language&gt;&lt;/record&gt;&lt;/Cite&gt;&lt;/EndNote&gt;</w:instrText>
      </w:r>
      <w:r w:rsidR="0040270F" w:rsidRPr="001470A4">
        <w:fldChar w:fldCharType="separate"/>
      </w:r>
      <w:r w:rsidR="0040270F" w:rsidRPr="001470A4">
        <w:rPr>
          <w:vertAlign w:val="superscript"/>
        </w:rPr>
        <w:t>[1]</w:t>
      </w:r>
      <w:r w:rsidR="0040270F" w:rsidRPr="001470A4">
        <w:fldChar w:fldCharType="end"/>
      </w:r>
      <w:r w:rsidRPr="001470A4">
        <w:t xml:space="preserve">. This guideline recommends surgical treatments or local ablative therapies such as percutaneous ethanol injection or radiofrequency ablation (RFA) for </w:t>
      </w:r>
      <w:r w:rsidR="00096590" w:rsidRPr="001470A4">
        <w:t xml:space="preserve">the treatment of </w:t>
      </w:r>
      <w:r w:rsidRPr="001470A4">
        <w:t>early small tumor(s) of stage 0 or A. Transarterial chemoembolization (TACE) is recommended for</w:t>
      </w:r>
      <w:r w:rsidR="00096590" w:rsidRPr="001470A4">
        <w:t xml:space="preserve"> stage B</w:t>
      </w:r>
      <w:r w:rsidRPr="001470A4">
        <w:t xml:space="preserve"> large or multifocal </w:t>
      </w:r>
      <w:r w:rsidR="00096590" w:rsidRPr="001470A4">
        <w:t xml:space="preserve">HCCs </w:t>
      </w:r>
      <w:r w:rsidRPr="001470A4">
        <w:t>and new agents like sorafenib</w:t>
      </w:r>
      <w:r w:rsidR="00205B0A" w:rsidRPr="001470A4">
        <w:t xml:space="preserve"> are recommended</w:t>
      </w:r>
      <w:r w:rsidRPr="001470A4">
        <w:t xml:space="preserve"> for advanced stage C</w:t>
      </w:r>
      <w:r w:rsidR="00205B0A" w:rsidRPr="001470A4">
        <w:t xml:space="preserve"> HCCs</w:t>
      </w:r>
      <w:r w:rsidRPr="001470A4">
        <w:t xml:space="preserve">, which includes portal vein invasion or lymph node </w:t>
      </w:r>
      <w:r w:rsidR="00205B0A" w:rsidRPr="001470A4">
        <w:t>metastases</w:t>
      </w:r>
      <w:r w:rsidRPr="001470A4">
        <w:t xml:space="preserve">. However, </w:t>
      </w:r>
      <w:r w:rsidR="00723024" w:rsidRPr="001470A4">
        <w:t xml:space="preserve">as </w:t>
      </w:r>
      <w:r w:rsidRPr="001470A4">
        <w:t xml:space="preserve">many patients are not candidates </w:t>
      </w:r>
      <w:r w:rsidR="00205B0A" w:rsidRPr="001470A4">
        <w:t xml:space="preserve">for </w:t>
      </w:r>
      <w:r w:rsidRPr="001470A4">
        <w:t xml:space="preserve">curative treatment or </w:t>
      </w:r>
      <w:r w:rsidR="00DD7020" w:rsidRPr="001470A4">
        <w:t xml:space="preserve">are </w:t>
      </w:r>
      <w:r w:rsidRPr="001470A4">
        <w:t xml:space="preserve">not effectively treated with TACE or sorafenib, </w:t>
      </w:r>
      <w:r w:rsidR="001E0122" w:rsidRPr="001470A4">
        <w:t xml:space="preserve">the use of </w:t>
      </w:r>
      <w:r w:rsidRPr="001470A4">
        <w:t>other effective local modalities are warranted.</w:t>
      </w:r>
    </w:p>
    <w:p w14:paraId="02FCC08E" w14:textId="4CBB6668" w:rsidR="002004F8" w:rsidRPr="001470A4" w:rsidRDefault="002004F8" w:rsidP="0084416E">
      <w:pPr>
        <w:adjustRightInd w:val="0"/>
        <w:snapToGrid w:val="0"/>
        <w:ind w:firstLineChars="100" w:firstLine="240"/>
        <w:jc w:val="both"/>
        <w:rPr>
          <w:rFonts w:eastAsiaTheme="minorEastAsia"/>
        </w:rPr>
      </w:pPr>
      <w:r w:rsidRPr="001470A4">
        <w:t xml:space="preserve">With the </w:t>
      </w:r>
      <w:r w:rsidR="00446B46" w:rsidRPr="001470A4">
        <w:t xml:space="preserve">advancement </w:t>
      </w:r>
      <w:r w:rsidRPr="001470A4">
        <w:t>of RT technologies, including 3-dimensional conformal radiotherapy (3D-CRT), intensity-modulated radiotherapy (IMRT), stereotactic ablative body radiotherapy (SABR), charged particle therapy</w:t>
      </w:r>
      <w:r w:rsidR="00446B46" w:rsidRPr="001470A4">
        <w:t>,</w:t>
      </w:r>
      <w:r w:rsidRPr="001470A4">
        <w:t xml:space="preserve"> and image-guided radiotherapy (IGRT), </w:t>
      </w:r>
      <w:r w:rsidR="00446B46" w:rsidRPr="001470A4">
        <w:t xml:space="preserve">delivering a higher radiation dose to the tumor in a safer way than before </w:t>
      </w:r>
      <w:r w:rsidRPr="001470A4">
        <w:t>has become possible</w:t>
      </w:r>
      <w:r w:rsidR="00446B46" w:rsidRPr="001470A4">
        <w:t>. To date</w:t>
      </w:r>
      <w:r w:rsidRPr="001470A4">
        <w:t xml:space="preserve">, many institutions have </w:t>
      </w:r>
      <w:r w:rsidR="007B154B" w:rsidRPr="001470A4">
        <w:t xml:space="preserve">reported </w:t>
      </w:r>
      <w:r w:rsidRPr="001470A4">
        <w:t xml:space="preserve">good clinical outcomes </w:t>
      </w:r>
      <w:r w:rsidR="007B154B" w:rsidRPr="001470A4">
        <w:t xml:space="preserve">for HCC patients receiving </w:t>
      </w:r>
      <w:r w:rsidRPr="001470A4">
        <w:t>high dose radiation</w:t>
      </w:r>
      <w:r w:rsidR="0040270F" w:rsidRPr="001470A4">
        <w:fldChar w:fldCharType="begin"/>
      </w:r>
      <w:r w:rsidR="004D72B9" w:rsidRPr="001470A4">
        <w:instrText xml:space="preserve"> ADDIN EN.CITE &lt;EndNote&gt;&lt;Cite&gt;&lt;Author&gt;Feng&lt;/Author&gt;&lt;Year&gt;2011&lt;/Year&gt;&lt;RecNum&gt;3069&lt;/RecNum&gt;&lt;record&gt;&lt;rec-number&gt;3069&lt;/rec-number&gt;&lt;ref-type name="Journal Article"&gt;17&lt;/ref-type&gt;&lt;contributors&gt;&lt;authors&gt;&lt;author&gt;Feng, M.&lt;/author&gt;&lt;author&gt;Ben-Josef, E.&lt;/author&gt;&lt;/authors&gt;&lt;/contributors&gt;&lt;auth-address&gt;Department of Radiation Oncology, University of Michigan, Ann Arbor, MI, USA. maryfeng@med.umich.edu&lt;/auth-address&gt;&lt;titles&gt;&lt;title&gt;Radiation therapy for hepatocellular carcinoma&lt;/title&gt;&lt;secondary-title&gt;Semin Radiat Oncol&lt;/secondary-title&gt;&lt;/titles&gt;&lt;periodical&gt;&lt;full-title&gt;Semin Radiat Oncol&lt;/full-title&gt;&lt;abbr-1&gt;Seminars in radiation oncology&lt;/abbr-1&gt;&lt;/periodical&gt;&lt;pages&gt;271-7&lt;/pages&gt;&lt;volume&gt;21&lt;/volume&gt;&lt;number&gt;4&lt;/number&gt;&lt;keywords&gt;&lt;keyword&gt;Carcinoma, Hepatocellular/*radiotherapy&lt;/keyword&gt;&lt;keyword&gt;Combined Modality Therapy&lt;/keyword&gt;&lt;keyword&gt;Dose Fractionation&lt;/keyword&gt;&lt;keyword&gt;Humans&lt;/keyword&gt;&lt;keyword&gt;Liver Neoplasms/*radiotherapy&lt;/keyword&gt;&lt;keyword&gt;Neoplasm Staging&lt;/keyword&gt;&lt;keyword&gt;Radiosurgery&lt;/keyword&gt;&lt;keyword&gt;Radiotherapy, Conformal&lt;/keyword&gt;&lt;/keywords&gt;&lt;dates&gt;&lt;year&gt;2011&lt;/year&gt;&lt;pub-dates&gt;&lt;date&gt;Oct&lt;/date&gt;&lt;/pub-dates&gt;&lt;/dates&gt;&lt;isbn&gt;1532-9461 (Electronic)&amp;#xD;1053-4296 (Linking)&lt;/isbn&gt;&lt;accession-num&gt;21939856&lt;/accession-num&gt;&lt;urls&gt;&lt;related-urls&gt;&lt;url&gt;http://www.ncbi.nlm.nih.gov/pubmed/21939856&lt;/url&gt;&lt;/related-urls&gt;&lt;/urls&gt;&lt;electronic-resource-num&gt;10.1016/j.semradonc.2011.05.002&lt;/electronic-resource-num&gt;&lt;/record&gt;&lt;/Cite&gt;&lt;/EndNote&gt;</w:instrText>
      </w:r>
      <w:r w:rsidR="0040270F" w:rsidRPr="001470A4">
        <w:fldChar w:fldCharType="separate"/>
      </w:r>
      <w:r w:rsidR="0040270F" w:rsidRPr="001470A4">
        <w:rPr>
          <w:vertAlign w:val="superscript"/>
        </w:rPr>
        <w:t>[2]</w:t>
      </w:r>
      <w:r w:rsidR="0040270F" w:rsidRPr="001470A4">
        <w:fldChar w:fldCharType="end"/>
      </w:r>
      <w:r w:rsidRPr="001470A4">
        <w:t xml:space="preserve">. Moreover, </w:t>
      </w:r>
      <w:r w:rsidR="00E73385" w:rsidRPr="001470A4">
        <w:t>increased</w:t>
      </w:r>
      <w:r w:rsidRPr="001470A4">
        <w:t xml:space="preserve"> understanding of </w:t>
      </w:r>
      <w:r w:rsidR="0024390B" w:rsidRPr="001470A4">
        <w:t xml:space="preserve">the </w:t>
      </w:r>
      <w:r w:rsidRPr="001470A4">
        <w:t xml:space="preserve">dose-response relationship and radiation-induced liver disease (RILD) facilitates the use of RT for </w:t>
      </w:r>
      <w:r w:rsidR="0024390B" w:rsidRPr="001470A4">
        <w:t xml:space="preserve">patients </w:t>
      </w:r>
      <w:r w:rsidR="00F90562" w:rsidRPr="001470A4">
        <w:t>with</w:t>
      </w:r>
      <w:r w:rsidR="0024390B" w:rsidRPr="001470A4">
        <w:t xml:space="preserve"> </w:t>
      </w:r>
      <w:r w:rsidRPr="001470A4">
        <w:t xml:space="preserve">early to advanced </w:t>
      </w:r>
      <w:r w:rsidR="0024390B" w:rsidRPr="001470A4">
        <w:t>HCCs</w:t>
      </w:r>
      <w:r w:rsidR="0040270F" w:rsidRPr="001470A4">
        <w:fldChar w:fldCharType="begin"/>
      </w:r>
      <w:r w:rsidR="004D72B9" w:rsidRPr="001470A4">
        <w:instrText xml:space="preserve"> ADDIN EN.CITE &lt;EndNote&gt;&lt;Cite&gt;&lt;Author&gt;Seong&lt;/Author&gt;&lt;Year&gt;2009&lt;/Year&gt;&lt;RecNum&gt;1436&lt;/RecNum&gt;&lt;record&gt;&lt;rec-number&gt;1436&lt;/rec-number&gt;&lt;ref-type name="Journal Article"&gt;17&lt;/ref-type&gt;&lt;contributors&gt;&lt;authors&gt;&lt;author&gt;Seong, J.&lt;/author&gt;&lt;author&gt;Lee, I. J.&lt;/author&gt;&lt;author&gt;Shim, S. J.&lt;/author&gt;&lt;author&gt;Lim, D. H.&lt;/author&gt;&lt;author&gt;Kim, T. H.&lt;/author&gt;&lt;author&gt;Kim, J. H.&lt;/author&gt;&lt;author&gt;Jang, H. S.&lt;/author&gt;&lt;author&gt;Kim, M. S.&lt;/author&gt;&lt;author&gt;Chie, E. K.&lt;/author&gt;&lt;author&gt;Kim, J. H.&lt;/author&gt;&lt;author&gt;Nam, T. K.&lt;/author&gt;&lt;author&gt;Lee, H. S.&lt;/author&gt;&lt;author&gt;Han, C. J.&lt;/author&gt;&lt;/authors&gt;&lt;/contributors&gt;&lt;auth-address&gt;Department of Radiation Oncology, Yonsei University Health System, Seoul, Korea. jsseong@yuhs.ac&lt;/auth-address&gt;&lt;titles&gt;&lt;title&gt;A multicenter retrospective cohort study of practice patterns and clinical outcome on radiotherapy for hepatocellular carcinoma in Korea&lt;/title&gt;&lt;secondary-title&gt;Liver Int&lt;/secondary-title&gt;&lt;/titles&gt;&lt;periodical&gt;&lt;full-title&gt;Liver Int&lt;/full-title&gt;&lt;/periodical&gt;&lt;pages&gt;147-52&lt;/pages&gt;&lt;volume&gt;29&lt;/volume&gt;&lt;number&gt;2&lt;/number&gt;&lt;edition&gt;2008/09/18&lt;/edition&gt;&lt;keywords&gt;&lt;keyword&gt;Carcinoma, Hepatocellular/*radiotherapy&lt;/keyword&gt;&lt;keyword&gt;Cohort Studies&lt;/keyword&gt;&lt;keyword&gt;Humans&lt;/keyword&gt;&lt;keyword&gt;Korea&lt;/keyword&gt;&lt;keyword&gt;Multivariate Analysis&lt;/keyword&gt;&lt;keyword&gt;Practice Patterns, Physicians&amp;apos;&lt;/keyword&gt;&lt;keyword&gt;Radiotherapy/*methods&lt;/keyword&gt;&lt;keyword&gt;Retrospective Studies&lt;/keyword&gt;&lt;keyword&gt;Survival Analysis&lt;/keyword&gt;&lt;keyword&gt;Treatment Outcome&lt;/keyword&gt;&lt;/keywords&gt;&lt;dates&gt;&lt;year&gt;2009&lt;/year&gt;&lt;pub-dates&gt;&lt;date&gt;Feb&lt;/date&gt;&lt;/pub-dates&gt;&lt;/dates&gt;&lt;isbn&gt;1478-3231 (Electronic)&amp;#xD;1478-3223 (Linking)&lt;/isbn&gt;&lt;accession-num&gt;18795897&lt;/accession-num&gt;&lt;urls&gt;&lt;related-urls&gt;&lt;url&gt;http://www.ncbi.nlm.nih.gov/pubmed/18795897&lt;/url&gt;&lt;/related-urls&gt;&lt;/urls&gt;&lt;electronic-resource-num&gt;10.1111/j.1478-3231.2008.01873.x&lt;/electronic-resource-num&gt;&lt;language&gt;eng&lt;/language&gt;&lt;/record&gt;&lt;/Cite&gt;&lt;Cite&gt;&lt;Author&gt;McIntosh&lt;/Author&gt;&lt;Year&gt;2009&lt;/Year&gt;&lt;RecNum&gt;1473&lt;/RecNum&gt;&lt;record&gt;&lt;rec-number&gt;1473&lt;/rec-number&gt;&lt;ref-type name="Journal Article"&gt;17&lt;/ref-type&gt;&lt;contributors&gt;&lt;authors&gt;&lt;author&gt;McIntosh, A.&lt;/author&gt;&lt;author&gt;Hagspiel, K. D.&lt;/author&gt;&lt;author&gt;Al-Osaimi, A. M.&lt;/author&gt;&lt;author&gt;Northup, P.&lt;/author&gt;&lt;author&gt;Caldwell, S.&lt;/author&gt;&lt;author&gt;Berg, C.&lt;/author&gt;&lt;author&gt;Angle, J. F.&lt;/author&gt;&lt;author&gt;Argo, C.&lt;/author&gt;&lt;author&gt;Weiss, G.&lt;/author&gt;&lt;author&gt;Rich, T. A.&lt;/author&gt;&lt;/authors&gt;&lt;/contributors&gt;&lt;auth-address&gt;Department of Radiation Oncology, University of Virginia Health System, Charlottesville, Virginia, USA.&lt;/auth-address&gt;&lt;titles&gt;&lt;title&gt;Accelerated treatment using intensity-modulated radiation therapy plus concurrent capecitabine for unresectable hepatocellular carcinoma&lt;/title&gt;&lt;secondary-title&gt;Cancer&lt;/secondary-title&gt;&lt;/titles&gt;&lt;periodical&gt;&lt;full-title&gt;Cancer&lt;/full-title&gt;&lt;abbr-1&gt;Cancer&lt;/abbr-1&gt;&lt;/periodical&gt;&lt;pages&gt;5117-25&lt;/pages&gt;&lt;volume&gt;115&lt;/volume&gt;&lt;number&gt;21&lt;/number&gt;&lt;edition&gt;2009/07/31&lt;/edition&gt;&lt;keywords&gt;&lt;keyword&gt;Adult&lt;/keyword&gt;&lt;keyword&gt;Aged&lt;/keyword&gt;&lt;keyword&gt;Antimetabolites, Antineoplastic/*therapeutic use&lt;/keyword&gt;&lt;keyword&gt;Capecitabine&lt;/keyword&gt;&lt;keyword&gt;Carcinoma, Hepatocellular/*drug therapy/*radiotherapy&lt;/keyword&gt;&lt;keyword&gt;Combined Modality Therapy&lt;/keyword&gt;&lt;keyword&gt;Deoxycytidine/*analogs &amp;amp; derivatives/therapeutic use&lt;/keyword&gt;&lt;keyword&gt;Feasibility Studies&lt;/keyword&gt;&lt;keyword&gt;Female&lt;/keyword&gt;&lt;keyword&gt;Fluorouracil/*analogs &amp;amp; derivatives/therapeutic use&lt;/keyword&gt;&lt;keyword&gt;Follow-Up Studies&lt;/keyword&gt;&lt;keyword&gt;Humans&lt;/keyword&gt;&lt;keyword&gt;Liver Neoplasms/*drug therapy/*radiotherapy&lt;/keyword&gt;&lt;keyword&gt;Male&lt;/keyword&gt;&lt;keyword&gt;Middle Aged&lt;/keyword&gt;&lt;keyword&gt;Radiotherapy/adverse effects/*methods&lt;/keyword&gt;&lt;keyword&gt;Radiotherapy Dosage&lt;/keyword&gt;&lt;keyword&gt;Radiotherapy Planning, Computer-Assisted&lt;/keyword&gt;&lt;keyword&gt;Treatment Outcome&lt;/keyword&gt;&lt;/keywords&gt;&lt;dates&gt;&lt;year&gt;2009&lt;/year&gt;&lt;pub-dates&gt;&lt;date&gt;Nov 1&lt;/date&gt;&lt;/pub-dates&gt;&lt;/dates&gt;&lt;isbn&gt;0008-543X (Print)&amp;#xD;0008-543X (Linking)&lt;/isbn&gt;&lt;accession-num&gt;19642177&lt;/accession-num&gt;&lt;urls&gt;&lt;related-urls&gt;&lt;url&gt;http://www.ncbi.nlm.nih.gov/pubmed/19642177&lt;/url&gt;&lt;/related-urls&gt;&lt;/urls&gt;&lt;electronic-resource-num&gt;10.1002/cncr.24552&lt;/electronic-resource-num&gt;&lt;language&gt;Eng&lt;/language&gt;&lt;/record&gt;&lt;/Cite&gt;&lt;Cite&gt;&lt;Author&gt;Andolino&lt;/Author&gt;&lt;Year&gt;2011&lt;/Year&gt;&lt;RecNum&gt;1651&lt;/RecNum&gt;&lt;record&gt;&lt;rec-number&gt;1651&lt;/rec-number&gt;&lt;ref-type name="Journal Article"&gt;17&lt;/ref-type&gt;&lt;contributors&gt;&lt;authors&gt;&lt;author&gt;Andolino, D. L.&lt;/author&gt;&lt;author&gt;Johnson, C. S.&lt;/author&gt;&lt;author&gt;Maluccio, M.&lt;/author&gt;&lt;author&gt;Kwo, P.&lt;/author&gt;&lt;author&gt;Tector, A. J.&lt;/author&gt;&lt;author&gt;Zook, J.&lt;/author&gt;&lt;author&gt;Johnstone, P. A.&lt;/author&gt;&lt;author&gt;Cardenes, H. R.&lt;/author&gt;&lt;/authors&gt;&lt;/contributors&gt;&lt;auth-address&gt;Department of Radiation Oncology, Indiana University School of Medicine, Indianapolis, IN 46202, USA. dandolin@iupui.edu&lt;/auth-address&gt;&lt;titles&gt;&lt;title&gt;Stereotactic body radiotherapy for primary hepatocellular carcinoma&lt;/title&gt;&lt;secondary-title&gt;Int J Radiat Oncol Biol Phys&lt;/secondary-title&gt;&lt;alt-title&gt;International journal of radiation oncology, biology, physics&lt;/alt-title&gt;&lt;/titles&gt;&lt;periodical&gt;&lt;full-title&gt;Int J Radiat Oncol Biol Phys&lt;/full-title&gt;&lt;abbr-1&gt;International journal of radiation oncology, biology, physics&lt;/abbr-1&gt;&lt;/periodical&gt;&lt;alt-periodical&gt;&lt;full-title&gt;Int J Radiat Oncol Biol Phys&lt;/full-title&gt;&lt;abbr-1&gt;International journal of radiation oncology, biology, physics&lt;/abbr-1&gt;&lt;/alt-periodical&gt;&lt;pages&gt;e447-53&lt;/pages&gt;&lt;volume&gt;81&lt;/volume&gt;&lt;number&gt;4&lt;/number&gt;&lt;keywords&gt;&lt;keyword&gt;Adult&lt;/keyword&gt;&lt;keyword&gt;Aged&lt;/keyword&gt;&lt;keyword&gt;Aged, 80 and over&lt;/keyword&gt;&lt;keyword&gt;Carcinoma, Hepatocellular/mortality/pathology/*surgery&lt;/keyword&gt;&lt;keyword&gt;Clinical Trials, Phase I as Topic&lt;/keyword&gt;&lt;keyword&gt;Disease-Free Survival&lt;/keyword&gt;&lt;keyword&gt;Dose Fractionation&lt;/keyword&gt;&lt;keyword&gt;Female&lt;/keyword&gt;&lt;keyword&gt;Humans&lt;/keyword&gt;&lt;keyword&gt;Karnofsky Performance Status&lt;/keyword&gt;&lt;keyword&gt;Kidney/radiation effects&lt;/keyword&gt;&lt;keyword&gt;Liver Cirrhosis/pathology/surgery&lt;/keyword&gt;&lt;keyword&gt;Liver Neoplasms/mortality/pathology/*surgery&lt;/keyword&gt;&lt;keyword&gt;Liver Transplantation&lt;/keyword&gt;&lt;keyword&gt;Male&lt;/keyword&gt;&lt;keyword&gt;Middle Aged&lt;/keyword&gt;&lt;keyword&gt;Organs at Risk/radiation effects&lt;/keyword&gt;&lt;keyword&gt;Radiosurgery/adverse effects/*methods/mortality&lt;/keyword&gt;&lt;keyword&gt;Spinal Cord/radiation effects&lt;/keyword&gt;&lt;keyword&gt;Tumor Burden&lt;/keyword&gt;&lt;keyword&gt;Young Adult&lt;/keyword&gt;&lt;/keywords&gt;&lt;dates&gt;&lt;year&gt;2011&lt;/year&gt;&lt;pub-dates&gt;&lt;date&gt;Nov 15&lt;/date&gt;&lt;/pub-dates&gt;&lt;/dates&gt;&lt;isbn&gt;1879-355X (Electronic)&amp;#xD;0360-3016 (Linking)&lt;/isbn&gt;&lt;accession-num&gt;21645977&lt;/accession-num&gt;&lt;urls&gt;&lt;related-urls&gt;&lt;url&gt;http://www.ncbi.nlm.nih.gov/pubmed/21645977&lt;/url&gt;&lt;/related-urls&gt;&lt;/urls&gt;&lt;electronic-resource-num&gt;10.1016/j.ijrobp.2011.04.011&lt;/electronic-resource-num&gt;&lt;/record&gt;&lt;/Cite&gt;&lt;/EndNote&gt;</w:instrText>
      </w:r>
      <w:r w:rsidR="0040270F" w:rsidRPr="001470A4">
        <w:fldChar w:fldCharType="separate"/>
      </w:r>
      <w:r w:rsidR="0040270F" w:rsidRPr="001470A4">
        <w:rPr>
          <w:vertAlign w:val="superscript"/>
        </w:rPr>
        <w:t>[3-5]</w:t>
      </w:r>
      <w:r w:rsidR="0040270F" w:rsidRPr="001470A4">
        <w:fldChar w:fldCharType="end"/>
      </w:r>
      <w:r w:rsidRPr="001470A4">
        <w:t xml:space="preserve">. </w:t>
      </w:r>
      <w:r w:rsidRPr="001470A4">
        <w:rPr>
          <w:rFonts w:eastAsiaTheme="minorEastAsia"/>
        </w:rPr>
        <w:t xml:space="preserve">In this topic highlight, we focused on the technical aspects of </w:t>
      </w:r>
      <w:r w:rsidR="00B221C0" w:rsidRPr="001470A4">
        <w:rPr>
          <w:rFonts w:eastAsiaTheme="minorEastAsia"/>
        </w:rPr>
        <w:t xml:space="preserve">modern </w:t>
      </w:r>
      <w:r w:rsidRPr="001470A4">
        <w:rPr>
          <w:rFonts w:eastAsiaTheme="minorEastAsia"/>
        </w:rPr>
        <w:t>RT</w:t>
      </w:r>
      <w:r w:rsidR="00B221C0" w:rsidRPr="001470A4">
        <w:rPr>
          <w:rFonts w:eastAsiaTheme="minorEastAsia"/>
        </w:rPr>
        <w:t xml:space="preserve"> techniques</w:t>
      </w:r>
      <w:r w:rsidRPr="001470A4">
        <w:rPr>
          <w:rFonts w:eastAsiaTheme="minorEastAsia"/>
        </w:rPr>
        <w:t xml:space="preserve"> for HCC along with their clinical applications.</w:t>
      </w:r>
    </w:p>
    <w:p w14:paraId="3573AF60" w14:textId="77777777" w:rsidR="002004F8" w:rsidRPr="001470A4" w:rsidRDefault="002004F8" w:rsidP="009353E7">
      <w:pPr>
        <w:adjustRightInd w:val="0"/>
        <w:snapToGrid w:val="0"/>
        <w:jc w:val="both"/>
      </w:pPr>
    </w:p>
    <w:p w14:paraId="321BBAAA" w14:textId="77777777" w:rsidR="002004F8" w:rsidRPr="001470A4" w:rsidRDefault="002004F8" w:rsidP="009353E7">
      <w:pPr>
        <w:pStyle w:val="Heading1"/>
        <w:adjustRightInd w:val="0"/>
        <w:snapToGrid w:val="0"/>
        <w:contextualSpacing w:val="0"/>
        <w:jc w:val="both"/>
        <w:rPr>
          <w:rFonts w:eastAsiaTheme="minorEastAsia"/>
          <w:szCs w:val="24"/>
        </w:rPr>
      </w:pPr>
      <w:r w:rsidRPr="001470A4">
        <w:rPr>
          <w:rFonts w:eastAsiaTheme="minorEastAsia"/>
          <w:szCs w:val="24"/>
        </w:rPr>
        <w:t xml:space="preserve">THREE-DIMENSIONAL CONFORMAL RADIATION THERAPY </w:t>
      </w:r>
    </w:p>
    <w:p w14:paraId="6CD4CC7E" w14:textId="601E3EDD" w:rsidR="002004F8" w:rsidRPr="001470A4" w:rsidRDefault="002004F8" w:rsidP="009353E7">
      <w:pPr>
        <w:adjustRightInd w:val="0"/>
        <w:snapToGrid w:val="0"/>
        <w:jc w:val="both"/>
      </w:pPr>
      <w:r w:rsidRPr="001470A4">
        <w:t>In contrast to the conventional 2-dimensional RT (2D-RT) technique</w:t>
      </w:r>
      <w:r w:rsidR="000A2FFB" w:rsidRPr="001470A4">
        <w:t>,</w:t>
      </w:r>
      <w:r w:rsidRPr="001470A4">
        <w:t xml:space="preserve"> which usually uses opposing anterior and posterior radiation fields, 3D-CRT uses multiple coplanar or non-coplanar fields in order to reduce </w:t>
      </w:r>
      <w:r w:rsidR="000A2FFB" w:rsidRPr="001470A4">
        <w:t xml:space="preserve">the </w:t>
      </w:r>
      <w:r w:rsidRPr="001470A4">
        <w:t>high-dose exposure of normal tissues including the liver and bowels and to increase</w:t>
      </w:r>
      <w:r w:rsidR="007E2887" w:rsidRPr="001470A4">
        <w:t xml:space="preserve"> the</w:t>
      </w:r>
      <w:r w:rsidRPr="001470A4">
        <w:t xml:space="preserve"> tumor dose coverage (Figure 1). With the use of </w:t>
      </w:r>
      <w:r w:rsidR="007E2887" w:rsidRPr="001470A4">
        <w:t xml:space="preserve">computed </w:t>
      </w:r>
      <w:r w:rsidRPr="001470A4">
        <w:t xml:space="preserve">tomography (CT) images for RT planning and </w:t>
      </w:r>
      <w:r w:rsidR="00652E96" w:rsidRPr="001470A4">
        <w:t xml:space="preserve">a </w:t>
      </w:r>
      <w:r w:rsidRPr="001470A4">
        <w:t>computerized treatment planning system,</w:t>
      </w:r>
      <w:r w:rsidR="00652E96" w:rsidRPr="001470A4">
        <w:t xml:space="preserve"> the</w:t>
      </w:r>
      <w:r w:rsidRPr="001470A4">
        <w:t xml:space="preserve"> tumor and surrounding normal liver</w:t>
      </w:r>
      <w:r w:rsidR="00652E96" w:rsidRPr="001470A4">
        <w:t xml:space="preserve"> </w:t>
      </w:r>
      <w:r w:rsidRPr="001470A4">
        <w:lastRenderedPageBreak/>
        <w:t>can be delineated accurately</w:t>
      </w:r>
      <w:r w:rsidR="00F96B34" w:rsidRPr="001470A4">
        <w:t>;</w:t>
      </w:r>
      <w:r w:rsidRPr="001470A4">
        <w:t xml:space="preserve"> the delivered dose and irradiated volume of the tumor and normal liver can be precisely evaluated. As a result, </w:t>
      </w:r>
      <w:r w:rsidR="002B2E54" w:rsidRPr="001470A4">
        <w:t xml:space="preserve">experience in the response of the tumor and normal liver to certain dose levels shapes the current decision making process for the RT regimen. </w:t>
      </w:r>
    </w:p>
    <w:p w14:paraId="3AB5FB94" w14:textId="2637C669" w:rsidR="002004F8" w:rsidRPr="001470A4" w:rsidRDefault="00F71D7C" w:rsidP="009353E7">
      <w:pPr>
        <w:adjustRightInd w:val="0"/>
        <w:snapToGrid w:val="0"/>
        <w:ind w:firstLine="800"/>
        <w:jc w:val="both"/>
      </w:pPr>
      <w:r w:rsidRPr="001470A4">
        <w:t xml:space="preserve">A high 92% response rate (80% complete response and 12% partial response) was achieved in a </w:t>
      </w:r>
      <w:r w:rsidR="002004F8" w:rsidRPr="001470A4">
        <w:t xml:space="preserve">French phase 2 trial </w:t>
      </w:r>
      <w:r w:rsidRPr="001470A4">
        <w:t xml:space="preserve">conducted </w:t>
      </w:r>
      <w:r w:rsidR="002004F8" w:rsidRPr="001470A4">
        <w:t xml:space="preserve">in 27 patients </w:t>
      </w:r>
      <w:r w:rsidR="00B27C74" w:rsidRPr="001470A4">
        <w:t xml:space="preserve">having </w:t>
      </w:r>
      <w:r w:rsidR="002004F8" w:rsidRPr="001470A4">
        <w:t xml:space="preserve">Child -Pugh class A or B </w:t>
      </w:r>
      <w:r w:rsidR="00DA4E8C" w:rsidRPr="001470A4">
        <w:rPr>
          <w:rFonts w:eastAsiaTheme="minorEastAsia"/>
        </w:rPr>
        <w:t xml:space="preserve">liver </w:t>
      </w:r>
      <w:r w:rsidR="00B60430" w:rsidRPr="001470A4">
        <w:rPr>
          <w:rFonts w:eastAsiaTheme="minorEastAsia"/>
        </w:rPr>
        <w:t xml:space="preserve">function </w:t>
      </w:r>
      <w:r w:rsidR="002004F8" w:rsidRPr="001470A4">
        <w:t xml:space="preserve">with a single tumor </w:t>
      </w:r>
      <w:r w:rsidR="00B27C74" w:rsidRPr="001470A4">
        <w:t>sized ≤</w:t>
      </w:r>
      <w:r w:rsidR="0084416E" w:rsidRPr="001470A4">
        <w:rPr>
          <w:rFonts w:eastAsia="SimSun" w:hint="eastAsia"/>
          <w:lang w:eastAsia="zh-CN"/>
        </w:rPr>
        <w:t xml:space="preserve"> </w:t>
      </w:r>
      <w:r w:rsidR="002004F8" w:rsidRPr="001470A4">
        <w:t xml:space="preserve">5 cm or 2 tumors </w:t>
      </w:r>
      <w:r w:rsidR="00B27C74" w:rsidRPr="001470A4">
        <w:t>sized ≤</w:t>
      </w:r>
      <w:r w:rsidR="0084416E" w:rsidRPr="001470A4">
        <w:rPr>
          <w:rFonts w:eastAsia="SimSun" w:hint="eastAsia"/>
          <w:lang w:eastAsia="zh-CN"/>
        </w:rPr>
        <w:t xml:space="preserve"> </w:t>
      </w:r>
      <w:r w:rsidR="002004F8" w:rsidRPr="001470A4">
        <w:t xml:space="preserve">3 cm after </w:t>
      </w:r>
      <w:r w:rsidR="00B27C74" w:rsidRPr="001470A4">
        <w:t xml:space="preserve">66 Gy of </w:t>
      </w:r>
      <w:r w:rsidR="002004F8" w:rsidRPr="001470A4">
        <w:t xml:space="preserve">3D-CRT </w:t>
      </w:r>
      <w:r w:rsidR="00B27C74" w:rsidRPr="001470A4">
        <w:t>delivered</w:t>
      </w:r>
      <w:r w:rsidR="002004F8" w:rsidRPr="001470A4">
        <w:t xml:space="preserve"> in 33 fractions</w:t>
      </w:r>
      <w:r w:rsidR="009F7360" w:rsidRPr="001470A4">
        <w:fldChar w:fldCharType="begin"/>
      </w:r>
      <w:r w:rsidR="004D72B9" w:rsidRPr="001470A4">
        <w:instrText xml:space="preserve"> ADDIN EN.CITE &lt;EndNote&gt;&lt;Cite&gt;&lt;Author&gt;Mornex&lt;/Author&gt;&lt;Year&gt;2006&lt;/Year&gt;&lt;RecNum&gt;191&lt;/RecNum&gt;&lt;record&gt;&lt;rec-number&gt;191&lt;/rec-number&gt;&lt;ref-type name="Journal Article"&gt;17&lt;/ref-type&gt;&lt;contributors&gt;&lt;authors&gt;&lt;author&gt;Mornex, F.&lt;/author&gt;&lt;author&gt;Girard, N.&lt;/author&gt;&lt;author&gt;Beziat, C.&lt;/author&gt;&lt;author&gt;Kubas, A.&lt;/author&gt;&lt;author&gt;Khodri, M.&lt;/author&gt;&lt;author&gt;Trepo, C.&lt;/author&gt;&lt;author&gt;Merle, P.&lt;/author&gt;&lt;/authors&gt;&lt;/contributors&gt;&lt;auth-address&gt;Department of Radiation Oncology, Centre Hospitalier Lyon-Sud, Lyon, France. francoise.mornex@chu-lyon.fr&lt;/auth-address&gt;&lt;titles&gt;&lt;title&gt;Feasibility and efficacy of high-dose three-dimensional-conformal radiotherapy in cirrhotic patients with small-size hepatocellular carcinoma non-eligible for curative therapies--mature results of the French Phase II RTF-1 trial&lt;/title&gt;&lt;secondary-title&gt;Int J Radiat Oncol Biol Phys&lt;/secondary-title&gt;&lt;alt-title&gt;International journal of radiation oncology, biology, physics&lt;/alt-title&gt;&lt;/titles&gt;&lt;periodical&gt;&lt;full-title&gt;Int J Radiat Oncol Biol Phys&lt;/full-title&gt;&lt;abbr-1&gt;International journal of radiation oncology, biology, physics&lt;/abbr-1&gt;&lt;/periodical&gt;&lt;alt-periodical&gt;&lt;full-title&gt;Int J Radiat Oncol Biol Phys&lt;/full-title&gt;&lt;abbr-1&gt;International journal of radiation oncology, biology, physics&lt;/abbr-1&gt;&lt;/alt-periodical&gt;&lt;pages&gt;1152-8&lt;/pages&gt;&lt;volume&gt;66&lt;/volume&gt;&lt;number&gt;4&lt;/number&gt;&lt;keywords&gt;&lt;keyword&gt;Adult&lt;/keyword&gt;&lt;keyword&gt;Aged&lt;/keyword&gt;&lt;keyword&gt;Aged, 80 and over&lt;/keyword&gt;&lt;keyword&gt;Carcinoma, Hepatocellular/complications/*radiotherapy&lt;/keyword&gt;&lt;keyword&gt;Feasibility Studies&lt;/keyword&gt;&lt;keyword&gt;Female&lt;/keyword&gt;&lt;keyword&gt;Humans&lt;/keyword&gt;&lt;keyword&gt;Liver Cirrhosis/*etiology/*radiotherapy&lt;/keyword&gt;&lt;keyword&gt;Liver Neoplasms/*radiotherapy&lt;/keyword&gt;&lt;keyword&gt;Male&lt;/keyword&gt;&lt;keyword&gt;Middle Aged&lt;/keyword&gt;&lt;keyword&gt;Radiation Injuries/etiology&lt;/keyword&gt;&lt;keyword&gt;Radiotherapy, Conformal/adverse effects/*methods&lt;/keyword&gt;&lt;keyword&gt;Risk Assessment&lt;/keyword&gt;&lt;/keywords&gt;&lt;dates&gt;&lt;year&gt;2006&lt;/year&gt;&lt;pub-dates&gt;&lt;date&gt;Nov 15&lt;/date&gt;&lt;/pub-dates&gt;&lt;/dates&gt;&lt;isbn&gt;0360-3016 (Print)&lt;/isbn&gt;&lt;accession-num&gt;17145534&lt;/accession-num&gt;&lt;urls&gt;&lt;related-urls&gt;&lt;url&gt;http://www.ncbi.nlm.nih.gov/entrez/query.fcgi?cmd=Retrieve&amp;amp;db=PubMed&amp;amp;dopt=Citation&amp;amp;list_uids=17145534 &lt;/url&gt;&lt;/related-urls&gt;&lt;/urls&gt;&lt;language&gt;eng&lt;/language&gt;&lt;/record&gt;&lt;/Cite&gt;&lt;/EndNote&gt;</w:instrText>
      </w:r>
      <w:r w:rsidR="009F7360" w:rsidRPr="001470A4">
        <w:fldChar w:fldCharType="separate"/>
      </w:r>
      <w:r w:rsidR="009F7360" w:rsidRPr="001470A4">
        <w:rPr>
          <w:vertAlign w:val="superscript"/>
        </w:rPr>
        <w:t>[6]</w:t>
      </w:r>
      <w:r w:rsidR="009F7360" w:rsidRPr="001470A4">
        <w:fldChar w:fldCharType="end"/>
      </w:r>
      <w:r w:rsidR="002004F8" w:rsidRPr="001470A4">
        <w:t xml:space="preserve">. </w:t>
      </w:r>
      <w:r w:rsidR="00E86FD6" w:rsidRPr="001470A4">
        <w:t xml:space="preserve">A </w:t>
      </w:r>
      <w:r w:rsidR="002004F8" w:rsidRPr="001470A4">
        <w:t xml:space="preserve">Korean multicenter retrospective patterns of care study </w:t>
      </w:r>
      <w:r w:rsidR="00E86FD6" w:rsidRPr="001470A4">
        <w:t xml:space="preserve">conducted in </w:t>
      </w:r>
      <w:r w:rsidR="002004F8" w:rsidRPr="001470A4">
        <w:t xml:space="preserve">398 HCC patients showed </w:t>
      </w:r>
      <w:r w:rsidR="00E86FD6" w:rsidRPr="001470A4">
        <w:t xml:space="preserve">that </w:t>
      </w:r>
      <w:r w:rsidR="002004F8" w:rsidRPr="001470A4">
        <w:t xml:space="preserve">a biologic effective dose of </w:t>
      </w:r>
      <w:r w:rsidR="00E86FD6" w:rsidRPr="001470A4">
        <w:t>≥</w:t>
      </w:r>
      <w:r w:rsidR="0084416E" w:rsidRPr="001470A4">
        <w:rPr>
          <w:rFonts w:eastAsia="SimSun" w:hint="eastAsia"/>
          <w:lang w:eastAsia="zh-CN"/>
        </w:rPr>
        <w:t xml:space="preserve"> </w:t>
      </w:r>
      <w:r w:rsidR="002004F8" w:rsidRPr="001470A4">
        <w:t>53.1 Gy</w:t>
      </w:r>
      <w:r w:rsidR="002004F8" w:rsidRPr="001470A4">
        <w:rPr>
          <w:vertAlign w:val="subscript"/>
        </w:rPr>
        <w:t>10</w:t>
      </w:r>
      <w:r w:rsidR="002004F8" w:rsidRPr="001470A4">
        <w:t xml:space="preserve"> was associated with an improved 2-year overall survival</w:t>
      </w:r>
      <w:r w:rsidR="0040270F" w:rsidRPr="001470A4">
        <w:fldChar w:fldCharType="begin"/>
      </w:r>
      <w:r w:rsidR="004D72B9" w:rsidRPr="001470A4">
        <w:instrText xml:space="preserve"> ADDIN EN.CITE &lt;EndNote&gt;&lt;Cite&gt;&lt;Author&gt;Seong&lt;/Author&gt;&lt;Year&gt;2009&lt;/Year&gt;&lt;RecNum&gt;1436&lt;/RecNum&gt;&lt;record&gt;&lt;rec-number&gt;1436&lt;/rec-number&gt;&lt;ref-type name="Journal Article"&gt;17&lt;/ref-type&gt;&lt;contributors&gt;&lt;authors&gt;&lt;author&gt;Seong, J.&lt;/author&gt;&lt;author&gt;Lee, I. J.&lt;/author&gt;&lt;author&gt;Shim, S. J.&lt;/author&gt;&lt;author&gt;Lim, D. H.&lt;/author&gt;&lt;author&gt;Kim, T. H.&lt;/author&gt;&lt;author&gt;Kim, J. H.&lt;/author&gt;&lt;author&gt;Jang, H. S.&lt;/author&gt;&lt;author&gt;Kim, M. S.&lt;/author&gt;&lt;author&gt;Chie, E. K.&lt;/author&gt;&lt;author&gt;Kim, J. H.&lt;/author&gt;&lt;author&gt;Nam, T. K.&lt;/author&gt;&lt;author&gt;Lee, H. S.&lt;/author&gt;&lt;author&gt;Han, C. J.&lt;/author&gt;&lt;/authors&gt;&lt;/contributors&gt;&lt;auth-address&gt;Department of Radiation Oncology, Yonsei University Health System, Seoul, Korea. jsseong@yuhs.ac&lt;/auth-address&gt;&lt;titles&gt;&lt;title&gt;A multicenter retrospective cohort study of practice patterns and clinical outcome on radiotherapy for hepatocellular carcinoma in Korea&lt;/title&gt;&lt;secondary-title&gt;Liver Int&lt;/secondary-title&gt;&lt;/titles&gt;&lt;periodical&gt;&lt;full-title&gt;Liver Int&lt;/full-title&gt;&lt;/periodical&gt;&lt;pages&gt;147-52&lt;/pages&gt;&lt;volume&gt;29&lt;/volume&gt;&lt;number&gt;2&lt;/number&gt;&lt;edition&gt;2008/09/18&lt;/edition&gt;&lt;keywords&gt;&lt;keyword&gt;Carcinoma, Hepatocellular/*radiotherapy&lt;/keyword&gt;&lt;keyword&gt;Cohort Studies&lt;/keyword&gt;&lt;keyword&gt;Humans&lt;/keyword&gt;&lt;keyword&gt;Korea&lt;/keyword&gt;&lt;keyword&gt;Multivariate Analysis&lt;/keyword&gt;&lt;keyword&gt;Practice Patterns, Physicians&amp;apos;&lt;/keyword&gt;&lt;keyword&gt;Radiotherapy/*methods&lt;/keyword&gt;&lt;keyword&gt;Retrospective Studies&lt;/keyword&gt;&lt;keyword&gt;Survival Analysis&lt;/keyword&gt;&lt;keyword&gt;Treatment Outcome&lt;/keyword&gt;&lt;/keywords&gt;&lt;dates&gt;&lt;year&gt;2009&lt;/year&gt;&lt;pub-dates&gt;&lt;date&gt;Feb&lt;/date&gt;&lt;/pub-dates&gt;&lt;/dates&gt;&lt;isbn&gt;1478-3231 (Electronic)&amp;#xD;1478-3223 (Linking)&lt;/isbn&gt;&lt;accession-num&gt;18795897&lt;/accession-num&gt;&lt;urls&gt;&lt;related-urls&gt;&lt;url&gt;http://www.ncbi.nlm.nih.gov/pubmed/18795897&lt;/url&gt;&lt;/related-urls&gt;&lt;/urls&gt;&lt;electronic-resource-num&gt;10.1111/j.1478-3231.2008.01873.x&lt;/electronic-resource-num&gt;&lt;language&gt;eng&lt;/language&gt;&lt;/record&gt;&lt;/Cite&gt;&lt;/EndNote&gt;</w:instrText>
      </w:r>
      <w:r w:rsidR="0040270F" w:rsidRPr="001470A4">
        <w:fldChar w:fldCharType="separate"/>
      </w:r>
      <w:r w:rsidR="0040270F" w:rsidRPr="001470A4">
        <w:rPr>
          <w:vertAlign w:val="superscript"/>
        </w:rPr>
        <w:t>[3]</w:t>
      </w:r>
      <w:r w:rsidR="0040270F" w:rsidRPr="001470A4">
        <w:fldChar w:fldCharType="end"/>
      </w:r>
      <w:r w:rsidR="002004F8" w:rsidRPr="001470A4">
        <w:t xml:space="preserve">. </w:t>
      </w:r>
      <w:r w:rsidR="002004F8" w:rsidRPr="001470A4">
        <w:rPr>
          <w:rFonts w:eastAsiaTheme="minorEastAsia"/>
        </w:rPr>
        <w:t xml:space="preserve">Seong </w:t>
      </w:r>
      <w:r w:rsidR="002004F8" w:rsidRPr="001470A4">
        <w:rPr>
          <w:rFonts w:eastAsiaTheme="minorEastAsia"/>
          <w:i/>
        </w:rPr>
        <w:t>et al</w:t>
      </w:r>
      <w:r w:rsidR="00723C61" w:rsidRPr="001470A4">
        <w:rPr>
          <w:rFonts w:eastAsiaTheme="minorEastAsia"/>
          <w:vertAlign w:val="superscript"/>
        </w:rPr>
        <w:fldChar w:fldCharType="begin"/>
      </w:r>
      <w:r w:rsidR="004D72B9" w:rsidRPr="001470A4">
        <w:rPr>
          <w:rFonts w:eastAsiaTheme="minorEastAsia"/>
          <w:vertAlign w:val="superscript"/>
        </w:rPr>
        <w:instrText xml:space="preserve"> ADDIN EN.CITE &lt;EndNote&gt;&lt;Cite&gt;&lt;Author&gt;Seong&lt;/Author&gt;&lt;Year&gt;2003&lt;/Year&gt;&lt;RecNum&gt;577&lt;/RecNum&gt;&lt;record&gt;&lt;rec-number&gt;577&lt;/rec-number&gt;&lt;ref-type name="Journal Article"&gt;17&lt;/ref-type&gt;&lt;contributors&gt;&lt;authors&gt;&lt;author&gt;Seong, J.&lt;/author&gt;&lt;author&gt;Park, H. C.&lt;/author&gt;&lt;author&gt;Han, K. H.&lt;/author&gt;&lt;author&gt;Chon, C. Y.&lt;/author&gt;&lt;/authors&gt;&lt;/contributors&gt;&lt;auth-address&gt;Department of Radiation Oncology, Brain Korea 21 Project for Medical Science, Yonsei University Medical College, Seoul, South Korea. jsseong@yumc.yonsei.ac.kr&lt;/auth-address&gt;&lt;titles&gt;&lt;title&gt;Clinical results and prognostic factors in radiotherapy for unresectable hepatocellular carcinoma: a retrospective study of 158 patients&lt;/title&gt;&lt;secondary-title&gt;Int J Radiat Oncol Biol Phys&lt;/secondary-title&gt;&lt;alt-title&gt;International journal of radiation oncology, biology, physics&lt;/alt-title&gt;&lt;/titles&gt;&lt;periodical&gt;&lt;full-title&gt;Int J Radiat Oncol Biol Phys&lt;/full-title&gt;&lt;abbr-1&gt;International journal of radiation oncology, biology, physics&lt;/abbr-1&gt;&lt;/periodical&gt;&lt;alt-periodical&gt;&lt;full-title&gt;Int J Radiat Oncol Biol Phys&lt;/full-title&gt;&lt;abbr-1&gt;International journal of radiation oncology, biology, physics&lt;/abbr-1&gt;&lt;/alt-periodical&gt;&lt;pages&gt;329-36&lt;/pages&gt;&lt;volume&gt;55&lt;/volume&gt;&lt;number&gt;2&lt;/number&gt;&lt;keywords&gt;&lt;keyword&gt;Adult&lt;/keyword&gt;&lt;keyword&gt;Aged&lt;/keyword&gt;&lt;keyword&gt;Analysis of Variance&lt;/keyword&gt;&lt;keyword&gt;Carcinoma, Hepatocellular/pathology/*radiotherapy/surgery&lt;/keyword&gt;&lt;keyword&gt;Chemoembolization, Therapeutic/methods&lt;/keyword&gt;&lt;keyword&gt;Female&lt;/keyword&gt;&lt;keyword&gt;Humans&lt;/keyword&gt;&lt;keyword&gt;Liver Neoplasms/pathology/*radiotherapy/surgery&lt;/keyword&gt;&lt;keyword&gt;Male&lt;/keyword&gt;&lt;keyword&gt;Middle Aged&lt;/keyword&gt;&lt;keyword&gt;Neoplasm Staging&lt;/keyword&gt;&lt;keyword&gt;Prognosis&lt;/keyword&gt;&lt;keyword&gt;Retrospective Studies&lt;/keyword&gt;&lt;keyword&gt;Salvage Therapy&lt;/keyword&gt;&lt;keyword&gt;Survival Rate&lt;/keyword&gt;&lt;keyword&gt;Treatment Outcome&lt;/keyword&gt;&lt;/keywords&gt;&lt;dates&gt;&lt;year&gt;2003&lt;/year&gt;&lt;pub-dates&gt;&lt;date&gt;Feb 1&lt;/date&gt;&lt;/pub-dates&gt;&lt;/dates&gt;&lt;isbn&gt;0360-3016 (Print)&lt;/isbn&gt;&lt;accession-num&gt;12527045&lt;/accession-num&gt;&lt;urls&gt;&lt;related-urls&gt;&lt;url&gt;http://www.ncbi.nlm.nih.gov/entrez/query.fcgi?cmd=Retrieve&amp;amp;db=PubMed&amp;amp;dopt=Citation&amp;amp;list_uids=12527045 &lt;/url&gt;&lt;/related-urls&gt;&lt;/urls&gt;&lt;electronic-resource-num&gt;10.1016/S0360-3016(02)03929-9&lt;/electronic-resource-num&gt;&lt;language&gt;eng&lt;/language&gt;&lt;/record&gt;&lt;/Cite&gt;&lt;/EndNote&gt;</w:instrText>
      </w:r>
      <w:r w:rsidR="00723C61" w:rsidRPr="001470A4">
        <w:rPr>
          <w:rFonts w:eastAsiaTheme="minorEastAsia"/>
          <w:vertAlign w:val="superscript"/>
        </w:rPr>
        <w:fldChar w:fldCharType="separate"/>
      </w:r>
      <w:r w:rsidR="009F7360" w:rsidRPr="001470A4">
        <w:rPr>
          <w:rFonts w:eastAsiaTheme="minorEastAsia"/>
          <w:vertAlign w:val="superscript"/>
        </w:rPr>
        <w:t>[7]</w:t>
      </w:r>
      <w:r w:rsidR="00723C61" w:rsidRPr="001470A4">
        <w:rPr>
          <w:rFonts w:eastAsiaTheme="minorEastAsia"/>
          <w:vertAlign w:val="superscript"/>
        </w:rPr>
        <w:fldChar w:fldCharType="end"/>
      </w:r>
      <w:r w:rsidR="002004F8" w:rsidRPr="001470A4">
        <w:rPr>
          <w:rFonts w:eastAsiaTheme="minorEastAsia"/>
        </w:rPr>
        <w:t xml:space="preserve"> treated 158 HCC patients with a dose of 25.2</w:t>
      </w:r>
      <w:r w:rsidR="006C29EE" w:rsidRPr="001470A4">
        <w:rPr>
          <w:rFonts w:eastAsiaTheme="minorEastAsia"/>
        </w:rPr>
        <w:t>–</w:t>
      </w:r>
      <w:r w:rsidR="002004F8" w:rsidRPr="001470A4">
        <w:rPr>
          <w:rFonts w:eastAsiaTheme="minorEastAsia"/>
        </w:rPr>
        <w:t xml:space="preserve">60 Gy (1.8 Gy per fraction). In their study, </w:t>
      </w:r>
      <w:r w:rsidR="006C29EE" w:rsidRPr="001470A4">
        <w:rPr>
          <w:rFonts w:eastAsiaTheme="minorEastAsia"/>
        </w:rPr>
        <w:t xml:space="preserve">the </w:t>
      </w:r>
      <w:r w:rsidR="002004F8" w:rsidRPr="001470A4">
        <w:rPr>
          <w:rFonts w:eastAsiaTheme="minorEastAsia"/>
        </w:rPr>
        <w:t xml:space="preserve">RT dose was </w:t>
      </w:r>
      <w:r w:rsidR="006C29EE" w:rsidRPr="001470A4">
        <w:rPr>
          <w:rFonts w:eastAsiaTheme="minorEastAsia"/>
        </w:rPr>
        <w:t xml:space="preserve">identified by multivariate analysis as </w:t>
      </w:r>
      <w:r w:rsidR="002004F8" w:rsidRPr="001470A4">
        <w:rPr>
          <w:rFonts w:eastAsiaTheme="minorEastAsia"/>
        </w:rPr>
        <w:t xml:space="preserve">the only significant factor for survival. </w:t>
      </w:r>
      <w:r w:rsidR="00487E8E" w:rsidRPr="001470A4">
        <w:rPr>
          <w:rFonts w:eastAsiaTheme="minorEastAsia"/>
        </w:rPr>
        <w:t xml:space="preserve">The median survival </w:t>
      </w:r>
      <w:r w:rsidR="006D00F9" w:rsidRPr="001470A4">
        <w:rPr>
          <w:rFonts w:eastAsiaTheme="minorEastAsia"/>
        </w:rPr>
        <w:t>t</w:t>
      </w:r>
      <w:r w:rsidR="00487E8E" w:rsidRPr="001470A4">
        <w:rPr>
          <w:rFonts w:eastAsiaTheme="minorEastAsia"/>
        </w:rPr>
        <w:t>ime</w:t>
      </w:r>
      <w:r w:rsidR="006D00F9" w:rsidRPr="001470A4">
        <w:rPr>
          <w:rFonts w:eastAsiaTheme="minorEastAsia"/>
        </w:rPr>
        <w:t>s</w:t>
      </w:r>
      <w:r w:rsidR="00487E8E" w:rsidRPr="001470A4">
        <w:rPr>
          <w:rFonts w:eastAsiaTheme="minorEastAsia"/>
        </w:rPr>
        <w:t xml:space="preserve"> in</w:t>
      </w:r>
      <w:r w:rsidR="002004F8" w:rsidRPr="001470A4">
        <w:rPr>
          <w:rFonts w:eastAsiaTheme="minorEastAsia"/>
        </w:rPr>
        <w:t xml:space="preserve"> patients who received</w:t>
      </w:r>
      <w:r w:rsidR="00487E8E" w:rsidRPr="001470A4">
        <w:rPr>
          <w:rFonts w:eastAsiaTheme="minorEastAsia"/>
        </w:rPr>
        <w:t xml:space="preserve"> </w:t>
      </w:r>
      <w:r w:rsidR="00487E8E" w:rsidRPr="001470A4">
        <w:rPr>
          <w:rFonts w:eastAsia="MS Gothic"/>
        </w:rPr>
        <w:t>&lt;</w:t>
      </w:r>
      <w:r w:rsidR="0084416E" w:rsidRPr="001470A4">
        <w:rPr>
          <w:rFonts w:eastAsia="SimSun" w:hint="eastAsia"/>
          <w:lang w:eastAsia="zh-CN"/>
        </w:rPr>
        <w:t xml:space="preserve"> </w:t>
      </w:r>
      <w:r w:rsidR="002004F8" w:rsidRPr="001470A4">
        <w:rPr>
          <w:rFonts w:eastAsiaTheme="minorEastAsia"/>
        </w:rPr>
        <w:t>40 Gy, 40</w:t>
      </w:r>
      <w:r w:rsidR="004E5750" w:rsidRPr="001470A4">
        <w:rPr>
          <w:rFonts w:eastAsiaTheme="minorEastAsia"/>
        </w:rPr>
        <w:t>–</w:t>
      </w:r>
      <w:r w:rsidR="002004F8" w:rsidRPr="001470A4">
        <w:rPr>
          <w:rFonts w:eastAsiaTheme="minorEastAsia"/>
        </w:rPr>
        <w:t>50 Gy</w:t>
      </w:r>
      <w:r w:rsidR="00487E8E" w:rsidRPr="001470A4">
        <w:rPr>
          <w:rFonts w:eastAsiaTheme="minorEastAsia"/>
        </w:rPr>
        <w:t>,</w:t>
      </w:r>
      <w:r w:rsidR="002004F8" w:rsidRPr="001470A4">
        <w:rPr>
          <w:rFonts w:eastAsiaTheme="minorEastAsia"/>
        </w:rPr>
        <w:t xml:space="preserve"> and &gt;</w:t>
      </w:r>
      <w:r w:rsidR="0084416E" w:rsidRPr="001470A4">
        <w:rPr>
          <w:rFonts w:eastAsia="SimSun" w:hint="eastAsia"/>
          <w:lang w:eastAsia="zh-CN"/>
        </w:rPr>
        <w:t xml:space="preserve"> </w:t>
      </w:r>
      <w:r w:rsidR="002004F8" w:rsidRPr="001470A4">
        <w:rPr>
          <w:rFonts w:eastAsiaTheme="minorEastAsia"/>
        </w:rPr>
        <w:t xml:space="preserve">50 Gy </w:t>
      </w:r>
      <w:r w:rsidR="006D00F9" w:rsidRPr="001470A4">
        <w:rPr>
          <w:rFonts w:eastAsiaTheme="minorEastAsia"/>
        </w:rPr>
        <w:t>were</w:t>
      </w:r>
      <w:r w:rsidR="002004F8" w:rsidRPr="001470A4">
        <w:rPr>
          <w:rFonts w:eastAsiaTheme="minorEastAsia"/>
        </w:rPr>
        <w:t xml:space="preserve"> 6, 8</w:t>
      </w:r>
      <w:r w:rsidR="00487E8E" w:rsidRPr="001470A4">
        <w:rPr>
          <w:rFonts w:eastAsiaTheme="minorEastAsia"/>
        </w:rPr>
        <w:t>,</w:t>
      </w:r>
      <w:r w:rsidR="002004F8" w:rsidRPr="001470A4">
        <w:rPr>
          <w:rFonts w:eastAsiaTheme="minorEastAsia"/>
        </w:rPr>
        <w:t xml:space="preserve"> and 13 </w:t>
      </w:r>
      <w:r w:rsidR="0084416E" w:rsidRPr="001470A4">
        <w:rPr>
          <w:rFonts w:eastAsia="SimSun" w:hint="eastAsia"/>
          <w:lang w:eastAsia="zh-CN"/>
        </w:rPr>
        <w:t>mo</w:t>
      </w:r>
      <w:r w:rsidR="002004F8" w:rsidRPr="001470A4">
        <w:rPr>
          <w:rFonts w:eastAsiaTheme="minorEastAsia"/>
        </w:rPr>
        <w:t xml:space="preserve">, respectively. </w:t>
      </w:r>
      <w:r w:rsidR="002004F8" w:rsidRPr="001470A4">
        <w:t xml:space="preserve">Other studies also showed that a total </w:t>
      </w:r>
      <w:r w:rsidR="00487E8E" w:rsidRPr="001470A4">
        <w:t xml:space="preserve">RT </w:t>
      </w:r>
      <w:r w:rsidR="002004F8" w:rsidRPr="001470A4">
        <w:t>dose of &gt;</w:t>
      </w:r>
      <w:r w:rsidR="0084416E" w:rsidRPr="001470A4">
        <w:rPr>
          <w:rFonts w:eastAsia="SimSun" w:hint="eastAsia"/>
          <w:lang w:eastAsia="zh-CN"/>
        </w:rPr>
        <w:t xml:space="preserve"> </w:t>
      </w:r>
      <w:r w:rsidR="002004F8" w:rsidRPr="001470A4">
        <w:t>40-50 Gy achieved higher response or survival rates</w:t>
      </w:r>
      <w:r w:rsidR="0040270F" w:rsidRPr="001470A4">
        <w:fldChar w:fldCharType="begin"/>
      </w:r>
      <w:r w:rsidR="004D72B9" w:rsidRPr="001470A4">
        <w:instrText xml:space="preserve"> ADDIN EN.CITE &lt;EndNote&gt;&lt;Cite&gt;&lt;Author&gt;Liu&lt;/Author&gt;&lt;Year&gt;2004&lt;/Year&gt;&lt;RecNum&gt;451&lt;/RecNum&gt;&lt;record&gt;&lt;rec-number&gt;451&lt;/rec-number&gt;&lt;ref-type name="Journal Article"&gt;17&lt;/ref-type&gt;&lt;contributors&gt;&lt;authors&gt;&lt;author&gt;Liu, M. T.&lt;/author&gt;&lt;author&gt;Li, S. H.&lt;/author&gt;&lt;author&gt;Chu, T. C.&lt;/author&gt;&lt;author&gt;Hsieh, C. Y.&lt;/author&gt;&lt;author&gt;Wang, A. Y.&lt;/author&gt;&lt;author&gt;Chang, T. H.&lt;/author&gt;&lt;author&gt;Pi, C. P.&lt;/author&gt;&lt;author&gt;Huang, C. C.&lt;/author&gt;&lt;author&gt;Lin, J. P.&lt;/author&gt;&lt;/authors&gt;&lt;/contributors&gt;&lt;auth-address&gt;Department of Radiation Oncology, Changhua Christian Hospital, Changhua, Taiwan, Republic of China.&lt;/auth-address&gt;&lt;titles&gt;&lt;title&gt;Three-dimensional conformal radiation therapy for unresectable hepatocellular carcinoma patients who had failed with or were unsuited for transcatheter arterial chemoembolization&lt;/title&gt;&lt;secondary-title&gt;Jpn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oncology&lt;/abbr-1&gt;&lt;/alt-periodical&gt;&lt;pages&gt;532-9&lt;/pages&gt;&lt;volume&gt;34&lt;/volume&gt;&lt;number&gt;9&lt;/number&gt;&lt;keywords&gt;&lt;keyword&gt;Adult&lt;/keyword&gt;&lt;keyword&gt;Aged&lt;/keyword&gt;&lt;keyword&gt;Aged, 80 and over&lt;/keyword&gt;&lt;keyword&gt;Carcinoma, Hepatocellular/pathology/*radiotherapy/*therapy&lt;/keyword&gt;&lt;keyword&gt;*Chemoembolization, Therapeutic&lt;/keyword&gt;&lt;keyword&gt;Humans&lt;/keyword&gt;&lt;keyword&gt;Imaging, Three-Dimensional&lt;/keyword&gt;&lt;keyword&gt;Liver Neoplasms/pathology/*radiotherapy/*therapy&lt;/keyword&gt;&lt;keyword&gt;Male&lt;/keyword&gt;&lt;keyword&gt;Middle Aged&lt;/keyword&gt;&lt;keyword&gt;Neoplasm Staging&lt;/keyword&gt;&lt;keyword&gt;Portal Vein&lt;/keyword&gt;&lt;keyword&gt;Prognosis&lt;/keyword&gt;&lt;keyword&gt;Radiotherapy Dosage&lt;/keyword&gt;&lt;keyword&gt;Radiotherapy, Conformal/*methods&lt;/keyword&gt;&lt;keyword&gt;Survival Analysis&lt;/keyword&gt;&lt;keyword&gt;Treatment Failure&lt;/keyword&gt;&lt;keyword&gt;Treatment Outcome&lt;/keyword&gt;&lt;keyword&gt;Venous Thrombosis/complications&lt;/keyword&gt;&lt;/keywords&gt;&lt;dates&gt;&lt;year&gt;2004&lt;/year&gt;&lt;pub-dates&gt;&lt;date&gt;Sep&lt;/date&gt;&lt;/pub-dates&gt;&lt;/dates&gt;&lt;isbn&gt;0368-2811 (Print)&amp;#xD;0368-2811 (Linking)&lt;/isbn&gt;&lt;accession-num&gt;15466827&lt;/accession-num&gt;&lt;urls&gt;&lt;related-urls&gt;&lt;url&gt;http://www.ncbi.nlm.nih.gov/pubmed/15466827&lt;/url&gt;&lt;/related-urls&gt;&lt;/urls&gt;&lt;electronic-resource-num&gt;10.1093/jjco/hyh089&lt;/electronic-resource-num&gt;&lt;language&gt;eng&lt;/language&gt;&lt;/record&gt;&lt;/Cite&gt;&lt;Cite&gt;&lt;Author&gt;Park&lt;/Author&gt;&lt;Year&gt;2002&lt;/Year&gt;&lt;RecNum&gt;623&lt;/RecNum&gt;&lt;record&gt;&lt;rec-number&gt;623&lt;/rec-number&gt;&lt;ref-type name="Journal Article"&gt;17&lt;/ref-type&gt;&lt;contributors&gt;&lt;authors&gt;&lt;author&gt;Park, H. C.&lt;/author&gt;&lt;author&gt;Seong, J.&lt;/author&gt;&lt;author&gt;Han, K. H.&lt;/author&gt;&lt;author&gt;Chon, C. Y.&lt;/author&gt;&lt;author&gt;Moon, Y. M.&lt;/author&gt;&lt;author&gt;Suh, C. O.&lt;/author&gt;&lt;/authors&gt;&lt;/contributors&gt;&lt;auth-address&gt;Department of Radiation Oncology, Brain Korea 21 Project for Medical Science, Seoul, South Korea.&lt;/auth-address&gt;&lt;titles&gt;&lt;title&gt;Dose-response relationship in local radiotherapy for hepatocellular carcinoma&lt;/title&gt;&lt;secondary-title&gt;Int J Radiat Oncol Biol Phys&lt;/secondary-title&gt;&lt;alt-title&gt;International journal of radiation oncology, biology, physics&lt;/alt-title&gt;&lt;/titles&gt;&lt;periodical&gt;&lt;full-title&gt;Int J Radiat Oncol Biol Phys&lt;/full-title&gt;&lt;abbr-1&gt;International journal of radiation oncology, biology, physics&lt;/abbr-1&gt;&lt;/periodical&gt;&lt;alt-periodical&gt;&lt;full-title&gt;Int J Radiat Oncol Biol Phys&lt;/full-title&gt;&lt;abbr-1&gt;International journal of radiation oncology, biology, physics&lt;/abbr-1&gt;&lt;/alt-periodical&gt;&lt;pages&gt;150-5&lt;/pages&gt;&lt;volume&gt;54&lt;/volume&gt;&lt;number&gt;1&lt;/number&gt;&lt;keywords&gt;&lt;keyword&gt;Carcinoma, Hepatocellular/*radiotherapy&lt;/keyword&gt;&lt;keyword&gt;Dose-Response Relationship, Radiation&lt;/keyword&gt;&lt;keyword&gt;Female&lt;/keyword&gt;&lt;keyword&gt;Humans&lt;/keyword&gt;&lt;keyword&gt;Liver Neoplasms/*radiotherapy&lt;/keyword&gt;&lt;keyword&gt;Male&lt;/keyword&gt;&lt;keyword&gt;Radiotherapy/adverse effects&lt;/keyword&gt;&lt;keyword&gt;Radiotherapy Dosage&lt;/keyword&gt;&lt;/keywords&gt;&lt;dates&gt;&lt;year&gt;2002&lt;/year&gt;&lt;pub-dates&gt;&lt;date&gt;Sep 1&lt;/date&gt;&lt;/pub-dates&gt;&lt;/dates&gt;&lt;isbn&gt;0360-3016 (Print)&amp;#xD;0360-3016 (Linking)&lt;/isbn&gt;&lt;accession-num&gt;12182985&lt;/accession-num&gt;&lt;urls&gt;&lt;related-urls&gt;&lt;url&gt;http://www.ncbi.nlm.nih.gov/pubmed/12182985&lt;/url&gt;&lt;/related-urls&gt;&lt;/urls&gt;&lt;electronic-resource-num&gt;10.1016/S0360-3016(02)02864-X&lt;/electronic-resource-num&gt;&lt;language&gt;eng&lt;/language&gt;&lt;/record&gt;&lt;/Cite&gt;&lt;Cite&gt;&lt;Author&gt;Park&lt;/Author&gt;&lt;Year&gt;2005&lt;/Year&gt;&lt;RecNum&gt;395&lt;/RecNum&gt;&lt;record&gt;&lt;rec-number&gt;395&lt;/rec-number&gt;&lt;ref-type name="Journal Article"&gt;17&lt;/ref-type&gt;&lt;contributors&gt;&lt;authors&gt;&lt;author&gt;Park, W.&lt;/author&gt;&lt;author&gt;Lim, D. H.&lt;/author&gt;&lt;author&gt;Paik, S. W.&lt;/author&gt;&lt;author&gt;Koh, K. C.&lt;/author&gt;&lt;author&gt;Choi, M. S.&lt;/author&gt;&lt;author&gt;Park, C. K.&lt;/author&gt;&lt;author&gt;Yoo, B. C.&lt;/author&gt;&lt;author&gt;Lee, J. E.&lt;/author&gt;&lt;author&gt;Kang, M. K.&lt;/author&gt;&lt;author&gt;Park, Y. J.&lt;/author&gt;&lt;author&gt;Nam, H. R.&lt;/author&gt;&lt;author&gt;Ahn, Y. C.&lt;/author&gt;&lt;author&gt;Huh, S. J.&lt;/author&gt;&lt;/authors&gt;&lt;/contributors&gt;&lt;auth-address&gt;Department of Radiation Oncology, Samsung Medical Center, Sungkyunkwan University School of Medicine, Seoul, South Korea.&lt;/auth-address&gt;&lt;titles&gt;&lt;title&gt;Local radiotherapy for patients with unresectable hepatocellular carcinoma&lt;/title&gt;&lt;secondary-title&gt;Int J Radiat Oncol Biol Phys&lt;/secondary-title&gt;&lt;alt-title&gt;International journal of radiation oncology, biology, physics&lt;/alt-title&gt;&lt;/titles&gt;&lt;periodical&gt;&lt;full-title&gt;Int J Radiat Oncol Biol Phys&lt;/full-title&gt;&lt;abbr-1&gt;International journal of radiation oncology, biology, physics&lt;/abbr-1&gt;&lt;/periodical&gt;&lt;alt-periodical&gt;&lt;full-title&gt;Int J Radiat Oncol Biol Phys&lt;/full-title&gt;&lt;abbr-1&gt;International journal of radiation oncology, biology, physics&lt;/abbr-1&gt;&lt;/alt-periodical&gt;&lt;pages&gt;1143-50&lt;/pages&gt;&lt;volume&gt;61&lt;/volume&gt;&lt;number&gt;4&lt;/number&gt;&lt;keywords&gt;&lt;keyword&gt;Adult&lt;/keyword&gt;&lt;keyword&gt;Aged&lt;/keyword&gt;&lt;keyword&gt;Carcinoma, Hepatocellular/mortality/radiography/*radiotherapy&lt;/keyword&gt;&lt;keyword&gt;Dose-Response Relationship, Radiation&lt;/keyword&gt;&lt;keyword&gt;Female&lt;/keyword&gt;&lt;keyword&gt;Humans&lt;/keyword&gt;&lt;keyword&gt;Liver Neoplasms/mortality/radiography/*radiotherapy&lt;/keyword&gt;&lt;keyword&gt;Male&lt;/keyword&gt;&lt;keyword&gt;Middle Aged&lt;/keyword&gt;&lt;keyword&gt;Radiotherapy/adverse effects&lt;/keyword&gt;&lt;keyword&gt;Retrospective Studies&lt;/keyword&gt;&lt;keyword&gt;Tomography, X-Ray Computed&lt;/keyword&gt;&lt;/keywords&gt;&lt;dates&gt;&lt;year&gt;2005&lt;/year&gt;&lt;pub-dates&gt;&lt;date&gt;Mar 15&lt;/date&gt;&lt;/pub-dates&gt;&lt;/dates&gt;&lt;isbn&gt;0360-3016 (Print)&amp;#xD;0360-3016 (Linking)&lt;/isbn&gt;&lt;accession-num&gt;15752895&lt;/accession-num&gt;&lt;urls&gt;&lt;related-urls&gt;&lt;url&gt;http://www.ncbi.nlm.nih.gov/pubmed/15752895&lt;/url&gt;&lt;/related-urls&gt;&lt;/urls&gt;&lt;electronic-resource-num&gt;10.1016/j.ijrobp.2004.08.028&lt;/electronic-resource-num&gt;&lt;language&gt;eng&lt;/language&gt;&lt;/record&gt;&lt;/Cite&gt;&lt;/EndNote&gt;</w:instrText>
      </w:r>
      <w:r w:rsidR="0040270F" w:rsidRPr="001470A4">
        <w:fldChar w:fldCharType="separate"/>
      </w:r>
      <w:r w:rsidR="009F7360" w:rsidRPr="001470A4">
        <w:rPr>
          <w:vertAlign w:val="superscript"/>
        </w:rPr>
        <w:t>[8-10]</w:t>
      </w:r>
      <w:r w:rsidR="0040270F" w:rsidRPr="001470A4">
        <w:fldChar w:fldCharType="end"/>
      </w:r>
      <w:r w:rsidR="002004F8" w:rsidRPr="001470A4">
        <w:t>.</w:t>
      </w:r>
    </w:p>
    <w:p w14:paraId="728135B4" w14:textId="10D0015D" w:rsidR="002004F8" w:rsidRPr="001470A4" w:rsidRDefault="002004F8" w:rsidP="0084416E">
      <w:pPr>
        <w:adjustRightInd w:val="0"/>
        <w:snapToGrid w:val="0"/>
        <w:ind w:firstLineChars="100" w:firstLine="240"/>
        <w:jc w:val="both"/>
      </w:pPr>
      <w:r w:rsidRPr="001470A4">
        <w:t xml:space="preserve">The Korean Practice Guidelines for </w:t>
      </w:r>
      <w:r w:rsidR="008D4515" w:rsidRPr="001470A4">
        <w:t xml:space="preserve">the </w:t>
      </w:r>
      <w:r w:rsidRPr="001470A4">
        <w:t xml:space="preserve">Management of Hepatocellular </w:t>
      </w:r>
      <w:r w:rsidR="008D4515" w:rsidRPr="001470A4">
        <w:t>C</w:t>
      </w:r>
      <w:r w:rsidRPr="001470A4">
        <w:t>arcinoma recommend RT</w:t>
      </w:r>
      <w:r w:rsidR="006D00F9" w:rsidRPr="001470A4">
        <w:t xml:space="preserve"> </w:t>
      </w:r>
      <w:r w:rsidRPr="001470A4">
        <w:t xml:space="preserve">for HCC </w:t>
      </w:r>
      <w:r w:rsidR="006D00F9" w:rsidRPr="001470A4">
        <w:t xml:space="preserve">patients </w:t>
      </w:r>
      <w:r w:rsidRPr="001470A4">
        <w:t>as follows</w:t>
      </w:r>
      <w:r w:rsidR="0084416E" w:rsidRPr="001470A4">
        <w:rPr>
          <w:rFonts w:eastAsia="SimSun" w:hint="eastAsia"/>
          <w:lang w:eastAsia="zh-CN"/>
        </w:rPr>
        <w:t>:</w:t>
      </w:r>
      <w:r w:rsidRPr="001470A4">
        <w:t xml:space="preserve"> </w:t>
      </w:r>
      <w:r w:rsidR="00CE36C7" w:rsidRPr="001470A4">
        <w:t>(</w:t>
      </w:r>
      <w:r w:rsidRPr="001470A4">
        <w:t xml:space="preserve">1) RT can be performed in HCC patients if liver functions </w:t>
      </w:r>
      <w:r w:rsidR="00102183" w:rsidRPr="001470A4">
        <w:t xml:space="preserve">indicate </w:t>
      </w:r>
      <w:r w:rsidRPr="001470A4">
        <w:t xml:space="preserve">Child-Pugh class A or superb B and the irradiated total liver volume receiving </w:t>
      </w:r>
      <w:r w:rsidRPr="001470A4">
        <w:sym w:font="Symbol" w:char="F020"/>
      </w:r>
      <w:r w:rsidR="00102183" w:rsidRPr="001470A4">
        <w:t>≥</w:t>
      </w:r>
      <w:r w:rsidRPr="001470A4">
        <w:t xml:space="preserve">30 Gy is </w:t>
      </w:r>
      <w:r w:rsidR="00CE36C7" w:rsidRPr="001470A4">
        <w:t>≤</w:t>
      </w:r>
      <w:r w:rsidRPr="001470A4">
        <w:t>60% (evidence level B1</w:t>
      </w:r>
      <w:r w:rsidR="00CE36C7" w:rsidRPr="001470A4">
        <w:t>)</w:t>
      </w:r>
      <w:r w:rsidR="0084416E" w:rsidRPr="001470A4">
        <w:rPr>
          <w:rFonts w:eastAsia="SimSun" w:hint="eastAsia"/>
          <w:lang w:eastAsia="zh-CN"/>
        </w:rPr>
        <w:t>;</w:t>
      </w:r>
      <w:r w:rsidRPr="001470A4">
        <w:t xml:space="preserve"> </w:t>
      </w:r>
      <w:r w:rsidR="00CE36C7" w:rsidRPr="001470A4">
        <w:t>(</w:t>
      </w:r>
      <w:r w:rsidRPr="001470A4">
        <w:t>2) RT can be considered for HCC patients ineligible for surgical resection, liver transplantation, RFA, percutaneous ethanol injection, or TACE (C1)</w:t>
      </w:r>
      <w:r w:rsidR="0084416E" w:rsidRPr="001470A4">
        <w:rPr>
          <w:rFonts w:eastAsia="SimSun" w:hint="eastAsia"/>
          <w:lang w:eastAsia="zh-CN"/>
        </w:rPr>
        <w:t>;</w:t>
      </w:r>
      <w:r w:rsidRPr="001470A4">
        <w:t xml:space="preserve"> </w:t>
      </w:r>
      <w:r w:rsidR="00CE36C7" w:rsidRPr="001470A4">
        <w:t>(</w:t>
      </w:r>
      <w:r w:rsidRPr="001470A4">
        <w:t>3) RT can be considered for HCC patients who show incomplete response to TACE when the dose–volume criteria in Recommendation 1 are met (B2)</w:t>
      </w:r>
      <w:r w:rsidR="0084416E" w:rsidRPr="001470A4">
        <w:rPr>
          <w:rFonts w:eastAsia="SimSun" w:hint="eastAsia"/>
          <w:lang w:eastAsia="zh-CN"/>
        </w:rPr>
        <w:t>;</w:t>
      </w:r>
      <w:r w:rsidRPr="001470A4">
        <w:t xml:space="preserve"> </w:t>
      </w:r>
      <w:r w:rsidR="00647C93" w:rsidRPr="001470A4">
        <w:t>(</w:t>
      </w:r>
      <w:r w:rsidRPr="001470A4">
        <w:t>4) RT can be considered for HCC patients with portal vein invasion when the dose–volume criteria in Recommendation 1 are met (C1)</w:t>
      </w:r>
      <w:r w:rsidR="0084416E" w:rsidRPr="001470A4">
        <w:rPr>
          <w:rFonts w:eastAsia="SimSun" w:hint="eastAsia"/>
          <w:lang w:eastAsia="zh-CN"/>
        </w:rPr>
        <w:t>;</w:t>
      </w:r>
      <w:r w:rsidRPr="001470A4">
        <w:t xml:space="preserve"> and </w:t>
      </w:r>
      <w:r w:rsidR="00647C93" w:rsidRPr="001470A4">
        <w:t>(</w:t>
      </w:r>
      <w:r w:rsidRPr="001470A4">
        <w:t>5) RT is performed to alleviate symptoms caused by primary HCC or its metastases (B1)</w:t>
      </w:r>
      <w:r w:rsidR="00AB11B6" w:rsidRPr="001470A4">
        <w:fldChar w:fldCharType="begin"/>
      </w:r>
      <w:r w:rsidR="004D72B9" w:rsidRPr="001470A4">
        <w:instrText xml:space="preserve"> ADDIN EN.CITE &lt;EndNote&gt;&lt;Cite&gt;&lt;Author&gt;Korean Liver Cancer Study&lt;/Author&gt;&lt;Year&gt;2015&lt;/Year&gt;&lt;RecNum&gt;3134&lt;/RecNum&gt;&lt;record&gt;&lt;rec-number&gt;3134&lt;/rec-number&gt;&lt;ref-type name="Journal Article"&gt;17&lt;/ref-type&gt;&lt;contributors&gt;&lt;authors&gt;&lt;author&gt;Korean Liver Cancer Study, Group&lt;/author&gt;&lt;author&gt;National Cancer Center, Korea&lt;/author&gt;&lt;/authors&gt;&lt;/contributors&gt;&lt;titles&gt;&lt;title&gt;2014 KLCSG-NCC Korea Practice Guideline for the Management of Hepatocellular Carcinoma&lt;/title&gt;&lt;secondary-title&gt;Gut Liver&lt;/secondary-title&gt;&lt;/titles&gt;&lt;periodical&gt;&lt;full-title&gt;Gut Liver&lt;/full-title&gt;&lt;abbr-1&gt;Gut and liver&lt;/abbr-1&gt;&lt;/periodical&gt;&lt;pages&gt;267-317&lt;/pages&gt;&lt;volume&gt;9&lt;/volume&gt;&lt;number&gt;3&lt;/number&gt;&lt;keywords&gt;&lt;keyword&gt;Carcinoma, Hepatocellular/diagnosis/*therapy&lt;/keyword&gt;&lt;keyword&gt;Evidence-Based Practice&lt;/keyword&gt;&lt;keyword&gt;Hepatectomy&lt;/keyword&gt;&lt;keyword&gt;Humans&lt;/keyword&gt;&lt;keyword&gt;Liver Neoplasms/*therapy&lt;/keyword&gt;&lt;keyword&gt;Liver Transplantation&lt;/keyword&gt;&lt;keyword&gt;Primary Prevention&lt;/keyword&gt;&lt;keyword&gt;Republic of Korea&lt;/keyword&gt;&lt;keyword&gt;Secondary Prevention&lt;/keyword&gt;&lt;keyword&gt;Carcinoma, hepatocellular&lt;/keyword&gt;&lt;keyword&gt;Guidelines&lt;/keyword&gt;&lt;keyword&gt;Management&lt;/keyword&gt;&lt;/keywords&gt;&lt;dates&gt;&lt;year&gt;2015&lt;/year&gt;&lt;pub-dates&gt;&lt;date&gt;May 23&lt;/date&gt;&lt;/pub-dates&gt;&lt;/dates&gt;&lt;isbn&gt;2005-1212 (Electronic)&amp;#xD;1976-2283 (Linking)&lt;/isbn&gt;&lt;accession-num&gt;25918260&lt;/accession-num&gt;&lt;urls&gt;&lt;related-urls&gt;&lt;url&gt;http://www.ncbi.nlm.nih.gov/pubmed/25918260&lt;/url&gt;&lt;/related-urls&gt;&lt;/urls&gt;&lt;custom2&gt;PMC4413964&lt;/custom2&gt;&lt;electronic-resource-num&gt;10.5009/gnl14460&lt;/electronic-resource-num&gt;&lt;/record&gt;&lt;/Cite&gt;&lt;/EndNote&gt;</w:instrText>
      </w:r>
      <w:r w:rsidR="00AB11B6" w:rsidRPr="001470A4">
        <w:fldChar w:fldCharType="separate"/>
      </w:r>
      <w:r w:rsidR="009F7360" w:rsidRPr="001470A4">
        <w:rPr>
          <w:vertAlign w:val="superscript"/>
        </w:rPr>
        <w:t>[11]</w:t>
      </w:r>
      <w:r w:rsidR="00AB11B6" w:rsidRPr="001470A4">
        <w:fldChar w:fldCharType="end"/>
      </w:r>
      <w:r w:rsidRPr="001470A4">
        <w:t>. In the meta-analysis of 5 randomized and 12 non-randomized trials, TACE combined with RT achieved a better tumor response and survival than TACE alone</w:t>
      </w:r>
      <w:r w:rsidR="00AB11B6" w:rsidRPr="001470A4">
        <w:fldChar w:fldCharType="begin"/>
      </w:r>
      <w:r w:rsidR="004D72B9" w:rsidRPr="001470A4">
        <w:instrText xml:space="preserve"> ADDIN EN.CITE &lt;EndNote&gt;&lt;Cite&gt;&lt;Author&gt;Meng&lt;/Author&gt;&lt;Year&gt;2009&lt;/Year&gt;&lt;RecNum&gt;1539&lt;/RecNum&gt;&lt;record&gt;&lt;rec-number&gt;1539&lt;/rec-number&gt;&lt;ref-type name="Journal Article"&gt;17&lt;/ref-type&gt;&lt;contributors&gt;&lt;authors&gt;&lt;author&gt;Meng, M. B.&lt;/author&gt;&lt;author&gt;Cui, Y. L.&lt;/author&gt;&lt;author&gt;Lu, Y.&lt;/author&gt;&lt;author&gt;She, B.&lt;/author&gt;&lt;author&gt;Chen, Y.&lt;/author&gt;&lt;author&gt;Guan, Y. S.&lt;/author&gt;&lt;author&gt;Zhang, R. M.&lt;/author&gt;&lt;/authors&gt;&lt;/contributors&gt;&lt;auth-address&gt;Division of Thoracic Cancer, West China Hospital, West China School of Medicine, Sichuan University, #37 Guoxue Lane, Chengdu, China.&lt;/auth-address&gt;&lt;titles&gt;&lt;title&gt;Transcatheter arterial chemoembolization in combination with radiotherapy for unresectable hepatocellular carcinoma: a systematic review and meta-analysis&lt;/title&gt;&lt;secondary-title&gt;Radiother Oncol&lt;/secondary-title&gt;&lt;/titles&gt;&lt;periodical&gt;&lt;full-title&gt;Radiother Oncol&lt;/full-title&gt;&lt;/periodical&gt;&lt;pages&gt;184-94&lt;/pages&gt;&lt;volume&gt;92&lt;/volume&gt;&lt;number&gt;2&lt;/number&gt;&lt;edition&gt;2008/12/02&lt;/edition&gt;&lt;keywords&gt;&lt;keyword&gt;Alanine Transaminase/blood&lt;/keyword&gt;&lt;keyword&gt;Bilirubin/blood&lt;/keyword&gt;&lt;keyword&gt;Carcinoma, Hepatocellular/mortality/*therapy&lt;/keyword&gt;&lt;keyword&gt;*Chemoembolization, Therapeutic/adverse effects&lt;/keyword&gt;&lt;keyword&gt;Combined Modality Therapy&lt;/keyword&gt;&lt;keyword&gt;Humans&lt;/keyword&gt;&lt;keyword&gt;Liver Neoplasms/mortality/*therapy&lt;/keyword&gt;&lt;keyword&gt;Publication Bias&lt;/keyword&gt;&lt;/keywords&gt;&lt;dates&gt;&lt;year&gt;2009&lt;/year&gt;&lt;pub-dates&gt;&lt;date&gt;Aug&lt;/date&gt;&lt;/pub-dates&gt;&lt;/dates&gt;&lt;isbn&gt;1879-0887 (Electronic)&amp;#xD;0167-8140 (Linking)&lt;/isbn&gt;&lt;accession-num&gt;19042048&lt;/accession-num&gt;&lt;urls&gt;&lt;related-urls&gt;&lt;url&gt;http://www.ncbi.nlm.nih.gov/pubmed/19042048&lt;/url&gt;&lt;/related-urls&gt;&lt;/urls&gt;&lt;electronic-resource-num&gt;10.1016/j.radonc.2008.11.002&lt;/electronic-resource-num&gt;&lt;language&gt;eng&lt;/language&gt;&lt;/record&gt;&lt;/Cite&gt;&lt;/EndNote&gt;</w:instrText>
      </w:r>
      <w:r w:rsidR="00AB11B6" w:rsidRPr="001470A4">
        <w:fldChar w:fldCharType="separate"/>
      </w:r>
      <w:r w:rsidR="009F7360" w:rsidRPr="001470A4">
        <w:rPr>
          <w:vertAlign w:val="superscript"/>
        </w:rPr>
        <w:t>[12]</w:t>
      </w:r>
      <w:r w:rsidR="00AB11B6" w:rsidRPr="001470A4">
        <w:fldChar w:fldCharType="end"/>
      </w:r>
      <w:r w:rsidRPr="001470A4">
        <w:t xml:space="preserve">. </w:t>
      </w:r>
      <w:r w:rsidR="00647C93" w:rsidRPr="001470A4">
        <w:t xml:space="preserve">Patients with portal </w:t>
      </w:r>
      <w:r w:rsidRPr="001470A4">
        <w:t>vein thrombosis (PVT) responded to RT in about 45%</w:t>
      </w:r>
      <w:r w:rsidR="00647C93" w:rsidRPr="001470A4">
        <w:t xml:space="preserve"> of the cases</w:t>
      </w:r>
      <w:r w:rsidR="00AB11B6" w:rsidRPr="001470A4">
        <w:fldChar w:fldCharType="begin"/>
      </w:r>
      <w:r w:rsidR="004D72B9" w:rsidRPr="001470A4">
        <w:instrText xml:space="preserve"> ADDIN EN.CITE &lt;EndNote&gt;&lt;Cite&gt;&lt;Author&gt;Zeng&lt;/Author&gt;&lt;Year&gt;2005&lt;/Year&gt;&lt;RecNum&gt;413&lt;/RecNum&gt;&lt;record&gt;&lt;rec-number&gt;413&lt;/rec-number&gt;&lt;ref-type name="Journal Article"&gt;17&lt;/ref-type&gt;&lt;contributors&gt;&lt;authors&gt;&lt;author&gt;Zeng, Z. C.&lt;/author&gt;&lt;author&gt;Fan, J.&lt;/author&gt;&lt;author&gt;Tang, Z. Y.&lt;/author&gt;&lt;author&gt;Zhou, J.&lt;/author&gt;&lt;author&gt;Qin, L. X.&lt;/author&gt;&lt;author&gt;Wang, J. H.&lt;/author&gt;&lt;author&gt;Sun, H. C.&lt;/author&gt;&lt;author&gt;Wang, B. L.&lt;/author&gt;&lt;author&gt;Zhang, J. Y.&lt;/author&gt;&lt;author&gt;Jiang, G. L.&lt;/author&gt;&lt;author&gt;Wang, Y. Q.&lt;/author&gt;&lt;/authors&gt;&lt;/contributors&gt;&lt;auth-address&gt;Radiation Oncology, Fudan University, Zhongshan Hospital, Shanghai 200032, China. zczeng@zshospital.net&lt;/auth-address&gt;&lt;titles&gt;&lt;title&gt;A comparison of treatment combinations with and without radiotherapy for hepatocellular carcinoma with portal vein and/or inferior vena cava tumor thrombus&lt;/title&gt;&lt;secondary-title&gt;Int J Radiat Oncol Biol Phys&lt;/secondary-title&gt;&lt;alt-title&gt;International journal of radiation oncology, biology, physics&lt;/alt-title&gt;&lt;/titles&gt;&lt;periodical&gt;&lt;full-title&gt;Int J Radiat Oncol Biol Phys&lt;/full-title&gt;&lt;abbr-1&gt;International journal of radiation oncology, biology, physics&lt;/abbr-1&gt;&lt;/periodical&gt;&lt;alt-periodical&gt;&lt;full-title&gt;Int J Radiat Oncol Biol Phys&lt;/full-title&gt;&lt;abbr-1&gt;International journal of radiation oncology, biology, physics&lt;/abbr-1&gt;&lt;/alt-periodical&gt;&lt;pages&gt;432-43&lt;/pages&gt;&lt;volume&gt;61&lt;/volume&gt;&lt;number&gt;2&lt;/number&gt;&lt;keywords&gt;&lt;keyword&gt;Adolescent&lt;/keyword&gt;&lt;keyword&gt;Adult&lt;/keyword&gt;&lt;keyword&gt;Aged&lt;/keyword&gt;&lt;keyword&gt;Antineoplastic Combined Chemotherapy Protocols/administration &amp;amp; dosage&lt;/keyword&gt;&lt;keyword&gt;Carcinoma, Hepatocellular/pathology/radiotherapy/surgery/*therapy&lt;/keyword&gt;&lt;keyword&gt;Chemoembolization, Therapeutic/*methods&lt;/keyword&gt;&lt;keyword&gt;Child&lt;/keyword&gt;&lt;keyword&gt;Female&lt;/keyword&gt;&lt;keyword&gt;Humans&lt;/keyword&gt;&lt;keyword&gt;Liver Neoplasms/pathology/radiotherapy/surgery/*therapy&lt;/keyword&gt;&lt;keyword&gt;Male&lt;/keyword&gt;&lt;keyword&gt;Middle Aged&lt;/keyword&gt;&lt;keyword&gt;*Portal Vein&lt;/keyword&gt;&lt;keyword&gt;Regression Analysis&lt;/keyword&gt;&lt;keyword&gt;Retrospective Studies&lt;/keyword&gt;&lt;keyword&gt;Statistics as Topic&lt;/keyword&gt;&lt;keyword&gt;Treatment Failure&lt;/keyword&gt;&lt;keyword&gt;*Vena Cava, Inferior&lt;/keyword&gt;&lt;keyword&gt;Venous Thrombosis/etiology/mortality/*radiotherapy&lt;/keyword&gt;&lt;/keywords&gt;&lt;dates&gt;&lt;year&gt;2005&lt;/year&gt;&lt;pub-dates&gt;&lt;date&gt;Feb 1&lt;/date&gt;&lt;/pub-dates&gt;&lt;/dates&gt;&lt;isbn&gt;0360-3016 (Print)&amp;#xD;0360-3016 (Linking)&lt;/isbn&gt;&lt;accession-num&gt;15667964&lt;/accession-num&gt;&lt;urls&gt;&lt;related-urls&gt;&lt;url&gt;http://www.ncbi.nlm.nih.gov/pubmed/15667964&lt;/url&gt;&lt;/related-urls&gt;&lt;/urls&gt;&lt;electronic-resource-num&gt;10.1016/j.ijrobp.2004.05.025&lt;/electronic-resource-num&gt;&lt;language&gt;eng&lt;/language&gt;&lt;/record&gt;&lt;/Cite&gt;&lt;Cite&gt;&lt;Author&gt;Kim&lt;/Author&gt;&lt;Year&gt;2005&lt;/Year&gt;&lt;RecNum&gt;383&lt;/RecNum&gt;&lt;record&gt;&lt;rec-number&gt;383&lt;/rec-number&gt;&lt;ref-type name="Journal Article"&gt;17&lt;/ref-type&gt;&lt;contributors&gt;&lt;authors&gt;&lt;author&gt;Kim, D. Y.&lt;/author&gt;&lt;author&gt;Park, W.&lt;/author&gt;&lt;author&gt;Lim, D. H.&lt;/author&gt;&lt;author&gt;Lee, J. H.&lt;/author&gt;&lt;author&gt;Yoo, B. C.&lt;/author&gt;&lt;author&gt;Paik, S. W.&lt;/author&gt;&lt;author&gt;Kho, K. C.&lt;/author&gt;&lt;author&gt;Kim, T. H.&lt;/author&gt;&lt;author&gt;Ahn, Y. C.&lt;/author&gt;&lt;author&gt;Huh, S. J.&lt;/author&gt;&lt;/authors&gt;&lt;/contributors&gt;&lt;auth-address&gt;Research Institute and Hospital, National Cancer Center, Gyeonggi, Korea.&lt;/auth-address&gt;&lt;titles&gt;&lt;title&gt;Three-dimensional conformal radiotherapy for portal vein thrombosis of hepatocellular carcinoma&lt;/title&gt;&lt;secondary-title&gt;Cancer&lt;/secondary-title&gt;&lt;alt-title&gt;Cancer&lt;/alt-title&gt;&lt;/titles&gt;&lt;periodical&gt;&lt;full-title&gt;Cancer&lt;/full-title&gt;&lt;abbr-1&gt;Cancer&lt;/abbr-1&gt;&lt;/periodical&gt;&lt;alt-periodical&gt;&lt;full-title&gt;Cancer&lt;/full-title&gt;&lt;abbr-1&gt;Cancer&lt;/abbr-1&gt;&lt;/alt-periodical&gt;&lt;pages&gt;2419-26&lt;/pages&gt;&lt;volume&gt;103&lt;/volume&gt;&lt;number&gt;11&lt;/number&gt;&lt;keywords&gt;&lt;keyword&gt;Adult&lt;/keyword&gt;&lt;keyword&gt;Aged&lt;/keyword&gt;&lt;keyword&gt;Carcinoma, Hepatocellular/complications/*radiotherapy&lt;/keyword&gt;&lt;keyword&gt;*Chemoembolization, Therapeutic&lt;/keyword&gt;&lt;keyword&gt;Female&lt;/keyword&gt;&lt;keyword&gt;Humans&lt;/keyword&gt;&lt;keyword&gt;Liver Neoplasms/complications/*radiotherapy&lt;/keyword&gt;&lt;keyword&gt;Male&lt;/keyword&gt;&lt;keyword&gt;Middle Aged&lt;/keyword&gt;&lt;keyword&gt;Neoplasm Staging&lt;/keyword&gt;&lt;keyword&gt;*Portal Vein&lt;/keyword&gt;&lt;keyword&gt;Radiotherapy Dosage&lt;/keyword&gt;&lt;keyword&gt;Radiotherapy, Conformal&lt;/keyword&gt;&lt;keyword&gt;Survival Rate&lt;/keyword&gt;&lt;keyword&gt;Treatment Outcome&lt;/keyword&gt;&lt;keyword&gt;Venous Thrombosis/*radiotherapy&lt;/keyword&gt;&lt;/keywords&gt;&lt;dates&gt;&lt;year&gt;2005&lt;/year&gt;&lt;pub-dates&gt;&lt;date&gt;Jun 1&lt;/date&gt;&lt;/pub-dates&gt;&lt;/dates&gt;&lt;isbn&gt;0008-543X (Print)&amp;#xD;0008-543X (Linking)&lt;/isbn&gt;&lt;accession-num&gt;15822130&lt;/accession-num&gt;&lt;urls&gt;&lt;related-urls&gt;&lt;url&gt;http://www.ncbi.nlm.nih.gov/pubmed/15822130&lt;/url&gt;&lt;/related-urls&gt;&lt;/urls&gt;&lt;electronic-resource-num&gt;10.1002/cncr.21043&lt;/electronic-resource-num&gt;&lt;language&gt;eng&lt;/language&gt;&lt;/record&gt;&lt;/Cite&gt;&lt;/EndNote&gt;</w:instrText>
      </w:r>
      <w:r w:rsidR="00AB11B6" w:rsidRPr="001470A4">
        <w:fldChar w:fldCharType="separate"/>
      </w:r>
      <w:r w:rsidR="0084416E" w:rsidRPr="001470A4">
        <w:rPr>
          <w:vertAlign w:val="superscript"/>
        </w:rPr>
        <w:t>[13,</w:t>
      </w:r>
      <w:r w:rsidR="009F7360" w:rsidRPr="001470A4">
        <w:rPr>
          <w:vertAlign w:val="superscript"/>
        </w:rPr>
        <w:t>14]</w:t>
      </w:r>
      <w:r w:rsidR="00AB11B6" w:rsidRPr="001470A4">
        <w:fldChar w:fldCharType="end"/>
      </w:r>
      <w:r w:rsidRPr="001470A4">
        <w:t>.</w:t>
      </w:r>
    </w:p>
    <w:p w14:paraId="61F62B88" w14:textId="43FB9421" w:rsidR="002004F8" w:rsidRPr="001470A4" w:rsidRDefault="002004F8" w:rsidP="0084416E">
      <w:pPr>
        <w:adjustRightInd w:val="0"/>
        <w:snapToGrid w:val="0"/>
        <w:ind w:firstLineChars="100" w:firstLine="240"/>
        <w:jc w:val="both"/>
      </w:pPr>
      <w:r w:rsidRPr="001470A4">
        <w:lastRenderedPageBreak/>
        <w:t>However, the tolerance dose</w:t>
      </w:r>
      <w:r w:rsidR="00D36513" w:rsidRPr="001470A4">
        <w:t xml:space="preserve"> </w:t>
      </w:r>
      <w:r w:rsidRPr="001470A4">
        <w:t xml:space="preserve">of the normal liver often </w:t>
      </w:r>
      <w:r w:rsidR="00D36513" w:rsidRPr="001470A4">
        <w:t xml:space="preserve">limits </w:t>
      </w:r>
      <w:r w:rsidRPr="001470A4">
        <w:t xml:space="preserve">the use of higher dose RT for HCC despite the </w:t>
      </w:r>
      <w:r w:rsidR="00D36513" w:rsidRPr="001470A4">
        <w:t xml:space="preserve">availability of the </w:t>
      </w:r>
      <w:r w:rsidRPr="001470A4">
        <w:t xml:space="preserve">modern 3D-CRT technique. Many factors including poor liver function with </w:t>
      </w:r>
      <w:r w:rsidR="007D1698" w:rsidRPr="001470A4">
        <w:t xml:space="preserve">a </w:t>
      </w:r>
      <w:r w:rsidRPr="001470A4">
        <w:t>Child-Pugh B or C score, prior TACE, PVT</w:t>
      </w:r>
      <w:r w:rsidR="00D36513" w:rsidRPr="001470A4">
        <w:t>,</w:t>
      </w:r>
      <w:r w:rsidRPr="001470A4">
        <w:rPr>
          <w:rFonts w:eastAsiaTheme="minorEastAsia"/>
        </w:rPr>
        <w:t xml:space="preserve"> and hepatitis B carrier status</w:t>
      </w:r>
      <w:r w:rsidRPr="001470A4">
        <w:t xml:space="preserve"> are known to be associated with a higher risk of RILD</w:t>
      </w:r>
      <w:r w:rsidR="00AB11B6" w:rsidRPr="001470A4">
        <w:fldChar w:fldCharType="begin"/>
      </w:r>
      <w:r w:rsidR="004D72B9" w:rsidRPr="001470A4">
        <w:instrText xml:space="preserve"> ADDIN EN.CITE &lt;EndNote&gt;&lt;Cite&gt;&lt;Author&gt;Pan&lt;/Author&gt;&lt;Year&gt;2010&lt;/Year&gt;&lt;RecNum&gt;1538&lt;/RecNum&gt;&lt;record&gt;&lt;rec-number&gt;1538&lt;/rec-number&gt;&lt;ref-type name="Journal Article"&gt;17&lt;/ref-type&gt;&lt;contributors&gt;&lt;authors&gt;&lt;author&gt;Pan, C. C.&lt;/author&gt;&lt;author&gt;Kavanagh, B. D.&lt;/author&gt;&lt;author&gt;Dawson, L. A.&lt;/author&gt;&lt;author&gt;Li, X. A.&lt;/author&gt;&lt;author&gt;Das, S. K.&lt;/author&gt;&lt;author&gt;Miften, M.&lt;/author&gt;&lt;author&gt;Ten Haken, R. K.&lt;/author&gt;&lt;/authors&gt;&lt;/contributors&gt;&lt;auth-address&gt;Department of Radiation Oncology, University of Michigan Medical School, Ann Arbor, MI 48109-5010, USA. cpan@umich.edu&lt;/auth-address&gt;&lt;titles&gt;&lt;title&gt;Radiation-associated liver injury&lt;/title&gt;&lt;secondary-title&gt;Int J Radiat Oncol Biol Phys&lt;/secondary-title&gt;&lt;/titles&gt;&lt;periodical&gt;&lt;full-title&gt;Int J Radiat Oncol Biol Phys&lt;/full-title&gt;&lt;abbr-1&gt;International journal of radiation oncology, biology, physics&lt;/abbr-1&gt;&lt;/periodical&gt;&lt;pages&gt;S94-100&lt;/pages&gt;&lt;volume&gt;76&lt;/volume&gt;&lt;number&gt;3 Suppl&lt;/number&gt;&lt;edition&gt;2010/03/05&lt;/edition&gt;&lt;keywords&gt;&lt;keyword&gt;Humans&lt;/keyword&gt;&lt;keyword&gt;Liver/*radiation effects&lt;/keyword&gt;&lt;keyword&gt;Liver Neoplasms/*radiotherapy/secondary&lt;/keyword&gt;&lt;keyword&gt;Models, Biological&lt;/keyword&gt;&lt;keyword&gt;Radiation Dosage&lt;/keyword&gt;&lt;keyword&gt;Radiation Injuries/*complications/therapy&lt;/keyword&gt;&lt;keyword&gt;Radiation Tolerance&lt;/keyword&gt;&lt;keyword&gt;Risk&lt;/keyword&gt;&lt;/keywords&gt;&lt;dates&gt;&lt;year&gt;2010&lt;/year&gt;&lt;pub-dates&gt;&lt;date&gt;Mar 1&lt;/date&gt;&lt;/pub-dates&gt;&lt;/dates&gt;&lt;isbn&gt;1879-355X (Electronic)&amp;#xD;0360-3016 (Linking)&lt;/isbn&gt;&lt;accession-num&gt;20171524&lt;/accession-num&gt;&lt;urls&gt;&lt;related-urls&gt;&lt;url&gt;http://www.ncbi.nlm.nih.gov/pubmed/20171524&lt;/url&gt;&lt;/related-urls&gt;&lt;/urls&gt;&lt;custom2&gt;PMC4388033&lt;/custom2&gt;&lt;electronic-resource-num&gt;10.1016/j.ijrobp.2009.06.092&lt;/electronic-resource-num&gt;&lt;language&gt;eng&lt;/language&gt;&lt;/record&gt;&lt;/Cite&gt;&lt;Cite&gt;&lt;Author&gt;Cheng&lt;/Author&gt;&lt;Year&gt;2003&lt;/Year&gt;&lt;RecNum&gt;561&lt;/RecNum&gt;&lt;record&gt;&lt;rec-number&gt;561&lt;/rec-number&gt;&lt;ref-type name="Journal Article"&gt;17&lt;/ref-type&gt;&lt;contributors&gt;&lt;authors&gt;&lt;author&gt;Cheng, J. C.&lt;/author&gt;&lt;author&gt;Wu, J. K.&lt;/author&gt;&lt;author&gt;Huang, C. M.&lt;/author&gt;&lt;author&gt;Liu, H. S.&lt;/author&gt;&lt;author&gt;Huang, D. Y.&lt;/author&gt;&lt;author&gt;Tsai, S. Y.&lt;/author&gt;&lt;author&gt;Cheng, S. H.&lt;/author&gt;&lt;author&gt;Jian, J. J.&lt;/author&gt;&lt;author&gt;Huang, A. T.&lt;/author&gt;&lt;/authors&gt;&lt;/contributors&gt;&lt;auth-address&gt;Department of Radiation Oncology, Koo Foundation Sun Yat-Sen Cancer Center, Taipei, Taiwan. jasoncheng@hotmail.com&lt;/auth-address&gt;&lt;titles&gt;&lt;title&gt;Dosimetric analysis and comparison of three-dimensional conformal radiotherapy and intensity-modulated radiation therapy for patients with hepatocellular carcinoma and radiation-induced liver disease&lt;/title&gt;&lt;secondary-title&gt;Int J Radiat Oncol Biol Phys&lt;/secondary-title&gt;&lt;alt-title&gt;International journal of radiation oncology, biology, physics&lt;/alt-title&gt;&lt;/titles&gt;&lt;periodical&gt;&lt;full-title&gt;Int J Radiat Oncol Biol Phys&lt;/full-title&gt;&lt;abbr-1&gt;International journal of radiation oncology, biology, physics&lt;/abbr-1&gt;&lt;/periodical&gt;&lt;alt-periodical&gt;&lt;full-title&gt;Int J Radiat Oncol Biol Phys&lt;/full-title&gt;&lt;abbr-1&gt;International journal of radiation oncology, biology, physics&lt;/abbr-1&gt;&lt;/alt-periodical&gt;&lt;pages&gt;229-34&lt;/pages&gt;&lt;volume&gt;56&lt;/volume&gt;&lt;number&gt;1&lt;/number&gt;&lt;keywords&gt;&lt;keyword&gt;Adult&lt;/keyword&gt;&lt;keyword&gt;Aged&lt;/keyword&gt;&lt;keyword&gt;Alanine Transaminase/blood&lt;/keyword&gt;&lt;keyword&gt;Alkaline Phosphatase/blood&lt;/keyword&gt;&lt;keyword&gt;Ascites/etiology&lt;/keyword&gt;&lt;keyword&gt;Aspartate Aminotransferases/blood&lt;/keyword&gt;&lt;keyword&gt;Biomarkers/blood&lt;/keyword&gt;&lt;keyword&gt;Carcinoma, Hepatocellular/*radiotherapy&lt;/keyword&gt;&lt;keyword&gt;Dose-Response Relationship, Radiation&lt;/keyword&gt;&lt;keyword&gt;Female&lt;/keyword&gt;&lt;keyword&gt;Humans&lt;/keyword&gt;&lt;keyword&gt;*Imaging, Three-Dimensional&lt;/keyword&gt;&lt;keyword&gt;Kidney/radiation effects&lt;/keyword&gt;&lt;keyword&gt;Liver/injuries/*radiation effects&lt;/keyword&gt;&lt;keyword&gt;Liver Diseases/blood/*etiology&lt;/keyword&gt;&lt;keyword&gt;Liver Neoplasms/*radiotherapy&lt;/keyword&gt;&lt;keyword&gt;Male&lt;/keyword&gt;&lt;keyword&gt;Middle Aged&lt;/keyword&gt;&lt;keyword&gt;Radiation Injuries/*etiology&lt;/keyword&gt;&lt;keyword&gt;*Radiometry&lt;/keyword&gt;&lt;keyword&gt;*Radiotherapy Planning, Computer-Assisted&lt;/keyword&gt;&lt;keyword&gt;Radiotherapy, Conformal/adverse effects/*methods&lt;/keyword&gt;&lt;keyword&gt;Retrospective Studies&lt;/keyword&gt;&lt;keyword&gt;Spinal Cord/radiation effects&lt;/keyword&gt;&lt;/keywords&gt;&lt;dates&gt;&lt;year&gt;2003&lt;/year&gt;&lt;pub-dates&gt;&lt;date&gt;May 1&lt;/date&gt;&lt;/pub-dates&gt;&lt;/dates&gt;&lt;isbn&gt;0360-3016 (Print)&amp;#xD;0360-3016 (Linking)&lt;/isbn&gt;&lt;accession-num&gt;12694843&lt;/accession-num&gt;&lt;urls&gt;&lt;related-urls&gt;&lt;url&gt;http://www.ncbi.nlm.nih.gov/pubmed/12694843&lt;/url&gt;&lt;/related-urls&gt;&lt;/urls&gt;&lt;electronic-resource-num&gt;10.1016/S0360-3016(03)00091-9&lt;/electronic-resource-num&gt;&lt;language&gt;eng&lt;/language&gt;&lt;/record&gt;&lt;/Cite&gt;&lt;/EndNote&gt;</w:instrText>
      </w:r>
      <w:r w:rsidR="00AB11B6" w:rsidRPr="001470A4">
        <w:fldChar w:fldCharType="separate"/>
      </w:r>
      <w:r w:rsidR="00BC3FFC" w:rsidRPr="001470A4">
        <w:rPr>
          <w:vertAlign w:val="superscript"/>
        </w:rPr>
        <w:t>[15,</w:t>
      </w:r>
      <w:r w:rsidR="009F7360" w:rsidRPr="001470A4">
        <w:rPr>
          <w:vertAlign w:val="superscript"/>
        </w:rPr>
        <w:t>16]</w:t>
      </w:r>
      <w:r w:rsidR="00AB11B6" w:rsidRPr="001470A4">
        <w:fldChar w:fldCharType="end"/>
      </w:r>
      <w:r w:rsidRPr="001470A4">
        <w:t xml:space="preserve">. Nonetheless, these factors are </w:t>
      </w:r>
      <w:r w:rsidR="007D1698" w:rsidRPr="001470A4">
        <w:t>unavoidable</w:t>
      </w:r>
      <w:r w:rsidRPr="001470A4">
        <w:t xml:space="preserve"> when </w:t>
      </w:r>
      <w:r w:rsidR="007D1698" w:rsidRPr="001470A4">
        <w:t>RT is indicated. Radiation</w:t>
      </w:r>
      <w:r w:rsidRPr="001470A4">
        <w:t xml:space="preserve"> dose modification is recommended according to the liver function, the relative size of the tumor to the whole liver</w:t>
      </w:r>
      <w:r w:rsidR="007D1698" w:rsidRPr="001470A4">
        <w:t xml:space="preserve">, </w:t>
      </w:r>
      <w:r w:rsidRPr="001470A4">
        <w:t>and the normal liver dose</w:t>
      </w:r>
      <w:r w:rsidR="00AB11B6" w:rsidRPr="001470A4">
        <w:fldChar w:fldCharType="begin"/>
      </w:r>
      <w:r w:rsidR="004D72B9" w:rsidRPr="001470A4">
        <w:instrText xml:space="preserve"> ADDIN EN.CITE &lt;EndNote&gt;&lt;Cite&gt;&lt;Author&gt;Seong&lt;/Author&gt;&lt;Year&gt;2009&lt;/Year&gt;&lt;RecNum&gt;1479&lt;/RecNum&gt;&lt;record&gt;&lt;rec-number&gt;1479&lt;/rec-number&gt;&lt;ref-type name="Journal Article"&gt;17&lt;/ref-type&gt;&lt;contributors&gt;&lt;authors&gt;&lt;author&gt;Seong, J.&lt;/author&gt;&lt;/authors&gt;&lt;/contributors&gt;&lt;auth-address&gt;Department of Radiation Oncology, Yonsei Liver Cancer Special Clinic, Yonsei Cancer Center, Yonsei University College of Medicine, Seoul, Korea. jsseong@yuhs.ac&lt;/auth-address&gt;&lt;titles&gt;&lt;title&gt;Challenge and hope in radiotherapy of hepatocellular carcinoma&lt;/title&gt;&lt;secondary-title&gt;Yonsei Med J&lt;/secondary-title&gt;&lt;/titles&gt;&lt;periodical&gt;&lt;full-title&gt;Yonsei Med J&lt;/full-title&gt;&lt;abbr-1&gt;Yonsei medical journal&lt;/abbr-1&gt;&lt;/periodical&gt;&lt;pages&gt;601-12&lt;/pages&gt;&lt;volume&gt;50&lt;/volume&gt;&lt;number&gt;5&lt;/number&gt;&lt;edition&gt;2009/11/03&lt;/edition&gt;&lt;keywords&gt;&lt;keyword&gt;Carcinoma, Hepatocellular/drug therapy/radiography/*radiotherapy&lt;/keyword&gt;&lt;keyword&gt;Humans&lt;/keyword&gt;&lt;keyword&gt;Liver/radiation effects&lt;/keyword&gt;&lt;keyword&gt;Liver Neoplasms/drug therapy/radiography/*radiotherapy&lt;/keyword&gt;&lt;keyword&gt;Neoplasm Metastasis&lt;/keyword&gt;&lt;keyword&gt;Radiation Dosage&lt;/keyword&gt;&lt;keyword&gt;Radiotherapy, Adjuvant/adverse effects/methods&lt;/keyword&gt;&lt;keyword&gt;Treatment Outcome&lt;/keyword&gt;&lt;keyword&gt;Radiotherapy&lt;/keyword&gt;&lt;keyword&gt;hepatocellular carcinoma&lt;/keyword&gt;&lt;/keywords&gt;&lt;dates&gt;&lt;year&gt;2009&lt;/year&gt;&lt;pub-dates&gt;&lt;date&gt;Oct 31&lt;/date&gt;&lt;/pub-dates&gt;&lt;/dates&gt;&lt;isbn&gt;1976-2437 (Electronic)&amp;#xD;0513-5796 (Linking)&lt;/isbn&gt;&lt;accession-num&gt;19881961&lt;/accession-num&gt;&lt;urls&gt;&lt;related-urls&gt;&lt;url&gt;http://www.ncbi.nlm.nih.gov/pubmed/19881961&lt;/url&gt;&lt;/related-urls&gt;&lt;/urls&gt;&lt;custom2&gt;PMC2768232&lt;/custom2&gt;&lt;electronic-resource-num&gt;10.3349/ymj.2009.50.5.601&lt;/electronic-resource-num&gt;&lt;language&gt;eng&lt;/language&gt;&lt;/record&gt;&lt;/Cite&gt;&lt;Cite&gt;&lt;Author&gt;Cheng&lt;/Author&gt;&lt;Year&gt;2000&lt;/Year&gt;&lt;RecNum&gt;807&lt;/RecNum&gt;&lt;record&gt;&lt;rec-number&gt;807&lt;/rec-number&gt;&lt;ref-type name="Journal Article"&gt;17&lt;/ref-type&gt;&lt;contributors&gt;&lt;authors&gt;&lt;author&gt;Cheng, J. C.&lt;/author&gt;&lt;author&gt;Chuang, V. P.&lt;/author&gt;&lt;author&gt;Cheng, S. H.&lt;/author&gt;&lt;author&gt;Huang, A. T.&lt;/author&gt;&lt;author&gt;Lin, Y. M.&lt;/author&gt;&lt;author&gt;Cheng, T. I.&lt;/author&gt;&lt;author&gt;Yang, P. S.&lt;/author&gt;&lt;author&gt;You, D. L.&lt;/author&gt;&lt;author&gt;Jian, J. J.&lt;/author&gt;&lt;author&gt;Tsai, S. Y.&lt;/author&gt;&lt;author&gt;Sung, J. L.&lt;/author&gt;&lt;author&gt;Horng, C. F.&lt;/author&gt;&lt;/authors&gt;&lt;/contributors&gt;&lt;auth-address&gt;Departments of Department ofRadiation Oncology, Koo Foundation Sun Yat-Sen Cancer Center, Taipei, Taiwan. jasoncheng@mail.kfcc.org.tw&lt;/auth-address&gt;&lt;titles&gt;&lt;title&gt;Local radiotherapy with or without transcatheter arterial chemoembolization for patients with unresectable hepatocellular carcinoma&lt;/title&gt;&lt;secondary-title&gt;Int J Radiat Oncol Biol Phys&lt;/secondary-title&gt;&lt;alt-title&gt;International journal of radiation oncology, biology, physics&lt;/alt-title&gt;&lt;/titles&gt;&lt;periodical&gt;&lt;full-title&gt;Int J Radiat Oncol Biol Phys&lt;/full-title&gt;&lt;abbr-1&gt;International journal of radiation oncology, biology, physics&lt;/abbr-1&gt;&lt;/periodical&gt;&lt;alt-periodical&gt;&lt;full-title&gt;Int J Radiat Oncol Biol Phys&lt;/full-title&gt;&lt;abbr-1&gt;International journal of radiation oncology, biology, physics&lt;/abbr-1&gt;&lt;/alt-periodical&gt;&lt;pages&gt;435-42&lt;/pages&gt;&lt;volume&gt;47&lt;/volume&gt;&lt;number&gt;2&lt;/number&gt;&lt;keywords&gt;&lt;keyword&gt;Adult&lt;/keyword&gt;&lt;keyword&gt;Carcinoma, Hepatocellular/radiotherapy/secondary/*therapy&lt;/keyword&gt;&lt;keyword&gt;Chemoembolization, Therapeutic/*methods&lt;/keyword&gt;&lt;keyword&gt;Combined Modality Therapy&lt;/keyword&gt;&lt;keyword&gt;Disease-Free Survival&lt;/keyword&gt;&lt;keyword&gt;Follow-Up Studies&lt;/keyword&gt;&lt;keyword&gt;Humans&lt;/keyword&gt;&lt;keyword&gt;Liver Neoplasms/pathology/radiotherapy/*therapy&lt;/keyword&gt;&lt;keyword&gt;Middle Aged&lt;/keyword&gt;&lt;keyword&gt;Neoplasm Staging&lt;/keyword&gt;&lt;keyword&gt;Portal Vein&lt;/keyword&gt;&lt;keyword&gt;Survival Rate&lt;/keyword&gt;&lt;keyword&gt;Thrombosis/mortality&lt;/keyword&gt;&lt;/keywords&gt;&lt;dates&gt;&lt;year&gt;2000&lt;/year&gt;&lt;pub-dates&gt;&lt;date&gt;May 1&lt;/date&gt;&lt;/pub-dates&gt;&lt;/dates&gt;&lt;isbn&gt;0360-3016 (Print)&amp;#xD;0360-3016 (Linking)&lt;/isbn&gt;&lt;accession-num&gt;10802371&lt;/accession-num&gt;&lt;urls&gt;&lt;related-urls&gt;&lt;url&gt;http://www.ncbi.nlm.nih.gov/pubmed/10802371&lt;/url&gt;&lt;/related-urls&gt;&lt;/urls&gt;&lt;electronic-resource-num&gt;10.1016/S0360-3016(00)00462-4&lt;/electronic-resource-num&gt;&lt;language&gt;eng&lt;/language&gt;&lt;/record&gt;&lt;/Cite&gt;&lt;/EndNote&gt;</w:instrText>
      </w:r>
      <w:r w:rsidR="00AB11B6" w:rsidRPr="001470A4">
        <w:fldChar w:fldCharType="separate"/>
      </w:r>
      <w:r w:rsidR="0084416E" w:rsidRPr="001470A4">
        <w:rPr>
          <w:vertAlign w:val="superscript"/>
        </w:rPr>
        <w:t>[17,</w:t>
      </w:r>
      <w:r w:rsidR="009F7360" w:rsidRPr="001470A4">
        <w:rPr>
          <w:vertAlign w:val="superscript"/>
        </w:rPr>
        <w:t>18]</w:t>
      </w:r>
      <w:r w:rsidR="00AB11B6" w:rsidRPr="001470A4">
        <w:fldChar w:fldCharType="end"/>
      </w:r>
      <w:r w:rsidRPr="001470A4">
        <w:t xml:space="preserve">. Therefore, more advanced </w:t>
      </w:r>
      <w:r w:rsidR="007D1698" w:rsidRPr="001470A4">
        <w:t xml:space="preserve">RT </w:t>
      </w:r>
      <w:r w:rsidRPr="001470A4">
        <w:t xml:space="preserve">techniques are warranted to overcome these unavoidable obstacles and improve </w:t>
      </w:r>
      <w:r w:rsidR="007D1698" w:rsidRPr="001470A4">
        <w:t xml:space="preserve">the </w:t>
      </w:r>
      <w:r w:rsidRPr="001470A4">
        <w:t xml:space="preserve">clinical outcomes in terms of tumor control and normal tissue </w:t>
      </w:r>
      <w:r w:rsidR="007D1698" w:rsidRPr="001470A4">
        <w:t>toxicity.</w:t>
      </w:r>
    </w:p>
    <w:p w14:paraId="3BF0E509" w14:textId="77777777" w:rsidR="002004F8" w:rsidRPr="001470A4" w:rsidRDefault="002004F8" w:rsidP="009353E7">
      <w:pPr>
        <w:adjustRightInd w:val="0"/>
        <w:snapToGrid w:val="0"/>
        <w:jc w:val="both"/>
      </w:pPr>
    </w:p>
    <w:p w14:paraId="238F61F0" w14:textId="77777777" w:rsidR="002004F8" w:rsidRPr="001470A4" w:rsidRDefault="002004F8" w:rsidP="009353E7">
      <w:pPr>
        <w:pStyle w:val="Heading1"/>
        <w:adjustRightInd w:val="0"/>
        <w:snapToGrid w:val="0"/>
        <w:contextualSpacing w:val="0"/>
        <w:jc w:val="both"/>
        <w:rPr>
          <w:szCs w:val="24"/>
        </w:rPr>
      </w:pPr>
      <w:r w:rsidRPr="001470A4">
        <w:rPr>
          <w:szCs w:val="24"/>
        </w:rPr>
        <w:t>INTENSITY</w:t>
      </w:r>
      <w:r w:rsidRPr="001470A4">
        <w:rPr>
          <w:rFonts w:eastAsiaTheme="minorEastAsia"/>
          <w:szCs w:val="24"/>
        </w:rPr>
        <w:t>-</w:t>
      </w:r>
      <w:r w:rsidRPr="001470A4">
        <w:rPr>
          <w:szCs w:val="24"/>
        </w:rPr>
        <w:t xml:space="preserve">MODULATED </w:t>
      </w:r>
      <w:r w:rsidRPr="001470A4">
        <w:rPr>
          <w:rFonts w:eastAsiaTheme="minorEastAsia"/>
          <w:szCs w:val="24"/>
        </w:rPr>
        <w:t>RADIOTHERAPY</w:t>
      </w:r>
    </w:p>
    <w:p w14:paraId="4EACFB98" w14:textId="21966A79" w:rsidR="002004F8" w:rsidRPr="001470A4" w:rsidRDefault="002004F8" w:rsidP="009353E7">
      <w:pPr>
        <w:adjustRightInd w:val="0"/>
        <w:snapToGrid w:val="0"/>
        <w:jc w:val="both"/>
      </w:pPr>
      <w:r w:rsidRPr="001470A4">
        <w:t xml:space="preserve">IMRT is an advanced form of conformal RT that facilitates the delivery of </w:t>
      </w:r>
      <w:r w:rsidR="00AC5645" w:rsidRPr="001470A4">
        <w:t xml:space="preserve">a </w:t>
      </w:r>
      <w:r w:rsidRPr="001470A4">
        <w:t xml:space="preserve">higher radiation dose compared to 3D-CRT. </w:t>
      </w:r>
      <w:r w:rsidR="00AC5645" w:rsidRPr="001470A4">
        <w:t>A computer</w:t>
      </w:r>
      <w:r w:rsidRPr="001470A4">
        <w:t xml:space="preserve">-aided automated optimization process, </w:t>
      </w:r>
      <w:r w:rsidR="00AC5645" w:rsidRPr="001470A4">
        <w:t xml:space="preserve">known </w:t>
      </w:r>
      <w:r w:rsidRPr="001470A4">
        <w:t xml:space="preserve">as inverse treatment planning, modulates the intensity of each beam to gain the desired target coverage while minimizing the dose to the normal organs (Figure 1). </w:t>
      </w:r>
      <w:r w:rsidR="00AC5645" w:rsidRPr="001470A4">
        <w:t>At present</w:t>
      </w:r>
      <w:r w:rsidRPr="001470A4">
        <w:t>, various forms of IMRT, including volumetric</w:t>
      </w:r>
      <w:r w:rsidR="00FE1C1C" w:rsidRPr="001470A4">
        <w:t>-</w:t>
      </w:r>
      <w:r w:rsidRPr="001470A4">
        <w:t xml:space="preserve">modulated arc therapy (VMAT) and </w:t>
      </w:r>
      <w:r w:rsidR="00DA4E8C" w:rsidRPr="001470A4">
        <w:t xml:space="preserve">helical </w:t>
      </w:r>
      <w:r w:rsidRPr="001470A4">
        <w:t>tomotherapy</w:t>
      </w:r>
      <w:r w:rsidR="00DA4E8C" w:rsidRPr="001470A4">
        <w:rPr>
          <w:rFonts w:eastAsiaTheme="minorEastAsia"/>
        </w:rPr>
        <w:t xml:space="preserve"> (HT)</w:t>
      </w:r>
      <w:r w:rsidRPr="001470A4">
        <w:t>, are available. VMAT delivers intensity-modulated beams during gantry rotation</w:t>
      </w:r>
      <w:r w:rsidR="008D4515" w:rsidRPr="001470A4">
        <w:t>,</w:t>
      </w:r>
      <w:r w:rsidRPr="001470A4">
        <w:t xml:space="preserve"> and </w:t>
      </w:r>
      <w:r w:rsidR="00DA4E8C" w:rsidRPr="001470A4">
        <w:t>HT</w:t>
      </w:r>
      <w:r w:rsidRPr="001470A4">
        <w:t xml:space="preserve"> </w:t>
      </w:r>
      <w:r w:rsidR="007E56DB" w:rsidRPr="001470A4">
        <w:t xml:space="preserve">delivers the radiation dose in slices </w:t>
      </w:r>
      <w:r w:rsidRPr="001470A4">
        <w:t>with the</w:t>
      </w:r>
      <w:r w:rsidR="007E56DB" w:rsidRPr="001470A4">
        <w:t xml:space="preserve"> help of a</w:t>
      </w:r>
      <w:r w:rsidRPr="001470A4">
        <w:t xml:space="preserve"> rotating gantry </w:t>
      </w:r>
      <w:r w:rsidR="008D6C13" w:rsidRPr="001470A4">
        <w:t xml:space="preserve">similar to a </w:t>
      </w:r>
      <w:r w:rsidRPr="001470A4">
        <w:t xml:space="preserve">helical CT scanner. Furthermore, IMRT can deliver different doses to different targets at the same time, which is called simultaneous integrated boost-IMRT. </w:t>
      </w:r>
      <w:r w:rsidR="008D6C13" w:rsidRPr="001470A4">
        <w:t xml:space="preserve">Using </w:t>
      </w:r>
      <w:r w:rsidRPr="001470A4">
        <w:t xml:space="preserve">this technique, a higher dose can be delivered to the gross tumor volume </w:t>
      </w:r>
      <w:r w:rsidR="008D6C13" w:rsidRPr="001470A4">
        <w:t xml:space="preserve">concurrently </w:t>
      </w:r>
      <w:r w:rsidRPr="001470A4">
        <w:t xml:space="preserve">with a lower dose to areas of subclinical disease. Even though radiation oncologists </w:t>
      </w:r>
      <w:r w:rsidR="008D6C13" w:rsidRPr="001470A4">
        <w:t xml:space="preserve">have been </w:t>
      </w:r>
      <w:r w:rsidRPr="001470A4">
        <w:t xml:space="preserve">reluctant </w:t>
      </w:r>
      <w:r w:rsidR="008D6C13" w:rsidRPr="001470A4">
        <w:t>in using</w:t>
      </w:r>
      <w:r w:rsidRPr="001470A4">
        <w:t xml:space="preserve"> IMRT for moving tumors due to the dosimetric and radiobiological uncertainties related to respiratory movement, recent experimental and clinical studies have rationalized its use for</w:t>
      </w:r>
      <w:r w:rsidR="008D6C13" w:rsidRPr="001470A4">
        <w:t xml:space="preserve"> the treatment of</w:t>
      </w:r>
      <w:r w:rsidRPr="001470A4">
        <w:t xml:space="preserve"> HCC.</w:t>
      </w:r>
    </w:p>
    <w:p w14:paraId="5D3CD407" w14:textId="2A13A54B" w:rsidR="002004F8" w:rsidRPr="001470A4" w:rsidRDefault="002004F8" w:rsidP="0084416E">
      <w:pPr>
        <w:adjustRightInd w:val="0"/>
        <w:snapToGrid w:val="0"/>
        <w:ind w:firstLineChars="100" w:firstLine="240"/>
        <w:jc w:val="both"/>
      </w:pPr>
      <w:r w:rsidRPr="001470A4">
        <w:t xml:space="preserve">The distortion of calculated dose distribution of </w:t>
      </w:r>
      <w:r w:rsidR="00913B14" w:rsidRPr="001470A4">
        <w:t xml:space="preserve">the </w:t>
      </w:r>
      <w:r w:rsidRPr="001470A4">
        <w:t>IMRT plan on the static CT images is inevitable if the target moves during the IMRT beam delivery. The difference between</w:t>
      </w:r>
      <w:r w:rsidR="00A401EF" w:rsidRPr="001470A4">
        <w:t xml:space="preserve"> the</w:t>
      </w:r>
      <w:r w:rsidRPr="001470A4">
        <w:t xml:space="preserve"> calculated and measured dose</w:t>
      </w:r>
      <w:r w:rsidR="00A401EF" w:rsidRPr="001470A4">
        <w:t>s</w:t>
      </w:r>
      <w:r w:rsidRPr="001470A4">
        <w:t xml:space="preserve"> of a single IMRT field or a single fraction with </w:t>
      </w:r>
      <w:r w:rsidR="00BE1A2B" w:rsidRPr="001470A4">
        <w:t xml:space="preserve">doses of </w:t>
      </w:r>
      <w:r w:rsidRPr="001470A4">
        <w:t>multiple IMRT fields was unacceptably high</w:t>
      </w:r>
      <w:r w:rsidR="00913B14" w:rsidRPr="001470A4">
        <w:t xml:space="preserve">; however, </w:t>
      </w:r>
      <w:r w:rsidRPr="001470A4">
        <w:lastRenderedPageBreak/>
        <w:t xml:space="preserve">repeated irradiation </w:t>
      </w:r>
      <w:r w:rsidR="00BE1A2B" w:rsidRPr="001470A4">
        <w:t>negated</w:t>
      </w:r>
      <w:r w:rsidRPr="001470A4">
        <w:t xml:space="preserve"> the effect of motion</w:t>
      </w:r>
      <w:r w:rsidR="00AB11B6" w:rsidRPr="001470A4">
        <w:fldChar w:fldCharType="begin"/>
      </w:r>
      <w:r w:rsidR="004D72B9" w:rsidRPr="001470A4">
        <w:instrText xml:space="preserve"> ADDIN EN.CITE &lt;EndNote&gt;&lt;Cite&gt;&lt;Author&gt;Jiang&lt;/Author&gt;&lt;Year&gt;2003&lt;/Year&gt;&lt;RecNum&gt;1478&lt;/RecNum&gt;&lt;record&gt;&lt;rec-number&gt;1478&lt;/rec-number&gt;&lt;ref-type name="Journal Article"&gt;17&lt;/ref-type&gt;&lt;contributors&gt;&lt;authors&gt;&lt;author&gt;Jiang, S. B.&lt;/author&gt;&lt;author&gt;Pope, C.&lt;/author&gt;&lt;author&gt;Al Jarrah, K. M.&lt;/author&gt;&lt;author&gt;Kung, J. H.&lt;/author&gt;&lt;author&gt;Bortfeld, T.&lt;/author&gt;&lt;author&gt;Chen, G. T.&lt;/author&gt;&lt;/authors&gt;&lt;/contributors&gt;&lt;auth-address&gt;Department of Radiation Oncology, Massachusetts General Hospital and Harvard Medical School, Boston, MA 02114, USA. jiang.steve@mgh.harvard.edu&lt;/auth-address&gt;&lt;titles&gt;&lt;title&gt;An experimental investigation on intra-fractional organ motion effects in lung IMRT treatments&lt;/title&gt;&lt;secondary-title&gt;Phys Med Biol&lt;/secondary-title&gt;&lt;/titles&gt;&lt;periodical&gt;&lt;full-title&gt;Phys Med Biol&lt;/full-title&gt;&lt;abbr-1&gt;Physics in medicine and biology&lt;/abbr-1&gt;&lt;/periodical&gt;&lt;pages&gt;1773-84&lt;/pages&gt;&lt;volume&gt;48&lt;/volume&gt;&lt;number&gt;12&lt;/number&gt;&lt;edition&gt;2003/07/23&lt;/edition&gt;&lt;keywords&gt;&lt;keyword&gt;Biophysical Phenomena&lt;/keyword&gt;&lt;keyword&gt;Biophysics&lt;/keyword&gt;&lt;keyword&gt;Carcinoma, Non-Small-Cell Lung/physiopathology/radiotherapy&lt;/keyword&gt;&lt;keyword&gt;Humans&lt;/keyword&gt;&lt;keyword&gt;Lung Neoplasms/physiopathology/*radiotherapy&lt;/keyword&gt;&lt;keyword&gt;Movement&lt;/keyword&gt;&lt;keyword&gt;Particle Accelerators&lt;/keyword&gt;&lt;keyword&gt;Phantoms, Imaging&lt;/keyword&gt;&lt;keyword&gt;Radiotherapy Planning, Computer-Assisted&lt;/keyword&gt;&lt;keyword&gt;Radiotherapy, Conformal/instrumentation/*methods/statistics &amp;amp; numerical data&lt;/keyword&gt;&lt;keyword&gt;*Respiration&lt;/keyword&gt;&lt;/keywords&gt;&lt;dates&gt;&lt;year&gt;2003&lt;/year&gt;&lt;pub-dates&gt;&lt;date&gt;Jun 21&lt;/date&gt;&lt;/pub-dates&gt;&lt;/dates&gt;&lt;isbn&gt;0031-9155 (Print)&amp;#xD;0031-9155 (Linking)&lt;/isbn&gt;&lt;accession-num&gt;12870582&lt;/accession-num&gt;&lt;urls&gt;&lt;related-urls&gt;&lt;url&gt;http://www.ncbi.nlm.nih.gov/pubmed/12870582&lt;/url&gt;&lt;/related-urls&gt;&lt;/urls&gt;&lt;electronic-resource-num&gt;10.1088/0031-9155/48/12/307&lt;/electronic-resource-num&gt;&lt;language&gt;eng&lt;/language&gt;&lt;/record&gt;&lt;/Cite&gt;&lt;Cite&gt;&lt;Author&gt;Kuo&lt;/Author&gt;&lt;Year&gt;2007&lt;/Year&gt;&lt;RecNum&gt;1474&lt;/RecNum&gt;&lt;record&gt;&lt;rec-number&gt;1474&lt;/rec-number&gt;&lt;ref-type name="Journal Article"&gt;17&lt;/ref-type&gt;&lt;contributors&gt;&lt;authors&gt;&lt;author&gt;Kuo, H. C.&lt;/author&gt;&lt;author&gt;Chuang, K. S.&lt;/author&gt;&lt;author&gt;Liu, W. S.&lt;/author&gt;&lt;author&gt;Wu, A.&lt;/author&gt;&lt;author&gt;Lalonde, R.&lt;/author&gt;&lt;/authors&gt;&lt;/contributors&gt;&lt;auth-address&gt;Department of Biomedical Engineering &amp;amp; Environmental Sciences, National Tsing-Hua University, Hsinchu 30013, Taiwan.&lt;/auth-address&gt;&lt;titles&gt;&lt;title&gt;Analysis of organ motion effects on the effective fluences for liver IMRT&lt;/title&gt;&lt;secondary-title&gt;Phys Med Biol&lt;/secondary-title&gt;&lt;/titles&gt;&lt;periodical&gt;&lt;full-title&gt;Phys Med Biol&lt;/full-title&gt;&lt;abbr-1&gt;Physics in medicine and biology&lt;/abbr-1&gt;&lt;/periodical&gt;&lt;pages&gt;4227-44&lt;/pages&gt;&lt;volume&gt;52&lt;/volume&gt;&lt;number&gt;14&lt;/number&gt;&lt;edition&gt;2007/08/01&lt;/edition&gt;&lt;keywords&gt;&lt;keyword&gt;*Artifacts&lt;/keyword&gt;&lt;keyword&gt;Computer Simulation&lt;/keyword&gt;&lt;keyword&gt;Humans&lt;/keyword&gt;&lt;keyword&gt;Liver Neoplasms/*physiopathology/*radiotherapy&lt;/keyword&gt;&lt;keyword&gt;*Models, Biological&lt;/keyword&gt;&lt;keyword&gt;*Movement&lt;/keyword&gt;&lt;keyword&gt;Radiotherapy Dosage&lt;/keyword&gt;&lt;keyword&gt;Radiotherapy Planning, Computer-Assisted/*methods&lt;/keyword&gt;&lt;keyword&gt;Radiotherapy, Conformal/*methods&lt;/keyword&gt;&lt;keyword&gt;Relative Biological Effectiveness&lt;/keyword&gt;&lt;keyword&gt;Reproducibility of Results&lt;/keyword&gt;&lt;keyword&gt;*Respiratory Mechanics&lt;/keyword&gt;&lt;keyword&gt;Sensitivity and Specificity&lt;/keyword&gt;&lt;/keywords&gt;&lt;dates&gt;&lt;year&gt;2007&lt;/year&gt;&lt;pub-dates&gt;&lt;date&gt;Jul 21&lt;/date&gt;&lt;/pub-dates&gt;&lt;/dates&gt;&lt;isbn&gt;0031-9155 (Print)&amp;#xD;0031-9155 (Linking)&lt;/isbn&gt;&lt;accession-num&gt;17664605&lt;/accession-num&gt;&lt;urls&gt;&lt;related-urls&gt;&lt;url&gt;http://www.ncbi.nlm.nih.gov/pubmed/17664605&lt;/url&gt;&lt;/related-urls&gt;&lt;/urls&gt;&lt;electronic-resource-num&gt;10.1088/0031-9155/52/14/014&lt;/electronic-resource-num&gt;&lt;language&gt;eng&lt;/language&gt;&lt;/record&gt;&lt;/Cite&gt;&lt;Cite&gt;&lt;Author&gt;Duan&lt;/Author&gt;&lt;Year&gt;2006&lt;/Year&gt;&lt;RecNum&gt;3078&lt;/RecNum&gt;&lt;record&gt;&lt;rec-number&gt;3078&lt;/rec-number&gt;&lt;ref-type name="Journal Article"&gt;17&lt;/ref-type&gt;&lt;contributors&gt;&lt;authors&gt;&lt;author&gt;Duan, J.&lt;/author&gt;&lt;author&gt;Shen, S.&lt;/author&gt;&lt;author&gt;Fiveash, J. B.&lt;/author&gt;&lt;author&gt;Popple, R. A.&lt;/author&gt;&lt;author&gt;Brezovich, I. A.&lt;/author&gt;&lt;/authors&gt;&lt;/contributors&gt;&lt;auth-address&gt;Department of Radiation Oncology, University of Alabama at Birmingham, Birmingham, Alabama 35233, USA. jduan@uabmc.edu&lt;/auth-address&gt;&lt;titles&gt;&lt;title&gt;Dosimetric and radiobiological impact of dose fractionation on respiratory motion induced IMRT delivery errors: a volumetric dose measurement study&lt;/title&gt;&lt;secondary-title&gt;Med Phys&lt;/secondary-title&gt;&lt;/titles&gt;&lt;periodical&gt;&lt;full-title&gt;Med Phys&lt;/full-title&gt;&lt;abbr-1&gt;Medical physics&lt;/abbr-1&gt;&lt;/periodical&gt;&lt;pages&gt;1380-7&lt;/pages&gt;&lt;volume&gt;33&lt;/volume&gt;&lt;number&gt;5&lt;/number&gt;&lt;keywords&gt;&lt;keyword&gt;Artifacts&lt;/keyword&gt;&lt;keyword&gt;Body Burden&lt;/keyword&gt;&lt;keyword&gt;Computer Simulation&lt;/keyword&gt;&lt;keyword&gt;Dose Fractionation&lt;/keyword&gt;&lt;keyword&gt;Humans&lt;/keyword&gt;&lt;keyword&gt;Models, Biological&lt;/keyword&gt;&lt;keyword&gt;*Movement&lt;/keyword&gt;&lt;keyword&gt;Neoplasms/*physiopathology/*radiotherapy&lt;/keyword&gt;&lt;keyword&gt;Radiobiology/methods&lt;/keyword&gt;&lt;keyword&gt;Radiometry/*methods&lt;/keyword&gt;&lt;keyword&gt;Radiotherapy Dosage&lt;/keyword&gt;&lt;keyword&gt;Radiotherapy Planning, Computer-Assisted/*methods&lt;/keyword&gt;&lt;keyword&gt;Radiotherapy, Conformal/*methods&lt;/keyword&gt;&lt;keyword&gt;Relative Biological Effectiveness&lt;/keyword&gt;&lt;keyword&gt;Reproducibility of Results&lt;/keyword&gt;&lt;keyword&gt;*Respiratory Mechanics&lt;/keyword&gt;&lt;keyword&gt;Sensitivity and Specificity&lt;/keyword&gt;&lt;/keywords&gt;&lt;dates&gt;&lt;year&gt;2006&lt;/year&gt;&lt;pub-dates&gt;&lt;date&gt;May&lt;/date&gt;&lt;/pub-dates&gt;&lt;/dates&gt;&lt;isbn&gt;0094-2405 (Print)&amp;#xD;0094-2405 (Linking)&lt;/isbn&gt;&lt;accession-num&gt;16752574&lt;/accession-num&gt;&lt;urls&gt;&lt;related-urls&gt;&lt;url&gt;http://www.ncbi.nlm.nih.gov/pubmed/16752574&lt;/url&gt;&lt;/related-urls&gt;&lt;/urls&gt;&lt;electronic-resource-num&gt;10.1118/1.2192908&lt;/electronic-resource-num&gt;&lt;/record&gt;&lt;/Cite&gt;&lt;/EndNote&gt;</w:instrText>
      </w:r>
      <w:r w:rsidR="00AB11B6" w:rsidRPr="001470A4">
        <w:fldChar w:fldCharType="separate"/>
      </w:r>
      <w:r w:rsidR="009F7360" w:rsidRPr="001470A4">
        <w:rPr>
          <w:vertAlign w:val="superscript"/>
        </w:rPr>
        <w:t>[19-21]</w:t>
      </w:r>
      <w:r w:rsidR="00AB11B6" w:rsidRPr="001470A4">
        <w:fldChar w:fldCharType="end"/>
      </w:r>
      <w:r w:rsidRPr="001470A4">
        <w:t xml:space="preserve">. After </w:t>
      </w:r>
      <w:r w:rsidR="00913B14" w:rsidRPr="001470A4">
        <w:t xml:space="preserve">the delivery of </w:t>
      </w:r>
      <w:r w:rsidRPr="001470A4">
        <w:t>30 fractions, the mean dose to a moving tumor differed slightly (&lt;</w:t>
      </w:r>
      <w:r w:rsidR="0084416E" w:rsidRPr="001470A4">
        <w:rPr>
          <w:rFonts w:eastAsia="SimSun" w:hint="eastAsia"/>
          <w:lang w:eastAsia="zh-CN"/>
        </w:rPr>
        <w:t xml:space="preserve"> </w:t>
      </w:r>
      <w:r w:rsidRPr="001470A4">
        <w:t>2</w:t>
      </w:r>
      <w:r w:rsidR="0084416E" w:rsidRPr="001470A4">
        <w:rPr>
          <w:rFonts w:eastAsia="SimSun" w:hint="eastAsia"/>
          <w:lang w:eastAsia="zh-CN"/>
        </w:rPr>
        <w:t>%</w:t>
      </w:r>
      <w:r w:rsidR="00913B14" w:rsidRPr="001470A4">
        <w:t>–</w:t>
      </w:r>
      <w:r w:rsidRPr="001470A4">
        <w:t>3%) from that of a static tumor</w:t>
      </w:r>
      <w:r w:rsidR="00AB11B6" w:rsidRPr="001470A4">
        <w:fldChar w:fldCharType="begin"/>
      </w:r>
      <w:r w:rsidR="004D72B9" w:rsidRPr="001470A4">
        <w:instrText xml:space="preserve"> ADDIN EN.CITE &lt;EndNote&gt;&lt;Cite&gt;&lt;Author&gt;Jiang&lt;/Author&gt;&lt;Year&gt;2003&lt;/Year&gt;&lt;RecNum&gt;1478&lt;/RecNum&gt;&lt;record&gt;&lt;rec-number&gt;1478&lt;/rec-number&gt;&lt;ref-type name="Journal Article"&gt;17&lt;/ref-type&gt;&lt;contributors&gt;&lt;authors&gt;&lt;author&gt;Jiang, S. B.&lt;/author&gt;&lt;author&gt;Pope, C.&lt;/author&gt;&lt;author&gt;Al Jarrah, K. M.&lt;/author&gt;&lt;author&gt;Kung, J. H.&lt;/author&gt;&lt;author&gt;Bortfeld, T.&lt;/author&gt;&lt;author&gt;Chen, G. T.&lt;/author&gt;&lt;/authors&gt;&lt;/contributors&gt;&lt;auth-address&gt;Department of Radiation Oncology, Massachusetts General Hospital and Harvard Medical School, Boston, MA 02114, USA. jiang.steve@mgh.harvard.edu&lt;/auth-address&gt;&lt;titles&gt;&lt;title&gt;An experimental investigation on intra-fractional organ motion effects in lung IMRT treatments&lt;/title&gt;&lt;secondary-title&gt;Phys Med Biol&lt;/secondary-title&gt;&lt;/titles&gt;&lt;periodical&gt;&lt;full-title&gt;Phys Med Biol&lt;/full-title&gt;&lt;abbr-1&gt;Physics in medicine and biology&lt;/abbr-1&gt;&lt;/periodical&gt;&lt;pages&gt;1773-84&lt;/pages&gt;&lt;volume&gt;48&lt;/volume&gt;&lt;number&gt;12&lt;/number&gt;&lt;edition&gt;2003/07/23&lt;/edition&gt;&lt;keywords&gt;&lt;keyword&gt;Biophysical Phenomena&lt;/keyword&gt;&lt;keyword&gt;Biophysics&lt;/keyword&gt;&lt;keyword&gt;Carcinoma, Non-Small-Cell Lung/physiopathology/radiotherapy&lt;/keyword&gt;&lt;keyword&gt;Humans&lt;/keyword&gt;&lt;keyword&gt;Lung Neoplasms/physiopathology/*radiotherapy&lt;/keyword&gt;&lt;keyword&gt;Movement&lt;/keyword&gt;&lt;keyword&gt;Particle Accelerators&lt;/keyword&gt;&lt;keyword&gt;Phantoms, Imaging&lt;/keyword&gt;&lt;keyword&gt;Radiotherapy Planning, Computer-Assisted&lt;/keyword&gt;&lt;keyword&gt;Radiotherapy, Conformal/instrumentation/*methods/statistics &amp;amp; numerical data&lt;/keyword&gt;&lt;keyword&gt;*Respiration&lt;/keyword&gt;&lt;/keywords&gt;&lt;dates&gt;&lt;year&gt;2003&lt;/year&gt;&lt;pub-dates&gt;&lt;date&gt;Jun 21&lt;/date&gt;&lt;/pub-dates&gt;&lt;/dates&gt;&lt;isbn&gt;0031-9155 (Print)&amp;#xD;0031-9155 (Linking)&lt;/isbn&gt;&lt;accession-num&gt;12870582&lt;/accession-num&gt;&lt;urls&gt;&lt;related-urls&gt;&lt;url&gt;http://www.ncbi.nlm.nih.gov/pubmed/12870582&lt;/url&gt;&lt;/related-urls&gt;&lt;/urls&gt;&lt;electronic-resource-num&gt;10.1088/0031-9155/48/12/307&lt;/electronic-resource-num&gt;&lt;language&gt;eng&lt;/language&gt;&lt;/record&gt;&lt;/Cite&gt;&lt;/EndNote&gt;</w:instrText>
      </w:r>
      <w:r w:rsidR="00AB11B6" w:rsidRPr="001470A4">
        <w:fldChar w:fldCharType="separate"/>
      </w:r>
      <w:r w:rsidR="009F7360" w:rsidRPr="001470A4">
        <w:rPr>
          <w:vertAlign w:val="superscript"/>
        </w:rPr>
        <w:t>[19]</w:t>
      </w:r>
      <w:r w:rsidR="00AB11B6" w:rsidRPr="001470A4">
        <w:fldChar w:fldCharType="end"/>
      </w:r>
      <w:r w:rsidRPr="001470A4">
        <w:t xml:space="preserve">. Volumetric dose measurements by Duan </w:t>
      </w:r>
      <w:r w:rsidRPr="001470A4">
        <w:rPr>
          <w:i/>
        </w:rPr>
        <w:t>et al</w:t>
      </w:r>
      <w:r w:rsidR="00747963" w:rsidRPr="001470A4">
        <w:fldChar w:fldCharType="begin"/>
      </w:r>
      <w:r w:rsidR="004D72B9" w:rsidRPr="001470A4">
        <w:instrText xml:space="preserve"> ADDIN EN.CITE &lt;EndNote&gt;&lt;Cite&gt;&lt;Author&gt;Duan&lt;/Author&gt;&lt;Year&gt;2006&lt;/Year&gt;&lt;RecNum&gt;3078&lt;/RecNum&gt;&lt;record&gt;&lt;rec-number&gt;3078&lt;/rec-number&gt;&lt;ref-type name="Journal Article"&gt;17&lt;/ref-type&gt;&lt;contributors&gt;&lt;authors&gt;&lt;author&gt;Duan, J.&lt;/author&gt;&lt;author&gt;Shen, S.&lt;/author&gt;&lt;author&gt;Fiveash, J. B.&lt;/author&gt;&lt;author&gt;Popple, R. A.&lt;/author&gt;&lt;author&gt;Brezovich, I. A.&lt;/author&gt;&lt;/authors&gt;&lt;/contributors&gt;&lt;auth-address&gt;Department of Radiation Oncology, University of Alabama at Birmingham, Birmingham, Alabama 35233, USA. jduan@uabmc.edu&lt;/auth-address&gt;&lt;titles&gt;&lt;title&gt;Dosimetric and radiobiological impact of dose fractionation on respiratory motion induced IMRT delivery errors: a volumetric dose measurement study&lt;/title&gt;&lt;secondary-title&gt;Med Phys&lt;/secondary-title&gt;&lt;/titles&gt;&lt;periodical&gt;&lt;full-title&gt;Med Phys&lt;/full-title&gt;&lt;abbr-1&gt;Medical physics&lt;/abbr-1&gt;&lt;/periodical&gt;&lt;pages&gt;1380-7&lt;/pages&gt;&lt;volume&gt;33&lt;/volume&gt;&lt;number&gt;5&lt;/number&gt;&lt;keywords&gt;&lt;keyword&gt;Artifacts&lt;/keyword&gt;&lt;keyword&gt;Body Burden&lt;/keyword&gt;&lt;keyword&gt;Computer Simulation&lt;/keyword&gt;&lt;keyword&gt;Dose Fractionation&lt;/keyword&gt;&lt;keyword&gt;Humans&lt;/keyword&gt;&lt;keyword&gt;Models, Biological&lt;/keyword&gt;&lt;keyword&gt;*Movement&lt;/keyword&gt;&lt;keyword&gt;Neoplasms/*physiopathology/*radiotherapy&lt;/keyword&gt;&lt;keyword&gt;Radiobiology/methods&lt;/keyword&gt;&lt;keyword&gt;Radiometry/*methods&lt;/keyword&gt;&lt;keyword&gt;Radiotherapy Dosage&lt;/keyword&gt;&lt;keyword&gt;Radiotherapy Planning, Computer-Assisted/*methods&lt;/keyword&gt;&lt;keyword&gt;Radiotherapy, Conformal/*methods&lt;/keyword&gt;&lt;keyword&gt;Relative Biological Effectiveness&lt;/keyword&gt;&lt;keyword&gt;Reproducibility of Results&lt;/keyword&gt;&lt;keyword&gt;*Respiratory Mechanics&lt;/keyword&gt;&lt;keyword&gt;Sensitivity and Specificity&lt;/keyword&gt;&lt;/keywords&gt;&lt;dates&gt;&lt;year&gt;2006&lt;/year&gt;&lt;pub-dates&gt;&lt;date&gt;May&lt;/date&gt;&lt;/pub-dates&gt;&lt;/dates&gt;&lt;isbn&gt;0094-2405 (Print)&amp;#xD;0094-2405 (Linking)&lt;/isbn&gt;&lt;accession-num&gt;16752574&lt;/accession-num&gt;&lt;urls&gt;&lt;related-urls&gt;&lt;url&gt;http://www.ncbi.nlm.nih.gov/pubmed/16752574&lt;/url&gt;&lt;/related-urls&gt;&lt;/urls&gt;&lt;electronic-resource-num&gt;10.1118/1.2192908&lt;/electronic-resource-num&gt;&lt;/record&gt;&lt;/Cite&gt;&lt;/EndNote&gt;</w:instrText>
      </w:r>
      <w:r w:rsidR="00747963" w:rsidRPr="001470A4">
        <w:fldChar w:fldCharType="separate"/>
      </w:r>
      <w:r w:rsidR="009F7360" w:rsidRPr="001470A4">
        <w:rPr>
          <w:vertAlign w:val="superscript"/>
        </w:rPr>
        <w:t>[21]</w:t>
      </w:r>
      <w:r w:rsidR="00747963" w:rsidRPr="001470A4">
        <w:fldChar w:fldCharType="end"/>
      </w:r>
      <w:r w:rsidRPr="001470A4">
        <w:t xml:space="preserve"> revealed that the 5-fraction isodose line for</w:t>
      </w:r>
      <w:r w:rsidR="006D295E" w:rsidRPr="001470A4">
        <w:t xml:space="preserve"> the</w:t>
      </w:r>
      <w:r w:rsidRPr="001470A4">
        <w:t xml:space="preserve"> moving phantom was fairly well matched with </w:t>
      </w:r>
      <w:r w:rsidR="006D295E" w:rsidRPr="001470A4">
        <w:t xml:space="preserve">that </w:t>
      </w:r>
      <w:r w:rsidRPr="001470A4">
        <w:t>of the stationary phantom</w:t>
      </w:r>
      <w:r w:rsidR="006D295E" w:rsidRPr="001470A4">
        <w:t>,</w:t>
      </w:r>
      <w:r w:rsidRPr="001470A4">
        <w:t xml:space="preserve"> and the difference </w:t>
      </w:r>
      <w:r w:rsidR="006D295E" w:rsidRPr="001470A4">
        <w:t xml:space="preserve">between the </w:t>
      </w:r>
      <w:r w:rsidRPr="001470A4">
        <w:t xml:space="preserve">tumor control </w:t>
      </w:r>
      <w:r w:rsidR="006D295E" w:rsidRPr="001470A4">
        <w:t>probabilities of the stationary and moving tumors for ≥</w:t>
      </w:r>
      <w:r w:rsidR="0084416E" w:rsidRPr="001470A4">
        <w:rPr>
          <w:rFonts w:eastAsia="SimSun" w:hint="eastAsia"/>
          <w:lang w:eastAsia="zh-CN"/>
        </w:rPr>
        <w:t xml:space="preserve"> </w:t>
      </w:r>
      <w:r w:rsidR="006D295E" w:rsidRPr="001470A4">
        <w:t xml:space="preserve">2 </w:t>
      </w:r>
      <w:r w:rsidRPr="001470A4">
        <w:t>fractions was small (&lt;</w:t>
      </w:r>
      <w:r w:rsidR="0084416E" w:rsidRPr="001470A4">
        <w:rPr>
          <w:rFonts w:eastAsia="SimSun" w:hint="eastAsia"/>
          <w:lang w:eastAsia="zh-CN"/>
        </w:rPr>
        <w:t xml:space="preserve"> </w:t>
      </w:r>
      <w:r w:rsidRPr="001470A4">
        <w:t xml:space="preserve">2.3%). Kuo </w:t>
      </w:r>
      <w:r w:rsidRPr="001470A4">
        <w:rPr>
          <w:i/>
        </w:rPr>
        <w:t>et al</w:t>
      </w:r>
      <w:r w:rsidR="00747963" w:rsidRPr="001470A4">
        <w:fldChar w:fldCharType="begin"/>
      </w:r>
      <w:r w:rsidR="004D72B9" w:rsidRPr="001470A4">
        <w:instrText xml:space="preserve"> ADDIN EN.CITE &lt;EndNote&gt;&lt;Cite&gt;&lt;Author&gt;Kuo&lt;/Author&gt;&lt;Year&gt;2007&lt;/Year&gt;&lt;RecNum&gt;1474&lt;/RecNum&gt;&lt;record&gt;&lt;rec-number&gt;1474&lt;/rec-number&gt;&lt;ref-type name="Journal Article"&gt;17&lt;/ref-type&gt;&lt;contributors&gt;&lt;authors&gt;&lt;author&gt;Kuo, H. C.&lt;/author&gt;&lt;author&gt;Chuang, K. S.&lt;/author&gt;&lt;author&gt;Liu, W. S.&lt;/author&gt;&lt;author&gt;Wu, A.&lt;/author&gt;&lt;author&gt;Lalonde, R.&lt;/author&gt;&lt;/authors&gt;&lt;/contributors&gt;&lt;auth-address&gt;Department of Biomedical Engineering &amp;amp; Environmental Sciences, National Tsing-Hua University, Hsinchu 30013, Taiwan.&lt;/auth-address&gt;&lt;titles&gt;&lt;title&gt;Analysis of organ motion effects on the effective fluences for liver IMRT&lt;/title&gt;&lt;secondary-title&gt;Phys Med Biol&lt;/secondary-title&gt;&lt;/titles&gt;&lt;periodical&gt;&lt;full-title&gt;Phys Med Biol&lt;/full-title&gt;&lt;abbr-1&gt;Physics in medicine and biology&lt;/abbr-1&gt;&lt;/periodical&gt;&lt;pages&gt;4227-44&lt;/pages&gt;&lt;volume&gt;52&lt;/volume&gt;&lt;number&gt;14&lt;/number&gt;&lt;edition&gt;2007/08/01&lt;/edition&gt;&lt;keywords&gt;&lt;keyword&gt;*Artifacts&lt;/keyword&gt;&lt;keyword&gt;Computer Simulation&lt;/keyword&gt;&lt;keyword&gt;Humans&lt;/keyword&gt;&lt;keyword&gt;Liver Neoplasms/*physiopathology/*radiotherapy&lt;/keyword&gt;&lt;keyword&gt;*Models, Biological&lt;/keyword&gt;&lt;keyword&gt;*Movement&lt;/keyword&gt;&lt;keyword&gt;Radiotherapy Dosage&lt;/keyword&gt;&lt;keyword&gt;Radiotherapy Planning, Computer-Assisted/*methods&lt;/keyword&gt;&lt;keyword&gt;Radiotherapy, Conformal/*methods&lt;/keyword&gt;&lt;keyword&gt;Relative Biological Effectiveness&lt;/keyword&gt;&lt;keyword&gt;Reproducibility of Results&lt;/keyword&gt;&lt;keyword&gt;*Respiratory Mechanics&lt;/keyword&gt;&lt;keyword&gt;Sensitivity and Specificity&lt;/keyword&gt;&lt;/keywords&gt;&lt;dates&gt;&lt;year&gt;2007&lt;/year&gt;&lt;pub-dates&gt;&lt;date&gt;Jul 21&lt;/date&gt;&lt;/pub-dates&gt;&lt;/dates&gt;&lt;isbn&gt;0031-9155 (Print)&amp;#xD;0031-9155 (Linking)&lt;/isbn&gt;&lt;accession-num&gt;17664605&lt;/accession-num&gt;&lt;urls&gt;&lt;related-urls&gt;&lt;url&gt;http://www.ncbi.nlm.nih.gov/pubmed/17664605&lt;/url&gt;&lt;/related-urls&gt;&lt;/urls&gt;&lt;electronic-resource-num&gt;10.1088/0031-9155/52/14/014&lt;/electronic-resource-num&gt;&lt;language&gt;eng&lt;/language&gt;&lt;/record&gt;&lt;/Cite&gt;&lt;/EndNote&gt;</w:instrText>
      </w:r>
      <w:r w:rsidR="00747963" w:rsidRPr="001470A4">
        <w:fldChar w:fldCharType="separate"/>
      </w:r>
      <w:r w:rsidR="009F7360" w:rsidRPr="001470A4">
        <w:rPr>
          <w:vertAlign w:val="superscript"/>
        </w:rPr>
        <w:t>[20]</w:t>
      </w:r>
      <w:r w:rsidR="00747963" w:rsidRPr="001470A4">
        <w:fldChar w:fldCharType="end"/>
      </w:r>
      <w:r w:rsidRPr="001470A4">
        <w:rPr>
          <w:rFonts w:eastAsiaTheme="minorEastAsia"/>
        </w:rPr>
        <w:t xml:space="preserve"> </w:t>
      </w:r>
      <w:r w:rsidRPr="001470A4">
        <w:t xml:space="preserve">reported that </w:t>
      </w:r>
      <w:r w:rsidR="001B3548" w:rsidRPr="001470A4">
        <w:t xml:space="preserve">this difference was larger at </w:t>
      </w:r>
      <w:r w:rsidR="006D295E" w:rsidRPr="001470A4">
        <w:t xml:space="preserve">higher </w:t>
      </w:r>
      <w:r w:rsidR="001B3548" w:rsidRPr="001470A4">
        <w:t xml:space="preserve">amplitudes of tumor motion </w:t>
      </w:r>
      <w:r w:rsidRPr="001470A4">
        <w:t xml:space="preserve">and higher dose </w:t>
      </w:r>
      <w:r w:rsidR="001B3548" w:rsidRPr="001470A4">
        <w:t xml:space="preserve">rates </w:t>
      </w:r>
      <w:r w:rsidRPr="001470A4">
        <w:t xml:space="preserve">of irradiation (500 </w:t>
      </w:r>
      <w:r w:rsidR="0084416E" w:rsidRPr="001470A4">
        <w:t>MU/min</w:t>
      </w:r>
      <w:r w:rsidR="0084416E" w:rsidRPr="001470A4">
        <w:rPr>
          <w:i/>
        </w:rPr>
        <w:t xml:space="preserve"> vs</w:t>
      </w:r>
      <w:r w:rsidRPr="001470A4">
        <w:t xml:space="preserve"> 300 MU/min)</w:t>
      </w:r>
      <w:r w:rsidR="00E22543" w:rsidRPr="001470A4">
        <w:t xml:space="preserve">; however, it did not differ between </w:t>
      </w:r>
      <w:r w:rsidRPr="001470A4">
        <w:t xml:space="preserve">the IMRT delivery </w:t>
      </w:r>
      <w:r w:rsidR="00E22543" w:rsidRPr="001470A4">
        <w:t xml:space="preserve">modes </w:t>
      </w:r>
      <w:r w:rsidRPr="001470A4">
        <w:t xml:space="preserve">(sliding window </w:t>
      </w:r>
      <w:r w:rsidR="0084416E" w:rsidRPr="001470A4">
        <w:rPr>
          <w:i/>
        </w:rPr>
        <w:t>vs</w:t>
      </w:r>
      <w:r w:rsidRPr="001470A4">
        <w:t xml:space="preserve"> step-and-shoot).</w:t>
      </w:r>
    </w:p>
    <w:p w14:paraId="019EFA45" w14:textId="63BBA6A7" w:rsidR="002004F8" w:rsidRPr="001470A4" w:rsidRDefault="00B12420" w:rsidP="0084416E">
      <w:pPr>
        <w:adjustRightInd w:val="0"/>
        <w:snapToGrid w:val="0"/>
        <w:ind w:firstLineChars="100" w:firstLine="240"/>
        <w:jc w:val="both"/>
      </w:pPr>
      <w:r w:rsidRPr="001470A4">
        <w:t xml:space="preserve">The dosimetric </w:t>
      </w:r>
      <w:r w:rsidR="002004F8" w:rsidRPr="001470A4">
        <w:t xml:space="preserve">advantages of IMRT over 3D-CRT and the importance of </w:t>
      </w:r>
      <w:r w:rsidRPr="001470A4">
        <w:t xml:space="preserve">the </w:t>
      </w:r>
      <w:r w:rsidR="002004F8" w:rsidRPr="001470A4">
        <w:t xml:space="preserve">IMRT </w:t>
      </w:r>
      <w:r w:rsidRPr="001470A4">
        <w:t>techniques were previously</w:t>
      </w:r>
      <w:r w:rsidR="002004F8" w:rsidRPr="001470A4">
        <w:t xml:space="preserve"> reported. Early dosimetric studies comparing IMRT </w:t>
      </w:r>
      <w:r w:rsidRPr="001470A4">
        <w:t xml:space="preserve">to </w:t>
      </w:r>
      <w:r w:rsidR="002004F8" w:rsidRPr="001470A4">
        <w:t xml:space="preserve">3D-CRT suggested that IMRT </w:t>
      </w:r>
      <w:r w:rsidRPr="001470A4">
        <w:t xml:space="preserve">enabled feasible </w:t>
      </w:r>
      <w:r w:rsidR="002004F8" w:rsidRPr="001470A4">
        <w:t xml:space="preserve">dose escalation without the risk of increased liver toxicity and potentially </w:t>
      </w:r>
      <w:r w:rsidRPr="001470A4">
        <w:t xml:space="preserve">reduced </w:t>
      </w:r>
      <w:r w:rsidR="002004F8" w:rsidRPr="001470A4">
        <w:t xml:space="preserve">the normal tissue complication probability </w:t>
      </w:r>
      <w:r w:rsidRPr="001470A4">
        <w:t xml:space="preserve">in </w:t>
      </w:r>
      <w:r w:rsidR="002004F8" w:rsidRPr="001470A4">
        <w:t xml:space="preserve">HCC patients previously diagnosed </w:t>
      </w:r>
      <w:r w:rsidRPr="001470A4">
        <w:t xml:space="preserve">with </w:t>
      </w:r>
      <w:r w:rsidR="002004F8" w:rsidRPr="001470A4">
        <w:t>RILD after 3D-CRT</w:t>
      </w:r>
      <w:r w:rsidR="00747963" w:rsidRPr="001470A4">
        <w:fldChar w:fldCharType="begin"/>
      </w:r>
      <w:r w:rsidR="004D72B9" w:rsidRPr="001470A4">
        <w:instrText xml:space="preserve"> ADDIN EN.CITE &lt;EndNote&gt;&lt;Cite&gt;&lt;Author&gt;Eccles&lt;/Author&gt;&lt;Year&gt;2008&lt;/Year&gt;&lt;RecNum&gt;1540&lt;/RecNum&gt;&lt;record&gt;&lt;rec-number&gt;1540&lt;/rec-number&gt;&lt;ref-type name="Journal Article"&gt;17&lt;/ref-type&gt;&lt;contributors&gt;&lt;authors&gt;&lt;author&gt;Eccles, C. L.&lt;/author&gt;&lt;author&gt;Bissonnette, J. P.&lt;/author&gt;&lt;author&gt;Craig, T.&lt;/author&gt;&lt;author&gt;Taremi, M.&lt;/author&gt;&lt;author&gt;Wu, X.&lt;/author&gt;&lt;author&gt;Dawson, L. A.&lt;/author&gt;&lt;/authors&gt;&lt;/contributors&gt;&lt;auth-address&gt;Department of Radiation Oncology, Princess Margaret Hospital, University of Toronto, Toronto, ON, Canada.&lt;/auth-address&gt;&lt;titles&gt;&lt;title&gt;Treatment planning study to determine potential benefit of intensity-modulated radiotherapy versus conformal radiotherapy for unresectable hepatic malignancies&lt;/title&gt;&lt;secondary-title&gt;Int J Radiat Oncol Biol Phys&lt;/secondary-title&gt;&lt;/titles&gt;&lt;periodical&gt;&lt;full-title&gt;Int J Radiat Oncol Biol Phys&lt;/full-title&gt;&lt;abbr-1&gt;International journal of radiation oncology, biology, physics&lt;/abbr-1&gt;&lt;/periodical&gt;&lt;pages&gt;582-8&lt;/pages&gt;&lt;volume&gt;72&lt;/volume&gt;&lt;number&gt;2&lt;/number&gt;&lt;edition&gt;2008/09/17&lt;/edition&gt;&lt;keywords&gt;&lt;keyword&gt;Adult&lt;/keyword&gt;&lt;keyword&gt;Aged&lt;/keyword&gt;&lt;keyword&gt;Aged, 80 and over&lt;/keyword&gt;&lt;keyword&gt;Carcinoma, Hepatocellular/radiography/*radiotherapy&lt;/keyword&gt;&lt;keyword&gt;Dose Fractionation&lt;/keyword&gt;&lt;keyword&gt;Female&lt;/keyword&gt;&lt;keyword&gt;Humans&lt;/keyword&gt;&lt;keyword&gt;Intestines/radiation effects&lt;/keyword&gt;&lt;keyword&gt;Liver/radiation effects&lt;/keyword&gt;&lt;keyword&gt;Liver Neoplasms/radiography/*radiotherapy&lt;/keyword&gt;&lt;keyword&gt;Male&lt;/keyword&gt;&lt;keyword&gt;Maximum Tolerated Dose&lt;/keyword&gt;&lt;keyword&gt;Middle Aged&lt;/keyword&gt;&lt;keyword&gt;Radiation Tolerance&lt;/keyword&gt;&lt;keyword&gt;Radiotherapy Planning, Computer-Assisted/*methods&lt;/keyword&gt;&lt;keyword&gt;Radiotherapy, Conformal/*methods&lt;/keyword&gt;&lt;keyword&gt;Radiotherapy, Intensity-Modulated/*methods&lt;/keyword&gt;&lt;keyword&gt;Spinal Cord/radiation effects&lt;/keyword&gt;&lt;keyword&gt;Stomach/radiation effects&lt;/keyword&gt;&lt;keyword&gt;Tumor Burden&lt;/keyword&gt;&lt;/keywords&gt;&lt;dates&gt;&lt;year&gt;2008&lt;/year&gt;&lt;pub-dates&gt;&lt;date&gt;Oct 1&lt;/date&gt;&lt;/pub-dates&gt;&lt;/dates&gt;&lt;isbn&gt;0360-3016 (Print)&amp;#xD;0360-3016 (Linking)&lt;/isbn&gt;&lt;accession-num&gt;18793961&lt;/accession-num&gt;&lt;urls&gt;&lt;related-urls&gt;&lt;url&gt;http://www.ncbi.nlm.nih.gov/pubmed/18793961&lt;/url&gt;&lt;/related-urls&gt;&lt;/urls&gt;&lt;electronic-resource-num&gt;10.1016/j.ijrobp.2008.06.1496&lt;/electronic-resource-num&gt;&lt;language&gt;eng&lt;/language&gt;&lt;/record&gt;&lt;/Cite&gt;&lt;Cite&gt;&lt;Author&gt;Cheng&lt;/Author&gt;&lt;Year&gt;2003&lt;/Year&gt;&lt;RecNum&gt;561&lt;/RecNum&gt;&lt;record&gt;&lt;rec-number&gt;561&lt;/rec-number&gt;&lt;ref-type name="Journal Article"&gt;17&lt;/ref-type&gt;&lt;contributors&gt;&lt;authors&gt;&lt;author&gt;Cheng, J. C.&lt;/author&gt;&lt;author&gt;Wu, J. K.&lt;/author&gt;&lt;author&gt;Huang, C. M.&lt;/author&gt;&lt;author&gt;Liu, H. S.&lt;/author&gt;&lt;author&gt;Huang, D. Y.&lt;/author&gt;&lt;author&gt;Tsai, S. Y.&lt;/author&gt;&lt;author&gt;Cheng, S. H.&lt;/author&gt;&lt;author&gt;Jian, J. J.&lt;/author&gt;&lt;author&gt;Huang, A. T.&lt;/author&gt;&lt;/authors&gt;&lt;/contributors&gt;&lt;auth-address&gt;Department of Radiation Oncology, Koo Foundation Sun Yat-Sen Cancer Center, Taipei, Taiwan. jasoncheng@hotmail.com&lt;/auth-address&gt;&lt;titles&gt;&lt;title&gt;Dosimetric analysis and comparison of three-dimensional conformal radiotherapy and intensity-modulated radiation therapy for patients with hepatocellular carcinoma and radiation-induced liver disease&lt;/title&gt;&lt;secondary-title&gt;Int J Radiat Oncol Biol Phys&lt;/secondary-title&gt;&lt;alt-title&gt;International journal of radiation oncology, biology, physics&lt;/alt-title&gt;&lt;/titles&gt;&lt;periodical&gt;&lt;full-title&gt;Int J Radiat Oncol Biol Phys&lt;/full-title&gt;&lt;abbr-1&gt;International journal of radiation oncology, biology, physics&lt;/abbr-1&gt;&lt;/periodical&gt;&lt;alt-periodical&gt;&lt;full-title&gt;Int J Radiat Oncol Biol Phys&lt;/full-title&gt;&lt;abbr-1&gt;International journal of radiation oncology, biology, physics&lt;/abbr-1&gt;&lt;/alt-periodical&gt;&lt;pages&gt;229-34&lt;/pages&gt;&lt;volume&gt;56&lt;/volume&gt;&lt;number&gt;1&lt;/number&gt;&lt;keywords&gt;&lt;keyword&gt;Adult&lt;/keyword&gt;&lt;keyword&gt;Aged&lt;/keyword&gt;&lt;keyword&gt;Alanine Transaminase/blood&lt;/keyword&gt;&lt;keyword&gt;Alkaline Phosphatase/blood&lt;/keyword&gt;&lt;keyword&gt;Ascites/etiology&lt;/keyword&gt;&lt;keyword&gt;Aspartate Aminotransferases/blood&lt;/keyword&gt;&lt;keyword&gt;Biomarkers/blood&lt;/keyword&gt;&lt;keyword&gt;Carcinoma, Hepatocellular/*radiotherapy&lt;/keyword&gt;&lt;keyword&gt;Dose-Response Relationship, Radiation&lt;/keyword&gt;&lt;keyword&gt;Female&lt;/keyword&gt;&lt;keyword&gt;Humans&lt;/keyword&gt;&lt;keyword&gt;*Imaging, Three-Dimensional&lt;/keyword&gt;&lt;keyword&gt;Kidney/radiation effects&lt;/keyword&gt;&lt;keyword&gt;Liver/injuries/*radiation effects&lt;/keyword&gt;&lt;keyword&gt;Liver Diseases/blood/*etiology&lt;/keyword&gt;&lt;keyword&gt;Liver Neoplasms/*radiotherapy&lt;/keyword&gt;&lt;keyword&gt;Male&lt;/keyword&gt;&lt;keyword&gt;Middle Aged&lt;/keyword&gt;&lt;keyword&gt;Radiation Injuries/*etiology&lt;/keyword&gt;&lt;keyword&gt;*Radiometry&lt;/keyword&gt;&lt;keyword&gt;*Radiotherapy Planning, Computer-Assisted&lt;/keyword&gt;&lt;keyword&gt;Radiotherapy, Conformal/adverse effects/*methods&lt;/keyword&gt;&lt;keyword&gt;Retrospective Studies&lt;/keyword&gt;&lt;keyword&gt;Spinal Cord/radiation effects&lt;/keyword&gt;&lt;/keywords&gt;&lt;dates&gt;&lt;year&gt;2003&lt;/year&gt;&lt;pub-dates&gt;&lt;date&gt;May 1&lt;/date&gt;&lt;/pub-dates&gt;&lt;/dates&gt;&lt;isbn&gt;0360-3016 (Print)&amp;#xD;0360-3016 (Linking)&lt;/isbn&gt;&lt;accession-num&gt;12694843&lt;/accession-num&gt;&lt;urls&gt;&lt;related-urls&gt;&lt;url&gt;http://www.ncbi.nlm.nih.gov/pubmed/12694843&lt;/url&gt;&lt;/related-urls&gt;&lt;/urls&gt;&lt;electronic-resource-num&gt;10.1016/S0360-3016(03)00091-9&lt;/electronic-resource-num&gt;&lt;language&gt;eng&lt;/language&gt;&lt;/record&gt;&lt;/Cite&gt;&lt;/EndNote&gt;</w:instrText>
      </w:r>
      <w:r w:rsidR="00747963" w:rsidRPr="001470A4">
        <w:fldChar w:fldCharType="separate"/>
      </w:r>
      <w:r w:rsidR="0084416E" w:rsidRPr="001470A4">
        <w:rPr>
          <w:vertAlign w:val="superscript"/>
        </w:rPr>
        <w:t>[16,</w:t>
      </w:r>
      <w:r w:rsidR="009F7360" w:rsidRPr="001470A4">
        <w:rPr>
          <w:vertAlign w:val="superscript"/>
        </w:rPr>
        <w:t>22]</w:t>
      </w:r>
      <w:r w:rsidR="00747963" w:rsidRPr="001470A4">
        <w:fldChar w:fldCharType="end"/>
      </w:r>
      <w:r w:rsidR="002004F8" w:rsidRPr="001470A4">
        <w:t xml:space="preserve">. Chen </w:t>
      </w:r>
      <w:r w:rsidR="002004F8" w:rsidRPr="001470A4">
        <w:rPr>
          <w:i/>
        </w:rPr>
        <w:t>et al</w:t>
      </w:r>
      <w:r w:rsidR="00747963" w:rsidRPr="001470A4">
        <w:fldChar w:fldCharType="begin"/>
      </w:r>
      <w:r w:rsidR="004D72B9" w:rsidRPr="001470A4">
        <w:instrText xml:space="preserve"> ADDIN EN.CITE &lt;EndNote&gt;&lt;Cite&gt;&lt;Author&gt;Chen&lt;/Author&gt;&lt;Year&gt;2014&lt;/Year&gt;&lt;RecNum&gt;3087&lt;/RecNum&gt;&lt;record&gt;&lt;rec-number&gt;3087&lt;/rec-number&gt;&lt;ref-type name="Journal Article"&gt;17&lt;/ref-type&gt;&lt;contributors&gt;&lt;authors&gt;&lt;author&gt;Chen, D.&lt;/author&gt;&lt;author&gt;Wang, R.&lt;/author&gt;&lt;author&gt;Meng, X.&lt;/author&gt;&lt;author&gt;Liu, T.&lt;/author&gt;&lt;author&gt;Yan, H.&lt;/author&gt;&lt;author&gt;Feng, R.&lt;/author&gt;&lt;author&gt;Liu, S.&lt;/author&gt;&lt;author&gt;Jiang, S.&lt;/author&gt;&lt;author&gt;Xu, X.&lt;/author&gt;&lt;author&gt;Zhu, K.&lt;/author&gt;&lt;author&gt;Dou, X.&lt;/author&gt;&lt;/authors&gt;&lt;/contributors&gt;&lt;auth-address&gt;Department of Radiation Oncology, Shandong Cancer Hospital, Jinan, Shandong 250117, China. wangrenben@sina.cn.&lt;/auth-address&gt;&lt;titles&gt;&lt;title&gt;A comparison of liver protection among 3-D conformal radiotherapy, intensity-modulated radiotherapy and RapidArc for hepatocellular carcinoma&lt;/title&gt;&lt;secondary-title&gt;Radiat Oncol&lt;/secondary-title&gt;&lt;/titles&gt;&lt;periodical&gt;&lt;full-title&gt;Radiat Oncol&lt;/full-title&gt;&lt;/periodical&gt;&lt;pages&gt;48&lt;/pages&gt;&lt;volume&gt;9&lt;/volume&gt;&lt;keywords&gt;&lt;keyword&gt;Adult&lt;/keyword&gt;&lt;keyword&gt;Aged&lt;/keyword&gt;&lt;keyword&gt;Carcinoma, Hepatocellular/*radiotherapy&lt;/keyword&gt;&lt;keyword&gt;Female&lt;/keyword&gt;&lt;keyword&gt;Humans&lt;/keyword&gt;&lt;keyword&gt;Liver/*pathology/radiation effects&lt;/keyword&gt;&lt;keyword&gt;Liver Neoplasms/*radiotherapy&lt;/keyword&gt;&lt;keyword&gt;Male&lt;/keyword&gt;&lt;keyword&gt;Middle Aged&lt;/keyword&gt;&lt;keyword&gt;*Organ Sparing Treatments/methods&lt;/keyword&gt;&lt;keyword&gt;Organs at Risk&lt;/keyword&gt;&lt;keyword&gt;Radiotherapy Dosage&lt;/keyword&gt;&lt;keyword&gt;*Radiotherapy Planning, Computer-Assisted/standards&lt;/keyword&gt;&lt;keyword&gt;Radiotherapy, Conformal/adverse effects/*methods&lt;/keyword&gt;&lt;keyword&gt;Radiotherapy, Image-Guided/methods&lt;/keyword&gt;&lt;keyword&gt;*Radiotherapy, Intensity-Modulated/adverse effects&lt;/keyword&gt;&lt;keyword&gt;Retrospective Studies&lt;/keyword&gt;&lt;/keywords&gt;&lt;dates&gt;&lt;year&gt;2014&lt;/year&gt;&lt;/dates&gt;&lt;isbn&gt;1748-717X (Electronic)&amp;#xD;1748-717X (Linking)&lt;/isbn&gt;&lt;accession-num&gt;24502643&lt;/accession-num&gt;&lt;urls&gt;&lt;related-urls&gt;&lt;url&gt;http://www.ncbi.nlm.nih.gov/pubmed/24502643&lt;/url&gt;&lt;/related-urls&gt;&lt;/urls&gt;&lt;custom2&gt;PMC3922419&lt;/custom2&gt;&lt;electronic-resource-num&gt;10.1186/1748-717X-9-48&lt;/electronic-resource-num&gt;&lt;/record&gt;&lt;/Cite&gt;&lt;/EndNote&gt;</w:instrText>
      </w:r>
      <w:r w:rsidR="00747963" w:rsidRPr="001470A4">
        <w:fldChar w:fldCharType="separate"/>
      </w:r>
      <w:r w:rsidR="009F7360" w:rsidRPr="001470A4">
        <w:rPr>
          <w:vertAlign w:val="superscript"/>
        </w:rPr>
        <w:t>[23]</w:t>
      </w:r>
      <w:r w:rsidR="00747963" w:rsidRPr="001470A4">
        <w:fldChar w:fldCharType="end"/>
      </w:r>
      <w:r w:rsidR="002004F8" w:rsidRPr="001470A4">
        <w:t xml:space="preserve"> compared </w:t>
      </w:r>
      <w:r w:rsidR="00BE1A2B" w:rsidRPr="001470A4">
        <w:t>the</w:t>
      </w:r>
      <w:r w:rsidR="002004F8" w:rsidRPr="001470A4">
        <w:t xml:space="preserve"> techniques of 3D-CRT, fixed-angle IMRT, and VMAT </w:t>
      </w:r>
      <w:r w:rsidR="00083FA8" w:rsidRPr="001470A4">
        <w:t xml:space="preserve">in </w:t>
      </w:r>
      <w:r w:rsidR="002004F8" w:rsidRPr="001470A4">
        <w:t xml:space="preserve">small to large HCCs and suggested that VMAT might </w:t>
      </w:r>
      <w:r w:rsidR="005B1BAC" w:rsidRPr="001470A4">
        <w:t xml:space="preserve">carry </w:t>
      </w:r>
      <w:r w:rsidR="002004F8" w:rsidRPr="001470A4">
        <w:t xml:space="preserve">the lowest risk of RILD with the lowest V20 and V30 compared </w:t>
      </w:r>
      <w:r w:rsidR="00083FA8" w:rsidRPr="001470A4">
        <w:t xml:space="preserve">to </w:t>
      </w:r>
      <w:r w:rsidR="002004F8" w:rsidRPr="001470A4">
        <w:t>3D-CRT or IMRT for right lobe tumors. However, the</w:t>
      </w:r>
      <w:r w:rsidR="005B1BAC" w:rsidRPr="001470A4">
        <w:t xml:space="preserve"> results of comparisons between different RT techniques (3D-CRT </w:t>
      </w:r>
      <w:r w:rsidR="0084416E" w:rsidRPr="001470A4">
        <w:rPr>
          <w:i/>
        </w:rPr>
        <w:t>vs</w:t>
      </w:r>
      <w:r w:rsidR="005B1BAC" w:rsidRPr="001470A4">
        <w:t xml:space="preserve"> fixed-angle IMRT </w:t>
      </w:r>
      <w:r w:rsidR="0084416E" w:rsidRPr="001470A4">
        <w:rPr>
          <w:i/>
        </w:rPr>
        <w:t>vs</w:t>
      </w:r>
      <w:r w:rsidR="005B1BAC" w:rsidRPr="001470A4">
        <w:t xml:space="preserve"> VMAT </w:t>
      </w:r>
      <w:r w:rsidR="0084416E" w:rsidRPr="001470A4">
        <w:rPr>
          <w:i/>
        </w:rPr>
        <w:t>vs</w:t>
      </w:r>
      <w:r w:rsidR="005B1BAC" w:rsidRPr="001470A4">
        <w:t xml:space="preserve"> </w:t>
      </w:r>
      <w:r w:rsidR="00DA4E8C" w:rsidRPr="001470A4">
        <w:rPr>
          <w:rFonts w:eastAsiaTheme="minorEastAsia"/>
        </w:rPr>
        <w:t>HT</w:t>
      </w:r>
      <w:r w:rsidR="005B1BAC" w:rsidRPr="001470A4">
        <w:t xml:space="preserve">) have been variable. </w:t>
      </w:r>
      <w:r w:rsidR="002004F8" w:rsidRPr="001470A4">
        <w:t xml:space="preserve">Although some </w:t>
      </w:r>
      <w:r w:rsidR="005B1BAC" w:rsidRPr="001470A4">
        <w:t xml:space="preserve">studies </w:t>
      </w:r>
      <w:r w:rsidR="002004F8" w:rsidRPr="001470A4">
        <w:t xml:space="preserve">reported that the mean liver dose was higher </w:t>
      </w:r>
      <w:r w:rsidR="005B1BAC" w:rsidRPr="001470A4">
        <w:t xml:space="preserve">for </w:t>
      </w:r>
      <w:r w:rsidR="002004F8" w:rsidRPr="001470A4">
        <w:t>fixed-angle IMRT or VMAT plan compared to 3D-CRT</w:t>
      </w:r>
      <w:r w:rsidR="00747963" w:rsidRPr="001470A4">
        <w:fldChar w:fldCharType="begin"/>
      </w:r>
      <w:r w:rsidR="004D72B9" w:rsidRPr="001470A4">
        <w:instrText xml:space="preserve"> ADDIN EN.CITE &lt;EndNote&gt;&lt;Cite&gt;&lt;Author&gt;Cheng&lt;/Author&gt;&lt;Year&gt;2003&lt;/Year&gt;&lt;RecNum&gt;561&lt;/RecNum&gt;&lt;record&gt;&lt;rec-number&gt;561&lt;/rec-number&gt;&lt;ref-type name="Journal Article"&gt;17&lt;/ref-type&gt;&lt;contributors&gt;&lt;authors&gt;&lt;author&gt;Cheng, J. C.&lt;/author&gt;&lt;author&gt;Wu, J. K.&lt;/author&gt;&lt;author&gt;Huang, C. M.&lt;/author&gt;&lt;author&gt;Liu, H. S.&lt;/author&gt;&lt;author&gt;Huang, D. Y.&lt;/author&gt;&lt;author&gt;Tsai, S. Y.&lt;/author&gt;&lt;author&gt;Cheng, S. H.&lt;/author&gt;&lt;author&gt;Jian, J. J.&lt;/author&gt;&lt;author&gt;Huang, A. T.&lt;/author&gt;&lt;/authors&gt;&lt;/contributors&gt;&lt;auth-address&gt;Department of Radiation Oncology, Koo Foundation Sun Yat-Sen Cancer Center, Taipei, Taiwan. jasoncheng@hotmail.com&lt;/auth-address&gt;&lt;titles&gt;&lt;title&gt;Dosimetric analysis and comparison of three-dimensional conformal radiotherapy and intensity-modulated radiation therapy for patients with hepatocellular carcinoma and radiation-induced liver disease&lt;/title&gt;&lt;secondary-title&gt;Int J Radiat Oncol Biol Phys&lt;/secondary-title&gt;&lt;alt-title&gt;International journal of radiation oncology, biology, physics&lt;/alt-title&gt;&lt;/titles&gt;&lt;periodical&gt;&lt;full-title&gt;Int J Radiat Oncol Biol Phys&lt;/full-title&gt;&lt;abbr-1&gt;International journal of radiation oncology, biology, physics&lt;/abbr-1&gt;&lt;/periodical&gt;&lt;alt-periodical&gt;&lt;full-title&gt;Int J Radiat Oncol Biol Phys&lt;/full-title&gt;&lt;abbr-1&gt;International journal of radiation oncology, biology, physics&lt;/abbr-1&gt;&lt;/alt-periodical&gt;&lt;pages&gt;229-34&lt;/pages&gt;&lt;volume&gt;56&lt;/volume&gt;&lt;number&gt;1&lt;/number&gt;&lt;keywords&gt;&lt;keyword&gt;Adult&lt;/keyword&gt;&lt;keyword&gt;Aged&lt;/keyword&gt;&lt;keyword&gt;Alanine Transaminase/blood&lt;/keyword&gt;&lt;keyword&gt;Alkaline Phosphatase/blood&lt;/keyword&gt;&lt;keyword&gt;Ascites/etiology&lt;/keyword&gt;&lt;keyword&gt;Aspartate Aminotransferases/blood&lt;/keyword&gt;&lt;keyword&gt;Biomarkers/blood&lt;/keyword&gt;&lt;keyword&gt;Carcinoma, Hepatocellular/*radiotherapy&lt;/keyword&gt;&lt;keyword&gt;Dose-Response Relationship, Radiation&lt;/keyword&gt;&lt;keyword&gt;Female&lt;/keyword&gt;&lt;keyword&gt;Humans&lt;/keyword&gt;&lt;keyword&gt;*Imaging, Three-Dimensional&lt;/keyword&gt;&lt;keyword&gt;Kidney/radiation effects&lt;/keyword&gt;&lt;keyword&gt;Liver/injuries/*radiation effects&lt;/keyword&gt;&lt;keyword&gt;Liver Diseases/blood/*etiology&lt;/keyword&gt;&lt;keyword&gt;Liver Neoplasms/*radiotherapy&lt;/keyword&gt;&lt;keyword&gt;Male&lt;/keyword&gt;&lt;keyword&gt;Middle Aged&lt;/keyword&gt;&lt;keyword&gt;Radiation Injuries/*etiology&lt;/keyword&gt;&lt;keyword&gt;*Radiometry&lt;/keyword&gt;&lt;keyword&gt;*Radiotherapy Planning, Computer-Assisted&lt;/keyword&gt;&lt;keyword&gt;Radiotherapy, Conformal/adverse effects/*methods&lt;/keyword&gt;&lt;keyword&gt;Retrospective Studies&lt;/keyword&gt;&lt;keyword&gt;Spinal Cord/radiation effects&lt;/keyword&gt;&lt;/keywords&gt;&lt;dates&gt;&lt;year&gt;2003&lt;/year&gt;&lt;pub-dates&gt;&lt;date&gt;May 1&lt;/date&gt;&lt;/pub-dates&gt;&lt;/dates&gt;&lt;isbn&gt;0360-3016 (Print)&amp;#xD;0360-3016 (Linking)&lt;/isbn&gt;&lt;accession-num&gt;12694843&lt;/accession-num&gt;&lt;urls&gt;&lt;related-urls&gt;&lt;url&gt;http://www.ncbi.nlm.nih.gov/pubmed/12694843&lt;/url&gt;&lt;/related-urls&gt;&lt;/urls&gt;&lt;electronic-resource-num&gt;10.1016/S0360-3016(03)00091-9&lt;/electronic-resource-num&gt;&lt;language&gt;eng&lt;/language&gt;&lt;/record&gt;&lt;/Cite&gt;&lt;Cite&gt;&lt;Author&gt;Chen&lt;/Author&gt;&lt;Year&gt;2014&lt;/Year&gt;&lt;RecNum&gt;3087&lt;/RecNum&gt;&lt;record&gt;&lt;rec-number&gt;3087&lt;/rec-number&gt;&lt;ref-type name="Journal Article"&gt;17&lt;/ref-type&gt;&lt;contributors&gt;&lt;authors&gt;&lt;author&gt;Chen, D.&lt;/author&gt;&lt;author&gt;Wang, R.&lt;/author&gt;&lt;author&gt;Meng, X.&lt;/author&gt;&lt;author&gt;Liu, T.&lt;/author&gt;&lt;author&gt;Yan, H.&lt;/author&gt;&lt;author&gt;Feng, R.&lt;/author&gt;&lt;author&gt;Liu, S.&lt;/author&gt;&lt;author&gt;Jiang, S.&lt;/author&gt;&lt;author&gt;Xu, X.&lt;/author&gt;&lt;author&gt;Zhu, K.&lt;/author&gt;&lt;author&gt;Dou, X.&lt;/author&gt;&lt;/authors&gt;&lt;/contributors&gt;&lt;auth-address&gt;Department of Radiation Oncology, Shandong Cancer Hospital, Jinan, Shandong 250117, China. wangrenben@sina.cn.&lt;/auth-address&gt;&lt;titles&gt;&lt;title&gt;A comparison of liver protection among 3-D conformal radiotherapy, intensity-modulated radiotherapy and RapidArc for hepatocellular carcinoma&lt;/title&gt;&lt;secondary-title&gt;Radiat Oncol&lt;/secondary-title&gt;&lt;/titles&gt;&lt;periodical&gt;&lt;full-title&gt;Radiat Oncol&lt;/full-title&gt;&lt;/periodical&gt;&lt;pages&gt;48&lt;/pages&gt;&lt;volume&gt;9&lt;/volume&gt;&lt;keywords&gt;&lt;keyword&gt;Adult&lt;/keyword&gt;&lt;keyword&gt;Aged&lt;/keyword&gt;&lt;keyword&gt;Carcinoma, Hepatocellular/*radiotherapy&lt;/keyword&gt;&lt;keyword&gt;Female&lt;/keyword&gt;&lt;keyword&gt;Humans&lt;/keyword&gt;&lt;keyword&gt;Liver/*pathology/radiation effects&lt;/keyword&gt;&lt;keyword&gt;Liver Neoplasms/*radiotherapy&lt;/keyword&gt;&lt;keyword&gt;Male&lt;/keyword&gt;&lt;keyword&gt;Middle Aged&lt;/keyword&gt;&lt;keyword&gt;*Organ Sparing Treatments/methods&lt;/keyword&gt;&lt;keyword&gt;Organs at Risk&lt;/keyword&gt;&lt;keyword&gt;Radiotherapy Dosage&lt;/keyword&gt;&lt;keyword&gt;*Radiotherapy Planning, Computer-Assisted/standards&lt;/keyword&gt;&lt;keyword&gt;Radiotherapy, Conformal/adverse effects/*methods&lt;/keyword&gt;&lt;keyword&gt;Radiotherapy, Image-Guided/methods&lt;/keyword&gt;&lt;keyword&gt;*Radiotherapy, Intensity-Modulated/adverse effects&lt;/keyword&gt;&lt;keyword&gt;Retrospective Studies&lt;/keyword&gt;&lt;/keywords&gt;&lt;dates&gt;&lt;year&gt;2014&lt;/year&gt;&lt;/dates&gt;&lt;isbn&gt;1748-717X (Electronic)&amp;#xD;1748-717X (Linking)&lt;/isbn&gt;&lt;accession-num&gt;24502643&lt;/accession-num&gt;&lt;urls&gt;&lt;related-urls&gt;&lt;url&gt;http://www.ncbi.nlm.nih.gov/pubmed/24502643&lt;/url&gt;&lt;/related-urls&gt;&lt;/urls&gt;&lt;custom2&gt;PMC3922419&lt;/custom2&gt;&lt;electronic-resource-num&gt;10.1186/1748-717X-9-48&lt;/electronic-resource-num&gt;&lt;/record&gt;&lt;/Cite&gt;&lt;/EndNote&gt;</w:instrText>
      </w:r>
      <w:r w:rsidR="00747963" w:rsidRPr="001470A4">
        <w:fldChar w:fldCharType="separate"/>
      </w:r>
      <w:r w:rsidR="0084416E" w:rsidRPr="001470A4">
        <w:rPr>
          <w:vertAlign w:val="superscript"/>
        </w:rPr>
        <w:t>[16,</w:t>
      </w:r>
      <w:r w:rsidR="009F7360" w:rsidRPr="001470A4">
        <w:rPr>
          <w:vertAlign w:val="superscript"/>
        </w:rPr>
        <w:t>23]</w:t>
      </w:r>
      <w:r w:rsidR="00747963" w:rsidRPr="001470A4">
        <w:fldChar w:fldCharType="end"/>
      </w:r>
      <w:r w:rsidR="00747963" w:rsidRPr="001470A4" w:rsidDel="00747963">
        <w:rPr>
          <w:vertAlign w:val="superscript"/>
        </w:rPr>
        <w:t xml:space="preserve"> </w:t>
      </w:r>
      <w:r w:rsidR="002004F8" w:rsidRPr="001470A4">
        <w:t xml:space="preserve">, </w:t>
      </w:r>
      <w:r w:rsidR="005B1BAC" w:rsidRPr="001470A4">
        <w:t xml:space="preserve">these results could </w:t>
      </w:r>
      <w:r w:rsidR="00BB14EC" w:rsidRPr="001470A4">
        <w:t xml:space="preserve">be caused by </w:t>
      </w:r>
      <w:r w:rsidR="005B1BAC" w:rsidRPr="001470A4">
        <w:t>suboptimal</w:t>
      </w:r>
      <w:r w:rsidR="002004F8" w:rsidRPr="001470A4">
        <w:t xml:space="preserve"> IMRT beam configuration or the routine application of constraints to IMRT planning as a planning study. </w:t>
      </w:r>
      <w:r w:rsidR="00FE1C1C" w:rsidRPr="001470A4">
        <w:t>HT</w:t>
      </w:r>
      <w:r w:rsidR="002004F8" w:rsidRPr="001470A4">
        <w:t xml:space="preserve"> has been reported to provide a better uniformity for the target coverage than fixed-angle IMRT</w:t>
      </w:r>
      <w:r w:rsidR="005B1BAC" w:rsidRPr="001470A4">
        <w:t xml:space="preserve">; however, </w:t>
      </w:r>
      <w:r w:rsidR="002004F8" w:rsidRPr="001470A4">
        <w:t xml:space="preserve">the low dose volume of the normal liver </w:t>
      </w:r>
      <w:r w:rsidR="005B1BAC" w:rsidRPr="001470A4">
        <w:t xml:space="preserve">that </w:t>
      </w:r>
      <w:r w:rsidR="002004F8" w:rsidRPr="001470A4">
        <w:t xml:space="preserve">is related to the risk of RILD was higher </w:t>
      </w:r>
      <w:r w:rsidR="005B1BAC" w:rsidRPr="001470A4">
        <w:t xml:space="preserve">for </w:t>
      </w:r>
      <w:r w:rsidR="005518FB" w:rsidRPr="001470A4">
        <w:rPr>
          <w:rFonts w:eastAsiaTheme="minorEastAsia"/>
        </w:rPr>
        <w:t>HT</w:t>
      </w:r>
      <w:r w:rsidR="002004F8" w:rsidRPr="001470A4">
        <w:t xml:space="preserve"> </w:t>
      </w:r>
      <w:r w:rsidR="005B1BAC" w:rsidRPr="001470A4">
        <w:t>compared to that of</w:t>
      </w:r>
      <w:r w:rsidR="002004F8" w:rsidRPr="001470A4">
        <w:t xml:space="preserve"> fixed-angle IMRT</w:t>
      </w:r>
      <w:r w:rsidR="00747963" w:rsidRPr="001470A4">
        <w:fldChar w:fldCharType="begin"/>
      </w:r>
      <w:r w:rsidR="004D72B9" w:rsidRPr="001470A4">
        <w:instrText xml:space="preserve"> ADDIN EN.CITE &lt;EndNote&gt;&lt;Cite&gt;&lt;Author&gt;Hsieh&lt;/Author&gt;&lt;Year&gt;2010&lt;/Year&gt;&lt;RecNum&gt;1534&lt;/RecNum&gt;&lt;record&gt;&lt;rec-number&gt;1534&lt;/rec-number&gt;&lt;ref-type name="Journal Article"&gt;17&lt;/ref-type&gt;&lt;contributors&gt;&lt;authors&gt;&lt;author&gt;Hsieh, C. H.&lt;/author&gt;&lt;author&gt;Liu, C. Y.&lt;/author&gt;&lt;author&gt;Shueng, P. W.&lt;/author&gt;&lt;author&gt;Chong, N. S.&lt;/author&gt;&lt;author&gt;Chen, C. J.&lt;/author&gt;&lt;author&gt;Chen, M. J.&lt;/author&gt;&lt;author&gt;Lin, C. C.&lt;/author&gt;&lt;author&gt;Wang, T. E.&lt;/author&gt;&lt;author&gt;Lin, S. C.&lt;/author&gt;&lt;author&gt;Tai, H. C.&lt;/author&gt;&lt;author&gt;Tien, H. J.&lt;/author&gt;&lt;author&gt;Chen, K. H.&lt;/author&gt;&lt;author&gt;Wang, L. Y.&lt;/author&gt;&lt;author&gt;Hsieh, Y. P.&lt;/author&gt;&lt;author&gt;Huang, D. Y.&lt;/author&gt;&lt;author&gt;Chen, Y. J.&lt;/author&gt;&lt;/authors&gt;&lt;/contributors&gt;&lt;auth-address&gt;Department of Radiation Oncology, Mackay Memorial Hospital, and Institute of Traditional Medicine, School of Medicine, National Yang-Ming University, Taipei, Taiwan.&lt;/auth-address&gt;&lt;titles&gt;&lt;title&gt;Comparison of coplanar and noncoplanar intensity-modulated radiation therapy and helical tomotherapy for hepatocellular carcinoma&lt;/title&gt;&lt;secondary-title&gt;Radiat Oncol&lt;/secondary-title&gt;&lt;/titles&gt;&lt;periodical&gt;&lt;full-title&gt;Radiat Oncol&lt;/full-title&gt;&lt;/periodical&gt;&lt;pages&gt;40&lt;/pages&gt;&lt;volume&gt;5&lt;/volume&gt;&lt;edition&gt;2010/05/25&lt;/edition&gt;&lt;keywords&gt;&lt;keyword&gt;Carcinoma, Hepatocellular/pathology/*radiotherapy&lt;/keyword&gt;&lt;keyword&gt;Female&lt;/keyword&gt;&lt;keyword&gt;Follow-Up Studies&lt;/keyword&gt;&lt;keyword&gt;Humans&lt;/keyword&gt;&lt;keyword&gt;Liver/radiation effects&lt;/keyword&gt;&lt;keyword&gt;Lung Neoplasms/pathology/*radiotherapy&lt;/keyword&gt;&lt;keyword&gt;Male&lt;/keyword&gt;&lt;keyword&gt;Portal Vein/radiation effects&lt;/keyword&gt;&lt;keyword&gt;Radiotherapy Dosage&lt;/keyword&gt;&lt;keyword&gt;*Radiotherapy Planning, Computer-Assisted&lt;/keyword&gt;&lt;keyword&gt;*Radiotherapy, Intensity-Modulated&lt;/keyword&gt;&lt;keyword&gt;Retrospective Studies&lt;/keyword&gt;&lt;keyword&gt;Survival Rate&lt;/keyword&gt;&lt;keyword&gt;Thrombosis/pathology/radiotherapy&lt;/keyword&gt;&lt;keyword&gt;*Tomography, Spiral Computed&lt;/keyword&gt;&lt;keyword&gt;Treatment Outcome&lt;/keyword&gt;&lt;/keywords&gt;&lt;dates&gt;&lt;year&gt;2010&lt;/year&gt;&lt;/dates&gt;&lt;isbn&gt;1748-717X (Electronic)&amp;#xD;1748-717X (Linking)&lt;/isbn&gt;&lt;accession-num&gt;20492727&lt;/accession-num&gt;&lt;urls&gt;&lt;related-urls&gt;&lt;url&gt;http://www.ncbi.nlm.nih.gov/pubmed/20492727&lt;/url&gt;&lt;/related-urls&gt;&lt;/urls&gt;&lt;custom2&gt;PMC2881007&lt;/custom2&gt;&lt;electronic-resource-num&gt;10.1186/1748-717X-5-40&lt;/electronic-resource-num&gt;&lt;language&gt;eng&lt;/language&gt;&lt;/record&gt;&lt;/Cite&gt;&lt;Cite&gt;&lt;Author&gt;Song&lt;/Author&gt;&lt;Year&gt;2015&lt;/Year&gt;&lt;RecNum&gt;3132&lt;/RecNum&gt;&lt;record&gt;&lt;rec-number&gt;3132&lt;/rec-number&gt;&lt;ref-type name="Journal Article"&gt;17&lt;/ref-type&gt;&lt;contributors&gt;&lt;authors&gt;&lt;author&gt;Song, J. H.&lt;/author&gt;&lt;author&gt;Son, S. H.&lt;/author&gt;&lt;author&gt;Kay, C. S.&lt;/author&gt;&lt;author&gt;Jang, H. S.&lt;/author&gt;&lt;/authors&gt;&lt;/contributors&gt;&lt;auth-address&gt;From the Department of Radiation Oncology, Gyeongsang National University School of Medicine and Gyeongsang National University Hospital, Jinju (JHS); Department of Radiation Oncology, Incheon St. Mary&amp;apos;s Hospital, College of Medicine, The Catholic University of Korea (SHS, CSK); and Department of Radiation Oncology, Seoul St. Mary&amp;apos;s Hospital, College of Medicine, The Catholic University of Korea, Seoul, Korea (HSJ).&lt;/auth-address&gt;&lt;titles&gt;&lt;title&gt;Identification of Biologically Effective Dose-Volumetric Parameters That Predict Radiation-Induced Hepatic Toxicity in Patients Treated With Helical Tomotherapy for Unresectable Locally Advanced Hepatocellular Carcinoma&lt;/title&gt;&lt;secondary-title&gt;Medicine (Baltimore)&lt;/secondary-title&gt;&lt;/titles&gt;&lt;periodical&gt;&lt;full-title&gt;Medicine (Baltimore)&lt;/full-title&gt;&lt;/periodical&gt;&lt;pages&gt;e1904&lt;/pages&gt;&lt;volume&gt;94&lt;/volume&gt;&lt;number&gt;43&lt;/number&gt;&lt;keywords&gt;&lt;keyword&gt;Adult&lt;/keyword&gt;&lt;keyword&gt;Aged&lt;/keyword&gt;&lt;keyword&gt;Aged, 80 and over&lt;/keyword&gt;&lt;keyword&gt;Carcinoma, Hepatocellular/*radiotherapy&lt;/keyword&gt;&lt;keyword&gt;Female&lt;/keyword&gt;&lt;keyword&gt;Humans&lt;/keyword&gt;&lt;keyword&gt;Liver Diseases/etiology&lt;/keyword&gt;&lt;keyword&gt;Liver Neoplasms/*radiotherapy&lt;/keyword&gt;&lt;keyword&gt;Logistic Models&lt;/keyword&gt;&lt;keyword&gt;Male&lt;/keyword&gt;&lt;keyword&gt;Middle Aged&lt;/keyword&gt;&lt;keyword&gt;Radiation Dosage&lt;/keyword&gt;&lt;keyword&gt;Radiation Injuries/*etiology&lt;/keyword&gt;&lt;keyword&gt;Radiotherapy, Intensity-Modulated/*adverse effects&lt;/keyword&gt;&lt;keyword&gt;Retrospective Studies&lt;/keyword&gt;&lt;keyword&gt;Young Adult&lt;/keyword&gt;&lt;/keywords&gt;&lt;dates&gt;&lt;year&gt;2015&lt;/year&gt;&lt;pub-dates&gt;&lt;date&gt;Oct&lt;/date&gt;&lt;/pub-dates&gt;&lt;/dates&gt;&lt;isbn&gt;1536-5964 (Electronic)&amp;#xD;0025-7974 (Linking)&lt;/isbn&gt;&lt;accession-num&gt;26512611&lt;/accession-num&gt;&lt;urls&gt;&lt;related-urls&gt;&lt;url&gt;http://www.ncbi.nlm.nih.gov/pubmed/26512611&lt;/url&gt;&lt;/related-urls&gt;&lt;/urls&gt;&lt;electronic-resource-num&gt;10.1097/MD.0000000000001904&lt;/electronic-resource-num&gt;&lt;/record&gt;&lt;/Cite&gt;&lt;/EndNote&gt;</w:instrText>
      </w:r>
      <w:r w:rsidR="00747963" w:rsidRPr="001470A4">
        <w:fldChar w:fldCharType="separate"/>
      </w:r>
      <w:r w:rsidR="0084416E" w:rsidRPr="001470A4">
        <w:rPr>
          <w:vertAlign w:val="superscript"/>
        </w:rPr>
        <w:t>[24,</w:t>
      </w:r>
      <w:r w:rsidR="009F7360" w:rsidRPr="001470A4">
        <w:rPr>
          <w:vertAlign w:val="superscript"/>
        </w:rPr>
        <w:t>25]</w:t>
      </w:r>
      <w:r w:rsidR="00747963" w:rsidRPr="001470A4">
        <w:fldChar w:fldCharType="end"/>
      </w:r>
      <w:r w:rsidR="002004F8" w:rsidRPr="001470A4">
        <w:t xml:space="preserve">. Park </w:t>
      </w:r>
      <w:r w:rsidR="002004F8" w:rsidRPr="001470A4">
        <w:rPr>
          <w:i/>
        </w:rPr>
        <w:t>et al</w:t>
      </w:r>
      <w:r w:rsidR="00747963" w:rsidRPr="001470A4">
        <w:fldChar w:fldCharType="begin"/>
      </w:r>
      <w:r w:rsidR="004D72B9" w:rsidRPr="001470A4">
        <w:instrText xml:space="preserve"> ADDIN EN.CITE &lt;EndNote&gt;&lt;Cite&gt;&lt;Author&gt;Park&lt;/Author&gt;&lt;Year&gt;2012&lt;/Year&gt;&lt;RecNum&gt;3116&lt;/RecNum&gt;&lt;record&gt;&lt;rec-number&gt;3116&lt;/rec-number&gt;&lt;ref-type name="Journal Article"&gt;17&lt;/ref-type&gt;&lt;contributors&gt;&lt;authors&gt;&lt;author&gt;Park, J. M.&lt;/author&gt;&lt;author&gt;Kim, K.&lt;/author&gt;&lt;author&gt;Chie, E. K.&lt;/author&gt;&lt;author&gt;Choi, C. H.&lt;/author&gt;&lt;author&gt;Ye, S. J.&lt;/author&gt;&lt;author&gt;Ha, S. W.&lt;/author&gt;&lt;/authors&gt;&lt;/contributors&gt;&lt;auth-address&gt;Department of Radiation Oncology, Seoul National University College of Medicine, Seoul, Republic of Korea.&lt;/auth-address&gt;&lt;titles&gt;&lt;title&gt;RapidArc vs intensity-modulated radiation therapy for hepatocellular carcinoma: a comparative planning study&lt;/title&gt;&lt;secondary-title&gt;Br J Radiol&lt;/secondary-title&gt;&lt;/titles&gt;&lt;periodical&gt;&lt;full-title&gt;Br J Radiol&lt;/full-title&gt;&lt;abbr-1&gt;The British journal of radiology&lt;/abbr-1&gt;&lt;/periodical&gt;&lt;pages&gt;e323-9&lt;/pages&gt;&lt;volume&gt;85&lt;/volume&gt;&lt;number&gt;1015&lt;/number&gt;&lt;keywords&gt;&lt;keyword&gt;Adult&lt;/keyword&gt;&lt;keyword&gt;Aged&lt;/keyword&gt;&lt;keyword&gt;Carcinoma, Hepatocellular/mortality/pathology/*radiotherapy/surgery&lt;/keyword&gt;&lt;keyword&gt;Cohort Studies&lt;/keyword&gt;&lt;keyword&gt;Female&lt;/keyword&gt;&lt;keyword&gt;Follow-Up Studies&lt;/keyword&gt;&lt;keyword&gt;Hepatectomy/methods&lt;/keyword&gt;&lt;keyword&gt;Humans&lt;/keyword&gt;&lt;keyword&gt;Liver Neoplasms/mortality/pathology/*radiotherapy/surgery&lt;/keyword&gt;&lt;keyword&gt;Male&lt;/keyword&gt;&lt;keyword&gt;Middle Aged&lt;/keyword&gt;&lt;keyword&gt;Neoplasm Invasiveness/pathology&lt;/keyword&gt;&lt;keyword&gt;Neoplasm Staging&lt;/keyword&gt;&lt;keyword&gt;Phantoms, Imaging&lt;/keyword&gt;&lt;keyword&gt;Prospective Studies&lt;/keyword&gt;&lt;keyword&gt;Radiation Injuries/prevention &amp;amp; control&lt;/keyword&gt;&lt;keyword&gt;Radiotherapy Dosage&lt;/keyword&gt;&lt;keyword&gt;Radiotherapy Planning, Computer-Assisted/*methods&lt;/keyword&gt;&lt;keyword&gt;Radiotherapy, Adjuvant&lt;/keyword&gt;&lt;keyword&gt;Radiotherapy, Conformal/methods&lt;/keyword&gt;&lt;keyword&gt;Radiotherapy, Intensity-Modulated/*methods&lt;/keyword&gt;&lt;keyword&gt;Risk Assessment&lt;/keyword&gt;&lt;keyword&gt;Survival Rate&lt;/keyword&gt;&lt;keyword&gt;Treatment Outcome&lt;/keyword&gt;&lt;/keywords&gt;&lt;dates&gt;&lt;year&gt;2012&lt;/year&gt;&lt;pub-dates&gt;&lt;date&gt;Jul&lt;/date&gt;&lt;/pub-dates&gt;&lt;/dates&gt;&lt;isbn&gt;1748-880X (Electronic)&amp;#xD;0007-1285 (Linking)&lt;/isbn&gt;&lt;accession-num&gt;22745211&lt;/accession-num&gt;&lt;urls&gt;&lt;related-urls&gt;&lt;url&gt;http://www.ncbi.nlm.nih.gov/pubmed/22745211&lt;/url&gt;&lt;/related-urls&gt;&lt;/urls&gt;&lt;custom2&gt;PMC3474061&lt;/custom2&gt;&lt;electronic-resource-num&gt;10.1259/bjr/19088580&lt;/electronic-resource-num&gt;&lt;/record&gt;&lt;/Cite&gt;&lt;/EndNote&gt;</w:instrText>
      </w:r>
      <w:r w:rsidR="00747963" w:rsidRPr="001470A4">
        <w:fldChar w:fldCharType="separate"/>
      </w:r>
      <w:r w:rsidR="009F7360" w:rsidRPr="001470A4">
        <w:rPr>
          <w:vertAlign w:val="superscript"/>
        </w:rPr>
        <w:t>[26]</w:t>
      </w:r>
      <w:r w:rsidR="00747963" w:rsidRPr="001470A4">
        <w:fldChar w:fldCharType="end"/>
      </w:r>
      <w:r w:rsidR="002004F8" w:rsidRPr="001470A4">
        <w:t xml:space="preserve"> reported that the dose-volumetric </w:t>
      </w:r>
      <w:r w:rsidR="009A1576" w:rsidRPr="001470A4">
        <w:t xml:space="preserve">parameters </w:t>
      </w:r>
      <w:r w:rsidR="002004F8" w:rsidRPr="001470A4">
        <w:t xml:space="preserve">of VMAT </w:t>
      </w:r>
      <w:r w:rsidR="0084416E" w:rsidRPr="001470A4">
        <w:rPr>
          <w:i/>
        </w:rPr>
        <w:t>vs</w:t>
      </w:r>
      <w:r w:rsidR="002004F8" w:rsidRPr="001470A4">
        <w:t xml:space="preserve"> fixed-angle IMRT </w:t>
      </w:r>
      <w:r w:rsidR="005B1BAC" w:rsidRPr="001470A4">
        <w:t>differed</w:t>
      </w:r>
      <w:r w:rsidR="002004F8" w:rsidRPr="001470A4">
        <w:t xml:space="preserve"> according to the target location within the liver; central tumors showed higher mean liver dose and lower liver volume receiving 30 Gy </w:t>
      </w:r>
      <w:r w:rsidR="009A1576" w:rsidRPr="001470A4">
        <w:t xml:space="preserve">for </w:t>
      </w:r>
      <w:r w:rsidR="002004F8" w:rsidRPr="001470A4">
        <w:t>VMAT</w:t>
      </w:r>
      <w:r w:rsidR="009A1576" w:rsidRPr="001470A4">
        <w:t xml:space="preserve"> than for</w:t>
      </w:r>
      <w:r w:rsidR="002004F8" w:rsidRPr="001470A4">
        <w:t xml:space="preserve"> IMRT</w:t>
      </w:r>
      <w:r w:rsidR="009A1576" w:rsidRPr="001470A4">
        <w:t>; however,</w:t>
      </w:r>
      <w:r w:rsidR="002004F8" w:rsidRPr="001470A4">
        <w:t xml:space="preserve"> peripheral tumors showed no difference. When using fixed-angle coplanar IMRT, using fields entering the body near the tumor </w:t>
      </w:r>
      <w:r w:rsidR="002004F8" w:rsidRPr="001470A4">
        <w:lastRenderedPageBreak/>
        <w:t xml:space="preserve">might be </w:t>
      </w:r>
      <w:r w:rsidR="00A501C2" w:rsidRPr="001470A4">
        <w:t>better at</w:t>
      </w:r>
      <w:r w:rsidR="002004F8" w:rsidRPr="001470A4">
        <w:t xml:space="preserve"> </w:t>
      </w:r>
      <w:r w:rsidR="00A501C2" w:rsidRPr="001470A4">
        <w:t xml:space="preserve">reducing the </w:t>
      </w:r>
      <w:r w:rsidR="002004F8" w:rsidRPr="001470A4">
        <w:t xml:space="preserve">normal liver dose by decreasing the </w:t>
      </w:r>
      <w:r w:rsidR="006848B6" w:rsidRPr="001470A4">
        <w:t xml:space="preserve">length of beam </w:t>
      </w:r>
      <w:r w:rsidR="002004F8" w:rsidRPr="001470A4">
        <w:t xml:space="preserve">path through the normal liver compared to </w:t>
      </w:r>
      <w:r w:rsidR="00A501C2" w:rsidRPr="001470A4">
        <w:t xml:space="preserve">the </w:t>
      </w:r>
      <w:r w:rsidR="002004F8" w:rsidRPr="001470A4">
        <w:t>equidistant beam array</w:t>
      </w:r>
      <w:r w:rsidR="00747963" w:rsidRPr="001470A4">
        <w:fldChar w:fldCharType="begin"/>
      </w:r>
      <w:r w:rsidR="004D72B9" w:rsidRPr="001470A4">
        <w:instrText xml:space="preserve"> ADDIN EN.CITE &lt;EndNote&gt;&lt;Cite&gt;&lt;Author&gt;Kim&lt;/Author&gt;&lt;Year&gt;2012&lt;/Year&gt;&lt;RecNum&gt;3091&lt;/RecNum&gt;&lt;record&gt;&lt;rec-number&gt;3091&lt;/rec-number&gt;&lt;ref-type name="Journal Article"&gt;17&lt;/ref-type&gt;&lt;contributors&gt;&lt;authors&gt;&lt;author&gt;Kim, S. H.&lt;/author&gt;&lt;author&gt;Kang, M. K.&lt;/author&gt;&lt;author&gt;Yea, J. W.&lt;/author&gt;&lt;author&gt;Kim, S. K.&lt;/author&gt;&lt;author&gt;Choi, J. H.&lt;/author&gt;&lt;author&gt;Oh, S. A.&lt;/author&gt;&lt;/authors&gt;&lt;/contributors&gt;&lt;auth-address&gt;Department of Radiation Oncology, Yeungnam University College of Medicine, Daegu, Korea.&lt;/auth-address&gt;&lt;titles&gt;&lt;title&gt;The impact of beam angle configuration of intensity-modulated radiotherapy in the hepatocellular carcinoma&lt;/title&gt;&lt;secondary-title&gt;Radiat Oncol J&lt;/secondary-title&gt;&lt;/titles&gt;&lt;periodical&gt;&lt;full-title&gt;Radiat Oncol J&lt;/full-title&gt;&lt;abbr-1&gt;Radiation oncology journal&lt;/abbr-1&gt;&lt;/periodical&gt;&lt;pages&gt;146-51&lt;/pages&gt;&lt;volume&gt;30&lt;/volume&gt;&lt;number&gt;3&lt;/number&gt;&lt;keywords&gt;&lt;keyword&gt;Hepatocellular carcinoma&lt;/keyword&gt;&lt;keyword&gt;Intensity modulated radiation therapy&lt;/keyword&gt;&lt;keyword&gt;Radiation therapy&lt;/keyword&gt;&lt;/keywords&gt;&lt;dates&gt;&lt;year&gt;2012&lt;/year&gt;&lt;pub-dates&gt;&lt;date&gt;Sep&lt;/date&gt;&lt;/pub-dates&gt;&lt;/dates&gt;&lt;isbn&gt;2234-3164 (Electronic)&amp;#xD;2234-1900 (Linking)&lt;/isbn&gt;&lt;accession-num&gt;23170294&lt;/accession-num&gt;&lt;urls&gt;&lt;related-urls&gt;&lt;url&gt;http://www.ncbi.nlm.nih.gov/pubmed/23170294&lt;/url&gt;&lt;/related-urls&gt;&lt;/urls&gt;&lt;custom2&gt;PMC3496849&lt;/custom2&gt;&lt;electronic-resource-num&gt;10.3857/roj.2012.30.3.146&lt;/electronic-resource-num&gt;&lt;/record&gt;&lt;/Cite&gt;&lt;/EndNote&gt;</w:instrText>
      </w:r>
      <w:r w:rsidR="00747963" w:rsidRPr="001470A4">
        <w:fldChar w:fldCharType="separate"/>
      </w:r>
      <w:r w:rsidR="009F7360" w:rsidRPr="001470A4">
        <w:rPr>
          <w:vertAlign w:val="superscript"/>
        </w:rPr>
        <w:t>[27]</w:t>
      </w:r>
      <w:r w:rsidR="00747963" w:rsidRPr="001470A4">
        <w:fldChar w:fldCharType="end"/>
      </w:r>
      <w:r w:rsidR="002004F8" w:rsidRPr="001470A4">
        <w:t>.</w:t>
      </w:r>
    </w:p>
    <w:p w14:paraId="4AF3E7DB" w14:textId="2575A34A" w:rsidR="002004F8" w:rsidRPr="001470A4" w:rsidRDefault="002004F8" w:rsidP="0084416E">
      <w:pPr>
        <w:adjustRightInd w:val="0"/>
        <w:snapToGrid w:val="0"/>
        <w:ind w:firstLineChars="100" w:firstLine="240"/>
        <w:jc w:val="both"/>
      </w:pPr>
      <w:r w:rsidRPr="001470A4">
        <w:t xml:space="preserve">The clinical outcomes of IMRT </w:t>
      </w:r>
      <w:r w:rsidR="00A501C2" w:rsidRPr="001470A4">
        <w:t>have been reported recently</w:t>
      </w:r>
      <w:r w:rsidRPr="001470A4">
        <w:t xml:space="preserve">. Yoon </w:t>
      </w:r>
      <w:r w:rsidRPr="001470A4">
        <w:rPr>
          <w:i/>
        </w:rPr>
        <w:t>et al</w:t>
      </w:r>
      <w:r w:rsidR="00747963" w:rsidRPr="001470A4">
        <w:fldChar w:fldCharType="begin"/>
      </w:r>
      <w:r w:rsidR="004D72B9" w:rsidRPr="001470A4">
        <w:instrText xml:space="preserve"> ADDIN EN.CITE &lt;EndNote&gt;&lt;Cite&gt;&lt;Author&gt;Yoon&lt;/Author&gt;&lt;Year&gt;2014&lt;/Year&gt;&lt;RecNum&gt;3084&lt;/RecNum&gt;&lt;record&gt;&lt;rec-number&gt;3084&lt;/rec-number&gt;&lt;ref-type name="Journal Article"&gt;17&lt;/ref-type&gt;&lt;contributors&gt;&lt;authors&gt;&lt;author&gt;Yoon, H. I.&lt;/author&gt;&lt;author&gt;Lee, I. J.&lt;/author&gt;&lt;author&gt;Han, K. H.&lt;/author&gt;&lt;author&gt;Seong, J.&lt;/author&gt;&lt;/authors&gt;&lt;/contributors&gt;&lt;auth-address&gt;Department of Radiation Oncology, Yonsei Cancer Center, Yonsei University Health System, Yonsei University College of Medicine, 50-1 Yonsei-ro, Seodaemun-gu, Seoul, 120-752, Republic of Korea.&lt;/auth-address&gt;&lt;titles&gt;&lt;title&gt;Improved oncologic outcomes with image-guided intensity-modulated radiation therapy using helical tomotherapy in locally advanced hepatocellular carcinoma&lt;/title&gt;&lt;secondary-title&gt;J Cancer Res Clin Oncol&lt;/secondary-title&gt;&lt;/titles&gt;&lt;periodical&gt;&lt;full-title&gt;J Cancer Res Clin Oncol&lt;/full-title&gt;&lt;abbr-1&gt;Journal of cancer research and clinical oncology&lt;/abbr-1&gt;&lt;/periodical&gt;&lt;pages&gt;1595-605&lt;/pages&gt;&lt;volume&gt;140&lt;/volume&gt;&lt;number&gt;9&lt;/number&gt;&lt;keywords&gt;&lt;keyword&gt;Aged&lt;/keyword&gt;&lt;keyword&gt;Aged, 80 and over&lt;/keyword&gt;&lt;keyword&gt;Carcinoma, Hepatocellular/mortality/*radiotherapy&lt;/keyword&gt;&lt;keyword&gt;Disease-Free Survival&lt;/keyword&gt;&lt;keyword&gt;Female&lt;/keyword&gt;&lt;keyword&gt;Humans&lt;/keyword&gt;&lt;keyword&gt;Liver Neoplasms/mortality/*radiotherapy&lt;/keyword&gt;&lt;keyword&gt;Male&lt;/keyword&gt;&lt;keyword&gt;Middle Aged&lt;/keyword&gt;&lt;keyword&gt;Radiotherapy Dosage&lt;/keyword&gt;&lt;keyword&gt;Radiotherapy Planning, Computer-Assisted/methods&lt;/keyword&gt;&lt;keyword&gt;Radiotherapy, Conformal/methods&lt;/keyword&gt;&lt;keyword&gt;Radiotherapy, Image-Guided/methods&lt;/keyword&gt;&lt;keyword&gt;Radiotherapy, Intensity-Modulated/methods&lt;/keyword&gt;&lt;/keywords&gt;&lt;dates&gt;&lt;year&gt;2014&lt;/year&gt;&lt;pub-dates&gt;&lt;date&gt;Sep&lt;/date&gt;&lt;/pub-dates&gt;&lt;/dates&gt;&lt;isbn&gt;1432-1335 (Electronic)&amp;#xD;0171-5216 (Linking)&lt;/isbn&gt;&lt;accession-num&gt;24809934&lt;/accession-num&gt;&lt;urls&gt;&lt;related-urls&gt;&lt;url&gt;http://www.ncbi.nlm.nih.gov/pubmed/24809934&lt;/url&gt;&lt;/related-urls&gt;&lt;/urls&gt;&lt;electronic-resource-num&gt;10.1007/s00432-014-1697-0&lt;/electronic-resource-num&gt;&lt;/record&gt;&lt;/Cite&gt;&lt;/EndNote&gt;</w:instrText>
      </w:r>
      <w:r w:rsidR="00747963" w:rsidRPr="001470A4">
        <w:fldChar w:fldCharType="separate"/>
      </w:r>
      <w:r w:rsidR="009F7360" w:rsidRPr="001470A4">
        <w:rPr>
          <w:vertAlign w:val="superscript"/>
        </w:rPr>
        <w:t>[28]</w:t>
      </w:r>
      <w:r w:rsidR="00747963" w:rsidRPr="001470A4">
        <w:fldChar w:fldCharType="end"/>
      </w:r>
      <w:r w:rsidRPr="001470A4">
        <w:t xml:space="preserve"> reported that IMRT </w:t>
      </w:r>
      <w:r w:rsidR="00A501C2" w:rsidRPr="001470A4">
        <w:t xml:space="preserve">could deliver </w:t>
      </w:r>
      <w:r w:rsidRPr="001470A4">
        <w:t xml:space="preserve">higher doses (median, 50 Gy in 20 fractions) and achieved higher 3-year overall survival and progression-free survival than 3D-CRT without the increased risk of RILD in stage III or IVA HCC patients. Hou </w:t>
      </w:r>
      <w:r w:rsidRPr="001470A4">
        <w:rPr>
          <w:i/>
        </w:rPr>
        <w:t>et al</w:t>
      </w:r>
      <w:r w:rsidR="00747963" w:rsidRPr="001470A4">
        <w:fldChar w:fldCharType="begin"/>
      </w:r>
      <w:r w:rsidR="004D72B9" w:rsidRPr="001470A4">
        <w:instrText xml:space="preserve"> ADDIN EN.CITE &lt;EndNote&gt;&lt;Cite&gt;&lt;Author&gt;Hou&lt;/Author&gt;&lt;Year&gt;2016&lt;/Year&gt;&lt;RecNum&gt;3131&lt;/RecNum&gt;&lt;record&gt;&lt;rec-number&gt;3131&lt;/rec-number&gt;&lt;ref-type name="Journal Article"&gt;17&lt;/ref-type&gt;&lt;contributors&gt;&lt;authors&gt;&lt;author&gt;Hou, J. Z.&lt;/author&gt;&lt;author&gt;Zeng, Z. C.&lt;/author&gt;&lt;author&gt;Wang, B. L.&lt;/author&gt;&lt;author&gt;Yang, P.&lt;/author&gt;&lt;author&gt;Zhang, J. Y.&lt;/author&gt;&lt;author&gt;Mo, H. F.&lt;/author&gt;&lt;/authors&gt;&lt;/contributors&gt;&lt;auth-address&gt;Department of Radiation Oncology, Zhongshan Hospital, Fudan University, Shanghai 200032.&amp;#xD;Department of Radiation Oncology, Zhongshan Hospital, Fudan University, Shanghai 200032 zeng.zhaochong@zs-hospital.sh.cn.&amp;#xD;Department of Clinical Laboratory, Zhongshan Hospital, Fudan University, Shanghai, China.&lt;/auth-address&gt;&lt;titles&gt;&lt;title&gt;High dose radiotherapy with image-guided hypo-IMRT for hepatocellular carcinoma with portal vein and/or inferior vena cava tumor thrombi is more feasible and efficacious than conventional 3D-CRT&lt;/title&gt;&lt;secondary-title&gt;Jpn J Clin Oncol&lt;/secondary-title&gt;&lt;/titles&gt;&lt;periodical&gt;&lt;full-title&gt;Jpn J Clin Oncol&lt;/full-title&gt;&lt;abbr-1&gt;Japanese journal of clinical oncology&lt;/abbr-1&gt;&lt;/periodical&gt;&lt;pages&gt;357-62&lt;/pages&gt;&lt;volume&gt;46&lt;/volume&gt;&lt;number&gt;4&lt;/number&gt;&lt;keywords&gt;&lt;keyword&gt;hepatocellular carcinoma&lt;/keyword&gt;&lt;keyword&gt;image-guided&lt;/keyword&gt;&lt;keyword&gt;intensity-modulated&lt;/keyword&gt;&lt;keyword&gt;radiotherapy&lt;/keyword&gt;&lt;/keywords&gt;&lt;dates&gt;&lt;year&gt;2016&lt;/year&gt;&lt;pub-dates&gt;&lt;date&gt;Apr&lt;/date&gt;&lt;/pub-dates&gt;&lt;/dates&gt;&lt;isbn&gt;1465-3621 (Electronic)&amp;#xD;0368-2811 (Linking)&lt;/isbn&gt;&lt;accession-num&gt;26802166&lt;/accession-num&gt;&lt;urls&gt;&lt;related-urls&gt;&lt;url&gt;http://www.ncbi.nlm.nih.gov/pubmed/26802166&lt;/url&gt;&lt;/related-urls&gt;&lt;/urls&gt;&lt;custom2&gt;PMC4886129&lt;/custom2&gt;&lt;electronic-resource-num&gt;10.1093/jjco/hyv205&lt;/electronic-resource-num&gt;&lt;/record&gt;&lt;/Cite&gt;&lt;/EndNote&gt;</w:instrText>
      </w:r>
      <w:r w:rsidR="00747963" w:rsidRPr="001470A4">
        <w:fldChar w:fldCharType="separate"/>
      </w:r>
      <w:r w:rsidR="009F7360" w:rsidRPr="001470A4">
        <w:rPr>
          <w:vertAlign w:val="superscript"/>
        </w:rPr>
        <w:t>[29]</w:t>
      </w:r>
      <w:r w:rsidR="00747963" w:rsidRPr="001470A4">
        <w:fldChar w:fldCharType="end"/>
      </w:r>
      <w:r w:rsidRPr="001470A4">
        <w:t xml:space="preserve"> reported similar results in advanced HCC patients with portal vein and/or inferior vena cava tumor thrombi with IMRT of a median total dose of 60 Gy with a fraction size of 2.5-4.0 Gy.</w:t>
      </w:r>
      <w:r w:rsidR="003A5AAC" w:rsidRPr="001470A4">
        <w:t xml:space="preserve"> </w:t>
      </w:r>
      <w:r w:rsidR="00BC42C1" w:rsidRPr="001470A4">
        <w:t>Several</w:t>
      </w:r>
      <w:r w:rsidRPr="001470A4">
        <w:t xml:space="preserve"> authors reported that </w:t>
      </w:r>
      <w:r w:rsidR="00BC42C1" w:rsidRPr="001470A4">
        <w:t xml:space="preserve">delivering a </w:t>
      </w:r>
      <w:r w:rsidRPr="001470A4">
        <w:t xml:space="preserve">high dose IMRT was feasible </w:t>
      </w:r>
      <w:r w:rsidR="00BC42C1" w:rsidRPr="001470A4">
        <w:t>in patients with</w:t>
      </w:r>
      <w:r w:rsidRPr="001470A4">
        <w:t xml:space="preserve"> small to large </w:t>
      </w:r>
      <w:r w:rsidR="00BC42C1" w:rsidRPr="001470A4">
        <w:t xml:space="preserve">HCCs </w:t>
      </w:r>
      <w:r w:rsidRPr="001470A4">
        <w:t xml:space="preserve">without a high incidence of RILD. Wang </w:t>
      </w:r>
      <w:r w:rsidRPr="001470A4">
        <w:rPr>
          <w:i/>
        </w:rPr>
        <w:t>et al</w:t>
      </w:r>
      <w:r w:rsidR="00747963" w:rsidRPr="001470A4">
        <w:fldChar w:fldCharType="begin"/>
      </w:r>
      <w:r w:rsidR="004D72B9" w:rsidRPr="001470A4">
        <w:instrText xml:space="preserve"> ADDIN EN.CITE &lt;EndNote&gt;&lt;Cite&gt;&lt;Author&gt;Wang&lt;/Author&gt;&lt;Year&gt;2013&lt;/Year&gt;&lt;RecNum&gt;2847&lt;/RecNum&gt;&lt;record&gt;&lt;rec-number&gt;2847&lt;/rec-number&gt;&lt;ref-type name="Journal Article"&gt;17&lt;/ref-type&gt;&lt;contributors&gt;&lt;authors&gt;&lt;author&gt;Wang, P. M.&lt;/author&gt;&lt;author&gt;Hsu, W. C.&lt;/author&gt;&lt;author&gt;Chung, N. N.&lt;/author&gt;&lt;author&gt;Chang, F. L.&lt;/author&gt;&lt;author&gt;Fogliata, A.&lt;/author&gt;&lt;author&gt;Cozzi, L.&lt;/author&gt;&lt;/authors&gt;&lt;/contributors&gt;&lt;auth-address&gt;Department of Radiation Oncology, Cheng-Ching General Hospital, Taichung, Taiwan.&lt;/auth-address&gt;&lt;titles&gt;&lt;title&gt;Radiotherapy with volumetric modulated arc therapy for hepatocellular carcinoma patients ineligible for surgery or ablative treatments&lt;/title&gt;&lt;secondary-title&gt;Strahlenther Onkol&lt;/secondary-title&gt;&lt;alt-title&gt;Strahlentherapie und Onkologie : Organ der Deutschen Rontgengesellschaft ... [et al]&lt;/alt-title&gt;&lt;/titles&gt;&lt;periodical&gt;&lt;full-title&gt;Strahlenther Onkol&lt;/full-title&gt;&lt;/periodical&gt;&lt;pages&gt;301-7&lt;/pages&gt;&lt;volume&gt;189&lt;/volume&gt;&lt;number&gt;4&lt;/number&gt;&lt;keywords&gt;&lt;keyword&gt;Adult&lt;/keyword&gt;&lt;keyword&gt;Aged&lt;/keyword&gt;&lt;keyword&gt;Aged, 80 and over&lt;/keyword&gt;&lt;keyword&gt;Carcinoma, Hepatocellular/mortality/pathology/*radiotherapy&lt;/keyword&gt;&lt;keyword&gt;Disease-Free Survival&lt;/keyword&gt;&lt;keyword&gt;Feasibility Studies&lt;/keyword&gt;&lt;keyword&gt;Female&lt;/keyword&gt;&lt;keyword&gt;Follow-Up Studies&lt;/keyword&gt;&lt;keyword&gt;Humans&lt;/keyword&gt;&lt;keyword&gt;Liver/radiation effects&lt;/keyword&gt;&lt;keyword&gt;Liver Neoplasms/mortality/pathology/*radiotherapy&lt;/keyword&gt;&lt;keyword&gt;Male&lt;/keyword&gt;&lt;keyword&gt;Middle Aged&lt;/keyword&gt;&lt;keyword&gt;Radiotherapy Dosage&lt;/keyword&gt;&lt;keyword&gt;Radiotherapy Planning, Computer-Assisted/methods&lt;/keyword&gt;&lt;keyword&gt;Radiotherapy, Intensity-Modulated/*methods&lt;/keyword&gt;&lt;/keywords&gt;&lt;dates&gt;&lt;year&gt;2013&lt;/year&gt;&lt;pub-dates&gt;&lt;date&gt;Apr&lt;/date&gt;&lt;/pub-dates&gt;&lt;/dates&gt;&lt;isbn&gt;1439-099X (Electronic)&amp;#xD;0179-7158 (Linking)&lt;/isbn&gt;&lt;accession-num&gt;23420547&lt;/accession-num&gt;&lt;urls&gt;&lt;related-urls&gt;&lt;url&gt;http://www.ncbi.nlm.nih.gov/pubmed/23420547&lt;/url&gt;&lt;/related-urls&gt;&lt;/urls&gt;&lt;electronic-resource-num&gt;10.1007/s00066-012-0298-6&lt;/electronic-resource-num&gt;&lt;/record&gt;&lt;/Cite&gt;&lt;/EndNote&gt;</w:instrText>
      </w:r>
      <w:r w:rsidR="00747963" w:rsidRPr="001470A4">
        <w:fldChar w:fldCharType="separate"/>
      </w:r>
      <w:r w:rsidR="009F7360" w:rsidRPr="001470A4">
        <w:rPr>
          <w:vertAlign w:val="superscript"/>
        </w:rPr>
        <w:t>[30]</w:t>
      </w:r>
      <w:r w:rsidR="00747963" w:rsidRPr="001470A4">
        <w:fldChar w:fldCharType="end"/>
      </w:r>
      <w:r w:rsidRPr="001470A4">
        <w:t xml:space="preserve"> delivered 45, 60, or 66 Gy </w:t>
      </w:r>
      <w:r w:rsidR="003A5AAC" w:rsidRPr="001470A4">
        <w:rPr>
          <w:rFonts w:eastAsiaTheme="minorEastAsia"/>
        </w:rPr>
        <w:t>in</w:t>
      </w:r>
      <w:r w:rsidRPr="001470A4">
        <w:t xml:space="preserve"> 1.8 or 2.0 Gy per fraction depending on </w:t>
      </w:r>
      <w:r w:rsidR="00A36BB5" w:rsidRPr="001470A4">
        <w:t xml:space="preserve">tumor </w:t>
      </w:r>
      <w:r w:rsidRPr="001470A4">
        <w:t>stage, target location</w:t>
      </w:r>
      <w:r w:rsidR="00A36BB5" w:rsidRPr="001470A4">
        <w:t>,</w:t>
      </w:r>
      <w:r w:rsidRPr="001470A4">
        <w:t xml:space="preserve"> and </w:t>
      </w:r>
      <w:r w:rsidR="00A36BB5" w:rsidRPr="001470A4">
        <w:t xml:space="preserve">the sizes of </w:t>
      </w:r>
      <w:r w:rsidRPr="001470A4">
        <w:t xml:space="preserve">small to large HCCs ineligible for surgery or ablative treatments. The mean normal liver dose was 19.4 </w:t>
      </w:r>
      <w:r w:rsidR="00A36BB5" w:rsidRPr="001470A4">
        <w:t>±</w:t>
      </w:r>
      <w:r w:rsidRPr="001470A4">
        <w:t xml:space="preserve"> 6.3 Gy</w:t>
      </w:r>
      <w:r w:rsidR="00732C7D" w:rsidRPr="001470A4">
        <w:t>,</w:t>
      </w:r>
      <w:r w:rsidRPr="001470A4">
        <w:t xml:space="preserve"> and nonconventional RILD was observed in 13% of patients. Kang </w:t>
      </w:r>
      <w:r w:rsidRPr="001470A4">
        <w:rPr>
          <w:i/>
        </w:rPr>
        <w:t>et al</w:t>
      </w:r>
      <w:r w:rsidR="00747963" w:rsidRPr="001470A4">
        <w:fldChar w:fldCharType="begin"/>
      </w:r>
      <w:r w:rsidR="004D72B9" w:rsidRPr="001470A4">
        <w:instrText xml:space="preserve"> ADDIN EN.CITE &lt;EndNote&gt;&lt;Cite&gt;&lt;Author&gt;Kang&lt;/Author&gt;&lt;Year&gt;2011&lt;/Year&gt;&lt;RecNum&gt;3058&lt;/RecNum&gt;&lt;record&gt;&lt;rec-number&gt;3058&lt;/rec-number&gt;&lt;ref-type name="Journal Article"&gt;17&lt;/ref-type&gt;&lt;contributors&gt;&lt;authors&gt;&lt;author&gt;Kang, M. K.&lt;/author&gt;&lt;author&gt;Kim, M. S.&lt;/author&gt;&lt;author&gt;Kim, S. K.&lt;/author&gt;&lt;author&gt;Ye, G. W.&lt;/author&gt;&lt;author&gt;Lee, H. J.&lt;/author&gt;&lt;author&gt;Kim, T. N.&lt;/author&gt;&lt;author&gt;Eun, J. R.&lt;/author&gt;&lt;/authors&gt;&lt;/contributors&gt;&lt;auth-address&gt;Department of Radiation Oncology, Yeungnam University College of Medicine, Daegu, Republic of Korea.&lt;/auth-address&gt;&lt;titles&gt;&lt;title&gt;High-dose radiotherapy with intensity-modulated radiation therapy for advanced hepatocellular carcinoma&lt;/title&gt;&lt;secondary-title&gt;Tumori&lt;/secondary-title&gt;&lt;/titles&gt;&lt;periodical&gt;&lt;full-title&gt;Tumori&lt;/full-title&gt;&lt;abbr-1&gt;Tumori&lt;/abbr-1&gt;&lt;/periodical&gt;&lt;pages&gt;724-31&lt;/pages&gt;&lt;volume&gt;97&lt;/volume&gt;&lt;number&gt;6&lt;/number&gt;&lt;keywords&gt;&lt;keyword&gt;Adult&lt;/keyword&gt;&lt;keyword&gt;Aged&lt;/keyword&gt;&lt;keyword&gt;Carcinoma, Hepatocellular/mortality/pathology/*radiotherapy&lt;/keyword&gt;&lt;keyword&gt;Disease-Free Survival&lt;/keyword&gt;&lt;keyword&gt;Dose Fractionation&lt;/keyword&gt;&lt;keyword&gt;Dose-Response Relationship, Radiation&lt;/keyword&gt;&lt;keyword&gt;Female&lt;/keyword&gt;&lt;keyword&gt;Humans&lt;/keyword&gt;&lt;keyword&gt;Imaging, Three-Dimensional&lt;/keyword&gt;&lt;keyword&gt;Kaplan-Meier Estimate&lt;/keyword&gt;&lt;keyword&gt;Liver/*radiation effects&lt;/keyword&gt;&lt;keyword&gt;Liver Neoplasms/mortality/pathology/*radiotherapy&lt;/keyword&gt;&lt;keyword&gt;Male&lt;/keyword&gt;&lt;keyword&gt;Middle Aged&lt;/keyword&gt;&lt;keyword&gt;Multivariate Analysis&lt;/keyword&gt;&lt;keyword&gt;*Radiotherapy, Intensity-Modulated/adverse effects/methods&lt;/keyword&gt;&lt;keyword&gt;Retrospective Studies&lt;/keyword&gt;&lt;keyword&gt;Treatment Outcome&lt;/keyword&gt;&lt;/keywords&gt;&lt;dates&gt;&lt;year&gt;2011&lt;/year&gt;&lt;pub-dates&gt;&lt;date&gt;Nov-Dec&lt;/date&gt;&lt;/pub-dates&gt;&lt;/dates&gt;&lt;isbn&gt;2038-2529 (Electronic)&amp;#xD;0300-8916 (Linking)&lt;/isbn&gt;&lt;accession-num&gt;22322838&lt;/accession-num&gt;&lt;urls&gt;&lt;related-urls&gt;&lt;url&gt;http://www.ncbi.nlm.nih.gov/pubmed/22322838&lt;/url&gt;&lt;/related-urls&gt;&lt;/urls&gt;&lt;electronic-resource-num&gt;10.1700/1018.11088&lt;/electronic-resource-num&gt;&lt;/record&gt;&lt;/Cite&gt;&lt;/EndNote&gt;</w:instrText>
      </w:r>
      <w:r w:rsidR="00747963" w:rsidRPr="001470A4">
        <w:fldChar w:fldCharType="separate"/>
      </w:r>
      <w:r w:rsidR="009F7360" w:rsidRPr="001470A4">
        <w:rPr>
          <w:vertAlign w:val="superscript"/>
        </w:rPr>
        <w:t>[31]</w:t>
      </w:r>
      <w:r w:rsidR="00747963" w:rsidRPr="001470A4">
        <w:fldChar w:fldCharType="end"/>
      </w:r>
      <w:r w:rsidRPr="001470A4">
        <w:rPr>
          <w:rFonts w:eastAsiaTheme="minorEastAsia"/>
        </w:rPr>
        <w:t xml:space="preserve"> </w:t>
      </w:r>
      <w:r w:rsidRPr="001470A4">
        <w:t xml:space="preserve">delivered a median dose of 50.4 Gy to advanced HCCs with an equivalent sphere size of 11.4 </w:t>
      </w:r>
      <w:r w:rsidRPr="001470A4">
        <w:rPr>
          <w:rFonts w:cs="Times New Roman"/>
        </w:rPr>
        <w:t>±</w:t>
      </w:r>
      <w:r w:rsidRPr="001470A4">
        <w:t xml:space="preserve"> 2.6 cm. There was no grade </w:t>
      </w:r>
      <w:r w:rsidRPr="001470A4">
        <w:rPr>
          <w:rFonts w:eastAsia="Malgun Gothic"/>
        </w:rPr>
        <w:t>≥</w:t>
      </w:r>
      <w:r w:rsidR="0084416E" w:rsidRPr="001470A4">
        <w:rPr>
          <w:rFonts w:eastAsia="SimSun" w:hint="eastAsia"/>
          <w:lang w:eastAsia="zh-CN"/>
        </w:rPr>
        <w:t xml:space="preserve"> </w:t>
      </w:r>
      <w:r w:rsidRPr="001470A4">
        <w:t xml:space="preserve">3 RILD in patients treated with IMRT without any combined treatments </w:t>
      </w:r>
      <w:r w:rsidR="00A36BB5" w:rsidRPr="001470A4">
        <w:t xml:space="preserve">with </w:t>
      </w:r>
      <w:r w:rsidRPr="001470A4">
        <w:t xml:space="preserve">TACE or intra-arterial chemotherapy. McIntosh </w:t>
      </w:r>
      <w:r w:rsidRPr="001470A4">
        <w:rPr>
          <w:i/>
        </w:rPr>
        <w:t>et al</w:t>
      </w:r>
      <w:r w:rsidR="00747963" w:rsidRPr="001470A4">
        <w:fldChar w:fldCharType="begin"/>
      </w:r>
      <w:r w:rsidR="004D72B9" w:rsidRPr="001470A4">
        <w:instrText xml:space="preserve"> ADDIN EN.CITE &lt;EndNote&gt;&lt;Cite&gt;&lt;Author&gt;McIntosh&lt;/Author&gt;&lt;Year&gt;2009&lt;/Year&gt;&lt;RecNum&gt;1473&lt;/RecNum&gt;&lt;record&gt;&lt;rec-number&gt;1473&lt;/rec-number&gt;&lt;ref-type name="Journal Article"&gt;17&lt;/ref-type&gt;&lt;contributors&gt;&lt;authors&gt;&lt;author&gt;McIntosh, A.&lt;/author&gt;&lt;author&gt;Hagspiel, K. D.&lt;/author&gt;&lt;author&gt;Al-Osaimi, A. M.&lt;/author&gt;&lt;author&gt;Northup, P.&lt;/author&gt;&lt;author&gt;Caldwell, S.&lt;/author&gt;&lt;author&gt;Berg, C.&lt;/author&gt;&lt;author&gt;Angle, J. F.&lt;/author&gt;&lt;author&gt;Argo, C.&lt;/author&gt;&lt;author&gt;Weiss, G.&lt;/author&gt;&lt;author&gt;Rich, T. A.&lt;/author&gt;&lt;/authors&gt;&lt;/contributors&gt;&lt;auth-address&gt;Department of Radiation Oncology, University of Virginia Health System, Charlottesville, Virginia, USA.&lt;/auth-address&gt;&lt;titles&gt;&lt;title&gt;Accelerated treatment using intensity-modulated radiation therapy plus concurrent capecitabine for unresectable hepatocellular carcinoma&lt;/title&gt;&lt;secondary-title&gt;Cancer&lt;/secondary-title&gt;&lt;/titles&gt;&lt;periodical&gt;&lt;full-title&gt;Cancer&lt;/full-title&gt;&lt;abbr-1&gt;Cancer&lt;/abbr-1&gt;&lt;/periodical&gt;&lt;pages&gt;5117-25&lt;/pages&gt;&lt;volume&gt;115&lt;/volume&gt;&lt;number&gt;21&lt;/number&gt;&lt;edition&gt;2009/07/31&lt;/edition&gt;&lt;keywords&gt;&lt;keyword&gt;Adult&lt;/keyword&gt;&lt;keyword&gt;Aged&lt;/keyword&gt;&lt;keyword&gt;Antimetabolites, Antineoplastic/*therapeutic use&lt;/keyword&gt;&lt;keyword&gt;Capecitabine&lt;/keyword&gt;&lt;keyword&gt;Carcinoma, Hepatocellular/*drug therapy/*radiotherapy&lt;/keyword&gt;&lt;keyword&gt;Combined Modality Therapy&lt;/keyword&gt;&lt;keyword&gt;Deoxycytidine/*analogs &amp;amp; derivatives/therapeutic use&lt;/keyword&gt;&lt;keyword&gt;Feasibility Studies&lt;/keyword&gt;&lt;keyword&gt;Female&lt;/keyword&gt;&lt;keyword&gt;Fluorouracil/*analogs &amp;amp; derivatives/therapeutic use&lt;/keyword&gt;&lt;keyword&gt;Follow-Up Studies&lt;/keyword&gt;&lt;keyword&gt;Humans&lt;/keyword&gt;&lt;keyword&gt;Liver Neoplasms/*drug therapy/*radiotherapy&lt;/keyword&gt;&lt;keyword&gt;Male&lt;/keyword&gt;&lt;keyword&gt;Middle Aged&lt;/keyword&gt;&lt;keyword&gt;Radiotherapy/adverse effects/*methods&lt;/keyword&gt;&lt;keyword&gt;Radiotherapy Dosage&lt;/keyword&gt;&lt;keyword&gt;Radiotherapy Planning, Computer-Assisted&lt;/keyword&gt;&lt;keyword&gt;Treatment Outcome&lt;/keyword&gt;&lt;/keywords&gt;&lt;dates&gt;&lt;year&gt;2009&lt;/year&gt;&lt;pub-dates&gt;&lt;date&gt;Nov 1&lt;/date&gt;&lt;/pub-dates&gt;&lt;/dates&gt;&lt;isbn&gt;0008-543X (Print)&amp;#xD;0008-543X (Linking)&lt;/isbn&gt;&lt;accession-num&gt;19642177&lt;/accession-num&gt;&lt;urls&gt;&lt;related-urls&gt;&lt;url&gt;http://www.ncbi.nlm.nih.gov/pubmed/19642177&lt;/url&gt;&lt;/related-urls&gt;&lt;/urls&gt;&lt;electronic-resource-num&gt;10.1002/cncr.24552&lt;/electronic-resource-num&gt;&lt;language&gt;Eng&lt;/language&gt;&lt;/record&gt;&lt;/Cite&gt;&lt;/EndNote&gt;</w:instrText>
      </w:r>
      <w:r w:rsidR="00747963" w:rsidRPr="001470A4">
        <w:fldChar w:fldCharType="separate"/>
      </w:r>
      <w:r w:rsidR="00747963" w:rsidRPr="001470A4">
        <w:rPr>
          <w:vertAlign w:val="superscript"/>
        </w:rPr>
        <w:t>[4]</w:t>
      </w:r>
      <w:r w:rsidR="00747963" w:rsidRPr="001470A4">
        <w:fldChar w:fldCharType="end"/>
      </w:r>
      <w:r w:rsidRPr="001470A4">
        <w:rPr>
          <w:rFonts w:eastAsiaTheme="minorEastAsia"/>
        </w:rPr>
        <w:t xml:space="preserve"> </w:t>
      </w:r>
      <w:r w:rsidRPr="001470A4">
        <w:t>conducted an accelerated IMRT with concurrent</w:t>
      </w:r>
      <w:r w:rsidR="00BA0763" w:rsidRPr="001470A4">
        <w:t xml:space="preserve"> </w:t>
      </w:r>
      <w:r w:rsidRPr="001470A4">
        <w:t xml:space="preserve">capecitabine </w:t>
      </w:r>
      <w:r w:rsidR="00BA0763" w:rsidRPr="001470A4">
        <w:t xml:space="preserve">in </w:t>
      </w:r>
      <w:r w:rsidRPr="001470A4">
        <w:t xml:space="preserve">20 </w:t>
      </w:r>
      <w:r w:rsidR="00732C7D" w:rsidRPr="001470A4">
        <w:t xml:space="preserve">patients with </w:t>
      </w:r>
      <w:r w:rsidRPr="001470A4">
        <w:t xml:space="preserve">unresectable HCC with a mean tumor </w:t>
      </w:r>
      <w:r w:rsidR="00BA0763" w:rsidRPr="001470A4">
        <w:t xml:space="preserve">size </w:t>
      </w:r>
      <w:r w:rsidRPr="001470A4">
        <w:t>of 9 cm (range, 1.3</w:t>
      </w:r>
      <w:r w:rsidR="00BA0763" w:rsidRPr="001470A4">
        <w:t>–</w:t>
      </w:r>
      <w:r w:rsidRPr="001470A4">
        <w:t xml:space="preserve">17.4 cm). The prescribed dose was 50 Gy in 20 fractions and there </w:t>
      </w:r>
      <w:r w:rsidR="00732C7D" w:rsidRPr="001470A4">
        <w:t xml:space="preserve">were </w:t>
      </w:r>
      <w:r w:rsidRPr="001470A4">
        <w:t>no grade &gt;</w:t>
      </w:r>
      <w:r w:rsidR="0084416E" w:rsidRPr="001470A4">
        <w:rPr>
          <w:rFonts w:eastAsia="SimSun" w:hint="eastAsia"/>
          <w:lang w:eastAsia="zh-CN"/>
        </w:rPr>
        <w:t xml:space="preserve"> </w:t>
      </w:r>
      <w:r w:rsidRPr="001470A4">
        <w:t xml:space="preserve">2 acute or late toxicities. Kim </w:t>
      </w:r>
      <w:r w:rsidRPr="001470A4">
        <w:rPr>
          <w:i/>
        </w:rPr>
        <w:t>et al</w:t>
      </w:r>
      <w:r w:rsidR="00747963" w:rsidRPr="001470A4">
        <w:fldChar w:fldCharType="begin"/>
      </w:r>
      <w:r w:rsidR="004D72B9" w:rsidRPr="001470A4">
        <w:instrText xml:space="preserve"> ADDIN EN.CITE &lt;EndNote&gt;&lt;Cite&gt;&lt;Author&gt;Kim&lt;/Author&gt;&lt;Year&gt;2014&lt;/Year&gt;&lt;RecNum&gt;3086&lt;/RecNum&gt;&lt;record&gt;&lt;rec-number&gt;3086&lt;/rec-number&gt;&lt;ref-type name="Journal Article"&gt;17&lt;/ref-type&gt;&lt;contributors&gt;&lt;authors&gt;&lt;author&gt;Kim, T. H.&lt;/author&gt;&lt;author&gt;Park, J. W.&lt;/author&gt;&lt;author&gt;Kim, Y. J.&lt;/author&gt;&lt;author&gt;Kim, B. H.&lt;/author&gt;&lt;author&gt;Woo, S. M.&lt;/author&gt;&lt;author&gt;Moon, S. H.&lt;/author&gt;&lt;author&gt;Kim, S. S.&lt;/author&gt;&lt;author&gt;Lee, W. J.&lt;/author&gt;&lt;author&gt;Kim, D. Y.&lt;/author&gt;&lt;author&gt;Kim, C. M.&lt;/author&gt;&lt;/authors&gt;&lt;/contributors&gt;&lt;auth-address&gt;Center for Liver Cancer, Research Institute and Hospital, National Cancer Center, 323 Ilsan-ro Ilsandong-gu, Goyang-si, 410-769, Gyeonggi-do, Republic of Korea.&lt;/auth-address&gt;&lt;titles&gt;&lt;title&gt;Simultaneous integrated boost-intensity modulated radiation therapy for inoperable hepatocellular carcinoma&lt;/title&gt;&lt;secondary-title&gt;Strahlenther Onkol&lt;/secondary-title&gt;&lt;/titles&gt;&lt;periodical&gt;&lt;full-title&gt;Strahlenther Onkol&lt;/full-title&gt;&lt;/periodical&gt;&lt;pages&gt;882-90&lt;/pages&gt;&lt;volume&gt;190&lt;/volume&gt;&lt;number&gt;10&lt;/number&gt;&lt;keywords&gt;&lt;keyword&gt;Adult&lt;/keyword&gt;&lt;keyword&gt;Aged&lt;/keyword&gt;&lt;keyword&gt;Carcinoma, Hepatocellular/diagnosis/*radiotherapy/surgery&lt;/keyword&gt;&lt;keyword&gt;Combined Modality Therapy/methods&lt;/keyword&gt;&lt;keyword&gt;Disease-Free Survival&lt;/keyword&gt;&lt;keyword&gt;*Dose Fractionation&lt;/keyword&gt;&lt;keyword&gt;Female&lt;/keyword&gt;&lt;keyword&gt;Humans&lt;/keyword&gt;&lt;keyword&gt;Liver Neoplasms/diagnosis/*radiotherapy/surgery&lt;/keyword&gt;&lt;keyword&gt;Male&lt;/keyword&gt;&lt;keyword&gt;Middle Aged&lt;/keyword&gt;&lt;keyword&gt;Radiotherapy, Conformal/*methods&lt;/keyword&gt;&lt;keyword&gt;Systems Integration&lt;/keyword&gt;&lt;keyword&gt;Treatment Outcome&lt;/keyword&gt;&lt;/keywords&gt;&lt;dates&gt;&lt;year&gt;2014&lt;/year&gt;&lt;pub-dates&gt;&lt;date&gt;Oct&lt;/date&gt;&lt;/pub-dates&gt;&lt;/dates&gt;&lt;isbn&gt;1439-099X (Electronic)&amp;#xD;0179-7158 (Linking)&lt;/isbn&gt;&lt;accession-num&gt;24638270&lt;/accession-num&gt;&lt;urls&gt;&lt;related-urls&gt;&lt;url&gt;http://www.ncbi.nlm.nih.gov/pubmed/24638270&lt;/url&gt;&lt;/related-urls&gt;&lt;/urls&gt;&lt;electronic-resource-num&gt;10.1007/s00066-014-0643-z&lt;/electronic-resource-num&gt;&lt;/record&gt;&lt;/Cite&gt;&lt;/EndNote&gt;</w:instrText>
      </w:r>
      <w:r w:rsidR="00747963" w:rsidRPr="001470A4">
        <w:fldChar w:fldCharType="separate"/>
      </w:r>
      <w:r w:rsidR="009F7360" w:rsidRPr="001470A4">
        <w:rPr>
          <w:vertAlign w:val="superscript"/>
        </w:rPr>
        <w:t>[32]</w:t>
      </w:r>
      <w:r w:rsidR="00747963" w:rsidRPr="001470A4">
        <w:fldChar w:fldCharType="end"/>
      </w:r>
      <w:r w:rsidRPr="001470A4">
        <w:rPr>
          <w:rFonts w:eastAsiaTheme="minorEastAsia"/>
        </w:rPr>
        <w:t xml:space="preserve"> </w:t>
      </w:r>
      <w:r w:rsidRPr="001470A4">
        <w:t>reported that an accelerated RT with simultaneous integrated boost-IMRT was feasible and safe for patients with inoperable HCC. The tumor and the surrounding area with subclinical disease received 66 Gy and 55 Gy</w:t>
      </w:r>
      <w:r w:rsidR="00A065A0" w:rsidRPr="001470A4">
        <w:t xml:space="preserve"> </w:t>
      </w:r>
      <w:r w:rsidRPr="001470A4">
        <w:t>in 22 fractions, respectively. When the tumor was</w:t>
      </w:r>
      <w:r w:rsidR="00A065A0" w:rsidRPr="001470A4">
        <w:t xml:space="preserve"> located</w:t>
      </w:r>
      <w:r w:rsidRPr="001470A4">
        <w:t xml:space="preserve"> </w:t>
      </w:r>
      <w:r w:rsidR="00A065A0" w:rsidRPr="001470A4">
        <w:t>within &lt;</w:t>
      </w:r>
      <w:r w:rsidR="0084416E" w:rsidRPr="001470A4">
        <w:rPr>
          <w:rFonts w:eastAsia="SimSun" w:hint="eastAsia"/>
          <w:lang w:eastAsia="zh-CN"/>
        </w:rPr>
        <w:t xml:space="preserve"> </w:t>
      </w:r>
      <w:r w:rsidR="00A065A0" w:rsidRPr="001470A4">
        <w:t xml:space="preserve">1 cm of </w:t>
      </w:r>
      <w:r w:rsidRPr="001470A4">
        <w:t>the gastrointestinal structures</w:t>
      </w:r>
      <w:r w:rsidR="00A065A0" w:rsidRPr="001470A4">
        <w:t xml:space="preserve">, </w:t>
      </w:r>
      <w:r w:rsidRPr="001470A4">
        <w:t>55 Gy and 44 Gy in 22 fractions</w:t>
      </w:r>
      <w:r w:rsidR="00A065A0" w:rsidRPr="001470A4">
        <w:t xml:space="preserve"> to the tumor and the surrounding area with su</w:t>
      </w:r>
      <w:r w:rsidR="001D4177" w:rsidRPr="001470A4">
        <w:t>bclinical disease, respectively</w:t>
      </w:r>
      <w:r w:rsidR="001D4177" w:rsidRPr="001470A4">
        <w:rPr>
          <w:rFonts w:eastAsiaTheme="minorEastAsia"/>
        </w:rPr>
        <w:t>,</w:t>
      </w:r>
      <w:r w:rsidRPr="001470A4">
        <w:t xml:space="preserve"> was delivered.</w:t>
      </w:r>
    </w:p>
    <w:p w14:paraId="0A129EA5" w14:textId="6C792C2E" w:rsidR="002004F8" w:rsidRPr="001470A4" w:rsidRDefault="007B2294" w:rsidP="0084416E">
      <w:pPr>
        <w:adjustRightInd w:val="0"/>
        <w:snapToGrid w:val="0"/>
        <w:ind w:firstLineChars="100" w:firstLine="240"/>
        <w:jc w:val="both"/>
      </w:pPr>
      <w:r w:rsidRPr="001470A4">
        <w:t xml:space="preserve">The results discussed thus far indicated that </w:t>
      </w:r>
      <w:r w:rsidR="002004F8" w:rsidRPr="001470A4">
        <w:t xml:space="preserve">IMRT has the potential of dose escalation for HCC without </w:t>
      </w:r>
      <w:r w:rsidRPr="001470A4">
        <w:t xml:space="preserve">an </w:t>
      </w:r>
      <w:r w:rsidR="002004F8" w:rsidRPr="001470A4">
        <w:t xml:space="preserve">increased risk of RILD, which </w:t>
      </w:r>
      <w:r w:rsidRPr="001470A4">
        <w:t xml:space="preserve">signals </w:t>
      </w:r>
      <w:r w:rsidR="002004F8" w:rsidRPr="001470A4">
        <w:t xml:space="preserve">the </w:t>
      </w:r>
      <w:r w:rsidRPr="001470A4">
        <w:t xml:space="preserve">potential for </w:t>
      </w:r>
      <w:r w:rsidR="002004F8" w:rsidRPr="001470A4">
        <w:t xml:space="preserve">improved survival and quality of life in </w:t>
      </w:r>
      <w:r w:rsidRPr="001470A4">
        <w:t xml:space="preserve">patients with </w:t>
      </w:r>
      <w:r w:rsidR="002004F8" w:rsidRPr="001470A4">
        <w:t xml:space="preserve">HCC. However, </w:t>
      </w:r>
      <w:r w:rsidRPr="001470A4">
        <w:t xml:space="preserve">because </w:t>
      </w:r>
      <w:r w:rsidR="002004F8" w:rsidRPr="001470A4">
        <w:t xml:space="preserve">there is no </w:t>
      </w:r>
      <w:r w:rsidRPr="001470A4">
        <w:t>standard</w:t>
      </w:r>
      <w:r w:rsidR="002004F8" w:rsidRPr="001470A4">
        <w:t xml:space="preserve"> technique for IMRT delivery and</w:t>
      </w:r>
      <w:r w:rsidRPr="001470A4">
        <w:t xml:space="preserve"> because the</w:t>
      </w:r>
      <w:r w:rsidR="002004F8" w:rsidRPr="001470A4">
        <w:t xml:space="preserve"> IMRT plan is not always </w:t>
      </w:r>
      <w:r w:rsidR="002004F8" w:rsidRPr="001470A4">
        <w:lastRenderedPageBreak/>
        <w:t xml:space="preserve">better than </w:t>
      </w:r>
      <w:r w:rsidRPr="001470A4">
        <w:t xml:space="preserve">the </w:t>
      </w:r>
      <w:r w:rsidR="002004F8" w:rsidRPr="001470A4">
        <w:t xml:space="preserve">3D-CRT plan, it is important to </w:t>
      </w:r>
      <w:r w:rsidRPr="001470A4">
        <w:t xml:space="preserve">individualize </w:t>
      </w:r>
      <w:r w:rsidR="002004F8" w:rsidRPr="001470A4">
        <w:t xml:space="preserve">the treatment plan for </w:t>
      </w:r>
      <w:r w:rsidRPr="001470A4">
        <w:t>every</w:t>
      </w:r>
      <w:r w:rsidR="002004F8" w:rsidRPr="001470A4">
        <w:t xml:space="preserve"> patient.</w:t>
      </w:r>
    </w:p>
    <w:p w14:paraId="0F09E10E" w14:textId="77777777" w:rsidR="006D00F9" w:rsidRPr="001470A4" w:rsidRDefault="006D00F9" w:rsidP="009353E7">
      <w:pPr>
        <w:adjustRightInd w:val="0"/>
        <w:snapToGrid w:val="0"/>
        <w:jc w:val="both"/>
      </w:pPr>
    </w:p>
    <w:p w14:paraId="0F893D26" w14:textId="77777777" w:rsidR="002004F8" w:rsidRPr="001470A4" w:rsidRDefault="002004F8" w:rsidP="009353E7">
      <w:pPr>
        <w:pStyle w:val="Heading1"/>
        <w:adjustRightInd w:val="0"/>
        <w:snapToGrid w:val="0"/>
        <w:contextualSpacing w:val="0"/>
        <w:jc w:val="both"/>
        <w:rPr>
          <w:rFonts w:eastAsiaTheme="minorEastAsia"/>
          <w:szCs w:val="24"/>
        </w:rPr>
      </w:pPr>
      <w:r w:rsidRPr="001470A4">
        <w:rPr>
          <w:rFonts w:eastAsiaTheme="minorEastAsia"/>
          <w:szCs w:val="24"/>
        </w:rPr>
        <w:t xml:space="preserve">STEREOTACTIC ABLATIVE BODY RADIOTHERAPY </w:t>
      </w:r>
    </w:p>
    <w:p w14:paraId="1EFB9B2C" w14:textId="5CD61C6B" w:rsidR="002004F8" w:rsidRPr="001470A4" w:rsidRDefault="002004F8" w:rsidP="009353E7">
      <w:pPr>
        <w:adjustRightInd w:val="0"/>
        <w:snapToGrid w:val="0"/>
        <w:jc w:val="both"/>
      </w:pPr>
      <w:r w:rsidRPr="001470A4">
        <w:t>SABR is generally defined as a treatment method for delivering a high dose of radiation to the target in a few fractions (typically 1</w:t>
      </w:r>
      <w:r w:rsidR="00952BE1" w:rsidRPr="001470A4">
        <w:t>–</w:t>
      </w:r>
      <w:r w:rsidRPr="001470A4">
        <w:t xml:space="preserve">5 fractions) with a high degree of precision. SABR with </w:t>
      </w:r>
      <w:r w:rsidR="00966175" w:rsidRPr="001470A4">
        <w:t xml:space="preserve">a </w:t>
      </w:r>
      <w:r w:rsidRPr="001470A4">
        <w:t xml:space="preserve">common linear accelerator usually </w:t>
      </w:r>
      <w:r w:rsidR="00966175" w:rsidRPr="001470A4">
        <w:t xml:space="preserve">utilizes </w:t>
      </w:r>
      <w:r w:rsidRPr="001470A4">
        <w:t xml:space="preserve">multiple coplanar or noncoplanar static beams or multiple arc beams (Figure 2). The </w:t>
      </w:r>
      <w:r w:rsidR="00966175" w:rsidRPr="001470A4">
        <w:t xml:space="preserve">CyberKnife </w:t>
      </w:r>
      <w:r w:rsidRPr="001470A4">
        <w:t>system (Accuray, Inc., Sunnyvale, CA, USA) and the VERO system (BrainlLab AG, Feldkirchen, Germany) are specialized machines for SABR</w:t>
      </w:r>
      <w:r w:rsidR="00966175" w:rsidRPr="001470A4">
        <w:t xml:space="preserve">, </w:t>
      </w:r>
      <w:r w:rsidRPr="001470A4">
        <w:t xml:space="preserve">and </w:t>
      </w:r>
      <w:r w:rsidR="00FE1C1C" w:rsidRPr="001470A4">
        <w:t>HT</w:t>
      </w:r>
      <w:r w:rsidRPr="001470A4">
        <w:t xml:space="preserve"> is also used for SABR. To irradiate the tumor more accurately and </w:t>
      </w:r>
      <w:r w:rsidR="00E83970" w:rsidRPr="001470A4">
        <w:t xml:space="preserve">to </w:t>
      </w:r>
      <w:r w:rsidR="00966175" w:rsidRPr="001470A4">
        <w:t xml:space="preserve">increase the sparing of </w:t>
      </w:r>
      <w:r w:rsidRPr="001470A4">
        <w:t>the normal organs, SABR is performed in combination with at least one kind of IGRT technique integrated into the treatment machine</w:t>
      </w:r>
      <w:r w:rsidR="00E83970" w:rsidRPr="001470A4">
        <w:t>; the different IGRT techniques are described</w:t>
      </w:r>
      <w:r w:rsidRPr="001470A4">
        <w:t xml:space="preserve"> </w:t>
      </w:r>
      <w:r w:rsidR="00E83970" w:rsidRPr="001470A4">
        <w:t>in the subsequent</w:t>
      </w:r>
      <w:r w:rsidRPr="001470A4">
        <w:t xml:space="preserve"> next section. During the last decade, the use of SABR for HCC has increased</w:t>
      </w:r>
      <w:r w:rsidR="00E83970" w:rsidRPr="001470A4">
        <w:t xml:space="preserve"> substantially</w:t>
      </w:r>
      <w:r w:rsidRPr="001470A4">
        <w:t xml:space="preserve"> and the practice guidelines from </w:t>
      </w:r>
      <w:r w:rsidR="00BE61D4" w:rsidRPr="001470A4">
        <w:t xml:space="preserve">the </w:t>
      </w:r>
      <w:r w:rsidRPr="001470A4">
        <w:t>National Cancer Center and Korean Liver Cancer Study Group recommend SABR as an alternative to the ablation/embolization techniques</w:t>
      </w:r>
      <w:r w:rsidR="00BE61D4" w:rsidRPr="001470A4">
        <w:t>,</w:t>
      </w:r>
      <w:r w:rsidRPr="001470A4">
        <w:t xml:space="preserve"> or when these therapies have failed or are contraindicated</w:t>
      </w:r>
      <w:r w:rsidR="00747963" w:rsidRPr="001470A4">
        <w:t xml:space="preserve"> </w:t>
      </w:r>
      <w:r w:rsidR="00747963" w:rsidRPr="001470A4">
        <w:fldChar w:fldCharType="begin"/>
      </w:r>
      <w:r w:rsidR="004D72B9" w:rsidRPr="001470A4">
        <w:instrText xml:space="preserve"> ADDIN EN.CITE &lt;EndNote&gt;&lt;Cite ExcludeAuth="1" ExcludeYear="1"&gt;&lt;RecNum&gt;3075&lt;/RecNum&gt;&lt;record&gt;&lt;rec-number&gt;3075&lt;/rec-number&gt;&lt;ref-type name="Electronic Article"&gt;43&lt;/ref-type&gt;&lt;contributors&gt;&lt;/contributors&gt;&lt;titles&gt;&lt;title&gt;NCCN Clinical Practice Guidelines in Oncology, Hepatobiliary Cancers&lt;/title&gt;&lt;/titles&gt;&lt;number&gt;March 2016&lt;/number&gt;&lt;edition&gt;version 1. 2016&lt;/edition&gt;&lt;dates&gt;&lt;year&gt;2016 version 1&lt;/year&gt;&lt;/dates&gt;&lt;urls&gt;&lt;related-urls&gt;&lt;url&gt;https://www.nccn.org/professionals/physician_gls/pdf/hepatobiliary.pdf&lt;/url&gt;&lt;/related-urls&gt;&lt;/urls&gt;&lt;/record&gt;&lt;/Cite&gt;&lt;Cite&gt;&lt;Author&gt;Korean Liver Cancer Study&lt;/Author&gt;&lt;Year&gt;2015&lt;/Year&gt;&lt;RecNum&gt;3134&lt;/RecNum&gt;&lt;record&gt;&lt;rec-number&gt;3134&lt;/rec-number&gt;&lt;ref-type name="Journal Article"&gt;17&lt;/ref-type&gt;&lt;contributors&gt;&lt;authors&gt;&lt;author&gt;Korean Liver Cancer Study, Group&lt;/author&gt;&lt;author&gt;National Cancer Center, Korea&lt;/author&gt;&lt;/authors&gt;&lt;/contributors&gt;&lt;titles&gt;&lt;title&gt;2014 KLCSG-NCC Korea Practice Guideline for the Management of Hepatocellular Carcinoma&lt;/title&gt;&lt;secondary-title&gt;Gut Liver&lt;/secondary-title&gt;&lt;/titles&gt;&lt;periodical&gt;&lt;full-title&gt;Gut Liver&lt;/full-title&gt;&lt;abbr-1&gt;Gut and liver&lt;/abbr-1&gt;&lt;/periodical&gt;&lt;pages&gt;267-317&lt;/pages&gt;&lt;volume&gt;9&lt;/volume&gt;&lt;number&gt;3&lt;/number&gt;&lt;keywords&gt;&lt;keyword&gt;Carcinoma, Hepatocellular/diagnosis/*therapy&lt;/keyword&gt;&lt;keyword&gt;Evidence-Based Practice&lt;/keyword&gt;&lt;keyword&gt;Hepatectomy&lt;/keyword&gt;&lt;keyword&gt;Humans&lt;/keyword&gt;&lt;keyword&gt;Liver Neoplasms/*therapy&lt;/keyword&gt;&lt;keyword&gt;Liver Transplantation&lt;/keyword&gt;&lt;keyword&gt;Primary Prevention&lt;/keyword&gt;&lt;keyword&gt;Republic of Korea&lt;/keyword&gt;&lt;keyword&gt;Secondary Prevention&lt;/keyword&gt;&lt;keyword&gt;Carcinoma, hepatocellular&lt;/keyword&gt;&lt;keyword&gt;Guidelines&lt;/keyword&gt;&lt;keyword&gt;Management&lt;/keyword&gt;&lt;/keywords&gt;&lt;dates&gt;&lt;year&gt;2015&lt;/year&gt;&lt;pub-dates&gt;&lt;date&gt;May 23&lt;/date&gt;&lt;/pub-dates&gt;&lt;/dates&gt;&lt;isbn&gt;2005-1212 (Electronic)&amp;#xD;1976-2283 (Linking)&lt;/isbn&gt;&lt;accession-num&gt;25918260&lt;/accession-num&gt;&lt;urls&gt;&lt;related-urls&gt;&lt;url&gt;http://www.ncbi.nlm.nih.gov/pubmed/25918260&lt;/url&gt;&lt;/related-urls&gt;&lt;/urls&gt;&lt;custom2&gt;PMC4413964&lt;/custom2&gt;&lt;electronic-resource-num&gt;10.5009/gnl14460&lt;/electronic-resource-num&gt;&lt;/record&gt;&lt;/Cite&gt;&lt;/EndNote&gt;</w:instrText>
      </w:r>
      <w:r w:rsidR="00747963" w:rsidRPr="001470A4">
        <w:fldChar w:fldCharType="separate"/>
      </w:r>
      <w:r w:rsidR="0084416E" w:rsidRPr="001470A4">
        <w:rPr>
          <w:vertAlign w:val="superscript"/>
        </w:rPr>
        <w:t>[11,</w:t>
      </w:r>
      <w:r w:rsidR="009F7360" w:rsidRPr="001470A4">
        <w:rPr>
          <w:vertAlign w:val="superscript"/>
        </w:rPr>
        <w:t>33]</w:t>
      </w:r>
      <w:r w:rsidR="00747963" w:rsidRPr="001470A4">
        <w:fldChar w:fldCharType="end"/>
      </w:r>
      <w:r w:rsidRPr="001470A4">
        <w:t>.</w:t>
      </w:r>
    </w:p>
    <w:p w14:paraId="357C9B96" w14:textId="18FA2DCB" w:rsidR="002004F8" w:rsidRPr="001470A4" w:rsidRDefault="002004F8" w:rsidP="0084416E">
      <w:pPr>
        <w:adjustRightInd w:val="0"/>
        <w:snapToGrid w:val="0"/>
        <w:ind w:firstLineChars="100" w:firstLine="240"/>
        <w:jc w:val="both"/>
      </w:pPr>
      <w:r w:rsidRPr="001470A4">
        <w:t xml:space="preserve">Since the </w:t>
      </w:r>
      <w:r w:rsidR="00BE61D4" w:rsidRPr="001470A4">
        <w:t xml:space="preserve">reporting of the </w:t>
      </w:r>
      <w:r w:rsidRPr="001470A4">
        <w:t xml:space="preserve">first clinical experience </w:t>
      </w:r>
      <w:r w:rsidR="00BE61D4" w:rsidRPr="001470A4">
        <w:t xml:space="preserve">with </w:t>
      </w:r>
      <w:r w:rsidRPr="001470A4">
        <w:t xml:space="preserve">SABR by Blomgren </w:t>
      </w:r>
      <w:r w:rsidRPr="001470A4">
        <w:rPr>
          <w:i/>
        </w:rPr>
        <w:t>et al</w:t>
      </w:r>
      <w:r w:rsidR="00747963" w:rsidRPr="001470A4">
        <w:fldChar w:fldCharType="begin"/>
      </w:r>
      <w:r w:rsidR="004D72B9" w:rsidRPr="001470A4">
        <w:instrText xml:space="preserve"> ADDIN EN.CITE &lt;EndNote&gt;&lt;Cite&gt;&lt;Author&gt;Blomgren&lt;/Author&gt;&lt;Year&gt;1995&lt;/Year&gt;&lt;RecNum&gt;1549&lt;/RecNum&gt;&lt;record&gt;&lt;rec-number&gt;1549&lt;/rec-number&gt;&lt;ref-type name="Journal Article"&gt;17&lt;/ref-type&gt;&lt;contributors&gt;&lt;authors&gt;&lt;author&gt;Blomgren, H.&lt;/author&gt;&lt;author&gt;Lax, I.&lt;/author&gt;&lt;author&gt;Naslund, I.&lt;/author&gt;&lt;author&gt;Svanstrom, R.&lt;/author&gt;&lt;/authors&gt;&lt;/contributors&gt;&lt;auth-address&gt;Department of Oncology, Karolinska Hospital, Stockholm, Sweden.&lt;/auth-address&gt;&lt;titles&gt;&lt;title&gt;Stereotactic high dose fraction radiation therapy of extracranial tumors using an accelerator. Clinical experience of the first thirty-one patients&lt;/title&gt;&lt;secondary-title&gt;Acta Oncol&lt;/secondary-title&gt;&lt;alt-title&gt;Acta Oncol&lt;/alt-title&gt;&lt;/titles&gt;&lt;periodical&gt;&lt;full-title&gt;Acta Oncol&lt;/full-title&gt;&lt;abbr-1&gt;Acta oncologica (Stockholm, Sweden)&lt;/abbr-1&gt;&lt;/periodical&gt;&lt;alt-periodical&gt;&lt;full-title&gt;Acta Oncol&lt;/full-title&gt;&lt;abbr-1&gt;Acta oncologica (Stockholm, Sweden)&lt;/abbr-1&gt;&lt;/alt-periodical&gt;&lt;pages&gt;861-70&lt;/pages&gt;&lt;volume&gt;34&lt;/volume&gt;&lt;number&gt;6&lt;/number&gt;&lt;edition&gt;1995/01/01&lt;/edition&gt;&lt;keywords&gt;&lt;keyword&gt;Aged&lt;/keyword&gt;&lt;keyword&gt;Aged, 80 and over&lt;/keyword&gt;&lt;keyword&gt;Bone Neoplasms/secondary/surgery&lt;/keyword&gt;&lt;keyword&gt;Carcinoma, Hepatocellular/surgery&lt;/keyword&gt;&lt;keyword&gt;Disease Progression&lt;/keyword&gt;&lt;keyword&gt;Equipment Design&lt;/keyword&gt;&lt;keyword&gt;Female&lt;/keyword&gt;&lt;keyword&gt;Follow-Up Studies&lt;/keyword&gt;&lt;keyword&gt;Humans&lt;/keyword&gt;&lt;keyword&gt;Liver Neoplasms/secondary/*surgery&lt;/keyword&gt;&lt;keyword&gt;Lung Neoplasms/*surgery&lt;/keyword&gt;&lt;keyword&gt;Magnetic Resonance Imaging&lt;/keyword&gt;&lt;keyword&gt;Male&lt;/keyword&gt;&lt;keyword&gt;Middle Aged&lt;/keyword&gt;&lt;keyword&gt;Particle Accelerators&lt;/keyword&gt;&lt;keyword&gt;*Radiosurgery/adverse effects/instrumentation/methods&lt;/keyword&gt;&lt;keyword&gt;Radiotherapy Dosage&lt;/keyword&gt;&lt;keyword&gt;Remission Induction&lt;/keyword&gt;&lt;keyword&gt;Retroperitoneal Neoplasms/secondary/*surgery&lt;/keyword&gt;&lt;keyword&gt;Thoracic Neoplasms/secondary/surgery&lt;/keyword&gt;&lt;keyword&gt;Tomography, X-Ray Computed&lt;/keyword&gt;&lt;/keywords&gt;&lt;dates&gt;&lt;year&gt;1995&lt;/year&gt;&lt;/dates&gt;&lt;isbn&gt;0284-186X (Print)&amp;#xD;0284-186X (Linking)&lt;/isbn&gt;&lt;accession-num&gt;7576756&lt;/accession-num&gt;&lt;work-type&gt;Comparative Study&lt;/work-type&gt;&lt;urls&gt;&lt;related-urls&gt;&lt;url&gt;http://www.ncbi.nlm.nih.gov/pubmed/7576756&lt;/url&gt;&lt;/related-urls&gt;&lt;/urls&gt;&lt;electronic-resource-num&gt;10.3109/02841869509127197&lt;/electronic-resource-num&gt;&lt;language&gt;eng&lt;/language&gt;&lt;/record&gt;&lt;/Cite&gt;&lt;/EndNote&gt;</w:instrText>
      </w:r>
      <w:r w:rsidR="00747963" w:rsidRPr="001470A4">
        <w:fldChar w:fldCharType="separate"/>
      </w:r>
      <w:r w:rsidR="009F7360" w:rsidRPr="001470A4">
        <w:rPr>
          <w:vertAlign w:val="superscript"/>
        </w:rPr>
        <w:t>[34]</w:t>
      </w:r>
      <w:r w:rsidR="00747963" w:rsidRPr="001470A4">
        <w:fldChar w:fldCharType="end"/>
      </w:r>
      <w:r w:rsidRPr="001470A4">
        <w:t xml:space="preserve"> in 1995, many prospective and retrospective studies have been </w:t>
      </w:r>
      <w:r w:rsidR="00732C7D" w:rsidRPr="001470A4">
        <w:t xml:space="preserve">conducted </w:t>
      </w:r>
      <w:r w:rsidRPr="001470A4">
        <w:t xml:space="preserve">(Table 1). Generally, SABR was used for </w:t>
      </w:r>
      <w:r w:rsidR="00BE61D4" w:rsidRPr="001470A4">
        <w:t xml:space="preserve">the treatment of </w:t>
      </w:r>
      <w:r w:rsidR="00B36EA5" w:rsidRPr="001470A4">
        <w:t xml:space="preserve">few, </w:t>
      </w:r>
      <w:r w:rsidRPr="001470A4">
        <w:t xml:space="preserve">small </w:t>
      </w:r>
      <w:r w:rsidR="00BE61D4" w:rsidRPr="001470A4">
        <w:t xml:space="preserve">HCCs </w:t>
      </w:r>
      <w:r w:rsidRPr="001470A4">
        <w:t>(&lt;</w:t>
      </w:r>
      <w:r w:rsidR="0084416E" w:rsidRPr="001470A4">
        <w:rPr>
          <w:rFonts w:eastAsia="SimSun" w:hint="eastAsia"/>
          <w:lang w:eastAsia="zh-CN"/>
        </w:rPr>
        <w:t xml:space="preserve"> </w:t>
      </w:r>
      <w:r w:rsidRPr="001470A4">
        <w:t>5</w:t>
      </w:r>
      <w:r w:rsidR="00BE61D4" w:rsidRPr="001470A4">
        <w:t>–</w:t>
      </w:r>
      <w:r w:rsidRPr="001470A4">
        <w:t xml:space="preserve">6 cm) </w:t>
      </w:r>
      <w:r w:rsidR="00BE61D4" w:rsidRPr="001470A4">
        <w:t>in</w:t>
      </w:r>
      <w:r w:rsidRPr="001470A4">
        <w:t xml:space="preserve"> patients with Child-Pugh class A or B</w:t>
      </w:r>
      <w:r w:rsidR="00BE61D4" w:rsidRPr="001470A4">
        <w:t xml:space="preserve"> disease</w:t>
      </w:r>
      <w:r w:rsidRPr="001470A4">
        <w:t>. Local control rates at 2</w:t>
      </w:r>
      <w:r w:rsidR="00BE61D4" w:rsidRPr="001470A4">
        <w:t>–</w:t>
      </w:r>
      <w:r w:rsidRPr="001470A4">
        <w:t xml:space="preserve">3 years </w:t>
      </w:r>
      <w:r w:rsidR="00B36EA5" w:rsidRPr="001470A4">
        <w:t>were</w:t>
      </w:r>
      <w:r w:rsidRPr="001470A4">
        <w:t xml:space="preserve"> 84</w:t>
      </w:r>
      <w:r w:rsidR="0084416E" w:rsidRPr="001470A4">
        <w:rPr>
          <w:rFonts w:eastAsia="SimSun" w:hint="eastAsia"/>
          <w:lang w:eastAsia="zh-CN"/>
        </w:rPr>
        <w:t>%</w:t>
      </w:r>
      <w:r w:rsidR="00BE61D4" w:rsidRPr="001470A4">
        <w:t>–</w:t>
      </w:r>
      <w:r w:rsidRPr="001470A4">
        <w:t xml:space="preserve">100%, excluding two studies </w:t>
      </w:r>
      <w:r w:rsidR="00BE61D4" w:rsidRPr="001470A4">
        <w:t>in which a relatively</w:t>
      </w:r>
      <w:r w:rsidRPr="001470A4">
        <w:t xml:space="preserve"> low dose</w:t>
      </w:r>
      <w:r w:rsidR="00BE61D4" w:rsidRPr="001470A4">
        <w:t xml:space="preserve"> was used</w:t>
      </w:r>
      <w:r w:rsidR="00747963" w:rsidRPr="001470A4">
        <w:fldChar w:fldCharType="begin"/>
      </w:r>
      <w:r w:rsidR="004D72B9" w:rsidRPr="001470A4">
        <w:instrText xml:space="preserve"> ADDIN EN.CITE &lt;EndNote&gt;&lt;Cite&gt;&lt;Author&gt;Kwon&lt;/Author&gt;&lt;Year&gt;2010&lt;/Year&gt;&lt;RecNum&gt;1582&lt;/RecNum&gt;&lt;record&gt;&lt;rec-number&gt;1582&lt;/rec-number&gt;&lt;ref-type name="Journal Article"&gt;17&lt;/ref-type&gt;&lt;contributors&gt;&lt;authors&gt;&lt;author&gt;Kwon, J. H.&lt;/author&gt;&lt;author&gt;Bae, S. H.&lt;/author&gt;&lt;author&gt;Kim, J. Y.&lt;/author&gt;&lt;author&gt;Choi, B. O.&lt;/author&gt;&lt;author&gt;Jang, H. S.&lt;/author&gt;&lt;author&gt;Jang, J. W.&lt;/author&gt;&lt;author&gt;Choi, J. Y.&lt;/author&gt;&lt;author&gt;Yoon, S. K.&lt;/author&gt;&lt;author&gt;Chung, K. W.&lt;/author&gt;&lt;/authors&gt;&lt;/contributors&gt;&lt;auth-address&gt;Department of Internal Medicine, College of Medicine, The Catholic University of Korea, Seoul, Korea.&lt;/auth-address&gt;&lt;titles&gt;&lt;title&gt;Long-term effect of stereotactic body radiation therapy for primary hepatocellular carcinoma ineligible for local ablation therapy or surgical resection. Stereotactic radiotherapy for liver cancer&lt;/title&gt;&lt;secondary-title&gt;BMC Cancer&lt;/secondary-title&gt;&lt;alt-title&gt;BMC Cancer&lt;/alt-title&gt;&lt;/titles&gt;&lt;periodical&gt;&lt;full-title&gt;BMC Cancer&lt;/full-title&gt;&lt;/periodical&gt;&lt;alt-periodical&gt;&lt;full-title&gt;BMC Cancer&lt;/full-title&gt;&lt;/alt-periodical&gt;&lt;pages&gt;475&lt;/pages&gt;&lt;volume&gt;10&lt;/volume&gt;&lt;edition&gt;2010/09/04&lt;/edition&gt;&lt;keywords&gt;&lt;keyword&gt;Carcinoma, Hepatocellular/secondary/*surgery&lt;/keyword&gt;&lt;keyword&gt;Female&lt;/keyword&gt;&lt;keyword&gt;Follow-Up Studies&lt;/keyword&gt;&lt;keyword&gt;Humans&lt;/keyword&gt;&lt;keyword&gt;Liver Neoplasms/pathology/*surgery&lt;/keyword&gt;&lt;keyword&gt;Male&lt;/keyword&gt;&lt;keyword&gt;Middle Aged&lt;/keyword&gt;&lt;keyword&gt;Neoplasm Recurrence, Local/diagnosis/*surgery&lt;/keyword&gt;&lt;keyword&gt;Neoplasm Staging&lt;/keyword&gt;&lt;keyword&gt;*Radiosurgery&lt;/keyword&gt;&lt;keyword&gt;Survival Rate&lt;/keyword&gt;&lt;keyword&gt;Time&lt;/keyword&gt;&lt;keyword&gt;Treatment Outcome&lt;/keyword&gt;&lt;/keywords&gt;&lt;dates&gt;&lt;year&gt;2010&lt;/year&gt;&lt;/dates&gt;&lt;isbn&gt;1471-2407 (Electronic)&amp;#xD;1471-2407 (Linking)&lt;/isbn&gt;&lt;accession-num&gt;20813065&lt;/accession-num&gt;&lt;urls&gt;&lt;related-urls&gt;&lt;url&gt;http://www.ncbi.nlm.nih.gov/pubmed/20813065&lt;/url&gt;&lt;/related-urls&gt;&lt;/urls&gt;&lt;custom2&gt;PMC2940809&lt;/custom2&gt;&lt;electronic-resource-num&gt;10.1186/1471-2407-10-475&lt;/electronic-resource-num&gt;&lt;research-notes&gt;&lt;style face="normal" font="default" charset="129" size="100%"&gt;</w:instrText>
      </w:r>
      <w:r w:rsidR="004D72B9" w:rsidRPr="001470A4">
        <w:rPr>
          <w:rFonts w:ascii="Batang" w:eastAsia="Batang" w:hAnsi="Batang" w:cs="Batang" w:hint="eastAsia"/>
        </w:rPr>
        <w:instrText>선량</w:instrText>
      </w:r>
      <w:r w:rsidR="004D72B9" w:rsidRPr="001470A4">
        <w:instrText xml:space="preserve"> </w:instrText>
      </w:r>
      <w:r w:rsidR="004D72B9" w:rsidRPr="001470A4">
        <w:rPr>
          <w:rFonts w:ascii="Batang" w:eastAsia="Batang" w:hAnsi="Batang" w:cs="Batang" w:hint="eastAsia"/>
        </w:rPr>
        <w:instrText>가이드라인</w:instrText>
      </w:r>
      <w:r w:rsidR="004D72B9" w:rsidRPr="001470A4">
        <w:instrText xml:space="preserve"> </w:instrText>
      </w:r>
      <w:r w:rsidR="004D72B9" w:rsidRPr="001470A4">
        <w:rPr>
          <w:rFonts w:ascii="Batang" w:eastAsia="Batang" w:hAnsi="Batang" w:cs="Batang" w:hint="eastAsia"/>
        </w:rPr>
        <w:instrText>있다</w:instrText>
      </w:r>
      <w:r w:rsidR="004D72B9" w:rsidRPr="001470A4">
        <w:instrText>&lt;/style&gt;&lt;/research-notes&gt;&lt;language&gt;eng&lt;/language&gt;&lt;/record&gt;&lt;/Cite&gt;&lt;/EndNote&gt;</w:instrText>
      </w:r>
      <w:r w:rsidR="00747963" w:rsidRPr="001470A4">
        <w:fldChar w:fldCharType="separate"/>
      </w:r>
      <w:r w:rsidR="009F7360" w:rsidRPr="001470A4">
        <w:rPr>
          <w:vertAlign w:val="superscript"/>
        </w:rPr>
        <w:t>[35]</w:t>
      </w:r>
      <w:r w:rsidR="00747963" w:rsidRPr="001470A4">
        <w:fldChar w:fldCharType="end"/>
      </w:r>
      <w:r w:rsidRPr="001470A4">
        <w:t xml:space="preserve"> or </w:t>
      </w:r>
      <w:r w:rsidR="00BE61D4" w:rsidRPr="001470A4">
        <w:t>large tumors were treated</w:t>
      </w:r>
      <w:r w:rsidR="00747963" w:rsidRPr="001470A4">
        <w:fldChar w:fldCharType="begin"/>
      </w:r>
      <w:r w:rsidR="004D72B9" w:rsidRPr="001470A4">
        <w:instrText xml:space="preserve"> ADDIN EN.CITE &lt;EndNote&gt;&lt;Cite&gt;&lt;Author&gt;Bujold&lt;/Author&gt;&lt;Year&gt;2013&lt;/Year&gt;&lt;RecNum&gt;1736&lt;/RecNum&gt;&lt;record&gt;&lt;rec-number&gt;1736&lt;/rec-number&gt;&lt;ref-type name="Journal Article"&gt;17&lt;/ref-type&gt;&lt;contributors&gt;&lt;authors&gt;&lt;author&gt;Bujold, A.&lt;/author&gt;&lt;author&gt;Massey, C. A.&lt;/author&gt;&lt;author&gt;Kim, J. J.&lt;/author&gt;&lt;author&gt;Brierley, J.&lt;/author&gt;&lt;author&gt;Cho, C.&lt;/author&gt;&lt;author&gt;Wong, R. K.&lt;/author&gt;&lt;author&gt;Dinniwell, R. E.&lt;/author&gt;&lt;author&gt;Kassam, Z.&lt;/author&gt;&lt;author&gt;Ringash, J.&lt;/author&gt;&lt;author&gt;Cummings, B.&lt;/author&gt;&lt;author&gt;Sykes, J.&lt;/author&gt;&lt;author&gt;Sherman, M.&lt;/author&gt;&lt;author&gt;Knox, J. J.&lt;/author&gt;&lt;author&gt;Dawson, L. A.&lt;/author&gt;&lt;/authors&gt;&lt;/contributors&gt;&lt;auth-address&gt;Princess Margaret Hospital, University Health Network, University of Toronto, Canada. abujold.hmr@ssss.gouv.qc.ca&lt;/auth-address&gt;&lt;titles&gt;&lt;title&gt;Sequential phase I and II trials of stereotactic body radiotherapy for locally advanced hepatocellular carcinoma&lt;/title&gt;&lt;secondary-title&gt;J Clin Oncol&lt;/secondary-title&gt;&lt;alt-title&gt;Journal of clinical oncology : official journal of the American Society of Clinical Oncology&lt;/alt-title&gt;&lt;/titles&gt;&lt;periodical&gt;&lt;full-title&gt;J Clin Oncol&lt;/full-title&gt;&lt;/periodical&gt;&lt;pages&gt;1631-9&lt;/pages&gt;&lt;volume&gt;31&lt;/volume&gt;&lt;number&gt;13&lt;/number&gt;&lt;keywords&gt;&lt;keyword&gt;Adult&lt;/keyword&gt;&lt;keyword&gt;Aged&lt;/keyword&gt;&lt;keyword&gt;Aged, 80 and over&lt;/keyword&gt;&lt;keyword&gt;Carcinoma, Hepatocellular/diagnosis/*surgery&lt;/keyword&gt;&lt;keyword&gt;Female&lt;/keyword&gt;&lt;keyword&gt;Humans&lt;/keyword&gt;&lt;keyword&gt;Liver Neoplasms/diagnosis/*surgery&lt;/keyword&gt;&lt;keyword&gt;Male&lt;/keyword&gt;&lt;keyword&gt;Middle Aged&lt;/keyword&gt;&lt;keyword&gt;Prospective Studies&lt;/keyword&gt;&lt;keyword&gt;Radiosurgery/methods&lt;/keyword&gt;&lt;/keywords&gt;&lt;dates&gt;&lt;year&gt;2013&lt;/year&gt;&lt;pub-dates&gt;&lt;date&gt;May 1&lt;/date&gt;&lt;/pub-dates&gt;&lt;/dates&gt;&lt;isbn&gt;1527-7755 (Electronic)&amp;#xD;0732-183X (Linking)&lt;/isbn&gt;&lt;accession-num&gt;23547075&lt;/accession-num&gt;&lt;urls&gt;&lt;related-urls&gt;&lt;url&gt;http://www.ncbi.nlm.nih.gov/pubmed/23547075&lt;/url&gt;&lt;/related-urls&gt;&lt;/urls&gt;&lt;electronic-resource-num&gt;10.1200/JCO.2012.44.1659&lt;/electronic-resource-num&gt;&lt;/record&gt;&lt;/Cite&gt;&lt;/EndNote&gt;</w:instrText>
      </w:r>
      <w:r w:rsidR="00747963" w:rsidRPr="001470A4">
        <w:fldChar w:fldCharType="separate"/>
      </w:r>
      <w:r w:rsidR="009F7360" w:rsidRPr="001470A4">
        <w:rPr>
          <w:vertAlign w:val="superscript"/>
        </w:rPr>
        <w:t>[36]</w:t>
      </w:r>
      <w:r w:rsidR="00747963" w:rsidRPr="001470A4">
        <w:fldChar w:fldCharType="end"/>
      </w:r>
      <w:r w:rsidRPr="001470A4">
        <w:t xml:space="preserve">. However, </w:t>
      </w:r>
      <w:r w:rsidR="004F22C0" w:rsidRPr="001470A4">
        <w:t xml:space="preserve">the </w:t>
      </w:r>
      <w:r w:rsidRPr="001470A4">
        <w:t xml:space="preserve">overall survival and the incidence of severe hepatic toxicities varied due to the heterogeneity of patient and tumor characteristics such as liver function, tumor location, and tumor size. </w:t>
      </w:r>
      <w:r w:rsidR="004F22C0" w:rsidRPr="001470A4">
        <w:t xml:space="preserve">The most </w:t>
      </w:r>
      <w:r w:rsidRPr="001470A4">
        <w:t xml:space="preserve">recent study by Wahl </w:t>
      </w:r>
      <w:r w:rsidRPr="001470A4">
        <w:rPr>
          <w:i/>
        </w:rPr>
        <w:t>et al</w:t>
      </w:r>
      <w:r w:rsidR="00747963" w:rsidRPr="001470A4">
        <w:fldChar w:fldCharType="begin"/>
      </w:r>
      <w:r w:rsidR="004D72B9" w:rsidRPr="001470A4">
        <w:instrText xml:space="preserve"> ADDIN EN.CITE &lt;EndNote&gt;&lt;Cite&gt;&lt;Author&gt;Wahl&lt;/Author&gt;&lt;Year&gt;2016&lt;/Year&gt;&lt;RecNum&gt;3051&lt;/RecNum&gt;&lt;record&gt;&lt;rec-number&gt;3051&lt;/rec-number&gt;&lt;ref-type name="Journal Article"&gt;17&lt;/ref-type&gt;&lt;contributors&gt;&lt;authors&gt;&lt;author&gt;Wahl, D. R.&lt;/author&gt;&lt;author&gt;Stenmark, M. H.&lt;/author&gt;&lt;author&gt;Tao, Y.&lt;/author&gt;&lt;author&gt;Pollom, E. L.&lt;/author&gt;&lt;author&gt;Caoili, E. M.&lt;/author&gt;&lt;author&gt;Lawrence, T. S.&lt;/author&gt;&lt;author&gt;Schipper, M. J.&lt;/author&gt;&lt;author&gt;Feng, M.&lt;/author&gt;&lt;/authors&gt;&lt;/contributors&gt;&lt;auth-address&gt;Daniel R. Wahl, Matthew H. Stenmark, Yebin Tao, Erqi L. Pollom, Elaine M. Caoili, Theodore S. Lawrence, Matthew J. Schipper, and Mary Feng, University of Michigan Medical Center; and Matthew H. Stenmark, Veterans Affairs Medical Center, Ann Arbor, MI.&amp;#xD;Daniel R. Wahl, Matthew H. Stenmark, Yebin Tao, Erqi L. Pollom, Elaine M. Caoili, Theodore S. Lawrence, Matthew J. Schipper, and Mary Feng, University of Michigan Medical Center; and Matthew H. Stenmark, Veterans Affairs Medical Center, Ann Arbor, MI. maryfeng@med.umich.edu.&lt;/auth-address&gt;&lt;titles&gt;&lt;title&gt;Outcomes After Stereotactic Body Radiotherapy or Radiofrequency Ablation for Hepatocellular Carcinoma&lt;/title&gt;&lt;secondary-title&gt;J Clin Oncol&lt;/secondary-title&gt;&lt;/titles&gt;&lt;periodical&gt;&lt;full-title&gt;J Clin Oncol&lt;/full-title&gt;&lt;/periodical&gt;&lt;pages&gt;452-9&lt;/pages&gt;&lt;volume&gt;34&lt;/volume&gt;&lt;number&gt;5&lt;/number&gt;&lt;dates&gt;&lt;year&gt;2016&lt;/year&gt;&lt;pub-dates&gt;&lt;date&gt;Feb 10&lt;/date&gt;&lt;/pub-dates&gt;&lt;/dates&gt;&lt;isbn&gt;1527-7755 (Electronic)&amp;#xD;0732-183X (Linking)&lt;/isbn&gt;&lt;accession-num&gt;26628466&lt;/accession-num&gt;&lt;urls&gt;&lt;related-urls&gt;&lt;url&gt;http://www.ncbi.nlm.nih.gov/pubmed/26628466&lt;/url&gt;&lt;/related-urls&gt;&lt;/urls&gt;&lt;custom2&gt;PMC4872011&lt;/custom2&gt;&lt;electronic-resource-num&gt;10.1200/JCO.2015.61.4925&lt;/electronic-resource-num&gt;&lt;/record&gt;&lt;/Cite&gt;&lt;/EndNote&gt;</w:instrText>
      </w:r>
      <w:r w:rsidR="00747963" w:rsidRPr="001470A4">
        <w:fldChar w:fldCharType="separate"/>
      </w:r>
      <w:r w:rsidR="009F7360" w:rsidRPr="001470A4">
        <w:rPr>
          <w:vertAlign w:val="superscript"/>
        </w:rPr>
        <w:t>[37]</w:t>
      </w:r>
      <w:r w:rsidR="00747963" w:rsidRPr="001470A4">
        <w:fldChar w:fldCharType="end"/>
      </w:r>
      <w:r w:rsidRPr="001470A4">
        <w:t xml:space="preserve"> showed comparable results between SABR (249 tumors in 161 patients) and RFA (83 tumors in 63 patients) in 224 patients with inoperable, nonmetastatic HCC. </w:t>
      </w:r>
      <w:r w:rsidR="004F22C0" w:rsidRPr="001470A4">
        <w:t xml:space="preserve">The rates of freedom from local progression </w:t>
      </w:r>
      <w:r w:rsidRPr="001470A4">
        <w:t>at 1 and 2 years were 83.6% and 80.2%</w:t>
      </w:r>
      <w:r w:rsidR="00CA5FBC" w:rsidRPr="001470A4">
        <w:t xml:space="preserve"> </w:t>
      </w:r>
      <w:r w:rsidRPr="001470A4">
        <w:t xml:space="preserve">for RFA </w:t>
      </w:r>
      <w:r w:rsidR="0084416E" w:rsidRPr="001470A4">
        <w:rPr>
          <w:i/>
        </w:rPr>
        <w:t>vs</w:t>
      </w:r>
      <w:r w:rsidRPr="001470A4">
        <w:t xml:space="preserve"> 97.4% and 83.8%</w:t>
      </w:r>
      <w:r w:rsidR="00CA5FBC" w:rsidRPr="001470A4">
        <w:t xml:space="preserve"> </w:t>
      </w:r>
      <w:r w:rsidRPr="001470A4">
        <w:t xml:space="preserve">for SABR. Notably, </w:t>
      </w:r>
      <w:r w:rsidR="004F22C0" w:rsidRPr="001470A4">
        <w:t xml:space="preserve">increase in tumor size was a </w:t>
      </w:r>
      <w:r w:rsidR="004F22C0" w:rsidRPr="001470A4">
        <w:lastRenderedPageBreak/>
        <w:t>predictor of local progression in patients who underwent RFA, but not in patients who underwent SABR.</w:t>
      </w:r>
    </w:p>
    <w:p w14:paraId="0869909A" w14:textId="74CD297F" w:rsidR="002004F8" w:rsidRPr="001470A4" w:rsidRDefault="002004F8" w:rsidP="0084416E">
      <w:pPr>
        <w:adjustRightInd w:val="0"/>
        <w:snapToGrid w:val="0"/>
        <w:ind w:firstLineChars="100" w:firstLine="240"/>
        <w:jc w:val="both"/>
      </w:pPr>
      <w:r w:rsidRPr="001470A4">
        <w:t>Although there</w:t>
      </w:r>
      <w:r w:rsidR="004F22C0" w:rsidRPr="001470A4">
        <w:t xml:space="preserve"> have</w:t>
      </w:r>
      <w:r w:rsidRPr="001470A4">
        <w:t xml:space="preserve"> been no prospective </w:t>
      </w:r>
      <w:r w:rsidR="004F22C0" w:rsidRPr="001470A4">
        <w:t xml:space="preserve">trials </w:t>
      </w:r>
      <w:r w:rsidRPr="001470A4">
        <w:t xml:space="preserve">comparing SABR to other ablative modalities, recent data supports </w:t>
      </w:r>
      <w:r w:rsidR="00210FD3" w:rsidRPr="001470A4">
        <w:t xml:space="preserve">the use of </w:t>
      </w:r>
      <w:r w:rsidRPr="001470A4">
        <w:t xml:space="preserve">SABR </w:t>
      </w:r>
      <w:r w:rsidR="00210FD3" w:rsidRPr="001470A4">
        <w:t xml:space="preserve">as </w:t>
      </w:r>
      <w:r w:rsidRPr="001470A4">
        <w:t>an alternative ablative treatment option for</w:t>
      </w:r>
      <w:r w:rsidR="00210FD3" w:rsidRPr="001470A4">
        <w:t xml:space="preserve"> the treatment of</w:t>
      </w:r>
      <w:r w:rsidRPr="001470A4">
        <w:t xml:space="preserve"> inoperable HCC. However, </w:t>
      </w:r>
      <w:r w:rsidR="000D72D9" w:rsidRPr="001470A4">
        <w:t xml:space="preserve">because </w:t>
      </w:r>
      <w:r w:rsidRPr="001470A4">
        <w:t xml:space="preserve">SABR cannot be repeated unlike </w:t>
      </w:r>
      <w:r w:rsidR="00291ACF" w:rsidRPr="001470A4">
        <w:t xml:space="preserve">the </w:t>
      </w:r>
      <w:r w:rsidRPr="001470A4">
        <w:t xml:space="preserve">other </w:t>
      </w:r>
      <w:r w:rsidR="00291ACF" w:rsidRPr="001470A4">
        <w:t xml:space="preserve">treatment </w:t>
      </w:r>
      <w:r w:rsidRPr="001470A4">
        <w:t xml:space="preserve">modalities and </w:t>
      </w:r>
      <w:r w:rsidR="007C5A8C" w:rsidRPr="001470A4">
        <w:t xml:space="preserve">because </w:t>
      </w:r>
      <w:r w:rsidRPr="001470A4">
        <w:t xml:space="preserve">RILD </w:t>
      </w:r>
      <w:r w:rsidR="00291ACF" w:rsidRPr="001470A4">
        <w:t xml:space="preserve">occurs </w:t>
      </w:r>
      <w:r w:rsidRPr="001470A4">
        <w:t>more</w:t>
      </w:r>
      <w:r w:rsidR="00291ACF" w:rsidRPr="001470A4">
        <w:t xml:space="preserve"> frequently</w:t>
      </w:r>
      <w:r w:rsidRPr="001470A4">
        <w:t xml:space="preserve"> in patients with poor liver function, the decision on the best ablative modality should be made</w:t>
      </w:r>
      <w:r w:rsidR="00291ACF" w:rsidRPr="001470A4">
        <w:t xml:space="preserve"> using</w:t>
      </w:r>
      <w:r w:rsidRPr="001470A4">
        <w:t xml:space="preserve"> a multidisciplinary approach.</w:t>
      </w:r>
    </w:p>
    <w:p w14:paraId="54DD25E2" w14:textId="77777777" w:rsidR="002004F8" w:rsidRPr="001470A4" w:rsidRDefault="002004F8" w:rsidP="009353E7">
      <w:pPr>
        <w:adjustRightInd w:val="0"/>
        <w:snapToGrid w:val="0"/>
        <w:jc w:val="both"/>
      </w:pPr>
    </w:p>
    <w:p w14:paraId="430322F2" w14:textId="77777777" w:rsidR="002004F8" w:rsidRPr="001470A4" w:rsidRDefault="002004F8" w:rsidP="009353E7">
      <w:pPr>
        <w:pStyle w:val="Heading1"/>
        <w:adjustRightInd w:val="0"/>
        <w:snapToGrid w:val="0"/>
        <w:contextualSpacing w:val="0"/>
        <w:jc w:val="both"/>
        <w:rPr>
          <w:rFonts w:eastAsiaTheme="minorEastAsia"/>
          <w:szCs w:val="24"/>
        </w:rPr>
      </w:pPr>
      <w:r w:rsidRPr="001470A4">
        <w:rPr>
          <w:rFonts w:eastAsiaTheme="minorEastAsia"/>
          <w:szCs w:val="24"/>
        </w:rPr>
        <w:t>CHARGED PARTICLE THERAPY</w:t>
      </w:r>
    </w:p>
    <w:p w14:paraId="6A608191" w14:textId="2651538D" w:rsidR="002004F8" w:rsidRPr="001470A4" w:rsidRDefault="002004F8" w:rsidP="009353E7">
      <w:pPr>
        <w:adjustRightInd w:val="0"/>
        <w:snapToGrid w:val="0"/>
        <w:jc w:val="both"/>
      </w:pPr>
      <w:r w:rsidRPr="001470A4">
        <w:t xml:space="preserve">Charged particle therapy such as proton and carbon ion therapy offers distinct physical properties. The absorbed dose rapidly increases and suddenly rises to a peak before the proton is ultimately stopped, called </w:t>
      </w:r>
      <w:r w:rsidR="00CB1945" w:rsidRPr="001470A4">
        <w:t>the</w:t>
      </w:r>
      <w:r w:rsidRPr="001470A4">
        <w:t xml:space="preserve"> ‘Bragg peak effect’. This facilitates </w:t>
      </w:r>
      <w:r w:rsidR="00CB1945" w:rsidRPr="001470A4">
        <w:t xml:space="preserve">increased </w:t>
      </w:r>
      <w:r w:rsidRPr="001470A4">
        <w:t>sparing of normal tissues surrounding the tumor compared to conventional photon beam therapy</w:t>
      </w:r>
      <w:r w:rsidR="00386EC3" w:rsidRPr="001470A4">
        <w:t>,</w:t>
      </w:r>
      <w:r w:rsidRPr="001470A4">
        <w:t xml:space="preserve"> and thus</w:t>
      </w:r>
      <w:r w:rsidR="00386EC3" w:rsidRPr="001470A4">
        <w:t>,</w:t>
      </w:r>
      <w:r w:rsidRPr="001470A4">
        <w:t xml:space="preserve"> dose escalation for HCC can be </w:t>
      </w:r>
      <w:r w:rsidR="00CB1945" w:rsidRPr="001470A4">
        <w:t>achieved</w:t>
      </w:r>
      <w:r w:rsidRPr="001470A4">
        <w:t>.</w:t>
      </w:r>
    </w:p>
    <w:p w14:paraId="135787D9" w14:textId="448C8C56" w:rsidR="002004F8" w:rsidRPr="001470A4" w:rsidRDefault="002004F8" w:rsidP="0084416E">
      <w:pPr>
        <w:adjustRightInd w:val="0"/>
        <w:snapToGrid w:val="0"/>
        <w:ind w:firstLineChars="100" w:firstLine="240"/>
        <w:jc w:val="both"/>
      </w:pPr>
      <w:r w:rsidRPr="001470A4">
        <w:t>Some retrospective</w:t>
      </w:r>
      <w:r w:rsidR="00747963" w:rsidRPr="001470A4">
        <w:fldChar w:fldCharType="begin"/>
      </w:r>
      <w:r w:rsidR="004D72B9" w:rsidRPr="001470A4">
        <w:instrText xml:space="preserve"> ADDIN EN.CITE &lt;EndNote&gt;&lt;Cite&gt;&lt;Author&gt;Nakayama&lt;/Author&gt;&lt;Year&gt;2009&lt;/Year&gt;&lt;RecNum&gt;3144&lt;/RecNum&gt;&lt;record&gt;&lt;rec-number&gt;3144&lt;/rec-number&gt;&lt;ref-type name="Journal Article"&gt;17&lt;/ref-type&gt;&lt;contributors&gt;&lt;authors&gt;&lt;author&gt;Nakayama, H.&lt;/author&gt;&lt;author&gt;Sugahara, S.&lt;/author&gt;&lt;author&gt;Tokita, M.&lt;/author&gt;&lt;author&gt;Fukuda, K.&lt;/author&gt;&lt;author&gt;Mizumoto, M.&lt;/author&gt;&lt;author&gt;Abei, M.&lt;/author&gt;&lt;author&gt;Shoda, J.&lt;/author&gt;&lt;author&gt;Sakurai, H.&lt;/author&gt;&lt;author&gt;Tsuboi, K.&lt;/author&gt;&lt;author&gt;Tokuuye, K.&lt;/author&gt;&lt;/authors&gt;&lt;/contributors&gt;&lt;auth-address&gt;Department of Radiation Oncology, University of Tsukuba, Tsukuba, Ibaraki, Japan. hnakayama@pmrc.tsukuba.ac.jp&lt;/auth-address&gt;&lt;titles&gt;&lt;title&gt;Proton beam therapy for hepatocellular carcinoma: the University of Tsukuba experience&lt;/title&gt;&lt;secondary-title&gt;Cancer&lt;/secondary-title&gt;&lt;/titles&gt;&lt;periodical&gt;&lt;full-title&gt;Cancer&lt;/full-title&gt;&lt;abbr-1&gt;Cancer&lt;/abbr-1&gt;&lt;/periodical&gt;&lt;pages&gt;5499-506&lt;/pages&gt;&lt;volume&gt;115&lt;/volume&gt;&lt;number&gt;23&lt;/number&gt;&lt;keywords&gt;&lt;keyword&gt;Aged&lt;/keyword&gt;&lt;keyword&gt;Carcinoma, Hepatocellular/mortality/*radiotherapy&lt;/keyword&gt;&lt;keyword&gt;Female&lt;/keyword&gt;&lt;keyword&gt;Humans&lt;/keyword&gt;&lt;keyword&gt;Liver Neoplasms/*radiotherapy&lt;/keyword&gt;&lt;keyword&gt;Male&lt;/keyword&gt;&lt;keyword&gt;Protons/*therapeutic use&lt;/keyword&gt;&lt;keyword&gt;Radiotherapy Dosage&lt;/keyword&gt;&lt;keyword&gt;Radiotherapy, Adjuvant&lt;/keyword&gt;&lt;keyword&gt;Retrospective Studies&lt;/keyword&gt;&lt;keyword&gt;Survival Rate&lt;/keyword&gt;&lt;/keywords&gt;&lt;dates&gt;&lt;year&gt;2009&lt;/year&gt;&lt;pub-dates&gt;&lt;date&gt;Dec 1&lt;/date&gt;&lt;/pub-dates&gt;&lt;/dates&gt;&lt;isbn&gt;0008-543X (Print)&amp;#xD;0008-543X (Linking)&lt;/isbn&gt;&lt;accession-num&gt;19645024&lt;/accession-num&gt;&lt;urls&gt;&lt;related-urls&gt;&lt;url&gt;http://www.ncbi.nlm.nih.gov/pubmed/19645024&lt;/url&gt;&lt;/related-urls&gt;&lt;/urls&gt;&lt;electronic-resource-num&gt;10.1002/cncr.24619&lt;/electronic-resource-num&gt;&lt;/record&gt;&lt;/Cite&gt;&lt;Cite&gt;&lt;Author&gt;Hata&lt;/Author&gt;&lt;Year&gt;2006&lt;/Year&gt;&lt;RecNum&gt;188&lt;/RecNum&gt;&lt;record&gt;&lt;rec-number&gt;188&lt;/rec-number&gt;&lt;ref-type name="Journal Article"&gt;17&lt;/ref-type&gt;&lt;contributors&gt;&lt;authors&gt;&lt;author&gt;Hata, M.&lt;/author&gt;&lt;author&gt;Tokuuye, K.&lt;/author&gt;&lt;author&gt;Sugahara, S.&lt;/author&gt;&lt;author&gt;Fukumitsu, N.&lt;/author&gt;&lt;author&gt;Hashimoto, T.&lt;/author&gt;&lt;author&gt;Ohnishi, K.&lt;/author&gt;&lt;author&gt;Nemoto, K.&lt;/author&gt;&lt;author&gt;Ohara, K.&lt;/author&gt;&lt;author&gt;Matsuzaki, Y.&lt;/author&gt;&lt;author&gt;Akine, Y.&lt;/author&gt;&lt;/authors&gt;&lt;/contributors&gt;&lt;auth-address&gt;Proton Medical Research Center, University of Tsukuba, Tsukuba, Ibaraki, Japan.&lt;/auth-address&gt;&lt;titles&gt;&lt;title&gt;Proton beam therapy for hepatocellular carcinoma patients with severe cirrhosis&lt;/title&gt;&lt;secondary-title&gt;Strahlenther Onkol&lt;/secondary-title&gt;&lt;/titles&gt;&lt;periodical&gt;&lt;full-title&gt;Strahlenther Onkol&lt;/full-title&gt;&lt;/periodical&gt;&lt;pages&gt;713-20&lt;/pages&gt;&lt;volume&gt;182&lt;/volume&gt;&lt;number&gt;12&lt;/number&gt;&lt;keywords&gt;&lt;keyword&gt;Aged&lt;/keyword&gt;&lt;keyword&gt;Carcinoma, Hepatocellular/diagnosis/mortality/pathology/*radiotherapy&lt;/keyword&gt;&lt;keyword&gt;Cause of Death&lt;/keyword&gt;&lt;keyword&gt;Disease-Free Survival&lt;/keyword&gt;&lt;keyword&gt;Dose Fractionation&lt;/keyword&gt;&lt;keyword&gt;Female&lt;/keyword&gt;&lt;keyword&gt;Humans&lt;/keyword&gt;&lt;keyword&gt;Liver Cirrhosis/*complications/diagnosis/mortality/pathology&lt;/keyword&gt;&lt;keyword&gt;Liver Failure/mortality/pathology&lt;/keyword&gt;&lt;keyword&gt;Liver Neoplasms/diagnosis/mortality/pathology/*radiotherapy&lt;/keyword&gt;&lt;keyword&gt;Magnetic Resonance Imaging&lt;/keyword&gt;&lt;keyword&gt;Male&lt;/keyword&gt;&lt;keyword&gt;Middle Aged&lt;/keyword&gt;&lt;keyword&gt;Neoplasm Staging&lt;/keyword&gt;&lt;keyword&gt;Neoplasms, Multiple Primary/diagnosis/mortality/pathology/*radiotherapy&lt;/keyword&gt;&lt;keyword&gt;Prognosis&lt;/keyword&gt;&lt;keyword&gt;Protons/*therapeutic use&lt;/keyword&gt;&lt;keyword&gt;Radiation Injuries/etiology&lt;/keyword&gt;&lt;keyword&gt;Radiotherapy Dosage&lt;/keyword&gt;&lt;keyword&gt;Radiotherapy Planning, Computer-Assisted&lt;/keyword&gt;&lt;keyword&gt;Survival Analysis&lt;/keyword&gt;&lt;keyword&gt;Synchrotrons&lt;/keyword&gt;&lt;keyword&gt;Tomography, X-Ray Computed&lt;/keyword&gt;&lt;/keywords&gt;&lt;dates&gt;&lt;year&gt;2006&lt;/year&gt;&lt;pub-dates&gt;&lt;date&gt;Dec&lt;/date&gt;&lt;/pub-dates&gt;&lt;/dates&gt;&lt;isbn&gt;0179-7158 (Print)&amp;#xD;0179-7158 (Linking)&lt;/isbn&gt;&lt;accession-num&gt;17149578&lt;/accession-num&gt;&lt;urls&gt;&lt;related-urls&gt;&lt;url&gt;http://www.ncbi.nlm.nih.gov/pubmed/17149578&lt;/url&gt;&lt;/related-urls&gt;&lt;/urls&gt;&lt;custom2&gt;PMC3233367&lt;/custom2&gt;&lt;electronic-resource-num&gt;10.1007/s00066-006-1564-2&lt;/electronic-resource-num&gt;&lt;language&gt;eng&lt;/language&gt;&lt;/record&gt;&lt;/Cite&gt;&lt;Cite&gt;&lt;Author&gt;Komatsu&lt;/Author&gt;&lt;Year&gt;2011&lt;/Year&gt;&lt;RecNum&gt;3202&lt;/RecNum&gt;&lt;record&gt;&lt;rec-number&gt;3202&lt;/rec-number&gt;&lt;ref-type name="Journal Article"&gt;17&lt;/ref-type&gt;&lt;contributors&gt;&lt;authors&gt;&lt;author&gt;Komatsu, S.&lt;/author&gt;&lt;author&gt;Fukumoto, T.&lt;/author&gt;&lt;author&gt;Demizu, Y.&lt;/author&gt;&lt;author&gt;Miyawaki, D.&lt;/author&gt;&lt;author&gt;Terashima, K.&lt;/author&gt;&lt;author&gt;Sasaki, R.&lt;/author&gt;&lt;author&gt;Hori, Y.&lt;/author&gt;&lt;author&gt;Hishikawa, Y.&lt;/author&gt;&lt;author&gt;Ku, Y.&lt;/author&gt;&lt;author&gt;Murakami, M.&lt;/author&gt;&lt;/authors&gt;&lt;/contributors&gt;&lt;auth-address&gt;Department of Surgery, Division of Hepato-Biliary-Pancreatic Surgery, Kobe University Graduate School of Medicine, Kobe, Japan.&lt;/auth-address&gt;&lt;titles&gt;&lt;title&gt;Clinical results and risk factors of proton and carbon ion therapy for hepatocellular carcinoma&lt;/title&gt;&lt;secondary-title&gt;Cancer&lt;/secondary-title&gt;&lt;/titles&gt;&lt;periodical&gt;&lt;full-title&gt;Cancer&lt;/full-title&gt;&lt;abbr-1&gt;Cancer&lt;/abbr-1&gt;&lt;/periodical&gt;&lt;pages&gt;4890-904&lt;/pages&gt;&lt;volume&gt;117&lt;/volume&gt;&lt;number&gt;21&lt;/number&gt;&lt;keywords&gt;&lt;keyword&gt;Aged&lt;/keyword&gt;&lt;keyword&gt;*Carbon&lt;/keyword&gt;&lt;keyword&gt;Carcinoma, Hepatocellular/mortality/*therapy&lt;/keyword&gt;&lt;keyword&gt;Female&lt;/keyword&gt;&lt;keyword&gt;Heavy Ions/*therapeutic use&lt;/keyword&gt;&lt;keyword&gt;Humans&lt;/keyword&gt;&lt;keyword&gt;Liver Neoplasms/mortality/*therapy&lt;/keyword&gt;&lt;keyword&gt;Male&lt;/keyword&gt;&lt;keyword&gt;Protons/*therapeutic use&lt;/keyword&gt;&lt;keyword&gt;Risk Factors&lt;/keyword&gt;&lt;/keywords&gt;&lt;dates&gt;&lt;year&gt;2011&lt;/year&gt;&lt;pub-dates&gt;&lt;date&gt;Nov 1&lt;/date&gt;&lt;/pub-dates&gt;&lt;/dates&gt;&lt;isbn&gt;1097-0142 (Electronic)&amp;#xD;0008-543X (Linking)&lt;/isbn&gt;&lt;accession-num&gt;21495022&lt;/accession-num&gt;&lt;urls&gt;&lt;related-urls&gt;&lt;url&gt;http://www.ncbi.nlm.nih.gov/pubmed/21495022&lt;/url&gt;&lt;/related-urls&gt;&lt;/urls&gt;&lt;electronic-resource-num&gt;10.1002/cncr.26134&lt;/electronic-resource-num&gt;&lt;/record&gt;&lt;/Cite&gt;&lt;/EndNote&gt;</w:instrText>
      </w:r>
      <w:r w:rsidR="00747963" w:rsidRPr="001470A4">
        <w:fldChar w:fldCharType="separate"/>
      </w:r>
      <w:r w:rsidR="009F7360" w:rsidRPr="001470A4">
        <w:rPr>
          <w:vertAlign w:val="superscript"/>
        </w:rPr>
        <w:t>[38-40]</w:t>
      </w:r>
      <w:r w:rsidR="00747963" w:rsidRPr="001470A4">
        <w:fldChar w:fldCharType="end"/>
      </w:r>
      <w:r w:rsidRPr="001470A4">
        <w:t xml:space="preserve"> and prospective</w:t>
      </w:r>
      <w:r w:rsidR="00747963" w:rsidRPr="001470A4">
        <w:fldChar w:fldCharType="begin"/>
      </w:r>
      <w:r w:rsidR="004D72B9" w:rsidRPr="001470A4">
        <w:instrText xml:space="preserve"> ADDIN EN.CITE &lt;EndNote&gt;&lt;Cite&gt;&lt;Author&gt;Bush&lt;/Author&gt;&lt;Year&gt;2004&lt;/Year&gt;&lt;RecNum&gt;445&lt;/RecNum&gt;&lt;record&gt;&lt;rec-number&gt;445&lt;/rec-number&gt;&lt;ref-type name="Journal Article"&gt;17&lt;/ref-type&gt;&lt;contributors&gt;&lt;authors&gt;&lt;author&gt;Bush, D. A.&lt;/author&gt;&lt;author&gt;Hillebrand, D. J.&lt;/author&gt;&lt;author&gt;Slater, J. M.&lt;/author&gt;&lt;author&gt;Slater, J. D.&lt;/author&gt;&lt;/authors&gt;&lt;/contributors&gt;&lt;auth-address&gt;Department of Radiation Medicine, Loma Linda University Medical Center, 11234 Anderson Street, Loma Linda, California 92354, USA. dbush@dominion.llumc.edu&lt;/auth-address&gt;&lt;titles&gt;&lt;title&gt;High-dose proton beam radiotherapy of hepatocellular carcinoma: preliminary results of a phase II trial&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S189-93&lt;/pages&gt;&lt;volume&gt;127&lt;/volume&gt;&lt;number&gt;5 Suppl 1&lt;/number&gt;&lt;keywords&gt;&lt;keyword&gt;Adult&lt;/keyword&gt;&lt;keyword&gt;Aged&lt;/keyword&gt;&lt;keyword&gt;Aged, 80 and over&lt;/keyword&gt;&lt;keyword&gt;Bilirubin/blood&lt;/keyword&gt;&lt;keyword&gt;Carcinoma, Hepatocellular/pathology/*radiotherapy&lt;/keyword&gt;&lt;keyword&gt;Disease-Free Survival&lt;/keyword&gt;&lt;keyword&gt;Dose Fractionation&lt;/keyword&gt;&lt;keyword&gt;Female&lt;/keyword&gt;&lt;keyword&gt;Humans&lt;/keyword&gt;&lt;keyword&gt;Liver Neoplasms/pathology/*radiotherapy&lt;/keyword&gt;&lt;keyword&gt;Liver Transplantation&lt;/keyword&gt;&lt;keyword&gt;Male&lt;/keyword&gt;&lt;keyword&gt;Middle Aged&lt;/keyword&gt;&lt;keyword&gt;Protons/therapeutic use&lt;/keyword&gt;&lt;keyword&gt;Radiation Injuries&lt;/keyword&gt;&lt;keyword&gt;Serum Albumin&lt;/keyword&gt;&lt;/keywords&gt;&lt;dates&gt;&lt;year&gt;2004&lt;/year&gt;&lt;pub-dates&gt;&lt;date&gt;Nov&lt;/date&gt;&lt;/pub-dates&gt;&lt;/dates&gt;&lt;isbn&gt;0016-5085 (Print)&amp;#xD;0016-5085 (Linking)&lt;/isbn&gt;&lt;accession-num&gt;15508084&lt;/accession-num&gt;&lt;urls&gt;&lt;related-urls&gt;&lt;url&gt;http://www.ncbi.nlm.nih.gov/pubmed/15508084&lt;/url&gt;&lt;/related-urls&gt;&lt;/urls&gt;&lt;electronic-resource-num&gt;10.1053/j.gastro.2004.09.033&lt;/electronic-resource-num&gt;&lt;language&gt;eng&lt;/language&gt;&lt;/record&gt;&lt;/Cite&gt;&lt;Cite&gt;&lt;Author&gt;Hong&lt;/Author&gt;&lt;Year&gt;2016&lt;/Year&gt;&lt;RecNum&gt;3139&lt;/RecNum&gt;&lt;record&gt;&lt;rec-number&gt;3139&lt;/rec-number&gt;&lt;ref-type name="Journal Article"&gt;17&lt;/ref-type&gt;&lt;contributors&gt;&lt;authors&gt;&lt;author&gt;Hong, T. S.&lt;/author&gt;&lt;author&gt;Wo, J. Y.&lt;/author&gt;&lt;author&gt;Yeap, B. Y.&lt;/author&gt;&lt;author&gt;Ben-Josef, E.&lt;/author&gt;&lt;author&gt;McDonnell, E. I.&lt;/author&gt;&lt;author&gt;Blaszkowsky, L. S.&lt;/author&gt;&lt;author&gt;Kwak, E. L.&lt;/author&gt;&lt;author&gt;Allen, J. N.&lt;/author&gt;&lt;author&gt;Clark, J. W.&lt;/author&gt;&lt;author&gt;Goyal, L.&lt;/author&gt;&lt;author&gt;Murphy, J. E.&lt;/author&gt;&lt;author&gt;Javle, M. M.&lt;/author&gt;&lt;author&gt;Wolfgang, J. A.&lt;/author&gt;&lt;author&gt;Drapek, L. C.&lt;/author&gt;&lt;author&gt;Arellano, R. S.&lt;/author&gt;&lt;author&gt;Mamon, H. J.&lt;/author&gt;&lt;author&gt;Mullen, J. T.&lt;/author&gt;&lt;author&gt;Yoon, S. S.&lt;/author&gt;&lt;author&gt;Tanabe, K. K.&lt;/author&gt;&lt;author&gt;Ferrone, C. R.&lt;/author&gt;&lt;author&gt;Ryan, D. P.&lt;/author&gt;&lt;author&gt;DeLaney, T. F.&lt;/author&gt;&lt;author&gt;Crane, C. H.&lt;/author&gt;&lt;author&gt;Zhu, A. X.&lt;/author&gt;&lt;/authors&gt;&lt;/contributors&gt;&lt;auth-address&gt;Theodore S. Hong, Jennifer Y. Wo, Beow Y. Yeap, Erin I. McDonnell, Lawrence S. Blaszkowsky, Eunice L. Kwak, Jill N. Allen, Jeffrey W. Clark, Lipika Goyal, Janet E. Murphy, John A. Wolfgang, Lorraine C. Drapek, Ronald S. Arellano, John T. Mullen, Sam S. Yoon, Kenneth K. Tanabe, Cristina R. Ferrone, David P. Ryan, Thomas F. DeLaney, and Andrew X. Zhu, Massachusetts General Hospital, Harvard Medical School; Harvey J. Mamon, Brigham and Women&amp;apos;s Hospital/Dana-Farber Cancer Institute, Harvard Medical School, Boston, MA; Edgar Ben-Josef, University of Pennsylvania Hospital, Philadelphia, PA; and Milind M. Javle and Christopher H. Crane, University of Texas MD Anderson Cancer Center, Houston, TX. tshong1@partners.org.&amp;#xD;Theodore S. Hong, Jennifer Y. Wo, Beow Y. Yeap, Erin I. McDonnell, Lawrence S. Blaszkowsky, Eunice L. Kwak, Jill N. Allen, Jeffrey W. Clark, Lipika Goyal, Janet E. Murphy, John A. Wolfgang, Lorraine C. Drapek, Ronald S. Arellano, John T. Mullen, Sam S. Yoon, Kenneth K. Tanabe, Cristina R. Ferrone, David P. Ryan, Thomas F. DeLaney, and Andrew X. Zhu, Massachusetts General Hospital, Harvard Medical School; Harvey J. Mamon, Brigham and Women&amp;apos;s Hospital/Dana-Farber Cancer Institute, Harvard Medical School, Boston, MA; Edgar Ben-Josef, University of Pennsylvania Hospital, Philadelphia, PA; and Milind M. Javle and Christopher H. Crane, University of Texas MD Anderson Cancer Center, Houston, TX.&lt;/auth-address&gt;&lt;titles&gt;&lt;title&gt;Multi-Institutional Phase II Study of High-Dose Hypofractionated Proton Beam Therapy in Patients With Localized, Unresectable Hepatocellular Carcinoma and Intrahepatic Cholangiocarcinoma&lt;/title&gt;&lt;secondary-title&gt;J Clin Oncol&lt;/secondary-title&gt;&lt;/titles&gt;&lt;periodical&gt;&lt;full-title&gt;J Clin Oncol&lt;/full-title&gt;&lt;/periodical&gt;&lt;pages&gt;460-8&lt;/pages&gt;&lt;volume&gt;34&lt;/volume&gt;&lt;number&gt;5&lt;/number&gt;&lt;dates&gt;&lt;year&gt;2016&lt;/year&gt;&lt;pub-dates&gt;&lt;date&gt;Feb 10&lt;/date&gt;&lt;/pub-dates&gt;&lt;/dates&gt;&lt;isbn&gt;1527-7755 (Electronic)&amp;#xD;0732-183X (Linking)&lt;/isbn&gt;&lt;accession-num&gt;26668346&lt;/accession-num&gt;&lt;urls&gt;&lt;related-urls&gt;&lt;url&gt;http://www.ncbi.nlm.nih.gov/pubmed/26668346&lt;/url&gt;&lt;/related-urls&gt;&lt;/urls&gt;&lt;custom2&gt;PMC4872014&lt;/custom2&gt;&lt;electronic-resource-num&gt;10.1200/JCO.2015.64.2710&lt;/electronic-resource-num&gt;&lt;/record&gt;&lt;/Cite&gt;&lt;Cite&gt;&lt;Author&gt;Bush&lt;/Author&gt;&lt;Year&gt;2016&lt;/Year&gt;&lt;RecNum&gt;3142&lt;/RecNum&gt;&lt;record&gt;&lt;rec-number&gt;3142&lt;/rec-number&gt;&lt;ref-type name="Journal Article"&gt;17&lt;/ref-type&gt;&lt;contributors&gt;&lt;authors&gt;&lt;author&gt;Bush, D. A.&lt;/author&gt;&lt;author&gt;Smith, J. C.&lt;/author&gt;&lt;author&gt;Slater, J. D.&lt;/author&gt;&lt;author&gt;Volk, M. L.&lt;/author&gt;&lt;author&gt;Reeves, M. E.&lt;/author&gt;&lt;author&gt;Cheng, J.&lt;/author&gt;&lt;author&gt;Grove, R.&lt;/author&gt;&lt;author&gt;de Vera, M. E.&lt;/author&gt;&lt;/authors&gt;&lt;/contributors&gt;&lt;auth-address&gt;Department of Radiation Medicine, Loma Linda University Medical Center, Loma Linda, California. Electronic address: dbush@llu.edu.&amp;#xD;Department of Diagnostic Radiology, Loma Linda University Medical Center, Loma Linda, California.&amp;#xD;Department of Radiation Medicine, Loma Linda University Medical Center, Loma Linda, California.&amp;#xD;Transplantation Institute and Liver Center, Loma Linda University Medical Center, Loma Linda, California.&amp;#xD;VA Loma Linda Health Care System, Loma Linda, California.&lt;/auth-address&gt;&lt;titles&gt;&lt;title&gt;Randomized Clinical Trial Comparing Proton Beam Radiation Therapy with Transarterial Chemoembolization for Hepatocellular Carcinoma: Results of an Interim Analysis&lt;/title&gt;&lt;secondary-title&gt;Int J Radiat Oncol Biol Phys&lt;/secondary-title&gt;&lt;/titles&gt;&lt;periodical&gt;&lt;full-title&gt;Int J Radiat Oncol Biol Phys&lt;/full-title&gt;&lt;abbr-1&gt;International journal of radiation oncology, biology, physics&lt;/abbr-1&gt;&lt;/periodical&gt;&lt;pages&gt;477-82&lt;/pages&gt;&lt;volume&gt;95&lt;/volume&gt;&lt;number&gt;1&lt;/number&gt;&lt;dates&gt;&lt;year&gt;2016&lt;/year&gt;&lt;pub-dates&gt;&lt;date&gt;May 1&lt;/date&gt;&lt;/pub-dates&gt;&lt;/dates&gt;&lt;isbn&gt;1879-355X (Electronic)&amp;#xD;0360-3016 (Linking)&lt;/isbn&gt;&lt;accession-num&gt;27084661&lt;/accession-num&gt;&lt;urls&gt;&lt;related-urls&gt;&lt;url&gt;http://www.ncbi.nlm.nih.gov/pubmed/27084661&lt;/url&gt;&lt;/related-urls&gt;&lt;/urls&gt;&lt;electronic-resource-num&gt;10.1016/j.ijrobp.2016.02.027&lt;/electronic-resource-num&gt;&lt;/record&gt;&lt;/Cite&gt;&lt;Cite&gt;&lt;Author&gt;Bush&lt;/Author&gt;&lt;Year&gt;2016&lt;/Year&gt;&lt;RecNum&gt;3142&lt;/RecNum&gt;&lt;record&gt;&lt;rec-number&gt;3142&lt;/rec-number&gt;&lt;ref-type name="Journal Article"&gt;17&lt;/ref-type&gt;&lt;contributors&gt;&lt;authors&gt;&lt;author&gt;Bush, D. A.&lt;/author&gt;&lt;author&gt;Smith, J. C.&lt;/author&gt;&lt;author&gt;Slater, J. D.&lt;/author&gt;&lt;author&gt;Volk, M. L.&lt;/author&gt;&lt;author&gt;Reeves, M. E.&lt;/author&gt;&lt;author&gt;Cheng, J.&lt;/author&gt;&lt;author&gt;Grove, R.&lt;/author&gt;&lt;author&gt;de Vera, M. E.&lt;/author&gt;&lt;/authors&gt;&lt;/contributors&gt;&lt;auth-address&gt;Department of Radiation Medicine, Loma Linda University Medical Center, Loma Linda, California. Electronic address: dbush@llu.edu.&amp;#xD;Department of Diagnostic Radiology, Loma Linda University Medical Center, Loma Linda, California.&amp;#xD;Department of Radiation Medicine, Loma Linda University Medical Center, Loma Linda, California.&amp;#xD;Transplantation Institute and Liver Center, Loma Linda University Medical Center, Loma Linda, California.&amp;#xD;VA Loma Linda Health Care System, Loma Linda, California.&lt;/auth-address&gt;&lt;titles&gt;&lt;title&gt;Randomized Clinical Trial Comparing Proton Beam Radiation Therapy with Transarterial Chemoembolization for Hepatocellular Carcinoma: Results of an Interim Analysis&lt;/title&gt;&lt;secondary-title&gt;Int J Radiat Oncol Biol Phys&lt;/secondary-title&gt;&lt;/titles&gt;&lt;periodical&gt;&lt;full-title&gt;Int J Radiat Oncol Biol Phys&lt;/full-title&gt;&lt;abbr-1&gt;International journal of radiation oncology, biology, physics&lt;/abbr-1&gt;&lt;/periodical&gt;&lt;pages&gt;477-82&lt;/pages&gt;&lt;volume&gt;95&lt;/volume&gt;&lt;number&gt;1&lt;/number&gt;&lt;dates&gt;&lt;year&gt;2016&lt;/year&gt;&lt;pub-dates&gt;&lt;date&gt;May 1&lt;/date&gt;&lt;/pub-dates&gt;&lt;/dates&gt;&lt;isbn&gt;1879-355X (Electronic)&amp;#xD;0360-3016 (Linking)&lt;/isbn&gt;&lt;accession-num&gt;27084661&lt;/accession-num&gt;&lt;urls&gt;&lt;related-urls&gt;&lt;url&gt;http://www.ncbi.nlm.nih.gov/pubmed/27084661&lt;/url&gt;&lt;/related-urls&gt;&lt;/urls&gt;&lt;electronic-resource-num&gt;10.1016/j.ijrobp.2016.02.027&lt;/electronic-resource-num&gt;&lt;/record&gt;&lt;/Cite&gt;&lt;/EndNote&gt;</w:instrText>
      </w:r>
      <w:r w:rsidR="00747963" w:rsidRPr="001470A4">
        <w:fldChar w:fldCharType="separate"/>
      </w:r>
      <w:r w:rsidR="009F7360" w:rsidRPr="001470A4">
        <w:rPr>
          <w:vertAlign w:val="superscript"/>
        </w:rPr>
        <w:t>[41-43]</w:t>
      </w:r>
      <w:r w:rsidR="00747963" w:rsidRPr="001470A4">
        <w:fldChar w:fldCharType="end"/>
      </w:r>
      <w:r w:rsidRPr="001470A4">
        <w:t xml:space="preserve"> studies have reported encouraging outcomes with proton or carbon beam therapy in</w:t>
      </w:r>
      <w:r w:rsidR="00CB1945" w:rsidRPr="001470A4">
        <w:t xml:space="preserve"> patients with</w:t>
      </w:r>
      <w:r w:rsidRPr="001470A4">
        <w:t xml:space="preserve"> HCC (Table 2). Local control rates </w:t>
      </w:r>
      <w:r w:rsidR="00386EC3" w:rsidRPr="001470A4">
        <w:t>were</w:t>
      </w:r>
      <w:r w:rsidR="00CB1945" w:rsidRPr="001470A4">
        <w:t xml:space="preserve"> </w:t>
      </w:r>
      <w:r w:rsidRPr="001470A4">
        <w:t>88</w:t>
      </w:r>
      <w:r w:rsidR="0084416E" w:rsidRPr="001470A4">
        <w:rPr>
          <w:rFonts w:eastAsia="SimSun" w:hint="eastAsia"/>
          <w:lang w:eastAsia="zh-CN"/>
        </w:rPr>
        <w:t>%</w:t>
      </w:r>
      <w:r w:rsidR="00CB1945" w:rsidRPr="001470A4">
        <w:t>–</w:t>
      </w:r>
      <w:r w:rsidRPr="001470A4">
        <w:t>98% at 2</w:t>
      </w:r>
      <w:r w:rsidR="00CB1945" w:rsidRPr="001470A4">
        <w:t>–</w:t>
      </w:r>
      <w:r w:rsidRPr="001470A4">
        <w:t xml:space="preserve">5 years with a very low incidence of severe </w:t>
      </w:r>
      <w:r w:rsidR="00CB1945" w:rsidRPr="001470A4">
        <w:t>toxicity</w:t>
      </w:r>
      <w:r w:rsidRPr="001470A4">
        <w:t xml:space="preserve">. Hata </w:t>
      </w:r>
      <w:r w:rsidRPr="001470A4">
        <w:rPr>
          <w:i/>
        </w:rPr>
        <w:t>et al</w:t>
      </w:r>
      <w:r w:rsidR="00747963" w:rsidRPr="001470A4">
        <w:fldChar w:fldCharType="begin"/>
      </w:r>
      <w:r w:rsidR="004D72B9" w:rsidRPr="001470A4">
        <w:instrText xml:space="preserve"> ADDIN EN.CITE &lt;EndNote&gt;&lt;Cite&gt;&lt;Author&gt;Hata&lt;/Author&gt;&lt;Year&gt;2006&lt;/Year&gt;&lt;RecNum&gt;188&lt;/RecNum&gt;&lt;record&gt;&lt;rec-number&gt;188&lt;/rec-number&gt;&lt;ref-type name="Journal Article"&gt;17&lt;/ref-type&gt;&lt;contributors&gt;&lt;authors&gt;&lt;author&gt;Hata, M.&lt;/author&gt;&lt;author&gt;Tokuuye, K.&lt;/author&gt;&lt;author&gt;Sugahara, S.&lt;/author&gt;&lt;author&gt;Fukumitsu, N.&lt;/author&gt;&lt;author&gt;Hashimoto, T.&lt;/author&gt;&lt;author&gt;Ohnishi, K.&lt;/author&gt;&lt;author&gt;Nemoto, K.&lt;/author&gt;&lt;author&gt;Ohara, K.&lt;/author&gt;&lt;author&gt;Matsuzaki, Y.&lt;/author&gt;&lt;author&gt;Akine, Y.&lt;/author&gt;&lt;/authors&gt;&lt;/contributors&gt;&lt;auth-address&gt;Proton Medical Research Center, University of Tsukuba, Tsukuba, Ibaraki, Japan.&lt;/auth-address&gt;&lt;titles&gt;&lt;title&gt;Proton beam therapy for hepatocellular carcinoma patients with severe cirrhosis&lt;/title&gt;&lt;secondary-title&gt;Strahlenther Onkol&lt;/secondary-title&gt;&lt;/titles&gt;&lt;periodical&gt;&lt;full-title&gt;Strahlenther Onkol&lt;/full-title&gt;&lt;/periodical&gt;&lt;pages&gt;713-20&lt;/pages&gt;&lt;volume&gt;182&lt;/volume&gt;&lt;number&gt;12&lt;/number&gt;&lt;keywords&gt;&lt;keyword&gt;Aged&lt;/keyword&gt;&lt;keyword&gt;Carcinoma, Hepatocellular/diagnosis/mortality/pathology/*radiotherapy&lt;/keyword&gt;&lt;keyword&gt;Cause of Death&lt;/keyword&gt;&lt;keyword&gt;Disease-Free Survival&lt;/keyword&gt;&lt;keyword&gt;Dose Fractionation&lt;/keyword&gt;&lt;keyword&gt;Female&lt;/keyword&gt;&lt;keyword&gt;Humans&lt;/keyword&gt;&lt;keyword&gt;Liver Cirrhosis/*complications/diagnosis/mortality/pathology&lt;/keyword&gt;&lt;keyword&gt;Liver Failure/mortality/pathology&lt;/keyword&gt;&lt;keyword&gt;Liver Neoplasms/diagnosis/mortality/pathology/*radiotherapy&lt;/keyword&gt;&lt;keyword&gt;Magnetic Resonance Imaging&lt;/keyword&gt;&lt;keyword&gt;Male&lt;/keyword&gt;&lt;keyword&gt;Middle Aged&lt;/keyword&gt;&lt;keyword&gt;Neoplasm Staging&lt;/keyword&gt;&lt;keyword&gt;Neoplasms, Multiple Primary/diagnosis/mortality/pathology/*radiotherapy&lt;/keyword&gt;&lt;keyword&gt;Prognosis&lt;/keyword&gt;&lt;keyword&gt;Protons/*therapeutic use&lt;/keyword&gt;&lt;keyword&gt;Radiation Injuries/etiology&lt;/keyword&gt;&lt;keyword&gt;Radiotherapy Dosage&lt;/keyword&gt;&lt;keyword&gt;Radiotherapy Planning, Computer-Assisted&lt;/keyword&gt;&lt;keyword&gt;Survival Analysis&lt;/keyword&gt;&lt;keyword&gt;Synchrotrons&lt;/keyword&gt;&lt;keyword&gt;Tomography, X-Ray Computed&lt;/keyword&gt;&lt;/keywords&gt;&lt;dates&gt;&lt;year&gt;2006&lt;/year&gt;&lt;pub-dates&gt;&lt;date&gt;Dec&lt;/date&gt;&lt;/pub-dates&gt;&lt;/dates&gt;&lt;isbn&gt;0179-7158 (Print)&amp;#xD;0179-7158 (Linking)&lt;/isbn&gt;&lt;accession-num&gt;17149578&lt;/accession-num&gt;&lt;urls&gt;&lt;related-urls&gt;&lt;url&gt;http://www.ncbi.nlm.nih.gov/pubmed/17149578&lt;/url&gt;&lt;/related-urls&gt;&lt;/urls&gt;&lt;custom2&gt;PMC3233367&lt;/custom2&gt;&lt;electronic-resource-num&gt;10.1007/s00066-006-1564-2&lt;/electronic-resource-num&gt;&lt;language&gt;eng&lt;/language&gt;&lt;/record&gt;&lt;/Cite&gt;&lt;/EndNote&gt;</w:instrText>
      </w:r>
      <w:r w:rsidR="00747963" w:rsidRPr="001470A4">
        <w:fldChar w:fldCharType="separate"/>
      </w:r>
      <w:r w:rsidR="009F7360" w:rsidRPr="001470A4">
        <w:rPr>
          <w:vertAlign w:val="superscript"/>
        </w:rPr>
        <w:t>[39]</w:t>
      </w:r>
      <w:r w:rsidR="00747963" w:rsidRPr="001470A4">
        <w:fldChar w:fldCharType="end"/>
      </w:r>
      <w:r w:rsidRPr="001470A4">
        <w:t xml:space="preserve"> reported that patients with Child-Pugh C cirrhosis also </w:t>
      </w:r>
      <w:r w:rsidR="00CB1945" w:rsidRPr="001470A4">
        <w:t xml:space="preserve">showed </w:t>
      </w:r>
      <w:r w:rsidRPr="001470A4">
        <w:t xml:space="preserve">no therapy-related toxicity of grade </w:t>
      </w:r>
      <w:r w:rsidR="00CB1945" w:rsidRPr="001470A4">
        <w:t>≥</w:t>
      </w:r>
      <w:r w:rsidRPr="001470A4">
        <w:t xml:space="preserve">3. Bush </w:t>
      </w:r>
      <w:r w:rsidRPr="001470A4">
        <w:rPr>
          <w:i/>
        </w:rPr>
        <w:t>et al</w:t>
      </w:r>
      <w:r w:rsidR="00747963" w:rsidRPr="001470A4">
        <w:fldChar w:fldCharType="begin"/>
      </w:r>
      <w:r w:rsidR="004D72B9" w:rsidRPr="001470A4">
        <w:instrText xml:space="preserve"> ADDIN EN.CITE &lt;EndNote&gt;&lt;Cite&gt;&lt;Author&gt;Bush&lt;/Author&gt;&lt;Year&gt;2004&lt;/Year&gt;&lt;RecNum&gt;445&lt;/RecNum&gt;&lt;record&gt;&lt;rec-number&gt;445&lt;/rec-number&gt;&lt;ref-type name="Journal Article"&gt;17&lt;/ref-type&gt;&lt;contributors&gt;&lt;authors&gt;&lt;author&gt;Bush, D. A.&lt;/author&gt;&lt;author&gt;Hillebrand, D. J.&lt;/author&gt;&lt;author&gt;Slater, J. M.&lt;/author&gt;&lt;author&gt;Slater, J. D.&lt;/author&gt;&lt;/authors&gt;&lt;/contributors&gt;&lt;auth-address&gt;Department of Radiation Medicine, Loma Linda University Medical Center, 11234 Anderson Street, Loma Linda, California 92354, USA. dbush@dominion.llumc.edu&lt;/auth-address&gt;&lt;titles&gt;&lt;title&gt;High-dose proton beam radiotherapy of hepatocellular carcinoma: preliminary results of a phase II trial&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S189-93&lt;/pages&gt;&lt;volume&gt;127&lt;/volume&gt;&lt;number&gt;5 Suppl 1&lt;/number&gt;&lt;keywords&gt;&lt;keyword&gt;Adult&lt;/keyword&gt;&lt;keyword&gt;Aged&lt;/keyword&gt;&lt;keyword&gt;Aged, 80 and over&lt;/keyword&gt;&lt;keyword&gt;Bilirubin/blood&lt;/keyword&gt;&lt;keyword&gt;Carcinoma, Hepatocellular/pathology/*radiotherapy&lt;/keyword&gt;&lt;keyword&gt;Disease-Free Survival&lt;/keyword&gt;&lt;keyword&gt;Dose Fractionation&lt;/keyword&gt;&lt;keyword&gt;Female&lt;/keyword&gt;&lt;keyword&gt;Humans&lt;/keyword&gt;&lt;keyword&gt;Liver Neoplasms/pathology/*radiotherapy&lt;/keyword&gt;&lt;keyword&gt;Liver Transplantation&lt;/keyword&gt;&lt;keyword&gt;Male&lt;/keyword&gt;&lt;keyword&gt;Middle Aged&lt;/keyword&gt;&lt;keyword&gt;Protons/therapeutic use&lt;/keyword&gt;&lt;keyword&gt;Radiation Injuries&lt;/keyword&gt;&lt;keyword&gt;Serum Albumin&lt;/keyword&gt;&lt;/keywords&gt;&lt;dates&gt;&lt;year&gt;2004&lt;/year&gt;&lt;pub-dates&gt;&lt;date&gt;Nov&lt;/date&gt;&lt;/pub-dates&gt;&lt;/dates&gt;&lt;isbn&gt;0016-5085 (Print)&amp;#xD;0016-5085 (Linking)&lt;/isbn&gt;&lt;accession-num&gt;15508084&lt;/accession-num&gt;&lt;urls&gt;&lt;related-urls&gt;&lt;url&gt;http://www.ncbi.nlm.nih.gov/pubmed/15508084&lt;/url&gt;&lt;/related-urls&gt;&lt;/urls&gt;&lt;electronic-resource-num&gt;10.1053/j.gastro.2004.09.033&lt;/electronic-resource-num&gt;&lt;language&gt;eng&lt;/language&gt;&lt;/record&gt;&lt;/Cite&gt;&lt;/EndNote&gt;</w:instrText>
      </w:r>
      <w:r w:rsidR="00747963" w:rsidRPr="001470A4">
        <w:fldChar w:fldCharType="separate"/>
      </w:r>
      <w:r w:rsidR="009F7360" w:rsidRPr="001470A4">
        <w:rPr>
          <w:vertAlign w:val="superscript"/>
        </w:rPr>
        <w:t>[41]</w:t>
      </w:r>
      <w:r w:rsidR="00747963" w:rsidRPr="001470A4">
        <w:fldChar w:fldCharType="end"/>
      </w:r>
      <w:r w:rsidRPr="001470A4">
        <w:t xml:space="preserve"> reported that 6 patients showed pathologic complete response and 7 patients showed microscopic residual disease in 18 patients who underwent liver transplantation after proton beam therapy. Recently, the interim analysis of a randomized trial comparing proton beam therapy to TACE for HCC was reported</w:t>
      </w:r>
      <w:r w:rsidR="00747963" w:rsidRPr="001470A4">
        <w:fldChar w:fldCharType="begin"/>
      </w:r>
      <w:r w:rsidR="004D72B9" w:rsidRPr="001470A4">
        <w:instrText xml:space="preserve"> ADDIN EN.CITE &lt;EndNote&gt;&lt;Cite&gt;&lt;Author&gt;Bush&lt;/Author&gt;&lt;Year&gt;2016&lt;/Year&gt;&lt;RecNum&gt;3142&lt;/RecNum&gt;&lt;record&gt;&lt;rec-number&gt;3142&lt;/rec-number&gt;&lt;ref-type name="Journal Article"&gt;17&lt;/ref-type&gt;&lt;contributors&gt;&lt;authors&gt;&lt;author&gt;Bush, D. A.&lt;/author&gt;&lt;author&gt;Smith, J. C.&lt;/author&gt;&lt;author&gt;Slater, J. D.&lt;/author&gt;&lt;author&gt;Volk, M. L.&lt;/author&gt;&lt;author&gt;Reeves, M. E.&lt;/author&gt;&lt;author&gt;Cheng, J.&lt;/author&gt;&lt;author&gt;Grove, R.&lt;/author&gt;&lt;author&gt;de Vera, M. E.&lt;/author&gt;&lt;/authors&gt;&lt;/contributors&gt;&lt;auth-address&gt;Department of Radiation Medicine, Loma Linda University Medical Center, Loma Linda, California. Electronic address: dbush@llu.edu.&amp;#xD;Department of Diagnostic Radiology, Loma Linda University Medical Center, Loma Linda, California.&amp;#xD;Department of Radiation Medicine, Loma Linda University Medical Center, Loma Linda, California.&amp;#xD;Transplantation Institute and Liver Center, Loma Linda University Medical Center, Loma Linda, California.&amp;#xD;VA Loma Linda Health Care System, Loma Linda, California.&lt;/auth-address&gt;&lt;titles&gt;&lt;title&gt;Randomized Clinical Trial Comparing Proton Beam Radiation Therapy with Transarterial Chemoembolization for Hepatocellular Carcinoma: Results of an Interim Analysis&lt;/title&gt;&lt;secondary-title&gt;Int J Radiat Oncol Biol Phys&lt;/secondary-title&gt;&lt;/titles&gt;&lt;periodical&gt;&lt;full-title&gt;Int J Radiat Oncol Biol Phys&lt;/full-title&gt;&lt;abbr-1&gt;International journal of radiation oncology, biology, physics&lt;/abbr-1&gt;&lt;/periodical&gt;&lt;pages&gt;477-82&lt;/pages&gt;&lt;volume&gt;95&lt;/volume&gt;&lt;number&gt;1&lt;/number&gt;&lt;dates&gt;&lt;year&gt;2016&lt;/year&gt;&lt;pub-dates&gt;&lt;date&gt;May 1&lt;/date&gt;&lt;/pub-dates&gt;&lt;/dates&gt;&lt;isbn&gt;1879-355X (Electronic)&amp;#xD;0360-3016 (Linking)&lt;/isbn&gt;&lt;accession-num&gt;27084661&lt;/accession-num&gt;&lt;urls&gt;&lt;related-urls&gt;&lt;url&gt;http://www.ncbi.nlm.nih.gov/pubmed/27084661&lt;/url&gt;&lt;/related-urls&gt;&lt;/urls&gt;&lt;electronic-resource-num&gt;10.1016/j.ijrobp.2016.02.027&lt;/electronic-resource-num&gt;&lt;/record&gt;&lt;/Cite&gt;&lt;/EndNote&gt;</w:instrText>
      </w:r>
      <w:r w:rsidR="00747963" w:rsidRPr="001470A4">
        <w:fldChar w:fldCharType="separate"/>
      </w:r>
      <w:r w:rsidR="009F7360" w:rsidRPr="001470A4">
        <w:rPr>
          <w:vertAlign w:val="superscript"/>
        </w:rPr>
        <w:t>[43]</w:t>
      </w:r>
      <w:r w:rsidR="00747963" w:rsidRPr="001470A4">
        <w:fldChar w:fldCharType="end"/>
      </w:r>
      <w:r w:rsidRPr="001470A4">
        <w:t xml:space="preserve">. At the time of analysis, 36 </w:t>
      </w:r>
      <w:r w:rsidR="00CB1945" w:rsidRPr="001470A4">
        <w:t xml:space="preserve">patients </w:t>
      </w:r>
      <w:r w:rsidRPr="001470A4">
        <w:t>in</w:t>
      </w:r>
      <w:r w:rsidR="00CB1945" w:rsidRPr="001470A4">
        <w:t xml:space="preserve"> the</w:t>
      </w:r>
      <w:r w:rsidRPr="001470A4">
        <w:t xml:space="preserve"> TACE group and 33</w:t>
      </w:r>
      <w:r w:rsidR="00CB1945" w:rsidRPr="001470A4">
        <w:t xml:space="preserve"> patients</w:t>
      </w:r>
      <w:r w:rsidRPr="001470A4">
        <w:t xml:space="preserve"> in</w:t>
      </w:r>
      <w:r w:rsidR="00CB1945" w:rsidRPr="001470A4">
        <w:t xml:space="preserve"> the</w:t>
      </w:r>
      <w:r w:rsidRPr="001470A4">
        <w:t xml:space="preserve"> proton group were available for analysis. </w:t>
      </w:r>
      <w:r w:rsidR="00CB1945" w:rsidRPr="001470A4">
        <w:t xml:space="preserve">Pathologic complete response was achieved in 10% of the 10 patients from the </w:t>
      </w:r>
      <w:r w:rsidRPr="001470A4">
        <w:t xml:space="preserve">TACE </w:t>
      </w:r>
      <w:r w:rsidR="00CB1945" w:rsidRPr="001470A4">
        <w:t xml:space="preserve">group </w:t>
      </w:r>
      <w:r w:rsidRPr="001470A4">
        <w:t xml:space="preserve">and </w:t>
      </w:r>
      <w:r w:rsidR="00CB1945" w:rsidRPr="001470A4">
        <w:t xml:space="preserve">25% of the </w:t>
      </w:r>
      <w:r w:rsidRPr="001470A4">
        <w:t xml:space="preserve">12 </w:t>
      </w:r>
      <w:r w:rsidR="00CB1945" w:rsidRPr="001470A4">
        <w:t xml:space="preserve">patients from the </w:t>
      </w:r>
      <w:r w:rsidRPr="001470A4">
        <w:t xml:space="preserve">proton </w:t>
      </w:r>
      <w:r w:rsidR="00CB1945" w:rsidRPr="001470A4">
        <w:t>group</w:t>
      </w:r>
      <w:r w:rsidRPr="001470A4">
        <w:t>, who underwent liver transplantation after treatment</w:t>
      </w:r>
      <w:r w:rsidR="00CB1945" w:rsidRPr="001470A4">
        <w:t xml:space="preserve">. </w:t>
      </w:r>
      <w:r w:rsidRPr="001470A4">
        <w:t xml:space="preserve">There was a trend toward improved 2-year local control (88% </w:t>
      </w:r>
      <w:r w:rsidR="0084416E" w:rsidRPr="001470A4">
        <w:rPr>
          <w:i/>
        </w:rPr>
        <w:t>vs</w:t>
      </w:r>
      <w:r w:rsidRPr="001470A4">
        <w:t xml:space="preserve"> 45%, </w:t>
      </w:r>
      <w:r w:rsidR="0084416E" w:rsidRPr="001470A4">
        <w:rPr>
          <w:i/>
        </w:rPr>
        <w:lastRenderedPageBreak/>
        <w:t>P =</w:t>
      </w:r>
      <w:r w:rsidRPr="001470A4">
        <w:t xml:space="preserve"> 0.06) and progression-free survival (48% </w:t>
      </w:r>
      <w:r w:rsidR="0084416E" w:rsidRPr="001470A4">
        <w:rPr>
          <w:i/>
        </w:rPr>
        <w:t>vs</w:t>
      </w:r>
      <w:r w:rsidRPr="001470A4">
        <w:t xml:space="preserve"> 31%, </w:t>
      </w:r>
      <w:r w:rsidR="0084416E" w:rsidRPr="001470A4">
        <w:rPr>
          <w:i/>
        </w:rPr>
        <w:t>P =</w:t>
      </w:r>
      <w:r w:rsidRPr="001470A4">
        <w:t xml:space="preserve"> 0.06) favoring proton beam therapy.</w:t>
      </w:r>
    </w:p>
    <w:p w14:paraId="20034017" w14:textId="7D691D0F" w:rsidR="002004F8" w:rsidRPr="001470A4" w:rsidRDefault="002004F8" w:rsidP="0084416E">
      <w:pPr>
        <w:adjustRightInd w:val="0"/>
        <w:snapToGrid w:val="0"/>
        <w:ind w:firstLineChars="100" w:firstLine="240"/>
        <w:jc w:val="both"/>
      </w:pPr>
      <w:r w:rsidRPr="001470A4">
        <w:t xml:space="preserve">Charged particle therapy generally showed better local control and survival rates than </w:t>
      </w:r>
      <w:r w:rsidR="00CB1945" w:rsidRPr="001470A4">
        <w:t xml:space="preserve">the </w:t>
      </w:r>
      <w:r w:rsidRPr="001470A4">
        <w:t xml:space="preserve">photon-based RT series, although </w:t>
      </w:r>
      <w:r w:rsidR="00CB1945" w:rsidRPr="001470A4">
        <w:t xml:space="preserve">a </w:t>
      </w:r>
      <w:r w:rsidRPr="001470A4">
        <w:t xml:space="preserve">direct comparison is impossible due to the differences in patient characteristics. Moreover, a recent interim analysis of a randomized trial comparing TACE and proton beam therapy favored the proton </w:t>
      </w:r>
      <w:r w:rsidR="00CB1945" w:rsidRPr="001470A4">
        <w:t xml:space="preserve">beam </w:t>
      </w:r>
      <w:r w:rsidRPr="001470A4">
        <w:t xml:space="preserve">therapy. Although the facilities for charged particle therapy </w:t>
      </w:r>
      <w:r w:rsidR="00CB1945" w:rsidRPr="001470A4">
        <w:t xml:space="preserve">have been </w:t>
      </w:r>
      <w:r w:rsidRPr="001470A4">
        <w:t xml:space="preserve">limited </w:t>
      </w:r>
      <w:r w:rsidR="00CB1945" w:rsidRPr="001470A4">
        <w:t xml:space="preserve">thus </w:t>
      </w:r>
      <w:r w:rsidRPr="001470A4">
        <w:t>far, it is anticipated that the use of charged particle therapy will increase in the near future.</w:t>
      </w:r>
    </w:p>
    <w:p w14:paraId="4EA50B46" w14:textId="77777777" w:rsidR="006D00F9" w:rsidRPr="001470A4" w:rsidRDefault="006D00F9" w:rsidP="009353E7">
      <w:pPr>
        <w:pStyle w:val="Heading1"/>
        <w:adjustRightInd w:val="0"/>
        <w:snapToGrid w:val="0"/>
        <w:contextualSpacing w:val="0"/>
        <w:jc w:val="both"/>
        <w:rPr>
          <w:rFonts w:eastAsiaTheme="minorEastAsia"/>
          <w:szCs w:val="24"/>
        </w:rPr>
      </w:pPr>
    </w:p>
    <w:p w14:paraId="1E32EF9B" w14:textId="77777777" w:rsidR="002004F8" w:rsidRPr="001470A4" w:rsidRDefault="002004F8" w:rsidP="009353E7">
      <w:pPr>
        <w:pStyle w:val="Heading1"/>
        <w:adjustRightInd w:val="0"/>
        <w:snapToGrid w:val="0"/>
        <w:contextualSpacing w:val="0"/>
        <w:jc w:val="both"/>
        <w:rPr>
          <w:rFonts w:eastAsiaTheme="minorEastAsia"/>
          <w:szCs w:val="24"/>
        </w:rPr>
      </w:pPr>
      <w:r w:rsidRPr="001470A4">
        <w:rPr>
          <w:szCs w:val="24"/>
        </w:rPr>
        <w:t>IMAGE-GUIDED RADIOTHERAPY</w:t>
      </w:r>
    </w:p>
    <w:p w14:paraId="231ECB6D" w14:textId="64BBA123" w:rsidR="002004F8" w:rsidRPr="001470A4" w:rsidRDefault="002004F8" w:rsidP="009353E7">
      <w:pPr>
        <w:adjustRightInd w:val="0"/>
        <w:snapToGrid w:val="0"/>
        <w:jc w:val="both"/>
        <w:rPr>
          <w:rFonts w:eastAsia="SimSun"/>
          <w:lang w:eastAsia="zh-CN"/>
        </w:rPr>
      </w:pPr>
      <w:r w:rsidRPr="001470A4">
        <w:t>IGRT is defined as RT that employs imaging to maximize accuracy and precision throughout the whole process, which includes target and normal tissue delineation, radiation delivery, and adaptation of therapy to anatomic and biological changes over time in individual patients</w:t>
      </w:r>
      <w:r w:rsidR="00747963" w:rsidRPr="001470A4">
        <w:fldChar w:fldCharType="begin"/>
      </w:r>
      <w:r w:rsidR="004D72B9" w:rsidRPr="001470A4">
        <w:instrText xml:space="preserve"> ADDIN EN.CITE &lt;EndNote&gt;&lt;Cite&gt;&lt;Author&gt;Radiology&lt;/Author&gt;&lt;Year&gt;2014&lt;/Year&gt;&lt;RecNum&gt;3145&lt;/RecNum&gt;&lt;record&gt;&lt;rec-number&gt;3145&lt;/rec-number&gt;&lt;ref-type name="Electronic Article"&gt;43&lt;/ref-type&gt;&lt;contributors&gt;&lt;authors&gt;&lt;author&gt;American College of Radiology&lt;/author&gt;&lt;author&gt;&lt;style face="normal" font="default" charset="129" size="100%"&gt;</w:instrText>
      </w:r>
      <w:r w:rsidR="004D72B9" w:rsidRPr="001470A4">
        <w:rPr>
          <w:rFonts w:ascii="Batang" w:eastAsia="Batang" w:hAnsi="Batang" w:cs="Batang" w:hint="eastAsia"/>
        </w:rPr>
        <w:instrText>수정필요</w:instrText>
      </w:r>
      <w:r w:rsidR="004D72B9" w:rsidRPr="001470A4">
        <w:instrText>&lt;/style&gt;&lt;/author&gt;&lt;/authors&gt;&lt;/contributors&gt;&lt;titles&gt;&lt;title&gt;&lt;style face="normal" font="default" size="100%"&gt;ACR&lt;/style&gt;&lt;style face="normal" font="default" charset="136" size="100%"&gt;–ASTRO Practice Parameter for Image-Guided Radiation Therapy (IGRT)&lt;/style&gt;&lt;/title&gt;&lt;/titles&gt;&lt;dates&gt;&lt;year&gt;2014&lt;/year&gt;&lt;/dates&gt;&lt;urls&gt;&lt;related-urls&gt;&lt;url&gt;http://www.acr.org/~/media/69e10ccca4784452b9ffa174529d0843.pdf&lt;/url&gt;&lt;/related-urls&gt;&lt;/urls&gt;&lt;/record&gt;&lt;/Cite&gt;&lt;/EndNote&gt;</w:instrText>
      </w:r>
      <w:r w:rsidR="00747963" w:rsidRPr="001470A4">
        <w:fldChar w:fldCharType="separate"/>
      </w:r>
      <w:r w:rsidR="009F7360" w:rsidRPr="001470A4">
        <w:rPr>
          <w:vertAlign w:val="superscript"/>
        </w:rPr>
        <w:t>[44]</w:t>
      </w:r>
      <w:r w:rsidR="00747963" w:rsidRPr="001470A4">
        <w:fldChar w:fldCharType="end"/>
      </w:r>
      <w:r w:rsidRPr="001470A4">
        <w:t>. Of these, accurate target delineation, target relocalization to allow proper patient repositioning</w:t>
      </w:r>
      <w:r w:rsidR="00AE5E99" w:rsidRPr="001470A4">
        <w:t>,</w:t>
      </w:r>
      <w:r w:rsidRPr="001470A4">
        <w:t xml:space="preserve"> and respiratory motion management </w:t>
      </w:r>
      <w:r w:rsidR="00AE5E99" w:rsidRPr="001470A4">
        <w:t xml:space="preserve">have been the </w:t>
      </w:r>
      <w:r w:rsidRPr="001470A4">
        <w:t xml:space="preserve">most challenging </w:t>
      </w:r>
      <w:r w:rsidR="00AE5E99" w:rsidRPr="001470A4">
        <w:t xml:space="preserve">in patients with </w:t>
      </w:r>
      <w:r w:rsidRPr="001470A4">
        <w:t>HCC.</w:t>
      </w:r>
    </w:p>
    <w:p w14:paraId="5EF094E2" w14:textId="77777777" w:rsidR="0084416E" w:rsidRPr="001470A4" w:rsidRDefault="0084416E" w:rsidP="009353E7">
      <w:pPr>
        <w:adjustRightInd w:val="0"/>
        <w:snapToGrid w:val="0"/>
        <w:jc w:val="both"/>
        <w:rPr>
          <w:rFonts w:eastAsia="SimSun"/>
          <w:lang w:eastAsia="zh-CN"/>
        </w:rPr>
      </w:pPr>
    </w:p>
    <w:p w14:paraId="6F6EDE53" w14:textId="77777777" w:rsidR="002004F8" w:rsidRPr="001470A4" w:rsidRDefault="002004F8" w:rsidP="009353E7">
      <w:pPr>
        <w:pStyle w:val="Heading3"/>
        <w:adjustRightInd w:val="0"/>
        <w:snapToGrid w:val="0"/>
        <w:spacing w:before="0" w:line="360" w:lineRule="auto"/>
        <w:jc w:val="both"/>
        <w:rPr>
          <w:rFonts w:ascii="Book Antiqua" w:hAnsi="Book Antiqua"/>
          <w:i/>
          <w:sz w:val="24"/>
          <w:szCs w:val="24"/>
        </w:rPr>
      </w:pPr>
      <w:r w:rsidRPr="001470A4">
        <w:rPr>
          <w:rFonts w:ascii="Book Antiqua" w:hAnsi="Book Antiqua"/>
          <w:i/>
          <w:sz w:val="24"/>
          <w:szCs w:val="24"/>
        </w:rPr>
        <w:t>Target delineation</w:t>
      </w:r>
    </w:p>
    <w:p w14:paraId="0B540C2B" w14:textId="4E8C938B" w:rsidR="002004F8" w:rsidRPr="001470A4" w:rsidRDefault="00AE5E99" w:rsidP="009353E7">
      <w:pPr>
        <w:adjustRightInd w:val="0"/>
        <w:snapToGrid w:val="0"/>
        <w:jc w:val="both"/>
      </w:pPr>
      <w:r w:rsidRPr="001470A4">
        <w:t xml:space="preserve">The initial </w:t>
      </w:r>
      <w:r w:rsidR="002004F8" w:rsidRPr="001470A4">
        <w:t xml:space="preserve">step of IGRT is precise tumor delineation. The specific enhancement pattern of HCC (enhancement in arterial phase and washout in portal venous or late delayed phase) can help radiation oncologists delineate gross tumor volume. </w:t>
      </w:r>
      <w:r w:rsidR="00BA1616" w:rsidRPr="001470A4">
        <w:t>A radiologic</w:t>
      </w:r>
      <w:r w:rsidR="002004F8" w:rsidRPr="001470A4">
        <w:t xml:space="preserve">-pathologic </w:t>
      </w:r>
      <w:r w:rsidR="00BA1616" w:rsidRPr="001470A4">
        <w:t xml:space="preserve">correlation </w:t>
      </w:r>
      <w:r w:rsidR="002004F8" w:rsidRPr="001470A4">
        <w:t>study showed that microscopic invasion from HCC was observed up to 4 mm from the gross tumor</w:t>
      </w:r>
      <w:r w:rsidR="00386EC3" w:rsidRPr="001470A4">
        <w:t>,</w:t>
      </w:r>
      <w:r w:rsidR="002004F8" w:rsidRPr="001470A4">
        <w:t xml:space="preserve"> and the distance was correlated with </w:t>
      </w:r>
      <w:r w:rsidR="00BA1616" w:rsidRPr="001470A4">
        <w:t xml:space="preserve">the </w:t>
      </w:r>
      <w:r w:rsidR="002004F8" w:rsidRPr="001470A4">
        <w:t>alpha-feto protein level, tumor size, PVT, and TNM stage</w:t>
      </w:r>
      <w:r w:rsidR="00747963" w:rsidRPr="001470A4">
        <w:fldChar w:fldCharType="begin"/>
      </w:r>
      <w:r w:rsidR="004D72B9" w:rsidRPr="001470A4">
        <w:instrText xml:space="preserve"> ADDIN EN.CITE &lt;EndNote&gt;&lt;Cite&gt;&lt;Author&gt;Wang&lt;/Author&gt;&lt;Year&gt;2010&lt;/Year&gt;&lt;RecNum&gt;1543&lt;/RecNum&gt;&lt;record&gt;&lt;rec-number&gt;1543&lt;/rec-number&gt;&lt;ref-type name="Journal Article"&gt;17&lt;/ref-type&gt;&lt;contributors&gt;&lt;authors&gt;&lt;author&gt;Wang, M. H.&lt;/author&gt;&lt;author&gt;Ji, Y.&lt;/author&gt;&lt;author&gt;Zeng, Z. C.&lt;/author&gt;&lt;author&gt;Tang, Z. Y.&lt;/author&gt;&lt;author&gt;Fan, J.&lt;/author&gt;&lt;author&gt;Zhou, J.&lt;/author&gt;&lt;author&gt;Zeng, M. S.&lt;/author&gt;&lt;author&gt;Bi, A. H.&lt;/author&gt;&lt;author&gt;Tan, Y. S.&lt;/author&gt;&lt;/authors&gt;&lt;/contributors&gt;&lt;auth-address&gt;Department of Radiation Oncology, Zhongshan Hospital, Fudan University, Shanghai, China.&lt;/auth-address&gt;&lt;titles&gt;&lt;title&gt;Impact factors for microinvasion in patients with hepatocellular carcinoma: possible application to the definition of clinical tumor volume&lt;/title&gt;&lt;secondary-title&gt;Int J Radiat Oncol Biol Phys&lt;/secondary-title&gt;&lt;/titles&gt;&lt;periodical&gt;&lt;full-title&gt;Int J Radiat Oncol Biol Phys&lt;/full-title&gt;&lt;abbr-1&gt;International journal of radiation oncology, biology, physics&lt;/abbr-1&gt;&lt;/periodical&gt;&lt;pages&gt;467-76&lt;/pages&gt;&lt;volume&gt;76&lt;/volume&gt;&lt;number&gt;2&lt;/number&gt;&lt;edition&gt;2009/05/02&lt;/edition&gt;&lt;keywords&gt;&lt;keyword&gt;Adult&lt;/keyword&gt;&lt;keyword&gt;Aged&lt;/keyword&gt;&lt;keyword&gt;Aged, 80 and over&lt;/keyword&gt;&lt;keyword&gt;Carcinoma, Hepatocellular/blood/*pathology/radiography&lt;/keyword&gt;&lt;keyword&gt;Female&lt;/keyword&gt;&lt;keyword&gt;Humans&lt;/keyword&gt;&lt;keyword&gt;Liver Cirrhosis/pathology&lt;/keyword&gt;&lt;keyword&gt;Liver Neoplasms/blood/*pathology/radiography&lt;/keyword&gt;&lt;keyword&gt;Male&lt;/keyword&gt;&lt;keyword&gt;Middle Aged&lt;/keyword&gt;&lt;keyword&gt;Neoplasm Invasiveness/pathology/radiography&lt;/keyword&gt;&lt;keyword&gt;Platelet Count&lt;/keyword&gt;&lt;keyword&gt;Portal Vein/pathology&lt;/keyword&gt;&lt;keyword&gt;*Tumor Burden&lt;/keyword&gt;&lt;keyword&gt;Young Adult&lt;/keyword&gt;&lt;keyword&gt;alpha-Fetoproteins/analysis&lt;/keyword&gt;&lt;/keywords&gt;&lt;dates&gt;&lt;year&gt;2010&lt;/year&gt;&lt;pub-dates&gt;&lt;date&gt;Feb 1&lt;/date&gt;&lt;/pub-dates&gt;&lt;/dates&gt;&lt;isbn&gt;1879-355X (Electronic)&amp;#xD;0360-3016 (Linking)&lt;/isbn&gt;&lt;accession-num&gt;19406586&lt;/accession-num&gt;&lt;urls&gt;&lt;related-urls&gt;&lt;url&gt;http://www.ncbi.nlm.nih.gov/pubmed/19406586&lt;/url&gt;&lt;/related-urls&gt;&lt;/urls&gt;&lt;electronic-resource-num&gt;10.1016/j.ijrobp.2009.01.057&lt;/electronic-resource-num&gt;&lt;language&gt;eng&lt;/language&gt;&lt;/record&gt;&lt;/Cite&gt;&lt;/EndNote&gt;</w:instrText>
      </w:r>
      <w:r w:rsidR="00747963" w:rsidRPr="001470A4">
        <w:fldChar w:fldCharType="separate"/>
      </w:r>
      <w:r w:rsidR="009F7360" w:rsidRPr="001470A4">
        <w:rPr>
          <w:vertAlign w:val="superscript"/>
        </w:rPr>
        <w:t>[45]</w:t>
      </w:r>
      <w:r w:rsidR="00747963" w:rsidRPr="001470A4">
        <w:fldChar w:fldCharType="end"/>
      </w:r>
      <w:r w:rsidR="002004F8" w:rsidRPr="001470A4">
        <w:t xml:space="preserve">. This study </w:t>
      </w:r>
      <w:r w:rsidR="00BA1616" w:rsidRPr="001470A4">
        <w:t xml:space="preserve">suggested </w:t>
      </w:r>
      <w:r w:rsidR="002004F8" w:rsidRPr="001470A4">
        <w:t xml:space="preserve">that </w:t>
      </w:r>
      <w:r w:rsidR="00BA1616" w:rsidRPr="001470A4">
        <w:t xml:space="preserve">a </w:t>
      </w:r>
      <w:r w:rsidR="002004F8" w:rsidRPr="001470A4">
        <w:t xml:space="preserve">margin of </w:t>
      </w:r>
      <w:r w:rsidR="00BA1616" w:rsidRPr="001470A4">
        <w:t>&lt;</w:t>
      </w:r>
      <w:r w:rsidR="0084416E" w:rsidRPr="001470A4">
        <w:rPr>
          <w:rFonts w:eastAsia="SimSun" w:hint="eastAsia"/>
          <w:lang w:eastAsia="zh-CN"/>
        </w:rPr>
        <w:t xml:space="preserve"> </w:t>
      </w:r>
      <w:r w:rsidR="002004F8" w:rsidRPr="001470A4">
        <w:t>5 mm from</w:t>
      </w:r>
      <w:r w:rsidRPr="001470A4">
        <w:t xml:space="preserve"> </w:t>
      </w:r>
      <w:r w:rsidR="00BA1616" w:rsidRPr="001470A4">
        <w:t xml:space="preserve">the </w:t>
      </w:r>
      <w:r w:rsidRPr="001470A4">
        <w:t>gross tumor volume</w:t>
      </w:r>
      <w:r w:rsidR="002004F8" w:rsidRPr="001470A4">
        <w:t xml:space="preserve"> is </w:t>
      </w:r>
      <w:r w:rsidR="00BA1616" w:rsidRPr="001470A4">
        <w:t xml:space="preserve">required </w:t>
      </w:r>
      <w:r w:rsidR="002004F8" w:rsidRPr="001470A4">
        <w:t xml:space="preserve">for </w:t>
      </w:r>
      <w:r w:rsidR="00BA1616" w:rsidRPr="001470A4">
        <w:t xml:space="preserve">the achievement of the </w:t>
      </w:r>
      <w:r w:rsidR="002004F8" w:rsidRPr="001470A4">
        <w:t xml:space="preserve">clinical target volume. </w:t>
      </w:r>
      <w:r w:rsidR="00BA1616" w:rsidRPr="001470A4">
        <w:t xml:space="preserve">The planning </w:t>
      </w:r>
      <w:r w:rsidR="002004F8" w:rsidRPr="001470A4">
        <w:t>target volume (PTV) is</w:t>
      </w:r>
      <w:r w:rsidR="00BA1616" w:rsidRPr="001470A4">
        <w:t xml:space="preserve"> defined as</w:t>
      </w:r>
      <w:r w:rsidR="002004F8" w:rsidRPr="001470A4">
        <w:t xml:space="preserve"> the volume </w:t>
      </w:r>
      <w:r w:rsidR="00BA1616" w:rsidRPr="001470A4">
        <w:t xml:space="preserve">that </w:t>
      </w:r>
      <w:r w:rsidR="002004F8" w:rsidRPr="001470A4">
        <w:t xml:space="preserve">is used for </w:t>
      </w:r>
      <w:r w:rsidR="00BA1616" w:rsidRPr="001470A4">
        <w:t xml:space="preserve">the </w:t>
      </w:r>
      <w:r w:rsidR="002004F8" w:rsidRPr="001470A4">
        <w:t xml:space="preserve">RT planning to ensure the tumor dose in the presence of breathing motion and set-up uncertainties. </w:t>
      </w:r>
      <w:r w:rsidR="00BA1616" w:rsidRPr="001470A4">
        <w:t xml:space="preserve">The </w:t>
      </w:r>
      <w:r w:rsidR="002004F8" w:rsidRPr="001470A4">
        <w:t>PTV margin from</w:t>
      </w:r>
      <w:r w:rsidR="00BA1616" w:rsidRPr="001470A4">
        <w:t xml:space="preserve"> the</w:t>
      </w:r>
      <w:r w:rsidR="002004F8" w:rsidRPr="001470A4">
        <w:t xml:space="preserve"> </w:t>
      </w:r>
      <w:r w:rsidR="00BA1616" w:rsidRPr="001470A4">
        <w:t>clinical target volume ranges</w:t>
      </w:r>
      <w:r w:rsidR="002004F8" w:rsidRPr="001470A4">
        <w:t xml:space="preserve"> 5</w:t>
      </w:r>
      <w:r w:rsidR="00BA1616" w:rsidRPr="001470A4">
        <w:t>–</w:t>
      </w:r>
      <w:r w:rsidR="002004F8" w:rsidRPr="001470A4">
        <w:t xml:space="preserve">10 mm or more, </w:t>
      </w:r>
      <w:r w:rsidR="00BA1616" w:rsidRPr="001470A4">
        <w:t xml:space="preserve">depending </w:t>
      </w:r>
      <w:r w:rsidR="002004F8" w:rsidRPr="001470A4">
        <w:t>on the methods of simulation and in-room IGRT.</w:t>
      </w:r>
    </w:p>
    <w:p w14:paraId="32638465" w14:textId="1D6D5FDF" w:rsidR="002004F8" w:rsidRPr="001470A4" w:rsidRDefault="002004F8" w:rsidP="0084416E">
      <w:pPr>
        <w:adjustRightInd w:val="0"/>
        <w:snapToGrid w:val="0"/>
        <w:ind w:firstLineChars="100" w:firstLine="240"/>
        <w:jc w:val="both"/>
      </w:pPr>
      <w:r w:rsidRPr="001470A4">
        <w:lastRenderedPageBreak/>
        <w:t xml:space="preserve">For </w:t>
      </w:r>
      <w:r w:rsidR="00BA1616" w:rsidRPr="001470A4">
        <w:t xml:space="preserve">the </w:t>
      </w:r>
      <w:r w:rsidRPr="001470A4">
        <w:t>tumor delineation of HCC, 4-</w:t>
      </w:r>
      <w:r w:rsidR="007E2887" w:rsidRPr="001470A4">
        <w:t>dimensional CT</w:t>
      </w:r>
      <w:r w:rsidRPr="001470A4">
        <w:t xml:space="preserve"> (4D-CT) images, which are synchronized with the patient’s respiratory cycle, are usually acquired to capture the whole trajectory of the moving tumor. Brock </w:t>
      </w:r>
      <w:r w:rsidRPr="001470A4">
        <w:rPr>
          <w:i/>
        </w:rPr>
        <w:t>et al</w:t>
      </w:r>
      <w:r w:rsidR="00747963" w:rsidRPr="001470A4">
        <w:fldChar w:fldCharType="begin"/>
      </w:r>
      <w:r w:rsidR="004D72B9" w:rsidRPr="001470A4">
        <w:instrText xml:space="preserve"> ADDIN EN.CITE &lt;EndNote&gt;&lt;Cite&gt;&lt;Author&gt;Brock&lt;/Author&gt;&lt;Year&gt;2011&lt;/Year&gt;&lt;RecNum&gt;3052&lt;/RecNum&gt;&lt;record&gt;&lt;rec-number&gt;3052&lt;/rec-number&gt;&lt;ref-type name="Journal Article"&gt;17&lt;/ref-type&gt;&lt;contributors&gt;&lt;authors&gt;&lt;author&gt;Brock, K. K.&lt;/author&gt;&lt;/authors&gt;&lt;/contributors&gt;&lt;auth-address&gt;Radiation Medicine Program, Princess Margaret Hospital, University Health Network, Toronto, Ontario, Canada. kristy.brock@rmp.uhn.on.ca&lt;/auth-address&gt;&lt;titles&gt;&lt;title&gt;Imaging and image-guided radiation therapy in liver cancer&lt;/title&gt;&lt;secondary-title&gt;Semin Radiat Oncol&lt;/secondary-title&gt;&lt;/titles&gt;&lt;periodical&gt;&lt;full-title&gt;Semin Radiat Oncol&lt;/full-title&gt;&lt;abbr-1&gt;Seminars in radiation oncology&lt;/abbr-1&gt;&lt;/periodical&gt;&lt;pages&gt;247-55&lt;/pages&gt;&lt;volume&gt;21&lt;/volume&gt;&lt;number&gt;4&lt;/number&gt;&lt;keywords&gt;&lt;keyword&gt;Contrast Media&lt;/keyword&gt;&lt;keyword&gt;Fluorodeoxyglucose F18&lt;/keyword&gt;&lt;keyword&gt;Humans&lt;/keyword&gt;&lt;keyword&gt;Liver/*pathology&lt;/keyword&gt;&lt;keyword&gt;Liver Neoplasms/*diagnosis/*radiotherapy&lt;/keyword&gt;&lt;keyword&gt;Magnetic Resonance Imaging&lt;/keyword&gt;&lt;keyword&gt;Organ Size&lt;/keyword&gt;&lt;keyword&gt;Positron-Emission Tomography&lt;/keyword&gt;&lt;keyword&gt;Radiopharmaceuticals&lt;/keyword&gt;&lt;keyword&gt;Radiotherapy Planning, Computer-Assisted/methods&lt;/keyword&gt;&lt;keyword&gt;*Radiotherapy, Computer-Assisted/methods&lt;/keyword&gt;&lt;keyword&gt;Tomography, X-Ray Computed&lt;/keyword&gt;&lt;/keywords&gt;&lt;dates&gt;&lt;year&gt;2011&lt;/year&gt;&lt;pub-dates&gt;&lt;date&gt;Oct&lt;/date&gt;&lt;/pub-dates&gt;&lt;/dates&gt;&lt;isbn&gt;1532-9461 (Electronic)&amp;#xD;1053-4296 (Linking)&lt;/isbn&gt;&lt;accession-num&gt;21939853&lt;/accession-num&gt;&lt;urls&gt;&lt;related-urls&gt;&lt;url&gt;http://www.ncbi.nlm.nih.gov/pubmed/21939853&lt;/url&gt;&lt;/related-urls&gt;&lt;/urls&gt;&lt;custom2&gt;PMC3428059&lt;/custom2&gt;&lt;electronic-resource-num&gt;10.1016/j.semradonc.2011.05.001&lt;/electronic-resource-num&gt;&lt;/record&gt;&lt;/Cite&gt;&lt;/EndNote&gt;</w:instrText>
      </w:r>
      <w:r w:rsidR="00747963" w:rsidRPr="001470A4">
        <w:fldChar w:fldCharType="separate"/>
      </w:r>
      <w:r w:rsidR="009F7360" w:rsidRPr="001470A4">
        <w:rPr>
          <w:vertAlign w:val="superscript"/>
        </w:rPr>
        <w:t>[46]</w:t>
      </w:r>
      <w:r w:rsidR="00747963" w:rsidRPr="001470A4">
        <w:fldChar w:fldCharType="end"/>
      </w:r>
      <w:r w:rsidRPr="001470A4">
        <w:t xml:space="preserve"> recommended </w:t>
      </w:r>
      <w:r w:rsidR="00BA1616" w:rsidRPr="001470A4">
        <w:t>the acquisition of</w:t>
      </w:r>
      <w:r w:rsidRPr="001470A4">
        <w:t xml:space="preserve"> contrast breath-hold CT </w:t>
      </w:r>
      <w:r w:rsidR="00BA1616" w:rsidRPr="001470A4">
        <w:t xml:space="preserve">scans </w:t>
      </w:r>
      <w:r w:rsidRPr="001470A4">
        <w:t>followed by 4D-CT in</w:t>
      </w:r>
      <w:r w:rsidR="00BA1616" w:rsidRPr="001470A4">
        <w:t xml:space="preserve"> the</w:t>
      </w:r>
      <w:r w:rsidRPr="001470A4">
        <w:t xml:space="preserve"> HCC patients to capture both </w:t>
      </w:r>
      <w:r w:rsidR="00BA1616" w:rsidRPr="001470A4">
        <w:t xml:space="preserve">the </w:t>
      </w:r>
      <w:r w:rsidRPr="001470A4">
        <w:t>early enhancement and washout</w:t>
      </w:r>
      <w:r w:rsidR="00BA1616" w:rsidRPr="001470A4">
        <w:t xml:space="preserve"> phases</w:t>
      </w:r>
      <w:r w:rsidRPr="001470A4">
        <w:t xml:space="preserve">. However, 4D-CT cannot acquire the same quality </w:t>
      </w:r>
      <w:r w:rsidR="00BA1616" w:rsidRPr="001470A4">
        <w:t xml:space="preserve">achieved with the </w:t>
      </w:r>
      <w:r w:rsidRPr="001470A4">
        <w:t>diagnostic scans</w:t>
      </w:r>
      <w:r w:rsidR="00747963" w:rsidRPr="001470A4">
        <w:fldChar w:fldCharType="begin"/>
      </w:r>
      <w:r w:rsidR="004D72B9" w:rsidRPr="001470A4">
        <w:instrText xml:space="preserve"> ADDIN EN.CITE &lt;EndNote&gt;&lt;Cite&gt;&lt;Author&gt;Beddar&lt;/Author&gt;&lt;Year&gt;2008&lt;/Year&gt;&lt;RecNum&gt;3054&lt;/RecNum&gt;&lt;record&gt;&lt;rec-number&gt;3054&lt;/rec-number&gt;&lt;ref-type name="Journal Article"&gt;17&lt;/ref-type&gt;&lt;contributors&gt;&lt;authors&gt;&lt;author&gt;Beddar, A. S.&lt;/author&gt;&lt;author&gt;Briere, T. M.&lt;/author&gt;&lt;author&gt;Balter, P.&lt;/author&gt;&lt;author&gt;Pan, T.&lt;/author&gt;&lt;author&gt;Tolani, N.&lt;/author&gt;&lt;author&gt;Ng, C.&lt;/author&gt;&lt;author&gt;Szklaruk, J.&lt;/author&gt;&lt;author&gt;Krishnan, S.&lt;/author&gt;&lt;/authors&gt;&lt;/contributors&gt;&lt;auth-address&gt;Department of Radiation Physics, The University of Texas MD Anderson Cancer Center, TX 77030, USA. abeddar@mdanderson.org&lt;/auth-address&gt;&lt;titles&gt;&lt;title&gt;4D-CT imaging with synchronized intravenous contrast injection to improve delineation of liver tumors for treatment planning&lt;/title&gt;&lt;secondary-title&gt;Radiother Oncol&lt;/secondary-title&gt;&lt;/titles&gt;&lt;periodical&gt;&lt;full-title&gt;Radiother Oncol&lt;/full-title&gt;&lt;/periodical&gt;&lt;pages&gt;445-8&lt;/pages&gt;&lt;volume&gt;87&lt;/volume&gt;&lt;number&gt;3&lt;/number&gt;&lt;keywords&gt;&lt;keyword&gt;Bile Duct Neoplasms/radiography/radiotherapy&lt;/keyword&gt;&lt;keyword&gt;Bile Ducts, Intrahepatic&lt;/keyword&gt;&lt;keyword&gt;Carcinoma, Hepatocellular/*radiography/radiotherapy&lt;/keyword&gt;&lt;keyword&gt;Cholangiocarcinoma/radiography/radiotherapy&lt;/keyword&gt;&lt;keyword&gt;Contrast Media/*administration &amp;amp; dosage&lt;/keyword&gt;&lt;keyword&gt;Humans&lt;/keyword&gt;&lt;keyword&gt;Injections, Intravenous&lt;/keyword&gt;&lt;keyword&gt;Liver Neoplasms/*radiography/radiotherapy&lt;/keyword&gt;&lt;keyword&gt;*Radiographic Image Enhancement&lt;/keyword&gt;&lt;keyword&gt;Radiotherapy Planning, Computer-Assisted&lt;/keyword&gt;&lt;keyword&gt;*Tomography, X-Ray Computed&lt;/keyword&gt;&lt;keyword&gt;Triiodobenzoic Acids/*administration &amp;amp; dosage&lt;/keyword&gt;&lt;/keywords&gt;&lt;dates&gt;&lt;year&gt;2008&lt;/year&gt;&lt;pub-dates&gt;&lt;date&gt;Jun&lt;/date&gt;&lt;/pub-dates&gt;&lt;/dates&gt;&lt;isbn&gt;0167-8140 (Print)&amp;#xD;0167-8140 (Linking)&lt;/isbn&gt;&lt;accession-num&gt;18194819&lt;/accession-num&gt;&lt;urls&gt;&lt;related-urls&gt;&lt;url&gt;http://www.ncbi.nlm.nih.gov/pubmed/18194819&lt;/url&gt;&lt;/related-urls&gt;&lt;/urls&gt;&lt;electronic-resource-num&gt;10.1016/j.radonc.2007.12.009&lt;/electronic-resource-num&gt;&lt;/record&gt;&lt;/Cite&gt;&lt;/EndNote&gt;</w:instrText>
      </w:r>
      <w:r w:rsidR="00747963" w:rsidRPr="001470A4">
        <w:fldChar w:fldCharType="separate"/>
      </w:r>
      <w:r w:rsidR="009F7360" w:rsidRPr="001470A4">
        <w:rPr>
          <w:vertAlign w:val="superscript"/>
        </w:rPr>
        <w:t>[47]</w:t>
      </w:r>
      <w:r w:rsidR="00747963" w:rsidRPr="001470A4">
        <w:fldChar w:fldCharType="end"/>
      </w:r>
      <w:r w:rsidRPr="001470A4">
        <w:t xml:space="preserve"> and have many artifacts preventing accurate tumor delineation</w:t>
      </w:r>
      <w:r w:rsidR="00747963" w:rsidRPr="001470A4">
        <w:fldChar w:fldCharType="begin"/>
      </w:r>
      <w:r w:rsidR="004D72B9" w:rsidRPr="001470A4">
        <w:instrText xml:space="preserve"> ADDIN EN.CITE &lt;EndNote&gt;&lt;Cite&gt;&lt;Author&gt;Yamamoto&lt;/Author&gt;&lt;Year&gt;2008&lt;/Year&gt;&lt;RecNum&gt;3146&lt;/RecNum&gt;&lt;record&gt;&lt;rec-number&gt;3146&lt;/rec-number&gt;&lt;ref-type name="Journal Article"&gt;17&lt;/ref-type&gt;&lt;contributors&gt;&lt;authors&gt;&lt;author&gt;Yamamoto, T.&lt;/author&gt;&lt;author&gt;Langner, U.&lt;/author&gt;&lt;author&gt;Loo, B. W., Jr.&lt;/author&gt;&lt;author&gt;Shen, J.&lt;/author&gt;&lt;author&gt;Keall, P. J.&lt;/author&gt;&lt;/authors&gt;&lt;/contributors&gt;&lt;auth-address&gt;Department of Radiation Oncology, Stanford University School of Medicine, Stanford, CA 94305-5847, USA. Tokihiro@stanford.edu&lt;/auth-address&gt;&lt;titles&gt;&lt;title&gt;Retrospective analysis of artifacts in four-dimensional CT images of 50 abdominal and thoracic radiotherapy patients&lt;/title&gt;&lt;secondary-title&gt;Int J Radiat Oncol Biol Phys&lt;/secondary-title&gt;&lt;/titles&gt;&lt;periodical&gt;&lt;full-title&gt;Int J Radiat Oncol Biol Phys&lt;/full-title&gt;&lt;abbr-1&gt;International journal of radiation oncology, biology, physics&lt;/abbr-1&gt;&lt;/periodical&gt;&lt;pages&gt;1250-8&lt;/pages&gt;&lt;volume&gt;72&lt;/volume&gt;&lt;number&gt;4&lt;/number&gt;&lt;keywords&gt;&lt;keyword&gt;Abdominal Neoplasms/*radiography/radiotherapy&lt;/keyword&gt;&lt;keyword&gt;Adult&lt;/keyword&gt;&lt;keyword&gt;Aged&lt;/keyword&gt;&lt;keyword&gt;Aged, 80 and over&lt;/keyword&gt;&lt;keyword&gt;*Artifacts&lt;/keyword&gt;&lt;keyword&gt;Female&lt;/keyword&gt;&lt;keyword&gt;Humans&lt;/keyword&gt;&lt;keyword&gt;Imaging, Three-Dimensional/*methods&lt;/keyword&gt;&lt;keyword&gt;Male&lt;/keyword&gt;&lt;keyword&gt;Middle Aged&lt;/keyword&gt;&lt;keyword&gt;Radiography, Abdominal/*methods&lt;/keyword&gt;&lt;keyword&gt;Radiography, Thoracic/*methods&lt;/keyword&gt;&lt;keyword&gt;Reproducibility of Results&lt;/keyword&gt;&lt;keyword&gt;Retrospective Studies&lt;/keyword&gt;&lt;keyword&gt;Sensitivity and Specificity&lt;/keyword&gt;&lt;keyword&gt;Thoracic Neoplasms/*radiography/radiotherapy&lt;/keyword&gt;&lt;keyword&gt;Tomography, X-Ray Computed/*methods&lt;/keyword&gt;&lt;/keywords&gt;&lt;dates&gt;&lt;year&gt;2008&lt;/year&gt;&lt;pub-dates&gt;&lt;date&gt;Nov 15&lt;/date&gt;&lt;/pub-dates&gt;&lt;/dates&gt;&lt;isbn&gt;1879-355X (Electronic)&amp;#xD;0360-3016 (Linking)&lt;/isbn&gt;&lt;accession-num&gt;18823717&lt;/accession-num&gt;&lt;urls&gt;&lt;related-urls&gt;&lt;url&gt;http://www.ncbi.nlm.nih.gov/pubmed/18823717&lt;/url&gt;&lt;/related-urls&gt;&lt;/urls&gt;&lt;custom2&gt;PMC2583232&lt;/custom2&gt;&lt;electronic-resource-num&gt;10.1016/j.ijrobp.2008.06.1937&lt;/electronic-resource-num&gt;&lt;/record&gt;&lt;/Cite&gt;&lt;/EndNote&gt;</w:instrText>
      </w:r>
      <w:r w:rsidR="00747963" w:rsidRPr="001470A4">
        <w:fldChar w:fldCharType="separate"/>
      </w:r>
      <w:r w:rsidR="009F7360" w:rsidRPr="001470A4">
        <w:rPr>
          <w:vertAlign w:val="superscript"/>
        </w:rPr>
        <w:t>[48]</w:t>
      </w:r>
      <w:r w:rsidR="00747963" w:rsidRPr="001470A4">
        <w:fldChar w:fldCharType="end"/>
      </w:r>
      <w:r w:rsidRPr="001470A4">
        <w:t xml:space="preserve">. Therefore, diagnostic CT or magnetic resonance </w:t>
      </w:r>
      <w:r w:rsidR="00BA1616" w:rsidRPr="001470A4">
        <w:t xml:space="preserve">imaging </w:t>
      </w:r>
      <w:r w:rsidRPr="001470A4">
        <w:t xml:space="preserve">(MRI), which </w:t>
      </w:r>
      <w:r w:rsidR="00931E8E" w:rsidRPr="001470A4">
        <w:t>show</w:t>
      </w:r>
      <w:r w:rsidR="00734D7E" w:rsidRPr="001470A4">
        <w:rPr>
          <w:rFonts w:eastAsiaTheme="minorEastAsia"/>
        </w:rPr>
        <w:t>s</w:t>
      </w:r>
      <w:r w:rsidRPr="001470A4">
        <w:t xml:space="preserve"> the extent of HCC</w:t>
      </w:r>
      <w:r w:rsidR="00386EC3" w:rsidRPr="001470A4">
        <w:t xml:space="preserve"> better</w:t>
      </w:r>
      <w:r w:rsidRPr="001470A4">
        <w:t xml:space="preserve">, should be used for tumor delineation. Rigid or deformable registration between </w:t>
      </w:r>
      <w:r w:rsidR="000E0384" w:rsidRPr="001470A4">
        <w:t xml:space="preserve">the </w:t>
      </w:r>
      <w:r w:rsidRPr="001470A4">
        <w:t>diagnostic and RT planning images can be used. Based on our experience of rigid registration, it is important to match the fiducial markers (</w:t>
      </w:r>
      <w:r w:rsidR="0084416E" w:rsidRPr="001470A4">
        <w:rPr>
          <w:i/>
        </w:rPr>
        <w:t>e.g.</w:t>
      </w:r>
      <w:r w:rsidRPr="001470A4">
        <w:t>, lipiodol) or anatomical landmarks (</w:t>
      </w:r>
      <w:r w:rsidR="0084416E" w:rsidRPr="001470A4">
        <w:rPr>
          <w:i/>
        </w:rPr>
        <w:t>e.g.</w:t>
      </w:r>
      <w:r w:rsidRPr="001470A4">
        <w:t xml:space="preserve">, liver contour and vessels) near the tumor, </w:t>
      </w:r>
      <w:r w:rsidR="00E87A12" w:rsidRPr="001470A4">
        <w:t xml:space="preserve">instead of </w:t>
      </w:r>
      <w:r w:rsidRPr="001470A4">
        <w:t xml:space="preserve">the whole liver. Although a difference in target size by a few millimeters </w:t>
      </w:r>
      <w:r w:rsidR="00E87A12" w:rsidRPr="001470A4">
        <w:t xml:space="preserve">was observed </w:t>
      </w:r>
      <w:r w:rsidRPr="001470A4">
        <w:t>after</w:t>
      </w:r>
      <w:r w:rsidR="00E87A12" w:rsidRPr="001470A4">
        <w:t xml:space="preserve"> the</w:t>
      </w:r>
      <w:r w:rsidRPr="001470A4">
        <w:t xml:space="preserve"> deformable registration between MRI and CT images</w:t>
      </w:r>
      <w:r w:rsidR="00747963" w:rsidRPr="001470A4">
        <w:fldChar w:fldCharType="begin"/>
      </w:r>
      <w:r w:rsidR="004D72B9" w:rsidRPr="001470A4">
        <w:instrText xml:space="preserve"> ADDIN EN.CITE &lt;EndNote&gt;&lt;Cite&gt;&lt;Author&gt;Voroney&lt;/Author&gt;&lt;Year&gt;2006&lt;/Year&gt;&lt;RecNum&gt;208&lt;/RecNum&gt;&lt;record&gt;&lt;rec-number&gt;208&lt;/rec-number&gt;&lt;ref-type name="Journal Article"&gt;17&lt;/ref-type&gt;&lt;contributors&gt;&lt;authors&gt;&lt;author&gt;Voroney, J. P.&lt;/author&gt;&lt;author&gt;Brock, K. K.&lt;/author&gt;&lt;author&gt;Eccles, C.&lt;/author&gt;&lt;author&gt;Haider, M.&lt;/author&gt;&lt;author&gt;Dawson, L. A.&lt;/author&gt;&lt;/authors&gt;&lt;/contributors&gt;&lt;auth-address&gt;Radiation Medicine Program, Princess Margaret Hospital, University Health Network, University of Toronto, Toronto, Ontario, Canada.&lt;/auth-address&gt;&lt;titles&gt;&lt;title&gt;Prospective comparison of computed tomography and magnetic resonance imaging for liver cancer delineation using deformable image registration&lt;/title&gt;&lt;secondary-title&gt;Int J Radiat Oncol Biol Phys&lt;/secondary-title&gt;&lt;alt-title&gt;International journal of radiation oncology, biology, physics&lt;/alt-title&gt;&lt;/titles&gt;&lt;periodical&gt;&lt;full-title&gt;Int J Radiat Oncol Biol Phys&lt;/full-title&gt;&lt;abbr-1&gt;International journal of radiation oncology, biology, physics&lt;/abbr-1&gt;&lt;/periodical&gt;&lt;alt-periodical&gt;&lt;full-title&gt;Int J Radiat Oncol Biol Phys&lt;/full-title&gt;&lt;abbr-1&gt;International journal of radiation oncology, biology, physics&lt;/abbr-1&gt;&lt;/alt-periodical&gt;&lt;pages&gt;780-91&lt;/pages&gt;&lt;volume&gt;66&lt;/volume&gt;&lt;number&gt;3&lt;/number&gt;&lt;keywords&gt;&lt;keyword&gt;*Carcinoma, Hepatocellular/pathology/radiography/radiotherapy&lt;/keyword&gt;&lt;keyword&gt;*Cholangiocarcinoma/pathology/radiography/radiotherapy&lt;/keyword&gt;&lt;keyword&gt;Humans&lt;/keyword&gt;&lt;keyword&gt;Liver/pathology/radiography&lt;/keyword&gt;&lt;keyword&gt;*Liver Neoplasms/pathology/radiography/radiotherapy&lt;/keyword&gt;&lt;keyword&gt;Magnetic Resonance Imaging/*methods&lt;/keyword&gt;&lt;keyword&gt;Prospective Studies&lt;/keyword&gt;&lt;keyword&gt;Radiotherapy Planning, Computer-Assisted&lt;/keyword&gt;&lt;keyword&gt;Radiotherapy, Intensity-Modulated&lt;/keyword&gt;&lt;keyword&gt;Tomography, X-Ray Computed/*methods&lt;/keyword&gt;&lt;/keywords&gt;&lt;dates&gt;&lt;year&gt;2006&lt;/year&gt;&lt;pub-dates&gt;&lt;date&gt;Nov 1&lt;/date&gt;&lt;/pub-dates&gt;&lt;/dates&gt;&lt;isbn&gt;0360-3016 (Print)&amp;#xD;0360-3016 (Linking)&lt;/isbn&gt;&lt;accession-num&gt;17011453&lt;/accession-num&gt;&lt;urls&gt;&lt;related-urls&gt;&lt;url&gt;http://www.ncbi.nlm.nih.gov/pubmed/17011453&lt;/url&gt;&lt;/related-urls&gt;&lt;/urls&gt;&lt;electronic-resource-num&gt;10.1016/j.ijrobp.2006.05.035&lt;/electronic-resource-num&gt;&lt;language&gt;eng&lt;/language&gt;&lt;/record&gt;&lt;/Cite&gt;&lt;/EndNote&gt;</w:instrText>
      </w:r>
      <w:r w:rsidR="00747963" w:rsidRPr="001470A4">
        <w:fldChar w:fldCharType="separate"/>
      </w:r>
      <w:r w:rsidR="009F7360" w:rsidRPr="001470A4">
        <w:rPr>
          <w:vertAlign w:val="superscript"/>
        </w:rPr>
        <w:t>[49]</w:t>
      </w:r>
      <w:r w:rsidR="00747963" w:rsidRPr="001470A4">
        <w:fldChar w:fldCharType="end"/>
      </w:r>
      <w:r w:rsidRPr="001470A4">
        <w:t>, deformable registration between diagnostic MRI and RT planning images could be helpful for target delineation</w:t>
      </w:r>
      <w:r w:rsidR="00E87A12" w:rsidRPr="001470A4">
        <w:t xml:space="preserve">; however, it is </w:t>
      </w:r>
      <w:r w:rsidRPr="001470A4">
        <w:t>still</w:t>
      </w:r>
      <w:r w:rsidR="00E87A12" w:rsidRPr="001470A4">
        <w:t xml:space="preserve"> at the</w:t>
      </w:r>
      <w:r w:rsidRPr="001470A4">
        <w:t xml:space="preserve"> investigational</w:t>
      </w:r>
      <w:r w:rsidR="00E87A12" w:rsidRPr="001470A4">
        <w:t xml:space="preserve"> phase</w:t>
      </w:r>
      <w:r w:rsidRPr="001470A4">
        <w:t>.</w:t>
      </w:r>
    </w:p>
    <w:p w14:paraId="2EDAE811" w14:textId="564A73B1" w:rsidR="002004F8" w:rsidRPr="001470A4" w:rsidRDefault="00E87A12" w:rsidP="0084416E">
      <w:pPr>
        <w:adjustRightInd w:val="0"/>
        <w:snapToGrid w:val="0"/>
        <w:ind w:firstLineChars="100" w:firstLine="240"/>
        <w:jc w:val="both"/>
      </w:pPr>
      <w:r w:rsidRPr="001470A4">
        <w:t>Every</w:t>
      </w:r>
      <w:r w:rsidR="002004F8" w:rsidRPr="001470A4">
        <w:t xml:space="preserve"> effort should be taken to delineate the target precisely using </w:t>
      </w:r>
      <w:r w:rsidRPr="001470A4">
        <w:t xml:space="preserve">the </w:t>
      </w:r>
      <w:r w:rsidR="002004F8" w:rsidRPr="001470A4">
        <w:t xml:space="preserve">currently available imaging modalities, and further research </w:t>
      </w:r>
      <w:r w:rsidRPr="001470A4">
        <w:t xml:space="preserve">is required for the combination of </w:t>
      </w:r>
      <w:r w:rsidR="002004F8" w:rsidRPr="001470A4">
        <w:t xml:space="preserve">these modalities in order to make the whole trajectory of </w:t>
      </w:r>
      <w:r w:rsidRPr="001470A4">
        <w:t xml:space="preserve">the </w:t>
      </w:r>
      <w:r w:rsidR="002004F8" w:rsidRPr="001470A4">
        <w:t xml:space="preserve">tumor more clearly </w:t>
      </w:r>
      <w:r w:rsidRPr="001470A4">
        <w:t xml:space="preserve">visible </w:t>
      </w:r>
      <w:r w:rsidR="002004F8" w:rsidRPr="001470A4">
        <w:t>on</w:t>
      </w:r>
      <w:r w:rsidRPr="001470A4">
        <w:t xml:space="preserve"> the</w:t>
      </w:r>
      <w:r w:rsidR="002004F8" w:rsidRPr="001470A4">
        <w:t xml:space="preserve"> RT planning system.</w:t>
      </w:r>
    </w:p>
    <w:p w14:paraId="1F0591B2" w14:textId="77777777" w:rsidR="002004F8" w:rsidRPr="001470A4" w:rsidRDefault="002004F8" w:rsidP="009353E7">
      <w:pPr>
        <w:adjustRightInd w:val="0"/>
        <w:snapToGrid w:val="0"/>
        <w:jc w:val="both"/>
      </w:pPr>
    </w:p>
    <w:p w14:paraId="33B31203" w14:textId="77777777" w:rsidR="002004F8" w:rsidRPr="001470A4" w:rsidRDefault="002004F8" w:rsidP="009353E7">
      <w:pPr>
        <w:pStyle w:val="Heading3"/>
        <w:adjustRightInd w:val="0"/>
        <w:snapToGrid w:val="0"/>
        <w:spacing w:before="0" w:line="360" w:lineRule="auto"/>
        <w:jc w:val="both"/>
        <w:rPr>
          <w:rFonts w:ascii="Book Antiqua" w:hAnsi="Book Antiqua"/>
          <w:i/>
          <w:sz w:val="24"/>
          <w:szCs w:val="24"/>
        </w:rPr>
      </w:pPr>
      <w:r w:rsidRPr="001470A4">
        <w:rPr>
          <w:rFonts w:ascii="Book Antiqua" w:hAnsi="Book Antiqua"/>
          <w:i/>
          <w:sz w:val="24"/>
          <w:szCs w:val="24"/>
        </w:rPr>
        <w:t>Target relocalization and tumor surrogates</w:t>
      </w:r>
    </w:p>
    <w:p w14:paraId="77C6C757" w14:textId="115EC949" w:rsidR="002004F8" w:rsidRPr="001470A4" w:rsidRDefault="002004F8" w:rsidP="009353E7">
      <w:pPr>
        <w:adjustRightInd w:val="0"/>
        <w:snapToGrid w:val="0"/>
        <w:jc w:val="both"/>
      </w:pPr>
      <w:r w:rsidRPr="001470A4">
        <w:t xml:space="preserve">Before the radiation beam </w:t>
      </w:r>
      <w:r w:rsidR="00034A0A" w:rsidRPr="001470A4">
        <w:t xml:space="preserve">is turned </w:t>
      </w:r>
      <w:r w:rsidRPr="001470A4">
        <w:t xml:space="preserve">on, bony landmarks are usually used to position the tumor to its original location at the time of simulation. However, </w:t>
      </w:r>
      <w:r w:rsidR="00A46588" w:rsidRPr="001470A4">
        <w:t xml:space="preserve">as </w:t>
      </w:r>
      <w:r w:rsidRPr="001470A4">
        <w:t xml:space="preserve">HCC moves during the respiratory cycle and is often invisible on in-room images, surrogates for the tumor are </w:t>
      </w:r>
      <w:r w:rsidR="00034A0A" w:rsidRPr="001470A4">
        <w:t>required for the application of</w:t>
      </w:r>
      <w:r w:rsidRPr="001470A4">
        <w:t xml:space="preserve"> IGRT. </w:t>
      </w:r>
      <w:r w:rsidR="00034A0A" w:rsidRPr="001470A4">
        <w:t>High-density</w:t>
      </w:r>
      <w:r w:rsidRPr="001470A4">
        <w:t xml:space="preserve"> materials including inserted fiducial </w:t>
      </w:r>
      <w:r w:rsidR="00034A0A" w:rsidRPr="001470A4">
        <w:t>markers</w:t>
      </w:r>
      <w:r w:rsidRPr="001470A4">
        <w:t xml:space="preserve">, packed lipiodol, survival clips, the diaphragm, large vessels, and the entire liver can be used as surrogates. With the help of these surrogates, PTV </w:t>
      </w:r>
      <w:r w:rsidR="00034A0A" w:rsidRPr="001470A4">
        <w:t xml:space="preserve">margins </w:t>
      </w:r>
      <w:r w:rsidRPr="001470A4">
        <w:t xml:space="preserve">can be reduced and normal tissue doses can be </w:t>
      </w:r>
      <w:r w:rsidR="00034A0A" w:rsidRPr="001470A4">
        <w:t xml:space="preserve">further </w:t>
      </w:r>
      <w:r w:rsidRPr="001470A4">
        <w:t>spared.</w:t>
      </w:r>
    </w:p>
    <w:p w14:paraId="1FDA5509" w14:textId="7B3CBE83" w:rsidR="002004F8" w:rsidRPr="001470A4" w:rsidRDefault="002004F8" w:rsidP="0084416E">
      <w:pPr>
        <w:adjustRightInd w:val="0"/>
        <w:snapToGrid w:val="0"/>
        <w:ind w:firstLineChars="100" w:firstLine="240"/>
        <w:jc w:val="both"/>
      </w:pPr>
      <w:r w:rsidRPr="001470A4">
        <w:lastRenderedPageBreak/>
        <w:t xml:space="preserve">Various techniques </w:t>
      </w:r>
      <w:r w:rsidR="002E52E6" w:rsidRPr="001470A4">
        <w:t xml:space="preserve">involving </w:t>
      </w:r>
      <w:r w:rsidRPr="001470A4">
        <w:t>2D or 3D volumetric image guidance are now available to verify and reposition the location of surrogates</w:t>
      </w:r>
      <w:r w:rsidR="00747963" w:rsidRPr="001470A4">
        <w:fldChar w:fldCharType="begin"/>
      </w:r>
      <w:r w:rsidR="004D72B9" w:rsidRPr="001470A4">
        <w:instrText xml:space="preserve"> ADDIN EN.CITE &lt;EndNote&gt;&lt;Cite&gt;&lt;Author&gt;Brock&lt;/Author&gt;&lt;Year&gt;2011&lt;/Year&gt;&lt;RecNum&gt;3052&lt;/RecNum&gt;&lt;record&gt;&lt;rec-number&gt;3052&lt;/rec-number&gt;&lt;ref-type name="Journal Article"&gt;17&lt;/ref-type&gt;&lt;contributors&gt;&lt;authors&gt;&lt;author&gt;Brock, K. K.&lt;/author&gt;&lt;/authors&gt;&lt;/contributors&gt;&lt;auth-address&gt;Radiation Medicine Program, Princess Margaret Hospital, University Health Network, Toronto, Ontario, Canada. kristy.brock@rmp.uhn.on.ca&lt;/auth-address&gt;&lt;titles&gt;&lt;title&gt;Imaging and image-guided radiation therapy in liver cancer&lt;/title&gt;&lt;secondary-title&gt;Semin Radiat Oncol&lt;/secondary-title&gt;&lt;/titles&gt;&lt;periodical&gt;&lt;full-title&gt;Semin Radiat Oncol&lt;/full-title&gt;&lt;abbr-1&gt;Seminars in radiation oncology&lt;/abbr-1&gt;&lt;/periodical&gt;&lt;pages&gt;247-55&lt;/pages&gt;&lt;volume&gt;21&lt;/volume&gt;&lt;number&gt;4&lt;/number&gt;&lt;keywords&gt;&lt;keyword&gt;Contrast Media&lt;/keyword&gt;&lt;keyword&gt;Fluorodeoxyglucose F18&lt;/keyword&gt;&lt;keyword&gt;Humans&lt;/keyword&gt;&lt;keyword&gt;Liver/*pathology&lt;/keyword&gt;&lt;keyword&gt;Liver Neoplasms/*diagnosis/*radiotherapy&lt;/keyword&gt;&lt;keyword&gt;Magnetic Resonance Imaging&lt;/keyword&gt;&lt;keyword&gt;Organ Size&lt;/keyword&gt;&lt;keyword&gt;Positron-Emission Tomography&lt;/keyword&gt;&lt;keyword&gt;Radiopharmaceuticals&lt;/keyword&gt;&lt;keyword&gt;Radiotherapy Planning, Computer-Assisted/methods&lt;/keyword&gt;&lt;keyword&gt;*Radiotherapy, Computer-Assisted/methods&lt;/keyword&gt;&lt;keyword&gt;Tomography, X-Ray Computed&lt;/keyword&gt;&lt;/keywords&gt;&lt;dates&gt;&lt;year&gt;2011&lt;/year&gt;&lt;pub-dates&gt;&lt;date&gt;Oct&lt;/date&gt;&lt;/pub-dates&gt;&lt;/dates&gt;&lt;isbn&gt;1532-9461 (Electronic)&amp;#xD;1053-4296 (Linking)&lt;/isbn&gt;&lt;accession-num&gt;21939853&lt;/accession-num&gt;&lt;urls&gt;&lt;related-urls&gt;&lt;url&gt;http://www.ncbi.nlm.nih.gov/pubmed/21939853&lt;/url&gt;&lt;/related-urls&gt;&lt;/urls&gt;&lt;custom2&gt;PMC3428059&lt;/custom2&gt;&lt;electronic-resource-num&gt;10.1016/j.semradonc.2011.05.001&lt;/electronic-resource-num&gt;&lt;/record&gt;&lt;/Cite&gt;&lt;/EndNote&gt;</w:instrText>
      </w:r>
      <w:r w:rsidR="00747963" w:rsidRPr="001470A4">
        <w:fldChar w:fldCharType="separate"/>
      </w:r>
      <w:r w:rsidR="009F7360" w:rsidRPr="001470A4">
        <w:rPr>
          <w:vertAlign w:val="superscript"/>
        </w:rPr>
        <w:t>[46]</w:t>
      </w:r>
      <w:r w:rsidR="00747963" w:rsidRPr="001470A4">
        <w:fldChar w:fldCharType="end"/>
      </w:r>
      <w:r w:rsidRPr="001470A4">
        <w:t xml:space="preserve">. </w:t>
      </w:r>
      <w:r w:rsidR="00DC3E62" w:rsidRPr="001470A4">
        <w:t xml:space="preserve">Kilovoltage (kV) or megavoltage (MV) radiography can help </w:t>
      </w:r>
      <w:r w:rsidR="00DC3E62" w:rsidRPr="001470A4">
        <w:rPr>
          <w:rFonts w:eastAsiaTheme="minorEastAsia"/>
        </w:rPr>
        <w:t xml:space="preserve">visualize </w:t>
      </w:r>
      <w:r w:rsidR="00DC3E62" w:rsidRPr="001470A4">
        <w:t xml:space="preserve">the </w:t>
      </w:r>
      <w:r w:rsidR="00DC3E62" w:rsidRPr="001470A4">
        <w:rPr>
          <w:rFonts w:eastAsiaTheme="minorEastAsia"/>
        </w:rPr>
        <w:t xml:space="preserve">location of </w:t>
      </w:r>
      <w:r w:rsidR="00DC3E62" w:rsidRPr="001470A4">
        <w:t>diaphragm or fiducial markers, which is subsequently compared to their location on the planning CT image at the specific phase of respiration (</w:t>
      </w:r>
      <w:r w:rsidR="0084416E" w:rsidRPr="001470A4">
        <w:rPr>
          <w:i/>
        </w:rPr>
        <w:t>e.g.</w:t>
      </w:r>
      <w:r w:rsidR="00DC3E62" w:rsidRPr="001470A4">
        <w:t>, breath-hold or gated)</w:t>
      </w:r>
      <w:r w:rsidRPr="001470A4">
        <w:t xml:space="preserve">. </w:t>
      </w:r>
      <w:r w:rsidR="00CA2BFD" w:rsidRPr="001470A4">
        <w:t xml:space="preserve">The kV fluoroscopic </w:t>
      </w:r>
      <w:r w:rsidRPr="001470A4">
        <w:t xml:space="preserve">imaging can show the tumor motion during respiration or breath-hold. </w:t>
      </w:r>
      <w:r w:rsidR="00CA2BFD" w:rsidRPr="001470A4">
        <w:t xml:space="preserve">Using </w:t>
      </w:r>
      <w:r w:rsidRPr="001470A4">
        <w:t xml:space="preserve">volumetric imaging by a CT scanner </w:t>
      </w:r>
      <w:r w:rsidR="00905040" w:rsidRPr="001470A4">
        <w:t xml:space="preserve">in </w:t>
      </w:r>
      <w:r w:rsidRPr="001470A4">
        <w:t xml:space="preserve">the treatment room, soft tissues, including the liver, adjacent structures, or fiducial markers, can be used for image guidance. </w:t>
      </w:r>
      <w:r w:rsidR="00CA2BFD" w:rsidRPr="001470A4">
        <w:t xml:space="preserve">Because </w:t>
      </w:r>
      <w:r w:rsidRPr="001470A4">
        <w:t xml:space="preserve">the long acquisition time for CT images can lead to </w:t>
      </w:r>
      <w:r w:rsidR="00CA2BFD" w:rsidRPr="001470A4">
        <w:t>image blurring</w:t>
      </w:r>
      <w:r w:rsidRPr="001470A4">
        <w:t xml:space="preserve">, breath-hold or respiration sorting techniques can be used as well. The specific </w:t>
      </w:r>
      <w:r w:rsidR="00CA2BFD" w:rsidRPr="001470A4">
        <w:t xml:space="preserve">respiratory sorting </w:t>
      </w:r>
      <w:r w:rsidRPr="001470A4">
        <w:t>technique can be chosen according to the RT delivery technique</w:t>
      </w:r>
      <w:r w:rsidR="00B8369C" w:rsidRPr="001470A4">
        <w:t xml:space="preserve"> (free-breathing, breath-hold, gated, or tracking)</w:t>
      </w:r>
      <w:r w:rsidRPr="001470A4">
        <w:t xml:space="preserve">. Recently, non-invasive MRI </w:t>
      </w:r>
      <w:r w:rsidR="00CA2BFD" w:rsidRPr="001470A4">
        <w:t>has been</w:t>
      </w:r>
      <w:r w:rsidRPr="001470A4">
        <w:t xml:space="preserve"> used for IGRT</w:t>
      </w:r>
      <w:r w:rsidR="00747963" w:rsidRPr="001470A4">
        <w:fldChar w:fldCharType="begin"/>
      </w:r>
      <w:r w:rsidR="004D72B9" w:rsidRPr="001470A4">
        <w:instrText xml:space="preserve"> ADDIN EN.CITE &lt;EndNote&gt;&lt;Cite&gt;&lt;Author&gt;Mutic&lt;/Author&gt;&lt;Year&gt;2014&lt;/Year&gt;&lt;RecNum&gt;3164&lt;/RecNum&gt;&lt;record&gt;&lt;rec-number&gt;3164&lt;/rec-number&gt;&lt;ref-type name="Journal Article"&gt;17&lt;/ref-type&gt;&lt;contributors&gt;&lt;authors&gt;&lt;author&gt;Mutic, S.&lt;/author&gt;&lt;author&gt;Dempsey, J. F.&lt;/author&gt;&lt;/authors&gt;&lt;/contributors&gt;&lt;auth-address&gt;Department of Radiation Oncology, Washington University School of Medicine, St. Louis, MO. Electronic address: mutic@wustl.edu.&amp;#xD;ViewRay Incorporated, Oakwood Village, OH.&lt;/auth-address&gt;&lt;titles&gt;&lt;title&gt;The ViewRay system: magnetic resonance-guided and controlled radiotherapy&lt;/title&gt;&lt;secondary-title&gt;Semin Radiat Oncol&lt;/secondary-title&gt;&lt;/titles&gt;&lt;periodical&gt;&lt;full-title&gt;Semin Radiat Oncol&lt;/full-title&gt;&lt;abbr-1&gt;Seminars in radiation oncology&lt;/abbr-1&gt;&lt;/periodical&gt;&lt;pages&gt;196-9&lt;/pages&gt;&lt;volume&gt;24&lt;/volume&gt;&lt;number&gt;3&lt;/number&gt;&lt;keywords&gt;&lt;keyword&gt;Equipment Design&lt;/keyword&gt;&lt;keyword&gt;Humans&lt;/keyword&gt;&lt;keyword&gt;Magnetic Resonance Imaging/*instrumentation&lt;/keyword&gt;&lt;keyword&gt;Magnetic Resonance Imaging, Interventional&lt;/keyword&gt;&lt;keyword&gt;Missouri&lt;/keyword&gt;&lt;keyword&gt;Radiation Oncology/*instrumentation&lt;/keyword&gt;&lt;keyword&gt;Radiotherapy Planning, Computer-Assisted/instrumentation&lt;/keyword&gt;&lt;keyword&gt;Radiotherapy, Image-Guided/*instrumentation&lt;/keyword&gt;&lt;/keywords&gt;&lt;dates&gt;&lt;year&gt;2014&lt;/year&gt;&lt;pub-dates&gt;&lt;date&gt;Jul&lt;/date&gt;&lt;/pub-dates&gt;&lt;/dates&gt;&lt;isbn&gt;1532-9461 (Electronic)&amp;#xD;1053-4296 (Linking)&lt;/isbn&gt;&lt;accession-num&gt;24931092&lt;/accession-num&gt;&lt;urls&gt;&lt;related-urls&gt;&lt;url&gt;http://www.ncbi.nlm.nih.gov/pubmed/24931092&lt;/url&gt;&lt;/related-urls&gt;&lt;/urls&gt;&lt;electronic-resource-num&gt;10.1016/j.semradonc.2014.02.008&lt;/electronic-resource-num&gt;&lt;/record&gt;&lt;/Cite&gt;&lt;Cite&gt;&lt;Author&gt;Fallone&lt;/Author&gt;&lt;Year&gt;2014&lt;/Year&gt;&lt;RecNum&gt;3169&lt;/RecNum&gt;&lt;record&gt;&lt;rec-number&gt;3169&lt;/rec-number&gt;&lt;ref-type name="Journal Article"&gt;17&lt;/ref-type&gt;&lt;contributors&gt;&lt;authors&gt;&lt;author&gt;Fallone, B. G.&lt;/author&gt;&lt;/authors&gt;&lt;/contributors&gt;&lt;auth-address&gt;Cross Cancer Institute, University of Alberta, Edmonton, Alberta, Canada. Electronic address: Gino.Fallone@albertahealthservices.ca.&lt;/auth-address&gt;&lt;titles&gt;&lt;title&gt;The rotating biplanar linac-magnetic resonance imaging system&lt;/title&gt;&lt;secondary-title&gt;Semin Radiat Oncol&lt;/secondary-title&gt;&lt;/titles&gt;&lt;periodical&gt;&lt;full-title&gt;Semin Radiat Oncol&lt;/full-title&gt;&lt;abbr-1&gt;Seminars in radiation oncology&lt;/abbr-1&gt;&lt;/periodical&gt;&lt;pages&gt;200-2&lt;/pages&gt;&lt;volume&gt;24&lt;/volume&gt;&lt;number&gt;3&lt;/number&gt;&lt;keywords&gt;&lt;keyword&gt;Alberta&lt;/keyword&gt;&lt;keyword&gt;Equipment Design&lt;/keyword&gt;&lt;keyword&gt;Humans&lt;/keyword&gt;&lt;keyword&gt;Magnetic Resonance Imaging/*instrumentation&lt;/keyword&gt;&lt;keyword&gt;Magnetic Resonance Imaging, Interventional&lt;/keyword&gt;&lt;keyword&gt;Particle Accelerators&lt;/keyword&gt;&lt;keyword&gt;Radiation Oncology/*instrumentation&lt;/keyword&gt;&lt;keyword&gt;Radiotherapy Planning, Computer-Assisted/instrumentation&lt;/keyword&gt;&lt;keyword&gt;Radiotherapy, Image-Guided/*instrumentation&lt;/keyword&gt;&lt;/keywords&gt;&lt;dates&gt;&lt;year&gt;2014&lt;/year&gt;&lt;pub-dates&gt;&lt;date&gt;Jul&lt;/date&gt;&lt;/pub-dates&gt;&lt;/dates&gt;&lt;isbn&gt;1532-9461 (Electronic)&amp;#xD;1053-4296 (Linking)&lt;/isbn&gt;&lt;accession-num&gt;24931093&lt;/accession-num&gt;&lt;urls&gt;&lt;related-urls&gt;&lt;url&gt;http://www.ncbi.nlm.nih.gov/pubmed/24931093&lt;/url&gt;&lt;/related-urls&gt;&lt;/urls&gt;&lt;electronic-resource-num&gt;10.1016/j.semradonc.2014.02.011&lt;/electronic-resource-num&gt;&lt;/record&gt;&lt;/Cite&gt;&lt;/EndNote&gt;</w:instrText>
      </w:r>
      <w:r w:rsidR="00747963" w:rsidRPr="001470A4">
        <w:fldChar w:fldCharType="separate"/>
      </w:r>
      <w:r w:rsidR="00F1557F" w:rsidRPr="001470A4">
        <w:rPr>
          <w:vertAlign w:val="superscript"/>
        </w:rPr>
        <w:t>[50,</w:t>
      </w:r>
      <w:r w:rsidR="009F7360" w:rsidRPr="001470A4">
        <w:rPr>
          <w:vertAlign w:val="superscript"/>
        </w:rPr>
        <w:t>51]</w:t>
      </w:r>
      <w:r w:rsidR="00747963" w:rsidRPr="001470A4">
        <w:fldChar w:fldCharType="end"/>
      </w:r>
      <w:r w:rsidRPr="001470A4">
        <w:t>.</w:t>
      </w:r>
    </w:p>
    <w:p w14:paraId="15FCFAA3" w14:textId="215F3ED4" w:rsidR="002004F8" w:rsidRPr="001470A4" w:rsidRDefault="002004F8" w:rsidP="00F1557F">
      <w:pPr>
        <w:adjustRightInd w:val="0"/>
        <w:snapToGrid w:val="0"/>
        <w:ind w:firstLineChars="100" w:firstLine="240"/>
        <w:jc w:val="both"/>
      </w:pPr>
      <w:r w:rsidRPr="001470A4">
        <w:t>Gold fiducial markers are preferred over other surrogates because they provide better visibility on</w:t>
      </w:r>
      <w:r w:rsidR="00CA2BFD" w:rsidRPr="001470A4">
        <w:t xml:space="preserve"> a</w:t>
      </w:r>
      <w:r w:rsidRPr="001470A4">
        <w:t xml:space="preserve"> standard MV imaging device as well as </w:t>
      </w:r>
      <w:r w:rsidR="00CA2BFD" w:rsidRPr="001470A4">
        <w:t xml:space="preserve">on </w:t>
      </w:r>
      <w:r w:rsidRPr="001470A4">
        <w:t xml:space="preserve">kV </w:t>
      </w:r>
      <w:r w:rsidR="00CA2BFD" w:rsidRPr="001470A4">
        <w:t>X</w:t>
      </w:r>
      <w:r w:rsidRPr="001470A4">
        <w:t xml:space="preserve">-ray images. They can be used for real-time tumor tracking (for gated or tracking treatment) as well as </w:t>
      </w:r>
      <w:r w:rsidR="00CA2BFD" w:rsidRPr="001470A4">
        <w:t xml:space="preserve">for </w:t>
      </w:r>
      <w:r w:rsidR="00931E8E" w:rsidRPr="001470A4">
        <w:t>confirming</w:t>
      </w:r>
      <w:r w:rsidRPr="001470A4">
        <w:t xml:space="preserve"> PTV </w:t>
      </w:r>
      <w:r w:rsidR="00CA2BFD" w:rsidRPr="001470A4">
        <w:t xml:space="preserve">margins </w:t>
      </w:r>
      <w:r w:rsidRPr="001470A4">
        <w:t xml:space="preserve">in 2D or 3D images. Interestingly, Wahl </w:t>
      </w:r>
      <w:r w:rsidRPr="001470A4">
        <w:rPr>
          <w:i/>
        </w:rPr>
        <w:t>et al</w:t>
      </w:r>
      <w:r w:rsidR="00611120" w:rsidRPr="001470A4">
        <w:fldChar w:fldCharType="begin"/>
      </w:r>
      <w:r w:rsidR="004D72B9" w:rsidRPr="001470A4">
        <w:instrText xml:space="preserve"> ADDIN EN.CITE &lt;EndNote&gt;&lt;Cite&gt;&lt;Author&gt;Wahl&lt;/Author&gt;&lt;Year&gt;2016&lt;/Year&gt;&lt;RecNum&gt;3051&lt;/RecNum&gt;&lt;record&gt;&lt;rec-number&gt;3051&lt;/rec-number&gt;&lt;ref-type name="Journal Article"&gt;17&lt;/ref-type&gt;&lt;contributors&gt;&lt;authors&gt;&lt;author&gt;Wahl, D. R.&lt;/author&gt;&lt;author&gt;Stenmark, M. H.&lt;/author&gt;&lt;author&gt;Tao, Y.&lt;/author&gt;&lt;author&gt;Pollom, E. L.&lt;/author&gt;&lt;author&gt;Caoili, E. M.&lt;/author&gt;&lt;author&gt;Lawrence, T. S.&lt;/author&gt;&lt;author&gt;Schipper, M. J.&lt;/author&gt;&lt;author&gt;Feng, M.&lt;/author&gt;&lt;/authors&gt;&lt;/contributors&gt;&lt;auth-address&gt;Daniel R. Wahl, Matthew H. Stenmark, Yebin Tao, Erqi L. Pollom, Elaine M. Caoili, Theodore S. Lawrence, Matthew J. Schipper, and Mary Feng, University of Michigan Medical Center; and Matthew H. Stenmark, Veterans Affairs Medical Center, Ann Arbor, MI.&amp;#xD;Daniel R. Wahl, Matthew H. Stenmark, Yebin Tao, Erqi L. Pollom, Elaine M. Caoili, Theodore S. Lawrence, Matthew J. Schipper, and Mary Feng, University of Michigan Medical Center; and Matthew H. Stenmark, Veterans Affairs Medical Center, Ann Arbor, MI. maryfeng@med.umich.edu.&lt;/auth-address&gt;&lt;titles&gt;&lt;title&gt;Outcomes After Stereotactic Body Radiotherapy or Radiofrequency Ablation for Hepatocellular Carcinoma&lt;/title&gt;&lt;secondary-title&gt;J Clin Oncol&lt;/secondary-title&gt;&lt;/titles&gt;&lt;periodical&gt;&lt;full-title&gt;J Clin Oncol&lt;/full-title&gt;&lt;/periodical&gt;&lt;pages&gt;452-9&lt;/pages&gt;&lt;volume&gt;34&lt;/volume&gt;&lt;number&gt;5&lt;/number&gt;&lt;dates&gt;&lt;year&gt;2016&lt;/year&gt;&lt;pub-dates&gt;&lt;date&gt;Feb 10&lt;/date&gt;&lt;/pub-dates&gt;&lt;/dates&gt;&lt;isbn&gt;1527-7755 (Electronic)&amp;#xD;0732-183X (Linking)&lt;/isbn&gt;&lt;accession-num&gt;26628466&lt;/accession-num&gt;&lt;urls&gt;&lt;related-urls&gt;&lt;url&gt;http://www.ncbi.nlm.nih.gov/pubmed/26628466&lt;/url&gt;&lt;/related-urls&gt;&lt;/urls&gt;&lt;custom2&gt;PMC4872011&lt;/custom2&gt;&lt;electronic-resource-num&gt;10.1200/JCO.2015.61.4925&lt;/electronic-resource-num&gt;&lt;/record&gt;&lt;/Cite&gt;&lt;/EndNote&gt;</w:instrText>
      </w:r>
      <w:r w:rsidR="00611120" w:rsidRPr="001470A4">
        <w:fldChar w:fldCharType="separate"/>
      </w:r>
      <w:r w:rsidR="009F7360" w:rsidRPr="001470A4">
        <w:rPr>
          <w:vertAlign w:val="superscript"/>
        </w:rPr>
        <w:t>[37]</w:t>
      </w:r>
      <w:r w:rsidR="00611120" w:rsidRPr="001470A4">
        <w:fldChar w:fldCharType="end"/>
      </w:r>
      <w:r w:rsidRPr="001470A4">
        <w:t xml:space="preserve"> reported that</w:t>
      </w:r>
      <w:r w:rsidR="00CA2BFD" w:rsidRPr="001470A4">
        <w:t xml:space="preserve"> the</w:t>
      </w:r>
      <w:r w:rsidRPr="001470A4">
        <w:t xml:space="preserve"> local failure rate was higher in SABR-treated patients without fiducial</w:t>
      </w:r>
      <w:r w:rsidR="00CA2BFD" w:rsidRPr="001470A4">
        <w:t xml:space="preserve"> markers</w:t>
      </w:r>
      <w:r w:rsidRPr="001470A4">
        <w:t xml:space="preserve"> compared to those with fiducial</w:t>
      </w:r>
      <w:r w:rsidR="00CA2BFD" w:rsidRPr="001470A4">
        <w:t xml:space="preserve"> markers</w:t>
      </w:r>
      <w:r w:rsidRPr="001470A4">
        <w:t xml:space="preserve"> (10% </w:t>
      </w:r>
      <w:r w:rsidR="0084416E" w:rsidRPr="001470A4">
        <w:rPr>
          <w:i/>
        </w:rPr>
        <w:t>vs</w:t>
      </w:r>
      <w:r w:rsidRPr="001470A4">
        <w:t xml:space="preserve"> 0%,</w:t>
      </w:r>
      <w:r w:rsidR="00CA2BFD" w:rsidRPr="001470A4">
        <w:t xml:space="preserve"> respectively</w:t>
      </w:r>
      <w:r w:rsidR="00F1557F" w:rsidRPr="001470A4">
        <w:rPr>
          <w:rFonts w:eastAsia="SimSun" w:hint="eastAsia"/>
          <w:lang w:eastAsia="zh-CN"/>
        </w:rPr>
        <w:t>,</w:t>
      </w:r>
      <w:r w:rsidRPr="001470A4">
        <w:t xml:space="preserve"> </w:t>
      </w:r>
      <w:r w:rsidR="00F1557F" w:rsidRPr="001470A4">
        <w:rPr>
          <w:i/>
        </w:rPr>
        <w:t>P</w:t>
      </w:r>
      <w:r w:rsidR="00F1557F" w:rsidRPr="001470A4">
        <w:rPr>
          <w:rFonts w:eastAsia="SimSun"/>
          <w:i/>
          <w:lang w:eastAsia="zh-CN"/>
        </w:rPr>
        <w:t xml:space="preserve"> </w:t>
      </w:r>
      <w:r w:rsidRPr="001470A4">
        <w:t>=</w:t>
      </w:r>
      <w:r w:rsidR="00F1557F" w:rsidRPr="001470A4">
        <w:rPr>
          <w:rFonts w:eastAsia="SimSun" w:hint="eastAsia"/>
          <w:lang w:eastAsia="zh-CN"/>
        </w:rPr>
        <w:t xml:space="preserve"> </w:t>
      </w:r>
      <w:r w:rsidRPr="001470A4">
        <w:t xml:space="preserve">0.15), which highlights the importance of </w:t>
      </w:r>
      <w:r w:rsidR="00CA2BFD" w:rsidRPr="001470A4">
        <w:t xml:space="preserve">using an </w:t>
      </w:r>
      <w:r w:rsidRPr="001470A4">
        <w:t>accurate IGRT technique.</w:t>
      </w:r>
    </w:p>
    <w:p w14:paraId="2527F3D1" w14:textId="77777777" w:rsidR="002004F8" w:rsidRPr="001470A4" w:rsidRDefault="002004F8" w:rsidP="009353E7">
      <w:pPr>
        <w:adjustRightInd w:val="0"/>
        <w:snapToGrid w:val="0"/>
        <w:jc w:val="both"/>
      </w:pPr>
    </w:p>
    <w:p w14:paraId="08C16009" w14:textId="77777777" w:rsidR="002004F8" w:rsidRPr="001470A4" w:rsidRDefault="002004F8" w:rsidP="009353E7">
      <w:pPr>
        <w:pStyle w:val="Heading3"/>
        <w:adjustRightInd w:val="0"/>
        <w:snapToGrid w:val="0"/>
        <w:spacing w:before="0" w:line="360" w:lineRule="auto"/>
        <w:jc w:val="both"/>
        <w:rPr>
          <w:rFonts w:ascii="Book Antiqua" w:hAnsi="Book Antiqua"/>
          <w:i/>
          <w:sz w:val="24"/>
          <w:szCs w:val="24"/>
        </w:rPr>
      </w:pPr>
      <w:r w:rsidRPr="001470A4">
        <w:rPr>
          <w:rFonts w:ascii="Book Antiqua" w:hAnsi="Book Antiqua"/>
          <w:i/>
          <w:sz w:val="24"/>
          <w:szCs w:val="24"/>
        </w:rPr>
        <w:t>The management of respiratory motion</w:t>
      </w:r>
    </w:p>
    <w:p w14:paraId="7D8DFB34" w14:textId="2AE7D9BD" w:rsidR="002004F8" w:rsidRPr="001470A4" w:rsidRDefault="002004F8" w:rsidP="009353E7">
      <w:pPr>
        <w:adjustRightInd w:val="0"/>
        <w:snapToGrid w:val="0"/>
        <w:jc w:val="both"/>
      </w:pPr>
      <w:r w:rsidRPr="001470A4">
        <w:t xml:space="preserve">Another issue in RT for HCC is </w:t>
      </w:r>
      <w:r w:rsidR="00CA2BFD" w:rsidRPr="001470A4">
        <w:t>the</w:t>
      </w:r>
      <w:r w:rsidRPr="001470A4">
        <w:t xml:space="preserve"> control </w:t>
      </w:r>
      <w:r w:rsidR="00CA2BFD" w:rsidRPr="001470A4">
        <w:t xml:space="preserve">of </w:t>
      </w:r>
      <w:r w:rsidRPr="001470A4">
        <w:t>the respiratory motion. The liver moves in a significant range during respiration</w:t>
      </w:r>
      <w:r w:rsidR="00611120" w:rsidRPr="001470A4">
        <w:fldChar w:fldCharType="begin"/>
      </w:r>
      <w:r w:rsidR="004D72B9" w:rsidRPr="001470A4">
        <w:instrText xml:space="preserve"> ADDIN EN.CITE &lt;EndNote&gt;&lt;Cite&gt;&lt;Author&gt;Nishioka&lt;/Author&gt;&lt;Year&gt;2009&lt;/Year&gt;&lt;RecNum&gt;3045&lt;/RecNum&gt;&lt;record&gt;&lt;rec-number&gt;3045&lt;/rec-number&gt;&lt;ref-type name="Journal Article"&gt;17&lt;/ref-type&gt;&lt;contributors&gt;&lt;authors&gt;&lt;author&gt;Nishioka, T.&lt;/author&gt;&lt;author&gt;Nishioka, S.&lt;/author&gt;&lt;author&gt;Kawahara, M.&lt;/author&gt;&lt;author&gt;Tanaka, S.&lt;/author&gt;&lt;author&gt;Shirato, H.&lt;/author&gt;&lt;author&gt;Nishi, K.&lt;/author&gt;&lt;author&gt;Hiromura, T.&lt;/author&gt;&lt;/authors&gt;&lt;/contributors&gt;&lt;auth-address&gt;Laboratory of Radiation Therapy, Graduate School of Health Sciences, Hokkaido University, Kita-ku, Sapporo, Japan. trout@hs.hokudai.ac.jp&lt;/auth-address&gt;&lt;titles&gt;&lt;title&gt;Synchronous monitoring of external/internal respiratory motion: validity of respiration-gated radiotherapy for liver tumors&lt;/title&gt;&lt;secondary-title&gt;Jpn J Radiol&lt;/secondary-title&gt;&lt;/titles&gt;&lt;periodical&gt;&lt;full-title&gt;Jpn J Radiol&lt;/full-title&gt;&lt;/periodical&gt;&lt;pages&gt;285-9&lt;/pages&gt;&lt;volume&gt;27&lt;/volume&gt;&lt;number&gt;7&lt;/number&gt;&lt;keywords&gt;&lt;keyword&gt;Aged&lt;/keyword&gt;&lt;keyword&gt;Carcinoma, Hepatocellular/radiography/*radiotherapy&lt;/keyword&gt;&lt;keyword&gt;Humans&lt;/keyword&gt;&lt;keyword&gt;Liver Neoplasms/radiography/*radiotherapy&lt;/keyword&gt;&lt;keyword&gt;Male&lt;/keyword&gt;&lt;keyword&gt;Middle Aged&lt;/keyword&gt;&lt;keyword&gt;Radiotherapy Planning, Computer-Assisted&lt;/keyword&gt;&lt;keyword&gt;*Respiratory-Gated Imaging Techniques&lt;/keyword&gt;&lt;keyword&gt;Tomography, X-Ray Computed/*methods&lt;/keyword&gt;&lt;/keywords&gt;&lt;dates&gt;&lt;year&gt;2009&lt;/year&gt;&lt;pub-dates&gt;&lt;date&gt;Aug&lt;/date&gt;&lt;/pub-dates&gt;&lt;/dates&gt;&lt;isbn&gt;1867-1071 (Print)&amp;#xD;1867-1071 (Linking)&lt;/isbn&gt;&lt;accession-num&gt;19714438&lt;/accession-num&gt;&lt;urls&gt;&lt;related-urls&gt;&lt;url&gt;http://www.ncbi.nlm.nih.gov/pubmed/19714438&lt;/url&gt;&lt;/related-urls&gt;&lt;/urls&gt;&lt;electronic-resource-num&gt;10.1007/s11604-009-0332-5&lt;/electronic-resource-num&gt;&lt;/record&gt;&lt;/Cite&gt;&lt;/EndNote&gt;</w:instrText>
      </w:r>
      <w:r w:rsidR="00611120" w:rsidRPr="001470A4">
        <w:fldChar w:fldCharType="separate"/>
      </w:r>
      <w:r w:rsidR="009F7360" w:rsidRPr="001470A4">
        <w:rPr>
          <w:vertAlign w:val="superscript"/>
        </w:rPr>
        <w:t>[52]</w:t>
      </w:r>
      <w:r w:rsidR="00611120" w:rsidRPr="001470A4">
        <w:fldChar w:fldCharType="end"/>
      </w:r>
      <w:r w:rsidRPr="001470A4">
        <w:t>. The ways to treat a moving tumor can be classified into motion-encompassing, forced shallow breathing with abdominal compression, respiratory gating, and real-time tumor tracking</w:t>
      </w:r>
      <w:r w:rsidR="00611120" w:rsidRPr="001470A4">
        <w:fldChar w:fldCharType="begin"/>
      </w:r>
      <w:r w:rsidR="004D72B9" w:rsidRPr="001470A4">
        <w:instrText xml:space="preserve"> ADDIN EN.CITE &lt;EndNote&gt;&lt;Cite&gt;&lt;Author&gt;Keall&lt;/Author&gt;&lt;Year&gt;2006&lt;/Year&gt;&lt;RecNum&gt;3151&lt;/RecNum&gt;&lt;record&gt;&lt;rec-number&gt;3151&lt;/rec-number&gt;&lt;ref-type name="Journal Article"&gt;17&lt;/ref-type&gt;&lt;contributors&gt;&lt;authors&gt;&lt;author&gt;Keall, P. J.&lt;/author&gt;&lt;author&gt;Mageras, G. S.&lt;/author&gt;&lt;author&gt;Balter, J. M.&lt;/author&gt;&lt;author&gt;Emery, R. S.&lt;/author&gt;&lt;author&gt;Forster, K. M.&lt;/author&gt;&lt;author&gt;Jiang, S. B.&lt;/author&gt;&lt;author&gt;Kapatoes, J. M.&lt;/author&gt;&lt;author&gt;Low, D. A.&lt;/author&gt;&lt;author&gt;Murphy, M. J.&lt;/author&gt;&lt;author&gt;Murray, B. R.&lt;/author&gt;&lt;author&gt;Ramsey, C. R.&lt;/author&gt;&lt;author&gt;Van Herk, M. B.&lt;/author&gt;&lt;author&gt;Vedam, S. S.&lt;/author&gt;&lt;author&gt;Wong, J. W.&lt;/author&gt;&lt;author&gt;Yorke, E.&lt;/author&gt;&lt;/authors&gt;&lt;/contributors&gt;&lt;auth-address&gt;Virginia Commonwealth University, USA. Paul.Keall@stanford.edu&lt;/auth-address&gt;&lt;titles&gt;&lt;title&gt;The management of respiratory motion in radiation oncology report of AAPM Task Group 76&lt;/title&gt;&lt;secondary-title&gt;Med Phys&lt;/secondary-title&gt;&lt;/titles&gt;&lt;periodical&gt;&lt;full-title&gt;Med Phys&lt;/full-title&gt;&lt;abbr-1&gt;Medical physics&lt;/abbr-1&gt;&lt;/periodical&gt;&lt;pages&gt;3874-900&lt;/pages&gt;&lt;volume&gt;33&lt;/volume&gt;&lt;number&gt;10&lt;/number&gt;&lt;keywords&gt;&lt;keyword&gt;Guidelines as Topic&lt;/keyword&gt;&lt;keyword&gt;Humans&lt;/keyword&gt;&lt;keyword&gt;Motion&lt;/keyword&gt;&lt;keyword&gt;Neoplasms/pathology/*radiotherapy&lt;/keyword&gt;&lt;keyword&gt;Quality Control&lt;/keyword&gt;&lt;keyword&gt;Radiation Oncology/*methods&lt;/keyword&gt;&lt;keyword&gt;Radiometry&lt;/keyword&gt;&lt;keyword&gt;Radiotherapy Dosage&lt;/keyword&gt;&lt;keyword&gt;Radiotherapy Planning, Computer-Assisted/*methods&lt;/keyword&gt;&lt;keyword&gt;Radiotherapy, Computer-Assisted&lt;/keyword&gt;&lt;keyword&gt;Radiotherapy, Intensity-Modulated/*methods&lt;/keyword&gt;&lt;keyword&gt;*Respiration&lt;/keyword&gt;&lt;keyword&gt;Time Factors&lt;/keyword&gt;&lt;keyword&gt;Tomography, X-Ray Computed/methods&lt;/keyword&gt;&lt;/keywords&gt;&lt;dates&gt;&lt;year&gt;2006&lt;/year&gt;&lt;pub-dates&gt;&lt;date&gt;Oct&lt;/date&gt;&lt;/pub-dates&gt;&lt;/dates&gt;&lt;isbn&gt;0094-2405 (Print)&amp;#xD;0094-2405 (Linking)&lt;/isbn&gt;&lt;accession-num&gt;17089851&lt;/accession-num&gt;&lt;urls&gt;&lt;related-urls&gt;&lt;url&gt;http://www.ncbi.nlm.nih.gov/pubmed/17089851&lt;/url&gt;&lt;/related-urls&gt;&lt;/urls&gt;&lt;electronic-resource-num&gt;10.1118/1.2349696&lt;/electronic-resource-num&gt;&lt;/record&gt;&lt;/Cite&gt;&lt;/EndNote&gt;</w:instrText>
      </w:r>
      <w:r w:rsidR="00611120" w:rsidRPr="001470A4">
        <w:fldChar w:fldCharType="separate"/>
      </w:r>
      <w:r w:rsidR="009F7360" w:rsidRPr="001470A4">
        <w:rPr>
          <w:vertAlign w:val="superscript"/>
        </w:rPr>
        <w:t>[53]</w:t>
      </w:r>
      <w:r w:rsidR="00611120" w:rsidRPr="001470A4">
        <w:fldChar w:fldCharType="end"/>
      </w:r>
      <w:r w:rsidRPr="001470A4">
        <w:t xml:space="preserve">. The motion-encompassing method refers to </w:t>
      </w:r>
      <w:r w:rsidR="00B8369C" w:rsidRPr="001470A4">
        <w:t xml:space="preserve">the </w:t>
      </w:r>
      <w:r w:rsidRPr="001470A4">
        <w:t>covering</w:t>
      </w:r>
      <w:r w:rsidR="00B8369C" w:rsidRPr="001470A4">
        <w:t xml:space="preserve"> of</w:t>
      </w:r>
      <w:r w:rsidRPr="001470A4">
        <w:t xml:space="preserve"> all possible positions of the moving tumor </w:t>
      </w:r>
      <w:r w:rsidR="00B8369C" w:rsidRPr="001470A4">
        <w:t xml:space="preserve">at </w:t>
      </w:r>
      <w:r w:rsidRPr="001470A4">
        <w:t>a patient’s natural breathing stage and subsequently a large volume of normal tissue may be irradiated. Although breath-hold and forced shallow breathing can reduce the respiratory motion for liver tumors</w:t>
      </w:r>
      <w:r w:rsidR="00B8369C" w:rsidRPr="001470A4">
        <w:t>, this</w:t>
      </w:r>
      <w:r w:rsidRPr="001470A4">
        <w:t xml:space="preserve"> </w:t>
      </w:r>
      <w:r w:rsidR="00B8369C" w:rsidRPr="001470A4">
        <w:t xml:space="preserve">might </w:t>
      </w:r>
      <w:r w:rsidRPr="001470A4">
        <w:lastRenderedPageBreak/>
        <w:t xml:space="preserve">result in significant patient discomfort or inconvenience during treatment. </w:t>
      </w:r>
      <w:r w:rsidR="00B8369C" w:rsidRPr="001470A4">
        <w:t>Presently</w:t>
      </w:r>
      <w:r w:rsidRPr="001470A4">
        <w:t>, respiratory gating and real-time tumor tracking are the most advanced techniques. Figure 3 show</w:t>
      </w:r>
      <w:r w:rsidR="00931E8E" w:rsidRPr="001470A4">
        <w:t>s</w:t>
      </w:r>
      <w:r w:rsidRPr="001470A4">
        <w:t xml:space="preserve"> the dose distribution </w:t>
      </w:r>
      <w:r w:rsidR="00B8369C" w:rsidRPr="001470A4">
        <w:t xml:space="preserve">for the </w:t>
      </w:r>
      <w:r w:rsidRPr="001470A4">
        <w:t>three techniques of motion management.</w:t>
      </w:r>
    </w:p>
    <w:p w14:paraId="4AEAF419" w14:textId="06FA734E" w:rsidR="002004F8" w:rsidRPr="001470A4" w:rsidRDefault="00B8369C" w:rsidP="00F1557F">
      <w:pPr>
        <w:adjustRightInd w:val="0"/>
        <w:snapToGrid w:val="0"/>
        <w:ind w:firstLineChars="100" w:firstLine="240"/>
        <w:jc w:val="both"/>
      </w:pPr>
      <w:r w:rsidRPr="001470A4">
        <w:t xml:space="preserve">The respiratory </w:t>
      </w:r>
      <w:r w:rsidR="002004F8" w:rsidRPr="001470A4">
        <w:t xml:space="preserve">gating method </w:t>
      </w:r>
      <w:r w:rsidRPr="001470A4">
        <w:t>involves turning on the</w:t>
      </w:r>
      <w:r w:rsidR="002004F8" w:rsidRPr="001470A4">
        <w:t xml:space="preserve"> radiation beam when the tumor is at a given location, which leads to </w:t>
      </w:r>
      <w:r w:rsidRPr="001470A4">
        <w:t xml:space="preserve">a </w:t>
      </w:r>
      <w:r w:rsidR="002004F8" w:rsidRPr="001470A4">
        <w:t xml:space="preserve">smaller PTV volume. </w:t>
      </w:r>
      <w:r w:rsidRPr="001470A4">
        <w:t xml:space="preserve">The current </w:t>
      </w:r>
      <w:r w:rsidR="002004F8" w:rsidRPr="001470A4">
        <w:t xml:space="preserve">commercially available Real-time Position Management system (Varian Medical system, Palo Alto, CA) detects the respiratory signal </w:t>
      </w:r>
      <w:r w:rsidR="002004F8" w:rsidRPr="001470A4">
        <w:rPr>
          <w:i/>
        </w:rPr>
        <w:t>via</w:t>
      </w:r>
      <w:r w:rsidR="002004F8" w:rsidRPr="001470A4">
        <w:t xml:space="preserve"> the movement of the surrogate on the abdominal surface, which can be correlated with the respiratory movement of the tumor inside the body. The position and width of the gate within a patient’s respiratory cycle are determined by monitoring the tumor’s respiratory motion </w:t>
      </w:r>
      <w:r w:rsidRPr="001470A4">
        <w:t xml:space="preserve">that </w:t>
      </w:r>
      <w:r w:rsidR="002004F8" w:rsidRPr="001470A4">
        <w:t>was captured on 4D-CT images. This gating method using an external breathing signal is easy, noninvasive, and radiation</w:t>
      </w:r>
      <w:r w:rsidRPr="001470A4">
        <w:t>-</w:t>
      </w:r>
      <w:r w:rsidR="002004F8" w:rsidRPr="001470A4">
        <w:t>free</w:t>
      </w:r>
      <w:r w:rsidRPr="001470A4">
        <w:t xml:space="preserve">; however, </w:t>
      </w:r>
      <w:r w:rsidR="002004F8" w:rsidRPr="001470A4">
        <w:t xml:space="preserve">a potential error </w:t>
      </w:r>
      <w:r w:rsidRPr="001470A4">
        <w:t xml:space="preserve">might be </w:t>
      </w:r>
      <w:r w:rsidR="002004F8" w:rsidRPr="001470A4">
        <w:t>that the signal does not accurately correlate with the internal target position</w:t>
      </w:r>
      <w:r w:rsidR="00611120" w:rsidRPr="001470A4">
        <w:fldChar w:fldCharType="begin"/>
      </w:r>
      <w:r w:rsidR="004D72B9" w:rsidRPr="001470A4">
        <w:instrText xml:space="preserve"> ADDIN EN.CITE &lt;EndNote&gt;&lt;Cite&gt;&lt;Author&gt;Berbeco&lt;/Author&gt;&lt;Year&gt;2005&lt;/Year&gt;&lt;RecNum&gt;3203&lt;/RecNum&gt;&lt;record&gt;&lt;rec-number&gt;3203&lt;/rec-number&gt;&lt;ref-type name="Journal Article"&gt;17&lt;/ref-type&gt;&lt;contributors&gt;&lt;authors&gt;&lt;author&gt;Berbeco, R. I.&lt;/author&gt;&lt;author&gt;Nishioka, S.&lt;/author&gt;&lt;author&gt;Shirato, H.&lt;/author&gt;&lt;author&gt;Chen, G. T.&lt;/author&gt;&lt;author&gt;Jiang, S. B.&lt;/author&gt;&lt;/authors&gt;&lt;/contributors&gt;&lt;auth-address&gt;Department of Radiation Oncology, Massachusetts General Hospital and Harvard Medical School, Boston, MA, USA. rberbeco@partners.org&lt;/auth-address&gt;&lt;titles&gt;&lt;title&gt;Residual motion of lung tumours in gated radiotherapy with external respiratory surrogates&lt;/title&gt;&lt;secondary-title&gt;Phys Med Biol&lt;/secondary-title&gt;&lt;/titles&gt;&lt;periodical&gt;&lt;full-title&gt;Phys Med Biol&lt;/full-title&gt;&lt;abbr-1&gt;Physics in medicine and biology&lt;/abbr-1&gt;&lt;/periodical&gt;&lt;pages&gt;3655-67&lt;/pages&gt;&lt;volume&gt;50&lt;/volume&gt;&lt;number&gt;16&lt;/number&gt;&lt;keywords&gt;&lt;keyword&gt;Dose-Response Relationship, Radiation&lt;/keyword&gt;&lt;keyword&gt;Female&lt;/keyword&gt;&lt;keyword&gt;Humans&lt;/keyword&gt;&lt;keyword&gt;Lasers&lt;/keyword&gt;&lt;keyword&gt;Lung/pathology&lt;/keyword&gt;&lt;keyword&gt;Lung Neoplasms/*diagnosis/*radiography&lt;/keyword&gt;&lt;keyword&gt;Male&lt;/keyword&gt;&lt;keyword&gt;Motion&lt;/keyword&gt;&lt;keyword&gt;Movement&lt;/keyword&gt;&lt;keyword&gt;Phantoms, Imaging&lt;/keyword&gt;&lt;keyword&gt;Radiometry&lt;/keyword&gt;&lt;keyword&gt;Radiotherapy Planning, Computer-Assisted/*methods&lt;/keyword&gt;&lt;keyword&gt;*Respiration&lt;/keyword&gt;&lt;keyword&gt;Retrospective Studies&lt;/keyword&gt;&lt;keyword&gt;Statistics as Topic&lt;/keyword&gt;&lt;keyword&gt;Time Factors&lt;/keyword&gt;&lt;keyword&gt;Tomography, X-Ray Computed&lt;/keyword&gt;&lt;/keywords&gt;&lt;dates&gt;&lt;year&gt;2005&lt;/year&gt;&lt;pub-dates&gt;&lt;date&gt;Aug 21&lt;/date&gt;&lt;/pub-dates&gt;&lt;/dates&gt;&lt;isbn&gt;0031-9155 (Print)&amp;#xD;0031-9155 (Linking)&lt;/isbn&gt;&lt;accession-num&gt;16077219&lt;/accession-num&gt;&lt;urls&gt;&lt;related-urls&gt;&lt;url&gt;http://www.ncbi.nlm.nih.gov/pubmed/16077219&lt;/url&gt;&lt;/related-urls&gt;&lt;/urls&gt;&lt;electronic-resource-num&gt;10.1088/0031-9155/50/16/001&lt;/electronic-resource-num&gt;&lt;/record&gt;&lt;/Cite&gt;&lt;Cite&gt;&lt;Author&gt;Seppenwoolde&lt;/Author&gt;&lt;Year&gt;2007&lt;/Year&gt;&lt;RecNum&gt;3204&lt;/RecNum&gt;&lt;record&gt;&lt;rec-number&gt;3204&lt;/rec-number&gt;&lt;ref-type name="Journal Article"&gt;17&lt;/ref-type&gt;&lt;contributors&gt;&lt;authors&gt;&lt;author&gt;Seppenwoolde, Y.&lt;/author&gt;&lt;author&gt;Berbeco, R. I.&lt;/author&gt;&lt;author&gt;Nishioka, S.&lt;/author&gt;&lt;author&gt;Shirato, H.&lt;/author&gt;&lt;author&gt;Heijmen, B.&lt;/author&gt;&lt;/authors&gt;&lt;/contributors&gt;&lt;auth-address&gt;Department of Radiation Oncology, Division of Medical Physics, ErasmusMC, Rotterdam, The Netherlands. y.seppenwoolde@erasmusmc.nl&lt;/auth-address&gt;&lt;titles&gt;&lt;title&gt;Accuracy of tumor motion compensation algorithm from a robotic respiratory tracking system: a simulation study&lt;/title&gt;&lt;secondary-title&gt;Med Phys&lt;/secondary-title&gt;&lt;/titles&gt;&lt;periodical&gt;&lt;full-title&gt;Med Phys&lt;/full-title&gt;&lt;abbr-1&gt;Medical physics&lt;/abbr-1&gt;&lt;/periodical&gt;&lt;pages&gt;2774-84&lt;/pages&gt;&lt;volume&gt;34&lt;/volume&gt;&lt;number&gt;7&lt;/number&gt;&lt;keywords&gt;&lt;keyword&gt;Algorithms&lt;/keyword&gt;&lt;keyword&gt;Humans&lt;/keyword&gt;&lt;keyword&gt;Lung Neoplasms/radiography&lt;/keyword&gt;&lt;keyword&gt;*Motion&lt;/keyword&gt;&lt;keyword&gt;Movement&lt;/keyword&gt;&lt;keyword&gt;Respiration&lt;/keyword&gt;&lt;keyword&gt;*Robotics&lt;/keyword&gt;&lt;/keywords&gt;&lt;dates&gt;&lt;year&gt;2007&lt;/year&gt;&lt;pub-dates&gt;&lt;date&gt;Jul&lt;/date&gt;&lt;/pub-dates&gt;&lt;/dates&gt;&lt;isbn&gt;0094-2405 (Print)&amp;#xD;0094-2405 (Linking)&lt;/isbn&gt;&lt;accession-num&gt;17821984&lt;/accession-num&gt;&lt;urls&gt;&lt;related-urls&gt;&lt;url&gt;http://www.ncbi.nlm.nih.gov/pubmed/17821984&lt;/url&gt;&lt;/related-urls&gt;&lt;/urls&gt;&lt;electronic-resource-num&gt;10.1118/1.2739811&lt;/electronic-resource-num&gt;&lt;/record&gt;&lt;/Cite&gt;&lt;Cite&gt;&lt;Author&gt;Wu&lt;/Author&gt;&lt;Year&gt;2008&lt;/Year&gt;&lt;RecNum&gt;3205&lt;/RecNum&gt;&lt;record&gt;&lt;rec-number&gt;3205&lt;/rec-number&gt;&lt;ref-type name="Journal Article"&gt;17&lt;/ref-type&gt;&lt;contributors&gt;&lt;authors&gt;&lt;author&gt;Wu, H.&lt;/author&gt;&lt;author&gt;Zhao, Q.&lt;/author&gt;&lt;author&gt;Berbeco, R. I.&lt;/author&gt;&lt;author&gt;Nishioka, S.&lt;/author&gt;&lt;author&gt;Shirato, H.&lt;/author&gt;&lt;author&gt;Jiang, S. B.&lt;/author&gt;&lt;/authors&gt;&lt;/contributors&gt;&lt;auth-address&gt;Purdue School of Engineering and Technology, Indiana University School of Informatics, IUPUI, Indianapolis, IN, USA. hw9@iupui.edu&lt;/auth-address&gt;&lt;titles&gt;&lt;title&gt;Gating based on internal/external signals with dynamic correlation updates&lt;/title&gt;&lt;secondary-title&gt;Phys Med Biol&lt;/secondary-title&gt;&lt;/titles&gt;&lt;periodical&gt;&lt;full-title&gt;Phys Med Biol&lt;/full-title&gt;&lt;abbr-1&gt;Physics in medicine and biology&lt;/abbr-1&gt;&lt;/periodical&gt;&lt;pages&gt;7137-50&lt;/pages&gt;&lt;volume&gt;53&lt;/volume&gt;&lt;number&gt;24&lt;/number&gt;&lt;keywords&gt;&lt;keyword&gt;Algorithms&lt;/keyword&gt;&lt;keyword&gt;Computer Simulation&lt;/keyword&gt;&lt;keyword&gt;False Positive Reactions&lt;/keyword&gt;&lt;keyword&gt;Fluoroscopy/methods&lt;/keyword&gt;&lt;keyword&gt;Humans&lt;/keyword&gt;&lt;keyword&gt;Models, Statistical&lt;/keyword&gt;&lt;keyword&gt;Motion&lt;/keyword&gt;&lt;keyword&gt;Neoplasms/*pathology/*radiotherapy&lt;/keyword&gt;&lt;keyword&gt;Radiotherapy Planning, Computer-Assisted/*methods&lt;/keyword&gt;&lt;keyword&gt;Reproducibility of Results&lt;/keyword&gt;&lt;keyword&gt;Retrospective Studies&lt;/keyword&gt;&lt;keyword&gt;Time Factors&lt;/keyword&gt;&lt;/keywords&gt;&lt;dates&gt;&lt;year&gt;2008&lt;/year&gt;&lt;pub-dates&gt;&lt;date&gt;Dec 21&lt;/date&gt;&lt;/pub-dates&gt;&lt;/dates&gt;&lt;isbn&gt;0031-9155 (Print)&amp;#xD;0031-9155 (Linking)&lt;/isbn&gt;&lt;accession-num&gt;19033643&lt;/accession-num&gt;&lt;urls&gt;&lt;related-urls&gt;&lt;url&gt;http://www.ncbi.nlm.nih.gov/pubmed/19033643&lt;/url&gt;&lt;/related-urls&gt;&lt;/urls&gt;&lt;electronic-resource-num&gt;10.1088/0031-9155/53/24/009&lt;/electronic-resource-num&gt;&lt;/record&gt;&lt;/Cite&gt;&lt;/EndNote&gt;</w:instrText>
      </w:r>
      <w:r w:rsidR="00611120" w:rsidRPr="001470A4">
        <w:fldChar w:fldCharType="separate"/>
      </w:r>
      <w:r w:rsidR="009F7360" w:rsidRPr="001470A4">
        <w:rPr>
          <w:vertAlign w:val="superscript"/>
        </w:rPr>
        <w:t>[54-56]</w:t>
      </w:r>
      <w:r w:rsidR="00611120" w:rsidRPr="001470A4">
        <w:fldChar w:fldCharType="end"/>
      </w:r>
      <w:r w:rsidR="002004F8" w:rsidRPr="001470A4">
        <w:t xml:space="preserve">. For this reason, </w:t>
      </w:r>
      <w:r w:rsidRPr="001470A4">
        <w:t xml:space="preserve">the </w:t>
      </w:r>
      <w:r w:rsidR="002004F8" w:rsidRPr="001470A4">
        <w:t xml:space="preserve">Hokkaido group developed the real-time tumor tracking radiation therapy system </w:t>
      </w:r>
      <w:r w:rsidRPr="001470A4">
        <w:t xml:space="preserve">that </w:t>
      </w:r>
      <w:r w:rsidR="002004F8" w:rsidRPr="001470A4">
        <w:t>combines both</w:t>
      </w:r>
      <w:r w:rsidRPr="001470A4">
        <w:t xml:space="preserve"> the</w:t>
      </w:r>
      <w:r w:rsidR="002004F8" w:rsidRPr="001470A4">
        <w:t xml:space="preserve"> external breathing </w:t>
      </w:r>
      <w:r w:rsidRPr="001470A4">
        <w:t xml:space="preserve">signals </w:t>
      </w:r>
      <w:r w:rsidR="002004F8" w:rsidRPr="001470A4">
        <w:t xml:space="preserve">and </w:t>
      </w:r>
      <w:r w:rsidRPr="001470A4">
        <w:t xml:space="preserve">the </w:t>
      </w:r>
      <w:r w:rsidR="002004F8" w:rsidRPr="001470A4">
        <w:t xml:space="preserve">internal tumor motion </w:t>
      </w:r>
      <w:r w:rsidRPr="001470A4">
        <w:t xml:space="preserve">signals </w:t>
      </w:r>
      <w:r w:rsidR="002004F8" w:rsidRPr="001470A4">
        <w:rPr>
          <w:i/>
        </w:rPr>
        <w:t>via</w:t>
      </w:r>
      <w:r w:rsidR="002004F8" w:rsidRPr="001470A4">
        <w:t xml:space="preserve"> implanted fiducial markers</w:t>
      </w:r>
      <w:r w:rsidR="00611120" w:rsidRPr="001470A4">
        <w:fldChar w:fldCharType="begin"/>
      </w:r>
      <w:r w:rsidR="004D72B9" w:rsidRPr="001470A4">
        <w:instrText xml:space="preserve"> ADDIN EN.CITE &lt;EndNote&gt;&lt;Cite&gt;&lt;Author&gt;Shirato&lt;/Author&gt;&lt;Year&gt;2000&lt;/Year&gt;&lt;RecNum&gt;3206&lt;/RecNum&gt;&lt;record&gt;&lt;rec-number&gt;3206&lt;/rec-number&gt;&lt;ref-type name="Journal Article"&gt;17&lt;/ref-type&gt;&lt;contributors&gt;&lt;authors&gt;&lt;author&gt;Shirato, H.&lt;/author&gt;&lt;author&gt;Shimizu, S.&lt;/author&gt;&lt;author&gt;Kitamura, K.&lt;/author&gt;&lt;author&gt;Nishioka, T.&lt;/author&gt;&lt;author&gt;Kagei, K.&lt;/author&gt;&lt;author&gt;Hashimoto, S.&lt;/author&gt;&lt;author&gt;Aoyama, H.&lt;/author&gt;&lt;author&gt;Kunieda, T.&lt;/au</w:instrText>
      </w:r>
      <w:r w:rsidR="004D72B9" w:rsidRPr="001470A4">
        <w:rPr>
          <w:lang w:val="es-ES_tradnl"/>
        </w:rPr>
        <w:instrText>thor&gt;&lt;author&gt;Shinohara, N.&lt;/author&gt;&lt;author&gt;Dosaka-Akita, H.&lt;/author&gt;&lt;author&gt;Miyasaka, K.&lt;/author&gt;&lt;/authors&gt;&lt;/contributors&gt;&lt;auth-address&gt;Department of Radiology, Hokkaido University School of Medicine, Sapporo, Japan. hshirato@radi.med.hokudai.ac.jp&lt;/auth-address&gt;&lt;titles&gt;&lt;title&gt;Four-dimensional treatment planning and fluoroscopic real-time tumor tracking radiotherapy for moving tumor&lt;/title&gt;&lt;secondary-title&gt;Int J Radiat Oncol Biol Phys&lt;/secondary-title&gt;&lt;/titles&gt;&lt;periodical&gt;&lt;full-title&gt;Int J Radiat Oncol Biol Phys&lt;/full-title&gt;&lt;abbr-1&gt;International journal of radiation oncology, biology, physics&lt;/abbr-1&gt;&lt;/periodical&gt;&lt;pages&gt;435-42&lt;/pages&gt;&lt;volume&gt;48&lt;/volume&gt;&lt;number&gt;2&lt;/number&gt;&lt;keywords&gt;&lt;keyword&gt;Computer Systems&lt;/keyword&gt;&lt;keyword&gt;Feasibility Studies&lt;/keyword&gt;&lt;keyword&gt;Fluoroscopy/*methods&lt;/keyword&gt;&lt;keyword&gt;Gold&lt;/keyword&gt;&lt;keyword&gt;Humans&lt;/keyword&gt;&lt;keyword&gt;Movement&lt;/keyword&gt;&lt;keyword&gt;Neoplasms/*radiotherapy&lt;/keyword&gt;&lt;keyword&gt;*Particle Accelerators&lt;/keyword&gt;&lt;keyword&gt;Prostheses and Implants&lt;/keyword&gt;&lt;keyword&gt;Radiotherapy Planning, Computer-Assisted/*methods&lt;/keyword&gt;&lt;keyword&gt;Radiotherapy, Conformal/*methods&lt;/keyword&gt;&lt;/keywords&gt;&lt;dates&gt;&lt;year&gt;2000&lt;/year&gt;&lt;pub-dates&gt;&lt;date&gt;Sep 1&lt;/date&gt;&lt;/pub-dates&gt;&lt;/dates&gt;&lt;isbn&gt;0360-3016 (Print)&amp;#xD;0360-3016 (Linking)&lt;/isbn&gt;&lt;accession-num&gt;10974459&lt;/accession-num&gt;&lt;urls&gt;&lt;related-urls&gt;&lt;url&gt;http://www.ncbi.nlm.nih.gov/pubmed/10974459&lt;/url&gt;&lt;/related-urls&gt;&lt;/urls&gt;&lt;electronic-resource-num&gt;10.1016/S0360-3016(00)00625-8&lt;/electronic-resource-num&gt;&lt;/record&gt;&lt;/Cite&gt;&lt;/EndNote&gt;</w:instrText>
      </w:r>
      <w:r w:rsidR="00611120" w:rsidRPr="001470A4">
        <w:fldChar w:fldCharType="separate"/>
      </w:r>
      <w:r w:rsidR="009F7360" w:rsidRPr="001470A4">
        <w:rPr>
          <w:vertAlign w:val="superscript"/>
          <w:lang w:val="es-ES_tradnl"/>
        </w:rPr>
        <w:t>[57]</w:t>
      </w:r>
      <w:r w:rsidR="00611120" w:rsidRPr="001470A4">
        <w:fldChar w:fldCharType="end"/>
      </w:r>
      <w:r w:rsidR="002004F8" w:rsidRPr="001470A4">
        <w:rPr>
          <w:lang w:val="es-ES_tradnl"/>
        </w:rPr>
        <w:t xml:space="preserve">. Kubo </w:t>
      </w:r>
      <w:r w:rsidR="002004F8" w:rsidRPr="001470A4">
        <w:rPr>
          <w:i/>
          <w:lang w:val="es-ES_tradnl"/>
        </w:rPr>
        <w:t>et al</w:t>
      </w:r>
      <w:r w:rsidR="00611120" w:rsidRPr="001470A4">
        <w:fldChar w:fldCharType="begin"/>
      </w:r>
      <w:r w:rsidR="004D72B9" w:rsidRPr="001470A4">
        <w:rPr>
          <w:lang w:val="es-ES_tradnl"/>
        </w:rPr>
        <w:instrText xml:space="preserve"> ADDIN EN.CITE &lt;EndNote&gt;&lt;Cite&gt;&lt;Author&gt;Kubo&lt;/Author&gt;&lt;Year&gt;2000&lt;/Year&gt;&lt;RecNum&gt;3207&lt;/RecNum&gt;&lt;record&gt;&lt;rec-number&gt;3207&lt;/rec-number&gt;&lt;ref-type name="Journal Article"&gt;17&lt;/ref-type&gt;&lt;contributors&gt;&lt;authors&gt;&lt;author&gt;Kubo, H. D.&lt;/author&gt;&lt;author&gt;Wang, L.&lt;/author&gt;&lt;/authors&gt;&lt;/contributors&gt;&lt;auth-address&gt;Department of Radiation Oncology, UC Davis Cancer Center, Sacramento, California 95817, USA.&lt;/auth-address&gt;&lt;titles&gt;&lt;title&gt;Compatibility of Varian 2100C gated operations with enhanced dynamic wedge and IMRT dose delivery&lt;/title&gt;&lt;secondary-title&gt;Med Phys&lt;/secondary-title&gt;&lt;/titles&gt;&lt;periodical&gt;&lt;full-title&gt;Med Phys&lt;/full-title&gt;&lt;abbr-1&gt;Medical physics&lt;/abbr-1&gt;&lt;/periodical&gt;&lt;pages&gt;1732-8&lt;/pages&gt;&lt;volume&gt;27&lt;/volume&gt;&lt;number&gt;8&lt;/number&gt;&lt;keywords&gt;&lt;keyword&gt;Humans&lt;/keyword&gt;&lt;keyword&gt;Models, Theoretical&lt;/keyword&gt;&lt;keyword&gt;*Particle Accelerators&lt;/keyword&gt;&lt;keyword&gt;Phantoms, Imaging&lt;/keyword&gt;&lt;keyword&gt;Radiotherapy Planning, Computer-Assisted/*instrumentation/*methods&lt;/keyword&gt;&lt;keyword&gt;Radiotherapy, Conformal/*instrumentation/*methods&lt;/keyword&gt;&lt;keyword&gt;Respiration&lt;/keyword&gt;&lt;keyword&gt;Software&lt;/keyword&gt;&lt;keyword&gt;Time Factors&lt;/keyword&gt;&lt;/keywords&gt;&lt;dates&gt;&lt;year&gt;2000&lt;/year&gt;&lt;pub-dates&gt;&lt;date&gt;Aug&lt;/date&gt;&lt;/pub-dates&gt;&lt;/dates&gt;&lt;isbn&gt;0094-2405 (Print)&amp;#xD;0094-2405 (Linking)&lt;/isbn&gt;&lt;accession-num&gt;10984218&lt;/accession-num&gt;&lt;urls&gt;&lt;related-urls&gt;&lt;url&gt;http://www.ncbi.nlm.nih.gov/pubmed/10984218&lt;/url&gt;&lt;/related-urls&gt;&lt;/urls&gt;&lt;electronic-resource-num&gt;10.1118/1.1287110&lt;/electronic-resource-num&gt;&lt;/record&gt;&lt;/Cite&gt;&lt;/EndNote&gt;</w:instrText>
      </w:r>
      <w:r w:rsidR="00611120" w:rsidRPr="001470A4">
        <w:fldChar w:fldCharType="separate"/>
      </w:r>
      <w:r w:rsidR="009F7360" w:rsidRPr="001470A4">
        <w:rPr>
          <w:vertAlign w:val="superscript"/>
          <w:lang w:val="es-ES_tradnl"/>
        </w:rPr>
        <w:t>[58]</w:t>
      </w:r>
      <w:r w:rsidR="00611120" w:rsidRPr="001470A4">
        <w:fldChar w:fldCharType="end"/>
      </w:r>
      <w:r w:rsidR="002004F8" w:rsidRPr="001470A4">
        <w:rPr>
          <w:lang w:val="es-ES_tradnl"/>
        </w:rPr>
        <w:t xml:space="preserve"> reported the feasibility of gated IMRT as well. </w:t>
      </w:r>
      <w:r w:rsidR="002004F8" w:rsidRPr="001470A4">
        <w:t xml:space="preserve">A disadvantage of </w:t>
      </w:r>
      <w:r w:rsidRPr="001470A4">
        <w:t xml:space="preserve">the </w:t>
      </w:r>
      <w:r w:rsidR="002004F8" w:rsidRPr="001470A4">
        <w:t xml:space="preserve">gating techniques is </w:t>
      </w:r>
      <w:r w:rsidRPr="001470A4">
        <w:t xml:space="preserve">the </w:t>
      </w:r>
      <w:r w:rsidR="002004F8" w:rsidRPr="001470A4">
        <w:t>reduced efficiency of radiation delivery, resulting in a prolonged treatment time (or reduced duty cycle). For SABR, where a larger dose is delivered at each treatment, this prolonged treatment time could decrease the patient compliance.</w:t>
      </w:r>
    </w:p>
    <w:p w14:paraId="32A346D0" w14:textId="38577E8B" w:rsidR="002004F8" w:rsidRPr="001470A4" w:rsidRDefault="002004F8" w:rsidP="00F1557F">
      <w:pPr>
        <w:adjustRightInd w:val="0"/>
        <w:snapToGrid w:val="0"/>
        <w:ind w:firstLineChars="100" w:firstLine="240"/>
        <w:jc w:val="both"/>
      </w:pPr>
      <w:r w:rsidRPr="001470A4">
        <w:t xml:space="preserve">An alternative strategy is to reposition the radiation beam while tracking the tumor’s changing position dynamically. Ideally, this method can eliminate the need </w:t>
      </w:r>
      <w:r w:rsidR="00B8369C" w:rsidRPr="001470A4">
        <w:t>to compensate for</w:t>
      </w:r>
      <w:r w:rsidRPr="001470A4">
        <w:t xml:space="preserve"> the movement of the tumor and achieve a 100% duty cycle for dose delivery. Iizuka </w:t>
      </w:r>
      <w:r w:rsidRPr="001470A4">
        <w:rPr>
          <w:i/>
        </w:rPr>
        <w:t>et al</w:t>
      </w:r>
      <w:r w:rsidR="00611120" w:rsidRPr="001470A4">
        <w:fldChar w:fldCharType="begin"/>
      </w:r>
      <w:r w:rsidR="004D72B9" w:rsidRPr="001470A4">
        <w:instrText xml:space="preserve"> ADDIN EN.CITE &lt;EndNote&gt;&lt;Cite&gt;&lt;Author&gt;Iizuka&lt;/Author&gt;&lt;Year&gt;2015&lt;/Year&gt;&lt;RecNum&gt;3200&lt;/RecNum&gt;&lt;record&gt;&lt;rec-number&gt;3200&lt;/rec-number&gt;&lt;ref-type name="Journal Article"&gt;17&lt;/ref-type&gt;&lt;contributors&gt;&lt;authors&gt;&lt;author&gt;Iizuka, Y.&lt;/author&gt;&lt;author&gt;Matsuo, Y.&lt;/author&gt;&lt;author&gt;Ishihara, Y.&lt;/author&gt;&lt;author&gt;Akimoto, M.&lt;/author&gt;&lt;author&gt;Tanabe, H.&lt;/author&gt;&lt;author&gt;Takayama, K.&lt;/author&gt;&lt;author&gt;Ueki, N.&lt;/author&gt;&lt;author&gt;Yokota, K.&lt;/author&gt;&lt;author&gt;Mizowaki, T.&lt;/author&gt;&lt;author&gt;Kokubo, M.&lt;/author&gt;&lt;author&gt;Hiraoka, M.&lt;/author&gt;&lt;/authors&gt;&lt;/contributors&gt;&lt;auth-address&gt;Department of Radiation Oncology and Image-applied Therapy, Kyoto University Graduate School of Medicine, Japan.&amp;#xD;Department of Radiation Oncology and Image-applied Therapy, Kyoto University Graduate School of Medicine, Japan. Electronic address: ymatsuo@kuhp.kyoto-u.ac.jp.&amp;#xD;Division of Radiation Oncology, Institute of Biomedical Research and Innovation, Kobe, Japan.&amp;#xD;Division of Radiation Oncology, Institute of Biomedical Research and Innovation, Kobe, Japan; Department of Radiation Oncology, Kobe City Medical Center General Hospital, Japan.&lt;/auth-address&gt;&lt;titles&gt;&lt;title&gt;Dynamic tumor-tracking radiotherapy with real-time monitoring for liver tumors using a gimbal mounted linac&lt;/title&gt;&lt;secondary-title&gt;Radiother Oncol&lt;/secondary-title&gt;&lt;/titles&gt;&lt;periodical&gt;&lt;full-title&gt;Radiother Oncol&lt;/full-title&gt;&lt;/periodical&gt;&lt;pages&gt;496-500&lt;/pages&gt;&lt;volume&gt;117&lt;/volume&gt;&lt;number&gt;3&lt;/number&gt;&lt;keywords&gt;&lt;keyword&gt;Dynamic tumor tracking&lt;/keyword&gt;&lt;keyword&gt;Liver tumor&lt;/keyword&gt;&lt;keyword&gt;Real-time monitoring&lt;/keyword&gt;&lt;/keywords&gt;&lt;dates&gt;&lt;year&gt;2015&lt;/year&gt;&lt;pub-dates&gt;&lt;date&gt;Dec&lt;/date&gt;&lt;/pub-dates&gt;&lt;/dates&gt;&lt;isbn&gt;1879-0887 (Electronic)&amp;#xD;0167-8140 (Linking)&lt;/isbn&gt;&lt;accession-num&gt;26362722&lt;/accession-num&gt;&lt;urls&gt;&lt;related-urls&gt;&lt;url&gt;http://www.ncbi.nlm.nih.gov/pubmed/26362722&lt;/url&gt;&lt;/related-urls&gt;&lt;/urls&gt;&lt;electronic-resource-num&gt;10.1016/j.radonc.2015.08.033&lt;/electronic-resource-num&gt;&lt;/record&gt;&lt;/Cite&gt;&lt;/EndNote&gt;</w:instrText>
      </w:r>
      <w:r w:rsidR="00611120" w:rsidRPr="001470A4">
        <w:fldChar w:fldCharType="separate"/>
      </w:r>
      <w:r w:rsidR="009F7360" w:rsidRPr="001470A4">
        <w:rPr>
          <w:vertAlign w:val="superscript"/>
        </w:rPr>
        <w:t>[59]</w:t>
      </w:r>
      <w:r w:rsidR="00611120" w:rsidRPr="001470A4">
        <w:fldChar w:fldCharType="end"/>
      </w:r>
      <w:r w:rsidRPr="001470A4">
        <w:t xml:space="preserve"> showed that </w:t>
      </w:r>
      <w:r w:rsidR="00B8369C" w:rsidRPr="001470A4">
        <w:t xml:space="preserve">the </w:t>
      </w:r>
      <w:r w:rsidRPr="001470A4">
        <w:t>tracking technique could reduce</w:t>
      </w:r>
      <w:r w:rsidR="00B8369C" w:rsidRPr="001470A4">
        <w:t xml:space="preserve"> the</w:t>
      </w:r>
      <w:r w:rsidRPr="001470A4">
        <w:t xml:space="preserve"> PTV volume by 35% in 11 liver cases, compared to the motion-encompassing method. Currently, there have been two treatment machines capable of tumor tracking</w:t>
      </w:r>
      <w:r w:rsidR="00B03EA5" w:rsidRPr="001470A4">
        <w:t>:</w:t>
      </w:r>
      <w:r w:rsidRPr="001470A4">
        <w:t xml:space="preserve"> the CyberKnife system and the VERO system. The clinical feasibility of the CyberKnife system has been shown in several studies</w:t>
      </w:r>
      <w:r w:rsidR="00611120" w:rsidRPr="001470A4">
        <w:fldChar w:fldCharType="begin"/>
      </w:r>
      <w:r w:rsidR="004D72B9" w:rsidRPr="001470A4">
        <w:instrText xml:space="preserve"> ADDIN EN.CITE &lt;EndNote&gt;&lt;Cite&gt;&lt;Author&gt;van der Voort van Zyp&lt;/Author&gt;&lt;Year&gt;2009&lt;/Year&gt;&lt;RecNum&gt;3211&lt;/RecNum&gt;&lt;record&gt;&lt;rec-number&gt;3211&lt;/rec-number&gt;&lt;ref-type name="Journal Article"&gt;17&lt;/ref-type&gt;&lt;contributors&gt;&lt;authors&gt;&lt;author&gt;van der Voort van Zyp, N. C.&lt;/author&gt;&lt;author&gt;Prevost, J. B.&lt;/author&gt;&lt;author&gt;Hoogeman, M. S.&lt;/author&gt;&lt;author&gt;Praag, J.&lt;/author&gt;&lt;author&gt;van der Holt, B.&lt;/author&gt;&lt;author&gt;Levendag, P. C.&lt;/author&gt;&lt;author&gt;van Klaveren, R. J.&lt;/author&gt;&lt;author&gt;Pattynama, P.&lt;/author&gt;&lt;author&gt;Nuyttens, J. J.&lt;/author&gt;&lt;/authors&gt;&lt;/contributors&gt;&lt;auth-address&gt;Radiation Oncology Department, Daniel den Hoed-Erasmus Medical Center, Rotterdam, The Netherlands. n.vandervoortvanzyp@erasmusmc.nl&lt;/auth-address&gt;&lt;titles&gt;&lt;title&gt;Stereotactic radiotherapy with real-time tumor tracking for non-small cell lung cancer: clinical outcome&lt;/title&gt;&lt;secondary-title&gt;Radiother Oncol&lt;/secondary-title&gt;&lt;/titles&gt;&lt;periodical&gt;&lt;full-title&gt;Radiother Oncol&lt;/full-title&gt;&lt;/periodical&gt;&lt;pages&gt;296-300&lt;/pages&gt;&lt;volume&gt;91&lt;/volume&gt;&lt;number&gt;3&lt;/number&gt;&lt;keywords&gt;&lt;keyword&gt;Aged&lt;/keyword&gt;&lt;keyword&gt;Aged, 80 and over&lt;/keyword&gt;&lt;keyword&gt;Carcinoma, Non-Small-Cell Lung/pathology/*surgery&lt;/keyword&gt;&lt;keyword&gt;Comorbidity&lt;/keyword&gt;&lt;keyword&gt;Dose Fractionation&lt;/keyword&gt;&lt;keyword&gt;Female&lt;/keyword&gt;&lt;keyword&gt;Humans&lt;/keyword&gt;&lt;keyword&gt;Lung Neoplasms/pathology/*surgery&lt;/keyword&gt;&lt;keyword&gt;Male&lt;/keyword&gt;&lt;keyword&gt;Middle Aged&lt;/keyword&gt;&lt;keyword&gt;Neoplasm Staging&lt;/keyword&gt;&lt;keyword&gt;Proportional Hazards Models&lt;/keyword&gt;&lt;keyword&gt;Radiation Injuries/etiology&lt;/keyword&gt;&lt;keyword&gt;Radiosurgery/*methods&lt;/keyword&gt;&lt;keyword&gt;Radiotherapy Dosage&lt;/keyword&gt;&lt;keyword&gt;Radiotherapy Planning, Computer-Assisted/methods&lt;/keyword&gt;&lt;keyword&gt;Survival Rate&lt;/keyword&gt;&lt;keyword&gt;Tomography, X-Ray Computed&lt;/keyword&gt;&lt;keyword&gt;Treatment Outcome&lt;/keyword&gt;&lt;/keywords&gt;&lt;dates&gt;&lt;year&gt;2009&lt;/year&gt;&lt;pub-dates&gt;&lt;date&gt;Jun&lt;/date&gt;&lt;/pub-dates&gt;&lt;/dates&gt;&lt;isbn&gt;1879-0887 (Electronic)&amp;#xD;0167-8140 (Linking)&lt;/isbn&gt;&lt;accession-num&gt;19297048&lt;/accession-num&gt;&lt;urls&gt;&lt;related-urls&gt;&lt;url&gt;http://www.ncbi.nlm.nih.gov/pubmed/19297048&lt;/url&gt;&lt;/related-urls&gt;&lt;/urls&gt;&lt;electronic-resource-num&gt;10.1016/j.radonc.2009.02.011&lt;/electronic-resource-num&gt;&lt;/record&gt;&lt;/Cite&gt;&lt;Cite&gt;&lt;Author&gt;Brown&lt;/Author&gt;&lt;Year&gt;2009&lt;/Year&gt;&lt;RecNum&gt;3210&lt;/RecNum&gt;&lt;record&gt;&lt;rec-number&gt;3210&lt;/rec-number&gt;&lt;ref-type name="Journal Article"&gt;17&lt;/ref-type&gt;&lt;contributors&gt;&lt;authors&gt;&lt;author&gt;Brown, W. T.&lt;/author&gt;&lt;author&gt;Wu, X.&lt;/author&gt;&lt;author&gt;Fayad, F.&lt;/author&gt;&lt;author&gt;Fowler, J. F.&lt;/author&gt;&lt;author&gt;Garcia, S.&lt;/author&gt;&lt;author&gt;Monterroso, M. I.&lt;/author&gt;&lt;author&gt;de la Zerda, A.&lt;/author&gt;&lt;author&gt;Schwade, J. G.&lt;/author&gt;&lt;/authors&gt;&lt;/contributors&gt;&lt;auth-address&gt;CyberKnife Center of Miami, Miami, Florida, USA. brow5417@bellsouth.net&lt;/auth-address&gt;&lt;titles&gt;&lt;title&gt;Application of robotic stereotactic radiotherapy to peripheral stage I non-small cell lung cancer with curative intent&lt;/title&gt;&lt;secondary-title&gt;Clin Oncol (R Coll Radiol)&lt;/secondary-title&gt;&lt;/titles&gt;&lt;periodical&gt;&lt;full-title&gt;Clin Oncol (R Coll Radiol)&lt;/full-title&gt;&lt;abbr-1&gt;Clinical oncology (Royal College of Radiologists (Great Britain))&lt;/abbr-1&gt;&lt;/periodical&gt;&lt;pages&gt;623-31&lt;/pages&gt;&lt;volume&gt;21&lt;/volume&gt;&lt;number&gt;8&lt;/number&gt;&lt;keywords&gt;&lt;keyword&gt;Adult&lt;/keyword&gt;&lt;keyword&gt;Aged&lt;/keyword&gt;&lt;keyword&gt;Aged, 80 and over&lt;/keyword&gt;&lt;keyword&gt;Carcinoma, Non-Small-Cell Lung/mortality/*surgery&lt;/keyword&gt;&lt;keyword&gt;Cohort Studies&lt;/keyword&gt;&lt;keyword&gt;Female&lt;/keyword&gt;&lt;keyword&gt;Humans&lt;/keyword&gt;&lt;keyword&gt;Lung Neoplasms/mortality/*surgery&lt;/keyword&gt;&lt;keyword&gt;Male&lt;/keyword&gt;&lt;keyword&gt;Middle Aged&lt;/keyword&gt;&lt;keyword&gt;Neoplasm Staging&lt;/keyword&gt;&lt;keyword&gt;Radiosurgery/*instrumentation/methods&lt;/keyword&gt;&lt;keyword&gt;Robotics/*methods&lt;/keyword&gt;&lt;keyword&gt;Survival Analysis&lt;/keyword&gt;&lt;/keywords&gt;&lt;dates&gt;&lt;year&gt;2009&lt;/year&gt;&lt;pub-dates&gt;&lt;date&gt;Oct&lt;/date&gt;&lt;/pub-dates&gt;&lt;/dates&gt;&lt;isbn&gt;1433-2981 (Electronic)&amp;#xD;0936-6555 (Linking)&lt;/isbn&gt;&lt;accession-num&gt;19682875&lt;/accession-num&gt;&lt;urls&gt;&lt;related-urls&gt;&lt;url&gt;http://www.ncbi.nlm.nih.gov/pubmed/19682875&lt;/url&gt;&lt;/related-urls&gt;&lt;/urls&gt;&lt;electronic-resource-num&gt;10.1016/j.clon.2009.06.006&lt;/electronic-resource-num&gt;&lt;/record&gt;&lt;/Cite&gt;&lt;Cite&gt;&lt;Author&gt;Collins&lt;/Author&gt;&lt;Year&gt;2007&lt;/Year&gt;&lt;RecNum&gt;3209&lt;/RecNum&gt;&lt;record&gt;&lt;rec-number&gt;3209&lt;/rec-number&gt;&lt;ref-type name="Journal Article"&gt;17&lt;/ref-type&gt;&lt;contributors&gt;&lt;authors&gt;&lt;author&gt;Collins, B. T.&lt;/author&gt;&lt;author&gt;Erickson, K.&lt;/author&gt;&lt;author&gt;Reichner, C. A.&lt;/author&gt;&lt;author&gt;Collins, S. P.&lt;/author&gt;&lt;author&gt;Gagnon, G. J.&lt;/author&gt;&lt;author&gt;Dieterich, S.&lt;/author&gt;&lt;author&gt;McRae, D. A.&lt;/author&gt;&lt;author&gt;Zhang, Y.&lt;/author&gt;&lt;author&gt;Yousefi, S.&lt;/author&gt;&lt;author&gt;Levy, E.&lt;/author&gt;&lt;author&gt;Chang, T.&lt;/author&gt;&lt;author&gt;Jamis-Dow, C.&lt;/author&gt;&lt;author&gt;Banovac, F.&lt;/author&gt;&lt;author&gt;Anderson, E. D.&lt;/author&gt;&lt;/authors&gt;&lt;/contributors&gt;&lt;auth-address&gt;Department of Radiation Medicine, Georgetown University Hospital, Washington, DC, USA. collinsb@gunet.georgetown.edu&lt;/auth-address&gt;&lt;titles&gt;&lt;title&gt;Radical stereotactic radiosurgery with real-time tumor motion tracking in the treatment of small peripheral lung tumors&lt;/title&gt;&lt;secondary-title&gt;Radiat Oncol&lt;/secondary-title&gt;&lt;/titles&gt;&lt;periodical&gt;&lt;full-title&gt;Radiat Oncol&lt;/full-title&gt;&lt;/periodical&gt;&lt;pages&gt;39&lt;/pages&gt;&lt;volume&gt;2&lt;/volume&gt;&lt;keywords&gt;&lt;keyword&gt;Aged&lt;/keyword&gt;&lt;keyword&gt;Aged, 80 and over&lt;/keyword&gt;&lt;keyword&gt;Carcinoma, Non-Small-Cell Lung/pathology/physiopathology/radiography/radiotherapy&lt;/keyword&gt;&lt;keyword&gt;Dose Fractionation&lt;/keyword&gt;&lt;keyword&gt;Follow-Up Studies&lt;/keyword&gt;&lt;keyword&gt;Forced Expiratory Volume&lt;/keyword&gt;&lt;keyword&gt;Humans&lt;/keyword&gt;&lt;keyword&gt;Lung Neoplasms/pathology/physiopathology/radiography/*radiotherapy&lt;/keyword&gt;&lt;keyword&gt;Middle Aged&lt;/keyword&gt;&lt;keyword&gt;Neoplasm Metastasis&lt;/keyword&gt;&lt;keyword&gt;Neoplasm Staging&lt;/keyword&gt;&lt;keyword&gt;Patient Selection&lt;/keyword&gt;&lt;keyword&gt;Radiosurgery/adverse effects/*methods&lt;/keyword&gt;&lt;keyword&gt;Radiotherapy Dosage&lt;/keyword&gt;&lt;keyword&gt;Radiotherapy Planning, Computer-Assisted&lt;/keyword&gt;&lt;keyword&gt;Tomography, X-Ray Computed&lt;/keyword&gt;&lt;keyword&gt;Treatment Outcome&lt;/keyword&gt;&lt;/keywords&gt;&lt;dates&gt;&lt;year&gt;2007&lt;/year&gt;&lt;/dates&gt;&lt;isbn&gt;1748-717X (Electronic)&amp;#xD;1748-717X (Linking)&lt;/isbn&gt;&lt;accession-num&gt;17953752&lt;/accession-num&gt;&lt;urls&gt;&lt;related-urls&gt;&lt;url&gt;http://www.ncbi.nlm.nih.gov/pubmed/17953752&lt;/url&gt;&lt;/related-urls&gt;&lt;/urls&gt;&lt;custom2&gt;PMC2174503&lt;/custom2&gt;&lt;electronic-resource-num&gt;10.1186/1748-717X-2-39&lt;/electronic-resource-num&gt;&lt;/record&gt;&lt;/Cite&gt;&lt;Cite&gt;&lt;Author&gt;Nuyttens&lt;/Author&gt;&lt;Year&gt;2006&lt;/Year&gt;&lt;RecNum&gt;3208&lt;/RecNum&gt;&lt;record&gt;&lt;rec-number&gt;3208&lt;/rec-number&gt;&lt;ref-type name="Journal Article"&gt;17&lt;/ref-type&gt;&lt;contributors&gt;&lt;authors&gt;&lt;author&gt;Nuyttens, J. J.&lt;/author&gt;&lt;author&gt;Prevost, J. B.&lt;/author&gt;&lt;author&gt;Praag, J.&lt;/author&gt;&lt;author&gt;Hoogeman, M.&lt;/author&gt;&lt;author&gt;Van Klaveren, R. J.&lt;/author&gt;&lt;author&gt;Levendag, P. C.&lt;/author&gt;&lt;author&gt;Pattynama, P. M.&lt;/author&gt;&lt;/authors&gt;&lt;/contributors&gt;&lt;auth-address&gt;Department of Radiation Oncology, Erasmus MC-Daniel den Hoed Cancer Center, Rotterdam, The Netherlands. j.nuyttens@erasmusmc.nl&lt;/auth-address&gt;&lt;titles&gt;&lt;title&gt;Lung tumor tracking during stereotactic radiotherapy treatment with the CyberKnife: Marker placement and early results&lt;/title&gt;&lt;secondary-title&gt;Acta Oncol&lt;/secondary-title&gt;&lt;/titles&gt;&lt;periodical&gt;&lt;full-title&gt;Acta Oncol&lt;/full-title&gt;&lt;abbr-1&gt;Acta oncologica (Stockholm, Sweden)&lt;/abbr-1&gt;&lt;/periodical&gt;&lt;pages&gt;961-5&lt;/pages&gt;&lt;volume&gt;45&lt;/volume&gt;&lt;number&gt;7&lt;/number&gt;&lt;keywords&gt;&lt;keyword&gt;Adult&lt;/keyword&gt;&lt;keyword&gt;Aged&lt;/keyword&gt;&lt;keyword&gt;Aged, 80 and over&lt;/keyword&gt;&lt;keyword&gt;*Biomarkers&lt;/keyword&gt;&lt;keyword&gt;Carcinoma, Non-Small-Cell Lung/*surgery&lt;/keyword&gt;&lt;keyword&gt;Humans&lt;/keyword&gt;&lt;keyword&gt;Lung Neoplasms/*surgery&lt;/keyword&gt;&lt;keyword&gt;Middle Aged&lt;/keyword&gt;&lt;keyword&gt;Pneumothorax/prevention &amp;amp; control&lt;/keyword&gt;&lt;keyword&gt;Radiosurgery/*instrumentation/*methods&lt;/keyword&gt;&lt;keyword&gt;Thoracoscopy/methods&lt;/keyword&gt;&lt;/keywords&gt;&lt;dates&gt;&lt;year&gt;2006&lt;/year&gt;&lt;/dates&gt;&lt;isbn&gt;0284-186X (Print)&amp;#xD;0284-186X (Linking)&lt;/isbn&gt;&lt;accession-num&gt;16982564&lt;/accession-num&gt;&lt;urls&gt;&lt;related-urls&gt;&lt;url&gt;http://www.ncbi.nlm.nih.gov/pubmed/16982564&lt;/url&gt;&lt;/related-urls&gt;&lt;/urls&gt;&lt;electronic-resource-num&gt;10.1080/02841860600902205&lt;/electronic-resource-num&gt;&lt;/record&gt;&lt;/Cite&gt;&lt;/EndNote&gt;</w:instrText>
      </w:r>
      <w:r w:rsidR="00611120" w:rsidRPr="001470A4">
        <w:fldChar w:fldCharType="separate"/>
      </w:r>
      <w:r w:rsidR="009F7360" w:rsidRPr="001470A4">
        <w:rPr>
          <w:vertAlign w:val="superscript"/>
        </w:rPr>
        <w:t>[60-63]</w:t>
      </w:r>
      <w:r w:rsidR="00611120" w:rsidRPr="001470A4">
        <w:fldChar w:fldCharType="end"/>
      </w:r>
      <w:r w:rsidRPr="001470A4">
        <w:t xml:space="preserve">. The CyberKnife system consists of a pair of </w:t>
      </w:r>
      <w:r w:rsidR="0063528D" w:rsidRPr="001470A4">
        <w:t xml:space="preserve">fluoroscopes </w:t>
      </w:r>
      <w:r w:rsidRPr="001470A4">
        <w:t xml:space="preserve">in the ceiling coupled to a small X-band linear accelerator mounted on a robotic arm, which can move according to the movement </w:t>
      </w:r>
      <w:r w:rsidRPr="001470A4">
        <w:lastRenderedPageBreak/>
        <w:t xml:space="preserve">of </w:t>
      </w:r>
      <w:r w:rsidR="0063528D" w:rsidRPr="001470A4">
        <w:t xml:space="preserve">the </w:t>
      </w:r>
      <w:r w:rsidRPr="001470A4">
        <w:t xml:space="preserve">inserted fiducial markers. The VERO system uses a pair of </w:t>
      </w:r>
      <w:r w:rsidR="0063528D" w:rsidRPr="001470A4">
        <w:t xml:space="preserve">fluoroscopes </w:t>
      </w:r>
      <w:r w:rsidRPr="001470A4">
        <w:t>mounted in the machine to monitor the movement of inserted fiducial markers and allows the treatment head, gimbal, to pivot in two dimensions according to the movement of the fiducial markers</w:t>
      </w:r>
      <w:r w:rsidR="00611120" w:rsidRPr="001470A4">
        <w:fldChar w:fldCharType="begin"/>
      </w:r>
      <w:r w:rsidR="004D72B9" w:rsidRPr="001470A4">
        <w:instrText xml:space="preserve"> ADDIN EN.CITE &lt;EndNote&gt;&lt;Cite&gt;&lt;Author&gt;Depuydt&lt;/Author&gt;&lt;Year&gt;2013&lt;/Year&gt;&lt;RecNum&gt;3185&lt;/RecNum&gt;&lt;record&gt;&lt;rec-number&gt;3185&lt;/rec-number&gt;&lt;ref-type name="Journal Article"&gt;17&lt;/ref-type&gt;&lt;contributors&gt;&lt;authors&gt;&lt;author&gt;Depuydt, T.&lt;/author&gt;&lt;author&gt;Poels, K.&lt;/author&gt;&lt;author&gt;Verellen, D.&lt;/author&gt;&lt;author&gt;Engels, B.&lt;/author&gt;&lt;author&gt;Collen, C.&lt;/author&gt;&lt;author&gt;Haverbeke, C.&lt;/author&gt;&lt;author&gt;Gevaert, T.&lt;/author&gt;&lt;author&gt;Buls, N.&lt;/author&gt;&lt;author&gt;Van Gompel, G.&lt;/author&gt;&lt;author&gt;Reynders, T.&lt;/author&gt;&lt;author&gt;Duchateau, M.&lt;/author&gt;&lt;author&gt;Tournel, K.&lt;/author&gt;&lt;author&gt;Boussaer, M.&lt;/author&gt;&lt;author&gt;Steenbeke, F.&lt;/author&gt;&lt;author&gt;Vandenbroucke, F.&lt;/author&gt;&lt;author&gt;De Ridder, M.&lt;/author&gt;&lt;/authors&gt;&lt;/contributors&gt;&lt;auth-address&gt;Radiotherapy Department, Vrije Universiteit Brussel, Brussel, Belgium. tom.depuydt@uzbrussel.be&lt;/auth-address&gt;&lt;titles&gt;&lt;title&gt;Initial assessment of tumor tracking with a gimbaled linac system in clinical circumstances: a patient simulation study&lt;/title&gt;&lt;secondary-title&gt;Radiother Oncol&lt;/secondary-title&gt;&lt;/titles&gt;&lt;periodical&gt;&lt;full-title&gt;Radiother Oncol&lt;/full-title&gt;&lt;/periodical&gt;&lt;pages&gt;236-40&lt;/pages&gt;&lt;volume&gt;106&lt;/volume&gt;&lt;number&gt;2&lt;/number&gt;&lt;keywords&gt;&lt;keyword&gt;Fiducial Markers&lt;/keyword&gt;&lt;keyword&gt;Four-Dimensional Computed Tomography/methods&lt;/keyword&gt;&lt;keyword&gt;Humans&lt;/keyword&gt;&lt;keyword&gt;Movement&lt;/keyword&gt;&lt;keyword&gt;Neoplasms/radiography/*radiotherapy&lt;/keyword&gt;&lt;keyword&gt;*Patient Simulation&lt;/keyword&gt;&lt;keyword&gt;Radiotherapy, Image-Guided/*methods&lt;/keyword&gt;&lt;/keywords&gt;&lt;dates&gt;&lt;year&gt;2013&lt;/year&gt;&lt;pub-dates&gt;&lt;date&gt;Feb&lt;/date&gt;&lt;/pub-dates&gt;&lt;/dates&gt;&lt;isbn&gt;1879-0887 (Electronic)&amp;#xD;0167-8140 (Linking)&lt;/isbn&gt;&lt;accession-num&gt;23398905&lt;/accession-num&gt;&lt;urls&gt;&lt;related-urls&gt;&lt;url&gt;http://www.ncbi.nlm.nih.gov/pubmed/23398905&lt;/url&gt;&lt;/related-urls&gt;&lt;/urls&gt;&lt;electronic-resource-num&gt;10.1016/j.radonc.2012.12.015&lt;/electronic-resource-num&gt;&lt;/record&gt;&lt;/Cite&gt;&lt;/EndNote&gt;</w:instrText>
      </w:r>
      <w:r w:rsidR="00611120" w:rsidRPr="001470A4">
        <w:fldChar w:fldCharType="separate"/>
      </w:r>
      <w:r w:rsidR="009F7360" w:rsidRPr="001470A4">
        <w:rPr>
          <w:vertAlign w:val="superscript"/>
        </w:rPr>
        <w:t>[64]</w:t>
      </w:r>
      <w:r w:rsidR="00611120" w:rsidRPr="001470A4">
        <w:fldChar w:fldCharType="end"/>
      </w:r>
      <w:r w:rsidRPr="001470A4">
        <w:t>.</w:t>
      </w:r>
    </w:p>
    <w:p w14:paraId="3CE06A56" w14:textId="77777777" w:rsidR="002004F8" w:rsidRPr="001470A4" w:rsidRDefault="002004F8" w:rsidP="009353E7">
      <w:pPr>
        <w:adjustRightInd w:val="0"/>
        <w:snapToGrid w:val="0"/>
        <w:ind w:firstLine="800"/>
        <w:jc w:val="both"/>
      </w:pPr>
    </w:p>
    <w:p w14:paraId="085C37BE" w14:textId="77777777" w:rsidR="002004F8" w:rsidRPr="001470A4" w:rsidRDefault="002004F8" w:rsidP="009353E7">
      <w:pPr>
        <w:pStyle w:val="Heading1"/>
        <w:adjustRightInd w:val="0"/>
        <w:snapToGrid w:val="0"/>
        <w:contextualSpacing w:val="0"/>
        <w:jc w:val="both"/>
        <w:rPr>
          <w:rFonts w:eastAsiaTheme="minorEastAsia"/>
          <w:szCs w:val="24"/>
        </w:rPr>
      </w:pPr>
      <w:r w:rsidRPr="001470A4">
        <w:rPr>
          <w:rFonts w:eastAsiaTheme="minorEastAsia"/>
          <w:szCs w:val="24"/>
        </w:rPr>
        <w:t>CONCLUSION</w:t>
      </w:r>
    </w:p>
    <w:p w14:paraId="54D326F9" w14:textId="270D932F" w:rsidR="002004F8" w:rsidRPr="001470A4" w:rsidRDefault="002004F8" w:rsidP="009353E7">
      <w:pPr>
        <w:adjustRightInd w:val="0"/>
        <w:snapToGrid w:val="0"/>
        <w:jc w:val="both"/>
      </w:pPr>
      <w:r w:rsidRPr="001470A4">
        <w:t xml:space="preserve">Recent </w:t>
      </w:r>
      <w:r w:rsidR="0063528D" w:rsidRPr="001470A4">
        <w:t xml:space="preserve">advances in the </w:t>
      </w:r>
      <w:r w:rsidRPr="001470A4">
        <w:t xml:space="preserve">RT techniques facilitate dose escalation for small to large tumors with the hope of improved local tumor control without increasing normal tissue </w:t>
      </w:r>
      <w:r w:rsidR="0063528D" w:rsidRPr="001470A4">
        <w:t>toxicity</w:t>
      </w:r>
      <w:r w:rsidRPr="001470A4">
        <w:t xml:space="preserve">. However, local failure is still problematic, especially in advanced HCCs, and intrahepatic or distant </w:t>
      </w:r>
      <w:r w:rsidR="0063528D" w:rsidRPr="001470A4">
        <w:t xml:space="preserve">metastases </w:t>
      </w:r>
      <w:r w:rsidRPr="001470A4">
        <w:t xml:space="preserve">often develop, which could offset the impact of increased local control and </w:t>
      </w:r>
      <w:r w:rsidR="0063528D" w:rsidRPr="001470A4">
        <w:t xml:space="preserve">render </w:t>
      </w:r>
      <w:r w:rsidRPr="001470A4">
        <w:t xml:space="preserve">the given treatments meaningless. Unfortunately, reliable methods </w:t>
      </w:r>
      <w:r w:rsidR="0063528D" w:rsidRPr="001470A4">
        <w:t xml:space="preserve">that can </w:t>
      </w:r>
      <w:r w:rsidRPr="001470A4">
        <w:t>predict the tumor response to RT or recurrences within or outside the RT field</w:t>
      </w:r>
      <w:r w:rsidR="0063528D" w:rsidRPr="001470A4">
        <w:t xml:space="preserve"> have not been developed</w:t>
      </w:r>
      <w:r w:rsidRPr="001470A4">
        <w:t>. Therefore, future research should focus on the prediction of the outcomes after treatment to determine the patients who will benefit from RT as well as the novel biologic agents that can prevent recurrences outside the RT field.</w:t>
      </w:r>
    </w:p>
    <w:p w14:paraId="438B0C14" w14:textId="2F400C90" w:rsidR="002004F8" w:rsidRPr="001470A4" w:rsidRDefault="002004F8" w:rsidP="009353E7">
      <w:pPr>
        <w:adjustRightInd w:val="0"/>
        <w:snapToGrid w:val="0"/>
        <w:jc w:val="both"/>
        <w:rPr>
          <w:rFonts w:eastAsiaTheme="minorEastAsia"/>
        </w:rPr>
      </w:pPr>
    </w:p>
    <w:p w14:paraId="01D33D28" w14:textId="2C022809" w:rsidR="00544616" w:rsidRPr="001470A4" w:rsidRDefault="00904677" w:rsidP="009353E7">
      <w:pPr>
        <w:pStyle w:val="Heading1"/>
        <w:adjustRightInd w:val="0"/>
        <w:snapToGrid w:val="0"/>
        <w:contextualSpacing w:val="0"/>
        <w:jc w:val="both"/>
        <w:rPr>
          <w:rFonts w:eastAsiaTheme="minorEastAsia"/>
          <w:szCs w:val="24"/>
        </w:rPr>
      </w:pPr>
      <w:r w:rsidRPr="001470A4">
        <w:rPr>
          <w:rFonts w:eastAsiaTheme="minorEastAsia"/>
          <w:szCs w:val="24"/>
        </w:rPr>
        <w:t xml:space="preserve">ACKNOWLEDGEMENTS </w:t>
      </w:r>
    </w:p>
    <w:p w14:paraId="472EB133" w14:textId="709F9C3F" w:rsidR="00544616" w:rsidRPr="001470A4" w:rsidRDefault="00544616" w:rsidP="009353E7">
      <w:pPr>
        <w:adjustRightInd w:val="0"/>
        <w:snapToGrid w:val="0"/>
        <w:jc w:val="both"/>
        <w:rPr>
          <w:rFonts w:eastAsiaTheme="minorEastAsia"/>
        </w:rPr>
      </w:pPr>
      <w:r w:rsidRPr="001470A4">
        <w:t xml:space="preserve">We thank Jonathan Lawler for the English </w:t>
      </w:r>
      <w:r w:rsidR="004F0F10" w:rsidRPr="001470A4">
        <w:t>editing</w:t>
      </w:r>
      <w:r w:rsidRPr="001470A4">
        <w:t xml:space="preserve"> and audio recording.</w:t>
      </w:r>
    </w:p>
    <w:p w14:paraId="485B2B24" w14:textId="77777777" w:rsidR="002004F8" w:rsidRPr="001470A4" w:rsidRDefault="002004F8" w:rsidP="009353E7">
      <w:pPr>
        <w:adjustRightInd w:val="0"/>
        <w:snapToGrid w:val="0"/>
        <w:jc w:val="both"/>
        <w:rPr>
          <w:rFonts w:eastAsia="Times New Roman" w:cs="Times New Roman"/>
          <w:b/>
          <w:bCs/>
        </w:rPr>
      </w:pPr>
      <w:r w:rsidRPr="001470A4">
        <w:br w:type="page"/>
      </w:r>
    </w:p>
    <w:p w14:paraId="6C92CFAE" w14:textId="77777777" w:rsidR="002004F8" w:rsidRPr="001470A4" w:rsidRDefault="002004F8" w:rsidP="009353E7">
      <w:pPr>
        <w:pStyle w:val="Heading1"/>
        <w:adjustRightInd w:val="0"/>
        <w:snapToGrid w:val="0"/>
        <w:contextualSpacing w:val="0"/>
        <w:jc w:val="both"/>
        <w:rPr>
          <w:szCs w:val="24"/>
        </w:rPr>
      </w:pPr>
      <w:r w:rsidRPr="001470A4">
        <w:rPr>
          <w:szCs w:val="24"/>
        </w:rPr>
        <w:lastRenderedPageBreak/>
        <w:t>REFERENCES</w:t>
      </w:r>
    </w:p>
    <w:p w14:paraId="0EC4D4A9" w14:textId="77777777" w:rsidR="00BC3FFC" w:rsidRPr="001470A4" w:rsidRDefault="00BC3FFC" w:rsidP="00BC3FFC">
      <w:pPr>
        <w:jc w:val="both"/>
        <w:rPr>
          <w:rFonts w:eastAsia="SimSun" w:cs="SimSun"/>
          <w:lang w:eastAsia="zh-CN"/>
        </w:rPr>
      </w:pPr>
      <w:bookmarkStart w:id="256" w:name="OLE_LINK1"/>
      <w:r w:rsidRPr="001470A4">
        <w:rPr>
          <w:rFonts w:eastAsia="SimSun" w:cs="SimSun"/>
          <w:lang w:eastAsia="zh-CN"/>
        </w:rPr>
        <w:t xml:space="preserve">1 </w:t>
      </w:r>
      <w:r w:rsidRPr="001470A4">
        <w:rPr>
          <w:rFonts w:eastAsia="SimSun" w:cs="SimSun"/>
          <w:b/>
          <w:bCs/>
          <w:lang w:eastAsia="zh-CN"/>
        </w:rPr>
        <w:t>Llovet JM</w:t>
      </w:r>
      <w:r w:rsidRPr="001470A4">
        <w:rPr>
          <w:rFonts w:eastAsia="SimSun" w:cs="SimSun"/>
          <w:lang w:eastAsia="zh-CN"/>
        </w:rPr>
        <w:t xml:space="preserve">. Updated treatment approach to hepatocellular carcinoma. </w:t>
      </w:r>
      <w:r w:rsidRPr="001470A4">
        <w:rPr>
          <w:rFonts w:eastAsia="SimSun" w:cs="SimSun"/>
          <w:i/>
          <w:iCs/>
          <w:lang w:eastAsia="zh-CN"/>
        </w:rPr>
        <w:t>J Gastroenterol</w:t>
      </w:r>
      <w:r w:rsidRPr="001470A4">
        <w:rPr>
          <w:rFonts w:eastAsia="SimSun" w:cs="SimSun"/>
          <w:lang w:eastAsia="zh-CN"/>
        </w:rPr>
        <w:t xml:space="preserve"> 2005; </w:t>
      </w:r>
      <w:r w:rsidRPr="001470A4">
        <w:rPr>
          <w:rFonts w:eastAsia="SimSun" w:cs="SimSun"/>
          <w:b/>
          <w:bCs/>
          <w:lang w:eastAsia="zh-CN"/>
        </w:rPr>
        <w:t>40</w:t>
      </w:r>
      <w:r w:rsidRPr="001470A4">
        <w:rPr>
          <w:rFonts w:eastAsia="SimSun" w:cs="SimSun"/>
          <w:lang w:eastAsia="zh-CN"/>
        </w:rPr>
        <w:t>: 225-235 [PMID: 15830281 DOI: 10.1007/s00535-005-1566-3]</w:t>
      </w:r>
    </w:p>
    <w:p w14:paraId="301F210D" w14:textId="77777777" w:rsidR="00BC3FFC" w:rsidRPr="001470A4" w:rsidRDefault="00BC3FFC" w:rsidP="00BC3FFC">
      <w:pPr>
        <w:jc w:val="both"/>
        <w:rPr>
          <w:rFonts w:eastAsia="SimSun" w:cs="SimSun"/>
          <w:lang w:eastAsia="zh-CN"/>
        </w:rPr>
      </w:pPr>
      <w:r w:rsidRPr="001470A4">
        <w:rPr>
          <w:rFonts w:eastAsia="SimSun" w:cs="SimSun"/>
          <w:lang w:eastAsia="zh-CN"/>
        </w:rPr>
        <w:t xml:space="preserve">2 </w:t>
      </w:r>
      <w:r w:rsidRPr="001470A4">
        <w:rPr>
          <w:rFonts w:eastAsia="SimSun" w:cs="SimSun"/>
          <w:b/>
          <w:bCs/>
          <w:lang w:eastAsia="zh-CN"/>
        </w:rPr>
        <w:t>Feng M</w:t>
      </w:r>
      <w:r w:rsidRPr="001470A4">
        <w:rPr>
          <w:rFonts w:eastAsia="SimSun" w:cs="SimSun"/>
          <w:lang w:eastAsia="zh-CN"/>
        </w:rPr>
        <w:t xml:space="preserve">, Ben-Josef E. Radiation therapy for hepatocellular carcinoma. </w:t>
      </w:r>
      <w:r w:rsidRPr="001470A4">
        <w:rPr>
          <w:rFonts w:eastAsia="SimSun" w:cs="SimSun"/>
          <w:i/>
          <w:iCs/>
          <w:lang w:eastAsia="zh-CN"/>
        </w:rPr>
        <w:t>Semin Radiat Oncol</w:t>
      </w:r>
      <w:r w:rsidRPr="001470A4">
        <w:rPr>
          <w:rFonts w:eastAsia="SimSun" w:cs="SimSun"/>
          <w:lang w:eastAsia="zh-CN"/>
        </w:rPr>
        <w:t xml:space="preserve"> 2011; </w:t>
      </w:r>
      <w:r w:rsidRPr="001470A4">
        <w:rPr>
          <w:rFonts w:eastAsia="SimSun" w:cs="SimSun"/>
          <w:b/>
          <w:bCs/>
          <w:lang w:eastAsia="zh-CN"/>
        </w:rPr>
        <w:t>21</w:t>
      </w:r>
      <w:r w:rsidRPr="001470A4">
        <w:rPr>
          <w:rFonts w:eastAsia="SimSun" w:cs="SimSun"/>
          <w:lang w:eastAsia="zh-CN"/>
        </w:rPr>
        <w:t>: 271-277 [PMID: 21939856 DOI: 10.1016/j.semradonc.2011.05.002]</w:t>
      </w:r>
    </w:p>
    <w:p w14:paraId="3543B867" w14:textId="77777777" w:rsidR="00BC3FFC" w:rsidRPr="001470A4" w:rsidRDefault="00BC3FFC" w:rsidP="00BC3FFC">
      <w:pPr>
        <w:jc w:val="both"/>
        <w:rPr>
          <w:rFonts w:eastAsia="SimSun" w:cs="SimSun"/>
          <w:lang w:eastAsia="zh-CN"/>
        </w:rPr>
      </w:pPr>
      <w:r w:rsidRPr="001470A4">
        <w:rPr>
          <w:rFonts w:eastAsia="SimSun" w:cs="SimSun"/>
          <w:lang w:eastAsia="zh-CN"/>
        </w:rPr>
        <w:t xml:space="preserve">3 </w:t>
      </w:r>
      <w:r w:rsidRPr="001470A4">
        <w:rPr>
          <w:rFonts w:eastAsia="SimSun" w:cs="SimSun"/>
          <w:b/>
          <w:bCs/>
          <w:lang w:eastAsia="zh-CN"/>
        </w:rPr>
        <w:t>Seong J</w:t>
      </w:r>
      <w:r w:rsidRPr="001470A4">
        <w:rPr>
          <w:rFonts w:eastAsia="SimSun" w:cs="SimSun"/>
          <w:lang w:eastAsia="zh-CN"/>
        </w:rPr>
        <w:t xml:space="preserve">, Lee IJ, Shim SJ, Lim DH, Kim TH, Kim JH, Jang HS, Kim MS, Chie EK, Kim JH, Nam TK, Lee HS, Han CJ. A multicenter retrospective cohort study of practice patterns and clinical outcome on radiotherapy for hepatocellular carcinoma in Korea. </w:t>
      </w:r>
      <w:r w:rsidRPr="001470A4">
        <w:rPr>
          <w:rFonts w:eastAsia="SimSun" w:cs="SimSun"/>
          <w:i/>
          <w:iCs/>
          <w:lang w:eastAsia="zh-CN"/>
        </w:rPr>
        <w:t>Liver Int</w:t>
      </w:r>
      <w:r w:rsidRPr="001470A4">
        <w:rPr>
          <w:rFonts w:eastAsia="SimSun" w:cs="SimSun"/>
          <w:lang w:eastAsia="zh-CN"/>
        </w:rPr>
        <w:t xml:space="preserve"> 2009; </w:t>
      </w:r>
      <w:r w:rsidRPr="001470A4">
        <w:rPr>
          <w:rFonts w:eastAsia="SimSun" w:cs="SimSun"/>
          <w:b/>
          <w:bCs/>
          <w:lang w:eastAsia="zh-CN"/>
        </w:rPr>
        <w:t>29</w:t>
      </w:r>
      <w:r w:rsidRPr="001470A4">
        <w:rPr>
          <w:rFonts w:eastAsia="SimSun" w:cs="SimSun"/>
          <w:lang w:eastAsia="zh-CN"/>
        </w:rPr>
        <w:t>: 147-152 [PMID: 18795897 DOI: 10.1111/j.1478-3231.2008.01873.x]</w:t>
      </w:r>
    </w:p>
    <w:p w14:paraId="0206289B" w14:textId="77777777" w:rsidR="00BC3FFC" w:rsidRPr="001470A4" w:rsidRDefault="00BC3FFC" w:rsidP="00BC3FFC">
      <w:pPr>
        <w:jc w:val="both"/>
        <w:rPr>
          <w:rFonts w:eastAsia="SimSun" w:cs="SimSun"/>
          <w:lang w:eastAsia="zh-CN"/>
        </w:rPr>
      </w:pPr>
      <w:r w:rsidRPr="001470A4">
        <w:rPr>
          <w:rFonts w:eastAsia="SimSun" w:cs="SimSun"/>
          <w:lang w:eastAsia="zh-CN"/>
        </w:rPr>
        <w:t xml:space="preserve">4 </w:t>
      </w:r>
      <w:r w:rsidRPr="001470A4">
        <w:rPr>
          <w:rFonts w:eastAsia="SimSun" w:cs="SimSun"/>
          <w:b/>
          <w:bCs/>
          <w:lang w:eastAsia="zh-CN"/>
        </w:rPr>
        <w:t>McIntosh A</w:t>
      </w:r>
      <w:r w:rsidRPr="001470A4">
        <w:rPr>
          <w:rFonts w:eastAsia="SimSun" w:cs="SimSun"/>
          <w:lang w:eastAsia="zh-CN"/>
        </w:rPr>
        <w:t xml:space="preserve">, Hagspiel KD, Al-Osaimi AM, Northup P, Caldwell S, Berg C, Angle JF, Argo C, Weiss G, Rich TA. Accelerated treatment using intensity-modulated radiation therapy plus concurrent capecitabine for unresectable hepatocellular carcinoma. </w:t>
      </w:r>
      <w:r w:rsidRPr="001470A4">
        <w:rPr>
          <w:rFonts w:eastAsia="SimSun" w:cs="SimSun"/>
          <w:i/>
          <w:iCs/>
          <w:lang w:eastAsia="zh-CN"/>
        </w:rPr>
        <w:t>Cancer</w:t>
      </w:r>
      <w:r w:rsidRPr="001470A4">
        <w:rPr>
          <w:rFonts w:eastAsia="SimSun" w:cs="SimSun"/>
          <w:lang w:eastAsia="zh-CN"/>
        </w:rPr>
        <w:t xml:space="preserve"> 2009; </w:t>
      </w:r>
      <w:r w:rsidRPr="001470A4">
        <w:rPr>
          <w:rFonts w:eastAsia="SimSun" w:cs="SimSun"/>
          <w:b/>
          <w:bCs/>
          <w:lang w:eastAsia="zh-CN"/>
        </w:rPr>
        <w:t>115</w:t>
      </w:r>
      <w:r w:rsidRPr="001470A4">
        <w:rPr>
          <w:rFonts w:eastAsia="SimSun" w:cs="SimSun"/>
          <w:lang w:eastAsia="zh-CN"/>
        </w:rPr>
        <w:t>: 5117-5125 [PMID: 19642177 DOI: 10.1002/cncr.24552]</w:t>
      </w:r>
    </w:p>
    <w:p w14:paraId="415065FA" w14:textId="77777777" w:rsidR="00BC3FFC" w:rsidRPr="001470A4" w:rsidRDefault="00BC3FFC" w:rsidP="00BC3FFC">
      <w:pPr>
        <w:jc w:val="both"/>
        <w:rPr>
          <w:rFonts w:eastAsia="SimSun" w:cs="SimSun"/>
          <w:lang w:eastAsia="zh-CN"/>
        </w:rPr>
      </w:pPr>
      <w:r w:rsidRPr="001470A4">
        <w:rPr>
          <w:rFonts w:eastAsia="SimSun" w:cs="SimSun"/>
          <w:lang w:eastAsia="zh-CN"/>
        </w:rPr>
        <w:t xml:space="preserve">5 </w:t>
      </w:r>
      <w:r w:rsidRPr="001470A4">
        <w:rPr>
          <w:rFonts w:eastAsia="SimSun" w:cs="SimSun"/>
          <w:b/>
          <w:bCs/>
          <w:lang w:eastAsia="zh-CN"/>
        </w:rPr>
        <w:t>Andolino DL</w:t>
      </w:r>
      <w:r w:rsidRPr="001470A4">
        <w:rPr>
          <w:rFonts w:eastAsia="SimSun" w:cs="SimSun"/>
          <w:lang w:eastAsia="zh-CN"/>
        </w:rPr>
        <w:t xml:space="preserve">, Johnson CS, Maluccio M, Kwo P, Tector AJ, Zook J, Johnstone PA, Cardenes HR. Stereotactic body radiotherapy for primary hepatocellular carcinoma. </w:t>
      </w:r>
      <w:r w:rsidRPr="001470A4">
        <w:rPr>
          <w:rFonts w:eastAsia="SimSun" w:cs="SimSun"/>
          <w:i/>
          <w:iCs/>
          <w:lang w:eastAsia="zh-CN"/>
        </w:rPr>
        <w:t>Int J Radiat Oncol Biol Phys</w:t>
      </w:r>
      <w:r w:rsidRPr="001470A4">
        <w:rPr>
          <w:rFonts w:eastAsia="SimSun" w:cs="SimSun"/>
          <w:lang w:eastAsia="zh-CN"/>
        </w:rPr>
        <w:t xml:space="preserve"> 2011; </w:t>
      </w:r>
      <w:r w:rsidRPr="001470A4">
        <w:rPr>
          <w:rFonts w:eastAsia="SimSun" w:cs="SimSun"/>
          <w:b/>
          <w:bCs/>
          <w:lang w:eastAsia="zh-CN"/>
        </w:rPr>
        <w:t>81</w:t>
      </w:r>
      <w:r w:rsidRPr="001470A4">
        <w:rPr>
          <w:rFonts w:eastAsia="SimSun" w:cs="SimSun"/>
          <w:lang w:eastAsia="zh-CN"/>
        </w:rPr>
        <w:t>: e447-e453 [PMID: 21645977 DOI: 10.1016/j.ijrobp.2011.04.011]</w:t>
      </w:r>
    </w:p>
    <w:p w14:paraId="4464ECFB" w14:textId="77777777" w:rsidR="00BC3FFC" w:rsidRPr="001470A4" w:rsidRDefault="00BC3FFC" w:rsidP="00BC3FFC">
      <w:pPr>
        <w:jc w:val="both"/>
        <w:rPr>
          <w:rFonts w:eastAsia="SimSun" w:cs="SimSun"/>
          <w:lang w:eastAsia="zh-CN"/>
        </w:rPr>
      </w:pPr>
      <w:r w:rsidRPr="001470A4">
        <w:rPr>
          <w:rFonts w:eastAsia="SimSun" w:cs="SimSun"/>
          <w:lang w:eastAsia="zh-CN"/>
        </w:rPr>
        <w:t xml:space="preserve">6 </w:t>
      </w:r>
      <w:r w:rsidRPr="001470A4">
        <w:rPr>
          <w:rFonts w:eastAsia="SimSun" w:cs="SimSun"/>
          <w:b/>
          <w:bCs/>
          <w:lang w:eastAsia="zh-CN"/>
        </w:rPr>
        <w:t>Mornex F</w:t>
      </w:r>
      <w:r w:rsidRPr="001470A4">
        <w:rPr>
          <w:rFonts w:eastAsia="SimSun" w:cs="SimSun"/>
          <w:lang w:eastAsia="zh-CN"/>
        </w:rPr>
        <w:t xml:space="preserve">, Girard N, Beziat C, Kubas A, Khodri M, Trepo C, Merle P. Feasibility and efficacy of high-dose three-dimensional-conformal radiotherapy in cirrhotic patients with small-size hepatocellular carcinoma non-eligible for curative therapies--mature results of the French Phase II RTF-1 trial. </w:t>
      </w:r>
      <w:r w:rsidRPr="001470A4">
        <w:rPr>
          <w:rFonts w:eastAsia="SimSun" w:cs="SimSun"/>
          <w:i/>
          <w:iCs/>
          <w:lang w:eastAsia="zh-CN"/>
        </w:rPr>
        <w:t>Int J Radiat Oncol Biol Phys</w:t>
      </w:r>
      <w:r w:rsidRPr="001470A4">
        <w:rPr>
          <w:rFonts w:eastAsia="SimSun" w:cs="SimSun"/>
          <w:lang w:eastAsia="zh-CN"/>
        </w:rPr>
        <w:t xml:space="preserve"> 2006; </w:t>
      </w:r>
      <w:r w:rsidRPr="001470A4">
        <w:rPr>
          <w:rFonts w:eastAsia="SimSun" w:cs="SimSun"/>
          <w:b/>
          <w:bCs/>
          <w:lang w:eastAsia="zh-CN"/>
        </w:rPr>
        <w:t>66</w:t>
      </w:r>
      <w:r w:rsidRPr="001470A4">
        <w:rPr>
          <w:rFonts w:eastAsia="SimSun" w:cs="SimSun"/>
          <w:lang w:eastAsia="zh-CN"/>
        </w:rPr>
        <w:t>: 1152-1158 [PMID: 17145534]</w:t>
      </w:r>
    </w:p>
    <w:p w14:paraId="6EE43CC3" w14:textId="77777777" w:rsidR="00BC3FFC" w:rsidRPr="001470A4" w:rsidRDefault="00BC3FFC" w:rsidP="00BC3FFC">
      <w:pPr>
        <w:jc w:val="both"/>
        <w:rPr>
          <w:rFonts w:eastAsia="SimSun" w:cs="SimSun"/>
          <w:lang w:eastAsia="zh-CN"/>
        </w:rPr>
      </w:pPr>
      <w:r w:rsidRPr="001470A4">
        <w:rPr>
          <w:rFonts w:eastAsia="SimSun" w:cs="SimSun"/>
          <w:lang w:eastAsia="zh-CN"/>
        </w:rPr>
        <w:t xml:space="preserve">7 </w:t>
      </w:r>
      <w:r w:rsidRPr="001470A4">
        <w:rPr>
          <w:rFonts w:eastAsia="SimSun" w:cs="SimSun"/>
          <w:b/>
          <w:bCs/>
          <w:lang w:eastAsia="zh-CN"/>
        </w:rPr>
        <w:t>Seong J</w:t>
      </w:r>
      <w:r w:rsidRPr="001470A4">
        <w:rPr>
          <w:rFonts w:eastAsia="SimSun" w:cs="SimSun"/>
          <w:lang w:eastAsia="zh-CN"/>
        </w:rPr>
        <w:t xml:space="preserve">, Park HC, Han KH, Chon CY. Clinical results and prognostic factors in radiotherapy for unresectable hepatocellular carcinoma: a retrospective study of 158 patients. </w:t>
      </w:r>
      <w:r w:rsidRPr="001470A4">
        <w:rPr>
          <w:rFonts w:eastAsia="SimSun" w:cs="SimSun"/>
          <w:i/>
          <w:iCs/>
          <w:lang w:eastAsia="zh-CN"/>
        </w:rPr>
        <w:t>Int J Radiat Oncol Biol Phys</w:t>
      </w:r>
      <w:r w:rsidRPr="001470A4">
        <w:rPr>
          <w:rFonts w:eastAsia="SimSun" w:cs="SimSun"/>
          <w:lang w:eastAsia="zh-CN"/>
        </w:rPr>
        <w:t xml:space="preserve"> 2003; </w:t>
      </w:r>
      <w:r w:rsidRPr="001470A4">
        <w:rPr>
          <w:rFonts w:eastAsia="SimSun" w:cs="SimSun"/>
          <w:b/>
          <w:bCs/>
          <w:lang w:eastAsia="zh-CN"/>
        </w:rPr>
        <w:t>55</w:t>
      </w:r>
      <w:r w:rsidRPr="001470A4">
        <w:rPr>
          <w:rFonts w:eastAsia="SimSun" w:cs="SimSun"/>
          <w:lang w:eastAsia="zh-CN"/>
        </w:rPr>
        <w:t>: 329-336 [PMID: 12527045 DOI: 10.1016/S0360-3016(02)03929-9]</w:t>
      </w:r>
    </w:p>
    <w:p w14:paraId="44FBEE0A" w14:textId="77777777" w:rsidR="00BC3FFC" w:rsidRPr="001470A4" w:rsidRDefault="00BC3FFC" w:rsidP="00BC3FFC">
      <w:pPr>
        <w:jc w:val="both"/>
        <w:rPr>
          <w:rFonts w:eastAsia="SimSun" w:cs="SimSun"/>
          <w:lang w:eastAsia="zh-CN"/>
        </w:rPr>
      </w:pPr>
      <w:r w:rsidRPr="001470A4">
        <w:rPr>
          <w:rFonts w:eastAsia="SimSun" w:cs="SimSun"/>
          <w:lang w:eastAsia="zh-CN"/>
        </w:rPr>
        <w:t xml:space="preserve">8 </w:t>
      </w:r>
      <w:r w:rsidRPr="001470A4">
        <w:rPr>
          <w:rFonts w:eastAsia="SimSun" w:cs="SimSun"/>
          <w:b/>
          <w:bCs/>
          <w:lang w:eastAsia="zh-CN"/>
        </w:rPr>
        <w:t>Liu MT</w:t>
      </w:r>
      <w:r w:rsidRPr="001470A4">
        <w:rPr>
          <w:rFonts w:eastAsia="SimSun" w:cs="SimSun"/>
          <w:lang w:eastAsia="zh-CN"/>
        </w:rPr>
        <w:t xml:space="preserve">, Li SH, Chu TC, Hsieh CY, Wang AY, Chang TH, Pi CP, Huang CC, Lin JP. Three-dimensional conformal radiation therapy for unresectable hepatocellular carcinoma patients who had failed with or were unsuited for transcatheter arterial </w:t>
      </w:r>
      <w:r w:rsidRPr="001470A4">
        <w:rPr>
          <w:rFonts w:eastAsia="SimSun" w:cs="SimSun"/>
          <w:lang w:eastAsia="zh-CN"/>
        </w:rPr>
        <w:lastRenderedPageBreak/>
        <w:t xml:space="preserve">chemoembolization. </w:t>
      </w:r>
      <w:r w:rsidRPr="001470A4">
        <w:rPr>
          <w:rFonts w:eastAsia="SimSun" w:cs="SimSun"/>
          <w:i/>
          <w:iCs/>
          <w:lang w:eastAsia="zh-CN"/>
        </w:rPr>
        <w:t>Jpn J Clin Oncol</w:t>
      </w:r>
      <w:r w:rsidRPr="001470A4">
        <w:rPr>
          <w:rFonts w:eastAsia="SimSun" w:cs="SimSun"/>
          <w:lang w:eastAsia="zh-CN"/>
        </w:rPr>
        <w:t xml:space="preserve"> 2004; </w:t>
      </w:r>
      <w:r w:rsidRPr="001470A4">
        <w:rPr>
          <w:rFonts w:eastAsia="SimSun" w:cs="SimSun"/>
          <w:b/>
          <w:bCs/>
          <w:lang w:eastAsia="zh-CN"/>
        </w:rPr>
        <w:t>34</w:t>
      </w:r>
      <w:r w:rsidRPr="001470A4">
        <w:rPr>
          <w:rFonts w:eastAsia="SimSun" w:cs="SimSun"/>
          <w:lang w:eastAsia="zh-CN"/>
        </w:rPr>
        <w:t>: 532-539 [PMID: 15466827 DOI: 10.1093/jjco/hyh089]</w:t>
      </w:r>
    </w:p>
    <w:p w14:paraId="0FE7D060" w14:textId="77777777" w:rsidR="00BC3FFC" w:rsidRPr="001470A4" w:rsidRDefault="00BC3FFC" w:rsidP="00BC3FFC">
      <w:pPr>
        <w:jc w:val="both"/>
        <w:rPr>
          <w:rFonts w:eastAsia="SimSun" w:cs="SimSun"/>
          <w:lang w:eastAsia="zh-CN"/>
        </w:rPr>
      </w:pPr>
      <w:r w:rsidRPr="001470A4">
        <w:rPr>
          <w:rFonts w:eastAsia="SimSun" w:cs="SimSun"/>
          <w:lang w:eastAsia="zh-CN"/>
        </w:rPr>
        <w:t xml:space="preserve">9 </w:t>
      </w:r>
      <w:r w:rsidRPr="001470A4">
        <w:rPr>
          <w:rFonts w:eastAsia="SimSun" w:cs="SimSun"/>
          <w:b/>
          <w:bCs/>
          <w:lang w:eastAsia="zh-CN"/>
        </w:rPr>
        <w:t>Park HC</w:t>
      </w:r>
      <w:r w:rsidRPr="001470A4">
        <w:rPr>
          <w:rFonts w:eastAsia="SimSun" w:cs="SimSun"/>
          <w:lang w:eastAsia="zh-CN"/>
        </w:rPr>
        <w:t xml:space="preserve">, Seong J, Han KH, Chon CY, Moon YM, Suh CO. Dose-response relationship in local radiotherapy for hepatocellular carcinoma. </w:t>
      </w:r>
      <w:r w:rsidRPr="001470A4">
        <w:rPr>
          <w:rFonts w:eastAsia="SimSun" w:cs="SimSun"/>
          <w:i/>
          <w:iCs/>
          <w:lang w:eastAsia="zh-CN"/>
        </w:rPr>
        <w:t>Int J Radiat Oncol Biol Phys</w:t>
      </w:r>
      <w:r w:rsidRPr="001470A4">
        <w:rPr>
          <w:rFonts w:eastAsia="SimSun" w:cs="SimSun"/>
          <w:lang w:eastAsia="zh-CN"/>
        </w:rPr>
        <w:t xml:space="preserve"> 2002; </w:t>
      </w:r>
      <w:r w:rsidRPr="001470A4">
        <w:rPr>
          <w:rFonts w:eastAsia="SimSun" w:cs="SimSun"/>
          <w:b/>
          <w:bCs/>
          <w:lang w:eastAsia="zh-CN"/>
        </w:rPr>
        <w:t>54</w:t>
      </w:r>
      <w:r w:rsidRPr="001470A4">
        <w:rPr>
          <w:rFonts w:eastAsia="SimSun" w:cs="SimSun"/>
          <w:lang w:eastAsia="zh-CN"/>
        </w:rPr>
        <w:t>: 150-155 [PMID: 12182985 DOI: 10.1016/S0360-3016(02)02864-X]</w:t>
      </w:r>
    </w:p>
    <w:p w14:paraId="4B31A514" w14:textId="77777777" w:rsidR="00BC3FFC" w:rsidRPr="001470A4" w:rsidRDefault="00BC3FFC" w:rsidP="00BC3FFC">
      <w:pPr>
        <w:jc w:val="both"/>
        <w:rPr>
          <w:rFonts w:eastAsia="SimSun" w:cs="SimSun"/>
          <w:lang w:eastAsia="zh-CN"/>
        </w:rPr>
      </w:pPr>
      <w:r w:rsidRPr="001470A4">
        <w:rPr>
          <w:rFonts w:eastAsia="SimSun" w:cs="SimSun"/>
          <w:lang w:eastAsia="zh-CN"/>
        </w:rPr>
        <w:t xml:space="preserve">10 </w:t>
      </w:r>
      <w:r w:rsidRPr="001470A4">
        <w:rPr>
          <w:rFonts w:eastAsia="SimSun" w:cs="SimSun"/>
          <w:b/>
          <w:bCs/>
          <w:lang w:eastAsia="zh-CN"/>
        </w:rPr>
        <w:t>Park W</w:t>
      </w:r>
      <w:r w:rsidRPr="001470A4">
        <w:rPr>
          <w:rFonts w:eastAsia="SimSun" w:cs="SimSun"/>
          <w:lang w:eastAsia="zh-CN"/>
        </w:rPr>
        <w:t xml:space="preserve">, Lim DH, Paik SW, Koh KC, Choi MS, Park CK, Yoo BC, Lee JE, Kang MK, Park YJ, Nam HR, Ahn YC, Huh SJ. Local radiotherapy for patients with unresectable hepatocellular carcinoma. </w:t>
      </w:r>
      <w:r w:rsidRPr="001470A4">
        <w:rPr>
          <w:rFonts w:eastAsia="SimSun" w:cs="SimSun"/>
          <w:i/>
          <w:iCs/>
          <w:lang w:eastAsia="zh-CN"/>
        </w:rPr>
        <w:t>Int J Radiat Oncol Biol Phys</w:t>
      </w:r>
      <w:r w:rsidRPr="001470A4">
        <w:rPr>
          <w:rFonts w:eastAsia="SimSun" w:cs="SimSun"/>
          <w:lang w:eastAsia="zh-CN"/>
        </w:rPr>
        <w:t xml:space="preserve"> 2005; </w:t>
      </w:r>
      <w:r w:rsidRPr="001470A4">
        <w:rPr>
          <w:rFonts w:eastAsia="SimSun" w:cs="SimSun"/>
          <w:b/>
          <w:bCs/>
          <w:lang w:eastAsia="zh-CN"/>
        </w:rPr>
        <w:t>61</w:t>
      </w:r>
      <w:r w:rsidRPr="001470A4">
        <w:rPr>
          <w:rFonts w:eastAsia="SimSun" w:cs="SimSun"/>
          <w:lang w:eastAsia="zh-CN"/>
        </w:rPr>
        <w:t>: 1143-1150 [PMID: 15752895 DOI: 10.1016/j.ijrobp.2004.08.028]</w:t>
      </w:r>
    </w:p>
    <w:p w14:paraId="4A96BE91" w14:textId="77777777" w:rsidR="00BC3FFC" w:rsidRPr="001470A4" w:rsidRDefault="00BC3FFC" w:rsidP="00BC3FFC">
      <w:pPr>
        <w:jc w:val="both"/>
        <w:rPr>
          <w:rFonts w:eastAsia="SimSun" w:cs="SimSun"/>
          <w:lang w:eastAsia="zh-CN"/>
        </w:rPr>
      </w:pPr>
      <w:r w:rsidRPr="001470A4">
        <w:rPr>
          <w:rFonts w:eastAsia="SimSun" w:cs="SimSun"/>
          <w:lang w:eastAsia="zh-CN"/>
        </w:rPr>
        <w:t xml:space="preserve">11 </w:t>
      </w:r>
      <w:r w:rsidRPr="001470A4">
        <w:rPr>
          <w:rFonts w:eastAsia="SimSun" w:cs="SimSun"/>
          <w:b/>
          <w:lang w:eastAsia="zh-CN"/>
        </w:rPr>
        <w:t>Korean Liver Cancer Study Group</w:t>
      </w:r>
      <w:r w:rsidRPr="001470A4">
        <w:rPr>
          <w:rFonts w:eastAsia="SimSun" w:cs="SimSun"/>
          <w:lang w:eastAsia="zh-CN"/>
        </w:rPr>
        <w:t xml:space="preserve">. 2014 KLCSG-NCC Korea Practice Guideline for the Management of Hepatocellular Carcinoma. </w:t>
      </w:r>
      <w:r w:rsidRPr="001470A4">
        <w:rPr>
          <w:rFonts w:eastAsia="SimSun" w:cs="SimSun"/>
          <w:i/>
          <w:iCs/>
          <w:lang w:eastAsia="zh-CN"/>
        </w:rPr>
        <w:t>Gut Liver</w:t>
      </w:r>
      <w:r w:rsidRPr="001470A4">
        <w:rPr>
          <w:rFonts w:eastAsia="SimSun" w:cs="SimSun"/>
          <w:lang w:eastAsia="zh-CN"/>
        </w:rPr>
        <w:t xml:space="preserve"> 2015; </w:t>
      </w:r>
      <w:r w:rsidRPr="001470A4">
        <w:rPr>
          <w:rFonts w:eastAsia="SimSun" w:cs="SimSun"/>
          <w:b/>
          <w:bCs/>
          <w:lang w:eastAsia="zh-CN"/>
        </w:rPr>
        <w:t>9</w:t>
      </w:r>
      <w:r w:rsidRPr="001470A4">
        <w:rPr>
          <w:rFonts w:eastAsia="SimSun" w:cs="SimSun"/>
          <w:lang w:eastAsia="zh-CN"/>
        </w:rPr>
        <w:t>: 267-317 [PMID: 25918260 DOI: 10.5009/gnl14460]</w:t>
      </w:r>
    </w:p>
    <w:p w14:paraId="14199366" w14:textId="77777777" w:rsidR="00BC3FFC" w:rsidRPr="001470A4" w:rsidRDefault="00BC3FFC" w:rsidP="00BC3FFC">
      <w:pPr>
        <w:jc w:val="both"/>
        <w:rPr>
          <w:rFonts w:eastAsia="SimSun" w:cs="SimSun"/>
          <w:lang w:eastAsia="zh-CN"/>
        </w:rPr>
      </w:pPr>
      <w:r w:rsidRPr="001470A4">
        <w:rPr>
          <w:rFonts w:eastAsia="SimSun" w:cs="SimSun"/>
          <w:lang w:eastAsia="zh-CN"/>
        </w:rPr>
        <w:t xml:space="preserve">12 </w:t>
      </w:r>
      <w:r w:rsidRPr="001470A4">
        <w:rPr>
          <w:rFonts w:eastAsia="SimSun" w:cs="SimSun"/>
          <w:b/>
          <w:bCs/>
          <w:lang w:eastAsia="zh-CN"/>
        </w:rPr>
        <w:t>Meng MB</w:t>
      </w:r>
      <w:r w:rsidRPr="001470A4">
        <w:rPr>
          <w:rFonts w:eastAsia="SimSun" w:cs="SimSun"/>
          <w:lang w:eastAsia="zh-CN"/>
        </w:rPr>
        <w:t xml:space="preserve">, Cui YL, Lu Y, She B, Chen Y, Guan YS, Zhang RM. Transcatheter arterial chemoembolization in combination with radiotherapy for unresectable hepatocellular carcinoma: a systematic review and meta-analysis. </w:t>
      </w:r>
      <w:r w:rsidRPr="001470A4">
        <w:rPr>
          <w:rFonts w:eastAsia="SimSun" w:cs="SimSun"/>
          <w:i/>
          <w:iCs/>
          <w:lang w:eastAsia="zh-CN"/>
        </w:rPr>
        <w:t>Radiother Oncol</w:t>
      </w:r>
      <w:r w:rsidRPr="001470A4">
        <w:rPr>
          <w:rFonts w:eastAsia="SimSun" w:cs="SimSun"/>
          <w:lang w:eastAsia="zh-CN"/>
        </w:rPr>
        <w:t xml:space="preserve"> 2009; </w:t>
      </w:r>
      <w:r w:rsidRPr="001470A4">
        <w:rPr>
          <w:rFonts w:eastAsia="SimSun" w:cs="SimSun"/>
          <w:b/>
          <w:bCs/>
          <w:lang w:eastAsia="zh-CN"/>
        </w:rPr>
        <w:t>92</w:t>
      </w:r>
      <w:r w:rsidRPr="001470A4">
        <w:rPr>
          <w:rFonts w:eastAsia="SimSun" w:cs="SimSun"/>
          <w:lang w:eastAsia="zh-CN"/>
        </w:rPr>
        <w:t>: 184-194 [PMID: 19042048 DOI: 10.1016/j.radonc.2008.11.002]</w:t>
      </w:r>
    </w:p>
    <w:p w14:paraId="343877E9" w14:textId="77777777" w:rsidR="00BC3FFC" w:rsidRPr="001470A4" w:rsidRDefault="00BC3FFC" w:rsidP="00BC3FFC">
      <w:pPr>
        <w:jc w:val="both"/>
        <w:rPr>
          <w:rFonts w:eastAsia="SimSun" w:cs="SimSun"/>
          <w:lang w:eastAsia="zh-CN"/>
        </w:rPr>
      </w:pPr>
      <w:r w:rsidRPr="001470A4">
        <w:rPr>
          <w:rFonts w:eastAsia="SimSun" w:cs="SimSun"/>
          <w:lang w:eastAsia="zh-CN"/>
        </w:rPr>
        <w:t xml:space="preserve">13 </w:t>
      </w:r>
      <w:r w:rsidRPr="001470A4">
        <w:rPr>
          <w:rFonts w:eastAsia="SimSun" w:cs="SimSun"/>
          <w:b/>
          <w:bCs/>
          <w:lang w:eastAsia="zh-CN"/>
        </w:rPr>
        <w:t>Zeng ZC</w:t>
      </w:r>
      <w:r w:rsidRPr="001470A4">
        <w:rPr>
          <w:rFonts w:eastAsia="SimSun" w:cs="SimSun"/>
          <w:lang w:eastAsia="zh-CN"/>
        </w:rPr>
        <w:t xml:space="preserve">, Fan J, Tang ZY, Zhou J, Qin LX, Wang JH, Sun HC, Wang BL, Zhang JY, Jiang GL, Wang YQ. A comparison of treatment combinations with and without radiotherapy for hepatocellular carcinoma with portal vein and/or inferior vena cava tumor thrombus. </w:t>
      </w:r>
      <w:r w:rsidRPr="001470A4">
        <w:rPr>
          <w:rFonts w:eastAsia="SimSun" w:cs="SimSun"/>
          <w:i/>
          <w:iCs/>
          <w:lang w:eastAsia="zh-CN"/>
        </w:rPr>
        <w:t>Int J Radiat Oncol Biol Phys</w:t>
      </w:r>
      <w:r w:rsidRPr="001470A4">
        <w:rPr>
          <w:rFonts w:eastAsia="SimSun" w:cs="SimSun"/>
          <w:lang w:eastAsia="zh-CN"/>
        </w:rPr>
        <w:t xml:space="preserve"> 2005; </w:t>
      </w:r>
      <w:r w:rsidRPr="001470A4">
        <w:rPr>
          <w:rFonts w:eastAsia="SimSun" w:cs="SimSun"/>
          <w:b/>
          <w:bCs/>
          <w:lang w:eastAsia="zh-CN"/>
        </w:rPr>
        <w:t>61</w:t>
      </w:r>
      <w:r w:rsidRPr="001470A4">
        <w:rPr>
          <w:rFonts w:eastAsia="SimSun" w:cs="SimSun"/>
          <w:lang w:eastAsia="zh-CN"/>
        </w:rPr>
        <w:t>: 432-443 [PMID: 15667964 DOI: 10.1016/j.ijrobp.2004.05.025]</w:t>
      </w:r>
    </w:p>
    <w:p w14:paraId="755D06E6" w14:textId="77777777" w:rsidR="00BC3FFC" w:rsidRPr="001470A4" w:rsidRDefault="00BC3FFC" w:rsidP="00BC3FFC">
      <w:pPr>
        <w:jc w:val="both"/>
        <w:rPr>
          <w:rFonts w:eastAsia="SimSun" w:cs="SimSun"/>
          <w:lang w:eastAsia="zh-CN"/>
        </w:rPr>
      </w:pPr>
      <w:r w:rsidRPr="001470A4">
        <w:rPr>
          <w:rFonts w:eastAsia="SimSun" w:cs="SimSun"/>
          <w:lang w:eastAsia="zh-CN"/>
        </w:rPr>
        <w:t xml:space="preserve">14 </w:t>
      </w:r>
      <w:r w:rsidRPr="001470A4">
        <w:rPr>
          <w:rFonts w:eastAsia="SimSun" w:cs="SimSun"/>
          <w:b/>
          <w:bCs/>
          <w:lang w:eastAsia="zh-CN"/>
        </w:rPr>
        <w:t>Kim DY</w:t>
      </w:r>
      <w:r w:rsidRPr="001470A4">
        <w:rPr>
          <w:rFonts w:eastAsia="SimSun" w:cs="SimSun"/>
          <w:lang w:eastAsia="zh-CN"/>
        </w:rPr>
        <w:t xml:space="preserve">, Park W, Lim DH, Lee JH, Yoo BC, Paik SW, Kho KC, Kim TH, Ahn YC, Huh SJ. Three-dimensional conformal radiotherapy for portal vein thrombosis of hepatocellular carcinoma. </w:t>
      </w:r>
      <w:r w:rsidRPr="001470A4">
        <w:rPr>
          <w:rFonts w:eastAsia="SimSun" w:cs="SimSun"/>
          <w:i/>
          <w:iCs/>
          <w:lang w:eastAsia="zh-CN"/>
        </w:rPr>
        <w:t>Cancer</w:t>
      </w:r>
      <w:r w:rsidRPr="001470A4">
        <w:rPr>
          <w:rFonts w:eastAsia="SimSun" w:cs="SimSun"/>
          <w:lang w:eastAsia="zh-CN"/>
        </w:rPr>
        <w:t xml:space="preserve"> 2005; </w:t>
      </w:r>
      <w:r w:rsidRPr="001470A4">
        <w:rPr>
          <w:rFonts w:eastAsia="SimSun" w:cs="SimSun"/>
          <w:b/>
          <w:bCs/>
          <w:lang w:eastAsia="zh-CN"/>
        </w:rPr>
        <w:t>103</w:t>
      </w:r>
      <w:r w:rsidRPr="001470A4">
        <w:rPr>
          <w:rFonts w:eastAsia="SimSun" w:cs="SimSun"/>
          <w:lang w:eastAsia="zh-CN"/>
        </w:rPr>
        <w:t>: 2419-2426 [PMID: 15822130 DOI: 10.1002/cncr.21043]</w:t>
      </w:r>
    </w:p>
    <w:p w14:paraId="0CDE9CEB" w14:textId="77777777" w:rsidR="00BC3FFC" w:rsidRPr="001470A4" w:rsidRDefault="00BC3FFC" w:rsidP="00BC3FFC">
      <w:pPr>
        <w:jc w:val="both"/>
        <w:rPr>
          <w:rFonts w:eastAsia="SimSun" w:cs="SimSun"/>
          <w:lang w:eastAsia="zh-CN"/>
        </w:rPr>
      </w:pPr>
      <w:r w:rsidRPr="001470A4">
        <w:rPr>
          <w:rFonts w:eastAsia="SimSun" w:cs="SimSun"/>
          <w:lang w:eastAsia="zh-CN"/>
        </w:rPr>
        <w:t xml:space="preserve">15 </w:t>
      </w:r>
      <w:r w:rsidRPr="001470A4">
        <w:rPr>
          <w:rFonts w:eastAsia="SimSun" w:cs="SimSun"/>
          <w:b/>
          <w:bCs/>
          <w:lang w:eastAsia="zh-CN"/>
        </w:rPr>
        <w:t>Pan CC</w:t>
      </w:r>
      <w:r w:rsidRPr="001470A4">
        <w:rPr>
          <w:rFonts w:eastAsia="SimSun" w:cs="SimSun"/>
          <w:lang w:eastAsia="zh-CN"/>
        </w:rPr>
        <w:t xml:space="preserve">, Kavanagh BD, Dawson LA, Li XA, Das SK, Miften M, Ten Haken RK. Radiation-associated liver injury. </w:t>
      </w:r>
      <w:r w:rsidRPr="001470A4">
        <w:rPr>
          <w:rFonts w:eastAsia="SimSun" w:cs="SimSun"/>
          <w:i/>
          <w:iCs/>
          <w:lang w:eastAsia="zh-CN"/>
        </w:rPr>
        <w:t>Int J Radiat Oncol Biol Phys</w:t>
      </w:r>
      <w:r w:rsidRPr="001470A4">
        <w:rPr>
          <w:rFonts w:eastAsia="SimSun" w:cs="SimSun"/>
          <w:lang w:eastAsia="zh-CN"/>
        </w:rPr>
        <w:t xml:space="preserve"> 2010; </w:t>
      </w:r>
      <w:r w:rsidRPr="001470A4">
        <w:rPr>
          <w:rFonts w:eastAsia="SimSun" w:cs="SimSun"/>
          <w:b/>
          <w:bCs/>
          <w:lang w:eastAsia="zh-CN"/>
        </w:rPr>
        <w:t>76</w:t>
      </w:r>
      <w:r w:rsidRPr="001470A4">
        <w:rPr>
          <w:rFonts w:eastAsia="SimSun" w:cs="SimSun"/>
          <w:lang w:eastAsia="zh-CN"/>
        </w:rPr>
        <w:t>: S94-100 [PMID: 20171524 DOI: 10.1016/j.ijrobp.2009.06.092]</w:t>
      </w:r>
    </w:p>
    <w:p w14:paraId="5336A47C" w14:textId="77777777" w:rsidR="00BC3FFC" w:rsidRPr="001470A4" w:rsidRDefault="00BC3FFC" w:rsidP="00BC3FFC">
      <w:pPr>
        <w:jc w:val="both"/>
        <w:rPr>
          <w:rFonts w:eastAsia="SimSun" w:cs="SimSun"/>
          <w:lang w:eastAsia="zh-CN"/>
        </w:rPr>
      </w:pPr>
      <w:r w:rsidRPr="001470A4">
        <w:rPr>
          <w:rFonts w:eastAsia="SimSun" w:cs="SimSun"/>
          <w:lang w:eastAsia="zh-CN"/>
        </w:rPr>
        <w:t xml:space="preserve">16 </w:t>
      </w:r>
      <w:r w:rsidRPr="001470A4">
        <w:rPr>
          <w:rFonts w:eastAsia="SimSun" w:cs="SimSun"/>
          <w:b/>
          <w:bCs/>
          <w:lang w:eastAsia="zh-CN"/>
        </w:rPr>
        <w:t>Cheng JC</w:t>
      </w:r>
      <w:r w:rsidRPr="001470A4">
        <w:rPr>
          <w:rFonts w:eastAsia="SimSun" w:cs="SimSun"/>
          <w:lang w:eastAsia="zh-CN"/>
        </w:rPr>
        <w:t xml:space="preserve">, Wu JK, Huang CM, Liu HS, Huang DY, Tsai SY, Cheng SH, Jian JJ, Huang AT. Dosimetric analysis and comparison of three-dimensional conformal </w:t>
      </w:r>
      <w:r w:rsidRPr="001470A4">
        <w:rPr>
          <w:rFonts w:eastAsia="SimSun" w:cs="SimSun"/>
          <w:lang w:eastAsia="zh-CN"/>
        </w:rPr>
        <w:lastRenderedPageBreak/>
        <w:t xml:space="preserve">radiotherapy and intensity-modulated radiation therapy for patients with hepatocellular carcinoma and radiation-induced liver disease. </w:t>
      </w:r>
      <w:r w:rsidRPr="001470A4">
        <w:rPr>
          <w:rFonts w:eastAsia="SimSun" w:cs="SimSun"/>
          <w:i/>
          <w:iCs/>
          <w:lang w:eastAsia="zh-CN"/>
        </w:rPr>
        <w:t>Int J Radiat Oncol Biol Phys</w:t>
      </w:r>
      <w:r w:rsidRPr="001470A4">
        <w:rPr>
          <w:rFonts w:eastAsia="SimSun" w:cs="SimSun"/>
          <w:lang w:eastAsia="zh-CN"/>
        </w:rPr>
        <w:t xml:space="preserve"> 2003; </w:t>
      </w:r>
      <w:r w:rsidRPr="001470A4">
        <w:rPr>
          <w:rFonts w:eastAsia="SimSun" w:cs="SimSun"/>
          <w:b/>
          <w:bCs/>
          <w:lang w:eastAsia="zh-CN"/>
        </w:rPr>
        <w:t>56</w:t>
      </w:r>
      <w:r w:rsidRPr="001470A4">
        <w:rPr>
          <w:rFonts w:eastAsia="SimSun" w:cs="SimSun"/>
          <w:lang w:eastAsia="zh-CN"/>
        </w:rPr>
        <w:t>: 229-234 [PMID: 12694843 DOI: 10.1016/S0360-3016(03)00091-9]</w:t>
      </w:r>
    </w:p>
    <w:p w14:paraId="7250FCF7" w14:textId="77777777" w:rsidR="00BC3FFC" w:rsidRPr="001470A4" w:rsidRDefault="00BC3FFC" w:rsidP="00BC3FFC">
      <w:pPr>
        <w:jc w:val="both"/>
        <w:rPr>
          <w:rFonts w:eastAsia="SimSun" w:cs="SimSun"/>
          <w:lang w:eastAsia="zh-CN"/>
        </w:rPr>
      </w:pPr>
      <w:r w:rsidRPr="001470A4">
        <w:rPr>
          <w:rFonts w:eastAsia="SimSun" w:cs="SimSun"/>
          <w:lang w:eastAsia="zh-CN"/>
        </w:rPr>
        <w:t xml:space="preserve">17 </w:t>
      </w:r>
      <w:r w:rsidRPr="001470A4">
        <w:rPr>
          <w:rFonts w:eastAsia="SimSun" w:cs="SimSun"/>
          <w:b/>
          <w:bCs/>
          <w:lang w:eastAsia="zh-CN"/>
        </w:rPr>
        <w:t>Seong J</w:t>
      </w:r>
      <w:r w:rsidRPr="001470A4">
        <w:rPr>
          <w:rFonts w:eastAsia="SimSun" w:cs="SimSun"/>
          <w:lang w:eastAsia="zh-CN"/>
        </w:rPr>
        <w:t xml:space="preserve">. Challenge and hope in radiotherapy of hepatocellular carcinoma. </w:t>
      </w:r>
      <w:r w:rsidRPr="001470A4">
        <w:rPr>
          <w:rFonts w:eastAsia="SimSun" w:cs="SimSun"/>
          <w:i/>
          <w:iCs/>
          <w:lang w:eastAsia="zh-CN"/>
        </w:rPr>
        <w:t>Yonsei Med J</w:t>
      </w:r>
      <w:r w:rsidRPr="001470A4">
        <w:rPr>
          <w:rFonts w:eastAsia="SimSun" w:cs="SimSun"/>
          <w:lang w:eastAsia="zh-CN"/>
        </w:rPr>
        <w:t xml:space="preserve"> 2009; </w:t>
      </w:r>
      <w:r w:rsidRPr="001470A4">
        <w:rPr>
          <w:rFonts w:eastAsia="SimSun" w:cs="SimSun"/>
          <w:b/>
          <w:bCs/>
          <w:lang w:eastAsia="zh-CN"/>
        </w:rPr>
        <w:t>50</w:t>
      </w:r>
      <w:r w:rsidRPr="001470A4">
        <w:rPr>
          <w:rFonts w:eastAsia="SimSun" w:cs="SimSun"/>
          <w:lang w:eastAsia="zh-CN"/>
        </w:rPr>
        <w:t>: 601-612 [PMID: 19881961 DOI: 10.3349/ymj.2009.50.5.601]</w:t>
      </w:r>
    </w:p>
    <w:p w14:paraId="28057A5B" w14:textId="77777777" w:rsidR="00BC3FFC" w:rsidRPr="001470A4" w:rsidRDefault="00BC3FFC" w:rsidP="00BC3FFC">
      <w:pPr>
        <w:jc w:val="both"/>
        <w:rPr>
          <w:rFonts w:eastAsia="SimSun" w:cs="SimSun"/>
          <w:lang w:eastAsia="zh-CN"/>
        </w:rPr>
      </w:pPr>
      <w:r w:rsidRPr="001470A4">
        <w:rPr>
          <w:rFonts w:eastAsia="SimSun" w:cs="SimSun"/>
          <w:lang w:eastAsia="zh-CN"/>
        </w:rPr>
        <w:t xml:space="preserve">18 </w:t>
      </w:r>
      <w:r w:rsidRPr="001470A4">
        <w:rPr>
          <w:rFonts w:eastAsia="SimSun" w:cs="SimSun"/>
          <w:b/>
          <w:bCs/>
          <w:lang w:eastAsia="zh-CN"/>
        </w:rPr>
        <w:t>Cheng JC</w:t>
      </w:r>
      <w:r w:rsidRPr="001470A4">
        <w:rPr>
          <w:rFonts w:eastAsia="SimSun" w:cs="SimSun"/>
          <w:lang w:eastAsia="zh-CN"/>
        </w:rPr>
        <w:t xml:space="preserve">, Chuang VP, Cheng SH, Huang AT, Lin YM, Cheng TI, Yang PS, You DL, Jian JJ, Tsai SY, Sung JL, Horng CF. Local radiotherapy with or without transcatheter arterial chemoembolization for patients with unresectable hepatocellular carcinoma. </w:t>
      </w:r>
      <w:r w:rsidRPr="001470A4">
        <w:rPr>
          <w:rFonts w:eastAsia="SimSun" w:cs="SimSun"/>
          <w:i/>
          <w:iCs/>
          <w:lang w:eastAsia="zh-CN"/>
        </w:rPr>
        <w:t>Int J Radiat Oncol Biol Phys</w:t>
      </w:r>
      <w:r w:rsidRPr="001470A4">
        <w:rPr>
          <w:rFonts w:eastAsia="SimSun" w:cs="SimSun"/>
          <w:lang w:eastAsia="zh-CN"/>
        </w:rPr>
        <w:t xml:space="preserve"> 2000; </w:t>
      </w:r>
      <w:r w:rsidRPr="001470A4">
        <w:rPr>
          <w:rFonts w:eastAsia="SimSun" w:cs="SimSun"/>
          <w:b/>
          <w:bCs/>
          <w:lang w:eastAsia="zh-CN"/>
        </w:rPr>
        <w:t>47</w:t>
      </w:r>
      <w:r w:rsidRPr="001470A4">
        <w:rPr>
          <w:rFonts w:eastAsia="SimSun" w:cs="SimSun"/>
          <w:lang w:eastAsia="zh-CN"/>
        </w:rPr>
        <w:t>: 435-442 [PMID: 10802371 DOI: 10.1016/S0360-3016(00)00462-4]</w:t>
      </w:r>
    </w:p>
    <w:p w14:paraId="7533BAD0" w14:textId="77777777" w:rsidR="00BC3FFC" w:rsidRPr="001470A4" w:rsidRDefault="00BC3FFC" w:rsidP="00BC3FFC">
      <w:pPr>
        <w:jc w:val="both"/>
        <w:rPr>
          <w:rFonts w:eastAsia="SimSun" w:cs="SimSun"/>
          <w:lang w:eastAsia="zh-CN"/>
        </w:rPr>
      </w:pPr>
      <w:r w:rsidRPr="001470A4">
        <w:rPr>
          <w:rFonts w:eastAsia="SimSun" w:cs="SimSun"/>
          <w:lang w:eastAsia="zh-CN"/>
        </w:rPr>
        <w:t xml:space="preserve">19 </w:t>
      </w:r>
      <w:r w:rsidRPr="001470A4">
        <w:rPr>
          <w:rFonts w:eastAsia="SimSun" w:cs="SimSun"/>
          <w:b/>
          <w:bCs/>
          <w:lang w:eastAsia="zh-CN"/>
        </w:rPr>
        <w:t>Jiang SB</w:t>
      </w:r>
      <w:r w:rsidRPr="001470A4">
        <w:rPr>
          <w:rFonts w:eastAsia="SimSun" w:cs="SimSun"/>
          <w:lang w:eastAsia="zh-CN"/>
        </w:rPr>
        <w:t xml:space="preserve">, Pope C, Al Jarrah KM, Kung JH, Bortfeld T, Chen GT. An experimental investigation on intra-fractional organ motion effects in lung IMRT treatments. </w:t>
      </w:r>
      <w:r w:rsidRPr="001470A4">
        <w:rPr>
          <w:rFonts w:eastAsia="SimSun" w:cs="SimSun"/>
          <w:i/>
          <w:iCs/>
          <w:lang w:eastAsia="zh-CN"/>
        </w:rPr>
        <w:t>Phys Med Biol</w:t>
      </w:r>
      <w:r w:rsidRPr="001470A4">
        <w:rPr>
          <w:rFonts w:eastAsia="SimSun" w:cs="SimSun"/>
          <w:lang w:eastAsia="zh-CN"/>
        </w:rPr>
        <w:t xml:space="preserve"> 2003; </w:t>
      </w:r>
      <w:r w:rsidRPr="001470A4">
        <w:rPr>
          <w:rFonts w:eastAsia="SimSun" w:cs="SimSun"/>
          <w:b/>
          <w:bCs/>
          <w:lang w:eastAsia="zh-CN"/>
        </w:rPr>
        <w:t>48</w:t>
      </w:r>
      <w:r w:rsidRPr="001470A4">
        <w:rPr>
          <w:rFonts w:eastAsia="SimSun" w:cs="SimSun"/>
          <w:lang w:eastAsia="zh-CN"/>
        </w:rPr>
        <w:t>: 1773-1784 [PMID: 12870582 DOI: 10.1088/0031-9155/48/12/307]</w:t>
      </w:r>
    </w:p>
    <w:p w14:paraId="5C92C1E2" w14:textId="77777777" w:rsidR="00BC3FFC" w:rsidRPr="001470A4" w:rsidRDefault="00BC3FFC" w:rsidP="00BC3FFC">
      <w:pPr>
        <w:jc w:val="both"/>
        <w:rPr>
          <w:rFonts w:eastAsia="SimSun" w:cs="SimSun"/>
          <w:lang w:eastAsia="zh-CN"/>
        </w:rPr>
      </w:pPr>
      <w:r w:rsidRPr="001470A4">
        <w:rPr>
          <w:rFonts w:eastAsia="SimSun" w:cs="SimSun"/>
          <w:lang w:eastAsia="zh-CN"/>
        </w:rPr>
        <w:t xml:space="preserve">20 </w:t>
      </w:r>
      <w:r w:rsidRPr="001470A4">
        <w:rPr>
          <w:rFonts w:eastAsia="SimSun" w:cs="SimSun"/>
          <w:b/>
          <w:bCs/>
          <w:lang w:eastAsia="zh-CN"/>
        </w:rPr>
        <w:t>Kuo HC</w:t>
      </w:r>
      <w:r w:rsidRPr="001470A4">
        <w:rPr>
          <w:rFonts w:eastAsia="SimSun" w:cs="SimSun"/>
          <w:lang w:eastAsia="zh-CN"/>
        </w:rPr>
        <w:t xml:space="preserve">, Chuang KS, Liu WS, Wu A, Lalonde R. Analysis of organ motion effects on the effective fluences for liver IMRT. </w:t>
      </w:r>
      <w:r w:rsidRPr="001470A4">
        <w:rPr>
          <w:rFonts w:eastAsia="SimSun" w:cs="SimSun"/>
          <w:i/>
          <w:iCs/>
          <w:lang w:eastAsia="zh-CN"/>
        </w:rPr>
        <w:t>Phys Med Biol</w:t>
      </w:r>
      <w:r w:rsidRPr="001470A4">
        <w:rPr>
          <w:rFonts w:eastAsia="SimSun" w:cs="SimSun"/>
          <w:lang w:eastAsia="zh-CN"/>
        </w:rPr>
        <w:t xml:space="preserve"> 2007; </w:t>
      </w:r>
      <w:r w:rsidRPr="001470A4">
        <w:rPr>
          <w:rFonts w:eastAsia="SimSun" w:cs="SimSun"/>
          <w:b/>
          <w:bCs/>
          <w:lang w:eastAsia="zh-CN"/>
        </w:rPr>
        <w:t>52</w:t>
      </w:r>
      <w:r w:rsidRPr="001470A4">
        <w:rPr>
          <w:rFonts w:eastAsia="SimSun" w:cs="SimSun"/>
          <w:lang w:eastAsia="zh-CN"/>
        </w:rPr>
        <w:t>: 4227-4244 [PMID: 17664605 DOI: 10.1088/0031-9155/52/14/014]</w:t>
      </w:r>
    </w:p>
    <w:p w14:paraId="0524F2C4" w14:textId="77777777" w:rsidR="00BC3FFC" w:rsidRPr="001470A4" w:rsidRDefault="00BC3FFC" w:rsidP="00BC3FFC">
      <w:pPr>
        <w:jc w:val="both"/>
        <w:rPr>
          <w:rFonts w:eastAsia="SimSun" w:cs="SimSun"/>
          <w:lang w:eastAsia="zh-CN"/>
        </w:rPr>
      </w:pPr>
      <w:r w:rsidRPr="001470A4">
        <w:rPr>
          <w:rFonts w:eastAsia="SimSun" w:cs="SimSun"/>
          <w:lang w:eastAsia="zh-CN"/>
        </w:rPr>
        <w:t xml:space="preserve">21 </w:t>
      </w:r>
      <w:r w:rsidRPr="001470A4">
        <w:rPr>
          <w:rFonts w:eastAsia="SimSun" w:cs="SimSun"/>
          <w:b/>
          <w:bCs/>
          <w:lang w:eastAsia="zh-CN"/>
        </w:rPr>
        <w:t>Duan J</w:t>
      </w:r>
      <w:r w:rsidRPr="001470A4">
        <w:rPr>
          <w:rFonts w:eastAsia="SimSun" w:cs="SimSun"/>
          <w:lang w:eastAsia="zh-CN"/>
        </w:rPr>
        <w:t xml:space="preserve">, Shen S, Fiveash JB, Popple RA, Brezovich IA. Dosimetric and radiobiological impact of dose fractionation on respiratory motion induced IMRT delivery errors: a volumetric dose measurement study. </w:t>
      </w:r>
      <w:r w:rsidRPr="001470A4">
        <w:rPr>
          <w:rFonts w:eastAsia="SimSun" w:cs="SimSun"/>
          <w:i/>
          <w:iCs/>
          <w:lang w:eastAsia="zh-CN"/>
        </w:rPr>
        <w:t>Med Phys</w:t>
      </w:r>
      <w:r w:rsidRPr="001470A4">
        <w:rPr>
          <w:rFonts w:eastAsia="SimSun" w:cs="SimSun"/>
          <w:lang w:eastAsia="zh-CN"/>
        </w:rPr>
        <w:t xml:space="preserve"> 2006; </w:t>
      </w:r>
      <w:r w:rsidRPr="001470A4">
        <w:rPr>
          <w:rFonts w:eastAsia="SimSun" w:cs="SimSun"/>
          <w:b/>
          <w:bCs/>
          <w:lang w:eastAsia="zh-CN"/>
        </w:rPr>
        <w:t>33</w:t>
      </w:r>
      <w:r w:rsidRPr="001470A4">
        <w:rPr>
          <w:rFonts w:eastAsia="SimSun" w:cs="SimSun"/>
          <w:lang w:eastAsia="zh-CN"/>
        </w:rPr>
        <w:t>: 1380-1387 [PMID: 16752574 DOI: 10.1118/1.2192908]</w:t>
      </w:r>
    </w:p>
    <w:p w14:paraId="7581FFBF" w14:textId="77777777" w:rsidR="00BC3FFC" w:rsidRPr="001470A4" w:rsidRDefault="00BC3FFC" w:rsidP="00BC3FFC">
      <w:pPr>
        <w:jc w:val="both"/>
        <w:rPr>
          <w:rFonts w:eastAsia="SimSun" w:cs="SimSun"/>
          <w:lang w:eastAsia="zh-CN"/>
        </w:rPr>
      </w:pPr>
      <w:r w:rsidRPr="001470A4">
        <w:rPr>
          <w:rFonts w:eastAsia="SimSun" w:cs="SimSun"/>
          <w:lang w:eastAsia="zh-CN"/>
        </w:rPr>
        <w:t xml:space="preserve">22 </w:t>
      </w:r>
      <w:r w:rsidRPr="001470A4">
        <w:rPr>
          <w:rFonts w:eastAsia="SimSun" w:cs="SimSun"/>
          <w:b/>
          <w:bCs/>
          <w:lang w:eastAsia="zh-CN"/>
        </w:rPr>
        <w:t>Eccles CL</w:t>
      </w:r>
      <w:r w:rsidRPr="001470A4">
        <w:rPr>
          <w:rFonts w:eastAsia="SimSun" w:cs="SimSun"/>
          <w:lang w:eastAsia="zh-CN"/>
        </w:rPr>
        <w:t xml:space="preserve">, Bissonnette JP, Craig T, Taremi M, Wu X, Dawson LA. Treatment planning study to determine potential benefit of intensity-modulated radiotherapy versus conformal radiotherapy for unresectable hepatic malignancies. </w:t>
      </w:r>
      <w:r w:rsidRPr="001470A4">
        <w:rPr>
          <w:rFonts w:eastAsia="SimSun" w:cs="SimSun"/>
          <w:i/>
          <w:iCs/>
          <w:lang w:eastAsia="zh-CN"/>
        </w:rPr>
        <w:t>Int J Radiat Oncol Biol Phys</w:t>
      </w:r>
      <w:r w:rsidRPr="001470A4">
        <w:rPr>
          <w:rFonts w:eastAsia="SimSun" w:cs="SimSun"/>
          <w:lang w:eastAsia="zh-CN"/>
        </w:rPr>
        <w:t xml:space="preserve"> 2008; </w:t>
      </w:r>
      <w:r w:rsidRPr="001470A4">
        <w:rPr>
          <w:rFonts w:eastAsia="SimSun" w:cs="SimSun"/>
          <w:b/>
          <w:bCs/>
          <w:lang w:eastAsia="zh-CN"/>
        </w:rPr>
        <w:t>72</w:t>
      </w:r>
      <w:r w:rsidRPr="001470A4">
        <w:rPr>
          <w:rFonts w:eastAsia="SimSun" w:cs="SimSun"/>
          <w:lang w:eastAsia="zh-CN"/>
        </w:rPr>
        <w:t>: 582-588 [PMID: 18793961 DOI: 10.1016/j.ijrobp.2008.06.1496]</w:t>
      </w:r>
    </w:p>
    <w:p w14:paraId="173D4B95" w14:textId="77777777" w:rsidR="00BC3FFC" w:rsidRPr="001470A4" w:rsidRDefault="00BC3FFC" w:rsidP="00BC3FFC">
      <w:pPr>
        <w:jc w:val="both"/>
        <w:rPr>
          <w:rFonts w:eastAsia="SimSun" w:cs="SimSun"/>
          <w:lang w:eastAsia="zh-CN"/>
        </w:rPr>
      </w:pPr>
      <w:r w:rsidRPr="001470A4">
        <w:rPr>
          <w:rFonts w:eastAsia="SimSun" w:cs="SimSun"/>
          <w:lang w:eastAsia="zh-CN"/>
        </w:rPr>
        <w:t xml:space="preserve">23 </w:t>
      </w:r>
      <w:r w:rsidRPr="001470A4">
        <w:rPr>
          <w:rFonts w:eastAsia="SimSun" w:cs="SimSun"/>
          <w:b/>
          <w:bCs/>
          <w:lang w:eastAsia="zh-CN"/>
        </w:rPr>
        <w:t>Chen D</w:t>
      </w:r>
      <w:r w:rsidRPr="001470A4">
        <w:rPr>
          <w:rFonts w:eastAsia="SimSun" w:cs="SimSun"/>
          <w:lang w:eastAsia="zh-CN"/>
        </w:rPr>
        <w:t xml:space="preserve">, Wang R, Meng X, Liu T, Yan H, Feng R, Liu S, Jiang S, Xu X, Zhu K, Dou X. A comparison of liver protection among 3-D conformal radiotherapy, intensity-modulated radiotherapy and RapidArc for hepatocellular carcinoma. </w:t>
      </w:r>
      <w:r w:rsidRPr="001470A4">
        <w:rPr>
          <w:rFonts w:eastAsia="SimSun" w:cs="SimSun"/>
          <w:i/>
          <w:iCs/>
          <w:lang w:eastAsia="zh-CN"/>
        </w:rPr>
        <w:t>Radiat Oncol</w:t>
      </w:r>
      <w:r w:rsidRPr="001470A4">
        <w:rPr>
          <w:rFonts w:eastAsia="SimSun" w:cs="SimSun"/>
          <w:lang w:eastAsia="zh-CN"/>
        </w:rPr>
        <w:t xml:space="preserve"> 2014; </w:t>
      </w:r>
      <w:r w:rsidRPr="001470A4">
        <w:rPr>
          <w:rFonts w:eastAsia="SimSun" w:cs="SimSun"/>
          <w:b/>
          <w:bCs/>
          <w:lang w:eastAsia="zh-CN"/>
        </w:rPr>
        <w:t>9</w:t>
      </w:r>
      <w:r w:rsidRPr="001470A4">
        <w:rPr>
          <w:rFonts w:eastAsia="SimSun" w:cs="SimSun"/>
          <w:lang w:eastAsia="zh-CN"/>
        </w:rPr>
        <w:t>: 48 [PMID: 24502643 DOI: 10.1186/1748-717X-9-48]</w:t>
      </w:r>
    </w:p>
    <w:p w14:paraId="25895D16" w14:textId="77777777" w:rsidR="00BC3FFC" w:rsidRPr="001470A4" w:rsidRDefault="00BC3FFC" w:rsidP="00BC3FFC">
      <w:pPr>
        <w:jc w:val="both"/>
        <w:rPr>
          <w:rFonts w:eastAsia="SimSun" w:cs="SimSun"/>
          <w:lang w:eastAsia="zh-CN"/>
        </w:rPr>
      </w:pPr>
      <w:r w:rsidRPr="001470A4">
        <w:rPr>
          <w:rFonts w:eastAsia="SimSun" w:cs="SimSun"/>
          <w:lang w:eastAsia="zh-CN"/>
        </w:rPr>
        <w:t xml:space="preserve">24 </w:t>
      </w:r>
      <w:r w:rsidRPr="001470A4">
        <w:rPr>
          <w:rFonts w:eastAsia="SimSun" w:cs="SimSun"/>
          <w:b/>
          <w:bCs/>
          <w:lang w:eastAsia="zh-CN"/>
        </w:rPr>
        <w:t>Hsieh CH</w:t>
      </w:r>
      <w:r w:rsidRPr="001470A4">
        <w:rPr>
          <w:rFonts w:eastAsia="SimSun" w:cs="SimSun"/>
          <w:lang w:eastAsia="zh-CN"/>
        </w:rPr>
        <w:t xml:space="preserve">, Liu CY, Shueng PW, Chong NS, Chen CJ, Chen MJ, Lin CC, Wang TE, Lin SC, Tai HC, Tien HJ, Chen KH, Wang LY, Hsieh YP, Huang DY, Chen YJ. </w:t>
      </w:r>
      <w:r w:rsidRPr="001470A4">
        <w:rPr>
          <w:rFonts w:eastAsia="SimSun" w:cs="SimSun"/>
          <w:lang w:eastAsia="zh-CN"/>
        </w:rPr>
        <w:lastRenderedPageBreak/>
        <w:t xml:space="preserve">Comparison of coplanar and noncoplanar intensity-modulated radiation therapy and helical tomotherapy for hepatocellular carcinoma. </w:t>
      </w:r>
      <w:r w:rsidRPr="001470A4">
        <w:rPr>
          <w:rFonts w:eastAsia="SimSun" w:cs="SimSun"/>
          <w:i/>
          <w:iCs/>
          <w:lang w:eastAsia="zh-CN"/>
        </w:rPr>
        <w:t>Radiat Oncol</w:t>
      </w:r>
      <w:r w:rsidRPr="001470A4">
        <w:rPr>
          <w:rFonts w:eastAsia="SimSun" w:cs="SimSun"/>
          <w:lang w:eastAsia="zh-CN"/>
        </w:rPr>
        <w:t xml:space="preserve"> 2010; </w:t>
      </w:r>
      <w:r w:rsidRPr="001470A4">
        <w:rPr>
          <w:rFonts w:eastAsia="SimSun" w:cs="SimSun"/>
          <w:b/>
          <w:bCs/>
          <w:lang w:eastAsia="zh-CN"/>
        </w:rPr>
        <w:t>5</w:t>
      </w:r>
      <w:r w:rsidRPr="001470A4">
        <w:rPr>
          <w:rFonts w:eastAsia="SimSun" w:cs="SimSun"/>
          <w:lang w:eastAsia="zh-CN"/>
        </w:rPr>
        <w:t>: 40 [PMID: 20492727 DOI: 10.1186/1748-717X-5-40]</w:t>
      </w:r>
    </w:p>
    <w:p w14:paraId="21C4D32F" w14:textId="77777777" w:rsidR="00BC3FFC" w:rsidRPr="001470A4" w:rsidRDefault="00BC3FFC" w:rsidP="00BC3FFC">
      <w:pPr>
        <w:jc w:val="both"/>
        <w:rPr>
          <w:rFonts w:eastAsia="SimSun" w:cs="SimSun"/>
          <w:lang w:eastAsia="zh-CN"/>
        </w:rPr>
      </w:pPr>
      <w:r w:rsidRPr="001470A4">
        <w:rPr>
          <w:rFonts w:eastAsia="SimSun" w:cs="SimSun"/>
          <w:lang w:eastAsia="zh-CN"/>
        </w:rPr>
        <w:t xml:space="preserve">25 </w:t>
      </w:r>
      <w:r w:rsidRPr="001470A4">
        <w:rPr>
          <w:rFonts w:eastAsia="SimSun" w:cs="SimSun"/>
          <w:b/>
          <w:bCs/>
          <w:lang w:eastAsia="zh-CN"/>
        </w:rPr>
        <w:t>Song JH</w:t>
      </w:r>
      <w:r w:rsidRPr="001470A4">
        <w:rPr>
          <w:rFonts w:eastAsia="SimSun" w:cs="SimSun"/>
          <w:lang w:eastAsia="zh-CN"/>
        </w:rPr>
        <w:t xml:space="preserve">, Son SH, Kay CS, Jang HS. Identification of Biologically Effective Dose-Volumetric Parameters That Predict Radiation-Induced Hepatic Toxicity in Patients Treated With Helical Tomotherapy for Unresectable Locally Advanced Hepatocellular Carcinoma. </w:t>
      </w:r>
      <w:r w:rsidRPr="001470A4">
        <w:rPr>
          <w:rFonts w:eastAsia="SimSun" w:cs="SimSun"/>
          <w:i/>
          <w:iCs/>
          <w:lang w:eastAsia="zh-CN"/>
        </w:rPr>
        <w:t>Medicine (Baltimore)</w:t>
      </w:r>
      <w:r w:rsidRPr="001470A4">
        <w:rPr>
          <w:rFonts w:eastAsia="SimSun" w:cs="SimSun"/>
          <w:lang w:eastAsia="zh-CN"/>
        </w:rPr>
        <w:t xml:space="preserve"> 2015; </w:t>
      </w:r>
      <w:r w:rsidRPr="001470A4">
        <w:rPr>
          <w:rFonts w:eastAsia="SimSun" w:cs="SimSun"/>
          <w:b/>
          <w:bCs/>
          <w:lang w:eastAsia="zh-CN"/>
        </w:rPr>
        <w:t>94</w:t>
      </w:r>
      <w:r w:rsidRPr="001470A4">
        <w:rPr>
          <w:rFonts w:eastAsia="SimSun" w:cs="SimSun"/>
          <w:lang w:eastAsia="zh-CN"/>
        </w:rPr>
        <w:t>: e1904 [PMID: 26512611 DOI: 10.1097/MD.0000000000001904]</w:t>
      </w:r>
    </w:p>
    <w:p w14:paraId="16E682C6" w14:textId="77777777" w:rsidR="00BC3FFC" w:rsidRPr="001470A4" w:rsidRDefault="00BC3FFC" w:rsidP="00BC3FFC">
      <w:pPr>
        <w:jc w:val="both"/>
        <w:rPr>
          <w:rFonts w:eastAsia="SimSun" w:cs="SimSun"/>
          <w:lang w:eastAsia="zh-CN"/>
        </w:rPr>
      </w:pPr>
      <w:r w:rsidRPr="001470A4">
        <w:rPr>
          <w:rFonts w:eastAsia="SimSun" w:cs="SimSun"/>
          <w:lang w:eastAsia="zh-CN"/>
        </w:rPr>
        <w:t xml:space="preserve">26 </w:t>
      </w:r>
      <w:r w:rsidRPr="001470A4">
        <w:rPr>
          <w:rFonts w:eastAsia="SimSun" w:cs="SimSun"/>
          <w:b/>
          <w:bCs/>
          <w:lang w:eastAsia="zh-CN"/>
        </w:rPr>
        <w:t>Park JM</w:t>
      </w:r>
      <w:r w:rsidRPr="001470A4">
        <w:rPr>
          <w:rFonts w:eastAsia="SimSun" w:cs="SimSun"/>
          <w:lang w:eastAsia="zh-CN"/>
        </w:rPr>
        <w:t xml:space="preserve">, Kim K, Chie EK, Choi CH, Ye SJ, Ha SW. RapidArc vs intensity-modulated radiation therapy for hepatocellular carcinoma: a comparative planning study. </w:t>
      </w:r>
      <w:r w:rsidRPr="001470A4">
        <w:rPr>
          <w:rFonts w:eastAsia="SimSun" w:cs="SimSun"/>
          <w:i/>
          <w:iCs/>
          <w:lang w:eastAsia="zh-CN"/>
        </w:rPr>
        <w:t>Br J Radiol</w:t>
      </w:r>
      <w:r w:rsidRPr="001470A4">
        <w:rPr>
          <w:rFonts w:eastAsia="SimSun" w:cs="SimSun"/>
          <w:lang w:eastAsia="zh-CN"/>
        </w:rPr>
        <w:t xml:space="preserve"> 2012; </w:t>
      </w:r>
      <w:r w:rsidRPr="001470A4">
        <w:rPr>
          <w:rFonts w:eastAsia="SimSun" w:cs="SimSun"/>
          <w:b/>
          <w:bCs/>
          <w:lang w:eastAsia="zh-CN"/>
        </w:rPr>
        <w:t>85</w:t>
      </w:r>
      <w:r w:rsidRPr="001470A4">
        <w:rPr>
          <w:rFonts w:eastAsia="SimSun" w:cs="SimSun"/>
          <w:lang w:eastAsia="zh-CN"/>
        </w:rPr>
        <w:t>: e323-e329 [PMID: 22745211 DOI: 10.1259/bjr/19088580]</w:t>
      </w:r>
    </w:p>
    <w:p w14:paraId="2433B176" w14:textId="77777777" w:rsidR="00BC3FFC" w:rsidRPr="001470A4" w:rsidRDefault="00BC3FFC" w:rsidP="00BC3FFC">
      <w:pPr>
        <w:jc w:val="both"/>
        <w:rPr>
          <w:rFonts w:eastAsia="SimSun" w:cs="SimSun"/>
          <w:lang w:eastAsia="zh-CN"/>
        </w:rPr>
      </w:pPr>
      <w:r w:rsidRPr="001470A4">
        <w:rPr>
          <w:rFonts w:eastAsia="SimSun" w:cs="SimSun"/>
          <w:lang w:eastAsia="zh-CN"/>
        </w:rPr>
        <w:t xml:space="preserve">27 </w:t>
      </w:r>
      <w:r w:rsidRPr="001470A4">
        <w:rPr>
          <w:rFonts w:eastAsia="SimSun" w:cs="SimSun"/>
          <w:b/>
          <w:bCs/>
          <w:lang w:eastAsia="zh-CN"/>
        </w:rPr>
        <w:t>Kim SH</w:t>
      </w:r>
      <w:r w:rsidRPr="001470A4">
        <w:rPr>
          <w:rFonts w:eastAsia="SimSun" w:cs="SimSun"/>
          <w:lang w:eastAsia="zh-CN"/>
        </w:rPr>
        <w:t xml:space="preserve">, Kang MK, Yea JW, Kim SK, Choi JH, Oh SA. The impact of beam angle configuration of intensity-modulated radiotherapy in the hepatocellular carcinoma. </w:t>
      </w:r>
      <w:r w:rsidRPr="001470A4">
        <w:rPr>
          <w:rFonts w:eastAsia="SimSun" w:cs="SimSun"/>
          <w:i/>
          <w:iCs/>
          <w:lang w:eastAsia="zh-CN"/>
        </w:rPr>
        <w:t>Radiat Oncol J</w:t>
      </w:r>
      <w:r w:rsidRPr="001470A4">
        <w:rPr>
          <w:rFonts w:eastAsia="SimSun" w:cs="SimSun"/>
          <w:lang w:eastAsia="zh-CN"/>
        </w:rPr>
        <w:t xml:space="preserve"> 2012; </w:t>
      </w:r>
      <w:r w:rsidRPr="001470A4">
        <w:rPr>
          <w:rFonts w:eastAsia="SimSun" w:cs="SimSun"/>
          <w:b/>
          <w:bCs/>
          <w:lang w:eastAsia="zh-CN"/>
        </w:rPr>
        <w:t>30</w:t>
      </w:r>
      <w:r w:rsidRPr="001470A4">
        <w:rPr>
          <w:rFonts w:eastAsia="SimSun" w:cs="SimSun"/>
          <w:lang w:eastAsia="zh-CN"/>
        </w:rPr>
        <w:t>: 146-151 [PMID: 23170294 DOI: 10.3857/roj.2012.30.3.146]</w:t>
      </w:r>
    </w:p>
    <w:p w14:paraId="6E2BB2F0" w14:textId="77777777" w:rsidR="00BC3FFC" w:rsidRPr="001470A4" w:rsidRDefault="00BC3FFC" w:rsidP="00BC3FFC">
      <w:pPr>
        <w:jc w:val="both"/>
        <w:rPr>
          <w:rFonts w:eastAsia="SimSun" w:cs="SimSun"/>
          <w:lang w:eastAsia="zh-CN"/>
        </w:rPr>
      </w:pPr>
      <w:r w:rsidRPr="001470A4">
        <w:rPr>
          <w:rFonts w:eastAsia="SimSun" w:cs="SimSun"/>
          <w:lang w:eastAsia="zh-CN"/>
        </w:rPr>
        <w:t xml:space="preserve">28 </w:t>
      </w:r>
      <w:r w:rsidRPr="001470A4">
        <w:rPr>
          <w:rFonts w:eastAsia="SimSun" w:cs="SimSun"/>
          <w:b/>
          <w:bCs/>
          <w:lang w:eastAsia="zh-CN"/>
        </w:rPr>
        <w:t>Yoon HI</w:t>
      </w:r>
      <w:r w:rsidRPr="001470A4">
        <w:rPr>
          <w:rFonts w:eastAsia="SimSun" w:cs="SimSun"/>
          <w:lang w:eastAsia="zh-CN"/>
        </w:rPr>
        <w:t xml:space="preserve">, Lee IJ, Han KH, Seong J. Improved oncologic outcomes with image-guided intensity-modulated radiation therapy using helical tomotherapy in locally advanced hepatocellular carcinoma. </w:t>
      </w:r>
      <w:r w:rsidRPr="001470A4">
        <w:rPr>
          <w:rFonts w:eastAsia="SimSun" w:cs="SimSun"/>
          <w:i/>
          <w:iCs/>
          <w:lang w:eastAsia="zh-CN"/>
        </w:rPr>
        <w:t>J Cancer Res Clin Oncol</w:t>
      </w:r>
      <w:r w:rsidRPr="001470A4">
        <w:rPr>
          <w:rFonts w:eastAsia="SimSun" w:cs="SimSun"/>
          <w:lang w:eastAsia="zh-CN"/>
        </w:rPr>
        <w:t xml:space="preserve"> 2014; </w:t>
      </w:r>
      <w:r w:rsidRPr="001470A4">
        <w:rPr>
          <w:rFonts w:eastAsia="SimSun" w:cs="SimSun"/>
          <w:b/>
          <w:bCs/>
          <w:lang w:eastAsia="zh-CN"/>
        </w:rPr>
        <w:t>140</w:t>
      </w:r>
      <w:r w:rsidRPr="001470A4">
        <w:rPr>
          <w:rFonts w:eastAsia="SimSun" w:cs="SimSun"/>
          <w:lang w:eastAsia="zh-CN"/>
        </w:rPr>
        <w:t>: 1595-1605 [PMID: 24809934 DOI: 10.1007/s00432-014-1697-0]</w:t>
      </w:r>
    </w:p>
    <w:p w14:paraId="1D7C8E6F" w14:textId="77777777" w:rsidR="00BC3FFC" w:rsidRPr="001470A4" w:rsidRDefault="00BC3FFC" w:rsidP="00BC3FFC">
      <w:pPr>
        <w:jc w:val="both"/>
        <w:rPr>
          <w:rFonts w:eastAsia="SimSun" w:cs="SimSun"/>
          <w:lang w:eastAsia="zh-CN"/>
        </w:rPr>
      </w:pPr>
      <w:r w:rsidRPr="001470A4">
        <w:rPr>
          <w:rFonts w:eastAsia="SimSun" w:cs="SimSun"/>
          <w:lang w:eastAsia="zh-CN"/>
        </w:rPr>
        <w:t xml:space="preserve">29 </w:t>
      </w:r>
      <w:r w:rsidRPr="001470A4">
        <w:rPr>
          <w:rFonts w:eastAsia="SimSun" w:cs="SimSun"/>
          <w:b/>
          <w:bCs/>
          <w:lang w:eastAsia="zh-CN"/>
        </w:rPr>
        <w:t>Hou JZ</w:t>
      </w:r>
      <w:r w:rsidRPr="001470A4">
        <w:rPr>
          <w:rFonts w:eastAsia="SimSun" w:cs="SimSun"/>
          <w:lang w:eastAsia="zh-CN"/>
        </w:rPr>
        <w:t xml:space="preserve">, Zeng ZC, Wang BL, Yang P, Zhang JY, Mo HF. High dose radiotherapy with image-guided hypo-IMRT for hepatocellular carcinoma with portal vein and/or inferior vena cava tumor thrombi is more feasible and efficacious than conventional 3D-CRT. </w:t>
      </w:r>
      <w:r w:rsidRPr="001470A4">
        <w:rPr>
          <w:rFonts w:eastAsia="SimSun" w:cs="SimSun"/>
          <w:i/>
          <w:iCs/>
          <w:lang w:eastAsia="zh-CN"/>
        </w:rPr>
        <w:t>Jpn J Clin Oncol</w:t>
      </w:r>
      <w:r w:rsidRPr="001470A4">
        <w:rPr>
          <w:rFonts w:eastAsia="SimSun" w:cs="SimSun"/>
          <w:lang w:eastAsia="zh-CN"/>
        </w:rPr>
        <w:t xml:space="preserve"> 2016; </w:t>
      </w:r>
      <w:r w:rsidRPr="001470A4">
        <w:rPr>
          <w:rFonts w:eastAsia="SimSun" w:cs="SimSun"/>
          <w:b/>
          <w:bCs/>
          <w:lang w:eastAsia="zh-CN"/>
        </w:rPr>
        <w:t>46</w:t>
      </w:r>
      <w:r w:rsidRPr="001470A4">
        <w:rPr>
          <w:rFonts w:eastAsia="SimSun" w:cs="SimSun"/>
          <w:lang w:eastAsia="zh-CN"/>
        </w:rPr>
        <w:t>: 357-362 [PMID: 26802166 DOI: 10.1093/jjco/hyv205]</w:t>
      </w:r>
    </w:p>
    <w:p w14:paraId="4E710BB8" w14:textId="77777777" w:rsidR="00BC3FFC" w:rsidRPr="001470A4" w:rsidRDefault="00BC3FFC" w:rsidP="00BC3FFC">
      <w:pPr>
        <w:jc w:val="both"/>
        <w:rPr>
          <w:rFonts w:eastAsia="SimSun" w:cs="SimSun"/>
          <w:lang w:eastAsia="zh-CN"/>
        </w:rPr>
      </w:pPr>
      <w:r w:rsidRPr="001470A4">
        <w:rPr>
          <w:rFonts w:eastAsia="SimSun" w:cs="SimSun"/>
          <w:lang w:eastAsia="zh-CN"/>
        </w:rPr>
        <w:t xml:space="preserve">30 </w:t>
      </w:r>
      <w:r w:rsidRPr="001470A4">
        <w:rPr>
          <w:rFonts w:eastAsia="SimSun" w:cs="SimSun"/>
          <w:b/>
          <w:bCs/>
          <w:lang w:eastAsia="zh-CN"/>
        </w:rPr>
        <w:t>Wang PM</w:t>
      </w:r>
      <w:r w:rsidRPr="001470A4">
        <w:rPr>
          <w:rFonts w:eastAsia="SimSun" w:cs="SimSun"/>
          <w:lang w:eastAsia="zh-CN"/>
        </w:rPr>
        <w:t xml:space="preserve">, Hsu WC, Chung NN, Chang FL, Fogliata A, Cozzi L. Radiotherapy with volumetric modulated arc therapy for hepatocellular carcinoma patients ineligible for surgery or ablative treatments. </w:t>
      </w:r>
      <w:r w:rsidRPr="001470A4">
        <w:rPr>
          <w:rFonts w:eastAsia="SimSun" w:cs="SimSun"/>
          <w:i/>
          <w:iCs/>
          <w:lang w:eastAsia="zh-CN"/>
        </w:rPr>
        <w:t>Strahlenther Onkol</w:t>
      </w:r>
      <w:r w:rsidRPr="001470A4">
        <w:rPr>
          <w:rFonts w:eastAsia="SimSun" w:cs="SimSun"/>
          <w:lang w:eastAsia="zh-CN"/>
        </w:rPr>
        <w:t xml:space="preserve"> 2013; </w:t>
      </w:r>
      <w:r w:rsidRPr="001470A4">
        <w:rPr>
          <w:rFonts w:eastAsia="SimSun" w:cs="SimSun"/>
          <w:b/>
          <w:bCs/>
          <w:lang w:eastAsia="zh-CN"/>
        </w:rPr>
        <w:t>189</w:t>
      </w:r>
      <w:r w:rsidRPr="001470A4">
        <w:rPr>
          <w:rFonts w:eastAsia="SimSun" w:cs="SimSun"/>
          <w:lang w:eastAsia="zh-CN"/>
        </w:rPr>
        <w:t>: 301-307 [PMID: 23420547 DOI: 10.1007/s00066-012-0298-6]</w:t>
      </w:r>
    </w:p>
    <w:p w14:paraId="61DB720D" w14:textId="77777777" w:rsidR="00BC3FFC" w:rsidRPr="001470A4" w:rsidRDefault="00BC3FFC" w:rsidP="00BC3FFC">
      <w:pPr>
        <w:jc w:val="both"/>
        <w:rPr>
          <w:rFonts w:eastAsia="SimSun" w:cs="SimSun"/>
          <w:lang w:eastAsia="zh-CN"/>
        </w:rPr>
      </w:pPr>
      <w:r w:rsidRPr="001470A4">
        <w:rPr>
          <w:rFonts w:eastAsia="SimSun" w:cs="SimSun"/>
          <w:lang w:eastAsia="zh-CN"/>
        </w:rPr>
        <w:t xml:space="preserve">31 </w:t>
      </w:r>
      <w:r w:rsidRPr="001470A4">
        <w:rPr>
          <w:rFonts w:eastAsia="SimSun" w:cs="SimSun"/>
          <w:b/>
          <w:bCs/>
          <w:lang w:eastAsia="zh-CN"/>
        </w:rPr>
        <w:t>Kang MK</w:t>
      </w:r>
      <w:r w:rsidRPr="001470A4">
        <w:rPr>
          <w:rFonts w:eastAsia="SimSun" w:cs="SimSun"/>
          <w:lang w:eastAsia="zh-CN"/>
        </w:rPr>
        <w:t xml:space="preserve">, Kim MS, Kim SK, Ye GW, Lee HJ, Kim TN, Eun JR. High-dose radiotherapy with intensity-modulated radiation therapy for advanced </w:t>
      </w:r>
      <w:r w:rsidRPr="001470A4">
        <w:rPr>
          <w:rFonts w:eastAsia="SimSun" w:cs="SimSun"/>
          <w:lang w:eastAsia="zh-CN"/>
        </w:rPr>
        <w:lastRenderedPageBreak/>
        <w:t xml:space="preserve">hepatocellular carcinoma. </w:t>
      </w:r>
      <w:r w:rsidRPr="001470A4">
        <w:rPr>
          <w:rFonts w:eastAsia="SimSun" w:cs="SimSun"/>
          <w:i/>
          <w:iCs/>
          <w:lang w:eastAsia="zh-CN"/>
        </w:rPr>
        <w:t>Tumori</w:t>
      </w:r>
      <w:r w:rsidRPr="001470A4">
        <w:rPr>
          <w:rFonts w:eastAsia="SimSun" w:cs="SimSun"/>
          <w:lang w:eastAsia="zh-CN"/>
        </w:rPr>
        <w:t xml:space="preserve"> </w:t>
      </w:r>
      <w:r w:rsidRPr="001470A4">
        <w:rPr>
          <w:rFonts w:eastAsia="SimSun" w:cs="SimSun" w:hint="eastAsia"/>
          <w:lang w:eastAsia="zh-CN"/>
        </w:rPr>
        <w:t>2011</w:t>
      </w:r>
      <w:r w:rsidRPr="001470A4">
        <w:rPr>
          <w:rFonts w:eastAsia="SimSun" w:cs="SimSun"/>
          <w:lang w:eastAsia="zh-CN"/>
        </w:rPr>
        <w:t xml:space="preserve">; </w:t>
      </w:r>
      <w:r w:rsidRPr="001470A4">
        <w:rPr>
          <w:rFonts w:eastAsia="SimSun" w:cs="SimSun"/>
          <w:b/>
          <w:bCs/>
          <w:lang w:eastAsia="zh-CN"/>
        </w:rPr>
        <w:t>97</w:t>
      </w:r>
      <w:r w:rsidRPr="001470A4">
        <w:rPr>
          <w:rFonts w:eastAsia="SimSun" w:cs="SimSun"/>
          <w:lang w:eastAsia="zh-CN"/>
        </w:rPr>
        <w:t>: 724-731 [PMID: 22322838 DOI: 10.1700/1018.11088]</w:t>
      </w:r>
    </w:p>
    <w:p w14:paraId="3AB33F41" w14:textId="77777777" w:rsidR="00BC3FFC" w:rsidRPr="001470A4" w:rsidRDefault="00BC3FFC" w:rsidP="00BC3FFC">
      <w:pPr>
        <w:jc w:val="both"/>
        <w:rPr>
          <w:rFonts w:eastAsia="SimSun" w:cs="SimSun"/>
          <w:lang w:eastAsia="zh-CN"/>
        </w:rPr>
      </w:pPr>
      <w:r w:rsidRPr="001470A4">
        <w:rPr>
          <w:rFonts w:eastAsia="SimSun" w:cs="SimSun"/>
          <w:lang w:eastAsia="zh-CN"/>
        </w:rPr>
        <w:t xml:space="preserve">32 </w:t>
      </w:r>
      <w:r w:rsidRPr="001470A4">
        <w:rPr>
          <w:rFonts w:eastAsia="SimSun" w:cs="SimSun"/>
          <w:b/>
          <w:bCs/>
          <w:lang w:eastAsia="zh-CN"/>
        </w:rPr>
        <w:t>Kim TH</w:t>
      </w:r>
      <w:r w:rsidRPr="001470A4">
        <w:rPr>
          <w:rFonts w:eastAsia="SimSun" w:cs="SimSun"/>
          <w:lang w:eastAsia="zh-CN"/>
        </w:rPr>
        <w:t xml:space="preserve">, Park JW, Kim YJ, Kim BH, Woo SM, Moon SH, Kim SS, Lee WJ, Kim DY, Kim CM. Simultaneous integrated boost-intensity modulated radiation therapy for inoperable hepatocellular carcinoma. </w:t>
      </w:r>
      <w:r w:rsidRPr="001470A4">
        <w:rPr>
          <w:rFonts w:eastAsia="SimSun" w:cs="SimSun"/>
          <w:i/>
          <w:iCs/>
          <w:lang w:eastAsia="zh-CN"/>
        </w:rPr>
        <w:t>Strahlenther Onkol</w:t>
      </w:r>
      <w:r w:rsidRPr="001470A4">
        <w:rPr>
          <w:rFonts w:eastAsia="SimSun" w:cs="SimSun"/>
          <w:lang w:eastAsia="zh-CN"/>
        </w:rPr>
        <w:t xml:space="preserve"> 2014; </w:t>
      </w:r>
      <w:r w:rsidRPr="001470A4">
        <w:rPr>
          <w:rFonts w:eastAsia="SimSun" w:cs="SimSun"/>
          <w:b/>
          <w:bCs/>
          <w:lang w:eastAsia="zh-CN"/>
        </w:rPr>
        <w:t>190</w:t>
      </w:r>
      <w:r w:rsidRPr="001470A4">
        <w:rPr>
          <w:rFonts w:eastAsia="SimSun" w:cs="SimSun"/>
          <w:lang w:eastAsia="zh-CN"/>
        </w:rPr>
        <w:t>: 882-890 [PMID: 24638270 DOI: 10.1007/s00066-014-0643-z]</w:t>
      </w:r>
    </w:p>
    <w:p w14:paraId="098E74FC" w14:textId="77777777" w:rsidR="00BC3FFC" w:rsidRPr="001470A4" w:rsidRDefault="00BC3FFC" w:rsidP="00BC3FFC">
      <w:pPr>
        <w:jc w:val="both"/>
        <w:rPr>
          <w:rFonts w:eastAsia="SimSun" w:cs="SimSun"/>
          <w:lang w:eastAsia="zh-CN"/>
        </w:rPr>
      </w:pPr>
      <w:r w:rsidRPr="001470A4">
        <w:rPr>
          <w:rFonts w:eastAsia="SimSun" w:cs="SimSun"/>
          <w:lang w:eastAsia="zh-CN"/>
        </w:rPr>
        <w:t xml:space="preserve">33 </w:t>
      </w:r>
      <w:r w:rsidRPr="001470A4">
        <w:rPr>
          <w:rFonts w:eastAsia="SimSun" w:cs="SimSun"/>
          <w:b/>
          <w:lang w:eastAsia="zh-CN"/>
        </w:rPr>
        <w:t>NCCN Clinical Practice Guidelines in Oncology, Hepatobiliary Cancers</w:t>
      </w:r>
      <w:r w:rsidRPr="001470A4">
        <w:rPr>
          <w:rFonts w:eastAsia="SimSun" w:cs="SimSun"/>
          <w:lang w:eastAsia="zh-CN"/>
        </w:rPr>
        <w:t>. 2016</w:t>
      </w:r>
      <w:r w:rsidRPr="001470A4">
        <w:rPr>
          <w:rFonts w:eastAsia="SimSun" w:cs="SimSun" w:hint="eastAsia"/>
          <w:lang w:eastAsia="zh-CN"/>
        </w:rPr>
        <w:t>,</w:t>
      </w:r>
      <w:r w:rsidRPr="001470A4">
        <w:rPr>
          <w:rFonts w:eastAsia="SimSun" w:cs="SimSun"/>
          <w:lang w:eastAsia="zh-CN"/>
        </w:rPr>
        <w:t xml:space="preserve"> version 1. Available from: URL: https: //www.nccn.org/professionals/physician_gls/pdf/hepatobiliary.pdf</w:t>
      </w:r>
    </w:p>
    <w:p w14:paraId="392AAF41" w14:textId="77777777" w:rsidR="00BC3FFC" w:rsidRPr="001470A4" w:rsidRDefault="00BC3FFC" w:rsidP="00BC3FFC">
      <w:pPr>
        <w:jc w:val="both"/>
        <w:rPr>
          <w:rFonts w:eastAsia="SimSun" w:cs="SimSun"/>
          <w:lang w:eastAsia="zh-CN"/>
        </w:rPr>
      </w:pPr>
      <w:r w:rsidRPr="001470A4">
        <w:rPr>
          <w:rFonts w:eastAsia="SimSun" w:cs="SimSun"/>
          <w:lang w:eastAsia="zh-CN"/>
        </w:rPr>
        <w:t xml:space="preserve">34 </w:t>
      </w:r>
      <w:r w:rsidRPr="001470A4">
        <w:rPr>
          <w:rFonts w:eastAsia="SimSun" w:cs="SimSun"/>
          <w:b/>
          <w:bCs/>
          <w:lang w:eastAsia="zh-CN"/>
        </w:rPr>
        <w:t>Blomgren H</w:t>
      </w:r>
      <w:r w:rsidRPr="001470A4">
        <w:rPr>
          <w:rFonts w:eastAsia="SimSun" w:cs="SimSun"/>
          <w:lang w:eastAsia="zh-CN"/>
        </w:rPr>
        <w:t xml:space="preserve">, Lax I, Näslund I, Svanström R. Stereotactic high dose fraction radiation therapy of extracranial tumors using an accelerator. Clinical experience of the first thirty-one patients. </w:t>
      </w:r>
      <w:r w:rsidRPr="001470A4">
        <w:rPr>
          <w:rFonts w:eastAsia="SimSun" w:cs="SimSun"/>
          <w:i/>
          <w:iCs/>
          <w:lang w:eastAsia="zh-CN"/>
        </w:rPr>
        <w:t>Acta Oncol</w:t>
      </w:r>
      <w:r w:rsidRPr="001470A4">
        <w:rPr>
          <w:rFonts w:eastAsia="SimSun" w:cs="SimSun"/>
          <w:lang w:eastAsia="zh-CN"/>
        </w:rPr>
        <w:t xml:space="preserve"> 1995; </w:t>
      </w:r>
      <w:r w:rsidRPr="001470A4">
        <w:rPr>
          <w:rFonts w:eastAsia="SimSun" w:cs="SimSun"/>
          <w:b/>
          <w:bCs/>
          <w:lang w:eastAsia="zh-CN"/>
        </w:rPr>
        <w:t>34</w:t>
      </w:r>
      <w:r w:rsidRPr="001470A4">
        <w:rPr>
          <w:rFonts w:eastAsia="SimSun" w:cs="SimSun"/>
          <w:lang w:eastAsia="zh-CN"/>
        </w:rPr>
        <w:t>: 861-870 [PMID: 7576756 DOI: 10.3109/02841869509127197]</w:t>
      </w:r>
    </w:p>
    <w:p w14:paraId="359223EF" w14:textId="77777777" w:rsidR="00BC3FFC" w:rsidRPr="001470A4" w:rsidRDefault="00BC3FFC" w:rsidP="00BC3FFC">
      <w:pPr>
        <w:jc w:val="both"/>
        <w:rPr>
          <w:rFonts w:eastAsia="SimSun" w:cs="SimSun"/>
          <w:lang w:eastAsia="zh-CN"/>
        </w:rPr>
      </w:pPr>
      <w:r w:rsidRPr="001470A4">
        <w:rPr>
          <w:rFonts w:eastAsia="SimSun" w:cs="SimSun"/>
          <w:lang w:eastAsia="zh-CN"/>
        </w:rPr>
        <w:t xml:space="preserve">35 </w:t>
      </w:r>
      <w:r w:rsidRPr="001470A4">
        <w:rPr>
          <w:rFonts w:eastAsia="SimSun" w:cs="SimSun"/>
          <w:b/>
          <w:bCs/>
          <w:lang w:eastAsia="zh-CN"/>
        </w:rPr>
        <w:t>Kwon JH</w:t>
      </w:r>
      <w:r w:rsidRPr="001470A4">
        <w:rPr>
          <w:rFonts w:eastAsia="SimSun" w:cs="SimSun"/>
          <w:lang w:eastAsia="zh-CN"/>
        </w:rPr>
        <w:t xml:space="preserve">, Bae SH, Kim JY, Choi BO, Jang HS, Jang JW, Choi JY, Yoon SK, Chung KW. Long-term effect of stereotactic body radiation therapy for primary hepatocellular carcinoma ineligible for local ablation therapy or surgical resection. Stereotactic radiotherapy for liver cancer. </w:t>
      </w:r>
      <w:r w:rsidRPr="001470A4">
        <w:rPr>
          <w:rFonts w:eastAsia="SimSun" w:cs="SimSun"/>
          <w:i/>
          <w:iCs/>
          <w:lang w:eastAsia="zh-CN"/>
        </w:rPr>
        <w:t>BMC Cancer</w:t>
      </w:r>
      <w:r w:rsidRPr="001470A4">
        <w:rPr>
          <w:rFonts w:eastAsia="SimSun" w:cs="SimSun"/>
          <w:lang w:eastAsia="zh-CN"/>
        </w:rPr>
        <w:t xml:space="preserve"> 2010; </w:t>
      </w:r>
      <w:r w:rsidRPr="001470A4">
        <w:rPr>
          <w:rFonts w:eastAsia="SimSun" w:cs="SimSun"/>
          <w:b/>
          <w:bCs/>
          <w:lang w:eastAsia="zh-CN"/>
        </w:rPr>
        <w:t>10</w:t>
      </w:r>
      <w:r w:rsidRPr="001470A4">
        <w:rPr>
          <w:rFonts w:eastAsia="SimSun" w:cs="SimSun"/>
          <w:lang w:eastAsia="zh-CN"/>
        </w:rPr>
        <w:t>: 475 [PMID: 20813065 DOI: 10.1186/1471-2407-10-475]</w:t>
      </w:r>
    </w:p>
    <w:p w14:paraId="42796110" w14:textId="77777777" w:rsidR="00BC3FFC" w:rsidRPr="001470A4" w:rsidRDefault="00BC3FFC" w:rsidP="00BC3FFC">
      <w:pPr>
        <w:jc w:val="both"/>
        <w:rPr>
          <w:rFonts w:eastAsia="SimSun" w:cs="SimSun"/>
          <w:lang w:eastAsia="zh-CN"/>
        </w:rPr>
      </w:pPr>
      <w:r w:rsidRPr="001470A4">
        <w:rPr>
          <w:rFonts w:eastAsia="SimSun" w:cs="SimSun"/>
          <w:lang w:eastAsia="zh-CN"/>
        </w:rPr>
        <w:t xml:space="preserve">36 </w:t>
      </w:r>
      <w:r w:rsidRPr="001470A4">
        <w:rPr>
          <w:rFonts w:eastAsia="SimSun" w:cs="SimSun"/>
          <w:b/>
          <w:bCs/>
          <w:lang w:eastAsia="zh-CN"/>
        </w:rPr>
        <w:t>Bujold A</w:t>
      </w:r>
      <w:r w:rsidRPr="001470A4">
        <w:rPr>
          <w:rFonts w:eastAsia="SimSun" w:cs="SimSun"/>
          <w:lang w:eastAsia="zh-CN"/>
        </w:rPr>
        <w:t xml:space="preserve">, Massey CA, Kim JJ, Brierley J, Cho C, Wong RK, Dinniwell RE, Kassam Z, Ringash J, Cummings B, Sykes J, Sherman M, Knox JJ, Dawson LA. Sequential phase I and II trials of stereotactic body radiotherapy for locally advanced hepatocellular carcinoma. </w:t>
      </w:r>
      <w:r w:rsidRPr="001470A4">
        <w:rPr>
          <w:rFonts w:eastAsia="SimSun" w:cs="SimSun"/>
          <w:i/>
          <w:iCs/>
          <w:lang w:eastAsia="zh-CN"/>
        </w:rPr>
        <w:t>J Clin Oncol</w:t>
      </w:r>
      <w:r w:rsidRPr="001470A4">
        <w:rPr>
          <w:rFonts w:eastAsia="SimSun" w:cs="SimSun"/>
          <w:lang w:eastAsia="zh-CN"/>
        </w:rPr>
        <w:t xml:space="preserve"> 2013; </w:t>
      </w:r>
      <w:r w:rsidRPr="001470A4">
        <w:rPr>
          <w:rFonts w:eastAsia="SimSun" w:cs="SimSun"/>
          <w:b/>
          <w:bCs/>
          <w:lang w:eastAsia="zh-CN"/>
        </w:rPr>
        <w:t>31</w:t>
      </w:r>
      <w:r w:rsidRPr="001470A4">
        <w:rPr>
          <w:rFonts w:eastAsia="SimSun" w:cs="SimSun"/>
          <w:lang w:eastAsia="zh-CN"/>
        </w:rPr>
        <w:t>: 1631-1639 [PMID: 23547075 DOI: 10.1200/JCO.2012.44.1659]</w:t>
      </w:r>
    </w:p>
    <w:p w14:paraId="458D8977" w14:textId="77777777" w:rsidR="00BC3FFC" w:rsidRPr="001470A4" w:rsidRDefault="00BC3FFC" w:rsidP="00BC3FFC">
      <w:pPr>
        <w:jc w:val="both"/>
        <w:rPr>
          <w:rFonts w:eastAsia="SimSun" w:cs="SimSun"/>
          <w:lang w:eastAsia="zh-CN"/>
        </w:rPr>
      </w:pPr>
      <w:r w:rsidRPr="001470A4">
        <w:rPr>
          <w:rFonts w:eastAsia="SimSun" w:cs="SimSun"/>
          <w:lang w:eastAsia="zh-CN"/>
        </w:rPr>
        <w:t xml:space="preserve">37 </w:t>
      </w:r>
      <w:r w:rsidRPr="001470A4">
        <w:rPr>
          <w:rFonts w:eastAsia="SimSun" w:cs="SimSun"/>
          <w:b/>
          <w:bCs/>
          <w:lang w:eastAsia="zh-CN"/>
        </w:rPr>
        <w:t>Wahl DR</w:t>
      </w:r>
      <w:r w:rsidRPr="001470A4">
        <w:rPr>
          <w:rFonts w:eastAsia="SimSun" w:cs="SimSun"/>
          <w:lang w:eastAsia="zh-CN"/>
        </w:rPr>
        <w:t xml:space="preserve">, Stenmark MH, Tao Y, Pollom EL, Caoili EM, Lawrence TS, Schipper MJ, Feng M. Outcomes After Stereotactic Body Radiotherapy or Radiofrequency Ablation for Hepatocellular Carcinoma. </w:t>
      </w:r>
      <w:r w:rsidRPr="001470A4">
        <w:rPr>
          <w:rFonts w:eastAsia="SimSun" w:cs="SimSun"/>
          <w:i/>
          <w:iCs/>
          <w:lang w:eastAsia="zh-CN"/>
        </w:rPr>
        <w:t>J Clin Oncol</w:t>
      </w:r>
      <w:r w:rsidRPr="001470A4">
        <w:rPr>
          <w:rFonts w:eastAsia="SimSun" w:cs="SimSun"/>
          <w:lang w:eastAsia="zh-CN"/>
        </w:rPr>
        <w:t xml:space="preserve"> 2016; </w:t>
      </w:r>
      <w:r w:rsidRPr="001470A4">
        <w:rPr>
          <w:rFonts w:eastAsia="SimSun" w:cs="SimSun"/>
          <w:b/>
          <w:bCs/>
          <w:lang w:eastAsia="zh-CN"/>
        </w:rPr>
        <w:t>34</w:t>
      </w:r>
      <w:r w:rsidRPr="001470A4">
        <w:rPr>
          <w:rFonts w:eastAsia="SimSun" w:cs="SimSun"/>
          <w:lang w:eastAsia="zh-CN"/>
        </w:rPr>
        <w:t>: 452-459 [PMID: 26628466 DOI: 10.1200/JCO.2015.61.4925]</w:t>
      </w:r>
    </w:p>
    <w:p w14:paraId="61DF6E39" w14:textId="77777777" w:rsidR="00BC3FFC" w:rsidRPr="001470A4" w:rsidRDefault="00BC3FFC" w:rsidP="00BC3FFC">
      <w:pPr>
        <w:jc w:val="both"/>
        <w:rPr>
          <w:rFonts w:eastAsia="SimSun" w:cs="SimSun"/>
          <w:lang w:eastAsia="zh-CN"/>
        </w:rPr>
      </w:pPr>
      <w:r w:rsidRPr="001470A4">
        <w:rPr>
          <w:rFonts w:eastAsia="SimSun" w:cs="SimSun"/>
          <w:lang w:eastAsia="zh-CN"/>
        </w:rPr>
        <w:t xml:space="preserve">38 </w:t>
      </w:r>
      <w:r w:rsidRPr="001470A4">
        <w:rPr>
          <w:rFonts w:eastAsia="SimSun" w:cs="SimSun"/>
          <w:b/>
          <w:bCs/>
          <w:lang w:eastAsia="zh-CN"/>
        </w:rPr>
        <w:t>Nakayama H</w:t>
      </w:r>
      <w:r w:rsidRPr="001470A4">
        <w:rPr>
          <w:rFonts w:eastAsia="SimSun" w:cs="SimSun"/>
          <w:lang w:eastAsia="zh-CN"/>
        </w:rPr>
        <w:t xml:space="preserve">, Sugahara S, Tokita M, Fukuda K, Mizumoto M, Abei M, Shoda J, Sakurai H, Tsuboi K, Tokuuye K. Proton beam therapy for hepatocellular carcinoma: </w:t>
      </w:r>
      <w:r w:rsidRPr="001470A4">
        <w:rPr>
          <w:rFonts w:eastAsia="SimSun" w:cs="SimSun"/>
          <w:lang w:eastAsia="zh-CN"/>
        </w:rPr>
        <w:lastRenderedPageBreak/>
        <w:t xml:space="preserve">the University of Tsukuba experience. </w:t>
      </w:r>
      <w:r w:rsidRPr="001470A4">
        <w:rPr>
          <w:rFonts w:eastAsia="SimSun" w:cs="SimSun"/>
          <w:i/>
          <w:iCs/>
          <w:lang w:eastAsia="zh-CN"/>
        </w:rPr>
        <w:t>Cancer</w:t>
      </w:r>
      <w:r w:rsidRPr="001470A4">
        <w:rPr>
          <w:rFonts w:eastAsia="SimSun" w:cs="SimSun"/>
          <w:lang w:eastAsia="zh-CN"/>
        </w:rPr>
        <w:t xml:space="preserve"> 2009; </w:t>
      </w:r>
      <w:r w:rsidRPr="001470A4">
        <w:rPr>
          <w:rFonts w:eastAsia="SimSun" w:cs="SimSun"/>
          <w:b/>
          <w:bCs/>
          <w:lang w:eastAsia="zh-CN"/>
        </w:rPr>
        <w:t>115</w:t>
      </w:r>
      <w:r w:rsidRPr="001470A4">
        <w:rPr>
          <w:rFonts w:eastAsia="SimSun" w:cs="SimSun"/>
          <w:lang w:eastAsia="zh-CN"/>
        </w:rPr>
        <w:t>: 5499-5506 [PMID: 19645024 DOI: 10.1002/cncr.24619]</w:t>
      </w:r>
    </w:p>
    <w:p w14:paraId="5394724C" w14:textId="77777777" w:rsidR="00BC3FFC" w:rsidRPr="001470A4" w:rsidRDefault="00BC3FFC" w:rsidP="00BC3FFC">
      <w:pPr>
        <w:jc w:val="both"/>
        <w:rPr>
          <w:rFonts w:eastAsia="SimSun" w:cs="SimSun"/>
          <w:lang w:eastAsia="zh-CN"/>
        </w:rPr>
      </w:pPr>
      <w:r w:rsidRPr="001470A4">
        <w:rPr>
          <w:rFonts w:eastAsia="SimSun" w:cs="SimSun"/>
          <w:lang w:eastAsia="zh-CN"/>
        </w:rPr>
        <w:t xml:space="preserve">39 </w:t>
      </w:r>
      <w:r w:rsidRPr="001470A4">
        <w:rPr>
          <w:rFonts w:eastAsia="SimSun" w:cs="SimSun"/>
          <w:b/>
          <w:bCs/>
          <w:lang w:eastAsia="zh-CN"/>
        </w:rPr>
        <w:t>Hata M</w:t>
      </w:r>
      <w:r w:rsidRPr="001470A4">
        <w:rPr>
          <w:rFonts w:eastAsia="SimSun" w:cs="SimSun"/>
          <w:lang w:eastAsia="zh-CN"/>
        </w:rPr>
        <w:t xml:space="preserve">, Tokuuye K, Sugahara S, Fukumitsu N, Hashimoto T, Ohnishi K, Nemoto K, Ohara K, Matsuzaki Y, Akine Y. Proton beam therapy for hepatocellular carcinoma patients with severe cirrhosis. </w:t>
      </w:r>
      <w:r w:rsidRPr="001470A4">
        <w:rPr>
          <w:rFonts w:eastAsia="SimSun" w:cs="SimSun"/>
          <w:i/>
          <w:iCs/>
          <w:lang w:eastAsia="zh-CN"/>
        </w:rPr>
        <w:t>Strahlenther Onkol</w:t>
      </w:r>
      <w:r w:rsidRPr="001470A4">
        <w:rPr>
          <w:rFonts w:eastAsia="SimSun" w:cs="SimSun"/>
          <w:lang w:eastAsia="zh-CN"/>
        </w:rPr>
        <w:t xml:space="preserve"> 2006; </w:t>
      </w:r>
      <w:r w:rsidRPr="001470A4">
        <w:rPr>
          <w:rFonts w:eastAsia="SimSun" w:cs="SimSun"/>
          <w:b/>
          <w:bCs/>
          <w:lang w:eastAsia="zh-CN"/>
        </w:rPr>
        <w:t>182</w:t>
      </w:r>
      <w:r w:rsidRPr="001470A4">
        <w:rPr>
          <w:rFonts w:eastAsia="SimSun" w:cs="SimSun"/>
          <w:lang w:eastAsia="zh-CN"/>
        </w:rPr>
        <w:t>: 713-720 [PMID: 17149578 DOI: 10.1007/s00066-006-1564-2]</w:t>
      </w:r>
    </w:p>
    <w:p w14:paraId="00F1B58A" w14:textId="77777777" w:rsidR="00BC3FFC" w:rsidRPr="001470A4" w:rsidRDefault="00BC3FFC" w:rsidP="00BC3FFC">
      <w:pPr>
        <w:jc w:val="both"/>
        <w:rPr>
          <w:rFonts w:eastAsia="SimSun" w:cs="SimSun"/>
          <w:lang w:eastAsia="zh-CN"/>
        </w:rPr>
      </w:pPr>
      <w:r w:rsidRPr="001470A4">
        <w:rPr>
          <w:rFonts w:eastAsia="SimSun" w:cs="SimSun"/>
          <w:lang w:eastAsia="zh-CN"/>
        </w:rPr>
        <w:t xml:space="preserve">40 </w:t>
      </w:r>
      <w:r w:rsidRPr="001470A4">
        <w:rPr>
          <w:rFonts w:eastAsia="SimSun" w:cs="SimSun"/>
          <w:b/>
          <w:bCs/>
          <w:lang w:eastAsia="zh-CN"/>
        </w:rPr>
        <w:t>Komatsu S</w:t>
      </w:r>
      <w:r w:rsidRPr="001470A4">
        <w:rPr>
          <w:rFonts w:eastAsia="SimSun" w:cs="SimSun"/>
          <w:lang w:eastAsia="zh-CN"/>
        </w:rPr>
        <w:t xml:space="preserve">, Fukumoto T, Demizu Y, Miyawaki D, Terashima K, Sasaki R, Hori Y, Hishikawa Y, Ku Y, Murakami M. Clinical results and risk factors of proton and carbon ion therapy for hepatocellular carcinoma. </w:t>
      </w:r>
      <w:r w:rsidRPr="001470A4">
        <w:rPr>
          <w:rFonts w:eastAsia="SimSun" w:cs="SimSun"/>
          <w:i/>
          <w:iCs/>
          <w:lang w:eastAsia="zh-CN"/>
        </w:rPr>
        <w:t>Cancer</w:t>
      </w:r>
      <w:r w:rsidRPr="001470A4">
        <w:rPr>
          <w:rFonts w:eastAsia="SimSun" w:cs="SimSun"/>
          <w:lang w:eastAsia="zh-CN"/>
        </w:rPr>
        <w:t xml:space="preserve"> 2011; </w:t>
      </w:r>
      <w:r w:rsidRPr="001470A4">
        <w:rPr>
          <w:rFonts w:eastAsia="SimSun" w:cs="SimSun"/>
          <w:b/>
          <w:bCs/>
          <w:lang w:eastAsia="zh-CN"/>
        </w:rPr>
        <w:t>117</w:t>
      </w:r>
      <w:r w:rsidRPr="001470A4">
        <w:rPr>
          <w:rFonts w:eastAsia="SimSun" w:cs="SimSun"/>
          <w:lang w:eastAsia="zh-CN"/>
        </w:rPr>
        <w:t>: 4890-4904 [PMID: 21495022 DOI: 10.1002/cncr.26134]</w:t>
      </w:r>
    </w:p>
    <w:p w14:paraId="53CE2023" w14:textId="77777777" w:rsidR="00BC3FFC" w:rsidRPr="001470A4" w:rsidRDefault="00BC3FFC" w:rsidP="00BC3FFC">
      <w:pPr>
        <w:jc w:val="both"/>
        <w:rPr>
          <w:rFonts w:eastAsia="SimSun" w:cs="SimSun"/>
          <w:lang w:eastAsia="zh-CN"/>
        </w:rPr>
      </w:pPr>
      <w:r w:rsidRPr="001470A4">
        <w:rPr>
          <w:rFonts w:eastAsia="SimSun" w:cs="SimSun"/>
          <w:lang w:eastAsia="zh-CN"/>
        </w:rPr>
        <w:t xml:space="preserve">41 </w:t>
      </w:r>
      <w:r w:rsidRPr="001470A4">
        <w:rPr>
          <w:rFonts w:eastAsia="SimSun" w:cs="SimSun"/>
          <w:b/>
          <w:bCs/>
          <w:lang w:eastAsia="zh-CN"/>
        </w:rPr>
        <w:t>Bush DA</w:t>
      </w:r>
      <w:r w:rsidRPr="001470A4">
        <w:rPr>
          <w:rFonts w:eastAsia="SimSun" w:cs="SimSun"/>
          <w:lang w:eastAsia="zh-CN"/>
        </w:rPr>
        <w:t xml:space="preserve">, Hillebrand DJ, Slater JM, Slater JD. High-dose proton beam radiotherapy of hepatocellular carcinoma: preliminary results of a phase II trial. </w:t>
      </w:r>
      <w:r w:rsidRPr="001470A4">
        <w:rPr>
          <w:rFonts w:eastAsia="SimSun" w:cs="SimSun"/>
          <w:i/>
          <w:iCs/>
          <w:lang w:eastAsia="zh-CN"/>
        </w:rPr>
        <w:t>Gastroenterology</w:t>
      </w:r>
      <w:r w:rsidRPr="001470A4">
        <w:rPr>
          <w:rFonts w:eastAsia="SimSun" w:cs="SimSun"/>
          <w:lang w:eastAsia="zh-CN"/>
        </w:rPr>
        <w:t xml:space="preserve"> 2004; </w:t>
      </w:r>
      <w:r w:rsidRPr="001470A4">
        <w:rPr>
          <w:rFonts w:eastAsia="SimSun" w:cs="SimSun"/>
          <w:b/>
          <w:bCs/>
          <w:lang w:eastAsia="zh-CN"/>
        </w:rPr>
        <w:t>127</w:t>
      </w:r>
      <w:r w:rsidRPr="001470A4">
        <w:rPr>
          <w:rFonts w:eastAsia="SimSun" w:cs="SimSun"/>
          <w:lang w:eastAsia="zh-CN"/>
        </w:rPr>
        <w:t>: S189-S193 [PMID: 15508084 DOI: 10.1053/j.gastro.2004.09.033]</w:t>
      </w:r>
    </w:p>
    <w:p w14:paraId="25B3B09D" w14:textId="77777777" w:rsidR="00BC3FFC" w:rsidRPr="001470A4" w:rsidRDefault="00BC3FFC" w:rsidP="00BC3FFC">
      <w:pPr>
        <w:jc w:val="both"/>
        <w:rPr>
          <w:rFonts w:eastAsia="SimSun" w:cs="SimSun"/>
          <w:lang w:eastAsia="zh-CN"/>
        </w:rPr>
      </w:pPr>
      <w:r w:rsidRPr="001470A4">
        <w:rPr>
          <w:rFonts w:eastAsia="SimSun" w:cs="SimSun"/>
          <w:lang w:eastAsia="zh-CN"/>
        </w:rPr>
        <w:t xml:space="preserve">42 </w:t>
      </w:r>
      <w:r w:rsidRPr="001470A4">
        <w:rPr>
          <w:rFonts w:eastAsia="SimSun" w:cs="SimSun"/>
          <w:b/>
          <w:bCs/>
          <w:lang w:eastAsia="zh-CN"/>
        </w:rPr>
        <w:t>Hong TS</w:t>
      </w:r>
      <w:r w:rsidRPr="001470A4">
        <w:rPr>
          <w:rFonts w:eastAsia="SimSun" w:cs="SimSun"/>
          <w:lang w:eastAsia="zh-CN"/>
        </w:rPr>
        <w:t xml:space="preserve">, Wo JY, Yeap BY, Ben-Josef E, McDonnell EI, Blaszkowsky LS, Kwak EL, Allen JN, Clark JW, Goyal L, Murphy JE, Javle MM, Wolfgang JA, Drapek LC, Arellano RS, Mamon HJ, Mullen JT, Yoon SS, Tanabe KK, Ferrone CR, Ryan DP, DeLaney TF, Crane CH, Zhu AX. Multi-Institutional Phase II Study of High-Dose Hypofractionated Proton Beam Therapy in Patients With Localized, Unresectable Hepatocellular Carcinoma and Intrahepatic Cholangiocarcinoma. </w:t>
      </w:r>
      <w:r w:rsidRPr="001470A4">
        <w:rPr>
          <w:rFonts w:eastAsia="SimSun" w:cs="SimSun"/>
          <w:i/>
          <w:iCs/>
          <w:lang w:eastAsia="zh-CN"/>
        </w:rPr>
        <w:t>J Clin Oncol</w:t>
      </w:r>
      <w:r w:rsidRPr="001470A4">
        <w:rPr>
          <w:rFonts w:eastAsia="SimSun" w:cs="SimSun"/>
          <w:lang w:eastAsia="zh-CN"/>
        </w:rPr>
        <w:t xml:space="preserve"> 2016; </w:t>
      </w:r>
      <w:r w:rsidRPr="001470A4">
        <w:rPr>
          <w:rFonts w:eastAsia="SimSun" w:cs="SimSun"/>
          <w:b/>
          <w:bCs/>
          <w:lang w:eastAsia="zh-CN"/>
        </w:rPr>
        <w:t>34</w:t>
      </w:r>
      <w:r w:rsidRPr="001470A4">
        <w:rPr>
          <w:rFonts w:eastAsia="SimSun" w:cs="SimSun"/>
          <w:lang w:eastAsia="zh-CN"/>
        </w:rPr>
        <w:t>: 460-468 [PMID: 26668346 DOI: 10.1200/JCO.2015.64.2710]</w:t>
      </w:r>
    </w:p>
    <w:p w14:paraId="798B4A6D" w14:textId="77777777" w:rsidR="00BC3FFC" w:rsidRPr="001470A4" w:rsidRDefault="00BC3FFC" w:rsidP="00BC3FFC">
      <w:pPr>
        <w:jc w:val="both"/>
        <w:rPr>
          <w:rFonts w:eastAsia="SimSun" w:cs="SimSun"/>
          <w:lang w:eastAsia="zh-CN"/>
        </w:rPr>
      </w:pPr>
      <w:r w:rsidRPr="001470A4">
        <w:rPr>
          <w:rFonts w:eastAsia="SimSun" w:cs="SimSun"/>
          <w:lang w:eastAsia="zh-CN"/>
        </w:rPr>
        <w:t xml:space="preserve">43 </w:t>
      </w:r>
      <w:r w:rsidRPr="001470A4">
        <w:rPr>
          <w:rFonts w:eastAsia="SimSun" w:cs="SimSun"/>
          <w:b/>
          <w:bCs/>
          <w:lang w:eastAsia="zh-CN"/>
        </w:rPr>
        <w:t>Bush DA</w:t>
      </w:r>
      <w:r w:rsidRPr="001470A4">
        <w:rPr>
          <w:rFonts w:eastAsia="SimSun" w:cs="SimSun"/>
          <w:lang w:eastAsia="zh-CN"/>
        </w:rPr>
        <w:t xml:space="preserve">, Smith JC, Slater JD, Volk ML, Reeves ME, Cheng J, Grove R, de Vera ME. Randomized Clinical Trial Comparing Proton Beam Radiation Therapy with Transarterial Chemoembolization for Hepatocellular Carcinoma: Results of an Interim Analysis. </w:t>
      </w:r>
      <w:r w:rsidRPr="001470A4">
        <w:rPr>
          <w:rFonts w:eastAsia="SimSun" w:cs="SimSun"/>
          <w:i/>
          <w:iCs/>
          <w:lang w:eastAsia="zh-CN"/>
        </w:rPr>
        <w:t>Int J Radiat Oncol Biol Phys</w:t>
      </w:r>
      <w:r w:rsidRPr="001470A4">
        <w:rPr>
          <w:rFonts w:eastAsia="SimSun" w:cs="SimSun"/>
          <w:lang w:eastAsia="zh-CN"/>
        </w:rPr>
        <w:t xml:space="preserve"> 2016; </w:t>
      </w:r>
      <w:r w:rsidRPr="001470A4">
        <w:rPr>
          <w:rFonts w:eastAsia="SimSun" w:cs="SimSun"/>
          <w:b/>
          <w:bCs/>
          <w:lang w:eastAsia="zh-CN"/>
        </w:rPr>
        <w:t>95</w:t>
      </w:r>
      <w:r w:rsidRPr="001470A4">
        <w:rPr>
          <w:rFonts w:eastAsia="SimSun" w:cs="SimSun"/>
          <w:lang w:eastAsia="zh-CN"/>
        </w:rPr>
        <w:t>: 477-482 [PMID: 27084661 DOI: 10.1016/j.ijrobp.2016.02.027]</w:t>
      </w:r>
    </w:p>
    <w:p w14:paraId="6FB33E2B" w14:textId="77777777" w:rsidR="00BC3FFC" w:rsidRPr="001470A4" w:rsidRDefault="00BC3FFC" w:rsidP="00BC3FFC">
      <w:pPr>
        <w:jc w:val="both"/>
        <w:rPr>
          <w:rFonts w:eastAsia="SimSun" w:cs="SimSun"/>
          <w:lang w:eastAsia="zh-CN"/>
        </w:rPr>
      </w:pPr>
      <w:r w:rsidRPr="001470A4">
        <w:rPr>
          <w:rFonts w:eastAsia="SimSun" w:cs="SimSun"/>
          <w:lang w:eastAsia="zh-CN"/>
        </w:rPr>
        <w:t>44 American College of Radiology. ACR–ASTRO Practice Parameter for Image-Guided Radiation Therapy (IGRT). 2014. Available from: URL: http: //www.acr.org/~/media/69e10ccca4784452b9ffa174529d0843.pdf</w:t>
      </w:r>
    </w:p>
    <w:p w14:paraId="4A64DA27" w14:textId="77777777" w:rsidR="00BC3FFC" w:rsidRPr="001470A4" w:rsidRDefault="00BC3FFC" w:rsidP="00BC3FFC">
      <w:pPr>
        <w:jc w:val="both"/>
        <w:rPr>
          <w:rFonts w:eastAsia="SimSun" w:cs="SimSun"/>
          <w:lang w:eastAsia="zh-CN"/>
        </w:rPr>
      </w:pPr>
      <w:r w:rsidRPr="001470A4">
        <w:rPr>
          <w:rFonts w:eastAsia="SimSun" w:cs="SimSun"/>
          <w:lang w:eastAsia="zh-CN"/>
        </w:rPr>
        <w:lastRenderedPageBreak/>
        <w:t xml:space="preserve">45 </w:t>
      </w:r>
      <w:r w:rsidRPr="001470A4">
        <w:rPr>
          <w:rFonts w:eastAsia="SimSun" w:cs="SimSun"/>
          <w:b/>
          <w:bCs/>
          <w:lang w:eastAsia="zh-CN"/>
        </w:rPr>
        <w:t>Wang MH</w:t>
      </w:r>
      <w:r w:rsidRPr="001470A4">
        <w:rPr>
          <w:rFonts w:eastAsia="SimSun" w:cs="SimSun"/>
          <w:lang w:eastAsia="zh-CN"/>
        </w:rPr>
        <w:t xml:space="preserve">, Ji Y, Zeng ZC, Tang ZY, Fan J, Zhou J, Zeng MS, Bi AH, Tan YS. Impact factors for microinvasion in patients with hepatocellular carcinoma: possible application to the definition of clinical tumor volume. </w:t>
      </w:r>
      <w:r w:rsidRPr="001470A4">
        <w:rPr>
          <w:rFonts w:eastAsia="SimSun" w:cs="SimSun"/>
          <w:i/>
          <w:iCs/>
          <w:lang w:eastAsia="zh-CN"/>
        </w:rPr>
        <w:t>Int J Radiat Oncol Biol Phys</w:t>
      </w:r>
      <w:r w:rsidRPr="001470A4">
        <w:rPr>
          <w:rFonts w:eastAsia="SimSun" w:cs="SimSun"/>
          <w:lang w:eastAsia="zh-CN"/>
        </w:rPr>
        <w:t xml:space="preserve"> 2010; </w:t>
      </w:r>
      <w:r w:rsidRPr="001470A4">
        <w:rPr>
          <w:rFonts w:eastAsia="SimSun" w:cs="SimSun"/>
          <w:b/>
          <w:bCs/>
          <w:lang w:eastAsia="zh-CN"/>
        </w:rPr>
        <w:t>76</w:t>
      </w:r>
      <w:r w:rsidRPr="001470A4">
        <w:rPr>
          <w:rFonts w:eastAsia="SimSun" w:cs="SimSun"/>
          <w:lang w:eastAsia="zh-CN"/>
        </w:rPr>
        <w:t>: 467-476 [PMID: 19406586 DOI: 10.1016/j.ijrobp.2009.01.057]</w:t>
      </w:r>
    </w:p>
    <w:p w14:paraId="1A11DE9D" w14:textId="77777777" w:rsidR="00BC3FFC" w:rsidRPr="001470A4" w:rsidRDefault="00BC3FFC" w:rsidP="00BC3FFC">
      <w:pPr>
        <w:jc w:val="both"/>
        <w:rPr>
          <w:rFonts w:eastAsia="SimSun" w:cs="SimSun"/>
          <w:lang w:eastAsia="zh-CN"/>
        </w:rPr>
      </w:pPr>
      <w:r w:rsidRPr="001470A4">
        <w:rPr>
          <w:rFonts w:eastAsia="SimSun" w:cs="SimSun"/>
          <w:lang w:eastAsia="zh-CN"/>
        </w:rPr>
        <w:t xml:space="preserve">46 </w:t>
      </w:r>
      <w:r w:rsidRPr="001470A4">
        <w:rPr>
          <w:rFonts w:eastAsia="SimSun" w:cs="SimSun"/>
          <w:b/>
          <w:bCs/>
          <w:lang w:eastAsia="zh-CN"/>
        </w:rPr>
        <w:t>Brock KK</w:t>
      </w:r>
      <w:r w:rsidRPr="001470A4">
        <w:rPr>
          <w:rFonts w:eastAsia="SimSun" w:cs="SimSun"/>
          <w:lang w:eastAsia="zh-CN"/>
        </w:rPr>
        <w:t xml:space="preserve">. Imaging and image-guided radiation therapy in liver cancer. </w:t>
      </w:r>
      <w:r w:rsidRPr="001470A4">
        <w:rPr>
          <w:rFonts w:eastAsia="SimSun" w:cs="SimSun"/>
          <w:i/>
          <w:iCs/>
          <w:lang w:eastAsia="zh-CN"/>
        </w:rPr>
        <w:t>Semin Radiat Oncol</w:t>
      </w:r>
      <w:r w:rsidRPr="001470A4">
        <w:rPr>
          <w:rFonts w:eastAsia="SimSun" w:cs="SimSun"/>
          <w:lang w:eastAsia="zh-CN"/>
        </w:rPr>
        <w:t xml:space="preserve"> 2011; </w:t>
      </w:r>
      <w:r w:rsidRPr="001470A4">
        <w:rPr>
          <w:rFonts w:eastAsia="SimSun" w:cs="SimSun"/>
          <w:b/>
          <w:bCs/>
          <w:lang w:eastAsia="zh-CN"/>
        </w:rPr>
        <w:t>21</w:t>
      </w:r>
      <w:r w:rsidRPr="001470A4">
        <w:rPr>
          <w:rFonts w:eastAsia="SimSun" w:cs="SimSun"/>
          <w:lang w:eastAsia="zh-CN"/>
        </w:rPr>
        <w:t>: 247-255 [PMID: 21939853 DOI: 10.1016/j.semradonc.2011.05.001]</w:t>
      </w:r>
    </w:p>
    <w:p w14:paraId="3A95FBB6" w14:textId="77777777" w:rsidR="00BC3FFC" w:rsidRPr="001470A4" w:rsidRDefault="00BC3FFC" w:rsidP="00BC3FFC">
      <w:pPr>
        <w:jc w:val="both"/>
        <w:rPr>
          <w:rFonts w:eastAsia="SimSun" w:cs="SimSun"/>
          <w:lang w:eastAsia="zh-CN"/>
        </w:rPr>
      </w:pPr>
      <w:r w:rsidRPr="001470A4">
        <w:rPr>
          <w:rFonts w:eastAsia="SimSun" w:cs="SimSun"/>
          <w:lang w:eastAsia="zh-CN"/>
        </w:rPr>
        <w:t xml:space="preserve">47 </w:t>
      </w:r>
      <w:r w:rsidRPr="001470A4">
        <w:rPr>
          <w:rFonts w:eastAsia="SimSun" w:cs="SimSun"/>
          <w:b/>
          <w:bCs/>
          <w:lang w:eastAsia="zh-CN"/>
        </w:rPr>
        <w:t>Beddar AS</w:t>
      </w:r>
      <w:r w:rsidRPr="001470A4">
        <w:rPr>
          <w:rFonts w:eastAsia="SimSun" w:cs="SimSun"/>
          <w:lang w:eastAsia="zh-CN"/>
        </w:rPr>
        <w:t xml:space="preserve">, Briere TM, Balter P, Pan T, Tolani N, Ng C, Szklaruk J, Krishnan S. 4D-CT imaging with synchronized intravenous contrast injection to improve delineation of liver tumors for treatment planning. </w:t>
      </w:r>
      <w:r w:rsidRPr="001470A4">
        <w:rPr>
          <w:rFonts w:eastAsia="SimSun" w:cs="SimSun"/>
          <w:i/>
          <w:iCs/>
          <w:lang w:eastAsia="zh-CN"/>
        </w:rPr>
        <w:t>Radiother Oncol</w:t>
      </w:r>
      <w:r w:rsidRPr="001470A4">
        <w:rPr>
          <w:rFonts w:eastAsia="SimSun" w:cs="SimSun"/>
          <w:lang w:eastAsia="zh-CN"/>
        </w:rPr>
        <w:t xml:space="preserve"> 2008; </w:t>
      </w:r>
      <w:r w:rsidRPr="001470A4">
        <w:rPr>
          <w:rFonts w:eastAsia="SimSun" w:cs="SimSun"/>
          <w:b/>
          <w:bCs/>
          <w:lang w:eastAsia="zh-CN"/>
        </w:rPr>
        <w:t>87</w:t>
      </w:r>
      <w:r w:rsidRPr="001470A4">
        <w:rPr>
          <w:rFonts w:eastAsia="SimSun" w:cs="SimSun"/>
          <w:lang w:eastAsia="zh-CN"/>
        </w:rPr>
        <w:t>: 445-448 [PMID: 18194819 DOI: 10.1016/j.radonc.2007.12.009]</w:t>
      </w:r>
    </w:p>
    <w:p w14:paraId="26E64451" w14:textId="77777777" w:rsidR="00BC3FFC" w:rsidRPr="001470A4" w:rsidRDefault="00BC3FFC" w:rsidP="00BC3FFC">
      <w:pPr>
        <w:jc w:val="both"/>
        <w:rPr>
          <w:rFonts w:eastAsia="SimSun" w:cs="SimSun"/>
          <w:lang w:eastAsia="zh-CN"/>
        </w:rPr>
      </w:pPr>
      <w:r w:rsidRPr="001470A4">
        <w:rPr>
          <w:rFonts w:eastAsia="SimSun" w:cs="SimSun"/>
          <w:lang w:eastAsia="zh-CN"/>
        </w:rPr>
        <w:t xml:space="preserve">48 </w:t>
      </w:r>
      <w:r w:rsidRPr="001470A4">
        <w:rPr>
          <w:rFonts w:eastAsia="SimSun" w:cs="SimSun"/>
          <w:b/>
          <w:bCs/>
          <w:lang w:eastAsia="zh-CN"/>
        </w:rPr>
        <w:t>Yamamoto T</w:t>
      </w:r>
      <w:r w:rsidRPr="001470A4">
        <w:rPr>
          <w:rFonts w:eastAsia="SimSun" w:cs="SimSun"/>
          <w:lang w:eastAsia="zh-CN"/>
        </w:rPr>
        <w:t xml:space="preserve">, Langner U, Loo BW, Shen J, Keall PJ. Retrospective analysis of artifacts in four-dimensional CT images of 50 abdominal and thoracic radiotherapy patients. </w:t>
      </w:r>
      <w:r w:rsidRPr="001470A4">
        <w:rPr>
          <w:rFonts w:eastAsia="SimSun" w:cs="SimSun"/>
          <w:i/>
          <w:iCs/>
          <w:lang w:eastAsia="zh-CN"/>
        </w:rPr>
        <w:t>Int J Radiat Oncol Biol Phys</w:t>
      </w:r>
      <w:r w:rsidRPr="001470A4">
        <w:rPr>
          <w:rFonts w:eastAsia="SimSun" w:cs="SimSun"/>
          <w:lang w:eastAsia="zh-CN"/>
        </w:rPr>
        <w:t xml:space="preserve"> 2008; </w:t>
      </w:r>
      <w:r w:rsidRPr="001470A4">
        <w:rPr>
          <w:rFonts w:eastAsia="SimSun" w:cs="SimSun"/>
          <w:b/>
          <w:bCs/>
          <w:lang w:eastAsia="zh-CN"/>
        </w:rPr>
        <w:t>72</w:t>
      </w:r>
      <w:r w:rsidRPr="001470A4">
        <w:rPr>
          <w:rFonts w:eastAsia="SimSun" w:cs="SimSun"/>
          <w:lang w:eastAsia="zh-CN"/>
        </w:rPr>
        <w:t>: 1250-1258 [PMID: 18823717 DOI: 10.1016/j.ijrobp.2008.06.1937]</w:t>
      </w:r>
    </w:p>
    <w:p w14:paraId="6AD7B10A" w14:textId="77777777" w:rsidR="00BC3FFC" w:rsidRPr="001470A4" w:rsidRDefault="00BC3FFC" w:rsidP="00BC3FFC">
      <w:pPr>
        <w:jc w:val="both"/>
        <w:rPr>
          <w:rFonts w:eastAsia="SimSun" w:cs="SimSun"/>
          <w:lang w:eastAsia="zh-CN"/>
        </w:rPr>
      </w:pPr>
      <w:r w:rsidRPr="001470A4">
        <w:rPr>
          <w:rFonts w:eastAsia="SimSun" w:cs="SimSun"/>
          <w:lang w:eastAsia="zh-CN"/>
        </w:rPr>
        <w:t xml:space="preserve">49 </w:t>
      </w:r>
      <w:r w:rsidRPr="001470A4">
        <w:rPr>
          <w:rFonts w:eastAsia="SimSun" w:cs="SimSun"/>
          <w:b/>
          <w:bCs/>
          <w:lang w:eastAsia="zh-CN"/>
        </w:rPr>
        <w:t>Voroney JP</w:t>
      </w:r>
      <w:r w:rsidRPr="001470A4">
        <w:rPr>
          <w:rFonts w:eastAsia="SimSun" w:cs="SimSun"/>
          <w:lang w:eastAsia="zh-CN"/>
        </w:rPr>
        <w:t xml:space="preserve">, Brock KK, Eccles C, Haider M, Dawson LA. Prospective comparison of computed tomography and magnetic resonance imaging for liver cancer delineation using deformable image registration. </w:t>
      </w:r>
      <w:r w:rsidRPr="001470A4">
        <w:rPr>
          <w:rFonts w:eastAsia="SimSun" w:cs="SimSun"/>
          <w:i/>
          <w:iCs/>
          <w:lang w:eastAsia="zh-CN"/>
        </w:rPr>
        <w:t>Int J Radiat Oncol Biol Phys</w:t>
      </w:r>
      <w:r w:rsidRPr="001470A4">
        <w:rPr>
          <w:rFonts w:eastAsia="SimSun" w:cs="SimSun"/>
          <w:lang w:eastAsia="zh-CN"/>
        </w:rPr>
        <w:t xml:space="preserve"> 2006; </w:t>
      </w:r>
      <w:r w:rsidRPr="001470A4">
        <w:rPr>
          <w:rFonts w:eastAsia="SimSun" w:cs="SimSun"/>
          <w:b/>
          <w:bCs/>
          <w:lang w:eastAsia="zh-CN"/>
        </w:rPr>
        <w:t>66</w:t>
      </w:r>
      <w:r w:rsidRPr="001470A4">
        <w:rPr>
          <w:rFonts w:eastAsia="SimSun" w:cs="SimSun"/>
          <w:lang w:eastAsia="zh-CN"/>
        </w:rPr>
        <w:t>: 780-791 [PMID: 17011453 DOI: 10.1016/j.ijrobp.2006.05.035]</w:t>
      </w:r>
    </w:p>
    <w:p w14:paraId="6FAFAFC3" w14:textId="77777777" w:rsidR="00BC3FFC" w:rsidRPr="001470A4" w:rsidRDefault="00BC3FFC" w:rsidP="00BC3FFC">
      <w:pPr>
        <w:jc w:val="both"/>
        <w:rPr>
          <w:rFonts w:eastAsia="SimSun" w:cs="SimSun"/>
          <w:lang w:eastAsia="zh-CN"/>
        </w:rPr>
      </w:pPr>
      <w:r w:rsidRPr="001470A4">
        <w:rPr>
          <w:rFonts w:eastAsia="SimSun" w:cs="SimSun"/>
          <w:lang w:eastAsia="zh-CN"/>
        </w:rPr>
        <w:t xml:space="preserve">50 </w:t>
      </w:r>
      <w:r w:rsidRPr="001470A4">
        <w:rPr>
          <w:rFonts w:eastAsia="SimSun" w:cs="SimSun"/>
          <w:b/>
          <w:bCs/>
          <w:lang w:eastAsia="zh-CN"/>
        </w:rPr>
        <w:t>Mutic S</w:t>
      </w:r>
      <w:r w:rsidRPr="001470A4">
        <w:rPr>
          <w:rFonts w:eastAsia="SimSun" w:cs="SimSun"/>
          <w:lang w:eastAsia="zh-CN"/>
        </w:rPr>
        <w:t xml:space="preserve">, Dempsey JF. The ViewRay system: magnetic resonance-guided and controlled radiotherapy. </w:t>
      </w:r>
      <w:r w:rsidRPr="001470A4">
        <w:rPr>
          <w:rFonts w:eastAsia="SimSun" w:cs="SimSun"/>
          <w:i/>
          <w:iCs/>
          <w:lang w:eastAsia="zh-CN"/>
        </w:rPr>
        <w:t>Semin Radiat Oncol</w:t>
      </w:r>
      <w:r w:rsidRPr="001470A4">
        <w:rPr>
          <w:rFonts w:eastAsia="SimSun" w:cs="SimSun"/>
          <w:lang w:eastAsia="zh-CN"/>
        </w:rPr>
        <w:t xml:space="preserve"> 2014; </w:t>
      </w:r>
      <w:r w:rsidRPr="001470A4">
        <w:rPr>
          <w:rFonts w:eastAsia="SimSun" w:cs="SimSun"/>
          <w:b/>
          <w:bCs/>
          <w:lang w:eastAsia="zh-CN"/>
        </w:rPr>
        <w:t>24</w:t>
      </w:r>
      <w:r w:rsidRPr="001470A4">
        <w:rPr>
          <w:rFonts w:eastAsia="SimSun" w:cs="SimSun"/>
          <w:lang w:eastAsia="zh-CN"/>
        </w:rPr>
        <w:t>: 196-199 [PMID: 24931092 DOI: 10.1016/j.semradonc.2014.02.008]</w:t>
      </w:r>
    </w:p>
    <w:p w14:paraId="41F6B1AB" w14:textId="77777777" w:rsidR="00BC3FFC" w:rsidRPr="001470A4" w:rsidRDefault="00BC3FFC" w:rsidP="00BC3FFC">
      <w:pPr>
        <w:jc w:val="both"/>
        <w:rPr>
          <w:rFonts w:eastAsia="SimSun" w:cs="SimSun"/>
          <w:lang w:eastAsia="zh-CN"/>
        </w:rPr>
      </w:pPr>
      <w:r w:rsidRPr="001470A4">
        <w:rPr>
          <w:rFonts w:eastAsia="SimSun" w:cs="SimSun"/>
          <w:lang w:eastAsia="zh-CN"/>
        </w:rPr>
        <w:t xml:space="preserve">51 </w:t>
      </w:r>
      <w:r w:rsidRPr="001470A4">
        <w:rPr>
          <w:rFonts w:eastAsia="SimSun" w:cs="SimSun"/>
          <w:b/>
          <w:bCs/>
          <w:lang w:eastAsia="zh-CN"/>
        </w:rPr>
        <w:t>Fallone BG</w:t>
      </w:r>
      <w:r w:rsidRPr="001470A4">
        <w:rPr>
          <w:rFonts w:eastAsia="SimSun" w:cs="SimSun"/>
          <w:lang w:eastAsia="zh-CN"/>
        </w:rPr>
        <w:t xml:space="preserve">. The rotating biplanar linac-magnetic resonance imaging system. </w:t>
      </w:r>
      <w:r w:rsidRPr="001470A4">
        <w:rPr>
          <w:rFonts w:eastAsia="SimSun" w:cs="SimSun"/>
          <w:i/>
          <w:iCs/>
          <w:lang w:eastAsia="zh-CN"/>
        </w:rPr>
        <w:t>Semin Radiat Oncol</w:t>
      </w:r>
      <w:r w:rsidRPr="001470A4">
        <w:rPr>
          <w:rFonts w:eastAsia="SimSun" w:cs="SimSun"/>
          <w:lang w:eastAsia="zh-CN"/>
        </w:rPr>
        <w:t xml:space="preserve"> 2014; </w:t>
      </w:r>
      <w:r w:rsidRPr="001470A4">
        <w:rPr>
          <w:rFonts w:eastAsia="SimSun" w:cs="SimSun"/>
          <w:b/>
          <w:bCs/>
          <w:lang w:eastAsia="zh-CN"/>
        </w:rPr>
        <w:t>24</w:t>
      </w:r>
      <w:r w:rsidRPr="001470A4">
        <w:rPr>
          <w:rFonts w:eastAsia="SimSun" w:cs="SimSun"/>
          <w:lang w:eastAsia="zh-CN"/>
        </w:rPr>
        <w:t>: 200-202 [PMID: 24931093 DOI: 10.1016/j.semradonc.2014.02.011]</w:t>
      </w:r>
    </w:p>
    <w:p w14:paraId="300AC144" w14:textId="77777777" w:rsidR="00BC3FFC" w:rsidRPr="001470A4" w:rsidRDefault="00BC3FFC" w:rsidP="00BC3FFC">
      <w:pPr>
        <w:jc w:val="both"/>
        <w:rPr>
          <w:rFonts w:eastAsia="SimSun" w:cs="SimSun"/>
          <w:lang w:eastAsia="zh-CN"/>
        </w:rPr>
      </w:pPr>
      <w:r w:rsidRPr="001470A4">
        <w:rPr>
          <w:rFonts w:eastAsia="SimSun" w:cs="SimSun"/>
          <w:lang w:eastAsia="zh-CN"/>
        </w:rPr>
        <w:t xml:space="preserve">52 </w:t>
      </w:r>
      <w:r w:rsidRPr="001470A4">
        <w:rPr>
          <w:rFonts w:eastAsia="SimSun" w:cs="SimSun"/>
          <w:b/>
          <w:bCs/>
          <w:lang w:eastAsia="zh-CN"/>
        </w:rPr>
        <w:t>Nishioka T</w:t>
      </w:r>
      <w:r w:rsidRPr="001470A4">
        <w:rPr>
          <w:rFonts w:eastAsia="SimSun" w:cs="SimSun"/>
          <w:lang w:eastAsia="zh-CN"/>
        </w:rPr>
        <w:t xml:space="preserve">, Nishioka S, Kawahara M, Tanaka S, Shirato H, Nishi K, Hiromura T. Synchronous monitoring of external/internal respiratory motion: validity of respiration-gated radiotherapy for liver tumors. </w:t>
      </w:r>
      <w:r w:rsidRPr="001470A4">
        <w:rPr>
          <w:rFonts w:eastAsia="SimSun" w:cs="SimSun"/>
          <w:i/>
          <w:iCs/>
          <w:lang w:eastAsia="zh-CN"/>
        </w:rPr>
        <w:t>Jpn J Radiol</w:t>
      </w:r>
      <w:r w:rsidRPr="001470A4">
        <w:rPr>
          <w:rFonts w:eastAsia="SimSun" w:cs="SimSun"/>
          <w:lang w:eastAsia="zh-CN"/>
        </w:rPr>
        <w:t xml:space="preserve"> 2009; </w:t>
      </w:r>
      <w:r w:rsidRPr="001470A4">
        <w:rPr>
          <w:rFonts w:eastAsia="SimSun" w:cs="SimSun"/>
          <w:b/>
          <w:bCs/>
          <w:lang w:eastAsia="zh-CN"/>
        </w:rPr>
        <w:t>27</w:t>
      </w:r>
      <w:r w:rsidRPr="001470A4">
        <w:rPr>
          <w:rFonts w:eastAsia="SimSun" w:cs="SimSun"/>
          <w:lang w:eastAsia="zh-CN"/>
        </w:rPr>
        <w:t>: 285-289 [PMID: 19714438 DOI: 10.1007/s11604-009-0332-5]</w:t>
      </w:r>
    </w:p>
    <w:p w14:paraId="27A526DF" w14:textId="77777777" w:rsidR="00BC3FFC" w:rsidRPr="001470A4" w:rsidRDefault="00BC3FFC" w:rsidP="00BC3FFC">
      <w:pPr>
        <w:jc w:val="both"/>
        <w:rPr>
          <w:rFonts w:eastAsia="SimSun" w:cs="SimSun"/>
          <w:lang w:eastAsia="zh-CN"/>
        </w:rPr>
      </w:pPr>
      <w:r w:rsidRPr="001470A4">
        <w:rPr>
          <w:rFonts w:eastAsia="SimSun" w:cs="SimSun"/>
          <w:lang w:eastAsia="zh-CN"/>
        </w:rPr>
        <w:lastRenderedPageBreak/>
        <w:t xml:space="preserve">53 </w:t>
      </w:r>
      <w:r w:rsidRPr="001470A4">
        <w:rPr>
          <w:rFonts w:eastAsia="SimSun" w:cs="SimSun"/>
          <w:b/>
          <w:bCs/>
          <w:lang w:eastAsia="zh-CN"/>
        </w:rPr>
        <w:t>Keall PJ</w:t>
      </w:r>
      <w:r w:rsidRPr="001470A4">
        <w:rPr>
          <w:rFonts w:eastAsia="SimSun" w:cs="SimSun"/>
          <w:lang w:eastAsia="zh-CN"/>
        </w:rPr>
        <w:t xml:space="preserve">, Mageras GS, Balter JM, Emery RS, Forster KM, Jiang SB, Kapatoes JM, Low DA, Murphy MJ, Murray BR, Ramsey CR, Van Herk MB, Vedam SS, Wong JW, Yorke E. The management of respiratory motion in radiation oncology report of AAPM Task Group 76. </w:t>
      </w:r>
      <w:r w:rsidRPr="001470A4">
        <w:rPr>
          <w:rFonts w:eastAsia="SimSun" w:cs="SimSun"/>
          <w:i/>
          <w:iCs/>
          <w:lang w:eastAsia="zh-CN"/>
        </w:rPr>
        <w:t>Med Phys</w:t>
      </w:r>
      <w:r w:rsidRPr="001470A4">
        <w:rPr>
          <w:rFonts w:eastAsia="SimSun" w:cs="SimSun"/>
          <w:lang w:eastAsia="zh-CN"/>
        </w:rPr>
        <w:t xml:space="preserve"> 2006; </w:t>
      </w:r>
      <w:r w:rsidRPr="001470A4">
        <w:rPr>
          <w:rFonts w:eastAsia="SimSun" w:cs="SimSun"/>
          <w:b/>
          <w:bCs/>
          <w:lang w:eastAsia="zh-CN"/>
        </w:rPr>
        <w:t>33</w:t>
      </w:r>
      <w:r w:rsidRPr="001470A4">
        <w:rPr>
          <w:rFonts w:eastAsia="SimSun" w:cs="SimSun"/>
          <w:lang w:eastAsia="zh-CN"/>
        </w:rPr>
        <w:t>: 3874-3900 [PMID: 17089851 DOI: 10.1118/1.2349696]</w:t>
      </w:r>
    </w:p>
    <w:p w14:paraId="05D0F256" w14:textId="77777777" w:rsidR="00BC3FFC" w:rsidRPr="001470A4" w:rsidRDefault="00BC3FFC" w:rsidP="00BC3FFC">
      <w:pPr>
        <w:jc w:val="both"/>
        <w:rPr>
          <w:rFonts w:eastAsia="SimSun" w:cs="SimSun"/>
          <w:lang w:eastAsia="zh-CN"/>
        </w:rPr>
      </w:pPr>
      <w:r w:rsidRPr="001470A4">
        <w:rPr>
          <w:rFonts w:eastAsia="SimSun" w:cs="SimSun"/>
          <w:lang w:eastAsia="zh-CN"/>
        </w:rPr>
        <w:t xml:space="preserve">54 </w:t>
      </w:r>
      <w:r w:rsidRPr="001470A4">
        <w:rPr>
          <w:rFonts w:eastAsia="SimSun" w:cs="SimSun"/>
          <w:b/>
          <w:bCs/>
          <w:lang w:eastAsia="zh-CN"/>
        </w:rPr>
        <w:t>Berbeco RI</w:t>
      </w:r>
      <w:r w:rsidRPr="001470A4">
        <w:rPr>
          <w:rFonts w:eastAsia="SimSun" w:cs="SimSun"/>
          <w:lang w:eastAsia="zh-CN"/>
        </w:rPr>
        <w:t xml:space="preserve">, Nishioka S, Shirato H, Chen GT, Jiang SB. Residual motion of lung tumours in gated radiotherapy with external respiratory surrogates. </w:t>
      </w:r>
      <w:r w:rsidRPr="001470A4">
        <w:rPr>
          <w:rFonts w:eastAsia="SimSun" w:cs="SimSun"/>
          <w:i/>
          <w:iCs/>
          <w:lang w:eastAsia="zh-CN"/>
        </w:rPr>
        <w:t>Phys Med Biol</w:t>
      </w:r>
      <w:r w:rsidRPr="001470A4">
        <w:rPr>
          <w:rFonts w:eastAsia="SimSun" w:cs="SimSun"/>
          <w:lang w:eastAsia="zh-CN"/>
        </w:rPr>
        <w:t xml:space="preserve"> 2005; </w:t>
      </w:r>
      <w:r w:rsidRPr="001470A4">
        <w:rPr>
          <w:rFonts w:eastAsia="SimSun" w:cs="SimSun"/>
          <w:b/>
          <w:bCs/>
          <w:lang w:eastAsia="zh-CN"/>
        </w:rPr>
        <w:t>50</w:t>
      </w:r>
      <w:r w:rsidRPr="001470A4">
        <w:rPr>
          <w:rFonts w:eastAsia="SimSun" w:cs="SimSun"/>
          <w:lang w:eastAsia="zh-CN"/>
        </w:rPr>
        <w:t>: 3655-3667 [PMID: 16077219 DOI: 10.1088/0031-9155/50/16/001]</w:t>
      </w:r>
    </w:p>
    <w:p w14:paraId="3BED7EFF" w14:textId="77777777" w:rsidR="00BC3FFC" w:rsidRPr="001470A4" w:rsidRDefault="00BC3FFC" w:rsidP="00BC3FFC">
      <w:pPr>
        <w:jc w:val="both"/>
        <w:rPr>
          <w:rFonts w:eastAsia="SimSun" w:cs="SimSun"/>
          <w:lang w:eastAsia="zh-CN"/>
        </w:rPr>
      </w:pPr>
      <w:r w:rsidRPr="001470A4">
        <w:rPr>
          <w:rFonts w:eastAsia="SimSun" w:cs="SimSun"/>
          <w:lang w:eastAsia="zh-CN"/>
        </w:rPr>
        <w:t xml:space="preserve">55 </w:t>
      </w:r>
      <w:r w:rsidRPr="001470A4">
        <w:rPr>
          <w:rFonts w:eastAsia="SimSun" w:cs="SimSun"/>
          <w:b/>
          <w:bCs/>
          <w:lang w:eastAsia="zh-CN"/>
        </w:rPr>
        <w:t>Seppenwoolde Y</w:t>
      </w:r>
      <w:r w:rsidRPr="001470A4">
        <w:rPr>
          <w:rFonts w:eastAsia="SimSun" w:cs="SimSun"/>
          <w:lang w:eastAsia="zh-CN"/>
        </w:rPr>
        <w:t xml:space="preserve">, Berbeco RI, Nishioka S, Shirato H, Heijmen B. Accuracy of tumor motion compensation algorithm from a robotic respiratory tracking system: a simulation study. </w:t>
      </w:r>
      <w:r w:rsidRPr="001470A4">
        <w:rPr>
          <w:rFonts w:eastAsia="SimSun" w:cs="SimSun"/>
          <w:i/>
          <w:iCs/>
          <w:lang w:eastAsia="zh-CN"/>
        </w:rPr>
        <w:t>Med Phys</w:t>
      </w:r>
      <w:r w:rsidRPr="001470A4">
        <w:rPr>
          <w:rFonts w:eastAsia="SimSun" w:cs="SimSun"/>
          <w:lang w:eastAsia="zh-CN"/>
        </w:rPr>
        <w:t xml:space="preserve"> 2007; </w:t>
      </w:r>
      <w:r w:rsidRPr="001470A4">
        <w:rPr>
          <w:rFonts w:eastAsia="SimSun" w:cs="SimSun"/>
          <w:b/>
          <w:bCs/>
          <w:lang w:eastAsia="zh-CN"/>
        </w:rPr>
        <w:t>34</w:t>
      </w:r>
      <w:r w:rsidRPr="001470A4">
        <w:rPr>
          <w:rFonts w:eastAsia="SimSun" w:cs="SimSun"/>
          <w:lang w:eastAsia="zh-CN"/>
        </w:rPr>
        <w:t>: 2774-2784 [PMID: 17821984 DOI: 10.1118/1.2739811]</w:t>
      </w:r>
    </w:p>
    <w:p w14:paraId="212DC77E" w14:textId="77777777" w:rsidR="00BC3FFC" w:rsidRPr="001470A4" w:rsidRDefault="00BC3FFC" w:rsidP="00BC3FFC">
      <w:pPr>
        <w:jc w:val="both"/>
        <w:rPr>
          <w:rFonts w:eastAsia="SimSun" w:cs="SimSun"/>
          <w:lang w:eastAsia="zh-CN"/>
        </w:rPr>
      </w:pPr>
      <w:r w:rsidRPr="001470A4">
        <w:rPr>
          <w:rFonts w:eastAsia="SimSun" w:cs="SimSun"/>
          <w:lang w:eastAsia="zh-CN"/>
        </w:rPr>
        <w:t xml:space="preserve">56 </w:t>
      </w:r>
      <w:r w:rsidRPr="001470A4">
        <w:rPr>
          <w:rFonts w:eastAsia="SimSun" w:cs="SimSun"/>
          <w:b/>
          <w:bCs/>
          <w:lang w:eastAsia="zh-CN"/>
        </w:rPr>
        <w:t>Wu H</w:t>
      </w:r>
      <w:r w:rsidRPr="001470A4">
        <w:rPr>
          <w:rFonts w:eastAsia="SimSun" w:cs="SimSun"/>
          <w:lang w:eastAsia="zh-CN"/>
        </w:rPr>
        <w:t xml:space="preserve">, Zhao Q, Berbeco RI, Nishioka S, Shirato H, Jiang SB. Gating based on internal/external signals with dynamic correlation updates. </w:t>
      </w:r>
      <w:r w:rsidRPr="001470A4">
        <w:rPr>
          <w:rFonts w:eastAsia="SimSun" w:cs="SimSun"/>
          <w:i/>
          <w:iCs/>
          <w:lang w:eastAsia="zh-CN"/>
        </w:rPr>
        <w:t>Phys Med Biol</w:t>
      </w:r>
      <w:r w:rsidRPr="001470A4">
        <w:rPr>
          <w:rFonts w:eastAsia="SimSun" w:cs="SimSun"/>
          <w:lang w:eastAsia="zh-CN"/>
        </w:rPr>
        <w:t xml:space="preserve"> 2008; </w:t>
      </w:r>
      <w:r w:rsidRPr="001470A4">
        <w:rPr>
          <w:rFonts w:eastAsia="SimSun" w:cs="SimSun"/>
          <w:b/>
          <w:bCs/>
          <w:lang w:eastAsia="zh-CN"/>
        </w:rPr>
        <w:t>53</w:t>
      </w:r>
      <w:r w:rsidRPr="001470A4">
        <w:rPr>
          <w:rFonts w:eastAsia="SimSun" w:cs="SimSun"/>
          <w:lang w:eastAsia="zh-CN"/>
        </w:rPr>
        <w:t>: 7137-7150 [PMID: 19033643 DOI: 10.1088/0031-9155/53/24/009]</w:t>
      </w:r>
    </w:p>
    <w:p w14:paraId="744AF1DB" w14:textId="77777777" w:rsidR="00BC3FFC" w:rsidRPr="001470A4" w:rsidRDefault="00BC3FFC" w:rsidP="00BC3FFC">
      <w:pPr>
        <w:jc w:val="both"/>
        <w:rPr>
          <w:rFonts w:eastAsia="SimSun" w:cs="SimSun"/>
          <w:lang w:eastAsia="zh-CN"/>
        </w:rPr>
      </w:pPr>
      <w:r w:rsidRPr="001470A4">
        <w:rPr>
          <w:rFonts w:eastAsia="SimSun" w:cs="SimSun"/>
          <w:lang w:eastAsia="zh-CN"/>
        </w:rPr>
        <w:t xml:space="preserve">57 </w:t>
      </w:r>
      <w:r w:rsidRPr="001470A4">
        <w:rPr>
          <w:rFonts w:eastAsia="SimSun" w:cs="SimSun"/>
          <w:b/>
          <w:bCs/>
          <w:lang w:eastAsia="zh-CN"/>
        </w:rPr>
        <w:t>Shirato H</w:t>
      </w:r>
      <w:r w:rsidRPr="001470A4">
        <w:rPr>
          <w:rFonts w:eastAsia="SimSun" w:cs="SimSun"/>
          <w:lang w:eastAsia="zh-CN"/>
        </w:rPr>
        <w:t xml:space="preserve">, Shimizu S, Kitamura K, Nishioka T, Kagei K, Hashimoto S, Aoyama H, Kunieda T, Shinohara N, Dosaka-Akita H, Miyasaka K. Four-dimensional treatment planning and fluoroscopic real-time tumor tracking radiotherapy for moving tumor. </w:t>
      </w:r>
      <w:r w:rsidRPr="001470A4">
        <w:rPr>
          <w:rFonts w:eastAsia="SimSun" w:cs="SimSun"/>
          <w:i/>
          <w:iCs/>
          <w:lang w:eastAsia="zh-CN"/>
        </w:rPr>
        <w:t>Int J Radiat Oncol Biol Phys</w:t>
      </w:r>
      <w:r w:rsidRPr="001470A4">
        <w:rPr>
          <w:rFonts w:eastAsia="SimSun" w:cs="SimSun"/>
          <w:lang w:eastAsia="zh-CN"/>
        </w:rPr>
        <w:t xml:space="preserve"> 2000; </w:t>
      </w:r>
      <w:r w:rsidRPr="001470A4">
        <w:rPr>
          <w:rFonts w:eastAsia="SimSun" w:cs="SimSun"/>
          <w:b/>
          <w:bCs/>
          <w:lang w:eastAsia="zh-CN"/>
        </w:rPr>
        <w:t>48</w:t>
      </w:r>
      <w:r w:rsidRPr="001470A4">
        <w:rPr>
          <w:rFonts w:eastAsia="SimSun" w:cs="SimSun"/>
          <w:lang w:eastAsia="zh-CN"/>
        </w:rPr>
        <w:t>: 435-442 [PMID: 10974459 DOI: 10.1016/S0360-3016(00)00625-8]</w:t>
      </w:r>
    </w:p>
    <w:p w14:paraId="7A2D4A87" w14:textId="77777777" w:rsidR="00BC3FFC" w:rsidRPr="001470A4" w:rsidRDefault="00BC3FFC" w:rsidP="00BC3FFC">
      <w:pPr>
        <w:jc w:val="both"/>
        <w:rPr>
          <w:rFonts w:eastAsia="SimSun" w:cs="SimSun"/>
          <w:lang w:eastAsia="zh-CN"/>
        </w:rPr>
      </w:pPr>
      <w:r w:rsidRPr="001470A4">
        <w:rPr>
          <w:rFonts w:eastAsia="SimSun" w:cs="SimSun"/>
          <w:lang w:eastAsia="zh-CN"/>
        </w:rPr>
        <w:t xml:space="preserve">58 </w:t>
      </w:r>
      <w:r w:rsidRPr="001470A4">
        <w:rPr>
          <w:rFonts w:eastAsia="SimSun" w:cs="SimSun"/>
          <w:b/>
          <w:bCs/>
          <w:lang w:eastAsia="zh-CN"/>
        </w:rPr>
        <w:t>Kubo HD</w:t>
      </w:r>
      <w:r w:rsidRPr="001470A4">
        <w:rPr>
          <w:rFonts w:eastAsia="SimSun" w:cs="SimSun"/>
          <w:lang w:eastAsia="zh-CN"/>
        </w:rPr>
        <w:t xml:space="preserve">, Wang L. Compatibility of Varian 2100C gated operations with enhanced dynamic wedge and IMRT dose delivery. </w:t>
      </w:r>
      <w:r w:rsidRPr="001470A4">
        <w:rPr>
          <w:rFonts w:eastAsia="SimSun" w:cs="SimSun"/>
          <w:i/>
          <w:iCs/>
          <w:lang w:eastAsia="zh-CN"/>
        </w:rPr>
        <w:t>Med Phys</w:t>
      </w:r>
      <w:r w:rsidRPr="001470A4">
        <w:rPr>
          <w:rFonts w:eastAsia="SimSun" w:cs="SimSun"/>
          <w:lang w:eastAsia="zh-CN"/>
        </w:rPr>
        <w:t xml:space="preserve"> 2000; </w:t>
      </w:r>
      <w:r w:rsidRPr="001470A4">
        <w:rPr>
          <w:rFonts w:eastAsia="SimSun" w:cs="SimSun"/>
          <w:b/>
          <w:bCs/>
          <w:lang w:eastAsia="zh-CN"/>
        </w:rPr>
        <w:t>27</w:t>
      </w:r>
      <w:r w:rsidRPr="001470A4">
        <w:rPr>
          <w:rFonts w:eastAsia="SimSun" w:cs="SimSun"/>
          <w:lang w:eastAsia="zh-CN"/>
        </w:rPr>
        <w:t>: 1732-1738 [PMID: 10984218 DOI: 10.1118/1.1287110]</w:t>
      </w:r>
    </w:p>
    <w:p w14:paraId="36911381" w14:textId="77777777" w:rsidR="00BC3FFC" w:rsidRPr="001470A4" w:rsidRDefault="00BC3FFC" w:rsidP="00BC3FFC">
      <w:pPr>
        <w:jc w:val="both"/>
        <w:rPr>
          <w:rFonts w:eastAsia="SimSun" w:cs="SimSun"/>
          <w:lang w:eastAsia="zh-CN"/>
        </w:rPr>
      </w:pPr>
      <w:r w:rsidRPr="001470A4">
        <w:rPr>
          <w:rFonts w:eastAsia="SimSun" w:cs="SimSun"/>
          <w:lang w:eastAsia="zh-CN"/>
        </w:rPr>
        <w:t xml:space="preserve">59 </w:t>
      </w:r>
      <w:r w:rsidRPr="001470A4">
        <w:rPr>
          <w:rFonts w:eastAsia="SimSun" w:cs="SimSun"/>
          <w:b/>
          <w:bCs/>
          <w:lang w:eastAsia="zh-CN"/>
        </w:rPr>
        <w:t>Iizuka Y</w:t>
      </w:r>
      <w:r w:rsidRPr="001470A4">
        <w:rPr>
          <w:rFonts w:eastAsia="SimSun" w:cs="SimSun"/>
          <w:lang w:eastAsia="zh-CN"/>
        </w:rPr>
        <w:t xml:space="preserve">, Matsuo Y, Ishihara Y, Akimoto M, Tanabe H, Takayama K, Ueki N, Yokota K, Mizowaki T, Kokubo M, Hiraoka M. Dynamic tumor-tracking radiotherapy with real-time monitoring for liver tumors using a gimbal mounted linac. </w:t>
      </w:r>
      <w:r w:rsidRPr="001470A4">
        <w:rPr>
          <w:rFonts w:eastAsia="SimSun" w:cs="SimSun"/>
          <w:i/>
          <w:iCs/>
          <w:lang w:eastAsia="zh-CN"/>
        </w:rPr>
        <w:t>Radiother Oncol</w:t>
      </w:r>
      <w:r w:rsidRPr="001470A4">
        <w:rPr>
          <w:rFonts w:eastAsia="SimSun" w:cs="SimSun"/>
          <w:lang w:eastAsia="zh-CN"/>
        </w:rPr>
        <w:t xml:space="preserve"> 2015; </w:t>
      </w:r>
      <w:r w:rsidRPr="001470A4">
        <w:rPr>
          <w:rFonts w:eastAsia="SimSun" w:cs="SimSun"/>
          <w:b/>
          <w:bCs/>
          <w:lang w:eastAsia="zh-CN"/>
        </w:rPr>
        <w:t>117</w:t>
      </w:r>
      <w:r w:rsidRPr="001470A4">
        <w:rPr>
          <w:rFonts w:eastAsia="SimSun" w:cs="SimSun"/>
          <w:lang w:eastAsia="zh-CN"/>
        </w:rPr>
        <w:t>: 496-500 [PMID: 26362722 DOI: 10.1016/j.radonc.2015.08.033]</w:t>
      </w:r>
    </w:p>
    <w:p w14:paraId="76A61C71" w14:textId="77777777" w:rsidR="00BC3FFC" w:rsidRPr="001470A4" w:rsidRDefault="00BC3FFC" w:rsidP="00BC3FFC">
      <w:pPr>
        <w:jc w:val="both"/>
        <w:rPr>
          <w:rFonts w:eastAsia="SimSun" w:cs="SimSun"/>
          <w:lang w:eastAsia="zh-CN"/>
        </w:rPr>
      </w:pPr>
      <w:r w:rsidRPr="001470A4">
        <w:rPr>
          <w:rFonts w:eastAsia="SimSun" w:cs="SimSun"/>
          <w:lang w:eastAsia="zh-CN"/>
        </w:rPr>
        <w:t xml:space="preserve">60 </w:t>
      </w:r>
      <w:r w:rsidRPr="001470A4">
        <w:rPr>
          <w:rFonts w:eastAsia="SimSun" w:cs="SimSun"/>
          <w:b/>
          <w:bCs/>
          <w:lang w:eastAsia="zh-CN"/>
        </w:rPr>
        <w:t>van der Voort van Zyp NC</w:t>
      </w:r>
      <w:r w:rsidRPr="001470A4">
        <w:rPr>
          <w:rFonts w:eastAsia="SimSun" w:cs="SimSun"/>
          <w:lang w:eastAsia="zh-CN"/>
        </w:rPr>
        <w:t xml:space="preserve">, Prévost JB, Hoogeman MS, Praag J, van der Holt B, Levendag PC, van Klaveren RJ, Pattynama P, Nuyttens JJ. Stereotactic radiotherapy </w:t>
      </w:r>
      <w:r w:rsidRPr="001470A4">
        <w:rPr>
          <w:rFonts w:eastAsia="SimSun" w:cs="SimSun"/>
          <w:lang w:eastAsia="zh-CN"/>
        </w:rPr>
        <w:lastRenderedPageBreak/>
        <w:t xml:space="preserve">with real-time tumor tracking for non-small cell lung cancer: clinical outcome. </w:t>
      </w:r>
      <w:r w:rsidRPr="001470A4">
        <w:rPr>
          <w:rFonts w:eastAsia="SimSun" w:cs="SimSun"/>
          <w:i/>
          <w:iCs/>
          <w:lang w:eastAsia="zh-CN"/>
        </w:rPr>
        <w:t>Radiother Oncol</w:t>
      </w:r>
      <w:r w:rsidRPr="001470A4">
        <w:rPr>
          <w:rFonts w:eastAsia="SimSun" w:cs="SimSun"/>
          <w:lang w:eastAsia="zh-CN"/>
        </w:rPr>
        <w:t xml:space="preserve"> 2009; </w:t>
      </w:r>
      <w:r w:rsidRPr="001470A4">
        <w:rPr>
          <w:rFonts w:eastAsia="SimSun" w:cs="SimSun"/>
          <w:b/>
          <w:bCs/>
          <w:lang w:eastAsia="zh-CN"/>
        </w:rPr>
        <w:t>91</w:t>
      </w:r>
      <w:r w:rsidRPr="001470A4">
        <w:rPr>
          <w:rFonts w:eastAsia="SimSun" w:cs="SimSun"/>
          <w:lang w:eastAsia="zh-CN"/>
        </w:rPr>
        <w:t>: 296-300 [PMID: 19297048 DOI: 10.1016/j.radonc.2009.02.011]</w:t>
      </w:r>
    </w:p>
    <w:p w14:paraId="5D9E206C" w14:textId="77777777" w:rsidR="00BC3FFC" w:rsidRPr="001470A4" w:rsidRDefault="00BC3FFC" w:rsidP="00BC3FFC">
      <w:pPr>
        <w:jc w:val="both"/>
        <w:rPr>
          <w:rFonts w:eastAsia="SimSun" w:cs="SimSun"/>
          <w:lang w:eastAsia="zh-CN"/>
        </w:rPr>
      </w:pPr>
      <w:r w:rsidRPr="001470A4">
        <w:rPr>
          <w:rFonts w:eastAsia="SimSun" w:cs="SimSun"/>
          <w:lang w:eastAsia="zh-CN"/>
        </w:rPr>
        <w:t xml:space="preserve">61 </w:t>
      </w:r>
      <w:r w:rsidRPr="001470A4">
        <w:rPr>
          <w:rFonts w:eastAsia="SimSun" w:cs="SimSun"/>
          <w:b/>
          <w:bCs/>
          <w:lang w:eastAsia="zh-CN"/>
        </w:rPr>
        <w:t>Brown WT</w:t>
      </w:r>
      <w:r w:rsidRPr="001470A4">
        <w:rPr>
          <w:rFonts w:eastAsia="SimSun" w:cs="SimSun"/>
          <w:lang w:eastAsia="zh-CN"/>
        </w:rPr>
        <w:t xml:space="preserve">, Wu X, Fayad F, Fowler JF, García S, Monterroso MI, de la Zerda A, Schwade JG. Application of robotic stereotactic radiotherapy to peripheral stage I non-small cell lung cancer with curative intent. </w:t>
      </w:r>
      <w:r w:rsidRPr="001470A4">
        <w:rPr>
          <w:rFonts w:eastAsia="SimSun" w:cs="SimSun"/>
          <w:i/>
          <w:iCs/>
          <w:lang w:eastAsia="zh-CN"/>
        </w:rPr>
        <w:t>Clin Oncol (R Coll Radiol)</w:t>
      </w:r>
      <w:r w:rsidRPr="001470A4">
        <w:rPr>
          <w:rFonts w:eastAsia="SimSun" w:cs="SimSun"/>
          <w:lang w:eastAsia="zh-CN"/>
        </w:rPr>
        <w:t xml:space="preserve"> 2009; </w:t>
      </w:r>
      <w:r w:rsidRPr="001470A4">
        <w:rPr>
          <w:rFonts w:eastAsia="SimSun" w:cs="SimSun"/>
          <w:b/>
          <w:bCs/>
          <w:lang w:eastAsia="zh-CN"/>
        </w:rPr>
        <w:t>21</w:t>
      </w:r>
      <w:r w:rsidRPr="001470A4">
        <w:rPr>
          <w:rFonts w:eastAsia="SimSun" w:cs="SimSun"/>
          <w:lang w:eastAsia="zh-CN"/>
        </w:rPr>
        <w:t>: 623-631 [PMID: 19682875 DOI: 10.1016/j.clon.2009.06.006]</w:t>
      </w:r>
    </w:p>
    <w:p w14:paraId="164EB55D" w14:textId="77777777" w:rsidR="00BC3FFC" w:rsidRPr="001470A4" w:rsidRDefault="00BC3FFC" w:rsidP="00BC3FFC">
      <w:pPr>
        <w:jc w:val="both"/>
        <w:rPr>
          <w:rFonts w:eastAsia="SimSun" w:cs="SimSun"/>
          <w:lang w:eastAsia="zh-CN"/>
        </w:rPr>
      </w:pPr>
      <w:r w:rsidRPr="001470A4">
        <w:rPr>
          <w:rFonts w:eastAsia="SimSun" w:cs="SimSun"/>
          <w:lang w:eastAsia="zh-CN"/>
        </w:rPr>
        <w:t xml:space="preserve">62 </w:t>
      </w:r>
      <w:r w:rsidRPr="001470A4">
        <w:rPr>
          <w:rFonts w:eastAsia="SimSun" w:cs="SimSun"/>
          <w:b/>
          <w:bCs/>
          <w:lang w:eastAsia="zh-CN"/>
        </w:rPr>
        <w:t>Collins BT</w:t>
      </w:r>
      <w:r w:rsidRPr="001470A4">
        <w:rPr>
          <w:rFonts w:eastAsia="SimSun" w:cs="SimSun"/>
          <w:lang w:eastAsia="zh-CN"/>
        </w:rPr>
        <w:t xml:space="preserve">, Erickson K, Reichner CA, Collins SP, Gagnon GJ, Dieterich S, McRae DA, Zhang Y, Yousefi S, Levy E, Chang T, Jamis-Dow C, Banovac F, Anderson ED. Radical stereotactic radiosurgery with real-time tumor motion tracking in the treatment of small peripheral lung tumors. </w:t>
      </w:r>
      <w:r w:rsidRPr="001470A4">
        <w:rPr>
          <w:rFonts w:eastAsia="SimSun" w:cs="SimSun"/>
          <w:i/>
          <w:iCs/>
          <w:lang w:eastAsia="zh-CN"/>
        </w:rPr>
        <w:t>Radiat Oncol</w:t>
      </w:r>
      <w:r w:rsidRPr="001470A4">
        <w:rPr>
          <w:rFonts w:eastAsia="SimSun" w:cs="SimSun"/>
          <w:lang w:eastAsia="zh-CN"/>
        </w:rPr>
        <w:t xml:space="preserve"> 2007; </w:t>
      </w:r>
      <w:r w:rsidRPr="001470A4">
        <w:rPr>
          <w:rFonts w:eastAsia="SimSun" w:cs="SimSun"/>
          <w:b/>
          <w:bCs/>
          <w:lang w:eastAsia="zh-CN"/>
        </w:rPr>
        <w:t>2</w:t>
      </w:r>
      <w:r w:rsidRPr="001470A4">
        <w:rPr>
          <w:rFonts w:eastAsia="SimSun" w:cs="SimSun"/>
          <w:lang w:eastAsia="zh-CN"/>
        </w:rPr>
        <w:t>: 39 [PMID: 17953752 DOI: 10.1186/1748-717X-2-39]</w:t>
      </w:r>
    </w:p>
    <w:p w14:paraId="64907A5D" w14:textId="77777777" w:rsidR="00BC3FFC" w:rsidRPr="001470A4" w:rsidRDefault="00BC3FFC" w:rsidP="00BC3FFC">
      <w:pPr>
        <w:jc w:val="both"/>
        <w:rPr>
          <w:rFonts w:eastAsia="SimSun" w:cs="SimSun"/>
          <w:lang w:eastAsia="zh-CN"/>
        </w:rPr>
      </w:pPr>
      <w:r w:rsidRPr="001470A4">
        <w:rPr>
          <w:rFonts w:eastAsia="SimSun" w:cs="SimSun"/>
          <w:lang w:eastAsia="zh-CN"/>
        </w:rPr>
        <w:t xml:space="preserve">63 </w:t>
      </w:r>
      <w:r w:rsidRPr="001470A4">
        <w:rPr>
          <w:rFonts w:eastAsia="SimSun" w:cs="SimSun"/>
          <w:b/>
          <w:bCs/>
          <w:lang w:eastAsia="zh-CN"/>
        </w:rPr>
        <w:t>Nuyttens JJ</w:t>
      </w:r>
      <w:r w:rsidRPr="001470A4">
        <w:rPr>
          <w:rFonts w:eastAsia="SimSun" w:cs="SimSun"/>
          <w:lang w:eastAsia="zh-CN"/>
        </w:rPr>
        <w:t xml:space="preserve">, Prévost JB, Praag J, Hoogeman M, Van Klaveren RJ, Levendag PC, Pattynama PM. Lung tumor tracking during stereotactic radiotherapy treatment with the CyberKnife: Marker placement and early results. </w:t>
      </w:r>
      <w:r w:rsidRPr="001470A4">
        <w:rPr>
          <w:rFonts w:eastAsia="SimSun" w:cs="SimSun"/>
          <w:i/>
          <w:iCs/>
          <w:lang w:eastAsia="zh-CN"/>
        </w:rPr>
        <w:t>Acta Oncol</w:t>
      </w:r>
      <w:r w:rsidRPr="001470A4">
        <w:rPr>
          <w:rFonts w:eastAsia="SimSun" w:cs="SimSun"/>
          <w:lang w:eastAsia="zh-CN"/>
        </w:rPr>
        <w:t xml:space="preserve"> 2006; </w:t>
      </w:r>
      <w:r w:rsidRPr="001470A4">
        <w:rPr>
          <w:rFonts w:eastAsia="SimSun" w:cs="SimSun"/>
          <w:b/>
          <w:bCs/>
          <w:lang w:eastAsia="zh-CN"/>
        </w:rPr>
        <w:t>45</w:t>
      </w:r>
      <w:r w:rsidRPr="001470A4">
        <w:rPr>
          <w:rFonts w:eastAsia="SimSun" w:cs="SimSun"/>
          <w:lang w:eastAsia="zh-CN"/>
        </w:rPr>
        <w:t>: 961-965 [PMID: 16982564 DOI: 10.1080/02841860600902205]</w:t>
      </w:r>
    </w:p>
    <w:p w14:paraId="15B329DD" w14:textId="77777777" w:rsidR="00BC3FFC" w:rsidRPr="001470A4" w:rsidRDefault="00BC3FFC" w:rsidP="00BC3FFC">
      <w:pPr>
        <w:jc w:val="both"/>
        <w:rPr>
          <w:rFonts w:eastAsia="SimSun" w:cs="SimSun"/>
          <w:lang w:eastAsia="zh-CN"/>
        </w:rPr>
      </w:pPr>
      <w:r w:rsidRPr="001470A4">
        <w:rPr>
          <w:rFonts w:eastAsia="SimSun" w:cs="SimSun"/>
          <w:lang w:eastAsia="zh-CN"/>
        </w:rPr>
        <w:t xml:space="preserve">64 </w:t>
      </w:r>
      <w:r w:rsidRPr="001470A4">
        <w:rPr>
          <w:rFonts w:eastAsia="SimSun" w:cs="SimSun"/>
          <w:b/>
          <w:bCs/>
          <w:lang w:eastAsia="zh-CN"/>
        </w:rPr>
        <w:t>Depuydt T</w:t>
      </w:r>
      <w:r w:rsidRPr="001470A4">
        <w:rPr>
          <w:rFonts w:eastAsia="SimSun" w:cs="SimSun"/>
          <w:lang w:eastAsia="zh-CN"/>
        </w:rPr>
        <w:t xml:space="preserve">, Poels K, Verellen D, Engels B, Collen C, Haverbeke C, Gevaert T, Buls N, Van Gompel G, Reynders T, Duchateau M, Tournel K, Boussaer M, Steenbeke F, Vandenbroucke F, De Ridder M. Initial assessment of tumor tracking with a gimbaled linac system in clinical circumstances: a patient simulation study. </w:t>
      </w:r>
      <w:r w:rsidRPr="001470A4">
        <w:rPr>
          <w:rFonts w:eastAsia="SimSun" w:cs="SimSun"/>
          <w:i/>
          <w:iCs/>
          <w:lang w:eastAsia="zh-CN"/>
        </w:rPr>
        <w:t>Radiother Oncol</w:t>
      </w:r>
      <w:r w:rsidRPr="001470A4">
        <w:rPr>
          <w:rFonts w:eastAsia="SimSun" w:cs="SimSun"/>
          <w:lang w:eastAsia="zh-CN"/>
        </w:rPr>
        <w:t xml:space="preserve"> 2013; </w:t>
      </w:r>
      <w:r w:rsidRPr="001470A4">
        <w:rPr>
          <w:rFonts w:eastAsia="SimSun" w:cs="SimSun"/>
          <w:b/>
          <w:bCs/>
          <w:lang w:eastAsia="zh-CN"/>
        </w:rPr>
        <w:t>106</w:t>
      </w:r>
      <w:r w:rsidRPr="001470A4">
        <w:rPr>
          <w:rFonts w:eastAsia="SimSun" w:cs="SimSun"/>
          <w:lang w:eastAsia="zh-CN"/>
        </w:rPr>
        <w:t>: 236-240 [PMID: 23398905 DOI: 10.1016/j.radonc.2012.12.015]</w:t>
      </w:r>
    </w:p>
    <w:p w14:paraId="1559C23A" w14:textId="77777777" w:rsidR="00BC3FFC" w:rsidRPr="001470A4" w:rsidRDefault="00BC3FFC" w:rsidP="00BC3FFC">
      <w:pPr>
        <w:jc w:val="both"/>
        <w:rPr>
          <w:rFonts w:eastAsia="SimSun" w:cs="SimSun"/>
          <w:lang w:eastAsia="zh-CN"/>
        </w:rPr>
      </w:pPr>
      <w:r w:rsidRPr="001470A4">
        <w:rPr>
          <w:rFonts w:eastAsia="SimSun" w:cs="SimSun"/>
          <w:lang w:eastAsia="zh-CN"/>
        </w:rPr>
        <w:t xml:space="preserve">65 </w:t>
      </w:r>
      <w:r w:rsidRPr="001470A4">
        <w:rPr>
          <w:rFonts w:eastAsia="SimSun" w:cs="SimSun"/>
          <w:b/>
          <w:bCs/>
          <w:lang w:eastAsia="zh-CN"/>
        </w:rPr>
        <w:t>Cárdenes HR</w:t>
      </w:r>
      <w:r w:rsidRPr="001470A4">
        <w:rPr>
          <w:rFonts w:eastAsia="SimSun" w:cs="SimSun"/>
          <w:lang w:eastAsia="zh-CN"/>
        </w:rPr>
        <w:t xml:space="preserve">, Price TR, Perkins SM, Maluccio M, Kwo P, Breen TE, Henderson MA, Schefter TE, Tudor K, Deluca J, Johnstone PA. Phase I feasibility trial of stereotactic body radiation therapy for primary hepatocellular carcinoma. </w:t>
      </w:r>
      <w:r w:rsidRPr="001470A4">
        <w:rPr>
          <w:rFonts w:eastAsia="SimSun" w:cs="SimSun"/>
          <w:i/>
          <w:iCs/>
          <w:lang w:eastAsia="zh-CN"/>
        </w:rPr>
        <w:t>Clin Transl Oncol</w:t>
      </w:r>
      <w:r w:rsidRPr="001470A4">
        <w:rPr>
          <w:rFonts w:eastAsia="SimSun" w:cs="SimSun"/>
          <w:lang w:eastAsia="zh-CN"/>
        </w:rPr>
        <w:t xml:space="preserve"> 2010; </w:t>
      </w:r>
      <w:r w:rsidRPr="001470A4">
        <w:rPr>
          <w:rFonts w:eastAsia="SimSun" w:cs="SimSun"/>
          <w:b/>
          <w:bCs/>
          <w:lang w:eastAsia="zh-CN"/>
        </w:rPr>
        <w:t>12</w:t>
      </w:r>
      <w:r w:rsidRPr="001470A4">
        <w:rPr>
          <w:rFonts w:eastAsia="SimSun" w:cs="SimSun"/>
          <w:lang w:eastAsia="zh-CN"/>
        </w:rPr>
        <w:t>: 218-225 [PMID: 20231127 DOI: 10.1007/s12094-010-0492-x]</w:t>
      </w:r>
    </w:p>
    <w:p w14:paraId="2F7CF4BA" w14:textId="77777777" w:rsidR="00BC3FFC" w:rsidRPr="001470A4" w:rsidRDefault="00BC3FFC" w:rsidP="00BC3FFC">
      <w:pPr>
        <w:jc w:val="both"/>
        <w:rPr>
          <w:rFonts w:eastAsia="SimSun" w:cs="SimSun"/>
          <w:lang w:eastAsia="zh-CN"/>
        </w:rPr>
      </w:pPr>
      <w:r w:rsidRPr="001470A4">
        <w:rPr>
          <w:rFonts w:eastAsia="SimSun" w:cs="SimSun"/>
          <w:lang w:eastAsia="zh-CN"/>
        </w:rPr>
        <w:t xml:space="preserve">66 </w:t>
      </w:r>
      <w:r w:rsidRPr="001470A4">
        <w:rPr>
          <w:rFonts w:eastAsia="SimSun" w:cs="SimSun"/>
          <w:b/>
          <w:bCs/>
          <w:lang w:eastAsia="zh-CN"/>
        </w:rPr>
        <w:t>Kang JK</w:t>
      </w:r>
      <w:r w:rsidRPr="001470A4">
        <w:rPr>
          <w:rFonts w:eastAsia="SimSun" w:cs="SimSun"/>
          <w:lang w:eastAsia="zh-CN"/>
        </w:rPr>
        <w:t xml:space="preserve">, Kim MS, Cho CK, Yang KM, Yoo HJ, Kim JH, Bae SH, Jung da H, Kim KB, Lee DH, Han CJ, Kim J, Park SC, Kim YH. Stereotactic body radiation therapy for inoperable hepatocellular carcinoma as a local salvage treatment after incomplete transarterial chemoembolization. </w:t>
      </w:r>
      <w:r w:rsidRPr="001470A4">
        <w:rPr>
          <w:rFonts w:eastAsia="SimSun" w:cs="SimSun"/>
          <w:i/>
          <w:iCs/>
          <w:lang w:eastAsia="zh-CN"/>
        </w:rPr>
        <w:t>Cancer</w:t>
      </w:r>
      <w:r w:rsidRPr="001470A4">
        <w:rPr>
          <w:rFonts w:eastAsia="SimSun" w:cs="SimSun"/>
          <w:lang w:eastAsia="zh-CN"/>
        </w:rPr>
        <w:t xml:space="preserve"> 2012; </w:t>
      </w:r>
      <w:r w:rsidRPr="001470A4">
        <w:rPr>
          <w:rFonts w:eastAsia="SimSun" w:cs="SimSun"/>
          <w:b/>
          <w:bCs/>
          <w:lang w:eastAsia="zh-CN"/>
        </w:rPr>
        <w:t>118</w:t>
      </w:r>
      <w:r w:rsidRPr="001470A4">
        <w:rPr>
          <w:rFonts w:eastAsia="SimSun" w:cs="SimSun"/>
          <w:lang w:eastAsia="zh-CN"/>
        </w:rPr>
        <w:t>: 5424-5431 [PMID: 22570179 DOI: 10.1002/cncr.27533]</w:t>
      </w:r>
    </w:p>
    <w:p w14:paraId="67C54C40" w14:textId="77777777" w:rsidR="00BC3FFC" w:rsidRPr="001470A4" w:rsidRDefault="00BC3FFC" w:rsidP="00BC3FFC">
      <w:pPr>
        <w:jc w:val="both"/>
        <w:rPr>
          <w:rFonts w:eastAsia="SimSun" w:cs="SimSun"/>
          <w:lang w:eastAsia="zh-CN"/>
        </w:rPr>
      </w:pPr>
      <w:r w:rsidRPr="001470A4">
        <w:rPr>
          <w:rFonts w:eastAsia="SimSun" w:cs="SimSun"/>
          <w:lang w:eastAsia="zh-CN"/>
        </w:rPr>
        <w:lastRenderedPageBreak/>
        <w:t xml:space="preserve">67 </w:t>
      </w:r>
      <w:r w:rsidRPr="001470A4">
        <w:rPr>
          <w:rFonts w:eastAsia="SimSun" w:cs="SimSun"/>
          <w:b/>
          <w:bCs/>
          <w:lang w:eastAsia="zh-CN"/>
        </w:rPr>
        <w:t>Yoon SM</w:t>
      </w:r>
      <w:r w:rsidRPr="001470A4">
        <w:rPr>
          <w:rFonts w:eastAsia="SimSun" w:cs="SimSun"/>
          <w:lang w:eastAsia="zh-CN"/>
        </w:rPr>
        <w:t xml:space="preserve">, Lim YS, Park MJ, Kim SY, Cho B, Shim JH, Kim KM, Lee HC, Chung YH, Lee YS, Lee SG, Lee YS, Park JH, Kim JH. Stereotactic body radiation therapy as an alternative treatment for small hepatocellular carcinoma. </w:t>
      </w:r>
      <w:r w:rsidRPr="001470A4">
        <w:rPr>
          <w:rFonts w:eastAsia="SimSun" w:cs="SimSun"/>
          <w:i/>
          <w:iCs/>
          <w:lang w:eastAsia="zh-CN"/>
        </w:rPr>
        <w:t>PLoS One</w:t>
      </w:r>
      <w:r w:rsidRPr="001470A4">
        <w:rPr>
          <w:rFonts w:eastAsia="SimSun" w:cs="SimSun"/>
          <w:lang w:eastAsia="zh-CN"/>
        </w:rPr>
        <w:t xml:space="preserve"> 2013; </w:t>
      </w:r>
      <w:r w:rsidRPr="001470A4">
        <w:rPr>
          <w:rFonts w:eastAsia="SimSun" w:cs="SimSun"/>
          <w:b/>
          <w:bCs/>
          <w:lang w:eastAsia="zh-CN"/>
        </w:rPr>
        <w:t>8</w:t>
      </w:r>
      <w:r w:rsidRPr="001470A4">
        <w:rPr>
          <w:rFonts w:eastAsia="SimSun" w:cs="SimSun"/>
          <w:lang w:eastAsia="zh-CN"/>
        </w:rPr>
        <w:t>: e79854 [PMID: 24255719 DOI: 10.1371/journal.pone.0079854]</w:t>
      </w:r>
    </w:p>
    <w:p w14:paraId="170B146F" w14:textId="77777777" w:rsidR="00BC3FFC" w:rsidRPr="001470A4" w:rsidRDefault="00BC3FFC" w:rsidP="00BC3FFC">
      <w:pPr>
        <w:jc w:val="both"/>
        <w:rPr>
          <w:rFonts w:eastAsia="SimSun" w:cs="SimSun"/>
          <w:lang w:eastAsia="zh-CN"/>
        </w:rPr>
      </w:pPr>
      <w:r w:rsidRPr="001470A4">
        <w:rPr>
          <w:rFonts w:eastAsia="SimSun" w:cs="SimSun"/>
          <w:lang w:eastAsia="zh-CN"/>
        </w:rPr>
        <w:t xml:space="preserve">68 </w:t>
      </w:r>
      <w:r w:rsidRPr="001470A4">
        <w:rPr>
          <w:rFonts w:eastAsia="SimSun" w:cs="SimSun"/>
          <w:b/>
          <w:bCs/>
          <w:lang w:eastAsia="zh-CN"/>
        </w:rPr>
        <w:t>Sanuki N</w:t>
      </w:r>
      <w:r w:rsidRPr="001470A4">
        <w:rPr>
          <w:rFonts w:eastAsia="SimSun" w:cs="SimSun"/>
          <w:lang w:eastAsia="zh-CN"/>
        </w:rPr>
        <w:t xml:space="preserve">, Takeda A, Oku Y, Mizuno T, Aoki Y, Eriguchi T, Iwabuchi S, Kunieda E. Stereotactic body radiotherapy for small hepatocellular carcinoma: a retrospective outcome analysis in 185 patients. </w:t>
      </w:r>
      <w:r w:rsidRPr="001470A4">
        <w:rPr>
          <w:rFonts w:eastAsia="SimSun" w:cs="SimSun"/>
          <w:i/>
          <w:iCs/>
          <w:lang w:eastAsia="zh-CN"/>
        </w:rPr>
        <w:t>Acta Oncol</w:t>
      </w:r>
      <w:r w:rsidRPr="001470A4">
        <w:rPr>
          <w:rFonts w:eastAsia="SimSun" w:cs="SimSun"/>
          <w:lang w:eastAsia="zh-CN"/>
        </w:rPr>
        <w:t xml:space="preserve"> 2014; </w:t>
      </w:r>
      <w:r w:rsidRPr="001470A4">
        <w:rPr>
          <w:rFonts w:eastAsia="SimSun" w:cs="SimSun"/>
          <w:b/>
          <w:bCs/>
          <w:lang w:eastAsia="zh-CN"/>
        </w:rPr>
        <w:t>53</w:t>
      </w:r>
      <w:r w:rsidRPr="001470A4">
        <w:rPr>
          <w:rFonts w:eastAsia="SimSun" w:cs="SimSun"/>
          <w:lang w:eastAsia="zh-CN"/>
        </w:rPr>
        <w:t>: 399-404 [PMID: 23962244 DOI: 10.3109/0284186X.2013.820342]</w:t>
      </w:r>
    </w:p>
    <w:p w14:paraId="1F1BB05B" w14:textId="77777777" w:rsidR="00BC3FFC" w:rsidRPr="001470A4" w:rsidRDefault="00BC3FFC" w:rsidP="00BC3FFC">
      <w:pPr>
        <w:jc w:val="both"/>
        <w:rPr>
          <w:rFonts w:eastAsia="SimSun" w:cs="SimSun"/>
          <w:lang w:eastAsia="zh-CN"/>
        </w:rPr>
      </w:pPr>
      <w:r w:rsidRPr="001470A4">
        <w:rPr>
          <w:rFonts w:eastAsia="SimSun" w:cs="SimSun"/>
          <w:lang w:eastAsia="zh-CN"/>
        </w:rPr>
        <w:t xml:space="preserve">69 </w:t>
      </w:r>
      <w:r w:rsidRPr="001470A4">
        <w:rPr>
          <w:rFonts w:eastAsia="SimSun" w:cs="SimSun"/>
          <w:b/>
          <w:bCs/>
          <w:lang w:eastAsia="zh-CN"/>
        </w:rPr>
        <w:t>Kimura T</w:t>
      </w:r>
      <w:r w:rsidRPr="001470A4">
        <w:rPr>
          <w:rFonts w:eastAsia="SimSun" w:cs="SimSun"/>
          <w:lang w:eastAsia="zh-CN"/>
        </w:rPr>
        <w:t xml:space="preserve">, Aikata H, Takahashi S, Takahashi I, Nishibuchi I, Doi Y, Kenjo M, Murakami Y, Honda Y, Kakizawa H, Awai K, Chayama K, Nagata Y. Stereotactic body radiotherapy for patients with small hepatocellular carcinoma ineligible for resection or ablation therapies. </w:t>
      </w:r>
      <w:r w:rsidRPr="001470A4">
        <w:rPr>
          <w:rFonts w:eastAsia="SimSun" w:cs="SimSun"/>
          <w:i/>
          <w:iCs/>
          <w:lang w:eastAsia="zh-CN"/>
        </w:rPr>
        <w:t>Hepatol Res</w:t>
      </w:r>
      <w:r w:rsidRPr="001470A4">
        <w:rPr>
          <w:rFonts w:eastAsia="SimSun" w:cs="SimSun"/>
          <w:lang w:eastAsia="zh-CN"/>
        </w:rPr>
        <w:t xml:space="preserve"> 2015; </w:t>
      </w:r>
      <w:r w:rsidRPr="001470A4">
        <w:rPr>
          <w:rFonts w:eastAsia="SimSun" w:cs="SimSun"/>
          <w:b/>
          <w:bCs/>
          <w:lang w:eastAsia="zh-CN"/>
        </w:rPr>
        <w:t>45</w:t>
      </w:r>
      <w:r w:rsidRPr="001470A4">
        <w:rPr>
          <w:rFonts w:eastAsia="SimSun" w:cs="SimSun"/>
          <w:lang w:eastAsia="zh-CN"/>
        </w:rPr>
        <w:t>: 378-386 [PMID: 24849379 DOI: 10.1111/hepr.12359]</w:t>
      </w:r>
    </w:p>
    <w:p w14:paraId="04495839" w14:textId="77777777" w:rsidR="00BC3FFC" w:rsidRPr="001470A4" w:rsidRDefault="00BC3FFC" w:rsidP="00BC3FFC">
      <w:pPr>
        <w:jc w:val="both"/>
        <w:rPr>
          <w:rFonts w:eastAsia="SimSun" w:cs="SimSun"/>
          <w:lang w:eastAsia="zh-CN"/>
        </w:rPr>
      </w:pPr>
      <w:r w:rsidRPr="001470A4">
        <w:rPr>
          <w:rFonts w:eastAsia="SimSun" w:cs="SimSun"/>
          <w:lang w:eastAsia="zh-CN"/>
        </w:rPr>
        <w:t xml:space="preserve">70 </w:t>
      </w:r>
      <w:r w:rsidRPr="001470A4">
        <w:rPr>
          <w:rFonts w:eastAsia="SimSun" w:cs="SimSun"/>
          <w:b/>
          <w:bCs/>
          <w:lang w:eastAsia="zh-CN"/>
        </w:rPr>
        <w:t>Bush DA</w:t>
      </w:r>
      <w:r w:rsidRPr="001470A4">
        <w:rPr>
          <w:rFonts w:eastAsia="SimSun" w:cs="SimSun"/>
          <w:lang w:eastAsia="zh-CN"/>
        </w:rPr>
        <w:t xml:space="preserve">, Kayali Z, Grove R, Slater JD. The safety and efficacy of high-dose proton beam radiotherapy for hepatocellular carcinoma: a phase 2 prospective trial. </w:t>
      </w:r>
      <w:r w:rsidRPr="001470A4">
        <w:rPr>
          <w:rFonts w:eastAsia="SimSun" w:cs="SimSun"/>
          <w:i/>
          <w:iCs/>
          <w:lang w:eastAsia="zh-CN"/>
        </w:rPr>
        <w:t>Cancer</w:t>
      </w:r>
      <w:r w:rsidRPr="001470A4">
        <w:rPr>
          <w:rFonts w:eastAsia="SimSun" w:cs="SimSun"/>
          <w:lang w:eastAsia="zh-CN"/>
        </w:rPr>
        <w:t xml:space="preserve"> 2011; </w:t>
      </w:r>
      <w:r w:rsidRPr="001470A4">
        <w:rPr>
          <w:rFonts w:eastAsia="SimSun" w:cs="SimSun"/>
          <w:b/>
          <w:bCs/>
          <w:lang w:eastAsia="zh-CN"/>
        </w:rPr>
        <w:t>117</w:t>
      </w:r>
      <w:r w:rsidRPr="001470A4">
        <w:rPr>
          <w:rFonts w:eastAsia="SimSun" w:cs="SimSun"/>
          <w:lang w:eastAsia="zh-CN"/>
        </w:rPr>
        <w:t>: 3053-3059 [PMID: 21264826 DOI: 10.1002/cncr.25809]</w:t>
      </w:r>
    </w:p>
    <w:p w14:paraId="07337B0B" w14:textId="052D0DAD" w:rsidR="00F1557F" w:rsidRPr="001470A4" w:rsidRDefault="00F1557F" w:rsidP="00F1557F">
      <w:pPr>
        <w:wordWrap w:val="0"/>
        <w:ind w:left="361" w:hangingChars="150" w:hanging="361"/>
        <w:jc w:val="right"/>
      </w:pPr>
      <w:bookmarkStart w:id="257" w:name="OLE_LINK51"/>
      <w:bookmarkStart w:id="258" w:name="OLE_LINK75"/>
      <w:bookmarkStart w:id="259" w:name="OLE_LINK120"/>
      <w:bookmarkStart w:id="260" w:name="OLE_LINK148"/>
      <w:bookmarkStart w:id="261" w:name="OLE_LINK72"/>
      <w:bookmarkStart w:id="262" w:name="OLE_LINK112"/>
      <w:bookmarkStart w:id="263" w:name="OLE_LINK320"/>
      <w:bookmarkStart w:id="264" w:name="OLE_LINK387"/>
      <w:bookmarkStart w:id="265" w:name="OLE_LINK183"/>
      <w:bookmarkStart w:id="266" w:name="OLE_LINK254"/>
      <w:bookmarkStart w:id="267" w:name="OLE_LINK149"/>
      <w:bookmarkStart w:id="268" w:name="OLE_LINK225"/>
      <w:bookmarkStart w:id="269" w:name="OLE_LINK207"/>
      <w:bookmarkStart w:id="270" w:name="OLE_LINK226"/>
      <w:bookmarkStart w:id="271" w:name="OLE_LINK212"/>
      <w:bookmarkStart w:id="272" w:name="OLE_LINK250"/>
      <w:bookmarkStart w:id="273" w:name="OLE_LINK281"/>
      <w:bookmarkStart w:id="274" w:name="OLE_LINK240"/>
      <w:bookmarkStart w:id="275" w:name="OLE_LINK282"/>
      <w:bookmarkStart w:id="276" w:name="OLE_LINK313"/>
      <w:bookmarkStart w:id="277" w:name="OLE_LINK304"/>
      <w:bookmarkStart w:id="278" w:name="OLE_LINK321"/>
      <w:bookmarkStart w:id="279" w:name="OLE_LINK385"/>
      <w:bookmarkStart w:id="280" w:name="OLE_LINK400"/>
      <w:bookmarkStart w:id="281" w:name="OLE_LINK346"/>
      <w:bookmarkStart w:id="282" w:name="OLE_LINK371"/>
      <w:bookmarkStart w:id="283" w:name="OLE_LINK334"/>
      <w:bookmarkStart w:id="284" w:name="OLE_LINK1830"/>
      <w:bookmarkStart w:id="285" w:name="OLE_LINK457"/>
      <w:bookmarkStart w:id="286" w:name="OLE_LINK288"/>
      <w:bookmarkStart w:id="287" w:name="OLE_LINK384"/>
      <w:bookmarkStart w:id="288" w:name="OLE_LINK379"/>
      <w:bookmarkStart w:id="289" w:name="OLE_LINK303"/>
      <w:bookmarkStart w:id="290" w:name="OLE_LINK450"/>
      <w:bookmarkStart w:id="291" w:name="OLE_LINK489"/>
      <w:bookmarkStart w:id="292" w:name="OLE_LINK535"/>
      <w:bookmarkStart w:id="293" w:name="OLE_LINK648"/>
      <w:bookmarkStart w:id="294" w:name="OLE_LINK686"/>
      <w:bookmarkStart w:id="295" w:name="OLE_LINK430"/>
      <w:bookmarkStart w:id="296" w:name="OLE_LINK471"/>
      <w:bookmarkStart w:id="297" w:name="OLE_LINK462"/>
      <w:bookmarkStart w:id="298" w:name="OLE_LINK519"/>
      <w:bookmarkStart w:id="299" w:name="OLE_LINK575"/>
      <w:bookmarkStart w:id="300" w:name="OLE_LINK491"/>
      <w:bookmarkStart w:id="301" w:name="OLE_LINK532"/>
      <w:bookmarkStart w:id="302" w:name="OLE_LINK572"/>
      <w:bookmarkStart w:id="303" w:name="OLE_LINK574"/>
      <w:bookmarkStart w:id="304" w:name="OLE_LINK480"/>
      <w:bookmarkStart w:id="305" w:name="OLE_LINK567"/>
      <w:bookmarkStart w:id="306" w:name="OLE_LINK2700"/>
      <w:bookmarkStart w:id="307" w:name="OLE_LINK581"/>
      <w:bookmarkStart w:id="308" w:name="OLE_LINK639"/>
      <w:bookmarkStart w:id="309" w:name="OLE_LINK688"/>
      <w:bookmarkStart w:id="310" w:name="OLE_LINK722"/>
      <w:bookmarkStart w:id="311" w:name="OLE_LINK542"/>
      <w:bookmarkStart w:id="312" w:name="OLE_LINK589"/>
      <w:bookmarkStart w:id="313" w:name="OLE_LINK582"/>
      <w:bookmarkStart w:id="314" w:name="OLE_LINK640"/>
      <w:bookmarkStart w:id="315" w:name="OLE_LINK714"/>
      <w:bookmarkStart w:id="316" w:name="OLE_LINK593"/>
      <w:bookmarkStart w:id="317" w:name="OLE_LINK716"/>
      <w:bookmarkStart w:id="318" w:name="OLE_LINK770"/>
      <w:bookmarkStart w:id="319" w:name="OLE_LINK801"/>
      <w:bookmarkStart w:id="320" w:name="OLE_LINK660"/>
      <w:bookmarkStart w:id="321" w:name="OLE_LINK739"/>
      <w:bookmarkStart w:id="322" w:name="OLE_LINK781"/>
      <w:bookmarkStart w:id="323" w:name="OLE_LINK833"/>
      <w:bookmarkStart w:id="324" w:name="OLE_LINK642"/>
      <w:bookmarkStart w:id="325" w:name="OLE_LINK700"/>
      <w:bookmarkStart w:id="326" w:name="OLE_LINK792"/>
      <w:bookmarkStart w:id="327" w:name="OLE_LINK2882"/>
      <w:bookmarkStart w:id="328" w:name="OLE_LINK836"/>
      <w:bookmarkStart w:id="329" w:name="OLE_LINK889"/>
      <w:bookmarkStart w:id="330" w:name="OLE_LINK782"/>
      <w:bookmarkStart w:id="331" w:name="OLE_LINK826"/>
      <w:bookmarkStart w:id="332" w:name="OLE_LINK865"/>
      <w:bookmarkStart w:id="333" w:name="OLE_LINK2898"/>
      <w:bookmarkStart w:id="334" w:name="OLE_LINK856"/>
      <w:bookmarkStart w:id="335" w:name="OLE_LINK908"/>
      <w:bookmarkStart w:id="336" w:name="OLE_LINK980"/>
      <w:bookmarkStart w:id="337" w:name="OLE_LINK1018"/>
      <w:bookmarkStart w:id="338" w:name="OLE_LINK1049"/>
      <w:bookmarkStart w:id="339" w:name="OLE_LINK1076"/>
      <w:bookmarkStart w:id="340" w:name="OLE_LINK1106"/>
      <w:bookmarkStart w:id="341" w:name="OLE_LINK891"/>
      <w:bookmarkStart w:id="342" w:name="OLE_LINK943"/>
      <w:bookmarkStart w:id="343" w:name="OLE_LINK981"/>
      <w:bookmarkStart w:id="344" w:name="OLE_LINK1030"/>
      <w:bookmarkStart w:id="345" w:name="OLE_LINK847"/>
      <w:bookmarkStart w:id="346" w:name="OLE_LINK909"/>
      <w:bookmarkStart w:id="347" w:name="OLE_LINK898"/>
      <w:bookmarkStart w:id="348" w:name="OLE_LINK906"/>
      <w:bookmarkStart w:id="349" w:name="OLE_LINK992"/>
      <w:bookmarkStart w:id="350" w:name="OLE_LINK993"/>
      <w:bookmarkStart w:id="351" w:name="OLE_LINK1052"/>
      <w:bookmarkStart w:id="352" w:name="OLE_LINK946"/>
      <w:bookmarkStart w:id="353" w:name="OLE_LINK911"/>
      <w:bookmarkStart w:id="354" w:name="OLE_LINK930"/>
      <w:bookmarkStart w:id="355" w:name="OLE_LINK1059"/>
      <w:bookmarkStart w:id="356" w:name="OLE_LINK1137"/>
      <w:bookmarkStart w:id="357" w:name="OLE_LINK1167"/>
      <w:bookmarkStart w:id="358" w:name="OLE_LINK1200"/>
      <w:bookmarkStart w:id="359" w:name="OLE_LINK1241"/>
      <w:bookmarkStart w:id="360" w:name="OLE_LINK1288"/>
      <w:bookmarkStart w:id="361" w:name="OLE_LINK1056"/>
      <w:bookmarkStart w:id="362" w:name="OLE_LINK1158"/>
      <w:bookmarkStart w:id="363" w:name="OLE_LINK1175"/>
      <w:bookmarkStart w:id="364" w:name="OLE_LINK1074"/>
      <w:bookmarkStart w:id="365" w:name="OLE_LINK1169"/>
      <w:bookmarkStart w:id="366" w:name="OLE_LINK1060"/>
      <w:bookmarkStart w:id="367" w:name="OLE_LINK1185"/>
      <w:bookmarkStart w:id="368" w:name="OLE_LINK1172"/>
      <w:bookmarkStart w:id="369" w:name="OLE_LINK1176"/>
      <w:bookmarkStart w:id="370" w:name="OLE_LINK1373"/>
      <w:bookmarkStart w:id="371" w:name="OLE_LINK1410"/>
      <w:bookmarkStart w:id="372" w:name="OLE_LINK1448"/>
      <w:bookmarkStart w:id="373" w:name="OLE_LINK1492"/>
      <w:bookmarkStart w:id="374" w:name="OLE_LINK1530"/>
      <w:bookmarkStart w:id="375" w:name="OLE_LINK1585"/>
      <w:bookmarkStart w:id="376" w:name="OLE_LINK1622"/>
      <w:bookmarkStart w:id="377" w:name="OLE_LINK1661"/>
      <w:bookmarkStart w:id="378" w:name="OLE_LINK1691"/>
      <w:bookmarkStart w:id="379" w:name="OLE_LINK1349"/>
      <w:bookmarkStart w:id="380" w:name="OLE_LINK1343"/>
      <w:bookmarkStart w:id="381" w:name="OLE_LINK1462"/>
      <w:bookmarkStart w:id="382" w:name="OLE_LINK1531"/>
      <w:bookmarkStart w:id="383" w:name="OLE_LINK1344"/>
      <w:bookmarkStart w:id="384" w:name="OLE_LINK1384"/>
      <w:bookmarkStart w:id="385" w:name="OLE_LINK1457"/>
      <w:bookmarkStart w:id="386" w:name="OLE_LINK1500"/>
      <w:bookmarkStart w:id="387" w:name="OLE_LINK1591"/>
      <w:bookmarkStart w:id="388" w:name="OLE_LINK1370"/>
      <w:bookmarkStart w:id="389" w:name="OLE_LINK1443"/>
      <w:bookmarkStart w:id="390" w:name="OLE_LINK1472"/>
      <w:bookmarkStart w:id="391" w:name="OLE_LINK1503"/>
      <w:bookmarkStart w:id="392" w:name="OLE_LINK1390"/>
      <w:bookmarkStart w:id="393" w:name="OLE_LINK1490"/>
      <w:bookmarkStart w:id="394" w:name="OLE_LINK1576"/>
      <w:bookmarkStart w:id="395" w:name="OLE_LINK1618"/>
      <w:bookmarkStart w:id="396" w:name="OLE_LINK1650"/>
      <w:bookmarkStart w:id="397" w:name="OLE_LINK1721"/>
      <w:bookmarkStart w:id="398" w:name="OLE_LINK1565"/>
      <w:bookmarkStart w:id="399" w:name="OLE_LINK1619"/>
      <w:bookmarkStart w:id="400" w:name="OLE_LINK1671"/>
      <w:bookmarkStart w:id="401" w:name="OLE_LINK1716"/>
      <w:bookmarkStart w:id="402" w:name="OLE_LINK1761"/>
      <w:bookmarkStart w:id="403" w:name="OLE_LINK1586"/>
      <w:bookmarkStart w:id="404" w:name="OLE_LINK1593"/>
      <w:bookmarkStart w:id="405" w:name="OLE_LINK1630"/>
      <w:bookmarkStart w:id="406" w:name="OLE_LINK1699"/>
      <w:bookmarkStart w:id="407" w:name="OLE_LINK1736"/>
      <w:bookmarkStart w:id="408" w:name="OLE_LINK1792"/>
      <w:bookmarkStart w:id="409" w:name="OLE_LINK1825"/>
      <w:bookmarkStart w:id="410" w:name="OLE_LINK1865"/>
      <w:bookmarkStart w:id="411" w:name="OLE_LINK1692"/>
      <w:bookmarkStart w:id="412" w:name="OLE_LINK1808"/>
      <w:bookmarkStart w:id="413" w:name="OLE_LINK1862"/>
      <w:bookmarkStart w:id="414" w:name="OLE_LINK1859"/>
      <w:bookmarkStart w:id="415" w:name="OLE_LINK1901"/>
      <w:bookmarkStart w:id="416" w:name="OLE_LINK1939"/>
      <w:bookmarkStart w:id="417" w:name="OLE_LINK1977"/>
      <w:bookmarkStart w:id="418" w:name="OLE_LINK1841"/>
      <w:bookmarkStart w:id="419" w:name="OLE_LINK1879"/>
      <w:bookmarkStart w:id="420" w:name="OLE_LINK1916"/>
      <w:bookmarkStart w:id="421" w:name="OLE_LINK1960"/>
      <w:bookmarkStart w:id="422" w:name="OLE_LINK1834"/>
      <w:bookmarkStart w:id="423" w:name="OLE_LINK2027"/>
      <w:bookmarkStart w:id="424" w:name="OLE_LINK2056"/>
      <w:bookmarkStart w:id="425" w:name="OLE_LINK1870"/>
      <w:bookmarkStart w:id="426" w:name="OLE_LINK1883"/>
      <w:bookmarkStart w:id="427" w:name="OLE_LINK1890"/>
      <w:bookmarkStart w:id="428" w:name="OLE_LINK1922"/>
      <w:bookmarkStart w:id="429" w:name="OLE_LINK1943"/>
      <w:bookmarkStart w:id="430" w:name="OLE_LINK1970"/>
      <w:bookmarkStart w:id="431" w:name="OLE_LINK1983"/>
      <w:bookmarkStart w:id="432" w:name="OLE_LINK2031"/>
      <w:bookmarkStart w:id="433" w:name="OLE_LINK2066"/>
      <w:bookmarkStart w:id="434" w:name="OLE_LINK2094"/>
      <w:bookmarkStart w:id="435" w:name="OLE_LINK2136"/>
      <w:bookmarkStart w:id="436" w:name="OLE_LINK2192"/>
      <w:bookmarkStart w:id="437" w:name="OLE_LINK1984"/>
      <w:bookmarkStart w:id="438" w:name="OLE_LINK2040"/>
      <w:bookmarkStart w:id="439" w:name="OLE_LINK2087"/>
      <w:bookmarkStart w:id="440" w:name="OLE_LINK2131"/>
      <w:bookmarkStart w:id="441" w:name="OLE_LINK2167"/>
      <w:bookmarkStart w:id="442" w:name="OLE_LINK2211"/>
      <w:bookmarkStart w:id="443" w:name="OLE_LINK2265"/>
      <w:bookmarkStart w:id="444" w:name="OLE_LINK2274"/>
      <w:bookmarkStart w:id="445" w:name="OLE_LINK2071"/>
      <w:bookmarkStart w:id="446" w:name="OLE_LINK3320"/>
      <w:bookmarkStart w:id="447" w:name="OLE_LINK3374"/>
      <w:bookmarkStart w:id="448" w:name="OLE_LINK3410"/>
      <w:bookmarkStart w:id="449" w:name="OLE_LINK1997"/>
      <w:bookmarkStart w:id="450" w:name="OLE_LINK2043"/>
      <w:bookmarkStart w:id="451" w:name="OLE_LINK2041"/>
      <w:bookmarkStart w:id="452" w:name="OLE_LINK2133"/>
      <w:bookmarkStart w:id="453" w:name="OLE_LINK2181"/>
      <w:bookmarkStart w:id="454" w:name="OLE_LINK2101"/>
      <w:bookmarkStart w:id="455" w:name="OLE_LINK2128"/>
      <w:bookmarkStart w:id="456" w:name="OLE_LINK3357"/>
      <w:bookmarkStart w:id="457" w:name="OLE_LINK2139"/>
      <w:bookmarkStart w:id="458" w:name="OLE_LINK2219"/>
      <w:bookmarkStart w:id="459" w:name="OLE_LINK2248"/>
      <w:bookmarkStart w:id="460" w:name="OLE_LINK2281"/>
      <w:bookmarkStart w:id="461" w:name="OLE_LINK2294"/>
      <w:bookmarkStart w:id="462" w:name="OLE_LINK2395"/>
      <w:bookmarkStart w:id="463" w:name="OLE_LINK2148"/>
      <w:bookmarkStart w:id="464" w:name="OLE_LINK2236"/>
      <w:bookmarkStart w:id="465" w:name="OLE_LINK2354"/>
      <w:bookmarkStart w:id="466" w:name="OLE_LINK2273"/>
      <w:bookmarkStart w:id="467" w:name="OLE_LINK2314"/>
      <w:bookmarkStart w:id="468" w:name="OLE_LINK2240"/>
      <w:bookmarkStart w:id="469" w:name="OLE_LINK2290"/>
      <w:bookmarkStart w:id="470" w:name="OLE_LINK2330"/>
      <w:bookmarkStart w:id="471" w:name="OLE_LINK2402"/>
      <w:bookmarkStart w:id="472" w:name="OLE_LINK2432"/>
      <w:bookmarkStart w:id="473" w:name="OLE_LINK2336"/>
      <w:bookmarkStart w:id="474" w:name="OLE_LINK2369"/>
      <w:bookmarkStart w:id="475" w:name="OLE_LINK2427"/>
      <w:bookmarkStart w:id="476" w:name="OLE_LINK2370"/>
      <w:bookmarkStart w:id="477" w:name="OLE_LINK2474"/>
      <w:bookmarkStart w:id="478" w:name="OLE_LINK2382"/>
      <w:bookmarkStart w:id="479" w:name="OLE_LINK2476"/>
      <w:bookmarkStart w:id="480" w:name="OLE_LINK2532"/>
      <w:bookmarkStart w:id="481" w:name="OLE_LINK2471"/>
      <w:bookmarkStart w:id="482" w:name="OLE_LINK2483"/>
      <w:bookmarkStart w:id="483" w:name="OLE_LINK2511"/>
      <w:bookmarkStart w:id="484" w:name="OLE_LINK2583"/>
      <w:bookmarkStart w:id="485" w:name="OLE_LINK2615"/>
      <w:bookmarkStart w:id="486" w:name="OLE_LINK2554"/>
      <w:bookmarkStart w:id="487" w:name="OLE_LINK2528"/>
      <w:bookmarkStart w:id="488" w:name="OLE_LINK2555"/>
      <w:bookmarkStart w:id="489" w:name="OLE_LINK2537"/>
      <w:bookmarkStart w:id="490" w:name="OLE_LINK2550"/>
      <w:bookmarkStart w:id="491" w:name="OLE_LINK2594"/>
      <w:bookmarkStart w:id="492" w:name="OLE_LINK2589"/>
      <w:bookmarkStart w:id="493" w:name="OLE_LINK2648"/>
      <w:bookmarkStart w:id="494" w:name="OLE_LINK2669"/>
      <w:bookmarkStart w:id="495" w:name="OLE_LINK2567"/>
      <w:bookmarkStart w:id="496" w:name="OLE_LINK2593"/>
      <w:bookmarkStart w:id="497" w:name="OLE_LINK2629"/>
      <w:bookmarkStart w:id="498" w:name="OLE_LINK2678"/>
      <w:bookmarkStart w:id="499" w:name="OLE_LINK2703"/>
      <w:bookmarkStart w:id="500" w:name="OLE_LINK2739"/>
      <w:bookmarkStart w:id="501" w:name="OLE_LINK2757"/>
      <w:bookmarkStart w:id="502" w:name="OLE_LINK3464"/>
      <w:bookmarkStart w:id="503" w:name="OLE_LINK3508"/>
      <w:bookmarkStart w:id="504" w:name="OLE_LINK2779"/>
      <w:bookmarkStart w:id="505" w:name="OLE_LINK2724"/>
      <w:bookmarkStart w:id="506" w:name="OLE_LINK2733"/>
      <w:bookmarkStart w:id="507" w:name="OLE_LINK2744"/>
      <w:bookmarkStart w:id="508" w:name="OLE_LINK2777"/>
      <w:bookmarkStart w:id="509" w:name="OLE_LINK2858"/>
      <w:bookmarkStart w:id="510" w:name="OLE_LINK2834"/>
      <w:bookmarkStart w:id="511" w:name="OLE_LINK2864"/>
      <w:bookmarkStart w:id="512" w:name="OLE_LINK3467"/>
      <w:bookmarkStart w:id="513" w:name="OLE_LINK2846"/>
      <w:bookmarkStart w:id="514" w:name="OLE_LINK2893"/>
      <w:bookmarkStart w:id="515" w:name="OLE_LINK2837"/>
      <w:bookmarkStart w:id="516" w:name="OLE_LINK2853"/>
      <w:bookmarkStart w:id="517" w:name="OLE_LINK2889"/>
      <w:bookmarkStart w:id="518" w:name="OLE_LINK2915"/>
      <w:bookmarkStart w:id="519" w:name="OLE_LINK2938"/>
      <w:bookmarkStart w:id="520" w:name="OLE_LINK2920"/>
      <w:bookmarkStart w:id="521" w:name="OLE_LINK2954"/>
      <w:bookmarkStart w:id="522" w:name="OLE_LINK2986"/>
      <w:bookmarkStart w:id="523" w:name="OLE_LINK3031"/>
      <w:bookmarkStart w:id="524" w:name="OLE_LINK3506"/>
      <w:bookmarkStart w:id="525" w:name="OLE_LINK2953"/>
      <w:bookmarkStart w:id="526" w:name="OLE_LINK2972"/>
      <w:bookmarkStart w:id="527" w:name="OLE_LINK3020"/>
      <w:bookmarkStart w:id="528" w:name="OLE_LINK3067"/>
      <w:bookmarkStart w:id="529" w:name="OLE_LINK3108"/>
      <w:bookmarkStart w:id="530" w:name="OLE_LINK3135"/>
      <w:bookmarkStart w:id="531" w:name="OLE_LINK3015"/>
      <w:bookmarkStart w:id="532" w:name="OLE_LINK3032"/>
      <w:bookmarkStart w:id="533" w:name="OLE_LINK3039"/>
      <w:bookmarkStart w:id="534" w:name="OLE_LINK3059"/>
      <w:bookmarkStart w:id="535" w:name="OLE_LINK3065"/>
      <w:bookmarkStart w:id="536" w:name="OLE_LINK3071"/>
      <w:bookmarkStart w:id="537" w:name="OLE_LINK3089"/>
      <w:bookmarkStart w:id="538" w:name="OLE_LINK3114"/>
      <w:bookmarkStart w:id="539" w:name="OLE_LINK3142"/>
      <w:bookmarkStart w:id="540" w:name="OLE_LINK3118"/>
      <w:bookmarkStart w:id="541" w:name="OLE_LINK3160"/>
      <w:bookmarkStart w:id="542" w:name="OLE_LINK3192"/>
      <w:bookmarkStart w:id="543" w:name="OLE_LINK3186"/>
      <w:bookmarkStart w:id="544" w:name="OLE_LINK3184"/>
      <w:bookmarkStart w:id="545" w:name="OLE_LINK3218"/>
      <w:bookmarkStart w:id="546" w:name="OLE_LINK3219"/>
      <w:bookmarkStart w:id="547" w:name="OLE_LINK3248"/>
      <w:bookmarkStart w:id="548" w:name="OLE_LINK3380"/>
      <w:bookmarkStart w:id="549" w:name="OLE_LINK3187"/>
      <w:bookmarkStart w:id="550" w:name="OLE_LINK3245"/>
      <w:bookmarkStart w:id="551" w:name="OLE_LINK3254"/>
      <w:bookmarkStart w:id="552" w:name="OLE_LINK3249"/>
      <w:bookmarkStart w:id="553" w:name="OLE_LINK3263"/>
      <w:bookmarkStart w:id="554" w:name="OLE_LINK3281"/>
      <w:bookmarkStart w:id="555" w:name="OLE_LINK3644"/>
      <w:bookmarkEnd w:id="256"/>
      <w:r w:rsidRPr="001470A4">
        <w:rPr>
          <w:b/>
          <w:bCs/>
        </w:rPr>
        <w:t xml:space="preserve">P-Reviewer: </w:t>
      </w:r>
      <w:r w:rsidRPr="001470A4">
        <w:rPr>
          <w:bCs/>
        </w:rPr>
        <w:t>Lau</w:t>
      </w:r>
      <w:r w:rsidRPr="001470A4">
        <w:rPr>
          <w:rFonts w:eastAsia="SimSun" w:hint="eastAsia"/>
          <w:bCs/>
          <w:lang w:eastAsia="zh-CN"/>
        </w:rPr>
        <w:t xml:space="preserve"> </w:t>
      </w:r>
      <w:r w:rsidRPr="001470A4">
        <w:rPr>
          <w:bCs/>
        </w:rPr>
        <w:t>WY</w:t>
      </w:r>
      <w:r w:rsidRPr="001470A4">
        <w:rPr>
          <w:rFonts w:eastAsia="SimSun" w:hint="eastAsia"/>
          <w:bCs/>
          <w:lang w:eastAsia="zh-CN"/>
        </w:rPr>
        <w:t xml:space="preserve">, </w:t>
      </w:r>
      <w:r w:rsidRPr="001470A4">
        <w:rPr>
          <w:bCs/>
        </w:rPr>
        <w:t>Wang</w:t>
      </w:r>
      <w:r w:rsidRPr="001470A4">
        <w:rPr>
          <w:rFonts w:eastAsia="SimSun" w:hint="eastAsia"/>
          <w:bCs/>
          <w:lang w:eastAsia="zh-CN"/>
        </w:rPr>
        <w:t xml:space="preserve"> </w:t>
      </w:r>
      <w:r w:rsidRPr="001470A4">
        <w:rPr>
          <w:bCs/>
        </w:rPr>
        <w:t>YG</w:t>
      </w:r>
      <w:r w:rsidRPr="001470A4">
        <w:rPr>
          <w:rFonts w:eastAsia="SimSun" w:hint="eastAsia"/>
          <w:b/>
          <w:bCs/>
          <w:lang w:eastAsia="zh-CN"/>
        </w:rPr>
        <w:t xml:space="preserve"> </w:t>
      </w:r>
      <w:r w:rsidRPr="001470A4">
        <w:rPr>
          <w:b/>
          <w:bCs/>
        </w:rPr>
        <w:t>S-Editor:</w:t>
      </w:r>
      <w:r w:rsidRPr="001470A4">
        <w:t xml:space="preserve"> </w:t>
      </w:r>
      <w:r w:rsidRPr="001470A4">
        <w:rPr>
          <w:rFonts w:hint="eastAsia"/>
        </w:rPr>
        <w:t>Yu J</w:t>
      </w:r>
      <w:r w:rsidRPr="001470A4">
        <w:t xml:space="preserve"> </w:t>
      </w:r>
      <w:r w:rsidRPr="001470A4">
        <w:rPr>
          <w:b/>
          <w:bCs/>
        </w:rPr>
        <w:t>L-Editor:</w:t>
      </w:r>
      <w:r w:rsidR="00934552" w:rsidRPr="001470A4">
        <w:t xml:space="preserve"> </w:t>
      </w:r>
      <w:r w:rsidRPr="001470A4">
        <w:rPr>
          <w:b/>
          <w:bCs/>
        </w:rPr>
        <w:t>E-Editor:</w:t>
      </w:r>
    </w:p>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14:paraId="0E5095E4" w14:textId="77777777" w:rsidR="003278FA" w:rsidRPr="001470A4" w:rsidRDefault="003278FA" w:rsidP="009353E7">
      <w:pPr>
        <w:adjustRightInd w:val="0"/>
        <w:snapToGrid w:val="0"/>
        <w:jc w:val="both"/>
        <w:rPr>
          <w:rFonts w:cs="Times New Roman"/>
          <w:b/>
          <w:bCs/>
        </w:rPr>
        <w:sectPr w:rsidR="003278FA" w:rsidRPr="001470A4" w:rsidSect="003278FA">
          <w:footerReference w:type="default" r:id="rId10"/>
          <w:pgSz w:w="11906" w:h="16838"/>
          <w:pgMar w:top="1440" w:right="1440" w:bottom="1701" w:left="1440" w:header="851" w:footer="283" w:gutter="0"/>
          <w:cols w:space="425"/>
          <w:docGrid w:linePitch="360"/>
        </w:sectPr>
      </w:pPr>
    </w:p>
    <w:p w14:paraId="36ED43F1" w14:textId="77777777" w:rsidR="003278FA" w:rsidRPr="001470A4" w:rsidRDefault="003278FA" w:rsidP="009353E7">
      <w:pPr>
        <w:pStyle w:val="EndNoteBibliography"/>
        <w:adjustRightInd w:val="0"/>
        <w:snapToGrid w:val="0"/>
        <w:jc w:val="both"/>
      </w:pPr>
      <w:r w:rsidRPr="001470A4">
        <w:rPr>
          <w:lang w:eastAsia="zh-CN"/>
        </w:rPr>
        <w:lastRenderedPageBreak/>
        <w:drawing>
          <wp:inline distT="0" distB="0" distL="0" distR="0" wp14:anchorId="26E77116" wp14:editId="17EA2BCA">
            <wp:extent cx="5718175" cy="4455795"/>
            <wp:effectExtent l="0" t="0" r="0" b="1905"/>
            <wp:docPr id="1" name="그림 1" descr="C:\Users\KNUHRO\iCloudDrive\Study\HCC review\Figure\Fig1-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UHRO\iCloudDrive\Study\HCC review\Figure\Fig1-final.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8175" cy="4455795"/>
                    </a:xfrm>
                    <a:prstGeom prst="rect">
                      <a:avLst/>
                    </a:prstGeom>
                    <a:noFill/>
                    <a:ln>
                      <a:noFill/>
                    </a:ln>
                  </pic:spPr>
                </pic:pic>
              </a:graphicData>
            </a:graphic>
          </wp:inline>
        </w:drawing>
      </w:r>
    </w:p>
    <w:p w14:paraId="4754440D" w14:textId="7C576020" w:rsidR="003278FA" w:rsidRPr="001470A4" w:rsidRDefault="00F1557F" w:rsidP="009353E7">
      <w:pPr>
        <w:pStyle w:val="Heading1"/>
        <w:adjustRightInd w:val="0"/>
        <w:snapToGrid w:val="0"/>
        <w:contextualSpacing w:val="0"/>
        <w:jc w:val="both"/>
        <w:rPr>
          <w:rFonts w:eastAsia="SimSun"/>
          <w:b w:val="0"/>
          <w:szCs w:val="24"/>
          <w:lang w:eastAsia="zh-CN"/>
        </w:rPr>
      </w:pPr>
      <w:r w:rsidRPr="001470A4">
        <w:rPr>
          <w:rFonts w:eastAsiaTheme="minorEastAsia"/>
          <w:szCs w:val="24"/>
        </w:rPr>
        <w:t>Figure 1</w:t>
      </w:r>
      <w:r w:rsidR="003278FA" w:rsidRPr="001470A4">
        <w:rPr>
          <w:rFonts w:eastAsiaTheme="minorEastAsia"/>
          <w:szCs w:val="24"/>
        </w:rPr>
        <w:t xml:space="preserve"> </w:t>
      </w:r>
      <w:bookmarkStart w:id="556" w:name="OLE_LINK2"/>
      <w:bookmarkStart w:id="557" w:name="OLE_LINK3"/>
      <w:r w:rsidRPr="001470A4">
        <w:rPr>
          <w:rFonts w:eastAsiaTheme="minorEastAsia"/>
          <w:szCs w:val="24"/>
        </w:rPr>
        <w:t>The radiotherapy</w:t>
      </w:r>
      <w:r w:rsidR="003278FA" w:rsidRPr="001470A4">
        <w:rPr>
          <w:rFonts w:eastAsiaTheme="minorEastAsia"/>
          <w:szCs w:val="24"/>
        </w:rPr>
        <w:t xml:space="preserve"> plans of different </w:t>
      </w:r>
      <w:r w:rsidRPr="001470A4">
        <w:rPr>
          <w:rFonts w:eastAsiaTheme="minorEastAsia"/>
          <w:szCs w:val="24"/>
        </w:rPr>
        <w:t xml:space="preserve">radiotherapy </w:t>
      </w:r>
      <w:r w:rsidR="003278FA" w:rsidRPr="001470A4">
        <w:rPr>
          <w:rFonts w:eastAsiaTheme="minorEastAsia"/>
          <w:szCs w:val="24"/>
        </w:rPr>
        <w:t>techniques for hepatocellular carcinoma.</w:t>
      </w:r>
      <w:r w:rsidR="003278FA" w:rsidRPr="001470A4">
        <w:rPr>
          <w:rFonts w:eastAsiaTheme="minorEastAsia"/>
          <w:b w:val="0"/>
          <w:szCs w:val="24"/>
        </w:rPr>
        <w:t xml:space="preserve"> A: 2-dimensional radiotherapy (2D-RT); B: 3-dimensional conformal radiotherapy (3D-CRT); C: Intensity-modulated radiotherapy (IMRT)</w:t>
      </w:r>
      <w:r w:rsidRPr="001470A4">
        <w:rPr>
          <w:rFonts w:eastAsia="SimSun" w:hint="eastAsia"/>
          <w:b w:val="0"/>
          <w:szCs w:val="24"/>
          <w:lang w:eastAsia="zh-CN"/>
        </w:rPr>
        <w:t>;</w:t>
      </w:r>
      <w:r w:rsidR="003278FA" w:rsidRPr="001470A4">
        <w:rPr>
          <w:rFonts w:eastAsiaTheme="minorEastAsia"/>
          <w:b w:val="0"/>
          <w:szCs w:val="24"/>
        </w:rPr>
        <w:t xml:space="preserve"> D: </w:t>
      </w:r>
      <w:r w:rsidR="003278FA" w:rsidRPr="001470A4">
        <w:rPr>
          <w:b w:val="0"/>
          <w:szCs w:val="24"/>
        </w:rPr>
        <w:t>dose volume histogram of the tumor (orange) and normal liver (brown). IMRT plan shows the best liver sparing while 2D-RT shows the worst liver sparing</w:t>
      </w:r>
      <w:r w:rsidRPr="001470A4">
        <w:rPr>
          <w:rFonts w:eastAsia="SimSun" w:hint="eastAsia"/>
          <w:b w:val="0"/>
          <w:szCs w:val="24"/>
          <w:lang w:eastAsia="zh-CN"/>
        </w:rPr>
        <w:t>.</w:t>
      </w:r>
    </w:p>
    <w:bookmarkEnd w:id="556"/>
    <w:bookmarkEnd w:id="557"/>
    <w:p w14:paraId="06C375DA" w14:textId="77777777" w:rsidR="003278FA" w:rsidRPr="001470A4" w:rsidRDefault="003278FA" w:rsidP="009353E7">
      <w:pPr>
        <w:adjustRightInd w:val="0"/>
        <w:snapToGrid w:val="0"/>
        <w:jc w:val="both"/>
      </w:pPr>
    </w:p>
    <w:p w14:paraId="138CD87B" w14:textId="77777777" w:rsidR="003278FA" w:rsidRPr="001470A4" w:rsidRDefault="003278FA" w:rsidP="009353E7">
      <w:pPr>
        <w:adjustRightInd w:val="0"/>
        <w:snapToGrid w:val="0"/>
        <w:jc w:val="both"/>
        <w:rPr>
          <w:rFonts w:cs="Times New Roman"/>
          <w:b/>
          <w:bCs/>
        </w:rPr>
      </w:pPr>
      <w:r w:rsidRPr="001470A4">
        <w:br w:type="page"/>
      </w:r>
    </w:p>
    <w:p w14:paraId="1D59A793" w14:textId="77777777" w:rsidR="003278FA" w:rsidRPr="001470A4" w:rsidRDefault="003278FA" w:rsidP="009353E7">
      <w:pPr>
        <w:pStyle w:val="EndNoteBibliography"/>
        <w:adjustRightInd w:val="0"/>
        <w:snapToGrid w:val="0"/>
        <w:jc w:val="both"/>
      </w:pPr>
      <w:r w:rsidRPr="001470A4">
        <w:rPr>
          <w:lang w:eastAsia="zh-CN"/>
        </w:rPr>
        <w:lastRenderedPageBreak/>
        <w:drawing>
          <wp:inline distT="0" distB="0" distL="0" distR="0" wp14:anchorId="0D9EB336" wp14:editId="1C4DD564">
            <wp:extent cx="5725160" cy="1849120"/>
            <wp:effectExtent l="0" t="0" r="8890" b="0"/>
            <wp:docPr id="2" name="그림 2" descr="C:\Users\KNUHRO\iCloudDrive\Study\HCC review\Figure\fig2-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UHRO\iCloudDrive\Study\HCC review\Figure\fig2-final.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160" cy="1849120"/>
                    </a:xfrm>
                    <a:prstGeom prst="rect">
                      <a:avLst/>
                    </a:prstGeom>
                    <a:noFill/>
                    <a:ln>
                      <a:noFill/>
                    </a:ln>
                  </pic:spPr>
                </pic:pic>
              </a:graphicData>
            </a:graphic>
          </wp:inline>
        </w:drawing>
      </w:r>
    </w:p>
    <w:p w14:paraId="137E716C" w14:textId="66CABCBE" w:rsidR="003278FA" w:rsidRPr="001470A4" w:rsidRDefault="00EC5894" w:rsidP="009353E7">
      <w:pPr>
        <w:pStyle w:val="Heading1"/>
        <w:adjustRightInd w:val="0"/>
        <w:snapToGrid w:val="0"/>
        <w:contextualSpacing w:val="0"/>
        <w:jc w:val="both"/>
        <w:rPr>
          <w:rFonts w:eastAsia="SimSun"/>
          <w:szCs w:val="24"/>
          <w:lang w:eastAsia="zh-CN"/>
        </w:rPr>
      </w:pPr>
      <w:r w:rsidRPr="001470A4">
        <w:rPr>
          <w:rFonts w:eastAsiaTheme="minorEastAsia"/>
          <w:szCs w:val="24"/>
        </w:rPr>
        <w:t>Figure 2</w:t>
      </w:r>
      <w:r w:rsidR="003278FA" w:rsidRPr="001470A4">
        <w:rPr>
          <w:rFonts w:eastAsiaTheme="minorEastAsia"/>
          <w:szCs w:val="24"/>
        </w:rPr>
        <w:t xml:space="preserve"> The stereotactic ablative body radiotherapy plan using the VERO system</w:t>
      </w:r>
      <w:r w:rsidRPr="001470A4">
        <w:rPr>
          <w:rFonts w:eastAsia="SimSun" w:hint="eastAsia"/>
          <w:szCs w:val="24"/>
          <w:lang w:eastAsia="zh-CN"/>
        </w:rPr>
        <w:t>.</w:t>
      </w:r>
    </w:p>
    <w:p w14:paraId="74D1E67E" w14:textId="77777777" w:rsidR="003278FA" w:rsidRPr="001470A4" w:rsidRDefault="003278FA" w:rsidP="009353E7">
      <w:pPr>
        <w:adjustRightInd w:val="0"/>
        <w:snapToGrid w:val="0"/>
        <w:jc w:val="both"/>
      </w:pPr>
      <w:r w:rsidRPr="001470A4">
        <w:br w:type="page"/>
      </w:r>
    </w:p>
    <w:p w14:paraId="33845AB2" w14:textId="77777777" w:rsidR="003278FA" w:rsidRPr="001470A4" w:rsidRDefault="003278FA" w:rsidP="009353E7">
      <w:pPr>
        <w:adjustRightInd w:val="0"/>
        <w:snapToGrid w:val="0"/>
        <w:jc w:val="both"/>
      </w:pPr>
      <w:r w:rsidRPr="001470A4">
        <w:rPr>
          <w:noProof/>
          <w:lang w:eastAsia="zh-CN"/>
        </w:rPr>
        <w:lastRenderedPageBreak/>
        <w:drawing>
          <wp:inline distT="0" distB="0" distL="0" distR="0" wp14:anchorId="71002EB3" wp14:editId="2F0C6CE8">
            <wp:extent cx="5725160" cy="4217035"/>
            <wp:effectExtent l="0" t="0" r="8890" b="0"/>
            <wp:docPr id="3" name="그림 3" descr="C:\Users\KNUHRO\iCloudDrive\Study\HCC review\Figure\Fig3-fif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UHRO\iCloudDrive\Study\HCC review\Figure\Fig3-fifnal.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160" cy="4217035"/>
                    </a:xfrm>
                    <a:prstGeom prst="rect">
                      <a:avLst/>
                    </a:prstGeom>
                    <a:noFill/>
                    <a:ln>
                      <a:noFill/>
                    </a:ln>
                  </pic:spPr>
                </pic:pic>
              </a:graphicData>
            </a:graphic>
          </wp:inline>
        </w:drawing>
      </w:r>
    </w:p>
    <w:p w14:paraId="6709404D" w14:textId="2E8C1A33" w:rsidR="003278FA" w:rsidRPr="001470A4" w:rsidRDefault="00EC5894" w:rsidP="009353E7">
      <w:pPr>
        <w:pStyle w:val="Heading1"/>
        <w:adjustRightInd w:val="0"/>
        <w:snapToGrid w:val="0"/>
        <w:contextualSpacing w:val="0"/>
        <w:jc w:val="both"/>
        <w:rPr>
          <w:b w:val="0"/>
          <w:szCs w:val="24"/>
        </w:rPr>
      </w:pPr>
      <w:r w:rsidRPr="001470A4">
        <w:rPr>
          <w:szCs w:val="24"/>
        </w:rPr>
        <w:t>Figure 3</w:t>
      </w:r>
      <w:r w:rsidR="003278FA" w:rsidRPr="001470A4">
        <w:rPr>
          <w:szCs w:val="24"/>
        </w:rPr>
        <w:t xml:space="preserve"> The comparison of dose distributions in 3 </w:t>
      </w:r>
      <w:r w:rsidRPr="001470A4">
        <w:rPr>
          <w:szCs w:val="24"/>
        </w:rPr>
        <w:t xml:space="preserve">stereotactic ablative body radiotherapy </w:t>
      </w:r>
      <w:r w:rsidR="003278FA" w:rsidRPr="001470A4">
        <w:rPr>
          <w:szCs w:val="24"/>
        </w:rPr>
        <w:t xml:space="preserve">plans for a representative case. </w:t>
      </w:r>
      <w:r w:rsidR="003278FA" w:rsidRPr="001470A4">
        <w:rPr>
          <w:b w:val="0"/>
          <w:szCs w:val="24"/>
        </w:rPr>
        <w:t>The static plan using the motion encompassing technique is shown in the left column. The gating and tracking plans are shown in the middle and right column, respectively.</w:t>
      </w:r>
    </w:p>
    <w:p w14:paraId="778E5E52" w14:textId="77777777" w:rsidR="00D56797" w:rsidRPr="001470A4" w:rsidRDefault="003278FA" w:rsidP="009353E7">
      <w:pPr>
        <w:adjustRightInd w:val="0"/>
        <w:snapToGrid w:val="0"/>
        <w:jc w:val="both"/>
        <w:sectPr w:rsidR="00D56797" w:rsidRPr="001470A4" w:rsidSect="003278FA">
          <w:pgSz w:w="11906" w:h="16838"/>
          <w:pgMar w:top="1701" w:right="1440" w:bottom="1440" w:left="1440" w:header="851" w:footer="283" w:gutter="0"/>
          <w:cols w:space="425"/>
          <w:docGrid w:linePitch="360"/>
        </w:sectPr>
      </w:pPr>
      <w:r w:rsidRPr="001470A4">
        <w:br w:type="page"/>
      </w:r>
    </w:p>
    <w:p w14:paraId="5E0D5B11" w14:textId="18347C9E" w:rsidR="002004F8" w:rsidRPr="001470A4" w:rsidRDefault="002004F8" w:rsidP="009353E7">
      <w:pPr>
        <w:pStyle w:val="Heading1"/>
        <w:adjustRightInd w:val="0"/>
        <w:snapToGrid w:val="0"/>
        <w:contextualSpacing w:val="0"/>
        <w:jc w:val="both"/>
        <w:rPr>
          <w:rFonts w:eastAsiaTheme="minorEastAsia" w:cs="Times New Roman"/>
          <w:szCs w:val="24"/>
        </w:rPr>
      </w:pPr>
      <w:r w:rsidRPr="001470A4">
        <w:rPr>
          <w:rFonts w:eastAsia="Batang" w:cs="Times New Roman"/>
          <w:szCs w:val="24"/>
        </w:rPr>
        <w:lastRenderedPageBreak/>
        <w:t xml:space="preserve">Table 1 </w:t>
      </w:r>
      <w:r w:rsidR="00D900F0" w:rsidRPr="001470A4">
        <w:rPr>
          <w:rFonts w:eastAsia="Batang" w:cs="Times New Roman"/>
          <w:szCs w:val="24"/>
        </w:rPr>
        <w:t xml:space="preserve">The summary </w:t>
      </w:r>
      <w:r w:rsidRPr="001470A4">
        <w:rPr>
          <w:rFonts w:eastAsia="Batang" w:cs="Times New Roman"/>
          <w:szCs w:val="24"/>
        </w:rPr>
        <w:t>of</w:t>
      </w:r>
      <w:r w:rsidR="00D900F0" w:rsidRPr="001470A4">
        <w:rPr>
          <w:rFonts w:eastAsia="Batang" w:cs="Times New Roman"/>
          <w:szCs w:val="24"/>
        </w:rPr>
        <w:t xml:space="preserve"> the</w:t>
      </w:r>
      <w:r w:rsidRPr="001470A4">
        <w:rPr>
          <w:rFonts w:eastAsia="Batang" w:cs="Times New Roman"/>
          <w:szCs w:val="24"/>
        </w:rPr>
        <w:t xml:space="preserve"> trials </w:t>
      </w:r>
      <w:r w:rsidR="00D900F0" w:rsidRPr="001470A4">
        <w:rPr>
          <w:rFonts w:eastAsia="Batang" w:cs="Times New Roman"/>
          <w:szCs w:val="24"/>
        </w:rPr>
        <w:t xml:space="preserve">conducted using </w:t>
      </w:r>
      <w:r w:rsidRPr="001470A4">
        <w:rPr>
          <w:rFonts w:eastAsia="Batang" w:cs="Times New Roman"/>
          <w:szCs w:val="24"/>
        </w:rPr>
        <w:t>stereota</w:t>
      </w:r>
      <w:r w:rsidR="00EC5894" w:rsidRPr="001470A4">
        <w:rPr>
          <w:rFonts w:eastAsia="Batang" w:cs="Times New Roman"/>
          <w:szCs w:val="24"/>
        </w:rPr>
        <w:t>ctic ablative body radiotherapy</w:t>
      </w:r>
      <w:r w:rsidR="00B93C84" w:rsidRPr="001470A4">
        <w:rPr>
          <w:rFonts w:eastAsia="Batang" w:cs="Times New Roman"/>
          <w:szCs w:val="24"/>
        </w:rPr>
        <w:t xml:space="preserve"> </w:t>
      </w:r>
      <w:r w:rsidRPr="001470A4">
        <w:rPr>
          <w:rFonts w:eastAsia="Batang" w:cs="Times New Roman"/>
          <w:szCs w:val="24"/>
        </w:rPr>
        <w:t>for hepatocellular carcinoma</w:t>
      </w:r>
    </w:p>
    <w:tbl>
      <w:tblPr>
        <w:tblStyle w:val="TableGrid"/>
        <w:tblW w:w="13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190"/>
        <w:gridCol w:w="970"/>
        <w:gridCol w:w="3023"/>
        <w:gridCol w:w="2005"/>
        <w:gridCol w:w="1837"/>
        <w:gridCol w:w="2708"/>
      </w:tblGrid>
      <w:tr w:rsidR="009D3B5B" w:rsidRPr="001470A4" w14:paraId="79A817B6" w14:textId="77777777" w:rsidTr="0032164F">
        <w:trPr>
          <w:trHeight w:val="205"/>
        </w:trPr>
        <w:tc>
          <w:tcPr>
            <w:tcW w:w="2064" w:type="dxa"/>
            <w:tcBorders>
              <w:top w:val="single" w:sz="4" w:space="0" w:color="auto"/>
              <w:bottom w:val="single" w:sz="4" w:space="0" w:color="auto"/>
            </w:tcBorders>
          </w:tcPr>
          <w:p w14:paraId="416B8FD7" w14:textId="77777777" w:rsidR="002004F8" w:rsidRPr="001470A4" w:rsidRDefault="002004F8" w:rsidP="00EC5894">
            <w:pPr>
              <w:adjustRightInd w:val="0"/>
              <w:snapToGrid w:val="0"/>
              <w:rPr>
                <w:b/>
              </w:rPr>
            </w:pPr>
            <w:r w:rsidRPr="001470A4">
              <w:rPr>
                <w:b/>
              </w:rPr>
              <w:t>Study</w:t>
            </w:r>
          </w:p>
        </w:tc>
        <w:tc>
          <w:tcPr>
            <w:tcW w:w="1190" w:type="dxa"/>
            <w:tcBorders>
              <w:top w:val="single" w:sz="4" w:space="0" w:color="auto"/>
              <w:bottom w:val="single" w:sz="4" w:space="0" w:color="auto"/>
            </w:tcBorders>
          </w:tcPr>
          <w:p w14:paraId="5679FDD3" w14:textId="77777777" w:rsidR="002004F8" w:rsidRPr="001470A4" w:rsidRDefault="002004F8" w:rsidP="00EC5894">
            <w:pPr>
              <w:adjustRightInd w:val="0"/>
              <w:snapToGrid w:val="0"/>
              <w:jc w:val="center"/>
              <w:rPr>
                <w:b/>
              </w:rPr>
            </w:pPr>
            <w:r w:rsidRPr="001470A4">
              <w:rPr>
                <w:b/>
              </w:rPr>
              <w:t>Year</w:t>
            </w:r>
          </w:p>
        </w:tc>
        <w:tc>
          <w:tcPr>
            <w:tcW w:w="970" w:type="dxa"/>
            <w:tcBorders>
              <w:top w:val="single" w:sz="4" w:space="0" w:color="auto"/>
              <w:bottom w:val="single" w:sz="4" w:space="0" w:color="auto"/>
            </w:tcBorders>
          </w:tcPr>
          <w:p w14:paraId="210B75E0" w14:textId="2135ECC2" w:rsidR="002004F8" w:rsidRPr="001470A4" w:rsidRDefault="00EC5894" w:rsidP="00EC5894">
            <w:pPr>
              <w:adjustRightInd w:val="0"/>
              <w:snapToGrid w:val="0"/>
              <w:jc w:val="center"/>
              <w:rPr>
                <w:rFonts w:eastAsia="SimSun"/>
                <w:b/>
                <w:i/>
                <w:lang w:eastAsia="zh-CN"/>
              </w:rPr>
            </w:pPr>
            <w:r w:rsidRPr="001470A4">
              <w:rPr>
                <w:rFonts w:eastAsia="SimSun" w:hint="eastAsia"/>
                <w:b/>
                <w:i/>
                <w:lang w:eastAsia="zh-CN"/>
              </w:rPr>
              <w:t>n</w:t>
            </w:r>
          </w:p>
        </w:tc>
        <w:tc>
          <w:tcPr>
            <w:tcW w:w="3023" w:type="dxa"/>
            <w:tcBorders>
              <w:top w:val="single" w:sz="4" w:space="0" w:color="auto"/>
              <w:bottom w:val="single" w:sz="4" w:space="0" w:color="auto"/>
            </w:tcBorders>
          </w:tcPr>
          <w:p w14:paraId="4FB5CD45" w14:textId="2CC89057" w:rsidR="002004F8" w:rsidRPr="001470A4" w:rsidRDefault="002004F8" w:rsidP="00EC5894">
            <w:pPr>
              <w:adjustRightInd w:val="0"/>
              <w:snapToGrid w:val="0"/>
              <w:jc w:val="center"/>
              <w:rPr>
                <w:b/>
              </w:rPr>
            </w:pPr>
            <w:r w:rsidRPr="001470A4">
              <w:rPr>
                <w:b/>
              </w:rPr>
              <w:t>Dose/fraction</w:t>
            </w:r>
          </w:p>
          <w:p w14:paraId="0C90A111" w14:textId="2A19CB69" w:rsidR="002004F8" w:rsidRPr="001470A4" w:rsidRDefault="002004F8" w:rsidP="00EC5894">
            <w:pPr>
              <w:adjustRightInd w:val="0"/>
              <w:snapToGrid w:val="0"/>
              <w:jc w:val="center"/>
              <w:rPr>
                <w:b/>
              </w:rPr>
            </w:pPr>
            <w:r w:rsidRPr="001470A4">
              <w:rPr>
                <w:b/>
              </w:rPr>
              <w:t>(Gy/</w:t>
            </w:r>
            <w:r w:rsidR="00E35D75" w:rsidRPr="001470A4">
              <w:rPr>
                <w:b/>
              </w:rPr>
              <w:t>Fr</w:t>
            </w:r>
            <w:r w:rsidRPr="001470A4">
              <w:rPr>
                <w:b/>
              </w:rPr>
              <w:t>)</w:t>
            </w:r>
          </w:p>
        </w:tc>
        <w:tc>
          <w:tcPr>
            <w:tcW w:w="2005" w:type="dxa"/>
            <w:tcBorders>
              <w:top w:val="single" w:sz="4" w:space="0" w:color="auto"/>
              <w:bottom w:val="single" w:sz="4" w:space="0" w:color="auto"/>
            </w:tcBorders>
          </w:tcPr>
          <w:p w14:paraId="237FCA37" w14:textId="77777777" w:rsidR="002004F8" w:rsidRPr="001470A4" w:rsidRDefault="002004F8" w:rsidP="00EC5894">
            <w:pPr>
              <w:adjustRightInd w:val="0"/>
              <w:snapToGrid w:val="0"/>
              <w:jc w:val="center"/>
              <w:rPr>
                <w:b/>
              </w:rPr>
            </w:pPr>
            <w:r w:rsidRPr="001470A4">
              <w:rPr>
                <w:b/>
              </w:rPr>
              <w:t>Local control</w:t>
            </w:r>
          </w:p>
        </w:tc>
        <w:tc>
          <w:tcPr>
            <w:tcW w:w="1837" w:type="dxa"/>
            <w:tcBorders>
              <w:top w:val="single" w:sz="4" w:space="0" w:color="auto"/>
              <w:bottom w:val="single" w:sz="4" w:space="0" w:color="auto"/>
            </w:tcBorders>
          </w:tcPr>
          <w:p w14:paraId="787D6CEE" w14:textId="77777777" w:rsidR="002004F8" w:rsidRPr="001470A4" w:rsidRDefault="002004F8" w:rsidP="00EC5894">
            <w:pPr>
              <w:adjustRightInd w:val="0"/>
              <w:snapToGrid w:val="0"/>
              <w:jc w:val="center"/>
              <w:rPr>
                <w:b/>
              </w:rPr>
            </w:pPr>
            <w:r w:rsidRPr="001470A4">
              <w:rPr>
                <w:b/>
              </w:rPr>
              <w:t>Overall survival</w:t>
            </w:r>
          </w:p>
        </w:tc>
        <w:tc>
          <w:tcPr>
            <w:tcW w:w="2708" w:type="dxa"/>
            <w:tcBorders>
              <w:top w:val="single" w:sz="4" w:space="0" w:color="auto"/>
              <w:bottom w:val="single" w:sz="4" w:space="0" w:color="auto"/>
            </w:tcBorders>
          </w:tcPr>
          <w:p w14:paraId="7EC8D534" w14:textId="095445A3" w:rsidR="002004F8" w:rsidRPr="001470A4" w:rsidRDefault="002004F8" w:rsidP="00EC5894">
            <w:pPr>
              <w:adjustRightInd w:val="0"/>
              <w:snapToGrid w:val="0"/>
              <w:jc w:val="center"/>
              <w:rPr>
                <w:b/>
                <w:bCs/>
                <w:i/>
                <w:iCs/>
              </w:rPr>
            </w:pPr>
            <w:r w:rsidRPr="001470A4">
              <w:rPr>
                <w:b/>
              </w:rPr>
              <w:t>Severe</w:t>
            </w:r>
            <w:r w:rsidR="004F7AF5" w:rsidRPr="001470A4">
              <w:rPr>
                <w:b/>
              </w:rPr>
              <w:t xml:space="preserve"> </w:t>
            </w:r>
            <w:r w:rsidRPr="001470A4">
              <w:rPr>
                <w:b/>
              </w:rPr>
              <w:t>hepatic toxicity</w:t>
            </w:r>
          </w:p>
        </w:tc>
      </w:tr>
      <w:tr w:rsidR="00956F44" w:rsidRPr="001470A4" w14:paraId="791753C9" w14:textId="77777777" w:rsidTr="0032164F">
        <w:trPr>
          <w:trHeight w:val="374"/>
        </w:trPr>
        <w:tc>
          <w:tcPr>
            <w:tcW w:w="2064" w:type="dxa"/>
            <w:tcBorders>
              <w:top w:val="single" w:sz="4" w:space="0" w:color="auto"/>
            </w:tcBorders>
          </w:tcPr>
          <w:p w14:paraId="40A289A4" w14:textId="7B6AD825" w:rsidR="00956F44" w:rsidRPr="001470A4" w:rsidRDefault="00956F44" w:rsidP="00EC5894">
            <w:pPr>
              <w:adjustRightInd w:val="0"/>
              <w:snapToGrid w:val="0"/>
              <w:rPr>
                <w:rFonts w:eastAsiaTheme="minorEastAsia"/>
                <w:vertAlign w:val="superscript"/>
              </w:rPr>
            </w:pPr>
            <w:r w:rsidRPr="001470A4">
              <w:t>Cardenes</w:t>
            </w:r>
            <w:r w:rsidR="00EC5894" w:rsidRPr="001470A4">
              <w:rPr>
                <w:rFonts w:eastAsia="SimSun" w:hint="eastAsia"/>
                <w:i/>
                <w:lang w:eastAsia="zh-CN"/>
              </w:rPr>
              <w:t xml:space="preserve"> </w:t>
            </w:r>
            <w:r w:rsidR="00EC5894" w:rsidRPr="001470A4">
              <w:rPr>
                <w:rFonts w:hint="eastAsia"/>
                <w:i/>
              </w:rPr>
              <w:t>et al</w:t>
            </w:r>
            <w:r w:rsidRPr="001470A4">
              <w:fldChar w:fldCharType="begin"/>
            </w:r>
            <w:r w:rsidR="004D72B9" w:rsidRPr="001470A4">
              <w:instrText xml:space="preserve"> ADDIN EN.CITE &lt;EndNote&gt;&lt;Cite&gt;&lt;Author&gt;Cardenes&lt;/Author&gt;&lt;Year&gt;2010&lt;/Year&gt;&lt;RecNum&gt;1552&lt;/RecNum&gt;&lt;record&gt;&lt;rec-number&gt;1552&lt;/rec-number&gt;&lt;ref-type name="Journal Article"&gt;17&lt;/ref-type&gt;&lt;contributors&gt;&lt;authors&gt;&lt;author&gt;Cardenes, H. R.&lt;/author&gt;&lt;author&gt;Price, T. R.&lt;/author&gt;&lt;author&gt;Perkins, S. M.&lt;/author&gt;&lt;author&gt;Maluccio, M.&lt;/author&gt;&lt;author&gt;Kwo, P.&lt;/author&gt;&lt;author&gt;Breen, T. E.&lt;/author&gt;&lt;author&gt;Henderson, M. A.&lt;/author&gt;&lt;author&gt;Schefter, T. E.&lt;/author&gt;&lt;author&gt;Tudor, K.&lt;/author&gt;&lt;author&gt;Deluca, J.&lt;/author&gt;&lt;author&gt;Johnstone, P. A.&lt;/author&gt;&lt;/authors&gt;&lt;/contributors&gt;&lt;auth-address&gt;Department of Radiation Oncology, Indiana University School of Medicine, Indianapolis 46202, USA. hcardene@iupui.edu&lt;/auth-address&gt;&lt;titles&gt;&lt;title&gt;Phase I feasibility trial of stereotactic body radiation therapy for primary hepatocellular carcinoma&lt;/title&gt;&lt;secondary-title&gt;Clin Transl Oncol&lt;/secondary-title&gt;&lt;alt-title&gt;Clin Transl Oncol&lt;/alt-title&gt;&lt;/titles&gt;&lt;periodical&gt;&lt;full-title&gt;Clin Transl Oncol&lt;/full-title&gt;&lt;/periodical&gt;&lt;alt-periodical&gt;&lt;full-title&gt;Clin Transl Oncol&lt;/full-title&gt;&lt;/alt-periodical&gt;&lt;pages&gt;218-25&lt;/pages&gt;&lt;volume&gt;12&lt;/volume&gt;&lt;number&gt;3&lt;/number&gt;&lt;edition&gt;2010/03/17&lt;/edition&gt;&lt;keywords&gt;&lt;keyword&gt;Aged&lt;/keyword&gt;&lt;keyword&gt;Aged, 80 and over&lt;/keyword&gt;&lt;keyword&gt;Carcinoma, Hepatocellular/*surgery&lt;/keyword&gt;&lt;keyword&gt;Feasibility Studies&lt;/keyword&gt;&lt;keyword&gt;Female&lt;/keyword&gt;&lt;keyword&gt;Humans&lt;/keyword&gt;&lt;keyword&gt;Liver Neoplasms/*surgery&lt;/keyword&gt;&lt;keyword&gt;Male&lt;/keyword&gt;&lt;keyword&gt;Maximum Tolerated Dose&lt;/keyword&gt;&lt;keyword&gt;Middle Aged&lt;/keyword&gt;&lt;keyword&gt;Radiosurgery/*adverse effects/*methods&lt;/keyword&gt;&lt;/keywords&gt;&lt;dates&gt;&lt;year&gt;2010&lt;/year&gt;&lt;pub-dates&gt;&lt;date&gt;Mar&lt;/date&gt;&lt;/pub-dates&gt;&lt;/dates&gt;&lt;isbn&gt;1699-3055 (Electronic)&amp;#xD;1699-048X (Linking)&lt;/isbn&gt;&lt;accession-num&gt;20231127&lt;/accession-num&gt;&lt;work-type&gt;Clinical Trial, Phase I&lt;/work-type&gt;&lt;urls&gt;&lt;related-urls&gt;&lt;url&gt;http://www.ncbi.nlm.nih.gov/pubmed/20231127&lt;/url&gt;&lt;/related-urls&gt;&lt;/urls&gt;&lt;electronic-resource-num&gt;10.1007/s12094-010-0492-x&lt;/electronic-resource-num&gt;&lt;language&gt;eng&lt;/language&gt;&lt;/record&gt;&lt;/Cite&gt;&lt;/EndNote&gt;</w:instrText>
            </w:r>
            <w:r w:rsidRPr="001470A4">
              <w:fldChar w:fldCharType="separate"/>
            </w:r>
            <w:r w:rsidR="00BB1BFD" w:rsidRPr="001470A4">
              <w:rPr>
                <w:vertAlign w:val="superscript"/>
              </w:rPr>
              <w:t>[65]</w:t>
            </w:r>
            <w:r w:rsidRPr="001470A4">
              <w:fldChar w:fldCharType="end"/>
            </w:r>
          </w:p>
        </w:tc>
        <w:tc>
          <w:tcPr>
            <w:tcW w:w="1190" w:type="dxa"/>
            <w:tcBorders>
              <w:top w:val="single" w:sz="4" w:space="0" w:color="auto"/>
            </w:tcBorders>
          </w:tcPr>
          <w:p w14:paraId="36874167" w14:textId="77777777" w:rsidR="00956F44" w:rsidRPr="001470A4" w:rsidRDefault="00956F44" w:rsidP="00EC5894">
            <w:pPr>
              <w:adjustRightInd w:val="0"/>
              <w:snapToGrid w:val="0"/>
              <w:jc w:val="center"/>
            </w:pPr>
            <w:r w:rsidRPr="001470A4">
              <w:t>2010</w:t>
            </w:r>
          </w:p>
        </w:tc>
        <w:tc>
          <w:tcPr>
            <w:tcW w:w="970" w:type="dxa"/>
            <w:tcBorders>
              <w:top w:val="single" w:sz="4" w:space="0" w:color="auto"/>
            </w:tcBorders>
          </w:tcPr>
          <w:p w14:paraId="7DE4EAAD" w14:textId="77777777" w:rsidR="00956F44" w:rsidRPr="001470A4" w:rsidRDefault="00956F44" w:rsidP="00EC5894">
            <w:pPr>
              <w:adjustRightInd w:val="0"/>
              <w:snapToGrid w:val="0"/>
              <w:jc w:val="center"/>
            </w:pPr>
            <w:r w:rsidRPr="001470A4">
              <w:t>17</w:t>
            </w:r>
          </w:p>
        </w:tc>
        <w:tc>
          <w:tcPr>
            <w:tcW w:w="3023" w:type="dxa"/>
            <w:tcBorders>
              <w:top w:val="single" w:sz="4" w:space="0" w:color="auto"/>
            </w:tcBorders>
          </w:tcPr>
          <w:p w14:paraId="520BDC04" w14:textId="7F7D1E11" w:rsidR="00956F44" w:rsidRPr="001470A4" w:rsidRDefault="00956F44" w:rsidP="00EC5894">
            <w:pPr>
              <w:adjustRightInd w:val="0"/>
              <w:snapToGrid w:val="0"/>
              <w:jc w:val="center"/>
            </w:pPr>
            <w:r w:rsidRPr="001470A4">
              <w:t xml:space="preserve">36–48 Gy/3 or 5 </w:t>
            </w:r>
            <w:r w:rsidR="00E35D75" w:rsidRPr="001470A4">
              <w:t>Fr</w:t>
            </w:r>
          </w:p>
        </w:tc>
        <w:tc>
          <w:tcPr>
            <w:tcW w:w="2005" w:type="dxa"/>
            <w:tcBorders>
              <w:top w:val="single" w:sz="4" w:space="0" w:color="auto"/>
            </w:tcBorders>
          </w:tcPr>
          <w:p w14:paraId="2C047852" w14:textId="656CBB88" w:rsidR="00956F44" w:rsidRPr="001470A4" w:rsidRDefault="00956F44" w:rsidP="00EC5894">
            <w:pPr>
              <w:adjustRightInd w:val="0"/>
              <w:snapToGrid w:val="0"/>
              <w:jc w:val="center"/>
            </w:pPr>
            <w:r w:rsidRPr="001470A4">
              <w:t>2-year, 100%</w:t>
            </w:r>
          </w:p>
        </w:tc>
        <w:tc>
          <w:tcPr>
            <w:tcW w:w="1837" w:type="dxa"/>
            <w:tcBorders>
              <w:top w:val="single" w:sz="4" w:space="0" w:color="auto"/>
            </w:tcBorders>
          </w:tcPr>
          <w:p w14:paraId="4288A6B9" w14:textId="17633CFB" w:rsidR="00956F44" w:rsidRPr="001470A4" w:rsidRDefault="00956F44" w:rsidP="00EC5894">
            <w:pPr>
              <w:adjustRightInd w:val="0"/>
              <w:snapToGrid w:val="0"/>
              <w:jc w:val="center"/>
            </w:pPr>
            <w:r w:rsidRPr="001470A4">
              <w:t>2-year, 60%</w:t>
            </w:r>
          </w:p>
        </w:tc>
        <w:tc>
          <w:tcPr>
            <w:tcW w:w="2708" w:type="dxa"/>
            <w:tcBorders>
              <w:top w:val="single" w:sz="4" w:space="0" w:color="auto"/>
            </w:tcBorders>
          </w:tcPr>
          <w:p w14:paraId="0F70E53F" w14:textId="5527243A" w:rsidR="00956F44" w:rsidRPr="001470A4" w:rsidRDefault="00956F44" w:rsidP="00EC5894">
            <w:pPr>
              <w:adjustRightInd w:val="0"/>
              <w:snapToGrid w:val="0"/>
              <w:jc w:val="center"/>
            </w:pPr>
            <w:r w:rsidRPr="001470A4">
              <w:t>27% in CPC-B</w:t>
            </w:r>
          </w:p>
        </w:tc>
      </w:tr>
      <w:tr w:rsidR="00956F44" w:rsidRPr="001470A4" w14:paraId="3188D250" w14:textId="77777777" w:rsidTr="0032164F">
        <w:trPr>
          <w:trHeight w:val="380"/>
        </w:trPr>
        <w:tc>
          <w:tcPr>
            <w:tcW w:w="2064" w:type="dxa"/>
          </w:tcPr>
          <w:p w14:paraId="0EF6452D" w14:textId="631A2BBA" w:rsidR="00956F44" w:rsidRPr="001470A4" w:rsidRDefault="00956F44" w:rsidP="00EC5894">
            <w:pPr>
              <w:adjustRightInd w:val="0"/>
              <w:snapToGrid w:val="0"/>
            </w:pPr>
            <w:r w:rsidRPr="001470A4">
              <w:t>Kwon</w:t>
            </w:r>
            <w:r w:rsidR="00EC5894" w:rsidRPr="001470A4">
              <w:rPr>
                <w:rFonts w:eastAsia="SimSun" w:hint="eastAsia"/>
                <w:i/>
                <w:lang w:eastAsia="zh-CN"/>
              </w:rPr>
              <w:t xml:space="preserve"> </w:t>
            </w:r>
            <w:r w:rsidR="00EC5894" w:rsidRPr="001470A4">
              <w:rPr>
                <w:rFonts w:hint="eastAsia"/>
                <w:i/>
              </w:rPr>
              <w:t>et al</w:t>
            </w:r>
            <w:r w:rsidRPr="001470A4">
              <w:fldChar w:fldCharType="begin"/>
            </w:r>
            <w:r w:rsidR="004D72B9" w:rsidRPr="001470A4">
              <w:instrText xml:space="preserve"> ADDIN EN.CITE &lt;EndNote&gt;&lt;Cite&gt;&lt;Author&gt;Kwon&lt;/Author&gt;&lt;Year&gt;2010&lt;/Year&gt;&lt;RecNum&gt;1582&lt;/RecNum&gt;&lt;record&gt;&lt;rec-number&gt;1582&lt;/rec-number&gt;&lt;ref-type name="Journal Article"&gt;17&lt;/ref-type&gt;&lt;contributors&gt;&lt;authors&gt;&lt;author&gt;Kwon, J. H.&lt;/author&gt;&lt;author&gt;Bae, S. H.&lt;/author&gt;&lt;author&gt;Kim, J. Y.&lt;/author&gt;&lt;author&gt;Choi, B. O.&lt;/author&gt;&lt;author&gt;Jang, H. S.&lt;/author&gt;&lt;author&gt;Jang, J. W.&lt;/author&gt;&lt;author&gt;Choi, J. Y.&lt;/author&gt;&lt;author&gt;Yoon, S. K.&lt;/author&gt;&lt;author&gt;Chung, K. W.&lt;/author&gt;&lt;/authors&gt;&lt;/contributors&gt;&lt;auth-address&gt;Department of Internal Medicine, College of Medicine, The Catholic University of Korea, Seoul, Korea.&lt;/auth-address&gt;&lt;titles&gt;&lt;title&gt;Long-term effect of stereotactic body radiation therapy for primary hepatocellular carcinoma ineligible for local ablation therapy or surgical resection. Stereotactic radiotherapy for liver cancer&lt;/title&gt;&lt;secondary-title&gt;BMC Cancer&lt;/secondary-title&gt;&lt;alt-title&gt;BMC Cancer&lt;/alt-title&gt;&lt;/titles&gt;&lt;periodical&gt;&lt;full-title&gt;BMC Cancer&lt;/full-title&gt;&lt;/periodical&gt;&lt;alt-periodical&gt;&lt;full-title&gt;BMC Cancer&lt;/full-title&gt;&lt;/alt-periodical&gt;&lt;pages&gt;475&lt;/pages&gt;&lt;volume&gt;10&lt;/volume&gt;&lt;edition&gt;2010/09/04&lt;/edition&gt;&lt;keywords&gt;&lt;keyword&gt;Carcinoma, Hepatocellular/secondary/*surgery&lt;/keyword&gt;&lt;keyword&gt;Female&lt;/keyword&gt;&lt;keyword&gt;Follow-Up Studies&lt;/keyword&gt;&lt;keyword&gt;Humans&lt;/keyword&gt;&lt;keyword&gt;Liver Neoplasms/pathology/*surgery&lt;/keyword&gt;&lt;keyword&gt;Male&lt;/keyword&gt;&lt;keyword&gt;Middle Aged&lt;/keyword&gt;&lt;keyword&gt;Neoplasm Recurrence, Local/diagnosis/*surgery&lt;/keyword&gt;&lt;keyword&gt;Neoplasm Staging&lt;/keyword&gt;&lt;keyword&gt;*Radiosurgery&lt;/keyword&gt;&lt;keyword&gt;Survival Rate&lt;/keyword&gt;&lt;keyword&gt;Time&lt;/keyword&gt;&lt;keyword&gt;Treatment Outcome&lt;/keyword&gt;&lt;/keywords&gt;&lt;dates&gt;&lt;year&gt;2010&lt;/year&gt;&lt;/dates&gt;&lt;isbn&gt;1471-2407 (Electronic)&amp;#xD;1471-2407 (Linking)&lt;/isbn&gt;&lt;accession-num&gt;20813065&lt;/accession-num&gt;&lt;urls&gt;&lt;related-urls&gt;&lt;url&gt;http://www.ncbi.nlm.nih.gov/pubmed/20813065&lt;/url&gt;&lt;/related-urls&gt;&lt;/urls&gt;&lt;custom2&gt;PMC2940809&lt;/custom2&gt;&lt;electronic-resource-num&gt;10.1186/1471-2407-10-475&lt;/electronic-resource-num&gt;&lt;research-notes&gt;&lt;style face="normal" font="default" charset="129" size="100%"&gt;</w:instrText>
            </w:r>
            <w:r w:rsidR="004D72B9" w:rsidRPr="001470A4">
              <w:rPr>
                <w:rFonts w:ascii="Batang" w:eastAsia="Batang" w:hAnsi="Batang" w:cs="Batang" w:hint="eastAsia"/>
              </w:rPr>
              <w:instrText>선량</w:instrText>
            </w:r>
            <w:r w:rsidR="004D72B9" w:rsidRPr="001470A4">
              <w:instrText xml:space="preserve"> </w:instrText>
            </w:r>
            <w:r w:rsidR="004D72B9" w:rsidRPr="001470A4">
              <w:rPr>
                <w:rFonts w:ascii="Batang" w:eastAsia="Batang" w:hAnsi="Batang" w:cs="Batang" w:hint="eastAsia"/>
              </w:rPr>
              <w:instrText>가이드라인</w:instrText>
            </w:r>
            <w:r w:rsidR="004D72B9" w:rsidRPr="001470A4">
              <w:instrText xml:space="preserve"> </w:instrText>
            </w:r>
            <w:r w:rsidR="004D72B9" w:rsidRPr="001470A4">
              <w:rPr>
                <w:rFonts w:ascii="Batang" w:eastAsia="Batang" w:hAnsi="Batang" w:cs="Batang" w:hint="eastAsia"/>
              </w:rPr>
              <w:instrText>있다</w:instrText>
            </w:r>
            <w:r w:rsidR="004D72B9" w:rsidRPr="001470A4">
              <w:instrText>&lt;/style&gt;&lt;/research-notes&gt;&lt;language&gt;eng&lt;/language&gt;&lt;/record&gt;&lt;/Cite&gt;&lt;/EndNote&gt;</w:instrText>
            </w:r>
            <w:r w:rsidRPr="001470A4">
              <w:fldChar w:fldCharType="separate"/>
            </w:r>
            <w:r w:rsidR="00BB1BFD" w:rsidRPr="001470A4">
              <w:rPr>
                <w:vertAlign w:val="superscript"/>
              </w:rPr>
              <w:t>[35]</w:t>
            </w:r>
            <w:r w:rsidRPr="001470A4">
              <w:fldChar w:fldCharType="end"/>
            </w:r>
            <w:r w:rsidRPr="001470A4">
              <w:t xml:space="preserve"> </w:t>
            </w:r>
          </w:p>
        </w:tc>
        <w:tc>
          <w:tcPr>
            <w:tcW w:w="1190" w:type="dxa"/>
          </w:tcPr>
          <w:p w14:paraId="18C88C44" w14:textId="77777777" w:rsidR="00956F44" w:rsidRPr="001470A4" w:rsidRDefault="00956F44" w:rsidP="00EC5894">
            <w:pPr>
              <w:adjustRightInd w:val="0"/>
              <w:snapToGrid w:val="0"/>
              <w:jc w:val="center"/>
            </w:pPr>
            <w:r w:rsidRPr="001470A4">
              <w:t>2010</w:t>
            </w:r>
          </w:p>
        </w:tc>
        <w:tc>
          <w:tcPr>
            <w:tcW w:w="970" w:type="dxa"/>
          </w:tcPr>
          <w:p w14:paraId="60B9DA07" w14:textId="77777777" w:rsidR="00956F44" w:rsidRPr="001470A4" w:rsidRDefault="00956F44" w:rsidP="00EC5894">
            <w:pPr>
              <w:adjustRightInd w:val="0"/>
              <w:snapToGrid w:val="0"/>
              <w:jc w:val="center"/>
            </w:pPr>
            <w:r w:rsidRPr="001470A4">
              <w:t>42</w:t>
            </w:r>
          </w:p>
        </w:tc>
        <w:tc>
          <w:tcPr>
            <w:tcW w:w="3023" w:type="dxa"/>
          </w:tcPr>
          <w:p w14:paraId="54EE29C4" w14:textId="7071D764" w:rsidR="00956F44" w:rsidRPr="001470A4" w:rsidRDefault="00956F44" w:rsidP="00EC5894">
            <w:pPr>
              <w:adjustRightInd w:val="0"/>
              <w:snapToGrid w:val="0"/>
              <w:jc w:val="center"/>
            </w:pPr>
            <w:r w:rsidRPr="001470A4">
              <w:t xml:space="preserve">30–39 Gy/3 </w:t>
            </w:r>
            <w:r w:rsidR="00E35D75" w:rsidRPr="001470A4">
              <w:t>Fr</w:t>
            </w:r>
          </w:p>
        </w:tc>
        <w:tc>
          <w:tcPr>
            <w:tcW w:w="2005" w:type="dxa"/>
          </w:tcPr>
          <w:p w14:paraId="4FC51B45" w14:textId="42919986" w:rsidR="00956F44" w:rsidRPr="001470A4" w:rsidRDefault="00956F44" w:rsidP="00EC5894">
            <w:pPr>
              <w:adjustRightInd w:val="0"/>
              <w:snapToGrid w:val="0"/>
              <w:jc w:val="center"/>
            </w:pPr>
            <w:r w:rsidRPr="001470A4">
              <w:t>3-year, 68%</w:t>
            </w:r>
          </w:p>
        </w:tc>
        <w:tc>
          <w:tcPr>
            <w:tcW w:w="1837" w:type="dxa"/>
          </w:tcPr>
          <w:p w14:paraId="57B40274" w14:textId="66BB7761" w:rsidR="00956F44" w:rsidRPr="001470A4" w:rsidRDefault="00956F44" w:rsidP="00EC5894">
            <w:pPr>
              <w:adjustRightInd w:val="0"/>
              <w:snapToGrid w:val="0"/>
              <w:jc w:val="center"/>
            </w:pPr>
            <w:r w:rsidRPr="001470A4">
              <w:t>3-year, 59%</w:t>
            </w:r>
          </w:p>
        </w:tc>
        <w:tc>
          <w:tcPr>
            <w:tcW w:w="2708" w:type="dxa"/>
          </w:tcPr>
          <w:p w14:paraId="2FCEF48F" w14:textId="77777777" w:rsidR="00956F44" w:rsidRPr="001470A4" w:rsidRDefault="00956F44" w:rsidP="00EC5894">
            <w:pPr>
              <w:adjustRightInd w:val="0"/>
              <w:snapToGrid w:val="0"/>
              <w:jc w:val="center"/>
            </w:pPr>
            <w:r w:rsidRPr="001470A4">
              <w:t xml:space="preserve">Gr </w:t>
            </w:r>
            <w:r w:rsidRPr="001470A4">
              <w:sym w:font="Symbol" w:char="F0B3"/>
            </w:r>
            <w:r w:rsidRPr="001470A4">
              <w:t xml:space="preserve"> 3, 2%</w:t>
            </w:r>
          </w:p>
        </w:tc>
      </w:tr>
      <w:tr w:rsidR="00956F44" w:rsidRPr="001470A4" w14:paraId="2FF24B34" w14:textId="77777777" w:rsidTr="0032164F">
        <w:trPr>
          <w:trHeight w:val="380"/>
        </w:trPr>
        <w:tc>
          <w:tcPr>
            <w:tcW w:w="2064" w:type="dxa"/>
          </w:tcPr>
          <w:p w14:paraId="68F92206" w14:textId="56F29FB1" w:rsidR="00956F44" w:rsidRPr="001470A4" w:rsidRDefault="00956F44" w:rsidP="00EC5894">
            <w:pPr>
              <w:adjustRightInd w:val="0"/>
              <w:snapToGrid w:val="0"/>
            </w:pPr>
            <w:r w:rsidRPr="001470A4">
              <w:t>Andolino</w:t>
            </w:r>
            <w:r w:rsidR="00EC5894" w:rsidRPr="001470A4">
              <w:rPr>
                <w:rFonts w:eastAsia="SimSun" w:hint="eastAsia"/>
                <w:i/>
                <w:lang w:eastAsia="zh-CN"/>
              </w:rPr>
              <w:t xml:space="preserve"> </w:t>
            </w:r>
            <w:r w:rsidR="00EC5894" w:rsidRPr="001470A4">
              <w:rPr>
                <w:rFonts w:hint="eastAsia"/>
                <w:i/>
              </w:rPr>
              <w:t>et al</w:t>
            </w:r>
            <w:r w:rsidRPr="001470A4">
              <w:fldChar w:fldCharType="begin"/>
            </w:r>
            <w:r w:rsidR="004D72B9" w:rsidRPr="001470A4">
              <w:instrText xml:space="preserve"> ADDIN EN.CITE &lt;EndNote&gt;&lt;Cite&gt;&lt;Author&gt;Andolino&lt;/Author&gt;&lt;Year&gt;2011&lt;/Year&gt;&lt;RecNum&gt;1651&lt;/RecNum&gt;&lt;record&gt;&lt;rec-number&gt;1651&lt;/rec-number&gt;&lt;ref-type name="Journal Article"&gt;17&lt;/ref-type&gt;&lt;contributors&gt;&lt;authors&gt;&lt;author&gt;Andolino, D. L.&lt;/author&gt;&lt;author&gt;Johnson, C. S.&lt;/author&gt;&lt;author&gt;Maluccio, M.&lt;/author&gt;&lt;author&gt;Kwo, P.&lt;/author&gt;&lt;author&gt;Tector, A. J.&lt;/author&gt;&lt;author&gt;Zook, J.&lt;/author&gt;&lt;author&gt;Johnstone, P. A.&lt;/author&gt;&lt;author&gt;Cardenes, H. R.&lt;/author&gt;&lt;/authors&gt;&lt;/contributors&gt;&lt;auth-address&gt;Department of Radiation Oncology, Indiana University School of Medicine, Indianapolis, IN 46202, USA. dandolin@iupui.edu&lt;/auth-address&gt;&lt;titles&gt;&lt;title&gt;Stereotactic body radiotherapy for primary hepatocellular carcinoma&lt;/title&gt;&lt;secondary-title&gt;Int J Radiat Oncol Biol Phys&lt;/secondary-title&gt;&lt;alt-title&gt;International journal of radiation oncology, biology, physics&lt;/alt-title&gt;&lt;/titles&gt;&lt;periodical&gt;&lt;full-title&gt;Int J Radiat Oncol Biol Phys&lt;/full-title&gt;&lt;abbr-1&gt;International journal of radiation oncology, biology, physics&lt;/abbr-1&gt;&lt;/periodical&gt;&lt;alt-periodical&gt;&lt;full-title&gt;Int J Radiat Oncol Biol Phys&lt;/full-title&gt;&lt;abbr-1&gt;International journal of radiation oncology, biology, physics&lt;/abbr-1&gt;&lt;/alt-periodical&gt;&lt;pages&gt;e447-53&lt;/pages&gt;&lt;volume&gt;81&lt;/volume&gt;&lt;number&gt;4&lt;/number&gt;&lt;keywords&gt;&lt;keyword&gt;Adult&lt;/keyword&gt;&lt;keyword&gt;Aged&lt;/keyword&gt;&lt;keyword&gt;Aged, 80 and over&lt;/keyword&gt;&lt;keyword&gt;Carcinoma, Hepatocellular/mortality/pathology/*surgery&lt;/keyword&gt;&lt;keyword&gt;Clinical Trials, Phase I as Topic&lt;/keyword&gt;&lt;keyword&gt;Disease-Free Survival&lt;/keyword&gt;&lt;keyword&gt;Dose Fractionation&lt;/keyword&gt;&lt;keyword&gt;Female&lt;/keyword&gt;&lt;keyword&gt;Humans&lt;/keyword&gt;&lt;keyword&gt;Karnofsky Performance Status&lt;/keyword&gt;&lt;keyword&gt;Kidney/radiation effects&lt;/keyword&gt;&lt;keyword&gt;Liver Cirrhosis/pathology/surgery&lt;/keyword&gt;&lt;keyword&gt;Liver Neoplasms/mortality/pathology/*surgery&lt;/keyword&gt;&lt;keyword&gt;Liver Transplantation&lt;/keyword&gt;&lt;keyword&gt;Male&lt;/keyword&gt;&lt;keyword&gt;Middle Aged&lt;/keyword&gt;&lt;keyword&gt;Organs at Risk/radiation effects&lt;/keyword&gt;&lt;keyword&gt;Radiosurgery/adverse effects/*methods/mortality&lt;/keyword&gt;&lt;keyword&gt;Spinal Cord/radiation effects&lt;/keyword&gt;&lt;keyword&gt;Tumor Burden&lt;/keyword&gt;&lt;keyword&gt;Young Adult&lt;/keyword&gt;&lt;/keywords&gt;&lt;dates&gt;&lt;year&gt;2011&lt;/year&gt;&lt;pub-dates&gt;&lt;date&gt;Nov 15&lt;/date&gt;&lt;/pub-dates&gt;&lt;/dates&gt;&lt;isbn&gt;1879-355X (Electronic)&amp;#xD;0360-3016 (Linking)&lt;/isbn&gt;&lt;accession-num&gt;21645977&lt;/accession-num&gt;&lt;urls&gt;&lt;related-urls&gt;&lt;url&gt;http://www.ncbi.nlm.nih.gov/pubmed/21645977&lt;/url&gt;&lt;/related-urls&gt;&lt;/urls&gt;&lt;electronic-resource-num&gt;10.1016/j.ijrobp.2011.04.011&lt;/electronic-resource-num&gt;&lt;/record&gt;&lt;/Cite&gt;&lt;/EndNote&gt;</w:instrText>
            </w:r>
            <w:r w:rsidRPr="001470A4">
              <w:fldChar w:fldCharType="separate"/>
            </w:r>
            <w:r w:rsidRPr="001470A4">
              <w:rPr>
                <w:vertAlign w:val="superscript"/>
              </w:rPr>
              <w:t>[5]</w:t>
            </w:r>
            <w:r w:rsidRPr="001470A4">
              <w:fldChar w:fldCharType="end"/>
            </w:r>
          </w:p>
        </w:tc>
        <w:tc>
          <w:tcPr>
            <w:tcW w:w="1190" w:type="dxa"/>
          </w:tcPr>
          <w:p w14:paraId="389B2DA7" w14:textId="77777777" w:rsidR="00956F44" w:rsidRPr="001470A4" w:rsidRDefault="00956F44" w:rsidP="00EC5894">
            <w:pPr>
              <w:adjustRightInd w:val="0"/>
              <w:snapToGrid w:val="0"/>
              <w:jc w:val="center"/>
            </w:pPr>
            <w:r w:rsidRPr="001470A4">
              <w:t>2011</w:t>
            </w:r>
          </w:p>
        </w:tc>
        <w:tc>
          <w:tcPr>
            <w:tcW w:w="970" w:type="dxa"/>
          </w:tcPr>
          <w:p w14:paraId="3433219B" w14:textId="77777777" w:rsidR="00956F44" w:rsidRPr="001470A4" w:rsidRDefault="00956F44" w:rsidP="00EC5894">
            <w:pPr>
              <w:adjustRightInd w:val="0"/>
              <w:snapToGrid w:val="0"/>
              <w:jc w:val="center"/>
            </w:pPr>
            <w:r w:rsidRPr="001470A4">
              <w:t>60</w:t>
            </w:r>
          </w:p>
        </w:tc>
        <w:tc>
          <w:tcPr>
            <w:tcW w:w="3023" w:type="dxa"/>
          </w:tcPr>
          <w:p w14:paraId="289D0B28" w14:textId="229937FB" w:rsidR="00956F44" w:rsidRPr="001470A4" w:rsidRDefault="00956F44" w:rsidP="00EC5894">
            <w:pPr>
              <w:adjustRightInd w:val="0"/>
              <w:snapToGrid w:val="0"/>
              <w:jc w:val="center"/>
            </w:pPr>
            <w:r w:rsidRPr="001470A4">
              <w:t xml:space="preserve">40–48 Gy/3 or 5 </w:t>
            </w:r>
            <w:r w:rsidR="00E35D75" w:rsidRPr="001470A4">
              <w:t>Fr</w:t>
            </w:r>
          </w:p>
        </w:tc>
        <w:tc>
          <w:tcPr>
            <w:tcW w:w="2005" w:type="dxa"/>
          </w:tcPr>
          <w:p w14:paraId="2BC1BAD3" w14:textId="5FD3FF03" w:rsidR="00956F44" w:rsidRPr="001470A4" w:rsidRDefault="00956F44" w:rsidP="00EC5894">
            <w:pPr>
              <w:adjustRightInd w:val="0"/>
              <w:snapToGrid w:val="0"/>
              <w:jc w:val="center"/>
            </w:pPr>
            <w:r w:rsidRPr="001470A4">
              <w:t>2-year, 90%</w:t>
            </w:r>
          </w:p>
        </w:tc>
        <w:tc>
          <w:tcPr>
            <w:tcW w:w="1837" w:type="dxa"/>
          </w:tcPr>
          <w:p w14:paraId="4228FA75" w14:textId="62EAF459" w:rsidR="00956F44" w:rsidRPr="001470A4" w:rsidRDefault="00956F44" w:rsidP="00EC5894">
            <w:pPr>
              <w:adjustRightInd w:val="0"/>
              <w:snapToGrid w:val="0"/>
              <w:jc w:val="center"/>
            </w:pPr>
            <w:r w:rsidRPr="001470A4">
              <w:t>2-year, 67%</w:t>
            </w:r>
          </w:p>
        </w:tc>
        <w:tc>
          <w:tcPr>
            <w:tcW w:w="2708" w:type="dxa"/>
          </w:tcPr>
          <w:p w14:paraId="391D311F" w14:textId="2556267C" w:rsidR="00956F44" w:rsidRPr="001470A4" w:rsidRDefault="00956F44" w:rsidP="00EC5894">
            <w:pPr>
              <w:adjustRightInd w:val="0"/>
              <w:snapToGrid w:val="0"/>
              <w:jc w:val="center"/>
            </w:pPr>
            <w:r w:rsidRPr="001470A4">
              <w:t xml:space="preserve">Gr </w:t>
            </w:r>
            <w:r w:rsidRPr="001470A4">
              <w:sym w:font="Symbol" w:char="F0B3"/>
            </w:r>
            <w:r w:rsidRPr="001470A4">
              <w:t xml:space="preserve"> 3, 0%</w:t>
            </w:r>
          </w:p>
        </w:tc>
      </w:tr>
      <w:tr w:rsidR="00956F44" w:rsidRPr="001470A4" w14:paraId="4B58E57A" w14:textId="77777777" w:rsidTr="0032164F">
        <w:trPr>
          <w:trHeight w:val="374"/>
        </w:trPr>
        <w:tc>
          <w:tcPr>
            <w:tcW w:w="2064" w:type="dxa"/>
          </w:tcPr>
          <w:p w14:paraId="7D3BD4AA" w14:textId="592E022B" w:rsidR="00956F44" w:rsidRPr="001470A4" w:rsidRDefault="00956F44" w:rsidP="00EC5894">
            <w:pPr>
              <w:adjustRightInd w:val="0"/>
              <w:snapToGrid w:val="0"/>
            </w:pPr>
            <w:r w:rsidRPr="001470A4">
              <w:t>Bujold</w:t>
            </w:r>
            <w:r w:rsidR="00EC5894" w:rsidRPr="001470A4">
              <w:rPr>
                <w:rFonts w:eastAsia="SimSun" w:hint="eastAsia"/>
                <w:i/>
                <w:lang w:eastAsia="zh-CN"/>
              </w:rPr>
              <w:t xml:space="preserve"> </w:t>
            </w:r>
            <w:r w:rsidR="00EC5894" w:rsidRPr="001470A4">
              <w:rPr>
                <w:rFonts w:hint="eastAsia"/>
                <w:i/>
              </w:rPr>
              <w:t>et al</w:t>
            </w:r>
            <w:r w:rsidRPr="001470A4">
              <w:fldChar w:fldCharType="begin"/>
            </w:r>
            <w:r w:rsidR="004D72B9" w:rsidRPr="001470A4">
              <w:instrText xml:space="preserve"> ADDIN EN.CITE &lt;EndNote&gt;&lt;Cite&gt;&lt;Author&gt;Bujold&lt;/Author&gt;&lt;Year&gt;2013&lt;/Year&gt;&lt;RecNum&gt;1736&lt;/RecNum&gt;&lt;record&gt;&lt;rec-number&gt;1736&lt;/rec-number&gt;&lt;ref-type name="Journal Article"&gt;17&lt;/ref-type&gt;&lt;contributors&gt;&lt;authors&gt;&lt;author&gt;Bujold, A.&lt;/author&gt;&lt;author&gt;Massey, C. A.&lt;/author&gt;&lt;author&gt;Kim, J. J.&lt;/author&gt;&lt;author&gt;Brierley, J.&lt;/author&gt;&lt;author&gt;Cho, C.&lt;/author&gt;&lt;author&gt;Wong, R. K.&lt;/author&gt;&lt;author&gt;Dinniwell, R. E.&lt;/author&gt;&lt;author&gt;Kassam, Z.&lt;/author&gt;&lt;author&gt;Ringash, J.&lt;/author&gt;&lt;author&gt;Cummings, B.&lt;/author&gt;&lt;author&gt;Sykes, J.&lt;/author&gt;&lt;author&gt;Sherman, M.&lt;/author&gt;&lt;author&gt;Knox, J. J.&lt;/author&gt;&lt;author&gt;Dawson, L. A.&lt;/author&gt;&lt;/authors&gt;&lt;/contributors&gt;&lt;auth-address&gt;Princess Margaret Hospital, University Health Network, University of Toronto, Canada. abujold.hmr@ssss.gouv.qc.ca&lt;/auth-address&gt;&lt;titles&gt;&lt;title&gt;Sequential phase I and II trials of stereotactic body radiotherapy for locally advanced hepatocellular carcinoma&lt;/title&gt;&lt;secondary-title&gt;J Clin Oncol&lt;/secondary-title&gt;&lt;alt-title&gt;Journal of clinical oncology : official journal of the American Society of Clinical Oncology&lt;/alt-title&gt;&lt;/titles&gt;&lt;periodical&gt;&lt;full-title&gt;J Clin Oncol&lt;/full-title&gt;&lt;/periodical&gt;&lt;pages&gt;1631-9&lt;/pages&gt;&lt;volume&gt;31&lt;/volume&gt;&lt;number&gt;13&lt;/number&gt;&lt;keywords&gt;&lt;keyword&gt;Adult&lt;/keyword&gt;&lt;keyword&gt;Aged&lt;/keyword&gt;&lt;keyword&gt;Aged, 80 and over&lt;/keyword&gt;&lt;keyword&gt;Carcinoma, Hepatocellular/diagnosis/*surgery&lt;/keyword&gt;&lt;keyword&gt;Female&lt;/keyword&gt;&lt;keyword&gt;Humans&lt;/keyword&gt;&lt;keyword&gt;Liver Neoplasms/diagnosis/*surgery&lt;/keyword&gt;&lt;keyword&gt;Male&lt;/keyword&gt;&lt;keyword&gt;Middle Aged&lt;/keyword&gt;&lt;keyword&gt;Prospective Studies&lt;/keyword&gt;&lt;keyword&gt;Radiosurgery/methods&lt;/keyword&gt;&lt;/keywords&gt;&lt;dates&gt;&lt;year&gt;2013&lt;/year&gt;&lt;pub-dates&gt;&lt;date&gt;May 1&lt;/date&gt;&lt;/pub-dates&gt;&lt;/dates&gt;&lt;isbn&gt;1527-7755 (Electronic)&amp;#xD;0732-183X (Linking)&lt;/isbn&gt;&lt;accession-num&gt;23547075&lt;/accession-num&gt;&lt;urls&gt;&lt;related-urls&gt;&lt;url&gt;http://www.ncbi.nlm.nih.gov/pubmed/23547075&lt;/url&gt;&lt;/related-urls&gt;&lt;/urls&gt;&lt;electronic-resource-num&gt;10.1200/JCO.2012.44.1659&lt;/electronic-resource-num&gt;&lt;/record&gt;&lt;/Cite&gt;&lt;/EndNote&gt;</w:instrText>
            </w:r>
            <w:r w:rsidRPr="001470A4">
              <w:fldChar w:fldCharType="separate"/>
            </w:r>
            <w:r w:rsidR="00BB1BFD" w:rsidRPr="001470A4">
              <w:rPr>
                <w:vertAlign w:val="superscript"/>
              </w:rPr>
              <w:t>[36]</w:t>
            </w:r>
            <w:r w:rsidRPr="001470A4">
              <w:fldChar w:fldCharType="end"/>
            </w:r>
          </w:p>
        </w:tc>
        <w:tc>
          <w:tcPr>
            <w:tcW w:w="1190" w:type="dxa"/>
          </w:tcPr>
          <w:p w14:paraId="7B5A8899" w14:textId="77777777" w:rsidR="00956F44" w:rsidRPr="001470A4" w:rsidRDefault="00956F44" w:rsidP="00EC5894">
            <w:pPr>
              <w:adjustRightInd w:val="0"/>
              <w:snapToGrid w:val="0"/>
              <w:jc w:val="center"/>
            </w:pPr>
            <w:r w:rsidRPr="001470A4">
              <w:t>2013</w:t>
            </w:r>
          </w:p>
        </w:tc>
        <w:tc>
          <w:tcPr>
            <w:tcW w:w="970" w:type="dxa"/>
          </w:tcPr>
          <w:p w14:paraId="5B3745C0" w14:textId="77777777" w:rsidR="00956F44" w:rsidRPr="001470A4" w:rsidRDefault="00956F44" w:rsidP="00EC5894">
            <w:pPr>
              <w:adjustRightInd w:val="0"/>
              <w:snapToGrid w:val="0"/>
              <w:jc w:val="center"/>
            </w:pPr>
            <w:r w:rsidRPr="001470A4">
              <w:t>102</w:t>
            </w:r>
          </w:p>
        </w:tc>
        <w:tc>
          <w:tcPr>
            <w:tcW w:w="3023" w:type="dxa"/>
          </w:tcPr>
          <w:p w14:paraId="727BAD70" w14:textId="67146B83" w:rsidR="00956F44" w:rsidRPr="001470A4" w:rsidRDefault="00956F44" w:rsidP="00EC5894">
            <w:pPr>
              <w:adjustRightInd w:val="0"/>
              <w:snapToGrid w:val="0"/>
              <w:jc w:val="center"/>
            </w:pPr>
            <w:r w:rsidRPr="001470A4">
              <w:t xml:space="preserve">24–54 Gy/6 </w:t>
            </w:r>
            <w:r w:rsidR="00E35D75" w:rsidRPr="001470A4">
              <w:t>Fr</w:t>
            </w:r>
          </w:p>
        </w:tc>
        <w:tc>
          <w:tcPr>
            <w:tcW w:w="2005" w:type="dxa"/>
          </w:tcPr>
          <w:p w14:paraId="0DB9A7F6" w14:textId="063A0C4B" w:rsidR="00956F44" w:rsidRPr="001470A4" w:rsidRDefault="00956F44" w:rsidP="00EC5894">
            <w:pPr>
              <w:adjustRightInd w:val="0"/>
              <w:snapToGrid w:val="0"/>
              <w:jc w:val="center"/>
            </w:pPr>
            <w:r w:rsidRPr="001470A4">
              <w:t>2-year, 74%</w:t>
            </w:r>
          </w:p>
        </w:tc>
        <w:tc>
          <w:tcPr>
            <w:tcW w:w="1837" w:type="dxa"/>
          </w:tcPr>
          <w:p w14:paraId="266D4F07" w14:textId="7BF65735" w:rsidR="00956F44" w:rsidRPr="001470A4" w:rsidRDefault="00956F44" w:rsidP="00EC5894">
            <w:pPr>
              <w:adjustRightInd w:val="0"/>
              <w:snapToGrid w:val="0"/>
              <w:jc w:val="center"/>
            </w:pPr>
            <w:r w:rsidRPr="001470A4">
              <w:t>2-year, 34%</w:t>
            </w:r>
          </w:p>
        </w:tc>
        <w:tc>
          <w:tcPr>
            <w:tcW w:w="2708" w:type="dxa"/>
          </w:tcPr>
          <w:p w14:paraId="4A7D7E08" w14:textId="77777777" w:rsidR="00956F44" w:rsidRPr="001470A4" w:rsidRDefault="00956F44" w:rsidP="00EC5894">
            <w:pPr>
              <w:adjustRightInd w:val="0"/>
              <w:snapToGrid w:val="0"/>
              <w:jc w:val="center"/>
            </w:pPr>
            <w:r w:rsidRPr="001470A4">
              <w:t xml:space="preserve">Gr </w:t>
            </w:r>
            <w:r w:rsidRPr="001470A4">
              <w:sym w:font="Symbol" w:char="F0B3"/>
            </w:r>
            <w:r w:rsidRPr="001470A4">
              <w:t xml:space="preserve"> 3, 17%</w:t>
            </w:r>
          </w:p>
        </w:tc>
      </w:tr>
      <w:tr w:rsidR="00956F44" w:rsidRPr="001470A4" w14:paraId="72D7E000" w14:textId="77777777" w:rsidTr="0032164F">
        <w:trPr>
          <w:trHeight w:val="380"/>
        </w:trPr>
        <w:tc>
          <w:tcPr>
            <w:tcW w:w="2064" w:type="dxa"/>
          </w:tcPr>
          <w:p w14:paraId="2C685ABB" w14:textId="4CF2ED51" w:rsidR="00956F44" w:rsidRPr="001470A4" w:rsidRDefault="00956F44" w:rsidP="00EC5894">
            <w:pPr>
              <w:adjustRightInd w:val="0"/>
              <w:snapToGrid w:val="0"/>
              <w:rPr>
                <w:rFonts w:eastAsia="SimSun"/>
                <w:lang w:eastAsia="zh-CN"/>
              </w:rPr>
            </w:pPr>
            <w:r w:rsidRPr="001470A4">
              <w:t>Kang</w:t>
            </w:r>
            <w:r w:rsidR="00EC5894" w:rsidRPr="001470A4">
              <w:rPr>
                <w:rFonts w:eastAsia="SimSun" w:hint="eastAsia"/>
                <w:i/>
                <w:lang w:eastAsia="zh-CN"/>
              </w:rPr>
              <w:t xml:space="preserve"> </w:t>
            </w:r>
            <w:r w:rsidR="00EC5894" w:rsidRPr="001470A4">
              <w:rPr>
                <w:rFonts w:hint="eastAsia"/>
                <w:i/>
              </w:rPr>
              <w:t>et al</w:t>
            </w:r>
            <w:r w:rsidRPr="001470A4">
              <w:fldChar w:fldCharType="begin"/>
            </w:r>
            <w:r w:rsidR="004D72B9" w:rsidRPr="001470A4">
              <w:instrText xml:space="preserve"> ADDIN EN.CITE &lt;EndNote&gt;&lt;Cite&gt;&lt;Author&gt;Kang&lt;/Author&gt;&lt;Year&gt;2012&lt;/Year&gt;&lt;RecNum&gt;3135&lt;/RecNum&gt;&lt;record&gt;&lt;rec-number&gt;3135&lt;/rec-number&gt;&lt;ref-type name="Journal Article"&gt;17&lt;/ref-type&gt;&lt;contributors&gt;&lt;authors&gt;&lt;author&gt;Kang, J. K.&lt;/author&gt;&lt;author&gt;Kim, M. S.&lt;/author&gt;&lt;author&gt;Cho, C. K.&lt;/author&gt;&lt;author&gt;Yang, K. M.&lt;/author&gt;&lt;author&gt;Yoo, H. J.&lt;/author&gt;&lt;author&gt;Kim, J. H.&lt;/author&gt;&lt;author&gt;Bae, S. H.&lt;/author&gt;&lt;author&gt;Jung da, H.&lt;/author&gt;&lt;author&gt;Kim, K. B.&lt;/author&gt;&lt;author&gt;Lee, D. H.&lt;/author&gt;&lt;author&gt;Han, C. J.&lt;/author&gt;&lt;author&gt;Kim, J.&lt;/author&gt;&lt;author&gt;Park, S. C.&lt;/author&gt;&lt;author&gt;Kim, Y. H.&lt;/author&gt;&lt;/authors&gt;&lt;/contributors&gt;&lt;auth-address&gt;Department of Radiation Oncology, Korea Institute of Radiological and Medical Sciences, Seoul, Republic of Korea.&lt;/auth-address&gt;&lt;titles&gt;&lt;title&gt;Stereotactic body radiation therapy for inoperable hepatocellular carcinoma as a local salvage treatment after incomplete transarterial chemoembolization&lt;/title&gt;&lt;secondary-title&gt;Cancer&lt;/secondary-title&gt;&lt;/titles&gt;&lt;periodical&gt;&lt;full-title&gt;Cancer&lt;/full-title&gt;&lt;abbr-1&gt;Cancer&lt;/abbr-1&gt;&lt;/periodical&gt;&lt;pages&gt;5424-31&lt;/pages&gt;&lt;volume&gt;118&lt;/volume&gt;&lt;number&gt;21&lt;/number&gt;&lt;keywords&gt;&lt;keyword&gt;Antineoplastic Agents/*administration &amp;amp; dosage&lt;/keyword&gt;&lt;keyword&gt;Carcinoma, Hepatocellular/*surgery/*therapy&lt;/keyword&gt;&lt;keyword&gt;Chemoembolization, Therapeutic/*methods&lt;/keyword&gt;&lt;keyword&gt;Female&lt;/keyword&gt;&lt;keyword&gt;Humans&lt;/keyword&gt;&lt;keyword&gt;Liver Neoplasms/*surgery/*therapy&lt;/keyword&gt;&lt;keyword&gt;Male&lt;/keyword&gt;&lt;keyword&gt;Middle Aged&lt;/keyword&gt;&lt;keyword&gt;*Radiosurgery&lt;/keyword&gt;&lt;keyword&gt;Treatment Outcome&lt;/keyword&gt;&lt;/keywords&gt;&lt;dates&gt;&lt;year&gt;2012&lt;/year&gt;&lt;pub-dates&gt;&lt;date&gt;Nov 1&lt;/date&gt;&lt;/pub-dates&gt;&lt;/dates&gt;&lt;isbn&gt;1097-0142 (Electronic)&amp;#xD;0008-543X (Linking)&lt;/isbn&gt;&lt;accession-num&gt;22570179&lt;/accession-num&gt;&lt;urls&gt;&lt;related-urls&gt;&lt;url&gt;http://www.ncbi.nlm.nih.gov/pubmed/22570179&lt;/url&gt;&lt;/related-urls&gt;&lt;/urls&gt;&lt;electronic-resource-num&gt;10.1002/cncr.27533&lt;/electronic-resource-num&gt;&lt;/record&gt;&lt;/Cite&gt;&lt;/EndNote&gt;</w:instrText>
            </w:r>
            <w:r w:rsidRPr="001470A4">
              <w:fldChar w:fldCharType="separate"/>
            </w:r>
            <w:r w:rsidR="00BB1BFD" w:rsidRPr="001470A4">
              <w:rPr>
                <w:vertAlign w:val="superscript"/>
              </w:rPr>
              <w:t>[66]</w:t>
            </w:r>
            <w:r w:rsidRPr="001470A4">
              <w:fldChar w:fldCharType="end"/>
            </w:r>
          </w:p>
        </w:tc>
        <w:tc>
          <w:tcPr>
            <w:tcW w:w="1190" w:type="dxa"/>
          </w:tcPr>
          <w:p w14:paraId="3A6D7081" w14:textId="77777777" w:rsidR="00956F44" w:rsidRPr="001470A4" w:rsidRDefault="00956F44" w:rsidP="00EC5894">
            <w:pPr>
              <w:adjustRightInd w:val="0"/>
              <w:snapToGrid w:val="0"/>
              <w:jc w:val="center"/>
            </w:pPr>
            <w:r w:rsidRPr="001470A4">
              <w:t>2012</w:t>
            </w:r>
          </w:p>
        </w:tc>
        <w:tc>
          <w:tcPr>
            <w:tcW w:w="970" w:type="dxa"/>
          </w:tcPr>
          <w:p w14:paraId="1381E406" w14:textId="77777777" w:rsidR="00956F44" w:rsidRPr="001470A4" w:rsidRDefault="00956F44" w:rsidP="00EC5894">
            <w:pPr>
              <w:adjustRightInd w:val="0"/>
              <w:snapToGrid w:val="0"/>
              <w:jc w:val="center"/>
            </w:pPr>
            <w:r w:rsidRPr="001470A4">
              <w:t>47</w:t>
            </w:r>
          </w:p>
        </w:tc>
        <w:tc>
          <w:tcPr>
            <w:tcW w:w="3023" w:type="dxa"/>
          </w:tcPr>
          <w:p w14:paraId="791587E1" w14:textId="3D4B81D4" w:rsidR="00956F44" w:rsidRPr="001470A4" w:rsidRDefault="00956F44" w:rsidP="00EC5894">
            <w:pPr>
              <w:adjustRightInd w:val="0"/>
              <w:snapToGrid w:val="0"/>
              <w:jc w:val="center"/>
            </w:pPr>
            <w:r w:rsidRPr="001470A4">
              <w:t>42–60 Gy/3</w:t>
            </w:r>
            <w:r w:rsidR="00E35D75" w:rsidRPr="001470A4">
              <w:t xml:space="preserve"> Fr</w:t>
            </w:r>
          </w:p>
        </w:tc>
        <w:tc>
          <w:tcPr>
            <w:tcW w:w="2005" w:type="dxa"/>
          </w:tcPr>
          <w:p w14:paraId="4A0AAA70" w14:textId="64241F99" w:rsidR="00956F44" w:rsidRPr="001470A4" w:rsidRDefault="00956F44" w:rsidP="00EC5894">
            <w:pPr>
              <w:adjustRightInd w:val="0"/>
              <w:snapToGrid w:val="0"/>
              <w:jc w:val="center"/>
            </w:pPr>
            <w:r w:rsidRPr="001470A4">
              <w:t>2-year, 95%</w:t>
            </w:r>
          </w:p>
        </w:tc>
        <w:tc>
          <w:tcPr>
            <w:tcW w:w="1837" w:type="dxa"/>
          </w:tcPr>
          <w:p w14:paraId="16397384" w14:textId="58DD2864" w:rsidR="00956F44" w:rsidRPr="001470A4" w:rsidRDefault="00956F44" w:rsidP="00EC5894">
            <w:pPr>
              <w:adjustRightInd w:val="0"/>
              <w:snapToGrid w:val="0"/>
              <w:jc w:val="center"/>
            </w:pPr>
            <w:r w:rsidRPr="001470A4">
              <w:t>2-year, 69%</w:t>
            </w:r>
          </w:p>
        </w:tc>
        <w:tc>
          <w:tcPr>
            <w:tcW w:w="2708" w:type="dxa"/>
          </w:tcPr>
          <w:p w14:paraId="351146DA" w14:textId="77777777" w:rsidR="00956F44" w:rsidRPr="001470A4" w:rsidRDefault="00956F44" w:rsidP="00EC5894">
            <w:pPr>
              <w:adjustRightInd w:val="0"/>
              <w:snapToGrid w:val="0"/>
              <w:jc w:val="center"/>
            </w:pPr>
            <w:r w:rsidRPr="001470A4">
              <w:t xml:space="preserve">Gr </w:t>
            </w:r>
            <w:r w:rsidRPr="001470A4">
              <w:sym w:font="Symbol" w:char="F0B3"/>
            </w:r>
            <w:r w:rsidRPr="001470A4">
              <w:t xml:space="preserve"> 3, 19%</w:t>
            </w:r>
          </w:p>
        </w:tc>
      </w:tr>
      <w:tr w:rsidR="00956F44" w:rsidRPr="001470A4" w14:paraId="45DF3470" w14:textId="77777777" w:rsidTr="0032164F">
        <w:trPr>
          <w:trHeight w:val="380"/>
        </w:trPr>
        <w:tc>
          <w:tcPr>
            <w:tcW w:w="2064" w:type="dxa"/>
          </w:tcPr>
          <w:p w14:paraId="5EB952CA" w14:textId="0DB8282B" w:rsidR="00956F44" w:rsidRPr="001470A4" w:rsidRDefault="00956F44" w:rsidP="00EC5894">
            <w:pPr>
              <w:adjustRightInd w:val="0"/>
              <w:snapToGrid w:val="0"/>
            </w:pPr>
            <w:r w:rsidRPr="001470A4">
              <w:t>Yoon</w:t>
            </w:r>
            <w:r w:rsidR="00EC5894" w:rsidRPr="001470A4">
              <w:rPr>
                <w:rFonts w:eastAsia="SimSun" w:hint="eastAsia"/>
                <w:i/>
                <w:lang w:eastAsia="zh-CN"/>
              </w:rPr>
              <w:t xml:space="preserve"> </w:t>
            </w:r>
            <w:r w:rsidR="00EC5894" w:rsidRPr="001470A4">
              <w:rPr>
                <w:rFonts w:hint="eastAsia"/>
                <w:i/>
              </w:rPr>
              <w:t>et al</w:t>
            </w:r>
            <w:r w:rsidRPr="001470A4">
              <w:fldChar w:fldCharType="begin"/>
            </w:r>
            <w:r w:rsidR="004D72B9" w:rsidRPr="001470A4">
              <w:instrText xml:space="preserve"> ADDIN EN.CITE &lt;EndNote&gt;&lt;Cite&gt;&lt;Author&gt;Yoon&lt;/Author&gt;&lt;Year&gt;2013&lt;/Year&gt;&lt;RecNum&gt;3136&lt;/RecNum&gt;&lt;record&gt;&lt;rec-number&gt;3136&lt;/rec-number&gt;&lt;ref-type name="Journal Article"&gt;17&lt;/ref-type&gt;&lt;contributors&gt;&lt;authors&gt;&lt;author&gt;Yoon, S. M.&lt;/author&gt;&lt;author&gt;Lim, Y. S.&lt;/author&gt;&lt;author&gt;Park, M. J.&lt;/author&gt;&lt;author&gt;Kim, S. Y.&lt;/author&gt;&lt;author&gt;Cho, B.&lt;/author&gt;&lt;author&gt;Shim, J. H.&lt;/author&gt;&lt;author&gt;Kim, K. M.&lt;/author&gt;&lt;author&gt;Lee, H. C.&lt;/author&gt;&lt;author&gt;Chung, Y. H.&lt;/author&gt;&lt;author&gt;Lee, Y. S.&lt;/author&gt;&lt;author&gt;Lee, S. G.&lt;/author&gt;&lt;author&gt;Lee, Y. S.&lt;/author&gt;&lt;author&gt;Park, J. H.&lt;/author&gt;&lt;author&gt;Kim, J. H.&lt;/author&gt;&lt;/authors&gt;&lt;/contributors&gt;&lt;auth-address&gt;Department of Radiation Oncology, Asan Medical Center, University of Ulsan College of Medicine, Songpa-gu, Seoul, Republic of Korea.&lt;/auth-address&gt;&lt;titles&gt;&lt;title&gt;Stereotactic body radiation therapy as an alternative treatment for small hepatocellular carcinoma&lt;/title&gt;&lt;secondary-title&gt;PLoS One&lt;/secondary-title&gt;&lt;/titles&gt;&lt;periodical&gt;&lt;full-title&gt;PLoS ONE&lt;/full-title&gt;&lt;abbr-1&gt;PLoS ONE&lt;/abbr-1&gt;&lt;/periodical&gt;&lt;pages&gt;e79854&lt;/pages&gt;&lt;volume&gt;8&lt;/volume&gt;&lt;number&gt;11&lt;/number&gt;&lt;keywords&gt;&lt;keyword&gt;Adult&lt;/keyword&gt;&lt;keyword&gt;Aged&lt;/keyword&gt;&lt;keyword&gt;Aged, 80 and over&lt;/keyword&gt;&lt;keyword&gt;Carcinoma, Hepatocellular/mortality/*pathology/*surgery&lt;/keyword&gt;&lt;keyword&gt;Dose Fractionation&lt;/keyword&gt;&lt;keyword&gt;Female&lt;/keyword&gt;&lt;keyword&gt;Humans&lt;/keyword&gt;&lt;keyword&gt;Liver Neoplasms/mortality/*pathology/*surgery&lt;/keyword&gt;&lt;keyword&gt;Male&lt;/keyword&gt;&lt;keyword&gt;Middle Aged&lt;/keyword&gt;&lt;keyword&gt;Neoplasm Recurrence, Local&lt;/keyword&gt;&lt;keyword&gt;Radiation Dosage&lt;/keyword&gt;&lt;keyword&gt;*Radiosurgery/adverse effects&lt;/keyword&gt;&lt;keyword&gt;Radiotherapy Planning, Computer-Assisted&lt;/keyword&gt;&lt;keyword&gt;Registries&lt;/keyword&gt;&lt;keyword&gt;Retreatment&lt;/keyword&gt;&lt;keyword&gt;Treatment Failure&lt;/keyword&gt;&lt;keyword&gt;Treatment Outcome&lt;/keyword&gt;&lt;keyword&gt;Tumor Burden&lt;/keyword&gt;&lt;/keywords&gt;&lt;dates&gt;&lt;year&gt;2013&lt;/year&gt;&lt;/dates&gt;&lt;isbn&gt;1932-6203 (Electronic)&amp;#xD;1932-6203 (Linking)&lt;/isbn&gt;&lt;accession-num&gt;24255719&lt;/accession-num&gt;&lt;urls&gt;&lt;related-urls&gt;&lt;url&gt;http://www.ncbi.nlm.nih.gov/pubmed/24255719&lt;/url&gt;&lt;/related-urls&gt;&lt;/urls&gt;&lt;custom2&gt;PMC3821847&lt;/custom2&gt;&lt;electronic-resource-num&gt;10.1371/journal.pone.0079854&lt;/electronic-resource-num&gt;&lt;/record&gt;&lt;/Cite&gt;&lt;/EndNote&gt;</w:instrText>
            </w:r>
            <w:r w:rsidRPr="001470A4">
              <w:fldChar w:fldCharType="separate"/>
            </w:r>
            <w:r w:rsidR="00BB1BFD" w:rsidRPr="001470A4">
              <w:rPr>
                <w:vertAlign w:val="superscript"/>
              </w:rPr>
              <w:t>[67]</w:t>
            </w:r>
            <w:r w:rsidRPr="001470A4">
              <w:fldChar w:fldCharType="end"/>
            </w:r>
          </w:p>
        </w:tc>
        <w:tc>
          <w:tcPr>
            <w:tcW w:w="1190" w:type="dxa"/>
          </w:tcPr>
          <w:p w14:paraId="06A9F3B7" w14:textId="77777777" w:rsidR="00956F44" w:rsidRPr="001470A4" w:rsidRDefault="00956F44" w:rsidP="00EC5894">
            <w:pPr>
              <w:adjustRightInd w:val="0"/>
              <w:snapToGrid w:val="0"/>
              <w:jc w:val="center"/>
            </w:pPr>
            <w:r w:rsidRPr="001470A4">
              <w:t>2013</w:t>
            </w:r>
          </w:p>
        </w:tc>
        <w:tc>
          <w:tcPr>
            <w:tcW w:w="970" w:type="dxa"/>
          </w:tcPr>
          <w:p w14:paraId="40F76F46" w14:textId="77777777" w:rsidR="00956F44" w:rsidRPr="001470A4" w:rsidRDefault="00956F44" w:rsidP="00EC5894">
            <w:pPr>
              <w:adjustRightInd w:val="0"/>
              <w:snapToGrid w:val="0"/>
              <w:jc w:val="center"/>
            </w:pPr>
            <w:r w:rsidRPr="001470A4">
              <w:t>93</w:t>
            </w:r>
          </w:p>
        </w:tc>
        <w:tc>
          <w:tcPr>
            <w:tcW w:w="3023" w:type="dxa"/>
          </w:tcPr>
          <w:p w14:paraId="6F74A851" w14:textId="513902E6" w:rsidR="00956F44" w:rsidRPr="001470A4" w:rsidRDefault="00956F44" w:rsidP="00EC5894">
            <w:pPr>
              <w:adjustRightInd w:val="0"/>
              <w:snapToGrid w:val="0"/>
              <w:jc w:val="center"/>
            </w:pPr>
            <w:r w:rsidRPr="001470A4">
              <w:t xml:space="preserve">30–60 Gy/3-4 </w:t>
            </w:r>
            <w:r w:rsidR="00E35D75" w:rsidRPr="001470A4">
              <w:t>Fr</w:t>
            </w:r>
          </w:p>
        </w:tc>
        <w:tc>
          <w:tcPr>
            <w:tcW w:w="2005" w:type="dxa"/>
          </w:tcPr>
          <w:p w14:paraId="696A2E19" w14:textId="7CACEBEF" w:rsidR="00956F44" w:rsidRPr="001470A4" w:rsidRDefault="00956F44" w:rsidP="00EC5894">
            <w:pPr>
              <w:adjustRightInd w:val="0"/>
              <w:snapToGrid w:val="0"/>
              <w:jc w:val="center"/>
            </w:pPr>
            <w:r w:rsidRPr="001470A4">
              <w:t>3-year, 92%</w:t>
            </w:r>
          </w:p>
        </w:tc>
        <w:tc>
          <w:tcPr>
            <w:tcW w:w="1837" w:type="dxa"/>
          </w:tcPr>
          <w:p w14:paraId="29776CE5" w14:textId="10E420D2" w:rsidR="00956F44" w:rsidRPr="001470A4" w:rsidRDefault="00956F44" w:rsidP="00EC5894">
            <w:pPr>
              <w:adjustRightInd w:val="0"/>
              <w:snapToGrid w:val="0"/>
              <w:jc w:val="center"/>
            </w:pPr>
            <w:r w:rsidRPr="001470A4">
              <w:t>3-year, 54%</w:t>
            </w:r>
          </w:p>
        </w:tc>
        <w:tc>
          <w:tcPr>
            <w:tcW w:w="2708" w:type="dxa"/>
          </w:tcPr>
          <w:p w14:paraId="659951AD" w14:textId="77777777" w:rsidR="00956F44" w:rsidRPr="001470A4" w:rsidRDefault="00956F44" w:rsidP="00EC5894">
            <w:pPr>
              <w:adjustRightInd w:val="0"/>
              <w:snapToGrid w:val="0"/>
              <w:jc w:val="center"/>
            </w:pPr>
            <w:r w:rsidRPr="001470A4">
              <w:t xml:space="preserve">Gr </w:t>
            </w:r>
            <w:r w:rsidRPr="001470A4">
              <w:sym w:font="Symbol" w:char="F0B3"/>
            </w:r>
            <w:r w:rsidRPr="001470A4">
              <w:t xml:space="preserve"> 3, 7%</w:t>
            </w:r>
          </w:p>
        </w:tc>
      </w:tr>
      <w:tr w:rsidR="00956F44" w:rsidRPr="001470A4" w14:paraId="6ED7C016" w14:textId="77777777" w:rsidTr="0032164F">
        <w:trPr>
          <w:trHeight w:val="374"/>
        </w:trPr>
        <w:tc>
          <w:tcPr>
            <w:tcW w:w="2064" w:type="dxa"/>
          </w:tcPr>
          <w:p w14:paraId="1EEB7752" w14:textId="74FD1F87" w:rsidR="00956F44" w:rsidRPr="001470A4" w:rsidRDefault="00956F44" w:rsidP="00EC5894">
            <w:pPr>
              <w:adjustRightInd w:val="0"/>
              <w:snapToGrid w:val="0"/>
            </w:pPr>
            <w:r w:rsidRPr="001470A4">
              <w:t>Sanuki</w:t>
            </w:r>
            <w:r w:rsidR="00EC5894" w:rsidRPr="001470A4">
              <w:rPr>
                <w:rFonts w:eastAsia="SimSun" w:hint="eastAsia"/>
                <w:i/>
                <w:lang w:eastAsia="zh-CN"/>
              </w:rPr>
              <w:t xml:space="preserve"> </w:t>
            </w:r>
            <w:r w:rsidR="00EC5894" w:rsidRPr="001470A4">
              <w:rPr>
                <w:rFonts w:hint="eastAsia"/>
                <w:i/>
              </w:rPr>
              <w:t>et al</w:t>
            </w:r>
            <w:r w:rsidRPr="001470A4">
              <w:fldChar w:fldCharType="begin"/>
            </w:r>
            <w:r w:rsidR="004D72B9" w:rsidRPr="001470A4">
              <w:instrText xml:space="preserve"> ADDIN EN.CITE &lt;EndNote&gt;&lt;Cite&gt;&lt;Author&gt;Sanuki&lt;/Author&gt;&lt;Year&gt;2014&lt;/Year&gt;&lt;RecNum&gt;3072&lt;/RecNum&gt;&lt;record&gt;&lt;rec-number&gt;3072&lt;/rec-number&gt;&lt;ref-type name="Journal Article"&gt;17&lt;/ref-type&gt;&lt;contributors&gt;&lt;authors&gt;&lt;author&gt;Sanuki, N.&lt;/author&gt;&lt;author&gt;Takeda, A.&lt;/author&gt;&lt;author&gt;Oku, Y.&lt;/author&gt;&lt;author&gt;Mizuno, T.&lt;/author&gt;&lt;author&gt;Aoki, Y.&lt;/author&gt;&lt;author&gt;Eriguchi, T.&lt;/author&gt;&lt;author&gt;Iwabuchi, S.&lt;/author&gt;&lt;author&gt;Kunieda, E.&lt;/author&gt;&lt;/authors&gt;&lt;/contributors&gt;&lt;auth-address&gt;Radiation Oncology Center, Ofuna Chuo Hospital , Kamakura, Kanagawa , Japan.&lt;/auth-address&gt;&lt;titles&gt;&lt;title&gt;Stereotactic body radiotherapy for small hepatocellular carcinoma: a retrospective outcome analysis in 185 patients&lt;/title&gt;&lt;secondary-title&gt;Acta Oncol&lt;/secondary-title&gt;&lt;/titles&gt;&lt;periodical&gt;&lt;full-title&gt;Acta Oncol&lt;/full-title&gt;&lt;abbr-1&gt;Acta oncologica (Stockholm, Sweden)&lt;/abbr-1&gt;&lt;/periodical&gt;&lt;pages&gt;399-404&lt;/pages&gt;&lt;volume&gt;53&lt;/volume&gt;&lt;number&gt;3&lt;/number&gt;&lt;keywords&gt;&lt;keyword&gt;Adult&lt;/keyword&gt;&lt;keyword&gt;Aged&lt;/keyword&gt;&lt;keyword&gt;Aged, 80 and over&lt;/keyword&gt;&lt;keyword&gt;Carcinoma, Hepatocellular/*mortality/pathology/*surgery&lt;/keyword&gt;&lt;keyword&gt;Female&lt;/keyword&gt;&lt;keyword&gt;Follow-Up Studies&lt;/keyword&gt;&lt;keyword&gt;Humans&lt;/keyword&gt;&lt;keyword&gt;Liver Neoplasms/*mortality/pathology/*surgery&lt;/keyword&gt;&lt;keyword&gt;Male&lt;/keyword&gt;&lt;keyword&gt;Middle Aged&lt;/keyword&gt;&lt;keyword&gt;Radiation Injuries/etiology&lt;/keyword&gt;&lt;keyword&gt;Radiosurgery/*adverse effects/*methods&lt;/keyword&gt;&lt;keyword&gt;Radiotherapy Dosage&lt;/keyword&gt;&lt;keyword&gt;Retrospective Studies&lt;/keyword&gt;&lt;keyword&gt;Treatment Outcome&lt;/keyword&gt;&lt;/keywords&gt;&lt;dates&gt;&lt;year&gt;2014&lt;/year&gt;&lt;pub-dates&gt;&lt;date&gt;Mar&lt;/date&gt;&lt;/pub-dates&gt;&lt;/dates&gt;&lt;isbn&gt;1651-226X (Electronic)&amp;#xD;0284-186X (Linking)&lt;/isbn&gt;&lt;accession-num&gt;23962244&lt;/accession-num&gt;&lt;urls&gt;&lt;related-urls&gt;&lt;url&gt;http://www.ncbi.nlm.nih.gov/pubmed/23962244&lt;/url&gt;&lt;/related-urls&gt;&lt;/urls&gt;&lt;electronic-resource-num&gt;10.3109/0284186X.2013.820342&lt;/electronic-resource-num&gt;&lt;/record&gt;&lt;/Cite&gt;&lt;/EndNote&gt;</w:instrText>
            </w:r>
            <w:r w:rsidRPr="001470A4">
              <w:fldChar w:fldCharType="separate"/>
            </w:r>
            <w:r w:rsidR="00BB1BFD" w:rsidRPr="001470A4">
              <w:rPr>
                <w:vertAlign w:val="superscript"/>
              </w:rPr>
              <w:t>[68]</w:t>
            </w:r>
            <w:r w:rsidRPr="001470A4">
              <w:fldChar w:fldCharType="end"/>
            </w:r>
            <w:r w:rsidRPr="001470A4">
              <w:t xml:space="preserve"> </w:t>
            </w:r>
          </w:p>
        </w:tc>
        <w:tc>
          <w:tcPr>
            <w:tcW w:w="1190" w:type="dxa"/>
          </w:tcPr>
          <w:p w14:paraId="4A4D34F8" w14:textId="77777777" w:rsidR="00956F44" w:rsidRPr="001470A4" w:rsidRDefault="00956F44" w:rsidP="00EC5894">
            <w:pPr>
              <w:adjustRightInd w:val="0"/>
              <w:snapToGrid w:val="0"/>
              <w:jc w:val="center"/>
            </w:pPr>
            <w:r w:rsidRPr="001470A4">
              <w:t>2014</w:t>
            </w:r>
          </w:p>
        </w:tc>
        <w:tc>
          <w:tcPr>
            <w:tcW w:w="970" w:type="dxa"/>
          </w:tcPr>
          <w:p w14:paraId="0EF5E012" w14:textId="77777777" w:rsidR="00956F44" w:rsidRPr="001470A4" w:rsidRDefault="00956F44" w:rsidP="00EC5894">
            <w:pPr>
              <w:adjustRightInd w:val="0"/>
              <w:snapToGrid w:val="0"/>
              <w:jc w:val="center"/>
            </w:pPr>
            <w:r w:rsidRPr="001470A4">
              <w:t>185</w:t>
            </w:r>
          </w:p>
        </w:tc>
        <w:tc>
          <w:tcPr>
            <w:tcW w:w="3023" w:type="dxa"/>
          </w:tcPr>
          <w:p w14:paraId="09A1BB14" w14:textId="0F33963A" w:rsidR="00956F44" w:rsidRPr="001470A4" w:rsidRDefault="00956F44" w:rsidP="00EC5894">
            <w:pPr>
              <w:adjustRightInd w:val="0"/>
              <w:snapToGrid w:val="0"/>
              <w:jc w:val="center"/>
            </w:pPr>
            <w:r w:rsidRPr="001470A4">
              <w:t xml:space="preserve">35–40 Gy/5 </w:t>
            </w:r>
            <w:r w:rsidR="00E35D75" w:rsidRPr="001470A4">
              <w:t>Fr</w:t>
            </w:r>
          </w:p>
        </w:tc>
        <w:tc>
          <w:tcPr>
            <w:tcW w:w="2005" w:type="dxa"/>
          </w:tcPr>
          <w:p w14:paraId="1C92AC02" w14:textId="16D67591" w:rsidR="00956F44" w:rsidRPr="001470A4" w:rsidRDefault="00956F44" w:rsidP="00EC5894">
            <w:pPr>
              <w:adjustRightInd w:val="0"/>
              <w:snapToGrid w:val="0"/>
              <w:jc w:val="center"/>
            </w:pPr>
            <w:r w:rsidRPr="001470A4">
              <w:t>3-year, 91%</w:t>
            </w:r>
          </w:p>
        </w:tc>
        <w:tc>
          <w:tcPr>
            <w:tcW w:w="1837" w:type="dxa"/>
          </w:tcPr>
          <w:p w14:paraId="41DD95FA" w14:textId="3C690A93" w:rsidR="00956F44" w:rsidRPr="001470A4" w:rsidRDefault="00956F44" w:rsidP="00EC5894">
            <w:pPr>
              <w:adjustRightInd w:val="0"/>
              <w:snapToGrid w:val="0"/>
              <w:jc w:val="center"/>
            </w:pPr>
            <w:r w:rsidRPr="001470A4">
              <w:t>3-year, 70%</w:t>
            </w:r>
          </w:p>
        </w:tc>
        <w:tc>
          <w:tcPr>
            <w:tcW w:w="2708" w:type="dxa"/>
          </w:tcPr>
          <w:p w14:paraId="6CCF7C12" w14:textId="750F2475" w:rsidR="00956F44" w:rsidRPr="001470A4" w:rsidRDefault="00956F44" w:rsidP="00EC5894">
            <w:pPr>
              <w:adjustRightInd w:val="0"/>
              <w:snapToGrid w:val="0"/>
              <w:jc w:val="center"/>
            </w:pPr>
            <w:r w:rsidRPr="001470A4">
              <w:t>Gr 5, 7% in CPC-B</w:t>
            </w:r>
          </w:p>
        </w:tc>
      </w:tr>
      <w:tr w:rsidR="00956F44" w:rsidRPr="001470A4" w14:paraId="7B677F39" w14:textId="77777777" w:rsidTr="0032164F">
        <w:trPr>
          <w:trHeight w:val="380"/>
        </w:trPr>
        <w:tc>
          <w:tcPr>
            <w:tcW w:w="2064" w:type="dxa"/>
          </w:tcPr>
          <w:p w14:paraId="65F10E71" w14:textId="23FE9124" w:rsidR="00956F44" w:rsidRPr="001470A4" w:rsidRDefault="00956F44" w:rsidP="00EC5894">
            <w:pPr>
              <w:adjustRightInd w:val="0"/>
              <w:snapToGrid w:val="0"/>
            </w:pPr>
            <w:r w:rsidRPr="001470A4">
              <w:t>Kimura</w:t>
            </w:r>
            <w:r w:rsidR="00EC5894" w:rsidRPr="001470A4">
              <w:rPr>
                <w:rFonts w:eastAsia="SimSun" w:hint="eastAsia"/>
                <w:i/>
                <w:lang w:eastAsia="zh-CN"/>
              </w:rPr>
              <w:t xml:space="preserve"> </w:t>
            </w:r>
            <w:r w:rsidR="00EC5894" w:rsidRPr="001470A4">
              <w:rPr>
                <w:rFonts w:hint="eastAsia"/>
                <w:i/>
              </w:rPr>
              <w:t>et al</w:t>
            </w:r>
            <w:r w:rsidRPr="001470A4">
              <w:fldChar w:fldCharType="begin"/>
            </w:r>
            <w:r w:rsidR="004D72B9" w:rsidRPr="001470A4">
              <w:instrText xml:space="preserve"> ADDIN EN.CITE &lt;EndNote&gt;&lt;Cite&gt;&lt;Author&gt;Kimura&lt;/Author&gt;&lt;Year&gt;2015&lt;/Year&gt;&lt;RecNum&gt;2183&lt;/RecNum&gt;&lt;record&gt;&lt;rec-number&gt;2183&lt;/rec-number&gt;&lt;ref-type name="Journal Article"&gt;17&lt;/ref-type&gt;&lt;contributors&gt;&lt;authors&gt;&lt;author&gt;Kimura, T.&lt;/author&gt;&lt;author&gt;Aikata, H.&lt;/author&gt;&lt;author&gt;Takahashi, S.&lt;/author&gt;&lt;author&gt;Takahashi, I.&lt;/author&gt;&lt;author&gt;Nishibuchi, I.&lt;/author&gt;&lt;author&gt;Doi, Y.&lt;/author&gt;&lt;author&gt;Kenjo, M.&lt;/author&gt;&lt;author&gt;Murakami, Y.&lt;/author&gt;&lt;author&gt;Honda, Y.&lt;/author&gt;&lt;author&gt;Kakizawa, H.&lt;/author&gt;&lt;author&gt;Awai, K.&lt;/author&gt;&lt;author&gt;Chayama, K.&lt;/author&gt;&lt;author&gt;Nagata, Y.&lt;/author&gt;&lt;/authors&gt;&lt;/contributors&gt;&lt;auth-address&gt;Department of Radiation Oncology, Graduate School of Biomedical Sciences, Hiroshima University, Hiroshima, Japan.&lt;/auth-address&gt;&lt;titles&gt;&lt;title&gt;Stereotactic body radiotherapy for patients with small hepatocellular carcinoma ineligible for resection or ablation therapies&lt;/title&gt;&lt;secondary-title&gt;Hepatol Res&lt;/secondary-title&gt;&lt;alt-title&gt;Hepatology research : the official journal of the Japan Society of Hepatology&lt;/alt-title&gt;&lt;/titles&gt;&lt;periodical&gt;&lt;full-title&gt;Hepatol Res&lt;/full-title&gt;&lt;/periodical&gt;&lt;pages&gt;378-86&lt;/pages&gt;&lt;volume&gt;45&lt;/volume&gt;&lt;number&gt;4&lt;/number&gt;&lt;keywords&gt;&lt;keyword&gt;hepatocellular carcinoma&lt;/keyword&gt;&lt;keyword&gt;stereotactic body radiotherapy&lt;/keyword&gt;&lt;keyword&gt;transarterial chemoembolization&lt;/keyword&gt;&lt;/keywords&gt;&lt;dates&gt;&lt;year&gt;2015&lt;/year&gt;&lt;pub-dates&gt;&lt;date&gt;Apr&lt;/date&gt;&lt;/pub-dates&gt;&lt;/dates&gt;&lt;isbn&gt;1386-6346 (Print)&amp;#xD;1386-6346 (Linking)&lt;/isbn&gt;&lt;accession-num&gt;24849379&lt;/accession-num&gt;&lt;urls&gt;&lt;related-urls&gt;&lt;url&gt;http://www.ncbi.nlm.nih.gov/pubmed/24849379&lt;/url&gt;&lt;/related-urls&gt;&lt;/urls&gt;&lt;electronic-resource-num&gt;10.1111/hepr.12359&lt;/electronic-resource-num&gt;&lt;/record&gt;&lt;/Cite&gt;&lt;/EndNote&gt;</w:instrText>
            </w:r>
            <w:r w:rsidRPr="001470A4">
              <w:fldChar w:fldCharType="separate"/>
            </w:r>
            <w:r w:rsidR="00BB1BFD" w:rsidRPr="001470A4">
              <w:rPr>
                <w:vertAlign w:val="superscript"/>
              </w:rPr>
              <w:t>[69]</w:t>
            </w:r>
            <w:r w:rsidRPr="001470A4">
              <w:fldChar w:fldCharType="end"/>
            </w:r>
          </w:p>
        </w:tc>
        <w:tc>
          <w:tcPr>
            <w:tcW w:w="1190" w:type="dxa"/>
          </w:tcPr>
          <w:p w14:paraId="6BC3E807" w14:textId="77777777" w:rsidR="00956F44" w:rsidRPr="001470A4" w:rsidRDefault="00956F44" w:rsidP="00EC5894">
            <w:pPr>
              <w:adjustRightInd w:val="0"/>
              <w:snapToGrid w:val="0"/>
              <w:jc w:val="center"/>
            </w:pPr>
            <w:r w:rsidRPr="001470A4">
              <w:t>2015</w:t>
            </w:r>
          </w:p>
        </w:tc>
        <w:tc>
          <w:tcPr>
            <w:tcW w:w="970" w:type="dxa"/>
          </w:tcPr>
          <w:p w14:paraId="55A952B9" w14:textId="77777777" w:rsidR="00956F44" w:rsidRPr="001470A4" w:rsidRDefault="00956F44" w:rsidP="00EC5894">
            <w:pPr>
              <w:adjustRightInd w:val="0"/>
              <w:snapToGrid w:val="0"/>
              <w:jc w:val="center"/>
            </w:pPr>
            <w:r w:rsidRPr="001470A4">
              <w:t>65</w:t>
            </w:r>
          </w:p>
        </w:tc>
        <w:tc>
          <w:tcPr>
            <w:tcW w:w="3023" w:type="dxa"/>
          </w:tcPr>
          <w:p w14:paraId="5BD7588D" w14:textId="6B8F6A01" w:rsidR="00956F44" w:rsidRPr="001470A4" w:rsidRDefault="00956F44" w:rsidP="00EC5894">
            <w:pPr>
              <w:adjustRightInd w:val="0"/>
              <w:snapToGrid w:val="0"/>
              <w:jc w:val="center"/>
            </w:pPr>
            <w:r w:rsidRPr="001470A4">
              <w:t xml:space="preserve">48 Gy/4 </w:t>
            </w:r>
            <w:r w:rsidR="00E35D75" w:rsidRPr="001470A4">
              <w:t>Fr</w:t>
            </w:r>
          </w:p>
        </w:tc>
        <w:tc>
          <w:tcPr>
            <w:tcW w:w="2005" w:type="dxa"/>
          </w:tcPr>
          <w:p w14:paraId="6F6CEECA" w14:textId="24C78D82" w:rsidR="00956F44" w:rsidRPr="001470A4" w:rsidRDefault="00956F44" w:rsidP="00EC5894">
            <w:pPr>
              <w:adjustRightInd w:val="0"/>
              <w:snapToGrid w:val="0"/>
              <w:jc w:val="center"/>
            </w:pPr>
            <w:r w:rsidRPr="001470A4">
              <w:t>2-year, 100%</w:t>
            </w:r>
          </w:p>
        </w:tc>
        <w:tc>
          <w:tcPr>
            <w:tcW w:w="1837" w:type="dxa"/>
          </w:tcPr>
          <w:p w14:paraId="4111A5DB" w14:textId="168C817B" w:rsidR="00956F44" w:rsidRPr="001470A4" w:rsidRDefault="00956F44" w:rsidP="00EC5894">
            <w:pPr>
              <w:adjustRightInd w:val="0"/>
              <w:snapToGrid w:val="0"/>
              <w:jc w:val="center"/>
            </w:pPr>
            <w:r w:rsidRPr="001470A4">
              <w:t>2-year, 76%</w:t>
            </w:r>
          </w:p>
        </w:tc>
        <w:tc>
          <w:tcPr>
            <w:tcW w:w="2708" w:type="dxa"/>
          </w:tcPr>
          <w:p w14:paraId="5D14A0BE" w14:textId="77777777" w:rsidR="00956F44" w:rsidRPr="001470A4" w:rsidRDefault="00956F44" w:rsidP="00EC5894">
            <w:pPr>
              <w:adjustRightInd w:val="0"/>
              <w:snapToGrid w:val="0"/>
              <w:jc w:val="center"/>
            </w:pPr>
            <w:r w:rsidRPr="001470A4">
              <w:t xml:space="preserve">Gr </w:t>
            </w:r>
            <w:r w:rsidRPr="001470A4">
              <w:sym w:font="Symbol" w:char="F0B3"/>
            </w:r>
            <w:r w:rsidRPr="001470A4">
              <w:t xml:space="preserve"> 3, 23%</w:t>
            </w:r>
          </w:p>
        </w:tc>
      </w:tr>
      <w:tr w:rsidR="00956F44" w:rsidRPr="001470A4" w14:paraId="33D13615" w14:textId="77777777" w:rsidTr="0032164F">
        <w:trPr>
          <w:trHeight w:val="374"/>
        </w:trPr>
        <w:tc>
          <w:tcPr>
            <w:tcW w:w="2064" w:type="dxa"/>
            <w:tcBorders>
              <w:bottom w:val="single" w:sz="4" w:space="0" w:color="auto"/>
            </w:tcBorders>
          </w:tcPr>
          <w:p w14:paraId="4C88A49E" w14:textId="60F68C4C" w:rsidR="00956F44" w:rsidRPr="001470A4" w:rsidRDefault="00956F44" w:rsidP="00EC5894">
            <w:pPr>
              <w:adjustRightInd w:val="0"/>
              <w:snapToGrid w:val="0"/>
            </w:pPr>
            <w:r w:rsidRPr="001470A4">
              <w:t>Wahl</w:t>
            </w:r>
            <w:r w:rsidR="00EC5894" w:rsidRPr="001470A4">
              <w:rPr>
                <w:rFonts w:eastAsia="SimSun" w:hint="eastAsia"/>
                <w:lang w:eastAsia="zh-CN"/>
              </w:rPr>
              <w:t xml:space="preserve"> </w:t>
            </w:r>
            <w:r w:rsidR="00EC5894" w:rsidRPr="001470A4">
              <w:rPr>
                <w:rFonts w:eastAsia="SimSun" w:hint="eastAsia"/>
                <w:i/>
                <w:lang w:eastAsia="zh-CN"/>
              </w:rPr>
              <w:t>et al</w:t>
            </w:r>
            <w:r w:rsidRPr="001470A4">
              <w:fldChar w:fldCharType="begin"/>
            </w:r>
            <w:r w:rsidR="004D72B9" w:rsidRPr="001470A4">
              <w:instrText xml:space="preserve"> ADDIN EN.CITE &lt;EndNote&gt;&lt;Cite&gt;&lt;Author&gt;Wahl&lt;/Author&gt;&lt;Year&gt;2016&lt;/Year&gt;&lt;RecNum&gt;3051&lt;/RecNum&gt;&lt;record&gt;&lt;rec-number&gt;3051&lt;/rec-number&gt;&lt;ref-type name="Journal Article"&gt;17&lt;/ref-type&gt;&lt;contributors&gt;&lt;authors&gt;&lt;author&gt;Wahl, D. R.&lt;/author&gt;&lt;author&gt;Stenmark, M. H.&lt;/author&gt;&lt;author&gt;Tao, Y.&lt;/author&gt;&lt;author&gt;Pollom, E. L.&lt;/author&gt;&lt;author&gt;Caoili, E. M.&lt;/author&gt;&lt;author&gt;Lawrence, T. S.&lt;/author&gt;&lt;author&gt;Schipper, M. J.&lt;/author&gt;&lt;author&gt;Feng, M.&lt;/author&gt;&lt;/authors&gt;&lt;/contributors&gt;&lt;auth-address&gt;Daniel R. Wahl, Matthew H. Stenmark, Yebin Tao, Erqi L. Pollom, Elaine M. Caoili, Theodore S. Lawrence, Matthew J. Schipper, and Mary Feng, University of Michigan Medical Center; and Matthew H. Stenmark, Veterans Affairs Medical Center, Ann Arbor, MI.&amp;#xD;Daniel R. Wahl, Matthew H. Stenmark, Yebin Tao, Erqi L. Pollom, Elaine M. Caoili, Theodore S. Lawrence, Matthew J. Schipper, and Mary Feng, University of Michigan Medical Center; and Matthew H. Stenmark, Veterans Affairs Medical Center, Ann Arbor, MI. maryfeng@med.umich.edu.&lt;/auth-address&gt;&lt;titles&gt;&lt;title&gt;Outcomes After Stereotactic Body Radiotherapy or Radiofrequency Ablation for Hepatocellular Carcinoma&lt;/title&gt;&lt;secondary-title&gt;J Clin Oncol&lt;/secondary-title&gt;&lt;/titles&gt;&lt;periodical&gt;&lt;full-title&gt;J Clin Oncol&lt;/full-title&gt;&lt;/periodical&gt;&lt;pages&gt;452-9&lt;/pages&gt;&lt;volume&gt;34&lt;/volume&gt;&lt;number&gt;5&lt;/number&gt;&lt;dates&gt;&lt;year&gt;2016&lt;/year&gt;&lt;pub-dates&gt;&lt;date&gt;Feb 10&lt;/date&gt;&lt;/pub-dates&gt;&lt;/dates&gt;&lt;isbn&gt;1527-7755 (Electronic)&amp;#xD;0732-183X (Linking)&lt;/isbn&gt;&lt;accession-num&gt;26628466&lt;/accession-num&gt;&lt;urls&gt;&lt;related-urls&gt;&lt;url&gt;http://www.ncbi.nlm.nih.gov/pubmed/26628466&lt;/url&gt;&lt;/related-urls&gt;&lt;/urls&gt;&lt;custom2&gt;PMC4872011&lt;/custom2&gt;&lt;electronic-resource-num&gt;10.1200/JCO.2015.61.4925&lt;/electronic-resource-num&gt;&lt;/record&gt;&lt;/Cite&gt;&lt;/EndNote&gt;</w:instrText>
            </w:r>
            <w:r w:rsidRPr="001470A4">
              <w:fldChar w:fldCharType="separate"/>
            </w:r>
            <w:r w:rsidR="00BB1BFD" w:rsidRPr="001470A4">
              <w:rPr>
                <w:vertAlign w:val="superscript"/>
              </w:rPr>
              <w:t>[37]</w:t>
            </w:r>
            <w:r w:rsidRPr="001470A4">
              <w:fldChar w:fldCharType="end"/>
            </w:r>
          </w:p>
        </w:tc>
        <w:tc>
          <w:tcPr>
            <w:tcW w:w="1190" w:type="dxa"/>
            <w:tcBorders>
              <w:bottom w:val="single" w:sz="4" w:space="0" w:color="auto"/>
            </w:tcBorders>
          </w:tcPr>
          <w:p w14:paraId="3120256E" w14:textId="77777777" w:rsidR="00956F44" w:rsidRPr="001470A4" w:rsidRDefault="00956F44" w:rsidP="00EC5894">
            <w:pPr>
              <w:adjustRightInd w:val="0"/>
              <w:snapToGrid w:val="0"/>
              <w:jc w:val="center"/>
            </w:pPr>
            <w:r w:rsidRPr="001470A4">
              <w:t>2016</w:t>
            </w:r>
          </w:p>
        </w:tc>
        <w:tc>
          <w:tcPr>
            <w:tcW w:w="970" w:type="dxa"/>
            <w:tcBorders>
              <w:bottom w:val="single" w:sz="4" w:space="0" w:color="auto"/>
            </w:tcBorders>
          </w:tcPr>
          <w:p w14:paraId="3948B33F" w14:textId="77777777" w:rsidR="00956F44" w:rsidRPr="001470A4" w:rsidRDefault="00956F44" w:rsidP="00EC5894">
            <w:pPr>
              <w:adjustRightInd w:val="0"/>
              <w:snapToGrid w:val="0"/>
              <w:jc w:val="center"/>
            </w:pPr>
            <w:r w:rsidRPr="001470A4">
              <w:t>63</w:t>
            </w:r>
          </w:p>
        </w:tc>
        <w:tc>
          <w:tcPr>
            <w:tcW w:w="3023" w:type="dxa"/>
            <w:tcBorders>
              <w:bottom w:val="single" w:sz="4" w:space="0" w:color="auto"/>
            </w:tcBorders>
          </w:tcPr>
          <w:p w14:paraId="351139E6" w14:textId="76FFD891" w:rsidR="00956F44" w:rsidRPr="001470A4" w:rsidRDefault="00956F44" w:rsidP="00EC5894">
            <w:pPr>
              <w:adjustRightInd w:val="0"/>
              <w:snapToGrid w:val="0"/>
              <w:jc w:val="center"/>
            </w:pPr>
            <w:r w:rsidRPr="001470A4">
              <w:t xml:space="preserve">27–60 Gy/3 or 5 </w:t>
            </w:r>
            <w:r w:rsidR="00E35D75" w:rsidRPr="001470A4">
              <w:t>Fr</w:t>
            </w:r>
          </w:p>
        </w:tc>
        <w:tc>
          <w:tcPr>
            <w:tcW w:w="2005" w:type="dxa"/>
            <w:tcBorders>
              <w:bottom w:val="single" w:sz="4" w:space="0" w:color="auto"/>
            </w:tcBorders>
          </w:tcPr>
          <w:p w14:paraId="70E7075D" w14:textId="448C2797" w:rsidR="00956F44" w:rsidRPr="001470A4" w:rsidRDefault="00956F44" w:rsidP="00EC5894">
            <w:pPr>
              <w:adjustRightInd w:val="0"/>
              <w:snapToGrid w:val="0"/>
              <w:jc w:val="center"/>
            </w:pPr>
            <w:r w:rsidRPr="001470A4">
              <w:t>2-year, 84%</w:t>
            </w:r>
          </w:p>
        </w:tc>
        <w:tc>
          <w:tcPr>
            <w:tcW w:w="1837" w:type="dxa"/>
            <w:tcBorders>
              <w:bottom w:val="single" w:sz="4" w:space="0" w:color="auto"/>
            </w:tcBorders>
          </w:tcPr>
          <w:p w14:paraId="6A1280AE" w14:textId="4FD7A7DE" w:rsidR="00956F44" w:rsidRPr="001470A4" w:rsidRDefault="00956F44" w:rsidP="00EC5894">
            <w:pPr>
              <w:adjustRightInd w:val="0"/>
              <w:snapToGrid w:val="0"/>
              <w:jc w:val="center"/>
            </w:pPr>
            <w:r w:rsidRPr="001470A4">
              <w:t>2-year, 46%</w:t>
            </w:r>
          </w:p>
        </w:tc>
        <w:tc>
          <w:tcPr>
            <w:tcW w:w="2708" w:type="dxa"/>
            <w:tcBorders>
              <w:bottom w:val="single" w:sz="4" w:space="0" w:color="auto"/>
            </w:tcBorders>
          </w:tcPr>
          <w:p w14:paraId="62DF83D4" w14:textId="77777777" w:rsidR="00956F44" w:rsidRPr="001470A4" w:rsidRDefault="00956F44" w:rsidP="00EC5894">
            <w:pPr>
              <w:adjustRightInd w:val="0"/>
              <w:snapToGrid w:val="0"/>
              <w:jc w:val="center"/>
            </w:pPr>
            <w:r w:rsidRPr="001470A4">
              <w:t xml:space="preserve">Gr </w:t>
            </w:r>
            <w:r w:rsidRPr="001470A4">
              <w:sym w:font="Symbol" w:char="F0B3"/>
            </w:r>
            <w:r w:rsidRPr="001470A4">
              <w:t xml:space="preserve"> 3, 2%</w:t>
            </w:r>
          </w:p>
        </w:tc>
      </w:tr>
    </w:tbl>
    <w:p w14:paraId="7C1483D7" w14:textId="0C3C745E" w:rsidR="002004F8" w:rsidRPr="001470A4" w:rsidRDefault="002004F8" w:rsidP="009353E7">
      <w:pPr>
        <w:adjustRightInd w:val="0"/>
        <w:snapToGrid w:val="0"/>
        <w:jc w:val="both"/>
        <w:rPr>
          <w:rFonts w:eastAsia="SimSun"/>
          <w:lang w:eastAsia="zh-CN"/>
        </w:rPr>
      </w:pPr>
      <w:r w:rsidRPr="001470A4">
        <w:t>CPC-B</w:t>
      </w:r>
      <w:r w:rsidR="00EC5894" w:rsidRPr="001470A4">
        <w:rPr>
          <w:rFonts w:eastAsia="SimSun" w:hint="eastAsia"/>
          <w:lang w:eastAsia="zh-CN"/>
        </w:rPr>
        <w:t>:</w:t>
      </w:r>
      <w:r w:rsidRPr="001470A4">
        <w:t xml:space="preserve"> Child-Pugh class B; Gr</w:t>
      </w:r>
      <w:r w:rsidR="00EC5894" w:rsidRPr="001470A4">
        <w:rPr>
          <w:rFonts w:eastAsia="SimSun" w:hint="eastAsia"/>
          <w:lang w:eastAsia="zh-CN"/>
        </w:rPr>
        <w:t xml:space="preserve">: </w:t>
      </w:r>
      <w:r w:rsidR="00EC5894" w:rsidRPr="001470A4">
        <w:t>Grade</w:t>
      </w:r>
      <w:r w:rsidR="00EC5894" w:rsidRPr="001470A4">
        <w:rPr>
          <w:rFonts w:eastAsia="SimSun" w:hint="eastAsia"/>
          <w:lang w:eastAsia="zh-CN"/>
        </w:rPr>
        <w:t>.</w:t>
      </w:r>
    </w:p>
    <w:p w14:paraId="3A12C27F" w14:textId="77777777" w:rsidR="002004F8" w:rsidRPr="001470A4" w:rsidRDefault="002004F8" w:rsidP="009353E7">
      <w:pPr>
        <w:adjustRightInd w:val="0"/>
        <w:snapToGrid w:val="0"/>
        <w:jc w:val="both"/>
      </w:pPr>
      <w:r w:rsidRPr="001470A4">
        <w:br w:type="page"/>
      </w:r>
    </w:p>
    <w:p w14:paraId="7CBC517B" w14:textId="13BBA1C9" w:rsidR="002004F8" w:rsidRPr="001470A4" w:rsidRDefault="002004F8" w:rsidP="009353E7">
      <w:pPr>
        <w:pStyle w:val="Heading1"/>
        <w:adjustRightInd w:val="0"/>
        <w:snapToGrid w:val="0"/>
        <w:contextualSpacing w:val="0"/>
        <w:jc w:val="both"/>
        <w:rPr>
          <w:rFonts w:cs="Times New Roman"/>
          <w:szCs w:val="24"/>
        </w:rPr>
      </w:pPr>
      <w:r w:rsidRPr="001470A4">
        <w:rPr>
          <w:rFonts w:cs="Times New Roman"/>
          <w:szCs w:val="24"/>
        </w:rPr>
        <w:lastRenderedPageBreak/>
        <w:t>Table 2</w:t>
      </w:r>
      <w:r w:rsidR="004F7AF5" w:rsidRPr="001470A4">
        <w:rPr>
          <w:rFonts w:cs="Times New Roman"/>
          <w:szCs w:val="24"/>
        </w:rPr>
        <w:t xml:space="preserve"> The</w:t>
      </w:r>
      <w:r w:rsidRPr="001470A4">
        <w:rPr>
          <w:rFonts w:cs="Times New Roman"/>
          <w:szCs w:val="24"/>
        </w:rPr>
        <w:t xml:space="preserve"> </w:t>
      </w:r>
      <w:r w:rsidR="004F7AF5" w:rsidRPr="001470A4">
        <w:rPr>
          <w:rFonts w:eastAsia="Batang" w:cs="Times New Roman"/>
          <w:szCs w:val="24"/>
        </w:rPr>
        <w:t xml:space="preserve">summary </w:t>
      </w:r>
      <w:r w:rsidRPr="001470A4">
        <w:rPr>
          <w:rFonts w:eastAsia="Batang" w:cs="Times New Roman"/>
          <w:szCs w:val="24"/>
        </w:rPr>
        <w:t xml:space="preserve">of trials </w:t>
      </w:r>
      <w:r w:rsidR="004F7AF5" w:rsidRPr="001470A4">
        <w:rPr>
          <w:rFonts w:eastAsia="Batang" w:cs="Times New Roman"/>
          <w:szCs w:val="24"/>
        </w:rPr>
        <w:t xml:space="preserve">conducted using </w:t>
      </w:r>
      <w:r w:rsidRPr="001470A4">
        <w:rPr>
          <w:rFonts w:eastAsia="Batang" w:cs="Times New Roman"/>
          <w:szCs w:val="24"/>
        </w:rPr>
        <w:t>charged particle therapy for hepatocellular carcinoma</w:t>
      </w:r>
    </w:p>
    <w:tbl>
      <w:tblPr>
        <w:tblStyle w:val="TableGrid"/>
        <w:tblW w:w="1388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876"/>
        <w:gridCol w:w="1137"/>
        <w:gridCol w:w="1255"/>
        <w:gridCol w:w="2636"/>
        <w:gridCol w:w="1467"/>
        <w:gridCol w:w="1682"/>
        <w:gridCol w:w="1601"/>
      </w:tblGrid>
      <w:tr w:rsidR="009D3B5B" w:rsidRPr="001470A4" w14:paraId="4A282D17" w14:textId="77777777" w:rsidTr="00A804FC">
        <w:trPr>
          <w:trHeight w:val="193"/>
        </w:trPr>
        <w:tc>
          <w:tcPr>
            <w:tcW w:w="3227" w:type="dxa"/>
            <w:tcBorders>
              <w:top w:val="single" w:sz="4" w:space="0" w:color="auto"/>
              <w:bottom w:val="single" w:sz="4" w:space="0" w:color="auto"/>
            </w:tcBorders>
          </w:tcPr>
          <w:p w14:paraId="5F8EE999" w14:textId="77777777" w:rsidR="002004F8" w:rsidRPr="001470A4" w:rsidRDefault="002004F8" w:rsidP="00E35D75">
            <w:pPr>
              <w:adjustRightInd w:val="0"/>
              <w:snapToGrid w:val="0"/>
              <w:rPr>
                <w:b/>
              </w:rPr>
            </w:pPr>
            <w:r w:rsidRPr="001470A4">
              <w:rPr>
                <w:b/>
              </w:rPr>
              <w:t>Study</w:t>
            </w:r>
          </w:p>
        </w:tc>
        <w:tc>
          <w:tcPr>
            <w:tcW w:w="876" w:type="dxa"/>
            <w:tcBorders>
              <w:top w:val="single" w:sz="4" w:space="0" w:color="auto"/>
              <w:bottom w:val="single" w:sz="4" w:space="0" w:color="auto"/>
            </w:tcBorders>
          </w:tcPr>
          <w:p w14:paraId="08A46DA0" w14:textId="128598B9" w:rsidR="002004F8" w:rsidRPr="001470A4" w:rsidRDefault="004F7AF5" w:rsidP="00E35D75">
            <w:pPr>
              <w:adjustRightInd w:val="0"/>
              <w:snapToGrid w:val="0"/>
              <w:jc w:val="center"/>
              <w:rPr>
                <w:b/>
              </w:rPr>
            </w:pPr>
            <w:r w:rsidRPr="001470A4">
              <w:rPr>
                <w:b/>
              </w:rPr>
              <w:t>Year</w:t>
            </w:r>
          </w:p>
        </w:tc>
        <w:tc>
          <w:tcPr>
            <w:tcW w:w="1137" w:type="dxa"/>
            <w:tcBorders>
              <w:top w:val="single" w:sz="4" w:space="0" w:color="auto"/>
              <w:bottom w:val="single" w:sz="4" w:space="0" w:color="auto"/>
            </w:tcBorders>
          </w:tcPr>
          <w:p w14:paraId="270E3AD7" w14:textId="2A40A715" w:rsidR="002004F8" w:rsidRPr="001470A4" w:rsidRDefault="004F7AF5" w:rsidP="00E35D75">
            <w:pPr>
              <w:adjustRightInd w:val="0"/>
              <w:snapToGrid w:val="0"/>
              <w:jc w:val="center"/>
              <w:rPr>
                <w:b/>
              </w:rPr>
            </w:pPr>
            <w:r w:rsidRPr="001470A4">
              <w:rPr>
                <w:b/>
              </w:rPr>
              <w:t>Particle</w:t>
            </w:r>
          </w:p>
        </w:tc>
        <w:tc>
          <w:tcPr>
            <w:tcW w:w="1255" w:type="dxa"/>
            <w:tcBorders>
              <w:top w:val="single" w:sz="4" w:space="0" w:color="auto"/>
              <w:bottom w:val="single" w:sz="4" w:space="0" w:color="auto"/>
            </w:tcBorders>
          </w:tcPr>
          <w:p w14:paraId="67F407EB" w14:textId="7BA3434B" w:rsidR="002004F8" w:rsidRPr="001470A4" w:rsidRDefault="00E35D75" w:rsidP="00E35D75">
            <w:pPr>
              <w:tabs>
                <w:tab w:val="left" w:pos="540"/>
              </w:tabs>
              <w:adjustRightInd w:val="0"/>
              <w:snapToGrid w:val="0"/>
              <w:ind w:firstLine="13"/>
              <w:jc w:val="center"/>
              <w:rPr>
                <w:rFonts w:eastAsia="SimSun"/>
                <w:b/>
                <w:i/>
                <w:lang w:eastAsia="zh-CN"/>
              </w:rPr>
            </w:pPr>
            <w:r w:rsidRPr="001470A4">
              <w:rPr>
                <w:rFonts w:eastAsia="SimSun" w:hint="eastAsia"/>
                <w:b/>
                <w:i/>
                <w:lang w:eastAsia="zh-CN"/>
              </w:rPr>
              <w:t>n</w:t>
            </w:r>
          </w:p>
        </w:tc>
        <w:tc>
          <w:tcPr>
            <w:tcW w:w="2636" w:type="dxa"/>
            <w:tcBorders>
              <w:top w:val="single" w:sz="4" w:space="0" w:color="auto"/>
              <w:bottom w:val="single" w:sz="4" w:space="0" w:color="auto"/>
            </w:tcBorders>
          </w:tcPr>
          <w:p w14:paraId="17E0BCF5" w14:textId="77777777" w:rsidR="002004F8" w:rsidRPr="001470A4" w:rsidRDefault="002004F8" w:rsidP="00E35D75">
            <w:pPr>
              <w:adjustRightInd w:val="0"/>
              <w:snapToGrid w:val="0"/>
              <w:jc w:val="center"/>
              <w:rPr>
                <w:b/>
              </w:rPr>
            </w:pPr>
            <w:r w:rsidRPr="001470A4">
              <w:rPr>
                <w:b/>
              </w:rPr>
              <w:t>Dose/fraction</w:t>
            </w:r>
          </w:p>
          <w:p w14:paraId="23BDBCC7" w14:textId="77777777" w:rsidR="004F7AF5" w:rsidRPr="001470A4" w:rsidRDefault="004F7AF5" w:rsidP="00E35D75">
            <w:pPr>
              <w:adjustRightInd w:val="0"/>
              <w:snapToGrid w:val="0"/>
              <w:jc w:val="center"/>
              <w:rPr>
                <w:b/>
              </w:rPr>
            </w:pPr>
            <w:r w:rsidRPr="001470A4">
              <w:rPr>
                <w:b/>
              </w:rPr>
              <w:t>(Gy/fr)</w:t>
            </w:r>
          </w:p>
        </w:tc>
        <w:tc>
          <w:tcPr>
            <w:tcW w:w="1467" w:type="dxa"/>
            <w:tcBorders>
              <w:top w:val="single" w:sz="4" w:space="0" w:color="auto"/>
              <w:bottom w:val="single" w:sz="4" w:space="0" w:color="auto"/>
            </w:tcBorders>
          </w:tcPr>
          <w:p w14:paraId="40FFD37E" w14:textId="455D48CB" w:rsidR="002004F8" w:rsidRPr="001470A4" w:rsidRDefault="002004F8" w:rsidP="00E35D75">
            <w:pPr>
              <w:adjustRightInd w:val="0"/>
              <w:snapToGrid w:val="0"/>
              <w:jc w:val="center"/>
              <w:rPr>
                <w:b/>
              </w:rPr>
            </w:pPr>
            <w:r w:rsidRPr="001470A4">
              <w:rPr>
                <w:b/>
              </w:rPr>
              <w:t>Local</w:t>
            </w:r>
          </w:p>
          <w:p w14:paraId="31616144" w14:textId="77777777" w:rsidR="002004F8" w:rsidRPr="001470A4" w:rsidRDefault="002004F8" w:rsidP="00E35D75">
            <w:pPr>
              <w:adjustRightInd w:val="0"/>
              <w:snapToGrid w:val="0"/>
              <w:jc w:val="center"/>
              <w:rPr>
                <w:b/>
              </w:rPr>
            </w:pPr>
            <w:r w:rsidRPr="001470A4">
              <w:rPr>
                <w:b/>
              </w:rPr>
              <w:t>Control</w:t>
            </w:r>
          </w:p>
        </w:tc>
        <w:tc>
          <w:tcPr>
            <w:tcW w:w="1682" w:type="dxa"/>
            <w:tcBorders>
              <w:top w:val="single" w:sz="4" w:space="0" w:color="auto"/>
              <w:bottom w:val="single" w:sz="4" w:space="0" w:color="auto"/>
            </w:tcBorders>
          </w:tcPr>
          <w:p w14:paraId="7FDD3508" w14:textId="77777777" w:rsidR="002004F8" w:rsidRPr="001470A4" w:rsidRDefault="002004F8" w:rsidP="00E35D75">
            <w:pPr>
              <w:adjustRightInd w:val="0"/>
              <w:snapToGrid w:val="0"/>
              <w:jc w:val="center"/>
              <w:rPr>
                <w:b/>
              </w:rPr>
            </w:pPr>
            <w:r w:rsidRPr="001470A4">
              <w:rPr>
                <w:b/>
              </w:rPr>
              <w:t>Overall survival</w:t>
            </w:r>
          </w:p>
        </w:tc>
        <w:tc>
          <w:tcPr>
            <w:tcW w:w="1601" w:type="dxa"/>
            <w:tcBorders>
              <w:top w:val="single" w:sz="4" w:space="0" w:color="auto"/>
              <w:bottom w:val="single" w:sz="4" w:space="0" w:color="auto"/>
            </w:tcBorders>
          </w:tcPr>
          <w:p w14:paraId="6448711C" w14:textId="5EDF4C05" w:rsidR="002004F8" w:rsidRPr="001470A4" w:rsidRDefault="002004F8" w:rsidP="00E35D75">
            <w:pPr>
              <w:adjustRightInd w:val="0"/>
              <w:snapToGrid w:val="0"/>
              <w:jc w:val="center"/>
              <w:rPr>
                <w:b/>
                <w:bCs/>
                <w:i/>
                <w:iCs/>
              </w:rPr>
            </w:pPr>
            <w:r w:rsidRPr="001470A4">
              <w:rPr>
                <w:b/>
              </w:rPr>
              <w:t>Grade</w:t>
            </w:r>
            <w:r w:rsidR="00175D49" w:rsidRPr="001470A4">
              <w:rPr>
                <w:b/>
              </w:rPr>
              <w:t xml:space="preserve"> </w:t>
            </w:r>
            <w:r w:rsidRPr="001470A4">
              <w:rPr>
                <w:b/>
              </w:rPr>
              <w:t>≥ 3 Liver toxicity</w:t>
            </w:r>
          </w:p>
        </w:tc>
      </w:tr>
      <w:tr w:rsidR="009D3B5B" w:rsidRPr="001470A4" w14:paraId="0FAC7EB4" w14:textId="77777777" w:rsidTr="00A804FC">
        <w:trPr>
          <w:trHeight w:val="243"/>
        </w:trPr>
        <w:tc>
          <w:tcPr>
            <w:tcW w:w="3227" w:type="dxa"/>
            <w:tcBorders>
              <w:top w:val="single" w:sz="4" w:space="0" w:color="auto"/>
            </w:tcBorders>
          </w:tcPr>
          <w:p w14:paraId="0256B71B" w14:textId="24C216E9" w:rsidR="00956F44" w:rsidRPr="001470A4" w:rsidRDefault="00956F44" w:rsidP="00E35D75">
            <w:pPr>
              <w:adjustRightInd w:val="0"/>
              <w:snapToGrid w:val="0"/>
            </w:pPr>
            <w:r w:rsidRPr="001470A4">
              <w:t>Nakayama</w:t>
            </w:r>
            <w:r w:rsidR="00E35D75" w:rsidRPr="001470A4">
              <w:rPr>
                <w:rFonts w:eastAsia="SimSun" w:hint="eastAsia"/>
                <w:i/>
                <w:lang w:eastAsia="zh-CN"/>
              </w:rPr>
              <w:t xml:space="preserve"> </w:t>
            </w:r>
            <w:r w:rsidR="00E35D75" w:rsidRPr="001470A4">
              <w:rPr>
                <w:rFonts w:hint="eastAsia"/>
                <w:i/>
              </w:rPr>
              <w:t>et al</w:t>
            </w:r>
            <w:r w:rsidR="00E35D75" w:rsidRPr="001470A4">
              <w:fldChar w:fldCharType="begin"/>
            </w:r>
            <w:r w:rsidR="00E35D75" w:rsidRPr="001470A4">
              <w:instrText xml:space="preserve"> ADDIN EN.CITE &lt;EndNote&gt;&lt;Cite&gt;&lt;Author&gt;Nakayama&lt;/Author&gt;&lt;Year&gt;2009&lt;/Year&gt;&lt;RecNum&gt;3144&lt;/RecNum&gt;&lt;record&gt;&lt;rec-number&gt;3144&lt;/rec-number&gt;&lt;ref-type name="Journal Article"&gt;17&lt;/ref-type&gt;&lt;contributors&gt;&lt;authors&gt;&lt;author&gt;Nakayama, H.&lt;/author&gt;&lt;author&gt;Sugahara, S.&lt;/author&gt;&lt;author&gt;Tokita, M.&lt;/author&gt;&lt;author&gt;Fukuda, K.&lt;/author&gt;&lt;author&gt;Mizumoto, M.&lt;/author&gt;&lt;author&gt;Abei, M.&lt;/author&gt;&lt;author&gt;Shoda, J.&lt;/author&gt;&lt;author&gt;Sakurai, H.&lt;/author&gt;&lt;author&gt;Tsuboi, K.&lt;/author&gt;&lt;author&gt;Tokuuye, K.&lt;/author&gt;&lt;/authors&gt;&lt;/contributors&gt;&lt;auth-address&gt;Department of Radiation Oncology, University of Tsukuba, Tsukuba, Ibaraki, Japan. hnakayama@pmrc.tsukuba.ac.jp&lt;/auth-address&gt;&lt;titles&gt;&lt;title&gt;Proton beam therapy for hepatocellular carcinoma: the University of Tsukuba experience&lt;/title&gt;&lt;secondary-title&gt;Cancer&lt;/secondary-title&gt;&lt;/titles&gt;&lt;periodical&gt;&lt;full-title&gt;Cancer&lt;/full-title&gt;&lt;abbr-1&gt;Cancer&lt;/abbr-1&gt;&lt;/periodical&gt;&lt;pages&gt;5499-506&lt;/pages&gt;&lt;volume&gt;115&lt;/volume&gt;&lt;number&gt;23&lt;/number&gt;&lt;keywords&gt;&lt;keyword&gt;Aged&lt;/keyword&gt;&lt;keyword&gt;Carcinoma, Hepatocellular/mortality/*radiotherapy&lt;/keyword&gt;&lt;keyword&gt;Female&lt;/keyword&gt;&lt;keyword&gt;Humans&lt;/keyword&gt;&lt;keyword&gt;Liver Neoplasms/*radiotherapy&lt;/keyword&gt;&lt;keyword&gt;Male&lt;/keyword&gt;&lt;keyword&gt;Protons/*therapeutic use&lt;/keyword&gt;&lt;keyword&gt;Radiotherapy Dosage&lt;/keyword&gt;&lt;keyword&gt;Radiotherapy, Adjuvant&lt;/keyword&gt;&lt;keyword&gt;Retrospective Studies&lt;/keyword&gt;&lt;keyword&gt;Survival Rate&lt;/keyword&gt;&lt;/keywords&gt;&lt;dates&gt;&lt;year&gt;2009&lt;/year&gt;&lt;pub-dates&gt;&lt;date&gt;Dec 1&lt;/date&gt;&lt;/pub-dates&gt;&lt;/dates&gt;&lt;isbn&gt;0008-543X (Print)&amp;#xD;0008-543X (Linking)&lt;/isbn&gt;&lt;accession-num&gt;19645024&lt;/accession-num&gt;&lt;urls&gt;&lt;related-urls&gt;&lt;url&gt;http://www.ncbi.nlm.nih.gov/pubmed/19645024&lt;/url&gt;&lt;/related-urls&gt;&lt;/urls&gt;&lt;electronic-resource-num&gt;10.1002/cncr.24619&lt;/electronic-resource-num&gt;&lt;/record&gt;&lt;/Cite&gt;&lt;/EndNote&gt;</w:instrText>
            </w:r>
            <w:r w:rsidR="00E35D75" w:rsidRPr="001470A4">
              <w:fldChar w:fldCharType="separate"/>
            </w:r>
            <w:r w:rsidR="00E35D75" w:rsidRPr="001470A4">
              <w:rPr>
                <w:vertAlign w:val="superscript"/>
              </w:rPr>
              <w:t>[38]</w:t>
            </w:r>
            <w:r w:rsidR="00E35D75" w:rsidRPr="001470A4">
              <w:fldChar w:fldCharType="end"/>
            </w:r>
            <w:r w:rsidRPr="001470A4">
              <w:t>, retrospective</w:t>
            </w:r>
          </w:p>
        </w:tc>
        <w:tc>
          <w:tcPr>
            <w:tcW w:w="876" w:type="dxa"/>
            <w:tcBorders>
              <w:top w:val="single" w:sz="4" w:space="0" w:color="auto"/>
            </w:tcBorders>
          </w:tcPr>
          <w:p w14:paraId="53BB41ED" w14:textId="77777777" w:rsidR="00956F44" w:rsidRPr="001470A4" w:rsidRDefault="00956F44" w:rsidP="00E35D75">
            <w:pPr>
              <w:adjustRightInd w:val="0"/>
              <w:snapToGrid w:val="0"/>
              <w:jc w:val="center"/>
            </w:pPr>
            <w:r w:rsidRPr="001470A4">
              <w:t>2009</w:t>
            </w:r>
          </w:p>
        </w:tc>
        <w:tc>
          <w:tcPr>
            <w:tcW w:w="1137" w:type="dxa"/>
            <w:tcBorders>
              <w:top w:val="single" w:sz="4" w:space="0" w:color="auto"/>
            </w:tcBorders>
          </w:tcPr>
          <w:p w14:paraId="51DD0700" w14:textId="37745247" w:rsidR="00956F44" w:rsidRPr="001470A4" w:rsidRDefault="00956F44" w:rsidP="00E35D75">
            <w:pPr>
              <w:adjustRightInd w:val="0"/>
              <w:snapToGrid w:val="0"/>
              <w:jc w:val="center"/>
            </w:pPr>
            <w:r w:rsidRPr="001470A4">
              <w:t>Proton</w:t>
            </w:r>
          </w:p>
        </w:tc>
        <w:tc>
          <w:tcPr>
            <w:tcW w:w="1255" w:type="dxa"/>
            <w:tcBorders>
              <w:top w:val="single" w:sz="4" w:space="0" w:color="auto"/>
            </w:tcBorders>
          </w:tcPr>
          <w:p w14:paraId="27627D0B" w14:textId="77777777" w:rsidR="00956F44" w:rsidRPr="001470A4" w:rsidRDefault="00956F44" w:rsidP="00E35D75">
            <w:pPr>
              <w:adjustRightInd w:val="0"/>
              <w:snapToGrid w:val="0"/>
              <w:jc w:val="center"/>
              <w:rPr>
                <w:b/>
                <w:bCs/>
                <w:i/>
                <w:iCs/>
              </w:rPr>
            </w:pPr>
            <w:r w:rsidRPr="001470A4">
              <w:t>318</w:t>
            </w:r>
          </w:p>
        </w:tc>
        <w:tc>
          <w:tcPr>
            <w:tcW w:w="2636" w:type="dxa"/>
            <w:tcBorders>
              <w:top w:val="single" w:sz="4" w:space="0" w:color="auto"/>
            </w:tcBorders>
          </w:tcPr>
          <w:p w14:paraId="0863D402" w14:textId="10F32E0D" w:rsidR="00956F44" w:rsidRPr="001470A4" w:rsidRDefault="00956F44" w:rsidP="00E35D75">
            <w:pPr>
              <w:adjustRightInd w:val="0"/>
              <w:snapToGrid w:val="0"/>
              <w:jc w:val="center"/>
            </w:pPr>
            <w:r w:rsidRPr="001470A4">
              <w:t xml:space="preserve">55–79.2 CGE/10–22 </w:t>
            </w:r>
            <w:r w:rsidR="00E35D75" w:rsidRPr="001470A4">
              <w:t>Fr</w:t>
            </w:r>
          </w:p>
        </w:tc>
        <w:tc>
          <w:tcPr>
            <w:tcW w:w="1467" w:type="dxa"/>
            <w:tcBorders>
              <w:top w:val="single" w:sz="4" w:space="0" w:color="auto"/>
            </w:tcBorders>
          </w:tcPr>
          <w:p w14:paraId="78C90F5D" w14:textId="77777777" w:rsidR="00956F44" w:rsidRPr="001470A4" w:rsidRDefault="00956F44" w:rsidP="00E35D75">
            <w:pPr>
              <w:adjustRightInd w:val="0"/>
              <w:snapToGrid w:val="0"/>
              <w:jc w:val="center"/>
            </w:pPr>
            <w:r w:rsidRPr="001470A4">
              <w:t>NA</w:t>
            </w:r>
          </w:p>
        </w:tc>
        <w:tc>
          <w:tcPr>
            <w:tcW w:w="1682" w:type="dxa"/>
            <w:tcBorders>
              <w:top w:val="single" w:sz="4" w:space="0" w:color="auto"/>
            </w:tcBorders>
          </w:tcPr>
          <w:p w14:paraId="545F5D4B" w14:textId="3AB53557" w:rsidR="00956F44" w:rsidRPr="001470A4" w:rsidRDefault="00956F44" w:rsidP="00E35D75">
            <w:pPr>
              <w:adjustRightInd w:val="0"/>
              <w:snapToGrid w:val="0"/>
              <w:jc w:val="center"/>
            </w:pPr>
            <w:r w:rsidRPr="001470A4">
              <w:t>5-year, 45%</w:t>
            </w:r>
          </w:p>
        </w:tc>
        <w:tc>
          <w:tcPr>
            <w:tcW w:w="1601" w:type="dxa"/>
            <w:tcBorders>
              <w:top w:val="single" w:sz="4" w:space="0" w:color="auto"/>
            </w:tcBorders>
          </w:tcPr>
          <w:p w14:paraId="698ADF7C" w14:textId="54CC13CF" w:rsidR="00956F44" w:rsidRPr="001470A4" w:rsidRDefault="00956F44" w:rsidP="00E35D75">
            <w:pPr>
              <w:adjustRightInd w:val="0"/>
              <w:snapToGrid w:val="0"/>
              <w:jc w:val="center"/>
            </w:pPr>
            <w:r w:rsidRPr="001470A4">
              <w:t>None</w:t>
            </w:r>
          </w:p>
        </w:tc>
      </w:tr>
      <w:tr w:rsidR="009D3B5B" w:rsidRPr="001470A4" w14:paraId="71CAB5C7" w14:textId="77777777" w:rsidTr="00A804FC">
        <w:trPr>
          <w:trHeight w:val="243"/>
        </w:trPr>
        <w:tc>
          <w:tcPr>
            <w:tcW w:w="3227" w:type="dxa"/>
          </w:tcPr>
          <w:p w14:paraId="67856D05" w14:textId="6E06A7C8" w:rsidR="00956F44" w:rsidRPr="001470A4" w:rsidRDefault="00956F44" w:rsidP="00E35D75">
            <w:pPr>
              <w:adjustRightInd w:val="0"/>
              <w:snapToGrid w:val="0"/>
            </w:pPr>
            <w:r w:rsidRPr="001470A4">
              <w:t>Komatsu</w:t>
            </w:r>
            <w:r w:rsidR="00E35D75" w:rsidRPr="001470A4">
              <w:rPr>
                <w:rFonts w:eastAsia="SimSun" w:hint="eastAsia"/>
                <w:i/>
                <w:lang w:eastAsia="zh-CN"/>
              </w:rPr>
              <w:t xml:space="preserve"> </w:t>
            </w:r>
            <w:r w:rsidR="00E35D75" w:rsidRPr="001470A4">
              <w:rPr>
                <w:rFonts w:hint="eastAsia"/>
                <w:i/>
              </w:rPr>
              <w:t>et al</w:t>
            </w:r>
            <w:r w:rsidR="00E35D75" w:rsidRPr="001470A4">
              <w:fldChar w:fldCharType="begin"/>
            </w:r>
            <w:r w:rsidR="00E35D75" w:rsidRPr="001470A4">
              <w:instrText xml:space="preserve"> ADDIN EN.CITE &lt;EndNote&gt;&lt;Cite&gt;&lt;Author&gt;Komatsu&lt;/Author&gt;&lt;Year&gt;2011&lt;/Year&gt;&lt;RecNum&gt;3202&lt;/RecNum&gt;&lt;record&gt;&lt;rec-number&gt;3202&lt;/rec-number&gt;&lt;ref-type name="Journal Article"&gt;17&lt;/ref-type&gt;&lt;contributors&gt;&lt;authors&gt;&lt;author&gt;Komatsu, S.&lt;/author&gt;&lt;author&gt;Fukumoto, T.&lt;/author&gt;&lt;author&gt;Demizu, Y.&lt;/author&gt;&lt;author&gt;Miyawaki, D.&lt;/author&gt;&lt;author&gt;Terashima, K.&lt;/author&gt;&lt;author&gt;Sasaki, R.&lt;/author&gt;&lt;author&gt;Hori, Y.&lt;/author&gt;&lt;author&gt;Hishikawa, Y.&lt;/author&gt;&lt;author&gt;Ku, Y.&lt;/author&gt;&lt;author&gt;Murakami, M.&lt;/author&gt;&lt;/authors&gt;&lt;/contributors&gt;&lt;auth-address&gt;Department of Surgery, Division of Hepato-Biliary-Pancreatic Surgery, Kobe University Graduate School of Medicine, Kobe, Japan.&lt;/auth-address&gt;&lt;titles&gt;&lt;title&gt;Clinical results and risk factors of proton and carbon ion therapy for hepatocellular carcinoma&lt;/title&gt;&lt;secondary-title&gt;Cancer&lt;/secondary-title&gt;&lt;/titles&gt;&lt;periodical&gt;&lt;full-title&gt;Cancer&lt;/full-title&gt;&lt;abbr-1&gt;Cancer&lt;/abbr-1&gt;&lt;/periodical&gt;&lt;pages&gt;4890-904&lt;/pages&gt;&lt;volume&gt;117&lt;/volume&gt;&lt;number&gt;21&lt;/number&gt;&lt;keywords&gt;&lt;keyword&gt;Aged&lt;/keyword&gt;&lt;keyword&gt;*Carbon&lt;/keyword&gt;&lt;keyword&gt;Carcinoma, Hepatocellular/mortality/*therapy&lt;/keyword&gt;&lt;keyword&gt;Female&lt;/keyword&gt;&lt;keyword&gt;Heavy Ions/*therapeutic use&lt;/keyword&gt;&lt;keyword&gt;Humans&lt;/keyword&gt;&lt;keyword&gt;Liver Neoplasms/mortality/*therapy&lt;/keyword&gt;&lt;keyword&gt;Male&lt;/keyword&gt;&lt;keyword&gt;Protons/*therapeutic use&lt;/keyword&gt;&lt;keyword&gt;Risk Factors&lt;/keyword&gt;&lt;/keywords&gt;&lt;dates&gt;&lt;year&gt;2011&lt;/year&gt;&lt;pub-dates&gt;&lt;date&gt;Nov 1&lt;/date&gt;&lt;/pub-dates&gt;&lt;/dates&gt;&lt;isbn&gt;1097-0142 (Electronic)&amp;#xD;0008-543X (Linking)&lt;/isbn&gt;&lt;accession-num&gt;21495022&lt;/accession-num&gt;&lt;urls&gt;&lt;related-urls&gt;&lt;url&gt;http://www.ncbi.nlm.nih.gov/pubmed/21495022&lt;/url&gt;&lt;/related-urls&gt;&lt;/urls&gt;&lt;electronic-resource-num&gt;10.1002/cncr.26134&lt;/electronic-resource-num&gt;&lt;/record&gt;&lt;/Cite&gt;&lt;/EndNote&gt;</w:instrText>
            </w:r>
            <w:r w:rsidR="00E35D75" w:rsidRPr="001470A4">
              <w:fldChar w:fldCharType="separate"/>
            </w:r>
            <w:r w:rsidR="00E35D75" w:rsidRPr="001470A4">
              <w:rPr>
                <w:vertAlign w:val="superscript"/>
              </w:rPr>
              <w:t>[40]</w:t>
            </w:r>
            <w:r w:rsidR="00E35D75" w:rsidRPr="001470A4">
              <w:fldChar w:fldCharType="end"/>
            </w:r>
            <w:r w:rsidRPr="001470A4">
              <w:t>, retrospective</w:t>
            </w:r>
          </w:p>
        </w:tc>
        <w:tc>
          <w:tcPr>
            <w:tcW w:w="876" w:type="dxa"/>
          </w:tcPr>
          <w:p w14:paraId="04B44A69" w14:textId="77777777" w:rsidR="00956F44" w:rsidRPr="001470A4" w:rsidRDefault="00956F44" w:rsidP="00E35D75">
            <w:pPr>
              <w:adjustRightInd w:val="0"/>
              <w:snapToGrid w:val="0"/>
              <w:jc w:val="center"/>
            </w:pPr>
            <w:r w:rsidRPr="001470A4">
              <w:t>2011</w:t>
            </w:r>
          </w:p>
        </w:tc>
        <w:tc>
          <w:tcPr>
            <w:tcW w:w="1137" w:type="dxa"/>
          </w:tcPr>
          <w:p w14:paraId="13975FB6" w14:textId="3420D7CC" w:rsidR="00956F44" w:rsidRPr="001470A4" w:rsidRDefault="00956F44" w:rsidP="00E35D75">
            <w:pPr>
              <w:adjustRightInd w:val="0"/>
              <w:snapToGrid w:val="0"/>
              <w:jc w:val="center"/>
            </w:pPr>
            <w:r w:rsidRPr="001470A4">
              <w:t>Proton</w:t>
            </w:r>
          </w:p>
          <w:p w14:paraId="313F7A1F" w14:textId="006B74D1" w:rsidR="00956F44" w:rsidRPr="001470A4" w:rsidRDefault="00956F44" w:rsidP="00E35D75">
            <w:pPr>
              <w:adjustRightInd w:val="0"/>
              <w:snapToGrid w:val="0"/>
              <w:jc w:val="center"/>
            </w:pPr>
            <w:r w:rsidRPr="001470A4">
              <w:t>Carbon</w:t>
            </w:r>
          </w:p>
        </w:tc>
        <w:tc>
          <w:tcPr>
            <w:tcW w:w="1255" w:type="dxa"/>
          </w:tcPr>
          <w:p w14:paraId="6B3CC928" w14:textId="77777777" w:rsidR="00956F44" w:rsidRPr="001470A4" w:rsidRDefault="00956F44" w:rsidP="00E35D75">
            <w:pPr>
              <w:adjustRightInd w:val="0"/>
              <w:snapToGrid w:val="0"/>
              <w:jc w:val="center"/>
              <w:rPr>
                <w:b/>
                <w:bCs/>
                <w:i/>
                <w:iCs/>
              </w:rPr>
            </w:pPr>
            <w:r w:rsidRPr="001470A4">
              <w:t>242</w:t>
            </w:r>
          </w:p>
          <w:p w14:paraId="15FDF1D4" w14:textId="77777777" w:rsidR="00956F44" w:rsidRPr="001470A4" w:rsidRDefault="00956F44" w:rsidP="00E35D75">
            <w:pPr>
              <w:adjustRightInd w:val="0"/>
              <w:snapToGrid w:val="0"/>
              <w:jc w:val="center"/>
              <w:rPr>
                <w:b/>
                <w:bCs/>
                <w:i/>
                <w:iCs/>
              </w:rPr>
            </w:pPr>
            <w:r w:rsidRPr="001470A4">
              <w:t>101</w:t>
            </w:r>
          </w:p>
        </w:tc>
        <w:tc>
          <w:tcPr>
            <w:tcW w:w="2636" w:type="dxa"/>
          </w:tcPr>
          <w:p w14:paraId="4A3313E1" w14:textId="00024599" w:rsidR="00956F44" w:rsidRPr="001470A4" w:rsidRDefault="00956F44" w:rsidP="00E35D75">
            <w:pPr>
              <w:adjustRightInd w:val="0"/>
              <w:snapToGrid w:val="0"/>
              <w:jc w:val="center"/>
            </w:pPr>
            <w:r w:rsidRPr="001470A4">
              <w:t xml:space="preserve">52.8–84 CGE/4–38 </w:t>
            </w:r>
            <w:r w:rsidR="00E35D75" w:rsidRPr="001470A4">
              <w:t>Fr</w:t>
            </w:r>
          </w:p>
          <w:p w14:paraId="248E6B9E" w14:textId="2AB96A6B" w:rsidR="00956F44" w:rsidRPr="001470A4" w:rsidRDefault="00956F44" w:rsidP="00E35D75">
            <w:pPr>
              <w:adjustRightInd w:val="0"/>
              <w:snapToGrid w:val="0"/>
              <w:jc w:val="center"/>
            </w:pPr>
            <w:r w:rsidRPr="001470A4">
              <w:t xml:space="preserve">52.8–76 CGE/4–20 </w:t>
            </w:r>
            <w:r w:rsidR="00E35D75" w:rsidRPr="001470A4">
              <w:t>Fr</w:t>
            </w:r>
          </w:p>
        </w:tc>
        <w:tc>
          <w:tcPr>
            <w:tcW w:w="1467" w:type="dxa"/>
          </w:tcPr>
          <w:p w14:paraId="06C34DD1" w14:textId="73D66DD2" w:rsidR="00956F44" w:rsidRPr="001470A4" w:rsidRDefault="00956F44" w:rsidP="00E35D75">
            <w:pPr>
              <w:adjustRightInd w:val="0"/>
              <w:snapToGrid w:val="0"/>
              <w:jc w:val="center"/>
            </w:pPr>
            <w:r w:rsidRPr="001470A4">
              <w:t>5-year, 90%</w:t>
            </w:r>
          </w:p>
          <w:p w14:paraId="0D8CEDFF" w14:textId="043FFBB1" w:rsidR="00956F44" w:rsidRPr="001470A4" w:rsidRDefault="00956F44" w:rsidP="00E35D75">
            <w:pPr>
              <w:adjustRightInd w:val="0"/>
              <w:snapToGrid w:val="0"/>
              <w:jc w:val="center"/>
            </w:pPr>
            <w:r w:rsidRPr="001470A4">
              <w:t>5-year, 93%</w:t>
            </w:r>
          </w:p>
        </w:tc>
        <w:tc>
          <w:tcPr>
            <w:tcW w:w="1682" w:type="dxa"/>
          </w:tcPr>
          <w:p w14:paraId="72930369" w14:textId="25A76615" w:rsidR="00956F44" w:rsidRPr="001470A4" w:rsidRDefault="00956F44" w:rsidP="00E35D75">
            <w:pPr>
              <w:adjustRightInd w:val="0"/>
              <w:snapToGrid w:val="0"/>
              <w:jc w:val="center"/>
            </w:pPr>
            <w:r w:rsidRPr="001470A4">
              <w:t>5-year, 38%</w:t>
            </w:r>
          </w:p>
          <w:p w14:paraId="0CF6C0B1" w14:textId="2203F09F" w:rsidR="00956F44" w:rsidRPr="001470A4" w:rsidRDefault="00956F44" w:rsidP="00E35D75">
            <w:pPr>
              <w:adjustRightInd w:val="0"/>
              <w:snapToGrid w:val="0"/>
              <w:jc w:val="center"/>
            </w:pPr>
            <w:r w:rsidRPr="001470A4">
              <w:t>5-year, 36%</w:t>
            </w:r>
          </w:p>
        </w:tc>
        <w:tc>
          <w:tcPr>
            <w:tcW w:w="1601" w:type="dxa"/>
          </w:tcPr>
          <w:p w14:paraId="714B0F5A" w14:textId="77777777" w:rsidR="00956F44" w:rsidRPr="001470A4" w:rsidRDefault="00956F44" w:rsidP="00E35D75">
            <w:pPr>
              <w:adjustRightInd w:val="0"/>
              <w:snapToGrid w:val="0"/>
              <w:jc w:val="center"/>
            </w:pPr>
            <w:r w:rsidRPr="001470A4">
              <w:t>1%</w:t>
            </w:r>
          </w:p>
          <w:p w14:paraId="6798F3B8" w14:textId="77777777" w:rsidR="00956F44" w:rsidRPr="001470A4" w:rsidRDefault="00956F44" w:rsidP="00E35D75">
            <w:pPr>
              <w:adjustRightInd w:val="0"/>
              <w:snapToGrid w:val="0"/>
              <w:jc w:val="center"/>
            </w:pPr>
            <w:r w:rsidRPr="001470A4">
              <w:t>3%</w:t>
            </w:r>
          </w:p>
        </w:tc>
      </w:tr>
      <w:tr w:rsidR="009D3B5B" w:rsidRPr="001470A4" w14:paraId="0DB6B049" w14:textId="77777777" w:rsidTr="00A804FC">
        <w:trPr>
          <w:trHeight w:val="231"/>
        </w:trPr>
        <w:tc>
          <w:tcPr>
            <w:tcW w:w="3227" w:type="dxa"/>
          </w:tcPr>
          <w:p w14:paraId="08AC8EA1" w14:textId="32F4B5A9" w:rsidR="00956F44" w:rsidRPr="001470A4" w:rsidRDefault="00956F44" w:rsidP="00E35D75">
            <w:pPr>
              <w:adjustRightInd w:val="0"/>
              <w:snapToGrid w:val="0"/>
            </w:pPr>
            <w:r w:rsidRPr="001470A4">
              <w:t>Hata</w:t>
            </w:r>
            <w:r w:rsidR="00E35D75" w:rsidRPr="001470A4">
              <w:rPr>
                <w:rFonts w:eastAsia="SimSun" w:hint="eastAsia"/>
                <w:i/>
                <w:lang w:eastAsia="zh-CN"/>
              </w:rPr>
              <w:t xml:space="preserve"> </w:t>
            </w:r>
            <w:r w:rsidR="00E35D75" w:rsidRPr="001470A4">
              <w:rPr>
                <w:rFonts w:hint="eastAsia"/>
                <w:i/>
              </w:rPr>
              <w:t>et al</w:t>
            </w:r>
            <w:r w:rsidR="00E35D75" w:rsidRPr="001470A4">
              <w:fldChar w:fldCharType="begin"/>
            </w:r>
            <w:r w:rsidR="00E35D75" w:rsidRPr="001470A4">
              <w:instrText xml:space="preserve"> ADDIN EN.CITE &lt;EndNote&gt;&lt;Cite&gt;&lt;Author&gt;Hata&lt;/Author&gt;&lt;Year&gt;2006&lt;/Year&gt;&lt;RecNum&gt;188&lt;/RecNum&gt;&lt;record&gt;&lt;rec-number&gt;188&lt;/rec-number&gt;&lt;ref-type name="Journal Article"&gt;17&lt;/ref-type&gt;&lt;contributors&gt;&lt;authors&gt;&lt;author&gt;Hata, M.&lt;/author&gt;&lt;author&gt;Tokuuye, K.&lt;/author&gt;&lt;author&gt;Sugahara, S.&lt;/author&gt;&lt;author&gt;Fukumitsu, N.&lt;/author&gt;&lt;author&gt;Hashimoto, T.&lt;/author&gt;&lt;author&gt;Ohnishi, K.&lt;/author&gt;&lt;author&gt;Nemoto, K.&lt;/author&gt;&lt;author&gt;Ohara, K.&lt;/author&gt;&lt;author&gt;Matsuzaki, Y.&lt;/author&gt;&lt;author&gt;Akine, Y.&lt;/author&gt;&lt;/authors&gt;&lt;/contributors&gt;&lt;auth-address&gt;Proton Medical Research Center, University of Tsukuba, Tsukuba, Ibaraki, Japan.&lt;/auth-address&gt;&lt;titles&gt;&lt;title&gt;Proton beam therapy for hepatocellular carcinoma patients with severe cirrhosis&lt;/title&gt;&lt;secondary-title&gt;Strahlenther Onkol&lt;/secondary-title&gt;&lt;/titles&gt;&lt;periodical&gt;&lt;full-title&gt;Strahlenther Onkol&lt;/full-title&gt;&lt;/periodical&gt;&lt;pages&gt;713-20&lt;/pages&gt;&lt;volume&gt;182&lt;/volume&gt;&lt;number&gt;12&lt;/number&gt;&lt;keywords&gt;&lt;keyword&gt;Aged&lt;/keyword&gt;&lt;keyword&gt;Carcinoma, Hepatocellular/diagnosis/mortality/pathology/*radiotherapy&lt;/keyword&gt;&lt;keyword&gt;Cause of Death&lt;/keyword&gt;&lt;keyword&gt;Disease-Free Survival&lt;/keyword&gt;&lt;keyword&gt;Dose Fractionation&lt;/keyword&gt;&lt;keyword&gt;Female&lt;/keyword&gt;&lt;keyword&gt;Humans&lt;/keyword&gt;&lt;keyword&gt;Liver Cirrhosis/*complications/diagnosis/mortality/pathology&lt;/keyword&gt;&lt;keyword&gt;Liver Failure/mortality/pathology&lt;/keyword&gt;&lt;keyword&gt;Liver Neoplasms/diagnosis/mortality/pathology/*radiotherapy&lt;/keyword&gt;&lt;keyword&gt;Magnetic Resonance Imaging&lt;/keyword&gt;&lt;keyword&gt;Male&lt;/keyword&gt;&lt;keyword&gt;Middle Aged&lt;/keyword&gt;&lt;keyword&gt;Neoplasm Staging&lt;/keyword&gt;&lt;keyword&gt;Neoplasms, Multiple Primary/diagnosis/mortality/pathology/*radiotherapy&lt;/keyword&gt;&lt;keyword&gt;Prognosis&lt;/keyword&gt;&lt;keyword&gt;Protons/*therapeutic use&lt;/keyword&gt;&lt;keyword&gt;Radiation Injuries/etiology&lt;/keyword&gt;&lt;keyword&gt;Radiotherapy Dosage&lt;/keyword&gt;&lt;keyword&gt;Radiotherapy Planning, Computer-Assisted&lt;/keyword&gt;&lt;keyword&gt;Survival Analysis&lt;/keyword&gt;&lt;keyword&gt;Synchrotrons&lt;/keyword&gt;&lt;keyword&gt;Tomography, X-Ray Computed&lt;/keyword&gt;&lt;/keywords&gt;&lt;dates&gt;&lt;year&gt;2006&lt;/year&gt;&lt;pub-dates&gt;&lt;date&gt;Dec&lt;/date&gt;&lt;/pub-dates&gt;&lt;/dates&gt;&lt;isbn&gt;0179-7158 (Print)&amp;#xD;0179-7158 (Linking)&lt;/isbn&gt;&lt;accession-num&gt;17149578&lt;/accession-num&gt;&lt;urls&gt;&lt;related-urls&gt;&lt;url&gt;http://www.ncbi.nlm.nih.gov/pubmed/17149578&lt;/url&gt;&lt;/related-urls&gt;&lt;/urls&gt;&lt;custom2&gt;PMC3233367&lt;/custom2&gt;&lt;electronic-resource-num&gt;10.1007/s00066-006-1564-2&lt;/electronic-resource-num&gt;&lt;language&gt;eng&lt;/language&gt;&lt;/record&gt;&lt;/Cite&gt;&lt;/EndNote&gt;</w:instrText>
            </w:r>
            <w:r w:rsidR="00E35D75" w:rsidRPr="001470A4">
              <w:fldChar w:fldCharType="separate"/>
            </w:r>
            <w:r w:rsidR="00E35D75" w:rsidRPr="001470A4">
              <w:rPr>
                <w:vertAlign w:val="superscript"/>
              </w:rPr>
              <w:t>[39]</w:t>
            </w:r>
            <w:r w:rsidR="00E35D75" w:rsidRPr="001470A4">
              <w:fldChar w:fldCharType="end"/>
            </w:r>
            <w:r w:rsidRPr="001470A4">
              <w:t>, retrospective</w:t>
            </w:r>
          </w:p>
        </w:tc>
        <w:tc>
          <w:tcPr>
            <w:tcW w:w="876" w:type="dxa"/>
          </w:tcPr>
          <w:p w14:paraId="5EE8695D" w14:textId="77777777" w:rsidR="00956F44" w:rsidRPr="001470A4" w:rsidRDefault="00956F44" w:rsidP="00E35D75">
            <w:pPr>
              <w:adjustRightInd w:val="0"/>
              <w:snapToGrid w:val="0"/>
              <w:jc w:val="center"/>
            </w:pPr>
            <w:r w:rsidRPr="001470A4">
              <w:t>2006</w:t>
            </w:r>
          </w:p>
        </w:tc>
        <w:tc>
          <w:tcPr>
            <w:tcW w:w="1137" w:type="dxa"/>
          </w:tcPr>
          <w:p w14:paraId="151EFB71" w14:textId="0C32D80F" w:rsidR="00956F44" w:rsidRPr="001470A4" w:rsidRDefault="00956F44" w:rsidP="00E35D75">
            <w:pPr>
              <w:adjustRightInd w:val="0"/>
              <w:snapToGrid w:val="0"/>
              <w:jc w:val="center"/>
            </w:pPr>
            <w:r w:rsidRPr="001470A4">
              <w:t>Proton</w:t>
            </w:r>
          </w:p>
        </w:tc>
        <w:tc>
          <w:tcPr>
            <w:tcW w:w="1255" w:type="dxa"/>
          </w:tcPr>
          <w:p w14:paraId="60A0CBAE" w14:textId="77777777" w:rsidR="00956F44" w:rsidRPr="001470A4" w:rsidRDefault="00956F44" w:rsidP="00E35D75">
            <w:pPr>
              <w:adjustRightInd w:val="0"/>
              <w:snapToGrid w:val="0"/>
              <w:jc w:val="center"/>
              <w:rPr>
                <w:b/>
                <w:bCs/>
                <w:i/>
                <w:iCs/>
              </w:rPr>
            </w:pPr>
            <w:r w:rsidRPr="001470A4">
              <w:t>19</w:t>
            </w:r>
          </w:p>
        </w:tc>
        <w:tc>
          <w:tcPr>
            <w:tcW w:w="2636" w:type="dxa"/>
          </w:tcPr>
          <w:p w14:paraId="13B2C3CE" w14:textId="5AAC9C31" w:rsidR="00956F44" w:rsidRPr="001470A4" w:rsidRDefault="00956F44" w:rsidP="00E35D75">
            <w:pPr>
              <w:adjustRightInd w:val="0"/>
              <w:snapToGrid w:val="0"/>
              <w:jc w:val="center"/>
            </w:pPr>
            <w:r w:rsidRPr="001470A4">
              <w:t xml:space="preserve">50–84 Gy/10–24 </w:t>
            </w:r>
            <w:r w:rsidR="00E35D75" w:rsidRPr="001470A4">
              <w:t>Fr</w:t>
            </w:r>
          </w:p>
        </w:tc>
        <w:tc>
          <w:tcPr>
            <w:tcW w:w="1467" w:type="dxa"/>
          </w:tcPr>
          <w:p w14:paraId="4C0E7766" w14:textId="77777777" w:rsidR="00956F44" w:rsidRPr="001470A4" w:rsidRDefault="00956F44" w:rsidP="00E35D75">
            <w:pPr>
              <w:adjustRightInd w:val="0"/>
              <w:snapToGrid w:val="0"/>
              <w:jc w:val="center"/>
            </w:pPr>
            <w:r w:rsidRPr="001470A4">
              <w:t>1 failure</w:t>
            </w:r>
          </w:p>
        </w:tc>
        <w:tc>
          <w:tcPr>
            <w:tcW w:w="1682" w:type="dxa"/>
          </w:tcPr>
          <w:p w14:paraId="62075B6B" w14:textId="12C5EE1F" w:rsidR="00956F44" w:rsidRPr="001470A4" w:rsidRDefault="00956F44" w:rsidP="00E35D75">
            <w:pPr>
              <w:adjustRightInd w:val="0"/>
              <w:snapToGrid w:val="0"/>
              <w:jc w:val="center"/>
            </w:pPr>
            <w:r w:rsidRPr="001470A4">
              <w:t>2-year, 42%</w:t>
            </w:r>
          </w:p>
        </w:tc>
        <w:tc>
          <w:tcPr>
            <w:tcW w:w="1601" w:type="dxa"/>
          </w:tcPr>
          <w:p w14:paraId="4F4B1021" w14:textId="4E4CDD7F" w:rsidR="00956F44" w:rsidRPr="001470A4" w:rsidRDefault="00956F44" w:rsidP="00E35D75">
            <w:pPr>
              <w:adjustRightInd w:val="0"/>
              <w:snapToGrid w:val="0"/>
              <w:jc w:val="center"/>
            </w:pPr>
            <w:r w:rsidRPr="001470A4">
              <w:t>None</w:t>
            </w:r>
          </w:p>
        </w:tc>
      </w:tr>
      <w:tr w:rsidR="009D3B5B" w:rsidRPr="001470A4" w14:paraId="17BB5BA1" w14:textId="77777777" w:rsidTr="00A804FC">
        <w:trPr>
          <w:trHeight w:val="190"/>
        </w:trPr>
        <w:tc>
          <w:tcPr>
            <w:tcW w:w="3227" w:type="dxa"/>
          </w:tcPr>
          <w:p w14:paraId="3495A262" w14:textId="62BE591E" w:rsidR="00956F44" w:rsidRPr="001470A4" w:rsidRDefault="00956F44" w:rsidP="00E35D75">
            <w:pPr>
              <w:adjustRightInd w:val="0"/>
              <w:snapToGrid w:val="0"/>
            </w:pPr>
            <w:r w:rsidRPr="001470A4">
              <w:t>Bush</w:t>
            </w:r>
            <w:r w:rsidR="00E35D75" w:rsidRPr="001470A4">
              <w:rPr>
                <w:rFonts w:eastAsia="SimSun" w:hint="eastAsia"/>
                <w:i/>
                <w:lang w:eastAsia="zh-CN"/>
              </w:rPr>
              <w:t xml:space="preserve"> </w:t>
            </w:r>
            <w:r w:rsidR="00E35D75" w:rsidRPr="001470A4">
              <w:rPr>
                <w:rFonts w:hint="eastAsia"/>
                <w:i/>
              </w:rPr>
              <w:t>et al</w:t>
            </w:r>
            <w:r w:rsidR="00E35D75" w:rsidRPr="001470A4">
              <w:fldChar w:fldCharType="begin"/>
            </w:r>
            <w:r w:rsidR="00E35D75" w:rsidRPr="001470A4">
              <w:instrText xml:space="preserve"> ADDIN EN.CITE &lt;EndNote&gt;&lt;Cite&gt;&lt;Author&gt;Bush&lt;/Author&gt;&lt;Year&gt;2011&lt;/Year&gt;&lt;RecNum&gt;3201&lt;/RecNum&gt;&lt;record&gt;&lt;rec-number&gt;3201&lt;/rec-number&gt;&lt;ref-type name="Journal Article"&gt;17&lt;/ref-type&gt;&lt;contributors&gt;&lt;authors&gt;&lt;author&gt;Bush, D. A.&lt;/author&gt;&lt;author&gt;Kayali, Z.&lt;/author&gt;&lt;author&gt;Grove, R.&lt;/author&gt;&lt;author&gt;Slater, J. D.&lt;/author&gt;&lt;/authors&gt;&lt;/contributors&gt;&lt;auth-address&gt;Department of Radiation Medicine, Loma Linda University Medical Center, Loma Linda, California, USA. dbush@dominion.llumc.edu&lt;/auth-address&gt;&lt;titles&gt;&lt;title&gt;The safety and efficacy of high-dose proton beam radiotherapy for hepatocellular carcinoma: a phase 2 prospective trial&lt;/title&gt;&lt;secondary-title&gt;Cancer&lt;/secondary-title&gt;&lt;/titles&gt;&lt;periodical&gt;&lt;full-title&gt;Cancer&lt;/full-title&gt;&lt;abbr-1&gt;Cancer&lt;/abbr-1&gt;&lt;/periodical&gt;&lt;pages&gt;3053-9&lt;/pages&gt;&lt;volume&gt;117&lt;/volume&gt;&lt;number&gt;13&lt;/number&gt;&lt;keywords&gt;&lt;keyword&gt;Adult&lt;/keyword&gt;&lt;keyword&gt;Aged&lt;/keyword&gt;&lt;keyword&gt;Aged, 80 and over&lt;/keyword&gt;&lt;keyword&gt;Carcinoma, Hepatocellular/pathology/*radiotherapy&lt;/keyword&gt;&lt;keyword&gt;Disease-Free Survival&lt;/keyword&gt;&lt;keyword&gt;Female&lt;/keyword&gt;&lt;keyword&gt;Humans&lt;/keyword&gt;&lt;keyword&gt;Liver Cirrhosis/radiotherapy&lt;/keyword&gt;&lt;keyword&gt;Liver Neoplasms/pathology/*radiotherapy&lt;/keyword&gt;&lt;keyword&gt;Male&lt;/keyword&gt;&lt;keyword&gt;Middle Aged&lt;/keyword&gt;&lt;keyword&gt;Protons/adverse effects/*therapeutic use&lt;/keyword&gt;&lt;keyword&gt;Radiotherapy Dosage&lt;/keyword&gt;&lt;keyword&gt;Treatment Outcome&lt;/keyword&gt;&lt;/keywords&gt;&lt;dates&gt;&lt;year&gt;2011&lt;/year&gt;&lt;pub-dates&gt;&lt;date&gt;Jul 1&lt;/date&gt;&lt;/pub-dates&gt;&lt;/dates&gt;&lt;isbn&gt;1097-0142 (Electronic)&amp;#xD;0008-543X (Linking)&lt;/isbn&gt;&lt;accession-num&gt;21264826&lt;/accession-num&gt;&lt;urls&gt;&lt;related-urls&gt;&lt;url&gt;http://www.ncbi.nlm.nih.gov/pubmed/21264826&lt;/url&gt;&lt;/related-urls&gt;&lt;/urls&gt;&lt;electronic-resource-num&gt;10.1002/cncr.25809&lt;/electronic-resource-num&gt;&lt;/record&gt;&lt;/Cite&gt;&lt;/EndNote&gt;</w:instrText>
            </w:r>
            <w:r w:rsidR="00E35D75" w:rsidRPr="001470A4">
              <w:fldChar w:fldCharType="separate"/>
            </w:r>
            <w:r w:rsidR="00E35D75" w:rsidRPr="001470A4">
              <w:rPr>
                <w:vertAlign w:val="superscript"/>
              </w:rPr>
              <w:t>[70]</w:t>
            </w:r>
            <w:r w:rsidR="00E35D75" w:rsidRPr="001470A4">
              <w:fldChar w:fldCharType="end"/>
            </w:r>
            <w:r w:rsidRPr="001470A4">
              <w:t>, phase 2</w:t>
            </w:r>
          </w:p>
        </w:tc>
        <w:tc>
          <w:tcPr>
            <w:tcW w:w="876" w:type="dxa"/>
          </w:tcPr>
          <w:p w14:paraId="6B83567A" w14:textId="77777777" w:rsidR="00956F44" w:rsidRPr="001470A4" w:rsidRDefault="00956F44" w:rsidP="00E35D75">
            <w:pPr>
              <w:adjustRightInd w:val="0"/>
              <w:snapToGrid w:val="0"/>
              <w:jc w:val="center"/>
            </w:pPr>
            <w:r w:rsidRPr="001470A4">
              <w:t>2011</w:t>
            </w:r>
          </w:p>
        </w:tc>
        <w:tc>
          <w:tcPr>
            <w:tcW w:w="1137" w:type="dxa"/>
          </w:tcPr>
          <w:p w14:paraId="28996E19" w14:textId="50F6E4BA" w:rsidR="00956F44" w:rsidRPr="001470A4" w:rsidRDefault="00956F44" w:rsidP="00E35D75">
            <w:pPr>
              <w:adjustRightInd w:val="0"/>
              <w:snapToGrid w:val="0"/>
              <w:jc w:val="center"/>
            </w:pPr>
            <w:r w:rsidRPr="001470A4">
              <w:t>Proton</w:t>
            </w:r>
          </w:p>
        </w:tc>
        <w:tc>
          <w:tcPr>
            <w:tcW w:w="1255" w:type="dxa"/>
          </w:tcPr>
          <w:p w14:paraId="21217E97" w14:textId="77777777" w:rsidR="00956F44" w:rsidRPr="001470A4" w:rsidRDefault="00956F44" w:rsidP="00E35D75">
            <w:pPr>
              <w:adjustRightInd w:val="0"/>
              <w:snapToGrid w:val="0"/>
              <w:jc w:val="center"/>
              <w:rPr>
                <w:b/>
                <w:bCs/>
                <w:i/>
                <w:iCs/>
              </w:rPr>
            </w:pPr>
            <w:r w:rsidRPr="001470A4">
              <w:t>76</w:t>
            </w:r>
          </w:p>
        </w:tc>
        <w:tc>
          <w:tcPr>
            <w:tcW w:w="2636" w:type="dxa"/>
          </w:tcPr>
          <w:p w14:paraId="1D02219A" w14:textId="6111D81F" w:rsidR="00956F44" w:rsidRPr="001470A4" w:rsidRDefault="00956F44" w:rsidP="00E35D75">
            <w:pPr>
              <w:adjustRightInd w:val="0"/>
              <w:snapToGrid w:val="0"/>
              <w:jc w:val="center"/>
            </w:pPr>
            <w:r w:rsidRPr="001470A4">
              <w:t xml:space="preserve">63 Gy/15 </w:t>
            </w:r>
            <w:r w:rsidR="00E35D75" w:rsidRPr="001470A4">
              <w:t>Fr</w:t>
            </w:r>
          </w:p>
        </w:tc>
        <w:tc>
          <w:tcPr>
            <w:tcW w:w="1467" w:type="dxa"/>
          </w:tcPr>
          <w:p w14:paraId="75CFD401" w14:textId="77777777" w:rsidR="00956F44" w:rsidRPr="001470A4" w:rsidRDefault="00956F44" w:rsidP="00E35D75">
            <w:pPr>
              <w:adjustRightInd w:val="0"/>
              <w:snapToGrid w:val="0"/>
              <w:jc w:val="center"/>
            </w:pPr>
            <w:r w:rsidRPr="001470A4">
              <w:t>NA</w:t>
            </w:r>
          </w:p>
        </w:tc>
        <w:tc>
          <w:tcPr>
            <w:tcW w:w="1682" w:type="dxa"/>
          </w:tcPr>
          <w:p w14:paraId="41051A02" w14:textId="2AB1A53D" w:rsidR="00956F44" w:rsidRPr="001470A4" w:rsidRDefault="00956F44" w:rsidP="00E35D75">
            <w:pPr>
              <w:adjustRightInd w:val="0"/>
              <w:snapToGrid w:val="0"/>
              <w:jc w:val="center"/>
            </w:pPr>
            <w:r w:rsidRPr="001470A4">
              <w:t>3-year, 60%</w:t>
            </w:r>
            <w:r w:rsidRPr="001470A4">
              <w:rPr>
                <w:vertAlign w:val="superscript"/>
              </w:rPr>
              <w:t>1</w:t>
            </w:r>
          </w:p>
        </w:tc>
        <w:tc>
          <w:tcPr>
            <w:tcW w:w="1601" w:type="dxa"/>
          </w:tcPr>
          <w:p w14:paraId="7BC38B13" w14:textId="26BE7F7F" w:rsidR="00956F44" w:rsidRPr="001470A4" w:rsidRDefault="00956F44" w:rsidP="00E35D75">
            <w:pPr>
              <w:adjustRightInd w:val="0"/>
              <w:snapToGrid w:val="0"/>
              <w:jc w:val="center"/>
            </w:pPr>
            <w:r w:rsidRPr="001470A4">
              <w:t>None</w:t>
            </w:r>
          </w:p>
        </w:tc>
      </w:tr>
      <w:tr w:rsidR="009D3B5B" w:rsidRPr="001470A4" w14:paraId="03F28B96" w14:textId="77777777" w:rsidTr="00A804FC">
        <w:trPr>
          <w:trHeight w:val="261"/>
        </w:trPr>
        <w:tc>
          <w:tcPr>
            <w:tcW w:w="3227" w:type="dxa"/>
          </w:tcPr>
          <w:p w14:paraId="09B6EF8E" w14:textId="3495F21C" w:rsidR="00956F44" w:rsidRPr="001470A4" w:rsidRDefault="00956F44" w:rsidP="00E35D75">
            <w:pPr>
              <w:adjustRightInd w:val="0"/>
              <w:snapToGrid w:val="0"/>
            </w:pPr>
            <w:r w:rsidRPr="001470A4">
              <w:t>Hong</w:t>
            </w:r>
            <w:r w:rsidR="00E35D75" w:rsidRPr="001470A4">
              <w:rPr>
                <w:rFonts w:eastAsia="SimSun" w:hint="eastAsia"/>
                <w:i/>
                <w:lang w:eastAsia="zh-CN"/>
              </w:rPr>
              <w:t xml:space="preserve"> </w:t>
            </w:r>
            <w:r w:rsidR="00E35D75" w:rsidRPr="001470A4">
              <w:rPr>
                <w:rFonts w:hint="eastAsia"/>
                <w:i/>
              </w:rPr>
              <w:t>et al</w:t>
            </w:r>
            <w:r w:rsidR="00E35D75" w:rsidRPr="001470A4">
              <w:fldChar w:fldCharType="begin"/>
            </w:r>
            <w:r w:rsidR="00E35D75" w:rsidRPr="001470A4">
              <w:instrText xml:space="preserve"> ADDIN EN.CITE &lt;EndNote&gt;&lt;Cite&gt;&lt;Author&gt;Hong&lt;/Author&gt;&lt;Year&gt;2016&lt;/Year&gt;&lt;RecNum&gt;3139&lt;/RecNum&gt;&lt;record&gt;&lt;rec-number&gt;3139&lt;/rec-number&gt;&lt;ref-type name="Journal Article"&gt;17&lt;/ref-type&gt;&lt;contributors&gt;&lt;authors&gt;&lt;author&gt;Hong, T. S.&lt;/author&gt;&lt;author&gt;Wo, J. Y.&lt;/author&gt;&lt;author&gt;Yeap, B. Y.&lt;/author&gt;&lt;author&gt;Ben-Josef, E.&lt;/author&gt;&lt;author&gt;McDonnell, E. I.&lt;/author&gt;&lt;author&gt;Blaszkowsky, L. S.&lt;/author&gt;&lt;author&gt;Kwak, E. L.&lt;/author&gt;&lt;author&gt;Allen, J. N.&lt;/author&gt;&lt;author&gt;Clark, J. W.&lt;/author&gt;&lt;author&gt;Goyal, L.&lt;/author&gt;&lt;author&gt;Murphy, J. E.&lt;/author&gt;&lt;author&gt;Javle, M. M.&lt;/author&gt;&lt;author&gt;Wolfgang, J. A.&lt;/author&gt;&lt;author&gt;Drapek, L. C.&lt;/author&gt;&lt;author&gt;Arellano, R. S.&lt;/author&gt;&lt;author&gt;Mamon, H. J.&lt;/author&gt;&lt;author&gt;Mullen, J. T.&lt;/author&gt;&lt;author&gt;Yoon, S. S.&lt;/author&gt;&lt;author&gt;Tanabe, K. K.&lt;/author&gt;&lt;author&gt;Ferrone, C. R.&lt;/author&gt;&lt;author&gt;Ryan, D. P.&lt;/author&gt;&lt;author&gt;DeLaney, T. F.&lt;/author&gt;&lt;author&gt;Crane, C. H.&lt;/author&gt;&lt;author&gt;Zhu, A. X.&lt;/author&gt;&lt;/authors&gt;&lt;/contributors&gt;&lt;auth-address&gt;Theodore S. Hong, Jennifer Y. Wo, Beow Y. Yeap, Erin I. McDonnell, Lawrence S. Blaszkowsky, Eunice L. Kwak, Jill N. Allen, Jeffrey W. Clark, Lipika Goyal, Janet E. Murphy, John A. Wolfgang, Lorraine C. Drapek, Ronald S. Arellano, John T. Mullen, Sam S. Yoon, Kenneth K. Tanabe, Cristina R. Ferrone, David P. Ryan, Thomas F. DeLaney, and Andrew X. Zhu, Massachusetts General Hospital, Harvard Medical School; Harvey J. Mamon, Brigham and Women&amp;apos;s Hospital/Dana-Farber Cancer Institute, Harvard Medical School, Boston, MA; Edgar Ben-Josef, University of Pennsylvania Hospital, Philadelphia, PA; and Milind M. Javle and Christopher H. Crane, University of Texas MD Anderson Cancer Center, Houston, TX. tshong1@partners.org.&amp;#xD;Theodore S. Hong, Jennifer Y. Wo, Beow Y. Yeap, Erin I. McDonnell, Lawrence S. Blaszkowsky, Eunice L. Kwak, Jill N. Allen, Jeffrey W. Clark, Lipika Goyal, Janet E. Murphy, John A. Wolfgang, Lorraine C. Drapek, Ronald S. Arellano, John T. Mullen, Sam S. Yoon, Kenneth K. Tanabe, Cristina R. Ferrone, David P. Ryan, Thomas F. DeLaney, and Andrew X. Zhu, Massachusetts General Hospital, Harvard Medical School; Harvey J. Mamon, Brigham and Women&amp;apos;s Hospital/Dana-Farber Cancer Institute, Harvard Medical School, Boston, MA; Edgar Ben-Josef, University of Pennsylvania Hospital, Philadelphia, PA; and Milind M. Javle and Christopher H. Crane, University of Texas MD Anderson Cancer Center, Houston, TX.&lt;/auth-address&gt;&lt;titles&gt;&lt;title&gt;Multi-Institutional Phase II Study of High-Dose Hypofractionated Proton Beam Therapy in Patients With Localized, Unresectable Hepatocellular Carcinoma and Intrahepatic Cholangiocarcinoma&lt;/title&gt;&lt;secondary-title&gt;J Clin Oncol&lt;/secondary-title&gt;&lt;/titles&gt;&lt;periodical&gt;&lt;full-title&gt;J Clin Oncol&lt;/full-title&gt;&lt;/periodical&gt;&lt;pages&gt;460-8&lt;/pages&gt;&lt;volume&gt;34&lt;/volume&gt;&lt;number&gt;5&lt;/number&gt;&lt;dates&gt;&lt;year&gt;2016&lt;/year&gt;&lt;pub-dates&gt;&lt;date&gt;Feb 10&lt;/date&gt;&lt;/pub-dates&gt;&lt;/dates&gt;&lt;isbn&gt;1527-7755 (Electronic)&amp;#xD;0732-183X (Linking)&lt;/isbn&gt;&lt;accession-num&gt;26668346&lt;/accession-num&gt;&lt;urls&gt;&lt;related-urls&gt;&lt;url&gt;http://www.ncbi.nlm.nih.gov/pubmed/26668346&lt;/url&gt;&lt;/related-urls&gt;&lt;/urls&gt;&lt;custom2&gt;PMC4872014&lt;/custom2&gt;&lt;electronic-resource-num&gt;10.1200/JCO.2015.64.2710&lt;/electronic-resource-num&gt;&lt;/record&gt;&lt;/Cite&gt;&lt;/EndNote&gt;</w:instrText>
            </w:r>
            <w:r w:rsidR="00E35D75" w:rsidRPr="001470A4">
              <w:fldChar w:fldCharType="separate"/>
            </w:r>
            <w:r w:rsidR="00E35D75" w:rsidRPr="001470A4">
              <w:rPr>
                <w:vertAlign w:val="superscript"/>
              </w:rPr>
              <w:t>[42]</w:t>
            </w:r>
            <w:r w:rsidR="00E35D75" w:rsidRPr="001470A4">
              <w:fldChar w:fldCharType="end"/>
            </w:r>
            <w:r w:rsidRPr="001470A4">
              <w:t>, phase 2</w:t>
            </w:r>
          </w:p>
        </w:tc>
        <w:tc>
          <w:tcPr>
            <w:tcW w:w="876" w:type="dxa"/>
          </w:tcPr>
          <w:p w14:paraId="4A10D9AD" w14:textId="77777777" w:rsidR="00956F44" w:rsidRPr="001470A4" w:rsidRDefault="00956F44" w:rsidP="00E35D75">
            <w:pPr>
              <w:adjustRightInd w:val="0"/>
              <w:snapToGrid w:val="0"/>
              <w:jc w:val="center"/>
            </w:pPr>
            <w:r w:rsidRPr="001470A4">
              <w:t>2016</w:t>
            </w:r>
          </w:p>
        </w:tc>
        <w:tc>
          <w:tcPr>
            <w:tcW w:w="1137" w:type="dxa"/>
          </w:tcPr>
          <w:p w14:paraId="037B9971" w14:textId="7A71A28B" w:rsidR="00956F44" w:rsidRPr="001470A4" w:rsidRDefault="00956F44" w:rsidP="00E35D75">
            <w:pPr>
              <w:adjustRightInd w:val="0"/>
              <w:snapToGrid w:val="0"/>
              <w:jc w:val="center"/>
            </w:pPr>
            <w:r w:rsidRPr="001470A4">
              <w:t>Proton</w:t>
            </w:r>
          </w:p>
        </w:tc>
        <w:tc>
          <w:tcPr>
            <w:tcW w:w="1255" w:type="dxa"/>
          </w:tcPr>
          <w:p w14:paraId="37BA447D" w14:textId="77777777" w:rsidR="00956F44" w:rsidRPr="001470A4" w:rsidRDefault="00956F44" w:rsidP="00E35D75">
            <w:pPr>
              <w:adjustRightInd w:val="0"/>
              <w:snapToGrid w:val="0"/>
              <w:jc w:val="center"/>
              <w:rPr>
                <w:b/>
                <w:bCs/>
                <w:i/>
                <w:iCs/>
              </w:rPr>
            </w:pPr>
            <w:r w:rsidRPr="001470A4">
              <w:t>44</w:t>
            </w:r>
          </w:p>
        </w:tc>
        <w:tc>
          <w:tcPr>
            <w:tcW w:w="2636" w:type="dxa"/>
          </w:tcPr>
          <w:p w14:paraId="7FE25156" w14:textId="203B1519" w:rsidR="00956F44" w:rsidRPr="001470A4" w:rsidRDefault="00956F44" w:rsidP="00E35D75">
            <w:pPr>
              <w:adjustRightInd w:val="0"/>
              <w:snapToGrid w:val="0"/>
              <w:jc w:val="center"/>
            </w:pPr>
            <w:r w:rsidRPr="001470A4">
              <w:t xml:space="preserve">58.05–67.5 CGE/15 </w:t>
            </w:r>
            <w:r w:rsidR="00E35D75" w:rsidRPr="001470A4">
              <w:t>Fr</w:t>
            </w:r>
          </w:p>
        </w:tc>
        <w:tc>
          <w:tcPr>
            <w:tcW w:w="1467" w:type="dxa"/>
          </w:tcPr>
          <w:p w14:paraId="28575FF5" w14:textId="6B43614B" w:rsidR="00956F44" w:rsidRPr="001470A4" w:rsidRDefault="00956F44" w:rsidP="00E35D75">
            <w:pPr>
              <w:adjustRightInd w:val="0"/>
              <w:snapToGrid w:val="0"/>
              <w:jc w:val="center"/>
            </w:pPr>
            <w:r w:rsidRPr="001470A4">
              <w:t>2-year, 95%</w:t>
            </w:r>
          </w:p>
        </w:tc>
        <w:tc>
          <w:tcPr>
            <w:tcW w:w="1682" w:type="dxa"/>
          </w:tcPr>
          <w:p w14:paraId="3B08FC77" w14:textId="12F87296" w:rsidR="00956F44" w:rsidRPr="001470A4" w:rsidRDefault="00956F44" w:rsidP="00E35D75">
            <w:pPr>
              <w:adjustRightInd w:val="0"/>
              <w:snapToGrid w:val="0"/>
              <w:jc w:val="center"/>
            </w:pPr>
            <w:r w:rsidRPr="001470A4">
              <w:t>2-year, 63%</w:t>
            </w:r>
          </w:p>
        </w:tc>
        <w:tc>
          <w:tcPr>
            <w:tcW w:w="1601" w:type="dxa"/>
          </w:tcPr>
          <w:p w14:paraId="62CA3F7D" w14:textId="77777777" w:rsidR="00956F44" w:rsidRPr="001470A4" w:rsidRDefault="00956F44" w:rsidP="00E35D75">
            <w:pPr>
              <w:adjustRightInd w:val="0"/>
              <w:snapToGrid w:val="0"/>
              <w:jc w:val="center"/>
            </w:pPr>
            <w:r w:rsidRPr="001470A4">
              <w:t>2%</w:t>
            </w:r>
          </w:p>
        </w:tc>
      </w:tr>
      <w:tr w:rsidR="00956F44" w:rsidRPr="001470A4" w14:paraId="512D1E95" w14:textId="77777777" w:rsidTr="00A804FC">
        <w:trPr>
          <w:trHeight w:val="672"/>
        </w:trPr>
        <w:tc>
          <w:tcPr>
            <w:tcW w:w="3227" w:type="dxa"/>
          </w:tcPr>
          <w:p w14:paraId="0AE19F8F" w14:textId="7242047E" w:rsidR="00956F44" w:rsidRPr="001470A4" w:rsidRDefault="00956F44" w:rsidP="00E35D75">
            <w:pPr>
              <w:adjustRightInd w:val="0"/>
              <w:snapToGrid w:val="0"/>
            </w:pPr>
            <w:r w:rsidRPr="001470A4">
              <w:t>Bush</w:t>
            </w:r>
            <w:r w:rsidR="00E35D75" w:rsidRPr="001470A4">
              <w:rPr>
                <w:rFonts w:eastAsia="SimSun" w:hint="eastAsia"/>
                <w:i/>
                <w:lang w:eastAsia="zh-CN"/>
              </w:rPr>
              <w:t xml:space="preserve"> </w:t>
            </w:r>
            <w:r w:rsidR="00E35D75" w:rsidRPr="001470A4">
              <w:rPr>
                <w:rFonts w:hint="eastAsia"/>
                <w:i/>
              </w:rPr>
              <w:t>et al</w:t>
            </w:r>
            <w:r w:rsidR="00E35D75" w:rsidRPr="001470A4">
              <w:fldChar w:fldCharType="begin"/>
            </w:r>
            <w:r w:rsidR="00E35D75" w:rsidRPr="001470A4">
              <w:instrText xml:space="preserve"> ADDIN EN.CITE &lt;EndNote&gt;&lt;Cite&gt;&lt;Author&gt;Bush&lt;/Author&gt;&lt;Year&gt;2016&lt;/Year&gt;&lt;RecNum&gt;3142&lt;/RecNum&gt;&lt;record&gt;&lt;rec-number&gt;3142&lt;/rec-number&gt;&lt;ref-type name="Journal Article"&gt;17&lt;/ref-type&gt;&lt;contributors&gt;&lt;authors&gt;&lt;author&gt;Bush, D. A.&lt;/author&gt;&lt;author&gt;Smith, J. C.&lt;/author&gt;&lt;author&gt;Slater, J. D.&lt;/author&gt;&lt;author&gt;Volk, M. L.&lt;/author&gt;&lt;author&gt;Reeves, M. E.&lt;/author&gt;&lt;author&gt;Cheng, J.&lt;/author&gt;&lt;author&gt;Grove, R.&lt;/author&gt;&lt;author&gt;de Vera, M. E.&lt;/author&gt;&lt;/authors&gt;&lt;/contributors&gt;&lt;auth-address&gt;Department of Radiation Medicine, Loma Linda University Medical Center, Loma Linda, California. Electronic address: dbush@llu.edu.&amp;#xD;Department of Diagnostic Radiology, Loma Linda University Medical Center, Loma Linda, California.&amp;#xD;Department of Radiation Medicine, Loma Linda University Medical Center, Loma Linda, California.&amp;#xD;Transplantation Institute and Liver Center, Loma Linda University Medical Center, Loma Linda, California.&amp;#xD;VA Loma Linda Health Care System, Loma Linda, California.&lt;/auth-address&gt;&lt;titles&gt;&lt;title&gt;Randomized Clinical Trial Comparing Proton Beam Radiation Therapy with Transarterial Chemoembolization for Hepatocellular Carcinoma: Results of an Interim Analysis&lt;/title&gt;&lt;secondary-title&gt;Int J Radiat Oncol Biol Phys&lt;/secondary-title&gt;&lt;/titles&gt;&lt;periodical&gt;&lt;full-title&gt;Int J Radiat Oncol Biol Phys&lt;/full-title&gt;&lt;abbr-1&gt;International journal of radiation oncology, biology, physics&lt;/abbr-1&gt;&lt;/periodical&gt;&lt;pages&gt;477-82&lt;/pages&gt;&lt;volume&gt;95&lt;/volume&gt;&lt;number&gt;1&lt;/number&gt;&lt;dates&gt;&lt;year&gt;2016&lt;/year&gt;&lt;pub-dates&gt;&lt;date&gt;May 1&lt;/date&gt;&lt;/pub-dates&gt;&lt;/dates&gt;&lt;isbn&gt;1879-355X (Electronic)&amp;#xD;0360-3016 (Linking)&lt;/isbn&gt;&lt;accession-num&gt;27084661&lt;/accession-num&gt;&lt;urls&gt;&lt;related-urls&gt;&lt;url&gt;http://www.ncbi.nlm.nih.gov/pubmed/27084661&lt;/url&gt;&lt;/related-urls&gt;&lt;/urls&gt;&lt;electronic-resource-num&gt;10.1016/j.ijrobp.2016.02.027&lt;/electronic-resource-num&gt;&lt;/record&gt;&lt;/Cite&gt;&lt;/EndNote&gt;</w:instrText>
            </w:r>
            <w:r w:rsidR="00E35D75" w:rsidRPr="001470A4">
              <w:fldChar w:fldCharType="separate"/>
            </w:r>
            <w:r w:rsidR="00E35D75" w:rsidRPr="001470A4">
              <w:rPr>
                <w:vertAlign w:val="superscript"/>
              </w:rPr>
              <w:t>[43]</w:t>
            </w:r>
            <w:r w:rsidR="00E35D75" w:rsidRPr="001470A4">
              <w:fldChar w:fldCharType="end"/>
            </w:r>
            <w:r w:rsidRPr="001470A4">
              <w:t>, randomized</w:t>
            </w:r>
          </w:p>
        </w:tc>
        <w:tc>
          <w:tcPr>
            <w:tcW w:w="876" w:type="dxa"/>
          </w:tcPr>
          <w:p w14:paraId="0CB2EEEB" w14:textId="77777777" w:rsidR="00956F44" w:rsidRPr="001470A4" w:rsidRDefault="00956F44" w:rsidP="00E35D75">
            <w:pPr>
              <w:adjustRightInd w:val="0"/>
              <w:snapToGrid w:val="0"/>
              <w:jc w:val="center"/>
            </w:pPr>
            <w:r w:rsidRPr="001470A4">
              <w:t>2016</w:t>
            </w:r>
          </w:p>
        </w:tc>
        <w:tc>
          <w:tcPr>
            <w:tcW w:w="1137" w:type="dxa"/>
          </w:tcPr>
          <w:p w14:paraId="4784692A" w14:textId="60508D07" w:rsidR="00956F44" w:rsidRPr="001470A4" w:rsidRDefault="00956F44" w:rsidP="00E35D75">
            <w:pPr>
              <w:adjustRightInd w:val="0"/>
              <w:snapToGrid w:val="0"/>
              <w:jc w:val="center"/>
            </w:pPr>
            <w:r w:rsidRPr="001470A4">
              <w:t>Proton</w:t>
            </w:r>
          </w:p>
        </w:tc>
        <w:tc>
          <w:tcPr>
            <w:tcW w:w="1255" w:type="dxa"/>
          </w:tcPr>
          <w:p w14:paraId="3DC34826" w14:textId="77777777" w:rsidR="00956F44" w:rsidRPr="001470A4" w:rsidRDefault="00956F44" w:rsidP="00E35D75">
            <w:pPr>
              <w:adjustRightInd w:val="0"/>
              <w:snapToGrid w:val="0"/>
              <w:jc w:val="center"/>
              <w:rPr>
                <w:b/>
                <w:bCs/>
                <w:i/>
                <w:iCs/>
              </w:rPr>
            </w:pPr>
            <w:r w:rsidRPr="001470A4">
              <w:t>33</w:t>
            </w:r>
          </w:p>
        </w:tc>
        <w:tc>
          <w:tcPr>
            <w:tcW w:w="2636" w:type="dxa"/>
          </w:tcPr>
          <w:p w14:paraId="07B3B61F" w14:textId="28FAE46C" w:rsidR="00956F44" w:rsidRPr="001470A4" w:rsidRDefault="00956F44" w:rsidP="00E35D75">
            <w:pPr>
              <w:adjustRightInd w:val="0"/>
              <w:snapToGrid w:val="0"/>
              <w:jc w:val="center"/>
            </w:pPr>
            <w:r w:rsidRPr="001470A4">
              <w:t xml:space="preserve">70.2 Gy/15 </w:t>
            </w:r>
            <w:r w:rsidR="00E35D75" w:rsidRPr="001470A4">
              <w:t>Fr</w:t>
            </w:r>
          </w:p>
        </w:tc>
        <w:tc>
          <w:tcPr>
            <w:tcW w:w="1467" w:type="dxa"/>
          </w:tcPr>
          <w:p w14:paraId="145E6E59" w14:textId="0D3F29A7" w:rsidR="00956F44" w:rsidRPr="001470A4" w:rsidRDefault="00956F44" w:rsidP="00E35D75">
            <w:pPr>
              <w:adjustRightInd w:val="0"/>
              <w:snapToGrid w:val="0"/>
              <w:jc w:val="center"/>
            </w:pPr>
            <w:r w:rsidRPr="001470A4">
              <w:t>2-year, 88%</w:t>
            </w:r>
          </w:p>
        </w:tc>
        <w:tc>
          <w:tcPr>
            <w:tcW w:w="1682" w:type="dxa"/>
          </w:tcPr>
          <w:p w14:paraId="05BC10D2" w14:textId="4B2D928E" w:rsidR="00956F44" w:rsidRPr="001470A4" w:rsidRDefault="00956F44" w:rsidP="00E35D75">
            <w:pPr>
              <w:adjustRightInd w:val="0"/>
              <w:snapToGrid w:val="0"/>
              <w:jc w:val="center"/>
            </w:pPr>
            <w:r w:rsidRPr="001470A4">
              <w:t>2-year, 48%</w:t>
            </w:r>
            <w:r w:rsidRPr="001470A4">
              <w:rPr>
                <w:vertAlign w:val="superscript"/>
              </w:rPr>
              <w:t>1</w:t>
            </w:r>
          </w:p>
        </w:tc>
        <w:tc>
          <w:tcPr>
            <w:tcW w:w="1601" w:type="dxa"/>
          </w:tcPr>
          <w:p w14:paraId="1ADDFC84" w14:textId="2E5C35D7" w:rsidR="00956F44" w:rsidRPr="001470A4" w:rsidRDefault="00956F44" w:rsidP="00E35D75">
            <w:pPr>
              <w:adjustRightInd w:val="0"/>
              <w:snapToGrid w:val="0"/>
              <w:jc w:val="center"/>
            </w:pPr>
            <w:r w:rsidRPr="001470A4">
              <w:t>None</w:t>
            </w:r>
          </w:p>
        </w:tc>
      </w:tr>
    </w:tbl>
    <w:p w14:paraId="4AFB10AC" w14:textId="487FCF3F" w:rsidR="002004F8" w:rsidRPr="001470A4" w:rsidRDefault="002004F8" w:rsidP="009353E7">
      <w:pPr>
        <w:adjustRightInd w:val="0"/>
        <w:snapToGrid w:val="0"/>
        <w:jc w:val="both"/>
        <w:rPr>
          <w:rFonts w:eastAsia="SimSun"/>
          <w:lang w:eastAsia="zh-CN"/>
        </w:rPr>
      </w:pPr>
      <w:r w:rsidRPr="001470A4">
        <w:rPr>
          <w:vertAlign w:val="superscript"/>
        </w:rPr>
        <w:t>1</w:t>
      </w:r>
      <w:r w:rsidR="00B9730F" w:rsidRPr="001470A4">
        <w:t>Progression-free survival</w:t>
      </w:r>
      <w:r w:rsidR="00E35D75" w:rsidRPr="001470A4">
        <w:rPr>
          <w:rFonts w:eastAsia="SimSun" w:hint="eastAsia"/>
          <w:lang w:eastAsia="zh-CN"/>
        </w:rPr>
        <w:t xml:space="preserve">. </w:t>
      </w:r>
      <w:r w:rsidRPr="001470A4">
        <w:t>CGE</w:t>
      </w:r>
      <w:r w:rsidR="00E35D75" w:rsidRPr="001470A4">
        <w:rPr>
          <w:rFonts w:eastAsia="SimSun" w:hint="eastAsia"/>
          <w:lang w:eastAsia="zh-CN"/>
        </w:rPr>
        <w:t>:</w:t>
      </w:r>
      <w:r w:rsidRPr="001470A4">
        <w:t xml:space="preserve"> </w:t>
      </w:r>
      <w:r w:rsidR="00E35D75" w:rsidRPr="001470A4">
        <w:t xml:space="preserve">Cobalt </w:t>
      </w:r>
      <w:r w:rsidRPr="001470A4">
        <w:t>gray equivalent; NA</w:t>
      </w:r>
      <w:r w:rsidR="00E35D75" w:rsidRPr="001470A4">
        <w:rPr>
          <w:rFonts w:eastAsia="SimSun" w:hint="eastAsia"/>
          <w:lang w:eastAsia="zh-CN"/>
        </w:rPr>
        <w:t>:</w:t>
      </w:r>
      <w:r w:rsidRPr="001470A4">
        <w:t xml:space="preserve"> </w:t>
      </w:r>
      <w:r w:rsidR="00E35D75" w:rsidRPr="001470A4">
        <w:t xml:space="preserve">Not </w:t>
      </w:r>
      <w:r w:rsidRPr="001470A4">
        <w:t>available.</w:t>
      </w:r>
      <w:r w:rsidRPr="001470A4">
        <w:fldChar w:fldCharType="begin"/>
      </w:r>
      <w:r w:rsidRPr="001470A4">
        <w:instrText xml:space="preserve"> ADDIN EN.SECTION.REFLIST </w:instrText>
      </w:r>
      <w:r w:rsidRPr="001470A4">
        <w:fldChar w:fldCharType="end"/>
      </w:r>
    </w:p>
    <w:p w14:paraId="0FF0A7C8" w14:textId="77777777" w:rsidR="00AB11B6" w:rsidRPr="001470A4" w:rsidRDefault="00AB11B6" w:rsidP="009353E7">
      <w:pPr>
        <w:adjustRightInd w:val="0"/>
        <w:snapToGrid w:val="0"/>
        <w:jc w:val="both"/>
      </w:pPr>
    </w:p>
    <w:sectPr w:rsidR="00AB11B6" w:rsidRPr="001470A4" w:rsidSect="00D56797">
      <w:pgSz w:w="16838" w:h="11906" w:orient="landscape"/>
      <w:pgMar w:top="1440" w:right="1440" w:bottom="1440" w:left="1701" w:header="851" w:footer="283"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933E2" w14:textId="77777777" w:rsidR="00EA4E9D" w:rsidRDefault="00EA4E9D">
      <w:pPr>
        <w:spacing w:line="240" w:lineRule="auto"/>
      </w:pPr>
      <w:r>
        <w:separator/>
      </w:r>
    </w:p>
  </w:endnote>
  <w:endnote w:type="continuationSeparator" w:id="0">
    <w:p w14:paraId="5BFE16E7" w14:textId="77777777" w:rsidR="00EA4E9D" w:rsidRDefault="00EA4E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default"/>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833498"/>
      <w:docPartObj>
        <w:docPartGallery w:val="Page Numbers (Bottom of Page)"/>
        <w:docPartUnique/>
      </w:docPartObj>
    </w:sdtPr>
    <w:sdtEndPr/>
    <w:sdtContent>
      <w:p w14:paraId="2706B190" w14:textId="27345160" w:rsidR="0084416E" w:rsidRPr="0036746C" w:rsidRDefault="0084416E" w:rsidP="00D900F0">
        <w:pPr>
          <w:pStyle w:val="Footer"/>
          <w:jc w:val="center"/>
        </w:pPr>
        <w:r>
          <w:fldChar w:fldCharType="begin"/>
        </w:r>
        <w:r>
          <w:instrText>PAGE   \* MERGEFORMAT</w:instrText>
        </w:r>
        <w:r>
          <w:fldChar w:fldCharType="separate"/>
        </w:r>
        <w:r w:rsidR="00BE7AAA" w:rsidRPr="00BE7AAA">
          <w:rPr>
            <w:noProof/>
            <w:lang w:val="ko-KR"/>
          </w:rPr>
          <w:t>31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9B963" w14:textId="77777777" w:rsidR="00EA4E9D" w:rsidRDefault="00EA4E9D">
      <w:pPr>
        <w:spacing w:line="240" w:lineRule="auto"/>
      </w:pPr>
      <w:r>
        <w:separator/>
      </w:r>
    </w:p>
  </w:footnote>
  <w:footnote w:type="continuationSeparator" w:id="0">
    <w:p w14:paraId="750B4E98" w14:textId="77777777" w:rsidR="00EA4E9D" w:rsidRDefault="00EA4E9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3E5DA5"/>
    <w:multiLevelType w:val="hybridMultilevel"/>
    <w:tmpl w:val="B74446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3B783D75"/>
    <w:multiLevelType w:val="hybridMultilevel"/>
    <w:tmpl w:val="DB24A56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4CE35EC0"/>
    <w:multiLevelType w:val="hybridMultilevel"/>
    <w:tmpl w:val="83E68AC8"/>
    <w:lvl w:ilvl="0" w:tplc="F8988E5A">
      <w:numFmt w:val="bullet"/>
      <w:lvlText w:val=""/>
      <w:lvlJc w:val="left"/>
      <w:pPr>
        <w:ind w:left="760" w:hanging="360"/>
      </w:pPr>
      <w:rPr>
        <w:rFonts w:ascii="Wingdings" w:eastAsiaTheme="minorEastAsia" w:hAnsi="Wingdings" w:cs="Book Antiqua"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515865A0"/>
    <w:multiLevelType w:val="hybridMultilevel"/>
    <w:tmpl w:val="F0EC44AC"/>
    <w:lvl w:ilvl="0" w:tplc="ED4E733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5A792AA9"/>
    <w:multiLevelType w:val="hybridMultilevel"/>
    <w:tmpl w:val="758CF600"/>
    <w:lvl w:ilvl="0" w:tplc="34BED1B4">
      <w:numFmt w:val="bullet"/>
      <w:lvlText w:val="-"/>
      <w:lvlJc w:val="left"/>
      <w:pPr>
        <w:ind w:left="465" w:hanging="360"/>
      </w:pPr>
      <w:rPr>
        <w:rFonts w:ascii="Times New Roman" w:eastAsiaTheme="minorEastAsia" w:hAnsi="Times New Roman" w:cs="Times New Roman"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5" w15:restartNumberingAfterBreak="0">
    <w:nsid w:val="716B5AD3"/>
    <w:multiLevelType w:val="hybridMultilevel"/>
    <w:tmpl w:val="33A00600"/>
    <w:lvl w:ilvl="0" w:tplc="1C5420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5"/>
  </w:num>
  <w:num w:numId="2">
    <w:abstractNumId w:val="3"/>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Gastroenterology 20160606&lt;/Style&gt;&lt;LeftDelim&gt;{&lt;/LeftDelim&gt;&lt;RightDelim&gt;}&lt;/RightDelim&gt;&lt;FontName&gt;Book Antiqua&lt;/FontName&gt;&lt;FontSize&gt;12&lt;/FontSize&gt;&lt;ReflistTitle&gt;&lt;/ReflistTitle&gt;&lt;StartingRefnum&gt;1&lt;/StartingRefnum&gt;&lt;FirstLineIndent&gt;0&lt;/FirstLineIndent&gt;&lt;HangingIndent&gt;565&lt;/HangingIndent&gt;&lt;LineSpacing&gt;1&lt;/LineSpacing&gt;&lt;SpaceAfter&gt;0&lt;/SpaceAfter&gt;&lt;/ENLayout&gt;"/>
    <w:docVar w:name="EN.Libraries" w:val="&lt;ENLibraries&gt;&lt;Libraries&gt;&lt;item&gt;HCC paper 20160606 final.enl&lt;/item&gt;&lt;/Libraries&gt;&lt;/ENLibraries&gt;"/>
  </w:docVars>
  <w:rsids>
    <w:rsidRoot w:val="002004F8"/>
    <w:rsid w:val="00012301"/>
    <w:rsid w:val="0001316A"/>
    <w:rsid w:val="00020ED2"/>
    <w:rsid w:val="00026A65"/>
    <w:rsid w:val="00034A0A"/>
    <w:rsid w:val="00046F1E"/>
    <w:rsid w:val="000810AA"/>
    <w:rsid w:val="00083FA8"/>
    <w:rsid w:val="0009465F"/>
    <w:rsid w:val="00096590"/>
    <w:rsid w:val="000A1059"/>
    <w:rsid w:val="000A2FFB"/>
    <w:rsid w:val="000A57CA"/>
    <w:rsid w:val="000A7EBE"/>
    <w:rsid w:val="000B3FE8"/>
    <w:rsid w:val="000C150E"/>
    <w:rsid w:val="000C1807"/>
    <w:rsid w:val="000D72D9"/>
    <w:rsid w:val="000E0384"/>
    <w:rsid w:val="000F6018"/>
    <w:rsid w:val="000F791C"/>
    <w:rsid w:val="00102183"/>
    <w:rsid w:val="00117F3E"/>
    <w:rsid w:val="00126ED7"/>
    <w:rsid w:val="0013307A"/>
    <w:rsid w:val="001470A4"/>
    <w:rsid w:val="00150626"/>
    <w:rsid w:val="00164056"/>
    <w:rsid w:val="00164250"/>
    <w:rsid w:val="00171166"/>
    <w:rsid w:val="00175D49"/>
    <w:rsid w:val="00181F92"/>
    <w:rsid w:val="001861C7"/>
    <w:rsid w:val="00187575"/>
    <w:rsid w:val="001A1F3B"/>
    <w:rsid w:val="001B3548"/>
    <w:rsid w:val="001D4177"/>
    <w:rsid w:val="001E0122"/>
    <w:rsid w:val="001E2C22"/>
    <w:rsid w:val="001E3F2D"/>
    <w:rsid w:val="001E4F40"/>
    <w:rsid w:val="001F1C98"/>
    <w:rsid w:val="002004F8"/>
    <w:rsid w:val="00202011"/>
    <w:rsid w:val="00205B0A"/>
    <w:rsid w:val="00205FB4"/>
    <w:rsid w:val="00210FD3"/>
    <w:rsid w:val="0021412E"/>
    <w:rsid w:val="00216535"/>
    <w:rsid w:val="00216986"/>
    <w:rsid w:val="0022750E"/>
    <w:rsid w:val="00234A2A"/>
    <w:rsid w:val="0024390B"/>
    <w:rsid w:val="002724BE"/>
    <w:rsid w:val="002749E5"/>
    <w:rsid w:val="00282CA4"/>
    <w:rsid w:val="00285BC4"/>
    <w:rsid w:val="00291ACF"/>
    <w:rsid w:val="002950E1"/>
    <w:rsid w:val="002A6A4D"/>
    <w:rsid w:val="002B2E54"/>
    <w:rsid w:val="002C2B8F"/>
    <w:rsid w:val="002E52E6"/>
    <w:rsid w:val="002F480A"/>
    <w:rsid w:val="002F633B"/>
    <w:rsid w:val="003061C6"/>
    <w:rsid w:val="00315EBB"/>
    <w:rsid w:val="0032164F"/>
    <w:rsid w:val="0032784D"/>
    <w:rsid w:val="003278FA"/>
    <w:rsid w:val="003530EC"/>
    <w:rsid w:val="003628CA"/>
    <w:rsid w:val="00386EC3"/>
    <w:rsid w:val="003A5AAC"/>
    <w:rsid w:val="003B1724"/>
    <w:rsid w:val="003B5F45"/>
    <w:rsid w:val="003C35B8"/>
    <w:rsid w:val="003D0599"/>
    <w:rsid w:val="003D6FE2"/>
    <w:rsid w:val="003F2A54"/>
    <w:rsid w:val="0040270F"/>
    <w:rsid w:val="00430099"/>
    <w:rsid w:val="004347BF"/>
    <w:rsid w:val="00446B46"/>
    <w:rsid w:val="0047761E"/>
    <w:rsid w:val="00480475"/>
    <w:rsid w:val="00484F1B"/>
    <w:rsid w:val="00485F77"/>
    <w:rsid w:val="00487E8E"/>
    <w:rsid w:val="004A7DCF"/>
    <w:rsid w:val="004C1931"/>
    <w:rsid w:val="004D2967"/>
    <w:rsid w:val="004D6E40"/>
    <w:rsid w:val="004D72B9"/>
    <w:rsid w:val="004E5750"/>
    <w:rsid w:val="004F0F10"/>
    <w:rsid w:val="004F22C0"/>
    <w:rsid w:val="004F6B93"/>
    <w:rsid w:val="004F7AF5"/>
    <w:rsid w:val="005017C5"/>
    <w:rsid w:val="0050409A"/>
    <w:rsid w:val="00505AB8"/>
    <w:rsid w:val="00506A27"/>
    <w:rsid w:val="00542087"/>
    <w:rsid w:val="00544616"/>
    <w:rsid w:val="005518FB"/>
    <w:rsid w:val="00565D37"/>
    <w:rsid w:val="00582371"/>
    <w:rsid w:val="00583AD4"/>
    <w:rsid w:val="00587198"/>
    <w:rsid w:val="005A4980"/>
    <w:rsid w:val="005A7891"/>
    <w:rsid w:val="005B1BAC"/>
    <w:rsid w:val="005F3C6C"/>
    <w:rsid w:val="005F6496"/>
    <w:rsid w:val="006027D5"/>
    <w:rsid w:val="006055BC"/>
    <w:rsid w:val="00606F2D"/>
    <w:rsid w:val="00611120"/>
    <w:rsid w:val="006224F3"/>
    <w:rsid w:val="00625CA3"/>
    <w:rsid w:val="006332AB"/>
    <w:rsid w:val="0063528D"/>
    <w:rsid w:val="00637A46"/>
    <w:rsid w:val="00647C93"/>
    <w:rsid w:val="00652E96"/>
    <w:rsid w:val="0065603B"/>
    <w:rsid w:val="0065633C"/>
    <w:rsid w:val="00663253"/>
    <w:rsid w:val="00677AD1"/>
    <w:rsid w:val="00680EB3"/>
    <w:rsid w:val="006810E5"/>
    <w:rsid w:val="006848B6"/>
    <w:rsid w:val="006A7606"/>
    <w:rsid w:val="006C29EE"/>
    <w:rsid w:val="006C7497"/>
    <w:rsid w:val="006D00F9"/>
    <w:rsid w:val="006D295E"/>
    <w:rsid w:val="006D4FED"/>
    <w:rsid w:val="006D630E"/>
    <w:rsid w:val="006E5351"/>
    <w:rsid w:val="00704D2B"/>
    <w:rsid w:val="007060DA"/>
    <w:rsid w:val="00706827"/>
    <w:rsid w:val="007133BD"/>
    <w:rsid w:val="00723024"/>
    <w:rsid w:val="00723C61"/>
    <w:rsid w:val="00732C7D"/>
    <w:rsid w:val="00734902"/>
    <w:rsid w:val="00734D7E"/>
    <w:rsid w:val="00740E6E"/>
    <w:rsid w:val="00744269"/>
    <w:rsid w:val="00747963"/>
    <w:rsid w:val="00756BE5"/>
    <w:rsid w:val="0077449E"/>
    <w:rsid w:val="00775EC3"/>
    <w:rsid w:val="007761A5"/>
    <w:rsid w:val="00791EA9"/>
    <w:rsid w:val="00796DDF"/>
    <w:rsid w:val="007A04CB"/>
    <w:rsid w:val="007B154B"/>
    <w:rsid w:val="007B2294"/>
    <w:rsid w:val="007C5A8C"/>
    <w:rsid w:val="007D1698"/>
    <w:rsid w:val="007E2887"/>
    <w:rsid w:val="007E4976"/>
    <w:rsid w:val="007E56DB"/>
    <w:rsid w:val="007E5EE6"/>
    <w:rsid w:val="007E6122"/>
    <w:rsid w:val="00802B74"/>
    <w:rsid w:val="00836828"/>
    <w:rsid w:val="0084416E"/>
    <w:rsid w:val="008522F5"/>
    <w:rsid w:val="00853FE0"/>
    <w:rsid w:val="008578C5"/>
    <w:rsid w:val="0086528E"/>
    <w:rsid w:val="00895137"/>
    <w:rsid w:val="00895C72"/>
    <w:rsid w:val="008A6FFE"/>
    <w:rsid w:val="008B024F"/>
    <w:rsid w:val="008D4515"/>
    <w:rsid w:val="008D6C13"/>
    <w:rsid w:val="008F708F"/>
    <w:rsid w:val="00904677"/>
    <w:rsid w:val="00905040"/>
    <w:rsid w:val="00913B14"/>
    <w:rsid w:val="00926168"/>
    <w:rsid w:val="00931CE6"/>
    <w:rsid w:val="00931E8E"/>
    <w:rsid w:val="00934552"/>
    <w:rsid w:val="009353E7"/>
    <w:rsid w:val="00936198"/>
    <w:rsid w:val="00951F6A"/>
    <w:rsid w:val="00952BE1"/>
    <w:rsid w:val="009552A0"/>
    <w:rsid w:val="00956BF8"/>
    <w:rsid w:val="00956F44"/>
    <w:rsid w:val="00966175"/>
    <w:rsid w:val="00976151"/>
    <w:rsid w:val="009814B3"/>
    <w:rsid w:val="009A0DFA"/>
    <w:rsid w:val="009A1576"/>
    <w:rsid w:val="009A4A65"/>
    <w:rsid w:val="009B470C"/>
    <w:rsid w:val="009D0242"/>
    <w:rsid w:val="009D3B5B"/>
    <w:rsid w:val="009F190F"/>
    <w:rsid w:val="009F65E3"/>
    <w:rsid w:val="009F7360"/>
    <w:rsid w:val="00A065A0"/>
    <w:rsid w:val="00A06999"/>
    <w:rsid w:val="00A15B9D"/>
    <w:rsid w:val="00A20B75"/>
    <w:rsid w:val="00A20C94"/>
    <w:rsid w:val="00A2483F"/>
    <w:rsid w:val="00A36BB5"/>
    <w:rsid w:val="00A400C6"/>
    <w:rsid w:val="00A401EF"/>
    <w:rsid w:val="00A46588"/>
    <w:rsid w:val="00A468BB"/>
    <w:rsid w:val="00A501C2"/>
    <w:rsid w:val="00A62524"/>
    <w:rsid w:val="00A804FC"/>
    <w:rsid w:val="00AB11B6"/>
    <w:rsid w:val="00AC5645"/>
    <w:rsid w:val="00AD2DCC"/>
    <w:rsid w:val="00AD5A2E"/>
    <w:rsid w:val="00AE5E99"/>
    <w:rsid w:val="00AF1F3A"/>
    <w:rsid w:val="00B01025"/>
    <w:rsid w:val="00B03AFE"/>
    <w:rsid w:val="00B03EA5"/>
    <w:rsid w:val="00B12420"/>
    <w:rsid w:val="00B221C0"/>
    <w:rsid w:val="00B27C74"/>
    <w:rsid w:val="00B35E80"/>
    <w:rsid w:val="00B36EA5"/>
    <w:rsid w:val="00B420A0"/>
    <w:rsid w:val="00B564E7"/>
    <w:rsid w:val="00B60430"/>
    <w:rsid w:val="00B61542"/>
    <w:rsid w:val="00B8369C"/>
    <w:rsid w:val="00B93C84"/>
    <w:rsid w:val="00B9730F"/>
    <w:rsid w:val="00B979F0"/>
    <w:rsid w:val="00BA0763"/>
    <w:rsid w:val="00BA1616"/>
    <w:rsid w:val="00BB14EC"/>
    <w:rsid w:val="00BB1BFD"/>
    <w:rsid w:val="00BB2846"/>
    <w:rsid w:val="00BC13D9"/>
    <w:rsid w:val="00BC3FFC"/>
    <w:rsid w:val="00BC42C1"/>
    <w:rsid w:val="00BE1A2B"/>
    <w:rsid w:val="00BE4B57"/>
    <w:rsid w:val="00BE5652"/>
    <w:rsid w:val="00BE61D4"/>
    <w:rsid w:val="00BE7AAA"/>
    <w:rsid w:val="00BE7E47"/>
    <w:rsid w:val="00C00E97"/>
    <w:rsid w:val="00C11755"/>
    <w:rsid w:val="00C1450C"/>
    <w:rsid w:val="00C14C04"/>
    <w:rsid w:val="00C226AF"/>
    <w:rsid w:val="00C3393F"/>
    <w:rsid w:val="00C4373D"/>
    <w:rsid w:val="00C52A3B"/>
    <w:rsid w:val="00C533D7"/>
    <w:rsid w:val="00C62A5C"/>
    <w:rsid w:val="00C701D2"/>
    <w:rsid w:val="00C95B96"/>
    <w:rsid w:val="00CA2BFD"/>
    <w:rsid w:val="00CA5FBC"/>
    <w:rsid w:val="00CB1945"/>
    <w:rsid w:val="00CB5706"/>
    <w:rsid w:val="00CC4A35"/>
    <w:rsid w:val="00CC6094"/>
    <w:rsid w:val="00CD18D2"/>
    <w:rsid w:val="00CE36C7"/>
    <w:rsid w:val="00CE5F01"/>
    <w:rsid w:val="00CF0AD5"/>
    <w:rsid w:val="00D00351"/>
    <w:rsid w:val="00D1417B"/>
    <w:rsid w:val="00D1436B"/>
    <w:rsid w:val="00D17ABA"/>
    <w:rsid w:val="00D3054E"/>
    <w:rsid w:val="00D30DD8"/>
    <w:rsid w:val="00D31DF6"/>
    <w:rsid w:val="00D36513"/>
    <w:rsid w:val="00D54DE1"/>
    <w:rsid w:val="00D56797"/>
    <w:rsid w:val="00D611D8"/>
    <w:rsid w:val="00D70361"/>
    <w:rsid w:val="00D900F0"/>
    <w:rsid w:val="00DA4E8C"/>
    <w:rsid w:val="00DC3E62"/>
    <w:rsid w:val="00DC4BAE"/>
    <w:rsid w:val="00DD4336"/>
    <w:rsid w:val="00DD5A79"/>
    <w:rsid w:val="00DD7020"/>
    <w:rsid w:val="00DE558C"/>
    <w:rsid w:val="00DF4468"/>
    <w:rsid w:val="00E02365"/>
    <w:rsid w:val="00E04820"/>
    <w:rsid w:val="00E06B19"/>
    <w:rsid w:val="00E07930"/>
    <w:rsid w:val="00E13C0C"/>
    <w:rsid w:val="00E14D8D"/>
    <w:rsid w:val="00E22543"/>
    <w:rsid w:val="00E233F5"/>
    <w:rsid w:val="00E35D75"/>
    <w:rsid w:val="00E42139"/>
    <w:rsid w:val="00E475A3"/>
    <w:rsid w:val="00E50C46"/>
    <w:rsid w:val="00E608A4"/>
    <w:rsid w:val="00E6401C"/>
    <w:rsid w:val="00E73385"/>
    <w:rsid w:val="00E7487A"/>
    <w:rsid w:val="00E83970"/>
    <w:rsid w:val="00E850C6"/>
    <w:rsid w:val="00E86FD6"/>
    <w:rsid w:val="00E87A12"/>
    <w:rsid w:val="00EA081D"/>
    <w:rsid w:val="00EA10D0"/>
    <w:rsid w:val="00EA4E9D"/>
    <w:rsid w:val="00EB091A"/>
    <w:rsid w:val="00EC5894"/>
    <w:rsid w:val="00ED2D5B"/>
    <w:rsid w:val="00F04F3A"/>
    <w:rsid w:val="00F14950"/>
    <w:rsid w:val="00F1557F"/>
    <w:rsid w:val="00F32598"/>
    <w:rsid w:val="00F33275"/>
    <w:rsid w:val="00F409F3"/>
    <w:rsid w:val="00F42C47"/>
    <w:rsid w:val="00F45E1C"/>
    <w:rsid w:val="00F630E6"/>
    <w:rsid w:val="00F70594"/>
    <w:rsid w:val="00F71D7C"/>
    <w:rsid w:val="00F8140A"/>
    <w:rsid w:val="00F90562"/>
    <w:rsid w:val="00F96B34"/>
    <w:rsid w:val="00FA4995"/>
    <w:rsid w:val="00FA6E10"/>
    <w:rsid w:val="00FB2BD2"/>
    <w:rsid w:val="00FE1C1C"/>
    <w:rsid w:val="00FF127A"/>
    <w:rsid w:val="00FF450E"/>
    <w:rsid w:val="00FF508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BB5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4F8"/>
    <w:pPr>
      <w:spacing w:after="0" w:line="360" w:lineRule="auto"/>
    </w:pPr>
    <w:rPr>
      <w:rFonts w:ascii="Book Antiqua" w:eastAsia="Book Antiqua" w:hAnsi="Book Antiqua" w:cs="Book Antiqua"/>
      <w:sz w:val="24"/>
      <w:szCs w:val="24"/>
    </w:rPr>
  </w:style>
  <w:style w:type="paragraph" w:styleId="Heading1">
    <w:name w:val="heading 1"/>
    <w:basedOn w:val="Normal"/>
    <w:next w:val="Normal"/>
    <w:link w:val="Heading1Char"/>
    <w:uiPriority w:val="9"/>
    <w:qFormat/>
    <w:rsid w:val="002004F8"/>
    <w:pPr>
      <w:contextualSpacing/>
      <w:outlineLvl w:val="0"/>
    </w:pPr>
    <w:rPr>
      <w:b/>
      <w:bCs/>
      <w:szCs w:val="40"/>
    </w:rPr>
  </w:style>
  <w:style w:type="paragraph" w:styleId="Heading2">
    <w:name w:val="heading 2"/>
    <w:basedOn w:val="Normal"/>
    <w:next w:val="Normal"/>
    <w:link w:val="Heading2Char"/>
    <w:uiPriority w:val="9"/>
    <w:unhideWhenUsed/>
    <w:qFormat/>
    <w:rsid w:val="002004F8"/>
    <w:pPr>
      <w:outlineLvl w:val="1"/>
    </w:pPr>
    <w:rPr>
      <w:rFonts w:ascii="Times New Roman" w:eastAsia="Times New Roman" w:hAnsi="Times New Roman" w:cs="Times New Roman"/>
      <w:b/>
      <w:bCs/>
      <w:sz w:val="32"/>
      <w:szCs w:val="32"/>
    </w:rPr>
  </w:style>
  <w:style w:type="paragraph" w:styleId="Heading3">
    <w:name w:val="heading 3"/>
    <w:basedOn w:val="Normal"/>
    <w:next w:val="Normal"/>
    <w:link w:val="Heading3Char"/>
    <w:uiPriority w:val="9"/>
    <w:unhideWhenUsed/>
    <w:qFormat/>
    <w:rsid w:val="002004F8"/>
    <w:pPr>
      <w:spacing w:before="200" w:line="271" w:lineRule="auto"/>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2004F8"/>
    <w:pPr>
      <w:spacing w:before="20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2004F8"/>
    <w:pPr>
      <w:spacing w:before="20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2004F8"/>
    <w:pPr>
      <w:spacing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2004F8"/>
    <w:pPr>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2004F8"/>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004F8"/>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4F8"/>
    <w:rPr>
      <w:rFonts w:ascii="Book Antiqua" w:eastAsia="Book Antiqua" w:hAnsi="Book Antiqua" w:cs="Book Antiqua"/>
      <w:b/>
      <w:bCs/>
      <w:sz w:val="24"/>
      <w:szCs w:val="40"/>
    </w:rPr>
  </w:style>
  <w:style w:type="character" w:customStyle="1" w:styleId="Heading2Char">
    <w:name w:val="Heading 2 Char"/>
    <w:basedOn w:val="DefaultParagraphFont"/>
    <w:link w:val="Heading2"/>
    <w:uiPriority w:val="9"/>
    <w:rsid w:val="002004F8"/>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9"/>
    <w:rsid w:val="002004F8"/>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2004F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004F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004F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004F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004F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004F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004F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004F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004F8"/>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2004F8"/>
    <w:rPr>
      <w:rFonts w:asciiTheme="majorHAnsi" w:eastAsiaTheme="majorEastAsia" w:hAnsiTheme="majorHAnsi" w:cstheme="majorBidi"/>
      <w:i/>
      <w:iCs/>
      <w:spacing w:val="13"/>
      <w:sz w:val="24"/>
      <w:szCs w:val="24"/>
    </w:rPr>
  </w:style>
  <w:style w:type="character" w:styleId="Strong">
    <w:name w:val="Strong"/>
    <w:uiPriority w:val="22"/>
    <w:qFormat/>
    <w:rsid w:val="002004F8"/>
    <w:rPr>
      <w:b/>
      <w:bCs/>
    </w:rPr>
  </w:style>
  <w:style w:type="character" w:styleId="Emphasis">
    <w:name w:val="Emphasis"/>
    <w:uiPriority w:val="20"/>
    <w:qFormat/>
    <w:rsid w:val="002004F8"/>
    <w:rPr>
      <w:b/>
      <w:bCs/>
      <w:i/>
      <w:iCs/>
      <w:spacing w:val="10"/>
      <w:bdr w:val="none" w:sz="0" w:space="0" w:color="auto"/>
      <w:shd w:val="clear" w:color="auto" w:fill="auto"/>
    </w:rPr>
  </w:style>
  <w:style w:type="paragraph" w:styleId="NoSpacing">
    <w:name w:val="No Spacing"/>
    <w:basedOn w:val="Normal"/>
    <w:uiPriority w:val="1"/>
    <w:qFormat/>
    <w:rsid w:val="002004F8"/>
    <w:pPr>
      <w:spacing w:line="240" w:lineRule="auto"/>
    </w:pPr>
    <w:rPr>
      <w:rFonts w:eastAsia="Times New Roman" w:cs="Times New Roman"/>
    </w:rPr>
  </w:style>
  <w:style w:type="paragraph" w:styleId="ListParagraph">
    <w:name w:val="List Paragraph"/>
    <w:basedOn w:val="Normal"/>
    <w:uiPriority w:val="34"/>
    <w:qFormat/>
    <w:rsid w:val="002004F8"/>
    <w:pPr>
      <w:ind w:left="720"/>
      <w:contextualSpacing/>
    </w:pPr>
    <w:rPr>
      <w:rFonts w:eastAsia="Times New Roman" w:cs="Times New Roman"/>
    </w:rPr>
  </w:style>
  <w:style w:type="paragraph" w:styleId="Quote">
    <w:name w:val="Quote"/>
    <w:basedOn w:val="Normal"/>
    <w:next w:val="Normal"/>
    <w:link w:val="QuoteChar"/>
    <w:uiPriority w:val="29"/>
    <w:qFormat/>
    <w:rsid w:val="002004F8"/>
    <w:pPr>
      <w:spacing w:before="200"/>
      <w:ind w:left="360" w:right="360"/>
    </w:pPr>
    <w:rPr>
      <w:rFonts w:asciiTheme="minorHAnsi" w:eastAsiaTheme="minorEastAsia" w:hAnsiTheme="minorHAnsi" w:cstheme="minorBidi"/>
      <w:i/>
      <w:iCs/>
      <w:sz w:val="22"/>
      <w:szCs w:val="22"/>
    </w:rPr>
  </w:style>
  <w:style w:type="character" w:customStyle="1" w:styleId="QuoteChar">
    <w:name w:val="Quote Char"/>
    <w:basedOn w:val="DefaultParagraphFont"/>
    <w:link w:val="Quote"/>
    <w:uiPriority w:val="29"/>
    <w:rsid w:val="002004F8"/>
    <w:rPr>
      <w:i/>
      <w:iCs/>
    </w:rPr>
  </w:style>
  <w:style w:type="paragraph" w:styleId="IntenseQuote">
    <w:name w:val="Intense Quote"/>
    <w:basedOn w:val="Normal"/>
    <w:next w:val="Normal"/>
    <w:link w:val="IntenseQuoteChar"/>
    <w:uiPriority w:val="30"/>
    <w:qFormat/>
    <w:rsid w:val="002004F8"/>
    <w:pPr>
      <w:pBdr>
        <w:bottom w:val="single" w:sz="4" w:space="1" w:color="auto"/>
      </w:pBdr>
      <w:spacing w:before="200" w:after="280"/>
      <w:ind w:left="1008" w:right="1152"/>
      <w:jc w:val="both"/>
    </w:pPr>
    <w:rPr>
      <w:rFonts w:asciiTheme="minorHAnsi" w:eastAsiaTheme="minorEastAsia" w:hAnsiTheme="minorHAnsi" w:cstheme="minorBidi"/>
      <w:b/>
      <w:bCs/>
      <w:i/>
      <w:iCs/>
      <w:sz w:val="22"/>
      <w:szCs w:val="22"/>
    </w:rPr>
  </w:style>
  <w:style w:type="character" w:customStyle="1" w:styleId="IntenseQuoteChar">
    <w:name w:val="Intense Quote Char"/>
    <w:basedOn w:val="DefaultParagraphFont"/>
    <w:link w:val="IntenseQuote"/>
    <w:uiPriority w:val="30"/>
    <w:rsid w:val="002004F8"/>
    <w:rPr>
      <w:b/>
      <w:bCs/>
      <w:i/>
      <w:iCs/>
    </w:rPr>
  </w:style>
  <w:style w:type="character" w:styleId="SubtleEmphasis">
    <w:name w:val="Subtle Emphasis"/>
    <w:uiPriority w:val="19"/>
    <w:qFormat/>
    <w:rsid w:val="002004F8"/>
    <w:rPr>
      <w:i/>
      <w:iCs/>
    </w:rPr>
  </w:style>
  <w:style w:type="character" w:styleId="IntenseEmphasis">
    <w:name w:val="Intense Emphasis"/>
    <w:uiPriority w:val="21"/>
    <w:qFormat/>
    <w:rsid w:val="002004F8"/>
    <w:rPr>
      <w:b/>
      <w:bCs/>
    </w:rPr>
  </w:style>
  <w:style w:type="character" w:styleId="SubtleReference">
    <w:name w:val="Subtle Reference"/>
    <w:uiPriority w:val="31"/>
    <w:qFormat/>
    <w:rsid w:val="002004F8"/>
    <w:rPr>
      <w:smallCaps/>
    </w:rPr>
  </w:style>
  <w:style w:type="character" w:styleId="IntenseReference">
    <w:name w:val="Intense Reference"/>
    <w:uiPriority w:val="32"/>
    <w:qFormat/>
    <w:rsid w:val="002004F8"/>
    <w:rPr>
      <w:smallCaps/>
      <w:spacing w:val="5"/>
      <w:u w:val="single"/>
    </w:rPr>
  </w:style>
  <w:style w:type="character" w:styleId="BookTitle">
    <w:name w:val="Book Title"/>
    <w:uiPriority w:val="33"/>
    <w:qFormat/>
    <w:rsid w:val="002004F8"/>
    <w:rPr>
      <w:i/>
      <w:iCs/>
      <w:smallCaps/>
      <w:spacing w:val="5"/>
    </w:rPr>
  </w:style>
  <w:style w:type="paragraph" w:styleId="TOCHeading">
    <w:name w:val="TOC Heading"/>
    <w:basedOn w:val="Heading1"/>
    <w:next w:val="Normal"/>
    <w:uiPriority w:val="39"/>
    <w:semiHidden/>
    <w:unhideWhenUsed/>
    <w:qFormat/>
    <w:rsid w:val="002004F8"/>
    <w:pPr>
      <w:outlineLvl w:val="9"/>
    </w:pPr>
    <w:rPr>
      <w:lang w:bidi="en-US"/>
    </w:rPr>
  </w:style>
  <w:style w:type="character" w:styleId="CommentReference">
    <w:name w:val="annotation reference"/>
    <w:basedOn w:val="DefaultParagraphFont"/>
    <w:uiPriority w:val="99"/>
    <w:semiHidden/>
    <w:unhideWhenUsed/>
    <w:rsid w:val="002004F8"/>
    <w:rPr>
      <w:sz w:val="18"/>
      <w:szCs w:val="18"/>
    </w:rPr>
  </w:style>
  <w:style w:type="paragraph" w:styleId="CommentText">
    <w:name w:val="annotation text"/>
    <w:basedOn w:val="Normal"/>
    <w:link w:val="CommentTextChar"/>
    <w:uiPriority w:val="99"/>
    <w:unhideWhenUsed/>
    <w:rsid w:val="002004F8"/>
  </w:style>
  <w:style w:type="character" w:customStyle="1" w:styleId="CommentTextChar">
    <w:name w:val="Comment Text Char"/>
    <w:basedOn w:val="DefaultParagraphFont"/>
    <w:link w:val="CommentText"/>
    <w:uiPriority w:val="99"/>
    <w:rsid w:val="002004F8"/>
    <w:rPr>
      <w:rFonts w:ascii="Book Antiqua" w:eastAsia="Book Antiqua" w:hAnsi="Book Antiqua" w:cs="Book Antiqua"/>
      <w:sz w:val="24"/>
      <w:szCs w:val="24"/>
    </w:rPr>
  </w:style>
  <w:style w:type="paragraph" w:styleId="CommentSubject">
    <w:name w:val="annotation subject"/>
    <w:basedOn w:val="CommentText"/>
    <w:next w:val="CommentText"/>
    <w:link w:val="CommentSubjectChar"/>
    <w:uiPriority w:val="99"/>
    <w:semiHidden/>
    <w:unhideWhenUsed/>
    <w:rsid w:val="002004F8"/>
    <w:rPr>
      <w:b/>
      <w:bCs/>
    </w:rPr>
  </w:style>
  <w:style w:type="character" w:customStyle="1" w:styleId="CommentSubjectChar">
    <w:name w:val="Comment Subject Char"/>
    <w:basedOn w:val="CommentTextChar"/>
    <w:link w:val="CommentSubject"/>
    <w:uiPriority w:val="99"/>
    <w:semiHidden/>
    <w:rsid w:val="002004F8"/>
    <w:rPr>
      <w:rFonts w:ascii="Book Antiqua" w:eastAsia="Book Antiqua" w:hAnsi="Book Antiqua" w:cs="Book Antiqua"/>
      <w:b/>
      <w:bCs/>
      <w:sz w:val="24"/>
      <w:szCs w:val="24"/>
    </w:rPr>
  </w:style>
  <w:style w:type="paragraph" w:styleId="BalloonText">
    <w:name w:val="Balloon Text"/>
    <w:basedOn w:val="Normal"/>
    <w:link w:val="BalloonTextChar"/>
    <w:uiPriority w:val="99"/>
    <w:semiHidden/>
    <w:unhideWhenUsed/>
    <w:rsid w:val="002004F8"/>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004F8"/>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2004F8"/>
    <w:pPr>
      <w:tabs>
        <w:tab w:val="center" w:pos="4513"/>
        <w:tab w:val="right" w:pos="9026"/>
      </w:tabs>
      <w:snapToGrid w:val="0"/>
    </w:pPr>
  </w:style>
  <w:style w:type="character" w:customStyle="1" w:styleId="HeaderChar">
    <w:name w:val="Header Char"/>
    <w:basedOn w:val="DefaultParagraphFont"/>
    <w:link w:val="Header"/>
    <w:uiPriority w:val="99"/>
    <w:rsid w:val="002004F8"/>
    <w:rPr>
      <w:rFonts w:ascii="Book Antiqua" w:eastAsia="Book Antiqua" w:hAnsi="Book Antiqua" w:cs="Book Antiqua"/>
      <w:sz w:val="24"/>
      <w:szCs w:val="24"/>
    </w:rPr>
  </w:style>
  <w:style w:type="paragraph" w:styleId="Footer">
    <w:name w:val="footer"/>
    <w:basedOn w:val="Normal"/>
    <w:link w:val="FooterChar"/>
    <w:uiPriority w:val="99"/>
    <w:unhideWhenUsed/>
    <w:rsid w:val="002004F8"/>
    <w:pPr>
      <w:tabs>
        <w:tab w:val="center" w:pos="4513"/>
        <w:tab w:val="right" w:pos="9026"/>
      </w:tabs>
      <w:snapToGrid w:val="0"/>
    </w:pPr>
  </w:style>
  <w:style w:type="character" w:customStyle="1" w:styleId="FooterChar">
    <w:name w:val="Footer Char"/>
    <w:basedOn w:val="DefaultParagraphFont"/>
    <w:link w:val="Footer"/>
    <w:uiPriority w:val="99"/>
    <w:rsid w:val="002004F8"/>
    <w:rPr>
      <w:rFonts w:ascii="Book Antiqua" w:eastAsia="Book Antiqua" w:hAnsi="Book Antiqua" w:cs="Book Antiqua"/>
      <w:sz w:val="24"/>
      <w:szCs w:val="24"/>
    </w:rPr>
  </w:style>
  <w:style w:type="paragraph" w:customStyle="1" w:styleId="EndNoteBibliographyTitle">
    <w:name w:val="EndNote Bibliography Title"/>
    <w:basedOn w:val="Normal"/>
    <w:link w:val="EndNoteBibliographyTitleChar"/>
    <w:rsid w:val="002004F8"/>
    <w:pPr>
      <w:jc w:val="center"/>
    </w:pPr>
    <w:rPr>
      <w:rFonts w:cs="Times New Roman"/>
      <w:noProof/>
    </w:rPr>
  </w:style>
  <w:style w:type="character" w:customStyle="1" w:styleId="EndNoteBibliographyTitleChar">
    <w:name w:val="EndNote Bibliography Title Char"/>
    <w:basedOn w:val="DefaultParagraphFont"/>
    <w:link w:val="EndNoteBibliographyTitle"/>
    <w:rsid w:val="002004F8"/>
    <w:rPr>
      <w:rFonts w:ascii="Book Antiqua" w:eastAsia="Book Antiqua" w:hAnsi="Book Antiqua" w:cs="Times New Roman"/>
      <w:noProof/>
      <w:sz w:val="24"/>
      <w:szCs w:val="24"/>
    </w:rPr>
  </w:style>
  <w:style w:type="paragraph" w:customStyle="1" w:styleId="EndNoteBibliography">
    <w:name w:val="EndNote Bibliography"/>
    <w:basedOn w:val="Normal"/>
    <w:link w:val="EndNoteBibliographyChar"/>
    <w:rsid w:val="002004F8"/>
    <w:rPr>
      <w:rFonts w:cs="Times New Roman"/>
      <w:noProof/>
    </w:rPr>
  </w:style>
  <w:style w:type="character" w:customStyle="1" w:styleId="EndNoteBibliographyChar">
    <w:name w:val="EndNote Bibliography Char"/>
    <w:basedOn w:val="DefaultParagraphFont"/>
    <w:link w:val="EndNoteBibliography"/>
    <w:rsid w:val="002004F8"/>
    <w:rPr>
      <w:rFonts w:ascii="Book Antiqua" w:eastAsia="Book Antiqua" w:hAnsi="Book Antiqua" w:cs="Times New Roman"/>
      <w:noProof/>
      <w:sz w:val="24"/>
      <w:szCs w:val="24"/>
    </w:rPr>
  </w:style>
  <w:style w:type="paragraph" w:styleId="Revision">
    <w:name w:val="Revision"/>
    <w:hidden/>
    <w:uiPriority w:val="99"/>
    <w:semiHidden/>
    <w:rsid w:val="002004F8"/>
    <w:pPr>
      <w:spacing w:after="0" w:line="240" w:lineRule="auto"/>
    </w:pPr>
    <w:rPr>
      <w:rFonts w:ascii="Times New Roman" w:hAnsi="Times New Roman"/>
    </w:rPr>
  </w:style>
  <w:style w:type="character" w:styleId="Hyperlink">
    <w:name w:val="Hyperlink"/>
    <w:basedOn w:val="DefaultParagraphFont"/>
    <w:uiPriority w:val="99"/>
    <w:unhideWhenUsed/>
    <w:rsid w:val="002004F8"/>
    <w:rPr>
      <w:color w:val="0000FF" w:themeColor="hyperlink"/>
      <w:u w:val="single"/>
    </w:rPr>
  </w:style>
  <w:style w:type="table" w:styleId="TableGrid">
    <w:name w:val="Table Grid"/>
    <w:basedOn w:val="TableNormal"/>
    <w:uiPriority w:val="59"/>
    <w:rsid w:val="00200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批注文字 Char1"/>
    <w:uiPriority w:val="99"/>
    <w:rsid w:val="002004F8"/>
    <w:rPr>
      <w:rFonts w:eastAsia="SimSun"/>
      <w:kern w:val="2"/>
      <w:sz w:val="21"/>
      <w:szCs w:val="24"/>
      <w:lang w:val="en-US" w:eastAsia="zh-CN" w:bidi="ar-SA"/>
    </w:rPr>
  </w:style>
  <w:style w:type="character" w:styleId="LineNumber">
    <w:name w:val="line number"/>
    <w:basedOn w:val="DefaultParagraphFont"/>
    <w:uiPriority w:val="99"/>
    <w:semiHidden/>
    <w:unhideWhenUsed/>
    <w:rsid w:val="002004F8"/>
  </w:style>
  <w:style w:type="paragraph" w:styleId="DocumentMap">
    <w:name w:val="Document Map"/>
    <w:basedOn w:val="Normal"/>
    <w:link w:val="DocumentMapChar"/>
    <w:uiPriority w:val="99"/>
    <w:semiHidden/>
    <w:unhideWhenUsed/>
    <w:rsid w:val="00A20C94"/>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A20C94"/>
    <w:rPr>
      <w:rFonts w:ascii="Lucida Grande" w:eastAsia="Book Antiqua"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kkang@knu.ac.kr" TargetMode="External"/><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AD7164A-4707-4804-8E4B-928BBCE10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35326</Words>
  <Characters>201363</Characters>
  <Application>Microsoft Office Word</Application>
  <DocSecurity>0</DocSecurity>
  <Lines>1678</Lines>
  <Paragraphs>472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LinksUpToDate>false</LinksUpToDate>
  <CharactersWithSpaces>236217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2016-07-20T14:28:00Z</dcterms:created>
  <dcterms:modified xsi:type="dcterms:W3CDTF">2016-07-20T14:28:00Z</dcterms:modified>
</cp:coreProperties>
</file>