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C90189" w14:textId="0F51069A" w:rsidR="00B36B9C" w:rsidRPr="00926441" w:rsidRDefault="00B36B9C" w:rsidP="00EE0BD6">
      <w:pPr>
        <w:adjustRightInd w:val="0"/>
        <w:snapToGrid w:val="0"/>
        <w:spacing w:after="0" w:line="360" w:lineRule="auto"/>
        <w:jc w:val="both"/>
        <w:rPr>
          <w:rFonts w:ascii="Book Antiqua" w:eastAsia="Times New Roman" w:hAnsi="Book Antiqua" w:cs="SimSun"/>
          <w:b/>
          <w:i/>
          <w:color w:val="000000"/>
          <w:sz w:val="24"/>
        </w:rPr>
      </w:pPr>
      <w:bookmarkStart w:id="0" w:name="OLE_LINK545"/>
      <w:bookmarkStart w:id="1" w:name="OLE_LINK546"/>
      <w:r w:rsidRPr="00926441">
        <w:rPr>
          <w:rFonts w:ascii="Book Antiqua" w:eastAsia="Times New Roman" w:hAnsi="Book Antiqua" w:cs="SimSun"/>
          <w:b/>
          <w:color w:val="000000"/>
          <w:sz w:val="24"/>
        </w:rPr>
        <w:t xml:space="preserve">Name of journal: </w:t>
      </w:r>
      <w:bookmarkStart w:id="2" w:name="OLE_LINK718"/>
      <w:bookmarkStart w:id="3" w:name="OLE_LINK719"/>
      <w:bookmarkStart w:id="4" w:name="OLE_LINK645"/>
      <w:bookmarkStart w:id="5" w:name="OLE_LINK661"/>
      <w:bookmarkStart w:id="6" w:name="OLE_LINK1068"/>
      <w:r w:rsidRPr="00926441">
        <w:rPr>
          <w:rFonts w:ascii="Book Antiqua" w:eastAsia="Times New Roman" w:hAnsi="Book Antiqua" w:cs="SimSun"/>
          <w:b/>
          <w:i/>
          <w:color w:val="000000"/>
          <w:sz w:val="24"/>
        </w:rPr>
        <w:t xml:space="preserve">World Journal of </w:t>
      </w:r>
      <w:bookmarkStart w:id="7" w:name="OLE_LINK1222"/>
      <w:bookmarkStart w:id="8" w:name="OLE_LINK1223"/>
      <w:r w:rsidRPr="00926441">
        <w:rPr>
          <w:rFonts w:ascii="Book Antiqua" w:eastAsia="Times New Roman" w:hAnsi="Book Antiqua" w:cs="SimSun"/>
          <w:b/>
          <w:i/>
          <w:color w:val="000000"/>
          <w:sz w:val="24"/>
        </w:rPr>
        <w:t>Gastroenterology</w:t>
      </w:r>
      <w:bookmarkEnd w:id="2"/>
      <w:bookmarkEnd w:id="3"/>
      <w:bookmarkEnd w:id="4"/>
      <w:bookmarkEnd w:id="5"/>
      <w:bookmarkEnd w:id="6"/>
      <w:bookmarkEnd w:id="7"/>
      <w:bookmarkEnd w:id="8"/>
    </w:p>
    <w:p w14:paraId="734C95EB" w14:textId="77777777" w:rsidR="00B36B9C" w:rsidRPr="00926441" w:rsidRDefault="00B36B9C" w:rsidP="00EE0BD6">
      <w:pPr>
        <w:adjustRightInd w:val="0"/>
        <w:snapToGrid w:val="0"/>
        <w:spacing w:after="0" w:line="360" w:lineRule="auto"/>
        <w:jc w:val="both"/>
        <w:rPr>
          <w:rFonts w:ascii="Book Antiqua" w:hAnsi="Book Antiqua" w:cs="Arial"/>
          <w:color w:val="000000"/>
          <w:sz w:val="24"/>
          <w:lang w:val="en" w:eastAsia="zh-CN"/>
        </w:rPr>
      </w:pPr>
      <w:r w:rsidRPr="00926441">
        <w:rPr>
          <w:rFonts w:ascii="Book Antiqua" w:hAnsi="Book Antiqua" w:cs="Arial"/>
          <w:b/>
          <w:color w:val="000000"/>
          <w:sz w:val="24"/>
          <w:lang w:val="en"/>
        </w:rPr>
        <w:t xml:space="preserve">ESPS Manuscript NO: </w:t>
      </w:r>
      <w:r w:rsidRPr="00926441">
        <w:rPr>
          <w:rFonts w:ascii="Book Antiqua" w:hAnsi="Book Antiqua" w:cs="Arial" w:hint="eastAsia"/>
          <w:b/>
          <w:color w:val="000000"/>
          <w:sz w:val="24"/>
          <w:lang w:val="en" w:eastAsia="zh-CN"/>
        </w:rPr>
        <w:t>26365</w:t>
      </w:r>
    </w:p>
    <w:p w14:paraId="5C205E91" w14:textId="57F250FD" w:rsidR="00B36B9C" w:rsidRPr="00926441" w:rsidRDefault="00B36B9C" w:rsidP="00EE0BD6">
      <w:pPr>
        <w:spacing w:after="0" w:line="360" w:lineRule="auto"/>
        <w:jc w:val="both"/>
        <w:rPr>
          <w:rFonts w:ascii="Book Antiqua" w:hAnsi="Book Antiqua"/>
          <w:b/>
          <w:sz w:val="24"/>
          <w:lang w:eastAsia="zh-CN"/>
        </w:rPr>
      </w:pPr>
      <w:r w:rsidRPr="00926441">
        <w:rPr>
          <w:rFonts w:ascii="Book Antiqua" w:hAnsi="Book Antiqua"/>
          <w:b/>
          <w:sz w:val="24"/>
        </w:rPr>
        <w:t>Manuscript Type</w:t>
      </w:r>
      <w:r w:rsidRPr="00926441">
        <w:rPr>
          <w:rFonts w:ascii="Book Antiqua" w:hAnsi="Book Antiqua" w:hint="eastAsia"/>
          <w:b/>
          <w:sz w:val="24"/>
        </w:rPr>
        <w:t xml:space="preserve">: </w:t>
      </w:r>
      <w:r w:rsidR="008F486D" w:rsidRPr="00926441">
        <w:rPr>
          <w:rFonts w:ascii="Book Antiqua" w:hAnsi="Book Antiqua"/>
          <w:b/>
          <w:sz w:val="24"/>
          <w:lang w:eastAsia="zh-CN"/>
        </w:rPr>
        <w:t>REVIEW</w:t>
      </w:r>
    </w:p>
    <w:p w14:paraId="60D8C6CD" w14:textId="38DE3E7D" w:rsidR="00B36B9C" w:rsidRPr="00926441" w:rsidRDefault="00B36B9C" w:rsidP="00EE0BD6">
      <w:pPr>
        <w:spacing w:after="0" w:line="360" w:lineRule="auto"/>
        <w:jc w:val="both"/>
        <w:rPr>
          <w:rFonts w:ascii="Book Antiqua" w:hAnsi="Book Antiqua"/>
          <w:b/>
          <w:sz w:val="24"/>
          <w:lang w:eastAsia="zh-CN"/>
        </w:rPr>
      </w:pPr>
    </w:p>
    <w:bookmarkEnd w:id="0"/>
    <w:bookmarkEnd w:id="1"/>
    <w:p w14:paraId="774F966A" w14:textId="77777777" w:rsidR="00DC1EBE" w:rsidRPr="00926441" w:rsidRDefault="00DC1EBE" w:rsidP="00EE0BD6">
      <w:pPr>
        <w:spacing w:after="0" w:line="360" w:lineRule="auto"/>
        <w:jc w:val="both"/>
        <w:rPr>
          <w:rFonts w:ascii="Book Antiqua" w:hAnsi="Book Antiqua" w:cs="Arial"/>
          <w:b/>
          <w:sz w:val="24"/>
          <w:szCs w:val="24"/>
        </w:rPr>
      </w:pPr>
      <w:r w:rsidRPr="00926441">
        <w:rPr>
          <w:rFonts w:ascii="Book Antiqua" w:hAnsi="Book Antiqua" w:cs="Arial"/>
          <w:b/>
          <w:sz w:val="24"/>
          <w:szCs w:val="24"/>
        </w:rPr>
        <w:t>Anemia and iron deficiency</w:t>
      </w:r>
      <w:r w:rsidR="009D6006" w:rsidRPr="00926441">
        <w:rPr>
          <w:rFonts w:ascii="Book Antiqua" w:hAnsi="Book Antiqua" w:cs="Arial"/>
          <w:b/>
          <w:sz w:val="24"/>
          <w:szCs w:val="24"/>
        </w:rPr>
        <w:t xml:space="preserve"> </w:t>
      </w:r>
      <w:r w:rsidR="004D400C" w:rsidRPr="00926441">
        <w:rPr>
          <w:rFonts w:ascii="Book Antiqua" w:hAnsi="Book Antiqua" w:cs="Arial"/>
          <w:b/>
          <w:sz w:val="24"/>
          <w:szCs w:val="24"/>
        </w:rPr>
        <w:t>in gastrointestinal and liver conditions</w:t>
      </w:r>
    </w:p>
    <w:p w14:paraId="434A4895" w14:textId="77777777" w:rsidR="004B419A" w:rsidRPr="00926441" w:rsidRDefault="004B419A" w:rsidP="00EE0BD6">
      <w:pPr>
        <w:spacing w:after="0" w:line="360" w:lineRule="auto"/>
        <w:jc w:val="both"/>
        <w:rPr>
          <w:rFonts w:ascii="Book Antiqua" w:hAnsi="Book Antiqua" w:cs="Arial"/>
          <w:sz w:val="24"/>
          <w:szCs w:val="24"/>
        </w:rPr>
      </w:pPr>
    </w:p>
    <w:p w14:paraId="13CF6183" w14:textId="77777777" w:rsidR="00EC5C4A" w:rsidRPr="00926441" w:rsidRDefault="00EC5C4A" w:rsidP="00EE0BD6">
      <w:pPr>
        <w:spacing w:after="0" w:line="360" w:lineRule="auto"/>
        <w:jc w:val="both"/>
        <w:rPr>
          <w:rFonts w:ascii="Book Antiqua" w:hAnsi="Book Antiqua" w:cs="Arial"/>
          <w:sz w:val="24"/>
          <w:szCs w:val="24"/>
        </w:rPr>
      </w:pPr>
      <w:r w:rsidRPr="00926441">
        <w:rPr>
          <w:rFonts w:ascii="Book Antiqua" w:hAnsi="Book Antiqua" w:cs="Arial"/>
          <w:sz w:val="24"/>
          <w:szCs w:val="24"/>
        </w:rPr>
        <w:t>Stein J</w:t>
      </w:r>
      <w:r w:rsidRPr="00926441">
        <w:rPr>
          <w:rFonts w:ascii="Book Antiqua" w:hAnsi="Book Antiqua" w:cs="Arial"/>
          <w:i/>
          <w:sz w:val="24"/>
          <w:szCs w:val="24"/>
        </w:rPr>
        <w:t xml:space="preserve"> et al.</w:t>
      </w:r>
      <w:r w:rsidRPr="00926441">
        <w:rPr>
          <w:rFonts w:ascii="Book Antiqua" w:hAnsi="Book Antiqua" w:cs="Arial"/>
          <w:sz w:val="24"/>
          <w:szCs w:val="24"/>
        </w:rPr>
        <w:t xml:space="preserve"> IDA in GI and liver conditions</w:t>
      </w:r>
    </w:p>
    <w:p w14:paraId="15DC88DA" w14:textId="77777777" w:rsidR="00EC5C4A" w:rsidRPr="00926441" w:rsidRDefault="00EC5C4A" w:rsidP="00EE0BD6">
      <w:pPr>
        <w:spacing w:after="0" w:line="360" w:lineRule="auto"/>
        <w:jc w:val="both"/>
        <w:rPr>
          <w:rFonts w:ascii="Book Antiqua" w:hAnsi="Book Antiqua" w:cs="Arial"/>
          <w:sz w:val="24"/>
          <w:szCs w:val="24"/>
        </w:rPr>
      </w:pPr>
    </w:p>
    <w:p w14:paraId="487AD7C1" w14:textId="77777777" w:rsidR="00A606B9" w:rsidRPr="008C143A" w:rsidRDefault="00EC5C4A" w:rsidP="00EE0BD6">
      <w:pPr>
        <w:spacing w:after="0" w:line="360" w:lineRule="auto"/>
        <w:jc w:val="both"/>
        <w:rPr>
          <w:rFonts w:ascii="Book Antiqua" w:hAnsi="Book Antiqua" w:cs="Arial"/>
          <w:sz w:val="24"/>
          <w:szCs w:val="24"/>
        </w:rPr>
      </w:pPr>
      <w:r w:rsidRPr="008C143A">
        <w:rPr>
          <w:rFonts w:ascii="Book Antiqua" w:hAnsi="Book Antiqua" w:cs="Arial"/>
          <w:sz w:val="24"/>
          <w:szCs w:val="24"/>
        </w:rPr>
        <w:t xml:space="preserve">Jürgen </w:t>
      </w:r>
      <w:r w:rsidR="00DE0CE6" w:rsidRPr="008C143A">
        <w:rPr>
          <w:rFonts w:ascii="Book Antiqua" w:hAnsi="Book Antiqua" w:cs="Arial"/>
          <w:sz w:val="24"/>
          <w:szCs w:val="24"/>
        </w:rPr>
        <w:t>Stein</w:t>
      </w:r>
      <w:r w:rsidRPr="008C143A">
        <w:rPr>
          <w:rFonts w:ascii="Book Antiqua" w:hAnsi="Book Antiqua" w:cs="Arial"/>
          <w:sz w:val="24"/>
          <w:szCs w:val="24"/>
        </w:rPr>
        <w:t>,</w:t>
      </w:r>
      <w:r w:rsidR="00DE0CE6" w:rsidRPr="008C143A">
        <w:rPr>
          <w:rFonts w:ascii="Book Antiqua" w:hAnsi="Book Antiqua" w:cs="Arial"/>
          <w:sz w:val="24"/>
          <w:szCs w:val="24"/>
        </w:rPr>
        <w:t xml:space="preserve"> </w:t>
      </w:r>
      <w:r w:rsidRPr="008C143A">
        <w:rPr>
          <w:rFonts w:ascii="Book Antiqua" w:hAnsi="Book Antiqua" w:cs="Arial"/>
          <w:sz w:val="24"/>
          <w:szCs w:val="24"/>
        </w:rPr>
        <w:t xml:space="preserve">Susan </w:t>
      </w:r>
      <w:r w:rsidR="00DE0CE6" w:rsidRPr="008C143A">
        <w:rPr>
          <w:rFonts w:ascii="Book Antiqua" w:hAnsi="Book Antiqua" w:cs="Arial"/>
          <w:sz w:val="24"/>
          <w:szCs w:val="24"/>
        </w:rPr>
        <w:t>Connor</w:t>
      </w:r>
      <w:r w:rsidRPr="008C143A">
        <w:rPr>
          <w:rFonts w:ascii="Book Antiqua" w:hAnsi="Book Antiqua" w:cs="Arial"/>
          <w:sz w:val="24"/>
          <w:szCs w:val="24"/>
        </w:rPr>
        <w:t>,</w:t>
      </w:r>
      <w:r w:rsidR="00DE0CE6" w:rsidRPr="008C143A">
        <w:rPr>
          <w:rFonts w:ascii="Book Antiqua" w:hAnsi="Book Antiqua" w:cs="Arial"/>
          <w:sz w:val="24"/>
          <w:szCs w:val="24"/>
        </w:rPr>
        <w:t xml:space="preserve"> </w:t>
      </w:r>
      <w:r w:rsidRPr="008C143A">
        <w:rPr>
          <w:rFonts w:ascii="Book Antiqua" w:hAnsi="Book Antiqua" w:cs="Arial"/>
          <w:sz w:val="24"/>
          <w:szCs w:val="24"/>
        </w:rPr>
        <w:t xml:space="preserve">Garth </w:t>
      </w:r>
      <w:r w:rsidR="00DE0CE6" w:rsidRPr="008C143A">
        <w:rPr>
          <w:rFonts w:ascii="Book Antiqua" w:hAnsi="Book Antiqua" w:cs="Arial"/>
          <w:sz w:val="24"/>
          <w:szCs w:val="24"/>
        </w:rPr>
        <w:t>V</w:t>
      </w:r>
      <w:r w:rsidR="00227969" w:rsidRPr="008C143A">
        <w:rPr>
          <w:rFonts w:ascii="Book Antiqua" w:hAnsi="Book Antiqua" w:cs="Arial"/>
          <w:sz w:val="24"/>
          <w:szCs w:val="24"/>
        </w:rPr>
        <w:t>irgin</w:t>
      </w:r>
      <w:r w:rsidRPr="008C143A">
        <w:rPr>
          <w:rFonts w:ascii="Book Antiqua" w:hAnsi="Book Antiqua" w:cs="Arial"/>
          <w:sz w:val="24"/>
          <w:szCs w:val="24"/>
        </w:rPr>
        <w:t>,</w:t>
      </w:r>
      <w:r w:rsidR="00DE0CE6" w:rsidRPr="008C143A">
        <w:rPr>
          <w:rFonts w:ascii="Book Antiqua" w:hAnsi="Book Antiqua" w:cs="Arial"/>
          <w:sz w:val="24"/>
          <w:szCs w:val="24"/>
        </w:rPr>
        <w:t xml:space="preserve"> </w:t>
      </w:r>
      <w:r w:rsidRPr="008C143A">
        <w:rPr>
          <w:rFonts w:ascii="Book Antiqua" w:hAnsi="Book Antiqua" w:cs="Arial"/>
          <w:sz w:val="24"/>
          <w:szCs w:val="24"/>
        </w:rPr>
        <w:t xml:space="preserve">David </w:t>
      </w:r>
      <w:r w:rsidR="00DE0CE6" w:rsidRPr="008C143A">
        <w:rPr>
          <w:rFonts w:ascii="Book Antiqua" w:hAnsi="Book Antiqua" w:cs="Arial"/>
          <w:sz w:val="24"/>
          <w:szCs w:val="24"/>
        </w:rPr>
        <w:t xml:space="preserve">Ong </w:t>
      </w:r>
      <w:r w:rsidRPr="008C143A">
        <w:rPr>
          <w:rFonts w:ascii="Book Antiqua" w:hAnsi="Book Antiqua" w:cs="Arial"/>
          <w:sz w:val="24"/>
          <w:szCs w:val="24"/>
        </w:rPr>
        <w:t>Eng Hui,</w:t>
      </w:r>
      <w:r w:rsidR="00DE0CE6" w:rsidRPr="008C143A">
        <w:rPr>
          <w:rFonts w:ascii="Book Antiqua" w:hAnsi="Book Antiqua" w:cs="Arial"/>
          <w:sz w:val="24"/>
          <w:szCs w:val="24"/>
        </w:rPr>
        <w:t xml:space="preserve"> </w:t>
      </w:r>
      <w:r w:rsidRPr="008C143A">
        <w:rPr>
          <w:rFonts w:ascii="Book Antiqua" w:hAnsi="Book Antiqua" w:cs="Arial"/>
          <w:sz w:val="24"/>
          <w:szCs w:val="24"/>
        </w:rPr>
        <w:t>Lisandro Pereyra</w:t>
      </w:r>
    </w:p>
    <w:p w14:paraId="2BB3E8AC" w14:textId="77777777" w:rsidR="00962816" w:rsidRPr="00926441" w:rsidRDefault="00962816" w:rsidP="00EE0BD6">
      <w:pPr>
        <w:spacing w:after="0" w:line="360" w:lineRule="auto"/>
        <w:jc w:val="both"/>
        <w:rPr>
          <w:rFonts w:ascii="Book Antiqua" w:hAnsi="Book Antiqua" w:cs="Arial"/>
          <w:sz w:val="24"/>
          <w:szCs w:val="24"/>
        </w:rPr>
      </w:pPr>
    </w:p>
    <w:p w14:paraId="2FF1D4FE" w14:textId="1059F2CD" w:rsidR="00EC5C4A" w:rsidRPr="00926441" w:rsidRDefault="00EC5C4A" w:rsidP="00EE0BD6">
      <w:pPr>
        <w:spacing w:after="0" w:line="360" w:lineRule="auto"/>
        <w:jc w:val="both"/>
        <w:rPr>
          <w:rFonts w:ascii="Book Antiqua" w:hAnsi="Book Antiqua" w:cs="Arial"/>
          <w:sz w:val="24"/>
          <w:szCs w:val="24"/>
        </w:rPr>
      </w:pPr>
      <w:r w:rsidRPr="00926441">
        <w:rPr>
          <w:rFonts w:ascii="Book Antiqua" w:hAnsi="Book Antiqua" w:cs="Arial"/>
          <w:b/>
          <w:sz w:val="24"/>
          <w:szCs w:val="24"/>
        </w:rPr>
        <w:t>Jürgen Stein,</w:t>
      </w:r>
      <w:r w:rsidRPr="00926441">
        <w:rPr>
          <w:rFonts w:ascii="Book Antiqua" w:hAnsi="Book Antiqua" w:cs="Arial"/>
          <w:sz w:val="24"/>
          <w:szCs w:val="24"/>
          <w:vertAlign w:val="superscript"/>
        </w:rPr>
        <w:t xml:space="preserve"> </w:t>
      </w:r>
      <w:r w:rsidR="00DE0CE6" w:rsidRPr="00926441">
        <w:rPr>
          <w:rFonts w:ascii="Book Antiqua" w:hAnsi="Book Antiqua" w:cs="Arial"/>
          <w:sz w:val="24"/>
          <w:szCs w:val="24"/>
        </w:rPr>
        <w:t>Interdisciplinary Crohn Colitis Centre Rhein-Main, Frankfurt am Main, Germany</w:t>
      </w:r>
      <w:r w:rsidRPr="00926441">
        <w:rPr>
          <w:rFonts w:ascii="Book Antiqua" w:hAnsi="Book Antiqua" w:cs="Arial"/>
          <w:sz w:val="24"/>
          <w:szCs w:val="24"/>
        </w:rPr>
        <w:t xml:space="preserve">, Department of Gastroenterology </w:t>
      </w:r>
      <w:r w:rsidR="009B4C86" w:rsidRPr="00926441">
        <w:rPr>
          <w:rFonts w:ascii="Book Antiqua" w:hAnsi="Book Antiqua" w:cs="Arial" w:hint="eastAsia"/>
          <w:sz w:val="24"/>
          <w:szCs w:val="24"/>
          <w:lang w:eastAsia="zh-CN"/>
        </w:rPr>
        <w:t>and</w:t>
      </w:r>
      <w:r w:rsidRPr="00926441">
        <w:rPr>
          <w:rFonts w:ascii="Book Antiqua" w:hAnsi="Book Antiqua" w:cs="Arial"/>
          <w:sz w:val="24"/>
          <w:szCs w:val="24"/>
        </w:rPr>
        <w:t xml:space="preserve"> Clinical Nutrition, DGD Clinics, Frankfurt am Main, </w:t>
      </w:r>
      <w:r w:rsidR="002A51F3" w:rsidRPr="00926441">
        <w:rPr>
          <w:rFonts w:ascii="Book Antiqua" w:hAnsi="Book Antiqua" w:cs="Arial"/>
          <w:sz w:val="24"/>
          <w:szCs w:val="24"/>
        </w:rPr>
        <w:t xml:space="preserve">60594 Frankfurt, </w:t>
      </w:r>
      <w:r w:rsidRPr="00926441">
        <w:rPr>
          <w:rFonts w:ascii="Book Antiqua" w:hAnsi="Book Antiqua" w:cs="Arial"/>
          <w:sz w:val="24"/>
          <w:szCs w:val="24"/>
        </w:rPr>
        <w:t>Germany</w:t>
      </w:r>
    </w:p>
    <w:p w14:paraId="6B84EB30" w14:textId="77777777" w:rsidR="00EC5C4A" w:rsidRPr="00926441" w:rsidRDefault="00EC5C4A" w:rsidP="00EE0BD6">
      <w:pPr>
        <w:spacing w:after="0" w:line="360" w:lineRule="auto"/>
        <w:jc w:val="both"/>
        <w:rPr>
          <w:rFonts w:ascii="Book Antiqua" w:hAnsi="Book Antiqua" w:cs="Arial"/>
          <w:sz w:val="24"/>
          <w:szCs w:val="24"/>
        </w:rPr>
      </w:pPr>
    </w:p>
    <w:p w14:paraId="653F8540" w14:textId="3444A56A" w:rsidR="00304865" w:rsidRPr="00926441" w:rsidRDefault="00EC5C4A" w:rsidP="00EE0BD6">
      <w:pPr>
        <w:spacing w:after="0" w:line="360" w:lineRule="auto"/>
        <w:jc w:val="both"/>
        <w:rPr>
          <w:rFonts w:ascii="Book Antiqua" w:hAnsi="Book Antiqua" w:cs="Arial"/>
          <w:sz w:val="24"/>
          <w:szCs w:val="24"/>
        </w:rPr>
      </w:pPr>
      <w:r w:rsidRPr="00926441">
        <w:rPr>
          <w:rFonts w:ascii="Book Antiqua" w:hAnsi="Book Antiqua" w:cs="Arial"/>
          <w:b/>
          <w:sz w:val="24"/>
          <w:szCs w:val="24"/>
        </w:rPr>
        <w:t>Susan Connor,</w:t>
      </w:r>
      <w:r w:rsidR="00DE0CE6" w:rsidRPr="00926441">
        <w:rPr>
          <w:rFonts w:ascii="Book Antiqua" w:hAnsi="Book Antiqua" w:cs="Arial"/>
          <w:sz w:val="24"/>
          <w:szCs w:val="24"/>
        </w:rPr>
        <w:t xml:space="preserve"> Department of Gastroenterology </w:t>
      </w:r>
      <w:r w:rsidR="00304865" w:rsidRPr="00926441">
        <w:rPr>
          <w:rFonts w:ascii="Book Antiqua" w:hAnsi="Book Antiqua" w:cs="Arial"/>
          <w:sz w:val="24"/>
          <w:szCs w:val="24"/>
        </w:rPr>
        <w:t>and</w:t>
      </w:r>
      <w:r w:rsidR="00DE0CE6" w:rsidRPr="00926441">
        <w:rPr>
          <w:rFonts w:ascii="Book Antiqua" w:hAnsi="Book Antiqua" w:cs="Arial"/>
          <w:sz w:val="24"/>
          <w:szCs w:val="24"/>
        </w:rPr>
        <w:t xml:space="preserve"> Hepatology, Liverpool</w:t>
      </w:r>
      <w:r w:rsidRPr="00926441">
        <w:rPr>
          <w:rFonts w:ascii="Book Antiqua" w:hAnsi="Book Antiqua" w:cs="Arial"/>
          <w:sz w:val="24"/>
          <w:szCs w:val="24"/>
        </w:rPr>
        <w:t xml:space="preserve"> Hospital, </w:t>
      </w:r>
      <w:r w:rsidR="00304865" w:rsidRPr="00926441">
        <w:rPr>
          <w:rFonts w:ascii="Book Antiqua" w:hAnsi="Book Antiqua" w:cs="Arial"/>
          <w:sz w:val="24"/>
          <w:szCs w:val="24"/>
        </w:rPr>
        <w:t xml:space="preserve">South Western Clinical School, University of New South Wales, </w:t>
      </w:r>
      <w:r w:rsidR="002A51F3" w:rsidRPr="002A51F3">
        <w:rPr>
          <w:rFonts w:ascii="Book Antiqua" w:hAnsi="Book Antiqua" w:cs="Arial"/>
          <w:sz w:val="24"/>
          <w:szCs w:val="24"/>
        </w:rPr>
        <w:t>Sydney NSW 2052</w:t>
      </w:r>
      <w:r w:rsidR="002A51F3">
        <w:rPr>
          <w:rFonts w:ascii="Book Antiqua" w:hAnsi="Book Antiqua" w:cs="Arial" w:hint="eastAsia"/>
          <w:sz w:val="24"/>
          <w:szCs w:val="24"/>
          <w:lang w:eastAsia="zh-CN"/>
        </w:rPr>
        <w:t>,</w:t>
      </w:r>
      <w:r w:rsidR="002A51F3" w:rsidRPr="002A51F3">
        <w:rPr>
          <w:rFonts w:ascii="Book Antiqua" w:hAnsi="Book Antiqua" w:cs="Arial"/>
          <w:sz w:val="24"/>
          <w:szCs w:val="24"/>
        </w:rPr>
        <w:t xml:space="preserve"> </w:t>
      </w:r>
      <w:r w:rsidR="00304865" w:rsidRPr="00926441">
        <w:rPr>
          <w:rFonts w:ascii="Book Antiqua" w:hAnsi="Book Antiqua" w:cs="Arial"/>
          <w:sz w:val="24"/>
          <w:szCs w:val="24"/>
        </w:rPr>
        <w:t>Australia</w:t>
      </w:r>
    </w:p>
    <w:p w14:paraId="50E7C8FB" w14:textId="77777777" w:rsidR="00EC5C4A" w:rsidRPr="00926441" w:rsidRDefault="00EC5C4A" w:rsidP="00EE0BD6">
      <w:pPr>
        <w:spacing w:after="0" w:line="360" w:lineRule="auto"/>
        <w:jc w:val="both"/>
        <w:rPr>
          <w:rFonts w:ascii="Book Antiqua" w:hAnsi="Book Antiqua" w:cs="Arial"/>
          <w:sz w:val="24"/>
          <w:szCs w:val="24"/>
        </w:rPr>
      </w:pPr>
    </w:p>
    <w:p w14:paraId="67163221" w14:textId="5643AF53" w:rsidR="00EC5C4A" w:rsidRPr="00926441" w:rsidRDefault="00EC5C4A" w:rsidP="00EE0BD6">
      <w:pPr>
        <w:spacing w:after="0" w:line="360" w:lineRule="auto"/>
        <w:jc w:val="both"/>
        <w:rPr>
          <w:rFonts w:ascii="Book Antiqua" w:hAnsi="Book Antiqua" w:cs="Arial"/>
          <w:sz w:val="24"/>
          <w:szCs w:val="24"/>
        </w:rPr>
      </w:pPr>
      <w:r w:rsidRPr="00926441">
        <w:rPr>
          <w:rFonts w:ascii="Book Antiqua" w:hAnsi="Book Antiqua" w:cs="Arial"/>
          <w:b/>
          <w:sz w:val="24"/>
          <w:szCs w:val="24"/>
        </w:rPr>
        <w:t>Garth Virgin,</w:t>
      </w:r>
      <w:r w:rsidRPr="00926441">
        <w:rPr>
          <w:rFonts w:ascii="Book Antiqua" w:hAnsi="Book Antiqua" w:cs="Arial"/>
          <w:sz w:val="24"/>
          <w:szCs w:val="24"/>
        </w:rPr>
        <w:t xml:space="preserve"> </w:t>
      </w:r>
      <w:r w:rsidR="00DE0CE6" w:rsidRPr="00926441">
        <w:rPr>
          <w:rFonts w:ascii="Book Antiqua" w:hAnsi="Book Antiqua" w:cs="Arial"/>
          <w:sz w:val="24"/>
          <w:szCs w:val="24"/>
        </w:rPr>
        <w:t>Vif</w:t>
      </w:r>
      <w:r w:rsidRPr="00926441">
        <w:rPr>
          <w:rFonts w:ascii="Book Antiqua" w:hAnsi="Book Antiqua" w:cs="Arial"/>
          <w:sz w:val="24"/>
          <w:szCs w:val="24"/>
        </w:rPr>
        <w:t xml:space="preserve">or Pharma, Zurich, </w:t>
      </w:r>
      <w:r w:rsidR="002A51F3" w:rsidRPr="002A51F3">
        <w:rPr>
          <w:rFonts w:ascii="Book Antiqua" w:hAnsi="Book Antiqua" w:cs="Arial"/>
          <w:sz w:val="24"/>
          <w:szCs w:val="24"/>
        </w:rPr>
        <w:t>Flughofstrasse 61</w:t>
      </w:r>
      <w:r w:rsidR="002A51F3">
        <w:rPr>
          <w:rFonts w:ascii="Book Antiqua" w:hAnsi="Book Antiqua" w:cs="Arial" w:hint="eastAsia"/>
          <w:sz w:val="24"/>
          <w:szCs w:val="24"/>
          <w:lang w:eastAsia="zh-CN"/>
        </w:rPr>
        <w:t>,</w:t>
      </w:r>
      <w:r w:rsidR="002A51F3" w:rsidRPr="002A51F3">
        <w:rPr>
          <w:rFonts w:ascii="Book Antiqua" w:hAnsi="Book Antiqua" w:cs="Arial"/>
          <w:sz w:val="24"/>
          <w:szCs w:val="24"/>
        </w:rPr>
        <w:t xml:space="preserve"> </w:t>
      </w:r>
      <w:r w:rsidRPr="00926441">
        <w:rPr>
          <w:rFonts w:ascii="Book Antiqua" w:hAnsi="Book Antiqua" w:cs="Arial"/>
          <w:sz w:val="24"/>
          <w:szCs w:val="24"/>
        </w:rPr>
        <w:t>Switzerland</w:t>
      </w:r>
    </w:p>
    <w:p w14:paraId="598DF9DF" w14:textId="77777777" w:rsidR="00EC5C4A" w:rsidRPr="00926441" w:rsidRDefault="00EC5C4A" w:rsidP="00EE0BD6">
      <w:pPr>
        <w:spacing w:after="0" w:line="360" w:lineRule="auto"/>
        <w:jc w:val="both"/>
        <w:rPr>
          <w:rFonts w:ascii="Book Antiqua" w:hAnsi="Book Antiqua" w:cs="Arial"/>
          <w:sz w:val="24"/>
          <w:szCs w:val="24"/>
        </w:rPr>
      </w:pPr>
    </w:p>
    <w:p w14:paraId="36B7D0B4" w14:textId="735ACDDA" w:rsidR="00EC5C4A" w:rsidRPr="00926441" w:rsidRDefault="00EC5C4A" w:rsidP="00EE0BD6">
      <w:pPr>
        <w:spacing w:after="0" w:line="360" w:lineRule="auto"/>
        <w:jc w:val="both"/>
        <w:rPr>
          <w:rFonts w:ascii="Book Antiqua" w:hAnsi="Book Antiqua" w:cs="Arial"/>
          <w:sz w:val="24"/>
          <w:szCs w:val="24"/>
          <w:lang w:eastAsia="zh-CN"/>
        </w:rPr>
      </w:pPr>
      <w:r w:rsidRPr="00926441">
        <w:rPr>
          <w:rFonts w:ascii="Book Antiqua" w:hAnsi="Book Antiqua" w:cs="Arial"/>
          <w:b/>
          <w:sz w:val="24"/>
          <w:szCs w:val="24"/>
        </w:rPr>
        <w:t>David Ong Eng Hui,</w:t>
      </w:r>
      <w:r w:rsidRPr="00926441">
        <w:rPr>
          <w:rFonts w:ascii="Book Antiqua" w:hAnsi="Book Antiqua" w:cs="Arial"/>
          <w:sz w:val="24"/>
          <w:szCs w:val="24"/>
        </w:rPr>
        <w:t xml:space="preserve"> </w:t>
      </w:r>
      <w:r w:rsidR="00DE0CE6" w:rsidRPr="00926441">
        <w:rPr>
          <w:rFonts w:ascii="Book Antiqua" w:hAnsi="Book Antiqua" w:cs="Arial"/>
          <w:sz w:val="24"/>
          <w:szCs w:val="24"/>
        </w:rPr>
        <w:t xml:space="preserve">Division of Gastroenterology and Hepatology, University Medicine Cluster, National University Hospital, </w:t>
      </w:r>
      <w:r w:rsidR="002A51F3" w:rsidRPr="00926441">
        <w:rPr>
          <w:rFonts w:ascii="Book Antiqua" w:hAnsi="Book Antiqua" w:cs="Arial"/>
          <w:sz w:val="24"/>
          <w:szCs w:val="24"/>
        </w:rPr>
        <w:t>Singapore</w:t>
      </w:r>
      <w:r w:rsidR="002A51F3" w:rsidRPr="00926441">
        <w:rPr>
          <w:rFonts w:ascii="Book Antiqua" w:hAnsi="Book Antiqua" w:cs="Arial" w:hint="eastAsia"/>
          <w:sz w:val="24"/>
          <w:szCs w:val="24"/>
          <w:lang w:eastAsia="zh-CN"/>
        </w:rPr>
        <w:t xml:space="preserve"> </w:t>
      </w:r>
      <w:r w:rsidR="002A51F3" w:rsidRPr="002A51F3">
        <w:rPr>
          <w:rFonts w:ascii="Book Antiqua" w:hAnsi="Book Antiqua" w:cs="Arial"/>
          <w:sz w:val="24"/>
          <w:szCs w:val="24"/>
        </w:rPr>
        <w:t>119074</w:t>
      </w:r>
      <w:r w:rsidR="002A51F3">
        <w:rPr>
          <w:rFonts w:ascii="Book Antiqua" w:hAnsi="Book Antiqua" w:cs="Arial" w:hint="eastAsia"/>
          <w:sz w:val="24"/>
          <w:szCs w:val="24"/>
          <w:lang w:eastAsia="zh-CN"/>
        </w:rPr>
        <w:t>,</w:t>
      </w:r>
      <w:r w:rsidR="002A51F3" w:rsidRPr="002A51F3">
        <w:rPr>
          <w:rFonts w:ascii="Book Antiqua" w:hAnsi="Book Antiqua" w:cs="Arial"/>
          <w:sz w:val="24"/>
          <w:szCs w:val="24"/>
        </w:rPr>
        <w:t xml:space="preserve"> </w:t>
      </w:r>
      <w:r w:rsidR="00DE0CE6" w:rsidRPr="00926441">
        <w:rPr>
          <w:rFonts w:ascii="Book Antiqua" w:hAnsi="Book Antiqua" w:cs="Arial"/>
          <w:sz w:val="24"/>
          <w:szCs w:val="24"/>
        </w:rPr>
        <w:t>Singapore</w:t>
      </w:r>
      <w:r w:rsidR="009B4C86" w:rsidRPr="00926441">
        <w:rPr>
          <w:rFonts w:ascii="Book Antiqua" w:hAnsi="Book Antiqua" w:cs="Arial" w:hint="eastAsia"/>
          <w:sz w:val="24"/>
          <w:szCs w:val="24"/>
          <w:lang w:eastAsia="zh-CN"/>
        </w:rPr>
        <w:t xml:space="preserve"> </w:t>
      </w:r>
    </w:p>
    <w:p w14:paraId="44CE6A6C" w14:textId="77777777" w:rsidR="00EC5C4A" w:rsidRPr="00926441" w:rsidRDefault="00EC5C4A" w:rsidP="00EE0BD6">
      <w:pPr>
        <w:spacing w:after="0" w:line="360" w:lineRule="auto"/>
        <w:jc w:val="both"/>
        <w:rPr>
          <w:rFonts w:ascii="Book Antiqua" w:hAnsi="Book Antiqua" w:cs="Arial"/>
          <w:sz w:val="24"/>
          <w:szCs w:val="24"/>
        </w:rPr>
      </w:pPr>
    </w:p>
    <w:p w14:paraId="3DD593B1" w14:textId="6B29C7B3" w:rsidR="00A606B9" w:rsidRPr="00926441" w:rsidRDefault="00EC5C4A" w:rsidP="00EE0BD6">
      <w:pPr>
        <w:spacing w:after="0" w:line="360" w:lineRule="auto"/>
        <w:jc w:val="both"/>
        <w:rPr>
          <w:rFonts w:ascii="Book Antiqua" w:hAnsi="Book Antiqua" w:cs="Arial"/>
          <w:sz w:val="24"/>
          <w:szCs w:val="24"/>
          <w:lang w:eastAsia="zh-CN"/>
        </w:rPr>
      </w:pPr>
      <w:r w:rsidRPr="00926441">
        <w:rPr>
          <w:rFonts w:ascii="Book Antiqua" w:hAnsi="Book Antiqua" w:cs="Arial"/>
          <w:b/>
          <w:sz w:val="24"/>
          <w:szCs w:val="24"/>
        </w:rPr>
        <w:t>Lisandro Pereyra,</w:t>
      </w:r>
      <w:r w:rsidRPr="00926441">
        <w:rPr>
          <w:rFonts w:ascii="Book Antiqua" w:hAnsi="Book Antiqua" w:cs="Arial"/>
          <w:sz w:val="24"/>
          <w:szCs w:val="24"/>
        </w:rPr>
        <w:t xml:space="preserve"> </w:t>
      </w:r>
      <w:r w:rsidR="00DE0CE6" w:rsidRPr="00926441">
        <w:rPr>
          <w:rFonts w:ascii="Book Antiqua" w:hAnsi="Book Antiqua" w:cs="Arial"/>
          <w:sz w:val="24"/>
          <w:szCs w:val="24"/>
        </w:rPr>
        <w:t>Servicio de Gastroenterología y Endoscopia</w:t>
      </w:r>
      <w:r w:rsidR="002A51F3">
        <w:rPr>
          <w:rFonts w:ascii="Book Antiqua" w:hAnsi="Book Antiqua" w:cs="Arial"/>
          <w:sz w:val="24"/>
          <w:szCs w:val="24"/>
        </w:rPr>
        <w:t>, Hospital Alemán, Buenos Aires</w:t>
      </w:r>
      <w:r w:rsidR="00DE0CE6" w:rsidRPr="00926441">
        <w:rPr>
          <w:rFonts w:ascii="Book Antiqua" w:hAnsi="Book Antiqua" w:cs="Arial"/>
          <w:sz w:val="24"/>
          <w:szCs w:val="24"/>
        </w:rPr>
        <w:t xml:space="preserve"> </w:t>
      </w:r>
      <w:r w:rsidR="002A51F3" w:rsidRPr="002A51F3">
        <w:rPr>
          <w:rFonts w:ascii="Book Antiqua" w:hAnsi="Book Antiqua" w:cs="Arial"/>
          <w:sz w:val="24"/>
          <w:szCs w:val="24"/>
        </w:rPr>
        <w:t>C1118AAT</w:t>
      </w:r>
      <w:r w:rsidR="002A51F3">
        <w:rPr>
          <w:rFonts w:ascii="Book Antiqua" w:hAnsi="Book Antiqua" w:cs="Arial" w:hint="eastAsia"/>
          <w:sz w:val="24"/>
          <w:szCs w:val="24"/>
          <w:lang w:eastAsia="zh-CN"/>
        </w:rPr>
        <w:t xml:space="preserve">, </w:t>
      </w:r>
      <w:r w:rsidR="00DE0CE6" w:rsidRPr="00926441">
        <w:rPr>
          <w:rFonts w:ascii="Book Antiqua" w:hAnsi="Book Antiqua" w:cs="Arial"/>
          <w:sz w:val="24"/>
          <w:szCs w:val="24"/>
        </w:rPr>
        <w:t>Argentina</w:t>
      </w:r>
    </w:p>
    <w:p w14:paraId="0385F97A" w14:textId="77777777" w:rsidR="009B4C86" w:rsidRPr="00926441" w:rsidRDefault="009B4C86" w:rsidP="00EE0BD6">
      <w:pPr>
        <w:spacing w:after="0" w:line="360" w:lineRule="auto"/>
        <w:jc w:val="both"/>
        <w:rPr>
          <w:rFonts w:ascii="Book Antiqua" w:hAnsi="Book Antiqua" w:cs="Arial"/>
          <w:sz w:val="24"/>
          <w:szCs w:val="24"/>
          <w:lang w:eastAsia="zh-CN"/>
        </w:rPr>
      </w:pPr>
    </w:p>
    <w:p w14:paraId="421FD1AA" w14:textId="4B844244" w:rsidR="00702D29" w:rsidRDefault="00702D29" w:rsidP="00EE0BD6">
      <w:pPr>
        <w:autoSpaceDE w:val="0"/>
        <w:autoSpaceDN w:val="0"/>
        <w:adjustRightInd w:val="0"/>
        <w:spacing w:after="0" w:line="360" w:lineRule="auto"/>
        <w:jc w:val="both"/>
        <w:rPr>
          <w:rFonts w:ascii="Book Antiqua" w:hAnsi="Book Antiqua" w:cs="Arial"/>
          <w:sz w:val="24"/>
          <w:szCs w:val="24"/>
          <w:lang w:eastAsia="zh-CN"/>
        </w:rPr>
      </w:pPr>
      <w:r w:rsidRPr="00926441">
        <w:rPr>
          <w:rFonts w:ascii="Book Antiqua" w:hAnsi="Book Antiqua" w:cs="Arial"/>
          <w:b/>
          <w:sz w:val="24"/>
          <w:szCs w:val="24"/>
        </w:rPr>
        <w:t>Author contributions:</w:t>
      </w:r>
      <w:r w:rsidRPr="00926441">
        <w:rPr>
          <w:rFonts w:ascii="Book Antiqua" w:hAnsi="Book Antiqua" w:cs="Arial"/>
          <w:sz w:val="24"/>
          <w:szCs w:val="24"/>
        </w:rPr>
        <w:t xml:space="preserve"> All authors contributed equally to the literature search and data interpretation</w:t>
      </w:r>
      <w:r w:rsidR="00926441" w:rsidRPr="00926441">
        <w:rPr>
          <w:rFonts w:ascii="Book Antiqua" w:hAnsi="Book Antiqua" w:cs="Arial" w:hint="eastAsia"/>
          <w:sz w:val="24"/>
          <w:szCs w:val="24"/>
          <w:lang w:eastAsia="zh-CN"/>
        </w:rPr>
        <w:t>;</w:t>
      </w:r>
      <w:r w:rsidRPr="00926441">
        <w:rPr>
          <w:rFonts w:ascii="Book Antiqua" w:hAnsi="Book Antiqua" w:cs="Arial"/>
          <w:sz w:val="24"/>
          <w:szCs w:val="24"/>
        </w:rPr>
        <w:t xml:space="preserve"> </w:t>
      </w:r>
      <w:r w:rsidR="00926441" w:rsidRPr="00926441">
        <w:rPr>
          <w:rFonts w:ascii="Book Antiqua" w:hAnsi="Book Antiqua" w:cs="Arial"/>
          <w:sz w:val="24"/>
          <w:szCs w:val="24"/>
        </w:rPr>
        <w:t>Stein J</w:t>
      </w:r>
      <w:r w:rsidRPr="00926441">
        <w:rPr>
          <w:rFonts w:ascii="Book Antiqua" w:hAnsi="Book Antiqua" w:cs="Arial"/>
          <w:sz w:val="24"/>
          <w:szCs w:val="24"/>
        </w:rPr>
        <w:t xml:space="preserve"> prepared the draft manuscript</w:t>
      </w:r>
      <w:r w:rsidR="00926441" w:rsidRPr="00926441">
        <w:rPr>
          <w:rFonts w:ascii="Book Antiqua" w:hAnsi="Book Antiqua" w:cs="Arial" w:hint="eastAsia"/>
          <w:sz w:val="24"/>
          <w:szCs w:val="24"/>
          <w:lang w:eastAsia="zh-CN"/>
        </w:rPr>
        <w:t>;</w:t>
      </w:r>
      <w:r w:rsidRPr="00926441">
        <w:rPr>
          <w:rFonts w:ascii="Book Antiqua" w:hAnsi="Book Antiqua" w:cs="Arial"/>
          <w:sz w:val="24"/>
          <w:szCs w:val="24"/>
        </w:rPr>
        <w:t xml:space="preserve"> </w:t>
      </w:r>
      <w:r w:rsidR="00926441" w:rsidRPr="00926441">
        <w:rPr>
          <w:rFonts w:ascii="Book Antiqua" w:hAnsi="Book Antiqua" w:cs="Arial"/>
          <w:sz w:val="24"/>
          <w:szCs w:val="24"/>
        </w:rPr>
        <w:t>a</w:t>
      </w:r>
      <w:r w:rsidRPr="00926441">
        <w:rPr>
          <w:rFonts w:ascii="Book Antiqua" w:hAnsi="Book Antiqua" w:cs="Arial"/>
          <w:sz w:val="24"/>
          <w:szCs w:val="24"/>
        </w:rPr>
        <w:t>ll authors reviewed and approved the manuscript prior to submission.</w:t>
      </w:r>
    </w:p>
    <w:p w14:paraId="788475A6" w14:textId="77777777" w:rsidR="007166DB" w:rsidRPr="007166DB" w:rsidRDefault="007166DB" w:rsidP="00EE0BD6">
      <w:pPr>
        <w:autoSpaceDE w:val="0"/>
        <w:autoSpaceDN w:val="0"/>
        <w:adjustRightInd w:val="0"/>
        <w:spacing w:after="0" w:line="360" w:lineRule="auto"/>
        <w:jc w:val="both"/>
        <w:rPr>
          <w:rFonts w:ascii="Book Antiqua" w:hAnsi="Book Antiqua" w:cs="Arial"/>
          <w:sz w:val="24"/>
          <w:szCs w:val="24"/>
          <w:lang w:eastAsia="zh-CN"/>
        </w:rPr>
      </w:pPr>
    </w:p>
    <w:p w14:paraId="53A3911E" w14:textId="77777777" w:rsidR="002A51F3" w:rsidRPr="00620464" w:rsidRDefault="002A51F3" w:rsidP="00EE0BD6">
      <w:pPr>
        <w:autoSpaceDE w:val="0"/>
        <w:autoSpaceDN w:val="0"/>
        <w:adjustRightInd w:val="0"/>
        <w:spacing w:after="0" w:line="360" w:lineRule="auto"/>
        <w:rPr>
          <w:rFonts w:ascii="Book Antiqua" w:hAnsi="Book Antiqua" w:cs="TimesNewRomanPS-BoldItalicMT"/>
          <w:b/>
          <w:bCs/>
          <w:iCs/>
          <w:sz w:val="24"/>
        </w:rPr>
      </w:pPr>
      <w:r w:rsidRPr="00620464">
        <w:rPr>
          <w:rFonts w:ascii="Book Antiqua" w:hAnsi="Book Antiqua" w:cs="TimesNewRomanPS-BoldItalicMT"/>
          <w:b/>
          <w:bCs/>
          <w:iCs/>
          <w:sz w:val="24"/>
        </w:rPr>
        <w:t>Conflict-of-interest</w:t>
      </w:r>
      <w:r w:rsidRPr="00E16264">
        <w:t xml:space="preserve"> </w:t>
      </w:r>
      <w:r w:rsidRPr="00E16264">
        <w:rPr>
          <w:rFonts w:ascii="Book Antiqua" w:hAnsi="Book Antiqua" w:cs="TimesNewRomanPS-BoldItalicMT"/>
          <w:b/>
          <w:bCs/>
          <w:iCs/>
          <w:sz w:val="24"/>
        </w:rPr>
        <w:t>statement</w:t>
      </w:r>
      <w:r w:rsidRPr="00620464">
        <w:rPr>
          <w:rFonts w:ascii="Book Antiqua" w:hAnsi="Book Antiqua" w:cs="TimesNewRomanPS-BoldItalicMT"/>
          <w:b/>
          <w:bCs/>
          <w:iCs/>
          <w:sz w:val="24"/>
        </w:rPr>
        <w:t xml:space="preserve">: </w:t>
      </w:r>
      <w:r w:rsidRPr="00620464">
        <w:rPr>
          <w:rFonts w:ascii="Book Antiqua" w:hAnsi="Book Antiqua"/>
          <w:sz w:val="24"/>
        </w:rPr>
        <w:t>No potential conflicts of interest relevant to this article were reported.</w:t>
      </w:r>
    </w:p>
    <w:p w14:paraId="458FBAB4" w14:textId="77777777" w:rsidR="00962816" w:rsidRPr="00926441" w:rsidRDefault="00962816" w:rsidP="00EE0BD6">
      <w:pPr>
        <w:spacing w:after="0" w:line="360" w:lineRule="auto"/>
        <w:jc w:val="both"/>
        <w:rPr>
          <w:rFonts w:ascii="Book Antiqua" w:hAnsi="Book Antiqua" w:cs="Arial"/>
          <w:sz w:val="24"/>
          <w:szCs w:val="24"/>
        </w:rPr>
      </w:pPr>
    </w:p>
    <w:p w14:paraId="17057E20" w14:textId="3994D2E9" w:rsidR="00B36B9C" w:rsidRPr="00926441" w:rsidRDefault="00B36B9C" w:rsidP="00EE0BD6">
      <w:pPr>
        <w:spacing w:after="0" w:line="360" w:lineRule="auto"/>
        <w:jc w:val="both"/>
        <w:rPr>
          <w:rFonts w:ascii="Book Antiqua" w:hAnsi="Book Antiqua"/>
          <w:color w:val="000000"/>
          <w:sz w:val="24"/>
          <w:lang w:eastAsia="zh-CN"/>
        </w:rPr>
      </w:pPr>
      <w:bookmarkStart w:id="9" w:name="OLE_LINK155"/>
      <w:bookmarkStart w:id="10" w:name="OLE_LINK183"/>
      <w:bookmarkStart w:id="11" w:name="OLE_LINK441"/>
      <w:r w:rsidRPr="00926441">
        <w:rPr>
          <w:rFonts w:ascii="Book Antiqua" w:hAnsi="Book Antiqua"/>
          <w:b/>
          <w:color w:val="000000"/>
          <w:sz w:val="24"/>
        </w:rPr>
        <w:t xml:space="preserve">Open-Access: </w:t>
      </w:r>
      <w:r w:rsidRPr="00926441">
        <w:rPr>
          <w:rFonts w:ascii="Book Antiqua" w:hAnsi="Book Antiqua"/>
          <w:color w:val="000000"/>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009B4C86" w:rsidRPr="00926441">
          <w:rPr>
            <w:rStyle w:val="Hyperlink"/>
            <w:rFonts w:ascii="Book Antiqua" w:hAnsi="Book Antiqua"/>
            <w:sz w:val="24"/>
          </w:rPr>
          <w:t>http://creativecommons.org/licenses/by-nc/4.0/</w:t>
        </w:r>
      </w:hyperlink>
    </w:p>
    <w:p w14:paraId="328CBD4B" w14:textId="77777777" w:rsidR="009B4C86" w:rsidRPr="00926441" w:rsidRDefault="009B4C86" w:rsidP="00EE0BD6">
      <w:pPr>
        <w:spacing w:after="0" w:line="360" w:lineRule="auto"/>
        <w:jc w:val="both"/>
        <w:rPr>
          <w:rFonts w:ascii="Book Antiqua" w:hAnsi="Book Antiqua"/>
          <w:b/>
          <w:color w:val="000000"/>
          <w:sz w:val="24"/>
          <w:lang w:eastAsia="zh-CN"/>
        </w:rPr>
      </w:pPr>
    </w:p>
    <w:bookmarkEnd w:id="9"/>
    <w:bookmarkEnd w:id="10"/>
    <w:bookmarkEnd w:id="11"/>
    <w:p w14:paraId="12BE88A4" w14:textId="77777777" w:rsidR="009B4C86" w:rsidRPr="00926441" w:rsidRDefault="009B4C86" w:rsidP="00EE0BD6">
      <w:pPr>
        <w:spacing w:after="0" w:line="360" w:lineRule="auto"/>
        <w:jc w:val="both"/>
        <w:rPr>
          <w:rFonts w:ascii="Book Antiqua" w:hAnsi="Book Antiqua" w:cs="Arial Unicode MS"/>
          <w:color w:val="000000"/>
          <w:sz w:val="24"/>
        </w:rPr>
      </w:pPr>
      <w:r w:rsidRPr="00926441">
        <w:rPr>
          <w:rFonts w:ascii="Book Antiqua" w:hAnsi="Book Antiqua" w:cs="Arial Unicode MS"/>
          <w:b/>
          <w:color w:val="000000"/>
          <w:sz w:val="24"/>
        </w:rPr>
        <w:t>Manuscript source:</w:t>
      </w:r>
      <w:r w:rsidRPr="00926441">
        <w:rPr>
          <w:rFonts w:ascii="Book Antiqua" w:hAnsi="Book Antiqua" w:cs="Arial Unicode MS"/>
          <w:color w:val="000000"/>
          <w:sz w:val="24"/>
        </w:rPr>
        <w:t xml:space="preserve"> Invited manuscript</w:t>
      </w:r>
    </w:p>
    <w:p w14:paraId="30955A56" w14:textId="77777777" w:rsidR="002E3C17" w:rsidRPr="00926441" w:rsidRDefault="002E3C17" w:rsidP="00EE0BD6">
      <w:pPr>
        <w:spacing w:after="0" w:line="360" w:lineRule="auto"/>
        <w:jc w:val="both"/>
        <w:rPr>
          <w:rFonts w:ascii="Book Antiqua" w:hAnsi="Book Antiqua" w:cs="Arial"/>
          <w:sz w:val="24"/>
          <w:szCs w:val="24"/>
          <w:lang w:eastAsia="zh-CN"/>
        </w:rPr>
      </w:pPr>
    </w:p>
    <w:p w14:paraId="6CB76D95" w14:textId="3829893C" w:rsidR="00962816" w:rsidRPr="00926441" w:rsidRDefault="00962816" w:rsidP="00EE0BD6">
      <w:pPr>
        <w:spacing w:after="0" w:line="360" w:lineRule="auto"/>
        <w:jc w:val="both"/>
        <w:rPr>
          <w:rFonts w:ascii="Book Antiqua" w:hAnsi="Book Antiqua" w:cs="Arial"/>
          <w:sz w:val="24"/>
          <w:szCs w:val="24"/>
        </w:rPr>
      </w:pPr>
      <w:r w:rsidRPr="00926441">
        <w:rPr>
          <w:rFonts w:ascii="Book Antiqua" w:hAnsi="Book Antiqua" w:cs="Arial"/>
          <w:b/>
          <w:sz w:val="24"/>
          <w:szCs w:val="24"/>
        </w:rPr>
        <w:t>Correspond</w:t>
      </w:r>
      <w:r w:rsidR="00EC5C4A" w:rsidRPr="00926441">
        <w:rPr>
          <w:rFonts w:ascii="Book Antiqua" w:hAnsi="Book Antiqua" w:cs="Arial"/>
          <w:b/>
          <w:sz w:val="24"/>
          <w:szCs w:val="24"/>
        </w:rPr>
        <w:t>ence to</w:t>
      </w:r>
      <w:r w:rsidRPr="00926441">
        <w:rPr>
          <w:rFonts w:ascii="Book Antiqua" w:hAnsi="Book Antiqua" w:cs="Arial"/>
          <w:b/>
          <w:sz w:val="24"/>
          <w:szCs w:val="24"/>
        </w:rPr>
        <w:t>:</w:t>
      </w:r>
      <w:r w:rsidR="00EC5C4A" w:rsidRPr="00926441">
        <w:rPr>
          <w:rFonts w:ascii="Book Antiqua" w:hAnsi="Book Antiqua" w:cs="Arial"/>
          <w:b/>
          <w:sz w:val="24"/>
          <w:szCs w:val="24"/>
        </w:rPr>
        <w:t xml:space="preserve"> </w:t>
      </w:r>
      <w:r w:rsidRPr="00926441">
        <w:rPr>
          <w:rFonts w:ascii="Book Antiqua" w:hAnsi="Book Antiqua" w:cs="Arial"/>
          <w:b/>
          <w:sz w:val="24"/>
          <w:szCs w:val="24"/>
        </w:rPr>
        <w:t>Jürgen Stein</w:t>
      </w:r>
      <w:r w:rsidR="00E3599B" w:rsidRPr="00926441">
        <w:rPr>
          <w:rFonts w:ascii="Book Antiqua" w:hAnsi="Book Antiqua" w:cs="Arial"/>
          <w:b/>
          <w:sz w:val="24"/>
          <w:szCs w:val="24"/>
        </w:rPr>
        <w:t>, MD, PhD</w:t>
      </w:r>
      <w:r w:rsidR="00EC5C4A" w:rsidRPr="00926441">
        <w:rPr>
          <w:rFonts w:ascii="Book Antiqua" w:hAnsi="Book Antiqua" w:cs="Arial"/>
          <w:b/>
          <w:sz w:val="24"/>
          <w:szCs w:val="24"/>
        </w:rPr>
        <w:t xml:space="preserve">, </w:t>
      </w:r>
      <w:r w:rsidR="009B4C86" w:rsidRPr="00926441">
        <w:rPr>
          <w:rFonts w:ascii="Book Antiqua" w:hAnsi="Book Antiqua" w:cs="Arial"/>
          <w:b/>
          <w:sz w:val="24"/>
          <w:szCs w:val="24"/>
        </w:rPr>
        <w:t>Prof</w:t>
      </w:r>
      <w:r w:rsidR="009B4C86" w:rsidRPr="00926441">
        <w:rPr>
          <w:rFonts w:ascii="Book Antiqua" w:hAnsi="Book Antiqua" w:cs="Arial" w:hint="eastAsia"/>
          <w:b/>
          <w:sz w:val="24"/>
          <w:szCs w:val="24"/>
          <w:lang w:eastAsia="zh-CN"/>
        </w:rPr>
        <w:t>essor,</w:t>
      </w:r>
      <w:r w:rsidR="009B4C86" w:rsidRPr="00926441">
        <w:rPr>
          <w:rFonts w:ascii="Book Antiqua" w:hAnsi="Book Antiqua" w:cs="Arial"/>
          <w:b/>
          <w:sz w:val="24"/>
          <w:szCs w:val="24"/>
        </w:rPr>
        <w:t xml:space="preserve"> </w:t>
      </w:r>
      <w:r w:rsidR="002A51F3" w:rsidRPr="00926441">
        <w:rPr>
          <w:rFonts w:ascii="Book Antiqua" w:hAnsi="Book Antiqua" w:cs="Arial"/>
          <w:sz w:val="24"/>
          <w:szCs w:val="24"/>
        </w:rPr>
        <w:t xml:space="preserve">Interdisciplinary Crohn Colitis Centre Rhein-Main, Frankfurt am Main, </w:t>
      </w:r>
      <w:r w:rsidR="009D6006" w:rsidRPr="00926441">
        <w:rPr>
          <w:rFonts w:ascii="Book Antiqua" w:hAnsi="Book Antiqua" w:cs="Arial"/>
          <w:sz w:val="24"/>
          <w:szCs w:val="24"/>
        </w:rPr>
        <w:t xml:space="preserve">Department of Gastroenterology </w:t>
      </w:r>
      <w:r w:rsidR="009B4C86" w:rsidRPr="00926441">
        <w:rPr>
          <w:rFonts w:ascii="Book Antiqua" w:hAnsi="Book Antiqua" w:cs="Arial" w:hint="eastAsia"/>
          <w:sz w:val="24"/>
          <w:szCs w:val="24"/>
          <w:lang w:eastAsia="zh-CN"/>
        </w:rPr>
        <w:t>and</w:t>
      </w:r>
      <w:r w:rsidR="009D6006" w:rsidRPr="00926441">
        <w:rPr>
          <w:rFonts w:ascii="Book Antiqua" w:hAnsi="Book Antiqua" w:cs="Arial"/>
          <w:sz w:val="24"/>
          <w:szCs w:val="24"/>
        </w:rPr>
        <w:t xml:space="preserve"> Clinical Nutrition, DGD Clinics</w:t>
      </w:r>
      <w:r w:rsidR="0024299D" w:rsidRPr="00926441">
        <w:rPr>
          <w:rFonts w:ascii="Book Antiqua" w:hAnsi="Book Antiqua" w:cs="Arial"/>
          <w:sz w:val="24"/>
          <w:szCs w:val="24"/>
        </w:rPr>
        <w:t xml:space="preserve">, </w:t>
      </w:r>
      <w:r w:rsidR="009D6006" w:rsidRPr="00926441">
        <w:rPr>
          <w:rFonts w:ascii="Book Antiqua" w:hAnsi="Book Antiqua" w:cs="Arial"/>
          <w:sz w:val="24"/>
          <w:szCs w:val="24"/>
        </w:rPr>
        <w:t>Schulstrasse 31</w:t>
      </w:r>
      <w:r w:rsidR="0024299D" w:rsidRPr="00926441">
        <w:rPr>
          <w:rFonts w:ascii="Book Antiqua" w:hAnsi="Book Antiqua" w:cs="Arial"/>
          <w:sz w:val="24"/>
          <w:szCs w:val="24"/>
        </w:rPr>
        <w:t xml:space="preserve">, </w:t>
      </w:r>
      <w:r w:rsidRPr="00926441">
        <w:rPr>
          <w:rFonts w:ascii="Book Antiqua" w:hAnsi="Book Antiqua" w:cs="Arial"/>
          <w:sz w:val="24"/>
          <w:szCs w:val="24"/>
        </w:rPr>
        <w:t>60594 Frankfurt</w:t>
      </w:r>
      <w:r w:rsidR="0024299D" w:rsidRPr="00926441">
        <w:rPr>
          <w:rFonts w:ascii="Book Antiqua" w:hAnsi="Book Antiqua" w:cs="Arial"/>
          <w:sz w:val="24"/>
          <w:szCs w:val="24"/>
        </w:rPr>
        <w:t xml:space="preserve">, </w:t>
      </w:r>
      <w:r w:rsidRPr="00926441">
        <w:rPr>
          <w:rFonts w:ascii="Book Antiqua" w:hAnsi="Book Antiqua" w:cs="Arial"/>
          <w:sz w:val="24"/>
          <w:szCs w:val="24"/>
        </w:rPr>
        <w:t>Germany</w:t>
      </w:r>
      <w:r w:rsidR="0024299D" w:rsidRPr="00926441">
        <w:rPr>
          <w:rFonts w:ascii="Book Antiqua" w:hAnsi="Book Antiqua" w:cs="Arial"/>
          <w:sz w:val="24"/>
          <w:szCs w:val="24"/>
        </w:rPr>
        <w:t>. j.stein@em.uni-frankfurt.de</w:t>
      </w:r>
    </w:p>
    <w:p w14:paraId="53F3CCE3" w14:textId="14CF9A49" w:rsidR="00962816" w:rsidRPr="00926441" w:rsidRDefault="00962816" w:rsidP="00EE0BD6">
      <w:pPr>
        <w:spacing w:after="0" w:line="360" w:lineRule="auto"/>
        <w:jc w:val="both"/>
        <w:rPr>
          <w:rFonts w:ascii="Book Antiqua" w:hAnsi="Book Antiqua" w:cs="Arial"/>
          <w:sz w:val="24"/>
          <w:szCs w:val="24"/>
        </w:rPr>
      </w:pPr>
      <w:r w:rsidRPr="00926441">
        <w:rPr>
          <w:rFonts w:ascii="Book Antiqua" w:hAnsi="Book Antiqua" w:cs="Arial"/>
          <w:b/>
          <w:sz w:val="24"/>
          <w:szCs w:val="24"/>
        </w:rPr>
        <w:t>Tel</w:t>
      </w:r>
      <w:r w:rsidR="0024299D" w:rsidRPr="00926441">
        <w:rPr>
          <w:rFonts w:ascii="Book Antiqua" w:hAnsi="Book Antiqua" w:cs="Arial"/>
          <w:b/>
          <w:sz w:val="24"/>
          <w:szCs w:val="24"/>
        </w:rPr>
        <w:t>ephone</w:t>
      </w:r>
      <w:r w:rsidRPr="00926441">
        <w:rPr>
          <w:rFonts w:ascii="Book Antiqua" w:hAnsi="Book Antiqua" w:cs="Arial"/>
          <w:b/>
          <w:sz w:val="24"/>
          <w:szCs w:val="24"/>
        </w:rPr>
        <w:t xml:space="preserve">: </w:t>
      </w:r>
      <w:r w:rsidR="009B4C86" w:rsidRPr="00926441">
        <w:rPr>
          <w:rFonts w:ascii="Book Antiqua" w:hAnsi="Book Antiqua" w:cs="Arial"/>
          <w:sz w:val="24"/>
          <w:szCs w:val="24"/>
        </w:rPr>
        <w:t>+49-69-9055978</w:t>
      </w:r>
      <w:r w:rsidRPr="00926441">
        <w:rPr>
          <w:rFonts w:ascii="Book Antiqua" w:hAnsi="Book Antiqua" w:cs="Arial"/>
          <w:sz w:val="24"/>
          <w:szCs w:val="24"/>
        </w:rPr>
        <w:t>10</w:t>
      </w:r>
    </w:p>
    <w:p w14:paraId="4B07FFB3" w14:textId="79002E89" w:rsidR="00962816" w:rsidRPr="00926441" w:rsidRDefault="00962816" w:rsidP="00EE0BD6">
      <w:pPr>
        <w:spacing w:after="0" w:line="360" w:lineRule="auto"/>
        <w:jc w:val="both"/>
        <w:rPr>
          <w:rFonts w:ascii="Book Antiqua" w:hAnsi="Book Antiqua" w:cs="Arial"/>
          <w:sz w:val="24"/>
          <w:szCs w:val="24"/>
          <w:lang w:eastAsia="zh-CN"/>
        </w:rPr>
      </w:pPr>
      <w:r w:rsidRPr="00926441">
        <w:rPr>
          <w:rFonts w:ascii="Book Antiqua" w:hAnsi="Book Antiqua" w:cs="Arial"/>
          <w:b/>
          <w:sz w:val="24"/>
          <w:szCs w:val="24"/>
        </w:rPr>
        <w:t>Fax:</w:t>
      </w:r>
      <w:r w:rsidR="009B4C86" w:rsidRPr="00926441">
        <w:rPr>
          <w:rFonts w:ascii="Book Antiqua" w:hAnsi="Book Antiqua" w:cs="Arial"/>
          <w:sz w:val="24"/>
          <w:szCs w:val="24"/>
        </w:rPr>
        <w:t xml:space="preserve"> +49-69-9055978</w:t>
      </w:r>
      <w:r w:rsidRPr="00926441">
        <w:rPr>
          <w:rFonts w:ascii="Book Antiqua" w:hAnsi="Book Antiqua" w:cs="Arial"/>
          <w:sz w:val="24"/>
          <w:szCs w:val="24"/>
        </w:rPr>
        <w:t>29</w:t>
      </w:r>
    </w:p>
    <w:p w14:paraId="0CE94AB3" w14:textId="77777777" w:rsidR="00B36B9C" w:rsidRPr="00926441" w:rsidRDefault="00B36B9C" w:rsidP="00EE0BD6">
      <w:pPr>
        <w:spacing w:after="0" w:line="360" w:lineRule="auto"/>
        <w:jc w:val="both"/>
        <w:rPr>
          <w:rFonts w:ascii="Book Antiqua" w:hAnsi="Book Antiqua" w:cs="Arial"/>
          <w:sz w:val="24"/>
          <w:szCs w:val="24"/>
          <w:lang w:eastAsia="zh-CN"/>
        </w:rPr>
      </w:pPr>
    </w:p>
    <w:p w14:paraId="6CE3723E" w14:textId="17063489" w:rsidR="00B36B9C" w:rsidRPr="00926441" w:rsidRDefault="00B36B9C" w:rsidP="00EE0BD6">
      <w:pPr>
        <w:spacing w:after="0" w:line="360" w:lineRule="auto"/>
        <w:jc w:val="both"/>
        <w:rPr>
          <w:rFonts w:ascii="Book Antiqua" w:hAnsi="Book Antiqua"/>
          <w:sz w:val="24"/>
          <w:lang w:eastAsia="zh-CN"/>
        </w:rPr>
      </w:pPr>
      <w:bookmarkStart w:id="12" w:name="OLE_LINK476"/>
      <w:bookmarkStart w:id="13" w:name="OLE_LINK477"/>
      <w:bookmarkStart w:id="14" w:name="OLE_LINK117"/>
      <w:bookmarkStart w:id="15" w:name="OLE_LINK528"/>
      <w:bookmarkStart w:id="16" w:name="OLE_LINK557"/>
      <w:bookmarkStart w:id="17" w:name="OLE_LINK12"/>
      <w:bookmarkStart w:id="18" w:name="OLE_LINK212"/>
      <w:r w:rsidRPr="00926441">
        <w:rPr>
          <w:rFonts w:ascii="Book Antiqua" w:hAnsi="Book Antiqua"/>
          <w:b/>
          <w:sz w:val="24"/>
        </w:rPr>
        <w:t>Received:</w:t>
      </w:r>
      <w:r w:rsidR="009B4C86" w:rsidRPr="00926441">
        <w:rPr>
          <w:rFonts w:ascii="Book Antiqua" w:hAnsi="Book Antiqua" w:hint="eastAsia"/>
          <w:sz w:val="24"/>
          <w:lang w:eastAsia="zh-CN"/>
        </w:rPr>
        <w:t xml:space="preserve"> April 6, 2016</w:t>
      </w:r>
    </w:p>
    <w:p w14:paraId="6CA29DB8" w14:textId="431E65B1" w:rsidR="00B36B9C" w:rsidRPr="00926441" w:rsidRDefault="00B36B9C" w:rsidP="00EE0BD6">
      <w:pPr>
        <w:spacing w:after="0" w:line="360" w:lineRule="auto"/>
        <w:jc w:val="both"/>
        <w:rPr>
          <w:rFonts w:ascii="Book Antiqua" w:hAnsi="Book Antiqua"/>
          <w:sz w:val="24"/>
          <w:lang w:eastAsia="zh-CN"/>
        </w:rPr>
      </w:pPr>
      <w:r w:rsidRPr="00926441">
        <w:rPr>
          <w:rFonts w:ascii="Book Antiqua" w:hAnsi="Book Antiqua" w:hint="eastAsia"/>
          <w:b/>
          <w:sz w:val="24"/>
        </w:rPr>
        <w:t>Peer-review started</w:t>
      </w:r>
      <w:r w:rsidRPr="00926441">
        <w:rPr>
          <w:rFonts w:ascii="Book Antiqua" w:hAnsi="Book Antiqua"/>
          <w:b/>
          <w:sz w:val="24"/>
        </w:rPr>
        <w:t>:</w:t>
      </w:r>
      <w:r w:rsidR="009B4C86" w:rsidRPr="00926441">
        <w:rPr>
          <w:rFonts w:ascii="Book Antiqua" w:hAnsi="Book Antiqua" w:hint="eastAsia"/>
          <w:sz w:val="24"/>
          <w:lang w:eastAsia="zh-CN"/>
        </w:rPr>
        <w:t xml:space="preserve"> April 6, 2016</w:t>
      </w:r>
    </w:p>
    <w:p w14:paraId="35899CF2" w14:textId="003019B0" w:rsidR="00B36B9C" w:rsidRPr="00926441" w:rsidRDefault="00B36B9C" w:rsidP="00EE0BD6">
      <w:pPr>
        <w:spacing w:after="0" w:line="360" w:lineRule="auto"/>
        <w:jc w:val="both"/>
        <w:rPr>
          <w:rFonts w:ascii="Book Antiqua" w:hAnsi="Book Antiqua"/>
          <w:sz w:val="24"/>
          <w:lang w:eastAsia="zh-CN"/>
        </w:rPr>
      </w:pPr>
      <w:r w:rsidRPr="00926441">
        <w:rPr>
          <w:rFonts w:ascii="Book Antiqua" w:hAnsi="Book Antiqua"/>
          <w:b/>
          <w:sz w:val="24"/>
        </w:rPr>
        <w:t>First decision:</w:t>
      </w:r>
      <w:r w:rsidR="009B4C86" w:rsidRPr="00926441">
        <w:rPr>
          <w:rFonts w:ascii="Book Antiqua" w:hAnsi="Book Antiqua" w:hint="eastAsia"/>
          <w:b/>
          <w:sz w:val="24"/>
          <w:lang w:eastAsia="zh-CN"/>
        </w:rPr>
        <w:t xml:space="preserve"> </w:t>
      </w:r>
      <w:r w:rsidR="009B4C86" w:rsidRPr="00926441">
        <w:rPr>
          <w:rFonts w:ascii="Book Antiqua" w:hAnsi="Book Antiqua" w:hint="eastAsia"/>
          <w:sz w:val="24"/>
          <w:lang w:eastAsia="zh-CN"/>
        </w:rPr>
        <w:t>May 12, 2016</w:t>
      </w:r>
    </w:p>
    <w:p w14:paraId="7B56C88D" w14:textId="134379AD" w:rsidR="00B36B9C" w:rsidRPr="00926441" w:rsidRDefault="00B36B9C" w:rsidP="00EE0BD6">
      <w:pPr>
        <w:spacing w:after="0" w:line="360" w:lineRule="auto"/>
        <w:jc w:val="both"/>
        <w:rPr>
          <w:rFonts w:ascii="Book Antiqua" w:hAnsi="Book Antiqua"/>
          <w:sz w:val="24"/>
          <w:lang w:eastAsia="zh-CN"/>
        </w:rPr>
      </w:pPr>
      <w:r w:rsidRPr="00926441">
        <w:rPr>
          <w:rFonts w:ascii="Book Antiqua" w:hAnsi="Book Antiqua"/>
          <w:b/>
          <w:sz w:val="24"/>
        </w:rPr>
        <w:t>Revised:</w:t>
      </w:r>
      <w:r w:rsidR="00702D29" w:rsidRPr="00926441">
        <w:rPr>
          <w:rFonts w:ascii="Book Antiqua" w:hAnsi="Book Antiqua" w:hint="eastAsia"/>
          <w:sz w:val="24"/>
          <w:lang w:eastAsia="zh-CN"/>
        </w:rPr>
        <w:t xml:space="preserve"> July 18, 2016</w:t>
      </w:r>
    </w:p>
    <w:p w14:paraId="4B58C4DB" w14:textId="14A1AD30" w:rsidR="00B36B9C" w:rsidRPr="006A18BA" w:rsidRDefault="00B36B9C" w:rsidP="006A18BA">
      <w:pPr>
        <w:spacing w:line="360" w:lineRule="auto"/>
        <w:rPr>
          <w:rFonts w:ascii="Book Antiqua" w:hAnsi="Book Antiqua"/>
          <w:color w:val="000000"/>
          <w:sz w:val="24"/>
        </w:rPr>
      </w:pPr>
      <w:r w:rsidRPr="00926441">
        <w:rPr>
          <w:rFonts w:ascii="Book Antiqua" w:hAnsi="Book Antiqua"/>
          <w:b/>
          <w:sz w:val="24"/>
        </w:rPr>
        <w:t>Accepted:</w:t>
      </w:r>
      <w:r w:rsidR="006A18BA" w:rsidRPr="006A18BA">
        <w:rPr>
          <w:rFonts w:ascii="Book Antiqua" w:hAnsi="Book Antiqua"/>
          <w:color w:val="000000"/>
          <w:sz w:val="24"/>
        </w:rPr>
        <w:t xml:space="preserve"> </w:t>
      </w:r>
      <w:r w:rsidR="006A18BA">
        <w:rPr>
          <w:rFonts w:ascii="Book Antiqua" w:hAnsi="Book Antiqua"/>
          <w:color w:val="000000"/>
          <w:sz w:val="24"/>
        </w:rPr>
        <w:t>August 10, 2016</w:t>
      </w:r>
      <w:bookmarkStart w:id="19" w:name="_GoBack"/>
      <w:bookmarkEnd w:id="19"/>
      <w:r w:rsidRPr="00926441">
        <w:rPr>
          <w:rFonts w:ascii="Book Antiqua" w:hAnsi="Book Antiqua" w:hint="eastAsia"/>
          <w:b/>
          <w:sz w:val="24"/>
        </w:rPr>
        <w:t xml:space="preserve">  </w:t>
      </w:r>
    </w:p>
    <w:p w14:paraId="2784D44F" w14:textId="77777777" w:rsidR="00B36B9C" w:rsidRPr="00926441" w:rsidRDefault="00B36B9C" w:rsidP="00EE0BD6">
      <w:pPr>
        <w:spacing w:after="0" w:line="360" w:lineRule="auto"/>
        <w:jc w:val="both"/>
        <w:rPr>
          <w:rFonts w:ascii="Book Antiqua" w:hAnsi="Book Antiqua"/>
          <w:b/>
          <w:sz w:val="24"/>
        </w:rPr>
      </w:pPr>
      <w:r w:rsidRPr="00926441">
        <w:rPr>
          <w:rFonts w:ascii="Book Antiqua" w:hAnsi="Book Antiqua"/>
          <w:b/>
          <w:sz w:val="24"/>
        </w:rPr>
        <w:t>Article in press:</w:t>
      </w:r>
    </w:p>
    <w:p w14:paraId="2DD1B0DE" w14:textId="77777777" w:rsidR="00E35985" w:rsidRPr="00926441" w:rsidRDefault="00B36B9C" w:rsidP="00EE0BD6">
      <w:pPr>
        <w:spacing w:after="0" w:line="360" w:lineRule="auto"/>
        <w:jc w:val="both"/>
        <w:rPr>
          <w:rFonts w:ascii="Book Antiqua" w:hAnsi="Book Antiqua"/>
          <w:b/>
          <w:sz w:val="24"/>
          <w:lang w:eastAsia="zh-CN"/>
        </w:rPr>
      </w:pPr>
      <w:r w:rsidRPr="00926441">
        <w:rPr>
          <w:rFonts w:ascii="Book Antiqua" w:hAnsi="Book Antiqua"/>
          <w:b/>
          <w:sz w:val="24"/>
        </w:rPr>
        <w:t>Published online</w:t>
      </w:r>
      <w:bookmarkEnd w:id="12"/>
      <w:bookmarkEnd w:id="13"/>
      <w:bookmarkEnd w:id="14"/>
      <w:bookmarkEnd w:id="15"/>
      <w:bookmarkEnd w:id="16"/>
      <w:r w:rsidRPr="00926441">
        <w:rPr>
          <w:rFonts w:ascii="Book Antiqua" w:hAnsi="Book Antiqua" w:hint="eastAsia"/>
          <w:b/>
          <w:sz w:val="24"/>
          <w:lang w:eastAsia="zh-CN"/>
        </w:rPr>
        <w:t xml:space="preserve">: </w:t>
      </w:r>
      <w:bookmarkEnd w:id="17"/>
      <w:bookmarkEnd w:id="18"/>
      <w:r w:rsidR="00E35985" w:rsidRPr="00926441">
        <w:rPr>
          <w:rFonts w:ascii="Book Antiqua" w:hAnsi="Book Antiqua"/>
          <w:b/>
          <w:sz w:val="24"/>
          <w:szCs w:val="24"/>
        </w:rPr>
        <w:br w:type="page"/>
      </w:r>
    </w:p>
    <w:p w14:paraId="607B0A24" w14:textId="77777777" w:rsidR="00300161" w:rsidRPr="00926441" w:rsidRDefault="00300161" w:rsidP="00EE0BD6">
      <w:pPr>
        <w:spacing w:after="0" w:line="360" w:lineRule="auto"/>
        <w:jc w:val="both"/>
        <w:rPr>
          <w:rFonts w:ascii="Book Antiqua" w:hAnsi="Book Antiqua" w:cs="Arial"/>
          <w:sz w:val="24"/>
          <w:szCs w:val="24"/>
        </w:rPr>
      </w:pPr>
      <w:r w:rsidRPr="00926441">
        <w:rPr>
          <w:rFonts w:ascii="Book Antiqua" w:hAnsi="Book Antiqua" w:cs="Arial"/>
          <w:b/>
          <w:sz w:val="24"/>
          <w:szCs w:val="24"/>
        </w:rPr>
        <w:lastRenderedPageBreak/>
        <w:t>Abstract</w:t>
      </w:r>
    </w:p>
    <w:p w14:paraId="3474385C" w14:textId="12506F0F" w:rsidR="00F109BB" w:rsidRPr="00926441" w:rsidRDefault="008C129C" w:rsidP="00EE0BD6">
      <w:pPr>
        <w:spacing w:after="0" w:line="360" w:lineRule="auto"/>
        <w:jc w:val="both"/>
        <w:rPr>
          <w:rFonts w:ascii="Book Antiqua" w:hAnsi="Book Antiqua" w:cs="Arial"/>
          <w:sz w:val="24"/>
          <w:szCs w:val="24"/>
        </w:rPr>
      </w:pPr>
      <w:r w:rsidRPr="00926441">
        <w:rPr>
          <w:rFonts w:ascii="Book Antiqua" w:hAnsi="Book Antiqua" w:cs="Arial"/>
          <w:sz w:val="24"/>
          <w:szCs w:val="24"/>
        </w:rPr>
        <w:t>Iron deficiency an</w:t>
      </w:r>
      <w:r w:rsidR="00367F48" w:rsidRPr="00926441">
        <w:rPr>
          <w:rFonts w:ascii="Book Antiqua" w:hAnsi="Book Antiqua" w:cs="Arial"/>
          <w:sz w:val="24"/>
          <w:szCs w:val="24"/>
        </w:rPr>
        <w:t>em</w:t>
      </w:r>
      <w:r w:rsidRPr="00926441">
        <w:rPr>
          <w:rFonts w:ascii="Book Antiqua" w:hAnsi="Book Antiqua" w:cs="Arial"/>
          <w:sz w:val="24"/>
          <w:szCs w:val="24"/>
        </w:rPr>
        <w:t xml:space="preserve">ia (IDA) is associated with a number of </w:t>
      </w:r>
      <w:r w:rsidR="00A11523" w:rsidRPr="00926441">
        <w:rPr>
          <w:rFonts w:ascii="Book Antiqua" w:hAnsi="Book Antiqua" w:cs="Arial"/>
          <w:sz w:val="24"/>
          <w:szCs w:val="24"/>
        </w:rPr>
        <w:t xml:space="preserve">pathological </w:t>
      </w:r>
      <w:r w:rsidR="00422B1D" w:rsidRPr="00926441">
        <w:rPr>
          <w:rFonts w:ascii="Book Antiqua" w:hAnsi="Book Antiqua" w:cs="Arial"/>
          <w:sz w:val="24"/>
          <w:szCs w:val="24"/>
        </w:rPr>
        <w:t xml:space="preserve">gastrointestinal </w:t>
      </w:r>
      <w:r w:rsidR="00A11523" w:rsidRPr="00926441">
        <w:rPr>
          <w:rFonts w:ascii="Book Antiqua" w:hAnsi="Book Antiqua" w:cs="Arial"/>
          <w:sz w:val="24"/>
          <w:szCs w:val="24"/>
        </w:rPr>
        <w:t xml:space="preserve">conditions </w:t>
      </w:r>
      <w:r w:rsidRPr="00926441">
        <w:rPr>
          <w:rFonts w:ascii="Book Antiqua" w:hAnsi="Book Antiqua" w:cs="Arial"/>
          <w:sz w:val="24"/>
          <w:szCs w:val="24"/>
        </w:rPr>
        <w:t>other than</w:t>
      </w:r>
      <w:r w:rsidR="00A11523" w:rsidRPr="00926441">
        <w:rPr>
          <w:rFonts w:ascii="Book Antiqua" w:hAnsi="Book Antiqua" w:cs="Arial"/>
          <w:sz w:val="24"/>
          <w:szCs w:val="24"/>
        </w:rPr>
        <w:t xml:space="preserve"> inflammatory</w:t>
      </w:r>
      <w:r w:rsidR="00E35985" w:rsidRPr="00926441">
        <w:rPr>
          <w:rFonts w:ascii="Book Antiqua" w:hAnsi="Book Antiqua" w:cs="Arial"/>
          <w:sz w:val="24"/>
          <w:szCs w:val="24"/>
        </w:rPr>
        <w:t xml:space="preserve"> bowel</w:t>
      </w:r>
      <w:r w:rsidR="00A11523" w:rsidRPr="00926441">
        <w:rPr>
          <w:rFonts w:ascii="Book Antiqua" w:hAnsi="Book Antiqua" w:cs="Arial"/>
          <w:sz w:val="24"/>
          <w:szCs w:val="24"/>
        </w:rPr>
        <w:t xml:space="preserve"> disease</w:t>
      </w:r>
      <w:r w:rsidRPr="00926441">
        <w:rPr>
          <w:rFonts w:ascii="Book Antiqua" w:hAnsi="Book Antiqua" w:cs="Arial"/>
          <w:sz w:val="24"/>
          <w:szCs w:val="24"/>
        </w:rPr>
        <w:t>,</w:t>
      </w:r>
      <w:r w:rsidR="00A11523" w:rsidRPr="00926441">
        <w:rPr>
          <w:rFonts w:ascii="Book Antiqua" w:hAnsi="Book Antiqua" w:cs="Arial"/>
          <w:sz w:val="24"/>
          <w:szCs w:val="24"/>
        </w:rPr>
        <w:t xml:space="preserve"> </w:t>
      </w:r>
      <w:r w:rsidRPr="00926441">
        <w:rPr>
          <w:rFonts w:ascii="Book Antiqua" w:hAnsi="Book Antiqua" w:cs="Arial"/>
          <w:sz w:val="24"/>
          <w:szCs w:val="24"/>
        </w:rPr>
        <w:t xml:space="preserve">and </w:t>
      </w:r>
      <w:r w:rsidR="00E35985" w:rsidRPr="00926441">
        <w:rPr>
          <w:rFonts w:ascii="Book Antiqua" w:hAnsi="Book Antiqua" w:cs="Arial"/>
          <w:sz w:val="24"/>
          <w:szCs w:val="24"/>
        </w:rPr>
        <w:t>also</w:t>
      </w:r>
      <w:r w:rsidR="00A11523" w:rsidRPr="00926441">
        <w:rPr>
          <w:rFonts w:ascii="Book Antiqua" w:hAnsi="Book Antiqua" w:cs="Arial"/>
          <w:sz w:val="24"/>
          <w:szCs w:val="24"/>
        </w:rPr>
        <w:t xml:space="preserve"> </w:t>
      </w:r>
      <w:r w:rsidRPr="00926441">
        <w:rPr>
          <w:rFonts w:ascii="Book Antiqua" w:hAnsi="Book Antiqua" w:cs="Arial"/>
          <w:sz w:val="24"/>
          <w:szCs w:val="24"/>
        </w:rPr>
        <w:t xml:space="preserve">with </w:t>
      </w:r>
      <w:r w:rsidR="00A11523" w:rsidRPr="00926441">
        <w:rPr>
          <w:rFonts w:ascii="Book Antiqua" w:hAnsi="Book Antiqua" w:cs="Arial"/>
          <w:sz w:val="24"/>
          <w:szCs w:val="24"/>
        </w:rPr>
        <w:t xml:space="preserve">liver </w:t>
      </w:r>
      <w:r w:rsidRPr="00926441">
        <w:rPr>
          <w:rFonts w:ascii="Book Antiqua" w:hAnsi="Book Antiqua" w:cs="Arial"/>
          <w:sz w:val="24"/>
          <w:szCs w:val="24"/>
        </w:rPr>
        <w:t>disorders.</w:t>
      </w:r>
      <w:r w:rsidR="00A11523" w:rsidRPr="00926441">
        <w:rPr>
          <w:rFonts w:ascii="Book Antiqua" w:hAnsi="Book Antiqua" w:cs="Arial"/>
          <w:sz w:val="24"/>
          <w:szCs w:val="24"/>
        </w:rPr>
        <w:t xml:space="preserve"> Different factors </w:t>
      </w:r>
      <w:r w:rsidR="00422B1D" w:rsidRPr="00926441">
        <w:rPr>
          <w:rFonts w:ascii="Book Antiqua" w:hAnsi="Book Antiqua" w:cs="Arial"/>
          <w:sz w:val="24"/>
          <w:szCs w:val="24"/>
        </w:rPr>
        <w:t xml:space="preserve">such as chronic bleeding, malabsorption and inflammation </w:t>
      </w:r>
      <w:r w:rsidR="00A11523" w:rsidRPr="00926441">
        <w:rPr>
          <w:rFonts w:ascii="Book Antiqua" w:hAnsi="Book Antiqua" w:cs="Arial"/>
          <w:sz w:val="24"/>
          <w:szCs w:val="24"/>
        </w:rPr>
        <w:t xml:space="preserve">may contribute to IDA. </w:t>
      </w:r>
      <w:r w:rsidR="003B00F7" w:rsidRPr="00926441">
        <w:rPr>
          <w:rFonts w:ascii="Book Antiqua" w:hAnsi="Book Antiqua" w:cs="Arial"/>
          <w:sz w:val="24"/>
          <w:szCs w:val="24"/>
        </w:rPr>
        <w:t xml:space="preserve">Although </w:t>
      </w:r>
      <w:r w:rsidR="00AE7D9F" w:rsidRPr="00926441">
        <w:rPr>
          <w:rFonts w:ascii="Book Antiqua" w:hAnsi="Book Antiqua" w:cs="Arial"/>
          <w:sz w:val="24"/>
          <w:szCs w:val="24"/>
        </w:rPr>
        <w:t>patients</w:t>
      </w:r>
      <w:r w:rsidR="00A11523" w:rsidRPr="00926441">
        <w:rPr>
          <w:rFonts w:ascii="Book Antiqua" w:hAnsi="Book Antiqua" w:cs="Arial"/>
          <w:sz w:val="24"/>
          <w:szCs w:val="24"/>
        </w:rPr>
        <w:t xml:space="preserve"> </w:t>
      </w:r>
      <w:r w:rsidR="00AE7D9F" w:rsidRPr="00926441">
        <w:rPr>
          <w:rFonts w:ascii="Book Antiqua" w:hAnsi="Book Antiqua" w:cs="Arial"/>
          <w:sz w:val="24"/>
          <w:szCs w:val="24"/>
        </w:rPr>
        <w:t xml:space="preserve">with </w:t>
      </w:r>
      <w:r w:rsidRPr="00926441">
        <w:rPr>
          <w:rFonts w:ascii="Book Antiqua" w:hAnsi="Book Antiqua" w:cs="Arial"/>
          <w:sz w:val="24"/>
          <w:szCs w:val="24"/>
        </w:rPr>
        <w:t xml:space="preserve">symptoms </w:t>
      </w:r>
      <w:r w:rsidR="008E23C2" w:rsidRPr="00926441">
        <w:rPr>
          <w:rFonts w:ascii="Book Antiqua" w:hAnsi="Book Antiqua" w:cs="Arial"/>
          <w:sz w:val="24"/>
          <w:szCs w:val="24"/>
        </w:rPr>
        <w:t>of an</w:t>
      </w:r>
      <w:r w:rsidR="00367F48" w:rsidRPr="00926441">
        <w:rPr>
          <w:rFonts w:ascii="Book Antiqua" w:hAnsi="Book Antiqua" w:cs="Arial"/>
          <w:sz w:val="24"/>
          <w:szCs w:val="24"/>
        </w:rPr>
        <w:t>em</w:t>
      </w:r>
      <w:r w:rsidR="008E23C2" w:rsidRPr="00926441">
        <w:rPr>
          <w:rFonts w:ascii="Book Antiqua" w:hAnsi="Book Antiqua" w:cs="Arial"/>
          <w:sz w:val="24"/>
          <w:szCs w:val="24"/>
        </w:rPr>
        <w:t xml:space="preserve">ia </w:t>
      </w:r>
      <w:r w:rsidR="002F797B" w:rsidRPr="00926441">
        <w:rPr>
          <w:rFonts w:ascii="Book Antiqua" w:hAnsi="Book Antiqua" w:cs="Arial"/>
          <w:sz w:val="24"/>
          <w:szCs w:val="24"/>
        </w:rPr>
        <w:t xml:space="preserve">are </w:t>
      </w:r>
      <w:r w:rsidR="00AE7D9F" w:rsidRPr="00926441">
        <w:rPr>
          <w:rFonts w:ascii="Book Antiqua" w:hAnsi="Book Antiqua" w:cs="Arial"/>
          <w:sz w:val="24"/>
          <w:szCs w:val="24"/>
        </w:rPr>
        <w:t xml:space="preserve">frequently referred </w:t>
      </w:r>
      <w:r w:rsidR="00A11523" w:rsidRPr="00926441">
        <w:rPr>
          <w:rFonts w:ascii="Book Antiqua" w:hAnsi="Book Antiqua" w:cs="Arial"/>
          <w:sz w:val="24"/>
          <w:szCs w:val="24"/>
        </w:rPr>
        <w:t xml:space="preserve">to gastroenterologists, </w:t>
      </w:r>
      <w:r w:rsidR="006B1238" w:rsidRPr="00926441">
        <w:rPr>
          <w:rFonts w:ascii="Book Antiqua" w:hAnsi="Book Antiqua" w:cs="Arial"/>
          <w:sz w:val="24"/>
          <w:szCs w:val="24"/>
        </w:rPr>
        <w:t xml:space="preserve">the approach to </w:t>
      </w:r>
      <w:r w:rsidR="00D46BFB" w:rsidRPr="00926441">
        <w:rPr>
          <w:rFonts w:ascii="Book Antiqua" w:hAnsi="Book Antiqua" w:cs="Arial"/>
          <w:sz w:val="24"/>
          <w:szCs w:val="24"/>
        </w:rPr>
        <w:t>diagnosis</w:t>
      </w:r>
      <w:r w:rsidRPr="00926441">
        <w:rPr>
          <w:rFonts w:ascii="Book Antiqua" w:hAnsi="Book Antiqua" w:cs="Arial"/>
          <w:sz w:val="24"/>
          <w:szCs w:val="24"/>
        </w:rPr>
        <w:t xml:space="preserve"> and</w:t>
      </w:r>
      <w:r w:rsidR="002F797B" w:rsidRPr="00926441">
        <w:rPr>
          <w:rFonts w:ascii="Book Antiqua" w:hAnsi="Book Antiqua" w:cs="Arial"/>
          <w:sz w:val="24"/>
          <w:szCs w:val="24"/>
        </w:rPr>
        <w:t xml:space="preserve"> </w:t>
      </w:r>
      <w:r w:rsidR="006B1238" w:rsidRPr="00926441">
        <w:rPr>
          <w:rFonts w:ascii="Book Antiqua" w:hAnsi="Book Antiqua" w:cs="Arial"/>
          <w:sz w:val="24"/>
          <w:szCs w:val="24"/>
        </w:rPr>
        <w:t xml:space="preserve">selection of </w:t>
      </w:r>
      <w:r w:rsidR="00A11523" w:rsidRPr="00926441">
        <w:rPr>
          <w:rFonts w:ascii="Book Antiqua" w:hAnsi="Book Antiqua" w:cs="Arial"/>
          <w:sz w:val="24"/>
          <w:szCs w:val="24"/>
        </w:rPr>
        <w:t xml:space="preserve">treatment </w:t>
      </w:r>
      <w:r w:rsidR="002E2D90" w:rsidRPr="00926441">
        <w:rPr>
          <w:rFonts w:ascii="Book Antiqua" w:hAnsi="Book Antiqua" w:cs="Arial"/>
          <w:sz w:val="24"/>
          <w:szCs w:val="24"/>
        </w:rPr>
        <w:t>as well as</w:t>
      </w:r>
      <w:r w:rsidR="00D46BFB" w:rsidRPr="00926441">
        <w:rPr>
          <w:rFonts w:ascii="Book Antiqua" w:hAnsi="Book Antiqua" w:cs="Arial"/>
          <w:sz w:val="24"/>
          <w:szCs w:val="24"/>
        </w:rPr>
        <w:t xml:space="preserve"> follow-up measures </w:t>
      </w:r>
      <w:r w:rsidR="00662CF2" w:rsidRPr="00926441">
        <w:rPr>
          <w:rFonts w:ascii="Book Antiqua" w:hAnsi="Book Antiqua" w:cs="Arial"/>
          <w:sz w:val="24"/>
          <w:szCs w:val="24"/>
        </w:rPr>
        <w:t>is</w:t>
      </w:r>
      <w:r w:rsidR="00A11523" w:rsidRPr="00926441">
        <w:rPr>
          <w:rFonts w:ascii="Book Antiqua" w:hAnsi="Book Antiqua" w:cs="Arial"/>
          <w:sz w:val="24"/>
          <w:szCs w:val="24"/>
        </w:rPr>
        <w:t xml:space="preserve"> </w:t>
      </w:r>
      <w:r w:rsidR="002E2D90" w:rsidRPr="00926441">
        <w:rPr>
          <w:rFonts w:ascii="Book Antiqua" w:hAnsi="Book Antiqua" w:cs="Arial"/>
          <w:sz w:val="24"/>
          <w:szCs w:val="24"/>
        </w:rPr>
        <w:t>not standard</w:t>
      </w:r>
      <w:r w:rsidR="004B419A" w:rsidRPr="00926441">
        <w:rPr>
          <w:rFonts w:ascii="Book Antiqua" w:hAnsi="Book Antiqua" w:cs="Arial"/>
          <w:sz w:val="24"/>
          <w:szCs w:val="24"/>
        </w:rPr>
        <w:t>ize</w:t>
      </w:r>
      <w:r w:rsidR="002E2D90" w:rsidRPr="00926441">
        <w:rPr>
          <w:rFonts w:ascii="Book Antiqua" w:hAnsi="Book Antiqua" w:cs="Arial"/>
          <w:sz w:val="24"/>
          <w:szCs w:val="24"/>
        </w:rPr>
        <w:t xml:space="preserve">d and </w:t>
      </w:r>
      <w:r w:rsidR="00A11523" w:rsidRPr="00926441">
        <w:rPr>
          <w:rFonts w:ascii="Book Antiqua" w:hAnsi="Book Antiqua" w:cs="Arial"/>
          <w:sz w:val="24"/>
          <w:szCs w:val="24"/>
        </w:rPr>
        <w:t>suboptimal.</w:t>
      </w:r>
      <w:r w:rsidR="006B1238" w:rsidRPr="00926441">
        <w:rPr>
          <w:rFonts w:ascii="Book Antiqua" w:hAnsi="Book Antiqua" w:cs="Arial"/>
          <w:sz w:val="24"/>
          <w:szCs w:val="24"/>
        </w:rPr>
        <w:t xml:space="preserve"> </w:t>
      </w:r>
      <w:r w:rsidR="00060B5E" w:rsidRPr="00926441">
        <w:rPr>
          <w:rFonts w:ascii="Book Antiqua" w:hAnsi="Book Antiqua" w:cs="Arial"/>
          <w:sz w:val="24"/>
          <w:szCs w:val="24"/>
        </w:rPr>
        <w:t>Iron deficiency, even without an</w:t>
      </w:r>
      <w:r w:rsidR="00367F48" w:rsidRPr="00926441">
        <w:rPr>
          <w:rFonts w:ascii="Book Antiqua" w:hAnsi="Book Antiqua" w:cs="Arial"/>
          <w:sz w:val="24"/>
          <w:szCs w:val="24"/>
        </w:rPr>
        <w:t>em</w:t>
      </w:r>
      <w:r w:rsidR="00060B5E" w:rsidRPr="00926441">
        <w:rPr>
          <w:rFonts w:ascii="Book Antiqua" w:hAnsi="Book Antiqua" w:cs="Arial"/>
          <w:sz w:val="24"/>
          <w:szCs w:val="24"/>
        </w:rPr>
        <w:t xml:space="preserve">ia, </w:t>
      </w:r>
      <w:r w:rsidR="00AE7D9F" w:rsidRPr="00926441">
        <w:rPr>
          <w:rFonts w:ascii="Book Antiqua" w:hAnsi="Book Antiqua" w:cs="Arial"/>
          <w:sz w:val="24"/>
          <w:szCs w:val="24"/>
        </w:rPr>
        <w:t xml:space="preserve">can </w:t>
      </w:r>
      <w:r w:rsidR="00060B5E" w:rsidRPr="00926441">
        <w:rPr>
          <w:rFonts w:ascii="Book Antiqua" w:hAnsi="Book Antiqua" w:cs="Arial"/>
          <w:sz w:val="24"/>
          <w:szCs w:val="24"/>
        </w:rPr>
        <w:t>substantial</w:t>
      </w:r>
      <w:r w:rsidR="00AE7D9F" w:rsidRPr="00926441">
        <w:rPr>
          <w:rFonts w:ascii="Book Antiqua" w:hAnsi="Book Antiqua" w:cs="Arial"/>
          <w:sz w:val="24"/>
          <w:szCs w:val="24"/>
        </w:rPr>
        <w:t xml:space="preserve">ly </w:t>
      </w:r>
      <w:r w:rsidR="00060B5E" w:rsidRPr="00926441">
        <w:rPr>
          <w:rFonts w:ascii="Book Antiqua" w:hAnsi="Book Antiqua" w:cs="Arial"/>
          <w:sz w:val="24"/>
          <w:szCs w:val="24"/>
        </w:rPr>
        <w:t xml:space="preserve">impact physical and cognitive function and </w:t>
      </w:r>
      <w:r w:rsidR="00AE7D9F" w:rsidRPr="00926441">
        <w:rPr>
          <w:rFonts w:ascii="Book Antiqua" w:hAnsi="Book Antiqua" w:cs="Arial"/>
          <w:sz w:val="24"/>
          <w:szCs w:val="24"/>
        </w:rPr>
        <w:t>reduce</w:t>
      </w:r>
      <w:r w:rsidR="002F797B" w:rsidRPr="00926441">
        <w:rPr>
          <w:rFonts w:ascii="Book Antiqua" w:hAnsi="Book Antiqua" w:cs="Arial"/>
          <w:sz w:val="24"/>
          <w:szCs w:val="24"/>
        </w:rPr>
        <w:t xml:space="preserve"> </w:t>
      </w:r>
      <w:r w:rsidR="00060B5E" w:rsidRPr="00926441">
        <w:rPr>
          <w:rFonts w:ascii="Book Antiqua" w:hAnsi="Book Antiqua" w:cs="Arial"/>
          <w:sz w:val="24"/>
          <w:szCs w:val="24"/>
        </w:rPr>
        <w:t>quality of life. Therefore</w:t>
      </w:r>
      <w:r w:rsidR="0047779C" w:rsidRPr="00926441">
        <w:rPr>
          <w:rFonts w:ascii="Book Antiqua" w:hAnsi="Book Antiqua" w:cs="Arial"/>
          <w:sz w:val="24"/>
          <w:szCs w:val="24"/>
        </w:rPr>
        <w:t>,</w:t>
      </w:r>
      <w:r w:rsidR="00060B5E" w:rsidRPr="00926441">
        <w:rPr>
          <w:rFonts w:ascii="Book Antiqua" w:hAnsi="Book Antiqua" w:cs="Arial"/>
          <w:sz w:val="24"/>
          <w:szCs w:val="24"/>
        </w:rPr>
        <w:t xml:space="preserve"> regular </w:t>
      </w:r>
      <w:r w:rsidR="002F797B" w:rsidRPr="00926441">
        <w:rPr>
          <w:rFonts w:ascii="Book Antiqua" w:hAnsi="Book Antiqua" w:cs="Arial"/>
          <w:sz w:val="24"/>
          <w:szCs w:val="24"/>
        </w:rPr>
        <w:t xml:space="preserve">iron status </w:t>
      </w:r>
      <w:r w:rsidR="00060B5E" w:rsidRPr="00926441">
        <w:rPr>
          <w:rFonts w:ascii="Book Antiqua" w:hAnsi="Book Antiqua" w:cs="Arial"/>
          <w:sz w:val="24"/>
          <w:szCs w:val="24"/>
        </w:rPr>
        <w:t xml:space="preserve">assessment and </w:t>
      </w:r>
      <w:r w:rsidR="002F797B" w:rsidRPr="00926441">
        <w:rPr>
          <w:rFonts w:ascii="Book Antiqua" w:hAnsi="Book Antiqua" w:cs="Arial"/>
          <w:sz w:val="24"/>
          <w:szCs w:val="24"/>
        </w:rPr>
        <w:t xml:space="preserve">awareness </w:t>
      </w:r>
      <w:r w:rsidR="00060B5E" w:rsidRPr="00926441">
        <w:rPr>
          <w:rFonts w:ascii="Book Antiqua" w:hAnsi="Book Antiqua" w:cs="Arial"/>
          <w:sz w:val="24"/>
          <w:szCs w:val="24"/>
        </w:rPr>
        <w:t>of</w:t>
      </w:r>
      <w:r w:rsidR="002F797B" w:rsidRPr="00926441">
        <w:rPr>
          <w:rFonts w:ascii="Book Antiqua" w:hAnsi="Book Antiqua" w:cs="Arial"/>
          <w:sz w:val="24"/>
          <w:szCs w:val="24"/>
        </w:rPr>
        <w:t xml:space="preserve"> the</w:t>
      </w:r>
      <w:r w:rsidR="00060B5E" w:rsidRPr="00926441">
        <w:rPr>
          <w:rFonts w:ascii="Book Antiqua" w:hAnsi="Book Antiqua" w:cs="Arial"/>
          <w:sz w:val="24"/>
          <w:szCs w:val="24"/>
        </w:rPr>
        <w:t xml:space="preserve"> clinical consequences of </w:t>
      </w:r>
      <w:r w:rsidR="00422B1D" w:rsidRPr="00926441">
        <w:rPr>
          <w:rFonts w:ascii="Book Antiqua" w:hAnsi="Book Antiqua" w:cs="Arial"/>
          <w:sz w:val="24"/>
          <w:szCs w:val="24"/>
        </w:rPr>
        <w:t>impaired</w:t>
      </w:r>
      <w:r w:rsidR="00060B5E" w:rsidRPr="00926441">
        <w:rPr>
          <w:rFonts w:ascii="Book Antiqua" w:hAnsi="Book Antiqua" w:cs="Arial"/>
          <w:sz w:val="24"/>
          <w:szCs w:val="24"/>
        </w:rPr>
        <w:t xml:space="preserve"> iron status</w:t>
      </w:r>
      <w:r w:rsidR="00422B1D" w:rsidRPr="00926441">
        <w:rPr>
          <w:rFonts w:ascii="Book Antiqua" w:hAnsi="Book Antiqua" w:cs="Arial"/>
          <w:sz w:val="24"/>
          <w:szCs w:val="24"/>
        </w:rPr>
        <w:t xml:space="preserve"> are </w:t>
      </w:r>
      <w:r w:rsidR="00036B5B" w:rsidRPr="00926441">
        <w:rPr>
          <w:rFonts w:ascii="Book Antiqua" w:hAnsi="Book Antiqua" w:cs="Arial"/>
          <w:sz w:val="24"/>
          <w:szCs w:val="24"/>
        </w:rPr>
        <w:t>critical</w:t>
      </w:r>
      <w:r w:rsidR="00702D29" w:rsidRPr="00926441">
        <w:rPr>
          <w:rFonts w:ascii="Book Antiqua" w:hAnsi="Book Antiqua" w:cs="Arial"/>
          <w:sz w:val="24"/>
          <w:szCs w:val="24"/>
        </w:rPr>
        <w:t>.</w:t>
      </w:r>
      <w:r w:rsidR="00702D29" w:rsidRPr="00926441">
        <w:rPr>
          <w:rFonts w:ascii="Book Antiqua" w:hAnsi="Book Antiqua" w:cs="Arial" w:hint="eastAsia"/>
          <w:sz w:val="24"/>
          <w:szCs w:val="24"/>
          <w:lang w:eastAsia="zh-CN"/>
        </w:rPr>
        <w:t xml:space="preserve"> </w:t>
      </w:r>
      <w:r w:rsidR="00E53A3F" w:rsidRPr="00926441">
        <w:rPr>
          <w:rFonts w:ascii="Book Antiqua" w:hAnsi="Book Antiqua" w:cs="Arial"/>
          <w:sz w:val="24"/>
          <w:szCs w:val="24"/>
        </w:rPr>
        <w:t>While the range of options</w:t>
      </w:r>
      <w:r w:rsidR="002E2D90" w:rsidRPr="00926441">
        <w:rPr>
          <w:rFonts w:ascii="Book Antiqua" w:hAnsi="Book Antiqua" w:cs="Arial"/>
          <w:sz w:val="24"/>
          <w:szCs w:val="24"/>
        </w:rPr>
        <w:t xml:space="preserve"> for treatment</w:t>
      </w:r>
      <w:r w:rsidR="00E53A3F" w:rsidRPr="00926441">
        <w:rPr>
          <w:rFonts w:ascii="Book Antiqua" w:hAnsi="Book Antiqua" w:cs="Arial"/>
          <w:sz w:val="24"/>
          <w:szCs w:val="24"/>
        </w:rPr>
        <w:t xml:space="preserve"> </w:t>
      </w:r>
      <w:r w:rsidR="002E2D90" w:rsidRPr="00926441">
        <w:rPr>
          <w:rFonts w:ascii="Book Antiqua" w:hAnsi="Book Antiqua" w:cs="Arial"/>
          <w:sz w:val="24"/>
          <w:szCs w:val="24"/>
        </w:rPr>
        <w:t>of</w:t>
      </w:r>
      <w:r w:rsidR="00E53A3F" w:rsidRPr="00926441">
        <w:rPr>
          <w:rFonts w:ascii="Book Antiqua" w:hAnsi="Book Antiqua" w:cs="Arial"/>
          <w:sz w:val="24"/>
          <w:szCs w:val="24"/>
        </w:rPr>
        <w:t xml:space="preserve"> IDA is increasing due to the availability of effective and well-tolerated parenteral iron preparations, </w:t>
      </w:r>
      <w:r w:rsidR="006B1238" w:rsidRPr="00926441">
        <w:rPr>
          <w:rFonts w:ascii="Book Antiqua" w:hAnsi="Book Antiqua" w:cs="Arial"/>
          <w:sz w:val="24"/>
          <w:szCs w:val="24"/>
        </w:rPr>
        <w:t>a comprehensive overview of IDA</w:t>
      </w:r>
      <w:r w:rsidR="00E53A3F" w:rsidRPr="00926441">
        <w:rPr>
          <w:rFonts w:ascii="Book Antiqua" w:hAnsi="Book Antiqua" w:cs="Arial"/>
          <w:sz w:val="24"/>
          <w:szCs w:val="24"/>
        </w:rPr>
        <w:t xml:space="preserve"> and </w:t>
      </w:r>
      <w:r w:rsidR="00747CC4" w:rsidRPr="00926441">
        <w:rPr>
          <w:rFonts w:ascii="Book Antiqua" w:hAnsi="Book Antiqua" w:cs="Arial"/>
          <w:sz w:val="24"/>
          <w:szCs w:val="24"/>
        </w:rPr>
        <w:t xml:space="preserve">its therapy </w:t>
      </w:r>
      <w:r w:rsidR="006B1238" w:rsidRPr="00926441">
        <w:rPr>
          <w:rFonts w:ascii="Book Antiqua" w:hAnsi="Book Antiqua" w:cs="Arial"/>
          <w:sz w:val="24"/>
          <w:szCs w:val="24"/>
        </w:rPr>
        <w:t xml:space="preserve">in </w:t>
      </w:r>
      <w:r w:rsidR="00747CC4" w:rsidRPr="00926441">
        <w:rPr>
          <w:rFonts w:ascii="Book Antiqua" w:hAnsi="Book Antiqua" w:cs="Arial"/>
          <w:sz w:val="24"/>
          <w:szCs w:val="24"/>
        </w:rPr>
        <w:t xml:space="preserve">patients with </w:t>
      </w:r>
      <w:r w:rsidR="003C791F" w:rsidRPr="00926441">
        <w:rPr>
          <w:rFonts w:ascii="Book Antiqua" w:hAnsi="Book Antiqua" w:cs="Arial"/>
          <w:sz w:val="24"/>
          <w:szCs w:val="24"/>
        </w:rPr>
        <w:t>gastrointestinal</w:t>
      </w:r>
      <w:r w:rsidR="006B1238" w:rsidRPr="00926441">
        <w:rPr>
          <w:rFonts w:ascii="Book Antiqua" w:hAnsi="Book Antiqua" w:cs="Arial"/>
          <w:sz w:val="24"/>
          <w:szCs w:val="24"/>
        </w:rPr>
        <w:t xml:space="preserve"> conditions</w:t>
      </w:r>
      <w:r w:rsidR="002E2D90" w:rsidRPr="00926441">
        <w:rPr>
          <w:rFonts w:ascii="Book Antiqua" w:hAnsi="Book Antiqua" w:cs="Arial"/>
          <w:sz w:val="24"/>
          <w:szCs w:val="24"/>
        </w:rPr>
        <w:t xml:space="preserve"> is currently lacking</w:t>
      </w:r>
      <w:r w:rsidR="00E53A3F" w:rsidRPr="00926441">
        <w:rPr>
          <w:rFonts w:ascii="Book Antiqua" w:hAnsi="Book Antiqua" w:cs="Arial"/>
          <w:sz w:val="24"/>
          <w:szCs w:val="24"/>
        </w:rPr>
        <w:t xml:space="preserve">. </w:t>
      </w:r>
      <w:r w:rsidR="00341B08" w:rsidRPr="00926441">
        <w:rPr>
          <w:rFonts w:ascii="Book Antiqua" w:hAnsi="Book Antiqua" w:cs="Arial"/>
          <w:sz w:val="24"/>
          <w:szCs w:val="24"/>
        </w:rPr>
        <w:t xml:space="preserve">Furthermore, </w:t>
      </w:r>
      <w:r w:rsidR="00422B1D" w:rsidRPr="00926441">
        <w:rPr>
          <w:rFonts w:ascii="Book Antiqua" w:hAnsi="Book Antiqua" w:cs="Arial"/>
          <w:sz w:val="24"/>
          <w:szCs w:val="24"/>
        </w:rPr>
        <w:t xml:space="preserve">definitions and assessment of iron status lack </w:t>
      </w:r>
      <w:r w:rsidR="0024299D" w:rsidRPr="00926441">
        <w:rPr>
          <w:rFonts w:ascii="Book Antiqua" w:hAnsi="Book Antiqua" w:cs="Arial"/>
          <w:sz w:val="24"/>
          <w:szCs w:val="24"/>
        </w:rPr>
        <w:t>harmonization</w:t>
      </w:r>
      <w:r w:rsidR="00422B1D" w:rsidRPr="00926441">
        <w:rPr>
          <w:rFonts w:ascii="Book Antiqua" w:hAnsi="Book Antiqua" w:cs="Arial"/>
          <w:sz w:val="24"/>
          <w:szCs w:val="24"/>
        </w:rPr>
        <w:t xml:space="preserve"> and </w:t>
      </w:r>
      <w:r w:rsidR="00341B08" w:rsidRPr="00926441">
        <w:rPr>
          <w:rFonts w:ascii="Book Antiqua" w:hAnsi="Book Antiqua" w:cs="Arial"/>
          <w:sz w:val="24"/>
          <w:szCs w:val="24"/>
        </w:rPr>
        <w:t>there is a paucity of expert guidelines</w:t>
      </w:r>
      <w:r w:rsidR="002E2D90" w:rsidRPr="00926441">
        <w:rPr>
          <w:rFonts w:ascii="Book Antiqua" w:hAnsi="Book Antiqua" w:cs="Arial"/>
          <w:sz w:val="24"/>
          <w:szCs w:val="24"/>
        </w:rPr>
        <w:t xml:space="preserve"> on this topic</w:t>
      </w:r>
      <w:r w:rsidR="00341B08" w:rsidRPr="00926441">
        <w:rPr>
          <w:rFonts w:ascii="Book Antiqua" w:hAnsi="Book Antiqua" w:cs="Arial"/>
          <w:sz w:val="24"/>
          <w:szCs w:val="24"/>
        </w:rPr>
        <w:t xml:space="preserve">. </w:t>
      </w:r>
      <w:r w:rsidR="00F109BB" w:rsidRPr="00926441">
        <w:rPr>
          <w:rFonts w:ascii="Book Antiqua" w:hAnsi="Book Antiqua" w:cs="Arial"/>
          <w:sz w:val="24"/>
          <w:szCs w:val="24"/>
        </w:rPr>
        <w:t>Th</w:t>
      </w:r>
      <w:r w:rsidR="00E951C0" w:rsidRPr="00926441">
        <w:rPr>
          <w:rFonts w:ascii="Book Antiqua" w:hAnsi="Book Antiqua" w:cs="Arial"/>
          <w:sz w:val="24"/>
          <w:szCs w:val="24"/>
        </w:rPr>
        <w:t xml:space="preserve">is </w:t>
      </w:r>
      <w:r w:rsidR="00F109BB" w:rsidRPr="00926441">
        <w:rPr>
          <w:rFonts w:ascii="Book Antiqua" w:hAnsi="Book Antiqua" w:cs="Arial"/>
          <w:sz w:val="24"/>
          <w:szCs w:val="24"/>
        </w:rPr>
        <w:t xml:space="preserve">review </w:t>
      </w:r>
      <w:r w:rsidR="006B1238" w:rsidRPr="00926441">
        <w:rPr>
          <w:rFonts w:ascii="Book Antiqua" w:hAnsi="Book Antiqua" w:cs="Arial"/>
          <w:sz w:val="24"/>
          <w:szCs w:val="24"/>
        </w:rPr>
        <w:t>summar</w:t>
      </w:r>
      <w:r w:rsidR="004B419A" w:rsidRPr="00926441">
        <w:rPr>
          <w:rFonts w:ascii="Book Antiqua" w:hAnsi="Book Antiqua" w:cs="Arial"/>
          <w:sz w:val="24"/>
          <w:szCs w:val="24"/>
        </w:rPr>
        <w:t>ize</w:t>
      </w:r>
      <w:r w:rsidR="002E2D90" w:rsidRPr="00926441">
        <w:rPr>
          <w:rFonts w:ascii="Book Antiqua" w:hAnsi="Book Antiqua" w:cs="Arial"/>
          <w:sz w:val="24"/>
          <w:szCs w:val="24"/>
        </w:rPr>
        <w:t>s</w:t>
      </w:r>
      <w:r w:rsidR="006B1238" w:rsidRPr="00926441">
        <w:rPr>
          <w:rFonts w:ascii="Book Antiqua" w:hAnsi="Book Antiqua" w:cs="Arial"/>
          <w:sz w:val="24"/>
          <w:szCs w:val="24"/>
        </w:rPr>
        <w:t xml:space="preserve"> current thinking </w:t>
      </w:r>
      <w:r w:rsidR="005238A2" w:rsidRPr="00926441">
        <w:rPr>
          <w:rFonts w:ascii="Book Antiqua" w:hAnsi="Book Antiqua" w:cs="Arial"/>
          <w:sz w:val="24"/>
          <w:szCs w:val="24"/>
        </w:rPr>
        <w:t xml:space="preserve">concerning </w:t>
      </w:r>
      <w:r w:rsidR="00F109BB" w:rsidRPr="00926441">
        <w:rPr>
          <w:rFonts w:ascii="Book Antiqua" w:hAnsi="Book Antiqua" w:cs="Arial"/>
          <w:sz w:val="24"/>
          <w:szCs w:val="24"/>
        </w:rPr>
        <w:t xml:space="preserve">IDA </w:t>
      </w:r>
      <w:r w:rsidR="006B1238" w:rsidRPr="00926441">
        <w:rPr>
          <w:rFonts w:ascii="Book Antiqua" w:hAnsi="Book Antiqua" w:cs="Arial"/>
          <w:sz w:val="24"/>
          <w:szCs w:val="24"/>
        </w:rPr>
        <w:t xml:space="preserve">as </w:t>
      </w:r>
      <w:r w:rsidR="00F109BB" w:rsidRPr="00926441">
        <w:rPr>
          <w:rFonts w:ascii="Book Antiqua" w:hAnsi="Book Antiqua" w:cs="Arial"/>
          <w:sz w:val="24"/>
          <w:szCs w:val="24"/>
        </w:rPr>
        <w:t xml:space="preserve">a common co-morbidity in </w:t>
      </w:r>
      <w:r w:rsidR="00B15593" w:rsidRPr="00926441">
        <w:rPr>
          <w:rFonts w:ascii="Book Antiqua" w:hAnsi="Book Antiqua" w:cs="Arial"/>
          <w:sz w:val="24"/>
          <w:szCs w:val="24"/>
        </w:rPr>
        <w:t xml:space="preserve">specific </w:t>
      </w:r>
      <w:r w:rsidR="003C791F" w:rsidRPr="00926441">
        <w:rPr>
          <w:rFonts w:ascii="Book Antiqua" w:hAnsi="Book Antiqua" w:cs="Arial"/>
          <w:sz w:val="24"/>
          <w:szCs w:val="24"/>
        </w:rPr>
        <w:t xml:space="preserve">gastrointestinal </w:t>
      </w:r>
      <w:r w:rsidR="00F109BB" w:rsidRPr="00926441">
        <w:rPr>
          <w:rFonts w:ascii="Book Antiqua" w:hAnsi="Book Antiqua" w:cs="Arial"/>
          <w:sz w:val="24"/>
          <w:szCs w:val="24"/>
        </w:rPr>
        <w:t>and liver disorders</w:t>
      </w:r>
      <w:r w:rsidR="008804EA" w:rsidRPr="00926441">
        <w:rPr>
          <w:rFonts w:ascii="Book Antiqua" w:hAnsi="Book Antiqua" w:cs="Arial"/>
          <w:sz w:val="24"/>
          <w:szCs w:val="24"/>
        </w:rPr>
        <w:t>, and thus</w:t>
      </w:r>
      <w:r w:rsidR="00B15593" w:rsidRPr="00926441">
        <w:rPr>
          <w:rFonts w:ascii="Book Antiqua" w:hAnsi="Book Antiqua" w:cs="Arial"/>
          <w:sz w:val="24"/>
          <w:szCs w:val="24"/>
        </w:rPr>
        <w:t xml:space="preserve"> </w:t>
      </w:r>
      <w:r w:rsidR="00F109BB" w:rsidRPr="00926441">
        <w:rPr>
          <w:rFonts w:ascii="Book Antiqua" w:hAnsi="Book Antiqua" w:cs="Arial"/>
          <w:sz w:val="24"/>
          <w:szCs w:val="24"/>
        </w:rPr>
        <w:t>encourage</w:t>
      </w:r>
      <w:r w:rsidR="00307796" w:rsidRPr="00926441">
        <w:rPr>
          <w:rFonts w:ascii="Book Antiqua" w:hAnsi="Book Antiqua" w:cs="Arial"/>
          <w:sz w:val="24"/>
          <w:szCs w:val="24"/>
        </w:rPr>
        <w:t>s</w:t>
      </w:r>
      <w:r w:rsidR="00F109BB" w:rsidRPr="00926441">
        <w:rPr>
          <w:rFonts w:ascii="Book Antiqua" w:hAnsi="Book Antiqua" w:cs="Arial"/>
          <w:sz w:val="24"/>
          <w:szCs w:val="24"/>
        </w:rPr>
        <w:t xml:space="preserve"> a more unified treatment approach </w:t>
      </w:r>
      <w:r w:rsidR="00307796" w:rsidRPr="00926441">
        <w:rPr>
          <w:rFonts w:ascii="Book Antiqua" w:hAnsi="Book Antiqua" w:cs="Arial"/>
          <w:sz w:val="24"/>
          <w:szCs w:val="24"/>
        </w:rPr>
        <w:t xml:space="preserve">to </w:t>
      </w:r>
      <w:r w:rsidR="00F109BB" w:rsidRPr="00926441">
        <w:rPr>
          <w:rFonts w:ascii="Book Antiqua" w:hAnsi="Book Antiqua" w:cs="Arial"/>
          <w:sz w:val="24"/>
          <w:szCs w:val="24"/>
        </w:rPr>
        <w:t>an</w:t>
      </w:r>
      <w:r w:rsidR="00367F48" w:rsidRPr="00926441">
        <w:rPr>
          <w:rFonts w:ascii="Book Antiqua" w:hAnsi="Book Antiqua" w:cs="Arial"/>
          <w:sz w:val="24"/>
          <w:szCs w:val="24"/>
        </w:rPr>
        <w:t>em</w:t>
      </w:r>
      <w:r w:rsidR="00F109BB" w:rsidRPr="00926441">
        <w:rPr>
          <w:rFonts w:ascii="Book Antiqua" w:hAnsi="Book Antiqua" w:cs="Arial"/>
          <w:sz w:val="24"/>
          <w:szCs w:val="24"/>
        </w:rPr>
        <w:t>ia</w:t>
      </w:r>
      <w:r w:rsidR="00B15593" w:rsidRPr="00926441">
        <w:rPr>
          <w:rFonts w:ascii="Book Antiqua" w:hAnsi="Book Antiqua" w:cs="Arial"/>
          <w:sz w:val="24"/>
          <w:szCs w:val="24"/>
        </w:rPr>
        <w:t xml:space="preserve"> and iron deficiency</w:t>
      </w:r>
      <w:r w:rsidR="008804EA" w:rsidRPr="00926441">
        <w:rPr>
          <w:rFonts w:ascii="Book Antiqua" w:hAnsi="Book Antiqua" w:cs="Arial"/>
          <w:sz w:val="24"/>
          <w:szCs w:val="24"/>
        </w:rPr>
        <w:t>, while</w:t>
      </w:r>
      <w:r w:rsidR="00F109BB" w:rsidRPr="00926441">
        <w:rPr>
          <w:rFonts w:ascii="Book Antiqua" w:hAnsi="Book Antiqua" w:cs="Arial"/>
          <w:sz w:val="24"/>
          <w:szCs w:val="24"/>
        </w:rPr>
        <w:t xml:space="preserve"> </w:t>
      </w:r>
      <w:r w:rsidR="005238A2" w:rsidRPr="00926441">
        <w:rPr>
          <w:rFonts w:ascii="Book Antiqua" w:hAnsi="Book Antiqua" w:cs="Arial"/>
          <w:sz w:val="24"/>
          <w:szCs w:val="24"/>
        </w:rPr>
        <w:t>offer</w:t>
      </w:r>
      <w:r w:rsidR="008804EA" w:rsidRPr="00926441">
        <w:rPr>
          <w:rFonts w:ascii="Book Antiqua" w:hAnsi="Book Antiqua" w:cs="Arial"/>
          <w:sz w:val="24"/>
          <w:szCs w:val="24"/>
        </w:rPr>
        <w:t>ing</w:t>
      </w:r>
      <w:r w:rsidR="00F109BB" w:rsidRPr="00926441">
        <w:rPr>
          <w:rFonts w:ascii="Book Antiqua" w:hAnsi="Book Antiqua" w:cs="Arial"/>
          <w:sz w:val="24"/>
          <w:szCs w:val="24"/>
        </w:rPr>
        <w:t xml:space="preserve"> gastroenterologists </w:t>
      </w:r>
      <w:r w:rsidR="005238A2" w:rsidRPr="00926441">
        <w:rPr>
          <w:rFonts w:ascii="Book Antiqua" w:hAnsi="Book Antiqua" w:cs="Arial"/>
          <w:sz w:val="24"/>
          <w:szCs w:val="24"/>
        </w:rPr>
        <w:t xml:space="preserve">guidance </w:t>
      </w:r>
      <w:r w:rsidR="00E951C0" w:rsidRPr="00926441">
        <w:rPr>
          <w:rFonts w:ascii="Book Antiqua" w:hAnsi="Book Antiqua" w:cs="Arial"/>
          <w:sz w:val="24"/>
          <w:szCs w:val="24"/>
        </w:rPr>
        <w:t>on</w:t>
      </w:r>
      <w:r w:rsidR="005238A2" w:rsidRPr="00926441">
        <w:rPr>
          <w:rFonts w:ascii="Book Antiqua" w:hAnsi="Book Antiqua" w:cs="Arial"/>
          <w:sz w:val="24"/>
          <w:szCs w:val="24"/>
        </w:rPr>
        <w:t xml:space="preserve"> treatment options for</w:t>
      </w:r>
      <w:r w:rsidR="00B15593" w:rsidRPr="00926441">
        <w:rPr>
          <w:rFonts w:ascii="Book Antiqua" w:hAnsi="Book Antiqua" w:cs="Arial"/>
          <w:sz w:val="24"/>
          <w:szCs w:val="24"/>
        </w:rPr>
        <w:t xml:space="preserve"> IDA</w:t>
      </w:r>
      <w:r w:rsidR="005238A2" w:rsidRPr="00926441">
        <w:rPr>
          <w:rFonts w:ascii="Book Antiqua" w:hAnsi="Book Antiqua" w:cs="Arial"/>
          <w:sz w:val="24"/>
          <w:szCs w:val="24"/>
        </w:rPr>
        <w:t xml:space="preserve"> in everyday clinical practice</w:t>
      </w:r>
      <w:r w:rsidR="00F109BB" w:rsidRPr="00926441">
        <w:rPr>
          <w:rFonts w:ascii="Book Antiqua" w:hAnsi="Book Antiqua" w:cs="Arial"/>
          <w:sz w:val="24"/>
          <w:szCs w:val="24"/>
        </w:rPr>
        <w:t>.</w:t>
      </w:r>
    </w:p>
    <w:p w14:paraId="69A3005B" w14:textId="77777777" w:rsidR="00E35985" w:rsidRPr="00926441" w:rsidRDefault="00E35985" w:rsidP="00EE0BD6">
      <w:pPr>
        <w:spacing w:after="0" w:line="360" w:lineRule="auto"/>
        <w:jc w:val="both"/>
        <w:rPr>
          <w:rFonts w:ascii="Book Antiqua" w:hAnsi="Book Antiqua" w:cs="Arial"/>
          <w:b/>
          <w:sz w:val="24"/>
          <w:szCs w:val="24"/>
        </w:rPr>
      </w:pPr>
    </w:p>
    <w:p w14:paraId="2D518238" w14:textId="455802B8" w:rsidR="00E35985" w:rsidRPr="00926441" w:rsidRDefault="00E35985" w:rsidP="00EE0BD6">
      <w:pPr>
        <w:spacing w:after="0" w:line="360" w:lineRule="auto"/>
        <w:jc w:val="both"/>
        <w:rPr>
          <w:rFonts w:ascii="Book Antiqua" w:hAnsi="Book Antiqua" w:cs="Arial"/>
          <w:sz w:val="24"/>
          <w:szCs w:val="24"/>
          <w:lang w:eastAsia="zh-CN"/>
        </w:rPr>
      </w:pPr>
      <w:r w:rsidRPr="00926441">
        <w:rPr>
          <w:rFonts w:ascii="Book Antiqua" w:hAnsi="Book Antiqua" w:cs="Arial"/>
          <w:b/>
          <w:sz w:val="24"/>
          <w:szCs w:val="24"/>
        </w:rPr>
        <w:t>Key</w:t>
      </w:r>
      <w:r w:rsidR="00B36B9C" w:rsidRPr="00926441">
        <w:rPr>
          <w:rFonts w:ascii="Book Antiqua" w:hAnsi="Book Antiqua" w:cs="Arial" w:hint="eastAsia"/>
          <w:b/>
          <w:sz w:val="24"/>
          <w:szCs w:val="24"/>
          <w:lang w:eastAsia="zh-CN"/>
        </w:rPr>
        <w:t xml:space="preserve"> </w:t>
      </w:r>
      <w:r w:rsidRPr="00926441">
        <w:rPr>
          <w:rFonts w:ascii="Book Antiqua" w:hAnsi="Book Antiqua" w:cs="Arial"/>
          <w:b/>
          <w:sz w:val="24"/>
          <w:szCs w:val="24"/>
        </w:rPr>
        <w:t>words:</w:t>
      </w:r>
      <w:r w:rsidRPr="00926441">
        <w:rPr>
          <w:rFonts w:ascii="Book Antiqua" w:hAnsi="Book Antiqua" w:cs="Arial"/>
          <w:sz w:val="24"/>
          <w:szCs w:val="24"/>
        </w:rPr>
        <w:t xml:space="preserve"> </w:t>
      </w:r>
      <w:r w:rsidR="00DC2D6B" w:rsidRPr="00926441">
        <w:rPr>
          <w:rFonts w:ascii="Book Antiqua" w:hAnsi="Book Antiqua" w:cs="Arial"/>
          <w:sz w:val="24"/>
          <w:szCs w:val="24"/>
        </w:rPr>
        <w:t>I</w:t>
      </w:r>
      <w:r w:rsidR="005C2B35" w:rsidRPr="00926441">
        <w:rPr>
          <w:rFonts w:ascii="Book Antiqua" w:hAnsi="Book Antiqua" w:cs="Arial"/>
          <w:sz w:val="24"/>
          <w:szCs w:val="24"/>
        </w:rPr>
        <w:t>ron deficiency</w:t>
      </w:r>
      <w:r w:rsidR="00DC2D6B" w:rsidRPr="00926441">
        <w:rPr>
          <w:rFonts w:ascii="Book Antiqua" w:hAnsi="Book Antiqua" w:cs="Arial"/>
          <w:sz w:val="24"/>
          <w:szCs w:val="24"/>
        </w:rPr>
        <w:t xml:space="preserve"> anemia</w:t>
      </w:r>
      <w:r w:rsidR="00B329DC" w:rsidRPr="00926441">
        <w:rPr>
          <w:rFonts w:ascii="Book Antiqua" w:hAnsi="Book Antiqua" w:cs="Arial"/>
          <w:sz w:val="24"/>
          <w:szCs w:val="24"/>
        </w:rPr>
        <w:t>;</w:t>
      </w:r>
      <w:r w:rsidR="005C2B35" w:rsidRPr="00926441">
        <w:rPr>
          <w:rFonts w:ascii="Book Antiqua" w:hAnsi="Book Antiqua" w:cs="Arial"/>
          <w:sz w:val="24"/>
          <w:szCs w:val="24"/>
        </w:rPr>
        <w:t xml:space="preserve"> </w:t>
      </w:r>
      <w:r w:rsidR="00DD3895" w:rsidRPr="00926441">
        <w:rPr>
          <w:rFonts w:ascii="Book Antiqua" w:hAnsi="Book Antiqua" w:cs="Arial"/>
          <w:sz w:val="24"/>
          <w:szCs w:val="24"/>
        </w:rPr>
        <w:t xml:space="preserve">Gastrointestinal bleeding; Nonsteroidal anti-inflammatory drugs; Gastritis; Infection; </w:t>
      </w:r>
      <w:r w:rsidR="00DC2D6B" w:rsidRPr="00926441">
        <w:rPr>
          <w:rFonts w:ascii="Book Antiqua" w:hAnsi="Book Antiqua" w:cs="Arial"/>
          <w:sz w:val="24"/>
          <w:szCs w:val="24"/>
        </w:rPr>
        <w:t xml:space="preserve">Bariatric surgery; Celiac disease; </w:t>
      </w:r>
      <w:r w:rsidR="00DD3895" w:rsidRPr="00926441">
        <w:rPr>
          <w:rFonts w:ascii="Book Antiqua" w:hAnsi="Book Antiqua" w:cs="Arial"/>
          <w:sz w:val="24"/>
          <w:szCs w:val="24"/>
        </w:rPr>
        <w:t>Gastrointestinal neoplasm</w:t>
      </w:r>
      <w:r w:rsidR="00DC2D6B" w:rsidRPr="00926441">
        <w:rPr>
          <w:rFonts w:ascii="Book Antiqua" w:hAnsi="Book Antiqua" w:cs="Arial"/>
          <w:sz w:val="24"/>
          <w:szCs w:val="24"/>
        </w:rPr>
        <w:t xml:space="preserve">; Chronic hepatitis; </w:t>
      </w:r>
      <w:r w:rsidR="00D0776B" w:rsidRPr="00926441">
        <w:rPr>
          <w:rFonts w:ascii="Book Antiqua" w:hAnsi="Book Antiqua" w:cs="Arial"/>
          <w:sz w:val="24"/>
          <w:szCs w:val="24"/>
        </w:rPr>
        <w:t>N</w:t>
      </w:r>
      <w:r w:rsidR="00DC2D6B" w:rsidRPr="00926441">
        <w:rPr>
          <w:rFonts w:ascii="Book Antiqua" w:hAnsi="Book Antiqua" w:cs="Arial"/>
          <w:sz w:val="24"/>
          <w:szCs w:val="24"/>
        </w:rPr>
        <w:t>on-</w:t>
      </w:r>
      <w:r w:rsidR="00D0776B" w:rsidRPr="00926441">
        <w:rPr>
          <w:rFonts w:ascii="Book Antiqua" w:hAnsi="Book Antiqua" w:cs="Arial"/>
          <w:sz w:val="24"/>
          <w:szCs w:val="24"/>
        </w:rPr>
        <w:t>a</w:t>
      </w:r>
      <w:r w:rsidR="00DC2D6B" w:rsidRPr="00926441">
        <w:rPr>
          <w:rFonts w:ascii="Book Antiqua" w:hAnsi="Book Antiqua" w:cs="Arial"/>
          <w:sz w:val="24"/>
          <w:szCs w:val="24"/>
        </w:rPr>
        <w:t>lcoholic fatty liver disease</w:t>
      </w:r>
      <w:r w:rsidR="00FD7C96" w:rsidRPr="00926441" w:rsidDel="00FD7C96">
        <w:rPr>
          <w:rFonts w:ascii="Book Antiqua" w:hAnsi="Book Antiqua" w:cs="Arial"/>
          <w:sz w:val="24"/>
          <w:szCs w:val="24"/>
        </w:rPr>
        <w:t xml:space="preserve"> </w:t>
      </w:r>
    </w:p>
    <w:p w14:paraId="2AFD6C0C" w14:textId="77777777" w:rsidR="00B36B9C" w:rsidRPr="00926441" w:rsidRDefault="00B36B9C" w:rsidP="00EE0BD6">
      <w:pPr>
        <w:spacing w:after="0" w:line="360" w:lineRule="auto"/>
        <w:jc w:val="both"/>
        <w:rPr>
          <w:rFonts w:ascii="Book Antiqua" w:hAnsi="Book Antiqua" w:cs="Arial"/>
          <w:sz w:val="24"/>
          <w:szCs w:val="24"/>
          <w:lang w:eastAsia="zh-CN"/>
        </w:rPr>
      </w:pPr>
    </w:p>
    <w:p w14:paraId="3AA1B269" w14:textId="77777777" w:rsidR="00702D29" w:rsidRPr="00926441" w:rsidRDefault="00B36B9C" w:rsidP="00EE0BD6">
      <w:pPr>
        <w:spacing w:after="0" w:line="360" w:lineRule="auto"/>
        <w:jc w:val="both"/>
        <w:rPr>
          <w:rFonts w:ascii="Book Antiqua" w:hAnsi="Book Antiqua" w:cs="Arial"/>
          <w:sz w:val="24"/>
          <w:lang w:eastAsia="zh-CN"/>
        </w:rPr>
      </w:pPr>
      <w:bookmarkStart w:id="20" w:name="OLE_LINK55"/>
      <w:bookmarkStart w:id="21" w:name="OLE_LINK56"/>
      <w:bookmarkStart w:id="22" w:name="OLE_LINK105"/>
      <w:bookmarkStart w:id="23" w:name="OLE_LINK116"/>
      <w:bookmarkStart w:id="24" w:name="OLE_LINK89"/>
      <w:r w:rsidRPr="00926441">
        <w:rPr>
          <w:rFonts w:ascii="Book Antiqua" w:hAnsi="Book Antiqua"/>
          <w:b/>
          <w:sz w:val="24"/>
        </w:rPr>
        <w:t>©</w:t>
      </w:r>
      <w:bookmarkEnd w:id="20"/>
      <w:bookmarkEnd w:id="21"/>
      <w:r w:rsidRPr="00926441">
        <w:rPr>
          <w:rFonts w:ascii="Book Antiqua" w:hAnsi="Book Antiqua" w:hint="eastAsia"/>
          <w:b/>
          <w:sz w:val="24"/>
        </w:rPr>
        <w:t xml:space="preserve"> </w:t>
      </w:r>
      <w:r w:rsidRPr="00926441">
        <w:rPr>
          <w:rFonts w:ascii="Book Antiqua" w:hAnsi="Book Antiqua" w:cs="Arial"/>
          <w:b/>
          <w:sz w:val="24"/>
        </w:rPr>
        <w:t>The Author(s) 201</w:t>
      </w:r>
      <w:r w:rsidRPr="00926441">
        <w:rPr>
          <w:rFonts w:ascii="Book Antiqua" w:hAnsi="Book Antiqua" w:cs="Arial" w:hint="eastAsia"/>
          <w:b/>
          <w:sz w:val="24"/>
        </w:rPr>
        <w:t>6</w:t>
      </w:r>
      <w:r w:rsidRPr="00926441">
        <w:rPr>
          <w:rFonts w:ascii="Book Antiqua" w:hAnsi="Book Antiqua" w:cs="Arial"/>
          <w:b/>
          <w:sz w:val="24"/>
        </w:rPr>
        <w:t xml:space="preserve">. </w:t>
      </w:r>
      <w:r w:rsidRPr="00926441">
        <w:rPr>
          <w:rFonts w:ascii="Book Antiqua" w:hAnsi="Book Antiqua" w:cs="Arial"/>
          <w:sz w:val="24"/>
        </w:rPr>
        <w:t>Published by Baishideng Publishing Group Inc. All rights reserved.</w:t>
      </w:r>
      <w:bookmarkEnd w:id="22"/>
      <w:bookmarkEnd w:id="23"/>
      <w:bookmarkEnd w:id="24"/>
    </w:p>
    <w:p w14:paraId="68178EFA" w14:textId="77777777" w:rsidR="00702D29" w:rsidRPr="00926441" w:rsidRDefault="00702D29" w:rsidP="00EE0BD6">
      <w:pPr>
        <w:spacing w:after="0" w:line="360" w:lineRule="auto"/>
        <w:jc w:val="both"/>
        <w:rPr>
          <w:rFonts w:ascii="Book Antiqua" w:hAnsi="Book Antiqua" w:cs="Arial"/>
          <w:sz w:val="24"/>
          <w:lang w:eastAsia="zh-CN"/>
        </w:rPr>
      </w:pPr>
    </w:p>
    <w:p w14:paraId="5F778BAB" w14:textId="09C637D7" w:rsidR="00E33CB5" w:rsidRPr="00926441" w:rsidRDefault="00702D29" w:rsidP="00EE0BD6">
      <w:pPr>
        <w:spacing w:after="0" w:line="360" w:lineRule="auto"/>
        <w:jc w:val="both"/>
        <w:rPr>
          <w:rFonts w:ascii="Book Antiqua" w:hAnsi="Book Antiqua" w:cs="Arial"/>
          <w:sz w:val="24"/>
        </w:rPr>
      </w:pPr>
      <w:r w:rsidRPr="00926441">
        <w:rPr>
          <w:rFonts w:ascii="Book Antiqua" w:hAnsi="Book Antiqua" w:cs="Arial"/>
          <w:b/>
          <w:sz w:val="24"/>
          <w:szCs w:val="24"/>
        </w:rPr>
        <w:t>Core tip</w:t>
      </w:r>
      <w:r w:rsidR="00890C1C" w:rsidRPr="00926441">
        <w:rPr>
          <w:rFonts w:ascii="Book Antiqua" w:hAnsi="Book Antiqua" w:cs="Arial"/>
          <w:b/>
          <w:sz w:val="24"/>
          <w:szCs w:val="24"/>
        </w:rPr>
        <w:t>:</w:t>
      </w:r>
      <w:r w:rsidR="00890C1C" w:rsidRPr="00926441">
        <w:rPr>
          <w:rFonts w:ascii="Book Antiqua" w:hAnsi="Book Antiqua" w:cs="Arial"/>
          <w:sz w:val="24"/>
          <w:szCs w:val="24"/>
        </w:rPr>
        <w:t xml:space="preserve"> </w:t>
      </w:r>
      <w:r w:rsidR="00584990" w:rsidRPr="00926441">
        <w:rPr>
          <w:rFonts w:ascii="Book Antiqua" w:hAnsi="Book Antiqua" w:cs="Arial"/>
          <w:sz w:val="24"/>
          <w:szCs w:val="24"/>
        </w:rPr>
        <w:t>Iron deficiency an</w:t>
      </w:r>
      <w:r w:rsidR="00367F48" w:rsidRPr="00926441">
        <w:rPr>
          <w:rFonts w:ascii="Book Antiqua" w:hAnsi="Book Antiqua" w:cs="Arial"/>
          <w:sz w:val="24"/>
          <w:szCs w:val="24"/>
        </w:rPr>
        <w:t>em</w:t>
      </w:r>
      <w:r w:rsidR="00584990" w:rsidRPr="00926441">
        <w:rPr>
          <w:rFonts w:ascii="Book Antiqua" w:hAnsi="Book Antiqua" w:cs="Arial"/>
          <w:sz w:val="24"/>
          <w:szCs w:val="24"/>
        </w:rPr>
        <w:t xml:space="preserve">ia (IDA) frequently originates in </w:t>
      </w:r>
      <w:r w:rsidR="0020157C" w:rsidRPr="00926441">
        <w:rPr>
          <w:rFonts w:ascii="Book Antiqua" w:hAnsi="Book Antiqua" w:cs="Arial"/>
          <w:sz w:val="24"/>
          <w:szCs w:val="24"/>
        </w:rPr>
        <w:t>the gastrointestinal (GI) tract</w:t>
      </w:r>
      <w:r w:rsidR="00584990" w:rsidRPr="00926441">
        <w:rPr>
          <w:rFonts w:ascii="Book Antiqua" w:hAnsi="Book Antiqua" w:cs="Arial"/>
          <w:sz w:val="24"/>
          <w:szCs w:val="24"/>
        </w:rPr>
        <w:t xml:space="preserve"> and is a common cause of patient referral to gastroenterologists.</w:t>
      </w:r>
      <w:r w:rsidR="00890C1C" w:rsidRPr="00926441">
        <w:rPr>
          <w:rFonts w:ascii="Book Antiqua" w:hAnsi="Book Antiqua" w:cs="Arial"/>
          <w:sz w:val="24"/>
          <w:szCs w:val="24"/>
        </w:rPr>
        <w:t xml:space="preserve"> </w:t>
      </w:r>
      <w:r w:rsidR="00B329DC" w:rsidRPr="00926441">
        <w:rPr>
          <w:rFonts w:ascii="Book Antiqua" w:hAnsi="Book Antiqua" w:cs="Arial"/>
          <w:sz w:val="24"/>
          <w:szCs w:val="24"/>
        </w:rPr>
        <w:t xml:space="preserve">Guidelines for the management </w:t>
      </w:r>
      <w:r w:rsidR="00584990" w:rsidRPr="00926441">
        <w:rPr>
          <w:rFonts w:ascii="Book Antiqua" w:hAnsi="Book Antiqua" w:cs="Arial"/>
          <w:sz w:val="24"/>
          <w:szCs w:val="24"/>
        </w:rPr>
        <w:t>o</w:t>
      </w:r>
      <w:r w:rsidR="00B329DC" w:rsidRPr="00926441">
        <w:rPr>
          <w:rFonts w:ascii="Book Antiqua" w:hAnsi="Book Antiqua" w:cs="Arial"/>
          <w:sz w:val="24"/>
          <w:szCs w:val="24"/>
        </w:rPr>
        <w:t>f</w:t>
      </w:r>
      <w:r w:rsidR="00584990" w:rsidRPr="00926441">
        <w:rPr>
          <w:rFonts w:ascii="Book Antiqua" w:hAnsi="Book Antiqua" w:cs="Arial"/>
          <w:sz w:val="24"/>
          <w:szCs w:val="24"/>
        </w:rPr>
        <w:t xml:space="preserve"> IDA in GI conditions </w:t>
      </w:r>
      <w:r w:rsidR="00B329DC" w:rsidRPr="00926441">
        <w:rPr>
          <w:rFonts w:ascii="Book Antiqua" w:hAnsi="Book Antiqua" w:cs="Arial"/>
          <w:sz w:val="24"/>
          <w:szCs w:val="24"/>
        </w:rPr>
        <w:t>are</w:t>
      </w:r>
      <w:r w:rsidR="00584990" w:rsidRPr="00926441">
        <w:rPr>
          <w:rFonts w:ascii="Book Antiqua" w:hAnsi="Book Antiqua" w:cs="Arial"/>
          <w:sz w:val="24"/>
          <w:szCs w:val="24"/>
        </w:rPr>
        <w:t xml:space="preserve"> lacking.</w:t>
      </w:r>
      <w:r w:rsidR="00890C1C" w:rsidRPr="00926441">
        <w:rPr>
          <w:rFonts w:ascii="Book Antiqua" w:hAnsi="Book Antiqua" w:cs="Arial"/>
          <w:sz w:val="24"/>
          <w:szCs w:val="24"/>
        </w:rPr>
        <w:t xml:space="preserve"> </w:t>
      </w:r>
      <w:r w:rsidR="00584990" w:rsidRPr="00926441">
        <w:rPr>
          <w:rFonts w:ascii="Book Antiqua" w:hAnsi="Book Antiqua" w:cs="Arial"/>
          <w:sz w:val="24"/>
          <w:szCs w:val="24"/>
        </w:rPr>
        <w:t>Symptoms such as fatigue</w:t>
      </w:r>
      <w:r w:rsidR="00B329DC" w:rsidRPr="00926441">
        <w:rPr>
          <w:rFonts w:ascii="Book Antiqua" w:hAnsi="Book Antiqua" w:cs="Arial"/>
          <w:sz w:val="24"/>
          <w:szCs w:val="24"/>
        </w:rPr>
        <w:t xml:space="preserve"> and</w:t>
      </w:r>
      <w:r w:rsidR="00584990" w:rsidRPr="00926441">
        <w:rPr>
          <w:rFonts w:ascii="Book Antiqua" w:hAnsi="Book Antiqua" w:cs="Arial"/>
          <w:sz w:val="24"/>
          <w:szCs w:val="24"/>
        </w:rPr>
        <w:t xml:space="preserve"> impaired exercise capacity should prompt </w:t>
      </w:r>
      <w:r w:rsidR="00B329DC" w:rsidRPr="00926441">
        <w:rPr>
          <w:rFonts w:ascii="Book Antiqua" w:hAnsi="Book Antiqua" w:cs="Arial"/>
          <w:sz w:val="24"/>
          <w:szCs w:val="24"/>
        </w:rPr>
        <w:t xml:space="preserve">a diagnostic work-up for </w:t>
      </w:r>
      <w:r w:rsidR="00584990" w:rsidRPr="00926441">
        <w:rPr>
          <w:rFonts w:ascii="Book Antiqua" w:hAnsi="Book Antiqua" w:cs="Arial"/>
          <w:sz w:val="24"/>
          <w:szCs w:val="24"/>
        </w:rPr>
        <w:t>an</w:t>
      </w:r>
      <w:r w:rsidR="00367F48" w:rsidRPr="00926441">
        <w:rPr>
          <w:rFonts w:ascii="Book Antiqua" w:hAnsi="Book Antiqua" w:cs="Arial"/>
          <w:sz w:val="24"/>
          <w:szCs w:val="24"/>
        </w:rPr>
        <w:t>em</w:t>
      </w:r>
      <w:r w:rsidR="00584990" w:rsidRPr="00926441">
        <w:rPr>
          <w:rFonts w:ascii="Book Antiqua" w:hAnsi="Book Antiqua" w:cs="Arial"/>
          <w:sz w:val="24"/>
          <w:szCs w:val="24"/>
        </w:rPr>
        <w:t>ia</w:t>
      </w:r>
      <w:r w:rsidR="00B329DC" w:rsidRPr="00926441">
        <w:rPr>
          <w:rFonts w:ascii="Book Antiqua" w:hAnsi="Book Antiqua" w:cs="Arial"/>
          <w:sz w:val="24"/>
          <w:szCs w:val="24"/>
        </w:rPr>
        <w:t xml:space="preserve"> (hemoglobin),</w:t>
      </w:r>
      <w:r w:rsidR="00584990" w:rsidRPr="00926441">
        <w:rPr>
          <w:rFonts w:ascii="Book Antiqua" w:hAnsi="Book Antiqua" w:cs="Arial"/>
          <w:sz w:val="24"/>
          <w:szCs w:val="24"/>
        </w:rPr>
        <w:t xml:space="preserve"> iron status</w:t>
      </w:r>
      <w:r w:rsidR="00B329DC" w:rsidRPr="00926441">
        <w:rPr>
          <w:rFonts w:ascii="Book Antiqua" w:hAnsi="Book Antiqua" w:cs="Arial"/>
          <w:sz w:val="24"/>
          <w:szCs w:val="24"/>
        </w:rPr>
        <w:t xml:space="preserve"> (transferrin saturation, ferritin) and inflammation (C-</w:t>
      </w:r>
      <w:r w:rsidR="00B329DC" w:rsidRPr="00926441">
        <w:rPr>
          <w:rFonts w:ascii="Book Antiqua" w:hAnsi="Book Antiqua" w:cs="Arial"/>
          <w:sz w:val="24"/>
          <w:szCs w:val="24"/>
        </w:rPr>
        <w:lastRenderedPageBreak/>
        <w:t>reactive protein)</w:t>
      </w:r>
      <w:r w:rsidR="00584990" w:rsidRPr="00926441">
        <w:rPr>
          <w:rFonts w:ascii="Book Antiqua" w:hAnsi="Book Antiqua" w:cs="Arial"/>
          <w:sz w:val="24"/>
          <w:szCs w:val="24"/>
        </w:rPr>
        <w:t>.</w:t>
      </w:r>
      <w:r w:rsidR="00890C1C" w:rsidRPr="00926441">
        <w:rPr>
          <w:rFonts w:ascii="Book Antiqua" w:hAnsi="Book Antiqua" w:cs="Arial"/>
          <w:sz w:val="24"/>
          <w:szCs w:val="24"/>
        </w:rPr>
        <w:t xml:space="preserve"> </w:t>
      </w:r>
      <w:r w:rsidR="00584990" w:rsidRPr="00926441">
        <w:rPr>
          <w:rFonts w:ascii="Book Antiqua" w:hAnsi="Book Antiqua" w:cs="Arial"/>
          <w:sz w:val="24"/>
          <w:szCs w:val="24"/>
        </w:rPr>
        <w:t>Treatment of IDA should aim to restore normal h</w:t>
      </w:r>
      <w:r w:rsidR="00367F48" w:rsidRPr="00926441">
        <w:rPr>
          <w:rFonts w:ascii="Book Antiqua" w:hAnsi="Book Antiqua" w:cs="Arial"/>
          <w:sz w:val="24"/>
          <w:szCs w:val="24"/>
        </w:rPr>
        <w:t>em</w:t>
      </w:r>
      <w:r w:rsidR="00584990" w:rsidRPr="00926441">
        <w:rPr>
          <w:rFonts w:ascii="Book Antiqua" w:hAnsi="Book Antiqua" w:cs="Arial"/>
          <w:sz w:val="24"/>
          <w:szCs w:val="24"/>
        </w:rPr>
        <w:t>oglobin levels, red cell indices and iron status.</w:t>
      </w:r>
      <w:r w:rsidR="00890C1C" w:rsidRPr="00926441">
        <w:rPr>
          <w:rFonts w:ascii="Book Antiqua" w:hAnsi="Book Antiqua" w:cs="Arial"/>
          <w:sz w:val="24"/>
          <w:szCs w:val="24"/>
        </w:rPr>
        <w:t xml:space="preserve"> </w:t>
      </w:r>
      <w:r w:rsidR="00584990" w:rsidRPr="00926441">
        <w:rPr>
          <w:rFonts w:ascii="Book Antiqua" w:hAnsi="Book Antiqua" w:cs="Arial"/>
          <w:sz w:val="24"/>
          <w:szCs w:val="24"/>
        </w:rPr>
        <w:t>Intravenous administration is the preferred iron treatment in patients with chronic GI bleeding, patients being unresponsive or intolerant to oral iron and patients requiring rapid h</w:t>
      </w:r>
      <w:r w:rsidR="00367F48" w:rsidRPr="00926441">
        <w:rPr>
          <w:rFonts w:ascii="Book Antiqua" w:hAnsi="Book Antiqua" w:cs="Arial"/>
          <w:sz w:val="24"/>
          <w:szCs w:val="24"/>
        </w:rPr>
        <w:t>em</w:t>
      </w:r>
      <w:r w:rsidR="00584990" w:rsidRPr="00926441">
        <w:rPr>
          <w:rFonts w:ascii="Book Antiqua" w:hAnsi="Book Antiqua" w:cs="Arial"/>
          <w:sz w:val="24"/>
          <w:szCs w:val="24"/>
        </w:rPr>
        <w:t>oglobin correction.</w:t>
      </w:r>
    </w:p>
    <w:p w14:paraId="08360C4C" w14:textId="77777777" w:rsidR="00890C1C" w:rsidRPr="00926441" w:rsidRDefault="00890C1C" w:rsidP="00EE0BD6">
      <w:pPr>
        <w:spacing w:after="0" w:line="360" w:lineRule="auto"/>
        <w:jc w:val="both"/>
        <w:rPr>
          <w:rFonts w:ascii="Book Antiqua" w:hAnsi="Book Antiqua" w:cs="Arial"/>
          <w:sz w:val="24"/>
          <w:szCs w:val="24"/>
        </w:rPr>
      </w:pPr>
    </w:p>
    <w:p w14:paraId="1C8265AD" w14:textId="77777777" w:rsidR="00B36B9C" w:rsidRPr="00926441" w:rsidRDefault="00E33CB5" w:rsidP="00EE0BD6">
      <w:pPr>
        <w:adjustRightInd w:val="0"/>
        <w:snapToGrid w:val="0"/>
        <w:spacing w:after="0" w:line="360" w:lineRule="auto"/>
        <w:jc w:val="both"/>
        <w:rPr>
          <w:rFonts w:ascii="Book Antiqua" w:hAnsi="Book Antiqua"/>
          <w:sz w:val="24"/>
        </w:rPr>
      </w:pPr>
      <w:r w:rsidRPr="00926441">
        <w:rPr>
          <w:rFonts w:ascii="Book Antiqua" w:hAnsi="Book Antiqua" w:cs="Arial"/>
          <w:sz w:val="24"/>
          <w:szCs w:val="24"/>
        </w:rPr>
        <w:t>Stein J, Connor S, Virgin G, Ong DEH, Pereyra L. Anemia and iron deficiency in gastrointestinal and liver conditions.</w:t>
      </w:r>
      <w:r w:rsidR="00B36B9C" w:rsidRPr="00926441">
        <w:rPr>
          <w:rFonts w:ascii="Book Antiqua" w:hAnsi="Book Antiqua" w:cs="Arial" w:hint="eastAsia"/>
          <w:sz w:val="24"/>
          <w:szCs w:val="24"/>
          <w:lang w:eastAsia="zh-CN"/>
        </w:rPr>
        <w:t xml:space="preserve"> </w:t>
      </w:r>
      <w:bookmarkStart w:id="25" w:name="OLE_LINK424"/>
      <w:bookmarkStart w:id="26" w:name="OLE_LINK425"/>
      <w:r w:rsidR="00B36B9C" w:rsidRPr="00926441">
        <w:rPr>
          <w:rFonts w:ascii="Book Antiqua" w:hAnsi="Book Antiqua"/>
          <w:i/>
          <w:sz w:val="24"/>
        </w:rPr>
        <w:t>World J Gastroenterol</w:t>
      </w:r>
      <w:r w:rsidR="00B36B9C" w:rsidRPr="00926441">
        <w:rPr>
          <w:rFonts w:ascii="Book Antiqua" w:hAnsi="Book Antiqua"/>
          <w:sz w:val="24"/>
        </w:rPr>
        <w:t xml:space="preserve"> 201</w:t>
      </w:r>
      <w:r w:rsidR="00B36B9C" w:rsidRPr="00926441">
        <w:rPr>
          <w:rFonts w:ascii="Book Antiqua" w:hAnsi="Book Antiqua" w:hint="eastAsia"/>
          <w:sz w:val="24"/>
        </w:rPr>
        <w:t>6</w:t>
      </w:r>
      <w:r w:rsidR="00B36B9C" w:rsidRPr="00926441">
        <w:rPr>
          <w:rFonts w:ascii="Book Antiqua" w:hAnsi="Book Antiqua"/>
          <w:sz w:val="24"/>
        </w:rPr>
        <w:t xml:space="preserve">; </w:t>
      </w:r>
      <w:bookmarkStart w:id="27" w:name="OLE_LINK1689"/>
      <w:bookmarkStart w:id="28" w:name="OLE_LINK1298"/>
      <w:bookmarkStart w:id="29" w:name="OLE_LINK1297"/>
      <w:r w:rsidR="00B36B9C" w:rsidRPr="00926441">
        <w:rPr>
          <w:rFonts w:ascii="Book Antiqua" w:hAnsi="Book Antiqua"/>
          <w:sz w:val="24"/>
        </w:rPr>
        <w:t>In press</w:t>
      </w:r>
      <w:bookmarkEnd w:id="27"/>
      <w:bookmarkEnd w:id="28"/>
      <w:bookmarkEnd w:id="29"/>
    </w:p>
    <w:bookmarkEnd w:id="25"/>
    <w:bookmarkEnd w:id="26"/>
    <w:p w14:paraId="51835BD0" w14:textId="4AA18AAD" w:rsidR="00E33CB5" w:rsidRPr="00926441" w:rsidRDefault="00E33CB5" w:rsidP="00EE0BD6">
      <w:pPr>
        <w:spacing w:after="0" w:line="360" w:lineRule="auto"/>
        <w:contextualSpacing/>
        <w:jc w:val="both"/>
        <w:rPr>
          <w:rFonts w:ascii="Book Antiqua" w:hAnsi="Book Antiqua" w:cs="Arial"/>
          <w:sz w:val="24"/>
          <w:szCs w:val="24"/>
          <w:lang w:eastAsia="zh-CN"/>
        </w:rPr>
      </w:pPr>
    </w:p>
    <w:p w14:paraId="37661CB8" w14:textId="77777777" w:rsidR="00E33CB5" w:rsidRPr="00926441" w:rsidRDefault="00E33CB5" w:rsidP="00EE0BD6">
      <w:pPr>
        <w:spacing w:after="0"/>
        <w:jc w:val="both"/>
        <w:rPr>
          <w:rFonts w:ascii="Book Antiqua" w:hAnsi="Book Antiqua" w:cs="Arial"/>
          <w:b/>
          <w:sz w:val="24"/>
          <w:szCs w:val="24"/>
        </w:rPr>
      </w:pPr>
      <w:r w:rsidRPr="00926441">
        <w:rPr>
          <w:rFonts w:ascii="Book Antiqua" w:hAnsi="Book Antiqua" w:cs="Arial"/>
          <w:b/>
          <w:sz w:val="24"/>
          <w:szCs w:val="24"/>
        </w:rPr>
        <w:br w:type="page"/>
      </w:r>
    </w:p>
    <w:p w14:paraId="636896BC" w14:textId="77777777" w:rsidR="00F87F22" w:rsidRPr="00926441" w:rsidRDefault="00E33CB5" w:rsidP="00EE0BD6">
      <w:pPr>
        <w:spacing w:after="0" w:line="360" w:lineRule="auto"/>
        <w:jc w:val="both"/>
        <w:rPr>
          <w:rFonts w:ascii="Book Antiqua" w:hAnsi="Book Antiqua" w:cs="Arial"/>
          <w:b/>
          <w:sz w:val="24"/>
          <w:szCs w:val="24"/>
        </w:rPr>
      </w:pPr>
      <w:bookmarkStart w:id="30" w:name="_Toc378187488"/>
      <w:r w:rsidRPr="00926441">
        <w:rPr>
          <w:rFonts w:ascii="Book Antiqua" w:hAnsi="Book Antiqua" w:cs="Arial"/>
          <w:b/>
          <w:sz w:val="24"/>
          <w:szCs w:val="24"/>
        </w:rPr>
        <w:lastRenderedPageBreak/>
        <w:t>INTRODUCTION</w:t>
      </w:r>
      <w:bookmarkEnd w:id="30"/>
    </w:p>
    <w:p w14:paraId="3E6B869C" w14:textId="4F8E67A5" w:rsidR="00D13EA6" w:rsidRPr="00926441" w:rsidRDefault="009E7CDE" w:rsidP="00EE0BD6">
      <w:pPr>
        <w:spacing w:after="0" w:line="360" w:lineRule="auto"/>
        <w:jc w:val="both"/>
        <w:rPr>
          <w:rFonts w:ascii="Book Antiqua" w:hAnsi="Book Antiqua" w:cs="Arial"/>
          <w:sz w:val="24"/>
          <w:szCs w:val="24"/>
        </w:rPr>
      </w:pPr>
      <w:r w:rsidRPr="00926441">
        <w:rPr>
          <w:rFonts w:ascii="Book Antiqua" w:hAnsi="Book Antiqua" w:cs="Arial"/>
          <w:sz w:val="24"/>
          <w:szCs w:val="24"/>
        </w:rPr>
        <w:t>Iron deficiency an</w:t>
      </w:r>
      <w:r w:rsidR="00367F48" w:rsidRPr="00926441">
        <w:rPr>
          <w:rFonts w:ascii="Book Antiqua" w:hAnsi="Book Antiqua" w:cs="Arial"/>
          <w:sz w:val="24"/>
          <w:szCs w:val="24"/>
        </w:rPr>
        <w:t>em</w:t>
      </w:r>
      <w:r w:rsidRPr="00926441">
        <w:rPr>
          <w:rFonts w:ascii="Book Antiqua" w:hAnsi="Book Antiqua" w:cs="Arial"/>
          <w:sz w:val="24"/>
          <w:szCs w:val="24"/>
        </w:rPr>
        <w:t>ia (IDA)</w:t>
      </w:r>
      <w:r w:rsidR="00AA2224" w:rsidRPr="00926441">
        <w:rPr>
          <w:rFonts w:ascii="Book Antiqua" w:hAnsi="Book Antiqua" w:cs="Arial"/>
          <w:sz w:val="24"/>
          <w:szCs w:val="24"/>
        </w:rPr>
        <w:t xml:space="preserve"> is </w:t>
      </w:r>
      <w:r w:rsidRPr="00926441">
        <w:rPr>
          <w:rFonts w:ascii="Book Antiqua" w:hAnsi="Book Antiqua" w:cs="Arial"/>
          <w:sz w:val="24"/>
          <w:szCs w:val="24"/>
        </w:rPr>
        <w:t xml:space="preserve">a common </w:t>
      </w:r>
      <w:r w:rsidR="00943453" w:rsidRPr="00926441">
        <w:rPr>
          <w:rFonts w:ascii="Book Antiqua" w:hAnsi="Book Antiqua" w:cs="Arial"/>
          <w:sz w:val="24"/>
          <w:szCs w:val="24"/>
        </w:rPr>
        <w:t xml:space="preserve">complication </w:t>
      </w:r>
      <w:r w:rsidRPr="00926441">
        <w:rPr>
          <w:rFonts w:ascii="Book Antiqua" w:hAnsi="Book Antiqua" w:cs="Arial"/>
          <w:sz w:val="24"/>
          <w:szCs w:val="24"/>
        </w:rPr>
        <w:t>in</w:t>
      </w:r>
      <w:r w:rsidR="006E452C" w:rsidRPr="00926441">
        <w:rPr>
          <w:rFonts w:ascii="Book Antiqua" w:hAnsi="Book Antiqua" w:cs="Arial"/>
          <w:sz w:val="24"/>
          <w:szCs w:val="24"/>
        </w:rPr>
        <w:t xml:space="preserve"> routine</w:t>
      </w:r>
      <w:r w:rsidRPr="00926441">
        <w:rPr>
          <w:rFonts w:ascii="Book Antiqua" w:hAnsi="Book Antiqua" w:cs="Arial"/>
          <w:sz w:val="24"/>
          <w:szCs w:val="24"/>
        </w:rPr>
        <w:t xml:space="preserve"> clinical practice</w:t>
      </w:r>
      <w:r w:rsidR="00F24E09" w:rsidRPr="00926441">
        <w:rPr>
          <w:rFonts w:ascii="Book Antiqua" w:hAnsi="Book Antiqua" w:cs="Arial"/>
          <w:sz w:val="24"/>
          <w:szCs w:val="24"/>
        </w:rPr>
        <w:t xml:space="preserve"> that </w:t>
      </w:r>
      <w:r w:rsidRPr="00926441">
        <w:rPr>
          <w:rFonts w:ascii="Book Antiqua" w:hAnsi="Book Antiqua" w:cs="Arial"/>
          <w:sz w:val="24"/>
          <w:szCs w:val="24"/>
        </w:rPr>
        <w:t>frequently</w:t>
      </w:r>
      <w:r w:rsidR="00D77E3B" w:rsidRPr="00926441">
        <w:rPr>
          <w:rFonts w:ascii="Book Antiqua" w:hAnsi="Book Antiqua" w:cs="Arial"/>
          <w:sz w:val="24"/>
          <w:szCs w:val="24"/>
        </w:rPr>
        <w:t xml:space="preserve"> </w:t>
      </w:r>
      <w:r w:rsidRPr="00926441">
        <w:rPr>
          <w:rFonts w:ascii="Book Antiqua" w:hAnsi="Book Antiqua" w:cs="Arial"/>
          <w:sz w:val="24"/>
          <w:szCs w:val="24"/>
        </w:rPr>
        <w:t>originat</w:t>
      </w:r>
      <w:r w:rsidR="00F24E09" w:rsidRPr="00926441">
        <w:rPr>
          <w:rFonts w:ascii="Book Antiqua" w:hAnsi="Book Antiqua" w:cs="Arial"/>
          <w:sz w:val="24"/>
          <w:szCs w:val="24"/>
        </w:rPr>
        <w:t>es</w:t>
      </w:r>
      <w:r w:rsidRPr="00926441">
        <w:rPr>
          <w:rFonts w:ascii="Book Antiqua" w:hAnsi="Book Antiqua" w:cs="Arial"/>
          <w:sz w:val="24"/>
          <w:szCs w:val="24"/>
        </w:rPr>
        <w:t xml:space="preserve"> </w:t>
      </w:r>
      <w:r w:rsidR="009355DE" w:rsidRPr="00926441">
        <w:rPr>
          <w:rFonts w:ascii="Book Antiqua" w:hAnsi="Book Antiqua" w:cs="Arial"/>
          <w:sz w:val="24"/>
          <w:szCs w:val="24"/>
        </w:rPr>
        <w:t xml:space="preserve">in </w:t>
      </w:r>
      <w:r w:rsidRPr="00926441">
        <w:rPr>
          <w:rFonts w:ascii="Book Antiqua" w:hAnsi="Book Antiqua" w:cs="Arial"/>
          <w:sz w:val="24"/>
          <w:szCs w:val="24"/>
        </w:rPr>
        <w:t xml:space="preserve">the </w:t>
      </w:r>
      <w:r w:rsidR="00673752" w:rsidRPr="00926441">
        <w:rPr>
          <w:rFonts w:ascii="Book Antiqua" w:hAnsi="Book Antiqua" w:cs="Arial"/>
          <w:sz w:val="24"/>
          <w:szCs w:val="24"/>
        </w:rPr>
        <w:t>gastrointestinal (</w:t>
      </w:r>
      <w:r w:rsidRPr="00926441">
        <w:rPr>
          <w:rFonts w:ascii="Book Antiqua" w:hAnsi="Book Antiqua" w:cs="Arial"/>
          <w:sz w:val="24"/>
          <w:szCs w:val="24"/>
        </w:rPr>
        <w:t>GI</w:t>
      </w:r>
      <w:r w:rsidR="00673752" w:rsidRPr="00926441">
        <w:rPr>
          <w:rFonts w:ascii="Book Antiqua" w:hAnsi="Book Antiqua" w:cs="Arial"/>
          <w:sz w:val="24"/>
          <w:szCs w:val="24"/>
        </w:rPr>
        <w:t>)</w:t>
      </w:r>
      <w:r w:rsidRPr="00926441">
        <w:rPr>
          <w:rFonts w:ascii="Book Antiqua" w:hAnsi="Book Antiqua" w:cs="Arial"/>
          <w:sz w:val="24"/>
          <w:szCs w:val="24"/>
        </w:rPr>
        <w:t xml:space="preserve"> tract</w:t>
      </w:r>
      <w:r w:rsidR="00F24E09" w:rsidRPr="00926441">
        <w:rPr>
          <w:rFonts w:ascii="Book Antiqua" w:hAnsi="Book Antiqua" w:cs="Arial"/>
          <w:sz w:val="24"/>
          <w:szCs w:val="24"/>
        </w:rPr>
        <w:fldChar w:fldCharType="begin">
          <w:fldData xml:space="preserve">PFJlZm1hbj48Q2l0ZT48QXV0aG9yPkdvZGRhcmQ8L0F1dGhvcj48WWVhcj4yMDExPC9ZZWFyPjxS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PFJlZm1hbj48Q2l0ZT48QXV0aG9yPkdvZGRhcmQ8L0F1dGhvcj48WWVhcj4yMDExPC9ZZWFyPjxS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F24E09" w:rsidRPr="00926441">
        <w:rPr>
          <w:rFonts w:ascii="Book Antiqua" w:hAnsi="Book Antiqua" w:cs="Arial"/>
          <w:sz w:val="24"/>
          <w:szCs w:val="24"/>
        </w:rPr>
      </w:r>
      <w:r w:rsidR="00F24E09" w:rsidRPr="00926441">
        <w:rPr>
          <w:rFonts w:ascii="Book Antiqua" w:hAnsi="Book Antiqua" w:cs="Arial"/>
          <w:sz w:val="24"/>
          <w:szCs w:val="24"/>
        </w:rPr>
        <w:fldChar w:fldCharType="separate"/>
      </w:r>
      <w:r w:rsidR="001A4F33" w:rsidRPr="00926441">
        <w:rPr>
          <w:rFonts w:ascii="Book Antiqua" w:hAnsi="Book Antiqua" w:cs="Arial"/>
          <w:noProof/>
          <w:sz w:val="24"/>
          <w:szCs w:val="24"/>
          <w:vertAlign w:val="superscript"/>
        </w:rPr>
        <w:t>[1</w:t>
      </w:r>
      <w:r w:rsidR="00702D29" w:rsidRPr="00926441">
        <w:rPr>
          <w:rFonts w:ascii="Book Antiqua" w:hAnsi="Book Antiqua" w:cs="Arial" w:hint="eastAsia"/>
          <w:noProof/>
          <w:sz w:val="24"/>
          <w:szCs w:val="24"/>
          <w:vertAlign w:val="superscript"/>
          <w:lang w:eastAsia="zh-CN"/>
        </w:rPr>
        <w:t>-</w:t>
      </w:r>
      <w:r w:rsidR="001A4F33" w:rsidRPr="00926441">
        <w:rPr>
          <w:rFonts w:ascii="Book Antiqua" w:hAnsi="Book Antiqua" w:cs="Arial"/>
          <w:noProof/>
          <w:sz w:val="24"/>
          <w:szCs w:val="24"/>
          <w:vertAlign w:val="superscript"/>
        </w:rPr>
        <w:t>3]</w:t>
      </w:r>
      <w:r w:rsidR="00F24E09" w:rsidRPr="00926441">
        <w:rPr>
          <w:rFonts w:ascii="Book Antiqua" w:hAnsi="Book Antiqua" w:cs="Arial"/>
          <w:sz w:val="24"/>
          <w:szCs w:val="24"/>
        </w:rPr>
        <w:fldChar w:fldCharType="end"/>
      </w:r>
      <w:r w:rsidR="00F24E09" w:rsidRPr="00926441">
        <w:rPr>
          <w:rFonts w:ascii="Book Antiqua" w:hAnsi="Book Antiqua" w:cs="Arial"/>
          <w:sz w:val="24"/>
          <w:szCs w:val="24"/>
        </w:rPr>
        <w:t xml:space="preserve">. </w:t>
      </w:r>
      <w:r w:rsidR="00A21818" w:rsidRPr="00926441">
        <w:rPr>
          <w:rFonts w:ascii="Book Antiqua" w:hAnsi="Book Antiqua" w:cs="Arial"/>
          <w:sz w:val="24"/>
          <w:szCs w:val="24"/>
        </w:rPr>
        <w:t xml:space="preserve">Patients with IDA are therefore often referred to gastroenterologists for further examination and/or treatment. </w:t>
      </w:r>
      <w:r w:rsidR="00D13EA6" w:rsidRPr="00926441">
        <w:rPr>
          <w:rFonts w:ascii="Book Antiqua" w:hAnsi="Book Antiqua" w:cs="Arial"/>
          <w:sz w:val="24"/>
          <w:szCs w:val="24"/>
        </w:rPr>
        <w:t xml:space="preserve">IDA associated with GI disorders can substantially reduce </w:t>
      </w:r>
      <w:r w:rsidR="00DF3F3A" w:rsidRPr="00926441">
        <w:rPr>
          <w:rFonts w:ascii="Book Antiqua" w:hAnsi="Book Antiqua" w:cs="Arial"/>
          <w:sz w:val="24"/>
          <w:szCs w:val="24"/>
        </w:rPr>
        <w:t>quality of life</w:t>
      </w:r>
      <w:r w:rsidR="006E452C" w:rsidRPr="00926441">
        <w:rPr>
          <w:rFonts w:ascii="Book Antiqua" w:hAnsi="Book Antiqua" w:cs="Arial"/>
          <w:sz w:val="24"/>
          <w:szCs w:val="24"/>
        </w:rPr>
        <w:t>,</w:t>
      </w:r>
      <w:r w:rsidR="00D13EA6" w:rsidRPr="00926441">
        <w:rPr>
          <w:rFonts w:ascii="Book Antiqua" w:hAnsi="Book Antiqua" w:cs="Arial"/>
          <w:sz w:val="24"/>
          <w:szCs w:val="24"/>
        </w:rPr>
        <w:t xml:space="preserve"> contribute to fatigue</w:t>
      </w:r>
      <w:r w:rsidR="00754C0C" w:rsidRPr="00926441">
        <w:rPr>
          <w:rFonts w:ascii="Book Antiqua" w:hAnsi="Book Antiqua" w:cs="Arial"/>
          <w:sz w:val="24"/>
          <w:szCs w:val="24"/>
        </w:rPr>
        <w:t>,</w:t>
      </w:r>
      <w:r w:rsidR="00D13EA6" w:rsidRPr="00926441">
        <w:rPr>
          <w:rFonts w:ascii="Book Antiqua" w:hAnsi="Book Antiqua" w:cs="Arial"/>
          <w:sz w:val="24"/>
          <w:szCs w:val="24"/>
        </w:rPr>
        <w:t xml:space="preserve"> and may </w:t>
      </w:r>
      <w:r w:rsidR="00754C0C" w:rsidRPr="00926441">
        <w:rPr>
          <w:rFonts w:ascii="Book Antiqua" w:hAnsi="Book Antiqua" w:cs="Arial"/>
          <w:sz w:val="24"/>
          <w:szCs w:val="24"/>
        </w:rPr>
        <w:t xml:space="preserve">even </w:t>
      </w:r>
      <w:r w:rsidR="00ED7F74" w:rsidRPr="00926441">
        <w:rPr>
          <w:rFonts w:ascii="Book Antiqua" w:hAnsi="Book Antiqua" w:cs="Arial"/>
          <w:sz w:val="24"/>
          <w:szCs w:val="24"/>
        </w:rPr>
        <w:t>lead to hospitaliz</w:t>
      </w:r>
      <w:r w:rsidR="00D13EA6" w:rsidRPr="00926441">
        <w:rPr>
          <w:rFonts w:ascii="Book Antiqua" w:hAnsi="Book Antiqua" w:cs="Arial"/>
          <w:sz w:val="24"/>
          <w:szCs w:val="24"/>
        </w:rPr>
        <w:t>ation</w:t>
      </w:r>
      <w:r w:rsidR="00D73808" w:rsidRPr="00926441">
        <w:rPr>
          <w:rFonts w:ascii="Book Antiqua" w:hAnsi="Book Antiqua" w:cs="Arial"/>
          <w:sz w:val="24"/>
          <w:szCs w:val="24"/>
        </w:rPr>
        <w:fldChar w:fldCharType="begin">
          <w:fldData xml:space="preserve">PFJlZm1hbj48Q2l0ZT48QXV0aG9yPkJheXJha3RhcjwvQXV0aG9yPjxZZWFyPjIwMTA8L1llYXI+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PFJlZm1hbj48Q2l0ZT48QXV0aG9yPkJheXJha3RhcjwvQXV0aG9yPjxZZWFyPjIwMTA8L1llYXI+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[4,</w:t>
      </w:r>
      <w:r w:rsidR="0079043E" w:rsidRPr="00926441">
        <w:rPr>
          <w:rFonts w:ascii="Book Antiqua" w:hAnsi="Book Antiqua" w:cs="Arial"/>
          <w:noProof/>
          <w:sz w:val="24"/>
          <w:szCs w:val="24"/>
          <w:vertAlign w:val="superscript"/>
        </w:rPr>
        <w:t>5]</w:t>
      </w:r>
      <w:r w:rsidR="00D73808" w:rsidRPr="00926441">
        <w:rPr>
          <w:rFonts w:ascii="Book Antiqua" w:hAnsi="Book Antiqua" w:cs="Arial"/>
          <w:sz w:val="24"/>
          <w:szCs w:val="24"/>
        </w:rPr>
        <w:fldChar w:fldCharType="end"/>
      </w:r>
      <w:r w:rsidR="00D13EA6" w:rsidRPr="00926441">
        <w:rPr>
          <w:rFonts w:ascii="Book Antiqua" w:hAnsi="Book Antiqua" w:cs="Arial"/>
          <w:sz w:val="24"/>
          <w:szCs w:val="24"/>
        </w:rPr>
        <w:t>.</w:t>
      </w:r>
      <w:r w:rsidR="00DE4C1A" w:rsidRPr="00926441">
        <w:rPr>
          <w:rFonts w:ascii="Book Antiqua" w:hAnsi="Book Antiqua" w:cs="Arial"/>
          <w:sz w:val="24"/>
          <w:szCs w:val="24"/>
        </w:rPr>
        <w:t xml:space="preserve"> </w:t>
      </w:r>
    </w:p>
    <w:p w14:paraId="3E17E01F" w14:textId="037E933C" w:rsidR="00F87F22" w:rsidRPr="00926441" w:rsidRDefault="00934732"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In contrast to the well-documented</w:t>
      </w:r>
      <w:r w:rsidR="00754C0C" w:rsidRPr="00926441">
        <w:rPr>
          <w:rFonts w:ascii="Book Antiqua" w:hAnsi="Book Antiqua" w:cs="Arial"/>
          <w:sz w:val="24"/>
          <w:szCs w:val="24"/>
        </w:rPr>
        <w:t xml:space="preserve"> inflammatory bowel disease (IBD)</w:t>
      </w:r>
      <w:r w:rsidRPr="00926441">
        <w:rPr>
          <w:rFonts w:ascii="Book Antiqua" w:hAnsi="Book Antiqua" w:cs="Arial"/>
          <w:sz w:val="24"/>
          <w:szCs w:val="24"/>
        </w:rPr>
        <w:t>-associated IDA</w:t>
      </w:r>
      <w:r w:rsidR="00D73808" w:rsidRPr="00926441">
        <w:rPr>
          <w:rFonts w:ascii="Book Antiqua" w:hAnsi="Book Antiqua" w:cs="Arial"/>
          <w:sz w:val="24"/>
          <w:szCs w:val="24"/>
        </w:rPr>
        <w:fldChar w:fldCharType="begin">
          <w:fldData xml:space="preserve">PFJlZm1hbj48Q2l0ZT48QXV0aG9yPlN0ZWluPC9BdXRob3I+PFllYXI+MjAxMDwvWWVhcj48UmVj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PFJlZm1hbj48Q2l0ZT48QXV0aG9yPlN0ZWluPC9BdXRob3I+PFllYXI+MjAxMDwvWWVhcj48UmVj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[6,</w:t>
      </w:r>
      <w:r w:rsidR="0079043E" w:rsidRPr="00926441">
        <w:rPr>
          <w:rFonts w:ascii="Book Antiqua" w:hAnsi="Book Antiqua" w:cs="Arial"/>
          <w:noProof/>
          <w:sz w:val="24"/>
          <w:szCs w:val="24"/>
          <w:vertAlign w:val="superscript"/>
        </w:rPr>
        <w:t>7]</w:t>
      </w:r>
      <w:r w:rsidR="00D73808" w:rsidRPr="00926441">
        <w:rPr>
          <w:rFonts w:ascii="Book Antiqua" w:hAnsi="Book Antiqua" w:cs="Arial"/>
          <w:sz w:val="24"/>
          <w:szCs w:val="24"/>
        </w:rPr>
        <w:fldChar w:fldCharType="end"/>
      </w:r>
      <w:r w:rsidR="00ED7F74" w:rsidRPr="00926441">
        <w:rPr>
          <w:rFonts w:ascii="Book Antiqua" w:hAnsi="Book Antiqua" w:cs="Arial"/>
          <w:sz w:val="24"/>
          <w:szCs w:val="24"/>
        </w:rPr>
        <w:t>,</w:t>
      </w:r>
      <w:r w:rsidR="00754C0C" w:rsidRPr="00926441">
        <w:rPr>
          <w:rFonts w:ascii="Book Antiqua" w:hAnsi="Book Antiqua" w:cs="Arial"/>
          <w:sz w:val="24"/>
          <w:szCs w:val="24"/>
        </w:rPr>
        <w:t xml:space="preserve"> </w:t>
      </w:r>
      <w:r w:rsidR="00FA269D" w:rsidRPr="00926441">
        <w:rPr>
          <w:rFonts w:ascii="Book Antiqua" w:hAnsi="Book Antiqua" w:cs="Arial"/>
          <w:sz w:val="24"/>
          <w:szCs w:val="24"/>
        </w:rPr>
        <w:t>prevalence data</w:t>
      </w:r>
      <w:r w:rsidRPr="00926441">
        <w:rPr>
          <w:rFonts w:ascii="Book Antiqua" w:hAnsi="Book Antiqua" w:cs="Arial"/>
          <w:sz w:val="24"/>
          <w:szCs w:val="24"/>
        </w:rPr>
        <w:t xml:space="preserve"> for IDA associated with other pathological conditions of the GI tract</w:t>
      </w:r>
      <w:r w:rsidR="00FA269D" w:rsidRPr="00926441">
        <w:rPr>
          <w:rFonts w:ascii="Book Antiqua" w:hAnsi="Book Antiqua" w:cs="Arial"/>
          <w:sz w:val="24"/>
          <w:szCs w:val="24"/>
        </w:rPr>
        <w:t xml:space="preserve"> </w:t>
      </w:r>
      <w:r w:rsidR="00C77045" w:rsidRPr="00926441">
        <w:rPr>
          <w:rFonts w:ascii="Book Antiqua" w:hAnsi="Book Antiqua" w:cs="Arial"/>
          <w:sz w:val="24"/>
          <w:szCs w:val="24"/>
        </w:rPr>
        <w:t xml:space="preserve">are </w:t>
      </w:r>
      <w:r w:rsidR="00201220" w:rsidRPr="00926441">
        <w:rPr>
          <w:rFonts w:ascii="Book Antiqua" w:hAnsi="Book Antiqua" w:cs="Arial"/>
          <w:sz w:val="24"/>
          <w:szCs w:val="24"/>
        </w:rPr>
        <w:t>sparse</w:t>
      </w:r>
      <w:r w:rsidR="00C77045" w:rsidRPr="00926441">
        <w:rPr>
          <w:rFonts w:ascii="Book Antiqua" w:hAnsi="Book Antiqua" w:cs="Arial"/>
          <w:sz w:val="24"/>
          <w:szCs w:val="24"/>
        </w:rPr>
        <w:t xml:space="preserve"> </w:t>
      </w:r>
      <w:r w:rsidR="00FA269D" w:rsidRPr="00926441">
        <w:rPr>
          <w:rFonts w:ascii="Book Antiqua" w:hAnsi="Book Antiqua" w:cs="Arial"/>
          <w:sz w:val="24"/>
          <w:szCs w:val="24"/>
        </w:rPr>
        <w:t>(Table 1)</w:t>
      </w:r>
      <w:r w:rsidR="008D121A" w:rsidRPr="00926441">
        <w:rPr>
          <w:rFonts w:ascii="Book Antiqua" w:hAnsi="Book Antiqua" w:cs="Arial"/>
          <w:sz w:val="24"/>
          <w:szCs w:val="24"/>
        </w:rPr>
        <w:t xml:space="preserve">. </w:t>
      </w:r>
      <w:r w:rsidR="002D3939" w:rsidRPr="00926441">
        <w:rPr>
          <w:rFonts w:ascii="Book Antiqua" w:hAnsi="Book Antiqua" w:cs="Arial"/>
          <w:sz w:val="24"/>
          <w:szCs w:val="24"/>
        </w:rPr>
        <w:t>G</w:t>
      </w:r>
      <w:r w:rsidR="00765877" w:rsidRPr="00926441">
        <w:rPr>
          <w:rFonts w:ascii="Book Antiqua" w:hAnsi="Book Antiqua" w:cs="Arial"/>
          <w:sz w:val="24"/>
          <w:szCs w:val="24"/>
        </w:rPr>
        <w:t xml:space="preserve">uidelines for the diagnosis </w:t>
      </w:r>
      <w:r w:rsidR="00F24E09" w:rsidRPr="00926441">
        <w:rPr>
          <w:rFonts w:ascii="Book Antiqua" w:hAnsi="Book Antiqua" w:cs="Arial"/>
          <w:sz w:val="24"/>
          <w:szCs w:val="24"/>
        </w:rPr>
        <w:t xml:space="preserve">and management </w:t>
      </w:r>
      <w:r w:rsidR="002D3939" w:rsidRPr="00926441">
        <w:rPr>
          <w:rFonts w:ascii="Book Antiqua" w:hAnsi="Book Antiqua" w:cs="Arial"/>
          <w:sz w:val="24"/>
          <w:szCs w:val="24"/>
        </w:rPr>
        <w:t>of an</w:t>
      </w:r>
      <w:r w:rsidR="00367F48" w:rsidRPr="00926441">
        <w:rPr>
          <w:rFonts w:ascii="Book Antiqua" w:hAnsi="Book Antiqua" w:cs="Arial"/>
          <w:sz w:val="24"/>
          <w:szCs w:val="24"/>
        </w:rPr>
        <w:t>em</w:t>
      </w:r>
      <w:r w:rsidR="002D3939" w:rsidRPr="00926441">
        <w:rPr>
          <w:rFonts w:ascii="Book Antiqua" w:hAnsi="Book Antiqua" w:cs="Arial"/>
          <w:sz w:val="24"/>
          <w:szCs w:val="24"/>
        </w:rPr>
        <w:t>ia and iron deficiency are available for IBD</w:t>
      </w:r>
      <w:r w:rsidR="00D73808" w:rsidRPr="00926441">
        <w:rPr>
          <w:rFonts w:ascii="Book Antiqua" w:hAnsi="Book Antiqua" w:cs="Arial"/>
          <w:sz w:val="24"/>
          <w:szCs w:val="24"/>
        </w:rPr>
        <w:fldChar w:fldCharType="begin">
          <w:fldData xml:space="preserve">PFJlZm1hbj48Q2l0ZT48QXV0aG9yPkRpZ25hc3M8L0F1dGhvcj48WWVhcj4yMDE1PC9ZZWFyPjxS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PFJlZm1hbj48Q2l0ZT48QXV0aG9yPkRpZ25hc3M8L0F1dGhvcj48WWVhcj4yMDE1PC9ZZWFyPjxS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[8]</w:t>
      </w:r>
      <w:r w:rsidR="00D73808" w:rsidRPr="00926441">
        <w:rPr>
          <w:rFonts w:ascii="Book Antiqua" w:hAnsi="Book Antiqua" w:cs="Arial"/>
          <w:sz w:val="24"/>
          <w:szCs w:val="24"/>
        </w:rPr>
        <w:fldChar w:fldCharType="end"/>
      </w:r>
      <w:r w:rsidR="00DF31B2" w:rsidRPr="00926441">
        <w:rPr>
          <w:rFonts w:ascii="Book Antiqua" w:hAnsi="Book Antiqua" w:cs="Arial"/>
          <w:sz w:val="24"/>
          <w:szCs w:val="24"/>
        </w:rPr>
        <w:t>,</w:t>
      </w:r>
      <w:r w:rsidR="002D3939" w:rsidRPr="00926441">
        <w:rPr>
          <w:rFonts w:ascii="Book Antiqua" w:hAnsi="Book Antiqua" w:cs="Arial"/>
          <w:sz w:val="24"/>
          <w:szCs w:val="24"/>
        </w:rPr>
        <w:t xml:space="preserve"> but </w:t>
      </w:r>
      <w:r w:rsidR="00A120FF" w:rsidRPr="00926441">
        <w:rPr>
          <w:rFonts w:ascii="Book Antiqua" w:hAnsi="Book Antiqua" w:cs="Arial"/>
          <w:sz w:val="24"/>
          <w:szCs w:val="24"/>
        </w:rPr>
        <w:t>not for</w:t>
      </w:r>
      <w:r w:rsidR="002D3939" w:rsidRPr="00926441">
        <w:rPr>
          <w:rFonts w:ascii="Book Antiqua" w:hAnsi="Book Antiqua" w:cs="Arial"/>
          <w:sz w:val="24"/>
          <w:szCs w:val="24"/>
        </w:rPr>
        <w:t xml:space="preserve"> other GI conditions. </w:t>
      </w:r>
      <w:r w:rsidR="00AA2224" w:rsidRPr="00926441">
        <w:rPr>
          <w:rFonts w:ascii="Book Antiqua" w:hAnsi="Book Antiqua" w:cs="Arial"/>
          <w:sz w:val="24"/>
          <w:szCs w:val="24"/>
        </w:rPr>
        <w:t>Overall</w:t>
      </w:r>
      <w:r w:rsidR="008B3B3F" w:rsidRPr="00926441">
        <w:rPr>
          <w:rFonts w:ascii="Book Antiqua" w:hAnsi="Book Antiqua" w:cs="Arial"/>
          <w:sz w:val="24"/>
          <w:szCs w:val="24"/>
        </w:rPr>
        <w:t xml:space="preserve">, there </w:t>
      </w:r>
      <w:r w:rsidR="006D50BD" w:rsidRPr="00926441">
        <w:rPr>
          <w:rFonts w:ascii="Book Antiqua" w:hAnsi="Book Antiqua" w:cs="Arial"/>
          <w:sz w:val="24"/>
          <w:szCs w:val="24"/>
        </w:rPr>
        <w:t>are</w:t>
      </w:r>
      <w:r w:rsidR="00DA3871" w:rsidRPr="00926441">
        <w:rPr>
          <w:rFonts w:ascii="Book Antiqua" w:hAnsi="Book Antiqua" w:cs="Arial"/>
          <w:sz w:val="24"/>
          <w:szCs w:val="24"/>
        </w:rPr>
        <w:t xml:space="preserve"> three main</w:t>
      </w:r>
      <w:r w:rsidR="008B3B3F" w:rsidRPr="00926441">
        <w:rPr>
          <w:rFonts w:ascii="Book Antiqua" w:hAnsi="Book Antiqua" w:cs="Arial"/>
          <w:sz w:val="24"/>
          <w:szCs w:val="24"/>
        </w:rPr>
        <w:t xml:space="preserve"> pathological contributors to IDA, </w:t>
      </w:r>
      <w:r w:rsidR="00E35985" w:rsidRPr="00926441">
        <w:rPr>
          <w:rFonts w:ascii="Book Antiqua" w:hAnsi="Book Antiqua" w:cs="Arial"/>
          <w:sz w:val="24"/>
          <w:szCs w:val="24"/>
        </w:rPr>
        <w:t>namely</w:t>
      </w:r>
      <w:r w:rsidR="008B3B3F" w:rsidRPr="00926441">
        <w:rPr>
          <w:rFonts w:ascii="Book Antiqua" w:hAnsi="Book Antiqua" w:cs="Arial"/>
          <w:sz w:val="24"/>
          <w:szCs w:val="24"/>
        </w:rPr>
        <w:t xml:space="preserve"> </w:t>
      </w:r>
      <w:r w:rsidR="00AA2224" w:rsidRPr="00926441">
        <w:rPr>
          <w:rFonts w:ascii="Book Antiqua" w:hAnsi="Book Antiqua" w:cs="Arial"/>
          <w:sz w:val="24"/>
          <w:szCs w:val="24"/>
        </w:rPr>
        <w:t xml:space="preserve">chronic </w:t>
      </w:r>
      <w:r w:rsidR="008B3B3F" w:rsidRPr="00926441">
        <w:rPr>
          <w:rFonts w:ascii="Book Antiqua" w:hAnsi="Book Antiqua" w:cs="Arial"/>
          <w:sz w:val="24"/>
          <w:szCs w:val="24"/>
        </w:rPr>
        <w:t>bleeding, malabsorption and inflammation</w:t>
      </w:r>
      <w:r w:rsidR="00D73808" w:rsidRPr="00926441">
        <w:rPr>
          <w:rFonts w:ascii="Book Antiqua" w:hAnsi="Book Antiqua" w:cs="Arial"/>
          <w:sz w:val="24"/>
          <w:szCs w:val="24"/>
        </w:rPr>
        <w:fldChar w:fldCharType="begin">
          <w:fldData xml:space="preserve">PFJlZm1hbj48Q2l0ZT48QXV0aG9yPkJhZ2VyPC9BdXRob3I+PFllYXI+MjAxNDwvWWVhcj48UmVj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PFJlZm1hbj48Q2l0ZT48QXV0aG9yPkJhZ2VyPC9BdXRob3I+PFllYXI+MjAxNDwvWWVhcj48UmVj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[9</w:t>
      </w:r>
      <w:r w:rsidR="00702D29" w:rsidRPr="00926441">
        <w:rPr>
          <w:rFonts w:ascii="Book Antiqua" w:hAnsi="Book Antiqua" w:cs="Arial" w:hint="eastAsia"/>
          <w:noProof/>
          <w:sz w:val="24"/>
          <w:szCs w:val="24"/>
          <w:vertAlign w:val="superscript"/>
          <w:lang w:eastAsia="zh-CN"/>
        </w:rPr>
        <w:t>-</w:t>
      </w:r>
      <w:r w:rsidR="0079043E" w:rsidRPr="00926441">
        <w:rPr>
          <w:rFonts w:ascii="Book Antiqua" w:hAnsi="Book Antiqua" w:cs="Arial"/>
          <w:noProof/>
          <w:sz w:val="24"/>
          <w:szCs w:val="24"/>
          <w:vertAlign w:val="superscript"/>
        </w:rPr>
        <w:t>13]</w:t>
      </w:r>
      <w:r w:rsidR="00D73808" w:rsidRPr="00926441">
        <w:rPr>
          <w:rFonts w:ascii="Book Antiqua" w:hAnsi="Book Antiqua" w:cs="Arial"/>
          <w:sz w:val="24"/>
          <w:szCs w:val="24"/>
        </w:rPr>
        <w:fldChar w:fldCharType="end"/>
      </w:r>
      <w:r w:rsidR="008B3B3F" w:rsidRPr="00926441">
        <w:rPr>
          <w:rFonts w:ascii="Book Antiqua" w:hAnsi="Book Antiqua" w:cs="Arial"/>
          <w:sz w:val="24"/>
          <w:szCs w:val="24"/>
        </w:rPr>
        <w:t>.</w:t>
      </w:r>
      <w:r w:rsidR="00C23D45" w:rsidRPr="00926441">
        <w:rPr>
          <w:rFonts w:ascii="Book Antiqua" w:hAnsi="Book Antiqua" w:cs="Arial"/>
          <w:sz w:val="24"/>
          <w:szCs w:val="24"/>
        </w:rPr>
        <w:t xml:space="preserve"> </w:t>
      </w:r>
      <w:r w:rsidR="00E35985" w:rsidRPr="00926441">
        <w:rPr>
          <w:rFonts w:ascii="Book Antiqua" w:hAnsi="Book Antiqua" w:cs="Arial"/>
          <w:sz w:val="24"/>
          <w:szCs w:val="24"/>
        </w:rPr>
        <w:t>However, o</w:t>
      </w:r>
      <w:r w:rsidR="00EA7548" w:rsidRPr="00926441">
        <w:rPr>
          <w:rFonts w:ascii="Book Antiqua" w:hAnsi="Book Antiqua" w:cs="Arial"/>
          <w:sz w:val="24"/>
          <w:szCs w:val="24"/>
        </w:rPr>
        <w:t xml:space="preserve">ther </w:t>
      </w:r>
      <w:r w:rsidR="00C23D45" w:rsidRPr="00926441">
        <w:rPr>
          <w:rFonts w:ascii="Book Antiqua" w:hAnsi="Book Antiqua" w:cs="Arial"/>
          <w:sz w:val="24"/>
          <w:szCs w:val="24"/>
        </w:rPr>
        <w:t>factors</w:t>
      </w:r>
      <w:r w:rsidR="006B258C" w:rsidRPr="00926441">
        <w:rPr>
          <w:rFonts w:ascii="Book Antiqua" w:hAnsi="Book Antiqua" w:cs="Arial"/>
          <w:sz w:val="24"/>
          <w:szCs w:val="24"/>
        </w:rPr>
        <w:t>,</w:t>
      </w:r>
      <w:r w:rsidR="00C23D45" w:rsidRPr="00926441">
        <w:rPr>
          <w:rFonts w:ascii="Book Antiqua" w:hAnsi="Book Antiqua" w:cs="Arial"/>
          <w:sz w:val="24"/>
          <w:szCs w:val="24"/>
        </w:rPr>
        <w:t xml:space="preserve"> </w:t>
      </w:r>
      <w:r w:rsidR="006D50BD" w:rsidRPr="00926441">
        <w:rPr>
          <w:rFonts w:ascii="Book Antiqua" w:hAnsi="Book Antiqua" w:cs="Arial"/>
          <w:sz w:val="24"/>
          <w:szCs w:val="24"/>
        </w:rPr>
        <w:t xml:space="preserve">such as poor </w:t>
      </w:r>
      <w:r w:rsidR="00201220" w:rsidRPr="00926441">
        <w:rPr>
          <w:rFonts w:ascii="Book Antiqua" w:hAnsi="Book Antiqua" w:cs="Arial"/>
          <w:sz w:val="24"/>
          <w:szCs w:val="24"/>
        </w:rPr>
        <w:t xml:space="preserve">or selective </w:t>
      </w:r>
      <w:r w:rsidR="006D50BD" w:rsidRPr="00926441">
        <w:rPr>
          <w:rFonts w:ascii="Book Antiqua" w:hAnsi="Book Antiqua" w:cs="Arial"/>
          <w:sz w:val="24"/>
          <w:szCs w:val="24"/>
        </w:rPr>
        <w:t>diet</w:t>
      </w:r>
      <w:r w:rsidR="00A120FF" w:rsidRPr="00926441">
        <w:rPr>
          <w:rFonts w:ascii="Book Antiqua" w:hAnsi="Book Antiqua" w:cs="Arial"/>
          <w:sz w:val="24"/>
          <w:szCs w:val="24"/>
        </w:rPr>
        <w:t>,</w:t>
      </w:r>
      <w:r w:rsidR="006B258C" w:rsidRPr="00926441">
        <w:rPr>
          <w:rFonts w:ascii="Book Antiqua" w:hAnsi="Book Antiqua" w:cs="Arial"/>
          <w:sz w:val="24"/>
          <w:szCs w:val="24"/>
        </w:rPr>
        <w:t xml:space="preserve"> </w:t>
      </w:r>
      <w:r w:rsidR="00201220" w:rsidRPr="00926441">
        <w:rPr>
          <w:rFonts w:ascii="Book Antiqua" w:hAnsi="Book Antiqua" w:cs="Arial"/>
          <w:sz w:val="24"/>
          <w:szCs w:val="24"/>
        </w:rPr>
        <w:t>as well as</w:t>
      </w:r>
      <w:r w:rsidR="006B258C" w:rsidRPr="00926441">
        <w:rPr>
          <w:rFonts w:ascii="Book Antiqua" w:hAnsi="Book Antiqua" w:cs="Arial"/>
          <w:sz w:val="24"/>
          <w:szCs w:val="24"/>
        </w:rPr>
        <w:t xml:space="preserve"> iron malabsorption</w:t>
      </w:r>
      <w:r w:rsidR="006D50BD" w:rsidRPr="00926441">
        <w:rPr>
          <w:rFonts w:ascii="Book Antiqua" w:hAnsi="Book Antiqua" w:cs="Arial"/>
          <w:sz w:val="24"/>
          <w:szCs w:val="24"/>
        </w:rPr>
        <w:t xml:space="preserve"> </w:t>
      </w:r>
      <w:r w:rsidR="00702D29" w:rsidRPr="00926441">
        <w:rPr>
          <w:rFonts w:ascii="Book Antiqua" w:hAnsi="Book Antiqua" w:cs="Arial"/>
          <w:sz w:val="24"/>
          <w:szCs w:val="24"/>
        </w:rPr>
        <w:t>(</w:t>
      </w:r>
      <w:r w:rsidR="00702D29" w:rsidRPr="00926441">
        <w:rPr>
          <w:rFonts w:ascii="Book Antiqua" w:hAnsi="Book Antiqua" w:cs="Arial"/>
          <w:i/>
          <w:sz w:val="24"/>
          <w:szCs w:val="24"/>
        </w:rPr>
        <w:t>e.g.</w:t>
      </w:r>
      <w:r w:rsidR="00702D29" w:rsidRPr="00926441">
        <w:rPr>
          <w:rFonts w:ascii="Book Antiqua" w:hAnsi="Book Antiqua" w:cs="Arial" w:hint="eastAsia"/>
          <w:i/>
          <w:sz w:val="24"/>
          <w:szCs w:val="24"/>
          <w:lang w:eastAsia="zh-CN"/>
        </w:rPr>
        <w:t>,</w:t>
      </w:r>
      <w:r w:rsidR="00702D29" w:rsidRPr="00926441">
        <w:rPr>
          <w:rFonts w:ascii="Book Antiqua" w:hAnsi="Book Antiqua" w:cs="Arial" w:hint="eastAsia"/>
          <w:sz w:val="24"/>
          <w:szCs w:val="24"/>
          <w:lang w:eastAsia="zh-CN"/>
        </w:rPr>
        <w:t xml:space="preserve"> </w:t>
      </w:r>
      <w:r w:rsidR="006D50BD" w:rsidRPr="00926441">
        <w:rPr>
          <w:rFonts w:ascii="Book Antiqua" w:hAnsi="Book Antiqua" w:cs="Arial"/>
          <w:sz w:val="24"/>
          <w:szCs w:val="24"/>
        </w:rPr>
        <w:t xml:space="preserve">due to </w:t>
      </w:r>
      <w:r w:rsidR="00201220" w:rsidRPr="00926441">
        <w:rPr>
          <w:rFonts w:ascii="Book Antiqua" w:hAnsi="Book Antiqua" w:cs="Arial"/>
          <w:sz w:val="24"/>
          <w:szCs w:val="24"/>
        </w:rPr>
        <w:t>de</w:t>
      </w:r>
      <w:r w:rsidR="006B258C" w:rsidRPr="00926441">
        <w:rPr>
          <w:rFonts w:ascii="Book Antiqua" w:hAnsi="Book Antiqua" w:cs="Arial"/>
          <w:sz w:val="24"/>
          <w:szCs w:val="24"/>
        </w:rPr>
        <w:t>crease</w:t>
      </w:r>
      <w:r w:rsidR="00A120FF" w:rsidRPr="00926441">
        <w:rPr>
          <w:rFonts w:ascii="Book Antiqua" w:hAnsi="Book Antiqua" w:cs="Arial"/>
          <w:sz w:val="24"/>
          <w:szCs w:val="24"/>
        </w:rPr>
        <w:t>d</w:t>
      </w:r>
      <w:r w:rsidR="006B258C" w:rsidRPr="00926441">
        <w:rPr>
          <w:rFonts w:ascii="Book Antiqua" w:hAnsi="Book Antiqua" w:cs="Arial"/>
          <w:sz w:val="24"/>
          <w:szCs w:val="24"/>
        </w:rPr>
        <w:t xml:space="preserve"> gastric pH</w:t>
      </w:r>
      <w:r w:rsidR="00A56D38" w:rsidRPr="00926441">
        <w:rPr>
          <w:rFonts w:ascii="Book Antiqua" w:hAnsi="Book Antiqua" w:cs="Arial"/>
          <w:sz w:val="24"/>
          <w:szCs w:val="24"/>
        </w:rPr>
        <w:t>)</w:t>
      </w:r>
      <w:r w:rsidR="006D50BD" w:rsidRPr="00926441">
        <w:rPr>
          <w:rFonts w:ascii="Book Antiqua" w:hAnsi="Book Antiqua" w:cs="Arial"/>
          <w:sz w:val="24"/>
          <w:szCs w:val="24"/>
        </w:rPr>
        <w:t xml:space="preserve"> </w:t>
      </w:r>
      <w:r w:rsidR="00C23D45" w:rsidRPr="00926441">
        <w:rPr>
          <w:rFonts w:ascii="Book Antiqua" w:hAnsi="Book Antiqua" w:cs="Arial"/>
          <w:sz w:val="24"/>
          <w:szCs w:val="24"/>
        </w:rPr>
        <w:t>should not be neglected in patients referred for IDA assessment</w:t>
      </w:r>
      <w:r w:rsidR="006B258C" w:rsidRPr="00926441">
        <w:rPr>
          <w:rFonts w:ascii="Book Antiqua" w:hAnsi="Book Antiqua" w:cs="Arial"/>
          <w:sz w:val="24"/>
          <w:szCs w:val="24"/>
        </w:rPr>
        <w:t>. This applies</w:t>
      </w:r>
      <w:r w:rsidR="008D7150" w:rsidRPr="00926441">
        <w:rPr>
          <w:rFonts w:ascii="Book Antiqua" w:hAnsi="Book Antiqua" w:cs="Arial"/>
          <w:sz w:val="24"/>
          <w:szCs w:val="24"/>
        </w:rPr>
        <w:t xml:space="preserve"> particularly </w:t>
      </w:r>
      <w:r w:rsidR="00DD3E8F" w:rsidRPr="00926441">
        <w:rPr>
          <w:rFonts w:ascii="Book Antiqua" w:hAnsi="Book Antiqua" w:cs="Arial"/>
          <w:sz w:val="24"/>
          <w:szCs w:val="24"/>
        </w:rPr>
        <w:t xml:space="preserve">to </w:t>
      </w:r>
      <w:r w:rsidR="008D7150" w:rsidRPr="00926441">
        <w:rPr>
          <w:rFonts w:ascii="Book Antiqua" w:hAnsi="Book Antiqua" w:cs="Arial"/>
          <w:sz w:val="24"/>
          <w:szCs w:val="24"/>
        </w:rPr>
        <w:t>elderly patients</w:t>
      </w:r>
      <w:r w:rsidR="00D73808" w:rsidRPr="00926441">
        <w:rPr>
          <w:rFonts w:ascii="Book Antiqua" w:hAnsi="Book Antiqua" w:cs="Arial"/>
          <w:sz w:val="24"/>
          <w:szCs w:val="24"/>
        </w:rPr>
        <w:fldChar w:fldCharType="begin">
          <w:fldData xml:space="preserve">PFJlZm1hbj48Q2l0ZT48QXV0aG9yPkJ1c3RpPC9BdXRob3I+PFllYXI+MjAxNDwvWWVhcj48UmVj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=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PFJlZm1hbj48Q2l0ZT48QXV0aG9yPkJ1c3RpPC9BdXRob3I+PFllYXI+MjAxNDwvWWVhcj48UmVj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=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[14</w:t>
      </w:r>
      <w:r w:rsidR="00702D29" w:rsidRPr="00926441">
        <w:rPr>
          <w:rFonts w:ascii="Book Antiqua" w:hAnsi="Book Antiqua" w:cs="Arial" w:hint="eastAsia"/>
          <w:noProof/>
          <w:sz w:val="24"/>
          <w:szCs w:val="24"/>
          <w:vertAlign w:val="superscript"/>
          <w:lang w:eastAsia="zh-CN"/>
        </w:rPr>
        <w:t>-</w:t>
      </w:r>
      <w:r w:rsidR="0079043E" w:rsidRPr="00926441">
        <w:rPr>
          <w:rFonts w:ascii="Book Antiqua" w:hAnsi="Book Antiqua" w:cs="Arial"/>
          <w:noProof/>
          <w:sz w:val="24"/>
          <w:szCs w:val="24"/>
          <w:vertAlign w:val="superscript"/>
        </w:rPr>
        <w:t>18]</w:t>
      </w:r>
      <w:r w:rsidR="00D73808" w:rsidRPr="00926441">
        <w:rPr>
          <w:rFonts w:ascii="Book Antiqua" w:hAnsi="Book Antiqua" w:cs="Arial"/>
          <w:sz w:val="24"/>
          <w:szCs w:val="24"/>
        </w:rPr>
        <w:fldChar w:fldCharType="end"/>
      </w:r>
      <w:r w:rsidR="006D50BD" w:rsidRPr="00926441">
        <w:rPr>
          <w:rFonts w:ascii="Book Antiqua" w:hAnsi="Book Antiqua" w:cs="Arial"/>
          <w:sz w:val="24"/>
          <w:szCs w:val="24"/>
        </w:rPr>
        <w:t>.</w:t>
      </w:r>
    </w:p>
    <w:p w14:paraId="5BD1F230" w14:textId="31C666DB" w:rsidR="00A21818" w:rsidRPr="00926441" w:rsidRDefault="00E35985"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 xml:space="preserve">Despite </w:t>
      </w:r>
      <w:r w:rsidR="00DD3E8F" w:rsidRPr="00926441">
        <w:rPr>
          <w:rFonts w:ascii="Book Antiqua" w:hAnsi="Book Antiqua" w:cs="Arial"/>
          <w:sz w:val="24"/>
          <w:szCs w:val="24"/>
        </w:rPr>
        <w:t xml:space="preserve">the </w:t>
      </w:r>
      <w:r w:rsidRPr="00926441">
        <w:rPr>
          <w:rFonts w:ascii="Book Antiqua" w:hAnsi="Book Antiqua" w:cs="Arial"/>
          <w:sz w:val="24"/>
          <w:szCs w:val="24"/>
        </w:rPr>
        <w:t>increasing availability of effective and well-tolerated parenteral iron preparations for the treatment of IDA</w:t>
      </w:r>
      <w:r w:rsidR="00D73808" w:rsidRPr="00926441">
        <w:rPr>
          <w:rFonts w:ascii="Book Antiqua" w:hAnsi="Book Antiqua" w:cs="Arial"/>
          <w:sz w:val="24"/>
          <w:szCs w:val="24"/>
        </w:rPr>
        <w:fldChar w:fldCharType="begin">
          <w:fldData xml:space="preserve">PFJlZm1hbj48Q2l0ZT48QXV0aG9yPkdvbW9sbG9uPC9BdXRob3I+PFllYXI+MjAxMDwvWWVhcj48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PFJlZm1hbj48Q2l0ZT48QXV0aG9yPkdvbW9sbG9uPC9BdXRob3I+PFllYXI+MjAxMDwvWWVhcj48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[19,</w:t>
      </w:r>
      <w:r w:rsidR="0079043E" w:rsidRPr="00926441">
        <w:rPr>
          <w:rFonts w:ascii="Book Antiqua" w:hAnsi="Book Antiqua" w:cs="Arial"/>
          <w:noProof/>
          <w:sz w:val="24"/>
          <w:szCs w:val="24"/>
          <w:vertAlign w:val="superscript"/>
        </w:rPr>
        <w:t>20]</w:t>
      </w:r>
      <w:r w:rsidR="00D73808" w:rsidRPr="00926441">
        <w:rPr>
          <w:rFonts w:ascii="Book Antiqua" w:hAnsi="Book Antiqua" w:cs="Arial"/>
          <w:sz w:val="24"/>
          <w:szCs w:val="24"/>
        </w:rPr>
        <w:fldChar w:fldCharType="end"/>
      </w:r>
      <w:r w:rsidR="00915E3C" w:rsidRPr="00926441">
        <w:rPr>
          <w:rFonts w:ascii="Book Antiqua" w:hAnsi="Book Antiqua" w:cs="Arial"/>
          <w:sz w:val="24"/>
          <w:szCs w:val="24"/>
        </w:rPr>
        <w:t xml:space="preserve">, </w:t>
      </w:r>
      <w:r w:rsidR="00D64D7D" w:rsidRPr="00926441">
        <w:rPr>
          <w:rFonts w:ascii="Book Antiqua" w:hAnsi="Book Antiqua" w:cs="Arial"/>
          <w:sz w:val="24"/>
          <w:szCs w:val="24"/>
        </w:rPr>
        <w:t xml:space="preserve">a comprehensive overview </w:t>
      </w:r>
      <w:r w:rsidR="008D121A" w:rsidRPr="00926441">
        <w:rPr>
          <w:rFonts w:ascii="Book Antiqua" w:hAnsi="Book Antiqua" w:cs="Arial"/>
          <w:sz w:val="24"/>
          <w:szCs w:val="24"/>
        </w:rPr>
        <w:t xml:space="preserve">of </w:t>
      </w:r>
      <w:r w:rsidR="00765877" w:rsidRPr="00926441">
        <w:rPr>
          <w:rFonts w:ascii="Book Antiqua" w:hAnsi="Book Antiqua" w:cs="Arial"/>
          <w:sz w:val="24"/>
          <w:szCs w:val="24"/>
        </w:rPr>
        <w:t xml:space="preserve">treatment approaches </w:t>
      </w:r>
      <w:r w:rsidR="008D121A" w:rsidRPr="00926441">
        <w:rPr>
          <w:rFonts w:ascii="Book Antiqua" w:hAnsi="Book Antiqua" w:cs="Arial"/>
          <w:sz w:val="24"/>
          <w:szCs w:val="24"/>
        </w:rPr>
        <w:t xml:space="preserve">of IDA </w:t>
      </w:r>
      <w:r w:rsidR="007B705F" w:rsidRPr="00926441">
        <w:rPr>
          <w:rFonts w:ascii="Book Antiqua" w:hAnsi="Book Antiqua" w:cs="Arial"/>
          <w:sz w:val="24"/>
          <w:szCs w:val="24"/>
        </w:rPr>
        <w:t xml:space="preserve">in </w:t>
      </w:r>
      <w:r w:rsidR="00D64D7D" w:rsidRPr="00926441">
        <w:rPr>
          <w:rFonts w:ascii="Book Antiqua" w:hAnsi="Book Antiqua" w:cs="Arial"/>
          <w:sz w:val="24"/>
          <w:szCs w:val="24"/>
        </w:rPr>
        <w:t>GI conditions</w:t>
      </w:r>
      <w:r w:rsidR="00201220" w:rsidRPr="00926441">
        <w:rPr>
          <w:rFonts w:ascii="Book Antiqua" w:hAnsi="Book Antiqua" w:cs="Arial"/>
          <w:sz w:val="24"/>
          <w:szCs w:val="24"/>
        </w:rPr>
        <w:t xml:space="preserve"> is currently lacking</w:t>
      </w:r>
      <w:r w:rsidR="00D64D7D" w:rsidRPr="00926441">
        <w:rPr>
          <w:rFonts w:ascii="Book Antiqua" w:hAnsi="Book Antiqua" w:cs="Arial"/>
          <w:sz w:val="24"/>
          <w:szCs w:val="24"/>
        </w:rPr>
        <w:t xml:space="preserve">. </w:t>
      </w:r>
      <w:r w:rsidR="00152603" w:rsidRPr="00926441">
        <w:rPr>
          <w:rFonts w:ascii="Book Antiqua" w:hAnsi="Book Antiqua" w:cs="Arial"/>
          <w:sz w:val="24"/>
          <w:szCs w:val="24"/>
        </w:rPr>
        <w:t xml:space="preserve">Furthermore, </w:t>
      </w:r>
      <w:r w:rsidR="007B705F" w:rsidRPr="00926441">
        <w:rPr>
          <w:rFonts w:ascii="Book Antiqua" w:hAnsi="Book Antiqua" w:cs="Arial"/>
          <w:sz w:val="24"/>
          <w:szCs w:val="24"/>
        </w:rPr>
        <w:t xml:space="preserve">definitions </w:t>
      </w:r>
      <w:r w:rsidR="00934732" w:rsidRPr="00926441">
        <w:rPr>
          <w:rFonts w:ascii="Book Antiqua" w:hAnsi="Book Antiqua" w:cs="Arial"/>
          <w:sz w:val="24"/>
          <w:szCs w:val="24"/>
        </w:rPr>
        <w:t xml:space="preserve">of IDA </w:t>
      </w:r>
      <w:r w:rsidR="007B705F" w:rsidRPr="00926441">
        <w:rPr>
          <w:rFonts w:ascii="Book Antiqua" w:hAnsi="Book Antiqua" w:cs="Arial"/>
          <w:sz w:val="24"/>
          <w:szCs w:val="24"/>
        </w:rPr>
        <w:t>a</w:t>
      </w:r>
      <w:r w:rsidR="00DD3E8F" w:rsidRPr="00926441">
        <w:rPr>
          <w:rFonts w:ascii="Book Antiqua" w:hAnsi="Book Antiqua" w:cs="Arial"/>
          <w:sz w:val="24"/>
          <w:szCs w:val="24"/>
        </w:rPr>
        <w:t>re inconsistent</w:t>
      </w:r>
      <w:r w:rsidR="00934732" w:rsidRPr="00926441">
        <w:rPr>
          <w:rFonts w:ascii="Book Antiqua" w:hAnsi="Book Antiqua" w:cs="Arial"/>
          <w:sz w:val="24"/>
          <w:szCs w:val="24"/>
        </w:rPr>
        <w:t xml:space="preserve"> across </w:t>
      </w:r>
      <w:r w:rsidR="007B705F" w:rsidRPr="00926441">
        <w:rPr>
          <w:rFonts w:ascii="Book Antiqua" w:hAnsi="Book Antiqua" w:cs="Arial"/>
          <w:sz w:val="24"/>
          <w:szCs w:val="24"/>
        </w:rPr>
        <w:t>clinical studies and publications</w:t>
      </w:r>
      <w:r w:rsidR="00DD3E8F" w:rsidRPr="00926441">
        <w:rPr>
          <w:rFonts w:ascii="Book Antiqua" w:hAnsi="Book Antiqua" w:cs="Arial"/>
          <w:sz w:val="24"/>
          <w:szCs w:val="24"/>
        </w:rPr>
        <w:t>, with the terms “iron deficiency”, “iron deficiency an</w:t>
      </w:r>
      <w:r w:rsidR="00367F48" w:rsidRPr="00926441">
        <w:rPr>
          <w:rFonts w:ascii="Book Antiqua" w:hAnsi="Book Antiqua" w:cs="Arial"/>
          <w:sz w:val="24"/>
          <w:szCs w:val="24"/>
        </w:rPr>
        <w:t>em</w:t>
      </w:r>
      <w:r w:rsidR="00DD3E8F" w:rsidRPr="00926441">
        <w:rPr>
          <w:rFonts w:ascii="Book Antiqua" w:hAnsi="Book Antiqua" w:cs="Arial"/>
          <w:sz w:val="24"/>
          <w:szCs w:val="24"/>
        </w:rPr>
        <w:t>ia” and “an</w:t>
      </w:r>
      <w:r w:rsidR="00367F48" w:rsidRPr="00926441">
        <w:rPr>
          <w:rFonts w:ascii="Book Antiqua" w:hAnsi="Book Antiqua" w:cs="Arial"/>
          <w:sz w:val="24"/>
          <w:szCs w:val="24"/>
        </w:rPr>
        <w:t>em</w:t>
      </w:r>
      <w:r w:rsidR="00DD3E8F" w:rsidRPr="00926441">
        <w:rPr>
          <w:rFonts w:ascii="Book Antiqua" w:hAnsi="Book Antiqua" w:cs="Arial"/>
          <w:sz w:val="24"/>
          <w:szCs w:val="24"/>
        </w:rPr>
        <w:t>ia” being used almost interchangeably</w:t>
      </w:r>
      <w:r w:rsidR="007B705F" w:rsidRPr="00926441">
        <w:rPr>
          <w:rFonts w:ascii="Book Antiqua" w:hAnsi="Book Antiqua" w:cs="Arial"/>
          <w:sz w:val="24"/>
          <w:szCs w:val="24"/>
        </w:rPr>
        <w:t>.</w:t>
      </w:r>
      <w:r w:rsidR="00152603" w:rsidRPr="00926441">
        <w:rPr>
          <w:rFonts w:ascii="Book Antiqua" w:hAnsi="Book Antiqua" w:cs="Arial"/>
          <w:sz w:val="24"/>
          <w:szCs w:val="24"/>
        </w:rPr>
        <w:t xml:space="preserve"> </w:t>
      </w:r>
      <w:r w:rsidR="00CD0123" w:rsidRPr="00926441">
        <w:rPr>
          <w:rFonts w:ascii="Book Antiqua" w:hAnsi="Book Antiqua" w:cs="Arial"/>
          <w:sz w:val="24"/>
          <w:szCs w:val="24"/>
        </w:rPr>
        <w:t xml:space="preserve">In addition, </w:t>
      </w:r>
      <w:r w:rsidR="00A21818" w:rsidRPr="00926441">
        <w:rPr>
          <w:rFonts w:ascii="Book Antiqua" w:hAnsi="Book Antiqua" w:cs="Arial"/>
          <w:sz w:val="24"/>
          <w:szCs w:val="24"/>
        </w:rPr>
        <w:t xml:space="preserve">the diagnostic markers and cut-off levels used </w:t>
      </w:r>
      <w:r w:rsidR="00CD0123" w:rsidRPr="00926441">
        <w:rPr>
          <w:rFonts w:ascii="Book Antiqua" w:hAnsi="Book Antiqua" w:cs="Arial"/>
          <w:sz w:val="24"/>
          <w:szCs w:val="24"/>
        </w:rPr>
        <w:t>to</w:t>
      </w:r>
      <w:r w:rsidR="00A21818" w:rsidRPr="00926441">
        <w:rPr>
          <w:rFonts w:ascii="Book Antiqua" w:hAnsi="Book Antiqua" w:cs="Arial"/>
          <w:sz w:val="24"/>
          <w:szCs w:val="24"/>
        </w:rPr>
        <w:t xml:space="preserve"> </w:t>
      </w:r>
      <w:r w:rsidR="00CD0123" w:rsidRPr="00926441">
        <w:rPr>
          <w:rFonts w:ascii="Book Antiqua" w:hAnsi="Book Antiqua" w:cs="Arial"/>
          <w:sz w:val="24"/>
          <w:szCs w:val="24"/>
        </w:rPr>
        <w:t>define</w:t>
      </w:r>
      <w:r w:rsidR="00A21818" w:rsidRPr="00926441">
        <w:rPr>
          <w:rFonts w:ascii="Book Antiqua" w:hAnsi="Book Antiqua" w:cs="Arial"/>
          <w:sz w:val="24"/>
          <w:szCs w:val="24"/>
        </w:rPr>
        <w:t xml:space="preserve"> iron deficiency vary widely. </w:t>
      </w:r>
      <w:r w:rsidR="00653344" w:rsidRPr="00926441">
        <w:rPr>
          <w:rFonts w:ascii="Book Antiqua" w:hAnsi="Book Antiqua" w:cs="Arial"/>
          <w:sz w:val="24"/>
          <w:szCs w:val="24"/>
        </w:rPr>
        <w:t xml:space="preserve">While anemia is clearly </w:t>
      </w:r>
      <w:r w:rsidR="00A21818" w:rsidRPr="00926441">
        <w:rPr>
          <w:rFonts w:ascii="Book Antiqua" w:hAnsi="Book Antiqua" w:cs="Arial"/>
          <w:sz w:val="24"/>
          <w:szCs w:val="24"/>
        </w:rPr>
        <w:t>defined according to the World Health Organi</w:t>
      </w:r>
      <w:r w:rsidR="006B4DB7" w:rsidRPr="00926441">
        <w:rPr>
          <w:rFonts w:ascii="Book Antiqua" w:hAnsi="Book Antiqua" w:cs="Arial"/>
          <w:sz w:val="24"/>
          <w:szCs w:val="24"/>
        </w:rPr>
        <w:t>z</w:t>
      </w:r>
      <w:r w:rsidR="00A21818" w:rsidRPr="00926441">
        <w:rPr>
          <w:rFonts w:ascii="Book Antiqua" w:hAnsi="Book Antiqua" w:cs="Arial"/>
          <w:sz w:val="24"/>
          <w:szCs w:val="24"/>
        </w:rPr>
        <w:t xml:space="preserve">ation as a hemoglobin </w:t>
      </w:r>
      <w:r w:rsidR="00653344" w:rsidRPr="00926441">
        <w:rPr>
          <w:rFonts w:ascii="Book Antiqua" w:hAnsi="Book Antiqua" w:cs="Arial"/>
          <w:sz w:val="24"/>
          <w:szCs w:val="24"/>
        </w:rPr>
        <w:t xml:space="preserve">(Hb) </w:t>
      </w:r>
      <w:r w:rsidR="00A21818" w:rsidRPr="00926441">
        <w:rPr>
          <w:rFonts w:ascii="Book Antiqua" w:hAnsi="Book Antiqua" w:cs="Arial"/>
          <w:sz w:val="24"/>
          <w:szCs w:val="24"/>
        </w:rPr>
        <w:t>level &lt;</w:t>
      </w:r>
      <w:r w:rsidR="00702D29" w:rsidRPr="00926441">
        <w:rPr>
          <w:rFonts w:ascii="Book Antiqua" w:hAnsi="Book Antiqua" w:cs="Arial" w:hint="eastAsia"/>
          <w:sz w:val="24"/>
          <w:szCs w:val="24"/>
          <w:lang w:eastAsia="zh-CN"/>
        </w:rPr>
        <w:t xml:space="preserve"> </w:t>
      </w:r>
      <w:r w:rsidR="00A21818" w:rsidRPr="00926441">
        <w:rPr>
          <w:rFonts w:ascii="Book Antiqua" w:hAnsi="Book Antiqua" w:cs="Arial"/>
          <w:sz w:val="24"/>
          <w:szCs w:val="24"/>
        </w:rPr>
        <w:t>12</w:t>
      </w:r>
      <w:r w:rsidR="006B4DB7" w:rsidRPr="00926441">
        <w:rPr>
          <w:rFonts w:ascii="Book Antiqua" w:hAnsi="Book Antiqua" w:cs="Arial"/>
          <w:sz w:val="24"/>
          <w:szCs w:val="24"/>
        </w:rPr>
        <w:t> </w:t>
      </w:r>
      <w:r w:rsidR="00A21818" w:rsidRPr="00926441">
        <w:rPr>
          <w:rFonts w:ascii="Book Antiqua" w:hAnsi="Book Antiqua" w:cs="Arial"/>
          <w:sz w:val="24"/>
          <w:szCs w:val="24"/>
        </w:rPr>
        <w:t>g/dL in women (&lt;</w:t>
      </w:r>
      <w:r w:rsidR="00702D29" w:rsidRPr="00926441">
        <w:rPr>
          <w:rFonts w:ascii="Book Antiqua" w:hAnsi="Book Antiqua" w:cs="Arial" w:hint="eastAsia"/>
          <w:sz w:val="24"/>
          <w:szCs w:val="24"/>
          <w:lang w:eastAsia="zh-CN"/>
        </w:rPr>
        <w:t xml:space="preserve"> </w:t>
      </w:r>
      <w:r w:rsidR="00A21818" w:rsidRPr="00926441">
        <w:rPr>
          <w:rFonts w:ascii="Book Antiqua" w:hAnsi="Book Antiqua" w:cs="Arial"/>
          <w:sz w:val="24"/>
          <w:szCs w:val="24"/>
        </w:rPr>
        <w:t>11</w:t>
      </w:r>
      <w:r w:rsidR="006B4DB7" w:rsidRPr="00926441">
        <w:rPr>
          <w:rFonts w:ascii="Book Antiqua" w:hAnsi="Book Antiqua" w:cs="Arial"/>
          <w:sz w:val="24"/>
          <w:szCs w:val="24"/>
        </w:rPr>
        <w:t> </w:t>
      </w:r>
      <w:r w:rsidR="00A21818" w:rsidRPr="00926441">
        <w:rPr>
          <w:rFonts w:ascii="Book Antiqua" w:hAnsi="Book Antiqua" w:cs="Arial"/>
          <w:sz w:val="24"/>
          <w:szCs w:val="24"/>
        </w:rPr>
        <w:t>g/dL in pregnant women) and &lt;</w:t>
      </w:r>
      <w:r w:rsidR="00702D29" w:rsidRPr="00926441">
        <w:rPr>
          <w:rFonts w:ascii="Book Antiqua" w:hAnsi="Book Antiqua" w:cs="Arial" w:hint="eastAsia"/>
          <w:sz w:val="24"/>
          <w:szCs w:val="24"/>
          <w:lang w:eastAsia="zh-CN"/>
        </w:rPr>
        <w:t xml:space="preserve"> </w:t>
      </w:r>
      <w:r w:rsidR="00A21818" w:rsidRPr="00926441">
        <w:rPr>
          <w:rFonts w:ascii="Book Antiqua" w:hAnsi="Book Antiqua" w:cs="Arial"/>
          <w:sz w:val="24"/>
          <w:szCs w:val="24"/>
        </w:rPr>
        <w:t>13</w:t>
      </w:r>
      <w:r w:rsidR="006B4DB7" w:rsidRPr="00926441">
        <w:rPr>
          <w:rFonts w:ascii="Book Antiqua" w:hAnsi="Book Antiqua" w:cs="Arial"/>
          <w:sz w:val="24"/>
          <w:szCs w:val="24"/>
        </w:rPr>
        <w:t> </w:t>
      </w:r>
      <w:r w:rsidR="00A21818" w:rsidRPr="00926441">
        <w:rPr>
          <w:rFonts w:ascii="Book Antiqua" w:hAnsi="Book Antiqua" w:cs="Arial"/>
          <w:sz w:val="24"/>
          <w:szCs w:val="24"/>
        </w:rPr>
        <w:t>g/dL i</w:t>
      </w:r>
      <w:r w:rsidR="00653344" w:rsidRPr="00926441">
        <w:rPr>
          <w:rFonts w:ascii="Book Antiqua" w:hAnsi="Book Antiqua" w:cs="Arial"/>
          <w:sz w:val="24"/>
          <w:szCs w:val="24"/>
        </w:rPr>
        <w:t>n</w:t>
      </w:r>
      <w:r w:rsidR="00A21818" w:rsidRPr="00926441">
        <w:rPr>
          <w:rFonts w:ascii="Book Antiqua" w:hAnsi="Book Antiqua" w:cs="Arial"/>
          <w:sz w:val="24"/>
          <w:szCs w:val="24"/>
        </w:rPr>
        <w:t xml:space="preserve"> men</w:t>
      </w:r>
      <w:r w:rsidR="00653344" w:rsidRPr="00926441">
        <w:rPr>
          <w:rFonts w:ascii="Book Antiqua" w:hAnsi="Book Antiqua" w:cs="Arial"/>
          <w:sz w:val="24"/>
          <w:szCs w:val="24"/>
        </w:rPr>
        <w:t xml:space="preserve">, the situation is ambiguous for iron deficiency. </w:t>
      </w:r>
      <w:r w:rsidR="00A21818" w:rsidRPr="00926441">
        <w:rPr>
          <w:rFonts w:ascii="Book Antiqua" w:hAnsi="Book Antiqua" w:cs="Arial"/>
          <w:sz w:val="24"/>
          <w:szCs w:val="24"/>
        </w:rPr>
        <w:t>Commonly, serum ferritin levels below 15-100</w:t>
      </w:r>
      <w:r w:rsidR="006B4DB7" w:rsidRPr="00926441">
        <w:rPr>
          <w:rFonts w:ascii="Book Antiqua" w:hAnsi="Book Antiqua" w:cs="Arial"/>
          <w:sz w:val="24"/>
          <w:szCs w:val="24"/>
        </w:rPr>
        <w:t> </w:t>
      </w:r>
      <w:r w:rsidR="00A21818" w:rsidRPr="00926441">
        <w:rPr>
          <w:rFonts w:ascii="Book Antiqua" w:hAnsi="Book Antiqua" w:cs="Arial"/>
          <w:sz w:val="24"/>
          <w:szCs w:val="24"/>
        </w:rPr>
        <w:t>ng/mL (depending on the presence of concomitant inflammation) and transferrin saturation (TSAT) below 16-20% are considered indicative of iron deficiency</w:t>
      </w:r>
      <w:r w:rsidR="001A4F33" w:rsidRPr="00926441">
        <w:rPr>
          <w:rFonts w:ascii="Book Antiqua" w:hAnsi="Book Antiqua" w:cs="Arial"/>
          <w:sz w:val="24"/>
          <w:szCs w:val="24"/>
        </w:rPr>
        <w:fldChar w:fldCharType="begin">
          <w:fldData xml:space="preserve">PFJlZm1hbj48Q2l0ZT48QXV0aG9yPkRpZ25hc3M8L0F1dGhvcj48WWVhcj4yMDE1PC9ZZWFyPjxS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PFJlZm1hbj48Q2l0ZT48QXV0aG9yPkRpZ25hc3M8L0F1dGhvcj48WWVhcj4yMDE1PC9ZZWFyPjxS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1A4F33" w:rsidRPr="00926441">
        <w:rPr>
          <w:rFonts w:ascii="Book Antiqua" w:hAnsi="Book Antiqua" w:cs="Arial"/>
          <w:sz w:val="24"/>
          <w:szCs w:val="24"/>
        </w:rPr>
      </w:r>
      <w:r w:rsidR="001A4F33"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w:t>
      </w:r>
      <w:r w:rsidR="00702D29" w:rsidRPr="00926441">
        <w:rPr>
          <w:rFonts w:ascii="Book Antiqua" w:hAnsi="Book Antiqua" w:cs="Arial" w:hint="eastAsia"/>
          <w:noProof/>
          <w:sz w:val="24"/>
          <w:szCs w:val="24"/>
          <w:vertAlign w:val="superscript"/>
          <w:lang w:eastAsia="zh-CN"/>
        </w:rPr>
        <w:t>1,</w:t>
      </w:r>
      <w:r w:rsidR="00702D29" w:rsidRPr="00926441">
        <w:rPr>
          <w:rFonts w:ascii="Book Antiqua" w:hAnsi="Book Antiqua" w:cs="Arial"/>
          <w:noProof/>
          <w:sz w:val="24"/>
          <w:szCs w:val="24"/>
          <w:vertAlign w:val="superscript"/>
        </w:rPr>
        <w:t>8,7</w:t>
      </w:r>
      <w:r w:rsidR="001A4F33" w:rsidRPr="00926441">
        <w:rPr>
          <w:rFonts w:ascii="Book Antiqua" w:hAnsi="Book Antiqua" w:cs="Arial"/>
          <w:noProof/>
          <w:sz w:val="24"/>
          <w:szCs w:val="24"/>
          <w:vertAlign w:val="superscript"/>
        </w:rPr>
        <w:t>]</w:t>
      </w:r>
      <w:r w:rsidR="001A4F33" w:rsidRPr="00926441">
        <w:rPr>
          <w:rFonts w:ascii="Book Antiqua" w:hAnsi="Book Antiqua" w:cs="Arial"/>
          <w:sz w:val="24"/>
          <w:szCs w:val="24"/>
        </w:rPr>
        <w:fldChar w:fldCharType="end"/>
      </w:r>
      <w:r w:rsidR="00A21818" w:rsidRPr="00926441">
        <w:rPr>
          <w:rFonts w:ascii="Book Antiqua" w:hAnsi="Book Antiqua" w:cs="Arial"/>
          <w:sz w:val="24"/>
          <w:szCs w:val="24"/>
        </w:rPr>
        <w:t>.</w:t>
      </w:r>
    </w:p>
    <w:p w14:paraId="34FDC9BF" w14:textId="65F64018" w:rsidR="00D64D7D" w:rsidRPr="00926441" w:rsidRDefault="00152603"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Th</w:t>
      </w:r>
      <w:r w:rsidR="00DF1864" w:rsidRPr="00926441">
        <w:rPr>
          <w:rFonts w:ascii="Book Antiqua" w:hAnsi="Book Antiqua" w:cs="Arial"/>
          <w:sz w:val="24"/>
          <w:szCs w:val="24"/>
        </w:rPr>
        <w:t>ese aspects</w:t>
      </w:r>
      <w:r w:rsidRPr="00926441">
        <w:rPr>
          <w:rFonts w:ascii="Book Antiqua" w:hAnsi="Book Antiqua" w:cs="Arial"/>
          <w:sz w:val="24"/>
          <w:szCs w:val="24"/>
        </w:rPr>
        <w:t xml:space="preserve"> complicate the interpretation </w:t>
      </w:r>
      <w:r w:rsidR="007B705F" w:rsidRPr="00926441">
        <w:rPr>
          <w:rFonts w:ascii="Book Antiqua" w:hAnsi="Book Antiqua" w:cs="Arial"/>
          <w:sz w:val="24"/>
          <w:szCs w:val="24"/>
        </w:rPr>
        <w:t xml:space="preserve">and comparability </w:t>
      </w:r>
      <w:r w:rsidRPr="00926441">
        <w:rPr>
          <w:rFonts w:ascii="Book Antiqua" w:hAnsi="Book Antiqua" w:cs="Arial"/>
          <w:sz w:val="24"/>
          <w:szCs w:val="24"/>
        </w:rPr>
        <w:t xml:space="preserve">of </w:t>
      </w:r>
      <w:r w:rsidR="009D46FD" w:rsidRPr="00926441">
        <w:rPr>
          <w:rFonts w:ascii="Book Antiqua" w:hAnsi="Book Antiqua" w:cs="Arial"/>
          <w:sz w:val="24"/>
          <w:szCs w:val="24"/>
        </w:rPr>
        <w:t>data</w:t>
      </w:r>
      <w:r w:rsidRPr="00926441">
        <w:rPr>
          <w:rFonts w:ascii="Book Antiqua" w:hAnsi="Book Antiqua" w:cs="Arial"/>
          <w:sz w:val="24"/>
          <w:szCs w:val="24"/>
        </w:rPr>
        <w:t xml:space="preserve"> and highlight the need for </w:t>
      </w:r>
      <w:r w:rsidR="000B70DD" w:rsidRPr="00926441">
        <w:rPr>
          <w:rFonts w:ascii="Book Antiqua" w:hAnsi="Book Antiqua" w:cs="Arial"/>
          <w:sz w:val="24"/>
          <w:szCs w:val="24"/>
        </w:rPr>
        <w:t>standard</w:t>
      </w:r>
      <w:r w:rsidR="00ED7F74" w:rsidRPr="00926441">
        <w:rPr>
          <w:rFonts w:ascii="Book Antiqua" w:hAnsi="Book Antiqua" w:cs="Arial"/>
          <w:sz w:val="24"/>
          <w:szCs w:val="24"/>
        </w:rPr>
        <w:t>iza</w:t>
      </w:r>
      <w:r w:rsidR="000B70DD" w:rsidRPr="00926441">
        <w:rPr>
          <w:rFonts w:ascii="Book Antiqua" w:hAnsi="Book Antiqua" w:cs="Arial"/>
          <w:sz w:val="24"/>
          <w:szCs w:val="24"/>
        </w:rPr>
        <w:t>tion</w:t>
      </w:r>
      <w:r w:rsidR="00DF1864" w:rsidRPr="00926441">
        <w:rPr>
          <w:rFonts w:ascii="Book Antiqua" w:hAnsi="Book Antiqua" w:cs="Arial"/>
          <w:sz w:val="24"/>
          <w:szCs w:val="24"/>
        </w:rPr>
        <w:t xml:space="preserve"> of definitions and </w:t>
      </w:r>
      <w:r w:rsidRPr="00926441">
        <w:rPr>
          <w:rFonts w:ascii="Book Antiqua" w:hAnsi="Book Antiqua" w:cs="Arial"/>
          <w:sz w:val="24"/>
          <w:szCs w:val="24"/>
        </w:rPr>
        <w:t xml:space="preserve">proper assessment of iron status </w:t>
      </w:r>
      <w:r w:rsidR="00DF1864" w:rsidRPr="00926441">
        <w:rPr>
          <w:rFonts w:ascii="Book Antiqua" w:hAnsi="Book Antiqua" w:cs="Arial"/>
          <w:sz w:val="24"/>
          <w:szCs w:val="24"/>
        </w:rPr>
        <w:t xml:space="preserve">across different GI </w:t>
      </w:r>
      <w:r w:rsidR="008439E3" w:rsidRPr="00926441">
        <w:rPr>
          <w:rFonts w:ascii="Book Antiqua" w:hAnsi="Book Antiqua" w:cs="Arial"/>
          <w:sz w:val="24"/>
          <w:szCs w:val="24"/>
        </w:rPr>
        <w:t xml:space="preserve">and liver </w:t>
      </w:r>
      <w:r w:rsidR="00DF1864" w:rsidRPr="00926441">
        <w:rPr>
          <w:rFonts w:ascii="Book Antiqua" w:hAnsi="Book Antiqua" w:cs="Arial"/>
          <w:sz w:val="24"/>
          <w:szCs w:val="24"/>
        </w:rPr>
        <w:t>disease</w:t>
      </w:r>
      <w:r w:rsidR="008439E3" w:rsidRPr="00926441">
        <w:rPr>
          <w:rFonts w:ascii="Book Antiqua" w:hAnsi="Book Antiqua" w:cs="Arial"/>
          <w:sz w:val="24"/>
          <w:szCs w:val="24"/>
        </w:rPr>
        <w:t>s</w:t>
      </w:r>
      <w:r w:rsidRPr="00926441">
        <w:rPr>
          <w:rFonts w:ascii="Book Antiqua" w:hAnsi="Book Antiqua" w:cs="Arial"/>
          <w:sz w:val="24"/>
          <w:szCs w:val="24"/>
        </w:rPr>
        <w:t xml:space="preserve">. </w:t>
      </w:r>
      <w:r w:rsidR="00377AF6" w:rsidRPr="00926441">
        <w:rPr>
          <w:rFonts w:ascii="Book Antiqua" w:hAnsi="Book Antiqua" w:cs="Arial"/>
          <w:sz w:val="24"/>
          <w:szCs w:val="24"/>
        </w:rPr>
        <w:t>Recently published reviews on IDA discuss IDA in general</w:t>
      </w:r>
      <w:r w:rsidR="00FC53F7" w:rsidRPr="00926441">
        <w:rPr>
          <w:rFonts w:ascii="Book Antiqua" w:hAnsi="Book Antiqua" w:cs="Arial"/>
          <w:sz w:val="24"/>
          <w:szCs w:val="24"/>
        </w:rPr>
        <w:fldChar w:fldCharType="begin">
          <w:fldData xml:space="preserve">PFJlZm1hbj48Q2l0ZT48QXV0aG9yPkNhbWFzY2hlbGxhPC9BdXRob3I+PFllYXI+MjAxNTwvWWVh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PFJlZm1hbj48Q2l0ZT48QXV0aG9yPkNhbWFzY2hlbGxhPC9BdXRob3I+PFllYXI+MjAxNTwvWWVh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FC53F7" w:rsidRPr="00926441">
        <w:rPr>
          <w:rFonts w:ascii="Book Antiqua" w:hAnsi="Book Antiqua" w:cs="Arial"/>
          <w:sz w:val="24"/>
          <w:szCs w:val="24"/>
        </w:rPr>
      </w:r>
      <w:r w:rsidR="00FC53F7"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[21,</w:t>
      </w:r>
      <w:r w:rsidR="0079043E" w:rsidRPr="00926441">
        <w:rPr>
          <w:rFonts w:ascii="Book Antiqua" w:hAnsi="Book Antiqua" w:cs="Arial"/>
          <w:noProof/>
          <w:sz w:val="24"/>
          <w:szCs w:val="24"/>
          <w:vertAlign w:val="superscript"/>
        </w:rPr>
        <w:t>22]</w:t>
      </w:r>
      <w:r w:rsidR="00FC53F7" w:rsidRPr="00926441">
        <w:rPr>
          <w:rFonts w:ascii="Book Antiqua" w:hAnsi="Book Antiqua" w:cs="Arial"/>
          <w:sz w:val="24"/>
          <w:szCs w:val="24"/>
        </w:rPr>
        <w:fldChar w:fldCharType="end"/>
      </w:r>
      <w:r w:rsidR="00377AF6" w:rsidRPr="00926441">
        <w:rPr>
          <w:rFonts w:ascii="Book Antiqua" w:hAnsi="Book Antiqua" w:cs="Arial"/>
          <w:sz w:val="24"/>
          <w:szCs w:val="24"/>
        </w:rPr>
        <w:t xml:space="preserve"> </w:t>
      </w:r>
      <w:r w:rsidR="00FC53F7" w:rsidRPr="00926441">
        <w:rPr>
          <w:rFonts w:ascii="Book Antiqua" w:hAnsi="Book Antiqua" w:cs="Arial"/>
          <w:sz w:val="24"/>
          <w:szCs w:val="24"/>
        </w:rPr>
        <w:t>but</w:t>
      </w:r>
      <w:r w:rsidR="00377AF6" w:rsidRPr="00926441">
        <w:rPr>
          <w:rFonts w:ascii="Book Antiqua" w:hAnsi="Book Antiqua" w:cs="Arial"/>
          <w:sz w:val="24"/>
          <w:szCs w:val="24"/>
        </w:rPr>
        <w:t xml:space="preserve"> give only little attention to the fragmented </w:t>
      </w:r>
      <w:r w:rsidR="00FC53F7" w:rsidRPr="00926441">
        <w:rPr>
          <w:rFonts w:ascii="Book Antiqua" w:hAnsi="Book Antiqua" w:cs="Arial"/>
          <w:sz w:val="24"/>
          <w:szCs w:val="24"/>
        </w:rPr>
        <w:t>yet</w:t>
      </w:r>
      <w:r w:rsidR="00377AF6" w:rsidRPr="00926441">
        <w:rPr>
          <w:rFonts w:ascii="Book Antiqua" w:hAnsi="Book Antiqua" w:cs="Arial"/>
          <w:sz w:val="24"/>
          <w:szCs w:val="24"/>
        </w:rPr>
        <w:t xml:space="preserve"> consistent evidence that IDA is a common issue in most GI conditions. </w:t>
      </w:r>
      <w:r w:rsidR="00D64D7D" w:rsidRPr="00926441">
        <w:rPr>
          <w:rFonts w:ascii="Book Antiqua" w:hAnsi="Book Antiqua" w:cs="Arial"/>
          <w:sz w:val="24"/>
          <w:szCs w:val="24"/>
        </w:rPr>
        <w:t xml:space="preserve">The aim of </w:t>
      </w:r>
      <w:r w:rsidR="00D64D7D" w:rsidRPr="00926441">
        <w:rPr>
          <w:rFonts w:ascii="Book Antiqua" w:hAnsi="Book Antiqua" w:cs="Arial"/>
          <w:sz w:val="24"/>
          <w:szCs w:val="24"/>
        </w:rPr>
        <w:lastRenderedPageBreak/>
        <w:t>this review is therefore to illustrate how IDA represents a common co-morbidity in these disorders</w:t>
      </w:r>
      <w:r w:rsidR="00A120FF" w:rsidRPr="00926441">
        <w:rPr>
          <w:rFonts w:ascii="Book Antiqua" w:hAnsi="Book Antiqua" w:cs="Arial"/>
          <w:sz w:val="24"/>
          <w:szCs w:val="24"/>
        </w:rPr>
        <w:t>,</w:t>
      </w:r>
      <w:r w:rsidR="00D64D7D" w:rsidRPr="00926441">
        <w:rPr>
          <w:rFonts w:ascii="Book Antiqua" w:hAnsi="Book Antiqua" w:cs="Arial"/>
          <w:sz w:val="24"/>
          <w:szCs w:val="24"/>
        </w:rPr>
        <w:t xml:space="preserve"> and </w:t>
      </w:r>
      <w:r w:rsidR="00307796" w:rsidRPr="00926441">
        <w:rPr>
          <w:rFonts w:ascii="Book Antiqua" w:hAnsi="Book Antiqua" w:cs="Arial"/>
          <w:sz w:val="24"/>
          <w:szCs w:val="24"/>
        </w:rPr>
        <w:t xml:space="preserve">to </w:t>
      </w:r>
      <w:r w:rsidR="00D64D7D" w:rsidRPr="00926441">
        <w:rPr>
          <w:rFonts w:ascii="Book Antiqua" w:hAnsi="Book Antiqua" w:cs="Arial"/>
          <w:sz w:val="24"/>
          <w:szCs w:val="24"/>
        </w:rPr>
        <w:t>encourage a more unified tre</w:t>
      </w:r>
      <w:r w:rsidR="009D46FD" w:rsidRPr="00926441">
        <w:rPr>
          <w:rFonts w:ascii="Book Antiqua" w:hAnsi="Book Antiqua" w:cs="Arial"/>
          <w:sz w:val="24"/>
          <w:szCs w:val="24"/>
        </w:rPr>
        <w:t>atment approach to GI condition</w:t>
      </w:r>
      <w:r w:rsidR="00D64D7D" w:rsidRPr="00926441">
        <w:rPr>
          <w:rFonts w:ascii="Book Antiqua" w:hAnsi="Book Antiqua" w:cs="Arial"/>
          <w:sz w:val="24"/>
          <w:szCs w:val="24"/>
        </w:rPr>
        <w:t>-associated an</w:t>
      </w:r>
      <w:r w:rsidR="00367F48" w:rsidRPr="00926441">
        <w:rPr>
          <w:rFonts w:ascii="Book Antiqua" w:hAnsi="Book Antiqua" w:cs="Arial"/>
          <w:sz w:val="24"/>
          <w:szCs w:val="24"/>
        </w:rPr>
        <w:t>em</w:t>
      </w:r>
      <w:r w:rsidR="00D64D7D" w:rsidRPr="00926441">
        <w:rPr>
          <w:rFonts w:ascii="Book Antiqua" w:hAnsi="Book Antiqua" w:cs="Arial"/>
          <w:sz w:val="24"/>
          <w:szCs w:val="24"/>
        </w:rPr>
        <w:t>ia</w:t>
      </w:r>
      <w:r w:rsidR="00DF1864" w:rsidRPr="00926441">
        <w:rPr>
          <w:rFonts w:ascii="Book Antiqua" w:hAnsi="Book Antiqua" w:cs="Arial"/>
          <w:sz w:val="24"/>
          <w:szCs w:val="24"/>
        </w:rPr>
        <w:t xml:space="preserve"> and iron deficiency (ID)</w:t>
      </w:r>
      <w:r w:rsidR="00D64D7D" w:rsidRPr="00926441">
        <w:rPr>
          <w:rFonts w:ascii="Book Antiqua" w:hAnsi="Book Antiqua" w:cs="Arial"/>
          <w:sz w:val="24"/>
          <w:szCs w:val="24"/>
        </w:rPr>
        <w:t>.</w:t>
      </w:r>
    </w:p>
    <w:p w14:paraId="23E79D52" w14:textId="77777777" w:rsidR="00D64D7D" w:rsidRPr="00926441" w:rsidRDefault="00915E3C"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 xml:space="preserve">Relevant articles were identified by screening the PubMed database for articles on IDA or ID in the context of GI </w:t>
      </w:r>
      <w:r w:rsidR="003635A2" w:rsidRPr="00926441">
        <w:rPr>
          <w:rFonts w:ascii="Book Antiqua" w:hAnsi="Book Antiqua" w:cs="Arial"/>
          <w:sz w:val="24"/>
          <w:szCs w:val="24"/>
        </w:rPr>
        <w:t xml:space="preserve">or </w:t>
      </w:r>
      <w:r w:rsidRPr="00926441">
        <w:rPr>
          <w:rFonts w:ascii="Book Antiqua" w:hAnsi="Book Antiqua" w:cs="Arial"/>
          <w:sz w:val="24"/>
          <w:szCs w:val="24"/>
        </w:rPr>
        <w:t xml:space="preserve">liver </w:t>
      </w:r>
      <w:r w:rsidR="003635A2" w:rsidRPr="00926441">
        <w:rPr>
          <w:rFonts w:ascii="Book Antiqua" w:hAnsi="Book Antiqua" w:cs="Arial"/>
          <w:sz w:val="24"/>
          <w:szCs w:val="24"/>
        </w:rPr>
        <w:t xml:space="preserve">disease </w:t>
      </w:r>
      <w:r w:rsidR="00757D4A" w:rsidRPr="00926441">
        <w:rPr>
          <w:rFonts w:ascii="Book Antiqua" w:hAnsi="Book Antiqua" w:cs="Arial"/>
          <w:sz w:val="24"/>
          <w:szCs w:val="24"/>
        </w:rPr>
        <w:t>and associated illnesses</w:t>
      </w:r>
      <w:r w:rsidRPr="00926441">
        <w:rPr>
          <w:rFonts w:ascii="Book Antiqua" w:hAnsi="Book Antiqua" w:cs="Arial"/>
          <w:sz w:val="24"/>
          <w:szCs w:val="24"/>
        </w:rPr>
        <w:t>.</w:t>
      </w:r>
      <w:r w:rsidR="00757D4A" w:rsidRPr="00926441">
        <w:rPr>
          <w:rFonts w:ascii="Book Antiqua" w:hAnsi="Book Antiqua" w:cs="Arial"/>
          <w:sz w:val="24"/>
          <w:szCs w:val="24"/>
        </w:rPr>
        <w:t xml:space="preserve"> </w:t>
      </w:r>
      <w:r w:rsidR="00D003BB" w:rsidRPr="00926441">
        <w:rPr>
          <w:rFonts w:ascii="Book Antiqua" w:hAnsi="Book Antiqua" w:cs="Arial"/>
          <w:sz w:val="24"/>
          <w:szCs w:val="24"/>
        </w:rPr>
        <w:t xml:space="preserve">Data reported in abstract form only were identified by manual search through abstracts </w:t>
      </w:r>
      <w:r w:rsidR="003635A2" w:rsidRPr="00926441">
        <w:rPr>
          <w:rFonts w:ascii="Book Antiqua" w:hAnsi="Book Antiqua" w:cs="Arial"/>
          <w:sz w:val="24"/>
          <w:szCs w:val="24"/>
        </w:rPr>
        <w:t xml:space="preserve">from </w:t>
      </w:r>
      <w:r w:rsidR="00D003BB" w:rsidRPr="00926441">
        <w:rPr>
          <w:rFonts w:ascii="Book Antiqua" w:hAnsi="Book Antiqua" w:cs="Arial"/>
          <w:sz w:val="24"/>
          <w:szCs w:val="24"/>
        </w:rPr>
        <w:t xml:space="preserve">major congresses in the field. In addition, </w:t>
      </w:r>
      <w:r w:rsidR="00584990" w:rsidRPr="00926441">
        <w:rPr>
          <w:rFonts w:ascii="Book Antiqua" w:hAnsi="Book Antiqua" w:cs="Arial"/>
          <w:sz w:val="24"/>
          <w:szCs w:val="24"/>
        </w:rPr>
        <w:t>the authors’ own literature</w:t>
      </w:r>
      <w:r w:rsidR="00D003BB" w:rsidRPr="00926441">
        <w:rPr>
          <w:rFonts w:ascii="Book Antiqua" w:hAnsi="Book Antiqua" w:cs="Arial"/>
          <w:sz w:val="24"/>
          <w:szCs w:val="24"/>
        </w:rPr>
        <w:t xml:space="preserve"> databases </w:t>
      </w:r>
      <w:r w:rsidR="00584990" w:rsidRPr="00926441">
        <w:rPr>
          <w:rFonts w:ascii="Book Antiqua" w:hAnsi="Book Antiqua" w:cs="Arial"/>
          <w:sz w:val="24"/>
          <w:szCs w:val="24"/>
        </w:rPr>
        <w:t>were screened for</w:t>
      </w:r>
      <w:r w:rsidR="00D003BB" w:rsidRPr="00926441">
        <w:rPr>
          <w:rFonts w:ascii="Book Antiqua" w:hAnsi="Book Antiqua" w:cs="Arial"/>
          <w:sz w:val="24"/>
          <w:szCs w:val="24"/>
        </w:rPr>
        <w:t xml:space="preserve"> suitable publications. </w:t>
      </w:r>
      <w:r w:rsidR="00584990" w:rsidRPr="00926441">
        <w:rPr>
          <w:rFonts w:ascii="Book Antiqua" w:hAnsi="Book Antiqua" w:cs="Arial"/>
          <w:sz w:val="24"/>
          <w:szCs w:val="24"/>
        </w:rPr>
        <w:t>T</w:t>
      </w:r>
      <w:r w:rsidR="00757D4A" w:rsidRPr="00926441">
        <w:rPr>
          <w:rFonts w:ascii="Book Antiqua" w:hAnsi="Book Antiqua" w:cs="Arial"/>
          <w:sz w:val="24"/>
          <w:szCs w:val="24"/>
        </w:rPr>
        <w:t>he results were filtered for articles with information on an</w:t>
      </w:r>
      <w:r w:rsidR="00367F48" w:rsidRPr="00926441">
        <w:rPr>
          <w:rFonts w:ascii="Book Antiqua" w:hAnsi="Book Antiqua" w:cs="Arial"/>
          <w:sz w:val="24"/>
          <w:szCs w:val="24"/>
        </w:rPr>
        <w:t>em</w:t>
      </w:r>
      <w:r w:rsidR="00757D4A" w:rsidRPr="00926441">
        <w:rPr>
          <w:rFonts w:ascii="Book Antiqua" w:hAnsi="Book Antiqua" w:cs="Arial"/>
          <w:sz w:val="24"/>
          <w:szCs w:val="24"/>
        </w:rPr>
        <w:t>ia prevalence and/or an</w:t>
      </w:r>
      <w:r w:rsidR="00367F48" w:rsidRPr="00926441">
        <w:rPr>
          <w:rFonts w:ascii="Book Antiqua" w:hAnsi="Book Antiqua" w:cs="Arial"/>
          <w:sz w:val="24"/>
          <w:szCs w:val="24"/>
        </w:rPr>
        <w:t>em</w:t>
      </w:r>
      <w:r w:rsidR="00757D4A" w:rsidRPr="00926441">
        <w:rPr>
          <w:rFonts w:ascii="Book Antiqua" w:hAnsi="Book Antiqua" w:cs="Arial"/>
          <w:sz w:val="24"/>
          <w:szCs w:val="24"/>
        </w:rPr>
        <w:t>ia management.</w:t>
      </w:r>
      <w:r w:rsidRPr="00926441">
        <w:rPr>
          <w:rFonts w:ascii="Book Antiqua" w:hAnsi="Book Antiqua" w:cs="Arial"/>
          <w:sz w:val="24"/>
          <w:szCs w:val="24"/>
        </w:rPr>
        <w:t xml:space="preserve"> The last search was conducted in </w:t>
      </w:r>
      <w:r w:rsidR="00121FCB" w:rsidRPr="00926441">
        <w:rPr>
          <w:rFonts w:ascii="Book Antiqua" w:hAnsi="Book Antiqua" w:cs="Arial"/>
          <w:sz w:val="24"/>
          <w:szCs w:val="24"/>
        </w:rPr>
        <w:t>June</w:t>
      </w:r>
      <w:r w:rsidRPr="00926441">
        <w:rPr>
          <w:rFonts w:ascii="Book Antiqua" w:hAnsi="Book Antiqua" w:cs="Arial"/>
          <w:sz w:val="24"/>
          <w:szCs w:val="24"/>
        </w:rPr>
        <w:t xml:space="preserve"> 2015. </w:t>
      </w:r>
    </w:p>
    <w:p w14:paraId="078B24C4" w14:textId="77777777" w:rsidR="00F854D3" w:rsidRPr="00926441" w:rsidRDefault="00F854D3" w:rsidP="00EE0BD6">
      <w:pPr>
        <w:spacing w:after="0" w:line="360" w:lineRule="auto"/>
        <w:jc w:val="both"/>
        <w:rPr>
          <w:rFonts w:ascii="Book Antiqua" w:hAnsi="Book Antiqua" w:cs="Arial"/>
          <w:b/>
          <w:sz w:val="24"/>
          <w:szCs w:val="24"/>
        </w:rPr>
      </w:pPr>
    </w:p>
    <w:p w14:paraId="000E1BBE" w14:textId="54FA8207" w:rsidR="002C6C27" w:rsidRPr="00926441" w:rsidRDefault="00F854D3" w:rsidP="00EE0BD6">
      <w:pPr>
        <w:spacing w:after="0" w:line="360" w:lineRule="auto"/>
        <w:jc w:val="both"/>
        <w:rPr>
          <w:rFonts w:ascii="Book Antiqua" w:hAnsi="Book Antiqua" w:cs="Arial"/>
          <w:b/>
          <w:sz w:val="24"/>
          <w:szCs w:val="24"/>
        </w:rPr>
      </w:pPr>
      <w:bookmarkStart w:id="31" w:name="_Toc378187490"/>
      <w:r w:rsidRPr="00926441">
        <w:rPr>
          <w:rFonts w:ascii="Book Antiqua" w:hAnsi="Book Antiqua" w:cs="Arial"/>
          <w:b/>
          <w:sz w:val="24"/>
          <w:szCs w:val="24"/>
        </w:rPr>
        <w:t>ANEMIA AND ID IN DIFFERENT CONDITIONS</w:t>
      </w:r>
      <w:bookmarkEnd w:id="31"/>
    </w:p>
    <w:p w14:paraId="384B05C4" w14:textId="77777777" w:rsidR="00121FCB" w:rsidRPr="00926441" w:rsidRDefault="00890C1C" w:rsidP="00EE0BD6">
      <w:pPr>
        <w:spacing w:after="0" w:line="360" w:lineRule="auto"/>
        <w:jc w:val="both"/>
        <w:rPr>
          <w:rFonts w:ascii="Book Antiqua" w:hAnsi="Book Antiqua" w:cs="Arial"/>
          <w:b/>
          <w:i/>
          <w:sz w:val="24"/>
          <w:szCs w:val="24"/>
        </w:rPr>
      </w:pPr>
      <w:r w:rsidRPr="00926441">
        <w:rPr>
          <w:rFonts w:ascii="Book Antiqua" w:hAnsi="Book Antiqua" w:cs="Arial"/>
          <w:b/>
          <w:i/>
          <w:sz w:val="24"/>
          <w:szCs w:val="24"/>
        </w:rPr>
        <w:t>E</w:t>
      </w:r>
      <w:r w:rsidR="004F24B2" w:rsidRPr="00926441">
        <w:rPr>
          <w:rFonts w:ascii="Book Antiqua" w:hAnsi="Book Antiqua" w:cs="Arial"/>
          <w:b/>
          <w:i/>
          <w:sz w:val="24"/>
          <w:szCs w:val="24"/>
        </w:rPr>
        <w:t>sophagitis and hiatal hernia</w:t>
      </w:r>
    </w:p>
    <w:p w14:paraId="3128FD75" w14:textId="40FC294F" w:rsidR="000228E4" w:rsidRPr="00926441" w:rsidRDefault="00E6188C" w:rsidP="00EE0BD6">
      <w:pPr>
        <w:spacing w:after="0" w:line="360" w:lineRule="auto"/>
        <w:jc w:val="both"/>
        <w:rPr>
          <w:rFonts w:ascii="Book Antiqua" w:hAnsi="Book Antiqua" w:cs="Arial"/>
          <w:i/>
          <w:sz w:val="24"/>
          <w:szCs w:val="24"/>
        </w:rPr>
      </w:pPr>
      <w:r w:rsidRPr="00926441">
        <w:rPr>
          <w:rFonts w:ascii="Book Antiqua" w:hAnsi="Book Antiqua" w:cs="Arial"/>
          <w:sz w:val="24"/>
          <w:szCs w:val="24"/>
        </w:rPr>
        <w:t>G</w:t>
      </w:r>
      <w:r w:rsidR="0031141C" w:rsidRPr="00926441">
        <w:rPr>
          <w:rFonts w:ascii="Book Antiqua" w:hAnsi="Book Antiqua" w:cs="Arial"/>
          <w:sz w:val="24"/>
          <w:szCs w:val="24"/>
        </w:rPr>
        <w:t xml:space="preserve">astric bleeding from Cameron lesions in </w:t>
      </w:r>
      <w:r w:rsidR="004F24B2" w:rsidRPr="00926441">
        <w:rPr>
          <w:rFonts w:ascii="Book Antiqua" w:hAnsi="Book Antiqua" w:cs="Arial"/>
          <w:sz w:val="24"/>
          <w:szCs w:val="24"/>
        </w:rPr>
        <w:t>large diaphragmatic</w:t>
      </w:r>
      <w:r w:rsidR="0031141C" w:rsidRPr="00926441">
        <w:rPr>
          <w:rFonts w:ascii="Book Antiqua" w:hAnsi="Book Antiqua" w:cs="Arial"/>
          <w:sz w:val="24"/>
          <w:szCs w:val="24"/>
        </w:rPr>
        <w:t xml:space="preserve"> or</w:t>
      </w:r>
      <w:r w:rsidR="004F24B2" w:rsidRPr="00926441">
        <w:rPr>
          <w:rFonts w:ascii="Book Antiqua" w:hAnsi="Book Antiqua" w:cs="Arial"/>
          <w:sz w:val="24"/>
          <w:szCs w:val="24"/>
        </w:rPr>
        <w:t xml:space="preserve"> hiatal hernia </w:t>
      </w:r>
      <w:r w:rsidR="0031141C" w:rsidRPr="00926441">
        <w:rPr>
          <w:rFonts w:ascii="Book Antiqua" w:hAnsi="Book Antiqua" w:cs="Arial"/>
          <w:sz w:val="24"/>
          <w:szCs w:val="24"/>
        </w:rPr>
        <w:t>is</w:t>
      </w:r>
      <w:r w:rsidR="004F24B2" w:rsidRPr="00926441">
        <w:rPr>
          <w:rFonts w:ascii="Book Antiqua" w:hAnsi="Book Antiqua" w:cs="Arial"/>
          <w:sz w:val="24"/>
          <w:szCs w:val="24"/>
        </w:rPr>
        <w:t xml:space="preserve"> </w:t>
      </w:r>
      <w:r w:rsidR="0031141C" w:rsidRPr="00926441">
        <w:rPr>
          <w:rFonts w:ascii="Book Antiqua" w:hAnsi="Book Antiqua" w:cs="Arial"/>
          <w:sz w:val="24"/>
          <w:szCs w:val="24"/>
        </w:rPr>
        <w:t xml:space="preserve">an </w:t>
      </w:r>
      <w:r w:rsidR="009918D3" w:rsidRPr="00926441">
        <w:rPr>
          <w:rFonts w:ascii="Book Antiqua" w:hAnsi="Book Antiqua" w:cs="Arial"/>
          <w:sz w:val="24"/>
          <w:szCs w:val="24"/>
        </w:rPr>
        <w:t>establish</w:t>
      </w:r>
      <w:r w:rsidR="0031141C" w:rsidRPr="00926441">
        <w:rPr>
          <w:rFonts w:ascii="Book Antiqua" w:hAnsi="Book Antiqua" w:cs="Arial"/>
          <w:sz w:val="24"/>
          <w:szCs w:val="24"/>
        </w:rPr>
        <w:t>ed cause</w:t>
      </w:r>
      <w:r w:rsidR="009918D3" w:rsidRPr="00926441">
        <w:rPr>
          <w:rFonts w:ascii="Book Antiqua" w:hAnsi="Book Antiqua" w:cs="Arial"/>
          <w:sz w:val="24"/>
          <w:szCs w:val="24"/>
        </w:rPr>
        <w:t xml:space="preserve"> of </w:t>
      </w:r>
      <w:r w:rsidR="004F24B2" w:rsidRPr="00926441">
        <w:rPr>
          <w:rFonts w:ascii="Book Antiqua" w:hAnsi="Book Antiqua" w:cs="Arial"/>
          <w:sz w:val="24"/>
          <w:szCs w:val="24"/>
        </w:rPr>
        <w:t>IDA</w:t>
      </w:r>
      <w:r w:rsidR="00D73808" w:rsidRPr="00926441">
        <w:rPr>
          <w:rFonts w:ascii="Book Antiqua" w:hAnsi="Book Antiqua" w:cs="Arial"/>
          <w:sz w:val="24"/>
          <w:szCs w:val="24"/>
        </w:rPr>
        <w:fldChar w:fldCharType="begin">
          <w:fldData xml:space="preserve">PFJlZm1hbj48Q2l0ZT48QXV0aG9yPkNhbWVyb248L0F1dGhvcj48WWVhcj4xOTc2PC9ZZWFyPjxS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PFJlZm1hbj48Q2l0ZT48QXV0aG9yPkNhbWVyb248L0F1dGhvcj48WWVhcj4xOTc2PC9ZZWFyPjxS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[23,</w:t>
      </w:r>
      <w:r w:rsidR="0079043E" w:rsidRPr="00926441">
        <w:rPr>
          <w:rFonts w:ascii="Book Antiqua" w:hAnsi="Book Antiqua" w:cs="Arial"/>
          <w:noProof/>
          <w:sz w:val="24"/>
          <w:szCs w:val="24"/>
          <w:vertAlign w:val="superscript"/>
        </w:rPr>
        <w:t>24]</w:t>
      </w:r>
      <w:r w:rsidR="00D73808" w:rsidRPr="00926441">
        <w:rPr>
          <w:rFonts w:ascii="Book Antiqua" w:hAnsi="Book Antiqua" w:cs="Arial"/>
          <w:sz w:val="24"/>
          <w:szCs w:val="24"/>
        </w:rPr>
        <w:fldChar w:fldCharType="end"/>
      </w:r>
      <w:r w:rsidR="004F24B2" w:rsidRPr="00926441">
        <w:rPr>
          <w:rFonts w:ascii="Book Antiqua" w:hAnsi="Book Antiqua" w:cs="Arial"/>
          <w:sz w:val="24"/>
          <w:szCs w:val="24"/>
        </w:rPr>
        <w:t>. However, axial and para</w:t>
      </w:r>
      <w:r w:rsidR="00890C1C" w:rsidRPr="00926441">
        <w:rPr>
          <w:rFonts w:ascii="Book Antiqua" w:hAnsi="Book Antiqua" w:cs="Arial"/>
          <w:sz w:val="24"/>
          <w:szCs w:val="24"/>
        </w:rPr>
        <w:t>e</w:t>
      </w:r>
      <w:r w:rsidR="004F24B2" w:rsidRPr="00926441">
        <w:rPr>
          <w:rFonts w:ascii="Book Antiqua" w:hAnsi="Book Antiqua" w:cs="Arial"/>
          <w:sz w:val="24"/>
          <w:szCs w:val="24"/>
        </w:rPr>
        <w:t xml:space="preserve">sophageal hernia without Cameron lesions </w:t>
      </w:r>
      <w:r w:rsidRPr="00926441">
        <w:rPr>
          <w:rFonts w:ascii="Book Antiqua" w:hAnsi="Book Antiqua" w:cs="Arial"/>
          <w:sz w:val="24"/>
          <w:szCs w:val="24"/>
        </w:rPr>
        <w:t xml:space="preserve">can </w:t>
      </w:r>
      <w:r w:rsidR="004F24B2" w:rsidRPr="00926441">
        <w:rPr>
          <w:rFonts w:ascii="Book Antiqua" w:hAnsi="Book Antiqua" w:cs="Arial"/>
          <w:sz w:val="24"/>
          <w:szCs w:val="24"/>
        </w:rPr>
        <w:t>also be associated with IDA</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&lt;Refman&gt;&lt;Cite&gt;&lt;Author&gt;Carrott&lt;/Author&gt;&lt;Year&gt;2013&lt;/Year&gt;&lt;RecNum&gt;798&lt;/RecNum&gt;&lt;IDText&gt;Iron-deficiency anemia is a common presenting issue with giant paraesophageal hernia and resolves following repair&lt;/IDText&gt;&lt;MDL Ref_Type="Journal"&gt;&lt;Ref_Type&gt;Journal&lt;/Ref_Type&gt;&lt;Ref_ID&gt;798&lt;/Ref_ID&gt;&lt;Title_Primary&gt;Iron-deficiency anemia is a common presenting issue with giant paraesophageal hernia and resolves following repair&lt;/Title_Primary&gt;&lt;Authors_Primary&gt;Carrott,P.W.&lt;/Authors_Primary&gt;&lt;Authors_Primary&gt;Markar,S.R.&lt;/Authors_Primary&gt;&lt;Authors_Primary&gt;Hong,J.&lt;/Authors_Primary&gt;&lt;Authors_Primary&gt;Kuppusamy,M.K.&lt;/Authors_Primary&gt;&lt;Authors_Primary&gt;Koehler,R.P.&lt;/Authors_Primary&gt;&lt;Authors_Primary&gt;Low,D.E.&lt;/Authors_Primary&gt;&lt;Date_Primary&gt;2013/5&lt;/Date_Primary&gt;&lt;Keywords&gt;Adult&lt;/Keywords&gt;&lt;Keywords&gt;Aged&lt;/Keywords&gt;&lt;Keywords&gt;Aged,80 and over&lt;/Keywords&gt;&lt;Keywords&gt;Anemia&lt;/Keywords&gt;&lt;Keywords&gt;Anemia,Iron-Deficiency&lt;/Keywords&gt;&lt;Keywords&gt;complications&lt;/Keywords&gt;&lt;Keywords&gt;diagnosis&lt;/Keywords&gt;&lt;Keywords&gt;etiology&lt;/Keywords&gt;&lt;Keywords&gt;Female&lt;/Keywords&gt;&lt;Keywords&gt;Hernia,Hiatal&lt;/Keywords&gt;&lt;Keywords&gt;Humans&lt;/Keywords&gt;&lt;Keywords&gt;Iron&lt;/Keywords&gt;&lt;Keywords&gt;Logistic Models&lt;/Keywords&gt;&lt;Keywords&gt;Male&lt;/Keywords&gt;&lt;Keywords&gt;methods&lt;/Keywords&gt;&lt;Keywords&gt;Middle Aged&lt;/Keywords&gt;&lt;Keywords&gt;Prospective Studies&lt;/Keywords&gt;&lt;Keywords&gt;Statistics,Nonparametric&lt;/Keywords&gt;&lt;Keywords&gt;surgery&lt;/Keywords&gt;&lt;Keywords&gt;therapy&lt;/Keywords&gt;&lt;Keywords&gt;Treatment Outcome&lt;/Keywords&gt;&lt;Keywords&gt;Women&lt;/Keywords&gt;&lt;Reprint&gt;Not in File&lt;/Reprint&gt;&lt;Start_Page&gt;858&lt;/Start_Page&gt;&lt;End_Page&gt;862&lt;/End_Page&gt;&lt;Periodical&gt;J.Gastrointest.Surg.&lt;/Periodical&gt;&lt;Volume&gt;17&lt;/Volume&gt;&lt;Issue&gt;5&lt;/Issue&gt;&lt;User_Def_1&gt;10.1007/s11605-013-2184-7&lt;/User_Def_1&gt;&lt;Misc_3&gt;10.1007/s11605-013-2184-7 [doi]&lt;/Misc_3&gt;&lt;Address&gt;Section of General Thoracic Surgery, Virginia Mason Medical Center, Seattle, WA 98111, USA&lt;/Address&gt;&lt;Web_URL&gt;23515913&lt;/Web_URL&gt;&lt;ZZ_JournalStdAbbrev&gt;&lt;f name="System"&gt;J.Gastrointest.Surg.&lt;/f&gt;&lt;/ZZ_JournalStdAbbrev&gt;&lt;ZZ_WorkformID&gt;1&lt;/ZZ_WorkformID&gt;&lt;/MDL&gt;&lt;/Cite&gt;&lt;/Refman&gt;</w:instrText>
      </w:r>
      <w:r w:rsidR="00D73808"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[25]</w:t>
      </w:r>
      <w:r w:rsidR="00D73808" w:rsidRPr="00926441">
        <w:rPr>
          <w:rFonts w:ascii="Book Antiqua" w:hAnsi="Book Antiqua" w:cs="Arial"/>
          <w:sz w:val="24"/>
          <w:szCs w:val="24"/>
        </w:rPr>
        <w:fldChar w:fldCharType="end"/>
      </w:r>
      <w:r w:rsidR="004F24B2" w:rsidRPr="00926441">
        <w:rPr>
          <w:rFonts w:ascii="Book Antiqua" w:hAnsi="Book Antiqua" w:cs="Arial"/>
          <w:sz w:val="24"/>
          <w:szCs w:val="24"/>
        </w:rPr>
        <w:t xml:space="preserve">. </w:t>
      </w:r>
      <w:r w:rsidR="00433E65" w:rsidRPr="00926441">
        <w:rPr>
          <w:rFonts w:ascii="Book Antiqua" w:hAnsi="Book Antiqua" w:cs="Arial"/>
          <w:sz w:val="24"/>
          <w:szCs w:val="24"/>
        </w:rPr>
        <w:t>T</w:t>
      </w:r>
      <w:r w:rsidR="004F24B2" w:rsidRPr="00926441">
        <w:rPr>
          <w:rFonts w:ascii="Book Antiqua" w:hAnsi="Book Antiqua" w:cs="Arial"/>
          <w:sz w:val="24"/>
          <w:szCs w:val="24"/>
        </w:rPr>
        <w:t>he reported incidence of IDA for all types of hernia ranges from 8 to 42%, with an average of 20%</w:t>
      </w:r>
      <w:r w:rsidR="00D73808" w:rsidRPr="00926441">
        <w:rPr>
          <w:rFonts w:ascii="Book Antiqua" w:hAnsi="Book Antiqua" w:cs="Arial"/>
          <w:sz w:val="24"/>
          <w:szCs w:val="24"/>
        </w:rPr>
        <w:fldChar w:fldCharType="begin">
          <w:fldData xml:space="preserve">PFJlZm1hbj48Q2l0ZT48QXV0aG9yPlBhbnp1dG88L0F1dGhvcj48WWVhcj4yMDA0PC9ZZWFyPjxS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PFJlZm1hbj48Q2l0ZT48QXV0aG9yPlBhbnp1dG88L0F1dGhvcj48WWVhcj4yMDA0PC9ZZWFyPjxS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[26]</w:t>
      </w:r>
      <w:r w:rsidR="00D73808" w:rsidRPr="00926441">
        <w:rPr>
          <w:rFonts w:ascii="Book Antiqua" w:hAnsi="Book Antiqua" w:cs="Arial"/>
          <w:sz w:val="24"/>
          <w:szCs w:val="24"/>
        </w:rPr>
        <w:fldChar w:fldCharType="end"/>
      </w:r>
      <w:r w:rsidR="004F24B2" w:rsidRPr="00926441">
        <w:rPr>
          <w:rFonts w:ascii="Book Antiqua" w:hAnsi="Book Antiqua" w:cs="Arial"/>
          <w:sz w:val="24"/>
          <w:szCs w:val="24"/>
        </w:rPr>
        <w:t xml:space="preserve">. </w:t>
      </w:r>
    </w:p>
    <w:p w14:paraId="0C903D09" w14:textId="66DC0563" w:rsidR="000228E4" w:rsidRPr="00926441" w:rsidRDefault="00BB500A"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Hiatal hernia increases the risk of IDA independent of comorbid esophagitis</w:t>
      </w:r>
      <w:r w:rsidRPr="00926441">
        <w:rPr>
          <w:rFonts w:ascii="Book Antiqua" w:hAnsi="Book Antiqua" w:cs="Arial"/>
          <w:sz w:val="24"/>
          <w:szCs w:val="24"/>
        </w:rPr>
        <w:fldChar w:fldCharType="begin">
          <w:fldData xml:space="preserve">PFJlZm1hbj48Q2l0ZT48QXV0aG9yPlJ1aGw8L0F1dGhvcj48WWVhcj4yMDAxPC9ZZWFyPjxSZWNO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PFJlZm1hbj48Q2l0ZT48QXV0aG9yPlJ1aGw8L0F1dGhvcj48WWVhcj4yMDAxPC9ZZWFyPjxSZWNO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Pr="00926441">
        <w:rPr>
          <w:rFonts w:ascii="Book Antiqua" w:hAnsi="Book Antiqua" w:cs="Arial"/>
          <w:sz w:val="24"/>
          <w:szCs w:val="24"/>
        </w:rPr>
      </w:r>
      <w:r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[27]</w:t>
      </w:r>
      <w:r w:rsidRPr="00926441">
        <w:rPr>
          <w:rFonts w:ascii="Book Antiqua" w:hAnsi="Book Antiqua" w:cs="Arial"/>
          <w:sz w:val="24"/>
          <w:szCs w:val="24"/>
        </w:rPr>
        <w:fldChar w:fldCharType="end"/>
      </w:r>
      <w:r w:rsidRPr="00926441">
        <w:rPr>
          <w:rFonts w:ascii="Book Antiqua" w:hAnsi="Book Antiqua" w:cs="Arial"/>
          <w:sz w:val="24"/>
          <w:szCs w:val="24"/>
        </w:rPr>
        <w:t xml:space="preserve">. </w:t>
      </w:r>
      <w:r w:rsidR="00E6188C" w:rsidRPr="00926441">
        <w:rPr>
          <w:rFonts w:ascii="Book Antiqua" w:hAnsi="Book Antiqua" w:cs="Arial"/>
          <w:sz w:val="24"/>
          <w:szCs w:val="24"/>
        </w:rPr>
        <w:t>Suggested causes of hernia-related IDA are m</w:t>
      </w:r>
      <w:r w:rsidR="004F24B2" w:rsidRPr="00926441">
        <w:rPr>
          <w:rFonts w:ascii="Book Antiqua" w:hAnsi="Book Antiqua" w:cs="Arial"/>
          <w:sz w:val="24"/>
          <w:szCs w:val="24"/>
        </w:rPr>
        <w:t xml:space="preserve">echanical trauma </w:t>
      </w:r>
      <w:r w:rsidR="00E6188C" w:rsidRPr="00926441">
        <w:rPr>
          <w:rFonts w:ascii="Book Antiqua" w:hAnsi="Book Antiqua" w:cs="Arial"/>
          <w:sz w:val="24"/>
          <w:szCs w:val="24"/>
        </w:rPr>
        <w:t xml:space="preserve">plus </w:t>
      </w:r>
      <w:r w:rsidR="00890C1C" w:rsidRPr="00926441">
        <w:rPr>
          <w:rFonts w:ascii="Book Antiqua" w:hAnsi="Book Antiqua" w:cs="Arial"/>
          <w:sz w:val="24"/>
          <w:szCs w:val="24"/>
        </w:rPr>
        <w:t>e</w:t>
      </w:r>
      <w:r w:rsidR="004F24B2" w:rsidRPr="00926441">
        <w:rPr>
          <w:rFonts w:ascii="Book Antiqua" w:hAnsi="Book Antiqua" w:cs="Arial"/>
          <w:sz w:val="24"/>
          <w:szCs w:val="24"/>
        </w:rPr>
        <w:t>sophagitis</w:t>
      </w:r>
      <w:r w:rsidR="00433E65" w:rsidRPr="00926441">
        <w:rPr>
          <w:rFonts w:ascii="Book Antiqua" w:hAnsi="Book Antiqua" w:cs="Arial"/>
          <w:sz w:val="24"/>
          <w:szCs w:val="24"/>
        </w:rPr>
        <w:t>,</w:t>
      </w:r>
      <w:r w:rsidR="004F24B2" w:rsidRPr="00926441">
        <w:rPr>
          <w:rFonts w:ascii="Book Antiqua" w:hAnsi="Book Antiqua" w:cs="Arial"/>
          <w:sz w:val="24"/>
          <w:szCs w:val="24"/>
        </w:rPr>
        <w:t xml:space="preserve"> </w:t>
      </w:r>
      <w:r w:rsidR="00433E65" w:rsidRPr="00926441">
        <w:rPr>
          <w:rFonts w:ascii="Book Antiqua" w:hAnsi="Book Antiqua" w:cs="Arial"/>
          <w:sz w:val="24"/>
          <w:szCs w:val="24"/>
        </w:rPr>
        <w:t xml:space="preserve">erosions </w:t>
      </w:r>
      <w:r w:rsidRPr="00926441">
        <w:rPr>
          <w:rFonts w:ascii="Book Antiqua" w:hAnsi="Book Antiqua" w:cs="Arial"/>
          <w:sz w:val="24"/>
          <w:szCs w:val="24"/>
        </w:rPr>
        <w:t xml:space="preserve">or </w:t>
      </w:r>
      <w:r w:rsidR="004F24B2" w:rsidRPr="00926441">
        <w:rPr>
          <w:rFonts w:ascii="Book Antiqua" w:hAnsi="Book Antiqua" w:cs="Arial"/>
          <w:sz w:val="24"/>
          <w:szCs w:val="24"/>
        </w:rPr>
        <w:t>gastro-</w:t>
      </w:r>
      <w:r w:rsidR="00890C1C" w:rsidRPr="00926441">
        <w:rPr>
          <w:rFonts w:ascii="Book Antiqua" w:hAnsi="Book Antiqua" w:cs="Arial"/>
          <w:sz w:val="24"/>
          <w:szCs w:val="24"/>
        </w:rPr>
        <w:t>e</w:t>
      </w:r>
      <w:r w:rsidR="004F24B2" w:rsidRPr="00926441">
        <w:rPr>
          <w:rFonts w:ascii="Book Antiqua" w:hAnsi="Book Antiqua" w:cs="Arial"/>
          <w:sz w:val="24"/>
          <w:szCs w:val="24"/>
        </w:rPr>
        <w:t>sophageal acid reflux</w:t>
      </w:r>
      <w:r w:rsidR="00D73808" w:rsidRPr="00926441">
        <w:rPr>
          <w:rFonts w:ascii="Book Antiqua" w:hAnsi="Book Antiqua" w:cs="Arial"/>
          <w:sz w:val="24"/>
          <w:szCs w:val="24"/>
        </w:rPr>
        <w:fldChar w:fldCharType="begin">
          <w:fldData xml:space="preserve">PFJlZm1hbj48Q2l0ZT48QXV0aG9yPkNhcnJvdHQ8L0F1dGhvcj48WWVhcj4yMDEzPC9ZZWFyPjxS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PFJlZm1hbj48Q2l0ZT48QXV0aG9yPkNhcnJvdHQ8L0F1dGhvcj48WWVhcj4yMDEzPC9ZZWFyPjxS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[25,</w:t>
      </w:r>
      <w:r w:rsidR="0079043E" w:rsidRPr="00926441">
        <w:rPr>
          <w:rFonts w:ascii="Book Antiqua" w:hAnsi="Book Antiqua" w:cs="Arial"/>
          <w:noProof/>
          <w:sz w:val="24"/>
          <w:szCs w:val="24"/>
          <w:vertAlign w:val="superscript"/>
        </w:rPr>
        <w:t>26]</w:t>
      </w:r>
      <w:r w:rsidR="00D73808" w:rsidRPr="00926441">
        <w:rPr>
          <w:rFonts w:ascii="Book Antiqua" w:hAnsi="Book Antiqua" w:cs="Arial"/>
          <w:sz w:val="24"/>
          <w:szCs w:val="24"/>
        </w:rPr>
        <w:fldChar w:fldCharType="end"/>
      </w:r>
      <w:r w:rsidR="004F24B2" w:rsidRPr="00926441">
        <w:rPr>
          <w:rFonts w:ascii="Book Antiqua" w:hAnsi="Book Antiqua" w:cs="Arial"/>
          <w:sz w:val="24"/>
          <w:szCs w:val="24"/>
        </w:rPr>
        <w:t xml:space="preserve">.  </w:t>
      </w:r>
    </w:p>
    <w:p w14:paraId="14823958" w14:textId="292DF6E9" w:rsidR="000228E4" w:rsidRPr="00926441" w:rsidRDefault="00BB500A"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Notably,</w:t>
      </w:r>
      <w:r w:rsidR="004F24B2" w:rsidRPr="00926441">
        <w:rPr>
          <w:rFonts w:ascii="Book Antiqua" w:hAnsi="Book Antiqua" w:cs="Arial"/>
          <w:sz w:val="24"/>
          <w:szCs w:val="24"/>
        </w:rPr>
        <w:t xml:space="preserve"> the </w:t>
      </w:r>
      <w:r w:rsidR="008F1684" w:rsidRPr="00926441">
        <w:rPr>
          <w:rFonts w:ascii="Book Antiqua" w:hAnsi="Book Antiqua" w:cs="Arial"/>
          <w:sz w:val="24"/>
          <w:szCs w:val="24"/>
        </w:rPr>
        <w:t xml:space="preserve">absence </w:t>
      </w:r>
      <w:r w:rsidR="004F24B2" w:rsidRPr="00926441">
        <w:rPr>
          <w:rFonts w:ascii="Book Antiqua" w:hAnsi="Book Antiqua" w:cs="Arial"/>
          <w:sz w:val="24"/>
          <w:szCs w:val="24"/>
        </w:rPr>
        <w:t xml:space="preserve">of </w:t>
      </w:r>
      <w:r w:rsidR="008F1684" w:rsidRPr="00926441">
        <w:rPr>
          <w:rFonts w:ascii="Book Antiqua" w:hAnsi="Book Antiqua" w:cs="Arial"/>
          <w:sz w:val="24"/>
          <w:szCs w:val="24"/>
        </w:rPr>
        <w:t xml:space="preserve">endoscopic evidence of </w:t>
      </w:r>
      <w:r w:rsidR="004F24B2" w:rsidRPr="00926441">
        <w:rPr>
          <w:rFonts w:ascii="Book Antiqua" w:hAnsi="Book Antiqua" w:cs="Arial"/>
          <w:sz w:val="24"/>
          <w:szCs w:val="24"/>
        </w:rPr>
        <w:t xml:space="preserve">erosions in the majority of patients </w:t>
      </w:r>
      <w:r w:rsidR="00087DB7" w:rsidRPr="00926441">
        <w:rPr>
          <w:rFonts w:ascii="Book Antiqua" w:hAnsi="Book Antiqua" w:cs="Arial"/>
          <w:sz w:val="24"/>
          <w:szCs w:val="24"/>
        </w:rPr>
        <w:t>with</w:t>
      </w:r>
      <w:r w:rsidR="004F24B2" w:rsidRPr="00926441">
        <w:rPr>
          <w:rFonts w:ascii="Book Antiqua" w:hAnsi="Book Antiqua" w:cs="Arial"/>
          <w:sz w:val="24"/>
          <w:szCs w:val="24"/>
        </w:rPr>
        <w:t xml:space="preserve"> hernia-related IDA does </w:t>
      </w:r>
      <w:r w:rsidR="00087DB7" w:rsidRPr="00926441">
        <w:rPr>
          <w:rFonts w:ascii="Book Antiqua" w:hAnsi="Book Antiqua" w:cs="Arial"/>
          <w:sz w:val="24"/>
          <w:szCs w:val="24"/>
        </w:rPr>
        <w:t xml:space="preserve">not </w:t>
      </w:r>
      <w:r w:rsidR="004F24B2" w:rsidRPr="00926441">
        <w:rPr>
          <w:rFonts w:ascii="Book Antiqua" w:hAnsi="Book Antiqua" w:cs="Arial"/>
          <w:sz w:val="24"/>
          <w:szCs w:val="24"/>
        </w:rPr>
        <w:t>exclude their causal role</w:t>
      </w:r>
      <w:r w:rsidR="00D73808" w:rsidRPr="00926441">
        <w:rPr>
          <w:rFonts w:ascii="Book Antiqua" w:hAnsi="Book Antiqua" w:cs="Arial"/>
          <w:sz w:val="24"/>
          <w:szCs w:val="24"/>
        </w:rPr>
        <w:fldChar w:fldCharType="begin">
          <w:fldData xml:space="preserve">PFJlZm1hbj48Q2l0ZT48QXV0aG9yPlBhbnp1dG88L0F1dGhvcj48WWVhcj4yMDA0PC9ZZWFyPjxS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PFJlZm1hbj48Q2l0ZT48QXV0aG9yPlBhbnp1dG88L0F1dGhvcj48WWVhcj4yMDA0PC9ZZWFyPjxS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[26]</w:t>
      </w:r>
      <w:r w:rsidR="00D73808" w:rsidRPr="00926441">
        <w:rPr>
          <w:rFonts w:ascii="Book Antiqua" w:hAnsi="Book Antiqua" w:cs="Arial"/>
          <w:sz w:val="24"/>
          <w:szCs w:val="24"/>
        </w:rPr>
        <w:fldChar w:fldCharType="end"/>
      </w:r>
      <w:r w:rsidR="004F24B2" w:rsidRPr="00926441">
        <w:rPr>
          <w:rFonts w:ascii="Book Antiqua" w:hAnsi="Book Antiqua" w:cs="Arial"/>
          <w:sz w:val="24"/>
          <w:szCs w:val="24"/>
        </w:rPr>
        <w:t xml:space="preserve">. </w:t>
      </w:r>
      <w:r w:rsidR="009A6D33" w:rsidRPr="00926441">
        <w:rPr>
          <w:rFonts w:ascii="Book Antiqua" w:hAnsi="Book Antiqua" w:cs="Arial"/>
          <w:sz w:val="24"/>
          <w:szCs w:val="24"/>
        </w:rPr>
        <w:t>Therefore,</w:t>
      </w:r>
      <w:r w:rsidR="004F24B2" w:rsidRPr="00926441">
        <w:rPr>
          <w:rFonts w:ascii="Book Antiqua" w:hAnsi="Book Antiqua" w:cs="Arial"/>
          <w:sz w:val="24"/>
          <w:szCs w:val="24"/>
        </w:rPr>
        <w:t xml:space="preserve"> even </w:t>
      </w:r>
      <w:r w:rsidR="009A6D33" w:rsidRPr="00926441">
        <w:rPr>
          <w:rFonts w:ascii="Book Antiqua" w:hAnsi="Book Antiqua" w:cs="Arial"/>
          <w:sz w:val="24"/>
          <w:szCs w:val="24"/>
        </w:rPr>
        <w:t>if no lesions are visible</w:t>
      </w:r>
      <w:r w:rsidR="009557A8" w:rsidRPr="00926441">
        <w:rPr>
          <w:rFonts w:ascii="Book Antiqua" w:hAnsi="Book Antiqua" w:cs="Arial"/>
          <w:sz w:val="24"/>
          <w:szCs w:val="24"/>
        </w:rPr>
        <w:t xml:space="preserve"> during endoscopy, larger hiatal</w:t>
      </w:r>
      <w:r w:rsidR="004F24B2" w:rsidRPr="00926441">
        <w:rPr>
          <w:rFonts w:ascii="Book Antiqua" w:hAnsi="Book Antiqua" w:cs="Arial"/>
          <w:sz w:val="24"/>
          <w:szCs w:val="24"/>
        </w:rPr>
        <w:t xml:space="preserve"> hernia should still be considered as </w:t>
      </w:r>
      <w:r w:rsidR="009A6D33" w:rsidRPr="00926441">
        <w:rPr>
          <w:rFonts w:ascii="Book Antiqua" w:hAnsi="Book Antiqua" w:cs="Arial"/>
          <w:sz w:val="24"/>
          <w:szCs w:val="24"/>
        </w:rPr>
        <w:t xml:space="preserve">a </w:t>
      </w:r>
      <w:r w:rsidR="004F24B2" w:rsidRPr="00926441">
        <w:rPr>
          <w:rFonts w:ascii="Book Antiqua" w:hAnsi="Book Antiqua" w:cs="Arial"/>
          <w:sz w:val="24"/>
          <w:szCs w:val="24"/>
        </w:rPr>
        <w:t>possible</w:t>
      </w:r>
      <w:r w:rsidR="00F854D3" w:rsidRPr="00926441">
        <w:rPr>
          <w:rFonts w:ascii="Book Antiqua" w:hAnsi="Book Antiqua" w:cs="Arial"/>
          <w:sz w:val="24"/>
          <w:szCs w:val="24"/>
        </w:rPr>
        <w:t xml:space="preserve"> cause of IDA with unexplained </w:t>
      </w:r>
      <w:r w:rsidR="004F24B2" w:rsidRPr="00926441">
        <w:rPr>
          <w:rFonts w:ascii="Book Antiqua" w:hAnsi="Book Antiqua" w:cs="Arial"/>
          <w:sz w:val="24"/>
          <w:szCs w:val="24"/>
        </w:rPr>
        <w:t>etiology.</w:t>
      </w:r>
    </w:p>
    <w:p w14:paraId="62DEABD9" w14:textId="1F7B1469" w:rsidR="000228E4" w:rsidRPr="00926441" w:rsidRDefault="004F24B2"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Surgery in combination with</w:t>
      </w:r>
      <w:r w:rsidR="009557A8" w:rsidRPr="00926441">
        <w:rPr>
          <w:rFonts w:ascii="Book Antiqua" w:hAnsi="Book Antiqua" w:cs="Arial"/>
          <w:sz w:val="24"/>
          <w:szCs w:val="24"/>
        </w:rPr>
        <w:t xml:space="preserve"> proton pump inhibitor</w:t>
      </w:r>
      <w:r w:rsidRPr="00926441">
        <w:rPr>
          <w:rFonts w:ascii="Book Antiqua" w:hAnsi="Book Antiqua" w:cs="Arial"/>
          <w:sz w:val="24"/>
          <w:szCs w:val="24"/>
        </w:rPr>
        <w:t xml:space="preserve"> </w:t>
      </w:r>
      <w:r w:rsidR="009557A8" w:rsidRPr="00926441">
        <w:rPr>
          <w:rFonts w:ascii="Book Antiqua" w:hAnsi="Book Antiqua" w:cs="Arial"/>
          <w:sz w:val="24"/>
          <w:szCs w:val="24"/>
        </w:rPr>
        <w:t>(</w:t>
      </w:r>
      <w:r w:rsidRPr="00926441">
        <w:rPr>
          <w:rFonts w:ascii="Book Antiqua" w:hAnsi="Book Antiqua" w:cs="Arial"/>
          <w:sz w:val="24"/>
          <w:szCs w:val="24"/>
        </w:rPr>
        <w:t>PPI</w:t>
      </w:r>
      <w:r w:rsidR="009557A8" w:rsidRPr="00926441">
        <w:rPr>
          <w:rFonts w:ascii="Book Antiqua" w:hAnsi="Book Antiqua" w:cs="Arial"/>
          <w:sz w:val="24"/>
          <w:szCs w:val="24"/>
        </w:rPr>
        <w:t>)</w:t>
      </w:r>
      <w:r w:rsidRPr="00926441">
        <w:rPr>
          <w:rFonts w:ascii="Book Antiqua" w:hAnsi="Book Antiqua" w:cs="Arial"/>
          <w:sz w:val="24"/>
          <w:szCs w:val="24"/>
        </w:rPr>
        <w:t xml:space="preserve"> therapy </w:t>
      </w:r>
      <w:r w:rsidR="00AB20D6" w:rsidRPr="00926441">
        <w:rPr>
          <w:rFonts w:ascii="Book Antiqua" w:hAnsi="Book Antiqua" w:cs="Arial"/>
          <w:sz w:val="24"/>
          <w:szCs w:val="24"/>
        </w:rPr>
        <w:t>is evidently no better than</w:t>
      </w:r>
      <w:r w:rsidRPr="00926441">
        <w:rPr>
          <w:rFonts w:ascii="Book Antiqua" w:hAnsi="Book Antiqua" w:cs="Arial"/>
          <w:sz w:val="24"/>
          <w:szCs w:val="24"/>
        </w:rPr>
        <w:t xml:space="preserve"> PPI therapy alone in treating and preventing the recurrence of IDA, even in </w:t>
      </w:r>
      <w:r w:rsidR="009D46FD" w:rsidRPr="00926441">
        <w:rPr>
          <w:rFonts w:ascii="Book Antiqua" w:hAnsi="Book Antiqua" w:cs="Arial"/>
          <w:sz w:val="24"/>
          <w:szCs w:val="24"/>
        </w:rPr>
        <w:t xml:space="preserve">the case of </w:t>
      </w:r>
      <w:r w:rsidRPr="00926441">
        <w:rPr>
          <w:rFonts w:ascii="Book Antiqua" w:hAnsi="Book Antiqua" w:cs="Arial"/>
          <w:sz w:val="24"/>
          <w:szCs w:val="24"/>
        </w:rPr>
        <w:t>larger hiatal hernia</w:t>
      </w:r>
      <w:r w:rsidR="00D73808" w:rsidRPr="00926441">
        <w:rPr>
          <w:rFonts w:ascii="Book Antiqua" w:hAnsi="Book Antiqua" w:cs="Arial"/>
          <w:sz w:val="24"/>
          <w:szCs w:val="24"/>
        </w:rPr>
        <w:fldChar w:fldCharType="begin">
          <w:fldData xml:space="preserve">PFJlZm1hbj48Q2l0ZT48QXV0aG9yPlBhbnp1dG88L0F1dGhvcj48WWVhcj4yMDA0PC9ZZWFyPjxS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PFJlZm1hbj48Q2l0ZT48QXV0aG9yPlBhbnp1dG88L0F1dGhvcj48WWVhcj4yMDA0PC9ZZWFyPjxS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[26]</w:t>
      </w:r>
      <w:r w:rsidR="00D73808" w:rsidRPr="00926441">
        <w:rPr>
          <w:rFonts w:ascii="Book Antiqua" w:hAnsi="Book Antiqua" w:cs="Arial"/>
          <w:sz w:val="24"/>
          <w:szCs w:val="24"/>
        </w:rPr>
        <w:fldChar w:fldCharType="end"/>
      </w:r>
      <w:r w:rsidRPr="00926441">
        <w:rPr>
          <w:rFonts w:ascii="Book Antiqua" w:hAnsi="Book Antiqua" w:cs="Arial"/>
          <w:sz w:val="24"/>
          <w:szCs w:val="24"/>
        </w:rPr>
        <w:t>.</w:t>
      </w:r>
    </w:p>
    <w:p w14:paraId="13739D98" w14:textId="77777777" w:rsidR="00F854D3" w:rsidRPr="00926441" w:rsidRDefault="00F854D3" w:rsidP="00EE0BD6">
      <w:pPr>
        <w:spacing w:after="0" w:line="360" w:lineRule="auto"/>
        <w:jc w:val="both"/>
        <w:rPr>
          <w:rFonts w:ascii="Book Antiqua" w:hAnsi="Book Antiqua" w:cs="Arial"/>
          <w:sz w:val="24"/>
          <w:szCs w:val="24"/>
        </w:rPr>
      </w:pPr>
    </w:p>
    <w:p w14:paraId="55718A10" w14:textId="77777777" w:rsidR="008B7839" w:rsidRPr="00926441" w:rsidRDefault="004F24B2" w:rsidP="00EE0BD6">
      <w:pPr>
        <w:spacing w:after="0" w:line="360" w:lineRule="auto"/>
        <w:jc w:val="both"/>
        <w:rPr>
          <w:rFonts w:ascii="Book Antiqua" w:hAnsi="Book Antiqua" w:cs="Arial"/>
          <w:b/>
          <w:i/>
          <w:sz w:val="24"/>
          <w:szCs w:val="24"/>
        </w:rPr>
      </w:pPr>
      <w:r w:rsidRPr="00926441">
        <w:rPr>
          <w:rFonts w:ascii="Book Antiqua" w:hAnsi="Book Antiqua" w:cs="Arial"/>
          <w:b/>
          <w:i/>
          <w:sz w:val="24"/>
          <w:szCs w:val="24"/>
        </w:rPr>
        <w:t>Nonvarice</w:t>
      </w:r>
      <w:r w:rsidR="008B7839" w:rsidRPr="00926441">
        <w:rPr>
          <w:rFonts w:ascii="Book Antiqua" w:hAnsi="Book Antiqua" w:cs="Arial"/>
          <w:b/>
          <w:i/>
          <w:sz w:val="24"/>
          <w:szCs w:val="24"/>
        </w:rPr>
        <w:t>a</w:t>
      </w:r>
      <w:r w:rsidRPr="00926441">
        <w:rPr>
          <w:rFonts w:ascii="Book Antiqua" w:hAnsi="Book Antiqua" w:cs="Arial"/>
          <w:b/>
          <w:i/>
          <w:sz w:val="24"/>
          <w:szCs w:val="24"/>
        </w:rPr>
        <w:t xml:space="preserve">l upper </w:t>
      </w:r>
      <w:r w:rsidR="007B039F" w:rsidRPr="00926441">
        <w:rPr>
          <w:rFonts w:ascii="Book Antiqua" w:hAnsi="Book Antiqua" w:cs="Arial"/>
          <w:b/>
          <w:i/>
          <w:sz w:val="24"/>
          <w:szCs w:val="24"/>
        </w:rPr>
        <w:t>GI</w:t>
      </w:r>
      <w:r w:rsidRPr="00926441">
        <w:rPr>
          <w:rFonts w:ascii="Book Antiqua" w:hAnsi="Book Antiqua" w:cs="Arial"/>
          <w:b/>
          <w:i/>
          <w:sz w:val="24"/>
          <w:szCs w:val="24"/>
        </w:rPr>
        <w:t xml:space="preserve"> bleeding</w:t>
      </w:r>
    </w:p>
    <w:p w14:paraId="7FCA6A57" w14:textId="22E6C357" w:rsidR="000228E4" w:rsidRPr="00926441" w:rsidRDefault="004F24B2" w:rsidP="00EE0BD6">
      <w:pPr>
        <w:spacing w:after="0" w:line="360" w:lineRule="auto"/>
        <w:jc w:val="both"/>
        <w:rPr>
          <w:rFonts w:ascii="Book Antiqua" w:hAnsi="Book Antiqua" w:cs="Arial"/>
          <w:sz w:val="24"/>
          <w:szCs w:val="24"/>
        </w:rPr>
      </w:pPr>
      <w:r w:rsidRPr="00926441">
        <w:rPr>
          <w:rFonts w:ascii="Book Antiqua" w:hAnsi="Book Antiqua" w:cs="Arial"/>
          <w:sz w:val="24"/>
          <w:szCs w:val="24"/>
        </w:rPr>
        <w:t>Acute upper gastrointestinal bleeding (AUGIB) is a common disorder associated with a high mortality rate</w:t>
      </w:r>
      <w:r w:rsidR="00AA1165" w:rsidRPr="00926441">
        <w:rPr>
          <w:rFonts w:ascii="Book Antiqua" w:hAnsi="Book Antiqua" w:cs="Arial"/>
          <w:sz w:val="24"/>
          <w:szCs w:val="24"/>
        </w:rPr>
        <w:t xml:space="preserve"> of</w:t>
      </w:r>
      <w:r w:rsidRPr="00926441">
        <w:rPr>
          <w:rFonts w:ascii="Book Antiqua" w:hAnsi="Book Antiqua" w:cs="Arial"/>
          <w:sz w:val="24"/>
          <w:szCs w:val="24"/>
        </w:rPr>
        <w:t xml:space="preserve"> 3</w:t>
      </w:r>
      <w:r w:rsidR="00702D29" w:rsidRPr="00926441">
        <w:rPr>
          <w:rFonts w:ascii="Book Antiqua" w:hAnsi="Book Antiqua" w:cs="Arial" w:hint="eastAsia"/>
          <w:sz w:val="24"/>
          <w:szCs w:val="24"/>
          <w:lang w:eastAsia="zh-CN"/>
        </w:rPr>
        <w:t>%</w:t>
      </w:r>
      <w:r w:rsidR="008B7839" w:rsidRPr="00926441">
        <w:rPr>
          <w:rFonts w:ascii="Book Antiqua" w:hAnsi="Book Antiqua" w:cs="Arial"/>
          <w:sz w:val="24"/>
          <w:szCs w:val="24"/>
        </w:rPr>
        <w:t xml:space="preserve"> to </w:t>
      </w:r>
      <w:r w:rsidRPr="00926441">
        <w:rPr>
          <w:rFonts w:ascii="Book Antiqua" w:hAnsi="Book Antiqua" w:cs="Arial"/>
          <w:sz w:val="24"/>
          <w:szCs w:val="24"/>
        </w:rPr>
        <w:t>15%</w:t>
      </w:r>
      <w:r w:rsidR="00D73808" w:rsidRPr="00926441">
        <w:rPr>
          <w:rFonts w:ascii="Book Antiqua" w:hAnsi="Book Antiqua" w:cs="Arial"/>
          <w:sz w:val="24"/>
          <w:szCs w:val="24"/>
        </w:rPr>
        <w:fldChar w:fldCharType="begin">
          <w:fldData xml:space="preserve">PFJlZm1hbj48Q2l0ZT48QXV0aG9yPkNyb29rczwvQXV0aG9yPjxZZWFyPjIwMTI8L1llYXI+PFJl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PFJlZm1hbj48Q2l0ZT48QXV0aG9yPkNyb29rczwvQXV0aG9yPjxZZWFyPjIwMTI8L1llYXI+PFJl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[28</w:t>
      </w:r>
      <w:r w:rsidR="00702D29" w:rsidRPr="00926441">
        <w:rPr>
          <w:rFonts w:ascii="Book Antiqua" w:hAnsi="Book Antiqua" w:cs="Arial" w:hint="eastAsia"/>
          <w:noProof/>
          <w:sz w:val="24"/>
          <w:szCs w:val="24"/>
          <w:vertAlign w:val="superscript"/>
          <w:lang w:eastAsia="zh-CN"/>
        </w:rPr>
        <w:t>-</w:t>
      </w:r>
      <w:r w:rsidR="0079043E" w:rsidRPr="00926441">
        <w:rPr>
          <w:rFonts w:ascii="Book Antiqua" w:hAnsi="Book Antiqua" w:cs="Arial"/>
          <w:noProof/>
          <w:sz w:val="24"/>
          <w:szCs w:val="24"/>
          <w:vertAlign w:val="superscript"/>
        </w:rPr>
        <w:t>30]</w:t>
      </w:r>
      <w:r w:rsidR="00D73808" w:rsidRPr="00926441">
        <w:rPr>
          <w:rFonts w:ascii="Book Antiqua" w:hAnsi="Book Antiqua" w:cs="Arial"/>
          <w:sz w:val="24"/>
          <w:szCs w:val="24"/>
        </w:rPr>
        <w:fldChar w:fldCharType="end"/>
      </w:r>
      <w:r w:rsidRPr="00926441">
        <w:rPr>
          <w:rFonts w:ascii="Book Antiqua" w:hAnsi="Book Antiqua" w:cs="Arial"/>
          <w:sz w:val="24"/>
          <w:szCs w:val="24"/>
        </w:rPr>
        <w:t>. While peri-endoscopic management of AUGIB</w:t>
      </w:r>
      <w:r w:rsidR="00AB20D6" w:rsidRPr="00926441">
        <w:rPr>
          <w:rFonts w:ascii="Book Antiqua" w:hAnsi="Book Antiqua" w:cs="Arial"/>
          <w:sz w:val="24"/>
          <w:szCs w:val="24"/>
        </w:rPr>
        <w:t>,</w:t>
      </w:r>
      <w:r w:rsidRPr="00926441">
        <w:rPr>
          <w:rFonts w:ascii="Book Antiqua" w:hAnsi="Book Antiqua" w:cs="Arial"/>
          <w:sz w:val="24"/>
          <w:szCs w:val="24"/>
        </w:rPr>
        <w:t xml:space="preserve"> including blood transfusions</w:t>
      </w:r>
      <w:r w:rsidR="00AB20D6" w:rsidRPr="00926441">
        <w:rPr>
          <w:rFonts w:ascii="Book Antiqua" w:hAnsi="Book Antiqua" w:cs="Arial"/>
          <w:sz w:val="24"/>
          <w:szCs w:val="24"/>
        </w:rPr>
        <w:t>,</w:t>
      </w:r>
      <w:r w:rsidRPr="00926441">
        <w:rPr>
          <w:rFonts w:ascii="Book Antiqua" w:hAnsi="Book Antiqua" w:cs="Arial"/>
          <w:sz w:val="24"/>
          <w:szCs w:val="24"/>
        </w:rPr>
        <w:t xml:space="preserve"> ha</w:t>
      </w:r>
      <w:r w:rsidR="00AB20D6" w:rsidRPr="00926441">
        <w:rPr>
          <w:rFonts w:ascii="Book Antiqua" w:hAnsi="Book Antiqua" w:cs="Arial"/>
          <w:sz w:val="24"/>
          <w:szCs w:val="24"/>
        </w:rPr>
        <w:t>s</w:t>
      </w:r>
      <w:r w:rsidRPr="00926441">
        <w:rPr>
          <w:rFonts w:ascii="Book Antiqua" w:hAnsi="Book Antiqua" w:cs="Arial"/>
          <w:sz w:val="24"/>
          <w:szCs w:val="24"/>
        </w:rPr>
        <w:t xml:space="preserve"> been well character</w:t>
      </w:r>
      <w:r w:rsidR="004B419A" w:rsidRPr="00926441">
        <w:rPr>
          <w:rFonts w:ascii="Book Antiqua" w:hAnsi="Book Antiqua" w:cs="Arial"/>
          <w:sz w:val="24"/>
          <w:szCs w:val="24"/>
        </w:rPr>
        <w:t>ize</w:t>
      </w:r>
      <w:r w:rsidRPr="00926441">
        <w:rPr>
          <w:rFonts w:ascii="Book Antiqua" w:hAnsi="Book Antiqua" w:cs="Arial"/>
          <w:sz w:val="24"/>
          <w:szCs w:val="24"/>
        </w:rPr>
        <w:t xml:space="preserve">d and </w:t>
      </w:r>
      <w:r w:rsidRPr="00926441">
        <w:rPr>
          <w:rFonts w:ascii="Book Antiqua" w:hAnsi="Book Antiqua" w:cs="Arial"/>
          <w:sz w:val="24"/>
          <w:szCs w:val="24"/>
        </w:rPr>
        <w:lastRenderedPageBreak/>
        <w:t>standard</w:t>
      </w:r>
      <w:r w:rsidR="004B419A" w:rsidRPr="00926441">
        <w:rPr>
          <w:rFonts w:ascii="Book Antiqua" w:hAnsi="Book Antiqua" w:cs="Arial"/>
          <w:sz w:val="24"/>
          <w:szCs w:val="24"/>
        </w:rPr>
        <w:t>ize</w:t>
      </w:r>
      <w:r w:rsidRPr="00926441">
        <w:rPr>
          <w:rFonts w:ascii="Book Antiqua" w:hAnsi="Book Antiqua" w:cs="Arial"/>
          <w:sz w:val="24"/>
          <w:szCs w:val="24"/>
        </w:rPr>
        <w:t>d</w:t>
      </w:r>
      <w:r w:rsidR="00D73808" w:rsidRPr="00926441">
        <w:rPr>
          <w:rFonts w:ascii="Book Antiqua" w:hAnsi="Book Antiqua" w:cs="Arial"/>
          <w:sz w:val="24"/>
          <w:szCs w:val="24"/>
        </w:rPr>
        <w:fldChar w:fldCharType="begin">
          <w:fldData xml:space="preserve">PFJlZm1hbj48Q2l0ZT48QXV0aG9yPkJhcmt1bjwvQXV0aG9yPjxZZWFyPjIwMTA8L1llYXI+PFJl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PFJlZm1hbj48Q2l0ZT48QXV0aG9yPkJhcmt1bjwvQXV0aG9yPjxZZWFyPjIwMTA8L1llYXI+PFJl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[31,</w:t>
      </w:r>
      <w:r w:rsidR="0079043E" w:rsidRPr="00926441">
        <w:rPr>
          <w:rFonts w:ascii="Book Antiqua" w:hAnsi="Book Antiqua" w:cs="Arial"/>
          <w:noProof/>
          <w:sz w:val="24"/>
          <w:szCs w:val="24"/>
          <w:vertAlign w:val="superscript"/>
        </w:rPr>
        <w:t>32]</w:t>
      </w:r>
      <w:r w:rsidR="00D73808" w:rsidRPr="00926441">
        <w:rPr>
          <w:rFonts w:ascii="Book Antiqua" w:hAnsi="Book Antiqua" w:cs="Arial"/>
          <w:sz w:val="24"/>
          <w:szCs w:val="24"/>
        </w:rPr>
        <w:fldChar w:fldCharType="end"/>
      </w:r>
      <w:r w:rsidRPr="00926441">
        <w:rPr>
          <w:rFonts w:ascii="Book Antiqua" w:hAnsi="Book Antiqua" w:cs="Arial"/>
          <w:sz w:val="24"/>
          <w:szCs w:val="24"/>
        </w:rPr>
        <w:t>, guidelines for the monitoring and treatment of IDA in patients after non</w:t>
      </w:r>
      <w:r w:rsidR="00AA1165" w:rsidRPr="00926441">
        <w:rPr>
          <w:rFonts w:ascii="Book Antiqua" w:hAnsi="Book Antiqua" w:cs="Arial"/>
          <w:sz w:val="24"/>
          <w:szCs w:val="24"/>
        </w:rPr>
        <w:t>-</w:t>
      </w:r>
      <w:r w:rsidRPr="00926441">
        <w:rPr>
          <w:rFonts w:ascii="Book Antiqua" w:hAnsi="Book Antiqua" w:cs="Arial"/>
          <w:sz w:val="24"/>
          <w:szCs w:val="24"/>
        </w:rPr>
        <w:t xml:space="preserve">variceal AUGIB are </w:t>
      </w:r>
      <w:r w:rsidR="00AB20D6" w:rsidRPr="00926441">
        <w:rPr>
          <w:rFonts w:ascii="Book Antiqua" w:hAnsi="Book Antiqua" w:cs="Arial"/>
          <w:sz w:val="24"/>
          <w:szCs w:val="24"/>
        </w:rPr>
        <w:t xml:space="preserve">still </w:t>
      </w:r>
      <w:r w:rsidRPr="00926441">
        <w:rPr>
          <w:rFonts w:ascii="Book Antiqua" w:hAnsi="Book Antiqua" w:cs="Arial"/>
          <w:sz w:val="24"/>
          <w:szCs w:val="24"/>
        </w:rPr>
        <w:t>lacking.</w:t>
      </w:r>
    </w:p>
    <w:p w14:paraId="135E8657" w14:textId="1E845374" w:rsidR="000228E4" w:rsidRPr="00926441" w:rsidRDefault="004F24B2" w:rsidP="00EE0BD6">
      <w:pPr>
        <w:spacing w:after="0" w:line="360" w:lineRule="auto"/>
        <w:ind w:firstLineChars="200" w:firstLine="480"/>
        <w:jc w:val="both"/>
        <w:rPr>
          <w:rFonts w:ascii="Book Antiqua" w:hAnsi="Book Antiqua" w:cs="Arial"/>
          <w:sz w:val="24"/>
          <w:szCs w:val="24"/>
        </w:rPr>
      </w:pPr>
      <w:r w:rsidRPr="00926441">
        <w:rPr>
          <w:rFonts w:ascii="Book Antiqua" w:hAnsi="Book Antiqua" w:cs="Arial"/>
          <w:sz w:val="24"/>
          <w:szCs w:val="24"/>
        </w:rPr>
        <w:t>Recently, a retrospective study showed that more than 80% of patients admitted to hospital with non</w:t>
      </w:r>
      <w:r w:rsidR="00AA1165" w:rsidRPr="00926441">
        <w:rPr>
          <w:rFonts w:ascii="Book Antiqua" w:hAnsi="Book Antiqua" w:cs="Arial"/>
          <w:sz w:val="24"/>
          <w:szCs w:val="24"/>
        </w:rPr>
        <w:t>-</w:t>
      </w:r>
      <w:r w:rsidRPr="00926441">
        <w:rPr>
          <w:rFonts w:ascii="Book Antiqua" w:hAnsi="Book Antiqua" w:cs="Arial"/>
          <w:sz w:val="24"/>
          <w:szCs w:val="24"/>
        </w:rPr>
        <w:t>variceal AUGIB were an</w:t>
      </w:r>
      <w:r w:rsidR="00367F48" w:rsidRPr="00926441">
        <w:rPr>
          <w:rFonts w:ascii="Book Antiqua" w:hAnsi="Book Antiqua" w:cs="Arial"/>
          <w:sz w:val="24"/>
          <w:szCs w:val="24"/>
        </w:rPr>
        <w:t>em</w:t>
      </w:r>
      <w:r w:rsidRPr="00926441">
        <w:rPr>
          <w:rFonts w:ascii="Book Antiqua" w:hAnsi="Book Antiqua" w:cs="Arial"/>
          <w:sz w:val="24"/>
          <w:szCs w:val="24"/>
        </w:rPr>
        <w:t>ic at the time of discharge</w:t>
      </w:r>
      <w:r w:rsidR="00AA1165"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&lt;Refman&gt;&lt;Cite&gt;&lt;Author&gt;Bager&lt;/Author&gt;&lt;Year&gt;2013&lt;/Year&gt;&lt;RecNum&gt;805&lt;/RecNum&gt;&lt;IDText&gt;Lack of follow-up of anaemia after discharge from an upper gastrointestinal bleeding centre&lt;/IDText&gt;&lt;MDL Ref_Type="Journal"&gt;&lt;Ref_Type&gt;Journal&lt;/Ref_Type&gt;&lt;Ref_ID&gt;805&lt;/Ref_ID&gt;&lt;Title_Primary&gt;Lack of follow-up of anaemia after discharge from an upper gastrointestinal bleeding centre&lt;/Title_Primary&gt;&lt;Authors_Primary&gt;Bager,P.&lt;/Authors_Primary&gt;&lt;Authors_Primary&gt;Dahlerup,J.F.&lt;/Authors_Primary&gt;&lt;Date_Primary&gt;2013/3&lt;/Date_Primary&gt;&lt;Keywords&gt;Adult&lt;/Keywords&gt;&lt;Keywords&gt;Aftercare&lt;/Keywords&gt;&lt;Keywords&gt;Aged&lt;/Keywords&gt;&lt;Keywords&gt;Aged,80 and over&lt;/Keywords&gt;&lt;Keywords&gt;Anaemia&lt;/Keywords&gt;&lt;Keywords&gt;Anemia&lt;/Keywords&gt;&lt;Keywords&gt;complications&lt;/Keywords&gt;&lt;Keywords&gt;Continuity of Patient Care&lt;/Keywords&gt;&lt;Keywords&gt;Denmark&lt;/Keywords&gt;&lt;Keywords&gt;Dietary Supplements&lt;/Keywords&gt;&lt;Keywords&gt;drug therapy&lt;/Keywords&gt;&lt;Keywords&gt;Esophagitis&lt;/Keywords&gt;&lt;Keywords&gt;etiology&lt;/Keywords&gt;&lt;Keywords&gt;Female&lt;/Keywords&gt;&lt;Keywords&gt;Gastroenterology&lt;/Keywords&gt;&lt;Keywords&gt;Guidelines&lt;/Keywords&gt;&lt;Keywords&gt;Humans&lt;/Keywords&gt;&lt;Keywords&gt;Iron&lt;/Keywords&gt;&lt;Keywords&gt;Male&lt;/Keywords&gt;&lt;Keywords&gt;methods&lt;/Keywords&gt;&lt;Keywords&gt;Middle Aged&lt;/Keywords&gt;&lt;Keywords&gt;Patient Discharge&lt;/Keywords&gt;&lt;Keywords&gt;Peptic Ulcer Hemorrhage&lt;/Keywords&gt;&lt;Keywords&gt;Quality of Health Care&lt;/Keywords&gt;&lt;Keywords&gt;Retrospective Studies&lt;/Keywords&gt;&lt;Keywords&gt;standards&lt;/Keywords&gt;&lt;Keywords&gt;therapeutic use&lt;/Keywords&gt;&lt;Keywords&gt;Time Factors&lt;/Keywords&gt;&lt;Keywords&gt;Young Adult&lt;/Keywords&gt;&lt;Reprint&gt;Not in File&lt;/Reprint&gt;&lt;Start_Page&gt;A4583&lt;/Start_Page&gt;&lt;Periodical&gt;Dan.Med.J.&lt;/Periodical&gt;&lt;Volume&gt;60&lt;/Volume&gt;&lt;Issue&gt;3&lt;/Issue&gt;&lt;User_Def_1&gt;-&lt;/User_Def_1&gt;&lt;Misc_3&gt;A4583 [pii]&lt;/Misc_3&gt;&lt;Address&gt;Department of Medicine V, Hepatology and Gastroenterology, Aarhus University Hospital, Denmark. pallbage@rm.dk&lt;/Address&gt;&lt;Web_URL&gt;23484606&lt;/Web_URL&gt;&lt;ZZ_JournalStdAbbrev&gt;&lt;f name="System"&gt;Dan.Med.J.&lt;/f&gt;&lt;/ZZ_JournalStdAbbrev&gt;&lt;ZZ_WorkformID&gt;1&lt;/ZZ_WorkformID&gt;&lt;/MDL&gt;&lt;/Cite&gt;&lt;/Refman&gt;</w:instrText>
      </w:r>
      <w:r w:rsidR="00AA1165"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[33]</w:t>
      </w:r>
      <w:r w:rsidR="00AA1165" w:rsidRPr="00926441">
        <w:rPr>
          <w:rFonts w:ascii="Book Antiqua" w:hAnsi="Book Antiqua" w:cs="Arial"/>
          <w:sz w:val="24"/>
          <w:szCs w:val="24"/>
        </w:rPr>
        <w:fldChar w:fldCharType="end"/>
      </w:r>
      <w:r w:rsidRPr="00926441">
        <w:rPr>
          <w:rFonts w:ascii="Book Antiqua" w:hAnsi="Book Antiqua" w:cs="Arial"/>
          <w:sz w:val="24"/>
          <w:szCs w:val="24"/>
        </w:rPr>
        <w:t>. Of the</w:t>
      </w:r>
      <w:r w:rsidR="00AB20D6" w:rsidRPr="00926441">
        <w:rPr>
          <w:rFonts w:ascii="Book Antiqua" w:hAnsi="Book Antiqua" w:cs="Arial"/>
          <w:sz w:val="24"/>
          <w:szCs w:val="24"/>
        </w:rPr>
        <w:t>se</w:t>
      </w:r>
      <w:r w:rsidRPr="00926441">
        <w:rPr>
          <w:rFonts w:ascii="Book Antiqua" w:hAnsi="Book Antiqua" w:cs="Arial"/>
          <w:sz w:val="24"/>
          <w:szCs w:val="24"/>
        </w:rPr>
        <w:t>, only 16% received a recommendation to begin oral iron supplementation</w:t>
      </w:r>
      <w:r w:rsidR="00AA1165" w:rsidRPr="00926441">
        <w:rPr>
          <w:rFonts w:ascii="Book Antiqua" w:hAnsi="Book Antiqua" w:cs="Arial"/>
          <w:sz w:val="24"/>
          <w:szCs w:val="24"/>
        </w:rPr>
        <w:t xml:space="preserve"> while</w:t>
      </w:r>
      <w:r w:rsidR="009D46FD" w:rsidRPr="00926441">
        <w:rPr>
          <w:rFonts w:ascii="Book Antiqua" w:hAnsi="Book Antiqua" w:cs="Arial"/>
          <w:sz w:val="24"/>
          <w:szCs w:val="24"/>
        </w:rPr>
        <w:t xml:space="preserve"> i</w:t>
      </w:r>
      <w:r w:rsidR="00F854D3" w:rsidRPr="00926441">
        <w:rPr>
          <w:rFonts w:ascii="Book Antiqua" w:hAnsi="Book Antiqua" w:cs="Arial"/>
          <w:sz w:val="24"/>
          <w:szCs w:val="24"/>
        </w:rPr>
        <w:t>ntravenous</w:t>
      </w:r>
      <w:r w:rsidR="009D46FD" w:rsidRPr="00926441">
        <w:rPr>
          <w:rFonts w:ascii="Book Antiqua" w:hAnsi="Book Antiqua" w:cs="Arial"/>
          <w:sz w:val="24"/>
          <w:szCs w:val="24"/>
        </w:rPr>
        <w:t xml:space="preserve"> iron </w:t>
      </w:r>
      <w:r w:rsidR="00AA1165" w:rsidRPr="00926441">
        <w:rPr>
          <w:rFonts w:ascii="Book Antiqua" w:hAnsi="Book Antiqua" w:cs="Arial"/>
          <w:sz w:val="24"/>
          <w:szCs w:val="24"/>
        </w:rPr>
        <w:t>was</w:t>
      </w:r>
      <w:r w:rsidR="009D46FD" w:rsidRPr="00926441">
        <w:rPr>
          <w:rFonts w:ascii="Book Antiqua" w:hAnsi="Book Antiqua" w:cs="Arial"/>
          <w:sz w:val="24"/>
          <w:szCs w:val="24"/>
        </w:rPr>
        <w:t xml:space="preserve"> not even considered</w:t>
      </w:r>
      <w:r w:rsidR="00AA1165" w:rsidRPr="00926441">
        <w:rPr>
          <w:rFonts w:ascii="Book Antiqua" w:hAnsi="Book Antiqua" w:cs="Arial"/>
          <w:sz w:val="24"/>
          <w:szCs w:val="24"/>
        </w:rPr>
        <w:t>, demonstrating</w:t>
      </w:r>
      <w:r w:rsidRPr="00926441">
        <w:rPr>
          <w:rFonts w:ascii="Book Antiqua" w:hAnsi="Book Antiqua" w:cs="Arial"/>
          <w:sz w:val="24"/>
          <w:szCs w:val="24"/>
        </w:rPr>
        <w:t xml:space="preserve"> that post-discharge an</w:t>
      </w:r>
      <w:r w:rsidR="00367F48" w:rsidRPr="00926441">
        <w:rPr>
          <w:rFonts w:ascii="Book Antiqua" w:hAnsi="Book Antiqua" w:cs="Arial"/>
          <w:sz w:val="24"/>
          <w:szCs w:val="24"/>
        </w:rPr>
        <w:t>em</w:t>
      </w:r>
      <w:r w:rsidRPr="00926441">
        <w:rPr>
          <w:rFonts w:ascii="Book Antiqua" w:hAnsi="Book Antiqua" w:cs="Arial"/>
          <w:sz w:val="24"/>
          <w:szCs w:val="24"/>
        </w:rPr>
        <w:t>ia</w:t>
      </w:r>
      <w:r w:rsidR="00DE20DD" w:rsidRPr="00926441">
        <w:rPr>
          <w:rFonts w:ascii="Book Antiqua" w:hAnsi="Book Antiqua" w:cs="Arial"/>
          <w:sz w:val="24"/>
          <w:szCs w:val="24"/>
        </w:rPr>
        <w:t xml:space="preserve"> is often </w:t>
      </w:r>
      <w:r w:rsidR="001451F0" w:rsidRPr="00926441">
        <w:rPr>
          <w:rFonts w:ascii="Book Antiqua" w:hAnsi="Book Antiqua" w:cs="Arial"/>
          <w:sz w:val="24"/>
          <w:szCs w:val="24"/>
        </w:rPr>
        <w:t>disregard</w:t>
      </w:r>
      <w:r w:rsidR="00DE20DD" w:rsidRPr="00926441">
        <w:rPr>
          <w:rFonts w:ascii="Book Antiqua" w:hAnsi="Book Antiqua" w:cs="Arial"/>
          <w:sz w:val="24"/>
          <w:szCs w:val="24"/>
        </w:rPr>
        <w:t>ed</w:t>
      </w:r>
      <w:r w:rsidRPr="00926441">
        <w:rPr>
          <w:rFonts w:ascii="Book Antiqua" w:hAnsi="Book Antiqua" w:cs="Arial"/>
          <w:sz w:val="24"/>
          <w:szCs w:val="24"/>
        </w:rPr>
        <w:t>.</w:t>
      </w:r>
    </w:p>
    <w:p w14:paraId="2C547F77" w14:textId="0E496357" w:rsidR="000228E4" w:rsidRPr="00926441" w:rsidRDefault="004F24B2"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 xml:space="preserve">Studies </w:t>
      </w:r>
      <w:r w:rsidR="00241FBB" w:rsidRPr="00926441">
        <w:rPr>
          <w:rFonts w:ascii="Book Antiqua" w:hAnsi="Book Antiqua" w:cs="Arial"/>
          <w:sz w:val="24"/>
          <w:szCs w:val="24"/>
        </w:rPr>
        <w:t>analyz</w:t>
      </w:r>
      <w:r w:rsidR="001451F0" w:rsidRPr="00926441">
        <w:rPr>
          <w:rFonts w:ascii="Book Antiqua" w:hAnsi="Book Antiqua" w:cs="Arial"/>
          <w:sz w:val="24"/>
          <w:szCs w:val="24"/>
        </w:rPr>
        <w:t xml:space="preserve">ing </w:t>
      </w:r>
      <w:r w:rsidRPr="00926441">
        <w:rPr>
          <w:rFonts w:ascii="Book Antiqua" w:hAnsi="Book Antiqua" w:cs="Arial"/>
          <w:sz w:val="24"/>
          <w:szCs w:val="24"/>
        </w:rPr>
        <w:t>the clinical impact and risk</w:t>
      </w:r>
      <w:r w:rsidR="001451F0" w:rsidRPr="00926441">
        <w:rPr>
          <w:rFonts w:ascii="Book Antiqua" w:hAnsi="Book Antiqua" w:cs="Arial"/>
          <w:sz w:val="24"/>
          <w:szCs w:val="24"/>
        </w:rPr>
        <w:t>s</w:t>
      </w:r>
      <w:r w:rsidRPr="00926441">
        <w:rPr>
          <w:rFonts w:ascii="Book Antiqua" w:hAnsi="Book Antiqua" w:cs="Arial"/>
          <w:sz w:val="24"/>
          <w:szCs w:val="24"/>
        </w:rPr>
        <w:t xml:space="preserve"> </w:t>
      </w:r>
      <w:r w:rsidR="001451F0" w:rsidRPr="00926441">
        <w:rPr>
          <w:rFonts w:ascii="Book Antiqua" w:hAnsi="Book Antiqua" w:cs="Arial"/>
          <w:sz w:val="24"/>
          <w:szCs w:val="24"/>
        </w:rPr>
        <w:t>associated with</w:t>
      </w:r>
      <w:r w:rsidRPr="00926441">
        <w:rPr>
          <w:rFonts w:ascii="Book Antiqua" w:hAnsi="Book Antiqua" w:cs="Arial"/>
          <w:sz w:val="24"/>
          <w:szCs w:val="24"/>
        </w:rPr>
        <w:t xml:space="preserve"> an</w:t>
      </w:r>
      <w:r w:rsidR="00367F48" w:rsidRPr="00926441">
        <w:rPr>
          <w:rFonts w:ascii="Book Antiqua" w:hAnsi="Book Antiqua" w:cs="Arial"/>
          <w:sz w:val="24"/>
          <w:szCs w:val="24"/>
        </w:rPr>
        <w:t>em</w:t>
      </w:r>
      <w:r w:rsidRPr="00926441">
        <w:rPr>
          <w:rFonts w:ascii="Book Antiqua" w:hAnsi="Book Antiqua" w:cs="Arial"/>
          <w:sz w:val="24"/>
          <w:szCs w:val="24"/>
        </w:rPr>
        <w:t>i</w:t>
      </w:r>
      <w:r w:rsidR="001451F0" w:rsidRPr="00926441">
        <w:rPr>
          <w:rFonts w:ascii="Book Antiqua" w:hAnsi="Book Antiqua" w:cs="Arial"/>
          <w:sz w:val="24"/>
          <w:szCs w:val="24"/>
        </w:rPr>
        <w:t>a</w:t>
      </w:r>
      <w:r w:rsidRPr="00926441">
        <w:rPr>
          <w:rFonts w:ascii="Book Antiqua" w:hAnsi="Book Antiqua" w:cs="Arial"/>
          <w:sz w:val="24"/>
          <w:szCs w:val="24"/>
        </w:rPr>
        <w:t xml:space="preserve"> after AUGIB are scar</w:t>
      </w:r>
      <w:r w:rsidR="001451F0" w:rsidRPr="00926441">
        <w:rPr>
          <w:rFonts w:ascii="Book Antiqua" w:hAnsi="Book Antiqua" w:cs="Arial"/>
          <w:sz w:val="24"/>
          <w:szCs w:val="24"/>
        </w:rPr>
        <w:t>c</w:t>
      </w:r>
      <w:r w:rsidRPr="00926441">
        <w:rPr>
          <w:rFonts w:ascii="Book Antiqua" w:hAnsi="Book Antiqua" w:cs="Arial"/>
          <w:sz w:val="24"/>
          <w:szCs w:val="24"/>
        </w:rPr>
        <w:t>e</w:t>
      </w:r>
      <w:r w:rsidR="009557A8" w:rsidRPr="00926441">
        <w:rPr>
          <w:rFonts w:ascii="Book Antiqua" w:hAnsi="Book Antiqua" w:cs="Arial"/>
          <w:sz w:val="24"/>
          <w:szCs w:val="24"/>
        </w:rPr>
        <w:t>.</w:t>
      </w:r>
      <w:r w:rsidRPr="00926441">
        <w:rPr>
          <w:rFonts w:ascii="Book Antiqua" w:hAnsi="Book Antiqua" w:cs="Arial"/>
          <w:sz w:val="24"/>
          <w:szCs w:val="24"/>
        </w:rPr>
        <w:t xml:space="preserve"> One study revealed that patients with h</w:t>
      </w:r>
      <w:r w:rsidR="00367F48" w:rsidRPr="00926441">
        <w:rPr>
          <w:rFonts w:ascii="Book Antiqua" w:hAnsi="Book Antiqua" w:cs="Arial"/>
          <w:sz w:val="24"/>
          <w:szCs w:val="24"/>
        </w:rPr>
        <w:t>em</w:t>
      </w:r>
      <w:r w:rsidRPr="00926441">
        <w:rPr>
          <w:rFonts w:ascii="Book Antiqua" w:hAnsi="Book Antiqua" w:cs="Arial"/>
          <w:sz w:val="24"/>
          <w:szCs w:val="24"/>
        </w:rPr>
        <w:t>oglobin (Hb) values &lt;</w:t>
      </w:r>
      <w:r w:rsidR="00702D29" w:rsidRPr="00926441">
        <w:rPr>
          <w:rFonts w:ascii="Book Antiqua" w:hAnsi="Book Antiqua" w:cs="Arial" w:hint="eastAsia"/>
          <w:sz w:val="24"/>
          <w:szCs w:val="24"/>
          <w:lang w:eastAsia="zh-CN"/>
        </w:rPr>
        <w:t xml:space="preserve"> </w:t>
      </w:r>
      <w:r w:rsidRPr="00926441">
        <w:rPr>
          <w:rFonts w:ascii="Book Antiqua" w:hAnsi="Book Antiqua" w:cs="Arial"/>
          <w:sz w:val="24"/>
          <w:szCs w:val="24"/>
        </w:rPr>
        <w:t>10</w:t>
      </w:r>
      <w:r w:rsidR="00DD5407" w:rsidRPr="00926441">
        <w:rPr>
          <w:rFonts w:ascii="Book Antiqua" w:hAnsi="Book Antiqua" w:cs="Arial"/>
          <w:sz w:val="24"/>
          <w:szCs w:val="24"/>
        </w:rPr>
        <w:t> </w:t>
      </w:r>
      <w:r w:rsidRPr="00926441">
        <w:rPr>
          <w:rFonts w:ascii="Book Antiqua" w:hAnsi="Book Antiqua" w:cs="Arial"/>
          <w:sz w:val="24"/>
          <w:szCs w:val="24"/>
        </w:rPr>
        <w:t>g/dL</w:t>
      </w:r>
      <w:r w:rsidR="000A0307" w:rsidRPr="00926441">
        <w:rPr>
          <w:rFonts w:ascii="Book Antiqua" w:hAnsi="Book Antiqua" w:cs="Arial"/>
          <w:sz w:val="24"/>
          <w:szCs w:val="24"/>
        </w:rPr>
        <w:t xml:space="preserve"> </w:t>
      </w:r>
      <w:r w:rsidR="00C3078F" w:rsidRPr="00926441">
        <w:rPr>
          <w:rFonts w:ascii="Book Antiqua" w:hAnsi="Book Antiqua" w:cs="Arial"/>
          <w:sz w:val="24"/>
          <w:szCs w:val="24"/>
        </w:rPr>
        <w:t>after</w:t>
      </w:r>
      <w:r w:rsidRPr="00926441">
        <w:rPr>
          <w:rFonts w:ascii="Book Antiqua" w:hAnsi="Book Antiqua" w:cs="Arial"/>
          <w:sz w:val="24"/>
          <w:szCs w:val="24"/>
        </w:rPr>
        <w:t xml:space="preserve"> </w:t>
      </w:r>
      <w:r w:rsidR="00C3078F" w:rsidRPr="00926441">
        <w:rPr>
          <w:rFonts w:ascii="Book Antiqua" w:hAnsi="Book Antiqua" w:cs="Arial"/>
          <w:sz w:val="24"/>
          <w:szCs w:val="24"/>
        </w:rPr>
        <w:t xml:space="preserve">AUGIB </w:t>
      </w:r>
      <w:r w:rsidRPr="00926441">
        <w:rPr>
          <w:rFonts w:ascii="Book Antiqua" w:hAnsi="Book Antiqua" w:cs="Arial"/>
          <w:sz w:val="24"/>
          <w:szCs w:val="24"/>
        </w:rPr>
        <w:t>had two</w:t>
      </w:r>
      <w:r w:rsidR="009D46FD" w:rsidRPr="00926441">
        <w:rPr>
          <w:rFonts w:ascii="Book Antiqua" w:hAnsi="Book Antiqua" w:cs="Arial"/>
          <w:sz w:val="24"/>
          <w:szCs w:val="24"/>
        </w:rPr>
        <w:t>-</w:t>
      </w:r>
      <w:r w:rsidRPr="00926441">
        <w:rPr>
          <w:rFonts w:ascii="Book Antiqua" w:hAnsi="Book Antiqua" w:cs="Arial"/>
          <w:sz w:val="24"/>
          <w:szCs w:val="24"/>
        </w:rPr>
        <w:t>fold greater risk</w:t>
      </w:r>
      <w:r w:rsidR="00C3078F" w:rsidRPr="00926441">
        <w:rPr>
          <w:rFonts w:ascii="Book Antiqua" w:hAnsi="Book Antiqua" w:cs="Arial"/>
          <w:sz w:val="24"/>
          <w:szCs w:val="24"/>
        </w:rPr>
        <w:t xml:space="preserve">s of re-bleeding and mortality </w:t>
      </w:r>
      <w:r w:rsidRPr="00926441">
        <w:rPr>
          <w:rFonts w:ascii="Book Antiqua" w:hAnsi="Book Antiqua" w:cs="Arial"/>
          <w:sz w:val="24"/>
          <w:szCs w:val="24"/>
        </w:rPr>
        <w:t>t</w:t>
      </w:r>
      <w:r w:rsidR="00DD5407" w:rsidRPr="00926441">
        <w:rPr>
          <w:rFonts w:ascii="Book Antiqua" w:hAnsi="Book Antiqua" w:cs="Arial"/>
          <w:sz w:val="24"/>
          <w:szCs w:val="24"/>
        </w:rPr>
        <w:t>han patients with Hb values ≥</w:t>
      </w:r>
      <w:r w:rsidR="00702D29" w:rsidRPr="00926441">
        <w:rPr>
          <w:rFonts w:ascii="Book Antiqua" w:hAnsi="Book Antiqua" w:cs="Arial" w:hint="eastAsia"/>
          <w:sz w:val="24"/>
          <w:szCs w:val="24"/>
          <w:lang w:eastAsia="zh-CN"/>
        </w:rPr>
        <w:t xml:space="preserve"> </w:t>
      </w:r>
      <w:r w:rsidR="00DD5407" w:rsidRPr="00926441">
        <w:rPr>
          <w:rFonts w:ascii="Book Antiqua" w:hAnsi="Book Antiqua" w:cs="Arial"/>
          <w:sz w:val="24"/>
          <w:szCs w:val="24"/>
        </w:rPr>
        <w:t>10 </w:t>
      </w:r>
      <w:r w:rsidRPr="00926441">
        <w:rPr>
          <w:rFonts w:ascii="Book Antiqua" w:hAnsi="Book Antiqua" w:cs="Arial"/>
          <w:sz w:val="24"/>
          <w:szCs w:val="24"/>
        </w:rPr>
        <w:t>g/dL</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&lt;Refman&gt;&lt;Cite&gt;&lt;Author&gt;Rockall&lt;/Author&gt;&lt;Year&gt;1996&lt;/Year&gt;&lt;RecNum&gt;806&lt;/RecNum&gt;&lt;IDText&gt;Risk assessment after acute upper gastrointestinal haemorrhage&lt;/IDText&gt;&lt;MDL Ref_Type="Journal"&gt;&lt;Ref_Type&gt;Journal&lt;/Ref_Type&gt;&lt;Ref_ID&gt;806&lt;/Ref_ID&gt;&lt;Title_Primary&gt;Risk assessment after acute upper gastrointestinal haemorrhage&lt;/Title_Primary&gt;&lt;Authors_Primary&gt;Rockall,T.A.&lt;/Authors_Primary&gt;&lt;Authors_Primary&gt;Logan,R.F.&lt;/Authors_Primary&gt;&lt;Authors_Primary&gt;Devlin,H.B.&lt;/Authors_Primary&gt;&lt;Authors_Primary&gt;Northfield,T.C.&lt;/Authors_Primary&gt;&lt;Date_Primary&gt;1996/3&lt;/Date_Primary&gt;&lt;Keywords&gt;Acute Disease&lt;/Keywords&gt;&lt;Keywords&gt;Aged&lt;/Keywords&gt;&lt;Keywords&gt;Aged,80 and over&lt;/Keywords&gt;&lt;Keywords&gt;Anticoagulants&lt;/Keywords&gt;&lt;Keywords&gt;Comorbidity&lt;/Keywords&gt;&lt;Keywords&gt;diagnosis&lt;/Keywords&gt;&lt;Keywords&gt;drug therapy&lt;/Keywords&gt;&lt;Keywords&gt;England&lt;/Keywords&gt;&lt;Keywords&gt;epidemiology&lt;/Keywords&gt;&lt;Keywords&gt;Female&lt;/Keywords&gt;&lt;Keywords&gt;Forecasting&lt;/Keywords&gt;&lt;Keywords&gt;Gastrointestinal Hemorrhage&lt;/Keywords&gt;&lt;Keywords&gt;Humans&lt;/Keywords&gt;&lt;Keywords&gt;Male&lt;/Keywords&gt;&lt;Keywords&gt;Medical Audit&lt;/Keywords&gt;&lt;Keywords&gt;methods&lt;/Keywords&gt;&lt;Keywords&gt;Middle Aged&lt;/Keywords&gt;&lt;Keywords&gt;Models,Statistical&lt;/Keywords&gt;&lt;Keywords&gt;mortality&lt;/Keywords&gt;&lt;Keywords&gt;Population&lt;/Keywords&gt;&lt;Keywords&gt;Prospective Studies&lt;/Keywords&gt;&lt;Keywords&gt;Questionnaires&lt;/Keywords&gt;&lt;Keywords&gt;Recurrence&lt;/Keywords&gt;&lt;Keywords&gt;Regression Analysis&lt;/Keywords&gt;&lt;Keywords&gt;Risk&lt;/Keywords&gt;&lt;Keywords&gt;Risk Assessment&lt;/Keywords&gt;&lt;Keywords&gt;Risk Factors&lt;/Keywords&gt;&lt;Keywords&gt;Severity of Illness Index&lt;/Keywords&gt;&lt;Keywords&gt;therapy&lt;/Keywords&gt;&lt;Reprint&gt;Not in File&lt;/Reprint&gt;&lt;Start_Page&gt;316&lt;/Start_Page&gt;&lt;End_Page&gt;321&lt;/End_Page&gt;&lt;Periodical&gt;Gut&lt;/Periodical&gt;&lt;Volume&gt;38&lt;/Volume&gt;&lt;Issue&gt;3&lt;/Issue&gt;&lt;User_Def_1&gt;-&lt;/User_Def_1&gt;&lt;User_Def_5&gt;PMC1383057&lt;/User_Def_5&gt;&lt;Address&gt;Surgical Epidemiology and Audit Unit, Royal College of Surgeons of England, London&lt;/Address&gt;&lt;Web_URL&gt;8675081&lt;/Web_URL&gt;&lt;ZZ_JournalStdAbbrev&gt;&lt;f name="System"&gt;Gut&lt;/f&gt;&lt;/ZZ_JournalStdAbbrev&gt;&lt;ZZ_WorkformID&gt;1&lt;/ZZ_WorkformID&gt;&lt;/MDL&gt;&lt;/Cite&gt;&lt;/Refman&gt;</w:instrText>
      </w:r>
      <w:r w:rsidR="00D73808"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[34]</w:t>
      </w:r>
      <w:r w:rsidR="00D73808" w:rsidRPr="00926441">
        <w:rPr>
          <w:rFonts w:ascii="Book Antiqua" w:hAnsi="Book Antiqua" w:cs="Arial"/>
          <w:sz w:val="24"/>
          <w:szCs w:val="24"/>
        </w:rPr>
        <w:fldChar w:fldCharType="end"/>
      </w:r>
      <w:r w:rsidRPr="00926441">
        <w:rPr>
          <w:rFonts w:ascii="Book Antiqua" w:hAnsi="Book Antiqua" w:cs="Arial"/>
          <w:sz w:val="24"/>
          <w:szCs w:val="24"/>
        </w:rPr>
        <w:t>.</w:t>
      </w:r>
    </w:p>
    <w:p w14:paraId="40AAB320" w14:textId="5542A0F9" w:rsidR="00180EE7" w:rsidRPr="00926441" w:rsidRDefault="00DD5407"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A</w:t>
      </w:r>
      <w:r w:rsidR="004F24B2" w:rsidRPr="00926441">
        <w:rPr>
          <w:rFonts w:ascii="Book Antiqua" w:hAnsi="Book Antiqua" w:cs="Arial"/>
          <w:sz w:val="24"/>
          <w:szCs w:val="24"/>
        </w:rPr>
        <w:t xml:space="preserve"> double-blind, placebo-controlled trial</w:t>
      </w:r>
      <w:r w:rsidR="00131380" w:rsidRPr="00926441">
        <w:rPr>
          <w:rFonts w:ascii="Book Antiqua" w:hAnsi="Book Antiqua" w:cs="Arial"/>
          <w:sz w:val="24"/>
          <w:szCs w:val="24"/>
        </w:rPr>
        <w:t>,</w:t>
      </w:r>
      <w:r w:rsidR="004F24B2" w:rsidRPr="00926441">
        <w:rPr>
          <w:rFonts w:ascii="Book Antiqua" w:hAnsi="Book Antiqua" w:cs="Arial"/>
          <w:sz w:val="24"/>
          <w:szCs w:val="24"/>
        </w:rPr>
        <w:t xml:space="preserve"> recently demonstrated that patients </w:t>
      </w:r>
      <w:r w:rsidR="00131380" w:rsidRPr="00926441">
        <w:rPr>
          <w:rFonts w:ascii="Book Antiqua" w:hAnsi="Book Antiqua" w:cs="Arial"/>
          <w:sz w:val="24"/>
          <w:szCs w:val="24"/>
        </w:rPr>
        <w:t>with</w:t>
      </w:r>
      <w:r w:rsidR="004F24B2" w:rsidRPr="00926441">
        <w:rPr>
          <w:rFonts w:ascii="Book Antiqua" w:hAnsi="Book Antiqua" w:cs="Arial"/>
          <w:sz w:val="24"/>
          <w:szCs w:val="24"/>
        </w:rPr>
        <w:t xml:space="preserve"> IDA after non</w:t>
      </w:r>
      <w:r w:rsidR="00C3078F" w:rsidRPr="00926441">
        <w:rPr>
          <w:rFonts w:ascii="Book Antiqua" w:hAnsi="Book Antiqua" w:cs="Arial"/>
          <w:sz w:val="24"/>
          <w:szCs w:val="24"/>
        </w:rPr>
        <w:t>-</w:t>
      </w:r>
      <w:r w:rsidR="004F24B2" w:rsidRPr="00926441">
        <w:rPr>
          <w:rFonts w:ascii="Book Antiqua" w:hAnsi="Book Antiqua" w:cs="Arial"/>
          <w:sz w:val="24"/>
          <w:szCs w:val="24"/>
        </w:rPr>
        <w:t>variceal AUGIB clearly benefit from iron supplementation</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&lt;Refman&gt;&lt;Cite&gt;&lt;Author&gt;Bager&lt;/Author&gt;&lt;Year&gt;2014&lt;/Year&gt;&lt;RecNum&gt;5&lt;/RecNum&gt;&lt;IDText&gt;Randomised clinical trial: oral vs. intravenous iron after upper gastrointestinal haemorrhage--a placebo-controlled study&lt;/IDText&gt;&lt;MDL Ref_Type="Journal"&gt;&lt;Ref_Type&gt;Journal&lt;/Ref_Type&gt;&lt;Ref_ID&gt;5&lt;/Ref_ID&gt;&lt;Title_Primary&gt;Randomised clinical trial: oral vs. intravenous iron after upper gastrointestinal haemorrhage--a placebo-controlled study&lt;/Title_Primary&gt;&lt;Authors_Primary&gt;Bager,P.&lt;/Authors_Primary&gt;&lt;Authors_Primary&gt;Dahlerup,J.F.&lt;/Authors_Primary&gt;&lt;Date_Primary&gt;2014/1&lt;/Date_Primary&gt;&lt;Keywords&gt;administration &amp;amp; dosage&lt;/Keywords&gt;&lt;Keywords&gt;Administration,Oral&lt;/Keywords&gt;&lt;Keywords&gt;Adult&lt;/Keywords&gt;&lt;Keywords&gt;Aged&lt;/Keywords&gt;&lt;Keywords&gt;Aged,80 and over&lt;/Keywords&gt;&lt;Keywords&gt;analysis&lt;/Keywords&gt;&lt;Keywords&gt;Anemia&lt;/Keywords&gt;&lt;Keywords&gt;blood&lt;/Keywords&gt;&lt;Keywords&gt;complications&lt;/Keywords&gt;&lt;Keywords&gt;Double-Blind Method&lt;/Keywords&gt;&lt;Keywords&gt;drug therapy&lt;/Keywords&gt;&lt;Keywords&gt;etiology&lt;/Keywords&gt;&lt;Keywords&gt;Female&lt;/Keywords&gt;&lt;Keywords&gt;Gastrointestinal Hemorrhage&lt;/Keywords&gt;&lt;Keywords&gt;Hemoglobins&lt;/Keywords&gt;&lt;Keywords&gt;Humans&lt;/Keywords&gt;&lt;Keywords&gt;Infusions,Intravenous&lt;/Keywords&gt;&lt;Keywords&gt;Iron&lt;/Keywords&gt;&lt;Keywords&gt;Male&lt;/Keywords&gt;&lt;Keywords&gt;methods&lt;/Keywords&gt;&lt;Keywords&gt;Middle Aged&lt;/Keywords&gt;&lt;Keywords&gt;Young Adult&lt;/Keywords&gt;&lt;Reprint&gt;Not in File&lt;/Reprint&gt;&lt;Start_Page&gt;176&lt;/Start_Page&gt;&lt;End_Page&gt;187&lt;/End_Page&gt;&lt;Periodical&gt;Aliment.Pharmacol.Ther.&lt;/Periodical&gt;&lt;Volume&gt;39&lt;/Volume&gt;&lt;Issue&gt;2&lt;/Issue&gt;&lt;User_Def_1&gt;10.1111/apt.12556&lt;/User_Def_1&gt;&lt;Misc_3&gt;10.1111/apt.12556 [doi]&lt;/Misc_3&gt;&lt;Address&gt;Department of Hepatology and Gastroenterology, Aarhus University Hospital, Aarhus, Denmark&lt;/Address&gt;&lt;Web_URL&gt;24251969&lt;/Web_URL&gt;&lt;ZZ_JournalStdAbbrev&gt;&lt;f name="System"&gt;Aliment.Pharmacol.Ther.&lt;/f&gt;&lt;/ZZ_JournalStdAbbrev&gt;&lt;ZZ_WorkformID&gt;1&lt;/ZZ_WorkformID&gt;&lt;/MDL&gt;&lt;/Cite&gt;&lt;/Refman&gt;</w:instrText>
      </w:r>
      <w:r w:rsidR="00D73808"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[9]</w:t>
      </w:r>
      <w:r w:rsidR="00D73808" w:rsidRPr="00926441">
        <w:rPr>
          <w:rFonts w:ascii="Book Antiqua" w:hAnsi="Book Antiqua" w:cs="Arial"/>
          <w:sz w:val="24"/>
          <w:szCs w:val="24"/>
        </w:rPr>
        <w:fldChar w:fldCharType="end"/>
      </w:r>
      <w:r w:rsidR="004F24B2" w:rsidRPr="00926441">
        <w:rPr>
          <w:rFonts w:ascii="Book Antiqua" w:hAnsi="Book Antiqua" w:cs="Arial"/>
          <w:sz w:val="24"/>
          <w:szCs w:val="24"/>
        </w:rPr>
        <w:t xml:space="preserve">. </w:t>
      </w:r>
      <w:r w:rsidR="007308CC" w:rsidRPr="00926441">
        <w:rPr>
          <w:rFonts w:ascii="Book Antiqua" w:hAnsi="Book Antiqua" w:cs="Arial"/>
          <w:sz w:val="24"/>
          <w:szCs w:val="24"/>
        </w:rPr>
        <w:t xml:space="preserve">In this study, </w:t>
      </w:r>
      <w:r w:rsidR="004F24B2" w:rsidRPr="00926441">
        <w:rPr>
          <w:rFonts w:ascii="Book Antiqua" w:hAnsi="Book Antiqua" w:cs="Arial"/>
          <w:sz w:val="24"/>
          <w:szCs w:val="24"/>
        </w:rPr>
        <w:t xml:space="preserve">oral and </w:t>
      </w:r>
      <w:r w:rsidR="00F854D3" w:rsidRPr="00926441">
        <w:rPr>
          <w:rFonts w:ascii="Book Antiqua" w:hAnsi="Book Antiqua" w:cs="Arial"/>
          <w:sz w:val="24"/>
          <w:szCs w:val="24"/>
        </w:rPr>
        <w:t>intravenous</w:t>
      </w:r>
      <w:r w:rsidR="004F24B2" w:rsidRPr="00926441">
        <w:rPr>
          <w:rFonts w:ascii="Book Antiqua" w:hAnsi="Book Antiqua" w:cs="Arial"/>
          <w:sz w:val="24"/>
          <w:szCs w:val="24"/>
        </w:rPr>
        <w:t xml:space="preserve"> iron appeared to </w:t>
      </w:r>
      <w:r w:rsidR="00131380" w:rsidRPr="00926441">
        <w:rPr>
          <w:rFonts w:ascii="Book Antiqua" w:hAnsi="Book Antiqua" w:cs="Arial"/>
          <w:sz w:val="24"/>
          <w:szCs w:val="24"/>
        </w:rPr>
        <w:t xml:space="preserve">be </w:t>
      </w:r>
      <w:r w:rsidR="004F24B2" w:rsidRPr="00926441">
        <w:rPr>
          <w:rFonts w:ascii="Book Antiqua" w:hAnsi="Book Antiqua" w:cs="Arial"/>
          <w:sz w:val="24"/>
          <w:szCs w:val="24"/>
        </w:rPr>
        <w:t>equal</w:t>
      </w:r>
      <w:r w:rsidR="00131380" w:rsidRPr="00926441">
        <w:rPr>
          <w:rFonts w:ascii="Book Antiqua" w:hAnsi="Book Antiqua" w:cs="Arial"/>
          <w:sz w:val="24"/>
          <w:szCs w:val="24"/>
        </w:rPr>
        <w:t>ly</w:t>
      </w:r>
      <w:r w:rsidR="004F24B2" w:rsidRPr="00926441">
        <w:rPr>
          <w:rFonts w:ascii="Book Antiqua" w:hAnsi="Book Antiqua" w:cs="Arial"/>
          <w:sz w:val="24"/>
          <w:szCs w:val="24"/>
        </w:rPr>
        <w:t xml:space="preserve"> effective in raising Hb</w:t>
      </w:r>
      <w:r w:rsidR="00131380" w:rsidRPr="00926441">
        <w:rPr>
          <w:rFonts w:ascii="Book Antiqua" w:hAnsi="Book Antiqua" w:cs="Arial"/>
          <w:sz w:val="24"/>
          <w:szCs w:val="24"/>
        </w:rPr>
        <w:t xml:space="preserve"> </w:t>
      </w:r>
      <w:r w:rsidR="004F24B2" w:rsidRPr="00926441">
        <w:rPr>
          <w:rFonts w:ascii="Book Antiqua" w:hAnsi="Book Antiqua" w:cs="Arial"/>
          <w:sz w:val="24"/>
          <w:szCs w:val="24"/>
        </w:rPr>
        <w:t>levels,</w:t>
      </w:r>
      <w:r w:rsidR="007308CC" w:rsidRPr="00926441">
        <w:rPr>
          <w:rFonts w:ascii="Book Antiqua" w:hAnsi="Book Antiqua" w:cs="Arial"/>
          <w:sz w:val="24"/>
          <w:szCs w:val="24"/>
        </w:rPr>
        <w:t xml:space="preserve"> probably since most patients were not iron deficient at enrolment. However,</w:t>
      </w:r>
      <w:r w:rsidR="004F24B2" w:rsidRPr="00926441">
        <w:rPr>
          <w:rFonts w:ascii="Book Antiqua" w:hAnsi="Book Antiqua" w:cs="Arial"/>
          <w:sz w:val="24"/>
          <w:szCs w:val="24"/>
        </w:rPr>
        <w:t xml:space="preserve"> iron stores</w:t>
      </w:r>
      <w:r w:rsidR="009D46FD" w:rsidRPr="00926441">
        <w:rPr>
          <w:rFonts w:ascii="Book Antiqua" w:hAnsi="Book Antiqua" w:cs="Arial"/>
          <w:sz w:val="24"/>
          <w:szCs w:val="24"/>
        </w:rPr>
        <w:t xml:space="preserve"> </w:t>
      </w:r>
      <w:r w:rsidR="007308CC" w:rsidRPr="00926441">
        <w:rPr>
          <w:rFonts w:ascii="Book Antiqua" w:hAnsi="Book Antiqua" w:cs="Arial"/>
          <w:sz w:val="24"/>
          <w:szCs w:val="24"/>
        </w:rPr>
        <w:t>(</w:t>
      </w:r>
      <w:r w:rsidR="009D46FD" w:rsidRPr="00926441">
        <w:rPr>
          <w:rFonts w:ascii="Book Antiqua" w:hAnsi="Book Antiqua" w:cs="Arial"/>
          <w:sz w:val="24"/>
          <w:szCs w:val="24"/>
        </w:rPr>
        <w:t xml:space="preserve">measured </w:t>
      </w:r>
      <w:r w:rsidR="007308CC" w:rsidRPr="00926441">
        <w:rPr>
          <w:rFonts w:ascii="Book Antiqua" w:hAnsi="Book Antiqua" w:cs="Arial"/>
          <w:sz w:val="24"/>
          <w:szCs w:val="24"/>
        </w:rPr>
        <w:t xml:space="preserve">as </w:t>
      </w:r>
      <w:r w:rsidR="009D46FD" w:rsidRPr="00926441">
        <w:rPr>
          <w:rFonts w:ascii="Book Antiqua" w:hAnsi="Book Antiqua" w:cs="Arial"/>
          <w:sz w:val="24"/>
          <w:szCs w:val="24"/>
        </w:rPr>
        <w:t>serum ferritin</w:t>
      </w:r>
      <w:r w:rsidR="007308CC" w:rsidRPr="00926441">
        <w:rPr>
          <w:rFonts w:ascii="Book Antiqua" w:hAnsi="Book Antiqua" w:cs="Arial"/>
          <w:sz w:val="24"/>
          <w:szCs w:val="24"/>
        </w:rPr>
        <w:t>)</w:t>
      </w:r>
      <w:r w:rsidR="009D46FD" w:rsidRPr="00926441">
        <w:rPr>
          <w:rFonts w:ascii="Book Antiqua" w:hAnsi="Book Antiqua" w:cs="Arial"/>
          <w:sz w:val="24"/>
          <w:szCs w:val="24"/>
        </w:rPr>
        <w:t xml:space="preserve"> </w:t>
      </w:r>
      <w:r w:rsidR="007308CC" w:rsidRPr="00926441">
        <w:rPr>
          <w:rFonts w:ascii="Book Antiqua" w:hAnsi="Book Antiqua" w:cs="Arial"/>
          <w:sz w:val="24"/>
          <w:szCs w:val="24"/>
        </w:rPr>
        <w:t>were</w:t>
      </w:r>
      <w:r w:rsidR="004F24B2" w:rsidRPr="00926441">
        <w:rPr>
          <w:rFonts w:ascii="Book Antiqua" w:hAnsi="Book Antiqua" w:cs="Arial"/>
          <w:sz w:val="24"/>
          <w:szCs w:val="24"/>
        </w:rPr>
        <w:t xml:space="preserve"> replenished most effectively with </w:t>
      </w:r>
      <w:r w:rsidR="00F854D3" w:rsidRPr="00926441">
        <w:rPr>
          <w:rFonts w:ascii="Book Antiqua" w:hAnsi="Book Antiqua" w:cs="Arial"/>
          <w:sz w:val="24"/>
          <w:szCs w:val="24"/>
        </w:rPr>
        <w:t>intravenous</w:t>
      </w:r>
      <w:r w:rsidR="004F24B2" w:rsidRPr="00926441">
        <w:rPr>
          <w:rFonts w:ascii="Book Antiqua" w:hAnsi="Book Antiqua" w:cs="Arial"/>
          <w:sz w:val="24"/>
          <w:szCs w:val="24"/>
        </w:rPr>
        <w:t xml:space="preserve"> iron supplementation</w:t>
      </w:r>
      <w:r w:rsidRPr="00926441">
        <w:rPr>
          <w:rFonts w:ascii="Book Antiqua" w:hAnsi="Book Antiqua" w:cs="Arial"/>
          <w:sz w:val="24"/>
          <w:szCs w:val="24"/>
        </w:rPr>
        <w:t>.</w:t>
      </w:r>
    </w:p>
    <w:p w14:paraId="6FA6A39F" w14:textId="3074A7A5" w:rsidR="007418AE" w:rsidRPr="00926441" w:rsidRDefault="00354529"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 xml:space="preserve">Regarding the </w:t>
      </w:r>
      <w:r w:rsidR="00011209" w:rsidRPr="00926441">
        <w:rPr>
          <w:rFonts w:ascii="Book Antiqua" w:hAnsi="Book Antiqua" w:cs="Arial"/>
          <w:sz w:val="24"/>
          <w:szCs w:val="24"/>
        </w:rPr>
        <w:t>transfusion of red blood cell concentrate</w:t>
      </w:r>
      <w:r w:rsidR="00842414" w:rsidRPr="00926441">
        <w:rPr>
          <w:rFonts w:ascii="Book Antiqua" w:hAnsi="Book Antiqua" w:cs="Arial"/>
          <w:sz w:val="24"/>
          <w:szCs w:val="24"/>
        </w:rPr>
        <w:t>s</w:t>
      </w:r>
      <w:r w:rsidR="00011209" w:rsidRPr="00926441">
        <w:rPr>
          <w:rFonts w:ascii="Book Antiqua" w:hAnsi="Book Antiqua" w:cs="Arial"/>
          <w:sz w:val="24"/>
          <w:szCs w:val="24"/>
        </w:rPr>
        <w:t xml:space="preserve"> (RBC)</w:t>
      </w:r>
      <w:r w:rsidRPr="00926441">
        <w:rPr>
          <w:rFonts w:ascii="Book Antiqua" w:hAnsi="Book Antiqua" w:cs="Arial"/>
          <w:sz w:val="24"/>
          <w:szCs w:val="24"/>
        </w:rPr>
        <w:t>, a recent study in patients with AUGIB (TRIGGER)</w:t>
      </w:r>
      <w:r w:rsidRPr="00926441">
        <w:rPr>
          <w:rFonts w:ascii="Book Antiqua" w:hAnsi="Book Antiqua" w:cs="Arial"/>
          <w:sz w:val="24"/>
          <w:szCs w:val="24"/>
        </w:rPr>
        <w:fldChar w:fldCharType="begin">
          <w:fldData xml:space="preserve">PFJlZm1hbj48Q2l0ZT48QXV0aG9yPkphaXJhdGg8L0F1dGhvcj48WWVhcj4yMDE1PC9ZZWFyPjxS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PFJlZm1hbj48Q2l0ZT48QXV0aG9yPkphaXJhdGg8L0F1dGhvcj48WWVhcj4yMDE1PC9ZZWFyPjxS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Pr="00926441">
        <w:rPr>
          <w:rFonts w:ascii="Book Antiqua" w:hAnsi="Book Antiqua" w:cs="Arial"/>
          <w:sz w:val="24"/>
          <w:szCs w:val="24"/>
        </w:rPr>
      </w:r>
      <w:r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[35]</w:t>
      </w:r>
      <w:r w:rsidRPr="00926441">
        <w:rPr>
          <w:rFonts w:ascii="Book Antiqua" w:hAnsi="Book Antiqua" w:cs="Arial"/>
          <w:sz w:val="24"/>
          <w:szCs w:val="24"/>
        </w:rPr>
        <w:fldChar w:fldCharType="end"/>
      </w:r>
      <w:r w:rsidR="00011209" w:rsidRPr="00926441">
        <w:rPr>
          <w:rFonts w:ascii="Book Antiqua" w:hAnsi="Book Antiqua" w:cs="Arial"/>
          <w:sz w:val="24"/>
          <w:szCs w:val="24"/>
        </w:rPr>
        <w:t xml:space="preserve"> </w:t>
      </w:r>
      <w:r w:rsidRPr="00926441">
        <w:rPr>
          <w:rFonts w:ascii="Book Antiqua" w:hAnsi="Book Antiqua" w:cs="Arial"/>
          <w:sz w:val="24"/>
          <w:szCs w:val="24"/>
        </w:rPr>
        <w:t>suggests that the Hb threshold for RBC transfusion can be safely lowered without adversely affecting clinical outcomes. This is in line with</w:t>
      </w:r>
      <w:r w:rsidR="00997783" w:rsidRPr="00926441">
        <w:rPr>
          <w:rFonts w:ascii="Book Antiqua" w:hAnsi="Book Antiqua" w:cs="Arial"/>
          <w:sz w:val="24"/>
          <w:szCs w:val="24"/>
        </w:rPr>
        <w:t xml:space="preserve"> results in other indications such as cardiac surgery, critical care and hip surgery. Accordingly</w:t>
      </w:r>
      <w:r w:rsidR="00011209" w:rsidRPr="00926441">
        <w:rPr>
          <w:rFonts w:ascii="Book Antiqua" w:hAnsi="Book Antiqua" w:cs="Arial"/>
          <w:sz w:val="24"/>
          <w:szCs w:val="24"/>
        </w:rPr>
        <w:t xml:space="preserve">, restrictive Hb </w:t>
      </w:r>
      <w:r w:rsidR="00997783" w:rsidRPr="00926441">
        <w:rPr>
          <w:rFonts w:ascii="Book Antiqua" w:hAnsi="Book Antiqua" w:cs="Arial"/>
          <w:sz w:val="24"/>
          <w:szCs w:val="24"/>
        </w:rPr>
        <w:t>thresholds (&lt;</w:t>
      </w:r>
      <w:r w:rsidR="00702D29" w:rsidRPr="00926441">
        <w:rPr>
          <w:rFonts w:ascii="Book Antiqua" w:hAnsi="Book Antiqua" w:cs="Arial" w:hint="eastAsia"/>
          <w:sz w:val="24"/>
          <w:szCs w:val="24"/>
          <w:lang w:eastAsia="zh-CN"/>
        </w:rPr>
        <w:t xml:space="preserve"> </w:t>
      </w:r>
      <w:r w:rsidR="00011209" w:rsidRPr="00926441">
        <w:rPr>
          <w:rFonts w:ascii="Book Antiqua" w:hAnsi="Book Antiqua" w:cs="Arial"/>
          <w:sz w:val="24"/>
          <w:szCs w:val="24"/>
        </w:rPr>
        <w:t>8.0 g/dL) should be considered</w:t>
      </w:r>
      <w:r w:rsidR="00842414" w:rsidRPr="00926441">
        <w:rPr>
          <w:rFonts w:ascii="Book Antiqua" w:hAnsi="Book Antiqua" w:cs="Arial"/>
          <w:sz w:val="24"/>
          <w:szCs w:val="24"/>
        </w:rPr>
        <w:t xml:space="preserve"> </w:t>
      </w:r>
      <w:r w:rsidR="00997783" w:rsidRPr="00926441">
        <w:rPr>
          <w:rFonts w:ascii="Book Antiqua" w:hAnsi="Book Antiqua" w:cs="Arial"/>
          <w:sz w:val="24"/>
          <w:szCs w:val="24"/>
        </w:rPr>
        <w:t>except for</w:t>
      </w:r>
      <w:r w:rsidR="00842414" w:rsidRPr="00926441">
        <w:rPr>
          <w:rFonts w:ascii="Book Antiqua" w:hAnsi="Book Antiqua" w:cs="Arial"/>
          <w:sz w:val="24"/>
          <w:szCs w:val="24"/>
        </w:rPr>
        <w:t xml:space="preserve"> patient</w:t>
      </w:r>
      <w:r w:rsidR="00997783" w:rsidRPr="00926441">
        <w:rPr>
          <w:rFonts w:ascii="Book Antiqua" w:hAnsi="Book Antiqua" w:cs="Arial"/>
          <w:sz w:val="24"/>
          <w:szCs w:val="24"/>
        </w:rPr>
        <w:t>s</w:t>
      </w:r>
      <w:r w:rsidR="00842414" w:rsidRPr="00926441">
        <w:rPr>
          <w:rFonts w:ascii="Book Antiqua" w:hAnsi="Book Antiqua" w:cs="Arial"/>
          <w:sz w:val="24"/>
          <w:szCs w:val="24"/>
        </w:rPr>
        <w:t xml:space="preserve"> with isch</w:t>
      </w:r>
      <w:r w:rsidR="00367F48" w:rsidRPr="00926441">
        <w:rPr>
          <w:rFonts w:ascii="Book Antiqua" w:hAnsi="Book Antiqua" w:cs="Arial"/>
          <w:sz w:val="24"/>
          <w:szCs w:val="24"/>
        </w:rPr>
        <w:t>em</w:t>
      </w:r>
      <w:r w:rsidR="00842414" w:rsidRPr="00926441">
        <w:rPr>
          <w:rFonts w:ascii="Book Antiqua" w:hAnsi="Book Antiqua" w:cs="Arial"/>
          <w:sz w:val="24"/>
          <w:szCs w:val="24"/>
        </w:rPr>
        <w:t>ic heart disease as pre-existing comorbidity</w:t>
      </w:r>
      <w:r w:rsidR="00D73808" w:rsidRPr="00926441">
        <w:rPr>
          <w:rFonts w:ascii="Book Antiqua" w:hAnsi="Book Antiqua" w:cs="Arial"/>
          <w:sz w:val="24"/>
          <w:szCs w:val="24"/>
        </w:rPr>
        <w:fldChar w:fldCharType="begin">
          <w:fldData xml:space="preserve">PFJlZm1hbj48Q2l0ZT48QXV0aG9yPkphaXJhdGg8L0F1dGhvcj48WWVhcj4yMDE1PC9ZZWFyPjxS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PFJlZm1hbj48Q2l0ZT48QXV0aG9yPkphaXJhdGg8L0F1dGhvcj48WWVhcj4yMDE1PC9ZZWFyPjxS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[35, 36]</w:t>
      </w:r>
      <w:r w:rsidR="00D73808" w:rsidRPr="00926441">
        <w:rPr>
          <w:rFonts w:ascii="Book Antiqua" w:hAnsi="Book Antiqua" w:cs="Arial"/>
          <w:sz w:val="24"/>
          <w:szCs w:val="24"/>
        </w:rPr>
        <w:fldChar w:fldCharType="end"/>
      </w:r>
      <w:r w:rsidR="00011209" w:rsidRPr="00926441">
        <w:rPr>
          <w:rFonts w:ascii="Book Antiqua" w:hAnsi="Book Antiqua" w:cs="Arial"/>
          <w:sz w:val="24"/>
          <w:szCs w:val="24"/>
        </w:rPr>
        <w:t xml:space="preserve">. </w:t>
      </w:r>
    </w:p>
    <w:p w14:paraId="66DFF229" w14:textId="77777777" w:rsidR="00F854D3" w:rsidRPr="00926441" w:rsidRDefault="00F854D3" w:rsidP="00EE0BD6">
      <w:pPr>
        <w:spacing w:after="0" w:line="360" w:lineRule="auto"/>
        <w:jc w:val="both"/>
        <w:rPr>
          <w:rFonts w:ascii="Book Antiqua" w:hAnsi="Book Antiqua" w:cs="Arial"/>
          <w:sz w:val="24"/>
          <w:szCs w:val="24"/>
        </w:rPr>
      </w:pPr>
    </w:p>
    <w:p w14:paraId="385A0236" w14:textId="77777777" w:rsidR="00180EE7" w:rsidRPr="00926441" w:rsidRDefault="007B039F" w:rsidP="00EE0BD6">
      <w:pPr>
        <w:spacing w:after="0" w:line="360" w:lineRule="auto"/>
        <w:jc w:val="both"/>
        <w:rPr>
          <w:rFonts w:ascii="Book Antiqua" w:hAnsi="Book Antiqua" w:cs="Arial"/>
          <w:b/>
          <w:i/>
          <w:sz w:val="24"/>
          <w:szCs w:val="24"/>
        </w:rPr>
      </w:pPr>
      <w:r w:rsidRPr="00926441">
        <w:rPr>
          <w:rFonts w:ascii="Book Antiqua" w:hAnsi="Book Antiqua" w:cs="Arial"/>
          <w:b/>
          <w:i/>
          <w:sz w:val="24"/>
          <w:szCs w:val="24"/>
        </w:rPr>
        <w:t>NSAID-associated f</w:t>
      </w:r>
      <w:r w:rsidR="00180EE7" w:rsidRPr="00926441">
        <w:rPr>
          <w:rFonts w:ascii="Book Antiqua" w:hAnsi="Book Antiqua" w:cs="Arial"/>
          <w:b/>
          <w:i/>
          <w:sz w:val="24"/>
          <w:szCs w:val="24"/>
        </w:rPr>
        <w:t>ecal blood loss</w:t>
      </w:r>
    </w:p>
    <w:p w14:paraId="701399FF" w14:textId="115A79AA" w:rsidR="00DD5407" w:rsidRPr="00926441" w:rsidRDefault="00A6556C" w:rsidP="00EE0BD6">
      <w:pPr>
        <w:spacing w:after="0" w:line="360" w:lineRule="auto"/>
        <w:jc w:val="both"/>
        <w:rPr>
          <w:rFonts w:ascii="Book Antiqua" w:hAnsi="Book Antiqua" w:cs="Arial"/>
          <w:sz w:val="24"/>
          <w:szCs w:val="24"/>
        </w:rPr>
      </w:pPr>
      <w:r w:rsidRPr="00926441">
        <w:rPr>
          <w:rFonts w:ascii="Book Antiqua" w:hAnsi="Book Antiqua" w:cs="Arial"/>
          <w:sz w:val="24"/>
          <w:szCs w:val="24"/>
        </w:rPr>
        <w:t>The administration of nonsteroidal anti-inflammatory drugs (NSAIDs) is known for its association with upper and lower GI injury</w:t>
      </w:r>
      <w:r w:rsidR="00D73808" w:rsidRPr="00926441">
        <w:rPr>
          <w:rFonts w:ascii="Book Antiqua" w:hAnsi="Book Antiqua" w:cs="Arial"/>
          <w:sz w:val="24"/>
          <w:szCs w:val="24"/>
        </w:rPr>
        <w:fldChar w:fldCharType="begin">
          <w:fldData xml:space="preserve">PFJlZm1hbj48Q2l0ZT48QXV0aG9yPkZvcnR1bjwvQXV0aG9yPjxZZWFyPjIwMDc8L1llYXI+PFJl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PFJlZm1hbj48Q2l0ZT48QXV0aG9yPkZvcnR1bjwvQXV0aG9yPjxZZWFyPjIwMDc8L1llYXI+PFJl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[37</w:t>
      </w:r>
      <w:r w:rsidR="00702D29" w:rsidRPr="00926441">
        <w:rPr>
          <w:rFonts w:ascii="Book Antiqua" w:hAnsi="Book Antiqua" w:cs="Arial" w:hint="eastAsia"/>
          <w:noProof/>
          <w:sz w:val="24"/>
          <w:szCs w:val="24"/>
          <w:vertAlign w:val="superscript"/>
          <w:lang w:eastAsia="zh-CN"/>
        </w:rPr>
        <w:t>-</w:t>
      </w:r>
      <w:r w:rsidR="0079043E" w:rsidRPr="00926441">
        <w:rPr>
          <w:rFonts w:ascii="Book Antiqua" w:hAnsi="Book Antiqua" w:cs="Arial"/>
          <w:noProof/>
          <w:sz w:val="24"/>
          <w:szCs w:val="24"/>
          <w:vertAlign w:val="superscript"/>
        </w:rPr>
        <w:t>39]</w:t>
      </w:r>
      <w:r w:rsidR="00D73808" w:rsidRPr="00926441">
        <w:rPr>
          <w:rFonts w:ascii="Book Antiqua" w:hAnsi="Book Antiqua" w:cs="Arial"/>
          <w:sz w:val="24"/>
          <w:szCs w:val="24"/>
        </w:rPr>
        <w:fldChar w:fldCharType="end"/>
      </w:r>
      <w:r w:rsidR="00D22E0B" w:rsidRPr="00926441">
        <w:rPr>
          <w:rFonts w:ascii="Book Antiqua" w:hAnsi="Book Antiqua" w:cs="Arial"/>
          <w:sz w:val="24"/>
          <w:szCs w:val="24"/>
        </w:rPr>
        <w:t xml:space="preserve">. This injury can </w:t>
      </w:r>
      <w:r w:rsidRPr="00926441">
        <w:rPr>
          <w:rFonts w:ascii="Book Antiqua" w:hAnsi="Book Antiqua" w:cs="Arial"/>
          <w:sz w:val="24"/>
          <w:szCs w:val="24"/>
        </w:rPr>
        <w:t>includ</w:t>
      </w:r>
      <w:r w:rsidR="00D22E0B" w:rsidRPr="00926441">
        <w:rPr>
          <w:rFonts w:ascii="Book Antiqua" w:hAnsi="Book Antiqua" w:cs="Arial"/>
          <w:sz w:val="24"/>
          <w:szCs w:val="24"/>
        </w:rPr>
        <w:t>e</w:t>
      </w:r>
      <w:r w:rsidRPr="00926441">
        <w:rPr>
          <w:rFonts w:ascii="Book Antiqua" w:hAnsi="Book Antiqua" w:cs="Arial"/>
          <w:sz w:val="24"/>
          <w:szCs w:val="24"/>
        </w:rPr>
        <w:t xml:space="preserve"> bleeding</w:t>
      </w:r>
      <w:r w:rsidR="00D73808" w:rsidRPr="00926441">
        <w:rPr>
          <w:rFonts w:ascii="Book Antiqua" w:hAnsi="Book Antiqua" w:cs="Arial"/>
          <w:sz w:val="24"/>
          <w:szCs w:val="24"/>
        </w:rPr>
        <w:fldChar w:fldCharType="begin">
          <w:fldData xml:space="preserve">PFJlZm1hbj48Q2l0ZT48QXV0aG9yPkdyYWhhbTwvQXV0aG9yPjxZZWFyPjIwMDU8L1llYXI+PFJl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PFJlZm1hbj48Q2l0ZT48QXV0aG9yPkdyYWhhbTwvQXV0aG9yPjxZZWFyPjIwMDU8L1llYXI+PFJl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[40</w:t>
      </w:r>
      <w:r w:rsidR="00702D29" w:rsidRPr="00926441">
        <w:rPr>
          <w:rFonts w:ascii="Book Antiqua" w:hAnsi="Book Antiqua" w:cs="Arial" w:hint="eastAsia"/>
          <w:noProof/>
          <w:sz w:val="24"/>
          <w:szCs w:val="24"/>
          <w:vertAlign w:val="superscript"/>
          <w:lang w:eastAsia="zh-CN"/>
        </w:rPr>
        <w:t>-</w:t>
      </w:r>
      <w:r w:rsidR="0079043E" w:rsidRPr="00926441">
        <w:rPr>
          <w:rFonts w:ascii="Book Antiqua" w:hAnsi="Book Antiqua" w:cs="Arial"/>
          <w:noProof/>
          <w:sz w:val="24"/>
          <w:szCs w:val="24"/>
          <w:vertAlign w:val="superscript"/>
        </w:rPr>
        <w:t>42]</w:t>
      </w:r>
      <w:r w:rsidR="00D73808" w:rsidRPr="00926441">
        <w:rPr>
          <w:rFonts w:ascii="Book Antiqua" w:hAnsi="Book Antiqua" w:cs="Arial"/>
          <w:sz w:val="24"/>
          <w:szCs w:val="24"/>
        </w:rPr>
        <w:fldChar w:fldCharType="end"/>
      </w:r>
      <w:r w:rsidRPr="00926441">
        <w:rPr>
          <w:rFonts w:ascii="Book Antiqua" w:hAnsi="Book Antiqua" w:cs="Arial"/>
          <w:sz w:val="24"/>
          <w:szCs w:val="24"/>
        </w:rPr>
        <w:t xml:space="preserve"> which may be severe enough to result in hospital</w:t>
      </w:r>
      <w:r w:rsidR="00ED7F74" w:rsidRPr="00926441">
        <w:rPr>
          <w:rFonts w:ascii="Book Antiqua" w:hAnsi="Book Antiqua" w:cs="Arial"/>
          <w:sz w:val="24"/>
          <w:szCs w:val="24"/>
        </w:rPr>
        <w:t>iza</w:t>
      </w:r>
      <w:r w:rsidRPr="00926441">
        <w:rPr>
          <w:rFonts w:ascii="Book Antiqua" w:hAnsi="Book Antiqua" w:cs="Arial"/>
          <w:sz w:val="24"/>
          <w:szCs w:val="24"/>
        </w:rPr>
        <w:t>tion</w:t>
      </w:r>
      <w:r w:rsidR="00D73808" w:rsidRPr="00926441">
        <w:rPr>
          <w:rFonts w:ascii="Book Antiqua" w:hAnsi="Book Antiqua" w:cs="Arial"/>
          <w:sz w:val="24"/>
          <w:szCs w:val="24"/>
        </w:rPr>
        <w:fldChar w:fldCharType="begin">
          <w:fldData xml:space="preserve">PFJlZm1hbj48Q2l0ZT48QXV0aG9yPkxhbmFzPC9BdXRob3I+PFllYXI+MjAwNjwvWWVhcj48UmVj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PFJlZm1hbj48Q2l0ZT48QXV0aG9yPkxhbmFzPC9BdXRob3I+PFllYXI+MjAwNjwvWWVhcj48UmVj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[43,</w:t>
      </w:r>
      <w:r w:rsidR="0079043E" w:rsidRPr="00926441">
        <w:rPr>
          <w:rFonts w:ascii="Book Antiqua" w:hAnsi="Book Antiqua" w:cs="Arial"/>
          <w:noProof/>
          <w:sz w:val="24"/>
          <w:szCs w:val="24"/>
          <w:vertAlign w:val="superscript"/>
        </w:rPr>
        <w:t>44]</w:t>
      </w:r>
      <w:r w:rsidR="00D73808" w:rsidRPr="00926441">
        <w:rPr>
          <w:rFonts w:ascii="Book Antiqua" w:hAnsi="Book Antiqua" w:cs="Arial"/>
          <w:sz w:val="24"/>
          <w:szCs w:val="24"/>
        </w:rPr>
        <w:fldChar w:fldCharType="end"/>
      </w:r>
      <w:r w:rsidRPr="00926441">
        <w:rPr>
          <w:rFonts w:ascii="Book Antiqua" w:hAnsi="Book Antiqua" w:cs="Arial"/>
          <w:sz w:val="24"/>
          <w:szCs w:val="24"/>
        </w:rPr>
        <w:t>. Even low dose aspirin as well as non</w:t>
      </w:r>
      <w:r w:rsidR="00F854D3" w:rsidRPr="00926441">
        <w:rPr>
          <w:rFonts w:ascii="Book Antiqua" w:hAnsi="Book Antiqua" w:cs="Arial"/>
          <w:sz w:val="24"/>
          <w:szCs w:val="24"/>
        </w:rPr>
        <w:t>-aspirin-NSAIDs increase mean f</w:t>
      </w:r>
      <w:r w:rsidRPr="00926441">
        <w:rPr>
          <w:rFonts w:ascii="Book Antiqua" w:hAnsi="Book Antiqua" w:cs="Arial"/>
          <w:sz w:val="24"/>
          <w:szCs w:val="24"/>
        </w:rPr>
        <w:t xml:space="preserve">ecal blood loss from </w:t>
      </w:r>
      <w:r w:rsidR="00CF3058" w:rsidRPr="00926441">
        <w:rPr>
          <w:rFonts w:ascii="Book Antiqua" w:hAnsi="Book Antiqua" w:cs="Arial"/>
          <w:sz w:val="24"/>
          <w:szCs w:val="24"/>
        </w:rPr>
        <w:t>roughly</w:t>
      </w:r>
      <w:r w:rsidRPr="00926441">
        <w:rPr>
          <w:rFonts w:ascii="Book Antiqua" w:hAnsi="Book Antiqua" w:cs="Arial"/>
          <w:sz w:val="24"/>
          <w:szCs w:val="24"/>
        </w:rPr>
        <w:t xml:space="preserve"> 0.5 mL/</w:t>
      </w:r>
      <w:r w:rsidR="00702D29" w:rsidRPr="00926441">
        <w:rPr>
          <w:rFonts w:ascii="Book Antiqua" w:hAnsi="Book Antiqua" w:cs="Arial" w:hint="eastAsia"/>
          <w:sz w:val="24"/>
          <w:szCs w:val="24"/>
          <w:lang w:eastAsia="zh-CN"/>
        </w:rPr>
        <w:t>d</w:t>
      </w:r>
      <w:r w:rsidRPr="00926441">
        <w:rPr>
          <w:rFonts w:ascii="Book Antiqua" w:hAnsi="Book Antiqua" w:cs="Arial"/>
          <w:sz w:val="24"/>
          <w:szCs w:val="24"/>
        </w:rPr>
        <w:t xml:space="preserve"> to 1-2 mL/</w:t>
      </w:r>
      <w:r w:rsidR="00702D29" w:rsidRPr="00926441">
        <w:rPr>
          <w:rFonts w:ascii="Book Antiqua" w:hAnsi="Book Antiqua" w:cs="Arial" w:hint="eastAsia"/>
          <w:sz w:val="24"/>
          <w:szCs w:val="24"/>
          <w:lang w:eastAsia="zh-CN"/>
        </w:rPr>
        <w:t>d</w:t>
      </w:r>
      <w:r w:rsidRPr="00926441">
        <w:rPr>
          <w:rFonts w:ascii="Book Antiqua" w:hAnsi="Book Antiqua" w:cs="Arial"/>
          <w:sz w:val="24"/>
          <w:szCs w:val="24"/>
        </w:rPr>
        <w:t xml:space="preserve"> (</w:t>
      </w:r>
      <w:r w:rsidRPr="00926441">
        <w:rPr>
          <w:rFonts w:ascii="Book Antiqua" w:hAnsi="Book Antiqua" w:cs="Arial"/>
          <w:i/>
          <w:sz w:val="24"/>
          <w:szCs w:val="24"/>
        </w:rPr>
        <w:t>i.e.</w:t>
      </w:r>
      <w:r w:rsidR="00702D29" w:rsidRPr="00926441">
        <w:rPr>
          <w:rFonts w:ascii="Book Antiqua" w:hAnsi="Book Antiqua" w:cs="Arial" w:hint="eastAsia"/>
          <w:i/>
          <w:sz w:val="24"/>
          <w:szCs w:val="24"/>
          <w:lang w:eastAsia="zh-CN"/>
        </w:rPr>
        <w:t>,</w:t>
      </w:r>
      <w:r w:rsidRPr="00926441">
        <w:rPr>
          <w:rFonts w:ascii="Book Antiqua" w:hAnsi="Book Antiqua" w:cs="Arial"/>
          <w:sz w:val="24"/>
          <w:szCs w:val="24"/>
        </w:rPr>
        <w:t xml:space="preserve"> 0.5-1.0 mg iron loss/</w:t>
      </w:r>
      <w:r w:rsidR="00702D29" w:rsidRPr="00926441">
        <w:rPr>
          <w:rFonts w:ascii="Book Antiqua" w:hAnsi="Book Antiqua" w:cs="Arial" w:hint="eastAsia"/>
          <w:sz w:val="24"/>
          <w:szCs w:val="24"/>
          <w:lang w:eastAsia="zh-CN"/>
        </w:rPr>
        <w:t>d</w:t>
      </w:r>
      <w:r w:rsidRPr="00926441">
        <w:rPr>
          <w:rFonts w:ascii="Book Antiqua" w:hAnsi="Book Antiqua" w:cs="Arial"/>
          <w:sz w:val="24"/>
          <w:szCs w:val="24"/>
        </w:rPr>
        <w:t>)</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&lt;Refman&gt;&lt;Cite&gt;&lt;Author&gt;Moore&lt;/Author&gt;&lt;Year&gt;2008&lt;/Year&gt;&lt;RecNum&gt;21&lt;/RecNum&gt;&lt;IDText&gt;Faecal blood loss with aspirin, nonsteroidal anti-inflammatory drugs and cyclo-oxygenase-2 selective inhibitors: systematic review of randomized trials using autologous chromium-labelled erythrocytes&lt;/IDText&gt;&lt;MDL Ref_Type="Journal"&gt;&lt;Ref_Type&gt;Journal&lt;/Ref_Type&gt;&lt;Ref_ID&gt;21&lt;/Ref_ID&gt;&lt;Title_Primary&gt;Faecal blood loss with aspirin, nonsteroidal anti-inflammatory drugs and cyclo-oxygenase-2 selective inhibitors: systematic review of randomized trials using autologous chromium-labelled erythrocytes&lt;/Title_Primary&gt;&lt;Authors_Primary&gt;Moore,R.A.&lt;/Authors_Primary&gt;&lt;Authors_Primary&gt;Derry,S.&lt;/Authors_Primary&gt;&lt;Authors_Primary&gt;McQuay,H.J.&lt;/Authors_Primary&gt;&lt;Date_Primary&gt;2008&lt;/Date_Primary&gt;&lt;Keywords&gt;adverse effects&lt;/Keywords&gt;&lt;Keywords&gt;Anaemia&lt;/Keywords&gt;&lt;Keywords&gt;Anti-Inflammatory Agents,Non-Steroidal&lt;/Keywords&gt;&lt;Keywords&gt;Aspirin&lt;/Keywords&gt;&lt;Keywords&gt;blood&lt;/Keywords&gt;&lt;Keywords&gt;Blood Transfusion,Autologous&lt;/Keywords&gt;&lt;Keywords&gt;Chromium&lt;/Keywords&gt;&lt;Keywords&gt;Cyclooxygenase 2 Inhibitors&lt;/Keywords&gt;&lt;Keywords&gt;diagnostic use&lt;/Keywords&gt;&lt;Keywords&gt;Erythrocyte Transfusion&lt;/Keywords&gt;&lt;Keywords&gt;Erythrocytes&lt;/Keywords&gt;&lt;Keywords&gt;Humans&lt;/Keywords&gt;&lt;Keywords&gt;methods&lt;/Keywords&gt;&lt;Keywords&gt;Occult Blood&lt;/Keywords&gt;&lt;Keywords&gt;Randomized Controlled Trials as Topic&lt;/Keywords&gt;&lt;Reprint&gt;Not in File&lt;/Reprint&gt;&lt;Start_Page&gt;R7&lt;/Start_Page&gt;&lt;Periodical&gt;Arthritis Res.Ther.&lt;/Periodical&gt;&lt;Volume&gt;10&lt;/Volume&gt;&lt;Issue&gt;1&lt;/Issue&gt;&lt;User_Def_1&gt;10.1186/ar2355&lt;/User_Def_1&gt;&lt;User_Def_5&gt;PMC2374474&lt;/User_Def_5&gt;&lt;Misc_3&gt;ar2355 [pii];10.1186/ar2355 [doi]&lt;/Misc_3&gt;&lt;Address&gt;Pain Research, Nuffield Department of Anaesthetics, University of Oxford, Oxford Radcliffe Hospitals, The Churchill, Headington, Oxford, OX3 7LJ, UK. andrew.moore@pru.ox.ac.uk&lt;/Address&gt;&lt;Web_URL&gt;18201374&lt;/Web_URL&gt;&lt;ZZ_JournalStdAbbrev&gt;&lt;f name="System"&gt;Arthritis Res.Ther.&lt;/f&gt;&lt;/ZZ_JournalStdAbbrev&gt;&lt;ZZ_WorkformID&gt;1&lt;/ZZ_WorkformID&gt;&lt;/MDL&gt;&lt;/Cite&gt;&lt;/Refman&gt;</w:instrText>
      </w:r>
      <w:r w:rsidR="00D73808"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[42]</w:t>
      </w:r>
      <w:r w:rsidR="00D73808" w:rsidRPr="00926441">
        <w:rPr>
          <w:rFonts w:ascii="Book Antiqua" w:hAnsi="Book Antiqua" w:cs="Arial"/>
          <w:sz w:val="24"/>
          <w:szCs w:val="24"/>
        </w:rPr>
        <w:fldChar w:fldCharType="end"/>
      </w:r>
      <w:r w:rsidRPr="00926441">
        <w:rPr>
          <w:rFonts w:ascii="Book Antiqua" w:hAnsi="Book Antiqua" w:cs="Arial"/>
          <w:sz w:val="24"/>
          <w:szCs w:val="24"/>
        </w:rPr>
        <w:t>. Among patients treated with aspirin doses ≥</w:t>
      </w:r>
      <w:r w:rsidR="00702D29" w:rsidRPr="00926441">
        <w:rPr>
          <w:rFonts w:ascii="Book Antiqua" w:hAnsi="Book Antiqua" w:cs="Arial" w:hint="eastAsia"/>
          <w:sz w:val="24"/>
          <w:szCs w:val="24"/>
          <w:lang w:eastAsia="zh-CN"/>
        </w:rPr>
        <w:t xml:space="preserve"> </w:t>
      </w:r>
      <w:r w:rsidR="00702D29" w:rsidRPr="00926441">
        <w:rPr>
          <w:rFonts w:ascii="Book Antiqua" w:hAnsi="Book Antiqua" w:cs="Arial"/>
          <w:sz w:val="24"/>
          <w:szCs w:val="24"/>
        </w:rPr>
        <w:t>1</w:t>
      </w:r>
      <w:r w:rsidRPr="00926441">
        <w:rPr>
          <w:rFonts w:ascii="Book Antiqua" w:hAnsi="Book Antiqua" w:cs="Arial"/>
          <w:sz w:val="24"/>
          <w:szCs w:val="24"/>
        </w:rPr>
        <w:t>800 mg/</w:t>
      </w:r>
      <w:r w:rsidR="00702D29" w:rsidRPr="00926441">
        <w:rPr>
          <w:rFonts w:ascii="Book Antiqua" w:hAnsi="Book Antiqua" w:cs="Arial" w:hint="eastAsia"/>
          <w:sz w:val="24"/>
          <w:szCs w:val="24"/>
          <w:lang w:eastAsia="zh-CN"/>
        </w:rPr>
        <w:t>d</w:t>
      </w:r>
      <w:r w:rsidRPr="00926441">
        <w:rPr>
          <w:rFonts w:ascii="Book Antiqua" w:hAnsi="Book Antiqua" w:cs="Arial"/>
          <w:sz w:val="24"/>
          <w:szCs w:val="24"/>
        </w:rPr>
        <w:t>, 31% had a blood loss of ≥</w:t>
      </w:r>
      <w:r w:rsidR="00702D29" w:rsidRPr="00926441">
        <w:rPr>
          <w:rFonts w:ascii="Book Antiqua" w:hAnsi="Book Antiqua" w:cs="Arial" w:hint="eastAsia"/>
          <w:sz w:val="24"/>
          <w:szCs w:val="24"/>
          <w:lang w:eastAsia="zh-CN"/>
        </w:rPr>
        <w:t xml:space="preserve"> </w:t>
      </w:r>
      <w:r w:rsidRPr="00926441">
        <w:rPr>
          <w:rFonts w:ascii="Book Antiqua" w:hAnsi="Book Antiqua" w:cs="Arial"/>
          <w:sz w:val="24"/>
          <w:szCs w:val="24"/>
        </w:rPr>
        <w:t>5 mL/</w:t>
      </w:r>
      <w:r w:rsidR="00702D29" w:rsidRPr="00926441">
        <w:rPr>
          <w:rFonts w:ascii="Book Antiqua" w:hAnsi="Book Antiqua" w:cs="Arial" w:hint="eastAsia"/>
          <w:sz w:val="24"/>
          <w:szCs w:val="24"/>
          <w:lang w:eastAsia="zh-CN"/>
        </w:rPr>
        <w:t>d</w:t>
      </w:r>
      <w:r w:rsidR="00702D29" w:rsidRPr="00926441">
        <w:rPr>
          <w:rFonts w:ascii="Book Antiqua" w:hAnsi="Book Antiqua" w:cs="Arial"/>
          <w:sz w:val="24"/>
          <w:szCs w:val="24"/>
        </w:rPr>
        <w:t xml:space="preserve"> (</w:t>
      </w:r>
      <w:r w:rsidR="00702D29" w:rsidRPr="00926441">
        <w:rPr>
          <w:rFonts w:ascii="Book Antiqua" w:hAnsi="Book Antiqua" w:cs="Arial"/>
          <w:i/>
          <w:sz w:val="24"/>
          <w:szCs w:val="24"/>
        </w:rPr>
        <w:t>i.e.</w:t>
      </w:r>
      <w:r w:rsidR="00702D29" w:rsidRPr="00926441">
        <w:rPr>
          <w:rFonts w:ascii="Book Antiqua" w:hAnsi="Book Antiqua" w:cs="Arial" w:hint="eastAsia"/>
          <w:i/>
          <w:sz w:val="24"/>
          <w:szCs w:val="24"/>
          <w:lang w:eastAsia="zh-CN"/>
        </w:rPr>
        <w:t xml:space="preserve">, </w:t>
      </w:r>
      <w:r w:rsidRPr="00926441">
        <w:rPr>
          <w:rFonts w:ascii="Book Antiqua" w:hAnsi="Book Antiqua" w:cs="Arial"/>
          <w:sz w:val="24"/>
          <w:szCs w:val="24"/>
        </w:rPr>
        <w:lastRenderedPageBreak/>
        <w:t>≥2.5 mg iron loss/</w:t>
      </w:r>
      <w:r w:rsidR="00702D29" w:rsidRPr="00926441">
        <w:rPr>
          <w:rFonts w:ascii="Book Antiqua" w:hAnsi="Book Antiqua" w:cs="Arial" w:hint="eastAsia"/>
          <w:sz w:val="24"/>
          <w:szCs w:val="24"/>
          <w:lang w:eastAsia="zh-CN"/>
        </w:rPr>
        <w:t>d</w:t>
      </w:r>
      <w:r w:rsidRPr="00926441">
        <w:rPr>
          <w:rFonts w:ascii="Book Antiqua" w:hAnsi="Book Antiqua" w:cs="Arial"/>
          <w:sz w:val="24"/>
          <w:szCs w:val="24"/>
        </w:rPr>
        <w:t xml:space="preserve">). Although cyclooxygenase-2 (COX-2) inhibitors are associated with fewer GI injuries than traditional NSAIDs, long-term use of a COX-2 inhibitor may </w:t>
      </w:r>
      <w:r w:rsidR="00D22E0B" w:rsidRPr="00926441">
        <w:rPr>
          <w:rFonts w:ascii="Book Antiqua" w:hAnsi="Book Antiqua" w:cs="Arial"/>
          <w:sz w:val="24"/>
          <w:szCs w:val="24"/>
        </w:rPr>
        <w:t xml:space="preserve">also </w:t>
      </w:r>
      <w:r w:rsidRPr="00926441">
        <w:rPr>
          <w:rFonts w:ascii="Book Antiqua" w:hAnsi="Book Antiqua" w:cs="Arial"/>
          <w:sz w:val="24"/>
          <w:szCs w:val="24"/>
        </w:rPr>
        <w:t>induce GI injuries and require concomitant medication for associated an</w:t>
      </w:r>
      <w:r w:rsidR="00367F48" w:rsidRPr="00926441">
        <w:rPr>
          <w:rFonts w:ascii="Book Antiqua" w:hAnsi="Book Antiqua" w:cs="Arial"/>
          <w:sz w:val="24"/>
          <w:szCs w:val="24"/>
        </w:rPr>
        <w:t>em</w:t>
      </w:r>
      <w:r w:rsidRPr="00926441">
        <w:rPr>
          <w:rFonts w:ascii="Book Antiqua" w:hAnsi="Book Antiqua" w:cs="Arial"/>
          <w:sz w:val="24"/>
          <w:szCs w:val="24"/>
        </w:rPr>
        <w:t>ia and small intestinal injuries</w:t>
      </w:r>
      <w:r w:rsidR="00D73808" w:rsidRPr="00926441">
        <w:rPr>
          <w:rFonts w:ascii="Book Antiqua" w:hAnsi="Book Antiqua" w:cs="Arial"/>
          <w:sz w:val="24"/>
          <w:szCs w:val="24"/>
        </w:rPr>
        <w:fldChar w:fldCharType="begin">
          <w:fldData xml:space="preserve">PFJlZm1hbj48Q2l0ZT48QXV0aG9yPlRveW9kYTwvQXV0aG9yPjxZZWFyPjIwMTI8L1llYXI+PFJl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PFJlZm1hbj48Q2l0ZT48QXV0aG9yPlRveW9kYTwvQXV0aG9yPjxZZWFyPjIwMTI8L1llYXI+PFJl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[45]</w:t>
      </w:r>
      <w:r w:rsidR="00D73808" w:rsidRPr="00926441">
        <w:rPr>
          <w:rFonts w:ascii="Book Antiqua" w:hAnsi="Book Antiqua" w:cs="Arial"/>
          <w:sz w:val="24"/>
          <w:szCs w:val="24"/>
        </w:rPr>
        <w:fldChar w:fldCharType="end"/>
      </w:r>
      <w:r w:rsidRPr="00926441">
        <w:rPr>
          <w:rFonts w:ascii="Book Antiqua" w:hAnsi="Book Antiqua" w:cs="Arial"/>
          <w:sz w:val="24"/>
          <w:szCs w:val="24"/>
        </w:rPr>
        <w:t xml:space="preserve">. Notably, routine endoscopic examination may not reveal NSAID-induced GI injuries. Therefore, capsule endoscopy is recommended to screen for GI injuries in </w:t>
      </w:r>
      <w:r w:rsidR="00CF115A" w:rsidRPr="00926441">
        <w:rPr>
          <w:rFonts w:ascii="Book Antiqua" w:hAnsi="Book Antiqua" w:cs="Arial"/>
          <w:sz w:val="24"/>
          <w:szCs w:val="24"/>
        </w:rPr>
        <w:t>patients taking NSAIDs and presenting with</w:t>
      </w:r>
      <w:r w:rsidRPr="00926441">
        <w:rPr>
          <w:rFonts w:ascii="Book Antiqua" w:hAnsi="Book Antiqua" w:cs="Arial"/>
          <w:sz w:val="24"/>
          <w:szCs w:val="24"/>
        </w:rPr>
        <w:t xml:space="preserve"> unexplained </w:t>
      </w:r>
      <w:r w:rsidR="00CF115A" w:rsidRPr="00926441">
        <w:rPr>
          <w:rFonts w:ascii="Book Antiqua" w:hAnsi="Book Antiqua" w:cs="Arial"/>
          <w:sz w:val="24"/>
          <w:szCs w:val="24"/>
        </w:rPr>
        <w:t>an</w:t>
      </w:r>
      <w:r w:rsidR="00367F48" w:rsidRPr="00926441">
        <w:rPr>
          <w:rFonts w:ascii="Book Antiqua" w:hAnsi="Book Antiqua" w:cs="Arial"/>
          <w:sz w:val="24"/>
          <w:szCs w:val="24"/>
        </w:rPr>
        <w:t>em</w:t>
      </w:r>
      <w:r w:rsidR="00CF115A" w:rsidRPr="00926441">
        <w:rPr>
          <w:rFonts w:ascii="Book Antiqua" w:hAnsi="Book Antiqua" w:cs="Arial"/>
          <w:sz w:val="24"/>
          <w:szCs w:val="24"/>
        </w:rPr>
        <w:t xml:space="preserve">ia or </w:t>
      </w:r>
      <w:r w:rsidR="00D22E0B" w:rsidRPr="00926441">
        <w:rPr>
          <w:rFonts w:ascii="Book Antiqua" w:hAnsi="Book Antiqua" w:cs="Arial"/>
          <w:sz w:val="24"/>
          <w:szCs w:val="24"/>
        </w:rPr>
        <w:t>ID</w:t>
      </w:r>
      <w:r w:rsidR="00D73808" w:rsidRPr="00926441">
        <w:rPr>
          <w:rFonts w:ascii="Book Antiqua" w:hAnsi="Book Antiqua" w:cs="Arial"/>
          <w:sz w:val="24"/>
          <w:szCs w:val="24"/>
        </w:rPr>
        <w:fldChar w:fldCharType="begin">
          <w:fldData xml:space="preserve">PFJlZm1hbj48Q2l0ZT48QXV0aG9yPk1haWRlbjwvQXV0aG9yPjxZZWFyPjIwMDU8L1llYXI+PFJl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PFJlZm1hbj48Q2l0ZT48QXV0aG9yPk1haWRlbjwvQXV0aG9yPjxZZWFyPjIwMDU8L1llYXI+PFJl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[41,45,</w:t>
      </w:r>
      <w:r w:rsidR="0079043E" w:rsidRPr="00926441">
        <w:rPr>
          <w:rFonts w:ascii="Book Antiqua" w:hAnsi="Book Antiqua" w:cs="Arial"/>
          <w:noProof/>
          <w:sz w:val="24"/>
          <w:szCs w:val="24"/>
          <w:vertAlign w:val="superscript"/>
        </w:rPr>
        <w:t>46]</w:t>
      </w:r>
      <w:r w:rsidR="00D73808" w:rsidRPr="00926441">
        <w:rPr>
          <w:rFonts w:ascii="Book Antiqua" w:hAnsi="Book Antiqua" w:cs="Arial"/>
          <w:sz w:val="24"/>
          <w:szCs w:val="24"/>
        </w:rPr>
        <w:fldChar w:fldCharType="end"/>
      </w:r>
      <w:r w:rsidR="00CF115A" w:rsidRPr="00926441">
        <w:rPr>
          <w:rFonts w:ascii="Book Antiqua" w:hAnsi="Book Antiqua" w:cs="Arial"/>
          <w:sz w:val="24"/>
          <w:szCs w:val="24"/>
        </w:rPr>
        <w:t>.</w:t>
      </w:r>
    </w:p>
    <w:p w14:paraId="3B07B74F" w14:textId="77777777" w:rsidR="00F854D3" w:rsidRPr="00926441" w:rsidRDefault="00F854D3" w:rsidP="00EE0BD6">
      <w:pPr>
        <w:spacing w:after="0" w:line="360" w:lineRule="auto"/>
        <w:jc w:val="both"/>
        <w:rPr>
          <w:rFonts w:ascii="Book Antiqua" w:hAnsi="Book Antiqua" w:cs="Arial"/>
          <w:sz w:val="24"/>
          <w:szCs w:val="24"/>
        </w:rPr>
      </w:pPr>
    </w:p>
    <w:p w14:paraId="32102C4A" w14:textId="3FD2A682" w:rsidR="00EB3D3E" w:rsidRPr="00926441" w:rsidRDefault="00EB3D3E" w:rsidP="00EE0BD6">
      <w:pPr>
        <w:spacing w:after="0" w:line="360" w:lineRule="auto"/>
        <w:jc w:val="both"/>
        <w:rPr>
          <w:rFonts w:ascii="Book Antiqua" w:hAnsi="Book Antiqua" w:cs="Arial"/>
          <w:b/>
          <w:i/>
          <w:sz w:val="24"/>
          <w:szCs w:val="24"/>
        </w:rPr>
      </w:pPr>
      <w:r w:rsidRPr="00926441">
        <w:rPr>
          <w:rFonts w:ascii="Book Antiqua" w:hAnsi="Book Antiqua" w:cs="Arial"/>
          <w:b/>
          <w:i/>
          <w:sz w:val="24"/>
          <w:szCs w:val="24"/>
        </w:rPr>
        <w:t>Portal hypertensive gastropathyand gastric antral vascular ectasia</w:t>
      </w:r>
    </w:p>
    <w:p w14:paraId="317FDD83" w14:textId="2C669445" w:rsidR="0078475B" w:rsidRPr="00926441" w:rsidRDefault="00702D29" w:rsidP="00EE0BD6">
      <w:pPr>
        <w:spacing w:after="0" w:line="360" w:lineRule="auto"/>
        <w:jc w:val="both"/>
        <w:rPr>
          <w:rFonts w:ascii="Book Antiqua" w:hAnsi="Book Antiqua" w:cs="Arial"/>
          <w:sz w:val="24"/>
          <w:szCs w:val="24"/>
        </w:rPr>
      </w:pPr>
      <w:r w:rsidRPr="00926441">
        <w:rPr>
          <w:rFonts w:ascii="Book Antiqua" w:hAnsi="Book Antiqua" w:cs="Arial"/>
          <w:sz w:val="24"/>
          <w:szCs w:val="24"/>
        </w:rPr>
        <w:t>Portal hypertensive gastropathy (PHG)</w:t>
      </w:r>
      <w:r w:rsidRPr="00926441">
        <w:rPr>
          <w:rFonts w:ascii="Book Antiqua" w:hAnsi="Book Antiqua" w:cs="Arial" w:hint="eastAsia"/>
          <w:sz w:val="24"/>
          <w:szCs w:val="24"/>
          <w:lang w:eastAsia="zh-CN"/>
        </w:rPr>
        <w:t xml:space="preserve"> </w:t>
      </w:r>
      <w:r w:rsidR="00EB3D3E" w:rsidRPr="00926441">
        <w:rPr>
          <w:rFonts w:ascii="Book Antiqua" w:hAnsi="Book Antiqua" w:cs="Arial"/>
          <w:sz w:val="24"/>
          <w:szCs w:val="24"/>
        </w:rPr>
        <w:t xml:space="preserve">and </w:t>
      </w:r>
      <w:r w:rsidRPr="00926441">
        <w:rPr>
          <w:rFonts w:ascii="Book Antiqua" w:hAnsi="Book Antiqua" w:cs="Arial"/>
          <w:sz w:val="24"/>
          <w:szCs w:val="24"/>
        </w:rPr>
        <w:t>gastric antral vascular ectasia (GAVE)</w:t>
      </w:r>
      <w:r w:rsidR="00EB3D3E" w:rsidRPr="00926441">
        <w:rPr>
          <w:rFonts w:ascii="Book Antiqua" w:hAnsi="Book Antiqua" w:cs="Arial"/>
          <w:sz w:val="24"/>
          <w:szCs w:val="24"/>
        </w:rPr>
        <w:t>, although being distinct entities</w:t>
      </w:r>
      <w:r w:rsidR="00D946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&lt;Refman&gt;&lt;Cite&gt;&lt;Author&gt;Selinger&lt;/Author&gt;&lt;Year&gt;2008&lt;/Year&gt;&lt;RecNum&gt;3819&lt;/RecNum&gt;&lt;IDText&gt;Gastric antral vascular ectasia (GAVE): an update on clinical presentation, pathophysiology and treatment&lt;/IDText&gt;&lt;MDL Ref_Type="Journal"&gt;&lt;Ref_Type&gt;Journal&lt;/Ref_Type&gt;&lt;Ref_ID&gt;3819&lt;/Ref_ID&gt;&lt;Title_Primary&gt;Gastric antral vascular ectasia (GAVE): an update on clinical presentation, pathophysiology and treatment&lt;/Title_Primary&gt;&lt;Authors_Primary&gt;Selinger,C.P.&lt;/Authors_Primary&gt;&lt;Authors_Primary&gt;Ang,Y.S.&lt;/Authors_Primary&gt;&lt;Date_Primary&gt;2008&lt;/Date_Primary&gt;&lt;Keywords&gt;Anaemia&lt;/Keywords&gt;&lt;Keywords&gt;blood&lt;/Keywords&gt;&lt;Keywords&gt;Comorbidity&lt;/Keywords&gt;&lt;Keywords&gt;diagnosis&lt;/Keywords&gt;&lt;Keywords&gt;Diagnosis,Differential&lt;/Keywords&gt;&lt;Keywords&gt;Gastric Antral Vascular Ectasia&lt;/Keywords&gt;&lt;Keywords&gt;Gastroenterology&lt;/Keywords&gt;&lt;Keywords&gt;Humans&lt;/Keywords&gt;&lt;Keywords&gt;Hypertension,Portal&lt;/Keywords&gt;&lt;Keywords&gt;Liver&lt;/Keywords&gt;&lt;Keywords&gt;mortality&lt;/Keywords&gt;&lt;Keywords&gt;physiopathology&lt;/Keywords&gt;&lt;Keywords&gt;therapy&lt;/Keywords&gt;&lt;Reprint&gt;Not in File&lt;/Reprint&gt;&lt;Start_Page&gt;131&lt;/Start_Page&gt;&lt;End_Page&gt;137&lt;/End_Page&gt;&lt;Periodical&gt;Digestion&lt;/Periodical&gt;&lt;Volume&gt;77&lt;/Volume&gt;&lt;Issue&gt;2&lt;/Issue&gt;&lt;User_Def_1&gt;10.1159/000124339&lt;/User_Def_1&gt;&lt;Misc_3&gt;000124339 [pii];10.1159/000124339 [doi]&lt;/Misc_3&gt;&lt;Address&gt;Department of Gastroenterology, Royal Albert Edward Infirmary, Wigan, UK. christian.selinger@web.de&lt;/Address&gt;&lt;Web_URL&gt;18391491&lt;/Web_URL&gt;&lt;ZZ_JournalStdAbbrev&gt;&lt;f name="System"&gt;Digestion&lt;/f&gt;&lt;/ZZ_JournalStdAbbrev&gt;&lt;ZZ_WorkformID&gt;1&lt;/ZZ_WorkformID&gt;&lt;/MDL&gt;&lt;/Cite&gt;&lt;/Refman&gt;</w:instrText>
      </w:r>
      <w:r w:rsidR="00D94608"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[47]</w:t>
      </w:r>
      <w:r w:rsidR="00D94608" w:rsidRPr="00926441">
        <w:rPr>
          <w:rFonts w:ascii="Book Antiqua" w:hAnsi="Book Antiqua" w:cs="Arial"/>
          <w:sz w:val="24"/>
          <w:szCs w:val="24"/>
        </w:rPr>
        <w:fldChar w:fldCharType="end"/>
      </w:r>
      <w:r w:rsidR="00EB3D3E" w:rsidRPr="00926441">
        <w:rPr>
          <w:rFonts w:ascii="Book Antiqua" w:hAnsi="Book Antiqua" w:cs="Arial"/>
          <w:sz w:val="24"/>
          <w:szCs w:val="24"/>
        </w:rPr>
        <w:t>, can cause chronic gastrointestinal blood loss in patients with liver cirrhosis</w:t>
      </w:r>
      <w:r w:rsidR="00D73808" w:rsidRPr="00926441">
        <w:rPr>
          <w:rFonts w:ascii="Book Antiqua" w:hAnsi="Book Antiqua" w:cs="Arial"/>
          <w:sz w:val="24"/>
          <w:szCs w:val="24"/>
        </w:rPr>
        <w:fldChar w:fldCharType="begin">
          <w:fldData xml:space="preserve">PFJlZm1hbj48Q2l0ZT48QXV0aG9yPk5ndXllbjwvQXV0aG9yPjxZZWFyPjIwMDk8L1llYXI+PFJl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PFJlZm1hbj48Q2l0ZT48QXV0aG9yPk5ndXllbjwvQXV0aG9yPjxZZWFyPjIwMDk8L1llYXI+PFJl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Pr="00926441">
        <w:rPr>
          <w:rFonts w:ascii="Book Antiqua" w:hAnsi="Book Antiqua" w:cs="Arial"/>
          <w:noProof/>
          <w:sz w:val="24"/>
          <w:szCs w:val="24"/>
          <w:vertAlign w:val="superscript"/>
        </w:rPr>
        <w:t>[48,</w:t>
      </w:r>
      <w:r w:rsidR="0079043E" w:rsidRPr="00926441">
        <w:rPr>
          <w:rFonts w:ascii="Book Antiqua" w:hAnsi="Book Antiqua" w:cs="Arial"/>
          <w:noProof/>
          <w:sz w:val="24"/>
          <w:szCs w:val="24"/>
          <w:vertAlign w:val="superscript"/>
        </w:rPr>
        <w:t>49]</w:t>
      </w:r>
      <w:r w:rsidR="00D73808" w:rsidRPr="00926441">
        <w:rPr>
          <w:rFonts w:ascii="Book Antiqua" w:hAnsi="Book Antiqua" w:cs="Arial"/>
          <w:sz w:val="24"/>
          <w:szCs w:val="24"/>
        </w:rPr>
        <w:fldChar w:fldCharType="end"/>
      </w:r>
      <w:r w:rsidR="00325D08" w:rsidRPr="00926441">
        <w:rPr>
          <w:rFonts w:ascii="Book Antiqua" w:hAnsi="Book Antiqua" w:cs="Arial"/>
          <w:sz w:val="24"/>
          <w:szCs w:val="24"/>
        </w:rPr>
        <w:t>.</w:t>
      </w:r>
      <w:r w:rsidR="0078475B" w:rsidRPr="00926441">
        <w:rPr>
          <w:rFonts w:ascii="Book Antiqua" w:hAnsi="Book Antiqua" w:cs="Arial"/>
          <w:sz w:val="24"/>
          <w:szCs w:val="24"/>
        </w:rPr>
        <w:t xml:space="preserve"> Most frequently found in association with liver cirrhosis, PHG can also occur in non-cirrhotic patients (</w:t>
      </w:r>
      <w:r w:rsidR="0078475B" w:rsidRPr="00926441">
        <w:rPr>
          <w:rFonts w:ascii="Book Antiqua" w:hAnsi="Book Antiqua" w:cs="Arial"/>
          <w:i/>
          <w:sz w:val="24"/>
          <w:szCs w:val="24"/>
        </w:rPr>
        <w:t>e.g.</w:t>
      </w:r>
      <w:r w:rsidRPr="00926441">
        <w:rPr>
          <w:rFonts w:ascii="Book Antiqua" w:hAnsi="Book Antiqua" w:cs="Arial" w:hint="eastAsia"/>
          <w:i/>
          <w:sz w:val="24"/>
          <w:szCs w:val="24"/>
          <w:lang w:eastAsia="zh-CN"/>
        </w:rPr>
        <w:t>,</w:t>
      </w:r>
      <w:r w:rsidR="0078475B" w:rsidRPr="00926441">
        <w:rPr>
          <w:rFonts w:ascii="Book Antiqua" w:hAnsi="Book Antiqua" w:cs="Arial"/>
          <w:sz w:val="24"/>
          <w:szCs w:val="24"/>
        </w:rPr>
        <w:t xml:space="preserve"> splanchnic venous thrombosis)</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&lt;Refman&gt;&lt;Cite&gt;&lt;Author&gt;Schouten&lt;/Author&gt;&lt;Year&gt;2015&lt;/Year&gt;&lt;RecNum&gt;3820&lt;/RecNum&gt;&lt;IDText&gt;Idiopathic non-cirrhotic portal hypertension: a review&lt;/IDText&gt;&lt;MDL Ref_Type="Journal"&gt;&lt;Ref_Type&gt;Journal&lt;/Ref_Type&gt;&lt;Ref_ID&gt;3820&lt;/Ref_ID&gt;&lt;Title_Primary&gt;Idiopathic non-cirrhotic portal hypertension: a review&lt;/Title_Primary&gt;&lt;Authors_Primary&gt;Schouten,J.N.&lt;/Authors_Primary&gt;&lt;Authors_Primary&gt;Verheij,J.&lt;/Authors_Primary&gt;&lt;Authors_Primary&gt;Seijo,S.&lt;/Authors_Primary&gt;&lt;Date_Primary&gt;2015&lt;/Date_Primary&gt;&lt;Keywords&gt;complications&lt;/Keywords&gt;&lt;Keywords&gt;diagnosis&lt;/Keywords&gt;&lt;Keywords&gt;Disease&lt;/Keywords&gt;&lt;Keywords&gt;etiology&lt;/Keywords&gt;&lt;Keywords&gt;Gastroenterology&lt;/Keywords&gt;&lt;Keywords&gt;Guidelines&lt;/Keywords&gt;&lt;Keywords&gt;Hypertension&lt;/Keywords&gt;&lt;Keywords&gt;Infection&lt;/Keywords&gt;&lt;Keywords&gt;Liver&lt;/Keywords&gt;&lt;Keywords&gt;Liver Diseases&lt;/Keywords&gt;&lt;Keywords&gt;Netherlands&lt;/Keywords&gt;&lt;Keywords&gt;pathology&lt;/Keywords&gt;&lt;Keywords&gt;Syndrome&lt;/Keywords&gt;&lt;Keywords&gt;therapy&lt;/Keywords&gt;&lt;Reprint&gt;Not in File&lt;/Reprint&gt;&lt;Start_Page&gt;67&lt;/Start_Page&gt;&lt;Periodical&gt;Orphanet.J.Rare.Dis.&lt;/Periodical&gt;&lt;Volume&gt;10&lt;/Volume&gt;&lt;User_Def_1&gt;10.1186/s13023-015-0288-8&lt;/User_Def_1&gt;&lt;User_Def_5&gt;PMC4457997&lt;/User_Def_5&gt;&lt;Misc_3&gt;10.1186/s13023-015-0288-8 [doi];10.1186/s13023-015-0288-8 [pii]&lt;/Misc_3&gt;&lt;Address&gt;Department of Gastroenterology, University Hospital Ghent, De Pintelaan 185, Ghent, Belgium. jeoffrey.schouten@aznikolaas.be&amp;#xA;Department of Pathology, Academic Medical Center, University of Amsterdam, Amsterdam, The Netherlands. j.verheij@amc.uva.nl&amp;#xA;Department of Medicine, CTO, Icahn School of Medicine at Mount Sinai, New York, NY, 10029, USA. susana.seijo@mssm.edu&lt;/Address&gt;&lt;Web_URL&gt;26025214&lt;/Web_URL&gt;&lt;ZZ_JournalStdAbbrev&gt;&lt;f name="System"&gt;Orphanet.J.Rare.Dis.&lt;/f&gt;&lt;/ZZ_JournalStdAbbrev&gt;&lt;ZZ_WorkformID&gt;1&lt;/ZZ_WorkformID&gt;&lt;/MDL&gt;&lt;/Cite&gt;&lt;/Refman&gt;</w:instrText>
      </w:r>
      <w:r w:rsidR="00D73808"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[50]</w:t>
      </w:r>
      <w:r w:rsidR="00D73808" w:rsidRPr="00926441">
        <w:rPr>
          <w:rFonts w:ascii="Book Antiqua" w:hAnsi="Book Antiqua" w:cs="Arial"/>
          <w:sz w:val="24"/>
          <w:szCs w:val="24"/>
        </w:rPr>
        <w:fldChar w:fldCharType="end"/>
      </w:r>
      <w:r w:rsidR="0078475B" w:rsidRPr="00926441">
        <w:rPr>
          <w:rFonts w:ascii="Book Antiqua" w:hAnsi="Book Antiqua" w:cs="Arial"/>
          <w:sz w:val="24"/>
          <w:szCs w:val="24"/>
        </w:rPr>
        <w:t>. The management of PHG is based on reducing hepatic venous pressure gradients and iron replacement therapy and/or blood transfusions. Severe cases m</w:t>
      </w:r>
      <w:r w:rsidR="00241FBB" w:rsidRPr="00926441">
        <w:rPr>
          <w:rFonts w:ascii="Book Antiqua" w:hAnsi="Book Antiqua" w:cs="Arial"/>
          <w:sz w:val="24"/>
          <w:szCs w:val="24"/>
        </w:rPr>
        <w:t>a</w:t>
      </w:r>
      <w:r w:rsidR="0078475B" w:rsidRPr="00926441">
        <w:rPr>
          <w:rFonts w:ascii="Book Antiqua" w:hAnsi="Book Antiqua" w:cs="Arial"/>
          <w:sz w:val="24"/>
          <w:szCs w:val="24"/>
        </w:rPr>
        <w:t>y require shunt procedures</w:t>
      </w:r>
      <w:r w:rsidR="00D73808" w:rsidRPr="00926441">
        <w:rPr>
          <w:rFonts w:ascii="Book Antiqua" w:hAnsi="Book Antiqua" w:cs="Arial"/>
          <w:sz w:val="24"/>
          <w:szCs w:val="24"/>
        </w:rPr>
        <w:fldChar w:fldCharType="begin">
          <w:fldData xml:space="preserve">PFJlZm1hbj48Q2l0ZT48QXV0aG9yPlBhdHdhcmRoYW48L0F1dGhvcj48WWVhcj4yMDE0PC9ZZWFy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PFJlZm1hbj48Q2l0ZT48QXV0aG9yPlBhdHdhcmRoYW48L0F1dGhvcj48WWVhcj4yMDE0PC9ZZWFy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[51</w:t>
      </w:r>
      <w:r w:rsidRPr="00926441">
        <w:rPr>
          <w:rFonts w:ascii="Book Antiqua" w:hAnsi="Book Antiqua" w:cs="Arial" w:hint="eastAsia"/>
          <w:noProof/>
          <w:sz w:val="24"/>
          <w:szCs w:val="24"/>
          <w:vertAlign w:val="superscript"/>
          <w:lang w:eastAsia="zh-CN"/>
        </w:rPr>
        <w:t>-</w:t>
      </w:r>
      <w:r w:rsidR="0079043E" w:rsidRPr="00926441">
        <w:rPr>
          <w:rFonts w:ascii="Book Antiqua" w:hAnsi="Book Antiqua" w:cs="Arial"/>
          <w:noProof/>
          <w:sz w:val="24"/>
          <w:szCs w:val="24"/>
          <w:vertAlign w:val="superscript"/>
        </w:rPr>
        <w:t>53]</w:t>
      </w:r>
      <w:r w:rsidR="00D73808" w:rsidRPr="00926441">
        <w:rPr>
          <w:rFonts w:ascii="Book Antiqua" w:hAnsi="Book Antiqua" w:cs="Arial"/>
          <w:sz w:val="24"/>
          <w:szCs w:val="24"/>
        </w:rPr>
        <w:fldChar w:fldCharType="end"/>
      </w:r>
      <w:r w:rsidR="0078475B" w:rsidRPr="00926441">
        <w:rPr>
          <w:rFonts w:ascii="Book Antiqua" w:hAnsi="Book Antiqua" w:cs="Arial"/>
          <w:sz w:val="24"/>
          <w:szCs w:val="24"/>
        </w:rPr>
        <w:t>.</w:t>
      </w:r>
    </w:p>
    <w:p w14:paraId="1161C123" w14:textId="7AE96248" w:rsidR="00325D08" w:rsidRPr="00926441" w:rsidRDefault="0078475B" w:rsidP="00EE0BD6">
      <w:pPr>
        <w:spacing w:after="0" w:line="360" w:lineRule="auto"/>
        <w:ind w:firstLineChars="100" w:firstLine="240"/>
        <w:jc w:val="both"/>
        <w:rPr>
          <w:rFonts w:ascii="Book Antiqua" w:hAnsi="Book Antiqua" w:cs="Arial"/>
          <w:sz w:val="24"/>
          <w:szCs w:val="24"/>
        </w:rPr>
      </w:pPr>
      <w:r w:rsidRPr="00926441">
        <w:rPr>
          <w:rFonts w:ascii="Book Antiqua" w:hAnsi="Book Antiqua" w:cs="Arial"/>
          <w:sz w:val="24"/>
          <w:szCs w:val="24"/>
        </w:rPr>
        <w:t xml:space="preserve">GAVE, first described </w:t>
      </w:r>
      <w:r w:rsidR="00C868EB" w:rsidRPr="00926441">
        <w:rPr>
          <w:rFonts w:ascii="Book Antiqua" w:hAnsi="Book Antiqua" w:cs="Arial"/>
          <w:sz w:val="24"/>
          <w:szCs w:val="24"/>
        </w:rPr>
        <w:t>in 1953</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&lt;Refman&gt;&lt;Cite&gt;&lt;Author&gt;Rider&lt;/Author&gt;&lt;Year&gt;1953&lt;/Year&gt;&lt;RecNum&gt;3824&lt;/RecNum&gt;&lt;IDText&gt;Gastritis with veno-capillary ectasia as a source of massive gastric hemorrhage&lt;/IDText&gt;&lt;MDL Ref_Type="Journal"&gt;&lt;Ref_Type&gt;Journal&lt;/Ref_Type&gt;&lt;Ref_ID&gt;3824&lt;/Ref_ID&gt;&lt;Title_Primary&gt;Gastritis with veno-capillary ectasia as a source of massive gastric hemorrhage&lt;/Title_Primary&gt;&lt;Authors_Primary&gt;Rider,J.A.&lt;/Authors_Primary&gt;&lt;Authors_Primary&gt;KLOTZ,A.P.&lt;/Authors_Primary&gt;&lt;Authors_Primary&gt;KIRSNER,J.B.&lt;/Authors_Primary&gt;&lt;Date_Primary&gt;1953/5&lt;/Date_Primary&gt;&lt;Keywords&gt;Gastritis&lt;/Keywords&gt;&lt;Keywords&gt;Hemorrhage&lt;/Keywords&gt;&lt;Keywords&gt;Stomach&lt;/Keywords&gt;&lt;Reprint&gt;Not in File&lt;/Reprint&gt;&lt;Start_Page&gt;118&lt;/Start_Page&gt;&lt;End_Page&gt;123&lt;/End_Page&gt;&lt;Periodical&gt;Gastroenterology&lt;/Periodical&gt;&lt;Volume&gt;24&lt;/Volume&gt;&lt;Issue&gt;1&lt;/Issue&gt;&lt;User_Def_1&gt;-&lt;/User_Def_1&gt;&lt;Web_URL&gt;13052170&lt;/Web_URL&gt;&lt;ZZ_JournalStdAbbrev&gt;&lt;f name="System"&gt;Gastroenterology&lt;/f&gt;&lt;/ZZ_JournalStdAbbrev&gt;&lt;ZZ_WorkformID&gt;1&lt;/ZZ_WorkformID&gt;&lt;/MDL&gt;&lt;/Cite&gt;&lt;/Refman&gt;</w:instrText>
      </w:r>
      <w:r w:rsidR="00D73808"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[54]</w:t>
      </w:r>
      <w:r w:rsidR="00D73808" w:rsidRPr="00926441">
        <w:rPr>
          <w:rFonts w:ascii="Book Antiqua" w:hAnsi="Book Antiqua" w:cs="Arial"/>
          <w:sz w:val="24"/>
          <w:szCs w:val="24"/>
        </w:rPr>
        <w:fldChar w:fldCharType="end"/>
      </w:r>
      <w:r w:rsidRPr="00926441">
        <w:rPr>
          <w:rFonts w:ascii="Book Antiqua" w:hAnsi="Book Antiqua" w:cs="Arial"/>
          <w:sz w:val="24"/>
          <w:szCs w:val="24"/>
        </w:rPr>
        <w:t xml:space="preserve"> in a patient with chronic IDA, ac</w:t>
      </w:r>
      <w:r w:rsidR="00F854D3" w:rsidRPr="00926441">
        <w:rPr>
          <w:rFonts w:ascii="Book Antiqua" w:hAnsi="Book Antiqua" w:cs="Arial"/>
          <w:sz w:val="24"/>
          <w:szCs w:val="24"/>
        </w:rPr>
        <w:t>counts for up to 4% of all non-</w:t>
      </w:r>
      <w:r w:rsidRPr="00926441">
        <w:rPr>
          <w:rFonts w:ascii="Book Antiqua" w:hAnsi="Book Antiqua" w:cs="Arial"/>
          <w:sz w:val="24"/>
          <w:szCs w:val="24"/>
        </w:rPr>
        <w:t xml:space="preserve">variceal upper gastrointestinal bleedings. </w:t>
      </w:r>
      <w:r w:rsidR="00531774" w:rsidRPr="00926441">
        <w:rPr>
          <w:rFonts w:ascii="Book Antiqua" w:hAnsi="Book Antiqua" w:cs="Arial"/>
          <w:sz w:val="24"/>
          <w:szCs w:val="24"/>
        </w:rPr>
        <w:t>Although c</w:t>
      </w:r>
      <w:r w:rsidRPr="00926441">
        <w:rPr>
          <w:rFonts w:ascii="Book Antiqua" w:hAnsi="Book Antiqua" w:cs="Arial"/>
          <w:sz w:val="24"/>
          <w:szCs w:val="24"/>
        </w:rPr>
        <w:t>irrhosis is found in up to 30% of GAVE patients and occurs in about 2% of patients awaiting liver transplantation</w:t>
      </w:r>
      <w:r w:rsidR="00D73808" w:rsidRPr="00926441">
        <w:rPr>
          <w:rFonts w:ascii="Book Antiqua" w:hAnsi="Book Antiqua" w:cs="Arial"/>
          <w:sz w:val="24"/>
          <w:szCs w:val="24"/>
        </w:rPr>
        <w:fldChar w:fldCharType="begin">
          <w:fldData xml:space="preserve">PFJlZm1hbj48Q2l0ZT48QXV0aG9yPkdocmVuYXNzaWE8L0F1dGhvcj48WWVhcj4yMDE0PC9ZZWFy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PFJlZm1hbj48Q2l0ZT48QXV0aG9yPkdocmVuYXNzaWE8L0F1dGhvcj48WWVhcj4yMDE0PC9ZZWFy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[55,49,</w:t>
      </w:r>
      <w:r w:rsidR="0079043E" w:rsidRPr="00926441">
        <w:rPr>
          <w:rFonts w:ascii="Book Antiqua" w:hAnsi="Book Antiqua" w:cs="Arial"/>
          <w:noProof/>
          <w:sz w:val="24"/>
          <w:szCs w:val="24"/>
          <w:vertAlign w:val="superscript"/>
        </w:rPr>
        <w:t>56]</w:t>
      </w:r>
      <w:r w:rsidR="00D73808" w:rsidRPr="00926441">
        <w:rPr>
          <w:rFonts w:ascii="Book Antiqua" w:hAnsi="Book Antiqua" w:cs="Arial"/>
          <w:sz w:val="24"/>
          <w:szCs w:val="24"/>
        </w:rPr>
        <w:fldChar w:fldCharType="end"/>
      </w:r>
      <w:r w:rsidRPr="00926441">
        <w:rPr>
          <w:rFonts w:ascii="Book Antiqua" w:hAnsi="Book Antiqua" w:cs="Arial"/>
          <w:sz w:val="24"/>
          <w:szCs w:val="24"/>
        </w:rPr>
        <w:t xml:space="preserve">, portal hypertension </w:t>
      </w:r>
      <w:r w:rsidR="00531774" w:rsidRPr="00926441">
        <w:rPr>
          <w:rFonts w:ascii="Book Antiqua" w:hAnsi="Book Antiqua" w:cs="Arial"/>
          <w:sz w:val="24"/>
          <w:szCs w:val="24"/>
        </w:rPr>
        <w:t xml:space="preserve">does not </w:t>
      </w:r>
      <w:r w:rsidRPr="00926441">
        <w:rPr>
          <w:rFonts w:ascii="Book Antiqua" w:hAnsi="Book Antiqua" w:cs="Arial"/>
          <w:sz w:val="24"/>
          <w:szCs w:val="24"/>
        </w:rPr>
        <w:t>seem to play an important role in the development of GAVE. Treatment comprises, in general, endoscopic interventions (</w:t>
      </w:r>
      <w:r w:rsidRPr="00926441">
        <w:rPr>
          <w:rFonts w:ascii="Book Antiqua" w:hAnsi="Book Antiqua" w:cs="Arial"/>
          <w:i/>
          <w:sz w:val="24"/>
          <w:szCs w:val="24"/>
        </w:rPr>
        <w:t>e.g.</w:t>
      </w:r>
      <w:r w:rsidR="00702D29" w:rsidRPr="00926441">
        <w:rPr>
          <w:rFonts w:ascii="Book Antiqua" w:hAnsi="Book Antiqua" w:cs="Arial" w:hint="eastAsia"/>
          <w:i/>
          <w:sz w:val="24"/>
          <w:szCs w:val="24"/>
          <w:lang w:eastAsia="zh-CN"/>
        </w:rPr>
        <w:t>,</w:t>
      </w:r>
      <w:r w:rsidRPr="00926441">
        <w:rPr>
          <w:rFonts w:ascii="Book Antiqua" w:hAnsi="Book Antiqua" w:cs="Arial"/>
          <w:sz w:val="24"/>
          <w:szCs w:val="24"/>
        </w:rPr>
        <w:t xml:space="preserve"> Argon plasma coagulation, Nd</w:t>
      </w:r>
      <w:r w:rsidR="00C27BAE" w:rsidRPr="00926441">
        <w:rPr>
          <w:rFonts w:ascii="Book Antiqua" w:hAnsi="Book Antiqua" w:cs="Arial"/>
          <w:sz w:val="24"/>
          <w:szCs w:val="24"/>
        </w:rPr>
        <w:t>:</w:t>
      </w:r>
      <w:r w:rsidR="00702D29" w:rsidRPr="00926441">
        <w:rPr>
          <w:rFonts w:ascii="Book Antiqua" w:hAnsi="Book Antiqua" w:cs="Arial" w:hint="eastAsia"/>
          <w:sz w:val="24"/>
          <w:szCs w:val="24"/>
          <w:lang w:eastAsia="zh-CN"/>
        </w:rPr>
        <w:t xml:space="preserve"> </w:t>
      </w:r>
      <w:r w:rsidRPr="00926441">
        <w:rPr>
          <w:rFonts w:ascii="Book Antiqua" w:hAnsi="Book Antiqua" w:cs="Arial"/>
          <w:sz w:val="24"/>
          <w:szCs w:val="24"/>
        </w:rPr>
        <w:t>YAG laser) and surgical procedures (</w:t>
      </w:r>
      <w:r w:rsidR="00702D29" w:rsidRPr="00926441">
        <w:rPr>
          <w:rFonts w:ascii="Book Antiqua" w:hAnsi="Book Antiqua" w:cs="Arial"/>
          <w:i/>
          <w:sz w:val="24"/>
          <w:szCs w:val="24"/>
        </w:rPr>
        <w:t>e.g.</w:t>
      </w:r>
      <w:r w:rsidR="00702D29" w:rsidRPr="00926441">
        <w:rPr>
          <w:rFonts w:ascii="Book Antiqua" w:hAnsi="Book Antiqua" w:cs="Arial" w:hint="eastAsia"/>
          <w:i/>
          <w:sz w:val="24"/>
          <w:szCs w:val="24"/>
          <w:lang w:eastAsia="zh-CN"/>
        </w:rPr>
        <w:t>,</w:t>
      </w:r>
      <w:r w:rsidRPr="00926441">
        <w:rPr>
          <w:rFonts w:ascii="Book Antiqua" w:hAnsi="Book Antiqua" w:cs="Arial"/>
          <w:sz w:val="24"/>
          <w:szCs w:val="24"/>
        </w:rPr>
        <w:t xml:space="preserve"> antrectomy and Billroth I anastomosis) to manage lesions, </w:t>
      </w:r>
      <w:r w:rsidR="00531774" w:rsidRPr="00926441">
        <w:rPr>
          <w:rFonts w:ascii="Book Antiqua" w:hAnsi="Book Antiqua" w:cs="Arial"/>
          <w:sz w:val="24"/>
          <w:szCs w:val="24"/>
        </w:rPr>
        <w:t xml:space="preserve">and </w:t>
      </w:r>
      <w:r w:rsidRPr="00926441">
        <w:rPr>
          <w:rFonts w:ascii="Book Antiqua" w:hAnsi="Book Antiqua" w:cs="Arial"/>
          <w:sz w:val="24"/>
          <w:szCs w:val="24"/>
        </w:rPr>
        <w:t>symptomatic therapy with iron supplementation or blood transfusions, depending on the severity of an</w:t>
      </w:r>
      <w:r w:rsidR="00367F48" w:rsidRPr="00926441">
        <w:rPr>
          <w:rFonts w:ascii="Book Antiqua" w:hAnsi="Book Antiqua" w:cs="Arial"/>
          <w:sz w:val="24"/>
          <w:szCs w:val="24"/>
        </w:rPr>
        <w:t>em</w:t>
      </w:r>
      <w:r w:rsidRPr="00926441">
        <w:rPr>
          <w:rFonts w:ascii="Book Antiqua" w:hAnsi="Book Antiqua" w:cs="Arial"/>
          <w:sz w:val="24"/>
          <w:szCs w:val="24"/>
        </w:rPr>
        <w:t>ia</w:t>
      </w:r>
      <w:r w:rsidR="00D73808" w:rsidRPr="00926441">
        <w:rPr>
          <w:rFonts w:ascii="Book Antiqua" w:hAnsi="Book Antiqua" w:cs="Arial"/>
          <w:sz w:val="24"/>
          <w:szCs w:val="24"/>
        </w:rPr>
        <w:fldChar w:fldCharType="begin">
          <w:fldData xml:space="preserve">PFJlZm1hbj48Q2l0ZT48QXV0aG9yPkpvaG5zb248L0F1dGhvcj48WWVhcj4yMDExPC9ZZWFyPjxS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PFJlZm1hbj48Q2l0ZT48QXV0aG9yPkpvaG5zb248L0F1dGhvcj48WWVhcj4yMDExPC9ZZWFyPjxS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[49</w:t>
      </w:r>
      <w:r w:rsidR="00702D29" w:rsidRPr="00926441">
        <w:rPr>
          <w:rFonts w:ascii="Book Antiqua" w:hAnsi="Book Antiqua" w:cs="Arial" w:hint="eastAsia"/>
          <w:noProof/>
          <w:sz w:val="24"/>
          <w:szCs w:val="24"/>
          <w:vertAlign w:val="superscript"/>
          <w:lang w:eastAsia="zh-CN"/>
        </w:rPr>
        <w:t>-</w:t>
      </w:r>
      <w:r w:rsidR="0079043E" w:rsidRPr="00926441">
        <w:rPr>
          <w:rFonts w:ascii="Book Antiqua" w:hAnsi="Book Antiqua" w:cs="Arial"/>
          <w:noProof/>
          <w:sz w:val="24"/>
          <w:szCs w:val="24"/>
          <w:vertAlign w:val="superscript"/>
        </w:rPr>
        <w:t>52]</w:t>
      </w:r>
      <w:r w:rsidR="00D73808" w:rsidRPr="00926441">
        <w:rPr>
          <w:rFonts w:ascii="Book Antiqua" w:hAnsi="Book Antiqua" w:cs="Arial"/>
          <w:sz w:val="24"/>
          <w:szCs w:val="24"/>
        </w:rPr>
        <w:fldChar w:fldCharType="end"/>
      </w:r>
      <w:r w:rsidR="00325D08" w:rsidRPr="00926441">
        <w:rPr>
          <w:rFonts w:ascii="Book Antiqua" w:hAnsi="Book Antiqua" w:cs="Arial"/>
          <w:sz w:val="24"/>
          <w:szCs w:val="24"/>
        </w:rPr>
        <w:t>.</w:t>
      </w:r>
    </w:p>
    <w:p w14:paraId="6E3B0752" w14:textId="77777777" w:rsidR="00B7508F" w:rsidRPr="00926441" w:rsidRDefault="00B7508F" w:rsidP="00EE0BD6">
      <w:pPr>
        <w:spacing w:after="0" w:line="360" w:lineRule="auto"/>
        <w:jc w:val="both"/>
        <w:rPr>
          <w:rFonts w:ascii="Book Antiqua" w:hAnsi="Book Antiqua" w:cs="Arial"/>
          <w:sz w:val="24"/>
          <w:szCs w:val="24"/>
        </w:rPr>
      </w:pPr>
    </w:p>
    <w:p w14:paraId="6994CA0D" w14:textId="77777777" w:rsidR="00DB463F" w:rsidRPr="00926441" w:rsidRDefault="00AC0937" w:rsidP="00EE0BD6">
      <w:pPr>
        <w:spacing w:after="0" w:line="360" w:lineRule="auto"/>
        <w:jc w:val="both"/>
        <w:rPr>
          <w:rFonts w:ascii="Book Antiqua" w:hAnsi="Book Antiqua" w:cs="Arial"/>
          <w:b/>
          <w:i/>
          <w:sz w:val="24"/>
          <w:szCs w:val="24"/>
        </w:rPr>
      </w:pPr>
      <w:r w:rsidRPr="00926441">
        <w:rPr>
          <w:rFonts w:ascii="Book Antiqua" w:hAnsi="Book Antiqua" w:cs="Arial"/>
          <w:b/>
          <w:i/>
          <w:sz w:val="24"/>
          <w:szCs w:val="24"/>
        </w:rPr>
        <w:t>Autoimmune atrophic gastritis</w:t>
      </w:r>
    </w:p>
    <w:p w14:paraId="0C1838E8" w14:textId="017AD5DC" w:rsidR="00D411F9" w:rsidRPr="00926441" w:rsidRDefault="00325D08" w:rsidP="00EE0BD6">
      <w:pPr>
        <w:spacing w:after="0" w:line="360" w:lineRule="auto"/>
        <w:jc w:val="both"/>
        <w:rPr>
          <w:rFonts w:ascii="Book Antiqua" w:hAnsi="Book Antiqua" w:cs="Arial"/>
          <w:sz w:val="24"/>
          <w:szCs w:val="24"/>
        </w:rPr>
      </w:pPr>
      <w:r w:rsidRPr="00926441">
        <w:rPr>
          <w:rFonts w:ascii="Book Antiqua" w:hAnsi="Book Antiqua" w:cs="Arial"/>
          <w:sz w:val="24"/>
          <w:szCs w:val="24"/>
        </w:rPr>
        <w:t>Autoimmune gastritis</w:t>
      </w:r>
      <w:r w:rsidR="00BD0E81" w:rsidRPr="00926441">
        <w:rPr>
          <w:rFonts w:ascii="Book Antiqua" w:hAnsi="Book Antiqua" w:cs="Arial"/>
          <w:sz w:val="24"/>
          <w:szCs w:val="24"/>
        </w:rPr>
        <w:t xml:space="preserve"> (AIG)</w:t>
      </w:r>
      <w:r w:rsidRPr="00926441">
        <w:rPr>
          <w:rFonts w:ascii="Book Antiqua" w:hAnsi="Book Antiqua" w:cs="Arial"/>
          <w:sz w:val="24"/>
          <w:szCs w:val="24"/>
        </w:rPr>
        <w:t xml:space="preserve"> is implicated in 20</w:t>
      </w:r>
      <w:r w:rsidR="00702D29" w:rsidRPr="00926441">
        <w:rPr>
          <w:rFonts w:ascii="Book Antiqua" w:hAnsi="Book Antiqua" w:cs="Arial" w:hint="eastAsia"/>
          <w:sz w:val="24"/>
          <w:szCs w:val="24"/>
          <w:lang w:eastAsia="zh-CN"/>
        </w:rPr>
        <w:t>%</w:t>
      </w:r>
      <w:r w:rsidRPr="00926441">
        <w:rPr>
          <w:rFonts w:ascii="Book Antiqua" w:hAnsi="Book Antiqua" w:cs="Arial"/>
          <w:sz w:val="24"/>
          <w:szCs w:val="24"/>
        </w:rPr>
        <w:t>-30% of IDA cases that are refractory to oral iron</w:t>
      </w:r>
      <w:r w:rsidR="00D73808" w:rsidRPr="00926441">
        <w:rPr>
          <w:rFonts w:ascii="Book Antiqua" w:hAnsi="Book Antiqua" w:cs="Arial"/>
          <w:sz w:val="24"/>
          <w:szCs w:val="24"/>
        </w:rPr>
        <w:fldChar w:fldCharType="begin">
          <w:fldData xml:space="preserve">PFJlZm1hbj48Q2l0ZT48QXV0aG9yPkhlcnNoa288L0F1dGhvcj48WWVhcj4yMDE0PC9ZZWFyPjxS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PFJlZm1hbj48Q2l0ZT48QXV0aG9yPkhlcnNoa288L0F1dGhvcj48WWVhcj4yMDE0PC9ZZWFyPjxS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[57,</w:t>
      </w:r>
      <w:r w:rsidR="0079043E" w:rsidRPr="00926441">
        <w:rPr>
          <w:rFonts w:ascii="Book Antiqua" w:hAnsi="Book Antiqua" w:cs="Arial"/>
          <w:noProof/>
          <w:sz w:val="24"/>
          <w:szCs w:val="24"/>
          <w:vertAlign w:val="superscript"/>
        </w:rPr>
        <w:t>58]</w:t>
      </w:r>
      <w:r w:rsidR="00D73808" w:rsidRPr="00926441">
        <w:rPr>
          <w:rFonts w:ascii="Book Antiqua" w:hAnsi="Book Antiqua" w:cs="Arial"/>
          <w:sz w:val="24"/>
          <w:szCs w:val="24"/>
        </w:rPr>
        <w:fldChar w:fldCharType="end"/>
      </w:r>
      <w:r w:rsidR="00637B9E" w:rsidRPr="00926441">
        <w:rPr>
          <w:rFonts w:ascii="Book Antiqua" w:hAnsi="Book Antiqua" w:cs="Arial"/>
          <w:sz w:val="24"/>
          <w:szCs w:val="24"/>
        </w:rPr>
        <w:t>.</w:t>
      </w:r>
    </w:p>
    <w:p w14:paraId="184BCA24" w14:textId="28798600" w:rsidR="00B7508F" w:rsidRPr="00926441" w:rsidRDefault="00BD0E81"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AIG</w:t>
      </w:r>
      <w:r w:rsidR="008B5B4C" w:rsidRPr="00926441">
        <w:rPr>
          <w:rFonts w:ascii="Book Antiqua" w:hAnsi="Book Antiqua" w:cs="Arial"/>
          <w:sz w:val="24"/>
          <w:szCs w:val="24"/>
        </w:rPr>
        <w:t xml:space="preserve">, first described by Faber in 1909 as </w:t>
      </w:r>
      <w:r w:rsidR="00B12A78" w:rsidRPr="00926441">
        <w:rPr>
          <w:rFonts w:ascii="Book Antiqua" w:hAnsi="Book Antiqua" w:cs="Arial"/>
          <w:i/>
          <w:sz w:val="24"/>
          <w:szCs w:val="24"/>
        </w:rPr>
        <w:t>achlorhydric gastric atrophy</w:t>
      </w:r>
      <w:r w:rsidR="008B5B4C" w:rsidRPr="00926441">
        <w:rPr>
          <w:rFonts w:ascii="Book Antiqua" w:hAnsi="Book Antiqua" w:cs="Arial"/>
          <w:sz w:val="24"/>
          <w:szCs w:val="24"/>
        </w:rPr>
        <w:t xml:space="preserve">, </w:t>
      </w:r>
      <w:r w:rsidR="00124F2A" w:rsidRPr="00926441">
        <w:rPr>
          <w:rFonts w:ascii="Book Antiqua" w:hAnsi="Book Antiqua" w:cs="Arial"/>
          <w:sz w:val="24"/>
          <w:szCs w:val="24"/>
        </w:rPr>
        <w:t xml:space="preserve">is a chronic progressive inflammatory condition leading to the decrease or disappearance of parietal cells, which results in reduced or absent acid production (hypochlorhydria </w:t>
      </w:r>
      <w:r w:rsidR="00124F2A" w:rsidRPr="00926441">
        <w:rPr>
          <w:rFonts w:ascii="Book Antiqua" w:hAnsi="Book Antiqua" w:cs="Arial"/>
          <w:sz w:val="24"/>
          <w:szCs w:val="24"/>
        </w:rPr>
        <w:lastRenderedPageBreak/>
        <w:t>or achlorhydria)</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&lt;Refman&gt;&lt;Cite&gt;&lt;Author&gt;Neumann&lt;/Author&gt;&lt;Year&gt;2013&lt;/Year&gt;&lt;RecNum&gt;808&lt;/RecNum&gt;&lt;IDText&gt;Autoimmune atrophic gastritis--pathogenesis, pathology and management&lt;/IDText&gt;&lt;MDL Ref_Type="Journal"&gt;&lt;Ref_Type&gt;Journal&lt;/Ref_Type&gt;&lt;Ref_ID&gt;808&lt;/Ref_ID&gt;&lt;Title_Primary&gt;Autoimmune atrophic gastritis--pathogenesis, pathology and management&lt;/Title_Primary&gt;&lt;Authors_Primary&gt;Neumann,W.L.&lt;/Authors_Primary&gt;&lt;Authors_Primary&gt;Coss,E.&lt;/Authors_Primary&gt;&lt;Authors_Primary&gt;Rugge,M.&lt;/Authors_Primary&gt;&lt;Authors_Primary&gt;Genta,R.M.&lt;/Authors_Primary&gt;&lt;Date_Primary&gt;2013/9&lt;/Date_Primary&gt;&lt;Keywords&gt;Absorption&lt;/Keywords&gt;&lt;Keywords&gt;Achlorhydria&lt;/Keywords&gt;&lt;Keywords&gt;Anaemia&lt;/Keywords&gt;&lt;Keywords&gt;Autoantibodies&lt;/Keywords&gt;&lt;Keywords&gt;Autoimmune Diseases&lt;/Keywords&gt;&lt;Keywords&gt;Biopsy&lt;/Keywords&gt;&lt;Keywords&gt;Cancer&lt;/Keywords&gt;&lt;Keywords&gt;deficiency&lt;/Keywords&gt;&lt;Keywords&gt;diagnosis&lt;/Keywords&gt;&lt;Keywords&gt;Disease&lt;/Keywords&gt;&lt;Keywords&gt;Disease Management&lt;/Keywords&gt;&lt;Keywords&gt;epidemiology&lt;/Keywords&gt;&lt;Keywords&gt;Gastric Mucosa&lt;/Keywords&gt;&lt;Keywords&gt;Gastritis&lt;/Keywords&gt;&lt;Keywords&gt;Gastritis,Atrophic&lt;/Keywords&gt;&lt;Keywords&gt;Helicobacter pylori&lt;/Keywords&gt;&lt;Keywords&gt;Humans&lt;/Keywords&gt;&lt;Keywords&gt;immunology&lt;/Keywords&gt;&lt;Keywords&gt;Infection&lt;/Keywords&gt;&lt;Keywords&gt;pathology&lt;/Keywords&gt;&lt;Keywords&gt;Population&lt;/Keywords&gt;&lt;Keywords&gt;Prevalence&lt;/Keywords&gt;&lt;Keywords&gt;Risk&lt;/Keywords&gt;&lt;Keywords&gt;therapy&lt;/Keywords&gt;&lt;Keywords&gt;Women&lt;/Keywords&gt;&lt;Reprint&gt;Not in File&lt;/Reprint&gt;&lt;Start_Page&gt;529&lt;/Start_Page&gt;&lt;End_Page&gt;541&lt;/End_Page&gt;&lt;Periodical&gt;Nat.Rev.Gastroenterol.Hepatol.&lt;/Periodical&gt;&lt;Volume&gt;10&lt;/Volume&gt;&lt;Issue&gt;9&lt;/Issue&gt;&lt;User_Def_1&gt;10.1038/nrgastro.2013.101&lt;/User_Def_1&gt;&lt;Misc_3&gt;nrgastro.2013.101 [pii];10.1038/nrgastro.2013.101 [doi]&lt;/Misc_3&gt;&lt;Address&gt;Miraca Life Sciences Research Institute, 6655 North MacArthur Boulevard, Irving, TX 75039, USA&lt;/Address&gt;&lt;Web_URL&gt;23774773&lt;/Web_URL&gt;&lt;ZZ_JournalStdAbbrev&gt;&lt;f name="System"&gt;Nat.Rev.Gastroenterol.Hepatol.&lt;/f&gt;&lt;/ZZ_JournalStdAbbrev&gt;&lt;ZZ_WorkformID&gt;1&lt;/ZZ_WorkformID&gt;&lt;/MDL&gt;&lt;/Cite&gt;&lt;/Refman&gt;</w:instrText>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[59]</w:t>
      </w:r>
      <w:r w:rsidR="00D73808" w:rsidRPr="00926441">
        <w:rPr>
          <w:rFonts w:ascii="Book Antiqua" w:hAnsi="Book Antiqua" w:cs="Arial"/>
          <w:sz w:val="24"/>
          <w:szCs w:val="24"/>
        </w:rPr>
        <w:fldChar w:fldCharType="end"/>
      </w:r>
      <w:r w:rsidR="00E06581" w:rsidRPr="00926441">
        <w:rPr>
          <w:rFonts w:ascii="Book Antiqua" w:hAnsi="Book Antiqua" w:cs="Arial"/>
          <w:sz w:val="24"/>
          <w:szCs w:val="24"/>
        </w:rPr>
        <w:t>.</w:t>
      </w:r>
      <w:r w:rsidR="00D37E8C" w:rsidRPr="00926441">
        <w:rPr>
          <w:rFonts w:ascii="Book Antiqua" w:hAnsi="Book Antiqua" w:cs="Arial"/>
          <w:sz w:val="24"/>
          <w:szCs w:val="24"/>
        </w:rPr>
        <w:t>The lack of gastric acidity has only recently been confirmed as key factor for impa</w:t>
      </w:r>
      <w:r w:rsidR="00702D29" w:rsidRPr="00926441">
        <w:rPr>
          <w:rFonts w:ascii="Book Antiqua" w:hAnsi="Book Antiqua" w:cs="Arial"/>
          <w:sz w:val="24"/>
          <w:szCs w:val="24"/>
        </w:rPr>
        <w:t>ired intestinal iron absorption</w:t>
      </w:r>
      <w:r w:rsidR="00D37E8C"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&lt;Refman&gt;&lt;Cite&gt;&lt;Author&gt;Betesh&lt;/Author&gt;&lt;Year&gt;2015&lt;/Year&gt;&lt;RecNum&gt;811&lt;/RecNum&gt;&lt;IDText&gt;Is achlorhydria a cause of iron deficiency anemia?&lt;/IDText&gt;&lt;MDL Ref_Type="Journal"&gt;&lt;Ref_Type&gt;Journal&lt;/Ref_Type&gt;&lt;Ref_ID&gt;811&lt;/Ref_ID&gt;&lt;Title_Primary&gt;Is achlorhydria a cause of iron deficiency anemia?&lt;/Title_Primary&gt;&lt;Authors_Primary&gt;Betesh,A.L.&lt;/Authors_Primary&gt;&lt;Authors_Primary&gt;Santa Ana,C.A.&lt;/Authors_Primary&gt;&lt;Authors_Primary&gt;Cole,J.A.&lt;/Authors_Primary&gt;&lt;Authors_Primary&gt;Fordtran,J.S.&lt;/Authors_Primary&gt;&lt;Date_Primary&gt;2015/7&lt;/Date_Primary&gt;&lt;Keywords&gt;Absorption&lt;/Keywords&gt;&lt;Keywords&gt;Achlorhydria&lt;/Keywords&gt;&lt;Keywords&gt;Anemia&lt;/Keywords&gt;&lt;Keywords&gt;deficiency&lt;/Keywords&gt;&lt;Keywords&gt;Diet&lt;/Keywords&gt;&lt;Keywords&gt;Gastritis&lt;/Keywords&gt;&lt;Keywords&gt;Humans&lt;/Keywords&gt;&lt;Keywords&gt;Iron&lt;/Keywords&gt;&lt;Keywords&gt;methods&lt;/Keywords&gt;&lt;Reprint&gt;Not in File&lt;/Reprint&gt;&lt;Start_Page&gt;9&lt;/Start_Page&gt;&lt;End_Page&gt;19&lt;/End_Page&gt;&lt;Periodical&gt;Am.J.Clin.Nutr.&lt;/Periodical&gt;&lt;Volume&gt;102&lt;/Volume&gt;&lt;Issue&gt;1&lt;/Issue&gt;&lt;User_Def_1&gt;10.3945/ajcn.114.097394&lt;/User_Def_1&gt;&lt;Misc_3&gt;ajcn.114.097394 [pii];10.3945/ajcn.114.097394 [doi]&lt;/Misc_3&gt;&lt;Address&gt;Department of Internal Medicine, Baylor University Medical Center, Dallas, TX&amp;#xA;Department of Internal Medicine, Baylor University Medical Center, Dallas, TX&amp;#xA;Department of Internal Medicine, Baylor University Medical Center, Dallas, TX&amp;#xA;Department of Internal Medicine, Baylor University Medical Center, Dallas, TX johnfo@baylorhealth.edu&lt;/Address&gt;&lt;Web_URL&gt;25994564&lt;/Web_URL&gt;&lt;ZZ_JournalStdAbbrev&gt;&lt;f name="System"&gt;Am.J.Clin.Nutr.&lt;/f&gt;&lt;/ZZ_JournalStdAbbrev&gt;&lt;ZZ_WorkformID&gt;1&lt;/ZZ_WorkformID&gt;&lt;/MDL&gt;&lt;/Cite&gt;&lt;/Refman&gt;</w:instrText>
      </w:r>
      <w:r w:rsidR="00D37E8C"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[60]</w:t>
      </w:r>
      <w:r w:rsidR="00D37E8C" w:rsidRPr="00926441">
        <w:rPr>
          <w:rFonts w:ascii="Book Antiqua" w:hAnsi="Book Antiqua" w:cs="Arial"/>
          <w:sz w:val="24"/>
          <w:szCs w:val="24"/>
        </w:rPr>
        <w:fldChar w:fldCharType="end"/>
      </w:r>
      <w:r w:rsidR="00D37E8C" w:rsidRPr="00926441">
        <w:rPr>
          <w:rFonts w:ascii="Book Antiqua" w:hAnsi="Book Antiqua" w:cs="Arial"/>
          <w:sz w:val="24"/>
          <w:szCs w:val="24"/>
        </w:rPr>
        <w:t>.</w:t>
      </w:r>
      <w:r w:rsidRPr="00926441">
        <w:rPr>
          <w:rFonts w:ascii="Book Antiqua" w:hAnsi="Book Antiqua" w:cs="Arial"/>
          <w:sz w:val="24"/>
          <w:szCs w:val="24"/>
        </w:rPr>
        <w:t xml:space="preserve"> IDA </w:t>
      </w:r>
      <w:r w:rsidR="00CF3058" w:rsidRPr="00926441">
        <w:rPr>
          <w:rFonts w:ascii="Book Antiqua" w:hAnsi="Book Antiqua" w:cs="Arial"/>
          <w:sz w:val="24"/>
          <w:szCs w:val="24"/>
        </w:rPr>
        <w:t xml:space="preserve">is </w:t>
      </w:r>
      <w:r w:rsidRPr="00926441">
        <w:rPr>
          <w:rFonts w:ascii="Book Antiqua" w:hAnsi="Book Antiqua" w:cs="Arial"/>
          <w:sz w:val="24"/>
          <w:szCs w:val="24"/>
        </w:rPr>
        <w:t>more</w:t>
      </w:r>
      <w:r w:rsidR="00D37E8C" w:rsidRPr="00926441">
        <w:rPr>
          <w:rFonts w:ascii="Book Antiqua" w:hAnsi="Book Antiqua" w:cs="Arial"/>
          <w:sz w:val="24"/>
          <w:szCs w:val="24"/>
        </w:rPr>
        <w:t xml:space="preserve"> often</w:t>
      </w:r>
      <w:r w:rsidRPr="00926441">
        <w:rPr>
          <w:rFonts w:ascii="Book Antiqua" w:hAnsi="Book Antiqua" w:cs="Arial"/>
          <w:sz w:val="24"/>
          <w:szCs w:val="24"/>
        </w:rPr>
        <w:t xml:space="preserve"> associated with AIG than classical pernicious an</w:t>
      </w:r>
      <w:r w:rsidR="00367F48" w:rsidRPr="00926441">
        <w:rPr>
          <w:rFonts w:ascii="Book Antiqua" w:hAnsi="Book Antiqua" w:cs="Arial"/>
          <w:sz w:val="24"/>
          <w:szCs w:val="24"/>
        </w:rPr>
        <w:t>em</w:t>
      </w:r>
      <w:r w:rsidRPr="00926441">
        <w:rPr>
          <w:rFonts w:ascii="Book Antiqua" w:hAnsi="Book Antiqua" w:cs="Arial"/>
          <w:sz w:val="24"/>
          <w:szCs w:val="24"/>
        </w:rPr>
        <w:t>ia</w:t>
      </w:r>
      <w:r w:rsidR="00D37E8C" w:rsidRPr="00926441">
        <w:rPr>
          <w:rFonts w:ascii="Book Antiqua" w:hAnsi="Book Antiqua" w:cs="Arial"/>
          <w:sz w:val="24"/>
          <w:szCs w:val="24"/>
        </w:rPr>
        <w:t xml:space="preserve"> and frequently</w:t>
      </w:r>
      <w:r w:rsidR="009845C4" w:rsidRPr="00926441">
        <w:rPr>
          <w:rFonts w:ascii="Book Antiqua" w:hAnsi="Book Antiqua" w:cs="Arial"/>
          <w:sz w:val="24"/>
          <w:szCs w:val="24"/>
        </w:rPr>
        <w:t xml:space="preserve"> precedes</w:t>
      </w:r>
      <w:r w:rsidR="00B83979" w:rsidRPr="00926441">
        <w:rPr>
          <w:rFonts w:ascii="Book Antiqua" w:hAnsi="Book Antiqua" w:cs="Arial"/>
          <w:sz w:val="24"/>
          <w:szCs w:val="24"/>
        </w:rPr>
        <w:t xml:space="preserve"> </w:t>
      </w:r>
      <w:r w:rsidR="00D37E8C" w:rsidRPr="00926441">
        <w:rPr>
          <w:rFonts w:ascii="Book Antiqua" w:hAnsi="Book Antiqua" w:cs="Arial"/>
          <w:sz w:val="24"/>
          <w:szCs w:val="24"/>
        </w:rPr>
        <w:t>vitamin B</w:t>
      </w:r>
      <w:r w:rsidR="00D37E8C" w:rsidRPr="00926441">
        <w:rPr>
          <w:rFonts w:ascii="Book Antiqua" w:hAnsi="Book Antiqua" w:cs="Arial"/>
          <w:sz w:val="24"/>
          <w:szCs w:val="24"/>
          <w:vertAlign w:val="subscript"/>
        </w:rPr>
        <w:t>12</w:t>
      </w:r>
      <w:r w:rsidR="00D37E8C" w:rsidRPr="00926441">
        <w:rPr>
          <w:rFonts w:ascii="Book Antiqua" w:hAnsi="Book Antiqua" w:cs="Arial"/>
          <w:sz w:val="24"/>
          <w:szCs w:val="24"/>
        </w:rPr>
        <w:t xml:space="preserve"> deficiency </w:t>
      </w:r>
      <w:r w:rsidR="00B83979" w:rsidRPr="00926441">
        <w:rPr>
          <w:rFonts w:ascii="Book Antiqua" w:hAnsi="Book Antiqua" w:cs="Arial"/>
          <w:sz w:val="24"/>
          <w:szCs w:val="24"/>
        </w:rPr>
        <w:t>(at least in fertile women)</w:t>
      </w:r>
      <w:r w:rsidR="00D73808" w:rsidRPr="00926441">
        <w:rPr>
          <w:rFonts w:ascii="Book Antiqua" w:hAnsi="Book Antiqua" w:cs="Arial"/>
          <w:sz w:val="24"/>
          <w:szCs w:val="24"/>
        </w:rPr>
        <w:fldChar w:fldCharType="begin">
          <w:fldData xml:space="preserve">PFJlZm1hbj48Q2l0ZT48QXV0aG9yPkhlcnNoa288L0F1dGhvcj48WWVhcj4yMDA2PC9ZZWFyPjxS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=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PFJlZm1hbj48Q2l0ZT48QXV0aG9yPkhlcnNoa288L0F1dGhvcj48WWVhcj4yMDA2PC9ZZWFyPjxS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=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[61,</w:t>
      </w:r>
      <w:r w:rsidR="009E3013" w:rsidRPr="00926441">
        <w:rPr>
          <w:rFonts w:ascii="Book Antiqua" w:hAnsi="Book Antiqua" w:cs="Arial"/>
          <w:noProof/>
          <w:sz w:val="24"/>
          <w:szCs w:val="24"/>
          <w:vertAlign w:val="superscript"/>
        </w:rPr>
        <w:t>62]</w:t>
      </w:r>
      <w:r w:rsidR="00D73808" w:rsidRPr="00926441">
        <w:rPr>
          <w:rFonts w:ascii="Book Antiqua" w:hAnsi="Book Antiqua" w:cs="Arial"/>
          <w:sz w:val="24"/>
          <w:szCs w:val="24"/>
        </w:rPr>
        <w:fldChar w:fldCharType="end"/>
      </w:r>
      <w:r w:rsidR="00BC3745" w:rsidRPr="00926441">
        <w:rPr>
          <w:rFonts w:ascii="Book Antiqua" w:hAnsi="Book Antiqua" w:cs="Arial"/>
          <w:sz w:val="24"/>
          <w:szCs w:val="24"/>
        </w:rPr>
        <w:t xml:space="preserve">. </w:t>
      </w:r>
    </w:p>
    <w:p w14:paraId="2E9680D9" w14:textId="77777777" w:rsidR="00BC3745" w:rsidRPr="00926441" w:rsidRDefault="00BC3745" w:rsidP="00EE0BD6">
      <w:pPr>
        <w:spacing w:after="0" w:line="360" w:lineRule="auto"/>
        <w:jc w:val="both"/>
        <w:rPr>
          <w:rFonts w:ascii="Book Antiqua" w:hAnsi="Book Antiqua" w:cs="Arial"/>
          <w:sz w:val="24"/>
          <w:szCs w:val="24"/>
        </w:rPr>
      </w:pPr>
    </w:p>
    <w:p w14:paraId="5ED9E065" w14:textId="69585E82" w:rsidR="00DB463F" w:rsidRPr="00926441" w:rsidRDefault="00926441" w:rsidP="00EE0BD6">
      <w:pPr>
        <w:spacing w:after="0" w:line="360" w:lineRule="auto"/>
        <w:jc w:val="both"/>
        <w:rPr>
          <w:rFonts w:ascii="Book Antiqua" w:hAnsi="Book Antiqua" w:cs="Arial"/>
          <w:b/>
          <w:i/>
          <w:sz w:val="24"/>
          <w:szCs w:val="24"/>
        </w:rPr>
      </w:pPr>
      <w:r w:rsidRPr="00926441">
        <w:rPr>
          <w:rFonts w:ascii="Book Antiqua" w:hAnsi="Book Antiqua" w:cs="Arial"/>
          <w:b/>
          <w:i/>
          <w:sz w:val="24"/>
          <w:szCs w:val="24"/>
        </w:rPr>
        <w:t>Helicobacter pylori</w:t>
      </w:r>
      <w:r w:rsidRPr="00926441">
        <w:rPr>
          <w:rFonts w:ascii="Book Antiqua" w:hAnsi="Book Antiqua" w:cs="Arial" w:hint="eastAsia"/>
          <w:i/>
          <w:sz w:val="24"/>
          <w:szCs w:val="24"/>
          <w:lang w:eastAsia="zh-CN"/>
        </w:rPr>
        <w:t xml:space="preserve"> </w:t>
      </w:r>
      <w:r w:rsidR="00637B9E" w:rsidRPr="00926441">
        <w:rPr>
          <w:rFonts w:ascii="Book Antiqua" w:hAnsi="Book Antiqua" w:cs="Arial"/>
          <w:b/>
          <w:i/>
          <w:sz w:val="24"/>
          <w:szCs w:val="24"/>
        </w:rPr>
        <w:t>gastritis</w:t>
      </w:r>
    </w:p>
    <w:p w14:paraId="67825B2E" w14:textId="2F6D869F" w:rsidR="00325D08" w:rsidRPr="00926441" w:rsidRDefault="00062F4F" w:rsidP="00EE0BD6">
      <w:pPr>
        <w:spacing w:after="0" w:line="360" w:lineRule="auto"/>
        <w:jc w:val="both"/>
        <w:rPr>
          <w:rFonts w:ascii="Book Antiqua" w:hAnsi="Book Antiqua" w:cs="Arial"/>
          <w:sz w:val="24"/>
          <w:szCs w:val="24"/>
        </w:rPr>
      </w:pPr>
      <w:r w:rsidRPr="00926441">
        <w:rPr>
          <w:rFonts w:ascii="Book Antiqua" w:hAnsi="Book Antiqua" w:cs="Arial"/>
          <w:sz w:val="24"/>
          <w:szCs w:val="24"/>
        </w:rPr>
        <w:t xml:space="preserve">IDA is </w:t>
      </w:r>
      <w:r w:rsidR="00476CA7" w:rsidRPr="00926441">
        <w:rPr>
          <w:rFonts w:ascii="Book Antiqua" w:hAnsi="Book Antiqua" w:cs="Arial"/>
          <w:sz w:val="24"/>
          <w:szCs w:val="24"/>
        </w:rPr>
        <w:t xml:space="preserve">a </w:t>
      </w:r>
      <w:r w:rsidR="00916933" w:rsidRPr="00926441">
        <w:rPr>
          <w:rFonts w:ascii="Book Antiqua" w:hAnsi="Book Antiqua" w:cs="Arial"/>
          <w:sz w:val="24"/>
          <w:szCs w:val="24"/>
        </w:rPr>
        <w:t>recogn</w:t>
      </w:r>
      <w:r w:rsidR="004B419A" w:rsidRPr="00926441">
        <w:rPr>
          <w:rFonts w:ascii="Book Antiqua" w:hAnsi="Book Antiqua" w:cs="Arial"/>
          <w:sz w:val="24"/>
          <w:szCs w:val="24"/>
        </w:rPr>
        <w:t>ize</w:t>
      </w:r>
      <w:r w:rsidR="00916933" w:rsidRPr="00926441">
        <w:rPr>
          <w:rFonts w:ascii="Book Antiqua" w:hAnsi="Book Antiqua" w:cs="Arial"/>
          <w:sz w:val="24"/>
          <w:szCs w:val="24"/>
        </w:rPr>
        <w:t xml:space="preserve">d </w:t>
      </w:r>
      <w:r w:rsidRPr="00926441">
        <w:rPr>
          <w:rFonts w:ascii="Book Antiqua" w:hAnsi="Book Antiqua" w:cs="Arial"/>
          <w:sz w:val="24"/>
          <w:szCs w:val="24"/>
        </w:rPr>
        <w:t>extragastric manifestation of</w:t>
      </w:r>
      <w:r w:rsidR="00926441" w:rsidRPr="00926441">
        <w:rPr>
          <w:rFonts w:ascii="Book Antiqua" w:hAnsi="Book Antiqua" w:cs="Arial"/>
          <w:sz w:val="24"/>
          <w:szCs w:val="24"/>
        </w:rPr>
        <w:t xml:space="preserve"> </w:t>
      </w:r>
      <w:r w:rsidR="00926441" w:rsidRPr="00926441">
        <w:rPr>
          <w:rFonts w:ascii="Book Antiqua" w:hAnsi="Book Antiqua" w:cs="Arial"/>
          <w:i/>
          <w:sz w:val="24"/>
          <w:szCs w:val="24"/>
        </w:rPr>
        <w:t>Helicobacter pylori</w:t>
      </w:r>
      <w:r w:rsidR="00926441" w:rsidRPr="00926441">
        <w:rPr>
          <w:rFonts w:ascii="Book Antiqua" w:hAnsi="Book Antiqua" w:cs="Arial" w:hint="eastAsia"/>
          <w:i/>
          <w:sz w:val="24"/>
          <w:szCs w:val="24"/>
          <w:lang w:eastAsia="zh-CN"/>
        </w:rPr>
        <w:t xml:space="preserve"> </w:t>
      </w:r>
      <w:r w:rsidR="00926441">
        <w:rPr>
          <w:rFonts w:ascii="Book Antiqua" w:hAnsi="Book Antiqua" w:cs="Arial" w:hint="eastAsia"/>
          <w:sz w:val="24"/>
          <w:szCs w:val="24"/>
          <w:lang w:eastAsia="zh-CN"/>
        </w:rPr>
        <w:t>(</w:t>
      </w:r>
      <w:r w:rsidR="00926441" w:rsidRPr="00926441">
        <w:rPr>
          <w:rFonts w:ascii="Book Antiqua" w:hAnsi="Book Antiqua" w:cs="Arial"/>
          <w:i/>
          <w:sz w:val="24"/>
          <w:szCs w:val="24"/>
        </w:rPr>
        <w:t>H. pylori</w:t>
      </w:r>
      <w:r w:rsidR="00926441">
        <w:rPr>
          <w:rFonts w:ascii="Book Antiqua" w:hAnsi="Book Antiqua" w:cs="Arial" w:hint="eastAsia"/>
          <w:sz w:val="24"/>
          <w:szCs w:val="24"/>
          <w:lang w:eastAsia="zh-CN"/>
        </w:rPr>
        <w:t xml:space="preserve">) </w:t>
      </w:r>
      <w:r w:rsidRPr="00926441">
        <w:rPr>
          <w:rFonts w:ascii="Book Antiqua" w:hAnsi="Book Antiqua" w:cs="Arial"/>
          <w:sz w:val="24"/>
          <w:szCs w:val="24"/>
        </w:rPr>
        <w:t>infection</w:t>
      </w:r>
      <w:r w:rsidR="00D73808" w:rsidRPr="00926441">
        <w:rPr>
          <w:rFonts w:ascii="Book Antiqua" w:hAnsi="Book Antiqua" w:cs="Arial"/>
          <w:sz w:val="24"/>
          <w:szCs w:val="24"/>
        </w:rPr>
        <w:fldChar w:fldCharType="begin">
          <w:fldData xml:space="preserve">PFJlZm1hbj48Q2l0ZT48QXV0aG9yPkZyYW5jZXNjaGk8L0F1dGhvcj48WWVhcj4yMDE0PC9ZZWFy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PFJlZm1hbj48Q2l0ZT48QXV0aG9yPkZyYW5jZXNjaGk8L0F1dGhvcj48WWVhcj4yMDE0PC9ZZWFy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[63]</w:t>
      </w:r>
      <w:r w:rsidR="00D73808" w:rsidRPr="00926441">
        <w:rPr>
          <w:rFonts w:ascii="Book Antiqua" w:hAnsi="Book Antiqua" w:cs="Arial"/>
          <w:sz w:val="24"/>
          <w:szCs w:val="24"/>
        </w:rPr>
        <w:fldChar w:fldCharType="end"/>
      </w:r>
      <w:r w:rsidRPr="00926441">
        <w:rPr>
          <w:rFonts w:ascii="Book Antiqua" w:hAnsi="Book Antiqua" w:cs="Arial"/>
          <w:sz w:val="24"/>
          <w:szCs w:val="24"/>
        </w:rPr>
        <w:t xml:space="preserve">. </w:t>
      </w:r>
      <w:r w:rsidR="00DB463F" w:rsidRPr="00926441">
        <w:rPr>
          <w:rFonts w:ascii="Book Antiqua" w:hAnsi="Book Antiqua" w:cs="Arial"/>
          <w:sz w:val="24"/>
          <w:szCs w:val="24"/>
        </w:rPr>
        <w:t xml:space="preserve">Over 50% of patients with unexplained refractory IDA have active </w:t>
      </w:r>
      <w:r w:rsidR="00DB463F" w:rsidRPr="00926441">
        <w:rPr>
          <w:rFonts w:ascii="Book Antiqua" w:hAnsi="Book Antiqua" w:cs="Arial"/>
          <w:i/>
          <w:sz w:val="24"/>
          <w:szCs w:val="24"/>
        </w:rPr>
        <w:t>H. pylori</w:t>
      </w:r>
      <w:r w:rsidR="00DB463F" w:rsidRPr="00926441">
        <w:rPr>
          <w:rFonts w:ascii="Book Antiqua" w:hAnsi="Book Antiqua" w:cs="Arial"/>
          <w:sz w:val="24"/>
          <w:szCs w:val="24"/>
        </w:rPr>
        <w:t xml:space="preserve"> infection</w:t>
      </w:r>
      <w:r w:rsidR="00DB463F" w:rsidRPr="00926441">
        <w:rPr>
          <w:rFonts w:ascii="Book Antiqua" w:hAnsi="Book Antiqua" w:cs="Arial"/>
          <w:sz w:val="24"/>
          <w:szCs w:val="24"/>
        </w:rPr>
        <w:fldChar w:fldCharType="begin">
          <w:fldData xml:space="preserve">PFJlZm1hbj48Q2l0ZT48QXV0aG9yPkhlcnNoa288L0F1dGhvcj48WWVhcj4yMDE0PC9ZZWFyPjxS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PFJlZm1hbj48Q2l0ZT48QXV0aG9yPkhlcnNoa288L0F1dGhvcj48WWVhcj4yMDE0PC9ZZWFyPjxS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B463F" w:rsidRPr="00926441">
        <w:rPr>
          <w:rFonts w:ascii="Book Antiqua" w:hAnsi="Book Antiqua" w:cs="Arial"/>
          <w:sz w:val="24"/>
          <w:szCs w:val="24"/>
        </w:rPr>
      </w:r>
      <w:r w:rsidR="00DB463F"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[57,</w:t>
      </w:r>
      <w:r w:rsidR="0079043E" w:rsidRPr="00926441">
        <w:rPr>
          <w:rFonts w:ascii="Book Antiqua" w:hAnsi="Book Antiqua" w:cs="Arial"/>
          <w:noProof/>
          <w:sz w:val="24"/>
          <w:szCs w:val="24"/>
          <w:vertAlign w:val="superscript"/>
        </w:rPr>
        <w:t>58]</w:t>
      </w:r>
      <w:r w:rsidR="00DB463F" w:rsidRPr="00926441">
        <w:rPr>
          <w:rFonts w:ascii="Book Antiqua" w:hAnsi="Book Antiqua" w:cs="Arial"/>
          <w:sz w:val="24"/>
          <w:szCs w:val="24"/>
        </w:rPr>
        <w:fldChar w:fldCharType="end"/>
      </w:r>
      <w:r w:rsidR="00DB463F" w:rsidRPr="00926441">
        <w:rPr>
          <w:rFonts w:ascii="Book Antiqua" w:hAnsi="Book Antiqua" w:cs="Arial"/>
          <w:sz w:val="24"/>
          <w:szCs w:val="24"/>
        </w:rPr>
        <w:t xml:space="preserve">. </w:t>
      </w:r>
      <w:r w:rsidR="001D69F4" w:rsidRPr="00926441">
        <w:rPr>
          <w:rFonts w:ascii="Book Antiqua" w:hAnsi="Book Antiqua" w:cs="Arial"/>
          <w:sz w:val="24"/>
          <w:szCs w:val="24"/>
        </w:rPr>
        <w:t>D</w:t>
      </w:r>
      <w:r w:rsidRPr="00926441">
        <w:rPr>
          <w:rFonts w:ascii="Book Antiqua" w:hAnsi="Book Antiqua" w:cs="Arial"/>
          <w:sz w:val="24"/>
          <w:szCs w:val="24"/>
        </w:rPr>
        <w:t>ata</w:t>
      </w:r>
      <w:r w:rsidR="00916933" w:rsidRPr="00926441">
        <w:rPr>
          <w:rFonts w:ascii="Book Antiqua" w:hAnsi="Book Antiqua" w:cs="Arial"/>
          <w:sz w:val="24"/>
          <w:szCs w:val="24"/>
        </w:rPr>
        <w:t>,</w:t>
      </w:r>
      <w:r w:rsidRPr="00926441">
        <w:rPr>
          <w:rFonts w:ascii="Book Antiqua" w:hAnsi="Book Antiqua" w:cs="Arial"/>
          <w:sz w:val="24"/>
          <w:szCs w:val="24"/>
        </w:rPr>
        <w:t xml:space="preserve"> showing that </w:t>
      </w:r>
      <w:r w:rsidRPr="00926441">
        <w:rPr>
          <w:rFonts w:ascii="Book Antiqua" w:hAnsi="Book Antiqua" w:cs="Arial"/>
          <w:i/>
          <w:sz w:val="24"/>
          <w:szCs w:val="24"/>
        </w:rPr>
        <w:t>H. pylori</w:t>
      </w:r>
      <w:r w:rsidRPr="00926441">
        <w:rPr>
          <w:rFonts w:ascii="Book Antiqua" w:hAnsi="Book Antiqua" w:cs="Arial"/>
          <w:sz w:val="24"/>
          <w:szCs w:val="24"/>
        </w:rPr>
        <w:t xml:space="preserve"> eradication reverses IDA</w:t>
      </w:r>
      <w:r w:rsidR="00916933" w:rsidRPr="00926441">
        <w:rPr>
          <w:rFonts w:ascii="Book Antiqua" w:hAnsi="Book Antiqua" w:cs="Arial"/>
          <w:sz w:val="24"/>
          <w:szCs w:val="24"/>
        </w:rPr>
        <w:t>,</w:t>
      </w:r>
      <w:r w:rsidRPr="00926441">
        <w:rPr>
          <w:rFonts w:ascii="Book Antiqua" w:hAnsi="Book Antiqua" w:cs="Arial"/>
          <w:sz w:val="24"/>
          <w:szCs w:val="24"/>
        </w:rPr>
        <w:t xml:space="preserve"> </w:t>
      </w:r>
      <w:r w:rsidR="00916933" w:rsidRPr="00926441">
        <w:rPr>
          <w:rFonts w:ascii="Book Antiqua" w:hAnsi="Book Antiqua" w:cs="Arial"/>
          <w:sz w:val="24"/>
          <w:szCs w:val="24"/>
        </w:rPr>
        <w:t>were</w:t>
      </w:r>
      <w:r w:rsidRPr="00926441">
        <w:rPr>
          <w:rFonts w:ascii="Book Antiqua" w:hAnsi="Book Antiqua" w:cs="Arial"/>
          <w:sz w:val="24"/>
          <w:szCs w:val="24"/>
        </w:rPr>
        <w:t xml:space="preserve"> confirmed by several observational and interventional trials, </w:t>
      </w:r>
      <w:r w:rsidR="00916933" w:rsidRPr="00926441">
        <w:rPr>
          <w:rFonts w:ascii="Book Antiqua" w:hAnsi="Book Antiqua" w:cs="Arial"/>
          <w:sz w:val="24"/>
          <w:szCs w:val="24"/>
        </w:rPr>
        <w:t xml:space="preserve">subsequently </w:t>
      </w:r>
      <w:r w:rsidR="001D69F4" w:rsidRPr="00926441">
        <w:rPr>
          <w:rFonts w:ascii="Book Antiqua" w:hAnsi="Book Antiqua" w:cs="Arial"/>
          <w:sz w:val="24"/>
          <w:szCs w:val="24"/>
        </w:rPr>
        <w:t>summar</w:t>
      </w:r>
      <w:r w:rsidR="004B419A" w:rsidRPr="00926441">
        <w:rPr>
          <w:rFonts w:ascii="Book Antiqua" w:hAnsi="Book Antiqua" w:cs="Arial"/>
          <w:sz w:val="24"/>
          <w:szCs w:val="24"/>
        </w:rPr>
        <w:t>ize</w:t>
      </w:r>
      <w:r w:rsidRPr="00926441">
        <w:rPr>
          <w:rFonts w:ascii="Book Antiqua" w:hAnsi="Book Antiqua" w:cs="Arial"/>
          <w:sz w:val="24"/>
          <w:szCs w:val="24"/>
        </w:rPr>
        <w:t xml:space="preserve">d </w:t>
      </w:r>
      <w:r w:rsidR="00325D08" w:rsidRPr="00926441">
        <w:rPr>
          <w:rFonts w:ascii="Book Antiqua" w:hAnsi="Book Antiqua" w:cs="Arial"/>
          <w:sz w:val="24"/>
          <w:szCs w:val="24"/>
        </w:rPr>
        <w:t>in two meta-analyses of random</w:t>
      </w:r>
      <w:r w:rsidR="004B419A" w:rsidRPr="00926441">
        <w:rPr>
          <w:rFonts w:ascii="Book Antiqua" w:hAnsi="Book Antiqua" w:cs="Arial"/>
          <w:sz w:val="24"/>
          <w:szCs w:val="24"/>
        </w:rPr>
        <w:t>ize</w:t>
      </w:r>
      <w:r w:rsidR="00325D08" w:rsidRPr="00926441">
        <w:rPr>
          <w:rFonts w:ascii="Book Antiqua" w:hAnsi="Book Antiqua" w:cs="Arial"/>
          <w:sz w:val="24"/>
          <w:szCs w:val="24"/>
        </w:rPr>
        <w:t>d controlled trials</w:t>
      </w:r>
      <w:r w:rsidR="00D73808" w:rsidRPr="00926441">
        <w:rPr>
          <w:rFonts w:ascii="Book Antiqua" w:hAnsi="Book Antiqua" w:cs="Arial"/>
          <w:sz w:val="24"/>
          <w:szCs w:val="24"/>
        </w:rPr>
        <w:fldChar w:fldCharType="begin">
          <w:fldData xml:space="preserve">PFJlZm1hbj48Q2l0ZT48QXV0aG9yPk11aHNlbjwvQXV0aG9yPjxZZWFyPjIwMDg8L1llYXI+PFJl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PFJlZm1hbj48Q2l0ZT48QXV0aG9yPk11aHNlbjwvQXV0aG9yPjxZZWFyPjIwMDg8L1llYXI+PFJl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[64,65,</w:t>
      </w:r>
      <w:r w:rsidR="009E3013" w:rsidRPr="00926441">
        <w:rPr>
          <w:rFonts w:ascii="Book Antiqua" w:hAnsi="Book Antiqua" w:cs="Arial"/>
          <w:noProof/>
          <w:sz w:val="24"/>
          <w:szCs w:val="24"/>
          <w:vertAlign w:val="superscript"/>
        </w:rPr>
        <w:t>57]</w:t>
      </w:r>
      <w:r w:rsidR="00D73808" w:rsidRPr="00926441">
        <w:rPr>
          <w:rFonts w:ascii="Book Antiqua" w:hAnsi="Book Antiqua" w:cs="Arial"/>
          <w:sz w:val="24"/>
          <w:szCs w:val="24"/>
        </w:rPr>
        <w:fldChar w:fldCharType="end"/>
      </w:r>
      <w:r w:rsidR="00325D08" w:rsidRPr="00926441">
        <w:rPr>
          <w:rFonts w:ascii="Book Antiqua" w:hAnsi="Book Antiqua" w:cs="Arial"/>
          <w:sz w:val="24"/>
          <w:szCs w:val="24"/>
        </w:rPr>
        <w:t xml:space="preserve">. </w:t>
      </w:r>
      <w:r w:rsidR="00476CA7" w:rsidRPr="00926441">
        <w:rPr>
          <w:rFonts w:ascii="Book Antiqua" w:hAnsi="Book Antiqua" w:cs="Arial"/>
          <w:sz w:val="24"/>
          <w:szCs w:val="24"/>
        </w:rPr>
        <w:t>Accordingly</w:t>
      </w:r>
      <w:r w:rsidR="00325D08" w:rsidRPr="00926441">
        <w:rPr>
          <w:rFonts w:ascii="Book Antiqua" w:hAnsi="Book Antiqua" w:cs="Arial"/>
          <w:sz w:val="24"/>
          <w:szCs w:val="24"/>
        </w:rPr>
        <w:t xml:space="preserve">, the Maastricht IV </w:t>
      </w:r>
      <w:r w:rsidR="00325D08" w:rsidRPr="00926441">
        <w:rPr>
          <w:rFonts w:ascii="Book Antiqua" w:hAnsi="Book Antiqua" w:cs="Arial"/>
          <w:i/>
          <w:sz w:val="24"/>
          <w:szCs w:val="24"/>
        </w:rPr>
        <w:t>H. pylori</w:t>
      </w:r>
      <w:r w:rsidR="00325D08" w:rsidRPr="00926441">
        <w:rPr>
          <w:rFonts w:ascii="Book Antiqua" w:hAnsi="Book Antiqua" w:cs="Arial"/>
          <w:sz w:val="24"/>
          <w:szCs w:val="24"/>
        </w:rPr>
        <w:t xml:space="preserve"> consensus report</w:t>
      </w:r>
      <w:r w:rsidR="00D73808" w:rsidRPr="00926441">
        <w:rPr>
          <w:rFonts w:ascii="Book Antiqua" w:hAnsi="Book Antiqua" w:cs="Arial"/>
          <w:sz w:val="24"/>
          <w:szCs w:val="24"/>
        </w:rPr>
        <w:fldChar w:fldCharType="begin">
          <w:fldData xml:space="preserve">PFJlZm1hbj48Q2l0ZT48QXV0aG9yPk1hbGZlcnRoZWluZXI8L0F1dGhvcj48WWVhcj4yMDEyPC9Z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PFJlZm1hbj48Q2l0ZT48QXV0aG9yPk1hbGZlcnRoZWluZXI8L0F1dGhvcj48WWVhcj4yMDEyPC9Z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[66]</w:t>
      </w:r>
      <w:r w:rsidR="00D73808" w:rsidRPr="00926441">
        <w:rPr>
          <w:rFonts w:ascii="Book Antiqua" w:hAnsi="Book Antiqua" w:cs="Arial"/>
          <w:sz w:val="24"/>
          <w:szCs w:val="24"/>
        </w:rPr>
        <w:fldChar w:fldCharType="end"/>
      </w:r>
      <w:r w:rsidR="00325D08" w:rsidRPr="00926441">
        <w:rPr>
          <w:rFonts w:ascii="Book Antiqua" w:hAnsi="Book Antiqua" w:cs="Arial"/>
          <w:sz w:val="24"/>
          <w:szCs w:val="24"/>
        </w:rPr>
        <w:t xml:space="preserve"> and other national and international guidelines</w:t>
      </w:r>
      <w:r w:rsidR="00D73808" w:rsidRPr="00926441">
        <w:rPr>
          <w:rFonts w:ascii="Book Antiqua" w:hAnsi="Book Antiqua" w:cs="Arial"/>
          <w:sz w:val="24"/>
          <w:szCs w:val="24"/>
        </w:rPr>
        <w:fldChar w:fldCharType="begin">
          <w:fldData xml:space="preserve">PFJlZm1hbj48Q2l0ZT48QXV0aG9yPkFzYWthPC9BdXRob3I+PFllYXI+MjAxMDwvWWVhcj48UmVj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PFJlZm1hbj48Q2l0ZT48QXV0aG9yPkFzYWthPC9BdXRob3I+PFllYXI+MjAxMDwvWWVhcj48UmVj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[67</w:t>
      </w:r>
      <w:r w:rsidR="00702D29" w:rsidRPr="00926441">
        <w:rPr>
          <w:rFonts w:ascii="Book Antiqua" w:hAnsi="Book Antiqua" w:cs="Arial" w:hint="eastAsia"/>
          <w:noProof/>
          <w:sz w:val="24"/>
          <w:szCs w:val="24"/>
          <w:vertAlign w:val="superscript"/>
          <w:lang w:eastAsia="zh-CN"/>
        </w:rPr>
        <w:t>-</w:t>
      </w:r>
      <w:r w:rsidR="009E3013" w:rsidRPr="00926441">
        <w:rPr>
          <w:rFonts w:ascii="Book Antiqua" w:hAnsi="Book Antiqua" w:cs="Arial"/>
          <w:noProof/>
          <w:sz w:val="24"/>
          <w:szCs w:val="24"/>
          <w:vertAlign w:val="superscript"/>
        </w:rPr>
        <w:t>69]</w:t>
      </w:r>
      <w:r w:rsidR="00D73808" w:rsidRPr="00926441">
        <w:rPr>
          <w:rFonts w:ascii="Book Antiqua" w:hAnsi="Book Antiqua" w:cs="Arial"/>
          <w:sz w:val="24"/>
          <w:szCs w:val="24"/>
        </w:rPr>
        <w:fldChar w:fldCharType="end"/>
      </w:r>
      <w:r w:rsidR="00325D08" w:rsidRPr="00926441">
        <w:rPr>
          <w:rFonts w:ascii="Book Antiqua" w:hAnsi="Book Antiqua" w:cs="Arial"/>
          <w:i/>
          <w:sz w:val="24"/>
          <w:szCs w:val="24"/>
        </w:rPr>
        <w:t xml:space="preserve"> </w:t>
      </w:r>
      <w:r w:rsidR="00325D08" w:rsidRPr="00926441">
        <w:rPr>
          <w:rFonts w:ascii="Book Antiqua" w:hAnsi="Book Antiqua" w:cs="Arial"/>
          <w:sz w:val="24"/>
          <w:szCs w:val="24"/>
        </w:rPr>
        <w:t>recommend</w:t>
      </w:r>
      <w:r w:rsidR="00325D08" w:rsidRPr="00926441">
        <w:rPr>
          <w:rFonts w:ascii="Book Antiqua" w:hAnsi="Book Antiqua" w:cs="Arial"/>
          <w:i/>
          <w:sz w:val="24"/>
          <w:szCs w:val="24"/>
        </w:rPr>
        <w:t xml:space="preserve"> H. pylori </w:t>
      </w:r>
      <w:r w:rsidR="00325D08" w:rsidRPr="00926441">
        <w:rPr>
          <w:rFonts w:ascii="Book Antiqua" w:hAnsi="Book Antiqua" w:cs="Arial"/>
          <w:sz w:val="24"/>
          <w:szCs w:val="24"/>
        </w:rPr>
        <w:t>eradication for the treatment of IDA of unknown origin.</w:t>
      </w:r>
      <w:r w:rsidR="00476CA7" w:rsidRPr="00926441">
        <w:rPr>
          <w:rFonts w:ascii="Book Antiqua" w:hAnsi="Book Antiqua" w:cs="Arial"/>
          <w:sz w:val="24"/>
          <w:szCs w:val="24"/>
        </w:rPr>
        <w:t xml:space="preserve"> Notably, Bismuth-based eradication therapy is more effective in terms of increasing h</w:t>
      </w:r>
      <w:r w:rsidR="00367F48" w:rsidRPr="00926441">
        <w:rPr>
          <w:rFonts w:ascii="Book Antiqua" w:hAnsi="Book Antiqua" w:cs="Arial"/>
          <w:sz w:val="24"/>
          <w:szCs w:val="24"/>
        </w:rPr>
        <w:t>em</w:t>
      </w:r>
      <w:r w:rsidR="00476CA7" w:rsidRPr="00926441">
        <w:rPr>
          <w:rFonts w:ascii="Book Antiqua" w:hAnsi="Book Antiqua" w:cs="Arial"/>
          <w:sz w:val="24"/>
          <w:szCs w:val="24"/>
        </w:rPr>
        <w:t xml:space="preserve">oglobin and iron stores than first line PPI-based triple therapy in patients with IDA and </w:t>
      </w:r>
      <w:r w:rsidR="00476CA7" w:rsidRPr="00926441">
        <w:rPr>
          <w:rFonts w:ascii="Book Antiqua" w:hAnsi="Book Antiqua" w:cs="Arial"/>
          <w:i/>
          <w:sz w:val="24"/>
          <w:szCs w:val="24"/>
        </w:rPr>
        <w:t xml:space="preserve">H. pylori </w:t>
      </w:r>
      <w:r w:rsidR="00476CA7" w:rsidRPr="00926441">
        <w:rPr>
          <w:rFonts w:ascii="Book Antiqua" w:hAnsi="Book Antiqua" w:cs="Arial"/>
          <w:sz w:val="24"/>
          <w:szCs w:val="24"/>
        </w:rPr>
        <w:t>infection</w:t>
      </w:r>
      <w:r w:rsidR="00476CA7" w:rsidRPr="00926441">
        <w:rPr>
          <w:rFonts w:ascii="Book Antiqua" w:hAnsi="Book Antiqua" w:cs="Arial"/>
          <w:sz w:val="24"/>
          <w:szCs w:val="24"/>
        </w:rPr>
        <w:fldChar w:fldCharType="begin">
          <w:fldData xml:space="preserve">PFJlZm1hbj48Q2l0ZT48QXV0aG9yPkZyYW5jZXNjaGk8L0F1dGhvcj48WWVhcj4yMDE0PC9ZZWFy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PFJlZm1hbj48Q2l0ZT48QXV0aG9yPkZyYW5jZXNjaGk8L0F1dGhvcj48WWVhcj4yMDE0PC9ZZWFy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476CA7" w:rsidRPr="00926441">
        <w:rPr>
          <w:rFonts w:ascii="Book Antiqua" w:hAnsi="Book Antiqua" w:cs="Arial"/>
          <w:sz w:val="24"/>
          <w:szCs w:val="24"/>
        </w:rPr>
      </w:r>
      <w:r w:rsidR="00476CA7"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[63]</w:t>
      </w:r>
      <w:r w:rsidR="00476CA7" w:rsidRPr="00926441">
        <w:rPr>
          <w:rFonts w:ascii="Book Antiqua" w:hAnsi="Book Antiqua" w:cs="Arial"/>
          <w:sz w:val="24"/>
          <w:szCs w:val="24"/>
        </w:rPr>
        <w:fldChar w:fldCharType="end"/>
      </w:r>
      <w:r w:rsidR="00476CA7" w:rsidRPr="00926441">
        <w:rPr>
          <w:rFonts w:ascii="Book Antiqua" w:hAnsi="Book Antiqua" w:cs="Arial"/>
          <w:sz w:val="24"/>
          <w:szCs w:val="24"/>
        </w:rPr>
        <w:t>.</w:t>
      </w:r>
    </w:p>
    <w:p w14:paraId="0EF0E169" w14:textId="6C8F86D1" w:rsidR="00325D08" w:rsidRPr="00926441" w:rsidRDefault="00476CA7"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 xml:space="preserve">Discussed mechanisms </w:t>
      </w:r>
      <w:r w:rsidR="00C81C24" w:rsidRPr="00926441">
        <w:rPr>
          <w:rFonts w:ascii="Book Antiqua" w:hAnsi="Book Antiqua" w:cs="Arial"/>
          <w:sz w:val="24"/>
          <w:szCs w:val="24"/>
        </w:rPr>
        <w:t xml:space="preserve">underlying </w:t>
      </w:r>
      <w:r w:rsidRPr="00926441">
        <w:rPr>
          <w:rFonts w:ascii="Book Antiqua" w:hAnsi="Book Antiqua" w:cs="Arial"/>
          <w:sz w:val="24"/>
          <w:szCs w:val="24"/>
        </w:rPr>
        <w:t xml:space="preserve">the </w:t>
      </w:r>
      <w:r w:rsidR="00C81C24" w:rsidRPr="00926441">
        <w:rPr>
          <w:rFonts w:ascii="Book Antiqua" w:hAnsi="Book Antiqua" w:cs="Arial"/>
          <w:sz w:val="24"/>
          <w:szCs w:val="24"/>
        </w:rPr>
        <w:t xml:space="preserve">pathogenesis of </w:t>
      </w:r>
      <w:r w:rsidR="00C81C24" w:rsidRPr="00926441">
        <w:rPr>
          <w:rFonts w:ascii="Book Antiqua" w:hAnsi="Book Antiqua" w:cs="Arial"/>
          <w:i/>
          <w:sz w:val="24"/>
          <w:szCs w:val="24"/>
        </w:rPr>
        <w:t>H. pylori</w:t>
      </w:r>
      <w:r w:rsidR="00C81C24" w:rsidRPr="00926441">
        <w:rPr>
          <w:rFonts w:ascii="Book Antiqua" w:hAnsi="Book Antiqua" w:cs="Arial"/>
          <w:sz w:val="24"/>
          <w:szCs w:val="24"/>
        </w:rPr>
        <w:t>-related IDA</w:t>
      </w:r>
      <w:r w:rsidRPr="00926441">
        <w:rPr>
          <w:rFonts w:ascii="Book Antiqua" w:hAnsi="Book Antiqua" w:cs="Arial"/>
          <w:sz w:val="24"/>
          <w:szCs w:val="24"/>
        </w:rPr>
        <w:t xml:space="preserve"> include</w:t>
      </w:r>
      <w:r w:rsidR="00325D08" w:rsidRPr="00926441">
        <w:rPr>
          <w:rFonts w:ascii="Book Antiqua" w:hAnsi="Book Antiqua" w:cs="Arial"/>
          <w:sz w:val="24"/>
          <w:szCs w:val="24"/>
        </w:rPr>
        <w:t xml:space="preserve"> occult </w:t>
      </w:r>
      <w:r w:rsidR="00F94836" w:rsidRPr="00926441">
        <w:rPr>
          <w:rFonts w:ascii="Book Antiqua" w:hAnsi="Book Antiqua" w:cs="Arial"/>
          <w:sz w:val="24"/>
          <w:szCs w:val="24"/>
        </w:rPr>
        <w:t xml:space="preserve">chronic </w:t>
      </w:r>
      <w:r w:rsidR="00325D08" w:rsidRPr="00926441">
        <w:rPr>
          <w:rFonts w:ascii="Book Antiqua" w:hAnsi="Book Antiqua" w:cs="Arial"/>
          <w:sz w:val="24"/>
          <w:szCs w:val="24"/>
        </w:rPr>
        <w:t>GI bleeding</w:t>
      </w:r>
      <w:r w:rsidR="00F94836" w:rsidRPr="00926441">
        <w:rPr>
          <w:rFonts w:ascii="Book Antiqua" w:hAnsi="Book Antiqua" w:cs="Arial"/>
          <w:sz w:val="24"/>
          <w:szCs w:val="24"/>
        </w:rPr>
        <w:t xml:space="preserve"> due to gastric mucosal microerosions</w:t>
      </w:r>
      <w:r w:rsidR="00325D08" w:rsidRPr="00926441">
        <w:rPr>
          <w:rFonts w:ascii="Book Antiqua" w:hAnsi="Book Antiqua" w:cs="Arial"/>
          <w:sz w:val="24"/>
          <w:szCs w:val="24"/>
        </w:rPr>
        <w:t xml:space="preserve">, competition for dietary iron by the bacteria, </w:t>
      </w:r>
      <w:r w:rsidRPr="00926441">
        <w:rPr>
          <w:rFonts w:ascii="Book Antiqua" w:hAnsi="Book Antiqua" w:cs="Arial"/>
          <w:sz w:val="24"/>
          <w:szCs w:val="24"/>
        </w:rPr>
        <w:t xml:space="preserve">reduced ascorbic acid concentration in the </w:t>
      </w:r>
      <w:r w:rsidR="00325D08" w:rsidRPr="00926441">
        <w:rPr>
          <w:rFonts w:ascii="Book Antiqua" w:hAnsi="Book Antiqua" w:cs="Arial"/>
          <w:sz w:val="24"/>
          <w:szCs w:val="24"/>
        </w:rPr>
        <w:t>gastric juice</w:t>
      </w:r>
      <w:r w:rsidRPr="00926441">
        <w:rPr>
          <w:rFonts w:ascii="Book Antiqua" w:hAnsi="Book Antiqua" w:cs="Arial"/>
          <w:sz w:val="24"/>
          <w:szCs w:val="24"/>
        </w:rPr>
        <w:t>, affecting the</w:t>
      </w:r>
      <w:r w:rsidR="00325D08" w:rsidRPr="00926441">
        <w:rPr>
          <w:rFonts w:ascii="Book Antiqua" w:hAnsi="Book Antiqua" w:cs="Arial"/>
          <w:sz w:val="24"/>
          <w:szCs w:val="24"/>
        </w:rPr>
        <w:t xml:space="preserve"> absorption of dietary iron</w:t>
      </w:r>
      <w:r w:rsidRPr="00926441">
        <w:rPr>
          <w:rFonts w:ascii="Book Antiqua" w:hAnsi="Book Antiqua" w:cs="Arial"/>
          <w:sz w:val="24"/>
          <w:szCs w:val="24"/>
        </w:rPr>
        <w:t xml:space="preserve"> and</w:t>
      </w:r>
      <w:r w:rsidR="00087DB7" w:rsidRPr="00926441">
        <w:rPr>
          <w:rFonts w:ascii="Book Antiqua" w:hAnsi="Book Antiqua" w:cs="Arial"/>
          <w:sz w:val="24"/>
          <w:szCs w:val="24"/>
        </w:rPr>
        <w:t xml:space="preserve"> up</w:t>
      </w:r>
      <w:r w:rsidR="00325D08" w:rsidRPr="00926441">
        <w:rPr>
          <w:rFonts w:ascii="Book Antiqua" w:hAnsi="Book Antiqua" w:cs="Arial"/>
          <w:sz w:val="24"/>
          <w:szCs w:val="24"/>
        </w:rPr>
        <w:t>regulation of proinflammatory cytokines and hepcidin, the key regulator of iron homeostasis</w:t>
      </w:r>
      <w:r w:rsidRPr="00926441">
        <w:rPr>
          <w:rFonts w:ascii="Book Antiqua" w:hAnsi="Book Antiqua" w:cs="Arial"/>
          <w:sz w:val="24"/>
          <w:szCs w:val="24"/>
        </w:rPr>
        <w:t xml:space="preserve"> (Figure 1)</w:t>
      </w:r>
      <w:r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&lt;Refman&gt;&lt;Cite&gt;&lt;Author&gt;Hershko&lt;/Author&gt;&lt;Year&gt;2014&lt;/Year&gt;&lt;RecNum&gt;707&lt;/RecNum&gt;&lt;IDText&gt;How I treat unexplained refractory iron deficiency anemia&lt;/IDText&gt;&lt;MDL Ref_Type="Journal"&gt;&lt;Ref_Type&gt;Journal&lt;/Ref_Type&gt;&lt;Ref_ID&gt;707&lt;/Ref_ID&gt;&lt;Title_Primary&gt;How I treat unexplained refractory iron deficiency anemia&lt;/Title_Primary&gt;&lt;Authors_Primary&gt;Hershko,C.&lt;/Authors_Primary&gt;&lt;Authors_Primary&gt;Camaschella,C.&lt;/Authors_Primary&gt;&lt;Date_Primary&gt;2014/1/16&lt;/Date_Primary&gt;&lt;Keywords&gt;administration &amp;amp; dosage&lt;/Keywords&gt;&lt;Keywords&gt;Administration,Oral&lt;/Keywords&gt;&lt;Keywords&gt;adverse effects&lt;/Keywords&gt;&lt;Keywords&gt;Anemia&lt;/Keywords&gt;&lt;Keywords&gt;Anemia,Iron-Deficiency&lt;/Keywords&gt;&lt;Keywords&gt;Anemia,Refractory&lt;/Keywords&gt;&lt;Keywords&gt;Autoimmune Diseases&lt;/Keywords&gt;&lt;Keywords&gt;blood&lt;/Keywords&gt;&lt;Keywords&gt;Celiac Disease&lt;/Keywords&gt;&lt;Keywords&gt;complications&lt;/Keywords&gt;&lt;Keywords&gt;deficiency&lt;/Keywords&gt;&lt;Keywords&gt;diagnosis&lt;/Keywords&gt;&lt;Keywords&gt;Disease&lt;/Keywords&gt;&lt;Keywords&gt;Endoscopy,Gastrointestinal&lt;/Keywords&gt;&lt;Keywords&gt;Female&lt;/Keywords&gt;&lt;Keywords&gt;Ferritins&lt;/Keywords&gt;&lt;Keywords&gt;Gastritis&lt;/Keywords&gt;&lt;Keywords&gt;Genotype&lt;/Keywords&gt;&lt;Keywords&gt;Health&lt;/Keywords&gt;&lt;Keywords&gt;Helicobacter Infections&lt;/Keywords&gt;&lt;Keywords&gt;Helicobacter pylori&lt;/Keywords&gt;&lt;Keywords&gt;Hematology&lt;/Keywords&gt;&lt;Keywords&gt;Humans&lt;/Keywords&gt;&lt;Keywords&gt;Iron&lt;/Keywords&gt;&lt;Keywords&gt;Israel&lt;/Keywords&gt;&lt;Keywords&gt;Male&lt;/Keywords&gt;&lt;Keywords&gt;metabolism&lt;/Keywords&gt;&lt;Keywords&gt;methods&lt;/Keywords&gt;&lt;Keywords&gt;Mutation&lt;/Keywords&gt;&lt;Keywords&gt;therapy&lt;/Keywords&gt;&lt;Reprint&gt;Not in File&lt;/Reprint&gt;&lt;Start_Page&gt;326&lt;/Start_Page&gt;&lt;End_Page&gt;333&lt;/End_Page&gt;&lt;Periodical&gt;Blood&lt;/Periodical&gt;&lt;Volume&gt;123&lt;/Volume&gt;&lt;Issue&gt;3&lt;/Issue&gt;&lt;User_Def_1&gt;10.1182/blood-2013-10-512624&lt;/User_Def_1&gt;&lt;Misc_3&gt;blood-2013-10-512624 [pii];10.1182/blood-2013-10-512624 [doi]&lt;/Misc_3&gt;&lt;Address&gt;Division of Quality Assurance, Israel Ministry of Health, Jerusalem, Israel; and&lt;/Address&gt;&lt;Web_URL&gt;24215034&lt;/Web_URL&gt;&lt;ZZ_JournalStdAbbrev&gt;&lt;f name="System"&gt;Blood&lt;/f&gt;&lt;/ZZ_JournalStdAbbrev&gt;&lt;ZZ_WorkformID&gt;1&lt;/ZZ_WorkformID&gt;&lt;/MDL&gt;&lt;/Cite&gt;&lt;/Refman&gt;</w:instrText>
      </w:r>
      <w:r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[57</w:t>
      </w:r>
      <w:r w:rsidRPr="00926441">
        <w:rPr>
          <w:rFonts w:ascii="Book Antiqua" w:hAnsi="Book Antiqua" w:cs="Arial"/>
          <w:sz w:val="24"/>
          <w:szCs w:val="24"/>
        </w:rPr>
        <w:fldChar w:fldCharType="end"/>
      </w:r>
      <w:r w:rsidRPr="00926441">
        <w:rPr>
          <w:rFonts w:ascii="Book Antiqua" w:hAnsi="Book Antiqua" w:cs="Arial"/>
          <w:sz w:val="24"/>
          <w:szCs w:val="24"/>
          <w:vertAlign w:val="superscript"/>
        </w:rPr>
        <w:t>,</w:t>
      </w:r>
      <w:r w:rsidR="00D73808" w:rsidRPr="00926441">
        <w:rPr>
          <w:rFonts w:ascii="Book Antiqua" w:hAnsi="Book Antiqua" w:cs="Arial"/>
          <w:sz w:val="24"/>
          <w:szCs w:val="24"/>
        </w:rPr>
        <w:fldChar w:fldCharType="begin">
          <w:fldData xml:space="preserve">PFJlZm1hbj48Q2l0ZT48QXV0aG9yPkVtaXJhbGlvZ2x1PC9BdXRob3I+PFllYXI+MjAxNTwvWWVh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==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PFJlZm1hbj48Q2l0ZT48QXV0aG9yPkVtaXJhbGlvZ2x1PC9BdXRob3I+PFllYXI+MjAxNTwvWWVh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==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70</w:t>
      </w:r>
      <w:r w:rsidR="00702D29" w:rsidRPr="00926441">
        <w:rPr>
          <w:rFonts w:ascii="Book Antiqua" w:hAnsi="Book Antiqua" w:cs="Arial" w:hint="eastAsia"/>
          <w:noProof/>
          <w:sz w:val="24"/>
          <w:szCs w:val="24"/>
          <w:vertAlign w:val="superscript"/>
          <w:lang w:eastAsia="zh-CN"/>
        </w:rPr>
        <w:t>-</w:t>
      </w:r>
      <w:r w:rsidR="009E3013" w:rsidRPr="00926441">
        <w:rPr>
          <w:rFonts w:ascii="Book Antiqua" w:hAnsi="Book Antiqua" w:cs="Arial"/>
          <w:noProof/>
          <w:sz w:val="24"/>
          <w:szCs w:val="24"/>
          <w:vertAlign w:val="superscript"/>
        </w:rPr>
        <w:t>72]</w:t>
      </w:r>
      <w:r w:rsidR="00D73808" w:rsidRPr="00926441">
        <w:rPr>
          <w:rFonts w:ascii="Book Antiqua" w:hAnsi="Book Antiqua" w:cs="Arial"/>
          <w:sz w:val="24"/>
          <w:szCs w:val="24"/>
        </w:rPr>
        <w:fldChar w:fldCharType="end"/>
      </w:r>
      <w:r w:rsidR="004F24B2" w:rsidRPr="00926441">
        <w:rPr>
          <w:rFonts w:ascii="Book Antiqua" w:hAnsi="Book Antiqua" w:cs="Arial"/>
          <w:sz w:val="24"/>
          <w:szCs w:val="24"/>
        </w:rPr>
        <w:t>.</w:t>
      </w:r>
      <w:r w:rsidR="00325D08" w:rsidRPr="00926441">
        <w:rPr>
          <w:rFonts w:ascii="Book Antiqua" w:hAnsi="Book Antiqua" w:cs="Arial"/>
          <w:sz w:val="24"/>
          <w:szCs w:val="24"/>
        </w:rPr>
        <w:t xml:space="preserve"> In one study, </w:t>
      </w:r>
      <w:r w:rsidR="00325D08" w:rsidRPr="00926441">
        <w:rPr>
          <w:rFonts w:ascii="Book Antiqua" w:hAnsi="Book Antiqua" w:cs="Arial"/>
          <w:i/>
          <w:iCs/>
          <w:sz w:val="24"/>
          <w:szCs w:val="24"/>
        </w:rPr>
        <w:t>H. pylori</w:t>
      </w:r>
      <w:r w:rsidR="00325D08" w:rsidRPr="00926441">
        <w:rPr>
          <w:rFonts w:ascii="Book Antiqua" w:hAnsi="Book Antiqua" w:cs="Arial"/>
          <w:iCs/>
          <w:sz w:val="24"/>
          <w:szCs w:val="24"/>
        </w:rPr>
        <w:t xml:space="preserve"> strains </w:t>
      </w:r>
      <w:r w:rsidR="00325D08" w:rsidRPr="00926441">
        <w:rPr>
          <w:rFonts w:ascii="Book Antiqua" w:hAnsi="Book Antiqua" w:cs="Arial"/>
          <w:sz w:val="24"/>
          <w:szCs w:val="24"/>
        </w:rPr>
        <w:t>re</w:t>
      </w:r>
      <w:r w:rsidR="0068638C" w:rsidRPr="00926441">
        <w:rPr>
          <w:rFonts w:ascii="Book Antiqua" w:hAnsi="Book Antiqua" w:cs="Arial"/>
          <w:sz w:val="24"/>
          <w:szCs w:val="24"/>
        </w:rPr>
        <w:t>triev</w:t>
      </w:r>
      <w:r w:rsidR="00325D08" w:rsidRPr="00926441">
        <w:rPr>
          <w:rFonts w:ascii="Book Antiqua" w:hAnsi="Book Antiqua" w:cs="Arial"/>
          <w:sz w:val="24"/>
          <w:szCs w:val="24"/>
        </w:rPr>
        <w:t xml:space="preserve">ed from patients with IDA exhibited faster, iron-dependent cell growth and an enhanced iron uptake </w:t>
      </w:r>
      <w:r w:rsidR="00C36CD2" w:rsidRPr="00926441">
        <w:rPr>
          <w:rFonts w:ascii="Book Antiqua" w:hAnsi="Book Antiqua" w:cs="Arial"/>
          <w:sz w:val="24"/>
          <w:szCs w:val="24"/>
        </w:rPr>
        <w:t xml:space="preserve">than </w:t>
      </w:r>
      <w:r w:rsidR="00325D08" w:rsidRPr="00926441">
        <w:rPr>
          <w:rFonts w:ascii="Book Antiqua" w:hAnsi="Book Antiqua" w:cs="Arial"/>
          <w:sz w:val="24"/>
          <w:szCs w:val="24"/>
        </w:rPr>
        <w:t>strains from patients without</w:t>
      </w:r>
      <w:r w:rsidR="00325D08" w:rsidRPr="00926441" w:rsidDel="00345A8B">
        <w:rPr>
          <w:rFonts w:ascii="Book Antiqua" w:hAnsi="Book Antiqua" w:cs="Arial"/>
          <w:sz w:val="24"/>
          <w:szCs w:val="24"/>
        </w:rPr>
        <w:t xml:space="preserve"> </w:t>
      </w:r>
      <w:r w:rsidR="00325D08" w:rsidRPr="00926441">
        <w:rPr>
          <w:rFonts w:ascii="Book Antiqua" w:hAnsi="Book Antiqua" w:cs="Arial"/>
          <w:sz w:val="24"/>
          <w:szCs w:val="24"/>
        </w:rPr>
        <w:t>IDA</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&lt;Refman&gt;&lt;Cite&gt;&lt;Author&gt;Yokota&lt;/Author&gt;&lt;Year&gt;2008&lt;/Year&gt;&lt;RecNum&gt;771&lt;/RecNum&gt;&lt;IDText&gt;Enhanced Fe ion-uptake activity in Helicobacter pylori strains isolated from patients with iron-deficiency anemia&lt;/IDText&gt;&lt;MDL Ref_Type="Journal"&gt;&lt;Ref_Type&gt;Journal&lt;/Ref_Type&gt;&lt;Ref_ID&gt;771&lt;/Ref_ID&gt;&lt;Title_Primary&gt;Enhanced Fe ion-uptake activity in Helicobacter pylori strains isolated from patients with iron-deficiency anemia&lt;/Title_Primary&gt;&lt;Authors_Primary&gt;Yokota,S.&lt;/Authors_Primary&gt;&lt;Authors_Primary&gt;Konno,M.&lt;/Authors_Primary&gt;&lt;Authors_Primary&gt;Mino,E.&lt;/Authors_Primary&gt;&lt;Authors_Primary&gt;Sato,K.&lt;/Authors_Primary&gt;&lt;Authors_Primary&gt;Takahashi,M.&lt;/Authors_Primary&gt;&lt;Authors_Primary&gt;Fujii,N.&lt;/Authors_Primary&gt;&lt;Date_Primary&gt;2008/2/15&lt;/Date_Primary&gt;&lt;Keywords&gt;Adolescent&lt;/Keywords&gt;&lt;Keywords&gt;Anemia&lt;/Keywords&gt;&lt;Keywords&gt;Anemia,Iron-Deficiency&lt;/Keywords&gt;&lt;Keywords&gt;Child&lt;/Keywords&gt;&lt;Keywords&gt;complications&lt;/Keywords&gt;&lt;Keywords&gt;etiology&lt;/Keywords&gt;&lt;Keywords&gt;Female&lt;/Keywords&gt;&lt;Keywords&gt;Helicobacter Infections&lt;/Keywords&gt;&lt;Keywords&gt;Helicobacter pylori&lt;/Keywords&gt;&lt;Keywords&gt;Humans&lt;/Keywords&gt;&lt;Keywords&gt;Iron&lt;/Keywords&gt;&lt;Keywords&gt;isolation &amp;amp; purification&lt;/Keywords&gt;&lt;Keywords&gt;Japan&lt;/Keywords&gt;&lt;Keywords&gt;Male&lt;/Keywords&gt;&lt;Keywords&gt;metabolism&lt;/Keywords&gt;&lt;Keywords&gt;microbiology&lt;/Keywords&gt;&lt;Reprint&gt;Not in File&lt;/Reprint&gt;&lt;Start_Page&gt;e31&lt;/Start_Page&gt;&lt;End_Page&gt;e33&lt;/End_Page&gt;&lt;Periodical&gt;Clin.Infect.Dis.&lt;/Periodical&gt;&lt;Volume&gt;46&lt;/Volume&gt;&lt;Issue&gt;4&lt;/Issue&gt;&lt;User_Def_1&gt;10.1086/526784&lt;/User_Def_1&gt;&lt;Misc_3&gt;10.1086/526784 [doi]&lt;/Misc_3&gt;&lt;Address&gt;Department of Microbiology, Sapporo Medical University School of Medicine, Sapporo, Japan&lt;/Address&gt;&lt;Web_URL&gt;18197760&lt;/Web_URL&gt;&lt;ZZ_JournalStdAbbrev&gt;&lt;f name="System"&gt;Clin.Infect.Dis.&lt;/f&gt;&lt;/ZZ_JournalStdAbbrev&gt;&lt;ZZ_WorkformID&gt;1&lt;/ZZ_WorkformID&gt;&lt;/MDL&gt;&lt;/Cite&gt;&lt;/Refman&gt;</w:instrText>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[73]</w:t>
      </w:r>
      <w:r w:rsidR="00D73808" w:rsidRPr="00926441">
        <w:rPr>
          <w:rFonts w:ascii="Book Antiqua" w:hAnsi="Book Antiqua" w:cs="Arial"/>
          <w:sz w:val="24"/>
          <w:szCs w:val="24"/>
        </w:rPr>
        <w:fldChar w:fldCharType="end"/>
      </w:r>
      <w:r w:rsidR="00325D08" w:rsidRPr="00926441">
        <w:rPr>
          <w:rFonts w:ascii="Book Antiqua" w:hAnsi="Book Antiqua" w:cs="Arial"/>
          <w:sz w:val="24"/>
          <w:szCs w:val="24"/>
        </w:rPr>
        <w:t>.</w:t>
      </w:r>
      <w:r w:rsidR="00B7508F" w:rsidRPr="00926441" w:rsidDel="00C36CD2">
        <w:rPr>
          <w:rFonts w:ascii="Book Antiqua" w:hAnsi="Book Antiqua" w:cs="Arial"/>
          <w:sz w:val="24"/>
          <w:szCs w:val="24"/>
        </w:rPr>
        <w:t xml:space="preserve"> </w:t>
      </w:r>
      <w:r w:rsidR="00C36CD2" w:rsidRPr="00926441">
        <w:rPr>
          <w:rFonts w:ascii="Book Antiqua" w:hAnsi="Book Antiqua" w:cs="Arial"/>
          <w:sz w:val="24"/>
          <w:szCs w:val="24"/>
        </w:rPr>
        <w:t>Furthermore</w:t>
      </w:r>
      <w:r w:rsidR="00B12A78" w:rsidRPr="00926441">
        <w:rPr>
          <w:rFonts w:ascii="Book Antiqua" w:hAnsi="Book Antiqua" w:cs="Arial"/>
          <w:sz w:val="24"/>
          <w:szCs w:val="24"/>
        </w:rPr>
        <w:t xml:space="preserve">, </w:t>
      </w:r>
      <w:r w:rsidR="00B12A78" w:rsidRPr="00926441">
        <w:rPr>
          <w:rFonts w:ascii="Book Antiqua" w:hAnsi="Book Antiqua" w:cs="Arial"/>
          <w:i/>
          <w:sz w:val="24"/>
          <w:szCs w:val="24"/>
        </w:rPr>
        <w:t>H. pylori</w:t>
      </w:r>
      <w:r w:rsidR="00B12A78" w:rsidRPr="00926441">
        <w:rPr>
          <w:rFonts w:ascii="Book Antiqua" w:hAnsi="Book Antiqua" w:cs="Arial"/>
          <w:sz w:val="24"/>
          <w:szCs w:val="24"/>
        </w:rPr>
        <w:t xml:space="preserve"> accelerates the development of inflammation, dysplasia</w:t>
      </w:r>
      <w:r w:rsidR="0068638C" w:rsidRPr="00926441">
        <w:rPr>
          <w:rFonts w:ascii="Book Antiqua" w:hAnsi="Book Antiqua" w:cs="Arial"/>
          <w:sz w:val="24"/>
          <w:szCs w:val="24"/>
        </w:rPr>
        <w:t xml:space="preserve"> and </w:t>
      </w:r>
      <w:r w:rsidR="00B12A78" w:rsidRPr="00926441">
        <w:rPr>
          <w:rFonts w:ascii="Book Antiqua" w:hAnsi="Book Antiqua" w:cs="Arial"/>
          <w:sz w:val="24"/>
          <w:szCs w:val="24"/>
        </w:rPr>
        <w:t>adenocarcinoma</w:t>
      </w:r>
      <w:r w:rsidR="00C36CD2" w:rsidRPr="00926441">
        <w:rPr>
          <w:rFonts w:ascii="Book Antiqua" w:hAnsi="Book Antiqua" w:cs="Arial"/>
          <w:sz w:val="24"/>
          <w:szCs w:val="24"/>
        </w:rPr>
        <w:t xml:space="preserve"> (</w:t>
      </w:r>
      <w:r w:rsidR="00B12A78" w:rsidRPr="00926441">
        <w:rPr>
          <w:rFonts w:ascii="Book Antiqua" w:hAnsi="Book Antiqua" w:cs="Arial"/>
          <w:sz w:val="24"/>
          <w:szCs w:val="24"/>
        </w:rPr>
        <w:t>mediated by</w:t>
      </w:r>
      <w:r w:rsidR="00C36CD2" w:rsidRPr="00926441">
        <w:rPr>
          <w:rFonts w:ascii="Book Antiqua" w:hAnsi="Book Antiqua" w:cs="Arial"/>
          <w:sz w:val="24"/>
          <w:szCs w:val="24"/>
        </w:rPr>
        <w:t xml:space="preserve"> the </w:t>
      </w:r>
      <w:r w:rsidR="00C36CD2" w:rsidRPr="00926441">
        <w:rPr>
          <w:rStyle w:val="Emphasis"/>
          <w:rFonts w:ascii="Book Antiqua" w:hAnsi="Book Antiqua" w:cs="Arial"/>
          <w:sz w:val="24"/>
          <w:szCs w:val="24"/>
        </w:rPr>
        <w:t>H. pylori</w:t>
      </w:r>
      <w:r w:rsidR="00C36CD2" w:rsidRPr="00926441">
        <w:rPr>
          <w:rFonts w:ascii="Book Antiqua" w:hAnsi="Book Antiqua" w:cs="Arial"/>
          <w:sz w:val="24"/>
          <w:szCs w:val="24"/>
        </w:rPr>
        <w:t xml:space="preserve"> virulence factor</w:t>
      </w:r>
      <w:r w:rsidR="00B12A78" w:rsidRPr="00926441">
        <w:rPr>
          <w:rFonts w:ascii="Book Antiqua" w:hAnsi="Book Antiqua" w:cs="Arial"/>
          <w:sz w:val="24"/>
          <w:szCs w:val="24"/>
        </w:rPr>
        <w:t xml:space="preserve"> cytotoxin-associated gene A</w:t>
      </w:r>
      <w:r w:rsidR="00C36CD2" w:rsidRPr="00926441">
        <w:rPr>
          <w:rFonts w:ascii="Book Antiqua" w:hAnsi="Book Antiqua" w:cs="Arial"/>
          <w:sz w:val="24"/>
          <w:szCs w:val="24"/>
        </w:rPr>
        <w:t xml:space="preserve"> [CagA]</w:t>
      </w:r>
      <w:r w:rsidR="00B12A78" w:rsidRPr="00926441">
        <w:rPr>
          <w:rFonts w:ascii="Book Antiqua" w:hAnsi="Book Antiqua" w:cs="Arial"/>
          <w:sz w:val="24"/>
          <w:szCs w:val="24"/>
        </w:rPr>
        <w:t xml:space="preserve">) </w:t>
      </w:r>
      <w:r w:rsidR="00C36CD2" w:rsidRPr="00926441">
        <w:rPr>
          <w:rFonts w:ascii="Book Antiqua" w:hAnsi="Book Antiqua" w:cs="Arial"/>
          <w:sz w:val="24"/>
          <w:szCs w:val="24"/>
        </w:rPr>
        <w:t>in an ID environment</w:t>
      </w:r>
      <w:r w:rsidR="00C36CD2" w:rsidRPr="00926441">
        <w:rPr>
          <w:rFonts w:ascii="Book Antiqua" w:hAnsi="Book Antiqua" w:cs="Arial"/>
          <w:sz w:val="24"/>
          <w:szCs w:val="24"/>
        </w:rPr>
        <w:fldChar w:fldCharType="begin">
          <w:fldData xml:space="preserve">PFJlZm1hbj48Q2l0ZT48QXV0aG9yPk5vdG88L0F1dGhvcj48WWVhcj4yMDEzPC9ZZWFyPjxSZWNO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PFJlZm1hbj48Q2l0ZT48QXV0aG9yPk5vdG88L0F1dGhvcj48WWVhcj4yMDEzPC9ZZWFyPjxSZWNO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C36CD2" w:rsidRPr="00926441">
        <w:rPr>
          <w:rFonts w:ascii="Book Antiqua" w:hAnsi="Book Antiqua" w:cs="Arial"/>
          <w:sz w:val="24"/>
          <w:szCs w:val="24"/>
        </w:rPr>
      </w:r>
      <w:r w:rsidR="00C36CD2"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[74</w:t>
      </w:r>
      <w:r w:rsidR="00702D29" w:rsidRPr="00926441">
        <w:rPr>
          <w:rFonts w:ascii="Book Antiqua" w:hAnsi="Book Antiqua" w:cs="Arial" w:hint="eastAsia"/>
          <w:noProof/>
          <w:sz w:val="24"/>
          <w:szCs w:val="24"/>
          <w:vertAlign w:val="superscript"/>
          <w:lang w:eastAsia="zh-CN"/>
        </w:rPr>
        <w:t>-</w:t>
      </w:r>
      <w:r w:rsidR="009E3013" w:rsidRPr="00926441">
        <w:rPr>
          <w:rFonts w:ascii="Book Antiqua" w:hAnsi="Book Antiqua" w:cs="Arial"/>
          <w:noProof/>
          <w:sz w:val="24"/>
          <w:szCs w:val="24"/>
          <w:vertAlign w:val="superscript"/>
        </w:rPr>
        <w:t>7</w:t>
      </w:r>
      <w:r w:rsidR="00702D29" w:rsidRPr="00926441">
        <w:rPr>
          <w:rFonts w:ascii="Book Antiqua" w:hAnsi="Book Antiqua" w:cs="Arial" w:hint="eastAsia"/>
          <w:noProof/>
          <w:sz w:val="24"/>
          <w:szCs w:val="24"/>
          <w:vertAlign w:val="superscript"/>
          <w:lang w:eastAsia="zh-CN"/>
        </w:rPr>
        <w:t>6</w:t>
      </w:r>
      <w:r w:rsidR="009E3013" w:rsidRPr="00926441">
        <w:rPr>
          <w:rFonts w:ascii="Book Antiqua" w:hAnsi="Book Antiqua" w:cs="Arial"/>
          <w:noProof/>
          <w:sz w:val="24"/>
          <w:szCs w:val="24"/>
          <w:vertAlign w:val="superscript"/>
        </w:rPr>
        <w:t>]</w:t>
      </w:r>
      <w:r w:rsidR="00C36CD2" w:rsidRPr="00926441">
        <w:rPr>
          <w:rFonts w:ascii="Book Antiqua" w:hAnsi="Book Antiqua" w:cs="Arial"/>
          <w:sz w:val="24"/>
          <w:szCs w:val="24"/>
        </w:rPr>
        <w:fldChar w:fldCharType="end"/>
      </w:r>
      <w:r w:rsidR="00B12A78" w:rsidRPr="00926441">
        <w:rPr>
          <w:rFonts w:ascii="Book Antiqua" w:hAnsi="Book Antiqua" w:cs="Arial"/>
          <w:sz w:val="24"/>
          <w:szCs w:val="24"/>
        </w:rPr>
        <w:t>. CagA also facilita</w:t>
      </w:r>
      <w:r w:rsidR="0075653A" w:rsidRPr="00926441">
        <w:rPr>
          <w:rFonts w:ascii="Book Antiqua" w:hAnsi="Book Antiqua" w:cs="Arial"/>
          <w:sz w:val="24"/>
          <w:szCs w:val="24"/>
        </w:rPr>
        <w:t>t</w:t>
      </w:r>
      <w:r w:rsidR="00B12A78" w:rsidRPr="00926441">
        <w:rPr>
          <w:rFonts w:ascii="Book Antiqua" w:hAnsi="Book Antiqua" w:cs="Arial"/>
          <w:sz w:val="24"/>
          <w:szCs w:val="24"/>
        </w:rPr>
        <w:t xml:space="preserve">es </w:t>
      </w:r>
      <w:r w:rsidR="00B12A78" w:rsidRPr="00926441">
        <w:rPr>
          <w:rFonts w:ascii="Book Antiqua" w:hAnsi="Book Antiqua" w:cs="Arial"/>
          <w:i/>
          <w:sz w:val="24"/>
          <w:szCs w:val="24"/>
        </w:rPr>
        <w:t xml:space="preserve">H. pylori </w:t>
      </w:r>
      <w:r w:rsidR="00B12A78" w:rsidRPr="00926441">
        <w:rPr>
          <w:rFonts w:ascii="Book Antiqua" w:hAnsi="Book Antiqua" w:cs="Arial"/>
          <w:sz w:val="24"/>
          <w:szCs w:val="24"/>
        </w:rPr>
        <w:t>colon</w:t>
      </w:r>
      <w:r w:rsidR="00ED7F74" w:rsidRPr="00926441">
        <w:rPr>
          <w:rFonts w:ascii="Book Antiqua" w:hAnsi="Book Antiqua" w:cs="Arial"/>
          <w:sz w:val="24"/>
          <w:szCs w:val="24"/>
        </w:rPr>
        <w:t>iza</w:t>
      </w:r>
      <w:r w:rsidR="00B12A78" w:rsidRPr="00926441">
        <w:rPr>
          <w:rFonts w:ascii="Book Antiqua" w:hAnsi="Book Antiqua" w:cs="Arial"/>
          <w:sz w:val="24"/>
          <w:szCs w:val="24"/>
        </w:rPr>
        <w:t>tion through iron acquisition, indicating that CagA provides a survival advantage</w:t>
      </w:r>
      <w:r w:rsidR="00B55673" w:rsidRPr="00926441">
        <w:rPr>
          <w:rFonts w:ascii="Book Antiqua" w:hAnsi="Book Antiqua" w:cs="Arial"/>
          <w:sz w:val="24"/>
          <w:szCs w:val="24"/>
        </w:rPr>
        <w:t xml:space="preserve"> for </w:t>
      </w:r>
      <w:r w:rsidR="00B55673" w:rsidRPr="00926441">
        <w:rPr>
          <w:rFonts w:ascii="Book Antiqua" w:hAnsi="Book Antiqua" w:cs="Arial"/>
          <w:i/>
          <w:sz w:val="24"/>
          <w:szCs w:val="24"/>
        </w:rPr>
        <w:t xml:space="preserve">H. pylori </w:t>
      </w:r>
      <w:r w:rsidR="00B55673" w:rsidRPr="00926441">
        <w:rPr>
          <w:rFonts w:ascii="Book Antiqua" w:hAnsi="Book Antiqua" w:cs="Arial"/>
          <w:sz w:val="24"/>
          <w:szCs w:val="24"/>
        </w:rPr>
        <w:t>in this setting</w:t>
      </w:r>
      <w:r w:rsidR="00B12A78" w:rsidRPr="00926441">
        <w:rPr>
          <w:rFonts w:ascii="Book Antiqua" w:hAnsi="Book Antiqua" w:cs="Arial"/>
          <w:sz w:val="24"/>
          <w:szCs w:val="24"/>
        </w:rPr>
        <w:t>.</w:t>
      </w:r>
    </w:p>
    <w:p w14:paraId="4A04299F" w14:textId="77777777" w:rsidR="00B7508F" w:rsidRPr="00926441" w:rsidRDefault="00B7508F" w:rsidP="00EE0BD6">
      <w:pPr>
        <w:spacing w:after="0" w:line="360" w:lineRule="auto"/>
        <w:jc w:val="both"/>
        <w:rPr>
          <w:rFonts w:ascii="Book Antiqua" w:hAnsi="Book Antiqua" w:cs="Arial"/>
          <w:sz w:val="24"/>
          <w:szCs w:val="24"/>
        </w:rPr>
      </w:pPr>
    </w:p>
    <w:p w14:paraId="1CBDA69C" w14:textId="77777777" w:rsidR="00325D08" w:rsidRPr="00926441" w:rsidRDefault="00B12A78" w:rsidP="00EE0BD6">
      <w:pPr>
        <w:spacing w:after="0" w:line="360" w:lineRule="auto"/>
        <w:jc w:val="both"/>
        <w:rPr>
          <w:rFonts w:ascii="Book Antiqua" w:hAnsi="Book Antiqua" w:cs="Arial"/>
          <w:b/>
          <w:i/>
          <w:sz w:val="24"/>
          <w:szCs w:val="24"/>
        </w:rPr>
      </w:pPr>
      <w:r w:rsidRPr="00926441">
        <w:rPr>
          <w:rFonts w:ascii="Book Antiqua" w:hAnsi="Book Antiqua" w:cs="Arial"/>
          <w:b/>
          <w:i/>
          <w:sz w:val="24"/>
          <w:szCs w:val="24"/>
        </w:rPr>
        <w:t>Bariatric surgery</w:t>
      </w:r>
    </w:p>
    <w:p w14:paraId="32AD6D17" w14:textId="77BE725B" w:rsidR="00B22BFC" w:rsidRPr="00926441" w:rsidRDefault="00B22BFC" w:rsidP="00EE0BD6">
      <w:pPr>
        <w:spacing w:after="0" w:line="360" w:lineRule="auto"/>
        <w:jc w:val="both"/>
        <w:rPr>
          <w:rFonts w:ascii="Book Antiqua" w:hAnsi="Book Antiqua" w:cs="Arial"/>
          <w:sz w:val="24"/>
          <w:szCs w:val="24"/>
        </w:rPr>
      </w:pPr>
      <w:r w:rsidRPr="00926441">
        <w:rPr>
          <w:rFonts w:ascii="Book Antiqua" w:hAnsi="Book Antiqua" w:cs="Arial"/>
          <w:sz w:val="24"/>
          <w:szCs w:val="24"/>
        </w:rPr>
        <w:t>T</w:t>
      </w:r>
      <w:r w:rsidR="00325D08" w:rsidRPr="00926441">
        <w:rPr>
          <w:rFonts w:ascii="Book Antiqua" w:hAnsi="Book Antiqua" w:cs="Arial"/>
          <w:sz w:val="24"/>
          <w:szCs w:val="24"/>
        </w:rPr>
        <w:t>here is growing evidence of potentially severe, occasionally even life-threatening, nutritional and pharmacological consequences of bariatric surgery</w:t>
      </w:r>
      <w:r w:rsidR="00D73808" w:rsidRPr="00926441">
        <w:rPr>
          <w:rFonts w:ascii="Book Antiqua" w:hAnsi="Book Antiqua" w:cs="Arial"/>
          <w:sz w:val="24"/>
          <w:szCs w:val="24"/>
        </w:rPr>
        <w:fldChar w:fldCharType="begin">
          <w:fldData xml:space="preserve">PFJlZm1hbj48Q2l0ZT48QXV0aG9yPlN0ZWluPC9BdXRob3I+PFllYXI+MjAxNDwvWWVhcj48UmVj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==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PFJlZm1hbj48Q2l0ZT48QXV0aG9yPlN0ZWluPC9BdXRob3I+PFllYXI+MjAxNDwvWWVhcj48UmVj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==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[77]</w:t>
      </w:r>
      <w:r w:rsidR="00D73808" w:rsidRPr="00926441">
        <w:rPr>
          <w:rFonts w:ascii="Book Antiqua" w:hAnsi="Book Antiqua" w:cs="Arial"/>
          <w:sz w:val="24"/>
          <w:szCs w:val="24"/>
        </w:rPr>
        <w:fldChar w:fldCharType="end"/>
      </w:r>
      <w:r w:rsidR="00325D08" w:rsidRPr="00926441">
        <w:rPr>
          <w:rFonts w:ascii="Book Antiqua" w:hAnsi="Book Antiqua" w:cs="Arial"/>
          <w:sz w:val="24"/>
          <w:szCs w:val="24"/>
        </w:rPr>
        <w:t xml:space="preserve">. ID and </w:t>
      </w:r>
      <w:r w:rsidR="00597EC6" w:rsidRPr="00926441">
        <w:rPr>
          <w:rFonts w:ascii="Book Antiqua" w:hAnsi="Book Antiqua" w:cs="Arial"/>
          <w:sz w:val="24"/>
          <w:szCs w:val="24"/>
        </w:rPr>
        <w:t xml:space="preserve">IDA </w:t>
      </w:r>
      <w:r w:rsidR="00325D08" w:rsidRPr="00926441">
        <w:rPr>
          <w:rFonts w:ascii="Book Antiqua" w:hAnsi="Book Antiqua" w:cs="Arial"/>
          <w:sz w:val="24"/>
          <w:szCs w:val="24"/>
        </w:rPr>
        <w:lastRenderedPageBreak/>
        <w:t>after bariatric procedures</w:t>
      </w:r>
      <w:r w:rsidRPr="00926441">
        <w:rPr>
          <w:rFonts w:ascii="Book Antiqua" w:hAnsi="Book Antiqua" w:cs="Arial"/>
          <w:sz w:val="24"/>
          <w:szCs w:val="24"/>
        </w:rPr>
        <w:t xml:space="preserve"> can result from</w:t>
      </w:r>
      <w:r w:rsidR="00325D08" w:rsidRPr="00926441">
        <w:rPr>
          <w:rFonts w:ascii="Book Antiqua" w:hAnsi="Book Antiqua" w:cs="Arial"/>
          <w:sz w:val="24"/>
          <w:szCs w:val="24"/>
        </w:rPr>
        <w:t xml:space="preserve"> intestinal bleeding (</w:t>
      </w:r>
      <w:r w:rsidR="00325D08" w:rsidRPr="00926441">
        <w:rPr>
          <w:rFonts w:ascii="Book Antiqua" w:hAnsi="Book Antiqua" w:cs="Arial"/>
          <w:i/>
          <w:sz w:val="24"/>
          <w:szCs w:val="24"/>
        </w:rPr>
        <w:t>e.g.</w:t>
      </w:r>
      <w:r w:rsidR="00702D29" w:rsidRPr="00926441">
        <w:rPr>
          <w:rFonts w:ascii="Book Antiqua" w:hAnsi="Book Antiqua" w:cs="Arial" w:hint="eastAsia"/>
          <w:sz w:val="24"/>
          <w:szCs w:val="24"/>
          <w:lang w:eastAsia="zh-CN"/>
        </w:rPr>
        <w:t>,</w:t>
      </w:r>
      <w:r w:rsidR="00325D08" w:rsidRPr="00926441">
        <w:rPr>
          <w:rFonts w:ascii="Book Antiqua" w:hAnsi="Book Antiqua" w:cs="Arial"/>
          <w:sz w:val="24"/>
          <w:szCs w:val="24"/>
        </w:rPr>
        <w:t xml:space="preserve"> from marginal ulcers)</w:t>
      </w:r>
      <w:r w:rsidRPr="00926441">
        <w:rPr>
          <w:rFonts w:ascii="Book Antiqua" w:hAnsi="Book Antiqua" w:cs="Arial"/>
          <w:sz w:val="24"/>
          <w:szCs w:val="24"/>
        </w:rPr>
        <w:t xml:space="preserve"> or</w:t>
      </w:r>
      <w:r w:rsidR="00325D08" w:rsidRPr="00926441">
        <w:rPr>
          <w:rFonts w:ascii="Book Antiqua" w:hAnsi="Book Antiqua" w:cs="Arial"/>
          <w:sz w:val="24"/>
          <w:szCs w:val="24"/>
        </w:rPr>
        <w:t xml:space="preserve"> reduced iron absorption </w:t>
      </w:r>
      <w:r w:rsidRPr="00926441">
        <w:rPr>
          <w:rFonts w:ascii="Book Antiqua" w:hAnsi="Book Antiqua" w:cs="Arial"/>
          <w:sz w:val="24"/>
          <w:szCs w:val="24"/>
        </w:rPr>
        <w:t>due to</w:t>
      </w:r>
      <w:r w:rsidR="00325D08" w:rsidRPr="00926441">
        <w:rPr>
          <w:rFonts w:ascii="Book Antiqua" w:hAnsi="Book Antiqua" w:cs="Arial"/>
          <w:sz w:val="24"/>
          <w:szCs w:val="24"/>
        </w:rPr>
        <w:t xml:space="preserve"> postoperative intolerance for red meat, diminished gastric acid secretion</w:t>
      </w:r>
      <w:r w:rsidRPr="00926441">
        <w:rPr>
          <w:rFonts w:ascii="Book Antiqua" w:hAnsi="Book Antiqua" w:cs="Arial"/>
          <w:sz w:val="24"/>
          <w:szCs w:val="24"/>
        </w:rPr>
        <w:t xml:space="preserve"> or</w:t>
      </w:r>
      <w:r w:rsidR="00325D08" w:rsidRPr="00926441">
        <w:rPr>
          <w:rFonts w:ascii="Book Antiqua" w:hAnsi="Book Antiqua" w:cs="Arial"/>
          <w:sz w:val="24"/>
          <w:szCs w:val="24"/>
        </w:rPr>
        <w:t xml:space="preserve"> exclusion of the duodenum from the alimentary canal</w:t>
      </w:r>
      <w:r w:rsidRPr="00926441">
        <w:rPr>
          <w:rFonts w:ascii="Book Antiqua" w:hAnsi="Book Antiqua" w:cs="Arial"/>
          <w:sz w:val="24"/>
          <w:szCs w:val="24"/>
        </w:rPr>
        <w:fldChar w:fldCharType="begin">
          <w:fldData xml:space="preserve">PFJlZm1hbj48Q2l0ZT48QXV0aG9yPkFpbGxzPC9BdXRob3I+PFllYXI+MjAwODwvWWVhcj48UmVj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PFJlZm1hbj48Q2l0ZT48QXV0aG9yPkFpbGxzPC9BdXRob3I+PFllYXI+MjAwODwvWWVhcj48UmVj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Pr="00926441">
        <w:rPr>
          <w:rFonts w:ascii="Book Antiqua" w:hAnsi="Book Antiqua" w:cs="Arial"/>
          <w:sz w:val="24"/>
          <w:szCs w:val="24"/>
        </w:rPr>
      </w:r>
      <w:r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[78,</w:t>
      </w:r>
      <w:r w:rsidR="009E3013" w:rsidRPr="00926441">
        <w:rPr>
          <w:rFonts w:ascii="Book Antiqua" w:hAnsi="Book Antiqua" w:cs="Arial"/>
          <w:noProof/>
          <w:sz w:val="24"/>
          <w:szCs w:val="24"/>
          <w:vertAlign w:val="superscript"/>
        </w:rPr>
        <w:t>79]</w:t>
      </w:r>
      <w:r w:rsidRPr="00926441">
        <w:rPr>
          <w:rFonts w:ascii="Book Antiqua" w:hAnsi="Book Antiqua" w:cs="Arial"/>
          <w:sz w:val="24"/>
          <w:szCs w:val="24"/>
        </w:rPr>
        <w:fldChar w:fldCharType="end"/>
      </w:r>
      <w:r w:rsidR="00325D08" w:rsidRPr="00926441">
        <w:rPr>
          <w:rFonts w:ascii="Book Antiqua" w:hAnsi="Book Antiqua" w:cs="Arial"/>
          <w:sz w:val="24"/>
          <w:szCs w:val="24"/>
        </w:rPr>
        <w:t xml:space="preserve">. </w:t>
      </w:r>
    </w:p>
    <w:p w14:paraId="423ECA98" w14:textId="3C6A6506" w:rsidR="00325D08" w:rsidRPr="00926441" w:rsidRDefault="00325D08"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The reported incidence of ID in patients following gastric bypass surgery ranges from 12% to 47%</w:t>
      </w:r>
      <w:r w:rsidR="00D73808" w:rsidRPr="00926441">
        <w:rPr>
          <w:rFonts w:ascii="Book Antiqua" w:hAnsi="Book Antiqua" w:cs="Arial"/>
          <w:sz w:val="24"/>
          <w:szCs w:val="24"/>
        </w:rPr>
        <w:fldChar w:fldCharType="begin">
          <w:fldData xml:space="preserve">PFJlZm1hbj48Q2l0ZT48QXV0aG9yPlN0ZWluPC9BdXRob3I+PFllYXI+MjAxNDwvWWVhcj48UmVj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==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PFJlZm1hbj48Q2l0ZT48QXV0aG9yPlN0ZWluPC9BdXRob3I+PFllYXI+MjAxNDwvWWVhcj48UmVj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==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[77]</w:t>
      </w:r>
      <w:r w:rsidR="00D73808" w:rsidRPr="00926441">
        <w:rPr>
          <w:rFonts w:ascii="Book Antiqua" w:hAnsi="Book Antiqua" w:cs="Arial"/>
          <w:sz w:val="24"/>
          <w:szCs w:val="24"/>
        </w:rPr>
        <w:fldChar w:fldCharType="end"/>
      </w:r>
      <w:r w:rsidRPr="00926441">
        <w:rPr>
          <w:rFonts w:ascii="Book Antiqua" w:hAnsi="Book Antiqua" w:cs="Arial"/>
          <w:sz w:val="24"/>
          <w:szCs w:val="24"/>
        </w:rPr>
        <w:t>. However, the interpretation of reported incidence rates is complicated by differen</w:t>
      </w:r>
      <w:r w:rsidR="00077E2C" w:rsidRPr="00926441">
        <w:rPr>
          <w:rFonts w:ascii="Book Antiqua" w:hAnsi="Book Antiqua" w:cs="Arial"/>
          <w:sz w:val="24"/>
          <w:szCs w:val="24"/>
        </w:rPr>
        <w:t>t</w:t>
      </w:r>
      <w:r w:rsidRPr="00926441">
        <w:rPr>
          <w:rFonts w:ascii="Book Antiqua" w:hAnsi="Book Antiqua" w:cs="Arial"/>
          <w:sz w:val="24"/>
          <w:szCs w:val="24"/>
        </w:rPr>
        <w:t xml:space="preserve"> definitions of ID and </w:t>
      </w:r>
      <w:r w:rsidR="00597EC6" w:rsidRPr="00926441">
        <w:rPr>
          <w:rFonts w:ascii="Book Antiqua" w:hAnsi="Book Antiqua" w:cs="Arial"/>
          <w:sz w:val="24"/>
          <w:szCs w:val="24"/>
        </w:rPr>
        <w:t>IDA</w:t>
      </w:r>
      <w:r w:rsidRPr="00926441">
        <w:rPr>
          <w:rFonts w:ascii="Book Antiqua" w:hAnsi="Book Antiqua" w:cs="Arial"/>
          <w:sz w:val="24"/>
          <w:szCs w:val="24"/>
        </w:rPr>
        <w:t>, postsurgical follow-up periods</w:t>
      </w:r>
      <w:r w:rsidRPr="00926441" w:rsidDel="004F463A">
        <w:rPr>
          <w:rFonts w:ascii="Book Antiqua" w:hAnsi="Book Antiqua" w:cs="Arial"/>
          <w:sz w:val="24"/>
          <w:szCs w:val="24"/>
        </w:rPr>
        <w:t>,</w:t>
      </w:r>
      <w:r w:rsidRPr="00926441">
        <w:rPr>
          <w:rFonts w:ascii="Book Antiqua" w:hAnsi="Book Antiqua" w:cs="Arial"/>
          <w:sz w:val="24"/>
          <w:szCs w:val="24"/>
        </w:rPr>
        <w:t xml:space="preserve"> types of interventions and patient populations</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&lt;Refman&gt;&lt;Cite&gt;&lt;Author&gt;ten Broeke&lt;/Author&gt;&lt;Year&gt;2013&lt;/Year&gt;&lt;RecNum&gt;740&lt;/RecNum&gt;&lt;IDText&gt;Iron deficiency before and after bariatric surgery: the need for iron supplementation&lt;/IDText&gt;&lt;MDL Ref_Type="Journal"&gt;&lt;Ref_Type&gt;Journal&lt;/Ref_Type&gt;&lt;Ref_ID&gt;740&lt;/Ref_ID&gt;&lt;Title_Primary&gt;Iron deficiency before and after bariatric surgery: the need for iron supplementation&lt;/Title_Primary&gt;&lt;Authors_Primary&gt;ten Broeke,R.&lt;/Authors_Primary&gt;&lt;Authors_Primary&gt;Bravenboer,B.&lt;/Authors_Primary&gt;&lt;Authors_Primary&gt;Smulders,F.J.&lt;/Authors_Primary&gt;&lt;Date_Primary&gt;2013/10&lt;/Date_Primary&gt;&lt;Keywords&gt;administration &amp;amp; dosage&lt;/Keywords&gt;&lt;Keywords&gt;Administration,Intravenous&lt;/Keywords&gt;&lt;Keywords&gt;adverse effects&lt;/Keywords&gt;&lt;Keywords&gt;Anemia,Iron-Deficiency&lt;/Keywords&gt;&lt;Keywords&gt;Bariatric Surgery&lt;/Keywords&gt;&lt;Keywords&gt;deficiency&lt;/Keywords&gt;&lt;Keywords&gt;diagnosis&lt;/Keywords&gt;&lt;Keywords&gt;Duodenum&lt;/Keywords&gt;&lt;Keywords&gt;etiology&lt;/Keywords&gt;&lt;Keywords&gt;Homeostasis&lt;/Keywords&gt;&lt;Keywords&gt;Humans&lt;/Keywords&gt;&lt;Keywords&gt;Iron&lt;/Keywords&gt;&lt;Keywords&gt;Netherlands&lt;/Keywords&gt;&lt;Keywords&gt;prevention &amp;amp; control&lt;/Keywords&gt;&lt;Keywords&gt;surgery&lt;/Keywords&gt;&lt;Keywords&gt;therapeutic use&lt;/Keywords&gt;&lt;Keywords&gt;Trace Elements&lt;/Keywords&gt;&lt;Reprint&gt;Not in File&lt;/Reprint&gt;&lt;Start_Page&gt;412&lt;/Start_Page&gt;&lt;End_Page&gt;417&lt;/End_Page&gt;&lt;Periodical&gt;Neth.J.Med.&lt;/Periodical&gt;&lt;Volume&gt;71&lt;/Volume&gt;&lt;Issue&gt;8&lt;/Issue&gt;&lt;User_Def_1&gt;-&lt;/User_Def_1&gt;&lt;Address&gt;Department of Clinical Pharmacy, Catharina Hospital, Eindhoven, the Netherlands&lt;/Address&gt;&lt;Web_URL&gt;24127501&lt;/Web_URL&gt;&lt;ZZ_JournalStdAbbrev&gt;&lt;f name="System"&gt;Neth.J.Med.&lt;/f&gt;&lt;/ZZ_JournalStdAbbrev&gt;&lt;ZZ_WorkformID&gt;1&lt;/ZZ_WorkformID&gt;&lt;/MDL&gt;&lt;/Cite&gt;&lt;/Refman&gt;</w:instrText>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[80]</w:t>
      </w:r>
      <w:r w:rsidR="00D73808" w:rsidRPr="00926441">
        <w:rPr>
          <w:rFonts w:ascii="Book Antiqua" w:hAnsi="Book Antiqua" w:cs="Arial"/>
          <w:sz w:val="24"/>
          <w:szCs w:val="24"/>
        </w:rPr>
        <w:fldChar w:fldCharType="end"/>
      </w:r>
      <w:r w:rsidRPr="00926441">
        <w:rPr>
          <w:rFonts w:ascii="Book Antiqua" w:hAnsi="Book Antiqua" w:cs="Arial"/>
          <w:sz w:val="24"/>
          <w:szCs w:val="24"/>
        </w:rPr>
        <w:t>. In a large, patient record review of 959 patients who underwent laparoscopic Roux-en-Y gastric bypass (RYGB) between 2001 and 2011, 51.3% were iron deficient and 6.7% required intravenous iron therapy</w:t>
      </w:r>
      <w:r w:rsidR="00D73808" w:rsidRPr="00926441">
        <w:rPr>
          <w:rFonts w:ascii="Book Antiqua" w:hAnsi="Book Antiqua" w:cs="Arial"/>
          <w:sz w:val="24"/>
          <w:szCs w:val="24"/>
        </w:rPr>
        <w:fldChar w:fldCharType="begin">
          <w:fldData xml:space="preserve">PFJlZm1hbj48Q2l0ZT48QXV0aG9yPk9iaW53YW5uZTwvQXV0aG9yPjxZZWFyPjIwMTQ8L1llYXI+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PFJlZm1hbj48Q2l0ZT48QXV0aG9yPk9iaW53YW5uZTwvQXV0aG9yPjxZZWFyPjIwMTQ8L1llYXI+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[81]</w:t>
      </w:r>
      <w:r w:rsidR="00D73808" w:rsidRPr="00926441">
        <w:rPr>
          <w:rFonts w:ascii="Book Antiqua" w:hAnsi="Book Antiqua" w:cs="Arial"/>
          <w:sz w:val="24"/>
          <w:szCs w:val="24"/>
        </w:rPr>
        <w:fldChar w:fldCharType="end"/>
      </w:r>
      <w:r w:rsidRPr="00926441">
        <w:rPr>
          <w:rFonts w:ascii="Book Antiqua" w:hAnsi="Book Antiqua" w:cs="Arial"/>
          <w:sz w:val="24"/>
          <w:szCs w:val="24"/>
        </w:rPr>
        <w:t xml:space="preserve">. </w:t>
      </w:r>
      <w:r w:rsidR="00A74A51" w:rsidRPr="00926441">
        <w:rPr>
          <w:rFonts w:ascii="Book Antiqua" w:hAnsi="Book Antiqua" w:cs="Arial"/>
          <w:sz w:val="24"/>
          <w:szCs w:val="24"/>
        </w:rPr>
        <w:t>Amongst these patients, t</w:t>
      </w:r>
      <w:r w:rsidRPr="00926441">
        <w:rPr>
          <w:rFonts w:ascii="Book Antiqua" w:hAnsi="Book Antiqua" w:cs="Arial"/>
          <w:sz w:val="24"/>
          <w:szCs w:val="24"/>
        </w:rPr>
        <w:t>he prevalence of ID is significantly higher in premenopausal women than in postmen</w:t>
      </w:r>
      <w:r w:rsidR="00702D29" w:rsidRPr="00926441">
        <w:rPr>
          <w:rFonts w:ascii="Book Antiqua" w:hAnsi="Book Antiqua" w:cs="Arial"/>
          <w:sz w:val="24"/>
          <w:szCs w:val="24"/>
        </w:rPr>
        <w:t xml:space="preserve">opausal women and males (72% </w:t>
      </w:r>
      <w:r w:rsidR="00702D29" w:rsidRPr="00926441">
        <w:rPr>
          <w:rFonts w:ascii="Book Antiqua" w:hAnsi="Book Antiqua" w:cs="Arial"/>
          <w:i/>
          <w:sz w:val="24"/>
          <w:szCs w:val="24"/>
        </w:rPr>
        <w:t>vs</w:t>
      </w:r>
      <w:r w:rsidRPr="00926441">
        <w:rPr>
          <w:rFonts w:ascii="Book Antiqua" w:hAnsi="Book Antiqua" w:cs="Arial"/>
          <w:sz w:val="24"/>
          <w:szCs w:val="24"/>
        </w:rPr>
        <w:t xml:space="preserve"> 35% and 20%). </w:t>
      </w:r>
      <w:r w:rsidR="00A74A51" w:rsidRPr="00926441">
        <w:rPr>
          <w:rFonts w:ascii="Book Antiqua" w:hAnsi="Book Antiqua" w:cs="Arial"/>
          <w:sz w:val="24"/>
          <w:szCs w:val="24"/>
        </w:rPr>
        <w:t>Comparing different types of surgery, a</w:t>
      </w:r>
      <w:r w:rsidR="00543A67" w:rsidRPr="00926441">
        <w:rPr>
          <w:rFonts w:ascii="Book Antiqua" w:hAnsi="Book Antiqua" w:cs="Arial"/>
          <w:sz w:val="24"/>
          <w:szCs w:val="24"/>
        </w:rPr>
        <w:t xml:space="preserve"> </w:t>
      </w:r>
      <w:r w:rsidR="00B12A78" w:rsidRPr="00926441">
        <w:rPr>
          <w:rFonts w:ascii="Book Antiqua" w:hAnsi="Book Antiqua" w:cs="Arial"/>
          <w:sz w:val="24"/>
          <w:szCs w:val="24"/>
        </w:rPr>
        <w:t>cross-sectional pilot study of 95 patients showed no significant difference in ID rates after RYGB or sleeve gastrectomy (</w:t>
      </w:r>
      <w:r w:rsidRPr="00926441">
        <w:rPr>
          <w:rFonts w:ascii="Book Antiqua" w:hAnsi="Book Antiqua" w:cs="Arial"/>
          <w:sz w:val="24"/>
          <w:szCs w:val="24"/>
        </w:rPr>
        <w:t>30%</w:t>
      </w:r>
      <w:r w:rsidR="00702D29" w:rsidRPr="00926441">
        <w:rPr>
          <w:rFonts w:ascii="Book Antiqua" w:hAnsi="Book Antiqua" w:cs="Arial"/>
          <w:i/>
          <w:sz w:val="24"/>
          <w:szCs w:val="24"/>
        </w:rPr>
        <w:t xml:space="preserve"> vs</w:t>
      </w:r>
      <w:r w:rsidR="00702D29" w:rsidRPr="00926441">
        <w:rPr>
          <w:rFonts w:ascii="Book Antiqua" w:hAnsi="Book Antiqua" w:cs="Arial"/>
          <w:sz w:val="24"/>
          <w:szCs w:val="24"/>
        </w:rPr>
        <w:t xml:space="preserve"> </w:t>
      </w:r>
      <w:r w:rsidRPr="00926441">
        <w:rPr>
          <w:rFonts w:ascii="Book Antiqua" w:hAnsi="Book Antiqua" w:cs="Arial"/>
          <w:sz w:val="24"/>
          <w:szCs w:val="24"/>
        </w:rPr>
        <w:t>36.4%)</w:t>
      </w:r>
      <w:r w:rsidR="00D73808" w:rsidRPr="00926441">
        <w:rPr>
          <w:rFonts w:ascii="Book Antiqua" w:hAnsi="Book Antiqua" w:cs="Arial"/>
          <w:sz w:val="24"/>
          <w:szCs w:val="24"/>
        </w:rPr>
        <w:fldChar w:fldCharType="begin">
          <w:fldData xml:space="preserve">PFJlZm1hbj48Q2l0ZT48QXV0aG9yPkFsZXhhbmRyb3U8L0F1dGhvcj48WWVhcj4yMDE0PC9ZZWFy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PFJlZm1hbj48Q2l0ZT48QXV0aG9yPkFsZXhhbmRyb3U8L0F1dGhvcj48WWVhcj4yMDE0PC9ZZWFy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[82]</w:t>
      </w:r>
      <w:r w:rsidR="00D73808" w:rsidRPr="00926441">
        <w:rPr>
          <w:rFonts w:ascii="Book Antiqua" w:hAnsi="Book Antiqua" w:cs="Arial"/>
          <w:sz w:val="24"/>
          <w:szCs w:val="24"/>
        </w:rPr>
        <w:fldChar w:fldCharType="end"/>
      </w:r>
      <w:r w:rsidRPr="00926441">
        <w:rPr>
          <w:rFonts w:ascii="Book Antiqua" w:hAnsi="Book Antiqua" w:cs="Arial"/>
          <w:sz w:val="24"/>
          <w:szCs w:val="24"/>
        </w:rPr>
        <w:t>.</w:t>
      </w:r>
    </w:p>
    <w:p w14:paraId="7DEF0EBE" w14:textId="72852AB8" w:rsidR="00325D08" w:rsidRPr="00926441" w:rsidRDefault="00325D08"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Since oral iron substitution has been shown to be relatively ineffective following bariatric surgery</w:t>
      </w:r>
      <w:r w:rsidR="00543A67" w:rsidRPr="00926441">
        <w:rPr>
          <w:rFonts w:ascii="Book Antiqua" w:hAnsi="Book Antiqua" w:cs="Arial"/>
          <w:sz w:val="24"/>
          <w:szCs w:val="24"/>
        </w:rPr>
        <w:t xml:space="preserve">, </w:t>
      </w:r>
      <w:r w:rsidRPr="00926441">
        <w:rPr>
          <w:rFonts w:ascii="Book Antiqua" w:hAnsi="Book Antiqua" w:cs="Arial"/>
          <w:sz w:val="24"/>
          <w:szCs w:val="24"/>
        </w:rPr>
        <w:t xml:space="preserve">and tolerance to oral iron preparations is often poor, intravenous </w:t>
      </w:r>
      <w:r w:rsidR="00874928" w:rsidRPr="00926441">
        <w:rPr>
          <w:rFonts w:ascii="Book Antiqua" w:hAnsi="Book Antiqua" w:cs="Arial"/>
          <w:sz w:val="24"/>
          <w:szCs w:val="24"/>
        </w:rPr>
        <w:t>iron treatment</w:t>
      </w:r>
      <w:r w:rsidRPr="00926441">
        <w:rPr>
          <w:rFonts w:ascii="Book Antiqua" w:hAnsi="Book Antiqua" w:cs="Arial"/>
          <w:sz w:val="24"/>
          <w:szCs w:val="24"/>
        </w:rPr>
        <w:t xml:space="preserve"> has been put forward as a preferable option</w:t>
      </w:r>
      <w:r w:rsidR="00D73808" w:rsidRPr="00926441">
        <w:rPr>
          <w:rFonts w:ascii="Book Antiqua" w:hAnsi="Book Antiqua" w:cs="Arial"/>
          <w:sz w:val="24"/>
          <w:szCs w:val="24"/>
        </w:rPr>
        <w:fldChar w:fldCharType="begin">
          <w:fldData xml:space="preserve">PFJlZm1hbj48Q2l0ZT48QXV0aG9yPlN0ZWluPC9BdXRob3I+PFllYXI+MjAxNDwvWWVhcj48UmVj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==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PFJlZm1hbj48Q2l0ZT48QXV0aG9yPlN0ZWluPC9BdXRob3I+PFllYXI+MjAxNDwvWWVhcj48UmVj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==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[77]</w:t>
      </w:r>
      <w:r w:rsidR="00D73808" w:rsidRPr="00926441">
        <w:rPr>
          <w:rFonts w:ascii="Book Antiqua" w:hAnsi="Book Antiqua" w:cs="Arial"/>
          <w:sz w:val="24"/>
          <w:szCs w:val="24"/>
        </w:rPr>
        <w:fldChar w:fldCharType="end"/>
      </w:r>
      <w:r w:rsidRPr="00926441">
        <w:rPr>
          <w:rFonts w:ascii="Book Antiqua" w:hAnsi="Book Antiqua" w:cs="Arial"/>
          <w:sz w:val="24"/>
          <w:szCs w:val="24"/>
        </w:rPr>
        <w:t>. Some authors suggest that repeated doses of intravenous iron may be required over the course of a year</w:t>
      </w:r>
      <w:r w:rsidR="00D73808" w:rsidRPr="00926441">
        <w:rPr>
          <w:rFonts w:ascii="Book Antiqua" w:hAnsi="Book Antiqua" w:cs="Arial"/>
          <w:sz w:val="24"/>
          <w:szCs w:val="24"/>
        </w:rPr>
        <w:fldChar w:fldCharType="begin">
          <w:fldData xml:space="preserve">PFJlZm1hbj48Q2l0ZT48QXV0aG9yPkFwb3ZpYW48L0F1dGhvcj48WWVhcj4yMDA5PC9ZZWFyPjxS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PFJlZm1hbj48Q2l0ZT48QXV0aG9yPkFwb3ZpYW48L0F1dGhvcj48WWVhcj4yMDA5PC9ZZWFyPjxS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[83]</w:t>
      </w:r>
      <w:r w:rsidR="00D73808" w:rsidRPr="00926441">
        <w:rPr>
          <w:rFonts w:ascii="Book Antiqua" w:hAnsi="Book Antiqua" w:cs="Arial"/>
          <w:sz w:val="24"/>
          <w:szCs w:val="24"/>
        </w:rPr>
        <w:fldChar w:fldCharType="end"/>
      </w:r>
      <w:r w:rsidRPr="00926441">
        <w:rPr>
          <w:rFonts w:ascii="Book Antiqua" w:hAnsi="Book Antiqua" w:cs="Arial"/>
          <w:sz w:val="24"/>
          <w:szCs w:val="24"/>
        </w:rPr>
        <w:t>.</w:t>
      </w:r>
    </w:p>
    <w:p w14:paraId="571593F2" w14:textId="71833FD1" w:rsidR="00325D08" w:rsidRPr="00926441" w:rsidRDefault="00325D08"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Ferric carboxymaltose (FCM) showed promise for the treatment of IDA in five phase 3 clinical trials involving 281 patients who had undergone bariatric surgery</w:t>
      </w:r>
      <w:r w:rsidR="00D73808" w:rsidRPr="00926441">
        <w:rPr>
          <w:rFonts w:ascii="Book Antiqua" w:hAnsi="Book Antiqua" w:cs="Arial"/>
          <w:sz w:val="24"/>
          <w:szCs w:val="24"/>
        </w:rPr>
        <w:fldChar w:fldCharType="begin">
          <w:fldData xml:space="preserve">PFJlZm1hbj48Q2l0ZT48QXV0aG9yPk1hbG9uZTwvQXV0aG9yPjxZZWFyPjIwMTM8L1llYXI+PFJl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PFJlZm1hbj48Q2l0ZT48QXV0aG9yPk1hbG9uZTwvQXV0aG9yPjxZZWFyPjIwMTM8L1llYXI+PFJl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[84]</w:t>
      </w:r>
      <w:r w:rsidR="00D73808" w:rsidRPr="00926441">
        <w:rPr>
          <w:rFonts w:ascii="Book Antiqua" w:hAnsi="Book Antiqua" w:cs="Arial"/>
          <w:sz w:val="24"/>
          <w:szCs w:val="24"/>
        </w:rPr>
        <w:fldChar w:fldCharType="end"/>
      </w:r>
      <w:r w:rsidRPr="00926441">
        <w:rPr>
          <w:rFonts w:ascii="Book Antiqua" w:hAnsi="Book Antiqua" w:cs="Arial"/>
          <w:sz w:val="24"/>
          <w:szCs w:val="24"/>
        </w:rPr>
        <w:t>. FCM exhibited similar or improved efficacy in terms of increasing h</w:t>
      </w:r>
      <w:r w:rsidR="00367F48" w:rsidRPr="00926441">
        <w:rPr>
          <w:rFonts w:ascii="Book Antiqua" w:hAnsi="Book Antiqua" w:cs="Arial"/>
          <w:sz w:val="24"/>
          <w:szCs w:val="24"/>
        </w:rPr>
        <w:t>em</w:t>
      </w:r>
      <w:r w:rsidRPr="00926441">
        <w:rPr>
          <w:rFonts w:ascii="Book Antiqua" w:hAnsi="Book Antiqua" w:cs="Arial"/>
          <w:sz w:val="24"/>
          <w:szCs w:val="24"/>
        </w:rPr>
        <w:t xml:space="preserve">oglobin, ferritin and transferrin saturation (TSAT) values </w:t>
      </w:r>
      <w:r w:rsidR="00077E2C" w:rsidRPr="00926441">
        <w:rPr>
          <w:rFonts w:ascii="Book Antiqua" w:hAnsi="Book Antiqua" w:cs="Arial"/>
          <w:sz w:val="24"/>
          <w:szCs w:val="24"/>
        </w:rPr>
        <w:t xml:space="preserve">and a favorable safety profile </w:t>
      </w:r>
      <w:r w:rsidRPr="00926441">
        <w:rPr>
          <w:rFonts w:ascii="Book Antiqua" w:hAnsi="Book Antiqua" w:cs="Arial"/>
          <w:sz w:val="24"/>
          <w:szCs w:val="24"/>
        </w:rPr>
        <w:t xml:space="preserve">compared </w:t>
      </w:r>
      <w:r w:rsidR="00077E2C" w:rsidRPr="00926441">
        <w:rPr>
          <w:rFonts w:ascii="Book Antiqua" w:hAnsi="Book Antiqua" w:cs="Arial"/>
          <w:sz w:val="24"/>
          <w:szCs w:val="24"/>
        </w:rPr>
        <w:t xml:space="preserve">with </w:t>
      </w:r>
      <w:r w:rsidRPr="00926441">
        <w:rPr>
          <w:rFonts w:ascii="Book Antiqua" w:hAnsi="Book Antiqua" w:cs="Arial"/>
          <w:sz w:val="24"/>
          <w:szCs w:val="24"/>
        </w:rPr>
        <w:t>standard medical care (iron sucrose, ferric gluconate, iron dextran or oral iron). In addition, FCM offered the possibility for larger single-dose administration</w:t>
      </w:r>
      <w:r w:rsidR="00E454B7" w:rsidRPr="00926441">
        <w:rPr>
          <w:rFonts w:ascii="Book Antiqua" w:hAnsi="Book Antiqua" w:cs="Arial"/>
          <w:sz w:val="24"/>
          <w:szCs w:val="24"/>
        </w:rPr>
        <w:t>s</w:t>
      </w:r>
      <w:r w:rsidRPr="00926441">
        <w:rPr>
          <w:rFonts w:ascii="Book Antiqua" w:hAnsi="Book Antiqua" w:cs="Arial"/>
          <w:sz w:val="24"/>
          <w:szCs w:val="24"/>
        </w:rPr>
        <w:t xml:space="preserve"> at fewer visits compared to iron sucrose, ferric gluconate and oral iron</w:t>
      </w:r>
      <w:r w:rsidR="00D73808" w:rsidRPr="00926441">
        <w:rPr>
          <w:rFonts w:ascii="Book Antiqua" w:hAnsi="Book Antiqua" w:cs="Arial"/>
          <w:sz w:val="24"/>
          <w:szCs w:val="24"/>
        </w:rPr>
        <w:fldChar w:fldCharType="begin">
          <w:fldData xml:space="preserve">PFJlZm1hbj48Q2l0ZT48QXV0aG9yPk1hbG9uZTwvQXV0aG9yPjxZZWFyPjIwMTM8L1llYXI+PFJl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PFJlZm1hbj48Q2l0ZT48QXV0aG9yPk1hbG9uZTwvQXV0aG9yPjxZZWFyPjIwMTM8L1llYXI+PFJl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[84]</w:t>
      </w:r>
      <w:r w:rsidR="00D73808" w:rsidRPr="00926441">
        <w:rPr>
          <w:rFonts w:ascii="Book Antiqua" w:hAnsi="Book Antiqua" w:cs="Arial"/>
          <w:sz w:val="24"/>
          <w:szCs w:val="24"/>
        </w:rPr>
        <w:fldChar w:fldCharType="end"/>
      </w:r>
      <w:r w:rsidRPr="00926441">
        <w:rPr>
          <w:rFonts w:ascii="Book Antiqua" w:hAnsi="Book Antiqua" w:cs="Arial"/>
          <w:sz w:val="24"/>
          <w:szCs w:val="24"/>
        </w:rPr>
        <w:t>.</w:t>
      </w:r>
    </w:p>
    <w:p w14:paraId="71D98DBE" w14:textId="77777777" w:rsidR="00B7508F" w:rsidRPr="00926441" w:rsidRDefault="00B7508F" w:rsidP="00EE0BD6">
      <w:pPr>
        <w:spacing w:after="0" w:line="360" w:lineRule="auto"/>
        <w:jc w:val="both"/>
        <w:rPr>
          <w:rFonts w:ascii="Book Antiqua" w:hAnsi="Book Antiqua" w:cs="Arial"/>
          <w:sz w:val="24"/>
          <w:szCs w:val="24"/>
        </w:rPr>
      </w:pPr>
    </w:p>
    <w:p w14:paraId="421FA244" w14:textId="77777777" w:rsidR="00042F01" w:rsidRPr="00926441" w:rsidRDefault="00042F01" w:rsidP="00EE0BD6">
      <w:pPr>
        <w:spacing w:after="0" w:line="360" w:lineRule="auto"/>
        <w:jc w:val="both"/>
        <w:rPr>
          <w:rFonts w:ascii="Book Antiqua" w:hAnsi="Book Antiqua" w:cs="Arial"/>
          <w:b/>
          <w:i/>
          <w:sz w:val="24"/>
          <w:szCs w:val="24"/>
        </w:rPr>
      </w:pPr>
      <w:bookmarkStart w:id="32" w:name="_Toc378187491"/>
      <w:r w:rsidRPr="00926441">
        <w:rPr>
          <w:rFonts w:ascii="Book Antiqua" w:hAnsi="Book Antiqua" w:cs="Arial"/>
          <w:b/>
          <w:i/>
          <w:sz w:val="24"/>
          <w:szCs w:val="24"/>
        </w:rPr>
        <w:t>Celiac disease</w:t>
      </w:r>
      <w:bookmarkEnd w:id="32"/>
    </w:p>
    <w:p w14:paraId="52A0E870" w14:textId="610353A3" w:rsidR="00042F01" w:rsidRPr="00926441" w:rsidRDefault="00042F01" w:rsidP="00EE0BD6">
      <w:pPr>
        <w:spacing w:after="0" w:line="360" w:lineRule="auto"/>
        <w:jc w:val="both"/>
        <w:rPr>
          <w:rFonts w:ascii="Book Antiqua" w:hAnsi="Book Antiqua" w:cs="Arial"/>
          <w:sz w:val="24"/>
          <w:szCs w:val="24"/>
        </w:rPr>
      </w:pPr>
      <w:r w:rsidRPr="00926441">
        <w:rPr>
          <w:rFonts w:ascii="Book Antiqua" w:hAnsi="Book Antiqua" w:cs="Arial"/>
          <w:sz w:val="24"/>
          <w:szCs w:val="24"/>
        </w:rPr>
        <w:t>C</w:t>
      </w:r>
      <w:r w:rsidR="00890C1C" w:rsidRPr="00926441">
        <w:rPr>
          <w:rFonts w:ascii="Book Antiqua" w:hAnsi="Book Antiqua" w:cs="Arial"/>
          <w:sz w:val="24"/>
          <w:szCs w:val="24"/>
        </w:rPr>
        <w:t>e</w:t>
      </w:r>
      <w:r w:rsidRPr="00926441">
        <w:rPr>
          <w:rFonts w:ascii="Book Antiqua" w:hAnsi="Book Antiqua" w:cs="Arial"/>
          <w:sz w:val="24"/>
          <w:szCs w:val="24"/>
        </w:rPr>
        <w:t>liac disease is one of the most common chronic inflammatory conditions of the GI system</w:t>
      </w:r>
      <w:r w:rsidR="00AA0C91" w:rsidRPr="00926441">
        <w:rPr>
          <w:rFonts w:ascii="Book Antiqua" w:hAnsi="Book Antiqua" w:cs="Arial"/>
          <w:sz w:val="24"/>
          <w:szCs w:val="24"/>
        </w:rPr>
        <w:t>,</w:t>
      </w:r>
      <w:r w:rsidRPr="00926441">
        <w:rPr>
          <w:rFonts w:ascii="Book Antiqua" w:hAnsi="Book Antiqua" w:cs="Arial"/>
          <w:sz w:val="24"/>
          <w:szCs w:val="24"/>
        </w:rPr>
        <w:t xml:space="preserve"> affect</w:t>
      </w:r>
      <w:r w:rsidR="00AA0C91" w:rsidRPr="00926441">
        <w:rPr>
          <w:rFonts w:ascii="Book Antiqua" w:hAnsi="Book Antiqua" w:cs="Arial"/>
          <w:sz w:val="24"/>
          <w:szCs w:val="24"/>
        </w:rPr>
        <w:t>ing</w:t>
      </w:r>
      <w:r w:rsidRPr="00926441">
        <w:rPr>
          <w:rFonts w:ascii="Book Antiqua" w:hAnsi="Book Antiqua" w:cs="Arial"/>
          <w:sz w:val="24"/>
          <w:szCs w:val="24"/>
        </w:rPr>
        <w:t xml:space="preserve"> about 1% of the population</w:t>
      </w:r>
      <w:r w:rsidR="00D73808" w:rsidRPr="00926441">
        <w:rPr>
          <w:rFonts w:ascii="Book Antiqua" w:hAnsi="Book Antiqua" w:cs="Arial"/>
          <w:sz w:val="24"/>
          <w:szCs w:val="24"/>
        </w:rPr>
        <w:fldChar w:fldCharType="begin">
          <w:fldData xml:space="preserve">PFJlZm1hbj48Q2l0ZT48QXV0aG9yPkdvZGZyZXk8L0F1dGhvcj48WWVhcj4yMDEwPC9ZZWFyPjxS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PFJlZm1hbj48Q2l0ZT48QXV0aG9yPkdvZGZyZXk8L0F1dGhvcj48WWVhcj4yMDEwPC9ZZWFyPjxS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[85]</w:t>
      </w:r>
      <w:r w:rsidR="00D73808" w:rsidRPr="00926441">
        <w:rPr>
          <w:rFonts w:ascii="Book Antiqua" w:hAnsi="Book Antiqua" w:cs="Arial"/>
          <w:sz w:val="24"/>
          <w:szCs w:val="24"/>
        </w:rPr>
        <w:fldChar w:fldCharType="end"/>
      </w:r>
      <w:r w:rsidRPr="00926441">
        <w:rPr>
          <w:rFonts w:ascii="Book Antiqua" w:hAnsi="Book Antiqua" w:cs="Arial"/>
          <w:sz w:val="24"/>
          <w:szCs w:val="24"/>
        </w:rPr>
        <w:t>. There is a well-established relationship between c</w:t>
      </w:r>
      <w:r w:rsidR="00890C1C" w:rsidRPr="00926441">
        <w:rPr>
          <w:rFonts w:ascii="Book Antiqua" w:hAnsi="Book Antiqua" w:cs="Arial"/>
          <w:sz w:val="24"/>
          <w:szCs w:val="24"/>
        </w:rPr>
        <w:t>e</w:t>
      </w:r>
      <w:r w:rsidRPr="00926441">
        <w:rPr>
          <w:rFonts w:ascii="Book Antiqua" w:hAnsi="Book Antiqua" w:cs="Arial"/>
          <w:sz w:val="24"/>
          <w:szCs w:val="24"/>
        </w:rPr>
        <w:t>liac disease and IDA</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&lt;Refman&gt;&lt;Cite&gt;&lt;Author&gt;Cekin&lt;/Author&gt;&lt;Year&gt;2012&lt;/Year&gt;&lt;RecNum&gt;700&lt;/RecNum&gt;&lt;IDText&gt;Celiac disease prevalence in patients with iron deficiency anemia&lt;/IDText&gt;&lt;MDL Ref_Type="Journal"&gt;&lt;Ref_Type&gt;Journal&lt;/Ref_Type&gt;&lt;Ref_ID&gt;700&lt;/Ref_ID&gt;&lt;Title_Primary&gt;Celiac disease prevalence in patients with iron deficiency anemia&lt;/Title_Primary&gt;&lt;Authors_Primary&gt;Cekin,A.H.&lt;/Authors_Primary&gt;&lt;Authors_Primary&gt;Cekin,Y.&lt;/Authors_Primary&gt;&lt;Authors_Primary&gt;Sezer,C.&lt;/Authors_Primary&gt;&lt;Date_Primary&gt;2012&lt;/Date_Primary&gt;&lt;Keywords&gt;Adolescent&lt;/Keywords&gt;&lt;Keywords&gt;Adult&lt;/Keywords&gt;&lt;Keywords&gt;Aged&lt;/Keywords&gt;&lt;Keywords&gt;Aged,80 and over&lt;/Keywords&gt;&lt;Keywords&gt;analysis&lt;/Keywords&gt;&lt;Keywords&gt;Anemia&lt;/Keywords&gt;&lt;Keywords&gt;Anemia,Iron-Deficiency&lt;/Keywords&gt;&lt;Keywords&gt;Antibodies,Anti-Idiotypic&lt;/Keywords&gt;&lt;Keywords&gt;Biopsy&lt;/Keywords&gt;&lt;Keywords&gt;Celiac Disease&lt;/Keywords&gt;&lt;Keywords&gt;complications&lt;/Keywords&gt;&lt;Keywords&gt;deficiency&lt;/Keywords&gt;&lt;Keywords&gt;diagnosis&lt;/Keywords&gt;&lt;Keywords&gt;Disease&lt;/Keywords&gt;&lt;Keywords&gt;epidemiology&lt;/Keywords&gt;&lt;Keywords&gt;etiology&lt;/Keywords&gt;&lt;Keywords&gt;Female&lt;/Keywords&gt;&lt;Keywords&gt;Gastroenterology&lt;/Keywords&gt;&lt;Keywords&gt;Humans&lt;/Keywords&gt;&lt;Keywords&gt;Immunoglobulin A&lt;/Keywords&gt;&lt;Keywords&gt;immunology&lt;/Keywords&gt;&lt;Keywords&gt;Intestinal Mucosa&lt;/Keywords&gt;&lt;Keywords&gt;Intestine,Small&lt;/Keywords&gt;&lt;Keywords&gt;Iron&lt;/Keywords&gt;&lt;Keywords&gt;Male&lt;/Keywords&gt;&lt;Keywords&gt;methods&lt;/Keywords&gt;&lt;Keywords&gt;Middle Aged&lt;/Keywords&gt;&lt;Keywords&gt;pathology&lt;/Keywords&gt;&lt;Keywords&gt;Prevalence&lt;/Keywords&gt;&lt;Keywords&gt;Retrospective Studies&lt;/Keywords&gt;&lt;Keywords&gt;Turkey&lt;/Keywords&gt;&lt;Keywords&gt;Women&lt;/Keywords&gt;&lt;Keywords&gt;Young Adult&lt;/Keywords&gt;&lt;Reprint&gt;Not in File&lt;/Reprint&gt;&lt;Start_Page&gt;490&lt;/Start_Page&gt;&lt;End_Page&gt;495&lt;/End_Page&gt;&lt;Periodical&gt;Turk.J.Gastroenterol.&lt;/Periodical&gt;&lt;Volume&gt;23&lt;/Volume&gt;&lt;Issue&gt;5&lt;/Issue&gt;&lt;User_Def_1&gt;-&lt;/User_Def_1&gt;&lt;Address&gt;Department of Gastroenterology, Antalya Training and Research Hospital, Antalya, Turkey. ayhancekin@hotmail.com&lt;/Address&gt;&lt;Web_URL&gt;23161292&lt;/Web_URL&gt;&lt;ZZ_JournalStdAbbrev&gt;&lt;f name="System"&gt;Turk.J.Gastroenterol.&lt;/f&gt;&lt;/ZZ_JournalStdAbbrev&gt;&lt;ZZ_WorkformID&gt;1&lt;/ZZ_WorkformID&gt;&lt;/MDL&gt;&lt;/Cite&gt;&lt;/Refman&gt;</w:instrText>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[86]</w:t>
      </w:r>
      <w:r w:rsidR="00D73808" w:rsidRPr="00926441">
        <w:rPr>
          <w:rFonts w:ascii="Book Antiqua" w:hAnsi="Book Antiqua" w:cs="Arial"/>
          <w:sz w:val="24"/>
          <w:szCs w:val="24"/>
        </w:rPr>
        <w:fldChar w:fldCharType="end"/>
      </w:r>
      <w:r w:rsidRPr="00926441">
        <w:rPr>
          <w:rFonts w:ascii="Book Antiqua" w:hAnsi="Book Antiqua" w:cs="Arial"/>
          <w:sz w:val="24"/>
          <w:szCs w:val="24"/>
        </w:rPr>
        <w:t xml:space="preserve">. </w:t>
      </w:r>
      <w:r w:rsidR="00DB1CA7" w:rsidRPr="00926441">
        <w:rPr>
          <w:rFonts w:ascii="Book Antiqua" w:hAnsi="Book Antiqua" w:cs="Arial"/>
          <w:sz w:val="24"/>
          <w:szCs w:val="24"/>
        </w:rPr>
        <w:t>An</w:t>
      </w:r>
      <w:r w:rsidR="00367F48" w:rsidRPr="00926441">
        <w:rPr>
          <w:rFonts w:ascii="Book Antiqua" w:hAnsi="Book Antiqua" w:cs="Arial"/>
          <w:sz w:val="24"/>
          <w:szCs w:val="24"/>
        </w:rPr>
        <w:t>em</w:t>
      </w:r>
      <w:r w:rsidR="00DB1CA7" w:rsidRPr="00926441">
        <w:rPr>
          <w:rFonts w:ascii="Book Antiqua" w:hAnsi="Book Antiqua" w:cs="Arial"/>
          <w:sz w:val="24"/>
          <w:szCs w:val="24"/>
        </w:rPr>
        <w:t>ia</w:t>
      </w:r>
      <w:r w:rsidRPr="00926441">
        <w:rPr>
          <w:rFonts w:ascii="Book Antiqua" w:hAnsi="Book Antiqua" w:cs="Arial"/>
          <w:sz w:val="24"/>
          <w:szCs w:val="24"/>
        </w:rPr>
        <w:t xml:space="preserve"> </w:t>
      </w:r>
      <w:r w:rsidR="00073798" w:rsidRPr="00926441">
        <w:rPr>
          <w:rFonts w:ascii="Book Antiqua" w:hAnsi="Book Antiqua" w:cs="Arial"/>
          <w:sz w:val="24"/>
          <w:szCs w:val="24"/>
        </w:rPr>
        <w:t>is</w:t>
      </w:r>
      <w:r w:rsidR="009E68BA" w:rsidRPr="00926441">
        <w:rPr>
          <w:rFonts w:ascii="Book Antiqua" w:hAnsi="Book Antiqua" w:cs="Arial"/>
          <w:sz w:val="24"/>
          <w:szCs w:val="24"/>
        </w:rPr>
        <w:t xml:space="preserve"> the most common </w:t>
      </w:r>
      <w:r w:rsidR="009E68BA" w:rsidRPr="00926441">
        <w:rPr>
          <w:rFonts w:ascii="Book Antiqua" w:hAnsi="Book Antiqua" w:cs="Arial"/>
          <w:sz w:val="24"/>
          <w:szCs w:val="24"/>
        </w:rPr>
        <w:lastRenderedPageBreak/>
        <w:t>presenting symptom</w:t>
      </w:r>
      <w:r w:rsidRPr="00926441">
        <w:rPr>
          <w:rFonts w:ascii="Book Antiqua" w:hAnsi="Book Antiqua" w:cs="Arial"/>
          <w:sz w:val="24"/>
          <w:szCs w:val="24"/>
        </w:rPr>
        <w:t xml:space="preserve"> </w:t>
      </w:r>
      <w:r w:rsidR="00991F98" w:rsidRPr="00926441">
        <w:rPr>
          <w:rFonts w:ascii="Book Antiqua" w:hAnsi="Book Antiqua" w:cs="Arial"/>
          <w:sz w:val="24"/>
          <w:szCs w:val="24"/>
        </w:rPr>
        <w:t xml:space="preserve">of celiac disease, </w:t>
      </w:r>
      <w:r w:rsidRPr="00926441">
        <w:rPr>
          <w:rFonts w:ascii="Book Antiqua" w:hAnsi="Book Antiqua" w:cs="Arial"/>
          <w:sz w:val="24"/>
          <w:szCs w:val="24"/>
        </w:rPr>
        <w:t xml:space="preserve">found in </w:t>
      </w:r>
      <w:r w:rsidR="00DB1CA7" w:rsidRPr="00926441">
        <w:rPr>
          <w:rFonts w:ascii="Book Antiqua" w:hAnsi="Book Antiqua" w:cs="Arial"/>
          <w:sz w:val="24"/>
          <w:szCs w:val="24"/>
        </w:rPr>
        <w:t>32</w:t>
      </w:r>
      <w:r w:rsidR="00702D29" w:rsidRPr="00926441">
        <w:rPr>
          <w:rFonts w:ascii="Book Antiqua" w:hAnsi="Book Antiqua" w:cs="Arial" w:hint="eastAsia"/>
          <w:sz w:val="24"/>
          <w:szCs w:val="24"/>
          <w:lang w:eastAsia="zh-CN"/>
        </w:rPr>
        <w:t>%</w:t>
      </w:r>
      <w:r w:rsidR="00DB1CA7" w:rsidRPr="00926441">
        <w:rPr>
          <w:rFonts w:ascii="Book Antiqua" w:hAnsi="Book Antiqua" w:cs="Arial"/>
          <w:sz w:val="24"/>
          <w:szCs w:val="24"/>
        </w:rPr>
        <w:t>-69%</w:t>
      </w:r>
      <w:r w:rsidRPr="00926441">
        <w:rPr>
          <w:rFonts w:ascii="Book Antiqua" w:hAnsi="Book Antiqua" w:cs="Arial"/>
          <w:sz w:val="24"/>
          <w:szCs w:val="24"/>
        </w:rPr>
        <w:t xml:space="preserve"> of adult patients</w:t>
      </w:r>
      <w:r w:rsidR="00D73808" w:rsidRPr="00926441">
        <w:rPr>
          <w:rFonts w:ascii="Book Antiqua" w:hAnsi="Book Antiqua" w:cs="Arial"/>
          <w:sz w:val="24"/>
          <w:szCs w:val="24"/>
        </w:rPr>
        <w:fldChar w:fldCharType="begin">
          <w:fldData xml:space="preserve">PFJlZm1hbj48Q2l0ZT48QXV0aG9yPlVuc3dvcnRoPC9BdXRob3I+PFllYXI+MTk5OTwvWWVhcj48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PFJlZm1hbj48Q2l0ZT48QXV0aG9yPlVuc3dvcnRoPC9BdXRob3I+PFllYXI+MTk5OTwvWWVhcj48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[87</w:t>
      </w:r>
      <w:r w:rsidR="00702D29" w:rsidRPr="00926441">
        <w:rPr>
          <w:rFonts w:ascii="Book Antiqua" w:hAnsi="Book Antiqua" w:cs="Arial" w:hint="eastAsia"/>
          <w:noProof/>
          <w:sz w:val="24"/>
          <w:szCs w:val="24"/>
          <w:vertAlign w:val="superscript"/>
          <w:lang w:eastAsia="zh-CN"/>
        </w:rPr>
        <w:t>-</w:t>
      </w:r>
      <w:r w:rsidR="009E3013" w:rsidRPr="00926441">
        <w:rPr>
          <w:rFonts w:ascii="Book Antiqua" w:hAnsi="Book Antiqua" w:cs="Arial"/>
          <w:noProof/>
          <w:sz w:val="24"/>
          <w:szCs w:val="24"/>
          <w:vertAlign w:val="superscript"/>
        </w:rPr>
        <w:t>89]</w:t>
      </w:r>
      <w:r w:rsidR="00D73808" w:rsidRPr="00926441">
        <w:rPr>
          <w:rFonts w:ascii="Book Antiqua" w:hAnsi="Book Antiqua" w:cs="Arial"/>
          <w:sz w:val="24"/>
          <w:szCs w:val="24"/>
        </w:rPr>
        <w:fldChar w:fldCharType="end"/>
      </w:r>
      <w:r w:rsidR="00DB1CA7" w:rsidRPr="00926441">
        <w:rPr>
          <w:rFonts w:ascii="Book Antiqua" w:hAnsi="Book Antiqua" w:cs="Arial"/>
          <w:sz w:val="24"/>
          <w:szCs w:val="24"/>
        </w:rPr>
        <w:t>.</w:t>
      </w:r>
      <w:r w:rsidR="003035DC" w:rsidRPr="00926441">
        <w:rPr>
          <w:rFonts w:ascii="Book Antiqua" w:hAnsi="Book Antiqua" w:cs="Arial"/>
          <w:sz w:val="24"/>
          <w:szCs w:val="24"/>
        </w:rPr>
        <w:t xml:space="preserve"> </w:t>
      </w:r>
      <w:r w:rsidR="00D430AF" w:rsidRPr="00926441">
        <w:rPr>
          <w:rFonts w:ascii="Book Antiqua" w:hAnsi="Book Antiqua" w:cs="Arial"/>
          <w:sz w:val="24"/>
          <w:szCs w:val="24"/>
        </w:rPr>
        <w:t>A</w:t>
      </w:r>
      <w:r w:rsidR="003035DC" w:rsidRPr="00926441">
        <w:rPr>
          <w:rFonts w:ascii="Book Antiqua" w:hAnsi="Book Antiqua" w:cs="Arial"/>
          <w:sz w:val="24"/>
          <w:szCs w:val="24"/>
        </w:rPr>
        <w:t xml:space="preserve">pproximately </w:t>
      </w:r>
      <w:r w:rsidR="00DB1CA7" w:rsidRPr="00926441">
        <w:rPr>
          <w:rFonts w:ascii="Book Antiqua" w:hAnsi="Book Antiqua" w:cs="Arial"/>
          <w:sz w:val="24"/>
          <w:szCs w:val="24"/>
        </w:rPr>
        <w:t>80% of an</w:t>
      </w:r>
      <w:r w:rsidR="00367F48" w:rsidRPr="00926441">
        <w:rPr>
          <w:rFonts w:ascii="Book Antiqua" w:hAnsi="Book Antiqua" w:cs="Arial"/>
          <w:sz w:val="24"/>
          <w:szCs w:val="24"/>
        </w:rPr>
        <w:t>em</w:t>
      </w:r>
      <w:r w:rsidR="00DB1CA7" w:rsidRPr="00926441">
        <w:rPr>
          <w:rFonts w:ascii="Book Antiqua" w:hAnsi="Book Antiqua" w:cs="Arial"/>
          <w:sz w:val="24"/>
          <w:szCs w:val="24"/>
        </w:rPr>
        <w:t xml:space="preserve">ic </w:t>
      </w:r>
      <w:r w:rsidR="003035DC" w:rsidRPr="00926441">
        <w:rPr>
          <w:rFonts w:ascii="Book Antiqua" w:hAnsi="Book Antiqua" w:cs="Arial"/>
          <w:sz w:val="24"/>
          <w:szCs w:val="24"/>
        </w:rPr>
        <w:t>patients</w:t>
      </w:r>
      <w:r w:rsidR="001E6A63" w:rsidRPr="00926441">
        <w:rPr>
          <w:rFonts w:ascii="Book Antiqua" w:hAnsi="Book Antiqua" w:cs="Arial"/>
          <w:sz w:val="24"/>
          <w:szCs w:val="24"/>
        </w:rPr>
        <w:t xml:space="preserve"> with celiac disease are also iron-deficient</w:t>
      </w:r>
      <w:r w:rsidR="00D73808" w:rsidRPr="00926441">
        <w:rPr>
          <w:rFonts w:ascii="Book Antiqua" w:hAnsi="Book Antiqua" w:cs="Arial"/>
          <w:sz w:val="24"/>
          <w:szCs w:val="24"/>
        </w:rPr>
        <w:fldChar w:fldCharType="begin">
          <w:fldData xml:space="preserve">PFJlZm1hbj48Q2l0ZT48QXV0aG9yPlZvbHRhPC9BdXRob3I+PFllYXI+MjAxNDwvWWVhcj48UmVj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PFJlZm1hbj48Q2l0ZT48QXV0aG9yPlZvbHRhPC9BdXRob3I+PFllYXI+MjAxNDwvWWVhcj48UmVj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[88,</w:t>
      </w:r>
      <w:r w:rsidR="009E3013" w:rsidRPr="00926441">
        <w:rPr>
          <w:rFonts w:ascii="Book Antiqua" w:hAnsi="Book Antiqua" w:cs="Arial"/>
          <w:noProof/>
          <w:sz w:val="24"/>
          <w:szCs w:val="24"/>
          <w:vertAlign w:val="superscript"/>
        </w:rPr>
        <w:t>89]</w:t>
      </w:r>
      <w:r w:rsidR="00D73808" w:rsidRPr="00926441">
        <w:rPr>
          <w:rFonts w:ascii="Book Antiqua" w:hAnsi="Book Antiqua" w:cs="Arial"/>
          <w:sz w:val="24"/>
          <w:szCs w:val="24"/>
        </w:rPr>
        <w:fldChar w:fldCharType="end"/>
      </w:r>
      <w:r w:rsidR="001E6A63" w:rsidRPr="00926441">
        <w:rPr>
          <w:rFonts w:ascii="Book Antiqua" w:hAnsi="Book Antiqua" w:cs="Arial"/>
          <w:sz w:val="24"/>
          <w:szCs w:val="24"/>
        </w:rPr>
        <w:t>. In 49% of anemic patients with celiac disease, ID was</w:t>
      </w:r>
      <w:r w:rsidR="003035DC" w:rsidRPr="00926441">
        <w:rPr>
          <w:rFonts w:ascii="Book Antiqua" w:hAnsi="Book Antiqua" w:cs="Arial"/>
          <w:sz w:val="24"/>
          <w:szCs w:val="24"/>
        </w:rPr>
        <w:t xml:space="preserve"> found to be the only detectable abnormality</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&lt;Refman&gt;&lt;Cite&gt;&lt;Author&gt;Unsworth&lt;/Author&gt;&lt;Year&gt;1999&lt;/Year&gt;&lt;RecNum&gt;703&lt;/RecNum&gt;&lt;IDText&gt;Iron-deficiency anaemia in premenopausal women&lt;/IDText&gt;&lt;MDL Ref_Type="Journal"&gt;&lt;Ref_Type&gt;Journal&lt;/Ref_Type&gt;&lt;Ref_ID&gt;703&lt;/Ref_ID&gt;&lt;Title_Primary&gt;Iron-deficiency anaemia in premenopausal women&lt;/Title_Primary&gt;&lt;Authors_Primary&gt;Unsworth,D.J.&lt;/Authors_Primary&gt;&lt;Authors_Primary&gt;Lock,F.J.&lt;/Authors_Primary&gt;&lt;Authors_Primary&gt;Harvey,R.F.&lt;/Authors_Primary&gt;&lt;Date_Primary&gt;1999/3/27&lt;/Date_Primary&gt;&lt;Keywords&gt;Anemia,Iron-Deficiency&lt;/Keywords&gt;&lt;Keywords&gt;Celiac Disease&lt;/Keywords&gt;&lt;Keywords&gt;complications&lt;/Keywords&gt;&lt;Keywords&gt;epidemiology&lt;/Keywords&gt;&lt;Keywords&gt;Female&lt;/Keywords&gt;&lt;Keywords&gt;Great Britain&lt;/Keywords&gt;&lt;Keywords&gt;Humans&lt;/Keywords&gt;&lt;Keywords&gt;Premenopause&lt;/Keywords&gt;&lt;Keywords&gt;United States&lt;/Keywords&gt;&lt;Keywords&gt;Women&lt;/Keywords&gt;&lt;Reprint&gt;Not in File&lt;/Reprint&gt;&lt;Start_Page&gt;1100&lt;/Start_Page&gt;&lt;Periodical&gt;Lancet&lt;/Periodical&gt;&lt;Volume&gt;353&lt;/Volume&gt;&lt;Issue&gt;9158&lt;/Issue&gt;&lt;User_Def_1&gt;-&lt;/User_Def_1&gt;&lt;Web_URL&gt;10199377&lt;/Web_URL&gt;&lt;ZZ_JournalStdAbbrev&gt;&lt;f name="System"&gt;Lancet&lt;/f&gt;&lt;/ZZ_JournalStdAbbrev&gt;&lt;ZZ_WorkformID&gt;1&lt;/ZZ_WorkformID&gt;&lt;/MDL&gt;&lt;/Cite&gt;&lt;/Refman&gt;</w:instrText>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[87]</w:t>
      </w:r>
      <w:r w:rsidR="00D73808" w:rsidRPr="00926441">
        <w:rPr>
          <w:rFonts w:ascii="Book Antiqua" w:hAnsi="Book Antiqua" w:cs="Arial"/>
          <w:sz w:val="24"/>
          <w:szCs w:val="24"/>
        </w:rPr>
        <w:fldChar w:fldCharType="end"/>
      </w:r>
      <w:r w:rsidRPr="00926441">
        <w:rPr>
          <w:rFonts w:ascii="Book Antiqua" w:hAnsi="Book Antiqua" w:cs="Arial"/>
          <w:sz w:val="24"/>
          <w:szCs w:val="24"/>
        </w:rPr>
        <w:t xml:space="preserve">. </w:t>
      </w:r>
      <w:r w:rsidR="00AA0C91" w:rsidRPr="00926441">
        <w:rPr>
          <w:rFonts w:ascii="Book Antiqua" w:hAnsi="Book Antiqua" w:cs="Arial"/>
          <w:sz w:val="24"/>
          <w:szCs w:val="24"/>
        </w:rPr>
        <w:t>Conversely</w:t>
      </w:r>
      <w:r w:rsidR="00757D4A" w:rsidRPr="00926441">
        <w:rPr>
          <w:rFonts w:ascii="Book Antiqua" w:hAnsi="Book Antiqua" w:cs="Arial"/>
          <w:sz w:val="24"/>
          <w:szCs w:val="24"/>
        </w:rPr>
        <w:t>, among patients presenting with</w:t>
      </w:r>
      <w:r w:rsidR="009F0E9D" w:rsidRPr="00926441">
        <w:rPr>
          <w:rFonts w:ascii="Book Antiqua" w:hAnsi="Book Antiqua" w:cs="Arial"/>
          <w:sz w:val="24"/>
          <w:szCs w:val="24"/>
        </w:rPr>
        <w:t xml:space="preserve"> unexplained</w:t>
      </w:r>
      <w:r w:rsidR="00757D4A" w:rsidRPr="00926441">
        <w:rPr>
          <w:rFonts w:ascii="Book Antiqua" w:hAnsi="Book Antiqua" w:cs="Arial"/>
          <w:sz w:val="24"/>
          <w:szCs w:val="24"/>
        </w:rPr>
        <w:t xml:space="preserve"> </w:t>
      </w:r>
      <w:r w:rsidR="00073798" w:rsidRPr="00926441">
        <w:rPr>
          <w:rFonts w:ascii="Book Antiqua" w:hAnsi="Book Antiqua" w:cs="Arial"/>
          <w:sz w:val="24"/>
          <w:szCs w:val="24"/>
        </w:rPr>
        <w:t>ID</w:t>
      </w:r>
      <w:r w:rsidR="009F0E9D" w:rsidRPr="00926441">
        <w:rPr>
          <w:rFonts w:ascii="Book Antiqua" w:hAnsi="Book Antiqua" w:cs="Arial"/>
          <w:sz w:val="24"/>
          <w:szCs w:val="24"/>
        </w:rPr>
        <w:t>A</w:t>
      </w:r>
      <w:r w:rsidR="00757D4A" w:rsidRPr="00926441">
        <w:rPr>
          <w:rFonts w:ascii="Book Antiqua" w:hAnsi="Book Antiqua" w:cs="Arial"/>
          <w:sz w:val="24"/>
          <w:szCs w:val="24"/>
        </w:rPr>
        <w:t xml:space="preserve">, </w:t>
      </w:r>
      <w:r w:rsidR="00073798" w:rsidRPr="00926441">
        <w:rPr>
          <w:rFonts w:ascii="Book Antiqua" w:hAnsi="Book Antiqua" w:cs="Arial"/>
          <w:sz w:val="24"/>
          <w:szCs w:val="24"/>
        </w:rPr>
        <w:t>5% have histologically</w:t>
      </w:r>
      <w:r w:rsidR="00AA0C91" w:rsidRPr="00926441">
        <w:rPr>
          <w:rFonts w:ascii="Book Antiqua" w:hAnsi="Book Antiqua" w:cs="Arial"/>
          <w:sz w:val="24"/>
          <w:szCs w:val="24"/>
        </w:rPr>
        <w:t>-</w:t>
      </w:r>
      <w:r w:rsidR="00073798" w:rsidRPr="00926441">
        <w:rPr>
          <w:rFonts w:ascii="Book Antiqua" w:hAnsi="Book Antiqua" w:cs="Arial"/>
          <w:sz w:val="24"/>
          <w:szCs w:val="24"/>
        </w:rPr>
        <w:t>confirmed c</w:t>
      </w:r>
      <w:r w:rsidR="00890C1C" w:rsidRPr="00926441">
        <w:rPr>
          <w:rFonts w:ascii="Book Antiqua" w:hAnsi="Book Antiqua" w:cs="Arial"/>
          <w:sz w:val="24"/>
          <w:szCs w:val="24"/>
        </w:rPr>
        <w:t>e</w:t>
      </w:r>
      <w:r w:rsidR="00073798" w:rsidRPr="00926441">
        <w:rPr>
          <w:rFonts w:ascii="Book Antiqua" w:hAnsi="Book Antiqua" w:cs="Arial"/>
          <w:sz w:val="24"/>
          <w:szCs w:val="24"/>
        </w:rPr>
        <w:t>liac disease</w:t>
      </w:r>
      <w:r w:rsidR="00D73808" w:rsidRPr="00926441">
        <w:rPr>
          <w:rFonts w:ascii="Book Antiqua" w:hAnsi="Book Antiqua" w:cs="Arial"/>
          <w:sz w:val="24"/>
          <w:szCs w:val="24"/>
        </w:rPr>
        <w:fldChar w:fldCharType="begin">
          <w:fldData xml:space="preserve">PFJlZm1hbj48Q2l0ZT48QXV0aG9yPkNvcmF6emE8L0F1dGhvcj48WWVhcj4xOTk1PC9ZZWFyPjxS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PFJlZm1hbj48Q2l0ZT48QXV0aG9yPkNvcmF6emE8L0F1dGhvcj48WWVhcj4xOTk1PC9ZZWFyPjxS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[57,90,</w:t>
      </w:r>
      <w:r w:rsidR="009E3013" w:rsidRPr="00926441">
        <w:rPr>
          <w:rFonts w:ascii="Book Antiqua" w:hAnsi="Book Antiqua" w:cs="Arial"/>
          <w:noProof/>
          <w:sz w:val="24"/>
          <w:szCs w:val="24"/>
          <w:vertAlign w:val="superscript"/>
        </w:rPr>
        <w:t>91]</w:t>
      </w:r>
      <w:r w:rsidR="00D73808" w:rsidRPr="00926441">
        <w:rPr>
          <w:rFonts w:ascii="Book Antiqua" w:hAnsi="Book Antiqua" w:cs="Arial"/>
          <w:sz w:val="24"/>
          <w:szCs w:val="24"/>
        </w:rPr>
        <w:fldChar w:fldCharType="end"/>
      </w:r>
      <w:r w:rsidR="00757D4A" w:rsidRPr="00926441">
        <w:rPr>
          <w:rFonts w:ascii="Book Antiqua" w:hAnsi="Book Antiqua" w:cs="Arial"/>
          <w:sz w:val="24"/>
          <w:szCs w:val="24"/>
        </w:rPr>
        <w:t>.</w:t>
      </w:r>
    </w:p>
    <w:p w14:paraId="0201F372" w14:textId="59AE4A52" w:rsidR="00042F01" w:rsidRPr="00926441" w:rsidRDefault="00991F98"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I</w:t>
      </w:r>
      <w:r w:rsidR="003E2C6B" w:rsidRPr="00926441">
        <w:rPr>
          <w:rFonts w:ascii="Book Antiqua" w:hAnsi="Book Antiqua" w:cs="Arial"/>
          <w:sz w:val="24"/>
          <w:szCs w:val="24"/>
        </w:rPr>
        <w:t>mpaired</w:t>
      </w:r>
      <w:r w:rsidR="00042F01" w:rsidRPr="00926441">
        <w:rPr>
          <w:rFonts w:ascii="Book Antiqua" w:hAnsi="Book Antiqua" w:cs="Arial"/>
          <w:sz w:val="24"/>
          <w:szCs w:val="24"/>
        </w:rPr>
        <w:t xml:space="preserve"> iron absorption </w:t>
      </w:r>
      <w:r w:rsidR="003E2C6B" w:rsidRPr="00926441">
        <w:rPr>
          <w:rFonts w:ascii="Book Antiqua" w:hAnsi="Book Antiqua" w:cs="Arial"/>
          <w:sz w:val="24"/>
          <w:szCs w:val="24"/>
        </w:rPr>
        <w:t>(</w:t>
      </w:r>
      <w:r w:rsidR="00042F01" w:rsidRPr="00926441">
        <w:rPr>
          <w:rFonts w:ascii="Book Antiqua" w:hAnsi="Book Antiqua" w:cs="Arial"/>
          <w:sz w:val="24"/>
          <w:szCs w:val="24"/>
        </w:rPr>
        <w:t>due to villous atrophy of the intestinal mucosa</w:t>
      </w:r>
      <w:r w:rsidR="003E2C6B" w:rsidRPr="00926441">
        <w:rPr>
          <w:rFonts w:ascii="Book Antiqua" w:hAnsi="Book Antiqua" w:cs="Arial"/>
          <w:sz w:val="24"/>
          <w:szCs w:val="24"/>
        </w:rPr>
        <w:t>)</w:t>
      </w:r>
      <w:r w:rsidR="00042F01" w:rsidRPr="00926441">
        <w:rPr>
          <w:rFonts w:ascii="Book Antiqua" w:hAnsi="Book Antiqua" w:cs="Arial"/>
          <w:sz w:val="24"/>
          <w:szCs w:val="24"/>
        </w:rPr>
        <w:t xml:space="preserve"> and blood loss</w:t>
      </w:r>
      <w:r w:rsidRPr="00926441">
        <w:rPr>
          <w:rFonts w:ascii="Book Antiqua" w:hAnsi="Book Antiqua" w:cs="Arial"/>
          <w:sz w:val="24"/>
          <w:szCs w:val="24"/>
        </w:rPr>
        <w:t xml:space="preserve"> are important pathological contributors to an</w:t>
      </w:r>
      <w:r w:rsidR="00367F48" w:rsidRPr="00926441">
        <w:rPr>
          <w:rFonts w:ascii="Book Antiqua" w:hAnsi="Book Antiqua" w:cs="Arial"/>
          <w:sz w:val="24"/>
          <w:szCs w:val="24"/>
        </w:rPr>
        <w:t>em</w:t>
      </w:r>
      <w:r w:rsidRPr="00926441">
        <w:rPr>
          <w:rFonts w:ascii="Book Antiqua" w:hAnsi="Book Antiqua" w:cs="Arial"/>
          <w:sz w:val="24"/>
          <w:szCs w:val="24"/>
        </w:rPr>
        <w:t>ia in celiac disease</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&lt;Refman&gt;&lt;Cite&gt;&lt;Author&gt;Hershko&lt;/Author&gt;&lt;Year&gt;2008&lt;/Year&gt;&lt;RecNum&gt;708&lt;/RecNum&gt;&lt;IDText&gt;Ironing out the mechanism of anemia in celiac disease&lt;/IDText&gt;&lt;MDL Ref_Type="Journal"&gt;&lt;Ref_Type&gt;Journal&lt;/Ref_Type&gt;&lt;Ref_ID&gt;708&lt;/Ref_ID&gt;&lt;Title_Primary&gt;Ironing out the mechanism of anemia in celiac disease&lt;/Title_Primary&gt;&lt;Authors_Primary&gt;Hershko,C.&lt;/Authors_Primary&gt;&lt;Authors_Primary&gt;Patz,J.&lt;/Authors_Primary&gt;&lt;Date_Primary&gt;2008/12&lt;/Date_Primary&gt;&lt;Keywords&gt;Anemia&lt;/Keywords&gt;&lt;Keywords&gt;Celiac Disease&lt;/Keywords&gt;&lt;Keywords&gt;complications&lt;/Keywords&gt;&lt;Keywords&gt;diagnosis&lt;/Keywords&gt;&lt;Keywords&gt;Diagnosis,Differential&lt;/Keywords&gt;&lt;Keywords&gt;Disease&lt;/Keywords&gt;&lt;Keywords&gt;epidemiology&lt;/Keywords&gt;&lt;Keywords&gt;etiology&lt;/Keywords&gt;&lt;Keywords&gt;Gastrointestinal Diseases&lt;/Keywords&gt;&lt;Keywords&gt;Humans&lt;/Keywords&gt;&lt;Keywords&gt;pathology&lt;/Keywords&gt;&lt;Reprint&gt;Not in File&lt;/Reprint&gt;&lt;Start_Page&gt;1761&lt;/Start_Page&gt;&lt;End_Page&gt;1765&lt;/End_Page&gt;&lt;Periodical&gt;Haematologica&lt;/Periodical&gt;&lt;Volume&gt;93&lt;/Volume&gt;&lt;Issue&gt;12&lt;/Issue&gt;&lt;User_Def_1&gt;10.3324/haematol.2008.000828&lt;/User_Def_1&gt;&lt;Misc_3&gt;93/12/1761 [pii];10.3324/haematol.2008.000828 [doi]&lt;/Misc_3&gt;&lt;Web_URL&gt;19050064&lt;/Web_URL&gt;&lt;ZZ_JournalStdAbbrev&gt;&lt;f name="System"&gt;Haematologica&lt;/f&gt;&lt;/ZZ_JournalStdAbbrev&gt;&lt;ZZ_WorkformID&gt;1&lt;/ZZ_WorkformID&gt;&lt;/MDL&gt;&lt;/Cite&gt;&lt;/Refman&gt;</w:instrText>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[92]</w:t>
      </w:r>
      <w:r w:rsidR="00D73808" w:rsidRPr="00926441">
        <w:rPr>
          <w:rFonts w:ascii="Book Antiqua" w:hAnsi="Book Antiqua" w:cs="Arial"/>
          <w:sz w:val="24"/>
          <w:szCs w:val="24"/>
        </w:rPr>
        <w:fldChar w:fldCharType="end"/>
      </w:r>
      <w:r w:rsidR="00042F01" w:rsidRPr="00926441">
        <w:rPr>
          <w:rFonts w:ascii="Book Antiqua" w:hAnsi="Book Antiqua" w:cs="Arial"/>
          <w:sz w:val="24"/>
          <w:szCs w:val="24"/>
        </w:rPr>
        <w:t>. Occult GI bleeding was detected in about half of patients with c</w:t>
      </w:r>
      <w:r w:rsidR="00890C1C" w:rsidRPr="00926441">
        <w:rPr>
          <w:rFonts w:ascii="Book Antiqua" w:hAnsi="Book Antiqua" w:cs="Arial"/>
          <w:sz w:val="24"/>
          <w:szCs w:val="24"/>
        </w:rPr>
        <w:t>e</w:t>
      </w:r>
      <w:r w:rsidR="00042F01" w:rsidRPr="00926441">
        <w:rPr>
          <w:rFonts w:ascii="Book Antiqua" w:hAnsi="Book Antiqua" w:cs="Arial"/>
          <w:sz w:val="24"/>
          <w:szCs w:val="24"/>
        </w:rPr>
        <w:t xml:space="preserve">liac disease </w:t>
      </w:r>
      <w:r w:rsidR="00E454B7" w:rsidRPr="00926441">
        <w:rPr>
          <w:rFonts w:ascii="Book Antiqua" w:hAnsi="Book Antiqua" w:cs="Arial"/>
          <w:sz w:val="24"/>
          <w:szCs w:val="24"/>
        </w:rPr>
        <w:t>adhering to a</w:t>
      </w:r>
      <w:r w:rsidR="00042F01" w:rsidRPr="00926441">
        <w:rPr>
          <w:rFonts w:ascii="Book Antiqua" w:hAnsi="Book Antiqua" w:cs="Arial"/>
          <w:sz w:val="24"/>
          <w:szCs w:val="24"/>
        </w:rPr>
        <w:t xml:space="preserve"> </w:t>
      </w:r>
      <w:r w:rsidR="003E2C6B" w:rsidRPr="00926441">
        <w:rPr>
          <w:rFonts w:ascii="Book Antiqua" w:hAnsi="Book Antiqua" w:cs="Arial"/>
          <w:sz w:val="24"/>
          <w:szCs w:val="24"/>
        </w:rPr>
        <w:t>gluten-</w:t>
      </w:r>
      <w:r w:rsidR="00F41D9B" w:rsidRPr="00926441">
        <w:rPr>
          <w:rFonts w:ascii="Book Antiqua" w:hAnsi="Book Antiqua" w:cs="Arial"/>
          <w:sz w:val="24"/>
          <w:szCs w:val="24"/>
        </w:rPr>
        <w:t>free diet</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&lt;Refman&gt;&lt;Cite&gt;&lt;Author&gt;Fine&lt;/Author&gt;&lt;Year&gt;1996&lt;/Year&gt;&lt;RecNum&gt;709&lt;/RecNum&gt;&lt;IDText&gt;The prevalence of occult gastrointestinal bleeding in celiac sprue&lt;/IDText&gt;&lt;MDL Ref_Type="Journal"&gt;&lt;Ref_Type&gt;Journal&lt;/Ref_Type&gt;&lt;Ref_ID&gt;709&lt;/Ref_ID&gt;&lt;Title_Primary&gt;The prevalence of occult gastrointestinal bleeding in celiac sprue&lt;/Title_Primary&gt;&lt;Authors_Primary&gt;Fine,K.D.&lt;/Authors_Primary&gt;&lt;Date_Primary&gt;1996/5/2&lt;/Date_Primary&gt;&lt;Keywords&gt;Adolescent&lt;/Keywords&gt;&lt;Keywords&gt;Adult&lt;/Keywords&gt;&lt;Keywords&gt;Aged&lt;/Keywords&gt;&lt;Keywords&gt;analysis&lt;/Keywords&gt;&lt;Keywords&gt;Barium&lt;/Keywords&gt;&lt;Keywords&gt;blood&lt;/Keywords&gt;&lt;Keywords&gt;Case-Control Studies&lt;/Keywords&gt;&lt;Keywords&gt;Celiac Disease&lt;/Keywords&gt;&lt;Keywords&gt;chemistry&lt;/Keywords&gt;&lt;Keywords&gt;Colonoscopy&lt;/Keywords&gt;&lt;Keywords&gt;complications&lt;/Keywords&gt;&lt;Keywords&gt;deficiency&lt;/Keywords&gt;&lt;Keywords&gt;diagnosis&lt;/Keywords&gt;&lt;Keywords&gt;epidemiology&lt;/Keywords&gt;&lt;Keywords&gt;Feces&lt;/Keywords&gt;&lt;Keywords&gt;Female&lt;/Keywords&gt;&lt;Keywords&gt;Gastrointestinal Hemorrhage&lt;/Keywords&gt;&lt;Keywords&gt;Hemoglobins&lt;/Keywords&gt;&lt;Keywords&gt;Humans&lt;/Keywords&gt;&lt;Keywords&gt;Intestinal Mucosa&lt;/Keywords&gt;&lt;Keywords&gt;Intestine,Small&lt;/Keywords&gt;&lt;Keywords&gt;Iron&lt;/Keywords&gt;&lt;Keywords&gt;Male&lt;/Keywords&gt;&lt;Keywords&gt;methods&lt;/Keywords&gt;&lt;Keywords&gt;Middle Aged&lt;/Keywords&gt;&lt;Keywords&gt;Occult Blood&lt;/Keywords&gt;&lt;Keywords&gt;pathology&lt;/Keywords&gt;&lt;Keywords&gt;Prevalence&lt;/Keywords&gt;&lt;Keywords&gt;radiography&lt;/Keywords&gt;&lt;Reprint&gt;Not in File&lt;/Reprint&gt;&lt;Start_Page&gt;1163&lt;/Start_Page&gt;&lt;End_Page&gt;1167&lt;/End_Page&gt;&lt;Periodical&gt;N.Engl.J.Med.&lt;/Periodical&gt;&lt;Volume&gt;334&lt;/Volume&gt;&lt;Issue&gt;18&lt;/Issue&gt;&lt;User_Def_1&gt;10.1056/NEJM199605023341804&lt;/User_Def_1&gt;&lt;Misc_3&gt;10.1056/NEJM199605023341804 [doi]&lt;/Misc_3&gt;&lt;Address&gt;Department of Gastrointestinal Research. Baylor University Medical Center, Dallas, TX 75246, USA&lt;/Address&gt;&lt;Web_URL&gt;8602182&lt;/Web_URL&gt;&lt;ZZ_JournalStdAbbrev&gt;&lt;f name="System"&gt;N.Engl.J.Med.&lt;/f&gt;&lt;/ZZ_JournalStdAbbrev&gt;&lt;ZZ_WorkformID&gt;1&lt;/ZZ_WorkformID&gt;&lt;/MDL&gt;&lt;/Cite&gt;&lt;/Refman&gt;</w:instrText>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[93]</w:t>
      </w:r>
      <w:r w:rsidR="00D73808" w:rsidRPr="00926441">
        <w:rPr>
          <w:rFonts w:ascii="Book Antiqua" w:hAnsi="Book Antiqua" w:cs="Arial"/>
          <w:sz w:val="24"/>
          <w:szCs w:val="24"/>
        </w:rPr>
        <w:fldChar w:fldCharType="end"/>
      </w:r>
      <w:r w:rsidR="00042F01" w:rsidRPr="00926441">
        <w:rPr>
          <w:rFonts w:ascii="Book Antiqua" w:hAnsi="Book Antiqua" w:cs="Arial"/>
          <w:sz w:val="24"/>
          <w:szCs w:val="24"/>
        </w:rPr>
        <w:t xml:space="preserve">. </w:t>
      </w:r>
      <w:r w:rsidR="003E2C6B" w:rsidRPr="00926441">
        <w:rPr>
          <w:rFonts w:ascii="Book Antiqua" w:hAnsi="Book Antiqua" w:cs="Arial"/>
          <w:sz w:val="24"/>
          <w:szCs w:val="24"/>
        </w:rPr>
        <w:t>In some patients</w:t>
      </w:r>
      <w:r w:rsidR="009F7E60" w:rsidRPr="00926441">
        <w:rPr>
          <w:rFonts w:ascii="Book Antiqua" w:hAnsi="Book Antiqua" w:cs="Arial"/>
          <w:sz w:val="24"/>
          <w:szCs w:val="24"/>
        </w:rPr>
        <w:t xml:space="preserve">, </w:t>
      </w:r>
      <w:r w:rsidR="003E2C6B" w:rsidRPr="00926441">
        <w:rPr>
          <w:rFonts w:ascii="Book Antiqua" w:hAnsi="Book Antiqua" w:cs="Arial"/>
          <w:sz w:val="24"/>
          <w:szCs w:val="24"/>
        </w:rPr>
        <w:t>nutritional deficiencies</w:t>
      </w:r>
      <w:r w:rsidR="009F7E60" w:rsidRPr="00926441">
        <w:rPr>
          <w:rFonts w:ascii="Book Antiqua" w:hAnsi="Book Antiqua" w:cs="Arial"/>
          <w:sz w:val="24"/>
          <w:szCs w:val="24"/>
        </w:rPr>
        <w:t xml:space="preserve"> may </w:t>
      </w:r>
      <w:r w:rsidR="001476CF" w:rsidRPr="00926441">
        <w:rPr>
          <w:rFonts w:ascii="Book Antiqua" w:hAnsi="Book Antiqua" w:cs="Arial"/>
          <w:sz w:val="24"/>
          <w:szCs w:val="24"/>
        </w:rPr>
        <w:t xml:space="preserve">also </w:t>
      </w:r>
      <w:r w:rsidR="009F7E60" w:rsidRPr="00926441">
        <w:rPr>
          <w:rFonts w:ascii="Book Antiqua" w:hAnsi="Book Antiqua" w:cs="Arial"/>
          <w:sz w:val="24"/>
          <w:szCs w:val="24"/>
        </w:rPr>
        <w:t xml:space="preserve">be a </w:t>
      </w:r>
      <w:r w:rsidR="001476CF" w:rsidRPr="00926441">
        <w:rPr>
          <w:rFonts w:ascii="Book Antiqua" w:hAnsi="Book Antiqua" w:cs="Arial"/>
          <w:sz w:val="24"/>
          <w:szCs w:val="24"/>
        </w:rPr>
        <w:t>(contribut</w:t>
      </w:r>
      <w:r w:rsidR="006D70A5" w:rsidRPr="00926441">
        <w:rPr>
          <w:rFonts w:ascii="Book Antiqua" w:hAnsi="Book Antiqua" w:cs="Arial"/>
          <w:sz w:val="24"/>
          <w:szCs w:val="24"/>
        </w:rPr>
        <w:t>ing</w:t>
      </w:r>
      <w:r w:rsidR="001476CF" w:rsidRPr="00926441">
        <w:rPr>
          <w:rFonts w:ascii="Book Antiqua" w:hAnsi="Book Antiqua" w:cs="Arial"/>
          <w:sz w:val="24"/>
          <w:szCs w:val="24"/>
        </w:rPr>
        <w:t xml:space="preserve">) </w:t>
      </w:r>
      <w:r w:rsidR="009F7E60" w:rsidRPr="00926441">
        <w:rPr>
          <w:rFonts w:ascii="Book Antiqua" w:hAnsi="Book Antiqua" w:cs="Arial"/>
          <w:sz w:val="24"/>
          <w:szCs w:val="24"/>
        </w:rPr>
        <w:t>causative factor</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&lt;Refman&gt;&lt;Cite&gt;&lt;Author&gt;Martin&lt;/Author&gt;&lt;Year&gt;2013&lt;/Year&gt;&lt;RecNum&gt;4&lt;/RecNum&gt;&lt;IDText&gt;Inadequate nutrient intake in patients with celiac disease: results from a German dietary survey&lt;/IDText&gt;&lt;MDL Ref_Type="Journal"&gt;&lt;Ref_Type&gt;Journal&lt;/Ref_Type&gt;&lt;Ref_ID&gt;4&lt;/Ref_ID&gt;&lt;Title_Primary&gt;Inadequate nutrient intake in patients with celiac disease: results from a German dietary survey&lt;/Title_Primary&gt;&lt;Authors_Primary&gt;Martin,J.&lt;/Authors_Primary&gt;&lt;Authors_Primary&gt;Geisel,T.&lt;/Authors_Primary&gt;&lt;Authors_Primary&gt;Maresch,C.&lt;/Authors_Primary&gt;&lt;Authors_Primary&gt;Krieger,K.&lt;/Authors_Primary&gt;&lt;Authors_Primary&gt;Stein,J.&lt;/Authors_Primary&gt;&lt;Date_Primary&gt;2013&lt;/Date_Primary&gt;&lt;Keywords&gt;Adolescent&lt;/Keywords&gt;&lt;Keywords&gt;Adult&lt;/Keywords&gt;&lt;Keywords&gt;Aged&lt;/Keywords&gt;&lt;Keywords&gt;Aged,80 and over&lt;/Keywords&gt;&lt;Keywords&gt;Celiac Disease&lt;/Keywords&gt;&lt;Keywords&gt;diet therapy&lt;/Keywords&gt;&lt;Keywords&gt;Diet,Gluten-Free&lt;/Keywords&gt;&lt;Keywords&gt;Dietary Supplements&lt;/Keywords&gt;&lt;Keywords&gt;Disease&lt;/Keywords&gt;&lt;Keywords&gt;Energy Intake&lt;/Keywords&gt;&lt;Keywords&gt;Female&lt;/Keywords&gt;&lt;Keywords&gt;Folic Acid&lt;/Keywords&gt;&lt;Keywords&gt;Germany&lt;/Keywords&gt;&lt;Keywords&gt;Health Surveys&lt;/Keywords&gt;&lt;Keywords&gt;Humans&lt;/Keywords&gt;&lt;Keywords&gt;Iron&lt;/Keywords&gt;&lt;Keywords&gt;Male&lt;/Keywords&gt;&lt;Keywords&gt;methods&lt;/Keywords&gt;&lt;Keywords&gt;Micronutrients&lt;/Keywords&gt;&lt;Keywords&gt;Middle Aged&lt;/Keywords&gt;&lt;Keywords&gt;Nutrition Surveys&lt;/Keywords&gt;&lt;Keywords&gt;Prospective Studies&lt;/Keywords&gt;&lt;Keywords&gt;Young Adult&lt;/Keywords&gt;&lt;Reprint&gt;Not in File&lt;/Reprint&gt;&lt;Start_Page&gt;240&lt;/Start_Page&gt;&lt;End_Page&gt;246&lt;/End_Page&gt;&lt;Periodical&gt;Digestion&lt;/Periodical&gt;&lt;Volume&gt;87&lt;/Volume&gt;&lt;Issue&gt;4&lt;/Issue&gt;&lt;User_Def_1&gt;10.1159/000348850&lt;/User_Def_1&gt;&lt;Misc_3&gt;000348850 [pii];10.1159/000348850 [doi]&lt;/Misc_3&gt;&lt;Address&gt;Crohn Colitis Center Rhein-Main, Frankfurt, Germany&lt;/Address&gt;&lt;Web_URL&gt;23751356&lt;/Web_URL&gt;&lt;ZZ_JournalStdAbbrev&gt;&lt;f name="System"&gt;Digestion&lt;/f&gt;&lt;/ZZ_JournalStdAbbrev&gt;&lt;ZZ_WorkformID&gt;1&lt;/ZZ_WorkformID&gt;&lt;/MDL&gt;&lt;/Cite&gt;&lt;/Refman&gt;</w:instrText>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[94]</w:t>
      </w:r>
      <w:r w:rsidR="00D73808" w:rsidRPr="00926441">
        <w:rPr>
          <w:rFonts w:ascii="Book Antiqua" w:hAnsi="Book Antiqua" w:cs="Arial"/>
          <w:sz w:val="24"/>
          <w:szCs w:val="24"/>
        </w:rPr>
        <w:fldChar w:fldCharType="end"/>
      </w:r>
      <w:r w:rsidR="003E2C6B" w:rsidRPr="00926441">
        <w:rPr>
          <w:rFonts w:ascii="Book Antiqua" w:hAnsi="Book Antiqua" w:cs="Arial"/>
          <w:sz w:val="24"/>
          <w:szCs w:val="24"/>
        </w:rPr>
        <w:t>.</w:t>
      </w:r>
      <w:r w:rsidRPr="00926441">
        <w:rPr>
          <w:rFonts w:ascii="Book Antiqua" w:hAnsi="Book Antiqua" w:cs="Arial"/>
          <w:sz w:val="24"/>
          <w:szCs w:val="24"/>
        </w:rPr>
        <w:t xml:space="preserve"> </w:t>
      </w:r>
      <w:r w:rsidR="007A4258" w:rsidRPr="00926441">
        <w:rPr>
          <w:rFonts w:ascii="Book Antiqua" w:hAnsi="Book Antiqua" w:cs="Arial"/>
          <w:sz w:val="24"/>
          <w:szCs w:val="24"/>
        </w:rPr>
        <w:t>I</w:t>
      </w:r>
      <w:r w:rsidR="00042F01" w:rsidRPr="00926441">
        <w:rPr>
          <w:rFonts w:ascii="Book Antiqua" w:hAnsi="Book Antiqua" w:cs="Arial"/>
          <w:sz w:val="24"/>
          <w:szCs w:val="24"/>
        </w:rPr>
        <w:t>nflammat</w:t>
      </w:r>
      <w:r w:rsidR="007A4258" w:rsidRPr="00926441">
        <w:rPr>
          <w:rFonts w:ascii="Book Antiqua" w:hAnsi="Book Antiqua" w:cs="Arial"/>
          <w:sz w:val="24"/>
          <w:szCs w:val="24"/>
        </w:rPr>
        <w:t xml:space="preserve">ion is a major </w:t>
      </w:r>
      <w:r w:rsidR="00042F01" w:rsidRPr="00926441">
        <w:rPr>
          <w:rFonts w:ascii="Book Antiqua" w:hAnsi="Book Antiqua" w:cs="Arial"/>
          <w:sz w:val="24"/>
          <w:szCs w:val="24"/>
        </w:rPr>
        <w:t>contribut</w:t>
      </w:r>
      <w:r w:rsidR="007A4258" w:rsidRPr="00926441">
        <w:rPr>
          <w:rFonts w:ascii="Book Antiqua" w:hAnsi="Book Antiqua" w:cs="Arial"/>
          <w:sz w:val="24"/>
          <w:szCs w:val="24"/>
        </w:rPr>
        <w:t>or</w:t>
      </w:r>
      <w:r w:rsidR="00042F01" w:rsidRPr="00926441">
        <w:rPr>
          <w:rFonts w:ascii="Book Antiqua" w:hAnsi="Book Antiqua" w:cs="Arial"/>
          <w:sz w:val="24"/>
          <w:szCs w:val="24"/>
        </w:rPr>
        <w:t xml:space="preserve"> to </w:t>
      </w:r>
      <w:r w:rsidR="00E454B7" w:rsidRPr="00926441">
        <w:rPr>
          <w:rFonts w:ascii="Book Antiqua" w:hAnsi="Book Antiqua" w:cs="Arial"/>
          <w:sz w:val="24"/>
          <w:szCs w:val="24"/>
        </w:rPr>
        <w:t>IDA</w:t>
      </w:r>
      <w:r w:rsidR="00042F01" w:rsidRPr="00926441">
        <w:rPr>
          <w:rFonts w:ascii="Book Antiqua" w:hAnsi="Book Antiqua" w:cs="Arial"/>
          <w:sz w:val="24"/>
          <w:szCs w:val="24"/>
        </w:rPr>
        <w:t>, with interleukin (IL)-1,</w:t>
      </w:r>
      <w:r w:rsidR="0036084A" w:rsidRPr="00926441">
        <w:rPr>
          <w:rFonts w:ascii="Book Antiqua" w:hAnsi="Book Antiqua" w:cs="Arial"/>
          <w:sz w:val="24"/>
          <w:szCs w:val="24"/>
        </w:rPr>
        <w:t xml:space="preserve"> IL-6, IL-10, interferon (IFN)-</w:t>
      </w:r>
      <w:r w:rsidR="00042F01" w:rsidRPr="00926441">
        <w:rPr>
          <w:rFonts w:ascii="Book Antiqua" w:hAnsi="Book Antiqua" w:cs="Arial"/>
          <w:sz w:val="24"/>
          <w:szCs w:val="24"/>
        </w:rPr>
        <w:t>γ and tumor necrosis factor (TNF)-α as inducers of hepcidin, the main regulator of iron homeostasis</w:t>
      </w:r>
      <w:r w:rsidR="00D73808" w:rsidRPr="00926441">
        <w:rPr>
          <w:rFonts w:ascii="Book Antiqua" w:hAnsi="Book Antiqua" w:cs="Arial"/>
          <w:sz w:val="24"/>
          <w:szCs w:val="24"/>
        </w:rPr>
        <w:fldChar w:fldCharType="begin">
          <w:fldData xml:space="preserve">PFJlZm1hbj48Q2l0ZT48QXV0aG9yPkhhcnBlcjwvQXV0aG9yPjxZZWFyPjIwMDc8L1llYXI+PFJl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PFJlZm1hbj48Q2l0ZT48QXV0aG9yPkhhcnBlcjwvQXV0aG9yPjxZZWFyPjIwMDc8L1llYXI+PFJl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[95,</w:t>
      </w:r>
      <w:r w:rsidR="009E3013" w:rsidRPr="00926441">
        <w:rPr>
          <w:rFonts w:ascii="Book Antiqua" w:hAnsi="Book Antiqua" w:cs="Arial"/>
          <w:noProof/>
          <w:sz w:val="24"/>
          <w:szCs w:val="24"/>
          <w:vertAlign w:val="superscript"/>
        </w:rPr>
        <w:t>92]</w:t>
      </w:r>
      <w:r w:rsidR="00D73808" w:rsidRPr="00926441">
        <w:rPr>
          <w:rFonts w:ascii="Book Antiqua" w:hAnsi="Book Antiqua" w:cs="Arial"/>
          <w:sz w:val="24"/>
          <w:szCs w:val="24"/>
        </w:rPr>
        <w:fldChar w:fldCharType="end"/>
      </w:r>
      <w:r w:rsidR="00042F01" w:rsidRPr="00926441">
        <w:rPr>
          <w:rFonts w:ascii="Book Antiqua" w:hAnsi="Book Antiqua" w:cs="Arial"/>
          <w:sz w:val="24"/>
          <w:szCs w:val="24"/>
        </w:rPr>
        <w:t>.</w:t>
      </w:r>
      <w:r w:rsidR="001E6A63" w:rsidRPr="00926441">
        <w:rPr>
          <w:rFonts w:ascii="Book Antiqua" w:hAnsi="Book Antiqua" w:cs="Arial"/>
          <w:sz w:val="24"/>
          <w:szCs w:val="24"/>
        </w:rPr>
        <w:t xml:space="preserve"> Accordingly, celiac disease-related IDA is refractory to oral iron treatment</w:t>
      </w:r>
      <w:r w:rsidR="009D1A35" w:rsidRPr="00926441">
        <w:rPr>
          <w:rFonts w:ascii="Book Antiqua" w:hAnsi="Book Antiqua" w:cs="Arial"/>
          <w:sz w:val="24"/>
          <w:szCs w:val="24"/>
        </w:rPr>
        <w:fldChar w:fldCharType="begin">
          <w:fldData xml:space="preserve">PFJlZm1hbj48Q2l0ZT48QXV0aG9yPkhlcnNoa288L0F1dGhvcj48WWVhcj4yMDA4PC9ZZWFyPjxS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PFJlZm1hbj48Q2l0ZT48QXV0aG9yPkhlcnNoa288L0F1dGhvcj48WWVhcj4yMDA4PC9ZZWFyPjxS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9D1A35" w:rsidRPr="00926441">
        <w:rPr>
          <w:rFonts w:ascii="Book Antiqua" w:hAnsi="Book Antiqua" w:cs="Arial"/>
          <w:sz w:val="24"/>
          <w:szCs w:val="24"/>
        </w:rPr>
      </w:r>
      <w:r w:rsidR="009D1A35"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w:t>
      </w:r>
      <w:r w:rsidR="00702D29" w:rsidRPr="00926441">
        <w:rPr>
          <w:rFonts w:ascii="Book Antiqua" w:hAnsi="Book Antiqua" w:cs="Arial"/>
          <w:noProof/>
          <w:sz w:val="24"/>
          <w:szCs w:val="24"/>
          <w:vertAlign w:val="superscript"/>
        </w:rPr>
        <w:t>57,92,</w:t>
      </w:r>
      <w:r w:rsidR="009E3013" w:rsidRPr="00926441">
        <w:rPr>
          <w:rFonts w:ascii="Book Antiqua" w:hAnsi="Book Antiqua" w:cs="Arial"/>
          <w:noProof/>
          <w:sz w:val="24"/>
          <w:szCs w:val="24"/>
          <w:vertAlign w:val="superscript"/>
        </w:rPr>
        <w:t>96]</w:t>
      </w:r>
      <w:r w:rsidR="009D1A35" w:rsidRPr="00926441">
        <w:rPr>
          <w:rFonts w:ascii="Book Antiqua" w:hAnsi="Book Antiqua" w:cs="Arial"/>
          <w:sz w:val="24"/>
          <w:szCs w:val="24"/>
        </w:rPr>
        <w:fldChar w:fldCharType="end"/>
      </w:r>
      <w:r w:rsidR="001E6A63" w:rsidRPr="00926441">
        <w:rPr>
          <w:rFonts w:ascii="Book Antiqua" w:hAnsi="Book Antiqua" w:cs="Arial"/>
          <w:sz w:val="24"/>
          <w:szCs w:val="24"/>
        </w:rPr>
        <w:t>, and even after switch</w:t>
      </w:r>
      <w:r w:rsidR="00CD25E9" w:rsidRPr="00926441">
        <w:rPr>
          <w:rFonts w:ascii="Book Antiqua" w:hAnsi="Book Antiqua" w:cs="Arial"/>
          <w:sz w:val="24"/>
          <w:szCs w:val="24"/>
        </w:rPr>
        <w:t>ing</w:t>
      </w:r>
      <w:r w:rsidR="001E6A63" w:rsidRPr="00926441">
        <w:rPr>
          <w:rFonts w:ascii="Book Antiqua" w:hAnsi="Book Antiqua" w:cs="Arial"/>
          <w:sz w:val="24"/>
          <w:szCs w:val="24"/>
        </w:rPr>
        <w:t xml:space="preserve"> to</w:t>
      </w:r>
      <w:r w:rsidR="00CD25E9" w:rsidRPr="00926441">
        <w:rPr>
          <w:rFonts w:ascii="Book Antiqua" w:hAnsi="Book Antiqua" w:cs="Arial"/>
          <w:sz w:val="24"/>
          <w:szCs w:val="24"/>
        </w:rPr>
        <w:t xml:space="preserve"> a </w:t>
      </w:r>
      <w:r w:rsidR="001E6A63" w:rsidRPr="00926441">
        <w:rPr>
          <w:rFonts w:ascii="Book Antiqua" w:hAnsi="Book Antiqua" w:cs="Arial"/>
          <w:sz w:val="24"/>
          <w:szCs w:val="24"/>
        </w:rPr>
        <w:t>gluten-free diet, it takes 6-12 months until most patients recover from anemia</w:t>
      </w:r>
      <w:r w:rsidR="00252638" w:rsidRPr="00926441">
        <w:rPr>
          <w:rFonts w:ascii="Book Antiqua" w:hAnsi="Book Antiqua" w:cs="Arial"/>
          <w:sz w:val="24"/>
          <w:szCs w:val="24"/>
        </w:rPr>
        <w:fldChar w:fldCharType="begin">
          <w:fldData xml:space="preserve">PFJlZm1hbj48Q2l0ZT48QXV0aG9yPkFubmliYWxlPC9BdXRob3I+PFllYXI+MjAwMTwvWWVhcj48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PFJlZm1hbj48Q2l0ZT48QXV0aG9yPkFubmliYWxlPC9BdXRob3I+PFllYXI+MjAwMTwvWWVhcj48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252638" w:rsidRPr="00926441">
        <w:rPr>
          <w:rFonts w:ascii="Book Antiqua" w:hAnsi="Book Antiqua" w:cs="Arial"/>
          <w:sz w:val="24"/>
          <w:szCs w:val="24"/>
        </w:rPr>
      </w:r>
      <w:r w:rsidR="0025263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[97]</w:t>
      </w:r>
      <w:r w:rsidR="00252638" w:rsidRPr="00926441">
        <w:rPr>
          <w:rFonts w:ascii="Book Antiqua" w:hAnsi="Book Antiqua" w:cs="Arial"/>
          <w:sz w:val="24"/>
          <w:szCs w:val="24"/>
        </w:rPr>
        <w:fldChar w:fldCharType="end"/>
      </w:r>
      <w:r w:rsidR="001E6A63" w:rsidRPr="00926441">
        <w:rPr>
          <w:rFonts w:ascii="Book Antiqua" w:hAnsi="Book Antiqua" w:cs="Arial"/>
          <w:sz w:val="24"/>
          <w:szCs w:val="24"/>
        </w:rPr>
        <w:t xml:space="preserve">. Notably, half of patients remain iron-deficient even after 1-2 years </w:t>
      </w:r>
      <w:r w:rsidR="00CD0123" w:rsidRPr="00926441">
        <w:rPr>
          <w:rFonts w:ascii="Book Antiqua" w:hAnsi="Book Antiqua" w:cs="Arial"/>
          <w:sz w:val="24"/>
          <w:szCs w:val="24"/>
        </w:rPr>
        <w:t>on a</w:t>
      </w:r>
      <w:r w:rsidR="001E6A63" w:rsidRPr="00926441">
        <w:rPr>
          <w:rFonts w:ascii="Book Antiqua" w:hAnsi="Book Antiqua" w:cs="Arial"/>
          <w:sz w:val="24"/>
          <w:szCs w:val="24"/>
        </w:rPr>
        <w:t xml:space="preserve"> gluten-free diet. The slow or </w:t>
      </w:r>
      <w:r w:rsidR="00CD0123" w:rsidRPr="00926441">
        <w:rPr>
          <w:rFonts w:ascii="Book Antiqua" w:hAnsi="Book Antiqua" w:cs="Arial"/>
          <w:sz w:val="24"/>
          <w:szCs w:val="24"/>
        </w:rPr>
        <w:t>lack</w:t>
      </w:r>
      <w:r w:rsidR="001E6A63" w:rsidRPr="00926441">
        <w:rPr>
          <w:rFonts w:ascii="Book Antiqua" w:hAnsi="Book Antiqua" w:cs="Arial"/>
          <w:sz w:val="24"/>
          <w:szCs w:val="24"/>
        </w:rPr>
        <w:t>ing recovery from ID may be due to the low absorption rate of nutritional iron (1-2</w:t>
      </w:r>
      <w:r w:rsidR="006B4DB7" w:rsidRPr="00926441">
        <w:rPr>
          <w:rFonts w:ascii="Book Antiqua" w:hAnsi="Book Antiqua" w:cs="Arial"/>
          <w:sz w:val="24"/>
          <w:szCs w:val="24"/>
        </w:rPr>
        <w:t xml:space="preserve"> </w:t>
      </w:r>
      <w:r w:rsidR="001E6A63" w:rsidRPr="00926441">
        <w:rPr>
          <w:rFonts w:ascii="Book Antiqua" w:hAnsi="Book Antiqua" w:cs="Arial"/>
          <w:sz w:val="24"/>
          <w:szCs w:val="24"/>
        </w:rPr>
        <w:t>mg/</w:t>
      </w:r>
      <w:r w:rsidR="00702D29" w:rsidRPr="00926441">
        <w:rPr>
          <w:rFonts w:ascii="Book Antiqua" w:hAnsi="Book Antiqua" w:cs="Arial" w:hint="eastAsia"/>
          <w:sz w:val="24"/>
          <w:szCs w:val="24"/>
          <w:lang w:eastAsia="zh-CN"/>
        </w:rPr>
        <w:t>d</w:t>
      </w:r>
      <w:r w:rsidR="001E6A63" w:rsidRPr="00926441">
        <w:rPr>
          <w:rFonts w:ascii="Book Antiqua" w:hAnsi="Book Antiqua" w:cs="Arial"/>
          <w:sz w:val="24"/>
          <w:szCs w:val="24"/>
        </w:rPr>
        <w:t>)</w:t>
      </w:r>
      <w:r w:rsidR="00CD25E9" w:rsidRPr="00926441">
        <w:rPr>
          <w:rFonts w:ascii="Book Antiqua" w:hAnsi="Book Antiqua" w:cs="Arial"/>
          <w:sz w:val="24"/>
          <w:szCs w:val="24"/>
        </w:rPr>
        <w:t xml:space="preserve">, which hinders the repletion of </w:t>
      </w:r>
      <w:r w:rsidR="00ED0C2C" w:rsidRPr="00926441">
        <w:rPr>
          <w:rFonts w:ascii="Book Antiqua" w:hAnsi="Book Antiqua" w:cs="Arial"/>
          <w:sz w:val="24"/>
          <w:szCs w:val="24"/>
        </w:rPr>
        <w:t>severely depleted iron stores</w:t>
      </w:r>
      <w:r w:rsidR="001E6A63" w:rsidRPr="00926441">
        <w:rPr>
          <w:rFonts w:ascii="Book Antiqua" w:hAnsi="Book Antiqua" w:cs="Arial"/>
          <w:sz w:val="24"/>
          <w:szCs w:val="24"/>
        </w:rPr>
        <w:t xml:space="preserve">, and </w:t>
      </w:r>
      <w:r w:rsidR="00CD25E9" w:rsidRPr="00926441">
        <w:rPr>
          <w:rFonts w:ascii="Book Antiqua" w:hAnsi="Book Antiqua" w:cs="Arial"/>
          <w:sz w:val="24"/>
          <w:szCs w:val="24"/>
        </w:rPr>
        <w:t xml:space="preserve">the </w:t>
      </w:r>
      <w:r w:rsidR="001E6A63" w:rsidRPr="00926441">
        <w:rPr>
          <w:rFonts w:ascii="Book Antiqua" w:hAnsi="Book Antiqua" w:cs="Arial"/>
          <w:sz w:val="24"/>
          <w:szCs w:val="24"/>
        </w:rPr>
        <w:t>potential</w:t>
      </w:r>
      <w:r w:rsidR="00ED0C2C" w:rsidRPr="00926441">
        <w:rPr>
          <w:rFonts w:ascii="Book Antiqua" w:hAnsi="Book Antiqua" w:cs="Arial"/>
          <w:sz w:val="24"/>
          <w:szCs w:val="24"/>
        </w:rPr>
        <w:t>ly</w:t>
      </w:r>
      <w:r w:rsidR="001E6A63" w:rsidRPr="00926441">
        <w:rPr>
          <w:rFonts w:ascii="Book Antiqua" w:hAnsi="Book Antiqua" w:cs="Arial"/>
          <w:sz w:val="24"/>
          <w:szCs w:val="24"/>
        </w:rPr>
        <w:t xml:space="preserve"> low content of </w:t>
      </w:r>
      <w:r w:rsidR="00ED0C2C" w:rsidRPr="00926441">
        <w:rPr>
          <w:rFonts w:ascii="Book Antiqua" w:hAnsi="Book Antiqua" w:cs="Arial"/>
          <w:sz w:val="24"/>
          <w:szCs w:val="24"/>
        </w:rPr>
        <w:t xml:space="preserve">iron and other </w:t>
      </w:r>
      <w:r w:rsidR="001E6A63" w:rsidRPr="00926441">
        <w:rPr>
          <w:rFonts w:ascii="Book Antiqua" w:hAnsi="Book Antiqua" w:cs="Arial"/>
          <w:sz w:val="24"/>
          <w:szCs w:val="24"/>
        </w:rPr>
        <w:t xml:space="preserve">micronutrients in </w:t>
      </w:r>
      <w:r w:rsidR="00CD25E9" w:rsidRPr="00926441">
        <w:rPr>
          <w:rFonts w:ascii="Book Antiqua" w:hAnsi="Book Antiqua" w:cs="Arial"/>
          <w:sz w:val="24"/>
          <w:szCs w:val="24"/>
        </w:rPr>
        <w:t xml:space="preserve">a </w:t>
      </w:r>
      <w:r w:rsidR="001E6A63" w:rsidRPr="00926441">
        <w:rPr>
          <w:rFonts w:ascii="Book Antiqua" w:hAnsi="Book Antiqua" w:cs="Arial"/>
          <w:sz w:val="24"/>
          <w:szCs w:val="24"/>
        </w:rPr>
        <w:t>gluten-free diet</w:t>
      </w:r>
      <w:r w:rsidR="0025263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&lt;Refman&gt;&lt;Cite&gt;&lt;Author&gt;Vici&lt;/Author&gt;&lt;Year&gt;2016&lt;/Year&gt;&lt;RecNum&gt;3843&lt;/RecNum&gt;&lt;IDText&gt;Gluten free diet and nutrient deficiencies: A review&lt;/IDText&gt;&lt;MDL Ref_Type="Journal"&gt;&lt;Ref_Type&gt;Journal&lt;/Ref_Type&gt;&lt;Ref_ID&gt;3843&lt;/Ref_ID&gt;&lt;Title_Primary&gt;Gluten free diet and nutrient deficiencies: A review&lt;/Title_Primary&gt;&lt;Authors_Primary&gt;Vici,G.&lt;/Authors_Primary&gt;&lt;Authors_Primary&gt;Belli,L.&lt;/Authors_Primary&gt;&lt;Authors_Primary&gt;Biondi,M.&lt;/Authors_Primary&gt;&lt;Authors_Primary&gt;Polzonetti,V.&lt;/Authors_Primary&gt;&lt;Date_Primary&gt;2016/5/7&lt;/Date_Primary&gt;&lt;Keywords&gt;Attention&lt;/Keywords&gt;&lt;Keywords&gt;Celiac Disease&lt;/Keywords&gt;&lt;Keywords&gt;deficiency&lt;/Keywords&gt;&lt;Keywords&gt;Diet&lt;/Keywords&gt;&lt;Keywords&gt;Disease&lt;/Keywords&gt;&lt;Keywords&gt;Health&lt;/Keywords&gt;&lt;Keywords&gt;Iron&lt;/Keywords&gt;&lt;Keywords&gt;methods&lt;/Keywords&gt;&lt;Keywords&gt;Micronutrients&lt;/Keywords&gt;&lt;Keywords&gt;Zinc&lt;/Keywords&gt;&lt;Reprint&gt;Not in File&lt;/Reprint&gt;&lt;Periodical&gt;Clin.Nutr.&lt;/Periodical&gt;&lt;Misc_3&gt;S0261-5614(16)30088-7 [pii];10.1016/j.clnu.2016.05.002 [doi]&lt;/Misc_3&gt;&lt;Address&gt;School of Advanced Studies, University of Camerino, Italy; School of Biosciences and Veterinary Medicine, University of Camerino, Italy&amp;#xA;School of Biosciences and Veterinary Medicine, University of Camerino, Italy&amp;#xA;School of Biosciences and Veterinary Medicine, University of Camerino, Italy&amp;#xA;School of Biosciences and Veterinary Medicine, University of Camerino, Italy. Electronic address: valeria.polzonetti@unicam.it&lt;/Address&gt;&lt;Web_URL&gt;PM:27211234&lt;/Web_URL&gt;&lt;ZZ_JournalStdAbbrev&gt;&lt;f name="System"&gt;Clin.Nutr.&lt;/f&gt;&lt;/ZZ_JournalStdAbbrev&gt;&lt;ZZ_WorkformID&gt;1&lt;/ZZ_WorkformID&gt;&lt;/MDL&gt;&lt;/Cite&gt;&lt;/Refman&gt;</w:instrText>
      </w:r>
      <w:r w:rsidR="0025263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[98]</w:t>
      </w:r>
      <w:r w:rsidR="00252638" w:rsidRPr="00926441">
        <w:rPr>
          <w:rFonts w:ascii="Book Antiqua" w:hAnsi="Book Antiqua" w:cs="Arial"/>
          <w:sz w:val="24"/>
          <w:szCs w:val="24"/>
        </w:rPr>
        <w:fldChar w:fldCharType="end"/>
      </w:r>
      <w:r w:rsidR="001E6A63" w:rsidRPr="00926441">
        <w:rPr>
          <w:rFonts w:ascii="Book Antiqua" w:hAnsi="Book Antiqua" w:cs="Arial"/>
          <w:sz w:val="24"/>
          <w:szCs w:val="24"/>
        </w:rPr>
        <w:t>.</w:t>
      </w:r>
    </w:p>
    <w:p w14:paraId="1FE51F54" w14:textId="5E02A53C" w:rsidR="00042F01" w:rsidRPr="00926441" w:rsidRDefault="001E6A63"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Therefore</w:t>
      </w:r>
      <w:r w:rsidR="00042F01" w:rsidRPr="00926441">
        <w:rPr>
          <w:rFonts w:ascii="Book Antiqua" w:hAnsi="Book Antiqua" w:cs="Arial"/>
          <w:sz w:val="24"/>
          <w:szCs w:val="24"/>
        </w:rPr>
        <w:t xml:space="preserve">, </w:t>
      </w:r>
      <w:r w:rsidR="00913AAB" w:rsidRPr="00926441">
        <w:rPr>
          <w:rFonts w:ascii="Book Antiqua" w:hAnsi="Book Antiqua" w:cs="Arial"/>
          <w:sz w:val="24"/>
          <w:szCs w:val="24"/>
        </w:rPr>
        <w:t>p</w:t>
      </w:r>
      <w:r w:rsidR="007A4258" w:rsidRPr="00926441">
        <w:rPr>
          <w:rFonts w:ascii="Book Antiqua" w:hAnsi="Book Antiqua" w:cs="Arial"/>
          <w:sz w:val="24"/>
          <w:szCs w:val="24"/>
        </w:rPr>
        <w:t>atients with c</w:t>
      </w:r>
      <w:r w:rsidR="00890C1C" w:rsidRPr="00926441">
        <w:rPr>
          <w:rFonts w:ascii="Book Antiqua" w:hAnsi="Book Antiqua" w:cs="Arial"/>
          <w:sz w:val="24"/>
          <w:szCs w:val="24"/>
        </w:rPr>
        <w:t>e</w:t>
      </w:r>
      <w:r w:rsidR="00042F01" w:rsidRPr="00926441">
        <w:rPr>
          <w:rFonts w:ascii="Book Antiqua" w:hAnsi="Book Antiqua" w:cs="Arial"/>
          <w:sz w:val="24"/>
          <w:szCs w:val="24"/>
        </w:rPr>
        <w:t xml:space="preserve">liac disease </w:t>
      </w:r>
      <w:r w:rsidR="00E454B7" w:rsidRPr="00926441">
        <w:rPr>
          <w:rFonts w:ascii="Book Antiqua" w:hAnsi="Book Antiqua" w:cs="Arial"/>
          <w:sz w:val="24"/>
          <w:szCs w:val="24"/>
        </w:rPr>
        <w:t>clearly</w:t>
      </w:r>
      <w:r w:rsidR="00986B4D" w:rsidRPr="00926441">
        <w:rPr>
          <w:rFonts w:ascii="Book Antiqua" w:hAnsi="Book Antiqua" w:cs="Arial"/>
          <w:sz w:val="24"/>
          <w:szCs w:val="24"/>
        </w:rPr>
        <w:t xml:space="preserve"> </w:t>
      </w:r>
      <w:r w:rsidR="00042F01" w:rsidRPr="00926441">
        <w:rPr>
          <w:rFonts w:ascii="Book Antiqua" w:hAnsi="Book Antiqua" w:cs="Arial"/>
          <w:sz w:val="24"/>
          <w:szCs w:val="24"/>
        </w:rPr>
        <w:t>benefit from immediate intravenous iron treatm</w:t>
      </w:r>
      <w:r w:rsidR="00F11DF5" w:rsidRPr="00926441">
        <w:rPr>
          <w:rFonts w:ascii="Book Antiqua" w:hAnsi="Book Antiqua" w:cs="Arial"/>
          <w:sz w:val="24"/>
          <w:szCs w:val="24"/>
        </w:rPr>
        <w:t>ent instead of switching to intravenous</w:t>
      </w:r>
      <w:r w:rsidR="00042F01" w:rsidRPr="00926441">
        <w:rPr>
          <w:rFonts w:ascii="Book Antiqua" w:hAnsi="Book Antiqua" w:cs="Arial"/>
          <w:sz w:val="24"/>
          <w:szCs w:val="24"/>
        </w:rPr>
        <w:t xml:space="preserve"> iron only after (foreseeable) </w:t>
      </w:r>
      <w:r w:rsidR="00986B4D" w:rsidRPr="00926441">
        <w:rPr>
          <w:rFonts w:ascii="Book Antiqua" w:hAnsi="Book Antiqua" w:cs="Arial"/>
          <w:sz w:val="24"/>
          <w:szCs w:val="24"/>
        </w:rPr>
        <w:t xml:space="preserve">non-response </w:t>
      </w:r>
      <w:r w:rsidR="00042F01" w:rsidRPr="00926441">
        <w:rPr>
          <w:rFonts w:ascii="Book Antiqua" w:hAnsi="Book Antiqua" w:cs="Arial"/>
          <w:sz w:val="24"/>
          <w:szCs w:val="24"/>
        </w:rPr>
        <w:t xml:space="preserve">and/or intolerance </w:t>
      </w:r>
      <w:r w:rsidR="009F7E60" w:rsidRPr="00926441">
        <w:rPr>
          <w:rFonts w:ascii="Book Antiqua" w:hAnsi="Book Antiqua" w:cs="Arial"/>
          <w:sz w:val="24"/>
          <w:szCs w:val="24"/>
        </w:rPr>
        <w:t>to</w:t>
      </w:r>
      <w:r w:rsidR="00042F01" w:rsidRPr="00926441">
        <w:rPr>
          <w:rFonts w:ascii="Book Antiqua" w:hAnsi="Book Antiqua" w:cs="Arial"/>
          <w:sz w:val="24"/>
          <w:szCs w:val="24"/>
        </w:rPr>
        <w:t xml:space="preserve"> oral iron</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&lt;Refman&gt;&lt;Cite&gt;&lt;Author&gt;Maslovsky&lt;/Author&gt;&lt;Year&gt;2005&lt;/Year&gt;&lt;RecNum&gt;711&lt;/RecNum&gt;&lt;IDText&gt;Intravenous iron in a primary-care clinic&lt;/IDText&gt;&lt;MDL Ref_Type="Journal"&gt;&lt;Ref_Type&gt;Journal&lt;/Ref_Type&gt;&lt;Ref_ID&gt;711&lt;/Ref_ID&gt;&lt;Title_Primary&gt;Intravenous iron in a primary-care clinic&lt;/Title_Primary&gt;&lt;Authors_Primary&gt;Maslovsky,I.&lt;/Authors_Primary&gt;&lt;Date_Primary&gt;2005/4&lt;/Date_Primary&gt;&lt;Keywords&gt;administration &amp;amp; dosage&lt;/Keywords&gt;&lt;Keywords&gt;adverse effects&lt;/Keywords&gt;&lt;Keywords&gt;Anemia&lt;/Keywords&gt;&lt;Keywords&gt;Anemia,Iron-Deficiency&lt;/Keywords&gt;&lt;Keywords&gt;blood&lt;/Keywords&gt;&lt;Keywords&gt;deficiency&lt;/Keywords&gt;&lt;Keywords&gt;Disease&lt;/Keywords&gt;&lt;Keywords&gt;drug therapy&lt;/Keywords&gt;&lt;Keywords&gt;Erythropoietin&lt;/Keywords&gt;&lt;Keywords&gt;etiology&lt;/Keywords&gt;&lt;Keywords&gt;Ferric Compounds&lt;/Keywords&gt;&lt;Keywords&gt;Ferritins&lt;/Keywords&gt;&lt;Keywords&gt;Humans&lt;/Keywords&gt;&lt;Keywords&gt;Injections,Intravenous&lt;/Keywords&gt;&lt;Keywords&gt;Iron&lt;/Keywords&gt;&lt;Keywords&gt;Israel&lt;/Keywords&gt;&lt;Keywords&gt;Renal Insufficiency&lt;/Keywords&gt;&lt;Keywords&gt;Risk&lt;/Keywords&gt;&lt;Keywords&gt;Sucrose&lt;/Keywords&gt;&lt;Keywords&gt;therapeutic use&lt;/Keywords&gt;&lt;Keywords&gt;therapy&lt;/Keywords&gt;&lt;Reprint&gt;Not in File&lt;/Reprint&gt;&lt;Start_Page&gt;261&lt;/Start_Page&gt;&lt;End_Page&gt;264&lt;/End_Page&gt;&lt;Periodical&gt;Am.J.Hematol.&lt;/Periodical&gt;&lt;Volume&gt;78&lt;/Volume&gt;&lt;Issue&gt;4&lt;/Issue&gt;&lt;User_Def_1&gt;10.1002/ajh.20271&lt;/User_Def_1&gt;&lt;Misc_3&gt;10.1002/ajh.20271 [doi]&lt;/Misc_3&gt;&lt;Address&gt;Department of Internal Medicine, Barzilai Medical Center, Ashkelon, Israel. igorgn@012.net.il&lt;/Address&gt;&lt;Web_URL&gt;15795917&lt;/Web_URL&gt;&lt;ZZ_JournalStdAbbrev&gt;&lt;f name="System"&gt;Am.J.Hematol.&lt;/f&gt;&lt;/ZZ_JournalStdAbbrev&gt;&lt;ZZ_WorkformID&gt;1&lt;/ZZ_WorkformID&gt;&lt;/MDL&gt;&lt;/Cite&gt;&lt;/Refman&gt;</w:instrText>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[96]</w:t>
      </w:r>
      <w:r w:rsidR="00D73808" w:rsidRPr="00926441">
        <w:rPr>
          <w:rFonts w:ascii="Book Antiqua" w:hAnsi="Book Antiqua" w:cs="Arial"/>
          <w:sz w:val="24"/>
          <w:szCs w:val="24"/>
        </w:rPr>
        <w:fldChar w:fldCharType="end"/>
      </w:r>
      <w:r w:rsidR="00042F01" w:rsidRPr="00926441">
        <w:rPr>
          <w:rFonts w:ascii="Book Antiqua" w:hAnsi="Book Antiqua" w:cs="Arial"/>
          <w:sz w:val="24"/>
          <w:szCs w:val="24"/>
        </w:rPr>
        <w:t>.</w:t>
      </w:r>
    </w:p>
    <w:p w14:paraId="33EF94DD" w14:textId="77777777" w:rsidR="00D55CD2" w:rsidRPr="00926441" w:rsidRDefault="00D55CD2" w:rsidP="00EE0BD6">
      <w:pPr>
        <w:spacing w:after="0" w:line="360" w:lineRule="auto"/>
        <w:jc w:val="both"/>
        <w:rPr>
          <w:rFonts w:ascii="Book Antiqua" w:hAnsi="Book Antiqua" w:cs="Arial"/>
          <w:sz w:val="24"/>
          <w:szCs w:val="24"/>
        </w:rPr>
      </w:pPr>
    </w:p>
    <w:p w14:paraId="092EA75F" w14:textId="77777777" w:rsidR="00087DB7" w:rsidRPr="00926441" w:rsidRDefault="00087DB7" w:rsidP="00EE0BD6">
      <w:pPr>
        <w:spacing w:after="0" w:line="360" w:lineRule="auto"/>
        <w:jc w:val="both"/>
        <w:rPr>
          <w:rFonts w:ascii="Book Antiqua" w:hAnsi="Book Antiqua" w:cs="Arial"/>
          <w:b/>
          <w:i/>
          <w:sz w:val="24"/>
          <w:szCs w:val="24"/>
        </w:rPr>
      </w:pPr>
      <w:r w:rsidRPr="00926441">
        <w:rPr>
          <w:rFonts w:ascii="Book Antiqua" w:hAnsi="Book Antiqua" w:cs="Arial"/>
          <w:b/>
          <w:i/>
          <w:sz w:val="24"/>
          <w:szCs w:val="24"/>
        </w:rPr>
        <w:t>Intestinal failure</w:t>
      </w:r>
    </w:p>
    <w:p w14:paraId="5DD7AD1E" w14:textId="1ADCCC90" w:rsidR="00087DB7" w:rsidRPr="00926441" w:rsidRDefault="00087DB7" w:rsidP="00EE0BD6">
      <w:pPr>
        <w:spacing w:after="0" w:line="360" w:lineRule="auto"/>
        <w:jc w:val="both"/>
        <w:rPr>
          <w:rFonts w:ascii="Book Antiqua" w:hAnsi="Book Antiqua" w:cs="Arial"/>
          <w:sz w:val="24"/>
          <w:szCs w:val="24"/>
        </w:rPr>
      </w:pPr>
      <w:r w:rsidRPr="00926441">
        <w:rPr>
          <w:rFonts w:ascii="Book Antiqua" w:hAnsi="Book Antiqua" w:cs="Arial"/>
          <w:sz w:val="24"/>
          <w:szCs w:val="24"/>
        </w:rPr>
        <w:t>Intestinal failure (IF) results from obstruction, dysmotility, surgical resection, congenital defect, or disease-associated loss of absorption, and is character</w:t>
      </w:r>
      <w:r w:rsidR="004B419A" w:rsidRPr="00926441">
        <w:rPr>
          <w:rFonts w:ascii="Book Antiqua" w:hAnsi="Book Antiqua" w:cs="Arial"/>
          <w:sz w:val="24"/>
          <w:szCs w:val="24"/>
        </w:rPr>
        <w:t>ize</w:t>
      </w:r>
      <w:r w:rsidRPr="00926441">
        <w:rPr>
          <w:rFonts w:ascii="Book Antiqua" w:hAnsi="Book Antiqua" w:cs="Arial"/>
          <w:sz w:val="24"/>
          <w:szCs w:val="24"/>
        </w:rPr>
        <w:t>d by the inability to maintain protein-energy, fluid, electrolyte, or micronutrient balance</w:t>
      </w:r>
      <w:r w:rsidR="00D73808" w:rsidRPr="00926441">
        <w:rPr>
          <w:rFonts w:ascii="Book Antiqua" w:hAnsi="Book Antiqua" w:cs="Arial"/>
          <w:sz w:val="24"/>
          <w:szCs w:val="24"/>
        </w:rPr>
        <w:fldChar w:fldCharType="begin">
          <w:fldData xml:space="preserve">PFJlZm1hbj48Q2l0ZT48QXV0aG9yPlBpcm9uaTwvQXV0aG9yPjxZZWFyPjIwMTU8L1llYXI+PFJl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PFJlZm1hbj48Q2l0ZT48QXV0aG9yPlBpcm9uaTwvQXV0aG9yPjxZZWFyPjIwMTU8L1llYXI+PFJl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[99]</w:t>
      </w:r>
      <w:r w:rsidR="00D73808" w:rsidRPr="00926441">
        <w:rPr>
          <w:rFonts w:ascii="Book Antiqua" w:hAnsi="Book Antiqua" w:cs="Arial"/>
          <w:sz w:val="24"/>
          <w:szCs w:val="24"/>
        </w:rPr>
        <w:fldChar w:fldCharType="end"/>
      </w:r>
      <w:r w:rsidRPr="00926441">
        <w:rPr>
          <w:rFonts w:ascii="Book Antiqua" w:hAnsi="Book Antiqua" w:cs="Arial"/>
          <w:sz w:val="24"/>
          <w:szCs w:val="24"/>
        </w:rPr>
        <w:t>. In patients suffering from IF, total parenteral nutrition (TPN) is a life-saving intervention until full or partial</w:t>
      </w:r>
      <w:r w:rsidR="0043655D" w:rsidRPr="00926441">
        <w:rPr>
          <w:rFonts w:ascii="Book Antiqua" w:hAnsi="Book Antiqua" w:cs="Arial"/>
          <w:sz w:val="24"/>
          <w:szCs w:val="24"/>
        </w:rPr>
        <w:t xml:space="preserve"> recovery of</w:t>
      </w:r>
      <w:r w:rsidRPr="00926441">
        <w:rPr>
          <w:rFonts w:ascii="Book Antiqua" w:hAnsi="Book Antiqua" w:cs="Arial"/>
          <w:sz w:val="24"/>
          <w:szCs w:val="24"/>
        </w:rPr>
        <w:t xml:space="preserve"> enteral nutrition (EN)</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&lt;Refman&gt;&lt;Cite&gt;&lt;Author&gt;Kelly&lt;/Author&gt;&lt;Year&gt;2006&lt;/Year&gt;&lt;RecNum&gt;35&lt;/RecNum&gt;&lt;IDText&gt;Intestinal failure-associated liver disease: what do we know today?&lt;/IDText&gt;&lt;MDL Ref_Type="Journal"&gt;&lt;Ref_Type&gt;Journal&lt;/Ref_Type&gt;&lt;Ref_ID&gt;35&lt;/Ref_ID&gt;&lt;Title_Primary&gt;Intestinal failure-associated liver disease: what do we know today?&lt;/Title_Primary&gt;&lt;Authors_Primary&gt;Kelly,D.A.&lt;/Authors_Primary&gt;&lt;Date_Primary&gt;2006/2&lt;/Date_Primary&gt;&lt;Keywords&gt;Adult&lt;/Keywords&gt;&lt;Keywords&gt;adverse effects&lt;/Keywords&gt;&lt;Keywords&gt;Child&lt;/Keywords&gt;&lt;Keywords&gt;complications&lt;/Keywords&gt;&lt;Keywords&gt;deficiency&lt;/Keywords&gt;&lt;Keywords&gt;Disease&lt;/Keywords&gt;&lt;Keywords&gt;England&lt;/Keywords&gt;&lt;Keywords&gt;etiology&lt;/Keywords&gt;&lt;Keywords&gt;Humans&lt;/Keywords&gt;&lt;Keywords&gt;Infant&lt;/Keywords&gt;&lt;Keywords&gt;Liver Diseases&lt;/Keywords&gt;&lt;Keywords&gt;Malabsorption Syndromes&lt;/Keywords&gt;&lt;Keywords&gt;Parenteral Nutrition&lt;/Keywords&gt;&lt;Keywords&gt;pathology&lt;/Keywords&gt;&lt;Keywords&gt;physiopathology&lt;/Keywords&gt;&lt;Keywords&gt;Risk Factors&lt;/Keywords&gt;&lt;Keywords&gt;Short Bowel Syndrome&lt;/Keywords&gt;&lt;Keywords&gt;Syndrome&lt;/Keywords&gt;&lt;Keywords&gt;therapy&lt;/Keywords&gt;&lt;Reprint&gt;Not in File&lt;/Reprint&gt;&lt;Start_Page&gt;S70&lt;/Start_Page&gt;&lt;End_Page&gt;S77&lt;/End_Page&gt;&lt;Periodical&gt;Gastroenterology&lt;/Periodical&gt;&lt;Volume&gt;130&lt;/Volume&gt;&lt;Issue&gt;2 Suppl 1&lt;/Issue&gt;&lt;User_Def_1&gt;10.1053/j.gastro.2005.10.066&lt;/User_Def_1&gt;&lt;Misc_3&gt;S0016-5085(05)02419-4 [pii];10.1053/j.gastro.2005.10.066 [doi]&lt;/Misc_3&gt;&lt;Address&gt;The Liver Unit, Birmingham Children&amp;apos;s Hospital, NHS Trust, Birmingham, England. Deirdre.Kelly@bch.nhs.uk&lt;/Address&gt;&lt;Web_URL&gt;16473076&lt;/Web_URL&gt;&lt;ZZ_JournalStdAbbrev&gt;&lt;f name="System"&gt;Gastroenterology&lt;/f&gt;&lt;/ZZ_JournalStdAbbrev&gt;&lt;ZZ_WorkformID&gt;1&lt;/ZZ_WorkformID&gt;&lt;/MDL&gt;&lt;/Cite&gt;&lt;/Refman&gt;</w:instrText>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[100]</w:t>
      </w:r>
      <w:r w:rsidR="00D73808" w:rsidRPr="00926441">
        <w:rPr>
          <w:rFonts w:ascii="Book Antiqua" w:hAnsi="Book Antiqua" w:cs="Arial"/>
          <w:sz w:val="24"/>
          <w:szCs w:val="24"/>
        </w:rPr>
        <w:fldChar w:fldCharType="end"/>
      </w:r>
      <w:r w:rsidRPr="00926441">
        <w:rPr>
          <w:rFonts w:ascii="Book Antiqua" w:hAnsi="Book Antiqua" w:cs="Arial"/>
          <w:sz w:val="24"/>
          <w:szCs w:val="24"/>
        </w:rPr>
        <w:t xml:space="preserve">. </w:t>
      </w:r>
      <w:r w:rsidR="0043655D" w:rsidRPr="00926441">
        <w:rPr>
          <w:rFonts w:ascii="Book Antiqua" w:hAnsi="Book Antiqua" w:cs="Arial"/>
          <w:sz w:val="24"/>
          <w:szCs w:val="24"/>
        </w:rPr>
        <w:t>Nevertheless</w:t>
      </w:r>
      <w:r w:rsidR="00E2004D" w:rsidRPr="00926441">
        <w:rPr>
          <w:rFonts w:ascii="Book Antiqua" w:hAnsi="Book Antiqua" w:cs="Arial"/>
          <w:sz w:val="24"/>
          <w:szCs w:val="24"/>
        </w:rPr>
        <w:t xml:space="preserve">, patients with IF are prone to ID as </w:t>
      </w:r>
      <w:r w:rsidR="00E454B7" w:rsidRPr="00926441">
        <w:rPr>
          <w:rFonts w:ascii="Book Antiqua" w:hAnsi="Book Antiqua" w:cs="Arial"/>
          <w:sz w:val="24"/>
          <w:szCs w:val="24"/>
        </w:rPr>
        <w:t xml:space="preserve">a </w:t>
      </w:r>
      <w:r w:rsidR="00E2004D" w:rsidRPr="00926441">
        <w:rPr>
          <w:rFonts w:ascii="Book Antiqua" w:hAnsi="Book Antiqua" w:cs="Arial"/>
          <w:sz w:val="24"/>
          <w:szCs w:val="24"/>
        </w:rPr>
        <w:t xml:space="preserve">result of malabsorption, gastrointestinal </w:t>
      </w:r>
      <w:r w:rsidR="002C55E4" w:rsidRPr="00926441">
        <w:rPr>
          <w:rFonts w:ascii="Book Antiqua" w:hAnsi="Book Antiqua" w:cs="Arial"/>
          <w:sz w:val="24"/>
          <w:szCs w:val="24"/>
        </w:rPr>
        <w:t xml:space="preserve">blood </w:t>
      </w:r>
      <w:r w:rsidR="00E2004D" w:rsidRPr="00926441">
        <w:rPr>
          <w:rFonts w:ascii="Book Antiqua" w:hAnsi="Book Antiqua" w:cs="Arial"/>
          <w:sz w:val="24"/>
          <w:szCs w:val="24"/>
        </w:rPr>
        <w:t xml:space="preserve">loss </w:t>
      </w:r>
      <w:r w:rsidR="00896B9C" w:rsidRPr="00926441">
        <w:rPr>
          <w:rFonts w:ascii="Book Antiqua" w:hAnsi="Book Antiqua" w:cs="Arial"/>
          <w:sz w:val="24"/>
          <w:szCs w:val="24"/>
        </w:rPr>
        <w:t xml:space="preserve">and </w:t>
      </w:r>
      <w:r w:rsidR="006D70A5" w:rsidRPr="00926441">
        <w:rPr>
          <w:rFonts w:ascii="Book Antiqua" w:hAnsi="Book Antiqua" w:cs="Arial"/>
          <w:sz w:val="24"/>
          <w:szCs w:val="24"/>
        </w:rPr>
        <w:t>multiple surgical procedures.</w:t>
      </w:r>
      <w:r w:rsidR="00D55CD2" w:rsidRPr="00926441">
        <w:rPr>
          <w:rFonts w:ascii="Book Antiqua" w:hAnsi="Book Antiqua" w:cs="Arial"/>
          <w:sz w:val="24"/>
          <w:szCs w:val="24"/>
        </w:rPr>
        <w:t xml:space="preserve"> </w:t>
      </w:r>
      <w:r w:rsidR="0043655D" w:rsidRPr="00926441">
        <w:rPr>
          <w:rFonts w:ascii="Book Antiqua" w:hAnsi="Book Antiqua" w:cs="Arial"/>
          <w:sz w:val="24"/>
          <w:szCs w:val="24"/>
        </w:rPr>
        <w:t>Accordingly</w:t>
      </w:r>
      <w:r w:rsidRPr="00926441">
        <w:rPr>
          <w:rFonts w:ascii="Book Antiqua" w:hAnsi="Book Antiqua" w:cs="Arial"/>
          <w:sz w:val="24"/>
          <w:szCs w:val="24"/>
        </w:rPr>
        <w:t xml:space="preserve">, ID is the most common micronutrient deficiency during and after transition from TPN to EN, with reported </w:t>
      </w:r>
      <w:r w:rsidRPr="00926441">
        <w:rPr>
          <w:rFonts w:ascii="Book Antiqua" w:hAnsi="Book Antiqua" w:cs="Arial"/>
          <w:sz w:val="24"/>
          <w:szCs w:val="24"/>
        </w:rPr>
        <w:lastRenderedPageBreak/>
        <w:t>incidences of 60</w:t>
      </w:r>
      <w:r w:rsidR="00702D29" w:rsidRPr="00926441">
        <w:rPr>
          <w:rFonts w:ascii="Book Antiqua" w:hAnsi="Book Antiqua" w:cs="Arial" w:hint="eastAsia"/>
          <w:sz w:val="24"/>
          <w:szCs w:val="24"/>
          <w:lang w:eastAsia="zh-CN"/>
        </w:rPr>
        <w:t>%</w:t>
      </w:r>
      <w:r w:rsidR="00896B9C" w:rsidRPr="00926441">
        <w:rPr>
          <w:rFonts w:ascii="Book Antiqua" w:hAnsi="Book Antiqua" w:cs="Arial"/>
          <w:sz w:val="24"/>
          <w:szCs w:val="24"/>
        </w:rPr>
        <w:t>-</w:t>
      </w:r>
      <w:r w:rsidRPr="00926441">
        <w:rPr>
          <w:rFonts w:ascii="Book Antiqua" w:hAnsi="Book Antiqua" w:cs="Arial"/>
          <w:sz w:val="24"/>
          <w:szCs w:val="24"/>
        </w:rPr>
        <w:t>80% for ID, and 30</w:t>
      </w:r>
      <w:r w:rsidR="00702D29" w:rsidRPr="00926441">
        <w:rPr>
          <w:rFonts w:ascii="Book Antiqua" w:hAnsi="Book Antiqua" w:cs="Arial" w:hint="eastAsia"/>
          <w:sz w:val="24"/>
          <w:szCs w:val="24"/>
          <w:lang w:eastAsia="zh-CN"/>
        </w:rPr>
        <w:t>%</w:t>
      </w:r>
      <w:r w:rsidR="00896B9C" w:rsidRPr="00926441">
        <w:rPr>
          <w:rFonts w:ascii="Book Antiqua" w:hAnsi="Book Antiqua" w:cs="Arial"/>
          <w:sz w:val="24"/>
          <w:szCs w:val="24"/>
        </w:rPr>
        <w:t>-</w:t>
      </w:r>
      <w:r w:rsidRPr="00926441">
        <w:rPr>
          <w:rFonts w:ascii="Book Antiqua" w:hAnsi="Book Antiqua" w:cs="Arial"/>
          <w:sz w:val="24"/>
          <w:szCs w:val="24"/>
        </w:rPr>
        <w:t>37% for IDA</w:t>
      </w:r>
      <w:r w:rsidR="00D73808" w:rsidRPr="00926441">
        <w:rPr>
          <w:rFonts w:ascii="Book Antiqua" w:hAnsi="Book Antiqua" w:cs="Arial"/>
          <w:sz w:val="24"/>
          <w:szCs w:val="24"/>
        </w:rPr>
        <w:fldChar w:fldCharType="begin">
          <w:fldData xml:space="preserve">PFJlZm1hbj48Q2l0ZT48QXV0aG9yPlViZXNpZTwvQXV0aG9yPjxZZWFyPjIwMTM8L1llYXI+PFJl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PFJlZm1hbj48Q2l0ZT48QXV0aG9yPlViZXNpZTwvQXV0aG9yPjxZZWFyPjIwMTM8L1llYXI+PFJl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[101</w:t>
      </w:r>
      <w:r w:rsidR="00702D29" w:rsidRPr="00926441">
        <w:rPr>
          <w:rFonts w:ascii="Book Antiqua" w:hAnsi="Book Antiqua" w:cs="Arial" w:hint="eastAsia"/>
          <w:noProof/>
          <w:sz w:val="24"/>
          <w:szCs w:val="24"/>
          <w:vertAlign w:val="superscript"/>
          <w:lang w:eastAsia="zh-CN"/>
        </w:rPr>
        <w:t>-</w:t>
      </w:r>
      <w:r w:rsidR="009E3013" w:rsidRPr="00926441">
        <w:rPr>
          <w:rFonts w:ascii="Book Antiqua" w:hAnsi="Book Antiqua" w:cs="Arial"/>
          <w:noProof/>
          <w:sz w:val="24"/>
          <w:szCs w:val="24"/>
          <w:vertAlign w:val="superscript"/>
        </w:rPr>
        <w:t>103]</w:t>
      </w:r>
      <w:r w:rsidR="00D73808" w:rsidRPr="00926441">
        <w:rPr>
          <w:rFonts w:ascii="Book Antiqua" w:hAnsi="Book Antiqua" w:cs="Arial"/>
          <w:sz w:val="24"/>
          <w:szCs w:val="24"/>
        </w:rPr>
        <w:fldChar w:fldCharType="end"/>
      </w:r>
      <w:r w:rsidR="006D70A5" w:rsidRPr="00926441">
        <w:rPr>
          <w:rFonts w:ascii="Book Antiqua" w:hAnsi="Book Antiqua" w:cs="Arial"/>
          <w:sz w:val="24"/>
          <w:szCs w:val="24"/>
        </w:rPr>
        <w:t>.</w:t>
      </w:r>
      <w:r w:rsidR="00E2004D" w:rsidRPr="00926441">
        <w:rPr>
          <w:rFonts w:ascii="Book Antiqua" w:hAnsi="Book Antiqua" w:cs="Arial"/>
          <w:sz w:val="24"/>
          <w:szCs w:val="24"/>
        </w:rPr>
        <w:t xml:space="preserve"> A </w:t>
      </w:r>
      <w:r w:rsidR="002C4596" w:rsidRPr="00926441">
        <w:rPr>
          <w:rFonts w:ascii="Book Antiqua" w:hAnsi="Book Antiqua" w:cs="Arial"/>
          <w:sz w:val="24"/>
          <w:szCs w:val="24"/>
        </w:rPr>
        <w:t>study from the Mayo Clinic</w:t>
      </w:r>
      <w:r w:rsidR="00896B9C" w:rsidRPr="00926441">
        <w:rPr>
          <w:rFonts w:ascii="Book Antiqua" w:hAnsi="Book Antiqua" w:cs="Arial"/>
          <w:sz w:val="24"/>
          <w:szCs w:val="24"/>
        </w:rPr>
        <w:t>,</w:t>
      </w:r>
      <w:r w:rsidR="002C4596" w:rsidRPr="00926441">
        <w:rPr>
          <w:rFonts w:ascii="Book Antiqua" w:hAnsi="Book Antiqua" w:cs="Arial"/>
          <w:sz w:val="24"/>
          <w:szCs w:val="24"/>
        </w:rPr>
        <w:t xml:space="preserve"> including 185 patients</w:t>
      </w:r>
      <w:r w:rsidR="00896B9C" w:rsidRPr="00926441">
        <w:rPr>
          <w:rFonts w:ascii="Book Antiqua" w:hAnsi="Book Antiqua" w:cs="Arial"/>
          <w:sz w:val="24"/>
          <w:szCs w:val="24"/>
        </w:rPr>
        <w:t>,</w:t>
      </w:r>
      <w:r w:rsidR="002C4596" w:rsidRPr="00926441">
        <w:rPr>
          <w:rFonts w:ascii="Book Antiqua" w:hAnsi="Book Antiqua" w:cs="Arial"/>
          <w:sz w:val="24"/>
          <w:szCs w:val="24"/>
        </w:rPr>
        <w:t xml:space="preserve"> showed that IDA </w:t>
      </w:r>
      <w:r w:rsidR="00896B9C" w:rsidRPr="00926441">
        <w:rPr>
          <w:rFonts w:ascii="Book Antiqua" w:hAnsi="Book Antiqua" w:cs="Arial"/>
          <w:sz w:val="24"/>
          <w:szCs w:val="24"/>
        </w:rPr>
        <w:t xml:space="preserve">developed </w:t>
      </w:r>
      <w:r w:rsidR="002C4596" w:rsidRPr="00926441">
        <w:rPr>
          <w:rFonts w:ascii="Book Antiqua" w:hAnsi="Book Antiqua" w:cs="Arial"/>
          <w:sz w:val="24"/>
          <w:szCs w:val="24"/>
        </w:rPr>
        <w:t xml:space="preserve">much </w:t>
      </w:r>
      <w:r w:rsidR="00896B9C" w:rsidRPr="00926441">
        <w:rPr>
          <w:rFonts w:ascii="Book Antiqua" w:hAnsi="Book Antiqua" w:cs="Arial"/>
          <w:sz w:val="24"/>
          <w:szCs w:val="24"/>
        </w:rPr>
        <w:t xml:space="preserve">more rapidly </w:t>
      </w:r>
      <w:r w:rsidR="002C4596" w:rsidRPr="00926441">
        <w:rPr>
          <w:rFonts w:ascii="Book Antiqua" w:hAnsi="Book Antiqua" w:cs="Arial"/>
          <w:sz w:val="24"/>
          <w:szCs w:val="24"/>
        </w:rPr>
        <w:t>in patients with fistula and bowel obstruction than in th</w:t>
      </w:r>
      <w:r w:rsidR="00896B9C" w:rsidRPr="00926441">
        <w:rPr>
          <w:rFonts w:ascii="Book Antiqua" w:hAnsi="Book Antiqua" w:cs="Arial"/>
          <w:sz w:val="24"/>
          <w:szCs w:val="24"/>
        </w:rPr>
        <w:t>o</w:t>
      </w:r>
      <w:r w:rsidR="002C4596" w:rsidRPr="00926441">
        <w:rPr>
          <w:rFonts w:ascii="Book Antiqua" w:hAnsi="Book Antiqua" w:cs="Arial"/>
          <w:sz w:val="24"/>
          <w:szCs w:val="24"/>
        </w:rPr>
        <w:t>se with short bowel syndrome (SBS) and dysmotility</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&lt;Refman&gt;&lt;Cite&gt;&lt;Author&gt;Hwa&lt;/Author&gt;&lt;Year&gt;2015&lt;/Year&gt;&lt;RecNum&gt;817&lt;/RecNum&gt;&lt;IDText&gt;Iron Deficiency in Long-term Parenteral Nutrition Therapy&lt;/IDText&gt;&lt;MDL Ref_Type="Journal"&gt;&lt;Ref_Type&gt;Journal&lt;/Ref_Type&gt;&lt;Ref_ID&gt;817&lt;/Ref_ID&gt;&lt;Title_Primary&gt;Iron Deficiency in Long-term Parenteral Nutrition Therapy&lt;/Title_Primary&gt;&lt;Authors_Primary&gt;Hwa,Y.L.&lt;/Authors_Primary&gt;&lt;Authors_Primary&gt;Rashtak,S.&lt;/Authors_Primary&gt;&lt;Authors_Primary&gt;Kelly,D.G.&lt;/Authors_Primary&gt;&lt;Authors_Primary&gt;Murray,J.A.&lt;/Authors_Primary&gt;&lt;Date_Primary&gt;2015/5/13&lt;/Date_Primary&gt;&lt;Keywords&gt;Anemia&lt;/Keywords&gt;&lt;Keywords&gt;deficiency&lt;/Keywords&gt;&lt;Keywords&gt;Gastroenterology&lt;/Keywords&gt;&lt;Keywords&gt;Incidence&lt;/Keywords&gt;&lt;Keywords&gt;Iron&lt;/Keywords&gt;&lt;Keywords&gt;methods&lt;/Keywords&gt;&lt;Keywords&gt;Minnesota&lt;/Keywords&gt;&lt;Keywords&gt;Nutrition Therapy&lt;/Keywords&gt;&lt;Keywords&gt;Parenteral Nutrition&lt;/Keywords&gt;&lt;Keywords&gt;Prevalence&lt;/Keywords&gt;&lt;Keywords&gt;Risk&lt;/Keywords&gt;&lt;Keywords&gt;therapy&lt;/Keywords&gt;&lt;Keywords&gt;United States&lt;/Keywords&gt;&lt;Keywords&gt;Women&lt;/Keywords&gt;&lt;Reprint&gt;Not in File&lt;/Reprint&gt;&lt;Periodical&gt;JPEN J.Parenter.Enteral Nutr.&lt;/Periodical&gt;&lt;User_Def_1&gt;10.1177/0148607115587329&lt;/User_Def_1&gt;&lt;Misc_3&gt;0148607115587329 [pii];10.1177/0148607115587329 [doi]&lt;/Misc_3&gt;&lt;Address&gt;Division of Gastroenterology and Hepatology, Department of Internal Medicine, Mayo Clinic, Rochester, Minnesota&amp;#xA;Division of Gastroenterology and Hepatology, Department of Internal Medicine, Mayo Clinic, Rochester, Minnesota&amp;#xA;Division of Gastroenterology and Hepatology, Department of Internal Medicine, Mayo Clinic, Rochester, Minnesota&amp;#xA;Division of Gastroenterology and Hepatology, Department of Internal Medicine, Mayo Clinic, Rochester, Minnesota. Murray.joseph@mayo.edu&lt;/Address&gt;&lt;Web_URL&gt;25972429&lt;/Web_URL&gt;&lt;ZZ_JournalStdAbbrev&gt;&lt;f name="System"&gt;JPEN J.Parenter.Enteral Nutr.&lt;/f&gt;&lt;/ZZ_JournalStdAbbrev&gt;&lt;ZZ_WorkformID&gt;1&lt;/ZZ_WorkformID&gt;&lt;/MDL&gt;&lt;/Cite&gt;&lt;/Refman&gt;</w:instrText>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[104]</w:t>
      </w:r>
      <w:r w:rsidR="00D73808" w:rsidRPr="00926441">
        <w:rPr>
          <w:rFonts w:ascii="Book Antiqua" w:hAnsi="Book Antiqua" w:cs="Arial"/>
          <w:sz w:val="24"/>
          <w:szCs w:val="24"/>
        </w:rPr>
        <w:fldChar w:fldCharType="end"/>
      </w:r>
      <w:r w:rsidR="00B12A78" w:rsidRPr="00926441">
        <w:rPr>
          <w:rFonts w:ascii="Book Antiqua" w:hAnsi="Book Antiqua" w:cs="Arial"/>
          <w:sz w:val="24"/>
          <w:szCs w:val="24"/>
        </w:rPr>
        <w:t>.</w:t>
      </w:r>
      <w:r w:rsidR="002C4596" w:rsidRPr="00926441">
        <w:rPr>
          <w:rFonts w:ascii="Book Antiqua" w:hAnsi="Book Antiqua" w:cs="Arial"/>
          <w:sz w:val="24"/>
          <w:szCs w:val="24"/>
        </w:rPr>
        <w:t xml:space="preserve"> Despite </w:t>
      </w:r>
      <w:r w:rsidR="00896B9C" w:rsidRPr="00926441">
        <w:rPr>
          <w:rFonts w:ascii="Book Antiqua" w:hAnsi="Book Antiqua" w:cs="Arial"/>
          <w:sz w:val="24"/>
          <w:szCs w:val="24"/>
        </w:rPr>
        <w:t xml:space="preserve">the </w:t>
      </w:r>
      <w:r w:rsidR="002C4596" w:rsidRPr="00926441">
        <w:rPr>
          <w:rFonts w:ascii="Book Antiqua" w:hAnsi="Book Antiqua" w:cs="Arial"/>
          <w:sz w:val="24"/>
          <w:szCs w:val="24"/>
        </w:rPr>
        <w:t>high prevalence</w:t>
      </w:r>
      <w:r w:rsidR="00896B9C" w:rsidRPr="00926441">
        <w:rPr>
          <w:rFonts w:ascii="Book Antiqua" w:hAnsi="Book Antiqua" w:cs="Arial"/>
          <w:sz w:val="24"/>
          <w:szCs w:val="24"/>
        </w:rPr>
        <w:t xml:space="preserve"> of ID,</w:t>
      </w:r>
      <w:r w:rsidR="002C4596" w:rsidRPr="00926441">
        <w:rPr>
          <w:rFonts w:ascii="Book Antiqua" w:hAnsi="Book Antiqua" w:cs="Arial"/>
          <w:sz w:val="24"/>
          <w:szCs w:val="24"/>
        </w:rPr>
        <w:t xml:space="preserve"> iron is not routinely added to parent</w:t>
      </w:r>
      <w:r w:rsidR="007872F4" w:rsidRPr="00926441">
        <w:rPr>
          <w:rFonts w:ascii="Book Antiqua" w:hAnsi="Book Antiqua" w:cs="Arial"/>
          <w:sz w:val="24"/>
          <w:szCs w:val="24"/>
        </w:rPr>
        <w:t>era</w:t>
      </w:r>
      <w:r w:rsidR="002C4596" w:rsidRPr="00926441">
        <w:rPr>
          <w:rFonts w:ascii="Book Antiqua" w:hAnsi="Book Antiqua" w:cs="Arial"/>
          <w:sz w:val="24"/>
          <w:szCs w:val="24"/>
        </w:rPr>
        <w:t xml:space="preserve">l nutrition formulations because of the risk of anaphylaxis and concerns about </w:t>
      </w:r>
      <w:r w:rsidR="00112047" w:rsidRPr="00926441">
        <w:rPr>
          <w:rFonts w:ascii="Book Antiqua" w:hAnsi="Book Antiqua" w:cs="Arial"/>
          <w:sz w:val="24"/>
          <w:szCs w:val="24"/>
        </w:rPr>
        <w:t>incompatibilities</w:t>
      </w:r>
      <w:r w:rsidR="002C4596" w:rsidRPr="00926441">
        <w:rPr>
          <w:rFonts w:ascii="Book Antiqua" w:hAnsi="Book Antiqua" w:cs="Arial"/>
          <w:sz w:val="24"/>
          <w:szCs w:val="24"/>
        </w:rPr>
        <w:t xml:space="preserve">. </w:t>
      </w:r>
      <w:r w:rsidR="00BD13A1" w:rsidRPr="00926441">
        <w:rPr>
          <w:rFonts w:ascii="Book Antiqua" w:hAnsi="Book Antiqua" w:cs="Arial"/>
          <w:sz w:val="24"/>
          <w:szCs w:val="24"/>
        </w:rPr>
        <w:t>Although d</w:t>
      </w:r>
      <w:r w:rsidR="002C4596" w:rsidRPr="00926441">
        <w:rPr>
          <w:rFonts w:ascii="Book Antiqua" w:hAnsi="Book Antiqua" w:cs="Arial"/>
          <w:sz w:val="24"/>
          <w:szCs w:val="24"/>
        </w:rPr>
        <w:t xml:space="preserve">ata </w:t>
      </w:r>
      <w:r w:rsidR="00BD13A1" w:rsidRPr="00926441">
        <w:rPr>
          <w:rFonts w:ascii="Book Antiqua" w:hAnsi="Book Antiqua" w:cs="Arial"/>
          <w:sz w:val="24"/>
          <w:szCs w:val="24"/>
        </w:rPr>
        <w:t xml:space="preserve">describing </w:t>
      </w:r>
      <w:r w:rsidR="002C4596" w:rsidRPr="00926441">
        <w:rPr>
          <w:rFonts w:ascii="Book Antiqua" w:hAnsi="Book Antiqua" w:cs="Arial"/>
          <w:sz w:val="24"/>
          <w:szCs w:val="24"/>
        </w:rPr>
        <w:t xml:space="preserve">the </w:t>
      </w:r>
      <w:r w:rsidR="00112047" w:rsidRPr="00926441">
        <w:rPr>
          <w:rFonts w:ascii="Book Antiqua" w:hAnsi="Book Antiqua" w:cs="Arial"/>
          <w:sz w:val="24"/>
          <w:szCs w:val="24"/>
        </w:rPr>
        <w:t>compatibility</w:t>
      </w:r>
      <w:r w:rsidR="002C4596" w:rsidRPr="00926441">
        <w:rPr>
          <w:rFonts w:ascii="Book Antiqua" w:hAnsi="Book Antiqua" w:cs="Arial"/>
          <w:sz w:val="24"/>
          <w:szCs w:val="24"/>
        </w:rPr>
        <w:t xml:space="preserve"> of iron </w:t>
      </w:r>
      <w:r w:rsidR="007872F4" w:rsidRPr="00926441">
        <w:rPr>
          <w:rFonts w:ascii="Book Antiqua" w:hAnsi="Book Antiqua" w:cs="Arial"/>
          <w:sz w:val="24"/>
          <w:szCs w:val="24"/>
        </w:rPr>
        <w:t xml:space="preserve">supplementation </w:t>
      </w:r>
      <w:r w:rsidR="00BD13A1" w:rsidRPr="00926441">
        <w:rPr>
          <w:rFonts w:ascii="Book Antiqua" w:hAnsi="Book Antiqua" w:cs="Arial"/>
          <w:sz w:val="24"/>
          <w:szCs w:val="24"/>
        </w:rPr>
        <w:t>with</w:t>
      </w:r>
      <w:r w:rsidR="007872F4" w:rsidRPr="00926441">
        <w:rPr>
          <w:rFonts w:ascii="Book Antiqua" w:hAnsi="Book Antiqua" w:cs="Arial"/>
          <w:sz w:val="24"/>
          <w:szCs w:val="24"/>
        </w:rPr>
        <w:t xml:space="preserve"> parenteral formulations are conflicting</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&lt;Refman&gt;&lt;Cite&gt;&lt;Author&gt;Allwood&lt;/Author&gt;&lt;Year&gt;1998&lt;/Year&gt;&lt;RecNum&gt;818&lt;/RecNum&gt;&lt;IDText&gt;Precipitation of trace elements in parenteral nutrition mixtures&lt;/IDText&gt;&lt;MDL Ref_Type="Journal"&gt;&lt;Ref_Type&gt;Journal&lt;/Ref_Type&gt;&lt;Ref_ID&gt;818&lt;/Ref_ID&gt;&lt;Title_Primary&gt;Precipitation of trace elements in parenteral nutrition mixtures&lt;/Title_Primary&gt;&lt;Authors_Primary&gt;Allwood,M.C.&lt;/Authors_Primary&gt;&lt;Authors_Primary&gt;Martin,H.&lt;/Authors_Primary&gt;&lt;Authors_Primary&gt;Greenwood,M.&lt;/Authors_Primary&gt;&lt;Authors_Primary&gt;Maunder,M.&lt;/Authors_Primary&gt;&lt;Date_Primary&gt;1998/10&lt;/Date_Primary&gt;&lt;Keywords&gt;Amino Acids&lt;/Keywords&gt;&lt;Keywords&gt;Chemical Precipitation&lt;/Keywords&gt;&lt;Keywords&gt;chemistry&lt;/Keywords&gt;&lt;Keywords&gt;Copper&lt;/Keywords&gt;&lt;Keywords&gt;Cysteine&lt;/Keywords&gt;&lt;Keywords&gt;Electrolytes&lt;/Keywords&gt;&lt;Keywords&gt;Glucose&lt;/Keywords&gt;&lt;Keywords&gt;Health&lt;/Keywords&gt;&lt;Keywords&gt;Humans&lt;/Keywords&gt;&lt;Keywords&gt;Iron&lt;/Keywords&gt;&lt;Keywords&gt;Parenteral Nutrition&lt;/Keywords&gt;&lt;Keywords&gt;Parenteral Nutrition Solutions&lt;/Keywords&gt;&lt;Keywords&gt;Phosphorus&lt;/Keywords&gt;&lt;Keywords&gt;Solutions&lt;/Keywords&gt;&lt;Keywords&gt;Spectrum Analysis&lt;/Keywords&gt;&lt;Keywords&gt;Sulfur&lt;/Keywords&gt;&lt;Keywords&gt;Trace Elements&lt;/Keywords&gt;&lt;Keywords&gt;Vitamins&lt;/Keywords&gt;&lt;Keywords&gt;X-Rays&lt;/Keywords&gt;&lt;Reprint&gt;Not in File&lt;/Reprint&gt;&lt;Start_Page&gt;223&lt;/Start_Page&gt;&lt;End_Page&gt;226&lt;/End_Page&gt;&lt;Periodical&gt;Clin.Nutr.&lt;/Periodical&gt;&lt;Volume&gt;17&lt;/Volume&gt;&lt;Issue&gt;5&lt;/Issue&gt;&lt;User_Def_1&gt;-&lt;/User_Def_1&gt;&lt;Misc_3&gt;S0261-5614(98)80063-0 [pii]&lt;/Misc_3&gt;&lt;Address&gt;Medicines Research Unit, School of Health and Community Studies, University of Derby, Mickleover, Derby DE3 5GX, UK&lt;/Address&gt;&lt;Web_URL&gt;10205342&lt;/Web_URL&gt;&lt;ZZ_JournalStdAbbrev&gt;&lt;f name="System"&gt;Clin.Nutr.&lt;/f&gt;&lt;/ZZ_JournalStdAbbrev&gt;&lt;ZZ_WorkformID&gt;1&lt;/ZZ_WorkformID&gt;&lt;/MDL&gt;&lt;/Cite&gt;&lt;/Refman&gt;</w:instrText>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[105]</w:t>
      </w:r>
      <w:r w:rsidR="00D73808" w:rsidRPr="00926441">
        <w:rPr>
          <w:rFonts w:ascii="Book Antiqua" w:hAnsi="Book Antiqua" w:cs="Arial"/>
          <w:sz w:val="24"/>
          <w:szCs w:val="24"/>
        </w:rPr>
        <w:fldChar w:fldCharType="end"/>
      </w:r>
      <w:r w:rsidR="006D70A5" w:rsidRPr="00926441">
        <w:rPr>
          <w:rFonts w:ascii="Book Antiqua" w:hAnsi="Book Antiqua" w:cs="Arial"/>
          <w:sz w:val="24"/>
          <w:szCs w:val="24"/>
        </w:rPr>
        <w:t>,</w:t>
      </w:r>
      <w:r w:rsidR="007872F4" w:rsidRPr="00926441">
        <w:rPr>
          <w:rFonts w:ascii="Book Antiqua" w:hAnsi="Book Antiqua" w:cs="Arial"/>
          <w:sz w:val="24"/>
          <w:szCs w:val="24"/>
        </w:rPr>
        <w:t xml:space="preserve"> iron dextran has been</w:t>
      </w:r>
      <w:r w:rsidR="00112047" w:rsidRPr="00926441">
        <w:rPr>
          <w:rFonts w:ascii="Book Antiqua" w:hAnsi="Book Antiqua" w:cs="Arial"/>
          <w:sz w:val="24"/>
          <w:szCs w:val="24"/>
        </w:rPr>
        <w:t xml:space="preserve"> found to be compatible with lipid-free solutions at an amino acid concentration &gt;</w:t>
      </w:r>
      <w:r w:rsidR="00702D29" w:rsidRPr="00926441">
        <w:rPr>
          <w:rFonts w:ascii="Book Antiqua" w:hAnsi="Book Antiqua" w:cs="Arial" w:hint="eastAsia"/>
          <w:sz w:val="24"/>
          <w:szCs w:val="24"/>
          <w:lang w:eastAsia="zh-CN"/>
        </w:rPr>
        <w:t xml:space="preserve"> </w:t>
      </w:r>
      <w:r w:rsidR="00112047" w:rsidRPr="00926441">
        <w:rPr>
          <w:rFonts w:ascii="Book Antiqua" w:hAnsi="Book Antiqua" w:cs="Arial"/>
          <w:sz w:val="24"/>
          <w:szCs w:val="24"/>
        </w:rPr>
        <w:t>2%</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&lt;Refman&gt;&lt;Cite&gt;&lt;Author&gt;Robinson&lt;/Author&gt;&lt;Year&gt;2009&lt;/Year&gt;&lt;RecNum&gt;29&lt;/RecNum&gt;&lt;IDText&gt;Y-site compatibility of medications with parenteral nutrition&lt;/IDText&gt;&lt;MDL Ref_Type="Journal"&gt;&lt;Ref_Type&gt;Journal&lt;/Ref_Type&gt;&lt;Ref_ID&gt;29&lt;/Ref_ID&gt;&lt;Title_Primary&gt;Y-site compatibility of medications with parenteral nutrition&lt;/Title_Primary&gt;&lt;Authors_Primary&gt;Robinson,C.A.&lt;/Authors_Primary&gt;&lt;Authors_Primary&gt;Sawyer,J.E.&lt;/Authors_Primary&gt;&lt;Date_Primary&gt;2009/1&lt;/Date_Primary&gt;&lt;Keywords&gt;Parenteral Nutrition&lt;/Keywords&gt;&lt;Reprint&gt;Not in File&lt;/Reprint&gt;&lt;Start_Page&gt;48&lt;/Start_Page&gt;&lt;End_Page&gt;56&lt;/End_Page&gt;&lt;Periodical&gt;J.Pediatr.Pharmacol.Ther.&lt;/Periodical&gt;&lt;Volume&gt;14&lt;/Volume&gt;&lt;Issue&gt;1&lt;/Issue&gt;&lt;User_Def_1&gt;10.5863/1551-6776-14.1.48&lt;/User_Def_1&gt;&lt;User_Def_5&gt;PMC3461997&lt;/User_Def_5&gt;&lt;Misc_3&gt;10.5863/1551-6776-14.1.48 [doi]&lt;/Misc_3&gt;&lt;Address&gt;Clinical Associate Professor, Department of Pharmacy Practice and Administration, Ernest Mario School of Pharmacy, Rutgers University, Piscataway, New Jersey and Department of Pharmacy, Morristown Memorial Hospital, Morristown, New Jersey&lt;/Address&gt;&lt;Web_URL&gt;23055891&lt;/Web_URL&gt;&lt;ZZ_JournalStdAbbrev&gt;&lt;f name="System"&gt;J.Pediatr.Pharmacol.Ther.&lt;/f&gt;&lt;/ZZ_JournalStdAbbrev&gt;&lt;ZZ_WorkformID&gt;1&lt;/ZZ_WorkformID&gt;&lt;/MDL&gt;&lt;/Cite&gt;&lt;/Refman&gt;</w:instrText>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[106]</w:t>
      </w:r>
      <w:r w:rsidR="00D73808" w:rsidRPr="00926441">
        <w:rPr>
          <w:rFonts w:ascii="Book Antiqua" w:hAnsi="Book Antiqua" w:cs="Arial"/>
          <w:sz w:val="24"/>
          <w:szCs w:val="24"/>
        </w:rPr>
        <w:fldChar w:fldCharType="end"/>
      </w:r>
      <w:r w:rsidR="00B12A78" w:rsidRPr="00926441">
        <w:rPr>
          <w:rFonts w:ascii="Book Antiqua" w:hAnsi="Book Antiqua" w:cs="Arial"/>
          <w:sz w:val="24"/>
          <w:szCs w:val="24"/>
        </w:rPr>
        <w:t>.</w:t>
      </w:r>
      <w:r w:rsidR="007872F4" w:rsidRPr="00926441">
        <w:rPr>
          <w:rFonts w:ascii="Book Antiqua" w:hAnsi="Book Antiqua" w:cs="Arial"/>
          <w:sz w:val="24"/>
          <w:szCs w:val="24"/>
        </w:rPr>
        <w:t xml:space="preserve"> </w:t>
      </w:r>
      <w:r w:rsidR="00E454B7" w:rsidRPr="00926441">
        <w:rPr>
          <w:rFonts w:ascii="Book Antiqua" w:hAnsi="Book Antiqua" w:cs="Arial"/>
          <w:sz w:val="24"/>
          <w:szCs w:val="24"/>
        </w:rPr>
        <w:t>A safer approach would prescribe</w:t>
      </w:r>
      <w:r w:rsidR="00AC0937" w:rsidRPr="00926441">
        <w:rPr>
          <w:rFonts w:ascii="Book Antiqua" w:hAnsi="Book Antiqua" w:cs="Arial"/>
          <w:sz w:val="24"/>
          <w:szCs w:val="24"/>
        </w:rPr>
        <w:t xml:space="preserve"> </w:t>
      </w:r>
      <w:r w:rsidR="00BD13A1" w:rsidRPr="00926441">
        <w:rPr>
          <w:rFonts w:ascii="Book Antiqua" w:hAnsi="Book Antiqua" w:cs="Arial"/>
          <w:sz w:val="24"/>
          <w:szCs w:val="24"/>
        </w:rPr>
        <w:t>i</w:t>
      </w:r>
      <w:r w:rsidR="00112047" w:rsidRPr="00926441">
        <w:rPr>
          <w:rFonts w:ascii="Book Antiqua" w:hAnsi="Book Antiqua" w:cs="Arial"/>
          <w:sz w:val="24"/>
          <w:szCs w:val="24"/>
        </w:rPr>
        <w:t>ntermittent infusion of therapeutic iron doses</w:t>
      </w:r>
      <w:r w:rsidR="00AC0937" w:rsidRPr="00926441">
        <w:rPr>
          <w:rFonts w:ascii="Book Antiqua" w:hAnsi="Book Antiqua" w:cs="Arial"/>
          <w:sz w:val="24"/>
          <w:szCs w:val="24"/>
        </w:rPr>
        <w:t>.</w:t>
      </w:r>
    </w:p>
    <w:p w14:paraId="36194E49" w14:textId="77777777" w:rsidR="00D55CD2" w:rsidRPr="00926441" w:rsidRDefault="00D55CD2" w:rsidP="00EE0BD6">
      <w:pPr>
        <w:spacing w:after="0" w:line="360" w:lineRule="auto"/>
        <w:jc w:val="both"/>
        <w:rPr>
          <w:rFonts w:ascii="Book Antiqua" w:hAnsi="Book Antiqua" w:cs="Arial"/>
          <w:sz w:val="24"/>
          <w:szCs w:val="24"/>
        </w:rPr>
      </w:pPr>
    </w:p>
    <w:p w14:paraId="03DD2010" w14:textId="53EED4D9" w:rsidR="00B6058D" w:rsidRPr="00926441" w:rsidRDefault="00B6058D" w:rsidP="00EE0BD6">
      <w:pPr>
        <w:spacing w:after="0" w:line="360" w:lineRule="auto"/>
        <w:jc w:val="both"/>
        <w:rPr>
          <w:rFonts w:ascii="Book Antiqua" w:hAnsi="Book Antiqua" w:cs="Arial"/>
          <w:b/>
          <w:i/>
          <w:sz w:val="24"/>
          <w:szCs w:val="24"/>
        </w:rPr>
      </w:pPr>
      <w:bookmarkStart w:id="33" w:name="_Toc378187492"/>
      <w:r w:rsidRPr="00926441">
        <w:rPr>
          <w:rFonts w:ascii="Book Antiqua" w:hAnsi="Book Antiqua" w:cs="Arial"/>
          <w:b/>
          <w:i/>
          <w:sz w:val="24"/>
          <w:szCs w:val="24"/>
        </w:rPr>
        <w:t>GI cancers</w:t>
      </w:r>
      <w:bookmarkEnd w:id="33"/>
    </w:p>
    <w:p w14:paraId="5523BB9C" w14:textId="3A544E69" w:rsidR="0054322B" w:rsidRPr="00926441" w:rsidRDefault="00092600" w:rsidP="00EE0BD6">
      <w:pPr>
        <w:spacing w:after="0" w:line="360" w:lineRule="auto"/>
        <w:jc w:val="both"/>
        <w:rPr>
          <w:rFonts w:ascii="Book Antiqua" w:hAnsi="Book Antiqua" w:cs="Arial"/>
          <w:sz w:val="24"/>
          <w:szCs w:val="24"/>
        </w:rPr>
      </w:pPr>
      <w:r w:rsidRPr="00926441">
        <w:rPr>
          <w:rFonts w:ascii="Book Antiqua" w:hAnsi="Book Antiqua" w:cs="Arial"/>
          <w:sz w:val="24"/>
          <w:szCs w:val="24"/>
        </w:rPr>
        <w:t>An</w:t>
      </w:r>
      <w:r w:rsidR="00367F48" w:rsidRPr="00926441">
        <w:rPr>
          <w:rFonts w:ascii="Book Antiqua" w:hAnsi="Book Antiqua" w:cs="Arial"/>
          <w:sz w:val="24"/>
          <w:szCs w:val="24"/>
        </w:rPr>
        <w:t>em</w:t>
      </w:r>
      <w:r w:rsidRPr="00926441">
        <w:rPr>
          <w:rFonts w:ascii="Book Antiqua" w:hAnsi="Book Antiqua" w:cs="Arial"/>
          <w:sz w:val="24"/>
          <w:szCs w:val="24"/>
        </w:rPr>
        <w:t>ia and IDA are common i</w:t>
      </w:r>
      <w:r w:rsidR="00251B08" w:rsidRPr="00926441">
        <w:rPr>
          <w:rFonts w:ascii="Book Antiqua" w:hAnsi="Book Antiqua" w:cs="Arial"/>
          <w:sz w:val="24"/>
          <w:szCs w:val="24"/>
        </w:rPr>
        <w:t xml:space="preserve">n patients with colorectal cancer (CRC), </w:t>
      </w:r>
      <w:r w:rsidRPr="00926441">
        <w:rPr>
          <w:rFonts w:ascii="Book Antiqua" w:hAnsi="Book Antiqua" w:cs="Arial"/>
          <w:sz w:val="24"/>
          <w:szCs w:val="24"/>
        </w:rPr>
        <w:t xml:space="preserve">with a prevalence of </w:t>
      </w:r>
      <w:r w:rsidR="00526475" w:rsidRPr="00926441">
        <w:rPr>
          <w:rFonts w:ascii="Book Antiqua" w:hAnsi="Book Antiqua" w:cs="Arial"/>
          <w:sz w:val="24"/>
          <w:szCs w:val="24"/>
        </w:rPr>
        <w:t>50</w:t>
      </w:r>
      <w:r w:rsidR="00702D29" w:rsidRPr="00926441">
        <w:rPr>
          <w:rFonts w:ascii="Book Antiqua" w:hAnsi="Book Antiqua" w:cs="Arial" w:hint="eastAsia"/>
          <w:sz w:val="24"/>
          <w:szCs w:val="24"/>
          <w:lang w:eastAsia="zh-CN"/>
        </w:rPr>
        <w:t>%</w:t>
      </w:r>
      <w:r w:rsidR="00BD5E44" w:rsidRPr="00926441">
        <w:rPr>
          <w:rFonts w:ascii="Book Antiqua" w:hAnsi="Book Antiqua" w:cs="Arial"/>
          <w:sz w:val="24"/>
          <w:szCs w:val="24"/>
        </w:rPr>
        <w:t>-</w:t>
      </w:r>
      <w:r w:rsidR="00526475" w:rsidRPr="00926441">
        <w:rPr>
          <w:rFonts w:ascii="Book Antiqua" w:hAnsi="Book Antiqua" w:cs="Arial"/>
          <w:sz w:val="24"/>
          <w:szCs w:val="24"/>
        </w:rPr>
        <w:t>60%</w:t>
      </w:r>
      <w:r w:rsidR="00D73808" w:rsidRPr="00926441">
        <w:rPr>
          <w:rFonts w:ascii="Book Antiqua" w:hAnsi="Book Antiqua" w:cs="Arial"/>
          <w:sz w:val="24"/>
          <w:szCs w:val="24"/>
        </w:rPr>
        <w:fldChar w:fldCharType="begin">
          <w:fldData xml:space="preserve">PFJlZm1hbj48Q2l0ZT48QXV0aG9yPkJlYWxlPC9BdXRob3I+PFllYXI+MjAwNTwvWWVhcj48UmVj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PFJlZm1hbj48Q2l0ZT48QXV0aG9yPkJlYWxlPC9BdXRob3I+PFllYXI+MjAwNTwvWWVhcj48UmVj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[107</w:t>
      </w:r>
      <w:r w:rsidR="00702D29" w:rsidRPr="00926441">
        <w:rPr>
          <w:rFonts w:ascii="Book Antiqua" w:hAnsi="Book Antiqua" w:cs="Arial" w:hint="eastAsia"/>
          <w:noProof/>
          <w:sz w:val="24"/>
          <w:szCs w:val="24"/>
          <w:vertAlign w:val="superscript"/>
          <w:lang w:eastAsia="zh-CN"/>
        </w:rPr>
        <w:t>-</w:t>
      </w:r>
      <w:r w:rsidR="009E3013" w:rsidRPr="00926441">
        <w:rPr>
          <w:rFonts w:ascii="Book Antiqua" w:hAnsi="Book Antiqua" w:cs="Arial"/>
          <w:noProof/>
          <w:sz w:val="24"/>
          <w:szCs w:val="24"/>
          <w:vertAlign w:val="superscript"/>
        </w:rPr>
        <w:t>111]</w:t>
      </w:r>
      <w:r w:rsidR="00D73808" w:rsidRPr="00926441">
        <w:rPr>
          <w:rFonts w:ascii="Book Antiqua" w:hAnsi="Book Antiqua" w:cs="Arial"/>
          <w:sz w:val="24"/>
          <w:szCs w:val="24"/>
        </w:rPr>
        <w:fldChar w:fldCharType="end"/>
      </w:r>
      <w:r w:rsidR="003C31D2" w:rsidRPr="00926441">
        <w:rPr>
          <w:rFonts w:ascii="Book Antiqua" w:hAnsi="Book Antiqua" w:cs="Arial"/>
          <w:sz w:val="24"/>
          <w:szCs w:val="24"/>
        </w:rPr>
        <w:t>.</w:t>
      </w:r>
      <w:r w:rsidR="003C31D2" w:rsidRPr="00926441" w:rsidDel="003C31D2">
        <w:rPr>
          <w:rFonts w:ascii="Book Antiqua" w:hAnsi="Book Antiqua" w:cs="Arial"/>
          <w:sz w:val="24"/>
          <w:szCs w:val="24"/>
        </w:rPr>
        <w:t xml:space="preserve"> </w:t>
      </w:r>
      <w:r w:rsidR="003C31D2" w:rsidRPr="00926441">
        <w:rPr>
          <w:rFonts w:ascii="Book Antiqua" w:hAnsi="Book Antiqua" w:cs="Arial"/>
          <w:sz w:val="24"/>
          <w:szCs w:val="24"/>
        </w:rPr>
        <w:t xml:space="preserve">Risk factors </w:t>
      </w:r>
      <w:r w:rsidR="00637B9E" w:rsidRPr="00926441">
        <w:rPr>
          <w:rFonts w:ascii="Book Antiqua" w:hAnsi="Book Antiqua" w:cs="Arial"/>
          <w:sz w:val="24"/>
          <w:szCs w:val="24"/>
        </w:rPr>
        <w:t>for</w:t>
      </w:r>
      <w:r w:rsidR="003C31D2" w:rsidRPr="00926441">
        <w:rPr>
          <w:rFonts w:ascii="Book Antiqua" w:hAnsi="Book Antiqua" w:cs="Arial"/>
          <w:sz w:val="24"/>
          <w:szCs w:val="24"/>
        </w:rPr>
        <w:t xml:space="preserve"> an</w:t>
      </w:r>
      <w:r w:rsidR="00367F48" w:rsidRPr="00926441">
        <w:rPr>
          <w:rFonts w:ascii="Book Antiqua" w:hAnsi="Book Antiqua" w:cs="Arial"/>
          <w:sz w:val="24"/>
          <w:szCs w:val="24"/>
        </w:rPr>
        <w:t>em</w:t>
      </w:r>
      <w:r w:rsidR="003C31D2" w:rsidRPr="00926441">
        <w:rPr>
          <w:rFonts w:ascii="Book Antiqua" w:hAnsi="Book Antiqua" w:cs="Arial"/>
          <w:sz w:val="24"/>
          <w:szCs w:val="24"/>
        </w:rPr>
        <w:t>ia in patients with CRC are g</w:t>
      </w:r>
      <w:r w:rsidR="00E50FDF" w:rsidRPr="00926441">
        <w:rPr>
          <w:rFonts w:ascii="Book Antiqua" w:hAnsi="Book Antiqua" w:cs="Arial"/>
          <w:sz w:val="24"/>
          <w:szCs w:val="24"/>
        </w:rPr>
        <w:t>reater tumor diameter</w:t>
      </w:r>
      <w:r w:rsidR="00B30194" w:rsidRPr="00926441">
        <w:rPr>
          <w:rFonts w:ascii="Book Antiqua" w:hAnsi="Book Antiqua" w:cs="Arial"/>
          <w:sz w:val="24"/>
          <w:szCs w:val="24"/>
        </w:rPr>
        <w:t xml:space="preserve"> and</w:t>
      </w:r>
      <w:r w:rsidR="00E50FDF" w:rsidRPr="00926441">
        <w:rPr>
          <w:rFonts w:ascii="Book Antiqua" w:hAnsi="Book Antiqua" w:cs="Arial"/>
          <w:sz w:val="24"/>
          <w:szCs w:val="24"/>
        </w:rPr>
        <w:t xml:space="preserve"> cancer</w:t>
      </w:r>
      <w:r w:rsidR="00D55CD2" w:rsidRPr="00926441">
        <w:rPr>
          <w:rFonts w:ascii="Book Antiqua" w:hAnsi="Book Antiqua" w:cs="Arial"/>
          <w:sz w:val="24"/>
          <w:szCs w:val="24"/>
        </w:rPr>
        <w:t xml:space="preserve"> </w:t>
      </w:r>
      <w:r w:rsidR="003C31D2" w:rsidRPr="00926441">
        <w:rPr>
          <w:rFonts w:ascii="Book Antiqua" w:hAnsi="Book Antiqua" w:cs="Arial"/>
          <w:sz w:val="24"/>
          <w:szCs w:val="24"/>
        </w:rPr>
        <w:t xml:space="preserve">in </w:t>
      </w:r>
      <w:r w:rsidR="00E50FDF" w:rsidRPr="00926441">
        <w:rPr>
          <w:rFonts w:ascii="Book Antiqua" w:hAnsi="Book Antiqua" w:cs="Arial"/>
          <w:sz w:val="24"/>
          <w:szCs w:val="24"/>
        </w:rPr>
        <w:t>the right side of the colon</w:t>
      </w:r>
      <w:r w:rsidR="00D73808" w:rsidRPr="00926441">
        <w:rPr>
          <w:rFonts w:ascii="Book Antiqua" w:hAnsi="Book Antiqua" w:cs="Arial"/>
          <w:sz w:val="24"/>
          <w:szCs w:val="24"/>
        </w:rPr>
        <w:fldChar w:fldCharType="begin">
          <w:fldData xml:space="preserve">PFJlZm1hbj48Q2l0ZT48QXV0aG9yPkhvPC9BdXRob3I+PFllYXI+MjAwODwvWWVhcj48UmVjTnVt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PFJlZm1hbj48Q2l0ZT48QXV0aG9yPkhvPC9BdXRob3I+PFllYXI+MjAwODwvWWVhcj48UmVjTnVt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[108,</w:t>
      </w:r>
      <w:r w:rsidR="009E3013" w:rsidRPr="00926441">
        <w:rPr>
          <w:rFonts w:ascii="Book Antiqua" w:hAnsi="Book Antiqua" w:cs="Arial"/>
          <w:noProof/>
          <w:sz w:val="24"/>
          <w:szCs w:val="24"/>
          <w:vertAlign w:val="superscript"/>
        </w:rPr>
        <w:t>112]</w:t>
      </w:r>
      <w:r w:rsidR="00D73808" w:rsidRPr="00926441">
        <w:rPr>
          <w:rFonts w:ascii="Book Antiqua" w:hAnsi="Book Antiqua" w:cs="Arial"/>
          <w:sz w:val="24"/>
          <w:szCs w:val="24"/>
        </w:rPr>
        <w:fldChar w:fldCharType="end"/>
      </w:r>
      <w:r w:rsidR="00E50FDF" w:rsidRPr="00926441">
        <w:rPr>
          <w:rFonts w:ascii="Book Antiqua" w:hAnsi="Book Antiqua" w:cs="Arial"/>
          <w:sz w:val="24"/>
          <w:szCs w:val="24"/>
        </w:rPr>
        <w:t>.</w:t>
      </w:r>
      <w:r w:rsidR="000D40AE" w:rsidRPr="00926441">
        <w:rPr>
          <w:rFonts w:ascii="Book Antiqua" w:hAnsi="Book Antiqua" w:cs="Arial"/>
          <w:sz w:val="24"/>
          <w:szCs w:val="24"/>
        </w:rPr>
        <w:t xml:space="preserve"> </w:t>
      </w:r>
      <w:r w:rsidR="00E50FDF" w:rsidRPr="00926441">
        <w:rPr>
          <w:rFonts w:ascii="Book Antiqua" w:hAnsi="Book Antiqua" w:cs="Arial"/>
          <w:sz w:val="24"/>
          <w:szCs w:val="24"/>
        </w:rPr>
        <w:t xml:space="preserve">CRC </w:t>
      </w:r>
      <w:r w:rsidR="00852527" w:rsidRPr="00926441">
        <w:rPr>
          <w:rFonts w:ascii="Book Antiqua" w:hAnsi="Book Antiqua" w:cs="Arial"/>
          <w:sz w:val="24"/>
          <w:szCs w:val="24"/>
        </w:rPr>
        <w:t>is</w:t>
      </w:r>
      <w:r w:rsidR="00E50FDF" w:rsidRPr="00926441">
        <w:rPr>
          <w:rFonts w:ascii="Book Antiqua" w:hAnsi="Book Antiqua" w:cs="Arial"/>
          <w:sz w:val="24"/>
          <w:szCs w:val="24"/>
        </w:rPr>
        <w:t xml:space="preserve"> a </w:t>
      </w:r>
      <w:r w:rsidR="00EE521F" w:rsidRPr="00926441">
        <w:rPr>
          <w:rFonts w:ascii="Book Antiqua" w:hAnsi="Book Antiqua" w:cs="Arial"/>
          <w:sz w:val="24"/>
          <w:szCs w:val="24"/>
        </w:rPr>
        <w:t xml:space="preserve">cause </w:t>
      </w:r>
      <w:r w:rsidR="00E50FDF" w:rsidRPr="00926441">
        <w:rPr>
          <w:rFonts w:ascii="Book Antiqua" w:hAnsi="Book Antiqua" w:cs="Arial"/>
          <w:sz w:val="24"/>
          <w:szCs w:val="24"/>
        </w:rPr>
        <w:t>of lower GI bleeding in 11 to 14% of cases</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&lt;Refman&gt;&lt;Cite&gt;&lt;Author&gt;Wilkins&lt;/Author&gt;&lt;Year&gt;2009&lt;/Year&gt;&lt;RecNum&gt;714&lt;/RecNum&gt;&lt;IDText&gt;Diverticular bleeding&lt;/IDText&gt;&lt;MDL Ref_Type="Journal"&gt;&lt;Ref_Type&gt;Journal&lt;/Ref_Type&gt;&lt;Ref_ID&gt;714&lt;/Ref_ID&gt;&lt;Title_Primary&gt;Diverticular bleeding&lt;/Title_Primary&gt;&lt;Authors_Primary&gt;Wilkins,T.&lt;/Authors_Primary&gt;&lt;Authors_Primary&gt;Baird,C.&lt;/Authors_Primary&gt;&lt;Authors_Primary&gt;Pearson,A.N.&lt;/Authors_Primary&gt;&lt;Authors_Primary&gt;Schade,R.R.&lt;/Authors_Primary&gt;&lt;Date_Primary&gt;2009/11/1&lt;/Date_Primary&gt;&lt;Keywords&gt;Angiography&lt;/Keywords&gt;&lt;Keywords&gt;blood&lt;/Keywords&gt;&lt;Keywords&gt;Blood Cells&lt;/Keywords&gt;&lt;Keywords&gt;Colonoscopy&lt;/Keywords&gt;&lt;Keywords&gt;Comorbidity&lt;/Keywords&gt;&lt;Keywords&gt;diagnosis&lt;/Keywords&gt;&lt;Keywords&gt;Diagnosis,Differential&lt;/Keywords&gt;&lt;Keywords&gt;Diverticulum,Colon&lt;/Keywords&gt;&lt;Keywords&gt;Gastrointestinal Hemorrhage&lt;/Keywords&gt;&lt;Keywords&gt;Hemorrhage&lt;/Keywords&gt;&lt;Keywords&gt;Humans&lt;/Keywords&gt;&lt;Keywords&gt;therapy&lt;/Keywords&gt;&lt;Reprint&gt;Not in File&lt;/Reprint&gt;&lt;Start_Page&gt;977&lt;/Start_Page&gt;&lt;End_Page&gt;983&lt;/End_Page&gt;&lt;Periodical&gt;Am.Fam.Physician&lt;/Periodical&gt;&lt;Volume&gt;80&lt;/Volume&gt;&lt;Issue&gt;9&lt;/Issue&gt;&lt;User_Def_1&gt;-&lt;/User_Def_1&gt;&lt;Address&gt;Medical College of Georgia, Augusta, GA 30912, USA. twilkins@mcg.edu&lt;/Address&gt;&lt;Web_URL&gt;19873964&lt;/Web_URL&gt;&lt;ZZ_JournalStdAbbrev&gt;&lt;f name="System"&gt;Am.Fam.Physician&lt;/f&gt;&lt;/ZZ_JournalStdAbbrev&gt;&lt;ZZ_WorkformID&gt;1&lt;/ZZ_WorkformID&gt;&lt;/MDL&gt;&lt;/Cite&gt;&lt;/Refman&gt;</w:instrText>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[113]</w:t>
      </w:r>
      <w:r w:rsidR="00D73808" w:rsidRPr="00926441">
        <w:rPr>
          <w:rFonts w:ascii="Book Antiqua" w:hAnsi="Book Antiqua" w:cs="Arial"/>
          <w:sz w:val="24"/>
          <w:szCs w:val="24"/>
        </w:rPr>
        <w:fldChar w:fldCharType="end"/>
      </w:r>
      <w:r w:rsidR="00852527" w:rsidRPr="00926441">
        <w:rPr>
          <w:rFonts w:ascii="Book Antiqua" w:hAnsi="Book Antiqua" w:cs="Arial"/>
          <w:sz w:val="24"/>
          <w:szCs w:val="24"/>
        </w:rPr>
        <w:t xml:space="preserve">, and </w:t>
      </w:r>
      <w:r w:rsidR="000740B1" w:rsidRPr="00926441">
        <w:rPr>
          <w:rFonts w:ascii="Book Antiqua" w:hAnsi="Book Antiqua" w:cs="Arial"/>
          <w:sz w:val="24"/>
          <w:szCs w:val="24"/>
        </w:rPr>
        <w:t xml:space="preserve">malignant polyps are associated with greater </w:t>
      </w:r>
      <w:r w:rsidR="00D10E89" w:rsidRPr="00926441">
        <w:rPr>
          <w:rFonts w:ascii="Book Antiqua" w:hAnsi="Book Antiqua" w:cs="Arial"/>
          <w:sz w:val="24"/>
          <w:szCs w:val="24"/>
        </w:rPr>
        <w:t xml:space="preserve">blood </w:t>
      </w:r>
      <w:r w:rsidR="000740B1" w:rsidRPr="00926441">
        <w:rPr>
          <w:rFonts w:ascii="Book Antiqua" w:hAnsi="Book Antiqua" w:cs="Arial"/>
          <w:sz w:val="24"/>
          <w:szCs w:val="24"/>
        </w:rPr>
        <w:t xml:space="preserve">loss and more frequent occurrence of IDA </w:t>
      </w:r>
      <w:r w:rsidR="0054322B" w:rsidRPr="00926441">
        <w:rPr>
          <w:rFonts w:ascii="Book Antiqua" w:hAnsi="Book Antiqua" w:cs="Arial"/>
          <w:sz w:val="24"/>
          <w:szCs w:val="24"/>
        </w:rPr>
        <w:t>than benign polyps</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&lt;Refman&gt;&lt;Cite&gt;&lt;Author&gt;Cappell&lt;/Author&gt;&lt;Year&gt;2005&lt;/Year&gt;&lt;RecNum&gt;716&lt;/RecNum&gt;&lt;IDText&gt;The pathophysiology, clinical presentation, and diagnosis of colon cancer and adenomatous polyps&lt;/IDText&gt;&lt;MDL Ref_Type="Journal"&gt;&lt;Ref_Type&gt;Journal&lt;/Ref_Type&gt;&lt;Ref_ID&gt;716&lt;/Ref_ID&gt;&lt;Title_Primary&gt;The pathophysiology, clinical presentation, and diagnosis of colon cancer and adenomatous polyps&lt;/Title_Primary&gt;&lt;Authors_Primary&gt;Cappell,M.S.&lt;/Authors_Primary&gt;&lt;Date_Primary&gt;2005/1&lt;/Date_Primary&gt;&lt;Keywords&gt;Adenomatous Polyps&lt;/Keywords&gt;&lt;Keywords&gt;Cancer&lt;/Keywords&gt;&lt;Keywords&gt;Colonic Neoplasms&lt;/Keywords&gt;&lt;Keywords&gt;Colonoscopy&lt;/Keywords&gt;&lt;Keywords&gt;diagnosis&lt;/Keywords&gt;&lt;Keywords&gt;Gastroenterology&lt;/Keywords&gt;&lt;Keywords&gt;genetics&lt;/Keywords&gt;&lt;Keywords&gt;Humans&lt;/Keywords&gt;&lt;Keywords&gt;Mass Screening&lt;/Keywords&gt;&lt;Keywords&gt;mortality&lt;/Keywords&gt;&lt;Keywords&gt;physiopathology&lt;/Keywords&gt;&lt;Keywords&gt;prevention &amp;amp; control&lt;/Keywords&gt;&lt;Reprint&gt;Not in File&lt;/Reprint&gt;&lt;Start_Page&gt;1&lt;/Start_Page&gt;&lt;End_Page&gt;42, vii&lt;/End_Page&gt;&lt;Periodical&gt;Med.Clin.North Am.&lt;/Periodical&gt;&lt;Volume&gt;89&lt;/Volume&gt;&lt;Issue&gt;1&lt;/Issue&gt;&lt;User_Def_1&gt;10.1016/j.mcna.2004.08.011&lt;/User_Def_1&gt;&lt;Misc_3&gt;S0025-7125(04)00133-6 [pii];10.1016/j.mcna.2004.08.011 [doi]&lt;/Misc_3&gt;&lt;Address&gt;Division of Gastroenterology, Department of Medicine, Albert Einstein Medical Center, 5501 Old York Road, Philadelphia, PA 19141-3098, USA. mscappell@yahoo.com&lt;/Address&gt;&lt;Web_URL&gt;15527807&lt;/Web_URL&gt;&lt;ZZ_JournalStdAbbrev&gt;&lt;f name="System"&gt;Med.Clin.North Am.&lt;/f&gt;&lt;/ZZ_JournalStdAbbrev&gt;&lt;ZZ_WorkformID&gt;1&lt;/ZZ_WorkformID&gt;&lt;/MDL&gt;&lt;/Cite&gt;&lt;/Refman&gt;</w:instrText>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[114]</w:t>
      </w:r>
      <w:r w:rsidR="00D73808" w:rsidRPr="00926441">
        <w:rPr>
          <w:rFonts w:ascii="Book Antiqua" w:hAnsi="Book Antiqua" w:cs="Arial"/>
          <w:sz w:val="24"/>
          <w:szCs w:val="24"/>
        </w:rPr>
        <w:fldChar w:fldCharType="end"/>
      </w:r>
      <w:r w:rsidR="0054322B" w:rsidRPr="00926441">
        <w:rPr>
          <w:rFonts w:ascii="Book Antiqua" w:hAnsi="Book Antiqua" w:cs="Arial"/>
          <w:sz w:val="24"/>
          <w:szCs w:val="24"/>
        </w:rPr>
        <w:t>.</w:t>
      </w:r>
      <w:r w:rsidR="001C3661" w:rsidRPr="00926441">
        <w:rPr>
          <w:rFonts w:ascii="Book Antiqua" w:hAnsi="Book Antiqua" w:cs="Arial"/>
          <w:sz w:val="24"/>
          <w:szCs w:val="24"/>
        </w:rPr>
        <w:t xml:space="preserve"> </w:t>
      </w:r>
    </w:p>
    <w:p w14:paraId="56E1398B" w14:textId="59E97E07" w:rsidR="001C3661" w:rsidRPr="00926441" w:rsidRDefault="001C3661"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An</w:t>
      </w:r>
      <w:r w:rsidR="00367F48" w:rsidRPr="00926441">
        <w:rPr>
          <w:rFonts w:ascii="Book Antiqua" w:hAnsi="Book Antiqua" w:cs="Arial"/>
          <w:sz w:val="24"/>
          <w:szCs w:val="24"/>
        </w:rPr>
        <w:t>em</w:t>
      </w:r>
      <w:r w:rsidRPr="00926441">
        <w:rPr>
          <w:rFonts w:ascii="Book Antiqua" w:hAnsi="Book Antiqua" w:cs="Arial"/>
          <w:sz w:val="24"/>
          <w:szCs w:val="24"/>
        </w:rPr>
        <w:t>ia has also been described in the context of gastrointestinal stromal tumors (GIST), which are frequently associated with acute or chronic bleeding</w:t>
      </w:r>
      <w:r w:rsidR="00D73808" w:rsidRPr="00926441">
        <w:rPr>
          <w:rFonts w:ascii="Book Antiqua" w:hAnsi="Book Antiqua" w:cs="Arial"/>
          <w:sz w:val="24"/>
          <w:szCs w:val="24"/>
        </w:rPr>
        <w:fldChar w:fldCharType="begin">
          <w:fldData xml:space="preserve">PFJlZm1hbj48Q2l0ZT48QXV0aG9yPkp1ZHNvbjwvQXV0aG9yPjxZZWFyPjIwMDc8L1llYXI+PFJl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PFJlZm1hbj48Q2l0ZT48QXV0aG9yPkp1ZHNvbjwvQXV0aG9yPjxZZWFyPjIwMDc8L1llYXI+PFJl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[115,</w:t>
      </w:r>
      <w:r w:rsidR="009E3013" w:rsidRPr="00926441">
        <w:rPr>
          <w:rFonts w:ascii="Book Antiqua" w:hAnsi="Book Antiqua" w:cs="Arial"/>
          <w:noProof/>
          <w:sz w:val="24"/>
          <w:szCs w:val="24"/>
          <w:vertAlign w:val="superscript"/>
        </w:rPr>
        <w:t>116]</w:t>
      </w:r>
      <w:r w:rsidR="00D73808" w:rsidRPr="00926441">
        <w:rPr>
          <w:rFonts w:ascii="Book Antiqua" w:hAnsi="Book Antiqua" w:cs="Arial"/>
          <w:sz w:val="24"/>
          <w:szCs w:val="24"/>
        </w:rPr>
        <w:fldChar w:fldCharType="end"/>
      </w:r>
      <w:r w:rsidRPr="00926441">
        <w:rPr>
          <w:rFonts w:ascii="Book Antiqua" w:hAnsi="Book Antiqua" w:cs="Arial"/>
          <w:sz w:val="24"/>
          <w:szCs w:val="24"/>
        </w:rPr>
        <w:t>. In pediatric GIST, an</w:t>
      </w:r>
      <w:r w:rsidR="00367F48" w:rsidRPr="00926441">
        <w:rPr>
          <w:rFonts w:ascii="Book Antiqua" w:hAnsi="Book Antiqua" w:cs="Arial"/>
          <w:sz w:val="24"/>
          <w:szCs w:val="24"/>
        </w:rPr>
        <w:t>em</w:t>
      </w:r>
      <w:r w:rsidRPr="00926441">
        <w:rPr>
          <w:rFonts w:ascii="Book Antiqua" w:hAnsi="Book Antiqua" w:cs="Arial"/>
          <w:sz w:val="24"/>
          <w:szCs w:val="24"/>
        </w:rPr>
        <w:t xml:space="preserve">ia is the most frequent clinical finding </w:t>
      </w:r>
      <w:r w:rsidR="00253871" w:rsidRPr="00926441">
        <w:rPr>
          <w:rFonts w:ascii="Book Antiqua" w:hAnsi="Book Antiqua" w:cs="Arial"/>
          <w:sz w:val="24"/>
          <w:szCs w:val="24"/>
        </w:rPr>
        <w:t>(86% with symptomatic an</w:t>
      </w:r>
      <w:r w:rsidR="00367F48" w:rsidRPr="00926441">
        <w:rPr>
          <w:rFonts w:ascii="Book Antiqua" w:hAnsi="Book Antiqua" w:cs="Arial"/>
          <w:sz w:val="24"/>
          <w:szCs w:val="24"/>
        </w:rPr>
        <w:t>em</w:t>
      </w:r>
      <w:r w:rsidR="00253871" w:rsidRPr="00926441">
        <w:rPr>
          <w:rFonts w:ascii="Book Antiqua" w:hAnsi="Book Antiqua" w:cs="Arial"/>
          <w:sz w:val="24"/>
          <w:szCs w:val="24"/>
        </w:rPr>
        <w:t>ia)</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&lt;Refman&gt;&lt;Cite&gt;&lt;Author&gt;Kaemmer&lt;/Author&gt;&lt;Year&gt;2009&lt;/Year&gt;&lt;RecNum&gt;3827&lt;/RecNum&gt;&lt;IDText&gt;The Gist of literature on pediatric GIST: review of clinical presentation&lt;/IDText&gt;&lt;MDL Ref_Type="Journal"&gt;&lt;Ref_Type&gt;Journal&lt;/Ref_Type&gt;&lt;Ref_ID&gt;3827&lt;/Ref_ID&gt;&lt;Title_Primary&gt;The Gist of literature on pediatric GIST: review of clinical presentation&lt;/Title_Primary&gt;&lt;Authors_Primary&gt;Kaemmer,D.A.&lt;/Authors_Primary&gt;&lt;Authors_Primary&gt;Otto,J.&lt;/Authors_Primary&gt;&lt;Authors_Primary&gt;Lassay,L.&lt;/Authors_Primary&gt;&lt;Authors_Primary&gt;Steinau,G.&lt;/Authors_Primary&gt;&lt;Authors_Primary&gt;Klink,C.&lt;/Authors_Primary&gt;&lt;Authors_Primary&gt;Junge,K.&lt;/Authors_Primary&gt;&lt;Authors_Primary&gt;Klinge,U.&lt;/Authors_Primary&gt;&lt;Authors_Primary&gt;Schumpelick,V.&lt;/Authors_Primary&gt;&lt;Date_Primary&gt;2009/2&lt;/Date_Primary&gt;&lt;Keywords&gt;Abdominal Pain&lt;/Keywords&gt;&lt;Keywords&gt;Adult&lt;/Keywords&gt;&lt;Keywords&gt;analysis&lt;/Keywords&gt;&lt;Keywords&gt;Anemia&lt;/Keywords&gt;&lt;Keywords&gt;Child&lt;/Keywords&gt;&lt;Keywords&gt;diagnosis&lt;/Keywords&gt;&lt;Keywords&gt;Disease&lt;/Keywords&gt;&lt;Keywords&gt;epidemiology&lt;/Keywords&gt;&lt;Keywords&gt;Female&lt;/Keywords&gt;&lt;Keywords&gt;Gastrointestinal Stromal Tumors&lt;/Keywords&gt;&lt;Keywords&gt;Germany&lt;/Keywords&gt;&lt;Keywords&gt;Health&lt;/Keywords&gt;&lt;Keywords&gt;Humans&lt;/Keywords&gt;&lt;Keywords&gt;Incidence&lt;/Keywords&gt;&lt;Keywords&gt;Medline&lt;/Keywords&gt;&lt;Keywords&gt;methods&lt;/Keywords&gt;&lt;Keywords&gt;Pain&lt;/Keywords&gt;&lt;Keywords&gt;pathology&lt;/Keywords&gt;&lt;Keywords&gt;Proto-Oncogene Proteins c-kit&lt;/Keywords&gt;&lt;Keywords&gt;Sex Factors&lt;/Keywords&gt;&lt;Keywords&gt;surgery&lt;/Keywords&gt;&lt;Keywords&gt;therapy&lt;/Keywords&gt;&lt;Keywords&gt;Vomiting&lt;/Keywords&gt;&lt;Reprint&gt;Not in File&lt;/Reprint&gt;&lt;Start_Page&gt;108&lt;/Start_Page&gt;&lt;End_Page&gt;112&lt;/End_Page&gt;&lt;Periodical&gt;J.Pediatr.Hematol.Oncol.&lt;/Periodical&gt;&lt;Volume&gt;31&lt;/Volume&gt;&lt;Issue&gt;2&lt;/Issue&gt;&lt;User_Def_1&gt;10.1097/MPH.0b013e3181923cd8&lt;/User_Def_1&gt;&lt;Misc_3&gt;10.1097/MPH.0b013e3181923cd8 [doi];00043426-200902000-00006 [pii]&lt;/Misc_3&gt;&lt;Address&gt;Medical Faculty, Department of Surgery, Rheinish-Westphalian Technical University, Aachen, Germany. dkaemmer@ukaachen.de&lt;/Address&gt;&lt;Web_URL&gt;19194193&lt;/Web_URL&gt;&lt;ZZ_JournalStdAbbrev&gt;&lt;f name="System"&gt;J.Pediatr.Hematol.Oncol.&lt;/f&gt;&lt;/ZZ_JournalStdAbbrev&gt;&lt;ZZ_WorkformID&gt;1&lt;/ZZ_WorkformID&gt;&lt;/MDL&gt;&lt;/Cite&gt;&lt;/Refman&gt;</w:instrText>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[117]</w:t>
      </w:r>
      <w:r w:rsidR="00D73808" w:rsidRPr="00926441">
        <w:rPr>
          <w:rFonts w:ascii="Book Antiqua" w:hAnsi="Book Antiqua" w:cs="Arial"/>
          <w:sz w:val="24"/>
          <w:szCs w:val="24"/>
        </w:rPr>
        <w:fldChar w:fldCharType="end"/>
      </w:r>
      <w:r w:rsidR="00253871" w:rsidRPr="00926441">
        <w:rPr>
          <w:rFonts w:ascii="Book Antiqua" w:hAnsi="Book Antiqua" w:cs="Arial"/>
          <w:sz w:val="24"/>
          <w:szCs w:val="24"/>
        </w:rPr>
        <w:t xml:space="preserve">. </w:t>
      </w:r>
      <w:r w:rsidRPr="00926441">
        <w:rPr>
          <w:rFonts w:ascii="Book Antiqua" w:hAnsi="Book Antiqua" w:cs="Arial"/>
          <w:sz w:val="24"/>
          <w:szCs w:val="24"/>
        </w:rPr>
        <w:t>Notably, an</w:t>
      </w:r>
      <w:r w:rsidR="00367F48" w:rsidRPr="00926441">
        <w:rPr>
          <w:rFonts w:ascii="Book Antiqua" w:hAnsi="Book Antiqua" w:cs="Arial"/>
          <w:sz w:val="24"/>
          <w:szCs w:val="24"/>
        </w:rPr>
        <w:t>em</w:t>
      </w:r>
      <w:r w:rsidRPr="00926441">
        <w:rPr>
          <w:rFonts w:ascii="Book Antiqua" w:hAnsi="Book Antiqua" w:cs="Arial"/>
          <w:sz w:val="24"/>
          <w:szCs w:val="24"/>
        </w:rPr>
        <w:t>ia is also one of the most frequent side effects of imatinib, the standard treatment for advanced/metastatic GIST, including small bowel cancers</w:t>
      </w:r>
      <w:r w:rsidR="00D73808" w:rsidRPr="00926441">
        <w:rPr>
          <w:rFonts w:ascii="Book Antiqua" w:hAnsi="Book Antiqua" w:cs="Arial"/>
          <w:sz w:val="24"/>
          <w:szCs w:val="24"/>
        </w:rPr>
        <w:fldChar w:fldCharType="begin">
          <w:fldData xml:space="preserve">PFJlZm1hbj48Q2l0ZT48QXV0aG9yPkR1ZmZhdWQ8L0F1dGhvcj48WWVhcj4yMDEyPC9ZZWFyPjxS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PFJlZm1hbj48Q2l0ZT48QXV0aG9yPkR1ZmZhdWQ8L0F1dGhvcj48WWVhcj4yMDEyPC9ZZWFyPjxS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[118,</w:t>
      </w:r>
      <w:r w:rsidR="009E3013" w:rsidRPr="00926441">
        <w:rPr>
          <w:rFonts w:ascii="Book Antiqua" w:hAnsi="Book Antiqua" w:cs="Arial"/>
          <w:noProof/>
          <w:sz w:val="24"/>
          <w:szCs w:val="24"/>
          <w:vertAlign w:val="superscript"/>
        </w:rPr>
        <w:t>119]</w:t>
      </w:r>
      <w:r w:rsidR="00D73808" w:rsidRPr="00926441">
        <w:rPr>
          <w:rFonts w:ascii="Book Antiqua" w:hAnsi="Book Antiqua" w:cs="Arial"/>
          <w:sz w:val="24"/>
          <w:szCs w:val="24"/>
        </w:rPr>
        <w:fldChar w:fldCharType="end"/>
      </w:r>
      <w:r w:rsidRPr="00926441">
        <w:rPr>
          <w:rFonts w:ascii="Book Antiqua" w:hAnsi="Book Antiqua" w:cs="Arial"/>
          <w:sz w:val="24"/>
          <w:szCs w:val="24"/>
        </w:rPr>
        <w:t xml:space="preserve">. </w:t>
      </w:r>
      <w:r w:rsidR="00A93D7B" w:rsidRPr="00926441">
        <w:rPr>
          <w:rFonts w:ascii="Book Antiqua" w:hAnsi="Book Antiqua" w:cs="Arial"/>
          <w:sz w:val="24"/>
          <w:szCs w:val="24"/>
        </w:rPr>
        <w:t>In addition to IDA, other</w:t>
      </w:r>
      <w:r w:rsidR="00ED27C5" w:rsidRPr="00926441">
        <w:rPr>
          <w:rFonts w:ascii="Book Antiqua" w:hAnsi="Book Antiqua" w:cs="Arial"/>
          <w:sz w:val="24"/>
          <w:szCs w:val="24"/>
        </w:rPr>
        <w:t xml:space="preserve"> s</w:t>
      </w:r>
      <w:r w:rsidRPr="00926441">
        <w:rPr>
          <w:rFonts w:ascii="Book Antiqua" w:hAnsi="Book Antiqua" w:cs="Arial"/>
          <w:sz w:val="24"/>
          <w:szCs w:val="24"/>
        </w:rPr>
        <w:t xml:space="preserve">pecific forms </w:t>
      </w:r>
      <w:r w:rsidR="00962579" w:rsidRPr="00926441">
        <w:rPr>
          <w:rFonts w:ascii="Book Antiqua" w:hAnsi="Book Antiqua" w:cs="Arial"/>
          <w:sz w:val="24"/>
          <w:szCs w:val="24"/>
        </w:rPr>
        <w:t>of an</w:t>
      </w:r>
      <w:r w:rsidR="00367F48" w:rsidRPr="00926441">
        <w:rPr>
          <w:rFonts w:ascii="Book Antiqua" w:hAnsi="Book Antiqua" w:cs="Arial"/>
          <w:sz w:val="24"/>
          <w:szCs w:val="24"/>
        </w:rPr>
        <w:t>em</w:t>
      </w:r>
      <w:r w:rsidR="00962579" w:rsidRPr="00926441">
        <w:rPr>
          <w:rFonts w:ascii="Book Antiqua" w:hAnsi="Book Antiqua" w:cs="Arial"/>
          <w:sz w:val="24"/>
          <w:szCs w:val="24"/>
        </w:rPr>
        <w:t xml:space="preserve">ia </w:t>
      </w:r>
      <w:r w:rsidRPr="00926441">
        <w:rPr>
          <w:rFonts w:ascii="Book Antiqua" w:hAnsi="Book Antiqua" w:cs="Arial"/>
          <w:sz w:val="24"/>
          <w:szCs w:val="24"/>
        </w:rPr>
        <w:t>such as pernicious an</w:t>
      </w:r>
      <w:r w:rsidR="00367F48" w:rsidRPr="00926441">
        <w:rPr>
          <w:rFonts w:ascii="Book Antiqua" w:hAnsi="Book Antiqua" w:cs="Arial"/>
          <w:sz w:val="24"/>
          <w:szCs w:val="24"/>
        </w:rPr>
        <w:t>em</w:t>
      </w:r>
      <w:r w:rsidRPr="00926441">
        <w:rPr>
          <w:rFonts w:ascii="Book Antiqua" w:hAnsi="Book Antiqua" w:cs="Arial"/>
          <w:sz w:val="24"/>
          <w:szCs w:val="24"/>
        </w:rPr>
        <w:t>ia and Fanconi an</w:t>
      </w:r>
      <w:r w:rsidR="00367F48" w:rsidRPr="00926441">
        <w:rPr>
          <w:rFonts w:ascii="Book Antiqua" w:hAnsi="Book Antiqua" w:cs="Arial"/>
          <w:sz w:val="24"/>
          <w:szCs w:val="24"/>
        </w:rPr>
        <w:t>em</w:t>
      </w:r>
      <w:r w:rsidRPr="00926441">
        <w:rPr>
          <w:rFonts w:ascii="Book Antiqua" w:hAnsi="Book Antiqua" w:cs="Arial"/>
          <w:sz w:val="24"/>
          <w:szCs w:val="24"/>
        </w:rPr>
        <w:t xml:space="preserve">ia </w:t>
      </w:r>
      <w:r w:rsidR="009F0E9D" w:rsidRPr="00926441">
        <w:rPr>
          <w:rFonts w:ascii="Book Antiqua" w:hAnsi="Book Antiqua" w:cs="Arial"/>
          <w:sz w:val="24"/>
          <w:szCs w:val="24"/>
        </w:rPr>
        <w:t>are</w:t>
      </w:r>
      <w:r w:rsidRPr="00926441">
        <w:rPr>
          <w:rFonts w:ascii="Book Antiqua" w:hAnsi="Book Antiqua" w:cs="Arial"/>
          <w:sz w:val="24"/>
          <w:szCs w:val="24"/>
        </w:rPr>
        <w:t xml:space="preserve"> also increased in</w:t>
      </w:r>
      <w:r w:rsidR="00ED27C5" w:rsidRPr="00926441">
        <w:rPr>
          <w:rFonts w:ascii="Book Antiqua" w:hAnsi="Book Antiqua" w:cs="Arial"/>
          <w:sz w:val="24"/>
          <w:szCs w:val="24"/>
        </w:rPr>
        <w:t xml:space="preserve"> patients with gastric cancers (6.8-fold relative risk of pernicious an</w:t>
      </w:r>
      <w:r w:rsidR="00367F48" w:rsidRPr="00926441">
        <w:rPr>
          <w:rFonts w:ascii="Book Antiqua" w:hAnsi="Book Antiqua" w:cs="Arial"/>
          <w:sz w:val="24"/>
          <w:szCs w:val="24"/>
        </w:rPr>
        <w:t>em</w:t>
      </w:r>
      <w:r w:rsidR="00ED27C5" w:rsidRPr="00926441">
        <w:rPr>
          <w:rFonts w:ascii="Book Antiqua" w:hAnsi="Book Antiqua" w:cs="Arial"/>
          <w:sz w:val="24"/>
          <w:szCs w:val="24"/>
        </w:rPr>
        <w:t>ia)</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&lt;Refman&gt;&lt;Cite&gt;&lt;Author&gt;Vannella&lt;/Author&gt;&lt;Year&gt;2013&lt;/Year&gt;&lt;RecNum&gt;3829&lt;/RecNum&gt;&lt;IDText&gt;Systematic review: gastric cancer incidence in pernicious anaemia&lt;/IDText&gt;&lt;MDL Ref_Type="Journal"&gt;&lt;Ref_Type&gt;Journal&lt;/Ref_Type&gt;&lt;Ref_ID&gt;3829&lt;/Ref_ID&gt;&lt;Title_Primary&gt;Systematic review: gastric cancer incidence in pernicious anaemia&lt;/Title_Primary&gt;&lt;Authors_Primary&gt;Vannella,L.&lt;/Authors_Primary&gt;&lt;Authors_Primary&gt;Lahner,E.&lt;/Authors_Primary&gt;&lt;Authors_Primary&gt;Osborn,J.&lt;/Authors_Primary&gt;&lt;Authors_Primary&gt;Annibale,B.&lt;/Authors_Primary&gt;&lt;Date_Primary&gt;2013/2&lt;/Date_Primary&gt;&lt;Keywords&gt;Anaemia&lt;/Keywords&gt;&lt;Keywords&gt;Anemia,Pernicious&lt;/Keywords&gt;&lt;Keywords&gt;Cancer&lt;/Keywords&gt;&lt;Keywords&gt;complications&lt;/Keywords&gt;&lt;Keywords&gt;Disease&lt;/Keywords&gt;&lt;Keywords&gt;etiology&lt;/Keywords&gt;&lt;Keywords&gt;Gastroscopy&lt;/Keywords&gt;&lt;Keywords&gt;Humans&lt;/Keywords&gt;&lt;Keywords&gt;Incidence&lt;/Keywords&gt;&lt;Keywords&gt;methods&lt;/Keywords&gt;&lt;Keywords&gt;Risk&lt;/Keywords&gt;&lt;Keywords&gt;Risk Factors&lt;/Keywords&gt;&lt;Keywords&gt;Stomach Neoplasms&lt;/Keywords&gt;&lt;Reprint&gt;Not in File&lt;/Reprint&gt;&lt;Start_Page&gt;375&lt;/Start_Page&gt;&lt;End_Page&gt;382&lt;/End_Page&gt;&lt;Periodical&gt;Aliment.Pharmacol.Ther.&lt;/Periodical&gt;&lt;Volume&gt;37&lt;/Volume&gt;&lt;Issue&gt;4&lt;/Issue&gt;&lt;User_Def_1&gt;10.1111/apt.12177&lt;/User_Def_1&gt;&lt;Misc_3&gt;10.1111/apt.12177 [doi]&lt;/Misc_3&gt;&lt;Address&gt;Dipartimento Medico-Chirurgico di Scienze Cliniche, Tecnobiomediche e Medicina Traslazionale, Sant&amp;apos;Andrea Hospital, School of Medicine, University Sapienza, Rome, Italy&lt;/Address&gt;&lt;Web_URL&gt;23216458&lt;/Web_URL&gt;&lt;ZZ_JournalStdAbbrev&gt;&lt;f name="System"&gt;Aliment.Pharmacol.Ther.&lt;/f&gt;&lt;/ZZ_JournalStdAbbrev&gt;&lt;ZZ_WorkformID&gt;1&lt;/ZZ_WorkformID&gt;&lt;/MDL&gt;&lt;/Cite&gt;&lt;/Refman&gt;</w:instrText>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[120]</w:t>
      </w:r>
      <w:r w:rsidR="00D73808" w:rsidRPr="00926441">
        <w:rPr>
          <w:rFonts w:ascii="Book Antiqua" w:hAnsi="Book Antiqua" w:cs="Arial"/>
          <w:sz w:val="24"/>
          <w:szCs w:val="24"/>
        </w:rPr>
        <w:fldChar w:fldCharType="end"/>
      </w:r>
      <w:r w:rsidR="006E4685" w:rsidRPr="00926441">
        <w:rPr>
          <w:rFonts w:ascii="Book Antiqua" w:hAnsi="Book Antiqua" w:cs="Arial"/>
          <w:sz w:val="24"/>
          <w:szCs w:val="24"/>
        </w:rPr>
        <w:t>, small bowel malignancies</w:t>
      </w:r>
      <w:r w:rsidR="00D73808" w:rsidRPr="00926441">
        <w:rPr>
          <w:rFonts w:ascii="Book Antiqua" w:hAnsi="Book Antiqua" w:cs="Arial"/>
          <w:sz w:val="24"/>
          <w:szCs w:val="24"/>
        </w:rPr>
        <w:fldChar w:fldCharType="begin">
          <w:fldData xml:space="preserve">PFJlZm1hbj48Q2l0ZT48QXV0aG9yPk5ha2F0YW5pPC9BdXRob3I+PFllYXI+MjAxMjwvWWVhcj48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PFJlZm1hbj48Q2l0ZT48QXV0aG9yPk5ha2F0YW5pPC9BdXRob3I+PFllYXI+MjAxMjwvWWVhcj48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[121]</w:t>
      </w:r>
      <w:r w:rsidR="00D73808" w:rsidRPr="00926441">
        <w:rPr>
          <w:rFonts w:ascii="Book Antiqua" w:hAnsi="Book Antiqua" w:cs="Arial"/>
          <w:sz w:val="24"/>
          <w:szCs w:val="24"/>
        </w:rPr>
        <w:fldChar w:fldCharType="end"/>
      </w:r>
      <w:r w:rsidR="006E4685" w:rsidRPr="00926441">
        <w:rPr>
          <w:rFonts w:ascii="Book Antiqua" w:hAnsi="Book Antiqua" w:cs="Arial"/>
          <w:sz w:val="24"/>
          <w:szCs w:val="24"/>
        </w:rPr>
        <w:t xml:space="preserve"> </w:t>
      </w:r>
      <w:r w:rsidR="00D57B56" w:rsidRPr="00926441">
        <w:rPr>
          <w:rFonts w:ascii="Book Antiqua" w:hAnsi="Book Antiqua" w:cs="Arial"/>
          <w:sz w:val="24"/>
          <w:szCs w:val="24"/>
        </w:rPr>
        <w:t xml:space="preserve">and </w:t>
      </w:r>
      <w:r w:rsidR="00890C1C" w:rsidRPr="00926441">
        <w:rPr>
          <w:rFonts w:ascii="Book Antiqua" w:hAnsi="Book Antiqua" w:cs="Arial"/>
          <w:sz w:val="24"/>
          <w:szCs w:val="24"/>
        </w:rPr>
        <w:t>e</w:t>
      </w:r>
      <w:r w:rsidR="00D57B56" w:rsidRPr="00926441">
        <w:rPr>
          <w:rFonts w:ascii="Book Antiqua" w:hAnsi="Book Antiqua" w:cs="Arial"/>
          <w:sz w:val="24"/>
          <w:szCs w:val="24"/>
        </w:rPr>
        <w:t>sophageal cancers</w:t>
      </w:r>
      <w:r w:rsidR="00D73808" w:rsidRPr="00926441">
        <w:rPr>
          <w:rFonts w:ascii="Book Antiqua" w:hAnsi="Book Antiqua" w:cs="Arial"/>
          <w:sz w:val="24"/>
          <w:szCs w:val="24"/>
        </w:rPr>
        <w:fldChar w:fldCharType="begin">
          <w:fldData xml:space="preserve">PFJlZm1hbj48Q2l0ZT48QXV0aG9yPlJvc2VuYmVyZzwvQXV0aG9yPjxZZWFyPjIwMDg8L1llYXI+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PFJlZm1hbj48Q2l0ZT48QXV0aG9yPlJvc2VuYmVyZzwvQXV0aG9yPjxZZWFyPjIwMDg8L1llYXI+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[122]</w:t>
      </w:r>
      <w:r w:rsidR="00D73808" w:rsidRPr="00926441">
        <w:rPr>
          <w:rFonts w:ascii="Book Antiqua" w:hAnsi="Book Antiqua" w:cs="Arial"/>
          <w:sz w:val="24"/>
          <w:szCs w:val="24"/>
        </w:rPr>
        <w:fldChar w:fldCharType="end"/>
      </w:r>
      <w:r w:rsidR="00D57B56" w:rsidRPr="00926441">
        <w:rPr>
          <w:rFonts w:ascii="Book Antiqua" w:hAnsi="Book Antiqua" w:cs="Arial"/>
          <w:sz w:val="24"/>
          <w:szCs w:val="24"/>
        </w:rPr>
        <w:t>.</w:t>
      </w:r>
    </w:p>
    <w:p w14:paraId="19697C97" w14:textId="3A35277D" w:rsidR="00D00FFF" w:rsidRPr="00926441" w:rsidRDefault="00825345"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Notably, ID (with or without an</w:t>
      </w:r>
      <w:r w:rsidR="00367F48" w:rsidRPr="00926441">
        <w:rPr>
          <w:rFonts w:ascii="Book Antiqua" w:hAnsi="Book Antiqua" w:cs="Arial"/>
          <w:sz w:val="24"/>
          <w:szCs w:val="24"/>
        </w:rPr>
        <w:t>em</w:t>
      </w:r>
      <w:r w:rsidRPr="00926441">
        <w:rPr>
          <w:rFonts w:ascii="Book Antiqua" w:hAnsi="Book Antiqua" w:cs="Arial"/>
          <w:sz w:val="24"/>
          <w:szCs w:val="24"/>
        </w:rPr>
        <w:t xml:space="preserve">ia) </w:t>
      </w:r>
      <w:r w:rsidR="00D55CD2" w:rsidRPr="00926441">
        <w:rPr>
          <w:rFonts w:ascii="Book Antiqua" w:hAnsi="Book Antiqua" w:cs="Arial"/>
          <w:sz w:val="24"/>
          <w:szCs w:val="24"/>
        </w:rPr>
        <w:t>is associated with an increased</w:t>
      </w:r>
      <w:r w:rsidRPr="00926441">
        <w:rPr>
          <w:rFonts w:ascii="Book Antiqua" w:hAnsi="Book Antiqua" w:cs="Arial"/>
          <w:sz w:val="24"/>
          <w:szCs w:val="24"/>
        </w:rPr>
        <w:t xml:space="preserve"> risk of GI malignancy 2 years after diagnosis of ID</w:t>
      </w:r>
      <w:r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&lt;Refman&gt;&lt;Cite&gt;&lt;Author&gt;Ioannou&lt;/Author&gt;&lt;Year&gt;2002&lt;/Year&gt;&lt;RecNum&gt;3826&lt;/RecNum&gt;&lt;IDText&gt;Iron deficiency and gastrointestinal malignancy: a population-based cohort study&lt;/IDText&gt;&lt;MDL Ref_Type="Journal"&gt;&lt;Ref_Type&gt;Journal&lt;/Ref_Type&gt;&lt;Ref_ID&gt;3826&lt;/Ref_ID&gt;&lt;Title_Primary&gt;Iron deficiency and gastrointestinal malignancy: a population-based cohort study&lt;/Title_Primary&gt;&lt;Authors_Primary&gt;Ioannou,G.N.&lt;/Authors_Primary&gt;&lt;Authors_Primary&gt;Rockey,D.C.&lt;/Authors_Primary&gt;&lt;Authors_Primary&gt;Bryson,C.L.&lt;/Authors_Primary&gt;&lt;Authors_Primary&gt;Weiss,N.S.&lt;/Authors_Primary&gt;&lt;Date_Primary&gt;2002/9&lt;/Date_Primary&gt;&lt;Keywords&gt;Adult&lt;/Keywords&gt;&lt;Keywords&gt;Age Factors&lt;/Keywords&gt;&lt;Keywords&gt;Aged&lt;/Keywords&gt;&lt;Keywords&gt;Anemia&lt;/Keywords&gt;&lt;Keywords&gt;Anemia,Iron-Deficiency&lt;/Keywords&gt;&lt;Keywords&gt;Cohort Studies&lt;/Keywords&gt;&lt;Keywords&gt;complications&lt;/Keywords&gt;&lt;Keywords&gt;deficiency&lt;/Keywords&gt;&lt;Keywords&gt;epidemiology&lt;/Keywords&gt;&lt;Keywords&gt;Female&lt;/Keywords&gt;&lt;Keywords&gt;Gastroenterology&lt;/Keywords&gt;&lt;Keywords&gt;Gastrointestinal Neoplasms&lt;/Keywords&gt;&lt;Keywords&gt;Health&lt;/Keywords&gt;&lt;Keywords&gt;Hemoglobins&lt;/Keywords&gt;&lt;Keywords&gt;Humans&lt;/Keywords&gt;&lt;Keywords&gt;Iron&lt;/Keywords&gt;&lt;Keywords&gt;Male&lt;/Keywords&gt;&lt;Keywords&gt;Mass Screening&lt;/Keywords&gt;&lt;Keywords&gt;methods&lt;/Keywords&gt;&lt;Keywords&gt;Middle Aged&lt;/Keywords&gt;&lt;Keywords&gt;Nutrition Surveys&lt;/Keywords&gt;&lt;Keywords&gt;Occult Blood&lt;/Keywords&gt;&lt;Keywords&gt;Postmenopause&lt;/Keywords&gt;&lt;Keywords&gt;Prospective Studies&lt;/Keywords&gt;&lt;Keywords&gt;Sex Factors&lt;/Keywords&gt;&lt;Keywords&gt;United States&lt;/Keywords&gt;&lt;Keywords&gt;Women&lt;/Keywords&gt;&lt;Reprint&gt;Not in File&lt;/Reprint&gt;&lt;Start_Page&gt;276&lt;/Start_Page&gt;&lt;End_Page&gt;280&lt;/End_Page&gt;&lt;Periodical&gt;Am.J.Med.&lt;/Periodical&gt;&lt;Volume&gt;113&lt;/Volume&gt;&lt;Issue&gt;4&lt;/Issue&gt;&lt;User_Def_1&gt;-&lt;/User_Def_1&gt;&lt;Misc_3&gt;S0002934302012147 [pii]&lt;/Misc_3&gt;&lt;Address&gt;Department of Medicine and Division of Gastroenterology, University of Washington Medical Center, Seattle, Washington 98108, USA. georgei@medicine.washington.edu&lt;/Address&gt;&lt;Web_URL&gt;12361812&lt;/Web_URL&gt;&lt;ZZ_JournalStdAbbrev&gt;&lt;f name="System"&gt;Am.J.Med.&lt;/f&gt;&lt;/ZZ_JournalStdAbbrev&gt;&lt;ZZ_WorkformID&gt;1&lt;/ZZ_WorkformID&gt;&lt;/MDL&gt;&lt;/Cite&gt;&lt;/Refman&gt;</w:instrText>
      </w:r>
      <w:r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[123]</w:t>
      </w:r>
      <w:r w:rsidRPr="00926441">
        <w:rPr>
          <w:rFonts w:ascii="Book Antiqua" w:hAnsi="Book Antiqua" w:cs="Arial"/>
          <w:sz w:val="24"/>
          <w:szCs w:val="24"/>
        </w:rPr>
        <w:fldChar w:fldCharType="end"/>
      </w:r>
      <w:r w:rsidRPr="00926441">
        <w:rPr>
          <w:rFonts w:ascii="Book Antiqua" w:hAnsi="Book Antiqua" w:cs="Arial"/>
          <w:sz w:val="24"/>
          <w:szCs w:val="24"/>
        </w:rPr>
        <w:t>.</w:t>
      </w:r>
      <w:r w:rsidR="00D00FFF" w:rsidRPr="00926441">
        <w:rPr>
          <w:rFonts w:ascii="Book Antiqua" w:hAnsi="Book Antiqua" w:cs="Arial"/>
          <w:sz w:val="24"/>
          <w:szCs w:val="24"/>
        </w:rPr>
        <w:t xml:space="preserve"> </w:t>
      </w:r>
      <w:r w:rsidRPr="00926441">
        <w:rPr>
          <w:rFonts w:ascii="Book Antiqua" w:hAnsi="Book Antiqua" w:cs="Arial"/>
          <w:sz w:val="24"/>
          <w:szCs w:val="24"/>
        </w:rPr>
        <w:t xml:space="preserve">Therefore, </w:t>
      </w:r>
      <w:r w:rsidR="00D00FFF" w:rsidRPr="00926441">
        <w:rPr>
          <w:rFonts w:ascii="Book Antiqua" w:hAnsi="Book Antiqua" w:cs="Arial"/>
          <w:sz w:val="24"/>
          <w:szCs w:val="24"/>
        </w:rPr>
        <w:t xml:space="preserve">unexplained IDA </w:t>
      </w:r>
      <w:r w:rsidRPr="00926441">
        <w:rPr>
          <w:rFonts w:ascii="Book Antiqua" w:hAnsi="Book Antiqua" w:cs="Arial"/>
          <w:sz w:val="24"/>
          <w:szCs w:val="24"/>
        </w:rPr>
        <w:t>is</w:t>
      </w:r>
      <w:r w:rsidR="00D00FFF" w:rsidRPr="00926441">
        <w:rPr>
          <w:rFonts w:ascii="Book Antiqua" w:hAnsi="Book Antiqua" w:cs="Arial"/>
          <w:sz w:val="24"/>
          <w:szCs w:val="24"/>
        </w:rPr>
        <w:t xml:space="preserve"> </w:t>
      </w:r>
      <w:r w:rsidR="000740B1" w:rsidRPr="00926441">
        <w:rPr>
          <w:rFonts w:ascii="Book Antiqua" w:hAnsi="Book Antiqua" w:cs="Arial"/>
          <w:sz w:val="24"/>
          <w:szCs w:val="24"/>
        </w:rPr>
        <w:t xml:space="preserve">an </w:t>
      </w:r>
      <w:r w:rsidR="00D00FFF" w:rsidRPr="00926441">
        <w:rPr>
          <w:rFonts w:ascii="Book Antiqua" w:hAnsi="Book Antiqua" w:cs="Arial"/>
          <w:sz w:val="24"/>
          <w:szCs w:val="24"/>
        </w:rPr>
        <w:t xml:space="preserve">important </w:t>
      </w:r>
      <w:r w:rsidR="000740B1" w:rsidRPr="00926441">
        <w:rPr>
          <w:rFonts w:ascii="Book Antiqua" w:hAnsi="Book Antiqua" w:cs="Arial"/>
          <w:sz w:val="24"/>
          <w:szCs w:val="24"/>
        </w:rPr>
        <w:t xml:space="preserve">measure </w:t>
      </w:r>
      <w:r w:rsidR="00D00FFF" w:rsidRPr="00926441">
        <w:rPr>
          <w:rFonts w:ascii="Book Antiqua" w:hAnsi="Book Antiqua" w:cs="Arial"/>
          <w:sz w:val="24"/>
          <w:szCs w:val="24"/>
        </w:rPr>
        <w:t xml:space="preserve">for </w:t>
      </w:r>
      <w:r w:rsidR="000740B1" w:rsidRPr="00926441">
        <w:rPr>
          <w:rFonts w:ascii="Book Antiqua" w:hAnsi="Book Antiqua" w:cs="Arial"/>
          <w:sz w:val="24"/>
          <w:szCs w:val="24"/>
        </w:rPr>
        <w:t xml:space="preserve">detection of </w:t>
      </w:r>
      <w:r w:rsidR="00D00FFF" w:rsidRPr="00926441">
        <w:rPr>
          <w:rFonts w:ascii="Book Antiqua" w:hAnsi="Book Antiqua" w:cs="Arial"/>
          <w:sz w:val="24"/>
          <w:szCs w:val="24"/>
        </w:rPr>
        <w:t>GI malignancy</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&lt;Refman&gt;&lt;Cite&gt;&lt;Author&gt;Ho&lt;/Author&gt;&lt;Year&gt;2008&lt;/Year&gt;&lt;RecNum&gt;712&lt;/RecNum&gt;&lt;IDText&gt;The prevalence of iron deficiency anemia and its clinical implications in patients with colorectal carcinoma&lt;/IDText&gt;&lt;MDL Ref_Type="Journal"&gt;&lt;Ref_Type&gt;Journal&lt;/Ref_Type&gt;&lt;Ref_ID&gt;712&lt;/Ref_ID&gt;&lt;Title_Primary&gt;The prevalence of iron deficiency anemia and its clinical implications in patients with colorectal carcinoma&lt;/Title_Primary&gt;&lt;Authors_Primary&gt;Ho,C.H.&lt;/Authors_Primary&gt;&lt;Authors_Primary&gt;Yu,Y.B.&lt;/Authors_Primary&gt;&lt;Authors_Primary&gt;Wu,P.H.&lt;/Authors_Primary&gt;&lt;Date_Primary&gt;2008/3&lt;/Date_Primary&gt;&lt;Keywords&gt;Adult&lt;/Keywords&gt;&lt;Keywords&gt;Aged&lt;/Keywords&gt;&lt;Keywords&gt;analysis&lt;/Keywords&gt;&lt;Keywords&gt;Anemia&lt;/Keywords&gt;&lt;Keywords&gt;Anemia,Iron-Deficiency&lt;/Keywords&gt;&lt;Keywords&gt;blood&lt;/Keywords&gt;&lt;Keywords&gt;Cancer&lt;/Keywords&gt;&lt;Keywords&gt;Carcinoma&lt;/Keywords&gt;&lt;Keywords&gt;Colorectal Neoplasms&lt;/Keywords&gt;&lt;Keywords&gt;complications&lt;/Keywords&gt;&lt;Keywords&gt;deficiency&lt;/Keywords&gt;&lt;Keywords&gt;epidemiology&lt;/Keywords&gt;&lt;Keywords&gt;Female&lt;/Keywords&gt;&lt;Keywords&gt;Ferritins&lt;/Keywords&gt;&lt;Keywords&gt;Humans&lt;/Keywords&gt;&lt;Keywords&gt;Iron&lt;/Keywords&gt;&lt;Keywords&gt;Male&lt;/Keywords&gt;&lt;Keywords&gt;methods&lt;/Keywords&gt;&lt;Keywords&gt;Middle Aged&lt;/Keywords&gt;&lt;Keywords&gt;Prevalence&lt;/Keywords&gt;&lt;Keywords&gt;Retrospective Studies&lt;/Keywords&gt;&lt;Keywords&gt;Risk&lt;/Keywords&gt;&lt;Keywords&gt;Risk Factors&lt;/Keywords&gt;&lt;Keywords&gt;Sex Characteristics&lt;/Keywords&gt;&lt;Keywords&gt;Transferrin&lt;/Keywords&gt;&lt;Reprint&gt;Not in File&lt;/Reprint&gt;&lt;Start_Page&gt;119&lt;/Start_Page&gt;&lt;End_Page&gt;122&lt;/End_Page&gt;&lt;Periodical&gt;J.Chin Med.Assoc.&lt;/Periodical&gt;&lt;Volume&gt;71&lt;/Volume&gt;&lt;Issue&gt;3&lt;/Issue&gt;&lt;User_Def_1&gt;10.1016/S1726-4901(08)70002-9&lt;/User_Def_1&gt;&lt;Misc_3&gt;S1726-4901(08)70002-9 [pii];10.1016/S1726-4901(08)70002-9 [doi]&lt;/Misc_3&gt;&lt;Address&gt;Department of Internal Medicine, Taipei Veterans General Hospital and National Yang-Ming University School of Medicine, Taipei, Taiwan, R.O.C. chaohungho@yahoo.com.tw&lt;/Address&gt;&lt;Web_URL&gt;18364262&lt;/Web_URL&gt;&lt;ZZ_JournalStdAbbrev&gt;&lt;f name="System"&gt;J.Chin Med.Assoc.&lt;/f&gt;&lt;/ZZ_JournalStdAbbrev&gt;&lt;ZZ_WorkformID&gt;1&lt;/ZZ_WorkformID&gt;&lt;/MDL&gt;&lt;/Cite&gt;&lt;/Refman&gt;</w:instrText>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[108]</w:t>
      </w:r>
      <w:r w:rsidR="00D73808" w:rsidRPr="00926441">
        <w:rPr>
          <w:rFonts w:ascii="Book Antiqua" w:hAnsi="Book Antiqua" w:cs="Arial"/>
          <w:sz w:val="24"/>
          <w:szCs w:val="24"/>
        </w:rPr>
        <w:fldChar w:fldCharType="end"/>
      </w:r>
      <w:r w:rsidRPr="00926441">
        <w:rPr>
          <w:rFonts w:ascii="Book Antiqua" w:hAnsi="Book Antiqua" w:cs="Arial"/>
          <w:sz w:val="24"/>
          <w:szCs w:val="24"/>
        </w:rPr>
        <w:t>.</w:t>
      </w:r>
      <w:r w:rsidR="00D00FFF" w:rsidRPr="00926441">
        <w:rPr>
          <w:rFonts w:ascii="Book Antiqua" w:hAnsi="Book Antiqua" w:cs="Arial"/>
          <w:sz w:val="24"/>
          <w:szCs w:val="24"/>
        </w:rPr>
        <w:t xml:space="preserve"> </w:t>
      </w:r>
      <w:r w:rsidRPr="00926441">
        <w:rPr>
          <w:rFonts w:ascii="Book Antiqua" w:hAnsi="Book Antiqua" w:cs="Arial"/>
          <w:sz w:val="24"/>
          <w:szCs w:val="24"/>
        </w:rPr>
        <w:t>In patients with advanced CRC, Hb levels &lt;</w:t>
      </w:r>
      <w:r w:rsidR="00702D29" w:rsidRPr="00926441">
        <w:rPr>
          <w:rFonts w:ascii="Book Antiqua" w:hAnsi="Book Antiqua" w:cs="Arial" w:hint="eastAsia"/>
          <w:sz w:val="24"/>
          <w:szCs w:val="24"/>
          <w:lang w:eastAsia="zh-CN"/>
        </w:rPr>
        <w:t xml:space="preserve"> </w:t>
      </w:r>
      <w:r w:rsidRPr="00926441">
        <w:rPr>
          <w:rFonts w:ascii="Book Antiqua" w:hAnsi="Book Antiqua" w:cs="Arial"/>
          <w:sz w:val="24"/>
          <w:szCs w:val="24"/>
        </w:rPr>
        <w:t>11 g/dL are a poor prognostic factor</w:t>
      </w:r>
      <w:r w:rsidR="00FA26C5" w:rsidRPr="00926441">
        <w:rPr>
          <w:rFonts w:ascii="Book Antiqua" w:hAnsi="Book Antiqua" w:cs="Arial"/>
          <w:sz w:val="24"/>
          <w:szCs w:val="24"/>
        </w:rPr>
        <w:fldChar w:fldCharType="begin">
          <w:fldData xml:space="preserve">PFJlZm1hbj48Q2l0ZT48QXV0aG9yPlNjaG1vbGw8L0F1dGhvcj48WWVhcj4yMDEyPC9ZZWFyPjxS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PFJlZm1hbj48Q2l0ZT48QXV0aG9yPlNjaG1vbGw8L0F1dGhvcj48WWVhcj4yMDEyPC9ZZWFyPjxS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FA26C5" w:rsidRPr="00926441">
        <w:rPr>
          <w:rFonts w:ascii="Book Antiqua" w:hAnsi="Book Antiqua" w:cs="Arial"/>
          <w:sz w:val="24"/>
          <w:szCs w:val="24"/>
        </w:rPr>
      </w:r>
      <w:r w:rsidR="00FA26C5"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[124]</w:t>
      </w:r>
      <w:r w:rsidR="00FA26C5" w:rsidRPr="00926441">
        <w:rPr>
          <w:rFonts w:ascii="Book Antiqua" w:hAnsi="Book Antiqua" w:cs="Arial"/>
          <w:sz w:val="24"/>
          <w:szCs w:val="24"/>
        </w:rPr>
        <w:fldChar w:fldCharType="end"/>
      </w:r>
      <w:r w:rsidR="00FA26C5" w:rsidRPr="00926441">
        <w:rPr>
          <w:rFonts w:ascii="Book Antiqua" w:hAnsi="Book Antiqua" w:cs="Arial"/>
          <w:sz w:val="24"/>
          <w:szCs w:val="24"/>
        </w:rPr>
        <w:t xml:space="preserve"> and prompt referral as well as investigation of IDA are recommended in patients with CRC</w:t>
      </w:r>
      <w:r w:rsidR="00D55CD2" w:rsidRPr="00926441">
        <w:rPr>
          <w:rFonts w:ascii="Book Antiqua" w:hAnsi="Book Antiqua" w:cs="Arial"/>
          <w:sz w:val="24"/>
          <w:szCs w:val="24"/>
        </w:rPr>
        <w:fldChar w:fldCharType="begin">
          <w:fldData xml:space="preserve">PFJlZm1hbj48Q2l0ZT48QXV0aG9yPkFzc29jaWF0aW9uIG9mIENvbG9wcm9jdG9sb2d5IG9mIEdy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PFJlZm1hbj48Q2l0ZT48QXV0aG9yPkFzc29jaWF0aW9uIG9mIENvbG9wcm9jdG9sb2d5IG9mIEdy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55CD2" w:rsidRPr="00926441">
        <w:rPr>
          <w:rFonts w:ascii="Book Antiqua" w:hAnsi="Book Antiqua" w:cs="Arial"/>
          <w:sz w:val="24"/>
          <w:szCs w:val="24"/>
        </w:rPr>
      </w:r>
      <w:r w:rsidR="00D55CD2"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[124</w:t>
      </w:r>
      <w:r w:rsidR="00702D29" w:rsidRPr="00926441">
        <w:rPr>
          <w:rFonts w:ascii="Book Antiqua" w:hAnsi="Book Antiqua" w:cs="Arial" w:hint="eastAsia"/>
          <w:noProof/>
          <w:sz w:val="24"/>
          <w:szCs w:val="24"/>
          <w:vertAlign w:val="superscript"/>
          <w:lang w:eastAsia="zh-CN"/>
        </w:rPr>
        <w:t>-</w:t>
      </w:r>
      <w:r w:rsidR="009E3013" w:rsidRPr="00926441">
        <w:rPr>
          <w:rFonts w:ascii="Book Antiqua" w:hAnsi="Book Antiqua" w:cs="Arial"/>
          <w:noProof/>
          <w:sz w:val="24"/>
          <w:szCs w:val="24"/>
          <w:vertAlign w:val="superscript"/>
        </w:rPr>
        <w:t>126]</w:t>
      </w:r>
      <w:r w:rsidR="00D55CD2" w:rsidRPr="00926441">
        <w:rPr>
          <w:rFonts w:ascii="Book Antiqua" w:hAnsi="Book Antiqua" w:cs="Arial"/>
          <w:sz w:val="24"/>
          <w:szCs w:val="24"/>
        </w:rPr>
        <w:fldChar w:fldCharType="end"/>
      </w:r>
      <w:r w:rsidR="00D55CD2" w:rsidRPr="00926441">
        <w:rPr>
          <w:rFonts w:ascii="Book Antiqua" w:hAnsi="Book Antiqua" w:cs="Arial"/>
          <w:sz w:val="24"/>
          <w:szCs w:val="24"/>
        </w:rPr>
        <w:t xml:space="preserve">  </w:t>
      </w:r>
      <w:r w:rsidR="00FA26C5" w:rsidRPr="00926441">
        <w:rPr>
          <w:rFonts w:ascii="Book Antiqua" w:hAnsi="Book Antiqua" w:cs="Arial"/>
          <w:sz w:val="24"/>
          <w:szCs w:val="24"/>
        </w:rPr>
        <w:t xml:space="preserve">and cancers in </w:t>
      </w:r>
      <w:r w:rsidR="00FA26C5" w:rsidRPr="00926441">
        <w:rPr>
          <w:rFonts w:ascii="Book Antiqua" w:hAnsi="Book Antiqua" w:cs="Arial"/>
          <w:sz w:val="24"/>
          <w:szCs w:val="24"/>
        </w:rPr>
        <w:lastRenderedPageBreak/>
        <w:t>general</w:t>
      </w:r>
      <w:r w:rsidR="00FA26C5"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&lt;Refman&gt;&lt;Cite&gt;&lt;Author&gt;National Comprehensive Cancer Network Inc&lt;/Author&gt;&lt;Year&gt;2014&lt;/Year&gt;&lt;RecNum&gt;458&lt;/RecNum&gt;&lt;IDText&gt;NCCN Practice Guidelines in Oncology; Cancer and Chemotherapy-Induced Anemia - v.2.2015&lt;/IDText&gt;&lt;MDL Ref_Type="Online Source"&gt;&lt;Ref_Type&gt;Online Source&lt;/Ref_Type&gt;&lt;Ref_ID&gt;458&lt;/Ref_ID&gt;&lt;Title_Primary&gt;NCCN Practice Guidelines in Oncology; Cancer and Chemotherapy-Induced Anemia - v.2.2015&lt;/Title_Primary&gt;&lt;Authors_Primary&gt;National Comprehensive Cancer Network Inc&lt;/Authors_Primary&gt;&lt;Date_Primary&gt;2014&lt;/Date_Primary&gt;&lt;Keywords&gt;Anemia&lt;/Keywords&gt;&lt;Keywords&gt;Cancer&lt;/Keywords&gt;&lt;Keywords&gt;Guidelines&lt;/Keywords&gt;&lt;Reprint&gt;Not in File&lt;/Reprint&gt;&lt;Date_Secondary&gt;2015/2/15&lt;/Date_Secondary&gt;&lt;Web_URL&gt;&lt;u&gt;http://www.nccn.org/professionals/physician_gls/PDF/anemia.pdf&lt;/u&gt;&lt;/Web_URL&gt;&lt;ZZ_WorkformID&gt;31&lt;/ZZ_WorkformID&gt;&lt;/MDL&gt;&lt;/Cite&gt;&lt;/Refman&gt;</w:instrText>
      </w:r>
      <w:r w:rsidR="00FA26C5"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[127]</w:t>
      </w:r>
      <w:r w:rsidR="00FA26C5" w:rsidRPr="00926441">
        <w:rPr>
          <w:rFonts w:ascii="Book Antiqua" w:hAnsi="Book Antiqua" w:cs="Arial"/>
          <w:sz w:val="24"/>
          <w:szCs w:val="24"/>
        </w:rPr>
        <w:fldChar w:fldCharType="end"/>
      </w:r>
      <w:r w:rsidR="00FA26C5" w:rsidRPr="00926441">
        <w:rPr>
          <w:rFonts w:ascii="Book Antiqua" w:hAnsi="Book Antiqua" w:cs="Arial"/>
          <w:sz w:val="24"/>
          <w:szCs w:val="24"/>
        </w:rPr>
        <w:t>.</w:t>
      </w:r>
      <w:r w:rsidRPr="00926441">
        <w:rPr>
          <w:rFonts w:ascii="Book Antiqua" w:hAnsi="Book Antiqua" w:cs="Arial"/>
          <w:sz w:val="24"/>
          <w:szCs w:val="24"/>
        </w:rPr>
        <w:t xml:space="preserve"> </w:t>
      </w:r>
      <w:r w:rsidR="00417009" w:rsidRPr="00926441">
        <w:rPr>
          <w:rFonts w:ascii="Book Antiqua" w:hAnsi="Book Antiqua" w:cs="Arial"/>
          <w:sz w:val="24"/>
          <w:szCs w:val="24"/>
        </w:rPr>
        <w:t>However, t</w:t>
      </w:r>
      <w:r w:rsidR="00EC0114" w:rsidRPr="00926441">
        <w:rPr>
          <w:rFonts w:ascii="Book Antiqua" w:hAnsi="Book Antiqua" w:cs="Arial"/>
          <w:sz w:val="24"/>
          <w:szCs w:val="24"/>
        </w:rPr>
        <w:t>reatment options for IDA are not discussed, as the guidelines primarily focus on surgical follow-up for CRC.</w:t>
      </w:r>
    </w:p>
    <w:p w14:paraId="7EDD6054" w14:textId="060B3A7C" w:rsidR="00B1124A" w:rsidRPr="00926441" w:rsidRDefault="001806F2"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 xml:space="preserve">Since </w:t>
      </w:r>
      <w:r w:rsidR="00AD6534" w:rsidRPr="00926441">
        <w:rPr>
          <w:rFonts w:ascii="Book Antiqua" w:hAnsi="Book Antiqua" w:cs="Arial"/>
          <w:sz w:val="24"/>
          <w:szCs w:val="24"/>
        </w:rPr>
        <w:t xml:space="preserve">CRC </w:t>
      </w:r>
      <w:r w:rsidR="007E1A51" w:rsidRPr="00926441">
        <w:rPr>
          <w:rFonts w:ascii="Book Antiqua" w:hAnsi="Book Antiqua" w:cs="Arial"/>
          <w:sz w:val="24"/>
          <w:szCs w:val="24"/>
        </w:rPr>
        <w:t xml:space="preserve">surgery may </w:t>
      </w:r>
      <w:r w:rsidR="00AD6534" w:rsidRPr="00926441">
        <w:rPr>
          <w:rFonts w:ascii="Book Antiqua" w:hAnsi="Book Antiqua" w:cs="Arial"/>
          <w:sz w:val="24"/>
          <w:szCs w:val="24"/>
        </w:rPr>
        <w:t>result in significant blood loss</w:t>
      </w:r>
      <w:r w:rsidR="007E1A51" w:rsidRPr="00926441">
        <w:rPr>
          <w:rFonts w:ascii="Book Antiqua" w:hAnsi="Book Antiqua" w:cs="Arial"/>
          <w:sz w:val="24"/>
          <w:szCs w:val="24"/>
        </w:rPr>
        <w:t>,</w:t>
      </w:r>
      <w:r w:rsidR="00AD6534" w:rsidRPr="00926441">
        <w:rPr>
          <w:rFonts w:ascii="Book Antiqua" w:hAnsi="Book Antiqua" w:cs="Arial"/>
          <w:sz w:val="24"/>
          <w:szCs w:val="24"/>
        </w:rPr>
        <w:t xml:space="preserve"> perioperative allogeneic blood transfusion (ABT) has </w:t>
      </w:r>
      <w:r w:rsidR="003C1705" w:rsidRPr="00926441">
        <w:rPr>
          <w:rFonts w:ascii="Book Antiqua" w:hAnsi="Book Antiqua" w:cs="Arial"/>
          <w:sz w:val="24"/>
          <w:szCs w:val="24"/>
        </w:rPr>
        <w:t xml:space="preserve">often </w:t>
      </w:r>
      <w:r w:rsidR="00AD6534" w:rsidRPr="00926441">
        <w:rPr>
          <w:rFonts w:ascii="Book Antiqua" w:hAnsi="Book Antiqua" w:cs="Arial"/>
          <w:sz w:val="24"/>
          <w:szCs w:val="24"/>
        </w:rPr>
        <w:t xml:space="preserve">been </w:t>
      </w:r>
      <w:r w:rsidR="003F6A0B" w:rsidRPr="00926441">
        <w:rPr>
          <w:rFonts w:ascii="Book Antiqua" w:hAnsi="Book Antiqua" w:cs="Arial"/>
          <w:sz w:val="24"/>
          <w:szCs w:val="24"/>
        </w:rPr>
        <w:t>used in</w:t>
      </w:r>
      <w:r w:rsidR="00EE521F" w:rsidRPr="00926441">
        <w:rPr>
          <w:rFonts w:ascii="Book Antiqua" w:hAnsi="Book Antiqua" w:cs="Arial"/>
          <w:sz w:val="24"/>
          <w:szCs w:val="24"/>
        </w:rPr>
        <w:t xml:space="preserve"> CRC patients</w:t>
      </w:r>
      <w:r w:rsidR="00D73808" w:rsidRPr="00926441">
        <w:rPr>
          <w:rFonts w:ascii="Book Antiqua" w:hAnsi="Book Antiqua" w:cs="Arial"/>
          <w:sz w:val="24"/>
          <w:szCs w:val="24"/>
        </w:rPr>
        <w:fldChar w:fldCharType="begin">
          <w:fldData xml:space="preserve">PFJlZm1hbj48Q2l0ZT48QXV0aG9yPkVkd2FyZHM8L0F1dGhvcj48WWVhcj4yMDA5PC9ZZWFyPjxS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PFJlZm1hbj48Q2l0ZT48QXV0aG9yPkVkd2FyZHM8L0F1dGhvcj48WWVhcj4yMDA5PC9ZZWFyPjxS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[128,</w:t>
      </w:r>
      <w:r w:rsidR="009E3013" w:rsidRPr="00926441">
        <w:rPr>
          <w:rFonts w:ascii="Book Antiqua" w:hAnsi="Book Antiqua" w:cs="Arial"/>
          <w:noProof/>
          <w:sz w:val="24"/>
          <w:szCs w:val="24"/>
          <w:vertAlign w:val="superscript"/>
        </w:rPr>
        <w:t>129]</w:t>
      </w:r>
      <w:r w:rsidR="00D73808" w:rsidRPr="00926441">
        <w:rPr>
          <w:rFonts w:ascii="Book Antiqua" w:hAnsi="Book Antiqua" w:cs="Arial"/>
          <w:sz w:val="24"/>
          <w:szCs w:val="24"/>
        </w:rPr>
        <w:fldChar w:fldCharType="end"/>
      </w:r>
      <w:r w:rsidR="00AD6534" w:rsidRPr="00926441">
        <w:rPr>
          <w:rFonts w:ascii="Book Antiqua" w:hAnsi="Book Antiqua" w:cs="Arial"/>
          <w:sz w:val="24"/>
          <w:szCs w:val="24"/>
        </w:rPr>
        <w:t xml:space="preserve">. However, ABT </w:t>
      </w:r>
      <w:r w:rsidR="003F6A0B" w:rsidRPr="00926441">
        <w:rPr>
          <w:rFonts w:ascii="Book Antiqua" w:hAnsi="Book Antiqua" w:cs="Arial"/>
          <w:sz w:val="24"/>
          <w:szCs w:val="24"/>
        </w:rPr>
        <w:t>is</w:t>
      </w:r>
      <w:r w:rsidR="00AD6534" w:rsidRPr="00926441">
        <w:rPr>
          <w:rFonts w:ascii="Book Antiqua" w:hAnsi="Book Antiqua" w:cs="Arial"/>
          <w:sz w:val="24"/>
          <w:szCs w:val="24"/>
        </w:rPr>
        <w:t xml:space="preserve"> associated with certain risks, such as </w:t>
      </w:r>
      <w:r w:rsidR="003F6A0B" w:rsidRPr="00926441">
        <w:rPr>
          <w:rFonts w:ascii="Book Antiqua" w:hAnsi="Book Antiqua" w:cs="Arial"/>
          <w:sz w:val="24"/>
          <w:szCs w:val="24"/>
        </w:rPr>
        <w:t xml:space="preserve">an </w:t>
      </w:r>
      <w:r w:rsidR="00AD6534" w:rsidRPr="00926441">
        <w:rPr>
          <w:rFonts w:ascii="Book Antiqua" w:hAnsi="Book Antiqua" w:cs="Arial"/>
          <w:sz w:val="24"/>
          <w:szCs w:val="24"/>
        </w:rPr>
        <w:t>increased infective complication rate and increased disease recurrence</w:t>
      </w:r>
      <w:r w:rsidR="00D73808" w:rsidRPr="00926441">
        <w:rPr>
          <w:rFonts w:ascii="Book Antiqua" w:hAnsi="Book Antiqua" w:cs="Arial"/>
          <w:sz w:val="24"/>
          <w:szCs w:val="24"/>
        </w:rPr>
        <w:fldChar w:fldCharType="begin">
          <w:fldData xml:space="preserve">PFJlZm1hbj48Q2l0ZT48QXV0aG9yPkFtYXRvPC9BdXRob3I+PFllYXI+MjAwNjwvWWVhcj48UmVj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PFJlZm1hbj48Q2l0ZT48QXV0aG9yPkFtYXRvPC9BdXRob3I+PFllYXI+MjAwNjwvWWVhcj48UmVj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[130</w:t>
      </w:r>
      <w:r w:rsidR="00702D29" w:rsidRPr="00926441">
        <w:rPr>
          <w:rFonts w:ascii="Book Antiqua" w:hAnsi="Book Antiqua" w:cs="Arial" w:hint="eastAsia"/>
          <w:noProof/>
          <w:sz w:val="24"/>
          <w:szCs w:val="24"/>
          <w:vertAlign w:val="superscript"/>
          <w:lang w:eastAsia="zh-CN"/>
        </w:rPr>
        <w:t>-</w:t>
      </w:r>
      <w:r w:rsidR="009E3013" w:rsidRPr="00926441">
        <w:rPr>
          <w:rFonts w:ascii="Book Antiqua" w:hAnsi="Book Antiqua" w:cs="Arial"/>
          <w:noProof/>
          <w:sz w:val="24"/>
          <w:szCs w:val="24"/>
          <w:vertAlign w:val="superscript"/>
        </w:rPr>
        <w:t>132]</w:t>
      </w:r>
      <w:r w:rsidR="00D73808" w:rsidRPr="00926441">
        <w:rPr>
          <w:rFonts w:ascii="Book Antiqua" w:hAnsi="Book Antiqua" w:cs="Arial"/>
          <w:sz w:val="24"/>
          <w:szCs w:val="24"/>
        </w:rPr>
        <w:fldChar w:fldCharType="end"/>
      </w:r>
      <w:r w:rsidR="00AD6534" w:rsidRPr="00926441">
        <w:rPr>
          <w:rFonts w:ascii="Book Antiqua" w:hAnsi="Book Antiqua" w:cs="Arial"/>
          <w:sz w:val="24"/>
          <w:szCs w:val="24"/>
        </w:rPr>
        <w:t>. Furthermore, ABT involves significant cost</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&lt;Refman&gt;&lt;Cite&gt;&lt;Author&gt;Shander&lt;/Author&gt;&lt;Year&gt;2010&lt;/Year&gt;&lt;RecNum&gt;819&lt;/RecNum&gt;&lt;IDText&gt;Activity-based costs of blood transfusions in surgical patients at four hospitals&lt;/IDText&gt;&lt;MDL Ref_Type="Journal"&gt;&lt;Ref_Type&gt;Journal&lt;/Ref_Type&gt;&lt;Ref_ID&gt;819&lt;/Ref_ID&gt;&lt;Title_Primary&gt;Activity-based costs of blood transfusions in surgical patients at four hospitals&lt;/Title_Primary&gt;&lt;Authors_Primary&gt;Shander,A.&lt;/Authors_Primary&gt;&lt;Authors_Primary&gt;Hofmann,A.&lt;/Authors_Primary&gt;&lt;Authors_Primary&gt;Ozawa,S.&lt;/Authors_Primary&gt;&lt;Authors_Primary&gt;Theusinger,O.M.&lt;/Authors_Primary&gt;&lt;Authors_Primary&gt;Gombotz,H.&lt;/Authors_Primary&gt;&lt;Authors_Primary&gt;Spahn,D.R.&lt;/Authors_Primary&gt;&lt;Date_Primary&gt;2010/4&lt;/Date_Primary&gt;&lt;Keywords&gt;blood&lt;/Keywords&gt;&lt;Keywords&gt;Blood Preservation&lt;/Keywords&gt;&lt;Keywords&gt;Blood Transfusion&lt;/Keywords&gt;&lt;Keywords&gt;Cost Control&lt;/Keywords&gt;&lt;Keywords&gt;Decision Making&lt;/Keywords&gt;&lt;Keywords&gt;economics&lt;/Keywords&gt;&lt;Keywords&gt;Economics,Hospital&lt;/Keywords&gt;&lt;Keywords&gt;Erythrocyte Transfusion&lt;/Keywords&gt;&lt;Keywords&gt;Europe&lt;/Keywords&gt;&lt;Keywords&gt;Health&lt;/Keywords&gt;&lt;Keywords&gt;Humans&lt;/Keywords&gt;&lt;Keywords&gt;Informed Consent&lt;/Keywords&gt;&lt;Keywords&gt;methods&lt;/Keywords&gt;&lt;Keywords&gt;Population&lt;/Keywords&gt;&lt;Keywords&gt;Software&lt;/Keywords&gt;&lt;Keywords&gt;statistics &amp;amp; numerical data&lt;/Keywords&gt;&lt;Keywords&gt;Surgical Procedures,Operative&lt;/Keywords&gt;&lt;Keywords&gt;United States&lt;/Keywords&gt;&lt;Keywords&gt;utilization&lt;/Keywords&gt;&lt;Reprint&gt;Not in File&lt;/Reprint&gt;&lt;Start_Page&gt;753&lt;/Start_Page&gt;&lt;End_Page&gt;765&lt;/End_Page&gt;&lt;Periodical&gt;Transfusion&lt;/Periodical&gt;&lt;Volume&gt;50&lt;/Volume&gt;&lt;Issue&gt;4&lt;/Issue&gt;&lt;User_Def_1&gt;10.1111/j.1537-2995.2009.02518.x&lt;/User_Def_1&gt;&lt;Misc_3&gt;TRF2518 [pii];10.1111/j.1537-2995.2009.02518.x [doi]&lt;/Misc_3&gt;&lt;Address&gt;The Institute for Patient Blood Management and Bloodless Medicine at Englewood Hospital and Medical Center, Englewood, New Jersey, USA. aryeh.shander@ehmc.com&lt;/Address&gt;&lt;Web_URL&gt;20003061&lt;/Web_URL&gt;&lt;ZZ_JournalStdAbbrev&gt;&lt;f name="System"&gt;Transfusion&lt;/f&gt;&lt;/ZZ_JournalStdAbbrev&gt;&lt;ZZ_WorkformID&gt;1&lt;/ZZ_WorkformID&gt;&lt;/MDL&gt;&lt;/Cite&gt;&lt;/Refman&gt;</w:instrText>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[133]</w:t>
      </w:r>
      <w:r w:rsidR="00D73808" w:rsidRPr="00926441">
        <w:rPr>
          <w:rFonts w:ascii="Book Antiqua" w:hAnsi="Book Antiqua" w:cs="Arial"/>
          <w:sz w:val="24"/>
          <w:szCs w:val="24"/>
        </w:rPr>
        <w:fldChar w:fldCharType="end"/>
      </w:r>
      <w:r w:rsidR="006200E2" w:rsidRPr="00926441">
        <w:rPr>
          <w:rFonts w:ascii="Book Antiqua" w:hAnsi="Book Antiqua" w:cs="Arial"/>
          <w:sz w:val="24"/>
          <w:szCs w:val="24"/>
        </w:rPr>
        <w:t>,</w:t>
      </w:r>
      <w:r w:rsidR="00AD6534" w:rsidRPr="00926441">
        <w:rPr>
          <w:rFonts w:ascii="Book Antiqua" w:hAnsi="Book Antiqua" w:cs="Arial"/>
          <w:sz w:val="24"/>
          <w:szCs w:val="24"/>
        </w:rPr>
        <w:t xml:space="preserve"> and </w:t>
      </w:r>
      <w:r w:rsidR="006200E2" w:rsidRPr="00926441">
        <w:rPr>
          <w:rFonts w:ascii="Book Antiqua" w:hAnsi="Book Antiqua" w:cs="Arial"/>
          <w:sz w:val="24"/>
          <w:szCs w:val="24"/>
        </w:rPr>
        <w:t>RBC</w:t>
      </w:r>
      <w:r w:rsidR="00011209" w:rsidRPr="00926441">
        <w:rPr>
          <w:rFonts w:ascii="Book Antiqua" w:hAnsi="Book Antiqua" w:cs="Arial"/>
          <w:sz w:val="24"/>
          <w:szCs w:val="24"/>
        </w:rPr>
        <w:t>s</w:t>
      </w:r>
      <w:r w:rsidR="006200E2" w:rsidRPr="00926441">
        <w:rPr>
          <w:rFonts w:ascii="Book Antiqua" w:hAnsi="Book Antiqua" w:cs="Arial"/>
          <w:sz w:val="24"/>
          <w:szCs w:val="24"/>
        </w:rPr>
        <w:t xml:space="preserve"> are </w:t>
      </w:r>
      <w:r w:rsidR="00AD6534" w:rsidRPr="00926441">
        <w:rPr>
          <w:rFonts w:ascii="Book Antiqua" w:hAnsi="Book Antiqua" w:cs="Arial"/>
          <w:sz w:val="24"/>
          <w:szCs w:val="24"/>
        </w:rPr>
        <w:t xml:space="preserve">an increasingly </w:t>
      </w:r>
      <w:r w:rsidR="00B44A9C" w:rsidRPr="00926441">
        <w:rPr>
          <w:rFonts w:ascii="Book Antiqua" w:hAnsi="Book Antiqua" w:cs="Arial"/>
          <w:sz w:val="24"/>
          <w:szCs w:val="24"/>
        </w:rPr>
        <w:t>limited</w:t>
      </w:r>
      <w:r w:rsidR="00AD6534" w:rsidRPr="00926441">
        <w:rPr>
          <w:rFonts w:ascii="Book Antiqua" w:hAnsi="Book Antiqua" w:cs="Arial"/>
          <w:sz w:val="24"/>
          <w:szCs w:val="24"/>
        </w:rPr>
        <w:t xml:space="preserve"> resource</w:t>
      </w:r>
      <w:r w:rsidR="006200E2" w:rsidRPr="00926441">
        <w:rPr>
          <w:rFonts w:ascii="Book Antiqua" w:hAnsi="Book Antiqua" w:cs="Arial"/>
          <w:sz w:val="24"/>
          <w:szCs w:val="24"/>
        </w:rPr>
        <w:t>. Therefore</w:t>
      </w:r>
      <w:r w:rsidR="00AD6534" w:rsidRPr="00926441">
        <w:rPr>
          <w:rFonts w:ascii="Book Antiqua" w:hAnsi="Book Antiqua" w:cs="Arial"/>
          <w:sz w:val="24"/>
          <w:szCs w:val="24"/>
        </w:rPr>
        <w:t xml:space="preserve">, alternative options </w:t>
      </w:r>
      <w:r w:rsidR="00CD7E9D" w:rsidRPr="00926441">
        <w:rPr>
          <w:rFonts w:ascii="Book Antiqua" w:hAnsi="Book Antiqua" w:cs="Arial"/>
          <w:sz w:val="24"/>
          <w:szCs w:val="24"/>
        </w:rPr>
        <w:t xml:space="preserve">such as </w:t>
      </w:r>
      <w:r w:rsidR="003F6A0B" w:rsidRPr="00926441">
        <w:rPr>
          <w:rFonts w:ascii="Book Antiqua" w:hAnsi="Book Antiqua" w:cs="Arial"/>
          <w:sz w:val="24"/>
          <w:szCs w:val="24"/>
        </w:rPr>
        <w:t xml:space="preserve">perioperative </w:t>
      </w:r>
      <w:r w:rsidR="00CD7E9D" w:rsidRPr="00926441">
        <w:rPr>
          <w:rFonts w:ascii="Book Antiqua" w:hAnsi="Book Antiqua" w:cs="Arial"/>
          <w:sz w:val="24"/>
          <w:szCs w:val="24"/>
        </w:rPr>
        <w:t xml:space="preserve">intravenous iron </w:t>
      </w:r>
      <w:r w:rsidR="003F6A0B" w:rsidRPr="00926441">
        <w:rPr>
          <w:rFonts w:ascii="Book Antiqua" w:hAnsi="Book Antiqua" w:cs="Arial"/>
          <w:sz w:val="24"/>
          <w:szCs w:val="24"/>
        </w:rPr>
        <w:t xml:space="preserve">administration </w:t>
      </w:r>
      <w:r w:rsidR="00AD6534" w:rsidRPr="00926441">
        <w:rPr>
          <w:rFonts w:ascii="Book Antiqua" w:hAnsi="Book Antiqua" w:cs="Arial"/>
          <w:sz w:val="24"/>
          <w:szCs w:val="24"/>
        </w:rPr>
        <w:t>have been examined</w:t>
      </w:r>
      <w:r w:rsidR="00D73808" w:rsidRPr="00926441">
        <w:rPr>
          <w:rFonts w:ascii="Book Antiqua" w:hAnsi="Book Antiqua" w:cs="Arial"/>
          <w:sz w:val="24"/>
          <w:szCs w:val="24"/>
        </w:rPr>
        <w:fldChar w:fldCharType="begin">
          <w:fldData xml:space="preserve">PFJlZm1hbj48Q2l0ZT48QXV0aG9yPkVkd2FyZHM8L0F1dGhvcj48WWVhcj4yMDA5PC9ZZWFyPjxS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PFJlZm1hbj48Q2l0ZT48QXV0aG9yPkVkd2FyZHM8L0F1dGhvcj48WWVhcj4yMDA5PC9ZZWFyPjxS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w:t>
      </w:r>
      <w:r w:rsidR="00702D29" w:rsidRPr="00926441">
        <w:rPr>
          <w:rFonts w:ascii="Book Antiqua" w:hAnsi="Book Antiqua" w:cs="Arial"/>
          <w:noProof/>
          <w:sz w:val="24"/>
          <w:szCs w:val="24"/>
          <w:vertAlign w:val="superscript"/>
        </w:rPr>
        <w:t>19,128,129,</w:t>
      </w:r>
      <w:r w:rsidR="009E3013" w:rsidRPr="00926441">
        <w:rPr>
          <w:rFonts w:ascii="Book Antiqua" w:hAnsi="Book Antiqua" w:cs="Arial"/>
          <w:noProof/>
          <w:sz w:val="24"/>
          <w:szCs w:val="24"/>
          <w:vertAlign w:val="superscript"/>
        </w:rPr>
        <w:t>134]</w:t>
      </w:r>
      <w:r w:rsidR="00D73808" w:rsidRPr="00926441">
        <w:rPr>
          <w:rFonts w:ascii="Book Antiqua" w:hAnsi="Book Antiqua" w:cs="Arial"/>
          <w:sz w:val="24"/>
          <w:szCs w:val="24"/>
        </w:rPr>
        <w:fldChar w:fldCharType="end"/>
      </w:r>
      <w:r w:rsidR="00241FBB" w:rsidRPr="00926441">
        <w:rPr>
          <w:rFonts w:ascii="Book Antiqua" w:hAnsi="Book Antiqua" w:cs="Arial"/>
          <w:sz w:val="24"/>
          <w:szCs w:val="24"/>
        </w:rPr>
        <w:t xml:space="preserve"> and a multicenter</w:t>
      </w:r>
      <w:r w:rsidR="00702D29" w:rsidRPr="00926441">
        <w:rPr>
          <w:rFonts w:ascii="Book Antiqua" w:hAnsi="Book Antiqua" w:cs="Arial" w:hint="eastAsia"/>
          <w:sz w:val="24"/>
          <w:szCs w:val="24"/>
          <w:lang w:eastAsia="zh-CN"/>
        </w:rPr>
        <w:t xml:space="preserve"> </w:t>
      </w:r>
      <w:r w:rsidR="00297AB3" w:rsidRPr="00926441">
        <w:rPr>
          <w:rFonts w:ascii="Book Antiqua" w:hAnsi="Book Antiqua" w:cs="Arial"/>
          <w:sz w:val="24"/>
          <w:szCs w:val="24"/>
        </w:rPr>
        <w:t>random</w:t>
      </w:r>
      <w:r w:rsidR="004B419A" w:rsidRPr="00926441">
        <w:rPr>
          <w:rFonts w:ascii="Book Antiqua" w:hAnsi="Book Antiqua" w:cs="Arial"/>
          <w:sz w:val="24"/>
          <w:szCs w:val="24"/>
        </w:rPr>
        <w:t>ize</w:t>
      </w:r>
      <w:r w:rsidR="00297AB3" w:rsidRPr="00926441">
        <w:rPr>
          <w:rFonts w:ascii="Book Antiqua" w:hAnsi="Book Antiqua" w:cs="Arial"/>
          <w:sz w:val="24"/>
          <w:szCs w:val="24"/>
        </w:rPr>
        <w:t>d controlled trial comparing intravenous ferric carboxymaltose with oral iron as preoperative an</w:t>
      </w:r>
      <w:r w:rsidR="00367F48" w:rsidRPr="00926441">
        <w:rPr>
          <w:rFonts w:ascii="Book Antiqua" w:hAnsi="Book Antiqua" w:cs="Arial"/>
          <w:sz w:val="24"/>
          <w:szCs w:val="24"/>
        </w:rPr>
        <w:t>em</w:t>
      </w:r>
      <w:r w:rsidR="00297AB3" w:rsidRPr="00926441">
        <w:rPr>
          <w:rFonts w:ascii="Book Antiqua" w:hAnsi="Book Antiqua" w:cs="Arial"/>
          <w:sz w:val="24"/>
          <w:szCs w:val="24"/>
        </w:rPr>
        <w:t>ia treatment in colorectal cancer patients is ongoing</w:t>
      </w:r>
      <w:r w:rsidR="00D73808" w:rsidRPr="00926441">
        <w:rPr>
          <w:rFonts w:ascii="Book Antiqua" w:hAnsi="Book Antiqua" w:cs="Arial"/>
          <w:sz w:val="24"/>
          <w:szCs w:val="24"/>
        </w:rPr>
        <w:fldChar w:fldCharType="begin">
          <w:fldData xml:space="preserve">PFJlZm1hbj48Q2l0ZT48QXV0aG9yPkJvcnN0bGFwPC9BdXRob3I+PFllYXI+MjAxNTwvWWVhcj48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PFJlZm1hbj48Q2l0ZT48QXV0aG9yPkJvcnN0bGFwPC9BdXRob3I+PFllYXI+MjAxNTwvWWVhcj48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[135]</w:t>
      </w:r>
      <w:r w:rsidR="00D73808" w:rsidRPr="00926441">
        <w:rPr>
          <w:rFonts w:ascii="Book Antiqua" w:hAnsi="Book Antiqua" w:cs="Arial"/>
          <w:sz w:val="24"/>
          <w:szCs w:val="24"/>
        </w:rPr>
        <w:fldChar w:fldCharType="end"/>
      </w:r>
      <w:r w:rsidR="00CD7E9D" w:rsidRPr="00926441">
        <w:rPr>
          <w:rFonts w:ascii="Book Antiqua" w:hAnsi="Book Antiqua" w:cs="Arial"/>
          <w:sz w:val="24"/>
          <w:szCs w:val="24"/>
        </w:rPr>
        <w:t xml:space="preserve">. </w:t>
      </w:r>
      <w:r w:rsidR="005A43E3" w:rsidRPr="00926441">
        <w:rPr>
          <w:rFonts w:ascii="Book Antiqua" w:hAnsi="Book Antiqua" w:cs="Arial"/>
          <w:sz w:val="24"/>
          <w:szCs w:val="24"/>
        </w:rPr>
        <w:t>One</w:t>
      </w:r>
      <w:r w:rsidR="00AD6534" w:rsidRPr="00926441">
        <w:rPr>
          <w:rFonts w:ascii="Book Antiqua" w:hAnsi="Book Antiqua" w:cs="Arial"/>
          <w:sz w:val="24"/>
          <w:szCs w:val="24"/>
        </w:rPr>
        <w:t xml:space="preserve"> random</w:t>
      </w:r>
      <w:r w:rsidR="004B419A" w:rsidRPr="00926441">
        <w:rPr>
          <w:rFonts w:ascii="Book Antiqua" w:hAnsi="Book Antiqua" w:cs="Arial"/>
          <w:sz w:val="24"/>
          <w:szCs w:val="24"/>
        </w:rPr>
        <w:t>ize</w:t>
      </w:r>
      <w:r w:rsidR="00AD6534" w:rsidRPr="00926441">
        <w:rPr>
          <w:rFonts w:ascii="Book Antiqua" w:hAnsi="Book Antiqua" w:cs="Arial"/>
          <w:sz w:val="24"/>
          <w:szCs w:val="24"/>
        </w:rPr>
        <w:t xml:space="preserve">d prospective </w:t>
      </w:r>
      <w:r w:rsidR="001969E0" w:rsidRPr="00926441">
        <w:rPr>
          <w:rFonts w:ascii="Book Antiqua" w:hAnsi="Book Antiqua" w:cs="Arial"/>
          <w:sz w:val="24"/>
          <w:szCs w:val="24"/>
        </w:rPr>
        <w:t xml:space="preserve">placebo-controlled </w:t>
      </w:r>
      <w:r w:rsidR="00F35F46" w:rsidRPr="00926441">
        <w:rPr>
          <w:rFonts w:ascii="Book Antiqua" w:hAnsi="Book Antiqua" w:cs="Arial"/>
          <w:sz w:val="24"/>
          <w:szCs w:val="24"/>
        </w:rPr>
        <w:t xml:space="preserve">pilot </w:t>
      </w:r>
      <w:r w:rsidR="00AD6534" w:rsidRPr="00926441">
        <w:rPr>
          <w:rFonts w:ascii="Book Antiqua" w:hAnsi="Book Antiqua" w:cs="Arial"/>
          <w:sz w:val="24"/>
          <w:szCs w:val="24"/>
        </w:rPr>
        <w:t xml:space="preserve">study </w:t>
      </w:r>
      <w:r w:rsidR="005A43E3" w:rsidRPr="00926441">
        <w:rPr>
          <w:rFonts w:ascii="Book Antiqua" w:hAnsi="Book Antiqua" w:cs="Arial"/>
          <w:sz w:val="24"/>
          <w:szCs w:val="24"/>
        </w:rPr>
        <w:t xml:space="preserve">showed </w:t>
      </w:r>
      <w:r w:rsidR="00AD6534" w:rsidRPr="00926441">
        <w:rPr>
          <w:rFonts w:ascii="Book Antiqua" w:hAnsi="Book Antiqua" w:cs="Arial"/>
          <w:sz w:val="24"/>
          <w:szCs w:val="24"/>
        </w:rPr>
        <w:t xml:space="preserve">preoperative intravenous iron sucrose </w:t>
      </w:r>
      <w:r w:rsidR="001969E0" w:rsidRPr="00926441">
        <w:rPr>
          <w:rFonts w:ascii="Book Antiqua" w:hAnsi="Book Antiqua" w:cs="Arial"/>
          <w:sz w:val="24"/>
          <w:szCs w:val="24"/>
        </w:rPr>
        <w:t xml:space="preserve">(total iron dose 600 mg) </w:t>
      </w:r>
      <w:r w:rsidR="005A43E3" w:rsidRPr="00926441">
        <w:rPr>
          <w:rFonts w:ascii="Book Antiqua" w:hAnsi="Book Antiqua" w:cs="Arial"/>
          <w:sz w:val="24"/>
          <w:szCs w:val="24"/>
        </w:rPr>
        <w:t xml:space="preserve">to have no effect </w:t>
      </w:r>
      <w:r w:rsidR="00AD6534" w:rsidRPr="00926441">
        <w:rPr>
          <w:rFonts w:ascii="Book Antiqua" w:hAnsi="Book Antiqua" w:cs="Arial"/>
          <w:sz w:val="24"/>
          <w:szCs w:val="24"/>
        </w:rPr>
        <w:t xml:space="preserve">on serum Hb concentration </w:t>
      </w:r>
      <w:r w:rsidR="005A43E3" w:rsidRPr="00926441">
        <w:rPr>
          <w:rFonts w:ascii="Book Antiqua" w:hAnsi="Book Antiqua" w:cs="Arial"/>
          <w:sz w:val="24"/>
          <w:szCs w:val="24"/>
        </w:rPr>
        <w:t>or</w:t>
      </w:r>
      <w:r w:rsidR="00AD6534" w:rsidRPr="00926441">
        <w:rPr>
          <w:rFonts w:ascii="Book Antiqua" w:hAnsi="Book Antiqua" w:cs="Arial"/>
          <w:sz w:val="24"/>
          <w:szCs w:val="24"/>
        </w:rPr>
        <w:t xml:space="preserve"> the rate of blood transfusion in </w:t>
      </w:r>
      <w:r w:rsidR="001969E0" w:rsidRPr="00926441">
        <w:rPr>
          <w:rFonts w:ascii="Book Antiqua" w:hAnsi="Book Antiqua" w:cs="Arial"/>
          <w:sz w:val="24"/>
          <w:szCs w:val="24"/>
        </w:rPr>
        <w:t>6</w:t>
      </w:r>
      <w:r w:rsidR="006F22D3" w:rsidRPr="00926441">
        <w:rPr>
          <w:rFonts w:ascii="Book Antiqua" w:hAnsi="Book Antiqua" w:cs="Arial"/>
          <w:sz w:val="24"/>
          <w:szCs w:val="24"/>
        </w:rPr>
        <w:t>2</w:t>
      </w:r>
      <w:r w:rsidR="001969E0" w:rsidRPr="00926441">
        <w:rPr>
          <w:rFonts w:ascii="Book Antiqua" w:hAnsi="Book Antiqua" w:cs="Arial"/>
          <w:sz w:val="24"/>
          <w:szCs w:val="24"/>
        </w:rPr>
        <w:t xml:space="preserve"> </w:t>
      </w:r>
      <w:r w:rsidR="00AD6534" w:rsidRPr="00926441">
        <w:rPr>
          <w:rFonts w:ascii="Book Antiqua" w:hAnsi="Book Antiqua" w:cs="Arial"/>
          <w:sz w:val="24"/>
          <w:szCs w:val="24"/>
        </w:rPr>
        <w:t xml:space="preserve">patients </w:t>
      </w:r>
      <w:r w:rsidR="006F22D3" w:rsidRPr="00926441">
        <w:rPr>
          <w:rFonts w:ascii="Book Antiqua" w:hAnsi="Book Antiqua" w:cs="Arial"/>
          <w:sz w:val="24"/>
          <w:szCs w:val="24"/>
        </w:rPr>
        <w:t>scheduled for</w:t>
      </w:r>
      <w:r w:rsidR="00AD6534" w:rsidRPr="00926441">
        <w:rPr>
          <w:rFonts w:ascii="Book Antiqua" w:hAnsi="Book Antiqua" w:cs="Arial"/>
          <w:sz w:val="24"/>
          <w:szCs w:val="24"/>
        </w:rPr>
        <w:t xml:space="preserve"> resection</w:t>
      </w:r>
      <w:r w:rsidR="001969E0" w:rsidRPr="00926441">
        <w:rPr>
          <w:rFonts w:ascii="Book Antiqua" w:hAnsi="Book Antiqua" w:cs="Arial"/>
          <w:sz w:val="24"/>
          <w:szCs w:val="24"/>
        </w:rPr>
        <w:t xml:space="preserve"> of</w:t>
      </w:r>
      <w:r w:rsidR="00AD6534" w:rsidRPr="00926441">
        <w:rPr>
          <w:rFonts w:ascii="Book Antiqua" w:hAnsi="Book Antiqua" w:cs="Arial"/>
          <w:sz w:val="24"/>
          <w:szCs w:val="24"/>
        </w:rPr>
        <w:t xml:space="preserve"> suspected colorectal cancer</w:t>
      </w:r>
      <w:r w:rsidR="00D73808" w:rsidRPr="00926441">
        <w:rPr>
          <w:rFonts w:ascii="Book Antiqua" w:hAnsi="Book Antiqua" w:cs="Arial"/>
          <w:sz w:val="24"/>
          <w:szCs w:val="24"/>
        </w:rPr>
        <w:fldChar w:fldCharType="begin">
          <w:fldData xml:space="preserve">PFJlZm1hbj48Q2l0ZT48QXV0aG9yPkVkd2FyZHM8L0F1dGhvcj48WWVhcj4yMDA5PC9ZZWFyPjxS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PFJlZm1hbj48Q2l0ZT48QXV0aG9yPkVkd2FyZHM8L0F1dGhvcj48WWVhcj4yMDA5PC9ZZWFyPjxS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[128]</w:t>
      </w:r>
      <w:r w:rsidR="00D73808" w:rsidRPr="00926441">
        <w:rPr>
          <w:rFonts w:ascii="Book Antiqua" w:hAnsi="Book Antiqua" w:cs="Arial"/>
          <w:sz w:val="24"/>
          <w:szCs w:val="24"/>
        </w:rPr>
        <w:fldChar w:fldCharType="end"/>
      </w:r>
      <w:r w:rsidR="005A43E3" w:rsidRPr="00926441">
        <w:rPr>
          <w:rFonts w:ascii="Book Antiqua" w:hAnsi="Book Antiqua" w:cs="Arial"/>
          <w:sz w:val="24"/>
          <w:szCs w:val="24"/>
        </w:rPr>
        <w:t>.</w:t>
      </w:r>
      <w:r w:rsidR="00F41D9B" w:rsidRPr="00926441">
        <w:rPr>
          <w:rFonts w:ascii="Book Antiqua" w:hAnsi="Book Antiqua" w:cs="Arial"/>
          <w:sz w:val="24"/>
          <w:szCs w:val="24"/>
        </w:rPr>
        <w:t xml:space="preserve"> </w:t>
      </w:r>
      <w:r w:rsidR="005A43E3" w:rsidRPr="00926441">
        <w:rPr>
          <w:rFonts w:ascii="Book Antiqua" w:hAnsi="Book Antiqua" w:cs="Arial"/>
          <w:sz w:val="24"/>
          <w:szCs w:val="24"/>
        </w:rPr>
        <w:t xml:space="preserve">However, the trial </w:t>
      </w:r>
      <w:r w:rsidR="00BA52C4" w:rsidRPr="00926441">
        <w:rPr>
          <w:rFonts w:ascii="Book Antiqua" w:hAnsi="Book Antiqua" w:cs="Arial"/>
          <w:sz w:val="24"/>
          <w:szCs w:val="24"/>
        </w:rPr>
        <w:t xml:space="preserve">included </w:t>
      </w:r>
      <w:r w:rsidR="006F22D3" w:rsidRPr="00926441">
        <w:rPr>
          <w:rFonts w:ascii="Book Antiqua" w:hAnsi="Book Antiqua" w:cs="Arial"/>
          <w:sz w:val="24"/>
          <w:szCs w:val="24"/>
        </w:rPr>
        <w:t>only 11 patients with confirmed an</w:t>
      </w:r>
      <w:r w:rsidR="00367F48" w:rsidRPr="00926441">
        <w:rPr>
          <w:rFonts w:ascii="Book Antiqua" w:hAnsi="Book Antiqua" w:cs="Arial"/>
          <w:sz w:val="24"/>
          <w:szCs w:val="24"/>
        </w:rPr>
        <w:t>em</w:t>
      </w:r>
      <w:r w:rsidR="006F22D3" w:rsidRPr="00926441">
        <w:rPr>
          <w:rFonts w:ascii="Book Antiqua" w:hAnsi="Book Antiqua" w:cs="Arial"/>
          <w:sz w:val="24"/>
          <w:szCs w:val="24"/>
        </w:rPr>
        <w:t>ia</w:t>
      </w:r>
      <w:r w:rsidR="005A43E3" w:rsidRPr="00926441">
        <w:rPr>
          <w:rFonts w:ascii="Book Antiqua" w:hAnsi="Book Antiqua" w:cs="Arial"/>
          <w:sz w:val="24"/>
          <w:szCs w:val="24"/>
        </w:rPr>
        <w:t>,</w:t>
      </w:r>
      <w:r w:rsidR="006F22D3" w:rsidRPr="00926441">
        <w:rPr>
          <w:rFonts w:ascii="Book Antiqua" w:hAnsi="Book Antiqua" w:cs="Arial"/>
          <w:sz w:val="24"/>
          <w:szCs w:val="24"/>
        </w:rPr>
        <w:t xml:space="preserve"> </w:t>
      </w:r>
      <w:r w:rsidR="005A43E3" w:rsidRPr="00926441">
        <w:rPr>
          <w:rFonts w:ascii="Book Antiqua" w:hAnsi="Book Antiqua" w:cs="Arial"/>
          <w:sz w:val="24"/>
          <w:szCs w:val="24"/>
        </w:rPr>
        <w:t xml:space="preserve">while </w:t>
      </w:r>
      <w:r w:rsidR="006F22D3" w:rsidRPr="00926441">
        <w:rPr>
          <w:rFonts w:ascii="Book Antiqua" w:hAnsi="Book Antiqua" w:cs="Arial"/>
          <w:sz w:val="24"/>
          <w:szCs w:val="24"/>
        </w:rPr>
        <w:t>22 had a normal Hb</w:t>
      </w:r>
      <w:r w:rsidR="005D4853" w:rsidRPr="00926441">
        <w:rPr>
          <w:rFonts w:ascii="Book Antiqua" w:hAnsi="Book Antiqua" w:cs="Arial"/>
          <w:sz w:val="24"/>
          <w:szCs w:val="24"/>
        </w:rPr>
        <w:t>,</w:t>
      </w:r>
      <w:r w:rsidR="006F22D3" w:rsidRPr="00926441">
        <w:rPr>
          <w:rFonts w:ascii="Book Antiqua" w:hAnsi="Book Antiqua" w:cs="Arial"/>
          <w:sz w:val="24"/>
          <w:szCs w:val="24"/>
        </w:rPr>
        <w:t xml:space="preserve"> and </w:t>
      </w:r>
      <w:r w:rsidR="005A43E3" w:rsidRPr="00926441">
        <w:rPr>
          <w:rFonts w:ascii="Book Antiqua" w:hAnsi="Book Antiqua" w:cs="Arial"/>
          <w:sz w:val="24"/>
          <w:szCs w:val="24"/>
        </w:rPr>
        <w:t xml:space="preserve">in </w:t>
      </w:r>
      <w:r w:rsidR="006F22D3" w:rsidRPr="00926441">
        <w:rPr>
          <w:rFonts w:ascii="Book Antiqua" w:hAnsi="Book Antiqua" w:cs="Arial"/>
          <w:sz w:val="24"/>
          <w:szCs w:val="24"/>
        </w:rPr>
        <w:t xml:space="preserve">29 </w:t>
      </w:r>
      <w:r w:rsidR="005A43E3" w:rsidRPr="00926441">
        <w:rPr>
          <w:rFonts w:ascii="Book Antiqua" w:hAnsi="Book Antiqua" w:cs="Arial"/>
          <w:sz w:val="24"/>
          <w:szCs w:val="24"/>
        </w:rPr>
        <w:t xml:space="preserve">patients, there was </w:t>
      </w:r>
      <w:r w:rsidR="006F22D3" w:rsidRPr="00926441">
        <w:rPr>
          <w:rFonts w:ascii="Book Antiqua" w:hAnsi="Book Antiqua" w:cs="Arial"/>
          <w:sz w:val="24"/>
          <w:szCs w:val="24"/>
        </w:rPr>
        <w:t>no recent record of an</w:t>
      </w:r>
      <w:r w:rsidR="00367F48" w:rsidRPr="00926441">
        <w:rPr>
          <w:rFonts w:ascii="Book Antiqua" w:hAnsi="Book Antiqua" w:cs="Arial"/>
          <w:sz w:val="24"/>
          <w:szCs w:val="24"/>
        </w:rPr>
        <w:t>em</w:t>
      </w:r>
      <w:r w:rsidR="006F22D3" w:rsidRPr="00926441">
        <w:rPr>
          <w:rFonts w:ascii="Book Antiqua" w:hAnsi="Book Antiqua" w:cs="Arial"/>
          <w:sz w:val="24"/>
          <w:szCs w:val="24"/>
        </w:rPr>
        <w:t>ia status at all</w:t>
      </w:r>
      <w:r w:rsidR="00351BD8" w:rsidRPr="00926441">
        <w:rPr>
          <w:rFonts w:ascii="Book Antiqua" w:hAnsi="Book Antiqua" w:cs="Arial"/>
          <w:sz w:val="24"/>
          <w:szCs w:val="24"/>
        </w:rPr>
        <w:t>. Furthermore</w:t>
      </w:r>
      <w:r w:rsidR="00BA52C4" w:rsidRPr="00926441">
        <w:rPr>
          <w:rFonts w:ascii="Book Antiqua" w:hAnsi="Book Antiqua" w:cs="Arial"/>
          <w:sz w:val="24"/>
          <w:szCs w:val="24"/>
        </w:rPr>
        <w:t xml:space="preserve">, </w:t>
      </w:r>
      <w:r w:rsidR="005D4853" w:rsidRPr="00926441">
        <w:rPr>
          <w:rFonts w:ascii="Book Antiqua" w:hAnsi="Book Antiqua" w:cs="Arial"/>
          <w:sz w:val="24"/>
          <w:szCs w:val="24"/>
        </w:rPr>
        <w:t xml:space="preserve">a </w:t>
      </w:r>
      <w:r w:rsidR="00B75E26" w:rsidRPr="00926441">
        <w:rPr>
          <w:rFonts w:ascii="Book Antiqua" w:hAnsi="Book Antiqua" w:cs="Arial"/>
          <w:sz w:val="24"/>
          <w:szCs w:val="24"/>
        </w:rPr>
        <w:t>Hb increase of 0.5 g/dL</w:t>
      </w:r>
      <w:r w:rsidR="005D4853" w:rsidRPr="00926441">
        <w:rPr>
          <w:rFonts w:ascii="Book Antiqua" w:hAnsi="Book Antiqua" w:cs="Arial"/>
          <w:sz w:val="24"/>
          <w:szCs w:val="24"/>
        </w:rPr>
        <w:t>,</w:t>
      </w:r>
      <w:r w:rsidR="00B75E26" w:rsidRPr="00926441">
        <w:rPr>
          <w:rFonts w:ascii="Book Antiqua" w:hAnsi="Book Antiqua" w:cs="Arial"/>
          <w:sz w:val="24"/>
          <w:szCs w:val="24"/>
        </w:rPr>
        <w:t xml:space="preserve"> defined as </w:t>
      </w:r>
      <w:r w:rsidR="005A43E3" w:rsidRPr="00926441">
        <w:rPr>
          <w:rFonts w:ascii="Book Antiqua" w:hAnsi="Book Antiqua" w:cs="Arial"/>
          <w:sz w:val="24"/>
          <w:szCs w:val="24"/>
        </w:rPr>
        <w:t xml:space="preserve">the </w:t>
      </w:r>
      <w:r w:rsidR="00B75E26" w:rsidRPr="00926441">
        <w:rPr>
          <w:rFonts w:ascii="Book Antiqua" w:hAnsi="Book Antiqua" w:cs="Arial"/>
          <w:sz w:val="24"/>
          <w:szCs w:val="24"/>
        </w:rPr>
        <w:t>primary endpoint</w:t>
      </w:r>
      <w:r w:rsidR="005D4853" w:rsidRPr="00926441">
        <w:rPr>
          <w:rFonts w:ascii="Book Antiqua" w:hAnsi="Book Antiqua" w:cs="Arial"/>
          <w:sz w:val="24"/>
          <w:szCs w:val="24"/>
        </w:rPr>
        <w:t>,</w:t>
      </w:r>
      <w:r w:rsidR="00B75E26" w:rsidRPr="00926441">
        <w:rPr>
          <w:rFonts w:ascii="Book Antiqua" w:hAnsi="Book Antiqua" w:cs="Arial"/>
          <w:sz w:val="24"/>
          <w:szCs w:val="24"/>
        </w:rPr>
        <w:t xml:space="preserve"> is clinically insignificant and unlikely to have an impact on perioperative transfusion requirements</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&lt;Refman&gt;&lt;Cite&gt;&lt;Author&gt;Ranganathan&lt;/Author&gt;&lt;Year&gt;2010&lt;/Year&gt;&lt;RecNum&gt;727&lt;/RecNum&gt;&lt;IDText&gt;Letter 1: Randomized clinical trial of preoperative intravenous iron sucrose to reduce blood transfusion in anaemic patients after colorectal cancer surgery (Br J Surg 2009; 96: 1122-1128)&lt;/IDText&gt;&lt;MDL Ref_Type="Journal"&gt;&lt;Ref_Type&gt;Journal&lt;/Ref_Type&gt;&lt;Ref_ID&gt;727&lt;/Ref_ID&gt;&lt;Title_Primary&gt;Letter 1: Randomized clinical trial of preoperative intravenous iron sucrose to reduce blood transfusion in anaemic patients after colorectal cancer surgery (Br J Surg 2009; 96: 1122-1128)&lt;/Title_Primary&gt;&lt;Authors_Primary&gt;Ranganathan,P.&lt;/Authors_Primary&gt;&lt;Authors_Primary&gt;Pramesh,C.S.&lt;/Authors_Primary&gt;&lt;Date_Primary&gt;2010/2&lt;/Date_Primary&gt;&lt;Keywords&gt;administration &amp;amp; dosage&lt;/Keywords&gt;&lt;Keywords&gt;Anemia,Iron-Deficiency&lt;/Keywords&gt;&lt;Keywords&gt;blood&lt;/Keywords&gt;&lt;Keywords&gt;Blood Transfusion&lt;/Keywords&gt;&lt;Keywords&gt;Cancer&lt;/Keywords&gt;&lt;Keywords&gt;Colorectal Neoplasms&lt;/Keywords&gt;&lt;Keywords&gt;Ferric Compounds&lt;/Keywords&gt;&lt;Keywords&gt;Glucaric Acid&lt;/Keywords&gt;&lt;Keywords&gt;Hematinics&lt;/Keywords&gt;&lt;Keywords&gt;Humans&lt;/Keywords&gt;&lt;Keywords&gt;Infusions,Intravenous&lt;/Keywords&gt;&lt;Keywords&gt;Iron&lt;/Keywords&gt;&lt;Keywords&gt;Postoperative Complications&lt;/Keywords&gt;&lt;Keywords&gt;prevention &amp;amp; control&lt;/Keywords&gt;&lt;Keywords&gt;Randomized Controlled Trials as Topic&lt;/Keywords&gt;&lt;Keywords&gt;Sucrose&lt;/Keywords&gt;&lt;Keywords&gt;surgery&lt;/Keywords&gt;&lt;Reprint&gt;Not in File&lt;/Reprint&gt;&lt;Start_Page&gt;297&lt;/Start_Page&gt;&lt;End_Page&gt;298&lt;/End_Page&gt;&lt;Periodical&gt;Br.J.Surg.&lt;/Periodical&gt;&lt;Volume&gt;97&lt;/Volume&gt;&lt;Issue&gt;2&lt;/Issue&gt;&lt;User_Def_1&gt;10.1002/bjs.6980&lt;/User_Def_1&gt;&lt;Misc_3&gt;10.1002/bjs.6980 [doi]&lt;/Misc_3&gt;&lt;Web_URL&gt;20069595&lt;/Web_URL&gt;&lt;ZZ_JournalStdAbbrev&gt;&lt;f name="System"&gt;Br.J.Surg.&lt;/f&gt;&lt;/ZZ_JournalStdAbbrev&gt;&lt;ZZ_WorkformID&gt;1&lt;/ZZ_WorkformID&gt;&lt;/MDL&gt;&lt;/Cite&gt;&lt;/Refman&gt;</w:instrText>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[136]</w:t>
      </w:r>
      <w:r w:rsidR="00D73808" w:rsidRPr="00926441">
        <w:rPr>
          <w:rFonts w:ascii="Book Antiqua" w:hAnsi="Book Antiqua" w:cs="Arial"/>
          <w:sz w:val="24"/>
          <w:szCs w:val="24"/>
        </w:rPr>
        <w:fldChar w:fldCharType="end"/>
      </w:r>
      <w:r w:rsidR="00B1124A" w:rsidRPr="00926441">
        <w:rPr>
          <w:rFonts w:ascii="Book Antiqua" w:hAnsi="Book Antiqua" w:cs="Arial"/>
          <w:sz w:val="24"/>
          <w:szCs w:val="24"/>
        </w:rPr>
        <w:t>.</w:t>
      </w:r>
      <w:r w:rsidR="00746020" w:rsidRPr="00926441">
        <w:rPr>
          <w:rFonts w:ascii="Book Antiqua" w:hAnsi="Book Antiqua" w:cs="Arial"/>
          <w:sz w:val="24"/>
          <w:szCs w:val="24"/>
        </w:rPr>
        <w:t xml:space="preserve"> In general, a Spanish expert panel on alternatives to allogeneic blood transfusion suggests </w:t>
      </w:r>
      <w:r w:rsidR="00C83EEB" w:rsidRPr="00926441">
        <w:rPr>
          <w:rFonts w:ascii="Book Antiqua" w:hAnsi="Book Antiqua" w:cs="Arial"/>
          <w:sz w:val="24"/>
          <w:szCs w:val="24"/>
        </w:rPr>
        <w:t>perioperative intravenous iron administration to an</w:t>
      </w:r>
      <w:r w:rsidR="00367F48" w:rsidRPr="00926441">
        <w:rPr>
          <w:rFonts w:ascii="Book Antiqua" w:hAnsi="Book Antiqua" w:cs="Arial"/>
          <w:sz w:val="24"/>
          <w:szCs w:val="24"/>
        </w:rPr>
        <w:t>em</w:t>
      </w:r>
      <w:r w:rsidR="00C83EEB" w:rsidRPr="00926441">
        <w:rPr>
          <w:rFonts w:ascii="Book Antiqua" w:hAnsi="Book Antiqua" w:cs="Arial"/>
          <w:sz w:val="24"/>
          <w:szCs w:val="24"/>
        </w:rPr>
        <w:t>ic patients scheduled for gastrointestinal surgery</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&lt;Refman&gt;&lt;Cite&gt;&lt;Author&gt;Leal-Noval&lt;/Author&gt;&lt;Year&gt;2013&lt;/Year&gt;&lt;RecNum&gt;3835&lt;/RecNum&gt;&lt;IDText&gt;Spanish Consensus Statement on alternatives to allogeneic blood transfusion: the 2013 update of the &amp;quot;Seville Document&amp;quot;&lt;/IDText&gt;&lt;MDL Ref_Type="Journal"&gt;&lt;Ref_Type&gt;Journal&lt;/Ref_Type&gt;&lt;Ref_ID&gt;3835&lt;/Ref_ID&gt;&lt;Title_Primary&gt;Spanish Consensus Statement on alternatives to allogeneic blood transfusion: the 2013 update of the &amp;quot;Seville Document&amp;quot;&lt;/Title_Primary&gt;&lt;Authors_Primary&gt;Leal-Noval,S.R.&lt;/Authors_Primary&gt;&lt;Authors_Primary&gt;Munoz,M.&lt;/Authors_Primary&gt;&lt;Authors_Primary&gt;Asuero,M.&lt;/Authors_Primary&gt;&lt;Authors_Primary&gt;Contreras,E.&lt;/Authors_Primary&gt;&lt;Authors_Primary&gt;Garcia-Erce,J.A.&lt;/Authors_Primary&gt;&lt;Authors_Primary&gt;Llau,J.V.&lt;/Authors_Primary&gt;&lt;Authors_Primary&gt;Moral,V.&lt;/Authors_Primary&gt;&lt;Authors_Primary&gt;Paramo,J.A.&lt;/Authors_Primary&gt;&lt;Authors_Primary&gt;Quintana,M.&lt;/Authors_Primary&gt;&lt;Date_Primary&gt;2013/10&lt;/Date_Primary&gt;&lt;Keywords&gt;blood&lt;/Keywords&gt;&lt;Keywords&gt;Blood Transfusion&lt;/Keywords&gt;&lt;Keywords&gt;Consensus&lt;/Keywords&gt;&lt;Keywords&gt;Humans&lt;/Keywords&gt;&lt;Keywords&gt;methods&lt;/Keywords&gt;&lt;Keywords&gt;Spain&lt;/Keywords&gt;&lt;Keywords&gt;standards&lt;/Keywords&gt;&lt;Reprint&gt;Not in File&lt;/Reprint&gt;&lt;Start_Page&gt;585&lt;/Start_Page&gt;&lt;End_Page&gt;610&lt;/End_Page&gt;&lt;Periodical&gt;Blood Transfus.&lt;/Periodical&gt;&lt;Volume&gt;11&lt;/Volume&gt;&lt;Issue&gt;4&lt;/Issue&gt;&lt;User_Def_1&gt;10.2450/2013.0029-13&lt;/User_Def_1&gt;&lt;User_Def_5&gt;PMC3827405&lt;/User_Def_5&gt;&lt;Misc_3&gt;2013.0029-13 [pii];10.2450/2013.0029-13 [doi]&lt;/Misc_3&gt;&lt;Address&gt;General coordinator&amp;#xA;General Vice-coordinator&amp;#xA;Topic coordinator (in alphabetical order)&amp;#xA;Topic coordinator (in alphabetical order)&amp;#xA;Topic coordinator (in alphabetical order)&amp;#xA;Topic coordinator (in alphabetical order)&amp;#xA;Topic coordinator (in alphabetical order)&amp;#xA;Topic coordinator (in alphabetical order)&amp;#xA;Topic coordinator (in alphabetical order)&lt;/Address&gt;&lt;Web_URL&gt;23867181&lt;/Web_URL&gt;&lt;ZZ_JournalStdAbbrev&gt;&lt;f name="System"&gt;Blood Transfus.&lt;/f&gt;&lt;/ZZ_JournalStdAbbrev&gt;&lt;ZZ_WorkformID&gt;1&lt;/ZZ_WorkformID&gt;&lt;/MDL&gt;&lt;/Cite&gt;&lt;/Refman&gt;</w:instrText>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[137]</w:t>
      </w:r>
      <w:r w:rsidR="00D73808" w:rsidRPr="00926441">
        <w:rPr>
          <w:rFonts w:ascii="Book Antiqua" w:hAnsi="Book Antiqua" w:cs="Arial"/>
          <w:sz w:val="24"/>
          <w:szCs w:val="24"/>
        </w:rPr>
        <w:fldChar w:fldCharType="end"/>
      </w:r>
      <w:r w:rsidR="00C83EEB" w:rsidRPr="00926441">
        <w:rPr>
          <w:rFonts w:ascii="Book Antiqua" w:hAnsi="Book Antiqua" w:cs="Arial"/>
          <w:sz w:val="24"/>
          <w:szCs w:val="24"/>
        </w:rPr>
        <w:t>; yet overall,</w:t>
      </w:r>
      <w:r w:rsidR="00746020" w:rsidRPr="00926441">
        <w:rPr>
          <w:rFonts w:ascii="Book Antiqua" w:hAnsi="Book Antiqua" w:cs="Arial"/>
          <w:sz w:val="24"/>
          <w:szCs w:val="24"/>
        </w:rPr>
        <w:t xml:space="preserve"> there are only few high-quality prospective studies of sufficient power</w:t>
      </w:r>
      <w:r w:rsidR="00D73808" w:rsidRPr="00926441">
        <w:rPr>
          <w:rFonts w:ascii="Book Antiqua" w:hAnsi="Book Antiqua" w:cs="Arial"/>
          <w:sz w:val="24"/>
          <w:szCs w:val="24"/>
        </w:rPr>
        <w:fldChar w:fldCharType="begin">
          <w:fldData xml:space="preserve">PFJlZm1hbj48Q2l0ZT48QXV0aG9yPkhhbGxldDwvQXV0aG9yPjxZZWFyPjIwMTQ8L1llYXI+PFJl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PFJlZm1hbj48Q2l0ZT48QXV0aG9yPkhhbGxldDwvQXV0aG9yPjxZZWFyPjIwMTQ8L1llYXI+PFJl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[138]</w:t>
      </w:r>
      <w:r w:rsidR="00D73808" w:rsidRPr="00926441">
        <w:rPr>
          <w:rFonts w:ascii="Book Antiqua" w:hAnsi="Book Antiqua" w:cs="Arial"/>
          <w:sz w:val="24"/>
          <w:szCs w:val="24"/>
        </w:rPr>
        <w:fldChar w:fldCharType="end"/>
      </w:r>
    </w:p>
    <w:p w14:paraId="0DC56E8E" w14:textId="77777777" w:rsidR="00E66167" w:rsidRPr="00926441" w:rsidRDefault="00E66167" w:rsidP="00EE0BD6">
      <w:pPr>
        <w:spacing w:after="0" w:line="360" w:lineRule="auto"/>
        <w:jc w:val="both"/>
        <w:rPr>
          <w:rFonts w:ascii="Book Antiqua" w:hAnsi="Book Antiqua" w:cs="Arial"/>
          <w:sz w:val="24"/>
          <w:szCs w:val="24"/>
        </w:rPr>
      </w:pPr>
    </w:p>
    <w:p w14:paraId="6A2EF0C2" w14:textId="73E90E34" w:rsidR="000B278C" w:rsidRPr="00926441" w:rsidRDefault="000B278C" w:rsidP="00EE0BD6">
      <w:pPr>
        <w:spacing w:after="0" w:line="360" w:lineRule="auto"/>
        <w:jc w:val="both"/>
        <w:rPr>
          <w:rFonts w:ascii="Book Antiqua" w:hAnsi="Book Antiqua" w:cs="Arial"/>
          <w:b/>
          <w:i/>
          <w:sz w:val="24"/>
          <w:szCs w:val="24"/>
        </w:rPr>
      </w:pPr>
      <w:bookmarkStart w:id="34" w:name="_Toc378187494"/>
      <w:r w:rsidRPr="00926441">
        <w:rPr>
          <w:rFonts w:ascii="Book Antiqua" w:hAnsi="Book Antiqua" w:cs="Arial"/>
          <w:b/>
          <w:i/>
          <w:sz w:val="24"/>
          <w:szCs w:val="24"/>
        </w:rPr>
        <w:t>Diverticu</w:t>
      </w:r>
      <w:r w:rsidR="00B14D88" w:rsidRPr="00926441">
        <w:rPr>
          <w:rFonts w:ascii="Book Antiqua" w:hAnsi="Book Antiqua" w:cs="Arial"/>
          <w:b/>
          <w:i/>
          <w:sz w:val="24"/>
          <w:szCs w:val="24"/>
        </w:rPr>
        <w:t>lar disease</w:t>
      </w:r>
      <w:bookmarkEnd w:id="34"/>
    </w:p>
    <w:p w14:paraId="25D74501" w14:textId="0A27B35F" w:rsidR="000B278C" w:rsidRPr="00926441" w:rsidRDefault="000B278C" w:rsidP="00EE0BD6">
      <w:pPr>
        <w:spacing w:after="0" w:line="360" w:lineRule="auto"/>
        <w:jc w:val="both"/>
        <w:rPr>
          <w:rFonts w:ascii="Book Antiqua" w:hAnsi="Book Antiqua" w:cs="Arial"/>
          <w:sz w:val="24"/>
          <w:szCs w:val="24"/>
        </w:rPr>
      </w:pPr>
      <w:r w:rsidRPr="00926441">
        <w:rPr>
          <w:rFonts w:ascii="Book Antiqua" w:hAnsi="Book Antiqua" w:cs="Arial"/>
          <w:sz w:val="24"/>
          <w:szCs w:val="24"/>
        </w:rPr>
        <w:t>Diverticular disease, one of the most common causes of lower GI bleeding</w:t>
      </w:r>
      <w:r w:rsidR="00D73808" w:rsidRPr="00926441">
        <w:rPr>
          <w:rFonts w:ascii="Book Antiqua" w:hAnsi="Book Antiqua" w:cs="Arial"/>
          <w:sz w:val="24"/>
          <w:szCs w:val="24"/>
        </w:rPr>
        <w:fldChar w:fldCharType="begin">
          <w:fldData xml:space="preserve">PFJlZm1hbj48Q2l0ZT48QXV0aG9yPkF6emFtPC9BdXRob3I+PFllYXI+MjAxMzwvWWVhcj48UmVj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PFJlZm1hbj48Q2l0ZT48QXV0aG9yPkF6emFtPC9BdXRob3I+PFllYXI+MjAxMzwvWWVhcj48UmVj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[113</w:t>
      </w:r>
      <w:r w:rsidR="00702D29" w:rsidRPr="00926441">
        <w:rPr>
          <w:rFonts w:ascii="Book Antiqua" w:hAnsi="Book Antiqua" w:cs="Arial" w:hint="eastAsia"/>
          <w:noProof/>
          <w:sz w:val="24"/>
          <w:szCs w:val="24"/>
          <w:vertAlign w:val="superscript"/>
          <w:lang w:eastAsia="zh-CN"/>
        </w:rPr>
        <w:t>,</w:t>
      </w:r>
      <w:r w:rsidR="00702D29" w:rsidRPr="00926441">
        <w:rPr>
          <w:rFonts w:ascii="Book Antiqua" w:hAnsi="Book Antiqua" w:cs="Arial"/>
          <w:noProof/>
          <w:sz w:val="24"/>
          <w:szCs w:val="24"/>
          <w:vertAlign w:val="superscript"/>
        </w:rPr>
        <w:t>139</w:t>
      </w:r>
      <w:r w:rsidR="009E3013" w:rsidRPr="00926441">
        <w:rPr>
          <w:rFonts w:ascii="Book Antiqua" w:hAnsi="Book Antiqua" w:cs="Arial"/>
          <w:noProof/>
          <w:sz w:val="24"/>
          <w:szCs w:val="24"/>
          <w:vertAlign w:val="superscript"/>
        </w:rPr>
        <w:t>]</w:t>
      </w:r>
      <w:r w:rsidR="00D73808" w:rsidRPr="00926441">
        <w:rPr>
          <w:rFonts w:ascii="Book Antiqua" w:hAnsi="Book Antiqua" w:cs="Arial"/>
          <w:sz w:val="24"/>
          <w:szCs w:val="24"/>
        </w:rPr>
        <w:fldChar w:fldCharType="end"/>
      </w:r>
      <w:r w:rsidRPr="00926441">
        <w:rPr>
          <w:rFonts w:ascii="Book Antiqua" w:hAnsi="Book Antiqua" w:cs="Arial"/>
          <w:sz w:val="24"/>
          <w:szCs w:val="24"/>
        </w:rPr>
        <w:t>, accounts for 30</w:t>
      </w:r>
      <w:r w:rsidR="00702D29" w:rsidRPr="00926441">
        <w:rPr>
          <w:rFonts w:ascii="Book Antiqua" w:hAnsi="Book Antiqua" w:cs="Arial" w:hint="eastAsia"/>
          <w:sz w:val="24"/>
          <w:szCs w:val="24"/>
          <w:lang w:eastAsia="zh-CN"/>
        </w:rPr>
        <w:t>%</w:t>
      </w:r>
      <w:r w:rsidRPr="00926441">
        <w:rPr>
          <w:rFonts w:ascii="Book Antiqua" w:hAnsi="Book Antiqua" w:cs="Arial"/>
          <w:sz w:val="24"/>
          <w:szCs w:val="24"/>
        </w:rPr>
        <w:t>-50% of massive lower GI bleeding cases</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&lt;Refman&gt;&lt;Cite&gt;&lt;Author&gt;World Gastroenterology Organisation&lt;/Author&gt;&lt;Year&gt;2007&lt;/Year&gt;&lt;RecNum&gt;750&lt;/RecNum&gt;&lt;IDText&gt;World Gastroenterology Organisation Practice Guidelines: Diverticular Disease&lt;/IDText&gt;&lt;MDL Ref_Type="Online Source"&gt;&lt;Ref_Type&gt;Online Source&lt;/Ref_Type&gt;&lt;Ref_ID&gt;750&lt;/Ref_ID&gt;&lt;Title_Primary&gt;World Gastroenterology Organisation Practice Guidelines: Diverticular Disease&lt;/Title_Primary&gt;&lt;Authors_Primary&gt;World Gastroenterology Organisation&lt;/Authors_Primary&gt;&lt;Date_Primary&gt;2007&lt;/Date_Primary&gt;&lt;Keywords&gt;Gastroenterology&lt;/Keywords&gt;&lt;Keywords&gt;Guidelines&lt;/Keywords&gt;&lt;Keywords&gt;Disease&lt;/Keywords&gt;&lt;Reprint&gt;Not in File&lt;/Reprint&gt;&lt;Date_Secondary&gt;2015/2/15&lt;/Date_Secondary&gt;&lt;Web_URL&gt;&lt;u&gt;http://www.worldgastroenterology.org/diverticular-disease.html&lt;/u&gt;&lt;/Web_URL&gt;&lt;ZZ_WorkformID&gt;31&lt;/ZZ_WorkformID&gt;&lt;/MDL&gt;&lt;/Cite&gt;&lt;/Refman&gt;</w:instrText>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[140]</w:t>
      </w:r>
      <w:r w:rsidR="00D73808" w:rsidRPr="00926441">
        <w:rPr>
          <w:rFonts w:ascii="Book Antiqua" w:hAnsi="Book Antiqua" w:cs="Arial"/>
          <w:sz w:val="24"/>
          <w:szCs w:val="24"/>
        </w:rPr>
        <w:fldChar w:fldCharType="end"/>
      </w:r>
      <w:r w:rsidRPr="00926441">
        <w:rPr>
          <w:rFonts w:ascii="Book Antiqua" w:hAnsi="Book Antiqua" w:cs="Arial"/>
          <w:sz w:val="24"/>
          <w:szCs w:val="24"/>
        </w:rPr>
        <w:t xml:space="preserve">. Diverticulitis is a major healthcare problem </w:t>
      </w:r>
      <w:r w:rsidR="002B31FD" w:rsidRPr="00926441">
        <w:rPr>
          <w:rFonts w:ascii="Book Antiqua" w:hAnsi="Book Antiqua" w:cs="Arial"/>
          <w:sz w:val="24"/>
          <w:szCs w:val="24"/>
        </w:rPr>
        <w:t xml:space="preserve">which </w:t>
      </w:r>
      <w:r w:rsidRPr="00926441">
        <w:rPr>
          <w:rFonts w:ascii="Book Antiqua" w:hAnsi="Book Antiqua" w:cs="Arial"/>
          <w:sz w:val="24"/>
          <w:szCs w:val="24"/>
        </w:rPr>
        <w:t>often requires surgical management to optim</w:t>
      </w:r>
      <w:r w:rsidR="004B419A" w:rsidRPr="00926441">
        <w:rPr>
          <w:rFonts w:ascii="Book Antiqua" w:hAnsi="Book Antiqua" w:cs="Arial"/>
          <w:sz w:val="24"/>
          <w:szCs w:val="24"/>
        </w:rPr>
        <w:t>ize</w:t>
      </w:r>
      <w:r w:rsidRPr="00926441">
        <w:rPr>
          <w:rFonts w:ascii="Book Antiqua" w:hAnsi="Book Antiqua" w:cs="Arial"/>
          <w:sz w:val="24"/>
          <w:szCs w:val="24"/>
        </w:rPr>
        <w:t xml:space="preserve"> patient outcomes</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&lt;Refman&gt;&lt;Cite&gt;&lt;Author&gt;Baxter&lt;/Author&gt;&lt;Year&gt;2004&lt;/Year&gt;&lt;RecNum&gt;751&lt;/RecNum&gt;&lt;IDText&gt;Emergency management of diverticulitis&lt;/IDText&gt;&lt;MDL Ref_Type="Journal"&gt;&lt;Ref_Type&gt;Journal&lt;/Ref_Type&gt;&lt;Ref_ID&gt;751&lt;/Ref_ID&gt;&lt;Title_Primary&gt;Emergency management of diverticulitis&lt;/Title_Primary&gt;&lt;Authors_Primary&gt;Baxter,N.N.&lt;/Authors_Primary&gt;&lt;Date_Primary&gt;2004/8&lt;/Date_Primary&gt;&lt;Keywords&gt;Minnesota&lt;/Keywords&gt;&lt;Keywords&gt;mortality&lt;/Keywords&gt;&lt;Keywords&gt;Quality of Life&lt;/Keywords&gt;&lt;Keywords&gt;surgery&lt;/Keywords&gt;&lt;Reprint&gt;Not in File&lt;/Reprint&gt;&lt;Start_Page&gt;177&lt;/Start_Page&gt;&lt;End_Page&gt;182&lt;/End_Page&gt;&lt;Periodical&gt;Clin.Colon Rectal.Surg.&lt;/Periodical&gt;&lt;Volume&gt;17&lt;/Volume&gt;&lt;Issue&gt;3&lt;/Issue&gt;&lt;User_Def_1&gt;10.1055/s-2004-832699&lt;/User_Def_1&gt;&lt;User_Def_5&gt;PMC2780068&lt;/User_Def_5&gt;&lt;Misc_3&gt;10.1055/s-2004-832699 [doi]&lt;/Misc_3&gt;&lt;Address&gt;Division of Colon and Rectal Surgery, Department of Surgery, University of Minnesota, Minneapolis, MN 55455, USA. baxte025@umn.edu&lt;/Address&gt;&lt;Web_URL&gt;20011273&lt;/Web_URL&gt;&lt;ZZ_JournalStdAbbrev&gt;&lt;f name="System"&gt;Clin.Colon Rectal.Surg.&lt;/f&gt;&lt;/ZZ_JournalStdAbbrev&gt;&lt;ZZ_WorkformID&gt;1&lt;/ZZ_WorkformID&gt;&lt;/MDL&gt;&lt;/Cite&gt;&lt;/Refman&gt;</w:instrText>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[141]</w:t>
      </w:r>
      <w:r w:rsidR="00D73808" w:rsidRPr="00926441">
        <w:rPr>
          <w:rFonts w:ascii="Book Antiqua" w:hAnsi="Book Antiqua" w:cs="Arial"/>
          <w:sz w:val="24"/>
          <w:szCs w:val="24"/>
        </w:rPr>
        <w:fldChar w:fldCharType="end"/>
      </w:r>
      <w:r w:rsidRPr="00926441">
        <w:rPr>
          <w:rFonts w:ascii="Book Antiqua" w:hAnsi="Book Antiqua" w:cs="Arial"/>
          <w:sz w:val="24"/>
          <w:szCs w:val="24"/>
        </w:rPr>
        <w:t>. Despite reports of IDA associated with clinical cases of diverticulitis</w:t>
      </w:r>
      <w:r w:rsidR="00D73808" w:rsidRPr="00926441">
        <w:rPr>
          <w:rFonts w:ascii="Book Antiqua" w:hAnsi="Book Antiqua" w:cs="Arial"/>
          <w:sz w:val="24"/>
          <w:szCs w:val="24"/>
        </w:rPr>
        <w:fldChar w:fldCharType="begin">
          <w:fldData xml:space="preserve">PFJlZm1hbj48Q2l0ZT48QXV0aG9yPkFsLU9uYWl6aTwvQXV0aG9yPjxZZWFyPjIwMDI8L1llYXI+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PFJlZm1hbj48Q2l0ZT48QXV0aG9yPkFsLU9uYWl6aTwvQXV0aG9yPjxZZWFyPjIwMDI8L1llYXI+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[142,</w:t>
      </w:r>
      <w:r w:rsidR="009E3013" w:rsidRPr="00926441">
        <w:rPr>
          <w:rFonts w:ascii="Book Antiqua" w:hAnsi="Book Antiqua" w:cs="Arial"/>
          <w:noProof/>
          <w:sz w:val="24"/>
          <w:szCs w:val="24"/>
          <w:vertAlign w:val="superscript"/>
        </w:rPr>
        <w:t>143]</w:t>
      </w:r>
      <w:r w:rsidR="00D73808" w:rsidRPr="00926441">
        <w:rPr>
          <w:rFonts w:ascii="Book Antiqua" w:hAnsi="Book Antiqua" w:cs="Arial"/>
          <w:sz w:val="24"/>
          <w:szCs w:val="24"/>
        </w:rPr>
        <w:fldChar w:fldCharType="end"/>
      </w:r>
      <w:r w:rsidR="006834B3" w:rsidRPr="00926441">
        <w:rPr>
          <w:rFonts w:ascii="Book Antiqua" w:hAnsi="Book Antiqua" w:cs="Arial"/>
          <w:sz w:val="24"/>
          <w:szCs w:val="24"/>
        </w:rPr>
        <w:t>,</w:t>
      </w:r>
      <w:r w:rsidRPr="00926441">
        <w:rPr>
          <w:rFonts w:ascii="Book Antiqua" w:hAnsi="Book Antiqua" w:cs="Arial"/>
          <w:sz w:val="24"/>
          <w:szCs w:val="24"/>
        </w:rPr>
        <w:t xml:space="preserve"> information on prevalence is lacking. </w:t>
      </w:r>
      <w:r w:rsidR="00DC4501" w:rsidRPr="00926441">
        <w:rPr>
          <w:rFonts w:ascii="Book Antiqua" w:hAnsi="Book Antiqua" w:cs="Arial"/>
          <w:sz w:val="24"/>
          <w:szCs w:val="24"/>
        </w:rPr>
        <w:t>In a</w:t>
      </w:r>
      <w:r w:rsidR="00702D29" w:rsidRPr="00926441">
        <w:rPr>
          <w:rFonts w:ascii="Book Antiqua" w:hAnsi="Book Antiqua" w:cs="Arial"/>
          <w:sz w:val="24"/>
          <w:szCs w:val="24"/>
        </w:rPr>
        <w:t xml:space="preserve"> study of 1</w:t>
      </w:r>
      <w:r w:rsidRPr="00926441">
        <w:rPr>
          <w:rFonts w:ascii="Book Antiqua" w:hAnsi="Book Antiqua" w:cs="Arial"/>
          <w:sz w:val="24"/>
          <w:szCs w:val="24"/>
        </w:rPr>
        <w:t xml:space="preserve">124 cases of colonic diverticular disease seen at a hospital clinic during </w:t>
      </w:r>
      <w:r w:rsidR="006834B3" w:rsidRPr="00926441">
        <w:rPr>
          <w:rFonts w:ascii="Book Antiqua" w:hAnsi="Book Antiqua" w:cs="Arial"/>
          <w:sz w:val="24"/>
          <w:szCs w:val="24"/>
        </w:rPr>
        <w:t>a 15-</w:t>
      </w:r>
      <w:r w:rsidRPr="00926441">
        <w:rPr>
          <w:rFonts w:ascii="Book Antiqua" w:hAnsi="Book Antiqua" w:cs="Arial"/>
          <w:sz w:val="24"/>
          <w:szCs w:val="24"/>
        </w:rPr>
        <w:t>year period</w:t>
      </w:r>
      <w:r w:rsidR="00DC4501" w:rsidRPr="00926441">
        <w:rPr>
          <w:rFonts w:ascii="Book Antiqua" w:hAnsi="Book Antiqua" w:cs="Arial"/>
          <w:sz w:val="24"/>
          <w:szCs w:val="24"/>
        </w:rPr>
        <w:t>,</w:t>
      </w:r>
      <w:r w:rsidRPr="00926441">
        <w:rPr>
          <w:rFonts w:ascii="Book Antiqua" w:hAnsi="Book Antiqua" w:cs="Arial"/>
          <w:sz w:val="24"/>
          <w:szCs w:val="24"/>
        </w:rPr>
        <w:t xml:space="preserve"> </w:t>
      </w:r>
      <w:r w:rsidR="00DC4501" w:rsidRPr="00926441">
        <w:rPr>
          <w:rFonts w:ascii="Book Antiqua" w:hAnsi="Book Antiqua" w:cs="Arial"/>
          <w:sz w:val="24"/>
          <w:szCs w:val="24"/>
        </w:rPr>
        <w:t>44 (</w:t>
      </w:r>
      <w:r w:rsidR="00AD27FF" w:rsidRPr="00926441">
        <w:rPr>
          <w:rFonts w:ascii="Book Antiqua" w:hAnsi="Book Antiqua" w:cs="Arial"/>
          <w:sz w:val="24"/>
          <w:szCs w:val="24"/>
        </w:rPr>
        <w:t>3.9%) had diverticular h</w:t>
      </w:r>
      <w:r w:rsidR="00367F48" w:rsidRPr="00926441">
        <w:rPr>
          <w:rFonts w:ascii="Book Antiqua" w:hAnsi="Book Antiqua" w:cs="Arial"/>
          <w:sz w:val="24"/>
          <w:szCs w:val="24"/>
        </w:rPr>
        <w:t>em</w:t>
      </w:r>
      <w:r w:rsidR="00AD27FF" w:rsidRPr="00926441">
        <w:rPr>
          <w:rFonts w:ascii="Book Antiqua" w:hAnsi="Book Antiqua" w:cs="Arial"/>
          <w:sz w:val="24"/>
          <w:szCs w:val="24"/>
        </w:rPr>
        <w:t xml:space="preserve">orrhage and </w:t>
      </w:r>
      <w:r w:rsidRPr="00926441">
        <w:rPr>
          <w:rFonts w:ascii="Book Antiqua" w:hAnsi="Book Antiqua" w:cs="Arial"/>
          <w:sz w:val="24"/>
          <w:szCs w:val="24"/>
        </w:rPr>
        <w:t xml:space="preserve">25% of </w:t>
      </w:r>
      <w:r w:rsidR="00AD27FF" w:rsidRPr="00926441">
        <w:rPr>
          <w:rFonts w:ascii="Book Antiqua" w:hAnsi="Book Antiqua" w:cs="Arial"/>
          <w:sz w:val="24"/>
          <w:szCs w:val="24"/>
        </w:rPr>
        <w:t xml:space="preserve">these </w:t>
      </w:r>
      <w:r w:rsidRPr="00926441">
        <w:rPr>
          <w:rFonts w:ascii="Book Antiqua" w:hAnsi="Book Antiqua" w:cs="Arial"/>
          <w:sz w:val="24"/>
          <w:szCs w:val="24"/>
        </w:rPr>
        <w:t>patients had an</w:t>
      </w:r>
      <w:r w:rsidR="00367F48" w:rsidRPr="00926441">
        <w:rPr>
          <w:rFonts w:ascii="Book Antiqua" w:hAnsi="Book Antiqua" w:cs="Arial"/>
          <w:sz w:val="24"/>
          <w:szCs w:val="24"/>
        </w:rPr>
        <w:t>em</w:t>
      </w:r>
      <w:r w:rsidRPr="00926441">
        <w:rPr>
          <w:rFonts w:ascii="Book Antiqua" w:hAnsi="Book Antiqua" w:cs="Arial"/>
          <w:sz w:val="24"/>
          <w:szCs w:val="24"/>
        </w:rPr>
        <w:t>ia (Hb</w:t>
      </w:r>
      <w:r w:rsidR="007F629D" w:rsidRPr="00926441">
        <w:rPr>
          <w:rFonts w:ascii="Book Antiqua" w:hAnsi="Book Antiqua" w:cs="Arial"/>
          <w:sz w:val="24"/>
          <w:szCs w:val="24"/>
        </w:rPr>
        <w:t xml:space="preserve"> </w:t>
      </w:r>
      <w:r w:rsidRPr="00926441">
        <w:rPr>
          <w:rFonts w:ascii="Book Antiqua" w:hAnsi="Book Antiqua" w:cs="Arial"/>
          <w:sz w:val="24"/>
          <w:szCs w:val="24"/>
        </w:rPr>
        <w:t>&lt;</w:t>
      </w:r>
      <w:r w:rsidR="00702D29" w:rsidRPr="00926441">
        <w:rPr>
          <w:rFonts w:ascii="Book Antiqua" w:hAnsi="Book Antiqua" w:cs="Arial" w:hint="eastAsia"/>
          <w:sz w:val="24"/>
          <w:szCs w:val="24"/>
          <w:lang w:eastAsia="zh-CN"/>
        </w:rPr>
        <w:t xml:space="preserve"> </w:t>
      </w:r>
      <w:r w:rsidRPr="00926441">
        <w:rPr>
          <w:rFonts w:ascii="Book Antiqua" w:hAnsi="Book Antiqua" w:cs="Arial"/>
          <w:sz w:val="24"/>
          <w:szCs w:val="24"/>
        </w:rPr>
        <w:lastRenderedPageBreak/>
        <w:t>12 g/dL)</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&lt;Refman&gt;&lt;Cite&gt;&lt;Author&gt;Kubo&lt;/Author&gt;&lt;Year&gt;1985&lt;/Year&gt;&lt;RecNum&gt;754&lt;/RecNum&gt;&lt;IDText&gt;Studies on complications of diverticular disease of the colon&lt;/IDText&gt;&lt;MDL Ref_Type="Journal"&gt;&lt;Ref_Type&gt;Journal&lt;/Ref_Type&gt;&lt;Ref_ID&gt;754&lt;/Ref_ID&gt;&lt;Title_Primary&gt;Studies on complications of diverticular disease of the colon&lt;/Title_Primary&gt;&lt;Authors_Primary&gt;Kubo,A.&lt;/Authors_Primary&gt;&lt;Authors_Primary&gt;Kagaya,T.&lt;/Authors_Primary&gt;&lt;Authors_Primary&gt;Nakagawa,H.&lt;/Authors_Primary&gt;&lt;Date_Primary&gt;1985/2&lt;/Date_Primary&gt;&lt;Keywords&gt;Adult&lt;/Keywords&gt;&lt;Keywords&gt;Aged&lt;/Keywords&gt;&lt;Keywords&gt;Anemia&lt;/Keywords&gt;&lt;Keywords&gt;complications&lt;/Keywords&gt;&lt;Keywords&gt;Disease&lt;/Keywords&gt;&lt;Keywords&gt;Diverticulitis,Colonic&lt;/Keywords&gt;&lt;Keywords&gt;epidemiology&lt;/Keywords&gt;&lt;Keywords&gt;etiology&lt;/Keywords&gt;&lt;Keywords&gt;Female&lt;/Keywords&gt;&lt;Keywords&gt;Gastrointestinal Hemorrhage&lt;/Keywords&gt;&lt;Keywords&gt;Hemorrhage&lt;/Keywords&gt;&lt;Keywords&gt;Humans&lt;/Keywords&gt;&lt;Keywords&gt;Incidence&lt;/Keywords&gt;&lt;Keywords&gt;Japan&lt;/Keywords&gt;&lt;Keywords&gt;Male&lt;/Keywords&gt;&lt;Keywords&gt;Middle Aged&lt;/Keywords&gt;&lt;Reprint&gt;Not in File&lt;/Reprint&gt;&lt;Start_Page&gt;39&lt;/Start_Page&gt;&lt;End_Page&gt;43&lt;/End_Page&gt;&lt;Periodical&gt;Jpn.J.Med.&lt;/Periodical&gt;&lt;Volume&gt;24&lt;/Volume&gt;&lt;Issue&gt;1&lt;/Issue&gt;&lt;User_Def_1&gt;-&lt;/User_Def_1&gt;&lt;Web_URL&gt;3873561&lt;/Web_URL&gt;&lt;ZZ_JournalStdAbbrev&gt;&lt;f name="System"&gt;Jpn.J.Med.&lt;/f&gt;&lt;/ZZ_JournalStdAbbrev&gt;&lt;ZZ_WorkformID&gt;1&lt;/ZZ_WorkformID&gt;&lt;/MDL&gt;&lt;/Cite&gt;&lt;/Refman&gt;</w:instrText>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[144]</w:t>
      </w:r>
      <w:r w:rsidR="00D73808" w:rsidRPr="00926441">
        <w:rPr>
          <w:rFonts w:ascii="Book Antiqua" w:hAnsi="Book Antiqua" w:cs="Arial"/>
          <w:sz w:val="24"/>
          <w:szCs w:val="24"/>
        </w:rPr>
        <w:fldChar w:fldCharType="end"/>
      </w:r>
      <w:r w:rsidRPr="00926441">
        <w:rPr>
          <w:rFonts w:ascii="Book Antiqua" w:hAnsi="Book Antiqua" w:cs="Arial"/>
          <w:sz w:val="24"/>
          <w:szCs w:val="24"/>
        </w:rPr>
        <w:t xml:space="preserve">. </w:t>
      </w:r>
      <w:r w:rsidR="006834B3" w:rsidRPr="00926441">
        <w:rPr>
          <w:rFonts w:ascii="Book Antiqua" w:hAnsi="Book Antiqua" w:cs="Arial"/>
          <w:sz w:val="24"/>
          <w:szCs w:val="24"/>
        </w:rPr>
        <w:t>A</w:t>
      </w:r>
      <w:r w:rsidRPr="00926441">
        <w:rPr>
          <w:rFonts w:ascii="Book Antiqua" w:hAnsi="Book Antiqua" w:cs="Arial"/>
          <w:sz w:val="24"/>
          <w:szCs w:val="24"/>
        </w:rPr>
        <w:t>n</w:t>
      </w:r>
      <w:r w:rsidR="00367F48" w:rsidRPr="00926441">
        <w:rPr>
          <w:rFonts w:ascii="Book Antiqua" w:hAnsi="Book Antiqua" w:cs="Arial"/>
          <w:sz w:val="24"/>
          <w:szCs w:val="24"/>
        </w:rPr>
        <w:t>em</w:t>
      </w:r>
      <w:r w:rsidRPr="00926441">
        <w:rPr>
          <w:rFonts w:ascii="Book Antiqua" w:hAnsi="Book Antiqua" w:cs="Arial"/>
          <w:sz w:val="24"/>
          <w:szCs w:val="24"/>
        </w:rPr>
        <w:t xml:space="preserve">ia was most frequent in elderly patients (60 years and upwards) and those with acute bleeding. </w:t>
      </w:r>
    </w:p>
    <w:p w14:paraId="4E7EFAE0" w14:textId="77777777" w:rsidR="00E66167" w:rsidRPr="00926441" w:rsidRDefault="00E66167" w:rsidP="00EE0BD6">
      <w:pPr>
        <w:spacing w:after="0" w:line="360" w:lineRule="auto"/>
        <w:jc w:val="both"/>
        <w:rPr>
          <w:rFonts w:ascii="Book Antiqua" w:hAnsi="Book Antiqua" w:cs="Arial"/>
          <w:sz w:val="24"/>
          <w:szCs w:val="24"/>
        </w:rPr>
      </w:pPr>
    </w:p>
    <w:p w14:paraId="786B3019" w14:textId="3CFF69FF" w:rsidR="001A7575" w:rsidRPr="00926441" w:rsidRDefault="001A7575" w:rsidP="00EE0BD6">
      <w:pPr>
        <w:spacing w:after="0" w:line="360" w:lineRule="auto"/>
        <w:jc w:val="both"/>
        <w:rPr>
          <w:rFonts w:ascii="Book Antiqua" w:hAnsi="Book Antiqua" w:cs="Arial"/>
          <w:b/>
          <w:i/>
          <w:sz w:val="24"/>
          <w:szCs w:val="24"/>
        </w:rPr>
      </w:pPr>
      <w:bookmarkStart w:id="35" w:name="_Toc378187495"/>
      <w:r w:rsidRPr="00926441">
        <w:rPr>
          <w:rFonts w:ascii="Book Antiqua" w:hAnsi="Book Antiqua" w:cs="Arial"/>
          <w:b/>
          <w:i/>
          <w:sz w:val="24"/>
          <w:szCs w:val="24"/>
        </w:rPr>
        <w:t>Angiodysplasia</w:t>
      </w:r>
      <w:bookmarkEnd w:id="35"/>
    </w:p>
    <w:p w14:paraId="43212F49" w14:textId="496BF236" w:rsidR="005D4B03" w:rsidRPr="00926441" w:rsidRDefault="00452429" w:rsidP="00EE0BD6">
      <w:pPr>
        <w:spacing w:after="0" w:line="360" w:lineRule="auto"/>
        <w:jc w:val="both"/>
        <w:rPr>
          <w:rFonts w:ascii="Book Antiqua" w:hAnsi="Book Antiqua" w:cs="Arial"/>
          <w:sz w:val="24"/>
          <w:szCs w:val="24"/>
        </w:rPr>
      </w:pPr>
      <w:r w:rsidRPr="00926441">
        <w:rPr>
          <w:rFonts w:ascii="Book Antiqua" w:hAnsi="Book Antiqua" w:cs="Arial"/>
          <w:sz w:val="24"/>
          <w:szCs w:val="24"/>
        </w:rPr>
        <w:t xml:space="preserve">Angiodysplasia is a poorly understood clinical condition involving fragile, thin-walled vascular malformations </w:t>
      </w:r>
      <w:r w:rsidR="00286924" w:rsidRPr="00926441">
        <w:rPr>
          <w:rFonts w:ascii="Book Antiqua" w:hAnsi="Book Antiqua" w:cs="Arial"/>
          <w:sz w:val="24"/>
          <w:szCs w:val="24"/>
        </w:rPr>
        <w:t xml:space="preserve">which are </w:t>
      </w:r>
      <w:r w:rsidRPr="00926441">
        <w:rPr>
          <w:rFonts w:ascii="Book Antiqua" w:hAnsi="Book Antiqua" w:cs="Arial"/>
          <w:sz w:val="24"/>
          <w:szCs w:val="24"/>
        </w:rPr>
        <w:t>susceptible to rupture</w:t>
      </w:r>
      <w:r w:rsidR="00286924" w:rsidRPr="00926441">
        <w:rPr>
          <w:rFonts w:ascii="Book Antiqua" w:hAnsi="Book Antiqua" w:cs="Arial"/>
          <w:sz w:val="24"/>
          <w:szCs w:val="24"/>
        </w:rPr>
        <w:t xml:space="preserve">, </w:t>
      </w:r>
      <w:r w:rsidR="00F54026" w:rsidRPr="00926441">
        <w:rPr>
          <w:rFonts w:ascii="Book Antiqua" w:hAnsi="Book Antiqua" w:cs="Arial"/>
          <w:sz w:val="24"/>
          <w:szCs w:val="24"/>
        </w:rPr>
        <w:t xml:space="preserve">and may </w:t>
      </w:r>
      <w:r w:rsidR="00286924" w:rsidRPr="00926441">
        <w:rPr>
          <w:rFonts w:ascii="Book Antiqua" w:hAnsi="Book Antiqua" w:cs="Arial"/>
          <w:sz w:val="24"/>
          <w:szCs w:val="24"/>
        </w:rPr>
        <w:t>thus</w:t>
      </w:r>
      <w:r w:rsidR="006834B3" w:rsidRPr="00926441">
        <w:rPr>
          <w:rFonts w:ascii="Book Antiqua" w:hAnsi="Book Antiqua" w:cs="Arial"/>
          <w:sz w:val="24"/>
          <w:szCs w:val="24"/>
        </w:rPr>
        <w:t xml:space="preserve"> </w:t>
      </w:r>
      <w:r w:rsidRPr="00926441">
        <w:rPr>
          <w:rFonts w:ascii="Book Antiqua" w:hAnsi="Book Antiqua" w:cs="Arial"/>
          <w:sz w:val="24"/>
          <w:szCs w:val="24"/>
        </w:rPr>
        <w:t>caus</w:t>
      </w:r>
      <w:r w:rsidR="00F54026" w:rsidRPr="00926441">
        <w:rPr>
          <w:rFonts w:ascii="Book Antiqua" w:hAnsi="Book Antiqua" w:cs="Arial"/>
          <w:sz w:val="24"/>
          <w:szCs w:val="24"/>
        </w:rPr>
        <w:t>e</w:t>
      </w:r>
      <w:r w:rsidRPr="00926441">
        <w:rPr>
          <w:rFonts w:ascii="Book Antiqua" w:hAnsi="Book Antiqua" w:cs="Arial"/>
          <w:sz w:val="24"/>
          <w:szCs w:val="24"/>
        </w:rPr>
        <w:t xml:space="preserve"> severe GI bleeding</w:t>
      </w:r>
      <w:r w:rsidR="00D73808" w:rsidRPr="00926441">
        <w:rPr>
          <w:rFonts w:ascii="Book Antiqua" w:hAnsi="Book Antiqua" w:cs="Arial"/>
          <w:sz w:val="24"/>
          <w:szCs w:val="24"/>
        </w:rPr>
        <w:fldChar w:fldCharType="begin">
          <w:fldData xml:space="preserve">PFJlZm1hbj48Q2l0ZT48QXV0aG9yPlN0YXJrZTwvQXV0aG9yPjxZZWFyPjIwMTE8L1llYXI+PFJl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PFJlZm1hbj48Q2l0ZT48QXV0aG9yPlN0YXJrZTwvQXV0aG9yPjxZZWFyPjIwMTE8L1llYXI+PFJl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[145]</w:t>
      </w:r>
      <w:r w:rsidR="00D73808" w:rsidRPr="00926441">
        <w:rPr>
          <w:rFonts w:ascii="Book Antiqua" w:hAnsi="Book Antiqua" w:cs="Arial"/>
          <w:sz w:val="24"/>
          <w:szCs w:val="24"/>
        </w:rPr>
        <w:fldChar w:fldCharType="end"/>
      </w:r>
      <w:r w:rsidRPr="00926441">
        <w:rPr>
          <w:rFonts w:ascii="Book Antiqua" w:hAnsi="Book Antiqua" w:cs="Arial"/>
          <w:sz w:val="24"/>
          <w:szCs w:val="24"/>
        </w:rPr>
        <w:t xml:space="preserve">. </w:t>
      </w:r>
      <w:r w:rsidR="00F62AC9" w:rsidRPr="00926441">
        <w:rPr>
          <w:rFonts w:ascii="Book Antiqua" w:hAnsi="Book Antiqua" w:cs="Arial"/>
          <w:sz w:val="24"/>
          <w:szCs w:val="24"/>
        </w:rPr>
        <w:t xml:space="preserve">Angiodysplasia </w:t>
      </w:r>
      <w:r w:rsidR="00FD6084" w:rsidRPr="00926441">
        <w:rPr>
          <w:rFonts w:ascii="Book Antiqua" w:hAnsi="Book Antiqua" w:cs="Arial"/>
          <w:sz w:val="24"/>
          <w:szCs w:val="24"/>
        </w:rPr>
        <w:t xml:space="preserve">accounts for up to 5% of </w:t>
      </w:r>
      <w:r w:rsidR="00D7190B" w:rsidRPr="00926441">
        <w:rPr>
          <w:rFonts w:ascii="Book Antiqua" w:hAnsi="Book Antiqua" w:cs="Arial"/>
          <w:sz w:val="24"/>
          <w:szCs w:val="24"/>
        </w:rPr>
        <w:t xml:space="preserve">cases of GI </w:t>
      </w:r>
      <w:r w:rsidR="00FD6084" w:rsidRPr="00926441">
        <w:rPr>
          <w:rFonts w:ascii="Book Antiqua" w:hAnsi="Book Antiqua" w:cs="Arial"/>
          <w:sz w:val="24"/>
          <w:szCs w:val="24"/>
        </w:rPr>
        <w:t xml:space="preserve">bleeding overall and up to 40% of obscure </w:t>
      </w:r>
      <w:r w:rsidR="00994DF6" w:rsidRPr="00926441">
        <w:rPr>
          <w:rFonts w:ascii="Book Antiqua" w:hAnsi="Book Antiqua" w:cs="Arial"/>
          <w:sz w:val="24"/>
          <w:szCs w:val="24"/>
        </w:rPr>
        <w:t>GI</w:t>
      </w:r>
      <w:r w:rsidR="00FD6084" w:rsidRPr="00926441">
        <w:rPr>
          <w:rFonts w:ascii="Book Antiqua" w:hAnsi="Book Antiqua" w:cs="Arial"/>
          <w:sz w:val="24"/>
          <w:szCs w:val="24"/>
        </w:rPr>
        <w:t xml:space="preserve"> bleeding cases</w:t>
      </w:r>
      <w:r w:rsidR="00D73808" w:rsidRPr="00926441">
        <w:rPr>
          <w:rFonts w:ascii="Book Antiqua" w:hAnsi="Book Antiqua" w:cs="Arial"/>
          <w:sz w:val="24"/>
          <w:szCs w:val="24"/>
        </w:rPr>
        <w:fldChar w:fldCharType="begin">
          <w:fldData xml:space="preserve">PFJlZm1hbj48Q2l0ZT48QXV0aG9yPkhvbGxlcmFuPC9BdXRob3I+PFllYXI+MjAxMzwvWWVhcj48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PFJlZm1hbj48Q2l0ZT48QXV0aG9yPkhvbGxlcmFuPC9BdXRob3I+PFllYXI+MjAxMzwvWWVhcj48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[146,</w:t>
      </w:r>
      <w:r w:rsidR="009E3013" w:rsidRPr="00926441">
        <w:rPr>
          <w:rFonts w:ascii="Book Antiqua" w:hAnsi="Book Antiqua" w:cs="Arial"/>
          <w:noProof/>
          <w:sz w:val="24"/>
          <w:szCs w:val="24"/>
          <w:vertAlign w:val="superscript"/>
        </w:rPr>
        <w:t>147]</w:t>
      </w:r>
      <w:r w:rsidR="00D73808" w:rsidRPr="00926441">
        <w:rPr>
          <w:rFonts w:ascii="Book Antiqua" w:hAnsi="Book Antiqua" w:cs="Arial"/>
          <w:sz w:val="24"/>
          <w:szCs w:val="24"/>
        </w:rPr>
        <w:fldChar w:fldCharType="end"/>
      </w:r>
      <w:r w:rsidR="00FD6084" w:rsidRPr="00926441">
        <w:rPr>
          <w:rFonts w:ascii="Book Antiqua" w:hAnsi="Book Antiqua" w:cs="Arial"/>
          <w:sz w:val="24"/>
          <w:szCs w:val="24"/>
        </w:rPr>
        <w:t>.</w:t>
      </w:r>
      <w:r w:rsidR="00F62AC9" w:rsidRPr="00926441">
        <w:rPr>
          <w:rFonts w:ascii="Book Antiqua" w:hAnsi="Book Antiqua" w:cs="Arial"/>
          <w:sz w:val="24"/>
          <w:szCs w:val="24"/>
        </w:rPr>
        <w:t xml:space="preserve"> Angiodysplasia </w:t>
      </w:r>
      <w:r w:rsidR="00D01CDB" w:rsidRPr="00926441">
        <w:rPr>
          <w:rFonts w:ascii="Book Antiqua" w:hAnsi="Book Antiqua" w:cs="Arial"/>
          <w:sz w:val="24"/>
          <w:szCs w:val="24"/>
        </w:rPr>
        <w:t xml:space="preserve">has been found to be </w:t>
      </w:r>
      <w:r w:rsidR="00F62AC9" w:rsidRPr="00926441">
        <w:rPr>
          <w:rFonts w:ascii="Book Antiqua" w:hAnsi="Book Antiqua" w:cs="Arial"/>
          <w:sz w:val="24"/>
          <w:szCs w:val="24"/>
        </w:rPr>
        <w:t xml:space="preserve">present in 61% of </w:t>
      </w:r>
      <w:r w:rsidR="008629C8" w:rsidRPr="00926441">
        <w:rPr>
          <w:rFonts w:ascii="Book Antiqua" w:hAnsi="Book Antiqua" w:cs="Arial"/>
          <w:sz w:val="24"/>
          <w:szCs w:val="24"/>
        </w:rPr>
        <w:t>patients over the age of 60</w:t>
      </w:r>
      <w:r w:rsidR="00D01CDB" w:rsidRPr="00926441">
        <w:rPr>
          <w:rFonts w:ascii="Book Antiqua" w:hAnsi="Book Antiqua" w:cs="Arial"/>
          <w:sz w:val="24"/>
          <w:szCs w:val="24"/>
        </w:rPr>
        <w:t>,</w:t>
      </w:r>
      <w:r w:rsidR="00F62AC9" w:rsidRPr="00926441">
        <w:rPr>
          <w:rFonts w:ascii="Book Antiqua" w:hAnsi="Book Antiqua" w:cs="Arial"/>
          <w:sz w:val="24"/>
          <w:szCs w:val="24"/>
        </w:rPr>
        <w:t xml:space="preserve"> often with co-existing conditions</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&lt;Refman&gt;&lt;Cite&gt;&lt;Author&gt;Aktas&lt;/Author&gt;&lt;Year&gt;2013&lt;/Year&gt;&lt;RecNum&gt;759&lt;/RecNum&gt;&lt;IDText&gt;Gastrointestinal Tract Hemorrhage due to Angiodysplasia in Hutchinson Gilfort Progeria Syndrome&lt;/IDText&gt;&lt;MDL Ref_Type="Journal"&gt;&lt;Ref_Type&gt;Journal&lt;/Ref_Type&gt;&lt;Ref_ID&gt;759&lt;/Ref_ID&gt;&lt;Title_Primary&gt;Gastrointestinal Tract Hemorrhage due to Angiodysplasia in Hutchinson Gilfort Progeria Syndrome&lt;/Title_Primary&gt;&lt;Authors_Primary&gt;Aktas,S.&lt;/Authors_Primary&gt;&lt;Authors_Primary&gt;Kiyak,M.&lt;/Authors_Primary&gt;&lt;Authors_Primary&gt;Ozdil,K.&lt;/Authors_Primary&gt;&lt;Authors_Primary&gt;Kurtca,I.&lt;/Authors_Primary&gt;&lt;Authors_Primary&gt;Kibar,S.&lt;/Authors_Primary&gt;&lt;Authors_Primary&gt;Ahbab,S.&lt;/Authors_Primary&gt;&lt;Authors_Primary&gt;Karadeniz,Y.&lt;/Authors_Primary&gt;&lt;Authors_Primary&gt;Saler,T.&lt;/Authors_Primary&gt;&lt;Date_Primary&gt;2013&lt;/Date_Primary&gt;&lt;Keywords&gt;Hemorrhage&lt;/Keywords&gt;&lt;Keywords&gt;Angiodysplasia&lt;/Keywords&gt;&lt;Keywords&gt;Syndrome&lt;/Keywords&gt;&lt;Reprint&gt;Not in File&lt;/Reprint&gt;&lt;Start_Page&gt;576&lt;/Start_Page&gt;&lt;End_Page&gt;578&lt;/End_Page&gt;&lt;Periodical&gt;J.Med.Cases&lt;/Periodical&gt;&lt;Volume&gt;4&lt;/Volume&gt;&lt;Issue&gt;8&lt;/Issue&gt;&lt;ZZ_JournalStdAbbrev&gt;&lt;f name="System"&gt;J.Med.Cases&lt;/f&gt;&lt;/ZZ_JournalStdAbbrev&gt;&lt;ZZ_WorkformID&gt;1&lt;/ZZ_WorkformID&gt;&lt;/MDL&gt;&lt;/Cite&gt;&lt;/Refman&gt;</w:instrText>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[148]</w:t>
      </w:r>
      <w:r w:rsidR="00D73808" w:rsidRPr="00926441">
        <w:rPr>
          <w:rFonts w:ascii="Book Antiqua" w:hAnsi="Book Antiqua" w:cs="Arial"/>
          <w:sz w:val="24"/>
          <w:szCs w:val="24"/>
        </w:rPr>
        <w:fldChar w:fldCharType="end"/>
      </w:r>
      <w:r w:rsidR="00F62AC9" w:rsidRPr="00926441">
        <w:rPr>
          <w:rFonts w:ascii="Book Antiqua" w:hAnsi="Book Antiqua" w:cs="Arial"/>
          <w:sz w:val="24"/>
          <w:szCs w:val="24"/>
        </w:rPr>
        <w:t xml:space="preserve">. </w:t>
      </w:r>
      <w:r w:rsidR="009965F4" w:rsidRPr="00926441">
        <w:rPr>
          <w:rFonts w:ascii="Book Antiqua" w:hAnsi="Book Antiqua" w:cs="Arial"/>
          <w:sz w:val="24"/>
          <w:szCs w:val="24"/>
        </w:rPr>
        <w:t>C</w:t>
      </w:r>
      <w:r w:rsidRPr="00926441">
        <w:rPr>
          <w:rFonts w:ascii="Book Antiqua" w:hAnsi="Book Antiqua" w:cs="Arial"/>
          <w:sz w:val="24"/>
          <w:szCs w:val="24"/>
        </w:rPr>
        <w:t xml:space="preserve">hronic </w:t>
      </w:r>
      <w:r w:rsidR="007F1DAC" w:rsidRPr="00926441">
        <w:rPr>
          <w:rFonts w:ascii="Book Antiqua" w:hAnsi="Book Antiqua" w:cs="Arial"/>
          <w:sz w:val="24"/>
          <w:szCs w:val="24"/>
        </w:rPr>
        <w:t xml:space="preserve">angiodysplasia </w:t>
      </w:r>
      <w:r w:rsidRPr="00926441">
        <w:rPr>
          <w:rFonts w:ascii="Book Antiqua" w:hAnsi="Book Antiqua" w:cs="Arial"/>
          <w:sz w:val="24"/>
          <w:szCs w:val="24"/>
        </w:rPr>
        <w:t xml:space="preserve">can be difficult to manage </w:t>
      </w:r>
      <w:r w:rsidR="007F1DAC" w:rsidRPr="00926441">
        <w:rPr>
          <w:rFonts w:ascii="Book Antiqua" w:hAnsi="Book Antiqua" w:cs="Arial"/>
          <w:sz w:val="24"/>
          <w:szCs w:val="24"/>
        </w:rPr>
        <w:t>due to</w:t>
      </w:r>
      <w:r w:rsidRPr="00926441">
        <w:rPr>
          <w:rFonts w:ascii="Book Antiqua" w:hAnsi="Book Antiqua" w:cs="Arial"/>
          <w:sz w:val="24"/>
          <w:szCs w:val="24"/>
        </w:rPr>
        <w:t xml:space="preserve"> </w:t>
      </w:r>
      <w:r w:rsidR="00D01CDB" w:rsidRPr="00926441">
        <w:rPr>
          <w:rFonts w:ascii="Book Antiqua" w:hAnsi="Book Antiqua" w:cs="Arial"/>
          <w:sz w:val="24"/>
          <w:szCs w:val="24"/>
        </w:rPr>
        <w:t xml:space="preserve">frequent rebleeding of </w:t>
      </w:r>
      <w:r w:rsidRPr="00926441">
        <w:rPr>
          <w:rFonts w:ascii="Book Antiqua" w:hAnsi="Book Antiqua" w:cs="Arial"/>
          <w:sz w:val="24"/>
          <w:szCs w:val="24"/>
        </w:rPr>
        <w:t xml:space="preserve">multiple lesions </w:t>
      </w:r>
      <w:r w:rsidR="00D01CDB" w:rsidRPr="00926441">
        <w:rPr>
          <w:rFonts w:ascii="Book Antiqua" w:hAnsi="Book Antiqua" w:cs="Arial"/>
          <w:sz w:val="24"/>
          <w:szCs w:val="24"/>
        </w:rPr>
        <w:t xml:space="preserve">clustered </w:t>
      </w:r>
      <w:r w:rsidR="007F1DAC" w:rsidRPr="00926441">
        <w:rPr>
          <w:rFonts w:ascii="Book Antiqua" w:hAnsi="Book Antiqua" w:cs="Arial"/>
          <w:sz w:val="24"/>
          <w:szCs w:val="24"/>
        </w:rPr>
        <w:t xml:space="preserve">in </w:t>
      </w:r>
      <w:r w:rsidRPr="00926441">
        <w:rPr>
          <w:rFonts w:ascii="Book Antiqua" w:hAnsi="Book Antiqua" w:cs="Arial"/>
          <w:sz w:val="24"/>
          <w:szCs w:val="24"/>
        </w:rPr>
        <w:t xml:space="preserve">different </w:t>
      </w:r>
      <w:r w:rsidR="00A7489F" w:rsidRPr="00926441">
        <w:rPr>
          <w:rFonts w:ascii="Book Antiqua" w:hAnsi="Book Antiqua" w:cs="Arial"/>
          <w:sz w:val="24"/>
          <w:szCs w:val="24"/>
        </w:rPr>
        <w:t>local</w:t>
      </w:r>
      <w:r w:rsidR="00ED7F74" w:rsidRPr="00926441">
        <w:rPr>
          <w:rFonts w:ascii="Book Antiqua" w:hAnsi="Book Antiqua" w:cs="Arial"/>
          <w:sz w:val="24"/>
          <w:szCs w:val="24"/>
        </w:rPr>
        <w:t>iza</w:t>
      </w:r>
      <w:r w:rsidR="00A7489F" w:rsidRPr="00926441">
        <w:rPr>
          <w:rFonts w:ascii="Book Antiqua" w:hAnsi="Book Antiqua" w:cs="Arial"/>
          <w:sz w:val="24"/>
          <w:szCs w:val="24"/>
        </w:rPr>
        <w:t xml:space="preserve">tions of the </w:t>
      </w:r>
      <w:r w:rsidR="007F1DAC" w:rsidRPr="00926441">
        <w:rPr>
          <w:rFonts w:ascii="Book Antiqua" w:hAnsi="Book Antiqua" w:cs="Arial"/>
          <w:sz w:val="24"/>
          <w:szCs w:val="24"/>
        </w:rPr>
        <w:t>GI tract</w:t>
      </w:r>
      <w:r w:rsidR="009965F4" w:rsidRPr="00926441">
        <w:rPr>
          <w:rFonts w:ascii="Book Antiqua" w:hAnsi="Book Antiqua" w:cs="Arial"/>
          <w:sz w:val="24"/>
          <w:szCs w:val="24"/>
        </w:rPr>
        <w:t xml:space="preserve"> and </w:t>
      </w:r>
      <w:r w:rsidR="00F54026" w:rsidRPr="00926441">
        <w:rPr>
          <w:rFonts w:ascii="Book Antiqua" w:hAnsi="Book Antiqua" w:cs="Arial"/>
          <w:sz w:val="24"/>
          <w:szCs w:val="24"/>
        </w:rPr>
        <w:t>therefore</w:t>
      </w:r>
      <w:r w:rsidR="009B26B0" w:rsidRPr="00926441">
        <w:rPr>
          <w:rFonts w:ascii="Book Antiqua" w:hAnsi="Book Antiqua" w:cs="Arial"/>
          <w:sz w:val="24"/>
          <w:szCs w:val="24"/>
        </w:rPr>
        <w:t xml:space="preserve"> </w:t>
      </w:r>
      <w:r w:rsidRPr="00926441">
        <w:rPr>
          <w:rFonts w:ascii="Book Antiqua" w:hAnsi="Book Antiqua" w:cs="Arial"/>
          <w:sz w:val="24"/>
          <w:szCs w:val="24"/>
        </w:rPr>
        <w:t>frequently</w:t>
      </w:r>
      <w:r w:rsidR="00D5468E" w:rsidRPr="00926441">
        <w:rPr>
          <w:rFonts w:ascii="Book Antiqua" w:hAnsi="Book Antiqua" w:cs="Arial"/>
          <w:sz w:val="24"/>
          <w:szCs w:val="24"/>
        </w:rPr>
        <w:t xml:space="preserve"> </w:t>
      </w:r>
      <w:r w:rsidRPr="00926441">
        <w:rPr>
          <w:rFonts w:ascii="Book Antiqua" w:hAnsi="Book Antiqua" w:cs="Arial"/>
          <w:sz w:val="24"/>
          <w:szCs w:val="24"/>
        </w:rPr>
        <w:t>resul</w:t>
      </w:r>
      <w:r w:rsidR="00D01CDB" w:rsidRPr="00926441">
        <w:rPr>
          <w:rFonts w:ascii="Book Antiqua" w:hAnsi="Book Antiqua" w:cs="Arial"/>
          <w:sz w:val="24"/>
          <w:szCs w:val="24"/>
        </w:rPr>
        <w:t>t</w:t>
      </w:r>
      <w:r w:rsidR="00F54026" w:rsidRPr="00926441">
        <w:rPr>
          <w:rFonts w:ascii="Book Antiqua" w:hAnsi="Book Antiqua" w:cs="Arial"/>
          <w:sz w:val="24"/>
          <w:szCs w:val="24"/>
        </w:rPr>
        <w:t>s</w:t>
      </w:r>
      <w:r w:rsidRPr="00926441">
        <w:rPr>
          <w:rFonts w:ascii="Book Antiqua" w:hAnsi="Book Antiqua" w:cs="Arial"/>
          <w:sz w:val="24"/>
          <w:szCs w:val="24"/>
        </w:rPr>
        <w:t xml:space="preserve"> in chronic IDA</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&lt;Refman&gt;&lt;Cite&gt;&lt;Author&gt;Johnson-Wimbley&lt;/Author&gt;&lt;Year&gt;2011&lt;/Year&gt;&lt;RecNum&gt;761&lt;/RecNum&gt;&lt;IDText&gt;Diagnosis and management of iron deficiency anemia in the 21st century&lt;/IDText&gt;&lt;MDL Ref_Type="Journal"&gt;&lt;Ref_Type&gt;Journal&lt;/Ref_Type&gt;&lt;Ref_ID&gt;761&lt;/Ref_ID&gt;&lt;Title_Primary&gt;Diagnosis and management of iron deficiency anemia in the 21st century&lt;/Title_Primary&gt;&lt;Authors_Primary&gt;Johnson-Wimbley,T.D.&lt;/Authors_Primary&gt;&lt;Authors_Primary&gt;Graham,D.Y.&lt;/Authors_Primary&gt;&lt;Date_Primary&gt;2011/5&lt;/Date_Primary&gt;&lt;Keywords&gt;Anemia&lt;/Keywords&gt;&lt;Keywords&gt;Angiodysplasia&lt;/Keywords&gt;&lt;Keywords&gt;blood&lt;/Keywords&gt;&lt;Keywords&gt;Blood Transfusion&lt;/Keywords&gt;&lt;Keywords&gt;deficiency&lt;/Keywords&gt;&lt;Keywords&gt;diagnosis&lt;/Keywords&gt;&lt;Keywords&gt;Iron&lt;/Keywords&gt;&lt;Keywords&gt;metabolism&lt;/Keywords&gt;&lt;Keywords&gt;physiology&lt;/Keywords&gt;&lt;Keywords&gt;secondary&lt;/Keywords&gt;&lt;Keywords&gt;therapy&lt;/Keywords&gt;&lt;Keywords&gt;Women&lt;/Keywords&gt;&lt;Reprint&gt;Not in File&lt;/Reprint&gt;&lt;Start_Page&gt;177&lt;/Start_Page&gt;&lt;End_Page&gt;184&lt;/End_Page&gt;&lt;Periodical&gt;Therap.Adv.Gastroenterol.&lt;/Periodical&gt;&lt;Volume&gt;4&lt;/Volume&gt;&lt;Issue&gt;3&lt;/Issue&gt;&lt;User_Def_1&gt;10.1177/1756283X11398736&lt;/User_Def_1&gt;&lt;User_Def_5&gt;PMC3105608&lt;/User_Def_5&gt;&lt;Misc_3&gt;10.1177/1756283X11398736 [doi];10.1177_1756283X11398736 [pii]&lt;/Misc_3&gt;&lt;Address&gt;Baylor College of Medicine, Houston, Texas, USA&lt;/Address&gt;&lt;Web_URL&gt;21694802&lt;/Web_URL&gt;&lt;ZZ_JournalStdAbbrev&gt;&lt;f name="System"&gt;Therap.Adv.Gastroenterol.&lt;/f&gt;&lt;/ZZ_JournalStdAbbrev&gt;&lt;ZZ_WorkformID&gt;1&lt;/ZZ_WorkformID&gt;&lt;/MDL&gt;&lt;/Cite&gt;&lt;/Refman&gt;</w:instrText>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[149]</w:t>
      </w:r>
      <w:r w:rsidR="00D73808" w:rsidRPr="00926441">
        <w:rPr>
          <w:rFonts w:ascii="Book Antiqua" w:hAnsi="Book Antiqua" w:cs="Arial"/>
          <w:sz w:val="24"/>
          <w:szCs w:val="24"/>
        </w:rPr>
        <w:fldChar w:fldCharType="end"/>
      </w:r>
      <w:r w:rsidRPr="00926441">
        <w:rPr>
          <w:rFonts w:ascii="Book Antiqua" w:hAnsi="Book Antiqua" w:cs="Arial"/>
          <w:sz w:val="24"/>
          <w:szCs w:val="24"/>
        </w:rPr>
        <w:t>.</w:t>
      </w:r>
      <w:r w:rsidR="006A23A9" w:rsidRPr="00926441">
        <w:rPr>
          <w:rFonts w:ascii="Book Antiqua" w:hAnsi="Book Antiqua" w:cs="Arial"/>
          <w:sz w:val="24"/>
          <w:szCs w:val="24"/>
        </w:rPr>
        <w:t xml:space="preserve"> </w:t>
      </w:r>
    </w:p>
    <w:p w14:paraId="6B1FD544" w14:textId="1617248C" w:rsidR="00572D43" w:rsidRPr="00926441" w:rsidRDefault="00A7489F" w:rsidP="00EE0BD6">
      <w:pPr>
        <w:spacing w:after="0" w:line="360" w:lineRule="auto"/>
        <w:jc w:val="both"/>
        <w:rPr>
          <w:rFonts w:ascii="Book Antiqua" w:hAnsi="Book Antiqua" w:cs="Arial"/>
          <w:sz w:val="24"/>
          <w:szCs w:val="24"/>
        </w:rPr>
      </w:pPr>
      <w:r w:rsidRPr="00926441">
        <w:rPr>
          <w:rFonts w:ascii="Book Antiqua" w:hAnsi="Book Antiqua" w:cs="Arial"/>
          <w:sz w:val="24"/>
          <w:szCs w:val="24"/>
        </w:rPr>
        <w:t>In the past</w:t>
      </w:r>
      <w:r w:rsidR="00745DA2" w:rsidRPr="00926441">
        <w:rPr>
          <w:rFonts w:ascii="Book Antiqua" w:hAnsi="Book Antiqua" w:cs="Arial"/>
          <w:sz w:val="24"/>
          <w:szCs w:val="24"/>
        </w:rPr>
        <w:t xml:space="preserve">, patients </w:t>
      </w:r>
      <w:r w:rsidR="005D4B03" w:rsidRPr="00926441">
        <w:rPr>
          <w:rFonts w:ascii="Book Antiqua" w:hAnsi="Book Antiqua" w:cs="Arial"/>
          <w:sz w:val="24"/>
          <w:szCs w:val="24"/>
        </w:rPr>
        <w:t xml:space="preserve">with angiodysplasia </w:t>
      </w:r>
      <w:r w:rsidRPr="00926441">
        <w:rPr>
          <w:rFonts w:ascii="Book Antiqua" w:hAnsi="Book Antiqua" w:cs="Arial"/>
          <w:sz w:val="24"/>
          <w:szCs w:val="24"/>
        </w:rPr>
        <w:t xml:space="preserve">commonly </w:t>
      </w:r>
      <w:r w:rsidR="00745DA2" w:rsidRPr="00926441">
        <w:rPr>
          <w:rFonts w:ascii="Book Antiqua" w:hAnsi="Book Antiqua" w:cs="Arial"/>
          <w:sz w:val="24"/>
          <w:szCs w:val="24"/>
        </w:rPr>
        <w:t>had numerous and frequent blood transfusions and suffered end-organ damage due to refractory an</w:t>
      </w:r>
      <w:r w:rsidR="00367F48" w:rsidRPr="00926441">
        <w:rPr>
          <w:rFonts w:ascii="Book Antiqua" w:hAnsi="Book Antiqua" w:cs="Arial"/>
          <w:sz w:val="24"/>
          <w:szCs w:val="24"/>
        </w:rPr>
        <w:t>em</w:t>
      </w:r>
      <w:r w:rsidR="00745DA2" w:rsidRPr="00926441">
        <w:rPr>
          <w:rFonts w:ascii="Book Antiqua" w:hAnsi="Book Antiqua" w:cs="Arial"/>
          <w:sz w:val="24"/>
          <w:szCs w:val="24"/>
        </w:rPr>
        <w:t>ia</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&lt;Refman&gt;&lt;Cite&gt;&lt;Author&gt;Johnson-Wimbley&lt;/Author&gt;&lt;Year&gt;2011&lt;/Year&gt;&lt;RecNum&gt;761&lt;/RecNum&gt;&lt;IDText&gt;Diagnosis and management of iron deficiency anemia in the 21st century&lt;/IDText&gt;&lt;MDL Ref_Type="Journal"&gt;&lt;Ref_Type&gt;Journal&lt;/Ref_Type&gt;&lt;Ref_ID&gt;761&lt;/Ref_ID&gt;&lt;Title_Primary&gt;Diagnosis and management of iron deficiency anemia in the 21st century&lt;/Title_Primary&gt;&lt;Authors_Primary&gt;Johnson-Wimbley,T.D.&lt;/Authors_Primary&gt;&lt;Authors_Primary&gt;Graham,D.Y.&lt;/Authors_Primary&gt;&lt;Date_Primary&gt;2011/5&lt;/Date_Primary&gt;&lt;Keywords&gt;Anemia&lt;/Keywords&gt;&lt;Keywords&gt;Angiodysplasia&lt;/Keywords&gt;&lt;Keywords&gt;blood&lt;/Keywords&gt;&lt;Keywords&gt;Blood Transfusion&lt;/Keywords&gt;&lt;Keywords&gt;deficiency&lt;/Keywords&gt;&lt;Keywords&gt;diagnosis&lt;/Keywords&gt;&lt;Keywords&gt;Iron&lt;/Keywords&gt;&lt;Keywords&gt;metabolism&lt;/Keywords&gt;&lt;Keywords&gt;physiology&lt;/Keywords&gt;&lt;Keywords&gt;secondary&lt;/Keywords&gt;&lt;Keywords&gt;therapy&lt;/Keywords&gt;&lt;Keywords&gt;Women&lt;/Keywords&gt;&lt;Reprint&gt;Not in File&lt;/Reprint&gt;&lt;Start_Page&gt;177&lt;/Start_Page&gt;&lt;End_Page&gt;184&lt;/End_Page&gt;&lt;Periodical&gt;Therap.Adv.Gastroenterol.&lt;/Periodical&gt;&lt;Volume&gt;4&lt;/Volume&gt;&lt;Issue&gt;3&lt;/Issue&gt;&lt;User_Def_1&gt;10.1177/1756283X11398736&lt;/User_Def_1&gt;&lt;User_Def_5&gt;PMC3105608&lt;/User_Def_5&gt;&lt;Misc_3&gt;10.1177/1756283X11398736 [doi];10.1177_1756283X11398736 [pii]&lt;/Misc_3&gt;&lt;Address&gt;Baylor College of Medicine, Houston, Texas, USA&lt;/Address&gt;&lt;Web_URL&gt;21694802&lt;/Web_URL&gt;&lt;ZZ_JournalStdAbbrev&gt;&lt;f name="System"&gt;Therap.Adv.Gastroenterol.&lt;/f&gt;&lt;/ZZ_JournalStdAbbrev&gt;&lt;ZZ_WorkformID&gt;1&lt;/ZZ_WorkformID&gt;&lt;/MDL&gt;&lt;/Cite&gt;&lt;/Refman&gt;</w:instrText>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[149]</w:t>
      </w:r>
      <w:r w:rsidR="00D73808" w:rsidRPr="00926441">
        <w:rPr>
          <w:rFonts w:ascii="Book Antiqua" w:hAnsi="Book Antiqua" w:cs="Arial"/>
          <w:sz w:val="24"/>
          <w:szCs w:val="24"/>
        </w:rPr>
        <w:fldChar w:fldCharType="end"/>
      </w:r>
      <w:r w:rsidR="00745DA2" w:rsidRPr="00926441">
        <w:rPr>
          <w:rFonts w:ascii="Book Antiqua" w:hAnsi="Book Antiqua" w:cs="Arial"/>
          <w:sz w:val="24"/>
          <w:szCs w:val="24"/>
        </w:rPr>
        <w:t xml:space="preserve">. </w:t>
      </w:r>
      <w:r w:rsidR="009965F4" w:rsidRPr="00926441">
        <w:rPr>
          <w:rFonts w:ascii="Book Antiqua" w:hAnsi="Book Antiqua" w:cs="Arial"/>
          <w:sz w:val="24"/>
          <w:szCs w:val="24"/>
        </w:rPr>
        <w:t xml:space="preserve">Modern </w:t>
      </w:r>
      <w:r w:rsidR="00F854D3" w:rsidRPr="00926441">
        <w:rPr>
          <w:rFonts w:ascii="Book Antiqua" w:hAnsi="Book Antiqua" w:cs="Arial"/>
          <w:sz w:val="24"/>
          <w:szCs w:val="24"/>
        </w:rPr>
        <w:t>intravenous</w:t>
      </w:r>
      <w:r w:rsidR="003F4043" w:rsidRPr="00926441">
        <w:rPr>
          <w:rFonts w:ascii="Book Antiqua" w:hAnsi="Book Antiqua" w:cs="Arial"/>
          <w:sz w:val="24"/>
          <w:szCs w:val="24"/>
        </w:rPr>
        <w:t xml:space="preserve"> </w:t>
      </w:r>
      <w:r w:rsidR="006A23A9" w:rsidRPr="00926441">
        <w:rPr>
          <w:rFonts w:ascii="Book Antiqua" w:hAnsi="Book Antiqua" w:cs="Arial"/>
          <w:sz w:val="24"/>
          <w:szCs w:val="24"/>
        </w:rPr>
        <w:t>iron preparations</w:t>
      </w:r>
      <w:r w:rsidR="00AF2625" w:rsidRPr="00926441">
        <w:rPr>
          <w:rFonts w:ascii="Book Antiqua" w:hAnsi="Book Antiqua" w:cs="Arial"/>
          <w:sz w:val="24"/>
          <w:szCs w:val="24"/>
        </w:rPr>
        <w:t xml:space="preserve"> can be </w:t>
      </w:r>
      <w:r w:rsidR="006A23A9" w:rsidRPr="00926441">
        <w:rPr>
          <w:rFonts w:ascii="Book Antiqua" w:hAnsi="Book Antiqua" w:cs="Arial"/>
          <w:sz w:val="24"/>
          <w:szCs w:val="24"/>
        </w:rPr>
        <w:t xml:space="preserve">considered a valuable </w:t>
      </w:r>
      <w:r w:rsidR="00AF2625" w:rsidRPr="00926441">
        <w:rPr>
          <w:rFonts w:ascii="Book Antiqua" w:hAnsi="Book Antiqua" w:cs="Arial"/>
          <w:sz w:val="24"/>
          <w:szCs w:val="24"/>
        </w:rPr>
        <w:t>treatment option</w:t>
      </w:r>
      <w:r w:rsidR="006A23A9" w:rsidRPr="00926441">
        <w:rPr>
          <w:rFonts w:ascii="Book Antiqua" w:hAnsi="Book Antiqua" w:cs="Arial"/>
          <w:sz w:val="24"/>
          <w:szCs w:val="24"/>
        </w:rPr>
        <w:t xml:space="preserve"> if</w:t>
      </w:r>
      <w:r w:rsidR="00395EC2" w:rsidRPr="00926441">
        <w:rPr>
          <w:rFonts w:ascii="Book Antiqua" w:hAnsi="Book Antiqua" w:cs="Arial"/>
          <w:sz w:val="24"/>
          <w:szCs w:val="24"/>
        </w:rPr>
        <w:t xml:space="preserve"> blood loss exceed</w:t>
      </w:r>
      <w:r w:rsidR="00D01CDB" w:rsidRPr="00926441">
        <w:rPr>
          <w:rFonts w:ascii="Book Antiqua" w:hAnsi="Book Antiqua" w:cs="Arial"/>
          <w:sz w:val="24"/>
          <w:szCs w:val="24"/>
        </w:rPr>
        <w:t>s</w:t>
      </w:r>
      <w:r w:rsidR="00395EC2" w:rsidRPr="00926441">
        <w:rPr>
          <w:rFonts w:ascii="Book Antiqua" w:hAnsi="Book Antiqua" w:cs="Arial"/>
          <w:sz w:val="24"/>
          <w:szCs w:val="24"/>
        </w:rPr>
        <w:t xml:space="preserve"> 10 mL/day (</w:t>
      </w:r>
      <w:r w:rsidR="006A23A9" w:rsidRPr="00926441">
        <w:rPr>
          <w:rFonts w:ascii="Book Antiqua" w:hAnsi="Book Antiqua" w:cs="Arial"/>
          <w:sz w:val="24"/>
          <w:szCs w:val="24"/>
        </w:rPr>
        <w:t xml:space="preserve">i.e. </w:t>
      </w:r>
      <w:r w:rsidR="00395EC2" w:rsidRPr="00926441">
        <w:rPr>
          <w:rFonts w:ascii="Book Antiqua" w:hAnsi="Book Antiqua" w:cs="Arial"/>
          <w:sz w:val="24"/>
          <w:szCs w:val="24"/>
        </w:rPr>
        <w:t>around 5</w:t>
      </w:r>
      <w:r w:rsidR="006A23A9" w:rsidRPr="00926441">
        <w:rPr>
          <w:rFonts w:ascii="Book Antiqua" w:hAnsi="Book Antiqua" w:cs="Arial"/>
          <w:sz w:val="24"/>
          <w:szCs w:val="24"/>
        </w:rPr>
        <w:t> </w:t>
      </w:r>
      <w:r w:rsidR="00395EC2" w:rsidRPr="00926441">
        <w:rPr>
          <w:rFonts w:ascii="Book Antiqua" w:hAnsi="Book Antiqua" w:cs="Arial"/>
          <w:sz w:val="24"/>
          <w:szCs w:val="24"/>
        </w:rPr>
        <w:t>mg iron)</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&lt;Refman&gt;&lt;Cite&gt;&lt;Author&gt;Johnson-Wimbley&lt;/Author&gt;&lt;Year&gt;2011&lt;/Year&gt;&lt;RecNum&gt;761&lt;/RecNum&gt;&lt;IDText&gt;Diagnosis and management of iron deficiency anemia in the 21st century&lt;/IDText&gt;&lt;MDL Ref_Type="Journal"&gt;&lt;Ref_Type&gt;Journal&lt;/Ref_Type&gt;&lt;Ref_ID&gt;761&lt;/Ref_ID&gt;&lt;Title_Primary&gt;Diagnosis and management of iron deficiency anemia in the 21st century&lt;/Title_Primary&gt;&lt;Authors_Primary&gt;Johnson-Wimbley,T.D.&lt;/Authors_Primary&gt;&lt;Authors_Primary&gt;Graham,D.Y.&lt;/Authors_Primary&gt;&lt;Date_Primary&gt;2011/5&lt;/Date_Primary&gt;&lt;Keywords&gt;Anemia&lt;/Keywords&gt;&lt;Keywords&gt;Angiodysplasia&lt;/Keywords&gt;&lt;Keywords&gt;blood&lt;/Keywords&gt;&lt;Keywords&gt;Blood Transfusion&lt;/Keywords&gt;&lt;Keywords&gt;deficiency&lt;/Keywords&gt;&lt;Keywords&gt;diagnosis&lt;/Keywords&gt;&lt;Keywords&gt;Iron&lt;/Keywords&gt;&lt;Keywords&gt;metabolism&lt;/Keywords&gt;&lt;Keywords&gt;physiology&lt;/Keywords&gt;&lt;Keywords&gt;secondary&lt;/Keywords&gt;&lt;Keywords&gt;therapy&lt;/Keywords&gt;&lt;Keywords&gt;Women&lt;/Keywords&gt;&lt;Reprint&gt;Not in File&lt;/Reprint&gt;&lt;Start_Page&gt;177&lt;/Start_Page&gt;&lt;End_Page&gt;184&lt;/End_Page&gt;&lt;Periodical&gt;Therap.Adv.Gastroenterol.&lt;/Periodical&gt;&lt;Volume&gt;4&lt;/Volume&gt;&lt;Issue&gt;3&lt;/Issue&gt;&lt;User_Def_1&gt;10.1177/1756283X11398736&lt;/User_Def_1&gt;&lt;User_Def_5&gt;PMC3105608&lt;/User_Def_5&gt;&lt;Misc_3&gt;10.1177/1756283X11398736 [doi];10.1177_1756283X11398736 [pii]&lt;/Misc_3&gt;&lt;Address&gt;Baylor College of Medicine, Houston, Texas, USA&lt;/Address&gt;&lt;Web_URL&gt;21694802&lt;/Web_URL&gt;&lt;ZZ_JournalStdAbbrev&gt;&lt;f name="System"&gt;Therap.Adv.Gastroenterol.&lt;/f&gt;&lt;/ZZ_JournalStdAbbrev&gt;&lt;ZZ_WorkformID&gt;1&lt;/ZZ_WorkformID&gt;&lt;/MDL&gt;&lt;/Cite&gt;&lt;/Refman&gt;</w:instrText>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[149]</w:t>
      </w:r>
      <w:r w:rsidR="00D73808" w:rsidRPr="00926441">
        <w:rPr>
          <w:rFonts w:ascii="Book Antiqua" w:hAnsi="Book Antiqua" w:cs="Arial"/>
          <w:sz w:val="24"/>
          <w:szCs w:val="24"/>
        </w:rPr>
        <w:fldChar w:fldCharType="end"/>
      </w:r>
      <w:r w:rsidR="00572D43" w:rsidRPr="00926441">
        <w:rPr>
          <w:rFonts w:ascii="Book Antiqua" w:hAnsi="Book Antiqua" w:cs="Arial"/>
          <w:sz w:val="24"/>
          <w:szCs w:val="24"/>
        </w:rPr>
        <w:t xml:space="preserve">. </w:t>
      </w:r>
    </w:p>
    <w:p w14:paraId="3F457210" w14:textId="77777777" w:rsidR="00E66167" w:rsidRPr="00926441" w:rsidRDefault="00E66167" w:rsidP="00EE0BD6">
      <w:pPr>
        <w:spacing w:after="0" w:line="360" w:lineRule="auto"/>
        <w:jc w:val="both"/>
        <w:rPr>
          <w:rFonts w:ascii="Book Antiqua" w:hAnsi="Book Antiqua" w:cs="Arial"/>
          <w:sz w:val="24"/>
          <w:szCs w:val="24"/>
        </w:rPr>
      </w:pPr>
    </w:p>
    <w:p w14:paraId="66359A10" w14:textId="5219A028" w:rsidR="00087DB7" w:rsidRPr="00926441" w:rsidRDefault="00087DB7" w:rsidP="00EE0BD6">
      <w:pPr>
        <w:spacing w:after="0" w:line="360" w:lineRule="auto"/>
        <w:jc w:val="both"/>
        <w:rPr>
          <w:rFonts w:ascii="Book Antiqua" w:hAnsi="Book Antiqua" w:cs="Arial"/>
          <w:b/>
          <w:i/>
          <w:sz w:val="24"/>
          <w:szCs w:val="24"/>
        </w:rPr>
      </w:pPr>
      <w:r w:rsidRPr="00926441">
        <w:rPr>
          <w:rFonts w:ascii="Book Antiqua" w:hAnsi="Book Antiqua" w:cs="Arial"/>
          <w:b/>
          <w:i/>
          <w:sz w:val="24"/>
          <w:szCs w:val="24"/>
        </w:rPr>
        <w:t xml:space="preserve">Intestinal parasitic </w:t>
      </w:r>
      <w:r w:rsidR="00702D29" w:rsidRPr="00926441">
        <w:rPr>
          <w:rFonts w:ascii="Book Antiqua" w:hAnsi="Book Antiqua" w:cs="Arial"/>
          <w:b/>
          <w:i/>
          <w:sz w:val="24"/>
          <w:szCs w:val="24"/>
        </w:rPr>
        <w:t>infections</w:t>
      </w:r>
    </w:p>
    <w:p w14:paraId="3164583E" w14:textId="7DA12D6C" w:rsidR="00087DB7" w:rsidRPr="00926441" w:rsidRDefault="00087DB7" w:rsidP="00EE0BD6">
      <w:pPr>
        <w:spacing w:after="0" w:line="360" w:lineRule="auto"/>
        <w:jc w:val="both"/>
        <w:rPr>
          <w:rFonts w:ascii="Book Antiqua" w:hAnsi="Book Antiqua" w:cs="Arial"/>
          <w:sz w:val="24"/>
          <w:szCs w:val="24"/>
        </w:rPr>
      </w:pPr>
      <w:r w:rsidRPr="00926441">
        <w:rPr>
          <w:rFonts w:ascii="Book Antiqua" w:hAnsi="Book Antiqua" w:cs="Arial"/>
          <w:sz w:val="24"/>
          <w:szCs w:val="24"/>
        </w:rPr>
        <w:t xml:space="preserve">Several studies have shown parasitic infections, especially </w:t>
      </w:r>
      <w:r w:rsidRPr="00926441">
        <w:rPr>
          <w:rFonts w:ascii="Book Antiqua" w:hAnsi="Book Antiqua" w:cs="Arial"/>
          <w:i/>
          <w:sz w:val="24"/>
          <w:szCs w:val="24"/>
        </w:rPr>
        <w:t xml:space="preserve">T. trichiura </w:t>
      </w:r>
      <w:r w:rsidRPr="00926441">
        <w:rPr>
          <w:rFonts w:ascii="Book Antiqua" w:hAnsi="Book Antiqua" w:cs="Arial"/>
          <w:sz w:val="24"/>
          <w:szCs w:val="24"/>
        </w:rPr>
        <w:t>and</w:t>
      </w:r>
      <w:r w:rsidRPr="00926441">
        <w:rPr>
          <w:rFonts w:ascii="Book Antiqua" w:hAnsi="Book Antiqua" w:cs="Arial"/>
          <w:i/>
          <w:sz w:val="24"/>
          <w:szCs w:val="24"/>
        </w:rPr>
        <w:t xml:space="preserve"> </w:t>
      </w:r>
      <w:r w:rsidRPr="00926441">
        <w:rPr>
          <w:rFonts w:ascii="Book Antiqua" w:hAnsi="Book Antiqua" w:cs="Arial"/>
          <w:sz w:val="24"/>
          <w:szCs w:val="24"/>
        </w:rPr>
        <w:t>hookworm infections</w:t>
      </w:r>
      <w:r w:rsidR="003F4043" w:rsidRPr="00926441">
        <w:rPr>
          <w:rFonts w:ascii="Book Antiqua" w:hAnsi="Book Antiqua" w:cs="Arial"/>
          <w:sz w:val="24"/>
          <w:szCs w:val="24"/>
        </w:rPr>
        <w:t>,</w:t>
      </w:r>
      <w:r w:rsidRPr="00926441">
        <w:rPr>
          <w:rFonts w:ascii="Book Antiqua" w:hAnsi="Book Antiqua" w:cs="Arial"/>
          <w:sz w:val="24"/>
          <w:szCs w:val="24"/>
        </w:rPr>
        <w:t xml:space="preserve"> to be closely associated with IDA</w:t>
      </w:r>
      <w:r w:rsidR="00D73808" w:rsidRPr="00926441">
        <w:rPr>
          <w:rFonts w:ascii="Book Antiqua" w:hAnsi="Book Antiqua" w:cs="Arial"/>
          <w:sz w:val="24"/>
          <w:szCs w:val="24"/>
        </w:rPr>
        <w:fldChar w:fldCharType="begin">
          <w:fldData xml:space="preserve">ZCBFdmFsdWF0aW9uLCBTZWF0dGxlLCBXQSwgVVNBJiN4QTtDZW50cmUgZm9yIFJlc2VhcmNoIGlu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PFJlZm1hbj48Q2l0ZT48QXV0aG9yPkNyb21wdG9uPC9BdXRob3I+PFllYXI+MjAwMjwvWWVhcj48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==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58503C" w:rsidRPr="00926441">
        <w:rPr>
          <w:rFonts w:ascii="Book Antiqua" w:hAnsi="Book Antiqua" w:cs="Arial"/>
          <w:sz w:val="24"/>
          <w:szCs w:val="24"/>
        </w:rPr>
        <w:fldChar w:fldCharType="begin">
          <w:fldData xml:space="preserve">ZCBFdmFsdWF0aW9uLCBTZWF0dGxlLCBXQSwgVVNBJiN4QTtDZW50cmUgZm9yIFJlc2VhcmNoIGlu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[150</w:t>
      </w:r>
      <w:r w:rsidR="00702D29" w:rsidRPr="00926441">
        <w:rPr>
          <w:rFonts w:ascii="Book Antiqua" w:hAnsi="Book Antiqua" w:cs="Arial" w:hint="eastAsia"/>
          <w:noProof/>
          <w:sz w:val="24"/>
          <w:szCs w:val="24"/>
          <w:vertAlign w:val="superscript"/>
          <w:lang w:eastAsia="zh-CN"/>
        </w:rPr>
        <w:t>-</w:t>
      </w:r>
      <w:r w:rsidR="009E3013" w:rsidRPr="00926441">
        <w:rPr>
          <w:rFonts w:ascii="Book Antiqua" w:hAnsi="Book Antiqua" w:cs="Arial"/>
          <w:noProof/>
          <w:sz w:val="24"/>
          <w:szCs w:val="24"/>
          <w:vertAlign w:val="superscript"/>
        </w:rPr>
        <w:t>152]</w:t>
      </w:r>
      <w:r w:rsidR="00D73808" w:rsidRPr="00926441">
        <w:rPr>
          <w:rFonts w:ascii="Book Antiqua" w:hAnsi="Book Antiqua" w:cs="Arial"/>
          <w:sz w:val="24"/>
          <w:szCs w:val="24"/>
        </w:rPr>
        <w:fldChar w:fldCharType="end"/>
      </w:r>
      <w:r w:rsidRPr="00926441">
        <w:rPr>
          <w:rFonts w:ascii="Book Antiqua" w:hAnsi="Book Antiqua" w:cs="Arial"/>
          <w:sz w:val="24"/>
          <w:szCs w:val="24"/>
        </w:rPr>
        <w:t>. Hookworm infections are associated with mucosal damage and endogenous loss of iron</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&lt;Refman&gt;&lt;Cite&gt;&lt;Author&gt;Hesham&lt;/Author&gt;&lt;Year&gt;2004&lt;/Year&gt;&lt;RecNum&gt;755&lt;/RecNum&gt;&lt;IDText&gt;Intestinal parasitic infections and micronutrient deficiency: a review&lt;/IDText&gt;&lt;MDL Ref_Type="Journal"&gt;&lt;Ref_Type&gt;Journal&lt;/Ref_Type&gt;&lt;Ref_ID&gt;755&lt;/Ref_ID&gt;&lt;Title_Primary&gt;Intestinal parasitic infections and micronutrient deficiency: a review&lt;/Title_Primary&gt;&lt;Authors_Primary&gt;Hesham,M.S.&lt;/Authors_Primary&gt;&lt;Authors_Primary&gt;Edariah,A.B.&lt;/Authors_Primary&gt;&lt;Authors_Primary&gt;Norhayati,M.&lt;/Authors_Primary&gt;&lt;Date_Primary&gt;2004/6&lt;/Date_Primary&gt;&lt;Keywords&gt;Anemia,Iron-Deficiency&lt;/Keywords&gt;&lt;Keywords&gt;Animals&lt;/Keywords&gt;&lt;Keywords&gt;Child&lt;/Keywords&gt;&lt;Keywords&gt;complications&lt;/Keywords&gt;&lt;Keywords&gt;deficiency&lt;/Keywords&gt;&lt;Keywords&gt;Disease&lt;/Keywords&gt;&lt;Keywords&gt;etiology&lt;/Keywords&gt;&lt;Keywords&gt;Humans&lt;/Keywords&gt;&lt;Keywords&gt;Inflammation&lt;/Keywords&gt;&lt;Keywords&gt;Intestinal Diseases,Parasitic&lt;/Keywords&gt;&lt;Keywords&gt;Iron&lt;/Keywords&gt;&lt;Keywords&gt;Malnutrition&lt;/Keywords&gt;&lt;Keywords&gt;metabolism&lt;/Keywords&gt;&lt;Keywords&gt;Micronutrients&lt;/Keywords&gt;&lt;Keywords&gt;Nutritional Status&lt;/Keywords&gt;&lt;Keywords&gt;parasitology&lt;/Keywords&gt;&lt;Keywords&gt;Protein-Energy Malnutrition&lt;/Keywords&gt;&lt;Keywords&gt;Risk Factors&lt;/Keywords&gt;&lt;Keywords&gt;Vitamin A&lt;/Keywords&gt;&lt;Keywords&gt;Vitamin A Deficiency&lt;/Keywords&gt;&lt;Reprint&gt;Not in File&lt;/Reprint&gt;&lt;Start_Page&gt;284&lt;/Start_Page&gt;&lt;End_Page&gt;293&lt;/End_Page&gt;&lt;Periodical&gt;Med.J.Malaysia&lt;/Periodical&gt;&lt;Volume&gt;59&lt;/Volume&gt;&lt;Issue&gt;2&lt;/Issue&gt;&lt;User_Def_1&gt;-&lt;/User_Def_1&gt;&lt;Address&gt;Department of Parasitology and Medical Entomology, Faculty of Medicine, Universiti Kebangsaan Malaysia, Jalan Raja Muda Abdul Aziz, 50300 Kuala Lumpur&lt;/Address&gt;&lt;Web_URL&gt;15559182&lt;/Web_URL&gt;&lt;ZZ_JournalStdAbbrev&gt;&lt;f name="System"&gt;Med.J.Malaysia&lt;/f&gt;&lt;/ZZ_JournalStdAbbrev&gt;&lt;ZZ_WorkformID&gt;1&lt;/ZZ_WorkformID&gt;&lt;/MDL&gt;&lt;/Cite&gt;&lt;/Refman&gt;</w:instrText>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[151]</w:t>
      </w:r>
      <w:r w:rsidR="00D73808" w:rsidRPr="00926441">
        <w:rPr>
          <w:rFonts w:ascii="Book Antiqua" w:hAnsi="Book Antiqua" w:cs="Arial"/>
          <w:sz w:val="24"/>
          <w:szCs w:val="24"/>
        </w:rPr>
        <w:fldChar w:fldCharType="end"/>
      </w:r>
      <w:r w:rsidRPr="00926441">
        <w:rPr>
          <w:rFonts w:ascii="Book Antiqua" w:hAnsi="Book Antiqua" w:cs="Arial"/>
          <w:sz w:val="24"/>
          <w:szCs w:val="24"/>
        </w:rPr>
        <w:t xml:space="preserve">, while </w:t>
      </w:r>
      <w:r w:rsidRPr="00926441">
        <w:rPr>
          <w:rFonts w:ascii="Book Antiqua" w:hAnsi="Book Antiqua" w:cs="Arial"/>
          <w:i/>
          <w:sz w:val="24"/>
          <w:szCs w:val="24"/>
        </w:rPr>
        <w:t>T.</w:t>
      </w:r>
      <w:r w:rsidR="006B2118" w:rsidRPr="00926441">
        <w:rPr>
          <w:rFonts w:ascii="Book Antiqua" w:hAnsi="Book Antiqua" w:cs="Arial"/>
          <w:i/>
          <w:sz w:val="24"/>
          <w:szCs w:val="24"/>
        </w:rPr>
        <w:t xml:space="preserve"> </w:t>
      </w:r>
      <w:r w:rsidRPr="00926441">
        <w:rPr>
          <w:rFonts w:ascii="Book Antiqua" w:hAnsi="Book Antiqua" w:cs="Arial"/>
          <w:i/>
          <w:sz w:val="24"/>
          <w:szCs w:val="24"/>
        </w:rPr>
        <w:t>trichiura</w:t>
      </w:r>
      <w:r w:rsidRPr="00926441">
        <w:rPr>
          <w:rFonts w:ascii="Book Antiqua" w:hAnsi="Book Antiqua" w:cs="Arial"/>
          <w:sz w:val="24"/>
          <w:szCs w:val="24"/>
        </w:rPr>
        <w:t xml:space="preserve"> and </w:t>
      </w:r>
      <w:r w:rsidRPr="00926441">
        <w:rPr>
          <w:rFonts w:ascii="Book Antiqua" w:hAnsi="Book Antiqua" w:cs="Arial"/>
          <w:i/>
          <w:sz w:val="24"/>
          <w:szCs w:val="24"/>
        </w:rPr>
        <w:t>E. histolytica</w:t>
      </w:r>
      <w:r w:rsidRPr="00926441">
        <w:rPr>
          <w:rFonts w:ascii="Book Antiqua" w:hAnsi="Book Antiqua" w:cs="Arial"/>
          <w:sz w:val="24"/>
          <w:szCs w:val="24"/>
        </w:rPr>
        <w:t xml:space="preserve"> cause bleeding and dysentery by invading the mucosa of the large intestine. Accordingly, IPIs are recogn</w:t>
      </w:r>
      <w:r w:rsidR="004B419A" w:rsidRPr="00926441">
        <w:rPr>
          <w:rFonts w:ascii="Book Antiqua" w:hAnsi="Book Antiqua" w:cs="Arial"/>
          <w:sz w:val="24"/>
          <w:szCs w:val="24"/>
        </w:rPr>
        <w:t>ize</w:t>
      </w:r>
      <w:r w:rsidRPr="00926441">
        <w:rPr>
          <w:rFonts w:ascii="Book Antiqua" w:hAnsi="Book Antiqua" w:cs="Arial"/>
          <w:sz w:val="24"/>
          <w:szCs w:val="24"/>
        </w:rPr>
        <w:t xml:space="preserve">d as predictors of IDA. </w:t>
      </w:r>
    </w:p>
    <w:p w14:paraId="719A02BC" w14:textId="77777777" w:rsidR="00E66167" w:rsidRPr="00926441" w:rsidRDefault="00E66167" w:rsidP="00EE0BD6">
      <w:pPr>
        <w:spacing w:after="0" w:line="360" w:lineRule="auto"/>
        <w:jc w:val="both"/>
        <w:rPr>
          <w:rFonts w:ascii="Book Antiqua" w:hAnsi="Book Antiqua" w:cs="Arial"/>
          <w:sz w:val="24"/>
          <w:szCs w:val="24"/>
        </w:rPr>
      </w:pPr>
    </w:p>
    <w:p w14:paraId="3C67D9B0" w14:textId="77777777" w:rsidR="00B360BE" w:rsidRPr="00926441" w:rsidRDefault="00B360BE" w:rsidP="00EE0BD6">
      <w:pPr>
        <w:spacing w:after="0" w:line="360" w:lineRule="auto"/>
        <w:jc w:val="both"/>
        <w:rPr>
          <w:rFonts w:ascii="Book Antiqua" w:hAnsi="Book Antiqua" w:cs="Arial"/>
          <w:b/>
          <w:i/>
          <w:sz w:val="24"/>
          <w:szCs w:val="24"/>
        </w:rPr>
      </w:pPr>
      <w:r w:rsidRPr="00926441">
        <w:rPr>
          <w:rFonts w:ascii="Book Antiqua" w:hAnsi="Book Antiqua" w:cs="Arial"/>
          <w:b/>
          <w:i/>
          <w:sz w:val="24"/>
          <w:szCs w:val="24"/>
        </w:rPr>
        <w:t>Restorative proctocolectomy</w:t>
      </w:r>
    </w:p>
    <w:p w14:paraId="77170449" w14:textId="1D0187D1" w:rsidR="00B360BE" w:rsidRPr="00926441" w:rsidRDefault="00B360BE" w:rsidP="00EE0BD6">
      <w:pPr>
        <w:spacing w:after="0" w:line="360" w:lineRule="auto"/>
        <w:jc w:val="both"/>
        <w:rPr>
          <w:rFonts w:ascii="Book Antiqua" w:hAnsi="Book Antiqua" w:cs="Arial"/>
          <w:sz w:val="24"/>
          <w:szCs w:val="24"/>
        </w:rPr>
      </w:pPr>
      <w:r w:rsidRPr="00926441">
        <w:rPr>
          <w:rFonts w:ascii="Book Antiqua" w:hAnsi="Book Antiqua" w:cs="Arial"/>
          <w:sz w:val="24"/>
          <w:szCs w:val="24"/>
        </w:rPr>
        <w:t xml:space="preserve">A frequent complication of restorative proctocolectomy is pouchitis, which in turn is associated with IDA </w:t>
      </w:r>
      <w:r w:rsidR="00E05B84" w:rsidRPr="00926441">
        <w:rPr>
          <w:rFonts w:ascii="Book Antiqua" w:hAnsi="Book Antiqua" w:cs="Arial"/>
          <w:sz w:val="24"/>
          <w:szCs w:val="24"/>
        </w:rPr>
        <w:t>(6</w:t>
      </w:r>
      <w:r w:rsidR="00702D29" w:rsidRPr="00926441">
        <w:rPr>
          <w:rFonts w:ascii="Book Antiqua" w:hAnsi="Book Antiqua" w:cs="Arial" w:hint="eastAsia"/>
          <w:sz w:val="24"/>
          <w:szCs w:val="24"/>
          <w:lang w:eastAsia="zh-CN"/>
        </w:rPr>
        <w:t>%</w:t>
      </w:r>
      <w:r w:rsidR="00E05B84" w:rsidRPr="00926441">
        <w:rPr>
          <w:rFonts w:ascii="Book Antiqua" w:hAnsi="Book Antiqua" w:cs="Arial"/>
          <w:sz w:val="24"/>
          <w:szCs w:val="24"/>
        </w:rPr>
        <w:t xml:space="preserve">-21% of patients with functional pouches) </w:t>
      </w:r>
      <w:r w:rsidRPr="00926441">
        <w:rPr>
          <w:rFonts w:ascii="Book Antiqua" w:hAnsi="Book Antiqua" w:cs="Arial"/>
          <w:sz w:val="24"/>
          <w:szCs w:val="24"/>
        </w:rPr>
        <w:t>due to mucosal bleeding and impaired iron absorption</w:t>
      </w:r>
      <w:r w:rsidR="00E05B84" w:rsidRPr="00926441">
        <w:rPr>
          <w:rFonts w:ascii="Book Antiqua" w:hAnsi="Book Antiqua" w:cs="Arial"/>
          <w:sz w:val="24"/>
          <w:szCs w:val="24"/>
        </w:rPr>
        <w:fldChar w:fldCharType="begin">
          <w:fldData xml:space="preserve">PFJlZm1hbj48Q2l0ZT48QXV0aG9yPk0mYXBvcztLb21hPC9BdXRob3I+PFllYXI+MjAwOTwvWWVh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PFJlZm1hbj48Q2l0ZT48QXV0aG9yPk0mYXBvcztLb21hPC9BdXRob3I+PFllYXI+MjAwOTwvWWVh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E05B84" w:rsidRPr="00926441">
        <w:rPr>
          <w:rFonts w:ascii="Book Antiqua" w:hAnsi="Book Antiqua" w:cs="Arial"/>
          <w:sz w:val="24"/>
          <w:szCs w:val="24"/>
        </w:rPr>
      </w:r>
      <w:r w:rsidR="00E05B84"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[153]</w:t>
      </w:r>
      <w:r w:rsidR="00E05B84" w:rsidRPr="00926441">
        <w:rPr>
          <w:rFonts w:ascii="Book Antiqua" w:hAnsi="Book Antiqua" w:cs="Arial"/>
          <w:sz w:val="24"/>
          <w:szCs w:val="24"/>
        </w:rPr>
        <w:fldChar w:fldCharType="end"/>
      </w:r>
      <w:r w:rsidRPr="00926441">
        <w:rPr>
          <w:rFonts w:ascii="Book Antiqua" w:hAnsi="Book Antiqua" w:cs="Arial"/>
          <w:sz w:val="24"/>
          <w:szCs w:val="24"/>
        </w:rPr>
        <w:t xml:space="preserve">. </w:t>
      </w:r>
      <w:r w:rsidR="00E05B84" w:rsidRPr="00926441">
        <w:rPr>
          <w:rFonts w:ascii="Book Antiqua" w:hAnsi="Book Antiqua" w:cs="Arial"/>
          <w:sz w:val="24"/>
          <w:szCs w:val="24"/>
        </w:rPr>
        <w:t>Notably, pouchitis can be asymptomatic but still be associated with IDA</w:t>
      </w:r>
      <w:r w:rsidR="00637B9E" w:rsidRPr="00926441">
        <w:rPr>
          <w:rFonts w:ascii="Book Antiqua" w:hAnsi="Book Antiqua" w:cs="Arial"/>
          <w:sz w:val="24"/>
          <w:szCs w:val="24"/>
        </w:rPr>
        <w:t>, as can pouches in the abscence of pouchitis</w:t>
      </w:r>
      <w:r w:rsidR="00E05B84" w:rsidRPr="00926441">
        <w:rPr>
          <w:rFonts w:ascii="Book Antiqua" w:hAnsi="Book Antiqua" w:cs="Arial"/>
          <w:sz w:val="24"/>
          <w:szCs w:val="24"/>
        </w:rPr>
        <w:t>.</w:t>
      </w:r>
      <w:r w:rsidR="008B3985" w:rsidRPr="00926441">
        <w:rPr>
          <w:rFonts w:ascii="Book Antiqua" w:hAnsi="Book Antiqua" w:cs="Arial"/>
          <w:sz w:val="24"/>
          <w:szCs w:val="24"/>
        </w:rPr>
        <w:t xml:space="preserve"> In patients that are intolerant or unresponsive to oral iron, intravenous iron and erythropoiesis-stimulating agent (ESA) treatment can correct the anemia. Another deficiency</w:t>
      </w:r>
      <w:r w:rsidRPr="00926441">
        <w:rPr>
          <w:rFonts w:ascii="Book Antiqua" w:hAnsi="Book Antiqua" w:cs="Arial"/>
          <w:sz w:val="24"/>
          <w:szCs w:val="24"/>
        </w:rPr>
        <w:t>, vitamin B</w:t>
      </w:r>
      <w:r w:rsidRPr="00926441">
        <w:rPr>
          <w:rFonts w:ascii="Book Antiqua" w:hAnsi="Book Antiqua" w:cs="Arial"/>
          <w:sz w:val="24"/>
          <w:szCs w:val="24"/>
          <w:vertAlign w:val="subscript"/>
        </w:rPr>
        <w:t>12</w:t>
      </w:r>
      <w:r w:rsidRPr="00926441">
        <w:rPr>
          <w:rFonts w:ascii="Book Antiqua" w:hAnsi="Book Antiqua" w:cs="Arial"/>
          <w:sz w:val="24"/>
          <w:szCs w:val="24"/>
        </w:rPr>
        <w:t xml:space="preserve"> deficiency</w:t>
      </w:r>
      <w:r w:rsidR="00E05B84" w:rsidRPr="00926441">
        <w:rPr>
          <w:rFonts w:ascii="Book Antiqua" w:hAnsi="Book Antiqua" w:cs="Arial"/>
          <w:sz w:val="24"/>
          <w:szCs w:val="24"/>
        </w:rPr>
        <w:t xml:space="preserve"> occurs in 25</w:t>
      </w:r>
      <w:r w:rsidR="00702D29" w:rsidRPr="00926441">
        <w:rPr>
          <w:rFonts w:ascii="Book Antiqua" w:hAnsi="Book Antiqua" w:cs="Arial" w:hint="eastAsia"/>
          <w:sz w:val="24"/>
          <w:szCs w:val="24"/>
          <w:lang w:eastAsia="zh-CN"/>
        </w:rPr>
        <w:t>%</w:t>
      </w:r>
      <w:r w:rsidR="00E05B84" w:rsidRPr="00926441">
        <w:rPr>
          <w:rFonts w:ascii="Book Antiqua" w:hAnsi="Book Antiqua" w:cs="Arial"/>
          <w:sz w:val="24"/>
          <w:szCs w:val="24"/>
        </w:rPr>
        <w:t xml:space="preserve">-53% of pouch recipients (compared </w:t>
      </w:r>
      <w:r w:rsidR="00E05B84" w:rsidRPr="00926441">
        <w:rPr>
          <w:rFonts w:ascii="Book Antiqua" w:hAnsi="Book Antiqua" w:cs="Arial"/>
          <w:sz w:val="24"/>
          <w:szCs w:val="24"/>
        </w:rPr>
        <w:lastRenderedPageBreak/>
        <w:t>to 3-40% in the general population), being also</w:t>
      </w:r>
      <w:r w:rsidRPr="00926441">
        <w:rPr>
          <w:rFonts w:ascii="Book Antiqua" w:hAnsi="Book Antiqua" w:cs="Arial"/>
          <w:sz w:val="24"/>
          <w:szCs w:val="24"/>
        </w:rPr>
        <w:t xml:space="preserve"> a frequent cause of anemia.</w:t>
      </w:r>
      <w:r w:rsidR="00B02806" w:rsidRPr="00926441">
        <w:rPr>
          <w:rFonts w:ascii="Book Antiqua" w:hAnsi="Book Antiqua" w:cs="Arial"/>
          <w:sz w:val="24"/>
          <w:szCs w:val="24"/>
        </w:rPr>
        <w:t xml:space="preserve"> </w:t>
      </w:r>
      <w:r w:rsidR="004E5E10" w:rsidRPr="00926441">
        <w:rPr>
          <w:rFonts w:ascii="Book Antiqua" w:hAnsi="Book Antiqua" w:cs="Arial"/>
          <w:sz w:val="24"/>
          <w:szCs w:val="24"/>
        </w:rPr>
        <w:t>In general, vitamin B</w:t>
      </w:r>
      <w:r w:rsidR="004E5E10" w:rsidRPr="00926441">
        <w:rPr>
          <w:rFonts w:ascii="Book Antiqua" w:hAnsi="Book Antiqua" w:cs="Arial"/>
          <w:sz w:val="24"/>
          <w:szCs w:val="24"/>
          <w:vertAlign w:val="subscript"/>
        </w:rPr>
        <w:t>12</w:t>
      </w:r>
      <w:r w:rsidR="004E5E10" w:rsidRPr="00926441">
        <w:rPr>
          <w:rFonts w:ascii="Book Antiqua" w:hAnsi="Book Antiqua" w:cs="Arial"/>
          <w:sz w:val="24"/>
          <w:szCs w:val="24"/>
        </w:rPr>
        <w:t xml:space="preserve"> deficiency can be resolved with oral cyanocobalamin</w:t>
      </w:r>
      <w:r w:rsidR="0058503C" w:rsidRPr="00926441">
        <w:rPr>
          <w:rFonts w:ascii="Book Antiqua" w:hAnsi="Book Antiqua" w:cs="Arial"/>
          <w:sz w:val="24"/>
          <w:szCs w:val="24"/>
        </w:rPr>
        <w:fldChar w:fldCharType="begin">
          <w:fldData xml:space="preserve">PFJlZm1hbj48Q2l0ZT48QXV0aG9yPkNvdWxsPC9BdXRob3I+PFllYXI+MjAwNzwvWWVhcj48UmVj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PFJlZm1hbj48Q2l0ZT48QXV0aG9yPkNvdWxsPC9BdXRob3I+PFllYXI+MjAwNzwvWWVhcj48UmVj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58503C" w:rsidRPr="00926441">
        <w:rPr>
          <w:rFonts w:ascii="Book Antiqua" w:hAnsi="Book Antiqua" w:cs="Arial"/>
          <w:sz w:val="24"/>
          <w:szCs w:val="24"/>
        </w:rPr>
      </w:r>
      <w:r w:rsidR="0058503C" w:rsidRPr="00926441">
        <w:rPr>
          <w:rFonts w:ascii="Book Antiqua" w:hAnsi="Book Antiqua" w:cs="Arial"/>
          <w:sz w:val="24"/>
          <w:szCs w:val="24"/>
        </w:rPr>
        <w:fldChar w:fldCharType="separate"/>
      </w:r>
      <w:r w:rsidR="0058503C" w:rsidRPr="00926441">
        <w:rPr>
          <w:rFonts w:ascii="Book Antiqua" w:hAnsi="Book Antiqua" w:cs="Arial"/>
          <w:noProof/>
          <w:sz w:val="24"/>
          <w:szCs w:val="24"/>
          <w:vertAlign w:val="superscript"/>
        </w:rPr>
        <w:t>[</w:t>
      </w:r>
      <w:r w:rsidR="00702D29" w:rsidRPr="00926441">
        <w:rPr>
          <w:rFonts w:ascii="Book Antiqua" w:hAnsi="Book Antiqua" w:cs="Arial"/>
          <w:noProof/>
          <w:sz w:val="24"/>
          <w:szCs w:val="24"/>
          <w:vertAlign w:val="superscript"/>
        </w:rPr>
        <w:t>153</w:t>
      </w:r>
      <w:r w:rsidR="00702D29" w:rsidRPr="00926441">
        <w:rPr>
          <w:rFonts w:ascii="Book Antiqua" w:hAnsi="Book Antiqua" w:cs="Arial" w:hint="eastAsia"/>
          <w:noProof/>
          <w:sz w:val="24"/>
          <w:szCs w:val="24"/>
          <w:vertAlign w:val="superscript"/>
          <w:lang w:eastAsia="zh-CN"/>
        </w:rPr>
        <w:t>,</w:t>
      </w:r>
      <w:r w:rsidR="00702D29" w:rsidRPr="00926441">
        <w:rPr>
          <w:rFonts w:ascii="Book Antiqua" w:hAnsi="Book Antiqua" w:cs="Arial"/>
          <w:noProof/>
          <w:sz w:val="24"/>
          <w:szCs w:val="24"/>
          <w:vertAlign w:val="superscript"/>
        </w:rPr>
        <w:t>154</w:t>
      </w:r>
      <w:r w:rsidR="0058503C" w:rsidRPr="00926441">
        <w:rPr>
          <w:rFonts w:ascii="Book Antiqua" w:hAnsi="Book Antiqua" w:cs="Arial"/>
          <w:noProof/>
          <w:sz w:val="24"/>
          <w:szCs w:val="24"/>
          <w:vertAlign w:val="superscript"/>
        </w:rPr>
        <w:t>]</w:t>
      </w:r>
      <w:r w:rsidR="0058503C" w:rsidRPr="00926441">
        <w:rPr>
          <w:rFonts w:ascii="Book Antiqua" w:hAnsi="Book Antiqua" w:cs="Arial"/>
          <w:sz w:val="24"/>
          <w:szCs w:val="24"/>
        </w:rPr>
        <w:fldChar w:fldCharType="end"/>
      </w:r>
      <w:r w:rsidR="004E5E10" w:rsidRPr="00926441">
        <w:rPr>
          <w:rFonts w:ascii="Book Antiqua" w:hAnsi="Book Antiqua" w:cs="Arial"/>
          <w:sz w:val="24"/>
          <w:szCs w:val="24"/>
        </w:rPr>
        <w:t xml:space="preserve">, suggesting a post-procedural change in dietary habit as </w:t>
      </w:r>
      <w:r w:rsidR="00637B9E" w:rsidRPr="00926441">
        <w:rPr>
          <w:rFonts w:ascii="Book Antiqua" w:hAnsi="Book Antiqua" w:cs="Arial"/>
          <w:sz w:val="24"/>
          <w:szCs w:val="24"/>
        </w:rPr>
        <w:t xml:space="preserve">the </w:t>
      </w:r>
      <w:r w:rsidR="004E5E10" w:rsidRPr="00926441">
        <w:rPr>
          <w:rFonts w:ascii="Book Antiqua" w:hAnsi="Book Antiqua" w:cs="Arial"/>
          <w:sz w:val="24"/>
          <w:szCs w:val="24"/>
        </w:rPr>
        <w:t xml:space="preserve">main reason </w:t>
      </w:r>
      <w:r w:rsidR="00637B9E" w:rsidRPr="00926441">
        <w:rPr>
          <w:rFonts w:ascii="Book Antiqua" w:hAnsi="Book Antiqua" w:cs="Arial"/>
          <w:sz w:val="24"/>
          <w:szCs w:val="24"/>
        </w:rPr>
        <w:t>for</w:t>
      </w:r>
      <w:r w:rsidR="004E5E10" w:rsidRPr="00926441">
        <w:rPr>
          <w:rFonts w:ascii="Book Antiqua" w:hAnsi="Book Antiqua" w:cs="Arial"/>
          <w:sz w:val="24"/>
          <w:szCs w:val="24"/>
        </w:rPr>
        <w:t xml:space="preserve"> th</w:t>
      </w:r>
      <w:r w:rsidR="00637B9E" w:rsidRPr="00926441">
        <w:rPr>
          <w:rFonts w:ascii="Book Antiqua" w:hAnsi="Book Antiqua" w:cs="Arial"/>
          <w:sz w:val="24"/>
          <w:szCs w:val="24"/>
        </w:rPr>
        <w:t>is</w:t>
      </w:r>
      <w:r w:rsidR="004E5E10" w:rsidRPr="00926441">
        <w:rPr>
          <w:rFonts w:ascii="Book Antiqua" w:hAnsi="Book Antiqua" w:cs="Arial"/>
          <w:sz w:val="24"/>
          <w:szCs w:val="24"/>
        </w:rPr>
        <w:t xml:space="preserve"> deficiency.</w:t>
      </w:r>
    </w:p>
    <w:p w14:paraId="490C4C12" w14:textId="77777777" w:rsidR="00B360BE" w:rsidRPr="00926441" w:rsidRDefault="00B360BE" w:rsidP="00EE0BD6">
      <w:pPr>
        <w:spacing w:after="0" w:line="360" w:lineRule="auto"/>
        <w:jc w:val="both"/>
        <w:rPr>
          <w:rFonts w:ascii="Book Antiqua" w:hAnsi="Book Antiqua" w:cs="Arial"/>
          <w:b/>
          <w:sz w:val="24"/>
          <w:szCs w:val="24"/>
        </w:rPr>
      </w:pPr>
    </w:p>
    <w:p w14:paraId="77CF2993" w14:textId="77777777" w:rsidR="00874395" w:rsidRPr="00926441" w:rsidRDefault="00363637" w:rsidP="00EE0BD6">
      <w:pPr>
        <w:spacing w:after="0" w:line="360" w:lineRule="auto"/>
        <w:jc w:val="both"/>
        <w:rPr>
          <w:rFonts w:ascii="Book Antiqua" w:hAnsi="Book Antiqua" w:cs="Arial"/>
          <w:b/>
          <w:i/>
          <w:sz w:val="24"/>
          <w:szCs w:val="24"/>
        </w:rPr>
      </w:pPr>
      <w:bookmarkStart w:id="36" w:name="_Toc378187498"/>
      <w:r w:rsidRPr="00926441">
        <w:rPr>
          <w:rFonts w:ascii="Book Antiqua" w:hAnsi="Book Antiqua" w:cs="Arial"/>
          <w:b/>
          <w:i/>
          <w:sz w:val="24"/>
          <w:szCs w:val="24"/>
        </w:rPr>
        <w:t>Chronic hepatitis and l</w:t>
      </w:r>
      <w:r w:rsidR="00874395" w:rsidRPr="00926441">
        <w:rPr>
          <w:rFonts w:ascii="Book Antiqua" w:hAnsi="Book Antiqua" w:cs="Arial"/>
          <w:b/>
          <w:i/>
          <w:sz w:val="24"/>
          <w:szCs w:val="24"/>
        </w:rPr>
        <w:t>iver conditions</w:t>
      </w:r>
      <w:bookmarkEnd w:id="36"/>
    </w:p>
    <w:p w14:paraId="617AE0D7" w14:textId="5EC4206F" w:rsidR="00B562E4" w:rsidRPr="00926441" w:rsidRDefault="00311CAB" w:rsidP="00EE0BD6">
      <w:pPr>
        <w:spacing w:after="0" w:line="360" w:lineRule="auto"/>
        <w:jc w:val="both"/>
        <w:rPr>
          <w:rFonts w:ascii="Book Antiqua" w:hAnsi="Book Antiqua" w:cs="Arial"/>
          <w:sz w:val="24"/>
          <w:szCs w:val="24"/>
        </w:rPr>
      </w:pPr>
      <w:r w:rsidRPr="00926441">
        <w:rPr>
          <w:rFonts w:ascii="Book Antiqua" w:hAnsi="Book Antiqua" w:cs="Arial"/>
          <w:sz w:val="24"/>
          <w:szCs w:val="24"/>
        </w:rPr>
        <w:t xml:space="preserve">Among </w:t>
      </w:r>
      <w:r w:rsidR="00874395" w:rsidRPr="00926441">
        <w:rPr>
          <w:rFonts w:ascii="Book Antiqua" w:hAnsi="Book Antiqua" w:cs="Arial"/>
          <w:sz w:val="24"/>
          <w:szCs w:val="24"/>
        </w:rPr>
        <w:t>patients with chronic liver disease</w:t>
      </w:r>
      <w:r w:rsidRPr="00926441">
        <w:rPr>
          <w:rFonts w:ascii="Book Antiqua" w:hAnsi="Book Antiqua" w:cs="Arial"/>
          <w:sz w:val="24"/>
          <w:szCs w:val="24"/>
        </w:rPr>
        <w:t>, 75% are an</w:t>
      </w:r>
      <w:r w:rsidR="00367F48" w:rsidRPr="00926441">
        <w:rPr>
          <w:rFonts w:ascii="Book Antiqua" w:hAnsi="Book Antiqua" w:cs="Arial"/>
          <w:sz w:val="24"/>
          <w:szCs w:val="24"/>
        </w:rPr>
        <w:t>em</w:t>
      </w:r>
      <w:r w:rsidRPr="00926441">
        <w:rPr>
          <w:rFonts w:ascii="Book Antiqua" w:hAnsi="Book Antiqua" w:cs="Arial"/>
          <w:sz w:val="24"/>
          <w:szCs w:val="24"/>
        </w:rPr>
        <w:t>ic</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&lt;Refman&gt;&lt;Cite&gt;&lt;Author&gt;Gonzalez-Casas&lt;/Author&gt;&lt;Year&gt;2009&lt;/Year&gt;&lt;RecNum&gt;774&lt;/RecNum&gt;&lt;IDText&gt;Spectrum of anemia associated with chronic liver disease&lt;/IDText&gt;&lt;MDL Ref_Type="Journal"&gt;&lt;Ref_Type&gt;Journal&lt;/Ref_Type&gt;&lt;Ref_ID&gt;774&lt;/Ref_ID&gt;&lt;Title_Primary&gt;Spectrum of anemia associated with chronic liver disease&lt;/Title_Primary&gt;&lt;Authors_Primary&gt;Gonzalez-Casas,R.&lt;/Authors_Primary&gt;&lt;Authors_Primary&gt;Jones,E.A.&lt;/Authors_Primary&gt;&lt;Authors_Primary&gt;Moreno-Otero,R.&lt;/Authors_Primary&gt;&lt;Date_Primary&gt;2009/10/7&lt;/Date_Primary&gt;&lt;Keywords&gt;Anemia&lt;/Keywords&gt;&lt;Keywords&gt;Anemia,Aplastic&lt;/Keywords&gt;&lt;Keywords&gt;blood&lt;/Keywords&gt;&lt;Keywords&gt;Blood Coagulation&lt;/Keywords&gt;&lt;Keywords&gt;chemically induced&lt;/Keywords&gt;&lt;Keywords&gt;Chronic Disease&lt;/Keywords&gt;&lt;Keywords&gt;complications&lt;/Keywords&gt;&lt;Keywords&gt;deficiency&lt;/Keywords&gt;&lt;Keywords&gt;diagnosis&lt;/Keywords&gt;&lt;Keywords&gt;Disease&lt;/Keywords&gt;&lt;Keywords&gt;Erythrocytes&lt;/Keywords&gt;&lt;Keywords&gt;etiology&lt;/Keywords&gt;&lt;Keywords&gt;Folic Acid&lt;/Keywords&gt;&lt;Keywords&gt;Gastrointestinal Hemorrhage&lt;/Keywords&gt;&lt;Keywords&gt;Hemorrhage&lt;/Keywords&gt;&lt;Keywords&gt;Humans&lt;/Keywords&gt;&lt;Keywords&gt;Hypersplenism&lt;/Keywords&gt;&lt;Keywords&gt;Hypertension&lt;/Keywords&gt;&lt;Keywords&gt;Hypertension,Portal&lt;/Keywords&gt;&lt;Keywords&gt;Liver&lt;/Keywords&gt;&lt;Keywords&gt;Liver Diseases&lt;/Keywords&gt;&lt;Keywords&gt;Liver Diseases,Alcoholic&lt;/Keywords&gt;&lt;Keywords&gt;metabolism&lt;/Keywords&gt;&lt;Keywords&gt;physiology&lt;/Keywords&gt;&lt;Keywords&gt;physiopathology&lt;/Keywords&gt;&lt;Keywords&gt;secondary&lt;/Keywords&gt;&lt;Keywords&gt;therapy&lt;/Keywords&gt;&lt;Reprint&gt;Not in File&lt;/Reprint&gt;&lt;Start_Page&gt;4653&lt;/Start_Page&gt;&lt;End_Page&gt;4658&lt;/End_Page&gt;&lt;Periodical&gt;World J.Gastroenterol.&lt;/Periodical&gt;&lt;Volume&gt;15&lt;/Volume&gt;&lt;Issue&gt;37&lt;/Issue&gt;&lt;User_Def_1&gt;-&lt;/User_Def_1&gt;&lt;User_Def_5&gt;PMC2754513&lt;/User_Def_5&gt;&lt;Address&gt;Digestive Disease Service and Center for Investigation of Hepatic and Digestive Diseases, University Hospital La Princesa, Autonomous University of Madrid, Madrid 28006, Spain&lt;/Address&gt;&lt;Web_URL&gt;19787828&lt;/Web_URL&gt;&lt;ZZ_JournalStdAbbrev&gt;&lt;f name="System"&gt;World J.Gastroenterol.&lt;/f&gt;&lt;/ZZ_JournalStdAbbrev&gt;&lt;ZZ_WorkformID&gt;1&lt;/ZZ_WorkformID&gt;&lt;/MDL&gt;&lt;/Cite&gt;&lt;/Refman&gt;</w:instrText>
      </w:r>
      <w:r w:rsidR="00D73808" w:rsidRPr="00926441">
        <w:rPr>
          <w:rFonts w:ascii="Book Antiqua" w:hAnsi="Book Antiqua" w:cs="Arial"/>
          <w:sz w:val="24"/>
          <w:szCs w:val="24"/>
        </w:rPr>
        <w:fldChar w:fldCharType="separate"/>
      </w:r>
      <w:r w:rsidR="0058503C" w:rsidRPr="00926441">
        <w:rPr>
          <w:rFonts w:ascii="Book Antiqua" w:hAnsi="Book Antiqua" w:cs="Arial"/>
          <w:noProof/>
          <w:sz w:val="24"/>
          <w:szCs w:val="24"/>
          <w:vertAlign w:val="superscript"/>
        </w:rPr>
        <w:t>[155]</w:t>
      </w:r>
      <w:r w:rsidR="00D73808" w:rsidRPr="00926441">
        <w:rPr>
          <w:rFonts w:ascii="Book Antiqua" w:hAnsi="Book Antiqua" w:cs="Arial"/>
          <w:sz w:val="24"/>
          <w:szCs w:val="24"/>
        </w:rPr>
        <w:fldChar w:fldCharType="end"/>
      </w:r>
      <w:r w:rsidR="00AC6BE1" w:rsidRPr="00926441">
        <w:rPr>
          <w:rFonts w:ascii="Book Antiqua" w:hAnsi="Book Antiqua" w:cs="Arial"/>
          <w:sz w:val="24"/>
          <w:szCs w:val="24"/>
        </w:rPr>
        <w:t>, mainly due to acute or chronic GI h</w:t>
      </w:r>
      <w:r w:rsidR="00367F48" w:rsidRPr="00926441">
        <w:rPr>
          <w:rFonts w:ascii="Book Antiqua" w:hAnsi="Book Antiqua" w:cs="Arial"/>
          <w:sz w:val="24"/>
          <w:szCs w:val="24"/>
        </w:rPr>
        <w:t>em</w:t>
      </w:r>
      <w:r w:rsidR="00AC6BE1" w:rsidRPr="00926441">
        <w:rPr>
          <w:rFonts w:ascii="Book Antiqua" w:hAnsi="Book Antiqua" w:cs="Arial"/>
          <w:sz w:val="24"/>
          <w:szCs w:val="24"/>
        </w:rPr>
        <w:t>orrhage</w:t>
      </w:r>
      <w:r w:rsidR="003C28FF" w:rsidRPr="00926441">
        <w:rPr>
          <w:rFonts w:ascii="Book Antiqua" w:hAnsi="Book Antiqua" w:cs="Arial"/>
          <w:sz w:val="24"/>
          <w:szCs w:val="24"/>
        </w:rPr>
        <w:t xml:space="preserve"> which may lead to iron deficiency as a consequence</w:t>
      </w:r>
      <w:r w:rsidR="00874395" w:rsidRPr="00926441">
        <w:rPr>
          <w:rFonts w:ascii="Book Antiqua" w:hAnsi="Book Antiqua" w:cs="Arial"/>
          <w:sz w:val="24"/>
          <w:szCs w:val="24"/>
        </w:rPr>
        <w:t>.</w:t>
      </w:r>
      <w:r w:rsidR="001610E1" w:rsidRPr="00926441">
        <w:rPr>
          <w:rFonts w:ascii="Book Antiqua" w:hAnsi="Book Antiqua" w:cs="Arial"/>
          <w:sz w:val="24"/>
          <w:szCs w:val="24"/>
        </w:rPr>
        <w:t xml:space="preserve"> </w:t>
      </w:r>
      <w:r w:rsidR="00363637" w:rsidRPr="00926441">
        <w:rPr>
          <w:rFonts w:ascii="Book Antiqua" w:hAnsi="Book Antiqua" w:cs="Arial"/>
          <w:sz w:val="24"/>
          <w:szCs w:val="24"/>
        </w:rPr>
        <w:t>Acute gastrointestinal h</w:t>
      </w:r>
      <w:r w:rsidR="00367F48" w:rsidRPr="00926441">
        <w:rPr>
          <w:rFonts w:ascii="Book Antiqua" w:hAnsi="Book Antiqua" w:cs="Arial"/>
          <w:sz w:val="24"/>
          <w:szCs w:val="24"/>
        </w:rPr>
        <w:t>em</w:t>
      </w:r>
      <w:r w:rsidR="00363637" w:rsidRPr="00926441">
        <w:rPr>
          <w:rFonts w:ascii="Book Antiqua" w:hAnsi="Book Antiqua" w:cs="Arial"/>
          <w:sz w:val="24"/>
          <w:szCs w:val="24"/>
        </w:rPr>
        <w:t>orrhage is a potentially serious complication of portal hypertension and the second most common cause of mortality in patients with cirrhosis. The increased risk of bleeding in s</w:t>
      </w:r>
      <w:r w:rsidR="001610E1" w:rsidRPr="00926441">
        <w:rPr>
          <w:rFonts w:ascii="Book Antiqua" w:hAnsi="Book Antiqua" w:cs="Arial"/>
          <w:sz w:val="24"/>
          <w:szCs w:val="24"/>
        </w:rPr>
        <w:t xml:space="preserve">evere hepatocellular disease can </w:t>
      </w:r>
      <w:r w:rsidR="00363637" w:rsidRPr="00926441">
        <w:rPr>
          <w:rFonts w:ascii="Book Antiqua" w:hAnsi="Book Antiqua" w:cs="Arial"/>
          <w:sz w:val="24"/>
          <w:szCs w:val="24"/>
        </w:rPr>
        <w:t>result from impaired blood coagulation due</w:t>
      </w:r>
      <w:r w:rsidR="001610E1" w:rsidRPr="00926441">
        <w:rPr>
          <w:rFonts w:ascii="Book Antiqua" w:hAnsi="Book Antiqua" w:cs="Arial"/>
          <w:sz w:val="24"/>
          <w:szCs w:val="24"/>
        </w:rPr>
        <w:t xml:space="preserve"> to </w:t>
      </w:r>
      <w:r w:rsidR="0084380C" w:rsidRPr="00926441">
        <w:rPr>
          <w:rFonts w:ascii="Book Antiqua" w:hAnsi="Book Antiqua" w:cs="Arial"/>
          <w:sz w:val="24"/>
          <w:szCs w:val="24"/>
        </w:rPr>
        <w:t>reduced synthesis of blood coagulation factors by hepatocytes</w:t>
      </w:r>
      <w:r w:rsidR="006900FE" w:rsidRPr="00926441">
        <w:rPr>
          <w:rFonts w:ascii="Book Antiqua" w:hAnsi="Book Antiqua" w:cs="Arial"/>
          <w:sz w:val="24"/>
          <w:szCs w:val="24"/>
        </w:rPr>
        <w:t>,</w:t>
      </w:r>
      <w:r w:rsidR="0084380C" w:rsidRPr="00926441">
        <w:rPr>
          <w:rFonts w:ascii="Book Antiqua" w:hAnsi="Book Antiqua" w:cs="Arial"/>
          <w:sz w:val="24"/>
          <w:szCs w:val="24"/>
        </w:rPr>
        <w:t xml:space="preserve"> and lower thrombocyte numbers</w:t>
      </w:r>
      <w:r w:rsidR="001610E1" w:rsidRPr="00926441">
        <w:rPr>
          <w:rFonts w:ascii="Book Antiqua" w:hAnsi="Book Antiqua" w:cs="Arial"/>
          <w:sz w:val="24"/>
          <w:szCs w:val="24"/>
        </w:rPr>
        <w:t>.</w:t>
      </w:r>
      <w:r w:rsidR="0094653C" w:rsidRPr="00926441">
        <w:rPr>
          <w:rFonts w:ascii="Book Antiqua" w:hAnsi="Book Antiqua" w:cs="Arial"/>
          <w:sz w:val="24"/>
          <w:szCs w:val="24"/>
        </w:rPr>
        <w:t xml:space="preserve"> </w:t>
      </w:r>
      <w:r w:rsidR="006900FE" w:rsidRPr="00926441">
        <w:rPr>
          <w:rFonts w:ascii="Book Antiqua" w:hAnsi="Book Antiqua" w:cs="Arial"/>
          <w:sz w:val="24"/>
          <w:szCs w:val="24"/>
        </w:rPr>
        <w:t>I</w:t>
      </w:r>
      <w:r w:rsidR="00553CA4" w:rsidRPr="00926441">
        <w:rPr>
          <w:rFonts w:ascii="Book Antiqua" w:hAnsi="Book Antiqua" w:cs="Arial"/>
          <w:sz w:val="24"/>
          <w:szCs w:val="24"/>
        </w:rPr>
        <w:t xml:space="preserve">nitial treatment aims </w:t>
      </w:r>
      <w:r w:rsidR="00D62289" w:rsidRPr="00926441">
        <w:rPr>
          <w:rFonts w:ascii="Book Antiqua" w:hAnsi="Book Antiqua" w:cs="Arial"/>
          <w:sz w:val="24"/>
          <w:szCs w:val="24"/>
        </w:rPr>
        <w:t>to</w:t>
      </w:r>
      <w:r w:rsidR="00553CA4" w:rsidRPr="00926441">
        <w:rPr>
          <w:rFonts w:ascii="Book Antiqua" w:hAnsi="Book Antiqua" w:cs="Arial"/>
          <w:sz w:val="24"/>
          <w:szCs w:val="24"/>
        </w:rPr>
        <w:t xml:space="preserve"> correct hypovol</w:t>
      </w:r>
      <w:r w:rsidR="00367F48" w:rsidRPr="00926441">
        <w:rPr>
          <w:rFonts w:ascii="Book Antiqua" w:hAnsi="Book Antiqua" w:cs="Arial"/>
          <w:sz w:val="24"/>
          <w:szCs w:val="24"/>
        </w:rPr>
        <w:t>em</w:t>
      </w:r>
      <w:r w:rsidR="00553CA4" w:rsidRPr="00926441">
        <w:rPr>
          <w:rFonts w:ascii="Book Antiqua" w:hAnsi="Book Antiqua" w:cs="Arial"/>
          <w:sz w:val="24"/>
          <w:szCs w:val="24"/>
        </w:rPr>
        <w:t>ia and restor</w:t>
      </w:r>
      <w:r w:rsidR="00D62289" w:rsidRPr="00926441">
        <w:rPr>
          <w:rFonts w:ascii="Book Antiqua" w:hAnsi="Book Antiqua" w:cs="Arial"/>
          <w:sz w:val="24"/>
          <w:szCs w:val="24"/>
        </w:rPr>
        <w:t>e</w:t>
      </w:r>
      <w:r w:rsidR="00553CA4" w:rsidRPr="00926441">
        <w:rPr>
          <w:rFonts w:ascii="Book Antiqua" w:hAnsi="Book Antiqua" w:cs="Arial"/>
          <w:sz w:val="24"/>
          <w:szCs w:val="24"/>
        </w:rPr>
        <w:t xml:space="preserve"> stable h</w:t>
      </w:r>
      <w:r w:rsidR="00367F48" w:rsidRPr="00926441">
        <w:rPr>
          <w:rFonts w:ascii="Book Antiqua" w:hAnsi="Book Antiqua" w:cs="Arial"/>
          <w:sz w:val="24"/>
          <w:szCs w:val="24"/>
        </w:rPr>
        <w:t>em</w:t>
      </w:r>
      <w:r w:rsidR="00553CA4" w:rsidRPr="00926441">
        <w:rPr>
          <w:rFonts w:ascii="Book Antiqua" w:hAnsi="Book Antiqua" w:cs="Arial"/>
          <w:sz w:val="24"/>
          <w:szCs w:val="24"/>
        </w:rPr>
        <w:t>odynamic function</w:t>
      </w:r>
      <w:r w:rsidR="00B562E4" w:rsidRPr="00926441">
        <w:rPr>
          <w:rFonts w:ascii="Book Antiqua" w:hAnsi="Book Antiqua" w:cs="Arial"/>
          <w:sz w:val="24"/>
          <w:szCs w:val="24"/>
        </w:rPr>
        <w:t xml:space="preserve"> (</w:t>
      </w:r>
      <w:r w:rsidR="00B562E4" w:rsidRPr="00926441">
        <w:rPr>
          <w:rFonts w:ascii="Book Antiqua" w:hAnsi="Book Antiqua" w:cs="Arial"/>
          <w:i/>
          <w:sz w:val="24"/>
          <w:szCs w:val="24"/>
        </w:rPr>
        <w:t>e.g.</w:t>
      </w:r>
      <w:r w:rsidR="00702D29" w:rsidRPr="00926441">
        <w:rPr>
          <w:rFonts w:ascii="Book Antiqua" w:hAnsi="Book Antiqua" w:cs="Arial" w:hint="eastAsia"/>
          <w:i/>
          <w:sz w:val="24"/>
          <w:szCs w:val="24"/>
          <w:lang w:eastAsia="zh-CN"/>
        </w:rPr>
        <w:t>,</w:t>
      </w:r>
      <w:r w:rsidR="00B562E4" w:rsidRPr="00926441">
        <w:rPr>
          <w:rFonts w:ascii="Book Antiqua" w:hAnsi="Book Antiqua" w:cs="Arial"/>
          <w:sz w:val="24"/>
          <w:szCs w:val="24"/>
        </w:rPr>
        <w:t xml:space="preserve"> gelatin-based colloids, solutions of human albumin </w:t>
      </w:r>
      <w:r w:rsidR="006900FE" w:rsidRPr="00926441">
        <w:rPr>
          <w:rFonts w:ascii="Book Antiqua" w:hAnsi="Book Antiqua" w:cs="Arial"/>
          <w:sz w:val="24"/>
          <w:szCs w:val="24"/>
        </w:rPr>
        <w:t>or</w:t>
      </w:r>
      <w:r w:rsidR="00B562E4" w:rsidRPr="00926441">
        <w:rPr>
          <w:rFonts w:ascii="Book Antiqua" w:hAnsi="Book Antiqua" w:cs="Arial"/>
          <w:sz w:val="24"/>
          <w:szCs w:val="24"/>
        </w:rPr>
        <w:t xml:space="preserve"> red blood cell transfusion)</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&lt;Refman&gt;&lt;Cite&gt;&lt;Author&gt;Gonzalez-Casas&lt;/Author&gt;&lt;Year&gt;2009&lt;/Year&gt;&lt;RecNum&gt;774&lt;/RecNum&gt;&lt;IDText&gt;Spectrum of anemia associated with chronic liver disease&lt;/IDText&gt;&lt;MDL Ref_Type="Journal"&gt;&lt;Ref_Type&gt;Journal&lt;/Ref_Type&gt;&lt;Ref_ID&gt;774&lt;/Ref_ID&gt;&lt;Title_Primary&gt;Spectrum of anemia associated with chronic liver disease&lt;/Title_Primary&gt;&lt;Authors_Primary&gt;Gonzalez-Casas,R.&lt;/Authors_Primary&gt;&lt;Authors_Primary&gt;Jones,E.A.&lt;/Authors_Primary&gt;&lt;Authors_Primary&gt;Moreno-Otero,R.&lt;/Authors_Primary&gt;&lt;Date_Primary&gt;2009/10/7&lt;/Date_Primary&gt;&lt;Keywords&gt;Anemia&lt;/Keywords&gt;&lt;Keywords&gt;Anemia,Aplastic&lt;/Keywords&gt;&lt;Keywords&gt;blood&lt;/Keywords&gt;&lt;Keywords&gt;Blood Coagulation&lt;/Keywords&gt;&lt;Keywords&gt;chemically induced&lt;/Keywords&gt;&lt;Keywords&gt;Chronic Disease&lt;/Keywords&gt;&lt;Keywords&gt;complications&lt;/Keywords&gt;&lt;Keywords&gt;deficiency&lt;/Keywords&gt;&lt;Keywords&gt;diagnosis&lt;/Keywords&gt;&lt;Keywords&gt;Disease&lt;/Keywords&gt;&lt;Keywords&gt;Erythrocytes&lt;/Keywords&gt;&lt;Keywords&gt;etiology&lt;/Keywords&gt;&lt;Keywords&gt;Folic Acid&lt;/Keywords&gt;&lt;Keywords&gt;Gastrointestinal Hemorrhage&lt;/Keywords&gt;&lt;Keywords&gt;Hemorrhage&lt;/Keywords&gt;&lt;Keywords&gt;Humans&lt;/Keywords&gt;&lt;Keywords&gt;Hypersplenism&lt;/Keywords&gt;&lt;Keywords&gt;Hypertension&lt;/Keywords&gt;&lt;Keywords&gt;Hypertension,Portal&lt;/Keywords&gt;&lt;Keywords&gt;Liver&lt;/Keywords&gt;&lt;Keywords&gt;Liver Diseases&lt;/Keywords&gt;&lt;Keywords&gt;Liver Diseases,Alcoholic&lt;/Keywords&gt;&lt;Keywords&gt;metabolism&lt;/Keywords&gt;&lt;Keywords&gt;physiology&lt;/Keywords&gt;&lt;Keywords&gt;physiopathology&lt;/Keywords&gt;&lt;Keywords&gt;secondary&lt;/Keywords&gt;&lt;Keywords&gt;therapy&lt;/Keywords&gt;&lt;Reprint&gt;Not in File&lt;/Reprint&gt;&lt;Start_Page&gt;4653&lt;/Start_Page&gt;&lt;End_Page&gt;4658&lt;/End_Page&gt;&lt;Periodical&gt;World J.Gastroenterol.&lt;/Periodical&gt;&lt;Volume&gt;15&lt;/Volume&gt;&lt;Issue&gt;37&lt;/Issue&gt;&lt;User_Def_1&gt;-&lt;/User_Def_1&gt;&lt;User_Def_5&gt;PMC2754513&lt;/User_Def_5&gt;&lt;Address&gt;Digestive Disease Service and Center for Investigation of Hepatic and Digestive Diseases, University Hospital La Princesa, Autonomous University of Madrid, Madrid 28006, Spain&lt;/Address&gt;&lt;Web_URL&gt;19787828&lt;/Web_URL&gt;&lt;ZZ_JournalStdAbbrev&gt;&lt;f name="System"&gt;World J.Gastroenterol.&lt;/f&gt;&lt;/ZZ_JournalStdAbbrev&gt;&lt;ZZ_WorkformID&gt;1&lt;/ZZ_WorkformID&gt;&lt;/MDL&gt;&lt;/Cite&gt;&lt;/Refman&gt;</w:instrText>
      </w:r>
      <w:r w:rsidR="00D73808" w:rsidRPr="00926441">
        <w:rPr>
          <w:rFonts w:ascii="Book Antiqua" w:hAnsi="Book Antiqua" w:cs="Arial"/>
          <w:sz w:val="24"/>
          <w:szCs w:val="24"/>
        </w:rPr>
        <w:fldChar w:fldCharType="separate"/>
      </w:r>
      <w:r w:rsidR="0058503C" w:rsidRPr="00926441">
        <w:rPr>
          <w:rFonts w:ascii="Book Antiqua" w:hAnsi="Book Antiqua" w:cs="Arial"/>
          <w:noProof/>
          <w:sz w:val="24"/>
          <w:szCs w:val="24"/>
          <w:vertAlign w:val="superscript"/>
        </w:rPr>
        <w:t>[155]</w:t>
      </w:r>
      <w:r w:rsidR="00D73808" w:rsidRPr="00926441">
        <w:rPr>
          <w:rFonts w:ascii="Book Antiqua" w:hAnsi="Book Antiqua" w:cs="Arial"/>
          <w:sz w:val="24"/>
          <w:szCs w:val="24"/>
        </w:rPr>
        <w:fldChar w:fldCharType="end"/>
      </w:r>
      <w:r w:rsidR="00553CA4" w:rsidRPr="00926441">
        <w:rPr>
          <w:rFonts w:ascii="Book Antiqua" w:hAnsi="Book Antiqua" w:cs="Arial"/>
          <w:sz w:val="24"/>
          <w:szCs w:val="24"/>
        </w:rPr>
        <w:t>.</w:t>
      </w:r>
      <w:r w:rsidR="00B562E4" w:rsidRPr="00926441">
        <w:rPr>
          <w:rFonts w:ascii="Book Antiqua" w:hAnsi="Book Antiqua" w:cs="Arial"/>
          <w:sz w:val="24"/>
          <w:szCs w:val="24"/>
        </w:rPr>
        <w:t xml:space="preserve"> In addition, IDA caused by chronic blood loss may be treated with oral iron or </w:t>
      </w:r>
      <w:r w:rsidRPr="00926441">
        <w:rPr>
          <w:rFonts w:ascii="Book Antiqua" w:hAnsi="Book Antiqua" w:cs="Arial"/>
          <w:sz w:val="24"/>
          <w:szCs w:val="24"/>
        </w:rPr>
        <w:t xml:space="preserve">intravenous iron </w:t>
      </w:r>
      <w:r w:rsidR="00B562E4" w:rsidRPr="00926441">
        <w:rPr>
          <w:rFonts w:ascii="Book Antiqua" w:hAnsi="Book Antiqua" w:cs="Arial"/>
          <w:sz w:val="24"/>
          <w:szCs w:val="24"/>
        </w:rPr>
        <w:t>in cases of advanced chronic liver disease.</w:t>
      </w:r>
    </w:p>
    <w:p w14:paraId="42107C6F" w14:textId="17AF0E59" w:rsidR="00CD2602" w:rsidRPr="00926441" w:rsidRDefault="00B562E4"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 xml:space="preserve">Notably, </w:t>
      </w:r>
      <w:r w:rsidR="000647E3" w:rsidRPr="00926441">
        <w:rPr>
          <w:rFonts w:ascii="Book Antiqua" w:hAnsi="Book Antiqua" w:cs="Arial"/>
          <w:sz w:val="24"/>
          <w:szCs w:val="24"/>
        </w:rPr>
        <w:t>an</w:t>
      </w:r>
      <w:r w:rsidR="00367F48" w:rsidRPr="00926441">
        <w:rPr>
          <w:rFonts w:ascii="Book Antiqua" w:hAnsi="Book Antiqua" w:cs="Arial"/>
          <w:sz w:val="24"/>
          <w:szCs w:val="24"/>
        </w:rPr>
        <w:t>em</w:t>
      </w:r>
      <w:r w:rsidR="000647E3" w:rsidRPr="00926441">
        <w:rPr>
          <w:rFonts w:ascii="Book Antiqua" w:hAnsi="Book Antiqua" w:cs="Arial"/>
          <w:sz w:val="24"/>
          <w:szCs w:val="24"/>
        </w:rPr>
        <w:t xml:space="preserve">ia is </w:t>
      </w:r>
      <w:r w:rsidR="008A76B9" w:rsidRPr="00926441">
        <w:rPr>
          <w:rFonts w:ascii="Book Antiqua" w:hAnsi="Book Antiqua" w:cs="Arial"/>
          <w:sz w:val="24"/>
          <w:szCs w:val="24"/>
        </w:rPr>
        <w:t>frequently</w:t>
      </w:r>
      <w:r w:rsidR="000647E3" w:rsidRPr="00926441">
        <w:rPr>
          <w:rFonts w:ascii="Book Antiqua" w:hAnsi="Book Antiqua" w:cs="Arial"/>
          <w:sz w:val="24"/>
          <w:szCs w:val="24"/>
        </w:rPr>
        <w:t xml:space="preserve"> </w:t>
      </w:r>
      <w:r w:rsidR="00CB41A1" w:rsidRPr="00926441">
        <w:rPr>
          <w:rFonts w:ascii="Book Antiqua" w:hAnsi="Book Antiqua" w:cs="Arial"/>
          <w:sz w:val="24"/>
          <w:szCs w:val="24"/>
        </w:rPr>
        <w:t xml:space="preserve">associated </w:t>
      </w:r>
      <w:r w:rsidR="00B72D16" w:rsidRPr="00926441">
        <w:rPr>
          <w:rFonts w:ascii="Book Antiqua" w:hAnsi="Book Antiqua" w:cs="Arial"/>
          <w:sz w:val="24"/>
          <w:szCs w:val="24"/>
        </w:rPr>
        <w:t xml:space="preserve">with both </w:t>
      </w:r>
      <w:r w:rsidR="00E94C24" w:rsidRPr="00926441">
        <w:rPr>
          <w:rFonts w:ascii="Book Antiqua" w:hAnsi="Book Antiqua" w:cs="Arial"/>
          <w:sz w:val="24"/>
          <w:szCs w:val="24"/>
        </w:rPr>
        <w:t>peginterferon (</w:t>
      </w:r>
      <w:r w:rsidR="00B72D16" w:rsidRPr="00926441">
        <w:rPr>
          <w:rFonts w:ascii="Book Antiqua" w:hAnsi="Book Antiqua" w:cs="Arial"/>
          <w:sz w:val="24"/>
          <w:szCs w:val="24"/>
        </w:rPr>
        <w:t>PEG-I</w:t>
      </w:r>
      <w:r w:rsidR="00CB41A1" w:rsidRPr="00926441">
        <w:rPr>
          <w:rFonts w:ascii="Book Antiqua" w:hAnsi="Book Antiqua" w:cs="Arial"/>
          <w:sz w:val="24"/>
          <w:szCs w:val="24"/>
        </w:rPr>
        <w:t>F</w:t>
      </w:r>
      <w:r w:rsidR="00B72D16" w:rsidRPr="00926441">
        <w:rPr>
          <w:rFonts w:ascii="Book Antiqua" w:hAnsi="Book Antiqua" w:cs="Arial"/>
          <w:sz w:val="24"/>
          <w:szCs w:val="24"/>
        </w:rPr>
        <w:t>N</w:t>
      </w:r>
      <w:r w:rsidR="00E94C24" w:rsidRPr="00926441">
        <w:rPr>
          <w:rFonts w:ascii="Book Antiqua" w:hAnsi="Book Antiqua" w:cs="Arial"/>
          <w:sz w:val="24"/>
          <w:szCs w:val="24"/>
        </w:rPr>
        <w:t>)</w:t>
      </w:r>
      <w:r w:rsidR="00B72D16" w:rsidRPr="00926441">
        <w:rPr>
          <w:rFonts w:ascii="Book Antiqua" w:hAnsi="Book Antiqua" w:cs="Arial"/>
          <w:sz w:val="24"/>
          <w:szCs w:val="24"/>
        </w:rPr>
        <w:t xml:space="preserve"> and </w:t>
      </w:r>
      <w:r w:rsidR="00E94C24" w:rsidRPr="00926441">
        <w:rPr>
          <w:rFonts w:ascii="Book Antiqua" w:hAnsi="Book Antiqua" w:cs="Arial"/>
          <w:sz w:val="24"/>
          <w:szCs w:val="24"/>
        </w:rPr>
        <w:t>ribavarin (</w:t>
      </w:r>
      <w:r w:rsidR="00B72D16" w:rsidRPr="00926441">
        <w:rPr>
          <w:rFonts w:ascii="Book Antiqua" w:hAnsi="Book Antiqua" w:cs="Arial"/>
          <w:sz w:val="24"/>
          <w:szCs w:val="24"/>
        </w:rPr>
        <w:t>RBV</w:t>
      </w:r>
      <w:r w:rsidR="00E94C24" w:rsidRPr="00926441">
        <w:rPr>
          <w:rFonts w:ascii="Book Antiqua" w:hAnsi="Book Antiqua" w:cs="Arial"/>
          <w:sz w:val="24"/>
          <w:szCs w:val="24"/>
        </w:rPr>
        <w:t>)</w:t>
      </w:r>
      <w:r w:rsidR="00B72D16" w:rsidRPr="00926441">
        <w:rPr>
          <w:rFonts w:ascii="Book Antiqua" w:hAnsi="Book Antiqua" w:cs="Arial"/>
          <w:sz w:val="24"/>
          <w:szCs w:val="24"/>
        </w:rPr>
        <w:t xml:space="preserve"> in the treatment of</w:t>
      </w:r>
      <w:r w:rsidR="00F929BA" w:rsidRPr="00926441">
        <w:rPr>
          <w:rFonts w:ascii="Book Antiqua" w:hAnsi="Book Antiqua" w:cs="Arial"/>
          <w:sz w:val="24"/>
          <w:szCs w:val="24"/>
        </w:rPr>
        <w:t xml:space="preserve"> </w:t>
      </w:r>
      <w:r w:rsidRPr="00926441">
        <w:rPr>
          <w:rFonts w:ascii="Book Antiqua" w:hAnsi="Book Antiqua" w:cs="Arial"/>
          <w:sz w:val="24"/>
          <w:szCs w:val="24"/>
        </w:rPr>
        <w:t>chronic hepatitis C virus (HCV) infection</w:t>
      </w:r>
      <w:r w:rsidR="00F929BA" w:rsidRPr="00926441">
        <w:rPr>
          <w:rFonts w:ascii="Book Antiqua" w:hAnsi="Book Antiqua" w:cs="Arial"/>
          <w:sz w:val="24"/>
          <w:szCs w:val="24"/>
        </w:rPr>
        <w:t>,</w:t>
      </w:r>
      <w:r w:rsidRPr="00926441">
        <w:rPr>
          <w:rFonts w:ascii="Book Antiqua" w:hAnsi="Book Antiqua" w:cs="Arial"/>
          <w:sz w:val="24"/>
          <w:szCs w:val="24"/>
        </w:rPr>
        <w:t xml:space="preserve"> </w:t>
      </w:r>
      <w:r w:rsidR="000647E3" w:rsidRPr="00926441">
        <w:rPr>
          <w:rFonts w:ascii="Book Antiqua" w:hAnsi="Book Antiqua" w:cs="Arial"/>
          <w:sz w:val="24"/>
          <w:szCs w:val="24"/>
        </w:rPr>
        <w:t xml:space="preserve">particularly </w:t>
      </w:r>
      <w:r w:rsidR="009F79C8" w:rsidRPr="00926441">
        <w:rPr>
          <w:rFonts w:ascii="Book Antiqua" w:hAnsi="Book Antiqua" w:cs="Arial"/>
          <w:sz w:val="24"/>
          <w:szCs w:val="24"/>
        </w:rPr>
        <w:t xml:space="preserve">when </w:t>
      </w:r>
      <w:r w:rsidR="008A76B9" w:rsidRPr="00926441">
        <w:rPr>
          <w:rFonts w:ascii="Book Antiqua" w:hAnsi="Book Antiqua" w:cs="Arial"/>
          <w:sz w:val="24"/>
          <w:szCs w:val="24"/>
        </w:rPr>
        <w:t>these drugs are administered</w:t>
      </w:r>
      <w:r w:rsidR="009F79C8" w:rsidRPr="00926441">
        <w:rPr>
          <w:rFonts w:ascii="Book Antiqua" w:hAnsi="Book Antiqua" w:cs="Arial"/>
          <w:sz w:val="24"/>
          <w:szCs w:val="24"/>
        </w:rPr>
        <w:t xml:space="preserve"> in </w:t>
      </w:r>
      <w:r w:rsidR="000647E3" w:rsidRPr="00926441">
        <w:rPr>
          <w:rFonts w:ascii="Book Antiqua" w:hAnsi="Book Antiqua" w:cs="Arial"/>
          <w:sz w:val="24"/>
          <w:szCs w:val="24"/>
        </w:rPr>
        <w:t>combination</w:t>
      </w:r>
      <w:r w:rsidR="00D73808" w:rsidRPr="00926441">
        <w:rPr>
          <w:rFonts w:ascii="Book Antiqua" w:hAnsi="Book Antiqua" w:cs="Arial"/>
          <w:sz w:val="24"/>
          <w:szCs w:val="24"/>
        </w:rPr>
        <w:fldChar w:fldCharType="begin">
          <w:fldData xml:space="preserve">PFJlZm1hbj48Q2l0ZT48QXV0aG9yPkhlem9kZTwvQXV0aG9yPjxZZWFyPjIwMTM8L1llYXI+PFJl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=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PFJlZm1hbj48Q2l0ZT48QXV0aG9yPkhlem9kZTwvQXV0aG9yPjxZZWFyPjIwMTM8L1llYXI+PFJl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=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58503C" w:rsidRPr="00926441">
        <w:rPr>
          <w:rFonts w:ascii="Book Antiqua" w:hAnsi="Book Antiqua" w:cs="Arial"/>
          <w:noProof/>
          <w:sz w:val="24"/>
          <w:szCs w:val="24"/>
          <w:vertAlign w:val="superscript"/>
        </w:rPr>
        <w:t>[156</w:t>
      </w:r>
      <w:r w:rsidR="00702D29" w:rsidRPr="00926441">
        <w:rPr>
          <w:rFonts w:ascii="Book Antiqua" w:hAnsi="Book Antiqua" w:cs="Arial" w:hint="eastAsia"/>
          <w:noProof/>
          <w:sz w:val="24"/>
          <w:szCs w:val="24"/>
          <w:vertAlign w:val="superscript"/>
          <w:lang w:eastAsia="zh-CN"/>
        </w:rPr>
        <w:t>-</w:t>
      </w:r>
      <w:r w:rsidR="0058503C" w:rsidRPr="00926441">
        <w:rPr>
          <w:rFonts w:ascii="Book Antiqua" w:hAnsi="Book Antiqua" w:cs="Arial"/>
          <w:noProof/>
          <w:sz w:val="24"/>
          <w:szCs w:val="24"/>
          <w:vertAlign w:val="superscript"/>
        </w:rPr>
        <w:t>158]</w:t>
      </w:r>
      <w:r w:rsidR="00D73808" w:rsidRPr="00926441">
        <w:rPr>
          <w:rFonts w:ascii="Book Antiqua" w:hAnsi="Book Antiqua" w:cs="Arial"/>
          <w:sz w:val="24"/>
          <w:szCs w:val="24"/>
        </w:rPr>
        <w:fldChar w:fldCharType="end"/>
      </w:r>
      <w:r w:rsidR="000647E3" w:rsidRPr="00926441">
        <w:rPr>
          <w:rFonts w:ascii="Book Antiqua" w:hAnsi="Book Antiqua" w:cs="Arial"/>
          <w:sz w:val="24"/>
          <w:szCs w:val="24"/>
        </w:rPr>
        <w:t>.</w:t>
      </w:r>
      <w:r w:rsidR="00F002FD" w:rsidRPr="00926441">
        <w:rPr>
          <w:rFonts w:ascii="Book Antiqua" w:hAnsi="Book Antiqua" w:cs="Arial"/>
          <w:sz w:val="24"/>
          <w:szCs w:val="24"/>
        </w:rPr>
        <w:t xml:space="preserve"> </w:t>
      </w:r>
      <w:r w:rsidR="00742C7A" w:rsidRPr="00926441">
        <w:rPr>
          <w:rFonts w:ascii="Book Antiqua" w:hAnsi="Book Antiqua" w:cs="Arial"/>
          <w:sz w:val="24"/>
          <w:szCs w:val="24"/>
        </w:rPr>
        <w:t>According to the WHO guidelines</w:t>
      </w:r>
      <w:r w:rsidR="00CB41A1" w:rsidRPr="00926441">
        <w:rPr>
          <w:rFonts w:ascii="Book Antiqua" w:hAnsi="Book Antiqua" w:cs="Arial"/>
          <w:sz w:val="24"/>
          <w:szCs w:val="24"/>
        </w:rPr>
        <w:t>,</w:t>
      </w:r>
      <w:r w:rsidR="00742C7A" w:rsidRPr="00926441">
        <w:rPr>
          <w:rFonts w:ascii="Book Antiqua" w:hAnsi="Book Antiqua" w:cs="Arial"/>
          <w:sz w:val="24"/>
          <w:szCs w:val="24"/>
        </w:rPr>
        <w:t xml:space="preserve"> grade 1</w:t>
      </w:r>
      <w:r w:rsidR="00B72D16" w:rsidRPr="00926441">
        <w:rPr>
          <w:rFonts w:ascii="Book Antiqua" w:hAnsi="Book Antiqua" w:cs="Arial"/>
          <w:sz w:val="24"/>
          <w:szCs w:val="24"/>
        </w:rPr>
        <w:t xml:space="preserve"> anemia (Hb 10-11</w:t>
      </w:r>
      <w:r w:rsidR="006B4DB7" w:rsidRPr="00926441">
        <w:rPr>
          <w:rFonts w:ascii="Book Antiqua" w:hAnsi="Book Antiqua" w:cs="Arial"/>
          <w:sz w:val="24"/>
          <w:szCs w:val="24"/>
        </w:rPr>
        <w:t xml:space="preserve"> </w:t>
      </w:r>
      <w:r w:rsidR="00B72D16" w:rsidRPr="00926441">
        <w:rPr>
          <w:rFonts w:ascii="Book Antiqua" w:hAnsi="Book Antiqua" w:cs="Arial"/>
          <w:sz w:val="24"/>
          <w:szCs w:val="24"/>
        </w:rPr>
        <w:t>g/d</w:t>
      </w:r>
      <w:r w:rsidR="00CB41A1" w:rsidRPr="00926441">
        <w:rPr>
          <w:rFonts w:ascii="Book Antiqua" w:hAnsi="Book Antiqua" w:cs="Arial"/>
          <w:sz w:val="24"/>
          <w:szCs w:val="24"/>
        </w:rPr>
        <w:t>L</w:t>
      </w:r>
      <w:r w:rsidR="00B72D16" w:rsidRPr="00926441">
        <w:rPr>
          <w:rFonts w:ascii="Book Antiqua" w:hAnsi="Book Antiqua" w:cs="Arial"/>
          <w:sz w:val="24"/>
          <w:szCs w:val="24"/>
        </w:rPr>
        <w:t xml:space="preserve">) has been reported in up to 30% </w:t>
      </w:r>
      <w:r w:rsidR="008A76B9" w:rsidRPr="00926441">
        <w:rPr>
          <w:rFonts w:ascii="Book Antiqua" w:hAnsi="Book Antiqua" w:cs="Arial"/>
          <w:sz w:val="24"/>
          <w:szCs w:val="24"/>
        </w:rPr>
        <w:t xml:space="preserve">and </w:t>
      </w:r>
      <w:r w:rsidR="00742C7A" w:rsidRPr="00926441">
        <w:rPr>
          <w:rFonts w:ascii="Book Antiqua" w:hAnsi="Book Antiqua" w:cs="Arial"/>
          <w:sz w:val="24"/>
          <w:szCs w:val="24"/>
        </w:rPr>
        <w:t>grade 2</w:t>
      </w:r>
      <w:r w:rsidR="00B72D16" w:rsidRPr="00926441">
        <w:rPr>
          <w:rFonts w:ascii="Book Antiqua" w:hAnsi="Book Antiqua" w:cs="Arial"/>
          <w:sz w:val="24"/>
          <w:szCs w:val="24"/>
        </w:rPr>
        <w:t xml:space="preserve"> (&lt;</w:t>
      </w:r>
      <w:r w:rsidR="00702D29" w:rsidRPr="00926441">
        <w:rPr>
          <w:rFonts w:ascii="Book Antiqua" w:hAnsi="Book Antiqua" w:cs="Arial" w:hint="eastAsia"/>
          <w:sz w:val="24"/>
          <w:szCs w:val="24"/>
          <w:lang w:eastAsia="zh-CN"/>
        </w:rPr>
        <w:t xml:space="preserve"> </w:t>
      </w:r>
      <w:r w:rsidR="00B72D16" w:rsidRPr="00926441">
        <w:rPr>
          <w:rFonts w:ascii="Book Antiqua" w:hAnsi="Book Antiqua" w:cs="Arial"/>
          <w:sz w:val="24"/>
          <w:szCs w:val="24"/>
        </w:rPr>
        <w:t>10</w:t>
      </w:r>
      <w:r w:rsidR="006B4DB7" w:rsidRPr="00926441">
        <w:rPr>
          <w:rFonts w:ascii="Book Antiqua" w:hAnsi="Book Antiqua" w:cs="Arial"/>
          <w:sz w:val="24"/>
          <w:szCs w:val="24"/>
        </w:rPr>
        <w:t xml:space="preserve"> </w:t>
      </w:r>
      <w:r w:rsidR="00B72D16" w:rsidRPr="00926441">
        <w:rPr>
          <w:rFonts w:ascii="Book Antiqua" w:hAnsi="Book Antiqua" w:cs="Arial"/>
          <w:sz w:val="24"/>
          <w:szCs w:val="24"/>
        </w:rPr>
        <w:t>g/d</w:t>
      </w:r>
      <w:r w:rsidR="00CB41A1" w:rsidRPr="00926441">
        <w:rPr>
          <w:rFonts w:ascii="Book Antiqua" w:hAnsi="Book Antiqua" w:cs="Arial"/>
          <w:sz w:val="24"/>
          <w:szCs w:val="24"/>
        </w:rPr>
        <w:t>L</w:t>
      </w:r>
      <w:r w:rsidR="00B72D16" w:rsidRPr="00926441">
        <w:rPr>
          <w:rFonts w:ascii="Book Antiqua" w:hAnsi="Book Antiqua" w:cs="Arial"/>
          <w:sz w:val="24"/>
          <w:szCs w:val="24"/>
        </w:rPr>
        <w:t>) in 9-10%</w:t>
      </w:r>
      <w:r w:rsidR="008A76B9" w:rsidRPr="00926441">
        <w:rPr>
          <w:rFonts w:ascii="Book Antiqua" w:hAnsi="Book Antiqua" w:cs="Arial"/>
          <w:sz w:val="24"/>
          <w:szCs w:val="24"/>
        </w:rPr>
        <w:t xml:space="preserve"> of cases</w:t>
      </w:r>
      <w:r w:rsidR="00B72D16" w:rsidRPr="00926441">
        <w:rPr>
          <w:rFonts w:ascii="Book Antiqua" w:hAnsi="Book Antiqua" w:cs="Arial"/>
          <w:sz w:val="24"/>
          <w:szCs w:val="24"/>
        </w:rPr>
        <w:t>.</w:t>
      </w:r>
      <w:r w:rsidR="008A76B9" w:rsidRPr="00926441">
        <w:rPr>
          <w:rFonts w:ascii="Book Antiqua" w:hAnsi="Book Antiqua" w:cs="Arial"/>
          <w:sz w:val="24"/>
          <w:szCs w:val="24"/>
        </w:rPr>
        <w:t xml:space="preserve"> </w:t>
      </w:r>
      <w:r w:rsidR="00267822" w:rsidRPr="00926441">
        <w:rPr>
          <w:rFonts w:ascii="Book Antiqua" w:hAnsi="Book Antiqua" w:cs="Arial"/>
          <w:sz w:val="24"/>
          <w:szCs w:val="24"/>
        </w:rPr>
        <w:t>The addition of dire</w:t>
      </w:r>
      <w:r w:rsidR="00D90CB6" w:rsidRPr="00926441">
        <w:rPr>
          <w:rFonts w:ascii="Book Antiqua" w:hAnsi="Book Antiqua" w:cs="Arial"/>
          <w:sz w:val="24"/>
          <w:szCs w:val="24"/>
        </w:rPr>
        <w:t>ct-acting anti-virals</w:t>
      </w:r>
      <w:r w:rsidR="00267822" w:rsidRPr="00926441">
        <w:rPr>
          <w:rFonts w:ascii="Book Antiqua" w:hAnsi="Book Antiqua" w:cs="Arial"/>
          <w:sz w:val="24"/>
          <w:szCs w:val="24"/>
        </w:rPr>
        <w:t xml:space="preserve"> (DAAs) such as tel</w:t>
      </w:r>
      <w:r w:rsidR="00D90CB6" w:rsidRPr="00926441">
        <w:rPr>
          <w:rFonts w:ascii="Book Antiqua" w:hAnsi="Book Antiqua" w:cs="Arial"/>
          <w:sz w:val="24"/>
          <w:szCs w:val="24"/>
        </w:rPr>
        <w:t>a</w:t>
      </w:r>
      <w:r w:rsidR="00267822" w:rsidRPr="00926441">
        <w:rPr>
          <w:rFonts w:ascii="Book Antiqua" w:hAnsi="Book Antiqua" w:cs="Arial"/>
          <w:sz w:val="24"/>
          <w:szCs w:val="24"/>
        </w:rPr>
        <w:t>previr (TVR) or b</w:t>
      </w:r>
      <w:r w:rsidR="003C3E7B" w:rsidRPr="00926441">
        <w:rPr>
          <w:rFonts w:ascii="Book Antiqua" w:hAnsi="Book Antiqua" w:cs="Arial"/>
          <w:sz w:val="24"/>
          <w:szCs w:val="24"/>
        </w:rPr>
        <w:t>oceprevir (BOC) as part of the</w:t>
      </w:r>
      <w:r w:rsidR="00267822" w:rsidRPr="00926441">
        <w:rPr>
          <w:rFonts w:ascii="Book Antiqua" w:hAnsi="Book Antiqua" w:cs="Arial"/>
          <w:sz w:val="24"/>
          <w:szCs w:val="24"/>
        </w:rPr>
        <w:t xml:space="preserve"> more effective antiviral triple combination therapy has been shown to increase </w:t>
      </w:r>
      <w:r w:rsidR="00375141" w:rsidRPr="00926441">
        <w:rPr>
          <w:rFonts w:ascii="Book Antiqua" w:hAnsi="Book Antiqua" w:cs="Arial"/>
          <w:sz w:val="24"/>
          <w:szCs w:val="24"/>
        </w:rPr>
        <w:t xml:space="preserve">anemia </w:t>
      </w:r>
      <w:r w:rsidR="008A76B9" w:rsidRPr="00926441">
        <w:rPr>
          <w:rFonts w:ascii="Book Antiqua" w:hAnsi="Book Antiqua" w:cs="Arial"/>
          <w:sz w:val="24"/>
          <w:szCs w:val="24"/>
        </w:rPr>
        <w:t xml:space="preserve">by </w:t>
      </w:r>
      <w:r w:rsidR="003C3E7B" w:rsidRPr="00926441">
        <w:rPr>
          <w:rFonts w:ascii="Book Antiqua" w:hAnsi="Book Antiqua" w:cs="Arial"/>
          <w:sz w:val="24"/>
          <w:szCs w:val="24"/>
        </w:rPr>
        <w:t xml:space="preserve">up to 20% </w:t>
      </w:r>
      <w:r w:rsidR="00375141" w:rsidRPr="00926441">
        <w:rPr>
          <w:rFonts w:ascii="Book Antiqua" w:hAnsi="Book Antiqua" w:cs="Arial"/>
          <w:sz w:val="24"/>
          <w:szCs w:val="24"/>
        </w:rPr>
        <w:t xml:space="preserve">compared to PEG-IFN/RBV </w:t>
      </w:r>
      <w:r w:rsidR="003C3E7B" w:rsidRPr="00926441">
        <w:rPr>
          <w:rFonts w:ascii="Book Antiqua" w:hAnsi="Book Antiqua" w:cs="Arial"/>
          <w:sz w:val="24"/>
          <w:szCs w:val="24"/>
        </w:rPr>
        <w:t xml:space="preserve">in </w:t>
      </w:r>
      <w:r w:rsidR="008A76B9" w:rsidRPr="00926441">
        <w:rPr>
          <w:rFonts w:ascii="Book Antiqua" w:hAnsi="Book Antiqua" w:cs="Arial"/>
          <w:sz w:val="24"/>
          <w:szCs w:val="24"/>
        </w:rPr>
        <w:t xml:space="preserve">both </w:t>
      </w:r>
      <w:r w:rsidR="003C3E7B" w:rsidRPr="00926441">
        <w:rPr>
          <w:rFonts w:ascii="Book Antiqua" w:hAnsi="Book Antiqua" w:cs="Arial"/>
          <w:sz w:val="24"/>
          <w:szCs w:val="24"/>
        </w:rPr>
        <w:t xml:space="preserve">treatment-naïve and </w:t>
      </w:r>
      <w:r w:rsidR="008A76B9" w:rsidRPr="00926441">
        <w:rPr>
          <w:rFonts w:ascii="Book Antiqua" w:hAnsi="Book Antiqua" w:cs="Arial"/>
          <w:sz w:val="24"/>
          <w:szCs w:val="24"/>
        </w:rPr>
        <w:t>-non-naïve</w:t>
      </w:r>
      <w:r w:rsidR="003C3E7B" w:rsidRPr="00926441">
        <w:rPr>
          <w:rFonts w:ascii="Book Antiqua" w:hAnsi="Book Antiqua" w:cs="Arial"/>
          <w:sz w:val="24"/>
          <w:szCs w:val="24"/>
        </w:rPr>
        <w:t xml:space="preserve"> patients</w:t>
      </w:r>
      <w:r w:rsidR="005521BD" w:rsidRPr="00926441">
        <w:rPr>
          <w:rFonts w:ascii="Book Antiqua" w:hAnsi="Book Antiqua" w:cs="Arial"/>
          <w:sz w:val="24"/>
          <w:szCs w:val="24"/>
        </w:rPr>
        <w:fldChar w:fldCharType="begin">
          <w:fldData xml:space="preserve">PFJlZm1hbj48Q2l0ZT48QXV0aG9yPkJhY29uPC9BdXRob3I+PFllYXI+MjAxMTwvWWVhcj48UmVj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PFJlZm1hbj48Q2l0ZT48QXV0aG9yPkJhY29uPC9BdXRob3I+PFllYXI+MjAxMTwvWWVhcj48UmVj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5521BD" w:rsidRPr="00926441">
        <w:rPr>
          <w:rFonts w:ascii="Book Antiqua" w:hAnsi="Book Antiqua" w:cs="Arial"/>
          <w:sz w:val="24"/>
          <w:szCs w:val="24"/>
        </w:rPr>
      </w:r>
      <w:r w:rsidR="005521BD"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[159</w:t>
      </w:r>
      <w:r w:rsidR="00702D29" w:rsidRPr="00926441">
        <w:rPr>
          <w:rFonts w:ascii="Book Antiqua" w:hAnsi="Book Antiqua" w:cs="Arial" w:hint="eastAsia"/>
          <w:noProof/>
          <w:sz w:val="24"/>
          <w:szCs w:val="24"/>
          <w:vertAlign w:val="superscript"/>
          <w:lang w:eastAsia="zh-CN"/>
        </w:rPr>
        <w:t>-</w:t>
      </w:r>
      <w:r w:rsidR="0058503C" w:rsidRPr="00926441">
        <w:rPr>
          <w:rFonts w:ascii="Book Antiqua" w:hAnsi="Book Antiqua" w:cs="Arial"/>
          <w:noProof/>
          <w:sz w:val="24"/>
          <w:szCs w:val="24"/>
          <w:vertAlign w:val="superscript"/>
        </w:rPr>
        <w:t>163]</w:t>
      </w:r>
      <w:r w:rsidR="005521BD" w:rsidRPr="00926441">
        <w:rPr>
          <w:rFonts w:ascii="Book Antiqua" w:hAnsi="Book Antiqua" w:cs="Arial"/>
          <w:sz w:val="24"/>
          <w:szCs w:val="24"/>
        </w:rPr>
        <w:fldChar w:fldCharType="end"/>
      </w:r>
      <w:r w:rsidR="003C3E7B" w:rsidRPr="00926441">
        <w:rPr>
          <w:rFonts w:ascii="Book Antiqua" w:hAnsi="Book Antiqua" w:cs="Arial"/>
          <w:sz w:val="24"/>
          <w:szCs w:val="24"/>
        </w:rPr>
        <w:t>.</w:t>
      </w:r>
      <w:r w:rsidR="00375141" w:rsidRPr="00926441">
        <w:rPr>
          <w:rFonts w:ascii="Book Antiqua" w:hAnsi="Book Antiqua" w:cs="Arial"/>
          <w:sz w:val="24"/>
          <w:szCs w:val="24"/>
        </w:rPr>
        <w:t xml:space="preserve"> </w:t>
      </w:r>
      <w:r w:rsidR="003A0A94" w:rsidRPr="00926441">
        <w:rPr>
          <w:rFonts w:ascii="Book Antiqua" w:hAnsi="Book Antiqua" w:cs="Arial"/>
          <w:sz w:val="24"/>
          <w:szCs w:val="24"/>
        </w:rPr>
        <w:t>Since this treatment-induced an</w:t>
      </w:r>
      <w:r w:rsidR="00367F48" w:rsidRPr="00926441">
        <w:rPr>
          <w:rFonts w:ascii="Book Antiqua" w:hAnsi="Book Antiqua" w:cs="Arial"/>
          <w:sz w:val="24"/>
          <w:szCs w:val="24"/>
        </w:rPr>
        <w:t>em</w:t>
      </w:r>
      <w:r w:rsidR="003A0A94" w:rsidRPr="00926441">
        <w:rPr>
          <w:rFonts w:ascii="Book Antiqua" w:hAnsi="Book Antiqua" w:cs="Arial"/>
          <w:sz w:val="24"/>
          <w:szCs w:val="24"/>
        </w:rPr>
        <w:t>ia is mainly due to h</w:t>
      </w:r>
      <w:r w:rsidR="00367F48" w:rsidRPr="00926441">
        <w:rPr>
          <w:rFonts w:ascii="Book Antiqua" w:hAnsi="Book Antiqua" w:cs="Arial"/>
          <w:sz w:val="24"/>
          <w:szCs w:val="24"/>
        </w:rPr>
        <w:t>em</w:t>
      </w:r>
      <w:r w:rsidR="003A0A94" w:rsidRPr="00926441">
        <w:rPr>
          <w:rFonts w:ascii="Book Antiqua" w:hAnsi="Book Antiqua" w:cs="Arial"/>
          <w:sz w:val="24"/>
          <w:szCs w:val="24"/>
        </w:rPr>
        <w:t xml:space="preserve">olysis, dose reduction </w:t>
      </w:r>
      <w:r w:rsidR="00E94C24" w:rsidRPr="00926441">
        <w:rPr>
          <w:rFonts w:ascii="Book Antiqua" w:hAnsi="Book Antiqua" w:cs="Arial"/>
          <w:sz w:val="24"/>
          <w:szCs w:val="24"/>
        </w:rPr>
        <w:t xml:space="preserve">of RBV </w:t>
      </w:r>
      <w:r w:rsidR="00CB41A1" w:rsidRPr="00926441">
        <w:rPr>
          <w:rFonts w:ascii="Book Antiqua" w:hAnsi="Book Antiqua" w:cs="Arial"/>
          <w:sz w:val="24"/>
          <w:szCs w:val="24"/>
        </w:rPr>
        <w:t xml:space="preserve">by </w:t>
      </w:r>
      <w:r w:rsidR="00375141" w:rsidRPr="00926441">
        <w:rPr>
          <w:rFonts w:ascii="Book Antiqua" w:hAnsi="Book Antiqua" w:cs="Arial"/>
          <w:sz w:val="24"/>
          <w:szCs w:val="24"/>
        </w:rPr>
        <w:t>up to 50% is</w:t>
      </w:r>
      <w:r w:rsidR="003A0A94" w:rsidRPr="00926441">
        <w:rPr>
          <w:rFonts w:ascii="Book Antiqua" w:hAnsi="Book Antiqua" w:cs="Arial"/>
          <w:sz w:val="24"/>
          <w:szCs w:val="24"/>
        </w:rPr>
        <w:t xml:space="preserve"> </w:t>
      </w:r>
      <w:r w:rsidR="00375141" w:rsidRPr="00926441">
        <w:rPr>
          <w:rFonts w:ascii="Book Antiqua" w:hAnsi="Book Antiqua" w:cs="Arial"/>
          <w:sz w:val="24"/>
          <w:szCs w:val="24"/>
        </w:rPr>
        <w:t>recommended</w:t>
      </w:r>
      <w:r w:rsidR="003A53F4" w:rsidRPr="00926441">
        <w:rPr>
          <w:rFonts w:ascii="Book Antiqua" w:hAnsi="Book Antiqua" w:cs="Arial"/>
          <w:sz w:val="24"/>
          <w:szCs w:val="24"/>
        </w:rPr>
        <w:t>,</w:t>
      </w:r>
      <w:r w:rsidR="00375141" w:rsidRPr="00926441">
        <w:rPr>
          <w:rFonts w:ascii="Book Antiqua" w:hAnsi="Book Antiqua" w:cs="Arial"/>
          <w:sz w:val="24"/>
          <w:szCs w:val="24"/>
        </w:rPr>
        <w:t xml:space="preserve"> followed by administration of recombinant erythropoietin</w:t>
      </w:r>
      <w:r w:rsidR="00D73808" w:rsidRPr="00926441">
        <w:rPr>
          <w:rFonts w:ascii="Book Antiqua" w:hAnsi="Book Antiqua" w:cs="Arial"/>
          <w:sz w:val="24"/>
          <w:szCs w:val="24"/>
        </w:rPr>
        <w:fldChar w:fldCharType="begin">
          <w:fldData xml:space="preserve">PFJlZm1hbj48Q2l0ZT48QXV0aG9yPkhlem9kZTwvQXV0aG9yPjxZZWFyPjIwMTM8L1llYXI+PFJl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PFJlZm1hbj48Q2l0ZT48QXV0aG9yPkhlem9kZTwvQXV0aG9yPjxZZWFyPjIwMTM8L1llYXI+PFJl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[156,</w:t>
      </w:r>
      <w:r w:rsidR="0058503C" w:rsidRPr="00926441">
        <w:rPr>
          <w:rFonts w:ascii="Book Antiqua" w:hAnsi="Book Antiqua" w:cs="Arial"/>
          <w:noProof/>
          <w:sz w:val="24"/>
          <w:szCs w:val="24"/>
          <w:vertAlign w:val="superscript"/>
        </w:rPr>
        <w:t>164</w:t>
      </w:r>
      <w:r w:rsidR="00702D29" w:rsidRPr="00926441">
        <w:rPr>
          <w:rFonts w:ascii="Book Antiqua" w:hAnsi="Book Antiqua" w:cs="Arial" w:hint="eastAsia"/>
          <w:noProof/>
          <w:sz w:val="24"/>
          <w:szCs w:val="24"/>
          <w:vertAlign w:val="superscript"/>
          <w:lang w:eastAsia="zh-CN"/>
        </w:rPr>
        <w:t>-</w:t>
      </w:r>
      <w:r w:rsidR="0058503C" w:rsidRPr="00926441">
        <w:rPr>
          <w:rFonts w:ascii="Book Antiqua" w:hAnsi="Book Antiqua" w:cs="Arial"/>
          <w:noProof/>
          <w:sz w:val="24"/>
          <w:szCs w:val="24"/>
          <w:vertAlign w:val="superscript"/>
        </w:rPr>
        <w:t>166]</w:t>
      </w:r>
      <w:r w:rsidR="00D73808" w:rsidRPr="00926441">
        <w:rPr>
          <w:rFonts w:ascii="Book Antiqua" w:hAnsi="Book Antiqua" w:cs="Arial"/>
          <w:sz w:val="24"/>
          <w:szCs w:val="24"/>
        </w:rPr>
        <w:fldChar w:fldCharType="end"/>
      </w:r>
      <w:r w:rsidR="007D4C1C" w:rsidRPr="00926441">
        <w:rPr>
          <w:rFonts w:ascii="Book Antiqua" w:hAnsi="Book Antiqua" w:cs="Arial"/>
          <w:sz w:val="24"/>
          <w:szCs w:val="24"/>
        </w:rPr>
        <w:t xml:space="preserve">. Evaluation of inosine triphosphatase </w:t>
      </w:r>
      <w:r w:rsidR="009F0106" w:rsidRPr="00926441">
        <w:rPr>
          <w:rFonts w:ascii="Book Antiqua" w:hAnsi="Book Antiqua" w:cs="Arial"/>
          <w:sz w:val="24"/>
          <w:szCs w:val="24"/>
        </w:rPr>
        <w:t>p</w:t>
      </w:r>
      <w:r w:rsidR="00375141" w:rsidRPr="00926441">
        <w:rPr>
          <w:rFonts w:ascii="Book Antiqua" w:hAnsi="Book Antiqua" w:cs="Arial"/>
          <w:sz w:val="24"/>
          <w:szCs w:val="24"/>
        </w:rPr>
        <w:t>olymorphisms</w:t>
      </w:r>
      <w:r w:rsidR="003A53F4" w:rsidRPr="00926441">
        <w:rPr>
          <w:rFonts w:ascii="Book Antiqua" w:hAnsi="Book Antiqua" w:cs="Arial"/>
          <w:sz w:val="24"/>
          <w:szCs w:val="24"/>
        </w:rPr>
        <w:t xml:space="preserve"> </w:t>
      </w:r>
      <w:r w:rsidR="007D4C1C" w:rsidRPr="00926441">
        <w:rPr>
          <w:rFonts w:ascii="Book Antiqua" w:hAnsi="Book Antiqua" w:cs="Arial"/>
          <w:sz w:val="24"/>
          <w:szCs w:val="24"/>
        </w:rPr>
        <w:t>may help to predict the risk of an</w:t>
      </w:r>
      <w:r w:rsidR="00367F48" w:rsidRPr="00926441">
        <w:rPr>
          <w:rFonts w:ascii="Book Antiqua" w:hAnsi="Book Antiqua" w:cs="Arial"/>
          <w:sz w:val="24"/>
          <w:szCs w:val="24"/>
        </w:rPr>
        <w:t>em</w:t>
      </w:r>
      <w:r w:rsidR="007D4C1C" w:rsidRPr="00926441">
        <w:rPr>
          <w:rFonts w:ascii="Book Antiqua" w:hAnsi="Book Antiqua" w:cs="Arial"/>
          <w:sz w:val="24"/>
          <w:szCs w:val="24"/>
        </w:rPr>
        <w:t>ia and response to treatment</w:t>
      </w:r>
      <w:r w:rsidR="00D73808" w:rsidRPr="00926441">
        <w:rPr>
          <w:rFonts w:ascii="Book Antiqua" w:hAnsi="Book Antiqua" w:cs="Arial"/>
          <w:sz w:val="24"/>
          <w:szCs w:val="24"/>
        </w:rPr>
        <w:fldChar w:fldCharType="begin">
          <w:fldData xml:space="preserve">PFJlZm1hbj48Q2l0ZT48QXV0aG9yPkNsYXJrPC9BdXRob3I+PFllYXI+MjAxMzwvWWVhcj48UmVj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==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PFJlZm1hbj48Q2l0ZT48QXV0aG9yPkNsYXJrPC9BdXRob3I+PFllYXI+MjAxMzwvWWVhcj48UmVj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==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58503C" w:rsidRPr="00926441">
        <w:rPr>
          <w:rFonts w:ascii="Book Antiqua" w:hAnsi="Book Antiqua" w:cs="Arial"/>
          <w:noProof/>
          <w:sz w:val="24"/>
          <w:szCs w:val="24"/>
          <w:vertAlign w:val="superscript"/>
        </w:rPr>
        <w:t>[</w:t>
      </w:r>
      <w:r w:rsidR="00702D29" w:rsidRPr="00926441">
        <w:rPr>
          <w:rFonts w:ascii="Book Antiqua" w:hAnsi="Book Antiqua" w:cs="Arial"/>
          <w:noProof/>
          <w:sz w:val="24"/>
          <w:szCs w:val="24"/>
          <w:vertAlign w:val="superscript"/>
        </w:rPr>
        <w:t>156,</w:t>
      </w:r>
      <w:r w:rsidR="0058503C" w:rsidRPr="00926441">
        <w:rPr>
          <w:rFonts w:ascii="Book Antiqua" w:hAnsi="Book Antiqua" w:cs="Arial"/>
          <w:noProof/>
          <w:sz w:val="24"/>
          <w:szCs w:val="24"/>
          <w:vertAlign w:val="superscript"/>
        </w:rPr>
        <w:t>167</w:t>
      </w:r>
      <w:r w:rsidR="00702D29" w:rsidRPr="00926441">
        <w:rPr>
          <w:rFonts w:ascii="Book Antiqua" w:hAnsi="Book Antiqua" w:cs="Arial" w:hint="eastAsia"/>
          <w:noProof/>
          <w:sz w:val="24"/>
          <w:szCs w:val="24"/>
          <w:vertAlign w:val="superscript"/>
          <w:lang w:eastAsia="zh-CN"/>
        </w:rPr>
        <w:t>-</w:t>
      </w:r>
      <w:r w:rsidR="0058503C" w:rsidRPr="00926441">
        <w:rPr>
          <w:rFonts w:ascii="Book Antiqua" w:hAnsi="Book Antiqua" w:cs="Arial"/>
          <w:noProof/>
          <w:sz w:val="24"/>
          <w:szCs w:val="24"/>
          <w:vertAlign w:val="superscript"/>
        </w:rPr>
        <w:t>169]</w:t>
      </w:r>
      <w:r w:rsidR="00D73808" w:rsidRPr="00926441">
        <w:rPr>
          <w:rFonts w:ascii="Book Antiqua" w:hAnsi="Book Antiqua" w:cs="Arial"/>
          <w:sz w:val="24"/>
          <w:szCs w:val="24"/>
        </w:rPr>
        <w:fldChar w:fldCharType="end"/>
      </w:r>
      <w:r w:rsidR="007D4C1C" w:rsidRPr="00926441">
        <w:rPr>
          <w:rFonts w:ascii="Book Antiqua" w:hAnsi="Book Antiqua" w:cs="Arial"/>
          <w:sz w:val="24"/>
          <w:szCs w:val="24"/>
        </w:rPr>
        <w:t>.</w:t>
      </w:r>
      <w:r w:rsidR="00D90CB6" w:rsidRPr="00926441">
        <w:rPr>
          <w:rFonts w:ascii="Book Antiqua" w:hAnsi="Book Antiqua" w:cs="Arial"/>
          <w:sz w:val="24"/>
          <w:szCs w:val="24"/>
        </w:rPr>
        <w:t xml:space="preserve"> </w:t>
      </w:r>
      <w:r w:rsidR="003A53F4" w:rsidRPr="00926441">
        <w:rPr>
          <w:rFonts w:ascii="Book Antiqua" w:hAnsi="Book Antiqua" w:cs="Arial"/>
          <w:sz w:val="24"/>
          <w:szCs w:val="24"/>
        </w:rPr>
        <w:t>S</w:t>
      </w:r>
      <w:r w:rsidR="00D90CB6" w:rsidRPr="00926441">
        <w:rPr>
          <w:rFonts w:ascii="Book Antiqua" w:hAnsi="Book Antiqua" w:cs="Arial"/>
          <w:sz w:val="24"/>
          <w:szCs w:val="24"/>
        </w:rPr>
        <w:t>econd generation DAAs</w:t>
      </w:r>
      <w:r w:rsidR="003A53F4" w:rsidRPr="00926441">
        <w:rPr>
          <w:rFonts w:ascii="Book Antiqua" w:hAnsi="Book Antiqua" w:cs="Arial"/>
          <w:sz w:val="24"/>
          <w:szCs w:val="24"/>
        </w:rPr>
        <w:t>,</w:t>
      </w:r>
      <w:r w:rsidR="00D90CB6" w:rsidRPr="00926441">
        <w:rPr>
          <w:rFonts w:ascii="Book Antiqua" w:hAnsi="Book Antiqua" w:cs="Arial"/>
          <w:sz w:val="24"/>
          <w:szCs w:val="24"/>
        </w:rPr>
        <w:t xml:space="preserve"> including simeprevir (SMV), </w:t>
      </w:r>
      <w:r w:rsidR="002D3957" w:rsidRPr="00926441">
        <w:rPr>
          <w:rFonts w:ascii="Book Antiqua" w:hAnsi="Book Antiqua" w:cs="Arial"/>
          <w:sz w:val="24"/>
          <w:szCs w:val="24"/>
        </w:rPr>
        <w:t>sofosbuvir (</w:t>
      </w:r>
      <w:r w:rsidR="00D90CB6" w:rsidRPr="00926441">
        <w:rPr>
          <w:rFonts w:ascii="Book Antiqua" w:hAnsi="Book Antiqua" w:cs="Arial"/>
          <w:sz w:val="24"/>
          <w:szCs w:val="24"/>
        </w:rPr>
        <w:t>SOF), daclatasvir (DCV), and ledipasvir (LDV)</w:t>
      </w:r>
      <w:r w:rsidR="003A53F4" w:rsidRPr="00926441">
        <w:rPr>
          <w:rFonts w:ascii="Book Antiqua" w:hAnsi="Book Antiqua" w:cs="Arial"/>
          <w:sz w:val="24"/>
          <w:szCs w:val="24"/>
        </w:rPr>
        <w:t>,</w:t>
      </w:r>
      <w:r w:rsidR="00D90CB6" w:rsidRPr="00926441">
        <w:rPr>
          <w:rFonts w:ascii="Book Antiqua" w:hAnsi="Book Antiqua" w:cs="Arial"/>
          <w:sz w:val="24"/>
          <w:szCs w:val="24"/>
        </w:rPr>
        <w:t xml:space="preserve"> </w:t>
      </w:r>
      <w:r w:rsidR="002D3957" w:rsidRPr="00926441">
        <w:rPr>
          <w:rFonts w:ascii="Book Antiqua" w:hAnsi="Book Antiqua" w:cs="Arial"/>
          <w:sz w:val="24"/>
          <w:szCs w:val="24"/>
        </w:rPr>
        <w:t>approved in combination (</w:t>
      </w:r>
      <w:r w:rsidR="002D3957" w:rsidRPr="00926441">
        <w:rPr>
          <w:rFonts w:ascii="Book Antiqua" w:hAnsi="Book Antiqua" w:cs="Arial"/>
          <w:i/>
          <w:sz w:val="24"/>
          <w:szCs w:val="24"/>
        </w:rPr>
        <w:t>e.g.</w:t>
      </w:r>
      <w:r w:rsidR="00702D29" w:rsidRPr="00926441">
        <w:rPr>
          <w:rFonts w:ascii="Book Antiqua" w:hAnsi="Book Antiqua" w:cs="Arial" w:hint="eastAsia"/>
          <w:i/>
          <w:sz w:val="24"/>
          <w:szCs w:val="24"/>
          <w:lang w:eastAsia="zh-CN"/>
        </w:rPr>
        <w:t>,</w:t>
      </w:r>
      <w:r w:rsidR="002D3957" w:rsidRPr="00926441">
        <w:rPr>
          <w:rFonts w:ascii="Book Antiqua" w:hAnsi="Book Antiqua" w:cs="Arial"/>
          <w:sz w:val="24"/>
          <w:szCs w:val="24"/>
        </w:rPr>
        <w:t xml:space="preserve"> SOF/SMV) as IFN-free regimens for the treatment</w:t>
      </w:r>
      <w:r w:rsidR="00F371BB" w:rsidRPr="00926441">
        <w:rPr>
          <w:rFonts w:ascii="Book Antiqua" w:hAnsi="Book Antiqua" w:cs="Arial"/>
          <w:sz w:val="24"/>
          <w:szCs w:val="24"/>
        </w:rPr>
        <w:t xml:space="preserve"> </w:t>
      </w:r>
      <w:r w:rsidR="002D3957" w:rsidRPr="00926441">
        <w:rPr>
          <w:rFonts w:ascii="Book Antiqua" w:hAnsi="Book Antiqua" w:cs="Arial"/>
          <w:sz w:val="24"/>
          <w:szCs w:val="24"/>
        </w:rPr>
        <w:t>of genotype 1 HCV infection</w:t>
      </w:r>
      <w:r w:rsidR="003A53F4" w:rsidRPr="00926441">
        <w:rPr>
          <w:rFonts w:ascii="Book Antiqua" w:hAnsi="Book Antiqua" w:cs="Arial"/>
          <w:sz w:val="24"/>
          <w:szCs w:val="24"/>
        </w:rPr>
        <w:t>,</w:t>
      </w:r>
      <w:r w:rsidR="002D3957" w:rsidRPr="00926441">
        <w:rPr>
          <w:rFonts w:ascii="Book Antiqua" w:hAnsi="Book Antiqua" w:cs="Arial"/>
          <w:sz w:val="24"/>
          <w:szCs w:val="24"/>
        </w:rPr>
        <w:t xml:space="preserve"> </w:t>
      </w:r>
      <w:r w:rsidR="002D3957" w:rsidRPr="00926441">
        <w:rPr>
          <w:rFonts w:ascii="Book Antiqua" w:hAnsi="Book Antiqua" w:cs="Arial"/>
          <w:sz w:val="24"/>
          <w:szCs w:val="24"/>
        </w:rPr>
        <w:lastRenderedPageBreak/>
        <w:t>offer significant</w:t>
      </w:r>
      <w:r w:rsidR="00CB41A1" w:rsidRPr="00926441">
        <w:rPr>
          <w:rFonts w:ascii="Book Antiqua" w:hAnsi="Book Antiqua" w:cs="Arial"/>
          <w:sz w:val="24"/>
          <w:szCs w:val="24"/>
        </w:rPr>
        <w:t>ly greater</w:t>
      </w:r>
      <w:r w:rsidR="002D3957" w:rsidRPr="00926441">
        <w:rPr>
          <w:rFonts w:ascii="Book Antiqua" w:hAnsi="Book Antiqua" w:cs="Arial"/>
          <w:sz w:val="24"/>
          <w:szCs w:val="24"/>
        </w:rPr>
        <w:t xml:space="preserve"> cure rates and shorter treatment duration</w:t>
      </w:r>
      <w:r w:rsidR="003A53F4" w:rsidRPr="00926441">
        <w:rPr>
          <w:rFonts w:ascii="Book Antiqua" w:hAnsi="Book Antiqua" w:cs="Arial"/>
          <w:sz w:val="24"/>
          <w:szCs w:val="24"/>
        </w:rPr>
        <w:t>,</w:t>
      </w:r>
      <w:r w:rsidR="002D3957" w:rsidRPr="00926441">
        <w:rPr>
          <w:rFonts w:ascii="Book Antiqua" w:hAnsi="Book Antiqua" w:cs="Arial"/>
          <w:sz w:val="24"/>
          <w:szCs w:val="24"/>
        </w:rPr>
        <w:t xml:space="preserve"> </w:t>
      </w:r>
      <w:r w:rsidR="00CB41A1" w:rsidRPr="00926441">
        <w:rPr>
          <w:rFonts w:ascii="Book Antiqua" w:hAnsi="Book Antiqua" w:cs="Arial"/>
          <w:sz w:val="24"/>
          <w:szCs w:val="24"/>
        </w:rPr>
        <w:t xml:space="preserve">and have been associated with </w:t>
      </w:r>
      <w:r w:rsidR="00E02494" w:rsidRPr="00926441">
        <w:rPr>
          <w:rFonts w:ascii="Book Antiqua" w:hAnsi="Book Antiqua" w:cs="Arial"/>
          <w:sz w:val="24"/>
          <w:szCs w:val="24"/>
        </w:rPr>
        <w:t xml:space="preserve">lower </w:t>
      </w:r>
      <w:r w:rsidR="002D3957" w:rsidRPr="00926441">
        <w:rPr>
          <w:rFonts w:ascii="Book Antiqua" w:hAnsi="Book Antiqua" w:cs="Arial"/>
          <w:sz w:val="24"/>
          <w:szCs w:val="24"/>
        </w:rPr>
        <w:t>incidence rate</w:t>
      </w:r>
      <w:r w:rsidR="00E02494" w:rsidRPr="00926441">
        <w:rPr>
          <w:rFonts w:ascii="Book Antiqua" w:hAnsi="Book Antiqua" w:cs="Arial"/>
          <w:sz w:val="24"/>
          <w:szCs w:val="24"/>
        </w:rPr>
        <w:t>s of anemia</w:t>
      </w:r>
      <w:r w:rsidR="00F91D49" w:rsidRPr="00926441">
        <w:rPr>
          <w:rFonts w:ascii="Book Antiqua" w:hAnsi="Book Antiqua" w:cs="Arial"/>
          <w:sz w:val="24"/>
          <w:szCs w:val="24"/>
        </w:rPr>
        <w:t>,</w:t>
      </w:r>
      <w:r w:rsidR="00E02494" w:rsidRPr="00926441">
        <w:rPr>
          <w:rFonts w:ascii="Book Antiqua" w:hAnsi="Book Antiqua" w:cs="Arial"/>
          <w:sz w:val="24"/>
          <w:szCs w:val="24"/>
        </w:rPr>
        <w:t xml:space="preserve"> ranging from 5</w:t>
      </w:r>
      <w:r w:rsidR="00702D29" w:rsidRPr="00926441">
        <w:rPr>
          <w:rFonts w:ascii="Book Antiqua" w:hAnsi="Book Antiqua" w:cs="Arial" w:hint="eastAsia"/>
          <w:sz w:val="24"/>
          <w:szCs w:val="24"/>
          <w:lang w:eastAsia="zh-CN"/>
        </w:rPr>
        <w:t>%</w:t>
      </w:r>
      <w:r w:rsidR="00E02494" w:rsidRPr="00926441">
        <w:rPr>
          <w:rFonts w:ascii="Book Antiqua" w:hAnsi="Book Antiqua" w:cs="Arial"/>
          <w:sz w:val="24"/>
          <w:szCs w:val="24"/>
        </w:rPr>
        <w:t xml:space="preserve"> to 20%</w:t>
      </w:r>
      <w:r w:rsidR="00160DDB" w:rsidRPr="00926441">
        <w:rPr>
          <w:rFonts w:ascii="Book Antiqua" w:hAnsi="Book Antiqua" w:cs="Arial"/>
          <w:sz w:val="24"/>
          <w:szCs w:val="24"/>
        </w:rPr>
        <w:fldChar w:fldCharType="begin">
          <w:fldData xml:space="preserve">PFJlZm1hbj48Q2l0ZT48QXV0aG9yPlN1d2FudGhhd29ybmt1bDwvQXV0aG9yPjxZZWFyPjIwMTU8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PFJlZm1hbj48Q2l0ZT48QXV0aG9yPlN1d2FudGhhd29ybmt1bDwvQXV0aG9yPjxZZWFyPjIwMTU8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160DDB" w:rsidRPr="00926441">
        <w:rPr>
          <w:rFonts w:ascii="Book Antiqua" w:hAnsi="Book Antiqua" w:cs="Arial"/>
          <w:sz w:val="24"/>
          <w:szCs w:val="24"/>
        </w:rPr>
      </w:r>
      <w:r w:rsidR="00160DDB" w:rsidRPr="00926441">
        <w:rPr>
          <w:rFonts w:ascii="Book Antiqua" w:hAnsi="Book Antiqua" w:cs="Arial"/>
          <w:sz w:val="24"/>
          <w:szCs w:val="24"/>
        </w:rPr>
        <w:fldChar w:fldCharType="separate"/>
      </w:r>
      <w:r w:rsidR="0058503C" w:rsidRPr="00926441">
        <w:rPr>
          <w:rFonts w:ascii="Book Antiqua" w:hAnsi="Book Antiqua" w:cs="Arial"/>
          <w:noProof/>
          <w:sz w:val="24"/>
          <w:szCs w:val="24"/>
          <w:vertAlign w:val="superscript"/>
        </w:rPr>
        <w:t>[170]</w:t>
      </w:r>
      <w:r w:rsidR="00160DDB" w:rsidRPr="00926441">
        <w:rPr>
          <w:rFonts w:ascii="Book Antiqua" w:hAnsi="Book Antiqua" w:cs="Arial"/>
          <w:sz w:val="24"/>
          <w:szCs w:val="24"/>
        </w:rPr>
        <w:fldChar w:fldCharType="end"/>
      </w:r>
      <w:r w:rsidR="00E02494" w:rsidRPr="00926441">
        <w:rPr>
          <w:rFonts w:ascii="Book Antiqua" w:hAnsi="Book Antiqua" w:cs="Arial"/>
          <w:sz w:val="24"/>
          <w:szCs w:val="24"/>
        </w:rPr>
        <w:t xml:space="preserve">. </w:t>
      </w:r>
    </w:p>
    <w:p w14:paraId="0D82907C" w14:textId="77777777" w:rsidR="00E66167" w:rsidRPr="00926441" w:rsidRDefault="00E66167" w:rsidP="00EE0BD6">
      <w:pPr>
        <w:spacing w:after="0" w:line="360" w:lineRule="auto"/>
        <w:jc w:val="both"/>
        <w:rPr>
          <w:rFonts w:ascii="Book Antiqua" w:hAnsi="Book Antiqua" w:cs="Arial"/>
          <w:sz w:val="24"/>
          <w:szCs w:val="24"/>
        </w:rPr>
      </w:pPr>
    </w:p>
    <w:p w14:paraId="64ED9693" w14:textId="77777777" w:rsidR="000228E4" w:rsidRPr="00926441" w:rsidRDefault="004F24B2" w:rsidP="00EE0BD6">
      <w:pPr>
        <w:spacing w:after="0" w:line="360" w:lineRule="auto"/>
        <w:jc w:val="both"/>
        <w:rPr>
          <w:rFonts w:ascii="Book Antiqua" w:hAnsi="Book Antiqua" w:cs="Arial"/>
          <w:b/>
          <w:i/>
          <w:sz w:val="24"/>
          <w:szCs w:val="24"/>
        </w:rPr>
      </w:pPr>
      <w:r w:rsidRPr="00926441">
        <w:rPr>
          <w:rFonts w:ascii="Book Antiqua" w:hAnsi="Book Antiqua" w:cs="Arial"/>
          <w:b/>
          <w:i/>
          <w:sz w:val="24"/>
          <w:szCs w:val="24"/>
        </w:rPr>
        <w:t>Non</w:t>
      </w:r>
      <w:r w:rsidR="00F1140D" w:rsidRPr="00926441">
        <w:rPr>
          <w:rFonts w:ascii="Book Antiqua" w:hAnsi="Book Antiqua" w:cs="Arial"/>
          <w:b/>
          <w:i/>
          <w:sz w:val="24"/>
          <w:szCs w:val="24"/>
        </w:rPr>
        <w:t>-</w:t>
      </w:r>
      <w:r w:rsidRPr="00926441">
        <w:rPr>
          <w:rFonts w:ascii="Book Antiqua" w:hAnsi="Book Antiqua" w:cs="Arial"/>
          <w:b/>
          <w:i/>
          <w:sz w:val="24"/>
          <w:szCs w:val="24"/>
        </w:rPr>
        <w:t>alcoholic fatty liver disease</w:t>
      </w:r>
    </w:p>
    <w:p w14:paraId="0B706102" w14:textId="1C9ECD42" w:rsidR="000E40C8" w:rsidRPr="00926441" w:rsidRDefault="005B5D99" w:rsidP="00EE0BD6">
      <w:pPr>
        <w:spacing w:after="0" w:line="360" w:lineRule="auto"/>
        <w:jc w:val="both"/>
        <w:rPr>
          <w:rFonts w:ascii="Book Antiqua" w:hAnsi="Book Antiqua" w:cs="Arial"/>
          <w:sz w:val="24"/>
          <w:szCs w:val="24"/>
        </w:rPr>
      </w:pPr>
      <w:r w:rsidRPr="00926441">
        <w:rPr>
          <w:rFonts w:ascii="Book Antiqua" w:hAnsi="Book Antiqua" w:cs="Arial"/>
          <w:sz w:val="24"/>
          <w:szCs w:val="24"/>
        </w:rPr>
        <w:t>N</w:t>
      </w:r>
      <w:r w:rsidR="00F1140D" w:rsidRPr="00926441">
        <w:rPr>
          <w:rFonts w:ascii="Book Antiqua" w:hAnsi="Book Antiqua" w:cs="Arial"/>
          <w:sz w:val="24"/>
          <w:szCs w:val="24"/>
        </w:rPr>
        <w:t>on-</w:t>
      </w:r>
      <w:r w:rsidRPr="00926441">
        <w:rPr>
          <w:rFonts w:ascii="Book Antiqua" w:hAnsi="Book Antiqua" w:cs="Arial"/>
          <w:sz w:val="24"/>
          <w:szCs w:val="24"/>
        </w:rPr>
        <w:t xml:space="preserve">alcoholic fatty liver disease (NAFLD) </w:t>
      </w:r>
      <w:r w:rsidR="00830F85" w:rsidRPr="00926441">
        <w:rPr>
          <w:rFonts w:ascii="Book Antiqua" w:hAnsi="Book Antiqua" w:cs="Arial"/>
          <w:sz w:val="24"/>
          <w:szCs w:val="24"/>
        </w:rPr>
        <w:t>is becoming the most common liver disease worldwide</w:t>
      </w:r>
      <w:r w:rsidR="00830F85" w:rsidRPr="00926441" w:rsidDel="00830F85">
        <w:rPr>
          <w:rFonts w:ascii="Book Antiqua" w:hAnsi="Book Antiqua" w:cs="Arial"/>
          <w:sz w:val="24"/>
          <w:szCs w:val="24"/>
        </w:rPr>
        <w:t xml:space="preserve"> </w:t>
      </w:r>
      <w:r w:rsidR="00830F85" w:rsidRPr="00926441">
        <w:rPr>
          <w:rFonts w:ascii="Book Antiqua" w:hAnsi="Book Antiqua" w:cs="Arial"/>
          <w:sz w:val="24"/>
          <w:szCs w:val="24"/>
        </w:rPr>
        <w:t>(</w:t>
      </w:r>
      <w:r w:rsidR="004F24B2" w:rsidRPr="00926441">
        <w:rPr>
          <w:rFonts w:ascii="Book Antiqua" w:hAnsi="Book Antiqua" w:cs="Arial"/>
          <w:sz w:val="24"/>
          <w:szCs w:val="24"/>
        </w:rPr>
        <w:t>estimated prevalence of 25</w:t>
      </w:r>
      <w:r w:rsidR="00702D29" w:rsidRPr="00926441">
        <w:rPr>
          <w:rFonts w:ascii="Book Antiqua" w:hAnsi="Book Antiqua" w:cs="Arial" w:hint="eastAsia"/>
          <w:sz w:val="24"/>
          <w:szCs w:val="24"/>
          <w:lang w:eastAsia="zh-CN"/>
        </w:rPr>
        <w:t>%</w:t>
      </w:r>
      <w:r w:rsidR="004F24B2" w:rsidRPr="00926441">
        <w:rPr>
          <w:rFonts w:ascii="Book Antiqua" w:hAnsi="Book Antiqua" w:cs="Arial"/>
          <w:sz w:val="24"/>
          <w:szCs w:val="24"/>
        </w:rPr>
        <w:t>-30%</w:t>
      </w:r>
      <w:r w:rsidR="00830F85" w:rsidRPr="00926441">
        <w:rPr>
          <w:rFonts w:ascii="Book Antiqua" w:hAnsi="Book Antiqua" w:cs="Arial"/>
          <w:sz w:val="24"/>
          <w:szCs w:val="24"/>
        </w:rPr>
        <w:t>)</w:t>
      </w:r>
      <w:r w:rsidR="00F1140D" w:rsidRPr="00926441">
        <w:rPr>
          <w:rFonts w:ascii="Book Antiqua" w:hAnsi="Book Antiqua" w:cs="Arial"/>
          <w:sz w:val="24"/>
          <w:szCs w:val="24"/>
        </w:rPr>
        <w:t>,</w:t>
      </w:r>
      <w:r w:rsidRPr="00926441">
        <w:rPr>
          <w:rFonts w:ascii="Book Antiqua" w:hAnsi="Book Antiqua" w:cs="Arial"/>
          <w:sz w:val="24"/>
          <w:szCs w:val="24"/>
        </w:rPr>
        <w:t xml:space="preserve"> </w:t>
      </w:r>
      <w:r w:rsidR="009238BF" w:rsidRPr="00926441">
        <w:rPr>
          <w:rFonts w:ascii="Book Antiqua" w:hAnsi="Book Antiqua" w:cs="Arial"/>
          <w:sz w:val="24"/>
          <w:szCs w:val="24"/>
        </w:rPr>
        <w:t xml:space="preserve">with </w:t>
      </w:r>
      <w:r w:rsidR="0001239D" w:rsidRPr="00926441">
        <w:rPr>
          <w:rFonts w:ascii="Book Antiqua" w:hAnsi="Book Antiqua" w:cs="Arial"/>
          <w:sz w:val="24"/>
          <w:szCs w:val="24"/>
        </w:rPr>
        <w:t xml:space="preserve">one-third of adult </w:t>
      </w:r>
      <w:r w:rsidR="009238BF" w:rsidRPr="00926441">
        <w:rPr>
          <w:rFonts w:ascii="Book Antiqua" w:hAnsi="Book Antiqua" w:cs="Arial"/>
          <w:sz w:val="24"/>
          <w:szCs w:val="24"/>
        </w:rPr>
        <w:t>patients</w:t>
      </w:r>
      <w:r w:rsidR="00F1140D" w:rsidRPr="00926441">
        <w:rPr>
          <w:rFonts w:ascii="Book Antiqua" w:hAnsi="Book Antiqua" w:cs="Arial"/>
          <w:sz w:val="24"/>
          <w:szCs w:val="24"/>
        </w:rPr>
        <w:t xml:space="preserve"> be</w:t>
      </w:r>
      <w:r w:rsidR="009238BF" w:rsidRPr="00926441">
        <w:rPr>
          <w:rFonts w:ascii="Book Antiqua" w:hAnsi="Book Antiqua" w:cs="Arial"/>
          <w:sz w:val="24"/>
          <w:szCs w:val="24"/>
        </w:rPr>
        <w:t>ing</w:t>
      </w:r>
      <w:r w:rsidR="00F1140D" w:rsidRPr="00926441">
        <w:rPr>
          <w:rFonts w:ascii="Book Antiqua" w:hAnsi="Book Antiqua" w:cs="Arial"/>
          <w:sz w:val="24"/>
          <w:szCs w:val="24"/>
        </w:rPr>
        <w:t xml:space="preserve"> </w:t>
      </w:r>
      <w:r w:rsidRPr="00926441">
        <w:rPr>
          <w:rFonts w:ascii="Book Antiqua" w:hAnsi="Book Antiqua" w:cs="Arial"/>
          <w:sz w:val="24"/>
          <w:szCs w:val="24"/>
        </w:rPr>
        <w:t>iron deficient</w:t>
      </w:r>
      <w:r w:rsidR="0001239D" w:rsidRPr="00926441">
        <w:rPr>
          <w:rFonts w:ascii="Book Antiqua" w:hAnsi="Book Antiqua" w:cs="Arial"/>
          <w:sz w:val="24"/>
          <w:szCs w:val="24"/>
        </w:rPr>
        <w:t xml:space="preserve"> </w:t>
      </w:r>
      <w:r w:rsidR="00830F85" w:rsidRPr="00926441">
        <w:rPr>
          <w:rFonts w:ascii="Book Antiqua" w:hAnsi="Book Antiqua" w:cs="Arial"/>
          <w:sz w:val="24"/>
          <w:szCs w:val="24"/>
        </w:rPr>
        <w:t>(</w:t>
      </w:r>
      <w:r w:rsidR="0001239D" w:rsidRPr="00926441">
        <w:rPr>
          <w:rFonts w:ascii="Book Antiqua" w:hAnsi="Book Antiqua" w:cs="Arial"/>
          <w:sz w:val="24"/>
          <w:szCs w:val="24"/>
        </w:rPr>
        <w:t>TSAT &lt;</w:t>
      </w:r>
      <w:r w:rsidR="00702D29" w:rsidRPr="00926441">
        <w:rPr>
          <w:rFonts w:ascii="Book Antiqua" w:hAnsi="Book Antiqua" w:cs="Arial" w:hint="eastAsia"/>
          <w:sz w:val="24"/>
          <w:szCs w:val="24"/>
          <w:lang w:eastAsia="zh-CN"/>
        </w:rPr>
        <w:t xml:space="preserve"> </w:t>
      </w:r>
      <w:r w:rsidR="0001239D" w:rsidRPr="00926441">
        <w:rPr>
          <w:rFonts w:ascii="Book Antiqua" w:hAnsi="Book Antiqua" w:cs="Arial"/>
          <w:sz w:val="24"/>
          <w:szCs w:val="24"/>
        </w:rPr>
        <w:t>20%</w:t>
      </w:r>
      <w:r w:rsidR="00830F85" w:rsidRPr="00926441">
        <w:rPr>
          <w:rFonts w:ascii="Book Antiqua" w:hAnsi="Book Antiqua" w:cs="Arial"/>
          <w:sz w:val="24"/>
          <w:szCs w:val="24"/>
        </w:rPr>
        <w:t>)</w:t>
      </w:r>
      <w:r w:rsidR="00D73808" w:rsidRPr="00926441">
        <w:rPr>
          <w:rFonts w:ascii="Book Antiqua" w:hAnsi="Book Antiqua" w:cs="Arial"/>
          <w:sz w:val="24"/>
          <w:szCs w:val="24"/>
        </w:rPr>
        <w:fldChar w:fldCharType="begin">
          <w:fldData xml:space="preserve">PFJlZm1hbj48Q2l0ZT48QXV0aG9yPlNpZGRpcXVlPC9BdXRob3I+PFllYXI+MjAxNDwvWWVhcj48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PFJlZm1hbj48Q2l0ZT48QXV0aG9yPlNpZGRpcXVlPC9BdXRob3I+PFllYXI+MjAxNDwvWWVhcj48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58503C" w:rsidRPr="00926441">
        <w:rPr>
          <w:rFonts w:ascii="Book Antiqua" w:hAnsi="Book Antiqua" w:cs="Arial"/>
          <w:noProof/>
          <w:sz w:val="24"/>
          <w:szCs w:val="24"/>
          <w:vertAlign w:val="superscript"/>
        </w:rPr>
        <w:t>[171]</w:t>
      </w:r>
      <w:r w:rsidR="00D73808" w:rsidRPr="00926441">
        <w:rPr>
          <w:rFonts w:ascii="Book Antiqua" w:hAnsi="Book Antiqua" w:cs="Arial"/>
          <w:sz w:val="24"/>
          <w:szCs w:val="24"/>
        </w:rPr>
        <w:fldChar w:fldCharType="end"/>
      </w:r>
      <w:r w:rsidR="0001239D" w:rsidRPr="00926441">
        <w:rPr>
          <w:rFonts w:ascii="Book Antiqua" w:hAnsi="Book Antiqua" w:cs="Arial"/>
          <w:sz w:val="24"/>
          <w:szCs w:val="24"/>
        </w:rPr>
        <w:t xml:space="preserve">. </w:t>
      </w:r>
      <w:r w:rsidR="00A64D62" w:rsidRPr="00926441">
        <w:rPr>
          <w:rFonts w:ascii="Book Antiqua" w:hAnsi="Book Antiqua" w:cs="Arial"/>
          <w:sz w:val="24"/>
          <w:szCs w:val="24"/>
        </w:rPr>
        <w:t>ID was significantly associated with female gender, obesity, increased BMI, lower alcohol consumption, non</w:t>
      </w:r>
      <w:r w:rsidRPr="00926441">
        <w:rPr>
          <w:rFonts w:ascii="Book Antiqua" w:hAnsi="Book Antiqua" w:cs="Arial"/>
          <w:sz w:val="24"/>
          <w:szCs w:val="24"/>
        </w:rPr>
        <w:t>-</w:t>
      </w:r>
      <w:r w:rsidR="00A64D62" w:rsidRPr="00926441">
        <w:rPr>
          <w:rFonts w:ascii="Book Antiqua" w:hAnsi="Book Antiqua" w:cs="Arial"/>
          <w:sz w:val="24"/>
          <w:szCs w:val="24"/>
        </w:rPr>
        <w:t>white race and increased levels of IL</w:t>
      </w:r>
      <w:r w:rsidR="00F1140D" w:rsidRPr="00926441">
        <w:rPr>
          <w:rFonts w:ascii="Book Antiqua" w:hAnsi="Book Antiqua" w:cs="Arial"/>
          <w:sz w:val="24"/>
          <w:szCs w:val="24"/>
        </w:rPr>
        <w:t>-</w:t>
      </w:r>
      <w:r w:rsidR="00A64D62" w:rsidRPr="00926441">
        <w:rPr>
          <w:rFonts w:ascii="Book Antiqua" w:hAnsi="Book Antiqua" w:cs="Arial"/>
          <w:sz w:val="24"/>
          <w:szCs w:val="24"/>
        </w:rPr>
        <w:t>6 and IL</w:t>
      </w:r>
      <w:r w:rsidR="00F1140D" w:rsidRPr="00926441">
        <w:rPr>
          <w:rFonts w:ascii="Book Antiqua" w:hAnsi="Book Antiqua" w:cs="Arial"/>
          <w:sz w:val="24"/>
          <w:szCs w:val="24"/>
        </w:rPr>
        <w:t>-</w:t>
      </w:r>
      <w:r w:rsidR="00A64D62" w:rsidRPr="00926441">
        <w:rPr>
          <w:rFonts w:ascii="Book Antiqua" w:hAnsi="Book Antiqua" w:cs="Arial"/>
          <w:sz w:val="24"/>
          <w:szCs w:val="24"/>
        </w:rPr>
        <w:t xml:space="preserve">1ß. </w:t>
      </w:r>
      <w:r w:rsidRPr="00926441">
        <w:rPr>
          <w:rFonts w:ascii="Book Antiqua" w:hAnsi="Book Antiqua" w:cs="Arial"/>
          <w:sz w:val="24"/>
          <w:szCs w:val="24"/>
        </w:rPr>
        <w:t>I</w:t>
      </w:r>
      <w:r w:rsidR="00A64D62" w:rsidRPr="00926441">
        <w:rPr>
          <w:rFonts w:ascii="Book Antiqua" w:hAnsi="Book Antiqua" w:cs="Arial"/>
          <w:sz w:val="24"/>
          <w:szCs w:val="24"/>
        </w:rPr>
        <w:t>n contrast</w:t>
      </w:r>
      <w:r w:rsidR="006B26B3" w:rsidRPr="00926441">
        <w:rPr>
          <w:rFonts w:ascii="Book Antiqua" w:hAnsi="Book Antiqua" w:cs="Arial"/>
          <w:sz w:val="24"/>
          <w:szCs w:val="24"/>
        </w:rPr>
        <w:t xml:space="preserve"> to </w:t>
      </w:r>
      <w:r w:rsidR="0013186F" w:rsidRPr="00926441">
        <w:rPr>
          <w:rFonts w:ascii="Book Antiqua" w:hAnsi="Book Antiqua" w:cs="Arial"/>
          <w:sz w:val="24"/>
          <w:szCs w:val="24"/>
        </w:rPr>
        <w:t xml:space="preserve">patients with </w:t>
      </w:r>
      <w:r w:rsidR="006B26B3" w:rsidRPr="00926441">
        <w:rPr>
          <w:rFonts w:ascii="Book Antiqua" w:hAnsi="Book Antiqua" w:cs="Arial"/>
          <w:sz w:val="24"/>
          <w:szCs w:val="24"/>
        </w:rPr>
        <w:t>obesity</w:t>
      </w:r>
      <w:r w:rsidRPr="00926441">
        <w:rPr>
          <w:rFonts w:ascii="Book Antiqua" w:hAnsi="Book Antiqua" w:cs="Arial"/>
          <w:sz w:val="24"/>
          <w:szCs w:val="24"/>
        </w:rPr>
        <w:t>-</w:t>
      </w:r>
      <w:r w:rsidR="006B26B3" w:rsidRPr="00926441">
        <w:rPr>
          <w:rFonts w:ascii="Book Antiqua" w:hAnsi="Book Antiqua" w:cs="Arial"/>
          <w:sz w:val="24"/>
          <w:szCs w:val="24"/>
        </w:rPr>
        <w:t xml:space="preserve">related, low-grade inflammation, serum hepcidin levels were low in </w:t>
      </w:r>
      <w:r w:rsidR="0013186F" w:rsidRPr="00926441">
        <w:rPr>
          <w:rFonts w:ascii="Book Antiqua" w:hAnsi="Book Antiqua" w:cs="Arial"/>
          <w:sz w:val="24"/>
          <w:szCs w:val="24"/>
        </w:rPr>
        <w:t>NAFLD</w:t>
      </w:r>
      <w:r w:rsidR="006B26B3" w:rsidRPr="00926441">
        <w:rPr>
          <w:rFonts w:ascii="Book Antiqua" w:hAnsi="Book Antiqua" w:cs="Arial"/>
          <w:sz w:val="24"/>
          <w:szCs w:val="24"/>
        </w:rPr>
        <w:t xml:space="preserve"> subjects with </w:t>
      </w:r>
      <w:r w:rsidR="0013186F" w:rsidRPr="00926441">
        <w:rPr>
          <w:rFonts w:ascii="Book Antiqua" w:hAnsi="Book Antiqua" w:cs="Arial"/>
          <w:sz w:val="24"/>
          <w:szCs w:val="24"/>
        </w:rPr>
        <w:t>I</w:t>
      </w:r>
      <w:r w:rsidR="006B26B3" w:rsidRPr="00926441">
        <w:rPr>
          <w:rFonts w:ascii="Book Antiqua" w:hAnsi="Book Antiqua" w:cs="Arial"/>
          <w:sz w:val="24"/>
          <w:szCs w:val="24"/>
        </w:rPr>
        <w:t xml:space="preserve">D, reflecting an appropriate response of hepcidin signaling to ID. </w:t>
      </w:r>
      <w:r w:rsidR="009238BF" w:rsidRPr="00926441">
        <w:rPr>
          <w:rFonts w:ascii="Book Antiqua" w:hAnsi="Book Antiqua" w:cs="Arial"/>
          <w:sz w:val="24"/>
          <w:szCs w:val="24"/>
        </w:rPr>
        <w:t>T</w:t>
      </w:r>
      <w:r w:rsidR="006B26B3" w:rsidRPr="00926441">
        <w:rPr>
          <w:rFonts w:ascii="Book Antiqua" w:hAnsi="Book Antiqua" w:cs="Arial"/>
          <w:sz w:val="24"/>
          <w:szCs w:val="24"/>
        </w:rPr>
        <w:t>he authors conclude</w:t>
      </w:r>
      <w:r w:rsidR="00F1140D" w:rsidRPr="00926441">
        <w:rPr>
          <w:rFonts w:ascii="Book Antiqua" w:hAnsi="Book Antiqua" w:cs="Arial"/>
          <w:sz w:val="24"/>
          <w:szCs w:val="24"/>
        </w:rPr>
        <w:t>d</w:t>
      </w:r>
      <w:r w:rsidR="006B26B3" w:rsidRPr="00926441">
        <w:rPr>
          <w:rFonts w:ascii="Book Antiqua" w:hAnsi="Book Antiqua" w:cs="Arial"/>
          <w:sz w:val="24"/>
          <w:szCs w:val="24"/>
        </w:rPr>
        <w:t xml:space="preserve"> that </w:t>
      </w:r>
      <w:r w:rsidR="009238BF" w:rsidRPr="00926441">
        <w:rPr>
          <w:rFonts w:ascii="Book Antiqua" w:hAnsi="Book Antiqua" w:cs="Arial"/>
          <w:sz w:val="24"/>
          <w:szCs w:val="24"/>
        </w:rPr>
        <w:t xml:space="preserve">initially, obesity-induced systemic inflammation may </w:t>
      </w:r>
      <w:r w:rsidR="006B26B3" w:rsidRPr="00926441">
        <w:rPr>
          <w:rFonts w:ascii="Book Antiqua" w:hAnsi="Book Antiqua" w:cs="Arial"/>
          <w:sz w:val="24"/>
          <w:szCs w:val="24"/>
        </w:rPr>
        <w:t xml:space="preserve">increase hepcidin levels </w:t>
      </w:r>
      <w:r w:rsidR="009238BF" w:rsidRPr="00926441">
        <w:rPr>
          <w:rFonts w:ascii="Book Antiqua" w:hAnsi="Book Antiqua" w:cs="Arial"/>
          <w:sz w:val="24"/>
          <w:szCs w:val="24"/>
        </w:rPr>
        <w:t xml:space="preserve">and </w:t>
      </w:r>
      <w:r w:rsidR="006B26B3" w:rsidRPr="00926441">
        <w:rPr>
          <w:rFonts w:ascii="Book Antiqua" w:hAnsi="Book Antiqua" w:cs="Arial"/>
          <w:sz w:val="24"/>
          <w:szCs w:val="24"/>
        </w:rPr>
        <w:t xml:space="preserve">contribute to ID, but </w:t>
      </w:r>
      <w:r w:rsidR="009238BF" w:rsidRPr="00926441">
        <w:rPr>
          <w:rFonts w:ascii="Book Antiqua" w:hAnsi="Book Antiqua" w:cs="Arial"/>
          <w:sz w:val="24"/>
          <w:szCs w:val="24"/>
        </w:rPr>
        <w:t xml:space="preserve">hepcidin is appropriately downregulated </w:t>
      </w:r>
      <w:r w:rsidR="00816451" w:rsidRPr="00926441">
        <w:rPr>
          <w:rFonts w:ascii="Book Antiqua" w:hAnsi="Book Antiqua" w:cs="Arial"/>
          <w:sz w:val="24"/>
          <w:szCs w:val="24"/>
        </w:rPr>
        <w:t xml:space="preserve">after </w:t>
      </w:r>
      <w:r w:rsidR="006B26B3" w:rsidRPr="00926441">
        <w:rPr>
          <w:rFonts w:ascii="Book Antiqua" w:hAnsi="Book Antiqua" w:cs="Arial"/>
          <w:sz w:val="24"/>
          <w:szCs w:val="24"/>
        </w:rPr>
        <w:t>ID is established</w:t>
      </w:r>
      <w:r w:rsidR="00D73808" w:rsidRPr="00926441">
        <w:rPr>
          <w:rFonts w:ascii="Book Antiqua" w:hAnsi="Book Antiqua" w:cs="Arial"/>
          <w:sz w:val="24"/>
          <w:szCs w:val="24"/>
        </w:rPr>
        <w:fldChar w:fldCharType="begin">
          <w:fldData xml:space="preserve">PFJlZm1hbj48Q2l0ZT48QXV0aG9yPlNpZGRpcXVlPC9BdXRob3I+PFllYXI+MjAxNDwvWWVhcj48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PFJlZm1hbj48Q2l0ZT48QXV0aG9yPlNpZGRpcXVlPC9BdXRob3I+PFllYXI+MjAxNDwvWWVhcj48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58503C" w:rsidRPr="00926441">
        <w:rPr>
          <w:rFonts w:ascii="Book Antiqua" w:hAnsi="Book Antiqua" w:cs="Arial"/>
          <w:noProof/>
          <w:sz w:val="24"/>
          <w:szCs w:val="24"/>
          <w:vertAlign w:val="superscript"/>
        </w:rPr>
        <w:t>[171]</w:t>
      </w:r>
      <w:r w:rsidR="00D73808" w:rsidRPr="00926441">
        <w:rPr>
          <w:rFonts w:ascii="Book Antiqua" w:hAnsi="Book Antiqua" w:cs="Arial"/>
          <w:sz w:val="24"/>
          <w:szCs w:val="24"/>
        </w:rPr>
        <w:fldChar w:fldCharType="end"/>
      </w:r>
      <w:r w:rsidR="00B12A78" w:rsidRPr="00926441">
        <w:rPr>
          <w:rFonts w:ascii="Book Antiqua" w:hAnsi="Book Antiqua" w:cs="Arial"/>
          <w:sz w:val="24"/>
          <w:szCs w:val="24"/>
        </w:rPr>
        <w:t>.</w:t>
      </w:r>
      <w:r w:rsidR="00816451" w:rsidRPr="00926441">
        <w:rPr>
          <w:rFonts w:ascii="Book Antiqua" w:hAnsi="Book Antiqua" w:cs="Arial"/>
          <w:sz w:val="24"/>
          <w:szCs w:val="24"/>
        </w:rPr>
        <w:t xml:space="preserve"> Similar results</w:t>
      </w:r>
      <w:r w:rsidR="00E21742" w:rsidRPr="00926441">
        <w:rPr>
          <w:rFonts w:ascii="Book Antiqua" w:hAnsi="Book Antiqua" w:cs="Arial"/>
          <w:sz w:val="24"/>
          <w:szCs w:val="24"/>
        </w:rPr>
        <w:t xml:space="preserve"> of decreased intestinal iron absorption that are inversely associated with serum and urinary hepcidin levels</w:t>
      </w:r>
      <w:r w:rsidR="00816451" w:rsidRPr="00926441">
        <w:rPr>
          <w:rFonts w:ascii="Book Antiqua" w:hAnsi="Book Antiqua" w:cs="Arial"/>
          <w:sz w:val="24"/>
          <w:szCs w:val="24"/>
        </w:rPr>
        <w:t xml:space="preserve"> have been reported in dysmetabolic iron overload syndrome (DIOS</w:t>
      </w:r>
      <w:r w:rsidR="007E096A" w:rsidRPr="00926441">
        <w:rPr>
          <w:rFonts w:ascii="Book Antiqua" w:hAnsi="Book Antiqua" w:cs="Arial"/>
          <w:sz w:val="24"/>
          <w:szCs w:val="24"/>
        </w:rPr>
        <w:t>)</w:t>
      </w:r>
      <w:r w:rsidR="00D73808" w:rsidRPr="00926441">
        <w:rPr>
          <w:rFonts w:ascii="Book Antiqua" w:hAnsi="Book Antiqua" w:cs="Arial"/>
          <w:sz w:val="24"/>
          <w:szCs w:val="24"/>
        </w:rPr>
        <w:fldChar w:fldCharType="begin">
          <w:fldData xml:space="preserve">PFJlZm1hbj48Q2l0ZT48QXV0aG9yPlJ1aXZhcmQ8L0F1dGhvcj48WWVhcj4yMDA5PC9ZZWFyPjxS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=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PFJlZm1hbj48Q2l0ZT48QXV0aG9yPlJ1aXZhcmQ8L0F1dGhvcj48WWVhcj4yMDA5PC9ZZWFyPjxS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=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58503C" w:rsidRPr="00926441">
        <w:rPr>
          <w:rFonts w:ascii="Book Antiqua" w:hAnsi="Book Antiqua" w:cs="Arial"/>
          <w:noProof/>
          <w:sz w:val="24"/>
          <w:szCs w:val="24"/>
          <w:vertAlign w:val="superscript"/>
        </w:rPr>
        <w:t>[172]</w:t>
      </w:r>
      <w:r w:rsidR="00D73808" w:rsidRPr="00926441">
        <w:rPr>
          <w:rFonts w:ascii="Book Antiqua" w:hAnsi="Book Antiqua" w:cs="Arial"/>
          <w:sz w:val="24"/>
          <w:szCs w:val="24"/>
        </w:rPr>
        <w:fldChar w:fldCharType="end"/>
      </w:r>
      <w:r w:rsidR="00F1140D" w:rsidRPr="00926441">
        <w:rPr>
          <w:rFonts w:ascii="Book Antiqua" w:hAnsi="Book Antiqua" w:cs="Arial"/>
          <w:sz w:val="24"/>
          <w:szCs w:val="24"/>
        </w:rPr>
        <w:t xml:space="preserve"> </w:t>
      </w:r>
      <w:r w:rsidR="00E21742" w:rsidRPr="00926441">
        <w:rPr>
          <w:rFonts w:ascii="Book Antiqua" w:hAnsi="Book Antiqua" w:cs="Arial"/>
          <w:sz w:val="24"/>
          <w:szCs w:val="24"/>
        </w:rPr>
        <w:t>which</w:t>
      </w:r>
      <w:r w:rsidR="00F1140D" w:rsidRPr="00926441">
        <w:rPr>
          <w:rFonts w:ascii="Book Antiqua" w:hAnsi="Book Antiqua" w:cs="Arial"/>
          <w:sz w:val="24"/>
          <w:szCs w:val="24"/>
        </w:rPr>
        <w:t xml:space="preserve"> is</w:t>
      </w:r>
      <w:r w:rsidR="007E096A" w:rsidRPr="00926441">
        <w:rPr>
          <w:rFonts w:ascii="Book Antiqua" w:hAnsi="Book Antiqua" w:cs="Arial"/>
          <w:sz w:val="24"/>
          <w:szCs w:val="24"/>
        </w:rPr>
        <w:t xml:space="preserve"> </w:t>
      </w:r>
      <w:r w:rsidR="00816451" w:rsidRPr="00926441">
        <w:rPr>
          <w:rFonts w:ascii="Book Antiqua" w:hAnsi="Book Antiqua" w:cs="Arial"/>
          <w:sz w:val="24"/>
          <w:szCs w:val="24"/>
        </w:rPr>
        <w:t xml:space="preserve">associated </w:t>
      </w:r>
      <w:r w:rsidR="00F1140D" w:rsidRPr="00926441">
        <w:rPr>
          <w:rFonts w:ascii="Book Antiqua" w:hAnsi="Book Antiqua" w:cs="Arial"/>
          <w:sz w:val="24"/>
          <w:szCs w:val="24"/>
        </w:rPr>
        <w:t>with</w:t>
      </w:r>
      <w:r w:rsidR="007E096A" w:rsidRPr="00926441">
        <w:rPr>
          <w:rFonts w:ascii="Book Antiqua" w:hAnsi="Book Antiqua" w:cs="Arial"/>
          <w:sz w:val="24"/>
          <w:szCs w:val="24"/>
        </w:rPr>
        <w:t xml:space="preserve"> half </w:t>
      </w:r>
      <w:r w:rsidR="0013186F" w:rsidRPr="00926441">
        <w:rPr>
          <w:rFonts w:ascii="Book Antiqua" w:hAnsi="Book Antiqua" w:cs="Arial"/>
          <w:sz w:val="24"/>
          <w:szCs w:val="24"/>
        </w:rPr>
        <w:t xml:space="preserve">of </w:t>
      </w:r>
      <w:r w:rsidR="00F1140D" w:rsidRPr="00926441">
        <w:rPr>
          <w:rFonts w:ascii="Book Antiqua" w:hAnsi="Book Antiqua" w:cs="Arial"/>
          <w:sz w:val="24"/>
          <w:szCs w:val="24"/>
        </w:rPr>
        <w:t xml:space="preserve">NAFLD </w:t>
      </w:r>
      <w:r w:rsidR="007E096A" w:rsidRPr="00926441">
        <w:rPr>
          <w:rFonts w:ascii="Book Antiqua" w:hAnsi="Book Antiqua" w:cs="Arial"/>
          <w:sz w:val="24"/>
          <w:szCs w:val="24"/>
        </w:rPr>
        <w:t>cases</w:t>
      </w:r>
      <w:r w:rsidR="00F1140D" w:rsidRPr="00926441">
        <w:rPr>
          <w:rFonts w:ascii="Book Antiqua" w:hAnsi="Book Antiqua" w:cs="Arial"/>
          <w:sz w:val="24"/>
          <w:szCs w:val="24"/>
        </w:rPr>
        <w:t>.</w:t>
      </w:r>
      <w:r w:rsidR="000E40C8" w:rsidRPr="00926441">
        <w:rPr>
          <w:rFonts w:ascii="Book Antiqua" w:hAnsi="Book Antiqua" w:cs="Arial"/>
          <w:sz w:val="24"/>
          <w:szCs w:val="24"/>
        </w:rPr>
        <w:t xml:space="preserve"> Based on hepatic gene expression studies in pediatric</w:t>
      </w:r>
      <w:r w:rsidR="00F801FF" w:rsidRPr="00926441">
        <w:rPr>
          <w:rFonts w:ascii="Book Antiqua" w:hAnsi="Book Antiqua" w:cs="Arial"/>
          <w:sz w:val="24"/>
          <w:szCs w:val="24"/>
        </w:rPr>
        <w:t xml:space="preserve"> </w:t>
      </w:r>
      <w:r w:rsidR="000E40C8" w:rsidRPr="00926441">
        <w:rPr>
          <w:rFonts w:ascii="Book Antiqua" w:hAnsi="Book Antiqua" w:cs="Arial"/>
          <w:sz w:val="24"/>
          <w:szCs w:val="24"/>
        </w:rPr>
        <w:t>patients</w:t>
      </w:r>
      <w:r w:rsidR="00B54970" w:rsidRPr="00926441">
        <w:rPr>
          <w:rFonts w:ascii="Book Antiqua" w:hAnsi="Book Antiqua" w:cs="Arial"/>
          <w:sz w:val="24"/>
          <w:szCs w:val="24"/>
        </w:rPr>
        <w:t xml:space="preserve"> with non-alcoholic steatohepatitis (NASH),</w:t>
      </w:r>
      <w:r w:rsidR="000E40C8" w:rsidRPr="00926441">
        <w:rPr>
          <w:rFonts w:ascii="Book Antiqua" w:hAnsi="Book Antiqua" w:cs="Arial"/>
          <w:sz w:val="24"/>
          <w:szCs w:val="24"/>
        </w:rPr>
        <w:t xml:space="preserve"> </w:t>
      </w:r>
      <w:r w:rsidR="00F801FF" w:rsidRPr="00926441">
        <w:rPr>
          <w:rFonts w:ascii="Book Antiqua" w:hAnsi="Book Antiqua" w:cs="Arial"/>
          <w:sz w:val="24"/>
          <w:szCs w:val="24"/>
        </w:rPr>
        <w:t>it is</w:t>
      </w:r>
      <w:r w:rsidR="000E40C8" w:rsidRPr="00926441">
        <w:rPr>
          <w:rFonts w:ascii="Book Antiqua" w:hAnsi="Book Antiqua" w:cs="Arial"/>
          <w:sz w:val="24"/>
          <w:szCs w:val="24"/>
        </w:rPr>
        <w:t xml:space="preserve"> hypothesized</w:t>
      </w:r>
      <w:r w:rsidR="00F801FF" w:rsidRPr="00926441">
        <w:rPr>
          <w:rFonts w:ascii="Book Antiqua" w:hAnsi="Book Antiqua" w:cs="Arial"/>
          <w:sz w:val="24"/>
          <w:szCs w:val="24"/>
        </w:rPr>
        <w:t xml:space="preserve"> that</w:t>
      </w:r>
      <w:r w:rsidR="000E40C8" w:rsidRPr="00926441">
        <w:rPr>
          <w:rFonts w:ascii="Book Antiqua" w:hAnsi="Book Antiqua" w:cs="Arial"/>
          <w:sz w:val="24"/>
          <w:szCs w:val="24"/>
        </w:rPr>
        <w:t xml:space="preserve">, (I) a decreased level of transferrin receptor </w:t>
      </w:r>
      <w:r w:rsidR="003A343A" w:rsidRPr="00926441">
        <w:rPr>
          <w:rFonts w:ascii="Book Antiqua" w:hAnsi="Book Antiqua" w:cs="Arial"/>
          <w:sz w:val="24"/>
          <w:szCs w:val="24"/>
        </w:rPr>
        <w:t>I</w:t>
      </w:r>
      <w:r w:rsidR="000E40C8" w:rsidRPr="00926441">
        <w:rPr>
          <w:rFonts w:ascii="Book Antiqua" w:hAnsi="Book Antiqua" w:cs="Arial"/>
          <w:sz w:val="24"/>
          <w:szCs w:val="24"/>
        </w:rPr>
        <w:t xml:space="preserve"> in NASH patients </w:t>
      </w:r>
      <w:r w:rsidR="00E27F99" w:rsidRPr="00926441">
        <w:rPr>
          <w:rFonts w:ascii="Book Antiqua" w:hAnsi="Book Antiqua" w:cs="Arial"/>
          <w:sz w:val="24"/>
          <w:szCs w:val="24"/>
        </w:rPr>
        <w:t xml:space="preserve">is an </w:t>
      </w:r>
      <w:r w:rsidR="003A53F4" w:rsidRPr="00926441">
        <w:rPr>
          <w:rFonts w:ascii="Book Antiqua" w:hAnsi="Book Antiqua" w:cs="Arial"/>
          <w:sz w:val="24"/>
          <w:szCs w:val="24"/>
        </w:rPr>
        <w:t>indicator</w:t>
      </w:r>
      <w:r w:rsidR="00E27F99" w:rsidRPr="00926441">
        <w:rPr>
          <w:rFonts w:ascii="Book Antiqua" w:hAnsi="Book Antiqua" w:cs="Arial"/>
          <w:sz w:val="24"/>
          <w:szCs w:val="24"/>
        </w:rPr>
        <w:t xml:space="preserve"> of</w:t>
      </w:r>
      <w:r w:rsidR="000E40C8" w:rsidRPr="00926441">
        <w:rPr>
          <w:rFonts w:ascii="Book Antiqua" w:hAnsi="Book Antiqua" w:cs="Arial"/>
          <w:sz w:val="24"/>
          <w:szCs w:val="24"/>
        </w:rPr>
        <w:t xml:space="preserve"> reduced erythropoietic activity</w:t>
      </w:r>
      <w:r w:rsidR="00B54970" w:rsidRPr="00926441">
        <w:rPr>
          <w:rFonts w:ascii="Book Antiqua" w:hAnsi="Book Antiqua" w:cs="Arial"/>
          <w:sz w:val="24"/>
          <w:szCs w:val="24"/>
        </w:rPr>
        <w:t xml:space="preserve"> in the bone marrow</w:t>
      </w:r>
      <w:r w:rsidR="000E40C8" w:rsidRPr="00926441">
        <w:rPr>
          <w:rFonts w:ascii="Book Antiqua" w:hAnsi="Book Antiqua" w:cs="Arial"/>
          <w:sz w:val="24"/>
          <w:szCs w:val="24"/>
        </w:rPr>
        <w:t xml:space="preserve">, a </w:t>
      </w:r>
      <w:r w:rsidR="003A343A" w:rsidRPr="00926441">
        <w:rPr>
          <w:rFonts w:ascii="Book Antiqua" w:hAnsi="Book Antiqua" w:cs="Arial"/>
          <w:sz w:val="24"/>
          <w:szCs w:val="24"/>
        </w:rPr>
        <w:t>typical</w:t>
      </w:r>
      <w:r w:rsidR="000E40C8" w:rsidRPr="00926441">
        <w:rPr>
          <w:rFonts w:ascii="Book Antiqua" w:hAnsi="Book Antiqua" w:cs="Arial"/>
          <w:sz w:val="24"/>
          <w:szCs w:val="24"/>
        </w:rPr>
        <w:t xml:space="preserve"> </w:t>
      </w:r>
      <w:r w:rsidR="003A343A" w:rsidRPr="00926441">
        <w:rPr>
          <w:rFonts w:ascii="Book Antiqua" w:hAnsi="Book Antiqua" w:cs="Arial"/>
          <w:sz w:val="24"/>
          <w:szCs w:val="24"/>
        </w:rPr>
        <w:t>feature</w:t>
      </w:r>
      <w:r w:rsidR="000E40C8" w:rsidRPr="00926441">
        <w:rPr>
          <w:rFonts w:ascii="Book Antiqua" w:hAnsi="Book Antiqua" w:cs="Arial"/>
          <w:sz w:val="24"/>
          <w:szCs w:val="24"/>
        </w:rPr>
        <w:t xml:space="preserve"> of </w:t>
      </w:r>
      <w:r w:rsidR="00B54970" w:rsidRPr="00926441">
        <w:rPr>
          <w:rFonts w:ascii="Book Antiqua" w:hAnsi="Book Antiqua" w:cs="Arial"/>
          <w:sz w:val="24"/>
          <w:szCs w:val="24"/>
        </w:rPr>
        <w:t>anemia of chronic inflammation</w:t>
      </w:r>
      <w:r w:rsidR="00E27F99" w:rsidRPr="00926441">
        <w:rPr>
          <w:rFonts w:ascii="Book Antiqua" w:hAnsi="Book Antiqua" w:cs="Arial"/>
          <w:sz w:val="24"/>
          <w:szCs w:val="24"/>
        </w:rPr>
        <w:t>,</w:t>
      </w:r>
      <w:r w:rsidR="003A343A" w:rsidRPr="00926441">
        <w:rPr>
          <w:rFonts w:ascii="Book Antiqua" w:hAnsi="Book Antiqua" w:cs="Arial"/>
          <w:sz w:val="24"/>
          <w:szCs w:val="24"/>
        </w:rPr>
        <w:t xml:space="preserve"> and (II) that elevated expression of transferrin and transferrin receptor II may result in the upregulation of hepcidin</w:t>
      </w:r>
      <w:r w:rsidR="00B54970" w:rsidRPr="00926441">
        <w:rPr>
          <w:rFonts w:ascii="Book Antiqua" w:hAnsi="Book Antiqua" w:cs="Arial"/>
          <w:sz w:val="24"/>
          <w:szCs w:val="24"/>
        </w:rPr>
        <w:t>,</w:t>
      </w:r>
      <w:r w:rsidR="003A343A" w:rsidRPr="00926441">
        <w:rPr>
          <w:rFonts w:ascii="Book Antiqua" w:hAnsi="Book Antiqua" w:cs="Arial"/>
          <w:sz w:val="24"/>
          <w:szCs w:val="24"/>
        </w:rPr>
        <w:t xml:space="preserve"> leading to impaired duodenal iron absorption. In addition, the authors demonstrated that elevated serum ferritin levels </w:t>
      </w:r>
      <w:r w:rsidR="00B54970" w:rsidRPr="00926441">
        <w:rPr>
          <w:rFonts w:ascii="Book Antiqua" w:hAnsi="Book Antiqua" w:cs="Arial"/>
          <w:sz w:val="24"/>
          <w:szCs w:val="24"/>
        </w:rPr>
        <w:t>do</w:t>
      </w:r>
      <w:r w:rsidR="00F371BB" w:rsidRPr="00926441">
        <w:rPr>
          <w:rFonts w:ascii="Book Antiqua" w:hAnsi="Book Antiqua" w:cs="Arial"/>
          <w:sz w:val="24"/>
          <w:szCs w:val="24"/>
        </w:rPr>
        <w:t xml:space="preserve"> not reflect increased hepatic iron stores</w:t>
      </w:r>
      <w:r w:rsidR="00B54970" w:rsidRPr="00926441">
        <w:rPr>
          <w:rFonts w:ascii="Book Antiqua" w:hAnsi="Book Antiqua" w:cs="Arial"/>
          <w:sz w:val="24"/>
          <w:szCs w:val="24"/>
        </w:rPr>
        <w:t xml:space="preserve"> in patients with NASH</w:t>
      </w:r>
      <w:r w:rsidR="00F371BB" w:rsidRPr="00926441">
        <w:rPr>
          <w:rFonts w:ascii="Book Antiqua" w:hAnsi="Book Antiqua" w:cs="Arial"/>
          <w:sz w:val="24"/>
          <w:szCs w:val="24"/>
        </w:rPr>
        <w:t>, but are rather a conseque</w:t>
      </w:r>
      <w:r w:rsidR="007061D6" w:rsidRPr="00926441">
        <w:rPr>
          <w:rFonts w:ascii="Book Antiqua" w:hAnsi="Book Antiqua" w:cs="Arial"/>
          <w:sz w:val="24"/>
          <w:szCs w:val="24"/>
        </w:rPr>
        <w:t xml:space="preserve">nce </w:t>
      </w:r>
      <w:r w:rsidR="00F371BB" w:rsidRPr="00926441">
        <w:rPr>
          <w:rFonts w:ascii="Book Antiqua" w:hAnsi="Book Antiqua" w:cs="Arial"/>
          <w:sz w:val="24"/>
          <w:szCs w:val="24"/>
        </w:rPr>
        <w:t>of hepatic and/or obesity</w:t>
      </w:r>
      <w:r w:rsidR="00B54970" w:rsidRPr="00926441">
        <w:rPr>
          <w:rFonts w:ascii="Book Antiqua" w:hAnsi="Book Antiqua" w:cs="Arial"/>
          <w:sz w:val="24"/>
          <w:szCs w:val="24"/>
        </w:rPr>
        <w:t>-</w:t>
      </w:r>
      <w:r w:rsidR="00F371BB" w:rsidRPr="00926441">
        <w:rPr>
          <w:rFonts w:ascii="Book Antiqua" w:hAnsi="Book Antiqua" w:cs="Arial"/>
          <w:sz w:val="24"/>
          <w:szCs w:val="24"/>
        </w:rPr>
        <w:t>related inflammation</w:t>
      </w:r>
      <w:r w:rsidR="00FB0F19" w:rsidRPr="00926441">
        <w:rPr>
          <w:rFonts w:ascii="Book Antiqua" w:hAnsi="Book Antiqua" w:cs="Arial"/>
          <w:sz w:val="24"/>
          <w:szCs w:val="24"/>
        </w:rPr>
        <w:fldChar w:fldCharType="begin">
          <w:fldData xml:space="preserve">PFJlZm1hbj48Q2l0ZT48QXV0aG9yPk1veWE8L0F1dGhvcj48WWVhcj4yMDE1PC9ZZWFyPjxSZWNO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PFJlZm1hbj48Q2l0ZT48QXV0aG9yPk1veWE8L0F1dGhvcj48WWVhcj4yMDE1PC9ZZWFyPjxSZWNO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FB0F19" w:rsidRPr="00926441">
        <w:rPr>
          <w:rFonts w:ascii="Book Antiqua" w:hAnsi="Book Antiqua" w:cs="Arial"/>
          <w:sz w:val="24"/>
          <w:szCs w:val="24"/>
        </w:rPr>
      </w:r>
      <w:r w:rsidR="00FB0F19" w:rsidRPr="00926441">
        <w:rPr>
          <w:rFonts w:ascii="Book Antiqua" w:hAnsi="Book Antiqua" w:cs="Arial"/>
          <w:sz w:val="24"/>
          <w:szCs w:val="24"/>
        </w:rPr>
        <w:fldChar w:fldCharType="separate"/>
      </w:r>
      <w:r w:rsidR="0058503C" w:rsidRPr="00926441">
        <w:rPr>
          <w:rFonts w:ascii="Book Antiqua" w:hAnsi="Book Antiqua" w:cs="Arial"/>
          <w:noProof/>
          <w:sz w:val="24"/>
          <w:szCs w:val="24"/>
          <w:vertAlign w:val="superscript"/>
        </w:rPr>
        <w:t>[173]</w:t>
      </w:r>
      <w:r w:rsidR="00FB0F19" w:rsidRPr="00926441">
        <w:rPr>
          <w:rFonts w:ascii="Book Antiqua" w:hAnsi="Book Antiqua" w:cs="Arial"/>
          <w:sz w:val="24"/>
          <w:szCs w:val="24"/>
        </w:rPr>
        <w:fldChar w:fldCharType="end"/>
      </w:r>
      <w:r w:rsidR="00F371BB" w:rsidRPr="00926441">
        <w:rPr>
          <w:rFonts w:ascii="Book Antiqua" w:hAnsi="Book Antiqua" w:cs="Arial"/>
          <w:sz w:val="24"/>
          <w:szCs w:val="24"/>
        </w:rPr>
        <w:t>.</w:t>
      </w:r>
    </w:p>
    <w:p w14:paraId="34CF7AEE" w14:textId="77777777" w:rsidR="00E66167" w:rsidRPr="00926441" w:rsidRDefault="00E66167" w:rsidP="00EE0BD6">
      <w:pPr>
        <w:spacing w:after="0" w:line="360" w:lineRule="auto"/>
        <w:jc w:val="both"/>
        <w:rPr>
          <w:rFonts w:ascii="Book Antiqua" w:hAnsi="Book Antiqua" w:cs="Arial"/>
          <w:sz w:val="24"/>
          <w:szCs w:val="24"/>
        </w:rPr>
      </w:pPr>
    </w:p>
    <w:p w14:paraId="16ABC0F3" w14:textId="722FF0F6" w:rsidR="00DE75D0" w:rsidRPr="00926441" w:rsidRDefault="00E66167" w:rsidP="00EE0BD6">
      <w:pPr>
        <w:spacing w:after="0" w:line="360" w:lineRule="auto"/>
        <w:jc w:val="both"/>
        <w:rPr>
          <w:rFonts w:ascii="Book Antiqua" w:hAnsi="Book Antiqua" w:cs="Arial"/>
          <w:b/>
          <w:sz w:val="24"/>
          <w:szCs w:val="24"/>
        </w:rPr>
      </w:pPr>
      <w:bookmarkStart w:id="37" w:name="_Toc378187499"/>
      <w:r w:rsidRPr="00926441">
        <w:rPr>
          <w:rFonts w:ascii="Book Antiqua" w:hAnsi="Book Antiqua" w:cs="Arial"/>
          <w:b/>
          <w:sz w:val="24"/>
          <w:szCs w:val="24"/>
        </w:rPr>
        <w:t>DISCUSSION</w:t>
      </w:r>
      <w:bookmarkEnd w:id="37"/>
    </w:p>
    <w:p w14:paraId="5615DE80" w14:textId="7DFE4703" w:rsidR="004C3F7C" w:rsidRPr="00926441" w:rsidRDefault="00F929BA" w:rsidP="00EE0BD6">
      <w:pPr>
        <w:spacing w:after="0" w:line="360" w:lineRule="auto"/>
        <w:jc w:val="both"/>
        <w:rPr>
          <w:rFonts w:ascii="Book Antiqua" w:hAnsi="Book Antiqua" w:cs="Arial"/>
          <w:sz w:val="24"/>
          <w:szCs w:val="24"/>
        </w:rPr>
      </w:pPr>
      <w:r w:rsidRPr="00926441">
        <w:rPr>
          <w:rFonts w:ascii="Book Antiqua" w:hAnsi="Book Antiqua" w:cs="Arial"/>
          <w:sz w:val="24"/>
          <w:szCs w:val="24"/>
        </w:rPr>
        <w:t xml:space="preserve">While </w:t>
      </w:r>
      <w:r w:rsidR="00CD2602" w:rsidRPr="00926441">
        <w:rPr>
          <w:rFonts w:ascii="Book Antiqua" w:hAnsi="Book Antiqua" w:cs="Arial"/>
          <w:sz w:val="24"/>
          <w:szCs w:val="24"/>
        </w:rPr>
        <w:t>t</w:t>
      </w:r>
      <w:r w:rsidR="00C36CA7" w:rsidRPr="00926441">
        <w:rPr>
          <w:rFonts w:ascii="Book Antiqua" w:hAnsi="Book Antiqua" w:cs="Arial"/>
          <w:sz w:val="24"/>
          <w:szCs w:val="24"/>
        </w:rPr>
        <w:t xml:space="preserve">he origin of </w:t>
      </w:r>
      <w:r w:rsidR="00DE75D0" w:rsidRPr="00926441">
        <w:rPr>
          <w:rFonts w:ascii="Book Antiqua" w:hAnsi="Book Antiqua" w:cs="Arial"/>
          <w:sz w:val="24"/>
          <w:szCs w:val="24"/>
        </w:rPr>
        <w:t>IDA is often multifactorial</w:t>
      </w:r>
      <w:r w:rsidR="00577817" w:rsidRPr="00926441">
        <w:rPr>
          <w:rFonts w:ascii="Book Antiqua" w:hAnsi="Book Antiqua" w:cs="Arial"/>
          <w:sz w:val="24"/>
          <w:szCs w:val="24"/>
        </w:rPr>
        <w:t xml:space="preserve">, </w:t>
      </w:r>
      <w:r w:rsidR="00DE75D0" w:rsidRPr="00926441">
        <w:rPr>
          <w:rFonts w:ascii="Book Antiqua" w:hAnsi="Book Antiqua" w:cs="Arial"/>
          <w:sz w:val="24"/>
          <w:szCs w:val="24"/>
        </w:rPr>
        <w:t>a close relationship with various GI conditions has been established</w:t>
      </w:r>
      <w:r w:rsidR="008501C0" w:rsidRPr="00926441">
        <w:rPr>
          <w:rFonts w:ascii="Book Antiqua" w:hAnsi="Book Antiqua" w:cs="Arial"/>
          <w:sz w:val="24"/>
          <w:szCs w:val="24"/>
        </w:rPr>
        <w:t xml:space="preserve"> (Table 1)</w:t>
      </w:r>
      <w:r w:rsidR="00D73808" w:rsidRPr="00926441">
        <w:rPr>
          <w:rFonts w:ascii="Book Antiqua" w:hAnsi="Book Antiqua" w:cs="Arial"/>
          <w:sz w:val="24"/>
          <w:szCs w:val="24"/>
        </w:rPr>
        <w:fldChar w:fldCharType="begin">
          <w:fldData xml:space="preserve">PFJlZm1hbj48Q2l0ZT48QXV0aG9yPkdvZGRhcmQ8L0F1dGhvcj48WWVhcj4yMDExPC9ZZWFyPjxS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PFJlZm1hbj48Q2l0ZT48QXV0aG9yPkdvZGRhcmQ8L0F1dGhvcj48WWVhcj4yMDExPC9ZZWFyPjxS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[1,</w:t>
      </w:r>
      <w:r w:rsidR="0079043E" w:rsidRPr="00926441">
        <w:rPr>
          <w:rFonts w:ascii="Book Antiqua" w:hAnsi="Book Antiqua" w:cs="Arial"/>
          <w:noProof/>
          <w:sz w:val="24"/>
          <w:szCs w:val="24"/>
          <w:vertAlign w:val="superscript"/>
        </w:rPr>
        <w:t>2]</w:t>
      </w:r>
      <w:r w:rsidR="00D73808" w:rsidRPr="00926441">
        <w:rPr>
          <w:rFonts w:ascii="Book Antiqua" w:hAnsi="Book Antiqua" w:cs="Arial"/>
          <w:sz w:val="24"/>
          <w:szCs w:val="24"/>
        </w:rPr>
        <w:fldChar w:fldCharType="end"/>
      </w:r>
      <w:r w:rsidR="00577817" w:rsidRPr="00926441">
        <w:rPr>
          <w:rFonts w:ascii="Book Antiqua" w:hAnsi="Book Antiqua" w:cs="Arial"/>
          <w:sz w:val="24"/>
          <w:szCs w:val="24"/>
        </w:rPr>
        <w:t xml:space="preserve">. </w:t>
      </w:r>
      <w:r w:rsidR="00D17EE9" w:rsidRPr="00926441">
        <w:rPr>
          <w:rFonts w:ascii="Book Antiqua" w:hAnsi="Book Antiqua" w:cs="Arial"/>
          <w:sz w:val="24"/>
          <w:szCs w:val="24"/>
        </w:rPr>
        <w:t>Nevertheless</w:t>
      </w:r>
      <w:r w:rsidR="00577817" w:rsidRPr="00926441">
        <w:rPr>
          <w:rFonts w:ascii="Book Antiqua" w:hAnsi="Book Antiqua" w:cs="Arial"/>
          <w:sz w:val="24"/>
          <w:szCs w:val="24"/>
        </w:rPr>
        <w:t>,</w:t>
      </w:r>
      <w:r w:rsidR="00DE75D0" w:rsidRPr="00926441">
        <w:rPr>
          <w:rFonts w:ascii="Book Antiqua" w:hAnsi="Book Antiqua" w:cs="Arial"/>
          <w:sz w:val="24"/>
          <w:szCs w:val="24"/>
        </w:rPr>
        <w:t xml:space="preserve"> management </w:t>
      </w:r>
      <w:r w:rsidR="00AF2625" w:rsidRPr="00926441">
        <w:rPr>
          <w:rFonts w:ascii="Book Antiqua" w:hAnsi="Book Antiqua" w:cs="Arial"/>
          <w:sz w:val="24"/>
          <w:szCs w:val="24"/>
        </w:rPr>
        <w:t>of patients with</w:t>
      </w:r>
      <w:r w:rsidR="003A6B9C" w:rsidRPr="00926441">
        <w:rPr>
          <w:rFonts w:ascii="Book Antiqua" w:hAnsi="Book Antiqua" w:cs="Arial"/>
          <w:sz w:val="24"/>
          <w:szCs w:val="24"/>
        </w:rPr>
        <w:t xml:space="preserve"> IDA </w:t>
      </w:r>
      <w:r w:rsidR="00DE75D0" w:rsidRPr="00926441">
        <w:rPr>
          <w:rFonts w:ascii="Book Antiqua" w:hAnsi="Book Antiqua" w:cs="Arial"/>
          <w:sz w:val="24"/>
          <w:szCs w:val="24"/>
        </w:rPr>
        <w:t>often</w:t>
      </w:r>
      <w:r w:rsidR="00577817" w:rsidRPr="00926441">
        <w:rPr>
          <w:rFonts w:ascii="Book Antiqua" w:hAnsi="Book Antiqua" w:cs="Arial"/>
          <w:sz w:val="24"/>
          <w:szCs w:val="24"/>
        </w:rPr>
        <w:t xml:space="preserve"> </w:t>
      </w:r>
      <w:r w:rsidR="00DE75D0" w:rsidRPr="00926441">
        <w:rPr>
          <w:rFonts w:ascii="Book Antiqua" w:hAnsi="Book Antiqua" w:cs="Arial"/>
          <w:sz w:val="24"/>
          <w:szCs w:val="24"/>
        </w:rPr>
        <w:t xml:space="preserve">remains </w:t>
      </w:r>
      <w:r w:rsidR="00577817" w:rsidRPr="00926441">
        <w:rPr>
          <w:rFonts w:ascii="Book Antiqua" w:hAnsi="Book Antiqua" w:cs="Arial"/>
          <w:sz w:val="24"/>
          <w:szCs w:val="24"/>
        </w:rPr>
        <w:t>inadequate</w:t>
      </w:r>
      <w:r w:rsidR="00D73808" w:rsidRPr="00926441">
        <w:rPr>
          <w:rFonts w:ascii="Book Antiqua" w:hAnsi="Book Antiqua" w:cs="Arial"/>
          <w:sz w:val="24"/>
          <w:szCs w:val="24"/>
        </w:rPr>
        <w:fldChar w:fldCharType="begin">
          <w:fldData xml:space="preserve">PFJlZm1hbj48Q2l0ZT48QXV0aG9yPkJheXJha3RhcjwvQXV0aG9yPjxZZWFyPjIwMTA8L1llYXI+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=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PFJlZm1hbj48Q2l0ZT48QXV0aG9yPkJheXJha3RhcjwvQXV0aG9yPjxZZWFyPjIwMTA8L1llYXI+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=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[1</w:t>
      </w:r>
      <w:r w:rsidR="00702D29" w:rsidRPr="00926441">
        <w:rPr>
          <w:rFonts w:ascii="Book Antiqua" w:hAnsi="Book Antiqua" w:cs="Arial" w:hint="eastAsia"/>
          <w:noProof/>
          <w:sz w:val="24"/>
          <w:szCs w:val="24"/>
          <w:vertAlign w:val="superscript"/>
          <w:lang w:eastAsia="zh-CN"/>
        </w:rPr>
        <w:t>,</w:t>
      </w:r>
      <w:r w:rsidR="00702D29" w:rsidRPr="00926441">
        <w:rPr>
          <w:rFonts w:ascii="Book Antiqua" w:hAnsi="Book Antiqua" w:cs="Arial"/>
          <w:noProof/>
          <w:sz w:val="24"/>
          <w:szCs w:val="24"/>
          <w:vertAlign w:val="superscript"/>
        </w:rPr>
        <w:t>4</w:t>
      </w:r>
      <w:r w:rsidR="0079043E" w:rsidRPr="00926441">
        <w:rPr>
          <w:rFonts w:ascii="Book Antiqua" w:hAnsi="Book Antiqua" w:cs="Arial"/>
          <w:noProof/>
          <w:sz w:val="24"/>
          <w:szCs w:val="24"/>
          <w:vertAlign w:val="superscript"/>
        </w:rPr>
        <w:t>]</w:t>
      </w:r>
      <w:r w:rsidR="00D73808" w:rsidRPr="00926441">
        <w:rPr>
          <w:rFonts w:ascii="Book Antiqua" w:hAnsi="Book Antiqua" w:cs="Arial"/>
          <w:sz w:val="24"/>
          <w:szCs w:val="24"/>
        </w:rPr>
        <w:fldChar w:fldCharType="end"/>
      </w:r>
      <w:r w:rsidR="00DE75D0" w:rsidRPr="00926441">
        <w:rPr>
          <w:rFonts w:ascii="Book Antiqua" w:hAnsi="Book Antiqua" w:cs="Arial"/>
          <w:sz w:val="24"/>
          <w:szCs w:val="24"/>
        </w:rPr>
        <w:t xml:space="preserve">. </w:t>
      </w:r>
    </w:p>
    <w:p w14:paraId="2005C57E" w14:textId="4AF8711B" w:rsidR="00D37744" w:rsidRPr="00926441" w:rsidRDefault="00CD2602"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E</w:t>
      </w:r>
      <w:r w:rsidR="004C3F7C" w:rsidRPr="00926441">
        <w:rPr>
          <w:rFonts w:ascii="Book Antiqua" w:hAnsi="Book Antiqua" w:cs="Arial"/>
          <w:sz w:val="24"/>
          <w:szCs w:val="24"/>
        </w:rPr>
        <w:t>ven without an</w:t>
      </w:r>
      <w:r w:rsidR="00367F48" w:rsidRPr="00926441">
        <w:rPr>
          <w:rFonts w:ascii="Book Antiqua" w:hAnsi="Book Antiqua" w:cs="Arial"/>
          <w:sz w:val="24"/>
          <w:szCs w:val="24"/>
        </w:rPr>
        <w:t>em</w:t>
      </w:r>
      <w:r w:rsidR="004C3F7C" w:rsidRPr="00926441">
        <w:rPr>
          <w:rFonts w:ascii="Book Antiqua" w:hAnsi="Book Antiqua" w:cs="Arial"/>
          <w:sz w:val="24"/>
          <w:szCs w:val="24"/>
        </w:rPr>
        <w:t>ia</w:t>
      </w:r>
      <w:r w:rsidRPr="00926441">
        <w:rPr>
          <w:rFonts w:ascii="Book Antiqua" w:hAnsi="Book Antiqua" w:cs="Arial"/>
          <w:sz w:val="24"/>
          <w:szCs w:val="24"/>
        </w:rPr>
        <w:t>, ID</w:t>
      </w:r>
      <w:r w:rsidR="004C3F7C" w:rsidRPr="00926441">
        <w:rPr>
          <w:rFonts w:ascii="Book Antiqua" w:hAnsi="Book Antiqua" w:cs="Arial"/>
          <w:sz w:val="24"/>
          <w:szCs w:val="24"/>
        </w:rPr>
        <w:t xml:space="preserve"> can have a substantial impact on physical and cognitive function and </w:t>
      </w:r>
      <w:r w:rsidRPr="00926441">
        <w:rPr>
          <w:rFonts w:ascii="Book Antiqua" w:hAnsi="Book Antiqua" w:cs="Arial"/>
          <w:sz w:val="24"/>
          <w:szCs w:val="24"/>
        </w:rPr>
        <w:t>quality of life</w:t>
      </w:r>
      <w:r w:rsidR="004C3F7C" w:rsidRPr="00926441">
        <w:rPr>
          <w:rFonts w:ascii="Book Antiqua" w:hAnsi="Book Antiqua" w:cs="Arial"/>
          <w:sz w:val="24"/>
          <w:szCs w:val="24"/>
        </w:rPr>
        <w:t xml:space="preserve"> (</w:t>
      </w:r>
      <w:r w:rsidR="004C3F7C" w:rsidRPr="00926441">
        <w:rPr>
          <w:rFonts w:ascii="Book Antiqua" w:hAnsi="Book Antiqua" w:cs="Arial"/>
          <w:i/>
          <w:sz w:val="24"/>
          <w:szCs w:val="24"/>
        </w:rPr>
        <w:t>e.g.</w:t>
      </w:r>
      <w:r w:rsidR="00702D29" w:rsidRPr="00926441">
        <w:rPr>
          <w:rFonts w:ascii="Book Antiqua" w:hAnsi="Book Antiqua" w:cs="Arial" w:hint="eastAsia"/>
          <w:sz w:val="24"/>
          <w:szCs w:val="24"/>
          <w:lang w:eastAsia="zh-CN"/>
        </w:rPr>
        <w:t>,</w:t>
      </w:r>
      <w:r w:rsidR="004C3F7C" w:rsidRPr="00926441">
        <w:rPr>
          <w:rFonts w:ascii="Book Antiqua" w:hAnsi="Book Antiqua" w:cs="Arial"/>
          <w:sz w:val="24"/>
          <w:szCs w:val="24"/>
        </w:rPr>
        <w:t xml:space="preserve"> fatigue)</w:t>
      </w:r>
      <w:r w:rsidR="00D73808" w:rsidRPr="00926441">
        <w:rPr>
          <w:rFonts w:ascii="Book Antiqua" w:hAnsi="Book Antiqua" w:cs="Arial"/>
          <w:sz w:val="24"/>
          <w:szCs w:val="24"/>
        </w:rPr>
        <w:fldChar w:fldCharType="begin">
          <w:fldData xml:space="preserve">PFJlZm1hbj48Q2l0ZT48QXV0aG9yPkJyb3dubGllPC9BdXRob3I+PFllYXI+MjAwNDwvWWVhcj48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PFJlZm1hbj48Q2l0ZT48QXV0aG9yPkJyb3dubGllPC9BdXRob3I+PFllYXI+MjAwNDwvWWVhcj48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58503C" w:rsidRPr="00926441">
        <w:rPr>
          <w:rFonts w:ascii="Book Antiqua" w:hAnsi="Book Antiqua" w:cs="Arial"/>
          <w:noProof/>
          <w:sz w:val="24"/>
          <w:szCs w:val="24"/>
          <w:vertAlign w:val="superscript"/>
        </w:rPr>
        <w:t>[174</w:t>
      </w:r>
      <w:r w:rsidR="00702D29" w:rsidRPr="00926441">
        <w:rPr>
          <w:rFonts w:ascii="Book Antiqua" w:hAnsi="Book Antiqua" w:cs="Arial" w:hint="eastAsia"/>
          <w:noProof/>
          <w:sz w:val="24"/>
          <w:szCs w:val="24"/>
          <w:vertAlign w:val="superscript"/>
          <w:lang w:eastAsia="zh-CN"/>
        </w:rPr>
        <w:t>-</w:t>
      </w:r>
      <w:r w:rsidR="0058503C" w:rsidRPr="00926441">
        <w:rPr>
          <w:rFonts w:ascii="Book Antiqua" w:hAnsi="Book Antiqua" w:cs="Arial"/>
          <w:noProof/>
          <w:sz w:val="24"/>
          <w:szCs w:val="24"/>
          <w:vertAlign w:val="superscript"/>
        </w:rPr>
        <w:t>177]</w:t>
      </w:r>
      <w:r w:rsidR="00D73808" w:rsidRPr="00926441">
        <w:rPr>
          <w:rFonts w:ascii="Book Antiqua" w:hAnsi="Book Antiqua" w:cs="Arial"/>
          <w:sz w:val="24"/>
          <w:szCs w:val="24"/>
        </w:rPr>
        <w:fldChar w:fldCharType="end"/>
      </w:r>
      <w:r w:rsidR="005600D9" w:rsidRPr="00926441">
        <w:rPr>
          <w:rFonts w:ascii="Book Antiqua" w:hAnsi="Book Antiqua" w:cs="Arial"/>
          <w:sz w:val="24"/>
          <w:szCs w:val="24"/>
        </w:rPr>
        <w:t xml:space="preserve"> (Figure 2)</w:t>
      </w:r>
      <w:r w:rsidR="004C3F7C" w:rsidRPr="00926441">
        <w:rPr>
          <w:rFonts w:ascii="Book Antiqua" w:hAnsi="Book Antiqua" w:cs="Arial"/>
          <w:sz w:val="24"/>
          <w:szCs w:val="24"/>
        </w:rPr>
        <w:t xml:space="preserve">. This </w:t>
      </w:r>
      <w:r w:rsidR="00321106" w:rsidRPr="00926441">
        <w:rPr>
          <w:rFonts w:ascii="Book Antiqua" w:hAnsi="Book Antiqua" w:cs="Arial"/>
          <w:sz w:val="24"/>
          <w:szCs w:val="24"/>
        </w:rPr>
        <w:t>supports the need for</w:t>
      </w:r>
      <w:r w:rsidR="004C3F7C" w:rsidRPr="00926441">
        <w:rPr>
          <w:rFonts w:ascii="Book Antiqua" w:hAnsi="Book Antiqua" w:cs="Arial"/>
          <w:sz w:val="24"/>
          <w:szCs w:val="24"/>
        </w:rPr>
        <w:t xml:space="preserve"> </w:t>
      </w:r>
      <w:r w:rsidR="004C3F7C" w:rsidRPr="00926441">
        <w:rPr>
          <w:rFonts w:ascii="Book Antiqua" w:hAnsi="Book Antiqua" w:cs="Arial"/>
          <w:sz w:val="24"/>
          <w:szCs w:val="24"/>
        </w:rPr>
        <w:lastRenderedPageBreak/>
        <w:t>regular assessment of iron status and consideration of the clinical consequences of any disturbance of iron status</w:t>
      </w:r>
      <w:r w:rsidR="00DE75D0" w:rsidRPr="00926441">
        <w:rPr>
          <w:rFonts w:ascii="Book Antiqua" w:hAnsi="Book Antiqua" w:cs="Arial"/>
          <w:sz w:val="24"/>
          <w:szCs w:val="24"/>
        </w:rPr>
        <w:t>.</w:t>
      </w:r>
      <w:r w:rsidR="00D423D1" w:rsidRPr="00926441">
        <w:rPr>
          <w:rFonts w:ascii="Book Antiqua" w:hAnsi="Book Antiqua" w:cs="Arial"/>
          <w:sz w:val="24"/>
          <w:szCs w:val="24"/>
        </w:rPr>
        <w:t xml:space="preserve"> </w:t>
      </w:r>
      <w:r w:rsidR="004C3F7C" w:rsidRPr="00926441">
        <w:rPr>
          <w:rFonts w:ascii="Book Antiqua" w:hAnsi="Book Antiqua" w:cs="Arial"/>
          <w:sz w:val="24"/>
          <w:szCs w:val="24"/>
        </w:rPr>
        <w:t>P</w:t>
      </w:r>
      <w:r w:rsidR="00D37744" w:rsidRPr="00926441">
        <w:rPr>
          <w:rFonts w:ascii="Book Antiqua" w:hAnsi="Book Antiqua" w:cs="Arial"/>
          <w:sz w:val="24"/>
          <w:szCs w:val="24"/>
        </w:rPr>
        <w:t>atients with typical GI symptoms</w:t>
      </w:r>
      <w:r w:rsidR="003A6B9C" w:rsidRPr="00926441">
        <w:rPr>
          <w:rFonts w:ascii="Book Antiqua" w:hAnsi="Book Antiqua" w:cs="Arial"/>
          <w:sz w:val="24"/>
          <w:szCs w:val="24"/>
        </w:rPr>
        <w:t>,</w:t>
      </w:r>
      <w:r w:rsidR="00D37744" w:rsidRPr="00926441">
        <w:rPr>
          <w:rFonts w:ascii="Book Antiqua" w:hAnsi="Book Antiqua" w:cs="Arial"/>
          <w:sz w:val="24"/>
          <w:szCs w:val="24"/>
        </w:rPr>
        <w:t xml:space="preserve"> such as epigastric pain, </w:t>
      </w:r>
      <w:r w:rsidR="00321106" w:rsidRPr="00926441">
        <w:rPr>
          <w:rFonts w:ascii="Book Antiqua" w:hAnsi="Book Antiqua" w:cs="Arial"/>
          <w:sz w:val="24"/>
          <w:szCs w:val="24"/>
        </w:rPr>
        <w:t>change in bowel habit</w:t>
      </w:r>
      <w:r w:rsidR="00D37744" w:rsidRPr="00926441">
        <w:rPr>
          <w:rFonts w:ascii="Book Antiqua" w:hAnsi="Book Antiqua" w:cs="Arial"/>
          <w:sz w:val="24"/>
          <w:szCs w:val="24"/>
        </w:rPr>
        <w:t>, weight loss, early satiety</w:t>
      </w:r>
      <w:r w:rsidR="003A6B9C" w:rsidRPr="00926441">
        <w:rPr>
          <w:rFonts w:ascii="Book Antiqua" w:hAnsi="Book Antiqua" w:cs="Arial"/>
          <w:sz w:val="24"/>
          <w:szCs w:val="24"/>
        </w:rPr>
        <w:t>,</w:t>
      </w:r>
      <w:r w:rsidR="00D37744" w:rsidRPr="00926441">
        <w:rPr>
          <w:rFonts w:ascii="Book Antiqua" w:hAnsi="Book Antiqua" w:cs="Arial"/>
          <w:sz w:val="24"/>
          <w:szCs w:val="24"/>
        </w:rPr>
        <w:t xml:space="preserve"> </w:t>
      </w:r>
      <w:r w:rsidR="003A6B9C" w:rsidRPr="00926441">
        <w:rPr>
          <w:rFonts w:ascii="Book Antiqua" w:hAnsi="Book Antiqua" w:cs="Arial"/>
          <w:sz w:val="24"/>
          <w:szCs w:val="24"/>
        </w:rPr>
        <w:t>or</w:t>
      </w:r>
      <w:r w:rsidR="00D37744" w:rsidRPr="00926441">
        <w:rPr>
          <w:rFonts w:ascii="Book Antiqua" w:hAnsi="Book Antiqua" w:cs="Arial"/>
          <w:sz w:val="24"/>
          <w:szCs w:val="24"/>
        </w:rPr>
        <w:t xml:space="preserve"> poor appetite</w:t>
      </w:r>
      <w:r w:rsidR="003A6B9C" w:rsidRPr="00926441">
        <w:rPr>
          <w:rFonts w:ascii="Book Antiqua" w:hAnsi="Book Antiqua" w:cs="Arial"/>
          <w:sz w:val="24"/>
          <w:szCs w:val="24"/>
        </w:rPr>
        <w:t>,</w:t>
      </w:r>
      <w:r w:rsidR="00D37744" w:rsidRPr="00926441">
        <w:rPr>
          <w:rFonts w:ascii="Book Antiqua" w:hAnsi="Book Antiqua" w:cs="Arial"/>
          <w:sz w:val="24"/>
          <w:szCs w:val="24"/>
        </w:rPr>
        <w:t xml:space="preserve"> should be assessed for ID and an</w:t>
      </w:r>
      <w:r w:rsidR="00367F48" w:rsidRPr="00926441">
        <w:rPr>
          <w:rFonts w:ascii="Book Antiqua" w:hAnsi="Book Antiqua" w:cs="Arial"/>
          <w:sz w:val="24"/>
          <w:szCs w:val="24"/>
        </w:rPr>
        <w:t>em</w:t>
      </w:r>
      <w:r w:rsidR="00D37744" w:rsidRPr="00926441">
        <w:rPr>
          <w:rFonts w:ascii="Book Antiqua" w:hAnsi="Book Antiqua" w:cs="Arial"/>
          <w:sz w:val="24"/>
          <w:szCs w:val="24"/>
        </w:rPr>
        <w:t>ia</w:t>
      </w:r>
      <w:r w:rsidR="003A6B9C" w:rsidRPr="00926441">
        <w:rPr>
          <w:rFonts w:ascii="Book Antiqua" w:hAnsi="Book Antiqua" w:cs="Arial"/>
          <w:sz w:val="24"/>
          <w:szCs w:val="24"/>
        </w:rPr>
        <w:t>,</w:t>
      </w:r>
      <w:r w:rsidR="00D37744" w:rsidRPr="00926441">
        <w:rPr>
          <w:rFonts w:ascii="Book Antiqua" w:hAnsi="Book Antiqua" w:cs="Arial"/>
          <w:sz w:val="24"/>
          <w:szCs w:val="24"/>
        </w:rPr>
        <w:t xml:space="preserve"> since these symptoms are often associated with acute or chronic blood loss, malabsorption </w:t>
      </w:r>
      <w:r w:rsidR="00AF2625" w:rsidRPr="00926441">
        <w:rPr>
          <w:rFonts w:ascii="Book Antiqua" w:hAnsi="Book Antiqua" w:cs="Arial"/>
          <w:sz w:val="24"/>
          <w:szCs w:val="24"/>
        </w:rPr>
        <w:t>and/</w:t>
      </w:r>
      <w:r w:rsidR="00D37744" w:rsidRPr="00926441">
        <w:rPr>
          <w:rFonts w:ascii="Book Antiqua" w:hAnsi="Book Antiqua" w:cs="Arial"/>
          <w:sz w:val="24"/>
          <w:szCs w:val="24"/>
        </w:rPr>
        <w:t>or chronic inflammation</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&lt;Refman&gt;&lt;Cite&gt;&lt;Author&gt;Zhu&lt;/Author&gt;&lt;Year&gt;2010&lt;/Year&gt;&lt;RecNum&gt;14&lt;/RecNum&gt;&lt;IDText&gt;Evaluation and treatment of iron deficiency anemia: a gastroenterological perspective&lt;/IDText&gt;&lt;MDL Ref_Type="Journal"&gt;&lt;Ref_Type&gt;Journal&lt;/Ref_Type&gt;&lt;Ref_ID&gt;14&lt;/Ref_ID&gt;&lt;Title_Primary&gt;Evaluation and treatment of iron deficiency anemia: a gastroenterological perspective&lt;/Title_Primary&gt;&lt;Authors_Primary&gt;Zhu,A.&lt;/Authors_Primary&gt;&lt;Authors_Primary&gt;Kaneshiro,M.&lt;/Authors_Primary&gt;&lt;Authors_Primary&gt;Kaunitz,J.D.&lt;/Authors_Primary&gt;&lt;Date_Primary&gt;2010/3&lt;/Date_Primary&gt;&lt;Keywords&gt;administration &amp;amp; dosage&lt;/Keywords&gt;&lt;Keywords&gt;Adolescent&lt;/Keywords&gt;&lt;Keywords&gt;Adult&lt;/Keywords&gt;&lt;Keywords&gt;Anemia,Iron-Deficiency&lt;/Keywords&gt;&lt;Keywords&gt;blood&lt;/Keywords&gt;&lt;Keywords&gt;Child&lt;/Keywords&gt;&lt;Keywords&gt;Child,Preschool&lt;/Keywords&gt;&lt;Keywords&gt;complications&lt;/Keywords&gt;&lt;Keywords&gt;diagnosis&lt;/Keywords&gt;&lt;Keywords&gt;drug therapy&lt;/Keywords&gt;&lt;Keywords&gt;Endoscopy,Gastrointestinal&lt;/Keywords&gt;&lt;Keywords&gt;Erythrocyte Indices&lt;/Keywords&gt;&lt;Keywords&gt;etiology&lt;/Keywords&gt;&lt;Keywords&gt;Female&lt;/Keywords&gt;&lt;Keywords&gt;Ferritins&lt;/Keywords&gt;&lt;Keywords&gt;Gastrointestinal Hemorrhage&lt;/Keywords&gt;&lt;Keywords&gt;Humans&lt;/Keywords&gt;&lt;Keywords&gt;Infant&lt;/Keywords&gt;&lt;Keywords&gt;Iron&lt;/Keywords&gt;&lt;Keywords&gt;Male&lt;/Keywords&gt;&lt;Keywords&gt;Middle Aged&lt;/Keywords&gt;&lt;Keywords&gt;Occult Blood&lt;/Keywords&gt;&lt;Reprint&gt;Not in File&lt;/Reprint&gt;&lt;Start_Page&gt;548&lt;/Start_Page&gt;&lt;End_Page&gt;559&lt;/End_Page&gt;&lt;Periodical&gt;Dig.Dis.Sci.&lt;/Periodical&gt;&lt;Volume&gt;55&lt;/Volume&gt;&lt;Issue&gt;3&lt;/Issue&gt;&lt;User_Def_1&gt;10.1007/s10620-009-1108-6&lt;/User_Def_1&gt;&lt;User_Def_5&gt;PMC2822907&lt;/User_Def_5&gt;&lt;Misc_3&gt;10.1007/s10620-009-1108-6 [doi]&lt;/Misc_3&gt;&lt;Address&gt;Greater Los Angeles Veterans Affairs Healthcare System, Los Angeles, CA, USA&lt;/Address&gt;&lt;Web_URL&gt;20108038&lt;/Web_URL&gt;&lt;ZZ_JournalStdAbbrev&gt;&lt;f name="System"&gt;Dig.Dis.Sci.&lt;/f&gt;&lt;/ZZ_JournalStdAbbrev&gt;&lt;ZZ_WorkformID&gt;1&lt;/ZZ_WorkformID&gt;&lt;/MDL&gt;&lt;/Cite&gt;&lt;/Refman&gt;</w:instrText>
      </w:r>
      <w:r w:rsidR="00D73808"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[5]</w:t>
      </w:r>
      <w:r w:rsidR="00D73808" w:rsidRPr="00926441">
        <w:rPr>
          <w:rFonts w:ascii="Book Antiqua" w:hAnsi="Book Antiqua" w:cs="Arial"/>
          <w:sz w:val="24"/>
          <w:szCs w:val="24"/>
        </w:rPr>
        <w:fldChar w:fldCharType="end"/>
      </w:r>
      <w:r w:rsidR="00D37744" w:rsidRPr="00926441">
        <w:rPr>
          <w:rFonts w:ascii="Book Antiqua" w:hAnsi="Book Antiqua" w:cs="Arial"/>
          <w:sz w:val="24"/>
          <w:szCs w:val="24"/>
        </w:rPr>
        <w:t>.</w:t>
      </w:r>
      <w:r w:rsidR="004C3F7C" w:rsidRPr="00926441">
        <w:rPr>
          <w:rFonts w:ascii="Book Antiqua" w:hAnsi="Book Antiqua" w:cs="Arial"/>
          <w:sz w:val="24"/>
          <w:szCs w:val="24"/>
        </w:rPr>
        <w:t xml:space="preserve"> </w:t>
      </w:r>
      <w:r w:rsidR="00C36CA7" w:rsidRPr="00926441">
        <w:rPr>
          <w:rFonts w:ascii="Book Antiqua" w:hAnsi="Book Antiqua" w:cs="Arial"/>
          <w:sz w:val="24"/>
          <w:szCs w:val="24"/>
        </w:rPr>
        <w:t xml:space="preserve">In the planning of treatment for ID/IDA and the selection of the iron administration route, the frequency and magnitude of </w:t>
      </w:r>
      <w:r w:rsidR="00AF2625" w:rsidRPr="00926441">
        <w:rPr>
          <w:rFonts w:ascii="Book Antiqua" w:hAnsi="Book Antiqua" w:cs="Arial"/>
          <w:sz w:val="24"/>
          <w:szCs w:val="24"/>
        </w:rPr>
        <w:t>blood loss</w:t>
      </w:r>
      <w:r w:rsidR="00C36CA7" w:rsidRPr="00926441">
        <w:rPr>
          <w:rFonts w:ascii="Book Antiqua" w:hAnsi="Book Antiqua" w:cs="Arial"/>
          <w:sz w:val="24"/>
          <w:szCs w:val="24"/>
        </w:rPr>
        <w:t xml:space="preserve"> as well as the known side effects of</w:t>
      </w:r>
      <w:r w:rsidR="00B10C7A" w:rsidRPr="00926441">
        <w:rPr>
          <w:rFonts w:ascii="Book Antiqua" w:hAnsi="Book Antiqua" w:cs="Arial"/>
          <w:sz w:val="24"/>
          <w:szCs w:val="24"/>
        </w:rPr>
        <w:t xml:space="preserve"> oral iron should be considered</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&lt;Refman&gt;&lt;Cite&gt;&lt;Author&gt;Bayraktar&lt;/Author&gt;&lt;Year&gt;2010&lt;/Year&gt;&lt;RecNum&gt;512&lt;/RecNum&gt;&lt;IDText&gt;Treatment of iron deficiency anemia associated with gastrointestinal tract diseases&lt;/IDText&gt;&lt;MDL Ref_Type="Journal"&gt;&lt;Ref_Type&gt;Journal&lt;/Ref_Type&gt;&lt;Ref_ID&gt;512&lt;/Ref_ID&gt;&lt;Title_Primary&gt;Treatment of iron deficiency anemia associated with gastrointestinal tract diseases&lt;/Title_Primary&gt;&lt;Authors_Primary&gt;Bayraktar,U.D.&lt;/Authors_Primary&gt;&lt;Authors_Primary&gt;Bayraktar,S.&lt;/Authors_Primary&gt;&lt;Date_Primary&gt;2010/6/14&lt;/Date_Primary&gt;&lt;Keywords&gt;Anemia&lt;/Keywords&gt;&lt;Keywords&gt;blood&lt;/Keywords&gt;&lt;Keywords&gt;Cancer&lt;/Keywords&gt;&lt;Keywords&gt;deficiency&lt;/Keywords&gt;&lt;Keywords&gt;Disease&lt;/Keywords&gt;&lt;Keywords&gt;Iron&lt;/Keywords&gt;&lt;Keywords&gt;therapy&lt;/Keywords&gt;&lt;Reprint&gt;Not in File&lt;/Reprint&gt;&lt;Start_Page&gt;2720&lt;/Start_Page&gt;&lt;End_Page&gt;2725&lt;/End_Page&gt;&lt;Periodical&gt;World J.Gastroenterol.&lt;/Periodical&gt;&lt;Volume&gt;16&lt;/Volume&gt;&lt;Issue&gt;22&lt;/Issue&gt;&lt;User_Def_1&gt;-&lt;/User_Def_1&gt;&lt;User_Def_5&gt;PMC2883127&lt;/User_Def_5&gt;&lt;Address&gt;Division of Hematology and Oncology, Sylvester Comprehensive Cancer Center, University of Miami, 1475 NW 12th Ave, St 3300, Miami, FL 33136, USA. ubayraktar@med.miami.edu&lt;/Address&gt;&lt;Web_URL&gt;20533591&lt;/Web_URL&gt;&lt;ZZ_JournalStdAbbrev&gt;&lt;f name="System"&gt;World J.Gastroenterol.&lt;/f&gt;&lt;/ZZ_JournalStdAbbrev&gt;&lt;ZZ_WorkformID&gt;1&lt;/ZZ_WorkformID&gt;&lt;/MDL&gt;&lt;/Cite&gt;&lt;/Refman&gt;</w:instrText>
      </w:r>
      <w:r w:rsidR="00D73808"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[4]</w:t>
      </w:r>
      <w:r w:rsidR="00D73808" w:rsidRPr="00926441">
        <w:rPr>
          <w:rFonts w:ascii="Book Antiqua" w:hAnsi="Book Antiqua" w:cs="Arial"/>
          <w:sz w:val="24"/>
          <w:szCs w:val="24"/>
        </w:rPr>
        <w:fldChar w:fldCharType="end"/>
      </w:r>
      <w:r w:rsidR="004C3F7C" w:rsidRPr="00926441">
        <w:rPr>
          <w:rFonts w:ascii="Book Antiqua" w:hAnsi="Book Antiqua" w:cs="Arial"/>
          <w:sz w:val="24"/>
          <w:szCs w:val="24"/>
        </w:rPr>
        <w:t>.</w:t>
      </w:r>
    </w:p>
    <w:p w14:paraId="18764951" w14:textId="3D5616FC" w:rsidR="0017419F" w:rsidRPr="00926441" w:rsidRDefault="00FF40C0"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Although c</w:t>
      </w:r>
      <w:r w:rsidR="00AF2625" w:rsidRPr="00926441">
        <w:rPr>
          <w:rFonts w:ascii="Book Antiqua" w:hAnsi="Book Antiqua" w:cs="Arial"/>
          <w:sz w:val="24"/>
          <w:szCs w:val="24"/>
        </w:rPr>
        <w:t>hronic GI bleeding</w:t>
      </w:r>
      <w:r w:rsidR="00A8083A" w:rsidRPr="00926441">
        <w:rPr>
          <w:rFonts w:ascii="Book Antiqua" w:hAnsi="Book Antiqua" w:cs="Arial"/>
          <w:sz w:val="24"/>
          <w:szCs w:val="24"/>
        </w:rPr>
        <w:t xml:space="preserve"> and malabsorption in GI</w:t>
      </w:r>
      <w:r w:rsidR="00CD2602" w:rsidRPr="00926441">
        <w:rPr>
          <w:rFonts w:ascii="Book Antiqua" w:hAnsi="Book Antiqua" w:cs="Arial"/>
          <w:sz w:val="24"/>
          <w:szCs w:val="24"/>
        </w:rPr>
        <w:t xml:space="preserve"> conditions are well-</w:t>
      </w:r>
      <w:r w:rsidR="00A8083A" w:rsidRPr="00926441">
        <w:rPr>
          <w:rFonts w:ascii="Book Antiqua" w:hAnsi="Book Antiqua" w:cs="Arial"/>
          <w:sz w:val="24"/>
          <w:szCs w:val="24"/>
        </w:rPr>
        <w:t>recogn</w:t>
      </w:r>
      <w:r w:rsidR="004B419A" w:rsidRPr="00926441">
        <w:rPr>
          <w:rFonts w:ascii="Book Antiqua" w:hAnsi="Book Antiqua" w:cs="Arial"/>
          <w:sz w:val="24"/>
          <w:szCs w:val="24"/>
        </w:rPr>
        <w:t>ize</w:t>
      </w:r>
      <w:r w:rsidR="00A8083A" w:rsidRPr="00926441">
        <w:rPr>
          <w:rFonts w:ascii="Book Antiqua" w:hAnsi="Book Antiqua" w:cs="Arial"/>
          <w:sz w:val="24"/>
          <w:szCs w:val="24"/>
        </w:rPr>
        <w:t>d causes of ID/IDA</w:t>
      </w:r>
      <w:r w:rsidR="00D73808" w:rsidRPr="00926441">
        <w:rPr>
          <w:rFonts w:ascii="Book Antiqua" w:hAnsi="Book Antiqua" w:cs="Arial"/>
          <w:sz w:val="24"/>
          <w:szCs w:val="24"/>
        </w:rPr>
        <w:fldChar w:fldCharType="begin">
          <w:fldData xml:space="preserve">PFJlZm1hbj48Q2l0ZT48QXV0aG9yPk5pdjwvQXV0aG9yPjxZZWFyPjIwMDU8L1llYXI+PFJlY051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PFJlZm1hbj48Q2l0ZT48QXV0aG9yPk5pdjwvQXV0aG9yPjxZZWFyPjIwMDU8L1llYXI+PFJlY051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[512,13</w:t>
      </w:r>
      <w:r w:rsidR="0079043E" w:rsidRPr="00926441">
        <w:rPr>
          <w:rFonts w:ascii="Book Antiqua" w:hAnsi="Book Antiqua" w:cs="Arial"/>
          <w:noProof/>
          <w:sz w:val="24"/>
          <w:szCs w:val="24"/>
          <w:vertAlign w:val="superscript"/>
        </w:rPr>
        <w:t>]</w:t>
      </w:r>
      <w:r w:rsidR="00D73808" w:rsidRPr="00926441">
        <w:rPr>
          <w:rFonts w:ascii="Book Antiqua" w:hAnsi="Book Antiqua" w:cs="Arial"/>
          <w:sz w:val="24"/>
          <w:szCs w:val="24"/>
        </w:rPr>
        <w:fldChar w:fldCharType="end"/>
      </w:r>
      <w:r w:rsidR="00A8083A" w:rsidRPr="00926441">
        <w:rPr>
          <w:rFonts w:ascii="Book Antiqua" w:hAnsi="Book Antiqua" w:cs="Arial"/>
          <w:sz w:val="24"/>
          <w:szCs w:val="24"/>
        </w:rPr>
        <w:t xml:space="preserve">, other factors </w:t>
      </w:r>
      <w:r w:rsidR="00631437" w:rsidRPr="00926441">
        <w:rPr>
          <w:rFonts w:ascii="Book Antiqua" w:hAnsi="Book Antiqua" w:cs="Arial"/>
          <w:sz w:val="24"/>
          <w:szCs w:val="24"/>
        </w:rPr>
        <w:t>such as age and chronic inflammation that inhibit iron</w:t>
      </w:r>
      <w:r w:rsidR="00631437" w:rsidRPr="00926441" w:rsidDel="0013186F">
        <w:rPr>
          <w:rFonts w:ascii="Book Antiqua" w:hAnsi="Book Antiqua" w:cs="Arial"/>
          <w:sz w:val="24"/>
          <w:szCs w:val="24"/>
        </w:rPr>
        <w:t xml:space="preserve"> </w:t>
      </w:r>
      <w:r w:rsidR="00631437" w:rsidRPr="00926441">
        <w:rPr>
          <w:rFonts w:ascii="Book Antiqua" w:hAnsi="Book Antiqua" w:cs="Arial"/>
          <w:sz w:val="24"/>
          <w:szCs w:val="24"/>
        </w:rPr>
        <w:t xml:space="preserve">availability via </w:t>
      </w:r>
      <w:r w:rsidR="00B54970" w:rsidRPr="00926441">
        <w:rPr>
          <w:rFonts w:ascii="Book Antiqua" w:hAnsi="Book Antiqua" w:cs="Arial"/>
          <w:sz w:val="24"/>
          <w:szCs w:val="24"/>
        </w:rPr>
        <w:t xml:space="preserve">increased </w:t>
      </w:r>
      <w:r w:rsidR="00631437" w:rsidRPr="00926441">
        <w:rPr>
          <w:rFonts w:ascii="Book Antiqua" w:hAnsi="Book Antiqua" w:cs="Arial"/>
          <w:sz w:val="24"/>
          <w:szCs w:val="24"/>
        </w:rPr>
        <w:t xml:space="preserve">hepcidin </w:t>
      </w:r>
      <w:r w:rsidR="00B54970" w:rsidRPr="00926441">
        <w:rPr>
          <w:rFonts w:ascii="Book Antiqua" w:hAnsi="Book Antiqua" w:cs="Arial"/>
          <w:sz w:val="24"/>
          <w:szCs w:val="24"/>
        </w:rPr>
        <w:t xml:space="preserve">levels </w:t>
      </w:r>
      <w:r w:rsidR="00A8083A" w:rsidRPr="00926441">
        <w:rPr>
          <w:rFonts w:ascii="Book Antiqua" w:hAnsi="Book Antiqua" w:cs="Arial"/>
          <w:sz w:val="24"/>
          <w:szCs w:val="24"/>
        </w:rPr>
        <w:t xml:space="preserve">should also be </w:t>
      </w:r>
      <w:r w:rsidR="004326AD" w:rsidRPr="00926441">
        <w:rPr>
          <w:rFonts w:ascii="Book Antiqua" w:hAnsi="Book Antiqua" w:cs="Arial"/>
          <w:sz w:val="24"/>
          <w:szCs w:val="24"/>
        </w:rPr>
        <w:t>borne in mind</w:t>
      </w:r>
      <w:r w:rsidR="00AC06FE" w:rsidRPr="00926441">
        <w:rPr>
          <w:rFonts w:ascii="Book Antiqua" w:hAnsi="Book Antiqua" w:cs="Arial"/>
          <w:sz w:val="24"/>
          <w:szCs w:val="24"/>
        </w:rPr>
        <w:fldChar w:fldCharType="begin">
          <w:fldData xml:space="preserve">PFJlZm1hbj48Q2l0ZT48QXV0aG9yPkRoYXJtYXJhamFuPC9BdXRob3I+PFllYXI+MjAxNTwvWWVh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PFJlZm1hbj48Q2l0ZT48QXV0aG9yPkRoYXJtYXJhamFuPC9BdXRob3I+PFllYXI+MjAxNTwvWWVh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AC06FE" w:rsidRPr="00926441">
        <w:rPr>
          <w:rFonts w:ascii="Book Antiqua" w:hAnsi="Book Antiqua" w:cs="Arial"/>
          <w:sz w:val="24"/>
          <w:szCs w:val="24"/>
        </w:rPr>
      </w:r>
      <w:r w:rsidR="00AC06FE" w:rsidRPr="00926441">
        <w:rPr>
          <w:rFonts w:ascii="Book Antiqua" w:hAnsi="Book Antiqua" w:cs="Arial"/>
          <w:sz w:val="24"/>
          <w:szCs w:val="24"/>
        </w:rPr>
        <w:fldChar w:fldCharType="separate"/>
      </w:r>
      <w:r w:rsidR="0058503C" w:rsidRPr="00926441">
        <w:rPr>
          <w:rFonts w:ascii="Book Antiqua" w:hAnsi="Book Antiqua" w:cs="Arial"/>
          <w:noProof/>
          <w:sz w:val="24"/>
          <w:szCs w:val="24"/>
          <w:vertAlign w:val="superscript"/>
        </w:rPr>
        <w:t>[</w:t>
      </w:r>
      <w:r w:rsidR="00702D29" w:rsidRPr="00926441">
        <w:rPr>
          <w:rFonts w:ascii="Book Antiqua" w:hAnsi="Book Antiqua" w:cs="Arial"/>
          <w:noProof/>
          <w:sz w:val="24"/>
          <w:szCs w:val="24"/>
          <w:vertAlign w:val="superscript"/>
        </w:rPr>
        <w:t>2</w:t>
      </w:r>
      <w:r w:rsidR="00702D29" w:rsidRPr="00926441">
        <w:rPr>
          <w:rFonts w:ascii="Book Antiqua" w:hAnsi="Book Antiqua" w:cs="Arial" w:hint="eastAsia"/>
          <w:noProof/>
          <w:sz w:val="24"/>
          <w:szCs w:val="24"/>
          <w:vertAlign w:val="superscript"/>
          <w:lang w:eastAsia="zh-CN"/>
        </w:rPr>
        <w:t>,</w:t>
      </w:r>
      <w:r w:rsidR="00702D29" w:rsidRPr="00926441">
        <w:rPr>
          <w:rFonts w:ascii="Book Antiqua" w:hAnsi="Book Antiqua" w:cs="Arial"/>
          <w:noProof/>
          <w:sz w:val="24"/>
          <w:szCs w:val="24"/>
          <w:vertAlign w:val="superscript"/>
        </w:rPr>
        <w:t>15,178</w:t>
      </w:r>
      <w:r w:rsidR="0058503C" w:rsidRPr="00926441">
        <w:rPr>
          <w:rFonts w:ascii="Book Antiqua" w:hAnsi="Book Antiqua" w:cs="Arial"/>
          <w:noProof/>
          <w:sz w:val="24"/>
          <w:szCs w:val="24"/>
          <w:vertAlign w:val="superscript"/>
        </w:rPr>
        <w:t>]</w:t>
      </w:r>
      <w:r w:rsidR="00AC06FE" w:rsidRPr="00926441">
        <w:rPr>
          <w:rFonts w:ascii="Book Antiqua" w:hAnsi="Book Antiqua" w:cs="Arial"/>
          <w:sz w:val="24"/>
          <w:szCs w:val="24"/>
        </w:rPr>
        <w:fldChar w:fldCharType="end"/>
      </w:r>
      <w:r w:rsidR="0017419F" w:rsidRPr="00926441">
        <w:rPr>
          <w:rFonts w:ascii="Book Antiqua" w:hAnsi="Book Antiqua" w:cs="Arial"/>
          <w:sz w:val="24"/>
          <w:szCs w:val="24"/>
        </w:rPr>
        <w:t xml:space="preserve">. </w:t>
      </w:r>
      <w:r w:rsidR="00B54970" w:rsidRPr="00926441">
        <w:rPr>
          <w:rFonts w:ascii="Book Antiqua" w:hAnsi="Book Antiqua" w:cs="Arial"/>
          <w:sz w:val="24"/>
          <w:szCs w:val="24"/>
        </w:rPr>
        <w:t>Normal iron homeostasis is based on two pillars: absorption of nutritional iron by enterocytes in the duodenum and upper jejunum (1-2 mg/</w:t>
      </w:r>
      <w:r w:rsidR="00702D29" w:rsidRPr="00926441">
        <w:rPr>
          <w:rFonts w:ascii="Book Antiqua" w:hAnsi="Book Antiqua" w:cs="Arial" w:hint="eastAsia"/>
          <w:sz w:val="24"/>
          <w:szCs w:val="24"/>
          <w:lang w:eastAsia="zh-CN"/>
        </w:rPr>
        <w:t>d</w:t>
      </w:r>
      <w:r w:rsidR="00B54970" w:rsidRPr="00926441">
        <w:rPr>
          <w:rFonts w:ascii="Book Antiqua" w:hAnsi="Book Antiqua" w:cs="Arial"/>
          <w:sz w:val="24"/>
          <w:szCs w:val="24"/>
        </w:rPr>
        <w:t xml:space="preserve">), and recycling of iron </w:t>
      </w:r>
      <w:r w:rsidR="00B54970" w:rsidRPr="00926441">
        <w:rPr>
          <w:rFonts w:ascii="Book Antiqua" w:hAnsi="Book Antiqua" w:cs="Arial"/>
          <w:i/>
          <w:sz w:val="24"/>
          <w:szCs w:val="24"/>
        </w:rPr>
        <w:t>via</w:t>
      </w:r>
      <w:r w:rsidR="00B54970" w:rsidRPr="00926441">
        <w:rPr>
          <w:rFonts w:ascii="Book Antiqua" w:hAnsi="Book Antiqua" w:cs="Arial"/>
          <w:sz w:val="24"/>
          <w:szCs w:val="24"/>
        </w:rPr>
        <w:t xml:space="preserve"> phagocytosis of s</w:t>
      </w:r>
      <w:r w:rsidR="006B4DB7" w:rsidRPr="00926441">
        <w:rPr>
          <w:rFonts w:ascii="Book Antiqua" w:hAnsi="Book Antiqua" w:cs="Arial"/>
          <w:sz w:val="24"/>
          <w:szCs w:val="24"/>
        </w:rPr>
        <w:t>enescent red blood cells (20-25 </w:t>
      </w:r>
      <w:r w:rsidR="00B54970" w:rsidRPr="00926441">
        <w:rPr>
          <w:rFonts w:ascii="Book Antiqua" w:hAnsi="Book Antiqua" w:cs="Arial"/>
          <w:sz w:val="24"/>
          <w:szCs w:val="24"/>
        </w:rPr>
        <w:t>mg/</w:t>
      </w:r>
      <w:r w:rsidR="00702D29" w:rsidRPr="00926441">
        <w:rPr>
          <w:rFonts w:ascii="Book Antiqua" w:hAnsi="Book Antiqua" w:cs="Arial" w:hint="eastAsia"/>
          <w:sz w:val="24"/>
          <w:szCs w:val="24"/>
          <w:lang w:eastAsia="zh-CN"/>
        </w:rPr>
        <w:t>d</w:t>
      </w:r>
      <w:r w:rsidR="00B54970" w:rsidRPr="00926441">
        <w:rPr>
          <w:rFonts w:ascii="Book Antiqua" w:hAnsi="Book Antiqua" w:cs="Arial"/>
          <w:sz w:val="24"/>
          <w:szCs w:val="24"/>
        </w:rPr>
        <w:t>)</w:t>
      </w:r>
      <w:r w:rsidR="005475F0"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&lt;Refman&gt;&lt;Cite&gt;&lt;Author&gt;Evstatiev&lt;/Author&gt;&lt;Year&gt;2012&lt;/Year&gt;&lt;RecNum&gt;784&lt;/RecNum&gt;&lt;IDText&gt;Iron sensing and signalling&lt;/IDText&gt;&lt;MDL Ref_Type="Journal"&gt;&lt;Ref_Type&gt;Journal&lt;/Ref_Type&gt;&lt;Ref_ID&gt;784&lt;/Ref_ID&gt;&lt;Title_Primary&gt;Iron sensing and signalling&lt;/Title_Primary&gt;&lt;Authors_Primary&gt;Evstatiev,R.&lt;/Authors_Primary&gt;&lt;Authors_Primary&gt;Gasche,C.&lt;/Authors_Primary&gt;&lt;Date_Primary&gt;2012/6&lt;/Date_Primary&gt;&lt;Keywords&gt;Antimicrobial Cationic Peptides&lt;/Keywords&gt;&lt;Keywords&gt;Bone Morphogenetic Proteins&lt;/Keywords&gt;&lt;Keywords&gt;deficiency&lt;/Keywords&gt;&lt;Keywords&gt;Erythrocytes&lt;/Keywords&gt;&lt;Keywords&gt;Erythropoiesis&lt;/Keywords&gt;&lt;Keywords&gt;Gastroenterology&lt;/Keywords&gt;&lt;Keywords&gt;Health&lt;/Keywords&gt;&lt;Keywords&gt;Heme&lt;/Keywords&gt;&lt;Keywords&gt;Heme Oxygenase-1&lt;/Keywords&gt;&lt;Keywords&gt;Hemochromatosis&lt;/Keywords&gt;&lt;Keywords&gt;Hepcidins&lt;/Keywords&gt;&lt;Keywords&gt;Homeostasis&lt;/Keywords&gt;&lt;Keywords&gt;Humans&lt;/Keywords&gt;&lt;Keywords&gt;Hypoxia-Inducible Factor 1&lt;/Keywords&gt;&lt;Keywords&gt;Inflammation&lt;/Keywords&gt;&lt;Keywords&gt;Iron&lt;/Keywords&gt;&lt;Keywords&gt;metabolism&lt;/Keywords&gt;&lt;Keywords&gt;physiology&lt;/Keywords&gt;&lt;Keywords&gt;physiopathology&lt;/Keywords&gt;&lt;Keywords&gt;Respiration&lt;/Keywords&gt;&lt;Keywords&gt;Signal Transduction&lt;/Keywords&gt;&lt;Keywords&gt;Transferrin&lt;/Keywords&gt;&lt;Reprint&gt;Not in File&lt;/Reprint&gt;&lt;Start_Page&gt;933&lt;/Start_Page&gt;&lt;End_Page&gt;952&lt;/End_Page&gt;&lt;Periodical&gt;Gut&lt;/Periodical&gt;&lt;Volume&gt;61&lt;/Volume&gt;&lt;Issue&gt;6&lt;/Issue&gt;&lt;User_Def_1&gt;10.1136/gut.2010.214312&lt;/User_Def_1&gt;&lt;Misc_3&gt;gut.2010.214312 [pii];10.1136/gut.2010.214312 [doi]&lt;/Misc_3&gt;&lt;Address&gt;Department of Medicine III, Division of Gastroenterology and Hepatology, Medical University of Vienna, Vienna, Austria&lt;/Address&gt;&lt;Web_URL&gt;22016365&lt;/Web_URL&gt;&lt;ZZ_JournalStdAbbrev&gt;&lt;f name="System"&gt;Gut&lt;/f&gt;&lt;/ZZ_JournalStdAbbrev&gt;&lt;ZZ_WorkformID&gt;1&lt;/ZZ_WorkformID&gt;&lt;/MDL&gt;&lt;/Cite&gt;&lt;/Refman&gt;</w:instrText>
      </w:r>
      <w:r w:rsidR="005475F0" w:rsidRPr="00926441">
        <w:rPr>
          <w:rFonts w:ascii="Book Antiqua" w:hAnsi="Book Antiqua" w:cs="Arial"/>
          <w:sz w:val="24"/>
          <w:szCs w:val="24"/>
        </w:rPr>
        <w:fldChar w:fldCharType="separate"/>
      </w:r>
      <w:r w:rsidR="0058503C" w:rsidRPr="00926441">
        <w:rPr>
          <w:rFonts w:ascii="Book Antiqua" w:hAnsi="Book Antiqua" w:cs="Arial"/>
          <w:noProof/>
          <w:sz w:val="24"/>
          <w:szCs w:val="24"/>
          <w:vertAlign w:val="superscript"/>
        </w:rPr>
        <w:t>[178]</w:t>
      </w:r>
      <w:r w:rsidR="005475F0" w:rsidRPr="00926441">
        <w:rPr>
          <w:rFonts w:ascii="Book Antiqua" w:hAnsi="Book Antiqua" w:cs="Arial"/>
          <w:sz w:val="24"/>
          <w:szCs w:val="24"/>
        </w:rPr>
        <w:fldChar w:fldCharType="end"/>
      </w:r>
      <w:r w:rsidR="00B54970" w:rsidRPr="00926441">
        <w:rPr>
          <w:rFonts w:ascii="Book Antiqua" w:hAnsi="Book Antiqua" w:cs="Arial"/>
          <w:sz w:val="24"/>
          <w:szCs w:val="24"/>
        </w:rPr>
        <w:t xml:space="preserve">. Absorbed or recycled iron </w:t>
      </w:r>
      <w:r w:rsidR="004326AD" w:rsidRPr="00926441">
        <w:rPr>
          <w:rFonts w:ascii="Book Antiqua" w:hAnsi="Book Antiqua" w:cs="Arial"/>
          <w:sz w:val="24"/>
          <w:szCs w:val="24"/>
        </w:rPr>
        <w:t>is</w:t>
      </w:r>
      <w:r w:rsidR="00B54970" w:rsidRPr="00926441">
        <w:rPr>
          <w:rFonts w:ascii="Book Antiqua" w:hAnsi="Book Antiqua" w:cs="Arial"/>
          <w:sz w:val="24"/>
          <w:szCs w:val="24"/>
        </w:rPr>
        <w:t xml:space="preserve"> transiently stored in the monocytes/macrophage</w:t>
      </w:r>
      <w:r w:rsidR="004326AD" w:rsidRPr="00926441">
        <w:rPr>
          <w:rFonts w:ascii="Book Antiqua" w:hAnsi="Book Antiqua" w:cs="Arial"/>
          <w:sz w:val="24"/>
          <w:szCs w:val="24"/>
        </w:rPr>
        <w:t>s</w:t>
      </w:r>
      <w:r w:rsidR="00B54970" w:rsidRPr="00926441">
        <w:rPr>
          <w:rFonts w:ascii="Book Antiqua" w:hAnsi="Book Antiqua" w:cs="Arial"/>
          <w:sz w:val="24"/>
          <w:szCs w:val="24"/>
        </w:rPr>
        <w:t xml:space="preserve"> of the reticuloendothelial system</w:t>
      </w:r>
      <w:r w:rsidR="004326AD" w:rsidRPr="00926441">
        <w:rPr>
          <w:rFonts w:ascii="Book Antiqua" w:hAnsi="Book Antiqua" w:cs="Arial"/>
          <w:sz w:val="24"/>
          <w:szCs w:val="24"/>
        </w:rPr>
        <w:t>,</w:t>
      </w:r>
      <w:r w:rsidR="00B54970" w:rsidRPr="00926441">
        <w:rPr>
          <w:rFonts w:ascii="Book Antiqua" w:hAnsi="Book Antiqua" w:cs="Arial"/>
          <w:sz w:val="24"/>
          <w:szCs w:val="24"/>
        </w:rPr>
        <w:t xml:space="preserve"> from where it is released </w:t>
      </w:r>
      <w:r w:rsidR="00B54970" w:rsidRPr="00926441">
        <w:rPr>
          <w:rFonts w:ascii="Book Antiqua" w:hAnsi="Book Antiqua" w:cs="Arial"/>
          <w:i/>
          <w:sz w:val="24"/>
          <w:szCs w:val="24"/>
        </w:rPr>
        <w:t>via</w:t>
      </w:r>
      <w:r w:rsidR="00B54970" w:rsidRPr="00926441">
        <w:rPr>
          <w:rFonts w:ascii="Book Antiqua" w:hAnsi="Book Antiqua" w:cs="Arial"/>
          <w:sz w:val="24"/>
          <w:szCs w:val="24"/>
        </w:rPr>
        <w:t xml:space="preserve"> ferroportin, loaded on transferrin and transported to the bone marrow for erythropoiesis. Hepcidin is </w:t>
      </w:r>
      <w:r w:rsidR="004326AD" w:rsidRPr="00926441">
        <w:rPr>
          <w:rFonts w:ascii="Book Antiqua" w:hAnsi="Book Antiqua" w:cs="Arial"/>
          <w:sz w:val="24"/>
          <w:szCs w:val="24"/>
        </w:rPr>
        <w:t>a</w:t>
      </w:r>
      <w:r w:rsidR="00B54970" w:rsidRPr="00926441">
        <w:rPr>
          <w:rFonts w:ascii="Book Antiqua" w:hAnsi="Book Antiqua" w:cs="Arial"/>
          <w:sz w:val="24"/>
          <w:szCs w:val="24"/>
        </w:rPr>
        <w:t xml:space="preserve"> key regulator of iron homeostasis, blocking the ferroportin-mediated release of iron from enterocytes and macrophages, and impairing the utilization of nutritional or supplemental oral iron. </w:t>
      </w:r>
      <w:r w:rsidR="0017419F" w:rsidRPr="00926441">
        <w:rPr>
          <w:rFonts w:ascii="Book Antiqua" w:hAnsi="Book Antiqua" w:cs="Arial"/>
          <w:sz w:val="24"/>
          <w:szCs w:val="24"/>
        </w:rPr>
        <w:t xml:space="preserve">In patients with inflammation, iron release </w:t>
      </w:r>
      <w:r w:rsidR="007961EF" w:rsidRPr="00926441">
        <w:rPr>
          <w:rFonts w:ascii="Book Antiqua" w:hAnsi="Book Antiqua" w:cs="Arial"/>
          <w:sz w:val="24"/>
          <w:szCs w:val="24"/>
        </w:rPr>
        <w:t xml:space="preserve">from the </w:t>
      </w:r>
      <w:r w:rsidR="00631437" w:rsidRPr="00926441">
        <w:rPr>
          <w:rFonts w:ascii="Book Antiqua" w:hAnsi="Book Antiqua" w:cs="Arial"/>
          <w:sz w:val="24"/>
          <w:szCs w:val="24"/>
        </w:rPr>
        <w:t>reticuloendothelial system</w:t>
      </w:r>
      <w:r w:rsidR="007961EF" w:rsidRPr="00926441">
        <w:rPr>
          <w:rFonts w:ascii="Book Antiqua" w:hAnsi="Book Antiqua" w:cs="Arial"/>
          <w:sz w:val="24"/>
          <w:szCs w:val="24"/>
        </w:rPr>
        <w:t xml:space="preserve"> </w:t>
      </w:r>
      <w:r w:rsidR="0017419F" w:rsidRPr="00926441">
        <w:rPr>
          <w:rFonts w:ascii="Book Antiqua" w:hAnsi="Book Antiqua" w:cs="Arial"/>
          <w:sz w:val="24"/>
          <w:szCs w:val="24"/>
        </w:rPr>
        <w:t xml:space="preserve">is reduced to 44% </w:t>
      </w:r>
      <w:r w:rsidR="00100484" w:rsidRPr="00926441">
        <w:rPr>
          <w:rFonts w:ascii="Book Antiqua" w:hAnsi="Book Antiqua" w:cs="Arial"/>
          <w:sz w:val="24"/>
          <w:szCs w:val="24"/>
        </w:rPr>
        <w:t>of that measured in</w:t>
      </w:r>
      <w:r w:rsidR="0017419F" w:rsidRPr="00926441">
        <w:rPr>
          <w:rFonts w:ascii="Book Antiqua" w:hAnsi="Book Antiqua" w:cs="Arial"/>
          <w:sz w:val="24"/>
          <w:szCs w:val="24"/>
        </w:rPr>
        <w:t xml:space="preserve"> normal subjects</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&lt;Refman&gt;&lt;Cite&gt;&lt;Author&gt;Fillet&lt;/Author&gt;&lt;Year&gt;1989&lt;/Year&gt;&lt;RecNum&gt;785&lt;/RecNum&gt;&lt;IDText&gt;Model of reticuloendothelial iron metabolism in humans: abnormal behavior in idiopathic hemochromatosis and in inflammation&lt;/IDText&gt;&lt;MDL Ref_Type="Journal"&gt;&lt;Ref_Type&gt;Journal&lt;/Ref_Type&gt;&lt;Ref_ID&gt;785&lt;/Ref_ID&gt;&lt;Title_Primary&gt;Model of reticuloendothelial iron metabolism in humans: abnormal behavior in idiopathic hemochromatosis and in inflammation&lt;/Title_Primary&gt;&lt;Authors_Primary&gt;Fillet,G.&lt;/Authors_Primary&gt;&lt;Authors_Primary&gt;Beguin,Y.&lt;/Authors_Primary&gt;&lt;Authors_Primary&gt;Baldelli,L.&lt;/Authors_Primary&gt;&lt;Date_Primary&gt;1989/8/1&lt;/Date_Primary&gt;&lt;Keywords&gt;blood&lt;/Keywords&gt;&lt;Keywords&gt;deficiency&lt;/Keywords&gt;&lt;Keywords&gt;Erythrocytes,Abnormal&lt;/Keywords&gt;&lt;Keywords&gt;Erythropoiesis&lt;/Keywords&gt;&lt;Keywords&gt;Heme&lt;/Keywords&gt;&lt;Keywords&gt;Hemochromatosis&lt;/Keywords&gt;&lt;Keywords&gt;Hot Temperature&lt;/Keywords&gt;&lt;Keywords&gt;Humans&lt;/Keywords&gt;&lt;Keywords&gt;Hyperplasia&lt;/Keywords&gt;&lt;Keywords&gt;Inflammation&lt;/Keywords&gt;&lt;Keywords&gt;Iron&lt;/Keywords&gt;&lt;Keywords&gt;Iron Radioisotopes&lt;/Keywords&gt;&lt;Keywords&gt;Kinetics&lt;/Keywords&gt;&lt;Keywords&gt;Male&lt;/Keywords&gt;&lt;Keywords&gt;metabolism&lt;/Keywords&gt;&lt;Keywords&gt;Mononuclear Phagocyte System&lt;/Keywords&gt;&lt;Keywords&gt;pathology&lt;/Keywords&gt;&lt;Keywords&gt;Red-Cell Aplasia,Pure&lt;/Keywords&gt;&lt;Keywords&gt;Transferrin&lt;/Keywords&gt;&lt;Reprint&gt;Not in File&lt;/Reprint&gt;&lt;Start_Page&gt;844&lt;/Start_Page&gt;&lt;End_Page&gt;851&lt;/End_Page&gt;&lt;Periodical&gt;Blood&lt;/Periodical&gt;&lt;Volume&gt;74&lt;/Volume&gt;&lt;Issue&gt;2&lt;/Issue&gt;&lt;User_Def_1&gt;-&lt;/User_Def_1&gt;&lt;Address&gt;Department of Medicine, University of Liege, Belgium&lt;/Address&gt;&lt;Web_URL&gt;2502204&lt;/Web_URL&gt;&lt;ZZ_JournalStdAbbrev&gt;&lt;f name="System"&gt;Blood&lt;/f&gt;&lt;/ZZ_JournalStdAbbrev&gt;&lt;ZZ_WorkformID&gt;1&lt;/ZZ_WorkformID&gt;&lt;/MDL&gt;&lt;/Cite&gt;&lt;/Refman&gt;</w:instrText>
      </w:r>
      <w:r w:rsidR="00D73808" w:rsidRPr="00926441">
        <w:rPr>
          <w:rFonts w:ascii="Book Antiqua" w:hAnsi="Book Antiqua" w:cs="Arial"/>
          <w:sz w:val="24"/>
          <w:szCs w:val="24"/>
        </w:rPr>
        <w:fldChar w:fldCharType="separate"/>
      </w:r>
      <w:r w:rsidR="0058503C" w:rsidRPr="00926441">
        <w:rPr>
          <w:rFonts w:ascii="Book Antiqua" w:hAnsi="Book Antiqua" w:cs="Arial"/>
          <w:noProof/>
          <w:sz w:val="24"/>
          <w:szCs w:val="24"/>
          <w:vertAlign w:val="superscript"/>
        </w:rPr>
        <w:t>[179]</w:t>
      </w:r>
      <w:r w:rsidR="00D73808" w:rsidRPr="00926441">
        <w:rPr>
          <w:rFonts w:ascii="Book Antiqua" w:hAnsi="Book Antiqua" w:cs="Arial"/>
          <w:sz w:val="24"/>
          <w:szCs w:val="24"/>
        </w:rPr>
        <w:fldChar w:fldCharType="end"/>
      </w:r>
      <w:r w:rsidR="0017419F" w:rsidRPr="00926441">
        <w:rPr>
          <w:rFonts w:ascii="Book Antiqua" w:hAnsi="Book Antiqua" w:cs="Arial"/>
          <w:sz w:val="24"/>
          <w:szCs w:val="24"/>
        </w:rPr>
        <w:t xml:space="preserve">. </w:t>
      </w:r>
    </w:p>
    <w:p w14:paraId="0CE77A67" w14:textId="3E3A9087" w:rsidR="00444D2A" w:rsidRPr="00926441" w:rsidRDefault="001D43E9" w:rsidP="00EE0BD6">
      <w:pPr>
        <w:spacing w:after="0" w:line="360" w:lineRule="auto"/>
        <w:jc w:val="both"/>
        <w:rPr>
          <w:rFonts w:ascii="Book Antiqua" w:hAnsi="Book Antiqua" w:cs="Arial"/>
          <w:sz w:val="24"/>
          <w:szCs w:val="24"/>
        </w:rPr>
      </w:pPr>
      <w:r w:rsidRPr="00926441">
        <w:rPr>
          <w:rFonts w:ascii="Book Antiqua" w:hAnsi="Book Antiqua" w:cs="Arial"/>
          <w:sz w:val="24"/>
          <w:szCs w:val="24"/>
        </w:rPr>
        <w:t>Diagnosis of a</w:t>
      </w:r>
      <w:r w:rsidR="00DE75D0" w:rsidRPr="00926441">
        <w:rPr>
          <w:rFonts w:ascii="Book Antiqua" w:hAnsi="Book Antiqua" w:cs="Arial"/>
          <w:sz w:val="24"/>
          <w:szCs w:val="24"/>
        </w:rPr>
        <w:t>n</w:t>
      </w:r>
      <w:r w:rsidR="00367F48" w:rsidRPr="00926441">
        <w:rPr>
          <w:rFonts w:ascii="Book Antiqua" w:hAnsi="Book Antiqua" w:cs="Arial"/>
          <w:sz w:val="24"/>
          <w:szCs w:val="24"/>
        </w:rPr>
        <w:t>em</w:t>
      </w:r>
      <w:r w:rsidR="00DE75D0" w:rsidRPr="00926441">
        <w:rPr>
          <w:rFonts w:ascii="Book Antiqua" w:hAnsi="Book Antiqua" w:cs="Arial"/>
          <w:sz w:val="24"/>
          <w:szCs w:val="24"/>
        </w:rPr>
        <w:t xml:space="preserve">ia and </w:t>
      </w:r>
      <w:r w:rsidR="00492301" w:rsidRPr="00926441">
        <w:rPr>
          <w:rFonts w:ascii="Book Antiqua" w:hAnsi="Book Antiqua" w:cs="Arial"/>
          <w:sz w:val="24"/>
          <w:szCs w:val="24"/>
        </w:rPr>
        <w:t>ID</w:t>
      </w:r>
      <w:r w:rsidR="00DE75D0" w:rsidRPr="00926441">
        <w:rPr>
          <w:rFonts w:ascii="Book Antiqua" w:hAnsi="Book Antiqua" w:cs="Arial"/>
          <w:sz w:val="24"/>
          <w:szCs w:val="24"/>
        </w:rPr>
        <w:t xml:space="preserve"> </w:t>
      </w:r>
      <w:r w:rsidRPr="00926441">
        <w:rPr>
          <w:rFonts w:ascii="Book Antiqua" w:hAnsi="Book Antiqua" w:cs="Arial"/>
          <w:sz w:val="24"/>
          <w:szCs w:val="24"/>
        </w:rPr>
        <w:t>involves</w:t>
      </w:r>
      <w:r w:rsidR="00DE75D0" w:rsidRPr="00926441">
        <w:rPr>
          <w:rFonts w:ascii="Book Antiqua" w:hAnsi="Book Antiqua" w:cs="Arial"/>
          <w:sz w:val="24"/>
          <w:szCs w:val="24"/>
        </w:rPr>
        <w:t xml:space="preserve"> </w:t>
      </w:r>
      <w:r w:rsidR="00A35819" w:rsidRPr="00926441">
        <w:rPr>
          <w:rFonts w:ascii="Book Antiqua" w:hAnsi="Book Antiqua" w:cs="Arial"/>
          <w:sz w:val="24"/>
          <w:szCs w:val="24"/>
        </w:rPr>
        <w:t xml:space="preserve">standard </w:t>
      </w:r>
      <w:r w:rsidR="00DE75D0" w:rsidRPr="00926441">
        <w:rPr>
          <w:rFonts w:ascii="Book Antiqua" w:hAnsi="Book Antiqua" w:cs="Arial"/>
          <w:sz w:val="24"/>
          <w:szCs w:val="24"/>
        </w:rPr>
        <w:t>laboratory tests</w:t>
      </w:r>
      <w:r w:rsidR="00A35819" w:rsidRPr="00926441">
        <w:rPr>
          <w:rFonts w:ascii="Book Antiqua" w:hAnsi="Book Antiqua" w:cs="Arial"/>
          <w:sz w:val="24"/>
          <w:szCs w:val="24"/>
        </w:rPr>
        <w:t xml:space="preserve"> (Hb, serum ferritin, TSAT) and blood counts</w:t>
      </w:r>
      <w:r w:rsidR="00DE75D0" w:rsidRPr="00926441">
        <w:rPr>
          <w:rFonts w:ascii="Book Antiqua" w:hAnsi="Book Antiqua" w:cs="Arial"/>
          <w:sz w:val="24"/>
          <w:szCs w:val="24"/>
        </w:rPr>
        <w:t xml:space="preserve">, with low serum Hb </w:t>
      </w:r>
      <w:r w:rsidR="003E6955" w:rsidRPr="00926441">
        <w:rPr>
          <w:rFonts w:ascii="Book Antiqua" w:hAnsi="Book Antiqua" w:cs="Arial"/>
          <w:sz w:val="24"/>
          <w:szCs w:val="24"/>
        </w:rPr>
        <w:t xml:space="preserve">or abnormal red blood cell indices </w:t>
      </w:r>
      <w:r w:rsidR="00DE75D0" w:rsidRPr="00926441">
        <w:rPr>
          <w:rFonts w:ascii="Book Antiqua" w:hAnsi="Book Antiqua" w:cs="Arial"/>
          <w:sz w:val="24"/>
          <w:szCs w:val="24"/>
        </w:rPr>
        <w:t xml:space="preserve">usually </w:t>
      </w:r>
      <w:r w:rsidR="00CD2602" w:rsidRPr="00926441">
        <w:rPr>
          <w:rFonts w:ascii="Book Antiqua" w:hAnsi="Book Antiqua" w:cs="Arial"/>
          <w:sz w:val="24"/>
          <w:szCs w:val="24"/>
        </w:rPr>
        <w:t>being</w:t>
      </w:r>
      <w:r w:rsidR="00A35819" w:rsidRPr="00926441">
        <w:rPr>
          <w:rFonts w:ascii="Book Antiqua" w:hAnsi="Book Antiqua" w:cs="Arial"/>
          <w:sz w:val="24"/>
          <w:szCs w:val="24"/>
        </w:rPr>
        <w:t xml:space="preserve"> </w:t>
      </w:r>
      <w:r w:rsidR="00DE75D0" w:rsidRPr="00926441">
        <w:rPr>
          <w:rFonts w:ascii="Book Antiqua" w:hAnsi="Book Antiqua" w:cs="Arial"/>
          <w:sz w:val="24"/>
          <w:szCs w:val="24"/>
        </w:rPr>
        <w:t xml:space="preserve">the initial finding </w:t>
      </w:r>
      <w:r w:rsidR="00CD2602" w:rsidRPr="00926441">
        <w:rPr>
          <w:rFonts w:ascii="Book Antiqua" w:hAnsi="Book Antiqua" w:cs="Arial"/>
          <w:sz w:val="24"/>
          <w:szCs w:val="24"/>
        </w:rPr>
        <w:t>i</w:t>
      </w:r>
      <w:r w:rsidR="00DE75D0" w:rsidRPr="00926441">
        <w:rPr>
          <w:rFonts w:ascii="Book Antiqua" w:hAnsi="Book Antiqua" w:cs="Arial"/>
          <w:sz w:val="24"/>
          <w:szCs w:val="24"/>
        </w:rPr>
        <w:t>n a routine complete blood count</w:t>
      </w:r>
      <w:r w:rsidR="00D73808" w:rsidRPr="00926441">
        <w:rPr>
          <w:rFonts w:ascii="Book Antiqua" w:hAnsi="Book Antiqua" w:cs="Arial"/>
          <w:sz w:val="24"/>
          <w:szCs w:val="24"/>
        </w:rPr>
        <w:fldChar w:fldCharType="begin">
          <w:fldData xml:space="preserve">PFJlZm1hbj48Q2l0ZT48QXV0aG9yPldpc2g8L0F1dGhvcj48WWVhcj4yMDA2PC9ZZWFyPjxSZWNO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PFJlZm1hbj48Q2l0ZT48QXV0aG9yPldpc2g8L0F1dGhvcj48WWVhcj4yMDA2PC9ZZWFyPjxSZWNO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58503C" w:rsidRPr="00926441">
        <w:rPr>
          <w:rFonts w:ascii="Book Antiqua" w:hAnsi="Book Antiqua" w:cs="Arial"/>
          <w:noProof/>
          <w:sz w:val="24"/>
          <w:szCs w:val="24"/>
          <w:vertAlign w:val="superscript"/>
        </w:rPr>
        <w:t>[</w:t>
      </w:r>
      <w:r w:rsidR="00702D29" w:rsidRPr="00926441">
        <w:rPr>
          <w:rFonts w:ascii="Book Antiqua" w:hAnsi="Book Antiqua" w:cs="Arial"/>
          <w:noProof/>
          <w:sz w:val="24"/>
          <w:szCs w:val="24"/>
          <w:vertAlign w:val="superscript"/>
        </w:rPr>
        <w:t>5</w:t>
      </w:r>
      <w:r w:rsidR="00702D29" w:rsidRPr="00926441">
        <w:rPr>
          <w:rFonts w:ascii="Book Antiqua" w:hAnsi="Book Antiqua" w:cs="Arial" w:hint="eastAsia"/>
          <w:noProof/>
          <w:sz w:val="24"/>
          <w:szCs w:val="24"/>
          <w:vertAlign w:val="superscript"/>
          <w:lang w:eastAsia="zh-CN"/>
        </w:rPr>
        <w:t>,</w:t>
      </w:r>
      <w:r w:rsidR="00702D29" w:rsidRPr="00926441">
        <w:rPr>
          <w:rFonts w:ascii="Book Antiqua" w:hAnsi="Book Antiqua" w:cs="Arial"/>
          <w:noProof/>
          <w:sz w:val="24"/>
          <w:szCs w:val="24"/>
          <w:vertAlign w:val="superscript"/>
        </w:rPr>
        <w:t>180</w:t>
      </w:r>
      <w:r w:rsidR="0058503C" w:rsidRPr="00926441">
        <w:rPr>
          <w:rFonts w:ascii="Book Antiqua" w:hAnsi="Book Antiqua" w:cs="Arial"/>
          <w:noProof/>
          <w:sz w:val="24"/>
          <w:szCs w:val="24"/>
          <w:vertAlign w:val="superscript"/>
        </w:rPr>
        <w:t>]</w:t>
      </w:r>
      <w:r w:rsidR="00D73808" w:rsidRPr="00926441">
        <w:rPr>
          <w:rFonts w:ascii="Book Antiqua" w:hAnsi="Book Antiqua" w:cs="Arial"/>
          <w:sz w:val="24"/>
          <w:szCs w:val="24"/>
        </w:rPr>
        <w:fldChar w:fldCharType="end"/>
      </w:r>
      <w:r w:rsidR="00DE75D0" w:rsidRPr="00926441">
        <w:rPr>
          <w:rFonts w:ascii="Book Antiqua" w:hAnsi="Book Antiqua" w:cs="Arial"/>
          <w:sz w:val="24"/>
          <w:szCs w:val="24"/>
        </w:rPr>
        <w:t>.</w:t>
      </w:r>
      <w:r w:rsidR="00A10174" w:rsidRPr="00926441">
        <w:rPr>
          <w:rFonts w:ascii="Book Antiqua" w:hAnsi="Book Antiqua" w:cs="Arial"/>
          <w:sz w:val="24"/>
          <w:szCs w:val="24"/>
        </w:rPr>
        <w:t xml:space="preserve"> </w:t>
      </w:r>
      <w:r w:rsidR="00631437" w:rsidRPr="00926441">
        <w:rPr>
          <w:rFonts w:ascii="Book Antiqua" w:hAnsi="Book Antiqua" w:cs="Arial"/>
          <w:sz w:val="24"/>
          <w:szCs w:val="24"/>
        </w:rPr>
        <w:t>In some regions, an</w:t>
      </w:r>
      <w:r w:rsidR="00367F48" w:rsidRPr="00926441">
        <w:rPr>
          <w:rFonts w:ascii="Book Antiqua" w:hAnsi="Book Antiqua" w:cs="Arial"/>
          <w:sz w:val="24"/>
          <w:szCs w:val="24"/>
        </w:rPr>
        <w:t>em</w:t>
      </w:r>
      <w:r w:rsidR="00631437" w:rsidRPr="00926441">
        <w:rPr>
          <w:rFonts w:ascii="Book Antiqua" w:hAnsi="Book Antiqua" w:cs="Arial"/>
          <w:sz w:val="24"/>
          <w:szCs w:val="24"/>
        </w:rPr>
        <w:t>ic patients should be tested for h</w:t>
      </w:r>
      <w:r w:rsidR="00367F48" w:rsidRPr="00926441">
        <w:rPr>
          <w:rFonts w:ascii="Book Antiqua" w:hAnsi="Book Antiqua" w:cs="Arial"/>
          <w:sz w:val="24"/>
          <w:szCs w:val="24"/>
        </w:rPr>
        <w:t>em</w:t>
      </w:r>
      <w:r w:rsidR="00631437" w:rsidRPr="00926441">
        <w:rPr>
          <w:rFonts w:ascii="Book Antiqua" w:hAnsi="Book Antiqua" w:cs="Arial"/>
          <w:sz w:val="24"/>
          <w:szCs w:val="24"/>
        </w:rPr>
        <w:t>oglobinopathies to exclude genetic reasons for an</w:t>
      </w:r>
      <w:r w:rsidR="00367F48" w:rsidRPr="00926441">
        <w:rPr>
          <w:rFonts w:ascii="Book Antiqua" w:hAnsi="Book Antiqua" w:cs="Arial"/>
          <w:sz w:val="24"/>
          <w:szCs w:val="24"/>
        </w:rPr>
        <w:t>em</w:t>
      </w:r>
      <w:r w:rsidR="00631437" w:rsidRPr="00926441">
        <w:rPr>
          <w:rFonts w:ascii="Book Antiqua" w:hAnsi="Book Antiqua" w:cs="Arial"/>
          <w:sz w:val="24"/>
          <w:szCs w:val="24"/>
        </w:rPr>
        <w:t xml:space="preserve">ia. </w:t>
      </w:r>
      <w:r w:rsidR="00A10174" w:rsidRPr="00926441">
        <w:rPr>
          <w:rFonts w:ascii="Book Antiqua" w:hAnsi="Book Antiqua" w:cs="Arial"/>
          <w:sz w:val="24"/>
          <w:szCs w:val="24"/>
        </w:rPr>
        <w:t>S</w:t>
      </w:r>
      <w:r w:rsidR="00DE75D0" w:rsidRPr="00926441">
        <w:rPr>
          <w:rFonts w:ascii="Book Antiqua" w:hAnsi="Book Antiqua" w:cs="Arial"/>
          <w:sz w:val="24"/>
          <w:szCs w:val="24"/>
        </w:rPr>
        <w:t>ince little consensus exists among guidelines on different GI conditions as to the level of an</w:t>
      </w:r>
      <w:r w:rsidR="00367F48" w:rsidRPr="00926441">
        <w:rPr>
          <w:rFonts w:ascii="Book Antiqua" w:hAnsi="Book Antiqua" w:cs="Arial"/>
          <w:sz w:val="24"/>
          <w:szCs w:val="24"/>
        </w:rPr>
        <w:t>em</w:t>
      </w:r>
      <w:r w:rsidR="00DE75D0" w:rsidRPr="00926441">
        <w:rPr>
          <w:rFonts w:ascii="Book Antiqua" w:hAnsi="Book Antiqua" w:cs="Arial"/>
          <w:sz w:val="24"/>
          <w:szCs w:val="24"/>
        </w:rPr>
        <w:t xml:space="preserve">ia that requires follow-up, it has been recommended that any </w:t>
      </w:r>
      <w:r w:rsidR="00CD2602" w:rsidRPr="00926441">
        <w:rPr>
          <w:rFonts w:ascii="Book Antiqua" w:hAnsi="Book Antiqua" w:cs="Arial"/>
          <w:sz w:val="24"/>
          <w:szCs w:val="24"/>
        </w:rPr>
        <w:t>degree</w:t>
      </w:r>
      <w:r w:rsidR="00DE75D0" w:rsidRPr="00926441">
        <w:rPr>
          <w:rFonts w:ascii="Book Antiqua" w:hAnsi="Book Antiqua" w:cs="Arial"/>
          <w:sz w:val="24"/>
          <w:szCs w:val="24"/>
        </w:rPr>
        <w:t xml:space="preserve"> of an</w:t>
      </w:r>
      <w:r w:rsidR="00367F48" w:rsidRPr="00926441">
        <w:rPr>
          <w:rFonts w:ascii="Book Antiqua" w:hAnsi="Book Antiqua" w:cs="Arial"/>
          <w:sz w:val="24"/>
          <w:szCs w:val="24"/>
        </w:rPr>
        <w:t>em</w:t>
      </w:r>
      <w:r w:rsidR="00DE75D0" w:rsidRPr="00926441">
        <w:rPr>
          <w:rFonts w:ascii="Book Antiqua" w:hAnsi="Book Antiqua" w:cs="Arial"/>
          <w:sz w:val="24"/>
          <w:szCs w:val="24"/>
        </w:rPr>
        <w:t>ia should be further investigated</w:t>
      </w:r>
      <w:r w:rsidR="00D76F7A" w:rsidRPr="00926441">
        <w:rPr>
          <w:rFonts w:ascii="Book Antiqua" w:hAnsi="Book Antiqua" w:cs="Arial"/>
          <w:sz w:val="24"/>
          <w:szCs w:val="24"/>
        </w:rPr>
        <w:t xml:space="preserve"> for</w:t>
      </w:r>
      <w:r w:rsidR="00DE75D0" w:rsidRPr="00926441">
        <w:rPr>
          <w:rFonts w:ascii="Book Antiqua" w:hAnsi="Book Antiqua" w:cs="Arial"/>
          <w:sz w:val="24"/>
          <w:szCs w:val="24"/>
        </w:rPr>
        <w:t xml:space="preserve"> the presence of </w:t>
      </w:r>
      <w:r w:rsidR="00492301" w:rsidRPr="00926441">
        <w:rPr>
          <w:rFonts w:ascii="Book Antiqua" w:hAnsi="Book Antiqua" w:cs="Arial"/>
          <w:sz w:val="24"/>
          <w:szCs w:val="24"/>
        </w:rPr>
        <w:t>ID</w:t>
      </w:r>
      <w:r w:rsidR="002F3ED2" w:rsidRPr="00926441">
        <w:rPr>
          <w:rFonts w:ascii="Book Antiqua" w:hAnsi="Book Antiqua" w:cs="Arial"/>
          <w:sz w:val="24"/>
          <w:szCs w:val="24"/>
        </w:rPr>
        <w:t xml:space="preserve"> (Figure </w:t>
      </w:r>
      <w:r w:rsidR="00A93D2B" w:rsidRPr="00926441">
        <w:rPr>
          <w:rFonts w:ascii="Book Antiqua" w:hAnsi="Book Antiqua" w:cs="Arial"/>
          <w:sz w:val="24"/>
          <w:szCs w:val="24"/>
        </w:rPr>
        <w:t>3</w:t>
      </w:r>
      <w:r w:rsidR="002F3ED2" w:rsidRPr="00926441">
        <w:rPr>
          <w:rFonts w:ascii="Book Antiqua" w:hAnsi="Book Antiqua" w:cs="Arial"/>
          <w:sz w:val="24"/>
          <w:szCs w:val="24"/>
        </w:rPr>
        <w:t>)</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&lt;Refman&gt;&lt;Cite&gt;&lt;Author&gt;Goddard&lt;/Author&gt;&lt;Year&gt;2011&lt;/Year&gt;&lt;RecNum&gt;692&lt;/RecNum&gt;&lt;IDText&gt;Guidelines for the management of iron deficiency anaemia&lt;/IDText&gt;&lt;MDL Ref_Type="Journal"&gt;&lt;Ref_Type&gt;Journal&lt;/Ref_Type&gt;&lt;Ref_ID&gt;692&lt;/Ref_ID&gt;&lt;Title_Primary&gt;Guidelines for the management of iron deficiency anaemia&lt;/Title_Primary&gt;&lt;Authors_Primary&gt;Goddard,A.F.&lt;/Authors_Primary&gt;&lt;Authors_Primary&gt;James,M.W.&lt;/Authors_Primary&gt;&lt;Authors_Primary&gt;McIntyre,A.S.&lt;/Authors_Primary&gt;&lt;Authors_Primary&gt;Scott,B.B.&lt;/Authors_Primary&gt;&lt;Date_Primary&gt;2011/10&lt;/Date_Primary&gt;&lt;Keywords&gt;Adult&lt;/Keywords&gt;&lt;Keywords&gt;Aged&lt;/Keywords&gt;&lt;Keywords&gt;Anemia,Iron-Deficiency&lt;/Keywords&gt;&lt;Keywords&gt;blood&lt;/Keywords&gt;&lt;Keywords&gt;Blood Transfusion&lt;/Keywords&gt;&lt;Keywords&gt;Cancer&lt;/Keywords&gt;&lt;Keywords&gt;Carcinoma&lt;/Keywords&gt;&lt;Keywords&gt;Chronic Disease&lt;/Keywords&gt;&lt;Keywords&gt;Colonoscopy&lt;/Keywords&gt;&lt;Keywords&gt;complications&lt;/Keywords&gt;&lt;Keywords&gt;deficiency&lt;/Keywords&gt;&lt;Keywords&gt;diagnosis&lt;/Keywords&gt;&lt;Keywords&gt;Disease&lt;/Keywords&gt;&lt;Keywords&gt;drug therapy&lt;/Keywords&gt;&lt;Keywords&gt;Endoscopy,Gastrointestinal&lt;/Keywords&gt;&lt;Keywords&gt;etiology&lt;/Keywords&gt;&lt;Keywords&gt;Family&lt;/Keywords&gt;&lt;Keywords&gt;Female&lt;/Keywords&gt;&lt;Keywords&gt;Ferritins&lt;/Keywords&gt;&lt;Keywords&gt;Gastrointestinal Diseases&lt;/Keywords&gt;&lt;Keywords&gt;Helicobacter pylori&lt;/Keywords&gt;&lt;Keywords&gt;Humans&lt;/Keywords&gt;&lt;Keywords&gt;Iron&lt;/Keywords&gt;&lt;Keywords&gt;Iron Compounds&lt;/Keywords&gt;&lt;Keywords&gt;Male&lt;/Keywords&gt;&lt;Keywords&gt;methods&lt;/Keywords&gt;&lt;Keywords&gt;Occult Blood&lt;/Keywords&gt;&lt;Keywords&gt;pathology&lt;/Keywords&gt;&lt;Keywords&gt;Risk&lt;/Keywords&gt;&lt;Keywords&gt;therapeutic use&lt;/Keywords&gt;&lt;Keywords&gt;therapy&lt;/Keywords&gt;&lt;Keywords&gt;urine&lt;/Keywords&gt;&lt;Keywords&gt;Women&lt;/Keywords&gt;&lt;Reprint&gt;Not in File&lt;/Reprint&gt;&lt;Start_Page&gt;1309&lt;/Start_Page&gt;&lt;End_Page&gt;1316&lt;/End_Page&gt;&lt;Periodical&gt;Gut&lt;/Periodical&gt;&lt;Volume&gt;60&lt;/Volume&gt;&lt;Issue&gt;10&lt;/Issue&gt;&lt;User_Def_1&gt;10.1136/gut.2010.228874&lt;/User_Def_1&gt;&lt;Misc_3&gt;gut.2010.228874 [pii];10.1136/gut.2010.228874 [doi]&lt;/Misc_3&gt;&lt;Address&gt;Digestive Diseases Centre, Royal Derby Hospital, Derby, UK&lt;/Address&gt;&lt;Web_URL&gt;21561874&lt;/Web_URL&gt;&lt;ZZ_JournalStdAbbrev&gt;&lt;f name="System"&gt;Gut&lt;/f&gt;&lt;/ZZ_JournalStdAbbrev&gt;&lt;ZZ_WorkformID&gt;1&lt;/ZZ_WorkformID&gt;&lt;/MDL&gt;&lt;/Cite&gt;&lt;/Refman&gt;</w:instrText>
      </w:r>
      <w:r w:rsidR="00D73808"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[1]</w:t>
      </w:r>
      <w:r w:rsidR="00D73808" w:rsidRPr="00926441">
        <w:rPr>
          <w:rFonts w:ascii="Book Antiqua" w:hAnsi="Book Antiqua" w:cs="Arial"/>
          <w:sz w:val="24"/>
          <w:szCs w:val="24"/>
        </w:rPr>
        <w:fldChar w:fldCharType="end"/>
      </w:r>
      <w:r w:rsidR="00DE75D0" w:rsidRPr="00926441">
        <w:rPr>
          <w:rFonts w:ascii="Book Antiqua" w:hAnsi="Book Antiqua" w:cs="Arial"/>
          <w:sz w:val="24"/>
          <w:szCs w:val="24"/>
        </w:rPr>
        <w:t xml:space="preserve">. </w:t>
      </w:r>
    </w:p>
    <w:p w14:paraId="274F69F5" w14:textId="4DA48D43" w:rsidR="00444D2A" w:rsidRPr="00926441" w:rsidRDefault="00444D2A"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In clinical practice, iron status is mainly assessed on the basis of serum ferritin levels</w:t>
      </w:r>
      <w:r w:rsidR="00D73808" w:rsidRPr="00926441">
        <w:rPr>
          <w:rFonts w:ascii="Book Antiqua" w:hAnsi="Book Antiqua" w:cs="Arial"/>
          <w:sz w:val="24"/>
          <w:szCs w:val="24"/>
        </w:rPr>
        <w:fldChar w:fldCharType="begin">
          <w:fldData xml:space="preserve">PFJlZm1hbj48Q2l0ZT48QXV0aG9yPlN0ZWluPC9BdXRob3I+PFllYXI+MjAxMzwvWWVhcj48UmVj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=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PFJlZm1hbj48Q2l0ZT48QXV0aG9yPlN0ZWluPC9BdXRob3I+PFllYXI+MjAxMzwvWWVhcj48UmVj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=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58503C" w:rsidRPr="00926441">
        <w:rPr>
          <w:rFonts w:ascii="Book Antiqua" w:hAnsi="Book Antiqua" w:cs="Arial"/>
          <w:noProof/>
          <w:sz w:val="24"/>
          <w:szCs w:val="24"/>
          <w:vertAlign w:val="superscript"/>
        </w:rPr>
        <w:t>[181]</w:t>
      </w:r>
      <w:r w:rsidR="00D73808" w:rsidRPr="00926441">
        <w:rPr>
          <w:rFonts w:ascii="Book Antiqua" w:hAnsi="Book Antiqua" w:cs="Arial"/>
          <w:sz w:val="24"/>
          <w:szCs w:val="24"/>
        </w:rPr>
        <w:fldChar w:fldCharType="end"/>
      </w:r>
      <w:r w:rsidRPr="00926441">
        <w:rPr>
          <w:rFonts w:ascii="Book Antiqua" w:hAnsi="Book Antiqua" w:cs="Arial"/>
          <w:sz w:val="24"/>
          <w:szCs w:val="24"/>
        </w:rPr>
        <w:t>. However, serum ferritin is subject to gender differences</w:t>
      </w:r>
      <w:r w:rsidR="0055073C" w:rsidRPr="00926441">
        <w:rPr>
          <w:rFonts w:ascii="Book Antiqua" w:hAnsi="Book Antiqua" w:cs="Arial"/>
          <w:sz w:val="24"/>
          <w:szCs w:val="24"/>
        </w:rPr>
        <w:t xml:space="preserve"> and falsely elevated levels in populations with inflammatory reactions since </w:t>
      </w:r>
      <w:r w:rsidRPr="00926441">
        <w:rPr>
          <w:rFonts w:ascii="Book Antiqua" w:hAnsi="Book Antiqua" w:cs="Arial"/>
          <w:sz w:val="24"/>
          <w:szCs w:val="24"/>
        </w:rPr>
        <w:t>it is also an acute-</w:t>
      </w:r>
      <w:r w:rsidRPr="00926441">
        <w:rPr>
          <w:rFonts w:ascii="Book Antiqua" w:hAnsi="Book Antiqua" w:cs="Arial"/>
          <w:sz w:val="24"/>
          <w:szCs w:val="24"/>
        </w:rPr>
        <w:lastRenderedPageBreak/>
        <w:t>phase reactant</w:t>
      </w:r>
      <w:r w:rsidR="00D73808" w:rsidRPr="00926441">
        <w:rPr>
          <w:rFonts w:ascii="Book Antiqua" w:hAnsi="Book Antiqua" w:cs="Arial"/>
          <w:sz w:val="24"/>
          <w:szCs w:val="24"/>
        </w:rPr>
        <w:fldChar w:fldCharType="begin">
          <w:fldData xml:space="preserve">PFJlZm1hbj48Q2l0ZT48QXV0aG9yPldpc2g8L0F1dGhvcj48WWVhcj4yMDA2PC9ZZWFyPjxSZWNO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PFJlZm1hbj48Q2l0ZT48QXV0aG9yPldpc2g8L0F1dGhvcj48WWVhcj4yMDA2PC9ZZWFyPjxSZWNO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58503C" w:rsidRPr="00926441">
        <w:rPr>
          <w:rFonts w:ascii="Book Antiqua" w:hAnsi="Book Antiqua" w:cs="Arial"/>
          <w:noProof/>
          <w:sz w:val="24"/>
          <w:szCs w:val="24"/>
          <w:vertAlign w:val="superscript"/>
        </w:rPr>
        <w:t>[180]</w:t>
      </w:r>
      <w:r w:rsidR="00D73808" w:rsidRPr="00926441">
        <w:rPr>
          <w:rFonts w:ascii="Book Antiqua" w:hAnsi="Book Antiqua" w:cs="Arial"/>
          <w:sz w:val="24"/>
          <w:szCs w:val="24"/>
        </w:rPr>
        <w:fldChar w:fldCharType="end"/>
      </w:r>
      <w:r w:rsidR="00925B6C" w:rsidRPr="00926441">
        <w:rPr>
          <w:rFonts w:ascii="Book Antiqua" w:hAnsi="Book Antiqua" w:cs="Arial"/>
          <w:sz w:val="24"/>
          <w:szCs w:val="24"/>
        </w:rPr>
        <w:t>.</w:t>
      </w:r>
      <w:r w:rsidRPr="00926441">
        <w:rPr>
          <w:rFonts w:ascii="Book Antiqua" w:hAnsi="Book Antiqua" w:cs="Arial"/>
          <w:sz w:val="24"/>
          <w:szCs w:val="24"/>
        </w:rPr>
        <w:t xml:space="preserve"> </w:t>
      </w:r>
      <w:r w:rsidR="00925B6C" w:rsidRPr="00926441">
        <w:rPr>
          <w:rFonts w:ascii="Book Antiqua" w:hAnsi="Book Antiqua" w:cs="Arial"/>
          <w:sz w:val="24"/>
          <w:szCs w:val="24"/>
        </w:rPr>
        <w:t xml:space="preserve">Therefore, the diagnostic workup </w:t>
      </w:r>
      <w:r w:rsidR="0055073C" w:rsidRPr="00926441">
        <w:rPr>
          <w:rFonts w:ascii="Book Antiqua" w:hAnsi="Book Antiqua" w:cs="Arial"/>
          <w:sz w:val="24"/>
          <w:szCs w:val="24"/>
        </w:rPr>
        <w:t>of an</w:t>
      </w:r>
      <w:r w:rsidR="00367F48" w:rsidRPr="00926441">
        <w:rPr>
          <w:rFonts w:ascii="Book Antiqua" w:hAnsi="Book Antiqua" w:cs="Arial"/>
          <w:sz w:val="24"/>
          <w:szCs w:val="24"/>
        </w:rPr>
        <w:t>em</w:t>
      </w:r>
      <w:r w:rsidR="0055073C" w:rsidRPr="00926441">
        <w:rPr>
          <w:rFonts w:ascii="Book Antiqua" w:hAnsi="Book Antiqua" w:cs="Arial"/>
          <w:sz w:val="24"/>
          <w:szCs w:val="24"/>
        </w:rPr>
        <w:t>ic patients (i.e. men with Hb &lt;</w:t>
      </w:r>
      <w:r w:rsidR="00702D29" w:rsidRPr="00926441">
        <w:rPr>
          <w:rFonts w:ascii="Book Antiqua" w:hAnsi="Book Antiqua" w:cs="Arial" w:hint="eastAsia"/>
          <w:sz w:val="24"/>
          <w:szCs w:val="24"/>
          <w:lang w:eastAsia="zh-CN"/>
        </w:rPr>
        <w:t xml:space="preserve"> </w:t>
      </w:r>
      <w:r w:rsidR="0055073C" w:rsidRPr="00926441">
        <w:rPr>
          <w:rFonts w:ascii="Book Antiqua" w:hAnsi="Book Antiqua" w:cs="Arial"/>
          <w:sz w:val="24"/>
          <w:szCs w:val="24"/>
        </w:rPr>
        <w:t>13 g/dL or non-pregnant women with Hb &lt;</w:t>
      </w:r>
      <w:r w:rsidR="00702D29" w:rsidRPr="00926441">
        <w:rPr>
          <w:rFonts w:ascii="Book Antiqua" w:hAnsi="Book Antiqua" w:cs="Arial" w:hint="eastAsia"/>
          <w:sz w:val="24"/>
          <w:szCs w:val="24"/>
          <w:lang w:eastAsia="zh-CN"/>
        </w:rPr>
        <w:t xml:space="preserve"> </w:t>
      </w:r>
      <w:r w:rsidR="0055073C" w:rsidRPr="00926441">
        <w:rPr>
          <w:rFonts w:ascii="Book Antiqua" w:hAnsi="Book Antiqua" w:cs="Arial"/>
          <w:sz w:val="24"/>
          <w:szCs w:val="24"/>
        </w:rPr>
        <w:t xml:space="preserve">12 g/dL) </w:t>
      </w:r>
      <w:r w:rsidR="00F2754C" w:rsidRPr="00926441">
        <w:rPr>
          <w:rFonts w:ascii="Book Antiqua" w:hAnsi="Book Antiqua" w:cs="Arial"/>
          <w:sz w:val="24"/>
          <w:szCs w:val="24"/>
        </w:rPr>
        <w:t xml:space="preserve">should </w:t>
      </w:r>
      <w:r w:rsidR="00925B6C" w:rsidRPr="00926441">
        <w:rPr>
          <w:rFonts w:ascii="Book Antiqua" w:hAnsi="Book Antiqua" w:cs="Arial"/>
          <w:sz w:val="24"/>
          <w:szCs w:val="24"/>
        </w:rPr>
        <w:t xml:space="preserve">include CRP, to </w:t>
      </w:r>
      <w:r w:rsidR="0055073C" w:rsidRPr="00926441">
        <w:rPr>
          <w:rFonts w:ascii="Book Antiqua" w:hAnsi="Book Antiqua" w:cs="Arial"/>
          <w:sz w:val="24"/>
          <w:szCs w:val="24"/>
        </w:rPr>
        <w:t xml:space="preserve">detect </w:t>
      </w:r>
      <w:r w:rsidR="00925B6C" w:rsidRPr="00926441">
        <w:rPr>
          <w:rFonts w:ascii="Book Antiqua" w:hAnsi="Book Antiqua" w:cs="Arial"/>
          <w:sz w:val="24"/>
          <w:szCs w:val="24"/>
        </w:rPr>
        <w:t>underlying inflammatory reactions</w:t>
      </w:r>
      <w:r w:rsidR="00B54970" w:rsidRPr="00926441">
        <w:rPr>
          <w:rFonts w:ascii="Book Antiqua" w:hAnsi="Book Antiqua" w:cs="Arial"/>
          <w:sz w:val="24"/>
          <w:szCs w:val="24"/>
        </w:rPr>
        <w:t xml:space="preserve"> (suggested cut-off 5 mg/L)</w:t>
      </w:r>
      <w:r w:rsidR="00925B6C" w:rsidRPr="00926441">
        <w:rPr>
          <w:rFonts w:ascii="Book Antiqua" w:hAnsi="Book Antiqua" w:cs="Arial"/>
          <w:sz w:val="24"/>
          <w:szCs w:val="24"/>
        </w:rPr>
        <w:t>, and TSAT</w:t>
      </w:r>
      <w:r w:rsidR="00B54970" w:rsidRPr="00926441">
        <w:rPr>
          <w:rFonts w:ascii="Book Antiqua" w:hAnsi="Book Antiqua" w:cs="Arial"/>
          <w:sz w:val="24"/>
          <w:szCs w:val="24"/>
        </w:rPr>
        <w:t xml:space="preserve"> (suggested cut-off 20%)</w:t>
      </w:r>
      <w:r w:rsidR="00925B6C" w:rsidRPr="00926441">
        <w:rPr>
          <w:rFonts w:ascii="Book Antiqua" w:hAnsi="Book Antiqua" w:cs="Arial"/>
          <w:sz w:val="24"/>
          <w:szCs w:val="24"/>
        </w:rPr>
        <w:t xml:space="preserve">, </w:t>
      </w:r>
      <w:r w:rsidR="00C1405E" w:rsidRPr="00926441">
        <w:rPr>
          <w:rFonts w:ascii="Book Antiqua" w:hAnsi="Book Antiqua" w:cs="Arial"/>
          <w:sz w:val="24"/>
          <w:szCs w:val="24"/>
        </w:rPr>
        <w:t>a marker of low iron availability that is less affected by inflammatory reactions</w:t>
      </w:r>
      <w:r w:rsidR="00D73808" w:rsidRPr="00926441">
        <w:rPr>
          <w:rFonts w:ascii="Book Antiqua" w:hAnsi="Book Antiqua" w:cs="Arial"/>
          <w:sz w:val="24"/>
          <w:szCs w:val="24"/>
        </w:rPr>
        <w:fldChar w:fldCharType="begin">
          <w:fldData xml:space="preserve">PFJlZm1hbj48Q2l0ZT48QXV0aG9yPlN0ZWluPC9BdXRob3I+PFllYXI+MjAxMzwvWWVhcj48UmVj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PFJlZm1hbj48Q2l0ZT48QXV0aG9yPlN0ZWluPC9BdXRob3I+PFllYXI+MjAxMzwvWWVhcj48UmVj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58503C" w:rsidRPr="00926441">
        <w:rPr>
          <w:rFonts w:ascii="Book Antiqua" w:hAnsi="Book Antiqua" w:cs="Arial"/>
          <w:noProof/>
          <w:sz w:val="24"/>
          <w:szCs w:val="24"/>
          <w:vertAlign w:val="superscript"/>
        </w:rPr>
        <w:t>[181, 180]</w:t>
      </w:r>
      <w:r w:rsidR="00D73808" w:rsidRPr="00926441">
        <w:rPr>
          <w:rFonts w:ascii="Book Antiqua" w:hAnsi="Book Antiqua" w:cs="Arial"/>
          <w:sz w:val="24"/>
          <w:szCs w:val="24"/>
        </w:rPr>
        <w:fldChar w:fldCharType="end"/>
      </w:r>
      <w:r w:rsidR="00925B6C" w:rsidRPr="00926441">
        <w:rPr>
          <w:rFonts w:ascii="Book Antiqua" w:hAnsi="Book Antiqua" w:cs="Arial"/>
          <w:sz w:val="24"/>
          <w:szCs w:val="24"/>
        </w:rPr>
        <w:t>.</w:t>
      </w:r>
      <w:r w:rsidR="00C1405E" w:rsidRPr="00926441">
        <w:rPr>
          <w:rFonts w:ascii="Book Antiqua" w:hAnsi="Book Antiqua" w:cs="Arial"/>
          <w:sz w:val="24"/>
          <w:szCs w:val="24"/>
        </w:rPr>
        <w:t xml:space="preserve"> </w:t>
      </w:r>
    </w:p>
    <w:p w14:paraId="2CA099BF" w14:textId="7D2683C7" w:rsidR="00AC2EF0" w:rsidRPr="00926441" w:rsidRDefault="000053ED"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Additional markers of ID include the percentage of hypochromic red cells (%HYPO</w:t>
      </w:r>
      <w:r w:rsidR="00B54970" w:rsidRPr="00926441">
        <w:rPr>
          <w:rFonts w:ascii="Book Antiqua" w:hAnsi="Book Antiqua" w:cs="Arial"/>
          <w:sz w:val="24"/>
          <w:szCs w:val="24"/>
        </w:rPr>
        <w:t>, suggested cut-off 5%</w:t>
      </w:r>
      <w:r w:rsidRPr="00926441">
        <w:rPr>
          <w:rFonts w:ascii="Book Antiqua" w:hAnsi="Book Antiqua" w:cs="Arial"/>
          <w:sz w:val="24"/>
          <w:szCs w:val="24"/>
        </w:rPr>
        <w:t>)</w:t>
      </w:r>
      <w:r w:rsidR="00306A73" w:rsidRPr="00926441">
        <w:rPr>
          <w:rFonts w:ascii="Book Antiqua" w:hAnsi="Book Antiqua" w:cs="Arial"/>
          <w:sz w:val="24"/>
          <w:szCs w:val="24"/>
        </w:rPr>
        <w:t xml:space="preserve"> and the h</w:t>
      </w:r>
      <w:r w:rsidR="00367F48" w:rsidRPr="00926441">
        <w:rPr>
          <w:rFonts w:ascii="Book Antiqua" w:hAnsi="Book Antiqua" w:cs="Arial"/>
          <w:sz w:val="24"/>
          <w:szCs w:val="24"/>
        </w:rPr>
        <w:t>em</w:t>
      </w:r>
      <w:r w:rsidR="00306A73" w:rsidRPr="00926441">
        <w:rPr>
          <w:rFonts w:ascii="Book Antiqua" w:hAnsi="Book Antiqua" w:cs="Arial"/>
          <w:sz w:val="24"/>
          <w:szCs w:val="24"/>
        </w:rPr>
        <w:t>oglobin content of reticulocytes (CHr</w:t>
      </w:r>
      <w:r w:rsidR="00B54970" w:rsidRPr="00926441">
        <w:rPr>
          <w:rFonts w:ascii="Book Antiqua" w:hAnsi="Book Antiqua" w:cs="Arial"/>
          <w:sz w:val="24"/>
          <w:szCs w:val="24"/>
        </w:rPr>
        <w:t>, suggested cut-off 29 pg</w:t>
      </w:r>
      <w:r w:rsidR="00306A73" w:rsidRPr="00926441">
        <w:rPr>
          <w:rFonts w:ascii="Book Antiqua" w:hAnsi="Book Antiqua" w:cs="Arial"/>
          <w:sz w:val="24"/>
          <w:szCs w:val="24"/>
        </w:rPr>
        <w:t>) as well as serum levels of soluble transferrin receptors (sTfR) and zinc protoporphyrin (ZPP)</w:t>
      </w:r>
      <w:r w:rsidR="00D73808" w:rsidRPr="00926441">
        <w:rPr>
          <w:rFonts w:ascii="Book Antiqua" w:hAnsi="Book Antiqua" w:cs="Arial"/>
          <w:sz w:val="24"/>
          <w:szCs w:val="24"/>
        </w:rPr>
        <w:fldChar w:fldCharType="begin">
          <w:fldData xml:space="preserve">PFJlZm1hbj48Q2l0ZT48QXV0aG9yPlN0ZWluPC9BdXRob3I+PFllYXI+MjAxNTwvWWVhcj48UmVj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PFJlZm1hbj48Q2l0ZT48QXV0aG9yPlN0ZWluPC9BdXRob3I+PFllYXI+MjAxNTwvWWVhcj48UmVj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[17,</w:t>
      </w:r>
      <w:r w:rsidR="0058503C" w:rsidRPr="00926441">
        <w:rPr>
          <w:rFonts w:ascii="Book Antiqua" w:hAnsi="Book Antiqua" w:cs="Arial"/>
          <w:noProof/>
          <w:sz w:val="24"/>
          <w:szCs w:val="24"/>
          <w:vertAlign w:val="superscript"/>
        </w:rPr>
        <w:t>180]</w:t>
      </w:r>
      <w:r w:rsidR="00D73808" w:rsidRPr="00926441">
        <w:rPr>
          <w:rFonts w:ascii="Book Antiqua" w:hAnsi="Book Antiqua" w:cs="Arial"/>
          <w:sz w:val="24"/>
          <w:szCs w:val="24"/>
        </w:rPr>
        <w:fldChar w:fldCharType="end"/>
      </w:r>
      <w:r w:rsidR="00306A73" w:rsidRPr="00926441">
        <w:rPr>
          <w:rFonts w:ascii="Book Antiqua" w:hAnsi="Book Antiqua" w:cs="Arial"/>
          <w:sz w:val="24"/>
          <w:szCs w:val="24"/>
        </w:rPr>
        <w:t xml:space="preserve">. </w:t>
      </w:r>
      <w:r w:rsidR="00161BE4" w:rsidRPr="00926441">
        <w:rPr>
          <w:rFonts w:ascii="Book Antiqua" w:hAnsi="Book Antiqua" w:cs="Arial"/>
          <w:sz w:val="24"/>
          <w:szCs w:val="24"/>
        </w:rPr>
        <w:t xml:space="preserve">Since </w:t>
      </w:r>
      <w:r w:rsidR="008B1C82" w:rsidRPr="00926441">
        <w:rPr>
          <w:rFonts w:ascii="Book Antiqua" w:hAnsi="Book Antiqua" w:cs="Arial"/>
          <w:sz w:val="24"/>
          <w:szCs w:val="24"/>
        </w:rPr>
        <w:t xml:space="preserve">sTfR </w:t>
      </w:r>
      <w:r w:rsidR="0041116E" w:rsidRPr="00926441">
        <w:rPr>
          <w:rFonts w:ascii="Book Antiqua" w:hAnsi="Book Antiqua" w:cs="Arial"/>
          <w:sz w:val="24"/>
          <w:szCs w:val="24"/>
        </w:rPr>
        <w:t xml:space="preserve">levels reflect the erythropoietic activity </w:t>
      </w:r>
      <w:r w:rsidR="00461262" w:rsidRPr="00926441">
        <w:rPr>
          <w:rFonts w:ascii="Book Antiqua" w:hAnsi="Book Antiqua" w:cs="Arial"/>
          <w:sz w:val="24"/>
          <w:szCs w:val="24"/>
        </w:rPr>
        <w:t xml:space="preserve">rather </w:t>
      </w:r>
      <w:r w:rsidR="0041116E" w:rsidRPr="00926441">
        <w:rPr>
          <w:rFonts w:ascii="Book Antiqua" w:hAnsi="Book Antiqua" w:cs="Arial"/>
          <w:sz w:val="24"/>
          <w:szCs w:val="24"/>
        </w:rPr>
        <w:t>than the iron status</w:t>
      </w:r>
      <w:r w:rsidR="00161BE4" w:rsidRPr="00926441">
        <w:rPr>
          <w:rFonts w:ascii="Book Antiqua" w:hAnsi="Book Antiqua" w:cs="Arial"/>
          <w:sz w:val="24"/>
          <w:szCs w:val="24"/>
        </w:rPr>
        <w:t>, sTfR</w:t>
      </w:r>
      <w:r w:rsidR="0041116E" w:rsidRPr="00926441">
        <w:rPr>
          <w:rFonts w:ascii="Book Antiqua" w:hAnsi="Book Antiqua" w:cs="Arial"/>
          <w:sz w:val="24"/>
          <w:szCs w:val="24"/>
        </w:rPr>
        <w:t xml:space="preserve"> cannot be used </w:t>
      </w:r>
      <w:r w:rsidR="00D31311" w:rsidRPr="00926441">
        <w:rPr>
          <w:rFonts w:ascii="Book Antiqua" w:hAnsi="Book Antiqua" w:cs="Arial"/>
          <w:sz w:val="24"/>
          <w:szCs w:val="24"/>
        </w:rPr>
        <w:t xml:space="preserve">in patients treated </w:t>
      </w:r>
      <w:r w:rsidR="0041116E" w:rsidRPr="00926441">
        <w:rPr>
          <w:rFonts w:ascii="Book Antiqua" w:hAnsi="Book Antiqua" w:cs="Arial"/>
          <w:sz w:val="24"/>
          <w:szCs w:val="24"/>
        </w:rPr>
        <w:t>with</w:t>
      </w:r>
      <w:r w:rsidR="00813E90" w:rsidRPr="00926441">
        <w:rPr>
          <w:rFonts w:ascii="Book Antiqua" w:hAnsi="Book Antiqua" w:cs="Arial"/>
          <w:sz w:val="24"/>
          <w:szCs w:val="24"/>
        </w:rPr>
        <w:t xml:space="preserve"> </w:t>
      </w:r>
      <w:r w:rsidR="0041116E" w:rsidRPr="00926441">
        <w:rPr>
          <w:rFonts w:ascii="Book Antiqua" w:hAnsi="Book Antiqua" w:cs="Arial"/>
          <w:sz w:val="24"/>
          <w:szCs w:val="24"/>
        </w:rPr>
        <w:t>ESAs.</w:t>
      </w:r>
      <w:r w:rsidR="008B1C82" w:rsidRPr="00926441">
        <w:rPr>
          <w:rFonts w:ascii="Book Antiqua" w:hAnsi="Book Antiqua" w:cs="Arial"/>
          <w:sz w:val="24"/>
          <w:szCs w:val="24"/>
        </w:rPr>
        <w:t xml:space="preserve"> </w:t>
      </w:r>
    </w:p>
    <w:p w14:paraId="283701A4" w14:textId="2615AC36" w:rsidR="004149AD" w:rsidRPr="00926441" w:rsidRDefault="001E68F7" w:rsidP="00EE0BD6">
      <w:pPr>
        <w:spacing w:after="0" w:line="360" w:lineRule="auto"/>
        <w:jc w:val="both"/>
        <w:rPr>
          <w:rFonts w:ascii="Book Antiqua" w:hAnsi="Book Antiqua" w:cs="Arial"/>
          <w:sz w:val="24"/>
          <w:szCs w:val="24"/>
        </w:rPr>
      </w:pPr>
      <w:r w:rsidRPr="00926441">
        <w:rPr>
          <w:rFonts w:ascii="Book Antiqua" w:hAnsi="Book Antiqua" w:cs="Arial"/>
          <w:sz w:val="24"/>
          <w:szCs w:val="24"/>
        </w:rPr>
        <w:t xml:space="preserve">Analogous to </w:t>
      </w:r>
      <w:r w:rsidR="00711CA1" w:rsidRPr="00926441">
        <w:rPr>
          <w:rFonts w:ascii="Book Antiqua" w:hAnsi="Book Antiqua" w:cs="Arial"/>
          <w:sz w:val="24"/>
          <w:szCs w:val="24"/>
        </w:rPr>
        <w:t>patients with IBD</w:t>
      </w:r>
      <w:r w:rsidR="004E18ED" w:rsidRPr="00926441">
        <w:rPr>
          <w:rFonts w:ascii="Book Antiqua" w:hAnsi="Book Antiqua" w:cs="Arial"/>
          <w:sz w:val="24"/>
          <w:szCs w:val="24"/>
        </w:rPr>
        <w:t>,</w:t>
      </w:r>
      <w:r w:rsidRPr="00926441">
        <w:rPr>
          <w:rFonts w:ascii="Book Antiqua" w:hAnsi="Book Antiqua" w:cs="Arial"/>
          <w:sz w:val="24"/>
          <w:szCs w:val="24"/>
        </w:rPr>
        <w:t xml:space="preserve"> </w:t>
      </w:r>
      <w:r w:rsidR="004E18ED" w:rsidRPr="00926441">
        <w:rPr>
          <w:rFonts w:ascii="Book Antiqua" w:hAnsi="Book Antiqua" w:cs="Arial"/>
          <w:sz w:val="24"/>
          <w:szCs w:val="24"/>
        </w:rPr>
        <w:t xml:space="preserve">iron replacement should </w:t>
      </w:r>
      <w:r w:rsidR="00AC2EF0" w:rsidRPr="00926441">
        <w:rPr>
          <w:rFonts w:ascii="Book Antiqua" w:hAnsi="Book Antiqua" w:cs="Arial"/>
          <w:sz w:val="24"/>
          <w:szCs w:val="24"/>
        </w:rPr>
        <w:t xml:space="preserve">also </w:t>
      </w:r>
      <w:r w:rsidR="004E18ED" w:rsidRPr="00926441">
        <w:rPr>
          <w:rFonts w:ascii="Book Antiqua" w:hAnsi="Book Antiqua" w:cs="Arial"/>
          <w:sz w:val="24"/>
          <w:szCs w:val="24"/>
        </w:rPr>
        <w:t xml:space="preserve">be initiated </w:t>
      </w:r>
      <w:r w:rsidRPr="00926441">
        <w:rPr>
          <w:rFonts w:ascii="Book Antiqua" w:hAnsi="Book Antiqua" w:cs="Arial"/>
          <w:sz w:val="24"/>
          <w:szCs w:val="24"/>
        </w:rPr>
        <w:t xml:space="preserve">in non-IBD patients, once IDA is clearly ascertained or deemed likely </w:t>
      </w:r>
      <w:r w:rsidR="00711CA1" w:rsidRPr="00926441">
        <w:rPr>
          <w:rFonts w:ascii="Book Antiqua" w:hAnsi="Book Antiqua" w:cs="Arial"/>
          <w:sz w:val="24"/>
          <w:szCs w:val="24"/>
        </w:rPr>
        <w:t>based on assessed</w:t>
      </w:r>
      <w:r w:rsidRPr="00926441">
        <w:rPr>
          <w:rFonts w:ascii="Book Antiqua" w:hAnsi="Book Antiqua" w:cs="Arial"/>
          <w:sz w:val="24"/>
          <w:szCs w:val="24"/>
        </w:rPr>
        <w:t xml:space="preserve"> iron markers. </w:t>
      </w:r>
      <w:r w:rsidR="009B40A7" w:rsidRPr="00926441">
        <w:rPr>
          <w:rFonts w:ascii="Book Antiqua" w:hAnsi="Book Antiqua" w:cs="Arial"/>
          <w:sz w:val="24"/>
          <w:szCs w:val="24"/>
        </w:rPr>
        <w:t xml:space="preserve">Treatment </w:t>
      </w:r>
      <w:r w:rsidR="0096065E" w:rsidRPr="00926441">
        <w:rPr>
          <w:rFonts w:ascii="Book Antiqua" w:hAnsi="Book Antiqua" w:cs="Arial"/>
          <w:sz w:val="24"/>
          <w:szCs w:val="24"/>
        </w:rPr>
        <w:t>options for</w:t>
      </w:r>
      <w:r w:rsidR="009B40A7" w:rsidRPr="00926441">
        <w:rPr>
          <w:rFonts w:ascii="Book Antiqua" w:hAnsi="Book Antiqua" w:cs="Arial"/>
          <w:sz w:val="24"/>
          <w:szCs w:val="24"/>
        </w:rPr>
        <w:t xml:space="preserve"> IDA </w:t>
      </w:r>
      <w:r w:rsidR="0096065E" w:rsidRPr="00926441">
        <w:rPr>
          <w:rFonts w:ascii="Book Antiqua" w:hAnsi="Book Antiqua" w:cs="Arial"/>
          <w:sz w:val="24"/>
          <w:szCs w:val="24"/>
        </w:rPr>
        <w:t xml:space="preserve">include oral and parenteral iron, erythropoiesis-stimulating agents and blood transfusions. </w:t>
      </w:r>
      <w:r w:rsidR="000B7EA3" w:rsidRPr="00926441">
        <w:rPr>
          <w:rFonts w:ascii="Book Antiqua" w:hAnsi="Book Antiqua" w:cs="Arial"/>
          <w:sz w:val="24"/>
          <w:szCs w:val="24"/>
        </w:rPr>
        <w:t xml:space="preserve">There is widespread support for iron supplementation both </w:t>
      </w:r>
      <w:r w:rsidR="00EC7ED8" w:rsidRPr="00926441">
        <w:rPr>
          <w:rFonts w:ascii="Book Antiqua" w:hAnsi="Book Antiqua" w:cs="Arial"/>
          <w:sz w:val="24"/>
          <w:szCs w:val="24"/>
        </w:rPr>
        <w:t>for the correction of</w:t>
      </w:r>
      <w:r w:rsidR="000B7EA3" w:rsidRPr="00926441">
        <w:rPr>
          <w:rFonts w:ascii="Book Antiqua" w:hAnsi="Book Antiqua" w:cs="Arial"/>
          <w:sz w:val="24"/>
          <w:szCs w:val="24"/>
        </w:rPr>
        <w:t xml:space="preserve"> an</w:t>
      </w:r>
      <w:r w:rsidR="00367F48" w:rsidRPr="00926441">
        <w:rPr>
          <w:rFonts w:ascii="Book Antiqua" w:hAnsi="Book Antiqua" w:cs="Arial"/>
          <w:sz w:val="24"/>
          <w:szCs w:val="24"/>
        </w:rPr>
        <w:t>em</w:t>
      </w:r>
      <w:r w:rsidR="000B7EA3" w:rsidRPr="00926441">
        <w:rPr>
          <w:rFonts w:ascii="Book Antiqua" w:hAnsi="Book Antiqua" w:cs="Arial"/>
          <w:sz w:val="24"/>
          <w:szCs w:val="24"/>
        </w:rPr>
        <w:t xml:space="preserve">ia and </w:t>
      </w:r>
      <w:r w:rsidR="00EC7ED8" w:rsidRPr="00926441">
        <w:rPr>
          <w:rFonts w:ascii="Book Antiqua" w:hAnsi="Book Antiqua" w:cs="Arial"/>
          <w:sz w:val="24"/>
          <w:szCs w:val="24"/>
        </w:rPr>
        <w:t xml:space="preserve">for </w:t>
      </w:r>
      <w:r w:rsidR="000B7EA3" w:rsidRPr="00926441">
        <w:rPr>
          <w:rFonts w:ascii="Book Antiqua" w:hAnsi="Book Antiqua" w:cs="Arial"/>
          <w:sz w:val="24"/>
          <w:szCs w:val="24"/>
        </w:rPr>
        <w:t>replenish</w:t>
      </w:r>
      <w:r w:rsidR="00EC7ED8" w:rsidRPr="00926441">
        <w:rPr>
          <w:rFonts w:ascii="Book Antiqua" w:hAnsi="Book Antiqua" w:cs="Arial"/>
          <w:sz w:val="24"/>
          <w:szCs w:val="24"/>
        </w:rPr>
        <w:t>ment of</w:t>
      </w:r>
      <w:r w:rsidR="000B7EA3" w:rsidRPr="00926441">
        <w:rPr>
          <w:rFonts w:ascii="Book Antiqua" w:hAnsi="Book Antiqua" w:cs="Arial"/>
          <w:sz w:val="24"/>
          <w:szCs w:val="24"/>
        </w:rPr>
        <w:t xml:space="preserve"> body iron stores</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&lt;Refman&gt;&lt;Cite&gt;&lt;Author&gt;Goddard&lt;/Author&gt;&lt;Year&gt;2011&lt;/Year&gt;&lt;RecNum&gt;692&lt;/RecNum&gt;&lt;IDText&gt;Guidelines for the management of iron deficiency anaemia&lt;/IDText&gt;&lt;MDL Ref_Type="Journal"&gt;&lt;Ref_Type&gt;Journal&lt;/Ref_Type&gt;&lt;Ref_ID&gt;692&lt;/Ref_ID&gt;&lt;Title_Primary&gt;Guidelines for the management of iron deficiency anaemia&lt;/Title_Primary&gt;&lt;Authors_Primary&gt;Goddard,A.F.&lt;/Authors_Primary&gt;&lt;Authors_Primary&gt;James,M.W.&lt;/Authors_Primary&gt;&lt;Authors_Primary&gt;McIntyre,A.S.&lt;/Authors_Primary&gt;&lt;Authors_Primary&gt;Scott,B.B.&lt;/Authors_Primary&gt;&lt;Date_Primary&gt;2011/10&lt;/Date_Primary&gt;&lt;Keywords&gt;Adult&lt;/Keywords&gt;&lt;Keywords&gt;Aged&lt;/Keywords&gt;&lt;Keywords&gt;Anemia,Iron-Deficiency&lt;/Keywords&gt;&lt;Keywords&gt;blood&lt;/Keywords&gt;&lt;Keywords&gt;Blood Transfusion&lt;/Keywords&gt;&lt;Keywords&gt;Cancer&lt;/Keywords&gt;&lt;Keywords&gt;Carcinoma&lt;/Keywords&gt;&lt;Keywords&gt;Chronic Disease&lt;/Keywords&gt;&lt;Keywords&gt;Colonoscopy&lt;/Keywords&gt;&lt;Keywords&gt;complications&lt;/Keywords&gt;&lt;Keywords&gt;deficiency&lt;/Keywords&gt;&lt;Keywords&gt;diagnosis&lt;/Keywords&gt;&lt;Keywords&gt;Disease&lt;/Keywords&gt;&lt;Keywords&gt;drug therapy&lt;/Keywords&gt;&lt;Keywords&gt;Endoscopy,Gastrointestinal&lt;/Keywords&gt;&lt;Keywords&gt;etiology&lt;/Keywords&gt;&lt;Keywords&gt;Family&lt;/Keywords&gt;&lt;Keywords&gt;Female&lt;/Keywords&gt;&lt;Keywords&gt;Ferritins&lt;/Keywords&gt;&lt;Keywords&gt;Gastrointestinal Diseases&lt;/Keywords&gt;&lt;Keywords&gt;Helicobacter pylori&lt;/Keywords&gt;&lt;Keywords&gt;Humans&lt;/Keywords&gt;&lt;Keywords&gt;Iron&lt;/Keywords&gt;&lt;Keywords&gt;Iron Compounds&lt;/Keywords&gt;&lt;Keywords&gt;Male&lt;/Keywords&gt;&lt;Keywords&gt;methods&lt;/Keywords&gt;&lt;Keywords&gt;Occult Blood&lt;/Keywords&gt;&lt;Keywords&gt;pathology&lt;/Keywords&gt;&lt;Keywords&gt;Risk&lt;/Keywords&gt;&lt;Keywords&gt;therapeutic use&lt;/Keywords&gt;&lt;Keywords&gt;therapy&lt;/Keywords&gt;&lt;Keywords&gt;urine&lt;/Keywords&gt;&lt;Keywords&gt;Women&lt;/Keywords&gt;&lt;Reprint&gt;Not in File&lt;/Reprint&gt;&lt;Start_Page&gt;1309&lt;/Start_Page&gt;&lt;End_Page&gt;1316&lt;/End_Page&gt;&lt;Periodical&gt;Gut&lt;/Periodical&gt;&lt;Volume&gt;60&lt;/Volume&gt;&lt;Issue&gt;10&lt;/Issue&gt;&lt;User_Def_1&gt;10.1136/gut.2010.228874&lt;/User_Def_1&gt;&lt;Misc_3&gt;gut.2010.228874 [pii];10.1136/gut.2010.228874 [doi]&lt;/Misc_3&gt;&lt;Address&gt;Digestive Diseases Centre, Royal Derby Hospital, Derby, UK&lt;/Address&gt;&lt;Web_URL&gt;21561874&lt;/Web_URL&gt;&lt;ZZ_JournalStdAbbrev&gt;&lt;f name="System"&gt;Gut&lt;/f&gt;&lt;/ZZ_JournalStdAbbrev&gt;&lt;ZZ_WorkformID&gt;1&lt;/ZZ_WorkformID&gt;&lt;/MDL&gt;&lt;/Cite&gt;&lt;/Refman&gt;</w:instrText>
      </w:r>
      <w:r w:rsidR="00D73808"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[1]</w:t>
      </w:r>
      <w:r w:rsidR="00D73808" w:rsidRPr="00926441">
        <w:rPr>
          <w:rFonts w:ascii="Book Antiqua" w:hAnsi="Book Antiqua" w:cs="Arial"/>
          <w:sz w:val="24"/>
          <w:szCs w:val="24"/>
        </w:rPr>
        <w:fldChar w:fldCharType="end"/>
      </w:r>
      <w:r w:rsidR="000B7EA3" w:rsidRPr="00926441">
        <w:rPr>
          <w:rFonts w:ascii="Book Antiqua" w:hAnsi="Book Antiqua" w:cs="Arial"/>
          <w:sz w:val="24"/>
          <w:szCs w:val="24"/>
        </w:rPr>
        <w:t>.</w:t>
      </w:r>
      <w:r w:rsidR="004F24B2" w:rsidRPr="00926441">
        <w:rPr>
          <w:rFonts w:ascii="Book Antiqua" w:hAnsi="Book Antiqua" w:cs="Arial"/>
          <w:sz w:val="24"/>
          <w:szCs w:val="24"/>
        </w:rPr>
        <w:t xml:space="preserve"> </w:t>
      </w:r>
      <w:r w:rsidR="006732E1" w:rsidRPr="00926441">
        <w:rPr>
          <w:rFonts w:ascii="Book Antiqua" w:hAnsi="Book Antiqua" w:cs="Arial"/>
          <w:sz w:val="24"/>
          <w:szCs w:val="24"/>
        </w:rPr>
        <w:t>Currently, the first-line approach for tre</w:t>
      </w:r>
      <w:r w:rsidR="002F78AE" w:rsidRPr="00926441">
        <w:rPr>
          <w:rFonts w:ascii="Book Antiqua" w:hAnsi="Book Antiqua" w:cs="Arial"/>
          <w:sz w:val="24"/>
          <w:szCs w:val="24"/>
        </w:rPr>
        <w:t xml:space="preserve">ating IDA is oral iron; usually, </w:t>
      </w:r>
      <w:r w:rsidR="006B4DB7" w:rsidRPr="00926441">
        <w:rPr>
          <w:rFonts w:ascii="Book Antiqua" w:hAnsi="Book Antiqua" w:cs="Arial"/>
          <w:sz w:val="24"/>
          <w:szCs w:val="24"/>
        </w:rPr>
        <w:t>200 </w:t>
      </w:r>
      <w:r w:rsidR="006732E1" w:rsidRPr="00926441">
        <w:rPr>
          <w:rFonts w:ascii="Book Antiqua" w:hAnsi="Book Antiqua" w:cs="Arial"/>
          <w:sz w:val="24"/>
          <w:szCs w:val="24"/>
        </w:rPr>
        <w:t xml:space="preserve">mg iron </w:t>
      </w:r>
      <w:r w:rsidR="002F78AE" w:rsidRPr="00926441">
        <w:rPr>
          <w:rFonts w:ascii="Book Antiqua" w:hAnsi="Book Antiqua" w:cs="Arial"/>
          <w:sz w:val="24"/>
          <w:szCs w:val="24"/>
        </w:rPr>
        <w:t xml:space="preserve">is administered </w:t>
      </w:r>
      <w:r w:rsidR="006732E1" w:rsidRPr="00926441">
        <w:rPr>
          <w:rFonts w:ascii="Book Antiqua" w:hAnsi="Book Antiqua" w:cs="Arial"/>
          <w:sz w:val="24"/>
          <w:szCs w:val="24"/>
        </w:rPr>
        <w:t>twice daily</w:t>
      </w:r>
      <w:r w:rsidR="002F78AE" w:rsidRPr="00926441">
        <w:rPr>
          <w:rFonts w:ascii="Book Antiqua" w:hAnsi="Book Antiqua" w:cs="Arial"/>
          <w:sz w:val="24"/>
          <w:szCs w:val="24"/>
        </w:rPr>
        <w:t>,</w:t>
      </w:r>
      <w:r w:rsidR="006732E1" w:rsidRPr="00926441">
        <w:rPr>
          <w:rFonts w:ascii="Book Antiqua" w:hAnsi="Book Antiqua" w:cs="Arial"/>
          <w:sz w:val="24"/>
          <w:szCs w:val="24"/>
        </w:rPr>
        <w:t xml:space="preserve"> but lower doses may be as effective and better tolerated</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&lt;Refman&gt;&lt;Cite&gt;&lt;Author&gt;Goddard&lt;/Author&gt;&lt;Year&gt;2011&lt;/Year&gt;&lt;RecNum&gt;692&lt;/RecNum&gt;&lt;IDText&gt;Guidelines for the management of iron deficiency anaemia&lt;/IDText&gt;&lt;MDL Ref_Type="Journal"&gt;&lt;Ref_Type&gt;Journal&lt;/Ref_Type&gt;&lt;Ref_ID&gt;692&lt;/Ref_ID&gt;&lt;Title_Primary&gt;Guidelines for the management of iron deficiency anaemia&lt;/Title_Primary&gt;&lt;Authors_Primary&gt;Goddard,A.F.&lt;/Authors_Primary&gt;&lt;Authors_Primary&gt;James,M.W.&lt;/Authors_Primary&gt;&lt;Authors_Primary&gt;McIntyre,A.S.&lt;/Authors_Primary&gt;&lt;Authors_Primary&gt;Scott,B.B.&lt;/Authors_Primary&gt;&lt;Date_Primary&gt;2011/10&lt;/Date_Primary&gt;&lt;Keywords&gt;Adult&lt;/Keywords&gt;&lt;Keywords&gt;Aged&lt;/Keywords&gt;&lt;Keywords&gt;Anemia,Iron-Deficiency&lt;/Keywords&gt;&lt;Keywords&gt;blood&lt;/Keywords&gt;&lt;Keywords&gt;Blood Transfusion&lt;/Keywords&gt;&lt;Keywords&gt;Cancer&lt;/Keywords&gt;&lt;Keywords&gt;Carcinoma&lt;/Keywords&gt;&lt;Keywords&gt;Chronic Disease&lt;/Keywords&gt;&lt;Keywords&gt;Colonoscopy&lt;/Keywords&gt;&lt;Keywords&gt;complications&lt;/Keywords&gt;&lt;Keywords&gt;deficiency&lt;/Keywords&gt;&lt;Keywords&gt;diagnosis&lt;/Keywords&gt;&lt;Keywords&gt;Disease&lt;/Keywords&gt;&lt;Keywords&gt;drug therapy&lt;/Keywords&gt;&lt;Keywords&gt;Endoscopy,Gastrointestinal&lt;/Keywords&gt;&lt;Keywords&gt;etiology&lt;/Keywords&gt;&lt;Keywords&gt;Family&lt;/Keywords&gt;&lt;Keywords&gt;Female&lt;/Keywords&gt;&lt;Keywords&gt;Ferritins&lt;/Keywords&gt;&lt;Keywords&gt;Gastrointestinal Diseases&lt;/Keywords&gt;&lt;Keywords&gt;Helicobacter pylori&lt;/Keywords&gt;&lt;Keywords&gt;Humans&lt;/Keywords&gt;&lt;Keywords&gt;Iron&lt;/Keywords&gt;&lt;Keywords&gt;Iron Compounds&lt;/Keywords&gt;&lt;Keywords&gt;Male&lt;/Keywords&gt;&lt;Keywords&gt;methods&lt;/Keywords&gt;&lt;Keywords&gt;Occult Blood&lt;/Keywords&gt;&lt;Keywords&gt;pathology&lt;/Keywords&gt;&lt;Keywords&gt;Risk&lt;/Keywords&gt;&lt;Keywords&gt;therapeutic use&lt;/Keywords&gt;&lt;Keywords&gt;therapy&lt;/Keywords&gt;&lt;Keywords&gt;urine&lt;/Keywords&gt;&lt;Keywords&gt;Women&lt;/Keywords&gt;&lt;Reprint&gt;Not in File&lt;/Reprint&gt;&lt;Start_Page&gt;1309&lt;/Start_Page&gt;&lt;End_Page&gt;1316&lt;/End_Page&gt;&lt;Periodical&gt;Gut&lt;/Periodical&gt;&lt;Volume&gt;60&lt;/Volume&gt;&lt;Issue&gt;10&lt;/Issue&gt;&lt;User_Def_1&gt;10.1136/gut.2010.228874&lt;/User_Def_1&gt;&lt;Misc_3&gt;gut.2010.228874 [pii];10.1136/gut.2010.228874 [doi]&lt;/Misc_3&gt;&lt;Address&gt;Digestive Diseases Centre, Royal Derby Hospital, Derby, UK&lt;/Address&gt;&lt;Web_URL&gt;21561874&lt;/Web_URL&gt;&lt;ZZ_JournalStdAbbrev&gt;&lt;f name="System"&gt;Gut&lt;/f&gt;&lt;/ZZ_JournalStdAbbrev&gt;&lt;ZZ_WorkformID&gt;1&lt;/ZZ_WorkformID&gt;&lt;/MDL&gt;&lt;/Cite&gt;&lt;/Refman&gt;</w:instrText>
      </w:r>
      <w:r w:rsidR="00D73808"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[1]</w:t>
      </w:r>
      <w:r w:rsidR="00D73808" w:rsidRPr="00926441">
        <w:rPr>
          <w:rFonts w:ascii="Book Antiqua" w:hAnsi="Book Antiqua" w:cs="Arial"/>
          <w:sz w:val="24"/>
          <w:szCs w:val="24"/>
        </w:rPr>
        <w:fldChar w:fldCharType="end"/>
      </w:r>
      <w:r w:rsidR="004724B0" w:rsidRPr="00926441">
        <w:rPr>
          <w:rFonts w:ascii="Book Antiqua" w:hAnsi="Book Antiqua" w:cs="Arial"/>
          <w:sz w:val="24"/>
          <w:szCs w:val="24"/>
        </w:rPr>
        <w:t>.</w:t>
      </w:r>
      <w:r w:rsidR="0092210B" w:rsidRPr="00926441">
        <w:rPr>
          <w:rFonts w:ascii="Book Antiqua" w:hAnsi="Book Antiqua" w:cs="Arial"/>
          <w:sz w:val="24"/>
          <w:szCs w:val="24"/>
        </w:rPr>
        <w:t xml:space="preserve"> </w:t>
      </w:r>
      <w:r w:rsidR="005C0D73" w:rsidRPr="00926441">
        <w:rPr>
          <w:rFonts w:ascii="Book Antiqua" w:hAnsi="Book Antiqua" w:cs="Arial"/>
          <w:sz w:val="24"/>
          <w:szCs w:val="24"/>
        </w:rPr>
        <w:t>However, t</w:t>
      </w:r>
      <w:r w:rsidR="00711CA1" w:rsidRPr="00926441">
        <w:rPr>
          <w:rFonts w:ascii="Book Antiqua" w:hAnsi="Book Antiqua" w:cs="Arial"/>
          <w:sz w:val="24"/>
          <w:szCs w:val="24"/>
        </w:rPr>
        <w:t xml:space="preserve">he </w:t>
      </w:r>
      <w:r w:rsidR="0031615C" w:rsidRPr="00926441">
        <w:rPr>
          <w:rFonts w:ascii="Book Antiqua" w:hAnsi="Book Antiqua" w:cs="Arial"/>
          <w:sz w:val="24"/>
          <w:szCs w:val="24"/>
        </w:rPr>
        <w:t>efficacy</w:t>
      </w:r>
      <w:r w:rsidR="00CB2FEB" w:rsidRPr="00926441">
        <w:rPr>
          <w:rFonts w:ascii="Book Antiqua" w:hAnsi="Book Antiqua" w:cs="Arial"/>
          <w:sz w:val="24"/>
          <w:szCs w:val="24"/>
        </w:rPr>
        <w:t xml:space="preserve"> </w:t>
      </w:r>
      <w:r w:rsidR="00711CA1" w:rsidRPr="00926441">
        <w:rPr>
          <w:rFonts w:ascii="Book Antiqua" w:hAnsi="Book Antiqua" w:cs="Arial"/>
          <w:sz w:val="24"/>
          <w:szCs w:val="24"/>
        </w:rPr>
        <w:t xml:space="preserve">of oral iron </w:t>
      </w:r>
      <w:r w:rsidR="00CB2FEB" w:rsidRPr="00926441">
        <w:rPr>
          <w:rFonts w:ascii="Book Antiqua" w:hAnsi="Book Antiqua" w:cs="Arial"/>
          <w:sz w:val="24"/>
          <w:szCs w:val="24"/>
        </w:rPr>
        <w:t xml:space="preserve">may be limited when </w:t>
      </w:r>
      <w:r w:rsidR="007F0548" w:rsidRPr="00926441">
        <w:rPr>
          <w:rFonts w:ascii="Book Antiqua" w:hAnsi="Book Antiqua" w:cs="Arial"/>
          <w:sz w:val="24"/>
          <w:szCs w:val="24"/>
        </w:rPr>
        <w:t>GI uptake is impaired (</w:t>
      </w:r>
      <w:r w:rsidR="00702D29" w:rsidRPr="00926441">
        <w:rPr>
          <w:rFonts w:ascii="Book Antiqua" w:hAnsi="Book Antiqua" w:cs="Arial"/>
          <w:i/>
          <w:sz w:val="24"/>
          <w:szCs w:val="24"/>
        </w:rPr>
        <w:t>e.g.</w:t>
      </w:r>
      <w:r w:rsidR="00702D29" w:rsidRPr="00926441">
        <w:rPr>
          <w:rFonts w:ascii="Book Antiqua" w:hAnsi="Book Antiqua" w:cs="Arial" w:hint="eastAsia"/>
          <w:i/>
          <w:sz w:val="24"/>
          <w:szCs w:val="24"/>
          <w:lang w:eastAsia="zh-CN"/>
        </w:rPr>
        <w:t>,</w:t>
      </w:r>
      <w:r w:rsidR="00702D29" w:rsidRPr="00926441">
        <w:rPr>
          <w:rFonts w:ascii="Book Antiqua" w:hAnsi="Book Antiqua" w:cs="Arial"/>
          <w:i/>
          <w:sz w:val="24"/>
          <w:szCs w:val="24"/>
        </w:rPr>
        <w:t xml:space="preserve"> </w:t>
      </w:r>
      <w:r w:rsidR="00711CA1" w:rsidRPr="00926441">
        <w:rPr>
          <w:rFonts w:ascii="Book Antiqua" w:hAnsi="Book Antiqua" w:cs="Arial"/>
          <w:sz w:val="24"/>
          <w:szCs w:val="24"/>
        </w:rPr>
        <w:t>due to</w:t>
      </w:r>
      <w:r w:rsidR="007F0548" w:rsidRPr="00926441">
        <w:rPr>
          <w:rFonts w:ascii="Book Antiqua" w:hAnsi="Book Antiqua" w:cs="Arial"/>
          <w:sz w:val="24"/>
          <w:szCs w:val="24"/>
        </w:rPr>
        <w:t xml:space="preserve"> chronic inflammatory conditions</w:t>
      </w:r>
      <w:r w:rsidR="00711CA1" w:rsidRPr="00926441">
        <w:rPr>
          <w:rFonts w:ascii="Book Antiqua" w:hAnsi="Book Antiqua" w:cs="Arial"/>
          <w:sz w:val="24"/>
          <w:szCs w:val="24"/>
        </w:rPr>
        <w:t>,</w:t>
      </w:r>
      <w:r w:rsidR="007F0548" w:rsidRPr="00926441">
        <w:rPr>
          <w:rFonts w:ascii="Book Antiqua" w:hAnsi="Book Antiqua" w:cs="Arial"/>
          <w:sz w:val="24"/>
          <w:szCs w:val="24"/>
        </w:rPr>
        <w:t xml:space="preserve"> c</w:t>
      </w:r>
      <w:r w:rsidR="00890C1C" w:rsidRPr="00926441">
        <w:rPr>
          <w:rFonts w:ascii="Book Antiqua" w:hAnsi="Book Antiqua" w:cs="Arial"/>
          <w:sz w:val="24"/>
          <w:szCs w:val="24"/>
        </w:rPr>
        <w:t>e</w:t>
      </w:r>
      <w:r w:rsidR="007F0548" w:rsidRPr="00926441">
        <w:rPr>
          <w:rFonts w:ascii="Book Antiqua" w:hAnsi="Book Antiqua" w:cs="Arial"/>
          <w:sz w:val="24"/>
          <w:szCs w:val="24"/>
        </w:rPr>
        <w:t>liac disease</w:t>
      </w:r>
      <w:r w:rsidR="00711CA1" w:rsidRPr="00926441">
        <w:rPr>
          <w:rFonts w:ascii="Book Antiqua" w:hAnsi="Book Antiqua" w:cs="Arial"/>
          <w:sz w:val="24"/>
          <w:szCs w:val="24"/>
        </w:rPr>
        <w:t xml:space="preserve"> or</w:t>
      </w:r>
      <w:r w:rsidR="007F0548" w:rsidRPr="00926441">
        <w:rPr>
          <w:rFonts w:ascii="Book Antiqua" w:hAnsi="Book Antiqua" w:cs="Arial"/>
          <w:sz w:val="24"/>
          <w:szCs w:val="24"/>
        </w:rPr>
        <w:t xml:space="preserve"> duodenal resection)</w:t>
      </w:r>
      <w:r w:rsidR="00711CA1" w:rsidRPr="00926441">
        <w:rPr>
          <w:rFonts w:ascii="Book Antiqua" w:hAnsi="Book Antiqua" w:cs="Arial"/>
          <w:sz w:val="24"/>
          <w:szCs w:val="24"/>
        </w:rPr>
        <w:t xml:space="preserve"> </w:t>
      </w:r>
      <w:r w:rsidR="005C0D73" w:rsidRPr="00926441">
        <w:rPr>
          <w:rFonts w:ascii="Book Antiqua" w:hAnsi="Book Antiqua" w:cs="Arial"/>
          <w:sz w:val="24"/>
          <w:szCs w:val="24"/>
        </w:rPr>
        <w:t>or</w:t>
      </w:r>
      <w:r w:rsidR="007F0548" w:rsidRPr="00926441">
        <w:rPr>
          <w:rFonts w:ascii="Book Antiqua" w:hAnsi="Book Antiqua" w:cs="Arial"/>
          <w:sz w:val="24"/>
          <w:szCs w:val="24"/>
        </w:rPr>
        <w:t xml:space="preserve"> p</w:t>
      </w:r>
      <w:r w:rsidR="0031615C" w:rsidRPr="00926441">
        <w:rPr>
          <w:rFonts w:ascii="Book Antiqua" w:hAnsi="Book Antiqua" w:cs="Arial"/>
          <w:sz w:val="24"/>
          <w:szCs w:val="24"/>
        </w:rPr>
        <w:t xml:space="preserve">atient compliance </w:t>
      </w:r>
      <w:r w:rsidR="007F0548" w:rsidRPr="00926441">
        <w:rPr>
          <w:rFonts w:ascii="Book Antiqua" w:hAnsi="Book Antiqua" w:cs="Arial"/>
          <w:sz w:val="24"/>
          <w:szCs w:val="24"/>
        </w:rPr>
        <w:t xml:space="preserve">is </w:t>
      </w:r>
      <w:r w:rsidR="005C0D73" w:rsidRPr="00926441">
        <w:rPr>
          <w:rFonts w:ascii="Book Antiqua" w:hAnsi="Book Antiqua" w:cs="Arial"/>
          <w:sz w:val="24"/>
          <w:szCs w:val="24"/>
        </w:rPr>
        <w:t>poor (</w:t>
      </w:r>
      <w:r w:rsidR="005C0D73" w:rsidRPr="00926441">
        <w:rPr>
          <w:rFonts w:ascii="Book Antiqua" w:hAnsi="Book Antiqua" w:cs="Arial"/>
          <w:i/>
          <w:sz w:val="24"/>
          <w:szCs w:val="24"/>
        </w:rPr>
        <w:t>e.g.</w:t>
      </w:r>
      <w:r w:rsidR="00702D29" w:rsidRPr="00926441">
        <w:rPr>
          <w:rFonts w:ascii="Book Antiqua" w:hAnsi="Book Antiqua" w:cs="Arial" w:hint="eastAsia"/>
          <w:i/>
          <w:sz w:val="24"/>
          <w:szCs w:val="24"/>
          <w:lang w:eastAsia="zh-CN"/>
        </w:rPr>
        <w:t>,</w:t>
      </w:r>
      <w:r w:rsidR="005C0D73" w:rsidRPr="00926441">
        <w:rPr>
          <w:rFonts w:ascii="Book Antiqua" w:hAnsi="Book Antiqua" w:cs="Arial"/>
          <w:i/>
          <w:sz w:val="24"/>
          <w:szCs w:val="24"/>
        </w:rPr>
        <w:t xml:space="preserve"> </w:t>
      </w:r>
      <w:r w:rsidR="0031615C" w:rsidRPr="00926441">
        <w:rPr>
          <w:rFonts w:ascii="Book Antiqua" w:hAnsi="Book Antiqua" w:cs="Arial"/>
          <w:sz w:val="24"/>
          <w:szCs w:val="24"/>
        </w:rPr>
        <w:t>due to gastrointestinal side effects</w:t>
      </w:r>
      <w:r w:rsidR="006A2A12" w:rsidRPr="00926441">
        <w:rPr>
          <w:rFonts w:ascii="Book Antiqua" w:hAnsi="Book Antiqua" w:cs="Arial"/>
          <w:sz w:val="24"/>
          <w:szCs w:val="24"/>
        </w:rPr>
        <w:t xml:space="preserve"> </w:t>
      </w:r>
      <w:r w:rsidR="005C0D73" w:rsidRPr="00926441">
        <w:rPr>
          <w:rFonts w:ascii="Book Antiqua" w:hAnsi="Book Antiqua" w:cs="Arial"/>
          <w:sz w:val="24"/>
          <w:szCs w:val="24"/>
        </w:rPr>
        <w:t>such as</w:t>
      </w:r>
      <w:r w:rsidR="006A2A12" w:rsidRPr="00926441">
        <w:rPr>
          <w:rFonts w:ascii="Book Antiqua" w:hAnsi="Book Antiqua" w:cs="Arial"/>
          <w:sz w:val="24"/>
          <w:szCs w:val="24"/>
        </w:rPr>
        <w:t xml:space="preserve"> nausea, flatulence and</w:t>
      </w:r>
      <w:r w:rsidR="004F24B2" w:rsidRPr="00926441">
        <w:rPr>
          <w:rFonts w:ascii="Book Antiqua" w:hAnsi="Book Antiqua" w:cs="Arial"/>
          <w:color w:val="000000" w:themeColor="text1"/>
          <w:sz w:val="24"/>
          <w:szCs w:val="24"/>
        </w:rPr>
        <w:t xml:space="preserve"> diarrh</w:t>
      </w:r>
      <w:r w:rsidR="00890C1C" w:rsidRPr="00926441">
        <w:rPr>
          <w:rFonts w:ascii="Book Antiqua" w:hAnsi="Book Antiqua" w:cs="Arial"/>
          <w:color w:val="000000" w:themeColor="text1"/>
          <w:sz w:val="24"/>
          <w:szCs w:val="24"/>
        </w:rPr>
        <w:t>e</w:t>
      </w:r>
      <w:r w:rsidR="004F24B2" w:rsidRPr="00926441">
        <w:rPr>
          <w:rFonts w:ascii="Book Antiqua" w:hAnsi="Book Antiqua" w:cs="Arial"/>
          <w:color w:val="000000" w:themeColor="text1"/>
          <w:sz w:val="24"/>
          <w:szCs w:val="24"/>
        </w:rPr>
        <w:t>a</w:t>
      </w:r>
      <w:r w:rsidR="00D73808" w:rsidRPr="00926441">
        <w:rPr>
          <w:rFonts w:ascii="Book Antiqua" w:hAnsi="Book Antiqua" w:cs="Arial"/>
          <w:sz w:val="24"/>
          <w:szCs w:val="24"/>
        </w:rPr>
        <w:fldChar w:fldCharType="begin">
          <w:fldData xml:space="preserve">PFJlZm1hbj48Q2l0ZT48QXV0aG9yPkRpZ25hc3M8L0F1dGhvcj48WWVhcj4yMDE1PC9ZZWFyPjxS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PFJlZm1hbj48Q2l0ZT48QXV0aG9yPkRpZ25hc3M8L0F1dGhvcj48WWVhcj4yMDE1PC9ZZWFyPjxS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[8]</w:t>
      </w:r>
      <w:r w:rsidR="00D73808" w:rsidRPr="00926441">
        <w:rPr>
          <w:rFonts w:ascii="Book Antiqua" w:hAnsi="Book Antiqua" w:cs="Arial"/>
          <w:sz w:val="24"/>
          <w:szCs w:val="24"/>
        </w:rPr>
        <w:fldChar w:fldCharType="end"/>
      </w:r>
      <w:r w:rsidR="005C0D73" w:rsidRPr="00926441">
        <w:rPr>
          <w:rFonts w:ascii="Book Antiqua" w:hAnsi="Book Antiqua" w:cs="Arial"/>
          <w:sz w:val="24"/>
          <w:szCs w:val="24"/>
        </w:rPr>
        <w:t>)</w:t>
      </w:r>
      <w:r w:rsidR="0031615C" w:rsidRPr="00926441">
        <w:rPr>
          <w:rFonts w:ascii="Book Antiqua" w:hAnsi="Book Antiqua" w:cs="Arial"/>
          <w:sz w:val="24"/>
          <w:szCs w:val="24"/>
        </w:rPr>
        <w:t xml:space="preserve">. </w:t>
      </w:r>
      <w:r w:rsidR="005C0D73" w:rsidRPr="00926441">
        <w:rPr>
          <w:rFonts w:ascii="Book Antiqua" w:hAnsi="Book Antiqua" w:cs="Arial"/>
          <w:sz w:val="24"/>
          <w:szCs w:val="24"/>
        </w:rPr>
        <w:t>Also l</w:t>
      </w:r>
      <w:r w:rsidR="005666D2" w:rsidRPr="00926441">
        <w:rPr>
          <w:rFonts w:ascii="Book Antiqua" w:hAnsi="Book Antiqua" w:cs="Arial"/>
          <w:sz w:val="24"/>
          <w:szCs w:val="24"/>
        </w:rPr>
        <w:t xml:space="preserve">arge iron </w:t>
      </w:r>
      <w:r w:rsidR="005C0D73" w:rsidRPr="00926441">
        <w:rPr>
          <w:rFonts w:ascii="Book Antiqua" w:hAnsi="Book Antiqua" w:cs="Arial"/>
          <w:sz w:val="24"/>
          <w:szCs w:val="24"/>
        </w:rPr>
        <w:t xml:space="preserve">deficits that result from </w:t>
      </w:r>
      <w:r w:rsidR="005666D2" w:rsidRPr="00926441">
        <w:rPr>
          <w:rFonts w:ascii="Book Antiqua" w:hAnsi="Book Antiqua" w:cs="Arial"/>
          <w:sz w:val="24"/>
          <w:szCs w:val="24"/>
        </w:rPr>
        <w:t>chronic or ac</w:t>
      </w:r>
      <w:r w:rsidR="00303CCD" w:rsidRPr="00926441">
        <w:rPr>
          <w:rFonts w:ascii="Book Antiqua" w:hAnsi="Book Antiqua" w:cs="Arial"/>
          <w:sz w:val="24"/>
          <w:szCs w:val="24"/>
        </w:rPr>
        <w:t xml:space="preserve">ute </w:t>
      </w:r>
      <w:r w:rsidR="005C0D73" w:rsidRPr="00926441">
        <w:rPr>
          <w:rFonts w:ascii="Book Antiqua" w:hAnsi="Book Antiqua" w:cs="Arial"/>
          <w:sz w:val="24"/>
          <w:szCs w:val="24"/>
        </w:rPr>
        <w:t xml:space="preserve">GI </w:t>
      </w:r>
      <w:r w:rsidR="00303CCD" w:rsidRPr="00926441">
        <w:rPr>
          <w:rFonts w:ascii="Book Antiqua" w:hAnsi="Book Antiqua" w:cs="Arial"/>
          <w:sz w:val="24"/>
          <w:szCs w:val="24"/>
        </w:rPr>
        <w:t xml:space="preserve">bleeding </w:t>
      </w:r>
      <w:r w:rsidR="00E405F7" w:rsidRPr="00926441">
        <w:rPr>
          <w:rFonts w:ascii="Book Antiqua" w:hAnsi="Book Antiqua" w:cs="Arial"/>
          <w:sz w:val="24"/>
          <w:szCs w:val="24"/>
        </w:rPr>
        <w:t>or p</w:t>
      </w:r>
      <w:r w:rsidR="005C0D73" w:rsidRPr="00926441">
        <w:rPr>
          <w:rFonts w:ascii="Book Antiqua" w:hAnsi="Book Antiqua" w:cs="Arial"/>
          <w:sz w:val="24"/>
          <w:szCs w:val="24"/>
        </w:rPr>
        <w:t>eri</w:t>
      </w:r>
      <w:r w:rsidR="00E405F7" w:rsidRPr="00926441">
        <w:rPr>
          <w:rFonts w:ascii="Book Antiqua" w:hAnsi="Book Antiqua" w:cs="Arial"/>
          <w:sz w:val="24"/>
          <w:szCs w:val="24"/>
        </w:rPr>
        <w:t>surgical bl</w:t>
      </w:r>
      <w:r w:rsidR="005C0D73" w:rsidRPr="00926441">
        <w:rPr>
          <w:rFonts w:ascii="Book Antiqua" w:hAnsi="Book Antiqua" w:cs="Arial"/>
          <w:sz w:val="24"/>
          <w:szCs w:val="24"/>
        </w:rPr>
        <w:t>ood loss</w:t>
      </w:r>
      <w:r w:rsidR="00E405F7" w:rsidRPr="00926441">
        <w:rPr>
          <w:rFonts w:ascii="Book Antiqua" w:hAnsi="Book Antiqua" w:cs="Arial"/>
          <w:sz w:val="24"/>
          <w:szCs w:val="24"/>
        </w:rPr>
        <w:t xml:space="preserve"> cannot be adequately and quickly c</w:t>
      </w:r>
      <w:r w:rsidR="008C7640" w:rsidRPr="00926441">
        <w:rPr>
          <w:rFonts w:ascii="Book Antiqua" w:hAnsi="Book Antiqua" w:cs="Arial"/>
          <w:sz w:val="24"/>
          <w:szCs w:val="24"/>
        </w:rPr>
        <w:t>ounteract</w:t>
      </w:r>
      <w:r w:rsidR="00E405F7" w:rsidRPr="00926441">
        <w:rPr>
          <w:rFonts w:ascii="Book Antiqua" w:hAnsi="Book Antiqua" w:cs="Arial"/>
          <w:sz w:val="24"/>
          <w:szCs w:val="24"/>
        </w:rPr>
        <w:t xml:space="preserve">ed with oral iron. </w:t>
      </w:r>
      <w:r w:rsidR="005C0D73" w:rsidRPr="00926441">
        <w:rPr>
          <w:rFonts w:ascii="Book Antiqua" w:hAnsi="Book Antiqua" w:cs="Arial"/>
          <w:sz w:val="24"/>
          <w:szCs w:val="24"/>
        </w:rPr>
        <w:t xml:space="preserve">Notably, oral </w:t>
      </w:r>
      <w:r w:rsidR="006732E1" w:rsidRPr="00926441">
        <w:rPr>
          <w:rFonts w:ascii="Book Antiqua" w:hAnsi="Book Antiqua" w:cs="Arial"/>
          <w:sz w:val="24"/>
          <w:szCs w:val="24"/>
        </w:rPr>
        <w:t xml:space="preserve">iron </w:t>
      </w:r>
      <w:r w:rsidR="005666D2" w:rsidRPr="00926441">
        <w:rPr>
          <w:rFonts w:ascii="Book Antiqua" w:hAnsi="Book Antiqua" w:cs="Arial"/>
          <w:sz w:val="24"/>
          <w:szCs w:val="24"/>
        </w:rPr>
        <w:t>can</w:t>
      </w:r>
      <w:r w:rsidR="00EC7ED8" w:rsidRPr="00926441">
        <w:rPr>
          <w:rFonts w:ascii="Book Antiqua" w:hAnsi="Book Antiqua" w:cs="Arial"/>
          <w:sz w:val="24"/>
          <w:szCs w:val="24"/>
        </w:rPr>
        <w:t xml:space="preserve"> </w:t>
      </w:r>
      <w:r w:rsidR="0031615C" w:rsidRPr="00926441">
        <w:rPr>
          <w:rFonts w:ascii="Book Antiqua" w:hAnsi="Book Antiqua" w:cs="Arial"/>
          <w:sz w:val="24"/>
          <w:szCs w:val="24"/>
        </w:rPr>
        <w:t>exacerbat</w:t>
      </w:r>
      <w:r w:rsidR="005666D2" w:rsidRPr="00926441">
        <w:rPr>
          <w:rFonts w:ascii="Book Antiqua" w:hAnsi="Book Antiqua" w:cs="Arial"/>
          <w:sz w:val="24"/>
          <w:szCs w:val="24"/>
        </w:rPr>
        <w:t>e</w:t>
      </w:r>
      <w:r w:rsidR="0031615C" w:rsidRPr="00926441">
        <w:rPr>
          <w:rFonts w:ascii="Book Antiqua" w:hAnsi="Book Antiqua" w:cs="Arial"/>
          <w:sz w:val="24"/>
          <w:szCs w:val="24"/>
        </w:rPr>
        <w:t xml:space="preserve"> existing symptoms of GI </w:t>
      </w:r>
      <w:r w:rsidR="005666D2" w:rsidRPr="00926441">
        <w:rPr>
          <w:rFonts w:ascii="Book Antiqua" w:hAnsi="Book Antiqua" w:cs="Arial"/>
          <w:sz w:val="24"/>
          <w:szCs w:val="24"/>
        </w:rPr>
        <w:t>disease</w:t>
      </w:r>
      <w:r w:rsidR="00D73808" w:rsidRPr="00926441">
        <w:rPr>
          <w:rFonts w:ascii="Book Antiqua" w:hAnsi="Book Antiqua" w:cs="Arial"/>
          <w:sz w:val="24"/>
          <w:szCs w:val="24"/>
        </w:rPr>
        <w:fldChar w:fldCharType="begin">
          <w:fldData xml:space="preserve">PFJlZm1hbj48Q2l0ZT48QXV0aG9yPkJheXJha3RhcjwvQXV0aG9yPjxZZWFyPjIwMTA8L1llYXI+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PFJlZm1hbj48Q2l0ZT48QXV0aG9yPkJheXJha3RhcjwvQXV0aG9yPjxZZWFyPjIwMTA8L1llYXI+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[4,</w:t>
      </w:r>
      <w:r w:rsidR="0079043E" w:rsidRPr="00926441">
        <w:rPr>
          <w:rFonts w:ascii="Book Antiqua" w:hAnsi="Book Antiqua" w:cs="Arial"/>
          <w:noProof/>
          <w:sz w:val="24"/>
          <w:szCs w:val="24"/>
          <w:vertAlign w:val="superscript"/>
        </w:rPr>
        <w:t>7]</w:t>
      </w:r>
      <w:r w:rsidR="00D73808" w:rsidRPr="00926441">
        <w:rPr>
          <w:rFonts w:ascii="Book Antiqua" w:hAnsi="Book Antiqua" w:cs="Arial"/>
          <w:sz w:val="24"/>
          <w:szCs w:val="24"/>
        </w:rPr>
        <w:fldChar w:fldCharType="end"/>
      </w:r>
      <w:r w:rsidR="005C0D73" w:rsidRPr="00926441">
        <w:rPr>
          <w:rFonts w:ascii="Book Antiqua" w:hAnsi="Book Antiqua" w:cs="Arial"/>
          <w:sz w:val="24"/>
          <w:szCs w:val="24"/>
        </w:rPr>
        <w:t>, and particularly</w:t>
      </w:r>
      <w:r w:rsidR="0092210B" w:rsidRPr="00926441">
        <w:rPr>
          <w:rFonts w:ascii="Book Antiqua" w:hAnsi="Book Antiqua" w:cs="Arial"/>
          <w:sz w:val="24"/>
          <w:szCs w:val="24"/>
        </w:rPr>
        <w:t xml:space="preserve"> oral ferrous salts lead to oxidative stress</w:t>
      </w:r>
      <w:r w:rsidR="00BD6FB7" w:rsidRPr="00926441">
        <w:rPr>
          <w:rFonts w:ascii="Book Antiqua" w:hAnsi="Book Antiqua" w:cs="Arial"/>
          <w:sz w:val="24"/>
          <w:szCs w:val="24"/>
        </w:rPr>
        <w:t>,</w:t>
      </w:r>
      <w:r w:rsidR="0092210B" w:rsidRPr="00926441">
        <w:rPr>
          <w:rFonts w:ascii="Book Antiqua" w:hAnsi="Book Antiqua" w:cs="Arial"/>
          <w:sz w:val="24"/>
          <w:szCs w:val="24"/>
        </w:rPr>
        <w:t xml:space="preserve"> as evidenced by increased levels of non-transferrin bound iron (NTBI)</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&lt;Refman&gt;&lt;Cite&gt;&lt;Author&gt;Geisser&lt;/Author&gt;&lt;Year&gt;2011&lt;/Year&gt;&lt;RecNum&gt;790&lt;/RecNum&gt;&lt;IDText&gt;The pharmacokinetics and pharmacodynamics of iron preparations&lt;/IDText&gt;&lt;MDL Ref_Type="Journal"&gt;&lt;Ref_Type&gt;Journal&lt;/Ref_Type&gt;&lt;Ref_ID&gt;790&lt;/Ref_ID&gt;&lt;Title_Primary&gt;The pharmacokinetics and pharmacodynamics of iron preparations&lt;/Title_Primary&gt;&lt;Authors_Primary&gt;Geisser,P.&lt;/Authors_Primary&gt;&lt;Authors_Primary&gt;Burckhardt,S.&lt;/Authors_Primary&gt;&lt;Date_Primary&gt;2011&lt;/Date_Primary&gt;&lt;Keywords&gt;Anemia&lt;/Keywords&gt;&lt;Keywords&gt;Erythrocytes&lt;/Keywords&gt;&lt;Keywords&gt;Erythropoiesis&lt;/Keywords&gt;&lt;Keywords&gt;Iron&lt;/Keywords&gt;&lt;Keywords&gt;Kinetics&lt;/Keywords&gt;&lt;Keywords&gt;metabolism&lt;/Keywords&gt;&lt;Keywords&gt;Pharmacokinetics&lt;/Keywords&gt;&lt;Keywords&gt;utilization&lt;/Keywords&gt;&lt;Reprint&gt;Not in File&lt;/Reprint&gt;&lt;Start_Page&gt;12&lt;/Start_Page&gt;&lt;End_Page&gt;33&lt;/End_Page&gt;&lt;Periodical&gt;Pharmaceutics.&lt;/Periodical&gt;&lt;Volume&gt;3&lt;/Volume&gt;&lt;Issue&gt;1&lt;/Issue&gt;&lt;User_Def_1&gt;10.3390/pharmaceutics3010012&lt;/User_Def_1&gt;&lt;User_Def_5&gt;PMC3857035&lt;/User_Def_5&gt;&lt;Misc_3&gt;pharmaceutics3010012 [pii];10.3390/pharmaceutics3010012 [doi]&lt;/Misc_3&gt;&lt;Address&gt;Research &amp;amp; Development Department, Vifor Pharma - Vifor International Inc, Rechenstrasse 37, St Gallen, CH-9001, Switzerland. peter.geisser@viforpharma.com&lt;/Address&gt;&lt;Web_URL&gt;24310424&lt;/Web_URL&gt;&lt;ZZ_JournalStdAbbrev&gt;&lt;f name="System"&gt;Pharmaceutics.&lt;/f&gt;&lt;/ZZ_JournalStdAbbrev&gt;&lt;ZZ_WorkformID&gt;1&lt;/ZZ_WorkformID&gt;&lt;/MDL&gt;&lt;/Cite&gt;&lt;/Refman&gt;</w:instrText>
      </w:r>
      <w:r w:rsidR="00D73808" w:rsidRPr="00926441">
        <w:rPr>
          <w:rFonts w:ascii="Book Antiqua" w:hAnsi="Book Antiqua" w:cs="Arial"/>
          <w:sz w:val="24"/>
          <w:szCs w:val="24"/>
        </w:rPr>
        <w:fldChar w:fldCharType="separate"/>
      </w:r>
      <w:r w:rsidR="0058503C" w:rsidRPr="00926441">
        <w:rPr>
          <w:rFonts w:ascii="Book Antiqua" w:hAnsi="Book Antiqua" w:cs="Arial"/>
          <w:noProof/>
          <w:sz w:val="24"/>
          <w:szCs w:val="24"/>
          <w:vertAlign w:val="superscript"/>
        </w:rPr>
        <w:t>[182]</w:t>
      </w:r>
      <w:r w:rsidR="00D73808" w:rsidRPr="00926441">
        <w:rPr>
          <w:rFonts w:ascii="Book Antiqua" w:hAnsi="Book Antiqua" w:cs="Arial"/>
          <w:sz w:val="24"/>
          <w:szCs w:val="24"/>
        </w:rPr>
        <w:fldChar w:fldCharType="end"/>
      </w:r>
      <w:r w:rsidR="0092210B" w:rsidRPr="00926441">
        <w:rPr>
          <w:rFonts w:ascii="Book Antiqua" w:hAnsi="Book Antiqua" w:cs="Arial"/>
          <w:sz w:val="24"/>
          <w:szCs w:val="24"/>
        </w:rPr>
        <w:t>.</w:t>
      </w:r>
      <w:r w:rsidR="00232090" w:rsidRPr="00926441">
        <w:rPr>
          <w:rFonts w:ascii="Book Antiqua" w:hAnsi="Book Antiqua" w:cs="Arial"/>
          <w:sz w:val="24"/>
          <w:szCs w:val="24"/>
        </w:rPr>
        <w:t xml:space="preserve"> </w:t>
      </w:r>
    </w:p>
    <w:p w14:paraId="6146AE78" w14:textId="0C0E45DD" w:rsidR="00950949" w:rsidRPr="00926441" w:rsidRDefault="0092210B"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Intravenous iron has proven its efficacy and tolerability in a wide range of therapeutic areas, and is recommended in res</w:t>
      </w:r>
      <w:r w:rsidR="00BD233F" w:rsidRPr="00926441">
        <w:rPr>
          <w:rFonts w:ascii="Book Antiqua" w:hAnsi="Book Antiqua" w:cs="Arial"/>
          <w:sz w:val="24"/>
          <w:szCs w:val="24"/>
        </w:rPr>
        <w:t>pective treatment guidelines</w:t>
      </w:r>
      <w:r w:rsidR="00D73808" w:rsidRPr="00926441">
        <w:rPr>
          <w:rFonts w:ascii="Book Antiqua" w:hAnsi="Book Antiqua" w:cs="Arial"/>
          <w:sz w:val="24"/>
          <w:szCs w:val="24"/>
        </w:rPr>
        <w:fldChar w:fldCharType="begin">
          <w:fldData xml:space="preserve">PFJlZm1hbj48Q2l0ZT48QXV0aG9yPkRpZ25hc3M8L0F1dGhvcj48WWVhcj4yMDE1PC9ZZWFyPjxS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==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PFJlZm1hbj48Q2l0ZT48QXV0aG9yPkRpZ25hc3M8L0F1dGhvcj48WWVhcj4yMDE1PC9ZZWFyPjxS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==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[1,8,127</w:t>
      </w:r>
      <w:r w:rsidR="00702D29" w:rsidRPr="00926441">
        <w:rPr>
          <w:rFonts w:ascii="Book Antiqua" w:hAnsi="Book Antiqua" w:cs="Arial" w:hint="eastAsia"/>
          <w:noProof/>
          <w:sz w:val="24"/>
          <w:szCs w:val="24"/>
          <w:vertAlign w:val="superscript"/>
          <w:lang w:eastAsia="zh-CN"/>
        </w:rPr>
        <w:t>,</w:t>
      </w:r>
      <w:r w:rsidR="0058503C" w:rsidRPr="00926441">
        <w:rPr>
          <w:rFonts w:ascii="Book Antiqua" w:hAnsi="Book Antiqua" w:cs="Arial"/>
          <w:noProof/>
          <w:sz w:val="24"/>
          <w:szCs w:val="24"/>
          <w:vertAlign w:val="superscript"/>
        </w:rPr>
        <w:t>183</w:t>
      </w:r>
      <w:r w:rsidR="00702D29" w:rsidRPr="00926441">
        <w:rPr>
          <w:rFonts w:ascii="Book Antiqua" w:hAnsi="Book Antiqua" w:cs="Arial" w:hint="eastAsia"/>
          <w:noProof/>
          <w:sz w:val="24"/>
          <w:szCs w:val="24"/>
          <w:vertAlign w:val="superscript"/>
          <w:lang w:eastAsia="zh-CN"/>
        </w:rPr>
        <w:t>-</w:t>
      </w:r>
      <w:r w:rsidR="00702D29" w:rsidRPr="00926441">
        <w:rPr>
          <w:rFonts w:ascii="Book Antiqua" w:hAnsi="Book Antiqua" w:cs="Arial"/>
          <w:noProof/>
          <w:sz w:val="24"/>
          <w:szCs w:val="24"/>
          <w:vertAlign w:val="superscript"/>
        </w:rPr>
        <w:t>185</w:t>
      </w:r>
      <w:r w:rsidR="0058503C" w:rsidRPr="00926441">
        <w:rPr>
          <w:rFonts w:ascii="Book Antiqua" w:hAnsi="Book Antiqua" w:cs="Arial"/>
          <w:noProof/>
          <w:sz w:val="24"/>
          <w:szCs w:val="24"/>
          <w:vertAlign w:val="superscript"/>
        </w:rPr>
        <w:t>]</w:t>
      </w:r>
      <w:r w:rsidR="00D73808" w:rsidRPr="00926441">
        <w:rPr>
          <w:rFonts w:ascii="Book Antiqua" w:hAnsi="Book Antiqua" w:cs="Arial"/>
          <w:sz w:val="24"/>
          <w:szCs w:val="24"/>
        </w:rPr>
        <w:fldChar w:fldCharType="end"/>
      </w:r>
      <w:r w:rsidR="00BD233F" w:rsidRPr="00926441">
        <w:rPr>
          <w:rFonts w:ascii="Book Antiqua" w:hAnsi="Book Antiqua" w:cs="Arial"/>
          <w:sz w:val="24"/>
          <w:szCs w:val="24"/>
        </w:rPr>
        <w:t xml:space="preserve">. </w:t>
      </w:r>
      <w:r w:rsidR="001B0CFD" w:rsidRPr="00926441">
        <w:rPr>
          <w:rFonts w:ascii="Book Antiqua" w:hAnsi="Book Antiqua" w:cs="Arial"/>
          <w:sz w:val="24"/>
          <w:szCs w:val="24"/>
        </w:rPr>
        <w:t xml:space="preserve">In particular, </w:t>
      </w:r>
      <w:r w:rsidR="00303CCD" w:rsidRPr="00926441">
        <w:rPr>
          <w:rFonts w:ascii="Book Antiqua" w:hAnsi="Book Antiqua" w:cs="Arial"/>
          <w:sz w:val="24"/>
          <w:szCs w:val="24"/>
        </w:rPr>
        <w:t>parenteral iron</w:t>
      </w:r>
      <w:r w:rsidR="001B0CFD" w:rsidRPr="00926441">
        <w:rPr>
          <w:rFonts w:ascii="Book Antiqua" w:hAnsi="Book Antiqua" w:cs="Arial"/>
          <w:sz w:val="24"/>
          <w:szCs w:val="24"/>
        </w:rPr>
        <w:t xml:space="preserve"> </w:t>
      </w:r>
      <w:r w:rsidRPr="00926441">
        <w:rPr>
          <w:rFonts w:ascii="Book Antiqua" w:hAnsi="Book Antiqua" w:cs="Arial"/>
          <w:sz w:val="24"/>
          <w:szCs w:val="24"/>
        </w:rPr>
        <w:t xml:space="preserve">is considered advisable for patients with GI conditions who cannot be treated adequately with oral iron supplements due to severe GI side effects, inadequate absorption, </w:t>
      </w:r>
      <w:r w:rsidR="001B0CFD" w:rsidRPr="00926441">
        <w:rPr>
          <w:rFonts w:ascii="Book Antiqua" w:hAnsi="Book Antiqua" w:cs="Arial"/>
          <w:sz w:val="24"/>
          <w:szCs w:val="24"/>
        </w:rPr>
        <w:t xml:space="preserve">or </w:t>
      </w:r>
      <w:r w:rsidRPr="00926441">
        <w:rPr>
          <w:rFonts w:ascii="Book Antiqua" w:hAnsi="Book Antiqua" w:cs="Arial"/>
          <w:sz w:val="24"/>
          <w:szCs w:val="24"/>
        </w:rPr>
        <w:t>an</w:t>
      </w:r>
      <w:r w:rsidR="00367F48" w:rsidRPr="00926441">
        <w:rPr>
          <w:rFonts w:ascii="Book Antiqua" w:hAnsi="Book Antiqua" w:cs="Arial"/>
          <w:sz w:val="24"/>
          <w:szCs w:val="24"/>
        </w:rPr>
        <w:t>em</w:t>
      </w:r>
      <w:r w:rsidRPr="00926441">
        <w:rPr>
          <w:rFonts w:ascii="Book Antiqua" w:hAnsi="Book Antiqua" w:cs="Arial"/>
          <w:sz w:val="24"/>
          <w:szCs w:val="24"/>
        </w:rPr>
        <w:t>ia requir</w:t>
      </w:r>
      <w:r w:rsidR="00107CFD" w:rsidRPr="00926441">
        <w:rPr>
          <w:rFonts w:ascii="Book Antiqua" w:hAnsi="Book Antiqua" w:cs="Arial"/>
          <w:sz w:val="24"/>
          <w:szCs w:val="24"/>
        </w:rPr>
        <w:t>ing</w:t>
      </w:r>
      <w:r w:rsidRPr="00926441">
        <w:rPr>
          <w:rFonts w:ascii="Book Antiqua" w:hAnsi="Book Antiqua" w:cs="Arial"/>
          <w:sz w:val="24"/>
          <w:szCs w:val="24"/>
        </w:rPr>
        <w:t xml:space="preserve"> urgent correction.</w:t>
      </w:r>
      <w:r w:rsidR="00333920" w:rsidRPr="00926441">
        <w:rPr>
          <w:rFonts w:ascii="Book Antiqua" w:hAnsi="Book Antiqua" w:cs="Arial"/>
          <w:sz w:val="24"/>
          <w:szCs w:val="24"/>
        </w:rPr>
        <w:t xml:space="preserve"> </w:t>
      </w:r>
      <w:r w:rsidR="00F12047" w:rsidRPr="00926441">
        <w:rPr>
          <w:rFonts w:ascii="Book Antiqua" w:hAnsi="Book Antiqua" w:cs="Arial"/>
          <w:sz w:val="24"/>
          <w:szCs w:val="24"/>
        </w:rPr>
        <w:t xml:space="preserve">Intravenous </w:t>
      </w:r>
      <w:r w:rsidR="005D2560" w:rsidRPr="00926441">
        <w:rPr>
          <w:rFonts w:ascii="Book Antiqua" w:hAnsi="Book Antiqua" w:cs="Arial"/>
          <w:sz w:val="24"/>
          <w:szCs w:val="24"/>
        </w:rPr>
        <w:t>iron replacement</w:t>
      </w:r>
      <w:r w:rsidR="00F12047" w:rsidRPr="00926441">
        <w:rPr>
          <w:rFonts w:ascii="Book Antiqua" w:hAnsi="Book Antiqua" w:cs="Arial"/>
          <w:sz w:val="24"/>
          <w:szCs w:val="24"/>
        </w:rPr>
        <w:t xml:space="preserve"> facilitates faster correction of ID and </w:t>
      </w:r>
      <w:r w:rsidR="004724B0" w:rsidRPr="00926441">
        <w:rPr>
          <w:rFonts w:ascii="Book Antiqua" w:hAnsi="Book Antiqua" w:cs="Arial"/>
          <w:sz w:val="24"/>
          <w:szCs w:val="24"/>
        </w:rPr>
        <w:t xml:space="preserve">avoids GI side </w:t>
      </w:r>
      <w:r w:rsidR="00333920" w:rsidRPr="00926441">
        <w:rPr>
          <w:rFonts w:ascii="Book Antiqua" w:hAnsi="Book Antiqua" w:cs="Arial"/>
          <w:sz w:val="24"/>
          <w:szCs w:val="24"/>
        </w:rPr>
        <w:t>effects</w:t>
      </w:r>
      <w:r w:rsidR="00F12047" w:rsidRPr="00926441">
        <w:rPr>
          <w:rFonts w:ascii="Book Antiqua" w:hAnsi="Book Antiqua" w:cs="Arial"/>
          <w:sz w:val="24"/>
          <w:szCs w:val="24"/>
        </w:rPr>
        <w:t xml:space="preserve"> by </w:t>
      </w:r>
      <w:r w:rsidR="00F12047" w:rsidRPr="00926441">
        <w:rPr>
          <w:rFonts w:ascii="Book Antiqua" w:hAnsi="Book Antiqua" w:cs="Arial"/>
          <w:sz w:val="24"/>
          <w:szCs w:val="24"/>
        </w:rPr>
        <w:lastRenderedPageBreak/>
        <w:t>bypassing the GI tract</w:t>
      </w:r>
      <w:r w:rsidR="00333920" w:rsidRPr="00926441">
        <w:rPr>
          <w:rFonts w:ascii="Book Antiqua" w:hAnsi="Book Antiqua" w:cs="Arial"/>
          <w:sz w:val="24"/>
          <w:szCs w:val="24"/>
        </w:rPr>
        <w:t>.</w:t>
      </w:r>
      <w:r w:rsidR="00DF45D5" w:rsidRPr="00926441">
        <w:rPr>
          <w:rFonts w:ascii="Book Antiqua" w:hAnsi="Book Antiqua" w:cs="Arial"/>
          <w:sz w:val="24"/>
          <w:szCs w:val="24"/>
        </w:rPr>
        <w:t xml:space="preserve"> </w:t>
      </w:r>
      <w:r w:rsidR="007961EF" w:rsidRPr="00926441">
        <w:rPr>
          <w:rFonts w:ascii="Book Antiqua" w:hAnsi="Book Antiqua" w:cs="Arial"/>
          <w:sz w:val="24"/>
          <w:szCs w:val="24"/>
        </w:rPr>
        <w:t>Although</w:t>
      </w:r>
      <w:r w:rsidR="0038605F" w:rsidRPr="00926441">
        <w:rPr>
          <w:rFonts w:ascii="Book Antiqua" w:hAnsi="Book Antiqua" w:cs="Arial"/>
          <w:sz w:val="24"/>
          <w:szCs w:val="24"/>
        </w:rPr>
        <w:t xml:space="preserve"> </w:t>
      </w:r>
      <w:r w:rsidR="00E60A7D" w:rsidRPr="00926441">
        <w:rPr>
          <w:rFonts w:ascii="Book Antiqua" w:hAnsi="Book Antiqua" w:cs="Arial"/>
          <w:sz w:val="24"/>
          <w:szCs w:val="24"/>
        </w:rPr>
        <w:t xml:space="preserve">intravenous iron </w:t>
      </w:r>
      <w:r w:rsidR="0038605F" w:rsidRPr="00926441">
        <w:rPr>
          <w:rFonts w:ascii="Book Antiqua" w:hAnsi="Book Antiqua" w:cs="Arial"/>
          <w:sz w:val="24"/>
          <w:szCs w:val="24"/>
        </w:rPr>
        <w:t xml:space="preserve">is </w:t>
      </w:r>
      <w:r w:rsidR="00E60A7D" w:rsidRPr="00926441">
        <w:rPr>
          <w:rFonts w:ascii="Book Antiqua" w:hAnsi="Book Antiqua" w:cs="Arial"/>
          <w:sz w:val="24"/>
          <w:szCs w:val="24"/>
        </w:rPr>
        <w:t xml:space="preserve">more </w:t>
      </w:r>
      <w:r w:rsidR="00447DA2" w:rsidRPr="00926441">
        <w:rPr>
          <w:rFonts w:ascii="Book Antiqua" w:hAnsi="Book Antiqua" w:cs="Arial"/>
          <w:sz w:val="24"/>
          <w:szCs w:val="24"/>
        </w:rPr>
        <w:t>costly</w:t>
      </w:r>
      <w:r w:rsidR="00E60A7D" w:rsidRPr="00926441">
        <w:rPr>
          <w:rFonts w:ascii="Book Antiqua" w:hAnsi="Book Antiqua" w:cs="Arial"/>
          <w:sz w:val="24"/>
          <w:szCs w:val="24"/>
        </w:rPr>
        <w:t xml:space="preserve"> than oral treatment</w:t>
      </w:r>
      <w:r w:rsidR="007961EF" w:rsidRPr="00926441">
        <w:rPr>
          <w:rFonts w:ascii="Book Antiqua" w:hAnsi="Book Antiqua" w:cs="Arial"/>
          <w:sz w:val="24"/>
          <w:szCs w:val="24"/>
        </w:rPr>
        <w:t>, administration by a medical professional ensures compliance and more reliable repletion of iron stores</w:t>
      </w:r>
      <w:r w:rsidR="00E33DC5" w:rsidRPr="00926441">
        <w:rPr>
          <w:rFonts w:ascii="Book Antiqua" w:hAnsi="Book Antiqua" w:cs="Arial"/>
          <w:sz w:val="24"/>
          <w:szCs w:val="24"/>
        </w:rPr>
        <w:t xml:space="preserve"> which</w:t>
      </w:r>
      <w:r w:rsidR="00D725CB" w:rsidRPr="00926441">
        <w:rPr>
          <w:rFonts w:ascii="Book Antiqua" w:hAnsi="Book Antiqua" w:cs="Arial"/>
          <w:sz w:val="24"/>
          <w:szCs w:val="24"/>
        </w:rPr>
        <w:t xml:space="preserve"> </w:t>
      </w:r>
      <w:r w:rsidR="00E33DC5" w:rsidRPr="00926441">
        <w:rPr>
          <w:rFonts w:ascii="Book Antiqua" w:hAnsi="Book Antiqua" w:cs="Arial"/>
          <w:sz w:val="24"/>
          <w:szCs w:val="24"/>
        </w:rPr>
        <w:t xml:space="preserve">in turn may prevent </w:t>
      </w:r>
      <w:r w:rsidR="00D725CB" w:rsidRPr="00926441">
        <w:rPr>
          <w:rFonts w:ascii="Book Antiqua" w:hAnsi="Book Antiqua" w:cs="Arial"/>
          <w:sz w:val="24"/>
          <w:szCs w:val="24"/>
        </w:rPr>
        <w:t>an</w:t>
      </w:r>
      <w:r w:rsidR="00367F48" w:rsidRPr="00926441">
        <w:rPr>
          <w:rFonts w:ascii="Book Antiqua" w:hAnsi="Book Antiqua" w:cs="Arial"/>
          <w:sz w:val="24"/>
          <w:szCs w:val="24"/>
        </w:rPr>
        <w:t>em</w:t>
      </w:r>
      <w:r w:rsidR="00D725CB" w:rsidRPr="00926441">
        <w:rPr>
          <w:rFonts w:ascii="Book Antiqua" w:hAnsi="Book Antiqua" w:cs="Arial"/>
          <w:sz w:val="24"/>
          <w:szCs w:val="24"/>
        </w:rPr>
        <w:t xml:space="preserve">ia recurrence </w:t>
      </w:r>
      <w:r w:rsidR="00E33DC5" w:rsidRPr="00926441">
        <w:rPr>
          <w:rFonts w:ascii="Book Antiqua" w:hAnsi="Book Antiqua" w:cs="Arial"/>
          <w:sz w:val="24"/>
          <w:szCs w:val="24"/>
        </w:rPr>
        <w:t xml:space="preserve">and related treatment costs </w:t>
      </w:r>
      <w:r w:rsidR="00D725CB" w:rsidRPr="00926441">
        <w:rPr>
          <w:rFonts w:ascii="Book Antiqua" w:hAnsi="Book Antiqua" w:cs="Arial"/>
          <w:sz w:val="24"/>
          <w:szCs w:val="24"/>
        </w:rPr>
        <w:t>in the long term.</w:t>
      </w:r>
    </w:p>
    <w:p w14:paraId="6FA00CC7" w14:textId="19483BD2" w:rsidR="00FC095F" w:rsidRPr="00926441" w:rsidRDefault="00ED7F74"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The underutiliz</w:t>
      </w:r>
      <w:r w:rsidR="00E33DC5" w:rsidRPr="00926441">
        <w:rPr>
          <w:rFonts w:ascii="Book Antiqua" w:hAnsi="Book Antiqua" w:cs="Arial"/>
          <w:sz w:val="24"/>
          <w:szCs w:val="24"/>
        </w:rPr>
        <w:t>ation of intravenous iron is largely based on p</w:t>
      </w:r>
      <w:r w:rsidR="001B0CFD" w:rsidRPr="00926441">
        <w:rPr>
          <w:rFonts w:ascii="Book Antiqua" w:hAnsi="Book Antiqua" w:cs="Arial"/>
          <w:sz w:val="24"/>
          <w:szCs w:val="24"/>
        </w:rPr>
        <w:t xml:space="preserve">ast experience </w:t>
      </w:r>
      <w:r w:rsidR="00E33DC5" w:rsidRPr="00926441">
        <w:rPr>
          <w:rFonts w:ascii="Book Antiqua" w:hAnsi="Book Antiqua" w:cs="Arial"/>
          <w:sz w:val="24"/>
          <w:szCs w:val="24"/>
        </w:rPr>
        <w:t>with</w:t>
      </w:r>
      <w:r w:rsidR="001B0CFD" w:rsidRPr="00926441">
        <w:rPr>
          <w:rFonts w:ascii="Book Antiqua" w:hAnsi="Book Antiqua" w:cs="Arial"/>
          <w:sz w:val="24"/>
          <w:szCs w:val="24"/>
        </w:rPr>
        <w:t xml:space="preserve"> </w:t>
      </w:r>
      <w:r w:rsidR="00D632AB" w:rsidRPr="00926441">
        <w:rPr>
          <w:rFonts w:ascii="Book Antiqua" w:hAnsi="Book Antiqua" w:cs="Arial"/>
          <w:sz w:val="24"/>
          <w:szCs w:val="24"/>
        </w:rPr>
        <w:t>high</w:t>
      </w:r>
      <w:r w:rsidR="002818DE" w:rsidRPr="00926441">
        <w:rPr>
          <w:rFonts w:ascii="Book Antiqua" w:hAnsi="Book Antiqua" w:cs="Arial"/>
          <w:sz w:val="24"/>
          <w:szCs w:val="24"/>
        </w:rPr>
        <w:t xml:space="preserve"> molecular weight </w:t>
      </w:r>
      <w:r w:rsidR="001B0CFD" w:rsidRPr="00926441">
        <w:rPr>
          <w:rFonts w:ascii="Book Antiqua" w:hAnsi="Book Antiqua" w:cs="Arial"/>
          <w:sz w:val="24"/>
          <w:szCs w:val="24"/>
        </w:rPr>
        <w:t>iron dextran</w:t>
      </w:r>
      <w:r w:rsidR="00D632AB" w:rsidRPr="00926441">
        <w:rPr>
          <w:rFonts w:ascii="Book Antiqua" w:hAnsi="Book Antiqua" w:cs="Arial"/>
          <w:sz w:val="24"/>
          <w:szCs w:val="24"/>
        </w:rPr>
        <w:t xml:space="preserve"> (H</w:t>
      </w:r>
      <w:r w:rsidR="002818DE" w:rsidRPr="00926441">
        <w:rPr>
          <w:rFonts w:ascii="Book Antiqua" w:hAnsi="Book Antiqua" w:cs="Arial"/>
          <w:sz w:val="24"/>
          <w:szCs w:val="24"/>
        </w:rPr>
        <w:t>MWID)</w:t>
      </w:r>
      <w:r w:rsidR="00E33DC5" w:rsidRPr="00926441">
        <w:rPr>
          <w:rFonts w:ascii="Book Antiqua" w:hAnsi="Book Antiqua" w:cs="Arial"/>
          <w:sz w:val="24"/>
          <w:szCs w:val="24"/>
        </w:rPr>
        <w:t xml:space="preserve"> that is associated with</w:t>
      </w:r>
      <w:r w:rsidR="001B0CFD" w:rsidRPr="00926441">
        <w:rPr>
          <w:rFonts w:ascii="Book Antiqua" w:hAnsi="Book Antiqua" w:cs="Arial"/>
          <w:sz w:val="24"/>
          <w:szCs w:val="24"/>
        </w:rPr>
        <w:t xml:space="preserve"> anaphylactic reactions</w:t>
      </w:r>
      <w:r w:rsidR="00E33DC5" w:rsidRPr="00926441">
        <w:rPr>
          <w:rFonts w:ascii="Book Antiqua" w:hAnsi="Book Antiqua" w:cs="Arial"/>
          <w:sz w:val="24"/>
          <w:szCs w:val="24"/>
        </w:rPr>
        <w:t xml:space="preserve"> and therefore has been removed from the market in the </w:t>
      </w:r>
      <w:r w:rsidR="00702D29" w:rsidRPr="00926441">
        <w:rPr>
          <w:rFonts w:ascii="Book Antiqua" w:hAnsi="Book Antiqua" w:cs="Arial"/>
          <w:sz w:val="24"/>
          <w:szCs w:val="24"/>
        </w:rPr>
        <w:t xml:space="preserve">United States </w:t>
      </w:r>
      <w:r w:rsidR="00E33DC5" w:rsidRPr="00926441">
        <w:rPr>
          <w:rFonts w:ascii="Book Antiqua" w:hAnsi="Book Antiqua" w:cs="Arial"/>
          <w:sz w:val="24"/>
          <w:szCs w:val="24"/>
        </w:rPr>
        <w:t>and Europe</w:t>
      </w:r>
      <w:r w:rsidR="00E60A7D" w:rsidRPr="00926441">
        <w:rPr>
          <w:rFonts w:ascii="Book Antiqua" w:hAnsi="Book Antiqua" w:cs="Arial"/>
          <w:sz w:val="24"/>
          <w:szCs w:val="24"/>
        </w:rPr>
        <w:t xml:space="preserve">. </w:t>
      </w:r>
      <w:r w:rsidR="00950949" w:rsidRPr="00926441">
        <w:rPr>
          <w:rFonts w:ascii="Book Antiqua" w:hAnsi="Book Antiqua" w:cs="Arial"/>
          <w:sz w:val="24"/>
          <w:szCs w:val="24"/>
        </w:rPr>
        <w:t xml:space="preserve">In recent years, safety </w:t>
      </w:r>
      <w:r w:rsidR="00E33DC5" w:rsidRPr="00926441">
        <w:rPr>
          <w:rFonts w:ascii="Book Antiqua" w:hAnsi="Book Antiqua" w:cs="Arial"/>
          <w:sz w:val="24"/>
          <w:szCs w:val="24"/>
        </w:rPr>
        <w:t xml:space="preserve">of intravenous iron </w:t>
      </w:r>
      <w:r w:rsidR="00950949" w:rsidRPr="00926441">
        <w:rPr>
          <w:rFonts w:ascii="Book Antiqua" w:hAnsi="Book Antiqua" w:cs="Arial"/>
          <w:sz w:val="24"/>
          <w:szCs w:val="24"/>
        </w:rPr>
        <w:t xml:space="preserve">has been vastly improved </w:t>
      </w:r>
      <w:r w:rsidR="00E33DC5" w:rsidRPr="00926441">
        <w:rPr>
          <w:rFonts w:ascii="Book Antiqua" w:hAnsi="Book Antiqua" w:cs="Arial"/>
          <w:sz w:val="24"/>
          <w:szCs w:val="24"/>
        </w:rPr>
        <w:t xml:space="preserve">by </w:t>
      </w:r>
      <w:r w:rsidR="00950949" w:rsidRPr="00926441">
        <w:rPr>
          <w:rFonts w:ascii="Book Antiqua" w:hAnsi="Book Antiqua" w:cs="Arial"/>
          <w:sz w:val="24"/>
          <w:szCs w:val="24"/>
        </w:rPr>
        <w:t>new, well-tolerated preparations</w:t>
      </w:r>
      <w:r w:rsidR="00D73808" w:rsidRPr="00926441">
        <w:rPr>
          <w:rFonts w:ascii="Book Antiqua" w:hAnsi="Book Antiqua" w:cs="Arial"/>
          <w:sz w:val="24"/>
          <w:szCs w:val="24"/>
        </w:rPr>
        <w:fldChar w:fldCharType="begin">
          <w:fldData xml:space="preserve">PFJlZm1hbj48Q2l0ZT48QXV0aG9yPkhlcnNoa288L0F1dGhvcj48WWVhcj4yMDE0PC9ZZWFyPjxS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PFJlZm1hbj48Q2l0ZT48QXV0aG9yPkhlcnNoa288L0F1dGhvcj48WWVhcj4yMDE0PC9ZZWFyPjxS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[57,149,</w:t>
      </w:r>
      <w:r w:rsidR="0058503C" w:rsidRPr="00926441">
        <w:rPr>
          <w:rFonts w:ascii="Book Antiqua" w:hAnsi="Book Antiqua" w:cs="Arial"/>
          <w:noProof/>
          <w:sz w:val="24"/>
          <w:szCs w:val="24"/>
          <w:vertAlign w:val="superscript"/>
        </w:rPr>
        <w:t>186]</w:t>
      </w:r>
      <w:r w:rsidR="00D73808" w:rsidRPr="00926441">
        <w:rPr>
          <w:rFonts w:ascii="Book Antiqua" w:hAnsi="Book Antiqua" w:cs="Arial"/>
          <w:sz w:val="24"/>
          <w:szCs w:val="24"/>
        </w:rPr>
        <w:fldChar w:fldCharType="end"/>
      </w:r>
      <w:r w:rsidR="00950949" w:rsidRPr="00926441">
        <w:rPr>
          <w:rFonts w:ascii="Book Antiqua" w:hAnsi="Book Antiqua" w:cs="Arial"/>
          <w:sz w:val="24"/>
          <w:szCs w:val="24"/>
        </w:rPr>
        <w:t xml:space="preserve">. A </w:t>
      </w:r>
      <w:r w:rsidR="002818DE" w:rsidRPr="00926441">
        <w:rPr>
          <w:rFonts w:ascii="Book Antiqua" w:hAnsi="Book Antiqua" w:cs="Arial"/>
          <w:sz w:val="24"/>
          <w:szCs w:val="24"/>
        </w:rPr>
        <w:t xml:space="preserve">review issued by the </w:t>
      </w:r>
      <w:r w:rsidR="00702D29" w:rsidRPr="00926441">
        <w:rPr>
          <w:rFonts w:ascii="Book Antiqua" w:hAnsi="Book Antiqua" w:cs="Arial"/>
          <w:sz w:val="24"/>
          <w:szCs w:val="24"/>
        </w:rPr>
        <w:t xml:space="preserve">United States </w:t>
      </w:r>
      <w:r w:rsidR="002818DE" w:rsidRPr="00926441">
        <w:rPr>
          <w:rFonts w:ascii="Book Antiqua" w:hAnsi="Book Antiqua" w:cs="Arial"/>
          <w:sz w:val="24"/>
          <w:szCs w:val="24"/>
        </w:rPr>
        <w:t xml:space="preserve">Food and Drug Administration (FDA) studying serious adverse </w:t>
      </w:r>
      <w:r w:rsidR="00950949" w:rsidRPr="00926441">
        <w:rPr>
          <w:rFonts w:ascii="Book Antiqua" w:hAnsi="Book Antiqua" w:cs="Arial"/>
          <w:sz w:val="24"/>
          <w:szCs w:val="24"/>
        </w:rPr>
        <w:t>reaction</w:t>
      </w:r>
      <w:r w:rsidR="002818DE" w:rsidRPr="00926441">
        <w:rPr>
          <w:rFonts w:ascii="Book Antiqua" w:hAnsi="Book Antiqua" w:cs="Arial"/>
          <w:sz w:val="24"/>
          <w:szCs w:val="24"/>
        </w:rPr>
        <w:t xml:space="preserve">s across </w:t>
      </w:r>
      <w:r w:rsidR="002F32A4" w:rsidRPr="00926441">
        <w:rPr>
          <w:rFonts w:ascii="Book Antiqua" w:hAnsi="Book Antiqua" w:cs="Arial"/>
          <w:sz w:val="24"/>
          <w:szCs w:val="24"/>
        </w:rPr>
        <w:t>different</w:t>
      </w:r>
      <w:r w:rsidR="002818DE" w:rsidRPr="00926441">
        <w:rPr>
          <w:rFonts w:ascii="Book Antiqua" w:hAnsi="Book Antiqua" w:cs="Arial"/>
          <w:sz w:val="24"/>
          <w:szCs w:val="24"/>
        </w:rPr>
        <w:t xml:space="preserve"> intravenous </w:t>
      </w:r>
      <w:r w:rsidR="002F32A4" w:rsidRPr="00926441">
        <w:rPr>
          <w:rFonts w:ascii="Book Antiqua" w:hAnsi="Book Antiqua" w:cs="Arial"/>
          <w:sz w:val="24"/>
          <w:szCs w:val="24"/>
        </w:rPr>
        <w:t>compounds</w:t>
      </w:r>
      <w:r w:rsidR="002818DE" w:rsidRPr="00926441">
        <w:rPr>
          <w:rFonts w:ascii="Book Antiqua" w:hAnsi="Book Antiqua" w:cs="Arial"/>
          <w:sz w:val="24"/>
          <w:szCs w:val="24"/>
        </w:rPr>
        <w:t xml:space="preserve"> (</w:t>
      </w:r>
      <w:r w:rsidR="002F32A4" w:rsidRPr="00926441">
        <w:rPr>
          <w:rFonts w:ascii="Book Antiqua" w:hAnsi="Book Antiqua" w:cs="Arial"/>
          <w:sz w:val="24"/>
          <w:szCs w:val="24"/>
        </w:rPr>
        <w:t>iron sucrose, ferric gluconate and low molecular weight iron dextran</w:t>
      </w:r>
      <w:r w:rsidR="002818DE" w:rsidRPr="00926441">
        <w:rPr>
          <w:rFonts w:ascii="Book Antiqua" w:hAnsi="Book Antiqua" w:cs="Arial"/>
          <w:sz w:val="24"/>
          <w:szCs w:val="24"/>
        </w:rPr>
        <w:t xml:space="preserve">) showed a cumulative rate of </w:t>
      </w:r>
      <w:r w:rsidR="005D2560" w:rsidRPr="00926441">
        <w:rPr>
          <w:rFonts w:ascii="Book Antiqua" w:hAnsi="Book Antiqua" w:cs="Arial"/>
          <w:sz w:val="24"/>
          <w:szCs w:val="24"/>
        </w:rPr>
        <w:t xml:space="preserve">only </w:t>
      </w:r>
      <w:r w:rsidR="002818DE" w:rsidRPr="00926441">
        <w:rPr>
          <w:rFonts w:ascii="Book Antiqua" w:hAnsi="Book Antiqua" w:cs="Arial"/>
          <w:sz w:val="24"/>
          <w:szCs w:val="24"/>
        </w:rPr>
        <w:t>&lt;</w:t>
      </w:r>
      <w:r w:rsidR="00702D29" w:rsidRPr="00926441">
        <w:rPr>
          <w:rFonts w:ascii="Book Antiqua" w:hAnsi="Book Antiqua" w:cs="Arial" w:hint="eastAsia"/>
          <w:sz w:val="24"/>
          <w:szCs w:val="24"/>
          <w:lang w:eastAsia="zh-CN"/>
        </w:rPr>
        <w:t xml:space="preserve"> </w:t>
      </w:r>
      <w:r w:rsidR="00702D29" w:rsidRPr="00926441">
        <w:rPr>
          <w:rFonts w:ascii="Book Antiqua" w:hAnsi="Book Antiqua" w:cs="Arial"/>
          <w:sz w:val="24"/>
          <w:szCs w:val="24"/>
        </w:rPr>
        <w:t>1:200</w:t>
      </w:r>
      <w:r w:rsidR="002818DE" w:rsidRPr="00926441">
        <w:rPr>
          <w:rFonts w:ascii="Book Antiqua" w:hAnsi="Book Antiqua" w:cs="Arial"/>
          <w:sz w:val="24"/>
          <w:szCs w:val="24"/>
        </w:rPr>
        <w:t>000</w:t>
      </w:r>
      <w:r w:rsidR="00D73808" w:rsidRPr="00926441">
        <w:rPr>
          <w:rFonts w:ascii="Book Antiqua" w:hAnsi="Book Antiqua" w:cs="Arial"/>
          <w:sz w:val="24"/>
          <w:szCs w:val="24"/>
        </w:rPr>
        <w:fldChar w:fldCharType="begin">
          <w:fldData xml:space="preserve">PFJlZm1hbj48Q2l0ZT48QXV0aG9yPkNoZXJ0b3c8L0F1dGhvcj48WWVhcj4yMDA2PC9ZZWFyPjxS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PFJlZm1hbj48Q2l0ZT48QXV0aG9yPkNoZXJ0b3c8L0F1dGhvcj48WWVhcj4yMDA2PC9ZZWFyPjxS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[187,</w:t>
      </w:r>
      <w:r w:rsidR="0058503C" w:rsidRPr="00926441">
        <w:rPr>
          <w:rFonts w:ascii="Book Antiqua" w:hAnsi="Book Antiqua" w:cs="Arial"/>
          <w:noProof/>
          <w:sz w:val="24"/>
          <w:szCs w:val="24"/>
          <w:vertAlign w:val="superscript"/>
        </w:rPr>
        <w:t>188]</w:t>
      </w:r>
      <w:r w:rsidR="00D73808" w:rsidRPr="00926441">
        <w:rPr>
          <w:rFonts w:ascii="Book Antiqua" w:hAnsi="Book Antiqua" w:cs="Arial"/>
          <w:sz w:val="24"/>
          <w:szCs w:val="24"/>
        </w:rPr>
        <w:fldChar w:fldCharType="end"/>
      </w:r>
      <w:r w:rsidR="002818DE" w:rsidRPr="00926441">
        <w:rPr>
          <w:rFonts w:ascii="Book Antiqua" w:hAnsi="Book Antiqua" w:cs="Arial"/>
          <w:sz w:val="24"/>
          <w:szCs w:val="24"/>
        </w:rPr>
        <w:t xml:space="preserve">. </w:t>
      </w:r>
      <w:r w:rsidR="00880491" w:rsidRPr="00926441">
        <w:rPr>
          <w:rFonts w:ascii="Book Antiqua" w:hAnsi="Book Antiqua" w:cs="Arial"/>
          <w:sz w:val="24"/>
          <w:szCs w:val="24"/>
        </w:rPr>
        <w:t>In 2013, the European Medicines Agency (EMA) published an assessment report</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&lt;Refman&gt;&lt;Cite&gt;&lt;Author&gt;European Medicines Agency (EMA)&lt;/Author&gt;&lt;Year&gt;2013&lt;/Year&gt;&lt;RecNum&gt;3800&lt;/RecNum&gt;&lt;IDText&gt;Assessment report for: Iron containing intravenous (IV) medicinal products&lt;/IDText&gt;&lt;MDL Ref_Type="Online Source"&gt;&lt;Ref_Type&gt;Online Source&lt;/Ref_Type&gt;&lt;Ref_ID&gt;3800&lt;/Ref_ID&gt;&lt;Title_Primary&gt;Assessment report for: Iron containing intravenous (IV) medicinal products&lt;/Title_Primary&gt;&lt;Authors_Primary&gt;European Medicines Agency (EMA)&lt;/Authors_Primary&gt;&lt;Date_Primary&gt;2013/9/13&lt;/Date_Primary&gt;&lt;Keywords&gt;Iron&lt;/Keywords&gt;&lt;Reprint&gt;Not in File&lt;/Reprint&gt;&lt;Periodical&gt;http://www.ema.europa.eu/docs/en_GB/document_library/Referrals_document/IV_iron_31/WC500150771.pdf&lt;/Periodical&gt;&lt;Date_Secondary&gt;2014/3/30&lt;/Date_Secondary&gt;&lt;Web_URL&gt;&lt;u&gt;http://www.ema.europa.eu/docs/en_GB/document_library/Referrals_document/IV_iron_31/WC500150771.pdf&lt;/u&gt;&lt;/Web_URL&gt;&lt;ZZ_JournalStdAbbrev&gt;&lt;f name="System"&gt;http://www.ema.europa.eu/docs/en_GB/document_library/Referrals_document/IV_iron_31/WC500150771.pdf&lt;/f&gt;&lt;/ZZ_JournalStdAbbrev&gt;&lt;ZZ_WorkformID&gt;31&lt;/ZZ_WorkformID&gt;&lt;/MDL&gt;&lt;/Cite&gt;&lt;/Refman&gt;</w:instrText>
      </w:r>
      <w:r w:rsidR="00D73808" w:rsidRPr="00926441">
        <w:rPr>
          <w:rFonts w:ascii="Book Antiqua" w:hAnsi="Book Antiqua" w:cs="Arial"/>
          <w:sz w:val="24"/>
          <w:szCs w:val="24"/>
        </w:rPr>
        <w:fldChar w:fldCharType="separate"/>
      </w:r>
      <w:r w:rsidR="0058503C" w:rsidRPr="00926441">
        <w:rPr>
          <w:rFonts w:ascii="Book Antiqua" w:hAnsi="Book Antiqua" w:cs="Arial"/>
          <w:noProof/>
          <w:sz w:val="24"/>
          <w:szCs w:val="24"/>
          <w:vertAlign w:val="superscript"/>
        </w:rPr>
        <w:t>[189]</w:t>
      </w:r>
      <w:r w:rsidR="00D73808" w:rsidRPr="00926441">
        <w:rPr>
          <w:rFonts w:ascii="Book Antiqua" w:hAnsi="Book Antiqua" w:cs="Arial"/>
          <w:sz w:val="24"/>
          <w:szCs w:val="24"/>
        </w:rPr>
        <w:fldChar w:fldCharType="end"/>
      </w:r>
      <w:r w:rsidR="00880491" w:rsidRPr="00926441">
        <w:rPr>
          <w:rFonts w:ascii="Book Antiqua" w:hAnsi="Book Antiqua" w:cs="Arial"/>
          <w:sz w:val="24"/>
          <w:szCs w:val="24"/>
        </w:rPr>
        <w:t xml:space="preserve"> conclud</w:t>
      </w:r>
      <w:r w:rsidR="00161BE4" w:rsidRPr="00926441">
        <w:rPr>
          <w:rFonts w:ascii="Book Antiqua" w:hAnsi="Book Antiqua" w:cs="Arial"/>
          <w:sz w:val="24"/>
          <w:szCs w:val="24"/>
        </w:rPr>
        <w:t>ing</w:t>
      </w:r>
      <w:r w:rsidR="00880491" w:rsidRPr="00926441">
        <w:rPr>
          <w:rFonts w:ascii="Book Antiqua" w:hAnsi="Book Antiqua" w:cs="Arial"/>
          <w:sz w:val="24"/>
          <w:szCs w:val="24"/>
        </w:rPr>
        <w:t xml:space="preserve"> that the benefits of i</w:t>
      </w:r>
      <w:r w:rsidR="002F32A4" w:rsidRPr="00926441">
        <w:rPr>
          <w:rFonts w:ascii="Book Antiqua" w:hAnsi="Book Antiqua" w:cs="Arial"/>
          <w:sz w:val="24"/>
          <w:szCs w:val="24"/>
        </w:rPr>
        <w:t>ntravenous</w:t>
      </w:r>
      <w:r w:rsidR="00880491" w:rsidRPr="00926441">
        <w:rPr>
          <w:rFonts w:ascii="Book Antiqua" w:hAnsi="Book Antiqua" w:cs="Arial"/>
          <w:sz w:val="24"/>
          <w:szCs w:val="24"/>
        </w:rPr>
        <w:t xml:space="preserve"> iron-containing medicinal products continue to outweigh the risks in the treatment of </w:t>
      </w:r>
      <w:r w:rsidR="002F32A4" w:rsidRPr="00926441">
        <w:rPr>
          <w:rFonts w:ascii="Book Antiqua" w:hAnsi="Book Antiqua" w:cs="Arial"/>
          <w:sz w:val="24"/>
          <w:szCs w:val="24"/>
        </w:rPr>
        <w:t>iron deficiency</w:t>
      </w:r>
      <w:r w:rsidR="00880491" w:rsidRPr="00926441">
        <w:rPr>
          <w:rFonts w:ascii="Book Antiqua" w:hAnsi="Book Antiqua" w:cs="Arial"/>
          <w:sz w:val="24"/>
          <w:szCs w:val="24"/>
        </w:rPr>
        <w:t xml:space="preserve"> when the oral route is insufficient or poorly tolerated. Notably, </w:t>
      </w:r>
      <w:r w:rsidR="00024A37" w:rsidRPr="00926441">
        <w:rPr>
          <w:rFonts w:ascii="Book Antiqua" w:hAnsi="Book Antiqua" w:cs="Arial"/>
          <w:sz w:val="24"/>
          <w:szCs w:val="24"/>
        </w:rPr>
        <w:t xml:space="preserve">the EMA removed the necessity of a </w:t>
      </w:r>
      <w:r w:rsidR="00880491" w:rsidRPr="00926441">
        <w:rPr>
          <w:rFonts w:ascii="Book Antiqua" w:hAnsi="Book Antiqua" w:cs="Arial"/>
          <w:sz w:val="24"/>
          <w:szCs w:val="24"/>
        </w:rPr>
        <w:t>test dose</w:t>
      </w:r>
      <w:r w:rsidR="002F32A4" w:rsidRPr="00926441">
        <w:rPr>
          <w:rFonts w:ascii="Book Antiqua" w:hAnsi="Book Antiqua" w:cs="Arial"/>
          <w:sz w:val="24"/>
          <w:szCs w:val="24"/>
        </w:rPr>
        <w:t>, yet trained staff and resuscitation facilities to manage anaphylactic or anaphylactoid reactions should be available</w:t>
      </w:r>
      <w:r w:rsidR="00024A37" w:rsidRPr="00926441">
        <w:rPr>
          <w:rFonts w:ascii="Book Antiqua" w:hAnsi="Book Antiqua" w:cs="Arial"/>
          <w:sz w:val="24"/>
          <w:szCs w:val="24"/>
        </w:rPr>
        <w:t xml:space="preserve"> when any i</w:t>
      </w:r>
      <w:r w:rsidR="0066663A" w:rsidRPr="00926441">
        <w:rPr>
          <w:rFonts w:ascii="Book Antiqua" w:hAnsi="Book Antiqua" w:cs="Arial"/>
          <w:sz w:val="24"/>
          <w:szCs w:val="24"/>
        </w:rPr>
        <w:t>ntravenous</w:t>
      </w:r>
      <w:r w:rsidR="00024A37" w:rsidRPr="00926441">
        <w:rPr>
          <w:rFonts w:ascii="Book Antiqua" w:hAnsi="Book Antiqua" w:cs="Arial"/>
          <w:sz w:val="24"/>
          <w:szCs w:val="24"/>
        </w:rPr>
        <w:t xml:space="preserve"> iron product is administered</w:t>
      </w:r>
      <w:r w:rsidR="00880491" w:rsidRPr="00926441">
        <w:rPr>
          <w:rFonts w:ascii="Book Antiqua" w:hAnsi="Book Antiqua" w:cs="Arial"/>
          <w:sz w:val="24"/>
          <w:szCs w:val="24"/>
        </w:rPr>
        <w:t>.</w:t>
      </w:r>
    </w:p>
    <w:p w14:paraId="6A1730AA" w14:textId="0A340CB1" w:rsidR="000A3465" w:rsidRPr="00926441" w:rsidRDefault="0066663A"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Traditional</w:t>
      </w:r>
      <w:r w:rsidR="000A3465" w:rsidRPr="00926441">
        <w:rPr>
          <w:rFonts w:ascii="Book Antiqua" w:hAnsi="Book Antiqua" w:cs="Arial"/>
          <w:sz w:val="24"/>
          <w:szCs w:val="24"/>
        </w:rPr>
        <w:t xml:space="preserve"> calculation </w:t>
      </w:r>
      <w:r w:rsidRPr="00926441">
        <w:rPr>
          <w:rFonts w:ascii="Book Antiqua" w:hAnsi="Book Antiqua" w:cs="Arial"/>
          <w:sz w:val="24"/>
          <w:szCs w:val="24"/>
        </w:rPr>
        <w:t>of iron deficits (iron doses) with</w:t>
      </w:r>
      <w:r w:rsidR="000A3465" w:rsidRPr="00926441">
        <w:rPr>
          <w:rFonts w:ascii="Book Antiqua" w:hAnsi="Book Antiqua" w:cs="Arial"/>
          <w:sz w:val="24"/>
          <w:szCs w:val="24"/>
        </w:rPr>
        <w:t xml:space="preserve"> the Ganzoni formula is </w:t>
      </w:r>
      <w:r w:rsidR="00E83900" w:rsidRPr="00926441">
        <w:rPr>
          <w:rFonts w:ascii="Book Antiqua" w:hAnsi="Book Antiqua" w:cs="Arial"/>
          <w:sz w:val="24"/>
          <w:szCs w:val="24"/>
        </w:rPr>
        <w:t>error-prone</w:t>
      </w:r>
      <w:r w:rsidRPr="00926441">
        <w:rPr>
          <w:rFonts w:ascii="Book Antiqua" w:hAnsi="Book Antiqua" w:cs="Arial"/>
          <w:sz w:val="24"/>
          <w:szCs w:val="24"/>
        </w:rPr>
        <w:t>,</w:t>
      </w:r>
      <w:r w:rsidR="00E83900" w:rsidRPr="00926441">
        <w:rPr>
          <w:rFonts w:ascii="Book Antiqua" w:hAnsi="Book Antiqua" w:cs="Arial"/>
          <w:sz w:val="24"/>
          <w:szCs w:val="24"/>
        </w:rPr>
        <w:t xml:space="preserve"> </w:t>
      </w:r>
      <w:r w:rsidR="00C476D4" w:rsidRPr="00926441">
        <w:rPr>
          <w:rFonts w:ascii="Book Antiqua" w:hAnsi="Book Antiqua" w:cs="Arial"/>
          <w:sz w:val="24"/>
          <w:szCs w:val="24"/>
        </w:rPr>
        <w:t>inconvenient</w:t>
      </w:r>
      <w:r w:rsidR="000A3465" w:rsidRPr="00926441">
        <w:rPr>
          <w:rFonts w:ascii="Book Antiqua" w:hAnsi="Book Antiqua" w:cs="Arial"/>
          <w:sz w:val="24"/>
          <w:szCs w:val="24"/>
        </w:rPr>
        <w:t xml:space="preserve"> </w:t>
      </w:r>
      <w:r w:rsidR="004F24B2" w:rsidRPr="00926441">
        <w:rPr>
          <w:rFonts w:ascii="Book Antiqua" w:hAnsi="Book Antiqua" w:cs="Arial"/>
          <w:sz w:val="24"/>
          <w:szCs w:val="24"/>
        </w:rPr>
        <w:t xml:space="preserve">and </w:t>
      </w:r>
      <w:r w:rsidR="00E83900" w:rsidRPr="00926441">
        <w:rPr>
          <w:rFonts w:ascii="Book Antiqua" w:hAnsi="Book Antiqua" w:cs="Arial"/>
          <w:sz w:val="24"/>
          <w:szCs w:val="24"/>
        </w:rPr>
        <w:t>underestimates</w:t>
      </w:r>
      <w:r w:rsidR="004F24B2" w:rsidRPr="00926441">
        <w:rPr>
          <w:rFonts w:ascii="Book Antiqua" w:hAnsi="Book Antiqua" w:cs="Arial"/>
          <w:sz w:val="24"/>
          <w:szCs w:val="24"/>
        </w:rPr>
        <w:t xml:space="preserve"> iron requirements</w:t>
      </w:r>
      <w:r w:rsidR="00D73808" w:rsidRPr="00926441">
        <w:rPr>
          <w:rFonts w:ascii="Book Antiqua" w:hAnsi="Book Antiqua" w:cs="Arial"/>
          <w:sz w:val="24"/>
          <w:szCs w:val="24"/>
        </w:rPr>
        <w:fldChar w:fldCharType="begin">
          <w:fldData xml:space="preserve">PFJlZm1hbj48Q2l0ZT48QXV0aG9yPkt1bG5pZ2c8L0F1dGhvcj48WWVhcj4yMDA4PC9ZZWFyPjxS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PFJlZm1hbj48Q2l0ZT48QXV0aG9yPkt1bG5pZ2c8L0F1dGhvcj48WWVhcj4yMDA4PC9ZZWFyPjxS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58503C" w:rsidRPr="00926441">
        <w:rPr>
          <w:rFonts w:ascii="Book Antiqua" w:hAnsi="Book Antiqua" w:cs="Arial"/>
          <w:noProof/>
          <w:sz w:val="24"/>
          <w:szCs w:val="24"/>
          <w:vertAlign w:val="superscript"/>
        </w:rPr>
        <w:t>[190]</w:t>
      </w:r>
      <w:r w:rsidR="00D73808" w:rsidRPr="00926441">
        <w:rPr>
          <w:rFonts w:ascii="Book Antiqua" w:hAnsi="Book Antiqua" w:cs="Arial"/>
          <w:sz w:val="24"/>
          <w:szCs w:val="24"/>
        </w:rPr>
        <w:fldChar w:fldCharType="end"/>
      </w:r>
      <w:r w:rsidR="00C476D4" w:rsidRPr="00926441">
        <w:rPr>
          <w:rFonts w:ascii="Book Antiqua" w:hAnsi="Book Antiqua" w:cs="Arial"/>
          <w:sz w:val="24"/>
          <w:szCs w:val="24"/>
        </w:rPr>
        <w:t>.</w:t>
      </w:r>
      <w:r w:rsidR="004F24B2" w:rsidRPr="00926441">
        <w:rPr>
          <w:rFonts w:ascii="Book Antiqua" w:hAnsi="Book Antiqua" w:cs="Arial"/>
          <w:sz w:val="24"/>
          <w:szCs w:val="24"/>
        </w:rPr>
        <w:t xml:space="preserve"> A</w:t>
      </w:r>
      <w:r w:rsidRPr="00926441">
        <w:rPr>
          <w:rFonts w:ascii="Book Antiqua" w:hAnsi="Book Antiqua" w:cs="Arial"/>
          <w:sz w:val="24"/>
          <w:szCs w:val="24"/>
        </w:rPr>
        <w:t>ccordingly, a</w:t>
      </w:r>
      <w:r w:rsidR="00024A37" w:rsidRPr="00926441">
        <w:rPr>
          <w:rFonts w:ascii="Book Antiqua" w:hAnsi="Book Antiqua" w:cs="Arial"/>
          <w:sz w:val="24"/>
          <w:szCs w:val="24"/>
        </w:rPr>
        <w:t xml:space="preserve"> more</w:t>
      </w:r>
      <w:r w:rsidR="004F24B2" w:rsidRPr="00926441">
        <w:rPr>
          <w:rFonts w:ascii="Book Antiqua" w:hAnsi="Book Antiqua" w:cs="Arial"/>
          <w:sz w:val="24"/>
          <w:szCs w:val="24"/>
        </w:rPr>
        <w:t xml:space="preserve"> simple</w:t>
      </w:r>
      <w:r w:rsidR="00E83900" w:rsidRPr="00926441">
        <w:rPr>
          <w:rFonts w:ascii="Book Antiqua" w:hAnsi="Book Antiqua" w:cs="Arial"/>
          <w:sz w:val="24"/>
          <w:szCs w:val="24"/>
        </w:rPr>
        <w:t xml:space="preserve"> </w:t>
      </w:r>
      <w:r w:rsidR="009629E5" w:rsidRPr="00926441">
        <w:rPr>
          <w:rFonts w:ascii="Book Antiqua" w:hAnsi="Book Antiqua" w:cs="Arial"/>
          <w:sz w:val="24"/>
          <w:szCs w:val="24"/>
        </w:rPr>
        <w:t>fixed-dose</w:t>
      </w:r>
      <w:r w:rsidR="00E83900" w:rsidRPr="00926441">
        <w:rPr>
          <w:rFonts w:ascii="Book Antiqua" w:hAnsi="Book Antiqua" w:cs="Arial"/>
          <w:sz w:val="24"/>
          <w:szCs w:val="24"/>
        </w:rPr>
        <w:t xml:space="preserve"> </w:t>
      </w:r>
      <w:r w:rsidR="00445035" w:rsidRPr="00926441">
        <w:rPr>
          <w:rFonts w:ascii="Book Antiqua" w:hAnsi="Book Antiqua" w:cs="Arial"/>
          <w:sz w:val="24"/>
          <w:szCs w:val="24"/>
        </w:rPr>
        <w:t>regimen</w:t>
      </w:r>
      <w:r w:rsidR="00E83900" w:rsidRPr="00926441">
        <w:rPr>
          <w:rFonts w:ascii="Book Antiqua" w:hAnsi="Book Antiqua" w:cs="Arial"/>
          <w:sz w:val="24"/>
          <w:szCs w:val="24"/>
        </w:rPr>
        <w:t xml:space="preserve"> </w:t>
      </w:r>
      <w:r w:rsidR="00C476D4" w:rsidRPr="00926441">
        <w:rPr>
          <w:rFonts w:ascii="Book Antiqua" w:hAnsi="Book Antiqua" w:cs="Arial"/>
          <w:sz w:val="24"/>
          <w:szCs w:val="24"/>
        </w:rPr>
        <w:t xml:space="preserve">(of ferric carboxymaltose) </w:t>
      </w:r>
      <w:r w:rsidR="00E83900" w:rsidRPr="00926441">
        <w:rPr>
          <w:rFonts w:ascii="Book Antiqua" w:hAnsi="Book Antiqua" w:cs="Arial"/>
          <w:sz w:val="24"/>
          <w:szCs w:val="24"/>
        </w:rPr>
        <w:t xml:space="preserve">based on Hb and body weight </w:t>
      </w:r>
      <w:r w:rsidR="00C476D4" w:rsidRPr="00926441">
        <w:rPr>
          <w:rFonts w:ascii="Book Antiqua" w:hAnsi="Book Antiqua" w:cs="Arial"/>
          <w:sz w:val="24"/>
          <w:szCs w:val="24"/>
        </w:rPr>
        <w:t>(Table</w:t>
      </w:r>
      <w:r w:rsidR="00CE3103" w:rsidRPr="00926441">
        <w:rPr>
          <w:rFonts w:ascii="Book Antiqua" w:hAnsi="Book Antiqua" w:cs="Arial"/>
          <w:sz w:val="24"/>
          <w:szCs w:val="24"/>
        </w:rPr>
        <w:t xml:space="preserve"> 2) </w:t>
      </w:r>
      <w:r w:rsidR="00577AE2" w:rsidRPr="00926441">
        <w:rPr>
          <w:rFonts w:ascii="Book Antiqua" w:hAnsi="Book Antiqua" w:cs="Arial"/>
          <w:sz w:val="24"/>
          <w:szCs w:val="24"/>
        </w:rPr>
        <w:t>was</w:t>
      </w:r>
      <w:r w:rsidR="00445035" w:rsidRPr="00926441">
        <w:rPr>
          <w:rFonts w:ascii="Book Antiqua" w:hAnsi="Book Antiqua" w:cs="Arial"/>
          <w:sz w:val="24"/>
          <w:szCs w:val="24"/>
        </w:rPr>
        <w:t xml:space="preserve"> tested in IBD patients, </w:t>
      </w:r>
      <w:r w:rsidR="009629E5" w:rsidRPr="00926441">
        <w:rPr>
          <w:rFonts w:ascii="Book Antiqua" w:hAnsi="Book Antiqua" w:cs="Arial"/>
          <w:sz w:val="24"/>
          <w:szCs w:val="24"/>
        </w:rPr>
        <w:t>and</w:t>
      </w:r>
      <w:r w:rsidR="00445035" w:rsidRPr="00926441">
        <w:rPr>
          <w:rFonts w:ascii="Book Antiqua" w:hAnsi="Book Antiqua" w:cs="Arial"/>
          <w:sz w:val="24"/>
          <w:szCs w:val="24"/>
        </w:rPr>
        <w:t xml:space="preserve"> </w:t>
      </w:r>
      <w:r w:rsidR="009629E5" w:rsidRPr="00926441">
        <w:rPr>
          <w:rFonts w:ascii="Book Antiqua" w:hAnsi="Book Antiqua" w:cs="Arial"/>
          <w:sz w:val="24"/>
          <w:szCs w:val="24"/>
        </w:rPr>
        <w:t xml:space="preserve">found </w:t>
      </w:r>
      <w:r w:rsidR="00C476D4" w:rsidRPr="00926441">
        <w:rPr>
          <w:rFonts w:ascii="Book Antiqua" w:hAnsi="Book Antiqua" w:cs="Arial"/>
          <w:sz w:val="24"/>
          <w:szCs w:val="24"/>
        </w:rPr>
        <w:t xml:space="preserve">to be </w:t>
      </w:r>
      <w:r w:rsidR="009629E5" w:rsidRPr="00926441">
        <w:rPr>
          <w:rFonts w:ascii="Book Antiqua" w:hAnsi="Book Antiqua" w:cs="Arial"/>
          <w:sz w:val="24"/>
          <w:szCs w:val="24"/>
        </w:rPr>
        <w:t>superior to</w:t>
      </w:r>
      <w:r w:rsidR="00445035" w:rsidRPr="00926441">
        <w:rPr>
          <w:rFonts w:ascii="Book Antiqua" w:hAnsi="Book Antiqua" w:cs="Arial"/>
          <w:sz w:val="24"/>
          <w:szCs w:val="24"/>
        </w:rPr>
        <w:t xml:space="preserve"> </w:t>
      </w:r>
      <w:r w:rsidR="00C476D4" w:rsidRPr="00926441">
        <w:rPr>
          <w:rFonts w:ascii="Book Antiqua" w:hAnsi="Book Antiqua" w:cs="Arial"/>
          <w:sz w:val="24"/>
          <w:szCs w:val="24"/>
        </w:rPr>
        <w:t xml:space="preserve">the </w:t>
      </w:r>
      <w:r w:rsidR="00445035" w:rsidRPr="00926441">
        <w:rPr>
          <w:rFonts w:ascii="Book Antiqua" w:hAnsi="Book Antiqua" w:cs="Arial"/>
          <w:sz w:val="24"/>
          <w:szCs w:val="24"/>
        </w:rPr>
        <w:t>Ganzoni-calculated dosing</w:t>
      </w:r>
      <w:r w:rsidR="009629E5" w:rsidRPr="00926441">
        <w:rPr>
          <w:rFonts w:ascii="Book Antiqua" w:hAnsi="Book Antiqua" w:cs="Arial"/>
          <w:sz w:val="24"/>
          <w:szCs w:val="24"/>
        </w:rPr>
        <w:t xml:space="preserve"> </w:t>
      </w:r>
      <w:r w:rsidR="00C476D4" w:rsidRPr="00926441">
        <w:rPr>
          <w:rFonts w:ascii="Book Antiqua" w:hAnsi="Book Antiqua" w:cs="Arial"/>
          <w:sz w:val="24"/>
          <w:szCs w:val="24"/>
        </w:rPr>
        <w:t xml:space="preserve">(of iron sucrose) </w:t>
      </w:r>
      <w:r w:rsidR="009629E5" w:rsidRPr="00926441">
        <w:rPr>
          <w:rFonts w:ascii="Book Antiqua" w:hAnsi="Book Antiqua" w:cs="Arial"/>
          <w:sz w:val="24"/>
          <w:szCs w:val="24"/>
        </w:rPr>
        <w:t>in terms of efficacy and compliance</w:t>
      </w:r>
      <w:r w:rsidR="00D73808" w:rsidRPr="00926441">
        <w:rPr>
          <w:rFonts w:ascii="Book Antiqua" w:hAnsi="Book Antiqua" w:cs="Arial"/>
          <w:sz w:val="24"/>
          <w:szCs w:val="24"/>
        </w:rPr>
        <w:fldChar w:fldCharType="begin">
          <w:fldData xml:space="preserve">PFJlZm1hbj48Q2l0ZT48QXV0aG9yPkV2c3RhdGlldjwvQXV0aG9yPjxZZWFyPjIwMTE8L1llYXI+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PFJlZm1hbj48Q2l0ZT48QXV0aG9yPkV2c3RhdGlldjwvQXV0aG9yPjxZZWFyPjIwMTE8L1llYXI+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58503C" w:rsidRPr="00926441">
        <w:rPr>
          <w:rFonts w:ascii="Book Antiqua" w:hAnsi="Book Antiqua" w:cs="Arial"/>
          <w:noProof/>
          <w:sz w:val="24"/>
          <w:szCs w:val="24"/>
          <w:vertAlign w:val="superscript"/>
        </w:rPr>
        <w:t>[191]</w:t>
      </w:r>
      <w:r w:rsidR="00D73808" w:rsidRPr="00926441">
        <w:rPr>
          <w:rFonts w:ascii="Book Antiqua" w:hAnsi="Book Antiqua" w:cs="Arial"/>
          <w:sz w:val="24"/>
          <w:szCs w:val="24"/>
        </w:rPr>
        <w:fldChar w:fldCharType="end"/>
      </w:r>
      <w:r w:rsidR="00994687" w:rsidRPr="00926441">
        <w:rPr>
          <w:rFonts w:ascii="Book Antiqua" w:hAnsi="Book Antiqua" w:cs="Arial"/>
          <w:sz w:val="24"/>
          <w:szCs w:val="24"/>
        </w:rPr>
        <w:t>.</w:t>
      </w:r>
      <w:r w:rsidR="009629E5" w:rsidRPr="00926441">
        <w:rPr>
          <w:rFonts w:ascii="Book Antiqua" w:hAnsi="Book Antiqua" w:cs="Arial"/>
          <w:sz w:val="24"/>
          <w:szCs w:val="24"/>
        </w:rPr>
        <w:t xml:space="preserve"> This novel dosing scheme can equally be util</w:t>
      </w:r>
      <w:r w:rsidR="004B419A" w:rsidRPr="00926441">
        <w:rPr>
          <w:rFonts w:ascii="Book Antiqua" w:hAnsi="Book Antiqua" w:cs="Arial"/>
          <w:sz w:val="24"/>
          <w:szCs w:val="24"/>
        </w:rPr>
        <w:t>ize</w:t>
      </w:r>
      <w:r w:rsidR="009629E5" w:rsidRPr="00926441">
        <w:rPr>
          <w:rFonts w:ascii="Book Antiqua" w:hAnsi="Book Antiqua" w:cs="Arial"/>
          <w:sz w:val="24"/>
          <w:szCs w:val="24"/>
        </w:rPr>
        <w:t>d as a simple dosing guide for other patient groups</w:t>
      </w:r>
      <w:r w:rsidR="00436933" w:rsidRPr="00926441">
        <w:rPr>
          <w:rFonts w:ascii="Book Antiqua" w:hAnsi="Book Antiqua" w:cs="Arial"/>
          <w:sz w:val="24"/>
          <w:szCs w:val="24"/>
        </w:rPr>
        <w:t xml:space="preserve"> and iron formulations </w:t>
      </w:r>
      <w:r w:rsidRPr="00926441">
        <w:rPr>
          <w:rFonts w:ascii="Book Antiqua" w:hAnsi="Book Antiqua" w:cs="Arial"/>
          <w:sz w:val="24"/>
          <w:szCs w:val="24"/>
        </w:rPr>
        <w:t>that can be given at doses of 1000 mg per administration</w:t>
      </w:r>
      <w:r w:rsidR="00C477B1" w:rsidRPr="00926441">
        <w:rPr>
          <w:rFonts w:ascii="Book Antiqua" w:hAnsi="Book Antiqua" w:cs="Arial"/>
          <w:sz w:val="24"/>
          <w:szCs w:val="24"/>
        </w:rPr>
        <w:t xml:space="preserve"> for efficient and rapid iron replenishment</w:t>
      </w:r>
      <w:r w:rsidR="009629E5" w:rsidRPr="00926441">
        <w:rPr>
          <w:rFonts w:ascii="Book Antiqua" w:hAnsi="Book Antiqua" w:cs="Arial"/>
          <w:sz w:val="24"/>
          <w:szCs w:val="24"/>
        </w:rPr>
        <w:t>.</w:t>
      </w:r>
      <w:r w:rsidR="00C202F4" w:rsidRPr="00926441">
        <w:rPr>
          <w:rFonts w:ascii="Book Antiqua" w:hAnsi="Book Antiqua" w:cs="Arial"/>
          <w:sz w:val="24"/>
          <w:szCs w:val="24"/>
        </w:rPr>
        <w:t xml:space="preserve"> </w:t>
      </w:r>
      <w:r w:rsidR="00C477B1" w:rsidRPr="00926441">
        <w:rPr>
          <w:rFonts w:ascii="Book Antiqua" w:hAnsi="Book Antiqua" w:cs="Arial"/>
          <w:sz w:val="24"/>
          <w:szCs w:val="24"/>
        </w:rPr>
        <w:t xml:space="preserve">Most clinical trial and observational data on high dose iron administration have been generated with ferric carboxymaltose and low molecular weight iron dextran. </w:t>
      </w:r>
      <w:r w:rsidR="00C202F4" w:rsidRPr="00926441">
        <w:rPr>
          <w:rFonts w:ascii="Book Antiqua" w:hAnsi="Book Antiqua" w:cs="Arial"/>
          <w:sz w:val="24"/>
          <w:szCs w:val="24"/>
        </w:rPr>
        <w:t>In cases of severe an</w:t>
      </w:r>
      <w:r w:rsidR="00367F48" w:rsidRPr="00926441">
        <w:rPr>
          <w:rFonts w:ascii="Book Antiqua" w:hAnsi="Book Antiqua" w:cs="Arial"/>
          <w:sz w:val="24"/>
          <w:szCs w:val="24"/>
        </w:rPr>
        <w:t>em</w:t>
      </w:r>
      <w:r w:rsidR="00C202F4" w:rsidRPr="00926441">
        <w:rPr>
          <w:rFonts w:ascii="Book Antiqua" w:hAnsi="Book Antiqua" w:cs="Arial"/>
          <w:sz w:val="24"/>
          <w:szCs w:val="24"/>
        </w:rPr>
        <w:t xml:space="preserve">ia, the </w:t>
      </w:r>
      <w:r w:rsidR="00C476D4" w:rsidRPr="00926441">
        <w:rPr>
          <w:rFonts w:ascii="Book Antiqua" w:hAnsi="Book Antiqua" w:cs="Arial"/>
          <w:sz w:val="24"/>
          <w:szCs w:val="24"/>
        </w:rPr>
        <w:t xml:space="preserve">iron </w:t>
      </w:r>
      <w:r w:rsidR="00C202F4" w:rsidRPr="00926441">
        <w:rPr>
          <w:rFonts w:ascii="Book Antiqua" w:hAnsi="Book Antiqua" w:cs="Arial"/>
          <w:sz w:val="24"/>
          <w:szCs w:val="24"/>
        </w:rPr>
        <w:t xml:space="preserve">dose </w:t>
      </w:r>
      <w:r w:rsidR="00161BE4" w:rsidRPr="00926441">
        <w:rPr>
          <w:rFonts w:ascii="Book Antiqua" w:hAnsi="Book Antiqua" w:cs="Arial"/>
          <w:sz w:val="24"/>
          <w:szCs w:val="24"/>
        </w:rPr>
        <w:t xml:space="preserve">should be increased </w:t>
      </w:r>
      <w:r w:rsidR="00C202F4" w:rsidRPr="00926441">
        <w:rPr>
          <w:rFonts w:ascii="Book Antiqua" w:hAnsi="Book Antiqua" w:cs="Arial"/>
          <w:sz w:val="24"/>
          <w:szCs w:val="24"/>
        </w:rPr>
        <w:t>by 500</w:t>
      </w:r>
      <w:r w:rsidR="00C476D4" w:rsidRPr="00926441">
        <w:rPr>
          <w:rFonts w:ascii="Book Antiqua" w:hAnsi="Book Antiqua" w:cs="Arial"/>
          <w:sz w:val="24"/>
          <w:szCs w:val="24"/>
        </w:rPr>
        <w:t> </w:t>
      </w:r>
      <w:r w:rsidR="00C202F4" w:rsidRPr="00926441">
        <w:rPr>
          <w:rFonts w:ascii="Book Antiqua" w:hAnsi="Book Antiqua" w:cs="Arial"/>
          <w:sz w:val="24"/>
          <w:szCs w:val="24"/>
        </w:rPr>
        <w:t>mg.</w:t>
      </w:r>
    </w:p>
    <w:p w14:paraId="16B2EC10" w14:textId="354291FA" w:rsidR="00780AEA" w:rsidRPr="00926441" w:rsidRDefault="00C774D1" w:rsidP="00EE0BD6">
      <w:pPr>
        <w:spacing w:after="0" w:line="360" w:lineRule="auto"/>
        <w:ind w:firstLineChars="100" w:firstLine="240"/>
        <w:jc w:val="both"/>
        <w:rPr>
          <w:rFonts w:ascii="Book Antiqua" w:hAnsi="Book Antiqua" w:cs="Arial"/>
          <w:sz w:val="24"/>
          <w:szCs w:val="24"/>
        </w:rPr>
      </w:pPr>
      <w:r w:rsidRPr="00926441">
        <w:rPr>
          <w:rFonts w:ascii="Book Antiqua" w:hAnsi="Book Antiqua" w:cs="Arial"/>
          <w:sz w:val="24"/>
          <w:szCs w:val="24"/>
        </w:rPr>
        <w:t xml:space="preserve">In response to </w:t>
      </w:r>
      <w:r w:rsidR="003179A8" w:rsidRPr="00926441">
        <w:rPr>
          <w:rFonts w:ascii="Book Antiqua" w:hAnsi="Book Antiqua" w:cs="Arial"/>
          <w:sz w:val="24"/>
          <w:szCs w:val="24"/>
        </w:rPr>
        <w:t>parenteral iron</w:t>
      </w:r>
      <w:r w:rsidRPr="00926441">
        <w:rPr>
          <w:rFonts w:ascii="Book Antiqua" w:hAnsi="Book Antiqua" w:cs="Arial"/>
          <w:sz w:val="24"/>
          <w:szCs w:val="24"/>
        </w:rPr>
        <w:t xml:space="preserve"> administration, serum</w:t>
      </w:r>
      <w:r w:rsidR="003179A8" w:rsidRPr="00926441">
        <w:rPr>
          <w:rFonts w:ascii="Book Antiqua" w:hAnsi="Book Antiqua" w:cs="Arial"/>
          <w:sz w:val="24"/>
          <w:szCs w:val="24"/>
        </w:rPr>
        <w:t xml:space="preserve"> ferritin is greatly elevated for the first 8 </w:t>
      </w:r>
      <w:r w:rsidR="00702D29" w:rsidRPr="00926441">
        <w:rPr>
          <w:rFonts w:ascii="Book Antiqua" w:hAnsi="Book Antiqua" w:cs="Arial" w:hint="eastAsia"/>
          <w:sz w:val="24"/>
          <w:szCs w:val="24"/>
          <w:lang w:eastAsia="zh-CN"/>
        </w:rPr>
        <w:t>wk</w:t>
      </w:r>
      <w:r w:rsidR="003179A8" w:rsidRPr="00926441">
        <w:rPr>
          <w:rFonts w:ascii="Book Antiqua" w:hAnsi="Book Antiqua" w:cs="Arial"/>
          <w:sz w:val="24"/>
          <w:szCs w:val="24"/>
        </w:rPr>
        <w:t xml:space="preserve"> after infusion.</w:t>
      </w:r>
      <w:r w:rsidR="00BB4BE0" w:rsidRPr="00926441">
        <w:rPr>
          <w:rFonts w:ascii="Book Antiqua" w:hAnsi="Book Antiqua" w:cs="Arial"/>
          <w:sz w:val="24"/>
          <w:szCs w:val="24"/>
        </w:rPr>
        <w:t xml:space="preserve"> Therefore, ferritin should be monitored </w:t>
      </w:r>
      <w:r w:rsidR="00A900A0" w:rsidRPr="00926441">
        <w:rPr>
          <w:rFonts w:ascii="Book Antiqua" w:hAnsi="Book Antiqua" w:cs="Arial"/>
          <w:sz w:val="24"/>
          <w:szCs w:val="24"/>
        </w:rPr>
        <w:t xml:space="preserve">only </w:t>
      </w:r>
      <w:r w:rsidR="00BB4BE0" w:rsidRPr="00926441">
        <w:rPr>
          <w:rFonts w:ascii="Book Antiqua" w:hAnsi="Book Antiqua" w:cs="Arial"/>
          <w:sz w:val="24"/>
          <w:szCs w:val="24"/>
        </w:rPr>
        <w:t xml:space="preserve">after 8-12 </w:t>
      </w:r>
      <w:r w:rsidR="00702D29" w:rsidRPr="00926441">
        <w:rPr>
          <w:rFonts w:ascii="Book Antiqua" w:hAnsi="Book Antiqua" w:cs="Arial" w:hint="eastAsia"/>
          <w:sz w:val="24"/>
          <w:szCs w:val="24"/>
          <w:lang w:eastAsia="zh-CN"/>
        </w:rPr>
        <w:lastRenderedPageBreak/>
        <w:t>wk</w:t>
      </w:r>
      <w:r w:rsidR="00577AE2" w:rsidRPr="00926441">
        <w:rPr>
          <w:rFonts w:ascii="Book Antiqua" w:hAnsi="Book Antiqua" w:cs="Arial"/>
          <w:sz w:val="24"/>
          <w:szCs w:val="24"/>
        </w:rPr>
        <w:t>, and i</w:t>
      </w:r>
      <w:r w:rsidR="00BB4BE0" w:rsidRPr="00926441">
        <w:rPr>
          <w:rFonts w:ascii="Book Antiqua" w:hAnsi="Book Antiqua" w:cs="Arial"/>
          <w:sz w:val="24"/>
          <w:szCs w:val="24"/>
        </w:rPr>
        <w:t>n case of iron overload (TSAT &gt;</w:t>
      </w:r>
      <w:r w:rsidR="00702D29" w:rsidRPr="00926441">
        <w:rPr>
          <w:rFonts w:ascii="Book Antiqua" w:hAnsi="Book Antiqua" w:cs="Arial" w:hint="eastAsia"/>
          <w:sz w:val="24"/>
          <w:szCs w:val="24"/>
          <w:lang w:eastAsia="zh-CN"/>
        </w:rPr>
        <w:t xml:space="preserve"> </w:t>
      </w:r>
      <w:r w:rsidR="00BB4BE0" w:rsidRPr="00926441">
        <w:rPr>
          <w:rFonts w:ascii="Book Antiqua" w:hAnsi="Book Antiqua" w:cs="Arial"/>
          <w:sz w:val="24"/>
          <w:szCs w:val="24"/>
        </w:rPr>
        <w:t>50%), treatment should be adjusted accordingly.</w:t>
      </w:r>
    </w:p>
    <w:p w14:paraId="6916D06A" w14:textId="434B2CB7" w:rsidR="0092210B" w:rsidRPr="00926441" w:rsidRDefault="00780AEA"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 xml:space="preserve">Treatment response to intravenous iron replacement can be </w:t>
      </w:r>
      <w:r w:rsidR="004A0BB2" w:rsidRPr="00926441">
        <w:rPr>
          <w:rFonts w:ascii="Book Antiqua" w:hAnsi="Book Antiqua" w:cs="Arial"/>
          <w:sz w:val="24"/>
          <w:szCs w:val="24"/>
        </w:rPr>
        <w:t>defined as an increase in h</w:t>
      </w:r>
      <w:r w:rsidR="00367F48" w:rsidRPr="00926441">
        <w:rPr>
          <w:rFonts w:ascii="Book Antiqua" w:hAnsi="Book Antiqua" w:cs="Arial"/>
          <w:sz w:val="24"/>
          <w:szCs w:val="24"/>
        </w:rPr>
        <w:t>em</w:t>
      </w:r>
      <w:r w:rsidR="004A0BB2" w:rsidRPr="00926441">
        <w:rPr>
          <w:rFonts w:ascii="Book Antiqua" w:hAnsi="Book Antiqua" w:cs="Arial"/>
          <w:sz w:val="24"/>
          <w:szCs w:val="24"/>
        </w:rPr>
        <w:t xml:space="preserve">oglobin levels of </w:t>
      </w:r>
      <w:r w:rsidR="00A900A0" w:rsidRPr="00926441">
        <w:rPr>
          <w:rFonts w:ascii="Book Antiqua" w:hAnsi="Book Antiqua" w:cs="Arial"/>
          <w:sz w:val="24"/>
          <w:szCs w:val="24"/>
        </w:rPr>
        <w:t>≥</w:t>
      </w:r>
      <w:r w:rsidR="00702D29" w:rsidRPr="00926441">
        <w:rPr>
          <w:rFonts w:ascii="Book Antiqua" w:hAnsi="Book Antiqua" w:cs="Arial" w:hint="eastAsia"/>
          <w:sz w:val="24"/>
          <w:szCs w:val="24"/>
          <w:lang w:eastAsia="zh-CN"/>
        </w:rPr>
        <w:t xml:space="preserve"> </w:t>
      </w:r>
      <w:r w:rsidR="004A0BB2" w:rsidRPr="00926441">
        <w:rPr>
          <w:rFonts w:ascii="Book Antiqua" w:hAnsi="Book Antiqua" w:cs="Arial"/>
          <w:sz w:val="24"/>
          <w:szCs w:val="24"/>
        </w:rPr>
        <w:t>2 g/d</w:t>
      </w:r>
      <w:r w:rsidR="00A900A0" w:rsidRPr="00926441">
        <w:rPr>
          <w:rFonts w:ascii="Book Antiqua" w:hAnsi="Book Antiqua" w:cs="Arial"/>
          <w:sz w:val="24"/>
          <w:szCs w:val="24"/>
        </w:rPr>
        <w:t>L</w:t>
      </w:r>
      <w:r w:rsidR="004A0BB2" w:rsidRPr="00926441">
        <w:rPr>
          <w:rFonts w:ascii="Book Antiqua" w:hAnsi="Book Antiqua" w:cs="Arial"/>
          <w:sz w:val="24"/>
          <w:szCs w:val="24"/>
        </w:rPr>
        <w:t xml:space="preserve"> </w:t>
      </w:r>
      <w:r w:rsidRPr="00926441">
        <w:rPr>
          <w:rFonts w:ascii="Book Antiqua" w:hAnsi="Book Antiqua" w:cs="Arial"/>
          <w:sz w:val="24"/>
          <w:szCs w:val="24"/>
        </w:rPr>
        <w:t xml:space="preserve">within approximately 4-8 </w:t>
      </w:r>
      <w:r w:rsidR="00702D29" w:rsidRPr="00926441">
        <w:rPr>
          <w:rFonts w:ascii="Book Antiqua" w:hAnsi="Book Antiqua" w:cs="Arial" w:hint="eastAsia"/>
          <w:sz w:val="24"/>
          <w:szCs w:val="24"/>
          <w:lang w:eastAsia="zh-CN"/>
        </w:rPr>
        <w:t>wk</w:t>
      </w:r>
      <w:r w:rsidRPr="00926441">
        <w:rPr>
          <w:rFonts w:ascii="Book Antiqua" w:hAnsi="Book Antiqua" w:cs="Arial"/>
          <w:sz w:val="24"/>
          <w:szCs w:val="24"/>
        </w:rPr>
        <w:t xml:space="preserve"> of infusion</w:t>
      </w:r>
      <w:r w:rsidR="00C774D1" w:rsidRPr="00926441">
        <w:rPr>
          <w:rFonts w:ascii="Book Antiqua" w:hAnsi="Book Antiqua" w:cs="Arial"/>
          <w:sz w:val="24"/>
          <w:szCs w:val="24"/>
        </w:rPr>
        <w:t xml:space="preserve"> and restoration of appropriate iron availability (TSAT ≥</w:t>
      </w:r>
      <w:r w:rsidR="00702D29" w:rsidRPr="00926441">
        <w:rPr>
          <w:rFonts w:ascii="Book Antiqua" w:hAnsi="Book Antiqua" w:cs="Arial" w:hint="eastAsia"/>
          <w:sz w:val="24"/>
          <w:szCs w:val="24"/>
          <w:lang w:eastAsia="zh-CN"/>
        </w:rPr>
        <w:t xml:space="preserve"> </w:t>
      </w:r>
      <w:r w:rsidR="00C774D1" w:rsidRPr="00926441">
        <w:rPr>
          <w:rFonts w:ascii="Book Antiqua" w:hAnsi="Book Antiqua" w:cs="Arial"/>
          <w:sz w:val="24"/>
          <w:szCs w:val="24"/>
        </w:rPr>
        <w:t>30%)</w:t>
      </w:r>
      <w:r w:rsidR="004466A1" w:rsidRPr="00926441">
        <w:rPr>
          <w:rFonts w:ascii="Book Antiqua" w:hAnsi="Book Antiqua" w:cs="Arial"/>
          <w:sz w:val="24"/>
          <w:szCs w:val="24"/>
        </w:rPr>
        <w:t>. P</w:t>
      </w:r>
      <w:r w:rsidRPr="00926441">
        <w:rPr>
          <w:rFonts w:ascii="Book Antiqua" w:hAnsi="Book Antiqua" w:cs="Arial"/>
          <w:sz w:val="24"/>
          <w:szCs w:val="24"/>
        </w:rPr>
        <w:t>atients</w:t>
      </w:r>
      <w:r w:rsidR="004466A1" w:rsidRPr="00926441">
        <w:rPr>
          <w:rFonts w:ascii="Book Antiqua" w:hAnsi="Book Antiqua" w:cs="Arial"/>
          <w:sz w:val="24"/>
          <w:szCs w:val="24"/>
        </w:rPr>
        <w:t xml:space="preserve"> </w:t>
      </w:r>
      <w:r w:rsidR="00730D4B" w:rsidRPr="00926441">
        <w:rPr>
          <w:rFonts w:ascii="Book Antiqua" w:hAnsi="Book Antiqua" w:cs="Arial"/>
          <w:sz w:val="24"/>
          <w:szCs w:val="24"/>
        </w:rPr>
        <w:t xml:space="preserve">who </w:t>
      </w:r>
      <w:r w:rsidR="004466A1" w:rsidRPr="00926441">
        <w:rPr>
          <w:rFonts w:ascii="Book Antiqua" w:hAnsi="Book Antiqua" w:cs="Arial"/>
          <w:sz w:val="24"/>
          <w:szCs w:val="24"/>
        </w:rPr>
        <w:t>show limited or no response to intravenous iron therapy</w:t>
      </w:r>
      <w:r w:rsidR="00730D4B" w:rsidRPr="00926441">
        <w:rPr>
          <w:rFonts w:ascii="Book Antiqua" w:hAnsi="Book Antiqua" w:cs="Arial"/>
          <w:sz w:val="24"/>
          <w:szCs w:val="24"/>
        </w:rPr>
        <w:t>, especially those with an</w:t>
      </w:r>
      <w:r w:rsidR="00367F48" w:rsidRPr="00926441">
        <w:rPr>
          <w:rFonts w:ascii="Book Antiqua" w:hAnsi="Book Antiqua" w:cs="Arial"/>
          <w:sz w:val="24"/>
          <w:szCs w:val="24"/>
        </w:rPr>
        <w:t>em</w:t>
      </w:r>
      <w:r w:rsidR="00730D4B" w:rsidRPr="00926441">
        <w:rPr>
          <w:rFonts w:ascii="Book Antiqua" w:hAnsi="Book Antiqua" w:cs="Arial"/>
          <w:sz w:val="24"/>
          <w:szCs w:val="24"/>
        </w:rPr>
        <w:t>ia of chronic inflammation</w:t>
      </w:r>
      <w:r w:rsidR="004466A1" w:rsidRPr="00926441">
        <w:rPr>
          <w:rFonts w:ascii="Book Antiqua" w:hAnsi="Book Antiqua" w:cs="Arial"/>
          <w:sz w:val="24"/>
          <w:szCs w:val="24"/>
        </w:rPr>
        <w:t xml:space="preserve">, </w:t>
      </w:r>
      <w:r w:rsidR="00730D4B" w:rsidRPr="00926441">
        <w:rPr>
          <w:rFonts w:ascii="Book Antiqua" w:hAnsi="Book Antiqua" w:cs="Arial"/>
          <w:sz w:val="24"/>
          <w:szCs w:val="24"/>
        </w:rPr>
        <w:t>should be considered for</w:t>
      </w:r>
      <w:r w:rsidR="004466A1" w:rsidRPr="00926441">
        <w:rPr>
          <w:rFonts w:ascii="Book Antiqua" w:hAnsi="Book Antiqua" w:cs="Arial"/>
          <w:sz w:val="24"/>
          <w:szCs w:val="24"/>
        </w:rPr>
        <w:t xml:space="preserve"> adjunctive treatment with </w:t>
      </w:r>
      <w:r w:rsidR="004A0BB2" w:rsidRPr="00926441">
        <w:rPr>
          <w:rFonts w:ascii="Book Antiqua" w:hAnsi="Book Antiqua" w:cs="Arial"/>
          <w:sz w:val="24"/>
          <w:szCs w:val="24"/>
        </w:rPr>
        <w:t>ESA</w:t>
      </w:r>
      <w:r w:rsidR="00813E90" w:rsidRPr="00926441">
        <w:rPr>
          <w:rFonts w:ascii="Book Antiqua" w:hAnsi="Book Antiqua" w:cs="Arial"/>
          <w:sz w:val="24"/>
          <w:szCs w:val="24"/>
        </w:rPr>
        <w:t>s</w:t>
      </w:r>
      <w:r w:rsidR="004A0BB2" w:rsidRPr="00926441">
        <w:rPr>
          <w:rFonts w:ascii="Book Antiqua" w:hAnsi="Book Antiqua" w:cs="Arial"/>
          <w:sz w:val="24"/>
          <w:szCs w:val="24"/>
        </w:rPr>
        <w:t xml:space="preserve"> (target </w:t>
      </w:r>
      <w:r w:rsidR="005D2560" w:rsidRPr="00926441">
        <w:rPr>
          <w:rFonts w:ascii="Book Antiqua" w:hAnsi="Book Antiqua" w:cs="Arial"/>
          <w:sz w:val="24"/>
          <w:szCs w:val="24"/>
        </w:rPr>
        <w:t xml:space="preserve">Hb </w:t>
      </w:r>
      <w:r w:rsidR="00A900A0" w:rsidRPr="00926441">
        <w:rPr>
          <w:rFonts w:ascii="Book Antiqua" w:hAnsi="Book Antiqua" w:cs="Arial"/>
          <w:sz w:val="24"/>
          <w:szCs w:val="24"/>
        </w:rPr>
        <w:t>level</w:t>
      </w:r>
      <w:r w:rsidR="004A0BB2" w:rsidRPr="00926441">
        <w:rPr>
          <w:rFonts w:ascii="Book Antiqua" w:hAnsi="Book Antiqua" w:cs="Arial"/>
          <w:sz w:val="24"/>
          <w:szCs w:val="24"/>
        </w:rPr>
        <w:t xml:space="preserve"> ≤</w:t>
      </w:r>
      <w:r w:rsidR="00702D29" w:rsidRPr="00926441">
        <w:rPr>
          <w:rFonts w:ascii="Book Antiqua" w:hAnsi="Book Antiqua" w:cs="Arial" w:hint="eastAsia"/>
          <w:sz w:val="24"/>
          <w:szCs w:val="24"/>
          <w:lang w:eastAsia="zh-CN"/>
        </w:rPr>
        <w:t xml:space="preserve"> </w:t>
      </w:r>
      <w:r w:rsidR="00A900A0" w:rsidRPr="00926441">
        <w:rPr>
          <w:rFonts w:ascii="Book Antiqua" w:hAnsi="Book Antiqua" w:cs="Arial"/>
          <w:sz w:val="24"/>
          <w:szCs w:val="24"/>
        </w:rPr>
        <w:t>12 g/dL</w:t>
      </w:r>
      <w:r w:rsidR="004A0BB2" w:rsidRPr="00926441">
        <w:rPr>
          <w:rFonts w:ascii="Book Antiqua" w:hAnsi="Book Antiqua" w:cs="Arial"/>
          <w:sz w:val="24"/>
          <w:szCs w:val="24"/>
        </w:rPr>
        <w:t xml:space="preserve">). </w:t>
      </w:r>
      <w:r w:rsidR="00B83AC2" w:rsidRPr="00926441">
        <w:rPr>
          <w:rFonts w:ascii="Book Antiqua" w:hAnsi="Book Antiqua" w:cs="Arial"/>
          <w:sz w:val="24"/>
          <w:szCs w:val="24"/>
        </w:rPr>
        <w:t xml:space="preserve"> Overall, i</w:t>
      </w:r>
      <w:r w:rsidR="00223F51" w:rsidRPr="00926441">
        <w:rPr>
          <w:rFonts w:ascii="Book Antiqua" w:hAnsi="Book Antiqua" w:cs="Arial"/>
          <w:sz w:val="24"/>
          <w:szCs w:val="24"/>
        </w:rPr>
        <w:t xml:space="preserve">ntravenous iron replacement </w:t>
      </w:r>
      <w:r w:rsidR="00645E42" w:rsidRPr="00926441">
        <w:rPr>
          <w:rFonts w:ascii="Book Antiqua" w:hAnsi="Book Antiqua" w:cs="Arial"/>
          <w:sz w:val="24"/>
          <w:szCs w:val="24"/>
        </w:rPr>
        <w:t xml:space="preserve">is </w:t>
      </w:r>
      <w:r w:rsidR="00ED043D" w:rsidRPr="00926441">
        <w:rPr>
          <w:rFonts w:ascii="Book Antiqua" w:hAnsi="Book Antiqua" w:cs="Arial"/>
          <w:sz w:val="24"/>
          <w:szCs w:val="24"/>
        </w:rPr>
        <w:t>increasingly recommended by gastroenterologists</w:t>
      </w:r>
      <w:r w:rsidR="00D73808" w:rsidRPr="00926441">
        <w:rPr>
          <w:rFonts w:ascii="Book Antiqua" w:hAnsi="Book Antiqua" w:cs="Arial"/>
          <w:sz w:val="24"/>
          <w:szCs w:val="24"/>
        </w:rPr>
        <w:fldChar w:fldCharType="begin">
          <w:fldData xml:space="preserve">PFJlZm1hbj48Q2l0ZT48QXV0aG9yPkRpZ25hc3M8L0F1dGhvcj48WWVhcj4yMDE1PC9ZZWFyPjxS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PFJlZm1hbj48Q2l0ZT48QXV0aG9yPkRpZ25hc3M8L0F1dGhvcj48WWVhcj4yMDE1PC9ZZWFyPjxS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9E3013" w:rsidRPr="00926441">
        <w:rPr>
          <w:rFonts w:ascii="Book Antiqua" w:hAnsi="Book Antiqua" w:cs="Arial"/>
          <w:noProof/>
          <w:sz w:val="24"/>
          <w:szCs w:val="24"/>
          <w:vertAlign w:val="superscript"/>
        </w:rPr>
        <w:t>[</w:t>
      </w:r>
      <w:r w:rsidR="00702D29" w:rsidRPr="00926441">
        <w:rPr>
          <w:rFonts w:ascii="Book Antiqua" w:hAnsi="Book Antiqua" w:cs="Arial"/>
          <w:noProof/>
          <w:sz w:val="24"/>
          <w:szCs w:val="24"/>
          <w:vertAlign w:val="superscript"/>
        </w:rPr>
        <w:t>5</w:t>
      </w:r>
      <w:r w:rsidR="00702D29" w:rsidRPr="00926441">
        <w:rPr>
          <w:rFonts w:ascii="Book Antiqua" w:hAnsi="Book Antiqua" w:cs="Arial" w:hint="eastAsia"/>
          <w:noProof/>
          <w:sz w:val="24"/>
          <w:szCs w:val="24"/>
          <w:vertAlign w:val="superscript"/>
          <w:lang w:eastAsia="zh-CN"/>
        </w:rPr>
        <w:t>,</w:t>
      </w:r>
      <w:r w:rsidR="00702D29" w:rsidRPr="00926441">
        <w:rPr>
          <w:rFonts w:ascii="Book Antiqua" w:hAnsi="Book Antiqua" w:cs="Arial"/>
          <w:noProof/>
          <w:sz w:val="24"/>
          <w:szCs w:val="24"/>
          <w:vertAlign w:val="superscript"/>
        </w:rPr>
        <w:t>1,8,149</w:t>
      </w:r>
      <w:r w:rsidR="009E3013" w:rsidRPr="00926441">
        <w:rPr>
          <w:rFonts w:ascii="Book Antiqua" w:hAnsi="Book Antiqua" w:cs="Arial"/>
          <w:noProof/>
          <w:sz w:val="24"/>
          <w:szCs w:val="24"/>
          <w:vertAlign w:val="superscript"/>
        </w:rPr>
        <w:t>]</w:t>
      </w:r>
      <w:r w:rsidR="00D73808" w:rsidRPr="00926441">
        <w:rPr>
          <w:rFonts w:ascii="Book Antiqua" w:hAnsi="Book Antiqua" w:cs="Arial"/>
          <w:sz w:val="24"/>
          <w:szCs w:val="24"/>
        </w:rPr>
        <w:fldChar w:fldCharType="end"/>
      </w:r>
      <w:r w:rsidR="00ED043D" w:rsidRPr="00926441">
        <w:rPr>
          <w:rFonts w:ascii="Book Antiqua" w:hAnsi="Book Antiqua" w:cs="Arial"/>
          <w:sz w:val="24"/>
          <w:szCs w:val="24"/>
        </w:rPr>
        <w:t>.</w:t>
      </w:r>
    </w:p>
    <w:p w14:paraId="2B4671F6" w14:textId="7B62E71D" w:rsidR="00B83AC2" w:rsidRPr="00926441" w:rsidRDefault="00B83AC2"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Regardless of the route chosen, iron therapy must continue after resolution of an</w:t>
      </w:r>
      <w:r w:rsidR="00367F48" w:rsidRPr="00926441">
        <w:rPr>
          <w:rFonts w:ascii="Book Antiqua" w:hAnsi="Book Antiqua" w:cs="Arial"/>
          <w:sz w:val="24"/>
          <w:szCs w:val="24"/>
        </w:rPr>
        <w:t>em</w:t>
      </w:r>
      <w:r w:rsidRPr="00926441">
        <w:rPr>
          <w:rFonts w:ascii="Book Antiqua" w:hAnsi="Book Antiqua" w:cs="Arial"/>
          <w:sz w:val="24"/>
          <w:szCs w:val="24"/>
        </w:rPr>
        <w:t>ia until iron stores are completely replenished</w:t>
      </w:r>
      <w:r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&lt;Refman&gt;&lt;Cite&gt;&lt;Author&gt;Bayraktar&lt;/Author&gt;&lt;Year&gt;2010&lt;/Year&gt;&lt;RecNum&gt;512&lt;/RecNum&gt;&lt;IDText&gt;Treatment of iron deficiency anemia associated with gastrointestinal tract diseases&lt;/IDText&gt;&lt;MDL Ref_Type="Journal"&gt;&lt;Ref_Type&gt;Journal&lt;/Ref_Type&gt;&lt;Ref_ID&gt;512&lt;/Ref_ID&gt;&lt;Title_Primary&gt;Treatment of iron deficiency anemia associated with gastrointestinal tract diseases&lt;/Title_Primary&gt;&lt;Authors_Primary&gt;Bayraktar,U.D.&lt;/Authors_Primary&gt;&lt;Authors_Primary&gt;Bayraktar,S.&lt;/Authors_Primary&gt;&lt;Date_Primary&gt;2010/6/14&lt;/Date_Primary&gt;&lt;Keywords&gt;Anemia&lt;/Keywords&gt;&lt;Keywords&gt;blood&lt;/Keywords&gt;&lt;Keywords&gt;Cancer&lt;/Keywords&gt;&lt;Keywords&gt;deficiency&lt;/Keywords&gt;&lt;Keywords&gt;Disease&lt;/Keywords&gt;&lt;Keywords&gt;Iron&lt;/Keywords&gt;&lt;Keywords&gt;therapy&lt;/Keywords&gt;&lt;Reprint&gt;Not in File&lt;/Reprint&gt;&lt;Start_Page&gt;2720&lt;/Start_Page&gt;&lt;End_Page&gt;2725&lt;/End_Page&gt;&lt;Periodical&gt;World J.Gastroenterol.&lt;/Periodical&gt;&lt;Volume&gt;16&lt;/Volume&gt;&lt;Issue&gt;22&lt;/Issue&gt;&lt;User_Def_1&gt;-&lt;/User_Def_1&gt;&lt;User_Def_5&gt;PMC2883127&lt;/User_Def_5&gt;&lt;Address&gt;Division of Hematology and Oncology, Sylvester Comprehensive Cancer Center, University of Miami, 1475 NW 12th Ave, St 3300, Miami, FL 33136, USA. ubayraktar@med.miami.edu&lt;/Address&gt;&lt;Web_URL&gt;20533591&lt;/Web_URL&gt;&lt;ZZ_JournalStdAbbrev&gt;&lt;f name="System"&gt;World J.Gastroenterol.&lt;/f&gt;&lt;/ZZ_JournalStdAbbrev&gt;&lt;ZZ_WorkformID&gt;1&lt;/ZZ_WorkformID&gt;&lt;/MDL&gt;&lt;/Cite&gt;&lt;/Refman&gt;</w:instrText>
      </w:r>
      <w:r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[4]</w:t>
      </w:r>
      <w:r w:rsidRPr="00926441">
        <w:rPr>
          <w:rFonts w:ascii="Book Antiqua" w:hAnsi="Book Antiqua" w:cs="Arial"/>
          <w:sz w:val="24"/>
          <w:szCs w:val="24"/>
        </w:rPr>
        <w:fldChar w:fldCharType="end"/>
      </w:r>
      <w:r w:rsidRPr="00926441">
        <w:rPr>
          <w:rFonts w:ascii="Book Antiqua" w:hAnsi="Book Antiqua" w:cs="Arial"/>
          <w:sz w:val="24"/>
          <w:szCs w:val="24"/>
        </w:rPr>
        <w:t>. Once Hb levels and red cell indices have been normal</w:t>
      </w:r>
      <w:r w:rsidR="004B419A" w:rsidRPr="00926441">
        <w:rPr>
          <w:rFonts w:ascii="Book Antiqua" w:hAnsi="Book Antiqua" w:cs="Arial"/>
          <w:sz w:val="24"/>
          <w:szCs w:val="24"/>
        </w:rPr>
        <w:t>ize</w:t>
      </w:r>
      <w:r w:rsidRPr="00926441">
        <w:rPr>
          <w:rFonts w:ascii="Book Antiqua" w:hAnsi="Book Antiqua" w:cs="Arial"/>
          <w:sz w:val="24"/>
          <w:szCs w:val="24"/>
        </w:rPr>
        <w:t>d, they should be monitored at regular intervals</w:t>
      </w:r>
      <w:r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&lt;Refman&gt;&lt;Cite&gt;&lt;Author&gt;Goddard&lt;/Author&gt;&lt;Year&gt;2011&lt;/Year&gt;&lt;RecNum&gt;692&lt;/RecNum&gt;&lt;IDText&gt;Guidelines for the management of iron deficiency anaemia&lt;/IDText&gt;&lt;MDL Ref_Type="Journal"&gt;&lt;Ref_Type&gt;Journal&lt;/Ref_Type&gt;&lt;Ref_ID&gt;692&lt;/Ref_ID&gt;&lt;Title_Primary&gt;Guidelines for the management of iron deficiency anaemia&lt;/Title_Primary&gt;&lt;Authors_Primary&gt;Goddard,A.F.&lt;/Authors_Primary&gt;&lt;Authors_Primary&gt;James,M.W.&lt;/Authors_Primary&gt;&lt;Authors_Primary&gt;McIntyre,A.S.&lt;/Authors_Primary&gt;&lt;Authors_Primary&gt;Scott,B.B.&lt;/Authors_Primary&gt;&lt;Date_Primary&gt;2011/10&lt;/Date_Primary&gt;&lt;Keywords&gt;Adult&lt;/Keywords&gt;&lt;Keywords&gt;Aged&lt;/Keywords&gt;&lt;Keywords&gt;Anemia,Iron-Deficiency&lt;/Keywords&gt;&lt;Keywords&gt;blood&lt;/Keywords&gt;&lt;Keywords&gt;Blood Transfusion&lt;/Keywords&gt;&lt;Keywords&gt;Cancer&lt;/Keywords&gt;&lt;Keywords&gt;Carcinoma&lt;/Keywords&gt;&lt;Keywords&gt;Chronic Disease&lt;/Keywords&gt;&lt;Keywords&gt;Colonoscopy&lt;/Keywords&gt;&lt;Keywords&gt;complications&lt;/Keywords&gt;&lt;Keywords&gt;deficiency&lt;/Keywords&gt;&lt;Keywords&gt;diagnosis&lt;/Keywords&gt;&lt;Keywords&gt;Disease&lt;/Keywords&gt;&lt;Keywords&gt;drug therapy&lt;/Keywords&gt;&lt;Keywords&gt;Endoscopy,Gastrointestinal&lt;/Keywords&gt;&lt;Keywords&gt;etiology&lt;/Keywords&gt;&lt;Keywords&gt;Family&lt;/Keywords&gt;&lt;Keywords&gt;Female&lt;/Keywords&gt;&lt;Keywords&gt;Ferritins&lt;/Keywords&gt;&lt;Keywords&gt;Gastrointestinal Diseases&lt;/Keywords&gt;&lt;Keywords&gt;Helicobacter pylori&lt;/Keywords&gt;&lt;Keywords&gt;Humans&lt;/Keywords&gt;&lt;Keywords&gt;Iron&lt;/Keywords&gt;&lt;Keywords&gt;Iron Compounds&lt;/Keywords&gt;&lt;Keywords&gt;Male&lt;/Keywords&gt;&lt;Keywords&gt;methods&lt;/Keywords&gt;&lt;Keywords&gt;Occult Blood&lt;/Keywords&gt;&lt;Keywords&gt;pathology&lt;/Keywords&gt;&lt;Keywords&gt;Risk&lt;/Keywords&gt;&lt;Keywords&gt;therapeutic use&lt;/Keywords&gt;&lt;Keywords&gt;therapy&lt;/Keywords&gt;&lt;Keywords&gt;urine&lt;/Keywords&gt;&lt;Keywords&gt;Women&lt;/Keywords&gt;&lt;Reprint&gt;Not in File&lt;/Reprint&gt;&lt;Start_Page&gt;1309&lt;/Start_Page&gt;&lt;End_Page&gt;1316&lt;/End_Page&gt;&lt;Periodical&gt;Gut&lt;/Periodical&gt;&lt;Volume&gt;60&lt;/Volume&gt;&lt;Issue&gt;10&lt;/Issue&gt;&lt;User_Def_1&gt;10.1136/gut.2010.228874&lt;/User_Def_1&gt;&lt;Misc_3&gt;gut.2010.228874 [pii];10.1136/gut.2010.228874 [doi]&lt;/Misc_3&gt;&lt;Address&gt;Digestive Diseases Centre, Royal Derby Hospital, Derby, UK&lt;/Address&gt;&lt;Web_URL&gt;21561874&lt;/Web_URL&gt;&lt;ZZ_JournalStdAbbrev&gt;&lt;f name="System"&gt;Gut&lt;/f&gt;&lt;/ZZ_JournalStdAbbrev&gt;&lt;ZZ_WorkformID&gt;1&lt;/ZZ_WorkformID&gt;&lt;/MDL&gt;&lt;/Cite&gt;&lt;/Refman&gt;</w:instrText>
      </w:r>
      <w:r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[1]</w:t>
      </w:r>
      <w:r w:rsidRPr="00926441">
        <w:rPr>
          <w:rFonts w:ascii="Book Antiqua" w:hAnsi="Book Antiqua" w:cs="Arial"/>
          <w:sz w:val="24"/>
          <w:szCs w:val="24"/>
        </w:rPr>
        <w:fldChar w:fldCharType="end"/>
      </w:r>
      <w:r w:rsidRPr="00926441">
        <w:rPr>
          <w:rFonts w:ascii="Book Antiqua" w:hAnsi="Book Antiqua" w:cs="Arial"/>
          <w:sz w:val="24"/>
          <w:szCs w:val="24"/>
        </w:rPr>
        <w:t>. The authors of the British Society of Gastroenterology guidelines propose assessments at 3-monthly intervals for one year, then after a further year, and immediately if symptoms of an</w:t>
      </w:r>
      <w:r w:rsidR="00367F48" w:rsidRPr="00926441">
        <w:rPr>
          <w:rFonts w:ascii="Book Antiqua" w:hAnsi="Book Antiqua" w:cs="Arial"/>
          <w:sz w:val="24"/>
          <w:szCs w:val="24"/>
        </w:rPr>
        <w:t>em</w:t>
      </w:r>
      <w:r w:rsidRPr="00926441">
        <w:rPr>
          <w:rFonts w:ascii="Book Antiqua" w:hAnsi="Book Antiqua" w:cs="Arial"/>
          <w:sz w:val="24"/>
          <w:szCs w:val="24"/>
        </w:rPr>
        <w:t>ia reoccur</w:t>
      </w:r>
      <w:r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&lt;Refman&gt;&lt;Cite&gt;&lt;Author&gt;Goddard&lt;/Author&gt;&lt;Year&gt;2011&lt;/Year&gt;&lt;RecNum&gt;692&lt;/RecNum&gt;&lt;IDText&gt;Guidelines for the management of iron deficiency anaemia&lt;/IDText&gt;&lt;MDL Ref_Type="Journal"&gt;&lt;Ref_Type&gt;Journal&lt;/Ref_Type&gt;&lt;Ref_ID&gt;692&lt;/Ref_ID&gt;&lt;Title_Primary&gt;Guidelines for the management of iron deficiency anaemia&lt;/Title_Primary&gt;&lt;Authors_Primary&gt;Goddard,A.F.&lt;/Authors_Primary&gt;&lt;Authors_Primary&gt;James,M.W.&lt;/Authors_Primary&gt;&lt;Authors_Primary&gt;McIntyre,A.S.&lt;/Authors_Primary&gt;&lt;Authors_Primary&gt;Scott,B.B.&lt;/Authors_Primary&gt;&lt;Date_Primary&gt;2011/10&lt;/Date_Primary&gt;&lt;Keywords&gt;Adult&lt;/Keywords&gt;&lt;Keywords&gt;Aged&lt;/Keywords&gt;&lt;Keywords&gt;Anemia,Iron-Deficiency&lt;/Keywords&gt;&lt;Keywords&gt;blood&lt;/Keywords&gt;&lt;Keywords&gt;Blood Transfusion&lt;/Keywords&gt;&lt;Keywords&gt;Cancer&lt;/Keywords&gt;&lt;Keywords&gt;Carcinoma&lt;/Keywords&gt;&lt;Keywords&gt;Chronic Disease&lt;/Keywords&gt;&lt;Keywords&gt;Colonoscopy&lt;/Keywords&gt;&lt;Keywords&gt;complications&lt;/Keywords&gt;&lt;Keywords&gt;deficiency&lt;/Keywords&gt;&lt;Keywords&gt;diagnosis&lt;/Keywords&gt;&lt;Keywords&gt;Disease&lt;/Keywords&gt;&lt;Keywords&gt;drug therapy&lt;/Keywords&gt;&lt;Keywords&gt;Endoscopy,Gastrointestinal&lt;/Keywords&gt;&lt;Keywords&gt;etiology&lt;/Keywords&gt;&lt;Keywords&gt;Family&lt;/Keywords&gt;&lt;Keywords&gt;Female&lt;/Keywords&gt;&lt;Keywords&gt;Ferritins&lt;/Keywords&gt;&lt;Keywords&gt;Gastrointestinal Diseases&lt;/Keywords&gt;&lt;Keywords&gt;Helicobacter pylori&lt;/Keywords&gt;&lt;Keywords&gt;Humans&lt;/Keywords&gt;&lt;Keywords&gt;Iron&lt;/Keywords&gt;&lt;Keywords&gt;Iron Compounds&lt;/Keywords&gt;&lt;Keywords&gt;Male&lt;/Keywords&gt;&lt;Keywords&gt;methods&lt;/Keywords&gt;&lt;Keywords&gt;Occult Blood&lt;/Keywords&gt;&lt;Keywords&gt;pathology&lt;/Keywords&gt;&lt;Keywords&gt;Risk&lt;/Keywords&gt;&lt;Keywords&gt;therapeutic use&lt;/Keywords&gt;&lt;Keywords&gt;therapy&lt;/Keywords&gt;&lt;Keywords&gt;urine&lt;/Keywords&gt;&lt;Keywords&gt;Women&lt;/Keywords&gt;&lt;Reprint&gt;Not in File&lt;/Reprint&gt;&lt;Start_Page&gt;1309&lt;/Start_Page&gt;&lt;End_Page&gt;1316&lt;/End_Page&gt;&lt;Periodical&gt;Gut&lt;/Periodical&gt;&lt;Volume&gt;60&lt;/Volume&gt;&lt;Issue&gt;10&lt;/Issue&gt;&lt;User_Def_1&gt;10.1136/gut.2010.228874&lt;/User_Def_1&gt;&lt;Misc_3&gt;gut.2010.228874 [pii];10.1136/gut.2010.228874 [doi]&lt;/Misc_3&gt;&lt;Address&gt;Digestive Diseases Centre, Royal Derby Hospital, Derby, UK&lt;/Address&gt;&lt;Web_URL&gt;21561874&lt;/Web_URL&gt;&lt;ZZ_JournalStdAbbrev&gt;&lt;f name="System"&gt;Gut&lt;/f&gt;&lt;/ZZ_JournalStdAbbrev&gt;&lt;ZZ_WorkformID&gt;1&lt;/ZZ_WorkformID&gt;&lt;/MDL&gt;&lt;/Cite&gt;&lt;/Refman&gt;</w:instrText>
      </w:r>
      <w:r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[1]</w:t>
      </w:r>
      <w:r w:rsidRPr="00926441">
        <w:rPr>
          <w:rFonts w:ascii="Book Antiqua" w:hAnsi="Book Antiqua" w:cs="Arial"/>
          <w:sz w:val="24"/>
          <w:szCs w:val="24"/>
        </w:rPr>
        <w:fldChar w:fldCharType="end"/>
      </w:r>
      <w:r w:rsidRPr="00926441">
        <w:rPr>
          <w:rFonts w:ascii="Book Antiqua" w:hAnsi="Book Antiqua" w:cs="Arial"/>
          <w:sz w:val="24"/>
          <w:szCs w:val="24"/>
        </w:rPr>
        <w:t>.</w:t>
      </w:r>
      <w:r w:rsidRPr="00926441" w:rsidDel="004B7D50">
        <w:rPr>
          <w:rFonts w:ascii="Book Antiqua" w:hAnsi="Book Antiqua" w:cs="Arial"/>
          <w:sz w:val="24"/>
          <w:szCs w:val="24"/>
        </w:rPr>
        <w:t xml:space="preserve"> </w:t>
      </w:r>
    </w:p>
    <w:p w14:paraId="488EC315" w14:textId="5852A377" w:rsidR="00ED3FA0" w:rsidRPr="00926441" w:rsidRDefault="000B59B9" w:rsidP="00EE0BD6">
      <w:pPr>
        <w:spacing w:after="0" w:line="360" w:lineRule="auto"/>
        <w:ind w:firstLineChars="100" w:firstLine="240"/>
        <w:jc w:val="both"/>
        <w:rPr>
          <w:rFonts w:ascii="Book Antiqua" w:hAnsi="Book Antiqua" w:cs="Arial"/>
          <w:sz w:val="24"/>
          <w:szCs w:val="24"/>
        </w:rPr>
      </w:pPr>
      <w:r w:rsidRPr="00926441">
        <w:rPr>
          <w:rFonts w:ascii="Book Antiqua" w:hAnsi="Book Antiqua" w:cs="Arial"/>
          <w:sz w:val="24"/>
          <w:szCs w:val="24"/>
        </w:rPr>
        <w:t xml:space="preserve">Blood transfusions should be </w:t>
      </w:r>
      <w:r w:rsidR="006A2A12" w:rsidRPr="00926441">
        <w:rPr>
          <w:rFonts w:ascii="Book Antiqua" w:hAnsi="Book Antiqua" w:cs="Arial"/>
          <w:sz w:val="24"/>
          <w:szCs w:val="24"/>
        </w:rPr>
        <w:t xml:space="preserve">used only as </w:t>
      </w:r>
      <w:r w:rsidRPr="00926441">
        <w:rPr>
          <w:rFonts w:ascii="Book Antiqua" w:hAnsi="Book Antiqua" w:cs="Arial"/>
          <w:sz w:val="24"/>
          <w:szCs w:val="24"/>
        </w:rPr>
        <w:t xml:space="preserve">a last option </w:t>
      </w:r>
      <w:r w:rsidR="003267BE" w:rsidRPr="00926441">
        <w:rPr>
          <w:rFonts w:ascii="Book Antiqua" w:hAnsi="Book Antiqua" w:cs="Arial"/>
          <w:sz w:val="24"/>
          <w:szCs w:val="24"/>
        </w:rPr>
        <w:t xml:space="preserve">and </w:t>
      </w:r>
      <w:r w:rsidR="009C2D7F" w:rsidRPr="00926441">
        <w:rPr>
          <w:rFonts w:ascii="Book Antiqua" w:hAnsi="Book Antiqua" w:cs="Arial"/>
          <w:sz w:val="24"/>
          <w:szCs w:val="24"/>
        </w:rPr>
        <w:t xml:space="preserve">as </w:t>
      </w:r>
      <w:r w:rsidR="003267BE" w:rsidRPr="00926441">
        <w:rPr>
          <w:rFonts w:ascii="Book Antiqua" w:hAnsi="Book Antiqua" w:cs="Arial"/>
          <w:sz w:val="24"/>
          <w:szCs w:val="24"/>
        </w:rPr>
        <w:t xml:space="preserve">rescue treatment </w:t>
      </w:r>
      <w:r w:rsidRPr="00926441">
        <w:rPr>
          <w:rFonts w:ascii="Book Antiqua" w:hAnsi="Book Antiqua" w:cs="Arial"/>
          <w:sz w:val="24"/>
          <w:szCs w:val="24"/>
        </w:rPr>
        <w:t>when faced with a life-threatening situation</w:t>
      </w:r>
      <w:r w:rsidR="00377AF6" w:rsidRPr="00926441">
        <w:rPr>
          <w:rFonts w:ascii="Book Antiqua" w:hAnsi="Book Antiqua" w:cs="Arial"/>
          <w:sz w:val="24"/>
          <w:szCs w:val="24"/>
        </w:rPr>
        <w:t xml:space="preserve"> (</w:t>
      </w:r>
      <w:r w:rsidR="00377AF6" w:rsidRPr="00926441">
        <w:rPr>
          <w:rFonts w:ascii="Book Antiqua" w:hAnsi="Book Antiqua" w:cs="Arial"/>
          <w:i/>
          <w:sz w:val="24"/>
          <w:szCs w:val="24"/>
        </w:rPr>
        <w:t>e.g</w:t>
      </w:r>
      <w:r w:rsidR="00377AF6" w:rsidRPr="00926441">
        <w:rPr>
          <w:rFonts w:ascii="Book Antiqua" w:hAnsi="Book Antiqua" w:cs="Arial"/>
          <w:sz w:val="24"/>
          <w:szCs w:val="24"/>
        </w:rPr>
        <w:t>.</w:t>
      </w:r>
      <w:r w:rsidR="00702D29" w:rsidRPr="00926441">
        <w:rPr>
          <w:rFonts w:ascii="Book Antiqua" w:hAnsi="Book Antiqua" w:cs="Arial" w:hint="eastAsia"/>
          <w:sz w:val="24"/>
          <w:szCs w:val="24"/>
          <w:lang w:eastAsia="zh-CN"/>
        </w:rPr>
        <w:t>,</w:t>
      </w:r>
      <w:r w:rsidR="00377AF6" w:rsidRPr="00926441">
        <w:rPr>
          <w:rFonts w:ascii="Book Antiqua" w:hAnsi="Book Antiqua" w:cs="Arial"/>
          <w:sz w:val="24"/>
          <w:szCs w:val="24"/>
        </w:rPr>
        <w:t xml:space="preserve"> in severe cases of acute bleeding)</w:t>
      </w:r>
      <w:r w:rsidR="00D73808" w:rsidRPr="00926441">
        <w:rPr>
          <w:rFonts w:ascii="Book Antiqua" w:hAnsi="Book Antiqua" w:cs="Arial"/>
          <w:sz w:val="24"/>
          <w:szCs w:val="24"/>
        </w:rPr>
        <w:fldChar w:fldCharType="begin">
          <w:fldData xml:space="preserve">PFJlZm1hbj48Q2l0ZT48QXV0aG9yPkJheXJha3RhcjwvQXV0aG9yPjxZZWFyPjIwMTA8L1llYXI+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PFJlZm1hbj48Q2l0ZT48QXV0aG9yPkJheXJha3RhcjwvQXV0aG9yPjxZZWFyPjIwMTA8L1llYXI+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[4,</w:t>
      </w:r>
      <w:r w:rsidR="0079043E" w:rsidRPr="00926441">
        <w:rPr>
          <w:rFonts w:ascii="Book Antiqua" w:hAnsi="Book Antiqua" w:cs="Arial"/>
          <w:noProof/>
          <w:sz w:val="24"/>
          <w:szCs w:val="24"/>
          <w:vertAlign w:val="superscript"/>
        </w:rPr>
        <w:t>5]</w:t>
      </w:r>
      <w:r w:rsidR="00D73808" w:rsidRPr="00926441">
        <w:rPr>
          <w:rFonts w:ascii="Book Antiqua" w:hAnsi="Book Antiqua" w:cs="Arial"/>
          <w:sz w:val="24"/>
          <w:szCs w:val="24"/>
        </w:rPr>
        <w:fldChar w:fldCharType="end"/>
      </w:r>
      <w:r w:rsidR="00904D76" w:rsidRPr="00926441">
        <w:rPr>
          <w:rFonts w:ascii="Book Antiqua" w:hAnsi="Book Antiqua" w:cs="Arial"/>
          <w:sz w:val="24"/>
          <w:szCs w:val="24"/>
        </w:rPr>
        <w:t>.</w:t>
      </w:r>
      <w:r w:rsidRPr="00926441">
        <w:rPr>
          <w:rFonts w:ascii="Book Antiqua" w:hAnsi="Book Antiqua" w:cs="Arial"/>
          <w:sz w:val="24"/>
          <w:szCs w:val="24"/>
        </w:rPr>
        <w:t xml:space="preserve"> </w:t>
      </w:r>
      <w:r w:rsidR="00ED3FA0" w:rsidRPr="00926441">
        <w:rPr>
          <w:rFonts w:ascii="Book Antiqua" w:hAnsi="Book Antiqua" w:cs="Arial"/>
          <w:sz w:val="24"/>
          <w:szCs w:val="24"/>
        </w:rPr>
        <w:t>There is a we</w:t>
      </w:r>
      <w:r w:rsidR="00A900A0" w:rsidRPr="00926441">
        <w:rPr>
          <w:rFonts w:ascii="Book Antiqua" w:hAnsi="Book Antiqua" w:cs="Arial"/>
          <w:sz w:val="24"/>
          <w:szCs w:val="24"/>
        </w:rPr>
        <w:t>a</w:t>
      </w:r>
      <w:r w:rsidR="00ED3FA0" w:rsidRPr="00926441">
        <w:rPr>
          <w:rFonts w:ascii="Book Antiqua" w:hAnsi="Book Antiqua" w:cs="Arial"/>
          <w:sz w:val="24"/>
          <w:szCs w:val="24"/>
        </w:rPr>
        <w:t>l</w:t>
      </w:r>
      <w:r w:rsidR="00A900A0" w:rsidRPr="00926441">
        <w:rPr>
          <w:rFonts w:ascii="Book Antiqua" w:hAnsi="Book Antiqua" w:cs="Arial"/>
          <w:sz w:val="24"/>
          <w:szCs w:val="24"/>
        </w:rPr>
        <w:t>th</w:t>
      </w:r>
      <w:r w:rsidR="00ED3FA0" w:rsidRPr="00926441">
        <w:rPr>
          <w:rFonts w:ascii="Book Antiqua" w:hAnsi="Book Antiqua" w:cs="Arial"/>
          <w:sz w:val="24"/>
          <w:szCs w:val="24"/>
        </w:rPr>
        <w:t xml:space="preserve"> of evidence concerning post-operative mortality and morbidity following blood transfusion, even </w:t>
      </w:r>
      <w:r w:rsidR="009C6A41" w:rsidRPr="00926441">
        <w:rPr>
          <w:rFonts w:ascii="Book Antiqua" w:hAnsi="Book Antiqua" w:cs="Arial"/>
          <w:sz w:val="24"/>
          <w:szCs w:val="24"/>
        </w:rPr>
        <w:t>after</w:t>
      </w:r>
      <w:r w:rsidR="001F1344" w:rsidRPr="00926441">
        <w:rPr>
          <w:rFonts w:ascii="Book Antiqua" w:hAnsi="Book Antiqua" w:cs="Arial"/>
          <w:sz w:val="24"/>
          <w:szCs w:val="24"/>
        </w:rPr>
        <w:t xml:space="preserve"> </w:t>
      </w:r>
      <w:r w:rsidR="00ED3FA0" w:rsidRPr="00926441">
        <w:rPr>
          <w:rFonts w:ascii="Book Antiqua" w:hAnsi="Book Antiqua" w:cs="Arial"/>
          <w:sz w:val="24"/>
          <w:szCs w:val="24"/>
        </w:rPr>
        <w:t xml:space="preserve">transfusion of </w:t>
      </w:r>
      <w:r w:rsidR="00A900A0" w:rsidRPr="00926441">
        <w:rPr>
          <w:rFonts w:ascii="Book Antiqua" w:hAnsi="Book Antiqua" w:cs="Arial"/>
          <w:sz w:val="24"/>
          <w:szCs w:val="24"/>
        </w:rPr>
        <w:t>a single</w:t>
      </w:r>
      <w:r w:rsidR="00ED3FA0" w:rsidRPr="00926441">
        <w:rPr>
          <w:rFonts w:ascii="Book Antiqua" w:hAnsi="Book Antiqua" w:cs="Arial"/>
          <w:sz w:val="24"/>
          <w:szCs w:val="24"/>
        </w:rPr>
        <w:t xml:space="preserve"> </w:t>
      </w:r>
      <w:r w:rsidR="00A900A0" w:rsidRPr="00926441">
        <w:rPr>
          <w:rFonts w:ascii="Book Antiqua" w:hAnsi="Book Antiqua" w:cs="Arial"/>
          <w:sz w:val="24"/>
          <w:szCs w:val="24"/>
        </w:rPr>
        <w:t xml:space="preserve">RBC </w:t>
      </w:r>
      <w:r w:rsidR="00ED3FA0" w:rsidRPr="00926441">
        <w:rPr>
          <w:rFonts w:ascii="Book Antiqua" w:hAnsi="Book Antiqua" w:cs="Arial"/>
          <w:sz w:val="24"/>
          <w:szCs w:val="24"/>
        </w:rPr>
        <w:t>unit</w:t>
      </w:r>
      <w:r w:rsidR="009C6A41" w:rsidRPr="00926441" w:rsidDel="009C6A41">
        <w:rPr>
          <w:rFonts w:ascii="Book Antiqua" w:hAnsi="Book Antiqua" w:cs="Arial"/>
          <w:sz w:val="24"/>
          <w:szCs w:val="24"/>
        </w:rPr>
        <w:t xml:space="preserve"> </w:t>
      </w:r>
      <w:r w:rsidR="00D73808" w:rsidRPr="00926441">
        <w:rPr>
          <w:rFonts w:ascii="Book Antiqua" w:hAnsi="Book Antiqua" w:cs="Arial"/>
          <w:sz w:val="24"/>
          <w:szCs w:val="24"/>
        </w:rPr>
        <w:fldChar w:fldCharType="begin">
          <w:fldData xml:space="preserve">PFJlZm1hbj48Q2l0ZT48QXV0aG9yPk11cnBoeTwvQXV0aG9yPjxZZWFyPjIwMDc8L1llYXI+PFJl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PFJlZm1hbj48Q2l0ZT48QXV0aG9yPk11cnBoeTwvQXV0aG9yPjxZZWFyPjIwMDc8L1llYXI+PFJl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58503C" w:rsidRPr="00926441">
        <w:rPr>
          <w:rFonts w:ascii="Book Antiqua" w:hAnsi="Book Antiqua" w:cs="Arial"/>
          <w:noProof/>
          <w:sz w:val="24"/>
          <w:szCs w:val="24"/>
          <w:vertAlign w:val="superscript"/>
        </w:rPr>
        <w:t>[192</w:t>
      </w:r>
      <w:r w:rsidR="00702D29" w:rsidRPr="00926441">
        <w:rPr>
          <w:rFonts w:ascii="Book Antiqua" w:hAnsi="Book Antiqua" w:cs="Arial" w:hint="eastAsia"/>
          <w:noProof/>
          <w:sz w:val="24"/>
          <w:szCs w:val="24"/>
          <w:vertAlign w:val="superscript"/>
          <w:lang w:eastAsia="zh-CN"/>
        </w:rPr>
        <w:t>-</w:t>
      </w:r>
      <w:r w:rsidR="0058503C" w:rsidRPr="00926441">
        <w:rPr>
          <w:rFonts w:ascii="Book Antiqua" w:hAnsi="Book Antiqua" w:cs="Arial"/>
          <w:noProof/>
          <w:sz w:val="24"/>
          <w:szCs w:val="24"/>
          <w:vertAlign w:val="superscript"/>
        </w:rPr>
        <w:t>194]</w:t>
      </w:r>
      <w:r w:rsidR="00D73808" w:rsidRPr="00926441">
        <w:rPr>
          <w:rFonts w:ascii="Book Antiqua" w:hAnsi="Book Antiqua" w:cs="Arial"/>
          <w:sz w:val="24"/>
          <w:szCs w:val="24"/>
        </w:rPr>
        <w:fldChar w:fldCharType="end"/>
      </w:r>
      <w:r w:rsidR="00ED3FA0" w:rsidRPr="00926441">
        <w:rPr>
          <w:rFonts w:ascii="Book Antiqua" w:hAnsi="Book Antiqua" w:cs="Arial"/>
          <w:sz w:val="24"/>
          <w:szCs w:val="24"/>
        </w:rPr>
        <w:t>. Consequently, a restrictive approach to blood transfusion is warranted</w:t>
      </w:r>
      <w:r w:rsidR="006C725F" w:rsidRPr="00926441">
        <w:rPr>
          <w:rFonts w:ascii="Book Antiqua" w:hAnsi="Book Antiqua" w:cs="Arial"/>
          <w:sz w:val="24"/>
          <w:szCs w:val="24"/>
        </w:rPr>
        <w:t xml:space="preserve"> except for patients who present with isch</w:t>
      </w:r>
      <w:r w:rsidR="00367F48" w:rsidRPr="00926441">
        <w:rPr>
          <w:rFonts w:ascii="Book Antiqua" w:hAnsi="Book Antiqua" w:cs="Arial"/>
          <w:sz w:val="24"/>
          <w:szCs w:val="24"/>
        </w:rPr>
        <w:t>em</w:t>
      </w:r>
      <w:r w:rsidR="006C725F" w:rsidRPr="00926441">
        <w:rPr>
          <w:rFonts w:ascii="Book Antiqua" w:hAnsi="Book Antiqua" w:cs="Arial"/>
          <w:sz w:val="24"/>
          <w:szCs w:val="24"/>
        </w:rPr>
        <w:t>ic heart disease</w:t>
      </w:r>
      <w:r w:rsidR="00702D29" w:rsidRPr="00926441">
        <w:rPr>
          <w:rFonts w:ascii="Book Antiqua" w:hAnsi="Book Antiqua" w:cs="Arial"/>
          <w:sz w:val="24"/>
          <w:szCs w:val="24"/>
        </w:rPr>
        <w:t xml:space="preserve"> as pre-existing comorbidity</w:t>
      </w:r>
      <w:r w:rsidR="00D73808" w:rsidRPr="00926441">
        <w:rPr>
          <w:rFonts w:ascii="Book Antiqua" w:hAnsi="Book Antiqua" w:cs="Arial"/>
          <w:sz w:val="24"/>
          <w:szCs w:val="24"/>
        </w:rPr>
        <w:fldChar w:fldCharType="begin">
          <w:fldData xml:space="preserve">PFJlZm1hbj48Q2l0ZT48QXV0aG9yPkphaXJhdGg8L0F1dGhvcj48WWVhcj4yMDE1PC9ZZWFyPjxS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</w:fldData>
        </w:fldChar>
      </w:r>
      <w:r w:rsidR="0058503C" w:rsidRPr="00926441">
        <w:rPr>
          <w:rFonts w:ascii="Book Antiqua" w:hAnsi="Book Antiqua" w:cs="Arial"/>
          <w:sz w:val="24"/>
          <w:szCs w:val="24"/>
        </w:rPr>
        <w:instrText xml:space="preserve"> ADDIN REFMGR.CITE </w:instrText>
      </w:r>
      <w:r w:rsidR="0058503C" w:rsidRPr="00926441">
        <w:rPr>
          <w:rFonts w:ascii="Book Antiqua" w:hAnsi="Book Antiqua" w:cs="Arial"/>
          <w:sz w:val="24"/>
          <w:szCs w:val="24"/>
        </w:rPr>
        <w:fldChar w:fldCharType="begin">
          <w:fldData xml:space="preserve">PFJlZm1hbj48Q2l0ZT48QXV0aG9yPkphaXJhdGg8L0F1dGhvcj48WWVhcj4yMDE1PC9ZZWFyPjxS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</w:fldData>
        </w:fldChar>
      </w:r>
      <w:r w:rsidR="0058503C" w:rsidRPr="00926441">
        <w:rPr>
          <w:rFonts w:ascii="Book Antiqua" w:hAnsi="Book Antiqua" w:cs="Arial"/>
          <w:sz w:val="24"/>
          <w:szCs w:val="24"/>
        </w:rPr>
        <w:instrText xml:space="preserve"> ADDIN EN.CITE.DATA </w:instrText>
      </w:r>
      <w:r w:rsidR="0058503C" w:rsidRPr="00926441">
        <w:rPr>
          <w:rFonts w:ascii="Book Antiqua" w:hAnsi="Book Antiqua" w:cs="Arial"/>
          <w:sz w:val="24"/>
          <w:szCs w:val="24"/>
        </w:rPr>
      </w:r>
      <w:r w:rsidR="0058503C" w:rsidRPr="00926441">
        <w:rPr>
          <w:rFonts w:ascii="Book Antiqua" w:hAnsi="Book Antiqua" w:cs="Arial"/>
          <w:sz w:val="24"/>
          <w:szCs w:val="24"/>
        </w:rPr>
        <w:fldChar w:fldCharType="end"/>
      </w:r>
      <w:r w:rsidR="00D73808" w:rsidRPr="00926441">
        <w:rPr>
          <w:rFonts w:ascii="Book Antiqua" w:hAnsi="Book Antiqua" w:cs="Arial"/>
          <w:sz w:val="24"/>
          <w:szCs w:val="24"/>
        </w:rPr>
      </w:r>
      <w:r w:rsidR="00D73808" w:rsidRPr="00926441">
        <w:rPr>
          <w:rFonts w:ascii="Book Antiqua" w:hAnsi="Book Antiqua" w:cs="Arial"/>
          <w:sz w:val="24"/>
          <w:szCs w:val="24"/>
        </w:rPr>
        <w:fldChar w:fldCharType="separate"/>
      </w:r>
      <w:r w:rsidR="00702D29" w:rsidRPr="00926441">
        <w:rPr>
          <w:rFonts w:ascii="Book Antiqua" w:hAnsi="Book Antiqua" w:cs="Arial"/>
          <w:noProof/>
          <w:sz w:val="24"/>
          <w:szCs w:val="24"/>
          <w:vertAlign w:val="superscript"/>
        </w:rPr>
        <w:t>[35,36</w:t>
      </w:r>
      <w:r w:rsidR="00702D29" w:rsidRPr="00926441">
        <w:rPr>
          <w:rFonts w:ascii="Book Antiqua" w:hAnsi="Book Antiqua" w:cs="Arial" w:hint="eastAsia"/>
          <w:noProof/>
          <w:sz w:val="24"/>
          <w:szCs w:val="24"/>
          <w:vertAlign w:val="superscript"/>
          <w:lang w:eastAsia="zh-CN"/>
        </w:rPr>
        <w:t>,</w:t>
      </w:r>
      <w:r w:rsidR="00702D29" w:rsidRPr="00926441">
        <w:rPr>
          <w:rFonts w:ascii="Book Antiqua" w:hAnsi="Book Antiqua" w:cs="Arial"/>
          <w:noProof/>
          <w:sz w:val="24"/>
          <w:szCs w:val="24"/>
          <w:vertAlign w:val="superscript"/>
        </w:rPr>
        <w:t>194</w:t>
      </w:r>
      <w:r w:rsidR="0058503C" w:rsidRPr="00926441">
        <w:rPr>
          <w:rFonts w:ascii="Book Antiqua" w:hAnsi="Book Antiqua" w:cs="Arial"/>
          <w:noProof/>
          <w:sz w:val="24"/>
          <w:szCs w:val="24"/>
          <w:vertAlign w:val="superscript"/>
        </w:rPr>
        <w:t>]</w:t>
      </w:r>
      <w:r w:rsidR="00D73808" w:rsidRPr="00926441">
        <w:rPr>
          <w:rFonts w:ascii="Book Antiqua" w:hAnsi="Book Antiqua" w:cs="Arial"/>
          <w:sz w:val="24"/>
          <w:szCs w:val="24"/>
        </w:rPr>
        <w:fldChar w:fldCharType="end"/>
      </w:r>
      <w:r w:rsidR="00ED3FA0" w:rsidRPr="00926441">
        <w:rPr>
          <w:rFonts w:ascii="Book Antiqua" w:hAnsi="Book Antiqua" w:cs="Arial"/>
          <w:sz w:val="24"/>
          <w:szCs w:val="24"/>
        </w:rPr>
        <w:t xml:space="preserve">. </w:t>
      </w:r>
      <w:r w:rsidR="00F25629" w:rsidRPr="00926441">
        <w:rPr>
          <w:rFonts w:ascii="Book Antiqua" w:hAnsi="Book Antiqua" w:cs="Arial"/>
          <w:sz w:val="24"/>
          <w:szCs w:val="24"/>
        </w:rPr>
        <w:t xml:space="preserve">In patients with </w:t>
      </w:r>
      <w:r w:rsidR="00ED3FA0" w:rsidRPr="00926441">
        <w:rPr>
          <w:rFonts w:ascii="Book Antiqua" w:hAnsi="Book Antiqua" w:cs="Arial"/>
          <w:sz w:val="24"/>
          <w:szCs w:val="24"/>
        </w:rPr>
        <w:t xml:space="preserve">GI </w:t>
      </w:r>
      <w:r w:rsidR="00F25629" w:rsidRPr="00926441">
        <w:rPr>
          <w:rFonts w:ascii="Book Antiqua" w:hAnsi="Book Antiqua" w:cs="Arial"/>
          <w:sz w:val="24"/>
          <w:szCs w:val="24"/>
        </w:rPr>
        <w:t>disease</w:t>
      </w:r>
      <w:r w:rsidR="00ED3FA0" w:rsidRPr="00926441">
        <w:rPr>
          <w:rFonts w:ascii="Book Antiqua" w:hAnsi="Book Antiqua" w:cs="Arial"/>
          <w:sz w:val="24"/>
          <w:szCs w:val="24"/>
        </w:rPr>
        <w:t xml:space="preserve">, transfusions should aim to restore Hb to a safe level, but not necessarily </w:t>
      </w:r>
      <w:r w:rsidR="00F25629" w:rsidRPr="00926441">
        <w:rPr>
          <w:rFonts w:ascii="Book Antiqua" w:hAnsi="Book Antiqua" w:cs="Arial"/>
          <w:sz w:val="24"/>
          <w:szCs w:val="24"/>
        </w:rPr>
        <w:t xml:space="preserve">up to </w:t>
      </w:r>
      <w:r w:rsidR="00ED3FA0" w:rsidRPr="00926441">
        <w:rPr>
          <w:rFonts w:ascii="Book Antiqua" w:hAnsi="Book Antiqua" w:cs="Arial"/>
          <w:sz w:val="24"/>
          <w:szCs w:val="24"/>
        </w:rPr>
        <w:t xml:space="preserve">normal values, </w:t>
      </w:r>
      <w:r w:rsidR="00F25629" w:rsidRPr="00926441">
        <w:rPr>
          <w:rFonts w:ascii="Book Antiqua" w:hAnsi="Book Antiqua" w:cs="Arial"/>
          <w:sz w:val="24"/>
          <w:szCs w:val="24"/>
        </w:rPr>
        <w:t xml:space="preserve">and iron </w:t>
      </w:r>
      <w:r w:rsidR="006E5296" w:rsidRPr="00926441">
        <w:rPr>
          <w:rFonts w:ascii="Book Antiqua" w:hAnsi="Book Antiqua" w:cs="Arial"/>
          <w:sz w:val="24"/>
          <w:szCs w:val="24"/>
        </w:rPr>
        <w:t xml:space="preserve">supplementation </w:t>
      </w:r>
      <w:r w:rsidR="00992467" w:rsidRPr="00926441">
        <w:rPr>
          <w:rFonts w:ascii="Book Antiqua" w:hAnsi="Book Antiqua" w:cs="Arial"/>
          <w:sz w:val="24"/>
          <w:szCs w:val="24"/>
        </w:rPr>
        <w:t xml:space="preserve">should be </w:t>
      </w:r>
      <w:r w:rsidR="00F25629" w:rsidRPr="00926441">
        <w:rPr>
          <w:rFonts w:ascii="Book Antiqua" w:hAnsi="Book Antiqua" w:cs="Arial"/>
          <w:sz w:val="24"/>
          <w:szCs w:val="24"/>
        </w:rPr>
        <w:t xml:space="preserve">given </w:t>
      </w:r>
      <w:r w:rsidR="00992467" w:rsidRPr="00926441">
        <w:rPr>
          <w:rFonts w:ascii="Book Antiqua" w:hAnsi="Book Antiqua" w:cs="Arial"/>
          <w:sz w:val="24"/>
          <w:szCs w:val="24"/>
        </w:rPr>
        <w:t xml:space="preserve">subsequently </w:t>
      </w:r>
      <w:r w:rsidR="00ED3FA0" w:rsidRPr="00926441">
        <w:rPr>
          <w:rFonts w:ascii="Book Antiqua" w:hAnsi="Book Antiqua" w:cs="Arial"/>
          <w:sz w:val="24"/>
          <w:szCs w:val="24"/>
        </w:rPr>
        <w:t>to replenish stores</w:t>
      </w:r>
      <w:r w:rsidR="00D73808" w:rsidRPr="00926441">
        <w:rPr>
          <w:rFonts w:ascii="Book Antiqua" w:hAnsi="Book Antiqua" w:cs="Arial"/>
          <w:sz w:val="24"/>
          <w:szCs w:val="24"/>
        </w:rPr>
        <w:fldChar w:fldCharType="begin"/>
      </w:r>
      <w:r w:rsidR="0058503C" w:rsidRPr="00926441">
        <w:rPr>
          <w:rFonts w:ascii="Book Antiqua" w:hAnsi="Book Antiqua" w:cs="Arial"/>
          <w:sz w:val="24"/>
          <w:szCs w:val="24"/>
        </w:rPr>
        <w:instrText xml:space="preserve"> ADDIN REFMGR.CITE &lt;Refman&gt;&lt;Cite&gt;&lt;Author&gt;Goddard&lt;/Author&gt;&lt;Year&gt;2011&lt;/Year&gt;&lt;RecNum&gt;692&lt;/RecNum&gt;&lt;IDText&gt;Guidelines for the management of iron deficiency anaemia&lt;/IDText&gt;&lt;MDL Ref_Type="Journal"&gt;&lt;Ref_Type&gt;Journal&lt;/Ref_Type&gt;&lt;Ref_ID&gt;692&lt;/Ref_ID&gt;&lt;Title_Primary&gt;Guidelines for the management of iron deficiency anaemia&lt;/Title_Primary&gt;&lt;Authors_Primary&gt;Goddard,A.F.&lt;/Authors_Primary&gt;&lt;Authors_Primary&gt;James,M.W.&lt;/Authors_Primary&gt;&lt;Authors_Primary&gt;McIntyre,A.S.&lt;/Authors_Primary&gt;&lt;Authors_Primary&gt;Scott,B.B.&lt;/Authors_Primary&gt;&lt;Date_Primary&gt;2011/10&lt;/Date_Primary&gt;&lt;Keywords&gt;Adult&lt;/Keywords&gt;&lt;Keywords&gt;Aged&lt;/Keywords&gt;&lt;Keywords&gt;Anemia,Iron-Deficiency&lt;/Keywords&gt;&lt;Keywords&gt;blood&lt;/Keywords&gt;&lt;Keywords&gt;Blood Transfusion&lt;/Keywords&gt;&lt;Keywords&gt;Cancer&lt;/Keywords&gt;&lt;Keywords&gt;Carcinoma&lt;/Keywords&gt;&lt;Keywords&gt;Chronic Disease&lt;/Keywords&gt;&lt;Keywords&gt;Colonoscopy&lt;/Keywords&gt;&lt;Keywords&gt;complications&lt;/Keywords&gt;&lt;Keywords&gt;deficiency&lt;/Keywords&gt;&lt;Keywords&gt;diagnosis&lt;/Keywords&gt;&lt;Keywords&gt;Disease&lt;/Keywords&gt;&lt;Keywords&gt;drug therapy&lt;/Keywords&gt;&lt;Keywords&gt;Endoscopy,Gastrointestinal&lt;/Keywords&gt;&lt;Keywords&gt;etiology&lt;/Keywords&gt;&lt;Keywords&gt;Family&lt;/Keywords&gt;&lt;Keywords&gt;Female&lt;/Keywords&gt;&lt;Keywords&gt;Ferritins&lt;/Keywords&gt;&lt;Keywords&gt;Gastrointestinal Diseases&lt;/Keywords&gt;&lt;Keywords&gt;Helicobacter pylori&lt;/Keywords&gt;&lt;Keywords&gt;Humans&lt;/Keywords&gt;&lt;Keywords&gt;Iron&lt;/Keywords&gt;&lt;Keywords&gt;Iron Compounds&lt;/Keywords&gt;&lt;Keywords&gt;Male&lt;/Keywords&gt;&lt;Keywords&gt;methods&lt;/Keywords&gt;&lt;Keywords&gt;Occult Blood&lt;/Keywords&gt;&lt;Keywords&gt;pathology&lt;/Keywords&gt;&lt;Keywords&gt;Risk&lt;/Keywords&gt;&lt;Keywords&gt;therapeutic use&lt;/Keywords&gt;&lt;Keywords&gt;therapy&lt;/Keywords&gt;&lt;Keywords&gt;urine&lt;/Keywords&gt;&lt;Keywords&gt;Women&lt;/Keywords&gt;&lt;Reprint&gt;Not in File&lt;/Reprint&gt;&lt;Start_Page&gt;1309&lt;/Start_Page&gt;&lt;End_Page&gt;1316&lt;/End_Page&gt;&lt;Periodical&gt;Gut&lt;/Periodical&gt;&lt;Volume&gt;60&lt;/Volume&gt;&lt;Issue&gt;10&lt;/Issue&gt;&lt;User_Def_1&gt;10.1136/gut.2010.228874&lt;/User_Def_1&gt;&lt;Misc_3&gt;gut.2010.228874 [pii];10.1136/gut.2010.228874 [doi]&lt;/Misc_3&gt;&lt;Address&gt;Digestive Diseases Centre, Royal Derby Hospital, Derby, UK&lt;/Address&gt;&lt;Web_URL&gt;21561874&lt;/Web_URL&gt;&lt;ZZ_JournalStdAbbrev&gt;&lt;f name="System"&gt;Gut&lt;/f&gt;&lt;/ZZ_JournalStdAbbrev&gt;&lt;ZZ_WorkformID&gt;1&lt;/ZZ_WorkformID&gt;&lt;/MDL&gt;&lt;/Cite&gt;&lt;/Refman&gt;</w:instrText>
      </w:r>
      <w:r w:rsidR="00D73808" w:rsidRPr="00926441">
        <w:rPr>
          <w:rFonts w:ascii="Book Antiqua" w:hAnsi="Book Antiqua" w:cs="Arial"/>
          <w:sz w:val="24"/>
          <w:szCs w:val="24"/>
        </w:rPr>
        <w:fldChar w:fldCharType="separate"/>
      </w:r>
      <w:r w:rsidR="0079043E" w:rsidRPr="00926441">
        <w:rPr>
          <w:rFonts w:ascii="Book Antiqua" w:hAnsi="Book Antiqua" w:cs="Arial"/>
          <w:noProof/>
          <w:sz w:val="24"/>
          <w:szCs w:val="24"/>
          <w:vertAlign w:val="superscript"/>
        </w:rPr>
        <w:t>[1]</w:t>
      </w:r>
      <w:r w:rsidR="00D73808" w:rsidRPr="00926441">
        <w:rPr>
          <w:rFonts w:ascii="Book Antiqua" w:hAnsi="Book Antiqua" w:cs="Arial"/>
          <w:sz w:val="24"/>
          <w:szCs w:val="24"/>
        </w:rPr>
        <w:fldChar w:fldCharType="end"/>
      </w:r>
      <w:r w:rsidR="00ED3FA0" w:rsidRPr="00926441">
        <w:rPr>
          <w:rFonts w:ascii="Book Antiqua" w:hAnsi="Book Antiqua" w:cs="Arial"/>
          <w:sz w:val="24"/>
          <w:szCs w:val="24"/>
        </w:rPr>
        <w:t>.</w:t>
      </w:r>
    </w:p>
    <w:p w14:paraId="27DED8DE" w14:textId="77777777" w:rsidR="009C6A41" w:rsidRPr="00926441" w:rsidRDefault="009C6A41" w:rsidP="00EE0BD6">
      <w:pPr>
        <w:spacing w:after="0" w:line="360" w:lineRule="auto"/>
        <w:jc w:val="both"/>
        <w:rPr>
          <w:rFonts w:ascii="Book Antiqua" w:hAnsi="Book Antiqua" w:cs="Arial"/>
          <w:sz w:val="24"/>
          <w:szCs w:val="24"/>
        </w:rPr>
      </w:pPr>
    </w:p>
    <w:p w14:paraId="2B328721" w14:textId="27319823" w:rsidR="00086A90" w:rsidRPr="00926441" w:rsidRDefault="00702D29" w:rsidP="00EE0BD6">
      <w:pPr>
        <w:spacing w:after="0" w:line="360" w:lineRule="auto"/>
        <w:jc w:val="both"/>
        <w:rPr>
          <w:rFonts w:ascii="Book Antiqua" w:hAnsi="Book Antiqua" w:cs="Arial"/>
          <w:b/>
          <w:sz w:val="24"/>
          <w:szCs w:val="24"/>
          <w:lang w:eastAsia="zh-CN"/>
        </w:rPr>
      </w:pPr>
      <w:r w:rsidRPr="00926441">
        <w:rPr>
          <w:rFonts w:ascii="Book Antiqua" w:hAnsi="Book Antiqua" w:cs="Arial"/>
          <w:b/>
          <w:sz w:val="24"/>
          <w:szCs w:val="24"/>
        </w:rPr>
        <w:t>CONCLUSION</w:t>
      </w:r>
    </w:p>
    <w:p w14:paraId="4C76C598" w14:textId="77777777" w:rsidR="000A7CC3" w:rsidRPr="00926441" w:rsidRDefault="00F2591E" w:rsidP="00EE0BD6">
      <w:pPr>
        <w:spacing w:after="0" w:line="360" w:lineRule="auto"/>
        <w:jc w:val="both"/>
        <w:rPr>
          <w:rFonts w:ascii="Book Antiqua" w:hAnsi="Book Antiqua" w:cs="Arial"/>
          <w:sz w:val="24"/>
          <w:szCs w:val="24"/>
        </w:rPr>
      </w:pPr>
      <w:r w:rsidRPr="00926441">
        <w:rPr>
          <w:rFonts w:ascii="Book Antiqua" w:hAnsi="Book Antiqua" w:cs="Arial"/>
          <w:sz w:val="24"/>
          <w:szCs w:val="24"/>
        </w:rPr>
        <w:t>IDA is a common comorbidity in patients with GI or liver disorders</w:t>
      </w:r>
      <w:r w:rsidR="004A134E" w:rsidRPr="00926441">
        <w:rPr>
          <w:rFonts w:ascii="Book Antiqua" w:hAnsi="Book Antiqua" w:cs="Arial"/>
          <w:sz w:val="24"/>
          <w:szCs w:val="24"/>
        </w:rPr>
        <w:t>. In general, the origin of IDA can be multifactorial</w:t>
      </w:r>
      <w:r w:rsidRPr="00926441">
        <w:rPr>
          <w:rFonts w:ascii="Book Antiqua" w:hAnsi="Book Antiqua" w:cs="Arial"/>
          <w:sz w:val="24"/>
          <w:szCs w:val="24"/>
        </w:rPr>
        <w:t xml:space="preserve">, </w:t>
      </w:r>
      <w:r w:rsidR="00366EA7" w:rsidRPr="00926441">
        <w:rPr>
          <w:rFonts w:ascii="Book Antiqua" w:hAnsi="Book Antiqua" w:cs="Arial"/>
          <w:sz w:val="24"/>
          <w:szCs w:val="24"/>
        </w:rPr>
        <w:t>with bleeding, malabsorption and inflammation playing important roles in the context of different GI conditions.</w:t>
      </w:r>
      <w:r w:rsidR="008400CE" w:rsidRPr="00926441">
        <w:rPr>
          <w:rFonts w:ascii="Book Antiqua" w:hAnsi="Book Antiqua" w:cs="Arial"/>
          <w:sz w:val="24"/>
          <w:szCs w:val="24"/>
        </w:rPr>
        <w:t xml:space="preserve"> </w:t>
      </w:r>
      <w:r w:rsidR="00504593" w:rsidRPr="00926441">
        <w:rPr>
          <w:rFonts w:ascii="Book Antiqua" w:hAnsi="Book Antiqua" w:cs="Arial"/>
          <w:sz w:val="24"/>
          <w:szCs w:val="24"/>
        </w:rPr>
        <w:t xml:space="preserve">IDA can contribute substantially to </w:t>
      </w:r>
      <w:r w:rsidR="008400CE" w:rsidRPr="00926441">
        <w:rPr>
          <w:rFonts w:ascii="Book Antiqua" w:hAnsi="Book Antiqua" w:cs="Arial"/>
          <w:sz w:val="24"/>
          <w:szCs w:val="24"/>
        </w:rPr>
        <w:t xml:space="preserve">the </w:t>
      </w:r>
      <w:r w:rsidR="00504593" w:rsidRPr="00926441">
        <w:rPr>
          <w:rFonts w:ascii="Book Antiqua" w:hAnsi="Book Antiqua" w:cs="Arial"/>
          <w:sz w:val="24"/>
          <w:szCs w:val="24"/>
        </w:rPr>
        <w:t>morbidity and mortality</w:t>
      </w:r>
      <w:r w:rsidR="008400CE" w:rsidRPr="00926441">
        <w:rPr>
          <w:rFonts w:ascii="Book Antiqua" w:hAnsi="Book Antiqua" w:cs="Arial"/>
          <w:sz w:val="24"/>
          <w:szCs w:val="24"/>
        </w:rPr>
        <w:t xml:space="preserve"> of the underlying disorder and even ID without an</w:t>
      </w:r>
      <w:r w:rsidR="00367F48" w:rsidRPr="00926441">
        <w:rPr>
          <w:rFonts w:ascii="Book Antiqua" w:hAnsi="Book Antiqua" w:cs="Arial"/>
          <w:sz w:val="24"/>
          <w:szCs w:val="24"/>
        </w:rPr>
        <w:t>em</w:t>
      </w:r>
      <w:r w:rsidR="008400CE" w:rsidRPr="00926441">
        <w:rPr>
          <w:rFonts w:ascii="Book Antiqua" w:hAnsi="Book Antiqua" w:cs="Arial"/>
          <w:sz w:val="24"/>
          <w:szCs w:val="24"/>
        </w:rPr>
        <w:t xml:space="preserve">ia </w:t>
      </w:r>
      <w:r w:rsidR="004A134E" w:rsidRPr="00926441">
        <w:rPr>
          <w:rFonts w:ascii="Book Antiqua" w:hAnsi="Book Antiqua" w:cs="Arial"/>
          <w:sz w:val="24"/>
          <w:szCs w:val="24"/>
        </w:rPr>
        <w:t>can</w:t>
      </w:r>
      <w:r w:rsidR="00366EA7" w:rsidRPr="00926441">
        <w:rPr>
          <w:rFonts w:ascii="Book Antiqua" w:hAnsi="Book Antiqua" w:cs="Arial"/>
          <w:sz w:val="24"/>
          <w:szCs w:val="24"/>
        </w:rPr>
        <w:t xml:space="preserve"> reduce quality of life, exercise capacity and cognitive function. Therefore</w:t>
      </w:r>
      <w:r w:rsidR="00504593" w:rsidRPr="00926441">
        <w:rPr>
          <w:rFonts w:ascii="Book Antiqua" w:hAnsi="Book Antiqua" w:cs="Arial"/>
          <w:sz w:val="24"/>
          <w:szCs w:val="24"/>
        </w:rPr>
        <w:t>, effective treatment of an</w:t>
      </w:r>
      <w:r w:rsidR="00367F48" w:rsidRPr="00926441">
        <w:rPr>
          <w:rFonts w:ascii="Book Antiqua" w:hAnsi="Book Antiqua" w:cs="Arial"/>
          <w:sz w:val="24"/>
          <w:szCs w:val="24"/>
        </w:rPr>
        <w:t>em</w:t>
      </w:r>
      <w:r w:rsidR="00504593" w:rsidRPr="00926441">
        <w:rPr>
          <w:rFonts w:ascii="Book Antiqua" w:hAnsi="Book Antiqua" w:cs="Arial"/>
          <w:sz w:val="24"/>
          <w:szCs w:val="24"/>
        </w:rPr>
        <w:t>ia</w:t>
      </w:r>
      <w:r w:rsidR="00810E9B" w:rsidRPr="00926441">
        <w:rPr>
          <w:rFonts w:ascii="Book Antiqua" w:hAnsi="Book Antiqua" w:cs="Arial"/>
          <w:sz w:val="24"/>
          <w:szCs w:val="24"/>
        </w:rPr>
        <w:t xml:space="preserve"> and ID</w:t>
      </w:r>
      <w:r w:rsidR="00366EA7" w:rsidRPr="00926441">
        <w:rPr>
          <w:rFonts w:ascii="Book Antiqua" w:hAnsi="Book Antiqua" w:cs="Arial"/>
          <w:sz w:val="24"/>
          <w:szCs w:val="24"/>
        </w:rPr>
        <w:t xml:space="preserve"> as well as prevention of recurrence</w:t>
      </w:r>
      <w:r w:rsidR="00810E9B" w:rsidRPr="00926441">
        <w:rPr>
          <w:rFonts w:ascii="Book Antiqua" w:hAnsi="Book Antiqua" w:cs="Arial"/>
          <w:sz w:val="24"/>
          <w:szCs w:val="24"/>
        </w:rPr>
        <w:t xml:space="preserve"> </w:t>
      </w:r>
      <w:r w:rsidR="00024A37" w:rsidRPr="00926441">
        <w:rPr>
          <w:rFonts w:ascii="Book Antiqua" w:hAnsi="Book Antiqua" w:cs="Arial"/>
          <w:sz w:val="24"/>
          <w:szCs w:val="24"/>
        </w:rPr>
        <w:lastRenderedPageBreak/>
        <w:t>are</w:t>
      </w:r>
      <w:r w:rsidR="00810E9B" w:rsidRPr="00926441">
        <w:rPr>
          <w:rFonts w:ascii="Book Antiqua" w:hAnsi="Book Antiqua" w:cs="Arial"/>
          <w:sz w:val="24"/>
          <w:szCs w:val="24"/>
        </w:rPr>
        <w:t xml:space="preserve"> necessary and</w:t>
      </w:r>
      <w:r w:rsidR="00504593" w:rsidRPr="00926441">
        <w:rPr>
          <w:rFonts w:ascii="Book Antiqua" w:hAnsi="Book Antiqua" w:cs="Arial"/>
          <w:sz w:val="24"/>
          <w:szCs w:val="24"/>
        </w:rPr>
        <w:t xml:space="preserve"> may provide an important alleviation of the overall disease burden. </w:t>
      </w:r>
      <w:r w:rsidR="00366EA7" w:rsidRPr="00926441">
        <w:rPr>
          <w:rFonts w:ascii="Book Antiqua" w:hAnsi="Book Antiqua" w:cs="Arial"/>
          <w:sz w:val="24"/>
          <w:szCs w:val="24"/>
        </w:rPr>
        <w:t xml:space="preserve">The lack of guidelines on diagnosis and treatment of IDA in the field of GI disease results in suboptimal </w:t>
      </w:r>
      <w:r w:rsidR="00AA353E" w:rsidRPr="00926441">
        <w:rPr>
          <w:rFonts w:ascii="Book Antiqua" w:hAnsi="Book Antiqua" w:cs="Arial"/>
          <w:sz w:val="24"/>
          <w:szCs w:val="24"/>
        </w:rPr>
        <w:t>assessment</w:t>
      </w:r>
      <w:r w:rsidR="000A7CC3" w:rsidRPr="00926441">
        <w:rPr>
          <w:rFonts w:ascii="Book Antiqua" w:hAnsi="Book Antiqua" w:cs="Arial"/>
          <w:sz w:val="24"/>
          <w:szCs w:val="24"/>
        </w:rPr>
        <w:t xml:space="preserve"> and management </w:t>
      </w:r>
      <w:r w:rsidR="00AA353E" w:rsidRPr="00926441">
        <w:rPr>
          <w:rFonts w:ascii="Book Antiqua" w:hAnsi="Book Antiqua" w:cs="Arial"/>
          <w:sz w:val="24"/>
          <w:szCs w:val="24"/>
        </w:rPr>
        <w:t>of IDA</w:t>
      </w:r>
      <w:r w:rsidR="00366EA7" w:rsidRPr="00926441">
        <w:rPr>
          <w:rFonts w:ascii="Book Antiqua" w:hAnsi="Book Antiqua" w:cs="Arial"/>
          <w:sz w:val="24"/>
          <w:szCs w:val="24"/>
        </w:rPr>
        <w:t>.</w:t>
      </w:r>
    </w:p>
    <w:p w14:paraId="03873270" w14:textId="77777777" w:rsidR="000A7CC3" w:rsidRPr="00926441" w:rsidRDefault="00026D17"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The standard laboratory approach used to investigate ID</w:t>
      </w:r>
      <w:r w:rsidR="004A134E" w:rsidRPr="00926441">
        <w:rPr>
          <w:rFonts w:ascii="Book Antiqua" w:hAnsi="Book Antiqua" w:cs="Arial"/>
          <w:sz w:val="24"/>
          <w:szCs w:val="24"/>
        </w:rPr>
        <w:t>A</w:t>
      </w:r>
      <w:r w:rsidRPr="00926441">
        <w:rPr>
          <w:rFonts w:ascii="Book Antiqua" w:hAnsi="Book Antiqua" w:cs="Arial"/>
          <w:sz w:val="24"/>
          <w:szCs w:val="24"/>
        </w:rPr>
        <w:t xml:space="preserve"> would benefit from inclusion of TSAT assessment, </w:t>
      </w:r>
      <w:r w:rsidR="00233816" w:rsidRPr="00926441">
        <w:rPr>
          <w:rFonts w:ascii="Book Antiqua" w:hAnsi="Book Antiqua" w:cs="Arial"/>
          <w:sz w:val="24"/>
          <w:szCs w:val="24"/>
        </w:rPr>
        <w:t xml:space="preserve">which </w:t>
      </w:r>
      <w:r w:rsidR="004A134E" w:rsidRPr="00926441">
        <w:rPr>
          <w:rFonts w:ascii="Book Antiqua" w:hAnsi="Book Antiqua" w:cs="Arial"/>
          <w:sz w:val="24"/>
          <w:szCs w:val="24"/>
        </w:rPr>
        <w:t>is less affected by inflammatory reactions than</w:t>
      </w:r>
      <w:r w:rsidRPr="00926441">
        <w:rPr>
          <w:rFonts w:ascii="Book Antiqua" w:hAnsi="Book Antiqua" w:cs="Arial"/>
          <w:sz w:val="24"/>
          <w:szCs w:val="24"/>
        </w:rPr>
        <w:t xml:space="preserve"> the commonly</w:t>
      </w:r>
      <w:r w:rsidR="00F53D1D" w:rsidRPr="00926441">
        <w:rPr>
          <w:rFonts w:ascii="Book Antiqua" w:hAnsi="Book Antiqua" w:cs="Arial"/>
          <w:sz w:val="24"/>
          <w:szCs w:val="24"/>
        </w:rPr>
        <w:t>-</w:t>
      </w:r>
      <w:r w:rsidRPr="00926441">
        <w:rPr>
          <w:rFonts w:ascii="Book Antiqua" w:hAnsi="Book Antiqua" w:cs="Arial"/>
          <w:sz w:val="24"/>
          <w:szCs w:val="24"/>
        </w:rPr>
        <w:t>used acute-phase protein serum ferritin.</w:t>
      </w:r>
      <w:r w:rsidR="004A134E" w:rsidRPr="00926441">
        <w:rPr>
          <w:rFonts w:ascii="Book Antiqua" w:hAnsi="Book Antiqua" w:cs="Arial"/>
          <w:sz w:val="24"/>
          <w:szCs w:val="24"/>
        </w:rPr>
        <w:t xml:space="preserve"> </w:t>
      </w:r>
    </w:p>
    <w:p w14:paraId="74A69A79" w14:textId="77777777" w:rsidR="00975AAD" w:rsidRPr="00926441" w:rsidRDefault="00471D61" w:rsidP="00EE0BD6">
      <w:pPr>
        <w:spacing w:after="0" w:line="360" w:lineRule="auto"/>
        <w:ind w:firstLineChars="150" w:firstLine="360"/>
        <w:jc w:val="both"/>
        <w:rPr>
          <w:rFonts w:ascii="Book Antiqua" w:hAnsi="Book Antiqua" w:cs="Arial"/>
          <w:sz w:val="24"/>
          <w:szCs w:val="24"/>
        </w:rPr>
      </w:pPr>
      <w:r w:rsidRPr="00926441">
        <w:rPr>
          <w:rFonts w:ascii="Book Antiqua" w:hAnsi="Book Antiqua" w:cs="Arial"/>
          <w:sz w:val="24"/>
          <w:szCs w:val="24"/>
        </w:rPr>
        <w:t>Oral iron</w:t>
      </w:r>
      <w:r w:rsidR="00F53D1D" w:rsidRPr="00926441">
        <w:rPr>
          <w:rFonts w:ascii="Book Antiqua" w:hAnsi="Book Antiqua" w:cs="Arial"/>
          <w:sz w:val="24"/>
          <w:szCs w:val="24"/>
        </w:rPr>
        <w:t>,</w:t>
      </w:r>
      <w:r w:rsidRPr="00926441">
        <w:rPr>
          <w:rFonts w:ascii="Book Antiqua" w:hAnsi="Book Antiqua" w:cs="Arial"/>
          <w:sz w:val="24"/>
          <w:szCs w:val="24"/>
        </w:rPr>
        <w:t xml:space="preserve"> often selected as</w:t>
      </w:r>
      <w:r w:rsidR="003F6BB4" w:rsidRPr="00926441">
        <w:rPr>
          <w:rFonts w:ascii="Book Antiqua" w:hAnsi="Book Antiqua" w:cs="Arial"/>
          <w:sz w:val="24"/>
          <w:szCs w:val="24"/>
        </w:rPr>
        <w:t xml:space="preserve"> the</w:t>
      </w:r>
      <w:r w:rsidRPr="00926441">
        <w:rPr>
          <w:rFonts w:ascii="Book Antiqua" w:hAnsi="Book Antiqua" w:cs="Arial"/>
          <w:sz w:val="24"/>
          <w:szCs w:val="24"/>
        </w:rPr>
        <w:t xml:space="preserve"> initial treatment</w:t>
      </w:r>
      <w:r w:rsidR="003F6BB4" w:rsidRPr="00926441">
        <w:rPr>
          <w:rFonts w:ascii="Book Antiqua" w:hAnsi="Book Antiqua" w:cs="Arial"/>
          <w:sz w:val="24"/>
          <w:szCs w:val="24"/>
        </w:rPr>
        <w:t xml:space="preserve"> option</w:t>
      </w:r>
      <w:r w:rsidRPr="00926441">
        <w:rPr>
          <w:rFonts w:ascii="Book Antiqua" w:hAnsi="Book Antiqua" w:cs="Arial"/>
          <w:sz w:val="24"/>
          <w:szCs w:val="24"/>
        </w:rPr>
        <w:t xml:space="preserve">, has considerable limitations </w:t>
      </w:r>
      <w:r w:rsidR="00E52782" w:rsidRPr="00926441">
        <w:rPr>
          <w:rFonts w:ascii="Book Antiqua" w:hAnsi="Book Antiqua" w:cs="Arial"/>
          <w:sz w:val="24"/>
          <w:szCs w:val="24"/>
        </w:rPr>
        <w:t>in</w:t>
      </w:r>
      <w:r w:rsidRPr="00926441">
        <w:rPr>
          <w:rFonts w:ascii="Book Antiqua" w:hAnsi="Book Antiqua" w:cs="Arial"/>
          <w:sz w:val="24"/>
          <w:szCs w:val="24"/>
        </w:rPr>
        <w:t xml:space="preserve"> GI patients due to severe GI side effects, inadequate absorption and a slow course of action</w:t>
      </w:r>
      <w:r w:rsidR="008D388C" w:rsidRPr="00926441">
        <w:rPr>
          <w:rFonts w:ascii="Book Antiqua" w:hAnsi="Book Antiqua" w:cs="Arial"/>
          <w:sz w:val="24"/>
          <w:szCs w:val="24"/>
        </w:rPr>
        <w:t xml:space="preserve">. </w:t>
      </w:r>
      <w:r w:rsidR="003F6BB4" w:rsidRPr="00926441">
        <w:rPr>
          <w:rFonts w:ascii="Book Antiqua" w:hAnsi="Book Antiqua" w:cs="Arial"/>
          <w:sz w:val="24"/>
          <w:szCs w:val="24"/>
        </w:rPr>
        <w:t xml:space="preserve">Furthermore, </w:t>
      </w:r>
      <w:r w:rsidR="008D388C" w:rsidRPr="00926441">
        <w:rPr>
          <w:rFonts w:ascii="Book Antiqua" w:hAnsi="Book Antiqua" w:cs="Arial"/>
          <w:sz w:val="24"/>
          <w:szCs w:val="24"/>
        </w:rPr>
        <w:t xml:space="preserve">patient compliance with oral iron </w:t>
      </w:r>
      <w:r w:rsidR="003F6BB4" w:rsidRPr="00926441">
        <w:rPr>
          <w:rFonts w:ascii="Book Antiqua" w:hAnsi="Book Antiqua" w:cs="Arial"/>
          <w:sz w:val="24"/>
          <w:szCs w:val="24"/>
        </w:rPr>
        <w:t xml:space="preserve">therapy </w:t>
      </w:r>
      <w:r w:rsidR="008D388C" w:rsidRPr="00926441">
        <w:rPr>
          <w:rFonts w:ascii="Book Antiqua" w:hAnsi="Book Antiqua" w:cs="Arial"/>
          <w:sz w:val="24"/>
          <w:szCs w:val="24"/>
        </w:rPr>
        <w:t xml:space="preserve">is </w:t>
      </w:r>
      <w:r w:rsidR="003F6BB4" w:rsidRPr="00926441">
        <w:rPr>
          <w:rFonts w:ascii="Book Antiqua" w:hAnsi="Book Antiqua" w:cs="Arial"/>
          <w:sz w:val="24"/>
          <w:szCs w:val="24"/>
        </w:rPr>
        <w:t>often poor</w:t>
      </w:r>
      <w:r w:rsidRPr="00926441">
        <w:rPr>
          <w:rFonts w:ascii="Book Antiqua" w:hAnsi="Book Antiqua" w:cs="Arial"/>
          <w:sz w:val="24"/>
          <w:szCs w:val="24"/>
        </w:rPr>
        <w:t xml:space="preserve">. </w:t>
      </w:r>
      <w:r w:rsidR="00573442" w:rsidRPr="00926441">
        <w:rPr>
          <w:rFonts w:ascii="Book Antiqua" w:hAnsi="Book Antiqua" w:cs="Arial"/>
          <w:sz w:val="24"/>
          <w:szCs w:val="24"/>
        </w:rPr>
        <w:t xml:space="preserve">If </w:t>
      </w:r>
      <w:r w:rsidR="000954CA" w:rsidRPr="00926441">
        <w:rPr>
          <w:rFonts w:ascii="Book Antiqua" w:hAnsi="Book Antiqua" w:cs="Arial"/>
          <w:sz w:val="24"/>
          <w:szCs w:val="24"/>
        </w:rPr>
        <w:t>oral therapy</w:t>
      </w:r>
      <w:r w:rsidR="00573442" w:rsidRPr="00926441">
        <w:rPr>
          <w:rFonts w:ascii="Book Antiqua" w:hAnsi="Book Antiqua" w:cs="Arial"/>
          <w:sz w:val="24"/>
          <w:szCs w:val="24"/>
        </w:rPr>
        <w:t xml:space="preserve"> fails</w:t>
      </w:r>
      <w:r w:rsidR="005C26BA" w:rsidRPr="00926441">
        <w:rPr>
          <w:rFonts w:ascii="Book Antiqua" w:hAnsi="Book Antiqua" w:cs="Arial"/>
          <w:sz w:val="24"/>
          <w:szCs w:val="24"/>
        </w:rPr>
        <w:t xml:space="preserve"> or </w:t>
      </w:r>
      <w:r w:rsidR="000954CA" w:rsidRPr="00926441">
        <w:rPr>
          <w:rFonts w:ascii="Book Antiqua" w:hAnsi="Book Antiqua" w:cs="Arial"/>
          <w:sz w:val="24"/>
          <w:szCs w:val="24"/>
        </w:rPr>
        <w:t>is inadvisable, intravenous iron</w:t>
      </w:r>
      <w:r w:rsidR="00F53D1D" w:rsidRPr="00926441">
        <w:rPr>
          <w:rFonts w:ascii="Book Antiqua" w:hAnsi="Book Antiqua" w:cs="Arial"/>
          <w:sz w:val="24"/>
          <w:szCs w:val="24"/>
        </w:rPr>
        <w:t xml:space="preserve"> replacement</w:t>
      </w:r>
      <w:r w:rsidR="000954CA" w:rsidRPr="00926441">
        <w:rPr>
          <w:rFonts w:ascii="Book Antiqua" w:hAnsi="Book Antiqua" w:cs="Arial"/>
          <w:sz w:val="24"/>
          <w:szCs w:val="24"/>
        </w:rPr>
        <w:t xml:space="preserve"> is a valuable option. </w:t>
      </w:r>
      <w:r w:rsidR="008D388C" w:rsidRPr="00926441">
        <w:rPr>
          <w:rFonts w:ascii="Book Antiqua" w:hAnsi="Book Antiqua" w:cs="Arial"/>
          <w:sz w:val="24"/>
          <w:szCs w:val="24"/>
        </w:rPr>
        <w:t xml:space="preserve">Intravenous iron therapy </w:t>
      </w:r>
      <w:r w:rsidR="0003274A" w:rsidRPr="00926441">
        <w:rPr>
          <w:rFonts w:ascii="Book Antiqua" w:hAnsi="Book Antiqua" w:cs="Arial"/>
          <w:sz w:val="24"/>
          <w:szCs w:val="24"/>
        </w:rPr>
        <w:t xml:space="preserve">is </w:t>
      </w:r>
      <w:r w:rsidR="008D388C" w:rsidRPr="00926441">
        <w:rPr>
          <w:rFonts w:ascii="Book Antiqua" w:hAnsi="Book Antiqua" w:cs="Arial"/>
          <w:sz w:val="24"/>
          <w:szCs w:val="24"/>
        </w:rPr>
        <w:t xml:space="preserve">more efficient </w:t>
      </w:r>
      <w:r w:rsidR="008D55B3" w:rsidRPr="00926441">
        <w:rPr>
          <w:rFonts w:ascii="Book Antiqua" w:hAnsi="Book Antiqua" w:cs="Arial"/>
          <w:sz w:val="24"/>
          <w:szCs w:val="24"/>
        </w:rPr>
        <w:t>than oral iron</w:t>
      </w:r>
      <w:r w:rsidR="00F53D1D" w:rsidRPr="00926441">
        <w:rPr>
          <w:rFonts w:ascii="Book Antiqua" w:hAnsi="Book Antiqua" w:cs="Arial"/>
          <w:sz w:val="24"/>
          <w:szCs w:val="24"/>
        </w:rPr>
        <w:t>,</w:t>
      </w:r>
      <w:r w:rsidR="008D55B3" w:rsidRPr="00926441">
        <w:rPr>
          <w:rFonts w:ascii="Book Antiqua" w:hAnsi="Book Antiqua" w:cs="Arial"/>
          <w:sz w:val="24"/>
          <w:szCs w:val="24"/>
        </w:rPr>
        <w:t xml:space="preserve"> </w:t>
      </w:r>
      <w:r w:rsidR="008D388C" w:rsidRPr="00926441">
        <w:rPr>
          <w:rFonts w:ascii="Book Antiqua" w:hAnsi="Book Antiqua" w:cs="Arial"/>
          <w:sz w:val="24"/>
          <w:szCs w:val="24"/>
        </w:rPr>
        <w:t>and faster at increasing Hb levels and replenishing iron stores</w:t>
      </w:r>
      <w:r w:rsidRPr="00926441">
        <w:rPr>
          <w:rFonts w:ascii="Book Antiqua" w:hAnsi="Book Antiqua" w:cs="Arial"/>
          <w:sz w:val="24"/>
          <w:szCs w:val="24"/>
        </w:rPr>
        <w:t>.</w:t>
      </w:r>
      <w:r w:rsidR="00E20ECD" w:rsidRPr="00926441">
        <w:rPr>
          <w:rFonts w:ascii="Book Antiqua" w:hAnsi="Book Antiqua" w:cs="Arial"/>
          <w:sz w:val="24"/>
          <w:szCs w:val="24"/>
        </w:rPr>
        <w:t xml:space="preserve"> Iron therapy should be continue</w:t>
      </w:r>
      <w:r w:rsidR="005D3E44" w:rsidRPr="00926441">
        <w:rPr>
          <w:rFonts w:ascii="Book Antiqua" w:hAnsi="Book Antiqua" w:cs="Arial"/>
          <w:sz w:val="24"/>
          <w:szCs w:val="24"/>
        </w:rPr>
        <w:t>d</w:t>
      </w:r>
      <w:r w:rsidR="00E20ECD" w:rsidRPr="00926441">
        <w:rPr>
          <w:rFonts w:ascii="Book Antiqua" w:hAnsi="Book Antiqua" w:cs="Arial"/>
          <w:sz w:val="24"/>
          <w:szCs w:val="24"/>
        </w:rPr>
        <w:t xml:space="preserve"> until iron stores are completely replenished</w:t>
      </w:r>
      <w:r w:rsidR="00F53D1D" w:rsidRPr="00926441">
        <w:rPr>
          <w:rFonts w:ascii="Book Antiqua" w:hAnsi="Book Antiqua" w:cs="Arial"/>
          <w:sz w:val="24"/>
          <w:szCs w:val="24"/>
        </w:rPr>
        <w:t>. D</w:t>
      </w:r>
      <w:r w:rsidR="008D55B3" w:rsidRPr="00926441">
        <w:rPr>
          <w:rFonts w:ascii="Book Antiqua" w:hAnsi="Book Antiqua" w:cs="Arial"/>
          <w:sz w:val="24"/>
          <w:szCs w:val="24"/>
        </w:rPr>
        <w:t>uring subsequent follow-up visits for their GI</w:t>
      </w:r>
      <w:r w:rsidR="006E3BBC" w:rsidRPr="00926441">
        <w:rPr>
          <w:rFonts w:ascii="Book Antiqua" w:hAnsi="Book Antiqua" w:cs="Arial"/>
          <w:sz w:val="24"/>
          <w:szCs w:val="24"/>
        </w:rPr>
        <w:t xml:space="preserve"> disorder</w:t>
      </w:r>
      <w:r w:rsidR="008D55B3" w:rsidRPr="00926441">
        <w:rPr>
          <w:rFonts w:ascii="Book Antiqua" w:hAnsi="Book Antiqua" w:cs="Arial"/>
          <w:sz w:val="24"/>
          <w:szCs w:val="24"/>
        </w:rPr>
        <w:t>,</w:t>
      </w:r>
      <w:r w:rsidR="00E20ECD" w:rsidRPr="00926441">
        <w:rPr>
          <w:rFonts w:ascii="Book Antiqua" w:hAnsi="Book Antiqua" w:cs="Arial"/>
          <w:sz w:val="24"/>
          <w:szCs w:val="24"/>
        </w:rPr>
        <w:t xml:space="preserve"> patients should be routinely monitored for any signs of </w:t>
      </w:r>
      <w:r w:rsidR="001F5658" w:rsidRPr="00926441">
        <w:rPr>
          <w:rFonts w:ascii="Book Antiqua" w:hAnsi="Book Antiqua" w:cs="Arial"/>
          <w:sz w:val="24"/>
          <w:szCs w:val="24"/>
        </w:rPr>
        <w:t>ID</w:t>
      </w:r>
      <w:r w:rsidR="005C26BA" w:rsidRPr="00926441">
        <w:rPr>
          <w:rFonts w:ascii="Book Antiqua" w:hAnsi="Book Antiqua" w:cs="Arial"/>
          <w:sz w:val="24"/>
          <w:szCs w:val="24"/>
        </w:rPr>
        <w:t xml:space="preserve"> or IDA</w:t>
      </w:r>
      <w:r w:rsidR="008D55B3" w:rsidRPr="00926441">
        <w:rPr>
          <w:rFonts w:ascii="Book Antiqua" w:hAnsi="Book Antiqua" w:cs="Arial"/>
          <w:sz w:val="24"/>
          <w:szCs w:val="24"/>
        </w:rPr>
        <w:t>.</w:t>
      </w:r>
    </w:p>
    <w:p w14:paraId="2CF81620" w14:textId="77777777" w:rsidR="009A60DF" w:rsidRPr="00926441" w:rsidRDefault="009A60DF" w:rsidP="00EE0BD6">
      <w:pPr>
        <w:autoSpaceDE w:val="0"/>
        <w:autoSpaceDN w:val="0"/>
        <w:adjustRightInd w:val="0"/>
        <w:spacing w:after="0" w:line="360" w:lineRule="auto"/>
        <w:jc w:val="both"/>
        <w:rPr>
          <w:rFonts w:ascii="Book Antiqua" w:hAnsi="Book Antiqua" w:cs="TimesNewRomanPS-BoldItalicMT"/>
          <w:b/>
          <w:bCs/>
          <w:iCs/>
          <w:color w:val="000000"/>
          <w:sz w:val="24"/>
        </w:rPr>
      </w:pPr>
    </w:p>
    <w:p w14:paraId="74415389" w14:textId="77777777" w:rsidR="009A60DF" w:rsidRPr="00926441" w:rsidRDefault="009A60DF" w:rsidP="00EE0BD6">
      <w:pPr>
        <w:autoSpaceDE w:val="0"/>
        <w:autoSpaceDN w:val="0"/>
        <w:adjustRightInd w:val="0"/>
        <w:spacing w:after="0" w:line="360" w:lineRule="auto"/>
        <w:jc w:val="both"/>
        <w:rPr>
          <w:rFonts w:ascii="Book Antiqua" w:hAnsi="Book Antiqua" w:cs="TimesNewRomanPS-BoldItalicMT"/>
          <w:b/>
          <w:bCs/>
          <w:iCs/>
          <w:color w:val="000000"/>
          <w:sz w:val="24"/>
        </w:rPr>
      </w:pPr>
    </w:p>
    <w:p w14:paraId="5A41A69B" w14:textId="3C19BACB" w:rsidR="009A60DF" w:rsidRPr="00926441" w:rsidRDefault="009A60DF" w:rsidP="00EE0BD6">
      <w:pPr>
        <w:spacing w:after="0"/>
        <w:jc w:val="both"/>
        <w:rPr>
          <w:rFonts w:ascii="Book Antiqua" w:hAnsi="Book Antiqua" w:cs="TimesNewRomanPS-BoldItalicMT"/>
          <w:b/>
          <w:bCs/>
          <w:iCs/>
          <w:color w:val="000000"/>
          <w:sz w:val="24"/>
          <w:lang w:eastAsia="zh-CN"/>
        </w:rPr>
      </w:pPr>
      <w:r w:rsidRPr="00926441">
        <w:rPr>
          <w:rFonts w:ascii="Book Antiqua" w:hAnsi="Book Antiqua" w:cs="TimesNewRomanPS-BoldItalicMT"/>
          <w:b/>
          <w:bCs/>
          <w:iCs/>
          <w:color w:val="000000"/>
          <w:sz w:val="24"/>
        </w:rPr>
        <w:br w:type="page"/>
      </w:r>
    </w:p>
    <w:p w14:paraId="5AFC9F84" w14:textId="6829963B" w:rsidR="00702D29" w:rsidRPr="00926441" w:rsidRDefault="00702D29" w:rsidP="00EE0BD6">
      <w:pPr>
        <w:spacing w:after="0" w:line="360" w:lineRule="auto"/>
        <w:jc w:val="both"/>
        <w:rPr>
          <w:rFonts w:ascii="Book Antiqua" w:hAnsi="Book Antiqua" w:cs="Arial"/>
          <w:b/>
          <w:sz w:val="24"/>
          <w:szCs w:val="24"/>
          <w:lang w:eastAsia="zh-CN"/>
        </w:rPr>
      </w:pPr>
      <w:r w:rsidRPr="00926441">
        <w:rPr>
          <w:rFonts w:ascii="Book Antiqua" w:hAnsi="Book Antiqua" w:cs="Arial"/>
          <w:b/>
          <w:sz w:val="24"/>
          <w:szCs w:val="24"/>
        </w:rPr>
        <w:lastRenderedPageBreak/>
        <w:t>ACKNOWLEDGMENTS</w:t>
      </w:r>
    </w:p>
    <w:p w14:paraId="23A1624D" w14:textId="35985EA3" w:rsidR="009A60DF" w:rsidRPr="00926441" w:rsidRDefault="009A60DF" w:rsidP="00EE0BD6">
      <w:pPr>
        <w:spacing w:after="0" w:line="360" w:lineRule="auto"/>
        <w:jc w:val="both"/>
        <w:rPr>
          <w:rFonts w:ascii="Book Antiqua" w:hAnsi="Book Antiqua" w:cs="Arial"/>
          <w:sz w:val="24"/>
          <w:szCs w:val="24"/>
        </w:rPr>
      </w:pPr>
      <w:r w:rsidRPr="00926441">
        <w:rPr>
          <w:rFonts w:ascii="Book Antiqua" w:hAnsi="Book Antiqua" w:cs="Arial"/>
          <w:sz w:val="24"/>
          <w:szCs w:val="24"/>
        </w:rPr>
        <w:t xml:space="preserve">Medical writing support was provided by SFL Regulatory Affairs </w:t>
      </w:r>
      <w:r w:rsidR="00702D29" w:rsidRPr="00926441">
        <w:rPr>
          <w:rFonts w:ascii="Book Antiqua" w:hAnsi="Book Antiqua" w:cs="Arial" w:hint="eastAsia"/>
          <w:sz w:val="24"/>
          <w:szCs w:val="24"/>
          <w:lang w:eastAsia="zh-CN"/>
        </w:rPr>
        <w:t>and</w:t>
      </w:r>
      <w:r w:rsidRPr="00926441">
        <w:rPr>
          <w:rFonts w:ascii="Book Antiqua" w:hAnsi="Book Antiqua" w:cs="Arial"/>
          <w:sz w:val="24"/>
          <w:szCs w:val="24"/>
        </w:rPr>
        <w:t xml:space="preserve"> Scientific Communication, Switzerland and funded by Vifor Pharma. In addition, the authors thank Janet Collins (ICCC Rhein-Main, Frankfurt, Germany) for fine-tuning and proofreading the manuscript.</w:t>
      </w:r>
    </w:p>
    <w:p w14:paraId="6DF7D0D0" w14:textId="77777777" w:rsidR="009A60DF" w:rsidRPr="00926441" w:rsidRDefault="009A60DF" w:rsidP="00EE0BD6">
      <w:pPr>
        <w:autoSpaceDE w:val="0"/>
        <w:autoSpaceDN w:val="0"/>
        <w:adjustRightInd w:val="0"/>
        <w:spacing w:after="0" w:line="360" w:lineRule="auto"/>
        <w:jc w:val="both"/>
        <w:rPr>
          <w:rFonts w:ascii="Book Antiqua" w:hAnsi="Book Antiqua" w:cs="Arial"/>
          <w:sz w:val="24"/>
          <w:szCs w:val="24"/>
        </w:rPr>
      </w:pPr>
    </w:p>
    <w:p w14:paraId="3934638B" w14:textId="7466DD0E" w:rsidR="005C1FEF" w:rsidRDefault="005C1FEF" w:rsidP="00EE0BD6">
      <w:pPr>
        <w:spacing w:after="0"/>
        <w:jc w:val="both"/>
        <w:rPr>
          <w:rFonts w:ascii="Book Antiqua" w:hAnsi="Book Antiqua" w:cs="TimesNewRomanPS-BoldItalicMT"/>
          <w:b/>
          <w:bCs/>
          <w:iCs/>
          <w:color w:val="000000"/>
          <w:sz w:val="24"/>
        </w:rPr>
      </w:pPr>
      <w:r>
        <w:rPr>
          <w:rFonts w:ascii="Book Antiqua" w:hAnsi="Book Antiqua" w:cs="TimesNewRomanPS-BoldItalicMT"/>
          <w:b/>
          <w:bCs/>
          <w:iCs/>
          <w:color w:val="000000"/>
          <w:sz w:val="24"/>
        </w:rPr>
        <w:br w:type="page"/>
      </w:r>
    </w:p>
    <w:p w14:paraId="0B62003D" w14:textId="77777777" w:rsidR="005C1FEF" w:rsidRPr="00712F63" w:rsidRDefault="005C1FEF" w:rsidP="00EE0BD6">
      <w:pPr>
        <w:autoSpaceDE w:val="0"/>
        <w:autoSpaceDN w:val="0"/>
        <w:adjustRightInd w:val="0"/>
        <w:snapToGrid w:val="0"/>
        <w:spacing w:after="0" w:line="360" w:lineRule="auto"/>
        <w:jc w:val="both"/>
        <w:rPr>
          <w:rFonts w:ascii="Book Antiqua" w:hAnsi="Book Antiqua" w:cs="Arial"/>
          <w:b/>
          <w:sz w:val="24"/>
        </w:rPr>
      </w:pPr>
      <w:bookmarkStart w:id="38" w:name="OLE_LINK346"/>
      <w:bookmarkStart w:id="39" w:name="OLE_LINK347"/>
      <w:r w:rsidRPr="00712F63">
        <w:rPr>
          <w:rFonts w:ascii="Book Antiqua" w:hAnsi="Book Antiqua" w:cs="Arial"/>
          <w:b/>
          <w:sz w:val="24"/>
        </w:rPr>
        <w:lastRenderedPageBreak/>
        <w:t>REFERENCES</w:t>
      </w:r>
    </w:p>
    <w:bookmarkEnd w:id="38"/>
    <w:bookmarkEnd w:id="39"/>
    <w:p w14:paraId="66506164"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1 </w:t>
      </w:r>
      <w:r w:rsidRPr="00141F3F">
        <w:rPr>
          <w:rFonts w:ascii="Book Antiqua" w:eastAsia="SimSun" w:hAnsi="Book Antiqua" w:cs="SimSun"/>
          <w:b/>
          <w:bCs/>
          <w:sz w:val="24"/>
          <w:szCs w:val="24"/>
        </w:rPr>
        <w:t>Goddard AF</w:t>
      </w:r>
      <w:r w:rsidRPr="00141F3F">
        <w:rPr>
          <w:rFonts w:ascii="Book Antiqua" w:eastAsia="SimSun" w:hAnsi="Book Antiqua" w:cs="SimSun"/>
          <w:sz w:val="24"/>
          <w:szCs w:val="24"/>
        </w:rPr>
        <w:t>, James MW, McIntyre AS, Scott BB. Guidelines for the management of iron deficiency anaemia. </w:t>
      </w:r>
      <w:r w:rsidRPr="00141F3F">
        <w:rPr>
          <w:rFonts w:ascii="Book Antiqua" w:eastAsia="SimSun" w:hAnsi="Book Antiqua" w:cs="SimSun"/>
          <w:i/>
          <w:iCs/>
          <w:sz w:val="24"/>
          <w:szCs w:val="24"/>
        </w:rPr>
        <w:t>Gut</w:t>
      </w:r>
      <w:r w:rsidRPr="00141F3F">
        <w:rPr>
          <w:rFonts w:ascii="Book Antiqua" w:eastAsia="SimSun" w:hAnsi="Book Antiqua" w:cs="SimSun"/>
          <w:sz w:val="24"/>
          <w:szCs w:val="24"/>
        </w:rPr>
        <w:t> 2011; </w:t>
      </w:r>
      <w:r w:rsidRPr="00141F3F">
        <w:rPr>
          <w:rFonts w:ascii="Book Antiqua" w:eastAsia="SimSun" w:hAnsi="Book Antiqua" w:cs="SimSun"/>
          <w:b/>
          <w:bCs/>
          <w:sz w:val="24"/>
          <w:szCs w:val="24"/>
        </w:rPr>
        <w:t>60</w:t>
      </w:r>
      <w:r w:rsidRPr="00141F3F">
        <w:rPr>
          <w:rFonts w:ascii="Book Antiqua" w:eastAsia="SimSun" w:hAnsi="Book Antiqua" w:cs="SimSun"/>
          <w:sz w:val="24"/>
          <w:szCs w:val="24"/>
        </w:rPr>
        <w:t>: 1309-1316 [PMID: 21561874 DOI: 10.1136/gut.2010.228874]</w:t>
      </w:r>
    </w:p>
    <w:p w14:paraId="34B513FE"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2 </w:t>
      </w:r>
      <w:r w:rsidRPr="00141F3F">
        <w:rPr>
          <w:rFonts w:ascii="Book Antiqua" w:eastAsia="SimSun" w:hAnsi="Book Antiqua" w:cs="SimSun"/>
          <w:b/>
          <w:bCs/>
          <w:sz w:val="24"/>
          <w:szCs w:val="24"/>
        </w:rPr>
        <w:t>Luman W</w:t>
      </w:r>
      <w:r w:rsidRPr="00141F3F">
        <w:rPr>
          <w:rFonts w:ascii="Book Antiqua" w:eastAsia="SimSun" w:hAnsi="Book Antiqua" w:cs="SimSun"/>
          <w:sz w:val="24"/>
          <w:szCs w:val="24"/>
        </w:rPr>
        <w:t>, Ng KL. Audit of investigations in patients with iron deficiency anaemia. </w:t>
      </w:r>
      <w:r w:rsidRPr="00141F3F">
        <w:rPr>
          <w:rFonts w:ascii="Book Antiqua" w:eastAsia="SimSun" w:hAnsi="Book Antiqua" w:cs="SimSun"/>
          <w:i/>
          <w:iCs/>
          <w:sz w:val="24"/>
          <w:szCs w:val="24"/>
        </w:rPr>
        <w:t>Singapore Med J</w:t>
      </w:r>
      <w:r w:rsidRPr="00141F3F">
        <w:rPr>
          <w:rFonts w:ascii="Book Antiqua" w:eastAsia="SimSun" w:hAnsi="Book Antiqua" w:cs="SimSun"/>
          <w:sz w:val="24"/>
          <w:szCs w:val="24"/>
        </w:rPr>
        <w:t> 2003; </w:t>
      </w:r>
      <w:r w:rsidRPr="00141F3F">
        <w:rPr>
          <w:rFonts w:ascii="Book Antiqua" w:eastAsia="SimSun" w:hAnsi="Book Antiqua" w:cs="SimSun"/>
          <w:b/>
          <w:bCs/>
          <w:sz w:val="24"/>
          <w:szCs w:val="24"/>
        </w:rPr>
        <w:t>44</w:t>
      </w:r>
      <w:r w:rsidRPr="00141F3F">
        <w:rPr>
          <w:rFonts w:ascii="Book Antiqua" w:eastAsia="SimSun" w:hAnsi="Book Antiqua" w:cs="SimSun"/>
          <w:sz w:val="24"/>
          <w:szCs w:val="24"/>
        </w:rPr>
        <w:t>: 504-510 [PMID: 15024453]</w:t>
      </w:r>
    </w:p>
    <w:p w14:paraId="21CCC8DF"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3 </w:t>
      </w:r>
      <w:r w:rsidRPr="00141F3F">
        <w:rPr>
          <w:rFonts w:ascii="Book Antiqua" w:eastAsia="SimSun" w:hAnsi="Book Antiqua" w:cs="SimSun"/>
          <w:b/>
          <w:bCs/>
          <w:sz w:val="24"/>
          <w:szCs w:val="24"/>
        </w:rPr>
        <w:t>Marignani M</w:t>
      </w:r>
      <w:r w:rsidRPr="00141F3F">
        <w:rPr>
          <w:rFonts w:ascii="Book Antiqua" w:eastAsia="SimSun" w:hAnsi="Book Antiqua" w:cs="SimSun"/>
          <w:sz w:val="24"/>
          <w:szCs w:val="24"/>
        </w:rPr>
        <w:t>, Angeletti S, Filippi L, Danieli R, Schillaci O. Occult and obscure bleeding, iron deficiency anemia and other gastrointestinal stories (Review). </w:t>
      </w:r>
      <w:r w:rsidRPr="00141F3F">
        <w:rPr>
          <w:rFonts w:ascii="Book Antiqua" w:eastAsia="SimSun" w:hAnsi="Book Antiqua" w:cs="SimSun"/>
          <w:i/>
          <w:iCs/>
          <w:sz w:val="24"/>
          <w:szCs w:val="24"/>
        </w:rPr>
        <w:t>Int J Mol Med</w:t>
      </w:r>
      <w:r w:rsidRPr="00141F3F">
        <w:rPr>
          <w:rFonts w:ascii="Book Antiqua" w:eastAsia="SimSun" w:hAnsi="Book Antiqua" w:cs="SimSun"/>
          <w:sz w:val="24"/>
          <w:szCs w:val="24"/>
        </w:rPr>
        <w:t> 2005; </w:t>
      </w:r>
      <w:r w:rsidRPr="00141F3F">
        <w:rPr>
          <w:rFonts w:ascii="Book Antiqua" w:eastAsia="SimSun" w:hAnsi="Book Antiqua" w:cs="SimSun"/>
          <w:b/>
          <w:bCs/>
          <w:sz w:val="24"/>
          <w:szCs w:val="24"/>
        </w:rPr>
        <w:t>15</w:t>
      </w:r>
      <w:r w:rsidRPr="00141F3F">
        <w:rPr>
          <w:rFonts w:ascii="Book Antiqua" w:eastAsia="SimSun" w:hAnsi="Book Antiqua" w:cs="SimSun"/>
          <w:sz w:val="24"/>
          <w:szCs w:val="24"/>
        </w:rPr>
        <w:t>: 129-135 [PMID: 15583839]</w:t>
      </w:r>
    </w:p>
    <w:p w14:paraId="4842E56F" w14:textId="0DA77EEC"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4 </w:t>
      </w:r>
      <w:r w:rsidRPr="00141F3F">
        <w:rPr>
          <w:rFonts w:ascii="Book Antiqua" w:eastAsia="SimSun" w:hAnsi="Book Antiqua" w:cs="SimSun"/>
          <w:b/>
          <w:bCs/>
          <w:sz w:val="24"/>
          <w:szCs w:val="24"/>
        </w:rPr>
        <w:t>Bayraktar UD</w:t>
      </w:r>
      <w:r w:rsidRPr="00141F3F">
        <w:rPr>
          <w:rFonts w:ascii="Book Antiqua" w:eastAsia="SimSun" w:hAnsi="Book Antiqua" w:cs="SimSun"/>
          <w:sz w:val="24"/>
          <w:szCs w:val="24"/>
        </w:rPr>
        <w:t>, Bayraktar S. Treatment of iron deficiency anemia associated with gastrointestinal tract diseases. </w:t>
      </w:r>
      <w:r w:rsidRPr="00141F3F">
        <w:rPr>
          <w:rFonts w:ascii="Book Antiqua" w:eastAsia="SimSun" w:hAnsi="Book Antiqua" w:cs="SimSun"/>
          <w:i/>
          <w:iCs/>
          <w:sz w:val="24"/>
          <w:szCs w:val="24"/>
        </w:rPr>
        <w:t>World J Gastroenterol</w:t>
      </w:r>
      <w:r w:rsidRPr="00141F3F">
        <w:rPr>
          <w:rFonts w:ascii="Book Antiqua" w:eastAsia="SimSun" w:hAnsi="Book Antiqua" w:cs="SimSun"/>
          <w:sz w:val="24"/>
          <w:szCs w:val="24"/>
        </w:rPr>
        <w:t> 2010; </w:t>
      </w:r>
      <w:r w:rsidRPr="00141F3F">
        <w:rPr>
          <w:rFonts w:ascii="Book Antiqua" w:eastAsia="SimSun" w:hAnsi="Book Antiqua" w:cs="SimSun"/>
          <w:b/>
          <w:bCs/>
          <w:sz w:val="24"/>
          <w:szCs w:val="24"/>
        </w:rPr>
        <w:t>16</w:t>
      </w:r>
      <w:r w:rsidRPr="00141F3F">
        <w:rPr>
          <w:rFonts w:ascii="Book Antiqua" w:eastAsia="SimSun" w:hAnsi="Book Antiqua" w:cs="SimSun"/>
          <w:sz w:val="24"/>
          <w:szCs w:val="24"/>
        </w:rPr>
        <w:t>: 2720-2725 [PMID: 20533591</w:t>
      </w:r>
      <w:r w:rsidR="00EE0BD6">
        <w:rPr>
          <w:rFonts w:ascii="Book Antiqua" w:eastAsia="SimSun" w:hAnsi="Book Antiqua" w:cs="SimSun" w:hint="eastAsia"/>
          <w:sz w:val="24"/>
          <w:szCs w:val="24"/>
          <w:lang w:eastAsia="zh-CN"/>
        </w:rPr>
        <w:t xml:space="preserve"> DOI:</w:t>
      </w:r>
      <w:r w:rsidR="00EE0BD6" w:rsidRPr="00EE0BD6">
        <w:t xml:space="preserve"> </w:t>
      </w:r>
      <w:r w:rsidR="00EE0BD6" w:rsidRPr="00EE0BD6">
        <w:rPr>
          <w:rFonts w:ascii="Book Antiqua" w:eastAsia="SimSun" w:hAnsi="Book Antiqua" w:cs="SimSun"/>
          <w:sz w:val="24"/>
          <w:szCs w:val="24"/>
          <w:lang w:eastAsia="zh-CN"/>
        </w:rPr>
        <w:t>10.3748/wjg.v16.i22.2720</w:t>
      </w:r>
      <w:r w:rsidRPr="00141F3F">
        <w:rPr>
          <w:rFonts w:ascii="Book Antiqua" w:eastAsia="SimSun" w:hAnsi="Book Antiqua" w:cs="SimSun"/>
          <w:sz w:val="24"/>
          <w:szCs w:val="24"/>
        </w:rPr>
        <w:t>]</w:t>
      </w:r>
    </w:p>
    <w:p w14:paraId="4968A5AC"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5 </w:t>
      </w:r>
      <w:r w:rsidRPr="00141F3F">
        <w:rPr>
          <w:rFonts w:ascii="Book Antiqua" w:eastAsia="SimSun" w:hAnsi="Book Antiqua" w:cs="SimSun"/>
          <w:b/>
          <w:bCs/>
          <w:sz w:val="24"/>
          <w:szCs w:val="24"/>
        </w:rPr>
        <w:t>Zhu A</w:t>
      </w:r>
      <w:r w:rsidRPr="00141F3F">
        <w:rPr>
          <w:rFonts w:ascii="Book Antiqua" w:eastAsia="SimSun" w:hAnsi="Book Antiqua" w:cs="SimSun"/>
          <w:sz w:val="24"/>
          <w:szCs w:val="24"/>
        </w:rPr>
        <w:t>, Kaneshiro M, Kaunitz JD. Evaluation and treatment of iron deficiency anemia: a gastroenterological perspective. </w:t>
      </w:r>
      <w:r w:rsidRPr="00141F3F">
        <w:rPr>
          <w:rFonts w:ascii="Book Antiqua" w:eastAsia="SimSun" w:hAnsi="Book Antiqua" w:cs="SimSun"/>
          <w:i/>
          <w:iCs/>
          <w:sz w:val="24"/>
          <w:szCs w:val="24"/>
        </w:rPr>
        <w:t>Dig Dis Sci</w:t>
      </w:r>
      <w:r w:rsidRPr="00141F3F">
        <w:rPr>
          <w:rFonts w:ascii="Book Antiqua" w:eastAsia="SimSun" w:hAnsi="Book Antiqua" w:cs="SimSun"/>
          <w:sz w:val="24"/>
          <w:szCs w:val="24"/>
        </w:rPr>
        <w:t> 2010; </w:t>
      </w:r>
      <w:r w:rsidRPr="00141F3F">
        <w:rPr>
          <w:rFonts w:ascii="Book Antiqua" w:eastAsia="SimSun" w:hAnsi="Book Antiqua" w:cs="SimSun"/>
          <w:b/>
          <w:bCs/>
          <w:sz w:val="24"/>
          <w:szCs w:val="24"/>
        </w:rPr>
        <w:t>55</w:t>
      </w:r>
      <w:r w:rsidRPr="00141F3F">
        <w:rPr>
          <w:rFonts w:ascii="Book Antiqua" w:eastAsia="SimSun" w:hAnsi="Book Antiqua" w:cs="SimSun"/>
          <w:sz w:val="24"/>
          <w:szCs w:val="24"/>
        </w:rPr>
        <w:t>: 548-559 [PMID: 20108038 DOI: 10.1007/s10620-009-1108-6]</w:t>
      </w:r>
    </w:p>
    <w:p w14:paraId="4EA882DD"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6 </w:t>
      </w:r>
      <w:r w:rsidRPr="00141F3F">
        <w:rPr>
          <w:rFonts w:ascii="Book Antiqua" w:eastAsia="SimSun" w:hAnsi="Book Antiqua" w:cs="SimSun"/>
          <w:b/>
          <w:bCs/>
          <w:sz w:val="24"/>
          <w:szCs w:val="24"/>
        </w:rPr>
        <w:t>Stein J</w:t>
      </w:r>
      <w:r w:rsidRPr="00141F3F">
        <w:rPr>
          <w:rFonts w:ascii="Book Antiqua" w:eastAsia="SimSun" w:hAnsi="Book Antiqua" w:cs="SimSun"/>
          <w:sz w:val="24"/>
          <w:szCs w:val="24"/>
        </w:rPr>
        <w:t>, Hartmann F, Dignass AU. Diagnosis and management of iron deficiency anemia in patients with IBD. </w:t>
      </w:r>
      <w:r w:rsidRPr="00141F3F">
        <w:rPr>
          <w:rFonts w:ascii="Book Antiqua" w:eastAsia="SimSun" w:hAnsi="Book Antiqua" w:cs="SimSun"/>
          <w:i/>
          <w:iCs/>
          <w:sz w:val="24"/>
          <w:szCs w:val="24"/>
        </w:rPr>
        <w:t>Nat Rev Gastroenterol Hepatol</w:t>
      </w:r>
      <w:r w:rsidRPr="00141F3F">
        <w:rPr>
          <w:rFonts w:ascii="Book Antiqua" w:eastAsia="SimSun" w:hAnsi="Book Antiqua" w:cs="SimSun"/>
          <w:sz w:val="24"/>
          <w:szCs w:val="24"/>
        </w:rPr>
        <w:t> 2010; </w:t>
      </w:r>
      <w:r w:rsidRPr="00141F3F">
        <w:rPr>
          <w:rFonts w:ascii="Book Antiqua" w:eastAsia="SimSun" w:hAnsi="Book Antiqua" w:cs="SimSun"/>
          <w:b/>
          <w:bCs/>
          <w:sz w:val="24"/>
          <w:szCs w:val="24"/>
        </w:rPr>
        <w:t>7</w:t>
      </w:r>
      <w:r w:rsidRPr="00141F3F">
        <w:rPr>
          <w:rFonts w:ascii="Book Antiqua" w:eastAsia="SimSun" w:hAnsi="Book Antiqua" w:cs="SimSun"/>
          <w:sz w:val="24"/>
          <w:szCs w:val="24"/>
        </w:rPr>
        <w:t>: 599-610 [PMID: 20924367 DOI: 10.1038/nrgastro.2010.151]</w:t>
      </w:r>
    </w:p>
    <w:p w14:paraId="31B127C9"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7 </w:t>
      </w:r>
      <w:r w:rsidRPr="00141F3F">
        <w:rPr>
          <w:rFonts w:ascii="Book Antiqua" w:eastAsia="SimSun" w:hAnsi="Book Antiqua" w:cs="SimSun"/>
          <w:b/>
          <w:bCs/>
          <w:sz w:val="24"/>
          <w:szCs w:val="24"/>
        </w:rPr>
        <w:t>Gasche C</w:t>
      </w:r>
      <w:r w:rsidRPr="00141F3F">
        <w:rPr>
          <w:rFonts w:ascii="Book Antiqua" w:eastAsia="SimSun" w:hAnsi="Book Antiqua" w:cs="SimSun"/>
          <w:sz w:val="24"/>
          <w:szCs w:val="24"/>
        </w:rPr>
        <w:t>, Berstad A, Befrits R, Beglinger C, Dignass A, Erichsen K, Gomollon F, Hjortswang H, Koutroubakis I, Kulnigg S, Oldenburg B, Rampton D, Schroeder O, Stein J, Travis S, Van Assche G. Guidelines on the diagnosis and management of iron deficiency and anemia in inflammatory bowel diseases. </w:t>
      </w:r>
      <w:r w:rsidRPr="00141F3F">
        <w:rPr>
          <w:rFonts w:ascii="Book Antiqua" w:eastAsia="SimSun" w:hAnsi="Book Antiqua" w:cs="SimSun"/>
          <w:i/>
          <w:iCs/>
          <w:sz w:val="24"/>
          <w:szCs w:val="24"/>
        </w:rPr>
        <w:t>Inflamm Bowel Dis</w:t>
      </w:r>
      <w:r w:rsidRPr="00141F3F">
        <w:rPr>
          <w:rFonts w:ascii="Book Antiqua" w:eastAsia="SimSun" w:hAnsi="Book Antiqua" w:cs="SimSun"/>
          <w:sz w:val="24"/>
          <w:szCs w:val="24"/>
        </w:rPr>
        <w:t> 2007; </w:t>
      </w:r>
      <w:r w:rsidRPr="00141F3F">
        <w:rPr>
          <w:rFonts w:ascii="Book Antiqua" w:eastAsia="SimSun" w:hAnsi="Book Antiqua" w:cs="SimSun"/>
          <w:b/>
          <w:bCs/>
          <w:sz w:val="24"/>
          <w:szCs w:val="24"/>
        </w:rPr>
        <w:t>13</w:t>
      </w:r>
      <w:r w:rsidRPr="00141F3F">
        <w:rPr>
          <w:rFonts w:ascii="Book Antiqua" w:eastAsia="SimSun" w:hAnsi="Book Antiqua" w:cs="SimSun"/>
          <w:sz w:val="24"/>
          <w:szCs w:val="24"/>
        </w:rPr>
        <w:t>: 1545-1553 [PMID: 17985376 DOI: 10.1002/ibd.20285]</w:t>
      </w:r>
    </w:p>
    <w:p w14:paraId="74501924"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8 </w:t>
      </w:r>
      <w:r w:rsidRPr="00141F3F">
        <w:rPr>
          <w:rFonts w:ascii="Book Antiqua" w:eastAsia="SimSun" w:hAnsi="Book Antiqua" w:cs="SimSun"/>
          <w:b/>
          <w:bCs/>
          <w:sz w:val="24"/>
          <w:szCs w:val="24"/>
        </w:rPr>
        <w:t>Dignass AU</w:t>
      </w:r>
      <w:r w:rsidRPr="00141F3F">
        <w:rPr>
          <w:rFonts w:ascii="Book Antiqua" w:eastAsia="SimSun" w:hAnsi="Book Antiqua" w:cs="SimSun"/>
          <w:sz w:val="24"/>
          <w:szCs w:val="24"/>
        </w:rPr>
        <w:t>, Gasche C, Bettenworth D, Birgegård G, Danese S, Gisbert JP, Gomollon F, Iqbal T, Katsanos K, Koutroubakis I, Magro F, Savoye G, Stein J, Vavricka S. European consensus on the diagnosis and management of iron deficiency and anaemia in inflammatory bowel diseases. </w:t>
      </w:r>
      <w:r w:rsidRPr="00141F3F">
        <w:rPr>
          <w:rFonts w:ascii="Book Antiqua" w:eastAsia="SimSun" w:hAnsi="Book Antiqua" w:cs="SimSun"/>
          <w:i/>
          <w:iCs/>
          <w:sz w:val="24"/>
          <w:szCs w:val="24"/>
        </w:rPr>
        <w:t>J Crohns Colitis</w:t>
      </w:r>
      <w:r w:rsidRPr="00141F3F">
        <w:rPr>
          <w:rFonts w:ascii="Book Antiqua" w:eastAsia="SimSun" w:hAnsi="Book Antiqua" w:cs="SimSun"/>
          <w:sz w:val="24"/>
          <w:szCs w:val="24"/>
        </w:rPr>
        <w:t> 2015; </w:t>
      </w:r>
      <w:r w:rsidRPr="00141F3F">
        <w:rPr>
          <w:rFonts w:ascii="Book Antiqua" w:eastAsia="SimSun" w:hAnsi="Book Antiqua" w:cs="SimSun"/>
          <w:b/>
          <w:bCs/>
          <w:sz w:val="24"/>
          <w:szCs w:val="24"/>
        </w:rPr>
        <w:t>9</w:t>
      </w:r>
      <w:r w:rsidRPr="00141F3F">
        <w:rPr>
          <w:rFonts w:ascii="Book Antiqua" w:eastAsia="SimSun" w:hAnsi="Book Antiqua" w:cs="SimSun"/>
          <w:sz w:val="24"/>
          <w:szCs w:val="24"/>
        </w:rPr>
        <w:t>: 211-222 [PMID: 25518052 DOI: 10.1093/ecco-jcc/jju009]</w:t>
      </w:r>
    </w:p>
    <w:p w14:paraId="3FE17316"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9 </w:t>
      </w:r>
      <w:r w:rsidRPr="00141F3F">
        <w:rPr>
          <w:rFonts w:ascii="Book Antiqua" w:eastAsia="SimSun" w:hAnsi="Book Antiqua" w:cs="SimSun"/>
          <w:b/>
          <w:bCs/>
          <w:sz w:val="24"/>
          <w:szCs w:val="24"/>
        </w:rPr>
        <w:t>Bager P</w:t>
      </w:r>
      <w:r w:rsidRPr="00141F3F">
        <w:rPr>
          <w:rFonts w:ascii="Book Antiqua" w:eastAsia="SimSun" w:hAnsi="Book Antiqua" w:cs="SimSun"/>
          <w:sz w:val="24"/>
          <w:szCs w:val="24"/>
        </w:rPr>
        <w:t>, Dahlerup JF. Randomised clinical trial: oral vs. intravenous iron after upper gastrointestinal haemorrhage--a placebo-controlled study. </w:t>
      </w:r>
      <w:r w:rsidRPr="00141F3F">
        <w:rPr>
          <w:rFonts w:ascii="Book Antiqua" w:eastAsia="SimSun" w:hAnsi="Book Antiqua" w:cs="SimSun"/>
          <w:i/>
          <w:iCs/>
          <w:sz w:val="24"/>
          <w:szCs w:val="24"/>
        </w:rPr>
        <w:t>Aliment Pharmacol Ther</w:t>
      </w:r>
      <w:r w:rsidRPr="00141F3F">
        <w:rPr>
          <w:rFonts w:ascii="Book Antiqua" w:eastAsia="SimSun" w:hAnsi="Book Antiqua" w:cs="SimSun"/>
          <w:sz w:val="24"/>
          <w:szCs w:val="24"/>
        </w:rPr>
        <w:t> 2014; </w:t>
      </w:r>
      <w:r w:rsidRPr="00141F3F">
        <w:rPr>
          <w:rFonts w:ascii="Book Antiqua" w:eastAsia="SimSun" w:hAnsi="Book Antiqua" w:cs="SimSun"/>
          <w:b/>
          <w:bCs/>
          <w:sz w:val="24"/>
          <w:szCs w:val="24"/>
        </w:rPr>
        <w:t>39</w:t>
      </w:r>
      <w:r w:rsidRPr="00141F3F">
        <w:rPr>
          <w:rFonts w:ascii="Book Antiqua" w:eastAsia="SimSun" w:hAnsi="Book Antiqua" w:cs="SimSun"/>
          <w:sz w:val="24"/>
          <w:szCs w:val="24"/>
        </w:rPr>
        <w:t>: 176-187 [PMID: 24251969 DOI: 10.1111/apt.12556]</w:t>
      </w:r>
    </w:p>
    <w:p w14:paraId="4708FA51" w14:textId="2E70C4F1"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lastRenderedPageBreak/>
        <w:t>10 </w:t>
      </w:r>
      <w:r w:rsidRPr="00141F3F">
        <w:rPr>
          <w:rFonts w:ascii="Book Antiqua" w:eastAsia="SimSun" w:hAnsi="Book Antiqua" w:cs="SimSun"/>
          <w:b/>
          <w:bCs/>
          <w:sz w:val="24"/>
          <w:szCs w:val="24"/>
        </w:rPr>
        <w:t>Fernández-Bañares F</w:t>
      </w:r>
      <w:r w:rsidRPr="00141F3F">
        <w:rPr>
          <w:rFonts w:ascii="Book Antiqua" w:eastAsia="SimSun" w:hAnsi="Book Antiqua" w:cs="SimSun"/>
          <w:sz w:val="24"/>
          <w:szCs w:val="24"/>
        </w:rPr>
        <w:t>, Monzón H, Forné M. A short review of malabsorption and anemia. </w:t>
      </w:r>
      <w:r w:rsidRPr="00141F3F">
        <w:rPr>
          <w:rFonts w:ascii="Book Antiqua" w:eastAsia="SimSun" w:hAnsi="Book Antiqua" w:cs="SimSun"/>
          <w:i/>
          <w:iCs/>
          <w:sz w:val="24"/>
          <w:szCs w:val="24"/>
        </w:rPr>
        <w:t>World J Gastroenterol</w:t>
      </w:r>
      <w:r w:rsidRPr="00141F3F">
        <w:rPr>
          <w:rFonts w:ascii="Book Antiqua" w:eastAsia="SimSun" w:hAnsi="Book Antiqua" w:cs="SimSun"/>
          <w:sz w:val="24"/>
          <w:szCs w:val="24"/>
        </w:rPr>
        <w:t> 2009; </w:t>
      </w:r>
      <w:r w:rsidRPr="00141F3F">
        <w:rPr>
          <w:rFonts w:ascii="Book Antiqua" w:eastAsia="SimSun" w:hAnsi="Book Antiqua" w:cs="SimSun"/>
          <w:b/>
          <w:bCs/>
          <w:sz w:val="24"/>
          <w:szCs w:val="24"/>
        </w:rPr>
        <w:t>15</w:t>
      </w:r>
      <w:r w:rsidRPr="00141F3F">
        <w:rPr>
          <w:rFonts w:ascii="Book Antiqua" w:eastAsia="SimSun" w:hAnsi="Book Antiqua" w:cs="SimSun"/>
          <w:sz w:val="24"/>
          <w:szCs w:val="24"/>
        </w:rPr>
        <w:t>: 4644-4652 [PMID: 19787827</w:t>
      </w:r>
      <w:r w:rsidR="00EE0BD6">
        <w:rPr>
          <w:rFonts w:ascii="Book Antiqua" w:eastAsia="SimSun" w:hAnsi="Book Antiqua" w:cs="SimSun" w:hint="eastAsia"/>
          <w:sz w:val="24"/>
          <w:szCs w:val="24"/>
          <w:lang w:eastAsia="zh-CN"/>
        </w:rPr>
        <w:t xml:space="preserve"> DOI: </w:t>
      </w:r>
      <w:r w:rsidR="00EE0BD6" w:rsidRPr="00EE0BD6">
        <w:rPr>
          <w:rFonts w:ascii="Book Antiqua" w:eastAsia="SimSun" w:hAnsi="Book Antiqua" w:cs="SimSun"/>
          <w:sz w:val="24"/>
          <w:szCs w:val="24"/>
          <w:lang w:eastAsia="zh-CN"/>
        </w:rPr>
        <w:t>10.3748/wjg.15.4644</w:t>
      </w:r>
      <w:r w:rsidRPr="00141F3F">
        <w:rPr>
          <w:rFonts w:ascii="Book Antiqua" w:eastAsia="SimSun" w:hAnsi="Book Antiqua" w:cs="SimSun"/>
          <w:sz w:val="24"/>
          <w:szCs w:val="24"/>
        </w:rPr>
        <w:t>]</w:t>
      </w:r>
    </w:p>
    <w:p w14:paraId="3E77E1C6" w14:textId="5003BBBC"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11 </w:t>
      </w:r>
      <w:r w:rsidRPr="00141F3F">
        <w:rPr>
          <w:rFonts w:ascii="Book Antiqua" w:eastAsia="SimSun" w:hAnsi="Book Antiqua" w:cs="SimSun"/>
          <w:b/>
          <w:bCs/>
          <w:sz w:val="24"/>
          <w:szCs w:val="24"/>
        </w:rPr>
        <w:t>Gomollón F</w:t>
      </w:r>
      <w:r w:rsidRPr="00141F3F">
        <w:rPr>
          <w:rFonts w:ascii="Book Antiqua" w:eastAsia="SimSun" w:hAnsi="Book Antiqua" w:cs="SimSun"/>
          <w:sz w:val="24"/>
          <w:szCs w:val="24"/>
        </w:rPr>
        <w:t>, Gisbert JP. Anemia and inflammatory bowel diseases. </w:t>
      </w:r>
      <w:r w:rsidRPr="00141F3F">
        <w:rPr>
          <w:rFonts w:ascii="Book Antiqua" w:eastAsia="SimSun" w:hAnsi="Book Antiqua" w:cs="SimSun"/>
          <w:i/>
          <w:iCs/>
          <w:sz w:val="24"/>
          <w:szCs w:val="24"/>
        </w:rPr>
        <w:t>World J Gastroenterol</w:t>
      </w:r>
      <w:r w:rsidRPr="00141F3F">
        <w:rPr>
          <w:rFonts w:ascii="Book Antiqua" w:eastAsia="SimSun" w:hAnsi="Book Antiqua" w:cs="SimSun"/>
          <w:sz w:val="24"/>
          <w:szCs w:val="24"/>
        </w:rPr>
        <w:t> 2009; </w:t>
      </w:r>
      <w:r w:rsidRPr="00141F3F">
        <w:rPr>
          <w:rFonts w:ascii="Book Antiqua" w:eastAsia="SimSun" w:hAnsi="Book Antiqua" w:cs="SimSun"/>
          <w:b/>
          <w:bCs/>
          <w:sz w:val="24"/>
          <w:szCs w:val="24"/>
        </w:rPr>
        <w:t>15</w:t>
      </w:r>
      <w:r w:rsidRPr="00141F3F">
        <w:rPr>
          <w:rFonts w:ascii="Book Antiqua" w:eastAsia="SimSun" w:hAnsi="Book Antiqua" w:cs="SimSun"/>
          <w:sz w:val="24"/>
          <w:szCs w:val="24"/>
        </w:rPr>
        <w:t>: 4659-4665 [PMID: 19787829</w:t>
      </w:r>
      <w:r w:rsidR="00EE0BD6" w:rsidRPr="00EE0BD6">
        <w:rPr>
          <w:rFonts w:ascii="Book Antiqua" w:eastAsia="SimSun" w:hAnsi="Book Antiqua" w:cs="SimSun" w:hint="eastAsia"/>
          <w:sz w:val="24"/>
          <w:szCs w:val="24"/>
          <w:lang w:eastAsia="zh-CN"/>
        </w:rPr>
        <w:t xml:space="preserve"> </w:t>
      </w:r>
      <w:r w:rsidR="00EE0BD6">
        <w:rPr>
          <w:rFonts w:ascii="Book Antiqua" w:eastAsia="SimSun" w:hAnsi="Book Antiqua" w:cs="SimSun" w:hint="eastAsia"/>
          <w:sz w:val="24"/>
          <w:szCs w:val="24"/>
          <w:lang w:eastAsia="zh-CN"/>
        </w:rPr>
        <w:t xml:space="preserve">DOI: </w:t>
      </w:r>
      <w:r w:rsidR="00EE0BD6" w:rsidRPr="00EE0BD6">
        <w:rPr>
          <w:rFonts w:ascii="Book Antiqua" w:eastAsia="SimSun" w:hAnsi="Book Antiqua" w:cs="SimSun"/>
          <w:sz w:val="24"/>
          <w:szCs w:val="24"/>
          <w:lang w:eastAsia="zh-CN"/>
        </w:rPr>
        <w:t>10.3748/wjg.15.</w:t>
      </w:r>
      <w:r w:rsidR="00EE0BD6">
        <w:rPr>
          <w:rFonts w:ascii="Book Antiqua" w:eastAsia="SimSun" w:hAnsi="Book Antiqua" w:cs="SimSun" w:hint="eastAsia"/>
          <w:sz w:val="24"/>
          <w:szCs w:val="24"/>
          <w:lang w:eastAsia="zh-CN"/>
        </w:rPr>
        <w:t>4659</w:t>
      </w:r>
      <w:r w:rsidRPr="00141F3F">
        <w:rPr>
          <w:rFonts w:ascii="Book Antiqua" w:eastAsia="SimSun" w:hAnsi="Book Antiqua" w:cs="SimSun"/>
          <w:sz w:val="24"/>
          <w:szCs w:val="24"/>
        </w:rPr>
        <w:t>]</w:t>
      </w:r>
    </w:p>
    <w:p w14:paraId="181D356F"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12 </w:t>
      </w:r>
      <w:r w:rsidRPr="00141F3F">
        <w:rPr>
          <w:rFonts w:ascii="Book Antiqua" w:eastAsia="SimSun" w:hAnsi="Book Antiqua" w:cs="SimSun"/>
          <w:b/>
          <w:bCs/>
          <w:sz w:val="24"/>
          <w:szCs w:val="24"/>
        </w:rPr>
        <w:t>Niv E</w:t>
      </w:r>
      <w:r w:rsidRPr="00141F3F">
        <w:rPr>
          <w:rFonts w:ascii="Book Antiqua" w:eastAsia="SimSun" w:hAnsi="Book Antiqua" w:cs="SimSun"/>
          <w:sz w:val="24"/>
          <w:szCs w:val="24"/>
        </w:rPr>
        <w:t>, Elis A, Zissin R, Naftali T, Novis B, Lishner M. Iron deficiency anemia in patients without gastrointestinal symptoms--a prospective study. </w:t>
      </w:r>
      <w:r w:rsidRPr="00141F3F">
        <w:rPr>
          <w:rFonts w:ascii="Book Antiqua" w:eastAsia="SimSun" w:hAnsi="Book Antiqua" w:cs="SimSun"/>
          <w:i/>
          <w:iCs/>
          <w:sz w:val="24"/>
          <w:szCs w:val="24"/>
        </w:rPr>
        <w:t>Fam Pract</w:t>
      </w:r>
      <w:r w:rsidRPr="00141F3F">
        <w:rPr>
          <w:rFonts w:ascii="Book Antiqua" w:eastAsia="SimSun" w:hAnsi="Book Antiqua" w:cs="SimSun"/>
          <w:sz w:val="24"/>
          <w:szCs w:val="24"/>
        </w:rPr>
        <w:t> 2005; </w:t>
      </w:r>
      <w:r w:rsidRPr="00141F3F">
        <w:rPr>
          <w:rFonts w:ascii="Book Antiqua" w:eastAsia="SimSun" w:hAnsi="Book Antiqua" w:cs="SimSun"/>
          <w:b/>
          <w:bCs/>
          <w:sz w:val="24"/>
          <w:szCs w:val="24"/>
        </w:rPr>
        <w:t>22</w:t>
      </w:r>
      <w:r w:rsidRPr="00141F3F">
        <w:rPr>
          <w:rFonts w:ascii="Book Antiqua" w:eastAsia="SimSun" w:hAnsi="Book Antiqua" w:cs="SimSun"/>
          <w:sz w:val="24"/>
          <w:szCs w:val="24"/>
        </w:rPr>
        <w:t>: 58-61 [PMID: 15644385 DOI: 10.1093/fampra/cmh705]</w:t>
      </w:r>
    </w:p>
    <w:p w14:paraId="3397A842"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13 </w:t>
      </w:r>
      <w:r w:rsidRPr="00141F3F">
        <w:rPr>
          <w:rFonts w:ascii="Book Antiqua" w:eastAsia="SimSun" w:hAnsi="Book Antiqua" w:cs="SimSun"/>
          <w:b/>
          <w:bCs/>
          <w:sz w:val="24"/>
          <w:szCs w:val="24"/>
        </w:rPr>
        <w:t>Patterson RN</w:t>
      </w:r>
      <w:r w:rsidRPr="00141F3F">
        <w:rPr>
          <w:rFonts w:ascii="Book Antiqua" w:eastAsia="SimSun" w:hAnsi="Book Antiqua" w:cs="SimSun"/>
          <w:sz w:val="24"/>
          <w:szCs w:val="24"/>
        </w:rPr>
        <w:t>, Johnston SD. Iron deficiency anaemia: are the British Society of Gastroenterology guidelines being adhered to? </w:t>
      </w:r>
      <w:r w:rsidRPr="00141F3F">
        <w:rPr>
          <w:rFonts w:ascii="Book Antiqua" w:eastAsia="SimSun" w:hAnsi="Book Antiqua" w:cs="SimSun"/>
          <w:i/>
          <w:iCs/>
          <w:sz w:val="24"/>
          <w:szCs w:val="24"/>
        </w:rPr>
        <w:t>Postgrad Med J</w:t>
      </w:r>
      <w:r w:rsidRPr="00141F3F">
        <w:rPr>
          <w:rFonts w:ascii="Book Antiqua" w:eastAsia="SimSun" w:hAnsi="Book Antiqua" w:cs="SimSun"/>
          <w:sz w:val="24"/>
          <w:szCs w:val="24"/>
        </w:rPr>
        <w:t> 2003; </w:t>
      </w:r>
      <w:r w:rsidRPr="00141F3F">
        <w:rPr>
          <w:rFonts w:ascii="Book Antiqua" w:eastAsia="SimSun" w:hAnsi="Book Antiqua" w:cs="SimSun"/>
          <w:b/>
          <w:bCs/>
          <w:sz w:val="24"/>
          <w:szCs w:val="24"/>
        </w:rPr>
        <w:t>79</w:t>
      </w:r>
      <w:r w:rsidRPr="00141F3F">
        <w:rPr>
          <w:rFonts w:ascii="Book Antiqua" w:eastAsia="SimSun" w:hAnsi="Book Antiqua" w:cs="SimSun"/>
          <w:sz w:val="24"/>
          <w:szCs w:val="24"/>
        </w:rPr>
        <w:t>: 226-228 [PMID: 12743344]</w:t>
      </w:r>
    </w:p>
    <w:p w14:paraId="5C1ECA03"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14 </w:t>
      </w:r>
      <w:r w:rsidRPr="00141F3F">
        <w:rPr>
          <w:rFonts w:ascii="Book Antiqua" w:eastAsia="SimSun" w:hAnsi="Book Antiqua" w:cs="SimSun"/>
          <w:b/>
          <w:bCs/>
          <w:sz w:val="24"/>
          <w:szCs w:val="24"/>
        </w:rPr>
        <w:t>Busti F</w:t>
      </w:r>
      <w:r w:rsidRPr="00141F3F">
        <w:rPr>
          <w:rFonts w:ascii="Book Antiqua" w:eastAsia="SimSun" w:hAnsi="Book Antiqua" w:cs="SimSun"/>
          <w:sz w:val="24"/>
          <w:szCs w:val="24"/>
        </w:rPr>
        <w:t>, Campostrini N, Martinelli N, Girelli D. Iron deficiency in the elderly population, revisited in the hepcidin era. </w:t>
      </w:r>
      <w:r w:rsidRPr="00141F3F">
        <w:rPr>
          <w:rFonts w:ascii="Book Antiqua" w:eastAsia="SimSun" w:hAnsi="Book Antiqua" w:cs="SimSun"/>
          <w:i/>
          <w:iCs/>
          <w:sz w:val="24"/>
          <w:szCs w:val="24"/>
        </w:rPr>
        <w:t>Front Pharmacol</w:t>
      </w:r>
      <w:r w:rsidRPr="00141F3F">
        <w:rPr>
          <w:rFonts w:ascii="Book Antiqua" w:eastAsia="SimSun" w:hAnsi="Book Antiqua" w:cs="SimSun"/>
          <w:sz w:val="24"/>
          <w:szCs w:val="24"/>
        </w:rPr>
        <w:t> 2014; </w:t>
      </w:r>
      <w:r w:rsidRPr="00141F3F">
        <w:rPr>
          <w:rFonts w:ascii="Book Antiqua" w:eastAsia="SimSun" w:hAnsi="Book Antiqua" w:cs="SimSun"/>
          <w:b/>
          <w:bCs/>
          <w:sz w:val="24"/>
          <w:szCs w:val="24"/>
        </w:rPr>
        <w:t>5</w:t>
      </w:r>
      <w:r w:rsidRPr="00141F3F">
        <w:rPr>
          <w:rFonts w:ascii="Book Antiqua" w:eastAsia="SimSun" w:hAnsi="Book Antiqua" w:cs="SimSun"/>
          <w:sz w:val="24"/>
          <w:szCs w:val="24"/>
        </w:rPr>
        <w:t>: 83 [PMID: 24795637 DOI: 10.3389/fphar.2014.00083]</w:t>
      </w:r>
    </w:p>
    <w:p w14:paraId="2438AD5B"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 xml:space="preserve">15 </w:t>
      </w:r>
      <w:r w:rsidRPr="00141F3F">
        <w:rPr>
          <w:rFonts w:ascii="Book Antiqua" w:eastAsia="SimSun" w:hAnsi="Book Antiqua" w:cs="SimSun"/>
          <w:b/>
          <w:sz w:val="24"/>
          <w:szCs w:val="24"/>
        </w:rPr>
        <w:t>Dharmarajan TS</w:t>
      </w:r>
      <w:r w:rsidRPr="00141F3F">
        <w:rPr>
          <w:rFonts w:ascii="Book Antiqua" w:eastAsia="SimSun" w:hAnsi="Book Antiqua" w:cs="SimSun"/>
          <w:sz w:val="24"/>
          <w:szCs w:val="24"/>
        </w:rPr>
        <w:t xml:space="preserve">, Bullecer MLF, Pitchumoni CS. Anemia of gastrointestinal origin in the elderly. </w:t>
      </w:r>
      <w:r w:rsidRPr="00141F3F">
        <w:rPr>
          <w:rFonts w:ascii="Book Antiqua" w:eastAsia="SimSun" w:hAnsi="Book Antiqua" w:cs="SimSun"/>
          <w:i/>
          <w:sz w:val="24"/>
          <w:szCs w:val="24"/>
        </w:rPr>
        <w:t xml:space="preserve">Pract Gastroenterol </w:t>
      </w:r>
      <w:r>
        <w:rPr>
          <w:rFonts w:ascii="Book Antiqua" w:eastAsia="SimSun" w:hAnsi="Book Antiqua" w:cs="SimSun"/>
          <w:sz w:val="24"/>
          <w:szCs w:val="24"/>
        </w:rPr>
        <w:t xml:space="preserve">2015; </w:t>
      </w:r>
      <w:r w:rsidRPr="00141F3F">
        <w:rPr>
          <w:rFonts w:ascii="Book Antiqua" w:eastAsia="SimSun" w:hAnsi="Book Antiqua" w:cs="SimSun"/>
          <w:b/>
          <w:sz w:val="24"/>
          <w:szCs w:val="24"/>
        </w:rPr>
        <w:t>26</w:t>
      </w:r>
      <w:r>
        <w:rPr>
          <w:rFonts w:ascii="Book Antiqua" w:eastAsia="SimSun" w:hAnsi="Book Antiqua" w:cs="SimSun"/>
          <w:sz w:val="24"/>
          <w:szCs w:val="24"/>
        </w:rPr>
        <w:t>: 22-36</w:t>
      </w:r>
    </w:p>
    <w:p w14:paraId="2D5F54DA"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16 </w:t>
      </w:r>
      <w:r w:rsidRPr="00141F3F">
        <w:rPr>
          <w:rFonts w:ascii="Book Antiqua" w:eastAsia="SimSun" w:hAnsi="Book Antiqua" w:cs="SimSun"/>
          <w:b/>
          <w:bCs/>
          <w:sz w:val="24"/>
          <w:szCs w:val="24"/>
        </w:rPr>
        <w:t>Ferguson A</w:t>
      </w:r>
      <w:r w:rsidRPr="00141F3F">
        <w:rPr>
          <w:rFonts w:ascii="Book Antiqua" w:eastAsia="SimSun" w:hAnsi="Book Antiqua" w:cs="SimSun"/>
          <w:sz w:val="24"/>
          <w:szCs w:val="24"/>
        </w:rPr>
        <w:t>, Brydon WG, Brian H, Williams A, Mackie MJ. Use of whole gut perfusion to investigate gastrointestinal blood loss in patients with iron deficiency anaemia. </w:t>
      </w:r>
      <w:r w:rsidRPr="00141F3F">
        <w:rPr>
          <w:rFonts w:ascii="Book Antiqua" w:eastAsia="SimSun" w:hAnsi="Book Antiqua" w:cs="SimSun"/>
          <w:i/>
          <w:iCs/>
          <w:sz w:val="24"/>
          <w:szCs w:val="24"/>
        </w:rPr>
        <w:t>Gut</w:t>
      </w:r>
      <w:r w:rsidRPr="00141F3F">
        <w:rPr>
          <w:rFonts w:ascii="Book Antiqua" w:eastAsia="SimSun" w:hAnsi="Book Antiqua" w:cs="SimSun"/>
          <w:sz w:val="24"/>
          <w:szCs w:val="24"/>
        </w:rPr>
        <w:t> 1996; </w:t>
      </w:r>
      <w:r w:rsidRPr="00141F3F">
        <w:rPr>
          <w:rFonts w:ascii="Book Antiqua" w:eastAsia="SimSun" w:hAnsi="Book Antiqua" w:cs="SimSun"/>
          <w:b/>
          <w:bCs/>
          <w:sz w:val="24"/>
          <w:szCs w:val="24"/>
        </w:rPr>
        <w:t>38</w:t>
      </w:r>
      <w:r w:rsidRPr="00141F3F">
        <w:rPr>
          <w:rFonts w:ascii="Book Antiqua" w:eastAsia="SimSun" w:hAnsi="Book Antiqua" w:cs="SimSun"/>
          <w:sz w:val="24"/>
          <w:szCs w:val="24"/>
        </w:rPr>
        <w:t>: 120-124 [PMID: 8566838]</w:t>
      </w:r>
    </w:p>
    <w:p w14:paraId="3D46EC0A"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17 </w:t>
      </w:r>
      <w:r w:rsidRPr="00141F3F">
        <w:rPr>
          <w:rFonts w:ascii="Book Antiqua" w:eastAsia="SimSun" w:hAnsi="Book Antiqua" w:cs="SimSun"/>
          <w:b/>
          <w:bCs/>
          <w:sz w:val="24"/>
          <w:szCs w:val="24"/>
        </w:rPr>
        <w:t>Stein J</w:t>
      </w:r>
      <w:r w:rsidRPr="00141F3F">
        <w:rPr>
          <w:rFonts w:ascii="Book Antiqua" w:eastAsia="SimSun" w:hAnsi="Book Antiqua" w:cs="SimSun"/>
          <w:sz w:val="24"/>
          <w:szCs w:val="24"/>
        </w:rPr>
        <w:t>, Dignass AU. Anaemia in the Elderly IBD Patient. </w:t>
      </w:r>
      <w:r w:rsidRPr="00141F3F">
        <w:rPr>
          <w:rFonts w:ascii="Book Antiqua" w:eastAsia="SimSun" w:hAnsi="Book Antiqua" w:cs="SimSun"/>
          <w:i/>
          <w:iCs/>
          <w:sz w:val="24"/>
          <w:szCs w:val="24"/>
        </w:rPr>
        <w:t>Curr Treat Options Gastroenterol</w:t>
      </w:r>
      <w:r w:rsidRPr="00141F3F">
        <w:rPr>
          <w:rFonts w:ascii="Book Antiqua" w:eastAsia="SimSun" w:hAnsi="Book Antiqua" w:cs="SimSun"/>
          <w:sz w:val="24"/>
          <w:szCs w:val="24"/>
        </w:rPr>
        <w:t> 2015; </w:t>
      </w:r>
      <w:r w:rsidRPr="00141F3F">
        <w:rPr>
          <w:rFonts w:ascii="Book Antiqua" w:eastAsia="SimSun" w:hAnsi="Book Antiqua" w:cs="SimSun"/>
          <w:b/>
          <w:bCs/>
          <w:sz w:val="24"/>
          <w:szCs w:val="24"/>
        </w:rPr>
        <w:t>13</w:t>
      </w:r>
      <w:r w:rsidRPr="00141F3F">
        <w:rPr>
          <w:rFonts w:ascii="Book Antiqua" w:eastAsia="SimSun" w:hAnsi="Book Antiqua" w:cs="SimSun"/>
          <w:sz w:val="24"/>
          <w:szCs w:val="24"/>
        </w:rPr>
        <w:t>: 308-318 [PMID: 26164616 DOI: 10.1007/s11938-015-0062-y]</w:t>
      </w:r>
    </w:p>
    <w:p w14:paraId="64DA01FD"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18 </w:t>
      </w:r>
      <w:r w:rsidRPr="00141F3F">
        <w:rPr>
          <w:rFonts w:ascii="Book Antiqua" w:eastAsia="SimSun" w:hAnsi="Book Antiqua" w:cs="SimSun"/>
          <w:b/>
          <w:bCs/>
          <w:sz w:val="24"/>
          <w:szCs w:val="24"/>
        </w:rPr>
        <w:t>Geisel T</w:t>
      </w:r>
      <w:r w:rsidRPr="00141F3F">
        <w:rPr>
          <w:rFonts w:ascii="Book Antiqua" w:eastAsia="SimSun" w:hAnsi="Book Antiqua" w:cs="SimSun"/>
          <w:sz w:val="24"/>
          <w:szCs w:val="24"/>
        </w:rPr>
        <w:t>, Martin J, Schulze B, Schaefer R, Bach M, Virgin G, Stein J. An etiologic profile of anemia in 405 geriatric patients. </w:t>
      </w:r>
      <w:r w:rsidRPr="00141F3F">
        <w:rPr>
          <w:rFonts w:ascii="Book Antiqua" w:eastAsia="SimSun" w:hAnsi="Book Antiqua" w:cs="SimSun"/>
          <w:i/>
          <w:iCs/>
          <w:sz w:val="24"/>
          <w:szCs w:val="24"/>
        </w:rPr>
        <w:t>Anemia</w:t>
      </w:r>
      <w:r w:rsidRPr="00141F3F">
        <w:rPr>
          <w:rFonts w:ascii="Book Antiqua" w:eastAsia="SimSun" w:hAnsi="Book Antiqua" w:cs="SimSun"/>
          <w:sz w:val="24"/>
          <w:szCs w:val="24"/>
        </w:rPr>
        <w:t> 2014; </w:t>
      </w:r>
      <w:r w:rsidRPr="00141F3F">
        <w:rPr>
          <w:rFonts w:ascii="Book Antiqua" w:eastAsia="SimSun" w:hAnsi="Book Antiqua" w:cs="SimSun"/>
          <w:b/>
          <w:bCs/>
          <w:sz w:val="24"/>
          <w:szCs w:val="24"/>
        </w:rPr>
        <w:t>2014</w:t>
      </w:r>
      <w:r w:rsidRPr="00141F3F">
        <w:rPr>
          <w:rFonts w:ascii="Book Antiqua" w:eastAsia="SimSun" w:hAnsi="Book Antiqua" w:cs="SimSun"/>
          <w:sz w:val="24"/>
          <w:szCs w:val="24"/>
        </w:rPr>
        <w:t>: 932486 [PMID: 24707396 DOI: 10.1155/2014/932486]</w:t>
      </w:r>
    </w:p>
    <w:p w14:paraId="1A8B3642"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19 </w:t>
      </w:r>
      <w:r w:rsidRPr="00141F3F">
        <w:rPr>
          <w:rFonts w:ascii="Book Antiqua" w:eastAsia="SimSun" w:hAnsi="Book Antiqua" w:cs="SimSun"/>
          <w:b/>
          <w:bCs/>
          <w:sz w:val="24"/>
          <w:szCs w:val="24"/>
        </w:rPr>
        <w:t>Gomollón F</w:t>
      </w:r>
      <w:r w:rsidRPr="00141F3F">
        <w:rPr>
          <w:rFonts w:ascii="Book Antiqua" w:eastAsia="SimSun" w:hAnsi="Book Antiqua" w:cs="SimSun"/>
          <w:sz w:val="24"/>
          <w:szCs w:val="24"/>
        </w:rPr>
        <w:t>, Gisbert JP, García-Erce JA. Intravenous iron in digestive diseases: a clinical (re)view. </w:t>
      </w:r>
      <w:r w:rsidRPr="00141F3F">
        <w:rPr>
          <w:rFonts w:ascii="Book Antiqua" w:eastAsia="SimSun" w:hAnsi="Book Antiqua" w:cs="SimSun"/>
          <w:i/>
          <w:iCs/>
          <w:sz w:val="24"/>
          <w:szCs w:val="24"/>
        </w:rPr>
        <w:t>Ther Adv Chronic Dis</w:t>
      </w:r>
      <w:r w:rsidRPr="00141F3F">
        <w:rPr>
          <w:rFonts w:ascii="Book Antiqua" w:eastAsia="SimSun" w:hAnsi="Book Antiqua" w:cs="SimSun"/>
          <w:sz w:val="24"/>
          <w:szCs w:val="24"/>
        </w:rPr>
        <w:t> 2010; </w:t>
      </w:r>
      <w:r w:rsidRPr="00141F3F">
        <w:rPr>
          <w:rFonts w:ascii="Book Antiqua" w:eastAsia="SimSun" w:hAnsi="Book Antiqua" w:cs="SimSun"/>
          <w:b/>
          <w:bCs/>
          <w:sz w:val="24"/>
          <w:szCs w:val="24"/>
        </w:rPr>
        <w:t>1</w:t>
      </w:r>
      <w:r w:rsidRPr="00141F3F">
        <w:rPr>
          <w:rFonts w:ascii="Book Antiqua" w:eastAsia="SimSun" w:hAnsi="Book Antiqua" w:cs="SimSun"/>
          <w:sz w:val="24"/>
          <w:szCs w:val="24"/>
        </w:rPr>
        <w:t>: 67-75 [PMID: 23251730 DOI: 10.1177/2040622310373675]</w:t>
      </w:r>
    </w:p>
    <w:p w14:paraId="69AD324E"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20 </w:t>
      </w:r>
      <w:r w:rsidRPr="00141F3F">
        <w:rPr>
          <w:rFonts w:ascii="Book Antiqua" w:eastAsia="SimSun" w:hAnsi="Book Antiqua" w:cs="SimSun"/>
          <w:b/>
          <w:bCs/>
          <w:sz w:val="24"/>
          <w:szCs w:val="24"/>
        </w:rPr>
        <w:t>Koch TA</w:t>
      </w:r>
      <w:r w:rsidRPr="00141F3F">
        <w:rPr>
          <w:rFonts w:ascii="Book Antiqua" w:eastAsia="SimSun" w:hAnsi="Book Antiqua" w:cs="SimSun"/>
          <w:sz w:val="24"/>
          <w:szCs w:val="24"/>
        </w:rPr>
        <w:t>, Myers J, Goodnough LT. Intravenous Iron Therapy in Patients with Iron Deficiency Anemia: Dosing Considerations. </w:t>
      </w:r>
      <w:r w:rsidRPr="00141F3F">
        <w:rPr>
          <w:rFonts w:ascii="Book Antiqua" w:eastAsia="SimSun" w:hAnsi="Book Antiqua" w:cs="SimSun"/>
          <w:i/>
          <w:iCs/>
          <w:sz w:val="24"/>
          <w:szCs w:val="24"/>
        </w:rPr>
        <w:t>Anemia</w:t>
      </w:r>
      <w:r w:rsidRPr="00141F3F">
        <w:rPr>
          <w:rFonts w:ascii="Book Antiqua" w:eastAsia="SimSun" w:hAnsi="Book Antiqua" w:cs="SimSun"/>
          <w:sz w:val="24"/>
          <w:szCs w:val="24"/>
        </w:rPr>
        <w:t> 2015; </w:t>
      </w:r>
      <w:r w:rsidRPr="00141F3F">
        <w:rPr>
          <w:rFonts w:ascii="Book Antiqua" w:eastAsia="SimSun" w:hAnsi="Book Antiqua" w:cs="SimSun"/>
          <w:b/>
          <w:bCs/>
          <w:sz w:val="24"/>
          <w:szCs w:val="24"/>
        </w:rPr>
        <w:t>2015</w:t>
      </w:r>
      <w:r w:rsidRPr="00141F3F">
        <w:rPr>
          <w:rFonts w:ascii="Book Antiqua" w:eastAsia="SimSun" w:hAnsi="Book Antiqua" w:cs="SimSun"/>
          <w:sz w:val="24"/>
          <w:szCs w:val="24"/>
        </w:rPr>
        <w:t>: 763576 [PMID: 26257955 DOI: 10.1155/2015/763576]</w:t>
      </w:r>
    </w:p>
    <w:p w14:paraId="346FBA3F"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21 </w:t>
      </w:r>
      <w:r w:rsidRPr="00141F3F">
        <w:rPr>
          <w:rFonts w:ascii="Book Antiqua" w:eastAsia="SimSun" w:hAnsi="Book Antiqua" w:cs="SimSun"/>
          <w:b/>
          <w:bCs/>
          <w:sz w:val="24"/>
          <w:szCs w:val="24"/>
        </w:rPr>
        <w:t>Camaschella C</w:t>
      </w:r>
      <w:r w:rsidRPr="00141F3F">
        <w:rPr>
          <w:rFonts w:ascii="Book Antiqua" w:eastAsia="SimSun" w:hAnsi="Book Antiqua" w:cs="SimSun"/>
          <w:sz w:val="24"/>
          <w:szCs w:val="24"/>
        </w:rPr>
        <w:t>. Iron-deficiency anemia. </w:t>
      </w:r>
      <w:r w:rsidRPr="00141F3F">
        <w:rPr>
          <w:rFonts w:ascii="Book Antiqua" w:eastAsia="SimSun" w:hAnsi="Book Antiqua" w:cs="SimSun"/>
          <w:i/>
          <w:iCs/>
          <w:sz w:val="24"/>
          <w:szCs w:val="24"/>
        </w:rPr>
        <w:t>N Engl J Med</w:t>
      </w:r>
      <w:r w:rsidRPr="00141F3F">
        <w:rPr>
          <w:rFonts w:ascii="Book Antiqua" w:eastAsia="SimSun" w:hAnsi="Book Antiqua" w:cs="SimSun"/>
          <w:sz w:val="24"/>
          <w:szCs w:val="24"/>
        </w:rPr>
        <w:t> 2015; </w:t>
      </w:r>
      <w:r w:rsidRPr="00141F3F">
        <w:rPr>
          <w:rFonts w:ascii="Book Antiqua" w:eastAsia="SimSun" w:hAnsi="Book Antiqua" w:cs="SimSun"/>
          <w:b/>
          <w:bCs/>
          <w:sz w:val="24"/>
          <w:szCs w:val="24"/>
        </w:rPr>
        <w:t>372</w:t>
      </w:r>
      <w:r w:rsidRPr="00141F3F">
        <w:rPr>
          <w:rFonts w:ascii="Book Antiqua" w:eastAsia="SimSun" w:hAnsi="Book Antiqua" w:cs="SimSun"/>
          <w:sz w:val="24"/>
          <w:szCs w:val="24"/>
        </w:rPr>
        <w:t>: 1832-1843 [PMID: 25946282 DOI: 10.1056/NEJMra1401038]</w:t>
      </w:r>
    </w:p>
    <w:p w14:paraId="3D48C98B"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lastRenderedPageBreak/>
        <w:t>22 </w:t>
      </w:r>
      <w:r w:rsidRPr="00141F3F">
        <w:rPr>
          <w:rFonts w:ascii="Book Antiqua" w:eastAsia="SimSun" w:hAnsi="Book Antiqua" w:cs="SimSun"/>
          <w:b/>
          <w:bCs/>
          <w:sz w:val="24"/>
          <w:szCs w:val="24"/>
        </w:rPr>
        <w:t>Lopez A</w:t>
      </w:r>
      <w:r w:rsidRPr="00141F3F">
        <w:rPr>
          <w:rFonts w:ascii="Book Antiqua" w:eastAsia="SimSun" w:hAnsi="Book Antiqua" w:cs="SimSun"/>
          <w:sz w:val="24"/>
          <w:szCs w:val="24"/>
        </w:rPr>
        <w:t>, Cacoub P, Macdougall IC, Peyrin-Biroulet L. Iron deficiency anaemia. </w:t>
      </w:r>
      <w:r w:rsidRPr="00141F3F">
        <w:rPr>
          <w:rFonts w:ascii="Book Antiqua" w:eastAsia="SimSun" w:hAnsi="Book Antiqua" w:cs="SimSun"/>
          <w:i/>
          <w:iCs/>
          <w:sz w:val="24"/>
          <w:szCs w:val="24"/>
        </w:rPr>
        <w:t>Lancet</w:t>
      </w:r>
      <w:r w:rsidRPr="00141F3F">
        <w:rPr>
          <w:rFonts w:ascii="Book Antiqua" w:eastAsia="SimSun" w:hAnsi="Book Antiqua" w:cs="SimSun"/>
          <w:sz w:val="24"/>
          <w:szCs w:val="24"/>
        </w:rPr>
        <w:t> 2016; </w:t>
      </w:r>
      <w:r w:rsidRPr="00141F3F">
        <w:rPr>
          <w:rFonts w:ascii="Book Antiqua" w:eastAsia="SimSun" w:hAnsi="Book Antiqua" w:cs="SimSun"/>
          <w:b/>
          <w:bCs/>
          <w:sz w:val="24"/>
          <w:szCs w:val="24"/>
        </w:rPr>
        <w:t>387</w:t>
      </w:r>
      <w:r w:rsidRPr="00141F3F">
        <w:rPr>
          <w:rFonts w:ascii="Book Antiqua" w:eastAsia="SimSun" w:hAnsi="Book Antiqua" w:cs="SimSun"/>
          <w:sz w:val="24"/>
          <w:szCs w:val="24"/>
        </w:rPr>
        <w:t>: 907-916 [PMID: 26314490 DOI: 10.1016/S0140-6736(15)60865-0]</w:t>
      </w:r>
    </w:p>
    <w:p w14:paraId="2C68BE5A"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23 </w:t>
      </w:r>
      <w:r w:rsidRPr="00141F3F">
        <w:rPr>
          <w:rFonts w:ascii="Book Antiqua" w:eastAsia="SimSun" w:hAnsi="Book Antiqua" w:cs="SimSun"/>
          <w:b/>
          <w:bCs/>
          <w:sz w:val="24"/>
          <w:szCs w:val="24"/>
        </w:rPr>
        <w:t>Cameron AJ</w:t>
      </w:r>
      <w:r w:rsidRPr="00141F3F">
        <w:rPr>
          <w:rFonts w:ascii="Book Antiqua" w:eastAsia="SimSun" w:hAnsi="Book Antiqua" w:cs="SimSun"/>
          <w:sz w:val="24"/>
          <w:szCs w:val="24"/>
        </w:rPr>
        <w:t>. Incidence of iron deficiency anemia in patients with large diaphragmatic hernia. A controlled study. </w:t>
      </w:r>
      <w:r w:rsidRPr="00141F3F">
        <w:rPr>
          <w:rFonts w:ascii="Book Antiqua" w:eastAsia="SimSun" w:hAnsi="Book Antiqua" w:cs="SimSun"/>
          <w:i/>
          <w:iCs/>
          <w:sz w:val="24"/>
          <w:szCs w:val="24"/>
        </w:rPr>
        <w:t>Mayo Clin Proc</w:t>
      </w:r>
      <w:r w:rsidRPr="00141F3F">
        <w:rPr>
          <w:rFonts w:ascii="Book Antiqua" w:eastAsia="SimSun" w:hAnsi="Book Antiqua" w:cs="SimSun"/>
          <w:sz w:val="24"/>
          <w:szCs w:val="24"/>
        </w:rPr>
        <w:t> 1976; </w:t>
      </w:r>
      <w:r w:rsidRPr="00141F3F">
        <w:rPr>
          <w:rFonts w:ascii="Book Antiqua" w:eastAsia="SimSun" w:hAnsi="Book Antiqua" w:cs="SimSun"/>
          <w:b/>
          <w:bCs/>
          <w:sz w:val="24"/>
          <w:szCs w:val="24"/>
        </w:rPr>
        <w:t>51</w:t>
      </w:r>
      <w:r w:rsidRPr="00141F3F">
        <w:rPr>
          <w:rFonts w:ascii="Book Antiqua" w:eastAsia="SimSun" w:hAnsi="Book Antiqua" w:cs="SimSun"/>
          <w:sz w:val="24"/>
          <w:szCs w:val="24"/>
        </w:rPr>
        <w:t>: 767-769 [PMID: 1086935]</w:t>
      </w:r>
    </w:p>
    <w:p w14:paraId="495B48E7"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24 </w:t>
      </w:r>
      <w:r w:rsidRPr="00141F3F">
        <w:rPr>
          <w:rFonts w:ascii="Book Antiqua" w:eastAsia="SimSun" w:hAnsi="Book Antiqua" w:cs="SimSun"/>
          <w:b/>
          <w:bCs/>
          <w:sz w:val="24"/>
          <w:szCs w:val="24"/>
        </w:rPr>
        <w:t>Cameron AJ</w:t>
      </w:r>
      <w:r w:rsidRPr="00141F3F">
        <w:rPr>
          <w:rFonts w:ascii="Book Antiqua" w:eastAsia="SimSun" w:hAnsi="Book Antiqua" w:cs="SimSun"/>
          <w:sz w:val="24"/>
          <w:szCs w:val="24"/>
        </w:rPr>
        <w:t>, Higgins JA. Linear gastric erosion. A lesion associated with large diaphragmatic hernia and chronic blood loss anemia. </w:t>
      </w:r>
      <w:r w:rsidRPr="00141F3F">
        <w:rPr>
          <w:rFonts w:ascii="Book Antiqua" w:eastAsia="SimSun" w:hAnsi="Book Antiqua" w:cs="SimSun"/>
          <w:i/>
          <w:iCs/>
          <w:sz w:val="24"/>
          <w:szCs w:val="24"/>
        </w:rPr>
        <w:t>Gastroenterology</w:t>
      </w:r>
      <w:r w:rsidRPr="00141F3F">
        <w:rPr>
          <w:rFonts w:ascii="Book Antiqua" w:eastAsia="SimSun" w:hAnsi="Book Antiqua" w:cs="SimSun"/>
          <w:sz w:val="24"/>
          <w:szCs w:val="24"/>
        </w:rPr>
        <w:t> 1986; </w:t>
      </w:r>
      <w:r w:rsidRPr="00141F3F">
        <w:rPr>
          <w:rFonts w:ascii="Book Antiqua" w:eastAsia="SimSun" w:hAnsi="Book Antiqua" w:cs="SimSun"/>
          <w:b/>
          <w:bCs/>
          <w:sz w:val="24"/>
          <w:szCs w:val="24"/>
        </w:rPr>
        <w:t>91</w:t>
      </w:r>
      <w:r w:rsidRPr="00141F3F">
        <w:rPr>
          <w:rFonts w:ascii="Book Antiqua" w:eastAsia="SimSun" w:hAnsi="Book Antiqua" w:cs="SimSun"/>
          <w:sz w:val="24"/>
          <w:szCs w:val="24"/>
        </w:rPr>
        <w:t>: 338-342 [PMID: 3487479]</w:t>
      </w:r>
    </w:p>
    <w:p w14:paraId="4E08A753"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25 </w:t>
      </w:r>
      <w:r w:rsidRPr="00141F3F">
        <w:rPr>
          <w:rFonts w:ascii="Book Antiqua" w:eastAsia="SimSun" w:hAnsi="Book Antiqua" w:cs="SimSun"/>
          <w:b/>
          <w:bCs/>
          <w:sz w:val="24"/>
          <w:szCs w:val="24"/>
        </w:rPr>
        <w:t>Carrott PW</w:t>
      </w:r>
      <w:r w:rsidRPr="00141F3F">
        <w:rPr>
          <w:rFonts w:ascii="Book Antiqua" w:eastAsia="SimSun" w:hAnsi="Book Antiqua" w:cs="SimSun"/>
          <w:sz w:val="24"/>
          <w:szCs w:val="24"/>
        </w:rPr>
        <w:t>, Markar SR, Hong J, Kuppusamy MK, Koehler RP, Low DE. Iron-deficiency anemia is a common presenting issue with giant paraesophageal hernia and resolves following repair. </w:t>
      </w:r>
      <w:r w:rsidRPr="00141F3F">
        <w:rPr>
          <w:rFonts w:ascii="Book Antiqua" w:eastAsia="SimSun" w:hAnsi="Book Antiqua" w:cs="SimSun"/>
          <w:i/>
          <w:iCs/>
          <w:sz w:val="24"/>
          <w:szCs w:val="24"/>
        </w:rPr>
        <w:t>J Gastrointest Surg</w:t>
      </w:r>
      <w:r w:rsidRPr="00141F3F">
        <w:rPr>
          <w:rFonts w:ascii="Book Antiqua" w:eastAsia="SimSun" w:hAnsi="Book Antiqua" w:cs="SimSun"/>
          <w:sz w:val="24"/>
          <w:szCs w:val="24"/>
        </w:rPr>
        <w:t> 2013; </w:t>
      </w:r>
      <w:r w:rsidRPr="00141F3F">
        <w:rPr>
          <w:rFonts w:ascii="Book Antiqua" w:eastAsia="SimSun" w:hAnsi="Book Antiqua" w:cs="SimSun"/>
          <w:b/>
          <w:bCs/>
          <w:sz w:val="24"/>
          <w:szCs w:val="24"/>
        </w:rPr>
        <w:t>17</w:t>
      </w:r>
      <w:r w:rsidRPr="00141F3F">
        <w:rPr>
          <w:rFonts w:ascii="Book Antiqua" w:eastAsia="SimSun" w:hAnsi="Book Antiqua" w:cs="SimSun"/>
          <w:sz w:val="24"/>
          <w:szCs w:val="24"/>
        </w:rPr>
        <w:t>: 858-862 [PMID: 23515913 DOI: 10.1007/s11605-013-2184-7]</w:t>
      </w:r>
    </w:p>
    <w:p w14:paraId="3D07FA16"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26 </w:t>
      </w:r>
      <w:r w:rsidRPr="00141F3F">
        <w:rPr>
          <w:rFonts w:ascii="Book Antiqua" w:eastAsia="SimSun" w:hAnsi="Book Antiqua" w:cs="SimSun"/>
          <w:b/>
          <w:bCs/>
          <w:sz w:val="24"/>
          <w:szCs w:val="24"/>
        </w:rPr>
        <w:t>Panzuto F</w:t>
      </w:r>
      <w:r w:rsidRPr="00141F3F">
        <w:rPr>
          <w:rFonts w:ascii="Book Antiqua" w:eastAsia="SimSun" w:hAnsi="Book Antiqua" w:cs="SimSun"/>
          <w:sz w:val="24"/>
          <w:szCs w:val="24"/>
        </w:rPr>
        <w:t>, Di Giulio E, Capurso G, Baccini F, D'Ambra G, Delle Fave G, Annibale B. Large hiatal hernia in patients with iron deficiency anaemia: a prospective study on prevalence and treatment. </w:t>
      </w:r>
      <w:r w:rsidRPr="00141F3F">
        <w:rPr>
          <w:rFonts w:ascii="Book Antiqua" w:eastAsia="SimSun" w:hAnsi="Book Antiqua" w:cs="SimSun"/>
          <w:i/>
          <w:iCs/>
          <w:sz w:val="24"/>
          <w:szCs w:val="24"/>
        </w:rPr>
        <w:t>Aliment Pharmacol Ther</w:t>
      </w:r>
      <w:r w:rsidRPr="00141F3F">
        <w:rPr>
          <w:rFonts w:ascii="Book Antiqua" w:eastAsia="SimSun" w:hAnsi="Book Antiqua" w:cs="SimSun"/>
          <w:sz w:val="24"/>
          <w:szCs w:val="24"/>
        </w:rPr>
        <w:t> 2004; </w:t>
      </w:r>
      <w:r w:rsidRPr="00141F3F">
        <w:rPr>
          <w:rFonts w:ascii="Book Antiqua" w:eastAsia="SimSun" w:hAnsi="Book Antiqua" w:cs="SimSun"/>
          <w:b/>
          <w:bCs/>
          <w:sz w:val="24"/>
          <w:szCs w:val="24"/>
        </w:rPr>
        <w:t>19</w:t>
      </w:r>
      <w:r w:rsidRPr="00141F3F">
        <w:rPr>
          <w:rFonts w:ascii="Book Antiqua" w:eastAsia="SimSun" w:hAnsi="Book Antiqua" w:cs="SimSun"/>
          <w:sz w:val="24"/>
          <w:szCs w:val="24"/>
        </w:rPr>
        <w:t>: 663-670 [PMID: 15023168 DOI: 10.1111/j.1365-2036.2004.01894.x]</w:t>
      </w:r>
    </w:p>
    <w:p w14:paraId="7611FD26"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27 </w:t>
      </w:r>
      <w:r w:rsidRPr="00141F3F">
        <w:rPr>
          <w:rFonts w:ascii="Book Antiqua" w:eastAsia="SimSun" w:hAnsi="Book Antiqua" w:cs="SimSun"/>
          <w:b/>
          <w:bCs/>
          <w:sz w:val="24"/>
          <w:szCs w:val="24"/>
        </w:rPr>
        <w:t>Ruhl CE</w:t>
      </w:r>
      <w:r w:rsidRPr="00141F3F">
        <w:rPr>
          <w:rFonts w:ascii="Book Antiqua" w:eastAsia="SimSun" w:hAnsi="Book Antiqua" w:cs="SimSun"/>
          <w:sz w:val="24"/>
          <w:szCs w:val="24"/>
        </w:rPr>
        <w:t>, Everhart JE. Relationship of iron-deficiency anemia with esophagitis and hiatal hernia: hospital findings from a prospective, population-based study. </w:t>
      </w:r>
      <w:r w:rsidRPr="00141F3F">
        <w:rPr>
          <w:rFonts w:ascii="Book Antiqua" w:eastAsia="SimSun" w:hAnsi="Book Antiqua" w:cs="SimSun"/>
          <w:i/>
          <w:iCs/>
          <w:sz w:val="24"/>
          <w:szCs w:val="24"/>
        </w:rPr>
        <w:t>Am J Gastroenterol</w:t>
      </w:r>
      <w:r w:rsidRPr="00141F3F">
        <w:rPr>
          <w:rFonts w:ascii="Book Antiqua" w:eastAsia="SimSun" w:hAnsi="Book Antiqua" w:cs="SimSun"/>
          <w:sz w:val="24"/>
          <w:szCs w:val="24"/>
        </w:rPr>
        <w:t> 2001; </w:t>
      </w:r>
      <w:r w:rsidRPr="00141F3F">
        <w:rPr>
          <w:rFonts w:ascii="Book Antiqua" w:eastAsia="SimSun" w:hAnsi="Book Antiqua" w:cs="SimSun"/>
          <w:b/>
          <w:bCs/>
          <w:sz w:val="24"/>
          <w:szCs w:val="24"/>
        </w:rPr>
        <w:t>96</w:t>
      </w:r>
      <w:r w:rsidRPr="00141F3F">
        <w:rPr>
          <w:rFonts w:ascii="Book Antiqua" w:eastAsia="SimSun" w:hAnsi="Book Antiqua" w:cs="SimSun"/>
          <w:sz w:val="24"/>
          <w:szCs w:val="24"/>
        </w:rPr>
        <w:t>: 322-326 [PMID: 11232670 DOI: 10.1111/j.1572-0241.2001.03513.x]</w:t>
      </w:r>
    </w:p>
    <w:p w14:paraId="2B298EDF"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28 </w:t>
      </w:r>
      <w:r w:rsidRPr="00141F3F">
        <w:rPr>
          <w:rFonts w:ascii="Book Antiqua" w:eastAsia="SimSun" w:hAnsi="Book Antiqua" w:cs="SimSun"/>
          <w:b/>
          <w:bCs/>
          <w:sz w:val="24"/>
          <w:szCs w:val="24"/>
        </w:rPr>
        <w:t>Crooks CJ</w:t>
      </w:r>
      <w:r w:rsidRPr="00141F3F">
        <w:rPr>
          <w:rFonts w:ascii="Book Antiqua" w:eastAsia="SimSun" w:hAnsi="Book Antiqua" w:cs="SimSun"/>
          <w:sz w:val="24"/>
          <w:szCs w:val="24"/>
        </w:rPr>
        <w:t>, West J, Card TR. Upper gastrointestinal haemorrhage and deprivation: a nationwide cohort study of health inequality in hospital admissions. </w:t>
      </w:r>
      <w:r w:rsidRPr="00141F3F">
        <w:rPr>
          <w:rFonts w:ascii="Book Antiqua" w:eastAsia="SimSun" w:hAnsi="Book Antiqua" w:cs="SimSun"/>
          <w:i/>
          <w:iCs/>
          <w:sz w:val="24"/>
          <w:szCs w:val="24"/>
        </w:rPr>
        <w:t>Gut</w:t>
      </w:r>
      <w:r w:rsidRPr="00141F3F">
        <w:rPr>
          <w:rFonts w:ascii="Book Antiqua" w:eastAsia="SimSun" w:hAnsi="Book Antiqua" w:cs="SimSun"/>
          <w:sz w:val="24"/>
          <w:szCs w:val="24"/>
        </w:rPr>
        <w:t> 2012; </w:t>
      </w:r>
      <w:r w:rsidRPr="00141F3F">
        <w:rPr>
          <w:rFonts w:ascii="Book Antiqua" w:eastAsia="SimSun" w:hAnsi="Book Antiqua" w:cs="SimSun"/>
          <w:b/>
          <w:bCs/>
          <w:sz w:val="24"/>
          <w:szCs w:val="24"/>
        </w:rPr>
        <w:t>61</w:t>
      </w:r>
      <w:r w:rsidRPr="00141F3F">
        <w:rPr>
          <w:rFonts w:ascii="Book Antiqua" w:eastAsia="SimSun" w:hAnsi="Book Antiqua" w:cs="SimSun"/>
          <w:sz w:val="24"/>
          <w:szCs w:val="24"/>
        </w:rPr>
        <w:t>: 514-520 [PMID: 21757448 DOI: 10.1146/annurev.nutr.22.120501.134539]</w:t>
      </w:r>
    </w:p>
    <w:p w14:paraId="745AC26C"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29 </w:t>
      </w:r>
      <w:r w:rsidRPr="00141F3F">
        <w:rPr>
          <w:rFonts w:ascii="Book Antiqua" w:eastAsia="SimSun" w:hAnsi="Book Antiqua" w:cs="SimSun"/>
          <w:b/>
          <w:bCs/>
          <w:sz w:val="24"/>
          <w:szCs w:val="24"/>
        </w:rPr>
        <w:t>Gralnek IM</w:t>
      </w:r>
      <w:r w:rsidRPr="00141F3F">
        <w:rPr>
          <w:rFonts w:ascii="Book Antiqua" w:eastAsia="SimSun" w:hAnsi="Book Antiqua" w:cs="SimSun"/>
          <w:sz w:val="24"/>
          <w:szCs w:val="24"/>
        </w:rPr>
        <w:t>, Barkun AN, Bardou M. Management of acute bleeding from a peptic ulcer. </w:t>
      </w:r>
      <w:r w:rsidRPr="00141F3F">
        <w:rPr>
          <w:rFonts w:ascii="Book Antiqua" w:eastAsia="SimSun" w:hAnsi="Book Antiqua" w:cs="SimSun"/>
          <w:i/>
          <w:iCs/>
          <w:sz w:val="24"/>
          <w:szCs w:val="24"/>
        </w:rPr>
        <w:t>N Engl J Med</w:t>
      </w:r>
      <w:r w:rsidRPr="00141F3F">
        <w:rPr>
          <w:rFonts w:ascii="Book Antiqua" w:eastAsia="SimSun" w:hAnsi="Book Antiqua" w:cs="SimSun"/>
          <w:sz w:val="24"/>
          <w:szCs w:val="24"/>
        </w:rPr>
        <w:t> 2008; </w:t>
      </w:r>
      <w:r w:rsidRPr="00141F3F">
        <w:rPr>
          <w:rFonts w:ascii="Book Antiqua" w:eastAsia="SimSun" w:hAnsi="Book Antiqua" w:cs="SimSun"/>
          <w:b/>
          <w:bCs/>
          <w:sz w:val="24"/>
          <w:szCs w:val="24"/>
        </w:rPr>
        <w:t>359</w:t>
      </w:r>
      <w:r w:rsidRPr="00141F3F">
        <w:rPr>
          <w:rFonts w:ascii="Book Antiqua" w:eastAsia="SimSun" w:hAnsi="Book Antiqua" w:cs="SimSun"/>
          <w:sz w:val="24"/>
          <w:szCs w:val="24"/>
        </w:rPr>
        <w:t>: 928-937 [PMID: 18753649 DOI: 10.1056/NEJMra0706113]</w:t>
      </w:r>
    </w:p>
    <w:p w14:paraId="58E19907"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30 </w:t>
      </w:r>
      <w:r w:rsidRPr="00141F3F">
        <w:rPr>
          <w:rFonts w:ascii="Book Antiqua" w:eastAsia="SimSun" w:hAnsi="Book Antiqua" w:cs="SimSun"/>
          <w:b/>
          <w:bCs/>
          <w:sz w:val="24"/>
          <w:szCs w:val="24"/>
        </w:rPr>
        <w:t>Jairath V</w:t>
      </w:r>
      <w:r w:rsidRPr="00141F3F">
        <w:rPr>
          <w:rFonts w:ascii="Book Antiqua" w:eastAsia="SimSun" w:hAnsi="Book Antiqua" w:cs="SimSun"/>
          <w:sz w:val="24"/>
          <w:szCs w:val="24"/>
        </w:rPr>
        <w:t>, Kahan BC, Logan RF, Hearnshaw SA, Travis SP, Murphy MF, Palmer KR. Mortality from acute upper gastrointestinal bleeding in the United kingdom: does it display a "weekend effect"? </w:t>
      </w:r>
      <w:r w:rsidRPr="00141F3F">
        <w:rPr>
          <w:rFonts w:ascii="Book Antiqua" w:eastAsia="SimSun" w:hAnsi="Book Antiqua" w:cs="SimSun"/>
          <w:i/>
          <w:iCs/>
          <w:sz w:val="24"/>
          <w:szCs w:val="24"/>
        </w:rPr>
        <w:t>Am J Gastroenterol</w:t>
      </w:r>
      <w:r w:rsidRPr="00141F3F">
        <w:rPr>
          <w:rFonts w:ascii="Book Antiqua" w:eastAsia="SimSun" w:hAnsi="Book Antiqua" w:cs="SimSun"/>
          <w:sz w:val="24"/>
          <w:szCs w:val="24"/>
        </w:rPr>
        <w:t> 2011; </w:t>
      </w:r>
      <w:r w:rsidRPr="00141F3F">
        <w:rPr>
          <w:rFonts w:ascii="Book Antiqua" w:eastAsia="SimSun" w:hAnsi="Book Antiqua" w:cs="SimSun"/>
          <w:b/>
          <w:bCs/>
          <w:sz w:val="24"/>
          <w:szCs w:val="24"/>
        </w:rPr>
        <w:t>106</w:t>
      </w:r>
      <w:r w:rsidRPr="00141F3F">
        <w:rPr>
          <w:rFonts w:ascii="Book Antiqua" w:eastAsia="SimSun" w:hAnsi="Book Antiqua" w:cs="SimSun"/>
          <w:sz w:val="24"/>
          <w:szCs w:val="24"/>
        </w:rPr>
        <w:t>: 1621-1628 [PMID: 21606977 DOI: 10.1038/ajg.2011.172]</w:t>
      </w:r>
    </w:p>
    <w:p w14:paraId="61B87BAE"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lastRenderedPageBreak/>
        <w:t>31 </w:t>
      </w:r>
      <w:r w:rsidRPr="00141F3F">
        <w:rPr>
          <w:rFonts w:ascii="Book Antiqua" w:eastAsia="SimSun" w:hAnsi="Book Antiqua" w:cs="SimSun"/>
          <w:b/>
          <w:bCs/>
          <w:sz w:val="24"/>
          <w:szCs w:val="24"/>
        </w:rPr>
        <w:t>Barkun AN</w:t>
      </w:r>
      <w:r w:rsidRPr="00141F3F">
        <w:rPr>
          <w:rFonts w:ascii="Book Antiqua" w:eastAsia="SimSun" w:hAnsi="Book Antiqua" w:cs="SimSun"/>
          <w:sz w:val="24"/>
          <w:szCs w:val="24"/>
        </w:rPr>
        <w:t>, Bardou M, Kuipers EJ, Sung J, Hunt RH, Martel M, Sinclair P. International consensus recommendations on the management of patients with nonvariceal upper gastrointestinal bleeding. </w:t>
      </w:r>
      <w:r w:rsidRPr="00141F3F">
        <w:rPr>
          <w:rFonts w:ascii="Book Antiqua" w:eastAsia="SimSun" w:hAnsi="Book Antiqua" w:cs="SimSun"/>
          <w:i/>
          <w:iCs/>
          <w:sz w:val="24"/>
          <w:szCs w:val="24"/>
        </w:rPr>
        <w:t>Ann Intern Med</w:t>
      </w:r>
      <w:r w:rsidRPr="00141F3F">
        <w:rPr>
          <w:rFonts w:ascii="Book Antiqua" w:eastAsia="SimSun" w:hAnsi="Book Antiqua" w:cs="SimSun"/>
          <w:sz w:val="24"/>
          <w:szCs w:val="24"/>
        </w:rPr>
        <w:t> 2010; </w:t>
      </w:r>
      <w:r w:rsidRPr="00141F3F">
        <w:rPr>
          <w:rFonts w:ascii="Book Antiqua" w:eastAsia="SimSun" w:hAnsi="Book Antiqua" w:cs="SimSun"/>
          <w:b/>
          <w:bCs/>
          <w:sz w:val="24"/>
          <w:szCs w:val="24"/>
        </w:rPr>
        <w:t>152</w:t>
      </w:r>
      <w:r w:rsidRPr="00141F3F">
        <w:rPr>
          <w:rFonts w:ascii="Book Antiqua" w:eastAsia="SimSun" w:hAnsi="Book Antiqua" w:cs="SimSun"/>
          <w:sz w:val="24"/>
          <w:szCs w:val="24"/>
        </w:rPr>
        <w:t>: 101-113 [PMID: 20083829 DOI: 10.7326/0003-4819-152-2-201001190-00009]</w:t>
      </w:r>
    </w:p>
    <w:p w14:paraId="7D6DAFC1"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32</w:t>
      </w:r>
      <w:r>
        <w:rPr>
          <w:rFonts w:ascii="Book Antiqua" w:eastAsia="SimSun" w:hAnsi="Book Antiqua" w:cs="SimSun" w:hint="eastAsia"/>
          <w:sz w:val="24"/>
          <w:szCs w:val="24"/>
        </w:rPr>
        <w:t xml:space="preserve"> </w:t>
      </w:r>
      <w:r w:rsidRPr="00141F3F">
        <w:rPr>
          <w:rFonts w:ascii="Book Antiqua" w:eastAsia="SimSun" w:hAnsi="Book Antiqua" w:cs="SimSun"/>
          <w:b/>
          <w:sz w:val="24"/>
          <w:szCs w:val="24"/>
        </w:rPr>
        <w:t>British Society of Gastroenterology Endoscopy Committee</w:t>
      </w:r>
      <w:r w:rsidRPr="00141F3F">
        <w:rPr>
          <w:rFonts w:ascii="Book Antiqua" w:eastAsia="SimSun" w:hAnsi="Book Antiqua" w:cs="SimSun"/>
          <w:sz w:val="24"/>
          <w:szCs w:val="24"/>
        </w:rPr>
        <w:t>.</w:t>
      </w:r>
      <w:r>
        <w:rPr>
          <w:rFonts w:ascii="Book Antiqua" w:eastAsia="SimSun" w:hAnsi="Book Antiqua" w:cs="SimSun" w:hint="eastAsia"/>
          <w:sz w:val="24"/>
          <w:szCs w:val="24"/>
        </w:rPr>
        <w:t xml:space="preserve"> </w:t>
      </w:r>
      <w:r w:rsidRPr="00141F3F">
        <w:rPr>
          <w:rFonts w:ascii="Book Antiqua" w:eastAsia="SimSun" w:hAnsi="Book Antiqua" w:cs="SimSun"/>
          <w:sz w:val="24"/>
          <w:szCs w:val="24"/>
        </w:rPr>
        <w:t>Non-variceal upper gastrointestinal haemorrhage: guidelines. </w:t>
      </w:r>
      <w:r w:rsidRPr="00141F3F">
        <w:rPr>
          <w:rFonts w:ascii="Book Antiqua" w:eastAsia="SimSun" w:hAnsi="Book Antiqua" w:cs="SimSun"/>
          <w:i/>
          <w:iCs/>
          <w:sz w:val="24"/>
          <w:szCs w:val="24"/>
        </w:rPr>
        <w:t>Gut</w:t>
      </w:r>
      <w:r w:rsidRPr="00141F3F">
        <w:rPr>
          <w:rFonts w:ascii="Book Antiqua" w:eastAsia="SimSun" w:hAnsi="Book Antiqua" w:cs="SimSun"/>
          <w:sz w:val="24"/>
          <w:szCs w:val="24"/>
        </w:rPr>
        <w:t> 2002; </w:t>
      </w:r>
      <w:r w:rsidRPr="00141F3F">
        <w:rPr>
          <w:rFonts w:ascii="Book Antiqua" w:eastAsia="SimSun" w:hAnsi="Book Antiqua" w:cs="SimSun"/>
          <w:b/>
          <w:bCs/>
          <w:sz w:val="24"/>
          <w:szCs w:val="24"/>
        </w:rPr>
        <w:t>51</w:t>
      </w:r>
      <w:r w:rsidRPr="00141F3F">
        <w:rPr>
          <w:rFonts w:ascii="Book Antiqua" w:eastAsia="SimSun" w:hAnsi="Book Antiqua" w:cs="SimSun"/>
          <w:bCs/>
          <w:sz w:val="24"/>
          <w:szCs w:val="24"/>
        </w:rPr>
        <w:t xml:space="preserve"> Suppl 4</w:t>
      </w:r>
      <w:r w:rsidRPr="00141F3F">
        <w:rPr>
          <w:rFonts w:ascii="Book Antiqua" w:eastAsia="SimSun" w:hAnsi="Book Antiqua" w:cs="SimSun"/>
          <w:sz w:val="24"/>
          <w:szCs w:val="24"/>
        </w:rPr>
        <w:t>: iv1-iv6 [PMID: 12208839]</w:t>
      </w:r>
    </w:p>
    <w:p w14:paraId="73FC6E61"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33 </w:t>
      </w:r>
      <w:r w:rsidRPr="00141F3F">
        <w:rPr>
          <w:rFonts w:ascii="Book Antiqua" w:eastAsia="SimSun" w:hAnsi="Book Antiqua" w:cs="SimSun"/>
          <w:b/>
          <w:bCs/>
          <w:sz w:val="24"/>
          <w:szCs w:val="24"/>
        </w:rPr>
        <w:t>Bager P</w:t>
      </w:r>
      <w:r w:rsidRPr="00141F3F">
        <w:rPr>
          <w:rFonts w:ascii="Book Antiqua" w:eastAsia="SimSun" w:hAnsi="Book Antiqua" w:cs="SimSun"/>
          <w:sz w:val="24"/>
          <w:szCs w:val="24"/>
        </w:rPr>
        <w:t>, Dahlerup JF. Lack of follow-up of anaemia after discharge from an upper gastrointestinal bleeding centre. </w:t>
      </w:r>
      <w:r w:rsidRPr="00141F3F">
        <w:rPr>
          <w:rFonts w:ascii="Book Antiqua" w:eastAsia="SimSun" w:hAnsi="Book Antiqua" w:cs="SimSun"/>
          <w:i/>
          <w:iCs/>
          <w:sz w:val="24"/>
          <w:szCs w:val="24"/>
        </w:rPr>
        <w:t>Dan Med J</w:t>
      </w:r>
      <w:r w:rsidRPr="00141F3F">
        <w:rPr>
          <w:rFonts w:ascii="Book Antiqua" w:eastAsia="SimSun" w:hAnsi="Book Antiqua" w:cs="SimSun"/>
          <w:sz w:val="24"/>
          <w:szCs w:val="24"/>
        </w:rPr>
        <w:t> 2013; </w:t>
      </w:r>
      <w:r w:rsidRPr="00141F3F">
        <w:rPr>
          <w:rFonts w:ascii="Book Antiqua" w:eastAsia="SimSun" w:hAnsi="Book Antiqua" w:cs="SimSun"/>
          <w:b/>
          <w:bCs/>
          <w:sz w:val="24"/>
          <w:szCs w:val="24"/>
        </w:rPr>
        <w:t>60</w:t>
      </w:r>
      <w:r w:rsidRPr="00141F3F">
        <w:rPr>
          <w:rFonts w:ascii="Book Antiqua" w:eastAsia="SimSun" w:hAnsi="Book Antiqua" w:cs="SimSun"/>
          <w:sz w:val="24"/>
          <w:szCs w:val="24"/>
        </w:rPr>
        <w:t>: A4583 [PMID: 23484606]</w:t>
      </w:r>
    </w:p>
    <w:p w14:paraId="36237567"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34 </w:t>
      </w:r>
      <w:r w:rsidRPr="00141F3F">
        <w:rPr>
          <w:rFonts w:ascii="Book Antiqua" w:eastAsia="SimSun" w:hAnsi="Book Antiqua" w:cs="SimSun"/>
          <w:b/>
          <w:bCs/>
          <w:sz w:val="24"/>
          <w:szCs w:val="24"/>
        </w:rPr>
        <w:t>Rockall TA</w:t>
      </w:r>
      <w:r w:rsidRPr="00141F3F">
        <w:rPr>
          <w:rFonts w:ascii="Book Antiqua" w:eastAsia="SimSun" w:hAnsi="Book Antiqua" w:cs="SimSun"/>
          <w:sz w:val="24"/>
          <w:szCs w:val="24"/>
        </w:rPr>
        <w:t>, Logan RF, Devlin HB, Northfield TC. Risk assessment after acute upper gastrointestinal haemorrhage. </w:t>
      </w:r>
      <w:r w:rsidRPr="00141F3F">
        <w:rPr>
          <w:rFonts w:ascii="Book Antiqua" w:eastAsia="SimSun" w:hAnsi="Book Antiqua" w:cs="SimSun"/>
          <w:i/>
          <w:iCs/>
          <w:sz w:val="24"/>
          <w:szCs w:val="24"/>
        </w:rPr>
        <w:t>Gut</w:t>
      </w:r>
      <w:r w:rsidRPr="00141F3F">
        <w:rPr>
          <w:rFonts w:ascii="Book Antiqua" w:eastAsia="SimSun" w:hAnsi="Book Antiqua" w:cs="SimSun"/>
          <w:sz w:val="24"/>
          <w:szCs w:val="24"/>
        </w:rPr>
        <w:t> 1996; </w:t>
      </w:r>
      <w:r w:rsidRPr="00141F3F">
        <w:rPr>
          <w:rFonts w:ascii="Book Antiqua" w:eastAsia="SimSun" w:hAnsi="Book Antiqua" w:cs="SimSun"/>
          <w:b/>
          <w:bCs/>
          <w:sz w:val="24"/>
          <w:szCs w:val="24"/>
        </w:rPr>
        <w:t>38</w:t>
      </w:r>
      <w:r w:rsidRPr="00141F3F">
        <w:rPr>
          <w:rFonts w:ascii="Book Antiqua" w:eastAsia="SimSun" w:hAnsi="Book Antiqua" w:cs="SimSun"/>
          <w:sz w:val="24"/>
          <w:szCs w:val="24"/>
        </w:rPr>
        <w:t>: 316-321 [PMID: 8675081]</w:t>
      </w:r>
    </w:p>
    <w:p w14:paraId="095BB522"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35 </w:t>
      </w:r>
      <w:r w:rsidRPr="00141F3F">
        <w:rPr>
          <w:rFonts w:ascii="Book Antiqua" w:eastAsia="SimSun" w:hAnsi="Book Antiqua" w:cs="SimSun"/>
          <w:b/>
          <w:bCs/>
          <w:sz w:val="24"/>
          <w:szCs w:val="24"/>
        </w:rPr>
        <w:t>Jairath V</w:t>
      </w:r>
      <w:r w:rsidRPr="00141F3F">
        <w:rPr>
          <w:rFonts w:ascii="Book Antiqua" w:eastAsia="SimSun" w:hAnsi="Book Antiqua" w:cs="SimSun"/>
          <w:sz w:val="24"/>
          <w:szCs w:val="24"/>
        </w:rPr>
        <w:t>, Kahan BC, Gray A, Doré CJ, Mora A, James MW, Stanley AJ, Everett SM, Bailey AA, Dallal H, Greenaway J, Le Jeune I, Darwent M, Church N, Reckless I, Hodge R, Dyer C, Meredith S, Llewelyn C, Palmer KR, Logan RF, Travis SP, Walsh TS, Murphy MF. Restrictive versus liberal blood transfusion for acute upper gastrointestinal bleeding (TRIGGER): a pragmatic, open-label, cluster randomised feasibility trial. </w:t>
      </w:r>
      <w:r w:rsidRPr="00141F3F">
        <w:rPr>
          <w:rFonts w:ascii="Book Antiqua" w:eastAsia="SimSun" w:hAnsi="Book Antiqua" w:cs="SimSun"/>
          <w:i/>
          <w:iCs/>
          <w:sz w:val="24"/>
          <w:szCs w:val="24"/>
        </w:rPr>
        <w:t>Lancet</w:t>
      </w:r>
      <w:r w:rsidRPr="00141F3F">
        <w:rPr>
          <w:rFonts w:ascii="Book Antiqua" w:eastAsia="SimSun" w:hAnsi="Book Antiqua" w:cs="SimSun"/>
          <w:sz w:val="24"/>
          <w:szCs w:val="24"/>
        </w:rPr>
        <w:t> 2015; </w:t>
      </w:r>
      <w:r w:rsidRPr="00141F3F">
        <w:rPr>
          <w:rFonts w:ascii="Book Antiqua" w:eastAsia="SimSun" w:hAnsi="Book Antiqua" w:cs="SimSun"/>
          <w:b/>
          <w:bCs/>
          <w:sz w:val="24"/>
          <w:szCs w:val="24"/>
        </w:rPr>
        <w:t>386</w:t>
      </w:r>
      <w:r w:rsidRPr="00141F3F">
        <w:rPr>
          <w:rFonts w:ascii="Book Antiqua" w:eastAsia="SimSun" w:hAnsi="Book Antiqua" w:cs="SimSun"/>
          <w:sz w:val="24"/>
          <w:szCs w:val="24"/>
        </w:rPr>
        <w:t>: 137-144 [PMID: 25956718 DOI: 10.1016/S0140-6736(14)61999-1]</w:t>
      </w:r>
    </w:p>
    <w:p w14:paraId="1E407C1F"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36 </w:t>
      </w:r>
      <w:r w:rsidRPr="00141F3F">
        <w:rPr>
          <w:rFonts w:ascii="Book Antiqua" w:eastAsia="SimSun" w:hAnsi="Book Antiqua" w:cs="SimSun"/>
          <w:b/>
          <w:bCs/>
          <w:sz w:val="24"/>
          <w:szCs w:val="24"/>
        </w:rPr>
        <w:t>Villanueva C</w:t>
      </w:r>
      <w:r w:rsidRPr="00141F3F">
        <w:rPr>
          <w:rFonts w:ascii="Book Antiqua" w:eastAsia="SimSun" w:hAnsi="Book Antiqua" w:cs="SimSun"/>
          <w:sz w:val="24"/>
          <w:szCs w:val="24"/>
        </w:rPr>
        <w:t>. Gastrointestinal bleeding: Blood transfusion for acute upper gastrointestinal bleeding. </w:t>
      </w:r>
      <w:r w:rsidRPr="00141F3F">
        <w:rPr>
          <w:rFonts w:ascii="Book Antiqua" w:eastAsia="SimSun" w:hAnsi="Book Antiqua" w:cs="SimSun"/>
          <w:i/>
          <w:iCs/>
          <w:sz w:val="24"/>
          <w:szCs w:val="24"/>
        </w:rPr>
        <w:t>Nat Rev Gastroenterol Hepatol</w:t>
      </w:r>
      <w:r w:rsidRPr="00141F3F">
        <w:rPr>
          <w:rFonts w:ascii="Book Antiqua" w:eastAsia="SimSun" w:hAnsi="Book Antiqua" w:cs="SimSun"/>
          <w:sz w:val="24"/>
          <w:szCs w:val="24"/>
        </w:rPr>
        <w:t> 2015; </w:t>
      </w:r>
      <w:r w:rsidRPr="00141F3F">
        <w:rPr>
          <w:rFonts w:ascii="Book Antiqua" w:eastAsia="SimSun" w:hAnsi="Book Antiqua" w:cs="SimSun"/>
          <w:b/>
          <w:bCs/>
          <w:sz w:val="24"/>
          <w:szCs w:val="24"/>
        </w:rPr>
        <w:t>12</w:t>
      </w:r>
      <w:r w:rsidRPr="00141F3F">
        <w:rPr>
          <w:rFonts w:ascii="Book Antiqua" w:eastAsia="SimSun" w:hAnsi="Book Antiqua" w:cs="SimSun"/>
          <w:sz w:val="24"/>
          <w:szCs w:val="24"/>
        </w:rPr>
        <w:t>: 432-434 [PMID: 26170218 DOI: 10.1038/nrgastro.2015.116]</w:t>
      </w:r>
    </w:p>
    <w:p w14:paraId="2AE66F87"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37 </w:t>
      </w:r>
      <w:r w:rsidRPr="00141F3F">
        <w:rPr>
          <w:rFonts w:ascii="Book Antiqua" w:eastAsia="SimSun" w:hAnsi="Book Antiqua" w:cs="SimSun"/>
          <w:b/>
          <w:bCs/>
          <w:sz w:val="24"/>
          <w:szCs w:val="24"/>
        </w:rPr>
        <w:t>Fortun PJ</w:t>
      </w:r>
      <w:r w:rsidRPr="00141F3F">
        <w:rPr>
          <w:rFonts w:ascii="Book Antiqua" w:eastAsia="SimSun" w:hAnsi="Book Antiqua" w:cs="SimSun"/>
          <w:sz w:val="24"/>
          <w:szCs w:val="24"/>
        </w:rPr>
        <w:t>, Hawkey CJ. Nonsteroidal antiinflammatory drugs and the small intestine. </w:t>
      </w:r>
      <w:r w:rsidRPr="00141F3F">
        <w:rPr>
          <w:rFonts w:ascii="Book Antiqua" w:eastAsia="SimSun" w:hAnsi="Book Antiqua" w:cs="SimSun"/>
          <w:i/>
          <w:iCs/>
          <w:sz w:val="24"/>
          <w:szCs w:val="24"/>
        </w:rPr>
        <w:t>Curr Opin Gastroenterol</w:t>
      </w:r>
      <w:r w:rsidRPr="00141F3F">
        <w:rPr>
          <w:rFonts w:ascii="Book Antiqua" w:eastAsia="SimSun" w:hAnsi="Book Antiqua" w:cs="SimSun"/>
          <w:sz w:val="24"/>
          <w:szCs w:val="24"/>
        </w:rPr>
        <w:t> 2007; </w:t>
      </w:r>
      <w:r w:rsidRPr="00141F3F">
        <w:rPr>
          <w:rFonts w:ascii="Book Antiqua" w:eastAsia="SimSun" w:hAnsi="Book Antiqua" w:cs="SimSun"/>
          <w:b/>
          <w:bCs/>
          <w:sz w:val="24"/>
          <w:szCs w:val="24"/>
        </w:rPr>
        <w:t>23</w:t>
      </w:r>
      <w:r w:rsidRPr="00141F3F">
        <w:rPr>
          <w:rFonts w:ascii="Book Antiqua" w:eastAsia="SimSun" w:hAnsi="Book Antiqua" w:cs="SimSun"/>
          <w:sz w:val="24"/>
          <w:szCs w:val="24"/>
        </w:rPr>
        <w:t>: 134-141 [PMID: 17268241 DOI: 10.1097/MOG.0b013e328020045a]</w:t>
      </w:r>
    </w:p>
    <w:p w14:paraId="655165B5"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38 </w:t>
      </w:r>
      <w:r w:rsidRPr="00141F3F">
        <w:rPr>
          <w:rFonts w:ascii="Book Antiqua" w:eastAsia="SimSun" w:hAnsi="Book Antiqua" w:cs="SimSun"/>
          <w:b/>
          <w:bCs/>
          <w:sz w:val="24"/>
          <w:szCs w:val="24"/>
        </w:rPr>
        <w:t>Hernández-Díaz S</w:t>
      </w:r>
      <w:r w:rsidRPr="00141F3F">
        <w:rPr>
          <w:rFonts w:ascii="Book Antiqua" w:eastAsia="SimSun" w:hAnsi="Book Antiqua" w:cs="SimSun"/>
          <w:sz w:val="24"/>
          <w:szCs w:val="24"/>
        </w:rPr>
        <w:t>, Rodríguez LA. Association between nonsteroidal anti-inflammatory drugs and upper gastrointestinal tract bleeding/perforation: an overview of epidemiologic studies published in the 1990s. </w:t>
      </w:r>
      <w:r w:rsidRPr="00141F3F">
        <w:rPr>
          <w:rFonts w:ascii="Book Antiqua" w:eastAsia="SimSun" w:hAnsi="Book Antiqua" w:cs="SimSun"/>
          <w:i/>
          <w:iCs/>
          <w:sz w:val="24"/>
          <w:szCs w:val="24"/>
        </w:rPr>
        <w:t>Arch Intern Med</w:t>
      </w:r>
      <w:r w:rsidRPr="00141F3F">
        <w:rPr>
          <w:rFonts w:ascii="Book Antiqua" w:eastAsia="SimSun" w:hAnsi="Book Antiqua" w:cs="SimSun"/>
          <w:sz w:val="24"/>
          <w:szCs w:val="24"/>
        </w:rPr>
        <w:t> 2000; </w:t>
      </w:r>
      <w:r w:rsidRPr="00141F3F">
        <w:rPr>
          <w:rFonts w:ascii="Book Antiqua" w:eastAsia="SimSun" w:hAnsi="Book Antiqua" w:cs="SimSun"/>
          <w:b/>
          <w:bCs/>
          <w:sz w:val="24"/>
          <w:szCs w:val="24"/>
        </w:rPr>
        <w:t>160</w:t>
      </w:r>
      <w:r w:rsidRPr="00141F3F">
        <w:rPr>
          <w:rFonts w:ascii="Book Antiqua" w:eastAsia="SimSun" w:hAnsi="Book Antiqua" w:cs="SimSun"/>
          <w:sz w:val="24"/>
          <w:szCs w:val="24"/>
        </w:rPr>
        <w:t>: 2093-2099 [PMID: 10904451]</w:t>
      </w:r>
    </w:p>
    <w:p w14:paraId="7EB7BE85"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39 </w:t>
      </w:r>
      <w:r w:rsidRPr="00141F3F">
        <w:rPr>
          <w:rFonts w:ascii="Book Antiqua" w:eastAsia="SimSun" w:hAnsi="Book Antiqua" w:cs="SimSun"/>
          <w:b/>
          <w:bCs/>
          <w:sz w:val="24"/>
          <w:szCs w:val="24"/>
        </w:rPr>
        <w:t>Laine L</w:t>
      </w:r>
      <w:r w:rsidRPr="00141F3F">
        <w:rPr>
          <w:rFonts w:ascii="Book Antiqua" w:eastAsia="SimSun" w:hAnsi="Book Antiqua" w:cs="SimSun"/>
          <w:sz w:val="24"/>
          <w:szCs w:val="24"/>
        </w:rPr>
        <w:t>, Smith R, Min K, Chen C, Dubois RW. Systematic review: the lower gastrointestinal adverse effects of non-steroidal anti-inflammatory drugs. </w:t>
      </w:r>
      <w:r w:rsidRPr="00141F3F">
        <w:rPr>
          <w:rFonts w:ascii="Book Antiqua" w:eastAsia="SimSun" w:hAnsi="Book Antiqua" w:cs="SimSun"/>
          <w:i/>
          <w:iCs/>
          <w:sz w:val="24"/>
          <w:szCs w:val="24"/>
        </w:rPr>
        <w:t>Aliment Pharmacol Ther</w:t>
      </w:r>
      <w:r w:rsidRPr="00141F3F">
        <w:rPr>
          <w:rFonts w:ascii="Book Antiqua" w:eastAsia="SimSun" w:hAnsi="Book Antiqua" w:cs="SimSun"/>
          <w:sz w:val="24"/>
          <w:szCs w:val="24"/>
        </w:rPr>
        <w:t> 2006; </w:t>
      </w:r>
      <w:r w:rsidRPr="00141F3F">
        <w:rPr>
          <w:rFonts w:ascii="Book Antiqua" w:eastAsia="SimSun" w:hAnsi="Book Antiqua" w:cs="SimSun"/>
          <w:b/>
          <w:bCs/>
          <w:sz w:val="24"/>
          <w:szCs w:val="24"/>
        </w:rPr>
        <w:t>24</w:t>
      </w:r>
      <w:r w:rsidRPr="00141F3F">
        <w:rPr>
          <w:rFonts w:ascii="Book Antiqua" w:eastAsia="SimSun" w:hAnsi="Book Antiqua" w:cs="SimSun"/>
          <w:sz w:val="24"/>
          <w:szCs w:val="24"/>
        </w:rPr>
        <w:t>: 751-767 [PMID: 16918879 DOI: 10.1111/j.1365-2036.2006.03043.x]</w:t>
      </w:r>
    </w:p>
    <w:p w14:paraId="6A14F87D"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lastRenderedPageBreak/>
        <w:t>40 </w:t>
      </w:r>
      <w:r w:rsidRPr="00141F3F">
        <w:rPr>
          <w:rFonts w:ascii="Book Antiqua" w:eastAsia="SimSun" w:hAnsi="Book Antiqua" w:cs="SimSun"/>
          <w:b/>
          <w:bCs/>
          <w:sz w:val="24"/>
          <w:szCs w:val="24"/>
        </w:rPr>
        <w:t>Graham DY</w:t>
      </w:r>
      <w:r w:rsidRPr="00141F3F">
        <w:rPr>
          <w:rFonts w:ascii="Book Antiqua" w:eastAsia="SimSun" w:hAnsi="Book Antiqua" w:cs="SimSun"/>
          <w:sz w:val="24"/>
          <w:szCs w:val="24"/>
        </w:rPr>
        <w:t>, Opekun AR, Willingham FF, Qureshi WA. Visible small-intestinal mucosal injury in chronic NSAID users. </w:t>
      </w:r>
      <w:r w:rsidRPr="00141F3F">
        <w:rPr>
          <w:rFonts w:ascii="Book Antiqua" w:eastAsia="SimSun" w:hAnsi="Book Antiqua" w:cs="SimSun"/>
          <w:i/>
          <w:iCs/>
          <w:sz w:val="24"/>
          <w:szCs w:val="24"/>
        </w:rPr>
        <w:t>Clin Gastroenterol Hepatol</w:t>
      </w:r>
      <w:r w:rsidRPr="00141F3F">
        <w:rPr>
          <w:rFonts w:ascii="Book Antiqua" w:eastAsia="SimSun" w:hAnsi="Book Antiqua" w:cs="SimSun"/>
          <w:sz w:val="24"/>
          <w:szCs w:val="24"/>
        </w:rPr>
        <w:t> 2005; </w:t>
      </w:r>
      <w:r w:rsidRPr="00141F3F">
        <w:rPr>
          <w:rFonts w:ascii="Book Antiqua" w:eastAsia="SimSun" w:hAnsi="Book Antiqua" w:cs="SimSun"/>
          <w:b/>
          <w:bCs/>
          <w:sz w:val="24"/>
          <w:szCs w:val="24"/>
        </w:rPr>
        <w:t>3</w:t>
      </w:r>
      <w:r w:rsidRPr="00141F3F">
        <w:rPr>
          <w:rFonts w:ascii="Book Antiqua" w:eastAsia="SimSun" w:hAnsi="Book Antiqua" w:cs="SimSun"/>
          <w:sz w:val="24"/>
          <w:szCs w:val="24"/>
        </w:rPr>
        <w:t>: 55-59 [PMID: 15645405]</w:t>
      </w:r>
    </w:p>
    <w:p w14:paraId="418DBD22"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41 </w:t>
      </w:r>
      <w:r w:rsidRPr="00141F3F">
        <w:rPr>
          <w:rFonts w:ascii="Book Antiqua" w:eastAsia="SimSun" w:hAnsi="Book Antiqua" w:cs="SimSun"/>
          <w:b/>
          <w:bCs/>
          <w:sz w:val="24"/>
          <w:szCs w:val="24"/>
        </w:rPr>
        <w:t>Maiden L</w:t>
      </w:r>
      <w:r w:rsidRPr="00141F3F">
        <w:rPr>
          <w:rFonts w:ascii="Book Antiqua" w:eastAsia="SimSun" w:hAnsi="Book Antiqua" w:cs="SimSun"/>
          <w:sz w:val="24"/>
          <w:szCs w:val="24"/>
        </w:rPr>
        <w:t>, Thjodleifsson B, Theodors A, Gonzalez J, Bjarnason I. A quantitative analysis of NSAID-induced small bowel pathology by capsule enteroscopy. </w:t>
      </w:r>
      <w:r w:rsidRPr="00141F3F">
        <w:rPr>
          <w:rFonts w:ascii="Book Antiqua" w:eastAsia="SimSun" w:hAnsi="Book Antiqua" w:cs="SimSun"/>
          <w:i/>
          <w:iCs/>
          <w:sz w:val="24"/>
          <w:szCs w:val="24"/>
        </w:rPr>
        <w:t>Gastroenterology</w:t>
      </w:r>
      <w:r w:rsidRPr="00141F3F">
        <w:rPr>
          <w:rFonts w:ascii="Book Antiqua" w:eastAsia="SimSun" w:hAnsi="Book Antiqua" w:cs="SimSun"/>
          <w:sz w:val="24"/>
          <w:szCs w:val="24"/>
        </w:rPr>
        <w:t> 2005; </w:t>
      </w:r>
      <w:r w:rsidRPr="00141F3F">
        <w:rPr>
          <w:rFonts w:ascii="Book Antiqua" w:eastAsia="SimSun" w:hAnsi="Book Antiqua" w:cs="SimSun"/>
          <w:b/>
          <w:bCs/>
          <w:sz w:val="24"/>
          <w:szCs w:val="24"/>
        </w:rPr>
        <w:t>128</w:t>
      </w:r>
      <w:r w:rsidRPr="00141F3F">
        <w:rPr>
          <w:rFonts w:ascii="Book Antiqua" w:eastAsia="SimSun" w:hAnsi="Book Antiqua" w:cs="SimSun"/>
          <w:sz w:val="24"/>
          <w:szCs w:val="24"/>
        </w:rPr>
        <w:t>: 1172-1178 [PMID: 15887101]</w:t>
      </w:r>
    </w:p>
    <w:p w14:paraId="759DA680"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42 </w:t>
      </w:r>
      <w:r w:rsidRPr="00141F3F">
        <w:rPr>
          <w:rFonts w:ascii="Book Antiqua" w:eastAsia="SimSun" w:hAnsi="Book Antiqua" w:cs="SimSun"/>
          <w:b/>
          <w:bCs/>
          <w:sz w:val="24"/>
          <w:szCs w:val="24"/>
        </w:rPr>
        <w:t>Moore RA</w:t>
      </w:r>
      <w:r w:rsidRPr="00141F3F">
        <w:rPr>
          <w:rFonts w:ascii="Book Antiqua" w:eastAsia="SimSun" w:hAnsi="Book Antiqua" w:cs="SimSun"/>
          <w:sz w:val="24"/>
          <w:szCs w:val="24"/>
        </w:rPr>
        <w:t>, Derry S, McQuay HJ. Faecal blood loss with aspirin, nonsteroidal anti-inflammatory drugs and cyclo-oxygenase-2 selective inhibitors: systematic review of randomized trials using autologous chromium-labelled erythrocytes. </w:t>
      </w:r>
      <w:r w:rsidRPr="00141F3F">
        <w:rPr>
          <w:rFonts w:ascii="Book Antiqua" w:eastAsia="SimSun" w:hAnsi="Book Antiqua" w:cs="SimSun"/>
          <w:i/>
          <w:iCs/>
          <w:sz w:val="24"/>
          <w:szCs w:val="24"/>
        </w:rPr>
        <w:t>Arthritis Res Ther</w:t>
      </w:r>
      <w:r w:rsidRPr="00141F3F">
        <w:rPr>
          <w:rFonts w:ascii="Book Antiqua" w:eastAsia="SimSun" w:hAnsi="Book Antiqua" w:cs="SimSun"/>
          <w:sz w:val="24"/>
          <w:szCs w:val="24"/>
        </w:rPr>
        <w:t> 2008; </w:t>
      </w:r>
      <w:r w:rsidRPr="00141F3F">
        <w:rPr>
          <w:rFonts w:ascii="Book Antiqua" w:eastAsia="SimSun" w:hAnsi="Book Antiqua" w:cs="SimSun"/>
          <w:b/>
          <w:bCs/>
          <w:sz w:val="24"/>
          <w:szCs w:val="24"/>
        </w:rPr>
        <w:t>10</w:t>
      </w:r>
      <w:r w:rsidRPr="00141F3F">
        <w:rPr>
          <w:rFonts w:ascii="Book Antiqua" w:eastAsia="SimSun" w:hAnsi="Book Antiqua" w:cs="SimSun"/>
          <w:sz w:val="24"/>
          <w:szCs w:val="24"/>
        </w:rPr>
        <w:t>: R7 [PMID: 18201374 DOI: 10.1186/ar2355]</w:t>
      </w:r>
    </w:p>
    <w:p w14:paraId="3C0984F2"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43 </w:t>
      </w:r>
      <w:r w:rsidRPr="00141F3F">
        <w:rPr>
          <w:rFonts w:ascii="Book Antiqua" w:eastAsia="SimSun" w:hAnsi="Book Antiqua" w:cs="SimSun"/>
          <w:b/>
          <w:bCs/>
          <w:sz w:val="24"/>
          <w:szCs w:val="24"/>
        </w:rPr>
        <w:t>Lanas A</w:t>
      </w:r>
      <w:r w:rsidRPr="00141F3F">
        <w:rPr>
          <w:rFonts w:ascii="Book Antiqua" w:eastAsia="SimSun" w:hAnsi="Book Antiqua" w:cs="SimSun"/>
          <w:sz w:val="24"/>
          <w:szCs w:val="24"/>
        </w:rPr>
        <w:t>, García-Rodríguez LA, Arroyo MT, Gomollón F, Feu F, González-Pérez A, Zapata E, Bástida G, Rodrigo L, Santolaria S, Güell M, de Argila CM, Quintero E, Borda F, Piqué JM. Risk of upper gastrointestinal ulcer bleeding associated with selective cyclo-oxygenase-2 inhibitors, traditional non-aspirin non-steroidal anti-inflammatory drugs, aspirin and combinations. </w:t>
      </w:r>
      <w:r w:rsidRPr="00141F3F">
        <w:rPr>
          <w:rFonts w:ascii="Book Antiqua" w:eastAsia="SimSun" w:hAnsi="Book Antiqua" w:cs="SimSun"/>
          <w:i/>
          <w:iCs/>
          <w:sz w:val="24"/>
          <w:szCs w:val="24"/>
        </w:rPr>
        <w:t>Gut</w:t>
      </w:r>
      <w:r w:rsidRPr="00141F3F">
        <w:rPr>
          <w:rFonts w:ascii="Book Antiqua" w:eastAsia="SimSun" w:hAnsi="Book Antiqua" w:cs="SimSun"/>
          <w:sz w:val="24"/>
          <w:szCs w:val="24"/>
        </w:rPr>
        <w:t> 2006; </w:t>
      </w:r>
      <w:r w:rsidRPr="00141F3F">
        <w:rPr>
          <w:rFonts w:ascii="Book Antiqua" w:eastAsia="SimSun" w:hAnsi="Book Antiqua" w:cs="SimSun"/>
          <w:b/>
          <w:bCs/>
          <w:sz w:val="24"/>
          <w:szCs w:val="24"/>
        </w:rPr>
        <w:t>55</w:t>
      </w:r>
      <w:r w:rsidRPr="00141F3F">
        <w:rPr>
          <w:rFonts w:ascii="Book Antiqua" w:eastAsia="SimSun" w:hAnsi="Book Antiqua" w:cs="SimSun"/>
          <w:sz w:val="24"/>
          <w:szCs w:val="24"/>
        </w:rPr>
        <w:t>: 1731-1738 [PMID: 16687434 DOI: 10.1136/gut.2005.080754]</w:t>
      </w:r>
    </w:p>
    <w:p w14:paraId="543E08E9"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44 </w:t>
      </w:r>
      <w:r w:rsidRPr="00141F3F">
        <w:rPr>
          <w:rFonts w:ascii="Book Antiqua" w:eastAsia="SimSun" w:hAnsi="Book Antiqua" w:cs="SimSun"/>
          <w:b/>
          <w:bCs/>
          <w:sz w:val="24"/>
          <w:szCs w:val="24"/>
        </w:rPr>
        <w:t>Mamdani M</w:t>
      </w:r>
      <w:r w:rsidRPr="00141F3F">
        <w:rPr>
          <w:rFonts w:ascii="Book Antiqua" w:eastAsia="SimSun" w:hAnsi="Book Antiqua" w:cs="SimSun"/>
          <w:sz w:val="24"/>
          <w:szCs w:val="24"/>
        </w:rPr>
        <w:t>, Rochon PA, Juurlink DN, Kopp A, Anderson GM, Naglie G, Austin PC, Laupacis A. Observational study of upper gastrointestinal haemorrhage in elderly patients given selective cyclo-oxygenase-2 inhibitors or conventional non-steroidal anti-inflammatory drugs. </w:t>
      </w:r>
      <w:r w:rsidRPr="00141F3F">
        <w:rPr>
          <w:rFonts w:ascii="Book Antiqua" w:eastAsia="SimSun" w:hAnsi="Book Antiqua" w:cs="SimSun"/>
          <w:i/>
          <w:iCs/>
          <w:sz w:val="24"/>
          <w:szCs w:val="24"/>
        </w:rPr>
        <w:t>BMJ</w:t>
      </w:r>
      <w:r w:rsidRPr="00141F3F">
        <w:rPr>
          <w:rFonts w:ascii="Book Antiqua" w:eastAsia="SimSun" w:hAnsi="Book Antiqua" w:cs="SimSun"/>
          <w:sz w:val="24"/>
          <w:szCs w:val="24"/>
        </w:rPr>
        <w:t> 2002; </w:t>
      </w:r>
      <w:r w:rsidRPr="00141F3F">
        <w:rPr>
          <w:rFonts w:ascii="Book Antiqua" w:eastAsia="SimSun" w:hAnsi="Book Antiqua" w:cs="SimSun"/>
          <w:b/>
          <w:bCs/>
          <w:sz w:val="24"/>
          <w:szCs w:val="24"/>
        </w:rPr>
        <w:t>325</w:t>
      </w:r>
      <w:r w:rsidRPr="00141F3F">
        <w:rPr>
          <w:rFonts w:ascii="Book Antiqua" w:eastAsia="SimSun" w:hAnsi="Book Antiqua" w:cs="SimSun"/>
          <w:sz w:val="24"/>
          <w:szCs w:val="24"/>
        </w:rPr>
        <w:t>: 624 [PMID: 12242172]</w:t>
      </w:r>
    </w:p>
    <w:p w14:paraId="6AE8BA0B" w14:textId="77777777" w:rsidR="005C1FEF" w:rsidRPr="00141F3F" w:rsidRDefault="005C1FEF" w:rsidP="00EE0BD6">
      <w:pPr>
        <w:spacing w:after="0" w:line="360" w:lineRule="auto"/>
        <w:jc w:val="both"/>
        <w:rPr>
          <w:rFonts w:ascii="Book Antiqua" w:eastAsia="SimSun" w:hAnsi="Book Antiqua" w:cs="SimSun"/>
          <w:sz w:val="24"/>
          <w:szCs w:val="24"/>
        </w:rPr>
      </w:pPr>
      <w:r>
        <w:rPr>
          <w:rFonts w:ascii="Book Antiqua" w:eastAsia="SimSun" w:hAnsi="Book Antiqua" w:cs="SimSun" w:hint="eastAsia"/>
          <w:sz w:val="24"/>
          <w:szCs w:val="24"/>
        </w:rPr>
        <w:t>45</w:t>
      </w:r>
      <w:r w:rsidRPr="00141F3F">
        <w:rPr>
          <w:rFonts w:ascii="Book Antiqua" w:eastAsia="SimSun" w:hAnsi="Book Antiqua" w:cs="SimSun" w:hint="eastAsia"/>
          <w:b/>
          <w:sz w:val="24"/>
          <w:szCs w:val="24"/>
        </w:rPr>
        <w:t xml:space="preserve"> </w:t>
      </w:r>
      <w:r w:rsidRPr="00141F3F">
        <w:rPr>
          <w:rFonts w:ascii="Book Antiqua" w:eastAsia="SimSun" w:hAnsi="Book Antiqua" w:cs="SimSun"/>
          <w:b/>
          <w:sz w:val="24"/>
          <w:szCs w:val="24"/>
        </w:rPr>
        <w:tab/>
        <w:t>Toyoda H</w:t>
      </w:r>
      <w:r w:rsidRPr="00141F3F">
        <w:rPr>
          <w:rFonts w:ascii="Book Antiqua" w:eastAsia="SimSun" w:hAnsi="Book Antiqua" w:cs="SimSun"/>
          <w:sz w:val="24"/>
          <w:szCs w:val="24"/>
        </w:rPr>
        <w:t xml:space="preserve">, Tanabe N, Toyoda M, Toyoda N, Takei Y. Effect of the misoprostol-rebamipide combination on iron deficiency anemia in patients under long-term cyclooxygenase-2 selective inhibitor treatment for small bowel ulcers. </w:t>
      </w:r>
      <w:r w:rsidRPr="00141F3F">
        <w:rPr>
          <w:rFonts w:ascii="Book Antiqua" w:eastAsia="SimSun" w:hAnsi="Book Antiqua" w:cs="SimSun"/>
          <w:i/>
          <w:sz w:val="24"/>
          <w:szCs w:val="24"/>
        </w:rPr>
        <w:t xml:space="preserve">Clin J Gastroenterol </w:t>
      </w:r>
      <w:r w:rsidRPr="00141F3F">
        <w:rPr>
          <w:rFonts w:ascii="Book Antiqua" w:eastAsia="SimSun" w:hAnsi="Book Antiqua" w:cs="SimSun"/>
          <w:sz w:val="24"/>
          <w:szCs w:val="24"/>
        </w:rPr>
        <w:t xml:space="preserve">2012; </w:t>
      </w:r>
      <w:r w:rsidRPr="00141F3F">
        <w:rPr>
          <w:rFonts w:ascii="Book Antiqua" w:eastAsia="SimSun" w:hAnsi="Book Antiqua" w:cs="SimSun"/>
          <w:b/>
          <w:sz w:val="24"/>
          <w:szCs w:val="24"/>
        </w:rPr>
        <w:t>5</w:t>
      </w:r>
      <w:r w:rsidRPr="00141F3F">
        <w:rPr>
          <w:rFonts w:ascii="Book Antiqua" w:eastAsia="SimSun" w:hAnsi="Book Antiqua" w:cs="SimSun"/>
          <w:sz w:val="24"/>
          <w:szCs w:val="24"/>
        </w:rPr>
        <w:t>: 155-157 [PMID: 26182160 DOI: 10.1007/s12328-012-0286-5]</w:t>
      </w:r>
    </w:p>
    <w:p w14:paraId="7D362B4F"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46 </w:t>
      </w:r>
      <w:r w:rsidRPr="00141F3F">
        <w:rPr>
          <w:rFonts w:ascii="Book Antiqua" w:eastAsia="SimSun" w:hAnsi="Book Antiqua" w:cs="SimSun"/>
          <w:b/>
          <w:bCs/>
          <w:sz w:val="24"/>
          <w:szCs w:val="24"/>
        </w:rPr>
        <w:t>Goldstein JL</w:t>
      </w:r>
      <w:r w:rsidRPr="00141F3F">
        <w:rPr>
          <w:rFonts w:ascii="Book Antiqua" w:eastAsia="SimSun" w:hAnsi="Book Antiqua" w:cs="SimSun"/>
          <w:sz w:val="24"/>
          <w:szCs w:val="24"/>
        </w:rPr>
        <w:t>, Eisen GM, Lewis B, Gralnek IM, Zlotnick S, Fort JG. Video capsule endoscopy to prospectively assess small bowel injury with celecoxib, naproxen plus omeprazole, and placebo. </w:t>
      </w:r>
      <w:r w:rsidRPr="00141F3F">
        <w:rPr>
          <w:rFonts w:ascii="Book Antiqua" w:eastAsia="SimSun" w:hAnsi="Book Antiqua" w:cs="SimSun"/>
          <w:i/>
          <w:iCs/>
          <w:sz w:val="24"/>
          <w:szCs w:val="24"/>
        </w:rPr>
        <w:t>Clin Gastroenterol Hepatol</w:t>
      </w:r>
      <w:r w:rsidRPr="00141F3F">
        <w:rPr>
          <w:rFonts w:ascii="Book Antiqua" w:eastAsia="SimSun" w:hAnsi="Book Antiqua" w:cs="SimSun"/>
          <w:sz w:val="24"/>
          <w:szCs w:val="24"/>
        </w:rPr>
        <w:t> 2005; </w:t>
      </w:r>
      <w:r w:rsidRPr="00141F3F">
        <w:rPr>
          <w:rFonts w:ascii="Book Antiqua" w:eastAsia="SimSun" w:hAnsi="Book Antiqua" w:cs="SimSun"/>
          <w:b/>
          <w:bCs/>
          <w:sz w:val="24"/>
          <w:szCs w:val="24"/>
        </w:rPr>
        <w:t>3</w:t>
      </w:r>
      <w:r w:rsidRPr="00141F3F">
        <w:rPr>
          <w:rFonts w:ascii="Book Antiqua" w:eastAsia="SimSun" w:hAnsi="Book Antiqua" w:cs="SimSun"/>
          <w:sz w:val="24"/>
          <w:szCs w:val="24"/>
        </w:rPr>
        <w:t>: 133-141 [PMID: 15704047]</w:t>
      </w:r>
    </w:p>
    <w:p w14:paraId="22286485"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47 </w:t>
      </w:r>
      <w:r w:rsidRPr="00141F3F">
        <w:rPr>
          <w:rFonts w:ascii="Book Antiqua" w:eastAsia="SimSun" w:hAnsi="Book Antiqua" w:cs="SimSun"/>
          <w:b/>
          <w:bCs/>
          <w:sz w:val="24"/>
          <w:szCs w:val="24"/>
        </w:rPr>
        <w:t>Selinger CP</w:t>
      </w:r>
      <w:r w:rsidRPr="00141F3F">
        <w:rPr>
          <w:rFonts w:ascii="Book Antiqua" w:eastAsia="SimSun" w:hAnsi="Book Antiqua" w:cs="SimSun"/>
          <w:sz w:val="24"/>
          <w:szCs w:val="24"/>
        </w:rPr>
        <w:t>, Ang YS. Gastric antral vascular ectasia (GAVE): an update on clinical presentation, pathophysiology and treatment. </w:t>
      </w:r>
      <w:r w:rsidRPr="00141F3F">
        <w:rPr>
          <w:rFonts w:ascii="Book Antiqua" w:eastAsia="SimSun" w:hAnsi="Book Antiqua" w:cs="SimSun"/>
          <w:i/>
          <w:iCs/>
          <w:sz w:val="24"/>
          <w:szCs w:val="24"/>
        </w:rPr>
        <w:t>Digestion</w:t>
      </w:r>
      <w:r w:rsidRPr="00141F3F">
        <w:rPr>
          <w:rFonts w:ascii="Book Antiqua" w:eastAsia="SimSun" w:hAnsi="Book Antiqua" w:cs="SimSun"/>
          <w:sz w:val="24"/>
          <w:szCs w:val="24"/>
        </w:rPr>
        <w:t> 2008; </w:t>
      </w:r>
      <w:r w:rsidRPr="00141F3F">
        <w:rPr>
          <w:rFonts w:ascii="Book Antiqua" w:eastAsia="SimSun" w:hAnsi="Book Antiqua" w:cs="SimSun"/>
          <w:b/>
          <w:bCs/>
          <w:sz w:val="24"/>
          <w:szCs w:val="24"/>
        </w:rPr>
        <w:t>77</w:t>
      </w:r>
      <w:r w:rsidRPr="00141F3F">
        <w:rPr>
          <w:rFonts w:ascii="Book Antiqua" w:eastAsia="SimSun" w:hAnsi="Book Antiqua" w:cs="SimSun"/>
          <w:sz w:val="24"/>
          <w:szCs w:val="24"/>
        </w:rPr>
        <w:t>: 131-137 [PMID: 18391491 DOI: 10.1159/000124339]</w:t>
      </w:r>
    </w:p>
    <w:p w14:paraId="02A50EAC"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lastRenderedPageBreak/>
        <w:t>48 </w:t>
      </w:r>
      <w:r w:rsidRPr="00141F3F">
        <w:rPr>
          <w:rFonts w:ascii="Book Antiqua" w:eastAsia="SimSun" w:hAnsi="Book Antiqua" w:cs="SimSun"/>
          <w:b/>
          <w:bCs/>
          <w:sz w:val="24"/>
          <w:szCs w:val="24"/>
        </w:rPr>
        <w:t>Nguyen H</w:t>
      </w:r>
      <w:r w:rsidRPr="00141F3F">
        <w:rPr>
          <w:rFonts w:ascii="Book Antiqua" w:eastAsia="SimSun" w:hAnsi="Book Antiqua" w:cs="SimSun"/>
          <w:sz w:val="24"/>
          <w:szCs w:val="24"/>
        </w:rPr>
        <w:t>, Le C, Nguyen H. Gastric antral vascular ectasia (watermelon stomach)-an enigmatic and often-overlooked cause of gastrointestinal bleeding in the elderly. </w:t>
      </w:r>
      <w:r w:rsidRPr="00141F3F">
        <w:rPr>
          <w:rFonts w:ascii="Book Antiqua" w:eastAsia="SimSun" w:hAnsi="Book Antiqua" w:cs="SimSun"/>
          <w:i/>
          <w:iCs/>
          <w:sz w:val="24"/>
          <w:szCs w:val="24"/>
        </w:rPr>
        <w:t>Perm J</w:t>
      </w:r>
      <w:r w:rsidRPr="00141F3F">
        <w:rPr>
          <w:rFonts w:ascii="Book Antiqua" w:eastAsia="SimSun" w:hAnsi="Book Antiqua" w:cs="SimSun"/>
          <w:sz w:val="24"/>
          <w:szCs w:val="24"/>
        </w:rPr>
        <w:t> 2009; </w:t>
      </w:r>
      <w:r w:rsidRPr="00141F3F">
        <w:rPr>
          <w:rFonts w:ascii="Book Antiqua" w:eastAsia="SimSun" w:hAnsi="Book Antiqua" w:cs="SimSun"/>
          <w:b/>
          <w:bCs/>
          <w:sz w:val="24"/>
          <w:szCs w:val="24"/>
        </w:rPr>
        <w:t>13</w:t>
      </w:r>
      <w:r w:rsidRPr="00141F3F">
        <w:rPr>
          <w:rFonts w:ascii="Book Antiqua" w:eastAsia="SimSun" w:hAnsi="Book Antiqua" w:cs="SimSun"/>
          <w:sz w:val="24"/>
          <w:szCs w:val="24"/>
        </w:rPr>
        <w:t>: 46-49 [PMID: 20740102]</w:t>
      </w:r>
    </w:p>
    <w:p w14:paraId="1130937C"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49 </w:t>
      </w:r>
      <w:r w:rsidRPr="00141F3F">
        <w:rPr>
          <w:rFonts w:ascii="Book Antiqua" w:eastAsia="SimSun" w:hAnsi="Book Antiqua" w:cs="SimSun"/>
          <w:b/>
          <w:bCs/>
          <w:sz w:val="24"/>
          <w:szCs w:val="24"/>
        </w:rPr>
        <w:t>Johnson J</w:t>
      </w:r>
      <w:r w:rsidRPr="00141F3F">
        <w:rPr>
          <w:rFonts w:ascii="Book Antiqua" w:eastAsia="SimSun" w:hAnsi="Book Antiqua" w:cs="SimSun"/>
          <w:sz w:val="24"/>
          <w:szCs w:val="24"/>
        </w:rPr>
        <w:t>, Derk CT. Gastric antral vascular ectasia in systemic sclerosis. </w:t>
      </w:r>
      <w:r w:rsidRPr="00141F3F">
        <w:rPr>
          <w:rFonts w:ascii="Book Antiqua" w:eastAsia="SimSun" w:hAnsi="Book Antiqua" w:cs="SimSun"/>
          <w:i/>
          <w:iCs/>
          <w:sz w:val="24"/>
          <w:szCs w:val="24"/>
        </w:rPr>
        <w:t>Int J Rheumatol</w:t>
      </w:r>
      <w:r w:rsidRPr="00141F3F">
        <w:rPr>
          <w:rFonts w:ascii="Book Antiqua" w:eastAsia="SimSun" w:hAnsi="Book Antiqua" w:cs="SimSun"/>
          <w:sz w:val="24"/>
          <w:szCs w:val="24"/>
        </w:rPr>
        <w:t> 2011; </w:t>
      </w:r>
      <w:r w:rsidRPr="00141F3F">
        <w:rPr>
          <w:rFonts w:ascii="Book Antiqua" w:eastAsia="SimSun" w:hAnsi="Book Antiqua" w:cs="SimSun"/>
          <w:b/>
          <w:bCs/>
          <w:sz w:val="24"/>
          <w:szCs w:val="24"/>
        </w:rPr>
        <w:t>2011</w:t>
      </w:r>
      <w:r w:rsidRPr="00141F3F">
        <w:rPr>
          <w:rFonts w:ascii="Book Antiqua" w:eastAsia="SimSun" w:hAnsi="Book Antiqua" w:cs="SimSun"/>
          <w:sz w:val="24"/>
          <w:szCs w:val="24"/>
        </w:rPr>
        <w:t>: 305238 [PMID: 22121374 DOI: 10.1155/2011/305238]</w:t>
      </w:r>
    </w:p>
    <w:p w14:paraId="0F96BBF7"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50 </w:t>
      </w:r>
      <w:r w:rsidRPr="00141F3F">
        <w:rPr>
          <w:rFonts w:ascii="Book Antiqua" w:eastAsia="SimSun" w:hAnsi="Book Antiqua" w:cs="SimSun"/>
          <w:b/>
          <w:bCs/>
          <w:sz w:val="24"/>
          <w:szCs w:val="24"/>
        </w:rPr>
        <w:t>Schouten JN</w:t>
      </w:r>
      <w:r w:rsidRPr="00141F3F">
        <w:rPr>
          <w:rFonts w:ascii="Book Antiqua" w:eastAsia="SimSun" w:hAnsi="Book Antiqua" w:cs="SimSun"/>
          <w:sz w:val="24"/>
          <w:szCs w:val="24"/>
        </w:rPr>
        <w:t>, Verheij J, Seijo S. Idiopathic non-cirrhotic portal hypertension: a review. </w:t>
      </w:r>
      <w:r w:rsidRPr="00141F3F">
        <w:rPr>
          <w:rFonts w:ascii="Book Antiqua" w:eastAsia="SimSun" w:hAnsi="Book Antiqua" w:cs="SimSun"/>
          <w:i/>
          <w:iCs/>
          <w:sz w:val="24"/>
          <w:szCs w:val="24"/>
        </w:rPr>
        <w:t>Orphanet J Rare Dis</w:t>
      </w:r>
      <w:r w:rsidRPr="00141F3F">
        <w:rPr>
          <w:rFonts w:ascii="Book Antiqua" w:eastAsia="SimSun" w:hAnsi="Book Antiqua" w:cs="SimSun"/>
          <w:sz w:val="24"/>
          <w:szCs w:val="24"/>
        </w:rPr>
        <w:t> 2015; </w:t>
      </w:r>
      <w:r w:rsidRPr="00141F3F">
        <w:rPr>
          <w:rFonts w:ascii="Book Antiqua" w:eastAsia="SimSun" w:hAnsi="Book Antiqua" w:cs="SimSun"/>
          <w:b/>
          <w:bCs/>
          <w:sz w:val="24"/>
          <w:szCs w:val="24"/>
        </w:rPr>
        <w:t>10</w:t>
      </w:r>
      <w:r w:rsidRPr="00141F3F">
        <w:rPr>
          <w:rFonts w:ascii="Book Antiqua" w:eastAsia="SimSun" w:hAnsi="Book Antiqua" w:cs="SimSun"/>
          <w:sz w:val="24"/>
          <w:szCs w:val="24"/>
        </w:rPr>
        <w:t>: 67 [PMID: 26025214 DOI: 10.1186/s13023-015-0288-8]</w:t>
      </w:r>
    </w:p>
    <w:p w14:paraId="24B5BAE3"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51 </w:t>
      </w:r>
      <w:r w:rsidRPr="00141F3F">
        <w:rPr>
          <w:rFonts w:ascii="Book Antiqua" w:eastAsia="SimSun" w:hAnsi="Book Antiqua" w:cs="SimSun"/>
          <w:b/>
          <w:bCs/>
          <w:sz w:val="24"/>
          <w:szCs w:val="24"/>
        </w:rPr>
        <w:t>Patwardhan VR</w:t>
      </w:r>
      <w:r w:rsidRPr="00141F3F">
        <w:rPr>
          <w:rFonts w:ascii="Book Antiqua" w:eastAsia="SimSun" w:hAnsi="Book Antiqua" w:cs="SimSun"/>
          <w:sz w:val="24"/>
          <w:szCs w:val="24"/>
        </w:rPr>
        <w:t>, Cardenas A. Review article: the management of portal hypertensive gastropathy and gastric antral vascular ectasia in cirrhosis. </w:t>
      </w:r>
      <w:r w:rsidRPr="00141F3F">
        <w:rPr>
          <w:rFonts w:ascii="Book Antiqua" w:eastAsia="SimSun" w:hAnsi="Book Antiqua" w:cs="SimSun"/>
          <w:i/>
          <w:iCs/>
          <w:sz w:val="24"/>
          <w:szCs w:val="24"/>
        </w:rPr>
        <w:t>Aliment Pharmacol Ther</w:t>
      </w:r>
      <w:r w:rsidRPr="00141F3F">
        <w:rPr>
          <w:rFonts w:ascii="Book Antiqua" w:eastAsia="SimSun" w:hAnsi="Book Antiqua" w:cs="SimSun"/>
          <w:sz w:val="24"/>
          <w:szCs w:val="24"/>
        </w:rPr>
        <w:t> 2014; </w:t>
      </w:r>
      <w:r w:rsidRPr="00141F3F">
        <w:rPr>
          <w:rFonts w:ascii="Book Antiqua" w:eastAsia="SimSun" w:hAnsi="Book Antiqua" w:cs="SimSun"/>
          <w:b/>
          <w:bCs/>
          <w:sz w:val="24"/>
          <w:szCs w:val="24"/>
        </w:rPr>
        <w:t>40</w:t>
      </w:r>
      <w:r w:rsidRPr="00141F3F">
        <w:rPr>
          <w:rFonts w:ascii="Book Antiqua" w:eastAsia="SimSun" w:hAnsi="Book Antiqua" w:cs="SimSun"/>
          <w:sz w:val="24"/>
          <w:szCs w:val="24"/>
        </w:rPr>
        <w:t>: 354-362 [PMID: 24889902 DOI: 10.1111/apt.12824]</w:t>
      </w:r>
    </w:p>
    <w:p w14:paraId="6ACF6D3B"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52 </w:t>
      </w:r>
      <w:r w:rsidRPr="00141F3F">
        <w:rPr>
          <w:rFonts w:ascii="Book Antiqua" w:eastAsia="SimSun" w:hAnsi="Book Antiqua" w:cs="SimSun"/>
          <w:b/>
          <w:bCs/>
          <w:sz w:val="24"/>
          <w:szCs w:val="24"/>
        </w:rPr>
        <w:t>Ripoll C</w:t>
      </w:r>
      <w:r w:rsidRPr="00141F3F">
        <w:rPr>
          <w:rFonts w:ascii="Book Antiqua" w:eastAsia="SimSun" w:hAnsi="Book Antiqua" w:cs="SimSun"/>
          <w:sz w:val="24"/>
          <w:szCs w:val="24"/>
        </w:rPr>
        <w:t>, Garcia-Tsao G. Management of gastropathy and gastric vascular ectasia in portal hypertension. </w:t>
      </w:r>
      <w:r w:rsidRPr="00141F3F">
        <w:rPr>
          <w:rFonts w:ascii="Book Antiqua" w:eastAsia="SimSun" w:hAnsi="Book Antiqua" w:cs="SimSun"/>
          <w:i/>
          <w:iCs/>
          <w:sz w:val="24"/>
          <w:szCs w:val="24"/>
        </w:rPr>
        <w:t>Clin Liver Dis</w:t>
      </w:r>
      <w:r w:rsidRPr="00141F3F">
        <w:rPr>
          <w:rFonts w:ascii="Book Antiqua" w:eastAsia="SimSun" w:hAnsi="Book Antiqua" w:cs="SimSun"/>
          <w:sz w:val="24"/>
          <w:szCs w:val="24"/>
        </w:rPr>
        <w:t> 2010; </w:t>
      </w:r>
      <w:r w:rsidRPr="00141F3F">
        <w:rPr>
          <w:rFonts w:ascii="Book Antiqua" w:eastAsia="SimSun" w:hAnsi="Book Antiqua" w:cs="SimSun"/>
          <w:b/>
          <w:bCs/>
          <w:sz w:val="24"/>
          <w:szCs w:val="24"/>
        </w:rPr>
        <w:t>14</w:t>
      </w:r>
      <w:r w:rsidRPr="00141F3F">
        <w:rPr>
          <w:rFonts w:ascii="Book Antiqua" w:eastAsia="SimSun" w:hAnsi="Book Antiqua" w:cs="SimSun"/>
          <w:sz w:val="24"/>
          <w:szCs w:val="24"/>
        </w:rPr>
        <w:t>: 281-295 [PMID: 20682235 DOI: 10.1016/j.cld.2010.03.013]</w:t>
      </w:r>
    </w:p>
    <w:p w14:paraId="329E5750"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53 </w:t>
      </w:r>
      <w:r w:rsidRPr="00141F3F">
        <w:rPr>
          <w:rFonts w:ascii="Book Antiqua" w:eastAsia="SimSun" w:hAnsi="Book Antiqua" w:cs="SimSun"/>
          <w:b/>
          <w:bCs/>
          <w:sz w:val="24"/>
          <w:szCs w:val="24"/>
        </w:rPr>
        <w:t>Ripoll C</w:t>
      </w:r>
      <w:r w:rsidRPr="00141F3F">
        <w:rPr>
          <w:rFonts w:ascii="Book Antiqua" w:eastAsia="SimSun" w:hAnsi="Book Antiqua" w:cs="SimSun"/>
          <w:sz w:val="24"/>
          <w:szCs w:val="24"/>
        </w:rPr>
        <w:t>, Garcia-Tsao G. The management of portal hypertensive gastropathy and gastric antral vascular ectasia. </w:t>
      </w:r>
      <w:r w:rsidRPr="00141F3F">
        <w:rPr>
          <w:rFonts w:ascii="Book Antiqua" w:eastAsia="SimSun" w:hAnsi="Book Antiqua" w:cs="SimSun"/>
          <w:i/>
          <w:iCs/>
          <w:sz w:val="24"/>
          <w:szCs w:val="24"/>
        </w:rPr>
        <w:t>Dig Liver Dis</w:t>
      </w:r>
      <w:r w:rsidRPr="00141F3F">
        <w:rPr>
          <w:rFonts w:ascii="Book Antiqua" w:eastAsia="SimSun" w:hAnsi="Book Antiqua" w:cs="SimSun"/>
          <w:sz w:val="24"/>
          <w:szCs w:val="24"/>
        </w:rPr>
        <w:t> 2011; </w:t>
      </w:r>
      <w:r w:rsidRPr="00141F3F">
        <w:rPr>
          <w:rFonts w:ascii="Book Antiqua" w:eastAsia="SimSun" w:hAnsi="Book Antiqua" w:cs="SimSun"/>
          <w:b/>
          <w:bCs/>
          <w:sz w:val="24"/>
          <w:szCs w:val="24"/>
        </w:rPr>
        <w:t>43</w:t>
      </w:r>
      <w:r w:rsidRPr="00141F3F">
        <w:rPr>
          <w:rFonts w:ascii="Book Antiqua" w:eastAsia="SimSun" w:hAnsi="Book Antiqua" w:cs="SimSun"/>
          <w:sz w:val="24"/>
          <w:szCs w:val="24"/>
        </w:rPr>
        <w:t>: 345-351 [PMID: 21095166 DOI: 10.1016/j.dld.2010.10.006]</w:t>
      </w:r>
    </w:p>
    <w:p w14:paraId="7F885AAC"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54 </w:t>
      </w:r>
      <w:r w:rsidRPr="00141F3F">
        <w:rPr>
          <w:rFonts w:ascii="Book Antiqua" w:eastAsia="SimSun" w:hAnsi="Book Antiqua" w:cs="SimSun"/>
          <w:b/>
          <w:bCs/>
          <w:sz w:val="24"/>
          <w:szCs w:val="24"/>
        </w:rPr>
        <w:t>RIDER JA</w:t>
      </w:r>
      <w:r w:rsidRPr="00141F3F">
        <w:rPr>
          <w:rFonts w:ascii="Book Antiqua" w:eastAsia="SimSun" w:hAnsi="Book Antiqua" w:cs="SimSun"/>
          <w:sz w:val="24"/>
          <w:szCs w:val="24"/>
        </w:rPr>
        <w:t>, KLOTZ AP, KIRSNER JB. Gastritis with veno-capillary ectasia as a source of massive gastric hemorrhage. </w:t>
      </w:r>
      <w:r w:rsidRPr="00141F3F">
        <w:rPr>
          <w:rFonts w:ascii="Book Antiqua" w:eastAsia="SimSun" w:hAnsi="Book Antiqua" w:cs="SimSun"/>
          <w:i/>
          <w:iCs/>
          <w:sz w:val="24"/>
          <w:szCs w:val="24"/>
        </w:rPr>
        <w:t>Gastroenterology</w:t>
      </w:r>
      <w:r w:rsidRPr="00141F3F">
        <w:rPr>
          <w:rFonts w:ascii="Book Antiqua" w:eastAsia="SimSun" w:hAnsi="Book Antiqua" w:cs="SimSun"/>
          <w:sz w:val="24"/>
          <w:szCs w:val="24"/>
        </w:rPr>
        <w:t> 1953; </w:t>
      </w:r>
      <w:r w:rsidRPr="00141F3F">
        <w:rPr>
          <w:rFonts w:ascii="Book Antiqua" w:eastAsia="SimSun" w:hAnsi="Book Antiqua" w:cs="SimSun"/>
          <w:b/>
          <w:bCs/>
          <w:sz w:val="24"/>
          <w:szCs w:val="24"/>
        </w:rPr>
        <w:t>24</w:t>
      </w:r>
      <w:r w:rsidRPr="00141F3F">
        <w:rPr>
          <w:rFonts w:ascii="Book Antiqua" w:eastAsia="SimSun" w:hAnsi="Book Antiqua" w:cs="SimSun"/>
          <w:sz w:val="24"/>
          <w:szCs w:val="24"/>
        </w:rPr>
        <w:t>: 118-123 [PMID: 13052170]</w:t>
      </w:r>
    </w:p>
    <w:p w14:paraId="2D0B64AF"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55 </w:t>
      </w:r>
      <w:r w:rsidRPr="00141F3F">
        <w:rPr>
          <w:rFonts w:ascii="Book Antiqua" w:eastAsia="SimSun" w:hAnsi="Book Antiqua" w:cs="SimSun"/>
          <w:b/>
          <w:bCs/>
          <w:sz w:val="24"/>
          <w:szCs w:val="24"/>
        </w:rPr>
        <w:t>Ghrénassia E</w:t>
      </w:r>
      <w:r w:rsidRPr="00141F3F">
        <w:rPr>
          <w:rFonts w:ascii="Book Antiqua" w:eastAsia="SimSun" w:hAnsi="Book Antiqua" w:cs="SimSun"/>
          <w:sz w:val="24"/>
          <w:szCs w:val="24"/>
        </w:rPr>
        <w:t>, Avouac J, Khanna D, Derk CT, Distler O, Suliman YA, Airo P, Carreira PE, Foti R, Granel B, Berezne A, Cabane J, Ingegnoli F, Rosato E, Caramaschi P, Hesselstrand R, Walker UA, Alegre-Sancho JJ, Zarrouk V, Agard C, Riccieri V, Schiopu E, Gladue H, Steen VD, Allanore Y. Prevalence, correlates and outcomes of gastric antral vascular ectasia in systemic sclerosis: a EUSTAR case-control study. </w:t>
      </w:r>
      <w:r w:rsidRPr="00141F3F">
        <w:rPr>
          <w:rFonts w:ascii="Book Antiqua" w:eastAsia="SimSun" w:hAnsi="Book Antiqua" w:cs="SimSun"/>
          <w:i/>
          <w:iCs/>
          <w:sz w:val="24"/>
          <w:szCs w:val="24"/>
        </w:rPr>
        <w:t>J Rheumatol</w:t>
      </w:r>
      <w:r w:rsidRPr="00141F3F">
        <w:rPr>
          <w:rFonts w:ascii="Book Antiqua" w:eastAsia="SimSun" w:hAnsi="Book Antiqua" w:cs="SimSun"/>
          <w:sz w:val="24"/>
          <w:szCs w:val="24"/>
        </w:rPr>
        <w:t> 2014; </w:t>
      </w:r>
      <w:r w:rsidRPr="00141F3F">
        <w:rPr>
          <w:rFonts w:ascii="Book Antiqua" w:eastAsia="SimSun" w:hAnsi="Book Antiqua" w:cs="SimSun"/>
          <w:b/>
          <w:bCs/>
          <w:sz w:val="24"/>
          <w:szCs w:val="24"/>
        </w:rPr>
        <w:t>41</w:t>
      </w:r>
      <w:r w:rsidRPr="00141F3F">
        <w:rPr>
          <w:rFonts w:ascii="Book Antiqua" w:eastAsia="SimSun" w:hAnsi="Book Antiqua" w:cs="SimSun"/>
          <w:sz w:val="24"/>
          <w:szCs w:val="24"/>
        </w:rPr>
        <w:t>: 99-105 [PMID: 24293584 DOI: 10.3899/jrheum.130386]</w:t>
      </w:r>
    </w:p>
    <w:p w14:paraId="29224C24"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56 </w:t>
      </w:r>
      <w:r w:rsidRPr="00141F3F">
        <w:rPr>
          <w:rFonts w:ascii="Book Antiqua" w:eastAsia="SimSun" w:hAnsi="Book Antiqua" w:cs="SimSun"/>
          <w:b/>
          <w:bCs/>
          <w:sz w:val="24"/>
          <w:szCs w:val="24"/>
        </w:rPr>
        <w:t>Dulai GS</w:t>
      </w:r>
      <w:r w:rsidRPr="00141F3F">
        <w:rPr>
          <w:rFonts w:ascii="Book Antiqua" w:eastAsia="SimSun" w:hAnsi="Book Antiqua" w:cs="SimSun"/>
          <w:sz w:val="24"/>
          <w:szCs w:val="24"/>
        </w:rPr>
        <w:t>, Jensen DM, Kovacs TO, Gralnek IM, Jutabha R. Endoscopic treatment outcomes in watermelon stomach patients with and without portal hypertension. </w:t>
      </w:r>
      <w:r w:rsidRPr="00141F3F">
        <w:rPr>
          <w:rFonts w:ascii="Book Antiqua" w:eastAsia="SimSun" w:hAnsi="Book Antiqua" w:cs="SimSun"/>
          <w:i/>
          <w:iCs/>
          <w:sz w:val="24"/>
          <w:szCs w:val="24"/>
        </w:rPr>
        <w:t>Endoscopy</w:t>
      </w:r>
      <w:r w:rsidRPr="00141F3F">
        <w:rPr>
          <w:rFonts w:ascii="Book Antiqua" w:eastAsia="SimSun" w:hAnsi="Book Antiqua" w:cs="SimSun"/>
          <w:sz w:val="24"/>
          <w:szCs w:val="24"/>
        </w:rPr>
        <w:t> 2004; </w:t>
      </w:r>
      <w:r w:rsidRPr="00141F3F">
        <w:rPr>
          <w:rFonts w:ascii="Book Antiqua" w:eastAsia="SimSun" w:hAnsi="Book Antiqua" w:cs="SimSun"/>
          <w:b/>
          <w:bCs/>
          <w:sz w:val="24"/>
          <w:szCs w:val="24"/>
        </w:rPr>
        <w:t>36</w:t>
      </w:r>
      <w:r w:rsidRPr="00141F3F">
        <w:rPr>
          <w:rFonts w:ascii="Book Antiqua" w:eastAsia="SimSun" w:hAnsi="Book Antiqua" w:cs="SimSun"/>
          <w:sz w:val="24"/>
          <w:szCs w:val="24"/>
        </w:rPr>
        <w:t>: 68-72 [PMID: 14722858 DOI: 10.1055/s-2004-814112]</w:t>
      </w:r>
    </w:p>
    <w:p w14:paraId="23CFCE42"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lastRenderedPageBreak/>
        <w:t>57 </w:t>
      </w:r>
      <w:r w:rsidRPr="00141F3F">
        <w:rPr>
          <w:rFonts w:ascii="Book Antiqua" w:eastAsia="SimSun" w:hAnsi="Book Antiqua" w:cs="SimSun"/>
          <w:b/>
          <w:bCs/>
          <w:sz w:val="24"/>
          <w:szCs w:val="24"/>
        </w:rPr>
        <w:t>Hershko C</w:t>
      </w:r>
      <w:r w:rsidRPr="00141F3F">
        <w:rPr>
          <w:rFonts w:ascii="Book Antiqua" w:eastAsia="SimSun" w:hAnsi="Book Antiqua" w:cs="SimSun"/>
          <w:sz w:val="24"/>
          <w:szCs w:val="24"/>
        </w:rPr>
        <w:t>, Camaschella C. How I treat unexplained refractory iron deficiency anemia. </w:t>
      </w:r>
      <w:r w:rsidRPr="00141F3F">
        <w:rPr>
          <w:rFonts w:ascii="Book Antiqua" w:eastAsia="SimSun" w:hAnsi="Book Antiqua" w:cs="SimSun"/>
          <w:i/>
          <w:iCs/>
          <w:sz w:val="24"/>
          <w:szCs w:val="24"/>
        </w:rPr>
        <w:t>Blood</w:t>
      </w:r>
      <w:r w:rsidRPr="00141F3F">
        <w:rPr>
          <w:rFonts w:ascii="Book Antiqua" w:eastAsia="SimSun" w:hAnsi="Book Antiqua" w:cs="SimSun"/>
          <w:sz w:val="24"/>
          <w:szCs w:val="24"/>
        </w:rPr>
        <w:t> 2014; </w:t>
      </w:r>
      <w:r w:rsidRPr="00141F3F">
        <w:rPr>
          <w:rFonts w:ascii="Book Antiqua" w:eastAsia="SimSun" w:hAnsi="Book Antiqua" w:cs="SimSun"/>
          <w:b/>
          <w:bCs/>
          <w:sz w:val="24"/>
          <w:szCs w:val="24"/>
        </w:rPr>
        <w:t>123</w:t>
      </w:r>
      <w:r w:rsidRPr="00141F3F">
        <w:rPr>
          <w:rFonts w:ascii="Book Antiqua" w:eastAsia="SimSun" w:hAnsi="Book Antiqua" w:cs="SimSun"/>
          <w:sz w:val="24"/>
          <w:szCs w:val="24"/>
        </w:rPr>
        <w:t>: 326-333 [PMID: 24215034 DOI: 10.1182/blood-2013-10-512624]</w:t>
      </w:r>
    </w:p>
    <w:p w14:paraId="762870E5"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58 </w:t>
      </w:r>
      <w:r w:rsidRPr="00141F3F">
        <w:rPr>
          <w:rFonts w:ascii="Book Antiqua" w:eastAsia="SimSun" w:hAnsi="Book Antiqua" w:cs="SimSun"/>
          <w:b/>
          <w:bCs/>
          <w:sz w:val="24"/>
          <w:szCs w:val="24"/>
        </w:rPr>
        <w:t>Dickey W</w:t>
      </w:r>
      <w:r w:rsidRPr="00141F3F">
        <w:rPr>
          <w:rFonts w:ascii="Book Antiqua" w:eastAsia="SimSun" w:hAnsi="Book Antiqua" w:cs="SimSun"/>
          <w:sz w:val="24"/>
          <w:szCs w:val="24"/>
        </w:rPr>
        <w:t>, Kenny BD, McMillan SA, Porter KG, McConnell JB. Gastric as well as duodenal biopsies may be useful in the investigation of iron deficiency anaemia. </w:t>
      </w:r>
      <w:r w:rsidRPr="00141F3F">
        <w:rPr>
          <w:rFonts w:ascii="Book Antiqua" w:eastAsia="SimSun" w:hAnsi="Book Antiqua" w:cs="SimSun"/>
          <w:i/>
          <w:iCs/>
          <w:sz w:val="24"/>
          <w:szCs w:val="24"/>
        </w:rPr>
        <w:t>Scand J Gastroenterol</w:t>
      </w:r>
      <w:r w:rsidRPr="00141F3F">
        <w:rPr>
          <w:rFonts w:ascii="Book Antiqua" w:eastAsia="SimSun" w:hAnsi="Book Antiqua" w:cs="SimSun"/>
          <w:sz w:val="24"/>
          <w:szCs w:val="24"/>
        </w:rPr>
        <w:t> 1997; </w:t>
      </w:r>
      <w:r w:rsidRPr="00141F3F">
        <w:rPr>
          <w:rFonts w:ascii="Book Antiqua" w:eastAsia="SimSun" w:hAnsi="Book Antiqua" w:cs="SimSun"/>
          <w:b/>
          <w:bCs/>
          <w:sz w:val="24"/>
          <w:szCs w:val="24"/>
        </w:rPr>
        <w:t>32</w:t>
      </w:r>
      <w:r w:rsidRPr="00141F3F">
        <w:rPr>
          <w:rFonts w:ascii="Book Antiqua" w:eastAsia="SimSun" w:hAnsi="Book Antiqua" w:cs="SimSun"/>
          <w:sz w:val="24"/>
          <w:szCs w:val="24"/>
        </w:rPr>
        <w:t>: 469-472 [PMID: 9175209]</w:t>
      </w:r>
    </w:p>
    <w:p w14:paraId="088006DE"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59 </w:t>
      </w:r>
      <w:r w:rsidRPr="00141F3F">
        <w:rPr>
          <w:rFonts w:ascii="Book Antiqua" w:eastAsia="SimSun" w:hAnsi="Book Antiqua" w:cs="SimSun"/>
          <w:b/>
          <w:bCs/>
          <w:sz w:val="24"/>
          <w:szCs w:val="24"/>
        </w:rPr>
        <w:t>Neumann WL</w:t>
      </w:r>
      <w:r w:rsidRPr="00141F3F">
        <w:rPr>
          <w:rFonts w:ascii="Book Antiqua" w:eastAsia="SimSun" w:hAnsi="Book Antiqua" w:cs="SimSun"/>
          <w:sz w:val="24"/>
          <w:szCs w:val="24"/>
        </w:rPr>
        <w:t>, Coss E, Rugge M, Genta RM. Autoimmune atrophic gastritis--pathogenesis, pathology and management. </w:t>
      </w:r>
      <w:r w:rsidRPr="00141F3F">
        <w:rPr>
          <w:rFonts w:ascii="Book Antiqua" w:eastAsia="SimSun" w:hAnsi="Book Antiqua" w:cs="SimSun"/>
          <w:i/>
          <w:iCs/>
          <w:sz w:val="24"/>
          <w:szCs w:val="24"/>
        </w:rPr>
        <w:t>Nat Rev Gastroenterol Hepatol</w:t>
      </w:r>
      <w:r w:rsidRPr="00141F3F">
        <w:rPr>
          <w:rFonts w:ascii="Book Antiqua" w:eastAsia="SimSun" w:hAnsi="Book Antiqua" w:cs="SimSun"/>
          <w:sz w:val="24"/>
          <w:szCs w:val="24"/>
        </w:rPr>
        <w:t> 2013; </w:t>
      </w:r>
      <w:r w:rsidRPr="00141F3F">
        <w:rPr>
          <w:rFonts w:ascii="Book Antiqua" w:eastAsia="SimSun" w:hAnsi="Book Antiqua" w:cs="SimSun"/>
          <w:b/>
          <w:bCs/>
          <w:sz w:val="24"/>
          <w:szCs w:val="24"/>
        </w:rPr>
        <w:t>10</w:t>
      </w:r>
      <w:r w:rsidRPr="00141F3F">
        <w:rPr>
          <w:rFonts w:ascii="Book Antiqua" w:eastAsia="SimSun" w:hAnsi="Book Antiqua" w:cs="SimSun"/>
          <w:sz w:val="24"/>
          <w:szCs w:val="24"/>
        </w:rPr>
        <w:t>: 529-541 [PMID: 23774773 DOI: 10.1038/nrgastro.2013.101]</w:t>
      </w:r>
    </w:p>
    <w:p w14:paraId="329427EC"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60 </w:t>
      </w:r>
      <w:r w:rsidRPr="00141F3F">
        <w:rPr>
          <w:rFonts w:ascii="Book Antiqua" w:eastAsia="SimSun" w:hAnsi="Book Antiqua" w:cs="SimSun"/>
          <w:b/>
          <w:bCs/>
          <w:sz w:val="24"/>
          <w:szCs w:val="24"/>
        </w:rPr>
        <w:t>Betesh AL</w:t>
      </w:r>
      <w:r w:rsidRPr="00141F3F">
        <w:rPr>
          <w:rFonts w:ascii="Book Antiqua" w:eastAsia="SimSun" w:hAnsi="Book Antiqua" w:cs="SimSun"/>
          <w:sz w:val="24"/>
          <w:szCs w:val="24"/>
        </w:rPr>
        <w:t>, Santa Ana CA, Cole JA, Fordtran JS. Is achlorhydria a cause of iron deficiency anemia? </w:t>
      </w:r>
      <w:r w:rsidRPr="00141F3F">
        <w:rPr>
          <w:rFonts w:ascii="Book Antiqua" w:eastAsia="SimSun" w:hAnsi="Book Antiqua" w:cs="SimSun"/>
          <w:i/>
          <w:iCs/>
          <w:sz w:val="24"/>
          <w:szCs w:val="24"/>
        </w:rPr>
        <w:t>Am J Clin Nutr</w:t>
      </w:r>
      <w:r w:rsidRPr="00141F3F">
        <w:rPr>
          <w:rFonts w:ascii="Book Antiqua" w:eastAsia="SimSun" w:hAnsi="Book Antiqua" w:cs="SimSun"/>
          <w:sz w:val="24"/>
          <w:szCs w:val="24"/>
        </w:rPr>
        <w:t> 2015; </w:t>
      </w:r>
      <w:r w:rsidRPr="00141F3F">
        <w:rPr>
          <w:rFonts w:ascii="Book Antiqua" w:eastAsia="SimSun" w:hAnsi="Book Antiqua" w:cs="SimSun"/>
          <w:b/>
          <w:bCs/>
          <w:sz w:val="24"/>
          <w:szCs w:val="24"/>
        </w:rPr>
        <w:t>102</w:t>
      </w:r>
      <w:r w:rsidRPr="00141F3F">
        <w:rPr>
          <w:rFonts w:ascii="Book Antiqua" w:eastAsia="SimSun" w:hAnsi="Book Antiqua" w:cs="SimSun"/>
          <w:sz w:val="24"/>
          <w:szCs w:val="24"/>
        </w:rPr>
        <w:t>: 9-19 [PMID: 25994564 DOI: 10.3945/ajcn.114.097394]</w:t>
      </w:r>
    </w:p>
    <w:p w14:paraId="78CC6831"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61 </w:t>
      </w:r>
      <w:r w:rsidRPr="00141F3F">
        <w:rPr>
          <w:rFonts w:ascii="Book Antiqua" w:eastAsia="SimSun" w:hAnsi="Book Antiqua" w:cs="SimSun"/>
          <w:b/>
          <w:bCs/>
          <w:sz w:val="24"/>
          <w:szCs w:val="24"/>
        </w:rPr>
        <w:t>Hershko C</w:t>
      </w:r>
      <w:r w:rsidRPr="00141F3F">
        <w:rPr>
          <w:rFonts w:ascii="Book Antiqua" w:eastAsia="SimSun" w:hAnsi="Book Antiqua" w:cs="SimSun"/>
          <w:sz w:val="24"/>
          <w:szCs w:val="24"/>
        </w:rPr>
        <w:t>, Ronson A, Souroujon M, Maschler I, Heyd J, Patz J. Variable hematologic presentation of autoimmune gastritis: age-related progression from iron deficiency to cobalamin depletion. </w:t>
      </w:r>
      <w:r w:rsidRPr="00141F3F">
        <w:rPr>
          <w:rFonts w:ascii="Book Antiqua" w:eastAsia="SimSun" w:hAnsi="Book Antiqua" w:cs="SimSun"/>
          <w:i/>
          <w:iCs/>
          <w:sz w:val="24"/>
          <w:szCs w:val="24"/>
        </w:rPr>
        <w:t>Blood</w:t>
      </w:r>
      <w:r w:rsidRPr="00141F3F">
        <w:rPr>
          <w:rFonts w:ascii="Book Antiqua" w:eastAsia="SimSun" w:hAnsi="Book Antiqua" w:cs="SimSun"/>
          <w:sz w:val="24"/>
          <w:szCs w:val="24"/>
        </w:rPr>
        <w:t> 2006; </w:t>
      </w:r>
      <w:r w:rsidRPr="00141F3F">
        <w:rPr>
          <w:rFonts w:ascii="Book Antiqua" w:eastAsia="SimSun" w:hAnsi="Book Antiqua" w:cs="SimSun"/>
          <w:b/>
          <w:bCs/>
          <w:sz w:val="24"/>
          <w:szCs w:val="24"/>
        </w:rPr>
        <w:t>107</w:t>
      </w:r>
      <w:r w:rsidRPr="00141F3F">
        <w:rPr>
          <w:rFonts w:ascii="Book Antiqua" w:eastAsia="SimSun" w:hAnsi="Book Antiqua" w:cs="SimSun"/>
          <w:sz w:val="24"/>
          <w:szCs w:val="24"/>
        </w:rPr>
        <w:t>: 1673-1679 [PMID: 16239424 DOI: 10.1182/blood-2005-09-3534]</w:t>
      </w:r>
    </w:p>
    <w:p w14:paraId="54C60960"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62 </w:t>
      </w:r>
      <w:r w:rsidRPr="00141F3F">
        <w:rPr>
          <w:rFonts w:ascii="Book Antiqua" w:eastAsia="SimSun" w:hAnsi="Book Antiqua" w:cs="SimSun"/>
          <w:b/>
          <w:bCs/>
          <w:sz w:val="24"/>
          <w:szCs w:val="24"/>
        </w:rPr>
        <w:t>Hershko C</w:t>
      </w:r>
      <w:r w:rsidRPr="00141F3F">
        <w:rPr>
          <w:rFonts w:ascii="Book Antiqua" w:eastAsia="SimSun" w:hAnsi="Book Antiqua" w:cs="SimSun"/>
          <w:sz w:val="24"/>
          <w:szCs w:val="24"/>
        </w:rPr>
        <w:t>, Ronson A. Iron deficiency, Helicobacter infection and gastritis. </w:t>
      </w:r>
      <w:r w:rsidRPr="00141F3F">
        <w:rPr>
          <w:rFonts w:ascii="Book Antiqua" w:eastAsia="SimSun" w:hAnsi="Book Antiqua" w:cs="SimSun"/>
          <w:i/>
          <w:iCs/>
          <w:sz w:val="24"/>
          <w:szCs w:val="24"/>
        </w:rPr>
        <w:t>Acta Haematol</w:t>
      </w:r>
      <w:r w:rsidRPr="00141F3F">
        <w:rPr>
          <w:rFonts w:ascii="Book Antiqua" w:eastAsia="SimSun" w:hAnsi="Book Antiqua" w:cs="SimSun"/>
          <w:sz w:val="24"/>
          <w:szCs w:val="24"/>
        </w:rPr>
        <w:t> 2009; </w:t>
      </w:r>
      <w:r w:rsidRPr="00141F3F">
        <w:rPr>
          <w:rFonts w:ascii="Book Antiqua" w:eastAsia="SimSun" w:hAnsi="Book Antiqua" w:cs="SimSun"/>
          <w:b/>
          <w:bCs/>
          <w:sz w:val="24"/>
          <w:szCs w:val="24"/>
        </w:rPr>
        <w:t>122</w:t>
      </w:r>
      <w:r w:rsidRPr="00141F3F">
        <w:rPr>
          <w:rFonts w:ascii="Book Antiqua" w:eastAsia="SimSun" w:hAnsi="Book Antiqua" w:cs="SimSun"/>
          <w:sz w:val="24"/>
          <w:szCs w:val="24"/>
        </w:rPr>
        <w:t>: 97-102 [PMID: 19907146 DOI: 10.1159/000243793]</w:t>
      </w:r>
    </w:p>
    <w:p w14:paraId="4C627F2B"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63 </w:t>
      </w:r>
      <w:r w:rsidRPr="00141F3F">
        <w:rPr>
          <w:rFonts w:ascii="Book Antiqua" w:eastAsia="SimSun" w:hAnsi="Book Antiqua" w:cs="SimSun"/>
          <w:b/>
          <w:bCs/>
          <w:sz w:val="24"/>
          <w:szCs w:val="24"/>
        </w:rPr>
        <w:t>Franceschi F</w:t>
      </w:r>
      <w:r w:rsidRPr="00141F3F">
        <w:rPr>
          <w:rFonts w:ascii="Book Antiqua" w:eastAsia="SimSun" w:hAnsi="Book Antiqua" w:cs="SimSun"/>
          <w:sz w:val="24"/>
          <w:szCs w:val="24"/>
        </w:rPr>
        <w:t>, Zuccalà G, Roccarina D, Gasbarrini A. Clinical effects of Helicobacter pylori outside the stomach. </w:t>
      </w:r>
      <w:r w:rsidRPr="00141F3F">
        <w:rPr>
          <w:rFonts w:ascii="Book Antiqua" w:eastAsia="SimSun" w:hAnsi="Book Antiqua" w:cs="SimSun"/>
          <w:i/>
          <w:iCs/>
          <w:sz w:val="24"/>
          <w:szCs w:val="24"/>
        </w:rPr>
        <w:t>Nat Rev Gastroenterol Hepatol</w:t>
      </w:r>
      <w:r w:rsidRPr="00141F3F">
        <w:rPr>
          <w:rFonts w:ascii="Book Antiqua" w:eastAsia="SimSun" w:hAnsi="Book Antiqua" w:cs="SimSun"/>
          <w:sz w:val="24"/>
          <w:szCs w:val="24"/>
        </w:rPr>
        <w:t> 2014; </w:t>
      </w:r>
      <w:r w:rsidRPr="00141F3F">
        <w:rPr>
          <w:rFonts w:ascii="Book Antiqua" w:eastAsia="SimSun" w:hAnsi="Book Antiqua" w:cs="SimSun"/>
          <w:b/>
          <w:bCs/>
          <w:sz w:val="24"/>
          <w:szCs w:val="24"/>
        </w:rPr>
        <w:t>11</w:t>
      </w:r>
      <w:r w:rsidRPr="00141F3F">
        <w:rPr>
          <w:rFonts w:ascii="Book Antiqua" w:eastAsia="SimSun" w:hAnsi="Book Antiqua" w:cs="SimSun"/>
          <w:sz w:val="24"/>
          <w:szCs w:val="24"/>
        </w:rPr>
        <w:t>: 234-242 [PMID: 24345888 DOI: 10.1038/nrgastro.2013.243]</w:t>
      </w:r>
    </w:p>
    <w:p w14:paraId="79B55F8C"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64 </w:t>
      </w:r>
      <w:r w:rsidRPr="00141F3F">
        <w:rPr>
          <w:rFonts w:ascii="Book Antiqua" w:eastAsia="SimSun" w:hAnsi="Book Antiqua" w:cs="SimSun"/>
          <w:b/>
          <w:bCs/>
          <w:sz w:val="24"/>
          <w:szCs w:val="24"/>
        </w:rPr>
        <w:t>Muhsen K</w:t>
      </w:r>
      <w:r w:rsidRPr="00141F3F">
        <w:rPr>
          <w:rFonts w:ascii="Book Antiqua" w:eastAsia="SimSun" w:hAnsi="Book Antiqua" w:cs="SimSun"/>
          <w:sz w:val="24"/>
          <w:szCs w:val="24"/>
        </w:rPr>
        <w:t>, Cohen D. Helicobacter pylori infection and iron stores: a systematic review and meta-analysis. </w:t>
      </w:r>
      <w:r w:rsidRPr="00141F3F">
        <w:rPr>
          <w:rFonts w:ascii="Book Antiqua" w:eastAsia="SimSun" w:hAnsi="Book Antiqua" w:cs="SimSun"/>
          <w:i/>
          <w:iCs/>
          <w:sz w:val="24"/>
          <w:szCs w:val="24"/>
        </w:rPr>
        <w:t>Helicobacter</w:t>
      </w:r>
      <w:r w:rsidRPr="00141F3F">
        <w:rPr>
          <w:rFonts w:ascii="Book Antiqua" w:eastAsia="SimSun" w:hAnsi="Book Antiqua" w:cs="SimSun"/>
          <w:sz w:val="24"/>
          <w:szCs w:val="24"/>
        </w:rPr>
        <w:t> 2008; </w:t>
      </w:r>
      <w:r w:rsidRPr="00141F3F">
        <w:rPr>
          <w:rFonts w:ascii="Book Antiqua" w:eastAsia="SimSun" w:hAnsi="Book Antiqua" w:cs="SimSun"/>
          <w:b/>
          <w:bCs/>
          <w:sz w:val="24"/>
          <w:szCs w:val="24"/>
        </w:rPr>
        <w:t>13</w:t>
      </w:r>
      <w:r w:rsidRPr="00141F3F">
        <w:rPr>
          <w:rFonts w:ascii="Book Antiqua" w:eastAsia="SimSun" w:hAnsi="Book Antiqua" w:cs="SimSun"/>
          <w:sz w:val="24"/>
          <w:szCs w:val="24"/>
        </w:rPr>
        <w:t>: 323-340 [PMID: 19250507 DOI: 10.1111/j.1523-5378.2008.00617.x]</w:t>
      </w:r>
    </w:p>
    <w:p w14:paraId="3E1F7046"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65 </w:t>
      </w:r>
      <w:r w:rsidRPr="00141F3F">
        <w:rPr>
          <w:rFonts w:ascii="Book Antiqua" w:eastAsia="SimSun" w:hAnsi="Book Antiqua" w:cs="SimSun"/>
          <w:b/>
          <w:bCs/>
          <w:sz w:val="24"/>
          <w:szCs w:val="24"/>
        </w:rPr>
        <w:t>Yuan W</w:t>
      </w:r>
      <w:r w:rsidRPr="00141F3F">
        <w:rPr>
          <w:rFonts w:ascii="Book Antiqua" w:eastAsia="SimSun" w:hAnsi="Book Antiqua" w:cs="SimSun"/>
          <w:sz w:val="24"/>
          <w:szCs w:val="24"/>
        </w:rPr>
        <w:t>, Li Yumin D, Yang L. Iron deficiency anemia in Helicobacter pylori infection: meta-analysis of randomized controlled trials. </w:t>
      </w:r>
      <w:r w:rsidRPr="00141F3F">
        <w:rPr>
          <w:rFonts w:ascii="Book Antiqua" w:eastAsia="SimSun" w:hAnsi="Book Antiqua" w:cs="SimSun"/>
          <w:i/>
          <w:iCs/>
          <w:sz w:val="24"/>
          <w:szCs w:val="24"/>
        </w:rPr>
        <w:t>Scand J Gastroenterol</w:t>
      </w:r>
      <w:r w:rsidRPr="00141F3F">
        <w:rPr>
          <w:rFonts w:ascii="Book Antiqua" w:eastAsia="SimSun" w:hAnsi="Book Antiqua" w:cs="SimSun"/>
          <w:sz w:val="24"/>
          <w:szCs w:val="24"/>
        </w:rPr>
        <w:t> 2010; </w:t>
      </w:r>
      <w:r w:rsidRPr="00141F3F">
        <w:rPr>
          <w:rFonts w:ascii="Book Antiqua" w:eastAsia="SimSun" w:hAnsi="Book Antiqua" w:cs="SimSun"/>
          <w:b/>
          <w:bCs/>
          <w:sz w:val="24"/>
          <w:szCs w:val="24"/>
        </w:rPr>
        <w:t>45</w:t>
      </w:r>
      <w:r w:rsidRPr="00141F3F">
        <w:rPr>
          <w:rFonts w:ascii="Book Antiqua" w:eastAsia="SimSun" w:hAnsi="Book Antiqua" w:cs="SimSun"/>
          <w:sz w:val="24"/>
          <w:szCs w:val="24"/>
        </w:rPr>
        <w:t>: 665-676 [PMID: 20201716 DOI: 10.3109/00365521003663670]</w:t>
      </w:r>
    </w:p>
    <w:p w14:paraId="5723155B"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66 </w:t>
      </w:r>
      <w:r w:rsidRPr="00141F3F">
        <w:rPr>
          <w:rFonts w:ascii="Book Antiqua" w:eastAsia="SimSun" w:hAnsi="Book Antiqua" w:cs="SimSun"/>
          <w:b/>
          <w:bCs/>
          <w:sz w:val="24"/>
          <w:szCs w:val="24"/>
        </w:rPr>
        <w:t>Malfertheiner P</w:t>
      </w:r>
      <w:r w:rsidRPr="00141F3F">
        <w:rPr>
          <w:rFonts w:ascii="Book Antiqua" w:eastAsia="SimSun" w:hAnsi="Book Antiqua" w:cs="SimSun"/>
          <w:sz w:val="24"/>
          <w:szCs w:val="24"/>
        </w:rPr>
        <w:t>, Megraud F, O'Morain CA, Atherton J, Axon AT, Bazzoli F, Gensini GF, Gisbert JP, Graham DY, Rokkas T, El-Omar EM, Kuipers EJ. Management of Helicobacter pylori infection--the Maastricht IV/ Florence Consensus Report. </w:t>
      </w:r>
      <w:r w:rsidRPr="00141F3F">
        <w:rPr>
          <w:rFonts w:ascii="Book Antiqua" w:eastAsia="SimSun" w:hAnsi="Book Antiqua" w:cs="SimSun"/>
          <w:i/>
          <w:iCs/>
          <w:sz w:val="24"/>
          <w:szCs w:val="24"/>
        </w:rPr>
        <w:t>Gut</w:t>
      </w:r>
      <w:r w:rsidRPr="00141F3F">
        <w:rPr>
          <w:rFonts w:ascii="Book Antiqua" w:eastAsia="SimSun" w:hAnsi="Book Antiqua" w:cs="SimSun"/>
          <w:sz w:val="24"/>
          <w:szCs w:val="24"/>
        </w:rPr>
        <w:t> 2012; </w:t>
      </w:r>
      <w:r w:rsidRPr="00141F3F">
        <w:rPr>
          <w:rFonts w:ascii="Book Antiqua" w:eastAsia="SimSun" w:hAnsi="Book Antiqua" w:cs="SimSun"/>
          <w:b/>
          <w:bCs/>
          <w:sz w:val="24"/>
          <w:szCs w:val="24"/>
        </w:rPr>
        <w:t>61</w:t>
      </w:r>
      <w:r w:rsidRPr="00141F3F">
        <w:rPr>
          <w:rFonts w:ascii="Book Antiqua" w:eastAsia="SimSun" w:hAnsi="Book Antiqua" w:cs="SimSun"/>
          <w:sz w:val="24"/>
          <w:szCs w:val="24"/>
        </w:rPr>
        <w:t>: 646-664 [PMID: 22491499 DOI: 10.1136/gutjnl-2012-302084]</w:t>
      </w:r>
    </w:p>
    <w:p w14:paraId="77F71B6C" w14:textId="77777777" w:rsidR="005C1FEF" w:rsidRPr="00141F3F" w:rsidRDefault="005C1FEF" w:rsidP="00EE0BD6">
      <w:pPr>
        <w:spacing w:after="0" w:line="360" w:lineRule="auto"/>
        <w:jc w:val="both"/>
        <w:rPr>
          <w:rFonts w:ascii="Book Antiqua" w:eastAsia="SimSun" w:hAnsi="Book Antiqua" w:cs="SimSun"/>
          <w:sz w:val="24"/>
          <w:szCs w:val="24"/>
        </w:rPr>
      </w:pPr>
      <w:r>
        <w:rPr>
          <w:rFonts w:ascii="Book Antiqua" w:eastAsia="SimSun" w:hAnsi="Book Antiqua" w:cs="SimSun" w:hint="eastAsia"/>
          <w:sz w:val="24"/>
          <w:szCs w:val="24"/>
        </w:rPr>
        <w:lastRenderedPageBreak/>
        <w:t xml:space="preserve">67 </w:t>
      </w:r>
      <w:r w:rsidRPr="00141F3F">
        <w:rPr>
          <w:rFonts w:ascii="Book Antiqua" w:eastAsia="SimSun" w:hAnsi="Book Antiqua" w:cs="SimSun"/>
          <w:b/>
          <w:sz w:val="24"/>
          <w:szCs w:val="24"/>
        </w:rPr>
        <w:t>Asaka M</w:t>
      </w:r>
      <w:r w:rsidRPr="00141F3F">
        <w:rPr>
          <w:rFonts w:ascii="Book Antiqua" w:eastAsia="SimSun" w:hAnsi="Book Antiqua" w:cs="SimSun"/>
          <w:sz w:val="24"/>
          <w:szCs w:val="24"/>
        </w:rPr>
        <w:t xml:space="preserve">, Kato M, Takahashi S, Fukuda Y, Sugiyama T, Ota H, Uemura N, Murakami K, Satoh K, Sugano K. Guidelines for the management of Helicobacter pylori infection in Japan: 2009 revised edition. </w:t>
      </w:r>
      <w:r w:rsidRPr="00141F3F">
        <w:rPr>
          <w:rFonts w:ascii="Book Antiqua" w:eastAsia="SimSun" w:hAnsi="Book Antiqua" w:cs="SimSun"/>
          <w:i/>
          <w:sz w:val="24"/>
          <w:szCs w:val="24"/>
        </w:rPr>
        <w:t>Helicobacter</w:t>
      </w:r>
      <w:r w:rsidRPr="00141F3F">
        <w:rPr>
          <w:rFonts w:ascii="Book Antiqua" w:eastAsia="SimSun" w:hAnsi="Book Antiqua" w:cs="SimSun"/>
          <w:sz w:val="24"/>
          <w:szCs w:val="24"/>
        </w:rPr>
        <w:t xml:space="preserve"> 2010; </w:t>
      </w:r>
      <w:r w:rsidRPr="00141F3F">
        <w:rPr>
          <w:rFonts w:ascii="Book Antiqua" w:eastAsia="SimSun" w:hAnsi="Book Antiqua" w:cs="SimSun"/>
          <w:b/>
          <w:sz w:val="24"/>
          <w:szCs w:val="24"/>
        </w:rPr>
        <w:t>15</w:t>
      </w:r>
      <w:r w:rsidRPr="00141F3F">
        <w:rPr>
          <w:rFonts w:ascii="Book Antiqua" w:eastAsia="SimSun" w:hAnsi="Book Antiqua" w:cs="SimSun"/>
          <w:sz w:val="24"/>
          <w:szCs w:val="24"/>
        </w:rPr>
        <w:t>: 1-20 [PMID: 20302585 DOI: 10.1111/j.1523-5378.2009.00738.x]</w:t>
      </w:r>
    </w:p>
    <w:p w14:paraId="5DE3F67E"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68 </w:t>
      </w:r>
      <w:r w:rsidRPr="00141F3F">
        <w:rPr>
          <w:rFonts w:ascii="Book Antiqua" w:eastAsia="SimSun" w:hAnsi="Book Antiqua" w:cs="SimSun"/>
          <w:b/>
          <w:bCs/>
          <w:sz w:val="24"/>
          <w:szCs w:val="24"/>
        </w:rPr>
        <w:t>Fischbach W</w:t>
      </w:r>
      <w:r w:rsidRPr="00141F3F">
        <w:rPr>
          <w:rFonts w:ascii="Book Antiqua" w:eastAsia="SimSun" w:hAnsi="Book Antiqua" w:cs="SimSun"/>
          <w:sz w:val="24"/>
          <w:szCs w:val="24"/>
        </w:rPr>
        <w:t>, Malfertheiner P, Hoffmann JC, Bolten W, Bornschein J, Götze O, Höhne W, Kist M, Koletzko S, Labenz J, Layer P, Miehlke S, Morgner A, Peitz U, Preiss J, Prinz C, Rosien U, Schmidt W, Schwarzer A, Suerbaum S, Timmer A, Treiber G, Vieth M. S3-guideline "helicobacter pylori and gastroduodenal ulcer disease" of the German society for digestive and metabolic diseases (DGVS) in cooperation with the German society for hygiene and microbiology, society for pediatric gastroenterology and nutrition e. V., German society for rheumatology, AWMF-registration-no. 021 / 001. </w:t>
      </w:r>
      <w:r w:rsidRPr="00141F3F">
        <w:rPr>
          <w:rFonts w:ascii="Book Antiqua" w:eastAsia="SimSun" w:hAnsi="Book Antiqua" w:cs="SimSun"/>
          <w:i/>
          <w:iCs/>
          <w:sz w:val="24"/>
          <w:szCs w:val="24"/>
        </w:rPr>
        <w:t>Z Gastroenterol</w:t>
      </w:r>
      <w:r w:rsidRPr="00141F3F">
        <w:rPr>
          <w:rFonts w:ascii="Book Antiqua" w:eastAsia="SimSun" w:hAnsi="Book Antiqua" w:cs="SimSun"/>
          <w:sz w:val="24"/>
          <w:szCs w:val="24"/>
        </w:rPr>
        <w:t> 2009; </w:t>
      </w:r>
      <w:r w:rsidRPr="00141F3F">
        <w:rPr>
          <w:rFonts w:ascii="Book Antiqua" w:eastAsia="SimSun" w:hAnsi="Book Antiqua" w:cs="SimSun"/>
          <w:b/>
          <w:bCs/>
          <w:sz w:val="24"/>
          <w:szCs w:val="24"/>
        </w:rPr>
        <w:t>47</w:t>
      </w:r>
      <w:r w:rsidRPr="00141F3F">
        <w:rPr>
          <w:rFonts w:ascii="Book Antiqua" w:eastAsia="SimSun" w:hAnsi="Book Antiqua" w:cs="SimSun"/>
          <w:sz w:val="24"/>
          <w:szCs w:val="24"/>
        </w:rPr>
        <w:t>: 1230-1263 [PMID: 19960402 DOI: 10.1055/s-0028-1109855]</w:t>
      </w:r>
    </w:p>
    <w:p w14:paraId="0D742E25"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69 </w:t>
      </w:r>
      <w:r w:rsidRPr="00141F3F">
        <w:rPr>
          <w:rFonts w:ascii="Book Antiqua" w:eastAsia="SimSun" w:hAnsi="Book Antiqua" w:cs="SimSun"/>
          <w:b/>
          <w:bCs/>
          <w:sz w:val="24"/>
          <w:szCs w:val="24"/>
        </w:rPr>
        <w:t>Fock KM</w:t>
      </w:r>
      <w:r w:rsidRPr="00141F3F">
        <w:rPr>
          <w:rFonts w:ascii="Book Antiqua" w:eastAsia="SimSun" w:hAnsi="Book Antiqua" w:cs="SimSun"/>
          <w:sz w:val="24"/>
          <w:szCs w:val="24"/>
        </w:rPr>
        <w:t>, Talley N, Moayyedi P, Hunt R, Azuma T, Sugano K, Xiao SD, Lam SK, Goh KL, Chiba T, Uemura N, Kim JG, Kim N, Ang TL, Mahachai V, Mitchell H, Rani AA, Liou JM, Vilaichone RK, Sollano J. Asia-Pacific consensus guidelines on gastric cancer prevention. </w:t>
      </w:r>
      <w:r w:rsidRPr="00141F3F">
        <w:rPr>
          <w:rFonts w:ascii="Book Antiqua" w:eastAsia="SimSun" w:hAnsi="Book Antiqua" w:cs="SimSun"/>
          <w:i/>
          <w:iCs/>
          <w:sz w:val="24"/>
          <w:szCs w:val="24"/>
        </w:rPr>
        <w:t>J Gastroenterol Hepatol</w:t>
      </w:r>
      <w:r w:rsidRPr="00141F3F">
        <w:rPr>
          <w:rFonts w:ascii="Book Antiqua" w:eastAsia="SimSun" w:hAnsi="Book Antiqua" w:cs="SimSun"/>
          <w:sz w:val="24"/>
          <w:szCs w:val="24"/>
        </w:rPr>
        <w:t> 2008; </w:t>
      </w:r>
      <w:r w:rsidRPr="00141F3F">
        <w:rPr>
          <w:rFonts w:ascii="Book Antiqua" w:eastAsia="SimSun" w:hAnsi="Book Antiqua" w:cs="SimSun"/>
          <w:b/>
          <w:bCs/>
          <w:sz w:val="24"/>
          <w:szCs w:val="24"/>
        </w:rPr>
        <w:t>23</w:t>
      </w:r>
      <w:r w:rsidRPr="00141F3F">
        <w:rPr>
          <w:rFonts w:ascii="Book Antiqua" w:eastAsia="SimSun" w:hAnsi="Book Antiqua" w:cs="SimSun"/>
          <w:sz w:val="24"/>
          <w:szCs w:val="24"/>
        </w:rPr>
        <w:t>: 351-365 [PMID: 18318820 DOI: 10.1111/j.1440-1746.2008.05314.x]</w:t>
      </w:r>
    </w:p>
    <w:p w14:paraId="3D1B0A46"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70 </w:t>
      </w:r>
      <w:r w:rsidRPr="00141F3F">
        <w:rPr>
          <w:rFonts w:ascii="Book Antiqua" w:eastAsia="SimSun" w:hAnsi="Book Antiqua" w:cs="SimSun"/>
          <w:b/>
          <w:bCs/>
          <w:sz w:val="24"/>
          <w:szCs w:val="24"/>
        </w:rPr>
        <w:t>Emiralioglu N</w:t>
      </w:r>
      <w:r w:rsidRPr="00141F3F">
        <w:rPr>
          <w:rFonts w:ascii="Book Antiqua" w:eastAsia="SimSun" w:hAnsi="Book Antiqua" w:cs="SimSun"/>
          <w:sz w:val="24"/>
          <w:szCs w:val="24"/>
        </w:rPr>
        <w:t>, Yenicesu I, Sari S, Egritas O, Poyraz A, Pasaoglu OT, Celik B, Dalgic B. An insight into the relationships between prohepcidin, iron deficiency anemia, and interleukin-6 values in pediatric Helicobacter pylori gastritis. </w:t>
      </w:r>
      <w:r w:rsidRPr="00141F3F">
        <w:rPr>
          <w:rFonts w:ascii="Book Antiqua" w:eastAsia="SimSun" w:hAnsi="Book Antiqua" w:cs="SimSun"/>
          <w:i/>
          <w:iCs/>
          <w:sz w:val="24"/>
          <w:szCs w:val="24"/>
        </w:rPr>
        <w:t>Eur J Pediatr</w:t>
      </w:r>
      <w:r w:rsidRPr="00141F3F">
        <w:rPr>
          <w:rFonts w:ascii="Book Antiqua" w:eastAsia="SimSun" w:hAnsi="Book Antiqua" w:cs="SimSun"/>
          <w:sz w:val="24"/>
          <w:szCs w:val="24"/>
        </w:rPr>
        <w:t> 2015; </w:t>
      </w:r>
      <w:r w:rsidRPr="00141F3F">
        <w:rPr>
          <w:rFonts w:ascii="Book Antiqua" w:eastAsia="SimSun" w:hAnsi="Book Antiqua" w:cs="SimSun"/>
          <w:b/>
          <w:bCs/>
          <w:sz w:val="24"/>
          <w:szCs w:val="24"/>
        </w:rPr>
        <w:t>174</w:t>
      </w:r>
      <w:r w:rsidRPr="00141F3F">
        <w:rPr>
          <w:rFonts w:ascii="Book Antiqua" w:eastAsia="SimSun" w:hAnsi="Book Antiqua" w:cs="SimSun"/>
          <w:sz w:val="24"/>
          <w:szCs w:val="24"/>
        </w:rPr>
        <w:t>: 903-910 [PMID: 25567795 DOI: 10.1007/s00431-014-2482-4]</w:t>
      </w:r>
    </w:p>
    <w:p w14:paraId="5165E82F"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71 </w:t>
      </w:r>
      <w:r w:rsidRPr="00141F3F">
        <w:rPr>
          <w:rFonts w:ascii="Book Antiqua" w:eastAsia="SimSun" w:hAnsi="Book Antiqua" w:cs="SimSun"/>
          <w:b/>
          <w:bCs/>
          <w:sz w:val="24"/>
          <w:szCs w:val="24"/>
        </w:rPr>
        <w:t>Sato Y</w:t>
      </w:r>
      <w:r w:rsidRPr="00141F3F">
        <w:rPr>
          <w:rFonts w:ascii="Book Antiqua" w:eastAsia="SimSun" w:hAnsi="Book Antiqua" w:cs="SimSun"/>
          <w:sz w:val="24"/>
          <w:szCs w:val="24"/>
        </w:rPr>
        <w:t>, Yoneyama O, Azumaya M, Takeuchi M, Sasaki SY, Yokoyama J, Shioji K, Kawauchi Y, Hashimoto S, Nishigaki Y, Kobayashi M, Sugimura K, Honma T, Narisawa R, Aoyagi Y. The relationship between iron deficiency in patients with Helicobacter pylori-infected nodular gastritis and the serum prohepcidin level. </w:t>
      </w:r>
      <w:r w:rsidRPr="00141F3F">
        <w:rPr>
          <w:rFonts w:ascii="Book Antiqua" w:eastAsia="SimSun" w:hAnsi="Book Antiqua" w:cs="SimSun"/>
          <w:i/>
          <w:iCs/>
          <w:sz w:val="24"/>
          <w:szCs w:val="24"/>
        </w:rPr>
        <w:t>Helicobacter</w:t>
      </w:r>
      <w:r w:rsidRPr="00141F3F">
        <w:rPr>
          <w:rFonts w:ascii="Book Antiqua" w:eastAsia="SimSun" w:hAnsi="Book Antiqua" w:cs="SimSun"/>
          <w:sz w:val="24"/>
          <w:szCs w:val="24"/>
        </w:rPr>
        <w:t> 2015; </w:t>
      </w:r>
      <w:r w:rsidRPr="00141F3F">
        <w:rPr>
          <w:rFonts w:ascii="Book Antiqua" w:eastAsia="SimSun" w:hAnsi="Book Antiqua" w:cs="SimSun"/>
          <w:b/>
          <w:bCs/>
          <w:sz w:val="24"/>
          <w:szCs w:val="24"/>
        </w:rPr>
        <w:t>20</w:t>
      </w:r>
      <w:r w:rsidRPr="00141F3F">
        <w:rPr>
          <w:rFonts w:ascii="Book Antiqua" w:eastAsia="SimSun" w:hAnsi="Book Antiqua" w:cs="SimSun"/>
          <w:sz w:val="24"/>
          <w:szCs w:val="24"/>
        </w:rPr>
        <w:t>: 11-18 [PMID: 25256783 DOI: 10.1111/hel.12170]</w:t>
      </w:r>
    </w:p>
    <w:p w14:paraId="4D893B39"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72 </w:t>
      </w:r>
      <w:r w:rsidRPr="00141F3F">
        <w:rPr>
          <w:rFonts w:ascii="Book Antiqua" w:eastAsia="SimSun" w:hAnsi="Book Antiqua" w:cs="SimSun"/>
          <w:b/>
          <w:bCs/>
          <w:sz w:val="24"/>
          <w:szCs w:val="24"/>
        </w:rPr>
        <w:t>Azab SF</w:t>
      </w:r>
      <w:r w:rsidRPr="00141F3F">
        <w:rPr>
          <w:rFonts w:ascii="Book Antiqua" w:eastAsia="SimSun" w:hAnsi="Book Antiqua" w:cs="SimSun"/>
          <w:sz w:val="24"/>
          <w:szCs w:val="24"/>
        </w:rPr>
        <w:t>, Esh AM. Serum hepcidin levels in Helicobacter pylori-infected children with iron-deficiency anemia: a case-control study. </w:t>
      </w:r>
      <w:r w:rsidRPr="00141F3F">
        <w:rPr>
          <w:rFonts w:ascii="Book Antiqua" w:eastAsia="SimSun" w:hAnsi="Book Antiqua" w:cs="SimSun"/>
          <w:i/>
          <w:iCs/>
          <w:sz w:val="24"/>
          <w:szCs w:val="24"/>
        </w:rPr>
        <w:t>Ann Hematol</w:t>
      </w:r>
      <w:r w:rsidRPr="00141F3F">
        <w:rPr>
          <w:rFonts w:ascii="Book Antiqua" w:eastAsia="SimSun" w:hAnsi="Book Antiqua" w:cs="SimSun"/>
          <w:sz w:val="24"/>
          <w:szCs w:val="24"/>
        </w:rPr>
        <w:t> 2013; </w:t>
      </w:r>
      <w:r w:rsidRPr="00141F3F">
        <w:rPr>
          <w:rFonts w:ascii="Book Antiqua" w:eastAsia="SimSun" w:hAnsi="Book Antiqua" w:cs="SimSun"/>
          <w:b/>
          <w:bCs/>
          <w:sz w:val="24"/>
          <w:szCs w:val="24"/>
        </w:rPr>
        <w:t>92</w:t>
      </w:r>
      <w:r w:rsidRPr="00141F3F">
        <w:rPr>
          <w:rFonts w:ascii="Book Antiqua" w:eastAsia="SimSun" w:hAnsi="Book Antiqua" w:cs="SimSun"/>
          <w:sz w:val="24"/>
          <w:szCs w:val="24"/>
        </w:rPr>
        <w:t>: 1477-1483 [PMID: 23760782 DOI: 10.1007/s00277-013-1813-2]</w:t>
      </w:r>
    </w:p>
    <w:p w14:paraId="24B1E5FB"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73 </w:t>
      </w:r>
      <w:r w:rsidRPr="00141F3F">
        <w:rPr>
          <w:rFonts w:ascii="Book Antiqua" w:eastAsia="SimSun" w:hAnsi="Book Antiqua" w:cs="SimSun"/>
          <w:b/>
          <w:bCs/>
          <w:sz w:val="24"/>
          <w:szCs w:val="24"/>
        </w:rPr>
        <w:t>Yokota S</w:t>
      </w:r>
      <w:r w:rsidRPr="00141F3F">
        <w:rPr>
          <w:rFonts w:ascii="Book Antiqua" w:eastAsia="SimSun" w:hAnsi="Book Antiqua" w:cs="SimSun"/>
          <w:sz w:val="24"/>
          <w:szCs w:val="24"/>
        </w:rPr>
        <w:t>, Konno M, Mino E, Sato K, Takahashi M, Fujii N. Enhanced Fe ion-uptake activity in Helicobacter pylori strains isolated from patients with iron-</w:t>
      </w:r>
      <w:r w:rsidRPr="00141F3F">
        <w:rPr>
          <w:rFonts w:ascii="Book Antiqua" w:eastAsia="SimSun" w:hAnsi="Book Antiqua" w:cs="SimSun"/>
          <w:sz w:val="24"/>
          <w:szCs w:val="24"/>
        </w:rPr>
        <w:lastRenderedPageBreak/>
        <w:t>deficiency anemia. </w:t>
      </w:r>
      <w:r w:rsidRPr="00141F3F">
        <w:rPr>
          <w:rFonts w:ascii="Book Antiqua" w:eastAsia="SimSun" w:hAnsi="Book Antiqua" w:cs="SimSun"/>
          <w:i/>
          <w:iCs/>
          <w:sz w:val="24"/>
          <w:szCs w:val="24"/>
        </w:rPr>
        <w:t>Clin Infect Dis</w:t>
      </w:r>
      <w:r w:rsidRPr="00141F3F">
        <w:rPr>
          <w:rFonts w:ascii="Book Antiqua" w:eastAsia="SimSun" w:hAnsi="Book Antiqua" w:cs="SimSun"/>
          <w:sz w:val="24"/>
          <w:szCs w:val="24"/>
        </w:rPr>
        <w:t> 2008; </w:t>
      </w:r>
      <w:r w:rsidRPr="00141F3F">
        <w:rPr>
          <w:rFonts w:ascii="Book Antiqua" w:eastAsia="SimSun" w:hAnsi="Book Antiqua" w:cs="SimSun"/>
          <w:b/>
          <w:bCs/>
          <w:sz w:val="24"/>
          <w:szCs w:val="24"/>
        </w:rPr>
        <w:t>46</w:t>
      </w:r>
      <w:r w:rsidRPr="00141F3F">
        <w:rPr>
          <w:rFonts w:ascii="Book Antiqua" w:eastAsia="SimSun" w:hAnsi="Book Antiqua" w:cs="SimSun"/>
          <w:sz w:val="24"/>
          <w:szCs w:val="24"/>
        </w:rPr>
        <w:t>: e31-e33 [PMID: 18197760 DOI: 10.1086/526784]</w:t>
      </w:r>
    </w:p>
    <w:p w14:paraId="57D093B7"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74 </w:t>
      </w:r>
      <w:r w:rsidRPr="00141F3F">
        <w:rPr>
          <w:rFonts w:ascii="Book Antiqua" w:eastAsia="SimSun" w:hAnsi="Book Antiqua" w:cs="SimSun"/>
          <w:b/>
          <w:bCs/>
          <w:sz w:val="24"/>
          <w:szCs w:val="24"/>
        </w:rPr>
        <w:t>Noto JM</w:t>
      </w:r>
      <w:r w:rsidRPr="00141F3F">
        <w:rPr>
          <w:rFonts w:ascii="Book Antiqua" w:eastAsia="SimSun" w:hAnsi="Book Antiqua" w:cs="SimSun"/>
          <w:sz w:val="24"/>
          <w:szCs w:val="24"/>
        </w:rPr>
        <w:t>, Gaddy JA, Lee JY, Piazuelo MB, Friedman DB, Colvin DC, Romero-Gallo J, Suarez G, Loh J, Slaughter JC, Tan S, Morgan DR, Wilson KT, Bravo LE, Correa P, Cover TL, Amieva MR, Peek RM. Iron deficiency accelerates Helicobacter pylori-induced carcinogenesis in rodents and humans. </w:t>
      </w:r>
      <w:r w:rsidRPr="00141F3F">
        <w:rPr>
          <w:rFonts w:ascii="Book Antiqua" w:eastAsia="SimSun" w:hAnsi="Book Antiqua" w:cs="SimSun"/>
          <w:i/>
          <w:iCs/>
          <w:sz w:val="24"/>
          <w:szCs w:val="24"/>
        </w:rPr>
        <w:t>J Clin Invest</w:t>
      </w:r>
      <w:r w:rsidRPr="00141F3F">
        <w:rPr>
          <w:rFonts w:ascii="Book Antiqua" w:eastAsia="SimSun" w:hAnsi="Book Antiqua" w:cs="SimSun"/>
          <w:sz w:val="24"/>
          <w:szCs w:val="24"/>
        </w:rPr>
        <w:t> 2013; </w:t>
      </w:r>
      <w:r w:rsidRPr="00141F3F">
        <w:rPr>
          <w:rFonts w:ascii="Book Antiqua" w:eastAsia="SimSun" w:hAnsi="Book Antiqua" w:cs="SimSun"/>
          <w:b/>
          <w:bCs/>
          <w:sz w:val="24"/>
          <w:szCs w:val="24"/>
        </w:rPr>
        <w:t>123</w:t>
      </w:r>
      <w:r w:rsidRPr="00141F3F">
        <w:rPr>
          <w:rFonts w:ascii="Book Antiqua" w:eastAsia="SimSun" w:hAnsi="Book Antiqua" w:cs="SimSun"/>
          <w:sz w:val="24"/>
          <w:szCs w:val="24"/>
        </w:rPr>
        <w:t>: 479-492 [PMID: 23257361 DOI: 10.1172/JCI64373]</w:t>
      </w:r>
    </w:p>
    <w:p w14:paraId="77BFC2E5"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75 </w:t>
      </w:r>
      <w:r w:rsidRPr="00141F3F">
        <w:rPr>
          <w:rFonts w:ascii="Book Antiqua" w:eastAsia="SimSun" w:hAnsi="Book Antiqua" w:cs="SimSun"/>
          <w:b/>
          <w:bCs/>
          <w:sz w:val="24"/>
          <w:szCs w:val="24"/>
        </w:rPr>
        <w:t>Noto JM</w:t>
      </w:r>
      <w:r w:rsidRPr="00141F3F">
        <w:rPr>
          <w:rFonts w:ascii="Book Antiqua" w:eastAsia="SimSun" w:hAnsi="Book Antiqua" w:cs="SimSun"/>
          <w:sz w:val="24"/>
          <w:szCs w:val="24"/>
        </w:rPr>
        <w:t>, Lee JY, Gaddy JA, Cover TL, Amieva MR, Peek RM. Regulation of Helicobacter pylori Virulence Within the Context of Iron Deficiency. </w:t>
      </w:r>
      <w:r w:rsidRPr="00141F3F">
        <w:rPr>
          <w:rFonts w:ascii="Book Antiqua" w:eastAsia="SimSun" w:hAnsi="Book Antiqua" w:cs="SimSun"/>
          <w:i/>
          <w:iCs/>
          <w:sz w:val="24"/>
          <w:szCs w:val="24"/>
        </w:rPr>
        <w:t>J Infect Dis</w:t>
      </w:r>
      <w:r w:rsidRPr="00141F3F">
        <w:rPr>
          <w:rFonts w:ascii="Book Antiqua" w:eastAsia="SimSun" w:hAnsi="Book Antiqua" w:cs="SimSun"/>
          <w:sz w:val="24"/>
          <w:szCs w:val="24"/>
        </w:rPr>
        <w:t> 2015; </w:t>
      </w:r>
      <w:r w:rsidRPr="00141F3F">
        <w:rPr>
          <w:rFonts w:ascii="Book Antiqua" w:eastAsia="SimSun" w:hAnsi="Book Antiqua" w:cs="SimSun"/>
          <w:b/>
          <w:bCs/>
          <w:sz w:val="24"/>
          <w:szCs w:val="24"/>
        </w:rPr>
        <w:t>211</w:t>
      </w:r>
      <w:r w:rsidRPr="00141F3F">
        <w:rPr>
          <w:rFonts w:ascii="Book Antiqua" w:eastAsia="SimSun" w:hAnsi="Book Antiqua" w:cs="SimSun"/>
          <w:sz w:val="24"/>
          <w:szCs w:val="24"/>
        </w:rPr>
        <w:t>: 1790-1794 [PMID: 25505301 DOI: 10.1093/infdis/jiu805]</w:t>
      </w:r>
    </w:p>
    <w:p w14:paraId="12A4CF38"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76 </w:t>
      </w:r>
      <w:r w:rsidRPr="00141F3F">
        <w:rPr>
          <w:rFonts w:ascii="Book Antiqua" w:eastAsia="SimSun" w:hAnsi="Book Antiqua" w:cs="SimSun"/>
          <w:b/>
          <w:bCs/>
          <w:sz w:val="24"/>
          <w:szCs w:val="24"/>
        </w:rPr>
        <w:t>Yamaoka Y</w:t>
      </w:r>
      <w:r w:rsidRPr="00141F3F">
        <w:rPr>
          <w:rFonts w:ascii="Book Antiqua" w:eastAsia="SimSun" w:hAnsi="Book Antiqua" w:cs="SimSun"/>
          <w:sz w:val="24"/>
          <w:szCs w:val="24"/>
        </w:rPr>
        <w:t>. Mechanisms of disease: Helicobacter pylori virulence factors. </w:t>
      </w:r>
      <w:r w:rsidRPr="00141F3F">
        <w:rPr>
          <w:rFonts w:ascii="Book Antiqua" w:eastAsia="SimSun" w:hAnsi="Book Antiqua" w:cs="SimSun"/>
          <w:i/>
          <w:iCs/>
          <w:sz w:val="24"/>
          <w:szCs w:val="24"/>
        </w:rPr>
        <w:t>Nat Rev Gastroenterol Hepatol</w:t>
      </w:r>
      <w:r w:rsidRPr="00141F3F">
        <w:rPr>
          <w:rFonts w:ascii="Book Antiqua" w:eastAsia="SimSun" w:hAnsi="Book Antiqua" w:cs="SimSun"/>
          <w:sz w:val="24"/>
          <w:szCs w:val="24"/>
        </w:rPr>
        <w:t> 2010; </w:t>
      </w:r>
      <w:r w:rsidRPr="00141F3F">
        <w:rPr>
          <w:rFonts w:ascii="Book Antiqua" w:eastAsia="SimSun" w:hAnsi="Book Antiqua" w:cs="SimSun"/>
          <w:b/>
          <w:bCs/>
          <w:sz w:val="24"/>
          <w:szCs w:val="24"/>
        </w:rPr>
        <w:t>7</w:t>
      </w:r>
      <w:r w:rsidRPr="00141F3F">
        <w:rPr>
          <w:rFonts w:ascii="Book Antiqua" w:eastAsia="SimSun" w:hAnsi="Book Antiqua" w:cs="SimSun"/>
          <w:sz w:val="24"/>
          <w:szCs w:val="24"/>
        </w:rPr>
        <w:t>: 629-641 [PMID: 20938460 DOI: 10.1038/nrgastro.2010.154]</w:t>
      </w:r>
    </w:p>
    <w:p w14:paraId="57AE4CC4"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77 </w:t>
      </w:r>
      <w:r w:rsidRPr="00141F3F">
        <w:rPr>
          <w:rFonts w:ascii="Book Antiqua" w:eastAsia="SimSun" w:hAnsi="Book Antiqua" w:cs="SimSun"/>
          <w:b/>
          <w:bCs/>
          <w:sz w:val="24"/>
          <w:szCs w:val="24"/>
        </w:rPr>
        <w:t>Stein J</w:t>
      </w:r>
      <w:r w:rsidRPr="00141F3F">
        <w:rPr>
          <w:rFonts w:ascii="Book Antiqua" w:eastAsia="SimSun" w:hAnsi="Book Antiqua" w:cs="SimSun"/>
          <w:sz w:val="24"/>
          <w:szCs w:val="24"/>
        </w:rPr>
        <w:t>, Stier C, Raab H, Weiner R. Review article: The nutritional and pharmacological consequences of obesity surgery. </w:t>
      </w:r>
      <w:r w:rsidRPr="00141F3F">
        <w:rPr>
          <w:rFonts w:ascii="Book Antiqua" w:eastAsia="SimSun" w:hAnsi="Book Antiqua" w:cs="SimSun"/>
          <w:i/>
          <w:iCs/>
          <w:sz w:val="24"/>
          <w:szCs w:val="24"/>
        </w:rPr>
        <w:t>Aliment Pharmacol Ther</w:t>
      </w:r>
      <w:r w:rsidRPr="00141F3F">
        <w:rPr>
          <w:rFonts w:ascii="Book Antiqua" w:eastAsia="SimSun" w:hAnsi="Book Antiqua" w:cs="SimSun"/>
          <w:sz w:val="24"/>
          <w:szCs w:val="24"/>
        </w:rPr>
        <w:t> 2014; </w:t>
      </w:r>
      <w:r w:rsidRPr="00141F3F">
        <w:rPr>
          <w:rFonts w:ascii="Book Antiqua" w:eastAsia="SimSun" w:hAnsi="Book Antiqua" w:cs="SimSun"/>
          <w:b/>
          <w:bCs/>
          <w:sz w:val="24"/>
          <w:szCs w:val="24"/>
        </w:rPr>
        <w:t>40</w:t>
      </w:r>
      <w:r w:rsidRPr="00141F3F">
        <w:rPr>
          <w:rFonts w:ascii="Book Antiqua" w:eastAsia="SimSun" w:hAnsi="Book Antiqua" w:cs="SimSun"/>
          <w:sz w:val="24"/>
          <w:szCs w:val="24"/>
        </w:rPr>
        <w:t>: 582-609 [PMID: 25078533 DOI: 10.1111/apt.12872]</w:t>
      </w:r>
    </w:p>
    <w:p w14:paraId="54C3E899"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78 </w:t>
      </w:r>
      <w:r w:rsidRPr="00141F3F">
        <w:rPr>
          <w:rFonts w:ascii="Book Antiqua" w:eastAsia="SimSun" w:hAnsi="Book Antiqua" w:cs="SimSun"/>
          <w:b/>
          <w:bCs/>
          <w:sz w:val="24"/>
          <w:szCs w:val="24"/>
        </w:rPr>
        <w:t>Aills L</w:t>
      </w:r>
      <w:r w:rsidRPr="00141F3F">
        <w:rPr>
          <w:rFonts w:ascii="Book Antiqua" w:eastAsia="SimSun" w:hAnsi="Book Antiqua" w:cs="SimSun"/>
          <w:sz w:val="24"/>
          <w:szCs w:val="24"/>
        </w:rPr>
        <w:t>, Blankenship J, Buffington C, Furtado M, Parrott J. ASMBS Allied Health Nutritional Guidelines for the Surgical Weight Loss Patient. </w:t>
      </w:r>
      <w:r w:rsidRPr="00141F3F">
        <w:rPr>
          <w:rFonts w:ascii="Book Antiqua" w:eastAsia="SimSun" w:hAnsi="Book Antiqua" w:cs="SimSun"/>
          <w:i/>
          <w:iCs/>
          <w:sz w:val="24"/>
          <w:szCs w:val="24"/>
        </w:rPr>
        <w:t>Surg Obes Relat Dis</w:t>
      </w:r>
      <w:r w:rsidRPr="00141F3F">
        <w:rPr>
          <w:rFonts w:ascii="Book Antiqua" w:eastAsia="SimSun" w:hAnsi="Book Antiqua" w:cs="SimSun"/>
          <w:sz w:val="24"/>
          <w:szCs w:val="24"/>
        </w:rPr>
        <w:t> </w:t>
      </w:r>
      <w:r>
        <w:rPr>
          <w:rFonts w:ascii="Book Antiqua" w:eastAsia="SimSun" w:hAnsi="Book Antiqua" w:cs="SimSun" w:hint="eastAsia"/>
          <w:sz w:val="24"/>
          <w:szCs w:val="24"/>
        </w:rPr>
        <w:t>2008</w:t>
      </w:r>
      <w:r w:rsidRPr="00141F3F">
        <w:rPr>
          <w:rFonts w:ascii="Book Antiqua" w:eastAsia="SimSun" w:hAnsi="Book Antiqua" w:cs="SimSun"/>
          <w:sz w:val="24"/>
          <w:szCs w:val="24"/>
        </w:rPr>
        <w:t>; </w:t>
      </w:r>
      <w:r w:rsidRPr="00141F3F">
        <w:rPr>
          <w:rFonts w:ascii="Book Antiqua" w:eastAsia="SimSun" w:hAnsi="Book Antiqua" w:cs="SimSun"/>
          <w:b/>
          <w:bCs/>
          <w:sz w:val="24"/>
          <w:szCs w:val="24"/>
        </w:rPr>
        <w:t>4</w:t>
      </w:r>
      <w:r w:rsidRPr="00141F3F">
        <w:rPr>
          <w:rFonts w:ascii="Book Antiqua" w:eastAsia="SimSun" w:hAnsi="Book Antiqua" w:cs="SimSun"/>
          <w:sz w:val="24"/>
          <w:szCs w:val="24"/>
        </w:rPr>
        <w:t>: S73-108 [PMID: 18490202 DOI: 10.1016/j.soard.2008.03.002]</w:t>
      </w:r>
    </w:p>
    <w:p w14:paraId="7ABF16E9"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79 </w:t>
      </w:r>
      <w:r w:rsidRPr="00141F3F">
        <w:rPr>
          <w:rFonts w:ascii="Book Antiqua" w:eastAsia="SimSun" w:hAnsi="Book Antiqua" w:cs="SimSun"/>
          <w:b/>
          <w:bCs/>
          <w:sz w:val="24"/>
          <w:szCs w:val="24"/>
        </w:rPr>
        <w:t>Love AL</w:t>
      </w:r>
      <w:r w:rsidRPr="00141F3F">
        <w:rPr>
          <w:rFonts w:ascii="Book Antiqua" w:eastAsia="SimSun" w:hAnsi="Book Antiqua" w:cs="SimSun"/>
          <w:sz w:val="24"/>
          <w:szCs w:val="24"/>
        </w:rPr>
        <w:t>, Billett HH. Obesity, bariatric surgery, and iron deficiency: true, true, true and related. </w:t>
      </w:r>
      <w:r w:rsidRPr="00141F3F">
        <w:rPr>
          <w:rFonts w:ascii="Book Antiqua" w:eastAsia="SimSun" w:hAnsi="Book Antiqua" w:cs="SimSun"/>
          <w:i/>
          <w:iCs/>
          <w:sz w:val="24"/>
          <w:szCs w:val="24"/>
        </w:rPr>
        <w:t>Am J Hematol</w:t>
      </w:r>
      <w:r w:rsidRPr="00141F3F">
        <w:rPr>
          <w:rFonts w:ascii="Book Antiqua" w:eastAsia="SimSun" w:hAnsi="Book Antiqua" w:cs="SimSun"/>
          <w:sz w:val="24"/>
          <w:szCs w:val="24"/>
        </w:rPr>
        <w:t> 2008; </w:t>
      </w:r>
      <w:r w:rsidRPr="00141F3F">
        <w:rPr>
          <w:rFonts w:ascii="Book Antiqua" w:eastAsia="SimSun" w:hAnsi="Book Antiqua" w:cs="SimSun"/>
          <w:b/>
          <w:bCs/>
          <w:sz w:val="24"/>
          <w:szCs w:val="24"/>
        </w:rPr>
        <w:t>83</w:t>
      </w:r>
      <w:r w:rsidRPr="00141F3F">
        <w:rPr>
          <w:rFonts w:ascii="Book Antiqua" w:eastAsia="SimSun" w:hAnsi="Book Antiqua" w:cs="SimSun"/>
          <w:sz w:val="24"/>
          <w:szCs w:val="24"/>
        </w:rPr>
        <w:t>: 403-409 [PMID: 18061940 DOI: 10.1002/ajh.21106]</w:t>
      </w:r>
    </w:p>
    <w:p w14:paraId="0FDEE6FA"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80 </w:t>
      </w:r>
      <w:r w:rsidRPr="00141F3F">
        <w:rPr>
          <w:rFonts w:ascii="Book Antiqua" w:eastAsia="SimSun" w:hAnsi="Book Antiqua" w:cs="SimSun"/>
          <w:b/>
          <w:bCs/>
          <w:sz w:val="24"/>
          <w:szCs w:val="24"/>
        </w:rPr>
        <w:t>ten Broeke R</w:t>
      </w:r>
      <w:r w:rsidRPr="00141F3F">
        <w:rPr>
          <w:rFonts w:ascii="Book Antiqua" w:eastAsia="SimSun" w:hAnsi="Book Antiqua" w:cs="SimSun"/>
          <w:sz w:val="24"/>
          <w:szCs w:val="24"/>
        </w:rPr>
        <w:t>, Bravenboer B, Smulders FJ. Iron deficiency before and after bariatric surgery: the need for iron supplementation. </w:t>
      </w:r>
      <w:r w:rsidRPr="00141F3F">
        <w:rPr>
          <w:rFonts w:ascii="Book Antiqua" w:eastAsia="SimSun" w:hAnsi="Book Antiqua" w:cs="SimSun"/>
          <w:i/>
          <w:iCs/>
          <w:sz w:val="24"/>
          <w:szCs w:val="24"/>
        </w:rPr>
        <w:t>Neth J Med</w:t>
      </w:r>
      <w:r w:rsidRPr="00141F3F">
        <w:rPr>
          <w:rFonts w:ascii="Book Antiqua" w:eastAsia="SimSun" w:hAnsi="Book Antiqua" w:cs="SimSun"/>
          <w:sz w:val="24"/>
          <w:szCs w:val="24"/>
        </w:rPr>
        <w:t> 2013; </w:t>
      </w:r>
      <w:r w:rsidRPr="00141F3F">
        <w:rPr>
          <w:rFonts w:ascii="Book Antiqua" w:eastAsia="SimSun" w:hAnsi="Book Antiqua" w:cs="SimSun"/>
          <w:b/>
          <w:bCs/>
          <w:sz w:val="24"/>
          <w:szCs w:val="24"/>
        </w:rPr>
        <w:t>71</w:t>
      </w:r>
      <w:r w:rsidRPr="00141F3F">
        <w:rPr>
          <w:rFonts w:ascii="Book Antiqua" w:eastAsia="SimSun" w:hAnsi="Book Antiqua" w:cs="SimSun"/>
          <w:sz w:val="24"/>
          <w:szCs w:val="24"/>
        </w:rPr>
        <w:t>: 412-417 [PMID: 24127501]</w:t>
      </w:r>
    </w:p>
    <w:p w14:paraId="754FC1BC"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81 </w:t>
      </w:r>
      <w:r w:rsidRPr="00141F3F">
        <w:rPr>
          <w:rFonts w:ascii="Book Antiqua" w:eastAsia="SimSun" w:hAnsi="Book Antiqua" w:cs="SimSun"/>
          <w:b/>
          <w:bCs/>
          <w:sz w:val="24"/>
          <w:szCs w:val="24"/>
        </w:rPr>
        <w:t>Obinwanne KM</w:t>
      </w:r>
      <w:r w:rsidRPr="00141F3F">
        <w:rPr>
          <w:rFonts w:ascii="Book Antiqua" w:eastAsia="SimSun" w:hAnsi="Book Antiqua" w:cs="SimSun"/>
          <w:sz w:val="24"/>
          <w:szCs w:val="24"/>
        </w:rPr>
        <w:t>, Fredrickson KA, Mathiason MA, Kallies KJ, Farnen JP, Kothari SN. Incidence, treatment, and outcomes of iron deficiency after laparoscopic Roux-en-Y gastric bypass: a 10-year analysis. </w:t>
      </w:r>
      <w:r w:rsidRPr="00141F3F">
        <w:rPr>
          <w:rFonts w:ascii="Book Antiqua" w:eastAsia="SimSun" w:hAnsi="Book Antiqua" w:cs="SimSun"/>
          <w:i/>
          <w:iCs/>
          <w:sz w:val="24"/>
          <w:szCs w:val="24"/>
        </w:rPr>
        <w:t>J Am Coll Surg</w:t>
      </w:r>
      <w:r w:rsidRPr="00141F3F">
        <w:rPr>
          <w:rFonts w:ascii="Book Antiqua" w:eastAsia="SimSun" w:hAnsi="Book Antiqua" w:cs="SimSun"/>
          <w:sz w:val="24"/>
          <w:szCs w:val="24"/>
        </w:rPr>
        <w:t> 2014; </w:t>
      </w:r>
      <w:r w:rsidRPr="00141F3F">
        <w:rPr>
          <w:rFonts w:ascii="Book Antiqua" w:eastAsia="SimSun" w:hAnsi="Book Antiqua" w:cs="SimSun"/>
          <w:b/>
          <w:bCs/>
          <w:sz w:val="24"/>
          <w:szCs w:val="24"/>
        </w:rPr>
        <w:t>218</w:t>
      </w:r>
      <w:r w:rsidRPr="00141F3F">
        <w:rPr>
          <w:rFonts w:ascii="Book Antiqua" w:eastAsia="SimSun" w:hAnsi="Book Antiqua" w:cs="SimSun"/>
          <w:sz w:val="24"/>
          <w:szCs w:val="24"/>
        </w:rPr>
        <w:t>: 246-252 [PMID: 24315892 DOI: 10.1016/j.jamcollsurg.2013.10.023]</w:t>
      </w:r>
    </w:p>
    <w:p w14:paraId="0FC83CFD"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82 </w:t>
      </w:r>
      <w:r w:rsidRPr="00141F3F">
        <w:rPr>
          <w:rFonts w:ascii="Book Antiqua" w:eastAsia="SimSun" w:hAnsi="Book Antiqua" w:cs="SimSun"/>
          <w:b/>
          <w:bCs/>
          <w:sz w:val="24"/>
          <w:szCs w:val="24"/>
        </w:rPr>
        <w:t>Alexandrou A</w:t>
      </w:r>
      <w:r w:rsidRPr="00141F3F">
        <w:rPr>
          <w:rFonts w:ascii="Book Antiqua" w:eastAsia="SimSun" w:hAnsi="Book Antiqua" w:cs="SimSun"/>
          <w:sz w:val="24"/>
          <w:szCs w:val="24"/>
        </w:rPr>
        <w:t xml:space="preserve">, Armeni E, Kouskouni E, Tsoka E, Diamantis T, Lambrinoudaki I. Cross-sectional long-term micronutrient deficiencies after sleeve gastrectomy versus </w:t>
      </w:r>
      <w:r w:rsidRPr="00141F3F">
        <w:rPr>
          <w:rFonts w:ascii="Book Antiqua" w:eastAsia="SimSun" w:hAnsi="Book Antiqua" w:cs="SimSun"/>
          <w:sz w:val="24"/>
          <w:szCs w:val="24"/>
        </w:rPr>
        <w:lastRenderedPageBreak/>
        <w:t>Roux-en-Y gastric bypass: a pilot study. </w:t>
      </w:r>
      <w:r w:rsidRPr="00141F3F">
        <w:rPr>
          <w:rFonts w:ascii="Book Antiqua" w:eastAsia="SimSun" w:hAnsi="Book Antiqua" w:cs="SimSun"/>
          <w:i/>
          <w:iCs/>
          <w:sz w:val="24"/>
          <w:szCs w:val="24"/>
        </w:rPr>
        <w:t>Surg Obes Relat Dis</w:t>
      </w:r>
      <w:r w:rsidRPr="00141F3F">
        <w:rPr>
          <w:rFonts w:ascii="Book Antiqua" w:eastAsia="SimSun" w:hAnsi="Book Antiqua" w:cs="SimSun"/>
          <w:sz w:val="24"/>
          <w:szCs w:val="24"/>
        </w:rPr>
        <w:t> </w:t>
      </w:r>
      <w:r>
        <w:rPr>
          <w:rFonts w:ascii="Book Antiqua" w:eastAsia="SimSun" w:hAnsi="Book Antiqua" w:cs="SimSun" w:hint="eastAsia"/>
          <w:sz w:val="24"/>
          <w:szCs w:val="24"/>
        </w:rPr>
        <w:t>2014</w:t>
      </w:r>
      <w:r w:rsidRPr="00141F3F">
        <w:rPr>
          <w:rFonts w:ascii="Book Antiqua" w:eastAsia="SimSun" w:hAnsi="Book Antiqua" w:cs="SimSun"/>
          <w:sz w:val="24"/>
          <w:szCs w:val="24"/>
        </w:rPr>
        <w:t>; </w:t>
      </w:r>
      <w:r w:rsidRPr="00141F3F">
        <w:rPr>
          <w:rFonts w:ascii="Book Antiqua" w:eastAsia="SimSun" w:hAnsi="Book Antiqua" w:cs="SimSun"/>
          <w:b/>
          <w:bCs/>
          <w:sz w:val="24"/>
          <w:szCs w:val="24"/>
        </w:rPr>
        <w:t>10</w:t>
      </w:r>
      <w:r w:rsidRPr="00141F3F">
        <w:rPr>
          <w:rFonts w:ascii="Book Antiqua" w:eastAsia="SimSun" w:hAnsi="Book Antiqua" w:cs="SimSun"/>
          <w:sz w:val="24"/>
          <w:szCs w:val="24"/>
        </w:rPr>
        <w:t>: 262-268 [PMID: 24182446 DOI: 10.1016/j.soard.2013.07.014]</w:t>
      </w:r>
    </w:p>
    <w:p w14:paraId="0FD87AC6"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83 </w:t>
      </w:r>
      <w:r w:rsidRPr="00141F3F">
        <w:rPr>
          <w:rFonts w:ascii="Book Antiqua" w:eastAsia="SimSun" w:hAnsi="Book Antiqua" w:cs="SimSun"/>
          <w:b/>
          <w:bCs/>
          <w:sz w:val="24"/>
          <w:szCs w:val="24"/>
        </w:rPr>
        <w:t>Apovian CM</w:t>
      </w:r>
      <w:r w:rsidRPr="00141F3F">
        <w:rPr>
          <w:rFonts w:ascii="Book Antiqua" w:eastAsia="SimSun" w:hAnsi="Book Antiqua" w:cs="SimSun"/>
          <w:sz w:val="24"/>
          <w:szCs w:val="24"/>
        </w:rPr>
        <w:t>, Cummings S, Anderson W, Borud L, Boyer K, Day K, Hatchigian E, Hodges B, Patti ME, Pettus M, Perna F, Rooks D, Saltzman E, Skoropowski J, Tantillo MB, Thomason P. Best practice updates for multidisciplinary care in weight loss surgery. </w:t>
      </w:r>
      <w:r w:rsidRPr="00141F3F">
        <w:rPr>
          <w:rFonts w:ascii="Book Antiqua" w:eastAsia="SimSun" w:hAnsi="Book Antiqua" w:cs="SimSun"/>
          <w:i/>
          <w:iCs/>
          <w:sz w:val="24"/>
          <w:szCs w:val="24"/>
        </w:rPr>
        <w:t xml:space="preserve">Obesity </w:t>
      </w:r>
      <w:r w:rsidRPr="00141F3F">
        <w:rPr>
          <w:rFonts w:ascii="Book Antiqua" w:eastAsia="SimSun" w:hAnsi="Book Antiqua" w:cs="SimSun"/>
          <w:iCs/>
          <w:sz w:val="24"/>
          <w:szCs w:val="24"/>
        </w:rPr>
        <w:t>(Silver Spring)</w:t>
      </w:r>
      <w:r w:rsidRPr="00141F3F">
        <w:rPr>
          <w:rFonts w:ascii="Book Antiqua" w:eastAsia="SimSun" w:hAnsi="Book Antiqua" w:cs="SimSun"/>
          <w:sz w:val="24"/>
          <w:szCs w:val="24"/>
        </w:rPr>
        <w:t> 2009; </w:t>
      </w:r>
      <w:r w:rsidRPr="00141F3F">
        <w:rPr>
          <w:rFonts w:ascii="Book Antiqua" w:eastAsia="SimSun" w:hAnsi="Book Antiqua" w:cs="SimSun"/>
          <w:b/>
          <w:bCs/>
          <w:sz w:val="24"/>
          <w:szCs w:val="24"/>
        </w:rPr>
        <w:t>17</w:t>
      </w:r>
      <w:r w:rsidRPr="00141F3F">
        <w:rPr>
          <w:rFonts w:ascii="Book Antiqua" w:eastAsia="SimSun" w:hAnsi="Book Antiqua" w:cs="SimSun"/>
          <w:sz w:val="24"/>
          <w:szCs w:val="24"/>
        </w:rPr>
        <w:t>: 871-879 [PMID: 19396065 DOI: 10.1038/oby.2008.580]</w:t>
      </w:r>
    </w:p>
    <w:p w14:paraId="7EEAAEA1"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84 </w:t>
      </w:r>
      <w:r w:rsidRPr="00141F3F">
        <w:rPr>
          <w:rFonts w:ascii="Book Antiqua" w:eastAsia="SimSun" w:hAnsi="Book Antiqua" w:cs="SimSun"/>
          <w:b/>
          <w:bCs/>
          <w:sz w:val="24"/>
          <w:szCs w:val="24"/>
        </w:rPr>
        <w:t>Malone M</w:t>
      </w:r>
      <w:r w:rsidRPr="00141F3F">
        <w:rPr>
          <w:rFonts w:ascii="Book Antiqua" w:eastAsia="SimSun" w:hAnsi="Book Antiqua" w:cs="SimSun"/>
          <w:sz w:val="24"/>
          <w:szCs w:val="24"/>
        </w:rPr>
        <w:t>, Barish C, He A, Bregman D. Comparative review of the safety and efficacy of ferric carboxymaltose versus standard medical care for the treatment of iron deficiency anemia in bariatric and gastric surgery patients. </w:t>
      </w:r>
      <w:r w:rsidRPr="00141F3F">
        <w:rPr>
          <w:rFonts w:ascii="Book Antiqua" w:eastAsia="SimSun" w:hAnsi="Book Antiqua" w:cs="SimSun"/>
          <w:i/>
          <w:iCs/>
          <w:sz w:val="24"/>
          <w:szCs w:val="24"/>
        </w:rPr>
        <w:t>Obes Surg</w:t>
      </w:r>
      <w:r w:rsidRPr="00141F3F">
        <w:rPr>
          <w:rFonts w:ascii="Book Antiqua" w:eastAsia="SimSun" w:hAnsi="Book Antiqua" w:cs="SimSun"/>
          <w:sz w:val="24"/>
          <w:szCs w:val="24"/>
        </w:rPr>
        <w:t> 2013; </w:t>
      </w:r>
      <w:r w:rsidRPr="00141F3F">
        <w:rPr>
          <w:rFonts w:ascii="Book Antiqua" w:eastAsia="SimSun" w:hAnsi="Book Antiqua" w:cs="SimSun"/>
          <w:b/>
          <w:bCs/>
          <w:sz w:val="24"/>
          <w:szCs w:val="24"/>
        </w:rPr>
        <w:t>23</w:t>
      </w:r>
      <w:r w:rsidRPr="00141F3F">
        <w:rPr>
          <w:rFonts w:ascii="Book Antiqua" w:eastAsia="SimSun" w:hAnsi="Book Antiqua" w:cs="SimSun"/>
          <w:sz w:val="24"/>
          <w:szCs w:val="24"/>
        </w:rPr>
        <w:t>: 1413-1420 [PMID: 23553506 DOI: 10.1007/s11695-013-0939-6]</w:t>
      </w:r>
    </w:p>
    <w:p w14:paraId="0C3A593E"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85 </w:t>
      </w:r>
      <w:r w:rsidRPr="00141F3F">
        <w:rPr>
          <w:rFonts w:ascii="Book Antiqua" w:eastAsia="SimSun" w:hAnsi="Book Antiqua" w:cs="SimSun"/>
          <w:b/>
          <w:bCs/>
          <w:sz w:val="24"/>
          <w:szCs w:val="24"/>
        </w:rPr>
        <w:t>Godfrey JD</w:t>
      </w:r>
      <w:r w:rsidRPr="00141F3F">
        <w:rPr>
          <w:rFonts w:ascii="Book Antiqua" w:eastAsia="SimSun" w:hAnsi="Book Antiqua" w:cs="SimSun"/>
          <w:sz w:val="24"/>
          <w:szCs w:val="24"/>
        </w:rPr>
        <w:t>, Brantner TL, Brinjikji W, Christensen KN, Brogan DL, Van Dyke CT, Lahr BD, Larson JJ, Rubio-Tapia A, Melton LJ, Zinsmeister AR, Kyle RA, Murray JA. Morbidity and mortality among older individuals with undiagnosed celiac disease. </w:t>
      </w:r>
      <w:r w:rsidRPr="00141F3F">
        <w:rPr>
          <w:rFonts w:ascii="Book Antiqua" w:eastAsia="SimSun" w:hAnsi="Book Antiqua" w:cs="SimSun"/>
          <w:i/>
          <w:iCs/>
          <w:sz w:val="24"/>
          <w:szCs w:val="24"/>
        </w:rPr>
        <w:t>Gastroenterology</w:t>
      </w:r>
      <w:r w:rsidRPr="00141F3F">
        <w:rPr>
          <w:rFonts w:ascii="Book Antiqua" w:eastAsia="SimSun" w:hAnsi="Book Antiqua" w:cs="SimSun"/>
          <w:sz w:val="24"/>
          <w:szCs w:val="24"/>
        </w:rPr>
        <w:t> 2010; </w:t>
      </w:r>
      <w:r w:rsidRPr="00141F3F">
        <w:rPr>
          <w:rFonts w:ascii="Book Antiqua" w:eastAsia="SimSun" w:hAnsi="Book Antiqua" w:cs="SimSun"/>
          <w:b/>
          <w:bCs/>
          <w:sz w:val="24"/>
          <w:szCs w:val="24"/>
        </w:rPr>
        <w:t>139</w:t>
      </w:r>
      <w:r w:rsidRPr="00141F3F">
        <w:rPr>
          <w:rFonts w:ascii="Book Antiqua" w:eastAsia="SimSun" w:hAnsi="Book Antiqua" w:cs="SimSun"/>
          <w:sz w:val="24"/>
          <w:szCs w:val="24"/>
        </w:rPr>
        <w:t>: 763-769 [PMID: 20685275 DOI: 10.1053/j.gastro.2010.05.041]</w:t>
      </w:r>
    </w:p>
    <w:p w14:paraId="357E51A7"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86 </w:t>
      </w:r>
      <w:r w:rsidRPr="00141F3F">
        <w:rPr>
          <w:rFonts w:ascii="Book Antiqua" w:eastAsia="SimSun" w:hAnsi="Book Antiqua" w:cs="SimSun"/>
          <w:b/>
          <w:bCs/>
          <w:sz w:val="24"/>
          <w:szCs w:val="24"/>
        </w:rPr>
        <w:t>Çek</w:t>
      </w:r>
      <w:r w:rsidRPr="00141F3F">
        <w:rPr>
          <w:rFonts w:ascii="Book Antiqua" w:eastAsia="MS Mincho" w:hAnsi="Book Antiqua" w:cs="MS Mincho"/>
          <w:b/>
          <w:bCs/>
          <w:sz w:val="24"/>
          <w:szCs w:val="24"/>
        </w:rPr>
        <w:t>ı</w:t>
      </w:r>
      <w:r w:rsidRPr="00141F3F">
        <w:rPr>
          <w:rFonts w:ascii="Book Antiqua" w:eastAsia="SimSun" w:hAnsi="Book Antiqua" w:cs="SimSun"/>
          <w:b/>
          <w:bCs/>
          <w:sz w:val="24"/>
          <w:szCs w:val="24"/>
        </w:rPr>
        <w:t>n AH</w:t>
      </w:r>
      <w:r w:rsidRPr="00141F3F">
        <w:rPr>
          <w:rFonts w:ascii="Book Antiqua" w:eastAsia="SimSun" w:hAnsi="Book Antiqua" w:cs="SimSun"/>
          <w:sz w:val="24"/>
          <w:szCs w:val="24"/>
        </w:rPr>
        <w:t>, Çek</w:t>
      </w:r>
      <w:r w:rsidRPr="00141F3F">
        <w:rPr>
          <w:rFonts w:ascii="Book Antiqua" w:eastAsia="MS Mincho" w:hAnsi="Book Antiqua" w:cs="MS Mincho"/>
          <w:sz w:val="24"/>
          <w:szCs w:val="24"/>
        </w:rPr>
        <w:t>ı</w:t>
      </w:r>
      <w:r w:rsidRPr="00141F3F">
        <w:rPr>
          <w:rFonts w:ascii="Book Antiqua" w:eastAsia="SimSun" w:hAnsi="Book Antiqua" w:cs="SimSun"/>
          <w:sz w:val="24"/>
          <w:szCs w:val="24"/>
        </w:rPr>
        <w:t>n Y, Sezer C. Celiac disease prevalence in patients with iron deficiency anemia. </w:t>
      </w:r>
      <w:r w:rsidRPr="00141F3F">
        <w:rPr>
          <w:rFonts w:ascii="Book Antiqua" w:eastAsia="SimSun" w:hAnsi="Book Antiqua" w:cs="SimSun"/>
          <w:i/>
          <w:iCs/>
          <w:sz w:val="24"/>
          <w:szCs w:val="24"/>
        </w:rPr>
        <w:t>Turk J Gastroenterol</w:t>
      </w:r>
      <w:r w:rsidRPr="00141F3F">
        <w:rPr>
          <w:rFonts w:ascii="Book Antiqua" w:eastAsia="SimSun" w:hAnsi="Book Antiqua" w:cs="SimSun"/>
          <w:sz w:val="24"/>
          <w:szCs w:val="24"/>
        </w:rPr>
        <w:t> 2012; </w:t>
      </w:r>
      <w:r w:rsidRPr="00141F3F">
        <w:rPr>
          <w:rFonts w:ascii="Book Antiqua" w:eastAsia="SimSun" w:hAnsi="Book Antiqua" w:cs="SimSun"/>
          <w:b/>
          <w:bCs/>
          <w:sz w:val="24"/>
          <w:szCs w:val="24"/>
        </w:rPr>
        <w:t>23</w:t>
      </w:r>
      <w:r w:rsidRPr="00141F3F">
        <w:rPr>
          <w:rFonts w:ascii="Book Antiqua" w:eastAsia="SimSun" w:hAnsi="Book Antiqua" w:cs="SimSun"/>
          <w:sz w:val="24"/>
          <w:szCs w:val="24"/>
        </w:rPr>
        <w:t>: 490-495 [PMID: 23161292]</w:t>
      </w:r>
    </w:p>
    <w:p w14:paraId="4A0F3B00"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87 </w:t>
      </w:r>
      <w:r w:rsidRPr="00141F3F">
        <w:rPr>
          <w:rFonts w:ascii="Book Antiqua" w:eastAsia="SimSun" w:hAnsi="Book Antiqua" w:cs="SimSun"/>
          <w:b/>
          <w:bCs/>
          <w:sz w:val="24"/>
          <w:szCs w:val="24"/>
        </w:rPr>
        <w:t>Unsworth DJ</w:t>
      </w:r>
      <w:r w:rsidRPr="00141F3F">
        <w:rPr>
          <w:rFonts w:ascii="Book Antiqua" w:eastAsia="SimSun" w:hAnsi="Book Antiqua" w:cs="SimSun"/>
          <w:sz w:val="24"/>
          <w:szCs w:val="24"/>
        </w:rPr>
        <w:t>, Lock FJ, Harvey RF. Iron-deficiency anaemia in premenopausal women. </w:t>
      </w:r>
      <w:r w:rsidRPr="00141F3F">
        <w:rPr>
          <w:rFonts w:ascii="Book Antiqua" w:eastAsia="SimSun" w:hAnsi="Book Antiqua" w:cs="SimSun"/>
          <w:i/>
          <w:iCs/>
          <w:sz w:val="24"/>
          <w:szCs w:val="24"/>
        </w:rPr>
        <w:t>Lancet</w:t>
      </w:r>
      <w:r w:rsidRPr="00141F3F">
        <w:rPr>
          <w:rFonts w:ascii="Book Antiqua" w:eastAsia="SimSun" w:hAnsi="Book Antiqua" w:cs="SimSun"/>
          <w:sz w:val="24"/>
          <w:szCs w:val="24"/>
        </w:rPr>
        <w:t> 1999; </w:t>
      </w:r>
      <w:r w:rsidRPr="00141F3F">
        <w:rPr>
          <w:rFonts w:ascii="Book Antiqua" w:eastAsia="SimSun" w:hAnsi="Book Antiqua" w:cs="SimSun"/>
          <w:b/>
          <w:bCs/>
          <w:sz w:val="24"/>
          <w:szCs w:val="24"/>
        </w:rPr>
        <w:t>353</w:t>
      </w:r>
      <w:r w:rsidRPr="00141F3F">
        <w:rPr>
          <w:rFonts w:ascii="Book Antiqua" w:eastAsia="SimSun" w:hAnsi="Book Antiqua" w:cs="SimSun"/>
          <w:sz w:val="24"/>
          <w:szCs w:val="24"/>
        </w:rPr>
        <w:t>: 1100 [PMID: 10199377]</w:t>
      </w:r>
    </w:p>
    <w:p w14:paraId="455745D8"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88 </w:t>
      </w:r>
      <w:r w:rsidRPr="00141F3F">
        <w:rPr>
          <w:rFonts w:ascii="Book Antiqua" w:eastAsia="SimSun" w:hAnsi="Book Antiqua" w:cs="SimSun"/>
          <w:b/>
          <w:bCs/>
          <w:sz w:val="24"/>
          <w:szCs w:val="24"/>
        </w:rPr>
        <w:t>Volta U</w:t>
      </w:r>
      <w:r w:rsidRPr="00141F3F">
        <w:rPr>
          <w:rFonts w:ascii="Book Antiqua" w:eastAsia="SimSun" w:hAnsi="Book Antiqua" w:cs="SimSun"/>
          <w:sz w:val="24"/>
          <w:szCs w:val="24"/>
        </w:rPr>
        <w:t>, Caio G, Stanghellini V, De Giorgio R. The changing clinical profile of celiac disease: a 15-year experience (1998-2012) in an Italian referral center. </w:t>
      </w:r>
      <w:r w:rsidRPr="00141F3F">
        <w:rPr>
          <w:rFonts w:ascii="Book Antiqua" w:eastAsia="SimSun" w:hAnsi="Book Antiqua" w:cs="SimSun"/>
          <w:i/>
          <w:iCs/>
          <w:sz w:val="24"/>
          <w:szCs w:val="24"/>
        </w:rPr>
        <w:t>BMC Gastroenterol</w:t>
      </w:r>
      <w:r w:rsidRPr="00141F3F">
        <w:rPr>
          <w:rFonts w:ascii="Book Antiqua" w:eastAsia="SimSun" w:hAnsi="Book Antiqua" w:cs="SimSun"/>
          <w:sz w:val="24"/>
          <w:szCs w:val="24"/>
        </w:rPr>
        <w:t> 2014; </w:t>
      </w:r>
      <w:r w:rsidRPr="00141F3F">
        <w:rPr>
          <w:rFonts w:ascii="Book Antiqua" w:eastAsia="SimSun" w:hAnsi="Book Antiqua" w:cs="SimSun"/>
          <w:b/>
          <w:bCs/>
          <w:sz w:val="24"/>
          <w:szCs w:val="24"/>
        </w:rPr>
        <w:t>14</w:t>
      </w:r>
      <w:r w:rsidRPr="00141F3F">
        <w:rPr>
          <w:rFonts w:ascii="Book Antiqua" w:eastAsia="SimSun" w:hAnsi="Book Antiqua" w:cs="SimSun"/>
          <w:sz w:val="24"/>
          <w:szCs w:val="24"/>
        </w:rPr>
        <w:t>: 194 [PMID: 25404189 DOI: 10.1186/s12876-014-0194-x]</w:t>
      </w:r>
    </w:p>
    <w:p w14:paraId="401F36F3"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89 </w:t>
      </w:r>
      <w:r w:rsidRPr="00141F3F">
        <w:rPr>
          <w:rFonts w:ascii="Book Antiqua" w:eastAsia="SimSun" w:hAnsi="Book Antiqua" w:cs="SimSun"/>
          <w:b/>
          <w:bCs/>
          <w:sz w:val="24"/>
          <w:szCs w:val="24"/>
        </w:rPr>
        <w:t>Wierdsma NJ</w:t>
      </w:r>
      <w:r w:rsidRPr="00141F3F">
        <w:rPr>
          <w:rFonts w:ascii="Book Antiqua" w:eastAsia="SimSun" w:hAnsi="Book Antiqua" w:cs="SimSun"/>
          <w:sz w:val="24"/>
          <w:szCs w:val="24"/>
        </w:rPr>
        <w:t>, van Bokhorst-de van der Schueren MA, Berkenpas M, Mulder CJ, van Bodegraven AA. Vitamin and mineral deficiencies are highly prevalent in newly diagnosed celiac disease patients. </w:t>
      </w:r>
      <w:r w:rsidRPr="00141F3F">
        <w:rPr>
          <w:rFonts w:ascii="Book Antiqua" w:eastAsia="SimSun" w:hAnsi="Book Antiqua" w:cs="SimSun"/>
          <w:i/>
          <w:iCs/>
          <w:sz w:val="24"/>
          <w:szCs w:val="24"/>
        </w:rPr>
        <w:t>Nutrients</w:t>
      </w:r>
      <w:r w:rsidRPr="00141F3F">
        <w:rPr>
          <w:rFonts w:ascii="Book Antiqua" w:eastAsia="SimSun" w:hAnsi="Book Antiqua" w:cs="SimSun"/>
          <w:sz w:val="24"/>
          <w:szCs w:val="24"/>
        </w:rPr>
        <w:t> 2013; </w:t>
      </w:r>
      <w:r w:rsidRPr="00141F3F">
        <w:rPr>
          <w:rFonts w:ascii="Book Antiqua" w:eastAsia="SimSun" w:hAnsi="Book Antiqua" w:cs="SimSun"/>
          <w:b/>
          <w:bCs/>
          <w:sz w:val="24"/>
          <w:szCs w:val="24"/>
        </w:rPr>
        <w:t>5</w:t>
      </w:r>
      <w:r w:rsidRPr="00141F3F">
        <w:rPr>
          <w:rFonts w:ascii="Book Antiqua" w:eastAsia="SimSun" w:hAnsi="Book Antiqua" w:cs="SimSun"/>
          <w:sz w:val="24"/>
          <w:szCs w:val="24"/>
        </w:rPr>
        <w:t>: 3975-3992 [PMID: 24084055 DOI: 10.3390/nu5103975]</w:t>
      </w:r>
    </w:p>
    <w:p w14:paraId="088BED0F"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90 </w:t>
      </w:r>
      <w:r w:rsidRPr="00141F3F">
        <w:rPr>
          <w:rFonts w:ascii="Book Antiqua" w:eastAsia="SimSun" w:hAnsi="Book Antiqua" w:cs="SimSun"/>
          <w:b/>
          <w:bCs/>
          <w:sz w:val="24"/>
          <w:szCs w:val="24"/>
        </w:rPr>
        <w:t>Corazza GR</w:t>
      </w:r>
      <w:r w:rsidRPr="00141F3F">
        <w:rPr>
          <w:rFonts w:ascii="Book Antiqua" w:eastAsia="SimSun" w:hAnsi="Book Antiqua" w:cs="SimSun"/>
          <w:sz w:val="24"/>
          <w:szCs w:val="24"/>
        </w:rPr>
        <w:t>, Valentini RA, Andreani ML, D'Anchino M, Leva MT, Ginaldi L, De Feudis L, Quaglino D, Gasbarrini G. Subclinical coeliac disease is a frequent cause of iron-deficiency anaemia. </w:t>
      </w:r>
      <w:r w:rsidRPr="00141F3F">
        <w:rPr>
          <w:rFonts w:ascii="Book Antiqua" w:eastAsia="SimSun" w:hAnsi="Book Antiqua" w:cs="SimSun"/>
          <w:i/>
          <w:iCs/>
          <w:sz w:val="24"/>
          <w:szCs w:val="24"/>
        </w:rPr>
        <w:t>Scand J Gastroenterol</w:t>
      </w:r>
      <w:r w:rsidRPr="00141F3F">
        <w:rPr>
          <w:rFonts w:ascii="Book Antiqua" w:eastAsia="SimSun" w:hAnsi="Book Antiqua" w:cs="SimSun"/>
          <w:sz w:val="24"/>
          <w:szCs w:val="24"/>
        </w:rPr>
        <w:t> 1995; </w:t>
      </w:r>
      <w:r w:rsidRPr="00141F3F">
        <w:rPr>
          <w:rFonts w:ascii="Book Antiqua" w:eastAsia="SimSun" w:hAnsi="Book Antiqua" w:cs="SimSun"/>
          <w:b/>
          <w:bCs/>
          <w:sz w:val="24"/>
          <w:szCs w:val="24"/>
        </w:rPr>
        <w:t>30</w:t>
      </w:r>
      <w:r w:rsidRPr="00141F3F">
        <w:rPr>
          <w:rFonts w:ascii="Book Antiqua" w:eastAsia="SimSun" w:hAnsi="Book Antiqua" w:cs="SimSun"/>
          <w:sz w:val="24"/>
          <w:szCs w:val="24"/>
        </w:rPr>
        <w:t>: 153-156 [PMID: 7732338]</w:t>
      </w:r>
    </w:p>
    <w:p w14:paraId="7B1217AF"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lastRenderedPageBreak/>
        <w:t>91 </w:t>
      </w:r>
      <w:r w:rsidRPr="00141F3F">
        <w:rPr>
          <w:rFonts w:ascii="Book Antiqua" w:eastAsia="SimSun" w:hAnsi="Book Antiqua" w:cs="SimSun"/>
          <w:b/>
          <w:bCs/>
          <w:sz w:val="24"/>
          <w:szCs w:val="24"/>
        </w:rPr>
        <w:t>Howard MR</w:t>
      </w:r>
      <w:r w:rsidRPr="00141F3F">
        <w:rPr>
          <w:rFonts w:ascii="Book Antiqua" w:eastAsia="SimSun" w:hAnsi="Book Antiqua" w:cs="SimSun"/>
          <w:sz w:val="24"/>
          <w:szCs w:val="24"/>
        </w:rPr>
        <w:t>, Turnbull AJ, Morley P, Hollier P, Webb R, Clarke A. A prospective study of the prevalence of undiagnosed coeliac disease in laboratory defined iron and folate deficiency. </w:t>
      </w:r>
      <w:r w:rsidRPr="00141F3F">
        <w:rPr>
          <w:rFonts w:ascii="Book Antiqua" w:eastAsia="SimSun" w:hAnsi="Book Antiqua" w:cs="SimSun"/>
          <w:i/>
          <w:iCs/>
          <w:sz w:val="24"/>
          <w:szCs w:val="24"/>
        </w:rPr>
        <w:t>J Clin Pathol</w:t>
      </w:r>
      <w:r w:rsidRPr="00141F3F">
        <w:rPr>
          <w:rFonts w:ascii="Book Antiqua" w:eastAsia="SimSun" w:hAnsi="Book Antiqua" w:cs="SimSun"/>
          <w:sz w:val="24"/>
          <w:szCs w:val="24"/>
        </w:rPr>
        <w:t> 2002; </w:t>
      </w:r>
      <w:r w:rsidRPr="00141F3F">
        <w:rPr>
          <w:rFonts w:ascii="Book Antiqua" w:eastAsia="SimSun" w:hAnsi="Book Antiqua" w:cs="SimSun"/>
          <w:b/>
          <w:bCs/>
          <w:sz w:val="24"/>
          <w:szCs w:val="24"/>
        </w:rPr>
        <w:t>55</w:t>
      </w:r>
      <w:r w:rsidRPr="00141F3F">
        <w:rPr>
          <w:rFonts w:ascii="Book Antiqua" w:eastAsia="SimSun" w:hAnsi="Book Antiqua" w:cs="SimSun"/>
          <w:sz w:val="24"/>
          <w:szCs w:val="24"/>
        </w:rPr>
        <w:t>: 754-757 [PMID: 12354801]</w:t>
      </w:r>
    </w:p>
    <w:p w14:paraId="0023A078"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92 </w:t>
      </w:r>
      <w:r w:rsidRPr="00141F3F">
        <w:rPr>
          <w:rFonts w:ascii="Book Antiqua" w:eastAsia="SimSun" w:hAnsi="Book Antiqua" w:cs="SimSun"/>
          <w:b/>
          <w:bCs/>
          <w:sz w:val="24"/>
          <w:szCs w:val="24"/>
        </w:rPr>
        <w:t>Hershko C</w:t>
      </w:r>
      <w:r w:rsidRPr="00141F3F">
        <w:rPr>
          <w:rFonts w:ascii="Book Antiqua" w:eastAsia="SimSun" w:hAnsi="Book Antiqua" w:cs="SimSun"/>
          <w:sz w:val="24"/>
          <w:szCs w:val="24"/>
        </w:rPr>
        <w:t>, Patz J. Ironing out the mechanism of anemia in celiac disease. </w:t>
      </w:r>
      <w:r w:rsidRPr="00141F3F">
        <w:rPr>
          <w:rFonts w:ascii="Book Antiqua" w:eastAsia="SimSun" w:hAnsi="Book Antiqua" w:cs="SimSun"/>
          <w:i/>
          <w:iCs/>
          <w:sz w:val="24"/>
          <w:szCs w:val="24"/>
        </w:rPr>
        <w:t>Haematologica</w:t>
      </w:r>
      <w:r w:rsidRPr="00141F3F">
        <w:rPr>
          <w:rFonts w:ascii="Book Antiqua" w:eastAsia="SimSun" w:hAnsi="Book Antiqua" w:cs="SimSun"/>
          <w:sz w:val="24"/>
          <w:szCs w:val="24"/>
        </w:rPr>
        <w:t> 2008; </w:t>
      </w:r>
      <w:r w:rsidRPr="00141F3F">
        <w:rPr>
          <w:rFonts w:ascii="Book Antiqua" w:eastAsia="SimSun" w:hAnsi="Book Antiqua" w:cs="SimSun"/>
          <w:b/>
          <w:bCs/>
          <w:sz w:val="24"/>
          <w:szCs w:val="24"/>
        </w:rPr>
        <w:t>93</w:t>
      </w:r>
      <w:r w:rsidRPr="00141F3F">
        <w:rPr>
          <w:rFonts w:ascii="Book Antiqua" w:eastAsia="SimSun" w:hAnsi="Book Antiqua" w:cs="SimSun"/>
          <w:sz w:val="24"/>
          <w:szCs w:val="24"/>
        </w:rPr>
        <w:t>: 1761-1765 [PMID: 19050064 DOI: 10.3324/haematol.2008.000828]</w:t>
      </w:r>
    </w:p>
    <w:p w14:paraId="71CFD3DD"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93 </w:t>
      </w:r>
      <w:r w:rsidRPr="00141F3F">
        <w:rPr>
          <w:rFonts w:ascii="Book Antiqua" w:eastAsia="SimSun" w:hAnsi="Book Antiqua" w:cs="SimSun"/>
          <w:b/>
          <w:bCs/>
          <w:sz w:val="24"/>
          <w:szCs w:val="24"/>
        </w:rPr>
        <w:t>Fine KD</w:t>
      </w:r>
      <w:r w:rsidRPr="00141F3F">
        <w:rPr>
          <w:rFonts w:ascii="Book Antiqua" w:eastAsia="SimSun" w:hAnsi="Book Antiqua" w:cs="SimSun"/>
          <w:sz w:val="24"/>
          <w:szCs w:val="24"/>
        </w:rPr>
        <w:t>. The prevalence of occult gastrointestinal bleeding in celiac sprue. </w:t>
      </w:r>
      <w:r w:rsidRPr="00141F3F">
        <w:rPr>
          <w:rFonts w:ascii="Book Antiqua" w:eastAsia="SimSun" w:hAnsi="Book Antiqua" w:cs="SimSun"/>
          <w:i/>
          <w:iCs/>
          <w:sz w:val="24"/>
          <w:szCs w:val="24"/>
        </w:rPr>
        <w:t>N Engl J Med</w:t>
      </w:r>
      <w:r w:rsidRPr="00141F3F">
        <w:rPr>
          <w:rFonts w:ascii="Book Antiqua" w:eastAsia="SimSun" w:hAnsi="Book Antiqua" w:cs="SimSun"/>
          <w:sz w:val="24"/>
          <w:szCs w:val="24"/>
        </w:rPr>
        <w:t> 1996; </w:t>
      </w:r>
      <w:r w:rsidRPr="00141F3F">
        <w:rPr>
          <w:rFonts w:ascii="Book Antiqua" w:eastAsia="SimSun" w:hAnsi="Book Antiqua" w:cs="SimSun"/>
          <w:b/>
          <w:bCs/>
          <w:sz w:val="24"/>
          <w:szCs w:val="24"/>
        </w:rPr>
        <w:t>334</w:t>
      </w:r>
      <w:r w:rsidRPr="00141F3F">
        <w:rPr>
          <w:rFonts w:ascii="Book Antiqua" w:eastAsia="SimSun" w:hAnsi="Book Antiqua" w:cs="SimSun"/>
          <w:sz w:val="24"/>
          <w:szCs w:val="24"/>
        </w:rPr>
        <w:t>: 1163-1167 [PMID: 8602182 DOI: 10.1056/NEJM199605023341804]</w:t>
      </w:r>
    </w:p>
    <w:p w14:paraId="4CFFAEEF"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94 </w:t>
      </w:r>
      <w:r w:rsidRPr="00141F3F">
        <w:rPr>
          <w:rFonts w:ascii="Book Antiqua" w:eastAsia="SimSun" w:hAnsi="Book Antiqua" w:cs="SimSun"/>
          <w:b/>
          <w:bCs/>
          <w:sz w:val="24"/>
          <w:szCs w:val="24"/>
        </w:rPr>
        <w:t>Martin J</w:t>
      </w:r>
      <w:r w:rsidRPr="00141F3F">
        <w:rPr>
          <w:rFonts w:ascii="Book Antiqua" w:eastAsia="SimSun" w:hAnsi="Book Antiqua" w:cs="SimSun"/>
          <w:sz w:val="24"/>
          <w:szCs w:val="24"/>
        </w:rPr>
        <w:t>, Geisel T, Maresch C, Krieger K, Stein J. Inadequate nutrient intake in patients with celiac disease: results from a German dietary survey. </w:t>
      </w:r>
      <w:r w:rsidRPr="00141F3F">
        <w:rPr>
          <w:rFonts w:ascii="Book Antiqua" w:eastAsia="SimSun" w:hAnsi="Book Antiqua" w:cs="SimSun"/>
          <w:i/>
          <w:iCs/>
          <w:sz w:val="24"/>
          <w:szCs w:val="24"/>
        </w:rPr>
        <w:t>Digestion</w:t>
      </w:r>
      <w:r w:rsidRPr="00141F3F">
        <w:rPr>
          <w:rFonts w:ascii="Book Antiqua" w:eastAsia="SimSun" w:hAnsi="Book Antiqua" w:cs="SimSun"/>
          <w:sz w:val="24"/>
          <w:szCs w:val="24"/>
        </w:rPr>
        <w:t> 2013; </w:t>
      </w:r>
      <w:r w:rsidRPr="00141F3F">
        <w:rPr>
          <w:rFonts w:ascii="Book Antiqua" w:eastAsia="SimSun" w:hAnsi="Book Antiqua" w:cs="SimSun"/>
          <w:b/>
          <w:bCs/>
          <w:sz w:val="24"/>
          <w:szCs w:val="24"/>
        </w:rPr>
        <w:t>87</w:t>
      </w:r>
      <w:r w:rsidRPr="00141F3F">
        <w:rPr>
          <w:rFonts w:ascii="Book Antiqua" w:eastAsia="SimSun" w:hAnsi="Book Antiqua" w:cs="SimSun"/>
          <w:sz w:val="24"/>
          <w:szCs w:val="24"/>
        </w:rPr>
        <w:t>: 240-246 [PMID: 23751356 DOI: 10.1159/000348850]</w:t>
      </w:r>
    </w:p>
    <w:p w14:paraId="07E6F366"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95 </w:t>
      </w:r>
      <w:r w:rsidRPr="00141F3F">
        <w:rPr>
          <w:rFonts w:ascii="Book Antiqua" w:eastAsia="SimSun" w:hAnsi="Book Antiqua" w:cs="SimSun"/>
          <w:b/>
          <w:bCs/>
          <w:sz w:val="24"/>
          <w:szCs w:val="24"/>
        </w:rPr>
        <w:t>Harper JW</w:t>
      </w:r>
      <w:r w:rsidRPr="00141F3F">
        <w:rPr>
          <w:rFonts w:ascii="Book Antiqua" w:eastAsia="SimSun" w:hAnsi="Book Antiqua" w:cs="SimSun"/>
          <w:sz w:val="24"/>
          <w:szCs w:val="24"/>
        </w:rPr>
        <w:t>, Holleran SF, Ramakrishnan R, Bhagat G, Green PH. Anemia in celiac disease is multifactorial in etiology. </w:t>
      </w:r>
      <w:r w:rsidRPr="00141F3F">
        <w:rPr>
          <w:rFonts w:ascii="Book Antiqua" w:eastAsia="SimSun" w:hAnsi="Book Antiqua" w:cs="SimSun"/>
          <w:i/>
          <w:iCs/>
          <w:sz w:val="24"/>
          <w:szCs w:val="24"/>
        </w:rPr>
        <w:t>Am J Hematol</w:t>
      </w:r>
      <w:r w:rsidRPr="00141F3F">
        <w:rPr>
          <w:rFonts w:ascii="Book Antiqua" w:eastAsia="SimSun" w:hAnsi="Book Antiqua" w:cs="SimSun"/>
          <w:sz w:val="24"/>
          <w:szCs w:val="24"/>
        </w:rPr>
        <w:t> 2007; </w:t>
      </w:r>
      <w:r w:rsidRPr="00141F3F">
        <w:rPr>
          <w:rFonts w:ascii="Book Antiqua" w:eastAsia="SimSun" w:hAnsi="Book Antiqua" w:cs="SimSun"/>
          <w:b/>
          <w:bCs/>
          <w:sz w:val="24"/>
          <w:szCs w:val="24"/>
        </w:rPr>
        <w:t>82</w:t>
      </w:r>
      <w:r w:rsidRPr="00141F3F">
        <w:rPr>
          <w:rFonts w:ascii="Book Antiqua" w:eastAsia="SimSun" w:hAnsi="Book Antiqua" w:cs="SimSun"/>
          <w:sz w:val="24"/>
          <w:szCs w:val="24"/>
        </w:rPr>
        <w:t>: 996-1000 [PMID: 17636474 DOI: 10.1002/ajh.20996]</w:t>
      </w:r>
    </w:p>
    <w:p w14:paraId="42144B19"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96 </w:t>
      </w:r>
      <w:r w:rsidRPr="00141F3F">
        <w:rPr>
          <w:rFonts w:ascii="Book Antiqua" w:eastAsia="SimSun" w:hAnsi="Book Antiqua" w:cs="SimSun"/>
          <w:b/>
          <w:bCs/>
          <w:sz w:val="24"/>
          <w:szCs w:val="24"/>
        </w:rPr>
        <w:t>Maslovsky I</w:t>
      </w:r>
      <w:r w:rsidRPr="00141F3F">
        <w:rPr>
          <w:rFonts w:ascii="Book Antiqua" w:eastAsia="SimSun" w:hAnsi="Book Antiqua" w:cs="SimSun"/>
          <w:sz w:val="24"/>
          <w:szCs w:val="24"/>
        </w:rPr>
        <w:t>. Intravenous iron in a primary-care clinic. </w:t>
      </w:r>
      <w:r w:rsidRPr="00141F3F">
        <w:rPr>
          <w:rFonts w:ascii="Book Antiqua" w:eastAsia="SimSun" w:hAnsi="Book Antiqua" w:cs="SimSun"/>
          <w:i/>
          <w:iCs/>
          <w:sz w:val="24"/>
          <w:szCs w:val="24"/>
        </w:rPr>
        <w:t>Am J Hematol</w:t>
      </w:r>
      <w:r w:rsidRPr="00141F3F">
        <w:rPr>
          <w:rFonts w:ascii="Book Antiqua" w:eastAsia="SimSun" w:hAnsi="Book Antiqua" w:cs="SimSun"/>
          <w:sz w:val="24"/>
          <w:szCs w:val="24"/>
        </w:rPr>
        <w:t> 2005; </w:t>
      </w:r>
      <w:r w:rsidRPr="00141F3F">
        <w:rPr>
          <w:rFonts w:ascii="Book Antiqua" w:eastAsia="SimSun" w:hAnsi="Book Antiqua" w:cs="SimSun"/>
          <w:b/>
          <w:bCs/>
          <w:sz w:val="24"/>
          <w:szCs w:val="24"/>
        </w:rPr>
        <w:t>78</w:t>
      </w:r>
      <w:r w:rsidRPr="00141F3F">
        <w:rPr>
          <w:rFonts w:ascii="Book Antiqua" w:eastAsia="SimSun" w:hAnsi="Book Antiqua" w:cs="SimSun"/>
          <w:sz w:val="24"/>
          <w:szCs w:val="24"/>
        </w:rPr>
        <w:t>: 261-264 [PMID: 15795917 DOI: 10.1002/ajh.20271]</w:t>
      </w:r>
    </w:p>
    <w:p w14:paraId="1F91DD05"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 xml:space="preserve">97 </w:t>
      </w:r>
      <w:r w:rsidRPr="00141F3F">
        <w:rPr>
          <w:rFonts w:ascii="Book Antiqua" w:eastAsia="SimSun" w:hAnsi="Book Antiqua" w:cs="SimSun"/>
          <w:b/>
          <w:sz w:val="24"/>
          <w:szCs w:val="24"/>
        </w:rPr>
        <w:t>Annibale B</w:t>
      </w:r>
      <w:r w:rsidRPr="00141F3F">
        <w:rPr>
          <w:rFonts w:ascii="Book Antiqua" w:eastAsia="SimSun" w:hAnsi="Book Antiqua" w:cs="SimSun"/>
          <w:sz w:val="24"/>
          <w:szCs w:val="24"/>
        </w:rPr>
        <w:t xml:space="preserve">, Severi C, Chistolini A, Antonelli G, Lahner E, Marcheggiano A, Iannoni C, Monarca B, Delle FG. Efficacy of gluten-free diet alone on recovery from iron deficiency anemia in adult celiac patients. </w:t>
      </w:r>
      <w:r w:rsidRPr="00141F3F">
        <w:rPr>
          <w:rFonts w:ascii="Book Antiqua" w:eastAsia="SimSun" w:hAnsi="Book Antiqua" w:cs="SimSun"/>
          <w:i/>
          <w:sz w:val="24"/>
          <w:szCs w:val="24"/>
        </w:rPr>
        <w:t>Am J Gastroenterol</w:t>
      </w:r>
      <w:r w:rsidRPr="00141F3F">
        <w:rPr>
          <w:rFonts w:ascii="Book Antiqua" w:eastAsia="SimSun" w:hAnsi="Book Antiqua" w:cs="SimSun"/>
          <w:sz w:val="24"/>
          <w:szCs w:val="24"/>
        </w:rPr>
        <w:t xml:space="preserve"> 2001; </w:t>
      </w:r>
      <w:r w:rsidRPr="00141F3F">
        <w:rPr>
          <w:rFonts w:ascii="Book Antiqua" w:eastAsia="SimSun" w:hAnsi="Book Antiqua" w:cs="SimSun"/>
          <w:b/>
          <w:sz w:val="24"/>
          <w:szCs w:val="24"/>
        </w:rPr>
        <w:t>96</w:t>
      </w:r>
      <w:r w:rsidRPr="00141F3F">
        <w:rPr>
          <w:rFonts w:ascii="Book Antiqua" w:eastAsia="SimSun" w:hAnsi="Book Antiqua" w:cs="SimSun"/>
          <w:sz w:val="24"/>
          <w:szCs w:val="24"/>
        </w:rPr>
        <w:t>: 132-137 [PMID: PM: 11197242</w:t>
      </w:r>
    </w:p>
    <w:p w14:paraId="39D8C19D" w14:textId="77777777" w:rsidR="005C1FE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 xml:space="preserve">98 </w:t>
      </w:r>
      <w:r w:rsidRPr="00141F3F">
        <w:rPr>
          <w:rFonts w:ascii="Book Antiqua" w:eastAsia="SimSun" w:hAnsi="Book Antiqua" w:cs="SimSun"/>
          <w:b/>
          <w:sz w:val="24"/>
          <w:szCs w:val="24"/>
        </w:rPr>
        <w:t>Vici G</w:t>
      </w:r>
      <w:r w:rsidRPr="00141F3F">
        <w:rPr>
          <w:rFonts w:ascii="Book Antiqua" w:eastAsia="SimSun" w:hAnsi="Book Antiqua" w:cs="SimSun"/>
          <w:sz w:val="24"/>
          <w:szCs w:val="24"/>
        </w:rPr>
        <w:t>, Belli L, Biondi M, Polzonetti V. Gluten free diet and nutrient deficiencies: A review.</w:t>
      </w:r>
      <w:r w:rsidRPr="00141F3F">
        <w:rPr>
          <w:rFonts w:ascii="Book Antiqua" w:eastAsia="SimSun" w:hAnsi="Book Antiqua" w:cs="SimSun"/>
          <w:i/>
          <w:sz w:val="24"/>
          <w:szCs w:val="24"/>
        </w:rPr>
        <w:t xml:space="preserve"> Clin Nutr </w:t>
      </w:r>
      <w:r w:rsidRPr="00141F3F">
        <w:rPr>
          <w:rFonts w:ascii="Book Antiqua" w:eastAsia="SimSun" w:hAnsi="Book Antiqua" w:cs="SimSun"/>
          <w:sz w:val="24"/>
          <w:szCs w:val="24"/>
        </w:rPr>
        <w:t>2016</w:t>
      </w:r>
      <w:r>
        <w:rPr>
          <w:rFonts w:ascii="Book Antiqua" w:eastAsia="SimSun" w:hAnsi="Book Antiqua" w:cs="SimSun" w:hint="eastAsia"/>
          <w:sz w:val="24"/>
          <w:szCs w:val="24"/>
        </w:rPr>
        <w:t xml:space="preserve">; </w:t>
      </w:r>
      <w:r w:rsidRPr="00141F3F">
        <w:rPr>
          <w:rFonts w:ascii="Book Antiqua" w:eastAsia="SimSun" w:hAnsi="Book Antiqua" w:cs="SimSun"/>
          <w:sz w:val="24"/>
          <w:szCs w:val="24"/>
        </w:rPr>
        <w:t>Epub ahead of print [PMID: 27211234 DOI: 10.1016/j.clnu.2016.05.002</w:t>
      </w:r>
      <w:r>
        <w:rPr>
          <w:rFonts w:ascii="Book Antiqua" w:eastAsia="SimSun" w:hAnsi="Book Antiqua" w:cs="SimSun" w:hint="eastAsia"/>
          <w:sz w:val="24"/>
          <w:szCs w:val="24"/>
        </w:rPr>
        <w:t>]</w:t>
      </w:r>
    </w:p>
    <w:p w14:paraId="4B8871BC"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99 </w:t>
      </w:r>
      <w:r w:rsidRPr="00141F3F">
        <w:rPr>
          <w:rFonts w:ascii="Book Antiqua" w:eastAsia="SimSun" w:hAnsi="Book Antiqua" w:cs="SimSun"/>
          <w:b/>
          <w:bCs/>
          <w:sz w:val="24"/>
          <w:szCs w:val="24"/>
        </w:rPr>
        <w:t>Pironi L</w:t>
      </w:r>
      <w:r w:rsidRPr="00141F3F">
        <w:rPr>
          <w:rFonts w:ascii="Book Antiqua" w:eastAsia="SimSun" w:hAnsi="Book Antiqua" w:cs="SimSun"/>
          <w:sz w:val="24"/>
          <w:szCs w:val="24"/>
        </w:rPr>
        <w:t>, Arends J, Baxter J, Bozzetti F, Peláez RB, Cuerda C, Forbes A, Gabe S, Gillanders L, Holst M, Jeppesen PB, Joly F, Kelly D, Klek S, Irtun Ø, Olde Damink SW, Panisic M, Rasmussen HH, Staun M, Szczepanek K, Van Gossum A, Wanten G, Schneider SM, Shaffer J. ESPEN endorsed recommendations. Definition and classification of intestinal failure in adults. </w:t>
      </w:r>
      <w:r w:rsidRPr="00141F3F">
        <w:rPr>
          <w:rFonts w:ascii="Book Antiqua" w:eastAsia="SimSun" w:hAnsi="Book Antiqua" w:cs="SimSun"/>
          <w:i/>
          <w:iCs/>
          <w:sz w:val="24"/>
          <w:szCs w:val="24"/>
        </w:rPr>
        <w:t>Clin Nutr</w:t>
      </w:r>
      <w:r w:rsidRPr="00141F3F">
        <w:rPr>
          <w:rFonts w:ascii="Book Antiqua" w:eastAsia="SimSun" w:hAnsi="Book Antiqua" w:cs="SimSun"/>
          <w:sz w:val="24"/>
          <w:szCs w:val="24"/>
        </w:rPr>
        <w:t> 2015; </w:t>
      </w:r>
      <w:r w:rsidRPr="00141F3F">
        <w:rPr>
          <w:rFonts w:ascii="Book Antiqua" w:eastAsia="SimSun" w:hAnsi="Book Antiqua" w:cs="SimSun"/>
          <w:b/>
          <w:bCs/>
          <w:sz w:val="24"/>
          <w:szCs w:val="24"/>
        </w:rPr>
        <w:t>34</w:t>
      </w:r>
      <w:r w:rsidRPr="00141F3F">
        <w:rPr>
          <w:rFonts w:ascii="Book Antiqua" w:eastAsia="SimSun" w:hAnsi="Book Antiqua" w:cs="SimSun"/>
          <w:sz w:val="24"/>
          <w:szCs w:val="24"/>
        </w:rPr>
        <w:t>: 171-180 [PMID: 25311444 DOI: 10.1016/j.clnu.2014.08.017]</w:t>
      </w:r>
    </w:p>
    <w:p w14:paraId="4C8020FF"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100 </w:t>
      </w:r>
      <w:r w:rsidRPr="00141F3F">
        <w:rPr>
          <w:rFonts w:ascii="Book Antiqua" w:eastAsia="SimSun" w:hAnsi="Book Antiqua" w:cs="SimSun"/>
          <w:b/>
          <w:bCs/>
          <w:sz w:val="24"/>
          <w:szCs w:val="24"/>
        </w:rPr>
        <w:t>Kelly DA</w:t>
      </w:r>
      <w:r w:rsidRPr="00141F3F">
        <w:rPr>
          <w:rFonts w:ascii="Book Antiqua" w:eastAsia="SimSun" w:hAnsi="Book Antiqua" w:cs="SimSun"/>
          <w:sz w:val="24"/>
          <w:szCs w:val="24"/>
        </w:rPr>
        <w:t>. Intestinal failure-associated liver disease: what do we know today? </w:t>
      </w:r>
      <w:r w:rsidRPr="00141F3F">
        <w:rPr>
          <w:rFonts w:ascii="Book Antiqua" w:eastAsia="SimSun" w:hAnsi="Book Antiqua" w:cs="SimSun"/>
          <w:i/>
          <w:iCs/>
          <w:sz w:val="24"/>
          <w:szCs w:val="24"/>
        </w:rPr>
        <w:t>Gastroenterology</w:t>
      </w:r>
      <w:r w:rsidRPr="00141F3F">
        <w:rPr>
          <w:rFonts w:ascii="Book Antiqua" w:eastAsia="SimSun" w:hAnsi="Book Antiqua" w:cs="SimSun"/>
          <w:sz w:val="24"/>
          <w:szCs w:val="24"/>
        </w:rPr>
        <w:t> 2006; </w:t>
      </w:r>
      <w:r w:rsidRPr="00141F3F">
        <w:rPr>
          <w:rFonts w:ascii="Book Antiqua" w:eastAsia="SimSun" w:hAnsi="Book Antiqua" w:cs="SimSun"/>
          <w:b/>
          <w:bCs/>
          <w:sz w:val="24"/>
          <w:szCs w:val="24"/>
        </w:rPr>
        <w:t>130</w:t>
      </w:r>
      <w:r w:rsidRPr="00141F3F">
        <w:rPr>
          <w:rFonts w:ascii="Book Antiqua" w:eastAsia="SimSun" w:hAnsi="Book Antiqua" w:cs="SimSun"/>
          <w:sz w:val="24"/>
          <w:szCs w:val="24"/>
        </w:rPr>
        <w:t>: S70-S77 [PMID: 16473076 DOI: 10.1053/j.gastro.2005.10.066]</w:t>
      </w:r>
    </w:p>
    <w:p w14:paraId="6A7EBF76"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lastRenderedPageBreak/>
        <w:t>101 </w:t>
      </w:r>
      <w:r w:rsidRPr="00141F3F">
        <w:rPr>
          <w:rFonts w:ascii="Book Antiqua" w:eastAsia="SimSun" w:hAnsi="Book Antiqua" w:cs="SimSun"/>
          <w:b/>
          <w:bCs/>
          <w:sz w:val="24"/>
          <w:szCs w:val="24"/>
        </w:rPr>
        <w:t>Ubesie AC</w:t>
      </w:r>
      <w:r w:rsidRPr="00141F3F">
        <w:rPr>
          <w:rFonts w:ascii="Book Antiqua" w:eastAsia="SimSun" w:hAnsi="Book Antiqua" w:cs="SimSun"/>
          <w:sz w:val="24"/>
          <w:szCs w:val="24"/>
        </w:rPr>
        <w:t>, Kocoshis SA, Mezoff AG, Henderson CJ, Helmrath MA, Cole CR. Multiple micronutrient deficiencies among patients with intestinal failure during and after transition to enteral nutrition. </w:t>
      </w:r>
      <w:r w:rsidRPr="00141F3F">
        <w:rPr>
          <w:rFonts w:ascii="Book Antiqua" w:eastAsia="SimSun" w:hAnsi="Book Antiqua" w:cs="SimSun"/>
          <w:i/>
          <w:iCs/>
          <w:sz w:val="24"/>
          <w:szCs w:val="24"/>
        </w:rPr>
        <w:t>J Pediatr</w:t>
      </w:r>
      <w:r w:rsidRPr="00141F3F">
        <w:rPr>
          <w:rFonts w:ascii="Book Antiqua" w:eastAsia="SimSun" w:hAnsi="Book Antiqua" w:cs="SimSun"/>
          <w:sz w:val="24"/>
          <w:szCs w:val="24"/>
        </w:rPr>
        <w:t> 2013; </w:t>
      </w:r>
      <w:r w:rsidRPr="00141F3F">
        <w:rPr>
          <w:rFonts w:ascii="Book Antiqua" w:eastAsia="SimSun" w:hAnsi="Book Antiqua" w:cs="SimSun"/>
          <w:b/>
          <w:bCs/>
          <w:sz w:val="24"/>
          <w:szCs w:val="24"/>
        </w:rPr>
        <w:t>163</w:t>
      </w:r>
      <w:r w:rsidRPr="00141F3F">
        <w:rPr>
          <w:rFonts w:ascii="Book Antiqua" w:eastAsia="SimSun" w:hAnsi="Book Antiqua" w:cs="SimSun"/>
          <w:sz w:val="24"/>
          <w:szCs w:val="24"/>
        </w:rPr>
        <w:t>: 1692-1696 [PMID: 23978355 DOI: 10.1016/j.jpeds.2013.07.015]</w:t>
      </w:r>
    </w:p>
    <w:p w14:paraId="1B83F021"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102 </w:t>
      </w:r>
      <w:r w:rsidRPr="00141F3F">
        <w:rPr>
          <w:rFonts w:ascii="Book Antiqua" w:eastAsia="SimSun" w:hAnsi="Book Antiqua" w:cs="SimSun"/>
          <w:b/>
          <w:bCs/>
          <w:sz w:val="24"/>
          <w:szCs w:val="24"/>
        </w:rPr>
        <w:t>Yang CF</w:t>
      </w:r>
      <w:r w:rsidRPr="00141F3F">
        <w:rPr>
          <w:rFonts w:ascii="Book Antiqua" w:eastAsia="SimSun" w:hAnsi="Book Antiqua" w:cs="SimSun"/>
          <w:sz w:val="24"/>
          <w:szCs w:val="24"/>
        </w:rPr>
        <w:t>, Duro D, Zurakowski D, Lee M, Jaksic T, Duggan C. High prevalence of multiple micronutrient deficiencies in children with intestinal failure: a longitudinal study. </w:t>
      </w:r>
      <w:r w:rsidRPr="00141F3F">
        <w:rPr>
          <w:rFonts w:ascii="Book Antiqua" w:eastAsia="SimSun" w:hAnsi="Book Antiqua" w:cs="SimSun"/>
          <w:i/>
          <w:iCs/>
          <w:sz w:val="24"/>
          <w:szCs w:val="24"/>
        </w:rPr>
        <w:t>J Pediatr</w:t>
      </w:r>
      <w:r w:rsidRPr="00141F3F">
        <w:rPr>
          <w:rFonts w:ascii="Book Antiqua" w:eastAsia="SimSun" w:hAnsi="Book Antiqua" w:cs="SimSun"/>
          <w:sz w:val="24"/>
          <w:szCs w:val="24"/>
        </w:rPr>
        <w:t> 2011; </w:t>
      </w:r>
      <w:r w:rsidRPr="00141F3F">
        <w:rPr>
          <w:rFonts w:ascii="Book Antiqua" w:eastAsia="SimSun" w:hAnsi="Book Antiqua" w:cs="SimSun"/>
          <w:b/>
          <w:bCs/>
          <w:sz w:val="24"/>
          <w:szCs w:val="24"/>
        </w:rPr>
        <w:t>159</w:t>
      </w:r>
      <w:r w:rsidRPr="00141F3F">
        <w:rPr>
          <w:rFonts w:ascii="Book Antiqua" w:eastAsia="SimSun" w:hAnsi="Book Antiqua" w:cs="SimSun"/>
          <w:sz w:val="24"/>
          <w:szCs w:val="24"/>
        </w:rPr>
        <w:t>: 39-44.e1 [PMID: 21324480 DOI: 10.1016/j.jpeds.2010.12.049]</w:t>
      </w:r>
    </w:p>
    <w:p w14:paraId="2F9FE8CC"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103 </w:t>
      </w:r>
      <w:r w:rsidRPr="00141F3F">
        <w:rPr>
          <w:rFonts w:ascii="Book Antiqua" w:eastAsia="SimSun" w:hAnsi="Book Antiqua" w:cs="SimSun"/>
          <w:b/>
          <w:bCs/>
          <w:sz w:val="24"/>
          <w:szCs w:val="24"/>
        </w:rPr>
        <w:t>Khaodhiar L</w:t>
      </w:r>
      <w:r w:rsidRPr="00141F3F">
        <w:rPr>
          <w:rFonts w:ascii="Book Antiqua" w:eastAsia="SimSun" w:hAnsi="Book Antiqua" w:cs="SimSun"/>
          <w:sz w:val="24"/>
          <w:szCs w:val="24"/>
        </w:rPr>
        <w:t>, Keane-Ellison M, Tawa NE, Thibault A, Burke PA, Bistrian BR. Iron deficiency anemia in patients receiving home total parenteral nutrition. </w:t>
      </w:r>
      <w:r w:rsidRPr="00141F3F">
        <w:rPr>
          <w:rFonts w:ascii="Book Antiqua" w:eastAsia="SimSun" w:hAnsi="Book Antiqua" w:cs="SimSun"/>
          <w:i/>
          <w:iCs/>
          <w:sz w:val="24"/>
          <w:szCs w:val="24"/>
        </w:rPr>
        <w:t>JPEN J Parenter Enteral Nutr</w:t>
      </w:r>
      <w:r w:rsidRPr="00141F3F">
        <w:rPr>
          <w:rFonts w:ascii="Book Antiqua" w:eastAsia="SimSun" w:hAnsi="Book Antiqua" w:cs="SimSun"/>
          <w:sz w:val="24"/>
          <w:szCs w:val="24"/>
        </w:rPr>
        <w:t> </w:t>
      </w:r>
      <w:r>
        <w:rPr>
          <w:rFonts w:ascii="Book Antiqua" w:eastAsia="SimSun" w:hAnsi="Book Antiqua" w:cs="SimSun" w:hint="eastAsia"/>
          <w:sz w:val="24"/>
          <w:szCs w:val="24"/>
        </w:rPr>
        <w:t>2002</w:t>
      </w:r>
      <w:r w:rsidRPr="00141F3F">
        <w:rPr>
          <w:rFonts w:ascii="Book Antiqua" w:eastAsia="SimSun" w:hAnsi="Book Antiqua" w:cs="SimSun"/>
          <w:sz w:val="24"/>
          <w:szCs w:val="24"/>
        </w:rPr>
        <w:t>; </w:t>
      </w:r>
      <w:r w:rsidRPr="00141F3F">
        <w:rPr>
          <w:rFonts w:ascii="Book Antiqua" w:eastAsia="SimSun" w:hAnsi="Book Antiqua" w:cs="SimSun"/>
          <w:b/>
          <w:bCs/>
          <w:sz w:val="24"/>
          <w:szCs w:val="24"/>
        </w:rPr>
        <w:t>26</w:t>
      </w:r>
      <w:r w:rsidRPr="00141F3F">
        <w:rPr>
          <w:rFonts w:ascii="Book Antiqua" w:eastAsia="SimSun" w:hAnsi="Book Antiqua" w:cs="SimSun"/>
          <w:sz w:val="24"/>
          <w:szCs w:val="24"/>
        </w:rPr>
        <w:t>: 114-119 [PMID: 11871735]</w:t>
      </w:r>
    </w:p>
    <w:p w14:paraId="24B2A68A"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 xml:space="preserve">104 </w:t>
      </w:r>
      <w:r w:rsidRPr="00141F3F">
        <w:rPr>
          <w:rFonts w:ascii="Book Antiqua" w:eastAsia="SimSun" w:hAnsi="Book Antiqua" w:cs="SimSun"/>
          <w:b/>
          <w:sz w:val="24"/>
          <w:szCs w:val="24"/>
        </w:rPr>
        <w:t>Hwa YL</w:t>
      </w:r>
      <w:r w:rsidRPr="00141F3F">
        <w:rPr>
          <w:rFonts w:ascii="Book Antiqua" w:eastAsia="SimSun" w:hAnsi="Book Antiqua" w:cs="SimSun"/>
          <w:sz w:val="24"/>
          <w:szCs w:val="24"/>
        </w:rPr>
        <w:t>, R</w:t>
      </w:r>
      <w:r>
        <w:rPr>
          <w:rFonts w:ascii="Book Antiqua" w:eastAsia="SimSun" w:hAnsi="Book Antiqua" w:cs="SimSun"/>
          <w:sz w:val="24"/>
          <w:szCs w:val="24"/>
        </w:rPr>
        <w:t>ashtak S, Kelly DG, Murray JA</w:t>
      </w:r>
      <w:r w:rsidRPr="00141F3F">
        <w:rPr>
          <w:rFonts w:ascii="Book Antiqua" w:eastAsia="SimSun" w:hAnsi="Book Antiqua" w:cs="SimSun"/>
          <w:sz w:val="24"/>
          <w:szCs w:val="24"/>
        </w:rPr>
        <w:t>.</w:t>
      </w:r>
      <w:r>
        <w:rPr>
          <w:rFonts w:ascii="Book Antiqua" w:eastAsia="SimSun" w:hAnsi="Book Antiqua" w:cs="SimSun" w:hint="eastAsia"/>
          <w:sz w:val="24"/>
          <w:szCs w:val="24"/>
        </w:rPr>
        <w:t xml:space="preserve"> </w:t>
      </w:r>
      <w:r w:rsidRPr="00141F3F">
        <w:rPr>
          <w:rFonts w:ascii="Book Antiqua" w:eastAsia="SimSun" w:hAnsi="Book Antiqua" w:cs="SimSun"/>
          <w:sz w:val="24"/>
          <w:szCs w:val="24"/>
        </w:rPr>
        <w:t>Iron Deficiency in Long-term Parenteral Nutrition Therapy. </w:t>
      </w:r>
      <w:r w:rsidRPr="00141F3F">
        <w:rPr>
          <w:rFonts w:ascii="Book Antiqua" w:eastAsia="SimSun" w:hAnsi="Book Antiqua" w:cs="SimSun"/>
          <w:i/>
          <w:iCs/>
          <w:sz w:val="24"/>
          <w:szCs w:val="24"/>
        </w:rPr>
        <w:t>JPEN J Parenter Enteral Nutr</w:t>
      </w:r>
      <w:r w:rsidRPr="00141F3F">
        <w:rPr>
          <w:rFonts w:ascii="Book Antiqua" w:eastAsia="SimSun" w:hAnsi="Book Antiqua" w:cs="SimSun"/>
          <w:sz w:val="24"/>
          <w:szCs w:val="24"/>
        </w:rPr>
        <w:t> 2015; Epub ahead of print [PMID: 25972429 DOI: 10.1177/0148607115587329]</w:t>
      </w:r>
    </w:p>
    <w:p w14:paraId="74ABBA18"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105 </w:t>
      </w:r>
      <w:r w:rsidRPr="00141F3F">
        <w:rPr>
          <w:rFonts w:ascii="Book Antiqua" w:eastAsia="SimSun" w:hAnsi="Book Antiqua" w:cs="SimSun"/>
          <w:b/>
          <w:bCs/>
          <w:sz w:val="24"/>
          <w:szCs w:val="24"/>
        </w:rPr>
        <w:t>Allwood MC</w:t>
      </w:r>
      <w:r w:rsidRPr="00141F3F">
        <w:rPr>
          <w:rFonts w:ascii="Book Antiqua" w:eastAsia="SimSun" w:hAnsi="Book Antiqua" w:cs="SimSun"/>
          <w:sz w:val="24"/>
          <w:szCs w:val="24"/>
        </w:rPr>
        <w:t>, Martin H, Greenwood M, Maunder M. Precipitation of trace elements in parenteral nutrition mixtures. </w:t>
      </w:r>
      <w:r w:rsidRPr="00141F3F">
        <w:rPr>
          <w:rFonts w:ascii="Book Antiqua" w:eastAsia="SimSun" w:hAnsi="Book Antiqua" w:cs="SimSun"/>
          <w:i/>
          <w:iCs/>
          <w:sz w:val="24"/>
          <w:szCs w:val="24"/>
        </w:rPr>
        <w:t>Clin Nutr</w:t>
      </w:r>
      <w:r w:rsidRPr="00141F3F">
        <w:rPr>
          <w:rFonts w:ascii="Book Antiqua" w:eastAsia="SimSun" w:hAnsi="Book Antiqua" w:cs="SimSun"/>
          <w:sz w:val="24"/>
          <w:szCs w:val="24"/>
        </w:rPr>
        <w:t> 1998; </w:t>
      </w:r>
      <w:r w:rsidRPr="00141F3F">
        <w:rPr>
          <w:rFonts w:ascii="Book Antiqua" w:eastAsia="SimSun" w:hAnsi="Book Antiqua" w:cs="SimSun"/>
          <w:b/>
          <w:bCs/>
          <w:sz w:val="24"/>
          <w:szCs w:val="24"/>
        </w:rPr>
        <w:t>17</w:t>
      </w:r>
      <w:r w:rsidRPr="00141F3F">
        <w:rPr>
          <w:rFonts w:ascii="Book Antiqua" w:eastAsia="SimSun" w:hAnsi="Book Antiqua" w:cs="SimSun"/>
          <w:sz w:val="24"/>
          <w:szCs w:val="24"/>
        </w:rPr>
        <w:t>: 223-226 [PMID: 10205342]</w:t>
      </w:r>
    </w:p>
    <w:p w14:paraId="7B0F333C"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106 </w:t>
      </w:r>
      <w:r w:rsidRPr="00141F3F">
        <w:rPr>
          <w:rFonts w:ascii="Book Antiqua" w:eastAsia="SimSun" w:hAnsi="Book Antiqua" w:cs="SimSun"/>
          <w:b/>
          <w:bCs/>
          <w:sz w:val="24"/>
          <w:szCs w:val="24"/>
        </w:rPr>
        <w:t>Robinson CA</w:t>
      </w:r>
      <w:r w:rsidRPr="00141F3F">
        <w:rPr>
          <w:rFonts w:ascii="Book Antiqua" w:eastAsia="SimSun" w:hAnsi="Book Antiqua" w:cs="SimSun"/>
          <w:sz w:val="24"/>
          <w:szCs w:val="24"/>
        </w:rPr>
        <w:t>, Sawyer JE. Y-site compatibility of medications with parenteral nutrition. </w:t>
      </w:r>
      <w:r w:rsidRPr="00141F3F">
        <w:rPr>
          <w:rFonts w:ascii="Book Antiqua" w:eastAsia="SimSun" w:hAnsi="Book Antiqua" w:cs="SimSun"/>
          <w:i/>
          <w:iCs/>
          <w:sz w:val="24"/>
          <w:szCs w:val="24"/>
        </w:rPr>
        <w:t>J Pediatr Pharmacol Ther</w:t>
      </w:r>
      <w:r w:rsidRPr="00141F3F">
        <w:rPr>
          <w:rFonts w:ascii="Book Antiqua" w:eastAsia="SimSun" w:hAnsi="Book Antiqua" w:cs="SimSun"/>
          <w:sz w:val="24"/>
          <w:szCs w:val="24"/>
        </w:rPr>
        <w:t> 2009; </w:t>
      </w:r>
      <w:r w:rsidRPr="00141F3F">
        <w:rPr>
          <w:rFonts w:ascii="Book Antiqua" w:eastAsia="SimSun" w:hAnsi="Book Antiqua" w:cs="SimSun"/>
          <w:b/>
          <w:bCs/>
          <w:sz w:val="24"/>
          <w:szCs w:val="24"/>
        </w:rPr>
        <w:t>14</w:t>
      </w:r>
      <w:r w:rsidRPr="00141F3F">
        <w:rPr>
          <w:rFonts w:ascii="Book Antiqua" w:eastAsia="SimSun" w:hAnsi="Book Antiqua" w:cs="SimSun"/>
          <w:sz w:val="24"/>
          <w:szCs w:val="24"/>
        </w:rPr>
        <w:t>: 48-56 [PMID: 23055891 DOI: 10.5863/1551-6776-14.1.48]</w:t>
      </w:r>
    </w:p>
    <w:p w14:paraId="112D830E"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107 </w:t>
      </w:r>
      <w:r w:rsidRPr="00141F3F">
        <w:rPr>
          <w:rFonts w:ascii="Book Antiqua" w:eastAsia="SimSun" w:hAnsi="Book Antiqua" w:cs="SimSun"/>
          <w:b/>
          <w:bCs/>
          <w:sz w:val="24"/>
          <w:szCs w:val="24"/>
        </w:rPr>
        <w:t>Beale AL</w:t>
      </w:r>
      <w:r w:rsidRPr="00141F3F">
        <w:rPr>
          <w:rFonts w:ascii="Book Antiqua" w:eastAsia="SimSun" w:hAnsi="Book Antiqua" w:cs="SimSun"/>
          <w:sz w:val="24"/>
          <w:szCs w:val="24"/>
        </w:rPr>
        <w:t>, Penney MD, Allison MC. The prevalence of iron deficiency among patients presenting with colorectal cancer. </w:t>
      </w:r>
      <w:r w:rsidRPr="00141F3F">
        <w:rPr>
          <w:rFonts w:ascii="Book Antiqua" w:eastAsia="SimSun" w:hAnsi="Book Antiqua" w:cs="SimSun"/>
          <w:i/>
          <w:iCs/>
          <w:sz w:val="24"/>
          <w:szCs w:val="24"/>
        </w:rPr>
        <w:t>Colorectal Dis</w:t>
      </w:r>
      <w:r w:rsidRPr="00141F3F">
        <w:rPr>
          <w:rFonts w:ascii="Book Antiqua" w:eastAsia="SimSun" w:hAnsi="Book Antiqua" w:cs="SimSun"/>
          <w:sz w:val="24"/>
          <w:szCs w:val="24"/>
        </w:rPr>
        <w:t> 2005; </w:t>
      </w:r>
      <w:r w:rsidRPr="00141F3F">
        <w:rPr>
          <w:rFonts w:ascii="Book Antiqua" w:eastAsia="SimSun" w:hAnsi="Book Antiqua" w:cs="SimSun"/>
          <w:b/>
          <w:bCs/>
          <w:sz w:val="24"/>
          <w:szCs w:val="24"/>
        </w:rPr>
        <w:t>7</w:t>
      </w:r>
      <w:r w:rsidRPr="00141F3F">
        <w:rPr>
          <w:rFonts w:ascii="Book Antiqua" w:eastAsia="SimSun" w:hAnsi="Book Antiqua" w:cs="SimSun"/>
          <w:sz w:val="24"/>
          <w:szCs w:val="24"/>
        </w:rPr>
        <w:t>: 398-402 [PMID: 15932566 DOI: 10.1111/j.1463-1318.2005.00789.x]</w:t>
      </w:r>
    </w:p>
    <w:p w14:paraId="1A09661D"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108 </w:t>
      </w:r>
      <w:r w:rsidRPr="00141F3F">
        <w:rPr>
          <w:rFonts w:ascii="Book Antiqua" w:eastAsia="SimSun" w:hAnsi="Book Antiqua" w:cs="SimSun"/>
          <w:b/>
          <w:bCs/>
          <w:sz w:val="24"/>
          <w:szCs w:val="24"/>
        </w:rPr>
        <w:t>Ho CH</w:t>
      </w:r>
      <w:r w:rsidRPr="00141F3F">
        <w:rPr>
          <w:rFonts w:ascii="Book Antiqua" w:eastAsia="SimSun" w:hAnsi="Book Antiqua" w:cs="SimSun"/>
          <w:sz w:val="24"/>
          <w:szCs w:val="24"/>
        </w:rPr>
        <w:t>, Yu YB, Wu PH. The prevalence of iron deficiency anemia and its clinical implications in patients with colorectal carcinoma. </w:t>
      </w:r>
      <w:r w:rsidRPr="00141F3F">
        <w:rPr>
          <w:rFonts w:ascii="Book Antiqua" w:eastAsia="SimSun" w:hAnsi="Book Antiqua" w:cs="SimSun"/>
          <w:i/>
          <w:iCs/>
          <w:sz w:val="24"/>
          <w:szCs w:val="24"/>
        </w:rPr>
        <w:t>J Chin Med Assoc</w:t>
      </w:r>
      <w:r w:rsidRPr="00141F3F">
        <w:rPr>
          <w:rFonts w:ascii="Book Antiqua" w:eastAsia="SimSun" w:hAnsi="Book Antiqua" w:cs="SimSun"/>
          <w:sz w:val="24"/>
          <w:szCs w:val="24"/>
        </w:rPr>
        <w:t> 2008; </w:t>
      </w:r>
      <w:r w:rsidRPr="00141F3F">
        <w:rPr>
          <w:rFonts w:ascii="Book Antiqua" w:eastAsia="SimSun" w:hAnsi="Book Antiqua" w:cs="SimSun"/>
          <w:b/>
          <w:bCs/>
          <w:sz w:val="24"/>
          <w:szCs w:val="24"/>
        </w:rPr>
        <w:t>71</w:t>
      </w:r>
      <w:r w:rsidRPr="00141F3F">
        <w:rPr>
          <w:rFonts w:ascii="Book Antiqua" w:eastAsia="SimSun" w:hAnsi="Book Antiqua" w:cs="SimSun"/>
          <w:sz w:val="24"/>
          <w:szCs w:val="24"/>
        </w:rPr>
        <w:t>: 119-122 [PMID: 18364262 DOI: 10.1016/S1726-4901(08)70002-9]</w:t>
      </w:r>
    </w:p>
    <w:p w14:paraId="759F1896"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109 </w:t>
      </w:r>
      <w:r w:rsidRPr="00141F3F">
        <w:rPr>
          <w:rFonts w:ascii="Book Antiqua" w:eastAsia="SimSun" w:hAnsi="Book Antiqua" w:cs="SimSun"/>
          <w:b/>
          <w:bCs/>
          <w:sz w:val="24"/>
          <w:szCs w:val="24"/>
        </w:rPr>
        <w:t>Edna TH</w:t>
      </w:r>
      <w:r w:rsidRPr="00141F3F">
        <w:rPr>
          <w:rFonts w:ascii="Book Antiqua" w:eastAsia="SimSun" w:hAnsi="Book Antiqua" w:cs="SimSun"/>
          <w:sz w:val="24"/>
          <w:szCs w:val="24"/>
        </w:rPr>
        <w:t>, Karlsen V, Jullumstrø E, Lydersen S. Prevalence of anaemia at diagnosis of colorectal cancer: assessment of associated risk factors. </w:t>
      </w:r>
      <w:r w:rsidRPr="00141F3F">
        <w:rPr>
          <w:rFonts w:ascii="Book Antiqua" w:eastAsia="SimSun" w:hAnsi="Book Antiqua" w:cs="SimSun"/>
          <w:i/>
          <w:iCs/>
          <w:sz w:val="24"/>
          <w:szCs w:val="24"/>
        </w:rPr>
        <w:t>Hepatogastroenterology</w:t>
      </w:r>
      <w:r w:rsidRPr="00141F3F">
        <w:rPr>
          <w:rFonts w:ascii="Book Antiqua" w:eastAsia="SimSun" w:hAnsi="Book Antiqua" w:cs="SimSun"/>
          <w:sz w:val="24"/>
          <w:szCs w:val="24"/>
        </w:rPr>
        <w:t> 2012; </w:t>
      </w:r>
      <w:r w:rsidRPr="00141F3F">
        <w:rPr>
          <w:rFonts w:ascii="Book Antiqua" w:eastAsia="SimSun" w:hAnsi="Book Antiqua" w:cs="SimSun"/>
          <w:b/>
          <w:bCs/>
          <w:sz w:val="24"/>
          <w:szCs w:val="24"/>
        </w:rPr>
        <w:t>59</w:t>
      </w:r>
      <w:r w:rsidRPr="00141F3F">
        <w:rPr>
          <w:rFonts w:ascii="Book Antiqua" w:eastAsia="SimSun" w:hAnsi="Book Antiqua" w:cs="SimSun"/>
          <w:sz w:val="24"/>
          <w:szCs w:val="24"/>
        </w:rPr>
        <w:t>: 713-716 [PMID: 22469713 DOI: 10.5754/hge11479]</w:t>
      </w:r>
    </w:p>
    <w:p w14:paraId="737F1937"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110 </w:t>
      </w:r>
      <w:r w:rsidRPr="00141F3F">
        <w:rPr>
          <w:rFonts w:ascii="Book Antiqua" w:eastAsia="SimSun" w:hAnsi="Book Antiqua" w:cs="SimSun"/>
          <w:b/>
          <w:bCs/>
          <w:sz w:val="24"/>
          <w:szCs w:val="24"/>
        </w:rPr>
        <w:t>Khanbhai M</w:t>
      </w:r>
      <w:r w:rsidRPr="00141F3F">
        <w:rPr>
          <w:rFonts w:ascii="Book Antiqua" w:eastAsia="SimSun" w:hAnsi="Book Antiqua" w:cs="SimSun"/>
          <w:sz w:val="24"/>
          <w:szCs w:val="24"/>
        </w:rPr>
        <w:t>, Shah M, Cantanhede G, Ilyas S, Richards T. The problem of anaemia in patients with colorectal cancer. </w:t>
      </w:r>
      <w:r w:rsidRPr="00141F3F">
        <w:rPr>
          <w:rFonts w:ascii="Book Antiqua" w:eastAsia="SimSun" w:hAnsi="Book Antiqua" w:cs="SimSun"/>
          <w:i/>
          <w:iCs/>
          <w:sz w:val="24"/>
          <w:szCs w:val="24"/>
        </w:rPr>
        <w:t>ISRN Hematol</w:t>
      </w:r>
      <w:r w:rsidRPr="00141F3F">
        <w:rPr>
          <w:rFonts w:ascii="Book Antiqua" w:eastAsia="SimSun" w:hAnsi="Book Antiqua" w:cs="SimSun"/>
          <w:sz w:val="24"/>
          <w:szCs w:val="24"/>
        </w:rPr>
        <w:t> 2014; </w:t>
      </w:r>
      <w:r w:rsidRPr="00141F3F">
        <w:rPr>
          <w:rFonts w:ascii="Book Antiqua" w:eastAsia="SimSun" w:hAnsi="Book Antiqua" w:cs="SimSun"/>
          <w:b/>
          <w:bCs/>
          <w:sz w:val="24"/>
          <w:szCs w:val="24"/>
        </w:rPr>
        <w:t>2014</w:t>
      </w:r>
      <w:r w:rsidRPr="00141F3F">
        <w:rPr>
          <w:rFonts w:ascii="Book Antiqua" w:eastAsia="SimSun" w:hAnsi="Book Antiqua" w:cs="SimSun"/>
          <w:sz w:val="24"/>
          <w:szCs w:val="24"/>
        </w:rPr>
        <w:t>: 547914 [PMID: 24696785 DOI: 10.1155/2014/547914]</w:t>
      </w:r>
    </w:p>
    <w:p w14:paraId="6DF75461"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lastRenderedPageBreak/>
        <w:t>111 </w:t>
      </w:r>
      <w:r w:rsidRPr="00141F3F">
        <w:rPr>
          <w:rFonts w:ascii="Book Antiqua" w:eastAsia="SimSun" w:hAnsi="Book Antiqua" w:cs="SimSun"/>
          <w:b/>
          <w:bCs/>
          <w:sz w:val="24"/>
          <w:szCs w:val="24"/>
        </w:rPr>
        <w:t>Ludwig H</w:t>
      </w:r>
      <w:r w:rsidRPr="00141F3F">
        <w:rPr>
          <w:rFonts w:ascii="Book Antiqua" w:eastAsia="SimSun" w:hAnsi="Book Antiqua" w:cs="SimSun"/>
          <w:sz w:val="24"/>
          <w:szCs w:val="24"/>
        </w:rPr>
        <w:t>, Müldür E, Endler G, Hübl W. Prevalence of iron deficiency across different tumors and its association with poor performance status, disease status and anemia. </w:t>
      </w:r>
      <w:r w:rsidRPr="00141F3F">
        <w:rPr>
          <w:rFonts w:ascii="Book Antiqua" w:eastAsia="SimSun" w:hAnsi="Book Antiqua" w:cs="SimSun"/>
          <w:i/>
          <w:iCs/>
          <w:sz w:val="24"/>
          <w:szCs w:val="24"/>
        </w:rPr>
        <w:t>Ann Oncol</w:t>
      </w:r>
      <w:r w:rsidRPr="00141F3F">
        <w:rPr>
          <w:rFonts w:ascii="Book Antiqua" w:eastAsia="SimSun" w:hAnsi="Book Antiqua" w:cs="SimSun"/>
          <w:sz w:val="24"/>
          <w:szCs w:val="24"/>
        </w:rPr>
        <w:t> 2013; </w:t>
      </w:r>
      <w:r w:rsidRPr="00141F3F">
        <w:rPr>
          <w:rFonts w:ascii="Book Antiqua" w:eastAsia="SimSun" w:hAnsi="Book Antiqua" w:cs="SimSun"/>
          <w:b/>
          <w:bCs/>
          <w:sz w:val="24"/>
          <w:szCs w:val="24"/>
        </w:rPr>
        <w:t>24</w:t>
      </w:r>
      <w:r w:rsidRPr="00141F3F">
        <w:rPr>
          <w:rFonts w:ascii="Book Antiqua" w:eastAsia="SimSun" w:hAnsi="Book Antiqua" w:cs="SimSun"/>
          <w:sz w:val="24"/>
          <w:szCs w:val="24"/>
        </w:rPr>
        <w:t>: 1886-1892 [PMID: 23567147 DOI: 10.1093/annonc/mdt118]</w:t>
      </w:r>
    </w:p>
    <w:p w14:paraId="446D01C0"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112 </w:t>
      </w:r>
      <w:r w:rsidRPr="00141F3F">
        <w:rPr>
          <w:rFonts w:ascii="Book Antiqua" w:eastAsia="SimSun" w:hAnsi="Book Antiqua" w:cs="SimSun"/>
          <w:b/>
          <w:bCs/>
          <w:sz w:val="24"/>
          <w:szCs w:val="24"/>
        </w:rPr>
        <w:t>Del Giudice ME</w:t>
      </w:r>
      <w:r w:rsidRPr="00141F3F">
        <w:rPr>
          <w:rFonts w:ascii="Book Antiqua" w:eastAsia="SimSun" w:hAnsi="Book Antiqua" w:cs="SimSun"/>
          <w:sz w:val="24"/>
          <w:szCs w:val="24"/>
        </w:rPr>
        <w:t>, Vella ET, Hey A, Simunovic M, Harris W, Levitt C. Systematic review of clinical features of suspected colorectal cancer in primary care. </w:t>
      </w:r>
      <w:r w:rsidRPr="00141F3F">
        <w:rPr>
          <w:rFonts w:ascii="Book Antiqua" w:eastAsia="SimSun" w:hAnsi="Book Antiqua" w:cs="SimSun"/>
          <w:i/>
          <w:iCs/>
          <w:sz w:val="24"/>
          <w:szCs w:val="24"/>
        </w:rPr>
        <w:t>Can Fam Physician</w:t>
      </w:r>
      <w:r w:rsidRPr="00141F3F">
        <w:rPr>
          <w:rFonts w:ascii="Book Antiqua" w:eastAsia="SimSun" w:hAnsi="Book Antiqua" w:cs="SimSun"/>
          <w:sz w:val="24"/>
          <w:szCs w:val="24"/>
        </w:rPr>
        <w:t> 2014; </w:t>
      </w:r>
      <w:r w:rsidRPr="00141F3F">
        <w:rPr>
          <w:rFonts w:ascii="Book Antiqua" w:eastAsia="SimSun" w:hAnsi="Book Antiqua" w:cs="SimSun"/>
          <w:b/>
          <w:bCs/>
          <w:sz w:val="24"/>
          <w:szCs w:val="24"/>
        </w:rPr>
        <w:t>60</w:t>
      </w:r>
      <w:r w:rsidRPr="00141F3F">
        <w:rPr>
          <w:rFonts w:ascii="Book Antiqua" w:eastAsia="SimSun" w:hAnsi="Book Antiqua" w:cs="SimSun"/>
          <w:sz w:val="24"/>
          <w:szCs w:val="24"/>
        </w:rPr>
        <w:t>: e405-e415 [PMID: 25122831]</w:t>
      </w:r>
    </w:p>
    <w:p w14:paraId="24E90DF9"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113 </w:t>
      </w:r>
      <w:r w:rsidRPr="00141F3F">
        <w:rPr>
          <w:rFonts w:ascii="Book Antiqua" w:eastAsia="SimSun" w:hAnsi="Book Antiqua" w:cs="SimSun"/>
          <w:b/>
          <w:bCs/>
          <w:sz w:val="24"/>
          <w:szCs w:val="24"/>
        </w:rPr>
        <w:t>Wilkins T</w:t>
      </w:r>
      <w:r w:rsidRPr="00141F3F">
        <w:rPr>
          <w:rFonts w:ascii="Book Antiqua" w:eastAsia="SimSun" w:hAnsi="Book Antiqua" w:cs="SimSun"/>
          <w:sz w:val="24"/>
          <w:szCs w:val="24"/>
        </w:rPr>
        <w:t>, Baird C, Pearson AN, Schade RR. Diverticular bleeding. </w:t>
      </w:r>
      <w:r w:rsidRPr="00141F3F">
        <w:rPr>
          <w:rFonts w:ascii="Book Antiqua" w:eastAsia="SimSun" w:hAnsi="Book Antiqua" w:cs="SimSun"/>
          <w:i/>
          <w:iCs/>
          <w:sz w:val="24"/>
          <w:szCs w:val="24"/>
        </w:rPr>
        <w:t>Am Fam Physician</w:t>
      </w:r>
      <w:r w:rsidRPr="00141F3F">
        <w:rPr>
          <w:rFonts w:ascii="Book Antiqua" w:eastAsia="SimSun" w:hAnsi="Book Antiqua" w:cs="SimSun"/>
          <w:sz w:val="24"/>
          <w:szCs w:val="24"/>
        </w:rPr>
        <w:t> 2009; </w:t>
      </w:r>
      <w:r w:rsidRPr="00141F3F">
        <w:rPr>
          <w:rFonts w:ascii="Book Antiqua" w:eastAsia="SimSun" w:hAnsi="Book Antiqua" w:cs="SimSun"/>
          <w:b/>
          <w:bCs/>
          <w:sz w:val="24"/>
          <w:szCs w:val="24"/>
        </w:rPr>
        <w:t>80</w:t>
      </w:r>
      <w:r w:rsidRPr="00141F3F">
        <w:rPr>
          <w:rFonts w:ascii="Book Antiqua" w:eastAsia="SimSun" w:hAnsi="Book Antiqua" w:cs="SimSun"/>
          <w:sz w:val="24"/>
          <w:szCs w:val="24"/>
        </w:rPr>
        <w:t>: 977-983 [PMID: 19873964]</w:t>
      </w:r>
    </w:p>
    <w:p w14:paraId="1BC9E087"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114 </w:t>
      </w:r>
      <w:r w:rsidRPr="00141F3F">
        <w:rPr>
          <w:rFonts w:ascii="Book Antiqua" w:eastAsia="SimSun" w:hAnsi="Book Antiqua" w:cs="SimSun"/>
          <w:b/>
          <w:bCs/>
          <w:sz w:val="24"/>
          <w:szCs w:val="24"/>
        </w:rPr>
        <w:t>Cappell MS</w:t>
      </w:r>
      <w:r w:rsidRPr="00141F3F">
        <w:rPr>
          <w:rFonts w:ascii="Book Antiqua" w:eastAsia="SimSun" w:hAnsi="Book Antiqua" w:cs="SimSun"/>
          <w:sz w:val="24"/>
          <w:szCs w:val="24"/>
        </w:rPr>
        <w:t>. The pathophysiology, clinical presentation, and diagnosis of colon cancer and adenomatous polyps. </w:t>
      </w:r>
      <w:r w:rsidRPr="00141F3F">
        <w:rPr>
          <w:rFonts w:ascii="Book Antiqua" w:eastAsia="SimSun" w:hAnsi="Book Antiqua" w:cs="SimSun"/>
          <w:i/>
          <w:iCs/>
          <w:sz w:val="24"/>
          <w:szCs w:val="24"/>
        </w:rPr>
        <w:t>Med Clin North Am</w:t>
      </w:r>
      <w:r w:rsidRPr="00141F3F">
        <w:rPr>
          <w:rFonts w:ascii="Book Antiqua" w:eastAsia="SimSun" w:hAnsi="Book Antiqua" w:cs="SimSun"/>
          <w:sz w:val="24"/>
          <w:szCs w:val="24"/>
        </w:rPr>
        <w:t> 2005; </w:t>
      </w:r>
      <w:r w:rsidRPr="00141F3F">
        <w:rPr>
          <w:rFonts w:ascii="Book Antiqua" w:eastAsia="SimSun" w:hAnsi="Book Antiqua" w:cs="SimSun"/>
          <w:b/>
          <w:bCs/>
          <w:sz w:val="24"/>
          <w:szCs w:val="24"/>
        </w:rPr>
        <w:t>89</w:t>
      </w:r>
      <w:r w:rsidRPr="00141F3F">
        <w:rPr>
          <w:rFonts w:ascii="Book Antiqua" w:eastAsia="SimSun" w:hAnsi="Book Antiqua" w:cs="SimSun"/>
          <w:sz w:val="24"/>
          <w:szCs w:val="24"/>
        </w:rPr>
        <w:t>: 1-42, vii [PMID: 15527807 DOI: 10.1016/j.mcna.2004.08.011]</w:t>
      </w:r>
    </w:p>
    <w:p w14:paraId="2AB75111"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115 </w:t>
      </w:r>
      <w:r w:rsidRPr="00141F3F">
        <w:rPr>
          <w:rFonts w:ascii="Book Antiqua" w:eastAsia="SimSun" w:hAnsi="Book Antiqua" w:cs="SimSun"/>
          <w:b/>
          <w:bCs/>
          <w:sz w:val="24"/>
          <w:szCs w:val="24"/>
        </w:rPr>
        <w:t>Judson I</w:t>
      </w:r>
      <w:r w:rsidRPr="00141F3F">
        <w:rPr>
          <w:rFonts w:ascii="Book Antiqua" w:eastAsia="SimSun" w:hAnsi="Book Antiqua" w:cs="SimSun"/>
          <w:sz w:val="24"/>
          <w:szCs w:val="24"/>
        </w:rPr>
        <w:t>, Demetri G. Advances in the treatment of gastrointestinal stromal tumours. </w:t>
      </w:r>
      <w:r w:rsidRPr="00141F3F">
        <w:rPr>
          <w:rFonts w:ascii="Book Antiqua" w:eastAsia="SimSun" w:hAnsi="Book Antiqua" w:cs="SimSun"/>
          <w:i/>
          <w:iCs/>
          <w:sz w:val="24"/>
          <w:szCs w:val="24"/>
        </w:rPr>
        <w:t>Ann Oncol</w:t>
      </w:r>
      <w:r w:rsidRPr="00141F3F">
        <w:rPr>
          <w:rFonts w:ascii="Book Antiqua" w:eastAsia="SimSun" w:hAnsi="Book Antiqua" w:cs="SimSun"/>
          <w:sz w:val="24"/>
          <w:szCs w:val="24"/>
        </w:rPr>
        <w:t> 2007; </w:t>
      </w:r>
      <w:r w:rsidRPr="00141F3F">
        <w:rPr>
          <w:rFonts w:ascii="Book Antiqua" w:eastAsia="SimSun" w:hAnsi="Book Antiqua" w:cs="SimSun"/>
          <w:b/>
          <w:bCs/>
          <w:sz w:val="24"/>
          <w:szCs w:val="24"/>
        </w:rPr>
        <w:t xml:space="preserve">18 </w:t>
      </w:r>
      <w:r w:rsidRPr="00141F3F">
        <w:rPr>
          <w:rFonts w:ascii="Book Antiqua" w:eastAsia="SimSun" w:hAnsi="Book Antiqua" w:cs="SimSun"/>
          <w:bCs/>
          <w:sz w:val="24"/>
          <w:szCs w:val="24"/>
        </w:rPr>
        <w:t>Suppl 10</w:t>
      </w:r>
      <w:r w:rsidRPr="00141F3F">
        <w:rPr>
          <w:rFonts w:ascii="Book Antiqua" w:eastAsia="SimSun" w:hAnsi="Book Antiqua" w:cs="SimSun"/>
          <w:sz w:val="24"/>
          <w:szCs w:val="24"/>
        </w:rPr>
        <w:t>: x20-x24 [PMID: 17761719 DOI: 10.1093/annonc/mdm410]</w:t>
      </w:r>
    </w:p>
    <w:p w14:paraId="55ADD197" w14:textId="77777777" w:rsidR="005C1FE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116 </w:t>
      </w:r>
      <w:r w:rsidRPr="00141F3F">
        <w:rPr>
          <w:rFonts w:ascii="Book Antiqua" w:eastAsia="SimSun" w:hAnsi="Book Antiqua" w:cs="SimSun"/>
          <w:b/>
          <w:bCs/>
          <w:sz w:val="24"/>
          <w:szCs w:val="24"/>
        </w:rPr>
        <w:t>Miettinen M</w:t>
      </w:r>
      <w:r w:rsidRPr="00141F3F">
        <w:rPr>
          <w:rFonts w:ascii="Book Antiqua" w:eastAsia="SimSun" w:hAnsi="Book Antiqua" w:cs="SimSun"/>
          <w:sz w:val="24"/>
          <w:szCs w:val="24"/>
        </w:rPr>
        <w:t>, Lasota J. Gastrointestinal stromal tumors: review on morphology, molecular pathology, prognosis, and differential diagnosis. </w:t>
      </w:r>
      <w:r w:rsidRPr="00141F3F">
        <w:rPr>
          <w:rFonts w:ascii="Book Antiqua" w:eastAsia="SimSun" w:hAnsi="Book Antiqua" w:cs="SimSun"/>
          <w:i/>
          <w:iCs/>
          <w:sz w:val="24"/>
          <w:szCs w:val="24"/>
        </w:rPr>
        <w:t>Arch Pathol Lab Med</w:t>
      </w:r>
      <w:r w:rsidRPr="00141F3F">
        <w:rPr>
          <w:rFonts w:ascii="Book Antiqua" w:eastAsia="SimSun" w:hAnsi="Book Antiqua" w:cs="SimSun"/>
          <w:sz w:val="24"/>
          <w:szCs w:val="24"/>
        </w:rPr>
        <w:t> 2006; </w:t>
      </w:r>
      <w:r w:rsidRPr="00141F3F">
        <w:rPr>
          <w:rFonts w:ascii="Book Antiqua" w:eastAsia="SimSun" w:hAnsi="Book Antiqua" w:cs="SimSun"/>
          <w:b/>
          <w:bCs/>
          <w:sz w:val="24"/>
          <w:szCs w:val="24"/>
        </w:rPr>
        <w:t>130</w:t>
      </w:r>
      <w:r w:rsidRPr="00141F3F">
        <w:rPr>
          <w:rFonts w:ascii="Book Antiqua" w:eastAsia="SimSun" w:hAnsi="Book Antiqua" w:cs="SimSun"/>
          <w:sz w:val="24"/>
          <w:szCs w:val="24"/>
        </w:rPr>
        <w:t>: 1466-1478 [PMID: 17090188 DOI: 10.1043/1543-2165(2006)130</w:t>
      </w:r>
    </w:p>
    <w:p w14:paraId="084E7496"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117 </w:t>
      </w:r>
      <w:r w:rsidRPr="00141F3F">
        <w:rPr>
          <w:rFonts w:ascii="Book Antiqua" w:eastAsia="SimSun" w:hAnsi="Book Antiqua" w:cs="SimSun"/>
          <w:b/>
          <w:bCs/>
          <w:sz w:val="24"/>
          <w:szCs w:val="24"/>
        </w:rPr>
        <w:t>Kaemmer DA</w:t>
      </w:r>
      <w:r w:rsidRPr="00141F3F">
        <w:rPr>
          <w:rFonts w:ascii="Book Antiqua" w:eastAsia="SimSun" w:hAnsi="Book Antiqua" w:cs="SimSun"/>
          <w:sz w:val="24"/>
          <w:szCs w:val="24"/>
        </w:rPr>
        <w:t>, Otto J, Lassay L, Steinau G, Klink C, Junge K, Klinge U, Schumpelick V. The Gist of literature on pediatric GIST: review of clinical presentation. </w:t>
      </w:r>
      <w:r w:rsidRPr="00141F3F">
        <w:rPr>
          <w:rFonts w:ascii="Book Antiqua" w:eastAsia="SimSun" w:hAnsi="Book Antiqua" w:cs="SimSun"/>
          <w:i/>
          <w:iCs/>
          <w:sz w:val="24"/>
          <w:szCs w:val="24"/>
        </w:rPr>
        <w:t>J Pediatr Hematol Oncol</w:t>
      </w:r>
      <w:r w:rsidRPr="00141F3F">
        <w:rPr>
          <w:rFonts w:ascii="Book Antiqua" w:eastAsia="SimSun" w:hAnsi="Book Antiqua" w:cs="SimSun"/>
          <w:sz w:val="24"/>
          <w:szCs w:val="24"/>
        </w:rPr>
        <w:t> 2009; </w:t>
      </w:r>
      <w:r w:rsidRPr="00141F3F">
        <w:rPr>
          <w:rFonts w:ascii="Book Antiqua" w:eastAsia="SimSun" w:hAnsi="Book Antiqua" w:cs="SimSun"/>
          <w:b/>
          <w:bCs/>
          <w:sz w:val="24"/>
          <w:szCs w:val="24"/>
        </w:rPr>
        <w:t>31</w:t>
      </w:r>
      <w:r w:rsidRPr="00141F3F">
        <w:rPr>
          <w:rFonts w:ascii="Book Antiqua" w:eastAsia="SimSun" w:hAnsi="Book Antiqua" w:cs="SimSun"/>
          <w:sz w:val="24"/>
          <w:szCs w:val="24"/>
        </w:rPr>
        <w:t>: 108-112 [PMID: 19194193 DOI: 10.1097/MPH.0b013e3181923cd8]</w:t>
      </w:r>
    </w:p>
    <w:p w14:paraId="44DB5318"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118 </w:t>
      </w:r>
      <w:r w:rsidRPr="00141F3F">
        <w:rPr>
          <w:rFonts w:ascii="Book Antiqua" w:eastAsia="SimSun" w:hAnsi="Book Antiqua" w:cs="SimSun"/>
          <w:b/>
          <w:bCs/>
          <w:sz w:val="24"/>
          <w:szCs w:val="24"/>
        </w:rPr>
        <w:t>Duffaud F</w:t>
      </w:r>
      <w:r w:rsidRPr="00141F3F">
        <w:rPr>
          <w:rFonts w:ascii="Book Antiqua" w:eastAsia="SimSun" w:hAnsi="Book Antiqua" w:cs="SimSun"/>
          <w:sz w:val="24"/>
          <w:szCs w:val="24"/>
        </w:rPr>
        <w:t>, Even C, Ray-Coquard I, Bompas E, Khoa-Huynh T, Salas S, Cassier P, Dufresne A, Bonvalot S, Ducimetiere F, Le Cesne A, Blay JY. Recombinant erythropoietin for the anaemia of patients with advanced Gastrointestinal Stromal Tumours (GIST) receiving imatinib: an active agent only in non progressive patients. </w:t>
      </w:r>
      <w:r w:rsidRPr="00141F3F">
        <w:rPr>
          <w:rFonts w:ascii="Book Antiqua" w:eastAsia="SimSun" w:hAnsi="Book Antiqua" w:cs="SimSun"/>
          <w:i/>
          <w:iCs/>
          <w:sz w:val="24"/>
          <w:szCs w:val="24"/>
        </w:rPr>
        <w:t>Clin Sarcoma Res</w:t>
      </w:r>
      <w:r w:rsidRPr="00141F3F">
        <w:rPr>
          <w:rFonts w:ascii="Book Antiqua" w:eastAsia="SimSun" w:hAnsi="Book Antiqua" w:cs="SimSun"/>
          <w:sz w:val="24"/>
          <w:szCs w:val="24"/>
        </w:rPr>
        <w:t> 2012; </w:t>
      </w:r>
      <w:r w:rsidRPr="00141F3F">
        <w:rPr>
          <w:rFonts w:ascii="Book Antiqua" w:eastAsia="SimSun" w:hAnsi="Book Antiqua" w:cs="SimSun"/>
          <w:b/>
          <w:bCs/>
          <w:sz w:val="24"/>
          <w:szCs w:val="24"/>
        </w:rPr>
        <w:t>2</w:t>
      </w:r>
      <w:r w:rsidRPr="00141F3F">
        <w:rPr>
          <w:rFonts w:ascii="Book Antiqua" w:eastAsia="SimSun" w:hAnsi="Book Antiqua" w:cs="SimSun"/>
          <w:sz w:val="24"/>
          <w:szCs w:val="24"/>
        </w:rPr>
        <w:t>: 11 [PMID: 22950685 DOI: 10.1186/2045-3329-2-11]</w:t>
      </w:r>
    </w:p>
    <w:p w14:paraId="2D0F86D4"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119 </w:t>
      </w:r>
      <w:r w:rsidRPr="00141F3F">
        <w:rPr>
          <w:rFonts w:ascii="Book Antiqua" w:eastAsia="SimSun" w:hAnsi="Book Antiqua" w:cs="SimSun"/>
          <w:b/>
          <w:bCs/>
          <w:sz w:val="24"/>
          <w:szCs w:val="24"/>
        </w:rPr>
        <w:t>Sodergren SC</w:t>
      </w:r>
      <w:r w:rsidRPr="00141F3F">
        <w:rPr>
          <w:rFonts w:ascii="Book Antiqua" w:eastAsia="SimSun" w:hAnsi="Book Antiqua" w:cs="SimSun"/>
          <w:sz w:val="24"/>
          <w:szCs w:val="24"/>
        </w:rPr>
        <w:t>, White A, Efficace F, Sprangers M, Fitzsimmons D, Bottomley A, Johnson CD. Systematic review of the side effects associated with tyrosine kinase inhibitors used in the treatment of gastrointestinal stromal tumours on behalf of the EORTC Quality of Life Group. </w:t>
      </w:r>
      <w:r w:rsidRPr="00141F3F">
        <w:rPr>
          <w:rFonts w:ascii="Book Antiqua" w:eastAsia="SimSun" w:hAnsi="Book Antiqua" w:cs="SimSun"/>
          <w:i/>
          <w:iCs/>
          <w:sz w:val="24"/>
          <w:szCs w:val="24"/>
        </w:rPr>
        <w:t>Crit Rev Oncol Hematol</w:t>
      </w:r>
      <w:r w:rsidRPr="00141F3F">
        <w:rPr>
          <w:rFonts w:ascii="Book Antiqua" w:eastAsia="SimSun" w:hAnsi="Book Antiqua" w:cs="SimSun"/>
          <w:sz w:val="24"/>
          <w:szCs w:val="24"/>
        </w:rPr>
        <w:t> 2014; </w:t>
      </w:r>
      <w:r w:rsidRPr="00141F3F">
        <w:rPr>
          <w:rFonts w:ascii="Book Antiqua" w:eastAsia="SimSun" w:hAnsi="Book Antiqua" w:cs="SimSun"/>
          <w:b/>
          <w:bCs/>
          <w:sz w:val="24"/>
          <w:szCs w:val="24"/>
        </w:rPr>
        <w:t>91</w:t>
      </w:r>
      <w:r w:rsidRPr="00141F3F">
        <w:rPr>
          <w:rFonts w:ascii="Book Antiqua" w:eastAsia="SimSun" w:hAnsi="Book Antiqua" w:cs="SimSun"/>
          <w:sz w:val="24"/>
          <w:szCs w:val="24"/>
        </w:rPr>
        <w:t>: 35-46 [PMID: 24495942 DOI: 10.1016/j.critrevonc.2014.01.002]</w:t>
      </w:r>
    </w:p>
    <w:p w14:paraId="47B434F4"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lastRenderedPageBreak/>
        <w:t>120 </w:t>
      </w:r>
      <w:r w:rsidRPr="00141F3F">
        <w:rPr>
          <w:rFonts w:ascii="Book Antiqua" w:eastAsia="SimSun" w:hAnsi="Book Antiqua" w:cs="SimSun"/>
          <w:b/>
          <w:bCs/>
          <w:sz w:val="24"/>
          <w:szCs w:val="24"/>
        </w:rPr>
        <w:t>Vannella L</w:t>
      </w:r>
      <w:r w:rsidRPr="00141F3F">
        <w:rPr>
          <w:rFonts w:ascii="Book Antiqua" w:eastAsia="SimSun" w:hAnsi="Book Antiqua" w:cs="SimSun"/>
          <w:sz w:val="24"/>
          <w:szCs w:val="24"/>
        </w:rPr>
        <w:t>, Lahner E, Osborn J, Annibale B. Systematic review: gastric cancer incidence in pernicious anaemia. </w:t>
      </w:r>
      <w:r w:rsidRPr="00141F3F">
        <w:rPr>
          <w:rFonts w:ascii="Book Antiqua" w:eastAsia="SimSun" w:hAnsi="Book Antiqua" w:cs="SimSun"/>
          <w:i/>
          <w:iCs/>
          <w:sz w:val="24"/>
          <w:szCs w:val="24"/>
        </w:rPr>
        <w:t>Aliment Pharmacol Ther</w:t>
      </w:r>
      <w:r w:rsidRPr="00141F3F">
        <w:rPr>
          <w:rFonts w:ascii="Book Antiqua" w:eastAsia="SimSun" w:hAnsi="Book Antiqua" w:cs="SimSun"/>
          <w:sz w:val="24"/>
          <w:szCs w:val="24"/>
        </w:rPr>
        <w:t> 2013; </w:t>
      </w:r>
      <w:r w:rsidRPr="00141F3F">
        <w:rPr>
          <w:rFonts w:ascii="Book Antiqua" w:eastAsia="SimSun" w:hAnsi="Book Antiqua" w:cs="SimSun"/>
          <w:b/>
          <w:bCs/>
          <w:sz w:val="24"/>
          <w:szCs w:val="24"/>
        </w:rPr>
        <w:t>37</w:t>
      </w:r>
      <w:r w:rsidRPr="00141F3F">
        <w:rPr>
          <w:rFonts w:ascii="Book Antiqua" w:eastAsia="SimSun" w:hAnsi="Book Antiqua" w:cs="SimSun"/>
          <w:sz w:val="24"/>
          <w:szCs w:val="24"/>
        </w:rPr>
        <w:t>: 375-382 [PMID: 23216458 DOI: 10.1111/apt.12177]</w:t>
      </w:r>
    </w:p>
    <w:p w14:paraId="6760487C"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121 </w:t>
      </w:r>
      <w:r w:rsidRPr="00141F3F">
        <w:rPr>
          <w:rFonts w:ascii="Book Antiqua" w:eastAsia="SimSun" w:hAnsi="Book Antiqua" w:cs="SimSun"/>
          <w:b/>
          <w:bCs/>
          <w:sz w:val="24"/>
          <w:szCs w:val="24"/>
        </w:rPr>
        <w:t>Nakatani M</w:t>
      </w:r>
      <w:r w:rsidRPr="00141F3F">
        <w:rPr>
          <w:rFonts w:ascii="Book Antiqua" w:eastAsia="SimSun" w:hAnsi="Book Antiqua" w:cs="SimSun"/>
          <w:sz w:val="24"/>
          <w:szCs w:val="24"/>
        </w:rPr>
        <w:t>, Fujiwara Y, Nagami Y, Sugimori S, Kameda N, Machida H, Okazaki H, Yamagami H, Tanigawa T, Watanabe K, Watanabe T, Tominaga K, Noda E, Maeda K, Ohsawa M, Wakasa K, Hirakawa K, Arakawa T. The usefulness of double-balloon enteroscopy in gastrointestinal stromal tumors of the small bowel with obscure gastrointestinal bleeding. </w:t>
      </w:r>
      <w:r w:rsidRPr="00141F3F">
        <w:rPr>
          <w:rFonts w:ascii="Book Antiqua" w:eastAsia="SimSun" w:hAnsi="Book Antiqua" w:cs="SimSun"/>
          <w:i/>
          <w:iCs/>
          <w:sz w:val="24"/>
          <w:szCs w:val="24"/>
        </w:rPr>
        <w:t>Intern Med</w:t>
      </w:r>
      <w:r w:rsidRPr="00141F3F">
        <w:rPr>
          <w:rFonts w:ascii="Book Antiqua" w:eastAsia="SimSun" w:hAnsi="Book Antiqua" w:cs="SimSun"/>
          <w:sz w:val="24"/>
          <w:szCs w:val="24"/>
        </w:rPr>
        <w:t> 2012; </w:t>
      </w:r>
      <w:r w:rsidRPr="00141F3F">
        <w:rPr>
          <w:rFonts w:ascii="Book Antiqua" w:eastAsia="SimSun" w:hAnsi="Book Antiqua" w:cs="SimSun"/>
          <w:b/>
          <w:bCs/>
          <w:sz w:val="24"/>
          <w:szCs w:val="24"/>
        </w:rPr>
        <w:t>51</w:t>
      </w:r>
      <w:r w:rsidRPr="00141F3F">
        <w:rPr>
          <w:rFonts w:ascii="Book Antiqua" w:eastAsia="SimSun" w:hAnsi="Book Antiqua" w:cs="SimSun"/>
          <w:sz w:val="24"/>
          <w:szCs w:val="24"/>
        </w:rPr>
        <w:t>: 2675-2682 [PMID: 23037455]</w:t>
      </w:r>
    </w:p>
    <w:p w14:paraId="73C9A0B3"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122 </w:t>
      </w:r>
      <w:r w:rsidRPr="00141F3F">
        <w:rPr>
          <w:rFonts w:ascii="Book Antiqua" w:eastAsia="SimSun" w:hAnsi="Book Antiqua" w:cs="SimSun"/>
          <w:b/>
          <w:bCs/>
          <w:sz w:val="24"/>
          <w:szCs w:val="24"/>
        </w:rPr>
        <w:t>Rosenberg PS</w:t>
      </w:r>
      <w:r w:rsidRPr="00141F3F">
        <w:rPr>
          <w:rFonts w:ascii="Book Antiqua" w:eastAsia="SimSun" w:hAnsi="Book Antiqua" w:cs="SimSun"/>
          <w:sz w:val="24"/>
          <w:szCs w:val="24"/>
        </w:rPr>
        <w:t>, Alter BP, Ebell W. Cancer risks in Fanconi anemia: findings from the German Fanconi Anemia Registry. </w:t>
      </w:r>
      <w:r w:rsidRPr="00141F3F">
        <w:rPr>
          <w:rFonts w:ascii="Book Antiqua" w:eastAsia="SimSun" w:hAnsi="Book Antiqua" w:cs="SimSun"/>
          <w:i/>
          <w:iCs/>
          <w:sz w:val="24"/>
          <w:szCs w:val="24"/>
        </w:rPr>
        <w:t>Haematologica</w:t>
      </w:r>
      <w:r w:rsidRPr="00141F3F">
        <w:rPr>
          <w:rFonts w:ascii="Book Antiqua" w:eastAsia="SimSun" w:hAnsi="Book Antiqua" w:cs="SimSun"/>
          <w:sz w:val="24"/>
          <w:szCs w:val="24"/>
        </w:rPr>
        <w:t> 2008; </w:t>
      </w:r>
      <w:r w:rsidRPr="00141F3F">
        <w:rPr>
          <w:rFonts w:ascii="Book Antiqua" w:eastAsia="SimSun" w:hAnsi="Book Antiqua" w:cs="SimSun"/>
          <w:b/>
          <w:bCs/>
          <w:sz w:val="24"/>
          <w:szCs w:val="24"/>
        </w:rPr>
        <w:t>93</w:t>
      </w:r>
      <w:r w:rsidRPr="00141F3F">
        <w:rPr>
          <w:rFonts w:ascii="Book Antiqua" w:eastAsia="SimSun" w:hAnsi="Book Antiqua" w:cs="SimSun"/>
          <w:sz w:val="24"/>
          <w:szCs w:val="24"/>
        </w:rPr>
        <w:t>: 511-517 [PMID: 18322251 DOI: 10.3324/haematol.12234]</w:t>
      </w:r>
    </w:p>
    <w:p w14:paraId="1926E333"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123 </w:t>
      </w:r>
      <w:r w:rsidRPr="00141F3F">
        <w:rPr>
          <w:rFonts w:ascii="Book Antiqua" w:eastAsia="SimSun" w:hAnsi="Book Antiqua" w:cs="SimSun"/>
          <w:b/>
          <w:bCs/>
          <w:sz w:val="24"/>
          <w:szCs w:val="24"/>
        </w:rPr>
        <w:t>Ioannou GN</w:t>
      </w:r>
      <w:r w:rsidRPr="00141F3F">
        <w:rPr>
          <w:rFonts w:ascii="Book Antiqua" w:eastAsia="SimSun" w:hAnsi="Book Antiqua" w:cs="SimSun"/>
          <w:sz w:val="24"/>
          <w:szCs w:val="24"/>
        </w:rPr>
        <w:t>, Rockey DC, Bryson CL, Weiss NS. Iron deficiency and gastrointestinal malignancy: a population-based cohort study. </w:t>
      </w:r>
      <w:r w:rsidRPr="00141F3F">
        <w:rPr>
          <w:rFonts w:ascii="Book Antiqua" w:eastAsia="SimSun" w:hAnsi="Book Antiqua" w:cs="SimSun"/>
          <w:i/>
          <w:iCs/>
          <w:sz w:val="24"/>
          <w:szCs w:val="24"/>
        </w:rPr>
        <w:t>Am J Med</w:t>
      </w:r>
      <w:r w:rsidRPr="00141F3F">
        <w:rPr>
          <w:rFonts w:ascii="Book Antiqua" w:eastAsia="SimSun" w:hAnsi="Book Antiqua" w:cs="SimSun"/>
          <w:sz w:val="24"/>
          <w:szCs w:val="24"/>
        </w:rPr>
        <w:t> 2002; </w:t>
      </w:r>
      <w:r w:rsidRPr="00141F3F">
        <w:rPr>
          <w:rFonts w:ascii="Book Antiqua" w:eastAsia="SimSun" w:hAnsi="Book Antiqua" w:cs="SimSun"/>
          <w:b/>
          <w:bCs/>
          <w:sz w:val="24"/>
          <w:szCs w:val="24"/>
        </w:rPr>
        <w:t>113</w:t>
      </w:r>
      <w:r w:rsidRPr="00141F3F">
        <w:rPr>
          <w:rFonts w:ascii="Book Antiqua" w:eastAsia="SimSun" w:hAnsi="Book Antiqua" w:cs="SimSun"/>
          <w:sz w:val="24"/>
          <w:szCs w:val="24"/>
        </w:rPr>
        <w:t>: 276-280 [PMID: 12361812]</w:t>
      </w:r>
    </w:p>
    <w:p w14:paraId="03E6CBDC"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124 </w:t>
      </w:r>
      <w:r w:rsidRPr="00141F3F">
        <w:rPr>
          <w:rFonts w:ascii="Book Antiqua" w:eastAsia="SimSun" w:hAnsi="Book Antiqua" w:cs="SimSun"/>
          <w:b/>
          <w:bCs/>
          <w:sz w:val="24"/>
          <w:szCs w:val="24"/>
        </w:rPr>
        <w:t>Schmoll HJ</w:t>
      </w:r>
      <w:r w:rsidRPr="00141F3F">
        <w:rPr>
          <w:rFonts w:ascii="Book Antiqua" w:eastAsia="SimSun" w:hAnsi="Book Antiqua" w:cs="SimSun"/>
          <w:sz w:val="24"/>
          <w:szCs w:val="24"/>
        </w:rPr>
        <w:t>, Van Cutsem E, Stein A, Valentini V, Glimelius B, Haustermans K, Nordlinger B, van de Velde CJ, Balmana J, Regula J, Nagtegaal ID, Beets-Tan RG, Arnold D, Ciardiello F, Hoff P, Kerr D, Köhne CH, Labianca R, Price T, Scheithauer W, Sobrero A, Tabernero J, Aderka D, Barroso S, Bodoky G, Douillard JY, El Ghazaly H, Gallardo J, Garin A, Glynne-Jones R, Jordan K, Meshcheryakov A, Papamichail D, Pfeiffer P, Souglakos I, Turhal S, Cervantes A. ESMO Consensus Guidelines for management of patients with colon and rectal cancer. a personalized approach to clinical decision making. </w:t>
      </w:r>
      <w:r w:rsidRPr="00141F3F">
        <w:rPr>
          <w:rFonts w:ascii="Book Antiqua" w:eastAsia="SimSun" w:hAnsi="Book Antiqua" w:cs="SimSun"/>
          <w:i/>
          <w:iCs/>
          <w:sz w:val="24"/>
          <w:szCs w:val="24"/>
        </w:rPr>
        <w:t>Ann Oncol</w:t>
      </w:r>
      <w:r w:rsidRPr="00141F3F">
        <w:rPr>
          <w:rFonts w:ascii="Book Antiqua" w:eastAsia="SimSun" w:hAnsi="Book Antiqua" w:cs="SimSun"/>
          <w:sz w:val="24"/>
          <w:szCs w:val="24"/>
        </w:rPr>
        <w:t> 2012; </w:t>
      </w:r>
      <w:r w:rsidRPr="00141F3F">
        <w:rPr>
          <w:rFonts w:ascii="Book Antiqua" w:eastAsia="SimSun" w:hAnsi="Book Antiqua" w:cs="SimSun"/>
          <w:b/>
          <w:bCs/>
          <w:sz w:val="24"/>
          <w:szCs w:val="24"/>
        </w:rPr>
        <w:t>23</w:t>
      </w:r>
      <w:r w:rsidRPr="00141F3F">
        <w:rPr>
          <w:rFonts w:ascii="Book Antiqua" w:eastAsia="SimSun" w:hAnsi="Book Antiqua" w:cs="SimSun"/>
          <w:sz w:val="24"/>
          <w:szCs w:val="24"/>
        </w:rPr>
        <w:t>: 2479-2516 [PMID: 23012255 DOI: 10.1093/annonc/mds236]</w:t>
      </w:r>
    </w:p>
    <w:p w14:paraId="48277077"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125 Association of Coloproctology of Great Britain and Ireland. Guidelines for the Management of Colorectal Cancer. Available from: URL:</w:t>
      </w:r>
      <w:r>
        <w:rPr>
          <w:rFonts w:ascii="Book Antiqua" w:eastAsia="SimSun" w:hAnsi="Book Antiqua" w:cs="SimSun" w:hint="eastAsia"/>
          <w:sz w:val="24"/>
          <w:szCs w:val="24"/>
        </w:rPr>
        <w:t xml:space="preserve"> </w:t>
      </w:r>
      <w:r w:rsidRPr="00141F3F">
        <w:rPr>
          <w:rFonts w:ascii="Book Antiqua" w:eastAsia="SimSun" w:hAnsi="Book Antiqua" w:cs="SimSun"/>
          <w:sz w:val="24"/>
          <w:szCs w:val="24"/>
        </w:rPr>
        <w:t>http: //www.acpgbi.org.uk/resources/guidelines/guidelines-for-the-management-of-colorectal-cancer/ [last accessed 15 Feb 2015]</w:t>
      </w:r>
    </w:p>
    <w:p w14:paraId="2C127241" w14:textId="77777777" w:rsidR="005C1FE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126 Scottish Intercollegiate Guidelines Network (SIGN). Diagnosis and management of colorectal cancer.</w:t>
      </w:r>
      <w:r w:rsidRPr="00141F3F">
        <w:t xml:space="preserve"> </w:t>
      </w:r>
      <w:r w:rsidRPr="00141F3F">
        <w:rPr>
          <w:rFonts w:ascii="Book Antiqua" w:eastAsia="SimSun" w:hAnsi="Book Antiqua" w:cs="SimSun"/>
          <w:sz w:val="24"/>
          <w:szCs w:val="24"/>
        </w:rPr>
        <w:t>Available from: URL:</w:t>
      </w:r>
      <w:r>
        <w:rPr>
          <w:rFonts w:ascii="Book Antiqua" w:eastAsia="SimSun" w:hAnsi="Book Antiqua" w:cs="SimSun" w:hint="eastAsia"/>
          <w:sz w:val="24"/>
          <w:szCs w:val="24"/>
        </w:rPr>
        <w:t xml:space="preserve"> http://</w:t>
      </w:r>
      <w:r w:rsidRPr="00141F3F">
        <w:rPr>
          <w:rFonts w:ascii="Book Antiqua" w:eastAsia="SimSun" w:hAnsi="Book Antiqua" w:cs="SimSun"/>
          <w:sz w:val="24"/>
          <w:szCs w:val="24"/>
        </w:rPr>
        <w:t xml:space="preserve"> www.sign.ac.uk </w:t>
      </w:r>
    </w:p>
    <w:p w14:paraId="5AB5E61A"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 xml:space="preserve">127 National Comprehensive Cancer Network Inc. NCCN Practice Guidelines in Oncology; Cancer and Chemotherapy-Induced Anemia - v.2.2015. Available from: </w:t>
      </w:r>
      <w:r w:rsidRPr="00141F3F">
        <w:rPr>
          <w:rFonts w:ascii="Book Antiqua" w:eastAsia="SimSun" w:hAnsi="Book Antiqua" w:cs="SimSun"/>
          <w:sz w:val="24"/>
          <w:szCs w:val="24"/>
        </w:rPr>
        <w:lastRenderedPageBreak/>
        <w:t>URL:</w:t>
      </w:r>
      <w:r>
        <w:rPr>
          <w:rFonts w:ascii="Book Antiqua" w:eastAsia="SimSun" w:hAnsi="Book Antiqua" w:cs="SimSun" w:hint="eastAsia"/>
          <w:sz w:val="24"/>
          <w:szCs w:val="24"/>
        </w:rPr>
        <w:t xml:space="preserve"> </w:t>
      </w:r>
      <w:r w:rsidRPr="00141F3F">
        <w:rPr>
          <w:rFonts w:ascii="Book Antiqua" w:eastAsia="SimSun" w:hAnsi="Book Antiqua" w:cs="SimSun"/>
          <w:sz w:val="24"/>
          <w:szCs w:val="24"/>
        </w:rPr>
        <w:t>http: //www.nccn.org/professionals/physician_gls/PDF/anemia.pdf 128 </w:t>
      </w:r>
      <w:r w:rsidRPr="00141F3F">
        <w:rPr>
          <w:rFonts w:ascii="Book Antiqua" w:eastAsia="SimSun" w:hAnsi="Book Antiqua" w:cs="SimSun"/>
          <w:b/>
          <w:bCs/>
          <w:sz w:val="24"/>
          <w:szCs w:val="24"/>
        </w:rPr>
        <w:t>Edwards TJ</w:t>
      </w:r>
      <w:r w:rsidRPr="00141F3F">
        <w:rPr>
          <w:rFonts w:ascii="Book Antiqua" w:eastAsia="SimSun" w:hAnsi="Book Antiqua" w:cs="SimSun"/>
          <w:sz w:val="24"/>
          <w:szCs w:val="24"/>
        </w:rPr>
        <w:t>, Noble EJ, Durran A, Mellor N, Hosie KB. Randomized clinical trial of preoperative intravenous iron sucrose to reduce blood transfusion in anaemic patients after colorectal cancer surgery. </w:t>
      </w:r>
      <w:r w:rsidRPr="00141F3F">
        <w:rPr>
          <w:rFonts w:ascii="Book Antiqua" w:eastAsia="SimSun" w:hAnsi="Book Antiqua" w:cs="SimSun"/>
          <w:i/>
          <w:iCs/>
          <w:sz w:val="24"/>
          <w:szCs w:val="24"/>
        </w:rPr>
        <w:t>Br J Surg</w:t>
      </w:r>
      <w:r w:rsidRPr="00141F3F">
        <w:rPr>
          <w:rFonts w:ascii="Book Antiqua" w:eastAsia="SimSun" w:hAnsi="Book Antiqua" w:cs="SimSun"/>
          <w:sz w:val="24"/>
          <w:szCs w:val="24"/>
        </w:rPr>
        <w:t> 2009; </w:t>
      </w:r>
      <w:r w:rsidRPr="00141F3F">
        <w:rPr>
          <w:rFonts w:ascii="Book Antiqua" w:eastAsia="SimSun" w:hAnsi="Book Antiqua" w:cs="SimSun"/>
          <w:b/>
          <w:bCs/>
          <w:sz w:val="24"/>
          <w:szCs w:val="24"/>
        </w:rPr>
        <w:t>96</w:t>
      </w:r>
      <w:r w:rsidRPr="00141F3F">
        <w:rPr>
          <w:rFonts w:ascii="Book Antiqua" w:eastAsia="SimSun" w:hAnsi="Book Antiqua" w:cs="SimSun"/>
          <w:sz w:val="24"/>
          <w:szCs w:val="24"/>
        </w:rPr>
        <w:t>: 1122-1128 [PMID: 19731228]</w:t>
      </w:r>
    </w:p>
    <w:p w14:paraId="0F496005"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129 </w:t>
      </w:r>
      <w:r w:rsidRPr="00141F3F">
        <w:rPr>
          <w:rFonts w:ascii="Book Antiqua" w:eastAsia="SimSun" w:hAnsi="Book Antiqua" w:cs="SimSun"/>
          <w:b/>
          <w:bCs/>
          <w:sz w:val="24"/>
          <w:szCs w:val="24"/>
        </w:rPr>
        <w:t>Muñoz M</w:t>
      </w:r>
      <w:r w:rsidRPr="00141F3F">
        <w:rPr>
          <w:rFonts w:ascii="Book Antiqua" w:eastAsia="SimSun" w:hAnsi="Book Antiqua" w:cs="SimSun"/>
          <w:sz w:val="24"/>
          <w:szCs w:val="24"/>
        </w:rPr>
        <w:t>, Gómez-Ramírez S, Martín-Montañez E, Auerbach M. Perioperative anemia management in colorectal cancer patients: a pragmatic approach. </w:t>
      </w:r>
      <w:r w:rsidRPr="00141F3F">
        <w:rPr>
          <w:rFonts w:ascii="Book Antiqua" w:eastAsia="SimSun" w:hAnsi="Book Antiqua" w:cs="SimSun"/>
          <w:i/>
          <w:iCs/>
          <w:sz w:val="24"/>
          <w:szCs w:val="24"/>
        </w:rPr>
        <w:t>World J Gastroenterol</w:t>
      </w:r>
      <w:r w:rsidRPr="00141F3F">
        <w:rPr>
          <w:rFonts w:ascii="Book Antiqua" w:eastAsia="SimSun" w:hAnsi="Book Antiqua" w:cs="SimSun"/>
          <w:sz w:val="24"/>
          <w:szCs w:val="24"/>
        </w:rPr>
        <w:t> 2014; </w:t>
      </w:r>
      <w:r w:rsidRPr="00141F3F">
        <w:rPr>
          <w:rFonts w:ascii="Book Antiqua" w:eastAsia="SimSun" w:hAnsi="Book Antiqua" w:cs="SimSun"/>
          <w:b/>
          <w:bCs/>
          <w:sz w:val="24"/>
          <w:szCs w:val="24"/>
        </w:rPr>
        <w:t>20</w:t>
      </w:r>
      <w:r w:rsidRPr="00141F3F">
        <w:rPr>
          <w:rFonts w:ascii="Book Antiqua" w:eastAsia="SimSun" w:hAnsi="Book Antiqua" w:cs="SimSun"/>
          <w:sz w:val="24"/>
          <w:szCs w:val="24"/>
        </w:rPr>
        <w:t>: 1972-1985 [PMID: 24587673 DOI: 10.3748/wjg.v20.i8.1972]</w:t>
      </w:r>
    </w:p>
    <w:p w14:paraId="0CF55ADD"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130 </w:t>
      </w:r>
      <w:r w:rsidRPr="00141F3F">
        <w:rPr>
          <w:rFonts w:ascii="Book Antiqua" w:eastAsia="SimSun" w:hAnsi="Book Antiqua" w:cs="SimSun"/>
          <w:b/>
          <w:bCs/>
          <w:sz w:val="24"/>
          <w:szCs w:val="24"/>
        </w:rPr>
        <w:t>Amato A</w:t>
      </w:r>
      <w:r w:rsidRPr="00141F3F">
        <w:rPr>
          <w:rFonts w:ascii="Book Antiqua" w:eastAsia="SimSun" w:hAnsi="Book Antiqua" w:cs="SimSun"/>
          <w:sz w:val="24"/>
          <w:szCs w:val="24"/>
        </w:rPr>
        <w:t>, Pescatori M. Perioperative blood transfusions for the recurrence of colorectal cancer. </w:t>
      </w:r>
      <w:r w:rsidRPr="00141F3F">
        <w:rPr>
          <w:rFonts w:ascii="Book Antiqua" w:eastAsia="SimSun" w:hAnsi="Book Antiqua" w:cs="SimSun"/>
          <w:i/>
          <w:iCs/>
          <w:sz w:val="24"/>
          <w:szCs w:val="24"/>
        </w:rPr>
        <w:t>Cochrane Database Syst Rev</w:t>
      </w:r>
      <w:r w:rsidRPr="00141F3F">
        <w:rPr>
          <w:rFonts w:ascii="Book Antiqua" w:eastAsia="SimSun" w:hAnsi="Book Antiqua" w:cs="SimSun"/>
          <w:sz w:val="24"/>
          <w:szCs w:val="24"/>
        </w:rPr>
        <w:t> 2006;</w:t>
      </w:r>
      <w:r w:rsidRPr="00141F3F">
        <w:rPr>
          <w:rFonts w:ascii="Book Antiqua" w:eastAsia="SimSun" w:hAnsi="Book Antiqua" w:cs="SimSun"/>
          <w:b/>
          <w:sz w:val="24"/>
          <w:szCs w:val="24"/>
        </w:rPr>
        <w:t> </w:t>
      </w:r>
      <w:r w:rsidRPr="00141F3F">
        <w:rPr>
          <w:rFonts w:ascii="Book Antiqua" w:eastAsia="SimSun" w:hAnsi="Book Antiqua" w:cs="SimSun" w:hint="eastAsia"/>
          <w:b/>
          <w:sz w:val="24"/>
          <w:szCs w:val="24"/>
        </w:rPr>
        <w:t>(1)</w:t>
      </w:r>
      <w:r w:rsidRPr="00141F3F">
        <w:rPr>
          <w:rFonts w:ascii="Book Antiqua" w:eastAsia="SimSun" w:hAnsi="Book Antiqua" w:cs="SimSun"/>
          <w:b/>
          <w:sz w:val="24"/>
          <w:szCs w:val="24"/>
        </w:rPr>
        <w:t>:</w:t>
      </w:r>
      <w:r w:rsidRPr="00141F3F">
        <w:rPr>
          <w:rFonts w:ascii="Book Antiqua" w:eastAsia="SimSun" w:hAnsi="Book Antiqua" w:cs="SimSun"/>
          <w:sz w:val="24"/>
          <w:szCs w:val="24"/>
        </w:rPr>
        <w:t xml:space="preserve"> CD005033 [PMID: 16437512 DOI: 10.1002/14651858.CD005033.pub2]</w:t>
      </w:r>
    </w:p>
    <w:p w14:paraId="3BAB88DB" w14:textId="77777777" w:rsidR="005C1FEF" w:rsidRPr="00141F3F" w:rsidRDefault="005C1FEF" w:rsidP="00EE0BD6">
      <w:pPr>
        <w:spacing w:after="0" w:line="360" w:lineRule="auto"/>
        <w:jc w:val="both"/>
        <w:rPr>
          <w:rFonts w:ascii="Book Antiqua" w:eastAsia="SimSun" w:hAnsi="Book Antiqua" w:cs="SimSun"/>
          <w:sz w:val="24"/>
          <w:szCs w:val="24"/>
        </w:rPr>
      </w:pPr>
      <w:r>
        <w:rPr>
          <w:rFonts w:ascii="Book Antiqua" w:eastAsia="SimSun" w:hAnsi="Book Antiqua" w:cs="SimSun" w:hint="eastAsia"/>
          <w:sz w:val="24"/>
          <w:szCs w:val="24"/>
        </w:rPr>
        <w:t>131</w:t>
      </w:r>
      <w:r w:rsidRPr="00141F3F">
        <w:rPr>
          <w:rFonts w:ascii="Book Antiqua" w:eastAsia="SimSun" w:hAnsi="Book Antiqua" w:cs="SimSun" w:hint="eastAsia"/>
          <w:b/>
          <w:sz w:val="24"/>
          <w:szCs w:val="24"/>
        </w:rPr>
        <w:t xml:space="preserve"> </w:t>
      </w:r>
      <w:r w:rsidRPr="00141F3F">
        <w:rPr>
          <w:rFonts w:ascii="Book Antiqua" w:eastAsia="SimSun" w:hAnsi="Book Antiqua" w:cs="SimSun"/>
          <w:b/>
          <w:sz w:val="24"/>
          <w:szCs w:val="24"/>
        </w:rPr>
        <w:t xml:space="preserve">Houbiers JG, </w:t>
      </w:r>
      <w:r w:rsidRPr="00141F3F">
        <w:rPr>
          <w:rFonts w:ascii="Book Antiqua" w:eastAsia="SimSun" w:hAnsi="Book Antiqua" w:cs="SimSun"/>
          <w:sz w:val="24"/>
          <w:szCs w:val="24"/>
        </w:rPr>
        <w:t xml:space="preserve">van de Velde CJ, van de Watering LM, Hermans J, Schreuder S, Bijnen AB, Pahlplatz P, Schattenkerk ME, Wobbes T, de Vries JE, Klementschitsch P, van de Maas AH, Brand A. Transfusion of red cells is associated with increased incidence of bacterial infection after colorectal surgery: a prospective study. </w:t>
      </w:r>
      <w:r w:rsidRPr="00141F3F">
        <w:rPr>
          <w:rFonts w:ascii="Book Antiqua" w:eastAsia="SimSun" w:hAnsi="Book Antiqua" w:cs="SimSun"/>
          <w:i/>
          <w:sz w:val="24"/>
          <w:szCs w:val="24"/>
        </w:rPr>
        <w:t>Transfusion</w:t>
      </w:r>
      <w:r w:rsidRPr="00141F3F">
        <w:rPr>
          <w:rFonts w:ascii="Book Antiqua" w:eastAsia="SimSun" w:hAnsi="Book Antiqua" w:cs="SimSun"/>
          <w:sz w:val="24"/>
          <w:szCs w:val="24"/>
        </w:rPr>
        <w:t xml:space="preserve"> 1997; </w:t>
      </w:r>
      <w:r w:rsidRPr="00141F3F">
        <w:rPr>
          <w:rFonts w:ascii="Book Antiqua" w:eastAsia="SimSun" w:hAnsi="Book Antiqua" w:cs="SimSun"/>
          <w:b/>
          <w:sz w:val="24"/>
          <w:szCs w:val="24"/>
        </w:rPr>
        <w:t>37</w:t>
      </w:r>
      <w:r w:rsidRPr="00141F3F">
        <w:rPr>
          <w:rFonts w:ascii="Book Antiqua" w:eastAsia="SimSun" w:hAnsi="Book Antiqua" w:cs="SimSun"/>
          <w:sz w:val="24"/>
          <w:szCs w:val="24"/>
        </w:rPr>
        <w:t>: 126-134 [PMID: 9051085 ]</w:t>
      </w:r>
    </w:p>
    <w:p w14:paraId="3EAE18B8"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132 </w:t>
      </w:r>
      <w:r w:rsidRPr="00141F3F">
        <w:rPr>
          <w:rFonts w:ascii="Book Antiqua" w:eastAsia="SimSun" w:hAnsi="Book Antiqua" w:cs="SimSun"/>
          <w:b/>
          <w:bCs/>
          <w:sz w:val="24"/>
          <w:szCs w:val="24"/>
        </w:rPr>
        <w:t>Schiergens TS</w:t>
      </w:r>
      <w:r w:rsidRPr="00141F3F">
        <w:rPr>
          <w:rFonts w:ascii="Book Antiqua" w:eastAsia="SimSun" w:hAnsi="Book Antiqua" w:cs="SimSun"/>
          <w:sz w:val="24"/>
          <w:szCs w:val="24"/>
        </w:rPr>
        <w:t>, Rentsch M, Kasparek MS, Frenes K, Jauch KW, Thasler WE. Impact of perioperative allogeneic red blood cell transfusion on recurrence and overall survival after resection of colorectal liver metastases. </w:t>
      </w:r>
      <w:r w:rsidRPr="00141F3F">
        <w:rPr>
          <w:rFonts w:ascii="Book Antiqua" w:eastAsia="SimSun" w:hAnsi="Book Antiqua" w:cs="SimSun"/>
          <w:i/>
          <w:iCs/>
          <w:sz w:val="24"/>
          <w:szCs w:val="24"/>
        </w:rPr>
        <w:t>Dis Colon Rectum</w:t>
      </w:r>
      <w:r w:rsidRPr="00141F3F">
        <w:rPr>
          <w:rFonts w:ascii="Book Antiqua" w:eastAsia="SimSun" w:hAnsi="Book Antiqua" w:cs="SimSun"/>
          <w:sz w:val="24"/>
          <w:szCs w:val="24"/>
        </w:rPr>
        <w:t> 2015; </w:t>
      </w:r>
      <w:r w:rsidRPr="00141F3F">
        <w:rPr>
          <w:rFonts w:ascii="Book Antiqua" w:eastAsia="SimSun" w:hAnsi="Book Antiqua" w:cs="SimSun"/>
          <w:b/>
          <w:bCs/>
          <w:sz w:val="24"/>
          <w:szCs w:val="24"/>
        </w:rPr>
        <w:t>58</w:t>
      </w:r>
      <w:r w:rsidRPr="00141F3F">
        <w:rPr>
          <w:rFonts w:ascii="Book Antiqua" w:eastAsia="SimSun" w:hAnsi="Book Antiqua" w:cs="SimSun"/>
          <w:sz w:val="24"/>
          <w:szCs w:val="24"/>
        </w:rPr>
        <w:t>: 74-82 [PMID: 25489697 DOI: 10.1097/DCR.0000000000000233]</w:t>
      </w:r>
    </w:p>
    <w:p w14:paraId="37F7188C"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133 </w:t>
      </w:r>
      <w:r w:rsidRPr="00141F3F">
        <w:rPr>
          <w:rFonts w:ascii="Book Antiqua" w:eastAsia="SimSun" w:hAnsi="Book Antiqua" w:cs="SimSun"/>
          <w:b/>
          <w:bCs/>
          <w:sz w:val="24"/>
          <w:szCs w:val="24"/>
        </w:rPr>
        <w:t>Shander A</w:t>
      </w:r>
      <w:r w:rsidRPr="00141F3F">
        <w:rPr>
          <w:rFonts w:ascii="Book Antiqua" w:eastAsia="SimSun" w:hAnsi="Book Antiqua" w:cs="SimSun"/>
          <w:sz w:val="24"/>
          <w:szCs w:val="24"/>
        </w:rPr>
        <w:t>, Hofmann A, Ozawa S, Theusinger OM, Gombotz H, Spahn DR. Activity-based costs of blood transfusions in surgical patients at four hospitals. </w:t>
      </w:r>
      <w:r w:rsidRPr="00141F3F">
        <w:rPr>
          <w:rFonts w:ascii="Book Antiqua" w:eastAsia="SimSun" w:hAnsi="Book Antiqua" w:cs="SimSun"/>
          <w:i/>
          <w:iCs/>
          <w:sz w:val="24"/>
          <w:szCs w:val="24"/>
        </w:rPr>
        <w:t>Transfusion</w:t>
      </w:r>
      <w:r w:rsidRPr="00141F3F">
        <w:rPr>
          <w:rFonts w:ascii="Book Antiqua" w:eastAsia="SimSun" w:hAnsi="Book Antiqua" w:cs="SimSun"/>
          <w:sz w:val="24"/>
          <w:szCs w:val="24"/>
        </w:rPr>
        <w:t> 2010; </w:t>
      </w:r>
      <w:r w:rsidRPr="00141F3F">
        <w:rPr>
          <w:rFonts w:ascii="Book Antiqua" w:eastAsia="SimSun" w:hAnsi="Book Antiqua" w:cs="SimSun"/>
          <w:b/>
          <w:bCs/>
          <w:sz w:val="24"/>
          <w:szCs w:val="24"/>
        </w:rPr>
        <w:t>50</w:t>
      </w:r>
      <w:r w:rsidRPr="00141F3F">
        <w:rPr>
          <w:rFonts w:ascii="Book Antiqua" w:eastAsia="SimSun" w:hAnsi="Book Antiqua" w:cs="SimSun"/>
          <w:sz w:val="24"/>
          <w:szCs w:val="24"/>
        </w:rPr>
        <w:t>: 753-765 [PMID: 20003061 DOI: 10.1111/j.1537-2995.2009.02518.x]</w:t>
      </w:r>
    </w:p>
    <w:p w14:paraId="1D757433"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134 </w:t>
      </w:r>
      <w:r w:rsidRPr="00141F3F">
        <w:rPr>
          <w:rFonts w:ascii="Book Antiqua" w:eastAsia="SimSun" w:hAnsi="Book Antiqua" w:cs="SimSun"/>
          <w:b/>
          <w:bCs/>
          <w:sz w:val="24"/>
          <w:szCs w:val="24"/>
        </w:rPr>
        <w:t>Keeler BD</w:t>
      </w:r>
      <w:r w:rsidRPr="00141F3F">
        <w:rPr>
          <w:rFonts w:ascii="Book Antiqua" w:eastAsia="SimSun" w:hAnsi="Book Antiqua" w:cs="SimSun"/>
          <w:sz w:val="24"/>
          <w:szCs w:val="24"/>
        </w:rPr>
        <w:t>, Simpson JA, Ng S, Tselepis C, Iqbal T, Brookes MJ, Acheson AG. The feasibility and clinical efficacy of intravenous iron administration for preoperative anaemia in patients with colorectal cancer. </w:t>
      </w:r>
      <w:r w:rsidRPr="00141F3F">
        <w:rPr>
          <w:rFonts w:ascii="Book Antiqua" w:eastAsia="SimSun" w:hAnsi="Book Antiqua" w:cs="SimSun"/>
          <w:i/>
          <w:iCs/>
          <w:sz w:val="24"/>
          <w:szCs w:val="24"/>
        </w:rPr>
        <w:t>Colorectal Dis</w:t>
      </w:r>
      <w:r w:rsidRPr="00141F3F">
        <w:rPr>
          <w:rFonts w:ascii="Book Antiqua" w:eastAsia="SimSun" w:hAnsi="Book Antiqua" w:cs="SimSun"/>
          <w:sz w:val="24"/>
          <w:szCs w:val="24"/>
        </w:rPr>
        <w:t> 2014; </w:t>
      </w:r>
      <w:r w:rsidRPr="00141F3F">
        <w:rPr>
          <w:rFonts w:ascii="Book Antiqua" w:eastAsia="SimSun" w:hAnsi="Book Antiqua" w:cs="SimSun"/>
          <w:b/>
          <w:bCs/>
          <w:sz w:val="24"/>
          <w:szCs w:val="24"/>
        </w:rPr>
        <w:t>16</w:t>
      </w:r>
      <w:r w:rsidRPr="00141F3F">
        <w:rPr>
          <w:rFonts w:ascii="Book Antiqua" w:eastAsia="SimSun" w:hAnsi="Book Antiqua" w:cs="SimSun"/>
          <w:sz w:val="24"/>
          <w:szCs w:val="24"/>
        </w:rPr>
        <w:t>: 794-800 [PMID: 24916374 DOI: 10.1111/codi.12683]</w:t>
      </w:r>
    </w:p>
    <w:p w14:paraId="3DF78AFD"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135 </w:t>
      </w:r>
      <w:r w:rsidRPr="00141F3F">
        <w:rPr>
          <w:rFonts w:ascii="Book Antiqua" w:eastAsia="SimSun" w:hAnsi="Book Antiqua" w:cs="SimSun"/>
          <w:b/>
          <w:bCs/>
          <w:sz w:val="24"/>
          <w:szCs w:val="24"/>
        </w:rPr>
        <w:t>Borstlap WA</w:t>
      </w:r>
      <w:r w:rsidRPr="00141F3F">
        <w:rPr>
          <w:rFonts w:ascii="Book Antiqua" w:eastAsia="SimSun" w:hAnsi="Book Antiqua" w:cs="SimSun"/>
          <w:sz w:val="24"/>
          <w:szCs w:val="24"/>
        </w:rPr>
        <w:t xml:space="preserve">, Buskens CJ, Tytgat KM, Tuynman JB, Consten EC, Tolboom RC, Heuff G, van Geloven AA, van Wagensveld BA, C A Wientjes CA, Gerhards MF, de Castro SM, Jansen J, van der Ven AW, van der Zaag E, Omloo JM, van Westreenen HL, Winter DC, Kennelly RP, Dijkgraaf MG, Tanis PJ, Bemelman WA. Multicentre </w:t>
      </w:r>
      <w:r w:rsidRPr="00141F3F">
        <w:rPr>
          <w:rFonts w:ascii="Book Antiqua" w:eastAsia="SimSun" w:hAnsi="Book Antiqua" w:cs="SimSun"/>
          <w:sz w:val="24"/>
          <w:szCs w:val="24"/>
        </w:rPr>
        <w:lastRenderedPageBreak/>
        <w:t>randomized controlled trial comparing ferric(III)carboxymaltose infusion with oral iron supplementation in the treatment of preoperative anaemia in colorectal cancer patients. </w:t>
      </w:r>
      <w:r w:rsidRPr="00141F3F">
        <w:rPr>
          <w:rFonts w:ascii="Book Antiqua" w:eastAsia="SimSun" w:hAnsi="Book Antiqua" w:cs="SimSun"/>
          <w:i/>
          <w:iCs/>
          <w:sz w:val="24"/>
          <w:szCs w:val="24"/>
        </w:rPr>
        <w:t>BMC Surg</w:t>
      </w:r>
      <w:r w:rsidRPr="00141F3F">
        <w:rPr>
          <w:rFonts w:ascii="Book Antiqua" w:eastAsia="SimSun" w:hAnsi="Book Antiqua" w:cs="SimSun"/>
          <w:sz w:val="24"/>
          <w:szCs w:val="24"/>
        </w:rPr>
        <w:t> 2015; </w:t>
      </w:r>
      <w:r w:rsidRPr="00141F3F">
        <w:rPr>
          <w:rFonts w:ascii="Book Antiqua" w:eastAsia="SimSun" w:hAnsi="Book Antiqua" w:cs="SimSun"/>
          <w:b/>
          <w:bCs/>
          <w:sz w:val="24"/>
          <w:szCs w:val="24"/>
        </w:rPr>
        <w:t>15</w:t>
      </w:r>
      <w:r w:rsidRPr="00141F3F">
        <w:rPr>
          <w:rFonts w:ascii="Book Antiqua" w:eastAsia="SimSun" w:hAnsi="Book Antiqua" w:cs="SimSun"/>
          <w:sz w:val="24"/>
          <w:szCs w:val="24"/>
        </w:rPr>
        <w:t>: 78 [PMID: 26123286 DOI: 10.1186/s12893-015-0065-6]</w:t>
      </w:r>
    </w:p>
    <w:p w14:paraId="5C9BEA2B"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136 </w:t>
      </w:r>
      <w:r w:rsidRPr="00141F3F">
        <w:rPr>
          <w:rFonts w:ascii="Book Antiqua" w:eastAsia="SimSun" w:hAnsi="Book Antiqua" w:cs="SimSun"/>
          <w:b/>
          <w:bCs/>
          <w:sz w:val="24"/>
          <w:szCs w:val="24"/>
        </w:rPr>
        <w:t>Ranganathan P</w:t>
      </w:r>
      <w:r w:rsidRPr="00141F3F">
        <w:rPr>
          <w:rFonts w:ascii="Book Antiqua" w:eastAsia="SimSun" w:hAnsi="Book Antiqua" w:cs="SimSun"/>
          <w:sz w:val="24"/>
          <w:szCs w:val="24"/>
        </w:rPr>
        <w:t>, Pramesh CS. Letter 1: Randomized clinical trial of preoperative intravenous iron sucrose to reduce blood transfusion in anaemic patients after colorectal cancer surgery (Br J Surg 2009; 96: 1122-1128). </w:t>
      </w:r>
      <w:r w:rsidRPr="00141F3F">
        <w:rPr>
          <w:rFonts w:ascii="Book Antiqua" w:eastAsia="SimSun" w:hAnsi="Book Antiqua" w:cs="SimSun"/>
          <w:i/>
          <w:iCs/>
          <w:sz w:val="24"/>
          <w:szCs w:val="24"/>
        </w:rPr>
        <w:t>Br J Surg</w:t>
      </w:r>
      <w:r w:rsidRPr="00141F3F">
        <w:rPr>
          <w:rFonts w:ascii="Book Antiqua" w:eastAsia="SimSun" w:hAnsi="Book Antiqua" w:cs="SimSun"/>
          <w:sz w:val="24"/>
          <w:szCs w:val="24"/>
        </w:rPr>
        <w:t> 2010; </w:t>
      </w:r>
      <w:r w:rsidRPr="00141F3F">
        <w:rPr>
          <w:rFonts w:ascii="Book Antiqua" w:eastAsia="SimSun" w:hAnsi="Book Antiqua" w:cs="SimSun"/>
          <w:b/>
          <w:bCs/>
          <w:sz w:val="24"/>
          <w:szCs w:val="24"/>
        </w:rPr>
        <w:t>97</w:t>
      </w:r>
      <w:r w:rsidRPr="00141F3F">
        <w:rPr>
          <w:rFonts w:ascii="Book Antiqua" w:eastAsia="SimSun" w:hAnsi="Book Antiqua" w:cs="SimSun"/>
          <w:sz w:val="24"/>
          <w:szCs w:val="24"/>
        </w:rPr>
        <w:t>: 297-</w:t>
      </w:r>
      <w:r>
        <w:rPr>
          <w:rFonts w:ascii="Book Antiqua" w:eastAsia="SimSun" w:hAnsi="Book Antiqua" w:cs="SimSun" w:hint="eastAsia"/>
          <w:sz w:val="24"/>
          <w:szCs w:val="24"/>
        </w:rPr>
        <w:t>2</w:t>
      </w:r>
      <w:r w:rsidRPr="00141F3F">
        <w:rPr>
          <w:rFonts w:ascii="Book Antiqua" w:eastAsia="SimSun" w:hAnsi="Book Antiqua" w:cs="SimSun"/>
          <w:sz w:val="24"/>
          <w:szCs w:val="24"/>
        </w:rPr>
        <w:t>28; author reply 299 [PMID: 20069595 DOI: 10.1002/bjs.6980]</w:t>
      </w:r>
    </w:p>
    <w:p w14:paraId="647360CA"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137 </w:t>
      </w:r>
      <w:r w:rsidRPr="00141F3F">
        <w:rPr>
          <w:rFonts w:ascii="Book Antiqua" w:eastAsia="SimSun" w:hAnsi="Book Antiqua" w:cs="SimSun"/>
          <w:b/>
          <w:bCs/>
          <w:sz w:val="24"/>
          <w:szCs w:val="24"/>
        </w:rPr>
        <w:t>Leal-Noval SR</w:t>
      </w:r>
      <w:r w:rsidRPr="00141F3F">
        <w:rPr>
          <w:rFonts w:ascii="Book Antiqua" w:eastAsia="SimSun" w:hAnsi="Book Antiqua" w:cs="SimSun"/>
          <w:sz w:val="24"/>
          <w:szCs w:val="24"/>
        </w:rPr>
        <w:t>, Muñoz M, Asuero M, Contreras E, García-Erce JA, Llau JV, Moral V, Páramo JA, Quintana M. Spanish Consensus Statement on alternatives to allogeneic blood transfusion: the 2013 update of the "Seville Document". </w:t>
      </w:r>
      <w:r w:rsidRPr="00141F3F">
        <w:rPr>
          <w:rFonts w:ascii="Book Antiqua" w:eastAsia="SimSun" w:hAnsi="Book Antiqua" w:cs="SimSun"/>
          <w:i/>
          <w:iCs/>
          <w:sz w:val="24"/>
          <w:szCs w:val="24"/>
        </w:rPr>
        <w:t>Blood Transfus</w:t>
      </w:r>
      <w:r w:rsidRPr="00141F3F">
        <w:rPr>
          <w:rFonts w:ascii="Book Antiqua" w:eastAsia="SimSun" w:hAnsi="Book Antiqua" w:cs="SimSun"/>
          <w:sz w:val="24"/>
          <w:szCs w:val="24"/>
        </w:rPr>
        <w:t> 2013; </w:t>
      </w:r>
      <w:r w:rsidRPr="00141F3F">
        <w:rPr>
          <w:rFonts w:ascii="Book Antiqua" w:eastAsia="SimSun" w:hAnsi="Book Antiqua" w:cs="SimSun"/>
          <w:b/>
          <w:bCs/>
          <w:sz w:val="24"/>
          <w:szCs w:val="24"/>
        </w:rPr>
        <w:t>11</w:t>
      </w:r>
      <w:r w:rsidRPr="00141F3F">
        <w:rPr>
          <w:rFonts w:ascii="Book Antiqua" w:eastAsia="SimSun" w:hAnsi="Book Antiqua" w:cs="SimSun"/>
          <w:sz w:val="24"/>
          <w:szCs w:val="24"/>
        </w:rPr>
        <w:t>: 585-610 [PMID: 23867181 DOI: 10.2450/2013.0029-13]</w:t>
      </w:r>
    </w:p>
    <w:p w14:paraId="3955182C"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138 </w:t>
      </w:r>
      <w:r w:rsidRPr="00141F3F">
        <w:rPr>
          <w:rFonts w:ascii="Book Antiqua" w:eastAsia="SimSun" w:hAnsi="Book Antiqua" w:cs="SimSun"/>
          <w:b/>
          <w:bCs/>
          <w:sz w:val="24"/>
          <w:szCs w:val="24"/>
        </w:rPr>
        <w:t>Hallet J</w:t>
      </w:r>
      <w:r w:rsidRPr="00141F3F">
        <w:rPr>
          <w:rFonts w:ascii="Book Antiqua" w:eastAsia="SimSun" w:hAnsi="Book Antiqua" w:cs="SimSun"/>
          <w:sz w:val="24"/>
          <w:szCs w:val="24"/>
        </w:rPr>
        <w:t>, Hanif A, Callum J, Pronina I, Wallace D, Yohanathan L, McLeod R, Coburn N. The impact of perioperative iron on the use of red blood cell transfusions in gastrointestinal surgery: a systematic review and meta-analysis. </w:t>
      </w:r>
      <w:r w:rsidRPr="00141F3F">
        <w:rPr>
          <w:rFonts w:ascii="Book Antiqua" w:eastAsia="SimSun" w:hAnsi="Book Antiqua" w:cs="SimSun"/>
          <w:i/>
          <w:iCs/>
          <w:sz w:val="24"/>
          <w:szCs w:val="24"/>
        </w:rPr>
        <w:t>Transfus Med Rev</w:t>
      </w:r>
      <w:r w:rsidRPr="00141F3F">
        <w:rPr>
          <w:rFonts w:ascii="Book Antiqua" w:eastAsia="SimSun" w:hAnsi="Book Antiqua" w:cs="SimSun"/>
          <w:sz w:val="24"/>
          <w:szCs w:val="24"/>
        </w:rPr>
        <w:t> 2014; </w:t>
      </w:r>
      <w:r w:rsidRPr="00141F3F">
        <w:rPr>
          <w:rFonts w:ascii="Book Antiqua" w:eastAsia="SimSun" w:hAnsi="Book Antiqua" w:cs="SimSun"/>
          <w:b/>
          <w:bCs/>
          <w:sz w:val="24"/>
          <w:szCs w:val="24"/>
        </w:rPr>
        <w:t>28</w:t>
      </w:r>
      <w:r w:rsidRPr="00141F3F">
        <w:rPr>
          <w:rFonts w:ascii="Book Antiqua" w:eastAsia="SimSun" w:hAnsi="Book Antiqua" w:cs="SimSun"/>
          <w:sz w:val="24"/>
          <w:szCs w:val="24"/>
        </w:rPr>
        <w:t>: 205-211 [PMID: 24997001 DOI: 10.1016/j.tmrv.2014.05.004]</w:t>
      </w:r>
    </w:p>
    <w:p w14:paraId="108D3451"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139 </w:t>
      </w:r>
      <w:r w:rsidRPr="00141F3F">
        <w:rPr>
          <w:rFonts w:ascii="Book Antiqua" w:eastAsia="SimSun" w:hAnsi="Book Antiqua" w:cs="SimSun"/>
          <w:b/>
          <w:bCs/>
          <w:sz w:val="24"/>
          <w:szCs w:val="24"/>
        </w:rPr>
        <w:t>Azzam N</w:t>
      </w:r>
      <w:r w:rsidRPr="00141F3F">
        <w:rPr>
          <w:rFonts w:ascii="Book Antiqua" w:eastAsia="SimSun" w:hAnsi="Book Antiqua" w:cs="SimSun"/>
          <w:sz w:val="24"/>
          <w:szCs w:val="24"/>
        </w:rPr>
        <w:t>, Aljebreen AM, Alharbi O, Almadi MA. Prevalence and clinical features of colonic diverticulosis in a Middle Eastern population. </w:t>
      </w:r>
      <w:r w:rsidRPr="00141F3F">
        <w:rPr>
          <w:rFonts w:ascii="Book Antiqua" w:eastAsia="SimSun" w:hAnsi="Book Antiqua" w:cs="SimSun"/>
          <w:i/>
          <w:iCs/>
          <w:sz w:val="24"/>
          <w:szCs w:val="24"/>
        </w:rPr>
        <w:t>World J Gastrointest Endosc</w:t>
      </w:r>
      <w:r w:rsidRPr="00141F3F">
        <w:rPr>
          <w:rFonts w:ascii="Book Antiqua" w:eastAsia="SimSun" w:hAnsi="Book Antiqua" w:cs="SimSun"/>
          <w:sz w:val="24"/>
          <w:szCs w:val="24"/>
        </w:rPr>
        <w:t> 2013; </w:t>
      </w:r>
      <w:r w:rsidRPr="00141F3F">
        <w:rPr>
          <w:rFonts w:ascii="Book Antiqua" w:eastAsia="SimSun" w:hAnsi="Book Antiqua" w:cs="SimSun"/>
          <w:b/>
          <w:bCs/>
          <w:sz w:val="24"/>
          <w:szCs w:val="24"/>
        </w:rPr>
        <w:t>5</w:t>
      </w:r>
      <w:r w:rsidRPr="00141F3F">
        <w:rPr>
          <w:rFonts w:ascii="Book Antiqua" w:eastAsia="SimSun" w:hAnsi="Book Antiqua" w:cs="SimSun"/>
          <w:sz w:val="24"/>
          <w:szCs w:val="24"/>
        </w:rPr>
        <w:t>: 391-397 [PMID: 23951394 DOI: 10.4253/wjge.v5.i8.391]</w:t>
      </w:r>
    </w:p>
    <w:p w14:paraId="141CC339" w14:textId="77777777" w:rsidR="005C1FE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140 World Gastroenterology Organisation. World Gastroenterology Organisation Practice Guidelines: Diverticular Disease. Available from: URL:</w:t>
      </w:r>
      <w:r>
        <w:rPr>
          <w:rFonts w:ascii="Book Antiqua" w:eastAsia="SimSun" w:hAnsi="Book Antiqua" w:cs="SimSun" w:hint="eastAsia"/>
          <w:sz w:val="24"/>
          <w:szCs w:val="24"/>
        </w:rPr>
        <w:t xml:space="preserve"> </w:t>
      </w:r>
      <w:r w:rsidRPr="00141F3F">
        <w:rPr>
          <w:rFonts w:ascii="Book Antiqua" w:eastAsia="SimSun" w:hAnsi="Book Antiqua" w:cs="SimSun"/>
          <w:sz w:val="24"/>
          <w:szCs w:val="24"/>
        </w:rPr>
        <w:t>http: //www.worldgastroenterology.org/diverticular-disease.html</w:t>
      </w:r>
    </w:p>
    <w:p w14:paraId="2E7A133C"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141 </w:t>
      </w:r>
      <w:r w:rsidRPr="00141F3F">
        <w:rPr>
          <w:rFonts w:ascii="Book Antiqua" w:eastAsia="SimSun" w:hAnsi="Book Antiqua" w:cs="SimSun"/>
          <w:b/>
          <w:bCs/>
          <w:sz w:val="24"/>
          <w:szCs w:val="24"/>
        </w:rPr>
        <w:t>Baxter NN</w:t>
      </w:r>
      <w:r w:rsidRPr="00141F3F">
        <w:rPr>
          <w:rFonts w:ascii="Book Antiqua" w:eastAsia="SimSun" w:hAnsi="Book Antiqua" w:cs="SimSun"/>
          <w:sz w:val="24"/>
          <w:szCs w:val="24"/>
        </w:rPr>
        <w:t>. Emergency management of diverticulitis. </w:t>
      </w:r>
      <w:r w:rsidRPr="00141F3F">
        <w:rPr>
          <w:rFonts w:ascii="Book Antiqua" w:eastAsia="SimSun" w:hAnsi="Book Antiqua" w:cs="SimSun"/>
          <w:i/>
          <w:iCs/>
          <w:sz w:val="24"/>
          <w:szCs w:val="24"/>
        </w:rPr>
        <w:t>Clin Colon Rectal Surg</w:t>
      </w:r>
      <w:r w:rsidRPr="00141F3F">
        <w:rPr>
          <w:rFonts w:ascii="Book Antiqua" w:eastAsia="SimSun" w:hAnsi="Book Antiqua" w:cs="SimSun"/>
          <w:sz w:val="24"/>
          <w:szCs w:val="24"/>
        </w:rPr>
        <w:t> 2004; </w:t>
      </w:r>
      <w:r w:rsidRPr="00141F3F">
        <w:rPr>
          <w:rFonts w:ascii="Book Antiqua" w:eastAsia="SimSun" w:hAnsi="Book Antiqua" w:cs="SimSun"/>
          <w:b/>
          <w:bCs/>
          <w:sz w:val="24"/>
          <w:szCs w:val="24"/>
        </w:rPr>
        <w:t>17</w:t>
      </w:r>
      <w:r w:rsidRPr="00141F3F">
        <w:rPr>
          <w:rFonts w:ascii="Book Antiqua" w:eastAsia="SimSun" w:hAnsi="Book Antiqua" w:cs="SimSun"/>
          <w:sz w:val="24"/>
          <w:szCs w:val="24"/>
        </w:rPr>
        <w:t>: 177-182 [PMID: 20011273 DOI: 10.1055/s-2004-832699]</w:t>
      </w:r>
    </w:p>
    <w:p w14:paraId="1C40C11C"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142 </w:t>
      </w:r>
      <w:r w:rsidRPr="00141F3F">
        <w:rPr>
          <w:rFonts w:ascii="Book Antiqua" w:eastAsia="SimSun" w:hAnsi="Book Antiqua" w:cs="SimSun"/>
          <w:b/>
          <w:bCs/>
          <w:sz w:val="24"/>
          <w:szCs w:val="24"/>
        </w:rPr>
        <w:t>Al-Onaizi I</w:t>
      </w:r>
      <w:r w:rsidRPr="00141F3F">
        <w:rPr>
          <w:rFonts w:ascii="Book Antiqua" w:eastAsia="SimSun" w:hAnsi="Book Antiqua" w:cs="SimSun"/>
          <w:sz w:val="24"/>
          <w:szCs w:val="24"/>
        </w:rPr>
        <w:t>, Al-Awadi F, Al-Dawood AL. Iron deficiency anaemia: an unusual complication of Meckel's diverticulum. </w:t>
      </w:r>
      <w:r w:rsidRPr="00141F3F">
        <w:rPr>
          <w:rFonts w:ascii="Book Antiqua" w:eastAsia="SimSun" w:hAnsi="Book Antiqua" w:cs="SimSun"/>
          <w:i/>
          <w:iCs/>
          <w:sz w:val="24"/>
          <w:szCs w:val="24"/>
        </w:rPr>
        <w:t>Med Princ Pract</w:t>
      </w:r>
      <w:r w:rsidRPr="00141F3F">
        <w:rPr>
          <w:rFonts w:ascii="Book Antiqua" w:eastAsia="SimSun" w:hAnsi="Book Antiqua" w:cs="SimSun"/>
          <w:sz w:val="24"/>
          <w:szCs w:val="24"/>
        </w:rPr>
        <w:t> </w:t>
      </w:r>
      <w:r>
        <w:rPr>
          <w:rFonts w:ascii="Book Antiqua" w:eastAsia="SimSun" w:hAnsi="Book Antiqua" w:cs="SimSun" w:hint="eastAsia"/>
          <w:sz w:val="24"/>
          <w:szCs w:val="24"/>
        </w:rPr>
        <w:t>2002</w:t>
      </w:r>
      <w:r w:rsidRPr="00141F3F">
        <w:rPr>
          <w:rFonts w:ascii="Book Antiqua" w:eastAsia="SimSun" w:hAnsi="Book Antiqua" w:cs="SimSun"/>
          <w:sz w:val="24"/>
          <w:szCs w:val="24"/>
        </w:rPr>
        <w:t>; </w:t>
      </w:r>
      <w:r w:rsidRPr="00141F3F">
        <w:rPr>
          <w:rFonts w:ascii="Book Antiqua" w:eastAsia="SimSun" w:hAnsi="Book Antiqua" w:cs="SimSun"/>
          <w:b/>
          <w:bCs/>
          <w:sz w:val="24"/>
          <w:szCs w:val="24"/>
        </w:rPr>
        <w:t>11</w:t>
      </w:r>
      <w:r w:rsidRPr="00141F3F">
        <w:rPr>
          <w:rFonts w:ascii="Book Antiqua" w:eastAsia="SimSun" w:hAnsi="Book Antiqua" w:cs="SimSun"/>
          <w:sz w:val="24"/>
          <w:szCs w:val="24"/>
        </w:rPr>
        <w:t>: 214-217 [PMID: 12424418]</w:t>
      </w:r>
    </w:p>
    <w:p w14:paraId="7B3D209E"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143 </w:t>
      </w:r>
      <w:r w:rsidRPr="00141F3F">
        <w:rPr>
          <w:rFonts w:ascii="Book Antiqua" w:eastAsia="SimSun" w:hAnsi="Book Antiqua" w:cs="SimSun"/>
          <w:b/>
          <w:bCs/>
          <w:sz w:val="24"/>
          <w:szCs w:val="24"/>
        </w:rPr>
        <w:t>Sagar J</w:t>
      </w:r>
      <w:r w:rsidRPr="00141F3F">
        <w:rPr>
          <w:rFonts w:ascii="Book Antiqua" w:eastAsia="SimSun" w:hAnsi="Book Antiqua" w:cs="SimSun"/>
          <w:sz w:val="24"/>
          <w:szCs w:val="24"/>
        </w:rPr>
        <w:t>, Kumar V, Shah DK. Meckel's diverticulum: a systematic review. </w:t>
      </w:r>
      <w:r w:rsidRPr="00141F3F">
        <w:rPr>
          <w:rFonts w:ascii="Book Antiqua" w:eastAsia="SimSun" w:hAnsi="Book Antiqua" w:cs="SimSun"/>
          <w:i/>
          <w:iCs/>
          <w:sz w:val="24"/>
          <w:szCs w:val="24"/>
        </w:rPr>
        <w:t>J R Soc Med</w:t>
      </w:r>
      <w:r w:rsidRPr="00141F3F">
        <w:rPr>
          <w:rFonts w:ascii="Book Antiqua" w:eastAsia="SimSun" w:hAnsi="Book Antiqua" w:cs="SimSun"/>
          <w:sz w:val="24"/>
          <w:szCs w:val="24"/>
        </w:rPr>
        <w:t> 2006; </w:t>
      </w:r>
      <w:r w:rsidRPr="00141F3F">
        <w:rPr>
          <w:rFonts w:ascii="Book Antiqua" w:eastAsia="SimSun" w:hAnsi="Book Antiqua" w:cs="SimSun"/>
          <w:b/>
          <w:bCs/>
          <w:sz w:val="24"/>
          <w:szCs w:val="24"/>
        </w:rPr>
        <w:t>99</w:t>
      </w:r>
      <w:r w:rsidRPr="00141F3F">
        <w:rPr>
          <w:rFonts w:ascii="Book Antiqua" w:eastAsia="SimSun" w:hAnsi="Book Antiqua" w:cs="SimSun"/>
          <w:sz w:val="24"/>
          <w:szCs w:val="24"/>
        </w:rPr>
        <w:t>: 501-505 [PMID: 17021300 DOI: 10.1258/jrsm.99.10.501]</w:t>
      </w:r>
    </w:p>
    <w:p w14:paraId="7319383E"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144 </w:t>
      </w:r>
      <w:r w:rsidRPr="00141F3F">
        <w:rPr>
          <w:rFonts w:ascii="Book Antiqua" w:eastAsia="SimSun" w:hAnsi="Book Antiqua" w:cs="SimSun"/>
          <w:b/>
          <w:bCs/>
          <w:sz w:val="24"/>
          <w:szCs w:val="24"/>
        </w:rPr>
        <w:t>Kubo A</w:t>
      </w:r>
      <w:r w:rsidRPr="00141F3F">
        <w:rPr>
          <w:rFonts w:ascii="Book Antiqua" w:eastAsia="SimSun" w:hAnsi="Book Antiqua" w:cs="SimSun"/>
          <w:sz w:val="24"/>
          <w:szCs w:val="24"/>
        </w:rPr>
        <w:t>, Kagaya T, Nakagawa H. Studies on complications of diverticular disease of the colon. </w:t>
      </w:r>
      <w:r w:rsidRPr="00141F3F">
        <w:rPr>
          <w:rFonts w:ascii="Book Antiqua" w:eastAsia="SimSun" w:hAnsi="Book Antiqua" w:cs="SimSun"/>
          <w:i/>
          <w:iCs/>
          <w:sz w:val="24"/>
          <w:szCs w:val="24"/>
        </w:rPr>
        <w:t>Jpn J Med</w:t>
      </w:r>
      <w:r w:rsidRPr="00141F3F">
        <w:rPr>
          <w:rFonts w:ascii="Book Antiqua" w:eastAsia="SimSun" w:hAnsi="Book Antiqua" w:cs="SimSun"/>
          <w:sz w:val="24"/>
          <w:szCs w:val="24"/>
        </w:rPr>
        <w:t> 1985; </w:t>
      </w:r>
      <w:r w:rsidRPr="00141F3F">
        <w:rPr>
          <w:rFonts w:ascii="Book Antiqua" w:eastAsia="SimSun" w:hAnsi="Book Antiqua" w:cs="SimSun"/>
          <w:b/>
          <w:bCs/>
          <w:sz w:val="24"/>
          <w:szCs w:val="24"/>
        </w:rPr>
        <w:t>24</w:t>
      </w:r>
      <w:r w:rsidRPr="00141F3F">
        <w:rPr>
          <w:rFonts w:ascii="Book Antiqua" w:eastAsia="SimSun" w:hAnsi="Book Antiqua" w:cs="SimSun"/>
          <w:sz w:val="24"/>
          <w:szCs w:val="24"/>
        </w:rPr>
        <w:t>: 39-43 [PMID: 3873561]</w:t>
      </w:r>
    </w:p>
    <w:p w14:paraId="298FA37A" w14:textId="77777777" w:rsidR="005C1FEF" w:rsidRPr="00141F3F" w:rsidRDefault="005C1FEF" w:rsidP="00EE0BD6">
      <w:pPr>
        <w:spacing w:after="0" w:line="360" w:lineRule="auto"/>
        <w:jc w:val="both"/>
        <w:rPr>
          <w:rFonts w:ascii="Book Antiqua" w:eastAsia="SimSun" w:hAnsi="Book Antiqua" w:cs="SimSun"/>
          <w:sz w:val="24"/>
          <w:szCs w:val="24"/>
        </w:rPr>
      </w:pPr>
      <w:r>
        <w:rPr>
          <w:rFonts w:ascii="Book Antiqua" w:eastAsia="SimSun" w:hAnsi="Book Antiqua" w:cs="SimSun" w:hint="eastAsia"/>
          <w:sz w:val="24"/>
          <w:szCs w:val="24"/>
        </w:rPr>
        <w:t xml:space="preserve">145 </w:t>
      </w:r>
      <w:r w:rsidRPr="00141F3F">
        <w:rPr>
          <w:rFonts w:ascii="Book Antiqua" w:eastAsia="SimSun" w:hAnsi="Book Antiqua" w:cs="SimSun"/>
          <w:b/>
          <w:sz w:val="24"/>
          <w:szCs w:val="24"/>
        </w:rPr>
        <w:t>Starke RD</w:t>
      </w:r>
      <w:r w:rsidRPr="00141F3F">
        <w:rPr>
          <w:rFonts w:ascii="Book Antiqua" w:eastAsia="SimSun" w:hAnsi="Book Antiqua" w:cs="SimSun"/>
          <w:sz w:val="24"/>
          <w:szCs w:val="24"/>
        </w:rPr>
        <w:t xml:space="preserve">, Ferraro F, Paschalaki KE, Dryden NH, McKinnon TA, Sutton RE, Payne EM, Haskard DO, Hughes AD, Cutler DF, Laffan MA, Randi AM. Endothelial </w:t>
      </w:r>
      <w:r w:rsidRPr="00141F3F">
        <w:rPr>
          <w:rFonts w:ascii="Book Antiqua" w:eastAsia="SimSun" w:hAnsi="Book Antiqua" w:cs="SimSun"/>
          <w:sz w:val="24"/>
          <w:szCs w:val="24"/>
        </w:rPr>
        <w:lastRenderedPageBreak/>
        <w:t xml:space="preserve">von Willebrand factor regulates angiogenesis. </w:t>
      </w:r>
      <w:r w:rsidRPr="00141F3F">
        <w:rPr>
          <w:rFonts w:ascii="Book Antiqua" w:eastAsia="SimSun" w:hAnsi="Book Antiqua" w:cs="SimSun"/>
          <w:i/>
          <w:sz w:val="24"/>
          <w:szCs w:val="24"/>
        </w:rPr>
        <w:t>Blood</w:t>
      </w:r>
      <w:r w:rsidRPr="00141F3F">
        <w:rPr>
          <w:rFonts w:ascii="Book Antiqua" w:eastAsia="SimSun" w:hAnsi="Book Antiqua" w:cs="SimSun"/>
          <w:sz w:val="24"/>
          <w:szCs w:val="24"/>
        </w:rPr>
        <w:t xml:space="preserve"> 2011; </w:t>
      </w:r>
      <w:r w:rsidRPr="00141F3F">
        <w:rPr>
          <w:rFonts w:ascii="Book Antiqua" w:eastAsia="SimSun" w:hAnsi="Book Antiqua" w:cs="SimSun"/>
          <w:b/>
          <w:sz w:val="24"/>
          <w:szCs w:val="24"/>
        </w:rPr>
        <w:t>117</w:t>
      </w:r>
      <w:r w:rsidRPr="00141F3F">
        <w:rPr>
          <w:rFonts w:ascii="Book Antiqua" w:eastAsia="SimSun" w:hAnsi="Book Antiqua" w:cs="SimSun"/>
          <w:sz w:val="24"/>
          <w:szCs w:val="24"/>
        </w:rPr>
        <w:t>: 1071-1080 [PMID: 21048155 DOI: 10.1182/blood-2010-01-264507]</w:t>
      </w:r>
    </w:p>
    <w:p w14:paraId="067F4A07"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146 </w:t>
      </w:r>
      <w:r w:rsidRPr="00141F3F">
        <w:rPr>
          <w:rFonts w:ascii="Book Antiqua" w:eastAsia="SimSun" w:hAnsi="Book Antiqua" w:cs="SimSun"/>
          <w:b/>
          <w:bCs/>
          <w:sz w:val="24"/>
          <w:szCs w:val="24"/>
        </w:rPr>
        <w:t>Holleran G</w:t>
      </w:r>
      <w:r w:rsidRPr="00141F3F">
        <w:rPr>
          <w:rFonts w:ascii="Book Antiqua" w:eastAsia="SimSun" w:hAnsi="Book Antiqua" w:cs="SimSun"/>
          <w:sz w:val="24"/>
          <w:szCs w:val="24"/>
        </w:rPr>
        <w:t>, Hall B, Hussey M, McNamara D. Small bowel angiodysplasia and novel disease associations: a cohort study. </w:t>
      </w:r>
      <w:r w:rsidRPr="00141F3F">
        <w:rPr>
          <w:rFonts w:ascii="Book Antiqua" w:eastAsia="SimSun" w:hAnsi="Book Antiqua" w:cs="SimSun"/>
          <w:i/>
          <w:iCs/>
          <w:sz w:val="24"/>
          <w:szCs w:val="24"/>
        </w:rPr>
        <w:t>Scand J Gastroenterol</w:t>
      </w:r>
      <w:r w:rsidRPr="00141F3F">
        <w:rPr>
          <w:rFonts w:ascii="Book Antiqua" w:eastAsia="SimSun" w:hAnsi="Book Antiqua" w:cs="SimSun"/>
          <w:sz w:val="24"/>
          <w:szCs w:val="24"/>
        </w:rPr>
        <w:t> 2013; </w:t>
      </w:r>
      <w:r w:rsidRPr="00141F3F">
        <w:rPr>
          <w:rFonts w:ascii="Book Antiqua" w:eastAsia="SimSun" w:hAnsi="Book Antiqua" w:cs="SimSun"/>
          <w:b/>
          <w:bCs/>
          <w:sz w:val="24"/>
          <w:szCs w:val="24"/>
        </w:rPr>
        <w:t>48</w:t>
      </w:r>
      <w:r w:rsidRPr="00141F3F">
        <w:rPr>
          <w:rFonts w:ascii="Book Antiqua" w:eastAsia="SimSun" w:hAnsi="Book Antiqua" w:cs="SimSun"/>
          <w:sz w:val="24"/>
          <w:szCs w:val="24"/>
        </w:rPr>
        <w:t>: 433-438 [PMID: 23356721 DOI: 10.3109/00365521.2012.763178]</w:t>
      </w:r>
    </w:p>
    <w:p w14:paraId="5C47A5B0"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147 </w:t>
      </w:r>
      <w:r w:rsidRPr="00141F3F">
        <w:rPr>
          <w:rFonts w:ascii="Book Antiqua" w:eastAsia="SimSun" w:hAnsi="Book Antiqua" w:cs="SimSun"/>
          <w:b/>
          <w:bCs/>
          <w:sz w:val="24"/>
          <w:szCs w:val="24"/>
        </w:rPr>
        <w:t>Massyn MW</w:t>
      </w:r>
      <w:r w:rsidRPr="00141F3F">
        <w:rPr>
          <w:rFonts w:ascii="Book Antiqua" w:eastAsia="SimSun" w:hAnsi="Book Antiqua" w:cs="SimSun"/>
          <w:sz w:val="24"/>
          <w:szCs w:val="24"/>
        </w:rPr>
        <w:t>, Khan SA. Heyde syndrome: a common diagnosis in older patients with severe aortic stenosis. </w:t>
      </w:r>
      <w:r w:rsidRPr="00141F3F">
        <w:rPr>
          <w:rFonts w:ascii="Book Antiqua" w:eastAsia="SimSun" w:hAnsi="Book Antiqua" w:cs="SimSun"/>
          <w:i/>
          <w:iCs/>
          <w:sz w:val="24"/>
          <w:szCs w:val="24"/>
        </w:rPr>
        <w:t>Age Ageing</w:t>
      </w:r>
      <w:r w:rsidRPr="00141F3F">
        <w:rPr>
          <w:rFonts w:ascii="Book Antiqua" w:eastAsia="SimSun" w:hAnsi="Book Antiqua" w:cs="SimSun"/>
          <w:sz w:val="24"/>
          <w:szCs w:val="24"/>
        </w:rPr>
        <w:t> 2009; </w:t>
      </w:r>
      <w:r w:rsidRPr="00141F3F">
        <w:rPr>
          <w:rFonts w:ascii="Book Antiqua" w:eastAsia="SimSun" w:hAnsi="Book Antiqua" w:cs="SimSun"/>
          <w:b/>
          <w:bCs/>
          <w:sz w:val="24"/>
          <w:szCs w:val="24"/>
        </w:rPr>
        <w:t>38</w:t>
      </w:r>
      <w:r w:rsidRPr="00141F3F">
        <w:rPr>
          <w:rFonts w:ascii="Book Antiqua" w:eastAsia="SimSun" w:hAnsi="Book Antiqua" w:cs="SimSun"/>
          <w:sz w:val="24"/>
          <w:szCs w:val="24"/>
        </w:rPr>
        <w:t>: 267-70; discussion 251 [PMID: 19276092 DOI: 10.1093/ageing/afp019]</w:t>
      </w:r>
    </w:p>
    <w:p w14:paraId="43AC4527"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 xml:space="preserve">148 </w:t>
      </w:r>
      <w:r w:rsidRPr="00141F3F">
        <w:rPr>
          <w:rFonts w:ascii="Book Antiqua" w:eastAsia="SimSun" w:hAnsi="Book Antiqua" w:cs="SimSun"/>
          <w:b/>
          <w:sz w:val="24"/>
          <w:szCs w:val="24"/>
        </w:rPr>
        <w:t xml:space="preserve">Aktas S, </w:t>
      </w:r>
      <w:r w:rsidRPr="00141F3F">
        <w:rPr>
          <w:rFonts w:ascii="Book Antiqua" w:eastAsia="SimSun" w:hAnsi="Book Antiqua" w:cs="SimSun"/>
          <w:sz w:val="24"/>
          <w:szCs w:val="24"/>
        </w:rPr>
        <w:t>Kiyak M, Ozdil K, Kurtca I, Kibar S, Ahbab S, Karadeniz Y, Saler T. Gastrointestinal Tract Hemorrhage due to Angiodysplasia in Hutchinson Gilfort Progeria Syndrome.</w:t>
      </w:r>
      <w:r w:rsidRPr="00141F3F">
        <w:rPr>
          <w:rFonts w:ascii="Book Antiqua" w:eastAsia="SimSun" w:hAnsi="Book Antiqua" w:cs="SimSun"/>
          <w:i/>
          <w:sz w:val="24"/>
          <w:szCs w:val="24"/>
        </w:rPr>
        <w:t xml:space="preserve"> J Med Cases</w:t>
      </w:r>
      <w:r w:rsidRPr="00141F3F">
        <w:rPr>
          <w:rFonts w:ascii="Book Antiqua" w:eastAsia="SimSun" w:hAnsi="Book Antiqua" w:cs="SimSun"/>
          <w:sz w:val="24"/>
          <w:szCs w:val="24"/>
        </w:rPr>
        <w:t xml:space="preserve"> 2013; </w:t>
      </w:r>
      <w:r w:rsidRPr="00141F3F">
        <w:rPr>
          <w:rFonts w:ascii="Book Antiqua" w:eastAsia="SimSun" w:hAnsi="Book Antiqua" w:cs="SimSun"/>
          <w:b/>
          <w:sz w:val="24"/>
          <w:szCs w:val="24"/>
        </w:rPr>
        <w:t>4</w:t>
      </w:r>
      <w:r w:rsidRPr="00141F3F">
        <w:rPr>
          <w:rFonts w:ascii="Book Antiqua" w:eastAsia="SimSun" w:hAnsi="Book Antiqua" w:cs="SimSun"/>
          <w:sz w:val="24"/>
          <w:szCs w:val="24"/>
        </w:rPr>
        <w:t>: 576-578</w:t>
      </w:r>
    </w:p>
    <w:p w14:paraId="42E5B871" w14:textId="77777777" w:rsidR="005C1FE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149 </w:t>
      </w:r>
      <w:r w:rsidRPr="00141F3F">
        <w:rPr>
          <w:rFonts w:ascii="Book Antiqua" w:eastAsia="SimSun" w:hAnsi="Book Antiqua" w:cs="SimSun"/>
          <w:b/>
          <w:bCs/>
          <w:sz w:val="24"/>
          <w:szCs w:val="24"/>
        </w:rPr>
        <w:t>Johnson-Wimbley TD</w:t>
      </w:r>
      <w:r w:rsidRPr="00141F3F">
        <w:rPr>
          <w:rFonts w:ascii="Book Antiqua" w:eastAsia="SimSun" w:hAnsi="Book Antiqua" w:cs="SimSun"/>
          <w:sz w:val="24"/>
          <w:szCs w:val="24"/>
        </w:rPr>
        <w:t>, Graham DY. Diagnosis and management of iron deficiency anemia in the 21st century. </w:t>
      </w:r>
      <w:r w:rsidRPr="00141F3F">
        <w:rPr>
          <w:rFonts w:ascii="Book Antiqua" w:eastAsia="SimSun" w:hAnsi="Book Antiqua" w:cs="SimSun"/>
          <w:i/>
          <w:iCs/>
          <w:sz w:val="24"/>
          <w:szCs w:val="24"/>
        </w:rPr>
        <w:t>Therap Adv Gastroenterol</w:t>
      </w:r>
      <w:r w:rsidRPr="00141F3F">
        <w:rPr>
          <w:rFonts w:ascii="Book Antiqua" w:eastAsia="SimSun" w:hAnsi="Book Antiqua" w:cs="SimSun"/>
          <w:sz w:val="24"/>
          <w:szCs w:val="24"/>
        </w:rPr>
        <w:t> 2011; </w:t>
      </w:r>
      <w:r w:rsidRPr="00141F3F">
        <w:rPr>
          <w:rFonts w:ascii="Book Antiqua" w:eastAsia="SimSun" w:hAnsi="Book Antiqua" w:cs="SimSun"/>
          <w:b/>
          <w:bCs/>
          <w:sz w:val="24"/>
          <w:szCs w:val="24"/>
        </w:rPr>
        <w:t>4</w:t>
      </w:r>
      <w:r w:rsidRPr="00141F3F">
        <w:rPr>
          <w:rFonts w:ascii="Book Antiqua" w:eastAsia="SimSun" w:hAnsi="Book Antiqua" w:cs="SimSun"/>
          <w:sz w:val="24"/>
          <w:szCs w:val="24"/>
        </w:rPr>
        <w:t>: 177-184 [PMID: 21694802 DOI: 10.1177/1756283X11398736]</w:t>
      </w:r>
    </w:p>
    <w:p w14:paraId="01E1A7A3" w14:textId="77777777" w:rsidR="005C1FEF" w:rsidRPr="00141F3F" w:rsidRDefault="005C1FEF" w:rsidP="00EE0BD6">
      <w:pPr>
        <w:spacing w:after="0" w:line="360" w:lineRule="auto"/>
        <w:jc w:val="both"/>
        <w:rPr>
          <w:rFonts w:ascii="Book Antiqua" w:eastAsia="SimSun" w:hAnsi="Book Antiqua" w:cs="SimSun"/>
          <w:sz w:val="24"/>
          <w:szCs w:val="24"/>
        </w:rPr>
      </w:pPr>
      <w:r>
        <w:rPr>
          <w:rFonts w:ascii="Book Antiqua" w:eastAsia="SimSun" w:hAnsi="Book Antiqua" w:cs="SimSun" w:hint="eastAsia"/>
          <w:sz w:val="24"/>
          <w:szCs w:val="24"/>
        </w:rPr>
        <w:t xml:space="preserve">150 </w:t>
      </w:r>
      <w:r w:rsidRPr="00141F3F">
        <w:rPr>
          <w:rFonts w:ascii="Book Antiqua" w:eastAsia="SimSun" w:hAnsi="Book Antiqua" w:cs="SimSun"/>
          <w:b/>
          <w:sz w:val="24"/>
          <w:szCs w:val="24"/>
        </w:rPr>
        <w:t>Crompton DW</w:t>
      </w:r>
      <w:r w:rsidRPr="00141F3F">
        <w:rPr>
          <w:rFonts w:ascii="Book Antiqua" w:eastAsia="SimSun" w:hAnsi="Book Antiqua" w:cs="SimSun"/>
          <w:sz w:val="24"/>
          <w:szCs w:val="24"/>
        </w:rPr>
        <w:t xml:space="preserve">, Nesheim MC. Nutritional impact of intestinal helminthiasis during the human life cycle. </w:t>
      </w:r>
      <w:r w:rsidRPr="00141F3F">
        <w:rPr>
          <w:rFonts w:ascii="Book Antiqua" w:eastAsia="SimSun" w:hAnsi="Book Antiqua" w:cs="SimSun"/>
          <w:i/>
          <w:sz w:val="24"/>
          <w:szCs w:val="24"/>
        </w:rPr>
        <w:t>Annu Rev Nutr</w:t>
      </w:r>
      <w:r w:rsidRPr="00141F3F">
        <w:rPr>
          <w:rFonts w:ascii="Book Antiqua" w:eastAsia="SimSun" w:hAnsi="Book Antiqua" w:cs="SimSun"/>
          <w:sz w:val="24"/>
          <w:szCs w:val="24"/>
        </w:rPr>
        <w:t xml:space="preserve"> 2002; </w:t>
      </w:r>
      <w:r w:rsidRPr="00141F3F">
        <w:rPr>
          <w:rFonts w:ascii="Book Antiqua" w:eastAsia="SimSun" w:hAnsi="Book Antiqua" w:cs="SimSun"/>
          <w:b/>
          <w:sz w:val="24"/>
          <w:szCs w:val="24"/>
        </w:rPr>
        <w:t>22</w:t>
      </w:r>
      <w:r w:rsidRPr="00141F3F">
        <w:rPr>
          <w:rFonts w:ascii="Book Antiqua" w:eastAsia="SimSun" w:hAnsi="Book Antiqua" w:cs="SimSun"/>
          <w:sz w:val="24"/>
          <w:szCs w:val="24"/>
        </w:rPr>
        <w:t>: 35-59 [PMID: 12055337]</w:t>
      </w:r>
    </w:p>
    <w:p w14:paraId="48E8D0DC"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151 </w:t>
      </w:r>
      <w:r w:rsidRPr="00141F3F">
        <w:rPr>
          <w:rFonts w:ascii="Book Antiqua" w:eastAsia="SimSun" w:hAnsi="Book Antiqua" w:cs="SimSun"/>
          <w:b/>
          <w:bCs/>
          <w:sz w:val="24"/>
          <w:szCs w:val="24"/>
        </w:rPr>
        <w:t>Hesham MS</w:t>
      </w:r>
      <w:r w:rsidRPr="00141F3F">
        <w:rPr>
          <w:rFonts w:ascii="Book Antiqua" w:eastAsia="SimSun" w:hAnsi="Book Antiqua" w:cs="SimSun"/>
          <w:sz w:val="24"/>
          <w:szCs w:val="24"/>
        </w:rPr>
        <w:t>, Edariah AB, Norhayati M. Intestinal parasitic infections and micronutrient deficiency: a review. </w:t>
      </w:r>
      <w:r w:rsidRPr="00141F3F">
        <w:rPr>
          <w:rFonts w:ascii="Book Antiqua" w:eastAsia="SimSun" w:hAnsi="Book Antiqua" w:cs="SimSun"/>
          <w:i/>
          <w:iCs/>
          <w:sz w:val="24"/>
          <w:szCs w:val="24"/>
        </w:rPr>
        <w:t>Med J Malaysia</w:t>
      </w:r>
      <w:r w:rsidRPr="00141F3F">
        <w:rPr>
          <w:rFonts w:ascii="Book Antiqua" w:eastAsia="SimSun" w:hAnsi="Book Antiqua" w:cs="SimSun"/>
          <w:sz w:val="24"/>
          <w:szCs w:val="24"/>
        </w:rPr>
        <w:t> 2004; </w:t>
      </w:r>
      <w:r w:rsidRPr="00141F3F">
        <w:rPr>
          <w:rFonts w:ascii="Book Antiqua" w:eastAsia="SimSun" w:hAnsi="Book Antiqua" w:cs="SimSun"/>
          <w:b/>
          <w:bCs/>
          <w:sz w:val="24"/>
          <w:szCs w:val="24"/>
        </w:rPr>
        <w:t>59</w:t>
      </w:r>
      <w:r w:rsidRPr="00141F3F">
        <w:rPr>
          <w:rFonts w:ascii="Book Antiqua" w:eastAsia="SimSun" w:hAnsi="Book Antiqua" w:cs="SimSun"/>
          <w:sz w:val="24"/>
          <w:szCs w:val="24"/>
        </w:rPr>
        <w:t>: 284-293 [PMID: 15559182]</w:t>
      </w:r>
    </w:p>
    <w:p w14:paraId="26A16E0E" w14:textId="77777777" w:rsidR="005C1FEF" w:rsidRPr="00141F3F" w:rsidRDefault="005C1FEF" w:rsidP="00EE0BD6">
      <w:pPr>
        <w:spacing w:after="0" w:line="360" w:lineRule="auto"/>
        <w:jc w:val="both"/>
        <w:rPr>
          <w:rFonts w:ascii="Book Antiqua" w:eastAsia="SimSun" w:hAnsi="Book Antiqua" w:cs="SimSun"/>
          <w:sz w:val="24"/>
          <w:szCs w:val="24"/>
        </w:rPr>
      </w:pPr>
      <w:r>
        <w:rPr>
          <w:rFonts w:ascii="Book Antiqua" w:eastAsia="SimSun" w:hAnsi="Book Antiqua" w:cs="SimSun" w:hint="eastAsia"/>
          <w:sz w:val="24"/>
          <w:szCs w:val="24"/>
        </w:rPr>
        <w:t>152</w:t>
      </w:r>
      <w:r w:rsidRPr="00141F3F">
        <w:t xml:space="preserve"> </w:t>
      </w:r>
      <w:r w:rsidRPr="00141F3F">
        <w:rPr>
          <w:rFonts w:ascii="Book Antiqua" w:eastAsia="SimSun" w:hAnsi="Book Antiqua" w:cs="SimSun"/>
          <w:b/>
          <w:sz w:val="24"/>
          <w:szCs w:val="24"/>
        </w:rPr>
        <w:t>Kassebaum NJ,</w:t>
      </w:r>
      <w:r w:rsidRPr="00141F3F">
        <w:rPr>
          <w:rFonts w:ascii="Book Antiqua" w:eastAsia="SimSun" w:hAnsi="Book Antiqua" w:cs="SimSun"/>
          <w:sz w:val="24"/>
          <w:szCs w:val="24"/>
        </w:rPr>
        <w:t xml:space="preserve"> Bertozzi-Villa A, Coggeshall MS, Shackelford KA, Steiner C, Heuton KR, Gonzalez-Medina D, Barber R, Huynh C, Dicker D, Templin T, Wolock TM, Ozgoren AA, Abd-Allah F, Abera SF, Abubakar I, Achoki T, Adelekan A, Ademi Z, Adou AK, Adsuar JC, Agardh EE, Akena D, Alasfoor D, Alemu ZA, Alfonso-Cristancho R, Alhabib S, Ali R, Al Kahbouri MJ, Alla F, Allen PJ, AlMazroa MA, Alsharif U, Alvarez E, Alvis-Guzman N, Amankwaa AA, Amare AT, Amini H, Ammar W, Antonio CA, Anwari P, Arnlov J, Arsenijevic VS, Artaman A, Asad MM, Asghar RJ, Assadi R, Atkins LS, Badawi A, Balakrishnan K, Basu A, Basu S, Beardsley J, Bedi N, Bekele T, Bell ML, Bernabe E, Beyene TJ, Bhutta Z, Bin AA, Blore JD, Basara BB, Bose D, Breitborde N, Cardenas R, Castaneda-Orjuela CA, Castro RE, Catala-Lopez F, Cavlin A, Chang JC, Che X, Christophi CA, Chugh SS, Cirillo M, Colquhoun SM, Cooper LT, Cooper C, da CL, I, Dandona L, Dandona R, Davis A, Dayama A, Degenhardt L, De LD, del Pozo-Cruz B, Deribe K, Dessalegn M, deVeber GA, Dharmaratne SD, Dilmen U, Ding EL, Dorrington RE, Driscoll TR, Ermakov SP, </w:t>
      </w:r>
      <w:r w:rsidRPr="00141F3F">
        <w:rPr>
          <w:rFonts w:ascii="Book Antiqua" w:eastAsia="SimSun" w:hAnsi="Book Antiqua" w:cs="SimSun"/>
          <w:sz w:val="24"/>
          <w:szCs w:val="24"/>
        </w:rPr>
        <w:lastRenderedPageBreak/>
        <w:t xml:space="preserve">Esteghamati A, Faraon EJ, Farzadfar F, Felicio MM, Fereshtehnejad SM, de Lima GM, Forouzanfar MH, Franca EB, Gaffikin L, Gambashidze K, Gankpe FG, Garcia AC, Geleijnse JM, Gibney KB, Giroud M, Glaser EL, Goginashvili K, Gona P, Gonzalez-Castell D, Goto A, Gouda HN, Gugnani HC, Gupta R, Gupta R, Hafezi-Nejad N, Hamadeh RR, Hammami M, Hankey GJ, Harb HL, Havmoeller R, Hay SI, Pi IB, Hoek HW, Hosgood HD, Hoy DG, Husseini A, Idrisov BT, Innos K, Inoue M, Jacobsen KH, Jahangir E, Jee SH, Jensen PN, Jha V, Jiang G, Jonas JB, Juel K, Kabagambe EK, Kan H, Karam NE, Karch A, Karema CK, Kaul A, Kawakami N, Kazanjan K, Kazi DS, Kemp AH, Kengne AP, Kereselidze M, Khader YS, Khalifa SE, Khan EA, Khang YH, Knibbs L, Kokubo Y, Kosen S, Defo BK, Kulkarni C, Kulkarni VS, Kumar GA, Kumar K, Kumar RB, Kwan G, Lai T, Lalloo R, Lam H, Lansingh VC, Larsson A, Lee JT, Leigh J, Leinsalu M, Leung R, Li X, Li Y, Li Y, Liang J, Liang X, Lim SS, Lin HH, Lipshultz SE, Liu S, Liu Y, Lloyd BK, London SJ, Lotufo PA, Ma J, Ma S, Machado VM, Mainoo NK, Majdan M, Mapoma CC, Marcenes W, Marzan MB, Mason-Jones AJ, Mehndiratta MM, Mejia-Rodriguez F, Memish ZA, Mendoza W, Miller TR, Mills EJ, Mokdad AH, Mola GL, Monasta L, de la Cruz MJ, Hernandez JC, Moore AR, Moradi-Lakeh M, Mori R, Mueller UO, Mukaigawara M, Naheed A, Naidoo KS, Nand D, Nangia V, Nash D, Nejjari C, Nelson RG, Neupane SP, Newton CR, Ng M, Nieuwenhuijsen MJ, Nisar MI, Nolte S, Norheim OF, Nyakarahuka L, Oh IH, Ohkubo T, Olusanya BO, Omer SB, Opio JN, Orisakwe OE, Pandian JD, Papachristou C, Park JH, Caicedo AJ, Patten SB, Paul VK, Pavlin BI, Pearce N, Pereira DM, Pesudovs K, Petzold M, Poenaru D, Polanczyk GV, Polinder S, Pope D, Pourmalek F, Qato D, Quistberg DA, Rafay A, Rahimi K. Global, regional, and national levels and causes of maternal mortality during 1990-2013: a systematic analysis for the Global Burden of Disease Study 2013. </w:t>
      </w:r>
      <w:r w:rsidRPr="00141F3F">
        <w:rPr>
          <w:rFonts w:ascii="Book Antiqua" w:eastAsia="SimSun" w:hAnsi="Book Antiqua" w:cs="SimSun"/>
          <w:i/>
          <w:sz w:val="24"/>
          <w:szCs w:val="24"/>
        </w:rPr>
        <w:t>Lancet</w:t>
      </w:r>
      <w:r w:rsidRPr="00141F3F">
        <w:rPr>
          <w:rFonts w:ascii="Book Antiqua" w:eastAsia="SimSun" w:hAnsi="Book Antiqua" w:cs="SimSun"/>
          <w:sz w:val="24"/>
          <w:szCs w:val="24"/>
        </w:rPr>
        <w:t xml:space="preserve"> 2014; </w:t>
      </w:r>
      <w:r w:rsidRPr="00141F3F">
        <w:rPr>
          <w:rFonts w:ascii="Book Antiqua" w:eastAsia="SimSun" w:hAnsi="Book Antiqua" w:cs="SimSun"/>
          <w:b/>
          <w:sz w:val="24"/>
          <w:szCs w:val="24"/>
        </w:rPr>
        <w:t>384</w:t>
      </w:r>
      <w:r w:rsidRPr="00141F3F">
        <w:rPr>
          <w:rFonts w:ascii="Book Antiqua" w:eastAsia="SimSun" w:hAnsi="Book Antiqua" w:cs="SimSun"/>
          <w:sz w:val="24"/>
          <w:szCs w:val="24"/>
        </w:rPr>
        <w:t>: 980-1004 [PMID: 24797575 DOI: 10.1016/S0140-6736(14)60696-6]</w:t>
      </w:r>
    </w:p>
    <w:p w14:paraId="1A07C94F"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153 </w:t>
      </w:r>
      <w:r w:rsidRPr="00141F3F">
        <w:rPr>
          <w:rFonts w:ascii="Book Antiqua" w:eastAsia="SimSun" w:hAnsi="Book Antiqua" w:cs="SimSun"/>
          <w:b/>
          <w:bCs/>
          <w:sz w:val="24"/>
          <w:szCs w:val="24"/>
        </w:rPr>
        <w:t>M'Koma AE</w:t>
      </w:r>
      <w:r w:rsidRPr="00141F3F">
        <w:rPr>
          <w:rFonts w:ascii="Book Antiqua" w:eastAsia="SimSun" w:hAnsi="Book Antiqua" w:cs="SimSun"/>
          <w:sz w:val="24"/>
          <w:szCs w:val="24"/>
        </w:rPr>
        <w:t>, Wise PE, Schwartz DA, Muldoon RL, Herline AJ. Prevalence and outcome of anemia after restorative proctocolectomy: a clinical literature review. </w:t>
      </w:r>
      <w:r w:rsidRPr="00141F3F">
        <w:rPr>
          <w:rFonts w:ascii="Book Antiqua" w:eastAsia="SimSun" w:hAnsi="Book Antiqua" w:cs="SimSun"/>
          <w:i/>
          <w:iCs/>
          <w:sz w:val="24"/>
          <w:szCs w:val="24"/>
        </w:rPr>
        <w:t>Dis Colon Rectum</w:t>
      </w:r>
      <w:r w:rsidRPr="00141F3F">
        <w:rPr>
          <w:rFonts w:ascii="Book Antiqua" w:eastAsia="SimSun" w:hAnsi="Book Antiqua" w:cs="SimSun"/>
          <w:sz w:val="24"/>
          <w:szCs w:val="24"/>
        </w:rPr>
        <w:t> 2009; </w:t>
      </w:r>
      <w:r w:rsidRPr="00141F3F">
        <w:rPr>
          <w:rFonts w:ascii="Book Antiqua" w:eastAsia="SimSun" w:hAnsi="Book Antiqua" w:cs="SimSun"/>
          <w:b/>
          <w:bCs/>
          <w:sz w:val="24"/>
          <w:szCs w:val="24"/>
        </w:rPr>
        <w:t>52</w:t>
      </w:r>
      <w:r w:rsidRPr="00141F3F">
        <w:rPr>
          <w:rFonts w:ascii="Book Antiqua" w:eastAsia="SimSun" w:hAnsi="Book Antiqua" w:cs="SimSun"/>
          <w:sz w:val="24"/>
          <w:szCs w:val="24"/>
        </w:rPr>
        <w:t>: 726-739 [PMID: 19404082 DOI: 10.1007/DCR.0b013e31819ed571]</w:t>
      </w:r>
    </w:p>
    <w:p w14:paraId="37C29459"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lastRenderedPageBreak/>
        <w:t xml:space="preserve">154 </w:t>
      </w:r>
      <w:r w:rsidRPr="00141F3F">
        <w:rPr>
          <w:rFonts w:ascii="Book Antiqua" w:eastAsia="SimSun" w:hAnsi="Book Antiqua" w:cs="SimSun"/>
          <w:b/>
          <w:sz w:val="24"/>
          <w:szCs w:val="24"/>
        </w:rPr>
        <w:t>Coull DB,</w:t>
      </w:r>
      <w:r w:rsidRPr="00141F3F">
        <w:rPr>
          <w:rFonts w:ascii="Book Antiqua" w:eastAsia="SimSun" w:hAnsi="Book Antiqua" w:cs="SimSun"/>
          <w:sz w:val="24"/>
          <w:szCs w:val="24"/>
        </w:rPr>
        <w:t xml:space="preserve"> Tait RC, Anderson JH, McKee RF, Finlay IG. Vitamin B12 deficiency following restorative proctocolectomy. </w:t>
      </w:r>
      <w:r w:rsidRPr="00141F3F">
        <w:rPr>
          <w:rFonts w:ascii="Book Antiqua" w:eastAsia="SimSun" w:hAnsi="Book Antiqua" w:cs="SimSun"/>
          <w:i/>
          <w:sz w:val="24"/>
          <w:szCs w:val="24"/>
        </w:rPr>
        <w:t xml:space="preserve">Colorectal Dis </w:t>
      </w:r>
      <w:r w:rsidRPr="00141F3F">
        <w:rPr>
          <w:rFonts w:ascii="Book Antiqua" w:eastAsia="SimSun" w:hAnsi="Book Antiqua" w:cs="SimSun"/>
          <w:sz w:val="24"/>
          <w:szCs w:val="24"/>
        </w:rPr>
        <w:t xml:space="preserve">2007; </w:t>
      </w:r>
      <w:r w:rsidRPr="00141F3F">
        <w:rPr>
          <w:rFonts w:ascii="Book Antiqua" w:eastAsia="SimSun" w:hAnsi="Book Antiqua" w:cs="SimSun"/>
          <w:b/>
          <w:sz w:val="24"/>
          <w:szCs w:val="24"/>
        </w:rPr>
        <w:t xml:space="preserve">9: </w:t>
      </w:r>
      <w:r w:rsidRPr="00141F3F">
        <w:rPr>
          <w:rFonts w:ascii="Book Antiqua" w:eastAsia="SimSun" w:hAnsi="Book Antiqua" w:cs="SimSun"/>
          <w:sz w:val="24"/>
          <w:szCs w:val="24"/>
        </w:rPr>
        <w:t>562-566 [PMID: 17509054</w:t>
      </w:r>
      <w:r>
        <w:rPr>
          <w:rFonts w:ascii="Book Antiqua" w:eastAsia="SimSun" w:hAnsi="Book Antiqua" w:cs="SimSun" w:hint="eastAsia"/>
          <w:sz w:val="24"/>
          <w:szCs w:val="24"/>
        </w:rPr>
        <w:t>]</w:t>
      </w:r>
    </w:p>
    <w:p w14:paraId="3EC1DA19" w14:textId="30EF9A69"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155 </w:t>
      </w:r>
      <w:r w:rsidRPr="00141F3F">
        <w:rPr>
          <w:rFonts w:ascii="Book Antiqua" w:eastAsia="SimSun" w:hAnsi="Book Antiqua" w:cs="SimSun"/>
          <w:b/>
          <w:bCs/>
          <w:sz w:val="24"/>
          <w:szCs w:val="24"/>
        </w:rPr>
        <w:t>Gonzalez-Casas R</w:t>
      </w:r>
      <w:r w:rsidRPr="00141F3F">
        <w:rPr>
          <w:rFonts w:ascii="Book Antiqua" w:eastAsia="SimSun" w:hAnsi="Book Antiqua" w:cs="SimSun"/>
          <w:sz w:val="24"/>
          <w:szCs w:val="24"/>
        </w:rPr>
        <w:t>, Jones EA, Moreno-Otero R. Spectrum of anemia associated with chronic liver disease. </w:t>
      </w:r>
      <w:r w:rsidRPr="00141F3F">
        <w:rPr>
          <w:rFonts w:ascii="Book Antiqua" w:eastAsia="SimSun" w:hAnsi="Book Antiqua" w:cs="SimSun"/>
          <w:i/>
          <w:iCs/>
          <w:sz w:val="24"/>
          <w:szCs w:val="24"/>
        </w:rPr>
        <w:t>World J Gastroenterol</w:t>
      </w:r>
      <w:r w:rsidRPr="00141F3F">
        <w:rPr>
          <w:rFonts w:ascii="Book Antiqua" w:eastAsia="SimSun" w:hAnsi="Book Antiqua" w:cs="SimSun"/>
          <w:sz w:val="24"/>
          <w:szCs w:val="24"/>
        </w:rPr>
        <w:t> 2009; </w:t>
      </w:r>
      <w:r w:rsidRPr="00141F3F">
        <w:rPr>
          <w:rFonts w:ascii="Book Antiqua" w:eastAsia="SimSun" w:hAnsi="Book Antiqua" w:cs="SimSun"/>
          <w:b/>
          <w:bCs/>
          <w:sz w:val="24"/>
          <w:szCs w:val="24"/>
        </w:rPr>
        <w:t>15</w:t>
      </w:r>
      <w:r w:rsidRPr="00141F3F">
        <w:rPr>
          <w:rFonts w:ascii="Book Antiqua" w:eastAsia="SimSun" w:hAnsi="Book Antiqua" w:cs="SimSun"/>
          <w:sz w:val="24"/>
          <w:szCs w:val="24"/>
        </w:rPr>
        <w:t>: 4653-4658 [PMID: 19787828</w:t>
      </w:r>
      <w:r w:rsidR="00EE0BD6" w:rsidRPr="00EE0BD6">
        <w:rPr>
          <w:rFonts w:ascii="Book Antiqua" w:eastAsia="SimSun" w:hAnsi="Book Antiqua" w:cs="SimSun" w:hint="eastAsia"/>
          <w:sz w:val="24"/>
          <w:szCs w:val="24"/>
          <w:lang w:eastAsia="zh-CN"/>
        </w:rPr>
        <w:t xml:space="preserve"> </w:t>
      </w:r>
      <w:r w:rsidR="00EE0BD6">
        <w:rPr>
          <w:rFonts w:ascii="Book Antiqua" w:eastAsia="SimSun" w:hAnsi="Book Antiqua" w:cs="SimSun" w:hint="eastAsia"/>
          <w:sz w:val="24"/>
          <w:szCs w:val="24"/>
          <w:lang w:eastAsia="zh-CN"/>
        </w:rPr>
        <w:t xml:space="preserve">DOI: </w:t>
      </w:r>
      <w:r w:rsidR="00EE0BD6" w:rsidRPr="00EE0BD6">
        <w:rPr>
          <w:rFonts w:ascii="Book Antiqua" w:eastAsia="SimSun" w:hAnsi="Book Antiqua" w:cs="SimSun"/>
          <w:sz w:val="24"/>
          <w:szCs w:val="24"/>
          <w:lang w:eastAsia="zh-CN"/>
        </w:rPr>
        <w:t>10.3748/wjg.15.</w:t>
      </w:r>
      <w:r w:rsidR="00EE0BD6">
        <w:rPr>
          <w:rFonts w:ascii="Book Antiqua" w:eastAsia="SimSun" w:hAnsi="Book Antiqua" w:cs="SimSun" w:hint="eastAsia"/>
          <w:sz w:val="24"/>
          <w:szCs w:val="24"/>
          <w:lang w:eastAsia="zh-CN"/>
        </w:rPr>
        <w:t>4653</w:t>
      </w:r>
      <w:r w:rsidRPr="00141F3F">
        <w:rPr>
          <w:rFonts w:ascii="Book Antiqua" w:eastAsia="SimSun" w:hAnsi="Book Antiqua" w:cs="SimSun"/>
          <w:sz w:val="24"/>
          <w:szCs w:val="24"/>
        </w:rPr>
        <w:t>]</w:t>
      </w:r>
    </w:p>
    <w:p w14:paraId="2DD8BAAA"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156 </w:t>
      </w:r>
      <w:r w:rsidRPr="00141F3F">
        <w:rPr>
          <w:rFonts w:ascii="Book Antiqua" w:eastAsia="SimSun" w:hAnsi="Book Antiqua" w:cs="SimSun"/>
          <w:b/>
          <w:bCs/>
          <w:sz w:val="24"/>
          <w:szCs w:val="24"/>
        </w:rPr>
        <w:t>Hézode C</w:t>
      </w:r>
      <w:r w:rsidRPr="00141F3F">
        <w:rPr>
          <w:rFonts w:ascii="Book Antiqua" w:eastAsia="SimSun" w:hAnsi="Book Antiqua" w:cs="SimSun"/>
          <w:sz w:val="24"/>
          <w:szCs w:val="24"/>
        </w:rPr>
        <w:t>. Management of anaemia and other treatment complications. </w:t>
      </w:r>
      <w:r w:rsidRPr="00141F3F">
        <w:rPr>
          <w:rFonts w:ascii="Book Antiqua" w:eastAsia="SimSun" w:hAnsi="Book Antiqua" w:cs="SimSun"/>
          <w:i/>
          <w:iCs/>
          <w:sz w:val="24"/>
          <w:szCs w:val="24"/>
        </w:rPr>
        <w:t>Dig Liver Dis</w:t>
      </w:r>
      <w:r w:rsidRPr="00141F3F">
        <w:rPr>
          <w:rFonts w:ascii="Book Antiqua" w:eastAsia="SimSun" w:hAnsi="Book Antiqua" w:cs="SimSun"/>
          <w:sz w:val="24"/>
          <w:szCs w:val="24"/>
        </w:rPr>
        <w:t> 2013; </w:t>
      </w:r>
      <w:r w:rsidRPr="00141F3F">
        <w:rPr>
          <w:rFonts w:ascii="Book Antiqua" w:eastAsia="SimSun" w:hAnsi="Book Antiqua" w:cs="SimSun"/>
          <w:b/>
          <w:bCs/>
          <w:sz w:val="24"/>
          <w:szCs w:val="24"/>
        </w:rPr>
        <w:t>45</w:t>
      </w:r>
      <w:r w:rsidRPr="00141F3F">
        <w:rPr>
          <w:rFonts w:ascii="Book Antiqua" w:eastAsia="SimSun" w:hAnsi="Book Antiqua" w:cs="SimSun"/>
          <w:bCs/>
          <w:sz w:val="24"/>
          <w:szCs w:val="24"/>
        </w:rPr>
        <w:t xml:space="preserve"> Suppl 5</w:t>
      </w:r>
      <w:r w:rsidRPr="00141F3F">
        <w:rPr>
          <w:rFonts w:ascii="Book Antiqua" w:eastAsia="SimSun" w:hAnsi="Book Antiqua" w:cs="SimSun"/>
          <w:sz w:val="24"/>
          <w:szCs w:val="24"/>
        </w:rPr>
        <w:t>: S337-S342 [PMID: 24091113 DOI: 10.1016/j.dld.2013.07.010]</w:t>
      </w:r>
    </w:p>
    <w:p w14:paraId="6E7DCD78"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157 </w:t>
      </w:r>
      <w:r w:rsidRPr="00141F3F">
        <w:rPr>
          <w:rFonts w:ascii="Book Antiqua" w:eastAsia="SimSun" w:hAnsi="Book Antiqua" w:cs="SimSun"/>
          <w:b/>
          <w:bCs/>
          <w:sz w:val="24"/>
          <w:szCs w:val="24"/>
        </w:rPr>
        <w:t>Ogawa E</w:t>
      </w:r>
      <w:r w:rsidRPr="00141F3F">
        <w:rPr>
          <w:rFonts w:ascii="Book Antiqua" w:eastAsia="SimSun" w:hAnsi="Book Antiqua" w:cs="SimSun"/>
          <w:sz w:val="24"/>
          <w:szCs w:val="24"/>
        </w:rPr>
        <w:t>, Furusyo N, Nakamuta M, Kajiwara E, Nomura H, Dohmen K, Takahashi K, Satoh T, Azuma K, Kawano A, Tanabe Y, Kotoh K, Shimoda S, Hayashi J. Clinical milestones for the prediction of severe anemia by chronic hepatitis C patients receiving telaprevir-based triple therapy. </w:t>
      </w:r>
      <w:r w:rsidRPr="00141F3F">
        <w:rPr>
          <w:rFonts w:ascii="Book Antiqua" w:eastAsia="SimSun" w:hAnsi="Book Antiqua" w:cs="SimSun"/>
          <w:i/>
          <w:iCs/>
          <w:sz w:val="24"/>
          <w:szCs w:val="24"/>
        </w:rPr>
        <w:t>J Hepatol</w:t>
      </w:r>
      <w:r w:rsidRPr="00141F3F">
        <w:rPr>
          <w:rFonts w:ascii="Book Antiqua" w:eastAsia="SimSun" w:hAnsi="Book Antiqua" w:cs="SimSun"/>
          <w:sz w:val="24"/>
          <w:szCs w:val="24"/>
        </w:rPr>
        <w:t> 2013; </w:t>
      </w:r>
      <w:r w:rsidRPr="00141F3F">
        <w:rPr>
          <w:rFonts w:ascii="Book Antiqua" w:eastAsia="SimSun" w:hAnsi="Book Antiqua" w:cs="SimSun"/>
          <w:b/>
          <w:bCs/>
          <w:sz w:val="24"/>
          <w:szCs w:val="24"/>
        </w:rPr>
        <w:t>59</w:t>
      </w:r>
      <w:r w:rsidRPr="00141F3F">
        <w:rPr>
          <w:rFonts w:ascii="Book Antiqua" w:eastAsia="SimSun" w:hAnsi="Book Antiqua" w:cs="SimSun"/>
          <w:sz w:val="24"/>
          <w:szCs w:val="24"/>
        </w:rPr>
        <w:t>: 667-674 [PMID: 23707372 DOI: 10.1016/j.jhep.2013.05.017]</w:t>
      </w:r>
    </w:p>
    <w:p w14:paraId="6B4059E5"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158 </w:t>
      </w:r>
      <w:r w:rsidRPr="00141F3F">
        <w:rPr>
          <w:rFonts w:ascii="Book Antiqua" w:eastAsia="SimSun" w:hAnsi="Book Antiqua" w:cs="SimSun"/>
          <w:b/>
          <w:bCs/>
          <w:sz w:val="24"/>
          <w:szCs w:val="24"/>
        </w:rPr>
        <w:t>Zeuzem S</w:t>
      </w:r>
      <w:r w:rsidRPr="00141F3F">
        <w:rPr>
          <w:rFonts w:ascii="Book Antiqua" w:eastAsia="SimSun" w:hAnsi="Book Antiqua" w:cs="SimSun"/>
          <w:sz w:val="24"/>
          <w:szCs w:val="24"/>
        </w:rPr>
        <w:t>, DeMasi R, Baldini A, Coate B, Luo D, Mrus J, Witek J. Risk factors predictive of anemia development during telaprevir plus peginterferon/ribavirin therapy in treatment-experienced patients. </w:t>
      </w:r>
      <w:r w:rsidRPr="00141F3F">
        <w:rPr>
          <w:rFonts w:ascii="Book Antiqua" w:eastAsia="SimSun" w:hAnsi="Book Antiqua" w:cs="SimSun"/>
          <w:i/>
          <w:iCs/>
          <w:sz w:val="24"/>
          <w:szCs w:val="24"/>
        </w:rPr>
        <w:t>J Hepatol</w:t>
      </w:r>
      <w:r w:rsidRPr="00141F3F">
        <w:rPr>
          <w:rFonts w:ascii="Book Antiqua" w:eastAsia="SimSun" w:hAnsi="Book Antiqua" w:cs="SimSun"/>
          <w:sz w:val="24"/>
          <w:szCs w:val="24"/>
        </w:rPr>
        <w:t> 2014; </w:t>
      </w:r>
      <w:r w:rsidRPr="00141F3F">
        <w:rPr>
          <w:rFonts w:ascii="Book Antiqua" w:eastAsia="SimSun" w:hAnsi="Book Antiqua" w:cs="SimSun"/>
          <w:b/>
          <w:bCs/>
          <w:sz w:val="24"/>
          <w:szCs w:val="24"/>
        </w:rPr>
        <w:t>60</w:t>
      </w:r>
      <w:r w:rsidRPr="00141F3F">
        <w:rPr>
          <w:rFonts w:ascii="Book Antiqua" w:eastAsia="SimSun" w:hAnsi="Book Antiqua" w:cs="SimSun"/>
          <w:sz w:val="24"/>
          <w:szCs w:val="24"/>
        </w:rPr>
        <w:t>: 1112-1117 [PMID: 24486089 DOI: 10.1016/j.jhep.2014.01.013]</w:t>
      </w:r>
    </w:p>
    <w:p w14:paraId="1EC59636"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 xml:space="preserve">159 </w:t>
      </w:r>
      <w:r w:rsidRPr="00141F3F">
        <w:rPr>
          <w:rFonts w:ascii="Book Antiqua" w:eastAsia="SimSun" w:hAnsi="Book Antiqua" w:cs="SimSun"/>
          <w:b/>
          <w:sz w:val="24"/>
          <w:szCs w:val="24"/>
        </w:rPr>
        <w:t>Bacon BR</w:t>
      </w:r>
      <w:r w:rsidRPr="00141F3F">
        <w:rPr>
          <w:rFonts w:ascii="Book Antiqua" w:eastAsia="SimSun" w:hAnsi="Book Antiqua" w:cs="SimSun"/>
          <w:sz w:val="24"/>
          <w:szCs w:val="24"/>
        </w:rPr>
        <w:t xml:space="preserve">, Gordon SC, Lawitz E, Marcellin P, Vierling JM, Zeuzem S, Poordad F, Goodman ZD, Sings HL, Boparai N, Burroughs M, Brass CA, Albrecht JK, Esteban R. Boceprevir for previously treated chronic HCV genotype 1 infection. </w:t>
      </w:r>
      <w:r w:rsidRPr="00141F3F">
        <w:rPr>
          <w:rFonts w:ascii="Book Antiqua" w:eastAsia="SimSun" w:hAnsi="Book Antiqua" w:cs="SimSun"/>
          <w:i/>
          <w:sz w:val="24"/>
          <w:szCs w:val="24"/>
        </w:rPr>
        <w:t>N Engl J Med</w:t>
      </w:r>
      <w:r w:rsidRPr="00141F3F">
        <w:rPr>
          <w:rFonts w:ascii="Book Antiqua" w:eastAsia="SimSun" w:hAnsi="Book Antiqua" w:cs="SimSun"/>
          <w:sz w:val="24"/>
          <w:szCs w:val="24"/>
        </w:rPr>
        <w:t xml:space="preserve"> 2011; </w:t>
      </w:r>
      <w:r w:rsidRPr="00141F3F">
        <w:rPr>
          <w:rFonts w:ascii="Book Antiqua" w:eastAsia="SimSun" w:hAnsi="Book Antiqua" w:cs="SimSun"/>
          <w:b/>
          <w:sz w:val="24"/>
          <w:szCs w:val="24"/>
        </w:rPr>
        <w:t>364</w:t>
      </w:r>
      <w:r w:rsidRPr="00141F3F">
        <w:rPr>
          <w:rFonts w:ascii="Book Antiqua" w:eastAsia="SimSun" w:hAnsi="Book Antiqua" w:cs="SimSun"/>
          <w:sz w:val="24"/>
          <w:szCs w:val="24"/>
        </w:rPr>
        <w:t>: 1207-1217 [PMID: 21449784</w:t>
      </w:r>
      <w:r>
        <w:rPr>
          <w:rFonts w:ascii="Book Antiqua" w:eastAsia="SimSun" w:hAnsi="Book Antiqua" w:cs="SimSun" w:hint="eastAsia"/>
          <w:sz w:val="24"/>
          <w:szCs w:val="24"/>
        </w:rPr>
        <w:t>]</w:t>
      </w:r>
    </w:p>
    <w:p w14:paraId="1D205E60"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 xml:space="preserve">160 </w:t>
      </w:r>
      <w:r w:rsidRPr="00141F3F">
        <w:rPr>
          <w:rFonts w:ascii="Book Antiqua" w:eastAsia="SimSun" w:hAnsi="Book Antiqua" w:cs="SimSun"/>
          <w:b/>
          <w:sz w:val="24"/>
          <w:szCs w:val="24"/>
        </w:rPr>
        <w:t>Jacobson IM,</w:t>
      </w:r>
      <w:r w:rsidRPr="00141F3F">
        <w:rPr>
          <w:rFonts w:ascii="Book Antiqua" w:eastAsia="SimSun" w:hAnsi="Book Antiqua" w:cs="SimSun"/>
          <w:sz w:val="24"/>
          <w:szCs w:val="24"/>
        </w:rPr>
        <w:t xml:space="preserve"> McHutchison JG, Dusheiko G, Di Bisceglie AM, Reddy KR, Bzowej NH, Marcellin P, Muir AJ, Ferenci P, Flisiak R, George J, Rizzetto M, Shouval D, Sola R, Terg RA, Yoshida EM, Adda N, Bengtsson L, Sankoh AJ, Kieffer TL, George S, Kauffman RS, Zeuzem S. Telaprevir for previously untreated chronic hepatitis C virus infection. </w:t>
      </w:r>
      <w:r w:rsidRPr="00141F3F">
        <w:rPr>
          <w:rFonts w:ascii="Book Antiqua" w:eastAsia="SimSun" w:hAnsi="Book Antiqua" w:cs="SimSun"/>
          <w:i/>
          <w:sz w:val="24"/>
          <w:szCs w:val="24"/>
        </w:rPr>
        <w:t xml:space="preserve">N Engl J Med </w:t>
      </w:r>
      <w:r w:rsidRPr="00141F3F">
        <w:rPr>
          <w:rFonts w:ascii="Book Antiqua" w:eastAsia="SimSun" w:hAnsi="Book Antiqua" w:cs="SimSun"/>
          <w:sz w:val="24"/>
          <w:szCs w:val="24"/>
        </w:rPr>
        <w:t xml:space="preserve">2011; </w:t>
      </w:r>
      <w:r w:rsidRPr="00141F3F">
        <w:rPr>
          <w:rFonts w:ascii="Book Antiqua" w:eastAsia="SimSun" w:hAnsi="Book Antiqua" w:cs="SimSun"/>
          <w:b/>
          <w:sz w:val="24"/>
          <w:szCs w:val="24"/>
        </w:rPr>
        <w:t>364</w:t>
      </w:r>
      <w:r w:rsidRPr="00141F3F">
        <w:rPr>
          <w:rFonts w:ascii="Book Antiqua" w:eastAsia="SimSun" w:hAnsi="Book Antiqua" w:cs="SimSun"/>
          <w:sz w:val="24"/>
          <w:szCs w:val="24"/>
        </w:rPr>
        <w:t>: 2405-2416 [PMID: 21696307</w:t>
      </w:r>
      <w:r>
        <w:rPr>
          <w:rFonts w:ascii="Book Antiqua" w:eastAsia="SimSun" w:hAnsi="Book Antiqua" w:cs="SimSun" w:hint="eastAsia"/>
          <w:sz w:val="24"/>
          <w:szCs w:val="24"/>
        </w:rPr>
        <w:t>]</w:t>
      </w:r>
    </w:p>
    <w:p w14:paraId="7DD14AA9"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161</w:t>
      </w:r>
      <w:r w:rsidRPr="00141F3F">
        <w:rPr>
          <w:rFonts w:ascii="Book Antiqua" w:eastAsia="SimSun" w:hAnsi="Book Antiqua" w:cs="SimSun"/>
          <w:b/>
          <w:sz w:val="24"/>
          <w:szCs w:val="24"/>
        </w:rPr>
        <w:t xml:space="preserve"> McHutchison JG</w:t>
      </w:r>
      <w:r w:rsidRPr="00141F3F">
        <w:rPr>
          <w:rFonts w:ascii="Book Antiqua" w:eastAsia="SimSun" w:hAnsi="Book Antiqua" w:cs="SimSun"/>
          <w:sz w:val="24"/>
          <w:szCs w:val="24"/>
        </w:rPr>
        <w:t>, Manns MP, Muir AJ, Terrault NA, Jacobson IM, Afdhal NH, Heathcote EJ, Zeuzem S, Reesink HW, Garg J, Bsharat M, George S, Kauffman RS, Adda N, Di Bisceglie AM. Telaprevir for previously treated chronic HCV infection.</w:t>
      </w:r>
      <w:r w:rsidRPr="00141F3F">
        <w:rPr>
          <w:rFonts w:ascii="Book Antiqua" w:eastAsia="SimSun" w:hAnsi="Book Antiqua" w:cs="SimSun"/>
          <w:i/>
          <w:sz w:val="24"/>
          <w:szCs w:val="24"/>
        </w:rPr>
        <w:t xml:space="preserve"> N Engl J Med</w:t>
      </w:r>
      <w:r w:rsidRPr="00141F3F">
        <w:rPr>
          <w:rFonts w:ascii="Book Antiqua" w:eastAsia="SimSun" w:hAnsi="Book Antiqua" w:cs="SimSun"/>
          <w:sz w:val="24"/>
          <w:szCs w:val="24"/>
        </w:rPr>
        <w:t xml:space="preserve"> 2010; </w:t>
      </w:r>
      <w:r w:rsidRPr="00967E2D">
        <w:rPr>
          <w:rFonts w:ascii="Book Antiqua" w:eastAsia="SimSun" w:hAnsi="Book Antiqua" w:cs="SimSun"/>
          <w:b/>
          <w:sz w:val="24"/>
          <w:szCs w:val="24"/>
        </w:rPr>
        <w:t>362</w:t>
      </w:r>
      <w:r w:rsidRPr="00141F3F">
        <w:rPr>
          <w:rFonts w:ascii="Book Antiqua" w:eastAsia="SimSun" w:hAnsi="Book Antiqua" w:cs="SimSun"/>
          <w:sz w:val="24"/>
          <w:szCs w:val="24"/>
        </w:rPr>
        <w:t>: 1292-1303 [PMID: 20375406</w:t>
      </w:r>
      <w:r>
        <w:rPr>
          <w:rFonts w:ascii="Book Antiqua" w:eastAsia="SimSun" w:hAnsi="Book Antiqua" w:cs="SimSun" w:hint="eastAsia"/>
          <w:sz w:val="24"/>
          <w:szCs w:val="24"/>
        </w:rPr>
        <w:t>]</w:t>
      </w:r>
    </w:p>
    <w:p w14:paraId="612A21AA"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 xml:space="preserve">162 </w:t>
      </w:r>
      <w:r w:rsidRPr="00967E2D">
        <w:rPr>
          <w:rFonts w:ascii="Book Antiqua" w:eastAsia="SimSun" w:hAnsi="Book Antiqua" w:cs="SimSun"/>
          <w:b/>
          <w:sz w:val="24"/>
          <w:szCs w:val="24"/>
        </w:rPr>
        <w:t>Sulkowski MS,</w:t>
      </w:r>
      <w:r w:rsidRPr="00141F3F">
        <w:rPr>
          <w:rFonts w:ascii="Book Antiqua" w:eastAsia="SimSun" w:hAnsi="Book Antiqua" w:cs="SimSun"/>
          <w:sz w:val="24"/>
          <w:szCs w:val="24"/>
        </w:rPr>
        <w:t xml:space="preserve"> Poordad F, Manns MP, Bronowicki JP, Rajender RK, Harrison SA, Afdhal NH, Sings HL, Pedicone LD, Koury KJ, Sniukiene V, Burroughs MH, </w:t>
      </w:r>
      <w:r w:rsidRPr="00141F3F">
        <w:rPr>
          <w:rFonts w:ascii="Book Antiqua" w:eastAsia="SimSun" w:hAnsi="Book Antiqua" w:cs="SimSun"/>
          <w:sz w:val="24"/>
          <w:szCs w:val="24"/>
        </w:rPr>
        <w:lastRenderedPageBreak/>
        <w:t xml:space="preserve">Albrecht JK, Brass CA, Jacobson IM. Anemia during treatment with peginterferon Alfa-2b/ribavirin and boceprevir: Analysis from the serine protease inhibitor therapy 2 (SPRINT-2) trial. </w:t>
      </w:r>
      <w:r w:rsidRPr="00967E2D">
        <w:rPr>
          <w:rFonts w:ascii="Book Antiqua" w:eastAsia="SimSun" w:hAnsi="Book Antiqua" w:cs="SimSun"/>
          <w:i/>
          <w:sz w:val="24"/>
          <w:szCs w:val="24"/>
        </w:rPr>
        <w:t>Hepatology</w:t>
      </w:r>
      <w:r w:rsidRPr="00141F3F">
        <w:rPr>
          <w:rFonts w:ascii="Book Antiqua" w:eastAsia="SimSun" w:hAnsi="Book Antiqua" w:cs="SimSun"/>
          <w:sz w:val="24"/>
          <w:szCs w:val="24"/>
        </w:rPr>
        <w:t xml:space="preserve"> 2013; </w:t>
      </w:r>
      <w:r w:rsidRPr="00967E2D">
        <w:rPr>
          <w:rFonts w:ascii="Book Antiqua" w:eastAsia="SimSun" w:hAnsi="Book Antiqua" w:cs="SimSun"/>
          <w:b/>
          <w:sz w:val="24"/>
          <w:szCs w:val="24"/>
        </w:rPr>
        <w:t>57</w:t>
      </w:r>
      <w:r w:rsidRPr="00141F3F">
        <w:rPr>
          <w:rFonts w:ascii="Book Antiqua" w:eastAsia="SimSun" w:hAnsi="Book Antiqua" w:cs="SimSun"/>
          <w:sz w:val="24"/>
          <w:szCs w:val="24"/>
        </w:rPr>
        <w:t>: 974-984 [PMID: 23081753</w:t>
      </w:r>
      <w:r>
        <w:rPr>
          <w:rFonts w:ascii="Book Antiqua" w:eastAsia="SimSun" w:hAnsi="Book Antiqua" w:cs="SimSun" w:hint="eastAsia"/>
          <w:sz w:val="24"/>
          <w:szCs w:val="24"/>
        </w:rPr>
        <w:t>]</w:t>
      </w:r>
    </w:p>
    <w:p w14:paraId="285A62BB"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 xml:space="preserve">163 </w:t>
      </w:r>
      <w:r w:rsidRPr="00967E2D">
        <w:rPr>
          <w:rFonts w:ascii="Book Antiqua" w:eastAsia="SimSun" w:hAnsi="Book Antiqua" w:cs="SimSun"/>
          <w:b/>
          <w:sz w:val="24"/>
          <w:szCs w:val="24"/>
        </w:rPr>
        <w:t>Zeuzem S</w:t>
      </w:r>
      <w:r w:rsidRPr="00141F3F">
        <w:rPr>
          <w:rFonts w:ascii="Book Antiqua" w:eastAsia="SimSun" w:hAnsi="Book Antiqua" w:cs="SimSun"/>
          <w:sz w:val="24"/>
          <w:szCs w:val="24"/>
        </w:rPr>
        <w:t xml:space="preserve">, Andreone P, Pol S, Lawitz E, Diago M, Roberts S, Focaccia R, Younossi Z, Foster GR, Horban A, Ferenci P, Nevens F, Mullhaupt B, Pockros P, Terg R, Shouval D, van HB, Weiland O, Van HR, De MS, Luo D, Boogaerts G, Polo R, Picchio G, Beumont M. Telaprevir for retreatment of HCV infection. </w:t>
      </w:r>
      <w:r w:rsidRPr="00967E2D">
        <w:rPr>
          <w:rFonts w:ascii="Book Antiqua" w:eastAsia="SimSun" w:hAnsi="Book Antiqua" w:cs="SimSun"/>
          <w:i/>
          <w:sz w:val="24"/>
          <w:szCs w:val="24"/>
        </w:rPr>
        <w:t>N Engl J Med</w:t>
      </w:r>
      <w:r w:rsidRPr="00141F3F">
        <w:rPr>
          <w:rFonts w:ascii="Book Antiqua" w:eastAsia="SimSun" w:hAnsi="Book Antiqua" w:cs="SimSun"/>
          <w:sz w:val="24"/>
          <w:szCs w:val="24"/>
        </w:rPr>
        <w:t xml:space="preserve"> 2011; </w:t>
      </w:r>
      <w:r w:rsidRPr="00967E2D">
        <w:rPr>
          <w:rFonts w:ascii="Book Antiqua" w:eastAsia="SimSun" w:hAnsi="Book Antiqua" w:cs="SimSun"/>
          <w:b/>
          <w:sz w:val="24"/>
          <w:szCs w:val="24"/>
        </w:rPr>
        <w:t>364</w:t>
      </w:r>
      <w:r w:rsidRPr="00141F3F">
        <w:rPr>
          <w:rFonts w:ascii="Book Antiqua" w:eastAsia="SimSun" w:hAnsi="Book Antiqua" w:cs="SimSun"/>
          <w:sz w:val="24"/>
          <w:szCs w:val="24"/>
        </w:rPr>
        <w:t>: 2417-2428 [PMID: 21696308</w:t>
      </w:r>
      <w:r>
        <w:rPr>
          <w:rFonts w:ascii="Book Antiqua" w:eastAsia="SimSun" w:hAnsi="Book Antiqua" w:cs="SimSun" w:hint="eastAsia"/>
          <w:sz w:val="24"/>
          <w:szCs w:val="24"/>
        </w:rPr>
        <w:t>]</w:t>
      </w:r>
    </w:p>
    <w:p w14:paraId="2E8A6FF5"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164</w:t>
      </w:r>
      <w:r w:rsidRPr="00967E2D">
        <w:rPr>
          <w:rFonts w:ascii="Book Antiqua" w:eastAsia="SimSun" w:hAnsi="Book Antiqua" w:cs="SimSun"/>
          <w:b/>
          <w:sz w:val="24"/>
          <w:szCs w:val="24"/>
        </w:rPr>
        <w:t xml:space="preserve"> Mac NR</w:t>
      </w:r>
      <w:r w:rsidRPr="00141F3F">
        <w:rPr>
          <w:rFonts w:ascii="Book Antiqua" w:eastAsia="SimSun" w:hAnsi="Book Antiqua" w:cs="SimSun"/>
          <w:sz w:val="24"/>
          <w:szCs w:val="24"/>
        </w:rPr>
        <w:t xml:space="preserve">, Norris S. Review article: optimizing SVR and management of the haematological side effects of peginterferon/ribavirin antiviral therapy for. </w:t>
      </w:r>
      <w:r w:rsidRPr="00967E2D">
        <w:rPr>
          <w:rFonts w:ascii="Book Antiqua" w:eastAsia="SimSun" w:hAnsi="Book Antiqua" w:cs="SimSun"/>
          <w:i/>
          <w:sz w:val="24"/>
          <w:szCs w:val="24"/>
        </w:rPr>
        <w:t xml:space="preserve">Aliment Pharmacol Ther </w:t>
      </w:r>
      <w:r w:rsidRPr="00141F3F">
        <w:rPr>
          <w:rFonts w:ascii="Book Antiqua" w:eastAsia="SimSun" w:hAnsi="Book Antiqua" w:cs="SimSun"/>
          <w:sz w:val="24"/>
          <w:szCs w:val="24"/>
        </w:rPr>
        <w:t xml:space="preserve">2010; </w:t>
      </w:r>
      <w:r w:rsidRPr="00967E2D">
        <w:rPr>
          <w:rFonts w:ascii="Book Antiqua" w:eastAsia="SimSun" w:hAnsi="Book Antiqua" w:cs="SimSun"/>
          <w:b/>
          <w:sz w:val="24"/>
          <w:szCs w:val="24"/>
        </w:rPr>
        <w:t>31</w:t>
      </w:r>
      <w:r w:rsidRPr="00141F3F">
        <w:rPr>
          <w:rFonts w:ascii="Book Antiqua" w:eastAsia="SimSun" w:hAnsi="Book Antiqua" w:cs="SimSun"/>
          <w:sz w:val="24"/>
          <w:szCs w:val="24"/>
        </w:rPr>
        <w:t>: 929-937 [PMID: 20175767</w:t>
      </w:r>
      <w:r>
        <w:rPr>
          <w:rFonts w:ascii="Book Antiqua" w:eastAsia="SimSun" w:hAnsi="Book Antiqua" w:cs="SimSun" w:hint="eastAsia"/>
          <w:sz w:val="24"/>
          <w:szCs w:val="24"/>
        </w:rPr>
        <w:t>]</w:t>
      </w:r>
    </w:p>
    <w:p w14:paraId="0FF5E38C"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 xml:space="preserve">165 </w:t>
      </w:r>
      <w:r w:rsidRPr="00967E2D">
        <w:rPr>
          <w:rFonts w:ascii="Book Antiqua" w:eastAsia="SimSun" w:hAnsi="Book Antiqua" w:cs="SimSun"/>
          <w:b/>
          <w:sz w:val="24"/>
          <w:szCs w:val="24"/>
        </w:rPr>
        <w:t>Poordad F,</w:t>
      </w:r>
      <w:r w:rsidRPr="00141F3F">
        <w:rPr>
          <w:rFonts w:ascii="Book Antiqua" w:eastAsia="SimSun" w:hAnsi="Book Antiqua" w:cs="SimSun"/>
          <w:sz w:val="24"/>
          <w:szCs w:val="24"/>
        </w:rPr>
        <w:t xml:space="preserve"> Lawitz E, Reddy KR, Afdhal NH, Hezode C, Zeuzem S, Lee SS, Calleja JL, Brown RS, Jr., Craxi A, Wedemeyer H, Nyberg L, Nelson DR, Rossaro L, Balart L, Morgan TR, Bacon BR, Flamm SL, Kowdley KV, Deng W, Koury KJ, Pedicone LD, Dutko FJ, Burroughs MH, Alves K, Wahl J, Brass CA, Albrecht JK, Sulkowski MS. Effects of ribavirin dose reduction vs erythropoietin for boceprevir-related anemia in patients with chronic hepatitis C virus genotype 1 infection--a randomized trial.</w:t>
      </w:r>
      <w:r w:rsidRPr="00967E2D">
        <w:rPr>
          <w:rFonts w:ascii="Book Antiqua" w:eastAsia="SimSun" w:hAnsi="Book Antiqua" w:cs="SimSun"/>
          <w:i/>
          <w:sz w:val="24"/>
          <w:szCs w:val="24"/>
        </w:rPr>
        <w:t xml:space="preserve"> Gastroenterology</w:t>
      </w:r>
      <w:r w:rsidRPr="00141F3F">
        <w:rPr>
          <w:rFonts w:ascii="Book Antiqua" w:eastAsia="SimSun" w:hAnsi="Book Antiqua" w:cs="SimSun"/>
          <w:sz w:val="24"/>
          <w:szCs w:val="24"/>
        </w:rPr>
        <w:t xml:space="preserve"> 2013; </w:t>
      </w:r>
      <w:r w:rsidRPr="00967E2D">
        <w:rPr>
          <w:rFonts w:ascii="Book Antiqua" w:eastAsia="SimSun" w:hAnsi="Book Antiqua" w:cs="SimSun"/>
          <w:b/>
          <w:sz w:val="24"/>
          <w:szCs w:val="24"/>
        </w:rPr>
        <w:t>145</w:t>
      </w:r>
      <w:r w:rsidRPr="00141F3F">
        <w:rPr>
          <w:rFonts w:ascii="Book Antiqua" w:eastAsia="SimSun" w:hAnsi="Book Antiqua" w:cs="SimSun"/>
          <w:sz w:val="24"/>
          <w:szCs w:val="24"/>
        </w:rPr>
        <w:t>: 1035-1044 [PMID: 23924660</w:t>
      </w:r>
      <w:r>
        <w:rPr>
          <w:rFonts w:ascii="Book Antiqua" w:eastAsia="SimSun" w:hAnsi="Book Antiqua" w:cs="SimSun" w:hint="eastAsia"/>
          <w:sz w:val="24"/>
          <w:szCs w:val="24"/>
        </w:rPr>
        <w:t>]</w:t>
      </w:r>
    </w:p>
    <w:p w14:paraId="672727A8"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16</w:t>
      </w:r>
      <w:r w:rsidRPr="00967E2D">
        <w:rPr>
          <w:rFonts w:ascii="Book Antiqua" w:eastAsia="SimSun" w:hAnsi="Book Antiqua" w:cs="SimSun"/>
          <w:sz w:val="24"/>
          <w:szCs w:val="24"/>
        </w:rPr>
        <w:t>6</w:t>
      </w:r>
      <w:r w:rsidRPr="00967E2D">
        <w:rPr>
          <w:rFonts w:ascii="Book Antiqua" w:eastAsia="SimSun" w:hAnsi="Book Antiqua" w:cs="SimSun"/>
          <w:b/>
          <w:sz w:val="24"/>
          <w:szCs w:val="24"/>
        </w:rPr>
        <w:t xml:space="preserve"> Romero-Gomez M,</w:t>
      </w:r>
      <w:r w:rsidRPr="00141F3F">
        <w:rPr>
          <w:rFonts w:ascii="Book Antiqua" w:eastAsia="SimSun" w:hAnsi="Book Antiqua" w:cs="SimSun"/>
          <w:sz w:val="24"/>
          <w:szCs w:val="24"/>
        </w:rPr>
        <w:t xml:space="preserve"> Berenguer M, Molina E, Calleja JL. Management of anemia induced by triple therapy in patients with chronic hepatitis C: challenges, opportunities and recommendations.</w:t>
      </w:r>
      <w:r w:rsidRPr="00967E2D">
        <w:rPr>
          <w:rFonts w:ascii="Book Antiqua" w:eastAsia="SimSun" w:hAnsi="Book Antiqua" w:cs="SimSun"/>
          <w:i/>
          <w:sz w:val="24"/>
          <w:szCs w:val="24"/>
        </w:rPr>
        <w:t xml:space="preserve"> J Hepatol</w:t>
      </w:r>
      <w:r w:rsidRPr="00141F3F">
        <w:rPr>
          <w:rFonts w:ascii="Book Antiqua" w:eastAsia="SimSun" w:hAnsi="Book Antiqua" w:cs="SimSun"/>
          <w:sz w:val="24"/>
          <w:szCs w:val="24"/>
        </w:rPr>
        <w:t xml:space="preserve"> 2013; </w:t>
      </w:r>
      <w:r w:rsidRPr="00967E2D">
        <w:rPr>
          <w:rFonts w:ascii="Book Antiqua" w:eastAsia="SimSun" w:hAnsi="Book Antiqua" w:cs="SimSun"/>
          <w:b/>
          <w:sz w:val="24"/>
          <w:szCs w:val="24"/>
        </w:rPr>
        <w:t>59</w:t>
      </w:r>
      <w:r w:rsidRPr="00141F3F">
        <w:rPr>
          <w:rFonts w:ascii="Book Antiqua" w:eastAsia="SimSun" w:hAnsi="Book Antiqua" w:cs="SimSun"/>
          <w:sz w:val="24"/>
          <w:szCs w:val="24"/>
        </w:rPr>
        <w:t>: 1323-1330 [PMID: 23867320</w:t>
      </w:r>
      <w:r>
        <w:rPr>
          <w:rFonts w:ascii="Book Antiqua" w:eastAsia="SimSun" w:hAnsi="Book Antiqua" w:cs="SimSun" w:hint="eastAsia"/>
          <w:sz w:val="24"/>
          <w:szCs w:val="24"/>
        </w:rPr>
        <w:t>]</w:t>
      </w:r>
    </w:p>
    <w:p w14:paraId="642941E7"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167 </w:t>
      </w:r>
      <w:r w:rsidRPr="00141F3F">
        <w:rPr>
          <w:rFonts w:ascii="Book Antiqua" w:eastAsia="SimSun" w:hAnsi="Book Antiqua" w:cs="SimSun"/>
          <w:b/>
          <w:bCs/>
          <w:sz w:val="24"/>
          <w:szCs w:val="24"/>
        </w:rPr>
        <w:t>Clark PJ</w:t>
      </w:r>
      <w:r w:rsidRPr="00141F3F">
        <w:rPr>
          <w:rFonts w:ascii="Book Antiqua" w:eastAsia="SimSun" w:hAnsi="Book Antiqua" w:cs="SimSun"/>
          <w:sz w:val="24"/>
          <w:szCs w:val="24"/>
        </w:rPr>
        <w:t>, Aghemo A, Degasperi E, Galmozzi E, Urban TJ, Vock DM, Patel K, Thompson AJ, Rumi MG, D'Ambrosio R, Muir AJ, Colombo M. Inosine triphosphatase deficiency helps predict anaemia, anaemia management and response in chronic hepatitis C therapy. </w:t>
      </w:r>
      <w:r w:rsidRPr="00141F3F">
        <w:rPr>
          <w:rFonts w:ascii="Book Antiqua" w:eastAsia="SimSun" w:hAnsi="Book Antiqua" w:cs="SimSun"/>
          <w:i/>
          <w:iCs/>
          <w:sz w:val="24"/>
          <w:szCs w:val="24"/>
        </w:rPr>
        <w:t>J Viral Hepat</w:t>
      </w:r>
      <w:r w:rsidRPr="00141F3F">
        <w:rPr>
          <w:rFonts w:ascii="Book Antiqua" w:eastAsia="SimSun" w:hAnsi="Book Antiqua" w:cs="SimSun"/>
          <w:sz w:val="24"/>
          <w:szCs w:val="24"/>
        </w:rPr>
        <w:t> 2013; </w:t>
      </w:r>
      <w:r w:rsidRPr="00141F3F">
        <w:rPr>
          <w:rFonts w:ascii="Book Antiqua" w:eastAsia="SimSun" w:hAnsi="Book Antiqua" w:cs="SimSun"/>
          <w:b/>
          <w:bCs/>
          <w:sz w:val="24"/>
          <w:szCs w:val="24"/>
        </w:rPr>
        <w:t>20</w:t>
      </w:r>
      <w:r w:rsidRPr="00141F3F">
        <w:rPr>
          <w:rFonts w:ascii="Book Antiqua" w:eastAsia="SimSun" w:hAnsi="Book Antiqua" w:cs="SimSun"/>
          <w:sz w:val="24"/>
          <w:szCs w:val="24"/>
        </w:rPr>
        <w:t>: 858-866 [PMID: 24304455 DOI: 10.1111/jvh.12113]</w:t>
      </w:r>
    </w:p>
    <w:p w14:paraId="1DD22E03"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 xml:space="preserve">168 </w:t>
      </w:r>
      <w:r w:rsidRPr="00967E2D">
        <w:rPr>
          <w:rFonts w:ascii="Book Antiqua" w:eastAsia="SimSun" w:hAnsi="Book Antiqua" w:cs="SimSun"/>
          <w:b/>
          <w:sz w:val="24"/>
          <w:szCs w:val="24"/>
        </w:rPr>
        <w:t>Jacobson IM</w:t>
      </w:r>
      <w:r w:rsidRPr="00141F3F">
        <w:rPr>
          <w:rFonts w:ascii="Book Antiqua" w:eastAsia="SimSun" w:hAnsi="Book Antiqua" w:cs="SimSun"/>
          <w:sz w:val="24"/>
          <w:szCs w:val="24"/>
        </w:rPr>
        <w:t>, Kowdley KV, Kwo PY. Anemia management in the era of triple combination therapy for chronic HCV.</w:t>
      </w:r>
      <w:r w:rsidRPr="00967E2D">
        <w:rPr>
          <w:rFonts w:ascii="Book Antiqua" w:eastAsia="SimSun" w:hAnsi="Book Antiqua" w:cs="SimSun"/>
          <w:i/>
          <w:sz w:val="24"/>
          <w:szCs w:val="24"/>
        </w:rPr>
        <w:t xml:space="preserve"> Gastroenterol Hepatol</w:t>
      </w:r>
      <w:r>
        <w:rPr>
          <w:rFonts w:ascii="Book Antiqua" w:eastAsia="SimSun" w:hAnsi="Book Antiqua" w:cs="SimSun"/>
          <w:sz w:val="24"/>
          <w:szCs w:val="24"/>
        </w:rPr>
        <w:t xml:space="preserve"> (N Y</w:t>
      </w:r>
      <w:r w:rsidRPr="00141F3F">
        <w:rPr>
          <w:rFonts w:ascii="Book Antiqua" w:eastAsia="SimSun" w:hAnsi="Book Antiqua" w:cs="SimSun"/>
          <w:sz w:val="24"/>
          <w:szCs w:val="24"/>
        </w:rPr>
        <w:t xml:space="preserve">) 2012; </w:t>
      </w:r>
      <w:r w:rsidRPr="00967E2D">
        <w:rPr>
          <w:rFonts w:ascii="Book Antiqua" w:eastAsia="SimSun" w:hAnsi="Book Antiqua" w:cs="SimSun"/>
          <w:b/>
          <w:sz w:val="24"/>
          <w:szCs w:val="24"/>
        </w:rPr>
        <w:t>8</w:t>
      </w:r>
      <w:r w:rsidRPr="00141F3F">
        <w:rPr>
          <w:rFonts w:ascii="Book Antiqua" w:eastAsia="SimSun" w:hAnsi="Book Antiqua" w:cs="SimSun"/>
          <w:sz w:val="24"/>
          <w:szCs w:val="24"/>
        </w:rPr>
        <w:t>: 1-16 [PMID: 23293572</w:t>
      </w:r>
      <w:r>
        <w:rPr>
          <w:rFonts w:ascii="Book Antiqua" w:eastAsia="SimSun" w:hAnsi="Book Antiqua" w:cs="SimSun" w:hint="eastAsia"/>
          <w:sz w:val="24"/>
          <w:szCs w:val="24"/>
        </w:rPr>
        <w:t>]</w:t>
      </w:r>
    </w:p>
    <w:p w14:paraId="233BDC91"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 xml:space="preserve">169 </w:t>
      </w:r>
      <w:r w:rsidRPr="001E028B">
        <w:rPr>
          <w:rFonts w:ascii="Book Antiqua" w:eastAsia="SimSun" w:hAnsi="Book Antiqua" w:cs="SimSun"/>
          <w:b/>
          <w:sz w:val="24"/>
          <w:szCs w:val="24"/>
        </w:rPr>
        <w:t>Maan R</w:t>
      </w:r>
      <w:r w:rsidRPr="00141F3F">
        <w:rPr>
          <w:rFonts w:ascii="Book Antiqua" w:eastAsia="SimSun" w:hAnsi="Book Antiqua" w:cs="SimSun"/>
          <w:sz w:val="24"/>
          <w:szCs w:val="24"/>
        </w:rPr>
        <w:t xml:space="preserve">, van der Meer AJ, Brouwer WP, Plompen EP, Sonneveld MJ, Roomer R, van der Eijk AA, Groothuismink ZM, Hansen BE, Veldt BJ, Janssen HL, Boonstra A, de Knegt RJ. ITPA Polymorphisms Are Associated with Hematological Side Effects </w:t>
      </w:r>
      <w:r w:rsidRPr="00141F3F">
        <w:rPr>
          <w:rFonts w:ascii="Book Antiqua" w:eastAsia="SimSun" w:hAnsi="Book Antiqua" w:cs="SimSun"/>
          <w:sz w:val="24"/>
          <w:szCs w:val="24"/>
        </w:rPr>
        <w:lastRenderedPageBreak/>
        <w:t>during Antiviral Therapy for Chronic HCV Infection.</w:t>
      </w:r>
      <w:r w:rsidRPr="001E028B">
        <w:rPr>
          <w:rFonts w:ascii="Book Antiqua" w:eastAsia="SimSun" w:hAnsi="Book Antiqua" w:cs="SimSun"/>
          <w:i/>
          <w:sz w:val="24"/>
          <w:szCs w:val="24"/>
        </w:rPr>
        <w:t xml:space="preserve"> PLoS One </w:t>
      </w:r>
      <w:r w:rsidRPr="00141F3F">
        <w:rPr>
          <w:rFonts w:ascii="Book Antiqua" w:eastAsia="SimSun" w:hAnsi="Book Antiqua" w:cs="SimSun"/>
          <w:sz w:val="24"/>
          <w:szCs w:val="24"/>
        </w:rPr>
        <w:t xml:space="preserve">2015; </w:t>
      </w:r>
      <w:r w:rsidRPr="001E028B">
        <w:rPr>
          <w:rFonts w:ascii="Book Antiqua" w:eastAsia="SimSun" w:hAnsi="Book Antiqua" w:cs="SimSun"/>
          <w:b/>
          <w:sz w:val="24"/>
          <w:szCs w:val="24"/>
        </w:rPr>
        <w:t>10</w:t>
      </w:r>
      <w:r w:rsidRPr="00141F3F">
        <w:rPr>
          <w:rFonts w:ascii="Book Antiqua" w:eastAsia="SimSun" w:hAnsi="Book Antiqua" w:cs="SimSun"/>
          <w:sz w:val="24"/>
          <w:szCs w:val="24"/>
        </w:rPr>
        <w:t>: e0139317 [PMID: 26441325</w:t>
      </w:r>
      <w:r>
        <w:rPr>
          <w:rFonts w:ascii="Book Antiqua" w:eastAsia="SimSun" w:hAnsi="Book Antiqua" w:cs="SimSun" w:hint="eastAsia"/>
          <w:sz w:val="24"/>
          <w:szCs w:val="24"/>
        </w:rPr>
        <w:t>]</w:t>
      </w:r>
    </w:p>
    <w:p w14:paraId="4A897859"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 xml:space="preserve">170 </w:t>
      </w:r>
      <w:r w:rsidRPr="001E028B">
        <w:rPr>
          <w:rFonts w:ascii="Book Antiqua" w:eastAsia="SimSun" w:hAnsi="Book Antiqua" w:cs="SimSun"/>
          <w:b/>
          <w:sz w:val="24"/>
          <w:szCs w:val="24"/>
        </w:rPr>
        <w:t>Suwanthawornkul T</w:t>
      </w:r>
      <w:r w:rsidRPr="00141F3F">
        <w:rPr>
          <w:rFonts w:ascii="Book Antiqua" w:eastAsia="SimSun" w:hAnsi="Book Antiqua" w:cs="SimSun"/>
          <w:sz w:val="24"/>
          <w:szCs w:val="24"/>
        </w:rPr>
        <w:t xml:space="preserve">, Anothaisintawee T, Sobhonslidsuk A, Thakkinstian A, Teerawattananon Y. Efficacy of Second Generation Direct-Acting Antiviral Agents for Treatment Naive Hepatitis C Genotype 1: A Systematic Review and Network Meta-Analysis. </w:t>
      </w:r>
      <w:r w:rsidRPr="001E028B">
        <w:rPr>
          <w:rFonts w:ascii="Book Antiqua" w:eastAsia="SimSun" w:hAnsi="Book Antiqua" w:cs="SimSun"/>
          <w:i/>
          <w:sz w:val="24"/>
          <w:szCs w:val="24"/>
        </w:rPr>
        <w:t xml:space="preserve">PLoS One </w:t>
      </w:r>
      <w:r w:rsidRPr="00141F3F">
        <w:rPr>
          <w:rFonts w:ascii="Book Antiqua" w:eastAsia="SimSun" w:hAnsi="Book Antiqua" w:cs="SimSun"/>
          <w:sz w:val="24"/>
          <w:szCs w:val="24"/>
        </w:rPr>
        <w:t xml:space="preserve">2015; </w:t>
      </w:r>
      <w:r w:rsidRPr="001E028B">
        <w:rPr>
          <w:rFonts w:ascii="Book Antiqua" w:eastAsia="SimSun" w:hAnsi="Book Antiqua" w:cs="SimSun"/>
          <w:b/>
          <w:sz w:val="24"/>
          <w:szCs w:val="24"/>
        </w:rPr>
        <w:t>10</w:t>
      </w:r>
      <w:r w:rsidRPr="00141F3F">
        <w:rPr>
          <w:rFonts w:ascii="Book Antiqua" w:eastAsia="SimSun" w:hAnsi="Book Antiqua" w:cs="SimSun"/>
          <w:sz w:val="24"/>
          <w:szCs w:val="24"/>
        </w:rPr>
        <w:t>: e0145953 [PMID: 26720298</w:t>
      </w:r>
      <w:r>
        <w:rPr>
          <w:rFonts w:ascii="Book Antiqua" w:eastAsia="SimSun" w:hAnsi="Book Antiqua" w:cs="SimSun" w:hint="eastAsia"/>
          <w:sz w:val="24"/>
          <w:szCs w:val="24"/>
        </w:rPr>
        <w:t>]</w:t>
      </w:r>
    </w:p>
    <w:p w14:paraId="16DAC7B9"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171 </w:t>
      </w:r>
      <w:r w:rsidRPr="00141F3F">
        <w:rPr>
          <w:rFonts w:ascii="Book Antiqua" w:eastAsia="SimSun" w:hAnsi="Book Antiqua" w:cs="SimSun"/>
          <w:b/>
          <w:bCs/>
          <w:sz w:val="24"/>
          <w:szCs w:val="24"/>
        </w:rPr>
        <w:t>Siddique A</w:t>
      </w:r>
      <w:r w:rsidRPr="00141F3F">
        <w:rPr>
          <w:rFonts w:ascii="Book Antiqua" w:eastAsia="SimSun" w:hAnsi="Book Antiqua" w:cs="SimSun"/>
          <w:sz w:val="24"/>
          <w:szCs w:val="24"/>
        </w:rPr>
        <w:t>, Nelson JE, Aouizerat B, Yeh MM, Kowdley KV. Iron deficiency in patients with nonalcoholic Fatty liver disease is associated with obesity, female gender, and low serum hepcidin. </w:t>
      </w:r>
      <w:r w:rsidRPr="00141F3F">
        <w:rPr>
          <w:rFonts w:ascii="Book Antiqua" w:eastAsia="SimSun" w:hAnsi="Book Antiqua" w:cs="SimSun"/>
          <w:i/>
          <w:iCs/>
          <w:sz w:val="24"/>
          <w:szCs w:val="24"/>
        </w:rPr>
        <w:t>Clin Gastroenterol Hepatol</w:t>
      </w:r>
      <w:r w:rsidRPr="00141F3F">
        <w:rPr>
          <w:rFonts w:ascii="Book Antiqua" w:eastAsia="SimSun" w:hAnsi="Book Antiqua" w:cs="SimSun"/>
          <w:sz w:val="24"/>
          <w:szCs w:val="24"/>
        </w:rPr>
        <w:t> 2014; </w:t>
      </w:r>
      <w:r w:rsidRPr="00141F3F">
        <w:rPr>
          <w:rFonts w:ascii="Book Antiqua" w:eastAsia="SimSun" w:hAnsi="Book Antiqua" w:cs="SimSun"/>
          <w:b/>
          <w:bCs/>
          <w:sz w:val="24"/>
          <w:szCs w:val="24"/>
        </w:rPr>
        <w:t>12</w:t>
      </w:r>
      <w:r w:rsidRPr="00141F3F">
        <w:rPr>
          <w:rFonts w:ascii="Book Antiqua" w:eastAsia="SimSun" w:hAnsi="Book Antiqua" w:cs="SimSun"/>
          <w:sz w:val="24"/>
          <w:szCs w:val="24"/>
        </w:rPr>
        <w:t>: 1170-1178 [PMID: 24269922 DOI: 10.1016/j.cgh.2013.11.017]</w:t>
      </w:r>
    </w:p>
    <w:p w14:paraId="622CD26E"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172 </w:t>
      </w:r>
      <w:r w:rsidRPr="00141F3F">
        <w:rPr>
          <w:rFonts w:ascii="Book Antiqua" w:eastAsia="SimSun" w:hAnsi="Book Antiqua" w:cs="SimSun"/>
          <w:b/>
          <w:bCs/>
          <w:sz w:val="24"/>
          <w:szCs w:val="24"/>
        </w:rPr>
        <w:t>Ruivard M</w:t>
      </w:r>
      <w:r w:rsidRPr="00141F3F">
        <w:rPr>
          <w:rFonts w:ascii="Book Antiqua" w:eastAsia="SimSun" w:hAnsi="Book Antiqua" w:cs="SimSun"/>
          <w:sz w:val="24"/>
          <w:szCs w:val="24"/>
        </w:rPr>
        <w:t>, Lainé F, Ganz T, Olbina G, Westerman M, Nemeth E, Rambeau M, Mazur A, Gerbaud L, Tournilhac V, Abergel A, Philippe P, Deugnier Y, Coudray C. Iron absorption in dysmetabolic iron overload syndrome is decreased and correlates with increased plasma hepcidin. </w:t>
      </w:r>
      <w:r w:rsidRPr="00141F3F">
        <w:rPr>
          <w:rFonts w:ascii="Book Antiqua" w:eastAsia="SimSun" w:hAnsi="Book Antiqua" w:cs="SimSun"/>
          <w:i/>
          <w:iCs/>
          <w:sz w:val="24"/>
          <w:szCs w:val="24"/>
        </w:rPr>
        <w:t>J Hepatol</w:t>
      </w:r>
      <w:r w:rsidRPr="00141F3F">
        <w:rPr>
          <w:rFonts w:ascii="Book Antiqua" w:eastAsia="SimSun" w:hAnsi="Book Antiqua" w:cs="SimSun"/>
          <w:sz w:val="24"/>
          <w:szCs w:val="24"/>
        </w:rPr>
        <w:t> 2009; </w:t>
      </w:r>
      <w:r w:rsidRPr="00141F3F">
        <w:rPr>
          <w:rFonts w:ascii="Book Antiqua" w:eastAsia="SimSun" w:hAnsi="Book Antiqua" w:cs="SimSun"/>
          <w:b/>
          <w:bCs/>
          <w:sz w:val="24"/>
          <w:szCs w:val="24"/>
        </w:rPr>
        <w:t>50</w:t>
      </w:r>
      <w:r w:rsidRPr="00141F3F">
        <w:rPr>
          <w:rFonts w:ascii="Book Antiqua" w:eastAsia="SimSun" w:hAnsi="Book Antiqua" w:cs="SimSun"/>
          <w:sz w:val="24"/>
          <w:szCs w:val="24"/>
        </w:rPr>
        <w:t>: 1219-1225 [PMID: 19398238 DOI: 10.1016/j.jhep.2009.01.029]</w:t>
      </w:r>
    </w:p>
    <w:p w14:paraId="6C91B813"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 xml:space="preserve">173 </w:t>
      </w:r>
      <w:r w:rsidRPr="001E028B">
        <w:rPr>
          <w:rFonts w:ascii="Book Antiqua" w:eastAsia="SimSun" w:hAnsi="Book Antiqua" w:cs="SimSun"/>
          <w:b/>
          <w:sz w:val="24"/>
          <w:szCs w:val="24"/>
        </w:rPr>
        <w:t>Moya D,</w:t>
      </w:r>
      <w:r w:rsidRPr="00141F3F">
        <w:rPr>
          <w:rFonts w:ascii="Book Antiqua" w:eastAsia="SimSun" w:hAnsi="Book Antiqua" w:cs="SimSun"/>
          <w:sz w:val="24"/>
          <w:szCs w:val="24"/>
        </w:rPr>
        <w:t xml:space="preserve"> Baker SS, Liu W, Garrick M, Kozielski R, Baker RD, Zhu L. Novel pathway for iron deficiency in pediatric non-alcoholic steatohepatitis. </w:t>
      </w:r>
      <w:r w:rsidRPr="001E028B">
        <w:rPr>
          <w:rFonts w:ascii="Book Antiqua" w:eastAsia="SimSun" w:hAnsi="Book Antiqua" w:cs="SimSun"/>
          <w:i/>
          <w:sz w:val="24"/>
          <w:szCs w:val="24"/>
        </w:rPr>
        <w:t xml:space="preserve">Clin Nutr </w:t>
      </w:r>
      <w:r w:rsidRPr="00141F3F">
        <w:rPr>
          <w:rFonts w:ascii="Book Antiqua" w:eastAsia="SimSun" w:hAnsi="Book Antiqua" w:cs="SimSun"/>
          <w:sz w:val="24"/>
          <w:szCs w:val="24"/>
        </w:rPr>
        <w:t xml:space="preserve">2015; </w:t>
      </w:r>
      <w:r w:rsidRPr="001E028B">
        <w:rPr>
          <w:rFonts w:ascii="Book Antiqua" w:eastAsia="SimSun" w:hAnsi="Book Antiqua" w:cs="SimSun"/>
          <w:b/>
          <w:sz w:val="24"/>
          <w:szCs w:val="24"/>
        </w:rPr>
        <w:t>34</w:t>
      </w:r>
      <w:r w:rsidRPr="00141F3F">
        <w:rPr>
          <w:rFonts w:ascii="Book Antiqua" w:eastAsia="SimSun" w:hAnsi="Book Antiqua" w:cs="SimSun"/>
          <w:sz w:val="24"/>
          <w:szCs w:val="24"/>
        </w:rPr>
        <w:t>: 549-556 [PMID: 25000850</w:t>
      </w:r>
      <w:r>
        <w:rPr>
          <w:rFonts w:ascii="Book Antiqua" w:eastAsia="SimSun" w:hAnsi="Book Antiqua" w:cs="SimSun" w:hint="eastAsia"/>
          <w:sz w:val="24"/>
          <w:szCs w:val="24"/>
        </w:rPr>
        <w:t>]</w:t>
      </w:r>
    </w:p>
    <w:p w14:paraId="2D4FA33F"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174 </w:t>
      </w:r>
      <w:r w:rsidRPr="00141F3F">
        <w:rPr>
          <w:rFonts w:ascii="Book Antiqua" w:eastAsia="SimSun" w:hAnsi="Book Antiqua" w:cs="SimSun"/>
          <w:b/>
          <w:bCs/>
          <w:sz w:val="24"/>
          <w:szCs w:val="24"/>
        </w:rPr>
        <w:t>Brownlie T</w:t>
      </w:r>
      <w:r w:rsidRPr="00141F3F">
        <w:rPr>
          <w:rFonts w:ascii="Book Antiqua" w:eastAsia="SimSun" w:hAnsi="Book Antiqua" w:cs="SimSun"/>
          <w:sz w:val="24"/>
          <w:szCs w:val="24"/>
        </w:rPr>
        <w:t>, Utermohlen V, Hinton PS, Haas JD. Tissue iron deficiency without anemia impairs adaptation in endurance capacity after aerobic training in previously untrained women. </w:t>
      </w:r>
      <w:r w:rsidRPr="00141F3F">
        <w:rPr>
          <w:rFonts w:ascii="Book Antiqua" w:eastAsia="SimSun" w:hAnsi="Book Antiqua" w:cs="SimSun"/>
          <w:i/>
          <w:iCs/>
          <w:sz w:val="24"/>
          <w:szCs w:val="24"/>
        </w:rPr>
        <w:t>Am J Clin Nutr</w:t>
      </w:r>
      <w:r w:rsidRPr="00141F3F">
        <w:rPr>
          <w:rFonts w:ascii="Book Antiqua" w:eastAsia="SimSun" w:hAnsi="Book Antiqua" w:cs="SimSun"/>
          <w:sz w:val="24"/>
          <w:szCs w:val="24"/>
        </w:rPr>
        <w:t> 2004; </w:t>
      </w:r>
      <w:r w:rsidRPr="00141F3F">
        <w:rPr>
          <w:rFonts w:ascii="Book Antiqua" w:eastAsia="SimSun" w:hAnsi="Book Antiqua" w:cs="SimSun"/>
          <w:b/>
          <w:bCs/>
          <w:sz w:val="24"/>
          <w:szCs w:val="24"/>
        </w:rPr>
        <w:t>79</w:t>
      </w:r>
      <w:r w:rsidRPr="00141F3F">
        <w:rPr>
          <w:rFonts w:ascii="Book Antiqua" w:eastAsia="SimSun" w:hAnsi="Book Antiqua" w:cs="SimSun"/>
          <w:sz w:val="24"/>
          <w:szCs w:val="24"/>
        </w:rPr>
        <w:t>: 437-443 [PMID: 14985219]</w:t>
      </w:r>
    </w:p>
    <w:p w14:paraId="63366267"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175 </w:t>
      </w:r>
      <w:r w:rsidRPr="00141F3F">
        <w:rPr>
          <w:rFonts w:ascii="Book Antiqua" w:eastAsia="SimSun" w:hAnsi="Book Antiqua" w:cs="SimSun"/>
          <w:b/>
          <w:bCs/>
          <w:sz w:val="24"/>
          <w:szCs w:val="24"/>
        </w:rPr>
        <w:t>Favrat B</w:t>
      </w:r>
      <w:r w:rsidRPr="00141F3F">
        <w:rPr>
          <w:rFonts w:ascii="Book Antiqua" w:eastAsia="SimSun" w:hAnsi="Book Antiqua" w:cs="SimSun"/>
          <w:sz w:val="24"/>
          <w:szCs w:val="24"/>
        </w:rPr>
        <w:t>, Balck K, Breymann C, Hedenus M, Keller T, Mezzacasa A, Gasche C. Evaluation of a single dose of ferric carboxymaltose in fatigued, iron-deficient women--PREFER a randomized, placebo-controlled study. </w:t>
      </w:r>
      <w:r w:rsidRPr="00141F3F">
        <w:rPr>
          <w:rFonts w:ascii="Book Antiqua" w:eastAsia="SimSun" w:hAnsi="Book Antiqua" w:cs="SimSun"/>
          <w:i/>
          <w:iCs/>
          <w:sz w:val="24"/>
          <w:szCs w:val="24"/>
        </w:rPr>
        <w:t>PLoS One</w:t>
      </w:r>
      <w:r w:rsidRPr="00141F3F">
        <w:rPr>
          <w:rFonts w:ascii="Book Antiqua" w:eastAsia="SimSun" w:hAnsi="Book Antiqua" w:cs="SimSun"/>
          <w:sz w:val="24"/>
          <w:szCs w:val="24"/>
        </w:rPr>
        <w:t> 2014; </w:t>
      </w:r>
      <w:r w:rsidRPr="00141F3F">
        <w:rPr>
          <w:rFonts w:ascii="Book Antiqua" w:eastAsia="SimSun" w:hAnsi="Book Antiqua" w:cs="SimSun"/>
          <w:b/>
          <w:bCs/>
          <w:sz w:val="24"/>
          <w:szCs w:val="24"/>
        </w:rPr>
        <w:t>9</w:t>
      </w:r>
      <w:r w:rsidRPr="00141F3F">
        <w:rPr>
          <w:rFonts w:ascii="Book Antiqua" w:eastAsia="SimSun" w:hAnsi="Book Antiqua" w:cs="SimSun"/>
          <w:sz w:val="24"/>
          <w:szCs w:val="24"/>
        </w:rPr>
        <w:t>: e94217 [PMID: 24751822 DOI: 10.1371/journal.pone.0094217]</w:t>
      </w:r>
    </w:p>
    <w:p w14:paraId="386A044D"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176 </w:t>
      </w:r>
      <w:r w:rsidRPr="00141F3F">
        <w:rPr>
          <w:rFonts w:ascii="Book Antiqua" w:eastAsia="SimSun" w:hAnsi="Book Antiqua" w:cs="SimSun"/>
          <w:b/>
          <w:bCs/>
          <w:sz w:val="24"/>
          <w:szCs w:val="24"/>
        </w:rPr>
        <w:t>Krayenbuehl PA</w:t>
      </w:r>
      <w:r w:rsidRPr="00141F3F">
        <w:rPr>
          <w:rFonts w:ascii="Book Antiqua" w:eastAsia="SimSun" w:hAnsi="Book Antiqua" w:cs="SimSun"/>
          <w:sz w:val="24"/>
          <w:szCs w:val="24"/>
        </w:rPr>
        <w:t>, Battegay E, Breymann C, Furrer J, Schulthess G. Intravenous iron for the treatment of fatigue in nonanemic, premenopausal women with low serum ferritin concentration. </w:t>
      </w:r>
      <w:r w:rsidRPr="00141F3F">
        <w:rPr>
          <w:rFonts w:ascii="Book Antiqua" w:eastAsia="SimSun" w:hAnsi="Book Antiqua" w:cs="SimSun"/>
          <w:i/>
          <w:iCs/>
          <w:sz w:val="24"/>
          <w:szCs w:val="24"/>
        </w:rPr>
        <w:t>Blood</w:t>
      </w:r>
      <w:r w:rsidRPr="00141F3F">
        <w:rPr>
          <w:rFonts w:ascii="Book Antiqua" w:eastAsia="SimSun" w:hAnsi="Book Antiqua" w:cs="SimSun"/>
          <w:sz w:val="24"/>
          <w:szCs w:val="24"/>
        </w:rPr>
        <w:t> 2011; </w:t>
      </w:r>
      <w:r w:rsidRPr="00141F3F">
        <w:rPr>
          <w:rFonts w:ascii="Book Antiqua" w:eastAsia="SimSun" w:hAnsi="Book Antiqua" w:cs="SimSun"/>
          <w:b/>
          <w:bCs/>
          <w:sz w:val="24"/>
          <w:szCs w:val="24"/>
        </w:rPr>
        <w:t>118</w:t>
      </w:r>
      <w:r w:rsidRPr="00141F3F">
        <w:rPr>
          <w:rFonts w:ascii="Book Antiqua" w:eastAsia="SimSun" w:hAnsi="Book Antiqua" w:cs="SimSun"/>
          <w:sz w:val="24"/>
          <w:szCs w:val="24"/>
        </w:rPr>
        <w:t>: 3222-3227 [PMID: 21705493 DOI: 10.1182/blood-2011-04-346304]</w:t>
      </w:r>
    </w:p>
    <w:p w14:paraId="5633D39D"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177 </w:t>
      </w:r>
      <w:r w:rsidRPr="00141F3F">
        <w:rPr>
          <w:rFonts w:ascii="Book Antiqua" w:eastAsia="SimSun" w:hAnsi="Book Antiqua" w:cs="SimSun"/>
          <w:b/>
          <w:bCs/>
          <w:sz w:val="24"/>
          <w:szCs w:val="24"/>
        </w:rPr>
        <w:t>Murray-Kolb LE</w:t>
      </w:r>
      <w:r w:rsidRPr="00141F3F">
        <w:rPr>
          <w:rFonts w:ascii="Book Antiqua" w:eastAsia="SimSun" w:hAnsi="Book Antiqua" w:cs="SimSun"/>
          <w:sz w:val="24"/>
          <w:szCs w:val="24"/>
        </w:rPr>
        <w:t>, Beard JL. Iron treatment normalizes cognitive functioning in young women. </w:t>
      </w:r>
      <w:r w:rsidRPr="00141F3F">
        <w:rPr>
          <w:rFonts w:ascii="Book Antiqua" w:eastAsia="SimSun" w:hAnsi="Book Antiqua" w:cs="SimSun"/>
          <w:i/>
          <w:iCs/>
          <w:sz w:val="24"/>
          <w:szCs w:val="24"/>
        </w:rPr>
        <w:t>Am J Clin Nutr</w:t>
      </w:r>
      <w:r w:rsidRPr="00141F3F">
        <w:rPr>
          <w:rFonts w:ascii="Book Antiqua" w:eastAsia="SimSun" w:hAnsi="Book Antiqua" w:cs="SimSun"/>
          <w:sz w:val="24"/>
          <w:szCs w:val="24"/>
        </w:rPr>
        <w:t> 2007; </w:t>
      </w:r>
      <w:r w:rsidRPr="00141F3F">
        <w:rPr>
          <w:rFonts w:ascii="Book Antiqua" w:eastAsia="SimSun" w:hAnsi="Book Antiqua" w:cs="SimSun"/>
          <w:b/>
          <w:bCs/>
          <w:sz w:val="24"/>
          <w:szCs w:val="24"/>
        </w:rPr>
        <w:t>85</w:t>
      </w:r>
      <w:r w:rsidRPr="00141F3F">
        <w:rPr>
          <w:rFonts w:ascii="Book Antiqua" w:eastAsia="SimSun" w:hAnsi="Book Antiqua" w:cs="SimSun"/>
          <w:sz w:val="24"/>
          <w:szCs w:val="24"/>
        </w:rPr>
        <w:t>: 778-787 [PMID: 17344500]</w:t>
      </w:r>
    </w:p>
    <w:p w14:paraId="1D4A1F7B"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lastRenderedPageBreak/>
        <w:t>178 </w:t>
      </w:r>
      <w:r w:rsidRPr="00141F3F">
        <w:rPr>
          <w:rFonts w:ascii="Book Antiqua" w:eastAsia="SimSun" w:hAnsi="Book Antiqua" w:cs="SimSun"/>
          <w:b/>
          <w:bCs/>
          <w:sz w:val="24"/>
          <w:szCs w:val="24"/>
        </w:rPr>
        <w:t>Evstatiev R</w:t>
      </w:r>
      <w:r w:rsidRPr="00141F3F">
        <w:rPr>
          <w:rFonts w:ascii="Book Antiqua" w:eastAsia="SimSun" w:hAnsi="Book Antiqua" w:cs="SimSun"/>
          <w:sz w:val="24"/>
          <w:szCs w:val="24"/>
        </w:rPr>
        <w:t>, Gasche C. Iron sensing and signalling. </w:t>
      </w:r>
      <w:r w:rsidRPr="00141F3F">
        <w:rPr>
          <w:rFonts w:ascii="Book Antiqua" w:eastAsia="SimSun" w:hAnsi="Book Antiqua" w:cs="SimSun"/>
          <w:i/>
          <w:iCs/>
          <w:sz w:val="24"/>
          <w:szCs w:val="24"/>
        </w:rPr>
        <w:t>Gut</w:t>
      </w:r>
      <w:r w:rsidRPr="00141F3F">
        <w:rPr>
          <w:rFonts w:ascii="Book Antiqua" w:eastAsia="SimSun" w:hAnsi="Book Antiqua" w:cs="SimSun"/>
          <w:sz w:val="24"/>
          <w:szCs w:val="24"/>
        </w:rPr>
        <w:t> 2012; </w:t>
      </w:r>
      <w:r w:rsidRPr="00141F3F">
        <w:rPr>
          <w:rFonts w:ascii="Book Antiqua" w:eastAsia="SimSun" w:hAnsi="Book Antiqua" w:cs="SimSun"/>
          <w:b/>
          <w:bCs/>
          <w:sz w:val="24"/>
          <w:szCs w:val="24"/>
        </w:rPr>
        <w:t>61</w:t>
      </w:r>
      <w:r w:rsidRPr="00141F3F">
        <w:rPr>
          <w:rFonts w:ascii="Book Antiqua" w:eastAsia="SimSun" w:hAnsi="Book Antiqua" w:cs="SimSun"/>
          <w:sz w:val="24"/>
          <w:szCs w:val="24"/>
        </w:rPr>
        <w:t>: 933-952 [PMID: 22016365 DOI: 10.1136/gut.2010.214312]</w:t>
      </w:r>
    </w:p>
    <w:p w14:paraId="3FA6654F"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179 </w:t>
      </w:r>
      <w:r w:rsidRPr="00141F3F">
        <w:rPr>
          <w:rFonts w:ascii="Book Antiqua" w:eastAsia="SimSun" w:hAnsi="Book Antiqua" w:cs="SimSun"/>
          <w:b/>
          <w:bCs/>
          <w:sz w:val="24"/>
          <w:szCs w:val="24"/>
        </w:rPr>
        <w:t>Fillet G</w:t>
      </w:r>
      <w:r w:rsidRPr="00141F3F">
        <w:rPr>
          <w:rFonts w:ascii="Book Antiqua" w:eastAsia="SimSun" w:hAnsi="Book Antiqua" w:cs="SimSun"/>
          <w:sz w:val="24"/>
          <w:szCs w:val="24"/>
        </w:rPr>
        <w:t>, Beguin Y, Baldelli L. Model of reticuloendothelial iron metabolism in humans: abnormal behavior in idiopathic hemochromatosis and in inflammation. </w:t>
      </w:r>
      <w:r w:rsidRPr="00141F3F">
        <w:rPr>
          <w:rFonts w:ascii="Book Antiqua" w:eastAsia="SimSun" w:hAnsi="Book Antiqua" w:cs="SimSun"/>
          <w:i/>
          <w:iCs/>
          <w:sz w:val="24"/>
          <w:szCs w:val="24"/>
        </w:rPr>
        <w:t>Blood</w:t>
      </w:r>
      <w:r w:rsidRPr="00141F3F">
        <w:rPr>
          <w:rFonts w:ascii="Book Antiqua" w:eastAsia="SimSun" w:hAnsi="Book Antiqua" w:cs="SimSun"/>
          <w:sz w:val="24"/>
          <w:szCs w:val="24"/>
        </w:rPr>
        <w:t> 1989; </w:t>
      </w:r>
      <w:r w:rsidRPr="00141F3F">
        <w:rPr>
          <w:rFonts w:ascii="Book Antiqua" w:eastAsia="SimSun" w:hAnsi="Book Antiqua" w:cs="SimSun"/>
          <w:b/>
          <w:bCs/>
          <w:sz w:val="24"/>
          <w:szCs w:val="24"/>
        </w:rPr>
        <w:t>74</w:t>
      </w:r>
      <w:r w:rsidRPr="00141F3F">
        <w:rPr>
          <w:rFonts w:ascii="Book Antiqua" w:eastAsia="SimSun" w:hAnsi="Book Antiqua" w:cs="SimSun"/>
          <w:sz w:val="24"/>
          <w:szCs w:val="24"/>
        </w:rPr>
        <w:t>: 844-851 [PMID: 2502204]</w:t>
      </w:r>
    </w:p>
    <w:p w14:paraId="6D89674E"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180 </w:t>
      </w:r>
      <w:r w:rsidRPr="00141F3F">
        <w:rPr>
          <w:rFonts w:ascii="Book Antiqua" w:eastAsia="SimSun" w:hAnsi="Book Antiqua" w:cs="SimSun"/>
          <w:b/>
          <w:bCs/>
          <w:sz w:val="24"/>
          <w:szCs w:val="24"/>
        </w:rPr>
        <w:t>Wish JB</w:t>
      </w:r>
      <w:r w:rsidRPr="00141F3F">
        <w:rPr>
          <w:rFonts w:ascii="Book Antiqua" w:eastAsia="SimSun" w:hAnsi="Book Antiqua" w:cs="SimSun"/>
          <w:sz w:val="24"/>
          <w:szCs w:val="24"/>
        </w:rPr>
        <w:t>. Assessing iron status: beyond serum ferritin and transferrin saturation. </w:t>
      </w:r>
      <w:r w:rsidRPr="00141F3F">
        <w:rPr>
          <w:rFonts w:ascii="Book Antiqua" w:eastAsia="SimSun" w:hAnsi="Book Antiqua" w:cs="SimSun"/>
          <w:i/>
          <w:iCs/>
          <w:sz w:val="24"/>
          <w:szCs w:val="24"/>
        </w:rPr>
        <w:t>Clin J Am Soc Nephrol</w:t>
      </w:r>
      <w:r w:rsidRPr="00141F3F">
        <w:rPr>
          <w:rFonts w:ascii="Book Antiqua" w:eastAsia="SimSun" w:hAnsi="Book Antiqua" w:cs="SimSun"/>
          <w:sz w:val="24"/>
          <w:szCs w:val="24"/>
        </w:rPr>
        <w:t> 2006; </w:t>
      </w:r>
      <w:r w:rsidRPr="00141F3F">
        <w:rPr>
          <w:rFonts w:ascii="Book Antiqua" w:eastAsia="SimSun" w:hAnsi="Book Antiqua" w:cs="SimSun"/>
          <w:b/>
          <w:bCs/>
          <w:sz w:val="24"/>
          <w:szCs w:val="24"/>
        </w:rPr>
        <w:t xml:space="preserve">1 </w:t>
      </w:r>
      <w:r w:rsidRPr="001E028B">
        <w:rPr>
          <w:rFonts w:ascii="Book Antiqua" w:eastAsia="SimSun" w:hAnsi="Book Antiqua" w:cs="SimSun"/>
          <w:bCs/>
          <w:sz w:val="24"/>
          <w:szCs w:val="24"/>
        </w:rPr>
        <w:t>Suppl 1</w:t>
      </w:r>
      <w:r w:rsidRPr="00141F3F">
        <w:rPr>
          <w:rFonts w:ascii="Book Antiqua" w:eastAsia="SimSun" w:hAnsi="Book Antiqua" w:cs="SimSun"/>
          <w:sz w:val="24"/>
          <w:szCs w:val="24"/>
        </w:rPr>
        <w:t>: S4-S8 [PMID: 17699374 DOI: 10.2215/CJN.01490506]</w:t>
      </w:r>
    </w:p>
    <w:p w14:paraId="4B4D12D9"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181 </w:t>
      </w:r>
      <w:r w:rsidRPr="00141F3F">
        <w:rPr>
          <w:rFonts w:ascii="Book Antiqua" w:eastAsia="SimSun" w:hAnsi="Book Antiqua" w:cs="SimSun"/>
          <w:b/>
          <w:bCs/>
          <w:sz w:val="24"/>
          <w:szCs w:val="24"/>
        </w:rPr>
        <w:t>Stein J</w:t>
      </w:r>
      <w:r w:rsidRPr="00141F3F">
        <w:rPr>
          <w:rFonts w:ascii="Book Antiqua" w:eastAsia="SimSun" w:hAnsi="Book Antiqua" w:cs="SimSun"/>
          <w:sz w:val="24"/>
          <w:szCs w:val="24"/>
        </w:rPr>
        <w:t>, Bager P, Befrits R, Gasche C, Gudehus M, Lerebours E, Magro F, Mearin F, Mitchell D, Oldenburg B, Danese S. Anaemia management in patients with inflammatory bowel disease: routine practice across nine European countries. </w:t>
      </w:r>
      <w:r w:rsidRPr="00141F3F">
        <w:rPr>
          <w:rFonts w:ascii="Book Antiqua" w:eastAsia="SimSun" w:hAnsi="Book Antiqua" w:cs="SimSun"/>
          <w:i/>
          <w:iCs/>
          <w:sz w:val="24"/>
          <w:szCs w:val="24"/>
        </w:rPr>
        <w:t>Eur J Gastroenterol Hepatol</w:t>
      </w:r>
      <w:r w:rsidRPr="00141F3F">
        <w:rPr>
          <w:rFonts w:ascii="Book Antiqua" w:eastAsia="SimSun" w:hAnsi="Book Antiqua" w:cs="SimSun"/>
          <w:sz w:val="24"/>
          <w:szCs w:val="24"/>
        </w:rPr>
        <w:t> 2013; </w:t>
      </w:r>
      <w:r w:rsidRPr="00141F3F">
        <w:rPr>
          <w:rFonts w:ascii="Book Antiqua" w:eastAsia="SimSun" w:hAnsi="Book Antiqua" w:cs="SimSun"/>
          <w:b/>
          <w:bCs/>
          <w:sz w:val="24"/>
          <w:szCs w:val="24"/>
        </w:rPr>
        <w:t>25</w:t>
      </w:r>
      <w:r w:rsidRPr="00141F3F">
        <w:rPr>
          <w:rFonts w:ascii="Book Antiqua" w:eastAsia="SimSun" w:hAnsi="Book Antiqua" w:cs="SimSun"/>
          <w:sz w:val="24"/>
          <w:szCs w:val="24"/>
        </w:rPr>
        <w:t>: 1456-1463 [PMID: 24100539 DOI: 10.1097/MEG.0b013e328365ca7f]</w:t>
      </w:r>
    </w:p>
    <w:p w14:paraId="66D8DDE1"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182 </w:t>
      </w:r>
      <w:r w:rsidRPr="00141F3F">
        <w:rPr>
          <w:rFonts w:ascii="Book Antiqua" w:eastAsia="SimSun" w:hAnsi="Book Antiqua" w:cs="SimSun"/>
          <w:b/>
          <w:bCs/>
          <w:sz w:val="24"/>
          <w:szCs w:val="24"/>
        </w:rPr>
        <w:t>Geisser P</w:t>
      </w:r>
      <w:r w:rsidRPr="00141F3F">
        <w:rPr>
          <w:rFonts w:ascii="Book Antiqua" w:eastAsia="SimSun" w:hAnsi="Book Antiqua" w:cs="SimSun"/>
          <w:sz w:val="24"/>
          <w:szCs w:val="24"/>
        </w:rPr>
        <w:t>, Burckhardt S. The pharmacokinetics and pharmacodynamics of iron preparations. </w:t>
      </w:r>
      <w:r w:rsidRPr="00141F3F">
        <w:rPr>
          <w:rFonts w:ascii="Book Antiqua" w:eastAsia="SimSun" w:hAnsi="Book Antiqua" w:cs="SimSun"/>
          <w:i/>
          <w:iCs/>
          <w:sz w:val="24"/>
          <w:szCs w:val="24"/>
        </w:rPr>
        <w:t>Pharmaceutics</w:t>
      </w:r>
      <w:r w:rsidRPr="00141F3F">
        <w:rPr>
          <w:rFonts w:ascii="Book Antiqua" w:eastAsia="SimSun" w:hAnsi="Book Antiqua" w:cs="SimSun"/>
          <w:sz w:val="24"/>
          <w:szCs w:val="24"/>
        </w:rPr>
        <w:t> 2011; </w:t>
      </w:r>
      <w:r w:rsidRPr="00141F3F">
        <w:rPr>
          <w:rFonts w:ascii="Book Antiqua" w:eastAsia="SimSun" w:hAnsi="Book Antiqua" w:cs="SimSun"/>
          <w:b/>
          <w:bCs/>
          <w:sz w:val="24"/>
          <w:szCs w:val="24"/>
        </w:rPr>
        <w:t>3</w:t>
      </w:r>
      <w:r w:rsidRPr="00141F3F">
        <w:rPr>
          <w:rFonts w:ascii="Book Antiqua" w:eastAsia="SimSun" w:hAnsi="Book Antiqua" w:cs="SimSun"/>
          <w:sz w:val="24"/>
          <w:szCs w:val="24"/>
        </w:rPr>
        <w:t>: 12-33 [PMID: 24310424 DOI: 10.3390/pharmaceutics3010012]</w:t>
      </w:r>
    </w:p>
    <w:p w14:paraId="28C4F2C8"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183 </w:t>
      </w:r>
      <w:r w:rsidRPr="00141F3F">
        <w:rPr>
          <w:rFonts w:ascii="Book Antiqua" w:eastAsia="SimSun" w:hAnsi="Book Antiqua" w:cs="SimSun"/>
          <w:b/>
          <w:bCs/>
          <w:sz w:val="24"/>
          <w:szCs w:val="24"/>
        </w:rPr>
        <w:t>Goodnough LT</w:t>
      </w:r>
      <w:r w:rsidRPr="00141F3F">
        <w:rPr>
          <w:rFonts w:ascii="Book Antiqua" w:eastAsia="SimSun" w:hAnsi="Book Antiqua" w:cs="SimSun"/>
          <w:sz w:val="24"/>
          <w:szCs w:val="24"/>
        </w:rPr>
        <w:t>, Maniatis A, Earnshaw P, Benoni G, Beris P, Bisbe E, Fergusson DA, Gombotz H, Habler O, Monk TG, Ozier Y, Slappendel R, Szpalski M. Detection, evaluation, and management of preoperative anaemia in the elective orthopaedic surgical patient: NATA guidelines. </w:t>
      </w:r>
      <w:r w:rsidRPr="00141F3F">
        <w:rPr>
          <w:rFonts w:ascii="Book Antiqua" w:eastAsia="SimSun" w:hAnsi="Book Antiqua" w:cs="SimSun"/>
          <w:i/>
          <w:iCs/>
          <w:sz w:val="24"/>
          <w:szCs w:val="24"/>
        </w:rPr>
        <w:t>Br J Anaesth</w:t>
      </w:r>
      <w:r w:rsidRPr="00141F3F">
        <w:rPr>
          <w:rFonts w:ascii="Book Antiqua" w:eastAsia="SimSun" w:hAnsi="Book Antiqua" w:cs="SimSun"/>
          <w:sz w:val="24"/>
          <w:szCs w:val="24"/>
        </w:rPr>
        <w:t> 2011; </w:t>
      </w:r>
      <w:r w:rsidRPr="00141F3F">
        <w:rPr>
          <w:rFonts w:ascii="Book Antiqua" w:eastAsia="SimSun" w:hAnsi="Book Antiqua" w:cs="SimSun"/>
          <w:b/>
          <w:bCs/>
          <w:sz w:val="24"/>
          <w:szCs w:val="24"/>
        </w:rPr>
        <w:t>106</w:t>
      </w:r>
      <w:r w:rsidRPr="00141F3F">
        <w:rPr>
          <w:rFonts w:ascii="Book Antiqua" w:eastAsia="SimSun" w:hAnsi="Book Antiqua" w:cs="SimSun"/>
          <w:sz w:val="24"/>
          <w:szCs w:val="24"/>
        </w:rPr>
        <w:t>: 13-22 [PMID: 21148637 DOI: 10.1093/bja/aeq361]</w:t>
      </w:r>
    </w:p>
    <w:p w14:paraId="26A2A7AB"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 xml:space="preserve">184 Kidney disease: Improving global outcomes (KDIGO) anemia work group. KDIGO clinical practice guideline for anemia in chronic kidney disease. </w:t>
      </w:r>
      <w:r w:rsidRPr="001E028B">
        <w:rPr>
          <w:rFonts w:ascii="Book Antiqua" w:eastAsia="SimSun" w:hAnsi="Book Antiqua" w:cs="SimSun"/>
          <w:i/>
          <w:sz w:val="24"/>
          <w:szCs w:val="24"/>
        </w:rPr>
        <w:t xml:space="preserve">Kidney Inter </w:t>
      </w:r>
      <w:r>
        <w:rPr>
          <w:rFonts w:ascii="Book Antiqua" w:eastAsia="SimSun" w:hAnsi="Book Antiqua" w:cs="SimSun"/>
          <w:sz w:val="24"/>
          <w:szCs w:val="24"/>
        </w:rPr>
        <w:t>2012; Suppl</w:t>
      </w:r>
      <w:r w:rsidRPr="00141F3F">
        <w:rPr>
          <w:rFonts w:ascii="Book Antiqua" w:eastAsia="SimSun" w:hAnsi="Book Antiqua" w:cs="SimSun"/>
          <w:sz w:val="24"/>
          <w:szCs w:val="24"/>
        </w:rPr>
        <w:t>: 279-335</w:t>
      </w:r>
    </w:p>
    <w:p w14:paraId="490709C3"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185 </w:t>
      </w:r>
      <w:r w:rsidRPr="00141F3F">
        <w:rPr>
          <w:rFonts w:ascii="Book Antiqua" w:eastAsia="SimSun" w:hAnsi="Book Antiqua" w:cs="SimSun"/>
          <w:b/>
          <w:bCs/>
          <w:sz w:val="24"/>
          <w:szCs w:val="24"/>
        </w:rPr>
        <w:t>McMurray JJ</w:t>
      </w:r>
      <w:r w:rsidRPr="00141F3F">
        <w:rPr>
          <w:rFonts w:ascii="Book Antiqua" w:eastAsia="SimSun" w:hAnsi="Book Antiqua" w:cs="SimSun"/>
          <w:sz w:val="24"/>
          <w:szCs w:val="24"/>
        </w:rPr>
        <w:t xml:space="preserve">, Adamopoulos S, Anker SD, Auricchio A, Böhm M, Dickstein K, Falk V, Filippatos G, Fonseca C, Gomez-Sanchez MA, Jaarsma T, Køber L, Lip GY, Maggioni AP, Parkhomenko A, Pieske BM, Popescu BA, Rønnevik PK, Rutten FH, Schwitter J, Seferovic P, Stepinska J, Trindade PT, Voors AA, Zannad F, Zeiher A. ESC Guidelines for the diagnosis and treatment of acute and chronic heart failure 2012: The Task Force for the Diagnosis and Treatment of Acute and Chronic Heart Failure 2012 of the European Society of Cardiology. Developed in collaboration with </w:t>
      </w:r>
      <w:r w:rsidRPr="00141F3F">
        <w:rPr>
          <w:rFonts w:ascii="Book Antiqua" w:eastAsia="SimSun" w:hAnsi="Book Antiqua" w:cs="SimSun"/>
          <w:sz w:val="24"/>
          <w:szCs w:val="24"/>
        </w:rPr>
        <w:lastRenderedPageBreak/>
        <w:t>the Heart Failure Association (HFA) of the ESC. </w:t>
      </w:r>
      <w:r w:rsidRPr="00141F3F">
        <w:rPr>
          <w:rFonts w:ascii="Book Antiqua" w:eastAsia="SimSun" w:hAnsi="Book Antiqua" w:cs="SimSun"/>
          <w:i/>
          <w:iCs/>
          <w:sz w:val="24"/>
          <w:szCs w:val="24"/>
        </w:rPr>
        <w:t>Eur Heart J</w:t>
      </w:r>
      <w:r w:rsidRPr="00141F3F">
        <w:rPr>
          <w:rFonts w:ascii="Book Antiqua" w:eastAsia="SimSun" w:hAnsi="Book Antiqua" w:cs="SimSun"/>
          <w:sz w:val="24"/>
          <w:szCs w:val="24"/>
        </w:rPr>
        <w:t> 2012; </w:t>
      </w:r>
      <w:r w:rsidRPr="00141F3F">
        <w:rPr>
          <w:rFonts w:ascii="Book Antiqua" w:eastAsia="SimSun" w:hAnsi="Book Antiqua" w:cs="SimSun"/>
          <w:b/>
          <w:bCs/>
          <w:sz w:val="24"/>
          <w:szCs w:val="24"/>
        </w:rPr>
        <w:t>33</w:t>
      </w:r>
      <w:r w:rsidRPr="00141F3F">
        <w:rPr>
          <w:rFonts w:ascii="Book Antiqua" w:eastAsia="SimSun" w:hAnsi="Book Antiqua" w:cs="SimSun"/>
          <w:sz w:val="24"/>
          <w:szCs w:val="24"/>
        </w:rPr>
        <w:t>: 1787-1847 [PMID: 22611136 DOI: 10.1093/eurheartj/ehs104]</w:t>
      </w:r>
    </w:p>
    <w:p w14:paraId="2E0E51FC"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186 </w:t>
      </w:r>
      <w:r w:rsidRPr="00141F3F">
        <w:rPr>
          <w:rFonts w:ascii="Book Antiqua" w:eastAsia="SimSun" w:hAnsi="Book Antiqua" w:cs="SimSun"/>
          <w:b/>
          <w:bCs/>
          <w:sz w:val="24"/>
          <w:szCs w:val="24"/>
        </w:rPr>
        <w:t>Qunibi WY</w:t>
      </w:r>
      <w:r w:rsidRPr="00141F3F">
        <w:rPr>
          <w:rFonts w:ascii="Book Antiqua" w:eastAsia="SimSun" w:hAnsi="Book Antiqua" w:cs="SimSun"/>
          <w:sz w:val="24"/>
          <w:szCs w:val="24"/>
        </w:rPr>
        <w:t>. The efficacy and safety of current intravenous iron preparations for the management of iron-deficiency anaemia: a review. </w:t>
      </w:r>
      <w:r w:rsidRPr="00141F3F">
        <w:rPr>
          <w:rFonts w:ascii="Book Antiqua" w:eastAsia="SimSun" w:hAnsi="Book Antiqua" w:cs="SimSun"/>
          <w:i/>
          <w:iCs/>
          <w:sz w:val="24"/>
          <w:szCs w:val="24"/>
        </w:rPr>
        <w:t>Arzneimittelforschung</w:t>
      </w:r>
      <w:r w:rsidRPr="00141F3F">
        <w:rPr>
          <w:rFonts w:ascii="Book Antiqua" w:eastAsia="SimSun" w:hAnsi="Book Antiqua" w:cs="SimSun"/>
          <w:sz w:val="24"/>
          <w:szCs w:val="24"/>
        </w:rPr>
        <w:t> 2010; </w:t>
      </w:r>
      <w:r w:rsidRPr="00141F3F">
        <w:rPr>
          <w:rFonts w:ascii="Book Antiqua" w:eastAsia="SimSun" w:hAnsi="Book Antiqua" w:cs="SimSun"/>
          <w:b/>
          <w:bCs/>
          <w:sz w:val="24"/>
          <w:szCs w:val="24"/>
        </w:rPr>
        <w:t>60</w:t>
      </w:r>
      <w:r w:rsidRPr="00141F3F">
        <w:rPr>
          <w:rFonts w:ascii="Book Antiqua" w:eastAsia="SimSun" w:hAnsi="Book Antiqua" w:cs="SimSun"/>
          <w:sz w:val="24"/>
          <w:szCs w:val="24"/>
        </w:rPr>
        <w:t>: 399-412 [PMID: 20648931]</w:t>
      </w:r>
    </w:p>
    <w:p w14:paraId="766C09B5"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187 </w:t>
      </w:r>
      <w:r w:rsidRPr="00141F3F">
        <w:rPr>
          <w:rFonts w:ascii="Book Antiqua" w:eastAsia="SimSun" w:hAnsi="Book Antiqua" w:cs="SimSun"/>
          <w:b/>
          <w:bCs/>
          <w:sz w:val="24"/>
          <w:szCs w:val="24"/>
        </w:rPr>
        <w:t>Chertow GM</w:t>
      </w:r>
      <w:r w:rsidRPr="00141F3F">
        <w:rPr>
          <w:rFonts w:ascii="Book Antiqua" w:eastAsia="SimSun" w:hAnsi="Book Antiqua" w:cs="SimSun"/>
          <w:sz w:val="24"/>
          <w:szCs w:val="24"/>
        </w:rPr>
        <w:t>, Mason PD, Vaage-Nilsen O, Ahlmén J. Update on adverse drug events associated with parenteral iron. </w:t>
      </w:r>
      <w:r w:rsidRPr="00141F3F">
        <w:rPr>
          <w:rFonts w:ascii="Book Antiqua" w:eastAsia="SimSun" w:hAnsi="Book Antiqua" w:cs="SimSun"/>
          <w:i/>
          <w:iCs/>
          <w:sz w:val="24"/>
          <w:szCs w:val="24"/>
        </w:rPr>
        <w:t>Nephrol Dial Transplant</w:t>
      </w:r>
      <w:r w:rsidRPr="00141F3F">
        <w:rPr>
          <w:rFonts w:ascii="Book Antiqua" w:eastAsia="SimSun" w:hAnsi="Book Antiqua" w:cs="SimSun"/>
          <w:sz w:val="24"/>
          <w:szCs w:val="24"/>
        </w:rPr>
        <w:t> 2006; </w:t>
      </w:r>
      <w:r w:rsidRPr="00141F3F">
        <w:rPr>
          <w:rFonts w:ascii="Book Antiqua" w:eastAsia="SimSun" w:hAnsi="Book Antiqua" w:cs="SimSun"/>
          <w:b/>
          <w:bCs/>
          <w:sz w:val="24"/>
          <w:szCs w:val="24"/>
        </w:rPr>
        <w:t>21</w:t>
      </w:r>
      <w:r w:rsidRPr="00141F3F">
        <w:rPr>
          <w:rFonts w:ascii="Book Antiqua" w:eastAsia="SimSun" w:hAnsi="Book Antiqua" w:cs="SimSun"/>
          <w:sz w:val="24"/>
          <w:szCs w:val="24"/>
        </w:rPr>
        <w:t>: 378-382 [PMID: 16286429 DOI: 10.1093/ndt/gfi253]</w:t>
      </w:r>
    </w:p>
    <w:p w14:paraId="29BD6ACD"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188 </w:t>
      </w:r>
      <w:r w:rsidRPr="00141F3F">
        <w:rPr>
          <w:rFonts w:ascii="Book Antiqua" w:eastAsia="SimSun" w:hAnsi="Book Antiqua" w:cs="SimSun"/>
          <w:b/>
          <w:bCs/>
          <w:sz w:val="24"/>
          <w:szCs w:val="24"/>
        </w:rPr>
        <w:t>Yessayan L</w:t>
      </w:r>
      <w:r w:rsidRPr="00141F3F">
        <w:rPr>
          <w:rFonts w:ascii="Book Antiqua" w:eastAsia="SimSun" w:hAnsi="Book Antiqua" w:cs="SimSun"/>
          <w:sz w:val="24"/>
          <w:szCs w:val="24"/>
        </w:rPr>
        <w:t>, Sandhu A, Besarab A, Yessayan A, Frinak S, Zasuwa G, Yee J. Intravenous iron dextran as a component of anemia management in chronic kidney disease: a report of safety and efficacy. </w:t>
      </w:r>
      <w:r w:rsidRPr="00141F3F">
        <w:rPr>
          <w:rFonts w:ascii="Book Antiqua" w:eastAsia="SimSun" w:hAnsi="Book Antiqua" w:cs="SimSun"/>
          <w:i/>
          <w:iCs/>
          <w:sz w:val="24"/>
          <w:szCs w:val="24"/>
        </w:rPr>
        <w:t>Int J Nephrol</w:t>
      </w:r>
      <w:r w:rsidRPr="00141F3F">
        <w:rPr>
          <w:rFonts w:ascii="Book Antiqua" w:eastAsia="SimSun" w:hAnsi="Book Antiqua" w:cs="SimSun"/>
          <w:sz w:val="24"/>
          <w:szCs w:val="24"/>
        </w:rPr>
        <w:t> 2013; </w:t>
      </w:r>
      <w:r w:rsidRPr="00141F3F">
        <w:rPr>
          <w:rFonts w:ascii="Book Antiqua" w:eastAsia="SimSun" w:hAnsi="Book Antiqua" w:cs="SimSun"/>
          <w:b/>
          <w:bCs/>
          <w:sz w:val="24"/>
          <w:szCs w:val="24"/>
        </w:rPr>
        <w:t>2013</w:t>
      </w:r>
      <w:r w:rsidRPr="00141F3F">
        <w:rPr>
          <w:rFonts w:ascii="Book Antiqua" w:eastAsia="SimSun" w:hAnsi="Book Antiqua" w:cs="SimSun"/>
          <w:sz w:val="24"/>
          <w:szCs w:val="24"/>
        </w:rPr>
        <w:t>: 703038 [PMID: 23573422 DOI: 10.1155/2013/703038]</w:t>
      </w:r>
    </w:p>
    <w:p w14:paraId="62B712A9" w14:textId="77777777" w:rsidR="005C1FE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 xml:space="preserve">189 </w:t>
      </w:r>
      <w:r w:rsidRPr="001E028B">
        <w:rPr>
          <w:rFonts w:ascii="Book Antiqua" w:eastAsia="SimSun" w:hAnsi="Book Antiqua" w:cs="SimSun"/>
          <w:b/>
          <w:sz w:val="24"/>
          <w:szCs w:val="24"/>
        </w:rPr>
        <w:t>European Medicines Agency (EMA</w:t>
      </w:r>
      <w:r w:rsidRPr="00141F3F">
        <w:rPr>
          <w:rFonts w:ascii="Book Antiqua" w:eastAsia="SimSun" w:hAnsi="Book Antiqua" w:cs="SimSun"/>
          <w:sz w:val="24"/>
          <w:szCs w:val="24"/>
        </w:rPr>
        <w:t xml:space="preserve">). Assessment report for: Iron containing intravenous (IV) medicinal products. </w:t>
      </w:r>
      <w:r w:rsidRPr="001E028B">
        <w:rPr>
          <w:rFonts w:ascii="Book Antiqua" w:eastAsia="SimSun" w:hAnsi="Book Antiqua" w:cs="SimSun"/>
          <w:sz w:val="24"/>
          <w:szCs w:val="24"/>
        </w:rPr>
        <w:t>Available from: URL:</w:t>
      </w:r>
      <w:r>
        <w:rPr>
          <w:rFonts w:ascii="Book Antiqua" w:eastAsia="SimSun" w:hAnsi="Book Antiqua" w:cs="SimSun" w:hint="eastAsia"/>
          <w:sz w:val="24"/>
          <w:szCs w:val="24"/>
        </w:rPr>
        <w:t xml:space="preserve"> </w:t>
      </w:r>
      <w:r w:rsidRPr="00141F3F">
        <w:rPr>
          <w:rFonts w:ascii="Book Antiqua" w:eastAsia="SimSun" w:hAnsi="Book Antiqua" w:cs="SimSun"/>
          <w:sz w:val="24"/>
          <w:szCs w:val="24"/>
        </w:rPr>
        <w:t xml:space="preserve">http: //www.ema.europa.eu/docs/en_GB/document_library/Referrals_document/IV_iron_31/WC500150771.pdf </w:t>
      </w:r>
    </w:p>
    <w:p w14:paraId="2453D595"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190 </w:t>
      </w:r>
      <w:r w:rsidRPr="00141F3F">
        <w:rPr>
          <w:rFonts w:ascii="Book Antiqua" w:eastAsia="SimSun" w:hAnsi="Book Antiqua" w:cs="SimSun"/>
          <w:b/>
          <w:bCs/>
          <w:sz w:val="24"/>
          <w:szCs w:val="24"/>
        </w:rPr>
        <w:t>Kulnigg S</w:t>
      </w:r>
      <w:r w:rsidRPr="00141F3F">
        <w:rPr>
          <w:rFonts w:ascii="Book Antiqua" w:eastAsia="SimSun" w:hAnsi="Book Antiqua" w:cs="SimSun"/>
          <w:sz w:val="24"/>
          <w:szCs w:val="24"/>
        </w:rPr>
        <w:t>, Stoinov S, Simanenkov V, Dudar LV, Karnafel W, Garcia LC, Sambuelli AM, D'Haens G, Gasche C. A novel intravenous iron formulation for treatment of anemia in inflammatory bowel disease: the ferric carboxymaltose (FERINJECT) randomized controlled trial. </w:t>
      </w:r>
      <w:r w:rsidRPr="00141F3F">
        <w:rPr>
          <w:rFonts w:ascii="Book Antiqua" w:eastAsia="SimSun" w:hAnsi="Book Antiqua" w:cs="SimSun"/>
          <w:i/>
          <w:iCs/>
          <w:sz w:val="24"/>
          <w:szCs w:val="24"/>
        </w:rPr>
        <w:t>Am J Gastroenterol</w:t>
      </w:r>
      <w:r w:rsidRPr="00141F3F">
        <w:rPr>
          <w:rFonts w:ascii="Book Antiqua" w:eastAsia="SimSun" w:hAnsi="Book Antiqua" w:cs="SimSun"/>
          <w:sz w:val="24"/>
          <w:szCs w:val="24"/>
        </w:rPr>
        <w:t> 2008; </w:t>
      </w:r>
      <w:r w:rsidRPr="00141F3F">
        <w:rPr>
          <w:rFonts w:ascii="Book Antiqua" w:eastAsia="SimSun" w:hAnsi="Book Antiqua" w:cs="SimSun"/>
          <w:b/>
          <w:bCs/>
          <w:sz w:val="24"/>
          <w:szCs w:val="24"/>
        </w:rPr>
        <w:t>103</w:t>
      </w:r>
      <w:r w:rsidRPr="00141F3F">
        <w:rPr>
          <w:rFonts w:ascii="Book Antiqua" w:eastAsia="SimSun" w:hAnsi="Book Antiqua" w:cs="SimSun"/>
          <w:sz w:val="24"/>
          <w:szCs w:val="24"/>
        </w:rPr>
        <w:t>: 1182-1192 [PMID: 18371137 DOI: 10.1111/j.1572-0241.2007.01744.x]</w:t>
      </w:r>
    </w:p>
    <w:p w14:paraId="3F357618"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191 </w:t>
      </w:r>
      <w:r w:rsidRPr="00141F3F">
        <w:rPr>
          <w:rFonts w:ascii="Book Antiqua" w:eastAsia="SimSun" w:hAnsi="Book Antiqua" w:cs="SimSun"/>
          <w:b/>
          <w:bCs/>
          <w:sz w:val="24"/>
          <w:szCs w:val="24"/>
        </w:rPr>
        <w:t>Evstatiev R</w:t>
      </w:r>
      <w:r w:rsidRPr="00141F3F">
        <w:rPr>
          <w:rFonts w:ascii="Book Antiqua" w:eastAsia="SimSun" w:hAnsi="Book Antiqua" w:cs="SimSun"/>
          <w:sz w:val="24"/>
          <w:szCs w:val="24"/>
        </w:rPr>
        <w:t>, Marteau P, Iqbal T, Khalif IL, Stein J, Bokemeyer B, Chopey IV, Gutzwiller FS, Riopel L, Gasche C. FERGIcor, a randomized controlled trial on ferric carboxymaltose for iron deficiency anemia in inflammatory bowel disease. </w:t>
      </w:r>
      <w:r w:rsidRPr="00141F3F">
        <w:rPr>
          <w:rFonts w:ascii="Book Antiqua" w:eastAsia="SimSun" w:hAnsi="Book Antiqua" w:cs="SimSun"/>
          <w:i/>
          <w:iCs/>
          <w:sz w:val="24"/>
          <w:szCs w:val="24"/>
        </w:rPr>
        <w:t>Gastroenterology</w:t>
      </w:r>
      <w:r w:rsidRPr="00141F3F">
        <w:rPr>
          <w:rFonts w:ascii="Book Antiqua" w:eastAsia="SimSun" w:hAnsi="Book Antiqua" w:cs="SimSun"/>
          <w:sz w:val="24"/>
          <w:szCs w:val="24"/>
        </w:rPr>
        <w:t> 2011; </w:t>
      </w:r>
      <w:r w:rsidRPr="00141F3F">
        <w:rPr>
          <w:rFonts w:ascii="Book Antiqua" w:eastAsia="SimSun" w:hAnsi="Book Antiqua" w:cs="SimSun"/>
          <w:b/>
          <w:bCs/>
          <w:sz w:val="24"/>
          <w:szCs w:val="24"/>
        </w:rPr>
        <w:t>141</w:t>
      </w:r>
      <w:r w:rsidRPr="00141F3F">
        <w:rPr>
          <w:rFonts w:ascii="Book Antiqua" w:eastAsia="SimSun" w:hAnsi="Book Antiqua" w:cs="SimSun"/>
          <w:sz w:val="24"/>
          <w:szCs w:val="24"/>
        </w:rPr>
        <w:t>: 846-853.e1-2 [PMID: 21699794 DOI: 10.1053/j.gastro.2011.06.005]</w:t>
      </w:r>
    </w:p>
    <w:p w14:paraId="01003CB5"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192 </w:t>
      </w:r>
      <w:r w:rsidRPr="00141F3F">
        <w:rPr>
          <w:rFonts w:ascii="Book Antiqua" w:eastAsia="SimSun" w:hAnsi="Book Antiqua" w:cs="SimSun"/>
          <w:b/>
          <w:bCs/>
          <w:sz w:val="24"/>
          <w:szCs w:val="24"/>
        </w:rPr>
        <w:t>Murphy GJ</w:t>
      </w:r>
      <w:r w:rsidRPr="00141F3F">
        <w:rPr>
          <w:rFonts w:ascii="Book Antiqua" w:eastAsia="SimSun" w:hAnsi="Book Antiqua" w:cs="SimSun"/>
          <w:sz w:val="24"/>
          <w:szCs w:val="24"/>
        </w:rPr>
        <w:t>, Reeves BC, Rogers CA, Rizvi SI, Culliford L, Angelini GD. Increased mortality, postoperative morbidity, and cost after red blood cell transfusion in patients having cardiac surgery. </w:t>
      </w:r>
      <w:r w:rsidRPr="00141F3F">
        <w:rPr>
          <w:rFonts w:ascii="Book Antiqua" w:eastAsia="SimSun" w:hAnsi="Book Antiqua" w:cs="SimSun"/>
          <w:i/>
          <w:iCs/>
          <w:sz w:val="24"/>
          <w:szCs w:val="24"/>
        </w:rPr>
        <w:t>Circulation</w:t>
      </w:r>
      <w:r w:rsidRPr="00141F3F">
        <w:rPr>
          <w:rFonts w:ascii="Book Antiqua" w:eastAsia="SimSun" w:hAnsi="Book Antiqua" w:cs="SimSun"/>
          <w:sz w:val="24"/>
          <w:szCs w:val="24"/>
        </w:rPr>
        <w:t> 2007; </w:t>
      </w:r>
      <w:r w:rsidRPr="00141F3F">
        <w:rPr>
          <w:rFonts w:ascii="Book Antiqua" w:eastAsia="SimSun" w:hAnsi="Book Antiqua" w:cs="SimSun"/>
          <w:b/>
          <w:bCs/>
          <w:sz w:val="24"/>
          <w:szCs w:val="24"/>
        </w:rPr>
        <w:t>116</w:t>
      </w:r>
      <w:r w:rsidRPr="00141F3F">
        <w:rPr>
          <w:rFonts w:ascii="Book Antiqua" w:eastAsia="SimSun" w:hAnsi="Book Antiqua" w:cs="SimSun"/>
          <w:sz w:val="24"/>
          <w:szCs w:val="24"/>
        </w:rPr>
        <w:t>: 2544-2552 [PMID: 17998460 DOI: 10.1161/CIRCULATIONAHA.107.698977]</w:t>
      </w:r>
    </w:p>
    <w:p w14:paraId="012591E6"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193 </w:t>
      </w:r>
      <w:r w:rsidRPr="00141F3F">
        <w:rPr>
          <w:rFonts w:ascii="Book Antiqua" w:eastAsia="SimSun" w:hAnsi="Book Antiqua" w:cs="SimSun"/>
          <w:b/>
          <w:bCs/>
          <w:sz w:val="24"/>
          <w:szCs w:val="24"/>
        </w:rPr>
        <w:t>Spahn DR</w:t>
      </w:r>
      <w:r w:rsidRPr="00141F3F">
        <w:rPr>
          <w:rFonts w:ascii="Book Antiqua" w:eastAsia="SimSun" w:hAnsi="Book Antiqua" w:cs="SimSun"/>
          <w:sz w:val="24"/>
          <w:szCs w:val="24"/>
        </w:rPr>
        <w:t xml:space="preserve">, Moch H, Hofmann A, Isbister JP. Patient blood management: the pragmatic solution for the problems with blood </w:t>
      </w:r>
      <w:r w:rsidRPr="00141F3F">
        <w:rPr>
          <w:rFonts w:ascii="Book Antiqua" w:eastAsia="SimSun" w:hAnsi="Book Antiqua" w:cs="SimSun"/>
          <w:sz w:val="24"/>
          <w:szCs w:val="24"/>
        </w:rPr>
        <w:lastRenderedPageBreak/>
        <w:t>transfusions. </w:t>
      </w:r>
      <w:r w:rsidRPr="00141F3F">
        <w:rPr>
          <w:rFonts w:ascii="Book Antiqua" w:eastAsia="SimSun" w:hAnsi="Book Antiqua" w:cs="SimSun"/>
          <w:i/>
          <w:iCs/>
          <w:sz w:val="24"/>
          <w:szCs w:val="24"/>
        </w:rPr>
        <w:t>Anesthesiology</w:t>
      </w:r>
      <w:r w:rsidRPr="00141F3F">
        <w:rPr>
          <w:rFonts w:ascii="Book Antiqua" w:eastAsia="SimSun" w:hAnsi="Book Antiqua" w:cs="SimSun"/>
          <w:sz w:val="24"/>
          <w:szCs w:val="24"/>
        </w:rPr>
        <w:t> 2008; </w:t>
      </w:r>
      <w:r w:rsidRPr="00141F3F">
        <w:rPr>
          <w:rFonts w:ascii="Book Antiqua" w:eastAsia="SimSun" w:hAnsi="Book Antiqua" w:cs="SimSun"/>
          <w:b/>
          <w:bCs/>
          <w:sz w:val="24"/>
          <w:szCs w:val="24"/>
        </w:rPr>
        <w:t>109</w:t>
      </w:r>
      <w:r w:rsidRPr="00141F3F">
        <w:rPr>
          <w:rFonts w:ascii="Book Antiqua" w:eastAsia="SimSun" w:hAnsi="Book Antiqua" w:cs="SimSun"/>
          <w:sz w:val="24"/>
          <w:szCs w:val="24"/>
        </w:rPr>
        <w:t>: 951-953 [PMID: 19034088 DOI: 10.1097/ALN.0b013e31818e3d75]</w:t>
      </w:r>
    </w:p>
    <w:p w14:paraId="195AC321"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194 </w:t>
      </w:r>
      <w:r w:rsidRPr="00141F3F">
        <w:rPr>
          <w:rFonts w:ascii="Book Antiqua" w:eastAsia="SimSun" w:hAnsi="Book Antiqua" w:cs="SimSun"/>
          <w:b/>
          <w:bCs/>
          <w:sz w:val="24"/>
          <w:szCs w:val="24"/>
        </w:rPr>
        <w:t>Taylor RW</w:t>
      </w:r>
      <w:r w:rsidRPr="00141F3F">
        <w:rPr>
          <w:rFonts w:ascii="Book Antiqua" w:eastAsia="SimSun" w:hAnsi="Book Antiqua" w:cs="SimSun"/>
          <w:sz w:val="24"/>
          <w:szCs w:val="24"/>
        </w:rPr>
        <w:t>, O'Brien J, Trottier SJ, Manganaro L, Cytron M, Lesko MF, Arnzen K, Cappadoro C, Fu M, Plisco MS, Sadaka FG, Veremakis C. Red blood cell transfusions and nosocomial infections in critically ill patients. </w:t>
      </w:r>
      <w:r w:rsidRPr="00141F3F">
        <w:rPr>
          <w:rFonts w:ascii="Book Antiqua" w:eastAsia="SimSun" w:hAnsi="Book Antiqua" w:cs="SimSun"/>
          <w:i/>
          <w:iCs/>
          <w:sz w:val="24"/>
          <w:szCs w:val="24"/>
        </w:rPr>
        <w:t>Crit Care Med</w:t>
      </w:r>
      <w:r w:rsidRPr="00141F3F">
        <w:rPr>
          <w:rFonts w:ascii="Book Antiqua" w:eastAsia="SimSun" w:hAnsi="Book Antiqua" w:cs="SimSun"/>
          <w:sz w:val="24"/>
          <w:szCs w:val="24"/>
        </w:rPr>
        <w:t> 2006; </w:t>
      </w:r>
      <w:r w:rsidRPr="00141F3F">
        <w:rPr>
          <w:rFonts w:ascii="Book Antiqua" w:eastAsia="SimSun" w:hAnsi="Book Antiqua" w:cs="SimSun"/>
          <w:b/>
          <w:bCs/>
          <w:sz w:val="24"/>
          <w:szCs w:val="24"/>
        </w:rPr>
        <w:t>34</w:t>
      </w:r>
      <w:r w:rsidRPr="00141F3F">
        <w:rPr>
          <w:rFonts w:ascii="Book Antiqua" w:eastAsia="SimSun" w:hAnsi="Book Antiqua" w:cs="SimSun"/>
          <w:sz w:val="24"/>
          <w:szCs w:val="24"/>
        </w:rPr>
        <w:t>: 2302-238; quiz 2309 [PMID: 16849995 DOI: 10.1097/01.CCM.0000234034.51040.7F]</w:t>
      </w:r>
    </w:p>
    <w:p w14:paraId="49FC8C29"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195 </w:t>
      </w:r>
      <w:r w:rsidRPr="00141F3F">
        <w:rPr>
          <w:rFonts w:ascii="Book Antiqua" w:eastAsia="SimSun" w:hAnsi="Book Antiqua" w:cs="SimSun"/>
          <w:b/>
          <w:bCs/>
          <w:sz w:val="24"/>
          <w:szCs w:val="24"/>
        </w:rPr>
        <w:t>Ruz M</w:t>
      </w:r>
      <w:r w:rsidRPr="00141F3F">
        <w:rPr>
          <w:rFonts w:ascii="Book Antiqua" w:eastAsia="SimSun" w:hAnsi="Book Antiqua" w:cs="SimSun"/>
          <w:sz w:val="24"/>
          <w:szCs w:val="24"/>
        </w:rPr>
        <w:t>, Carrasco F, Rojas P, Codoceo J, Inostroza J, Rebolledo A, Basfi-fer K, Csendes A, Papapietro K, Pizarro F, Olivares M, Sian L, Westcott JL, Hambidge KM, Krebs NF. Iron absorption and iron status are reduced after Roux-en-Y gastric bypass. </w:t>
      </w:r>
      <w:r w:rsidRPr="00141F3F">
        <w:rPr>
          <w:rFonts w:ascii="Book Antiqua" w:eastAsia="SimSun" w:hAnsi="Book Antiqua" w:cs="SimSun"/>
          <w:i/>
          <w:iCs/>
          <w:sz w:val="24"/>
          <w:szCs w:val="24"/>
        </w:rPr>
        <w:t>Am J Clin Nutr</w:t>
      </w:r>
      <w:r w:rsidRPr="00141F3F">
        <w:rPr>
          <w:rFonts w:ascii="Book Antiqua" w:eastAsia="SimSun" w:hAnsi="Book Antiqua" w:cs="SimSun"/>
          <w:sz w:val="24"/>
          <w:szCs w:val="24"/>
        </w:rPr>
        <w:t> 2009; </w:t>
      </w:r>
      <w:r w:rsidRPr="00141F3F">
        <w:rPr>
          <w:rFonts w:ascii="Book Antiqua" w:eastAsia="SimSun" w:hAnsi="Book Antiqua" w:cs="SimSun"/>
          <w:b/>
          <w:bCs/>
          <w:sz w:val="24"/>
          <w:szCs w:val="24"/>
        </w:rPr>
        <w:t>90</w:t>
      </w:r>
      <w:r w:rsidRPr="00141F3F">
        <w:rPr>
          <w:rFonts w:ascii="Book Antiqua" w:eastAsia="SimSun" w:hAnsi="Book Antiqua" w:cs="SimSun"/>
          <w:sz w:val="24"/>
          <w:szCs w:val="24"/>
        </w:rPr>
        <w:t>: 527-532 [PMID: 19625680 DOI: 10.3945/ajcn.2009.27699]</w:t>
      </w:r>
    </w:p>
    <w:p w14:paraId="7899D0CD" w14:textId="77777777" w:rsidR="005C1FEF" w:rsidRPr="00141F3F" w:rsidRDefault="005C1FEF" w:rsidP="00EE0BD6">
      <w:pPr>
        <w:spacing w:after="0" w:line="360" w:lineRule="auto"/>
        <w:jc w:val="both"/>
        <w:rPr>
          <w:rFonts w:ascii="Book Antiqua" w:eastAsia="SimSun" w:hAnsi="Book Antiqua" w:cs="SimSun"/>
          <w:sz w:val="24"/>
          <w:szCs w:val="24"/>
        </w:rPr>
      </w:pPr>
      <w:r w:rsidRPr="00141F3F">
        <w:rPr>
          <w:rFonts w:ascii="Book Antiqua" w:eastAsia="SimSun" w:hAnsi="Book Antiqua" w:cs="SimSun"/>
          <w:sz w:val="24"/>
          <w:szCs w:val="24"/>
        </w:rPr>
        <w:t>196 </w:t>
      </w:r>
      <w:r w:rsidRPr="00141F3F">
        <w:rPr>
          <w:rFonts w:ascii="Book Antiqua" w:eastAsia="SimSun" w:hAnsi="Book Antiqua" w:cs="SimSun"/>
          <w:b/>
          <w:bCs/>
          <w:sz w:val="24"/>
          <w:szCs w:val="24"/>
        </w:rPr>
        <w:t>Laursen SB</w:t>
      </w:r>
      <w:r w:rsidRPr="00141F3F">
        <w:rPr>
          <w:rFonts w:ascii="Book Antiqua" w:eastAsia="SimSun" w:hAnsi="Book Antiqua" w:cs="SimSun"/>
          <w:sz w:val="24"/>
          <w:szCs w:val="24"/>
        </w:rPr>
        <w:t>. Treatment and prognosis in peptic ulcer bleeding. </w:t>
      </w:r>
      <w:r w:rsidRPr="00141F3F">
        <w:rPr>
          <w:rFonts w:ascii="Book Antiqua" w:eastAsia="SimSun" w:hAnsi="Book Antiqua" w:cs="SimSun"/>
          <w:i/>
          <w:iCs/>
          <w:sz w:val="24"/>
          <w:szCs w:val="24"/>
        </w:rPr>
        <w:t>Dan Med J</w:t>
      </w:r>
      <w:r w:rsidRPr="00141F3F">
        <w:rPr>
          <w:rFonts w:ascii="Book Antiqua" w:eastAsia="SimSun" w:hAnsi="Book Antiqua" w:cs="SimSun"/>
          <w:sz w:val="24"/>
          <w:szCs w:val="24"/>
        </w:rPr>
        <w:t> 2014; </w:t>
      </w:r>
      <w:r w:rsidRPr="00141F3F">
        <w:rPr>
          <w:rFonts w:ascii="Book Antiqua" w:eastAsia="SimSun" w:hAnsi="Book Antiqua" w:cs="SimSun"/>
          <w:b/>
          <w:bCs/>
          <w:sz w:val="24"/>
          <w:szCs w:val="24"/>
        </w:rPr>
        <w:t>61</w:t>
      </w:r>
      <w:r w:rsidRPr="00141F3F">
        <w:rPr>
          <w:rFonts w:ascii="Book Antiqua" w:eastAsia="SimSun" w:hAnsi="Book Antiqua" w:cs="SimSun"/>
          <w:sz w:val="24"/>
          <w:szCs w:val="24"/>
        </w:rPr>
        <w:t>: B4797 [PMID: 24495895]</w:t>
      </w:r>
    </w:p>
    <w:p w14:paraId="3F29135A" w14:textId="1D036028" w:rsidR="005C1FEF" w:rsidRPr="00712F63" w:rsidRDefault="005C1FEF" w:rsidP="00EE0BD6">
      <w:pPr>
        <w:pStyle w:val="ListParagraph"/>
        <w:spacing w:after="0" w:line="360" w:lineRule="auto"/>
        <w:ind w:left="0"/>
        <w:jc w:val="right"/>
        <w:rPr>
          <w:rFonts w:ascii="Book Antiqua" w:eastAsia="SimSun" w:hAnsi="Book Antiqua"/>
          <w:b/>
          <w:bCs/>
          <w:color w:val="000000"/>
          <w:lang w:eastAsia="zh-CN"/>
        </w:rPr>
      </w:pPr>
      <w:bookmarkStart w:id="40" w:name="OLE_LINK427"/>
      <w:bookmarkStart w:id="41" w:name="OLE_LINK435"/>
      <w:bookmarkStart w:id="42" w:name="OLE_LINK516"/>
      <w:bookmarkStart w:id="43" w:name="OLE_LINK45"/>
      <w:bookmarkStart w:id="44" w:name="OLE_LINK132"/>
      <w:bookmarkStart w:id="45" w:name="OLE_LINK529"/>
      <w:bookmarkStart w:id="46" w:name="OLE_LINK541"/>
      <w:bookmarkStart w:id="47" w:name="OLE_LINK560"/>
      <w:bookmarkStart w:id="48" w:name="OLE_LINK558"/>
      <w:r w:rsidRPr="00712F63">
        <w:rPr>
          <w:rStyle w:val="Strong"/>
          <w:rFonts w:ascii="Book Antiqua" w:hAnsi="Book Antiqua" w:cs="Arial"/>
          <w:bCs w:val="0"/>
          <w:noProof/>
          <w:color w:val="000000"/>
        </w:rPr>
        <w:t>P-Reviewer</w:t>
      </w:r>
      <w:r w:rsidRPr="00712F63">
        <w:rPr>
          <w:rStyle w:val="Strong"/>
          <w:rFonts w:ascii="Book Antiqua" w:eastAsia="SimSun" w:hAnsi="Book Antiqua" w:cs="Arial"/>
          <w:bCs w:val="0"/>
          <w:noProof/>
          <w:color w:val="000000"/>
          <w:lang w:eastAsia="zh-CN"/>
        </w:rPr>
        <w:t>:</w:t>
      </w:r>
      <w:r w:rsidRPr="00712F63">
        <w:rPr>
          <w:rFonts w:ascii="Book Antiqua" w:hAnsi="Book Antiqua"/>
          <w:bCs/>
          <w:color w:val="000000"/>
        </w:rPr>
        <w:t xml:space="preserve"> </w:t>
      </w:r>
      <w:r w:rsidRPr="005C1FEF">
        <w:rPr>
          <w:rFonts w:ascii="Book Antiqua" w:hAnsi="Book Antiqua"/>
          <w:bCs/>
          <w:color w:val="000000"/>
        </w:rPr>
        <w:t>Maroni</w:t>
      </w:r>
      <w:r>
        <w:rPr>
          <w:rFonts w:ascii="Book Antiqua" w:hAnsi="Book Antiqua" w:hint="eastAsia"/>
          <w:bCs/>
          <w:color w:val="000000"/>
          <w:lang w:eastAsia="zh-CN"/>
        </w:rPr>
        <w:t xml:space="preserve"> L, </w:t>
      </w:r>
      <w:r w:rsidRPr="005C1FEF">
        <w:rPr>
          <w:rFonts w:ascii="Book Antiqua" w:hAnsi="Book Antiqua"/>
          <w:bCs/>
          <w:color w:val="000000"/>
          <w:lang w:eastAsia="zh-CN"/>
        </w:rPr>
        <w:t>Sargsyants</w:t>
      </w:r>
      <w:r>
        <w:rPr>
          <w:rFonts w:ascii="Book Antiqua" w:hAnsi="Book Antiqua" w:hint="eastAsia"/>
          <w:bCs/>
          <w:color w:val="000000"/>
          <w:lang w:eastAsia="zh-CN"/>
        </w:rPr>
        <w:t xml:space="preserve"> N</w:t>
      </w:r>
      <w:r w:rsidR="00220F24">
        <w:rPr>
          <w:rFonts w:ascii="Book Antiqua" w:hAnsi="Book Antiqua" w:hint="eastAsia"/>
          <w:bCs/>
          <w:color w:val="000000"/>
          <w:lang w:eastAsia="zh-CN"/>
        </w:rPr>
        <w:t>,</w:t>
      </w:r>
      <w:r w:rsidR="00F95FE2">
        <w:rPr>
          <w:rFonts w:ascii="Book Antiqua" w:hAnsi="Book Antiqua"/>
          <w:bCs/>
          <w:color w:val="000000"/>
        </w:rPr>
        <w:t xml:space="preserve"> </w:t>
      </w:r>
      <w:r w:rsidR="00220F24" w:rsidRPr="00220F24">
        <w:rPr>
          <w:rFonts w:ascii="Book Antiqua" w:hAnsi="Book Antiqua"/>
          <w:bCs/>
          <w:color w:val="000000"/>
        </w:rPr>
        <w:t>Strom</w:t>
      </w:r>
      <w:r w:rsidR="00220F24">
        <w:rPr>
          <w:rFonts w:ascii="Book Antiqua" w:hAnsi="Book Antiqua" w:hint="eastAsia"/>
          <w:bCs/>
          <w:color w:val="000000"/>
          <w:lang w:eastAsia="zh-CN"/>
        </w:rPr>
        <w:t xml:space="preserve"> SC</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SimSun" w:hAnsi="Book Antiqua"/>
          <w:b/>
          <w:bCs/>
          <w:color w:val="000000"/>
          <w:lang w:eastAsia="zh-CN"/>
        </w:rPr>
        <w:t>:</w:t>
      </w:r>
      <w:r w:rsidRPr="00712F63">
        <w:rPr>
          <w:rFonts w:ascii="Book Antiqua" w:hAnsi="Book Antiqua"/>
          <w:bCs/>
          <w:color w:val="000000"/>
        </w:rPr>
        <w:t xml:space="preserve"> </w:t>
      </w:r>
      <w:r w:rsidRPr="00712F63">
        <w:rPr>
          <w:rFonts w:ascii="Book Antiqua" w:eastAsia="SimSun" w:hAnsi="Book Antiqua"/>
          <w:bCs/>
          <w:color w:val="000000"/>
          <w:lang w:eastAsia="zh-CN"/>
        </w:rPr>
        <w:t>Qi Y</w:t>
      </w:r>
      <w:r w:rsidRPr="00712F63">
        <w:rPr>
          <w:rFonts w:ascii="Book Antiqua" w:hAnsi="Book Antiqua"/>
          <w:b/>
          <w:bCs/>
          <w:color w:val="000000"/>
        </w:rPr>
        <w:t xml:space="preserve">   L-Editor</w:t>
      </w:r>
      <w:r w:rsidRPr="00712F63">
        <w:rPr>
          <w:rFonts w:ascii="Book Antiqua" w:eastAsia="SimSun" w:hAnsi="Book Antiqua"/>
          <w:b/>
          <w:bCs/>
          <w:color w:val="000000"/>
          <w:lang w:eastAsia="zh-CN"/>
        </w:rPr>
        <w:t>:</w:t>
      </w:r>
      <w:r w:rsidRPr="00712F63">
        <w:rPr>
          <w:rFonts w:ascii="Book Antiqua" w:hAnsi="Book Antiqua"/>
          <w:b/>
          <w:bCs/>
          <w:color w:val="000000"/>
        </w:rPr>
        <w:t xml:space="preserve">   E-Editor</w:t>
      </w:r>
      <w:r w:rsidRPr="00712F63">
        <w:rPr>
          <w:rFonts w:ascii="Book Antiqua" w:eastAsia="SimSun" w:hAnsi="Book Antiqua"/>
          <w:b/>
          <w:bCs/>
          <w:color w:val="000000"/>
          <w:lang w:eastAsia="zh-CN"/>
        </w:rPr>
        <w:t>:</w:t>
      </w:r>
    </w:p>
    <w:bookmarkEnd w:id="40"/>
    <w:bookmarkEnd w:id="41"/>
    <w:bookmarkEnd w:id="42"/>
    <w:bookmarkEnd w:id="43"/>
    <w:bookmarkEnd w:id="44"/>
    <w:bookmarkEnd w:id="45"/>
    <w:bookmarkEnd w:id="46"/>
    <w:bookmarkEnd w:id="47"/>
    <w:bookmarkEnd w:id="48"/>
    <w:p w14:paraId="0DC77F0F" w14:textId="77777777" w:rsidR="00E212FF" w:rsidRPr="00926441" w:rsidRDefault="00E212FF" w:rsidP="00EE0BD6">
      <w:pPr>
        <w:spacing w:after="0" w:line="360" w:lineRule="auto"/>
        <w:jc w:val="both"/>
        <w:rPr>
          <w:rFonts w:ascii="Book Antiqua" w:hAnsi="Book Antiqua" w:cs="Arial"/>
          <w:sz w:val="24"/>
          <w:szCs w:val="24"/>
          <w:lang w:eastAsia="zh-CN"/>
        </w:rPr>
      </w:pPr>
    </w:p>
    <w:p w14:paraId="4F2ADF2A" w14:textId="021AE737" w:rsidR="00CC6C95" w:rsidRPr="008F0DB6" w:rsidRDefault="00CC6C95" w:rsidP="00CC6C95">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Specialty </w:t>
      </w:r>
      <w:r w:rsidR="00381B90" w:rsidRPr="008F0DB6">
        <w:rPr>
          <w:rFonts w:ascii="Book Antiqua" w:hAnsi="Book Antiqua" w:cs="Helvetica"/>
          <w:b/>
          <w:sz w:val="24"/>
        </w:rPr>
        <w:t>type</w:t>
      </w:r>
      <w:r w:rsidRPr="008F0DB6">
        <w:rPr>
          <w:rFonts w:ascii="Book Antiqua" w:hAnsi="Book Antiqua" w:cs="Helvetica"/>
          <w:b/>
          <w:sz w:val="24"/>
        </w:rPr>
        <w:t xml:space="preserve">: </w:t>
      </w:r>
      <w:r w:rsidRPr="008F0DB6">
        <w:rPr>
          <w:rFonts w:ascii="Book Antiqua" w:hAnsi="Book Antiqua" w:cs="Helvetica"/>
          <w:sz w:val="24"/>
        </w:rPr>
        <w:t>Gastroenterology and</w:t>
      </w:r>
      <w:r w:rsidRPr="008F0DB6">
        <w:rPr>
          <w:rFonts w:ascii="Book Antiqua" w:hAnsi="Book Antiqua" w:cs="Helvetica" w:hint="eastAsia"/>
          <w:sz w:val="24"/>
        </w:rPr>
        <w:t xml:space="preserve"> </w:t>
      </w:r>
      <w:r w:rsidR="00702494" w:rsidRPr="008F0DB6">
        <w:rPr>
          <w:rFonts w:ascii="Book Antiqua" w:hAnsi="Book Antiqua" w:cs="Helvetica"/>
          <w:sz w:val="24"/>
        </w:rPr>
        <w:t>hepatology</w:t>
      </w:r>
    </w:p>
    <w:p w14:paraId="3AC020FB" w14:textId="1174C9CC" w:rsidR="00CC6C95" w:rsidRPr="008F0DB6" w:rsidRDefault="00CC6C95" w:rsidP="00CC6C95">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Country of </w:t>
      </w:r>
      <w:r w:rsidR="00381B90" w:rsidRPr="008F0DB6">
        <w:rPr>
          <w:rFonts w:ascii="Book Antiqua" w:hAnsi="Book Antiqua" w:cs="Helvetica"/>
          <w:b/>
          <w:sz w:val="24"/>
        </w:rPr>
        <w:t>origin</w:t>
      </w:r>
      <w:r w:rsidRPr="008F0DB6">
        <w:rPr>
          <w:rFonts w:ascii="Book Antiqua" w:hAnsi="Book Antiqua" w:cs="Helvetica"/>
          <w:b/>
          <w:sz w:val="24"/>
        </w:rPr>
        <w:t xml:space="preserve">: </w:t>
      </w:r>
      <w:r w:rsidRPr="00926441">
        <w:rPr>
          <w:rFonts w:ascii="Book Antiqua" w:hAnsi="Book Antiqua" w:cs="Arial"/>
          <w:sz w:val="24"/>
          <w:szCs w:val="24"/>
        </w:rPr>
        <w:t>Germany</w:t>
      </w:r>
    </w:p>
    <w:p w14:paraId="77BE0509" w14:textId="2602A30A" w:rsidR="00CC6C95" w:rsidRPr="008F0DB6" w:rsidRDefault="00CC6C95" w:rsidP="00CC6C95">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Peer-</w:t>
      </w:r>
      <w:r w:rsidR="00381B90" w:rsidRPr="008F0DB6">
        <w:rPr>
          <w:rFonts w:ascii="Book Antiqua" w:hAnsi="Book Antiqua" w:cs="Helvetica"/>
          <w:b/>
          <w:sz w:val="24"/>
        </w:rPr>
        <w:t>review report classification</w:t>
      </w:r>
    </w:p>
    <w:p w14:paraId="4FD431E4" w14:textId="0367825E" w:rsidR="00CC6C95" w:rsidRPr="008F0DB6" w:rsidRDefault="00CC6C95" w:rsidP="00CC6C95">
      <w:pPr>
        <w:shd w:val="clear" w:color="auto" w:fill="FFFFFF"/>
        <w:snapToGrid w:val="0"/>
        <w:spacing w:line="360" w:lineRule="auto"/>
        <w:rPr>
          <w:rFonts w:ascii="Book Antiqua" w:hAnsi="Book Antiqua" w:cs="Helvetica"/>
          <w:sz w:val="24"/>
          <w:lang w:eastAsia="zh-CN"/>
        </w:rPr>
      </w:pPr>
      <w:r w:rsidRPr="008F0DB6">
        <w:rPr>
          <w:rFonts w:ascii="Book Antiqua" w:hAnsi="Book Antiqua" w:cs="Helvetica"/>
          <w:sz w:val="24"/>
        </w:rPr>
        <w:t xml:space="preserve">Grade A (Excellent): </w:t>
      </w:r>
      <w:r w:rsidR="00220F24">
        <w:rPr>
          <w:rFonts w:ascii="Book Antiqua" w:hAnsi="Book Antiqua" w:cs="Helvetica" w:hint="eastAsia"/>
          <w:sz w:val="24"/>
          <w:lang w:eastAsia="zh-CN"/>
        </w:rPr>
        <w:t>A</w:t>
      </w:r>
    </w:p>
    <w:p w14:paraId="1A8AC8D4" w14:textId="1EE4DCB2" w:rsidR="00CC6C95" w:rsidRPr="008F0DB6" w:rsidRDefault="00CC6C95" w:rsidP="00CC6C95">
      <w:pPr>
        <w:shd w:val="clear" w:color="auto" w:fill="FFFFFF"/>
        <w:snapToGrid w:val="0"/>
        <w:spacing w:line="360" w:lineRule="auto"/>
        <w:rPr>
          <w:rFonts w:ascii="Book Antiqua" w:hAnsi="Book Antiqua" w:cs="Helvetica"/>
          <w:sz w:val="24"/>
          <w:lang w:eastAsia="zh-CN"/>
        </w:rPr>
      </w:pPr>
      <w:r w:rsidRPr="008F0DB6">
        <w:rPr>
          <w:rFonts w:ascii="Book Antiqua" w:hAnsi="Book Antiqua" w:cs="Helvetica"/>
          <w:sz w:val="24"/>
        </w:rPr>
        <w:t xml:space="preserve">Grade B (Very good): </w:t>
      </w:r>
      <w:r>
        <w:rPr>
          <w:rFonts w:ascii="Book Antiqua" w:hAnsi="Book Antiqua" w:cs="Helvetica" w:hint="eastAsia"/>
          <w:sz w:val="24"/>
          <w:lang w:eastAsia="zh-CN"/>
        </w:rPr>
        <w:t>B, B</w:t>
      </w:r>
    </w:p>
    <w:p w14:paraId="59472E0D" w14:textId="77777777" w:rsidR="00CC6C95" w:rsidRPr="008F0DB6" w:rsidRDefault="00CC6C95" w:rsidP="00CC6C95">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C (Good): </w:t>
      </w:r>
      <w:r w:rsidRPr="008F0DB6">
        <w:rPr>
          <w:rFonts w:ascii="Book Antiqua" w:hAnsi="Book Antiqua" w:cs="Helvetica" w:hint="eastAsia"/>
          <w:sz w:val="24"/>
        </w:rPr>
        <w:t>0</w:t>
      </w:r>
    </w:p>
    <w:p w14:paraId="1ABE9C0A" w14:textId="77777777" w:rsidR="00CC6C95" w:rsidRPr="008F0DB6" w:rsidRDefault="00CC6C95" w:rsidP="00CC6C95">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14:paraId="1D74F404" w14:textId="77777777" w:rsidR="00CC6C95" w:rsidRPr="008F0DB6" w:rsidRDefault="00CC6C95" w:rsidP="00CC6C95">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14:paraId="39622A88" w14:textId="77777777" w:rsidR="00E212FF" w:rsidRPr="00926441" w:rsidRDefault="00E212FF" w:rsidP="00EE0BD6">
      <w:pPr>
        <w:spacing w:after="0" w:line="360" w:lineRule="auto"/>
        <w:jc w:val="both"/>
        <w:rPr>
          <w:rFonts w:ascii="Book Antiqua" w:hAnsi="Book Antiqua" w:cs="Arial"/>
          <w:sz w:val="24"/>
          <w:szCs w:val="24"/>
        </w:rPr>
        <w:sectPr w:rsidR="00E212FF" w:rsidRPr="00926441" w:rsidSect="00B46FCF">
          <w:footerReference w:type="default" r:id="rId9"/>
          <w:type w:val="continuous"/>
          <w:pgSz w:w="11906" w:h="16838"/>
          <w:pgMar w:top="1417" w:right="1417" w:bottom="1134" w:left="1417" w:header="708" w:footer="708" w:gutter="0"/>
          <w:cols w:space="708"/>
          <w:docGrid w:linePitch="360"/>
        </w:sectPr>
      </w:pPr>
    </w:p>
    <w:p w14:paraId="06067335" w14:textId="3B83C918" w:rsidR="00E10764" w:rsidRPr="00926441" w:rsidRDefault="00926441" w:rsidP="00EE0BD6">
      <w:pPr>
        <w:spacing w:after="0" w:line="360" w:lineRule="auto"/>
        <w:jc w:val="both"/>
        <w:rPr>
          <w:rFonts w:ascii="Book Antiqua" w:hAnsi="Book Antiqua" w:cs="Arial"/>
          <w:b/>
          <w:sz w:val="24"/>
          <w:szCs w:val="24"/>
        </w:rPr>
      </w:pPr>
      <w:r>
        <w:rPr>
          <w:rFonts w:ascii="Book Antiqua" w:hAnsi="Book Antiqua" w:cs="Arial"/>
          <w:b/>
          <w:sz w:val="24"/>
          <w:szCs w:val="24"/>
        </w:rPr>
        <w:lastRenderedPageBreak/>
        <w:t>Table 1</w:t>
      </w:r>
      <w:r w:rsidR="00E10764" w:rsidRPr="00926441">
        <w:rPr>
          <w:rFonts w:ascii="Book Antiqua" w:hAnsi="Book Antiqua" w:cs="Arial"/>
          <w:b/>
          <w:sz w:val="24"/>
          <w:szCs w:val="24"/>
        </w:rPr>
        <w:t xml:space="preserve"> Overview of diseases considered to be associated with </w:t>
      </w:r>
      <w:r w:rsidR="00FC1476" w:rsidRPr="006F255A">
        <w:rPr>
          <w:rFonts w:ascii="Book Antiqua" w:hAnsi="Book Antiqua" w:cs="Arial"/>
          <w:b/>
          <w:sz w:val="24"/>
          <w:szCs w:val="24"/>
        </w:rPr>
        <w:t xml:space="preserve">iron </w:t>
      </w:r>
      <w:r w:rsidR="006F255A" w:rsidRPr="006F255A">
        <w:rPr>
          <w:rFonts w:ascii="Book Antiqua" w:hAnsi="Book Antiqua" w:cs="Arial"/>
          <w:b/>
          <w:sz w:val="24"/>
          <w:szCs w:val="24"/>
        </w:rPr>
        <w:t xml:space="preserve">deficiency </w:t>
      </w:r>
      <w:r w:rsidR="00E10764" w:rsidRPr="006F255A">
        <w:rPr>
          <w:rFonts w:ascii="Book Antiqua" w:hAnsi="Book Antiqua" w:cs="Arial"/>
          <w:b/>
          <w:sz w:val="24"/>
          <w:szCs w:val="24"/>
        </w:rPr>
        <w:t>/</w:t>
      </w:r>
      <w:r w:rsidR="006F255A" w:rsidRPr="006F255A">
        <w:rPr>
          <w:rFonts w:ascii="Book Antiqua" w:hAnsi="Book Antiqua" w:cs="Arial"/>
          <w:b/>
          <w:sz w:val="24"/>
          <w:szCs w:val="24"/>
        </w:rPr>
        <w:t>Iron deficiency anemia</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1440"/>
        <w:gridCol w:w="1253"/>
        <w:gridCol w:w="1843"/>
        <w:gridCol w:w="1701"/>
        <w:gridCol w:w="5245"/>
      </w:tblGrid>
      <w:tr w:rsidR="00E10764" w:rsidRPr="00926441" w14:paraId="6FA326F0" w14:textId="77777777" w:rsidTr="00926441">
        <w:tc>
          <w:tcPr>
            <w:tcW w:w="2660" w:type="dxa"/>
            <w:vMerge w:val="restart"/>
            <w:tcBorders>
              <w:top w:val="single" w:sz="4" w:space="0" w:color="auto"/>
              <w:bottom w:val="nil"/>
            </w:tcBorders>
            <w:shd w:val="clear" w:color="auto" w:fill="auto"/>
          </w:tcPr>
          <w:p w14:paraId="407E7CE3" w14:textId="77777777" w:rsidR="000228E4" w:rsidRPr="00926441" w:rsidRDefault="00E10764" w:rsidP="00EE0BD6">
            <w:pPr>
              <w:jc w:val="both"/>
              <w:rPr>
                <w:rFonts w:ascii="Book Antiqua" w:hAnsi="Book Antiqua" w:cs="Arial"/>
                <w:b/>
                <w:sz w:val="24"/>
                <w:szCs w:val="24"/>
              </w:rPr>
            </w:pPr>
            <w:r w:rsidRPr="00926441">
              <w:rPr>
                <w:rFonts w:ascii="Book Antiqua" w:hAnsi="Book Antiqua" w:cs="Arial"/>
                <w:b/>
                <w:sz w:val="24"/>
                <w:szCs w:val="24"/>
              </w:rPr>
              <w:t>Conditions</w:t>
            </w:r>
          </w:p>
        </w:tc>
        <w:tc>
          <w:tcPr>
            <w:tcW w:w="1440" w:type="dxa"/>
            <w:vMerge w:val="restart"/>
            <w:tcBorders>
              <w:top w:val="single" w:sz="4" w:space="0" w:color="auto"/>
              <w:bottom w:val="nil"/>
            </w:tcBorders>
            <w:shd w:val="clear" w:color="auto" w:fill="auto"/>
          </w:tcPr>
          <w:p w14:paraId="4F89F8FD" w14:textId="77777777" w:rsidR="000228E4" w:rsidRPr="00926441" w:rsidRDefault="00E10764" w:rsidP="00EE0BD6">
            <w:pPr>
              <w:jc w:val="both"/>
              <w:rPr>
                <w:rFonts w:ascii="Book Antiqua" w:hAnsi="Book Antiqua" w:cs="Arial"/>
                <w:b/>
                <w:sz w:val="24"/>
                <w:szCs w:val="24"/>
              </w:rPr>
            </w:pPr>
            <w:r w:rsidRPr="00926441">
              <w:rPr>
                <w:rFonts w:ascii="Book Antiqua" w:hAnsi="Book Antiqua" w:cs="Arial"/>
                <w:b/>
                <w:sz w:val="24"/>
                <w:szCs w:val="24"/>
              </w:rPr>
              <w:t>An</w:t>
            </w:r>
            <w:r w:rsidR="00367F48" w:rsidRPr="00926441">
              <w:rPr>
                <w:rFonts w:ascii="Book Antiqua" w:hAnsi="Book Antiqua" w:cs="Arial"/>
                <w:b/>
                <w:sz w:val="24"/>
                <w:szCs w:val="24"/>
              </w:rPr>
              <w:t>em</w:t>
            </w:r>
            <w:r w:rsidRPr="00926441">
              <w:rPr>
                <w:rFonts w:ascii="Book Antiqua" w:hAnsi="Book Antiqua" w:cs="Arial"/>
                <w:b/>
                <w:sz w:val="24"/>
                <w:szCs w:val="24"/>
              </w:rPr>
              <w:t xml:space="preserve">ia </w:t>
            </w:r>
            <w:r w:rsidR="00602F7E" w:rsidRPr="00926441">
              <w:rPr>
                <w:rFonts w:ascii="Book Antiqua" w:hAnsi="Book Antiqua" w:cs="Arial"/>
                <w:b/>
                <w:sz w:val="24"/>
                <w:szCs w:val="24"/>
              </w:rPr>
              <w:t xml:space="preserve">or IDA </w:t>
            </w:r>
            <w:r w:rsidRPr="00926441">
              <w:rPr>
                <w:rFonts w:ascii="Book Antiqua" w:hAnsi="Book Antiqua" w:cs="Arial"/>
                <w:b/>
                <w:sz w:val="24"/>
                <w:szCs w:val="24"/>
              </w:rPr>
              <w:t>prevalence</w:t>
            </w:r>
          </w:p>
        </w:tc>
        <w:tc>
          <w:tcPr>
            <w:tcW w:w="4797" w:type="dxa"/>
            <w:gridSpan w:val="3"/>
            <w:tcBorders>
              <w:top w:val="single" w:sz="4" w:space="0" w:color="auto"/>
              <w:bottom w:val="nil"/>
            </w:tcBorders>
            <w:shd w:val="clear" w:color="auto" w:fill="auto"/>
          </w:tcPr>
          <w:p w14:paraId="7B21EAA8" w14:textId="77777777" w:rsidR="000228E4" w:rsidRPr="00926441" w:rsidRDefault="00E10764" w:rsidP="00EE0BD6">
            <w:pPr>
              <w:jc w:val="both"/>
              <w:rPr>
                <w:rFonts w:ascii="Book Antiqua" w:hAnsi="Book Antiqua" w:cs="Arial"/>
                <w:b/>
                <w:sz w:val="24"/>
                <w:szCs w:val="24"/>
              </w:rPr>
            </w:pPr>
            <w:r w:rsidRPr="00926441">
              <w:rPr>
                <w:rFonts w:ascii="Book Antiqua" w:hAnsi="Book Antiqua" w:cs="Arial"/>
                <w:b/>
                <w:sz w:val="24"/>
                <w:szCs w:val="24"/>
              </w:rPr>
              <w:t>Predominant pathological contributors to an</w:t>
            </w:r>
            <w:r w:rsidR="00367F48" w:rsidRPr="00926441">
              <w:rPr>
                <w:rFonts w:ascii="Book Antiqua" w:hAnsi="Book Antiqua" w:cs="Arial"/>
                <w:b/>
                <w:sz w:val="24"/>
                <w:szCs w:val="24"/>
              </w:rPr>
              <w:t>em</w:t>
            </w:r>
            <w:r w:rsidRPr="00926441">
              <w:rPr>
                <w:rFonts w:ascii="Book Antiqua" w:hAnsi="Book Antiqua" w:cs="Arial"/>
                <w:b/>
                <w:sz w:val="24"/>
                <w:szCs w:val="24"/>
              </w:rPr>
              <w:t>ia</w:t>
            </w:r>
          </w:p>
        </w:tc>
        <w:tc>
          <w:tcPr>
            <w:tcW w:w="5245" w:type="dxa"/>
            <w:tcBorders>
              <w:top w:val="single" w:sz="4" w:space="0" w:color="auto"/>
              <w:bottom w:val="nil"/>
            </w:tcBorders>
            <w:shd w:val="clear" w:color="auto" w:fill="auto"/>
          </w:tcPr>
          <w:p w14:paraId="5F342CAF" w14:textId="77777777" w:rsidR="000228E4" w:rsidRPr="00926441" w:rsidRDefault="000228E4" w:rsidP="00EE0BD6">
            <w:pPr>
              <w:jc w:val="both"/>
              <w:rPr>
                <w:rFonts w:ascii="Book Antiqua" w:hAnsi="Book Antiqua" w:cs="Arial"/>
                <w:b/>
                <w:sz w:val="24"/>
                <w:szCs w:val="24"/>
              </w:rPr>
            </w:pPr>
          </w:p>
        </w:tc>
      </w:tr>
      <w:tr w:rsidR="00AB1EF7" w:rsidRPr="00926441" w14:paraId="144C40F5" w14:textId="77777777" w:rsidTr="00926441">
        <w:tc>
          <w:tcPr>
            <w:tcW w:w="2660" w:type="dxa"/>
            <w:vMerge/>
            <w:tcBorders>
              <w:top w:val="nil"/>
              <w:bottom w:val="single" w:sz="4" w:space="0" w:color="auto"/>
            </w:tcBorders>
            <w:shd w:val="clear" w:color="auto" w:fill="auto"/>
          </w:tcPr>
          <w:p w14:paraId="6119BE92" w14:textId="77777777" w:rsidR="000228E4" w:rsidRPr="00926441" w:rsidRDefault="000228E4" w:rsidP="00EE0BD6">
            <w:pPr>
              <w:jc w:val="both"/>
              <w:rPr>
                <w:rFonts w:ascii="Book Antiqua" w:hAnsi="Book Antiqua" w:cs="Arial"/>
                <w:b/>
                <w:sz w:val="24"/>
                <w:szCs w:val="24"/>
              </w:rPr>
            </w:pPr>
          </w:p>
        </w:tc>
        <w:tc>
          <w:tcPr>
            <w:tcW w:w="1440" w:type="dxa"/>
            <w:vMerge/>
            <w:tcBorders>
              <w:top w:val="nil"/>
              <w:bottom w:val="single" w:sz="4" w:space="0" w:color="auto"/>
            </w:tcBorders>
            <w:shd w:val="clear" w:color="auto" w:fill="auto"/>
          </w:tcPr>
          <w:p w14:paraId="33B0CAC5" w14:textId="77777777" w:rsidR="000228E4" w:rsidRPr="00926441" w:rsidRDefault="000228E4" w:rsidP="00EE0BD6">
            <w:pPr>
              <w:jc w:val="both"/>
              <w:rPr>
                <w:rFonts w:ascii="Book Antiqua" w:hAnsi="Book Antiqua" w:cs="Arial"/>
                <w:b/>
                <w:sz w:val="24"/>
                <w:szCs w:val="24"/>
              </w:rPr>
            </w:pPr>
          </w:p>
        </w:tc>
        <w:tc>
          <w:tcPr>
            <w:tcW w:w="1253" w:type="dxa"/>
            <w:tcBorders>
              <w:top w:val="nil"/>
              <w:bottom w:val="single" w:sz="4" w:space="0" w:color="auto"/>
            </w:tcBorders>
            <w:shd w:val="clear" w:color="auto" w:fill="auto"/>
          </w:tcPr>
          <w:p w14:paraId="205FB857" w14:textId="77777777" w:rsidR="000228E4" w:rsidRPr="00926441" w:rsidRDefault="00E10764" w:rsidP="00EE0BD6">
            <w:pPr>
              <w:jc w:val="both"/>
              <w:rPr>
                <w:rFonts w:ascii="Book Antiqua" w:hAnsi="Book Antiqua" w:cs="Arial"/>
                <w:b/>
                <w:sz w:val="24"/>
                <w:szCs w:val="24"/>
              </w:rPr>
            </w:pPr>
            <w:r w:rsidRPr="00926441">
              <w:rPr>
                <w:rFonts w:ascii="Book Antiqua" w:hAnsi="Book Antiqua" w:cs="Arial"/>
                <w:b/>
                <w:sz w:val="24"/>
                <w:szCs w:val="24"/>
              </w:rPr>
              <w:t>Bleeding</w:t>
            </w:r>
          </w:p>
        </w:tc>
        <w:tc>
          <w:tcPr>
            <w:tcW w:w="1843" w:type="dxa"/>
            <w:tcBorders>
              <w:top w:val="nil"/>
              <w:bottom w:val="single" w:sz="4" w:space="0" w:color="auto"/>
            </w:tcBorders>
            <w:shd w:val="clear" w:color="auto" w:fill="auto"/>
          </w:tcPr>
          <w:p w14:paraId="132FB41B" w14:textId="77777777" w:rsidR="000228E4" w:rsidRPr="00926441" w:rsidRDefault="00E10764" w:rsidP="00EE0BD6">
            <w:pPr>
              <w:jc w:val="both"/>
              <w:rPr>
                <w:rFonts w:ascii="Book Antiqua" w:hAnsi="Book Antiqua" w:cs="Arial"/>
                <w:b/>
                <w:sz w:val="24"/>
                <w:szCs w:val="24"/>
              </w:rPr>
            </w:pPr>
            <w:r w:rsidRPr="00926441">
              <w:rPr>
                <w:rFonts w:ascii="Book Antiqua" w:hAnsi="Book Antiqua" w:cs="Arial"/>
                <w:b/>
                <w:sz w:val="24"/>
                <w:szCs w:val="24"/>
              </w:rPr>
              <w:t>Malabsorption</w:t>
            </w:r>
          </w:p>
        </w:tc>
        <w:tc>
          <w:tcPr>
            <w:tcW w:w="1701" w:type="dxa"/>
            <w:tcBorders>
              <w:top w:val="nil"/>
              <w:bottom w:val="single" w:sz="4" w:space="0" w:color="auto"/>
            </w:tcBorders>
            <w:shd w:val="clear" w:color="auto" w:fill="auto"/>
          </w:tcPr>
          <w:p w14:paraId="281D22C3" w14:textId="77777777" w:rsidR="000228E4" w:rsidRPr="00926441" w:rsidRDefault="00E10764" w:rsidP="00EE0BD6">
            <w:pPr>
              <w:jc w:val="both"/>
              <w:rPr>
                <w:rFonts w:ascii="Book Antiqua" w:hAnsi="Book Antiqua" w:cs="Arial"/>
                <w:b/>
                <w:sz w:val="24"/>
                <w:szCs w:val="24"/>
              </w:rPr>
            </w:pPr>
            <w:r w:rsidRPr="00926441">
              <w:rPr>
                <w:rFonts w:ascii="Book Antiqua" w:hAnsi="Book Antiqua" w:cs="Arial"/>
                <w:b/>
                <w:sz w:val="24"/>
                <w:szCs w:val="24"/>
              </w:rPr>
              <w:t>Inflammation</w:t>
            </w:r>
          </w:p>
        </w:tc>
        <w:tc>
          <w:tcPr>
            <w:tcW w:w="5245" w:type="dxa"/>
            <w:tcBorders>
              <w:top w:val="nil"/>
              <w:bottom w:val="single" w:sz="4" w:space="0" w:color="auto"/>
            </w:tcBorders>
            <w:shd w:val="clear" w:color="auto" w:fill="auto"/>
          </w:tcPr>
          <w:p w14:paraId="00CB5A1A" w14:textId="77777777" w:rsidR="000228E4" w:rsidRPr="00926441" w:rsidRDefault="00E10764" w:rsidP="00EE0BD6">
            <w:pPr>
              <w:jc w:val="both"/>
              <w:rPr>
                <w:rFonts w:ascii="Book Antiqua" w:hAnsi="Book Antiqua" w:cs="Arial"/>
                <w:b/>
                <w:sz w:val="24"/>
                <w:szCs w:val="24"/>
              </w:rPr>
            </w:pPr>
            <w:r w:rsidRPr="00926441">
              <w:rPr>
                <w:rFonts w:ascii="Book Antiqua" w:hAnsi="Book Antiqua" w:cs="Arial"/>
                <w:b/>
                <w:sz w:val="24"/>
                <w:szCs w:val="24"/>
              </w:rPr>
              <w:t>Association with an</w:t>
            </w:r>
            <w:r w:rsidR="00367F48" w:rsidRPr="00926441">
              <w:rPr>
                <w:rFonts w:ascii="Book Antiqua" w:hAnsi="Book Antiqua" w:cs="Arial"/>
                <w:b/>
                <w:sz w:val="24"/>
                <w:szCs w:val="24"/>
              </w:rPr>
              <w:t>em</w:t>
            </w:r>
            <w:r w:rsidRPr="00926441">
              <w:rPr>
                <w:rFonts w:ascii="Book Antiqua" w:hAnsi="Book Antiqua" w:cs="Arial"/>
                <w:b/>
                <w:sz w:val="24"/>
                <w:szCs w:val="24"/>
              </w:rPr>
              <w:t>ia and ID</w:t>
            </w:r>
          </w:p>
        </w:tc>
      </w:tr>
      <w:tr w:rsidR="00DE6A4A" w:rsidRPr="00926441" w14:paraId="26736C57" w14:textId="77777777" w:rsidTr="00926441">
        <w:tc>
          <w:tcPr>
            <w:tcW w:w="2660" w:type="dxa"/>
            <w:tcBorders>
              <w:top w:val="single" w:sz="4" w:space="0" w:color="auto"/>
            </w:tcBorders>
            <w:shd w:val="clear" w:color="auto" w:fill="auto"/>
          </w:tcPr>
          <w:p w14:paraId="4C64C29B" w14:textId="30C4B469" w:rsidR="00DE6A4A" w:rsidRPr="00926441" w:rsidRDefault="00DE6A4A" w:rsidP="00EE0BD6">
            <w:pPr>
              <w:pStyle w:val="NormalWeb"/>
              <w:spacing w:before="0" w:beforeAutospacing="0" w:after="0" w:afterAutospacing="0" w:line="276" w:lineRule="auto"/>
              <w:jc w:val="both"/>
              <w:rPr>
                <w:rFonts w:ascii="Book Antiqua" w:hAnsi="Book Antiqua" w:cs="Arial"/>
                <w:bCs/>
                <w:color w:val="000000" w:themeColor="text1"/>
                <w:kern w:val="24"/>
              </w:rPr>
            </w:pPr>
            <w:r w:rsidRPr="00926441">
              <w:rPr>
                <w:rFonts w:ascii="Book Antiqua" w:hAnsi="Book Antiqua" w:cs="Arial"/>
                <w:bCs/>
                <w:color w:val="000000" w:themeColor="text1"/>
                <w:kern w:val="24"/>
              </w:rPr>
              <w:t>Nonvariceal upper GI bleeding</w:t>
            </w:r>
            <w:r w:rsidR="00D73808" w:rsidRPr="00926441">
              <w:rPr>
                <w:rFonts w:ascii="Book Antiqua" w:hAnsi="Book Antiqua" w:cs="Arial"/>
                <w:bCs/>
                <w:color w:val="000000" w:themeColor="text1"/>
                <w:kern w:val="24"/>
              </w:rPr>
              <w:fldChar w:fldCharType="begin"/>
            </w:r>
            <w:r w:rsidR="0058503C" w:rsidRPr="00926441">
              <w:rPr>
                <w:rFonts w:ascii="Book Antiqua" w:hAnsi="Book Antiqua" w:cs="Arial"/>
                <w:bCs/>
                <w:color w:val="000000" w:themeColor="text1"/>
                <w:kern w:val="24"/>
              </w:rPr>
              <w:instrText xml:space="preserve"> ADDIN REFMGR.CITE &lt;Refman&gt;&lt;Cite&gt;&lt;Author&gt;Bager&lt;/Author&gt;&lt;Year&gt;2013&lt;/Year&gt;&lt;RecNum&gt;805&lt;/RecNum&gt;&lt;IDText&gt;Lack of follow-up of anaemia after discharge from an upper gastrointestinal bleeding centre&lt;/IDText&gt;&lt;MDL Ref_Type="Journal"&gt;&lt;Ref_Type&gt;Journal&lt;/Ref_Type&gt;&lt;Ref_ID&gt;805&lt;/Ref_ID&gt;&lt;Title_Primary&gt;Lack of follow-up of anaemia after discharge from an upper gastrointestinal bleeding centre&lt;/Title_Primary&gt;&lt;Authors_Primary&gt;Bager,P.&lt;/Authors_Primary&gt;&lt;Authors_Primary&gt;Dahlerup,J.F.&lt;/Authors_Primary&gt;&lt;Date_Primary&gt;2013/3&lt;/Date_Primary&gt;&lt;Keywords&gt;Adult&lt;/Keywords&gt;&lt;Keywords&gt;Aftercare&lt;/Keywords&gt;&lt;Keywords&gt;Aged&lt;/Keywords&gt;&lt;Keywords&gt;Aged,80 and over&lt;/Keywords&gt;&lt;Keywords&gt;Anaemia&lt;/Keywords&gt;&lt;Keywords&gt;Anemia&lt;/Keywords&gt;&lt;Keywords&gt;complications&lt;/Keywords&gt;&lt;Keywords&gt;Continuity of Patient Care&lt;/Keywords&gt;&lt;Keywords&gt;Denmark&lt;/Keywords&gt;&lt;Keywords&gt;Dietary Supplements&lt;/Keywords&gt;&lt;Keywords&gt;drug therapy&lt;/Keywords&gt;&lt;Keywords&gt;Esophagitis&lt;/Keywords&gt;&lt;Keywords&gt;etiology&lt;/Keywords&gt;&lt;Keywords&gt;Female&lt;/Keywords&gt;&lt;Keywords&gt;Gastroenterology&lt;/Keywords&gt;&lt;Keywords&gt;Guidelines&lt;/Keywords&gt;&lt;Keywords&gt;Humans&lt;/Keywords&gt;&lt;Keywords&gt;Iron&lt;/Keywords&gt;&lt;Keywords&gt;Male&lt;/Keywords&gt;&lt;Keywords&gt;methods&lt;/Keywords&gt;&lt;Keywords&gt;Middle Aged&lt;/Keywords&gt;&lt;Keywords&gt;Patient Discharge&lt;/Keywords&gt;&lt;Keywords&gt;Peptic Ulcer Hemorrhage&lt;/Keywords&gt;&lt;Keywords&gt;Quality of Health Care&lt;/Keywords&gt;&lt;Keywords&gt;Retrospective Studies&lt;/Keywords&gt;&lt;Keywords&gt;standards&lt;/Keywords&gt;&lt;Keywords&gt;therapeutic use&lt;/Keywords&gt;&lt;Keywords&gt;Time Factors&lt;/Keywords&gt;&lt;Keywords&gt;Young Adult&lt;/Keywords&gt;&lt;Reprint&gt;Not in File&lt;/Reprint&gt;&lt;Start_Page&gt;A4583&lt;/Start_Page&gt;&lt;Periodical&gt;Dan.Med.J.&lt;/Periodical&gt;&lt;Volume&gt;60&lt;/Volume&gt;&lt;Issue&gt;3&lt;/Issue&gt;&lt;User_Def_1&gt;-&lt;/User_Def_1&gt;&lt;Misc_3&gt;A4583 [pii]&lt;/Misc_3&gt;&lt;Address&gt;Department of Medicine V, Hepatology and Gastroenterology, Aarhus University Hospital, Denmark. pallbage@rm.dk&lt;/Address&gt;&lt;Web_URL&gt;23484606&lt;/Web_URL&gt;&lt;ZZ_JournalStdAbbrev&gt;&lt;f name="System"&gt;Dan.Med.J.&lt;/f&gt;&lt;/ZZ_JournalStdAbbrev&gt;&lt;ZZ_WorkformID&gt;1&lt;/ZZ_WorkformID&gt;&lt;/MDL&gt;&lt;/Cite&gt;&lt;/Refman&gt;</w:instrText>
            </w:r>
            <w:r w:rsidR="00D73808" w:rsidRPr="00926441">
              <w:rPr>
                <w:rFonts w:ascii="Book Antiqua" w:hAnsi="Book Antiqua" w:cs="Arial"/>
                <w:bCs/>
                <w:color w:val="000000" w:themeColor="text1"/>
                <w:kern w:val="24"/>
              </w:rPr>
              <w:fldChar w:fldCharType="separate"/>
            </w:r>
            <w:r w:rsidR="0079043E" w:rsidRPr="00926441">
              <w:rPr>
                <w:rFonts w:ascii="Book Antiqua" w:hAnsi="Book Antiqua" w:cs="Arial"/>
                <w:bCs/>
                <w:noProof/>
                <w:color w:val="000000" w:themeColor="text1"/>
                <w:kern w:val="24"/>
                <w:vertAlign w:val="superscript"/>
              </w:rPr>
              <w:t>[33]</w:t>
            </w:r>
            <w:r w:rsidR="00D73808" w:rsidRPr="00926441">
              <w:rPr>
                <w:rFonts w:ascii="Book Antiqua" w:hAnsi="Book Antiqua" w:cs="Arial"/>
                <w:bCs/>
                <w:color w:val="000000" w:themeColor="text1"/>
                <w:kern w:val="24"/>
              </w:rPr>
              <w:fldChar w:fldCharType="end"/>
            </w:r>
          </w:p>
        </w:tc>
        <w:tc>
          <w:tcPr>
            <w:tcW w:w="1440" w:type="dxa"/>
            <w:tcBorders>
              <w:top w:val="single" w:sz="4" w:space="0" w:color="auto"/>
            </w:tcBorders>
            <w:shd w:val="clear" w:color="auto" w:fill="auto"/>
          </w:tcPr>
          <w:p w14:paraId="508AA437" w14:textId="77777777" w:rsidR="00DE6A4A" w:rsidRPr="00926441" w:rsidRDefault="00C6308F" w:rsidP="00EE0BD6">
            <w:pPr>
              <w:pStyle w:val="NormalWeb"/>
              <w:spacing w:before="0" w:beforeAutospacing="0" w:after="0" w:afterAutospacing="0" w:line="276" w:lineRule="auto"/>
              <w:jc w:val="both"/>
              <w:rPr>
                <w:rFonts w:ascii="Book Antiqua" w:eastAsiaTheme="minorEastAsia" w:hAnsi="Book Antiqua" w:cs="Arial"/>
                <w:bCs/>
                <w:color w:val="000000" w:themeColor="dark1"/>
                <w:kern w:val="24"/>
              </w:rPr>
            </w:pPr>
            <w:r w:rsidRPr="00926441">
              <w:rPr>
                <w:rFonts w:ascii="Book Antiqua" w:eastAsiaTheme="minorEastAsia" w:hAnsi="Book Antiqua" w:cs="Arial"/>
                <w:bCs/>
                <w:color w:val="000000" w:themeColor="dark1"/>
                <w:kern w:val="24"/>
              </w:rPr>
              <w:t>80</w:t>
            </w:r>
            <w:r w:rsidR="00DE6A4A" w:rsidRPr="00926441">
              <w:rPr>
                <w:rFonts w:ascii="Book Antiqua" w:eastAsiaTheme="minorEastAsia" w:hAnsi="Book Antiqua" w:cs="Arial"/>
                <w:bCs/>
                <w:color w:val="000000" w:themeColor="dark1"/>
                <w:kern w:val="24"/>
              </w:rPr>
              <w:t>%</w:t>
            </w:r>
          </w:p>
        </w:tc>
        <w:tc>
          <w:tcPr>
            <w:tcW w:w="1253" w:type="dxa"/>
            <w:tcBorders>
              <w:top w:val="single" w:sz="4" w:space="0" w:color="auto"/>
            </w:tcBorders>
            <w:shd w:val="clear" w:color="auto" w:fill="auto"/>
          </w:tcPr>
          <w:p w14:paraId="71CAA35A" w14:textId="77777777" w:rsidR="00DE6A4A" w:rsidRPr="00926441" w:rsidRDefault="00DE6A4A" w:rsidP="00EE0BD6">
            <w:pPr>
              <w:pStyle w:val="NormalWeb"/>
              <w:spacing w:before="0" w:beforeAutospacing="0" w:after="0" w:afterAutospacing="0" w:line="276" w:lineRule="auto"/>
              <w:jc w:val="both"/>
              <w:rPr>
                <w:rFonts w:ascii="Book Antiqua" w:eastAsiaTheme="minorEastAsia" w:hAnsi="Book Antiqua" w:cs="Arial"/>
                <w:bCs/>
                <w:color w:val="000000" w:themeColor="dark1"/>
                <w:kern w:val="24"/>
              </w:rPr>
            </w:pPr>
            <w:r w:rsidRPr="00926441">
              <w:rPr>
                <w:rFonts w:ascii="Book Antiqua" w:eastAsiaTheme="minorEastAsia" w:hAnsi="Book Antiqua" w:cs="Arial"/>
                <w:bCs/>
                <w:color w:val="000000" w:themeColor="dark1"/>
                <w:kern w:val="24"/>
              </w:rPr>
              <w:sym w:font="Symbol" w:char="F0D6"/>
            </w:r>
          </w:p>
        </w:tc>
        <w:tc>
          <w:tcPr>
            <w:tcW w:w="1843" w:type="dxa"/>
            <w:tcBorders>
              <w:top w:val="single" w:sz="4" w:space="0" w:color="auto"/>
            </w:tcBorders>
            <w:shd w:val="clear" w:color="auto" w:fill="auto"/>
          </w:tcPr>
          <w:p w14:paraId="05E99794" w14:textId="77777777" w:rsidR="00DE6A4A" w:rsidRPr="00926441" w:rsidRDefault="00DE6A4A" w:rsidP="00EE0BD6">
            <w:pPr>
              <w:jc w:val="both"/>
              <w:rPr>
                <w:rFonts w:ascii="Book Antiqua" w:hAnsi="Book Antiqua" w:cs="Arial"/>
                <w:sz w:val="24"/>
                <w:szCs w:val="24"/>
              </w:rPr>
            </w:pPr>
          </w:p>
        </w:tc>
        <w:tc>
          <w:tcPr>
            <w:tcW w:w="1701" w:type="dxa"/>
            <w:tcBorders>
              <w:top w:val="single" w:sz="4" w:space="0" w:color="auto"/>
            </w:tcBorders>
            <w:shd w:val="clear" w:color="auto" w:fill="auto"/>
          </w:tcPr>
          <w:p w14:paraId="6D68C12F" w14:textId="77777777" w:rsidR="00DE6A4A" w:rsidRPr="00926441" w:rsidRDefault="00DE6A4A" w:rsidP="00EE0BD6">
            <w:pPr>
              <w:jc w:val="both"/>
              <w:rPr>
                <w:rFonts w:ascii="Book Antiqua" w:hAnsi="Book Antiqua" w:cs="Arial"/>
                <w:sz w:val="24"/>
                <w:szCs w:val="24"/>
              </w:rPr>
            </w:pPr>
          </w:p>
        </w:tc>
        <w:tc>
          <w:tcPr>
            <w:tcW w:w="5245" w:type="dxa"/>
            <w:tcBorders>
              <w:top w:val="single" w:sz="4" w:space="0" w:color="auto"/>
            </w:tcBorders>
            <w:shd w:val="clear" w:color="auto" w:fill="auto"/>
          </w:tcPr>
          <w:p w14:paraId="66C81FA8" w14:textId="49E276EC" w:rsidR="00DE6A4A" w:rsidRPr="00926441" w:rsidRDefault="00C6308F" w:rsidP="00EE0BD6">
            <w:pPr>
              <w:pStyle w:val="NormalWeb"/>
              <w:numPr>
                <w:ilvl w:val="0"/>
                <w:numId w:val="10"/>
              </w:numPr>
              <w:spacing w:before="0" w:beforeAutospacing="0" w:after="0" w:afterAutospacing="0" w:line="276" w:lineRule="auto"/>
              <w:ind w:left="0"/>
              <w:jc w:val="both"/>
              <w:rPr>
                <w:rFonts w:ascii="Book Antiqua" w:eastAsiaTheme="minorEastAsia" w:hAnsi="Book Antiqua" w:cs="Arial"/>
                <w:bCs/>
                <w:color w:val="000000" w:themeColor="dark1"/>
                <w:kern w:val="24"/>
              </w:rPr>
            </w:pPr>
            <w:r w:rsidRPr="00926441">
              <w:rPr>
                <w:rFonts w:ascii="Book Antiqua" w:eastAsiaTheme="minorEastAsia" w:hAnsi="Book Antiqua" w:cs="Arial"/>
                <w:bCs/>
                <w:color w:val="000000" w:themeColor="dark1"/>
                <w:kern w:val="24"/>
              </w:rPr>
              <w:t>&gt;</w:t>
            </w:r>
            <w:r w:rsidR="006F255A">
              <w:rPr>
                <w:rFonts w:ascii="Book Antiqua" w:eastAsiaTheme="minorEastAsia" w:hAnsi="Book Antiqua" w:cs="Arial" w:hint="eastAsia"/>
                <w:bCs/>
                <w:color w:val="000000" w:themeColor="dark1"/>
                <w:kern w:val="24"/>
                <w:lang w:eastAsia="zh-CN"/>
              </w:rPr>
              <w:t xml:space="preserve"> </w:t>
            </w:r>
            <w:r w:rsidRPr="00926441">
              <w:rPr>
                <w:rFonts w:ascii="Book Antiqua" w:eastAsiaTheme="minorEastAsia" w:hAnsi="Book Antiqua" w:cs="Arial"/>
                <w:bCs/>
                <w:color w:val="000000" w:themeColor="dark1"/>
                <w:kern w:val="24"/>
              </w:rPr>
              <w:t>80% of patients admitted to hospital with nonvariceal AUGIB were an</w:t>
            </w:r>
            <w:r w:rsidR="00367F48" w:rsidRPr="00926441">
              <w:rPr>
                <w:rFonts w:ascii="Book Antiqua" w:eastAsiaTheme="minorEastAsia" w:hAnsi="Book Antiqua" w:cs="Arial"/>
                <w:bCs/>
                <w:color w:val="000000" w:themeColor="dark1"/>
                <w:kern w:val="24"/>
              </w:rPr>
              <w:t>em</w:t>
            </w:r>
            <w:r w:rsidRPr="00926441">
              <w:rPr>
                <w:rFonts w:ascii="Book Antiqua" w:eastAsiaTheme="minorEastAsia" w:hAnsi="Book Antiqua" w:cs="Arial"/>
                <w:bCs/>
                <w:color w:val="000000" w:themeColor="dark1"/>
                <w:kern w:val="24"/>
              </w:rPr>
              <w:t>ic at the time of discharge</w:t>
            </w:r>
          </w:p>
        </w:tc>
      </w:tr>
      <w:tr w:rsidR="00AB1EF7" w:rsidRPr="00926441" w14:paraId="5CA09CDF" w14:textId="77777777" w:rsidTr="00926441">
        <w:tc>
          <w:tcPr>
            <w:tcW w:w="2660" w:type="dxa"/>
            <w:shd w:val="clear" w:color="auto" w:fill="auto"/>
          </w:tcPr>
          <w:p w14:paraId="35100632" w14:textId="2B76B759" w:rsidR="00C6308F" w:rsidRPr="00926441" w:rsidRDefault="00E10764" w:rsidP="00EE0BD6">
            <w:pPr>
              <w:pStyle w:val="NormalWeb"/>
              <w:spacing w:before="0" w:beforeAutospacing="0" w:after="0" w:afterAutospacing="0" w:line="276" w:lineRule="auto"/>
              <w:jc w:val="both"/>
              <w:rPr>
                <w:rFonts w:ascii="Book Antiqua" w:hAnsi="Book Antiqua" w:cs="Arial"/>
                <w:color w:val="000000" w:themeColor="text1"/>
              </w:rPr>
            </w:pPr>
            <w:r w:rsidRPr="00926441">
              <w:rPr>
                <w:rFonts w:ascii="Book Antiqua" w:hAnsi="Book Antiqua" w:cs="Arial"/>
                <w:bCs/>
                <w:color w:val="000000" w:themeColor="text1"/>
                <w:kern w:val="24"/>
              </w:rPr>
              <w:t>C</w:t>
            </w:r>
            <w:r w:rsidR="00890C1C" w:rsidRPr="00926441">
              <w:rPr>
                <w:rFonts w:ascii="Book Antiqua" w:hAnsi="Book Antiqua" w:cs="Arial"/>
                <w:bCs/>
                <w:color w:val="000000" w:themeColor="text1"/>
                <w:kern w:val="24"/>
              </w:rPr>
              <w:t>e</w:t>
            </w:r>
            <w:r w:rsidRPr="00926441">
              <w:rPr>
                <w:rFonts w:ascii="Book Antiqua" w:hAnsi="Book Antiqua" w:cs="Arial"/>
                <w:bCs/>
                <w:color w:val="000000" w:themeColor="text1"/>
                <w:kern w:val="24"/>
              </w:rPr>
              <w:t>liac disease</w:t>
            </w:r>
            <w:r w:rsidR="00D73808" w:rsidRPr="00926441">
              <w:rPr>
                <w:rFonts w:ascii="Book Antiqua" w:hAnsi="Book Antiqua" w:cs="Arial"/>
                <w:bCs/>
                <w:color w:val="000000" w:themeColor="text1"/>
                <w:kern w:val="24"/>
              </w:rPr>
              <w:fldChar w:fldCharType="begin">
                <w:fldData xml:space="preserve">PFJlZm1hbj48Q2l0ZT48QXV0aG9yPlVuc3dvcnRoPC9BdXRob3I+PFllYXI+MTk5OTwvWWVhcj48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</w:fldData>
              </w:fldChar>
            </w:r>
            <w:r w:rsidR="0058503C" w:rsidRPr="00926441">
              <w:rPr>
                <w:rFonts w:ascii="Book Antiqua" w:hAnsi="Book Antiqua" w:cs="Arial"/>
                <w:bCs/>
                <w:color w:val="000000" w:themeColor="text1"/>
                <w:kern w:val="24"/>
              </w:rPr>
              <w:instrText xml:space="preserve"> ADDIN REFMGR.CITE </w:instrText>
            </w:r>
            <w:r w:rsidR="0058503C" w:rsidRPr="00926441">
              <w:rPr>
                <w:rFonts w:ascii="Book Antiqua" w:hAnsi="Book Antiqua" w:cs="Arial"/>
                <w:bCs/>
                <w:color w:val="000000" w:themeColor="text1"/>
                <w:kern w:val="24"/>
              </w:rPr>
              <w:fldChar w:fldCharType="begin">
                <w:fldData xml:space="preserve">PFJlZm1hbj48Q2l0ZT48QXV0aG9yPlVuc3dvcnRoPC9BdXRob3I+PFllYXI+MTk5OTwvWWVhcj48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</w:fldData>
              </w:fldChar>
            </w:r>
            <w:r w:rsidR="0058503C" w:rsidRPr="00926441">
              <w:rPr>
                <w:rFonts w:ascii="Book Antiqua" w:hAnsi="Book Antiqua" w:cs="Arial"/>
                <w:bCs/>
                <w:color w:val="000000" w:themeColor="text1"/>
                <w:kern w:val="24"/>
              </w:rPr>
              <w:instrText xml:space="preserve"> ADDIN EN.CITE.DATA </w:instrText>
            </w:r>
            <w:r w:rsidR="0058503C" w:rsidRPr="00926441">
              <w:rPr>
                <w:rFonts w:ascii="Book Antiqua" w:hAnsi="Book Antiqua" w:cs="Arial"/>
                <w:bCs/>
                <w:color w:val="000000" w:themeColor="text1"/>
                <w:kern w:val="24"/>
              </w:rPr>
            </w:r>
            <w:r w:rsidR="0058503C" w:rsidRPr="00926441">
              <w:rPr>
                <w:rFonts w:ascii="Book Antiqua" w:hAnsi="Book Antiqua" w:cs="Arial"/>
                <w:bCs/>
                <w:color w:val="000000" w:themeColor="text1"/>
                <w:kern w:val="24"/>
              </w:rPr>
              <w:fldChar w:fldCharType="end"/>
            </w:r>
            <w:r w:rsidR="00D73808" w:rsidRPr="00926441">
              <w:rPr>
                <w:rFonts w:ascii="Book Antiqua" w:hAnsi="Book Antiqua" w:cs="Arial"/>
                <w:bCs/>
                <w:color w:val="000000" w:themeColor="text1"/>
                <w:kern w:val="24"/>
              </w:rPr>
            </w:r>
            <w:r w:rsidR="00D73808" w:rsidRPr="00926441">
              <w:rPr>
                <w:rFonts w:ascii="Book Antiqua" w:hAnsi="Book Antiqua" w:cs="Arial"/>
                <w:bCs/>
                <w:color w:val="000000" w:themeColor="text1"/>
                <w:kern w:val="24"/>
              </w:rPr>
              <w:fldChar w:fldCharType="separate"/>
            </w:r>
            <w:r w:rsidR="009E3013" w:rsidRPr="00926441">
              <w:rPr>
                <w:rFonts w:ascii="Book Antiqua" w:hAnsi="Book Antiqua" w:cs="Arial"/>
                <w:bCs/>
                <w:noProof/>
                <w:color w:val="000000" w:themeColor="text1"/>
                <w:kern w:val="24"/>
                <w:vertAlign w:val="superscript"/>
              </w:rPr>
              <w:t>[87</w:t>
            </w:r>
            <w:r w:rsidR="00926441">
              <w:rPr>
                <w:rFonts w:ascii="Book Antiqua" w:eastAsiaTheme="minorEastAsia" w:hAnsi="Book Antiqua" w:cs="Arial" w:hint="eastAsia"/>
                <w:bCs/>
                <w:noProof/>
                <w:color w:val="000000" w:themeColor="text1"/>
                <w:kern w:val="24"/>
                <w:vertAlign w:val="superscript"/>
                <w:lang w:eastAsia="zh-CN"/>
              </w:rPr>
              <w:t>-</w:t>
            </w:r>
            <w:r w:rsidR="009E3013" w:rsidRPr="00926441">
              <w:rPr>
                <w:rFonts w:ascii="Book Antiqua" w:hAnsi="Book Antiqua" w:cs="Arial"/>
                <w:bCs/>
                <w:noProof/>
                <w:color w:val="000000" w:themeColor="text1"/>
                <w:kern w:val="24"/>
                <w:vertAlign w:val="superscript"/>
              </w:rPr>
              <w:t>89]</w:t>
            </w:r>
            <w:r w:rsidR="00D73808" w:rsidRPr="00926441">
              <w:rPr>
                <w:rFonts w:ascii="Book Antiqua" w:hAnsi="Book Antiqua" w:cs="Arial"/>
                <w:bCs/>
                <w:color w:val="000000" w:themeColor="text1"/>
                <w:kern w:val="24"/>
              </w:rPr>
              <w:fldChar w:fldCharType="end"/>
            </w:r>
          </w:p>
        </w:tc>
        <w:tc>
          <w:tcPr>
            <w:tcW w:w="1440" w:type="dxa"/>
            <w:shd w:val="clear" w:color="auto" w:fill="auto"/>
          </w:tcPr>
          <w:p w14:paraId="42CA75AB" w14:textId="04648A35" w:rsidR="000228E4" w:rsidRPr="00926441" w:rsidRDefault="00602F7E" w:rsidP="00EE0BD6">
            <w:pPr>
              <w:jc w:val="both"/>
              <w:rPr>
                <w:rFonts w:ascii="Book Antiqua" w:hAnsi="Book Antiqua" w:cs="Arial"/>
                <w:sz w:val="24"/>
                <w:szCs w:val="24"/>
              </w:rPr>
            </w:pPr>
            <w:r w:rsidRPr="00926441">
              <w:rPr>
                <w:rFonts w:ascii="Book Antiqua" w:hAnsi="Book Antiqua" w:cs="Arial"/>
                <w:sz w:val="24"/>
                <w:szCs w:val="24"/>
              </w:rPr>
              <w:t>32</w:t>
            </w:r>
            <w:r w:rsidR="00926441">
              <w:rPr>
                <w:rFonts w:ascii="Book Antiqua" w:hAnsi="Book Antiqua" w:cs="Arial" w:hint="eastAsia"/>
                <w:sz w:val="24"/>
                <w:szCs w:val="24"/>
                <w:lang w:eastAsia="zh-CN"/>
              </w:rPr>
              <w:t>%</w:t>
            </w:r>
            <w:r w:rsidRPr="00926441">
              <w:rPr>
                <w:rFonts w:ascii="Book Antiqua" w:hAnsi="Book Antiqua" w:cs="Arial"/>
                <w:sz w:val="24"/>
                <w:szCs w:val="24"/>
              </w:rPr>
              <w:t>-</w:t>
            </w:r>
            <w:r w:rsidR="00E10764" w:rsidRPr="00926441">
              <w:rPr>
                <w:rFonts w:ascii="Book Antiqua" w:hAnsi="Book Antiqua" w:cs="Arial"/>
                <w:sz w:val="24"/>
                <w:szCs w:val="24"/>
              </w:rPr>
              <w:t>6</w:t>
            </w:r>
            <w:r w:rsidRPr="00926441">
              <w:rPr>
                <w:rFonts w:ascii="Book Antiqua" w:hAnsi="Book Antiqua" w:cs="Arial"/>
                <w:sz w:val="24"/>
                <w:szCs w:val="24"/>
              </w:rPr>
              <w:t>9</w:t>
            </w:r>
            <w:r w:rsidR="00E10764" w:rsidRPr="00926441">
              <w:rPr>
                <w:rFonts w:ascii="Book Antiqua" w:hAnsi="Book Antiqua" w:cs="Arial"/>
                <w:sz w:val="24"/>
                <w:szCs w:val="24"/>
              </w:rPr>
              <w:t xml:space="preserve">% </w:t>
            </w:r>
          </w:p>
        </w:tc>
        <w:tc>
          <w:tcPr>
            <w:tcW w:w="1253" w:type="dxa"/>
            <w:shd w:val="clear" w:color="auto" w:fill="auto"/>
          </w:tcPr>
          <w:p w14:paraId="6C11023A" w14:textId="77777777" w:rsidR="000228E4" w:rsidRPr="00926441" w:rsidRDefault="000228E4" w:rsidP="00EE0BD6">
            <w:pPr>
              <w:jc w:val="both"/>
              <w:rPr>
                <w:rFonts w:ascii="Book Antiqua" w:hAnsi="Book Antiqua" w:cs="Arial"/>
                <w:sz w:val="24"/>
                <w:szCs w:val="24"/>
              </w:rPr>
            </w:pPr>
          </w:p>
        </w:tc>
        <w:tc>
          <w:tcPr>
            <w:tcW w:w="1843" w:type="dxa"/>
            <w:shd w:val="clear" w:color="auto" w:fill="auto"/>
          </w:tcPr>
          <w:p w14:paraId="638F547E" w14:textId="77777777" w:rsidR="000228E4" w:rsidRPr="00926441" w:rsidRDefault="00E10764" w:rsidP="00EE0BD6">
            <w:pPr>
              <w:pStyle w:val="NormalWeb"/>
              <w:spacing w:before="0" w:beforeAutospacing="0" w:after="0" w:afterAutospacing="0" w:line="276" w:lineRule="auto"/>
              <w:jc w:val="both"/>
              <w:rPr>
                <w:rFonts w:ascii="Book Antiqua" w:hAnsi="Book Antiqua" w:cs="Arial"/>
              </w:rPr>
            </w:pPr>
            <w:r w:rsidRPr="00926441">
              <w:rPr>
                <w:rFonts w:ascii="Book Antiqua" w:eastAsiaTheme="minorEastAsia" w:hAnsi="Book Antiqua" w:cs="Arial"/>
                <w:bCs/>
                <w:color w:val="000000" w:themeColor="dark1"/>
                <w:kern w:val="24"/>
              </w:rPr>
              <w:sym w:font="Symbol" w:char="F0D6"/>
            </w:r>
          </w:p>
        </w:tc>
        <w:tc>
          <w:tcPr>
            <w:tcW w:w="1701" w:type="dxa"/>
            <w:shd w:val="clear" w:color="auto" w:fill="auto"/>
          </w:tcPr>
          <w:p w14:paraId="0CA9557F" w14:textId="77777777" w:rsidR="000228E4" w:rsidRPr="00926441" w:rsidRDefault="00E10764" w:rsidP="00EE0BD6">
            <w:pPr>
              <w:pStyle w:val="NormalWeb"/>
              <w:spacing w:before="0" w:beforeAutospacing="0" w:after="0" w:afterAutospacing="0" w:line="276" w:lineRule="auto"/>
              <w:jc w:val="both"/>
              <w:rPr>
                <w:rFonts w:ascii="Book Antiqua" w:hAnsi="Book Antiqua" w:cs="Arial"/>
              </w:rPr>
            </w:pPr>
            <w:r w:rsidRPr="00926441">
              <w:rPr>
                <w:rFonts w:ascii="Book Antiqua" w:eastAsiaTheme="minorEastAsia" w:hAnsi="Book Antiqua" w:cs="Arial"/>
                <w:bCs/>
                <w:color w:val="000000" w:themeColor="dark1"/>
                <w:kern w:val="24"/>
              </w:rPr>
              <w:sym w:font="Symbol" w:char="F0D6"/>
            </w:r>
          </w:p>
        </w:tc>
        <w:tc>
          <w:tcPr>
            <w:tcW w:w="5245" w:type="dxa"/>
            <w:shd w:val="clear" w:color="auto" w:fill="auto"/>
          </w:tcPr>
          <w:p w14:paraId="574195F1" w14:textId="77777777" w:rsidR="000228E4" w:rsidRPr="00926441" w:rsidRDefault="00E10764" w:rsidP="00EE0BD6">
            <w:pPr>
              <w:pStyle w:val="NormalWeb"/>
              <w:numPr>
                <w:ilvl w:val="0"/>
                <w:numId w:val="10"/>
              </w:numPr>
              <w:spacing w:before="0" w:beforeAutospacing="0" w:after="0" w:afterAutospacing="0" w:line="276" w:lineRule="auto"/>
              <w:ind w:left="0"/>
              <w:jc w:val="both"/>
              <w:rPr>
                <w:rFonts w:ascii="Book Antiqua" w:eastAsiaTheme="minorEastAsia" w:hAnsi="Book Antiqua" w:cs="Arial"/>
                <w:bCs/>
                <w:color w:val="000000" w:themeColor="dark1"/>
                <w:kern w:val="24"/>
              </w:rPr>
            </w:pPr>
            <w:r w:rsidRPr="00926441">
              <w:rPr>
                <w:rFonts w:ascii="Book Antiqua" w:eastAsiaTheme="minorEastAsia" w:hAnsi="Book Antiqua" w:cs="Arial"/>
                <w:bCs/>
                <w:color w:val="000000" w:themeColor="dark1"/>
                <w:kern w:val="24"/>
              </w:rPr>
              <w:t>Well-established relationship between c</w:t>
            </w:r>
            <w:r w:rsidR="00890C1C" w:rsidRPr="00926441">
              <w:rPr>
                <w:rFonts w:ascii="Book Antiqua" w:eastAsiaTheme="minorEastAsia" w:hAnsi="Book Antiqua" w:cs="Arial"/>
                <w:bCs/>
                <w:color w:val="000000" w:themeColor="dark1"/>
                <w:kern w:val="24"/>
              </w:rPr>
              <w:t>e</w:t>
            </w:r>
            <w:r w:rsidRPr="00926441">
              <w:rPr>
                <w:rFonts w:ascii="Book Antiqua" w:eastAsiaTheme="minorEastAsia" w:hAnsi="Book Antiqua" w:cs="Arial"/>
                <w:bCs/>
                <w:color w:val="000000" w:themeColor="dark1"/>
                <w:kern w:val="24"/>
              </w:rPr>
              <w:t>liac disease and IDA</w:t>
            </w:r>
          </w:p>
          <w:p w14:paraId="0A223038" w14:textId="77777777" w:rsidR="000228E4" w:rsidRPr="00926441" w:rsidRDefault="00E10764" w:rsidP="00EE0BD6">
            <w:pPr>
              <w:pStyle w:val="NormalWeb"/>
              <w:numPr>
                <w:ilvl w:val="0"/>
                <w:numId w:val="10"/>
              </w:numPr>
              <w:spacing w:before="0" w:beforeAutospacing="0" w:after="0" w:afterAutospacing="0" w:line="276" w:lineRule="auto"/>
              <w:ind w:left="0"/>
              <w:jc w:val="both"/>
              <w:rPr>
                <w:rFonts w:ascii="Book Antiqua" w:eastAsiaTheme="minorEastAsia" w:hAnsi="Book Antiqua" w:cs="Arial"/>
                <w:bCs/>
                <w:color w:val="000000" w:themeColor="dark1"/>
                <w:kern w:val="24"/>
              </w:rPr>
            </w:pPr>
            <w:r w:rsidRPr="00926441">
              <w:rPr>
                <w:rFonts w:ascii="Book Antiqua" w:eastAsiaTheme="minorEastAsia" w:hAnsi="Book Antiqua" w:cs="Arial"/>
                <w:bCs/>
                <w:color w:val="000000" w:themeColor="dark1"/>
                <w:kern w:val="24"/>
              </w:rPr>
              <w:t xml:space="preserve">Most widely cited </w:t>
            </w:r>
            <w:r w:rsidR="008D55B3" w:rsidRPr="00926441">
              <w:rPr>
                <w:rFonts w:ascii="Book Antiqua" w:eastAsiaTheme="minorEastAsia" w:hAnsi="Book Antiqua" w:cs="Arial"/>
                <w:bCs/>
                <w:color w:val="000000" w:themeColor="dark1"/>
                <w:kern w:val="24"/>
              </w:rPr>
              <w:t>cause of</w:t>
            </w:r>
            <w:r w:rsidRPr="00926441">
              <w:rPr>
                <w:rFonts w:ascii="Book Antiqua" w:eastAsiaTheme="minorEastAsia" w:hAnsi="Book Antiqua" w:cs="Arial"/>
                <w:bCs/>
                <w:color w:val="000000" w:themeColor="dark1"/>
                <w:kern w:val="24"/>
              </w:rPr>
              <w:t xml:space="preserve"> IDA is abnormal iron absorption, but bleeding and inflammation </w:t>
            </w:r>
            <w:r w:rsidR="00967FDE" w:rsidRPr="00926441">
              <w:rPr>
                <w:rFonts w:ascii="Book Antiqua" w:eastAsiaTheme="minorEastAsia" w:hAnsi="Book Antiqua" w:cs="Arial"/>
                <w:bCs/>
                <w:color w:val="000000" w:themeColor="dark1"/>
                <w:kern w:val="24"/>
              </w:rPr>
              <w:t xml:space="preserve">are </w:t>
            </w:r>
            <w:r w:rsidRPr="00926441">
              <w:rPr>
                <w:rFonts w:ascii="Book Antiqua" w:eastAsiaTheme="minorEastAsia" w:hAnsi="Book Antiqua" w:cs="Arial"/>
                <w:bCs/>
                <w:color w:val="000000" w:themeColor="dark1"/>
                <w:kern w:val="24"/>
              </w:rPr>
              <w:t>also known contributory factors</w:t>
            </w:r>
          </w:p>
        </w:tc>
      </w:tr>
      <w:tr w:rsidR="006478A4" w:rsidRPr="00926441" w14:paraId="6C39EF06" w14:textId="77777777" w:rsidTr="00926441">
        <w:tc>
          <w:tcPr>
            <w:tcW w:w="2660" w:type="dxa"/>
            <w:shd w:val="clear" w:color="auto" w:fill="auto"/>
          </w:tcPr>
          <w:p w14:paraId="18AF10A0" w14:textId="797E0730" w:rsidR="006478A4" w:rsidRPr="00926441" w:rsidRDefault="006478A4" w:rsidP="00EE0BD6">
            <w:pPr>
              <w:pStyle w:val="NormalWeb"/>
              <w:spacing w:before="0" w:beforeAutospacing="0" w:after="0" w:afterAutospacing="0" w:line="276" w:lineRule="auto"/>
              <w:jc w:val="both"/>
              <w:rPr>
                <w:rFonts w:ascii="Book Antiqua" w:hAnsi="Book Antiqua" w:cs="Arial"/>
                <w:bCs/>
                <w:color w:val="000000" w:themeColor="text1"/>
                <w:kern w:val="24"/>
              </w:rPr>
            </w:pPr>
            <w:r w:rsidRPr="00926441">
              <w:rPr>
                <w:rFonts w:ascii="Book Antiqua" w:hAnsi="Book Antiqua" w:cs="Arial"/>
                <w:bCs/>
                <w:color w:val="000000" w:themeColor="text1"/>
                <w:kern w:val="24"/>
              </w:rPr>
              <w:t>Intestinal parasitic Infections</w:t>
            </w:r>
            <w:r w:rsidR="00D73808" w:rsidRPr="00926441">
              <w:rPr>
                <w:rFonts w:ascii="Book Antiqua" w:hAnsi="Book Antiqua" w:cs="Arial"/>
                <w:bCs/>
                <w:color w:val="000000" w:themeColor="text1"/>
                <w:kern w:val="24"/>
              </w:rPr>
              <w:fldChar w:fldCharType="begin"/>
            </w:r>
            <w:r w:rsidR="0058503C" w:rsidRPr="00926441">
              <w:rPr>
                <w:rFonts w:ascii="Book Antiqua" w:hAnsi="Book Antiqua" w:cs="Arial"/>
                <w:bCs/>
                <w:color w:val="000000" w:themeColor="text1"/>
                <w:kern w:val="24"/>
              </w:rPr>
              <w:instrText xml:space="preserve"> ADDIN REFMGR.CITE &lt;Refman&gt;&lt;Cite&gt;&lt;Author&gt;Hesham&lt;/Author&gt;&lt;Year&gt;2004&lt;/Year&gt;&lt;RecNum&gt;755&lt;/RecNum&gt;&lt;IDText&gt;Intestinal parasitic infections and micronutrient deficiency: a review&lt;/IDText&gt;&lt;MDL Ref_Type="Journal"&gt;&lt;Ref_Type&gt;Journal&lt;/Ref_Type&gt;&lt;Ref_ID&gt;755&lt;/Ref_ID&gt;&lt;Title_Primary&gt;Intestinal parasitic infections and micronutrient deficiency: a review&lt;/Title_Primary&gt;&lt;Authors_Primary&gt;Hesham,M.S.&lt;/Authors_Primary&gt;&lt;Authors_Primary&gt;Edariah,A.B.&lt;/Authors_Primary&gt;&lt;Authors_Primary&gt;Norhayati,M.&lt;/Authors_Primary&gt;&lt;Date_Primary&gt;2004/6&lt;/Date_Primary&gt;&lt;Keywords&gt;Anemia,Iron-Deficiency&lt;/Keywords&gt;&lt;Keywords&gt;Animals&lt;/Keywords&gt;&lt;Keywords&gt;Child&lt;/Keywords&gt;&lt;Keywords&gt;complications&lt;/Keywords&gt;&lt;Keywords&gt;deficiency&lt;/Keywords&gt;&lt;Keywords&gt;Disease&lt;/Keywords&gt;&lt;Keywords&gt;etiology&lt;/Keywords&gt;&lt;Keywords&gt;Humans&lt;/Keywords&gt;&lt;Keywords&gt;Inflammation&lt;/Keywords&gt;&lt;Keywords&gt;Intestinal Diseases,Parasitic&lt;/Keywords&gt;&lt;Keywords&gt;Iron&lt;/Keywords&gt;&lt;Keywords&gt;Malnutrition&lt;/Keywords&gt;&lt;Keywords&gt;metabolism&lt;/Keywords&gt;&lt;Keywords&gt;Micronutrients&lt;/Keywords&gt;&lt;Keywords&gt;Nutritional Status&lt;/Keywords&gt;&lt;Keywords&gt;parasitology&lt;/Keywords&gt;&lt;Keywords&gt;Protein-Energy Malnutrition&lt;/Keywords&gt;&lt;Keywords&gt;Risk Factors&lt;/Keywords&gt;&lt;Keywords&gt;Vitamin A&lt;/Keywords&gt;&lt;Keywords&gt;Vitamin A Deficiency&lt;/Keywords&gt;&lt;Reprint&gt;Not in File&lt;/Reprint&gt;&lt;Start_Page&gt;284&lt;/Start_Page&gt;&lt;End_Page&gt;293&lt;/End_Page&gt;&lt;Periodical&gt;Med.J.Malaysia&lt;/Periodical&gt;&lt;Volume&gt;59&lt;/Volume&gt;&lt;Issue&gt;2&lt;/Issue&gt;&lt;User_Def_1&gt;-&lt;/User_Def_1&gt;&lt;Address&gt;Department of Parasitology and Medical Entomology, Faculty of Medicine, Universiti Kebangsaan Malaysia, Jalan Raja Muda Abdul Aziz, 50300 Kuala Lumpur&lt;/Address&gt;&lt;Web_URL&gt;15559182&lt;/Web_URL&gt;&lt;ZZ_JournalStdAbbrev&gt;&lt;f name="System"&gt;Med.J.Malaysia&lt;/f&gt;&lt;/ZZ_JournalStdAbbrev&gt;&lt;ZZ_WorkformID&gt;1&lt;/ZZ_WorkformID&gt;&lt;/MDL&gt;&lt;/Cite&gt;&lt;/Refman&gt;</w:instrText>
            </w:r>
            <w:r w:rsidR="00D73808" w:rsidRPr="00926441">
              <w:rPr>
                <w:rFonts w:ascii="Book Antiqua" w:hAnsi="Book Antiqua" w:cs="Arial"/>
                <w:bCs/>
                <w:color w:val="000000" w:themeColor="text1"/>
                <w:kern w:val="24"/>
              </w:rPr>
              <w:fldChar w:fldCharType="separate"/>
            </w:r>
            <w:r w:rsidR="009E3013" w:rsidRPr="00926441">
              <w:rPr>
                <w:rFonts w:ascii="Book Antiqua" w:hAnsi="Book Antiqua" w:cs="Arial"/>
                <w:bCs/>
                <w:noProof/>
                <w:color w:val="000000" w:themeColor="text1"/>
                <w:kern w:val="24"/>
                <w:vertAlign w:val="superscript"/>
              </w:rPr>
              <w:t>[151]</w:t>
            </w:r>
            <w:r w:rsidR="00D73808" w:rsidRPr="00926441">
              <w:rPr>
                <w:rFonts w:ascii="Book Antiqua" w:hAnsi="Book Antiqua" w:cs="Arial"/>
                <w:bCs/>
                <w:color w:val="000000" w:themeColor="text1"/>
                <w:kern w:val="24"/>
              </w:rPr>
              <w:fldChar w:fldCharType="end"/>
            </w:r>
          </w:p>
        </w:tc>
        <w:tc>
          <w:tcPr>
            <w:tcW w:w="1440" w:type="dxa"/>
            <w:shd w:val="clear" w:color="auto" w:fill="auto"/>
          </w:tcPr>
          <w:p w14:paraId="0F1D7609" w14:textId="2016C190" w:rsidR="006478A4" w:rsidRPr="00926441" w:rsidRDefault="006478A4" w:rsidP="00EE0BD6">
            <w:pPr>
              <w:jc w:val="both"/>
              <w:rPr>
                <w:rFonts w:ascii="Book Antiqua" w:hAnsi="Book Antiqua" w:cs="Arial"/>
                <w:sz w:val="24"/>
                <w:szCs w:val="24"/>
              </w:rPr>
            </w:pPr>
            <w:r w:rsidRPr="00926441">
              <w:rPr>
                <w:rFonts w:ascii="Book Antiqua" w:hAnsi="Book Antiqua" w:cs="Arial"/>
                <w:sz w:val="24"/>
                <w:szCs w:val="24"/>
              </w:rPr>
              <w:t>33</w:t>
            </w:r>
            <w:r w:rsidR="00926441">
              <w:rPr>
                <w:rFonts w:ascii="Book Antiqua" w:hAnsi="Book Antiqua" w:cs="Arial" w:hint="eastAsia"/>
                <w:sz w:val="24"/>
                <w:szCs w:val="24"/>
                <w:lang w:eastAsia="zh-CN"/>
              </w:rPr>
              <w:t>%</w:t>
            </w:r>
            <w:r w:rsidRPr="00926441">
              <w:rPr>
                <w:rFonts w:ascii="Book Antiqua" w:hAnsi="Book Antiqua" w:cs="Arial"/>
                <w:sz w:val="24"/>
                <w:szCs w:val="24"/>
              </w:rPr>
              <w:t>-61%</w:t>
            </w:r>
          </w:p>
        </w:tc>
        <w:tc>
          <w:tcPr>
            <w:tcW w:w="1253" w:type="dxa"/>
            <w:shd w:val="clear" w:color="auto" w:fill="auto"/>
          </w:tcPr>
          <w:p w14:paraId="7845FBAD" w14:textId="77777777" w:rsidR="006478A4" w:rsidRPr="00926441" w:rsidRDefault="006478A4" w:rsidP="00EE0BD6">
            <w:pPr>
              <w:jc w:val="both"/>
              <w:rPr>
                <w:rFonts w:ascii="Book Antiqua" w:hAnsi="Book Antiqua" w:cs="Arial"/>
                <w:bCs/>
                <w:color w:val="000000" w:themeColor="dark1"/>
                <w:kern w:val="24"/>
                <w:sz w:val="24"/>
                <w:szCs w:val="24"/>
              </w:rPr>
            </w:pPr>
            <w:r w:rsidRPr="00926441">
              <w:rPr>
                <w:rFonts w:ascii="Book Antiqua" w:hAnsi="Book Antiqua" w:cs="Arial"/>
                <w:bCs/>
                <w:color w:val="000000" w:themeColor="dark1"/>
                <w:kern w:val="24"/>
                <w:sz w:val="24"/>
                <w:szCs w:val="24"/>
              </w:rPr>
              <w:sym w:font="Symbol" w:char="F0D6"/>
            </w:r>
          </w:p>
        </w:tc>
        <w:tc>
          <w:tcPr>
            <w:tcW w:w="1843" w:type="dxa"/>
            <w:shd w:val="clear" w:color="auto" w:fill="auto"/>
          </w:tcPr>
          <w:p w14:paraId="2FD515D5" w14:textId="77777777" w:rsidR="006478A4" w:rsidRPr="00926441" w:rsidRDefault="006478A4" w:rsidP="00EE0BD6">
            <w:pPr>
              <w:pStyle w:val="NormalWeb"/>
              <w:spacing w:before="0" w:beforeAutospacing="0" w:after="0" w:afterAutospacing="0" w:line="276" w:lineRule="auto"/>
              <w:jc w:val="both"/>
              <w:rPr>
                <w:rFonts w:ascii="Book Antiqua" w:eastAsiaTheme="minorEastAsia" w:hAnsi="Book Antiqua" w:cs="Arial"/>
                <w:bCs/>
                <w:color w:val="000000" w:themeColor="dark1"/>
                <w:kern w:val="24"/>
              </w:rPr>
            </w:pPr>
            <w:r w:rsidRPr="00926441">
              <w:rPr>
                <w:rFonts w:ascii="Book Antiqua" w:eastAsiaTheme="minorEastAsia" w:hAnsi="Book Antiqua" w:cs="Arial"/>
                <w:bCs/>
                <w:color w:val="000000" w:themeColor="dark1"/>
                <w:kern w:val="24"/>
              </w:rPr>
              <w:sym w:font="Symbol" w:char="F0D6"/>
            </w:r>
          </w:p>
        </w:tc>
        <w:tc>
          <w:tcPr>
            <w:tcW w:w="1701" w:type="dxa"/>
            <w:shd w:val="clear" w:color="auto" w:fill="auto"/>
          </w:tcPr>
          <w:p w14:paraId="1CB35B22" w14:textId="77777777" w:rsidR="006478A4" w:rsidRPr="00926441" w:rsidRDefault="006478A4" w:rsidP="00EE0BD6">
            <w:pPr>
              <w:pStyle w:val="NormalWeb"/>
              <w:spacing w:before="0" w:beforeAutospacing="0" w:after="0" w:afterAutospacing="0" w:line="276" w:lineRule="auto"/>
              <w:jc w:val="both"/>
              <w:rPr>
                <w:rFonts w:ascii="Book Antiqua" w:eastAsiaTheme="minorEastAsia" w:hAnsi="Book Antiqua" w:cs="Arial"/>
                <w:bCs/>
                <w:color w:val="000000" w:themeColor="dark1"/>
                <w:kern w:val="24"/>
              </w:rPr>
            </w:pPr>
          </w:p>
        </w:tc>
        <w:tc>
          <w:tcPr>
            <w:tcW w:w="5245" w:type="dxa"/>
            <w:shd w:val="clear" w:color="auto" w:fill="auto"/>
          </w:tcPr>
          <w:p w14:paraId="27BBD728" w14:textId="77777777" w:rsidR="006478A4" w:rsidRPr="00926441" w:rsidRDefault="006478A4" w:rsidP="00EE0BD6">
            <w:pPr>
              <w:pStyle w:val="NormalWeb"/>
              <w:numPr>
                <w:ilvl w:val="0"/>
                <w:numId w:val="10"/>
              </w:numPr>
              <w:spacing w:before="0" w:beforeAutospacing="0" w:after="0" w:afterAutospacing="0" w:line="276" w:lineRule="auto"/>
              <w:ind w:left="0"/>
              <w:jc w:val="both"/>
              <w:rPr>
                <w:rFonts w:ascii="Book Antiqua" w:eastAsiaTheme="minorEastAsia" w:hAnsi="Book Antiqua" w:cs="Arial"/>
                <w:bCs/>
                <w:color w:val="000000" w:themeColor="dark1"/>
                <w:kern w:val="24"/>
              </w:rPr>
            </w:pPr>
            <w:r w:rsidRPr="00926441">
              <w:rPr>
                <w:rFonts w:ascii="Book Antiqua" w:eastAsiaTheme="minorEastAsia" w:hAnsi="Book Antiqua" w:cs="Arial"/>
                <w:bCs/>
                <w:i/>
                <w:color w:val="000000" w:themeColor="dark1"/>
                <w:kern w:val="24"/>
              </w:rPr>
              <w:t>T. trichiura</w:t>
            </w:r>
            <w:r w:rsidRPr="00926441">
              <w:rPr>
                <w:rFonts w:ascii="Book Antiqua" w:eastAsiaTheme="minorEastAsia" w:hAnsi="Book Antiqua" w:cs="Arial"/>
                <w:bCs/>
                <w:color w:val="000000" w:themeColor="dark1"/>
                <w:kern w:val="24"/>
              </w:rPr>
              <w:t xml:space="preserve"> and hookworm infections are closely associated with IDA</w:t>
            </w:r>
          </w:p>
        </w:tc>
      </w:tr>
      <w:tr w:rsidR="00AB1EF7" w:rsidRPr="00926441" w14:paraId="3862A232" w14:textId="77777777" w:rsidTr="00926441">
        <w:tc>
          <w:tcPr>
            <w:tcW w:w="2660" w:type="dxa"/>
            <w:shd w:val="clear" w:color="auto" w:fill="auto"/>
          </w:tcPr>
          <w:p w14:paraId="05939CB0" w14:textId="1A3207A4" w:rsidR="000228E4" w:rsidRPr="00926441" w:rsidRDefault="00E10764" w:rsidP="00EE0BD6">
            <w:pPr>
              <w:pStyle w:val="NormalWeb"/>
              <w:spacing w:before="0" w:beforeAutospacing="0" w:after="0" w:afterAutospacing="0" w:line="276" w:lineRule="auto"/>
              <w:jc w:val="both"/>
              <w:rPr>
                <w:rFonts w:ascii="Book Antiqua" w:hAnsi="Book Antiqua" w:cs="Arial"/>
                <w:bCs/>
                <w:color w:val="000000" w:themeColor="text1"/>
                <w:kern w:val="24"/>
              </w:rPr>
            </w:pPr>
            <w:r w:rsidRPr="00926441">
              <w:rPr>
                <w:rFonts w:ascii="Book Antiqua" w:hAnsi="Book Antiqua" w:cs="Arial"/>
                <w:bCs/>
                <w:color w:val="000000" w:themeColor="text1"/>
                <w:kern w:val="24"/>
              </w:rPr>
              <w:t>GI cancers</w:t>
            </w:r>
            <w:r w:rsidR="00D73808" w:rsidRPr="00926441">
              <w:rPr>
                <w:rFonts w:ascii="Book Antiqua" w:hAnsi="Book Antiqua" w:cs="Arial"/>
                <w:bCs/>
                <w:color w:val="000000" w:themeColor="text1"/>
                <w:kern w:val="24"/>
              </w:rPr>
              <w:fldChar w:fldCharType="begin">
                <w:fldData xml:space="preserve">PFJlZm1hbj48Q2l0ZT48QXV0aG9yPkJlYWxlPC9BdXRob3I+PFllYXI+MjAwNTwvWWVhcj48UmVj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</w:fldData>
              </w:fldChar>
            </w:r>
            <w:r w:rsidR="0058503C" w:rsidRPr="00926441">
              <w:rPr>
                <w:rFonts w:ascii="Book Antiqua" w:hAnsi="Book Antiqua" w:cs="Arial"/>
                <w:bCs/>
                <w:color w:val="000000" w:themeColor="text1"/>
                <w:kern w:val="24"/>
              </w:rPr>
              <w:instrText xml:space="preserve"> ADDIN REFMGR.CITE </w:instrText>
            </w:r>
            <w:r w:rsidR="0058503C" w:rsidRPr="00926441">
              <w:rPr>
                <w:rFonts w:ascii="Book Antiqua" w:hAnsi="Book Antiqua" w:cs="Arial"/>
                <w:bCs/>
                <w:color w:val="000000" w:themeColor="text1"/>
                <w:kern w:val="24"/>
              </w:rPr>
              <w:fldChar w:fldCharType="begin">
                <w:fldData xml:space="preserve">PFJlZm1hbj48Q2l0ZT48QXV0aG9yPkJlYWxlPC9BdXRob3I+PFllYXI+MjAwNTwvWWVhcj48UmVj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</w:fldData>
              </w:fldChar>
            </w:r>
            <w:r w:rsidR="0058503C" w:rsidRPr="00926441">
              <w:rPr>
                <w:rFonts w:ascii="Book Antiqua" w:hAnsi="Book Antiqua" w:cs="Arial"/>
                <w:bCs/>
                <w:color w:val="000000" w:themeColor="text1"/>
                <w:kern w:val="24"/>
              </w:rPr>
              <w:instrText xml:space="preserve"> ADDIN EN.CITE.DATA </w:instrText>
            </w:r>
            <w:r w:rsidR="0058503C" w:rsidRPr="00926441">
              <w:rPr>
                <w:rFonts w:ascii="Book Antiqua" w:hAnsi="Book Antiqua" w:cs="Arial"/>
                <w:bCs/>
                <w:color w:val="000000" w:themeColor="text1"/>
                <w:kern w:val="24"/>
              </w:rPr>
            </w:r>
            <w:r w:rsidR="0058503C" w:rsidRPr="00926441">
              <w:rPr>
                <w:rFonts w:ascii="Book Antiqua" w:hAnsi="Book Antiqua" w:cs="Arial"/>
                <w:bCs/>
                <w:color w:val="000000" w:themeColor="text1"/>
                <w:kern w:val="24"/>
              </w:rPr>
              <w:fldChar w:fldCharType="end"/>
            </w:r>
            <w:r w:rsidR="00D73808" w:rsidRPr="00926441">
              <w:rPr>
                <w:rFonts w:ascii="Book Antiqua" w:hAnsi="Book Antiqua" w:cs="Arial"/>
                <w:bCs/>
                <w:color w:val="000000" w:themeColor="text1"/>
                <w:kern w:val="24"/>
              </w:rPr>
            </w:r>
            <w:r w:rsidR="00D73808" w:rsidRPr="00926441">
              <w:rPr>
                <w:rFonts w:ascii="Book Antiqua" w:hAnsi="Book Antiqua" w:cs="Arial"/>
                <w:bCs/>
                <w:color w:val="000000" w:themeColor="text1"/>
                <w:kern w:val="24"/>
              </w:rPr>
              <w:fldChar w:fldCharType="separate"/>
            </w:r>
            <w:r w:rsidR="00926441">
              <w:rPr>
                <w:rFonts w:ascii="Book Antiqua" w:hAnsi="Book Antiqua" w:cs="Arial"/>
                <w:bCs/>
                <w:noProof/>
                <w:color w:val="000000" w:themeColor="text1"/>
                <w:kern w:val="24"/>
                <w:vertAlign w:val="superscript"/>
              </w:rPr>
              <w:t>[107,108,111,117,121</w:t>
            </w:r>
            <w:r w:rsidR="00926441">
              <w:rPr>
                <w:rFonts w:ascii="Book Antiqua" w:eastAsiaTheme="minorEastAsia" w:hAnsi="Book Antiqua" w:cs="Arial" w:hint="eastAsia"/>
                <w:bCs/>
                <w:noProof/>
                <w:color w:val="000000" w:themeColor="text1"/>
                <w:kern w:val="24"/>
                <w:vertAlign w:val="superscript"/>
                <w:lang w:eastAsia="zh-CN"/>
              </w:rPr>
              <w:t>-</w:t>
            </w:r>
            <w:r w:rsidR="009E3013" w:rsidRPr="00926441">
              <w:rPr>
                <w:rFonts w:ascii="Book Antiqua" w:hAnsi="Book Antiqua" w:cs="Arial"/>
                <w:bCs/>
                <w:noProof/>
                <w:color w:val="000000" w:themeColor="text1"/>
                <w:kern w:val="24"/>
                <w:vertAlign w:val="superscript"/>
              </w:rPr>
              <w:t>120]</w:t>
            </w:r>
            <w:r w:rsidR="00D73808" w:rsidRPr="00926441">
              <w:rPr>
                <w:rFonts w:ascii="Book Antiqua" w:hAnsi="Book Antiqua" w:cs="Arial"/>
                <w:bCs/>
                <w:color w:val="000000" w:themeColor="text1"/>
                <w:kern w:val="24"/>
              </w:rPr>
              <w:fldChar w:fldCharType="end"/>
            </w:r>
          </w:p>
        </w:tc>
        <w:tc>
          <w:tcPr>
            <w:tcW w:w="1440" w:type="dxa"/>
            <w:shd w:val="clear" w:color="auto" w:fill="auto"/>
          </w:tcPr>
          <w:p w14:paraId="0AEEC7CF" w14:textId="240C6E88" w:rsidR="000228E4" w:rsidRPr="00926441" w:rsidRDefault="00E10764" w:rsidP="00EE0BD6">
            <w:pPr>
              <w:pStyle w:val="NormalWeb"/>
              <w:spacing w:before="0" w:beforeAutospacing="0" w:after="0" w:afterAutospacing="0" w:line="276" w:lineRule="auto"/>
              <w:jc w:val="both"/>
              <w:rPr>
                <w:rFonts w:ascii="Book Antiqua" w:eastAsiaTheme="minorEastAsia" w:hAnsi="Book Antiqua" w:cs="Arial"/>
                <w:bCs/>
                <w:color w:val="000000" w:themeColor="dark1"/>
                <w:kern w:val="24"/>
              </w:rPr>
            </w:pPr>
            <w:r w:rsidRPr="00926441">
              <w:rPr>
                <w:rFonts w:ascii="Book Antiqua" w:eastAsiaTheme="minorEastAsia" w:hAnsi="Book Antiqua" w:cs="Arial"/>
                <w:bCs/>
                <w:color w:val="000000" w:themeColor="dark1"/>
                <w:kern w:val="24"/>
              </w:rPr>
              <w:t>50</w:t>
            </w:r>
            <w:r w:rsidR="00926441">
              <w:rPr>
                <w:rFonts w:ascii="Book Antiqua" w:eastAsiaTheme="minorEastAsia" w:hAnsi="Book Antiqua" w:cs="Arial" w:hint="eastAsia"/>
                <w:bCs/>
                <w:color w:val="000000" w:themeColor="dark1"/>
                <w:kern w:val="24"/>
                <w:lang w:eastAsia="zh-CN"/>
              </w:rPr>
              <w:t>%</w:t>
            </w:r>
            <w:r w:rsidRPr="00926441">
              <w:rPr>
                <w:rFonts w:ascii="Book Antiqua" w:eastAsiaTheme="minorEastAsia" w:hAnsi="Book Antiqua" w:cs="Arial"/>
                <w:bCs/>
                <w:color w:val="000000" w:themeColor="dark1"/>
                <w:kern w:val="24"/>
              </w:rPr>
              <w:t>-60%</w:t>
            </w:r>
          </w:p>
        </w:tc>
        <w:tc>
          <w:tcPr>
            <w:tcW w:w="1253" w:type="dxa"/>
            <w:shd w:val="clear" w:color="auto" w:fill="auto"/>
          </w:tcPr>
          <w:p w14:paraId="057408B3" w14:textId="77777777" w:rsidR="000228E4" w:rsidRPr="00926441" w:rsidRDefault="00E10764" w:rsidP="00EE0BD6">
            <w:pPr>
              <w:pStyle w:val="NormalWeb"/>
              <w:spacing w:before="0" w:beforeAutospacing="0" w:after="0" w:afterAutospacing="0" w:line="276" w:lineRule="auto"/>
              <w:jc w:val="both"/>
              <w:rPr>
                <w:rFonts w:ascii="Book Antiqua" w:hAnsi="Book Antiqua" w:cs="Arial"/>
              </w:rPr>
            </w:pPr>
            <w:r w:rsidRPr="00926441">
              <w:rPr>
                <w:rFonts w:ascii="Book Antiqua" w:eastAsiaTheme="minorEastAsia" w:hAnsi="Book Antiqua" w:cs="Arial"/>
                <w:bCs/>
                <w:color w:val="000000" w:themeColor="dark1"/>
                <w:kern w:val="24"/>
              </w:rPr>
              <w:sym w:font="Symbol" w:char="F0D6"/>
            </w:r>
          </w:p>
        </w:tc>
        <w:tc>
          <w:tcPr>
            <w:tcW w:w="1843" w:type="dxa"/>
            <w:shd w:val="clear" w:color="auto" w:fill="auto"/>
          </w:tcPr>
          <w:p w14:paraId="4F7E6CDB" w14:textId="77777777" w:rsidR="000228E4" w:rsidRPr="00926441" w:rsidRDefault="000228E4" w:rsidP="00EE0BD6">
            <w:pPr>
              <w:jc w:val="both"/>
              <w:rPr>
                <w:rFonts w:ascii="Book Antiqua" w:hAnsi="Book Antiqua" w:cs="Arial"/>
                <w:sz w:val="24"/>
                <w:szCs w:val="24"/>
              </w:rPr>
            </w:pPr>
          </w:p>
        </w:tc>
        <w:tc>
          <w:tcPr>
            <w:tcW w:w="1701" w:type="dxa"/>
            <w:shd w:val="clear" w:color="auto" w:fill="auto"/>
          </w:tcPr>
          <w:p w14:paraId="4022DF61" w14:textId="77777777" w:rsidR="000228E4" w:rsidRPr="006F255A" w:rsidRDefault="00E10764" w:rsidP="00EE0BD6">
            <w:pPr>
              <w:jc w:val="both"/>
              <w:rPr>
                <w:rFonts w:ascii="Book Antiqua" w:hAnsi="Book Antiqua" w:cs="Arial"/>
                <w:sz w:val="24"/>
                <w:szCs w:val="24"/>
              </w:rPr>
            </w:pPr>
            <w:r w:rsidRPr="006F255A">
              <w:rPr>
                <w:rFonts w:ascii="Book Antiqua" w:hAnsi="Book Antiqua" w:cs="Arial"/>
                <w:bCs/>
                <w:color w:val="000000" w:themeColor="dark1"/>
                <w:kern w:val="24"/>
                <w:sz w:val="24"/>
                <w:szCs w:val="24"/>
              </w:rPr>
              <w:sym w:font="Symbol" w:char="F0D6"/>
            </w:r>
          </w:p>
        </w:tc>
        <w:tc>
          <w:tcPr>
            <w:tcW w:w="5245" w:type="dxa"/>
            <w:shd w:val="clear" w:color="auto" w:fill="auto"/>
          </w:tcPr>
          <w:p w14:paraId="14E07391" w14:textId="77777777" w:rsidR="000228E4" w:rsidRPr="006F255A" w:rsidRDefault="00E10764" w:rsidP="00EE0BD6">
            <w:pPr>
              <w:pStyle w:val="NormalWeb"/>
              <w:numPr>
                <w:ilvl w:val="0"/>
                <w:numId w:val="10"/>
              </w:numPr>
              <w:spacing w:before="0" w:beforeAutospacing="0" w:after="0" w:afterAutospacing="0" w:line="276" w:lineRule="auto"/>
              <w:ind w:left="0"/>
              <w:jc w:val="both"/>
              <w:rPr>
                <w:rFonts w:ascii="Book Antiqua" w:eastAsiaTheme="minorEastAsia" w:hAnsi="Book Antiqua" w:cs="Arial"/>
                <w:bCs/>
                <w:color w:val="000000" w:themeColor="dark1"/>
                <w:kern w:val="24"/>
              </w:rPr>
            </w:pPr>
            <w:r w:rsidRPr="006F255A">
              <w:rPr>
                <w:rFonts w:ascii="Book Antiqua" w:eastAsiaTheme="minorEastAsia" w:hAnsi="Book Antiqua" w:cs="Arial"/>
                <w:bCs/>
                <w:color w:val="000000" w:themeColor="dark1"/>
                <w:kern w:val="24"/>
              </w:rPr>
              <w:t>CRC: IDA associated with greater tumor diameter and with cancers of the right side of the colon</w:t>
            </w:r>
          </w:p>
          <w:p w14:paraId="01BE47AA" w14:textId="77777777" w:rsidR="000228E4" w:rsidRPr="006F255A" w:rsidRDefault="00E10764" w:rsidP="00EE0BD6">
            <w:pPr>
              <w:pStyle w:val="NormalWeb"/>
              <w:numPr>
                <w:ilvl w:val="0"/>
                <w:numId w:val="10"/>
              </w:numPr>
              <w:spacing w:before="0" w:beforeAutospacing="0" w:after="0" w:afterAutospacing="0" w:line="276" w:lineRule="auto"/>
              <w:ind w:left="0"/>
              <w:jc w:val="both"/>
              <w:rPr>
                <w:rFonts w:ascii="Book Antiqua" w:eastAsiaTheme="minorEastAsia" w:hAnsi="Book Antiqua" w:cs="Arial"/>
                <w:bCs/>
                <w:color w:val="000000" w:themeColor="dark1"/>
                <w:kern w:val="24"/>
              </w:rPr>
            </w:pPr>
            <w:r w:rsidRPr="006F255A">
              <w:rPr>
                <w:rFonts w:ascii="Book Antiqua" w:eastAsiaTheme="minorEastAsia" w:hAnsi="Book Antiqua" w:cs="Arial"/>
                <w:bCs/>
                <w:color w:val="000000" w:themeColor="dark1"/>
                <w:kern w:val="24"/>
              </w:rPr>
              <w:t>Polyps: IDA much more common with malignant polyps than benign polyps</w:t>
            </w:r>
          </w:p>
          <w:p w14:paraId="7BCFEAE5" w14:textId="77777777" w:rsidR="009A6890" w:rsidRPr="006F255A" w:rsidRDefault="00E10764" w:rsidP="00EE0BD6">
            <w:pPr>
              <w:pStyle w:val="NormalWeb"/>
              <w:numPr>
                <w:ilvl w:val="0"/>
                <w:numId w:val="10"/>
              </w:numPr>
              <w:spacing w:before="0" w:beforeAutospacing="0" w:after="0" w:afterAutospacing="0" w:line="276" w:lineRule="auto"/>
              <w:ind w:left="0"/>
              <w:jc w:val="both"/>
              <w:rPr>
                <w:rFonts w:ascii="Book Antiqua" w:eastAsiaTheme="minorEastAsia" w:hAnsi="Book Antiqua" w:cs="Arial"/>
                <w:bCs/>
                <w:color w:val="000000" w:themeColor="dark1"/>
                <w:kern w:val="24"/>
              </w:rPr>
            </w:pPr>
            <w:r w:rsidRPr="006F255A">
              <w:rPr>
                <w:rFonts w:ascii="Book Antiqua" w:eastAsiaTheme="minorEastAsia" w:hAnsi="Book Antiqua" w:cs="Arial"/>
                <w:bCs/>
                <w:color w:val="000000" w:themeColor="dark1"/>
                <w:kern w:val="24"/>
              </w:rPr>
              <w:t>GIST: Most frequent presentation is GI bleeding, which can result in an</w:t>
            </w:r>
            <w:r w:rsidR="00367F48" w:rsidRPr="006F255A">
              <w:rPr>
                <w:rFonts w:ascii="Book Antiqua" w:eastAsiaTheme="minorEastAsia" w:hAnsi="Book Antiqua" w:cs="Arial"/>
                <w:bCs/>
                <w:color w:val="000000" w:themeColor="dark1"/>
                <w:kern w:val="24"/>
              </w:rPr>
              <w:t>em</w:t>
            </w:r>
            <w:r w:rsidRPr="006F255A">
              <w:rPr>
                <w:rFonts w:ascii="Book Antiqua" w:eastAsiaTheme="minorEastAsia" w:hAnsi="Book Antiqua" w:cs="Arial"/>
                <w:bCs/>
                <w:color w:val="000000" w:themeColor="dark1"/>
                <w:kern w:val="24"/>
              </w:rPr>
              <w:t>ia</w:t>
            </w:r>
            <w:r w:rsidR="00C1405E" w:rsidRPr="006F255A">
              <w:rPr>
                <w:rFonts w:ascii="Book Antiqua" w:eastAsiaTheme="minorEastAsia" w:hAnsi="Book Antiqua" w:cs="Arial"/>
                <w:bCs/>
                <w:color w:val="000000" w:themeColor="dark1"/>
                <w:kern w:val="24"/>
              </w:rPr>
              <w:t>. In p</w:t>
            </w:r>
            <w:r w:rsidR="004B419A" w:rsidRPr="006F255A">
              <w:rPr>
                <w:rFonts w:ascii="Book Antiqua" w:eastAsiaTheme="minorEastAsia" w:hAnsi="Book Antiqua" w:cs="Arial"/>
                <w:bCs/>
                <w:color w:val="000000" w:themeColor="dark1"/>
                <w:kern w:val="24"/>
              </w:rPr>
              <w:t>ed</w:t>
            </w:r>
            <w:r w:rsidR="00C1405E" w:rsidRPr="006F255A">
              <w:rPr>
                <w:rFonts w:ascii="Book Antiqua" w:eastAsiaTheme="minorEastAsia" w:hAnsi="Book Antiqua" w:cs="Arial"/>
                <w:bCs/>
                <w:color w:val="000000" w:themeColor="dark1"/>
                <w:kern w:val="24"/>
              </w:rPr>
              <w:t>iatric GIST, an</w:t>
            </w:r>
            <w:r w:rsidR="00367F48" w:rsidRPr="006F255A">
              <w:rPr>
                <w:rFonts w:ascii="Book Antiqua" w:eastAsiaTheme="minorEastAsia" w:hAnsi="Book Antiqua" w:cs="Arial"/>
                <w:bCs/>
                <w:color w:val="000000" w:themeColor="dark1"/>
                <w:kern w:val="24"/>
              </w:rPr>
              <w:t>em</w:t>
            </w:r>
            <w:r w:rsidR="00C1405E" w:rsidRPr="006F255A">
              <w:rPr>
                <w:rFonts w:ascii="Book Antiqua" w:eastAsiaTheme="minorEastAsia" w:hAnsi="Book Antiqua" w:cs="Arial"/>
                <w:bCs/>
                <w:color w:val="000000" w:themeColor="dark1"/>
                <w:kern w:val="24"/>
              </w:rPr>
              <w:t>ia is the most frequent clinical finding</w:t>
            </w:r>
            <w:r w:rsidR="009A6890" w:rsidRPr="006F255A">
              <w:rPr>
                <w:rFonts w:ascii="Book Antiqua" w:eastAsiaTheme="minorEastAsia" w:hAnsi="Book Antiqua" w:cs="Arial"/>
                <w:bCs/>
                <w:color w:val="000000" w:themeColor="dark1"/>
                <w:kern w:val="24"/>
              </w:rPr>
              <w:t>.</w:t>
            </w:r>
          </w:p>
          <w:p w14:paraId="72733E7D" w14:textId="77777777" w:rsidR="002368DA" w:rsidRPr="006F255A" w:rsidRDefault="009A6890" w:rsidP="00EE0BD6">
            <w:pPr>
              <w:pStyle w:val="NormalWeb"/>
              <w:numPr>
                <w:ilvl w:val="0"/>
                <w:numId w:val="10"/>
              </w:numPr>
              <w:spacing w:before="0" w:beforeAutospacing="0" w:after="0" w:afterAutospacing="0" w:line="276" w:lineRule="auto"/>
              <w:ind w:left="0"/>
              <w:jc w:val="both"/>
              <w:rPr>
                <w:rFonts w:ascii="Book Antiqua" w:eastAsiaTheme="minorEastAsia" w:hAnsi="Book Antiqua" w:cs="Arial"/>
                <w:bCs/>
                <w:color w:val="000000" w:themeColor="dark1"/>
                <w:kern w:val="24"/>
              </w:rPr>
            </w:pPr>
            <w:r w:rsidRPr="006F255A">
              <w:rPr>
                <w:rFonts w:ascii="Book Antiqua" w:eastAsiaTheme="minorEastAsia" w:hAnsi="Book Antiqua" w:cs="Arial"/>
                <w:bCs/>
                <w:color w:val="000000" w:themeColor="dark1"/>
                <w:kern w:val="24"/>
              </w:rPr>
              <w:t xml:space="preserve">Gastric </w:t>
            </w:r>
            <w:r w:rsidR="002368DA" w:rsidRPr="006F255A">
              <w:rPr>
                <w:rFonts w:ascii="Book Antiqua" w:eastAsiaTheme="minorEastAsia" w:hAnsi="Book Antiqua" w:cs="Arial"/>
                <w:bCs/>
                <w:color w:val="000000" w:themeColor="dark1"/>
                <w:kern w:val="24"/>
              </w:rPr>
              <w:t xml:space="preserve">cancers: 6.8-fold relative risk of gastric </w:t>
            </w:r>
            <w:r w:rsidR="002368DA" w:rsidRPr="006F255A">
              <w:rPr>
                <w:rFonts w:ascii="Book Antiqua" w:eastAsiaTheme="minorEastAsia" w:hAnsi="Book Antiqua" w:cs="Arial"/>
                <w:bCs/>
                <w:color w:val="000000" w:themeColor="dark1"/>
                <w:kern w:val="24"/>
              </w:rPr>
              <w:lastRenderedPageBreak/>
              <w:t>cancer in patients with Pernicious an</w:t>
            </w:r>
            <w:r w:rsidR="00367F48" w:rsidRPr="006F255A">
              <w:rPr>
                <w:rFonts w:ascii="Book Antiqua" w:eastAsiaTheme="minorEastAsia" w:hAnsi="Book Antiqua" w:cs="Arial"/>
                <w:bCs/>
                <w:color w:val="000000" w:themeColor="dark1"/>
                <w:kern w:val="24"/>
              </w:rPr>
              <w:t>em</w:t>
            </w:r>
            <w:r w:rsidR="002368DA" w:rsidRPr="006F255A">
              <w:rPr>
                <w:rFonts w:ascii="Book Antiqua" w:eastAsiaTheme="minorEastAsia" w:hAnsi="Book Antiqua" w:cs="Arial"/>
                <w:bCs/>
                <w:color w:val="000000" w:themeColor="dark1"/>
                <w:kern w:val="24"/>
              </w:rPr>
              <w:t>ia</w:t>
            </w:r>
          </w:p>
          <w:p w14:paraId="4A313686" w14:textId="77777777" w:rsidR="00650A90" w:rsidRPr="006F255A" w:rsidRDefault="00650A90" w:rsidP="00EE0BD6">
            <w:pPr>
              <w:pStyle w:val="NormalWeb"/>
              <w:numPr>
                <w:ilvl w:val="0"/>
                <w:numId w:val="10"/>
              </w:numPr>
              <w:spacing w:before="0" w:beforeAutospacing="0" w:after="0" w:afterAutospacing="0" w:line="276" w:lineRule="auto"/>
              <w:ind w:left="0"/>
              <w:jc w:val="both"/>
              <w:rPr>
                <w:rFonts w:ascii="Book Antiqua" w:eastAsiaTheme="minorEastAsia" w:hAnsi="Book Antiqua" w:cs="Arial"/>
                <w:bCs/>
                <w:color w:val="000000" w:themeColor="dark1"/>
                <w:kern w:val="24"/>
              </w:rPr>
            </w:pPr>
            <w:r w:rsidRPr="006F255A">
              <w:rPr>
                <w:rFonts w:ascii="Book Antiqua" w:eastAsiaTheme="minorEastAsia" w:hAnsi="Book Antiqua" w:cs="Arial"/>
                <w:bCs/>
                <w:color w:val="000000" w:themeColor="dark1"/>
                <w:kern w:val="24"/>
              </w:rPr>
              <w:t>Small bowel malignancies: An</w:t>
            </w:r>
            <w:r w:rsidR="00367F48" w:rsidRPr="006F255A">
              <w:rPr>
                <w:rFonts w:ascii="Book Antiqua" w:eastAsiaTheme="minorEastAsia" w:hAnsi="Book Antiqua" w:cs="Arial"/>
                <w:bCs/>
                <w:color w:val="000000" w:themeColor="dark1"/>
                <w:kern w:val="24"/>
              </w:rPr>
              <w:t>em</w:t>
            </w:r>
            <w:r w:rsidRPr="006F255A">
              <w:rPr>
                <w:rFonts w:ascii="Book Antiqua" w:eastAsiaTheme="minorEastAsia" w:hAnsi="Book Antiqua" w:cs="Arial"/>
                <w:bCs/>
                <w:color w:val="000000" w:themeColor="dark1"/>
                <w:kern w:val="24"/>
              </w:rPr>
              <w:t xml:space="preserve">ia among most common presenting symptoms </w:t>
            </w:r>
          </w:p>
          <w:p w14:paraId="5D0588EC" w14:textId="77777777" w:rsidR="009A6890" w:rsidRPr="006F255A" w:rsidRDefault="00890C1C" w:rsidP="00EE0BD6">
            <w:pPr>
              <w:pStyle w:val="NormalWeb"/>
              <w:numPr>
                <w:ilvl w:val="0"/>
                <w:numId w:val="10"/>
              </w:numPr>
              <w:spacing w:before="0" w:beforeAutospacing="0" w:after="0" w:afterAutospacing="0" w:line="276" w:lineRule="auto"/>
              <w:ind w:left="0"/>
              <w:jc w:val="both"/>
              <w:rPr>
                <w:rFonts w:ascii="Book Antiqua" w:eastAsiaTheme="minorEastAsia" w:hAnsi="Book Antiqua" w:cs="Arial"/>
                <w:bCs/>
                <w:color w:val="000000" w:themeColor="dark1"/>
                <w:kern w:val="24"/>
              </w:rPr>
            </w:pPr>
            <w:r w:rsidRPr="006F255A">
              <w:rPr>
                <w:rFonts w:ascii="Book Antiqua" w:eastAsiaTheme="minorEastAsia" w:hAnsi="Book Antiqua" w:cs="Arial"/>
                <w:bCs/>
                <w:color w:val="000000" w:themeColor="dark1"/>
                <w:kern w:val="24"/>
              </w:rPr>
              <w:t>E</w:t>
            </w:r>
            <w:r w:rsidR="009A6890" w:rsidRPr="006F255A">
              <w:rPr>
                <w:rFonts w:ascii="Book Antiqua" w:eastAsiaTheme="minorEastAsia" w:hAnsi="Book Antiqua" w:cs="Arial"/>
                <w:bCs/>
                <w:color w:val="000000" w:themeColor="dark1"/>
                <w:kern w:val="24"/>
              </w:rPr>
              <w:t xml:space="preserve">sophageal </w:t>
            </w:r>
            <w:r w:rsidR="00650A90" w:rsidRPr="006F255A">
              <w:rPr>
                <w:rFonts w:ascii="Book Antiqua" w:eastAsiaTheme="minorEastAsia" w:hAnsi="Book Antiqua" w:cs="Arial"/>
                <w:bCs/>
                <w:color w:val="000000" w:themeColor="dark1"/>
                <w:kern w:val="24"/>
              </w:rPr>
              <w:t>cancers: Patients with Fanconi an</w:t>
            </w:r>
            <w:r w:rsidR="00367F48" w:rsidRPr="006F255A">
              <w:rPr>
                <w:rFonts w:ascii="Book Antiqua" w:eastAsiaTheme="minorEastAsia" w:hAnsi="Book Antiqua" w:cs="Arial"/>
                <w:bCs/>
                <w:color w:val="000000" w:themeColor="dark1"/>
                <w:kern w:val="24"/>
              </w:rPr>
              <w:t>em</w:t>
            </w:r>
            <w:r w:rsidR="00650A90" w:rsidRPr="006F255A">
              <w:rPr>
                <w:rFonts w:ascii="Book Antiqua" w:eastAsiaTheme="minorEastAsia" w:hAnsi="Book Antiqua" w:cs="Arial"/>
                <w:bCs/>
                <w:color w:val="000000" w:themeColor="dark1"/>
                <w:kern w:val="24"/>
              </w:rPr>
              <w:t>ia at increased risk</w:t>
            </w:r>
          </w:p>
        </w:tc>
      </w:tr>
      <w:tr w:rsidR="004B6A1C" w:rsidRPr="00926441" w14:paraId="3D246A2B" w14:textId="77777777" w:rsidTr="00926441">
        <w:tc>
          <w:tcPr>
            <w:tcW w:w="2660" w:type="dxa"/>
            <w:shd w:val="clear" w:color="auto" w:fill="auto"/>
          </w:tcPr>
          <w:p w14:paraId="3AF5378C" w14:textId="3227A2A7" w:rsidR="00DE6A4A" w:rsidRPr="00926441" w:rsidRDefault="00890C1C" w:rsidP="00EE0BD6">
            <w:pPr>
              <w:pStyle w:val="NormalWeb"/>
              <w:spacing w:before="0" w:beforeAutospacing="0" w:after="0" w:afterAutospacing="0" w:line="276" w:lineRule="auto"/>
              <w:jc w:val="both"/>
              <w:rPr>
                <w:rFonts w:ascii="Book Antiqua" w:hAnsi="Book Antiqua" w:cs="Arial"/>
                <w:bCs/>
                <w:color w:val="000000" w:themeColor="text1"/>
                <w:kern w:val="24"/>
              </w:rPr>
            </w:pPr>
            <w:r w:rsidRPr="00926441">
              <w:rPr>
                <w:rFonts w:ascii="Book Antiqua" w:hAnsi="Book Antiqua" w:cs="Arial"/>
                <w:bCs/>
                <w:color w:val="000000" w:themeColor="text1"/>
                <w:kern w:val="24"/>
              </w:rPr>
              <w:lastRenderedPageBreak/>
              <w:t>E</w:t>
            </w:r>
            <w:r w:rsidR="004B6A1C" w:rsidRPr="00926441">
              <w:rPr>
                <w:rFonts w:ascii="Book Antiqua" w:hAnsi="Book Antiqua" w:cs="Arial"/>
                <w:bCs/>
                <w:color w:val="000000" w:themeColor="text1"/>
                <w:kern w:val="24"/>
              </w:rPr>
              <w:t>sophagitis and hiatal hernia</w:t>
            </w:r>
            <w:r w:rsidR="00D73808" w:rsidRPr="00926441">
              <w:rPr>
                <w:rFonts w:ascii="Book Antiqua" w:hAnsi="Book Antiqua" w:cs="Arial"/>
                <w:bCs/>
                <w:color w:val="000000" w:themeColor="text1"/>
                <w:kern w:val="24"/>
              </w:rPr>
              <w:fldChar w:fldCharType="begin">
                <w:fldData xml:space="preserve">PFJlZm1hbj48Q2l0ZT48QXV0aG9yPkNhbWVyb248L0F1dGhvcj48WWVhcj4xOTc2PC9ZZWFyPjxS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</w:fldData>
              </w:fldChar>
            </w:r>
            <w:r w:rsidR="0058503C" w:rsidRPr="00926441">
              <w:rPr>
                <w:rFonts w:ascii="Book Antiqua" w:hAnsi="Book Antiqua" w:cs="Arial"/>
                <w:bCs/>
                <w:color w:val="000000" w:themeColor="text1"/>
                <w:kern w:val="24"/>
              </w:rPr>
              <w:instrText xml:space="preserve"> ADDIN REFMGR.CITE </w:instrText>
            </w:r>
            <w:r w:rsidR="0058503C" w:rsidRPr="00926441">
              <w:rPr>
                <w:rFonts w:ascii="Book Antiqua" w:hAnsi="Book Antiqua" w:cs="Arial"/>
                <w:bCs/>
                <w:color w:val="000000" w:themeColor="text1"/>
                <w:kern w:val="24"/>
              </w:rPr>
              <w:fldChar w:fldCharType="begin">
                <w:fldData xml:space="preserve">PFJlZm1hbj48Q2l0ZT48QXV0aG9yPkNhbWVyb248L0F1dGhvcj48WWVhcj4xOTc2PC9ZZWFyPjxS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</w:fldData>
              </w:fldChar>
            </w:r>
            <w:r w:rsidR="0058503C" w:rsidRPr="00926441">
              <w:rPr>
                <w:rFonts w:ascii="Book Antiqua" w:hAnsi="Book Antiqua" w:cs="Arial"/>
                <w:bCs/>
                <w:color w:val="000000" w:themeColor="text1"/>
                <w:kern w:val="24"/>
              </w:rPr>
              <w:instrText xml:space="preserve"> ADDIN EN.CITE.DATA </w:instrText>
            </w:r>
            <w:r w:rsidR="0058503C" w:rsidRPr="00926441">
              <w:rPr>
                <w:rFonts w:ascii="Book Antiqua" w:hAnsi="Book Antiqua" w:cs="Arial"/>
                <w:bCs/>
                <w:color w:val="000000" w:themeColor="text1"/>
                <w:kern w:val="24"/>
              </w:rPr>
            </w:r>
            <w:r w:rsidR="0058503C" w:rsidRPr="00926441">
              <w:rPr>
                <w:rFonts w:ascii="Book Antiqua" w:hAnsi="Book Antiqua" w:cs="Arial"/>
                <w:bCs/>
                <w:color w:val="000000" w:themeColor="text1"/>
                <w:kern w:val="24"/>
              </w:rPr>
              <w:fldChar w:fldCharType="end"/>
            </w:r>
            <w:r w:rsidR="00D73808" w:rsidRPr="00926441">
              <w:rPr>
                <w:rFonts w:ascii="Book Antiqua" w:hAnsi="Book Antiqua" w:cs="Arial"/>
                <w:bCs/>
                <w:color w:val="000000" w:themeColor="text1"/>
                <w:kern w:val="24"/>
              </w:rPr>
            </w:r>
            <w:r w:rsidR="00D73808" w:rsidRPr="00926441">
              <w:rPr>
                <w:rFonts w:ascii="Book Antiqua" w:hAnsi="Book Antiqua" w:cs="Arial"/>
                <w:bCs/>
                <w:color w:val="000000" w:themeColor="text1"/>
                <w:kern w:val="24"/>
              </w:rPr>
              <w:fldChar w:fldCharType="separate"/>
            </w:r>
            <w:r w:rsidR="0079043E" w:rsidRPr="00926441">
              <w:rPr>
                <w:rFonts w:ascii="Book Antiqua" w:hAnsi="Book Antiqua" w:cs="Arial"/>
                <w:bCs/>
                <w:noProof/>
                <w:color w:val="000000" w:themeColor="text1"/>
                <w:kern w:val="24"/>
                <w:vertAlign w:val="superscript"/>
              </w:rPr>
              <w:t>[23</w:t>
            </w:r>
            <w:r w:rsidR="00926441">
              <w:rPr>
                <w:rFonts w:ascii="Book Antiqua" w:eastAsiaTheme="minorEastAsia" w:hAnsi="Book Antiqua" w:cs="Arial" w:hint="eastAsia"/>
                <w:bCs/>
                <w:noProof/>
                <w:color w:val="000000" w:themeColor="text1"/>
                <w:kern w:val="24"/>
                <w:vertAlign w:val="superscript"/>
                <w:lang w:eastAsia="zh-CN"/>
              </w:rPr>
              <w:t>-</w:t>
            </w:r>
            <w:r w:rsidR="0079043E" w:rsidRPr="00926441">
              <w:rPr>
                <w:rFonts w:ascii="Book Antiqua" w:hAnsi="Book Antiqua" w:cs="Arial"/>
                <w:bCs/>
                <w:noProof/>
                <w:color w:val="000000" w:themeColor="text1"/>
                <w:kern w:val="24"/>
                <w:vertAlign w:val="superscript"/>
              </w:rPr>
              <w:t>26]</w:t>
            </w:r>
            <w:r w:rsidR="00D73808" w:rsidRPr="00926441">
              <w:rPr>
                <w:rFonts w:ascii="Book Antiqua" w:hAnsi="Book Antiqua" w:cs="Arial"/>
                <w:bCs/>
                <w:color w:val="000000" w:themeColor="text1"/>
                <w:kern w:val="24"/>
              </w:rPr>
              <w:fldChar w:fldCharType="end"/>
            </w:r>
          </w:p>
        </w:tc>
        <w:tc>
          <w:tcPr>
            <w:tcW w:w="1440" w:type="dxa"/>
            <w:shd w:val="clear" w:color="auto" w:fill="auto"/>
          </w:tcPr>
          <w:p w14:paraId="6C60D876" w14:textId="0C5BD461" w:rsidR="004B6A1C" w:rsidRPr="00926441" w:rsidRDefault="004B6A1C" w:rsidP="00EE0BD6">
            <w:pPr>
              <w:jc w:val="both"/>
              <w:rPr>
                <w:rFonts w:ascii="Book Antiqua" w:hAnsi="Book Antiqua" w:cs="Arial"/>
                <w:sz w:val="24"/>
                <w:szCs w:val="24"/>
              </w:rPr>
            </w:pPr>
            <w:r w:rsidRPr="00926441">
              <w:rPr>
                <w:rFonts w:ascii="Book Antiqua" w:hAnsi="Book Antiqua" w:cs="Arial"/>
                <w:sz w:val="24"/>
                <w:szCs w:val="24"/>
              </w:rPr>
              <w:t>8</w:t>
            </w:r>
            <w:r w:rsidR="00926441">
              <w:rPr>
                <w:rFonts w:ascii="Book Antiqua" w:hAnsi="Book Antiqua" w:cs="Arial" w:hint="eastAsia"/>
                <w:sz w:val="24"/>
                <w:szCs w:val="24"/>
                <w:lang w:eastAsia="zh-CN"/>
              </w:rPr>
              <w:t>%</w:t>
            </w:r>
            <w:r w:rsidRPr="00926441">
              <w:rPr>
                <w:rFonts w:ascii="Book Antiqua" w:hAnsi="Book Antiqua" w:cs="Arial"/>
                <w:sz w:val="24"/>
                <w:szCs w:val="24"/>
              </w:rPr>
              <w:t>-42%</w:t>
            </w:r>
          </w:p>
        </w:tc>
        <w:tc>
          <w:tcPr>
            <w:tcW w:w="1253" w:type="dxa"/>
            <w:shd w:val="clear" w:color="auto" w:fill="auto"/>
          </w:tcPr>
          <w:p w14:paraId="5A5D2891" w14:textId="77777777" w:rsidR="004B6A1C" w:rsidRPr="00926441" w:rsidRDefault="004B6A1C" w:rsidP="00EE0BD6">
            <w:pPr>
              <w:jc w:val="both"/>
              <w:rPr>
                <w:rFonts w:ascii="Book Antiqua" w:hAnsi="Book Antiqua" w:cs="Arial"/>
                <w:sz w:val="24"/>
                <w:szCs w:val="24"/>
              </w:rPr>
            </w:pPr>
            <w:r w:rsidRPr="00926441">
              <w:rPr>
                <w:rFonts w:ascii="Book Antiqua" w:hAnsi="Book Antiqua" w:cs="Arial"/>
                <w:bCs/>
                <w:color w:val="000000" w:themeColor="dark1"/>
                <w:kern w:val="24"/>
                <w:sz w:val="24"/>
                <w:szCs w:val="24"/>
              </w:rPr>
              <w:sym w:font="Symbol" w:char="F0D6"/>
            </w:r>
          </w:p>
        </w:tc>
        <w:tc>
          <w:tcPr>
            <w:tcW w:w="1843" w:type="dxa"/>
            <w:shd w:val="clear" w:color="auto" w:fill="auto"/>
          </w:tcPr>
          <w:p w14:paraId="42EA2CB3" w14:textId="77777777" w:rsidR="004B6A1C" w:rsidRPr="00926441" w:rsidRDefault="004B6A1C" w:rsidP="00EE0BD6">
            <w:pPr>
              <w:pStyle w:val="NormalWeb"/>
              <w:spacing w:before="0" w:beforeAutospacing="0" w:after="0" w:afterAutospacing="0" w:line="276" w:lineRule="auto"/>
              <w:jc w:val="both"/>
              <w:rPr>
                <w:rFonts w:ascii="Book Antiqua" w:eastAsiaTheme="minorEastAsia" w:hAnsi="Book Antiqua" w:cs="Arial"/>
                <w:bCs/>
                <w:color w:val="000000" w:themeColor="dark1"/>
                <w:kern w:val="24"/>
              </w:rPr>
            </w:pPr>
          </w:p>
        </w:tc>
        <w:tc>
          <w:tcPr>
            <w:tcW w:w="1701" w:type="dxa"/>
            <w:shd w:val="clear" w:color="auto" w:fill="auto"/>
          </w:tcPr>
          <w:p w14:paraId="2CC1A9B1" w14:textId="77777777" w:rsidR="004B6A1C" w:rsidRPr="00926441" w:rsidRDefault="004B6A1C" w:rsidP="00EE0BD6">
            <w:pPr>
              <w:jc w:val="both"/>
              <w:rPr>
                <w:rFonts w:ascii="Book Antiqua" w:hAnsi="Book Antiqua" w:cs="Arial"/>
                <w:sz w:val="24"/>
                <w:szCs w:val="24"/>
              </w:rPr>
            </w:pPr>
          </w:p>
        </w:tc>
        <w:tc>
          <w:tcPr>
            <w:tcW w:w="5245" w:type="dxa"/>
            <w:shd w:val="clear" w:color="auto" w:fill="auto"/>
          </w:tcPr>
          <w:p w14:paraId="1C97BCE6" w14:textId="77777777" w:rsidR="004B6A1C" w:rsidRPr="00926441" w:rsidRDefault="004B6A1C" w:rsidP="00EE0BD6">
            <w:pPr>
              <w:pStyle w:val="ListParagraph"/>
              <w:numPr>
                <w:ilvl w:val="0"/>
                <w:numId w:val="13"/>
              </w:numPr>
              <w:ind w:left="0"/>
              <w:contextualSpacing w:val="0"/>
              <w:jc w:val="both"/>
              <w:rPr>
                <w:rFonts w:ascii="Book Antiqua" w:hAnsi="Book Antiqua" w:cs="Arial"/>
                <w:bCs/>
                <w:color w:val="000000" w:themeColor="dark1"/>
                <w:kern w:val="24"/>
                <w:sz w:val="24"/>
                <w:szCs w:val="24"/>
              </w:rPr>
            </w:pPr>
            <w:r w:rsidRPr="00926441">
              <w:rPr>
                <w:rFonts w:ascii="Book Antiqua" w:hAnsi="Book Antiqua" w:cs="Arial"/>
                <w:bCs/>
                <w:color w:val="000000" w:themeColor="dark1"/>
                <w:kern w:val="24"/>
                <w:sz w:val="24"/>
                <w:szCs w:val="24"/>
              </w:rPr>
              <w:t xml:space="preserve">Gastric bleeding from hernia </w:t>
            </w:r>
            <w:r w:rsidR="00DE6A4A" w:rsidRPr="00926441">
              <w:rPr>
                <w:rFonts w:ascii="Book Antiqua" w:hAnsi="Book Antiqua" w:cs="Arial"/>
                <w:bCs/>
                <w:color w:val="000000" w:themeColor="dark1"/>
                <w:kern w:val="24"/>
                <w:sz w:val="24"/>
                <w:szCs w:val="24"/>
              </w:rPr>
              <w:t>is an</w:t>
            </w:r>
            <w:r w:rsidRPr="00926441">
              <w:rPr>
                <w:rFonts w:ascii="Book Antiqua" w:hAnsi="Book Antiqua" w:cs="Arial"/>
                <w:bCs/>
                <w:color w:val="000000" w:themeColor="dark1"/>
                <w:kern w:val="24"/>
                <w:sz w:val="24"/>
                <w:szCs w:val="24"/>
              </w:rPr>
              <w:t xml:space="preserve"> established causes of IDA</w:t>
            </w:r>
          </w:p>
          <w:p w14:paraId="043695FB" w14:textId="77777777" w:rsidR="00DE6A4A" w:rsidRPr="00926441" w:rsidRDefault="00DE6A4A" w:rsidP="00EE0BD6">
            <w:pPr>
              <w:pStyle w:val="ListParagraph"/>
              <w:numPr>
                <w:ilvl w:val="0"/>
                <w:numId w:val="13"/>
              </w:numPr>
              <w:ind w:left="0"/>
              <w:contextualSpacing w:val="0"/>
              <w:jc w:val="both"/>
              <w:rPr>
                <w:rFonts w:ascii="Book Antiqua" w:hAnsi="Book Antiqua" w:cs="Arial"/>
                <w:bCs/>
                <w:color w:val="000000" w:themeColor="dark1"/>
                <w:kern w:val="24"/>
                <w:sz w:val="24"/>
                <w:szCs w:val="24"/>
              </w:rPr>
            </w:pPr>
            <w:r w:rsidRPr="00926441">
              <w:rPr>
                <w:rFonts w:ascii="Book Antiqua" w:hAnsi="Book Antiqua" w:cs="Arial"/>
                <w:bCs/>
                <w:color w:val="000000" w:themeColor="dark1"/>
                <w:kern w:val="24"/>
                <w:sz w:val="24"/>
                <w:szCs w:val="24"/>
              </w:rPr>
              <w:t>Even in absence of visible lesions, large hernia may be a possible</w:t>
            </w:r>
            <w:r w:rsidR="009C6A41" w:rsidRPr="00926441">
              <w:rPr>
                <w:rFonts w:ascii="Book Antiqua" w:hAnsi="Book Antiqua" w:cs="Arial"/>
                <w:bCs/>
                <w:color w:val="000000" w:themeColor="dark1"/>
                <w:kern w:val="24"/>
                <w:sz w:val="24"/>
                <w:szCs w:val="24"/>
              </w:rPr>
              <w:t xml:space="preserve"> cause of IDA with unexplained </w:t>
            </w:r>
            <w:r w:rsidRPr="00926441">
              <w:rPr>
                <w:rFonts w:ascii="Book Antiqua" w:hAnsi="Book Antiqua" w:cs="Arial"/>
                <w:bCs/>
                <w:color w:val="000000" w:themeColor="dark1"/>
                <w:kern w:val="24"/>
                <w:sz w:val="24"/>
                <w:szCs w:val="24"/>
              </w:rPr>
              <w:t>etiology</w:t>
            </w:r>
          </w:p>
        </w:tc>
      </w:tr>
      <w:tr w:rsidR="00AB1EF7" w:rsidRPr="00926441" w14:paraId="3066DAB4" w14:textId="77777777" w:rsidTr="00926441">
        <w:tc>
          <w:tcPr>
            <w:tcW w:w="2660" w:type="dxa"/>
            <w:shd w:val="clear" w:color="auto" w:fill="auto"/>
          </w:tcPr>
          <w:p w14:paraId="3909BF00" w14:textId="592382F6" w:rsidR="000228E4" w:rsidRPr="00926441" w:rsidRDefault="00E10764" w:rsidP="00EE0BD6">
            <w:pPr>
              <w:pStyle w:val="NormalWeb"/>
              <w:spacing w:before="0" w:beforeAutospacing="0" w:after="0" w:afterAutospacing="0" w:line="276" w:lineRule="auto"/>
              <w:jc w:val="both"/>
              <w:rPr>
                <w:rFonts w:ascii="Book Antiqua" w:hAnsi="Book Antiqua" w:cs="Arial"/>
                <w:color w:val="000000" w:themeColor="text1"/>
              </w:rPr>
            </w:pPr>
            <w:r w:rsidRPr="00926441">
              <w:rPr>
                <w:rFonts w:ascii="Book Antiqua" w:hAnsi="Book Antiqua" w:cs="Arial"/>
                <w:bCs/>
                <w:color w:val="000000" w:themeColor="text1"/>
                <w:kern w:val="24"/>
              </w:rPr>
              <w:t>Bariatric surgery</w:t>
            </w:r>
            <w:r w:rsidR="00D73808" w:rsidRPr="00926441">
              <w:rPr>
                <w:rFonts w:ascii="Book Antiqua" w:hAnsi="Book Antiqua" w:cs="Arial"/>
                <w:bCs/>
                <w:color w:val="000000" w:themeColor="text1"/>
                <w:kern w:val="24"/>
              </w:rPr>
              <w:fldChar w:fldCharType="begin">
                <w:fldData xml:space="preserve">PFJlZm1hbj48Q2l0ZT48QXV0aG9yPlJ1ejwvQXV0aG9yPjxZZWFyPjIwMDk8L1llYXI+PFJlY051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</w:fldData>
              </w:fldChar>
            </w:r>
            <w:r w:rsidR="0058503C" w:rsidRPr="00926441">
              <w:rPr>
                <w:rFonts w:ascii="Book Antiqua" w:hAnsi="Book Antiqua" w:cs="Arial"/>
                <w:bCs/>
                <w:color w:val="000000" w:themeColor="text1"/>
                <w:kern w:val="24"/>
              </w:rPr>
              <w:instrText xml:space="preserve"> ADDIN REFMGR.CITE </w:instrText>
            </w:r>
            <w:r w:rsidR="0058503C" w:rsidRPr="00926441">
              <w:rPr>
                <w:rFonts w:ascii="Book Antiqua" w:hAnsi="Book Antiqua" w:cs="Arial"/>
                <w:bCs/>
                <w:color w:val="000000" w:themeColor="text1"/>
                <w:kern w:val="24"/>
              </w:rPr>
              <w:fldChar w:fldCharType="begin">
                <w:fldData xml:space="preserve">PFJlZm1hbj48Q2l0ZT48QXV0aG9yPlJ1ejwvQXV0aG9yPjxZZWFyPjIwMDk8L1llYXI+PFJlY051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</w:fldData>
              </w:fldChar>
            </w:r>
            <w:r w:rsidR="0058503C" w:rsidRPr="00926441">
              <w:rPr>
                <w:rFonts w:ascii="Book Antiqua" w:hAnsi="Book Antiqua" w:cs="Arial"/>
                <w:bCs/>
                <w:color w:val="000000" w:themeColor="text1"/>
                <w:kern w:val="24"/>
              </w:rPr>
              <w:instrText xml:space="preserve"> ADDIN EN.CITE.DATA </w:instrText>
            </w:r>
            <w:r w:rsidR="0058503C" w:rsidRPr="00926441">
              <w:rPr>
                <w:rFonts w:ascii="Book Antiqua" w:hAnsi="Book Antiqua" w:cs="Arial"/>
                <w:bCs/>
                <w:color w:val="000000" w:themeColor="text1"/>
                <w:kern w:val="24"/>
              </w:rPr>
            </w:r>
            <w:r w:rsidR="0058503C" w:rsidRPr="00926441">
              <w:rPr>
                <w:rFonts w:ascii="Book Antiqua" w:hAnsi="Book Antiqua" w:cs="Arial"/>
                <w:bCs/>
                <w:color w:val="000000" w:themeColor="text1"/>
                <w:kern w:val="24"/>
              </w:rPr>
              <w:fldChar w:fldCharType="end"/>
            </w:r>
            <w:r w:rsidR="00D73808" w:rsidRPr="00926441">
              <w:rPr>
                <w:rFonts w:ascii="Book Antiqua" w:hAnsi="Book Antiqua" w:cs="Arial"/>
                <w:bCs/>
                <w:color w:val="000000" w:themeColor="text1"/>
                <w:kern w:val="24"/>
              </w:rPr>
            </w:r>
            <w:r w:rsidR="00D73808" w:rsidRPr="00926441">
              <w:rPr>
                <w:rFonts w:ascii="Book Antiqua" w:hAnsi="Book Antiqua" w:cs="Arial"/>
                <w:bCs/>
                <w:color w:val="000000" w:themeColor="text1"/>
                <w:kern w:val="24"/>
              </w:rPr>
              <w:fldChar w:fldCharType="separate"/>
            </w:r>
            <w:r w:rsidR="00926441">
              <w:rPr>
                <w:rFonts w:ascii="Book Antiqua" w:hAnsi="Book Antiqua" w:cs="Arial"/>
                <w:bCs/>
                <w:noProof/>
                <w:color w:val="000000" w:themeColor="text1"/>
                <w:kern w:val="24"/>
                <w:vertAlign w:val="superscript"/>
              </w:rPr>
              <w:t>[195,</w:t>
            </w:r>
            <w:r w:rsidR="0058503C" w:rsidRPr="00926441">
              <w:rPr>
                <w:rFonts w:ascii="Book Antiqua" w:hAnsi="Book Antiqua" w:cs="Arial"/>
                <w:bCs/>
                <w:noProof/>
                <w:color w:val="000000" w:themeColor="text1"/>
                <w:kern w:val="24"/>
                <w:vertAlign w:val="superscript"/>
              </w:rPr>
              <w:t>77]</w:t>
            </w:r>
            <w:r w:rsidR="00D73808" w:rsidRPr="00926441">
              <w:rPr>
                <w:rFonts w:ascii="Book Antiqua" w:hAnsi="Book Antiqua" w:cs="Arial"/>
                <w:bCs/>
                <w:color w:val="000000" w:themeColor="text1"/>
                <w:kern w:val="24"/>
              </w:rPr>
              <w:fldChar w:fldCharType="end"/>
            </w:r>
          </w:p>
        </w:tc>
        <w:tc>
          <w:tcPr>
            <w:tcW w:w="1440" w:type="dxa"/>
            <w:shd w:val="clear" w:color="auto" w:fill="auto"/>
          </w:tcPr>
          <w:p w14:paraId="45F13280" w14:textId="39EF50C0" w:rsidR="000228E4" w:rsidRPr="00926441" w:rsidRDefault="00E10764" w:rsidP="00EE0BD6">
            <w:pPr>
              <w:jc w:val="both"/>
              <w:rPr>
                <w:rFonts w:ascii="Book Antiqua" w:hAnsi="Book Antiqua" w:cs="Arial"/>
                <w:sz w:val="24"/>
                <w:szCs w:val="24"/>
              </w:rPr>
            </w:pPr>
            <w:r w:rsidRPr="00926441">
              <w:rPr>
                <w:rFonts w:ascii="Book Antiqua" w:hAnsi="Book Antiqua" w:cs="Arial"/>
                <w:sz w:val="24"/>
                <w:szCs w:val="24"/>
              </w:rPr>
              <w:t>10</w:t>
            </w:r>
            <w:r w:rsidR="00926441">
              <w:rPr>
                <w:rFonts w:ascii="Book Antiqua" w:hAnsi="Book Antiqua" w:cs="Arial" w:hint="eastAsia"/>
                <w:sz w:val="24"/>
                <w:szCs w:val="24"/>
                <w:lang w:eastAsia="zh-CN"/>
              </w:rPr>
              <w:t>%</w:t>
            </w:r>
            <w:r w:rsidRPr="00926441">
              <w:rPr>
                <w:rFonts w:ascii="Book Antiqua" w:hAnsi="Book Antiqua" w:cs="Arial"/>
                <w:sz w:val="24"/>
                <w:szCs w:val="24"/>
              </w:rPr>
              <w:t xml:space="preserve">-40% </w:t>
            </w:r>
          </w:p>
        </w:tc>
        <w:tc>
          <w:tcPr>
            <w:tcW w:w="1253" w:type="dxa"/>
            <w:shd w:val="clear" w:color="auto" w:fill="auto"/>
          </w:tcPr>
          <w:p w14:paraId="512B27A0" w14:textId="77777777" w:rsidR="000228E4" w:rsidRPr="00926441" w:rsidRDefault="000228E4" w:rsidP="00EE0BD6">
            <w:pPr>
              <w:jc w:val="both"/>
              <w:rPr>
                <w:rFonts w:ascii="Book Antiqua" w:hAnsi="Book Antiqua" w:cs="Arial"/>
                <w:sz w:val="24"/>
                <w:szCs w:val="24"/>
              </w:rPr>
            </w:pPr>
          </w:p>
        </w:tc>
        <w:tc>
          <w:tcPr>
            <w:tcW w:w="1843" w:type="dxa"/>
            <w:shd w:val="clear" w:color="auto" w:fill="auto"/>
          </w:tcPr>
          <w:p w14:paraId="7F9BF7C4" w14:textId="77777777" w:rsidR="000228E4" w:rsidRPr="00926441" w:rsidRDefault="00E10764" w:rsidP="00EE0BD6">
            <w:pPr>
              <w:pStyle w:val="NormalWeb"/>
              <w:spacing w:before="0" w:beforeAutospacing="0" w:after="0" w:afterAutospacing="0" w:line="276" w:lineRule="auto"/>
              <w:jc w:val="both"/>
              <w:rPr>
                <w:rFonts w:ascii="Book Antiqua" w:hAnsi="Book Antiqua" w:cs="Arial"/>
              </w:rPr>
            </w:pPr>
            <w:r w:rsidRPr="00926441">
              <w:rPr>
                <w:rFonts w:ascii="Book Antiqua" w:eastAsiaTheme="minorEastAsia" w:hAnsi="Book Antiqua" w:cs="Arial"/>
                <w:bCs/>
                <w:color w:val="000000" w:themeColor="dark1"/>
                <w:kern w:val="24"/>
              </w:rPr>
              <w:sym w:font="Symbol" w:char="F0D6"/>
            </w:r>
          </w:p>
        </w:tc>
        <w:tc>
          <w:tcPr>
            <w:tcW w:w="1701" w:type="dxa"/>
            <w:shd w:val="clear" w:color="auto" w:fill="auto"/>
          </w:tcPr>
          <w:p w14:paraId="1D7D27D2" w14:textId="77777777" w:rsidR="000228E4" w:rsidRPr="00926441" w:rsidRDefault="000228E4" w:rsidP="00EE0BD6">
            <w:pPr>
              <w:jc w:val="both"/>
              <w:rPr>
                <w:rFonts w:ascii="Book Antiqua" w:hAnsi="Book Antiqua" w:cs="Arial"/>
                <w:sz w:val="24"/>
                <w:szCs w:val="24"/>
              </w:rPr>
            </w:pPr>
          </w:p>
        </w:tc>
        <w:tc>
          <w:tcPr>
            <w:tcW w:w="5245" w:type="dxa"/>
            <w:shd w:val="clear" w:color="auto" w:fill="auto"/>
          </w:tcPr>
          <w:p w14:paraId="656D6274" w14:textId="77777777" w:rsidR="000228E4" w:rsidRPr="00926441" w:rsidRDefault="005D3E44" w:rsidP="00EE0BD6">
            <w:pPr>
              <w:pStyle w:val="ListParagraph"/>
              <w:numPr>
                <w:ilvl w:val="0"/>
                <w:numId w:val="13"/>
              </w:numPr>
              <w:ind w:left="0"/>
              <w:contextualSpacing w:val="0"/>
              <w:jc w:val="both"/>
              <w:rPr>
                <w:rFonts w:ascii="Book Antiqua" w:hAnsi="Book Antiqua" w:cs="Arial"/>
                <w:sz w:val="24"/>
                <w:szCs w:val="24"/>
              </w:rPr>
            </w:pPr>
            <w:r w:rsidRPr="00926441">
              <w:rPr>
                <w:rFonts w:ascii="Book Antiqua" w:hAnsi="Book Antiqua" w:cs="Arial"/>
                <w:bCs/>
                <w:color w:val="000000" w:themeColor="dark1"/>
                <w:kern w:val="24"/>
                <w:sz w:val="24"/>
                <w:szCs w:val="24"/>
              </w:rPr>
              <w:t>ID and an</w:t>
            </w:r>
            <w:r w:rsidR="00367F48" w:rsidRPr="00926441">
              <w:rPr>
                <w:rFonts w:ascii="Book Antiqua" w:hAnsi="Book Antiqua" w:cs="Arial"/>
                <w:bCs/>
                <w:color w:val="000000" w:themeColor="dark1"/>
                <w:kern w:val="24"/>
                <w:sz w:val="24"/>
                <w:szCs w:val="24"/>
              </w:rPr>
              <w:t>em</w:t>
            </w:r>
            <w:r w:rsidRPr="00926441">
              <w:rPr>
                <w:rFonts w:ascii="Book Antiqua" w:hAnsi="Book Antiqua" w:cs="Arial"/>
                <w:bCs/>
                <w:color w:val="000000" w:themeColor="dark1"/>
                <w:kern w:val="24"/>
                <w:sz w:val="24"/>
                <w:szCs w:val="24"/>
              </w:rPr>
              <w:t>ia are well-</w:t>
            </w:r>
            <w:r w:rsidR="00E10764" w:rsidRPr="00926441">
              <w:rPr>
                <w:rFonts w:ascii="Book Antiqua" w:hAnsi="Book Antiqua" w:cs="Arial"/>
                <w:bCs/>
                <w:color w:val="000000" w:themeColor="dark1"/>
                <w:kern w:val="24"/>
                <w:sz w:val="24"/>
                <w:szCs w:val="24"/>
              </w:rPr>
              <w:t>known risks after bariatric procedures, but causes are multifactorial and vary depending on exact procedure and patient population</w:t>
            </w:r>
          </w:p>
        </w:tc>
      </w:tr>
      <w:tr w:rsidR="002808BD" w:rsidRPr="00926441" w14:paraId="3B15CE19" w14:textId="77777777" w:rsidTr="00926441">
        <w:tc>
          <w:tcPr>
            <w:tcW w:w="2660" w:type="dxa"/>
            <w:shd w:val="clear" w:color="auto" w:fill="auto"/>
          </w:tcPr>
          <w:p w14:paraId="74E0E7B4" w14:textId="15B465CE" w:rsidR="002808BD" w:rsidRPr="00926441" w:rsidRDefault="002808BD" w:rsidP="00EE0BD6">
            <w:pPr>
              <w:pStyle w:val="NormalWeb"/>
              <w:spacing w:before="0" w:beforeAutospacing="0" w:after="0" w:afterAutospacing="0" w:line="276" w:lineRule="auto"/>
              <w:jc w:val="both"/>
              <w:rPr>
                <w:rFonts w:ascii="Book Antiqua" w:hAnsi="Book Antiqua" w:cs="Arial"/>
                <w:bCs/>
                <w:color w:val="000000" w:themeColor="text1"/>
                <w:kern w:val="24"/>
              </w:rPr>
            </w:pPr>
            <w:r w:rsidRPr="00926441">
              <w:rPr>
                <w:rFonts w:ascii="Book Antiqua" w:hAnsi="Book Antiqua" w:cs="Arial"/>
                <w:bCs/>
                <w:color w:val="000000" w:themeColor="text1"/>
                <w:kern w:val="24"/>
              </w:rPr>
              <w:t>Intestinal failure</w:t>
            </w:r>
            <w:r w:rsidR="00D73808" w:rsidRPr="00926441">
              <w:rPr>
                <w:rFonts w:ascii="Book Antiqua" w:hAnsi="Book Antiqua" w:cs="Arial"/>
                <w:bCs/>
                <w:color w:val="000000" w:themeColor="text1"/>
                <w:kern w:val="24"/>
              </w:rPr>
              <w:fldChar w:fldCharType="begin">
                <w:fldData xml:space="preserve">PFJlZm1hbj48Q2l0ZT48QXV0aG9yPktoYW9kaGlhcjwvQXV0aG9yPjxZZWFyPjIwMDI8L1llYXI+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</w:fldData>
              </w:fldChar>
            </w:r>
            <w:r w:rsidR="0058503C" w:rsidRPr="00926441">
              <w:rPr>
                <w:rFonts w:ascii="Book Antiqua" w:hAnsi="Book Antiqua" w:cs="Arial"/>
                <w:bCs/>
                <w:color w:val="000000" w:themeColor="text1"/>
                <w:kern w:val="24"/>
              </w:rPr>
              <w:instrText xml:space="preserve"> ADDIN REFMGR.CITE </w:instrText>
            </w:r>
            <w:r w:rsidR="0058503C" w:rsidRPr="00926441">
              <w:rPr>
                <w:rFonts w:ascii="Book Antiqua" w:hAnsi="Book Antiqua" w:cs="Arial"/>
                <w:bCs/>
                <w:color w:val="000000" w:themeColor="text1"/>
                <w:kern w:val="24"/>
              </w:rPr>
              <w:fldChar w:fldCharType="begin">
                <w:fldData xml:space="preserve">PFJlZm1hbj48Q2l0ZT48QXV0aG9yPktoYW9kaGlhcjwvQXV0aG9yPjxZZWFyPjIwMDI8L1llYXI+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</w:fldData>
              </w:fldChar>
            </w:r>
            <w:r w:rsidR="0058503C" w:rsidRPr="00926441">
              <w:rPr>
                <w:rFonts w:ascii="Book Antiqua" w:hAnsi="Book Antiqua" w:cs="Arial"/>
                <w:bCs/>
                <w:color w:val="000000" w:themeColor="text1"/>
                <w:kern w:val="24"/>
              </w:rPr>
              <w:instrText xml:space="preserve"> ADDIN EN.CITE.DATA </w:instrText>
            </w:r>
            <w:r w:rsidR="0058503C" w:rsidRPr="00926441">
              <w:rPr>
                <w:rFonts w:ascii="Book Antiqua" w:hAnsi="Book Antiqua" w:cs="Arial"/>
                <w:bCs/>
                <w:color w:val="000000" w:themeColor="text1"/>
                <w:kern w:val="24"/>
              </w:rPr>
            </w:r>
            <w:r w:rsidR="0058503C" w:rsidRPr="00926441">
              <w:rPr>
                <w:rFonts w:ascii="Book Antiqua" w:hAnsi="Book Antiqua" w:cs="Arial"/>
                <w:bCs/>
                <w:color w:val="000000" w:themeColor="text1"/>
                <w:kern w:val="24"/>
              </w:rPr>
              <w:fldChar w:fldCharType="end"/>
            </w:r>
            <w:r w:rsidR="00D73808" w:rsidRPr="00926441">
              <w:rPr>
                <w:rFonts w:ascii="Book Antiqua" w:hAnsi="Book Antiqua" w:cs="Arial"/>
                <w:bCs/>
                <w:color w:val="000000" w:themeColor="text1"/>
                <w:kern w:val="24"/>
              </w:rPr>
            </w:r>
            <w:r w:rsidR="00D73808" w:rsidRPr="00926441">
              <w:rPr>
                <w:rFonts w:ascii="Book Antiqua" w:hAnsi="Book Antiqua" w:cs="Arial"/>
                <w:bCs/>
                <w:color w:val="000000" w:themeColor="text1"/>
                <w:kern w:val="24"/>
              </w:rPr>
              <w:fldChar w:fldCharType="separate"/>
            </w:r>
            <w:r w:rsidR="00926441">
              <w:rPr>
                <w:rFonts w:ascii="Book Antiqua" w:hAnsi="Book Antiqua" w:cs="Arial"/>
                <w:bCs/>
                <w:noProof/>
                <w:color w:val="000000" w:themeColor="text1"/>
                <w:kern w:val="24"/>
                <w:vertAlign w:val="superscript"/>
              </w:rPr>
              <w:t>[101</w:t>
            </w:r>
            <w:r w:rsidR="00926441">
              <w:rPr>
                <w:rFonts w:ascii="Book Antiqua" w:eastAsiaTheme="minorEastAsia" w:hAnsi="Book Antiqua" w:cs="Arial" w:hint="eastAsia"/>
                <w:bCs/>
                <w:noProof/>
                <w:color w:val="000000" w:themeColor="text1"/>
                <w:kern w:val="24"/>
                <w:vertAlign w:val="superscript"/>
                <w:lang w:eastAsia="zh-CN"/>
              </w:rPr>
              <w:t>-</w:t>
            </w:r>
            <w:r w:rsidR="009E3013" w:rsidRPr="00926441">
              <w:rPr>
                <w:rFonts w:ascii="Book Antiqua" w:hAnsi="Book Antiqua" w:cs="Arial"/>
                <w:bCs/>
                <w:noProof/>
                <w:color w:val="000000" w:themeColor="text1"/>
                <w:kern w:val="24"/>
                <w:vertAlign w:val="superscript"/>
              </w:rPr>
              <w:t>10</w:t>
            </w:r>
            <w:r w:rsidR="00926441">
              <w:rPr>
                <w:rFonts w:ascii="Book Antiqua" w:eastAsiaTheme="minorEastAsia" w:hAnsi="Book Antiqua" w:cs="Arial" w:hint="eastAsia"/>
                <w:bCs/>
                <w:noProof/>
                <w:color w:val="000000" w:themeColor="text1"/>
                <w:kern w:val="24"/>
                <w:vertAlign w:val="superscript"/>
                <w:lang w:eastAsia="zh-CN"/>
              </w:rPr>
              <w:t>3</w:t>
            </w:r>
            <w:r w:rsidR="009E3013" w:rsidRPr="00926441">
              <w:rPr>
                <w:rFonts w:ascii="Book Antiqua" w:hAnsi="Book Antiqua" w:cs="Arial"/>
                <w:bCs/>
                <w:noProof/>
                <w:color w:val="000000" w:themeColor="text1"/>
                <w:kern w:val="24"/>
                <w:vertAlign w:val="superscript"/>
              </w:rPr>
              <w:t>]</w:t>
            </w:r>
            <w:r w:rsidR="00D73808" w:rsidRPr="00926441">
              <w:rPr>
                <w:rFonts w:ascii="Book Antiqua" w:hAnsi="Book Antiqua" w:cs="Arial"/>
                <w:bCs/>
                <w:color w:val="000000" w:themeColor="text1"/>
                <w:kern w:val="24"/>
              </w:rPr>
              <w:fldChar w:fldCharType="end"/>
            </w:r>
          </w:p>
        </w:tc>
        <w:tc>
          <w:tcPr>
            <w:tcW w:w="1440" w:type="dxa"/>
            <w:shd w:val="clear" w:color="auto" w:fill="auto"/>
          </w:tcPr>
          <w:p w14:paraId="7325ED0F" w14:textId="2CF9A27A" w:rsidR="002808BD" w:rsidRPr="00926441" w:rsidRDefault="002808BD" w:rsidP="00EE0BD6">
            <w:pPr>
              <w:jc w:val="both"/>
              <w:rPr>
                <w:rFonts w:ascii="Book Antiqua" w:hAnsi="Book Antiqua" w:cs="Arial"/>
                <w:sz w:val="24"/>
                <w:szCs w:val="24"/>
              </w:rPr>
            </w:pPr>
            <w:r w:rsidRPr="00926441">
              <w:rPr>
                <w:rFonts w:ascii="Book Antiqua" w:hAnsi="Book Antiqua" w:cs="Arial"/>
                <w:sz w:val="24"/>
                <w:szCs w:val="24"/>
              </w:rPr>
              <w:t>30</w:t>
            </w:r>
            <w:r w:rsidR="00926441">
              <w:rPr>
                <w:rFonts w:ascii="Book Antiqua" w:hAnsi="Book Antiqua" w:cs="Arial" w:hint="eastAsia"/>
                <w:sz w:val="24"/>
                <w:szCs w:val="24"/>
                <w:lang w:eastAsia="zh-CN"/>
              </w:rPr>
              <w:t>%</w:t>
            </w:r>
            <w:r w:rsidRPr="00926441">
              <w:rPr>
                <w:rFonts w:ascii="Book Antiqua" w:hAnsi="Book Antiqua" w:cs="Arial"/>
                <w:sz w:val="24"/>
                <w:szCs w:val="24"/>
              </w:rPr>
              <w:t>-37%</w:t>
            </w:r>
          </w:p>
        </w:tc>
        <w:tc>
          <w:tcPr>
            <w:tcW w:w="1253" w:type="dxa"/>
            <w:shd w:val="clear" w:color="auto" w:fill="auto"/>
          </w:tcPr>
          <w:p w14:paraId="11043E48" w14:textId="77777777" w:rsidR="002808BD" w:rsidRPr="00926441" w:rsidRDefault="007200B9" w:rsidP="00EE0BD6">
            <w:pPr>
              <w:jc w:val="both"/>
              <w:rPr>
                <w:rFonts w:ascii="Book Antiqua" w:hAnsi="Book Antiqua" w:cs="Arial"/>
                <w:bCs/>
                <w:color w:val="000000" w:themeColor="dark1"/>
                <w:kern w:val="24"/>
                <w:sz w:val="24"/>
                <w:szCs w:val="24"/>
              </w:rPr>
            </w:pPr>
            <w:r w:rsidRPr="00926441">
              <w:rPr>
                <w:rFonts w:ascii="Book Antiqua" w:hAnsi="Book Antiqua" w:cs="Arial"/>
                <w:bCs/>
                <w:color w:val="000000" w:themeColor="dark1"/>
                <w:kern w:val="24"/>
                <w:sz w:val="24"/>
                <w:szCs w:val="24"/>
              </w:rPr>
              <w:sym w:font="Symbol" w:char="F0D6"/>
            </w:r>
          </w:p>
        </w:tc>
        <w:tc>
          <w:tcPr>
            <w:tcW w:w="1843" w:type="dxa"/>
            <w:shd w:val="clear" w:color="auto" w:fill="auto"/>
          </w:tcPr>
          <w:p w14:paraId="6AD5FDEF" w14:textId="77777777" w:rsidR="002808BD" w:rsidRPr="00926441" w:rsidRDefault="007200B9" w:rsidP="00EE0BD6">
            <w:pPr>
              <w:pStyle w:val="NormalWeb"/>
              <w:spacing w:before="0" w:beforeAutospacing="0" w:after="0" w:afterAutospacing="0" w:line="276" w:lineRule="auto"/>
              <w:jc w:val="both"/>
              <w:rPr>
                <w:rFonts w:ascii="Book Antiqua" w:eastAsiaTheme="minorEastAsia" w:hAnsi="Book Antiqua" w:cs="Arial"/>
                <w:bCs/>
                <w:color w:val="000000" w:themeColor="dark1"/>
                <w:kern w:val="24"/>
              </w:rPr>
            </w:pPr>
            <w:r w:rsidRPr="00926441">
              <w:rPr>
                <w:rFonts w:ascii="Book Antiqua" w:eastAsiaTheme="minorEastAsia" w:hAnsi="Book Antiqua" w:cs="Arial"/>
                <w:bCs/>
                <w:color w:val="000000" w:themeColor="dark1"/>
                <w:kern w:val="24"/>
              </w:rPr>
              <w:sym w:font="Symbol" w:char="F0D6"/>
            </w:r>
          </w:p>
        </w:tc>
        <w:tc>
          <w:tcPr>
            <w:tcW w:w="1701" w:type="dxa"/>
            <w:shd w:val="clear" w:color="auto" w:fill="auto"/>
          </w:tcPr>
          <w:p w14:paraId="2E7BB95B" w14:textId="77777777" w:rsidR="002808BD" w:rsidRPr="00926441" w:rsidRDefault="002808BD" w:rsidP="00EE0BD6">
            <w:pPr>
              <w:pStyle w:val="NormalWeb"/>
              <w:spacing w:before="0" w:beforeAutospacing="0" w:after="0" w:afterAutospacing="0" w:line="276" w:lineRule="auto"/>
              <w:jc w:val="both"/>
              <w:rPr>
                <w:rFonts w:ascii="Book Antiqua" w:eastAsiaTheme="minorEastAsia" w:hAnsi="Book Antiqua" w:cs="Arial"/>
                <w:bCs/>
                <w:color w:val="000000" w:themeColor="dark1"/>
                <w:kern w:val="24"/>
              </w:rPr>
            </w:pPr>
          </w:p>
        </w:tc>
        <w:tc>
          <w:tcPr>
            <w:tcW w:w="5245" w:type="dxa"/>
            <w:shd w:val="clear" w:color="auto" w:fill="auto"/>
          </w:tcPr>
          <w:p w14:paraId="5B829187" w14:textId="77777777" w:rsidR="002808BD" w:rsidRPr="00926441" w:rsidRDefault="007200B9" w:rsidP="00EE0BD6">
            <w:pPr>
              <w:pStyle w:val="NormalWeb"/>
              <w:numPr>
                <w:ilvl w:val="0"/>
                <w:numId w:val="10"/>
              </w:numPr>
              <w:spacing w:before="0" w:beforeAutospacing="0" w:after="0" w:afterAutospacing="0" w:line="276" w:lineRule="auto"/>
              <w:ind w:left="0"/>
              <w:jc w:val="both"/>
              <w:rPr>
                <w:rFonts w:ascii="Book Antiqua" w:eastAsiaTheme="minorEastAsia" w:hAnsi="Book Antiqua" w:cs="Arial"/>
                <w:bCs/>
                <w:color w:val="000000" w:themeColor="dark1"/>
                <w:kern w:val="24"/>
              </w:rPr>
            </w:pPr>
            <w:r w:rsidRPr="00926441">
              <w:rPr>
                <w:rFonts w:ascii="Book Antiqua" w:eastAsiaTheme="minorEastAsia" w:hAnsi="Book Antiqua" w:cs="Arial"/>
                <w:bCs/>
                <w:color w:val="000000" w:themeColor="dark1"/>
                <w:kern w:val="24"/>
              </w:rPr>
              <w:t>Intestinal failure is associated with ID due to malabsorption, GI blood loss, and multiple surgery</w:t>
            </w:r>
          </w:p>
        </w:tc>
      </w:tr>
      <w:tr w:rsidR="00AB1EF7" w:rsidRPr="00926441" w14:paraId="41A15502" w14:textId="77777777" w:rsidTr="00926441">
        <w:tc>
          <w:tcPr>
            <w:tcW w:w="2660" w:type="dxa"/>
            <w:shd w:val="clear" w:color="auto" w:fill="auto"/>
          </w:tcPr>
          <w:p w14:paraId="4E9057B1" w14:textId="63D112D6" w:rsidR="000228E4" w:rsidRPr="00926441" w:rsidRDefault="00AE4131" w:rsidP="00EE0BD6">
            <w:pPr>
              <w:pStyle w:val="NormalWeb"/>
              <w:spacing w:before="0" w:beforeAutospacing="0" w:after="0" w:afterAutospacing="0" w:line="276" w:lineRule="auto"/>
              <w:jc w:val="both"/>
              <w:rPr>
                <w:rFonts w:ascii="Book Antiqua" w:hAnsi="Book Antiqua" w:cs="Arial"/>
                <w:bCs/>
                <w:color w:val="000000" w:themeColor="text1"/>
                <w:kern w:val="24"/>
              </w:rPr>
            </w:pPr>
            <w:r w:rsidRPr="00926441">
              <w:rPr>
                <w:rFonts w:ascii="Book Antiqua" w:hAnsi="Book Antiqua" w:cs="Arial"/>
                <w:bCs/>
                <w:color w:val="000000" w:themeColor="text1"/>
                <w:kern w:val="24"/>
              </w:rPr>
              <w:t>Diverticular disease</w:t>
            </w:r>
            <w:r w:rsidR="00D73808" w:rsidRPr="00926441">
              <w:rPr>
                <w:rFonts w:ascii="Book Antiqua" w:hAnsi="Book Antiqua" w:cs="Arial"/>
                <w:bCs/>
                <w:color w:val="000000" w:themeColor="text1"/>
                <w:kern w:val="24"/>
              </w:rPr>
              <w:fldChar w:fldCharType="begin"/>
            </w:r>
            <w:r w:rsidR="0058503C" w:rsidRPr="00926441">
              <w:rPr>
                <w:rFonts w:ascii="Book Antiqua" w:hAnsi="Book Antiqua" w:cs="Arial"/>
                <w:bCs/>
                <w:color w:val="000000" w:themeColor="text1"/>
                <w:kern w:val="24"/>
              </w:rPr>
              <w:instrText xml:space="preserve"> ADDIN REFMGR.CITE &lt;Refman&gt;&lt;Cite&gt;&lt;Author&gt;Kubo&lt;/Author&gt;&lt;Year&gt;1985&lt;/Year&gt;&lt;RecNum&gt;754&lt;/RecNum&gt;&lt;IDText&gt;Studies on complications of diverticular disease of the colon&lt;/IDText&gt;&lt;MDL Ref_Type="Journal"&gt;&lt;Ref_Type&gt;Journal&lt;/Ref_Type&gt;&lt;Ref_ID&gt;754&lt;/Ref_ID&gt;&lt;Title_Primary&gt;Studies on complications of diverticular disease of the colon&lt;/Title_Primary&gt;&lt;Authors_Primary&gt;Kubo,A.&lt;/Authors_Primary&gt;&lt;Authors_Primary&gt;Kagaya,T.&lt;/Authors_Primary&gt;&lt;Authors_Primary&gt;Nakagawa,H.&lt;/Authors_Primary&gt;&lt;Date_Primary&gt;1985/2&lt;/Date_Primary&gt;&lt;Keywords&gt;Adult&lt;/Keywords&gt;&lt;Keywords&gt;Aged&lt;/Keywords&gt;&lt;Keywords&gt;Anemia&lt;/Keywords&gt;&lt;Keywords&gt;complications&lt;/Keywords&gt;&lt;Keywords&gt;Disease&lt;/Keywords&gt;&lt;Keywords&gt;Diverticulitis,Colonic&lt;/Keywords&gt;&lt;Keywords&gt;epidemiology&lt;/Keywords&gt;&lt;Keywords&gt;etiology&lt;/Keywords&gt;&lt;Keywords&gt;Female&lt;/Keywords&gt;&lt;Keywords&gt;Gastrointestinal Hemorrhage&lt;/Keywords&gt;&lt;Keywords&gt;Hemorrhage&lt;/Keywords&gt;&lt;Keywords&gt;Humans&lt;/Keywords&gt;&lt;Keywords&gt;Incidence&lt;/Keywords&gt;&lt;Keywords&gt;Japan&lt;/Keywords&gt;&lt;Keywords&gt;Male&lt;/Keywords&gt;&lt;Keywords&gt;Middle Aged&lt;/Keywords&gt;&lt;Reprint&gt;Not in File&lt;/Reprint&gt;&lt;Start_Page&gt;39&lt;/Start_Page&gt;&lt;End_Page&gt;43&lt;/End_Page&gt;&lt;Periodical&gt;Jpn.J.Med.&lt;/Periodical&gt;&lt;Volume&gt;24&lt;/Volume&gt;&lt;Issue&gt;1&lt;/Issue&gt;&lt;User_Def_1&gt;-&lt;/User_Def_1&gt;&lt;Web_URL&gt;3873561&lt;/Web_URL&gt;&lt;ZZ_JournalStdAbbrev&gt;&lt;f name="System"&gt;Jpn.J.Med.&lt;/f&gt;&lt;/ZZ_JournalStdAbbrev&gt;&lt;ZZ_WorkformID&gt;1&lt;/ZZ_WorkformID&gt;&lt;/MDL&gt;&lt;/Cite&gt;&lt;/Refman&gt;</w:instrText>
            </w:r>
            <w:r w:rsidR="00D73808" w:rsidRPr="00926441">
              <w:rPr>
                <w:rFonts w:ascii="Book Antiqua" w:hAnsi="Book Antiqua" w:cs="Arial"/>
                <w:bCs/>
                <w:color w:val="000000" w:themeColor="text1"/>
                <w:kern w:val="24"/>
              </w:rPr>
              <w:fldChar w:fldCharType="separate"/>
            </w:r>
            <w:r w:rsidR="009E3013" w:rsidRPr="00926441">
              <w:rPr>
                <w:rFonts w:ascii="Book Antiqua" w:hAnsi="Book Antiqua" w:cs="Arial"/>
                <w:bCs/>
                <w:noProof/>
                <w:color w:val="000000" w:themeColor="text1"/>
                <w:kern w:val="24"/>
                <w:vertAlign w:val="superscript"/>
              </w:rPr>
              <w:t>[144]</w:t>
            </w:r>
            <w:r w:rsidR="00D73808" w:rsidRPr="00926441">
              <w:rPr>
                <w:rFonts w:ascii="Book Antiqua" w:hAnsi="Book Antiqua" w:cs="Arial"/>
                <w:bCs/>
                <w:color w:val="000000" w:themeColor="text1"/>
                <w:kern w:val="24"/>
              </w:rPr>
              <w:fldChar w:fldCharType="end"/>
            </w:r>
          </w:p>
        </w:tc>
        <w:tc>
          <w:tcPr>
            <w:tcW w:w="1440" w:type="dxa"/>
            <w:shd w:val="clear" w:color="auto" w:fill="auto"/>
          </w:tcPr>
          <w:p w14:paraId="12810D80" w14:textId="77777777" w:rsidR="000228E4" w:rsidRPr="00926441" w:rsidRDefault="00E10764" w:rsidP="00EE0BD6">
            <w:pPr>
              <w:jc w:val="both"/>
              <w:rPr>
                <w:rFonts w:ascii="Book Antiqua" w:hAnsi="Book Antiqua" w:cs="Arial"/>
                <w:sz w:val="24"/>
                <w:szCs w:val="24"/>
              </w:rPr>
            </w:pPr>
            <w:r w:rsidRPr="00926441">
              <w:rPr>
                <w:rFonts w:ascii="Book Antiqua" w:hAnsi="Book Antiqua" w:cs="Arial"/>
                <w:bCs/>
                <w:color w:val="000000" w:themeColor="dark1"/>
                <w:kern w:val="24"/>
                <w:sz w:val="24"/>
                <w:szCs w:val="24"/>
              </w:rPr>
              <w:t xml:space="preserve">25% </w:t>
            </w:r>
          </w:p>
        </w:tc>
        <w:tc>
          <w:tcPr>
            <w:tcW w:w="1253" w:type="dxa"/>
            <w:shd w:val="clear" w:color="auto" w:fill="auto"/>
          </w:tcPr>
          <w:p w14:paraId="7BEFA610" w14:textId="77777777" w:rsidR="000228E4" w:rsidRPr="00926441" w:rsidRDefault="00E10764" w:rsidP="00EE0BD6">
            <w:pPr>
              <w:jc w:val="both"/>
              <w:rPr>
                <w:rFonts w:ascii="Book Antiqua" w:hAnsi="Book Antiqua" w:cs="Arial"/>
                <w:sz w:val="24"/>
                <w:szCs w:val="24"/>
              </w:rPr>
            </w:pPr>
            <w:r w:rsidRPr="00926441">
              <w:rPr>
                <w:rFonts w:ascii="Book Antiqua" w:hAnsi="Book Antiqua" w:cs="Arial"/>
                <w:bCs/>
                <w:color w:val="000000" w:themeColor="dark1"/>
                <w:kern w:val="24"/>
                <w:sz w:val="24"/>
                <w:szCs w:val="24"/>
              </w:rPr>
              <w:sym w:font="Symbol" w:char="F0D6"/>
            </w:r>
          </w:p>
        </w:tc>
        <w:tc>
          <w:tcPr>
            <w:tcW w:w="1843" w:type="dxa"/>
            <w:shd w:val="clear" w:color="auto" w:fill="auto"/>
          </w:tcPr>
          <w:p w14:paraId="33C2A75A" w14:textId="77777777" w:rsidR="000228E4" w:rsidRPr="00926441" w:rsidRDefault="000228E4" w:rsidP="00EE0BD6">
            <w:pPr>
              <w:pStyle w:val="NormalWeb"/>
              <w:spacing w:before="0" w:beforeAutospacing="0" w:after="0" w:afterAutospacing="0" w:line="276" w:lineRule="auto"/>
              <w:jc w:val="both"/>
              <w:rPr>
                <w:rFonts w:ascii="Book Antiqua" w:eastAsiaTheme="minorEastAsia" w:hAnsi="Book Antiqua" w:cs="Arial"/>
                <w:bCs/>
                <w:color w:val="000000" w:themeColor="dark1"/>
                <w:kern w:val="24"/>
              </w:rPr>
            </w:pPr>
          </w:p>
        </w:tc>
        <w:tc>
          <w:tcPr>
            <w:tcW w:w="1701" w:type="dxa"/>
            <w:shd w:val="clear" w:color="auto" w:fill="auto"/>
          </w:tcPr>
          <w:p w14:paraId="4D9B0521" w14:textId="77777777" w:rsidR="000228E4" w:rsidRPr="00926441" w:rsidRDefault="000228E4" w:rsidP="00EE0BD6">
            <w:pPr>
              <w:jc w:val="both"/>
              <w:rPr>
                <w:rFonts w:ascii="Book Antiqua" w:hAnsi="Book Antiqua" w:cs="Arial"/>
                <w:sz w:val="24"/>
                <w:szCs w:val="24"/>
              </w:rPr>
            </w:pPr>
          </w:p>
        </w:tc>
        <w:tc>
          <w:tcPr>
            <w:tcW w:w="5245" w:type="dxa"/>
            <w:shd w:val="clear" w:color="auto" w:fill="auto"/>
          </w:tcPr>
          <w:p w14:paraId="4F20B03C" w14:textId="77777777" w:rsidR="000228E4" w:rsidRPr="00926441" w:rsidRDefault="00E10764" w:rsidP="00EE0BD6">
            <w:pPr>
              <w:pStyle w:val="NormalWeb"/>
              <w:numPr>
                <w:ilvl w:val="0"/>
                <w:numId w:val="10"/>
              </w:numPr>
              <w:spacing w:before="0" w:beforeAutospacing="0" w:after="0" w:afterAutospacing="0" w:line="276" w:lineRule="auto"/>
              <w:ind w:left="0"/>
              <w:jc w:val="both"/>
              <w:rPr>
                <w:rFonts w:ascii="Book Antiqua" w:eastAsiaTheme="minorEastAsia" w:hAnsi="Book Antiqua" w:cs="Arial"/>
                <w:bCs/>
                <w:color w:val="000000" w:themeColor="dark1"/>
                <w:kern w:val="24"/>
                <w:lang w:eastAsia="en-US"/>
              </w:rPr>
            </w:pPr>
            <w:r w:rsidRPr="00926441">
              <w:rPr>
                <w:rFonts w:ascii="Book Antiqua" w:eastAsiaTheme="minorEastAsia" w:hAnsi="Book Antiqua" w:cs="Arial"/>
                <w:bCs/>
                <w:color w:val="000000" w:themeColor="dark1"/>
                <w:kern w:val="24"/>
                <w:lang w:eastAsia="en-US"/>
              </w:rPr>
              <w:t>One of the most common causes of lower GI bleeding leading to IDA</w:t>
            </w:r>
          </w:p>
          <w:p w14:paraId="3415C131" w14:textId="77777777" w:rsidR="000228E4" w:rsidRPr="00926441" w:rsidRDefault="00E10764" w:rsidP="00EE0BD6">
            <w:pPr>
              <w:pStyle w:val="NormalWeb"/>
              <w:numPr>
                <w:ilvl w:val="0"/>
                <w:numId w:val="10"/>
              </w:numPr>
              <w:spacing w:before="0" w:beforeAutospacing="0" w:after="0" w:afterAutospacing="0" w:line="276" w:lineRule="auto"/>
              <w:ind w:left="0"/>
              <w:jc w:val="both"/>
              <w:rPr>
                <w:rFonts w:ascii="Book Antiqua" w:eastAsiaTheme="minorEastAsia" w:hAnsi="Book Antiqua" w:cs="Arial"/>
                <w:bCs/>
                <w:color w:val="000000" w:themeColor="dark1"/>
                <w:kern w:val="24"/>
                <w:lang w:eastAsia="en-US"/>
              </w:rPr>
            </w:pPr>
            <w:r w:rsidRPr="00926441">
              <w:rPr>
                <w:rFonts w:ascii="Book Antiqua" w:eastAsiaTheme="minorEastAsia" w:hAnsi="Book Antiqua" w:cs="Arial"/>
                <w:bCs/>
                <w:color w:val="000000" w:themeColor="dark1"/>
                <w:kern w:val="24"/>
                <w:lang w:eastAsia="en-US"/>
              </w:rPr>
              <w:t>Increasing prevalence due to rise in elderly population</w:t>
            </w:r>
          </w:p>
        </w:tc>
      </w:tr>
      <w:tr w:rsidR="00D35126" w:rsidRPr="00926441" w14:paraId="08F0F787" w14:textId="77777777" w:rsidTr="00926441">
        <w:tc>
          <w:tcPr>
            <w:tcW w:w="2660" w:type="dxa"/>
            <w:shd w:val="clear" w:color="auto" w:fill="auto"/>
          </w:tcPr>
          <w:p w14:paraId="65471041" w14:textId="2B2485C1" w:rsidR="00D35126" w:rsidRPr="00926441" w:rsidRDefault="00D35126" w:rsidP="00EE0BD6">
            <w:pPr>
              <w:pStyle w:val="NormalWeb"/>
              <w:spacing w:before="0" w:beforeAutospacing="0" w:after="0" w:afterAutospacing="0" w:line="276" w:lineRule="auto"/>
              <w:jc w:val="both"/>
              <w:rPr>
                <w:rFonts w:ascii="Book Antiqua" w:hAnsi="Book Antiqua" w:cs="Arial"/>
                <w:bCs/>
                <w:color w:val="000000" w:themeColor="text1"/>
                <w:kern w:val="24"/>
              </w:rPr>
            </w:pPr>
            <w:r w:rsidRPr="00926441">
              <w:rPr>
                <w:rFonts w:ascii="Book Antiqua" w:hAnsi="Book Antiqua" w:cs="Arial"/>
                <w:bCs/>
                <w:color w:val="000000" w:themeColor="text1"/>
                <w:kern w:val="24"/>
              </w:rPr>
              <w:t>Restorative proctocolectomy</w:t>
            </w:r>
            <w:r w:rsidRPr="00926441">
              <w:rPr>
                <w:rFonts w:ascii="Book Antiqua" w:hAnsi="Book Antiqua" w:cs="Arial"/>
              </w:rPr>
              <w:fldChar w:fldCharType="begin">
                <w:fldData xml:space="preserve">PFJlZm1hbj48Q2l0ZT48QXV0aG9yPk0mYXBvcztLb21hPC9BdXRob3I+PFllYXI+MjAwOTwvWWVh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</w:fldData>
              </w:fldChar>
            </w:r>
            <w:r w:rsidR="0058503C" w:rsidRPr="00926441">
              <w:rPr>
                <w:rFonts w:ascii="Book Antiqua" w:hAnsi="Book Antiqua" w:cs="Arial"/>
              </w:rPr>
              <w:instrText xml:space="preserve"> ADDIN REFMGR.CITE </w:instrText>
            </w:r>
            <w:r w:rsidR="0058503C" w:rsidRPr="00926441">
              <w:rPr>
                <w:rFonts w:ascii="Book Antiqua" w:hAnsi="Book Antiqua" w:cs="Arial"/>
              </w:rPr>
              <w:fldChar w:fldCharType="begin">
                <w:fldData xml:space="preserve">PFJlZm1hbj48Q2l0ZT48QXV0aG9yPk0mYXBvcztLb21hPC9BdXRob3I+PFllYXI+MjAwOTwvWWVh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</w:fldData>
              </w:fldChar>
            </w:r>
            <w:r w:rsidR="0058503C" w:rsidRPr="00926441">
              <w:rPr>
                <w:rFonts w:ascii="Book Antiqua" w:hAnsi="Book Antiqua" w:cs="Arial"/>
              </w:rPr>
              <w:instrText xml:space="preserve"> ADDIN EN.CITE.DATA </w:instrText>
            </w:r>
            <w:r w:rsidR="0058503C" w:rsidRPr="00926441">
              <w:rPr>
                <w:rFonts w:ascii="Book Antiqua" w:hAnsi="Book Antiqua" w:cs="Arial"/>
              </w:rPr>
            </w:r>
            <w:r w:rsidR="0058503C" w:rsidRPr="00926441">
              <w:rPr>
                <w:rFonts w:ascii="Book Antiqua" w:hAnsi="Book Antiqua" w:cs="Arial"/>
              </w:rPr>
              <w:fldChar w:fldCharType="end"/>
            </w:r>
            <w:r w:rsidRPr="00926441">
              <w:rPr>
                <w:rFonts w:ascii="Book Antiqua" w:hAnsi="Book Antiqua" w:cs="Arial"/>
              </w:rPr>
            </w:r>
            <w:r w:rsidRPr="00926441">
              <w:rPr>
                <w:rFonts w:ascii="Book Antiqua" w:hAnsi="Book Antiqua" w:cs="Arial"/>
              </w:rPr>
              <w:fldChar w:fldCharType="separate"/>
            </w:r>
            <w:r w:rsidR="009E3013" w:rsidRPr="00926441">
              <w:rPr>
                <w:rFonts w:ascii="Book Antiqua" w:hAnsi="Book Antiqua" w:cs="Arial"/>
                <w:noProof/>
                <w:vertAlign w:val="superscript"/>
              </w:rPr>
              <w:t>[153]</w:t>
            </w:r>
            <w:r w:rsidRPr="00926441">
              <w:rPr>
                <w:rFonts w:ascii="Book Antiqua" w:hAnsi="Book Antiqua" w:cs="Arial"/>
              </w:rPr>
              <w:fldChar w:fldCharType="end"/>
            </w:r>
          </w:p>
        </w:tc>
        <w:tc>
          <w:tcPr>
            <w:tcW w:w="1440" w:type="dxa"/>
            <w:shd w:val="clear" w:color="auto" w:fill="auto"/>
          </w:tcPr>
          <w:p w14:paraId="72478858" w14:textId="0E4F9447" w:rsidR="00D35126" w:rsidRPr="00926441" w:rsidRDefault="00D35126" w:rsidP="00EE0BD6">
            <w:pPr>
              <w:jc w:val="both"/>
              <w:rPr>
                <w:rFonts w:ascii="Book Antiqua" w:hAnsi="Book Antiqua" w:cs="Arial"/>
                <w:sz w:val="24"/>
                <w:szCs w:val="24"/>
              </w:rPr>
            </w:pPr>
            <w:r w:rsidRPr="00926441">
              <w:rPr>
                <w:rFonts w:ascii="Book Antiqua" w:hAnsi="Book Antiqua" w:cs="Arial"/>
                <w:sz w:val="24"/>
                <w:szCs w:val="24"/>
              </w:rPr>
              <w:t>6</w:t>
            </w:r>
            <w:r w:rsidR="00926441">
              <w:rPr>
                <w:rFonts w:ascii="Book Antiqua" w:hAnsi="Book Antiqua" w:cs="Arial" w:hint="eastAsia"/>
                <w:sz w:val="24"/>
                <w:szCs w:val="24"/>
                <w:lang w:eastAsia="zh-CN"/>
              </w:rPr>
              <w:t>%</w:t>
            </w:r>
            <w:r w:rsidRPr="00926441">
              <w:rPr>
                <w:rFonts w:ascii="Book Antiqua" w:hAnsi="Book Antiqua" w:cs="Arial"/>
                <w:sz w:val="24"/>
                <w:szCs w:val="24"/>
              </w:rPr>
              <w:t>-21%</w:t>
            </w:r>
          </w:p>
        </w:tc>
        <w:tc>
          <w:tcPr>
            <w:tcW w:w="1253" w:type="dxa"/>
            <w:shd w:val="clear" w:color="auto" w:fill="auto"/>
          </w:tcPr>
          <w:p w14:paraId="3D46860A" w14:textId="77777777" w:rsidR="00D35126" w:rsidRPr="00926441" w:rsidRDefault="00D35126" w:rsidP="00EE0BD6">
            <w:pPr>
              <w:jc w:val="both"/>
              <w:rPr>
                <w:rFonts w:ascii="Book Antiqua" w:hAnsi="Book Antiqua" w:cs="Arial"/>
                <w:bCs/>
                <w:color w:val="000000" w:themeColor="dark1"/>
                <w:kern w:val="24"/>
                <w:sz w:val="24"/>
                <w:szCs w:val="24"/>
              </w:rPr>
            </w:pPr>
            <w:r w:rsidRPr="00926441">
              <w:rPr>
                <w:rFonts w:ascii="Book Antiqua" w:hAnsi="Book Antiqua" w:cs="Arial"/>
                <w:bCs/>
                <w:color w:val="000000" w:themeColor="dark1"/>
                <w:kern w:val="24"/>
                <w:sz w:val="24"/>
                <w:szCs w:val="24"/>
              </w:rPr>
              <w:sym w:font="Symbol" w:char="F0D6"/>
            </w:r>
          </w:p>
        </w:tc>
        <w:tc>
          <w:tcPr>
            <w:tcW w:w="1843" w:type="dxa"/>
            <w:shd w:val="clear" w:color="auto" w:fill="auto"/>
          </w:tcPr>
          <w:p w14:paraId="55910107" w14:textId="77777777" w:rsidR="00D35126" w:rsidRPr="00926441" w:rsidRDefault="00D35126" w:rsidP="00EE0BD6">
            <w:pPr>
              <w:pStyle w:val="NormalWeb"/>
              <w:spacing w:before="0" w:beforeAutospacing="0" w:after="0" w:afterAutospacing="0" w:line="276" w:lineRule="auto"/>
              <w:jc w:val="both"/>
              <w:rPr>
                <w:rFonts w:ascii="Book Antiqua" w:eastAsiaTheme="minorEastAsia" w:hAnsi="Book Antiqua" w:cs="Arial"/>
                <w:bCs/>
                <w:color w:val="000000" w:themeColor="dark1"/>
                <w:kern w:val="24"/>
              </w:rPr>
            </w:pPr>
            <w:r w:rsidRPr="00926441">
              <w:rPr>
                <w:rFonts w:ascii="Book Antiqua" w:eastAsiaTheme="minorEastAsia" w:hAnsi="Book Antiqua" w:cs="Arial"/>
                <w:bCs/>
                <w:color w:val="000000" w:themeColor="dark1"/>
                <w:kern w:val="24"/>
              </w:rPr>
              <w:sym w:font="Symbol" w:char="F0D6"/>
            </w:r>
          </w:p>
        </w:tc>
        <w:tc>
          <w:tcPr>
            <w:tcW w:w="1701" w:type="dxa"/>
            <w:shd w:val="clear" w:color="auto" w:fill="auto"/>
          </w:tcPr>
          <w:p w14:paraId="36E149C0" w14:textId="77777777" w:rsidR="00D35126" w:rsidRPr="00926441" w:rsidRDefault="00D35126" w:rsidP="00EE0BD6">
            <w:pPr>
              <w:pStyle w:val="NormalWeb"/>
              <w:spacing w:before="0" w:beforeAutospacing="0" w:after="0" w:afterAutospacing="0" w:line="276" w:lineRule="auto"/>
              <w:jc w:val="both"/>
              <w:rPr>
                <w:rFonts w:ascii="Book Antiqua" w:eastAsiaTheme="minorEastAsia" w:hAnsi="Book Antiqua" w:cs="Arial"/>
                <w:bCs/>
                <w:color w:val="000000" w:themeColor="dark1"/>
                <w:kern w:val="24"/>
              </w:rPr>
            </w:pPr>
          </w:p>
        </w:tc>
        <w:tc>
          <w:tcPr>
            <w:tcW w:w="5245" w:type="dxa"/>
            <w:shd w:val="clear" w:color="auto" w:fill="auto"/>
          </w:tcPr>
          <w:p w14:paraId="7BD72D47" w14:textId="77777777" w:rsidR="00D35126" w:rsidRPr="00926441" w:rsidRDefault="00D35126" w:rsidP="00EE0BD6">
            <w:pPr>
              <w:pStyle w:val="NormalWeb"/>
              <w:numPr>
                <w:ilvl w:val="0"/>
                <w:numId w:val="10"/>
              </w:numPr>
              <w:spacing w:before="0" w:beforeAutospacing="0" w:after="0" w:afterAutospacing="0" w:line="276" w:lineRule="auto"/>
              <w:ind w:left="0"/>
              <w:jc w:val="both"/>
              <w:rPr>
                <w:rFonts w:ascii="Book Antiqua" w:eastAsiaTheme="minorEastAsia" w:hAnsi="Book Antiqua" w:cs="Arial"/>
                <w:bCs/>
                <w:color w:val="000000" w:themeColor="dark1"/>
                <w:kern w:val="24"/>
              </w:rPr>
            </w:pPr>
            <w:r w:rsidRPr="00926441">
              <w:rPr>
                <w:rFonts w:ascii="Book Antiqua" w:eastAsiaTheme="minorEastAsia" w:hAnsi="Book Antiqua" w:cs="Arial"/>
                <w:bCs/>
                <w:color w:val="000000" w:themeColor="dark1"/>
                <w:kern w:val="24"/>
              </w:rPr>
              <w:t>IDA due to mucosal bleeding and impaired iron absorption in patients developing symptomatic or asymptomatic pouchitis</w:t>
            </w:r>
          </w:p>
        </w:tc>
      </w:tr>
      <w:tr w:rsidR="00602F7E" w:rsidRPr="00926441" w14:paraId="58F8D03F" w14:textId="77777777" w:rsidTr="00926441">
        <w:tc>
          <w:tcPr>
            <w:tcW w:w="2660" w:type="dxa"/>
            <w:shd w:val="clear" w:color="auto" w:fill="auto"/>
          </w:tcPr>
          <w:p w14:paraId="1F54BDE7" w14:textId="078E7122" w:rsidR="00602F7E" w:rsidRPr="00926441" w:rsidRDefault="00602F7E" w:rsidP="00EE0BD6">
            <w:pPr>
              <w:pStyle w:val="NormalWeb"/>
              <w:spacing w:before="0" w:beforeAutospacing="0" w:after="0" w:afterAutospacing="0" w:line="276" w:lineRule="auto"/>
              <w:jc w:val="both"/>
              <w:rPr>
                <w:rFonts w:ascii="Book Antiqua" w:hAnsi="Book Antiqua" w:cs="Arial"/>
                <w:bCs/>
                <w:color w:val="000000" w:themeColor="text1"/>
                <w:kern w:val="24"/>
              </w:rPr>
            </w:pPr>
            <w:r w:rsidRPr="00926441">
              <w:rPr>
                <w:rFonts w:ascii="Book Antiqua" w:hAnsi="Book Antiqua" w:cs="Arial"/>
                <w:bCs/>
                <w:color w:val="000000" w:themeColor="text1"/>
                <w:kern w:val="24"/>
              </w:rPr>
              <w:t>NSAID-associated faecal blood loss</w:t>
            </w:r>
            <w:r w:rsidR="00D73808" w:rsidRPr="00926441">
              <w:rPr>
                <w:rFonts w:ascii="Book Antiqua" w:hAnsi="Book Antiqua" w:cs="Arial"/>
                <w:bCs/>
                <w:color w:val="000000" w:themeColor="text1"/>
                <w:kern w:val="24"/>
              </w:rPr>
              <w:fldChar w:fldCharType="begin"/>
            </w:r>
            <w:r w:rsidR="0058503C" w:rsidRPr="00926441">
              <w:rPr>
                <w:rFonts w:ascii="Book Antiqua" w:hAnsi="Book Antiqua" w:cs="Arial"/>
                <w:bCs/>
                <w:color w:val="000000" w:themeColor="text1"/>
                <w:kern w:val="24"/>
              </w:rPr>
              <w:instrText xml:space="preserve"> ADDIN REFMGR.CITE &lt;Refman&gt;&lt;Cite&gt;&lt;Author&gt;Goddard&lt;/Author&gt;&lt;Year&gt;2011&lt;/Year&gt;&lt;RecNum&gt;692&lt;/RecNum&gt;&lt;IDText&gt;Guidelines for the management of iron deficiency anaemia&lt;/IDText&gt;&lt;MDL Ref_Type="Journal"&gt;&lt;Ref_Type&gt;Journal&lt;/Ref_Type&gt;&lt;Ref_ID&gt;692&lt;/Ref_ID&gt;&lt;Title_Primary&gt;Guidelines for the management of iron deficiency anaemia&lt;/Title_Primary&gt;&lt;Authors_Primary&gt;Goddard,A.F.&lt;/Authors_Primary&gt;&lt;Authors_Primary&gt;James,M.W.&lt;/Authors_Primary&gt;&lt;Authors_Primary&gt;McIntyre,A.S.&lt;/Authors_Primary&gt;&lt;Authors_Primary&gt;Scott,B.B.&lt;/Authors_Primary&gt;&lt;Date_Primary&gt;2011/10&lt;/Date_Primary&gt;&lt;Keywords&gt;Adult&lt;/Keywords&gt;&lt;Keywords&gt;Aged&lt;/Keywords&gt;&lt;Keywords&gt;Anemia,Iron-Deficiency&lt;/Keywords&gt;&lt;Keywords&gt;blood&lt;/Keywords&gt;&lt;Keywords&gt;Blood Transfusion&lt;/Keywords&gt;&lt;Keywords&gt;Cancer&lt;/Keywords&gt;&lt;Keywords&gt;Carcinoma&lt;/Keywords&gt;&lt;Keywords&gt;Chronic Disease&lt;/Keywords&gt;&lt;Keywords&gt;Colonoscopy&lt;/Keywords&gt;&lt;Keywords&gt;complications&lt;/Keywords&gt;&lt;Keywords&gt;deficiency&lt;/Keywords&gt;&lt;Keywords&gt;diagnosis&lt;/Keywords&gt;&lt;Keywords&gt;Disease&lt;/Keywords&gt;&lt;Keywords&gt;drug therapy&lt;/Keywords&gt;&lt;Keywords&gt;Endoscopy,Gastrointestinal&lt;/Keywords&gt;&lt;Keywords&gt;etiology&lt;/Keywords&gt;&lt;Keywords&gt;Family&lt;/Keywords&gt;&lt;Keywords&gt;Female&lt;/Keywords&gt;&lt;Keywords&gt;Ferritins&lt;/Keywords&gt;&lt;Keywords&gt;Gastrointestinal Diseases&lt;/Keywords&gt;&lt;Keywords&gt;Helicobacter pylori&lt;/Keywords&gt;&lt;Keywords&gt;Humans&lt;/Keywords&gt;&lt;Keywords&gt;Iron&lt;/Keywords&gt;&lt;Keywords&gt;Iron Compounds&lt;/Keywords&gt;&lt;Keywords&gt;Male&lt;/Keywords&gt;&lt;Keywords&gt;methods&lt;/Keywords&gt;&lt;Keywords&gt;Occult Blood&lt;/Keywords&gt;&lt;Keywords&gt;pathology&lt;/Keywords&gt;&lt;Keywords&gt;Risk&lt;/Keywords&gt;&lt;Keywords&gt;therapeutic use&lt;/Keywords&gt;&lt;Keywords&gt;therapy&lt;/Keywords&gt;&lt;Keywords&gt;urine&lt;/Keywords&gt;&lt;Keywords&gt;Women&lt;/Keywords&gt;&lt;Reprint&gt;Not in File&lt;/Reprint&gt;&lt;Start_Page&gt;1309&lt;/Start_Page&gt;&lt;End_Page&gt;1316&lt;/End_Page&gt;&lt;Periodical&gt;Gut&lt;/Periodical&gt;&lt;Volume&gt;60&lt;/Volume&gt;&lt;Issue&gt;10&lt;/Issue&gt;&lt;User_Def_1&gt;10.1136/gut.2010.228874&lt;/User_Def_1&gt;&lt;Misc_3&gt;gut.2010.228874 [pii];10.1136/gut.2010.228874 [doi]&lt;/Misc_3&gt;&lt;Address&gt;Digestive Diseases Centre, Royal Derby Hospital, Derby, UK&lt;/Address&gt;&lt;Web_URL&gt;21561874&lt;/Web_URL&gt;&lt;ZZ_JournalStdAbbrev&gt;&lt;f name="System"&gt;Gut&lt;/f&gt;&lt;/ZZ_JournalStdAbbrev&gt;&lt;ZZ_WorkformID&gt;1&lt;/ZZ_WorkformID&gt;&lt;/MDL&gt;&lt;/Cite&gt;&lt;/Refman&gt;</w:instrText>
            </w:r>
            <w:r w:rsidR="00D73808" w:rsidRPr="00926441">
              <w:rPr>
                <w:rFonts w:ascii="Book Antiqua" w:hAnsi="Book Antiqua" w:cs="Arial"/>
                <w:bCs/>
                <w:color w:val="000000" w:themeColor="text1"/>
                <w:kern w:val="24"/>
              </w:rPr>
              <w:fldChar w:fldCharType="separate"/>
            </w:r>
            <w:r w:rsidR="0079043E" w:rsidRPr="00926441">
              <w:rPr>
                <w:rFonts w:ascii="Book Antiqua" w:hAnsi="Book Antiqua" w:cs="Arial"/>
                <w:bCs/>
                <w:noProof/>
                <w:color w:val="000000" w:themeColor="text1"/>
                <w:kern w:val="24"/>
                <w:vertAlign w:val="superscript"/>
              </w:rPr>
              <w:t>[1]</w:t>
            </w:r>
            <w:r w:rsidR="00D73808" w:rsidRPr="00926441">
              <w:rPr>
                <w:rFonts w:ascii="Book Antiqua" w:hAnsi="Book Antiqua" w:cs="Arial"/>
                <w:bCs/>
                <w:color w:val="000000" w:themeColor="text1"/>
                <w:kern w:val="24"/>
              </w:rPr>
              <w:fldChar w:fldCharType="end"/>
            </w:r>
          </w:p>
        </w:tc>
        <w:tc>
          <w:tcPr>
            <w:tcW w:w="1440" w:type="dxa"/>
            <w:shd w:val="clear" w:color="auto" w:fill="auto"/>
          </w:tcPr>
          <w:p w14:paraId="110601D1" w14:textId="1DF8284F" w:rsidR="00602F7E" w:rsidRPr="00926441" w:rsidRDefault="00602F7E" w:rsidP="00EE0BD6">
            <w:pPr>
              <w:jc w:val="both"/>
              <w:rPr>
                <w:rFonts w:ascii="Book Antiqua" w:hAnsi="Book Antiqua" w:cs="Arial"/>
                <w:sz w:val="24"/>
                <w:szCs w:val="24"/>
              </w:rPr>
            </w:pPr>
            <w:r w:rsidRPr="00926441">
              <w:rPr>
                <w:rFonts w:ascii="Book Antiqua" w:hAnsi="Book Antiqua" w:cs="Arial"/>
                <w:sz w:val="24"/>
                <w:szCs w:val="24"/>
              </w:rPr>
              <w:t>10</w:t>
            </w:r>
            <w:r w:rsidR="00926441">
              <w:rPr>
                <w:rFonts w:ascii="Book Antiqua" w:hAnsi="Book Antiqua" w:cs="Arial" w:hint="eastAsia"/>
                <w:sz w:val="24"/>
                <w:szCs w:val="24"/>
                <w:lang w:eastAsia="zh-CN"/>
              </w:rPr>
              <w:t>%</w:t>
            </w:r>
            <w:r w:rsidRPr="00926441">
              <w:rPr>
                <w:rFonts w:ascii="Book Antiqua" w:hAnsi="Book Antiqua" w:cs="Arial"/>
                <w:sz w:val="24"/>
                <w:szCs w:val="24"/>
              </w:rPr>
              <w:t>-15%</w:t>
            </w:r>
          </w:p>
        </w:tc>
        <w:tc>
          <w:tcPr>
            <w:tcW w:w="1253" w:type="dxa"/>
            <w:shd w:val="clear" w:color="auto" w:fill="auto"/>
          </w:tcPr>
          <w:p w14:paraId="2E805990" w14:textId="77777777" w:rsidR="00602F7E" w:rsidRPr="00926441" w:rsidRDefault="00602F7E" w:rsidP="00EE0BD6">
            <w:pPr>
              <w:jc w:val="both"/>
              <w:rPr>
                <w:rFonts w:ascii="Book Antiqua" w:hAnsi="Book Antiqua" w:cs="Arial"/>
                <w:sz w:val="24"/>
                <w:szCs w:val="24"/>
              </w:rPr>
            </w:pPr>
            <w:r w:rsidRPr="00926441">
              <w:rPr>
                <w:rFonts w:ascii="Book Antiqua" w:hAnsi="Book Antiqua" w:cs="Arial"/>
                <w:bCs/>
                <w:color w:val="000000" w:themeColor="dark1"/>
                <w:kern w:val="24"/>
                <w:sz w:val="24"/>
                <w:szCs w:val="24"/>
              </w:rPr>
              <w:sym w:font="Symbol" w:char="F0D6"/>
            </w:r>
          </w:p>
        </w:tc>
        <w:tc>
          <w:tcPr>
            <w:tcW w:w="1843" w:type="dxa"/>
            <w:shd w:val="clear" w:color="auto" w:fill="auto"/>
          </w:tcPr>
          <w:p w14:paraId="0CF8AA5B" w14:textId="77777777" w:rsidR="00602F7E" w:rsidRPr="00926441" w:rsidRDefault="00602F7E" w:rsidP="00EE0BD6">
            <w:pPr>
              <w:pStyle w:val="NormalWeb"/>
              <w:spacing w:before="0" w:beforeAutospacing="0" w:after="0" w:afterAutospacing="0" w:line="276" w:lineRule="auto"/>
              <w:jc w:val="both"/>
              <w:rPr>
                <w:rFonts w:ascii="Book Antiqua" w:eastAsiaTheme="minorEastAsia" w:hAnsi="Book Antiqua" w:cs="Arial"/>
                <w:bCs/>
                <w:color w:val="000000" w:themeColor="dark1"/>
                <w:kern w:val="24"/>
              </w:rPr>
            </w:pPr>
          </w:p>
        </w:tc>
        <w:tc>
          <w:tcPr>
            <w:tcW w:w="1701" w:type="dxa"/>
            <w:shd w:val="clear" w:color="auto" w:fill="auto"/>
          </w:tcPr>
          <w:p w14:paraId="3AAC0BA6" w14:textId="77777777" w:rsidR="00602F7E" w:rsidRPr="00926441" w:rsidRDefault="00602F7E" w:rsidP="00EE0BD6">
            <w:pPr>
              <w:pStyle w:val="NormalWeb"/>
              <w:spacing w:before="0" w:beforeAutospacing="0" w:after="0" w:afterAutospacing="0" w:line="276" w:lineRule="auto"/>
              <w:jc w:val="both"/>
              <w:rPr>
                <w:rFonts w:ascii="Book Antiqua" w:eastAsiaTheme="minorEastAsia" w:hAnsi="Book Antiqua" w:cs="Arial"/>
                <w:bCs/>
                <w:color w:val="000000" w:themeColor="dark1"/>
                <w:kern w:val="24"/>
              </w:rPr>
            </w:pPr>
          </w:p>
        </w:tc>
        <w:tc>
          <w:tcPr>
            <w:tcW w:w="5245" w:type="dxa"/>
            <w:shd w:val="clear" w:color="auto" w:fill="auto"/>
          </w:tcPr>
          <w:p w14:paraId="7547A7AF" w14:textId="77777777" w:rsidR="00602F7E" w:rsidRPr="00926441" w:rsidRDefault="00602F7E" w:rsidP="00EE0BD6">
            <w:pPr>
              <w:pStyle w:val="NormalWeb"/>
              <w:numPr>
                <w:ilvl w:val="0"/>
                <w:numId w:val="10"/>
              </w:numPr>
              <w:spacing w:before="0" w:beforeAutospacing="0" w:after="0" w:afterAutospacing="0" w:line="276" w:lineRule="auto"/>
              <w:ind w:left="0"/>
              <w:jc w:val="both"/>
              <w:rPr>
                <w:rFonts w:ascii="Book Antiqua" w:eastAsiaTheme="minorEastAsia" w:hAnsi="Book Antiqua" w:cs="Arial"/>
                <w:bCs/>
                <w:color w:val="000000" w:themeColor="dark1"/>
                <w:kern w:val="24"/>
              </w:rPr>
            </w:pPr>
            <w:r w:rsidRPr="00926441">
              <w:rPr>
                <w:rFonts w:ascii="Book Antiqua" w:eastAsiaTheme="minorEastAsia" w:hAnsi="Book Antiqua" w:cs="Arial"/>
                <w:bCs/>
                <w:color w:val="000000" w:themeColor="dark1"/>
                <w:kern w:val="24"/>
              </w:rPr>
              <w:t>Even low dose aspirin and non-aspirin-NSAIDs increase mean faecal blood loss 2-4-fold compared with normal</w:t>
            </w:r>
          </w:p>
        </w:tc>
      </w:tr>
      <w:tr w:rsidR="00AB1EF7" w:rsidRPr="00926441" w14:paraId="5F1415E6" w14:textId="77777777" w:rsidTr="00926441">
        <w:tc>
          <w:tcPr>
            <w:tcW w:w="2660" w:type="dxa"/>
            <w:shd w:val="clear" w:color="auto" w:fill="auto"/>
          </w:tcPr>
          <w:p w14:paraId="5C59DB79" w14:textId="44550848" w:rsidR="000228E4" w:rsidRPr="00926441" w:rsidRDefault="00E10764" w:rsidP="00EE0BD6">
            <w:pPr>
              <w:pStyle w:val="NormalWeb"/>
              <w:spacing w:before="0" w:beforeAutospacing="0" w:after="0" w:afterAutospacing="0" w:line="276" w:lineRule="auto"/>
              <w:jc w:val="both"/>
              <w:rPr>
                <w:rFonts w:ascii="Book Antiqua" w:hAnsi="Book Antiqua" w:cs="Arial"/>
                <w:color w:val="000000" w:themeColor="text1"/>
              </w:rPr>
            </w:pPr>
            <w:r w:rsidRPr="00926441">
              <w:rPr>
                <w:rFonts w:ascii="Book Antiqua" w:hAnsi="Book Antiqua" w:cs="Arial"/>
                <w:bCs/>
                <w:color w:val="000000" w:themeColor="text1"/>
                <w:kern w:val="24"/>
              </w:rPr>
              <w:lastRenderedPageBreak/>
              <w:t>Angiodysplasia</w:t>
            </w:r>
            <w:r w:rsidR="00D73808" w:rsidRPr="00926441">
              <w:rPr>
                <w:rFonts w:ascii="Book Antiqua" w:hAnsi="Book Antiqua" w:cs="Arial"/>
                <w:bCs/>
                <w:color w:val="000000" w:themeColor="text1"/>
                <w:kern w:val="24"/>
              </w:rPr>
              <w:fldChar w:fldCharType="begin"/>
            </w:r>
            <w:r w:rsidR="0058503C" w:rsidRPr="00926441">
              <w:rPr>
                <w:rFonts w:ascii="Book Antiqua" w:hAnsi="Book Antiqua" w:cs="Arial"/>
                <w:bCs/>
                <w:color w:val="000000" w:themeColor="text1"/>
                <w:kern w:val="24"/>
              </w:rPr>
              <w:instrText xml:space="preserve"> ADDIN REFMGR.CITE &lt;Refman&gt;&lt;Cite&gt;&lt;Author&gt;Goddard&lt;/Author&gt;&lt;Year&gt;2011&lt;/Year&gt;&lt;RecNum&gt;692&lt;/RecNum&gt;&lt;IDText&gt;Guidelines for the management of iron deficiency anaemia&lt;/IDText&gt;&lt;MDL Ref_Type="Journal"&gt;&lt;Ref_Type&gt;Journal&lt;/Ref_Type&gt;&lt;Ref_ID&gt;692&lt;/Ref_ID&gt;&lt;Title_Primary&gt;Guidelines for the management of iron deficiency anaemia&lt;/Title_Primary&gt;&lt;Authors_Primary&gt;Goddard,A.F.&lt;/Authors_Primary&gt;&lt;Authors_Primary&gt;James,M.W.&lt;/Authors_Primary&gt;&lt;Authors_Primary&gt;McIntyre,A.S.&lt;/Authors_Primary&gt;&lt;Authors_Primary&gt;Scott,B.B.&lt;/Authors_Primary&gt;&lt;Date_Primary&gt;2011/10&lt;/Date_Primary&gt;&lt;Keywords&gt;Adult&lt;/Keywords&gt;&lt;Keywords&gt;Aged&lt;/Keywords&gt;&lt;Keywords&gt;Anemia,Iron-Deficiency&lt;/Keywords&gt;&lt;Keywords&gt;blood&lt;/Keywords&gt;&lt;Keywords&gt;Blood Transfusion&lt;/Keywords&gt;&lt;Keywords&gt;Cancer&lt;/Keywords&gt;&lt;Keywords&gt;Carcinoma&lt;/Keywords&gt;&lt;Keywords&gt;Chronic Disease&lt;/Keywords&gt;&lt;Keywords&gt;Colonoscopy&lt;/Keywords&gt;&lt;Keywords&gt;complications&lt;/Keywords&gt;&lt;Keywords&gt;deficiency&lt;/Keywords&gt;&lt;Keywords&gt;diagnosis&lt;/Keywords&gt;&lt;Keywords&gt;Disease&lt;/Keywords&gt;&lt;Keywords&gt;drug therapy&lt;/Keywords&gt;&lt;Keywords&gt;Endoscopy,Gastrointestinal&lt;/Keywords&gt;&lt;Keywords&gt;etiology&lt;/Keywords&gt;&lt;Keywords&gt;Family&lt;/Keywords&gt;&lt;Keywords&gt;Female&lt;/Keywords&gt;&lt;Keywords&gt;Ferritins&lt;/Keywords&gt;&lt;Keywords&gt;Gastrointestinal Diseases&lt;/Keywords&gt;&lt;Keywords&gt;Helicobacter pylori&lt;/Keywords&gt;&lt;Keywords&gt;Humans&lt;/Keywords&gt;&lt;Keywords&gt;Iron&lt;/Keywords&gt;&lt;Keywords&gt;Iron Compounds&lt;/Keywords&gt;&lt;Keywords&gt;Male&lt;/Keywords&gt;&lt;Keywords&gt;methods&lt;/Keywords&gt;&lt;Keywords&gt;Occult Blood&lt;/Keywords&gt;&lt;Keywords&gt;pathology&lt;/Keywords&gt;&lt;Keywords&gt;Risk&lt;/Keywords&gt;&lt;Keywords&gt;therapeutic use&lt;/Keywords&gt;&lt;Keywords&gt;therapy&lt;/Keywords&gt;&lt;Keywords&gt;urine&lt;/Keywords&gt;&lt;Keywords&gt;Women&lt;/Keywords&gt;&lt;Reprint&gt;Not in File&lt;/Reprint&gt;&lt;Start_Page&gt;1309&lt;/Start_Page&gt;&lt;End_Page&gt;1316&lt;/End_Page&gt;&lt;Periodical&gt;Gut&lt;/Periodical&gt;&lt;Volume&gt;60&lt;/Volume&gt;&lt;Issue&gt;10&lt;/Issue&gt;&lt;User_Def_1&gt;10.1136/gut.2010.228874&lt;/User_Def_1&gt;&lt;Misc_3&gt;gut.2010.228874 [pii];10.1136/gut.2010.228874 [doi]&lt;/Misc_3&gt;&lt;Address&gt;Digestive Diseases Centre, Royal Derby Hospital, Derby, UK&lt;/Address&gt;&lt;Web_URL&gt;21561874&lt;/Web_URL&gt;&lt;ZZ_JournalStdAbbrev&gt;&lt;f name="System"&gt;Gut&lt;/f&gt;&lt;/ZZ_JournalStdAbbrev&gt;&lt;ZZ_WorkformID&gt;1&lt;/ZZ_WorkformID&gt;&lt;/MDL&gt;&lt;/Cite&gt;&lt;/Refman&gt;</w:instrText>
            </w:r>
            <w:r w:rsidR="00D73808" w:rsidRPr="00926441">
              <w:rPr>
                <w:rFonts w:ascii="Book Antiqua" w:hAnsi="Book Antiqua" w:cs="Arial"/>
                <w:bCs/>
                <w:color w:val="000000" w:themeColor="text1"/>
                <w:kern w:val="24"/>
              </w:rPr>
              <w:fldChar w:fldCharType="separate"/>
            </w:r>
            <w:r w:rsidR="0079043E" w:rsidRPr="00926441">
              <w:rPr>
                <w:rFonts w:ascii="Book Antiqua" w:hAnsi="Book Antiqua" w:cs="Arial"/>
                <w:bCs/>
                <w:noProof/>
                <w:color w:val="000000" w:themeColor="text1"/>
                <w:kern w:val="24"/>
                <w:vertAlign w:val="superscript"/>
              </w:rPr>
              <w:t>[1]</w:t>
            </w:r>
            <w:r w:rsidR="00D73808" w:rsidRPr="00926441">
              <w:rPr>
                <w:rFonts w:ascii="Book Antiqua" w:hAnsi="Book Antiqua" w:cs="Arial"/>
                <w:bCs/>
                <w:color w:val="000000" w:themeColor="text1"/>
                <w:kern w:val="24"/>
              </w:rPr>
              <w:fldChar w:fldCharType="end"/>
            </w:r>
          </w:p>
        </w:tc>
        <w:tc>
          <w:tcPr>
            <w:tcW w:w="1440" w:type="dxa"/>
            <w:shd w:val="clear" w:color="auto" w:fill="auto"/>
          </w:tcPr>
          <w:p w14:paraId="7E45A1F2" w14:textId="77777777" w:rsidR="000228E4" w:rsidRPr="00926441" w:rsidRDefault="00EA1B58" w:rsidP="00EE0BD6">
            <w:pPr>
              <w:pStyle w:val="NormalWeb"/>
              <w:spacing w:before="0" w:beforeAutospacing="0" w:after="0" w:afterAutospacing="0" w:line="276" w:lineRule="auto"/>
              <w:jc w:val="both"/>
              <w:rPr>
                <w:rFonts w:ascii="Book Antiqua" w:eastAsiaTheme="minorEastAsia" w:hAnsi="Book Antiqua" w:cs="Arial"/>
                <w:bCs/>
                <w:color w:val="000000" w:themeColor="dark1"/>
                <w:kern w:val="24"/>
              </w:rPr>
            </w:pPr>
            <w:r w:rsidRPr="00926441">
              <w:rPr>
                <w:rFonts w:ascii="Book Antiqua" w:eastAsiaTheme="minorEastAsia" w:hAnsi="Book Antiqua" w:cs="Arial"/>
                <w:bCs/>
                <w:color w:val="000000" w:themeColor="dark1"/>
                <w:kern w:val="24"/>
              </w:rPr>
              <w:t>5</w:t>
            </w:r>
            <w:r w:rsidR="00E10764" w:rsidRPr="00926441">
              <w:rPr>
                <w:rFonts w:ascii="Book Antiqua" w:eastAsiaTheme="minorEastAsia" w:hAnsi="Book Antiqua" w:cs="Arial"/>
                <w:bCs/>
                <w:color w:val="000000" w:themeColor="dark1"/>
                <w:kern w:val="24"/>
              </w:rPr>
              <w:t xml:space="preserve">% </w:t>
            </w:r>
          </w:p>
        </w:tc>
        <w:tc>
          <w:tcPr>
            <w:tcW w:w="1253" w:type="dxa"/>
            <w:shd w:val="clear" w:color="auto" w:fill="auto"/>
          </w:tcPr>
          <w:p w14:paraId="5062BDD2" w14:textId="77777777" w:rsidR="000228E4" w:rsidRPr="00926441" w:rsidRDefault="00E10764" w:rsidP="00EE0BD6">
            <w:pPr>
              <w:pStyle w:val="NormalWeb"/>
              <w:spacing w:before="0" w:beforeAutospacing="0" w:after="0" w:afterAutospacing="0" w:line="276" w:lineRule="auto"/>
              <w:jc w:val="both"/>
              <w:rPr>
                <w:rFonts w:ascii="Book Antiqua" w:hAnsi="Book Antiqua" w:cs="Arial"/>
              </w:rPr>
            </w:pPr>
            <w:r w:rsidRPr="00926441">
              <w:rPr>
                <w:rFonts w:ascii="Book Antiqua" w:eastAsiaTheme="minorEastAsia" w:hAnsi="Book Antiqua" w:cs="Arial"/>
                <w:bCs/>
                <w:color w:val="000000" w:themeColor="dark1"/>
                <w:kern w:val="24"/>
              </w:rPr>
              <w:sym w:font="Symbol" w:char="F0D6"/>
            </w:r>
          </w:p>
        </w:tc>
        <w:tc>
          <w:tcPr>
            <w:tcW w:w="1843" w:type="dxa"/>
            <w:shd w:val="clear" w:color="auto" w:fill="auto"/>
          </w:tcPr>
          <w:p w14:paraId="7718F355" w14:textId="77777777" w:rsidR="000228E4" w:rsidRPr="00926441" w:rsidRDefault="000228E4" w:rsidP="00EE0BD6">
            <w:pPr>
              <w:jc w:val="both"/>
              <w:rPr>
                <w:rFonts w:ascii="Book Antiqua" w:hAnsi="Book Antiqua" w:cs="Arial"/>
                <w:sz w:val="24"/>
                <w:szCs w:val="24"/>
              </w:rPr>
            </w:pPr>
          </w:p>
        </w:tc>
        <w:tc>
          <w:tcPr>
            <w:tcW w:w="1701" w:type="dxa"/>
            <w:shd w:val="clear" w:color="auto" w:fill="auto"/>
          </w:tcPr>
          <w:p w14:paraId="133C001D" w14:textId="77777777" w:rsidR="000228E4" w:rsidRPr="00926441" w:rsidRDefault="000228E4" w:rsidP="00EE0BD6">
            <w:pPr>
              <w:jc w:val="both"/>
              <w:rPr>
                <w:rFonts w:ascii="Book Antiqua" w:hAnsi="Book Antiqua" w:cs="Arial"/>
                <w:sz w:val="24"/>
                <w:szCs w:val="24"/>
              </w:rPr>
            </w:pPr>
          </w:p>
        </w:tc>
        <w:tc>
          <w:tcPr>
            <w:tcW w:w="5245" w:type="dxa"/>
            <w:shd w:val="clear" w:color="auto" w:fill="auto"/>
          </w:tcPr>
          <w:p w14:paraId="7FDD124D" w14:textId="77777777" w:rsidR="000228E4" w:rsidRPr="00926441" w:rsidRDefault="00E10764" w:rsidP="00EE0BD6">
            <w:pPr>
              <w:pStyle w:val="NormalWeb"/>
              <w:numPr>
                <w:ilvl w:val="0"/>
                <w:numId w:val="10"/>
              </w:numPr>
              <w:spacing w:before="0" w:beforeAutospacing="0" w:after="0" w:afterAutospacing="0" w:line="276" w:lineRule="auto"/>
              <w:ind w:left="0"/>
              <w:jc w:val="both"/>
              <w:rPr>
                <w:rFonts w:ascii="Book Antiqua" w:eastAsiaTheme="minorEastAsia" w:hAnsi="Book Antiqua" w:cs="Arial"/>
                <w:bCs/>
                <w:color w:val="000000" w:themeColor="dark1"/>
                <w:kern w:val="24"/>
              </w:rPr>
            </w:pPr>
            <w:r w:rsidRPr="00926441">
              <w:rPr>
                <w:rFonts w:ascii="Book Antiqua" w:eastAsiaTheme="minorEastAsia" w:hAnsi="Book Antiqua" w:cs="Arial"/>
                <w:bCs/>
                <w:color w:val="000000" w:themeColor="dark1"/>
                <w:kern w:val="24"/>
              </w:rPr>
              <w:t>Most common cause of lower GI bleeding in the elderly</w:t>
            </w:r>
          </w:p>
        </w:tc>
      </w:tr>
      <w:tr w:rsidR="00AB1EF7" w:rsidRPr="00926441" w14:paraId="58E1C1A3" w14:textId="77777777" w:rsidTr="00926441">
        <w:tc>
          <w:tcPr>
            <w:tcW w:w="2660" w:type="dxa"/>
            <w:shd w:val="clear" w:color="auto" w:fill="auto"/>
          </w:tcPr>
          <w:p w14:paraId="2098F132" w14:textId="0FDCC32A" w:rsidR="000228E4" w:rsidRPr="00926441" w:rsidRDefault="00E10764" w:rsidP="00EE0BD6">
            <w:pPr>
              <w:pStyle w:val="NormalWeb"/>
              <w:spacing w:before="0" w:beforeAutospacing="0" w:after="0" w:afterAutospacing="0" w:line="276" w:lineRule="auto"/>
              <w:jc w:val="both"/>
              <w:rPr>
                <w:rFonts w:ascii="Book Antiqua" w:hAnsi="Book Antiqua" w:cs="Arial"/>
                <w:bCs/>
                <w:color w:val="000000" w:themeColor="text1"/>
                <w:kern w:val="24"/>
              </w:rPr>
            </w:pPr>
            <w:r w:rsidRPr="00926441">
              <w:rPr>
                <w:rFonts w:ascii="Book Antiqua" w:hAnsi="Book Antiqua" w:cs="Arial"/>
                <w:bCs/>
                <w:color w:val="000000" w:themeColor="text1"/>
                <w:kern w:val="24"/>
              </w:rPr>
              <w:t>Gastric</w:t>
            </w:r>
            <w:r w:rsidR="002C55E4" w:rsidRPr="00926441">
              <w:rPr>
                <w:rFonts w:ascii="Book Antiqua" w:hAnsi="Book Antiqua" w:cs="Arial"/>
                <w:bCs/>
                <w:color w:val="000000" w:themeColor="text1"/>
                <w:kern w:val="24"/>
              </w:rPr>
              <w:t xml:space="preserve"> antral vascular ectasia (GAVE)</w:t>
            </w:r>
            <w:r w:rsidR="00D73808" w:rsidRPr="00926441">
              <w:rPr>
                <w:rFonts w:ascii="Book Antiqua" w:hAnsi="Book Antiqua" w:cs="Arial"/>
                <w:bCs/>
                <w:color w:val="000000" w:themeColor="text1"/>
                <w:kern w:val="24"/>
              </w:rPr>
              <w:fldChar w:fldCharType="begin">
                <w:fldData xml:space="preserve">PFJlZm1hbj48Q2l0ZT48QXV0aG9yPkdvZGRhcmQ8L0F1dGhvcj48WWVhcj4yMDExPC9ZZWFyPjxS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</w:fldData>
              </w:fldChar>
            </w:r>
            <w:r w:rsidR="0058503C" w:rsidRPr="00926441">
              <w:rPr>
                <w:rFonts w:ascii="Book Antiqua" w:hAnsi="Book Antiqua" w:cs="Arial"/>
                <w:bCs/>
                <w:color w:val="000000" w:themeColor="text1"/>
                <w:kern w:val="24"/>
              </w:rPr>
              <w:instrText xml:space="preserve"> ADDIN REFMGR.CITE </w:instrText>
            </w:r>
            <w:r w:rsidR="0058503C" w:rsidRPr="00926441">
              <w:rPr>
                <w:rFonts w:ascii="Book Antiqua" w:hAnsi="Book Antiqua" w:cs="Arial"/>
                <w:bCs/>
                <w:color w:val="000000" w:themeColor="text1"/>
                <w:kern w:val="24"/>
              </w:rPr>
              <w:fldChar w:fldCharType="begin">
                <w:fldData xml:space="preserve">PFJlZm1hbj48Q2l0ZT48QXV0aG9yPkdvZGRhcmQ8L0F1dGhvcj48WWVhcj4yMDExPC9ZZWFyPjxS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</w:fldData>
              </w:fldChar>
            </w:r>
            <w:r w:rsidR="0058503C" w:rsidRPr="00926441">
              <w:rPr>
                <w:rFonts w:ascii="Book Antiqua" w:hAnsi="Book Antiqua" w:cs="Arial"/>
                <w:bCs/>
                <w:color w:val="000000" w:themeColor="text1"/>
                <w:kern w:val="24"/>
              </w:rPr>
              <w:instrText xml:space="preserve"> ADDIN EN.CITE.DATA </w:instrText>
            </w:r>
            <w:r w:rsidR="0058503C" w:rsidRPr="00926441">
              <w:rPr>
                <w:rFonts w:ascii="Book Antiqua" w:hAnsi="Book Antiqua" w:cs="Arial"/>
                <w:bCs/>
                <w:color w:val="000000" w:themeColor="text1"/>
                <w:kern w:val="24"/>
              </w:rPr>
            </w:r>
            <w:r w:rsidR="0058503C" w:rsidRPr="00926441">
              <w:rPr>
                <w:rFonts w:ascii="Book Antiqua" w:hAnsi="Book Antiqua" w:cs="Arial"/>
                <w:bCs/>
                <w:color w:val="000000" w:themeColor="text1"/>
                <w:kern w:val="24"/>
              </w:rPr>
              <w:fldChar w:fldCharType="end"/>
            </w:r>
            <w:r w:rsidR="00D73808" w:rsidRPr="00926441">
              <w:rPr>
                <w:rFonts w:ascii="Book Antiqua" w:hAnsi="Book Antiqua" w:cs="Arial"/>
                <w:bCs/>
                <w:color w:val="000000" w:themeColor="text1"/>
                <w:kern w:val="24"/>
              </w:rPr>
            </w:r>
            <w:r w:rsidR="00D73808" w:rsidRPr="00926441">
              <w:rPr>
                <w:rFonts w:ascii="Book Antiqua" w:hAnsi="Book Antiqua" w:cs="Arial"/>
                <w:bCs/>
                <w:color w:val="000000" w:themeColor="text1"/>
                <w:kern w:val="24"/>
              </w:rPr>
              <w:fldChar w:fldCharType="separate"/>
            </w:r>
            <w:r w:rsidR="0079043E" w:rsidRPr="00926441">
              <w:rPr>
                <w:rFonts w:ascii="Book Antiqua" w:hAnsi="Book Antiqua" w:cs="Arial"/>
                <w:bCs/>
                <w:noProof/>
                <w:color w:val="000000" w:themeColor="text1"/>
                <w:kern w:val="24"/>
                <w:vertAlign w:val="superscript"/>
              </w:rPr>
              <w:t>[1, 55, 48]</w:t>
            </w:r>
            <w:r w:rsidR="00D73808" w:rsidRPr="00926441">
              <w:rPr>
                <w:rFonts w:ascii="Book Antiqua" w:hAnsi="Book Antiqua" w:cs="Arial"/>
                <w:bCs/>
                <w:color w:val="000000" w:themeColor="text1"/>
                <w:kern w:val="24"/>
              </w:rPr>
              <w:fldChar w:fldCharType="end"/>
            </w:r>
          </w:p>
        </w:tc>
        <w:tc>
          <w:tcPr>
            <w:tcW w:w="1440" w:type="dxa"/>
            <w:shd w:val="clear" w:color="auto" w:fill="auto"/>
          </w:tcPr>
          <w:p w14:paraId="2669E06F" w14:textId="44B23A8C" w:rsidR="000228E4" w:rsidRPr="00926441" w:rsidRDefault="00602F7E" w:rsidP="00EE0BD6">
            <w:pPr>
              <w:jc w:val="both"/>
              <w:rPr>
                <w:rFonts w:ascii="Book Antiqua" w:hAnsi="Book Antiqua" w:cs="Arial"/>
                <w:bCs/>
                <w:color w:val="000000" w:themeColor="dark1"/>
                <w:kern w:val="24"/>
                <w:sz w:val="24"/>
                <w:szCs w:val="24"/>
              </w:rPr>
            </w:pPr>
            <w:r w:rsidRPr="00926441">
              <w:rPr>
                <w:rFonts w:ascii="Book Antiqua" w:hAnsi="Book Antiqua" w:cs="Arial"/>
                <w:bCs/>
                <w:color w:val="000000" w:themeColor="dark1"/>
                <w:kern w:val="24"/>
                <w:sz w:val="24"/>
                <w:szCs w:val="24"/>
              </w:rPr>
              <w:t>1</w:t>
            </w:r>
            <w:r w:rsidR="00926441">
              <w:rPr>
                <w:rFonts w:ascii="Book Antiqua" w:hAnsi="Book Antiqua" w:cs="Arial" w:hint="eastAsia"/>
                <w:bCs/>
                <w:color w:val="000000" w:themeColor="dark1"/>
                <w:kern w:val="24"/>
                <w:sz w:val="24"/>
                <w:szCs w:val="24"/>
                <w:lang w:eastAsia="zh-CN"/>
              </w:rPr>
              <w:t>%</w:t>
            </w:r>
            <w:r w:rsidRPr="00926441">
              <w:rPr>
                <w:rFonts w:ascii="Book Antiqua" w:hAnsi="Book Antiqua" w:cs="Arial"/>
                <w:bCs/>
                <w:color w:val="000000" w:themeColor="dark1"/>
                <w:kern w:val="24"/>
                <w:sz w:val="24"/>
                <w:szCs w:val="24"/>
              </w:rPr>
              <w:t>-2%</w:t>
            </w:r>
          </w:p>
        </w:tc>
        <w:tc>
          <w:tcPr>
            <w:tcW w:w="1253" w:type="dxa"/>
            <w:shd w:val="clear" w:color="auto" w:fill="auto"/>
          </w:tcPr>
          <w:p w14:paraId="46D3D0ED" w14:textId="77777777" w:rsidR="000228E4" w:rsidRPr="00926441" w:rsidRDefault="00E10764" w:rsidP="00EE0BD6">
            <w:pPr>
              <w:jc w:val="both"/>
              <w:rPr>
                <w:rFonts w:ascii="Book Antiqua" w:hAnsi="Book Antiqua" w:cs="Arial"/>
                <w:bCs/>
                <w:color w:val="000000" w:themeColor="dark1"/>
                <w:kern w:val="24"/>
                <w:sz w:val="24"/>
                <w:szCs w:val="24"/>
              </w:rPr>
            </w:pPr>
            <w:r w:rsidRPr="00926441">
              <w:rPr>
                <w:rFonts w:ascii="Book Antiqua" w:hAnsi="Book Antiqua" w:cs="Arial"/>
                <w:bCs/>
                <w:color w:val="000000" w:themeColor="dark1"/>
                <w:kern w:val="24"/>
                <w:sz w:val="24"/>
                <w:szCs w:val="24"/>
              </w:rPr>
              <w:sym w:font="Symbol" w:char="F0D6"/>
            </w:r>
          </w:p>
        </w:tc>
        <w:tc>
          <w:tcPr>
            <w:tcW w:w="1843" w:type="dxa"/>
            <w:shd w:val="clear" w:color="auto" w:fill="auto"/>
          </w:tcPr>
          <w:p w14:paraId="4702DC54" w14:textId="77777777" w:rsidR="000228E4" w:rsidRPr="00926441" w:rsidRDefault="000228E4" w:rsidP="00EE0BD6">
            <w:pPr>
              <w:pStyle w:val="NormalWeb"/>
              <w:spacing w:before="0" w:beforeAutospacing="0" w:after="0" w:afterAutospacing="0" w:line="276" w:lineRule="auto"/>
              <w:jc w:val="both"/>
              <w:rPr>
                <w:rFonts w:ascii="Book Antiqua" w:eastAsiaTheme="minorEastAsia" w:hAnsi="Book Antiqua" w:cs="Arial"/>
                <w:bCs/>
                <w:color w:val="000000" w:themeColor="dark1"/>
                <w:kern w:val="24"/>
              </w:rPr>
            </w:pPr>
          </w:p>
        </w:tc>
        <w:tc>
          <w:tcPr>
            <w:tcW w:w="1701" w:type="dxa"/>
            <w:shd w:val="clear" w:color="auto" w:fill="auto"/>
          </w:tcPr>
          <w:p w14:paraId="53CB6040" w14:textId="77777777" w:rsidR="000228E4" w:rsidRPr="00926441" w:rsidRDefault="000228E4" w:rsidP="00EE0BD6">
            <w:pPr>
              <w:jc w:val="both"/>
              <w:rPr>
                <w:rFonts w:ascii="Book Antiqua" w:hAnsi="Book Antiqua" w:cs="Arial"/>
                <w:sz w:val="24"/>
                <w:szCs w:val="24"/>
              </w:rPr>
            </w:pPr>
          </w:p>
        </w:tc>
        <w:tc>
          <w:tcPr>
            <w:tcW w:w="5245" w:type="dxa"/>
            <w:shd w:val="clear" w:color="auto" w:fill="auto"/>
          </w:tcPr>
          <w:p w14:paraId="3C385A02" w14:textId="77777777" w:rsidR="000228E4" w:rsidRPr="00926441" w:rsidRDefault="00E10764" w:rsidP="00EE0BD6">
            <w:pPr>
              <w:pStyle w:val="ListParagraph"/>
              <w:numPr>
                <w:ilvl w:val="0"/>
                <w:numId w:val="10"/>
              </w:numPr>
              <w:ind w:left="0"/>
              <w:contextualSpacing w:val="0"/>
              <w:jc w:val="both"/>
              <w:rPr>
                <w:rFonts w:ascii="Book Antiqua" w:hAnsi="Book Antiqua" w:cs="Arial"/>
                <w:bCs/>
                <w:color w:val="000000" w:themeColor="dark1"/>
                <w:kern w:val="24"/>
                <w:sz w:val="24"/>
                <w:szCs w:val="24"/>
              </w:rPr>
            </w:pPr>
            <w:r w:rsidRPr="00926441">
              <w:rPr>
                <w:rFonts w:ascii="Book Antiqua" w:hAnsi="Book Antiqua" w:cs="Arial"/>
                <w:bCs/>
                <w:color w:val="000000" w:themeColor="dark1"/>
                <w:kern w:val="24"/>
                <w:sz w:val="24"/>
                <w:szCs w:val="24"/>
              </w:rPr>
              <w:t>Chronic, slow bleeding is typically associated with IDA</w:t>
            </w:r>
          </w:p>
        </w:tc>
      </w:tr>
      <w:tr w:rsidR="00AB1EF7" w:rsidRPr="00926441" w14:paraId="25A79E50" w14:textId="77777777" w:rsidTr="00926441">
        <w:tc>
          <w:tcPr>
            <w:tcW w:w="2660" w:type="dxa"/>
            <w:shd w:val="clear" w:color="auto" w:fill="auto"/>
          </w:tcPr>
          <w:p w14:paraId="67CE6BEB" w14:textId="43FF117B" w:rsidR="000228E4" w:rsidRPr="00926441" w:rsidRDefault="00E10764" w:rsidP="00EE0BD6">
            <w:pPr>
              <w:pStyle w:val="NormalWeb"/>
              <w:spacing w:before="0" w:beforeAutospacing="0" w:after="0" w:afterAutospacing="0" w:line="276" w:lineRule="auto"/>
              <w:jc w:val="both"/>
              <w:rPr>
                <w:rFonts w:ascii="Book Antiqua" w:hAnsi="Book Antiqua" w:cs="Arial"/>
                <w:color w:val="000000" w:themeColor="text1"/>
              </w:rPr>
            </w:pPr>
            <w:r w:rsidRPr="00926441">
              <w:rPr>
                <w:rFonts w:ascii="Book Antiqua" w:hAnsi="Book Antiqua" w:cs="Arial"/>
                <w:bCs/>
                <w:color w:val="000000" w:themeColor="text1"/>
                <w:kern w:val="24"/>
              </w:rPr>
              <w:t>Gastritis</w:t>
            </w:r>
            <w:r w:rsidR="00D73808" w:rsidRPr="00926441">
              <w:rPr>
                <w:rFonts w:ascii="Book Antiqua" w:hAnsi="Book Antiqua" w:cs="Arial"/>
                <w:bCs/>
                <w:color w:val="000000" w:themeColor="text1"/>
                <w:kern w:val="24"/>
              </w:rPr>
              <w:fldChar w:fldCharType="begin">
                <w:fldData xml:space="preserve">PFJlZm1hbj48Q2l0ZT48QXV0aG9yPkhlcnNoa288L0F1dGhvcj48WWVhcj4yMDE0PC9ZZWFyPjxS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</w:fldData>
              </w:fldChar>
            </w:r>
            <w:r w:rsidR="0058503C" w:rsidRPr="00926441">
              <w:rPr>
                <w:rFonts w:ascii="Book Antiqua" w:hAnsi="Book Antiqua" w:cs="Arial"/>
                <w:bCs/>
                <w:color w:val="000000" w:themeColor="text1"/>
                <w:kern w:val="24"/>
              </w:rPr>
              <w:instrText xml:space="preserve"> ADDIN REFMGR.CITE </w:instrText>
            </w:r>
            <w:r w:rsidR="0058503C" w:rsidRPr="00926441">
              <w:rPr>
                <w:rFonts w:ascii="Book Antiqua" w:hAnsi="Book Antiqua" w:cs="Arial"/>
                <w:bCs/>
                <w:color w:val="000000" w:themeColor="text1"/>
                <w:kern w:val="24"/>
              </w:rPr>
              <w:fldChar w:fldCharType="begin">
                <w:fldData xml:space="preserve">PFJlZm1hbj48Q2l0ZT48QXV0aG9yPkhlcnNoa288L0F1dGhvcj48WWVhcj4yMDE0PC9ZZWFyPjxS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</w:fldData>
              </w:fldChar>
            </w:r>
            <w:r w:rsidR="0058503C" w:rsidRPr="00926441">
              <w:rPr>
                <w:rFonts w:ascii="Book Antiqua" w:hAnsi="Book Antiqua" w:cs="Arial"/>
                <w:bCs/>
                <w:color w:val="000000" w:themeColor="text1"/>
                <w:kern w:val="24"/>
              </w:rPr>
              <w:instrText xml:space="preserve"> ADDIN EN.CITE.DATA </w:instrText>
            </w:r>
            <w:r w:rsidR="0058503C" w:rsidRPr="00926441">
              <w:rPr>
                <w:rFonts w:ascii="Book Antiqua" w:hAnsi="Book Antiqua" w:cs="Arial"/>
                <w:bCs/>
                <w:color w:val="000000" w:themeColor="text1"/>
                <w:kern w:val="24"/>
              </w:rPr>
            </w:r>
            <w:r w:rsidR="0058503C" w:rsidRPr="00926441">
              <w:rPr>
                <w:rFonts w:ascii="Book Antiqua" w:hAnsi="Book Antiqua" w:cs="Arial"/>
                <w:bCs/>
                <w:color w:val="000000" w:themeColor="text1"/>
                <w:kern w:val="24"/>
              </w:rPr>
              <w:fldChar w:fldCharType="end"/>
            </w:r>
            <w:r w:rsidR="00D73808" w:rsidRPr="00926441">
              <w:rPr>
                <w:rFonts w:ascii="Book Antiqua" w:hAnsi="Book Antiqua" w:cs="Arial"/>
                <w:bCs/>
                <w:color w:val="000000" w:themeColor="text1"/>
                <w:kern w:val="24"/>
              </w:rPr>
            </w:r>
            <w:r w:rsidR="00D73808" w:rsidRPr="00926441">
              <w:rPr>
                <w:rFonts w:ascii="Book Antiqua" w:hAnsi="Book Antiqua" w:cs="Arial"/>
                <w:bCs/>
                <w:color w:val="000000" w:themeColor="text1"/>
                <w:kern w:val="24"/>
              </w:rPr>
              <w:fldChar w:fldCharType="separate"/>
            </w:r>
            <w:r w:rsidR="00926441">
              <w:rPr>
                <w:rFonts w:ascii="Book Antiqua" w:hAnsi="Book Antiqua" w:cs="Arial"/>
                <w:bCs/>
                <w:noProof/>
                <w:color w:val="000000" w:themeColor="text1"/>
                <w:kern w:val="24"/>
                <w:vertAlign w:val="superscript"/>
              </w:rPr>
              <w:t>[57,</w:t>
            </w:r>
            <w:r w:rsidR="009E3013" w:rsidRPr="00926441">
              <w:rPr>
                <w:rFonts w:ascii="Book Antiqua" w:hAnsi="Book Antiqua" w:cs="Arial"/>
                <w:bCs/>
                <w:noProof/>
                <w:color w:val="000000" w:themeColor="text1"/>
                <w:kern w:val="24"/>
                <w:vertAlign w:val="superscript"/>
              </w:rPr>
              <w:t>66]</w:t>
            </w:r>
            <w:r w:rsidR="00D73808" w:rsidRPr="00926441">
              <w:rPr>
                <w:rFonts w:ascii="Book Antiqua" w:hAnsi="Book Antiqua" w:cs="Arial"/>
                <w:bCs/>
                <w:color w:val="000000" w:themeColor="text1"/>
                <w:kern w:val="24"/>
              </w:rPr>
              <w:fldChar w:fldCharType="end"/>
            </w:r>
          </w:p>
        </w:tc>
        <w:tc>
          <w:tcPr>
            <w:tcW w:w="1440" w:type="dxa"/>
            <w:shd w:val="clear" w:color="auto" w:fill="auto"/>
          </w:tcPr>
          <w:p w14:paraId="750F112D" w14:textId="2279965D" w:rsidR="000228E4" w:rsidRPr="00926441" w:rsidRDefault="00926441" w:rsidP="00EE0BD6">
            <w:pPr>
              <w:jc w:val="both"/>
              <w:rPr>
                <w:rFonts w:ascii="Book Antiqua" w:hAnsi="Book Antiqua" w:cs="Arial"/>
                <w:sz w:val="24"/>
                <w:szCs w:val="24"/>
              </w:rPr>
            </w:pPr>
            <w:r>
              <w:rPr>
                <w:rFonts w:ascii="Book Antiqua" w:hAnsi="Book Antiqua" w:cs="Arial"/>
                <w:sz w:val="24"/>
                <w:szCs w:val="24"/>
              </w:rPr>
              <w:t>N</w:t>
            </w:r>
            <w:r w:rsidR="00E10764" w:rsidRPr="00926441">
              <w:rPr>
                <w:rFonts w:ascii="Book Antiqua" w:hAnsi="Book Antiqua" w:cs="Arial"/>
                <w:sz w:val="24"/>
                <w:szCs w:val="24"/>
              </w:rPr>
              <w:t>A</w:t>
            </w:r>
          </w:p>
        </w:tc>
        <w:tc>
          <w:tcPr>
            <w:tcW w:w="1253" w:type="dxa"/>
            <w:shd w:val="clear" w:color="auto" w:fill="auto"/>
          </w:tcPr>
          <w:p w14:paraId="5E12E062" w14:textId="77777777" w:rsidR="000228E4" w:rsidRPr="00926441" w:rsidRDefault="000228E4" w:rsidP="00EE0BD6">
            <w:pPr>
              <w:jc w:val="both"/>
              <w:rPr>
                <w:rFonts w:ascii="Book Antiqua" w:hAnsi="Book Antiqua" w:cs="Arial"/>
                <w:sz w:val="24"/>
                <w:szCs w:val="24"/>
              </w:rPr>
            </w:pPr>
          </w:p>
        </w:tc>
        <w:tc>
          <w:tcPr>
            <w:tcW w:w="1843" w:type="dxa"/>
            <w:shd w:val="clear" w:color="auto" w:fill="auto"/>
          </w:tcPr>
          <w:p w14:paraId="15370551" w14:textId="77777777" w:rsidR="000228E4" w:rsidRPr="00926441" w:rsidRDefault="00E10764" w:rsidP="00EE0BD6">
            <w:pPr>
              <w:pStyle w:val="NormalWeb"/>
              <w:spacing w:before="0" w:beforeAutospacing="0" w:after="0" w:afterAutospacing="0" w:line="276" w:lineRule="auto"/>
              <w:jc w:val="both"/>
              <w:rPr>
                <w:rFonts w:ascii="Book Antiqua" w:hAnsi="Book Antiqua" w:cs="Arial"/>
              </w:rPr>
            </w:pPr>
            <w:r w:rsidRPr="00926441">
              <w:rPr>
                <w:rFonts w:ascii="Book Antiqua" w:eastAsiaTheme="minorEastAsia" w:hAnsi="Book Antiqua" w:cs="Arial"/>
                <w:bCs/>
                <w:color w:val="000000" w:themeColor="dark1"/>
                <w:kern w:val="24"/>
              </w:rPr>
              <w:sym w:font="Symbol" w:char="F0D6"/>
            </w:r>
          </w:p>
        </w:tc>
        <w:tc>
          <w:tcPr>
            <w:tcW w:w="1701" w:type="dxa"/>
            <w:shd w:val="clear" w:color="auto" w:fill="auto"/>
          </w:tcPr>
          <w:p w14:paraId="7AD3B59C" w14:textId="77777777" w:rsidR="000228E4" w:rsidRPr="00926441" w:rsidRDefault="00E10764" w:rsidP="00EE0BD6">
            <w:pPr>
              <w:pStyle w:val="NormalWeb"/>
              <w:spacing w:before="0" w:beforeAutospacing="0" w:after="0" w:afterAutospacing="0" w:line="276" w:lineRule="auto"/>
              <w:jc w:val="both"/>
              <w:rPr>
                <w:rFonts w:ascii="Book Antiqua" w:hAnsi="Book Antiqua" w:cs="Arial"/>
              </w:rPr>
            </w:pPr>
            <w:r w:rsidRPr="00926441">
              <w:rPr>
                <w:rFonts w:ascii="Book Antiqua" w:eastAsiaTheme="minorEastAsia" w:hAnsi="Book Antiqua" w:cs="Arial"/>
                <w:bCs/>
                <w:color w:val="000000" w:themeColor="dark1"/>
                <w:kern w:val="24"/>
              </w:rPr>
              <w:sym w:font="Symbol" w:char="F0D6"/>
            </w:r>
          </w:p>
        </w:tc>
        <w:tc>
          <w:tcPr>
            <w:tcW w:w="5245" w:type="dxa"/>
            <w:shd w:val="clear" w:color="auto" w:fill="auto"/>
          </w:tcPr>
          <w:p w14:paraId="26EB22ED" w14:textId="77777777" w:rsidR="000228E4" w:rsidRPr="00926441" w:rsidRDefault="00E10764" w:rsidP="00EE0BD6">
            <w:pPr>
              <w:pStyle w:val="NormalWeb"/>
              <w:numPr>
                <w:ilvl w:val="0"/>
                <w:numId w:val="10"/>
              </w:numPr>
              <w:spacing w:before="0" w:beforeAutospacing="0" w:after="0" w:afterAutospacing="0" w:line="276" w:lineRule="auto"/>
              <w:ind w:left="0"/>
              <w:jc w:val="both"/>
              <w:rPr>
                <w:rFonts w:ascii="Book Antiqua" w:eastAsiaTheme="minorEastAsia" w:hAnsi="Book Antiqua" w:cs="Arial"/>
                <w:bCs/>
                <w:color w:val="000000" w:themeColor="dark1"/>
                <w:kern w:val="24"/>
              </w:rPr>
            </w:pPr>
            <w:r w:rsidRPr="00926441">
              <w:rPr>
                <w:rFonts w:ascii="Book Antiqua" w:eastAsiaTheme="minorEastAsia" w:hAnsi="Book Antiqua" w:cs="Arial"/>
                <w:bCs/>
                <w:i/>
                <w:color w:val="000000" w:themeColor="dark1"/>
                <w:kern w:val="24"/>
              </w:rPr>
              <w:t>H. pylori</w:t>
            </w:r>
            <w:r w:rsidRPr="00926441">
              <w:rPr>
                <w:rFonts w:ascii="Book Antiqua" w:eastAsiaTheme="minorEastAsia" w:hAnsi="Book Antiqua" w:cs="Arial"/>
                <w:bCs/>
                <w:color w:val="000000" w:themeColor="dark1"/>
                <w:kern w:val="24"/>
              </w:rPr>
              <w:t xml:space="preserve"> infection suggested to play important role in development of IDA</w:t>
            </w:r>
          </w:p>
        </w:tc>
      </w:tr>
      <w:tr w:rsidR="00AB1EF7" w:rsidRPr="00926441" w14:paraId="53845064" w14:textId="77777777" w:rsidTr="00926441">
        <w:tc>
          <w:tcPr>
            <w:tcW w:w="2660" w:type="dxa"/>
            <w:shd w:val="clear" w:color="auto" w:fill="auto"/>
          </w:tcPr>
          <w:p w14:paraId="2A713017" w14:textId="33AA6B3D" w:rsidR="000228E4" w:rsidRPr="00926441" w:rsidRDefault="007F0E39" w:rsidP="00EE0BD6">
            <w:pPr>
              <w:pStyle w:val="NormalWeb"/>
              <w:spacing w:before="0" w:beforeAutospacing="0" w:after="0" w:afterAutospacing="0" w:line="276" w:lineRule="auto"/>
              <w:jc w:val="both"/>
              <w:rPr>
                <w:rFonts w:ascii="Book Antiqua" w:hAnsi="Book Antiqua" w:cs="Arial"/>
                <w:color w:val="000000" w:themeColor="text1"/>
              </w:rPr>
            </w:pPr>
            <w:r w:rsidRPr="00926441">
              <w:rPr>
                <w:rFonts w:ascii="Book Antiqua" w:hAnsi="Book Antiqua" w:cs="Arial"/>
                <w:bCs/>
                <w:color w:val="000000" w:themeColor="text1"/>
                <w:kern w:val="24"/>
              </w:rPr>
              <w:t>Peptic ulcer</w:t>
            </w:r>
            <w:r w:rsidR="00D73808" w:rsidRPr="00926441">
              <w:rPr>
                <w:rFonts w:ascii="Book Antiqua" w:hAnsi="Book Antiqua" w:cs="Arial"/>
                <w:bCs/>
                <w:color w:val="000000" w:themeColor="text1"/>
                <w:kern w:val="24"/>
              </w:rPr>
              <w:fldChar w:fldCharType="begin"/>
            </w:r>
            <w:r w:rsidR="0058503C" w:rsidRPr="00926441">
              <w:rPr>
                <w:rFonts w:ascii="Book Antiqua" w:hAnsi="Book Antiqua" w:cs="Arial"/>
                <w:bCs/>
                <w:color w:val="000000" w:themeColor="text1"/>
                <w:kern w:val="24"/>
              </w:rPr>
              <w:instrText xml:space="preserve"> ADDIN REFMGR.CITE &lt;Refman&gt;&lt;Cite&gt;&lt;Author&gt;Laursen&lt;/Author&gt;&lt;Year&gt;2014&lt;/Year&gt;&lt;RecNum&gt;767&lt;/RecNum&gt;&lt;IDText&gt;Treatment and prognosis in peptic ulcer bleeding&lt;/IDText&gt;&lt;MDL Ref_Type="Journal"&gt;&lt;Ref_Type&gt;Journal&lt;/Ref_Type&gt;&lt;Ref_ID&gt;767&lt;/Ref_ID&gt;&lt;Title_Primary&gt;Treatment and prognosis in peptic ulcer bleeding&lt;/Title_Primary&gt;&lt;Authors_Primary&gt;Laursen,S.B.&lt;/Authors_Primary&gt;&lt;Date_Primary&gt;2014/2&lt;/Date_Primary&gt;&lt;Keywords&gt;adverse effects&lt;/Keywords&gt;&lt;Keywords&gt;analysis&lt;/Keywords&gt;&lt;Keywords&gt;blood&lt;/Keywords&gt;&lt;Keywords&gt;Blood Transfusion&lt;/Keywords&gt;&lt;Keywords&gt;Comorbidity&lt;/Keywords&gt;&lt;Keywords&gt;Decision Support Techniques&lt;/Keywords&gt;&lt;Keywords&gt;Denmark&lt;/Keywords&gt;&lt;Keywords&gt;diagnosis&lt;/Keywords&gt;&lt;Keywords&gt;Embolization,Therapeutic&lt;/Keywords&gt;&lt;Keywords&gt;epidemiology&lt;/Keywords&gt;&lt;Keywords&gt;Female&lt;/Keywords&gt;&lt;Keywords&gt;Gastroenterology&lt;/Keywords&gt;&lt;Keywords&gt;Humans&lt;/Keywords&gt;&lt;Keywords&gt;Male&lt;/Keywords&gt;&lt;Keywords&gt;methods&lt;/Keywords&gt;&lt;Keywords&gt;mortality&lt;/Keywords&gt;&lt;Keywords&gt;Peptic Ulcer Hemorrhage&lt;/Keywords&gt;&lt;Keywords&gt;prevention &amp;amp; control&lt;/Keywords&gt;&lt;Keywords&gt;Prognosis&lt;/Keywords&gt;&lt;Keywords&gt;Proportional Hazards Models&lt;/Keywords&gt;&lt;Keywords&gt;Prospective Studies&lt;/Keywords&gt;&lt;Keywords&gt;Risk&lt;/Keywords&gt;&lt;Keywords&gt;Risk Assessment&lt;/Keywords&gt;&lt;Keywords&gt;Secondary Prevention&lt;/Keywords&gt;&lt;Keywords&gt;Sensitivity and Specificity&lt;/Keywords&gt;&lt;Keywords&gt;Severity of Illness Index&lt;/Keywords&gt;&lt;Keywords&gt;surgery&lt;/Keywords&gt;&lt;Keywords&gt;therapy&lt;/Keywords&gt;&lt;Keywords&gt;Treatment Outcome&lt;/Keywords&gt;&lt;Reprint&gt;Not in File&lt;/Reprint&gt;&lt;Start_Page&gt;B4797&lt;/Start_Page&gt;&lt;Periodical&gt;Dan.Med.J.&lt;/Periodical&gt;&lt;Volume&gt;61&lt;/Volume&gt;&lt;Issue&gt;2&lt;/Issue&gt;&lt;User_Def_1&gt;-&lt;/User_Def_1&gt;&lt;Misc_3&gt;B4797 [pii]&lt;/Misc_3&gt;&lt;Address&gt;Department of Medical Gastroenterology, Odense University Hospital, Sondre Boulevard 29, 5000 Odense C, Denmark. stig.laursen@rsyd.dk&lt;/Address&gt;&lt;Web_URL&gt;24495895&lt;/Web_URL&gt;&lt;ZZ_JournalStdAbbrev&gt;&lt;f name="System"&gt;Dan.Med.J.&lt;/f&gt;&lt;/ZZ_JournalStdAbbrev&gt;&lt;ZZ_WorkformID&gt;1&lt;/ZZ_WorkformID&gt;&lt;/MDL&gt;&lt;/Cite&gt;&lt;/Refman&gt;</w:instrText>
            </w:r>
            <w:r w:rsidR="00D73808" w:rsidRPr="00926441">
              <w:rPr>
                <w:rFonts w:ascii="Book Antiqua" w:hAnsi="Book Antiqua" w:cs="Arial"/>
                <w:bCs/>
                <w:color w:val="000000" w:themeColor="text1"/>
                <w:kern w:val="24"/>
              </w:rPr>
              <w:fldChar w:fldCharType="separate"/>
            </w:r>
            <w:r w:rsidR="0058503C" w:rsidRPr="00926441">
              <w:rPr>
                <w:rFonts w:ascii="Book Antiqua" w:hAnsi="Book Antiqua" w:cs="Arial"/>
                <w:bCs/>
                <w:noProof/>
                <w:color w:val="000000" w:themeColor="text1"/>
                <w:kern w:val="24"/>
                <w:vertAlign w:val="superscript"/>
              </w:rPr>
              <w:t>[196]</w:t>
            </w:r>
            <w:r w:rsidR="00D73808" w:rsidRPr="00926441">
              <w:rPr>
                <w:rFonts w:ascii="Book Antiqua" w:hAnsi="Book Antiqua" w:cs="Arial"/>
                <w:bCs/>
                <w:color w:val="000000" w:themeColor="text1"/>
                <w:kern w:val="24"/>
              </w:rPr>
              <w:fldChar w:fldCharType="end"/>
            </w:r>
          </w:p>
        </w:tc>
        <w:tc>
          <w:tcPr>
            <w:tcW w:w="1440" w:type="dxa"/>
            <w:shd w:val="clear" w:color="auto" w:fill="auto"/>
          </w:tcPr>
          <w:p w14:paraId="534EB1B4" w14:textId="65BAB4D5" w:rsidR="000228E4" w:rsidRPr="00926441" w:rsidRDefault="00926441" w:rsidP="00EE0BD6">
            <w:pPr>
              <w:jc w:val="both"/>
              <w:rPr>
                <w:rFonts w:ascii="Book Antiqua" w:hAnsi="Book Antiqua" w:cs="Arial"/>
                <w:sz w:val="24"/>
                <w:szCs w:val="24"/>
              </w:rPr>
            </w:pPr>
            <w:r>
              <w:rPr>
                <w:rFonts w:ascii="Book Antiqua" w:hAnsi="Book Antiqua" w:cs="Arial"/>
                <w:sz w:val="24"/>
                <w:szCs w:val="24"/>
              </w:rPr>
              <w:t>N</w:t>
            </w:r>
            <w:r w:rsidR="00E10764" w:rsidRPr="00926441">
              <w:rPr>
                <w:rFonts w:ascii="Book Antiqua" w:hAnsi="Book Antiqua" w:cs="Arial"/>
                <w:sz w:val="24"/>
                <w:szCs w:val="24"/>
              </w:rPr>
              <w:t>A</w:t>
            </w:r>
          </w:p>
        </w:tc>
        <w:tc>
          <w:tcPr>
            <w:tcW w:w="1253" w:type="dxa"/>
            <w:shd w:val="clear" w:color="auto" w:fill="auto"/>
          </w:tcPr>
          <w:p w14:paraId="0D042DF2" w14:textId="77777777" w:rsidR="000228E4" w:rsidRPr="00926441" w:rsidRDefault="000228E4" w:rsidP="00EE0BD6">
            <w:pPr>
              <w:jc w:val="both"/>
              <w:rPr>
                <w:rFonts w:ascii="Book Antiqua" w:hAnsi="Book Antiqua" w:cs="Arial"/>
                <w:sz w:val="24"/>
                <w:szCs w:val="24"/>
              </w:rPr>
            </w:pPr>
          </w:p>
        </w:tc>
        <w:tc>
          <w:tcPr>
            <w:tcW w:w="1843" w:type="dxa"/>
            <w:shd w:val="clear" w:color="auto" w:fill="auto"/>
          </w:tcPr>
          <w:p w14:paraId="74635170" w14:textId="77777777" w:rsidR="000228E4" w:rsidRPr="00926441" w:rsidRDefault="00E10764" w:rsidP="00EE0BD6">
            <w:pPr>
              <w:pStyle w:val="NormalWeb"/>
              <w:spacing w:before="0" w:beforeAutospacing="0" w:after="0" w:afterAutospacing="0" w:line="276" w:lineRule="auto"/>
              <w:jc w:val="both"/>
              <w:rPr>
                <w:rFonts w:ascii="Book Antiqua" w:hAnsi="Book Antiqua" w:cs="Arial"/>
              </w:rPr>
            </w:pPr>
            <w:r w:rsidRPr="00926441">
              <w:rPr>
                <w:rFonts w:ascii="Book Antiqua" w:eastAsiaTheme="minorEastAsia" w:hAnsi="Book Antiqua" w:cs="Arial"/>
                <w:bCs/>
                <w:color w:val="000000" w:themeColor="dark1"/>
                <w:kern w:val="24"/>
              </w:rPr>
              <w:sym w:font="Symbol" w:char="F0D6"/>
            </w:r>
          </w:p>
        </w:tc>
        <w:tc>
          <w:tcPr>
            <w:tcW w:w="1701" w:type="dxa"/>
            <w:shd w:val="clear" w:color="auto" w:fill="auto"/>
          </w:tcPr>
          <w:p w14:paraId="21381C31" w14:textId="77777777" w:rsidR="000228E4" w:rsidRPr="00926441" w:rsidRDefault="00E10764" w:rsidP="00EE0BD6">
            <w:pPr>
              <w:pStyle w:val="NormalWeb"/>
              <w:spacing w:before="0" w:beforeAutospacing="0" w:after="0" w:afterAutospacing="0" w:line="276" w:lineRule="auto"/>
              <w:jc w:val="both"/>
              <w:rPr>
                <w:rFonts w:ascii="Book Antiqua" w:hAnsi="Book Antiqua" w:cs="Arial"/>
              </w:rPr>
            </w:pPr>
            <w:r w:rsidRPr="00926441">
              <w:rPr>
                <w:rFonts w:ascii="Book Antiqua" w:eastAsiaTheme="minorEastAsia" w:hAnsi="Book Antiqua" w:cs="Arial"/>
                <w:bCs/>
                <w:color w:val="000000" w:themeColor="dark1"/>
                <w:kern w:val="24"/>
              </w:rPr>
              <w:sym w:font="Symbol" w:char="F0D6"/>
            </w:r>
          </w:p>
        </w:tc>
        <w:tc>
          <w:tcPr>
            <w:tcW w:w="5245" w:type="dxa"/>
            <w:shd w:val="clear" w:color="auto" w:fill="auto"/>
          </w:tcPr>
          <w:p w14:paraId="009E49DD" w14:textId="77777777" w:rsidR="000228E4" w:rsidRPr="00926441" w:rsidRDefault="00321106" w:rsidP="00EE0BD6">
            <w:pPr>
              <w:pStyle w:val="NormalWeb"/>
              <w:numPr>
                <w:ilvl w:val="0"/>
                <w:numId w:val="10"/>
              </w:numPr>
              <w:spacing w:before="0" w:beforeAutospacing="0" w:after="0" w:afterAutospacing="0" w:line="276" w:lineRule="auto"/>
              <w:ind w:left="0"/>
              <w:jc w:val="both"/>
              <w:rPr>
                <w:rFonts w:ascii="Book Antiqua" w:eastAsiaTheme="minorEastAsia" w:hAnsi="Book Antiqua" w:cs="Arial"/>
                <w:bCs/>
                <w:color w:val="000000" w:themeColor="dark1"/>
                <w:kern w:val="24"/>
              </w:rPr>
            </w:pPr>
            <w:r w:rsidRPr="00926441">
              <w:rPr>
                <w:rFonts w:ascii="Book Antiqua" w:eastAsiaTheme="minorEastAsia" w:hAnsi="Book Antiqua" w:cs="Arial"/>
                <w:bCs/>
                <w:i/>
                <w:color w:val="000000" w:themeColor="dark1"/>
                <w:kern w:val="24"/>
              </w:rPr>
              <w:t>H. pylori</w:t>
            </w:r>
            <w:r w:rsidRPr="00926441">
              <w:rPr>
                <w:rFonts w:ascii="Book Antiqua" w:eastAsiaTheme="minorEastAsia" w:hAnsi="Book Antiqua" w:cs="Arial"/>
                <w:bCs/>
                <w:color w:val="000000" w:themeColor="dark1"/>
                <w:kern w:val="24"/>
              </w:rPr>
              <w:t xml:space="preserve"> infection and IDA as above. Additionally</w:t>
            </w:r>
            <w:r w:rsidR="00D2781A" w:rsidRPr="00926441">
              <w:rPr>
                <w:rFonts w:ascii="Book Antiqua" w:eastAsiaTheme="minorEastAsia" w:hAnsi="Book Antiqua" w:cs="Arial"/>
                <w:bCs/>
                <w:color w:val="000000" w:themeColor="dark1"/>
                <w:kern w:val="24"/>
              </w:rPr>
              <w:t xml:space="preserve">, </w:t>
            </w:r>
            <w:r w:rsidRPr="00926441">
              <w:rPr>
                <w:rFonts w:ascii="Book Antiqua" w:eastAsiaTheme="minorEastAsia" w:hAnsi="Book Antiqua" w:cs="Arial"/>
                <w:bCs/>
                <w:color w:val="000000" w:themeColor="dark1"/>
                <w:kern w:val="24"/>
              </w:rPr>
              <w:t xml:space="preserve">bleeding from ulcer. </w:t>
            </w:r>
          </w:p>
        </w:tc>
      </w:tr>
      <w:tr w:rsidR="00AB1EF7" w:rsidRPr="00926441" w14:paraId="6E417483" w14:textId="77777777" w:rsidTr="00926441">
        <w:tc>
          <w:tcPr>
            <w:tcW w:w="2660" w:type="dxa"/>
            <w:shd w:val="clear" w:color="auto" w:fill="auto"/>
          </w:tcPr>
          <w:p w14:paraId="160CF382" w14:textId="311C3E6F" w:rsidR="000228E4" w:rsidRPr="00926441" w:rsidRDefault="002C55E4" w:rsidP="00EE0BD6">
            <w:pPr>
              <w:pStyle w:val="NormalWeb"/>
              <w:spacing w:before="0" w:beforeAutospacing="0" w:after="0" w:afterAutospacing="0" w:line="276" w:lineRule="auto"/>
              <w:jc w:val="both"/>
              <w:rPr>
                <w:rFonts w:ascii="Book Antiqua" w:hAnsi="Book Antiqua" w:cs="Arial"/>
                <w:color w:val="000000" w:themeColor="text1"/>
              </w:rPr>
            </w:pPr>
            <w:r w:rsidRPr="00926441">
              <w:rPr>
                <w:rFonts w:ascii="Book Antiqua" w:hAnsi="Book Antiqua" w:cs="Arial"/>
                <w:bCs/>
                <w:color w:val="000000" w:themeColor="text1"/>
                <w:kern w:val="24"/>
              </w:rPr>
              <w:t>Chronic hepatitis and liver conditions with GI bleeding</w:t>
            </w:r>
            <w:r w:rsidR="00D73808" w:rsidRPr="00926441">
              <w:rPr>
                <w:rFonts w:ascii="Book Antiqua" w:hAnsi="Book Antiqua" w:cs="Arial"/>
                <w:bCs/>
                <w:color w:val="000000" w:themeColor="text1"/>
                <w:kern w:val="24"/>
              </w:rPr>
              <w:fldChar w:fldCharType="begin"/>
            </w:r>
            <w:r w:rsidR="0058503C" w:rsidRPr="00926441">
              <w:rPr>
                <w:rFonts w:ascii="Book Antiqua" w:hAnsi="Book Antiqua" w:cs="Arial"/>
                <w:bCs/>
                <w:color w:val="000000" w:themeColor="text1"/>
                <w:kern w:val="24"/>
              </w:rPr>
              <w:instrText xml:space="preserve"> ADDIN REFMGR.CITE &lt;Refman&gt;&lt;Cite&gt;&lt;Author&gt;Gonzalez-Casas&lt;/Author&gt;&lt;Year&gt;2009&lt;/Year&gt;&lt;RecNum&gt;774&lt;/RecNum&gt;&lt;IDText&gt;Spectrum of anemia associated with chronic liver disease&lt;/IDText&gt;&lt;MDL Ref_Type="Journal"&gt;&lt;Ref_Type&gt;Journal&lt;/Ref_Type&gt;&lt;Ref_ID&gt;774&lt;/Ref_ID&gt;&lt;Title_Primary&gt;Spectrum of anemia associated with chronic liver disease&lt;/Title_Primary&gt;&lt;Authors_Primary&gt;Gonzalez-Casas,R.&lt;/Authors_Primary&gt;&lt;Authors_Primary&gt;Jones,E.A.&lt;/Authors_Primary&gt;&lt;Authors_Primary&gt;Moreno-Otero,R.&lt;/Authors_Primary&gt;&lt;Date_Primary&gt;2009/10/7&lt;/Date_Primary&gt;&lt;Keywords&gt;Anemia&lt;/Keywords&gt;&lt;Keywords&gt;Anemia,Aplastic&lt;/Keywords&gt;&lt;Keywords&gt;blood&lt;/Keywords&gt;&lt;Keywords&gt;Blood Coagulation&lt;/Keywords&gt;&lt;Keywords&gt;chemically induced&lt;/Keywords&gt;&lt;Keywords&gt;Chronic Disease&lt;/Keywords&gt;&lt;Keywords&gt;complications&lt;/Keywords&gt;&lt;Keywords&gt;deficiency&lt;/Keywords&gt;&lt;Keywords&gt;diagnosis&lt;/Keywords&gt;&lt;Keywords&gt;Disease&lt;/Keywords&gt;&lt;Keywords&gt;Erythrocytes&lt;/Keywords&gt;&lt;Keywords&gt;etiology&lt;/Keywords&gt;&lt;Keywords&gt;Folic Acid&lt;/Keywords&gt;&lt;Keywords&gt;Gastrointestinal Hemorrhage&lt;/Keywords&gt;&lt;Keywords&gt;Hemorrhage&lt;/Keywords&gt;&lt;Keywords&gt;Humans&lt;/Keywords&gt;&lt;Keywords&gt;Hypersplenism&lt;/Keywords&gt;&lt;Keywords&gt;Hypertension&lt;/Keywords&gt;&lt;Keywords&gt;Hypertension,Portal&lt;/Keywords&gt;&lt;Keywords&gt;Liver&lt;/Keywords&gt;&lt;Keywords&gt;Liver Diseases&lt;/Keywords&gt;&lt;Keywords&gt;Liver Diseases,Alcoholic&lt;/Keywords&gt;&lt;Keywords&gt;metabolism&lt;/Keywords&gt;&lt;Keywords&gt;physiology&lt;/Keywords&gt;&lt;Keywords&gt;physiopathology&lt;/Keywords&gt;&lt;Keywords&gt;secondary&lt;/Keywords&gt;&lt;Keywords&gt;therapy&lt;/Keywords&gt;&lt;Reprint&gt;Not in File&lt;/Reprint&gt;&lt;Start_Page&gt;4653&lt;/Start_Page&gt;&lt;End_Page&gt;4658&lt;/End_Page&gt;&lt;Periodical&gt;World J.Gastroenterol.&lt;/Periodical&gt;&lt;Volume&gt;15&lt;/Volume&gt;&lt;Issue&gt;37&lt;/Issue&gt;&lt;User_Def_1&gt;-&lt;/User_Def_1&gt;&lt;User_Def_5&gt;PMC2754513&lt;/User_Def_5&gt;&lt;Address&gt;Digestive Disease Service and Center for Investigation of Hepatic and Digestive Diseases, University Hospital La Princesa, Autonomous University of Madrid, Madrid 28006, Spain&lt;/Address&gt;&lt;Web_URL&gt;19787828&lt;/Web_URL&gt;&lt;ZZ_JournalStdAbbrev&gt;&lt;f name="System"&gt;World J.Gastroenterol.&lt;/f&gt;&lt;/ZZ_JournalStdAbbrev&gt;&lt;ZZ_WorkformID&gt;1&lt;/ZZ_WorkformID&gt;&lt;/MDL&gt;&lt;/Cite&gt;&lt;/Refman&gt;</w:instrText>
            </w:r>
            <w:r w:rsidR="00D73808" w:rsidRPr="00926441">
              <w:rPr>
                <w:rFonts w:ascii="Book Antiqua" w:hAnsi="Book Antiqua" w:cs="Arial"/>
                <w:bCs/>
                <w:color w:val="000000" w:themeColor="text1"/>
                <w:kern w:val="24"/>
              </w:rPr>
              <w:fldChar w:fldCharType="separate"/>
            </w:r>
            <w:r w:rsidR="0058503C" w:rsidRPr="00926441">
              <w:rPr>
                <w:rFonts w:ascii="Book Antiqua" w:hAnsi="Book Antiqua" w:cs="Arial"/>
                <w:bCs/>
                <w:noProof/>
                <w:color w:val="000000" w:themeColor="text1"/>
                <w:kern w:val="24"/>
                <w:vertAlign w:val="superscript"/>
              </w:rPr>
              <w:t>[155]</w:t>
            </w:r>
            <w:r w:rsidR="00D73808" w:rsidRPr="00926441">
              <w:rPr>
                <w:rFonts w:ascii="Book Antiqua" w:hAnsi="Book Antiqua" w:cs="Arial"/>
                <w:bCs/>
                <w:color w:val="000000" w:themeColor="text1"/>
                <w:kern w:val="24"/>
              </w:rPr>
              <w:fldChar w:fldCharType="end"/>
            </w:r>
          </w:p>
        </w:tc>
        <w:tc>
          <w:tcPr>
            <w:tcW w:w="1440" w:type="dxa"/>
            <w:shd w:val="clear" w:color="auto" w:fill="auto"/>
          </w:tcPr>
          <w:p w14:paraId="09E685BE" w14:textId="77777777" w:rsidR="000228E4" w:rsidRPr="00926441" w:rsidRDefault="00E10764" w:rsidP="00EE0BD6">
            <w:pPr>
              <w:pStyle w:val="NormalWeb"/>
              <w:spacing w:before="0" w:beforeAutospacing="0" w:after="0" w:afterAutospacing="0" w:line="276" w:lineRule="auto"/>
              <w:jc w:val="both"/>
              <w:rPr>
                <w:rFonts w:ascii="Book Antiqua" w:eastAsiaTheme="minorEastAsia" w:hAnsi="Book Antiqua" w:cs="Arial"/>
                <w:bCs/>
                <w:color w:val="000000" w:themeColor="dark1"/>
                <w:kern w:val="24"/>
              </w:rPr>
            </w:pPr>
            <w:r w:rsidRPr="00926441">
              <w:rPr>
                <w:rFonts w:ascii="Book Antiqua" w:eastAsiaTheme="minorEastAsia" w:hAnsi="Book Antiqua" w:cs="Arial"/>
                <w:bCs/>
                <w:color w:val="000000" w:themeColor="dark1"/>
                <w:kern w:val="24"/>
              </w:rPr>
              <w:t xml:space="preserve">75% </w:t>
            </w:r>
          </w:p>
        </w:tc>
        <w:tc>
          <w:tcPr>
            <w:tcW w:w="1253" w:type="dxa"/>
            <w:shd w:val="clear" w:color="auto" w:fill="auto"/>
          </w:tcPr>
          <w:p w14:paraId="6BA57062" w14:textId="77777777" w:rsidR="000228E4" w:rsidRPr="00926441" w:rsidRDefault="00E10764" w:rsidP="00EE0BD6">
            <w:pPr>
              <w:pStyle w:val="NormalWeb"/>
              <w:spacing w:before="0" w:beforeAutospacing="0" w:after="0" w:afterAutospacing="0" w:line="276" w:lineRule="auto"/>
              <w:jc w:val="both"/>
              <w:rPr>
                <w:rFonts w:ascii="Book Antiqua" w:hAnsi="Book Antiqua" w:cs="Arial"/>
              </w:rPr>
            </w:pPr>
            <w:r w:rsidRPr="00926441">
              <w:rPr>
                <w:rFonts w:ascii="Book Antiqua" w:eastAsiaTheme="minorEastAsia" w:hAnsi="Book Antiqua" w:cs="Arial"/>
                <w:bCs/>
                <w:color w:val="000000" w:themeColor="dark1"/>
                <w:kern w:val="24"/>
              </w:rPr>
              <w:sym w:font="Symbol" w:char="F0D6"/>
            </w:r>
          </w:p>
        </w:tc>
        <w:tc>
          <w:tcPr>
            <w:tcW w:w="1843" w:type="dxa"/>
            <w:shd w:val="clear" w:color="auto" w:fill="auto"/>
          </w:tcPr>
          <w:p w14:paraId="44D55FCE" w14:textId="77777777" w:rsidR="000228E4" w:rsidRPr="00926441" w:rsidRDefault="000228E4" w:rsidP="00EE0BD6">
            <w:pPr>
              <w:jc w:val="both"/>
              <w:rPr>
                <w:rFonts w:ascii="Book Antiqua" w:hAnsi="Book Antiqua" w:cs="Arial"/>
                <w:sz w:val="24"/>
                <w:szCs w:val="24"/>
              </w:rPr>
            </w:pPr>
          </w:p>
        </w:tc>
        <w:tc>
          <w:tcPr>
            <w:tcW w:w="1701" w:type="dxa"/>
            <w:shd w:val="clear" w:color="auto" w:fill="auto"/>
          </w:tcPr>
          <w:p w14:paraId="48C93395" w14:textId="77777777" w:rsidR="000228E4" w:rsidRPr="00926441" w:rsidRDefault="000228E4" w:rsidP="00EE0BD6">
            <w:pPr>
              <w:jc w:val="both"/>
              <w:rPr>
                <w:rFonts w:ascii="Book Antiqua" w:hAnsi="Book Antiqua" w:cs="Arial"/>
                <w:sz w:val="24"/>
                <w:szCs w:val="24"/>
              </w:rPr>
            </w:pPr>
          </w:p>
        </w:tc>
        <w:tc>
          <w:tcPr>
            <w:tcW w:w="5245" w:type="dxa"/>
            <w:shd w:val="clear" w:color="auto" w:fill="auto"/>
          </w:tcPr>
          <w:p w14:paraId="69CCBB7C" w14:textId="77777777" w:rsidR="000228E4" w:rsidRPr="00926441" w:rsidRDefault="00E10764" w:rsidP="00EE0BD6">
            <w:pPr>
              <w:pStyle w:val="ListParagraph"/>
              <w:numPr>
                <w:ilvl w:val="0"/>
                <w:numId w:val="12"/>
              </w:numPr>
              <w:ind w:left="0"/>
              <w:contextualSpacing w:val="0"/>
              <w:jc w:val="both"/>
              <w:rPr>
                <w:rFonts w:ascii="Book Antiqua" w:hAnsi="Book Antiqua" w:cs="Arial"/>
                <w:sz w:val="24"/>
                <w:szCs w:val="24"/>
              </w:rPr>
            </w:pPr>
            <w:r w:rsidRPr="00926441">
              <w:rPr>
                <w:rFonts w:ascii="Book Antiqua" w:hAnsi="Book Antiqua" w:cs="Arial"/>
                <w:bCs/>
                <w:color w:val="000000" w:themeColor="dark1"/>
                <w:kern w:val="24"/>
                <w:sz w:val="24"/>
                <w:szCs w:val="24"/>
              </w:rPr>
              <w:t>Chronic liver disease can be complicated by an</w:t>
            </w:r>
            <w:r w:rsidR="00367F48" w:rsidRPr="00926441">
              <w:rPr>
                <w:rFonts w:ascii="Book Antiqua" w:hAnsi="Book Antiqua" w:cs="Arial"/>
                <w:bCs/>
                <w:color w:val="000000" w:themeColor="dark1"/>
                <w:kern w:val="24"/>
                <w:sz w:val="24"/>
                <w:szCs w:val="24"/>
              </w:rPr>
              <w:t>em</w:t>
            </w:r>
            <w:r w:rsidRPr="00926441">
              <w:rPr>
                <w:rFonts w:ascii="Book Antiqua" w:hAnsi="Book Antiqua" w:cs="Arial"/>
                <w:bCs/>
                <w:color w:val="000000" w:themeColor="dark1"/>
                <w:kern w:val="24"/>
                <w:sz w:val="24"/>
                <w:szCs w:val="24"/>
              </w:rPr>
              <w:t xml:space="preserve">ia, particularly </w:t>
            </w:r>
            <w:r w:rsidR="00D2781A" w:rsidRPr="00926441">
              <w:rPr>
                <w:rFonts w:ascii="Book Antiqua" w:hAnsi="Book Antiqua" w:cs="Arial"/>
                <w:bCs/>
                <w:color w:val="000000" w:themeColor="dark1"/>
                <w:kern w:val="24"/>
                <w:sz w:val="24"/>
                <w:szCs w:val="24"/>
              </w:rPr>
              <w:t>due to</w:t>
            </w:r>
            <w:r w:rsidRPr="00926441">
              <w:rPr>
                <w:rFonts w:ascii="Book Antiqua" w:hAnsi="Book Antiqua" w:cs="Arial"/>
                <w:bCs/>
                <w:color w:val="000000" w:themeColor="dark1"/>
                <w:kern w:val="24"/>
                <w:sz w:val="24"/>
                <w:szCs w:val="24"/>
              </w:rPr>
              <w:t xml:space="preserve"> bleeding</w:t>
            </w:r>
          </w:p>
        </w:tc>
      </w:tr>
      <w:tr w:rsidR="00075CA1" w:rsidRPr="00926441" w14:paraId="588A56B2" w14:textId="77777777" w:rsidTr="00926441">
        <w:tc>
          <w:tcPr>
            <w:tcW w:w="2660" w:type="dxa"/>
            <w:shd w:val="clear" w:color="auto" w:fill="auto"/>
          </w:tcPr>
          <w:p w14:paraId="601FB814" w14:textId="00F2C034" w:rsidR="00075CA1" w:rsidRPr="00926441" w:rsidRDefault="00075CA1" w:rsidP="00EE0BD6">
            <w:pPr>
              <w:pStyle w:val="NormalWeb"/>
              <w:spacing w:before="0" w:beforeAutospacing="0" w:after="0" w:afterAutospacing="0" w:line="276" w:lineRule="auto"/>
              <w:jc w:val="both"/>
              <w:rPr>
                <w:rFonts w:ascii="Book Antiqua" w:hAnsi="Book Antiqua" w:cs="Arial"/>
                <w:bCs/>
                <w:color w:val="000000" w:themeColor="text1"/>
                <w:kern w:val="24"/>
              </w:rPr>
            </w:pPr>
            <w:r w:rsidRPr="00926441">
              <w:rPr>
                <w:rFonts w:ascii="Book Antiqua" w:hAnsi="Book Antiqua" w:cs="Arial"/>
                <w:bCs/>
                <w:color w:val="000000" w:themeColor="text1"/>
                <w:kern w:val="24"/>
              </w:rPr>
              <w:t>Non-alcoholic fatty liver disease (NAFLD)</w:t>
            </w:r>
            <w:r w:rsidR="00D73808" w:rsidRPr="00926441">
              <w:rPr>
                <w:rFonts w:ascii="Book Antiqua" w:hAnsi="Book Antiqua" w:cs="Arial"/>
                <w:bCs/>
                <w:color w:val="000000" w:themeColor="text1"/>
                <w:kern w:val="24"/>
              </w:rPr>
              <w:fldChar w:fldCharType="begin">
                <w:fldData xml:space="preserve">PFJlZm1hbj48Q2l0ZT48QXV0aG9yPlNpZGRpcXVlPC9BdXRob3I+PFllYXI+MjAxNDwvWWVhcj48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</w:fldData>
              </w:fldChar>
            </w:r>
            <w:r w:rsidR="0058503C" w:rsidRPr="00926441">
              <w:rPr>
                <w:rFonts w:ascii="Book Antiqua" w:hAnsi="Book Antiqua" w:cs="Arial"/>
                <w:bCs/>
                <w:color w:val="000000" w:themeColor="text1"/>
                <w:kern w:val="24"/>
              </w:rPr>
              <w:instrText xml:space="preserve"> ADDIN REFMGR.CITE </w:instrText>
            </w:r>
            <w:r w:rsidR="0058503C" w:rsidRPr="00926441">
              <w:rPr>
                <w:rFonts w:ascii="Book Antiqua" w:hAnsi="Book Antiqua" w:cs="Arial"/>
                <w:bCs/>
                <w:color w:val="000000" w:themeColor="text1"/>
                <w:kern w:val="24"/>
              </w:rPr>
              <w:fldChar w:fldCharType="begin">
                <w:fldData xml:space="preserve">PFJlZm1hbj48Q2l0ZT48QXV0aG9yPlNpZGRpcXVlPC9BdXRob3I+PFllYXI+MjAxNDwvWWVhcj48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</w:fldData>
              </w:fldChar>
            </w:r>
            <w:r w:rsidR="0058503C" w:rsidRPr="00926441">
              <w:rPr>
                <w:rFonts w:ascii="Book Antiqua" w:hAnsi="Book Antiqua" w:cs="Arial"/>
                <w:bCs/>
                <w:color w:val="000000" w:themeColor="text1"/>
                <w:kern w:val="24"/>
              </w:rPr>
              <w:instrText xml:space="preserve"> ADDIN EN.CITE.DATA </w:instrText>
            </w:r>
            <w:r w:rsidR="0058503C" w:rsidRPr="00926441">
              <w:rPr>
                <w:rFonts w:ascii="Book Antiqua" w:hAnsi="Book Antiqua" w:cs="Arial"/>
                <w:bCs/>
                <w:color w:val="000000" w:themeColor="text1"/>
                <w:kern w:val="24"/>
              </w:rPr>
            </w:r>
            <w:r w:rsidR="0058503C" w:rsidRPr="00926441">
              <w:rPr>
                <w:rFonts w:ascii="Book Antiqua" w:hAnsi="Book Antiqua" w:cs="Arial"/>
                <w:bCs/>
                <w:color w:val="000000" w:themeColor="text1"/>
                <w:kern w:val="24"/>
              </w:rPr>
              <w:fldChar w:fldCharType="end"/>
            </w:r>
            <w:r w:rsidR="00D73808" w:rsidRPr="00926441">
              <w:rPr>
                <w:rFonts w:ascii="Book Antiqua" w:hAnsi="Book Antiqua" w:cs="Arial"/>
                <w:bCs/>
                <w:color w:val="000000" w:themeColor="text1"/>
                <w:kern w:val="24"/>
              </w:rPr>
            </w:r>
            <w:r w:rsidR="00D73808" w:rsidRPr="00926441">
              <w:rPr>
                <w:rFonts w:ascii="Book Antiqua" w:hAnsi="Book Antiqua" w:cs="Arial"/>
                <w:bCs/>
                <w:color w:val="000000" w:themeColor="text1"/>
                <w:kern w:val="24"/>
              </w:rPr>
              <w:fldChar w:fldCharType="separate"/>
            </w:r>
            <w:r w:rsidR="0058503C" w:rsidRPr="00926441">
              <w:rPr>
                <w:rFonts w:ascii="Book Antiqua" w:hAnsi="Book Antiqua" w:cs="Arial"/>
                <w:bCs/>
                <w:noProof/>
                <w:color w:val="000000" w:themeColor="text1"/>
                <w:kern w:val="24"/>
                <w:vertAlign w:val="superscript"/>
              </w:rPr>
              <w:t>[171]</w:t>
            </w:r>
            <w:r w:rsidR="00D73808" w:rsidRPr="00926441">
              <w:rPr>
                <w:rFonts w:ascii="Book Antiqua" w:hAnsi="Book Antiqua" w:cs="Arial"/>
                <w:bCs/>
                <w:color w:val="000000" w:themeColor="text1"/>
                <w:kern w:val="24"/>
              </w:rPr>
              <w:fldChar w:fldCharType="end"/>
            </w:r>
          </w:p>
        </w:tc>
        <w:tc>
          <w:tcPr>
            <w:tcW w:w="1440" w:type="dxa"/>
            <w:shd w:val="clear" w:color="auto" w:fill="auto"/>
          </w:tcPr>
          <w:p w14:paraId="3BE5C616" w14:textId="27DD10FF" w:rsidR="00075CA1" w:rsidRPr="00926441" w:rsidRDefault="00926441" w:rsidP="00EE0BD6">
            <w:pPr>
              <w:pStyle w:val="NormalWeb"/>
              <w:spacing w:before="0" w:beforeAutospacing="0" w:after="0" w:afterAutospacing="0" w:line="276" w:lineRule="auto"/>
              <w:jc w:val="both"/>
              <w:rPr>
                <w:rFonts w:ascii="Book Antiqua" w:eastAsiaTheme="minorEastAsia" w:hAnsi="Book Antiqua" w:cs="Arial"/>
                <w:bCs/>
                <w:color w:val="000000" w:themeColor="dark1"/>
                <w:kern w:val="24"/>
              </w:rPr>
            </w:pPr>
            <w:r>
              <w:rPr>
                <w:rFonts w:ascii="Book Antiqua" w:eastAsiaTheme="minorEastAsia" w:hAnsi="Book Antiqua" w:cs="Arial"/>
                <w:bCs/>
                <w:color w:val="000000" w:themeColor="dark1"/>
                <w:kern w:val="24"/>
              </w:rPr>
              <w:t>N</w:t>
            </w:r>
            <w:r w:rsidR="00075CA1" w:rsidRPr="00926441">
              <w:rPr>
                <w:rFonts w:ascii="Book Antiqua" w:eastAsiaTheme="minorEastAsia" w:hAnsi="Book Antiqua" w:cs="Arial"/>
                <w:bCs/>
                <w:color w:val="000000" w:themeColor="dark1"/>
                <w:kern w:val="24"/>
              </w:rPr>
              <w:t>A</w:t>
            </w:r>
          </w:p>
        </w:tc>
        <w:tc>
          <w:tcPr>
            <w:tcW w:w="1253" w:type="dxa"/>
            <w:shd w:val="clear" w:color="auto" w:fill="auto"/>
          </w:tcPr>
          <w:p w14:paraId="78ED0644" w14:textId="77777777" w:rsidR="00075CA1" w:rsidRPr="00926441" w:rsidRDefault="00075CA1" w:rsidP="00EE0BD6">
            <w:pPr>
              <w:pStyle w:val="NormalWeb"/>
              <w:spacing w:before="0" w:beforeAutospacing="0" w:after="0" w:afterAutospacing="0" w:line="276" w:lineRule="auto"/>
              <w:jc w:val="both"/>
              <w:rPr>
                <w:rFonts w:ascii="Book Antiqua" w:eastAsiaTheme="minorEastAsia" w:hAnsi="Book Antiqua" w:cs="Arial"/>
                <w:bCs/>
                <w:color w:val="000000" w:themeColor="dark1"/>
                <w:kern w:val="24"/>
              </w:rPr>
            </w:pPr>
          </w:p>
        </w:tc>
        <w:tc>
          <w:tcPr>
            <w:tcW w:w="1843" w:type="dxa"/>
            <w:shd w:val="clear" w:color="auto" w:fill="auto"/>
          </w:tcPr>
          <w:p w14:paraId="38165B76" w14:textId="77777777" w:rsidR="00075CA1" w:rsidRPr="00926441" w:rsidRDefault="00075CA1" w:rsidP="00EE0BD6">
            <w:pPr>
              <w:jc w:val="both"/>
              <w:rPr>
                <w:rFonts w:ascii="Book Antiqua" w:hAnsi="Book Antiqua" w:cs="Arial"/>
                <w:sz w:val="24"/>
                <w:szCs w:val="24"/>
              </w:rPr>
            </w:pPr>
          </w:p>
        </w:tc>
        <w:tc>
          <w:tcPr>
            <w:tcW w:w="1701" w:type="dxa"/>
            <w:shd w:val="clear" w:color="auto" w:fill="auto"/>
          </w:tcPr>
          <w:p w14:paraId="4CBF81FA" w14:textId="77777777" w:rsidR="00075CA1" w:rsidRPr="00926441" w:rsidRDefault="00075CA1" w:rsidP="00EE0BD6">
            <w:pPr>
              <w:jc w:val="both"/>
              <w:rPr>
                <w:rFonts w:ascii="Book Antiqua" w:hAnsi="Book Antiqua" w:cs="Arial"/>
                <w:sz w:val="24"/>
                <w:szCs w:val="24"/>
              </w:rPr>
            </w:pPr>
            <w:r w:rsidRPr="00926441">
              <w:rPr>
                <w:rFonts w:ascii="Book Antiqua" w:hAnsi="Book Antiqua" w:cs="Arial"/>
                <w:bCs/>
                <w:color w:val="000000" w:themeColor="dark1"/>
                <w:kern w:val="24"/>
                <w:sz w:val="24"/>
                <w:szCs w:val="24"/>
              </w:rPr>
              <w:sym w:font="Symbol" w:char="F0D6"/>
            </w:r>
          </w:p>
        </w:tc>
        <w:tc>
          <w:tcPr>
            <w:tcW w:w="5245" w:type="dxa"/>
            <w:shd w:val="clear" w:color="auto" w:fill="auto"/>
          </w:tcPr>
          <w:p w14:paraId="69EA31EE" w14:textId="542F213C" w:rsidR="00075CA1" w:rsidRPr="00926441" w:rsidRDefault="00075CA1" w:rsidP="00EE0BD6">
            <w:pPr>
              <w:pStyle w:val="ListParagraph"/>
              <w:numPr>
                <w:ilvl w:val="0"/>
                <w:numId w:val="12"/>
              </w:numPr>
              <w:ind w:left="0"/>
              <w:contextualSpacing w:val="0"/>
              <w:jc w:val="both"/>
              <w:rPr>
                <w:rFonts w:ascii="Book Antiqua" w:hAnsi="Book Antiqua" w:cs="Arial"/>
                <w:bCs/>
                <w:color w:val="000000" w:themeColor="dark1"/>
                <w:kern w:val="24"/>
                <w:sz w:val="24"/>
                <w:szCs w:val="24"/>
              </w:rPr>
            </w:pPr>
            <w:r w:rsidRPr="00926441">
              <w:rPr>
                <w:rFonts w:ascii="Book Antiqua" w:hAnsi="Book Antiqua" w:cs="Arial"/>
                <w:bCs/>
                <w:color w:val="000000" w:themeColor="dark1"/>
                <w:kern w:val="24"/>
                <w:sz w:val="24"/>
                <w:szCs w:val="24"/>
              </w:rPr>
              <w:t>One-third of adult NAFLD subjects are reported to be iron deficient, defined by a TSAT &lt;</w:t>
            </w:r>
            <w:r w:rsidR="00926441">
              <w:rPr>
                <w:rFonts w:ascii="Book Antiqua" w:hAnsi="Book Antiqua" w:cs="Arial" w:hint="eastAsia"/>
                <w:bCs/>
                <w:color w:val="000000" w:themeColor="dark1"/>
                <w:kern w:val="24"/>
                <w:sz w:val="24"/>
                <w:szCs w:val="24"/>
                <w:lang w:eastAsia="zh-CN"/>
              </w:rPr>
              <w:t xml:space="preserve"> </w:t>
            </w:r>
            <w:r w:rsidRPr="00926441">
              <w:rPr>
                <w:rFonts w:ascii="Book Antiqua" w:hAnsi="Book Antiqua" w:cs="Arial"/>
                <w:bCs/>
                <w:color w:val="000000" w:themeColor="dark1"/>
                <w:kern w:val="24"/>
                <w:sz w:val="24"/>
                <w:szCs w:val="24"/>
              </w:rPr>
              <w:t>20%</w:t>
            </w:r>
          </w:p>
        </w:tc>
      </w:tr>
    </w:tbl>
    <w:p w14:paraId="4E2CBF55" w14:textId="775A4120" w:rsidR="007F0E39" w:rsidRPr="00926441" w:rsidRDefault="00926441" w:rsidP="00EE0BD6">
      <w:pPr>
        <w:spacing w:after="0" w:line="360" w:lineRule="auto"/>
        <w:jc w:val="both"/>
        <w:rPr>
          <w:rFonts w:ascii="Book Antiqua" w:hAnsi="Book Antiqua" w:cs="Arial"/>
          <w:sz w:val="24"/>
          <w:szCs w:val="24"/>
          <w:lang w:eastAsia="zh-CN"/>
        </w:rPr>
      </w:pPr>
      <w:r w:rsidRPr="006F255A">
        <w:rPr>
          <w:rFonts w:ascii="Book Antiqua" w:hAnsi="Book Antiqua" w:cs="Arial"/>
          <w:bCs/>
          <w:i/>
          <w:color w:val="000000" w:themeColor="dark1"/>
          <w:kern w:val="24"/>
        </w:rPr>
        <w:t>H.</w:t>
      </w:r>
      <w:r w:rsidRPr="00926441">
        <w:rPr>
          <w:rFonts w:ascii="Book Antiqua" w:hAnsi="Book Antiqua" w:cs="Arial"/>
          <w:bCs/>
          <w:i/>
          <w:color w:val="000000" w:themeColor="dark1"/>
          <w:kern w:val="24"/>
        </w:rPr>
        <w:t xml:space="preserve"> pylori</w:t>
      </w:r>
      <w:r w:rsidRPr="006F255A">
        <w:rPr>
          <w:rFonts w:ascii="Book Antiqua" w:hAnsi="Book Antiqua" w:cs="Arial" w:hint="eastAsia"/>
          <w:bCs/>
          <w:color w:val="000000" w:themeColor="dark1"/>
          <w:kern w:val="24"/>
          <w:lang w:eastAsia="zh-CN"/>
        </w:rPr>
        <w:t>:</w:t>
      </w:r>
      <w:r w:rsidRPr="00926441">
        <w:rPr>
          <w:rFonts w:ascii="Book Antiqua" w:hAnsi="Book Antiqua" w:cs="Arial"/>
          <w:sz w:val="24"/>
          <w:szCs w:val="24"/>
        </w:rPr>
        <w:t xml:space="preserve"> </w:t>
      </w:r>
      <w:r w:rsidRPr="00926441">
        <w:rPr>
          <w:rFonts w:ascii="Book Antiqua" w:hAnsi="Book Antiqua" w:cs="Arial"/>
          <w:i/>
          <w:sz w:val="24"/>
          <w:szCs w:val="24"/>
        </w:rPr>
        <w:t>Helicobacter pylori</w:t>
      </w:r>
      <w:r>
        <w:rPr>
          <w:rFonts w:ascii="Book Antiqua" w:hAnsi="Book Antiqua" w:cs="Arial" w:hint="eastAsia"/>
          <w:sz w:val="24"/>
          <w:szCs w:val="24"/>
          <w:lang w:eastAsia="zh-CN"/>
        </w:rPr>
        <w:t xml:space="preserve">; </w:t>
      </w:r>
      <w:r w:rsidR="00C6308F" w:rsidRPr="00926441">
        <w:rPr>
          <w:rFonts w:ascii="Book Antiqua" w:hAnsi="Book Antiqua" w:cs="Arial"/>
          <w:sz w:val="24"/>
          <w:szCs w:val="24"/>
        </w:rPr>
        <w:t xml:space="preserve">AUGIB: </w:t>
      </w:r>
      <w:r w:rsidRPr="00926441">
        <w:rPr>
          <w:rFonts w:ascii="Book Antiqua" w:hAnsi="Book Antiqua" w:cs="Arial"/>
          <w:sz w:val="24"/>
          <w:szCs w:val="24"/>
        </w:rPr>
        <w:t xml:space="preserve">Acute </w:t>
      </w:r>
      <w:r w:rsidR="00C6308F" w:rsidRPr="00926441">
        <w:rPr>
          <w:rFonts w:ascii="Book Antiqua" w:hAnsi="Book Antiqua" w:cs="Arial"/>
          <w:sz w:val="24"/>
          <w:szCs w:val="24"/>
        </w:rPr>
        <w:t xml:space="preserve">upper gastrointestinal bleeding; </w:t>
      </w:r>
      <w:r w:rsidR="00E10764" w:rsidRPr="00926441">
        <w:rPr>
          <w:rFonts w:ascii="Book Antiqua" w:hAnsi="Book Antiqua" w:cs="Arial"/>
          <w:sz w:val="24"/>
          <w:szCs w:val="24"/>
        </w:rPr>
        <w:t xml:space="preserve">CRC: </w:t>
      </w:r>
      <w:r w:rsidRPr="00926441">
        <w:rPr>
          <w:rFonts w:ascii="Book Antiqua" w:hAnsi="Book Antiqua" w:cs="Arial"/>
          <w:sz w:val="24"/>
          <w:szCs w:val="24"/>
        </w:rPr>
        <w:t xml:space="preserve">Colorectal </w:t>
      </w:r>
      <w:r w:rsidR="00E10764" w:rsidRPr="00926441">
        <w:rPr>
          <w:rFonts w:ascii="Book Antiqua" w:hAnsi="Book Antiqua" w:cs="Arial"/>
          <w:sz w:val="24"/>
          <w:szCs w:val="24"/>
        </w:rPr>
        <w:t xml:space="preserve">cancer; GI: </w:t>
      </w:r>
      <w:r w:rsidRPr="00926441">
        <w:rPr>
          <w:rFonts w:ascii="Book Antiqua" w:hAnsi="Book Antiqua" w:cs="Arial"/>
          <w:sz w:val="24"/>
          <w:szCs w:val="24"/>
        </w:rPr>
        <w:t>Gastrointestinal</w:t>
      </w:r>
      <w:r w:rsidR="00E10764" w:rsidRPr="00926441">
        <w:rPr>
          <w:rFonts w:ascii="Book Antiqua" w:hAnsi="Book Antiqua" w:cs="Arial"/>
          <w:sz w:val="24"/>
          <w:szCs w:val="24"/>
        </w:rPr>
        <w:t xml:space="preserve">; GIST: </w:t>
      </w:r>
      <w:r w:rsidRPr="00926441">
        <w:rPr>
          <w:rFonts w:ascii="Book Antiqua" w:hAnsi="Book Antiqua" w:cs="Arial"/>
          <w:sz w:val="24"/>
          <w:szCs w:val="24"/>
        </w:rPr>
        <w:t xml:space="preserve">Gastrointestinal </w:t>
      </w:r>
      <w:r w:rsidR="00E10764" w:rsidRPr="00926441">
        <w:rPr>
          <w:rFonts w:ascii="Book Antiqua" w:hAnsi="Book Antiqua" w:cs="Arial"/>
          <w:sz w:val="24"/>
          <w:szCs w:val="24"/>
        </w:rPr>
        <w:t xml:space="preserve">stromal tumors; ID: </w:t>
      </w:r>
      <w:r w:rsidRPr="00926441">
        <w:rPr>
          <w:rFonts w:ascii="Book Antiqua" w:hAnsi="Book Antiqua" w:cs="Arial"/>
          <w:sz w:val="24"/>
          <w:szCs w:val="24"/>
        </w:rPr>
        <w:t xml:space="preserve">Iron </w:t>
      </w:r>
      <w:r w:rsidR="00E10764" w:rsidRPr="00926441">
        <w:rPr>
          <w:rFonts w:ascii="Book Antiqua" w:hAnsi="Book Antiqua" w:cs="Arial"/>
          <w:sz w:val="24"/>
          <w:szCs w:val="24"/>
        </w:rPr>
        <w:t xml:space="preserve">deficiency; IDA: </w:t>
      </w:r>
      <w:r w:rsidRPr="00926441">
        <w:rPr>
          <w:rFonts w:ascii="Book Antiqua" w:hAnsi="Book Antiqua" w:cs="Arial"/>
          <w:sz w:val="24"/>
          <w:szCs w:val="24"/>
        </w:rPr>
        <w:t xml:space="preserve">Iron </w:t>
      </w:r>
      <w:r w:rsidR="00E10764" w:rsidRPr="00926441">
        <w:rPr>
          <w:rFonts w:ascii="Book Antiqua" w:hAnsi="Book Antiqua" w:cs="Arial"/>
          <w:sz w:val="24"/>
          <w:szCs w:val="24"/>
        </w:rPr>
        <w:t>deficiency an</w:t>
      </w:r>
      <w:r w:rsidR="00367F48" w:rsidRPr="00926441">
        <w:rPr>
          <w:rFonts w:ascii="Book Antiqua" w:hAnsi="Book Antiqua" w:cs="Arial"/>
          <w:sz w:val="24"/>
          <w:szCs w:val="24"/>
        </w:rPr>
        <w:t>em</w:t>
      </w:r>
      <w:r>
        <w:rPr>
          <w:rFonts w:ascii="Book Antiqua" w:hAnsi="Book Antiqua" w:cs="Arial"/>
          <w:sz w:val="24"/>
          <w:szCs w:val="24"/>
        </w:rPr>
        <w:t>ia; N</w:t>
      </w:r>
      <w:r w:rsidR="00E10764" w:rsidRPr="00926441">
        <w:rPr>
          <w:rFonts w:ascii="Book Antiqua" w:hAnsi="Book Antiqua" w:cs="Arial"/>
          <w:sz w:val="24"/>
          <w:szCs w:val="24"/>
        </w:rPr>
        <w:t>A: Not available</w:t>
      </w:r>
      <w:r>
        <w:rPr>
          <w:rFonts w:ascii="Book Antiqua" w:hAnsi="Book Antiqua" w:cs="Arial" w:hint="eastAsia"/>
          <w:sz w:val="24"/>
          <w:szCs w:val="24"/>
          <w:lang w:eastAsia="zh-CN"/>
        </w:rPr>
        <w:t>.</w:t>
      </w:r>
    </w:p>
    <w:p w14:paraId="25B50376" w14:textId="77777777" w:rsidR="007F0E39" w:rsidRPr="00926441" w:rsidRDefault="007F0E39" w:rsidP="00EE0BD6">
      <w:pPr>
        <w:spacing w:after="0" w:line="360" w:lineRule="auto"/>
        <w:jc w:val="both"/>
        <w:rPr>
          <w:rFonts w:ascii="Book Antiqua" w:hAnsi="Book Antiqua" w:cs="Arial"/>
          <w:sz w:val="24"/>
          <w:szCs w:val="24"/>
        </w:rPr>
        <w:sectPr w:rsidR="007F0E39" w:rsidRPr="00926441" w:rsidSect="00E10764">
          <w:pgSz w:w="16838" w:h="11906" w:orient="landscape"/>
          <w:pgMar w:top="1417" w:right="1417" w:bottom="1417" w:left="1134" w:header="708" w:footer="708" w:gutter="0"/>
          <w:cols w:space="708"/>
          <w:docGrid w:linePitch="360"/>
        </w:sectPr>
      </w:pPr>
    </w:p>
    <w:p w14:paraId="7481D4BE" w14:textId="3584FCC9" w:rsidR="008624E7" w:rsidRPr="00926441" w:rsidRDefault="00926441" w:rsidP="00EE0BD6">
      <w:pPr>
        <w:spacing w:after="0" w:line="360" w:lineRule="auto"/>
        <w:jc w:val="both"/>
        <w:rPr>
          <w:rFonts w:ascii="Book Antiqua" w:hAnsi="Book Antiqua" w:cs="Arial"/>
          <w:b/>
          <w:sz w:val="24"/>
          <w:szCs w:val="24"/>
        </w:rPr>
      </w:pPr>
      <w:r>
        <w:rPr>
          <w:rFonts w:ascii="Book Antiqua" w:hAnsi="Book Antiqua" w:cs="Arial"/>
          <w:b/>
          <w:sz w:val="24"/>
          <w:szCs w:val="24"/>
        </w:rPr>
        <w:lastRenderedPageBreak/>
        <w:t>Table 2</w:t>
      </w:r>
      <w:r>
        <w:rPr>
          <w:rFonts w:ascii="Book Antiqua" w:hAnsi="Book Antiqua" w:cs="Arial" w:hint="eastAsia"/>
          <w:b/>
          <w:sz w:val="24"/>
          <w:szCs w:val="24"/>
          <w:lang w:eastAsia="zh-CN"/>
        </w:rPr>
        <w:t xml:space="preserve"> </w:t>
      </w:r>
      <w:r w:rsidR="009C6A41" w:rsidRPr="00926441">
        <w:rPr>
          <w:rFonts w:ascii="Book Antiqua" w:hAnsi="Book Antiqua" w:cs="Arial"/>
          <w:b/>
          <w:sz w:val="24"/>
          <w:szCs w:val="24"/>
        </w:rPr>
        <w:t>Estimated total iron deficit (</w:t>
      </w:r>
      <w:r w:rsidR="00BE20D9" w:rsidRPr="00926441">
        <w:rPr>
          <w:rFonts w:ascii="Book Antiqua" w:hAnsi="Book Antiqua" w:cs="Arial"/>
          <w:b/>
          <w:sz w:val="24"/>
          <w:szCs w:val="24"/>
        </w:rPr>
        <w:t xml:space="preserve">mg elemental iron) </w:t>
      </w:r>
      <w:r w:rsidR="008624E7" w:rsidRPr="00926441">
        <w:rPr>
          <w:rFonts w:ascii="Book Antiqua" w:hAnsi="Book Antiqua" w:cs="Arial"/>
          <w:b/>
          <w:sz w:val="24"/>
          <w:szCs w:val="24"/>
        </w:rPr>
        <w:t xml:space="preserve">based on </w:t>
      </w:r>
      <w:r w:rsidR="006F255A" w:rsidRPr="006F255A">
        <w:rPr>
          <w:rFonts w:ascii="Book Antiqua" w:hAnsi="Book Antiqua" w:cs="Arial"/>
          <w:b/>
          <w:sz w:val="24"/>
          <w:szCs w:val="24"/>
        </w:rPr>
        <w:t xml:space="preserve">hemoglobin </w:t>
      </w:r>
      <w:r w:rsidR="008624E7" w:rsidRPr="00926441">
        <w:rPr>
          <w:rFonts w:ascii="Book Antiqua" w:hAnsi="Book Antiqua" w:cs="Arial"/>
          <w:b/>
          <w:sz w:val="24"/>
          <w:szCs w:val="24"/>
        </w:rPr>
        <w:t>and body weight</w:t>
      </w:r>
    </w:p>
    <w:tbl>
      <w:tblPr>
        <w:tblStyle w:val="TableGrid"/>
        <w:tblW w:w="0" w:type="auto"/>
        <w:tblInd w:w="3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0"/>
        <w:gridCol w:w="2479"/>
        <w:gridCol w:w="1911"/>
        <w:gridCol w:w="2264"/>
      </w:tblGrid>
      <w:tr w:rsidR="008624E7" w:rsidRPr="00926441" w14:paraId="32A66239" w14:textId="77777777" w:rsidTr="00926441">
        <w:tc>
          <w:tcPr>
            <w:tcW w:w="2370" w:type="dxa"/>
            <w:vMerge w:val="restart"/>
            <w:tcBorders>
              <w:top w:val="single" w:sz="4" w:space="0" w:color="auto"/>
              <w:bottom w:val="nil"/>
            </w:tcBorders>
            <w:vAlign w:val="center"/>
          </w:tcPr>
          <w:p w14:paraId="50337D93" w14:textId="3E6AAA4C" w:rsidR="008624E7" w:rsidRPr="00926441" w:rsidRDefault="008624E7" w:rsidP="00EE0BD6">
            <w:pPr>
              <w:jc w:val="both"/>
              <w:rPr>
                <w:rFonts w:ascii="Book Antiqua" w:hAnsi="Book Antiqua" w:cs="Arial"/>
                <w:b/>
                <w:sz w:val="24"/>
                <w:szCs w:val="24"/>
                <w:lang w:val="en-GB"/>
              </w:rPr>
            </w:pPr>
            <w:r w:rsidRPr="00926441">
              <w:rPr>
                <w:rFonts w:ascii="Book Antiqua" w:hAnsi="Book Antiqua" w:cs="Arial"/>
                <w:b/>
                <w:sz w:val="24"/>
                <w:szCs w:val="24"/>
                <w:lang w:val="en-GB"/>
              </w:rPr>
              <w:t>Degree of iron deficiency</w:t>
            </w:r>
          </w:p>
        </w:tc>
        <w:tc>
          <w:tcPr>
            <w:tcW w:w="2479" w:type="dxa"/>
            <w:vMerge w:val="restart"/>
            <w:tcBorders>
              <w:top w:val="single" w:sz="4" w:space="0" w:color="auto"/>
              <w:bottom w:val="nil"/>
            </w:tcBorders>
            <w:vAlign w:val="center"/>
          </w:tcPr>
          <w:p w14:paraId="626545AB" w14:textId="77777777" w:rsidR="008624E7" w:rsidRPr="00926441" w:rsidRDefault="008624E7" w:rsidP="00EE0BD6">
            <w:pPr>
              <w:jc w:val="both"/>
              <w:rPr>
                <w:rFonts w:ascii="Book Antiqua" w:hAnsi="Book Antiqua" w:cs="Arial"/>
                <w:b/>
                <w:sz w:val="24"/>
                <w:szCs w:val="24"/>
                <w:lang w:val="en-GB"/>
              </w:rPr>
            </w:pPr>
            <w:r w:rsidRPr="00926441">
              <w:rPr>
                <w:rFonts w:ascii="Book Antiqua" w:hAnsi="Book Antiqua" w:cs="Arial"/>
                <w:b/>
                <w:sz w:val="24"/>
                <w:szCs w:val="24"/>
                <w:lang w:val="en-GB"/>
              </w:rPr>
              <w:t>Haemoglobin level (g/dL)</w:t>
            </w:r>
          </w:p>
        </w:tc>
        <w:tc>
          <w:tcPr>
            <w:tcW w:w="4175" w:type="dxa"/>
            <w:gridSpan w:val="2"/>
            <w:tcBorders>
              <w:top w:val="single" w:sz="4" w:space="0" w:color="auto"/>
              <w:bottom w:val="nil"/>
            </w:tcBorders>
            <w:vAlign w:val="center"/>
          </w:tcPr>
          <w:p w14:paraId="622EA615" w14:textId="77777777" w:rsidR="008624E7" w:rsidRPr="00926441" w:rsidRDefault="008624E7" w:rsidP="00EE0BD6">
            <w:pPr>
              <w:jc w:val="both"/>
              <w:rPr>
                <w:rFonts w:ascii="Book Antiqua" w:hAnsi="Book Antiqua" w:cs="Arial"/>
                <w:b/>
                <w:sz w:val="24"/>
                <w:szCs w:val="24"/>
                <w:lang w:val="en-GB"/>
              </w:rPr>
            </w:pPr>
            <w:r w:rsidRPr="00926441">
              <w:rPr>
                <w:rFonts w:ascii="Book Antiqua" w:hAnsi="Book Antiqua" w:cs="Arial"/>
                <w:b/>
                <w:sz w:val="24"/>
                <w:szCs w:val="24"/>
                <w:lang w:val="en-GB"/>
              </w:rPr>
              <w:t>Dose (mg)</w:t>
            </w:r>
          </w:p>
        </w:tc>
      </w:tr>
      <w:tr w:rsidR="008624E7" w:rsidRPr="00926441" w14:paraId="586C322E" w14:textId="77777777" w:rsidTr="00926441">
        <w:tc>
          <w:tcPr>
            <w:tcW w:w="2370" w:type="dxa"/>
            <w:vMerge/>
            <w:tcBorders>
              <w:top w:val="nil"/>
              <w:bottom w:val="single" w:sz="4" w:space="0" w:color="auto"/>
            </w:tcBorders>
            <w:vAlign w:val="center"/>
          </w:tcPr>
          <w:p w14:paraId="34130272" w14:textId="77777777" w:rsidR="008624E7" w:rsidRPr="00926441" w:rsidRDefault="008624E7" w:rsidP="00EE0BD6">
            <w:pPr>
              <w:jc w:val="both"/>
              <w:rPr>
                <w:rFonts w:ascii="Book Antiqua" w:hAnsi="Book Antiqua" w:cs="Arial"/>
                <w:sz w:val="24"/>
                <w:szCs w:val="24"/>
                <w:lang w:val="en-GB"/>
              </w:rPr>
            </w:pPr>
          </w:p>
        </w:tc>
        <w:tc>
          <w:tcPr>
            <w:tcW w:w="2479" w:type="dxa"/>
            <w:vMerge/>
            <w:tcBorders>
              <w:top w:val="nil"/>
              <w:bottom w:val="single" w:sz="4" w:space="0" w:color="auto"/>
            </w:tcBorders>
            <w:vAlign w:val="center"/>
          </w:tcPr>
          <w:p w14:paraId="58518BCE" w14:textId="77777777" w:rsidR="008624E7" w:rsidRPr="00926441" w:rsidRDefault="008624E7" w:rsidP="00EE0BD6">
            <w:pPr>
              <w:jc w:val="both"/>
              <w:rPr>
                <w:rFonts w:ascii="Book Antiqua" w:hAnsi="Book Antiqua" w:cs="Arial"/>
                <w:sz w:val="24"/>
                <w:szCs w:val="24"/>
                <w:lang w:val="en-GB"/>
              </w:rPr>
            </w:pPr>
          </w:p>
        </w:tc>
        <w:tc>
          <w:tcPr>
            <w:tcW w:w="1911" w:type="dxa"/>
            <w:tcBorders>
              <w:top w:val="nil"/>
              <w:bottom w:val="single" w:sz="4" w:space="0" w:color="auto"/>
            </w:tcBorders>
            <w:vAlign w:val="center"/>
          </w:tcPr>
          <w:p w14:paraId="6349393A" w14:textId="5220AA80" w:rsidR="008624E7" w:rsidRPr="00926441" w:rsidRDefault="008624E7" w:rsidP="00EE0BD6">
            <w:pPr>
              <w:jc w:val="both"/>
              <w:rPr>
                <w:rFonts w:ascii="Book Antiqua" w:hAnsi="Book Antiqua" w:cs="Arial"/>
                <w:sz w:val="24"/>
                <w:szCs w:val="24"/>
                <w:lang w:val="en-GB"/>
              </w:rPr>
            </w:pPr>
            <w:r w:rsidRPr="00926441">
              <w:rPr>
                <w:rFonts w:ascii="Book Antiqua" w:hAnsi="Book Antiqua" w:cs="Arial"/>
                <w:sz w:val="24"/>
                <w:szCs w:val="24"/>
                <w:lang w:val="en-GB"/>
              </w:rPr>
              <w:t>Body Weight</w:t>
            </w:r>
          </w:p>
          <w:p w14:paraId="4B6D471C" w14:textId="1F83DA96" w:rsidR="008624E7" w:rsidRPr="00926441" w:rsidRDefault="008624E7" w:rsidP="00EE0BD6">
            <w:pPr>
              <w:jc w:val="both"/>
              <w:rPr>
                <w:rFonts w:ascii="Book Antiqua" w:hAnsi="Book Antiqua" w:cs="Arial"/>
                <w:sz w:val="24"/>
                <w:szCs w:val="24"/>
                <w:lang w:val="en-GB"/>
              </w:rPr>
            </w:pPr>
            <w:r w:rsidRPr="00926441">
              <w:rPr>
                <w:rFonts w:ascii="Book Antiqua" w:hAnsi="Book Antiqua" w:cs="Arial"/>
                <w:sz w:val="24"/>
                <w:szCs w:val="24"/>
                <w:lang w:val="en-GB"/>
              </w:rPr>
              <w:t>&lt;</w:t>
            </w:r>
            <w:r w:rsidR="00926441">
              <w:rPr>
                <w:rFonts w:ascii="Book Antiqua" w:hAnsi="Book Antiqua" w:cs="Arial" w:hint="eastAsia"/>
                <w:sz w:val="24"/>
                <w:szCs w:val="24"/>
                <w:lang w:val="en-GB" w:eastAsia="zh-CN"/>
              </w:rPr>
              <w:t xml:space="preserve"> </w:t>
            </w:r>
            <w:r w:rsidRPr="00926441">
              <w:rPr>
                <w:rFonts w:ascii="Book Antiqua" w:hAnsi="Book Antiqua" w:cs="Arial"/>
                <w:sz w:val="24"/>
                <w:szCs w:val="24"/>
                <w:lang w:val="en-GB"/>
              </w:rPr>
              <w:t>70 kg</w:t>
            </w:r>
          </w:p>
        </w:tc>
        <w:tc>
          <w:tcPr>
            <w:tcW w:w="2264" w:type="dxa"/>
            <w:tcBorders>
              <w:top w:val="nil"/>
              <w:bottom w:val="single" w:sz="4" w:space="0" w:color="auto"/>
            </w:tcBorders>
            <w:vAlign w:val="center"/>
          </w:tcPr>
          <w:p w14:paraId="08A00C75" w14:textId="4A39E1F1" w:rsidR="008624E7" w:rsidRPr="00926441" w:rsidRDefault="008624E7" w:rsidP="00EE0BD6">
            <w:pPr>
              <w:jc w:val="both"/>
              <w:rPr>
                <w:rFonts w:ascii="Book Antiqua" w:hAnsi="Book Antiqua" w:cs="Arial"/>
                <w:sz w:val="24"/>
                <w:szCs w:val="24"/>
                <w:lang w:val="en-GB"/>
              </w:rPr>
            </w:pPr>
            <w:r w:rsidRPr="00926441">
              <w:rPr>
                <w:rFonts w:ascii="Book Antiqua" w:hAnsi="Book Antiqua" w:cs="Arial"/>
                <w:sz w:val="24"/>
                <w:szCs w:val="24"/>
                <w:lang w:val="en-GB"/>
              </w:rPr>
              <w:t>Body Weight</w:t>
            </w:r>
          </w:p>
          <w:p w14:paraId="3A4DDEE1" w14:textId="20656C09" w:rsidR="008624E7" w:rsidRPr="00926441" w:rsidRDefault="008624E7" w:rsidP="00EE0BD6">
            <w:pPr>
              <w:jc w:val="both"/>
              <w:rPr>
                <w:rFonts w:ascii="Book Antiqua" w:hAnsi="Book Antiqua" w:cs="Arial"/>
                <w:sz w:val="24"/>
                <w:szCs w:val="24"/>
                <w:lang w:val="en-GB"/>
              </w:rPr>
            </w:pPr>
            <w:r w:rsidRPr="00926441">
              <w:rPr>
                <w:rFonts w:ascii="Book Antiqua" w:hAnsi="Book Antiqua" w:cs="Arial"/>
                <w:sz w:val="24"/>
                <w:szCs w:val="24"/>
                <w:lang w:val="en-GB"/>
              </w:rPr>
              <w:t>≥</w:t>
            </w:r>
            <w:r w:rsidR="00926441">
              <w:rPr>
                <w:rFonts w:ascii="Book Antiqua" w:hAnsi="Book Antiqua" w:cs="Arial" w:hint="eastAsia"/>
                <w:sz w:val="24"/>
                <w:szCs w:val="24"/>
                <w:lang w:val="en-GB" w:eastAsia="zh-CN"/>
              </w:rPr>
              <w:t xml:space="preserve"> </w:t>
            </w:r>
            <w:r w:rsidRPr="00926441">
              <w:rPr>
                <w:rFonts w:ascii="Book Antiqua" w:hAnsi="Book Antiqua" w:cs="Arial"/>
                <w:sz w:val="24"/>
                <w:szCs w:val="24"/>
                <w:lang w:val="en-GB"/>
              </w:rPr>
              <w:t>70 kg</w:t>
            </w:r>
          </w:p>
        </w:tc>
      </w:tr>
      <w:tr w:rsidR="008624E7" w:rsidRPr="00926441" w14:paraId="5953BA21" w14:textId="77777777" w:rsidTr="00926441">
        <w:tc>
          <w:tcPr>
            <w:tcW w:w="2370" w:type="dxa"/>
            <w:tcBorders>
              <w:top w:val="single" w:sz="4" w:space="0" w:color="auto"/>
            </w:tcBorders>
            <w:vAlign w:val="center"/>
          </w:tcPr>
          <w:p w14:paraId="55E336E5" w14:textId="77777777" w:rsidR="008624E7" w:rsidRPr="00926441" w:rsidRDefault="008624E7" w:rsidP="00EE0BD6">
            <w:pPr>
              <w:jc w:val="both"/>
              <w:rPr>
                <w:rFonts w:ascii="Book Antiqua" w:hAnsi="Book Antiqua" w:cs="Arial"/>
                <w:b/>
                <w:sz w:val="24"/>
                <w:szCs w:val="24"/>
                <w:lang w:val="en-GB"/>
              </w:rPr>
            </w:pPr>
            <w:r w:rsidRPr="00926441">
              <w:rPr>
                <w:rFonts w:ascii="Book Antiqua" w:hAnsi="Book Antiqua" w:cs="Arial"/>
                <w:b/>
                <w:sz w:val="24"/>
                <w:szCs w:val="24"/>
                <w:lang w:val="en-GB"/>
              </w:rPr>
              <w:t>Moderate</w:t>
            </w:r>
          </w:p>
        </w:tc>
        <w:tc>
          <w:tcPr>
            <w:tcW w:w="2479" w:type="dxa"/>
            <w:tcBorders>
              <w:top w:val="single" w:sz="4" w:space="0" w:color="auto"/>
            </w:tcBorders>
            <w:vAlign w:val="center"/>
          </w:tcPr>
          <w:p w14:paraId="08BDC942" w14:textId="77777777" w:rsidR="008624E7" w:rsidRPr="00926441" w:rsidRDefault="008624E7" w:rsidP="00EE0BD6">
            <w:pPr>
              <w:jc w:val="both"/>
              <w:rPr>
                <w:rFonts w:ascii="Book Antiqua" w:hAnsi="Book Antiqua" w:cs="Arial"/>
                <w:sz w:val="24"/>
                <w:szCs w:val="24"/>
                <w:lang w:val="en-GB"/>
              </w:rPr>
            </w:pPr>
            <w:r w:rsidRPr="00926441">
              <w:rPr>
                <w:rFonts w:ascii="Book Antiqua" w:hAnsi="Book Antiqua" w:cs="Arial"/>
                <w:sz w:val="24"/>
                <w:szCs w:val="24"/>
                <w:lang w:val="en-GB"/>
              </w:rPr>
              <w:t>10-12 (women)</w:t>
            </w:r>
          </w:p>
          <w:p w14:paraId="73DEA930" w14:textId="77777777" w:rsidR="008624E7" w:rsidRPr="00926441" w:rsidRDefault="008624E7" w:rsidP="00EE0BD6">
            <w:pPr>
              <w:jc w:val="both"/>
              <w:rPr>
                <w:rFonts w:ascii="Book Antiqua" w:hAnsi="Book Antiqua" w:cs="Arial"/>
                <w:sz w:val="24"/>
                <w:szCs w:val="24"/>
                <w:lang w:val="en-GB"/>
              </w:rPr>
            </w:pPr>
            <w:r w:rsidRPr="00926441">
              <w:rPr>
                <w:rFonts w:ascii="Book Antiqua" w:hAnsi="Book Antiqua" w:cs="Arial"/>
                <w:sz w:val="24"/>
                <w:szCs w:val="24"/>
                <w:lang w:val="en-GB"/>
              </w:rPr>
              <w:t>10-13 (men)</w:t>
            </w:r>
          </w:p>
        </w:tc>
        <w:tc>
          <w:tcPr>
            <w:tcW w:w="1911" w:type="dxa"/>
            <w:tcBorders>
              <w:top w:val="single" w:sz="4" w:space="0" w:color="auto"/>
            </w:tcBorders>
            <w:vAlign w:val="center"/>
          </w:tcPr>
          <w:p w14:paraId="626D595D" w14:textId="4BCB7744" w:rsidR="008624E7" w:rsidRPr="00926441" w:rsidRDefault="008624E7" w:rsidP="00EE0BD6">
            <w:pPr>
              <w:jc w:val="both"/>
              <w:rPr>
                <w:rFonts w:ascii="Book Antiqua" w:hAnsi="Book Antiqua" w:cs="Arial"/>
                <w:sz w:val="24"/>
                <w:szCs w:val="24"/>
                <w:lang w:val="en-GB"/>
              </w:rPr>
            </w:pPr>
            <w:r w:rsidRPr="00926441">
              <w:rPr>
                <w:rFonts w:ascii="Book Antiqua" w:hAnsi="Book Antiqua" w:cs="Arial"/>
                <w:sz w:val="24"/>
                <w:szCs w:val="24"/>
                <w:lang w:val="en-GB"/>
              </w:rPr>
              <w:t>1000</w:t>
            </w:r>
          </w:p>
        </w:tc>
        <w:tc>
          <w:tcPr>
            <w:tcW w:w="2264" w:type="dxa"/>
            <w:tcBorders>
              <w:top w:val="single" w:sz="4" w:space="0" w:color="auto"/>
            </w:tcBorders>
            <w:vAlign w:val="center"/>
          </w:tcPr>
          <w:p w14:paraId="180A2C57" w14:textId="77777777" w:rsidR="008624E7" w:rsidRPr="00926441" w:rsidRDefault="008624E7" w:rsidP="00EE0BD6">
            <w:pPr>
              <w:jc w:val="both"/>
              <w:rPr>
                <w:rFonts w:ascii="Book Antiqua" w:hAnsi="Book Antiqua" w:cs="Arial"/>
                <w:sz w:val="24"/>
                <w:szCs w:val="24"/>
                <w:lang w:val="en-GB"/>
              </w:rPr>
            </w:pPr>
            <w:r w:rsidRPr="00926441">
              <w:rPr>
                <w:rFonts w:ascii="Book Antiqua" w:hAnsi="Book Antiqua" w:cs="Arial"/>
                <w:sz w:val="24"/>
                <w:szCs w:val="24"/>
                <w:lang w:val="en-GB"/>
              </w:rPr>
              <w:t>1500</w:t>
            </w:r>
          </w:p>
        </w:tc>
      </w:tr>
      <w:tr w:rsidR="008624E7" w:rsidRPr="00926441" w14:paraId="63A51ABD" w14:textId="77777777" w:rsidTr="00926441">
        <w:trPr>
          <w:trHeight w:val="519"/>
        </w:trPr>
        <w:tc>
          <w:tcPr>
            <w:tcW w:w="2370" w:type="dxa"/>
            <w:vAlign w:val="center"/>
          </w:tcPr>
          <w:p w14:paraId="4FBA29D5" w14:textId="57AB4671" w:rsidR="008624E7" w:rsidRPr="00926441" w:rsidRDefault="008624E7" w:rsidP="00EE0BD6">
            <w:pPr>
              <w:jc w:val="both"/>
              <w:rPr>
                <w:rFonts w:ascii="Book Antiqua" w:hAnsi="Book Antiqua"/>
                <w:b/>
                <w:sz w:val="24"/>
                <w:szCs w:val="24"/>
              </w:rPr>
            </w:pPr>
            <w:r w:rsidRPr="00926441">
              <w:rPr>
                <w:rFonts w:ascii="Book Antiqua" w:hAnsi="Book Antiqua"/>
                <w:b/>
                <w:sz w:val="24"/>
                <w:szCs w:val="24"/>
              </w:rPr>
              <w:t>Severe</w:t>
            </w:r>
          </w:p>
        </w:tc>
        <w:tc>
          <w:tcPr>
            <w:tcW w:w="2479" w:type="dxa"/>
            <w:vAlign w:val="center"/>
          </w:tcPr>
          <w:p w14:paraId="3F1482E1" w14:textId="60BA359D" w:rsidR="008624E7" w:rsidRPr="00926441" w:rsidRDefault="008624E7" w:rsidP="00EE0BD6">
            <w:pPr>
              <w:jc w:val="both"/>
              <w:rPr>
                <w:rFonts w:ascii="Book Antiqua" w:hAnsi="Book Antiqua" w:cs="Arial"/>
                <w:sz w:val="24"/>
                <w:szCs w:val="24"/>
                <w:lang w:val="en-GB"/>
              </w:rPr>
            </w:pPr>
            <w:r w:rsidRPr="00926441">
              <w:rPr>
                <w:rFonts w:ascii="Book Antiqua" w:hAnsi="Book Antiqua"/>
                <w:sz w:val="24"/>
                <w:szCs w:val="24"/>
              </w:rPr>
              <w:t>7-10</w:t>
            </w:r>
          </w:p>
        </w:tc>
        <w:tc>
          <w:tcPr>
            <w:tcW w:w="1911" w:type="dxa"/>
            <w:vAlign w:val="center"/>
          </w:tcPr>
          <w:p w14:paraId="0DB8FDAA" w14:textId="62A7BCB2" w:rsidR="008624E7" w:rsidRPr="00926441" w:rsidRDefault="008624E7" w:rsidP="00EE0BD6">
            <w:pPr>
              <w:jc w:val="both"/>
              <w:rPr>
                <w:rFonts w:ascii="Book Antiqua" w:hAnsi="Book Antiqua" w:cs="Arial"/>
                <w:sz w:val="24"/>
                <w:szCs w:val="24"/>
                <w:lang w:val="en-GB"/>
              </w:rPr>
            </w:pPr>
            <w:r w:rsidRPr="00926441">
              <w:rPr>
                <w:rFonts w:ascii="Book Antiqua" w:hAnsi="Book Antiqua"/>
                <w:sz w:val="24"/>
                <w:szCs w:val="24"/>
              </w:rPr>
              <w:t>1500</w:t>
            </w:r>
          </w:p>
        </w:tc>
        <w:tc>
          <w:tcPr>
            <w:tcW w:w="2264" w:type="dxa"/>
            <w:vAlign w:val="center"/>
          </w:tcPr>
          <w:p w14:paraId="40A3B6B5" w14:textId="57FEF1BF" w:rsidR="008624E7" w:rsidRPr="00926441" w:rsidRDefault="008624E7" w:rsidP="00EE0BD6">
            <w:pPr>
              <w:jc w:val="both"/>
              <w:rPr>
                <w:rFonts w:ascii="Book Antiqua" w:hAnsi="Book Antiqua" w:cs="Arial"/>
                <w:sz w:val="24"/>
                <w:szCs w:val="24"/>
                <w:lang w:val="en-GB"/>
              </w:rPr>
            </w:pPr>
            <w:r w:rsidRPr="00926441">
              <w:rPr>
                <w:rFonts w:ascii="Book Antiqua" w:hAnsi="Book Antiqua"/>
                <w:sz w:val="24"/>
                <w:szCs w:val="24"/>
              </w:rPr>
              <w:t>2000</w:t>
            </w:r>
          </w:p>
        </w:tc>
      </w:tr>
      <w:tr w:rsidR="008624E7" w:rsidRPr="00926441" w14:paraId="4B54A5F0" w14:textId="77777777" w:rsidTr="00926441">
        <w:trPr>
          <w:trHeight w:val="555"/>
        </w:trPr>
        <w:tc>
          <w:tcPr>
            <w:tcW w:w="2370" w:type="dxa"/>
            <w:vAlign w:val="center"/>
          </w:tcPr>
          <w:p w14:paraId="1ED4AAA1" w14:textId="6A8D1A9B" w:rsidR="008624E7" w:rsidRPr="00926441" w:rsidRDefault="008624E7" w:rsidP="00EE0BD6">
            <w:pPr>
              <w:jc w:val="both"/>
              <w:rPr>
                <w:rFonts w:ascii="Book Antiqua" w:hAnsi="Book Antiqua" w:cs="Arial"/>
                <w:b/>
                <w:sz w:val="24"/>
                <w:szCs w:val="24"/>
                <w:lang w:val="en-GB"/>
              </w:rPr>
            </w:pPr>
            <w:r w:rsidRPr="00926441">
              <w:rPr>
                <w:rFonts w:ascii="Book Antiqua" w:hAnsi="Book Antiqua"/>
                <w:b/>
                <w:sz w:val="24"/>
                <w:szCs w:val="24"/>
              </w:rPr>
              <w:t>Critical</w:t>
            </w:r>
          </w:p>
        </w:tc>
        <w:tc>
          <w:tcPr>
            <w:tcW w:w="2479" w:type="dxa"/>
            <w:vAlign w:val="center"/>
          </w:tcPr>
          <w:p w14:paraId="7BFE0F49" w14:textId="6DEE49F1" w:rsidR="008624E7" w:rsidRPr="00926441" w:rsidRDefault="008624E7" w:rsidP="00EE0BD6">
            <w:pPr>
              <w:jc w:val="both"/>
              <w:rPr>
                <w:rFonts w:ascii="Book Antiqua" w:hAnsi="Book Antiqua" w:cs="Arial"/>
                <w:sz w:val="24"/>
                <w:szCs w:val="24"/>
                <w:lang w:val="en-GB"/>
              </w:rPr>
            </w:pPr>
            <w:r w:rsidRPr="00926441">
              <w:rPr>
                <w:rFonts w:ascii="Book Antiqua" w:hAnsi="Book Antiqua"/>
                <w:sz w:val="24"/>
                <w:szCs w:val="24"/>
              </w:rPr>
              <w:t>&lt;</w:t>
            </w:r>
            <w:r w:rsidR="00926441">
              <w:rPr>
                <w:rFonts w:ascii="Book Antiqua" w:hAnsi="Book Antiqua" w:hint="eastAsia"/>
                <w:sz w:val="24"/>
                <w:szCs w:val="24"/>
                <w:lang w:eastAsia="zh-CN"/>
              </w:rPr>
              <w:t xml:space="preserve"> </w:t>
            </w:r>
            <w:r w:rsidRPr="00926441">
              <w:rPr>
                <w:rFonts w:ascii="Book Antiqua" w:hAnsi="Book Antiqua"/>
                <w:sz w:val="24"/>
                <w:szCs w:val="24"/>
              </w:rPr>
              <w:t>7</w:t>
            </w:r>
          </w:p>
        </w:tc>
        <w:tc>
          <w:tcPr>
            <w:tcW w:w="1911" w:type="dxa"/>
            <w:vAlign w:val="center"/>
          </w:tcPr>
          <w:p w14:paraId="1D7D5C94" w14:textId="0E3DC4AD" w:rsidR="008624E7" w:rsidRPr="00926441" w:rsidRDefault="008624E7" w:rsidP="00EE0BD6">
            <w:pPr>
              <w:jc w:val="both"/>
              <w:rPr>
                <w:rFonts w:ascii="Book Antiqua" w:hAnsi="Book Antiqua" w:cs="Arial"/>
                <w:sz w:val="24"/>
                <w:szCs w:val="24"/>
                <w:lang w:val="en-GB"/>
              </w:rPr>
            </w:pPr>
            <w:r w:rsidRPr="00926441">
              <w:rPr>
                <w:rFonts w:ascii="Book Antiqua" w:hAnsi="Book Antiqua"/>
                <w:sz w:val="24"/>
                <w:szCs w:val="24"/>
              </w:rPr>
              <w:t>2000</w:t>
            </w:r>
          </w:p>
        </w:tc>
        <w:tc>
          <w:tcPr>
            <w:tcW w:w="2264" w:type="dxa"/>
            <w:vAlign w:val="center"/>
          </w:tcPr>
          <w:p w14:paraId="7FDC8E86" w14:textId="72AEE1E2" w:rsidR="008624E7" w:rsidRPr="00926441" w:rsidRDefault="008624E7" w:rsidP="00EE0BD6">
            <w:pPr>
              <w:jc w:val="both"/>
              <w:rPr>
                <w:rFonts w:ascii="Book Antiqua" w:hAnsi="Book Antiqua" w:cs="Arial"/>
                <w:sz w:val="24"/>
                <w:szCs w:val="24"/>
                <w:lang w:val="en-GB"/>
              </w:rPr>
            </w:pPr>
            <w:r w:rsidRPr="00926441">
              <w:rPr>
                <w:rFonts w:ascii="Book Antiqua" w:hAnsi="Book Antiqua"/>
                <w:sz w:val="24"/>
                <w:szCs w:val="24"/>
              </w:rPr>
              <w:t>2500</w:t>
            </w:r>
          </w:p>
        </w:tc>
      </w:tr>
    </w:tbl>
    <w:p w14:paraId="456754C3" w14:textId="11C29FB1" w:rsidR="008624E7" w:rsidRPr="00926441" w:rsidRDefault="008624E7" w:rsidP="00EE0BD6">
      <w:pPr>
        <w:spacing w:after="0"/>
        <w:jc w:val="both"/>
        <w:rPr>
          <w:rFonts w:ascii="Book Antiqua" w:hAnsi="Book Antiqua" w:cs="Arial"/>
          <w:sz w:val="24"/>
          <w:szCs w:val="24"/>
          <w:lang w:val="en-GB" w:eastAsia="zh-CN"/>
        </w:rPr>
      </w:pPr>
      <w:r w:rsidRPr="00926441">
        <w:rPr>
          <w:rFonts w:ascii="Book Antiqua" w:hAnsi="Book Antiqua" w:cs="Arial"/>
          <w:sz w:val="24"/>
          <w:szCs w:val="24"/>
          <w:lang w:val="en-GB"/>
        </w:rPr>
        <w:t>Simplified scheme for estimation of total iron requirements</w:t>
      </w:r>
      <w:r w:rsidRPr="006F255A">
        <w:rPr>
          <w:rFonts w:ascii="Book Antiqua" w:hAnsi="Book Antiqua" w:cs="Arial"/>
          <w:sz w:val="24"/>
          <w:szCs w:val="24"/>
          <w:vertAlign w:val="superscript"/>
          <w:lang w:val="en-GB"/>
        </w:rPr>
        <w:t>[</w:t>
      </w:r>
      <w:hyperlink w:anchor="_ENREF_6" w:tooltip="Jimenez, 2015 #836" w:history="1">
        <w:r w:rsidRPr="00926441">
          <w:rPr>
            <w:rFonts w:ascii="Book Antiqua" w:hAnsi="Book Antiqua" w:cs="Arial"/>
            <w:sz w:val="24"/>
            <w:szCs w:val="24"/>
            <w:lang w:val="en-GB"/>
          </w:rPr>
          <w:fldChar w:fldCharType="begin"/>
        </w:r>
        <w:r w:rsidRPr="00926441">
          <w:rPr>
            <w:rFonts w:ascii="Book Antiqua" w:hAnsi="Book Antiqua" w:cs="Arial"/>
            <w:sz w:val="24"/>
            <w:szCs w:val="24"/>
            <w:lang w:val="en-GB"/>
          </w:rPr>
          <w:instrText xml:space="preserve"> ADDIN EN.CITE &lt;EndNote&gt;&lt;Cite&gt;&lt;Author&gt;Jimenez&lt;/Author&gt;&lt;Year&gt;2015&lt;/Year&gt;&lt;RecNum&gt;836&lt;/RecNum&gt;&lt;DisplayText&gt;&lt;style face="superscript"&gt;6&lt;/style&gt;&lt;/DisplayText&gt;&lt;record&gt;&lt;rec-number&gt;836&lt;/rec-number&gt;&lt;foreign-keys&gt;&lt;key app="EN" db-id="2xf5srt959ffxiepx0rvzxvba9ddpf9f9sav"&gt;836&lt;/key&gt;&lt;/foreign-keys&gt;&lt;ref-type name="Journal Article"&gt;17&lt;/ref-type&gt;&lt;contributors&gt;&lt;authors&gt;&lt;author&gt;Jimenez, K.&lt;/author&gt;&lt;author&gt;Kulnigg-Dabsch, S.&lt;/author&gt;&lt;author&gt;Gasche, C.&lt;/author&gt;&lt;/authors&gt;&lt;/contributors&gt;&lt;auth-address&gt;Dr Jimenez is a fellow in gastroenterology, Dr Kulnigg-Dabsch is a specialist in internal medicine, and Dr Gasche is a specialist in internal medicine, gastroenterology, and hepatology and is an associate professor at the Medical University of Vienna in Vienna, Austria. Dr Gasche is also the founder and head of Loha for Life, Centre of Excellence for Iron Deficiency in Vienna, Austria.&lt;/auth-address&gt;&lt;titles&gt;&lt;title&gt;Management of Iron Deficiency Anemia&lt;/title&gt;&lt;secondary-title&gt;Gastroenterol Hepatol (N Y)&lt;/secondary-title&gt;&lt;alt-title&gt;Gastroenterology &amp;amp; hepatology&lt;/alt-title&gt;&lt;/titles&gt;&lt;periodical&gt;&lt;full-title&gt;Gastroenterol Hepatol (N Y)&lt;/full-title&gt;&lt;abbr-1&gt;Gastroenterology &amp;amp; hepatology&lt;/abbr-1&gt;&lt;/periodical&gt;&lt;alt-periodical&gt;&lt;full-title&gt;Gastroenterol Hepatol (N Y)&lt;/full-title&gt;&lt;abbr-1&gt;Gastroenterology &amp;amp; hepatology&lt;/abbr-1&gt;&lt;/alt-periodical&gt;&lt;pages&gt;241-50&lt;/pages&gt;&lt;volume&gt;11&lt;/volume&gt;&lt;number&gt;4&lt;/number&gt;&lt;dates&gt;&lt;year&gt;2015&lt;/year&gt;&lt;pub-dates&gt;&lt;date&gt;Apr&lt;/date&gt;&lt;/pub-dates&gt;&lt;/dates&gt;&lt;isbn&gt;1554-7914 (Print)&amp;#xD;1554-7914 (Linking)&lt;/isbn&gt;&lt;accession-num&gt;27099596&lt;/accession-num&gt;&lt;urls&gt;&lt;related-urls&gt;&lt;url&gt;http://www.ncbi.nlm.nih.gov/pubmed/27099596&lt;/url&gt;&lt;/related-urls&gt;&lt;/urls&gt;&lt;custom2&gt;4836595&lt;/custom2&gt;&lt;/record&gt;&lt;/Cite&gt;&lt;/EndNote&gt;</w:instrText>
        </w:r>
        <w:r w:rsidRPr="00926441">
          <w:rPr>
            <w:rFonts w:ascii="Book Antiqua" w:hAnsi="Book Antiqua" w:cs="Arial"/>
            <w:sz w:val="24"/>
            <w:szCs w:val="24"/>
            <w:lang w:val="en-GB"/>
          </w:rPr>
          <w:fldChar w:fldCharType="separate"/>
        </w:r>
        <w:r w:rsidRPr="00926441">
          <w:rPr>
            <w:rFonts w:ascii="Book Antiqua" w:hAnsi="Book Antiqua" w:cs="Arial"/>
            <w:noProof/>
            <w:sz w:val="24"/>
            <w:szCs w:val="24"/>
            <w:vertAlign w:val="superscript"/>
            <w:lang w:val="en-GB"/>
          </w:rPr>
          <w:t>6</w:t>
        </w:r>
        <w:r w:rsidRPr="00926441">
          <w:rPr>
            <w:rFonts w:ascii="Book Antiqua" w:hAnsi="Book Antiqua" w:cs="Arial"/>
            <w:sz w:val="24"/>
            <w:szCs w:val="24"/>
            <w:lang w:val="en-GB"/>
          </w:rPr>
          <w:fldChar w:fldCharType="end"/>
        </w:r>
      </w:hyperlink>
      <w:r w:rsidRPr="006F255A">
        <w:rPr>
          <w:rFonts w:ascii="Book Antiqua" w:hAnsi="Book Antiqua" w:cs="Arial"/>
          <w:sz w:val="24"/>
          <w:szCs w:val="24"/>
          <w:vertAlign w:val="superscript"/>
          <w:lang w:val="en-GB"/>
        </w:rPr>
        <w:t>]</w:t>
      </w:r>
      <w:r w:rsidR="00926441">
        <w:rPr>
          <w:rFonts w:ascii="Book Antiqua" w:hAnsi="Book Antiqua" w:cs="Arial" w:hint="eastAsia"/>
          <w:sz w:val="24"/>
          <w:szCs w:val="24"/>
          <w:lang w:val="en-GB" w:eastAsia="zh-CN"/>
        </w:rPr>
        <w:t>.</w:t>
      </w:r>
    </w:p>
    <w:p w14:paraId="6E2ED96F" w14:textId="77777777" w:rsidR="007200B9" w:rsidRPr="00926441" w:rsidRDefault="007200B9" w:rsidP="00EE0BD6">
      <w:pPr>
        <w:spacing w:after="0" w:line="360" w:lineRule="auto"/>
        <w:jc w:val="both"/>
        <w:rPr>
          <w:rFonts w:ascii="Book Antiqua" w:hAnsi="Book Antiqua" w:cs="Arial"/>
          <w:b/>
          <w:sz w:val="24"/>
          <w:szCs w:val="24"/>
        </w:rPr>
      </w:pPr>
      <w:r w:rsidRPr="00926441">
        <w:rPr>
          <w:rFonts w:ascii="Book Antiqua" w:hAnsi="Book Antiqua" w:cs="Arial"/>
          <w:b/>
          <w:sz w:val="24"/>
          <w:szCs w:val="24"/>
        </w:rPr>
        <w:br w:type="page"/>
      </w:r>
    </w:p>
    <w:p w14:paraId="5836A716" w14:textId="2F388E11" w:rsidR="00A93D2B" w:rsidRPr="00926441" w:rsidRDefault="003338AD" w:rsidP="00EE0BD6">
      <w:pPr>
        <w:spacing w:after="0" w:line="360" w:lineRule="auto"/>
        <w:jc w:val="both"/>
        <w:rPr>
          <w:rFonts w:ascii="Book Antiqua" w:hAnsi="Book Antiqua"/>
          <w:b/>
          <w:sz w:val="24"/>
          <w:szCs w:val="24"/>
        </w:rPr>
      </w:pPr>
      <w:r w:rsidRPr="00926441">
        <w:rPr>
          <w:rFonts w:ascii="Book Antiqua" w:hAnsi="Book Antiqua"/>
          <w:b/>
          <w:noProof/>
          <w:sz w:val="24"/>
          <w:szCs w:val="24"/>
          <w:lang w:eastAsia="zh-CN"/>
        </w:rPr>
        <w:lastRenderedPageBreak/>
        <mc:AlternateContent>
          <mc:Choice Requires="wpg">
            <w:drawing>
              <wp:inline distT="0" distB="0" distL="0" distR="0" wp14:anchorId="79D9F8A9" wp14:editId="7A35907B">
                <wp:extent cx="6529705" cy="4099560"/>
                <wp:effectExtent l="0" t="0" r="23495" b="15240"/>
                <wp:docPr id="2"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9705" cy="4099560"/>
                          <a:chOff x="-8" y="0"/>
                          <a:chExt cx="95056" cy="62103"/>
                        </a:xfrm>
                      </wpg:grpSpPr>
                      <wps:wsp>
                        <wps:cNvPr id="3" name="Textfeld 27"/>
                        <wps:cNvSpPr txBox="1">
                          <a:spLocks noChangeArrowheads="1"/>
                        </wps:cNvSpPr>
                        <wps:spPr bwMode="auto">
                          <a:xfrm flipH="1">
                            <a:off x="-8" y="26838"/>
                            <a:ext cx="23761" cy="5972"/>
                          </a:xfrm>
                          <a:prstGeom prst="rect">
                            <a:avLst/>
                          </a:prstGeom>
                          <a:solidFill>
                            <a:srgbClr val="D8D8D8"/>
                          </a:solidFill>
                          <a:ln w="9525">
                            <a:solidFill>
                              <a:srgbClr val="C00000"/>
                            </a:solidFill>
                            <a:miter lim="800000"/>
                            <a:headEnd/>
                            <a:tailEnd/>
                          </a:ln>
                        </wps:spPr>
                        <wps:txbx>
                          <w:txbxContent>
                            <w:p w14:paraId="7E7C47AA" w14:textId="3541DF12" w:rsidR="009B4C86" w:rsidRPr="000479C2" w:rsidRDefault="009B4C86" w:rsidP="008F0D1B">
                              <w:pPr>
                                <w:pStyle w:val="NormalWeb"/>
                                <w:overflowPunct w:val="0"/>
                                <w:spacing w:before="0" w:beforeAutospacing="0" w:after="0" w:afterAutospacing="0" w:line="223" w:lineRule="auto"/>
                                <w:jc w:val="center"/>
                                <w:textAlignment w:val="baseline"/>
                                <w:rPr>
                                  <w:rFonts w:ascii="Book Antiqua" w:hAnsi="Book Antiqua"/>
                                  <w:sz w:val="20"/>
                                  <w:szCs w:val="20"/>
                                </w:rPr>
                              </w:pPr>
                              <w:r w:rsidRPr="000479C2">
                                <w:rPr>
                                  <w:rFonts w:ascii="Book Antiqua" w:hAnsi="Book Antiqua" w:cstheme="minorBidi"/>
                                  <w:color w:val="000000" w:themeColor="text1"/>
                                  <w:kern w:val="24"/>
                                  <w:sz w:val="20"/>
                                  <w:szCs w:val="20"/>
                                </w:rPr>
                                <w:t>Uses iron for own</w:t>
                              </w:r>
                              <w:r>
                                <w:rPr>
                                  <w:rFonts w:ascii="Book Antiqua" w:hAnsi="Book Antiqua" w:cstheme="minorBidi"/>
                                  <w:color w:val="000000" w:themeColor="text1"/>
                                  <w:kern w:val="24"/>
                                  <w:sz w:val="20"/>
                                  <w:szCs w:val="20"/>
                                </w:rPr>
                                <w:t xml:space="preserve"> growth and </w:t>
                              </w:r>
                              <w:r w:rsidRPr="000479C2">
                                <w:rPr>
                                  <w:rFonts w:ascii="Book Antiqua" w:hAnsi="Book Antiqua" w:cstheme="minorBidi"/>
                                  <w:color w:val="000000" w:themeColor="text1"/>
                                  <w:kern w:val="24"/>
                                  <w:sz w:val="20"/>
                                  <w:szCs w:val="20"/>
                                </w:rPr>
                                <w:t>proliferation</w:t>
                              </w:r>
                            </w:p>
                          </w:txbxContent>
                        </wps:txbx>
                        <wps:bodyPr rot="0" vert="horz" wrap="square" lIns="91440" tIns="45720" rIns="91440" bIns="45720" anchor="t" anchorCtr="0" upright="1">
                          <a:noAutofit/>
                        </wps:bodyPr>
                      </wps:wsp>
                      <wps:wsp>
                        <wps:cNvPr id="4" name="Textfeld 7"/>
                        <wps:cNvSpPr txBox="1">
                          <a:spLocks noChangeArrowheads="1"/>
                        </wps:cNvSpPr>
                        <wps:spPr bwMode="auto">
                          <a:xfrm flipH="1">
                            <a:off x="25205" y="26646"/>
                            <a:ext cx="22319" cy="6164"/>
                          </a:xfrm>
                          <a:prstGeom prst="rect">
                            <a:avLst/>
                          </a:prstGeom>
                          <a:solidFill>
                            <a:srgbClr val="D8D8D8"/>
                          </a:solidFill>
                          <a:ln w="9525">
                            <a:solidFill>
                              <a:srgbClr val="C00000"/>
                            </a:solidFill>
                            <a:miter lim="800000"/>
                            <a:headEnd/>
                            <a:tailEnd/>
                          </a:ln>
                        </wps:spPr>
                        <wps:txbx>
                          <w:txbxContent>
                            <w:p w14:paraId="52AC72A1" w14:textId="3B177CA6" w:rsidR="009B4C86" w:rsidRPr="000479C2" w:rsidRDefault="009B4C86" w:rsidP="00A93D2B">
                              <w:pPr>
                                <w:pStyle w:val="NormalWeb"/>
                                <w:overflowPunct w:val="0"/>
                                <w:spacing w:before="0" w:beforeAutospacing="0" w:after="0" w:afterAutospacing="0" w:line="223" w:lineRule="auto"/>
                                <w:jc w:val="center"/>
                                <w:textAlignment w:val="baseline"/>
                                <w:rPr>
                                  <w:rFonts w:ascii="Book Antiqua" w:hAnsi="Book Antiqua"/>
                                  <w:sz w:val="20"/>
                                  <w:szCs w:val="20"/>
                                </w:rPr>
                              </w:pPr>
                              <w:r w:rsidRPr="000479C2">
                                <w:rPr>
                                  <w:rFonts w:ascii="Book Antiqua" w:hAnsi="Book Antiqua" w:cstheme="minorBidi"/>
                                  <w:color w:val="000000" w:themeColor="text1"/>
                                  <w:kern w:val="24"/>
                                  <w:sz w:val="20"/>
                                  <w:szCs w:val="20"/>
                                </w:rPr>
                                <w:t>Reduced intragastric content of vitamin C</w:t>
                              </w:r>
                            </w:p>
                          </w:txbxContent>
                        </wps:txbx>
                        <wps:bodyPr rot="0" vert="horz" wrap="square" lIns="91440" tIns="45720" rIns="91440" bIns="45720" anchor="t" anchorCtr="0" upright="1">
                          <a:noAutofit/>
                        </wps:bodyPr>
                      </wps:wsp>
                      <wps:wsp>
                        <wps:cNvPr id="5" name="Textfeld 8"/>
                        <wps:cNvSpPr txBox="1">
                          <a:spLocks noChangeArrowheads="1"/>
                        </wps:cNvSpPr>
                        <wps:spPr bwMode="auto">
                          <a:xfrm flipH="1">
                            <a:off x="48967" y="26550"/>
                            <a:ext cx="22319" cy="6260"/>
                          </a:xfrm>
                          <a:prstGeom prst="rect">
                            <a:avLst/>
                          </a:prstGeom>
                          <a:solidFill>
                            <a:srgbClr val="D8D8D8"/>
                          </a:solidFill>
                          <a:ln w="9525">
                            <a:solidFill>
                              <a:srgbClr val="C00000"/>
                            </a:solidFill>
                            <a:miter lim="800000"/>
                            <a:headEnd/>
                            <a:tailEnd/>
                          </a:ln>
                        </wps:spPr>
                        <wps:txbx>
                          <w:txbxContent>
                            <w:p w14:paraId="46D12962" w14:textId="4DCA545E" w:rsidR="009B4C86" w:rsidRPr="000479C2" w:rsidRDefault="009B4C86" w:rsidP="00A93D2B">
                              <w:pPr>
                                <w:pStyle w:val="NormalWeb"/>
                                <w:overflowPunct w:val="0"/>
                                <w:spacing w:before="0" w:beforeAutospacing="0" w:after="0" w:afterAutospacing="0" w:line="223" w:lineRule="auto"/>
                                <w:jc w:val="center"/>
                                <w:textAlignment w:val="baseline"/>
                                <w:rPr>
                                  <w:rFonts w:ascii="Book Antiqua" w:hAnsi="Book Antiqua"/>
                                  <w:sz w:val="20"/>
                                  <w:szCs w:val="20"/>
                                </w:rPr>
                              </w:pPr>
                              <w:r w:rsidRPr="000479C2">
                                <w:rPr>
                                  <w:rFonts w:ascii="Book Antiqua" w:hAnsi="Book Antiqua" w:cstheme="minorBidi"/>
                                  <w:color w:val="000000" w:themeColor="text1"/>
                                  <w:kern w:val="24"/>
                                  <w:sz w:val="20"/>
                                  <w:szCs w:val="20"/>
                                </w:rPr>
                                <w:t>Increased hepcidin</w:t>
                              </w:r>
                              <w:r>
                                <w:rPr>
                                  <w:rFonts w:ascii="Book Antiqua" w:hAnsi="Book Antiqua" w:cstheme="minorBidi"/>
                                  <w:color w:val="000000" w:themeColor="text1"/>
                                  <w:kern w:val="24"/>
                                  <w:sz w:val="20"/>
                                  <w:szCs w:val="20"/>
                                </w:rPr>
                                <w:t xml:space="preserve"> </w:t>
                              </w:r>
                              <w:r w:rsidRPr="000479C2">
                                <w:rPr>
                                  <w:rFonts w:ascii="Book Antiqua" w:hAnsi="Book Antiqua" w:cstheme="minorBidi"/>
                                  <w:color w:val="000000" w:themeColor="text1"/>
                                  <w:kern w:val="24"/>
                                  <w:sz w:val="20"/>
                                  <w:szCs w:val="20"/>
                                </w:rPr>
                                <w:t>synthesis</w:t>
                              </w:r>
                            </w:p>
                          </w:txbxContent>
                        </wps:txbx>
                        <wps:bodyPr rot="0" vert="horz" wrap="square" lIns="91440" tIns="45720" rIns="91440" bIns="45720" anchor="t" anchorCtr="0" upright="1">
                          <a:noAutofit/>
                        </wps:bodyPr>
                      </wps:wsp>
                      <wps:wsp>
                        <wps:cNvPr id="6" name="Textfeld 9"/>
                        <wps:cNvSpPr txBox="1">
                          <a:spLocks noChangeArrowheads="1"/>
                        </wps:cNvSpPr>
                        <wps:spPr bwMode="auto">
                          <a:xfrm flipH="1">
                            <a:off x="72729" y="26550"/>
                            <a:ext cx="22319" cy="6260"/>
                          </a:xfrm>
                          <a:prstGeom prst="rect">
                            <a:avLst/>
                          </a:prstGeom>
                          <a:solidFill>
                            <a:srgbClr val="D8D8D8"/>
                          </a:solidFill>
                          <a:ln w="9525">
                            <a:solidFill>
                              <a:srgbClr val="C00000"/>
                            </a:solidFill>
                            <a:miter lim="800000"/>
                            <a:headEnd/>
                            <a:tailEnd/>
                          </a:ln>
                        </wps:spPr>
                        <wps:txbx>
                          <w:txbxContent>
                            <w:p w14:paraId="0540204A" w14:textId="14CE11A5" w:rsidR="009B4C86" w:rsidRPr="000479C2" w:rsidRDefault="009B4C86" w:rsidP="00A93D2B">
                              <w:pPr>
                                <w:pStyle w:val="NormalWeb"/>
                                <w:overflowPunct w:val="0"/>
                                <w:spacing w:before="0" w:beforeAutospacing="0" w:after="0" w:afterAutospacing="0" w:line="223" w:lineRule="auto"/>
                                <w:jc w:val="center"/>
                                <w:textAlignment w:val="baseline"/>
                                <w:rPr>
                                  <w:rFonts w:ascii="Book Antiqua" w:hAnsi="Book Antiqua"/>
                                  <w:sz w:val="20"/>
                                  <w:szCs w:val="20"/>
                                </w:rPr>
                              </w:pPr>
                              <w:r w:rsidRPr="000479C2">
                                <w:rPr>
                                  <w:rFonts w:ascii="Book Antiqua" w:hAnsi="Book Antiqua" w:cstheme="minorBidi"/>
                                  <w:color w:val="000000" w:themeColor="text1"/>
                                  <w:kern w:val="24"/>
                                  <w:sz w:val="20"/>
                                  <w:szCs w:val="20"/>
                                </w:rPr>
                                <w:t>Microerosions</w:t>
                              </w:r>
                              <w:r>
                                <w:rPr>
                                  <w:rFonts w:ascii="Book Antiqua" w:hAnsi="Book Antiqua" w:cstheme="minorBidi"/>
                                  <w:color w:val="000000" w:themeColor="text1"/>
                                  <w:kern w:val="24"/>
                                  <w:sz w:val="20"/>
                                  <w:szCs w:val="20"/>
                                </w:rPr>
                                <w:t xml:space="preserve"> </w:t>
                              </w:r>
                              <w:r w:rsidRPr="000479C2">
                                <w:rPr>
                                  <w:rFonts w:ascii="Book Antiqua" w:hAnsi="Book Antiqua" w:cstheme="minorBidi"/>
                                  <w:color w:val="000000" w:themeColor="text1"/>
                                  <w:kern w:val="24"/>
                                  <w:sz w:val="20"/>
                                  <w:szCs w:val="20"/>
                                </w:rPr>
                                <w:t>and chronic bleeding</w:t>
                              </w:r>
                            </w:p>
                          </w:txbxContent>
                        </wps:txbx>
                        <wps:bodyPr rot="0" vert="horz" wrap="square" lIns="91440" tIns="45720" rIns="91440" bIns="45720" anchor="t" anchorCtr="0" upright="1">
                          <a:noAutofit/>
                        </wps:bodyPr>
                      </wps:wsp>
                      <wps:wsp>
                        <wps:cNvPr id="8" name="Textfeld 10"/>
                        <wps:cNvSpPr txBox="1">
                          <a:spLocks noChangeArrowheads="1"/>
                        </wps:cNvSpPr>
                        <wps:spPr bwMode="auto">
                          <a:xfrm flipH="1">
                            <a:off x="25066" y="38859"/>
                            <a:ext cx="46211" cy="5490"/>
                          </a:xfrm>
                          <a:prstGeom prst="rect">
                            <a:avLst/>
                          </a:prstGeom>
                          <a:solidFill>
                            <a:srgbClr val="D8D8D8"/>
                          </a:solidFill>
                          <a:ln w="9525">
                            <a:solidFill>
                              <a:srgbClr val="C00000"/>
                            </a:solidFill>
                            <a:miter lim="800000"/>
                            <a:headEnd/>
                            <a:tailEnd/>
                          </a:ln>
                        </wps:spPr>
                        <wps:txbx>
                          <w:txbxContent>
                            <w:p w14:paraId="543ADFFF" w14:textId="644F0096" w:rsidR="009B4C86" w:rsidRPr="000479C2" w:rsidRDefault="009B4C86" w:rsidP="00A93D2B">
                              <w:pPr>
                                <w:pStyle w:val="NormalWeb"/>
                                <w:overflowPunct w:val="0"/>
                                <w:spacing w:before="0" w:beforeAutospacing="0" w:after="0" w:afterAutospacing="0" w:line="223" w:lineRule="auto"/>
                                <w:jc w:val="center"/>
                                <w:textAlignment w:val="baseline"/>
                                <w:rPr>
                                  <w:rFonts w:ascii="Book Antiqua" w:hAnsi="Book Antiqua"/>
                                  <w:sz w:val="20"/>
                                  <w:szCs w:val="20"/>
                                </w:rPr>
                              </w:pPr>
                              <w:r w:rsidRPr="000479C2">
                                <w:rPr>
                                  <w:rFonts w:ascii="Book Antiqua" w:hAnsi="Book Antiqua" w:cstheme="minorBidi"/>
                                  <w:color w:val="000000" w:themeColor="text1"/>
                                  <w:kern w:val="24"/>
                                  <w:sz w:val="20"/>
                                  <w:szCs w:val="20"/>
                                </w:rPr>
                                <w:t>Reduced intes</w:t>
                              </w:r>
                              <w:r>
                                <w:rPr>
                                  <w:rFonts w:ascii="Book Antiqua" w:hAnsi="Book Antiqua" w:cstheme="minorBidi"/>
                                  <w:color w:val="000000" w:themeColor="text1"/>
                                  <w:kern w:val="24"/>
                                  <w:sz w:val="20"/>
                                  <w:szCs w:val="20"/>
                                </w:rPr>
                                <w:t>tinal iron absorption and</w:t>
                              </w:r>
                              <w:r>
                                <w:rPr>
                                  <w:rFonts w:ascii="Book Antiqua" w:hAnsi="Book Antiqua" w:cstheme="minorBidi"/>
                                  <w:color w:val="000000" w:themeColor="text1"/>
                                  <w:kern w:val="24"/>
                                  <w:sz w:val="20"/>
                                  <w:szCs w:val="20"/>
                                </w:rPr>
                                <w:br/>
                                <w:t>utiliz</w:t>
                              </w:r>
                              <w:r w:rsidRPr="000479C2">
                                <w:rPr>
                                  <w:rFonts w:ascii="Book Antiqua" w:hAnsi="Book Antiqua" w:cstheme="minorBidi"/>
                                  <w:color w:val="000000" w:themeColor="text1"/>
                                  <w:kern w:val="24"/>
                                  <w:sz w:val="20"/>
                                  <w:szCs w:val="20"/>
                                </w:rPr>
                                <w:t>ation from iron stores</w:t>
                              </w:r>
                            </w:p>
                          </w:txbxContent>
                        </wps:txbx>
                        <wps:bodyPr rot="0" vert="horz" wrap="square" lIns="91440" tIns="45720" rIns="91440" bIns="45720" anchor="t" anchorCtr="0" upright="1">
                          <a:noAutofit/>
                        </wps:bodyPr>
                      </wps:wsp>
                      <wps:wsp>
                        <wps:cNvPr id="9" name="Textfeld 11"/>
                        <wps:cNvSpPr txBox="1">
                          <a:spLocks noChangeArrowheads="1"/>
                        </wps:cNvSpPr>
                        <wps:spPr bwMode="auto">
                          <a:xfrm flipH="1">
                            <a:off x="36964" y="49581"/>
                            <a:ext cx="22323" cy="4095"/>
                          </a:xfrm>
                          <a:prstGeom prst="rect">
                            <a:avLst/>
                          </a:prstGeom>
                          <a:solidFill>
                            <a:srgbClr val="D8D8D8"/>
                          </a:solidFill>
                          <a:ln w="9525">
                            <a:solidFill>
                              <a:srgbClr val="C00000"/>
                            </a:solidFill>
                            <a:miter lim="800000"/>
                            <a:headEnd/>
                            <a:tailEnd/>
                          </a:ln>
                        </wps:spPr>
                        <wps:txbx>
                          <w:txbxContent>
                            <w:p w14:paraId="09DCAD06" w14:textId="77777777" w:rsidR="009B4C86" w:rsidRPr="000479C2" w:rsidRDefault="009B4C86" w:rsidP="00A93D2B">
                              <w:pPr>
                                <w:pStyle w:val="NormalWeb"/>
                                <w:overflowPunct w:val="0"/>
                                <w:spacing w:before="0" w:beforeAutospacing="0" w:after="0" w:afterAutospacing="0" w:line="223" w:lineRule="auto"/>
                                <w:jc w:val="center"/>
                                <w:textAlignment w:val="baseline"/>
                                <w:rPr>
                                  <w:rFonts w:ascii="Book Antiqua" w:hAnsi="Book Antiqua"/>
                                  <w:sz w:val="20"/>
                                  <w:szCs w:val="20"/>
                                </w:rPr>
                              </w:pPr>
                              <w:r w:rsidRPr="000479C2">
                                <w:rPr>
                                  <w:rFonts w:ascii="Book Antiqua" w:hAnsi="Book Antiqua" w:cstheme="minorBidi"/>
                                  <w:color w:val="000000" w:themeColor="text1"/>
                                  <w:kern w:val="24"/>
                                  <w:sz w:val="20"/>
                                  <w:szCs w:val="20"/>
                                </w:rPr>
                                <w:t>Iron depletion</w:t>
                              </w:r>
                            </w:p>
                          </w:txbxContent>
                        </wps:txbx>
                        <wps:bodyPr rot="0" vert="horz" wrap="square" lIns="91440" tIns="45720" rIns="91440" bIns="45720" anchor="t" anchorCtr="0" upright="1">
                          <a:noAutofit/>
                        </wps:bodyPr>
                      </wps:wsp>
                      <wps:wsp>
                        <wps:cNvPr id="10" name="Textfeld 12"/>
                        <wps:cNvSpPr txBox="1">
                          <a:spLocks noChangeArrowheads="1"/>
                        </wps:cNvSpPr>
                        <wps:spPr bwMode="auto">
                          <a:xfrm flipH="1">
                            <a:off x="37369" y="58101"/>
                            <a:ext cx="22322" cy="4002"/>
                          </a:xfrm>
                          <a:prstGeom prst="rect">
                            <a:avLst/>
                          </a:prstGeom>
                          <a:solidFill>
                            <a:srgbClr val="D8D8D8"/>
                          </a:solidFill>
                          <a:ln w="9525">
                            <a:solidFill>
                              <a:srgbClr val="C00000"/>
                            </a:solidFill>
                            <a:miter lim="800000"/>
                            <a:headEnd/>
                            <a:tailEnd/>
                          </a:ln>
                        </wps:spPr>
                        <wps:txbx>
                          <w:txbxContent>
                            <w:p w14:paraId="30ACA9FF" w14:textId="1103A85A" w:rsidR="009B4C86" w:rsidRPr="000479C2" w:rsidRDefault="009B4C86" w:rsidP="00A93D2B">
                              <w:pPr>
                                <w:pStyle w:val="NormalWeb"/>
                                <w:overflowPunct w:val="0"/>
                                <w:spacing w:before="0" w:beforeAutospacing="0" w:after="0" w:afterAutospacing="0" w:line="223" w:lineRule="auto"/>
                                <w:jc w:val="center"/>
                                <w:textAlignment w:val="baseline"/>
                                <w:rPr>
                                  <w:rFonts w:ascii="Book Antiqua" w:hAnsi="Book Antiqua"/>
                                  <w:sz w:val="20"/>
                                  <w:szCs w:val="20"/>
                                </w:rPr>
                              </w:pPr>
                              <w:r>
                                <w:rPr>
                                  <w:rFonts w:ascii="Book Antiqua" w:hAnsi="Book Antiqua" w:cstheme="minorBidi"/>
                                  <w:color w:val="000000" w:themeColor="text1"/>
                                  <w:kern w:val="24"/>
                                  <w:sz w:val="20"/>
                                  <w:szCs w:val="20"/>
                                </w:rPr>
                                <w:t>Iron deficiency an</w:t>
                              </w:r>
                              <w:r w:rsidRPr="000479C2">
                                <w:rPr>
                                  <w:rFonts w:ascii="Book Antiqua" w:hAnsi="Book Antiqua" w:cstheme="minorBidi"/>
                                  <w:color w:val="000000" w:themeColor="text1"/>
                                  <w:kern w:val="24"/>
                                  <w:sz w:val="20"/>
                                  <w:szCs w:val="20"/>
                                </w:rPr>
                                <w:t>emia</w:t>
                              </w:r>
                            </w:p>
                          </w:txbxContent>
                        </wps:txbx>
                        <wps:bodyPr rot="0" vert="horz" wrap="square" lIns="0" tIns="45720" rIns="0" bIns="45720" anchor="t" anchorCtr="0" upright="1">
                          <a:noAutofit/>
                        </wps:bodyPr>
                      </wps:wsp>
                      <pic:pic xmlns:pic="http://schemas.openxmlformats.org/drawingml/2006/picture">
                        <pic:nvPicPr>
                          <pic:cNvPr id="11" name="Grafik 3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9024" y="0"/>
                            <a:ext cx="18442" cy="20795"/>
                          </a:xfrm>
                          <a:prstGeom prst="rect">
                            <a:avLst/>
                          </a:prstGeom>
                          <a:noFill/>
                          <a:extLst>
                            <a:ext uri="{909E8E84-426E-40DD-AFC4-6F175D3DCCD1}">
                              <a14:hiddenFill xmlns:a14="http://schemas.microsoft.com/office/drawing/2010/main">
                                <a:solidFill>
                                  <a:srgbClr val="FFFFFF"/>
                                </a:solidFill>
                              </a14:hiddenFill>
                            </a:ext>
                          </a:extLst>
                        </pic:spPr>
                      </pic:pic>
                      <wps:wsp>
                        <wps:cNvPr id="12" name="Gerader Verbinder 35"/>
                        <wps:cNvCnPr>
                          <a:cxnSpLocks noChangeShapeType="1"/>
                        </wps:cNvCnPr>
                        <wps:spPr bwMode="auto">
                          <a:xfrm>
                            <a:off x="83886" y="23718"/>
                            <a:ext cx="0" cy="2451"/>
                          </a:xfrm>
                          <a:prstGeom prst="line">
                            <a:avLst/>
                          </a:prstGeom>
                          <a:noFill/>
                          <a:ln w="28575">
                            <a:solidFill>
                              <a:schemeClr val="tx1">
                                <a:lumMod val="100000"/>
                                <a:lumOff val="0"/>
                              </a:schemeClr>
                            </a:solidFill>
                            <a:round/>
                            <a:headEnd/>
                            <a:tailEnd type="triangle" w="med" len="med"/>
                          </a:ln>
                        </wps:spPr>
                        <wps:bodyPr/>
                      </wps:wsp>
                      <wps:wsp>
                        <wps:cNvPr id="13" name="Gerader Verbinder 36"/>
                        <wps:cNvCnPr>
                          <a:cxnSpLocks noChangeShapeType="1"/>
                        </wps:cNvCnPr>
                        <wps:spPr bwMode="auto">
                          <a:xfrm>
                            <a:off x="48530" y="44302"/>
                            <a:ext cx="0" cy="5086"/>
                          </a:xfrm>
                          <a:prstGeom prst="line">
                            <a:avLst/>
                          </a:prstGeom>
                          <a:noFill/>
                          <a:ln w="28575">
                            <a:solidFill>
                              <a:schemeClr val="tx1">
                                <a:lumMod val="100000"/>
                                <a:lumOff val="0"/>
                              </a:schemeClr>
                            </a:solidFill>
                            <a:round/>
                            <a:headEnd/>
                            <a:tailEnd type="triangle" w="med" len="med"/>
                          </a:ln>
                        </wps:spPr>
                        <wps:bodyPr/>
                      </wps:wsp>
                      <wps:wsp>
                        <wps:cNvPr id="14" name="Gerader Verbinder 37"/>
                        <wps:cNvCnPr>
                          <a:cxnSpLocks noChangeShapeType="1"/>
                        </wps:cNvCnPr>
                        <wps:spPr bwMode="auto">
                          <a:xfrm>
                            <a:off x="48530" y="53114"/>
                            <a:ext cx="0" cy="5086"/>
                          </a:xfrm>
                          <a:prstGeom prst="line">
                            <a:avLst/>
                          </a:prstGeom>
                          <a:noFill/>
                          <a:ln w="28575">
                            <a:solidFill>
                              <a:schemeClr val="tx1">
                                <a:lumMod val="100000"/>
                                <a:lumOff val="0"/>
                              </a:schemeClr>
                            </a:solidFill>
                            <a:round/>
                            <a:headEnd/>
                            <a:tailEnd type="triangle" w="med" len="med"/>
                          </a:ln>
                        </wps:spPr>
                        <wps:bodyPr/>
                      </wps:wsp>
                      <wps:wsp>
                        <wps:cNvPr id="15" name="Gerader Verbinder 38"/>
                        <wps:cNvCnPr>
                          <a:cxnSpLocks noChangeShapeType="1"/>
                        </wps:cNvCnPr>
                        <wps:spPr bwMode="auto">
                          <a:xfrm>
                            <a:off x="60126" y="23718"/>
                            <a:ext cx="0" cy="2451"/>
                          </a:xfrm>
                          <a:prstGeom prst="line">
                            <a:avLst/>
                          </a:prstGeom>
                          <a:noFill/>
                          <a:ln w="28575">
                            <a:solidFill>
                              <a:schemeClr val="tx1">
                                <a:lumMod val="100000"/>
                                <a:lumOff val="0"/>
                              </a:schemeClr>
                            </a:solidFill>
                            <a:round/>
                            <a:headEnd/>
                            <a:tailEnd type="triangle" w="med" len="med"/>
                          </a:ln>
                        </wps:spPr>
                        <wps:bodyPr/>
                      </wps:wsp>
                      <wps:wsp>
                        <wps:cNvPr id="16" name="Gerader Verbinder 39"/>
                        <wps:cNvCnPr>
                          <a:cxnSpLocks noChangeShapeType="1"/>
                        </wps:cNvCnPr>
                        <wps:spPr bwMode="auto">
                          <a:xfrm>
                            <a:off x="12117" y="23718"/>
                            <a:ext cx="0" cy="2451"/>
                          </a:xfrm>
                          <a:prstGeom prst="line">
                            <a:avLst/>
                          </a:prstGeom>
                          <a:noFill/>
                          <a:ln w="28575">
                            <a:solidFill>
                              <a:schemeClr val="tx1">
                                <a:lumMod val="100000"/>
                                <a:lumOff val="0"/>
                              </a:schemeClr>
                            </a:solidFill>
                            <a:round/>
                            <a:headEnd/>
                            <a:tailEnd type="triangle" w="med" len="med"/>
                          </a:ln>
                        </wps:spPr>
                        <wps:bodyPr/>
                      </wps:wsp>
                      <wps:wsp>
                        <wps:cNvPr id="17" name="Gerader Verbinder 40"/>
                        <wps:cNvCnPr>
                          <a:cxnSpLocks noChangeShapeType="1"/>
                        </wps:cNvCnPr>
                        <wps:spPr bwMode="auto">
                          <a:xfrm>
                            <a:off x="36364" y="23718"/>
                            <a:ext cx="0" cy="2451"/>
                          </a:xfrm>
                          <a:prstGeom prst="line">
                            <a:avLst/>
                          </a:prstGeom>
                          <a:noFill/>
                          <a:ln w="28575">
                            <a:solidFill>
                              <a:schemeClr val="tx1">
                                <a:lumMod val="100000"/>
                                <a:lumOff val="0"/>
                              </a:schemeClr>
                            </a:solidFill>
                            <a:round/>
                            <a:headEnd/>
                            <a:tailEnd type="triangle" w="med" len="med"/>
                          </a:ln>
                        </wps:spPr>
                        <wps:bodyPr/>
                      </wps:wsp>
                      <wps:wsp>
                        <wps:cNvPr id="18" name="Gerader Verbinder 41"/>
                        <wps:cNvCnPr>
                          <a:cxnSpLocks noChangeShapeType="1"/>
                        </wps:cNvCnPr>
                        <wps:spPr bwMode="auto">
                          <a:xfrm>
                            <a:off x="12117" y="23718"/>
                            <a:ext cx="71769" cy="0"/>
                          </a:xfrm>
                          <a:prstGeom prst="line">
                            <a:avLst/>
                          </a:prstGeom>
                          <a:noFill/>
                          <a:ln w="28575">
                            <a:solidFill>
                              <a:schemeClr val="tx1">
                                <a:lumMod val="100000"/>
                                <a:lumOff val="0"/>
                              </a:schemeClr>
                            </a:solidFill>
                            <a:round/>
                            <a:headEnd/>
                            <a:tailEnd/>
                          </a:ln>
                        </wps:spPr>
                        <wps:bodyPr/>
                      </wps:wsp>
                      <wps:wsp>
                        <wps:cNvPr id="19" name="Gerader Verbinder 42"/>
                        <wps:cNvCnPr>
                          <a:cxnSpLocks noChangeShapeType="1"/>
                        </wps:cNvCnPr>
                        <wps:spPr bwMode="auto">
                          <a:xfrm>
                            <a:off x="48245" y="20795"/>
                            <a:ext cx="0" cy="2923"/>
                          </a:xfrm>
                          <a:prstGeom prst="line">
                            <a:avLst/>
                          </a:prstGeom>
                          <a:noFill/>
                          <a:ln w="28575">
                            <a:solidFill>
                              <a:schemeClr val="tx1">
                                <a:lumMod val="100000"/>
                                <a:lumOff val="0"/>
                              </a:schemeClr>
                            </a:solidFill>
                            <a:round/>
                            <a:headEnd/>
                            <a:tailEnd/>
                          </a:ln>
                        </wps:spPr>
                        <wps:bodyPr/>
                      </wps:wsp>
                      <wps:wsp>
                        <wps:cNvPr id="20" name="Gerader Verbinder 43"/>
                        <wps:cNvCnPr>
                          <a:cxnSpLocks noChangeShapeType="1"/>
                        </wps:cNvCnPr>
                        <wps:spPr bwMode="auto">
                          <a:xfrm>
                            <a:off x="60126" y="32821"/>
                            <a:ext cx="0" cy="5087"/>
                          </a:xfrm>
                          <a:prstGeom prst="line">
                            <a:avLst/>
                          </a:prstGeom>
                          <a:noFill/>
                          <a:ln w="28575">
                            <a:solidFill>
                              <a:schemeClr val="tx1">
                                <a:lumMod val="100000"/>
                                <a:lumOff val="0"/>
                              </a:schemeClr>
                            </a:solidFill>
                            <a:round/>
                            <a:headEnd/>
                            <a:tailEnd type="triangle" w="med" len="med"/>
                          </a:ln>
                        </wps:spPr>
                        <wps:bodyPr/>
                      </wps:wsp>
                      <wps:wsp>
                        <wps:cNvPr id="21" name="Gerader Verbinder 44"/>
                        <wps:cNvCnPr>
                          <a:cxnSpLocks noChangeShapeType="1"/>
                        </wps:cNvCnPr>
                        <wps:spPr bwMode="auto">
                          <a:xfrm>
                            <a:off x="36308" y="32821"/>
                            <a:ext cx="0" cy="5087"/>
                          </a:xfrm>
                          <a:prstGeom prst="line">
                            <a:avLst/>
                          </a:prstGeom>
                          <a:noFill/>
                          <a:ln w="28575">
                            <a:solidFill>
                              <a:schemeClr val="tx1">
                                <a:lumMod val="100000"/>
                                <a:lumOff val="0"/>
                              </a:schemeClr>
                            </a:solidFill>
                            <a:round/>
                            <a:headEnd/>
                            <a:tailEnd type="triangle" w="med" len="med"/>
                          </a:ln>
                        </wps:spPr>
                        <wps:bodyPr/>
                      </wps:wsp>
                      <wps:wsp>
                        <wps:cNvPr id="22" name="Gerader Verbinder 45"/>
                        <wps:cNvCnPr>
                          <a:cxnSpLocks noChangeShapeType="1"/>
                        </wps:cNvCnPr>
                        <wps:spPr bwMode="auto">
                          <a:xfrm>
                            <a:off x="84249" y="32927"/>
                            <a:ext cx="0" cy="18260"/>
                          </a:xfrm>
                          <a:prstGeom prst="line">
                            <a:avLst/>
                          </a:prstGeom>
                          <a:noFill/>
                          <a:ln w="28575">
                            <a:solidFill>
                              <a:schemeClr val="tx1">
                                <a:lumMod val="100000"/>
                                <a:lumOff val="0"/>
                              </a:schemeClr>
                            </a:solidFill>
                            <a:round/>
                            <a:headEnd/>
                            <a:tailEnd/>
                          </a:ln>
                        </wps:spPr>
                        <wps:bodyPr/>
                      </wps:wsp>
                      <wps:wsp>
                        <wps:cNvPr id="23" name="Gerader Verbinder 46"/>
                        <wps:cNvCnPr>
                          <a:cxnSpLocks noChangeShapeType="1"/>
                        </wps:cNvCnPr>
                        <wps:spPr bwMode="auto">
                          <a:xfrm>
                            <a:off x="12117" y="32821"/>
                            <a:ext cx="0" cy="18260"/>
                          </a:xfrm>
                          <a:prstGeom prst="line">
                            <a:avLst/>
                          </a:prstGeom>
                          <a:noFill/>
                          <a:ln w="28575">
                            <a:solidFill>
                              <a:schemeClr val="tx1">
                                <a:lumMod val="100000"/>
                                <a:lumOff val="0"/>
                              </a:schemeClr>
                            </a:solidFill>
                            <a:round/>
                            <a:headEnd/>
                            <a:tailEnd/>
                          </a:ln>
                        </wps:spPr>
                        <wps:bodyPr/>
                      </wps:wsp>
                      <wps:wsp>
                        <wps:cNvPr id="24" name="Gerader Verbinder 47"/>
                        <wps:cNvCnPr>
                          <a:cxnSpLocks noChangeShapeType="1"/>
                        </wps:cNvCnPr>
                        <wps:spPr bwMode="auto">
                          <a:xfrm>
                            <a:off x="12117" y="51081"/>
                            <a:ext cx="24482" cy="0"/>
                          </a:xfrm>
                          <a:prstGeom prst="line">
                            <a:avLst/>
                          </a:prstGeom>
                          <a:noFill/>
                          <a:ln w="28575">
                            <a:solidFill>
                              <a:schemeClr val="tx1">
                                <a:lumMod val="100000"/>
                                <a:lumOff val="0"/>
                              </a:schemeClr>
                            </a:solidFill>
                            <a:round/>
                            <a:headEnd/>
                            <a:tailEnd type="triangle" w="med" len="med"/>
                          </a:ln>
                        </wps:spPr>
                        <wps:bodyPr/>
                      </wps:wsp>
                      <wps:wsp>
                        <wps:cNvPr id="25" name="Gerader Verbinder 48"/>
                        <wps:cNvCnPr>
                          <a:cxnSpLocks noChangeShapeType="1"/>
                        </wps:cNvCnPr>
                        <wps:spPr bwMode="auto">
                          <a:xfrm flipH="1">
                            <a:off x="59766" y="51081"/>
                            <a:ext cx="24483" cy="0"/>
                          </a:xfrm>
                          <a:prstGeom prst="line">
                            <a:avLst/>
                          </a:prstGeom>
                          <a:noFill/>
                          <a:ln w="28575">
                            <a:solidFill>
                              <a:schemeClr val="tx1">
                                <a:lumMod val="100000"/>
                                <a:lumOff val="0"/>
                              </a:schemeClr>
                            </a:solidFill>
                            <a:round/>
                            <a:headEnd/>
                            <a:tailEnd type="triangle" w="med" len="med"/>
                          </a:ln>
                        </wps:spPr>
                        <wps:bodyPr/>
                      </wps:wsp>
                    </wpg:wgp>
                  </a:graphicData>
                </a:graphic>
              </wp:inline>
            </w:drawing>
          </mc:Choice>
          <mc:Fallback>
            <w:pict>
              <v:group w14:anchorId="79D9F8A9" id="Gruppieren 3" o:spid="_x0000_s1026" style="width:514.15pt;height:322.8pt;mso-position-horizontal-relative:char;mso-position-vertical-relative:line" coordorigin="-8" coordsize="95056,621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">
                <v:shapetype id="_x0000_t202" coordsize="21600,21600" o:spt="202" path="m,l,21600r21600,l21600,xe">
                  <v:stroke joinstyle="miter"/>
                  <v:path gradientshapeok="t" o:connecttype="rect"/>
                </v:shapetype>
                <v:shape id="Textfeld 27" o:spid="_x0000_s1027" type="#_x0000_t202" style="position:absolute;left:-8;top:26838;width:23761;height:597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O98MA&#10;AADaAAAADwAAAGRycy9kb3ducmV2LnhtbESPQWvCQBSE7wX/w/IKvYhurFAkukqRKp4UE/H8yD6T&#10;YPZt2N2a1F/fFQSPw8x8wyxWvWnEjZyvLSuYjBMQxIXVNZcKTvlmNAPhA7LGxjIp+CMPq+XgbYGp&#10;th0f6ZaFUkQI+xQVVCG0qZS+qMigH9uWOHoX6wyGKF0ptcMuwk0jP5PkSxqsOS5U2NK6ouKa/RoF&#10;ux/XDc+H3GX3yXW4P98v21l+UOrjvf+egwjUh1f42d5pBVN4XIk3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NO98MAAADaAAAADwAAAAAAAAAAAAAAAACYAgAAZHJzL2Rv&#10;d25yZXYueG1sUEsFBgAAAAAEAAQA9QAAAIgDAAAAAA==&#10;" fillcolor="#d8d8d8" strokecolor="#c00000">
                  <v:textbox>
                    <w:txbxContent>
                      <w:p w14:paraId="7E7C47AA" w14:textId="3541DF12" w:rsidR="009B4C86" w:rsidRPr="000479C2" w:rsidRDefault="009B4C86" w:rsidP="008F0D1B">
                        <w:pPr>
                          <w:pStyle w:val="NormalWeb"/>
                          <w:overflowPunct w:val="0"/>
                          <w:spacing w:before="0" w:beforeAutospacing="0" w:after="0" w:afterAutospacing="0" w:line="223" w:lineRule="auto"/>
                          <w:jc w:val="center"/>
                          <w:textAlignment w:val="baseline"/>
                          <w:rPr>
                            <w:rFonts w:ascii="Book Antiqua" w:hAnsi="Book Antiqua"/>
                            <w:sz w:val="20"/>
                            <w:szCs w:val="20"/>
                          </w:rPr>
                        </w:pPr>
                        <w:r w:rsidRPr="000479C2">
                          <w:rPr>
                            <w:rFonts w:ascii="Book Antiqua" w:hAnsi="Book Antiqua" w:cstheme="minorBidi"/>
                            <w:color w:val="000000" w:themeColor="text1"/>
                            <w:kern w:val="24"/>
                            <w:sz w:val="20"/>
                            <w:szCs w:val="20"/>
                          </w:rPr>
                          <w:t>Uses iron for own</w:t>
                        </w:r>
                        <w:r>
                          <w:rPr>
                            <w:rFonts w:ascii="Book Antiqua" w:hAnsi="Book Antiqua" w:cstheme="minorBidi"/>
                            <w:color w:val="000000" w:themeColor="text1"/>
                            <w:kern w:val="24"/>
                            <w:sz w:val="20"/>
                            <w:szCs w:val="20"/>
                          </w:rPr>
                          <w:t xml:space="preserve"> growth and </w:t>
                        </w:r>
                        <w:r w:rsidRPr="000479C2">
                          <w:rPr>
                            <w:rFonts w:ascii="Book Antiqua" w:hAnsi="Book Antiqua" w:cstheme="minorBidi"/>
                            <w:color w:val="000000" w:themeColor="text1"/>
                            <w:kern w:val="24"/>
                            <w:sz w:val="20"/>
                            <w:szCs w:val="20"/>
                          </w:rPr>
                          <w:t>proliferation</w:t>
                        </w:r>
                      </w:p>
                    </w:txbxContent>
                  </v:textbox>
                </v:shape>
                <v:shape id="Textfeld 7" o:spid="_x0000_s1028" type="#_x0000_t202" style="position:absolute;left:25205;top:26646;width:22319;height:616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Wg8MA&#10;AADaAAAADwAAAGRycy9kb3ducmV2LnhtbESPQWvCQBSE7wX/w/IKvYhuLFIkukqRKp4UE/H8yD6T&#10;YPZt2N2a1F/fFQSPw8x8wyxWvWnEjZyvLSuYjBMQxIXVNZcKTvlmNAPhA7LGxjIp+CMPq+XgbYGp&#10;th0f6ZaFUkQI+xQVVCG0qZS+qMigH9uWOHoX6wyGKF0ptcMuwk0jP5PkSxqsOS5U2NK6ouKa/RoF&#10;ux/XDc+H3GX3yXW4P98v21l+UOrjvf+egwjUh1f42d5pBVN4XIk3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rWg8MAAADaAAAADwAAAAAAAAAAAAAAAACYAgAAZHJzL2Rv&#10;d25yZXYueG1sUEsFBgAAAAAEAAQA9QAAAIgDAAAAAA==&#10;" fillcolor="#d8d8d8" strokecolor="#c00000">
                  <v:textbox>
                    <w:txbxContent>
                      <w:p w14:paraId="52AC72A1" w14:textId="3B177CA6" w:rsidR="009B4C86" w:rsidRPr="000479C2" w:rsidRDefault="009B4C86" w:rsidP="00A93D2B">
                        <w:pPr>
                          <w:pStyle w:val="NormalWeb"/>
                          <w:overflowPunct w:val="0"/>
                          <w:spacing w:before="0" w:beforeAutospacing="0" w:after="0" w:afterAutospacing="0" w:line="223" w:lineRule="auto"/>
                          <w:jc w:val="center"/>
                          <w:textAlignment w:val="baseline"/>
                          <w:rPr>
                            <w:rFonts w:ascii="Book Antiqua" w:hAnsi="Book Antiqua"/>
                            <w:sz w:val="20"/>
                            <w:szCs w:val="20"/>
                          </w:rPr>
                        </w:pPr>
                        <w:r w:rsidRPr="000479C2">
                          <w:rPr>
                            <w:rFonts w:ascii="Book Antiqua" w:hAnsi="Book Antiqua" w:cstheme="minorBidi"/>
                            <w:color w:val="000000" w:themeColor="text1"/>
                            <w:kern w:val="24"/>
                            <w:sz w:val="20"/>
                            <w:szCs w:val="20"/>
                          </w:rPr>
                          <w:t>Reduced intragastric content of vitamin C</w:t>
                        </w:r>
                      </w:p>
                    </w:txbxContent>
                  </v:textbox>
                </v:shape>
                <v:shape id="Textfeld 8" o:spid="_x0000_s1029" type="#_x0000_t202" style="position:absolute;left:48967;top:26550;width:22319;height:62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zGMMA&#10;AADaAAAADwAAAGRycy9kb3ducmV2LnhtbESPQWvCQBSE7wX/w/IKvYhuLFgkukqRKp4UE/H8yD6T&#10;YPZt2N2a1F/fFQSPw8x8wyxWvWnEjZyvLSuYjBMQxIXVNZcKTvlmNAPhA7LGxjIp+CMPq+XgbYGp&#10;th0f6ZaFUkQI+xQVVCG0qZS+qMigH9uWOHoX6wyGKF0ptcMuwk0jP5PkSxqsOS5U2NK6ouKa/RoF&#10;ux/XDc+H3GX3yXW4P98v21l+UOrjvf+egwjUh1f42d5pBVN4XIk3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ZzGMMAAADaAAAADwAAAAAAAAAAAAAAAACYAgAAZHJzL2Rv&#10;d25yZXYueG1sUEsFBgAAAAAEAAQA9QAAAIgDAAAAAA==&#10;" fillcolor="#d8d8d8" strokecolor="#c00000">
                  <v:textbox>
                    <w:txbxContent>
                      <w:p w14:paraId="46D12962" w14:textId="4DCA545E" w:rsidR="009B4C86" w:rsidRPr="000479C2" w:rsidRDefault="009B4C86" w:rsidP="00A93D2B">
                        <w:pPr>
                          <w:pStyle w:val="NormalWeb"/>
                          <w:overflowPunct w:val="0"/>
                          <w:spacing w:before="0" w:beforeAutospacing="0" w:after="0" w:afterAutospacing="0" w:line="223" w:lineRule="auto"/>
                          <w:jc w:val="center"/>
                          <w:textAlignment w:val="baseline"/>
                          <w:rPr>
                            <w:rFonts w:ascii="Book Antiqua" w:hAnsi="Book Antiqua"/>
                            <w:sz w:val="20"/>
                            <w:szCs w:val="20"/>
                          </w:rPr>
                        </w:pPr>
                        <w:r w:rsidRPr="000479C2">
                          <w:rPr>
                            <w:rFonts w:ascii="Book Antiqua" w:hAnsi="Book Antiqua" w:cstheme="minorBidi"/>
                            <w:color w:val="000000" w:themeColor="text1"/>
                            <w:kern w:val="24"/>
                            <w:sz w:val="20"/>
                            <w:szCs w:val="20"/>
                          </w:rPr>
                          <w:t>Increased hepcidin</w:t>
                        </w:r>
                        <w:r>
                          <w:rPr>
                            <w:rFonts w:ascii="Book Antiqua" w:hAnsi="Book Antiqua" w:cstheme="minorBidi"/>
                            <w:color w:val="000000" w:themeColor="text1"/>
                            <w:kern w:val="24"/>
                            <w:sz w:val="20"/>
                            <w:szCs w:val="20"/>
                          </w:rPr>
                          <w:t xml:space="preserve"> </w:t>
                        </w:r>
                        <w:r w:rsidRPr="000479C2">
                          <w:rPr>
                            <w:rFonts w:ascii="Book Antiqua" w:hAnsi="Book Antiqua" w:cstheme="minorBidi"/>
                            <w:color w:val="000000" w:themeColor="text1"/>
                            <w:kern w:val="24"/>
                            <w:sz w:val="20"/>
                            <w:szCs w:val="20"/>
                          </w:rPr>
                          <w:t>synthesis</w:t>
                        </w:r>
                      </w:p>
                    </w:txbxContent>
                  </v:textbox>
                </v:shape>
                <v:shape id="Textfeld 9" o:spid="_x0000_s1030" type="#_x0000_t202" style="position:absolute;left:72729;top:26550;width:22319;height:62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Ttb8IA&#10;AADaAAAADwAAAGRycy9kb3ducmV2LnhtbESPQYvCMBSE74L/ITzBi2iqB5FqlGXRxdPKtuL50Tzb&#10;YvNSkqzt+uuNsOBxmJlvmM2uN424k/O1ZQXzWQKCuLC65lLBOT9MVyB8QNbYWCYFf+Rhtx0ONphq&#10;2/EP3bNQighhn6KCKoQ2ldIXFRn0M9sSR+9qncEQpSuldthFuGnkIkmW0mDNcaHClj4rKm7Zr1Fw&#10;3LtucjnlLnvMb5Pvy+P6tcpPSo1H/ccaRKA+vMP/7aNWsITXlXgD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O1vwgAAANoAAAAPAAAAAAAAAAAAAAAAAJgCAABkcnMvZG93&#10;bnJldi54bWxQSwUGAAAAAAQABAD1AAAAhwMAAAAA&#10;" fillcolor="#d8d8d8" strokecolor="#c00000">
                  <v:textbox>
                    <w:txbxContent>
                      <w:p w14:paraId="0540204A" w14:textId="14CE11A5" w:rsidR="009B4C86" w:rsidRPr="000479C2" w:rsidRDefault="009B4C86" w:rsidP="00A93D2B">
                        <w:pPr>
                          <w:pStyle w:val="NormalWeb"/>
                          <w:overflowPunct w:val="0"/>
                          <w:spacing w:before="0" w:beforeAutospacing="0" w:after="0" w:afterAutospacing="0" w:line="223" w:lineRule="auto"/>
                          <w:jc w:val="center"/>
                          <w:textAlignment w:val="baseline"/>
                          <w:rPr>
                            <w:rFonts w:ascii="Book Antiqua" w:hAnsi="Book Antiqua"/>
                            <w:sz w:val="20"/>
                            <w:szCs w:val="20"/>
                          </w:rPr>
                        </w:pPr>
                        <w:r w:rsidRPr="000479C2">
                          <w:rPr>
                            <w:rFonts w:ascii="Book Antiqua" w:hAnsi="Book Antiqua" w:cstheme="minorBidi"/>
                            <w:color w:val="000000" w:themeColor="text1"/>
                            <w:kern w:val="24"/>
                            <w:sz w:val="20"/>
                            <w:szCs w:val="20"/>
                          </w:rPr>
                          <w:t>Microerosions</w:t>
                        </w:r>
                        <w:r>
                          <w:rPr>
                            <w:rFonts w:ascii="Book Antiqua" w:hAnsi="Book Antiqua" w:cstheme="minorBidi"/>
                            <w:color w:val="000000" w:themeColor="text1"/>
                            <w:kern w:val="24"/>
                            <w:sz w:val="20"/>
                            <w:szCs w:val="20"/>
                          </w:rPr>
                          <w:t xml:space="preserve"> </w:t>
                        </w:r>
                        <w:r w:rsidRPr="000479C2">
                          <w:rPr>
                            <w:rFonts w:ascii="Book Antiqua" w:hAnsi="Book Antiqua" w:cstheme="minorBidi"/>
                            <w:color w:val="000000" w:themeColor="text1"/>
                            <w:kern w:val="24"/>
                            <w:sz w:val="20"/>
                            <w:szCs w:val="20"/>
                          </w:rPr>
                          <w:t>and chronic bleeding</w:t>
                        </w:r>
                      </w:p>
                    </w:txbxContent>
                  </v:textbox>
                </v:shape>
                <v:shape id="Textfeld 10" o:spid="_x0000_s1031" type="#_x0000_t202" style="position:absolute;left:25066;top:38859;width:46211;height:54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chsAA&#10;AADaAAAADwAAAGRycy9kb3ducmV2LnhtbERPTYvCMBC9C/6HMMJeZE3dg0jXKMuiiyfFVnoemrEt&#10;NpOSZG3115uD4PHxvlebwbTiRs43lhXMZwkI4tLqhisF53z3uQThA7LG1jIpuJOHzXo8WmGqbc8n&#10;umWhEjGEfYoK6hC6VEpf1mTQz2xHHLmLdQZDhK6S2mEfw00rv5JkIQ02HBtq7Oi3pvKa/RsF+63r&#10;p8Uxd9ljfp0eisflb5kflfqYDD/fIAIN4S1+ufdaQdwar8Qb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fchsAAAADaAAAADwAAAAAAAAAAAAAAAACYAgAAZHJzL2Rvd25y&#10;ZXYueG1sUEsFBgAAAAAEAAQA9QAAAIUDAAAAAA==&#10;" fillcolor="#d8d8d8" strokecolor="#c00000">
                  <v:textbox>
                    <w:txbxContent>
                      <w:p w14:paraId="543ADFFF" w14:textId="644F0096" w:rsidR="009B4C86" w:rsidRPr="000479C2" w:rsidRDefault="009B4C86" w:rsidP="00A93D2B">
                        <w:pPr>
                          <w:pStyle w:val="NormalWeb"/>
                          <w:overflowPunct w:val="0"/>
                          <w:spacing w:before="0" w:beforeAutospacing="0" w:after="0" w:afterAutospacing="0" w:line="223" w:lineRule="auto"/>
                          <w:jc w:val="center"/>
                          <w:textAlignment w:val="baseline"/>
                          <w:rPr>
                            <w:rFonts w:ascii="Book Antiqua" w:hAnsi="Book Antiqua"/>
                            <w:sz w:val="20"/>
                            <w:szCs w:val="20"/>
                          </w:rPr>
                        </w:pPr>
                        <w:r w:rsidRPr="000479C2">
                          <w:rPr>
                            <w:rFonts w:ascii="Book Antiqua" w:hAnsi="Book Antiqua" w:cstheme="minorBidi"/>
                            <w:color w:val="000000" w:themeColor="text1"/>
                            <w:kern w:val="24"/>
                            <w:sz w:val="20"/>
                            <w:szCs w:val="20"/>
                          </w:rPr>
                          <w:t>Reduced intes</w:t>
                        </w:r>
                        <w:r>
                          <w:rPr>
                            <w:rFonts w:ascii="Book Antiqua" w:hAnsi="Book Antiqua" w:cstheme="minorBidi"/>
                            <w:color w:val="000000" w:themeColor="text1"/>
                            <w:kern w:val="24"/>
                            <w:sz w:val="20"/>
                            <w:szCs w:val="20"/>
                          </w:rPr>
                          <w:t>tinal iron absorption and</w:t>
                        </w:r>
                        <w:r>
                          <w:rPr>
                            <w:rFonts w:ascii="Book Antiqua" w:hAnsi="Book Antiqua" w:cstheme="minorBidi"/>
                            <w:color w:val="000000" w:themeColor="text1"/>
                            <w:kern w:val="24"/>
                            <w:sz w:val="20"/>
                            <w:szCs w:val="20"/>
                          </w:rPr>
                          <w:br/>
                          <w:t>utiliz</w:t>
                        </w:r>
                        <w:r w:rsidRPr="000479C2">
                          <w:rPr>
                            <w:rFonts w:ascii="Book Antiqua" w:hAnsi="Book Antiqua" w:cstheme="minorBidi"/>
                            <w:color w:val="000000" w:themeColor="text1"/>
                            <w:kern w:val="24"/>
                            <w:sz w:val="20"/>
                            <w:szCs w:val="20"/>
                          </w:rPr>
                          <w:t>ation from iron stores</w:t>
                        </w:r>
                      </w:p>
                    </w:txbxContent>
                  </v:textbox>
                </v:shape>
                <v:shape id="Textfeld 11" o:spid="_x0000_s1032" type="#_x0000_t202" style="position:absolute;left:36964;top:49581;width:22323;height:409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5HcMA&#10;AADaAAAADwAAAGRycy9kb3ducmV2LnhtbESPQWvCQBSE7wX/w/KEXkQ39lA0dZUiWjwpTcTzI/tM&#10;gtm3YXc1qb/eLQgeh5n5hlmsetOIGzlfW1YwnSQgiAuray4VHPPteAbCB2SNjWVS8EceVsvB2wJT&#10;bTv+pVsWShEh7FNUUIXQplL6oiKDfmJb4uidrTMYonSl1A67CDeN/EiST2mw5rhQYUvriopLdjUK&#10;dhvXjU6H3GX36WW0P93PP7P8oNT7sP/+AhGoD6/ws73TCubwfyXe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t5HcMAAADaAAAADwAAAAAAAAAAAAAAAACYAgAAZHJzL2Rv&#10;d25yZXYueG1sUEsFBgAAAAAEAAQA9QAAAIgDAAAAAA==&#10;" fillcolor="#d8d8d8" strokecolor="#c00000">
                  <v:textbox>
                    <w:txbxContent>
                      <w:p w14:paraId="09DCAD06" w14:textId="77777777" w:rsidR="009B4C86" w:rsidRPr="000479C2" w:rsidRDefault="009B4C86" w:rsidP="00A93D2B">
                        <w:pPr>
                          <w:pStyle w:val="NormalWeb"/>
                          <w:overflowPunct w:val="0"/>
                          <w:spacing w:before="0" w:beforeAutospacing="0" w:after="0" w:afterAutospacing="0" w:line="223" w:lineRule="auto"/>
                          <w:jc w:val="center"/>
                          <w:textAlignment w:val="baseline"/>
                          <w:rPr>
                            <w:rFonts w:ascii="Book Antiqua" w:hAnsi="Book Antiqua"/>
                            <w:sz w:val="20"/>
                            <w:szCs w:val="20"/>
                          </w:rPr>
                        </w:pPr>
                        <w:r w:rsidRPr="000479C2">
                          <w:rPr>
                            <w:rFonts w:ascii="Book Antiqua" w:hAnsi="Book Antiqua" w:cstheme="minorBidi"/>
                            <w:color w:val="000000" w:themeColor="text1"/>
                            <w:kern w:val="24"/>
                            <w:sz w:val="20"/>
                            <w:szCs w:val="20"/>
                          </w:rPr>
                          <w:t>Iron depletion</w:t>
                        </w:r>
                      </w:p>
                    </w:txbxContent>
                  </v:textbox>
                </v:shape>
                <v:shape id="Textfeld 12" o:spid="_x0000_s1033" type="#_x0000_t202" style="position:absolute;left:37369;top:58101;width:22322;height:40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MHcQA&#10;AADbAAAADwAAAGRycy9kb3ducmV2LnhtbESPQWvCQBCF70L/wzJCb7pRVEJ0FSkt7UkwevA4ZKdJ&#10;aHY27G5N2l/vHAq9zfDevPfN7jC6Tt0pxNazgcU8A0VcedtybeB6eZvloGJCtth5JgM/FOGwf5rs&#10;sLB+4DPdy1QrCeFYoIEmpb7QOlYNOYxz3xOL9umDwyRrqLUNOEi46/QyyzbaYcvS0GBPLw1VX+W3&#10;M7B+X4XrxQ4rvSx/88Wpp/z1djLmeToet6ASjenf/Hf9YQVf6OUXGUD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TjB3EAAAA2wAAAA8AAAAAAAAAAAAAAAAAmAIAAGRycy9k&#10;b3ducmV2LnhtbFBLBQYAAAAABAAEAPUAAACJAwAAAAA=&#10;" fillcolor="#d8d8d8" strokecolor="#c00000">
                  <v:textbox inset="0,,0">
                    <w:txbxContent>
                      <w:p w14:paraId="30ACA9FF" w14:textId="1103A85A" w:rsidR="009B4C86" w:rsidRPr="000479C2" w:rsidRDefault="009B4C86" w:rsidP="00A93D2B">
                        <w:pPr>
                          <w:pStyle w:val="NormalWeb"/>
                          <w:overflowPunct w:val="0"/>
                          <w:spacing w:before="0" w:beforeAutospacing="0" w:after="0" w:afterAutospacing="0" w:line="223" w:lineRule="auto"/>
                          <w:jc w:val="center"/>
                          <w:textAlignment w:val="baseline"/>
                          <w:rPr>
                            <w:rFonts w:ascii="Book Antiqua" w:hAnsi="Book Antiqua"/>
                            <w:sz w:val="20"/>
                            <w:szCs w:val="20"/>
                          </w:rPr>
                        </w:pPr>
                        <w:r>
                          <w:rPr>
                            <w:rFonts w:ascii="Book Antiqua" w:hAnsi="Book Antiqua" w:cstheme="minorBidi"/>
                            <w:color w:val="000000" w:themeColor="text1"/>
                            <w:kern w:val="24"/>
                            <w:sz w:val="20"/>
                            <w:szCs w:val="20"/>
                          </w:rPr>
                          <w:t>Iron deficiency an</w:t>
                        </w:r>
                        <w:r w:rsidRPr="000479C2">
                          <w:rPr>
                            <w:rFonts w:ascii="Book Antiqua" w:hAnsi="Book Antiqua" w:cstheme="minorBidi"/>
                            <w:color w:val="000000" w:themeColor="text1"/>
                            <w:kern w:val="24"/>
                            <w:sz w:val="20"/>
                            <w:szCs w:val="20"/>
                          </w:rPr>
                          <w:t>emia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4" o:spid="_x0000_s1034" type="#_x0000_t75" style="position:absolute;left:39024;width:18442;height:2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WDZC7AAAA2wAAAA8AAABkcnMvZG93bnJldi54bWxET0sKwjAQ3QveIYzgTtO60FKNIoLoRrDq&#10;AYZmbIvNpDTR1tsbQXA3j/ed1aY3tXhR6yrLCuJpBII4t7riQsHtup8kIJxH1lhbJgVvcrBZDwcr&#10;TLXtOKPXxRcihLBLUUHpfZNK6fKSDLqpbYgDd7etQR9gW0jdYhfCTS1nUTSXBisODSU2tCspf1ye&#10;RkGXn08Nn+L5ljOXOT4kB7tIlBqP+u0ShKfe/8U/91GH+TF8fwkHyPUH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0WDZC7AAAA2wAAAA8AAAAAAAAAAAAAAAAAnwIAAGRycy9k&#10;b3ducmV2LnhtbFBLBQYAAAAABAAEAPcAAACHAwAAAAA=&#10;">
                  <v:imagedata r:id="rId11" o:title=""/>
                  <v:path arrowok="t"/>
                </v:shape>
                <v:line id="Gerader Verbinder 35" o:spid="_x0000_s1035" style="position:absolute;visibility:visible;mso-wrap-style:square" from="83886,23718" to="83886,26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Oe38EAAADbAAAADwAAAGRycy9kb3ducmV2LnhtbERPS4vCMBC+C/6HMII3TfUgS9coWlT2&#10;4GF9sdexGdvaZlKarHb31xtB8DYf33Om89ZU4kaNKywrGA0jEMSp1QVnCo6H9eADhPPIGivLpOCP&#10;HMxn3c4UY23vvKPb3mcihLCLUUHufR1L6dKcDLqhrYkDd7GNQR9gk0nd4D2Em0qOo2giDRYcGnKs&#10;KckpLfe/RgGZOvk/mcnputmWP9flOVvZw7dS/V67+AThqfVv8cv9pcP8MTx/CQ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Y57fwQAAANsAAAAPAAAAAAAAAAAAAAAA&#10;AKECAABkcnMvZG93bnJldi54bWxQSwUGAAAAAAQABAD5AAAAjwMAAAAA&#10;" strokecolor="black [3213]" strokeweight="2.25pt">
                  <v:stroke endarrow="block"/>
                </v:line>
                <v:line id="Gerader Verbinder 36" o:spid="_x0000_s1036" style="position:absolute;visibility:visible;mso-wrap-style:square" from="48530,44302" to="48530,49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87RMMAAADbAAAADwAAAGRycy9kb3ducmV2LnhtbERPTWvCQBC9F/oflin0VjdtIZTUVaxU&#10;8eChTSpex+yYRLOzIbsmsb/eFQRv83ifM54OphYdta6yrOB1FIEgzq2uuFDwly1ePkA4j6yxtkwK&#10;zuRgOnl8GGOibc+/1KW+ECGEXYIKSu+bREqXl2TQjWxDHLi9bQ36ANtC6hb7EG5q+RZFsTRYcWgo&#10;saF5SfkxPRkFZJr5/8bEm8NyfdwevnbFt81+lHp+GmafIDwN/i6+uVc6zH+H6y/hADm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vO0TDAAAA2wAAAA8AAAAAAAAAAAAA&#10;AAAAoQIAAGRycy9kb3ducmV2LnhtbFBLBQYAAAAABAAEAPkAAACRAwAAAAA=&#10;" strokecolor="black [3213]" strokeweight="2.25pt">
                  <v:stroke endarrow="block"/>
                </v:line>
                <v:line id="Gerader Verbinder 37" o:spid="_x0000_s1037" style="position:absolute;visibility:visible;mso-wrap-style:square" from="48530,53114" to="48530,58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ajMMMAAADbAAAADwAAAGRycy9kb3ducmV2LnhtbERPTWvCQBC9F/oflin0VjctJZTUVaxU&#10;8eChTSpex+yYRLOzIbsmsb/eFQRv83ifM54OphYdta6yrOB1FIEgzq2uuFDwly1ePkA4j6yxtkwK&#10;zuRgOnl8GGOibc+/1KW+ECGEXYIKSu+bREqXl2TQjWxDHLi9bQ36ANtC6hb7EG5q+RZFsTRYcWgo&#10;saF5SfkxPRkFZJr5/8bEm8NyfdwevnbFt81+lHp+GmafIDwN/i6+uVc6zH+H6y/hADm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GozDDAAAA2wAAAA8AAAAAAAAAAAAA&#10;AAAAoQIAAGRycy9kb3ducmV2LnhtbFBLBQYAAAAABAAEAPkAAACRAwAAAAA=&#10;" strokecolor="black [3213]" strokeweight="2.25pt">
                  <v:stroke endarrow="block"/>
                </v:line>
                <v:line id="Gerader Verbinder 38" o:spid="_x0000_s1038" style="position:absolute;visibility:visible;mso-wrap-style:square" from="60126,23718" to="60126,26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oGq8MAAADbAAAADwAAAGRycy9kb3ducmV2LnhtbERPTWvCQBC9F/oflin0VjctNJTUVaxU&#10;8eChTSpex+yYRLOzIbsmsb/eFQRv83ifM54OphYdta6yrOB1FIEgzq2uuFDwly1ePkA4j6yxtkwK&#10;zuRgOnl8GGOibc+/1KW+ECGEXYIKSu+bREqXl2TQjWxDHLi9bQ36ANtC6hb7EG5q+RZFsTRYcWgo&#10;saF5SfkxPRkFZJr5/8bEm8NyfdwevnbFt81+lHp+GmafIDwN/i6+uVc6zH+H6y/hADm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KBqvDAAAA2wAAAA8AAAAAAAAAAAAA&#10;AAAAoQIAAGRycy9kb3ducmV2LnhtbFBLBQYAAAAABAAEAPkAAACRAwAAAAA=&#10;" strokecolor="black [3213]" strokeweight="2.25pt">
                  <v:stroke endarrow="block"/>
                </v:line>
                <v:line id="Gerader Verbinder 39" o:spid="_x0000_s1039" style="position:absolute;visibility:visible;mso-wrap-style:square" from="12117,23718" to="12117,26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iY3MEAAADbAAAADwAAAGRycy9kb3ducmV2LnhtbERPS4vCMBC+L/gfwgje1lQPRapRVFQ8&#10;eHB94HVsxrbaTEoTtfrrNwsL3ubje85o0phSPKh2hWUFvW4Egji1uuBMwWG//B6AcB5ZY2mZFLzI&#10;wWTc+hphou2Tf+ix85kIIewSVJB7XyVSujQng65rK+LAXWxt0AdYZ1LX+AzhppT9KIqlwYJDQ44V&#10;zXNKb7u7UUCmmr+PJj5eV5vb6To7Zwu73yrVaTfTIQhPjf+I/91rHebH8PdLOEC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WJjcwQAAANsAAAAPAAAAAAAAAAAAAAAA&#10;AKECAABkcnMvZG93bnJldi54bWxQSwUGAAAAAAQABAD5AAAAjwMAAAAA&#10;" strokecolor="black [3213]" strokeweight="2.25pt">
                  <v:stroke endarrow="block"/>
                </v:line>
                <v:line id="Gerader Verbinder 40" o:spid="_x0000_s1040" style="position:absolute;visibility:visible;mso-wrap-style:square" from="36364,23718" to="36364,26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Q9R8IAAADbAAAADwAAAGRycy9kb3ducmV2LnhtbERPTYvCMBC9C/6HMII3TfXgSjXKKioe&#10;PKxW2etsM9tWm0lponb31xtB8DaP9znTeWNKcaPaFZYVDPoRCOLU6oIzBcdk3RuDcB5ZY2mZFPyR&#10;g/ms3ZpirO2d93Q7+EyEEHYxKsi9r2IpXZqTQde3FXHgfm1t0AdYZ1LXeA/hppTDKBpJgwWHhhwr&#10;WuaUXg5Xo4BMtfw/mdHpvNldvs+Ln2xlky+lup3mcwLCU+Pf4pd7q8P8D3j+Eg6Q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Q9R8IAAADbAAAADwAAAAAAAAAAAAAA&#10;AAChAgAAZHJzL2Rvd25yZXYueG1sUEsFBgAAAAAEAAQA+QAAAJADAAAAAA==&#10;" strokecolor="black [3213]" strokeweight="2.25pt">
                  <v:stroke endarrow="block"/>
                </v:line>
                <v:line id="Gerader Verbinder 41" o:spid="_x0000_s1041" style="position:absolute;visibility:visible;mso-wrap-style:square" from="12117,23718" to="83886,2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PC4sMAAADbAAAADwAAAGRycy9kb3ducmV2LnhtbESPQWvCQBCF7wX/wzKCt7qpBy2pqxQh&#10;IIiVqoceh+yYDWZnQ3aN8d87h4K3Gd6b975ZrgffqJ66WAc28DHNQBGXwdZcGTifivdPUDEhW2wC&#10;k4EHRVivRm9LzG248y/1x1QpCeGYowGXUptrHUtHHuM0tMSiXULnMcnaVdp2eJdw3+hZls21x5ql&#10;wWFLG0fl9XjzBqo/sn533h4W/b6/XA+bIvtxhTGT8fD9BSrRkF7m/+utFXyBlV9kAL1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jwuLDAAAA2wAAAA8AAAAAAAAAAAAA&#10;AAAAoQIAAGRycy9kb3ducmV2LnhtbFBLBQYAAAAABAAEAPkAAACRAwAAAAA=&#10;" strokecolor="black [3213]" strokeweight="2.25pt"/>
                <v:line id="Gerader Verbinder 42" o:spid="_x0000_s1042" style="position:absolute;visibility:visible;mso-wrap-style:square" from="48245,20795" to="48245,2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9necAAAADbAAAADwAAAGRycy9kb3ducmV2LnhtbERPTYvCMBC9C/sfwgh709Q9rG7XKItQ&#10;EETF6mGPQzM2xWZSmljrvzeC4G0e73Pmy97WoqPWV44VTMYJCOLC6YpLBadjNpqB8AFZY+2YFNzJ&#10;w3LxMZhjqt2ND9TloRQxhH2KCkwITSqlLwxZ9GPXEEfu7FqLIcK2lLrFWwy3tfxKkm9pseLYYLCh&#10;laHikl+tgvKftN2c1vtpt+3Ol/0qS3YmU+pz2P/9ggjUh7f45V7rOP8Hnr/EA+Ti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vZ3nAAAAA2wAAAA8AAAAAAAAAAAAAAAAA&#10;oQIAAGRycy9kb3ducmV2LnhtbFBLBQYAAAAABAAEAPkAAACOAwAAAAA=&#10;" strokecolor="black [3213]" strokeweight="2.25pt"/>
                <v:line id="Gerader Verbinder 43" o:spid="_x0000_s1043" style="position:absolute;visibility:visible;mso-wrap-style:square" from="60126,32821" to="60126,37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Fvjr4AAADbAAAADwAAAGRycy9kb3ducmV2LnhtbERPTa/BQBTdS/yHyZXYMWUhUoYgiIWF&#10;z9henastnTtNZ1Dv179ZSCxPzvd4WptCvKhyuWUFvW4EgjixOudUwem46gxBOI+ssbBMCj7kYDpp&#10;NsYYa/vmPb0OPhUhhF2MCjLvy1hKl2Rk0HVtSRy4m60M+gCrVOoK3yHcFLIfRQNpMOfQkGFJi4yS&#10;x+FpFJApF39nMzjf19vH5T6/pkt73CnVbtWzEQhPtf+Jv+6NVtAP68OX8APk5B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kW+OvgAAANsAAAAPAAAAAAAAAAAAAAAAAKEC&#10;AABkcnMvZG93bnJldi54bWxQSwUGAAAAAAQABAD5AAAAjAMAAAAA&#10;" strokecolor="black [3213]" strokeweight="2.25pt">
                  <v:stroke endarrow="block"/>
                </v:line>
                <v:line id="Gerader Verbinder 44" o:spid="_x0000_s1044" style="position:absolute;visibility:visible;mso-wrap-style:square" from="36308,32821" to="36308,37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3KFcQAAADbAAAADwAAAGRycy9kb3ducmV2LnhtbESPT4vCMBTE7wt+h/CEvW1TPYhUU1FR&#10;8bCHXf/g9dk822rzUpqoXT/9RhA8DjPzG2Y8aU0lbtS40rKCXhSDIM6sLjlXsNsuv4YgnEfWWFkm&#10;BX/kYJJ2PsaYaHvnX7ptfC4ChF2CCgrv60RKlxVk0EW2Jg7eyTYGfZBNLnWD9wA3lezH8UAaLDks&#10;FFjTvKDssrkaBWTq+WNvBvvz6vtyOM+O+cJuf5T67LbTEQhPrX+HX+21VtDvwfNL+AE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3coVxAAAANsAAAAPAAAAAAAAAAAA&#10;AAAAAKECAABkcnMvZG93bnJldi54bWxQSwUGAAAAAAQABAD5AAAAkgMAAAAA&#10;" strokecolor="black [3213]" strokeweight="2.25pt">
                  <v:stroke endarrow="block"/>
                </v:line>
                <v:line id="Gerader Verbinder 45" o:spid="_x0000_s1045" style="position:absolute;visibility:visible;mso-wrap-style:square" from="84249,32927" to="84249,5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c/tcQAAADbAAAADwAAAGRycy9kb3ducmV2LnhtbESPwWrDMBBE74X8g9hAbrVcH9riWAnF&#10;YDCENjTJIcfF2lgm1spYiuP8fVUo9DjMzBum2M62FxONvnOs4CVJQRA3TnfcKjgdq+d3ED4ga+wd&#10;k4IHedhuFk8F5trd+ZumQ2hFhLDPUYEJYcil9I0hiz5xA3H0Lm60GKIcW6lHvEe47WWWpq/SYsdx&#10;weBApaHmerhZBe2ZtN2d6v3b9DldrvuySr9MpdRqOX+sQQSaw3/4r11rBVkGv1/i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5z+1xAAAANsAAAAPAAAAAAAAAAAA&#10;AAAAAKECAABkcnMvZG93bnJldi54bWxQSwUGAAAAAAQABAD5AAAAkgMAAAAA&#10;" strokecolor="black [3213]" strokeweight="2.25pt"/>
                <v:line id="Gerader Verbinder 46" o:spid="_x0000_s1046" style="position:absolute;visibility:visible;mso-wrap-style:square" from="12117,32821" to="12117,5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uaLsIAAADbAAAADwAAAGRycy9kb3ducmV2LnhtbESPQYvCMBSE78L+h/AWvGmqgkrXKCIU&#10;hGUVq4c9PppnU2xeSpOt3X9vBMHjMDPfMKtNb2vRUesrxwom4wQEceF0xaWCyzkbLUH4gKyxdkwK&#10;/snDZv0xWGGq3Z1P1OWhFBHCPkUFJoQmldIXhiz6sWuIo3d1rcUQZVtK3eI9wm0tp0kylxYrjgsG&#10;G9oZKm75n1VQ/pK235f9cdH9dNfbcZclB5MpNfzst18gAvXhHX6191rBdAbPL/E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uaLsIAAADbAAAADwAAAAAAAAAAAAAA&#10;AAChAgAAZHJzL2Rvd25yZXYueG1sUEsFBgAAAAAEAAQA+QAAAJADAAAAAA==&#10;" strokecolor="black [3213]" strokeweight="2.25pt"/>
                <v:line id="Gerader Verbinder 47" o:spid="_x0000_s1047" style="position:absolute;visibility:visible;mso-wrap-style:square" from="12117,51081" to="36599,5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ppjcMAAADbAAAADwAAAGRycy9kb3ducmV2LnhtbESPT4vCMBTE74LfITzBm6aKiFSjqLiL&#10;hz34F6/P5tlWm5fSRO366TcLgsdhZn7DTGa1KcSDKpdbVtDrRiCIE6tzThUc9l+dEQjnkTUWlknB&#10;LzmYTZuNCcbaPnlLj51PRYCwi1FB5n0ZS+mSjAy6ri2Jg3exlUEfZJVKXeEzwE0h+1E0lAZzDgsZ&#10;lrTMKLnt7kYBmXL5Oprh8fr9cztdF+d0Zfcbpdqtej4G4an2n/C7vdYK+gP4/xJ+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qaY3DAAAA2wAAAA8AAAAAAAAAAAAA&#10;AAAAoQIAAGRycy9kb3ducmV2LnhtbFBLBQYAAAAABAAEAPkAAACRAwAAAAA=&#10;" strokecolor="black [3213]" strokeweight="2.25pt">
                  <v:stroke endarrow="block"/>
                </v:line>
                <v:line id="Gerader Verbinder 48" o:spid="_x0000_s1048" style="position:absolute;flip:x;visibility:visible;mso-wrap-style:square" from="59766,51081" to="84249,5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N48QAAADbAAAADwAAAGRycy9kb3ducmV2LnhtbESPQWvCQBSE7wX/w/KE3prdCm1DdJUi&#10;Cnoo2LQUj4/saxKafRuzaxL/vSsIPQ4z8w2zWI22ET11vnas4TlRIIgLZ2ouNXx/bZ9SED4gG2wc&#10;k4YLeVgtJw8LzIwb+JP6PJQiQthnqKEKoc2k9EVFFn3iWuLo/brOYoiyK6XpcIhw28iZUq/SYs1x&#10;ocKW1hUVf/nZavg4yv3bafAb5VLFPydzKMZzqfXjdHyfgwg0hv/wvb0zGmYvcPsSf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h83jxAAAANsAAAAPAAAAAAAAAAAA&#10;AAAAAKECAABkcnMvZG93bnJldi54bWxQSwUGAAAAAAQABAD5AAAAkgMAAAAA&#10;" strokecolor="black [3213]" strokeweight="2.25pt">
                  <v:stroke endarrow="block"/>
                </v:line>
                <w10:anchorlock/>
              </v:group>
            </w:pict>
          </mc:Fallback>
        </mc:AlternateContent>
      </w:r>
    </w:p>
    <w:p w14:paraId="43B4D733" w14:textId="77777777" w:rsidR="00A93D2B" w:rsidRPr="00926441" w:rsidRDefault="00A93D2B" w:rsidP="00EE0BD6">
      <w:pPr>
        <w:spacing w:after="0" w:line="360" w:lineRule="auto"/>
        <w:jc w:val="both"/>
        <w:rPr>
          <w:rFonts w:ascii="Book Antiqua" w:hAnsi="Book Antiqua"/>
          <w:b/>
          <w:sz w:val="24"/>
          <w:szCs w:val="24"/>
        </w:rPr>
      </w:pPr>
    </w:p>
    <w:p w14:paraId="70E7FF8E" w14:textId="1822BB34" w:rsidR="00926441" w:rsidRPr="00926441" w:rsidRDefault="00926441" w:rsidP="00EE0BD6">
      <w:pPr>
        <w:spacing w:after="0" w:line="360" w:lineRule="auto"/>
        <w:jc w:val="both"/>
        <w:rPr>
          <w:rFonts w:ascii="Book Antiqua" w:hAnsi="Book Antiqua" w:cs="Arial"/>
          <w:b/>
          <w:sz w:val="24"/>
          <w:szCs w:val="24"/>
          <w:lang w:eastAsia="zh-CN"/>
        </w:rPr>
      </w:pPr>
      <w:r w:rsidRPr="00926441">
        <w:rPr>
          <w:rFonts w:ascii="Book Antiqua" w:hAnsi="Book Antiqua" w:cs="Arial"/>
          <w:b/>
          <w:sz w:val="24"/>
          <w:szCs w:val="24"/>
        </w:rPr>
        <w:t xml:space="preserve">Figure 1 Pathogenic mechanisms proposed to be involved in the association of </w:t>
      </w:r>
      <w:r w:rsidR="00FC1476" w:rsidRPr="00FC1476">
        <w:rPr>
          <w:rFonts w:ascii="Book Antiqua" w:hAnsi="Book Antiqua" w:cs="Arial"/>
          <w:b/>
          <w:sz w:val="24"/>
          <w:szCs w:val="24"/>
        </w:rPr>
        <w:t xml:space="preserve">iron deficiency anemia </w:t>
      </w:r>
      <w:r w:rsidRPr="00926441">
        <w:rPr>
          <w:rFonts w:ascii="Book Antiqua" w:hAnsi="Book Antiqua" w:cs="Arial"/>
          <w:b/>
          <w:sz w:val="24"/>
          <w:szCs w:val="24"/>
        </w:rPr>
        <w:t xml:space="preserve">and </w:t>
      </w:r>
      <w:r w:rsidRPr="00926441">
        <w:rPr>
          <w:rFonts w:ascii="Book Antiqua" w:hAnsi="Book Antiqua" w:cs="Arial"/>
          <w:b/>
          <w:i/>
          <w:sz w:val="24"/>
          <w:szCs w:val="24"/>
        </w:rPr>
        <w:t>Helicobacter pylori</w:t>
      </w:r>
      <w:r w:rsidRPr="00926441">
        <w:rPr>
          <w:rFonts w:ascii="Book Antiqua" w:hAnsi="Book Antiqua" w:cs="Arial"/>
          <w:b/>
          <w:sz w:val="24"/>
          <w:szCs w:val="24"/>
        </w:rPr>
        <w:t xml:space="preserve"> infection</w:t>
      </w:r>
      <w:r>
        <w:rPr>
          <w:rFonts w:ascii="Book Antiqua" w:hAnsi="Book Antiqua" w:cs="Arial" w:hint="eastAsia"/>
          <w:b/>
          <w:sz w:val="24"/>
          <w:szCs w:val="24"/>
          <w:lang w:eastAsia="zh-CN"/>
        </w:rPr>
        <w:t>.</w:t>
      </w:r>
    </w:p>
    <w:p w14:paraId="0BB0A210" w14:textId="77777777" w:rsidR="00A93D2B" w:rsidRPr="00926441" w:rsidRDefault="00A93D2B" w:rsidP="00EE0BD6">
      <w:pPr>
        <w:spacing w:after="0" w:line="360" w:lineRule="auto"/>
        <w:jc w:val="both"/>
        <w:rPr>
          <w:rFonts w:ascii="Book Antiqua" w:hAnsi="Book Antiqua"/>
          <w:b/>
          <w:sz w:val="24"/>
          <w:szCs w:val="24"/>
        </w:rPr>
      </w:pPr>
      <w:r w:rsidRPr="00926441">
        <w:rPr>
          <w:rFonts w:ascii="Book Antiqua" w:hAnsi="Book Antiqua"/>
          <w:b/>
          <w:sz w:val="24"/>
          <w:szCs w:val="24"/>
        </w:rPr>
        <w:br w:type="page"/>
      </w:r>
    </w:p>
    <w:p w14:paraId="45D668E0" w14:textId="28EF4A8C" w:rsidR="009240AC" w:rsidRPr="00926441" w:rsidRDefault="009240AC" w:rsidP="00EE0BD6">
      <w:pPr>
        <w:spacing w:after="0" w:line="360" w:lineRule="auto"/>
        <w:jc w:val="both"/>
        <w:rPr>
          <w:rFonts w:ascii="Book Antiqua" w:hAnsi="Book Antiqua" w:cs="Arial"/>
          <w:b/>
          <w:sz w:val="24"/>
          <w:szCs w:val="24"/>
        </w:rPr>
      </w:pPr>
    </w:p>
    <w:p w14:paraId="4D823B3B" w14:textId="77777777" w:rsidR="009240AC" w:rsidRPr="00926441" w:rsidRDefault="009240AC" w:rsidP="00EE0BD6">
      <w:pPr>
        <w:spacing w:after="0" w:line="360" w:lineRule="auto"/>
        <w:jc w:val="both"/>
        <w:rPr>
          <w:rFonts w:ascii="Book Antiqua" w:hAnsi="Book Antiqua" w:cs="Arial"/>
          <w:b/>
          <w:sz w:val="24"/>
          <w:szCs w:val="24"/>
        </w:rPr>
      </w:pPr>
    </w:p>
    <w:p w14:paraId="182728D1" w14:textId="77777777" w:rsidR="009240AC" w:rsidRPr="00926441" w:rsidRDefault="009240AC" w:rsidP="00EE0BD6">
      <w:pPr>
        <w:spacing w:after="0" w:line="360" w:lineRule="auto"/>
        <w:jc w:val="both"/>
        <w:rPr>
          <w:rFonts w:ascii="Book Antiqua" w:hAnsi="Book Antiqua" w:cs="Arial"/>
          <w:b/>
          <w:sz w:val="24"/>
          <w:szCs w:val="24"/>
        </w:rPr>
      </w:pPr>
    </w:p>
    <w:p w14:paraId="3155A05C" w14:textId="77777777" w:rsidR="009240AC" w:rsidRPr="00926441" w:rsidRDefault="009240AC" w:rsidP="00EE0BD6">
      <w:pPr>
        <w:spacing w:after="0" w:line="360" w:lineRule="auto"/>
        <w:jc w:val="both"/>
        <w:rPr>
          <w:rFonts w:ascii="Book Antiqua" w:hAnsi="Book Antiqua" w:cs="Arial"/>
          <w:b/>
          <w:sz w:val="24"/>
          <w:szCs w:val="24"/>
        </w:rPr>
      </w:pPr>
    </w:p>
    <w:p w14:paraId="6810EA45" w14:textId="41A329E3" w:rsidR="0039576B" w:rsidRPr="00926441" w:rsidRDefault="0039576B" w:rsidP="00EE0BD6">
      <w:pPr>
        <w:spacing w:after="0" w:line="360" w:lineRule="auto"/>
        <w:jc w:val="both"/>
        <w:rPr>
          <w:rFonts w:ascii="Book Antiqua" w:hAnsi="Book Antiqua" w:cs="Arial"/>
          <w:b/>
          <w:sz w:val="24"/>
          <w:szCs w:val="24"/>
        </w:rPr>
      </w:pPr>
      <w:r w:rsidRPr="00926441">
        <w:rPr>
          <w:rFonts w:ascii="Book Antiqua" w:hAnsi="Book Antiqua" w:cs="Arial"/>
          <w:b/>
          <w:noProof/>
          <w:sz w:val="24"/>
          <w:szCs w:val="24"/>
          <w:lang w:eastAsia="zh-CN"/>
        </w:rPr>
        <mc:AlternateContent>
          <mc:Choice Requires="wpg">
            <w:drawing>
              <wp:anchor distT="0" distB="0" distL="114300" distR="114300" simplePos="0" relativeHeight="251659264" behindDoc="0" locked="0" layoutInCell="1" allowOverlap="1" wp14:anchorId="2B8AB764" wp14:editId="03AA4D93">
                <wp:simplePos x="0" y="0"/>
                <wp:positionH relativeFrom="column">
                  <wp:posOffset>-747395</wp:posOffset>
                </wp:positionH>
                <wp:positionV relativeFrom="paragraph">
                  <wp:posOffset>-843280</wp:posOffset>
                </wp:positionV>
                <wp:extent cx="7285494" cy="4857750"/>
                <wp:effectExtent l="0" t="0" r="0" b="0"/>
                <wp:wrapNone/>
                <wp:docPr id="96" name="Gruppieren 2"/>
                <wp:cNvGraphicFramePr/>
                <a:graphic xmlns:a="http://schemas.openxmlformats.org/drawingml/2006/main">
                  <a:graphicData uri="http://schemas.microsoft.com/office/word/2010/wordprocessingGroup">
                    <wpg:wgp>
                      <wpg:cNvGrpSpPr/>
                      <wpg:grpSpPr>
                        <a:xfrm>
                          <a:off x="0" y="0"/>
                          <a:ext cx="7285494" cy="4857750"/>
                          <a:chOff x="0" y="0"/>
                          <a:chExt cx="7285494" cy="4857750"/>
                        </a:xfrm>
                      </wpg:grpSpPr>
                      <pic:pic xmlns:pic="http://schemas.openxmlformats.org/drawingml/2006/picture">
                        <pic:nvPicPr>
                          <pic:cNvPr id="97"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5206" r="57851"/>
                          <a:stretch/>
                        </pic:blipFill>
                        <pic:spPr bwMode="auto">
                          <a:xfrm>
                            <a:off x="102443" y="738664"/>
                            <a:ext cx="2705869" cy="411908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98" name="TextBox 1"/>
                        <wps:cNvSpPr txBox="1"/>
                        <wps:spPr>
                          <a:xfrm>
                            <a:off x="0" y="0"/>
                            <a:ext cx="2232247" cy="738664"/>
                          </a:xfrm>
                          <a:prstGeom prst="rect">
                            <a:avLst/>
                          </a:prstGeom>
                          <a:noFill/>
                        </wps:spPr>
                        <wps:txbx>
                          <w:txbxContent>
                            <w:p w14:paraId="1072808B" w14:textId="5E395EC2" w:rsidR="009B4C86" w:rsidRDefault="009B4C86" w:rsidP="0039576B">
                              <w:pPr>
                                <w:pStyle w:val="NormalWeb"/>
                                <w:spacing w:before="0" w:beforeAutospacing="0" w:after="0" w:afterAutospacing="0"/>
                              </w:pPr>
                              <w:r>
                                <w:rPr>
                                  <w:rFonts w:asciiTheme="minorHAnsi" w:hAnsi="Calibri" w:cstheme="minorBidi"/>
                                  <w:b/>
                                  <w:bCs/>
                                  <w:color w:val="2EB62E"/>
                                  <w:kern w:val="24"/>
                                  <w:sz w:val="28"/>
                                  <w:szCs w:val="28"/>
                                  <w:lang w:val="en-GB"/>
                                </w:rPr>
                                <w:t>Iron is critical for optimal functioning and survival of living structures:</w:t>
                              </w:r>
                            </w:p>
                          </w:txbxContent>
                        </wps:txbx>
                        <wps:bodyPr wrap="square" rtlCol="0">
                          <a:spAutoFit/>
                        </wps:bodyPr>
                      </wps:wsp>
                      <wps:wsp>
                        <wps:cNvPr id="99" name="TextBox 5"/>
                        <wps:cNvSpPr txBox="1"/>
                        <wps:spPr>
                          <a:xfrm>
                            <a:off x="2808312" y="0"/>
                            <a:ext cx="2376264" cy="307777"/>
                          </a:xfrm>
                          <a:prstGeom prst="rect">
                            <a:avLst/>
                          </a:prstGeom>
                          <a:noFill/>
                        </wps:spPr>
                        <wps:txbx>
                          <w:txbxContent>
                            <w:p w14:paraId="13BA1EE7" w14:textId="77777777" w:rsidR="009B4C86" w:rsidRDefault="009B4C86" w:rsidP="0039576B">
                              <w:pPr>
                                <w:pStyle w:val="NormalWeb"/>
                                <w:spacing w:before="0" w:beforeAutospacing="0" w:after="0" w:afterAutospacing="0"/>
                              </w:pPr>
                              <w:r>
                                <w:rPr>
                                  <w:rFonts w:asciiTheme="minorHAnsi" w:hAnsi="Calibri" w:cstheme="minorBidi"/>
                                  <w:b/>
                                  <w:bCs/>
                                  <w:color w:val="C00000"/>
                                  <w:kern w:val="24"/>
                                  <w:sz w:val="28"/>
                                  <w:szCs w:val="28"/>
                                  <w:lang w:val="en-GB"/>
                                </w:rPr>
                                <w:t>Iron deficiency results in:</w:t>
                              </w:r>
                            </w:p>
                          </w:txbxContent>
                        </wps:txbx>
                        <wps:bodyPr wrap="square" rtlCol="0">
                          <a:spAutoFit/>
                        </wps:bodyPr>
                      </wps:wsp>
                      <wps:wsp>
                        <wps:cNvPr id="100" name="TextBox 6"/>
                        <wps:cNvSpPr txBox="1"/>
                        <wps:spPr>
                          <a:xfrm>
                            <a:off x="2808109" y="1080120"/>
                            <a:ext cx="4477385" cy="1061085"/>
                          </a:xfrm>
                          <a:prstGeom prst="rect">
                            <a:avLst/>
                          </a:prstGeom>
                          <a:noFill/>
                        </wps:spPr>
                        <wps:txbx>
                          <w:txbxContent>
                            <w:p w14:paraId="6640458E" w14:textId="77777777" w:rsidR="009B4C86" w:rsidRDefault="009B4C86" w:rsidP="0039576B">
                              <w:pPr>
                                <w:pStyle w:val="NormalWeb"/>
                                <w:spacing w:before="0" w:beforeAutospacing="0" w:after="40" w:afterAutospacing="0"/>
                              </w:pPr>
                              <w:r>
                                <w:rPr>
                                  <w:rFonts w:asciiTheme="minorHAnsi" w:hAnsi="Calibri" w:cstheme="minorBidi"/>
                                  <w:b/>
                                  <w:bCs/>
                                  <w:color w:val="C00000"/>
                                  <w:kern w:val="24"/>
                                  <w:sz w:val="28"/>
                                  <w:szCs w:val="28"/>
                                  <w:lang w:val="en-GB"/>
                                </w:rPr>
                                <w:t>Mitochondrial dysfunction</w:t>
                              </w:r>
                            </w:p>
                            <w:p w14:paraId="4AB936EC" w14:textId="76E07A83" w:rsidR="009B4C86" w:rsidRDefault="009B4C86" w:rsidP="0039576B">
                              <w:pPr>
                                <w:pStyle w:val="NormalWeb"/>
                                <w:spacing w:before="0" w:beforeAutospacing="0" w:after="40" w:afterAutospacing="0"/>
                              </w:pPr>
                              <w:r>
                                <w:rPr>
                                  <w:rFonts w:asciiTheme="minorHAnsi" w:hAnsi="Calibri" w:cstheme="minorBidi"/>
                                  <w:b/>
                                  <w:bCs/>
                                  <w:color w:val="C00000"/>
                                  <w:kern w:val="24"/>
                                  <w:sz w:val="28"/>
                                  <w:szCs w:val="28"/>
                                  <w:lang w:val="en-GB"/>
                                </w:rPr>
                                <w:t>Deranged enzyme activity</w:t>
                              </w:r>
                            </w:p>
                            <w:p w14:paraId="3E7CC983" w14:textId="77777777" w:rsidR="009B4C86" w:rsidRDefault="009B4C86" w:rsidP="0039576B">
                              <w:pPr>
                                <w:pStyle w:val="NormalWeb"/>
                                <w:spacing w:before="0" w:beforeAutospacing="0" w:after="40" w:afterAutospacing="0"/>
                              </w:pPr>
                              <w:r>
                                <w:rPr>
                                  <w:rFonts w:asciiTheme="minorHAnsi" w:hAnsi="Calibri" w:cstheme="minorBidi"/>
                                  <w:b/>
                                  <w:bCs/>
                                  <w:color w:val="C00000"/>
                                  <w:kern w:val="24"/>
                                  <w:sz w:val="28"/>
                                  <w:szCs w:val="28"/>
                                  <w:lang w:val="en-GB"/>
                                </w:rPr>
                                <w:t>Abnormal transport and structural proteins</w:t>
                              </w:r>
                            </w:p>
                            <w:p w14:paraId="544B6EE5" w14:textId="77777777" w:rsidR="009B4C86" w:rsidRDefault="009B4C86" w:rsidP="0039576B">
                              <w:pPr>
                                <w:pStyle w:val="NormalWeb"/>
                                <w:spacing w:before="0" w:beforeAutospacing="0" w:after="40" w:afterAutospacing="0"/>
                              </w:pPr>
                              <w:r>
                                <w:rPr>
                                  <w:rFonts w:asciiTheme="minorHAnsi" w:hAnsi="Calibri" w:cstheme="minorBidi"/>
                                  <w:b/>
                                  <w:bCs/>
                                  <w:color w:val="C00000"/>
                                  <w:kern w:val="24"/>
                                  <w:sz w:val="28"/>
                                  <w:szCs w:val="28"/>
                                  <w:lang w:val="en-GB"/>
                                </w:rPr>
                                <w:t>Apoptosis</w:t>
                              </w:r>
                            </w:p>
                          </w:txbxContent>
                        </wps:txbx>
                        <wps:bodyPr wrap="square" rtlCol="0">
                          <a:spAutoFit/>
                        </wps:bodyPr>
                      </wps:wsp>
                      <wps:wsp>
                        <wps:cNvPr id="101" name="TextBox 7"/>
                        <wps:cNvSpPr txBox="1"/>
                        <wps:spPr>
                          <a:xfrm>
                            <a:off x="2808109" y="2519119"/>
                            <a:ext cx="4477385" cy="576580"/>
                          </a:xfrm>
                          <a:prstGeom prst="rect">
                            <a:avLst/>
                          </a:prstGeom>
                          <a:noFill/>
                        </wps:spPr>
                        <wps:txbx>
                          <w:txbxContent>
                            <w:p w14:paraId="6CEA2BE5" w14:textId="77777777" w:rsidR="009B4C86" w:rsidRDefault="009B4C86" w:rsidP="0039576B">
                              <w:pPr>
                                <w:pStyle w:val="NormalWeb"/>
                                <w:spacing w:before="0" w:beforeAutospacing="0" w:after="40" w:afterAutospacing="0"/>
                              </w:pPr>
                              <w:r>
                                <w:rPr>
                                  <w:rFonts w:asciiTheme="minorHAnsi" w:hAnsi="Calibri" w:cstheme="minorBidi"/>
                                  <w:b/>
                                  <w:bCs/>
                                  <w:color w:val="C00000"/>
                                  <w:kern w:val="24"/>
                                  <w:sz w:val="28"/>
                                  <w:szCs w:val="28"/>
                                  <w:lang w:val="en-GB"/>
                                </w:rPr>
                                <w:t>Tissue remodelling</w:t>
                              </w:r>
                            </w:p>
                            <w:p w14:paraId="6EA2CED3" w14:textId="77777777" w:rsidR="009B4C86" w:rsidRDefault="009B4C86" w:rsidP="0039576B">
                              <w:pPr>
                                <w:pStyle w:val="NormalWeb"/>
                                <w:spacing w:before="0" w:beforeAutospacing="0" w:after="40" w:afterAutospacing="0"/>
                              </w:pPr>
                              <w:r>
                                <w:rPr>
                                  <w:rFonts w:asciiTheme="minorHAnsi" w:hAnsi="Calibri" w:cstheme="minorBidi"/>
                                  <w:b/>
                                  <w:bCs/>
                                  <w:color w:val="C00000"/>
                                  <w:kern w:val="24"/>
                                  <w:sz w:val="28"/>
                                  <w:szCs w:val="28"/>
                                  <w:lang w:val="en-GB"/>
                                </w:rPr>
                                <w:t>Impaired organ efficacy</w:t>
                              </w:r>
                            </w:p>
                          </w:txbxContent>
                        </wps:txbx>
                        <wps:bodyPr wrap="square" rtlCol="0">
                          <a:spAutoFit/>
                        </wps:bodyPr>
                      </wps:wsp>
                      <wps:wsp>
                        <wps:cNvPr id="102" name="TextBox 8"/>
                        <wps:cNvSpPr txBox="1"/>
                        <wps:spPr>
                          <a:xfrm>
                            <a:off x="2808109" y="3528392"/>
                            <a:ext cx="4477385" cy="1061085"/>
                          </a:xfrm>
                          <a:prstGeom prst="rect">
                            <a:avLst/>
                          </a:prstGeom>
                          <a:noFill/>
                        </wps:spPr>
                        <wps:txbx>
                          <w:txbxContent>
                            <w:p w14:paraId="76E55E60" w14:textId="77777777" w:rsidR="009B4C86" w:rsidRDefault="009B4C86" w:rsidP="0039576B">
                              <w:pPr>
                                <w:pStyle w:val="NormalWeb"/>
                                <w:spacing w:before="0" w:beforeAutospacing="0" w:after="40" w:afterAutospacing="0"/>
                              </w:pPr>
                              <w:r>
                                <w:rPr>
                                  <w:rFonts w:asciiTheme="minorHAnsi" w:hAnsi="Calibri" w:cstheme="minorBidi"/>
                                  <w:b/>
                                  <w:bCs/>
                                  <w:color w:val="C00000"/>
                                  <w:kern w:val="24"/>
                                  <w:sz w:val="28"/>
                                  <w:szCs w:val="28"/>
                                  <w:lang w:val="en-GB"/>
                                </w:rPr>
                                <w:t>Impaired exercise capacity</w:t>
                              </w:r>
                            </w:p>
                            <w:p w14:paraId="58626E1A" w14:textId="77777777" w:rsidR="009B4C86" w:rsidRDefault="009B4C86" w:rsidP="0039576B">
                              <w:pPr>
                                <w:pStyle w:val="NormalWeb"/>
                                <w:spacing w:before="0" w:beforeAutospacing="0" w:after="40" w:afterAutospacing="0"/>
                              </w:pPr>
                              <w:r>
                                <w:rPr>
                                  <w:rFonts w:asciiTheme="minorHAnsi" w:hAnsi="Calibri" w:cstheme="minorBidi"/>
                                  <w:b/>
                                  <w:bCs/>
                                  <w:color w:val="C00000"/>
                                  <w:kern w:val="24"/>
                                  <w:sz w:val="28"/>
                                  <w:szCs w:val="28"/>
                                  <w:lang w:val="en-GB"/>
                                </w:rPr>
                                <w:t>Reduced work efficacy</w:t>
                              </w:r>
                            </w:p>
                            <w:p w14:paraId="5326C492" w14:textId="77777777" w:rsidR="009B4C86" w:rsidRDefault="009B4C86" w:rsidP="0039576B">
                              <w:pPr>
                                <w:pStyle w:val="NormalWeb"/>
                                <w:spacing w:before="0" w:beforeAutospacing="0" w:after="40" w:afterAutospacing="0"/>
                              </w:pPr>
                              <w:r>
                                <w:rPr>
                                  <w:rFonts w:asciiTheme="minorHAnsi" w:hAnsi="Calibri" w:cstheme="minorBidi"/>
                                  <w:b/>
                                  <w:bCs/>
                                  <w:color w:val="C00000"/>
                                  <w:kern w:val="24"/>
                                  <w:sz w:val="28"/>
                                  <w:szCs w:val="28"/>
                                  <w:lang w:val="en-GB"/>
                                </w:rPr>
                                <w:t>Impaired cognitive performance and behaviour</w:t>
                              </w:r>
                            </w:p>
                            <w:p w14:paraId="114FE8D0" w14:textId="77777777" w:rsidR="009B4C86" w:rsidRDefault="009B4C86" w:rsidP="0039576B">
                              <w:pPr>
                                <w:pStyle w:val="NormalWeb"/>
                                <w:spacing w:before="0" w:beforeAutospacing="0" w:after="40" w:afterAutospacing="0"/>
                              </w:pPr>
                              <w:r>
                                <w:rPr>
                                  <w:rFonts w:asciiTheme="minorHAnsi" w:hAnsi="Calibri" w:cstheme="minorBidi"/>
                                  <w:b/>
                                  <w:bCs/>
                                  <w:color w:val="C00000"/>
                                  <w:kern w:val="24"/>
                                  <w:sz w:val="28"/>
                                  <w:szCs w:val="28"/>
                                  <w:lang w:val="en-GB"/>
                                </w:rPr>
                                <w:t>Increased morbidity and mortality</w:t>
                              </w:r>
                            </w:p>
                          </w:txbxContent>
                        </wps:txbx>
                        <wps:bodyPr wrap="square" rtlCol="0">
                          <a:spAutoFit/>
                        </wps:bodyPr>
                      </wps:wsp>
                    </wpg:wgp>
                  </a:graphicData>
                </a:graphic>
              </wp:anchor>
            </w:drawing>
          </mc:Choice>
          <mc:Fallback>
            <w:pict>
              <v:group w14:anchorId="2B8AB764" id="Gruppieren 2" o:spid="_x0000_s1049" style="position:absolute;left:0;text-align:left;margin-left:-58.85pt;margin-top:-66.4pt;width:573.65pt;height:382.5pt;z-index:251659264;mso-position-horizontal-relative:text;mso-position-vertical-relative:text" coordsize="72854,48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">
                <v:shape id="Picture 2" o:spid="_x0000_s1050" type="#_x0000_t75" style="position:absolute;left:1024;top:7386;width:27059;height:41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Qj27CAAAA2wAAAA8AAABkcnMvZG93bnJldi54bWxEj0FrwkAUhO8F/8PyBG91owWr0VVEGqnH&#10;RvH8yD6TYPZt3F1j/PduodDjMDPfMKtNbxrRkfO1ZQWTcQKCuLC65lLB6Zi9z0H4gKyxsUwKnuRh&#10;sx68rTDV9sE/1OWhFBHCPkUFVQhtKqUvKjLox7Yljt7FOoMhSldK7fAR4aaR0ySZSYM1x4UKW9pV&#10;VFzzu1HwMctzPGwP5b3LXLb4OuN+N70pNRr22yWIQH34D/+1v7WCxSf8fok/QK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UI9uwgAAANsAAAAPAAAAAAAAAAAAAAAAAJ8C&#10;AABkcnMvZG93bnJldi54bWxQSwUGAAAAAAQABAD3AAAAjgMAAAAA&#10;" fillcolor="#4f81bd [3204]" strokecolor="black [3213]">
                  <v:imagedata r:id="rId13" o:title="" croptop="9965f" cropright="37913f"/>
                </v:shape>
                <v:shape id="TextBox 1" o:spid="_x0000_s1051" type="#_x0000_t202" style="position:absolute;width:22322;height:7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oZL4A&#10;AADbAAAADwAAAGRycy9kb3ducmV2LnhtbERPTWvCQBC9F/wPywi91Y0FS42uIlbBQy9qvA/ZMRvM&#10;zobsaOK/7x4KHh/ve7kefKMe1MU6sIHpJANFXAZbc2WgOO8/vkFFQbbYBCYDT4qwXo3elpjb0POR&#10;HiepVArhmKMBJ9LmWsfSkcc4CS1x4q6h8ygJdpW2HfYp3Df6M8u+tMeaU4PDlraOytvp7g2I2M30&#10;Wex8PFyG35/eZeUMC2Pex8NmAUpokJf4332wBu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maGS+AAAA2wAAAA8AAAAAAAAAAAAAAAAAmAIAAGRycy9kb3ducmV2&#10;LnhtbFBLBQYAAAAABAAEAPUAAACDAwAAAAA=&#10;" filled="f" stroked="f">
                  <v:textbox style="mso-fit-shape-to-text:t">
                    <w:txbxContent>
                      <w:p w14:paraId="1072808B" w14:textId="5E395EC2" w:rsidR="009B4C86" w:rsidRDefault="009B4C86" w:rsidP="0039576B">
                        <w:pPr>
                          <w:pStyle w:val="NormalWeb"/>
                          <w:spacing w:before="0" w:beforeAutospacing="0" w:after="0" w:afterAutospacing="0"/>
                        </w:pPr>
                        <w:r>
                          <w:rPr>
                            <w:rFonts w:asciiTheme="minorHAnsi" w:hAnsi="Calibri" w:cstheme="minorBidi"/>
                            <w:b/>
                            <w:bCs/>
                            <w:color w:val="2EB62E"/>
                            <w:kern w:val="24"/>
                            <w:sz w:val="28"/>
                            <w:szCs w:val="28"/>
                            <w:lang w:val="en-GB"/>
                          </w:rPr>
                          <w:t>Iron is critical for optimal functioning and survival of living structures:</w:t>
                        </w:r>
                      </w:p>
                    </w:txbxContent>
                  </v:textbox>
                </v:shape>
                <v:shape id="TextBox 5" o:spid="_x0000_s1052" type="#_x0000_t202" style="position:absolute;left:28083;width:23762;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N/8IA&#10;AADbAAAADwAAAGRycy9kb3ducmV2LnhtbESPT2vCQBTE74V+h+UVeqsbhRaNriL+AQ+9qPH+yL5m&#10;Q7NvQ/Zp4rd3hUKPw8z8hlmsBt+oG3WxDmxgPMpAEZfB1lwZKM77jymoKMgWm8Bk4E4RVsvXlwXm&#10;NvR8pNtJKpUgHHM04ETaXOtYOvIYR6ElTt5P6DxKkl2lbYd9gvtGT7LsS3usOS04bGnjqPw9Xb0B&#10;Ebse34udj4fL8L3tXVZ+YmHM+9uwnoMSGuQ//Nc+WAOz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s3/wgAAANsAAAAPAAAAAAAAAAAAAAAAAJgCAABkcnMvZG93&#10;bnJldi54bWxQSwUGAAAAAAQABAD1AAAAhwMAAAAA&#10;" filled="f" stroked="f">
                  <v:textbox style="mso-fit-shape-to-text:t">
                    <w:txbxContent>
                      <w:p w14:paraId="13BA1EE7" w14:textId="77777777" w:rsidR="009B4C86" w:rsidRDefault="009B4C86" w:rsidP="0039576B">
                        <w:pPr>
                          <w:pStyle w:val="NormalWeb"/>
                          <w:spacing w:before="0" w:beforeAutospacing="0" w:after="0" w:afterAutospacing="0"/>
                        </w:pPr>
                        <w:r>
                          <w:rPr>
                            <w:rFonts w:asciiTheme="minorHAnsi" w:hAnsi="Calibri" w:cstheme="minorBidi"/>
                            <w:b/>
                            <w:bCs/>
                            <w:color w:val="C00000"/>
                            <w:kern w:val="24"/>
                            <w:sz w:val="28"/>
                            <w:szCs w:val="28"/>
                            <w:lang w:val="en-GB"/>
                          </w:rPr>
                          <w:t>Iron deficiency results in:</w:t>
                        </w:r>
                      </w:p>
                    </w:txbxContent>
                  </v:textbox>
                </v:shape>
                <v:shape id="TextBox 6" o:spid="_x0000_s1053" type="#_x0000_t202" style="position:absolute;left:28081;top:10801;width:44773;height:10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y+cIA&#10;AADcAAAADwAAAGRycy9kb3ducmV2LnhtbESPQU/DMAyF70j7D5GRdmPJkIZQWTZNDKQduDDK3WpM&#10;U9E4VWPW7t/jAxI3W+/5vc/b/Zx6c6GxdJk9rFcODHGTQ8eth/rj9e4RTBHkgH1m8nClAvvd4maL&#10;VcgTv9PlLK3REC4VeogiQ2VtaSIlLKs8EKv2lceEouvY2jDipOGpt/fOPdiEHWtDxIGeIzXf55/k&#10;QSQc1tf6JZXT5/x2nKJrNlh7v7ydD09ghGb5N/9dn4LiO8XXZ3QCu/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LL5wgAAANwAAAAPAAAAAAAAAAAAAAAAAJgCAABkcnMvZG93&#10;bnJldi54bWxQSwUGAAAAAAQABAD1AAAAhwMAAAAA&#10;" filled="f" stroked="f">
                  <v:textbox style="mso-fit-shape-to-text:t">
                    <w:txbxContent>
                      <w:p w14:paraId="6640458E" w14:textId="77777777" w:rsidR="009B4C86" w:rsidRDefault="009B4C86" w:rsidP="0039576B">
                        <w:pPr>
                          <w:pStyle w:val="NormalWeb"/>
                          <w:spacing w:before="0" w:beforeAutospacing="0" w:after="40" w:afterAutospacing="0"/>
                        </w:pPr>
                        <w:r>
                          <w:rPr>
                            <w:rFonts w:asciiTheme="minorHAnsi" w:hAnsi="Calibri" w:cstheme="minorBidi"/>
                            <w:b/>
                            <w:bCs/>
                            <w:color w:val="C00000"/>
                            <w:kern w:val="24"/>
                            <w:sz w:val="28"/>
                            <w:szCs w:val="28"/>
                            <w:lang w:val="en-GB"/>
                          </w:rPr>
                          <w:t>Mitochondrial dysfunction</w:t>
                        </w:r>
                      </w:p>
                      <w:p w14:paraId="4AB936EC" w14:textId="76E07A83" w:rsidR="009B4C86" w:rsidRDefault="009B4C86" w:rsidP="0039576B">
                        <w:pPr>
                          <w:pStyle w:val="NormalWeb"/>
                          <w:spacing w:before="0" w:beforeAutospacing="0" w:after="40" w:afterAutospacing="0"/>
                        </w:pPr>
                        <w:r>
                          <w:rPr>
                            <w:rFonts w:asciiTheme="minorHAnsi" w:hAnsi="Calibri" w:cstheme="minorBidi"/>
                            <w:b/>
                            <w:bCs/>
                            <w:color w:val="C00000"/>
                            <w:kern w:val="24"/>
                            <w:sz w:val="28"/>
                            <w:szCs w:val="28"/>
                            <w:lang w:val="en-GB"/>
                          </w:rPr>
                          <w:t>Deranged enzyme activity</w:t>
                        </w:r>
                      </w:p>
                      <w:p w14:paraId="3E7CC983" w14:textId="77777777" w:rsidR="009B4C86" w:rsidRDefault="009B4C86" w:rsidP="0039576B">
                        <w:pPr>
                          <w:pStyle w:val="NormalWeb"/>
                          <w:spacing w:before="0" w:beforeAutospacing="0" w:after="40" w:afterAutospacing="0"/>
                        </w:pPr>
                        <w:r>
                          <w:rPr>
                            <w:rFonts w:asciiTheme="minorHAnsi" w:hAnsi="Calibri" w:cstheme="minorBidi"/>
                            <w:b/>
                            <w:bCs/>
                            <w:color w:val="C00000"/>
                            <w:kern w:val="24"/>
                            <w:sz w:val="28"/>
                            <w:szCs w:val="28"/>
                            <w:lang w:val="en-GB"/>
                          </w:rPr>
                          <w:t>Abnormal transport and structural proteins</w:t>
                        </w:r>
                      </w:p>
                      <w:p w14:paraId="544B6EE5" w14:textId="77777777" w:rsidR="009B4C86" w:rsidRDefault="009B4C86" w:rsidP="0039576B">
                        <w:pPr>
                          <w:pStyle w:val="NormalWeb"/>
                          <w:spacing w:before="0" w:beforeAutospacing="0" w:after="40" w:afterAutospacing="0"/>
                        </w:pPr>
                        <w:r>
                          <w:rPr>
                            <w:rFonts w:asciiTheme="minorHAnsi" w:hAnsi="Calibri" w:cstheme="minorBidi"/>
                            <w:b/>
                            <w:bCs/>
                            <w:color w:val="C00000"/>
                            <w:kern w:val="24"/>
                            <w:sz w:val="28"/>
                            <w:szCs w:val="28"/>
                            <w:lang w:val="en-GB"/>
                          </w:rPr>
                          <w:t>Apoptosis</w:t>
                        </w:r>
                      </w:p>
                    </w:txbxContent>
                  </v:textbox>
                </v:shape>
                <v:shape id="TextBox 7" o:spid="_x0000_s1054" type="#_x0000_t202" style="position:absolute;left:28081;top:25191;width:44773;height:5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XYsAA&#10;AADcAAAADwAAAGRycy9kb3ducmV2LnhtbERPTWvCQBC9F/oflin0VndTqEh0FbEteOhFG+9DdswG&#10;s7MhOzXx33cLQm/zeJ+z2kyhU1caUhvZQjEzoIjr6FpuLFTfny8LUEmQHXaRycKNEmzWjw8rLF0c&#10;+UDXozQqh3Aq0YIX6UutU+0pYJrFnjhz5zgElAyHRrsBxxweOv1qzFwHbDk3eOxp56m+HH+CBRG3&#10;LW7VR0j70/T1PnpTv2Fl7fPTtF2CEprkX3x3712ebwr4eyZ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gXYsAAAADcAAAADwAAAAAAAAAAAAAAAACYAgAAZHJzL2Rvd25y&#10;ZXYueG1sUEsFBgAAAAAEAAQA9QAAAIUDAAAAAA==&#10;" filled="f" stroked="f">
                  <v:textbox style="mso-fit-shape-to-text:t">
                    <w:txbxContent>
                      <w:p w14:paraId="6CEA2BE5" w14:textId="77777777" w:rsidR="009B4C86" w:rsidRDefault="009B4C86" w:rsidP="0039576B">
                        <w:pPr>
                          <w:pStyle w:val="NormalWeb"/>
                          <w:spacing w:before="0" w:beforeAutospacing="0" w:after="40" w:afterAutospacing="0"/>
                        </w:pPr>
                        <w:r>
                          <w:rPr>
                            <w:rFonts w:asciiTheme="minorHAnsi" w:hAnsi="Calibri" w:cstheme="minorBidi"/>
                            <w:b/>
                            <w:bCs/>
                            <w:color w:val="C00000"/>
                            <w:kern w:val="24"/>
                            <w:sz w:val="28"/>
                            <w:szCs w:val="28"/>
                            <w:lang w:val="en-GB"/>
                          </w:rPr>
                          <w:t>Tissue remodelling</w:t>
                        </w:r>
                      </w:p>
                      <w:p w14:paraId="6EA2CED3" w14:textId="77777777" w:rsidR="009B4C86" w:rsidRDefault="009B4C86" w:rsidP="0039576B">
                        <w:pPr>
                          <w:pStyle w:val="NormalWeb"/>
                          <w:spacing w:before="0" w:beforeAutospacing="0" w:after="40" w:afterAutospacing="0"/>
                        </w:pPr>
                        <w:r>
                          <w:rPr>
                            <w:rFonts w:asciiTheme="minorHAnsi" w:hAnsi="Calibri" w:cstheme="minorBidi"/>
                            <w:b/>
                            <w:bCs/>
                            <w:color w:val="C00000"/>
                            <w:kern w:val="24"/>
                            <w:sz w:val="28"/>
                            <w:szCs w:val="28"/>
                            <w:lang w:val="en-GB"/>
                          </w:rPr>
                          <w:t>Impaired organ efficacy</w:t>
                        </w:r>
                      </w:p>
                    </w:txbxContent>
                  </v:textbox>
                </v:shape>
                <v:shape id="TextBox 8" o:spid="_x0000_s1055" type="#_x0000_t202" style="position:absolute;left:28081;top:35283;width:44773;height:10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JFcAA&#10;AADcAAAADwAAAGRycy9kb3ducmV2LnhtbERPTWsCMRC9F/ofwgi91UTBIqtRxFbw0Et1vQ+b6Wbp&#10;ZrJspu7675uC4G0e73PW2zG06kp9aiJbmE0NKOIquoZrC+X58LoElQTZYRuZLNwowXbz/LTGwsWB&#10;v+h6klrlEE4FWvAiXaF1qjwFTNPYEWfuO/YBJcO+1q7HIYeHVs+NedMBG84NHjvae6p+Tr/Bgojb&#10;zW7lR0jHy/j5PnhTLbC09mUy7laghEZ5iO/uo8vzzRz+n8kX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qJFcAAAADcAAAADwAAAAAAAAAAAAAAAACYAgAAZHJzL2Rvd25y&#10;ZXYueG1sUEsFBgAAAAAEAAQA9QAAAIUDAAAAAA==&#10;" filled="f" stroked="f">
                  <v:textbox style="mso-fit-shape-to-text:t">
                    <w:txbxContent>
                      <w:p w14:paraId="76E55E60" w14:textId="77777777" w:rsidR="009B4C86" w:rsidRDefault="009B4C86" w:rsidP="0039576B">
                        <w:pPr>
                          <w:pStyle w:val="NormalWeb"/>
                          <w:spacing w:before="0" w:beforeAutospacing="0" w:after="40" w:afterAutospacing="0"/>
                        </w:pPr>
                        <w:r>
                          <w:rPr>
                            <w:rFonts w:asciiTheme="minorHAnsi" w:hAnsi="Calibri" w:cstheme="minorBidi"/>
                            <w:b/>
                            <w:bCs/>
                            <w:color w:val="C00000"/>
                            <w:kern w:val="24"/>
                            <w:sz w:val="28"/>
                            <w:szCs w:val="28"/>
                            <w:lang w:val="en-GB"/>
                          </w:rPr>
                          <w:t>Impaired exercise capacity</w:t>
                        </w:r>
                      </w:p>
                      <w:p w14:paraId="58626E1A" w14:textId="77777777" w:rsidR="009B4C86" w:rsidRDefault="009B4C86" w:rsidP="0039576B">
                        <w:pPr>
                          <w:pStyle w:val="NormalWeb"/>
                          <w:spacing w:before="0" w:beforeAutospacing="0" w:after="40" w:afterAutospacing="0"/>
                        </w:pPr>
                        <w:r>
                          <w:rPr>
                            <w:rFonts w:asciiTheme="minorHAnsi" w:hAnsi="Calibri" w:cstheme="minorBidi"/>
                            <w:b/>
                            <w:bCs/>
                            <w:color w:val="C00000"/>
                            <w:kern w:val="24"/>
                            <w:sz w:val="28"/>
                            <w:szCs w:val="28"/>
                            <w:lang w:val="en-GB"/>
                          </w:rPr>
                          <w:t>Reduced work efficacy</w:t>
                        </w:r>
                      </w:p>
                      <w:p w14:paraId="5326C492" w14:textId="77777777" w:rsidR="009B4C86" w:rsidRDefault="009B4C86" w:rsidP="0039576B">
                        <w:pPr>
                          <w:pStyle w:val="NormalWeb"/>
                          <w:spacing w:before="0" w:beforeAutospacing="0" w:after="40" w:afterAutospacing="0"/>
                        </w:pPr>
                        <w:r>
                          <w:rPr>
                            <w:rFonts w:asciiTheme="minorHAnsi" w:hAnsi="Calibri" w:cstheme="minorBidi"/>
                            <w:b/>
                            <w:bCs/>
                            <w:color w:val="C00000"/>
                            <w:kern w:val="24"/>
                            <w:sz w:val="28"/>
                            <w:szCs w:val="28"/>
                            <w:lang w:val="en-GB"/>
                          </w:rPr>
                          <w:t>Impaired cognitive performance and behaviour</w:t>
                        </w:r>
                      </w:p>
                      <w:p w14:paraId="114FE8D0" w14:textId="77777777" w:rsidR="009B4C86" w:rsidRDefault="009B4C86" w:rsidP="0039576B">
                        <w:pPr>
                          <w:pStyle w:val="NormalWeb"/>
                          <w:spacing w:before="0" w:beforeAutospacing="0" w:after="40" w:afterAutospacing="0"/>
                        </w:pPr>
                        <w:r>
                          <w:rPr>
                            <w:rFonts w:asciiTheme="minorHAnsi" w:hAnsi="Calibri" w:cstheme="minorBidi"/>
                            <w:b/>
                            <w:bCs/>
                            <w:color w:val="C00000"/>
                            <w:kern w:val="24"/>
                            <w:sz w:val="28"/>
                            <w:szCs w:val="28"/>
                            <w:lang w:val="en-GB"/>
                          </w:rPr>
                          <w:t>Increased morbidity and mortality</w:t>
                        </w:r>
                      </w:p>
                    </w:txbxContent>
                  </v:textbox>
                </v:shape>
              </v:group>
            </w:pict>
          </mc:Fallback>
        </mc:AlternateContent>
      </w:r>
    </w:p>
    <w:p w14:paraId="1FC158FF" w14:textId="793FF994" w:rsidR="00E10764" w:rsidRPr="00926441" w:rsidRDefault="00E10764" w:rsidP="00EE0BD6">
      <w:pPr>
        <w:spacing w:after="0" w:line="360" w:lineRule="auto"/>
        <w:jc w:val="both"/>
        <w:rPr>
          <w:rFonts w:ascii="Book Antiqua" w:hAnsi="Book Antiqua"/>
          <w:b/>
          <w:sz w:val="24"/>
          <w:szCs w:val="24"/>
        </w:rPr>
      </w:pPr>
    </w:p>
    <w:p w14:paraId="64D7ED3E" w14:textId="77777777" w:rsidR="003D66CE" w:rsidRPr="00926441" w:rsidRDefault="003D66CE" w:rsidP="00EE0BD6">
      <w:pPr>
        <w:spacing w:after="0" w:line="360" w:lineRule="auto"/>
        <w:jc w:val="both"/>
        <w:rPr>
          <w:rFonts w:ascii="Book Antiqua" w:hAnsi="Book Antiqua" w:cs="Arial"/>
          <w:sz w:val="24"/>
          <w:szCs w:val="24"/>
        </w:rPr>
      </w:pPr>
    </w:p>
    <w:p w14:paraId="7F0BA815" w14:textId="77777777" w:rsidR="009240AC" w:rsidRPr="00926441" w:rsidRDefault="009240AC" w:rsidP="00EE0BD6">
      <w:pPr>
        <w:spacing w:after="0" w:line="360" w:lineRule="auto"/>
        <w:jc w:val="both"/>
        <w:rPr>
          <w:rFonts w:ascii="Book Antiqua" w:hAnsi="Book Antiqua" w:cs="Arial"/>
          <w:sz w:val="24"/>
          <w:szCs w:val="24"/>
        </w:rPr>
      </w:pPr>
    </w:p>
    <w:p w14:paraId="0AD37DD1" w14:textId="77777777" w:rsidR="009240AC" w:rsidRPr="00926441" w:rsidRDefault="009240AC" w:rsidP="00EE0BD6">
      <w:pPr>
        <w:spacing w:after="0" w:line="360" w:lineRule="auto"/>
        <w:jc w:val="both"/>
        <w:rPr>
          <w:rFonts w:ascii="Book Antiqua" w:hAnsi="Book Antiqua" w:cs="Arial"/>
          <w:sz w:val="24"/>
          <w:szCs w:val="24"/>
        </w:rPr>
      </w:pPr>
    </w:p>
    <w:p w14:paraId="6E8E6D80" w14:textId="77777777" w:rsidR="009240AC" w:rsidRPr="00926441" w:rsidRDefault="009240AC" w:rsidP="00EE0BD6">
      <w:pPr>
        <w:spacing w:after="0" w:line="360" w:lineRule="auto"/>
        <w:jc w:val="both"/>
        <w:rPr>
          <w:rFonts w:ascii="Book Antiqua" w:hAnsi="Book Antiqua" w:cs="Arial"/>
          <w:sz w:val="24"/>
          <w:szCs w:val="24"/>
        </w:rPr>
      </w:pPr>
    </w:p>
    <w:p w14:paraId="690BB8A4" w14:textId="77777777" w:rsidR="009240AC" w:rsidRPr="00926441" w:rsidRDefault="009240AC" w:rsidP="00EE0BD6">
      <w:pPr>
        <w:spacing w:after="0" w:line="360" w:lineRule="auto"/>
        <w:jc w:val="both"/>
        <w:rPr>
          <w:rFonts w:ascii="Book Antiqua" w:hAnsi="Book Antiqua" w:cs="Arial"/>
          <w:sz w:val="24"/>
          <w:szCs w:val="24"/>
        </w:rPr>
      </w:pPr>
    </w:p>
    <w:p w14:paraId="01B75010" w14:textId="77777777" w:rsidR="009240AC" w:rsidRPr="00926441" w:rsidRDefault="009240AC" w:rsidP="00EE0BD6">
      <w:pPr>
        <w:spacing w:after="0" w:line="360" w:lineRule="auto"/>
        <w:jc w:val="both"/>
        <w:rPr>
          <w:rFonts w:ascii="Book Antiqua" w:hAnsi="Book Antiqua" w:cs="Arial"/>
          <w:sz w:val="24"/>
          <w:szCs w:val="24"/>
        </w:rPr>
      </w:pPr>
    </w:p>
    <w:p w14:paraId="7087192D" w14:textId="77777777" w:rsidR="009240AC" w:rsidRPr="00926441" w:rsidRDefault="009240AC" w:rsidP="00EE0BD6">
      <w:pPr>
        <w:spacing w:after="0" w:line="360" w:lineRule="auto"/>
        <w:jc w:val="both"/>
        <w:rPr>
          <w:rFonts w:ascii="Book Antiqua" w:hAnsi="Book Antiqua" w:cs="Arial"/>
          <w:sz w:val="24"/>
          <w:szCs w:val="24"/>
        </w:rPr>
      </w:pPr>
    </w:p>
    <w:p w14:paraId="09DDC95E" w14:textId="77777777" w:rsidR="009240AC" w:rsidRPr="00926441" w:rsidRDefault="009240AC" w:rsidP="00EE0BD6">
      <w:pPr>
        <w:spacing w:after="0" w:line="360" w:lineRule="auto"/>
        <w:jc w:val="both"/>
        <w:rPr>
          <w:rFonts w:ascii="Book Antiqua" w:hAnsi="Book Antiqua" w:cs="Arial"/>
          <w:sz w:val="24"/>
          <w:szCs w:val="24"/>
        </w:rPr>
      </w:pPr>
    </w:p>
    <w:p w14:paraId="1C82C27D" w14:textId="77777777" w:rsidR="009240AC" w:rsidRPr="00926441" w:rsidRDefault="009240AC" w:rsidP="00EE0BD6">
      <w:pPr>
        <w:spacing w:after="0" w:line="360" w:lineRule="auto"/>
        <w:jc w:val="both"/>
        <w:rPr>
          <w:rFonts w:ascii="Book Antiqua" w:hAnsi="Book Antiqua" w:cs="Arial"/>
          <w:sz w:val="24"/>
          <w:szCs w:val="24"/>
        </w:rPr>
      </w:pPr>
    </w:p>
    <w:p w14:paraId="5F6BF6BF" w14:textId="77777777" w:rsidR="009240AC" w:rsidRPr="00926441" w:rsidRDefault="009240AC" w:rsidP="00EE0BD6">
      <w:pPr>
        <w:spacing w:after="0" w:line="360" w:lineRule="auto"/>
        <w:jc w:val="both"/>
        <w:rPr>
          <w:rFonts w:ascii="Book Antiqua" w:hAnsi="Book Antiqua" w:cs="Arial"/>
          <w:sz w:val="24"/>
          <w:szCs w:val="24"/>
        </w:rPr>
      </w:pPr>
    </w:p>
    <w:p w14:paraId="4BE5E636" w14:textId="77777777" w:rsidR="009240AC" w:rsidRPr="00926441" w:rsidRDefault="009240AC" w:rsidP="00EE0BD6">
      <w:pPr>
        <w:spacing w:after="0" w:line="360" w:lineRule="auto"/>
        <w:jc w:val="both"/>
        <w:rPr>
          <w:rFonts w:ascii="Book Antiqua" w:hAnsi="Book Antiqua" w:cs="Arial"/>
          <w:sz w:val="24"/>
          <w:szCs w:val="24"/>
        </w:rPr>
      </w:pPr>
    </w:p>
    <w:p w14:paraId="4DBD83E0" w14:textId="77777777" w:rsidR="009240AC" w:rsidRPr="00926441" w:rsidRDefault="009240AC" w:rsidP="00EE0BD6">
      <w:pPr>
        <w:spacing w:after="0" w:line="360" w:lineRule="auto"/>
        <w:jc w:val="both"/>
        <w:rPr>
          <w:rFonts w:ascii="Book Antiqua" w:hAnsi="Book Antiqua" w:cs="Arial"/>
          <w:sz w:val="24"/>
          <w:szCs w:val="24"/>
        </w:rPr>
      </w:pPr>
    </w:p>
    <w:p w14:paraId="7A79158B" w14:textId="77777777" w:rsidR="009240AC" w:rsidRPr="00926441" w:rsidRDefault="009240AC" w:rsidP="00EE0BD6">
      <w:pPr>
        <w:spacing w:after="0" w:line="360" w:lineRule="auto"/>
        <w:jc w:val="both"/>
        <w:rPr>
          <w:rFonts w:ascii="Book Antiqua" w:hAnsi="Book Antiqua" w:cs="Arial"/>
          <w:sz w:val="24"/>
          <w:szCs w:val="24"/>
        </w:rPr>
      </w:pPr>
    </w:p>
    <w:p w14:paraId="123C684A" w14:textId="77777777" w:rsidR="009240AC" w:rsidRPr="00926441" w:rsidRDefault="009240AC" w:rsidP="00EE0BD6">
      <w:pPr>
        <w:spacing w:after="0" w:line="360" w:lineRule="auto"/>
        <w:jc w:val="both"/>
        <w:rPr>
          <w:rFonts w:ascii="Book Antiqua" w:hAnsi="Book Antiqua" w:cs="Arial"/>
          <w:sz w:val="24"/>
          <w:szCs w:val="24"/>
        </w:rPr>
      </w:pPr>
    </w:p>
    <w:p w14:paraId="78F07756" w14:textId="2BC4BB31" w:rsidR="009240AC" w:rsidRPr="00926441" w:rsidRDefault="00926441" w:rsidP="00EE0BD6">
      <w:pPr>
        <w:spacing w:after="0" w:line="360" w:lineRule="auto"/>
        <w:jc w:val="both"/>
        <w:rPr>
          <w:rFonts w:ascii="Book Antiqua" w:hAnsi="Book Antiqua" w:cs="Arial"/>
          <w:b/>
          <w:sz w:val="24"/>
          <w:szCs w:val="24"/>
          <w:lang w:eastAsia="zh-CN"/>
        </w:rPr>
      </w:pPr>
      <w:r w:rsidRPr="00926441">
        <w:rPr>
          <w:rFonts w:ascii="Book Antiqua" w:hAnsi="Book Antiqua" w:cs="Arial"/>
          <w:b/>
          <w:sz w:val="24"/>
          <w:szCs w:val="24"/>
        </w:rPr>
        <w:t>Figure 2</w:t>
      </w:r>
      <w:r>
        <w:rPr>
          <w:rFonts w:ascii="Book Antiqua" w:hAnsi="Book Antiqua" w:cs="Arial" w:hint="eastAsia"/>
          <w:b/>
          <w:sz w:val="24"/>
          <w:szCs w:val="24"/>
          <w:lang w:eastAsia="zh-CN"/>
        </w:rPr>
        <w:t xml:space="preserve"> </w:t>
      </w:r>
      <w:r w:rsidRPr="00926441">
        <w:rPr>
          <w:rFonts w:ascii="Book Antiqua" w:hAnsi="Book Antiqua" w:cs="Arial"/>
          <w:b/>
          <w:sz w:val="24"/>
          <w:szCs w:val="24"/>
        </w:rPr>
        <w:t>Role of iron in essential cellular functions</w:t>
      </w:r>
      <w:r>
        <w:rPr>
          <w:rFonts w:ascii="Book Antiqua" w:hAnsi="Book Antiqua" w:cs="Arial" w:hint="eastAsia"/>
          <w:b/>
          <w:sz w:val="24"/>
          <w:szCs w:val="24"/>
          <w:lang w:eastAsia="zh-CN"/>
        </w:rPr>
        <w:t>.</w:t>
      </w:r>
      <w:r w:rsidR="009240AC" w:rsidRPr="00926441">
        <w:rPr>
          <w:rFonts w:ascii="Book Antiqua" w:hAnsi="Book Antiqua" w:cs="Arial"/>
          <w:sz w:val="24"/>
          <w:szCs w:val="24"/>
        </w:rPr>
        <w:t xml:space="preserve"> </w:t>
      </w:r>
    </w:p>
    <w:p w14:paraId="057C4BCE" w14:textId="77777777" w:rsidR="009240AC" w:rsidRPr="00926441" w:rsidRDefault="009240AC" w:rsidP="00EE0BD6">
      <w:pPr>
        <w:spacing w:after="0" w:line="360" w:lineRule="auto"/>
        <w:jc w:val="both"/>
        <w:rPr>
          <w:rFonts w:ascii="Book Antiqua" w:hAnsi="Book Antiqua" w:cs="Arial"/>
          <w:sz w:val="24"/>
          <w:szCs w:val="24"/>
        </w:rPr>
      </w:pPr>
    </w:p>
    <w:p w14:paraId="0C74D3DD" w14:textId="77777777" w:rsidR="009240AC" w:rsidRPr="00926441" w:rsidRDefault="009240AC" w:rsidP="00EE0BD6">
      <w:pPr>
        <w:spacing w:after="0" w:line="360" w:lineRule="auto"/>
        <w:jc w:val="both"/>
        <w:rPr>
          <w:rFonts w:ascii="Book Antiqua" w:hAnsi="Book Antiqua" w:cs="Arial"/>
          <w:sz w:val="24"/>
          <w:szCs w:val="24"/>
        </w:rPr>
        <w:sectPr w:rsidR="009240AC" w:rsidRPr="00926441" w:rsidSect="007F0E39">
          <w:pgSz w:w="11906" w:h="16838"/>
          <w:pgMar w:top="1134" w:right="1417" w:bottom="1417" w:left="1417" w:header="708" w:footer="708" w:gutter="0"/>
          <w:cols w:space="708"/>
          <w:docGrid w:linePitch="360"/>
        </w:sectPr>
      </w:pPr>
    </w:p>
    <w:p w14:paraId="615DEBE0" w14:textId="325C3237" w:rsidR="00EA70EE" w:rsidRPr="00926441" w:rsidRDefault="00EA70EE" w:rsidP="00EE0BD6">
      <w:pPr>
        <w:spacing w:after="0" w:line="360" w:lineRule="auto"/>
        <w:jc w:val="both"/>
        <w:rPr>
          <w:rFonts w:ascii="Book Antiqua" w:hAnsi="Book Antiqua" w:cs="Arial"/>
          <w:b/>
          <w:sz w:val="24"/>
          <w:szCs w:val="24"/>
        </w:rPr>
      </w:pPr>
      <w:r w:rsidRPr="00926441">
        <w:rPr>
          <w:rFonts w:ascii="Book Antiqua" w:hAnsi="Book Antiqua" w:cs="Arial"/>
          <w:b/>
          <w:noProof/>
          <w:sz w:val="24"/>
          <w:szCs w:val="24"/>
          <w:lang w:eastAsia="zh-CN"/>
        </w:rPr>
        <w:lastRenderedPageBreak/>
        <mc:AlternateContent>
          <mc:Choice Requires="wpg">
            <w:drawing>
              <wp:anchor distT="0" distB="0" distL="114300" distR="114300" simplePos="0" relativeHeight="251661312" behindDoc="0" locked="0" layoutInCell="1" allowOverlap="1" wp14:anchorId="6D212ED5" wp14:editId="127FEE73">
                <wp:simplePos x="0" y="0"/>
                <wp:positionH relativeFrom="column">
                  <wp:posOffset>280035</wp:posOffset>
                </wp:positionH>
                <wp:positionV relativeFrom="paragraph">
                  <wp:posOffset>259715</wp:posOffset>
                </wp:positionV>
                <wp:extent cx="8667115" cy="4256405"/>
                <wp:effectExtent l="0" t="0" r="635" b="0"/>
                <wp:wrapNone/>
                <wp:docPr id="1" name="Gruppieren 31"/>
                <wp:cNvGraphicFramePr/>
                <a:graphic xmlns:a="http://schemas.openxmlformats.org/drawingml/2006/main">
                  <a:graphicData uri="http://schemas.microsoft.com/office/word/2010/wordprocessingGroup">
                    <wpg:wgp>
                      <wpg:cNvGrpSpPr/>
                      <wpg:grpSpPr>
                        <a:xfrm>
                          <a:off x="0" y="0"/>
                          <a:ext cx="8667115" cy="4256405"/>
                          <a:chOff x="0" y="0"/>
                          <a:chExt cx="8667223" cy="4256497"/>
                        </a:xfrm>
                      </wpg:grpSpPr>
                      <wps:wsp>
                        <wps:cNvPr id="7" name="Textfeld 1"/>
                        <wps:cNvSpPr txBox="1"/>
                        <wps:spPr>
                          <a:xfrm>
                            <a:off x="3228950" y="0"/>
                            <a:ext cx="2257046" cy="193518"/>
                          </a:xfrm>
                          <a:prstGeom prst="roundRect">
                            <a:avLst/>
                          </a:prstGeom>
                          <a:solidFill>
                            <a:srgbClr val="FF0000"/>
                          </a:solidFill>
                        </wps:spPr>
                        <wps:txbx>
                          <w:txbxContent>
                            <w:p w14:paraId="278F1722" w14:textId="77777777" w:rsidR="009B4C86" w:rsidRDefault="009B4C86" w:rsidP="00EA70EE">
                              <w:pPr>
                                <w:pStyle w:val="NormalWeb"/>
                                <w:spacing w:before="0" w:beforeAutospacing="0" w:after="0" w:afterAutospacing="0"/>
                                <w:jc w:val="center"/>
                              </w:pPr>
                              <w:r w:rsidRPr="00EA70EE">
                                <w:rPr>
                                  <w:rFonts w:ascii="Arial Narrow" w:hAnsi="Arial Narrow" w:cstheme="minorBidi"/>
                                  <w:b/>
                                  <w:bCs/>
                                  <w:color w:val="FFFFFF"/>
                                  <w:kern w:val="24"/>
                                </w:rPr>
                                <w:t>Hb &lt;12 g/dL (♀) or &lt;13 g/dL (♂)</w:t>
                              </w:r>
                            </w:p>
                          </w:txbxContent>
                        </wps:txbx>
                        <wps:bodyPr wrap="square" tIns="0" bIns="0" rtlCol="0">
                          <a:spAutoFit/>
                        </wps:bodyPr>
                      </wps:wsp>
                      <wps:wsp>
                        <wps:cNvPr id="26" name="Textfeld 9"/>
                        <wps:cNvSpPr txBox="1"/>
                        <wps:spPr>
                          <a:xfrm>
                            <a:off x="17196" y="888762"/>
                            <a:ext cx="2529463" cy="193518"/>
                          </a:xfrm>
                          <a:prstGeom prst="roundRect">
                            <a:avLst/>
                          </a:prstGeom>
                          <a:solidFill>
                            <a:srgbClr val="FF0000"/>
                          </a:solidFill>
                        </wps:spPr>
                        <wps:txbx>
                          <w:txbxContent>
                            <w:p w14:paraId="75E7AD55" w14:textId="77777777" w:rsidR="009B4C86" w:rsidRDefault="009B4C86" w:rsidP="00EA70EE">
                              <w:pPr>
                                <w:pStyle w:val="NormalWeb"/>
                                <w:spacing w:before="0" w:beforeAutospacing="0" w:after="0" w:afterAutospacing="0"/>
                                <w:jc w:val="center"/>
                              </w:pPr>
                              <w:r w:rsidRPr="00EA70EE">
                                <w:rPr>
                                  <w:rFonts w:ascii="Arial Narrow" w:hAnsi="Arial Narrow" w:cstheme="minorBidi"/>
                                  <w:b/>
                                  <w:bCs/>
                                  <w:color w:val="FFFFFF"/>
                                  <w:kern w:val="24"/>
                                </w:rPr>
                                <w:t>Hb 10–12 g/dL (♀) or 11–13 g/dL (♂)</w:t>
                              </w:r>
                            </w:p>
                          </w:txbxContent>
                        </wps:txbx>
                        <wps:bodyPr wrap="square" tIns="0" bIns="0" rtlCol="0">
                          <a:spAutoFit/>
                        </wps:bodyPr>
                      </wps:wsp>
                      <wps:wsp>
                        <wps:cNvPr id="28" name="Textfeld 10"/>
                        <wps:cNvSpPr txBox="1"/>
                        <wps:spPr>
                          <a:xfrm>
                            <a:off x="3228950" y="875664"/>
                            <a:ext cx="2257568" cy="193518"/>
                          </a:xfrm>
                          <a:prstGeom prst="roundRect">
                            <a:avLst/>
                          </a:prstGeom>
                          <a:solidFill>
                            <a:srgbClr val="FF0000"/>
                          </a:solidFill>
                        </wps:spPr>
                        <wps:txbx>
                          <w:txbxContent>
                            <w:p w14:paraId="7628B499" w14:textId="77777777" w:rsidR="009B4C86" w:rsidRDefault="009B4C86" w:rsidP="00EA70EE">
                              <w:pPr>
                                <w:pStyle w:val="NormalWeb"/>
                                <w:spacing w:before="0" w:beforeAutospacing="0" w:after="0" w:afterAutospacing="0"/>
                                <w:jc w:val="center"/>
                              </w:pPr>
                              <w:r w:rsidRPr="00EA70EE">
                                <w:rPr>
                                  <w:rFonts w:ascii="Arial Narrow" w:hAnsi="Arial Narrow" w:cstheme="minorBidi"/>
                                  <w:b/>
                                  <w:bCs/>
                                  <w:color w:val="FFFFFF"/>
                                  <w:kern w:val="24"/>
                                </w:rPr>
                                <w:t>Hb 8-10 g/dL (♀) or 8-11 g/dL (♂)</w:t>
                              </w:r>
                            </w:p>
                          </w:txbxContent>
                        </wps:txbx>
                        <wps:bodyPr wrap="square" tIns="0" bIns="0" rtlCol="0">
                          <a:spAutoFit/>
                        </wps:bodyPr>
                      </wps:wsp>
                      <wps:wsp>
                        <wps:cNvPr id="29" name="Textfeld 11"/>
                        <wps:cNvSpPr txBox="1"/>
                        <wps:spPr>
                          <a:xfrm>
                            <a:off x="4464" y="1399481"/>
                            <a:ext cx="1231156" cy="387740"/>
                          </a:xfrm>
                          <a:prstGeom prst="roundRect">
                            <a:avLst/>
                          </a:prstGeom>
                          <a:solidFill>
                            <a:srgbClr val="FF0000"/>
                          </a:solidFill>
                        </wps:spPr>
                        <wps:txbx>
                          <w:txbxContent>
                            <w:p w14:paraId="6884DD1E" w14:textId="77777777" w:rsidR="009B4C86" w:rsidRDefault="009B4C86" w:rsidP="00EA70EE">
                              <w:pPr>
                                <w:pStyle w:val="NormalWeb"/>
                                <w:spacing w:before="0" w:beforeAutospacing="0" w:after="0" w:afterAutospacing="0"/>
                                <w:jc w:val="center"/>
                              </w:pPr>
                              <w:r w:rsidRPr="00EA70EE">
                                <w:rPr>
                                  <w:rFonts w:ascii="Arial Narrow" w:hAnsi="Arial Narrow" w:cstheme="minorBidi"/>
                                  <w:b/>
                                  <w:bCs/>
                                  <w:color w:val="FFFFFF"/>
                                  <w:kern w:val="24"/>
                                </w:rPr>
                                <w:t>No inflammation</w:t>
                              </w:r>
                            </w:p>
                            <w:p w14:paraId="4C23A542" w14:textId="1F760753" w:rsidR="009B4C86" w:rsidRDefault="009B4C86" w:rsidP="00EA70EE">
                              <w:pPr>
                                <w:pStyle w:val="NormalWeb"/>
                                <w:spacing w:before="0" w:beforeAutospacing="0" w:after="0" w:afterAutospacing="0"/>
                                <w:jc w:val="center"/>
                              </w:pPr>
                              <w:r>
                                <w:rPr>
                                  <w:rFonts w:ascii="Arial Narrow" w:hAnsi="Arial Narrow" w:cstheme="minorBidi"/>
                                  <w:b/>
                                  <w:bCs/>
                                  <w:color w:val="FFFFFF"/>
                                  <w:kern w:val="24"/>
                                </w:rPr>
                                <w:t xml:space="preserve"> (CRP &lt;</w:t>
                              </w:r>
                              <w:r w:rsidRPr="00EA70EE">
                                <w:rPr>
                                  <w:rFonts w:ascii="Arial Narrow" w:hAnsi="Arial Narrow" w:cstheme="minorBidi"/>
                                  <w:b/>
                                  <w:bCs/>
                                  <w:color w:val="FFFFFF"/>
                                  <w:kern w:val="24"/>
                                </w:rPr>
                                <w:t>5 mg/L)</w:t>
                              </w:r>
                            </w:p>
                          </w:txbxContent>
                        </wps:txbx>
                        <wps:bodyPr wrap="square" tIns="0" bIns="0" rtlCol="0">
                          <a:spAutoFit/>
                        </wps:bodyPr>
                      </wps:wsp>
                      <wps:wsp>
                        <wps:cNvPr id="30" name="Textfeld 23"/>
                        <wps:cNvSpPr txBox="1"/>
                        <wps:spPr>
                          <a:xfrm>
                            <a:off x="0" y="2117918"/>
                            <a:ext cx="1281683" cy="193518"/>
                          </a:xfrm>
                          <a:prstGeom prst="roundRect">
                            <a:avLst/>
                          </a:prstGeom>
                          <a:solidFill>
                            <a:srgbClr val="FF0000"/>
                          </a:solidFill>
                        </wps:spPr>
                        <wps:txbx>
                          <w:txbxContent>
                            <w:p w14:paraId="08278422" w14:textId="77777777" w:rsidR="009B4C86" w:rsidRDefault="009B4C86" w:rsidP="00EA70EE">
                              <w:pPr>
                                <w:pStyle w:val="NormalWeb"/>
                                <w:spacing w:before="0" w:beforeAutospacing="0" w:after="0" w:afterAutospacing="0"/>
                                <w:jc w:val="center"/>
                              </w:pPr>
                              <w:r>
                                <w:rPr>
                                  <w:rFonts w:ascii="Arial Narrow" w:hAnsi="Arial Narrow" w:cstheme="minorBidi"/>
                                  <w:b/>
                                  <w:bCs/>
                                  <w:color w:val="FFFFFF"/>
                                  <w:kern w:val="24"/>
                                  <w:lang w:val="de-CH"/>
                                </w:rPr>
                                <w:t>Oral iron</w:t>
                              </w:r>
                            </w:p>
                          </w:txbxContent>
                        </wps:txbx>
                        <wps:bodyPr wrap="square" tIns="0" bIns="0" rtlCol="0">
                          <a:spAutoFit/>
                        </wps:bodyPr>
                      </wps:wsp>
                      <wps:wsp>
                        <wps:cNvPr id="31" name="Textfeld 24"/>
                        <wps:cNvSpPr txBox="1"/>
                        <wps:spPr>
                          <a:xfrm>
                            <a:off x="3228951" y="2616484"/>
                            <a:ext cx="2257046" cy="193518"/>
                          </a:xfrm>
                          <a:prstGeom prst="roundRect">
                            <a:avLst/>
                          </a:prstGeom>
                          <a:solidFill>
                            <a:srgbClr val="FF0000"/>
                          </a:solidFill>
                        </wps:spPr>
                        <wps:txbx>
                          <w:txbxContent>
                            <w:p w14:paraId="2525EF58" w14:textId="7B2D9240" w:rsidR="009B4C86" w:rsidRDefault="009B4C86" w:rsidP="00EA70EE">
                              <w:pPr>
                                <w:pStyle w:val="NormalWeb"/>
                                <w:spacing w:before="0" w:beforeAutospacing="0" w:after="0" w:afterAutospacing="0"/>
                                <w:jc w:val="center"/>
                              </w:pPr>
                              <w:r>
                                <w:rPr>
                                  <w:rFonts w:ascii="Arial Narrow" w:hAnsi="Arial Narrow" w:cstheme="minorBidi"/>
                                  <w:b/>
                                  <w:bCs/>
                                  <w:color w:val="FFFFFF"/>
                                  <w:kern w:val="24"/>
                                  <w:lang w:val="de-CH"/>
                                </w:rPr>
                                <w:t>ID and anemia corrected</w:t>
                              </w:r>
                            </w:p>
                          </w:txbxContent>
                        </wps:txbx>
                        <wps:bodyPr wrap="square" tIns="0" bIns="0" rtlCol="0">
                          <a:spAutoFit/>
                        </wps:bodyPr>
                      </wps:wsp>
                      <wps:wsp>
                        <wps:cNvPr id="103" name="Textfeld 34"/>
                        <wps:cNvSpPr txBox="1"/>
                        <wps:spPr>
                          <a:xfrm>
                            <a:off x="3228952" y="2117691"/>
                            <a:ext cx="2257046" cy="193518"/>
                          </a:xfrm>
                          <a:prstGeom prst="roundRect">
                            <a:avLst/>
                          </a:prstGeom>
                          <a:solidFill>
                            <a:srgbClr val="FF0000"/>
                          </a:solidFill>
                        </wps:spPr>
                        <wps:txbx>
                          <w:txbxContent>
                            <w:p w14:paraId="4AB7AAF6" w14:textId="77777777" w:rsidR="009B4C86" w:rsidRDefault="009B4C86" w:rsidP="00EA70EE">
                              <w:pPr>
                                <w:pStyle w:val="NormalWeb"/>
                                <w:spacing w:before="0" w:beforeAutospacing="0" w:after="0" w:afterAutospacing="0"/>
                                <w:jc w:val="center"/>
                              </w:pPr>
                              <w:r>
                                <w:rPr>
                                  <w:rFonts w:ascii="Arial Narrow" w:hAnsi="Arial Narrow" w:cstheme="minorBidi"/>
                                  <w:b/>
                                  <w:bCs/>
                                  <w:color w:val="FFFFFF"/>
                                  <w:kern w:val="24"/>
                                  <w:lang w:val="de-CH"/>
                                </w:rPr>
                                <w:t>Intravenous iron</w:t>
                              </w:r>
                            </w:p>
                          </w:txbxContent>
                        </wps:txbx>
                        <wps:bodyPr wrap="square" tIns="0" bIns="0" rtlCol="0">
                          <a:spAutoFit/>
                        </wps:bodyPr>
                      </wps:wsp>
                      <wps:wsp>
                        <wps:cNvPr id="104" name="Textfeld 35"/>
                        <wps:cNvSpPr txBox="1"/>
                        <wps:spPr>
                          <a:xfrm>
                            <a:off x="3228950" y="3129887"/>
                            <a:ext cx="2261665" cy="387741"/>
                          </a:xfrm>
                          <a:prstGeom prst="roundRect">
                            <a:avLst/>
                          </a:prstGeom>
                          <a:solidFill>
                            <a:srgbClr val="FF0000"/>
                          </a:solidFill>
                        </wps:spPr>
                        <wps:txbx>
                          <w:txbxContent>
                            <w:p w14:paraId="77AE24C8" w14:textId="261BE615" w:rsidR="009B4C86" w:rsidRDefault="009B4C86" w:rsidP="00EA70EE">
                              <w:pPr>
                                <w:pStyle w:val="NormalWeb"/>
                                <w:spacing w:before="0" w:beforeAutospacing="0" w:after="0" w:afterAutospacing="0"/>
                                <w:jc w:val="center"/>
                              </w:pPr>
                              <w:r>
                                <w:rPr>
                                  <w:rFonts w:ascii="Arial Narrow" w:hAnsi="Arial Narrow" w:cstheme="minorBidi"/>
                                  <w:b/>
                                  <w:bCs/>
                                  <w:color w:val="FFFFFF"/>
                                  <w:kern w:val="24"/>
                                </w:rPr>
                                <w:t>Periodic assessme</w:t>
                              </w:r>
                              <w:r w:rsidRPr="00EA70EE">
                                <w:rPr>
                                  <w:rFonts w:ascii="Arial Narrow" w:hAnsi="Arial Narrow" w:cstheme="minorBidi"/>
                                  <w:b/>
                                  <w:bCs/>
                                  <w:color w:val="FFFFFF"/>
                                  <w:kern w:val="24"/>
                                </w:rPr>
                                <w:t>nt</w:t>
                              </w:r>
                            </w:p>
                            <w:p w14:paraId="6EC6104E" w14:textId="77777777" w:rsidR="009B4C86" w:rsidRDefault="009B4C86" w:rsidP="00EA70EE">
                              <w:pPr>
                                <w:pStyle w:val="NormalWeb"/>
                                <w:spacing w:before="0" w:beforeAutospacing="0" w:after="0" w:afterAutospacing="0"/>
                                <w:jc w:val="center"/>
                              </w:pPr>
                              <w:r w:rsidRPr="00EA70EE">
                                <w:rPr>
                                  <w:rFonts w:ascii="Arial Narrow" w:hAnsi="Arial Narrow" w:cstheme="minorBidi"/>
                                  <w:b/>
                                  <w:bCs/>
                                  <w:color w:val="FFFFFF"/>
                                  <w:kern w:val="24"/>
                                </w:rPr>
                                <w:t xml:space="preserve"> (TSAT, ferritin, Hb, CRP)</w:t>
                              </w:r>
                            </w:p>
                          </w:txbxContent>
                        </wps:txbx>
                        <wps:bodyPr wrap="square" tIns="0" bIns="0" rtlCol="0">
                          <a:spAutoFit/>
                        </wps:bodyPr>
                      </wps:wsp>
                      <wps:wsp>
                        <wps:cNvPr id="105" name="Textfeld 36"/>
                        <wps:cNvSpPr txBox="1"/>
                        <wps:spPr>
                          <a:xfrm>
                            <a:off x="6171284" y="2110473"/>
                            <a:ext cx="1184540" cy="193518"/>
                          </a:xfrm>
                          <a:prstGeom prst="roundRect">
                            <a:avLst/>
                          </a:prstGeom>
                          <a:solidFill>
                            <a:srgbClr val="FF0000"/>
                          </a:solidFill>
                        </wps:spPr>
                        <wps:txbx>
                          <w:txbxContent>
                            <w:p w14:paraId="3F1090F3" w14:textId="77777777" w:rsidR="009B4C86" w:rsidRDefault="009B4C86" w:rsidP="00EA70EE">
                              <w:pPr>
                                <w:pStyle w:val="NormalWeb"/>
                                <w:spacing w:before="0" w:beforeAutospacing="0" w:after="0" w:afterAutospacing="0"/>
                                <w:jc w:val="center"/>
                              </w:pPr>
                              <w:r>
                                <w:rPr>
                                  <w:rFonts w:ascii="Arial Narrow" w:hAnsi="Arial Narrow" w:cstheme="minorBidi"/>
                                  <w:b/>
                                  <w:bCs/>
                                  <w:color w:val="FFFFFF"/>
                                  <w:kern w:val="24"/>
                                  <w:lang w:val="de-CH"/>
                                </w:rPr>
                                <w:t>Add ESA</w:t>
                              </w:r>
                            </w:p>
                          </w:txbxContent>
                        </wps:txbx>
                        <wps:bodyPr wrap="square" tIns="0" bIns="0" rtlCol="0">
                          <a:spAutoFit/>
                        </wps:bodyPr>
                      </wps:wsp>
                      <wps:wsp>
                        <wps:cNvPr id="106" name="Gerade Verbindung mit Pfeil 106"/>
                        <wps:cNvCnPr/>
                        <wps:spPr>
                          <a:xfrm>
                            <a:off x="1277906" y="2219948"/>
                            <a:ext cx="1821180" cy="10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7" name="Textfeld 8"/>
                        <wps:cNvSpPr txBox="1"/>
                        <wps:spPr>
                          <a:xfrm>
                            <a:off x="2309837" y="468126"/>
                            <a:ext cx="4082042" cy="193518"/>
                          </a:xfrm>
                          <a:prstGeom prst="roundRect">
                            <a:avLst/>
                          </a:prstGeom>
                          <a:solidFill>
                            <a:srgbClr val="FF0000"/>
                          </a:solidFill>
                        </wps:spPr>
                        <wps:txbx>
                          <w:txbxContent>
                            <w:p w14:paraId="7C629D6B" w14:textId="787AE8F9" w:rsidR="009B4C86" w:rsidRDefault="009B4C86" w:rsidP="00EA70EE">
                              <w:pPr>
                                <w:pStyle w:val="NormalWeb"/>
                                <w:spacing w:before="0" w:beforeAutospacing="0" w:after="0" w:afterAutospacing="0"/>
                                <w:jc w:val="center"/>
                              </w:pPr>
                              <w:r>
                                <w:rPr>
                                  <w:rFonts w:ascii="Arial Narrow" w:hAnsi="Arial Narrow" w:cstheme="minorBidi"/>
                                  <w:b/>
                                  <w:bCs/>
                                  <w:color w:val="FFFFFF"/>
                                  <w:kern w:val="24"/>
                                </w:rPr>
                                <w:t>Ferritin &lt;</w:t>
                              </w:r>
                              <w:r w:rsidRPr="00EA70EE">
                                <w:rPr>
                                  <w:rFonts w:ascii="Arial Narrow" w:hAnsi="Arial Narrow" w:cstheme="minorBidi"/>
                                  <w:b/>
                                  <w:bCs/>
                                  <w:color w:val="FFFFFF"/>
                                  <w:kern w:val="24"/>
                                </w:rPr>
                                <w:t>30</w:t>
                              </w:r>
                              <w:r>
                                <w:rPr>
                                  <w:rFonts w:ascii="Arial Narrow" w:hAnsi="Arial Narrow" w:cstheme="minorBidi"/>
                                  <w:b/>
                                  <w:bCs/>
                                  <w:color w:val="FFFFFF"/>
                                  <w:kern w:val="24"/>
                                </w:rPr>
                                <w:t xml:space="preserve"> ng/mL</w:t>
                              </w:r>
                              <w:r w:rsidR="00926441">
                                <w:rPr>
                                  <w:rFonts w:ascii="Arial Narrow" w:eastAsiaTheme="minorEastAsia" w:hAnsi="Arial Narrow" w:cstheme="minorBidi" w:hint="eastAsia"/>
                                  <w:b/>
                                  <w:bCs/>
                                  <w:color w:val="FFFFFF"/>
                                  <w:kern w:val="24"/>
                                  <w:vertAlign w:val="superscript"/>
                                  <w:lang w:eastAsia="zh-CN"/>
                                </w:rPr>
                                <w:t>1</w:t>
                              </w:r>
                              <w:r>
                                <w:rPr>
                                  <w:rFonts w:ascii="Arial Narrow" w:hAnsi="Arial Narrow" w:cstheme="minorBidi"/>
                                  <w:b/>
                                  <w:bCs/>
                                  <w:color w:val="FFFFFF"/>
                                  <w:kern w:val="24"/>
                                </w:rPr>
                                <w:t xml:space="preserve"> or TSAT &lt;20% or %HYPO &gt;</w:t>
                              </w:r>
                              <w:r w:rsidRPr="00EA70EE">
                                <w:rPr>
                                  <w:rFonts w:ascii="Arial Narrow" w:hAnsi="Arial Narrow" w:cstheme="minorBidi"/>
                                  <w:b/>
                                  <w:bCs/>
                                  <w:color w:val="FFFFFF"/>
                                  <w:kern w:val="24"/>
                                </w:rPr>
                                <w:t>5 or CHr &lt; 29 pg</w:t>
                              </w:r>
                            </w:p>
                          </w:txbxContent>
                        </wps:txbx>
                        <wps:bodyPr wrap="square" tIns="0" bIns="0" rtlCol="0">
                          <a:spAutoFit/>
                        </wps:bodyPr>
                      </wps:wsp>
                      <wps:wsp>
                        <wps:cNvPr id="108" name="Gerade Verbindung mit Pfeil 108"/>
                        <wps:cNvCnPr/>
                        <wps:spPr>
                          <a:xfrm>
                            <a:off x="4341098" y="672460"/>
                            <a:ext cx="0" cy="16601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9" name="Textfeld 10"/>
                        <wps:cNvSpPr txBox="1"/>
                        <wps:spPr>
                          <a:xfrm>
                            <a:off x="6171283" y="895335"/>
                            <a:ext cx="2495811" cy="193518"/>
                          </a:xfrm>
                          <a:prstGeom prst="roundRect">
                            <a:avLst/>
                          </a:prstGeom>
                          <a:solidFill>
                            <a:srgbClr val="FF0000"/>
                          </a:solidFill>
                        </wps:spPr>
                        <wps:txbx>
                          <w:txbxContent>
                            <w:p w14:paraId="5CE9846D" w14:textId="04C8BB35" w:rsidR="009B4C86" w:rsidRDefault="009B4C86" w:rsidP="00EA70EE">
                              <w:pPr>
                                <w:pStyle w:val="NormalWeb"/>
                                <w:spacing w:before="0" w:beforeAutospacing="0" w:after="0" w:afterAutospacing="0"/>
                                <w:jc w:val="center"/>
                              </w:pPr>
                              <w:r>
                                <w:rPr>
                                  <w:rFonts w:ascii="Arial Narrow" w:hAnsi="Arial Narrow" w:cstheme="minorBidi"/>
                                  <w:b/>
                                  <w:bCs/>
                                  <w:color w:val="FFFFFF"/>
                                  <w:kern w:val="24"/>
                                  <w:lang w:val="de-CH"/>
                                </w:rPr>
                                <w:t xml:space="preserve">Hb &lt;8 g/dL </w:t>
                              </w:r>
                            </w:p>
                          </w:txbxContent>
                        </wps:txbx>
                        <wps:bodyPr wrap="square" tIns="0" bIns="0" rtlCol="0">
                          <a:spAutoFit/>
                        </wps:bodyPr>
                      </wps:wsp>
                      <wps:wsp>
                        <wps:cNvPr id="110" name="Gerade Verbindung mit Pfeil 110"/>
                        <wps:cNvCnPr/>
                        <wps:spPr>
                          <a:xfrm>
                            <a:off x="647500" y="1093116"/>
                            <a:ext cx="1" cy="2479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1" name="Gerade Verbindung mit Pfeil 111"/>
                        <wps:cNvCnPr/>
                        <wps:spPr>
                          <a:xfrm>
                            <a:off x="646571" y="1809286"/>
                            <a:ext cx="1" cy="2479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 name="Gerade Verbindung mit Pfeil 112"/>
                        <wps:cNvCnPr/>
                        <wps:spPr>
                          <a:xfrm>
                            <a:off x="4357165" y="1073383"/>
                            <a:ext cx="1" cy="102431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3" name="Textfeld 11"/>
                        <wps:cNvSpPr txBox="1"/>
                        <wps:spPr>
                          <a:xfrm>
                            <a:off x="1337106" y="1400780"/>
                            <a:ext cx="1210206" cy="387740"/>
                          </a:xfrm>
                          <a:prstGeom prst="roundRect">
                            <a:avLst/>
                          </a:prstGeom>
                          <a:solidFill>
                            <a:srgbClr val="FF0000"/>
                          </a:solidFill>
                        </wps:spPr>
                        <wps:txbx>
                          <w:txbxContent>
                            <w:p w14:paraId="21167EFF" w14:textId="77777777" w:rsidR="009B4C86" w:rsidRDefault="009B4C86" w:rsidP="00EA70EE">
                              <w:pPr>
                                <w:pStyle w:val="NormalWeb"/>
                                <w:spacing w:before="0" w:beforeAutospacing="0" w:after="0" w:afterAutospacing="0"/>
                                <w:jc w:val="center"/>
                              </w:pPr>
                              <w:r>
                                <w:rPr>
                                  <w:rFonts w:ascii="Arial Narrow" w:hAnsi="Arial Narrow" w:cstheme="minorBidi"/>
                                  <w:b/>
                                  <w:bCs/>
                                  <w:color w:val="FFFFFF"/>
                                  <w:kern w:val="24"/>
                                  <w:lang w:val="de-CH"/>
                                </w:rPr>
                                <w:t>Inflammation</w:t>
                              </w:r>
                            </w:p>
                            <w:p w14:paraId="7712CC48" w14:textId="79D5882C" w:rsidR="009B4C86" w:rsidRDefault="009B4C86" w:rsidP="00EA70EE">
                              <w:pPr>
                                <w:pStyle w:val="NormalWeb"/>
                                <w:spacing w:before="0" w:beforeAutospacing="0" w:after="0" w:afterAutospacing="0"/>
                                <w:jc w:val="center"/>
                              </w:pPr>
                              <w:r>
                                <w:rPr>
                                  <w:rFonts w:ascii="Arial Narrow" w:hAnsi="Arial Narrow" w:cstheme="minorBidi"/>
                                  <w:b/>
                                  <w:bCs/>
                                  <w:color w:val="FFFFFF"/>
                                  <w:kern w:val="24"/>
                                  <w:lang w:val="de-CH"/>
                                </w:rPr>
                                <w:t xml:space="preserve"> (CRP ≥5 mg/L)</w:t>
                              </w:r>
                            </w:p>
                          </w:txbxContent>
                        </wps:txbx>
                        <wps:bodyPr wrap="square" tIns="0" bIns="0" rtlCol="0">
                          <a:spAutoFit/>
                        </wps:bodyPr>
                      </wps:wsp>
                      <wps:wsp>
                        <wps:cNvPr id="114" name="Gerade Verbindung mit Pfeil 114"/>
                        <wps:cNvCnPr/>
                        <wps:spPr>
                          <a:xfrm>
                            <a:off x="1987793" y="1090622"/>
                            <a:ext cx="1" cy="2479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5" name="Rechteck 115"/>
                        <wps:cNvSpPr/>
                        <wps:spPr>
                          <a:xfrm>
                            <a:off x="1261476" y="1929519"/>
                            <a:ext cx="1820545" cy="548640"/>
                          </a:xfrm>
                          <a:prstGeom prst="rect">
                            <a:avLst/>
                          </a:prstGeom>
                        </wps:spPr>
                        <wps:txbx>
                          <w:txbxContent>
                            <w:p w14:paraId="0D94C389" w14:textId="11123938" w:rsidR="009B4C86" w:rsidRDefault="009B4C86" w:rsidP="00EA70EE">
                              <w:pPr>
                                <w:pStyle w:val="NormalWeb"/>
                                <w:spacing w:before="0" w:beforeAutospacing="0" w:after="0" w:afterAutospacing="0" w:line="360" w:lineRule="exact"/>
                                <w:jc w:val="center"/>
                              </w:pPr>
                              <w:r>
                                <w:rPr>
                                  <w:rFonts w:ascii="Arial Narrow" w:hAnsi="Arial Narrow" w:cstheme="minorBidi"/>
                                  <w:color w:val="000000" w:themeColor="text1"/>
                                  <w:kern w:val="24"/>
                                  <w:sz w:val="22"/>
                                  <w:szCs w:val="22"/>
                                </w:rPr>
                                <w:t>Intolerance/no adhere</w:t>
                              </w:r>
                              <w:r w:rsidRPr="00EA70EE">
                                <w:rPr>
                                  <w:rFonts w:ascii="Arial Narrow" w:hAnsi="Arial Narrow" w:cstheme="minorBidi"/>
                                  <w:color w:val="000000" w:themeColor="text1"/>
                                  <w:kern w:val="24"/>
                                  <w:sz w:val="22"/>
                                  <w:szCs w:val="22"/>
                                </w:rPr>
                                <w:t>nce</w:t>
                              </w:r>
                            </w:p>
                            <w:p w14:paraId="1F1E2069" w14:textId="35BA1711" w:rsidR="009B4C86" w:rsidRPr="00926441" w:rsidRDefault="009B4C86" w:rsidP="00EA70EE">
                              <w:pPr>
                                <w:pStyle w:val="NormalWeb"/>
                                <w:spacing w:before="0" w:beforeAutospacing="0" w:after="0" w:afterAutospacing="0" w:line="360" w:lineRule="exact"/>
                                <w:jc w:val="center"/>
                                <w:rPr>
                                  <w:rFonts w:eastAsiaTheme="minorEastAsia"/>
                                  <w:lang w:eastAsia="zh-CN"/>
                                </w:rPr>
                              </w:pPr>
                              <w:r w:rsidRPr="00EA70EE">
                                <w:rPr>
                                  <w:rFonts w:ascii="Arial Narrow" w:hAnsi="Arial Narrow" w:cstheme="minorBidi"/>
                                  <w:color w:val="000000" w:themeColor="text1"/>
                                  <w:kern w:val="24"/>
                                  <w:sz w:val="22"/>
                                  <w:szCs w:val="22"/>
                                </w:rPr>
                                <w:t xml:space="preserve">  No efficacy</w:t>
                              </w:r>
                              <w:r w:rsidR="00926441">
                                <w:rPr>
                                  <w:rFonts w:ascii="Arial Narrow" w:eastAsiaTheme="minorEastAsia" w:hAnsi="Arial Narrow" w:cstheme="minorBidi" w:hint="eastAsia"/>
                                  <w:color w:val="000000" w:themeColor="text1"/>
                                  <w:kern w:val="24"/>
                                  <w:position w:val="7"/>
                                  <w:sz w:val="22"/>
                                  <w:szCs w:val="22"/>
                                  <w:vertAlign w:val="superscript"/>
                                  <w:lang w:eastAsia="zh-CN"/>
                                </w:rPr>
                                <w:t>2</w:t>
                              </w:r>
                            </w:p>
                          </w:txbxContent>
                        </wps:txbx>
                        <wps:bodyPr wrap="square">
                          <a:spAutoFit/>
                        </wps:bodyPr>
                      </wps:wsp>
                      <wps:wsp>
                        <wps:cNvPr id="116" name="Gerade Verbindung mit Pfeil 116"/>
                        <wps:cNvCnPr/>
                        <wps:spPr>
                          <a:xfrm flipV="1">
                            <a:off x="2541656" y="1605146"/>
                            <a:ext cx="1809592" cy="337"/>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7" name="Gerade Verbindung mit Pfeil 117"/>
                        <wps:cNvCnPr/>
                        <wps:spPr>
                          <a:xfrm>
                            <a:off x="4424442" y="2321890"/>
                            <a:ext cx="1" cy="2479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 name="Textfeld 24"/>
                        <wps:cNvSpPr txBox="1"/>
                        <wps:spPr>
                          <a:xfrm>
                            <a:off x="3228950" y="3868757"/>
                            <a:ext cx="2261756" cy="387740"/>
                          </a:xfrm>
                          <a:prstGeom prst="roundRect">
                            <a:avLst/>
                          </a:prstGeom>
                          <a:solidFill>
                            <a:srgbClr val="FF0000"/>
                          </a:solidFill>
                        </wps:spPr>
                        <wps:txbx>
                          <w:txbxContent>
                            <w:p w14:paraId="39E690AD" w14:textId="77777777" w:rsidR="009B4C86" w:rsidRDefault="009B4C86" w:rsidP="00EA70EE">
                              <w:pPr>
                                <w:pStyle w:val="NormalWeb"/>
                                <w:spacing w:before="0" w:beforeAutospacing="0" w:after="0" w:afterAutospacing="0"/>
                                <w:jc w:val="center"/>
                              </w:pPr>
                              <w:r w:rsidRPr="00EA70EE">
                                <w:rPr>
                                  <w:rFonts w:ascii="Arial Narrow" w:hAnsi="Arial Narrow" w:cstheme="minorBidi"/>
                                  <w:b/>
                                  <w:bCs/>
                                  <w:color w:val="FFFFFF"/>
                                  <w:kern w:val="24"/>
                                </w:rPr>
                                <w:t xml:space="preserve">Maintain target Hb and iron status </w:t>
                              </w:r>
                            </w:p>
                            <w:p w14:paraId="5D490527" w14:textId="77777777" w:rsidR="009B4C86" w:rsidRDefault="009B4C86" w:rsidP="00EA70EE">
                              <w:pPr>
                                <w:pStyle w:val="NormalWeb"/>
                                <w:spacing w:before="0" w:beforeAutospacing="0" w:after="0" w:afterAutospacing="0"/>
                                <w:jc w:val="center"/>
                              </w:pPr>
                              <w:r>
                                <w:rPr>
                                  <w:rFonts w:ascii="Arial Narrow" w:hAnsi="Arial Narrow" w:cstheme="minorBidi"/>
                                  <w:b/>
                                  <w:bCs/>
                                  <w:color w:val="FFFFFF"/>
                                  <w:kern w:val="24"/>
                                  <w:lang w:val="de-CH"/>
                                </w:rPr>
                                <w:t>with minimum treatment</w:t>
                              </w:r>
                            </w:p>
                          </w:txbxContent>
                        </wps:txbx>
                        <wps:bodyPr wrap="square" tIns="0" bIns="0" rtlCol="0">
                          <a:spAutoFit/>
                        </wps:bodyPr>
                      </wps:wsp>
                      <wps:wsp>
                        <wps:cNvPr id="119" name="Gerade Verbindung mit Pfeil 119"/>
                        <wps:cNvCnPr/>
                        <wps:spPr>
                          <a:xfrm>
                            <a:off x="4426397" y="3541937"/>
                            <a:ext cx="1" cy="2479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0" name="Gerade Verbindung mit Pfeil 120"/>
                        <wps:cNvCnPr/>
                        <wps:spPr>
                          <a:xfrm>
                            <a:off x="4420936" y="2822533"/>
                            <a:ext cx="1" cy="2479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1" name="Gerade Verbindung mit Pfeil 121"/>
                        <wps:cNvCnPr/>
                        <wps:spPr>
                          <a:xfrm flipV="1">
                            <a:off x="5481130" y="2219948"/>
                            <a:ext cx="608268" cy="22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2" name="Textfeld 11"/>
                        <wps:cNvSpPr txBox="1"/>
                        <wps:spPr>
                          <a:xfrm>
                            <a:off x="6171283" y="1386779"/>
                            <a:ext cx="1177812" cy="387741"/>
                          </a:xfrm>
                          <a:prstGeom prst="roundRect">
                            <a:avLst/>
                          </a:prstGeom>
                          <a:solidFill>
                            <a:srgbClr val="FF0000"/>
                          </a:solidFill>
                        </wps:spPr>
                        <wps:txbx>
                          <w:txbxContent>
                            <w:p w14:paraId="1AEA82A6" w14:textId="77777777" w:rsidR="009B4C86" w:rsidRDefault="009B4C86" w:rsidP="00EA70EE">
                              <w:pPr>
                                <w:pStyle w:val="NormalWeb"/>
                                <w:spacing w:before="0" w:beforeAutospacing="0" w:after="0" w:afterAutospacing="0"/>
                                <w:jc w:val="center"/>
                              </w:pPr>
                              <w:r>
                                <w:rPr>
                                  <w:rFonts w:ascii="Arial Narrow" w:hAnsi="Arial Narrow" w:cstheme="minorBidi"/>
                                  <w:b/>
                                  <w:bCs/>
                                  <w:color w:val="FFFFFF"/>
                                  <w:kern w:val="24"/>
                                  <w:lang w:val="de-CH"/>
                                </w:rPr>
                                <w:t xml:space="preserve">No clinical </w:t>
                              </w:r>
                            </w:p>
                            <w:p w14:paraId="31A2DD97" w14:textId="77777777" w:rsidR="009B4C86" w:rsidRDefault="009B4C86" w:rsidP="00EA70EE">
                              <w:pPr>
                                <w:pStyle w:val="NormalWeb"/>
                                <w:spacing w:before="0" w:beforeAutospacing="0" w:after="0" w:afterAutospacing="0"/>
                                <w:jc w:val="center"/>
                              </w:pPr>
                              <w:r>
                                <w:rPr>
                                  <w:rFonts w:ascii="Arial Narrow" w:hAnsi="Arial Narrow" w:cstheme="minorBidi"/>
                                  <w:b/>
                                  <w:bCs/>
                                  <w:color w:val="FFFFFF"/>
                                  <w:kern w:val="24"/>
                                  <w:lang w:val="de-CH"/>
                                </w:rPr>
                                <w:t xml:space="preserve">symptoms </w:t>
                              </w:r>
                            </w:p>
                          </w:txbxContent>
                        </wps:txbx>
                        <wps:bodyPr wrap="square" tIns="0" bIns="0" rtlCol="0">
                          <a:spAutoFit/>
                        </wps:bodyPr>
                      </wps:wsp>
                      <wps:wsp>
                        <wps:cNvPr id="123" name="Gerade Verbindung mit Pfeil 123"/>
                        <wps:cNvCnPr/>
                        <wps:spPr>
                          <a:xfrm>
                            <a:off x="6720737" y="1090622"/>
                            <a:ext cx="1" cy="2479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4" name="Gerade Verbindung mit Pfeil 124"/>
                        <wps:cNvCnPr/>
                        <wps:spPr>
                          <a:xfrm flipV="1">
                            <a:off x="5621042" y="2725902"/>
                            <a:ext cx="1809592" cy="337"/>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5" name="Gerader Verbinder 100"/>
                        <wps:cNvCnPr/>
                        <wps:spPr>
                          <a:xfrm flipH="1">
                            <a:off x="8023297" y="1659669"/>
                            <a:ext cx="3949" cy="930342"/>
                          </a:xfrm>
                          <a:prstGeom prst="line">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6" name="Gerade Verbindung mit Pfeil 126"/>
                        <wps:cNvCnPr/>
                        <wps:spPr>
                          <a:xfrm>
                            <a:off x="4351241" y="200024"/>
                            <a:ext cx="1" cy="2479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7" name="Gerade Verbindung mit Pfeil 127"/>
                        <wps:cNvCnPr/>
                        <wps:spPr>
                          <a:xfrm>
                            <a:off x="7421655" y="589439"/>
                            <a:ext cx="1" cy="2479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8" name="Gerade Verbindung mit Pfeil 128"/>
                        <wps:cNvCnPr/>
                        <wps:spPr>
                          <a:xfrm>
                            <a:off x="1269968" y="565415"/>
                            <a:ext cx="1" cy="2479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9" name="Rechteck 129"/>
                        <wps:cNvSpPr/>
                        <wps:spPr>
                          <a:xfrm>
                            <a:off x="5246995" y="2001687"/>
                            <a:ext cx="1071880" cy="274955"/>
                          </a:xfrm>
                          <a:prstGeom prst="rect">
                            <a:avLst/>
                          </a:prstGeom>
                        </wps:spPr>
                        <wps:txbx>
                          <w:txbxContent>
                            <w:p w14:paraId="54D60DD6" w14:textId="5D7DC3E7" w:rsidR="009B4C86" w:rsidRPr="00926441" w:rsidRDefault="009B4C86" w:rsidP="00EA70EE">
                              <w:pPr>
                                <w:pStyle w:val="NormalWeb"/>
                                <w:spacing w:before="0" w:beforeAutospacing="0" w:after="0" w:afterAutospacing="0"/>
                                <w:jc w:val="center"/>
                                <w:rPr>
                                  <w:rFonts w:eastAsiaTheme="minorEastAsia"/>
                                  <w:lang w:eastAsia="zh-CN"/>
                                </w:rPr>
                              </w:pPr>
                              <w:r>
                                <w:rPr>
                                  <w:rFonts w:ascii="Arial Narrow" w:hAnsi="Arial Narrow" w:cstheme="minorBidi"/>
                                  <w:color w:val="000000" w:themeColor="text1"/>
                                  <w:kern w:val="24"/>
                                  <w:sz w:val="20"/>
                                  <w:szCs w:val="20"/>
                                  <w:lang w:val="de-DE"/>
                                </w:rPr>
                                <w:t>no efficacy</w:t>
                              </w:r>
                              <w:r w:rsidR="00926441">
                                <w:rPr>
                                  <w:rFonts w:ascii="Arial Narrow" w:eastAsiaTheme="minorEastAsia" w:hAnsi="Arial Narrow" w:cstheme="minorBidi" w:hint="eastAsia"/>
                                  <w:color w:val="000000" w:themeColor="text1"/>
                                  <w:kern w:val="24"/>
                                  <w:position w:val="6"/>
                                  <w:sz w:val="20"/>
                                  <w:szCs w:val="20"/>
                                  <w:vertAlign w:val="superscript"/>
                                  <w:lang w:val="de-DE" w:eastAsia="zh-CN"/>
                                </w:rPr>
                                <w:t>2</w:t>
                              </w:r>
                            </w:p>
                          </w:txbxContent>
                        </wps:txbx>
                        <wps:bodyPr wrap="square">
                          <a:spAutoFit/>
                        </wps:bodyPr>
                      </wps:wsp>
                      <wps:wsp>
                        <wps:cNvPr id="130" name="Textfeld 11"/>
                        <wps:cNvSpPr txBox="1"/>
                        <wps:spPr>
                          <a:xfrm>
                            <a:off x="6171285" y="2619675"/>
                            <a:ext cx="2495811" cy="193518"/>
                          </a:xfrm>
                          <a:prstGeom prst="roundRect">
                            <a:avLst/>
                          </a:prstGeom>
                          <a:solidFill>
                            <a:srgbClr val="FF0000"/>
                          </a:solidFill>
                        </wps:spPr>
                        <wps:txbx>
                          <w:txbxContent>
                            <w:p w14:paraId="7A9B49D5" w14:textId="77777777" w:rsidR="009B4C86" w:rsidRDefault="009B4C86" w:rsidP="00EA70EE">
                              <w:pPr>
                                <w:pStyle w:val="NormalWeb"/>
                                <w:spacing w:before="0" w:beforeAutospacing="0" w:after="0" w:afterAutospacing="0"/>
                                <w:jc w:val="center"/>
                              </w:pPr>
                              <w:r>
                                <w:rPr>
                                  <w:rFonts w:ascii="Arial Narrow" w:hAnsi="Arial Narrow" w:cstheme="minorBidi"/>
                                  <w:b/>
                                  <w:bCs/>
                                  <w:color w:val="FFFFFF"/>
                                  <w:kern w:val="24"/>
                                  <w:lang w:val="de-CH"/>
                                </w:rPr>
                                <w:t>Blood transfusion</w:t>
                              </w:r>
                            </w:p>
                          </w:txbxContent>
                        </wps:txbx>
                        <wps:bodyPr wrap="square" tIns="0" bIns="0" rtlCol="0">
                          <a:spAutoFit/>
                        </wps:bodyPr>
                      </wps:wsp>
                      <wps:wsp>
                        <wps:cNvPr id="131" name="Textfeld 11"/>
                        <wps:cNvSpPr txBox="1"/>
                        <wps:spPr>
                          <a:xfrm>
                            <a:off x="7397331" y="1389654"/>
                            <a:ext cx="1269892" cy="387741"/>
                          </a:xfrm>
                          <a:prstGeom prst="roundRect">
                            <a:avLst/>
                          </a:prstGeom>
                          <a:solidFill>
                            <a:srgbClr val="FF0000"/>
                          </a:solidFill>
                        </wps:spPr>
                        <wps:txbx>
                          <w:txbxContent>
                            <w:p w14:paraId="06EE0172" w14:textId="77777777" w:rsidR="009B4C86" w:rsidRDefault="009B4C86" w:rsidP="00EA70EE">
                              <w:pPr>
                                <w:pStyle w:val="NormalWeb"/>
                                <w:spacing w:before="0" w:beforeAutospacing="0" w:after="0" w:afterAutospacing="0"/>
                                <w:jc w:val="center"/>
                              </w:pPr>
                              <w:r>
                                <w:rPr>
                                  <w:rFonts w:ascii="Arial Narrow" w:hAnsi="Arial Narrow" w:cstheme="minorBidi"/>
                                  <w:b/>
                                  <w:bCs/>
                                  <w:color w:val="FFFFFF"/>
                                  <w:kern w:val="24"/>
                                  <w:lang w:val="de-CH"/>
                                </w:rPr>
                                <w:t xml:space="preserve">Clinical </w:t>
                              </w:r>
                            </w:p>
                            <w:p w14:paraId="73BA2D74" w14:textId="77777777" w:rsidR="009B4C86" w:rsidRDefault="009B4C86" w:rsidP="00EA70EE">
                              <w:pPr>
                                <w:pStyle w:val="NormalWeb"/>
                                <w:spacing w:before="0" w:beforeAutospacing="0" w:after="0" w:afterAutospacing="0"/>
                                <w:jc w:val="center"/>
                              </w:pPr>
                              <w:r>
                                <w:rPr>
                                  <w:rFonts w:ascii="Arial Narrow" w:hAnsi="Arial Narrow" w:cstheme="minorBidi"/>
                                  <w:b/>
                                  <w:bCs/>
                                  <w:color w:val="FFFFFF"/>
                                  <w:kern w:val="24"/>
                                  <w:lang w:val="de-CH"/>
                                </w:rPr>
                                <w:t xml:space="preserve">symptoms </w:t>
                              </w:r>
                            </w:p>
                          </w:txbxContent>
                        </wps:txbx>
                        <wps:bodyPr wrap="square" tIns="0" bIns="0" rtlCol="0">
                          <a:spAutoFit/>
                        </wps:bodyPr>
                      </wps:wsp>
                      <wps:wsp>
                        <wps:cNvPr id="132" name="Gerade Verbindung mit Pfeil 132"/>
                        <wps:cNvCnPr/>
                        <wps:spPr>
                          <a:xfrm>
                            <a:off x="8027246" y="1090622"/>
                            <a:ext cx="1" cy="2479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3" name="Gerade Verbindung mit Pfeil 133"/>
                        <wps:cNvCnPr/>
                        <wps:spPr>
                          <a:xfrm>
                            <a:off x="6720736" y="2309285"/>
                            <a:ext cx="1" cy="29033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 name="Rechteck 134"/>
                        <wps:cNvSpPr/>
                        <wps:spPr>
                          <a:xfrm>
                            <a:off x="6533447" y="2297895"/>
                            <a:ext cx="1071880" cy="274955"/>
                          </a:xfrm>
                          <a:prstGeom prst="rect">
                            <a:avLst/>
                          </a:prstGeom>
                        </wps:spPr>
                        <wps:txbx>
                          <w:txbxContent>
                            <w:p w14:paraId="5BD967EC" w14:textId="47877A77" w:rsidR="009B4C86" w:rsidRPr="00926441" w:rsidRDefault="009B4C86" w:rsidP="00EA70EE">
                              <w:pPr>
                                <w:pStyle w:val="NormalWeb"/>
                                <w:spacing w:before="0" w:beforeAutospacing="0" w:after="0" w:afterAutospacing="0"/>
                                <w:jc w:val="center"/>
                                <w:rPr>
                                  <w:rFonts w:eastAsiaTheme="minorEastAsia"/>
                                  <w:lang w:eastAsia="zh-CN"/>
                                </w:rPr>
                              </w:pPr>
                              <w:r>
                                <w:rPr>
                                  <w:rFonts w:ascii="Arial Narrow" w:hAnsi="Arial Narrow" w:cstheme="minorBidi"/>
                                  <w:color w:val="000000" w:themeColor="text1"/>
                                  <w:kern w:val="24"/>
                                  <w:sz w:val="20"/>
                                  <w:szCs w:val="20"/>
                                  <w:lang w:val="de-DE"/>
                                </w:rPr>
                                <w:t>no efficacy</w:t>
                              </w:r>
                              <w:r w:rsidR="00926441">
                                <w:rPr>
                                  <w:rFonts w:ascii="Arial Narrow" w:eastAsiaTheme="minorEastAsia" w:hAnsi="Arial Narrow" w:cstheme="minorBidi" w:hint="eastAsia"/>
                                  <w:color w:val="000000" w:themeColor="text1"/>
                                  <w:kern w:val="24"/>
                                  <w:position w:val="6"/>
                                  <w:sz w:val="20"/>
                                  <w:szCs w:val="20"/>
                                  <w:vertAlign w:val="superscript"/>
                                  <w:lang w:val="de-DE" w:eastAsia="zh-CN"/>
                                </w:rPr>
                                <w:t>2</w:t>
                              </w:r>
                            </w:p>
                          </w:txbxContent>
                        </wps:txbx>
                        <wps:bodyPr wrap="square">
                          <a:spAutoFit/>
                        </wps:bodyPr>
                      </wps:wsp>
                      <wps:wsp>
                        <wps:cNvPr id="135" name="Gerader Verbinder 21"/>
                        <wps:cNvCnPr>
                          <a:stCxn id="122" idx="1"/>
                        </wps:cNvCnPr>
                        <wps:spPr>
                          <a:xfrm flipH="1">
                            <a:off x="4924684" y="1591121"/>
                            <a:ext cx="124663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 name="Gerade Verbindung mit Pfeil 136"/>
                        <wps:cNvCnPr/>
                        <wps:spPr>
                          <a:xfrm>
                            <a:off x="4931122" y="1589142"/>
                            <a:ext cx="0" cy="49709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7" name="Gerader Verbinder 48"/>
                        <wps:cNvCnPr/>
                        <wps:spPr>
                          <a:xfrm flipH="1">
                            <a:off x="6390751" y="576582"/>
                            <a:ext cx="103988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 name="Gerader Verbinder 49"/>
                        <wps:cNvCnPr/>
                        <wps:spPr>
                          <a:xfrm flipH="1">
                            <a:off x="1276055" y="572810"/>
                            <a:ext cx="103988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212ED5" id="Gruppieren 31" o:spid="_x0000_s1056" style="position:absolute;left:0;text-align:left;margin-left:22.05pt;margin-top:20.45pt;width:682.45pt;height:335.15pt;z-index:251661312;mso-position-horizontal-relative:text;mso-position-vertical-relative:text" coordsize="86672,4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">
                <v:roundrect id="Textfeld 1" o:spid="_x0000_s1057" style="position:absolute;left:32289;width:22570;height:19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Pc8UA&#10;AADaAAAADwAAAGRycy9kb3ducmV2LnhtbESPW2vCQBSE3wv9D8sp+FY3taAxugm1ULy8aSvo2yF7&#10;csHs2TS7avTXdwuFPg4z8w0zz3rTiAt1rras4GUYgSDOra65VPD1+fEcg3AeWWNjmRTcyEGWPj7M&#10;MdH2ylu67HwpAoRdggoq79tESpdXZNANbUscvMJ2Bn2QXSl1h9cAN40cRdFYGqw5LFTY0ntF+Wl3&#10;Ngr04ThdLL91vCliet2v+3uxzO9KDZ76txkIT73/D/+1V1rBBH6vhBs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89zxQAAANoAAAAPAAAAAAAAAAAAAAAAAJgCAABkcnMv&#10;ZG93bnJldi54bWxQSwUGAAAAAAQABAD1AAAAigMAAAAA&#10;" fillcolor="red" stroked="f">
                  <v:textbox style="mso-fit-shape-to-text:t" inset=",0,,0">
                    <w:txbxContent>
                      <w:p w14:paraId="278F1722" w14:textId="77777777" w:rsidR="009B4C86" w:rsidRDefault="009B4C86" w:rsidP="00EA70EE">
                        <w:pPr>
                          <w:pStyle w:val="NormalWeb"/>
                          <w:spacing w:before="0" w:beforeAutospacing="0" w:after="0" w:afterAutospacing="0"/>
                          <w:jc w:val="center"/>
                        </w:pPr>
                        <w:r w:rsidRPr="00EA70EE">
                          <w:rPr>
                            <w:rFonts w:ascii="Arial Narrow" w:hAnsi="Arial Narrow" w:cstheme="minorBidi"/>
                            <w:b/>
                            <w:bCs/>
                            <w:color w:val="FFFFFF"/>
                            <w:kern w:val="24"/>
                          </w:rPr>
                          <w:t>Hb &lt;12 g/dL (♀) or &lt;13 g/dL (♂)</w:t>
                        </w:r>
                      </w:p>
                    </w:txbxContent>
                  </v:textbox>
                </v:roundrect>
                <v:roundrect id="Textfeld 9" o:spid="_x0000_s1058" style="position:absolute;left:171;top:8887;width:25295;height:19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BcQA&#10;AADbAAAADwAAAGRycy9kb3ducmV2LnhtbESPS2sCQRCE74L/YWghN51VQdaNo2hATLz5CCS3Zqf3&#10;gTs9m52Jrv56RxA8FlX1FTVbtKYSZ2pcaVnBcBCBIE6tLjlXcDys+zEI55E1VpZJwZUcLObdzgwT&#10;bS+8o/Pe5yJA2CWooPC+TqR0aUEG3cDWxMHLbGPQB9nkUjd4CXBTyVEUTaTBksNCgTV9FJSe9v9G&#10;gf75na42fzreZjGNv7/aW7ZJb0q99drlOwhPrX+Fn+1PrWA0gceX8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MAXEAAAA2wAAAA8AAAAAAAAAAAAAAAAAmAIAAGRycy9k&#10;b3ducmV2LnhtbFBLBQYAAAAABAAEAPUAAACJAwAAAAA=&#10;" fillcolor="red" stroked="f">
                  <v:textbox style="mso-fit-shape-to-text:t" inset=",0,,0">
                    <w:txbxContent>
                      <w:p w14:paraId="75E7AD55" w14:textId="77777777" w:rsidR="009B4C86" w:rsidRDefault="009B4C86" w:rsidP="00EA70EE">
                        <w:pPr>
                          <w:pStyle w:val="NormalWeb"/>
                          <w:spacing w:before="0" w:beforeAutospacing="0" w:after="0" w:afterAutospacing="0"/>
                          <w:jc w:val="center"/>
                        </w:pPr>
                        <w:r w:rsidRPr="00EA70EE">
                          <w:rPr>
                            <w:rFonts w:ascii="Arial Narrow" w:hAnsi="Arial Narrow" w:cstheme="minorBidi"/>
                            <w:b/>
                            <w:bCs/>
                            <w:color w:val="FFFFFF"/>
                            <w:kern w:val="24"/>
                          </w:rPr>
                          <w:t>Hb 10–12 g/dL (♀) or 11–13 g/dL (♂)</w:t>
                        </w:r>
                      </w:p>
                    </w:txbxContent>
                  </v:textbox>
                </v:roundrect>
                <v:roundrect id="Textfeld 10" o:spid="_x0000_s1059" style="position:absolute;left:32289;top:8756;width:22576;height:19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B7MIA&#10;AADbAAAADwAAAGRycy9kb3ducmV2LnhtbERPy2rCQBTdC/7DcAvuzKQWShozShWKrTttC3V3ydw8&#10;aOZOzIxJ6tc7C6HLw3ln69E0oqfO1ZYVPEYxCOLc6ppLBV+fb/MEhPPIGhvLpOCPHKxX00mGqbYD&#10;H6g/+lKEEHYpKqi8b1MpXV6RQRfZljhwhe0M+gC7UuoOhxBuGrmI42dpsObQUGFL24ry3+PFKNA/&#10;p5fN7qyTfZHQ0/fHeC12+VWp2cP4ugThafT/4rv7XStYhLHhS/gB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QHswgAAANsAAAAPAAAAAAAAAAAAAAAAAJgCAABkcnMvZG93&#10;bnJldi54bWxQSwUGAAAAAAQABAD1AAAAhwMAAAAA&#10;" fillcolor="red" stroked="f">
                  <v:textbox style="mso-fit-shape-to-text:t" inset=",0,,0">
                    <w:txbxContent>
                      <w:p w14:paraId="7628B499" w14:textId="77777777" w:rsidR="009B4C86" w:rsidRDefault="009B4C86" w:rsidP="00EA70EE">
                        <w:pPr>
                          <w:pStyle w:val="NormalWeb"/>
                          <w:spacing w:before="0" w:beforeAutospacing="0" w:after="0" w:afterAutospacing="0"/>
                          <w:jc w:val="center"/>
                        </w:pPr>
                        <w:r w:rsidRPr="00EA70EE">
                          <w:rPr>
                            <w:rFonts w:ascii="Arial Narrow" w:hAnsi="Arial Narrow" w:cstheme="minorBidi"/>
                            <w:b/>
                            <w:bCs/>
                            <w:color w:val="FFFFFF"/>
                            <w:kern w:val="24"/>
                          </w:rPr>
                          <w:t>Hb 8-10 g/dL (♀) or 8-11 g/dL (♂)</w:t>
                        </w:r>
                      </w:p>
                    </w:txbxContent>
                  </v:textbox>
                </v:roundrect>
                <v:roundrect id="Textfeld 11" o:spid="_x0000_s1060" style="position:absolute;left:44;top:13994;width:12312;height:38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kd8UA&#10;AADbAAAADwAAAGRycy9kb3ducmV2LnhtbESPW2vCQBSE34X+h+UUfDObplBidA1toah9qxfQt0P2&#10;5EKzZ9Psqqm/vlsQfBxm5htmng+mFWfqXWNZwVMUgyAurG64UrDbfkxSEM4ja2wtk4JfcpAvHkZz&#10;zLS98BedN74SAcIuQwW1910mpStqMugi2xEHr7S9QR9kX0nd4yXATSuTOH6RBhsOCzV29F5T8b05&#10;GQX6cJy+LX90+lmm9LxfD9dyWVyVGj8OrzMQngZ/D9/aK60gmcL/l/A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R3xQAAANsAAAAPAAAAAAAAAAAAAAAAAJgCAABkcnMv&#10;ZG93bnJldi54bWxQSwUGAAAAAAQABAD1AAAAigMAAAAA&#10;" fillcolor="red" stroked="f">
                  <v:textbox style="mso-fit-shape-to-text:t" inset=",0,,0">
                    <w:txbxContent>
                      <w:p w14:paraId="6884DD1E" w14:textId="77777777" w:rsidR="009B4C86" w:rsidRDefault="009B4C86" w:rsidP="00EA70EE">
                        <w:pPr>
                          <w:pStyle w:val="NormalWeb"/>
                          <w:spacing w:before="0" w:beforeAutospacing="0" w:after="0" w:afterAutospacing="0"/>
                          <w:jc w:val="center"/>
                        </w:pPr>
                        <w:r w:rsidRPr="00EA70EE">
                          <w:rPr>
                            <w:rFonts w:ascii="Arial Narrow" w:hAnsi="Arial Narrow" w:cstheme="minorBidi"/>
                            <w:b/>
                            <w:bCs/>
                            <w:color w:val="FFFFFF"/>
                            <w:kern w:val="24"/>
                          </w:rPr>
                          <w:t>No inflammation</w:t>
                        </w:r>
                      </w:p>
                      <w:p w14:paraId="4C23A542" w14:textId="1F760753" w:rsidR="009B4C86" w:rsidRDefault="009B4C86" w:rsidP="00EA70EE">
                        <w:pPr>
                          <w:pStyle w:val="NormalWeb"/>
                          <w:spacing w:before="0" w:beforeAutospacing="0" w:after="0" w:afterAutospacing="0"/>
                          <w:jc w:val="center"/>
                        </w:pPr>
                        <w:r>
                          <w:rPr>
                            <w:rFonts w:ascii="Arial Narrow" w:hAnsi="Arial Narrow" w:cstheme="minorBidi"/>
                            <w:b/>
                            <w:bCs/>
                            <w:color w:val="FFFFFF"/>
                            <w:kern w:val="24"/>
                          </w:rPr>
                          <w:t xml:space="preserve"> (CRP &lt;</w:t>
                        </w:r>
                        <w:r w:rsidRPr="00EA70EE">
                          <w:rPr>
                            <w:rFonts w:ascii="Arial Narrow" w:hAnsi="Arial Narrow" w:cstheme="minorBidi"/>
                            <w:b/>
                            <w:bCs/>
                            <w:color w:val="FFFFFF"/>
                            <w:kern w:val="24"/>
                          </w:rPr>
                          <w:t>5 mg/L)</w:t>
                        </w:r>
                      </w:p>
                    </w:txbxContent>
                  </v:textbox>
                </v:roundrect>
                <v:roundrect id="Textfeld 23" o:spid="_x0000_s1061" style="position:absolute;top:21179;width:12816;height:19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6bN8EA&#10;AADbAAAADwAAAGRycy9kb3ducmV2LnhtbERPy4rCMBTdD/gP4QruxtQRhlqNogPiY6ejoLtLc/vA&#10;5qY2UTt+vVkIszyc92TWmkrcqXGlZQWDfgSCOLW65FzB4Xf5GYNwHlljZZkU/JGD2bTzMcFE2wfv&#10;6L73uQgh7BJUUHhfJ1K6tCCDrm9r4sBltjHoA2xyqRt8hHBTya8o+pYGSw4NBdb0U1B62d+MAn06&#10;jxarq463WUzD46Z9Zqv0qVSv287HIDy1/l/8dq+1gmFYH76EHyC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emzfBAAAA2wAAAA8AAAAAAAAAAAAAAAAAmAIAAGRycy9kb3du&#10;cmV2LnhtbFBLBQYAAAAABAAEAPUAAACGAwAAAAA=&#10;" fillcolor="red" stroked="f">
                  <v:textbox style="mso-fit-shape-to-text:t" inset=",0,,0">
                    <w:txbxContent>
                      <w:p w14:paraId="08278422" w14:textId="77777777" w:rsidR="009B4C86" w:rsidRDefault="009B4C86" w:rsidP="00EA70EE">
                        <w:pPr>
                          <w:pStyle w:val="NormalWeb"/>
                          <w:spacing w:before="0" w:beforeAutospacing="0" w:after="0" w:afterAutospacing="0"/>
                          <w:jc w:val="center"/>
                        </w:pPr>
                        <w:r>
                          <w:rPr>
                            <w:rFonts w:ascii="Arial Narrow" w:hAnsi="Arial Narrow" w:cstheme="minorBidi"/>
                            <w:b/>
                            <w:bCs/>
                            <w:color w:val="FFFFFF"/>
                            <w:kern w:val="24"/>
                            <w:lang w:val="de-CH"/>
                          </w:rPr>
                          <w:t>Oral iron</w:t>
                        </w:r>
                      </w:p>
                    </w:txbxContent>
                  </v:textbox>
                </v:roundrect>
                <v:roundrect id="Textfeld 24" o:spid="_x0000_s1062" style="position:absolute;left:32289;top:26164;width:22570;height:19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rMUA&#10;AADbAAAADwAAAGRycy9kb3ducmV2LnhtbESPT2vCQBTE7wW/w/KE3ppNFCSNrqEKRe2ttoLeHtmX&#10;PzT7NmZXTf303UKhx2FmfsMs8sG04kq9aywrSKIYBHFhdcOVgs+P16cUhPPIGlvLpOCbHOTL0cMC&#10;M21v/E7Xva9EgLDLUEHtfZdJ6YqaDLrIdsTBK21v0AfZV1L3eAtw08pJHM+kwYbDQo0drWsqvvYX&#10;o0AfT8+rzVmnb2VK08NuuJeb4q7U43h4mYPwNPj/8F97qxVME/j9En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0j6sxQAAANsAAAAPAAAAAAAAAAAAAAAAAJgCAABkcnMv&#10;ZG93bnJldi54bWxQSwUGAAAAAAQABAD1AAAAigMAAAAA&#10;" fillcolor="red" stroked="f">
                  <v:textbox style="mso-fit-shape-to-text:t" inset=",0,,0">
                    <w:txbxContent>
                      <w:p w14:paraId="2525EF58" w14:textId="7B2D9240" w:rsidR="009B4C86" w:rsidRDefault="009B4C86" w:rsidP="00EA70EE">
                        <w:pPr>
                          <w:pStyle w:val="NormalWeb"/>
                          <w:spacing w:before="0" w:beforeAutospacing="0" w:after="0" w:afterAutospacing="0"/>
                          <w:jc w:val="center"/>
                        </w:pPr>
                        <w:r>
                          <w:rPr>
                            <w:rFonts w:ascii="Arial Narrow" w:hAnsi="Arial Narrow" w:cstheme="minorBidi"/>
                            <w:b/>
                            <w:bCs/>
                            <w:color w:val="FFFFFF"/>
                            <w:kern w:val="24"/>
                            <w:lang w:val="de-CH"/>
                          </w:rPr>
                          <w:t>ID and anemia corrected</w:t>
                        </w:r>
                      </w:p>
                    </w:txbxContent>
                  </v:textbox>
                </v:roundrect>
                <v:roundrect id="Textfeld 34" o:spid="_x0000_s1063" style="position:absolute;left:32289;top:21176;width:22570;height:19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2bucMA&#10;AADcAAAADwAAAGRycy9kb3ducmV2LnhtbERPS2vCQBC+C/0PyxR6M5sakJi6hrZQ1N7UFtrbkJ08&#10;aHY2ZldN/fWuIHibj+8583wwrThS7xrLCp6jGARxYXXDlYKv3cc4BeE8ssbWMin4Jwf54mE0x0zb&#10;E2/ouPWVCCHsMlRQe99lUrqiJoMush1x4ErbG/QB9pXUPZ5CuGnlJI6n0mDDoaHGjt5rKv62B6NA&#10;//zO3pZ7nX6WKSXf6+FcLouzUk+Pw+sLCE+Dv4tv7pUO8+MErs+EC+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2bucMAAADcAAAADwAAAAAAAAAAAAAAAACYAgAAZHJzL2Rv&#10;d25yZXYueG1sUEsFBgAAAAAEAAQA9QAAAIgDAAAAAA==&#10;" fillcolor="red" stroked="f">
                  <v:textbox style="mso-fit-shape-to-text:t" inset=",0,,0">
                    <w:txbxContent>
                      <w:p w14:paraId="4AB7AAF6" w14:textId="77777777" w:rsidR="009B4C86" w:rsidRDefault="009B4C86" w:rsidP="00EA70EE">
                        <w:pPr>
                          <w:pStyle w:val="NormalWeb"/>
                          <w:spacing w:before="0" w:beforeAutospacing="0" w:after="0" w:afterAutospacing="0"/>
                          <w:jc w:val="center"/>
                        </w:pPr>
                        <w:r>
                          <w:rPr>
                            <w:rFonts w:ascii="Arial Narrow" w:hAnsi="Arial Narrow" w:cstheme="minorBidi"/>
                            <w:b/>
                            <w:bCs/>
                            <w:color w:val="FFFFFF"/>
                            <w:kern w:val="24"/>
                            <w:lang w:val="de-CH"/>
                          </w:rPr>
                          <w:t>Intravenous iron</w:t>
                        </w:r>
                      </w:p>
                    </w:txbxContent>
                  </v:textbox>
                </v:roundrect>
                <v:roundrect id="Textfeld 35" o:spid="_x0000_s1064" style="position:absolute;left:32289;top:31298;width:22617;height:38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zcQA&#10;AADcAAAADwAAAGRycy9kb3ducmV2LnhtbERPS2vCQBC+F/oflil4q5takRjdhFooPm7aCnobspMH&#10;ZmfT7KrRX98tFHqbj+8586w3jbhQ52rLCl6GEQji3OqaSwVfnx/PMQjnkTU2lknBjRxk6ePDHBNt&#10;r7yly86XIoSwS1BB5X2bSOnyigy6oW2JA1fYzqAPsCul7vAawk0jR1E0kQZrDg0VtvReUX7anY0C&#10;fThOF8tvHW+KmF736/5eLPO7UoOn/m0GwlPv/8V/7pUO86Mx/D4TLp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0A83EAAAA3AAAAA8AAAAAAAAAAAAAAAAAmAIAAGRycy9k&#10;b3ducmV2LnhtbFBLBQYAAAAABAAEAPUAAACJAwAAAAA=&#10;" fillcolor="red" stroked="f">
                  <v:textbox style="mso-fit-shape-to-text:t" inset=",0,,0">
                    <w:txbxContent>
                      <w:p w14:paraId="77AE24C8" w14:textId="261BE615" w:rsidR="009B4C86" w:rsidRDefault="009B4C86" w:rsidP="00EA70EE">
                        <w:pPr>
                          <w:pStyle w:val="NormalWeb"/>
                          <w:spacing w:before="0" w:beforeAutospacing="0" w:after="0" w:afterAutospacing="0"/>
                          <w:jc w:val="center"/>
                        </w:pPr>
                        <w:r>
                          <w:rPr>
                            <w:rFonts w:ascii="Arial Narrow" w:hAnsi="Arial Narrow" w:cstheme="minorBidi"/>
                            <w:b/>
                            <w:bCs/>
                            <w:color w:val="FFFFFF"/>
                            <w:kern w:val="24"/>
                          </w:rPr>
                          <w:t>Periodic assessme</w:t>
                        </w:r>
                        <w:r w:rsidRPr="00EA70EE">
                          <w:rPr>
                            <w:rFonts w:ascii="Arial Narrow" w:hAnsi="Arial Narrow" w:cstheme="minorBidi"/>
                            <w:b/>
                            <w:bCs/>
                            <w:color w:val="FFFFFF"/>
                            <w:kern w:val="24"/>
                          </w:rPr>
                          <w:t>nt</w:t>
                        </w:r>
                      </w:p>
                      <w:p w14:paraId="6EC6104E" w14:textId="77777777" w:rsidR="009B4C86" w:rsidRDefault="009B4C86" w:rsidP="00EA70EE">
                        <w:pPr>
                          <w:pStyle w:val="NormalWeb"/>
                          <w:spacing w:before="0" w:beforeAutospacing="0" w:after="0" w:afterAutospacing="0"/>
                          <w:jc w:val="center"/>
                        </w:pPr>
                        <w:r w:rsidRPr="00EA70EE">
                          <w:rPr>
                            <w:rFonts w:ascii="Arial Narrow" w:hAnsi="Arial Narrow" w:cstheme="minorBidi"/>
                            <w:b/>
                            <w:bCs/>
                            <w:color w:val="FFFFFF"/>
                            <w:kern w:val="24"/>
                          </w:rPr>
                          <w:t xml:space="preserve"> (TSAT, ferritin, Hb, CRP)</w:t>
                        </w:r>
                      </w:p>
                    </w:txbxContent>
                  </v:textbox>
                </v:roundrect>
                <v:roundrect id="Textfeld 36" o:spid="_x0000_s1065" style="position:absolute;left:61712;top:21104;width:11846;height:19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imVsQA&#10;AADcAAAADwAAAGRycy9kb3ducmV2LnhtbERPS2vCQBC+F/oflil4q5talBjdhFooPm7aCnobspMH&#10;ZmfT7KrRX98tFHqbj+8586w3jbhQ52rLCl6GEQji3OqaSwVfnx/PMQjnkTU2lknBjRxk6ePDHBNt&#10;r7yly86XIoSwS1BB5X2bSOnyigy6oW2JA1fYzqAPsCul7vAawk0jR1E0kQZrDg0VtvReUX7anY0C&#10;fThOF8tvHW+KmF736/5eLPO7UoOn/m0GwlPv/8V/7pUO86Mx/D4TLp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4plbEAAAA3AAAAA8AAAAAAAAAAAAAAAAAmAIAAGRycy9k&#10;b3ducmV2LnhtbFBLBQYAAAAABAAEAPUAAACJAwAAAAA=&#10;" fillcolor="red" stroked="f">
                  <v:textbox style="mso-fit-shape-to-text:t" inset=",0,,0">
                    <w:txbxContent>
                      <w:p w14:paraId="3F1090F3" w14:textId="77777777" w:rsidR="009B4C86" w:rsidRDefault="009B4C86" w:rsidP="00EA70EE">
                        <w:pPr>
                          <w:pStyle w:val="NormalWeb"/>
                          <w:spacing w:before="0" w:beforeAutospacing="0" w:after="0" w:afterAutospacing="0"/>
                          <w:jc w:val="center"/>
                        </w:pPr>
                        <w:r>
                          <w:rPr>
                            <w:rFonts w:ascii="Arial Narrow" w:hAnsi="Arial Narrow" w:cstheme="minorBidi"/>
                            <w:b/>
                            <w:bCs/>
                            <w:color w:val="FFFFFF"/>
                            <w:kern w:val="24"/>
                            <w:lang w:val="de-CH"/>
                          </w:rPr>
                          <w:t>Add ESA</w:t>
                        </w:r>
                      </w:p>
                    </w:txbxContent>
                  </v:textbox>
                </v:roundrect>
                <v:shapetype id="_x0000_t32" coordsize="21600,21600" o:spt="32" o:oned="t" path="m,l21600,21600e" filled="f">
                  <v:path arrowok="t" fillok="f" o:connecttype="none"/>
                  <o:lock v:ext="edit" shapetype="t"/>
                </v:shapetype>
                <v:shape id="Gerade Verbindung mit Pfeil 106" o:spid="_x0000_s1066" type="#_x0000_t32" style="position:absolute;left:12779;top:22199;width:18211;height: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YLrcAAAADcAAAADwAAAGRycy9kb3ducmV2LnhtbERPS4vCMBC+L/gfwgje1lTBB9UoIri4&#10;sBe7S89DMrbFZlKSrK3/3iwseJuP7znb/WBbcScfGscKZtMMBLF2puFKwc/36X0NIkRkg61jUvCg&#10;APvd6G2LuXE9X+hexEqkEA45Kqhj7HIpg67JYpi6jjhxV+ctxgR9JY3HPoXbVs6zbCktNpwaauzo&#10;WJO+Fb9WgS/1pdKnz+tNruL5q198lAWWSk3Gw2EDItIQX+J/99mk+dkS/p5JF8jd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2GC63AAAAA3AAAAA8AAAAAAAAAAAAAAAAA&#10;oQIAAGRycy9kb3ducmV2LnhtbFBLBQYAAAAABAAEAPkAAACOAwAAAAA=&#10;" strokecolor="black [3213]" strokeweight="1.5pt">
                  <v:stroke endarrow="block"/>
                </v:shape>
                <v:roundrect id="Textfeld 8" o:spid="_x0000_s1067" style="position:absolute;left:23098;top:4681;width:40820;height:19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dusQA&#10;AADcAAAADwAAAGRycy9kb3ducmV2LnhtbERPS2vCQBC+F/oflil4q5ta0BjdhFooPm7aCnobspMH&#10;ZmfT7KrRX98tFHqbj+8586w3jbhQ52rLCl6GEQji3OqaSwVfnx/PMQjnkTU2lknBjRxk6ePDHBNt&#10;r7yly86XIoSwS1BB5X2bSOnyigy6oW2JA1fYzqAPsCul7vAawk0jR1E0lgZrDg0VtvReUX7anY0C&#10;fThOF8tvHW+KmF736/5eLPO7UoOn/m0GwlPv/8V/7pUO86MJ/D4TLp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mnbrEAAAA3AAAAA8AAAAAAAAAAAAAAAAAmAIAAGRycy9k&#10;b3ducmV2LnhtbFBLBQYAAAAABAAEAPUAAACJAwAAAAA=&#10;" fillcolor="red" stroked="f">
                  <v:textbox style="mso-fit-shape-to-text:t" inset=",0,,0">
                    <w:txbxContent>
                      <w:p w14:paraId="7C629D6B" w14:textId="787AE8F9" w:rsidR="009B4C86" w:rsidRDefault="009B4C86" w:rsidP="00EA70EE">
                        <w:pPr>
                          <w:pStyle w:val="NormalWeb"/>
                          <w:spacing w:before="0" w:beforeAutospacing="0" w:after="0" w:afterAutospacing="0"/>
                          <w:jc w:val="center"/>
                        </w:pPr>
                        <w:r>
                          <w:rPr>
                            <w:rFonts w:ascii="Arial Narrow" w:hAnsi="Arial Narrow" w:cstheme="minorBidi"/>
                            <w:b/>
                            <w:bCs/>
                            <w:color w:val="FFFFFF"/>
                            <w:kern w:val="24"/>
                          </w:rPr>
                          <w:t>Ferritin &lt;</w:t>
                        </w:r>
                        <w:r w:rsidRPr="00EA70EE">
                          <w:rPr>
                            <w:rFonts w:ascii="Arial Narrow" w:hAnsi="Arial Narrow" w:cstheme="minorBidi"/>
                            <w:b/>
                            <w:bCs/>
                            <w:color w:val="FFFFFF"/>
                            <w:kern w:val="24"/>
                          </w:rPr>
                          <w:t>30</w:t>
                        </w:r>
                        <w:r>
                          <w:rPr>
                            <w:rFonts w:ascii="Arial Narrow" w:hAnsi="Arial Narrow" w:cstheme="minorBidi"/>
                            <w:b/>
                            <w:bCs/>
                            <w:color w:val="FFFFFF"/>
                            <w:kern w:val="24"/>
                          </w:rPr>
                          <w:t xml:space="preserve"> ng/mL</w:t>
                        </w:r>
                        <w:r w:rsidR="00926441">
                          <w:rPr>
                            <w:rFonts w:ascii="Arial Narrow" w:eastAsiaTheme="minorEastAsia" w:hAnsi="Arial Narrow" w:cstheme="minorBidi" w:hint="eastAsia"/>
                            <w:b/>
                            <w:bCs/>
                            <w:color w:val="FFFFFF"/>
                            <w:kern w:val="24"/>
                            <w:vertAlign w:val="superscript"/>
                            <w:lang w:eastAsia="zh-CN"/>
                          </w:rPr>
                          <w:t>1</w:t>
                        </w:r>
                        <w:r>
                          <w:rPr>
                            <w:rFonts w:ascii="Arial Narrow" w:hAnsi="Arial Narrow" w:cstheme="minorBidi"/>
                            <w:b/>
                            <w:bCs/>
                            <w:color w:val="FFFFFF"/>
                            <w:kern w:val="24"/>
                          </w:rPr>
                          <w:t xml:space="preserve"> or TSAT &lt;20% or %HYPO &gt;</w:t>
                        </w:r>
                        <w:r w:rsidRPr="00EA70EE">
                          <w:rPr>
                            <w:rFonts w:ascii="Arial Narrow" w:hAnsi="Arial Narrow" w:cstheme="minorBidi"/>
                            <w:b/>
                            <w:bCs/>
                            <w:color w:val="FFFFFF"/>
                            <w:kern w:val="24"/>
                          </w:rPr>
                          <w:t>5 or CHr &lt; 29 pg</w:t>
                        </w:r>
                      </w:p>
                    </w:txbxContent>
                  </v:textbox>
                </v:roundrect>
                <v:shape id="Gerade Verbindung mit Pfeil 108" o:spid="_x0000_s1068" type="#_x0000_t32" style="position:absolute;left:43410;top:6724;width:0;height:1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U6RMQAAADcAAAADwAAAGRycy9kb3ducmV2LnhtbESPQWvDMAyF74X9B6PBbq2zwdaR1S1j&#10;0NHCLs1GzsJWk9BYDrbXpP++OhR6k3hP731abSbfqzPF1AU28LwoQBHb4DpuDPz9bufvoFJGdtgH&#10;JgMXSrBZP8xWWLow8oHOVW6UhHAq0UCb81BqnWxLHtMiDMSiHUP0mGWNjXYRRwn3vX4pijftsWNp&#10;aHGgr5bsqfr3BmJtD43d7o8nvcy7n/H1u66wNubpcfr8AJVpynfz7XrnBL8QWnlGJt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TpExAAAANwAAAAPAAAAAAAAAAAA&#10;AAAAAKECAABkcnMvZG93bnJldi54bWxQSwUGAAAAAAQABAD5AAAAkgMAAAAA&#10;" strokecolor="black [3213]" strokeweight="1.5pt">
                  <v:stroke endarrow="block"/>
                </v:shape>
                <v:roundrect id="Textfeld 10" o:spid="_x0000_s1069" style="position:absolute;left:61712;top:8953;width:24958;height:19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WsU8MA&#10;AADcAAAADwAAAGRycy9kb3ducmV2LnhtbERPS2vCQBC+C/6HZQRvurGFElPXoEKJ9lYf0N6G7ORB&#10;s7NpdtXUX98tCN7m43vOIu1NIy7Uudqygtk0AkGcW11zqeB4eJvEIJxH1thYJgW/5CBdDgcLTLS9&#10;8gdd9r4UIYRdggoq79tESpdXZNBNbUscuMJ2Bn2AXSl1h9cQbhr5FEUv0mDNoaHCljYV5d/7s1Gg&#10;P7/m6+xHx+9FTM+nXX8rsvym1HjUr15BeOr9Q3x3b3WYH83h/5lw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WsU8MAAADcAAAADwAAAAAAAAAAAAAAAACYAgAAZHJzL2Rv&#10;d25yZXYueG1sUEsFBgAAAAAEAAQA9QAAAIgDAAAAAA==&#10;" fillcolor="red" stroked="f">
                  <v:textbox style="mso-fit-shape-to-text:t" inset=",0,,0">
                    <w:txbxContent>
                      <w:p w14:paraId="5CE9846D" w14:textId="04C8BB35" w:rsidR="009B4C86" w:rsidRDefault="009B4C86" w:rsidP="00EA70EE">
                        <w:pPr>
                          <w:pStyle w:val="NormalWeb"/>
                          <w:spacing w:before="0" w:beforeAutospacing="0" w:after="0" w:afterAutospacing="0"/>
                          <w:jc w:val="center"/>
                        </w:pPr>
                        <w:r>
                          <w:rPr>
                            <w:rFonts w:ascii="Arial Narrow" w:hAnsi="Arial Narrow" w:cstheme="minorBidi"/>
                            <w:b/>
                            <w:bCs/>
                            <w:color w:val="FFFFFF"/>
                            <w:kern w:val="24"/>
                            <w:lang w:val="de-CH"/>
                          </w:rPr>
                          <w:t xml:space="preserve">Hb &lt;8 g/dL </w:t>
                        </w:r>
                      </w:p>
                    </w:txbxContent>
                  </v:textbox>
                </v:roundrect>
                <v:shape id="Gerade Verbindung mit Pfeil 110" o:spid="_x0000_s1070" type="#_x0000_t32" style="position:absolute;left:6475;top:10931;width:0;height:2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gn8QAAADcAAAADwAAAGRycy9kb3ducmV2LnhtbESPQWvDMAyF74P+B6NCb6vTQbeS1S1j&#10;0NHBLk1LzsJWk9BYDrbXZP9+Ogx2k3hP733a7iffqzvF1AU2sFoWoIhtcB03Bi7nw+MGVMrIDvvA&#10;ZOCHEux3s4ctli6MfKJ7lRslIZxKNNDmPJRaJ9uSx7QMA7Fo1xA9Zlljo13EUcJ9r5+K4ll77Fga&#10;WhzovSV7q769gVjbU2MPn9ebfsnHr3H9UVdYG7OYT2+voDJN+d/8d310gr8SfHlGJt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qCfxAAAANwAAAAPAAAAAAAAAAAA&#10;AAAAAKECAABkcnMvZG93bnJldi54bWxQSwUGAAAAAAQABAD5AAAAkgMAAAAA&#10;" strokecolor="black [3213]" strokeweight="1.5pt">
                  <v:stroke endarrow="block"/>
                </v:shape>
                <v:shape id="Gerade Verbindung mit Pfeil 111" o:spid="_x0000_s1071" type="#_x0000_t32" style="position:absolute;left:6465;top:18092;width:0;height:2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YFBMEAAADcAAAADwAAAGRycy9kb3ducmV2LnhtbERP32vCMBB+F/wfwgl707SCm1SjiKA4&#10;2Ivd6PORnG2xuZQk2u6/XwaDvd3H9/O2+9F24kk+tI4V5IsMBLF2puVawdfnab4GESKywc4xKfim&#10;APvddLLFwriBr/QsYy1SCIcCFTQx9oWUQTdkMSxcT5y4m/MWY4K+lsbjkMJtJ5dZ9iottpwaGuzp&#10;2JC+lw+rwFf6WuvT++0u3+LlY1idqxIrpV5m42EDItIY/8V/7otJ8/Mcfp9JF8jd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tgUEwQAAANwAAAAPAAAAAAAAAAAAAAAA&#10;AKECAABkcnMvZG93bnJldi54bWxQSwUGAAAAAAQABAD5AAAAjwMAAAAA&#10;" strokecolor="black [3213]" strokeweight="1.5pt">
                  <v:stroke endarrow="block"/>
                </v:shape>
                <v:shape id="Gerade Verbindung mit Pfeil 112" o:spid="_x0000_s1072" type="#_x0000_t32" style="position:absolute;left:43571;top:10733;width:0;height:10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Sbc8EAAADcAAAADwAAAGRycy9kb3ducmV2LnhtbERP32vCMBB+F/wfwgl7s6mCm3RGGQNF&#10;YS9W6fORnG2xuZQks91/bwaDvd3H9/M2u9F24kE+tI4VLLIcBLF2puVawfWyn69BhIhssHNMCn4o&#10;wG47nWywMG7gMz3KWIsUwqFABU2MfSFl0A1ZDJnriRN3c95iTNDX0ngcUrjt5DLPX6XFllNDgz19&#10;NqTv5bdV4Ct9rvX+dLvLt3j8GlaHqsRKqZfZ+PEOItIY/8V/7qNJ8xdL+H0mXSC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ZJtzwQAAANwAAAAPAAAAAAAAAAAAAAAA&#10;AKECAABkcnMvZG93bnJldi54bWxQSwUGAAAAAAQABAD5AAAAjwMAAAAA&#10;" strokecolor="black [3213]" strokeweight="1.5pt">
                  <v:stroke endarrow="block"/>
                </v:shape>
                <v:roundrect id="Textfeld 11" o:spid="_x0000_s1073" style="position:absolute;left:13371;top:14007;width:12102;height:38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QNZMMA&#10;AADcAAAADwAAAGRycy9kb3ducmV2LnhtbERPS2vCQBC+F/wPywi9NZsoSBpdQxWK2lttBb0N2cmD&#10;ZmdjdtXUX98tFHqbj+85i3wwrbhS7xrLCpIoBkFcWN1wpeDz4/UpBeE8ssbWMin4Jgf5cvSwwEzb&#10;G7/Tde8rEULYZaig9r7LpHRFTQZdZDviwJW2N+gD7Cupe7yFcNPKSRzPpMGGQ0ONHa1rKr72F6NA&#10;H0/Pq81Zp29lStPDbriXm+Ku1ON4eJmD8DT4f/Gfe6vD/GQKv8+E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QNZMMAAADcAAAADwAAAAAAAAAAAAAAAACYAgAAZHJzL2Rv&#10;d25yZXYueG1sUEsFBgAAAAAEAAQA9QAAAIgDAAAAAA==&#10;" fillcolor="red" stroked="f">
                  <v:textbox style="mso-fit-shape-to-text:t" inset=",0,,0">
                    <w:txbxContent>
                      <w:p w14:paraId="21167EFF" w14:textId="77777777" w:rsidR="009B4C86" w:rsidRDefault="009B4C86" w:rsidP="00EA70EE">
                        <w:pPr>
                          <w:pStyle w:val="NormalWeb"/>
                          <w:spacing w:before="0" w:beforeAutospacing="0" w:after="0" w:afterAutospacing="0"/>
                          <w:jc w:val="center"/>
                        </w:pPr>
                        <w:r>
                          <w:rPr>
                            <w:rFonts w:ascii="Arial Narrow" w:hAnsi="Arial Narrow" w:cstheme="minorBidi"/>
                            <w:b/>
                            <w:bCs/>
                            <w:color w:val="FFFFFF"/>
                            <w:kern w:val="24"/>
                            <w:lang w:val="de-CH"/>
                          </w:rPr>
                          <w:t>Inflammation</w:t>
                        </w:r>
                      </w:p>
                      <w:p w14:paraId="7712CC48" w14:textId="79D5882C" w:rsidR="009B4C86" w:rsidRDefault="009B4C86" w:rsidP="00EA70EE">
                        <w:pPr>
                          <w:pStyle w:val="NormalWeb"/>
                          <w:spacing w:before="0" w:beforeAutospacing="0" w:after="0" w:afterAutospacing="0"/>
                          <w:jc w:val="center"/>
                        </w:pPr>
                        <w:r>
                          <w:rPr>
                            <w:rFonts w:ascii="Arial Narrow" w:hAnsi="Arial Narrow" w:cstheme="minorBidi"/>
                            <w:b/>
                            <w:bCs/>
                            <w:color w:val="FFFFFF"/>
                            <w:kern w:val="24"/>
                            <w:lang w:val="de-CH"/>
                          </w:rPr>
                          <w:t xml:space="preserve"> (CRP ≥5 mg/L)</w:t>
                        </w:r>
                      </w:p>
                    </w:txbxContent>
                  </v:textbox>
                </v:roundrect>
                <v:shape id="Gerade Verbindung mit Pfeil 114" o:spid="_x0000_s1074" type="#_x0000_t32" style="position:absolute;left:19877;top:10906;width:0;height:2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GmnMEAAADcAAAADwAAAGRycy9kb3ducmV2LnhtbERP32vCMBB+H/g/hBP2NlPFTalGEUFx&#10;sBer9PlIzrbYXEoSbfffL4PB3u7j+3nr7WBb8SQfGscKppMMBLF2puFKwfVyeFuCCBHZYOuYFHxT&#10;gO1m9LLG3Liez/QsYiVSCIccFdQxdrmUQddkMUxcR5y4m/MWY4K+ksZjn8JtK2dZ9iEtNpwaauxo&#10;X5O+Fw+rwJf6XOnD5+0uF/H01b8fywJLpV7Hw24FItIQ/8V/7pNJ86dz+H0mXS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waacwQAAANwAAAAPAAAAAAAAAAAAAAAA&#10;AKECAABkcnMvZG93bnJldi54bWxQSwUGAAAAAAQABAD5AAAAjwMAAAAA&#10;" strokecolor="black [3213]" strokeweight="1.5pt">
                  <v:stroke endarrow="block"/>
                </v:shape>
                <v:rect id="Rechteck 115" o:spid="_x0000_s1075" style="position:absolute;left:12614;top:19295;width:18206;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Av8MA&#10;AADcAAAADwAAAGRycy9kb3ducmV2LnhtbERPzWrCQBC+C32HZQpeRDeKRk1dpVgL0ZvRBxiz0yQ1&#10;OxuyW03fvlsQvM3H9zurTWdqcaPWVZYVjEcRCOLc6ooLBefT53ABwnlkjbVlUvBLDjbrl94KE23v&#10;fKRb5gsRQtglqKD0vkmkdHlJBt3INsSB+7KtQR9gW0jd4j2Em1pOoiiWBisODSU2tC0pv2Y/RsH+&#10;MD2ct6n8vi6rj0E6zyJ5iXdK9V+79zcQnjr/FD/cqQ7zxzP4fyZ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aAv8MAAADcAAAADwAAAAAAAAAAAAAAAACYAgAAZHJzL2Rv&#10;d25yZXYueG1sUEsFBgAAAAAEAAQA9QAAAIgDAAAAAA==&#10;" filled="f" stroked="f">
                  <v:textbox style="mso-fit-shape-to-text:t">
                    <w:txbxContent>
                      <w:p w14:paraId="0D94C389" w14:textId="11123938" w:rsidR="009B4C86" w:rsidRDefault="009B4C86" w:rsidP="00EA70EE">
                        <w:pPr>
                          <w:pStyle w:val="NormalWeb"/>
                          <w:spacing w:before="0" w:beforeAutospacing="0" w:after="0" w:afterAutospacing="0" w:line="360" w:lineRule="exact"/>
                          <w:jc w:val="center"/>
                        </w:pPr>
                        <w:r>
                          <w:rPr>
                            <w:rFonts w:ascii="Arial Narrow" w:hAnsi="Arial Narrow" w:cstheme="minorBidi"/>
                            <w:color w:val="000000" w:themeColor="text1"/>
                            <w:kern w:val="24"/>
                            <w:sz w:val="22"/>
                            <w:szCs w:val="22"/>
                          </w:rPr>
                          <w:t>Intolerance/no adhere</w:t>
                        </w:r>
                        <w:r w:rsidRPr="00EA70EE">
                          <w:rPr>
                            <w:rFonts w:ascii="Arial Narrow" w:hAnsi="Arial Narrow" w:cstheme="minorBidi"/>
                            <w:color w:val="000000" w:themeColor="text1"/>
                            <w:kern w:val="24"/>
                            <w:sz w:val="22"/>
                            <w:szCs w:val="22"/>
                          </w:rPr>
                          <w:t>nce</w:t>
                        </w:r>
                      </w:p>
                      <w:p w14:paraId="1F1E2069" w14:textId="35BA1711" w:rsidR="009B4C86" w:rsidRPr="00926441" w:rsidRDefault="009B4C86" w:rsidP="00EA70EE">
                        <w:pPr>
                          <w:pStyle w:val="NormalWeb"/>
                          <w:spacing w:before="0" w:beforeAutospacing="0" w:after="0" w:afterAutospacing="0" w:line="360" w:lineRule="exact"/>
                          <w:jc w:val="center"/>
                          <w:rPr>
                            <w:rFonts w:eastAsiaTheme="minorEastAsia"/>
                            <w:lang w:eastAsia="zh-CN"/>
                          </w:rPr>
                        </w:pPr>
                        <w:r w:rsidRPr="00EA70EE">
                          <w:rPr>
                            <w:rFonts w:ascii="Arial Narrow" w:hAnsi="Arial Narrow" w:cstheme="minorBidi"/>
                            <w:color w:val="000000" w:themeColor="text1"/>
                            <w:kern w:val="24"/>
                            <w:sz w:val="22"/>
                            <w:szCs w:val="22"/>
                          </w:rPr>
                          <w:t xml:space="preserve">  No efficacy</w:t>
                        </w:r>
                        <w:r w:rsidR="00926441">
                          <w:rPr>
                            <w:rFonts w:ascii="Arial Narrow" w:eastAsiaTheme="minorEastAsia" w:hAnsi="Arial Narrow" w:cstheme="minorBidi" w:hint="eastAsia"/>
                            <w:color w:val="000000" w:themeColor="text1"/>
                            <w:kern w:val="24"/>
                            <w:position w:val="7"/>
                            <w:sz w:val="22"/>
                            <w:szCs w:val="22"/>
                            <w:vertAlign w:val="superscript"/>
                            <w:lang w:eastAsia="zh-CN"/>
                          </w:rPr>
                          <w:t>2</w:t>
                        </w:r>
                      </w:p>
                    </w:txbxContent>
                  </v:textbox>
                </v:rect>
                <v:shape id="Gerade Verbindung mit Pfeil 116" o:spid="_x0000_s1076" type="#_x0000_t32" style="position:absolute;left:25416;top:16051;width:18096;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hb1cIAAADcAAAADwAAAGRycy9kb3ducmV2LnhtbERPTYvCMBC9L/gfwgheljVVQaQaRaWL&#10;noR1Ba9DMzbFZlKabFv3128EYW/zeJ+z2vS2Ei01vnSsYDJOQBDnTpdcKLh8f34sQPiArLFyTAoe&#10;5GGzHrytMNWu4y9qz6EQMYR9igpMCHUqpc8NWfRjVxNH7uYaiyHCppC6wS6G20pOk2QuLZYcGwzW&#10;tDeU388/VsHv7rA7ZW32zma2yLrLfVb216tSo2G/XYII1Id/8ct91HH+ZA7PZ+IF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1hb1cIAAADcAAAADwAAAAAAAAAAAAAA&#10;AAChAgAAZHJzL2Rvd25yZXYueG1sUEsFBgAAAAAEAAQA+QAAAJADAAAAAA==&#10;" strokecolor="black [3213]" strokeweight="1.5pt"/>
                <v:shape id="Gerade Verbindung mit Pfeil 117" o:spid="_x0000_s1077" type="#_x0000_t32" style="position:absolute;left:44244;top:23218;width:0;height:2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M468AAAADcAAAADwAAAGRycy9kb3ducmV2LnhtbERPTYvCMBC9C/6HMMLeNFVYla5RFsHF&#10;BS9W6XlIxrbYTEqStd1/v1kQvM3jfc5mN9hWPMiHxrGC+SwDQaydabhScL0cpmsQISIbbB2Tgl8K&#10;sNuORxvMjev5TI8iViKFcMhRQR1jl0sZdE0Ww8x1xIm7OW8xJugraTz2Kdy2cpFlS2mx4dRQY0f7&#10;mvS9+LEKfKnPlT583+5yFY+n/v2rLLBU6m0yfH6AiDTEl/jpPpo0f76C/2fSBXL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cTOOvAAAAA3AAAAA8AAAAAAAAAAAAAAAAA&#10;oQIAAGRycy9kb3ducmV2LnhtbFBLBQYAAAAABAAEAPkAAACOAwAAAAA=&#10;" strokecolor="black [3213]" strokeweight="1.5pt">
                  <v:stroke endarrow="block"/>
                </v:shape>
                <v:roundrect id="Textfeld 24" o:spid="_x0000_s1078" style="position:absolute;left:32289;top:38687;width:22618;height:38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fFcYA&#10;AADcAAAADwAAAGRycy9kb3ducmV2LnhtbESPT2sCQQzF7wW/wxChtzprC2VdHUWFovZWq6C3sJP9&#10;gzuZ7c5Ut3765lDoLeG9vPfLbNG7Rl2pC7VnA+NRAoo497bm0sDh8+0pBRUissXGMxn4oQCL+eBh&#10;hpn1N/6g6z6WSkI4ZGigirHNtA55RQ7DyLfEohW+cxhl7UptO7xJuGv0c5K8aoc1S0OFLa0ryi/7&#10;b2fAns6T1ebLpu9FSi/HXX8vNvndmMdhv5yCitTHf/Pf9dYK/lho5RmZ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CfFcYAAADcAAAADwAAAAAAAAAAAAAAAACYAgAAZHJz&#10;L2Rvd25yZXYueG1sUEsFBgAAAAAEAAQA9QAAAIsDAAAAAA==&#10;" fillcolor="red" stroked="f">
                  <v:textbox style="mso-fit-shape-to-text:t" inset=",0,,0">
                    <w:txbxContent>
                      <w:p w14:paraId="39E690AD" w14:textId="77777777" w:rsidR="009B4C86" w:rsidRDefault="009B4C86" w:rsidP="00EA70EE">
                        <w:pPr>
                          <w:pStyle w:val="NormalWeb"/>
                          <w:spacing w:before="0" w:beforeAutospacing="0" w:after="0" w:afterAutospacing="0"/>
                          <w:jc w:val="center"/>
                        </w:pPr>
                        <w:r w:rsidRPr="00EA70EE">
                          <w:rPr>
                            <w:rFonts w:ascii="Arial Narrow" w:hAnsi="Arial Narrow" w:cstheme="minorBidi"/>
                            <w:b/>
                            <w:bCs/>
                            <w:color w:val="FFFFFF"/>
                            <w:kern w:val="24"/>
                          </w:rPr>
                          <w:t xml:space="preserve">Maintain target Hb and iron status </w:t>
                        </w:r>
                      </w:p>
                      <w:p w14:paraId="5D490527" w14:textId="77777777" w:rsidR="009B4C86" w:rsidRDefault="009B4C86" w:rsidP="00EA70EE">
                        <w:pPr>
                          <w:pStyle w:val="NormalWeb"/>
                          <w:spacing w:before="0" w:beforeAutospacing="0" w:after="0" w:afterAutospacing="0"/>
                          <w:jc w:val="center"/>
                        </w:pPr>
                        <w:r>
                          <w:rPr>
                            <w:rFonts w:ascii="Arial Narrow" w:hAnsi="Arial Narrow" w:cstheme="minorBidi"/>
                            <w:b/>
                            <w:bCs/>
                            <w:color w:val="FFFFFF"/>
                            <w:kern w:val="24"/>
                            <w:lang w:val="de-CH"/>
                          </w:rPr>
                          <w:t>with minimum treatment</w:t>
                        </w:r>
                      </w:p>
                    </w:txbxContent>
                  </v:textbox>
                </v:roundrect>
                <v:shape id="Gerade Verbindung mit Pfeil 119" o:spid="_x0000_s1079" type="#_x0000_t32" style="position:absolute;left:44263;top:35419;width:0;height:2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AJAsEAAADcAAAADwAAAGRycy9kb3ducmV2LnhtbERP32vCMBB+H/g/hBP2NlMFN61GEUFx&#10;sBer9PlIzrbYXEoSbfffL4PB3u7j+3nr7WBb8SQfGscKppMMBLF2puFKwfVyeFuACBHZYOuYFHxT&#10;gO1m9LLG3Liez/QsYiVSCIccFdQxdrmUQddkMUxcR5y4m/MWY4K+ksZjn8JtK2dZ9i4tNpwaauxo&#10;X5O+Fw+rwJf6XOnD5+0uP+Lpq58fywJLpV7Hw24FItIQ/8V/7pNJ86dL+H0mXS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wAkCwQAAANwAAAAPAAAAAAAAAAAAAAAA&#10;AKECAABkcnMvZG93bnJldi54bWxQSwUGAAAAAAQABAD5AAAAjwMAAAAA&#10;" strokecolor="black [3213]" strokeweight="1.5pt">
                  <v:stroke endarrow="block"/>
                </v:shape>
                <v:shape id="Gerade Verbindung mit Pfeil 120" o:spid="_x0000_s1080" type="#_x0000_t32" style="position:absolute;left:44209;top:28225;width:0;height:2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ZqIsQAAADcAAAADwAAAGRycy9kb3ducmV2LnhtbESPQWvDMAyF74P+B6NCb6vTQreR1S2j&#10;0NHBLk1HzsJWk9BYDrbXZP9+Ogx2k3hP733a7iffqzvF1AU2sFoWoIhtcB03Br4ux8cXUCkjO+wD&#10;k4EfSrDfzR62WLow8pnuVW6UhHAq0UCb81BqnWxLHtMyDMSiXUP0mGWNjXYRRwn3vV4XxZP22LE0&#10;tDjQoSV7q769gVjbc2OPH9ebfs6nz3HzXldYG7OYT2+voDJN+d/8d31ygr8WfHlGJt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lmoixAAAANwAAAAPAAAAAAAAAAAA&#10;AAAAAKECAABkcnMvZG93bnJldi54bWxQSwUGAAAAAAQABAD5AAAAkgMAAAAA&#10;" strokecolor="black [3213]" strokeweight="1.5pt">
                  <v:stroke endarrow="block"/>
                </v:shape>
                <v:shape id="Gerade Verbindung mit Pfeil 121" o:spid="_x0000_s1081" type="#_x0000_t32" style="position:absolute;left:54811;top:22199;width:6082;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pd7sEAAADcAAAADwAAAGRycy9kb3ducmV2LnhtbERPTWsCMRC9F/wPYQRvNRsP0m6NIorU&#10;q6sUj8Nm3F3dTJZN6sb++qYg9DaP9zmLVbStuFPvG8ca1DQDQVw603Cl4XTcvb6B8AHZYOuYNDzI&#10;w2o5ellgbtzAB7oXoRIphH2OGuoQulxKX9Zk0U9dR5y4i+sthgT7SpoehxRuWznLsrm02HBqqLGj&#10;TU3lrfi2GorNe4xfW3U+D3g4URiun0r9aD0Zx/UHiEAx/Iuf7r1J82cK/p5JF8j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ul3uwQAAANwAAAAPAAAAAAAAAAAAAAAA&#10;AKECAABkcnMvZG93bnJldi54bWxQSwUGAAAAAAQABAD5AAAAjwMAAAAA&#10;" strokecolor="black [3213]" strokeweight="1.5pt">
                  <v:stroke endarrow="block"/>
                </v:shape>
                <v:roundrect id="Textfeld 11" o:spid="_x0000_s1082" style="position:absolute;left:61712;top:13867;width:11778;height:38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iQsMA&#10;AADcAAAADwAAAGRycy9kb3ducmV2LnhtbERPS2vCQBC+F/wPywi96cYUJKZugi0Ua29qC3obspMH&#10;zc6m2a2m/npXEHqbj+85y3wwrThR7xrLCmbTCARxYXXDlYLP/dskAeE8ssbWMin4Iwd5NnpYYqrt&#10;mbd02vlKhBB2KSqove9SKV1Rk0E3tR1x4ErbG/QB9pXUPZ5DuGllHEVzabDh0FBjR681Fd+7X6NA&#10;H46Ll/WPTj7KhJ6+NsOlXBcXpR7Hw+oZhKfB/4vv7ncd5scx3J4JF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RiQsMAAADcAAAADwAAAAAAAAAAAAAAAACYAgAAZHJzL2Rv&#10;d25yZXYueG1sUEsFBgAAAAAEAAQA9QAAAIgDAAAAAA==&#10;" fillcolor="red" stroked="f">
                  <v:textbox style="mso-fit-shape-to-text:t" inset=",0,,0">
                    <w:txbxContent>
                      <w:p w14:paraId="1AEA82A6" w14:textId="77777777" w:rsidR="009B4C86" w:rsidRDefault="009B4C86" w:rsidP="00EA70EE">
                        <w:pPr>
                          <w:pStyle w:val="NormalWeb"/>
                          <w:spacing w:before="0" w:beforeAutospacing="0" w:after="0" w:afterAutospacing="0"/>
                          <w:jc w:val="center"/>
                        </w:pPr>
                        <w:r>
                          <w:rPr>
                            <w:rFonts w:ascii="Arial Narrow" w:hAnsi="Arial Narrow" w:cstheme="minorBidi"/>
                            <w:b/>
                            <w:bCs/>
                            <w:color w:val="FFFFFF"/>
                            <w:kern w:val="24"/>
                            <w:lang w:val="de-CH"/>
                          </w:rPr>
                          <w:t xml:space="preserve">No clinical </w:t>
                        </w:r>
                      </w:p>
                      <w:p w14:paraId="31A2DD97" w14:textId="77777777" w:rsidR="009B4C86" w:rsidRDefault="009B4C86" w:rsidP="00EA70EE">
                        <w:pPr>
                          <w:pStyle w:val="NormalWeb"/>
                          <w:spacing w:before="0" w:beforeAutospacing="0" w:after="0" w:afterAutospacing="0"/>
                          <w:jc w:val="center"/>
                        </w:pPr>
                        <w:r>
                          <w:rPr>
                            <w:rFonts w:ascii="Arial Narrow" w:hAnsi="Arial Narrow" w:cstheme="minorBidi"/>
                            <w:b/>
                            <w:bCs/>
                            <w:color w:val="FFFFFF"/>
                            <w:kern w:val="24"/>
                            <w:lang w:val="de-CH"/>
                          </w:rPr>
                          <w:t xml:space="preserve">symptoms </w:t>
                        </w:r>
                      </w:p>
                    </w:txbxContent>
                  </v:textbox>
                </v:roundrect>
                <v:shape id="Gerade Verbindung mit Pfeil 123" o:spid="_x0000_s1083" type="#_x0000_t32" style="position:absolute;left:67207;top:10906;width:0;height:2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T0VcEAAADcAAAADwAAAGRycy9kb3ducmV2LnhtbERP32vCMBB+H/g/hBv4NtMpztEZRQaK&#10;wl6s0ucjOdticylJZut/b4TB3u7j+3nL9WBbcSMfGscK3icZCGLtTMOVgvNp+/YJIkRkg61jUnCn&#10;AOvV6GWJuXE9H+lWxEqkEA45Kqhj7HIpg67JYpi4jjhxF+ctxgR9JY3HPoXbVk6z7ENabDg11NjR&#10;d036WvxaBb7Ux0pvD5erXMT9Tz/flQWWSo1fh80XiEhD/Bf/ufcmzZ/O4PlMuk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RPRVwQAAANwAAAAPAAAAAAAAAAAAAAAA&#10;AKECAABkcnMvZG93bnJldi54bWxQSwUGAAAAAAQABAD5AAAAjwMAAAAA&#10;" strokecolor="black [3213]" strokeweight="1.5pt">
                  <v:stroke endarrow="block"/>
                </v:shape>
                <v:shape id="Gerade Verbindung mit Pfeil 124" o:spid="_x0000_s1084" type="#_x0000_t32" style="position:absolute;left:56210;top:27259;width:18096;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MEEMMAAADcAAAADwAAAGRycy9kb3ducmV2LnhtbERPS2vCQBC+F/wPywje6sbYFolZRQoW&#10;sYdSlZyH7OSB2dmYXZP477uFQm/z8T0n3Y6mET11rrasYDGPQBDnVtdcKric988rEM4ja2wsk4IH&#10;OdhuJk8pJtoO/E39yZcihLBLUEHlfZtI6fKKDLq5bYkDV9jOoA+wK6XucAjhppFxFL1JgzWHhgpb&#10;eq8ov57uRsHX0L8WH8dVvJef96zPlrdjRjelZtNxtwbhafT/4j/3QYf58Qv8PhMu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TBBDDAAAA3AAAAA8AAAAAAAAAAAAA&#10;AAAAoQIAAGRycy9kb3ducmV2LnhtbFBLBQYAAAAABAAEAPkAAACRAwAAAAA=&#10;" strokecolor="black [3213]" strokeweight="1.5pt">
                  <v:stroke startarrow="block"/>
                </v:shape>
                <v:line id="Gerader Verbinder 100" o:spid="_x0000_s1085" style="position:absolute;flip:x;visibility:visible;mso-wrap-style:square" from="80232,16596" to="80272,2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UGbsQAAADcAAAADwAAAGRycy9kb3ducmV2LnhtbERPTWvCQBC9C/0PyxR6EbNRsC2pq1Sh&#10;IoIHbaX0NmSn2dDsbMhuTPTXu0LB2zze58wWva3EiRpfOlYwTlIQxLnTJRcKvj4/Rq8gfEDWWDkm&#10;BWfysJg/DGaYadfxnk6HUIgYwj5DBSaEOpPS54Ys+sTVxJH7dY3FEGFTSN1gF8NtJSdp+iwtlhwb&#10;DNa0MpT/HVqroBrnl3W3/HZt+rMm070Mj7ttq9TTY//+BiJQH+7if/dGx/mTKdyeiR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QZuxAAAANwAAAAPAAAAAAAAAAAA&#10;AAAAAKECAABkcnMvZG93bnJldi54bWxQSwUGAAAAAAQABAD5AAAAkgMAAAAA&#10;" strokecolor="black [3213]" strokeweight="1.5pt">
                  <v:stroke endarrow="block"/>
                </v:line>
                <v:shape id="Gerade Verbindung mit Pfeil 126" o:spid="_x0000_s1086" type="#_x0000_t32" style="position:absolute;left:43512;top:2000;width:0;height:2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NXzcAAAADcAAAADwAAAGRycy9kb3ducmV2LnhtbERPTYvCMBC9C/6HMAveNF1BV6pRRFBc&#10;2ItVeh6SsS02k5JE2/33m4WFvc3jfc5mN9hWvMiHxrGC91kGglg703Cl4HY9TlcgQkQ22DomBd8U&#10;YLcdjzaYG9fzhV5FrEQK4ZCjgjrGLpcy6JoshpnriBN3d95iTNBX0njsU7ht5TzLltJiw6mhxo4O&#10;NelH8bQKfKkvlT5+3h/yI56/+sWpLLBUavI27NcgIg3xX/znPps0f76E32fSB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zV83AAAAA3AAAAA8AAAAAAAAAAAAAAAAA&#10;oQIAAGRycy9kb3ducmV2LnhtbFBLBQYAAAAABAAEAPkAAACOAwAAAAA=&#10;" strokecolor="black [3213]" strokeweight="1.5pt">
                  <v:stroke endarrow="block"/>
                </v:shape>
                <v:shape id="Gerade Verbindung mit Pfeil 127" o:spid="_x0000_s1087" type="#_x0000_t32" style="position:absolute;left:74216;top:5894;width:0;height:2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yVsAAAADcAAAADwAAAGRycy9kb3ducmV2LnhtbERPTYvCMBC9C/6HMAveNF3BVapRRHBR&#10;2ItVeh6SsS02k5Jkbfffb4SFvc3jfc5mN9hWPMmHxrGC91kGglg703Cl4HY9TlcgQkQ22DomBT8U&#10;YLcdjzaYG9fzhZ5FrEQK4ZCjgjrGLpcy6JoshpnriBN3d95iTNBX0njsU7ht5TzLPqTFhlNDjR0d&#10;atKP4tsq8KW+VPp4vj/kMp6++sVnWWCp1ORt2K9BRBriv/jPfTJp/nwJr2fSB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8lbAAAAA3AAAAA8AAAAAAAAAAAAAAAAA&#10;oQIAAGRycy9kb3ducmV2LnhtbFBLBQYAAAAABAAEAPkAAACOAwAAAAA=&#10;" strokecolor="black [3213]" strokeweight="1.5pt">
                  <v:stroke endarrow="block"/>
                </v:shape>
                <v:shape id="Gerade Verbindung mit Pfeil 128" o:spid="_x0000_s1088" type="#_x0000_t32" style="position:absolute;left:12699;top:5654;width:0;height:2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BmJMQAAADcAAAADwAAAGRycy9kb3ducmV2LnhtbESPQWvDMAyF74P+B6NCb6vTQreR1S2j&#10;0NHBLk1HzsJWk9BYDrbXZP9+Ogx2k3hP733a7iffqzvF1AU2sFoWoIhtcB03Br4ux8cXUCkjO+wD&#10;k4EfSrDfzR62WLow8pnuVW6UhHAq0UCb81BqnWxLHtMyDMSiXUP0mGWNjXYRRwn3vV4XxZP22LE0&#10;tDjQoSV7q769gVjbc2OPH9ebfs6nz3HzXldYG7OYT2+voDJN+d/8d31ygr8WWnlGJt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4GYkxAAAANwAAAAPAAAAAAAAAAAA&#10;AAAAAKECAABkcnMvZG93bnJldi54bWxQSwUGAAAAAAQABAD5AAAAkgMAAAAA&#10;" strokecolor="black [3213]" strokeweight="1.5pt">
                  <v:stroke endarrow="block"/>
                </v:shape>
                <v:rect id="Rechteck 129" o:spid="_x0000_s1089" style="position:absolute;left:52469;top:20016;width:10719;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B8MA&#10;AADcAAAADwAAAGRycy9kb3ducmV2LnhtbERPzWrCQBC+C32HZQq9iG4MYmvqGkpsIXpr6gOM2WmS&#10;mp0N2W2Mb98tCN7m4/udTTqaVgzUu8aygsU8AkFcWt1wpeD49TF7AeE8ssbWMim4koN0+zDZYKLt&#10;hT9pKHwlQgi7BBXU3neJlK6syaCb2444cN+2N+gD7Cupe7yEcNPKOIpW0mDDoaHGjrKaynPxaxTs&#10;D8vDMcvlz3nd7Kb5cxHJ0+pdqafH8e0VhKfR38U3d67D/HgN/8+EC+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AB8MAAADcAAAADwAAAAAAAAAAAAAAAACYAgAAZHJzL2Rv&#10;d25yZXYueG1sUEsFBgAAAAAEAAQA9QAAAIgDAAAAAA==&#10;" filled="f" stroked="f">
                  <v:textbox style="mso-fit-shape-to-text:t">
                    <w:txbxContent>
                      <w:p w14:paraId="54D60DD6" w14:textId="5D7DC3E7" w:rsidR="009B4C86" w:rsidRPr="00926441" w:rsidRDefault="009B4C86" w:rsidP="00EA70EE">
                        <w:pPr>
                          <w:pStyle w:val="NormalWeb"/>
                          <w:spacing w:before="0" w:beforeAutospacing="0" w:after="0" w:afterAutospacing="0"/>
                          <w:jc w:val="center"/>
                          <w:rPr>
                            <w:rFonts w:eastAsiaTheme="minorEastAsia"/>
                            <w:lang w:eastAsia="zh-CN"/>
                          </w:rPr>
                        </w:pPr>
                        <w:r>
                          <w:rPr>
                            <w:rFonts w:ascii="Arial Narrow" w:hAnsi="Arial Narrow" w:cstheme="minorBidi"/>
                            <w:color w:val="000000" w:themeColor="text1"/>
                            <w:kern w:val="24"/>
                            <w:sz w:val="20"/>
                            <w:szCs w:val="20"/>
                            <w:lang w:val="de-DE"/>
                          </w:rPr>
                          <w:t>no efficacy</w:t>
                        </w:r>
                        <w:r w:rsidR="00926441">
                          <w:rPr>
                            <w:rFonts w:ascii="Arial Narrow" w:eastAsiaTheme="minorEastAsia" w:hAnsi="Arial Narrow" w:cstheme="minorBidi" w:hint="eastAsia"/>
                            <w:color w:val="000000" w:themeColor="text1"/>
                            <w:kern w:val="24"/>
                            <w:position w:val="6"/>
                            <w:sz w:val="20"/>
                            <w:szCs w:val="20"/>
                            <w:vertAlign w:val="superscript"/>
                            <w:lang w:val="de-DE" w:eastAsia="zh-CN"/>
                          </w:rPr>
                          <w:t>2</w:t>
                        </w:r>
                      </w:p>
                    </w:txbxContent>
                  </v:textbox>
                </v:rect>
                <v:roundrect id="Textfeld 11" o:spid="_x0000_s1090" style="position:absolute;left:61712;top:26196;width:24958;height:19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Pc8YA&#10;AADcAAAADwAAAGRycy9kb3ducmV2LnhtbESPT2sCQQzF7wW/wxChtzprhbJdHUULRe1NW0FvYSf7&#10;B3cy252pbv30zUHoLeG9vPfLbNG7Rl2oC7VnA+NRAoo497bm0sDX5/tTCipEZIuNZzLwSwEW88HD&#10;DDPrr7yjyz6WSkI4ZGigirHNtA55RQ7DyLfEohW+cxhl7UptO7xKuGv0c5K8aIc1S0OFLb1VlJ/3&#10;P86APZ5eV+tvm34UKU0O2/5WrPObMY/DfjkFFamP/+b79cYK/kTw5RmZ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PPc8YAAADcAAAADwAAAAAAAAAAAAAAAACYAgAAZHJz&#10;L2Rvd25yZXYueG1sUEsFBgAAAAAEAAQA9QAAAIsDAAAAAA==&#10;" fillcolor="red" stroked="f">
                  <v:textbox style="mso-fit-shape-to-text:t" inset=",0,,0">
                    <w:txbxContent>
                      <w:p w14:paraId="7A9B49D5" w14:textId="77777777" w:rsidR="009B4C86" w:rsidRDefault="009B4C86" w:rsidP="00EA70EE">
                        <w:pPr>
                          <w:pStyle w:val="NormalWeb"/>
                          <w:spacing w:before="0" w:beforeAutospacing="0" w:after="0" w:afterAutospacing="0"/>
                          <w:jc w:val="center"/>
                        </w:pPr>
                        <w:r>
                          <w:rPr>
                            <w:rFonts w:ascii="Arial Narrow" w:hAnsi="Arial Narrow" w:cstheme="minorBidi"/>
                            <w:b/>
                            <w:bCs/>
                            <w:color w:val="FFFFFF"/>
                            <w:kern w:val="24"/>
                            <w:lang w:val="de-CH"/>
                          </w:rPr>
                          <w:t>Blood transfusion</w:t>
                        </w:r>
                      </w:p>
                    </w:txbxContent>
                  </v:textbox>
                </v:roundrect>
                <v:roundrect id="Textfeld 11" o:spid="_x0000_s1091" style="position:absolute;left:73973;top:13896;width:12699;height:38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9q6MMA&#10;AADcAAAADwAAAGRycy9kb3ducmV2LnhtbERPS2vCQBC+F/wPywi9NZsoSBpdQxWK2lttBb0N2cmD&#10;ZmdjdtXUX98tFHqbj+85i3wwrbhS7xrLCpIoBkFcWN1wpeDz4/UpBeE8ssbWMin4Jgf5cvSwwEzb&#10;G7/Tde8rEULYZaig9r7LpHRFTQZdZDviwJW2N+gD7Cupe7yFcNPKSRzPpMGGQ0ONHa1rKr72F6NA&#10;H0/Pq81Zp29lStPDbriXm+Ku1ON4eJmD8DT4f/Gfe6vD/GkCv8+E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9q6MMAAADcAAAADwAAAAAAAAAAAAAAAACYAgAAZHJzL2Rv&#10;d25yZXYueG1sUEsFBgAAAAAEAAQA9QAAAIgDAAAAAA==&#10;" fillcolor="red" stroked="f">
                  <v:textbox style="mso-fit-shape-to-text:t" inset=",0,,0">
                    <w:txbxContent>
                      <w:p w14:paraId="06EE0172" w14:textId="77777777" w:rsidR="009B4C86" w:rsidRDefault="009B4C86" w:rsidP="00EA70EE">
                        <w:pPr>
                          <w:pStyle w:val="NormalWeb"/>
                          <w:spacing w:before="0" w:beforeAutospacing="0" w:after="0" w:afterAutospacing="0"/>
                          <w:jc w:val="center"/>
                        </w:pPr>
                        <w:r>
                          <w:rPr>
                            <w:rFonts w:ascii="Arial Narrow" w:hAnsi="Arial Narrow" w:cstheme="minorBidi"/>
                            <w:b/>
                            <w:bCs/>
                            <w:color w:val="FFFFFF"/>
                            <w:kern w:val="24"/>
                            <w:lang w:val="de-CH"/>
                          </w:rPr>
                          <w:t xml:space="preserve">Clinical </w:t>
                        </w:r>
                      </w:p>
                      <w:p w14:paraId="73BA2D74" w14:textId="77777777" w:rsidR="009B4C86" w:rsidRDefault="009B4C86" w:rsidP="00EA70EE">
                        <w:pPr>
                          <w:pStyle w:val="NormalWeb"/>
                          <w:spacing w:before="0" w:beforeAutospacing="0" w:after="0" w:afterAutospacing="0"/>
                          <w:jc w:val="center"/>
                        </w:pPr>
                        <w:r>
                          <w:rPr>
                            <w:rFonts w:ascii="Arial Narrow" w:hAnsi="Arial Narrow" w:cstheme="minorBidi"/>
                            <w:b/>
                            <w:bCs/>
                            <w:color w:val="FFFFFF"/>
                            <w:kern w:val="24"/>
                            <w:lang w:val="de-CH"/>
                          </w:rPr>
                          <w:t xml:space="preserve">symptoms </w:t>
                        </w:r>
                      </w:p>
                    </w:txbxContent>
                  </v:textbox>
                </v:roundrect>
                <v:shape id="Gerade Verbindung mit Pfeil 132" o:spid="_x0000_s1092" type="#_x0000_t32" style="position:absolute;left:80272;top:10906;width:0;height:2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HHE8EAAADcAAAADwAAAGRycy9kb3ducmV2LnhtbERP32vCMBB+H/g/hBv4NtMpztEZRQaK&#10;wl6s0ucjOdticylJZut/b4TB3u7j+3nL9WBbcSMfGscK3icZCGLtTMOVgvNp+/YJIkRkg61jUnCn&#10;AOvV6GWJuXE9H+lWxEqkEA45Kqhj7HIpg67JYpi4jjhxF+ctxgR9JY3HPoXbVk6z7ENabDg11NjR&#10;d036WvxaBb7Ux0pvD5erXMT9Tz/flQWWSo1fh80XiEhD/Bf/ufcmzZ9N4flMuk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0ccTwQAAANwAAAAPAAAAAAAAAAAAAAAA&#10;AKECAABkcnMvZG93bnJldi54bWxQSwUGAAAAAAQABAD5AAAAjwMAAAAA&#10;" strokecolor="black [3213]" strokeweight="1.5pt">
                  <v:stroke endarrow="block"/>
                </v:shape>
                <v:shape id="Gerade Verbindung mit Pfeil 133" o:spid="_x0000_s1093" type="#_x0000_t32" style="position:absolute;left:67207;top:23092;width:0;height:29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1iiMIAAADcAAAADwAAAGRycy9kb3ducmV2LnhtbERP32vCMBB+F/Y/hBv4pukm09E1yhg4&#10;HOzFKn0+krMtbS4lyWz975fBwLf7+H5esZtsL67kQ+tYwdMyA0GsnWm5VnA+7RevIEJENtg7JgU3&#10;CrDbPswKzI0b+UjXMtYihXDIUUET45BLGXRDFsPSDcSJuzhvMSboa2k8jinc9vI5y9bSYsupocGB&#10;PhrSXfljFfhKH2u9/7p0chMP3+PLZ1VipdT8cXp/AxFpinfxv/tg0vzVCv6eSRf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51iiMIAAADcAAAADwAAAAAAAAAAAAAA&#10;AAChAgAAZHJzL2Rvd25yZXYueG1sUEsFBgAAAAAEAAQA+QAAAJADAAAAAA==&#10;" strokecolor="black [3213]" strokeweight="1.5pt">
                  <v:stroke endarrow="block"/>
                </v:shape>
                <v:rect id="Rechteck 134" o:spid="_x0000_s1094" style="position:absolute;left:65334;top:22978;width:10719;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5RMMA&#10;AADcAAAADwAAAGRycy9kb3ducmV2LnhtbERP22rCQBB9F/oPywi+iG7aipfUVYoXiL4Z/YAxO02i&#10;2dmQXTX9+65Q8G0O5zrzZWsqcafGlZYVvA8jEMSZ1SXnCk7H7WAKwnlkjZVlUvBLDpaLt84cY20f&#10;fKB76nMRQtjFqKDwvo6ldFlBBt3Q1sSB+7GNQR9gk0vd4COEm0p+RNFYGiw5NBRY06qg7JrejILd&#10;frQ/rRJ5uc7KdT+ZpJE8jzdK9brt9xcIT61/if/diQ7zP0fwfCZ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95RMMAAADcAAAADwAAAAAAAAAAAAAAAACYAgAAZHJzL2Rv&#10;d25yZXYueG1sUEsFBgAAAAAEAAQA9QAAAIgDAAAAAA==&#10;" filled="f" stroked="f">
                  <v:textbox style="mso-fit-shape-to-text:t">
                    <w:txbxContent>
                      <w:p w14:paraId="5BD967EC" w14:textId="47877A77" w:rsidR="009B4C86" w:rsidRPr="00926441" w:rsidRDefault="009B4C86" w:rsidP="00EA70EE">
                        <w:pPr>
                          <w:pStyle w:val="NormalWeb"/>
                          <w:spacing w:before="0" w:beforeAutospacing="0" w:after="0" w:afterAutospacing="0"/>
                          <w:jc w:val="center"/>
                          <w:rPr>
                            <w:rFonts w:eastAsiaTheme="minorEastAsia"/>
                            <w:lang w:eastAsia="zh-CN"/>
                          </w:rPr>
                        </w:pPr>
                        <w:r>
                          <w:rPr>
                            <w:rFonts w:ascii="Arial Narrow" w:hAnsi="Arial Narrow" w:cstheme="minorBidi"/>
                            <w:color w:val="000000" w:themeColor="text1"/>
                            <w:kern w:val="24"/>
                            <w:sz w:val="20"/>
                            <w:szCs w:val="20"/>
                            <w:lang w:val="de-DE"/>
                          </w:rPr>
                          <w:t>no efficacy</w:t>
                        </w:r>
                        <w:r w:rsidR="00926441">
                          <w:rPr>
                            <w:rFonts w:ascii="Arial Narrow" w:eastAsiaTheme="minorEastAsia" w:hAnsi="Arial Narrow" w:cstheme="minorBidi" w:hint="eastAsia"/>
                            <w:color w:val="000000" w:themeColor="text1"/>
                            <w:kern w:val="24"/>
                            <w:position w:val="6"/>
                            <w:sz w:val="20"/>
                            <w:szCs w:val="20"/>
                            <w:vertAlign w:val="superscript"/>
                            <w:lang w:val="de-DE" w:eastAsia="zh-CN"/>
                          </w:rPr>
                          <w:t>2</w:t>
                        </w:r>
                      </w:p>
                    </w:txbxContent>
                  </v:textbox>
                </v:rect>
                <v:line id="Gerader Verbinder 21" o:spid="_x0000_s1095" style="position:absolute;flip:x;visibility:visible;mso-wrap-style:square" from="49246,15911" to="61713,1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gDp8EAAADcAAAADwAAAGRycy9kb3ducmV2LnhtbERPS4vCMBC+C/6HMMLeNO2uLlKNoosu&#10;iwdZX/ehGdNiMylN1O6/3wiCt/n4njOdt7YSN2p86VhBOkhAEOdOl2wUHA/r/hiED8gaK8ek4I88&#10;zGfdzhQz7e68o9s+GBFD2GeooAihzqT0eUEW/cDVxJE7u8ZiiLAxUjd4j+G2ku9J8iktlhwbCqzp&#10;q6D8sr9aBSvU38PdZrTSh+2vMcM2TZanVKm3XruYgAjUhpf46f7Rcf7HCB7PxAvk7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WAOnwQAAANwAAAAPAAAAAAAAAAAAAAAA&#10;AKECAABkcnMvZG93bnJldi54bWxQSwUGAAAAAAQABAD5AAAAjwMAAAAA&#10;" strokecolor="black [3213]" strokeweight="1.5pt"/>
                <v:shape id="Gerade Verbindung mit Pfeil 136" o:spid="_x0000_s1096" type="#_x0000_t32" style="position:absolute;left:49311;top:15891;width:0;height:49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BEMEAAADcAAAADwAAAGRycy9kb3ducmV2LnhtbERP32vCMBB+F/wfwg32puk2pqMzigwc&#10;DnyxSp+P5GyLzaUkma3/vREE3+7j+3mL1WBbcSEfGscK3qYZCGLtTMOVguNhM/kCESKywdYxKbhS&#10;gNVyPFpgblzPe7oUsRIphEOOCuoYu1zKoGuyGKauI07cyXmLMUFfSeOxT+G2le9ZNpMWG04NNXb0&#10;U5M+F/9WgS/1vtKbv9NZzuN213/+lgWWSr2+DOtvEJGG+BQ/3FuT5n/M4P5MukA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6sEQwQAAANwAAAAPAAAAAAAAAAAAAAAA&#10;AKECAABkcnMvZG93bnJldi54bWxQSwUGAAAAAAQABAD5AAAAjwMAAAAA&#10;" strokecolor="black [3213]" strokeweight="1.5pt">
                  <v:stroke endarrow="block"/>
                </v:shape>
                <v:line id="Gerader Verbinder 48" o:spid="_x0000_s1097" style="position:absolute;flip:x;visibility:visible;mso-wrap-style:square" from="63907,5765" to="74306,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4S8MAAADcAAAADwAAAGRycy9kb3ducmV2LnhtbERPS2vCQBC+C/6HZYTe6iatWkmzkbbY&#10;Ih6kPnofsuMmmJ0N2a2m/94VCt7m43tOvuhtI87U+dqxgnScgCAuna7ZKDjsPx/nIHxA1tg4JgV/&#10;5GFRDAc5ZtpdeEvnXTAihrDPUEEVQptJ6cuKLPqxa4kjd3SdxRBhZ6Tu8BLDbSOfkmQmLdYcGyps&#10;6aOi8rT7tQqWqL8m2/V0qfebb2MmfZq8/6RKPYz6t1cQgfpwF/+7VzrOf36B2zPxAll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GOEvDAAAA3AAAAA8AAAAAAAAAAAAA&#10;AAAAoQIAAGRycy9kb3ducmV2LnhtbFBLBQYAAAAABAAEAPkAAACRAwAAAAA=&#10;" strokecolor="black [3213]" strokeweight="1.5pt"/>
                <v:line id="Gerader Verbinder 49" o:spid="_x0000_s1098" style="position:absolute;flip:x;visibility:visible;mso-wrap-style:square" from="12760,5728" to="23159,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msOcUAAADcAAAADwAAAGRycy9kb3ducmV2LnhtbESPT2/CMAzF75P2HSJP2g3SMkBTR0CA&#10;AE07IP5sd6vx0mqNUzUByrefD5N2s/We3/t5tuh9o67UxTqwgXyYgSIug63ZGfg8bwevoGJCttgE&#10;JgN3irCYPz7MsLDhxke6npJTEsKxQANVSm2hdSwr8hiHoSUW7Tt0HpOsndO2w5uE+0aPsmyqPdYs&#10;DRW2tK6o/DldvIEN2t34+DHZ2PP+4Ny4z7PVV27M81O/fAOVqE//5r/rdyv4L0Irz8gE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msOcUAAADcAAAADwAAAAAAAAAA&#10;AAAAAAChAgAAZHJzL2Rvd25yZXYueG1sUEsFBgAAAAAEAAQA+QAAAJMDAAAAAA==&#10;" strokecolor="black [3213]" strokeweight="1.5pt"/>
              </v:group>
            </w:pict>
          </mc:Fallback>
        </mc:AlternateContent>
      </w:r>
    </w:p>
    <w:p w14:paraId="4CF663AA" w14:textId="77777777" w:rsidR="00EA70EE" w:rsidRPr="00926441" w:rsidRDefault="00EA70EE" w:rsidP="00EE0BD6">
      <w:pPr>
        <w:spacing w:after="0" w:line="360" w:lineRule="auto"/>
        <w:jc w:val="both"/>
        <w:rPr>
          <w:rFonts w:ascii="Book Antiqua" w:hAnsi="Book Antiqua" w:cs="Arial"/>
          <w:b/>
          <w:sz w:val="24"/>
          <w:szCs w:val="24"/>
        </w:rPr>
      </w:pPr>
    </w:p>
    <w:p w14:paraId="710886C0" w14:textId="77777777" w:rsidR="00EA70EE" w:rsidRPr="00926441" w:rsidRDefault="00EA70EE" w:rsidP="00EE0BD6">
      <w:pPr>
        <w:spacing w:after="0" w:line="360" w:lineRule="auto"/>
        <w:jc w:val="both"/>
        <w:rPr>
          <w:rFonts w:ascii="Book Antiqua" w:hAnsi="Book Antiqua" w:cs="Arial"/>
          <w:b/>
          <w:sz w:val="24"/>
          <w:szCs w:val="24"/>
        </w:rPr>
      </w:pPr>
    </w:p>
    <w:p w14:paraId="6F265B60" w14:textId="77777777" w:rsidR="00EA70EE" w:rsidRPr="00926441" w:rsidRDefault="00EA70EE" w:rsidP="00EE0BD6">
      <w:pPr>
        <w:spacing w:after="0" w:line="360" w:lineRule="auto"/>
        <w:jc w:val="both"/>
        <w:rPr>
          <w:rFonts w:ascii="Book Antiqua" w:hAnsi="Book Antiqua" w:cs="Arial"/>
          <w:b/>
          <w:sz w:val="24"/>
          <w:szCs w:val="24"/>
        </w:rPr>
      </w:pPr>
    </w:p>
    <w:p w14:paraId="2D8C53CF" w14:textId="77777777" w:rsidR="00EA70EE" w:rsidRPr="00926441" w:rsidRDefault="00EA70EE" w:rsidP="00EE0BD6">
      <w:pPr>
        <w:spacing w:after="0" w:line="360" w:lineRule="auto"/>
        <w:jc w:val="both"/>
        <w:rPr>
          <w:rFonts w:ascii="Book Antiqua" w:hAnsi="Book Antiqua" w:cs="Arial"/>
          <w:b/>
          <w:sz w:val="24"/>
          <w:szCs w:val="24"/>
        </w:rPr>
      </w:pPr>
    </w:p>
    <w:p w14:paraId="7B77EF42" w14:textId="77777777" w:rsidR="00EA70EE" w:rsidRPr="00926441" w:rsidRDefault="00EA70EE" w:rsidP="00EE0BD6">
      <w:pPr>
        <w:spacing w:after="0" w:line="360" w:lineRule="auto"/>
        <w:jc w:val="both"/>
        <w:rPr>
          <w:rFonts w:ascii="Book Antiqua" w:hAnsi="Book Antiqua" w:cs="Arial"/>
          <w:b/>
          <w:sz w:val="24"/>
          <w:szCs w:val="24"/>
        </w:rPr>
      </w:pPr>
    </w:p>
    <w:p w14:paraId="4322A69F" w14:textId="77777777" w:rsidR="00EA70EE" w:rsidRPr="00926441" w:rsidRDefault="00EA70EE" w:rsidP="00EE0BD6">
      <w:pPr>
        <w:spacing w:after="0" w:line="360" w:lineRule="auto"/>
        <w:jc w:val="both"/>
        <w:rPr>
          <w:rFonts w:ascii="Book Antiqua" w:hAnsi="Book Antiqua" w:cs="Arial"/>
          <w:b/>
          <w:sz w:val="24"/>
          <w:szCs w:val="24"/>
        </w:rPr>
      </w:pPr>
    </w:p>
    <w:p w14:paraId="235EEDF7" w14:textId="77777777" w:rsidR="00EA70EE" w:rsidRPr="00926441" w:rsidRDefault="00EA70EE" w:rsidP="00EE0BD6">
      <w:pPr>
        <w:spacing w:after="0" w:line="360" w:lineRule="auto"/>
        <w:jc w:val="both"/>
        <w:rPr>
          <w:rFonts w:ascii="Book Antiqua" w:hAnsi="Book Antiqua" w:cs="Arial"/>
          <w:b/>
          <w:sz w:val="24"/>
          <w:szCs w:val="24"/>
        </w:rPr>
      </w:pPr>
    </w:p>
    <w:p w14:paraId="0BDBEC28" w14:textId="77777777" w:rsidR="00EA70EE" w:rsidRPr="00926441" w:rsidRDefault="00EA70EE" w:rsidP="00EE0BD6">
      <w:pPr>
        <w:spacing w:after="0" w:line="360" w:lineRule="auto"/>
        <w:jc w:val="both"/>
        <w:rPr>
          <w:rFonts w:ascii="Book Antiqua" w:hAnsi="Book Antiqua" w:cs="Arial"/>
          <w:b/>
          <w:sz w:val="24"/>
          <w:szCs w:val="24"/>
        </w:rPr>
      </w:pPr>
    </w:p>
    <w:p w14:paraId="0EFF82B1" w14:textId="77777777" w:rsidR="00EA70EE" w:rsidRPr="00926441" w:rsidRDefault="00EA70EE" w:rsidP="00EE0BD6">
      <w:pPr>
        <w:spacing w:after="0" w:line="360" w:lineRule="auto"/>
        <w:jc w:val="both"/>
        <w:rPr>
          <w:rFonts w:ascii="Book Antiqua" w:hAnsi="Book Antiqua" w:cs="Arial"/>
          <w:b/>
          <w:sz w:val="24"/>
          <w:szCs w:val="24"/>
        </w:rPr>
      </w:pPr>
    </w:p>
    <w:p w14:paraId="7B4570B3" w14:textId="77777777" w:rsidR="00EA70EE" w:rsidRPr="00926441" w:rsidRDefault="00EA70EE" w:rsidP="00EE0BD6">
      <w:pPr>
        <w:spacing w:after="0" w:line="360" w:lineRule="auto"/>
        <w:jc w:val="both"/>
        <w:rPr>
          <w:rFonts w:ascii="Book Antiqua" w:hAnsi="Book Antiqua" w:cs="Arial"/>
          <w:b/>
          <w:sz w:val="24"/>
          <w:szCs w:val="24"/>
        </w:rPr>
      </w:pPr>
    </w:p>
    <w:p w14:paraId="32019045" w14:textId="77777777" w:rsidR="00EA70EE" w:rsidRPr="00926441" w:rsidRDefault="00EA70EE" w:rsidP="00EE0BD6">
      <w:pPr>
        <w:spacing w:after="0" w:line="360" w:lineRule="auto"/>
        <w:jc w:val="both"/>
        <w:rPr>
          <w:rFonts w:ascii="Book Antiqua" w:hAnsi="Book Antiqua" w:cs="Arial"/>
          <w:b/>
          <w:sz w:val="24"/>
          <w:szCs w:val="24"/>
        </w:rPr>
      </w:pPr>
    </w:p>
    <w:p w14:paraId="010869AF" w14:textId="77777777" w:rsidR="00EA70EE" w:rsidRPr="00926441" w:rsidRDefault="00EA70EE" w:rsidP="00EE0BD6">
      <w:pPr>
        <w:spacing w:after="0" w:line="360" w:lineRule="auto"/>
        <w:jc w:val="both"/>
        <w:rPr>
          <w:rFonts w:ascii="Book Antiqua" w:hAnsi="Book Antiqua" w:cs="Arial"/>
          <w:b/>
          <w:sz w:val="24"/>
          <w:szCs w:val="24"/>
        </w:rPr>
      </w:pPr>
    </w:p>
    <w:p w14:paraId="3ACAFE0B" w14:textId="77777777" w:rsidR="00EA70EE" w:rsidRPr="00926441" w:rsidRDefault="00EA70EE" w:rsidP="00EE0BD6">
      <w:pPr>
        <w:spacing w:after="0" w:line="360" w:lineRule="auto"/>
        <w:jc w:val="both"/>
        <w:rPr>
          <w:rFonts w:ascii="Book Antiqua" w:hAnsi="Book Antiqua" w:cs="Arial"/>
          <w:b/>
          <w:sz w:val="24"/>
          <w:szCs w:val="24"/>
        </w:rPr>
      </w:pPr>
    </w:p>
    <w:p w14:paraId="235A4C06" w14:textId="77777777" w:rsidR="00EA70EE" w:rsidRPr="00926441" w:rsidRDefault="00EA70EE" w:rsidP="00EE0BD6">
      <w:pPr>
        <w:spacing w:after="0" w:line="360" w:lineRule="auto"/>
        <w:jc w:val="both"/>
        <w:rPr>
          <w:rFonts w:ascii="Book Antiqua" w:hAnsi="Book Antiqua" w:cs="Arial"/>
          <w:b/>
          <w:sz w:val="24"/>
          <w:szCs w:val="24"/>
        </w:rPr>
      </w:pPr>
    </w:p>
    <w:p w14:paraId="2DFAC710" w14:textId="7A392E0A" w:rsidR="00EA70EE" w:rsidRPr="00926441" w:rsidRDefault="00EA70EE" w:rsidP="00EE0BD6">
      <w:pPr>
        <w:spacing w:after="0" w:line="360" w:lineRule="auto"/>
        <w:jc w:val="both"/>
        <w:rPr>
          <w:rFonts w:ascii="Book Antiqua" w:hAnsi="Book Antiqua" w:cs="Arial"/>
          <w:b/>
          <w:sz w:val="24"/>
          <w:szCs w:val="24"/>
        </w:rPr>
      </w:pPr>
    </w:p>
    <w:p w14:paraId="27EB7458" w14:textId="7FF47C9F" w:rsidR="006337CE" w:rsidRPr="00926441" w:rsidRDefault="006337CE" w:rsidP="00EE0BD6">
      <w:pPr>
        <w:spacing w:after="0" w:line="360" w:lineRule="auto"/>
        <w:jc w:val="both"/>
        <w:rPr>
          <w:rFonts w:ascii="Book Antiqua" w:hAnsi="Book Antiqua"/>
          <w:sz w:val="24"/>
          <w:szCs w:val="24"/>
        </w:rPr>
      </w:pPr>
    </w:p>
    <w:p w14:paraId="0EDB1F33" w14:textId="5AED4F69" w:rsidR="00281CF3" w:rsidRPr="00926441" w:rsidRDefault="00926441" w:rsidP="00EE0BD6">
      <w:pPr>
        <w:spacing w:after="0" w:line="360" w:lineRule="auto"/>
        <w:jc w:val="both"/>
        <w:rPr>
          <w:rFonts w:ascii="Book Antiqua" w:hAnsi="Book Antiqua" w:cs="Arial"/>
          <w:sz w:val="24"/>
          <w:szCs w:val="24"/>
          <w:lang w:eastAsia="zh-CN"/>
        </w:rPr>
      </w:pPr>
      <w:r w:rsidRPr="00926441">
        <w:rPr>
          <w:rFonts w:ascii="Book Antiqua" w:hAnsi="Book Antiqua" w:cs="Arial"/>
          <w:b/>
          <w:sz w:val="24"/>
          <w:szCs w:val="24"/>
        </w:rPr>
        <w:t>Figure 3</w:t>
      </w:r>
      <w:r>
        <w:rPr>
          <w:rFonts w:ascii="Book Antiqua" w:hAnsi="Book Antiqua" w:cs="Arial" w:hint="eastAsia"/>
          <w:b/>
          <w:sz w:val="24"/>
          <w:szCs w:val="24"/>
          <w:lang w:eastAsia="zh-CN"/>
        </w:rPr>
        <w:t xml:space="preserve"> </w:t>
      </w:r>
      <w:r w:rsidRPr="00926441">
        <w:rPr>
          <w:rFonts w:ascii="Book Antiqua" w:hAnsi="Book Antiqua" w:cs="Arial"/>
          <w:b/>
          <w:sz w:val="24"/>
          <w:szCs w:val="24"/>
        </w:rPr>
        <w:t xml:space="preserve">Suggested approach for the assessment and treatment of </w:t>
      </w:r>
      <w:r w:rsidR="006F255A" w:rsidRPr="006F255A">
        <w:rPr>
          <w:rFonts w:ascii="Book Antiqua" w:hAnsi="Book Antiqua" w:cs="Arial"/>
          <w:b/>
          <w:sz w:val="24"/>
          <w:szCs w:val="24"/>
        </w:rPr>
        <w:t xml:space="preserve">Iron deficiency </w:t>
      </w:r>
      <w:r w:rsidRPr="00926441">
        <w:rPr>
          <w:rFonts w:ascii="Book Antiqua" w:hAnsi="Book Antiqua" w:cs="Arial"/>
          <w:b/>
          <w:sz w:val="24"/>
          <w:szCs w:val="24"/>
        </w:rPr>
        <w:t>/</w:t>
      </w:r>
      <w:r w:rsidR="006F255A" w:rsidRPr="006F255A">
        <w:t xml:space="preserve"> </w:t>
      </w:r>
      <w:r w:rsidR="006F255A" w:rsidRPr="006F255A">
        <w:rPr>
          <w:rFonts w:ascii="Book Antiqua" w:hAnsi="Book Antiqua" w:cs="Arial"/>
          <w:b/>
          <w:sz w:val="24"/>
          <w:szCs w:val="24"/>
        </w:rPr>
        <w:t xml:space="preserve">Iron deficiency anemia </w:t>
      </w:r>
      <w:r w:rsidRPr="00926441">
        <w:rPr>
          <w:rFonts w:ascii="Book Antiqua" w:hAnsi="Book Antiqua" w:cs="Arial"/>
          <w:b/>
          <w:sz w:val="24"/>
          <w:szCs w:val="24"/>
        </w:rPr>
        <w:t>in clinical practice</w:t>
      </w:r>
      <w:r>
        <w:rPr>
          <w:rFonts w:ascii="Book Antiqua" w:hAnsi="Book Antiqua" w:cs="Arial" w:hint="eastAsia"/>
          <w:b/>
          <w:sz w:val="24"/>
          <w:szCs w:val="24"/>
          <w:lang w:eastAsia="zh-CN"/>
        </w:rPr>
        <w:t>.</w:t>
      </w:r>
      <w:r w:rsidRPr="00926441">
        <w:rPr>
          <w:rFonts w:ascii="Book Antiqua" w:hAnsi="Book Antiqua" w:cs="Arial"/>
          <w:sz w:val="24"/>
          <w:szCs w:val="24"/>
        </w:rPr>
        <w:t xml:space="preserve"> </w:t>
      </w:r>
      <w:r>
        <w:rPr>
          <w:rFonts w:ascii="Book Antiqua" w:hAnsi="Book Antiqua" w:cs="Arial" w:hint="eastAsia"/>
          <w:sz w:val="24"/>
          <w:szCs w:val="24"/>
          <w:vertAlign w:val="superscript"/>
          <w:lang w:eastAsia="zh-CN"/>
        </w:rPr>
        <w:t>1</w:t>
      </w:r>
      <w:r w:rsidRPr="00926441">
        <w:rPr>
          <w:rFonts w:ascii="Book Antiqua" w:hAnsi="Book Antiqua" w:cs="Arial"/>
          <w:sz w:val="24"/>
          <w:szCs w:val="24"/>
        </w:rPr>
        <w:t>I</w:t>
      </w:r>
      <w:r w:rsidR="00B54970" w:rsidRPr="00926441">
        <w:rPr>
          <w:rFonts w:ascii="Book Antiqua" w:hAnsi="Book Antiqua" w:cs="Arial"/>
          <w:sz w:val="24"/>
          <w:szCs w:val="24"/>
        </w:rPr>
        <w:t>n patients with inflammation, ferritin levels &lt;</w:t>
      </w:r>
      <w:r>
        <w:rPr>
          <w:rFonts w:ascii="Book Antiqua" w:hAnsi="Book Antiqua" w:cs="Arial" w:hint="eastAsia"/>
          <w:sz w:val="24"/>
          <w:szCs w:val="24"/>
          <w:lang w:eastAsia="zh-CN"/>
        </w:rPr>
        <w:t xml:space="preserve"> </w:t>
      </w:r>
      <w:r w:rsidR="00B54970" w:rsidRPr="00926441">
        <w:rPr>
          <w:rFonts w:ascii="Book Antiqua" w:hAnsi="Book Antiqua" w:cs="Arial"/>
          <w:sz w:val="24"/>
          <w:szCs w:val="24"/>
        </w:rPr>
        <w:t xml:space="preserve">100 ng/mL should be considered as iron-deficient; </w:t>
      </w:r>
      <w:r>
        <w:rPr>
          <w:rFonts w:ascii="Book Antiqua" w:hAnsi="Book Antiqua" w:cs="Arial" w:hint="eastAsia"/>
          <w:sz w:val="24"/>
          <w:szCs w:val="24"/>
          <w:vertAlign w:val="superscript"/>
          <w:lang w:eastAsia="zh-CN"/>
        </w:rPr>
        <w:t>2</w:t>
      </w:r>
      <w:r w:rsidR="003D66CE" w:rsidRPr="00926441">
        <w:rPr>
          <w:rFonts w:ascii="Book Antiqua" w:hAnsi="Book Antiqua" w:cs="Arial"/>
          <w:sz w:val="24"/>
          <w:szCs w:val="24"/>
        </w:rPr>
        <w:t>Hb increase &lt;</w:t>
      </w:r>
      <w:r>
        <w:rPr>
          <w:rFonts w:ascii="Book Antiqua" w:hAnsi="Book Antiqua" w:cs="Arial" w:hint="eastAsia"/>
          <w:sz w:val="24"/>
          <w:szCs w:val="24"/>
          <w:lang w:eastAsia="zh-CN"/>
        </w:rPr>
        <w:t xml:space="preserve"> </w:t>
      </w:r>
      <w:r w:rsidR="003D66CE" w:rsidRPr="00926441">
        <w:rPr>
          <w:rFonts w:ascii="Book Antiqua" w:hAnsi="Book Antiqua" w:cs="Arial"/>
          <w:sz w:val="24"/>
          <w:szCs w:val="24"/>
        </w:rPr>
        <w:t xml:space="preserve">2 g/dL in 4 </w:t>
      </w:r>
      <w:r>
        <w:rPr>
          <w:rFonts w:ascii="Book Antiqua" w:hAnsi="Book Antiqua" w:cs="Arial" w:hint="eastAsia"/>
          <w:sz w:val="24"/>
          <w:szCs w:val="24"/>
          <w:lang w:eastAsia="zh-CN"/>
        </w:rPr>
        <w:t>wk.</w:t>
      </w:r>
      <w:r w:rsidRPr="00926441">
        <w:rPr>
          <w:rFonts w:ascii="Book Antiqua" w:hAnsi="Book Antiqua" w:cs="Arial"/>
          <w:sz w:val="24"/>
          <w:szCs w:val="24"/>
        </w:rPr>
        <w:t xml:space="preserve"> </w:t>
      </w:r>
      <w:r>
        <w:rPr>
          <w:rFonts w:ascii="Book Antiqua" w:hAnsi="Book Antiqua" w:cs="Arial"/>
          <w:sz w:val="24"/>
          <w:szCs w:val="24"/>
        </w:rPr>
        <w:t>Stein</w:t>
      </w:r>
      <w:r>
        <w:rPr>
          <w:rFonts w:ascii="Book Antiqua" w:hAnsi="Book Antiqua" w:cs="Arial" w:hint="eastAsia"/>
          <w:sz w:val="24"/>
          <w:szCs w:val="24"/>
          <w:lang w:eastAsia="zh-CN"/>
        </w:rPr>
        <w:t xml:space="preserve"> </w:t>
      </w:r>
      <w:r w:rsidRPr="00926441">
        <w:rPr>
          <w:rFonts w:ascii="Book Antiqua" w:hAnsi="Book Antiqua" w:cs="Arial"/>
          <w:i/>
          <w:sz w:val="24"/>
          <w:szCs w:val="24"/>
        </w:rPr>
        <w:t>et al</w:t>
      </w:r>
      <w:r w:rsidRPr="00926441">
        <w:rPr>
          <w:rFonts w:ascii="Book Antiqua" w:hAnsi="Book Antiqua" w:cs="Arial" w:hint="eastAsia"/>
          <w:sz w:val="24"/>
          <w:szCs w:val="24"/>
          <w:vertAlign w:val="superscript"/>
          <w:lang w:eastAsia="zh-CN"/>
        </w:rPr>
        <w:t>[6]</w:t>
      </w:r>
      <w:r>
        <w:rPr>
          <w:rFonts w:ascii="Book Antiqua" w:hAnsi="Book Antiqua" w:cs="Arial" w:hint="eastAsia"/>
          <w:sz w:val="24"/>
          <w:szCs w:val="24"/>
          <w:lang w:eastAsia="zh-CN"/>
        </w:rPr>
        <w:t xml:space="preserve">. </w:t>
      </w:r>
      <w:r w:rsidR="003D66CE" w:rsidRPr="00926441">
        <w:rPr>
          <w:rFonts w:ascii="Book Antiqua" w:hAnsi="Book Antiqua" w:cs="Arial"/>
          <w:sz w:val="24"/>
          <w:szCs w:val="24"/>
        </w:rPr>
        <w:t>CHr: H</w:t>
      </w:r>
      <w:r w:rsidR="00367F48" w:rsidRPr="00926441">
        <w:rPr>
          <w:rFonts w:ascii="Book Antiqua" w:hAnsi="Book Antiqua" w:cs="Arial"/>
          <w:sz w:val="24"/>
          <w:szCs w:val="24"/>
        </w:rPr>
        <w:t>em</w:t>
      </w:r>
      <w:r w:rsidR="003D66CE" w:rsidRPr="00926441">
        <w:rPr>
          <w:rFonts w:ascii="Book Antiqua" w:hAnsi="Book Antiqua" w:cs="Arial"/>
          <w:sz w:val="24"/>
          <w:szCs w:val="24"/>
        </w:rPr>
        <w:t xml:space="preserve">oglobin content of reticulocytes; </w:t>
      </w:r>
      <w:r w:rsidR="001B5D94" w:rsidRPr="00926441">
        <w:rPr>
          <w:rFonts w:ascii="Book Antiqua" w:hAnsi="Book Antiqua" w:cs="Arial"/>
          <w:sz w:val="24"/>
          <w:szCs w:val="24"/>
        </w:rPr>
        <w:t xml:space="preserve">CRP: </w:t>
      </w:r>
      <w:r w:rsidR="001C5FBC" w:rsidRPr="00926441">
        <w:rPr>
          <w:rFonts w:ascii="Book Antiqua" w:hAnsi="Book Antiqua" w:cs="Arial"/>
          <w:sz w:val="24"/>
          <w:szCs w:val="24"/>
        </w:rPr>
        <w:t xml:space="preserve">C-reactive protein; </w:t>
      </w:r>
      <w:r w:rsidR="001B5D94" w:rsidRPr="00926441">
        <w:rPr>
          <w:rFonts w:ascii="Book Antiqua" w:hAnsi="Book Antiqua" w:cs="Arial"/>
          <w:sz w:val="24"/>
          <w:szCs w:val="24"/>
        </w:rPr>
        <w:t xml:space="preserve">ESA: </w:t>
      </w:r>
      <w:r w:rsidRPr="00926441">
        <w:rPr>
          <w:rFonts w:ascii="Book Antiqua" w:hAnsi="Book Antiqua" w:cs="Arial"/>
          <w:sz w:val="24"/>
          <w:szCs w:val="24"/>
        </w:rPr>
        <w:t>Erythropoiesis</w:t>
      </w:r>
      <w:r w:rsidR="001B5D94" w:rsidRPr="00926441">
        <w:rPr>
          <w:rFonts w:ascii="Book Antiqua" w:hAnsi="Book Antiqua" w:cs="Arial"/>
          <w:sz w:val="24"/>
          <w:szCs w:val="24"/>
        </w:rPr>
        <w:t xml:space="preserve">-stimulating agent; Hb: </w:t>
      </w:r>
      <w:r w:rsidRPr="00926441">
        <w:rPr>
          <w:rFonts w:ascii="Book Antiqua" w:hAnsi="Book Antiqua" w:cs="Arial"/>
          <w:sz w:val="24"/>
          <w:szCs w:val="24"/>
        </w:rPr>
        <w:t>Hemoglobin</w:t>
      </w:r>
      <w:r w:rsidR="001B5D94" w:rsidRPr="00926441">
        <w:rPr>
          <w:rFonts w:ascii="Book Antiqua" w:hAnsi="Book Antiqua" w:cs="Arial"/>
          <w:sz w:val="24"/>
          <w:szCs w:val="24"/>
        </w:rPr>
        <w:t>;</w:t>
      </w:r>
      <w:r w:rsidR="003D66CE" w:rsidRPr="00926441">
        <w:rPr>
          <w:rFonts w:ascii="Book Antiqua" w:hAnsi="Book Antiqua" w:cs="Arial"/>
          <w:sz w:val="24"/>
          <w:szCs w:val="24"/>
        </w:rPr>
        <w:t xml:space="preserve"> %HYPO: </w:t>
      </w:r>
      <w:r w:rsidRPr="00926441">
        <w:rPr>
          <w:rFonts w:ascii="Book Antiqua" w:hAnsi="Book Antiqua" w:cs="Arial"/>
          <w:sz w:val="24"/>
          <w:szCs w:val="24"/>
        </w:rPr>
        <w:t xml:space="preserve">Percent </w:t>
      </w:r>
      <w:r w:rsidR="003D66CE" w:rsidRPr="00926441">
        <w:rPr>
          <w:rFonts w:ascii="Book Antiqua" w:hAnsi="Book Antiqua" w:cs="Arial"/>
          <w:sz w:val="24"/>
          <w:szCs w:val="24"/>
        </w:rPr>
        <w:t>hypochromic red blood cells;</w:t>
      </w:r>
      <w:r w:rsidR="001B5D94" w:rsidRPr="00926441">
        <w:rPr>
          <w:rFonts w:ascii="Book Antiqua" w:hAnsi="Book Antiqua" w:cs="Arial"/>
          <w:sz w:val="24"/>
          <w:szCs w:val="24"/>
        </w:rPr>
        <w:t xml:space="preserve"> ID: </w:t>
      </w:r>
      <w:r w:rsidRPr="00926441">
        <w:rPr>
          <w:rFonts w:ascii="Book Antiqua" w:hAnsi="Book Antiqua" w:cs="Arial"/>
          <w:sz w:val="24"/>
          <w:szCs w:val="24"/>
        </w:rPr>
        <w:t xml:space="preserve">Iron </w:t>
      </w:r>
      <w:r w:rsidR="001B5D94" w:rsidRPr="00926441">
        <w:rPr>
          <w:rFonts w:ascii="Book Antiqua" w:hAnsi="Book Antiqua" w:cs="Arial"/>
          <w:sz w:val="24"/>
          <w:szCs w:val="24"/>
        </w:rPr>
        <w:t xml:space="preserve">deficiency; IDA: </w:t>
      </w:r>
      <w:r w:rsidRPr="00926441">
        <w:rPr>
          <w:rFonts w:ascii="Book Antiqua" w:hAnsi="Book Antiqua" w:cs="Arial"/>
          <w:sz w:val="24"/>
          <w:szCs w:val="24"/>
        </w:rPr>
        <w:t xml:space="preserve">Iron </w:t>
      </w:r>
      <w:r w:rsidR="001B5D94" w:rsidRPr="00926441">
        <w:rPr>
          <w:rFonts w:ascii="Book Antiqua" w:hAnsi="Book Antiqua" w:cs="Arial"/>
          <w:sz w:val="24"/>
          <w:szCs w:val="24"/>
        </w:rPr>
        <w:t>deficiency an</w:t>
      </w:r>
      <w:r w:rsidR="00367F48" w:rsidRPr="00926441">
        <w:rPr>
          <w:rFonts w:ascii="Book Antiqua" w:hAnsi="Book Antiqua" w:cs="Arial"/>
          <w:sz w:val="24"/>
          <w:szCs w:val="24"/>
        </w:rPr>
        <w:t>em</w:t>
      </w:r>
      <w:r w:rsidR="001B5D94" w:rsidRPr="00926441">
        <w:rPr>
          <w:rFonts w:ascii="Book Antiqua" w:hAnsi="Book Antiqua" w:cs="Arial"/>
          <w:sz w:val="24"/>
          <w:szCs w:val="24"/>
        </w:rPr>
        <w:t>ia</w:t>
      </w:r>
      <w:r w:rsidR="001C5FBC" w:rsidRPr="00926441">
        <w:rPr>
          <w:rFonts w:ascii="Book Antiqua" w:hAnsi="Book Antiqua" w:cs="Arial"/>
          <w:sz w:val="24"/>
          <w:szCs w:val="24"/>
        </w:rPr>
        <w:t xml:space="preserve">; TSAT: </w:t>
      </w:r>
      <w:r w:rsidRPr="00926441">
        <w:rPr>
          <w:rFonts w:ascii="Book Antiqua" w:hAnsi="Book Antiqua" w:cs="Arial"/>
          <w:sz w:val="24"/>
          <w:szCs w:val="24"/>
        </w:rPr>
        <w:t xml:space="preserve">Transferrin </w:t>
      </w:r>
      <w:r w:rsidR="001C5FBC" w:rsidRPr="00926441">
        <w:rPr>
          <w:rFonts w:ascii="Book Antiqua" w:hAnsi="Book Antiqua" w:cs="Arial"/>
          <w:sz w:val="24"/>
          <w:szCs w:val="24"/>
        </w:rPr>
        <w:t>saturation</w:t>
      </w:r>
      <w:r>
        <w:rPr>
          <w:rFonts w:ascii="Book Antiqua" w:hAnsi="Book Antiqua" w:cs="Arial" w:hint="eastAsia"/>
          <w:sz w:val="24"/>
          <w:szCs w:val="24"/>
          <w:lang w:eastAsia="zh-CN"/>
        </w:rPr>
        <w:t>.</w:t>
      </w:r>
    </w:p>
    <w:p w14:paraId="5E11CE8A" w14:textId="77777777" w:rsidR="00926441" w:rsidRPr="00926441" w:rsidRDefault="00926441" w:rsidP="00EE0BD6">
      <w:pPr>
        <w:spacing w:after="0" w:line="360" w:lineRule="auto"/>
        <w:jc w:val="both"/>
        <w:rPr>
          <w:rFonts w:ascii="Book Antiqua" w:hAnsi="Book Antiqua" w:cs="Arial"/>
          <w:sz w:val="24"/>
          <w:szCs w:val="24"/>
          <w:lang w:eastAsia="zh-CN"/>
        </w:rPr>
        <w:sectPr w:rsidR="00926441" w:rsidRPr="00926441" w:rsidSect="003D66CE">
          <w:pgSz w:w="16838" w:h="11906" w:orient="landscape"/>
          <w:pgMar w:top="1417" w:right="1417" w:bottom="1417" w:left="1134" w:header="708" w:footer="708" w:gutter="0"/>
          <w:cols w:space="708"/>
          <w:docGrid w:linePitch="360"/>
        </w:sectPr>
      </w:pPr>
    </w:p>
    <w:p w14:paraId="31FAB40C" w14:textId="0B5F2112" w:rsidR="00E10764" w:rsidRPr="005C1FEF" w:rsidRDefault="00E10764" w:rsidP="00EE0BD6">
      <w:pPr>
        <w:spacing w:after="0" w:line="360" w:lineRule="auto"/>
        <w:jc w:val="both"/>
        <w:rPr>
          <w:rFonts w:ascii="Book Antiqua" w:hAnsi="Book Antiqua"/>
          <w:sz w:val="24"/>
          <w:szCs w:val="24"/>
          <w:lang w:eastAsia="zh-CN"/>
        </w:rPr>
      </w:pPr>
    </w:p>
    <w:sectPr w:rsidR="00E10764" w:rsidRPr="005C1FEF" w:rsidSect="003D66CE">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113FAC" w14:textId="77777777" w:rsidR="003C7502" w:rsidRDefault="003C7502" w:rsidP="00276E3D">
      <w:pPr>
        <w:spacing w:after="0" w:line="240" w:lineRule="auto"/>
      </w:pPr>
      <w:r>
        <w:separator/>
      </w:r>
    </w:p>
  </w:endnote>
  <w:endnote w:type="continuationSeparator" w:id="0">
    <w:p w14:paraId="61772350" w14:textId="77777777" w:rsidR="003C7502" w:rsidRDefault="003C7502" w:rsidP="00276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Book Antiqua" w:hAnsi="Book Antiqua"/>
        <w:sz w:val="24"/>
        <w:szCs w:val="24"/>
      </w:rPr>
      <w:id w:val="205304409"/>
      <w:docPartObj>
        <w:docPartGallery w:val="Page Numbers (Bottom of Page)"/>
        <w:docPartUnique/>
      </w:docPartObj>
    </w:sdtPr>
    <w:sdtEndPr>
      <w:rPr>
        <w:rFonts w:cs="Arial"/>
        <w:noProof/>
      </w:rPr>
    </w:sdtEndPr>
    <w:sdtContent>
      <w:p w14:paraId="07AFD741" w14:textId="17D5CA9B" w:rsidR="009B4C86" w:rsidRPr="00ED7F74" w:rsidRDefault="009B4C86" w:rsidP="00ED7F74">
        <w:pPr>
          <w:pStyle w:val="Footer"/>
          <w:jc w:val="center"/>
          <w:rPr>
            <w:rFonts w:ascii="Book Antiqua" w:hAnsi="Book Antiqua" w:cs="Arial"/>
            <w:sz w:val="24"/>
            <w:szCs w:val="24"/>
          </w:rPr>
        </w:pPr>
        <w:r w:rsidRPr="00ED7F74">
          <w:rPr>
            <w:rFonts w:ascii="Book Antiqua" w:hAnsi="Book Antiqua" w:cs="Arial"/>
            <w:sz w:val="24"/>
            <w:szCs w:val="24"/>
          </w:rPr>
          <w:fldChar w:fldCharType="begin"/>
        </w:r>
        <w:r w:rsidRPr="00ED7F74">
          <w:rPr>
            <w:rFonts w:ascii="Book Antiqua" w:hAnsi="Book Antiqua" w:cs="Arial"/>
            <w:sz w:val="24"/>
            <w:szCs w:val="24"/>
          </w:rPr>
          <w:instrText xml:space="preserve"> PAGE   \* MERGEFORMAT </w:instrText>
        </w:r>
        <w:r w:rsidRPr="00ED7F74">
          <w:rPr>
            <w:rFonts w:ascii="Book Antiqua" w:hAnsi="Book Antiqua" w:cs="Arial"/>
            <w:sz w:val="24"/>
            <w:szCs w:val="24"/>
          </w:rPr>
          <w:fldChar w:fldCharType="separate"/>
        </w:r>
        <w:r w:rsidR="008851ED">
          <w:rPr>
            <w:rFonts w:ascii="Book Antiqua" w:hAnsi="Book Antiqua" w:cs="Arial"/>
            <w:noProof/>
            <w:sz w:val="24"/>
            <w:szCs w:val="24"/>
          </w:rPr>
          <w:t>54</w:t>
        </w:r>
        <w:r w:rsidRPr="00ED7F74">
          <w:rPr>
            <w:rFonts w:ascii="Book Antiqua" w:hAnsi="Book Antiqua" w:cs="Arial"/>
            <w:noProof/>
            <w:sz w:val="24"/>
            <w:szCs w:val="24"/>
          </w:rPr>
          <w:fldChar w:fldCharType="end"/>
        </w:r>
      </w:p>
    </w:sdtContent>
  </w:sdt>
  <w:p w14:paraId="7FE1839E" w14:textId="77777777" w:rsidR="009B4C86" w:rsidRPr="00975AAD" w:rsidRDefault="009B4C86">
    <w:pPr>
      <w:pStyle w:val="Footer"/>
      <w:rPr>
        <w:rFonts w:ascii="Arial" w:hAnsi="Arial" w:cs="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0DE028" w14:textId="77777777" w:rsidR="003C7502" w:rsidRDefault="003C7502" w:rsidP="00276E3D">
      <w:pPr>
        <w:spacing w:after="0" w:line="240" w:lineRule="auto"/>
      </w:pPr>
      <w:r>
        <w:separator/>
      </w:r>
    </w:p>
  </w:footnote>
  <w:footnote w:type="continuationSeparator" w:id="0">
    <w:p w14:paraId="5684EEFA" w14:textId="77777777" w:rsidR="003C7502" w:rsidRDefault="003C7502" w:rsidP="00276E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66C9E"/>
    <w:multiLevelType w:val="hybridMultilevel"/>
    <w:tmpl w:val="0316C1C8"/>
    <w:lvl w:ilvl="0" w:tplc="1A5A607C">
      <w:numFmt w:val="bullet"/>
      <w:lvlText w:val=""/>
      <w:lvlJc w:val="left"/>
      <w:pPr>
        <w:ind w:left="1065" w:hanging="705"/>
      </w:pPr>
      <w:rPr>
        <w:rFonts w:ascii="Symbol" w:eastAsiaTheme="minorHAnsi"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04896"/>
    <w:multiLevelType w:val="hybridMultilevel"/>
    <w:tmpl w:val="C236388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247C6443"/>
    <w:multiLevelType w:val="hybridMultilevel"/>
    <w:tmpl w:val="2CEA57D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64729CC"/>
    <w:multiLevelType w:val="hybridMultilevel"/>
    <w:tmpl w:val="1EF855B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2BA34B48"/>
    <w:multiLevelType w:val="hybridMultilevel"/>
    <w:tmpl w:val="B23648B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350548E7"/>
    <w:multiLevelType w:val="hybridMultilevel"/>
    <w:tmpl w:val="170217AC"/>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39A4097B"/>
    <w:multiLevelType w:val="hybridMultilevel"/>
    <w:tmpl w:val="EC504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EF496A"/>
    <w:multiLevelType w:val="hybridMultilevel"/>
    <w:tmpl w:val="3AC4D362"/>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15:restartNumberingAfterBreak="0">
    <w:nsid w:val="51C83415"/>
    <w:multiLevelType w:val="hybridMultilevel"/>
    <w:tmpl w:val="1742BEF2"/>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 w15:restartNumberingAfterBreak="0">
    <w:nsid w:val="53896ABC"/>
    <w:multiLevelType w:val="hybridMultilevel"/>
    <w:tmpl w:val="1614620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540A59E6"/>
    <w:multiLevelType w:val="hybridMultilevel"/>
    <w:tmpl w:val="70FABF8E"/>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594B54C6"/>
    <w:multiLevelType w:val="hybridMultilevel"/>
    <w:tmpl w:val="FC9CB424"/>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5AEE1A87"/>
    <w:multiLevelType w:val="hybridMultilevel"/>
    <w:tmpl w:val="CB4A5F5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74DB5753"/>
    <w:multiLevelType w:val="hybridMultilevel"/>
    <w:tmpl w:val="E35E310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7A316C8E"/>
    <w:multiLevelType w:val="hybridMultilevel"/>
    <w:tmpl w:val="7870D55A"/>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14"/>
  </w:num>
  <w:num w:numId="4">
    <w:abstractNumId w:val="10"/>
  </w:num>
  <w:num w:numId="5">
    <w:abstractNumId w:val="0"/>
  </w:num>
  <w:num w:numId="6">
    <w:abstractNumId w:val="9"/>
  </w:num>
  <w:num w:numId="7">
    <w:abstractNumId w:val="11"/>
  </w:num>
  <w:num w:numId="8">
    <w:abstractNumId w:val="7"/>
  </w:num>
  <w:num w:numId="9">
    <w:abstractNumId w:val="8"/>
  </w:num>
  <w:num w:numId="10">
    <w:abstractNumId w:val="3"/>
  </w:num>
  <w:num w:numId="11">
    <w:abstractNumId w:val="13"/>
  </w:num>
  <w:num w:numId="12">
    <w:abstractNumId w:val="12"/>
  </w:num>
  <w:num w:numId="13">
    <w:abstractNumId w:val="1"/>
  </w:num>
  <w:num w:numId="14">
    <w:abstractNumId w:val="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s20ztre1wsrdse0xx159z0bt09p5aefdfvt&quot;&gt;Anemia_Liver&lt;record-ids&gt;&lt;item&gt;2&lt;/item&gt;&lt;item&gt;3&lt;/item&gt;&lt;item&gt;5&lt;/item&gt;&lt;item&gt;7&lt;/item&gt;&lt;item&gt;8&lt;/item&gt;&lt;item&gt;9&lt;/item&gt;&lt;item&gt;12&lt;/item&gt;&lt;item&gt;13&lt;/item&gt;&lt;item&gt;14&lt;/item&gt;&lt;item&gt;15&lt;/item&gt;&lt;item&gt;16&lt;/item&gt;&lt;item&gt;17&lt;/item&gt;&lt;item&gt;19&lt;/item&gt;&lt;/record-ids&gt;&lt;/item&gt;&lt;/Libraries&gt;"/>
    <w:docVar w:name="REFMGR.InstantFormat" w:val="&lt;ENInstantFormat&gt;&lt;Enabled&gt;1&lt;/Enabled&gt;&lt;ScanUnformatted&gt;1&lt;/ScanUnformatted&gt;&lt;ScanChanges&gt;1&lt;/ScanChanges&gt;&lt;/ENInstantFormat&gt;"/>
    <w:docVar w:name="REFMGR.Layout" w:val="&lt;ENLayout&gt;&lt;Style&gt;World Journal Gastroenterology&lt;/Style&gt;&lt;LeftDelim&gt;{&lt;/LeftDelim&gt;&lt;RightDelim&gt;}&lt;/RightDelim&gt;&lt;FontName&gt;Arial&lt;/FontName&gt;&lt;FontSize&gt;10&lt;/FontSize&gt;&lt;ReflistTitle&gt;&lt;/ReflistTitle&gt;&lt;StartingRefnum&gt;1&lt;/StartingRefnum&gt;&lt;FirstLineIndent&gt;0&lt;/FirstLineIndent&gt;&lt;HangingIndent&gt;-1&lt;/HangingIndent&gt;&lt;LineSpacing&gt;1&lt;/LineSpacing&gt;&lt;SpaceAfter&gt;0&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gi review&lt;/item&gt;&lt;/Libraries&gt;&lt;/ENLibraries&gt;"/>
  </w:docVars>
  <w:rsids>
    <w:rsidRoot w:val="00A83728"/>
    <w:rsid w:val="0000021A"/>
    <w:rsid w:val="0000205A"/>
    <w:rsid w:val="0000338F"/>
    <w:rsid w:val="00003875"/>
    <w:rsid w:val="000052C7"/>
    <w:rsid w:val="000053ED"/>
    <w:rsid w:val="00011209"/>
    <w:rsid w:val="0001239D"/>
    <w:rsid w:val="000167D5"/>
    <w:rsid w:val="00016F4E"/>
    <w:rsid w:val="000228E4"/>
    <w:rsid w:val="000239AB"/>
    <w:rsid w:val="00024198"/>
    <w:rsid w:val="00024A37"/>
    <w:rsid w:val="0002695A"/>
    <w:rsid w:val="00026D17"/>
    <w:rsid w:val="0003274A"/>
    <w:rsid w:val="000356CA"/>
    <w:rsid w:val="00036B5B"/>
    <w:rsid w:val="000376E4"/>
    <w:rsid w:val="00040AB4"/>
    <w:rsid w:val="00042F01"/>
    <w:rsid w:val="000439F8"/>
    <w:rsid w:val="000469FC"/>
    <w:rsid w:val="000479C2"/>
    <w:rsid w:val="000512E3"/>
    <w:rsid w:val="00057978"/>
    <w:rsid w:val="00060B5E"/>
    <w:rsid w:val="000617DB"/>
    <w:rsid w:val="00062F4F"/>
    <w:rsid w:val="000647E3"/>
    <w:rsid w:val="00067F5D"/>
    <w:rsid w:val="00071501"/>
    <w:rsid w:val="000724D5"/>
    <w:rsid w:val="00073798"/>
    <w:rsid w:val="000740B1"/>
    <w:rsid w:val="000744A1"/>
    <w:rsid w:val="00075CA1"/>
    <w:rsid w:val="00077E2C"/>
    <w:rsid w:val="00080963"/>
    <w:rsid w:val="0008293C"/>
    <w:rsid w:val="00084198"/>
    <w:rsid w:val="000867FB"/>
    <w:rsid w:val="00086A90"/>
    <w:rsid w:val="00087DB7"/>
    <w:rsid w:val="00092600"/>
    <w:rsid w:val="000954CA"/>
    <w:rsid w:val="000970E3"/>
    <w:rsid w:val="000A0307"/>
    <w:rsid w:val="000A3465"/>
    <w:rsid w:val="000A7CC3"/>
    <w:rsid w:val="000B278C"/>
    <w:rsid w:val="000B28A5"/>
    <w:rsid w:val="000B4B73"/>
    <w:rsid w:val="000B52CF"/>
    <w:rsid w:val="000B59B9"/>
    <w:rsid w:val="000B6214"/>
    <w:rsid w:val="000B64CE"/>
    <w:rsid w:val="000B70DD"/>
    <w:rsid w:val="000B7567"/>
    <w:rsid w:val="000B7EA3"/>
    <w:rsid w:val="000D0F68"/>
    <w:rsid w:val="000D1203"/>
    <w:rsid w:val="000D14A6"/>
    <w:rsid w:val="000D152A"/>
    <w:rsid w:val="000D2E60"/>
    <w:rsid w:val="000D40AE"/>
    <w:rsid w:val="000D4618"/>
    <w:rsid w:val="000E1113"/>
    <w:rsid w:val="000E1481"/>
    <w:rsid w:val="000E1708"/>
    <w:rsid w:val="000E2C9A"/>
    <w:rsid w:val="000E40C8"/>
    <w:rsid w:val="000E6188"/>
    <w:rsid w:val="000E6482"/>
    <w:rsid w:val="000F0A69"/>
    <w:rsid w:val="000F2B27"/>
    <w:rsid w:val="000F39FC"/>
    <w:rsid w:val="000F67C3"/>
    <w:rsid w:val="00100484"/>
    <w:rsid w:val="00102E07"/>
    <w:rsid w:val="00107CFD"/>
    <w:rsid w:val="00110DA3"/>
    <w:rsid w:val="00111809"/>
    <w:rsid w:val="00111B81"/>
    <w:rsid w:val="00112047"/>
    <w:rsid w:val="001152B6"/>
    <w:rsid w:val="00115B64"/>
    <w:rsid w:val="00121FCB"/>
    <w:rsid w:val="00123BB2"/>
    <w:rsid w:val="00124F2A"/>
    <w:rsid w:val="00126954"/>
    <w:rsid w:val="00127B86"/>
    <w:rsid w:val="00130652"/>
    <w:rsid w:val="00131380"/>
    <w:rsid w:val="0013186F"/>
    <w:rsid w:val="00132C21"/>
    <w:rsid w:val="00134B5C"/>
    <w:rsid w:val="00135715"/>
    <w:rsid w:val="00135B07"/>
    <w:rsid w:val="001414D2"/>
    <w:rsid w:val="001451F0"/>
    <w:rsid w:val="001476CF"/>
    <w:rsid w:val="00147F57"/>
    <w:rsid w:val="00150F67"/>
    <w:rsid w:val="00152603"/>
    <w:rsid w:val="00152F9B"/>
    <w:rsid w:val="00157A7D"/>
    <w:rsid w:val="00160BC9"/>
    <w:rsid w:val="00160DDB"/>
    <w:rsid w:val="001610E1"/>
    <w:rsid w:val="0016178D"/>
    <w:rsid w:val="00161BE4"/>
    <w:rsid w:val="0017419F"/>
    <w:rsid w:val="001764CA"/>
    <w:rsid w:val="00177C14"/>
    <w:rsid w:val="001806F2"/>
    <w:rsid w:val="00180EE7"/>
    <w:rsid w:val="00181CF4"/>
    <w:rsid w:val="00184597"/>
    <w:rsid w:val="00184705"/>
    <w:rsid w:val="00193585"/>
    <w:rsid w:val="00195625"/>
    <w:rsid w:val="001969E0"/>
    <w:rsid w:val="001A4993"/>
    <w:rsid w:val="001A4F33"/>
    <w:rsid w:val="001A7575"/>
    <w:rsid w:val="001B0CFD"/>
    <w:rsid w:val="001B19F7"/>
    <w:rsid w:val="001B4B47"/>
    <w:rsid w:val="001B5D94"/>
    <w:rsid w:val="001B7939"/>
    <w:rsid w:val="001C1B96"/>
    <w:rsid w:val="001C20C6"/>
    <w:rsid w:val="001C3661"/>
    <w:rsid w:val="001C3F22"/>
    <w:rsid w:val="001C5FBC"/>
    <w:rsid w:val="001C6C16"/>
    <w:rsid w:val="001C6CD5"/>
    <w:rsid w:val="001C748F"/>
    <w:rsid w:val="001C7D79"/>
    <w:rsid w:val="001D4213"/>
    <w:rsid w:val="001D43E9"/>
    <w:rsid w:val="001D69F4"/>
    <w:rsid w:val="001D739E"/>
    <w:rsid w:val="001D7888"/>
    <w:rsid w:val="001E055F"/>
    <w:rsid w:val="001E0DD3"/>
    <w:rsid w:val="001E278B"/>
    <w:rsid w:val="001E68F7"/>
    <w:rsid w:val="001E6A63"/>
    <w:rsid w:val="001F087A"/>
    <w:rsid w:val="001F1344"/>
    <w:rsid w:val="001F28AA"/>
    <w:rsid w:val="001F5658"/>
    <w:rsid w:val="001F5E8E"/>
    <w:rsid w:val="00201220"/>
    <w:rsid w:val="0020157C"/>
    <w:rsid w:val="00202B33"/>
    <w:rsid w:val="00203B3B"/>
    <w:rsid w:val="00205323"/>
    <w:rsid w:val="002054D5"/>
    <w:rsid w:val="00206C04"/>
    <w:rsid w:val="00214143"/>
    <w:rsid w:val="002143B0"/>
    <w:rsid w:val="00220F24"/>
    <w:rsid w:val="0022197B"/>
    <w:rsid w:val="002223C3"/>
    <w:rsid w:val="00223475"/>
    <w:rsid w:val="00223F51"/>
    <w:rsid w:val="002247DD"/>
    <w:rsid w:val="00225045"/>
    <w:rsid w:val="00227969"/>
    <w:rsid w:val="002305B3"/>
    <w:rsid w:val="00232090"/>
    <w:rsid w:val="0023233B"/>
    <w:rsid w:val="002331C5"/>
    <w:rsid w:val="00233816"/>
    <w:rsid w:val="00233ED6"/>
    <w:rsid w:val="0023601D"/>
    <w:rsid w:val="002368DA"/>
    <w:rsid w:val="00237E1A"/>
    <w:rsid w:val="00241FBB"/>
    <w:rsid w:val="0024299D"/>
    <w:rsid w:val="00245D67"/>
    <w:rsid w:val="00245FB1"/>
    <w:rsid w:val="00251B08"/>
    <w:rsid w:val="00251E67"/>
    <w:rsid w:val="00252638"/>
    <w:rsid w:val="00253871"/>
    <w:rsid w:val="00256DE5"/>
    <w:rsid w:val="00262A05"/>
    <w:rsid w:val="00263842"/>
    <w:rsid w:val="00267822"/>
    <w:rsid w:val="002722AC"/>
    <w:rsid w:val="00272723"/>
    <w:rsid w:val="00273FAA"/>
    <w:rsid w:val="00274E1E"/>
    <w:rsid w:val="00276E3D"/>
    <w:rsid w:val="0027737E"/>
    <w:rsid w:val="002776CD"/>
    <w:rsid w:val="002808BD"/>
    <w:rsid w:val="002818DE"/>
    <w:rsid w:val="00281CF3"/>
    <w:rsid w:val="00282B0E"/>
    <w:rsid w:val="00286924"/>
    <w:rsid w:val="00290B82"/>
    <w:rsid w:val="002926AB"/>
    <w:rsid w:val="0029615E"/>
    <w:rsid w:val="00297AB3"/>
    <w:rsid w:val="00297D29"/>
    <w:rsid w:val="00297D67"/>
    <w:rsid w:val="002A180E"/>
    <w:rsid w:val="002A51F3"/>
    <w:rsid w:val="002A5712"/>
    <w:rsid w:val="002A7125"/>
    <w:rsid w:val="002A722F"/>
    <w:rsid w:val="002B31FD"/>
    <w:rsid w:val="002B4F53"/>
    <w:rsid w:val="002B7912"/>
    <w:rsid w:val="002C042D"/>
    <w:rsid w:val="002C3EC3"/>
    <w:rsid w:val="002C4596"/>
    <w:rsid w:val="002C55E4"/>
    <w:rsid w:val="002C6C27"/>
    <w:rsid w:val="002D1800"/>
    <w:rsid w:val="002D3939"/>
    <w:rsid w:val="002D3957"/>
    <w:rsid w:val="002D4ECC"/>
    <w:rsid w:val="002D4FC3"/>
    <w:rsid w:val="002E0DF6"/>
    <w:rsid w:val="002E2476"/>
    <w:rsid w:val="002E2D90"/>
    <w:rsid w:val="002E3C17"/>
    <w:rsid w:val="002E5E10"/>
    <w:rsid w:val="002F32A4"/>
    <w:rsid w:val="002F3ED2"/>
    <w:rsid w:val="002F4BD1"/>
    <w:rsid w:val="002F6AF9"/>
    <w:rsid w:val="002F78AE"/>
    <w:rsid w:val="002F797B"/>
    <w:rsid w:val="002F7E59"/>
    <w:rsid w:val="00300161"/>
    <w:rsid w:val="003035DC"/>
    <w:rsid w:val="00303CCD"/>
    <w:rsid w:val="00304865"/>
    <w:rsid w:val="00306A73"/>
    <w:rsid w:val="0030742F"/>
    <w:rsid w:val="00307796"/>
    <w:rsid w:val="0031141C"/>
    <w:rsid w:val="00311CAB"/>
    <w:rsid w:val="00312A71"/>
    <w:rsid w:val="0031615C"/>
    <w:rsid w:val="00317649"/>
    <w:rsid w:val="003179A8"/>
    <w:rsid w:val="00317F55"/>
    <w:rsid w:val="00321106"/>
    <w:rsid w:val="003245D5"/>
    <w:rsid w:val="003258DE"/>
    <w:rsid w:val="00325D08"/>
    <w:rsid w:val="003267BE"/>
    <w:rsid w:val="0033084E"/>
    <w:rsid w:val="003338AD"/>
    <w:rsid w:val="00333920"/>
    <w:rsid w:val="00333B4F"/>
    <w:rsid w:val="003364A6"/>
    <w:rsid w:val="003405E9"/>
    <w:rsid w:val="00341B08"/>
    <w:rsid w:val="003424A8"/>
    <w:rsid w:val="00343AFA"/>
    <w:rsid w:val="00344645"/>
    <w:rsid w:val="0034571B"/>
    <w:rsid w:val="00345A8B"/>
    <w:rsid w:val="00346C7D"/>
    <w:rsid w:val="00351BD8"/>
    <w:rsid w:val="0035368C"/>
    <w:rsid w:val="00354529"/>
    <w:rsid w:val="0036084A"/>
    <w:rsid w:val="003635A2"/>
    <w:rsid w:val="00363637"/>
    <w:rsid w:val="00366EA7"/>
    <w:rsid w:val="00367F48"/>
    <w:rsid w:val="003739A1"/>
    <w:rsid w:val="00375141"/>
    <w:rsid w:val="00376534"/>
    <w:rsid w:val="00377AF6"/>
    <w:rsid w:val="00381B90"/>
    <w:rsid w:val="0038605F"/>
    <w:rsid w:val="0038782B"/>
    <w:rsid w:val="00390B7D"/>
    <w:rsid w:val="0039576B"/>
    <w:rsid w:val="00395EC2"/>
    <w:rsid w:val="003A0A94"/>
    <w:rsid w:val="003A3063"/>
    <w:rsid w:val="003A343A"/>
    <w:rsid w:val="003A53F4"/>
    <w:rsid w:val="003A6B9C"/>
    <w:rsid w:val="003B00F7"/>
    <w:rsid w:val="003B2A99"/>
    <w:rsid w:val="003B5C4A"/>
    <w:rsid w:val="003C077D"/>
    <w:rsid w:val="003C0CD4"/>
    <w:rsid w:val="003C1705"/>
    <w:rsid w:val="003C28FF"/>
    <w:rsid w:val="003C31D2"/>
    <w:rsid w:val="003C32F8"/>
    <w:rsid w:val="003C3D34"/>
    <w:rsid w:val="003C3E7B"/>
    <w:rsid w:val="003C6827"/>
    <w:rsid w:val="003C7502"/>
    <w:rsid w:val="003C791F"/>
    <w:rsid w:val="003D14A9"/>
    <w:rsid w:val="003D3EEA"/>
    <w:rsid w:val="003D66CE"/>
    <w:rsid w:val="003E2C6B"/>
    <w:rsid w:val="003E4F5F"/>
    <w:rsid w:val="003E622A"/>
    <w:rsid w:val="003E6578"/>
    <w:rsid w:val="003E6955"/>
    <w:rsid w:val="003F0B48"/>
    <w:rsid w:val="003F0FB0"/>
    <w:rsid w:val="003F4043"/>
    <w:rsid w:val="003F4CD6"/>
    <w:rsid w:val="003F4F34"/>
    <w:rsid w:val="003F6A0B"/>
    <w:rsid w:val="003F6BB4"/>
    <w:rsid w:val="003F7577"/>
    <w:rsid w:val="003F7F8C"/>
    <w:rsid w:val="00401559"/>
    <w:rsid w:val="00404E04"/>
    <w:rsid w:val="004053B8"/>
    <w:rsid w:val="004056B9"/>
    <w:rsid w:val="00406559"/>
    <w:rsid w:val="0041116E"/>
    <w:rsid w:val="00411435"/>
    <w:rsid w:val="004142AC"/>
    <w:rsid w:val="004149AD"/>
    <w:rsid w:val="00417009"/>
    <w:rsid w:val="00420FD3"/>
    <w:rsid w:val="00422B1D"/>
    <w:rsid w:val="0042677F"/>
    <w:rsid w:val="00430B21"/>
    <w:rsid w:val="00431AD3"/>
    <w:rsid w:val="004326AD"/>
    <w:rsid w:val="00433E65"/>
    <w:rsid w:val="004361AF"/>
    <w:rsid w:val="0043655D"/>
    <w:rsid w:val="00436933"/>
    <w:rsid w:val="00437418"/>
    <w:rsid w:val="00437A2E"/>
    <w:rsid w:val="004425B5"/>
    <w:rsid w:val="00444631"/>
    <w:rsid w:val="00444D2A"/>
    <w:rsid w:val="00445035"/>
    <w:rsid w:val="004466A1"/>
    <w:rsid w:val="00447DA2"/>
    <w:rsid w:val="00452429"/>
    <w:rsid w:val="00454F3C"/>
    <w:rsid w:val="00461262"/>
    <w:rsid w:val="004619D7"/>
    <w:rsid w:val="0046263D"/>
    <w:rsid w:val="00466533"/>
    <w:rsid w:val="004671BC"/>
    <w:rsid w:val="004701AF"/>
    <w:rsid w:val="00471D61"/>
    <w:rsid w:val="004724B0"/>
    <w:rsid w:val="004733D1"/>
    <w:rsid w:val="004756F1"/>
    <w:rsid w:val="00475C91"/>
    <w:rsid w:val="0047626B"/>
    <w:rsid w:val="00476BE1"/>
    <w:rsid w:val="00476CA7"/>
    <w:rsid w:val="0047779C"/>
    <w:rsid w:val="0048049B"/>
    <w:rsid w:val="00482788"/>
    <w:rsid w:val="004828AE"/>
    <w:rsid w:val="00486019"/>
    <w:rsid w:val="0048722E"/>
    <w:rsid w:val="00492301"/>
    <w:rsid w:val="00492D3F"/>
    <w:rsid w:val="00494342"/>
    <w:rsid w:val="004A0BB2"/>
    <w:rsid w:val="004A134E"/>
    <w:rsid w:val="004A4CFC"/>
    <w:rsid w:val="004B1D55"/>
    <w:rsid w:val="004B234F"/>
    <w:rsid w:val="004B419A"/>
    <w:rsid w:val="004B5B83"/>
    <w:rsid w:val="004B6A1C"/>
    <w:rsid w:val="004B7D50"/>
    <w:rsid w:val="004C3F7C"/>
    <w:rsid w:val="004C48DA"/>
    <w:rsid w:val="004C4F4B"/>
    <w:rsid w:val="004C7150"/>
    <w:rsid w:val="004D400C"/>
    <w:rsid w:val="004D45B9"/>
    <w:rsid w:val="004D6644"/>
    <w:rsid w:val="004D7BE6"/>
    <w:rsid w:val="004E18ED"/>
    <w:rsid w:val="004E2591"/>
    <w:rsid w:val="004E5E10"/>
    <w:rsid w:val="004E79B4"/>
    <w:rsid w:val="004F24B2"/>
    <w:rsid w:val="004F463A"/>
    <w:rsid w:val="004F5C5A"/>
    <w:rsid w:val="0050049B"/>
    <w:rsid w:val="00504593"/>
    <w:rsid w:val="00504E62"/>
    <w:rsid w:val="005062FD"/>
    <w:rsid w:val="00506B3C"/>
    <w:rsid w:val="00506DE7"/>
    <w:rsid w:val="005070E3"/>
    <w:rsid w:val="00510649"/>
    <w:rsid w:val="005153F2"/>
    <w:rsid w:val="0051747B"/>
    <w:rsid w:val="005200DE"/>
    <w:rsid w:val="00521087"/>
    <w:rsid w:val="005238A2"/>
    <w:rsid w:val="0052569F"/>
    <w:rsid w:val="0052638C"/>
    <w:rsid w:val="00526475"/>
    <w:rsid w:val="005276CE"/>
    <w:rsid w:val="00530886"/>
    <w:rsid w:val="00531774"/>
    <w:rsid w:val="00534E45"/>
    <w:rsid w:val="005351F7"/>
    <w:rsid w:val="00536231"/>
    <w:rsid w:val="00537B5D"/>
    <w:rsid w:val="0054006A"/>
    <w:rsid w:val="00541558"/>
    <w:rsid w:val="0054322B"/>
    <w:rsid w:val="00543A67"/>
    <w:rsid w:val="00544108"/>
    <w:rsid w:val="00544E6C"/>
    <w:rsid w:val="005452B3"/>
    <w:rsid w:val="00545357"/>
    <w:rsid w:val="005461BB"/>
    <w:rsid w:val="00547175"/>
    <w:rsid w:val="00547429"/>
    <w:rsid w:val="005475F0"/>
    <w:rsid w:val="0055073C"/>
    <w:rsid w:val="00550771"/>
    <w:rsid w:val="005521BD"/>
    <w:rsid w:val="00553CA4"/>
    <w:rsid w:val="00555B65"/>
    <w:rsid w:val="005600D9"/>
    <w:rsid w:val="00560203"/>
    <w:rsid w:val="00561385"/>
    <w:rsid w:val="00561627"/>
    <w:rsid w:val="0056510E"/>
    <w:rsid w:val="005666D2"/>
    <w:rsid w:val="005674A8"/>
    <w:rsid w:val="00571D69"/>
    <w:rsid w:val="00572D43"/>
    <w:rsid w:val="00573442"/>
    <w:rsid w:val="00577817"/>
    <w:rsid w:val="00577AE2"/>
    <w:rsid w:val="00582911"/>
    <w:rsid w:val="00582B43"/>
    <w:rsid w:val="00584990"/>
    <w:rsid w:val="0058503C"/>
    <w:rsid w:val="00585E6C"/>
    <w:rsid w:val="00586DF0"/>
    <w:rsid w:val="00590458"/>
    <w:rsid w:val="005909AF"/>
    <w:rsid w:val="00592F54"/>
    <w:rsid w:val="00594BDA"/>
    <w:rsid w:val="0059698F"/>
    <w:rsid w:val="00597EC6"/>
    <w:rsid w:val="005A0137"/>
    <w:rsid w:val="005A0631"/>
    <w:rsid w:val="005A43E3"/>
    <w:rsid w:val="005A5095"/>
    <w:rsid w:val="005A7F29"/>
    <w:rsid w:val="005B03F1"/>
    <w:rsid w:val="005B5D99"/>
    <w:rsid w:val="005B6921"/>
    <w:rsid w:val="005B6FDA"/>
    <w:rsid w:val="005C0AEB"/>
    <w:rsid w:val="005C0D73"/>
    <w:rsid w:val="005C1FEF"/>
    <w:rsid w:val="005C26BA"/>
    <w:rsid w:val="005C2B35"/>
    <w:rsid w:val="005C673A"/>
    <w:rsid w:val="005D01E8"/>
    <w:rsid w:val="005D22E7"/>
    <w:rsid w:val="005D2560"/>
    <w:rsid w:val="005D3E44"/>
    <w:rsid w:val="005D4853"/>
    <w:rsid w:val="005D4B03"/>
    <w:rsid w:val="005E6565"/>
    <w:rsid w:val="005F24AF"/>
    <w:rsid w:val="005F2DE2"/>
    <w:rsid w:val="005F4134"/>
    <w:rsid w:val="00600C0E"/>
    <w:rsid w:val="00602F7E"/>
    <w:rsid w:val="00602F85"/>
    <w:rsid w:val="00610F19"/>
    <w:rsid w:val="00614FA3"/>
    <w:rsid w:val="00615E27"/>
    <w:rsid w:val="00615E72"/>
    <w:rsid w:val="006200E2"/>
    <w:rsid w:val="00627067"/>
    <w:rsid w:val="00631437"/>
    <w:rsid w:val="00631C15"/>
    <w:rsid w:val="006337CE"/>
    <w:rsid w:val="0063397E"/>
    <w:rsid w:val="0063414B"/>
    <w:rsid w:val="0063591E"/>
    <w:rsid w:val="00637B9E"/>
    <w:rsid w:val="00642F9B"/>
    <w:rsid w:val="006434CD"/>
    <w:rsid w:val="0064393A"/>
    <w:rsid w:val="0064437B"/>
    <w:rsid w:val="00645E42"/>
    <w:rsid w:val="00646401"/>
    <w:rsid w:val="006478A4"/>
    <w:rsid w:val="00650A90"/>
    <w:rsid w:val="00653344"/>
    <w:rsid w:val="00653575"/>
    <w:rsid w:val="006560CD"/>
    <w:rsid w:val="00656B29"/>
    <w:rsid w:val="00656F94"/>
    <w:rsid w:val="00657EB3"/>
    <w:rsid w:val="00662CF2"/>
    <w:rsid w:val="0066502D"/>
    <w:rsid w:val="0066663A"/>
    <w:rsid w:val="006669F0"/>
    <w:rsid w:val="00667A81"/>
    <w:rsid w:val="006732E1"/>
    <w:rsid w:val="00673752"/>
    <w:rsid w:val="0067615D"/>
    <w:rsid w:val="00676EBF"/>
    <w:rsid w:val="00676F59"/>
    <w:rsid w:val="00681718"/>
    <w:rsid w:val="006834B3"/>
    <w:rsid w:val="0068638C"/>
    <w:rsid w:val="00687531"/>
    <w:rsid w:val="006900FE"/>
    <w:rsid w:val="0069015C"/>
    <w:rsid w:val="00692B3D"/>
    <w:rsid w:val="00695CE6"/>
    <w:rsid w:val="006961E9"/>
    <w:rsid w:val="006A0EDF"/>
    <w:rsid w:val="006A18BA"/>
    <w:rsid w:val="006A23A9"/>
    <w:rsid w:val="006A2A12"/>
    <w:rsid w:val="006A2D2D"/>
    <w:rsid w:val="006A31ED"/>
    <w:rsid w:val="006A3880"/>
    <w:rsid w:val="006B0B1D"/>
    <w:rsid w:val="006B0B7F"/>
    <w:rsid w:val="006B1238"/>
    <w:rsid w:val="006B2118"/>
    <w:rsid w:val="006B227E"/>
    <w:rsid w:val="006B258C"/>
    <w:rsid w:val="006B26B3"/>
    <w:rsid w:val="006B2957"/>
    <w:rsid w:val="006B2BDF"/>
    <w:rsid w:val="006B4DB7"/>
    <w:rsid w:val="006B64FE"/>
    <w:rsid w:val="006C725F"/>
    <w:rsid w:val="006D199C"/>
    <w:rsid w:val="006D4093"/>
    <w:rsid w:val="006D50BD"/>
    <w:rsid w:val="006D70A5"/>
    <w:rsid w:val="006E0E1B"/>
    <w:rsid w:val="006E1538"/>
    <w:rsid w:val="006E3BBC"/>
    <w:rsid w:val="006E3CAD"/>
    <w:rsid w:val="006E452C"/>
    <w:rsid w:val="006E4685"/>
    <w:rsid w:val="006E4AC3"/>
    <w:rsid w:val="006E5296"/>
    <w:rsid w:val="006E52F1"/>
    <w:rsid w:val="006F0DB9"/>
    <w:rsid w:val="006F1067"/>
    <w:rsid w:val="006F14C3"/>
    <w:rsid w:val="006F22D3"/>
    <w:rsid w:val="006F255A"/>
    <w:rsid w:val="00702494"/>
    <w:rsid w:val="00702D29"/>
    <w:rsid w:val="00704CB1"/>
    <w:rsid w:val="00704D9B"/>
    <w:rsid w:val="007061D6"/>
    <w:rsid w:val="00707799"/>
    <w:rsid w:val="00711CA1"/>
    <w:rsid w:val="007122D2"/>
    <w:rsid w:val="007166DB"/>
    <w:rsid w:val="007200B9"/>
    <w:rsid w:val="00722012"/>
    <w:rsid w:val="00722AA8"/>
    <w:rsid w:val="007247CC"/>
    <w:rsid w:val="00726A48"/>
    <w:rsid w:val="007308CC"/>
    <w:rsid w:val="00730D4B"/>
    <w:rsid w:val="00731586"/>
    <w:rsid w:val="00733CD6"/>
    <w:rsid w:val="007418AE"/>
    <w:rsid w:val="00742987"/>
    <w:rsid w:val="00742C7A"/>
    <w:rsid w:val="00742F54"/>
    <w:rsid w:val="00743495"/>
    <w:rsid w:val="00745DA2"/>
    <w:rsid w:val="00746020"/>
    <w:rsid w:val="00747CC4"/>
    <w:rsid w:val="00753218"/>
    <w:rsid w:val="00754221"/>
    <w:rsid w:val="00754C0C"/>
    <w:rsid w:val="00755EC8"/>
    <w:rsid w:val="0075653A"/>
    <w:rsid w:val="00756DFF"/>
    <w:rsid w:val="00757D4A"/>
    <w:rsid w:val="00763380"/>
    <w:rsid w:val="00765877"/>
    <w:rsid w:val="00766E59"/>
    <w:rsid w:val="00770346"/>
    <w:rsid w:val="0077552D"/>
    <w:rsid w:val="007771D2"/>
    <w:rsid w:val="00780AEA"/>
    <w:rsid w:val="00782EEF"/>
    <w:rsid w:val="00783146"/>
    <w:rsid w:val="0078475B"/>
    <w:rsid w:val="007848D3"/>
    <w:rsid w:val="007872F4"/>
    <w:rsid w:val="0079043E"/>
    <w:rsid w:val="0079286D"/>
    <w:rsid w:val="00795D12"/>
    <w:rsid w:val="007961EF"/>
    <w:rsid w:val="007965C6"/>
    <w:rsid w:val="0079702F"/>
    <w:rsid w:val="007A1369"/>
    <w:rsid w:val="007A4258"/>
    <w:rsid w:val="007B039F"/>
    <w:rsid w:val="007B1C06"/>
    <w:rsid w:val="007B3830"/>
    <w:rsid w:val="007B5FC3"/>
    <w:rsid w:val="007B705F"/>
    <w:rsid w:val="007C18A8"/>
    <w:rsid w:val="007C1C43"/>
    <w:rsid w:val="007C6108"/>
    <w:rsid w:val="007C7B5D"/>
    <w:rsid w:val="007D465D"/>
    <w:rsid w:val="007D4C1C"/>
    <w:rsid w:val="007E0392"/>
    <w:rsid w:val="007E096A"/>
    <w:rsid w:val="007E1A3E"/>
    <w:rsid w:val="007E1A51"/>
    <w:rsid w:val="007E61FC"/>
    <w:rsid w:val="007E7E87"/>
    <w:rsid w:val="007F0548"/>
    <w:rsid w:val="007F0E39"/>
    <w:rsid w:val="007F11C6"/>
    <w:rsid w:val="007F1DAC"/>
    <w:rsid w:val="007F27CB"/>
    <w:rsid w:val="007F2EA8"/>
    <w:rsid w:val="007F4436"/>
    <w:rsid w:val="007F4605"/>
    <w:rsid w:val="007F629D"/>
    <w:rsid w:val="007F6308"/>
    <w:rsid w:val="007F6401"/>
    <w:rsid w:val="008006E2"/>
    <w:rsid w:val="008024C2"/>
    <w:rsid w:val="00802B43"/>
    <w:rsid w:val="008109ED"/>
    <w:rsid w:val="00810E9B"/>
    <w:rsid w:val="00812D14"/>
    <w:rsid w:val="00813E90"/>
    <w:rsid w:val="00816451"/>
    <w:rsid w:val="00821AE3"/>
    <w:rsid w:val="00825345"/>
    <w:rsid w:val="00826353"/>
    <w:rsid w:val="00826BD9"/>
    <w:rsid w:val="00830F85"/>
    <w:rsid w:val="0083415A"/>
    <w:rsid w:val="00834F43"/>
    <w:rsid w:val="00834F59"/>
    <w:rsid w:val="00837B50"/>
    <w:rsid w:val="008400CE"/>
    <w:rsid w:val="00842414"/>
    <w:rsid w:val="0084380C"/>
    <w:rsid w:val="008439E3"/>
    <w:rsid w:val="008459CF"/>
    <w:rsid w:val="00845AF3"/>
    <w:rsid w:val="00847A59"/>
    <w:rsid w:val="008501C0"/>
    <w:rsid w:val="0085118E"/>
    <w:rsid w:val="00852527"/>
    <w:rsid w:val="00854584"/>
    <w:rsid w:val="0085640B"/>
    <w:rsid w:val="0086004C"/>
    <w:rsid w:val="00861891"/>
    <w:rsid w:val="008624E7"/>
    <w:rsid w:val="008629C8"/>
    <w:rsid w:val="00862CB0"/>
    <w:rsid w:val="0086506D"/>
    <w:rsid w:val="00874395"/>
    <w:rsid w:val="00874928"/>
    <w:rsid w:val="00874F3A"/>
    <w:rsid w:val="00877680"/>
    <w:rsid w:val="00880491"/>
    <w:rsid w:val="008804EA"/>
    <w:rsid w:val="00880A4B"/>
    <w:rsid w:val="00882050"/>
    <w:rsid w:val="00883911"/>
    <w:rsid w:val="008851ED"/>
    <w:rsid w:val="0088520B"/>
    <w:rsid w:val="008861FA"/>
    <w:rsid w:val="00890C1C"/>
    <w:rsid w:val="008912CC"/>
    <w:rsid w:val="00891C24"/>
    <w:rsid w:val="0089345D"/>
    <w:rsid w:val="00895C25"/>
    <w:rsid w:val="008960FB"/>
    <w:rsid w:val="00896AA5"/>
    <w:rsid w:val="00896B9C"/>
    <w:rsid w:val="008977A1"/>
    <w:rsid w:val="008A073D"/>
    <w:rsid w:val="008A39A1"/>
    <w:rsid w:val="008A440C"/>
    <w:rsid w:val="008A76B9"/>
    <w:rsid w:val="008A7941"/>
    <w:rsid w:val="008B1C82"/>
    <w:rsid w:val="008B280F"/>
    <w:rsid w:val="008B3985"/>
    <w:rsid w:val="008B3B3F"/>
    <w:rsid w:val="008B5B4C"/>
    <w:rsid w:val="008B7839"/>
    <w:rsid w:val="008C0894"/>
    <w:rsid w:val="008C129C"/>
    <w:rsid w:val="008C143A"/>
    <w:rsid w:val="008C4C78"/>
    <w:rsid w:val="008C6678"/>
    <w:rsid w:val="008C68FA"/>
    <w:rsid w:val="008C7640"/>
    <w:rsid w:val="008D0640"/>
    <w:rsid w:val="008D121A"/>
    <w:rsid w:val="008D334F"/>
    <w:rsid w:val="008D388C"/>
    <w:rsid w:val="008D3ACA"/>
    <w:rsid w:val="008D53F9"/>
    <w:rsid w:val="008D55B3"/>
    <w:rsid w:val="008D7150"/>
    <w:rsid w:val="008E23C2"/>
    <w:rsid w:val="008E29D5"/>
    <w:rsid w:val="008E3657"/>
    <w:rsid w:val="008E3CC6"/>
    <w:rsid w:val="008E71AA"/>
    <w:rsid w:val="008E7617"/>
    <w:rsid w:val="008F0D1B"/>
    <w:rsid w:val="008F1684"/>
    <w:rsid w:val="008F19F4"/>
    <w:rsid w:val="008F1D07"/>
    <w:rsid w:val="008F24A8"/>
    <w:rsid w:val="008F486D"/>
    <w:rsid w:val="008F4F12"/>
    <w:rsid w:val="008F5FC6"/>
    <w:rsid w:val="008F6031"/>
    <w:rsid w:val="008F71CF"/>
    <w:rsid w:val="008F72BF"/>
    <w:rsid w:val="009014C1"/>
    <w:rsid w:val="00904D76"/>
    <w:rsid w:val="009076EE"/>
    <w:rsid w:val="00913AAB"/>
    <w:rsid w:val="00915E3C"/>
    <w:rsid w:val="00916933"/>
    <w:rsid w:val="009208F0"/>
    <w:rsid w:val="0092210B"/>
    <w:rsid w:val="0092332E"/>
    <w:rsid w:val="009238BF"/>
    <w:rsid w:val="009240AC"/>
    <w:rsid w:val="00924248"/>
    <w:rsid w:val="00925B6C"/>
    <w:rsid w:val="00926441"/>
    <w:rsid w:val="00930D9C"/>
    <w:rsid w:val="00934732"/>
    <w:rsid w:val="009348FA"/>
    <w:rsid w:val="00935250"/>
    <w:rsid w:val="009355DE"/>
    <w:rsid w:val="0094283B"/>
    <w:rsid w:val="00943453"/>
    <w:rsid w:val="009447CD"/>
    <w:rsid w:val="00946142"/>
    <w:rsid w:val="0094653C"/>
    <w:rsid w:val="00950949"/>
    <w:rsid w:val="009528DD"/>
    <w:rsid w:val="009529CC"/>
    <w:rsid w:val="00952E10"/>
    <w:rsid w:val="009557A8"/>
    <w:rsid w:val="00956932"/>
    <w:rsid w:val="00957835"/>
    <w:rsid w:val="0096065E"/>
    <w:rsid w:val="00961DB6"/>
    <w:rsid w:val="00962579"/>
    <w:rsid w:val="00962816"/>
    <w:rsid w:val="009629E5"/>
    <w:rsid w:val="00963E14"/>
    <w:rsid w:val="00964807"/>
    <w:rsid w:val="00967FDE"/>
    <w:rsid w:val="00975AAD"/>
    <w:rsid w:val="00976083"/>
    <w:rsid w:val="009807D6"/>
    <w:rsid w:val="009821E0"/>
    <w:rsid w:val="009845C4"/>
    <w:rsid w:val="00985C52"/>
    <w:rsid w:val="00986B4D"/>
    <w:rsid w:val="00987B1E"/>
    <w:rsid w:val="009918D3"/>
    <w:rsid w:val="00991F98"/>
    <w:rsid w:val="00992467"/>
    <w:rsid w:val="009928AB"/>
    <w:rsid w:val="00993681"/>
    <w:rsid w:val="00994687"/>
    <w:rsid w:val="0099480C"/>
    <w:rsid w:val="00994DF6"/>
    <w:rsid w:val="009951C1"/>
    <w:rsid w:val="009965F4"/>
    <w:rsid w:val="00997783"/>
    <w:rsid w:val="009A19AF"/>
    <w:rsid w:val="009A2CE4"/>
    <w:rsid w:val="009A4B3A"/>
    <w:rsid w:val="009A60DF"/>
    <w:rsid w:val="009A62F2"/>
    <w:rsid w:val="009A6890"/>
    <w:rsid w:val="009A6D33"/>
    <w:rsid w:val="009B1076"/>
    <w:rsid w:val="009B1139"/>
    <w:rsid w:val="009B26B0"/>
    <w:rsid w:val="009B40A7"/>
    <w:rsid w:val="009B42C1"/>
    <w:rsid w:val="009B4C86"/>
    <w:rsid w:val="009B5DCC"/>
    <w:rsid w:val="009C2D7F"/>
    <w:rsid w:val="009C469F"/>
    <w:rsid w:val="009C6A41"/>
    <w:rsid w:val="009D11AE"/>
    <w:rsid w:val="009D1A35"/>
    <w:rsid w:val="009D1E1B"/>
    <w:rsid w:val="009D2BDA"/>
    <w:rsid w:val="009D3869"/>
    <w:rsid w:val="009D46FD"/>
    <w:rsid w:val="009D4BE8"/>
    <w:rsid w:val="009D6006"/>
    <w:rsid w:val="009D7524"/>
    <w:rsid w:val="009E3013"/>
    <w:rsid w:val="009E49B4"/>
    <w:rsid w:val="009E68BA"/>
    <w:rsid w:val="009E7CDE"/>
    <w:rsid w:val="009F0106"/>
    <w:rsid w:val="009F0E9D"/>
    <w:rsid w:val="009F35D5"/>
    <w:rsid w:val="009F756F"/>
    <w:rsid w:val="009F79C8"/>
    <w:rsid w:val="009F7E60"/>
    <w:rsid w:val="00A03B21"/>
    <w:rsid w:val="00A07C0E"/>
    <w:rsid w:val="00A10174"/>
    <w:rsid w:val="00A1079A"/>
    <w:rsid w:val="00A11523"/>
    <w:rsid w:val="00A120FF"/>
    <w:rsid w:val="00A171A9"/>
    <w:rsid w:val="00A21818"/>
    <w:rsid w:val="00A27BB0"/>
    <w:rsid w:val="00A34278"/>
    <w:rsid w:val="00A35819"/>
    <w:rsid w:val="00A401F3"/>
    <w:rsid w:val="00A41677"/>
    <w:rsid w:val="00A43E39"/>
    <w:rsid w:val="00A46003"/>
    <w:rsid w:val="00A5038D"/>
    <w:rsid w:val="00A50EA0"/>
    <w:rsid w:val="00A51A25"/>
    <w:rsid w:val="00A51F2F"/>
    <w:rsid w:val="00A5452F"/>
    <w:rsid w:val="00A548F3"/>
    <w:rsid w:val="00A54DEC"/>
    <w:rsid w:val="00A56D38"/>
    <w:rsid w:val="00A606B9"/>
    <w:rsid w:val="00A61F6C"/>
    <w:rsid w:val="00A63C44"/>
    <w:rsid w:val="00A645A8"/>
    <w:rsid w:val="00A64D62"/>
    <w:rsid w:val="00A6556C"/>
    <w:rsid w:val="00A723D2"/>
    <w:rsid w:val="00A7489F"/>
    <w:rsid w:val="00A74A51"/>
    <w:rsid w:val="00A75F0F"/>
    <w:rsid w:val="00A772D0"/>
    <w:rsid w:val="00A8083A"/>
    <w:rsid w:val="00A82720"/>
    <w:rsid w:val="00A82D39"/>
    <w:rsid w:val="00A83728"/>
    <w:rsid w:val="00A8545C"/>
    <w:rsid w:val="00A87C20"/>
    <w:rsid w:val="00A900A0"/>
    <w:rsid w:val="00A93D2B"/>
    <w:rsid w:val="00A93D7B"/>
    <w:rsid w:val="00AA0C91"/>
    <w:rsid w:val="00AA1165"/>
    <w:rsid w:val="00AA2224"/>
    <w:rsid w:val="00AA2387"/>
    <w:rsid w:val="00AA353E"/>
    <w:rsid w:val="00AA797D"/>
    <w:rsid w:val="00AB0A7A"/>
    <w:rsid w:val="00AB0F65"/>
    <w:rsid w:val="00AB19C4"/>
    <w:rsid w:val="00AB1EF7"/>
    <w:rsid w:val="00AB20D6"/>
    <w:rsid w:val="00AB350A"/>
    <w:rsid w:val="00AB420C"/>
    <w:rsid w:val="00AB5F64"/>
    <w:rsid w:val="00AC06FE"/>
    <w:rsid w:val="00AC0937"/>
    <w:rsid w:val="00AC0DEF"/>
    <w:rsid w:val="00AC2EF0"/>
    <w:rsid w:val="00AC4BE0"/>
    <w:rsid w:val="00AC6BE1"/>
    <w:rsid w:val="00AC72F6"/>
    <w:rsid w:val="00AD0225"/>
    <w:rsid w:val="00AD1C9E"/>
    <w:rsid w:val="00AD27FF"/>
    <w:rsid w:val="00AD4D73"/>
    <w:rsid w:val="00AD6534"/>
    <w:rsid w:val="00AD7793"/>
    <w:rsid w:val="00AE1A57"/>
    <w:rsid w:val="00AE3E05"/>
    <w:rsid w:val="00AE4131"/>
    <w:rsid w:val="00AE5F5F"/>
    <w:rsid w:val="00AE5FA6"/>
    <w:rsid w:val="00AE6805"/>
    <w:rsid w:val="00AE7D9F"/>
    <w:rsid w:val="00AF0B4F"/>
    <w:rsid w:val="00AF2625"/>
    <w:rsid w:val="00AF522B"/>
    <w:rsid w:val="00B00CA1"/>
    <w:rsid w:val="00B02806"/>
    <w:rsid w:val="00B06268"/>
    <w:rsid w:val="00B07B4C"/>
    <w:rsid w:val="00B10C7A"/>
    <w:rsid w:val="00B1124A"/>
    <w:rsid w:val="00B12A78"/>
    <w:rsid w:val="00B12E69"/>
    <w:rsid w:val="00B14D88"/>
    <w:rsid w:val="00B15593"/>
    <w:rsid w:val="00B17E30"/>
    <w:rsid w:val="00B22BFC"/>
    <w:rsid w:val="00B24D9A"/>
    <w:rsid w:val="00B30194"/>
    <w:rsid w:val="00B31F8F"/>
    <w:rsid w:val="00B3203C"/>
    <w:rsid w:val="00B329DC"/>
    <w:rsid w:val="00B34B7E"/>
    <w:rsid w:val="00B360BE"/>
    <w:rsid w:val="00B368FE"/>
    <w:rsid w:val="00B36B9C"/>
    <w:rsid w:val="00B44A9C"/>
    <w:rsid w:val="00B44F4D"/>
    <w:rsid w:val="00B46FCF"/>
    <w:rsid w:val="00B518D0"/>
    <w:rsid w:val="00B51ABC"/>
    <w:rsid w:val="00B51EE3"/>
    <w:rsid w:val="00B54970"/>
    <w:rsid w:val="00B54D8C"/>
    <w:rsid w:val="00B55673"/>
    <w:rsid w:val="00B562E4"/>
    <w:rsid w:val="00B56FB1"/>
    <w:rsid w:val="00B57AC0"/>
    <w:rsid w:val="00B6058D"/>
    <w:rsid w:val="00B60926"/>
    <w:rsid w:val="00B70FA8"/>
    <w:rsid w:val="00B71710"/>
    <w:rsid w:val="00B722D4"/>
    <w:rsid w:val="00B72D16"/>
    <w:rsid w:val="00B73B06"/>
    <w:rsid w:val="00B7508F"/>
    <w:rsid w:val="00B75360"/>
    <w:rsid w:val="00B75E26"/>
    <w:rsid w:val="00B7696D"/>
    <w:rsid w:val="00B83910"/>
    <w:rsid w:val="00B83979"/>
    <w:rsid w:val="00B83AC2"/>
    <w:rsid w:val="00B9530D"/>
    <w:rsid w:val="00BA2AC4"/>
    <w:rsid w:val="00BA2FC1"/>
    <w:rsid w:val="00BA52C4"/>
    <w:rsid w:val="00BB09E3"/>
    <w:rsid w:val="00BB10B2"/>
    <w:rsid w:val="00BB4BE0"/>
    <w:rsid w:val="00BB500A"/>
    <w:rsid w:val="00BB500B"/>
    <w:rsid w:val="00BB7E7A"/>
    <w:rsid w:val="00BC241F"/>
    <w:rsid w:val="00BC2C88"/>
    <w:rsid w:val="00BC3745"/>
    <w:rsid w:val="00BC70A4"/>
    <w:rsid w:val="00BD0359"/>
    <w:rsid w:val="00BD0E81"/>
    <w:rsid w:val="00BD0EDC"/>
    <w:rsid w:val="00BD13A1"/>
    <w:rsid w:val="00BD233F"/>
    <w:rsid w:val="00BD2977"/>
    <w:rsid w:val="00BD5E44"/>
    <w:rsid w:val="00BD6F23"/>
    <w:rsid w:val="00BD6FB7"/>
    <w:rsid w:val="00BE20D9"/>
    <w:rsid w:val="00BE2CF9"/>
    <w:rsid w:val="00BF2CD3"/>
    <w:rsid w:val="00BF7CD4"/>
    <w:rsid w:val="00C04740"/>
    <w:rsid w:val="00C04B09"/>
    <w:rsid w:val="00C1061C"/>
    <w:rsid w:val="00C11DED"/>
    <w:rsid w:val="00C1405E"/>
    <w:rsid w:val="00C202F4"/>
    <w:rsid w:val="00C23D45"/>
    <w:rsid w:val="00C24945"/>
    <w:rsid w:val="00C25037"/>
    <w:rsid w:val="00C260DF"/>
    <w:rsid w:val="00C27BAE"/>
    <w:rsid w:val="00C3078F"/>
    <w:rsid w:val="00C33CAB"/>
    <w:rsid w:val="00C33E67"/>
    <w:rsid w:val="00C36080"/>
    <w:rsid w:val="00C36CA7"/>
    <w:rsid w:val="00C36CD2"/>
    <w:rsid w:val="00C476D4"/>
    <w:rsid w:val="00C477B1"/>
    <w:rsid w:val="00C54A59"/>
    <w:rsid w:val="00C54C83"/>
    <w:rsid w:val="00C610EA"/>
    <w:rsid w:val="00C62E90"/>
    <w:rsid w:val="00C6308F"/>
    <w:rsid w:val="00C6612A"/>
    <w:rsid w:val="00C67242"/>
    <w:rsid w:val="00C7456D"/>
    <w:rsid w:val="00C74E8D"/>
    <w:rsid w:val="00C77045"/>
    <w:rsid w:val="00C774D1"/>
    <w:rsid w:val="00C809F0"/>
    <w:rsid w:val="00C81957"/>
    <w:rsid w:val="00C81B2D"/>
    <w:rsid w:val="00C81C24"/>
    <w:rsid w:val="00C81D27"/>
    <w:rsid w:val="00C83EEB"/>
    <w:rsid w:val="00C862F6"/>
    <w:rsid w:val="00C868EB"/>
    <w:rsid w:val="00C90549"/>
    <w:rsid w:val="00C958FA"/>
    <w:rsid w:val="00CA7A88"/>
    <w:rsid w:val="00CB285F"/>
    <w:rsid w:val="00CB2FEB"/>
    <w:rsid w:val="00CB41A1"/>
    <w:rsid w:val="00CB438B"/>
    <w:rsid w:val="00CB7705"/>
    <w:rsid w:val="00CC10DC"/>
    <w:rsid w:val="00CC21CC"/>
    <w:rsid w:val="00CC6C95"/>
    <w:rsid w:val="00CC7024"/>
    <w:rsid w:val="00CD00AC"/>
    <w:rsid w:val="00CD0123"/>
    <w:rsid w:val="00CD25E9"/>
    <w:rsid w:val="00CD2602"/>
    <w:rsid w:val="00CD5B63"/>
    <w:rsid w:val="00CD74B3"/>
    <w:rsid w:val="00CD7E9D"/>
    <w:rsid w:val="00CE1D48"/>
    <w:rsid w:val="00CE3103"/>
    <w:rsid w:val="00CE3418"/>
    <w:rsid w:val="00CE4775"/>
    <w:rsid w:val="00CE6229"/>
    <w:rsid w:val="00CF115A"/>
    <w:rsid w:val="00CF3058"/>
    <w:rsid w:val="00CF3D23"/>
    <w:rsid w:val="00CF5BC8"/>
    <w:rsid w:val="00D00358"/>
    <w:rsid w:val="00D003BB"/>
    <w:rsid w:val="00D00FFF"/>
    <w:rsid w:val="00D01CDB"/>
    <w:rsid w:val="00D0776B"/>
    <w:rsid w:val="00D10E89"/>
    <w:rsid w:val="00D13EA6"/>
    <w:rsid w:val="00D17EE9"/>
    <w:rsid w:val="00D21F4C"/>
    <w:rsid w:val="00D22E0B"/>
    <w:rsid w:val="00D2418C"/>
    <w:rsid w:val="00D24CAE"/>
    <w:rsid w:val="00D27185"/>
    <w:rsid w:val="00D277F5"/>
    <w:rsid w:val="00D2781A"/>
    <w:rsid w:val="00D307CC"/>
    <w:rsid w:val="00D30E23"/>
    <w:rsid w:val="00D31311"/>
    <w:rsid w:val="00D3359D"/>
    <w:rsid w:val="00D335C0"/>
    <w:rsid w:val="00D35126"/>
    <w:rsid w:val="00D354EB"/>
    <w:rsid w:val="00D361E3"/>
    <w:rsid w:val="00D365DA"/>
    <w:rsid w:val="00D3745C"/>
    <w:rsid w:val="00D37744"/>
    <w:rsid w:val="00D37E8C"/>
    <w:rsid w:val="00D40C73"/>
    <w:rsid w:val="00D411F9"/>
    <w:rsid w:val="00D423D1"/>
    <w:rsid w:val="00D430AF"/>
    <w:rsid w:val="00D433FE"/>
    <w:rsid w:val="00D46BFB"/>
    <w:rsid w:val="00D4730C"/>
    <w:rsid w:val="00D506A7"/>
    <w:rsid w:val="00D51F43"/>
    <w:rsid w:val="00D5468E"/>
    <w:rsid w:val="00D55CD2"/>
    <w:rsid w:val="00D57B56"/>
    <w:rsid w:val="00D60803"/>
    <w:rsid w:val="00D62289"/>
    <w:rsid w:val="00D632AB"/>
    <w:rsid w:val="00D6458B"/>
    <w:rsid w:val="00D64D7D"/>
    <w:rsid w:val="00D65011"/>
    <w:rsid w:val="00D715F8"/>
    <w:rsid w:val="00D7190B"/>
    <w:rsid w:val="00D725CB"/>
    <w:rsid w:val="00D73808"/>
    <w:rsid w:val="00D76F7A"/>
    <w:rsid w:val="00D77E3B"/>
    <w:rsid w:val="00D805D0"/>
    <w:rsid w:val="00D82886"/>
    <w:rsid w:val="00D85C32"/>
    <w:rsid w:val="00D85CF9"/>
    <w:rsid w:val="00D901D7"/>
    <w:rsid w:val="00D90CB6"/>
    <w:rsid w:val="00D91D19"/>
    <w:rsid w:val="00D94608"/>
    <w:rsid w:val="00D97E2C"/>
    <w:rsid w:val="00DA2F09"/>
    <w:rsid w:val="00DA3871"/>
    <w:rsid w:val="00DB1CA7"/>
    <w:rsid w:val="00DB463F"/>
    <w:rsid w:val="00DC1EBE"/>
    <w:rsid w:val="00DC2782"/>
    <w:rsid w:val="00DC2D6B"/>
    <w:rsid w:val="00DC4501"/>
    <w:rsid w:val="00DC462A"/>
    <w:rsid w:val="00DD1343"/>
    <w:rsid w:val="00DD3895"/>
    <w:rsid w:val="00DD3E8F"/>
    <w:rsid w:val="00DD5407"/>
    <w:rsid w:val="00DD6042"/>
    <w:rsid w:val="00DE0CE6"/>
    <w:rsid w:val="00DE19F4"/>
    <w:rsid w:val="00DE20DD"/>
    <w:rsid w:val="00DE31B5"/>
    <w:rsid w:val="00DE4C1A"/>
    <w:rsid w:val="00DE5567"/>
    <w:rsid w:val="00DE5B42"/>
    <w:rsid w:val="00DE6A4A"/>
    <w:rsid w:val="00DE75D0"/>
    <w:rsid w:val="00DF1864"/>
    <w:rsid w:val="00DF31B2"/>
    <w:rsid w:val="00DF3F3A"/>
    <w:rsid w:val="00DF45D5"/>
    <w:rsid w:val="00DF6869"/>
    <w:rsid w:val="00DF7937"/>
    <w:rsid w:val="00E02494"/>
    <w:rsid w:val="00E02D9A"/>
    <w:rsid w:val="00E05B84"/>
    <w:rsid w:val="00E06581"/>
    <w:rsid w:val="00E10764"/>
    <w:rsid w:val="00E10877"/>
    <w:rsid w:val="00E2004D"/>
    <w:rsid w:val="00E20ECD"/>
    <w:rsid w:val="00E212FF"/>
    <w:rsid w:val="00E21742"/>
    <w:rsid w:val="00E27F99"/>
    <w:rsid w:val="00E302CA"/>
    <w:rsid w:val="00E33CB5"/>
    <w:rsid w:val="00E33DC5"/>
    <w:rsid w:val="00E354D6"/>
    <w:rsid w:val="00E35985"/>
    <w:rsid w:val="00E3599B"/>
    <w:rsid w:val="00E405F7"/>
    <w:rsid w:val="00E42665"/>
    <w:rsid w:val="00E4323B"/>
    <w:rsid w:val="00E454B7"/>
    <w:rsid w:val="00E45912"/>
    <w:rsid w:val="00E50FDF"/>
    <w:rsid w:val="00E5268F"/>
    <w:rsid w:val="00E52782"/>
    <w:rsid w:val="00E52A5E"/>
    <w:rsid w:val="00E53A0F"/>
    <w:rsid w:val="00E53A3F"/>
    <w:rsid w:val="00E560C8"/>
    <w:rsid w:val="00E5663D"/>
    <w:rsid w:val="00E57033"/>
    <w:rsid w:val="00E57A88"/>
    <w:rsid w:val="00E60A7D"/>
    <w:rsid w:val="00E6188C"/>
    <w:rsid w:val="00E64C27"/>
    <w:rsid w:val="00E66167"/>
    <w:rsid w:val="00E72050"/>
    <w:rsid w:val="00E82D69"/>
    <w:rsid w:val="00E83900"/>
    <w:rsid w:val="00E849B3"/>
    <w:rsid w:val="00E85192"/>
    <w:rsid w:val="00E86659"/>
    <w:rsid w:val="00E87B82"/>
    <w:rsid w:val="00E9472C"/>
    <w:rsid w:val="00E9482E"/>
    <w:rsid w:val="00E949F4"/>
    <w:rsid w:val="00E94C24"/>
    <w:rsid w:val="00E951C0"/>
    <w:rsid w:val="00EA135B"/>
    <w:rsid w:val="00EA1B58"/>
    <w:rsid w:val="00EA3C39"/>
    <w:rsid w:val="00EA5382"/>
    <w:rsid w:val="00EA5A72"/>
    <w:rsid w:val="00EA6F63"/>
    <w:rsid w:val="00EA70EE"/>
    <w:rsid w:val="00EA7548"/>
    <w:rsid w:val="00EB101A"/>
    <w:rsid w:val="00EB31B3"/>
    <w:rsid w:val="00EB3D3E"/>
    <w:rsid w:val="00EB4814"/>
    <w:rsid w:val="00EC0114"/>
    <w:rsid w:val="00EC2F56"/>
    <w:rsid w:val="00EC3238"/>
    <w:rsid w:val="00EC5C4A"/>
    <w:rsid w:val="00EC7ED8"/>
    <w:rsid w:val="00ED043D"/>
    <w:rsid w:val="00ED0C2C"/>
    <w:rsid w:val="00ED1624"/>
    <w:rsid w:val="00ED1D22"/>
    <w:rsid w:val="00ED230B"/>
    <w:rsid w:val="00ED27C5"/>
    <w:rsid w:val="00ED3733"/>
    <w:rsid w:val="00ED3FA0"/>
    <w:rsid w:val="00ED55FA"/>
    <w:rsid w:val="00ED6B9B"/>
    <w:rsid w:val="00ED6D67"/>
    <w:rsid w:val="00ED7F74"/>
    <w:rsid w:val="00EE0BD6"/>
    <w:rsid w:val="00EE23A7"/>
    <w:rsid w:val="00EE305B"/>
    <w:rsid w:val="00EE521F"/>
    <w:rsid w:val="00EF3FFA"/>
    <w:rsid w:val="00EF5CC9"/>
    <w:rsid w:val="00EF5E62"/>
    <w:rsid w:val="00F002FD"/>
    <w:rsid w:val="00F007EA"/>
    <w:rsid w:val="00F01E2B"/>
    <w:rsid w:val="00F0294D"/>
    <w:rsid w:val="00F02F25"/>
    <w:rsid w:val="00F0386A"/>
    <w:rsid w:val="00F055EC"/>
    <w:rsid w:val="00F1089E"/>
    <w:rsid w:val="00F109BB"/>
    <w:rsid w:val="00F1140D"/>
    <w:rsid w:val="00F11DF5"/>
    <w:rsid w:val="00F12047"/>
    <w:rsid w:val="00F17B52"/>
    <w:rsid w:val="00F2000B"/>
    <w:rsid w:val="00F20F84"/>
    <w:rsid w:val="00F23200"/>
    <w:rsid w:val="00F24E09"/>
    <w:rsid w:val="00F25629"/>
    <w:rsid w:val="00F2591E"/>
    <w:rsid w:val="00F25C5F"/>
    <w:rsid w:val="00F26152"/>
    <w:rsid w:val="00F2754C"/>
    <w:rsid w:val="00F31E8F"/>
    <w:rsid w:val="00F35C1D"/>
    <w:rsid w:val="00F35F46"/>
    <w:rsid w:val="00F36B1F"/>
    <w:rsid w:val="00F371BB"/>
    <w:rsid w:val="00F37870"/>
    <w:rsid w:val="00F37E78"/>
    <w:rsid w:val="00F41D9B"/>
    <w:rsid w:val="00F42ECA"/>
    <w:rsid w:val="00F47D97"/>
    <w:rsid w:val="00F53D1D"/>
    <w:rsid w:val="00F54026"/>
    <w:rsid w:val="00F54F5F"/>
    <w:rsid w:val="00F62AC9"/>
    <w:rsid w:val="00F62DA5"/>
    <w:rsid w:val="00F636C0"/>
    <w:rsid w:val="00F675A7"/>
    <w:rsid w:val="00F704FE"/>
    <w:rsid w:val="00F72174"/>
    <w:rsid w:val="00F75001"/>
    <w:rsid w:val="00F801E6"/>
    <w:rsid w:val="00F801FF"/>
    <w:rsid w:val="00F854D3"/>
    <w:rsid w:val="00F8702E"/>
    <w:rsid w:val="00F8774A"/>
    <w:rsid w:val="00F87F22"/>
    <w:rsid w:val="00F900F5"/>
    <w:rsid w:val="00F915C4"/>
    <w:rsid w:val="00F91D49"/>
    <w:rsid w:val="00F929BA"/>
    <w:rsid w:val="00F94836"/>
    <w:rsid w:val="00F95FE2"/>
    <w:rsid w:val="00F96576"/>
    <w:rsid w:val="00F9710D"/>
    <w:rsid w:val="00FA0A3D"/>
    <w:rsid w:val="00FA1D7D"/>
    <w:rsid w:val="00FA269D"/>
    <w:rsid w:val="00FA26C5"/>
    <w:rsid w:val="00FA7A0B"/>
    <w:rsid w:val="00FB0F19"/>
    <w:rsid w:val="00FB4FCE"/>
    <w:rsid w:val="00FC095F"/>
    <w:rsid w:val="00FC1476"/>
    <w:rsid w:val="00FC30B4"/>
    <w:rsid w:val="00FC53F7"/>
    <w:rsid w:val="00FD0103"/>
    <w:rsid w:val="00FD01F2"/>
    <w:rsid w:val="00FD6084"/>
    <w:rsid w:val="00FD75D6"/>
    <w:rsid w:val="00FD7BE6"/>
    <w:rsid w:val="00FD7C96"/>
    <w:rsid w:val="00FE4D44"/>
    <w:rsid w:val="00FE58A3"/>
    <w:rsid w:val="00FF16F9"/>
    <w:rsid w:val="00FF1E55"/>
    <w:rsid w:val="00FF3EC9"/>
    <w:rsid w:val="00FF40C0"/>
    <w:rsid w:val="00FF4867"/>
    <w:rsid w:val="00FF695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49B5A"/>
  <w15:docId w15:val="{3514AB36-3E12-49DD-BB0F-27A757DA5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606B9"/>
    <w:pPr>
      <w:keepNext/>
      <w:keepLines/>
      <w:spacing w:before="480" w:after="0"/>
      <w:jc w:val="center"/>
      <w:outlineLvl w:val="0"/>
    </w:pPr>
    <w:rPr>
      <w:rFonts w:ascii="Calibri" w:eastAsiaTheme="majorEastAsia" w:hAnsi="Calibri" w:cstheme="majorBidi"/>
      <w:b/>
      <w:bCs/>
      <w:color w:val="000000" w:themeColor="text1"/>
      <w:sz w:val="32"/>
      <w:szCs w:val="28"/>
    </w:rPr>
  </w:style>
  <w:style w:type="paragraph" w:styleId="Heading2">
    <w:name w:val="heading 2"/>
    <w:basedOn w:val="Normal"/>
    <w:next w:val="Normal"/>
    <w:link w:val="Heading2Char"/>
    <w:uiPriority w:val="9"/>
    <w:unhideWhenUsed/>
    <w:qFormat/>
    <w:rsid w:val="00B00CA1"/>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D13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13EA6"/>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ListParagraph">
    <w:name w:val="List Paragraph"/>
    <w:basedOn w:val="Normal"/>
    <w:uiPriority w:val="34"/>
    <w:qFormat/>
    <w:rsid w:val="00E50FDF"/>
    <w:pPr>
      <w:ind w:left="720"/>
      <w:contextualSpacing/>
    </w:pPr>
  </w:style>
  <w:style w:type="paragraph" w:styleId="Header">
    <w:name w:val="header"/>
    <w:basedOn w:val="Normal"/>
    <w:link w:val="HeaderChar"/>
    <w:uiPriority w:val="99"/>
    <w:unhideWhenUsed/>
    <w:rsid w:val="00276E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6E3D"/>
  </w:style>
  <w:style w:type="paragraph" w:styleId="Footer">
    <w:name w:val="footer"/>
    <w:basedOn w:val="Normal"/>
    <w:link w:val="FooterChar"/>
    <w:uiPriority w:val="99"/>
    <w:unhideWhenUsed/>
    <w:rsid w:val="00276E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6E3D"/>
  </w:style>
  <w:style w:type="character" w:styleId="CommentReference">
    <w:name w:val="annotation reference"/>
    <w:basedOn w:val="DefaultParagraphFont"/>
    <w:unhideWhenUsed/>
    <w:rsid w:val="00DE75D0"/>
    <w:rPr>
      <w:sz w:val="16"/>
      <w:szCs w:val="16"/>
    </w:rPr>
  </w:style>
  <w:style w:type="paragraph" w:styleId="CommentText">
    <w:name w:val="annotation text"/>
    <w:basedOn w:val="Normal"/>
    <w:link w:val="CommentTextChar"/>
    <w:unhideWhenUsed/>
    <w:rsid w:val="00DE75D0"/>
    <w:pPr>
      <w:spacing w:line="240" w:lineRule="auto"/>
    </w:pPr>
    <w:rPr>
      <w:sz w:val="20"/>
      <w:szCs w:val="20"/>
    </w:rPr>
  </w:style>
  <w:style w:type="character" w:customStyle="1" w:styleId="CommentTextChar">
    <w:name w:val="Comment Text Char"/>
    <w:basedOn w:val="DefaultParagraphFont"/>
    <w:link w:val="CommentText"/>
    <w:rsid w:val="00DE75D0"/>
    <w:rPr>
      <w:sz w:val="20"/>
      <w:szCs w:val="20"/>
    </w:rPr>
  </w:style>
  <w:style w:type="paragraph" w:styleId="BalloonText">
    <w:name w:val="Balloon Text"/>
    <w:basedOn w:val="Normal"/>
    <w:link w:val="BalloonTextChar"/>
    <w:uiPriority w:val="99"/>
    <w:semiHidden/>
    <w:unhideWhenUsed/>
    <w:rsid w:val="00DE7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5D0"/>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504593"/>
    <w:rPr>
      <w:b/>
      <w:bCs/>
    </w:rPr>
  </w:style>
  <w:style w:type="character" w:customStyle="1" w:styleId="CommentSubjectChar">
    <w:name w:val="Comment Subject Char"/>
    <w:basedOn w:val="CommentTextChar"/>
    <w:link w:val="CommentSubject"/>
    <w:uiPriority w:val="99"/>
    <w:semiHidden/>
    <w:rsid w:val="00504593"/>
    <w:rPr>
      <w:b/>
      <w:bCs/>
      <w:sz w:val="20"/>
      <w:szCs w:val="20"/>
    </w:rPr>
  </w:style>
  <w:style w:type="character" w:customStyle="1" w:styleId="Heading1Char">
    <w:name w:val="Heading 1 Char"/>
    <w:basedOn w:val="DefaultParagraphFont"/>
    <w:link w:val="Heading1"/>
    <w:uiPriority w:val="9"/>
    <w:rsid w:val="00A606B9"/>
    <w:rPr>
      <w:rFonts w:ascii="Calibri" w:eastAsiaTheme="majorEastAsia" w:hAnsi="Calibri" w:cstheme="majorBidi"/>
      <w:b/>
      <w:bCs/>
      <w:color w:val="000000" w:themeColor="text1"/>
      <w:sz w:val="32"/>
      <w:szCs w:val="28"/>
    </w:rPr>
  </w:style>
  <w:style w:type="paragraph" w:styleId="TOCHeading">
    <w:name w:val="TOC Heading"/>
    <w:basedOn w:val="Heading1"/>
    <w:next w:val="Normal"/>
    <w:uiPriority w:val="39"/>
    <w:semiHidden/>
    <w:unhideWhenUsed/>
    <w:qFormat/>
    <w:rsid w:val="004671BC"/>
    <w:pPr>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4671BC"/>
    <w:pPr>
      <w:spacing w:after="100"/>
    </w:pPr>
  </w:style>
  <w:style w:type="character" w:styleId="Hyperlink">
    <w:name w:val="Hyperlink"/>
    <w:basedOn w:val="DefaultParagraphFont"/>
    <w:uiPriority w:val="99"/>
    <w:unhideWhenUsed/>
    <w:rsid w:val="004671BC"/>
    <w:rPr>
      <w:color w:val="0000FF" w:themeColor="hyperlink"/>
      <w:u w:val="single"/>
    </w:rPr>
  </w:style>
  <w:style w:type="character" w:customStyle="1" w:styleId="Heading2Char">
    <w:name w:val="Heading 2 Char"/>
    <w:basedOn w:val="DefaultParagraphFont"/>
    <w:link w:val="Heading2"/>
    <w:uiPriority w:val="9"/>
    <w:rsid w:val="00B00CA1"/>
    <w:rPr>
      <w:rFonts w:asciiTheme="majorHAnsi" w:eastAsiaTheme="majorEastAsia" w:hAnsiTheme="majorHAnsi" w:cstheme="majorBidi"/>
      <w:b/>
      <w:bCs/>
      <w:sz w:val="26"/>
      <w:szCs w:val="26"/>
    </w:rPr>
  </w:style>
  <w:style w:type="paragraph" w:styleId="TOC2">
    <w:name w:val="toc 2"/>
    <w:basedOn w:val="Normal"/>
    <w:next w:val="Normal"/>
    <w:autoRedefine/>
    <w:uiPriority w:val="39"/>
    <w:unhideWhenUsed/>
    <w:rsid w:val="004671BC"/>
    <w:pPr>
      <w:spacing w:after="100"/>
      <w:ind w:left="220"/>
    </w:pPr>
  </w:style>
  <w:style w:type="character" w:customStyle="1" w:styleId="highlight1">
    <w:name w:val="highlight1"/>
    <w:basedOn w:val="DefaultParagraphFont"/>
    <w:rsid w:val="00EF5CC9"/>
    <w:rPr>
      <w:shd w:val="clear" w:color="auto" w:fill="F2F5F8"/>
    </w:rPr>
  </w:style>
  <w:style w:type="paragraph" w:styleId="Subtitle">
    <w:name w:val="Subtitle"/>
    <w:basedOn w:val="Normal"/>
    <w:next w:val="Normal"/>
    <w:link w:val="SubtitleChar"/>
    <w:uiPriority w:val="11"/>
    <w:qFormat/>
    <w:rsid w:val="00544E6C"/>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544E6C"/>
    <w:rPr>
      <w:rFonts w:asciiTheme="majorHAnsi" w:eastAsiaTheme="majorEastAsia" w:hAnsiTheme="majorHAnsi" w:cstheme="majorBidi"/>
      <w:i/>
      <w:iCs/>
      <w:spacing w:val="15"/>
      <w:sz w:val="24"/>
      <w:szCs w:val="24"/>
    </w:rPr>
  </w:style>
  <w:style w:type="paragraph" w:styleId="Revision">
    <w:name w:val="Revision"/>
    <w:hidden/>
    <w:uiPriority w:val="99"/>
    <w:semiHidden/>
    <w:rsid w:val="000D40AE"/>
    <w:pPr>
      <w:spacing w:after="0" w:line="240" w:lineRule="auto"/>
    </w:pPr>
  </w:style>
  <w:style w:type="character" w:styleId="Emphasis">
    <w:name w:val="Emphasis"/>
    <w:basedOn w:val="DefaultParagraphFont"/>
    <w:uiPriority w:val="20"/>
    <w:qFormat/>
    <w:rsid w:val="00D411F9"/>
    <w:rPr>
      <w:i/>
      <w:iCs/>
    </w:rPr>
  </w:style>
  <w:style w:type="character" w:styleId="Strong">
    <w:name w:val="Strong"/>
    <w:uiPriority w:val="22"/>
    <w:qFormat/>
    <w:rsid w:val="00B36B9C"/>
    <w:rPr>
      <w:b/>
      <w:bCs/>
    </w:rPr>
  </w:style>
  <w:style w:type="character" w:customStyle="1" w:styleId="labellist1">
    <w:name w:val="label_list1"/>
    <w:rsid w:val="00B36B9C"/>
  </w:style>
  <w:style w:type="paragraph" w:customStyle="1" w:styleId="Listeafsnit1">
    <w:name w:val="Listeafsnit1"/>
    <w:basedOn w:val="Normal"/>
    <w:rsid w:val="009B4C86"/>
    <w:pPr>
      <w:ind w:left="720"/>
      <w:contextualSpacing/>
    </w:pPr>
    <w:rPr>
      <w:rFonts w:ascii="Calibri" w:eastAsia="Times New Roman" w:hAnsi="Calibri" w:cs="Times New Roman"/>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566557">
      <w:bodyDiv w:val="1"/>
      <w:marLeft w:val="0"/>
      <w:marRight w:val="0"/>
      <w:marTop w:val="0"/>
      <w:marBottom w:val="0"/>
      <w:divBdr>
        <w:top w:val="none" w:sz="0" w:space="0" w:color="auto"/>
        <w:left w:val="none" w:sz="0" w:space="0" w:color="auto"/>
        <w:bottom w:val="none" w:sz="0" w:space="0" w:color="auto"/>
        <w:right w:val="none" w:sz="0" w:space="0" w:color="auto"/>
      </w:divBdr>
    </w:div>
    <w:div w:id="250244291">
      <w:bodyDiv w:val="1"/>
      <w:marLeft w:val="0"/>
      <w:marRight w:val="0"/>
      <w:marTop w:val="0"/>
      <w:marBottom w:val="0"/>
      <w:divBdr>
        <w:top w:val="none" w:sz="0" w:space="0" w:color="auto"/>
        <w:left w:val="none" w:sz="0" w:space="0" w:color="auto"/>
        <w:bottom w:val="none" w:sz="0" w:space="0" w:color="auto"/>
        <w:right w:val="none" w:sz="0" w:space="0" w:color="auto"/>
      </w:divBdr>
    </w:div>
    <w:div w:id="1111246544">
      <w:bodyDiv w:val="1"/>
      <w:marLeft w:val="0"/>
      <w:marRight w:val="0"/>
      <w:marTop w:val="0"/>
      <w:marBottom w:val="0"/>
      <w:divBdr>
        <w:top w:val="none" w:sz="0" w:space="0" w:color="auto"/>
        <w:left w:val="none" w:sz="0" w:space="0" w:color="auto"/>
        <w:bottom w:val="none" w:sz="0" w:space="0" w:color="auto"/>
        <w:right w:val="none" w:sz="0" w:space="0" w:color="auto"/>
      </w:divBdr>
    </w:div>
    <w:div w:id="1531794617">
      <w:bodyDiv w:val="1"/>
      <w:marLeft w:val="0"/>
      <w:marRight w:val="0"/>
      <w:marTop w:val="0"/>
      <w:marBottom w:val="0"/>
      <w:divBdr>
        <w:top w:val="none" w:sz="0" w:space="0" w:color="auto"/>
        <w:left w:val="none" w:sz="0" w:space="0" w:color="auto"/>
        <w:bottom w:val="none" w:sz="0" w:space="0" w:color="auto"/>
        <w:right w:val="none" w:sz="0" w:space="0" w:color="auto"/>
      </w:divBdr>
    </w:div>
    <w:div w:id="1756241614">
      <w:bodyDiv w:val="1"/>
      <w:marLeft w:val="0"/>
      <w:marRight w:val="0"/>
      <w:marTop w:val="0"/>
      <w:marBottom w:val="0"/>
      <w:divBdr>
        <w:top w:val="none" w:sz="0" w:space="0" w:color="auto"/>
        <w:left w:val="none" w:sz="0" w:space="0" w:color="auto"/>
        <w:bottom w:val="none" w:sz="0" w:space="0" w:color="auto"/>
        <w:right w:val="none" w:sz="0" w:space="0" w:color="auto"/>
      </w:divBdr>
    </w:div>
    <w:div w:id="1896622811">
      <w:bodyDiv w:val="1"/>
      <w:marLeft w:val="0"/>
      <w:marRight w:val="0"/>
      <w:marTop w:val="0"/>
      <w:marBottom w:val="0"/>
      <w:divBdr>
        <w:top w:val="none" w:sz="0" w:space="0" w:color="auto"/>
        <w:left w:val="none" w:sz="0" w:space="0" w:color="auto"/>
        <w:bottom w:val="none" w:sz="0" w:space="0" w:color="auto"/>
        <w:right w:val="none" w:sz="0" w:space="0" w:color="auto"/>
      </w:divBdr>
      <w:divsChild>
        <w:div w:id="1410955355">
          <w:marLeft w:val="0"/>
          <w:marRight w:val="1"/>
          <w:marTop w:val="0"/>
          <w:marBottom w:val="0"/>
          <w:divBdr>
            <w:top w:val="none" w:sz="0" w:space="0" w:color="auto"/>
            <w:left w:val="none" w:sz="0" w:space="0" w:color="auto"/>
            <w:bottom w:val="none" w:sz="0" w:space="0" w:color="auto"/>
            <w:right w:val="none" w:sz="0" w:space="0" w:color="auto"/>
          </w:divBdr>
          <w:divsChild>
            <w:div w:id="1038966359">
              <w:marLeft w:val="0"/>
              <w:marRight w:val="0"/>
              <w:marTop w:val="0"/>
              <w:marBottom w:val="0"/>
              <w:divBdr>
                <w:top w:val="none" w:sz="0" w:space="0" w:color="auto"/>
                <w:left w:val="none" w:sz="0" w:space="0" w:color="auto"/>
                <w:bottom w:val="none" w:sz="0" w:space="0" w:color="auto"/>
                <w:right w:val="none" w:sz="0" w:space="0" w:color="auto"/>
              </w:divBdr>
              <w:divsChild>
                <w:div w:id="1866016348">
                  <w:marLeft w:val="0"/>
                  <w:marRight w:val="1"/>
                  <w:marTop w:val="0"/>
                  <w:marBottom w:val="0"/>
                  <w:divBdr>
                    <w:top w:val="none" w:sz="0" w:space="0" w:color="auto"/>
                    <w:left w:val="none" w:sz="0" w:space="0" w:color="auto"/>
                    <w:bottom w:val="none" w:sz="0" w:space="0" w:color="auto"/>
                    <w:right w:val="none" w:sz="0" w:space="0" w:color="auto"/>
                  </w:divBdr>
                  <w:divsChild>
                    <w:div w:id="364867124">
                      <w:marLeft w:val="0"/>
                      <w:marRight w:val="0"/>
                      <w:marTop w:val="0"/>
                      <w:marBottom w:val="0"/>
                      <w:divBdr>
                        <w:top w:val="none" w:sz="0" w:space="0" w:color="auto"/>
                        <w:left w:val="none" w:sz="0" w:space="0" w:color="auto"/>
                        <w:bottom w:val="none" w:sz="0" w:space="0" w:color="auto"/>
                        <w:right w:val="none" w:sz="0" w:space="0" w:color="auto"/>
                      </w:divBdr>
                      <w:divsChild>
                        <w:div w:id="1908107449">
                          <w:marLeft w:val="0"/>
                          <w:marRight w:val="0"/>
                          <w:marTop w:val="0"/>
                          <w:marBottom w:val="0"/>
                          <w:divBdr>
                            <w:top w:val="none" w:sz="0" w:space="0" w:color="auto"/>
                            <w:left w:val="none" w:sz="0" w:space="0" w:color="auto"/>
                            <w:bottom w:val="none" w:sz="0" w:space="0" w:color="auto"/>
                            <w:right w:val="none" w:sz="0" w:space="0" w:color="auto"/>
                          </w:divBdr>
                          <w:divsChild>
                            <w:div w:id="42216037">
                              <w:marLeft w:val="0"/>
                              <w:marRight w:val="0"/>
                              <w:marTop w:val="120"/>
                              <w:marBottom w:val="360"/>
                              <w:divBdr>
                                <w:top w:val="none" w:sz="0" w:space="0" w:color="auto"/>
                                <w:left w:val="none" w:sz="0" w:space="0" w:color="auto"/>
                                <w:bottom w:val="none" w:sz="0" w:space="0" w:color="auto"/>
                                <w:right w:val="none" w:sz="0" w:space="0" w:color="auto"/>
                              </w:divBdr>
                              <w:divsChild>
                                <w:div w:id="530069191">
                                  <w:marLeft w:val="420"/>
                                  <w:marRight w:val="0"/>
                                  <w:marTop w:val="0"/>
                                  <w:marBottom w:val="0"/>
                                  <w:divBdr>
                                    <w:top w:val="none" w:sz="0" w:space="0" w:color="auto"/>
                                    <w:left w:val="none" w:sz="0" w:space="0" w:color="auto"/>
                                    <w:bottom w:val="none" w:sz="0" w:space="0" w:color="auto"/>
                                    <w:right w:val="none" w:sz="0" w:space="0" w:color="auto"/>
                                  </w:divBdr>
                                  <w:divsChild>
                                    <w:div w:id="137823578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0791518">
      <w:bodyDiv w:val="1"/>
      <w:marLeft w:val="0"/>
      <w:marRight w:val="0"/>
      <w:marTop w:val="0"/>
      <w:marBottom w:val="0"/>
      <w:divBdr>
        <w:top w:val="none" w:sz="0" w:space="0" w:color="auto"/>
        <w:left w:val="none" w:sz="0" w:space="0" w:color="auto"/>
        <w:bottom w:val="none" w:sz="0" w:space="0" w:color="auto"/>
        <w:right w:val="none" w:sz="0" w:space="0" w:color="auto"/>
      </w:divBdr>
      <w:divsChild>
        <w:div w:id="1619337948">
          <w:marLeft w:val="0"/>
          <w:marRight w:val="0"/>
          <w:marTop w:val="0"/>
          <w:marBottom w:val="0"/>
          <w:divBdr>
            <w:top w:val="none" w:sz="0" w:space="0" w:color="auto"/>
            <w:left w:val="none" w:sz="0" w:space="0" w:color="auto"/>
            <w:bottom w:val="none" w:sz="0" w:space="0" w:color="auto"/>
            <w:right w:val="none" w:sz="0" w:space="0" w:color="auto"/>
          </w:divBdr>
          <w:divsChild>
            <w:div w:id="132365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55D13-221F-4CBF-8382-A0EAEB15B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31934</Words>
  <Characters>182025</Characters>
  <Application>Microsoft Office Word</Application>
  <DocSecurity>0</DocSecurity>
  <Lines>1516</Lines>
  <Paragraphs>427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213532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dc:creator>
  <cp:lastModifiedBy>LS Ma</cp:lastModifiedBy>
  <cp:revision>2</cp:revision>
  <cp:lastPrinted>2016-07-06T13:55:00Z</cp:lastPrinted>
  <dcterms:created xsi:type="dcterms:W3CDTF">2016-08-10T02:12:00Z</dcterms:created>
  <dcterms:modified xsi:type="dcterms:W3CDTF">2016-08-10T02:12:00Z</dcterms:modified>
</cp:coreProperties>
</file>