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5E5D8AC" w14:textId="77777777" w:rsidR="00C702A0" w:rsidRPr="00B4489D" w:rsidRDefault="00C702A0" w:rsidP="00F2120B">
      <w:pPr>
        <w:adjustRightInd w:val="0"/>
        <w:snapToGrid w:val="0"/>
        <w:spacing w:after="0" w:line="360" w:lineRule="auto"/>
        <w:jc w:val="both"/>
        <w:rPr>
          <w:rFonts w:ascii="Book Antiqua" w:eastAsia="Times New Roman" w:hAnsi="Book Antiqua" w:cs="宋体"/>
          <w:b/>
          <w:i/>
          <w:color w:val="000000"/>
          <w:sz w:val="24"/>
          <w:szCs w:val="24"/>
        </w:rPr>
      </w:pPr>
      <w:bookmarkStart w:id="0" w:name="OLE_LINK545"/>
      <w:bookmarkStart w:id="1" w:name="OLE_LINK546"/>
      <w:bookmarkStart w:id="2" w:name="OLE_LINK592"/>
      <w:r w:rsidRPr="00B4489D">
        <w:rPr>
          <w:rFonts w:ascii="Book Antiqua" w:eastAsia="Times New Roman" w:hAnsi="Book Antiqua" w:cs="宋体"/>
          <w:b/>
          <w:color w:val="000000"/>
          <w:sz w:val="24"/>
          <w:szCs w:val="24"/>
        </w:rPr>
        <w:t xml:space="preserve">Name of journal: </w:t>
      </w:r>
      <w:bookmarkStart w:id="3" w:name="OLE_LINK718"/>
      <w:bookmarkStart w:id="4" w:name="OLE_LINK719"/>
      <w:bookmarkStart w:id="5" w:name="OLE_LINK645"/>
      <w:bookmarkStart w:id="6" w:name="OLE_LINK661"/>
      <w:bookmarkStart w:id="7" w:name="OLE_LINK1068"/>
      <w:r w:rsidRPr="00B4489D">
        <w:rPr>
          <w:rFonts w:ascii="Book Antiqua" w:eastAsia="Times New Roman" w:hAnsi="Book Antiqua" w:cs="宋体"/>
          <w:b/>
          <w:i/>
          <w:color w:val="000000"/>
          <w:sz w:val="24"/>
          <w:szCs w:val="24"/>
        </w:rPr>
        <w:t xml:space="preserve">World Journal of </w:t>
      </w:r>
      <w:bookmarkStart w:id="8" w:name="OLE_LINK1222"/>
      <w:bookmarkStart w:id="9" w:name="OLE_LINK1223"/>
      <w:r w:rsidRPr="00B4489D">
        <w:rPr>
          <w:rFonts w:ascii="Book Antiqua" w:eastAsia="Times New Roman" w:hAnsi="Book Antiqua" w:cs="宋体"/>
          <w:b/>
          <w:i/>
          <w:color w:val="000000"/>
          <w:sz w:val="24"/>
          <w:szCs w:val="24"/>
        </w:rPr>
        <w:t>Gastroenterology</w:t>
      </w:r>
      <w:bookmarkEnd w:id="3"/>
      <w:bookmarkEnd w:id="4"/>
      <w:bookmarkEnd w:id="5"/>
      <w:bookmarkEnd w:id="6"/>
      <w:bookmarkEnd w:id="7"/>
      <w:bookmarkEnd w:id="8"/>
      <w:bookmarkEnd w:id="9"/>
    </w:p>
    <w:p w14:paraId="5DB603F1" w14:textId="77777777" w:rsidR="00C702A0" w:rsidRPr="00B4489D" w:rsidRDefault="00C702A0" w:rsidP="00F2120B">
      <w:pPr>
        <w:adjustRightInd w:val="0"/>
        <w:snapToGrid w:val="0"/>
        <w:spacing w:after="0" w:line="360" w:lineRule="auto"/>
        <w:jc w:val="both"/>
        <w:rPr>
          <w:rFonts w:ascii="Book Antiqua" w:eastAsia="宋体" w:hAnsi="Book Antiqua" w:cs="Arial"/>
          <w:color w:val="000000"/>
          <w:sz w:val="24"/>
          <w:szCs w:val="24"/>
          <w:lang w:val="en" w:eastAsia="zh-CN"/>
        </w:rPr>
      </w:pPr>
      <w:r w:rsidRPr="00B4489D">
        <w:rPr>
          <w:rFonts w:ascii="Book Antiqua" w:hAnsi="Book Antiqua" w:cs="Arial"/>
          <w:b/>
          <w:color w:val="000000"/>
          <w:sz w:val="24"/>
          <w:szCs w:val="24"/>
          <w:lang w:val="en"/>
        </w:rPr>
        <w:t xml:space="preserve">ESPS Manuscript NO: </w:t>
      </w:r>
      <w:r w:rsidRPr="00B4489D">
        <w:rPr>
          <w:rFonts w:ascii="Book Antiqua" w:eastAsia="宋体" w:hAnsi="Book Antiqua" w:cs="Arial"/>
          <w:b/>
          <w:color w:val="000000"/>
          <w:sz w:val="24"/>
          <w:szCs w:val="24"/>
          <w:lang w:val="en" w:eastAsia="zh-CN"/>
        </w:rPr>
        <w:t>26366</w:t>
      </w:r>
    </w:p>
    <w:p w14:paraId="2AC21D01" w14:textId="60556553" w:rsidR="00C702A0" w:rsidRPr="00B4489D" w:rsidRDefault="00C702A0" w:rsidP="00F2120B">
      <w:pPr>
        <w:spacing w:after="0" w:line="360" w:lineRule="auto"/>
        <w:jc w:val="both"/>
        <w:rPr>
          <w:rFonts w:ascii="Book Antiqua" w:hAnsi="Book Antiqua"/>
          <w:b/>
          <w:sz w:val="24"/>
          <w:szCs w:val="24"/>
        </w:rPr>
      </w:pPr>
      <w:r w:rsidRPr="00B4489D">
        <w:rPr>
          <w:rFonts w:ascii="Book Antiqua" w:hAnsi="Book Antiqua"/>
          <w:b/>
          <w:sz w:val="24"/>
          <w:szCs w:val="24"/>
        </w:rPr>
        <w:t>Manuscript Type:</w:t>
      </w:r>
      <w:r w:rsidRPr="00B4489D">
        <w:rPr>
          <w:rFonts w:ascii="Book Antiqua" w:hAnsi="Book Antiqua"/>
          <w:sz w:val="24"/>
          <w:szCs w:val="24"/>
        </w:rPr>
        <w:t xml:space="preserve"> </w:t>
      </w:r>
      <w:r w:rsidR="00B4489D" w:rsidRPr="00B4489D">
        <w:rPr>
          <w:rFonts w:ascii="Book Antiqua" w:hAnsi="Book Antiqua"/>
          <w:b/>
          <w:sz w:val="24"/>
          <w:szCs w:val="24"/>
        </w:rPr>
        <w:t>CASE REPORT</w:t>
      </w:r>
    </w:p>
    <w:bookmarkEnd w:id="0"/>
    <w:bookmarkEnd w:id="1"/>
    <w:bookmarkEnd w:id="2"/>
    <w:p w14:paraId="73DF6AC7" w14:textId="77777777" w:rsidR="00262454" w:rsidRPr="00B4489D" w:rsidRDefault="00262454" w:rsidP="00F2120B">
      <w:pPr>
        <w:pStyle w:val="ac"/>
        <w:spacing w:after="0" w:line="360" w:lineRule="auto"/>
        <w:jc w:val="both"/>
        <w:rPr>
          <w:rFonts w:ascii="Book Antiqua" w:hAnsi="Book Antiqua"/>
          <w:sz w:val="24"/>
          <w:szCs w:val="24"/>
        </w:rPr>
      </w:pPr>
    </w:p>
    <w:p w14:paraId="5D105611" w14:textId="2C41C38D" w:rsidR="00262454" w:rsidRPr="00B4489D" w:rsidRDefault="00116264" w:rsidP="00F2120B">
      <w:pPr>
        <w:spacing w:after="0" w:line="360" w:lineRule="auto"/>
        <w:jc w:val="both"/>
        <w:outlineLvl w:val="0"/>
        <w:rPr>
          <w:rFonts w:ascii="Book Antiqua" w:eastAsia="宋体" w:hAnsi="Book Antiqua"/>
          <w:sz w:val="24"/>
          <w:szCs w:val="24"/>
          <w:lang w:eastAsia="zh-CN"/>
        </w:rPr>
      </w:pPr>
      <w:r w:rsidRPr="00B4489D">
        <w:rPr>
          <w:rFonts w:ascii="Book Antiqua" w:hAnsi="Book Antiqua"/>
          <w:b/>
          <w:sz w:val="24"/>
          <w:szCs w:val="24"/>
        </w:rPr>
        <w:t>Cytomegalovirus related fatal du</w:t>
      </w:r>
      <w:r w:rsidR="00761776" w:rsidRPr="00B4489D">
        <w:rPr>
          <w:rFonts w:ascii="Book Antiqua" w:hAnsi="Book Antiqua"/>
          <w:b/>
          <w:sz w:val="24"/>
          <w:szCs w:val="24"/>
        </w:rPr>
        <w:t xml:space="preserve">odenal diverticular bleeding: </w:t>
      </w:r>
      <w:r w:rsidRPr="00B4489D">
        <w:rPr>
          <w:rFonts w:ascii="Book Antiqua" w:hAnsi="Book Antiqua"/>
          <w:b/>
          <w:sz w:val="24"/>
          <w:szCs w:val="24"/>
        </w:rPr>
        <w:t>Case</w:t>
      </w:r>
      <w:r w:rsidR="00B4489D" w:rsidRPr="00B4489D">
        <w:rPr>
          <w:rFonts w:ascii="Book Antiqua" w:hAnsi="Book Antiqua"/>
          <w:b/>
          <w:sz w:val="24"/>
          <w:szCs w:val="24"/>
        </w:rPr>
        <w:t xml:space="preserve"> report and literature review</w:t>
      </w:r>
      <w:r w:rsidR="00B4489D" w:rsidRPr="00B4489D">
        <w:rPr>
          <w:rFonts w:ascii="Book Antiqua" w:hAnsi="Book Antiqua"/>
          <w:sz w:val="24"/>
          <w:szCs w:val="24"/>
        </w:rPr>
        <w:t xml:space="preserve"> </w:t>
      </w:r>
    </w:p>
    <w:p w14:paraId="471D0315" w14:textId="77777777" w:rsidR="00B4489D" w:rsidRPr="00B4489D" w:rsidRDefault="00B4489D" w:rsidP="00F2120B">
      <w:pPr>
        <w:spacing w:after="0" w:line="360" w:lineRule="auto"/>
        <w:jc w:val="both"/>
        <w:outlineLvl w:val="0"/>
        <w:rPr>
          <w:rFonts w:ascii="Book Antiqua" w:eastAsia="宋体" w:hAnsi="Book Antiqua"/>
          <w:sz w:val="24"/>
          <w:szCs w:val="24"/>
          <w:lang w:eastAsia="zh-CN"/>
        </w:rPr>
      </w:pPr>
    </w:p>
    <w:p w14:paraId="56C2BB17" w14:textId="4A624B92" w:rsidR="009A336B" w:rsidRPr="00B4489D" w:rsidRDefault="00262454" w:rsidP="00F2120B">
      <w:pPr>
        <w:spacing w:after="0" w:line="360" w:lineRule="auto"/>
        <w:jc w:val="both"/>
        <w:outlineLvl w:val="0"/>
        <w:rPr>
          <w:rFonts w:ascii="Book Antiqua" w:eastAsia="宋体" w:hAnsi="Book Antiqua"/>
          <w:sz w:val="24"/>
          <w:szCs w:val="24"/>
          <w:lang w:eastAsia="zh-CN"/>
        </w:rPr>
      </w:pPr>
      <w:proofErr w:type="spellStart"/>
      <w:r w:rsidRPr="00B4489D">
        <w:rPr>
          <w:rFonts w:ascii="Book Antiqua" w:hAnsi="Book Antiqua"/>
          <w:sz w:val="24"/>
          <w:szCs w:val="24"/>
        </w:rPr>
        <w:t>Makker</w:t>
      </w:r>
      <w:proofErr w:type="spellEnd"/>
      <w:r w:rsidR="00C6463A" w:rsidRPr="00B4489D">
        <w:rPr>
          <w:rFonts w:ascii="Book Antiqua" w:hAnsi="Book Antiqua"/>
          <w:sz w:val="24"/>
          <w:szCs w:val="24"/>
        </w:rPr>
        <w:t xml:space="preserve"> J</w:t>
      </w:r>
      <w:r w:rsidRPr="00B4489D">
        <w:rPr>
          <w:rFonts w:ascii="Book Antiqua" w:hAnsi="Book Antiqua"/>
          <w:sz w:val="24"/>
          <w:szCs w:val="24"/>
        </w:rPr>
        <w:t xml:space="preserve"> </w:t>
      </w:r>
      <w:r w:rsidR="00B4489D" w:rsidRPr="00B4489D">
        <w:rPr>
          <w:rFonts w:ascii="Book Antiqua" w:hAnsi="Book Antiqua"/>
          <w:i/>
          <w:sz w:val="24"/>
          <w:szCs w:val="24"/>
        </w:rPr>
        <w:t>et</w:t>
      </w:r>
      <w:r w:rsidRPr="00B4489D">
        <w:rPr>
          <w:rFonts w:ascii="Book Antiqua" w:hAnsi="Book Antiqua"/>
          <w:i/>
          <w:sz w:val="24"/>
          <w:szCs w:val="24"/>
        </w:rPr>
        <w:t xml:space="preserve"> al</w:t>
      </w:r>
      <w:r w:rsidRPr="00B4489D">
        <w:rPr>
          <w:rFonts w:ascii="Book Antiqua" w:hAnsi="Book Antiqua"/>
          <w:sz w:val="24"/>
          <w:szCs w:val="24"/>
        </w:rPr>
        <w:t>. Cytomegalovirus related duodenal diverticular bleeding</w:t>
      </w:r>
    </w:p>
    <w:p w14:paraId="37FA07F7" w14:textId="77777777" w:rsidR="00B4489D" w:rsidRPr="00B4489D" w:rsidRDefault="00B4489D" w:rsidP="00F2120B">
      <w:pPr>
        <w:spacing w:after="0" w:line="360" w:lineRule="auto"/>
        <w:jc w:val="both"/>
        <w:outlineLvl w:val="0"/>
        <w:rPr>
          <w:rFonts w:ascii="Book Antiqua" w:eastAsia="宋体" w:hAnsi="Book Antiqua"/>
          <w:sz w:val="24"/>
          <w:szCs w:val="24"/>
          <w:lang w:eastAsia="zh-CN"/>
        </w:rPr>
      </w:pPr>
    </w:p>
    <w:p w14:paraId="0790574C" w14:textId="77777777" w:rsidR="00262454" w:rsidRPr="00925242" w:rsidRDefault="009A336B" w:rsidP="00F2120B">
      <w:pPr>
        <w:spacing w:after="0" w:line="360" w:lineRule="auto"/>
        <w:jc w:val="both"/>
        <w:outlineLvl w:val="0"/>
        <w:rPr>
          <w:rFonts w:ascii="Book Antiqua" w:hAnsi="Book Antiqua"/>
          <w:sz w:val="24"/>
          <w:szCs w:val="24"/>
        </w:rPr>
      </w:pPr>
      <w:proofErr w:type="spellStart"/>
      <w:r w:rsidRPr="00925242">
        <w:rPr>
          <w:rFonts w:ascii="Book Antiqua" w:hAnsi="Book Antiqua"/>
          <w:sz w:val="24"/>
          <w:szCs w:val="24"/>
        </w:rPr>
        <w:t>Jasbir</w:t>
      </w:r>
      <w:proofErr w:type="spellEnd"/>
      <w:r w:rsidRPr="00925242">
        <w:rPr>
          <w:rFonts w:ascii="Book Antiqua" w:hAnsi="Book Antiqua"/>
          <w:sz w:val="24"/>
          <w:szCs w:val="24"/>
        </w:rPr>
        <w:t xml:space="preserve"> </w:t>
      </w:r>
      <w:proofErr w:type="spellStart"/>
      <w:r w:rsidRPr="00925242">
        <w:rPr>
          <w:rFonts w:ascii="Book Antiqua" w:hAnsi="Book Antiqua"/>
          <w:sz w:val="24"/>
          <w:szCs w:val="24"/>
        </w:rPr>
        <w:t>Makker</w:t>
      </w:r>
      <w:proofErr w:type="spellEnd"/>
      <w:r w:rsidR="00262454" w:rsidRPr="00925242">
        <w:rPr>
          <w:rFonts w:ascii="Book Antiqua" w:hAnsi="Book Antiqua"/>
          <w:sz w:val="24"/>
          <w:szCs w:val="24"/>
        </w:rPr>
        <w:t xml:space="preserve">, Bharat </w:t>
      </w:r>
      <w:proofErr w:type="spellStart"/>
      <w:r w:rsidR="00262454" w:rsidRPr="00925242">
        <w:rPr>
          <w:rFonts w:ascii="Book Antiqua" w:hAnsi="Book Antiqua"/>
          <w:sz w:val="24"/>
          <w:szCs w:val="24"/>
        </w:rPr>
        <w:t>Bajantri</w:t>
      </w:r>
      <w:proofErr w:type="spellEnd"/>
      <w:r w:rsidR="00262454" w:rsidRPr="00925242">
        <w:rPr>
          <w:rFonts w:ascii="Book Antiqua" w:hAnsi="Book Antiqua"/>
          <w:sz w:val="24"/>
          <w:szCs w:val="24"/>
        </w:rPr>
        <w:t xml:space="preserve">, </w:t>
      </w:r>
      <w:proofErr w:type="spellStart"/>
      <w:r w:rsidR="00262454" w:rsidRPr="00925242">
        <w:rPr>
          <w:rFonts w:ascii="Book Antiqua" w:hAnsi="Book Antiqua"/>
          <w:sz w:val="24"/>
          <w:szCs w:val="24"/>
        </w:rPr>
        <w:t>Sailaja</w:t>
      </w:r>
      <w:proofErr w:type="spellEnd"/>
      <w:r w:rsidR="00262454" w:rsidRPr="00925242">
        <w:rPr>
          <w:rFonts w:ascii="Book Antiqua" w:hAnsi="Book Antiqua"/>
          <w:sz w:val="24"/>
          <w:szCs w:val="24"/>
        </w:rPr>
        <w:t xml:space="preserve"> </w:t>
      </w:r>
      <w:proofErr w:type="spellStart"/>
      <w:r w:rsidR="00262454" w:rsidRPr="00925242">
        <w:rPr>
          <w:rFonts w:ascii="Book Antiqua" w:hAnsi="Book Antiqua"/>
          <w:sz w:val="24"/>
          <w:szCs w:val="24"/>
        </w:rPr>
        <w:t>Sakam</w:t>
      </w:r>
      <w:proofErr w:type="spellEnd"/>
      <w:r w:rsidR="00262454" w:rsidRPr="00925242">
        <w:rPr>
          <w:rFonts w:ascii="Book Antiqua" w:hAnsi="Book Antiqua"/>
          <w:sz w:val="24"/>
          <w:szCs w:val="24"/>
        </w:rPr>
        <w:t xml:space="preserve">, Sridhar </w:t>
      </w:r>
      <w:proofErr w:type="spellStart"/>
      <w:r w:rsidR="00262454" w:rsidRPr="00925242">
        <w:rPr>
          <w:rFonts w:ascii="Book Antiqua" w:hAnsi="Book Antiqua"/>
          <w:sz w:val="24"/>
          <w:szCs w:val="24"/>
        </w:rPr>
        <w:t>Chilimuri</w:t>
      </w:r>
      <w:proofErr w:type="spellEnd"/>
    </w:p>
    <w:p w14:paraId="4771AE57" w14:textId="77777777" w:rsidR="00262454" w:rsidRPr="00B4489D" w:rsidRDefault="00262454" w:rsidP="00F2120B">
      <w:pPr>
        <w:spacing w:after="0" w:line="360" w:lineRule="auto"/>
        <w:jc w:val="both"/>
        <w:outlineLvl w:val="0"/>
        <w:rPr>
          <w:rFonts w:ascii="Book Antiqua" w:hAnsi="Book Antiqua"/>
          <w:b/>
          <w:sz w:val="24"/>
          <w:szCs w:val="24"/>
        </w:rPr>
      </w:pPr>
    </w:p>
    <w:p w14:paraId="6F3A0E21" w14:textId="5B4C64AF" w:rsidR="00262454" w:rsidRPr="00B4489D" w:rsidRDefault="00262454" w:rsidP="00F2120B">
      <w:pPr>
        <w:spacing w:after="0" w:line="360" w:lineRule="auto"/>
        <w:jc w:val="both"/>
        <w:outlineLvl w:val="0"/>
        <w:rPr>
          <w:rFonts w:ascii="Book Antiqua" w:eastAsia="宋体" w:hAnsi="Book Antiqua"/>
          <w:sz w:val="24"/>
          <w:szCs w:val="24"/>
          <w:lang w:eastAsia="zh-CN"/>
        </w:rPr>
      </w:pPr>
      <w:proofErr w:type="spellStart"/>
      <w:r w:rsidRPr="00B4489D">
        <w:rPr>
          <w:rFonts w:ascii="Book Antiqua" w:hAnsi="Book Antiqua"/>
          <w:b/>
          <w:sz w:val="24"/>
          <w:szCs w:val="24"/>
        </w:rPr>
        <w:t>Jasbir</w:t>
      </w:r>
      <w:proofErr w:type="spellEnd"/>
      <w:r w:rsidRPr="00B4489D">
        <w:rPr>
          <w:rFonts w:ascii="Book Antiqua" w:hAnsi="Book Antiqua"/>
          <w:b/>
          <w:sz w:val="24"/>
          <w:szCs w:val="24"/>
        </w:rPr>
        <w:t xml:space="preserve"> </w:t>
      </w:r>
      <w:proofErr w:type="spellStart"/>
      <w:r w:rsidRPr="00B4489D">
        <w:rPr>
          <w:rFonts w:ascii="Book Antiqua" w:hAnsi="Book Antiqua"/>
          <w:b/>
          <w:sz w:val="24"/>
          <w:szCs w:val="24"/>
        </w:rPr>
        <w:t>Makker</w:t>
      </w:r>
      <w:proofErr w:type="spellEnd"/>
      <w:r w:rsidRPr="00B4489D">
        <w:rPr>
          <w:rFonts w:ascii="Book Antiqua" w:hAnsi="Book Antiqua"/>
          <w:b/>
          <w:sz w:val="24"/>
          <w:szCs w:val="24"/>
        </w:rPr>
        <w:t xml:space="preserve">, Sridhar </w:t>
      </w:r>
      <w:proofErr w:type="spellStart"/>
      <w:r w:rsidRPr="00B4489D">
        <w:rPr>
          <w:rFonts w:ascii="Book Antiqua" w:hAnsi="Book Antiqua"/>
          <w:b/>
          <w:sz w:val="24"/>
          <w:szCs w:val="24"/>
        </w:rPr>
        <w:t>Chilimuri</w:t>
      </w:r>
      <w:proofErr w:type="spellEnd"/>
      <w:r w:rsidRPr="00B4489D">
        <w:rPr>
          <w:rFonts w:ascii="Book Antiqua" w:hAnsi="Book Antiqua"/>
          <w:b/>
          <w:sz w:val="24"/>
          <w:szCs w:val="24"/>
        </w:rPr>
        <w:t xml:space="preserve">, </w:t>
      </w:r>
      <w:r w:rsidRPr="00B4489D">
        <w:rPr>
          <w:rFonts w:ascii="Book Antiqua" w:hAnsi="Book Antiqua"/>
          <w:sz w:val="24"/>
          <w:szCs w:val="24"/>
        </w:rPr>
        <w:t>Division of Gastroenterology, Department of Medicine, Bronx Lebanon Hospital Center, 1650 Grand Concourse, Bronx</w:t>
      </w:r>
      <w:r w:rsidR="00B4489D" w:rsidRPr="00B4489D">
        <w:rPr>
          <w:rFonts w:ascii="Book Antiqua" w:eastAsia="宋体" w:hAnsi="Book Antiqua" w:hint="eastAsia"/>
          <w:sz w:val="24"/>
          <w:szCs w:val="24"/>
          <w:lang w:eastAsia="zh-CN"/>
        </w:rPr>
        <w:t>,</w:t>
      </w:r>
      <w:r w:rsidRPr="00B4489D">
        <w:rPr>
          <w:rFonts w:ascii="Book Antiqua" w:hAnsi="Book Antiqua"/>
          <w:sz w:val="24"/>
          <w:szCs w:val="24"/>
        </w:rPr>
        <w:t xml:space="preserve"> NY</w:t>
      </w:r>
      <w:r w:rsidR="00B4489D" w:rsidRPr="00B4489D">
        <w:rPr>
          <w:rFonts w:ascii="Book Antiqua" w:hAnsi="Book Antiqua"/>
          <w:sz w:val="24"/>
          <w:szCs w:val="24"/>
        </w:rPr>
        <w:t xml:space="preserve"> 10457</w:t>
      </w:r>
      <w:r w:rsidR="00B90C09">
        <w:rPr>
          <w:rFonts w:ascii="Book Antiqua" w:hAnsi="Book Antiqua"/>
          <w:sz w:val="24"/>
          <w:szCs w:val="24"/>
        </w:rPr>
        <w:t>,</w:t>
      </w:r>
      <w:r w:rsidR="00B4489D" w:rsidRPr="00B4489D">
        <w:rPr>
          <w:rFonts w:ascii="Book Antiqua" w:hAnsi="Book Antiqua"/>
          <w:sz w:val="24"/>
          <w:szCs w:val="24"/>
        </w:rPr>
        <w:t xml:space="preserve"> United States</w:t>
      </w:r>
    </w:p>
    <w:p w14:paraId="09B0FFC4" w14:textId="77777777" w:rsidR="00B4489D" w:rsidRPr="00B4489D" w:rsidRDefault="00B4489D" w:rsidP="00F2120B">
      <w:pPr>
        <w:spacing w:after="0" w:line="360" w:lineRule="auto"/>
        <w:jc w:val="both"/>
        <w:outlineLvl w:val="0"/>
        <w:rPr>
          <w:rFonts w:ascii="Book Antiqua" w:eastAsia="宋体" w:hAnsi="Book Antiqua"/>
          <w:sz w:val="24"/>
          <w:szCs w:val="24"/>
          <w:lang w:eastAsia="zh-CN"/>
        </w:rPr>
      </w:pPr>
    </w:p>
    <w:p w14:paraId="213CEF9E" w14:textId="2E911968" w:rsidR="00116264" w:rsidRPr="00B4489D" w:rsidRDefault="00262454" w:rsidP="00F2120B">
      <w:pPr>
        <w:spacing w:after="0" w:line="360" w:lineRule="auto"/>
        <w:jc w:val="both"/>
        <w:outlineLvl w:val="0"/>
        <w:rPr>
          <w:rFonts w:ascii="Book Antiqua" w:hAnsi="Book Antiqua"/>
          <w:sz w:val="24"/>
          <w:szCs w:val="24"/>
        </w:rPr>
      </w:pPr>
      <w:r w:rsidRPr="00B4489D">
        <w:rPr>
          <w:rFonts w:ascii="Book Antiqua" w:hAnsi="Book Antiqua"/>
          <w:b/>
          <w:sz w:val="24"/>
          <w:szCs w:val="24"/>
        </w:rPr>
        <w:t xml:space="preserve">Bharat </w:t>
      </w:r>
      <w:proofErr w:type="spellStart"/>
      <w:r w:rsidRPr="00B4489D">
        <w:rPr>
          <w:rFonts w:ascii="Book Antiqua" w:hAnsi="Book Antiqua"/>
          <w:b/>
          <w:sz w:val="24"/>
          <w:szCs w:val="24"/>
        </w:rPr>
        <w:t>Bajantri</w:t>
      </w:r>
      <w:proofErr w:type="spellEnd"/>
      <w:r w:rsidRPr="00B4489D">
        <w:rPr>
          <w:rFonts w:ascii="Book Antiqua" w:hAnsi="Book Antiqua"/>
          <w:b/>
          <w:sz w:val="24"/>
          <w:szCs w:val="24"/>
        </w:rPr>
        <w:t xml:space="preserve">, </w:t>
      </w:r>
      <w:proofErr w:type="spellStart"/>
      <w:r w:rsidRPr="00B4489D">
        <w:rPr>
          <w:rFonts w:ascii="Book Antiqua" w:hAnsi="Book Antiqua"/>
          <w:b/>
          <w:sz w:val="24"/>
          <w:szCs w:val="24"/>
        </w:rPr>
        <w:t>Sailaja</w:t>
      </w:r>
      <w:proofErr w:type="spellEnd"/>
      <w:r w:rsidRPr="00B4489D">
        <w:rPr>
          <w:rFonts w:ascii="Book Antiqua" w:hAnsi="Book Antiqua"/>
          <w:b/>
          <w:sz w:val="24"/>
          <w:szCs w:val="24"/>
        </w:rPr>
        <w:t xml:space="preserve"> </w:t>
      </w:r>
      <w:proofErr w:type="spellStart"/>
      <w:r w:rsidRPr="00B4489D">
        <w:rPr>
          <w:rFonts w:ascii="Book Antiqua" w:hAnsi="Book Antiqua"/>
          <w:b/>
          <w:sz w:val="24"/>
          <w:szCs w:val="24"/>
        </w:rPr>
        <w:t>Sakam</w:t>
      </w:r>
      <w:proofErr w:type="spellEnd"/>
      <w:r w:rsidRPr="00B4489D">
        <w:rPr>
          <w:rFonts w:ascii="Book Antiqua" w:hAnsi="Book Antiqua"/>
          <w:b/>
          <w:sz w:val="24"/>
          <w:szCs w:val="24"/>
        </w:rPr>
        <w:t xml:space="preserve">, </w:t>
      </w:r>
      <w:r w:rsidRPr="00B4489D">
        <w:rPr>
          <w:rFonts w:ascii="Book Antiqua" w:hAnsi="Book Antiqua"/>
          <w:sz w:val="24"/>
          <w:szCs w:val="24"/>
        </w:rPr>
        <w:t>Department of Medicine, Bronx Lebanon Hospital Center, 1650 Grand Concourse, Bronx</w:t>
      </w:r>
      <w:r w:rsidR="00B4489D" w:rsidRPr="00B4489D">
        <w:rPr>
          <w:rFonts w:ascii="Book Antiqua" w:eastAsia="宋体" w:hAnsi="Book Antiqua" w:hint="eastAsia"/>
          <w:sz w:val="24"/>
          <w:szCs w:val="24"/>
          <w:lang w:eastAsia="zh-CN"/>
        </w:rPr>
        <w:t>,</w:t>
      </w:r>
      <w:r w:rsidRPr="00B4489D">
        <w:rPr>
          <w:rFonts w:ascii="Book Antiqua" w:hAnsi="Book Antiqua"/>
          <w:sz w:val="24"/>
          <w:szCs w:val="24"/>
        </w:rPr>
        <w:t xml:space="preserve"> NY 10457</w:t>
      </w:r>
      <w:r w:rsidR="00B4489D" w:rsidRPr="00B4489D">
        <w:rPr>
          <w:rFonts w:ascii="Book Antiqua" w:eastAsia="宋体" w:hAnsi="Book Antiqua" w:hint="eastAsia"/>
          <w:sz w:val="24"/>
          <w:szCs w:val="24"/>
          <w:lang w:eastAsia="zh-CN"/>
        </w:rPr>
        <w:t>,</w:t>
      </w:r>
      <w:r w:rsidRPr="00B4489D">
        <w:rPr>
          <w:rFonts w:ascii="Book Antiqua" w:hAnsi="Book Antiqua"/>
          <w:sz w:val="24"/>
          <w:szCs w:val="24"/>
        </w:rPr>
        <w:t xml:space="preserve"> United States</w:t>
      </w:r>
    </w:p>
    <w:p w14:paraId="39C13BF8" w14:textId="77777777" w:rsidR="00262454" w:rsidRPr="00B4489D" w:rsidRDefault="00262454" w:rsidP="00F2120B">
      <w:pPr>
        <w:spacing w:after="0" w:line="360" w:lineRule="auto"/>
        <w:jc w:val="both"/>
        <w:outlineLvl w:val="0"/>
        <w:rPr>
          <w:rFonts w:ascii="Book Antiqua" w:hAnsi="Book Antiqua"/>
          <w:sz w:val="24"/>
          <w:szCs w:val="24"/>
        </w:rPr>
      </w:pPr>
    </w:p>
    <w:p w14:paraId="6BA753F0" w14:textId="2F0BC29D" w:rsidR="009A336B" w:rsidRPr="00B4489D" w:rsidRDefault="00116264" w:rsidP="00F2120B">
      <w:pPr>
        <w:spacing w:after="0" w:line="360" w:lineRule="auto"/>
        <w:jc w:val="both"/>
        <w:outlineLvl w:val="0"/>
        <w:rPr>
          <w:rFonts w:ascii="Book Antiqua" w:eastAsia="宋体" w:hAnsi="Book Antiqua"/>
          <w:sz w:val="24"/>
          <w:szCs w:val="24"/>
          <w:lang w:eastAsia="zh-CN"/>
        </w:rPr>
      </w:pPr>
      <w:r w:rsidRPr="00B4489D">
        <w:rPr>
          <w:rFonts w:ascii="Book Antiqua" w:hAnsi="Book Antiqua"/>
          <w:b/>
          <w:sz w:val="24"/>
          <w:szCs w:val="24"/>
        </w:rPr>
        <w:t xml:space="preserve">Author </w:t>
      </w:r>
      <w:r w:rsidR="00B4489D" w:rsidRPr="00B4489D">
        <w:rPr>
          <w:rFonts w:ascii="Book Antiqua" w:hAnsi="Book Antiqua"/>
          <w:b/>
          <w:sz w:val="24"/>
          <w:szCs w:val="24"/>
        </w:rPr>
        <w:t>contributions</w:t>
      </w:r>
      <w:r w:rsidR="00C702A0" w:rsidRPr="00B4489D">
        <w:rPr>
          <w:rFonts w:ascii="Book Antiqua" w:eastAsia="宋体" w:hAnsi="Book Antiqua" w:hint="eastAsia"/>
          <w:b/>
          <w:sz w:val="24"/>
          <w:szCs w:val="24"/>
          <w:lang w:eastAsia="zh-CN"/>
        </w:rPr>
        <w:t xml:space="preserve">: </w:t>
      </w:r>
      <w:proofErr w:type="spellStart"/>
      <w:r w:rsidR="005D2EFD" w:rsidRPr="00B4489D">
        <w:rPr>
          <w:rFonts w:ascii="Book Antiqua" w:hAnsi="Book Antiqua"/>
          <w:sz w:val="24"/>
          <w:szCs w:val="24"/>
        </w:rPr>
        <w:t>Makker</w:t>
      </w:r>
      <w:proofErr w:type="spellEnd"/>
      <w:r w:rsidR="00B4489D" w:rsidRPr="00B4489D">
        <w:rPr>
          <w:rFonts w:ascii="Book Antiqua" w:eastAsia="宋体" w:hAnsi="Book Antiqua" w:hint="eastAsia"/>
          <w:sz w:val="24"/>
          <w:szCs w:val="24"/>
          <w:lang w:eastAsia="zh-CN"/>
        </w:rPr>
        <w:t xml:space="preserve"> J</w:t>
      </w:r>
      <w:r w:rsidR="005D2EFD" w:rsidRPr="00B4489D">
        <w:rPr>
          <w:rFonts w:ascii="Book Antiqua" w:hAnsi="Book Antiqua"/>
          <w:sz w:val="24"/>
          <w:szCs w:val="24"/>
        </w:rPr>
        <w:t xml:space="preserve">, </w:t>
      </w:r>
      <w:proofErr w:type="spellStart"/>
      <w:r w:rsidRPr="00B4489D">
        <w:rPr>
          <w:rFonts w:ascii="Book Antiqua" w:hAnsi="Book Antiqua"/>
          <w:sz w:val="24"/>
          <w:szCs w:val="24"/>
        </w:rPr>
        <w:t>Sakam</w:t>
      </w:r>
      <w:proofErr w:type="spellEnd"/>
      <w:r w:rsidR="005D2EFD" w:rsidRPr="00B4489D">
        <w:rPr>
          <w:rFonts w:ascii="Book Antiqua" w:hAnsi="Book Antiqua"/>
          <w:sz w:val="24"/>
          <w:szCs w:val="24"/>
        </w:rPr>
        <w:t xml:space="preserve"> </w:t>
      </w:r>
      <w:r w:rsidR="00B4489D" w:rsidRPr="00B4489D">
        <w:rPr>
          <w:rFonts w:ascii="Book Antiqua" w:eastAsia="宋体" w:hAnsi="Book Antiqua" w:hint="eastAsia"/>
          <w:sz w:val="24"/>
          <w:szCs w:val="24"/>
          <w:lang w:eastAsia="zh-CN"/>
        </w:rPr>
        <w:t xml:space="preserve">S </w:t>
      </w:r>
      <w:r w:rsidR="005D2EFD" w:rsidRPr="00B4489D">
        <w:rPr>
          <w:rFonts w:ascii="Book Antiqua" w:hAnsi="Book Antiqua"/>
          <w:sz w:val="24"/>
          <w:szCs w:val="24"/>
        </w:rPr>
        <w:t xml:space="preserve">and </w:t>
      </w:r>
      <w:proofErr w:type="spellStart"/>
      <w:r w:rsidR="005D2EFD" w:rsidRPr="00B4489D">
        <w:rPr>
          <w:rFonts w:ascii="Book Antiqua" w:hAnsi="Book Antiqua"/>
          <w:sz w:val="24"/>
          <w:szCs w:val="24"/>
        </w:rPr>
        <w:t>Bajantri</w:t>
      </w:r>
      <w:proofErr w:type="spellEnd"/>
      <w:r w:rsidRPr="00B4489D">
        <w:rPr>
          <w:rFonts w:ascii="Book Antiqua" w:hAnsi="Book Antiqua"/>
          <w:sz w:val="24"/>
          <w:szCs w:val="24"/>
        </w:rPr>
        <w:t xml:space="preserve"> </w:t>
      </w:r>
      <w:r w:rsidR="00B4489D" w:rsidRPr="00B4489D">
        <w:rPr>
          <w:rFonts w:ascii="Book Antiqua" w:eastAsia="宋体" w:hAnsi="Book Antiqua" w:hint="eastAsia"/>
          <w:sz w:val="24"/>
          <w:szCs w:val="24"/>
          <w:lang w:eastAsia="zh-CN"/>
        </w:rPr>
        <w:t xml:space="preserve">B </w:t>
      </w:r>
      <w:r w:rsidRPr="00B4489D">
        <w:rPr>
          <w:rFonts w:ascii="Book Antiqua" w:hAnsi="Book Antiqua"/>
          <w:sz w:val="24"/>
          <w:szCs w:val="24"/>
        </w:rPr>
        <w:t>wrote the manuscript</w:t>
      </w:r>
      <w:r w:rsidR="00B4489D" w:rsidRPr="00B4489D">
        <w:rPr>
          <w:rFonts w:ascii="Book Antiqua" w:eastAsia="宋体" w:hAnsi="Book Antiqua" w:hint="eastAsia"/>
          <w:sz w:val="24"/>
          <w:szCs w:val="24"/>
          <w:lang w:eastAsia="zh-CN"/>
        </w:rPr>
        <w:t>;</w:t>
      </w:r>
      <w:r w:rsidRPr="00B4489D">
        <w:rPr>
          <w:rFonts w:ascii="Book Antiqua" w:hAnsi="Book Antiqua"/>
          <w:sz w:val="24"/>
          <w:szCs w:val="24"/>
        </w:rPr>
        <w:t xml:space="preserve"> </w:t>
      </w:r>
      <w:proofErr w:type="spellStart"/>
      <w:r w:rsidRPr="00B4489D">
        <w:rPr>
          <w:rFonts w:ascii="Book Antiqua" w:hAnsi="Book Antiqua"/>
          <w:sz w:val="24"/>
          <w:szCs w:val="24"/>
        </w:rPr>
        <w:t>Chilimuri</w:t>
      </w:r>
      <w:proofErr w:type="spellEnd"/>
      <w:r w:rsidRPr="00B4489D">
        <w:rPr>
          <w:rFonts w:ascii="Book Antiqua" w:hAnsi="Book Antiqua"/>
          <w:sz w:val="24"/>
          <w:szCs w:val="24"/>
        </w:rPr>
        <w:t xml:space="preserve"> </w:t>
      </w:r>
      <w:r w:rsidR="00B4489D" w:rsidRPr="00B4489D">
        <w:rPr>
          <w:rFonts w:ascii="Book Antiqua" w:eastAsia="宋体" w:hAnsi="Book Antiqua" w:hint="eastAsia"/>
          <w:sz w:val="24"/>
          <w:szCs w:val="24"/>
          <w:lang w:eastAsia="zh-CN"/>
        </w:rPr>
        <w:t xml:space="preserve">S </w:t>
      </w:r>
      <w:r w:rsidRPr="00B4489D">
        <w:rPr>
          <w:rFonts w:ascii="Book Antiqua" w:hAnsi="Book Antiqua"/>
          <w:sz w:val="24"/>
          <w:szCs w:val="24"/>
        </w:rPr>
        <w:t>reviewed the manuscript.</w:t>
      </w:r>
    </w:p>
    <w:p w14:paraId="64B5B546" w14:textId="77777777" w:rsidR="00C702A0" w:rsidRPr="00B4489D" w:rsidRDefault="00C702A0" w:rsidP="00F2120B">
      <w:pPr>
        <w:spacing w:after="0" w:line="360" w:lineRule="auto"/>
        <w:jc w:val="both"/>
        <w:rPr>
          <w:rFonts w:ascii="Book Antiqua" w:eastAsia="宋体" w:hAnsi="Book Antiqua"/>
          <w:sz w:val="24"/>
          <w:szCs w:val="24"/>
          <w:lang w:eastAsia="zh-CN"/>
        </w:rPr>
      </w:pPr>
    </w:p>
    <w:p w14:paraId="29F829CE" w14:textId="0DC78C1A" w:rsidR="00116264" w:rsidRPr="00925242" w:rsidRDefault="00925242" w:rsidP="00F2120B">
      <w:pPr>
        <w:spacing w:after="0" w:line="360" w:lineRule="auto"/>
        <w:rPr>
          <w:rFonts w:ascii="Book Antiqua" w:hAnsi="Book Antiqua"/>
          <w:sz w:val="24"/>
          <w:szCs w:val="24"/>
        </w:rPr>
      </w:pPr>
      <w:r w:rsidRPr="00925242">
        <w:rPr>
          <w:rFonts w:ascii="Book Antiqua" w:hAnsi="Book Antiqua"/>
          <w:b/>
          <w:sz w:val="24"/>
          <w:szCs w:val="24"/>
        </w:rPr>
        <w:t>Conflict-of-interest statement</w:t>
      </w:r>
      <w:r w:rsidRPr="00925242">
        <w:rPr>
          <w:rFonts w:ascii="Book Antiqua" w:eastAsia="宋体" w:hAnsi="Book Antiqua" w:hint="eastAsia"/>
          <w:b/>
          <w:sz w:val="24"/>
          <w:szCs w:val="24"/>
          <w:lang w:eastAsia="zh-CN"/>
        </w:rPr>
        <w:t xml:space="preserve">: </w:t>
      </w:r>
      <w:r w:rsidR="00116264" w:rsidRPr="00B4489D">
        <w:rPr>
          <w:rFonts w:ascii="Book Antiqua" w:hAnsi="Book Antiqua"/>
          <w:sz w:val="24"/>
          <w:szCs w:val="24"/>
        </w:rPr>
        <w:t>Authors have no conflict of interest to disclose.</w:t>
      </w:r>
    </w:p>
    <w:p w14:paraId="1C8D20C3" w14:textId="77777777" w:rsidR="00B4489D" w:rsidRPr="00B4489D" w:rsidRDefault="00B4489D" w:rsidP="00F2120B">
      <w:pPr>
        <w:spacing w:after="0" w:line="360" w:lineRule="auto"/>
        <w:jc w:val="both"/>
        <w:rPr>
          <w:rFonts w:ascii="Book Antiqua" w:eastAsia="宋体" w:hAnsi="Book Antiqua"/>
          <w:b/>
          <w:sz w:val="24"/>
          <w:szCs w:val="24"/>
          <w:lang w:eastAsia="zh-CN"/>
        </w:rPr>
      </w:pPr>
    </w:p>
    <w:p w14:paraId="3068827A" w14:textId="03214FC2" w:rsidR="00C702A0" w:rsidRPr="00B4489D" w:rsidRDefault="00C702A0" w:rsidP="00F2120B">
      <w:pPr>
        <w:spacing w:after="0" w:line="360" w:lineRule="auto"/>
        <w:jc w:val="both"/>
        <w:rPr>
          <w:rFonts w:ascii="Book Antiqua" w:eastAsia="宋体" w:hAnsi="Book Antiqua"/>
          <w:color w:val="000000"/>
          <w:sz w:val="24"/>
          <w:lang w:eastAsia="zh-CN"/>
        </w:rPr>
      </w:pPr>
      <w:bookmarkStart w:id="10" w:name="OLE_LINK155"/>
      <w:bookmarkStart w:id="11" w:name="OLE_LINK183"/>
      <w:bookmarkStart w:id="12" w:name="OLE_LINK441"/>
      <w:r w:rsidRPr="00B4489D">
        <w:rPr>
          <w:rFonts w:ascii="Book Antiqua" w:hAnsi="Book Antiqua"/>
          <w:b/>
          <w:color w:val="000000"/>
          <w:sz w:val="24"/>
        </w:rPr>
        <w:t xml:space="preserve">Open-Access: </w:t>
      </w:r>
      <w:r w:rsidRPr="00B4489D">
        <w:rPr>
          <w:rFonts w:ascii="Book Antiqua" w:hAnsi="Book Antiqua"/>
          <w:color w:val="000000"/>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w:t>
      </w:r>
      <w:r w:rsidRPr="00B4489D">
        <w:rPr>
          <w:rFonts w:ascii="Book Antiqua" w:hAnsi="Book Antiqua"/>
          <w:color w:val="000000"/>
          <w:sz w:val="24"/>
        </w:rPr>
        <w:lastRenderedPageBreak/>
        <w:t xml:space="preserve">original work is properly cited and the use is non-commercial. See: </w:t>
      </w:r>
      <w:hyperlink r:id="rId8" w:history="1">
        <w:r w:rsidR="00B4489D" w:rsidRPr="00B4489D">
          <w:rPr>
            <w:rStyle w:val="a7"/>
            <w:rFonts w:ascii="Book Antiqua" w:hAnsi="Book Antiqua"/>
            <w:sz w:val="24"/>
          </w:rPr>
          <w:t>http://creativecommons.org/licenses/by-nc/4.0/</w:t>
        </w:r>
      </w:hyperlink>
    </w:p>
    <w:p w14:paraId="39DB57E5" w14:textId="77777777" w:rsidR="00B4489D" w:rsidRPr="00B4489D" w:rsidRDefault="00B4489D" w:rsidP="00F2120B">
      <w:pPr>
        <w:spacing w:after="0" w:line="360" w:lineRule="auto"/>
        <w:jc w:val="both"/>
        <w:rPr>
          <w:rFonts w:ascii="Book Antiqua" w:eastAsia="宋体" w:hAnsi="Book Antiqua"/>
          <w:b/>
          <w:color w:val="000000"/>
          <w:sz w:val="24"/>
          <w:lang w:eastAsia="zh-CN"/>
        </w:rPr>
      </w:pPr>
    </w:p>
    <w:bookmarkEnd w:id="10"/>
    <w:bookmarkEnd w:id="11"/>
    <w:bookmarkEnd w:id="12"/>
    <w:p w14:paraId="34625677" w14:textId="77777777" w:rsidR="00C702A0" w:rsidRPr="00B4489D" w:rsidRDefault="00C702A0" w:rsidP="00F2120B">
      <w:pPr>
        <w:spacing w:after="0" w:line="360" w:lineRule="auto"/>
        <w:jc w:val="both"/>
        <w:rPr>
          <w:rFonts w:ascii="Book Antiqua" w:hAnsi="Book Antiqua" w:cs="Arial Unicode MS"/>
          <w:color w:val="000000"/>
          <w:sz w:val="24"/>
        </w:rPr>
      </w:pPr>
      <w:r w:rsidRPr="00B4489D">
        <w:rPr>
          <w:rFonts w:ascii="Book Antiqua" w:hAnsi="Book Antiqua" w:cs="Arial Unicode MS"/>
          <w:b/>
          <w:color w:val="000000"/>
          <w:sz w:val="24"/>
        </w:rPr>
        <w:t xml:space="preserve">Manuscript source: </w:t>
      </w:r>
      <w:r w:rsidRPr="00B4489D">
        <w:rPr>
          <w:rFonts w:ascii="Book Antiqua" w:hAnsi="Book Antiqua" w:cs="Arial Unicode MS"/>
          <w:color w:val="000000"/>
          <w:sz w:val="24"/>
        </w:rPr>
        <w:t>Unsolicited manuscript</w:t>
      </w:r>
    </w:p>
    <w:p w14:paraId="3B9BEC65" w14:textId="77777777" w:rsidR="00262454" w:rsidRPr="00B4489D" w:rsidRDefault="00262454" w:rsidP="00F2120B">
      <w:pPr>
        <w:spacing w:after="0" w:line="360" w:lineRule="auto"/>
        <w:jc w:val="both"/>
        <w:outlineLvl w:val="0"/>
        <w:rPr>
          <w:rFonts w:ascii="Book Antiqua" w:hAnsi="Book Antiqua"/>
          <w:b/>
          <w:sz w:val="24"/>
          <w:szCs w:val="24"/>
        </w:rPr>
      </w:pPr>
    </w:p>
    <w:p w14:paraId="1B3C40FE" w14:textId="47D38AF3" w:rsidR="009A336B" w:rsidRPr="00B4489D" w:rsidRDefault="00262454" w:rsidP="00F2120B">
      <w:pPr>
        <w:spacing w:after="0" w:line="360" w:lineRule="auto"/>
        <w:jc w:val="both"/>
        <w:rPr>
          <w:rFonts w:ascii="Book Antiqua" w:hAnsi="Book Antiqua"/>
          <w:sz w:val="24"/>
          <w:szCs w:val="24"/>
        </w:rPr>
      </w:pPr>
      <w:r w:rsidRPr="00B4489D">
        <w:rPr>
          <w:rFonts w:ascii="Book Antiqua" w:hAnsi="Book Antiqua"/>
          <w:b/>
          <w:sz w:val="24"/>
          <w:szCs w:val="24"/>
        </w:rPr>
        <w:t xml:space="preserve">Correspondence to: </w:t>
      </w:r>
      <w:r w:rsidR="009A336B" w:rsidRPr="00B4489D">
        <w:rPr>
          <w:rFonts w:ascii="Book Antiqua" w:hAnsi="Book Antiqua"/>
          <w:b/>
          <w:sz w:val="24"/>
          <w:szCs w:val="24"/>
        </w:rPr>
        <w:t xml:space="preserve">Bharat </w:t>
      </w:r>
      <w:proofErr w:type="spellStart"/>
      <w:r w:rsidR="009A336B" w:rsidRPr="00B4489D">
        <w:rPr>
          <w:rFonts w:ascii="Book Antiqua" w:hAnsi="Book Antiqua"/>
          <w:b/>
          <w:sz w:val="24"/>
          <w:szCs w:val="24"/>
        </w:rPr>
        <w:t>Bajantri</w:t>
      </w:r>
      <w:proofErr w:type="spellEnd"/>
      <w:r w:rsidR="00116264" w:rsidRPr="00B4489D">
        <w:rPr>
          <w:rFonts w:ascii="Book Antiqua" w:hAnsi="Book Antiqua"/>
          <w:b/>
          <w:sz w:val="24"/>
          <w:szCs w:val="24"/>
        </w:rPr>
        <w:t>, MD</w:t>
      </w:r>
      <w:r w:rsidR="00B4489D" w:rsidRPr="00B4489D">
        <w:rPr>
          <w:rFonts w:ascii="Book Antiqua" w:eastAsia="宋体" w:hAnsi="Book Antiqua" w:hint="eastAsia"/>
          <w:b/>
          <w:sz w:val="24"/>
          <w:szCs w:val="24"/>
          <w:lang w:eastAsia="zh-CN"/>
        </w:rPr>
        <w:t>,</w:t>
      </w:r>
      <w:r w:rsidR="00116264" w:rsidRPr="00B4489D">
        <w:rPr>
          <w:rFonts w:ascii="Book Antiqua" w:hAnsi="Book Antiqua"/>
          <w:b/>
          <w:sz w:val="24"/>
          <w:szCs w:val="24"/>
        </w:rPr>
        <w:t xml:space="preserve"> </w:t>
      </w:r>
      <w:r w:rsidR="009A336B" w:rsidRPr="00B4489D">
        <w:rPr>
          <w:rFonts w:ascii="Book Antiqua" w:hAnsi="Book Antiqua"/>
          <w:b/>
          <w:sz w:val="24"/>
          <w:szCs w:val="24"/>
        </w:rPr>
        <w:t>Chief Resident</w:t>
      </w:r>
      <w:r w:rsidR="00116264" w:rsidRPr="00B4489D">
        <w:rPr>
          <w:rFonts w:ascii="Book Antiqua" w:hAnsi="Book Antiqua"/>
          <w:b/>
          <w:sz w:val="24"/>
          <w:szCs w:val="24"/>
        </w:rPr>
        <w:t>,</w:t>
      </w:r>
      <w:r w:rsidR="009A336B" w:rsidRPr="00B4489D">
        <w:rPr>
          <w:rFonts w:ascii="Book Antiqua" w:hAnsi="Book Antiqua"/>
          <w:b/>
          <w:sz w:val="24"/>
          <w:szCs w:val="24"/>
        </w:rPr>
        <w:t xml:space="preserve"> </w:t>
      </w:r>
      <w:r w:rsidR="009A336B" w:rsidRPr="00B4489D">
        <w:rPr>
          <w:rFonts w:ascii="Book Antiqua" w:hAnsi="Book Antiqua"/>
          <w:sz w:val="24"/>
          <w:szCs w:val="24"/>
        </w:rPr>
        <w:t>Department of Internal Medicine</w:t>
      </w:r>
      <w:r w:rsidR="00B4489D" w:rsidRPr="00B4489D">
        <w:rPr>
          <w:rFonts w:ascii="Book Antiqua" w:eastAsia="宋体" w:hAnsi="Book Antiqua" w:hint="eastAsia"/>
          <w:sz w:val="24"/>
          <w:szCs w:val="24"/>
          <w:lang w:eastAsia="zh-CN"/>
        </w:rPr>
        <w:t xml:space="preserve">, </w:t>
      </w:r>
      <w:r w:rsidR="00116264" w:rsidRPr="00B4489D">
        <w:rPr>
          <w:rFonts w:ascii="Book Antiqua" w:hAnsi="Book Antiqua"/>
          <w:sz w:val="24"/>
          <w:szCs w:val="24"/>
        </w:rPr>
        <w:t>Bronx Lebanon Hospital Center, 1650 Grand Concourse, Bronx, NY 10457</w:t>
      </w:r>
      <w:r w:rsidR="006C6C4E">
        <w:rPr>
          <w:rFonts w:ascii="Book Antiqua" w:eastAsia="宋体" w:hAnsi="Book Antiqua"/>
          <w:sz w:val="24"/>
          <w:szCs w:val="24"/>
          <w:lang w:eastAsia="zh-CN"/>
        </w:rPr>
        <w:t xml:space="preserve">, </w:t>
      </w:r>
      <w:r w:rsidR="00B4489D" w:rsidRPr="00B4489D">
        <w:rPr>
          <w:rFonts w:ascii="Book Antiqua" w:hAnsi="Book Antiqua"/>
          <w:sz w:val="24"/>
          <w:szCs w:val="24"/>
        </w:rPr>
        <w:t>United States</w:t>
      </w:r>
      <w:r w:rsidR="00116264" w:rsidRPr="00B4489D">
        <w:rPr>
          <w:rFonts w:ascii="Book Antiqua" w:hAnsi="Book Antiqua"/>
          <w:sz w:val="24"/>
          <w:szCs w:val="24"/>
        </w:rPr>
        <w:t xml:space="preserve">. </w:t>
      </w:r>
      <w:hyperlink r:id="rId9" w:history="1">
        <w:r w:rsidR="009A336B" w:rsidRPr="00B4489D">
          <w:rPr>
            <w:rStyle w:val="a7"/>
            <w:rFonts w:ascii="Book Antiqua" w:hAnsi="Book Antiqua"/>
            <w:sz w:val="24"/>
            <w:szCs w:val="24"/>
          </w:rPr>
          <w:t>bbanjant@bronxleb.org</w:t>
        </w:r>
      </w:hyperlink>
      <w:r w:rsidR="009A336B" w:rsidRPr="00B4489D">
        <w:rPr>
          <w:rFonts w:ascii="Book Antiqua" w:hAnsi="Book Antiqua"/>
          <w:sz w:val="24"/>
          <w:szCs w:val="24"/>
        </w:rPr>
        <w:t xml:space="preserve"> </w:t>
      </w:r>
    </w:p>
    <w:p w14:paraId="71961B20" w14:textId="763C2D41" w:rsidR="00116264" w:rsidRPr="00B4489D" w:rsidRDefault="00B4489D" w:rsidP="00F2120B">
      <w:pPr>
        <w:spacing w:after="0" w:line="360" w:lineRule="auto"/>
        <w:jc w:val="both"/>
        <w:rPr>
          <w:rFonts w:ascii="Book Antiqua" w:hAnsi="Book Antiqua"/>
          <w:sz w:val="24"/>
          <w:szCs w:val="24"/>
        </w:rPr>
      </w:pPr>
      <w:r w:rsidRPr="00B4489D">
        <w:rPr>
          <w:rFonts w:ascii="Book Antiqua" w:eastAsia="宋体" w:hAnsi="Book Antiqua" w:hint="eastAsia"/>
          <w:b/>
          <w:sz w:val="24"/>
          <w:szCs w:val="24"/>
          <w:lang w:eastAsia="zh-CN"/>
        </w:rPr>
        <w:t>Telephone</w:t>
      </w:r>
      <w:r w:rsidR="00116264" w:rsidRPr="00B4489D">
        <w:rPr>
          <w:rFonts w:ascii="Book Antiqua" w:hAnsi="Book Antiqua"/>
          <w:sz w:val="24"/>
          <w:szCs w:val="24"/>
        </w:rPr>
        <w:t>: +1-347322-8242</w:t>
      </w:r>
    </w:p>
    <w:p w14:paraId="269B8613" w14:textId="28EC568D" w:rsidR="003F0C82" w:rsidRPr="00B4489D" w:rsidRDefault="003F0C82" w:rsidP="00F2120B">
      <w:pPr>
        <w:spacing w:after="0" w:line="360" w:lineRule="auto"/>
        <w:jc w:val="both"/>
        <w:rPr>
          <w:rFonts w:ascii="Book Antiqua" w:hAnsi="Book Antiqua"/>
          <w:sz w:val="24"/>
          <w:szCs w:val="24"/>
        </w:rPr>
      </w:pPr>
      <w:r w:rsidRPr="00B4489D">
        <w:rPr>
          <w:rFonts w:ascii="Book Antiqua" w:hAnsi="Book Antiqua"/>
          <w:b/>
          <w:sz w:val="24"/>
          <w:szCs w:val="24"/>
        </w:rPr>
        <w:t>Fax</w:t>
      </w:r>
      <w:r w:rsidRPr="00B4489D">
        <w:rPr>
          <w:rFonts w:ascii="Book Antiqua" w:hAnsi="Book Antiqua"/>
          <w:sz w:val="24"/>
          <w:szCs w:val="24"/>
        </w:rPr>
        <w:t>: +1-718518</w:t>
      </w:r>
      <w:r w:rsidR="00B4489D" w:rsidRPr="00B4489D">
        <w:rPr>
          <w:rFonts w:ascii="Book Antiqua" w:eastAsia="宋体" w:hAnsi="Book Antiqua" w:hint="eastAsia"/>
          <w:sz w:val="24"/>
          <w:szCs w:val="24"/>
          <w:lang w:eastAsia="zh-CN"/>
        </w:rPr>
        <w:t>-</w:t>
      </w:r>
      <w:r w:rsidRPr="00B4489D">
        <w:rPr>
          <w:rFonts w:ascii="Book Antiqua" w:hAnsi="Book Antiqua"/>
          <w:sz w:val="24"/>
          <w:szCs w:val="24"/>
        </w:rPr>
        <w:t>5111</w:t>
      </w:r>
    </w:p>
    <w:p w14:paraId="37734CA9" w14:textId="77777777" w:rsidR="009558B0" w:rsidRPr="00B4489D" w:rsidRDefault="009558B0" w:rsidP="00F2120B">
      <w:pPr>
        <w:spacing w:after="0" w:line="360" w:lineRule="auto"/>
        <w:jc w:val="both"/>
        <w:outlineLvl w:val="0"/>
        <w:rPr>
          <w:rFonts w:ascii="Book Antiqua" w:hAnsi="Book Antiqua"/>
          <w:sz w:val="24"/>
          <w:szCs w:val="24"/>
        </w:rPr>
      </w:pPr>
    </w:p>
    <w:p w14:paraId="5D50CD5A" w14:textId="0DC13684" w:rsidR="00C702A0" w:rsidRPr="00B4489D" w:rsidRDefault="00C702A0" w:rsidP="00F2120B">
      <w:pPr>
        <w:spacing w:after="0" w:line="360" w:lineRule="auto"/>
        <w:jc w:val="both"/>
        <w:rPr>
          <w:rFonts w:ascii="Book Antiqua" w:eastAsia="宋体" w:hAnsi="Book Antiqua"/>
          <w:sz w:val="24"/>
          <w:lang w:eastAsia="zh-CN"/>
        </w:rPr>
      </w:pPr>
      <w:bookmarkStart w:id="13" w:name="OLE_LINK476"/>
      <w:bookmarkStart w:id="14" w:name="OLE_LINK477"/>
      <w:bookmarkStart w:id="15" w:name="OLE_LINK117"/>
      <w:bookmarkStart w:id="16" w:name="OLE_LINK528"/>
      <w:bookmarkStart w:id="17" w:name="OLE_LINK557"/>
      <w:bookmarkStart w:id="18" w:name="OLE_LINK12"/>
      <w:bookmarkStart w:id="19" w:name="OLE_LINK212"/>
      <w:r w:rsidRPr="00B4489D">
        <w:rPr>
          <w:rFonts w:ascii="Book Antiqua" w:hAnsi="Book Antiqua"/>
          <w:b/>
          <w:sz w:val="24"/>
        </w:rPr>
        <w:t>Received:</w:t>
      </w:r>
      <w:r w:rsidR="00B4489D" w:rsidRPr="00B4489D">
        <w:rPr>
          <w:rFonts w:ascii="Book Antiqua" w:eastAsia="宋体" w:hAnsi="Book Antiqua" w:hint="eastAsia"/>
          <w:b/>
          <w:sz w:val="24"/>
          <w:lang w:eastAsia="zh-CN"/>
        </w:rPr>
        <w:t xml:space="preserve"> </w:t>
      </w:r>
      <w:r w:rsidR="00B4489D" w:rsidRPr="00B4489D">
        <w:rPr>
          <w:rFonts w:ascii="Book Antiqua" w:eastAsia="宋体" w:hAnsi="Book Antiqua" w:hint="eastAsia"/>
          <w:sz w:val="24"/>
          <w:lang w:eastAsia="zh-CN"/>
        </w:rPr>
        <w:t>April 6, 2016</w:t>
      </w:r>
    </w:p>
    <w:p w14:paraId="7FE2ED5A" w14:textId="3B50D455" w:rsidR="00C702A0" w:rsidRPr="00B4489D" w:rsidRDefault="00C702A0" w:rsidP="00F2120B">
      <w:pPr>
        <w:spacing w:after="0" w:line="360" w:lineRule="auto"/>
        <w:jc w:val="both"/>
        <w:rPr>
          <w:rFonts w:ascii="Book Antiqua" w:eastAsia="宋体" w:hAnsi="Book Antiqua"/>
          <w:sz w:val="24"/>
          <w:lang w:eastAsia="zh-CN"/>
        </w:rPr>
      </w:pPr>
      <w:r w:rsidRPr="00B4489D">
        <w:rPr>
          <w:rFonts w:ascii="Book Antiqua" w:hAnsi="Book Antiqua" w:hint="eastAsia"/>
          <w:b/>
          <w:sz w:val="24"/>
        </w:rPr>
        <w:t>Peer-review started</w:t>
      </w:r>
      <w:r w:rsidRPr="00B4489D">
        <w:rPr>
          <w:rFonts w:ascii="Book Antiqua" w:hAnsi="Book Antiqua"/>
          <w:b/>
          <w:sz w:val="24"/>
        </w:rPr>
        <w:t>:</w:t>
      </w:r>
      <w:r w:rsidR="00B4489D" w:rsidRPr="00B4489D">
        <w:rPr>
          <w:rFonts w:ascii="Book Antiqua" w:eastAsia="宋体" w:hAnsi="Book Antiqua" w:hint="eastAsia"/>
          <w:b/>
          <w:sz w:val="24"/>
          <w:lang w:eastAsia="zh-CN"/>
        </w:rPr>
        <w:t xml:space="preserve"> </w:t>
      </w:r>
      <w:r w:rsidR="00B4489D" w:rsidRPr="00B4489D">
        <w:rPr>
          <w:rFonts w:ascii="Book Antiqua" w:eastAsia="宋体" w:hAnsi="Book Antiqua" w:hint="eastAsia"/>
          <w:sz w:val="24"/>
          <w:lang w:eastAsia="zh-CN"/>
        </w:rPr>
        <w:t>April 8, 2016</w:t>
      </w:r>
    </w:p>
    <w:p w14:paraId="3FB898F8" w14:textId="26EEA25D" w:rsidR="00C702A0" w:rsidRPr="00B4489D" w:rsidRDefault="00C702A0" w:rsidP="00F2120B">
      <w:pPr>
        <w:spacing w:after="0" w:line="360" w:lineRule="auto"/>
        <w:jc w:val="both"/>
        <w:rPr>
          <w:rFonts w:ascii="Book Antiqua" w:eastAsia="宋体" w:hAnsi="Book Antiqua"/>
          <w:b/>
          <w:sz w:val="24"/>
          <w:lang w:eastAsia="zh-CN"/>
        </w:rPr>
      </w:pPr>
      <w:r w:rsidRPr="00B4489D">
        <w:rPr>
          <w:rFonts w:ascii="Book Antiqua" w:hAnsi="Book Antiqua"/>
          <w:b/>
          <w:sz w:val="24"/>
        </w:rPr>
        <w:t>First decision:</w:t>
      </w:r>
      <w:r w:rsidR="00B4489D" w:rsidRPr="00B4489D">
        <w:rPr>
          <w:rFonts w:ascii="Book Antiqua" w:eastAsia="宋体" w:hAnsi="Book Antiqua" w:hint="eastAsia"/>
          <w:b/>
          <w:sz w:val="24"/>
          <w:lang w:eastAsia="zh-CN"/>
        </w:rPr>
        <w:t xml:space="preserve"> </w:t>
      </w:r>
      <w:r w:rsidR="00B4489D" w:rsidRPr="00B4489D">
        <w:rPr>
          <w:rFonts w:ascii="Book Antiqua" w:eastAsia="宋体" w:hAnsi="Book Antiqua" w:hint="eastAsia"/>
          <w:sz w:val="24"/>
          <w:lang w:eastAsia="zh-CN"/>
        </w:rPr>
        <w:t>May 27, 2016</w:t>
      </w:r>
    </w:p>
    <w:p w14:paraId="27D144ED" w14:textId="06BC1032" w:rsidR="00C702A0" w:rsidRPr="00B4489D" w:rsidRDefault="00C702A0" w:rsidP="00F2120B">
      <w:pPr>
        <w:spacing w:after="0" w:line="360" w:lineRule="auto"/>
        <w:jc w:val="both"/>
        <w:rPr>
          <w:rFonts w:ascii="Book Antiqua" w:eastAsia="宋体" w:hAnsi="Book Antiqua"/>
          <w:sz w:val="24"/>
          <w:lang w:eastAsia="zh-CN"/>
        </w:rPr>
      </w:pPr>
      <w:r w:rsidRPr="00B4489D">
        <w:rPr>
          <w:rFonts w:ascii="Book Antiqua" w:hAnsi="Book Antiqua"/>
          <w:b/>
          <w:sz w:val="24"/>
        </w:rPr>
        <w:t>Revised:</w:t>
      </w:r>
      <w:r w:rsidR="00B4489D" w:rsidRPr="00B4489D">
        <w:rPr>
          <w:rFonts w:ascii="Book Antiqua" w:eastAsia="宋体" w:hAnsi="Book Antiqua" w:hint="eastAsia"/>
          <w:b/>
          <w:sz w:val="24"/>
          <w:lang w:eastAsia="zh-CN"/>
        </w:rPr>
        <w:t xml:space="preserve"> </w:t>
      </w:r>
      <w:r w:rsidR="00B4489D" w:rsidRPr="00B4489D">
        <w:rPr>
          <w:rFonts w:ascii="Book Antiqua" w:eastAsia="宋体" w:hAnsi="Book Antiqua" w:hint="eastAsia"/>
          <w:sz w:val="24"/>
          <w:lang w:eastAsia="zh-CN"/>
        </w:rPr>
        <w:t>June 14, 2016</w:t>
      </w:r>
    </w:p>
    <w:p w14:paraId="224E01FB" w14:textId="03AE4336" w:rsidR="00C702A0" w:rsidRPr="000E6F75" w:rsidRDefault="00C702A0" w:rsidP="000E6F75">
      <w:pPr>
        <w:spacing w:line="360" w:lineRule="auto"/>
        <w:rPr>
          <w:rFonts w:ascii="Book Antiqua" w:hAnsi="Book Antiqua"/>
          <w:color w:val="000000"/>
          <w:sz w:val="24"/>
        </w:rPr>
      </w:pPr>
      <w:r w:rsidRPr="00B4489D">
        <w:rPr>
          <w:rFonts w:ascii="Book Antiqua" w:hAnsi="Book Antiqua"/>
          <w:b/>
          <w:sz w:val="24"/>
        </w:rPr>
        <w:t>Accepted:</w:t>
      </w:r>
      <w:r w:rsidR="0050415A" w:rsidRPr="0050415A">
        <w:rPr>
          <w:rFonts w:ascii="Book Antiqua" w:hAnsi="Book Antiqua"/>
          <w:color w:val="000000"/>
          <w:sz w:val="24"/>
        </w:rPr>
        <w:t xml:space="preserve"> </w:t>
      </w:r>
      <w:r w:rsidR="0050415A">
        <w:rPr>
          <w:rFonts w:ascii="Book Antiqua" w:hAnsi="Book Antiqua"/>
          <w:color w:val="000000"/>
          <w:sz w:val="24"/>
        </w:rPr>
        <w:t>June 28</w:t>
      </w:r>
      <w:r w:rsidR="0050415A" w:rsidRPr="00626148">
        <w:rPr>
          <w:rFonts w:ascii="Book Antiqua" w:hAnsi="Book Antiqua"/>
          <w:color w:val="000000"/>
          <w:sz w:val="24"/>
        </w:rPr>
        <w:t>, 2016</w:t>
      </w:r>
      <w:r w:rsidRPr="00B4489D">
        <w:rPr>
          <w:rFonts w:ascii="Book Antiqua" w:hAnsi="Book Antiqua" w:hint="eastAsia"/>
          <w:b/>
          <w:sz w:val="24"/>
        </w:rPr>
        <w:t xml:space="preserve">  </w:t>
      </w:r>
    </w:p>
    <w:p w14:paraId="25AEB168" w14:textId="77777777" w:rsidR="00C702A0" w:rsidRPr="00B4489D" w:rsidRDefault="00C702A0" w:rsidP="00F2120B">
      <w:pPr>
        <w:spacing w:after="0" w:line="360" w:lineRule="auto"/>
        <w:jc w:val="both"/>
        <w:rPr>
          <w:rFonts w:ascii="Book Antiqua" w:hAnsi="Book Antiqua"/>
          <w:b/>
          <w:sz w:val="24"/>
        </w:rPr>
      </w:pPr>
      <w:r w:rsidRPr="00B4489D">
        <w:rPr>
          <w:rFonts w:ascii="Book Antiqua" w:hAnsi="Book Antiqua"/>
          <w:b/>
          <w:sz w:val="24"/>
        </w:rPr>
        <w:t>Article in press:</w:t>
      </w:r>
    </w:p>
    <w:p w14:paraId="39D8B79A" w14:textId="77777777" w:rsidR="00C702A0" w:rsidRPr="00B4489D" w:rsidRDefault="00C702A0" w:rsidP="00F2120B">
      <w:pPr>
        <w:spacing w:after="0" w:line="360" w:lineRule="auto"/>
        <w:jc w:val="both"/>
        <w:rPr>
          <w:rFonts w:ascii="Book Antiqua" w:hAnsi="Book Antiqua"/>
          <w:b/>
          <w:sz w:val="24"/>
        </w:rPr>
      </w:pPr>
      <w:r w:rsidRPr="00B4489D">
        <w:rPr>
          <w:rFonts w:ascii="Book Antiqua" w:hAnsi="Book Antiqua"/>
          <w:b/>
          <w:sz w:val="24"/>
        </w:rPr>
        <w:t>Published online:</w:t>
      </w:r>
    </w:p>
    <w:bookmarkEnd w:id="13"/>
    <w:bookmarkEnd w:id="14"/>
    <w:bookmarkEnd w:id="15"/>
    <w:bookmarkEnd w:id="16"/>
    <w:bookmarkEnd w:id="17"/>
    <w:bookmarkEnd w:id="18"/>
    <w:bookmarkEnd w:id="19"/>
    <w:p w14:paraId="0076768F" w14:textId="77777777" w:rsidR="00B4489D" w:rsidRPr="00B4489D" w:rsidRDefault="00B4489D" w:rsidP="00F2120B">
      <w:pPr>
        <w:spacing w:after="0" w:line="360" w:lineRule="auto"/>
        <w:rPr>
          <w:rFonts w:ascii="Book Antiqua" w:hAnsi="Book Antiqua"/>
          <w:b/>
          <w:sz w:val="24"/>
          <w:szCs w:val="24"/>
        </w:rPr>
      </w:pPr>
      <w:r w:rsidRPr="00B4489D">
        <w:rPr>
          <w:rFonts w:ascii="Book Antiqua" w:hAnsi="Book Antiqua"/>
          <w:b/>
          <w:sz w:val="24"/>
          <w:szCs w:val="24"/>
        </w:rPr>
        <w:br w:type="page"/>
      </w:r>
    </w:p>
    <w:p w14:paraId="4A085A19" w14:textId="08A4FDF1" w:rsidR="00062994" w:rsidRPr="00B4489D" w:rsidRDefault="00B4489D" w:rsidP="00F2120B">
      <w:pPr>
        <w:spacing w:after="0" w:line="360" w:lineRule="auto"/>
        <w:jc w:val="both"/>
        <w:outlineLvl w:val="0"/>
        <w:rPr>
          <w:rFonts w:ascii="Book Antiqua" w:hAnsi="Book Antiqua"/>
          <w:sz w:val="24"/>
          <w:szCs w:val="24"/>
        </w:rPr>
      </w:pPr>
      <w:r w:rsidRPr="00B4489D">
        <w:rPr>
          <w:rFonts w:ascii="Book Antiqua" w:hAnsi="Book Antiqua"/>
          <w:b/>
          <w:sz w:val="24"/>
          <w:szCs w:val="24"/>
        </w:rPr>
        <w:lastRenderedPageBreak/>
        <w:t>Abstract</w:t>
      </w:r>
      <w:r w:rsidR="00062994" w:rsidRPr="00B4489D">
        <w:rPr>
          <w:rFonts w:ascii="Book Antiqua" w:hAnsi="Book Antiqua"/>
          <w:b/>
          <w:sz w:val="24"/>
          <w:szCs w:val="24"/>
        </w:rPr>
        <w:br/>
      </w:r>
      <w:r w:rsidR="00062994" w:rsidRPr="00B4489D">
        <w:rPr>
          <w:rFonts w:ascii="Book Antiqua" w:hAnsi="Book Antiqua"/>
          <w:sz w:val="24"/>
          <w:szCs w:val="24"/>
        </w:rPr>
        <w:t xml:space="preserve">Involvement of gastrointestinal tract by cytomegalovirus (CMV) is common. CMV infections mainly run their course without any clinical signs in </w:t>
      </w:r>
      <w:proofErr w:type="spellStart"/>
      <w:r w:rsidR="00062994" w:rsidRPr="00B4489D">
        <w:rPr>
          <w:rFonts w:ascii="Book Antiqua" w:hAnsi="Book Antiqua"/>
          <w:sz w:val="24"/>
          <w:szCs w:val="24"/>
        </w:rPr>
        <w:t>immunocompetent</w:t>
      </w:r>
      <w:proofErr w:type="spellEnd"/>
      <w:r w:rsidR="00062994" w:rsidRPr="00B4489D">
        <w:rPr>
          <w:rFonts w:ascii="Book Antiqua" w:hAnsi="Book Antiqua"/>
          <w:sz w:val="24"/>
          <w:szCs w:val="24"/>
        </w:rPr>
        <w:t xml:space="preserve"> hosts. In contrast, CMV can cause severe infections with serious consequences in </w:t>
      </w:r>
      <w:proofErr w:type="gramStart"/>
      <w:r w:rsidR="00062994" w:rsidRPr="00B4489D">
        <w:rPr>
          <w:rFonts w:ascii="Book Antiqua" w:hAnsi="Book Antiqua"/>
          <w:sz w:val="24"/>
          <w:szCs w:val="24"/>
        </w:rPr>
        <w:t>a</w:t>
      </w:r>
      <w:proofErr w:type="gramEnd"/>
      <w:r w:rsidR="00062994" w:rsidRPr="00B4489D">
        <w:rPr>
          <w:rFonts w:ascii="Book Antiqua" w:hAnsi="Book Antiqua"/>
          <w:sz w:val="24"/>
          <w:szCs w:val="24"/>
        </w:rPr>
        <w:t xml:space="preserve"> </w:t>
      </w:r>
      <w:proofErr w:type="spellStart"/>
      <w:r w:rsidR="00062994" w:rsidRPr="00B4489D">
        <w:rPr>
          <w:rFonts w:ascii="Book Antiqua" w:hAnsi="Book Antiqua"/>
          <w:sz w:val="24"/>
          <w:szCs w:val="24"/>
        </w:rPr>
        <w:t>immunocompromised</w:t>
      </w:r>
      <w:proofErr w:type="spellEnd"/>
      <w:r w:rsidR="00062994" w:rsidRPr="00B4489D">
        <w:rPr>
          <w:rFonts w:ascii="Book Antiqua" w:hAnsi="Book Antiqua"/>
          <w:sz w:val="24"/>
          <w:szCs w:val="24"/>
        </w:rPr>
        <w:t xml:space="preserve"> state typically associated with organ transplants, highly immunosuppressive cancer chemotherapy, advanced HIV infection or treatment with corticosteroids. The incidence and severity of these manifestations of CMV is directly proportional with the degree of cellular immune dysfunction</w:t>
      </w:r>
      <w:r w:rsidRPr="00B4489D">
        <w:rPr>
          <w:rFonts w:ascii="Book Antiqua" w:eastAsia="宋体" w:hAnsi="Book Antiqua" w:hint="eastAsia"/>
          <w:sz w:val="24"/>
          <w:szCs w:val="24"/>
          <w:lang w:eastAsia="zh-CN"/>
        </w:rPr>
        <w:t>,</w:t>
      </w:r>
      <w:r w:rsidR="00062994" w:rsidRPr="00B4489D">
        <w:rPr>
          <w:rFonts w:ascii="Book Antiqua" w:hAnsi="Book Antiqua"/>
          <w:sz w:val="24"/>
          <w:szCs w:val="24"/>
        </w:rPr>
        <w:t xml:space="preserve"> </w:t>
      </w:r>
      <w:r w:rsidR="00062994" w:rsidRPr="00B4489D">
        <w:rPr>
          <w:rFonts w:ascii="Book Antiqua" w:hAnsi="Book Antiqua"/>
          <w:i/>
          <w:sz w:val="24"/>
          <w:szCs w:val="24"/>
        </w:rPr>
        <w:t>i.e.</w:t>
      </w:r>
      <w:r w:rsidRPr="00B4489D">
        <w:rPr>
          <w:rFonts w:ascii="Book Antiqua" w:eastAsia="宋体" w:hAnsi="Book Antiqua" w:hint="eastAsia"/>
          <w:i/>
          <w:sz w:val="24"/>
          <w:szCs w:val="24"/>
          <w:lang w:eastAsia="zh-CN"/>
        </w:rPr>
        <w:t>,</w:t>
      </w:r>
      <w:r w:rsidR="00062994" w:rsidRPr="00B4489D">
        <w:rPr>
          <w:rFonts w:ascii="Book Antiqua" w:hAnsi="Book Antiqua"/>
          <w:i/>
          <w:sz w:val="24"/>
          <w:szCs w:val="24"/>
        </w:rPr>
        <w:t xml:space="preserve"> </w:t>
      </w:r>
      <w:r w:rsidR="00062994" w:rsidRPr="00B4489D">
        <w:rPr>
          <w:rFonts w:ascii="Book Antiqua" w:hAnsi="Book Antiqua"/>
          <w:sz w:val="24"/>
          <w:szCs w:val="24"/>
        </w:rPr>
        <w:t xml:space="preserve">CD8+ Cytotoxic T- cell response. Clinical manifestations of CMV can become </w:t>
      </w:r>
      <w:r w:rsidR="00DB6AA6" w:rsidRPr="00B4489D">
        <w:rPr>
          <w:rFonts w:ascii="Book Antiqua" w:hAnsi="Book Antiqua"/>
          <w:sz w:val="24"/>
          <w:szCs w:val="24"/>
        </w:rPr>
        <w:t>apparent in</w:t>
      </w:r>
      <w:r w:rsidR="00062994" w:rsidRPr="00B4489D">
        <w:rPr>
          <w:rFonts w:ascii="Book Antiqua" w:hAnsi="Book Antiqua"/>
          <w:sz w:val="24"/>
          <w:szCs w:val="24"/>
        </w:rPr>
        <w:t xml:space="preserve"> different situations including reactivation of CMV from latency, primary infection in a </w:t>
      </w:r>
      <w:proofErr w:type="spellStart"/>
      <w:r w:rsidR="00062994" w:rsidRPr="00B4489D">
        <w:rPr>
          <w:rFonts w:ascii="Book Antiqua" w:hAnsi="Book Antiqua"/>
          <w:sz w:val="24"/>
          <w:szCs w:val="24"/>
        </w:rPr>
        <w:t>seronegative</w:t>
      </w:r>
      <w:proofErr w:type="spellEnd"/>
      <w:r w:rsidR="00062994" w:rsidRPr="00B4489D">
        <w:rPr>
          <w:rFonts w:ascii="Book Antiqua" w:hAnsi="Book Antiqua"/>
          <w:sz w:val="24"/>
          <w:szCs w:val="24"/>
        </w:rPr>
        <w:t xml:space="preserve"> host, or exposure of a seropositive host to a new strain of CMV. As the clinical signs of CMV in </w:t>
      </w:r>
      <w:proofErr w:type="spellStart"/>
      <w:r w:rsidR="00062994" w:rsidRPr="00B4489D">
        <w:rPr>
          <w:rFonts w:ascii="Book Antiqua" w:hAnsi="Book Antiqua"/>
          <w:sz w:val="24"/>
          <w:szCs w:val="24"/>
        </w:rPr>
        <w:t>immunodeficient</w:t>
      </w:r>
      <w:proofErr w:type="spellEnd"/>
      <w:r w:rsidR="00062994" w:rsidRPr="00B4489D">
        <w:rPr>
          <w:rFonts w:ascii="Book Antiqua" w:hAnsi="Book Antiqua"/>
          <w:sz w:val="24"/>
          <w:szCs w:val="24"/>
        </w:rPr>
        <w:t xml:space="preserve"> patients are usually sparse, physicians should be highly vigilant about CMV infection, a treatable condition that otherwise is associated with significant mortality. Here we report a </w:t>
      </w:r>
      <w:r w:rsidR="009A1836" w:rsidRPr="00B4489D">
        <w:rPr>
          <w:rFonts w:ascii="Book Antiqua" w:hAnsi="Book Antiqua"/>
          <w:sz w:val="24"/>
          <w:szCs w:val="24"/>
        </w:rPr>
        <w:t xml:space="preserve">rare </w:t>
      </w:r>
      <w:r w:rsidR="00062994" w:rsidRPr="00B4489D">
        <w:rPr>
          <w:rFonts w:ascii="Book Antiqua" w:hAnsi="Book Antiqua"/>
          <w:sz w:val="24"/>
          <w:szCs w:val="24"/>
        </w:rPr>
        <w:t xml:space="preserve">case of severe gastrointestinal CMV infection </w:t>
      </w:r>
      <w:r w:rsidR="009A1836" w:rsidRPr="00B4489D">
        <w:rPr>
          <w:rFonts w:ascii="Book Antiqua" w:hAnsi="Book Antiqua"/>
          <w:sz w:val="24"/>
          <w:szCs w:val="24"/>
        </w:rPr>
        <w:t xml:space="preserve">with sustained immunodeficiency secondary to treatment with steroids </w:t>
      </w:r>
      <w:r w:rsidR="00062994" w:rsidRPr="00B4489D">
        <w:rPr>
          <w:rFonts w:ascii="Book Antiqua" w:hAnsi="Book Antiqua"/>
          <w:sz w:val="24"/>
          <w:szCs w:val="24"/>
        </w:rPr>
        <w:t>manifesting as fatal duodenal diverticular bleeding.</w:t>
      </w:r>
    </w:p>
    <w:p w14:paraId="3D75520A" w14:textId="77777777" w:rsidR="00DB6AA6" w:rsidRPr="00B4489D" w:rsidRDefault="00DB6AA6" w:rsidP="00F2120B">
      <w:pPr>
        <w:pStyle w:val="ac"/>
        <w:spacing w:after="0" w:line="360" w:lineRule="auto"/>
        <w:jc w:val="both"/>
        <w:rPr>
          <w:rFonts w:ascii="Book Antiqua" w:hAnsi="Book Antiqua"/>
          <w:sz w:val="24"/>
          <w:szCs w:val="24"/>
        </w:rPr>
      </w:pPr>
    </w:p>
    <w:p w14:paraId="1D71E7C9" w14:textId="0A1A260D" w:rsidR="00DB6AA6" w:rsidRPr="00B4489D" w:rsidRDefault="00DB6AA6" w:rsidP="00F2120B">
      <w:pPr>
        <w:pStyle w:val="ac"/>
        <w:spacing w:after="0" w:line="360" w:lineRule="auto"/>
        <w:jc w:val="both"/>
        <w:rPr>
          <w:rFonts w:ascii="Book Antiqua" w:hAnsi="Book Antiqua"/>
          <w:sz w:val="24"/>
          <w:szCs w:val="24"/>
        </w:rPr>
      </w:pPr>
      <w:r w:rsidRPr="00B4489D">
        <w:rPr>
          <w:rFonts w:ascii="Book Antiqua" w:hAnsi="Book Antiqua"/>
          <w:b/>
          <w:sz w:val="24"/>
          <w:szCs w:val="24"/>
        </w:rPr>
        <w:t>Key</w:t>
      </w:r>
      <w:r w:rsidR="00B4489D" w:rsidRPr="00B4489D">
        <w:rPr>
          <w:rFonts w:ascii="Book Antiqua" w:eastAsia="宋体" w:hAnsi="Book Antiqua" w:hint="eastAsia"/>
          <w:b/>
          <w:sz w:val="24"/>
          <w:szCs w:val="24"/>
          <w:lang w:eastAsia="zh-CN"/>
        </w:rPr>
        <w:t xml:space="preserve"> </w:t>
      </w:r>
      <w:r w:rsidRPr="00B4489D">
        <w:rPr>
          <w:rFonts w:ascii="Book Antiqua" w:hAnsi="Book Antiqua"/>
          <w:b/>
          <w:sz w:val="24"/>
          <w:szCs w:val="24"/>
        </w:rPr>
        <w:t>words</w:t>
      </w:r>
      <w:r w:rsidRPr="00B4489D">
        <w:rPr>
          <w:rFonts w:ascii="Book Antiqua" w:hAnsi="Book Antiqua"/>
          <w:sz w:val="24"/>
          <w:szCs w:val="24"/>
        </w:rPr>
        <w:t>:</w:t>
      </w:r>
      <w:r w:rsidR="00B4489D" w:rsidRPr="00B4489D">
        <w:rPr>
          <w:rFonts w:ascii="Book Antiqua" w:eastAsia="宋体" w:hAnsi="Book Antiqua" w:hint="eastAsia"/>
          <w:sz w:val="24"/>
          <w:szCs w:val="24"/>
          <w:lang w:eastAsia="zh-CN"/>
        </w:rPr>
        <w:t xml:space="preserve"> </w:t>
      </w:r>
      <w:r w:rsidR="009558B0" w:rsidRPr="00B4489D">
        <w:rPr>
          <w:rFonts w:ascii="Book Antiqua" w:hAnsi="Book Antiqua"/>
          <w:sz w:val="24"/>
          <w:szCs w:val="24"/>
        </w:rPr>
        <w:t xml:space="preserve">Cytomegalovirus; </w:t>
      </w:r>
      <w:r w:rsidR="00B4489D" w:rsidRPr="00B4489D">
        <w:rPr>
          <w:rFonts w:ascii="Book Antiqua" w:hAnsi="Book Antiqua"/>
          <w:sz w:val="24"/>
          <w:szCs w:val="24"/>
        </w:rPr>
        <w:t>Gastrointestinal</w:t>
      </w:r>
      <w:r w:rsidR="009558B0" w:rsidRPr="00B4489D">
        <w:rPr>
          <w:rFonts w:ascii="Book Antiqua" w:hAnsi="Book Antiqua"/>
          <w:sz w:val="24"/>
          <w:szCs w:val="24"/>
        </w:rPr>
        <w:t xml:space="preserve">; </w:t>
      </w:r>
      <w:r w:rsidR="00B4489D" w:rsidRPr="00B4489D">
        <w:rPr>
          <w:rFonts w:ascii="Book Antiqua" w:hAnsi="Book Antiqua"/>
          <w:sz w:val="24"/>
          <w:szCs w:val="24"/>
        </w:rPr>
        <w:t xml:space="preserve">Duodenal </w:t>
      </w:r>
      <w:r w:rsidR="009558B0" w:rsidRPr="00B4489D">
        <w:rPr>
          <w:rFonts w:ascii="Book Antiqua" w:hAnsi="Book Antiqua"/>
          <w:sz w:val="24"/>
          <w:szCs w:val="24"/>
        </w:rPr>
        <w:t>bleed;</w:t>
      </w:r>
      <w:r w:rsidRPr="00B4489D">
        <w:rPr>
          <w:rFonts w:ascii="Book Antiqua" w:hAnsi="Book Antiqua"/>
          <w:sz w:val="24"/>
          <w:szCs w:val="24"/>
        </w:rPr>
        <w:t xml:space="preserve"> </w:t>
      </w:r>
      <w:proofErr w:type="gramStart"/>
      <w:r w:rsidR="00B4489D" w:rsidRPr="00B4489D">
        <w:rPr>
          <w:rFonts w:ascii="Book Antiqua" w:hAnsi="Book Antiqua"/>
          <w:sz w:val="24"/>
          <w:szCs w:val="24"/>
        </w:rPr>
        <w:t>Duodenal</w:t>
      </w:r>
      <w:proofErr w:type="gramEnd"/>
      <w:r w:rsidR="00B4489D" w:rsidRPr="00B4489D">
        <w:rPr>
          <w:rFonts w:ascii="Book Antiqua" w:hAnsi="Book Antiqua"/>
          <w:sz w:val="24"/>
          <w:szCs w:val="24"/>
        </w:rPr>
        <w:t xml:space="preserve"> hemorrhage</w:t>
      </w:r>
    </w:p>
    <w:p w14:paraId="283288CE" w14:textId="77777777" w:rsidR="00B4489D" w:rsidRPr="00B4489D" w:rsidRDefault="00B4489D" w:rsidP="00F2120B">
      <w:pPr>
        <w:spacing w:after="0" w:line="360" w:lineRule="auto"/>
        <w:jc w:val="both"/>
        <w:rPr>
          <w:rFonts w:ascii="Book Antiqua" w:eastAsia="宋体" w:hAnsi="Book Antiqua"/>
          <w:b/>
          <w:sz w:val="24"/>
          <w:lang w:eastAsia="zh-CN"/>
        </w:rPr>
      </w:pPr>
      <w:bookmarkStart w:id="20" w:name="OLE_LINK55"/>
      <w:bookmarkStart w:id="21" w:name="OLE_LINK56"/>
      <w:bookmarkStart w:id="22" w:name="OLE_LINK105"/>
      <w:bookmarkStart w:id="23" w:name="OLE_LINK116"/>
      <w:bookmarkStart w:id="24" w:name="OLE_LINK89"/>
    </w:p>
    <w:p w14:paraId="35D5D579" w14:textId="77777777" w:rsidR="00C702A0" w:rsidRPr="00B4489D" w:rsidRDefault="00C702A0" w:rsidP="00F2120B">
      <w:pPr>
        <w:spacing w:after="0" w:line="360" w:lineRule="auto"/>
        <w:jc w:val="both"/>
        <w:rPr>
          <w:rFonts w:ascii="Book Antiqua" w:eastAsia="宋体" w:hAnsi="Book Antiqua" w:cs="Arial"/>
          <w:sz w:val="24"/>
          <w:lang w:eastAsia="zh-CN"/>
        </w:rPr>
      </w:pPr>
      <w:proofErr w:type="gramStart"/>
      <w:r w:rsidRPr="00B4489D">
        <w:rPr>
          <w:rFonts w:ascii="Book Antiqua" w:hAnsi="Book Antiqua"/>
          <w:b/>
          <w:sz w:val="24"/>
        </w:rPr>
        <w:t>©</w:t>
      </w:r>
      <w:bookmarkEnd w:id="20"/>
      <w:bookmarkEnd w:id="21"/>
      <w:r w:rsidRPr="00B4489D">
        <w:rPr>
          <w:rFonts w:ascii="Book Antiqua" w:hAnsi="Book Antiqua" w:hint="eastAsia"/>
          <w:b/>
          <w:sz w:val="24"/>
        </w:rPr>
        <w:t xml:space="preserve"> </w:t>
      </w:r>
      <w:r w:rsidRPr="00B4489D">
        <w:rPr>
          <w:rFonts w:ascii="Book Antiqua" w:hAnsi="Book Antiqua" w:cs="Arial"/>
          <w:b/>
          <w:sz w:val="24"/>
        </w:rPr>
        <w:t>The Author(s) 201</w:t>
      </w:r>
      <w:r w:rsidRPr="00B4489D">
        <w:rPr>
          <w:rFonts w:ascii="Book Antiqua" w:hAnsi="Book Antiqua" w:cs="Arial" w:hint="eastAsia"/>
          <w:b/>
          <w:sz w:val="24"/>
        </w:rPr>
        <w:t>6</w:t>
      </w:r>
      <w:r w:rsidRPr="00B4489D">
        <w:rPr>
          <w:rFonts w:ascii="Book Antiqua" w:hAnsi="Book Antiqua" w:cs="Arial"/>
          <w:b/>
          <w:sz w:val="24"/>
        </w:rPr>
        <w:t>.</w:t>
      </w:r>
      <w:proofErr w:type="gramEnd"/>
      <w:r w:rsidRPr="00B4489D">
        <w:rPr>
          <w:rFonts w:ascii="Book Antiqua" w:hAnsi="Book Antiqua" w:cs="Arial"/>
          <w:b/>
          <w:sz w:val="24"/>
        </w:rPr>
        <w:t xml:space="preserve"> </w:t>
      </w:r>
      <w:proofErr w:type="gramStart"/>
      <w:r w:rsidRPr="00B4489D">
        <w:rPr>
          <w:rFonts w:ascii="Book Antiqua" w:hAnsi="Book Antiqua" w:cs="Arial"/>
          <w:sz w:val="24"/>
        </w:rPr>
        <w:t xml:space="preserve">Published by </w:t>
      </w:r>
      <w:proofErr w:type="spellStart"/>
      <w:r w:rsidRPr="00B4489D">
        <w:rPr>
          <w:rFonts w:ascii="Book Antiqua" w:hAnsi="Book Antiqua" w:cs="Arial"/>
          <w:sz w:val="24"/>
        </w:rPr>
        <w:t>Baishideng</w:t>
      </w:r>
      <w:proofErr w:type="spellEnd"/>
      <w:r w:rsidRPr="00B4489D">
        <w:rPr>
          <w:rFonts w:ascii="Book Antiqua" w:hAnsi="Book Antiqua" w:cs="Arial"/>
          <w:sz w:val="24"/>
        </w:rPr>
        <w:t xml:space="preserve"> Publishing Group Inc.</w:t>
      </w:r>
      <w:proofErr w:type="gramEnd"/>
      <w:r w:rsidRPr="00B4489D">
        <w:rPr>
          <w:rFonts w:ascii="Book Antiqua" w:hAnsi="Book Antiqua" w:cs="Arial"/>
          <w:sz w:val="24"/>
        </w:rPr>
        <w:t xml:space="preserve"> All rights reserved.</w:t>
      </w:r>
    </w:p>
    <w:p w14:paraId="1E463472" w14:textId="77777777" w:rsidR="00B4489D" w:rsidRPr="00B4489D" w:rsidRDefault="00B4489D" w:rsidP="00F2120B">
      <w:pPr>
        <w:spacing w:after="0" w:line="360" w:lineRule="auto"/>
        <w:jc w:val="both"/>
        <w:rPr>
          <w:rFonts w:ascii="Book Antiqua" w:eastAsia="宋体" w:hAnsi="Book Antiqua" w:cs="Arial"/>
          <w:sz w:val="24"/>
          <w:lang w:eastAsia="zh-CN"/>
        </w:rPr>
      </w:pPr>
    </w:p>
    <w:bookmarkEnd w:id="22"/>
    <w:bookmarkEnd w:id="23"/>
    <w:bookmarkEnd w:id="24"/>
    <w:p w14:paraId="3D73DBD2" w14:textId="0F8D6FFB" w:rsidR="009A336B" w:rsidRPr="00B4489D" w:rsidRDefault="009A336B" w:rsidP="00F2120B">
      <w:pPr>
        <w:pStyle w:val="ac"/>
        <w:spacing w:after="0" w:line="360" w:lineRule="auto"/>
        <w:jc w:val="both"/>
        <w:rPr>
          <w:rFonts w:ascii="Book Antiqua" w:hAnsi="Book Antiqua"/>
          <w:b/>
          <w:sz w:val="24"/>
          <w:szCs w:val="24"/>
        </w:rPr>
      </w:pPr>
      <w:r w:rsidRPr="00B4489D">
        <w:rPr>
          <w:rFonts w:ascii="Book Antiqua" w:hAnsi="Book Antiqua"/>
          <w:b/>
          <w:sz w:val="24"/>
          <w:szCs w:val="24"/>
        </w:rPr>
        <w:t xml:space="preserve">Core </w:t>
      </w:r>
      <w:r w:rsidR="00B4489D" w:rsidRPr="00B4489D">
        <w:rPr>
          <w:rFonts w:ascii="Book Antiqua" w:hAnsi="Book Antiqua"/>
          <w:b/>
          <w:sz w:val="24"/>
          <w:szCs w:val="24"/>
        </w:rPr>
        <w:t>tip</w:t>
      </w:r>
      <w:r w:rsidRPr="00B4489D">
        <w:rPr>
          <w:rFonts w:ascii="Book Antiqua" w:hAnsi="Book Antiqua"/>
          <w:b/>
          <w:sz w:val="24"/>
          <w:szCs w:val="24"/>
        </w:rPr>
        <w:t>:</w:t>
      </w:r>
      <w:r w:rsidR="00B4489D" w:rsidRPr="00B4489D">
        <w:rPr>
          <w:rFonts w:ascii="Book Antiqua" w:eastAsia="宋体" w:hAnsi="Book Antiqua" w:hint="eastAsia"/>
          <w:b/>
          <w:sz w:val="24"/>
          <w:szCs w:val="24"/>
          <w:lang w:eastAsia="zh-CN"/>
        </w:rPr>
        <w:t xml:space="preserve"> </w:t>
      </w:r>
      <w:r w:rsidR="00B4489D" w:rsidRPr="00B4489D">
        <w:rPr>
          <w:rFonts w:ascii="Book Antiqua" w:hAnsi="Book Antiqua"/>
          <w:sz w:val="24"/>
          <w:szCs w:val="24"/>
        </w:rPr>
        <w:t>Cytomegalovirus (CMV)</w:t>
      </w:r>
      <w:r w:rsidR="00B4489D" w:rsidRPr="00B4489D">
        <w:rPr>
          <w:rFonts w:ascii="Book Antiqua" w:eastAsia="宋体" w:hAnsi="Book Antiqua" w:hint="eastAsia"/>
          <w:sz w:val="24"/>
          <w:szCs w:val="24"/>
          <w:lang w:eastAsia="zh-CN"/>
        </w:rPr>
        <w:t xml:space="preserve"> </w:t>
      </w:r>
      <w:r w:rsidRPr="00B4489D">
        <w:rPr>
          <w:rFonts w:ascii="Book Antiqua" w:hAnsi="Book Antiqua"/>
          <w:sz w:val="24"/>
          <w:szCs w:val="24"/>
        </w:rPr>
        <w:t>can establish as latent infection that can lead to reactivation with immunosuppression. It can affect almost any organ system with gastrointestinal tract involvement being most common. In gastrointestinal tract, besides causing mucosal inflammation, rarely gastrointestinal perforation or hemorrhage may occur. High clinical suspicion is needed for timely diagnosis, as clinical signs are usually sparse for this fatal yet treatable CMV infection.</w:t>
      </w:r>
    </w:p>
    <w:p w14:paraId="20C4D2E5" w14:textId="77777777" w:rsidR="000F5FFB" w:rsidRPr="00B4489D" w:rsidRDefault="000F5FFB" w:rsidP="00F2120B">
      <w:pPr>
        <w:pStyle w:val="ac"/>
        <w:spacing w:after="0" w:line="360" w:lineRule="auto"/>
        <w:jc w:val="both"/>
        <w:rPr>
          <w:rFonts w:ascii="Book Antiqua" w:hAnsi="Book Antiqua"/>
          <w:sz w:val="24"/>
          <w:szCs w:val="24"/>
        </w:rPr>
      </w:pPr>
    </w:p>
    <w:p w14:paraId="39DB593C" w14:textId="7BE24381" w:rsidR="000F5FFB" w:rsidRPr="00B4489D" w:rsidRDefault="000F5FFB" w:rsidP="00F2120B">
      <w:pPr>
        <w:pStyle w:val="ac"/>
        <w:spacing w:after="0" w:line="360" w:lineRule="auto"/>
        <w:jc w:val="both"/>
        <w:rPr>
          <w:rFonts w:ascii="Book Antiqua" w:eastAsia="宋体" w:hAnsi="Book Antiqua"/>
          <w:b/>
          <w:sz w:val="24"/>
          <w:szCs w:val="24"/>
          <w:lang w:eastAsia="zh-CN"/>
        </w:rPr>
      </w:pPr>
      <w:bookmarkStart w:id="25" w:name="_GoBack"/>
      <w:proofErr w:type="spellStart"/>
      <w:r w:rsidRPr="00B4489D">
        <w:rPr>
          <w:rFonts w:ascii="Book Antiqua" w:hAnsi="Book Antiqua"/>
          <w:sz w:val="24"/>
          <w:szCs w:val="24"/>
        </w:rPr>
        <w:lastRenderedPageBreak/>
        <w:t>Makker</w:t>
      </w:r>
      <w:proofErr w:type="spellEnd"/>
      <w:r w:rsidRPr="00B4489D">
        <w:rPr>
          <w:rFonts w:ascii="Book Antiqua" w:hAnsi="Book Antiqua"/>
          <w:sz w:val="24"/>
          <w:szCs w:val="24"/>
        </w:rPr>
        <w:t xml:space="preserve"> J, </w:t>
      </w:r>
      <w:proofErr w:type="spellStart"/>
      <w:r w:rsidRPr="00B4489D">
        <w:rPr>
          <w:rFonts w:ascii="Book Antiqua" w:hAnsi="Book Antiqua"/>
          <w:sz w:val="24"/>
          <w:szCs w:val="24"/>
        </w:rPr>
        <w:t>Bajantri</w:t>
      </w:r>
      <w:proofErr w:type="spellEnd"/>
      <w:r w:rsidRPr="00B4489D">
        <w:rPr>
          <w:rFonts w:ascii="Book Antiqua" w:hAnsi="Book Antiqua"/>
          <w:sz w:val="24"/>
          <w:szCs w:val="24"/>
        </w:rPr>
        <w:t xml:space="preserve"> B, </w:t>
      </w:r>
      <w:proofErr w:type="spellStart"/>
      <w:r w:rsidRPr="00B4489D">
        <w:rPr>
          <w:rFonts w:ascii="Book Antiqua" w:hAnsi="Book Antiqua"/>
          <w:sz w:val="24"/>
          <w:szCs w:val="24"/>
        </w:rPr>
        <w:t>Sakam</w:t>
      </w:r>
      <w:proofErr w:type="spellEnd"/>
      <w:r w:rsidRPr="00B4489D">
        <w:rPr>
          <w:rFonts w:ascii="Book Antiqua" w:hAnsi="Book Antiqua"/>
          <w:sz w:val="24"/>
          <w:szCs w:val="24"/>
        </w:rPr>
        <w:t xml:space="preserve"> S, </w:t>
      </w:r>
      <w:proofErr w:type="spellStart"/>
      <w:r w:rsidRPr="00B4489D">
        <w:rPr>
          <w:rFonts w:ascii="Book Antiqua" w:hAnsi="Book Antiqua"/>
          <w:sz w:val="24"/>
          <w:szCs w:val="24"/>
        </w:rPr>
        <w:t>Chilimuri</w:t>
      </w:r>
      <w:proofErr w:type="spellEnd"/>
      <w:r w:rsidRPr="00B4489D">
        <w:rPr>
          <w:rFonts w:ascii="Book Antiqua" w:hAnsi="Book Antiqua"/>
          <w:sz w:val="24"/>
          <w:szCs w:val="24"/>
        </w:rPr>
        <w:t xml:space="preserve"> S. Cytomegalovirus related fatal duodenal diverticular bleeding: Case Report and Literature Review</w:t>
      </w:r>
      <w:r w:rsidR="00C6463A" w:rsidRPr="00B4489D">
        <w:rPr>
          <w:rFonts w:ascii="Book Antiqua" w:hAnsi="Book Antiqua"/>
          <w:sz w:val="24"/>
          <w:szCs w:val="24"/>
        </w:rPr>
        <w:t>.</w:t>
      </w:r>
      <w:r w:rsidR="00B4489D" w:rsidRPr="00B4489D">
        <w:t xml:space="preserve"> </w:t>
      </w:r>
      <w:r w:rsidR="00B4489D" w:rsidRPr="00B4489D">
        <w:rPr>
          <w:rFonts w:ascii="Book Antiqua" w:hAnsi="Book Antiqua"/>
          <w:i/>
          <w:sz w:val="24"/>
          <w:szCs w:val="24"/>
        </w:rPr>
        <w:t xml:space="preserve">World J </w:t>
      </w:r>
      <w:proofErr w:type="spellStart"/>
      <w:r w:rsidR="00B4489D" w:rsidRPr="00B4489D">
        <w:rPr>
          <w:rFonts w:ascii="Book Antiqua" w:hAnsi="Book Antiqua"/>
          <w:i/>
          <w:sz w:val="24"/>
          <w:szCs w:val="24"/>
        </w:rPr>
        <w:t>Gastroenterol</w:t>
      </w:r>
      <w:proofErr w:type="spellEnd"/>
      <w:r w:rsidR="00B4489D" w:rsidRPr="00B4489D">
        <w:rPr>
          <w:rFonts w:ascii="Book Antiqua" w:eastAsia="宋体" w:hAnsi="Book Antiqua" w:hint="eastAsia"/>
          <w:i/>
          <w:sz w:val="24"/>
          <w:szCs w:val="24"/>
          <w:lang w:eastAsia="zh-CN"/>
        </w:rPr>
        <w:t xml:space="preserve"> </w:t>
      </w:r>
      <w:r w:rsidR="00B4489D" w:rsidRPr="00B4489D">
        <w:rPr>
          <w:rFonts w:ascii="Book Antiqua" w:eastAsia="宋体" w:hAnsi="Book Antiqua" w:hint="eastAsia"/>
          <w:sz w:val="24"/>
          <w:szCs w:val="24"/>
          <w:lang w:eastAsia="zh-CN"/>
        </w:rPr>
        <w:t xml:space="preserve">2016; </w:t>
      </w:r>
      <w:proofErr w:type="gramStart"/>
      <w:r w:rsidR="00B4489D" w:rsidRPr="00B4489D">
        <w:rPr>
          <w:rFonts w:ascii="Book Antiqua" w:eastAsia="宋体" w:hAnsi="Book Antiqua" w:hint="eastAsia"/>
          <w:sz w:val="24"/>
          <w:szCs w:val="24"/>
          <w:lang w:eastAsia="zh-CN"/>
        </w:rPr>
        <w:t>In</w:t>
      </w:r>
      <w:proofErr w:type="gramEnd"/>
      <w:r w:rsidR="00B4489D" w:rsidRPr="00B4489D">
        <w:rPr>
          <w:rFonts w:ascii="Book Antiqua" w:eastAsia="宋体" w:hAnsi="Book Antiqua" w:hint="eastAsia"/>
          <w:sz w:val="24"/>
          <w:szCs w:val="24"/>
          <w:lang w:eastAsia="zh-CN"/>
        </w:rPr>
        <w:t xml:space="preserve"> press</w:t>
      </w:r>
    </w:p>
    <w:bookmarkEnd w:id="25"/>
    <w:p w14:paraId="2EFB158F" w14:textId="77777777" w:rsidR="000F5FFB" w:rsidRPr="00B4489D" w:rsidRDefault="000F5FFB" w:rsidP="00F2120B">
      <w:pPr>
        <w:spacing w:after="0" w:line="360" w:lineRule="auto"/>
        <w:jc w:val="both"/>
        <w:rPr>
          <w:rFonts w:ascii="Book Antiqua" w:hAnsi="Book Antiqua"/>
          <w:sz w:val="24"/>
          <w:szCs w:val="24"/>
        </w:rPr>
      </w:pPr>
    </w:p>
    <w:p w14:paraId="7176E2B7" w14:textId="77777777" w:rsidR="009A336B" w:rsidRPr="00B4489D" w:rsidRDefault="009A336B" w:rsidP="00F2120B">
      <w:pPr>
        <w:pStyle w:val="ac"/>
        <w:spacing w:after="0" w:line="360" w:lineRule="auto"/>
        <w:jc w:val="both"/>
        <w:rPr>
          <w:rFonts w:ascii="Book Antiqua" w:hAnsi="Book Antiqua"/>
          <w:sz w:val="24"/>
          <w:szCs w:val="24"/>
        </w:rPr>
      </w:pPr>
    </w:p>
    <w:p w14:paraId="78E48987" w14:textId="77777777" w:rsidR="00DB6AA6" w:rsidRPr="00B4489D" w:rsidRDefault="00DB6AA6" w:rsidP="00F2120B">
      <w:pPr>
        <w:pStyle w:val="ac"/>
        <w:spacing w:after="0" w:line="360" w:lineRule="auto"/>
        <w:jc w:val="both"/>
        <w:rPr>
          <w:rFonts w:ascii="Book Antiqua" w:hAnsi="Book Antiqua"/>
          <w:sz w:val="24"/>
          <w:szCs w:val="24"/>
        </w:rPr>
      </w:pPr>
    </w:p>
    <w:p w14:paraId="727CF467" w14:textId="77777777" w:rsidR="00DB6AA6" w:rsidRPr="00B4489D" w:rsidRDefault="00DB6AA6" w:rsidP="00F2120B">
      <w:pPr>
        <w:pStyle w:val="ac"/>
        <w:spacing w:after="0" w:line="360" w:lineRule="auto"/>
        <w:jc w:val="both"/>
        <w:rPr>
          <w:rFonts w:ascii="Book Antiqua" w:hAnsi="Book Antiqua"/>
          <w:sz w:val="24"/>
          <w:szCs w:val="24"/>
        </w:rPr>
      </w:pPr>
    </w:p>
    <w:p w14:paraId="3EB91711" w14:textId="77777777" w:rsidR="00DB6AA6" w:rsidRPr="00B4489D" w:rsidRDefault="00DB6AA6" w:rsidP="00F2120B">
      <w:pPr>
        <w:pStyle w:val="ac"/>
        <w:spacing w:after="0" w:line="360" w:lineRule="auto"/>
        <w:jc w:val="both"/>
        <w:rPr>
          <w:rFonts w:ascii="Book Antiqua" w:hAnsi="Book Antiqua"/>
          <w:sz w:val="24"/>
          <w:szCs w:val="24"/>
        </w:rPr>
      </w:pPr>
    </w:p>
    <w:p w14:paraId="5DB6C68F" w14:textId="77777777" w:rsidR="000F5FFB" w:rsidRPr="00B4489D" w:rsidRDefault="000F5FFB" w:rsidP="00F2120B">
      <w:pPr>
        <w:pStyle w:val="ac"/>
        <w:spacing w:after="0" w:line="360" w:lineRule="auto"/>
        <w:jc w:val="both"/>
        <w:rPr>
          <w:rFonts w:ascii="Book Antiqua" w:hAnsi="Book Antiqua"/>
          <w:sz w:val="24"/>
          <w:szCs w:val="24"/>
        </w:rPr>
      </w:pPr>
    </w:p>
    <w:p w14:paraId="47EC3E8E" w14:textId="77777777" w:rsidR="00E42F72" w:rsidRPr="00B4489D" w:rsidRDefault="00E42F72" w:rsidP="00F2120B">
      <w:pPr>
        <w:pStyle w:val="ac"/>
        <w:spacing w:after="0" w:line="360" w:lineRule="auto"/>
        <w:jc w:val="both"/>
        <w:rPr>
          <w:rFonts w:ascii="Book Antiqua" w:hAnsi="Book Antiqua"/>
          <w:b/>
          <w:sz w:val="24"/>
          <w:szCs w:val="24"/>
        </w:rPr>
      </w:pPr>
    </w:p>
    <w:p w14:paraId="4D28A8EC" w14:textId="77777777" w:rsidR="00E42F72" w:rsidRPr="00B4489D" w:rsidRDefault="00E42F72" w:rsidP="00F2120B">
      <w:pPr>
        <w:pStyle w:val="ac"/>
        <w:spacing w:after="0" w:line="360" w:lineRule="auto"/>
        <w:jc w:val="both"/>
        <w:rPr>
          <w:rFonts w:ascii="Book Antiqua" w:hAnsi="Book Antiqua"/>
          <w:b/>
          <w:sz w:val="24"/>
          <w:szCs w:val="24"/>
        </w:rPr>
      </w:pPr>
    </w:p>
    <w:p w14:paraId="2BE54FAF" w14:textId="77777777" w:rsidR="00E42F72" w:rsidRPr="00B4489D" w:rsidRDefault="00E42F72" w:rsidP="00F2120B">
      <w:pPr>
        <w:pStyle w:val="ac"/>
        <w:spacing w:after="0" w:line="360" w:lineRule="auto"/>
        <w:jc w:val="both"/>
        <w:rPr>
          <w:rFonts w:ascii="Book Antiqua" w:hAnsi="Book Antiqua"/>
          <w:b/>
          <w:sz w:val="24"/>
          <w:szCs w:val="24"/>
        </w:rPr>
      </w:pPr>
    </w:p>
    <w:p w14:paraId="172EC046" w14:textId="77777777" w:rsidR="00E42F72" w:rsidRPr="00B4489D" w:rsidRDefault="00E42F72" w:rsidP="00F2120B">
      <w:pPr>
        <w:pStyle w:val="ac"/>
        <w:spacing w:after="0" w:line="360" w:lineRule="auto"/>
        <w:jc w:val="both"/>
        <w:rPr>
          <w:rFonts w:ascii="Book Antiqua" w:hAnsi="Book Antiqua"/>
          <w:b/>
          <w:sz w:val="24"/>
          <w:szCs w:val="24"/>
        </w:rPr>
      </w:pPr>
    </w:p>
    <w:p w14:paraId="7792ECC8" w14:textId="77777777" w:rsidR="00E42F72" w:rsidRPr="00B4489D" w:rsidRDefault="00E42F72" w:rsidP="00F2120B">
      <w:pPr>
        <w:pStyle w:val="ac"/>
        <w:spacing w:after="0" w:line="360" w:lineRule="auto"/>
        <w:jc w:val="both"/>
        <w:rPr>
          <w:rFonts w:ascii="Book Antiqua" w:hAnsi="Book Antiqua"/>
          <w:b/>
          <w:sz w:val="24"/>
          <w:szCs w:val="24"/>
        </w:rPr>
      </w:pPr>
    </w:p>
    <w:p w14:paraId="5A92AD11" w14:textId="77777777" w:rsidR="00E42F72" w:rsidRPr="00B4489D" w:rsidRDefault="00E42F72" w:rsidP="00F2120B">
      <w:pPr>
        <w:pStyle w:val="ac"/>
        <w:spacing w:after="0" w:line="360" w:lineRule="auto"/>
        <w:jc w:val="both"/>
        <w:rPr>
          <w:rFonts w:ascii="Book Antiqua" w:hAnsi="Book Antiqua"/>
          <w:b/>
          <w:sz w:val="24"/>
          <w:szCs w:val="24"/>
        </w:rPr>
      </w:pPr>
    </w:p>
    <w:p w14:paraId="48063B1E" w14:textId="77777777" w:rsidR="00E42F72" w:rsidRPr="00B4489D" w:rsidRDefault="00E42F72" w:rsidP="00F2120B">
      <w:pPr>
        <w:pStyle w:val="ac"/>
        <w:spacing w:after="0" w:line="360" w:lineRule="auto"/>
        <w:jc w:val="both"/>
        <w:rPr>
          <w:rFonts w:ascii="Book Antiqua" w:hAnsi="Book Antiqua"/>
          <w:b/>
          <w:sz w:val="24"/>
          <w:szCs w:val="24"/>
        </w:rPr>
      </w:pPr>
    </w:p>
    <w:p w14:paraId="3216D4DA" w14:textId="77777777" w:rsidR="00E42F72" w:rsidRPr="00B4489D" w:rsidRDefault="00E42F72" w:rsidP="00F2120B">
      <w:pPr>
        <w:pStyle w:val="ac"/>
        <w:spacing w:after="0" w:line="360" w:lineRule="auto"/>
        <w:jc w:val="both"/>
        <w:rPr>
          <w:rFonts w:ascii="Book Antiqua" w:hAnsi="Book Antiqua"/>
          <w:b/>
          <w:sz w:val="24"/>
          <w:szCs w:val="24"/>
        </w:rPr>
      </w:pPr>
    </w:p>
    <w:p w14:paraId="30F078B4" w14:textId="77777777" w:rsidR="00E42F72" w:rsidRPr="00B4489D" w:rsidRDefault="00E42F72" w:rsidP="00F2120B">
      <w:pPr>
        <w:pStyle w:val="ac"/>
        <w:spacing w:after="0" w:line="360" w:lineRule="auto"/>
        <w:jc w:val="both"/>
        <w:rPr>
          <w:rFonts w:ascii="Book Antiqua" w:hAnsi="Book Antiqua"/>
          <w:b/>
          <w:sz w:val="24"/>
          <w:szCs w:val="24"/>
        </w:rPr>
      </w:pPr>
    </w:p>
    <w:p w14:paraId="14534C23" w14:textId="77777777" w:rsidR="00E42F72" w:rsidRPr="00B4489D" w:rsidRDefault="00E42F72" w:rsidP="00F2120B">
      <w:pPr>
        <w:pStyle w:val="ac"/>
        <w:spacing w:after="0" w:line="360" w:lineRule="auto"/>
        <w:jc w:val="both"/>
        <w:rPr>
          <w:rFonts w:ascii="Book Antiqua" w:hAnsi="Book Antiqua"/>
          <w:b/>
          <w:sz w:val="24"/>
          <w:szCs w:val="24"/>
        </w:rPr>
      </w:pPr>
    </w:p>
    <w:p w14:paraId="5A9C9DC6" w14:textId="77777777" w:rsidR="00E42F72" w:rsidRPr="00B4489D" w:rsidRDefault="00E42F72" w:rsidP="00F2120B">
      <w:pPr>
        <w:pStyle w:val="ac"/>
        <w:spacing w:after="0" w:line="360" w:lineRule="auto"/>
        <w:jc w:val="both"/>
        <w:rPr>
          <w:rFonts w:ascii="Book Antiqua" w:hAnsi="Book Antiqua"/>
          <w:b/>
          <w:sz w:val="24"/>
          <w:szCs w:val="24"/>
        </w:rPr>
      </w:pPr>
    </w:p>
    <w:p w14:paraId="0D003727" w14:textId="77777777" w:rsidR="00B4489D" w:rsidRPr="00B4489D" w:rsidRDefault="00B4489D" w:rsidP="00F2120B">
      <w:pPr>
        <w:spacing w:after="0" w:line="360" w:lineRule="auto"/>
        <w:rPr>
          <w:rFonts w:ascii="Book Antiqua" w:hAnsi="Book Antiqua"/>
          <w:b/>
          <w:sz w:val="24"/>
          <w:szCs w:val="24"/>
        </w:rPr>
      </w:pPr>
      <w:r w:rsidRPr="00B4489D">
        <w:rPr>
          <w:rFonts w:ascii="Book Antiqua" w:hAnsi="Book Antiqua"/>
          <w:b/>
          <w:sz w:val="24"/>
          <w:szCs w:val="24"/>
        </w:rPr>
        <w:br w:type="page"/>
      </w:r>
    </w:p>
    <w:p w14:paraId="16B674BC" w14:textId="2369A156" w:rsidR="00062994" w:rsidRPr="00B4489D" w:rsidRDefault="00B4489D" w:rsidP="00F2120B">
      <w:pPr>
        <w:pStyle w:val="ac"/>
        <w:spacing w:after="0" w:line="360" w:lineRule="auto"/>
        <w:jc w:val="both"/>
        <w:rPr>
          <w:rFonts w:ascii="Book Antiqua" w:eastAsia="宋体" w:hAnsi="Book Antiqua"/>
          <w:sz w:val="24"/>
          <w:szCs w:val="24"/>
          <w:lang w:eastAsia="zh-CN"/>
        </w:rPr>
      </w:pPr>
      <w:r w:rsidRPr="00B4489D">
        <w:rPr>
          <w:rFonts w:ascii="Book Antiqua" w:hAnsi="Book Antiqua"/>
          <w:b/>
          <w:sz w:val="24"/>
          <w:szCs w:val="24"/>
        </w:rPr>
        <w:lastRenderedPageBreak/>
        <w:t>INTRODUCTION</w:t>
      </w:r>
      <w:r w:rsidR="00062994" w:rsidRPr="00B4489D">
        <w:rPr>
          <w:rFonts w:ascii="Book Antiqua" w:hAnsi="Book Antiqua"/>
          <w:sz w:val="24"/>
          <w:szCs w:val="24"/>
        </w:rPr>
        <w:br/>
        <w:t xml:space="preserve">Cytomegalovirus (CMV) infection of the gastrointestinal tract is common in </w:t>
      </w:r>
      <w:proofErr w:type="spellStart"/>
      <w:r w:rsidR="00062994" w:rsidRPr="00B4489D">
        <w:rPr>
          <w:rFonts w:ascii="Book Antiqua" w:hAnsi="Book Antiqua"/>
          <w:sz w:val="24"/>
          <w:szCs w:val="24"/>
        </w:rPr>
        <w:t>immunocompromised</w:t>
      </w:r>
      <w:proofErr w:type="spellEnd"/>
      <w:r w:rsidR="00062994" w:rsidRPr="00B4489D">
        <w:rPr>
          <w:rFonts w:ascii="Book Antiqua" w:hAnsi="Book Antiqua"/>
          <w:sz w:val="24"/>
          <w:szCs w:val="24"/>
        </w:rPr>
        <w:t xml:space="preserve"> patients. It usually presents as vague symptoms including anorexia, fever, diarrhea, abdominal pain, wasting, weight loss and rarely presents with life-threatening complications including gastrointestinal tract perforation and massive gastrointestinal </w:t>
      </w:r>
      <w:proofErr w:type="gramStart"/>
      <w:r w:rsidR="00062994" w:rsidRPr="00B4489D">
        <w:rPr>
          <w:rFonts w:ascii="Book Antiqua" w:hAnsi="Book Antiqua"/>
          <w:sz w:val="24"/>
          <w:szCs w:val="24"/>
        </w:rPr>
        <w:t>bleeding</w:t>
      </w:r>
      <w:proofErr w:type="gramEnd"/>
      <w:r w:rsidR="003D679D" w:rsidRPr="00B4489D">
        <w:rPr>
          <w:rFonts w:ascii="Book Antiqua" w:hAnsi="Book Antiqua"/>
          <w:sz w:val="24"/>
          <w:szCs w:val="24"/>
        </w:rPr>
        <w:fldChar w:fldCharType="begin">
          <w:fldData xml:space="preserve">PEVuZE5vdGU+PENpdGU+PEF1dGhvcj5SYWZhaWxpZGlzPC9BdXRob3I+PFllYXI+MjAwODwvWWVh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</w:fldData>
        </w:fldChar>
      </w:r>
      <w:r w:rsidR="003D679D" w:rsidRPr="00B4489D">
        <w:rPr>
          <w:rFonts w:ascii="Book Antiqua" w:hAnsi="Book Antiqua"/>
          <w:sz w:val="24"/>
          <w:szCs w:val="24"/>
        </w:rPr>
        <w:instrText xml:space="preserve"> ADDIN EN.CITE </w:instrText>
      </w:r>
      <w:r w:rsidR="003D679D" w:rsidRPr="00B4489D">
        <w:rPr>
          <w:rFonts w:ascii="Book Antiqua" w:hAnsi="Book Antiqua"/>
          <w:sz w:val="24"/>
          <w:szCs w:val="24"/>
        </w:rPr>
        <w:fldChar w:fldCharType="begin">
          <w:fldData xml:space="preserve">PEVuZE5vdGU+PENpdGU+PEF1dGhvcj5SYWZhaWxpZGlzPC9BdXRob3I+PFllYXI+MjAwODwvWWVh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</w:fldData>
        </w:fldChar>
      </w:r>
      <w:r w:rsidR="003D679D" w:rsidRPr="00B4489D">
        <w:rPr>
          <w:rFonts w:ascii="Book Antiqua" w:hAnsi="Book Antiqua"/>
          <w:sz w:val="24"/>
          <w:szCs w:val="24"/>
        </w:rPr>
        <w:instrText xml:space="preserve"> ADDIN EN.CITE.DATA </w:instrText>
      </w:r>
      <w:r w:rsidR="003D679D" w:rsidRPr="00B4489D">
        <w:rPr>
          <w:rFonts w:ascii="Book Antiqua" w:hAnsi="Book Antiqua"/>
          <w:sz w:val="24"/>
          <w:szCs w:val="24"/>
        </w:rPr>
      </w:r>
      <w:r w:rsidR="003D679D" w:rsidRPr="00B4489D">
        <w:rPr>
          <w:rFonts w:ascii="Book Antiqua" w:hAnsi="Book Antiqua"/>
          <w:sz w:val="24"/>
          <w:szCs w:val="24"/>
        </w:rPr>
        <w:fldChar w:fldCharType="end"/>
      </w:r>
      <w:r w:rsidR="003D679D" w:rsidRPr="00B4489D">
        <w:rPr>
          <w:rFonts w:ascii="Book Antiqua" w:hAnsi="Book Antiqua"/>
          <w:sz w:val="24"/>
          <w:szCs w:val="24"/>
        </w:rPr>
      </w:r>
      <w:r w:rsidR="003D679D" w:rsidRPr="00B4489D">
        <w:rPr>
          <w:rFonts w:ascii="Book Antiqua" w:hAnsi="Book Antiqua"/>
          <w:sz w:val="24"/>
          <w:szCs w:val="24"/>
        </w:rPr>
        <w:fldChar w:fldCharType="separate"/>
      </w:r>
      <w:r w:rsidR="003D679D" w:rsidRPr="00B4489D">
        <w:rPr>
          <w:rFonts w:ascii="Book Antiqua" w:hAnsi="Book Antiqua"/>
          <w:noProof/>
          <w:sz w:val="24"/>
          <w:szCs w:val="24"/>
          <w:vertAlign w:val="superscript"/>
        </w:rPr>
        <w:t>[1]</w:t>
      </w:r>
      <w:r w:rsidR="003D679D" w:rsidRPr="00B4489D">
        <w:rPr>
          <w:rFonts w:ascii="Book Antiqua" w:hAnsi="Book Antiqua"/>
          <w:sz w:val="24"/>
          <w:szCs w:val="24"/>
        </w:rPr>
        <w:fldChar w:fldCharType="end"/>
      </w:r>
      <w:r w:rsidR="00062994" w:rsidRPr="00B4489D">
        <w:rPr>
          <w:rFonts w:ascii="Book Antiqua" w:hAnsi="Book Antiqua"/>
          <w:sz w:val="24"/>
          <w:szCs w:val="24"/>
        </w:rPr>
        <w:t>.</w:t>
      </w:r>
      <w:r w:rsidR="003D679D" w:rsidRPr="00B4489D">
        <w:rPr>
          <w:rFonts w:ascii="Book Antiqua" w:hAnsi="Book Antiqua"/>
          <w:sz w:val="24"/>
          <w:szCs w:val="24"/>
        </w:rPr>
        <w:t xml:space="preserve"> </w:t>
      </w:r>
      <w:r w:rsidR="00062994" w:rsidRPr="00B4489D">
        <w:rPr>
          <w:rFonts w:ascii="Book Antiqua" w:hAnsi="Book Antiqua"/>
          <w:sz w:val="24"/>
          <w:szCs w:val="24"/>
        </w:rPr>
        <w:t xml:space="preserve">Bleeding may result from severe pan-colitis, segmental colitis, isolated </w:t>
      </w:r>
      <w:r w:rsidR="003D679D" w:rsidRPr="00B4489D">
        <w:rPr>
          <w:rFonts w:ascii="Book Antiqua" w:hAnsi="Book Antiqua"/>
          <w:sz w:val="24"/>
          <w:szCs w:val="24"/>
        </w:rPr>
        <w:t>well-circumscribed</w:t>
      </w:r>
      <w:r w:rsidR="00062994" w:rsidRPr="00B4489D">
        <w:rPr>
          <w:rFonts w:ascii="Book Antiqua" w:hAnsi="Book Antiqua"/>
          <w:sz w:val="24"/>
          <w:szCs w:val="24"/>
        </w:rPr>
        <w:t xml:space="preserve"> ulcers, or diverticulitis, which in the absence of therapy or delayed diagnosis is progressive and is associated with high mortality rate. This case highlights the rare scenario of CMV infection related massive </w:t>
      </w:r>
      <w:r w:rsidR="00062994" w:rsidRPr="00B4489D">
        <w:rPr>
          <w:rFonts w:ascii="Book Antiqua" w:hAnsi="Book Antiqua"/>
          <w:bCs/>
          <w:sz w:val="24"/>
          <w:szCs w:val="24"/>
        </w:rPr>
        <w:t xml:space="preserve">gastrointestinal </w:t>
      </w:r>
      <w:r w:rsidR="00062994" w:rsidRPr="00B4489D">
        <w:rPr>
          <w:rFonts w:ascii="Book Antiqua" w:hAnsi="Book Antiqua"/>
          <w:sz w:val="24"/>
          <w:szCs w:val="24"/>
        </w:rPr>
        <w:t xml:space="preserve">bleeding from a duodenal </w:t>
      </w:r>
      <w:r w:rsidR="00062994" w:rsidRPr="00B4489D">
        <w:rPr>
          <w:rFonts w:ascii="Book Antiqua" w:hAnsi="Book Antiqua"/>
          <w:bCs/>
          <w:sz w:val="24"/>
          <w:szCs w:val="24"/>
        </w:rPr>
        <w:t>diverticulum</w:t>
      </w:r>
      <w:r w:rsidR="00062994" w:rsidRPr="00B4489D">
        <w:rPr>
          <w:rFonts w:ascii="Book Antiqua" w:hAnsi="Book Antiqua"/>
          <w:sz w:val="24"/>
          <w:szCs w:val="24"/>
        </w:rPr>
        <w:t xml:space="preserve">. Due to rare occurrence of CMV related fatal duodenal diverticular bleeding, high index of suspicion in an </w:t>
      </w:r>
      <w:proofErr w:type="spellStart"/>
      <w:r w:rsidR="00062994" w:rsidRPr="00B4489D">
        <w:rPr>
          <w:rFonts w:ascii="Book Antiqua" w:hAnsi="Book Antiqua"/>
          <w:sz w:val="24"/>
          <w:szCs w:val="24"/>
        </w:rPr>
        <w:t>immunocompromised</w:t>
      </w:r>
      <w:proofErr w:type="spellEnd"/>
      <w:r w:rsidR="00062994" w:rsidRPr="00B4489D">
        <w:rPr>
          <w:rFonts w:ascii="Book Antiqua" w:hAnsi="Book Antiqua"/>
          <w:sz w:val="24"/>
          <w:szCs w:val="24"/>
        </w:rPr>
        <w:t xml:space="preserve"> patient with gastrointestinal bleeding is needed to make an early diagnosis and possible favorable outcome.</w:t>
      </w:r>
    </w:p>
    <w:p w14:paraId="000578C3" w14:textId="77777777" w:rsidR="00B4489D" w:rsidRPr="00B4489D" w:rsidRDefault="00B4489D" w:rsidP="00F2120B">
      <w:pPr>
        <w:pStyle w:val="ac"/>
        <w:spacing w:after="0" w:line="360" w:lineRule="auto"/>
        <w:jc w:val="both"/>
        <w:rPr>
          <w:rFonts w:ascii="Book Antiqua" w:eastAsia="宋体" w:hAnsi="Book Antiqua"/>
          <w:color w:val="000000"/>
          <w:sz w:val="24"/>
          <w:szCs w:val="24"/>
          <w:lang w:eastAsia="zh-CN"/>
        </w:rPr>
      </w:pPr>
    </w:p>
    <w:p w14:paraId="27F1728C" w14:textId="77777777" w:rsidR="00B4489D" w:rsidRPr="00B4489D" w:rsidRDefault="00B4489D" w:rsidP="00F2120B">
      <w:pPr>
        <w:pStyle w:val="ac"/>
        <w:spacing w:after="0" w:line="360" w:lineRule="auto"/>
        <w:jc w:val="both"/>
        <w:rPr>
          <w:rFonts w:ascii="Book Antiqua" w:eastAsia="宋体" w:hAnsi="Book Antiqua"/>
          <w:b/>
          <w:sz w:val="24"/>
          <w:szCs w:val="24"/>
          <w:lang w:eastAsia="zh-CN"/>
        </w:rPr>
      </w:pPr>
      <w:r w:rsidRPr="00B4489D">
        <w:rPr>
          <w:rFonts w:ascii="Book Antiqua" w:hAnsi="Book Antiqua"/>
          <w:b/>
          <w:sz w:val="24"/>
          <w:szCs w:val="24"/>
        </w:rPr>
        <w:t xml:space="preserve">CASE </w:t>
      </w:r>
      <w:r w:rsidRPr="00B4489D">
        <w:rPr>
          <w:rFonts w:ascii="Book Antiqua" w:eastAsia="宋体" w:hAnsi="Book Antiqua"/>
          <w:b/>
          <w:sz w:val="24"/>
          <w:szCs w:val="24"/>
          <w:lang w:eastAsia="zh-CN"/>
        </w:rPr>
        <w:t xml:space="preserve">REPORT </w:t>
      </w:r>
    </w:p>
    <w:p w14:paraId="70A91873" w14:textId="31A6FA59" w:rsidR="00062994" w:rsidRPr="00B4489D" w:rsidRDefault="00062994" w:rsidP="00F2120B">
      <w:pPr>
        <w:pStyle w:val="ac"/>
        <w:spacing w:after="0" w:line="360" w:lineRule="auto"/>
        <w:jc w:val="both"/>
        <w:rPr>
          <w:rFonts w:ascii="Book Antiqua" w:eastAsia="宋体" w:hAnsi="Book Antiqua"/>
          <w:b/>
          <w:sz w:val="24"/>
          <w:szCs w:val="24"/>
          <w:lang w:eastAsia="zh-CN"/>
        </w:rPr>
      </w:pPr>
      <w:r w:rsidRPr="00B4489D">
        <w:rPr>
          <w:rFonts w:ascii="Book Antiqua" w:hAnsi="Book Antiqua"/>
          <w:sz w:val="24"/>
          <w:szCs w:val="24"/>
        </w:rPr>
        <w:t>A 77</w:t>
      </w:r>
      <w:r w:rsidR="00B4489D" w:rsidRPr="00B4489D">
        <w:rPr>
          <w:rFonts w:ascii="Book Antiqua" w:eastAsia="宋体" w:hAnsi="Book Antiqua" w:hint="eastAsia"/>
          <w:sz w:val="24"/>
          <w:szCs w:val="24"/>
          <w:lang w:eastAsia="zh-CN"/>
        </w:rPr>
        <w:t>-</w:t>
      </w:r>
      <w:r w:rsidRPr="00B4489D">
        <w:rPr>
          <w:rFonts w:ascii="Book Antiqua" w:hAnsi="Book Antiqua"/>
          <w:sz w:val="24"/>
          <w:szCs w:val="24"/>
        </w:rPr>
        <w:t>year</w:t>
      </w:r>
      <w:r w:rsidR="00B4489D" w:rsidRPr="00B4489D">
        <w:rPr>
          <w:rFonts w:ascii="Book Antiqua" w:eastAsia="宋体" w:hAnsi="Book Antiqua" w:hint="eastAsia"/>
          <w:sz w:val="24"/>
          <w:szCs w:val="24"/>
          <w:lang w:eastAsia="zh-CN"/>
        </w:rPr>
        <w:t>-</w:t>
      </w:r>
      <w:r w:rsidRPr="00B4489D">
        <w:rPr>
          <w:rFonts w:ascii="Book Antiqua" w:hAnsi="Book Antiqua"/>
          <w:sz w:val="24"/>
          <w:szCs w:val="24"/>
        </w:rPr>
        <w:t xml:space="preserve">old Hispanic man was hospitalized in our intensive care unit (ICU) for acute respiratory distress. The patient had been in his usual state of health until approximately 3 days prior to admission, when he developed gradually worsening shortness of breath, fever and productive cough. Patient denied paroxysmal nocturnal dyspnea, orthopnea, lower extremity swelling, chest pain and palpitations. </w:t>
      </w:r>
      <w:r w:rsidR="0037477C" w:rsidRPr="00B4489D">
        <w:rPr>
          <w:rFonts w:ascii="Book Antiqua" w:hAnsi="Book Antiqua"/>
          <w:sz w:val="24"/>
          <w:szCs w:val="24"/>
        </w:rPr>
        <w:t xml:space="preserve">He also denied </w:t>
      </w:r>
      <w:r w:rsidRPr="00B4489D">
        <w:rPr>
          <w:rFonts w:ascii="Book Antiqua" w:hAnsi="Book Antiqua"/>
          <w:sz w:val="24"/>
          <w:szCs w:val="24"/>
        </w:rPr>
        <w:t xml:space="preserve">nausea, vomiting or abdominal pain. There was no history of sick contacts, </w:t>
      </w:r>
      <w:r w:rsidR="0037477C" w:rsidRPr="00B4489D">
        <w:rPr>
          <w:rFonts w:ascii="Book Antiqua" w:hAnsi="Book Antiqua"/>
          <w:sz w:val="24"/>
          <w:szCs w:val="24"/>
        </w:rPr>
        <w:t>recent travel</w:t>
      </w:r>
      <w:r w:rsidRPr="00B4489D">
        <w:rPr>
          <w:rFonts w:ascii="Book Antiqua" w:hAnsi="Book Antiqua"/>
          <w:sz w:val="24"/>
          <w:szCs w:val="24"/>
        </w:rPr>
        <w:t>, malignancy, HIV or use of immunosuppressive drugs.</w:t>
      </w:r>
    </w:p>
    <w:p w14:paraId="221BF0E9" w14:textId="77777777" w:rsidR="00062994" w:rsidRPr="00B4489D" w:rsidRDefault="00062994" w:rsidP="00F2120B">
      <w:pPr>
        <w:pStyle w:val="ac"/>
        <w:spacing w:after="0" w:line="360" w:lineRule="auto"/>
        <w:ind w:firstLineChars="200" w:firstLine="480"/>
        <w:jc w:val="both"/>
        <w:rPr>
          <w:rFonts w:ascii="Book Antiqua" w:hAnsi="Book Antiqua"/>
          <w:color w:val="000000"/>
          <w:sz w:val="24"/>
          <w:szCs w:val="24"/>
        </w:rPr>
      </w:pPr>
      <w:r w:rsidRPr="00B4489D">
        <w:rPr>
          <w:rFonts w:ascii="Book Antiqua" w:hAnsi="Book Antiqua"/>
          <w:color w:val="000000"/>
          <w:sz w:val="24"/>
          <w:szCs w:val="24"/>
        </w:rPr>
        <w:t xml:space="preserve">Medical history was significant for chronic obstructive pulmonary disease GOLD </w:t>
      </w:r>
      <w:r w:rsidR="0037477C" w:rsidRPr="00B4489D">
        <w:rPr>
          <w:rFonts w:ascii="Book Antiqua" w:hAnsi="Book Antiqua"/>
          <w:color w:val="000000"/>
          <w:sz w:val="24"/>
          <w:szCs w:val="24"/>
        </w:rPr>
        <w:t>(</w:t>
      </w:r>
      <w:r w:rsidR="0037477C" w:rsidRPr="00B4489D">
        <w:rPr>
          <w:rFonts w:ascii="Book Antiqua" w:hAnsi="Book Antiqua"/>
          <w:bCs/>
          <w:color w:val="000000"/>
          <w:sz w:val="24"/>
          <w:szCs w:val="24"/>
        </w:rPr>
        <w:t>Global Initiative for Chronic Obstructive Lung Disease</w:t>
      </w:r>
      <w:r w:rsidR="0037477C" w:rsidRPr="00B4489D">
        <w:rPr>
          <w:rFonts w:ascii="Book Antiqua" w:hAnsi="Book Antiqua"/>
          <w:color w:val="000000"/>
          <w:sz w:val="24"/>
          <w:szCs w:val="24"/>
        </w:rPr>
        <w:t xml:space="preserve">) </w:t>
      </w:r>
      <w:r w:rsidRPr="00B4489D">
        <w:rPr>
          <w:rFonts w:ascii="Book Antiqua" w:hAnsi="Book Antiqua"/>
          <w:color w:val="000000"/>
          <w:sz w:val="24"/>
          <w:szCs w:val="24"/>
        </w:rPr>
        <w:t>stage IV requiring home oxygen since 3 years, anxiety disorder, coronary artery disease and systolic congestive heart failure. He was an active cigarette smoker with history of</w:t>
      </w:r>
      <w:r w:rsidR="0037477C" w:rsidRPr="00B4489D">
        <w:rPr>
          <w:rFonts w:ascii="Book Antiqua" w:hAnsi="Book Antiqua"/>
          <w:color w:val="000000"/>
          <w:sz w:val="24"/>
          <w:szCs w:val="24"/>
        </w:rPr>
        <w:t xml:space="preserve"> </w:t>
      </w:r>
      <w:r w:rsidRPr="00B4489D">
        <w:rPr>
          <w:rFonts w:ascii="Book Antiqua" w:hAnsi="Book Antiqua"/>
          <w:color w:val="000000"/>
          <w:sz w:val="24"/>
          <w:szCs w:val="24"/>
        </w:rPr>
        <w:t>60 pack years, used intravenous heroin and cocaine m</w:t>
      </w:r>
      <w:r w:rsidR="0037477C" w:rsidRPr="00B4489D">
        <w:rPr>
          <w:rFonts w:ascii="Book Antiqua" w:hAnsi="Book Antiqua"/>
          <w:color w:val="000000"/>
          <w:sz w:val="24"/>
          <w:szCs w:val="24"/>
        </w:rPr>
        <w:t>any years ago and was receiving</w:t>
      </w:r>
      <w:r w:rsidRPr="00B4489D">
        <w:rPr>
          <w:rFonts w:ascii="Book Antiqua" w:hAnsi="Book Antiqua"/>
          <w:color w:val="000000"/>
          <w:sz w:val="24"/>
          <w:szCs w:val="24"/>
        </w:rPr>
        <w:t xml:space="preserve"> maintenance doses of Methadone, denied alcohol use. He had no known drug allergies. His medications at home included Albuterol, Fluticasone-</w:t>
      </w:r>
      <w:proofErr w:type="spellStart"/>
      <w:r w:rsidRPr="00B4489D">
        <w:rPr>
          <w:rFonts w:ascii="Book Antiqua" w:hAnsi="Book Antiqua"/>
          <w:color w:val="000000"/>
          <w:sz w:val="24"/>
          <w:szCs w:val="24"/>
        </w:rPr>
        <w:t>Salmeterol</w:t>
      </w:r>
      <w:proofErr w:type="spellEnd"/>
      <w:r w:rsidRPr="00B4489D">
        <w:rPr>
          <w:rFonts w:ascii="Book Antiqua" w:hAnsi="Book Antiqua"/>
          <w:color w:val="000000"/>
          <w:sz w:val="24"/>
          <w:szCs w:val="24"/>
        </w:rPr>
        <w:t xml:space="preserve">, </w:t>
      </w:r>
      <w:proofErr w:type="spellStart"/>
      <w:r w:rsidRPr="00B4489D">
        <w:rPr>
          <w:rFonts w:ascii="Book Antiqua" w:hAnsi="Book Antiqua"/>
          <w:color w:val="000000"/>
          <w:sz w:val="24"/>
          <w:szCs w:val="24"/>
        </w:rPr>
        <w:t>Tiotropium</w:t>
      </w:r>
      <w:proofErr w:type="spellEnd"/>
      <w:r w:rsidRPr="00B4489D">
        <w:rPr>
          <w:rFonts w:ascii="Book Antiqua" w:hAnsi="Book Antiqua"/>
          <w:color w:val="000000"/>
          <w:sz w:val="24"/>
          <w:szCs w:val="24"/>
        </w:rPr>
        <w:t xml:space="preserve">, Docusate, </w:t>
      </w:r>
      <w:proofErr w:type="spellStart"/>
      <w:r w:rsidRPr="00B4489D">
        <w:rPr>
          <w:rFonts w:ascii="Book Antiqua" w:hAnsi="Book Antiqua"/>
          <w:color w:val="000000"/>
          <w:sz w:val="24"/>
          <w:szCs w:val="24"/>
        </w:rPr>
        <w:t>Senna</w:t>
      </w:r>
      <w:proofErr w:type="spellEnd"/>
      <w:r w:rsidRPr="00B4489D">
        <w:rPr>
          <w:rFonts w:ascii="Book Antiqua" w:hAnsi="Book Antiqua"/>
          <w:color w:val="000000"/>
          <w:sz w:val="24"/>
          <w:szCs w:val="24"/>
        </w:rPr>
        <w:t xml:space="preserve">, </w:t>
      </w:r>
      <w:r w:rsidRPr="00B4489D">
        <w:rPr>
          <w:rFonts w:ascii="Book Antiqua" w:hAnsi="Book Antiqua"/>
          <w:color w:val="000000"/>
          <w:sz w:val="24"/>
          <w:szCs w:val="24"/>
        </w:rPr>
        <w:lastRenderedPageBreak/>
        <w:t xml:space="preserve">Mirtazapine, </w:t>
      </w:r>
      <w:proofErr w:type="spellStart"/>
      <w:r w:rsidRPr="00B4489D">
        <w:rPr>
          <w:rFonts w:ascii="Book Antiqua" w:hAnsi="Book Antiqua"/>
          <w:color w:val="000000"/>
          <w:sz w:val="24"/>
          <w:szCs w:val="24"/>
        </w:rPr>
        <w:t>Zolpidem</w:t>
      </w:r>
      <w:proofErr w:type="spellEnd"/>
      <w:r w:rsidRPr="00B4489D">
        <w:rPr>
          <w:rFonts w:ascii="Book Antiqua" w:hAnsi="Book Antiqua"/>
          <w:color w:val="000000"/>
          <w:sz w:val="24"/>
          <w:szCs w:val="24"/>
        </w:rPr>
        <w:t xml:space="preserve">, Ibuprofen, Acetaminophen-Oxycodone, and Oxygen. He had undergone right inguinal </w:t>
      </w:r>
      <w:proofErr w:type="spellStart"/>
      <w:r w:rsidRPr="00B4489D">
        <w:rPr>
          <w:rFonts w:ascii="Book Antiqua" w:hAnsi="Book Antiqua"/>
          <w:color w:val="000000"/>
          <w:sz w:val="24"/>
          <w:szCs w:val="24"/>
        </w:rPr>
        <w:t>herniorraphy</w:t>
      </w:r>
      <w:proofErr w:type="spellEnd"/>
      <w:r w:rsidR="0037477C" w:rsidRPr="00B4489D">
        <w:rPr>
          <w:rFonts w:ascii="Book Antiqua" w:hAnsi="Book Antiqua"/>
          <w:color w:val="000000"/>
          <w:sz w:val="24"/>
          <w:szCs w:val="24"/>
        </w:rPr>
        <w:t xml:space="preserve"> </w:t>
      </w:r>
      <w:r w:rsidRPr="00B4489D">
        <w:rPr>
          <w:rFonts w:ascii="Book Antiqua" w:hAnsi="Book Antiqua"/>
          <w:color w:val="000000"/>
          <w:sz w:val="24"/>
          <w:szCs w:val="24"/>
        </w:rPr>
        <w:t>many years ago. He was born in Puerto Rico, received education till ninth grade, was married and lived with his family.</w:t>
      </w:r>
      <w:r w:rsidR="0037477C" w:rsidRPr="00B4489D">
        <w:rPr>
          <w:rFonts w:ascii="Book Antiqua" w:hAnsi="Book Antiqua"/>
          <w:color w:val="000000"/>
          <w:sz w:val="24"/>
          <w:szCs w:val="24"/>
        </w:rPr>
        <w:t xml:space="preserve"> </w:t>
      </w:r>
      <w:r w:rsidRPr="00B4489D">
        <w:rPr>
          <w:rFonts w:ascii="Book Antiqua" w:hAnsi="Book Antiqua"/>
          <w:color w:val="000000"/>
          <w:sz w:val="24"/>
          <w:szCs w:val="24"/>
        </w:rPr>
        <w:t>His family history was unremarkable.</w:t>
      </w:r>
    </w:p>
    <w:p w14:paraId="24F5DB4F" w14:textId="205498CC" w:rsidR="00062994" w:rsidRPr="00B4489D" w:rsidRDefault="00062994" w:rsidP="00F2120B">
      <w:pPr>
        <w:pStyle w:val="ac"/>
        <w:spacing w:after="0" w:line="360" w:lineRule="auto"/>
        <w:ind w:firstLineChars="200" w:firstLine="480"/>
        <w:jc w:val="both"/>
        <w:rPr>
          <w:rFonts w:ascii="Book Antiqua" w:eastAsia="OTNEJMQuadraat" w:hAnsi="Book Antiqua"/>
          <w:sz w:val="24"/>
          <w:szCs w:val="24"/>
        </w:rPr>
      </w:pPr>
      <w:r w:rsidRPr="00B4489D">
        <w:rPr>
          <w:rFonts w:ascii="Book Antiqua" w:hAnsi="Book Antiqua"/>
          <w:color w:val="000000"/>
          <w:sz w:val="24"/>
          <w:szCs w:val="24"/>
        </w:rPr>
        <w:t>On examination at his arrival to emergency room, he was afebrile, heart rate 120 beats per minute, respiratory rate 28 per minute, blood pressure 150/86 mmHg and oxygen saturation was low at 81 percent while breathing ambient air. General physical examination revealed</w:t>
      </w:r>
      <w:r w:rsidRPr="00B4489D">
        <w:rPr>
          <w:rFonts w:ascii="Book Antiqua" w:eastAsia="OTNEJMQuadraat" w:hAnsi="Book Antiqua"/>
          <w:sz w:val="24"/>
          <w:szCs w:val="24"/>
        </w:rPr>
        <w:t xml:space="preserve"> anicteric conjunctivae,</w:t>
      </w:r>
      <w:r w:rsidR="0037477C" w:rsidRPr="00B4489D">
        <w:rPr>
          <w:rFonts w:ascii="Book Antiqua" w:eastAsia="OTNEJMQuadraat" w:hAnsi="Book Antiqua"/>
          <w:sz w:val="24"/>
          <w:szCs w:val="24"/>
        </w:rPr>
        <w:t xml:space="preserve"> </w:t>
      </w:r>
      <w:r w:rsidRPr="00B4489D">
        <w:rPr>
          <w:rFonts w:ascii="Book Antiqua" w:eastAsia="OTNEJMQuadraat" w:hAnsi="Book Antiqua"/>
          <w:sz w:val="24"/>
          <w:szCs w:val="24"/>
        </w:rPr>
        <w:t xml:space="preserve">without </w:t>
      </w:r>
      <w:proofErr w:type="spellStart"/>
      <w:r w:rsidRPr="00B4489D">
        <w:rPr>
          <w:rFonts w:ascii="Book Antiqua" w:eastAsia="OTNEJMQuadraat" w:hAnsi="Book Antiqua"/>
          <w:sz w:val="24"/>
          <w:szCs w:val="24"/>
        </w:rPr>
        <w:t>petechiae</w:t>
      </w:r>
      <w:proofErr w:type="spellEnd"/>
      <w:r w:rsidRPr="00B4489D">
        <w:rPr>
          <w:rFonts w:ascii="Book Antiqua" w:eastAsia="OTNEJMQuadraat" w:hAnsi="Book Antiqua"/>
          <w:sz w:val="24"/>
          <w:szCs w:val="24"/>
        </w:rPr>
        <w:t xml:space="preserve"> or hemorrhage. The oropharynx was clear and neck was supple with no lymphadenopathy.</w:t>
      </w:r>
      <w:r w:rsidR="0037477C" w:rsidRPr="00B4489D">
        <w:rPr>
          <w:rFonts w:ascii="Book Antiqua" w:eastAsia="OTNEJMQuadraat" w:hAnsi="Book Antiqua"/>
          <w:sz w:val="24"/>
          <w:szCs w:val="24"/>
        </w:rPr>
        <w:t xml:space="preserve"> </w:t>
      </w:r>
      <w:r w:rsidRPr="00B4489D">
        <w:rPr>
          <w:rFonts w:ascii="Book Antiqua" w:eastAsia="OTNEJMQuadraat" w:hAnsi="Book Antiqua"/>
          <w:sz w:val="24"/>
          <w:szCs w:val="24"/>
        </w:rPr>
        <w:t xml:space="preserve">The breath sounds were decreased bilaterally with wheezing, a grade 3/6 </w:t>
      </w:r>
      <w:proofErr w:type="spellStart"/>
      <w:r w:rsidRPr="00B4489D">
        <w:rPr>
          <w:rFonts w:ascii="Book Antiqua" w:eastAsia="OTNEJMQuadraat" w:hAnsi="Book Antiqua"/>
          <w:sz w:val="24"/>
          <w:szCs w:val="24"/>
        </w:rPr>
        <w:t>holosystolic</w:t>
      </w:r>
      <w:proofErr w:type="spellEnd"/>
      <w:r w:rsidRPr="00B4489D">
        <w:rPr>
          <w:rFonts w:ascii="Book Antiqua" w:eastAsia="OTNEJMQuadraat" w:hAnsi="Book Antiqua"/>
          <w:sz w:val="24"/>
          <w:szCs w:val="24"/>
        </w:rPr>
        <w:t xml:space="preserve"> murmur</w:t>
      </w:r>
      <w:r w:rsidR="0037477C" w:rsidRPr="00B4489D">
        <w:rPr>
          <w:rFonts w:ascii="Book Antiqua" w:eastAsia="OTNEJMQuadraat" w:hAnsi="Book Antiqua"/>
          <w:sz w:val="24"/>
          <w:szCs w:val="24"/>
        </w:rPr>
        <w:t xml:space="preserve"> </w:t>
      </w:r>
      <w:r w:rsidRPr="00B4489D">
        <w:rPr>
          <w:rFonts w:ascii="Book Antiqua" w:eastAsia="OTNEJMQuadraat" w:hAnsi="Book Antiqua"/>
          <w:sz w:val="24"/>
          <w:szCs w:val="24"/>
        </w:rPr>
        <w:t>was heard at apex radiating</w:t>
      </w:r>
      <w:r w:rsidR="0037477C" w:rsidRPr="00B4489D">
        <w:rPr>
          <w:rFonts w:ascii="Book Antiqua" w:eastAsia="OTNEJMQuadraat" w:hAnsi="Book Antiqua"/>
          <w:sz w:val="24"/>
          <w:szCs w:val="24"/>
        </w:rPr>
        <w:t xml:space="preserve"> </w:t>
      </w:r>
      <w:r w:rsidRPr="00B4489D">
        <w:rPr>
          <w:rFonts w:ascii="Book Antiqua" w:eastAsia="OTNEJMQuadraat" w:hAnsi="Book Antiqua"/>
          <w:sz w:val="24"/>
          <w:szCs w:val="24"/>
        </w:rPr>
        <w:t>to the axilla. The abdomen was non-distended</w:t>
      </w:r>
      <w:r w:rsidR="0037477C" w:rsidRPr="00B4489D">
        <w:rPr>
          <w:rFonts w:ascii="Book Antiqua" w:eastAsia="OTNEJMQuadraat" w:hAnsi="Book Antiqua"/>
          <w:sz w:val="24"/>
          <w:szCs w:val="24"/>
        </w:rPr>
        <w:t xml:space="preserve"> </w:t>
      </w:r>
      <w:r w:rsidRPr="00B4489D">
        <w:rPr>
          <w:rFonts w:ascii="Book Antiqua" w:eastAsia="OTNEJMQuadraat" w:hAnsi="Book Antiqua"/>
          <w:sz w:val="24"/>
          <w:szCs w:val="24"/>
        </w:rPr>
        <w:t>with n</w:t>
      </w:r>
      <w:r w:rsidRPr="00B4489D">
        <w:rPr>
          <w:rFonts w:ascii="Book Antiqua" w:hAnsi="Book Antiqua"/>
          <w:color w:val="000000"/>
          <w:sz w:val="24"/>
          <w:szCs w:val="24"/>
        </w:rPr>
        <w:t xml:space="preserve">ormal bowel sounds, </w:t>
      </w:r>
      <w:r w:rsidR="0037477C" w:rsidRPr="00B4489D">
        <w:rPr>
          <w:rFonts w:ascii="Book Antiqua" w:hAnsi="Book Antiqua"/>
          <w:color w:val="000000"/>
          <w:sz w:val="24"/>
          <w:szCs w:val="24"/>
        </w:rPr>
        <w:t xml:space="preserve">soft, </w:t>
      </w:r>
      <w:r w:rsidR="00B4489D" w:rsidRPr="00B4489D">
        <w:rPr>
          <w:rFonts w:ascii="Book Antiqua" w:eastAsia="OTNEJMQuadraat" w:hAnsi="Book Antiqua"/>
          <w:sz w:val="24"/>
          <w:szCs w:val="24"/>
        </w:rPr>
        <w:t>non-tender</w:t>
      </w:r>
      <w:r w:rsidRPr="00B4489D">
        <w:rPr>
          <w:rFonts w:ascii="Book Antiqua" w:hAnsi="Book Antiqua"/>
          <w:color w:val="000000"/>
          <w:sz w:val="24"/>
          <w:szCs w:val="24"/>
        </w:rPr>
        <w:t xml:space="preserve"> and no </w:t>
      </w:r>
      <w:proofErr w:type="spellStart"/>
      <w:r w:rsidRPr="00B4489D">
        <w:rPr>
          <w:rFonts w:ascii="Book Antiqua" w:hAnsi="Book Antiqua"/>
          <w:color w:val="000000"/>
          <w:sz w:val="24"/>
          <w:szCs w:val="24"/>
        </w:rPr>
        <w:t>organomegaly</w:t>
      </w:r>
      <w:proofErr w:type="spellEnd"/>
      <w:r w:rsidRPr="00B4489D">
        <w:rPr>
          <w:rFonts w:ascii="Book Antiqua" w:eastAsia="OTNEJMQuadraat" w:hAnsi="Book Antiqua"/>
          <w:sz w:val="24"/>
          <w:szCs w:val="24"/>
        </w:rPr>
        <w:t>. There was no</w:t>
      </w:r>
      <w:r w:rsidR="0037477C" w:rsidRPr="00B4489D">
        <w:rPr>
          <w:rFonts w:ascii="Book Antiqua" w:eastAsia="OTNEJMQuadraat" w:hAnsi="Book Antiqua"/>
          <w:sz w:val="24"/>
          <w:szCs w:val="24"/>
        </w:rPr>
        <w:t xml:space="preserve"> </w:t>
      </w:r>
      <w:proofErr w:type="spellStart"/>
      <w:r w:rsidRPr="00B4489D">
        <w:rPr>
          <w:rFonts w:ascii="Book Antiqua" w:eastAsia="OTNEJMQuadraat" w:hAnsi="Book Antiqua"/>
          <w:sz w:val="24"/>
          <w:szCs w:val="24"/>
        </w:rPr>
        <w:t>costovertebral</w:t>
      </w:r>
      <w:proofErr w:type="spellEnd"/>
      <w:r w:rsidRPr="00B4489D">
        <w:rPr>
          <w:rFonts w:ascii="Book Antiqua" w:eastAsia="OTNEJMQuadraat" w:hAnsi="Book Antiqua"/>
          <w:sz w:val="24"/>
          <w:szCs w:val="24"/>
        </w:rPr>
        <w:t xml:space="preserve"> angle tenderness. There was</w:t>
      </w:r>
      <w:r w:rsidR="0037477C" w:rsidRPr="00B4489D">
        <w:rPr>
          <w:rFonts w:ascii="Book Antiqua" w:eastAsia="OTNEJMQuadraat" w:hAnsi="Book Antiqua"/>
          <w:sz w:val="24"/>
          <w:szCs w:val="24"/>
        </w:rPr>
        <w:t xml:space="preserve"> </w:t>
      </w:r>
      <w:r w:rsidRPr="00B4489D">
        <w:rPr>
          <w:rFonts w:ascii="Book Antiqua" w:eastAsia="OTNEJMQuadraat" w:hAnsi="Book Antiqua"/>
          <w:sz w:val="24"/>
          <w:szCs w:val="24"/>
        </w:rPr>
        <w:t xml:space="preserve">no pedal edema in the legs bilaterally. No rash, ulcerations, or other skin lesions were present. </w:t>
      </w:r>
    </w:p>
    <w:p w14:paraId="088A12F9" w14:textId="41DF3BE1" w:rsidR="00062994" w:rsidRPr="00B4489D" w:rsidRDefault="00062994" w:rsidP="00F2120B">
      <w:pPr>
        <w:pStyle w:val="ac"/>
        <w:spacing w:after="0" w:line="360" w:lineRule="auto"/>
        <w:ind w:firstLineChars="150" w:firstLine="360"/>
        <w:jc w:val="both"/>
        <w:rPr>
          <w:rFonts w:ascii="Book Antiqua" w:hAnsi="Book Antiqua"/>
          <w:color w:val="000000"/>
          <w:sz w:val="24"/>
          <w:szCs w:val="24"/>
        </w:rPr>
      </w:pPr>
      <w:r w:rsidRPr="00B4489D">
        <w:rPr>
          <w:rFonts w:ascii="Book Antiqua" w:hAnsi="Book Antiqua"/>
          <w:color w:val="000000"/>
          <w:sz w:val="24"/>
          <w:szCs w:val="24"/>
        </w:rPr>
        <w:t xml:space="preserve">Important laboratory findings during hospitalization </w:t>
      </w:r>
      <w:r w:rsidR="0037477C" w:rsidRPr="00B4489D">
        <w:rPr>
          <w:rFonts w:ascii="Book Antiqua" w:hAnsi="Book Antiqua"/>
          <w:color w:val="000000"/>
          <w:sz w:val="24"/>
          <w:szCs w:val="24"/>
        </w:rPr>
        <w:t xml:space="preserve">are shown in </w:t>
      </w:r>
      <w:r w:rsidR="00B4489D" w:rsidRPr="00B4489D">
        <w:rPr>
          <w:rFonts w:ascii="Book Antiqua" w:hAnsi="Book Antiqua"/>
          <w:color w:val="000000"/>
          <w:sz w:val="24"/>
          <w:szCs w:val="24"/>
        </w:rPr>
        <w:t xml:space="preserve">Table </w:t>
      </w:r>
      <w:r w:rsidR="0037477C" w:rsidRPr="00B4489D">
        <w:rPr>
          <w:rFonts w:ascii="Book Antiqua" w:hAnsi="Book Antiqua"/>
          <w:color w:val="000000"/>
          <w:sz w:val="24"/>
          <w:szCs w:val="24"/>
        </w:rPr>
        <w:t>1.</w:t>
      </w:r>
      <w:r w:rsidR="00B4489D" w:rsidRPr="00B4489D">
        <w:rPr>
          <w:rFonts w:ascii="Book Antiqua" w:eastAsia="宋体" w:hAnsi="Book Antiqua" w:hint="eastAsia"/>
          <w:color w:val="000000"/>
          <w:sz w:val="24"/>
          <w:szCs w:val="24"/>
          <w:lang w:eastAsia="zh-CN"/>
        </w:rPr>
        <w:t xml:space="preserve"> </w:t>
      </w:r>
      <w:r w:rsidRPr="00B4489D">
        <w:rPr>
          <w:rFonts w:ascii="Book Antiqua" w:hAnsi="Book Antiqua"/>
          <w:sz w:val="24"/>
          <w:szCs w:val="24"/>
        </w:rPr>
        <w:t>Serological tests for Hepatitis B and C were negative. CT chest with contrast ruled out pulmonary embolism but showed bilateral infiltrates.</w:t>
      </w:r>
    </w:p>
    <w:p w14:paraId="34069DE5" w14:textId="77777777" w:rsidR="00062994" w:rsidRPr="00B4489D" w:rsidRDefault="00062994" w:rsidP="00F2120B">
      <w:pPr>
        <w:pStyle w:val="ac"/>
        <w:spacing w:after="0" w:line="360" w:lineRule="auto"/>
        <w:ind w:firstLineChars="150" w:firstLine="360"/>
        <w:jc w:val="both"/>
        <w:rPr>
          <w:rFonts w:ascii="Book Antiqua" w:hAnsi="Book Antiqua"/>
          <w:color w:val="000000"/>
          <w:sz w:val="24"/>
          <w:szCs w:val="24"/>
          <w:u w:val="single"/>
        </w:rPr>
      </w:pPr>
      <w:r w:rsidRPr="00B4489D">
        <w:rPr>
          <w:rFonts w:ascii="Book Antiqua" w:hAnsi="Book Antiqua"/>
          <w:color w:val="000000"/>
          <w:sz w:val="24"/>
          <w:szCs w:val="24"/>
        </w:rPr>
        <w:t xml:space="preserve">Initial management included noninvasive positive pressure ventilation, intravenous antibiotics, intravenous steroid and bronchodilator nebulization with an impression of chronic obstructive pulmonary disease exacerbation. </w:t>
      </w:r>
      <w:r w:rsidRPr="00B4489D">
        <w:rPr>
          <w:rFonts w:ascii="Book Antiqua" w:eastAsia="OTNEJMQuadraat" w:hAnsi="Book Antiqua"/>
          <w:sz w:val="24"/>
          <w:szCs w:val="24"/>
        </w:rPr>
        <w:t xml:space="preserve">Subsequently, his trachea was intubated orally with endotracheal tube due to acute </w:t>
      </w:r>
      <w:proofErr w:type="spellStart"/>
      <w:r w:rsidRPr="00B4489D">
        <w:rPr>
          <w:rFonts w:ascii="Book Antiqua" w:hAnsi="Book Antiqua"/>
          <w:color w:val="000000"/>
          <w:sz w:val="24"/>
          <w:szCs w:val="24"/>
        </w:rPr>
        <w:t>hypercapneic</w:t>
      </w:r>
      <w:proofErr w:type="spellEnd"/>
      <w:r w:rsidRPr="00B4489D">
        <w:rPr>
          <w:rFonts w:ascii="Book Antiqua" w:hAnsi="Book Antiqua"/>
          <w:color w:val="000000"/>
          <w:sz w:val="24"/>
          <w:szCs w:val="24"/>
        </w:rPr>
        <w:t xml:space="preserve"> respiratory failure. Due to lack of clinical improvement despite antibiotics and other medical therapy, bronchoscopy was performed on day 4 of hospitalization which revealed thick </w:t>
      </w:r>
      <w:proofErr w:type="spellStart"/>
      <w:r w:rsidRPr="00B4489D">
        <w:rPr>
          <w:rFonts w:ascii="Book Antiqua" w:hAnsi="Book Antiqua"/>
          <w:color w:val="000000"/>
          <w:sz w:val="24"/>
          <w:szCs w:val="24"/>
        </w:rPr>
        <w:t>mucoid</w:t>
      </w:r>
      <w:proofErr w:type="spellEnd"/>
      <w:r w:rsidRPr="00B4489D">
        <w:rPr>
          <w:rFonts w:ascii="Book Antiqua" w:hAnsi="Book Antiqua"/>
          <w:color w:val="000000"/>
          <w:sz w:val="24"/>
          <w:szCs w:val="24"/>
        </w:rPr>
        <w:t xml:space="preserve"> secretions bilaterally but more in the in the right lower lobe. Antibiotics were changed to </w:t>
      </w:r>
      <w:proofErr w:type="spellStart"/>
      <w:r w:rsidRPr="00B4489D">
        <w:rPr>
          <w:rFonts w:ascii="Book Antiqua" w:hAnsi="Book Antiqua"/>
          <w:color w:val="000000"/>
          <w:sz w:val="24"/>
          <w:szCs w:val="24"/>
        </w:rPr>
        <w:t>Ceftazidime</w:t>
      </w:r>
      <w:proofErr w:type="spellEnd"/>
      <w:r w:rsidRPr="00B4489D">
        <w:rPr>
          <w:rFonts w:ascii="Book Antiqua" w:hAnsi="Book Antiqua"/>
          <w:color w:val="000000"/>
          <w:sz w:val="24"/>
          <w:szCs w:val="24"/>
        </w:rPr>
        <w:t xml:space="preserve"> and </w:t>
      </w:r>
      <w:proofErr w:type="spellStart"/>
      <w:r w:rsidRPr="00B4489D">
        <w:rPr>
          <w:rFonts w:ascii="Book Antiqua" w:hAnsi="Book Antiqua"/>
          <w:color w:val="000000"/>
          <w:sz w:val="24"/>
          <w:szCs w:val="24"/>
        </w:rPr>
        <w:t>Trimethroprim</w:t>
      </w:r>
      <w:proofErr w:type="spellEnd"/>
      <w:r w:rsidRPr="00B4489D">
        <w:rPr>
          <w:rFonts w:ascii="Book Antiqua" w:hAnsi="Book Antiqua"/>
          <w:color w:val="000000"/>
          <w:sz w:val="24"/>
          <w:szCs w:val="24"/>
        </w:rPr>
        <w:t>/</w:t>
      </w:r>
      <w:proofErr w:type="spellStart"/>
      <w:r w:rsidRPr="00B4489D">
        <w:rPr>
          <w:rFonts w:ascii="Book Antiqua" w:hAnsi="Book Antiqua"/>
          <w:color w:val="000000"/>
          <w:sz w:val="24"/>
          <w:szCs w:val="24"/>
        </w:rPr>
        <w:t>Sulfamethoxazole</w:t>
      </w:r>
      <w:proofErr w:type="spellEnd"/>
      <w:r w:rsidR="006F5AB2" w:rsidRPr="00B4489D">
        <w:rPr>
          <w:rFonts w:ascii="Book Antiqua" w:hAnsi="Book Antiqua"/>
          <w:color w:val="000000"/>
          <w:sz w:val="24"/>
          <w:szCs w:val="24"/>
        </w:rPr>
        <w:t xml:space="preserve"> </w:t>
      </w:r>
      <w:r w:rsidRPr="00B4489D">
        <w:rPr>
          <w:rFonts w:ascii="Book Antiqua" w:hAnsi="Book Antiqua"/>
          <w:color w:val="000000"/>
          <w:sz w:val="24"/>
          <w:szCs w:val="24"/>
        </w:rPr>
        <w:t xml:space="preserve">after cultures of </w:t>
      </w:r>
      <w:proofErr w:type="spellStart"/>
      <w:r w:rsidRPr="00B4489D">
        <w:rPr>
          <w:rFonts w:ascii="Book Antiqua" w:hAnsi="Book Antiqua"/>
          <w:color w:val="000000"/>
          <w:sz w:val="24"/>
          <w:szCs w:val="24"/>
        </w:rPr>
        <w:t>brochoscopic</w:t>
      </w:r>
      <w:proofErr w:type="spellEnd"/>
      <w:r w:rsidRPr="00B4489D">
        <w:rPr>
          <w:rFonts w:ascii="Book Antiqua" w:hAnsi="Book Antiqua"/>
          <w:color w:val="000000"/>
          <w:sz w:val="24"/>
          <w:szCs w:val="24"/>
        </w:rPr>
        <w:t xml:space="preserve"> lavage fluid revealed </w:t>
      </w:r>
      <w:proofErr w:type="spellStart"/>
      <w:r w:rsidRPr="00B4489D">
        <w:rPr>
          <w:rFonts w:ascii="Book Antiqua" w:hAnsi="Book Antiqua"/>
          <w:color w:val="000000"/>
          <w:sz w:val="24"/>
          <w:szCs w:val="24"/>
        </w:rPr>
        <w:t>Acinetobacter</w:t>
      </w:r>
      <w:proofErr w:type="spellEnd"/>
      <w:r w:rsidRPr="00B4489D">
        <w:rPr>
          <w:rFonts w:ascii="Book Antiqua" w:hAnsi="Book Antiqua"/>
          <w:color w:val="000000"/>
          <w:sz w:val="24"/>
          <w:szCs w:val="24"/>
        </w:rPr>
        <w:t xml:space="preserve"> </w:t>
      </w:r>
      <w:proofErr w:type="spellStart"/>
      <w:r w:rsidRPr="00B4489D">
        <w:rPr>
          <w:rFonts w:ascii="Book Antiqua" w:hAnsi="Book Antiqua"/>
          <w:color w:val="000000"/>
          <w:sz w:val="24"/>
          <w:szCs w:val="24"/>
        </w:rPr>
        <w:t>baumanii</w:t>
      </w:r>
      <w:proofErr w:type="spellEnd"/>
      <w:r w:rsidRPr="00B4489D">
        <w:rPr>
          <w:rFonts w:ascii="Book Antiqua" w:hAnsi="Book Antiqua"/>
          <w:color w:val="000000"/>
          <w:sz w:val="24"/>
          <w:szCs w:val="24"/>
        </w:rPr>
        <w:t xml:space="preserve"> and </w:t>
      </w:r>
      <w:proofErr w:type="spellStart"/>
      <w:r w:rsidRPr="00B4489D">
        <w:rPr>
          <w:rFonts w:ascii="Book Antiqua" w:hAnsi="Book Antiqua"/>
          <w:color w:val="000000"/>
          <w:sz w:val="24"/>
          <w:szCs w:val="24"/>
        </w:rPr>
        <w:t>Stenotrophomas</w:t>
      </w:r>
      <w:proofErr w:type="spellEnd"/>
      <w:r w:rsidRPr="00B4489D">
        <w:rPr>
          <w:rFonts w:ascii="Book Antiqua" w:hAnsi="Book Antiqua"/>
          <w:color w:val="000000"/>
          <w:sz w:val="24"/>
          <w:szCs w:val="24"/>
        </w:rPr>
        <w:t xml:space="preserve"> </w:t>
      </w:r>
      <w:proofErr w:type="spellStart"/>
      <w:r w:rsidRPr="00B4489D">
        <w:rPr>
          <w:rFonts w:ascii="Book Antiqua" w:hAnsi="Book Antiqua"/>
          <w:color w:val="000000"/>
          <w:sz w:val="24"/>
          <w:szCs w:val="24"/>
        </w:rPr>
        <w:t>maltophilia</w:t>
      </w:r>
      <w:proofErr w:type="spellEnd"/>
      <w:r w:rsidRPr="00B4489D">
        <w:rPr>
          <w:rFonts w:ascii="Book Antiqua" w:hAnsi="Book Antiqua"/>
          <w:color w:val="000000"/>
          <w:sz w:val="24"/>
          <w:szCs w:val="24"/>
        </w:rPr>
        <w:t>.</w:t>
      </w:r>
    </w:p>
    <w:p w14:paraId="7CE41FF2" w14:textId="77777777" w:rsidR="00062994" w:rsidRPr="00B4489D" w:rsidRDefault="00062994" w:rsidP="00F2120B">
      <w:pPr>
        <w:pStyle w:val="ac"/>
        <w:spacing w:after="0" w:line="360" w:lineRule="auto"/>
        <w:ind w:firstLineChars="150" w:firstLine="360"/>
        <w:jc w:val="both"/>
        <w:rPr>
          <w:rFonts w:ascii="Book Antiqua" w:hAnsi="Book Antiqua"/>
          <w:color w:val="000000"/>
          <w:sz w:val="24"/>
          <w:szCs w:val="24"/>
        </w:rPr>
      </w:pPr>
      <w:r w:rsidRPr="00B4489D">
        <w:rPr>
          <w:rFonts w:ascii="Book Antiqua" w:hAnsi="Book Antiqua"/>
          <w:color w:val="000000"/>
          <w:sz w:val="24"/>
          <w:szCs w:val="24"/>
        </w:rPr>
        <w:t xml:space="preserve">He was successfully </w:t>
      </w:r>
      <w:proofErr w:type="spellStart"/>
      <w:r w:rsidRPr="00B4489D">
        <w:rPr>
          <w:rFonts w:ascii="Book Antiqua" w:hAnsi="Book Antiqua"/>
          <w:color w:val="000000"/>
          <w:sz w:val="24"/>
          <w:szCs w:val="24"/>
        </w:rPr>
        <w:t>extubated</w:t>
      </w:r>
      <w:proofErr w:type="spellEnd"/>
      <w:r w:rsidRPr="00B4489D">
        <w:rPr>
          <w:rFonts w:ascii="Book Antiqua" w:hAnsi="Book Antiqua"/>
          <w:color w:val="000000"/>
          <w:sz w:val="24"/>
          <w:szCs w:val="24"/>
        </w:rPr>
        <w:t xml:space="preserve"> and liberated of ventilator support on day 12. Hospital course was prolonged and complicated with pre-renal acute kidney injury, which responded to intravenous fluids, </w:t>
      </w:r>
      <w:proofErr w:type="spellStart"/>
      <w:r w:rsidRPr="00B4489D">
        <w:rPr>
          <w:rFonts w:ascii="Book Antiqua" w:hAnsi="Book Antiqua"/>
          <w:color w:val="000000"/>
          <w:sz w:val="24"/>
          <w:szCs w:val="24"/>
        </w:rPr>
        <w:t>Acinetobacter</w:t>
      </w:r>
      <w:proofErr w:type="spellEnd"/>
      <w:r w:rsidRPr="00B4489D">
        <w:rPr>
          <w:rFonts w:ascii="Book Antiqua" w:hAnsi="Book Antiqua"/>
          <w:color w:val="000000"/>
          <w:sz w:val="24"/>
          <w:szCs w:val="24"/>
        </w:rPr>
        <w:t xml:space="preserve"> </w:t>
      </w:r>
      <w:proofErr w:type="spellStart"/>
      <w:r w:rsidRPr="00B4489D">
        <w:rPr>
          <w:rFonts w:ascii="Book Antiqua" w:hAnsi="Book Antiqua"/>
          <w:color w:val="000000"/>
          <w:sz w:val="24"/>
          <w:szCs w:val="24"/>
        </w:rPr>
        <w:t>baumanii</w:t>
      </w:r>
      <w:proofErr w:type="spellEnd"/>
      <w:r w:rsidRPr="00B4489D">
        <w:rPr>
          <w:rFonts w:ascii="Book Antiqua" w:hAnsi="Book Antiqua"/>
          <w:color w:val="000000"/>
          <w:sz w:val="24"/>
          <w:szCs w:val="24"/>
        </w:rPr>
        <w:t xml:space="preserve"> urinary tract infection, </w:t>
      </w:r>
      <w:r w:rsidRPr="00B4489D">
        <w:rPr>
          <w:rFonts w:ascii="Book Antiqua" w:hAnsi="Book Antiqua"/>
          <w:color w:val="000000"/>
          <w:sz w:val="24"/>
          <w:szCs w:val="24"/>
        </w:rPr>
        <w:lastRenderedPageBreak/>
        <w:t>acute pulmonary embolism with hypoxic respiratory failure requiring re</w:t>
      </w:r>
      <w:r w:rsidR="006F5AB2" w:rsidRPr="00B4489D">
        <w:rPr>
          <w:rFonts w:ascii="Book Antiqua" w:hAnsi="Book Antiqua"/>
          <w:color w:val="000000"/>
          <w:sz w:val="24"/>
          <w:szCs w:val="24"/>
        </w:rPr>
        <w:t>-</w:t>
      </w:r>
      <w:r w:rsidRPr="00B4489D">
        <w:rPr>
          <w:rFonts w:ascii="Book Antiqua" w:hAnsi="Book Antiqua"/>
          <w:color w:val="000000"/>
          <w:sz w:val="24"/>
          <w:szCs w:val="24"/>
        </w:rPr>
        <w:t xml:space="preserve">intubation </w:t>
      </w:r>
      <w:r w:rsidR="006F5AB2" w:rsidRPr="00B4489D">
        <w:rPr>
          <w:rFonts w:ascii="Book Antiqua" w:hAnsi="Book Antiqua"/>
          <w:color w:val="000000"/>
          <w:sz w:val="24"/>
          <w:szCs w:val="24"/>
        </w:rPr>
        <w:t xml:space="preserve">of trachea </w:t>
      </w:r>
      <w:r w:rsidRPr="00B4489D">
        <w:rPr>
          <w:rFonts w:ascii="Book Antiqua" w:hAnsi="Book Antiqua"/>
          <w:color w:val="000000"/>
          <w:sz w:val="24"/>
          <w:szCs w:val="24"/>
        </w:rPr>
        <w:t>on day 25 and placement of an inferior vena cava filter. Subsequently on day 28, tracheostomy was done due to prolonged mechanical ventilation and failed weaning trials. On day 40, he had a m</w:t>
      </w:r>
      <w:r w:rsidR="006F5AB2" w:rsidRPr="00B4489D">
        <w:rPr>
          <w:rFonts w:ascii="Book Antiqua" w:hAnsi="Book Antiqua"/>
          <w:color w:val="000000"/>
          <w:sz w:val="24"/>
          <w:szCs w:val="24"/>
        </w:rPr>
        <w:t>assive gastrointestinal</w:t>
      </w:r>
      <w:r w:rsidRPr="00B4489D">
        <w:rPr>
          <w:rFonts w:ascii="Book Antiqua" w:hAnsi="Book Antiqua"/>
          <w:color w:val="000000"/>
          <w:sz w:val="24"/>
          <w:szCs w:val="24"/>
        </w:rPr>
        <w:t xml:space="preserve"> blee</w:t>
      </w:r>
      <w:r w:rsidR="006F5AB2" w:rsidRPr="00B4489D">
        <w:rPr>
          <w:rFonts w:ascii="Book Antiqua" w:hAnsi="Book Antiqua"/>
          <w:color w:val="000000"/>
          <w:sz w:val="24"/>
          <w:szCs w:val="24"/>
        </w:rPr>
        <w:t>d with sudden decline</w:t>
      </w:r>
      <w:r w:rsidRPr="00B4489D">
        <w:rPr>
          <w:rFonts w:ascii="Book Antiqua" w:hAnsi="Book Antiqua"/>
          <w:color w:val="000000"/>
          <w:sz w:val="24"/>
          <w:szCs w:val="24"/>
        </w:rPr>
        <w:t xml:space="preserve"> in hemoglobin from 7.1 g/dl to 4.8 g/dl. Despite aggressive resuscitation with packed red blood cell transfusion, he suffered a cardiac arrest after which his family members did not want to pursue any aggressive measures. Unfortunately, he expired within few hours on the same day.</w:t>
      </w:r>
    </w:p>
    <w:p w14:paraId="56AA8B3D" w14:textId="21446ADA" w:rsidR="002752DD" w:rsidRPr="00B4489D" w:rsidRDefault="00062994" w:rsidP="00F2120B">
      <w:pPr>
        <w:pStyle w:val="ac"/>
        <w:spacing w:after="0" w:line="360" w:lineRule="auto"/>
        <w:ind w:firstLineChars="150" w:firstLine="360"/>
        <w:jc w:val="both"/>
        <w:rPr>
          <w:rFonts w:ascii="Book Antiqua" w:hAnsi="Book Antiqua"/>
          <w:noProof/>
          <w:sz w:val="24"/>
          <w:szCs w:val="24"/>
        </w:rPr>
      </w:pPr>
      <w:r w:rsidRPr="00B4489D">
        <w:rPr>
          <w:rFonts w:ascii="Book Antiqua" w:hAnsi="Book Antiqua"/>
          <w:color w:val="000000"/>
          <w:sz w:val="24"/>
          <w:szCs w:val="24"/>
        </w:rPr>
        <w:t xml:space="preserve">Post mortem examination showed large </w:t>
      </w:r>
      <w:r w:rsidR="006F5AB2" w:rsidRPr="00B4489D">
        <w:rPr>
          <w:rFonts w:ascii="Book Antiqua" w:hAnsi="Book Antiqua"/>
          <w:color w:val="000000"/>
          <w:sz w:val="24"/>
          <w:szCs w:val="24"/>
        </w:rPr>
        <w:t>well-circumscribed duodenal diverticulum</w:t>
      </w:r>
      <w:r w:rsidRPr="00B4489D">
        <w:rPr>
          <w:rFonts w:ascii="Book Antiqua" w:hAnsi="Book Antiqua"/>
          <w:color w:val="000000"/>
          <w:sz w:val="24"/>
          <w:szCs w:val="24"/>
        </w:rPr>
        <w:t xml:space="preserve"> with ulcerated mucosa adjacent to eroded artery in posterior wall of first part of duodenum (Figure </w:t>
      </w:r>
      <w:r w:rsidR="006F5AB2" w:rsidRPr="00B4489D">
        <w:rPr>
          <w:rFonts w:ascii="Book Antiqua" w:hAnsi="Book Antiqua"/>
          <w:sz w:val="24"/>
          <w:szCs w:val="24"/>
        </w:rPr>
        <w:t>1</w:t>
      </w:r>
      <w:r w:rsidRPr="00B4489D">
        <w:rPr>
          <w:rFonts w:ascii="Book Antiqua" w:hAnsi="Book Antiqua"/>
          <w:color w:val="000000"/>
          <w:sz w:val="24"/>
          <w:szCs w:val="24"/>
        </w:rPr>
        <w:t xml:space="preserve">). </w:t>
      </w:r>
      <w:proofErr w:type="spellStart"/>
      <w:r w:rsidRPr="00B4489D">
        <w:rPr>
          <w:rFonts w:ascii="Book Antiqua" w:hAnsi="Book Antiqua"/>
          <w:color w:val="000000"/>
          <w:sz w:val="24"/>
          <w:szCs w:val="24"/>
        </w:rPr>
        <w:t>Histopathological</w:t>
      </w:r>
      <w:proofErr w:type="spellEnd"/>
      <w:r w:rsidRPr="00B4489D">
        <w:rPr>
          <w:rFonts w:ascii="Book Antiqua" w:hAnsi="Book Antiqua"/>
          <w:color w:val="000000"/>
          <w:sz w:val="24"/>
          <w:szCs w:val="24"/>
        </w:rPr>
        <w:t xml:space="preserve"> examination of the duodenal diverticulum revealed owl eyed inclusion bodies, characteristic for CMV (Figure </w:t>
      </w:r>
      <w:r w:rsidR="006F5AB2" w:rsidRPr="00B4489D">
        <w:rPr>
          <w:rFonts w:ascii="Book Antiqua" w:hAnsi="Book Antiqua"/>
          <w:sz w:val="24"/>
          <w:szCs w:val="24"/>
        </w:rPr>
        <w:t>2</w:t>
      </w:r>
      <w:r w:rsidRPr="00B4489D">
        <w:rPr>
          <w:rFonts w:ascii="Book Antiqua" w:hAnsi="Book Antiqua"/>
          <w:color w:val="000000"/>
          <w:sz w:val="24"/>
          <w:szCs w:val="24"/>
        </w:rPr>
        <w:t xml:space="preserve">). </w:t>
      </w:r>
    </w:p>
    <w:p w14:paraId="67AC749B" w14:textId="77777777" w:rsidR="000F5FFB" w:rsidRPr="00B4489D" w:rsidRDefault="000F5FFB" w:rsidP="00F2120B">
      <w:pPr>
        <w:pStyle w:val="ac"/>
        <w:spacing w:after="0" w:line="360" w:lineRule="auto"/>
        <w:jc w:val="both"/>
        <w:rPr>
          <w:rFonts w:ascii="Book Antiqua" w:hAnsi="Book Antiqua"/>
          <w:b/>
          <w:sz w:val="24"/>
          <w:szCs w:val="24"/>
        </w:rPr>
      </w:pPr>
    </w:p>
    <w:p w14:paraId="5E024928" w14:textId="064F9C2C" w:rsidR="00062994" w:rsidRPr="00B4489D" w:rsidRDefault="00B4489D" w:rsidP="00F2120B">
      <w:pPr>
        <w:pStyle w:val="ac"/>
        <w:spacing w:after="0" w:line="360" w:lineRule="auto"/>
        <w:jc w:val="both"/>
        <w:rPr>
          <w:rFonts w:ascii="Book Antiqua" w:eastAsia="宋体" w:hAnsi="Book Antiqua"/>
          <w:b/>
          <w:sz w:val="24"/>
          <w:szCs w:val="24"/>
          <w:lang w:eastAsia="zh-CN"/>
        </w:rPr>
      </w:pPr>
      <w:r w:rsidRPr="00B4489D">
        <w:rPr>
          <w:rFonts w:ascii="Book Antiqua" w:hAnsi="Book Antiqua"/>
          <w:b/>
          <w:sz w:val="24"/>
          <w:szCs w:val="24"/>
        </w:rPr>
        <w:t>DISCUSSION</w:t>
      </w:r>
    </w:p>
    <w:p w14:paraId="18BD5E1F" w14:textId="37270745" w:rsidR="00062994" w:rsidRPr="00B4489D" w:rsidRDefault="00062994" w:rsidP="00F2120B">
      <w:pPr>
        <w:pStyle w:val="ac"/>
        <w:spacing w:after="0" w:line="360" w:lineRule="auto"/>
        <w:jc w:val="both"/>
        <w:rPr>
          <w:rFonts w:ascii="Book Antiqua" w:eastAsia="宋体" w:hAnsi="Book Antiqua"/>
          <w:b/>
          <w:i/>
          <w:sz w:val="24"/>
          <w:szCs w:val="24"/>
          <w:lang w:eastAsia="zh-CN"/>
        </w:rPr>
      </w:pPr>
      <w:r w:rsidRPr="00B4489D">
        <w:rPr>
          <w:rFonts w:ascii="Book Antiqua" w:hAnsi="Book Antiqua"/>
          <w:b/>
          <w:i/>
          <w:sz w:val="24"/>
          <w:szCs w:val="24"/>
        </w:rPr>
        <w:t>History</w:t>
      </w:r>
    </w:p>
    <w:p w14:paraId="33D095E4" w14:textId="0FE62889" w:rsidR="00062994" w:rsidRPr="00B4489D" w:rsidRDefault="00062994" w:rsidP="00F2120B">
      <w:pPr>
        <w:pStyle w:val="ac"/>
        <w:spacing w:after="0" w:line="360" w:lineRule="auto"/>
        <w:jc w:val="both"/>
        <w:rPr>
          <w:rFonts w:ascii="Book Antiqua" w:eastAsia="宋体" w:hAnsi="Book Antiqua"/>
          <w:sz w:val="24"/>
          <w:szCs w:val="24"/>
          <w:lang w:eastAsia="zh-CN"/>
        </w:rPr>
      </w:pPr>
      <w:r w:rsidRPr="00B4489D">
        <w:rPr>
          <w:rFonts w:ascii="Book Antiqua" w:hAnsi="Book Antiqua"/>
          <w:sz w:val="24"/>
          <w:szCs w:val="24"/>
        </w:rPr>
        <w:t xml:space="preserve">In 1881, German pathologist Hugo </w:t>
      </w:r>
      <w:proofErr w:type="spellStart"/>
      <w:r w:rsidRPr="00B4489D">
        <w:rPr>
          <w:rFonts w:ascii="Book Antiqua" w:hAnsi="Book Antiqua"/>
          <w:sz w:val="24"/>
          <w:szCs w:val="24"/>
        </w:rPr>
        <w:t>Ribbert</w:t>
      </w:r>
      <w:proofErr w:type="spellEnd"/>
      <w:r w:rsidRPr="00B4489D">
        <w:rPr>
          <w:rFonts w:ascii="Book Antiqua" w:hAnsi="Book Antiqua"/>
          <w:sz w:val="24"/>
          <w:szCs w:val="24"/>
        </w:rPr>
        <w:t xml:space="preserve">, discovered </w:t>
      </w:r>
      <w:proofErr w:type="spellStart"/>
      <w:r w:rsidRPr="00B4489D">
        <w:rPr>
          <w:rFonts w:ascii="Book Antiqua" w:hAnsi="Book Antiqua"/>
          <w:sz w:val="24"/>
          <w:szCs w:val="24"/>
        </w:rPr>
        <w:t>intranuclear</w:t>
      </w:r>
      <w:proofErr w:type="spellEnd"/>
      <w:r w:rsidRPr="00B4489D">
        <w:rPr>
          <w:rFonts w:ascii="Book Antiqua" w:hAnsi="Book Antiqua"/>
          <w:sz w:val="24"/>
          <w:szCs w:val="24"/>
        </w:rPr>
        <w:t xml:space="preserve"> inclusions like cytomegalovirus in newborns with syphilis and parotid gland of children and believed it to be a protozoan like </w:t>
      </w:r>
      <w:proofErr w:type="gramStart"/>
      <w:r w:rsidRPr="00B4489D">
        <w:rPr>
          <w:rFonts w:ascii="Book Antiqua" w:hAnsi="Book Antiqua"/>
          <w:sz w:val="24"/>
          <w:szCs w:val="24"/>
        </w:rPr>
        <w:t>structure</w:t>
      </w:r>
      <w:proofErr w:type="gramEnd"/>
      <w:r w:rsidR="00F33492" w:rsidRPr="00B4489D">
        <w:rPr>
          <w:rFonts w:ascii="Book Antiqua" w:hAnsi="Book Antiqua"/>
          <w:sz w:val="24"/>
          <w:szCs w:val="24"/>
        </w:rPr>
        <w:fldChar w:fldCharType="begin">
          <w:fldData xml:space="preserve">PEVuZE5vdGU+PENpdGU+PEF1dGhvcj5IbzwvQXV0aG9yPjxZZWFyPjIwMDg8L1llYXI+PFJlY051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</w:fldData>
        </w:fldChar>
      </w:r>
      <w:r w:rsidR="003D679D" w:rsidRPr="00B4489D">
        <w:rPr>
          <w:rFonts w:ascii="Book Antiqua" w:hAnsi="Book Antiqua"/>
          <w:sz w:val="24"/>
          <w:szCs w:val="24"/>
        </w:rPr>
        <w:instrText xml:space="preserve"> ADDIN EN.CITE </w:instrText>
      </w:r>
      <w:r w:rsidR="003D679D" w:rsidRPr="00B4489D">
        <w:rPr>
          <w:rFonts w:ascii="Book Antiqua" w:hAnsi="Book Antiqua"/>
          <w:sz w:val="24"/>
          <w:szCs w:val="24"/>
        </w:rPr>
        <w:fldChar w:fldCharType="begin">
          <w:fldData xml:space="preserve">PEVuZE5vdGU+PENpdGU+PEF1dGhvcj5IbzwvQXV0aG9yPjxZZWFyPjIwMDg8L1llYXI+PFJlY051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</w:fldData>
        </w:fldChar>
      </w:r>
      <w:r w:rsidR="003D679D" w:rsidRPr="00B4489D">
        <w:rPr>
          <w:rFonts w:ascii="Book Antiqua" w:hAnsi="Book Antiqua"/>
          <w:sz w:val="24"/>
          <w:szCs w:val="24"/>
        </w:rPr>
        <w:instrText xml:space="preserve"> ADDIN EN.CITE.DATA </w:instrText>
      </w:r>
      <w:r w:rsidR="003D679D" w:rsidRPr="00B4489D">
        <w:rPr>
          <w:rFonts w:ascii="Book Antiqua" w:hAnsi="Book Antiqua"/>
          <w:sz w:val="24"/>
          <w:szCs w:val="24"/>
        </w:rPr>
      </w:r>
      <w:r w:rsidR="003D679D" w:rsidRPr="00B4489D">
        <w:rPr>
          <w:rFonts w:ascii="Book Antiqua" w:hAnsi="Book Antiqua"/>
          <w:sz w:val="24"/>
          <w:szCs w:val="24"/>
        </w:rPr>
        <w:fldChar w:fldCharType="end"/>
      </w:r>
      <w:r w:rsidR="00F33492" w:rsidRPr="00B4489D">
        <w:rPr>
          <w:rFonts w:ascii="Book Antiqua" w:hAnsi="Book Antiqua"/>
          <w:sz w:val="24"/>
          <w:szCs w:val="24"/>
        </w:rPr>
      </w:r>
      <w:r w:rsidR="00F33492" w:rsidRPr="00B4489D">
        <w:rPr>
          <w:rFonts w:ascii="Book Antiqua" w:hAnsi="Book Antiqua"/>
          <w:sz w:val="24"/>
          <w:szCs w:val="24"/>
        </w:rPr>
        <w:fldChar w:fldCharType="separate"/>
      </w:r>
      <w:r w:rsidR="003D679D" w:rsidRPr="00B4489D">
        <w:rPr>
          <w:rFonts w:ascii="Book Antiqua" w:hAnsi="Book Antiqua"/>
          <w:noProof/>
          <w:sz w:val="24"/>
          <w:szCs w:val="24"/>
          <w:vertAlign w:val="superscript"/>
        </w:rPr>
        <w:t>[2]</w:t>
      </w:r>
      <w:r w:rsidR="00F33492" w:rsidRPr="00B4489D">
        <w:rPr>
          <w:rFonts w:ascii="Book Antiqua" w:hAnsi="Book Antiqua"/>
          <w:sz w:val="24"/>
          <w:szCs w:val="24"/>
        </w:rPr>
        <w:fldChar w:fldCharType="end"/>
      </w:r>
      <w:r w:rsidRPr="00B4489D">
        <w:rPr>
          <w:rFonts w:ascii="Book Antiqua" w:hAnsi="Book Antiqua"/>
          <w:sz w:val="24"/>
          <w:szCs w:val="24"/>
        </w:rPr>
        <w:t xml:space="preserve">. Thereafter, for several years many researchers had similar observations and believed it </w:t>
      </w:r>
      <w:proofErr w:type="gramStart"/>
      <w:r w:rsidRPr="00B4489D">
        <w:rPr>
          <w:rFonts w:ascii="Book Antiqua" w:hAnsi="Book Antiqua"/>
          <w:sz w:val="24"/>
          <w:szCs w:val="24"/>
        </w:rPr>
        <w:t>be</w:t>
      </w:r>
      <w:proofErr w:type="gramEnd"/>
      <w:r w:rsidRPr="00B4489D">
        <w:rPr>
          <w:rFonts w:ascii="Book Antiqua" w:hAnsi="Book Antiqua"/>
          <w:sz w:val="24"/>
          <w:szCs w:val="24"/>
        </w:rPr>
        <w:t xml:space="preserve"> </w:t>
      </w:r>
      <w:proofErr w:type="spellStart"/>
      <w:r w:rsidRPr="00B4489D">
        <w:rPr>
          <w:rFonts w:ascii="Book Antiqua" w:hAnsi="Book Antiqua"/>
          <w:sz w:val="24"/>
          <w:szCs w:val="24"/>
        </w:rPr>
        <w:t>coccidia</w:t>
      </w:r>
      <w:proofErr w:type="spellEnd"/>
      <w:r w:rsidRPr="00B4489D">
        <w:rPr>
          <w:rFonts w:ascii="Book Antiqua" w:hAnsi="Book Antiqua"/>
          <w:sz w:val="24"/>
          <w:szCs w:val="24"/>
        </w:rPr>
        <w:t xml:space="preserve">, </w:t>
      </w:r>
      <w:proofErr w:type="spellStart"/>
      <w:r w:rsidRPr="00B4489D">
        <w:rPr>
          <w:rFonts w:ascii="Book Antiqua" w:hAnsi="Book Antiqua"/>
          <w:sz w:val="24"/>
          <w:szCs w:val="24"/>
        </w:rPr>
        <w:t>sporozoa</w:t>
      </w:r>
      <w:proofErr w:type="spellEnd"/>
      <w:r w:rsidRPr="00B4489D">
        <w:rPr>
          <w:rFonts w:ascii="Book Antiqua" w:hAnsi="Book Antiqua"/>
          <w:sz w:val="24"/>
          <w:szCs w:val="24"/>
        </w:rPr>
        <w:t>, embryonic epithelial cells and so forth, but not virus. It was only in 1925 when two pathologists</w:t>
      </w:r>
      <w:r w:rsidR="003275DA" w:rsidRPr="00B4489D">
        <w:rPr>
          <w:rFonts w:ascii="Book Antiqua" w:hAnsi="Book Antiqua"/>
          <w:sz w:val="24"/>
          <w:szCs w:val="24"/>
        </w:rPr>
        <w:t xml:space="preserve">, </w:t>
      </w:r>
      <w:r w:rsidRPr="00B4489D">
        <w:rPr>
          <w:rFonts w:ascii="Book Antiqua" w:hAnsi="Book Antiqua"/>
          <w:sz w:val="24"/>
          <w:szCs w:val="24"/>
        </w:rPr>
        <w:t xml:space="preserve">William C. </w:t>
      </w:r>
      <w:proofErr w:type="spellStart"/>
      <w:r w:rsidRPr="00B4489D">
        <w:rPr>
          <w:rFonts w:ascii="Book Antiqua" w:hAnsi="Book Antiqua"/>
          <w:sz w:val="24"/>
          <w:szCs w:val="24"/>
        </w:rPr>
        <w:t>Vonglahn</w:t>
      </w:r>
      <w:proofErr w:type="spellEnd"/>
      <w:r w:rsidRPr="00B4489D">
        <w:rPr>
          <w:rFonts w:ascii="Book Antiqua" w:hAnsi="Book Antiqua"/>
          <w:sz w:val="24"/>
          <w:szCs w:val="24"/>
        </w:rPr>
        <w:t xml:space="preserve"> and </w:t>
      </w:r>
      <w:proofErr w:type="spellStart"/>
      <w:r w:rsidRPr="00B4489D">
        <w:rPr>
          <w:rFonts w:ascii="Book Antiqua" w:hAnsi="Book Antiqua"/>
          <w:sz w:val="24"/>
          <w:szCs w:val="24"/>
        </w:rPr>
        <w:t>Alwin</w:t>
      </w:r>
      <w:proofErr w:type="spellEnd"/>
      <w:r w:rsidRPr="00B4489D">
        <w:rPr>
          <w:rFonts w:ascii="Book Antiqua" w:hAnsi="Book Antiqua"/>
          <w:sz w:val="24"/>
          <w:szCs w:val="24"/>
        </w:rPr>
        <w:t xml:space="preserve"> M. </w:t>
      </w:r>
      <w:proofErr w:type="spellStart"/>
      <w:r w:rsidRPr="00B4489D">
        <w:rPr>
          <w:rFonts w:ascii="Book Antiqua" w:hAnsi="Book Antiqua"/>
          <w:sz w:val="24"/>
          <w:szCs w:val="24"/>
        </w:rPr>
        <w:t>Pappenheimer</w:t>
      </w:r>
      <w:proofErr w:type="spellEnd"/>
      <w:r w:rsidRPr="00B4489D">
        <w:rPr>
          <w:rFonts w:ascii="Book Antiqua" w:hAnsi="Book Antiqua"/>
          <w:sz w:val="24"/>
          <w:szCs w:val="24"/>
        </w:rPr>
        <w:t xml:space="preserve"> from New York, considered these to be a virus</w:t>
      </w:r>
      <w:r w:rsidR="00736022" w:rsidRPr="00B4489D">
        <w:rPr>
          <w:rFonts w:ascii="Book Antiqua" w:hAnsi="Book Antiqua"/>
          <w:sz w:val="24"/>
          <w:szCs w:val="24"/>
        </w:rPr>
        <w:fldChar w:fldCharType="begin"/>
      </w:r>
      <w:r w:rsidR="003D679D" w:rsidRPr="00B4489D">
        <w:rPr>
          <w:rFonts w:ascii="Book Antiqua" w:hAnsi="Book Antiqua"/>
          <w:sz w:val="24"/>
          <w:szCs w:val="24"/>
        </w:rPr>
        <w:instrText xml:space="preserve"> ADDIN EN.CITE &lt;EndNote&gt;&lt;Cite&gt;&lt;Author&gt;Vonglahn&lt;/Author&gt;&lt;Year&gt;1925&lt;/Year&gt;&lt;RecNum&gt;2&lt;/RecNum&gt;&lt;DisplayText&gt;&lt;style face="superscript"&gt;[3]&lt;/style&gt;&lt;/DisplayText&gt;&lt;record&gt;&lt;rec-number&gt;2&lt;/rec-number&gt;&lt;foreign-keys&gt;&lt;key app="EN" db-id="0a59tafeopwwdzesz5dpx2dp9xxx959sa5sd" timestamp="1456378413"&gt;2&lt;/key&gt;&lt;/foreign-keys&gt;&lt;ref-type name="Journal Article"&gt;17&lt;/ref-type&gt;&lt;contributors&gt;&lt;authors&gt;&lt;author&gt;Vonglahn, W. C.&lt;/author&gt;&lt;author&gt;Pappenheimer, A. M.&lt;/author&gt;&lt;/authors&gt;&lt;/contributors&gt;&lt;titles&gt;&lt;title&gt;Intranuclear Inclusions in Visceral Disease&lt;/title&gt;&lt;secondary-title&gt;Am J Pathol&lt;/secondary-title&gt;&lt;alt-title&gt;The American journal of pathology&lt;/alt-title&gt;&lt;/titles&gt;&lt;periodical&gt;&lt;full-title&gt;American Journal of Pathology&lt;/full-title&gt;&lt;abbr-1&gt;Am. J. Pathol.&lt;/abbr-1&gt;&lt;abbr-2&gt;Am J Pathol&lt;/abbr-2&gt;&lt;/periodical&gt;&lt;pages&gt;445-466 3&lt;/pages&gt;&lt;volume&gt;1&lt;/volume&gt;&lt;number&gt;5&lt;/number&gt;&lt;dates&gt;&lt;year&gt;1925&lt;/year&gt;&lt;pub-dates&gt;&lt;date&gt;Sep&lt;/date&gt;&lt;/pub-dates&gt;&lt;/dates&gt;&lt;isbn&gt;0002-9440 (Print)&amp;#xD;0002-9440 (Linking)&lt;/isbn&gt;&lt;accession-num&gt;19969665&lt;/accession-num&gt;&lt;urls&gt;&lt;related-urls&gt;&lt;url&gt;http://www.ncbi.nlm.nih.gov/pubmed/19969665&lt;/url&gt;&lt;/related-urls&gt;&lt;/urls&gt;&lt;custom2&gt;1931698&lt;/custom2&gt;&lt;/record&gt;&lt;/Cite&gt;&lt;/EndNote&gt;</w:instrText>
      </w:r>
      <w:r w:rsidR="00736022" w:rsidRPr="00B4489D">
        <w:rPr>
          <w:rFonts w:ascii="Book Antiqua" w:hAnsi="Book Antiqua"/>
          <w:sz w:val="24"/>
          <w:szCs w:val="24"/>
        </w:rPr>
        <w:fldChar w:fldCharType="separate"/>
      </w:r>
      <w:r w:rsidR="003D679D" w:rsidRPr="00B4489D">
        <w:rPr>
          <w:rFonts w:ascii="Book Antiqua" w:hAnsi="Book Antiqua"/>
          <w:noProof/>
          <w:sz w:val="24"/>
          <w:szCs w:val="24"/>
          <w:vertAlign w:val="superscript"/>
        </w:rPr>
        <w:t>[3]</w:t>
      </w:r>
      <w:r w:rsidR="00736022" w:rsidRPr="00B4489D">
        <w:rPr>
          <w:rFonts w:ascii="Book Antiqua" w:hAnsi="Book Antiqua"/>
          <w:sz w:val="24"/>
          <w:szCs w:val="24"/>
        </w:rPr>
        <w:fldChar w:fldCharType="end"/>
      </w:r>
      <w:r w:rsidR="00B4489D" w:rsidRPr="00B4489D">
        <w:rPr>
          <w:rFonts w:ascii="Book Antiqua" w:hAnsi="Book Antiqua"/>
          <w:sz w:val="24"/>
          <w:szCs w:val="24"/>
        </w:rPr>
        <w:t xml:space="preserve">. Wyatt </w:t>
      </w:r>
      <w:r w:rsidR="00B4489D" w:rsidRPr="00B4489D">
        <w:rPr>
          <w:rFonts w:ascii="Book Antiqua" w:hAnsi="Book Antiqua"/>
          <w:i/>
          <w:sz w:val="24"/>
          <w:szCs w:val="24"/>
        </w:rPr>
        <w:t xml:space="preserve">et </w:t>
      </w:r>
      <w:proofErr w:type="gramStart"/>
      <w:r w:rsidR="00B4489D" w:rsidRPr="00B4489D">
        <w:rPr>
          <w:rFonts w:ascii="Book Antiqua" w:hAnsi="Book Antiqua"/>
          <w:i/>
          <w:sz w:val="24"/>
          <w:szCs w:val="24"/>
        </w:rPr>
        <w:t>al</w:t>
      </w:r>
      <w:proofErr w:type="gramEnd"/>
      <w:r w:rsidR="00B4489D" w:rsidRPr="00B4489D">
        <w:rPr>
          <w:rFonts w:ascii="Book Antiqua" w:hAnsi="Book Antiqua"/>
          <w:sz w:val="24"/>
          <w:szCs w:val="24"/>
        </w:rPr>
        <w:fldChar w:fldCharType="begin">
          <w:fldData xml:space="preserve">PEVuZE5vdGU+PENpdGU+PEF1dGhvcj5IbzwvQXV0aG9yPjxZZWFyPjIwMDg8L1llYXI+PFJlY051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</w:fldData>
        </w:fldChar>
      </w:r>
      <w:r w:rsidR="00B4489D" w:rsidRPr="00B4489D">
        <w:rPr>
          <w:rFonts w:ascii="Book Antiqua" w:hAnsi="Book Antiqua"/>
          <w:sz w:val="24"/>
          <w:szCs w:val="24"/>
        </w:rPr>
        <w:instrText xml:space="preserve"> ADDIN EN.CITE </w:instrText>
      </w:r>
      <w:r w:rsidR="00B4489D" w:rsidRPr="00B4489D">
        <w:rPr>
          <w:rFonts w:ascii="Book Antiqua" w:hAnsi="Book Antiqua"/>
          <w:sz w:val="24"/>
          <w:szCs w:val="24"/>
        </w:rPr>
        <w:fldChar w:fldCharType="begin">
          <w:fldData xml:space="preserve">PEVuZE5vdGU+PENpdGU+PEF1dGhvcj5IbzwvQXV0aG9yPjxZZWFyPjIwMDg8L1llYXI+PFJlY051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</w:fldData>
        </w:fldChar>
      </w:r>
      <w:r w:rsidR="00B4489D" w:rsidRPr="00B4489D">
        <w:rPr>
          <w:rFonts w:ascii="Book Antiqua" w:hAnsi="Book Antiqua"/>
          <w:sz w:val="24"/>
          <w:szCs w:val="24"/>
        </w:rPr>
        <w:instrText xml:space="preserve"> ADDIN EN.CITE.DATA </w:instrText>
      </w:r>
      <w:r w:rsidR="00B4489D" w:rsidRPr="00B4489D">
        <w:rPr>
          <w:rFonts w:ascii="Book Antiqua" w:hAnsi="Book Antiqua"/>
          <w:sz w:val="24"/>
          <w:szCs w:val="24"/>
        </w:rPr>
      </w:r>
      <w:r w:rsidR="00B4489D" w:rsidRPr="00B4489D">
        <w:rPr>
          <w:rFonts w:ascii="Book Antiqua" w:hAnsi="Book Antiqua"/>
          <w:sz w:val="24"/>
          <w:szCs w:val="24"/>
        </w:rPr>
        <w:fldChar w:fldCharType="end"/>
      </w:r>
      <w:r w:rsidR="00B4489D" w:rsidRPr="00B4489D">
        <w:rPr>
          <w:rFonts w:ascii="Book Antiqua" w:hAnsi="Book Antiqua"/>
          <w:sz w:val="24"/>
          <w:szCs w:val="24"/>
        </w:rPr>
      </w:r>
      <w:r w:rsidR="00B4489D" w:rsidRPr="00B4489D">
        <w:rPr>
          <w:rFonts w:ascii="Book Antiqua" w:hAnsi="Book Antiqua"/>
          <w:sz w:val="24"/>
          <w:szCs w:val="24"/>
        </w:rPr>
        <w:fldChar w:fldCharType="separate"/>
      </w:r>
      <w:r w:rsidR="00B4489D" w:rsidRPr="00B4489D">
        <w:rPr>
          <w:rFonts w:ascii="Book Antiqua" w:hAnsi="Book Antiqua"/>
          <w:noProof/>
          <w:sz w:val="24"/>
          <w:szCs w:val="24"/>
          <w:vertAlign w:val="superscript"/>
        </w:rPr>
        <w:t>[2]</w:t>
      </w:r>
      <w:r w:rsidR="00B4489D" w:rsidRPr="00B4489D">
        <w:rPr>
          <w:rFonts w:ascii="Book Antiqua" w:hAnsi="Book Antiqua"/>
          <w:sz w:val="24"/>
          <w:szCs w:val="24"/>
        </w:rPr>
        <w:fldChar w:fldCharType="end"/>
      </w:r>
      <w:r w:rsidRPr="00B4489D">
        <w:rPr>
          <w:rFonts w:ascii="Book Antiqua" w:hAnsi="Book Antiqua"/>
          <w:sz w:val="24"/>
          <w:szCs w:val="24"/>
        </w:rPr>
        <w:t xml:space="preserve"> gave the term cytomegalic inclusion disease to the spectrum of manifestations occurring from this organism. Later Thomas H. Weller, American virologist not only coined the term cytomegalovirus virus, but also isolated this virus in tissue cultures</w:t>
      </w:r>
      <w:r w:rsidR="00B4489D" w:rsidRPr="00B4489D">
        <w:rPr>
          <w:rFonts w:ascii="Book Antiqua" w:eastAsia="宋体" w:hAnsi="Book Antiqua" w:hint="eastAsia"/>
          <w:sz w:val="24"/>
          <w:szCs w:val="24"/>
          <w:lang w:eastAsia="zh-CN"/>
        </w:rPr>
        <w:t>.</w:t>
      </w:r>
    </w:p>
    <w:p w14:paraId="6413225E" w14:textId="77777777" w:rsidR="0020506E" w:rsidRPr="00B4489D" w:rsidRDefault="0020506E" w:rsidP="00F2120B">
      <w:pPr>
        <w:pStyle w:val="ac"/>
        <w:spacing w:after="0" w:line="360" w:lineRule="auto"/>
        <w:jc w:val="both"/>
        <w:rPr>
          <w:rFonts w:ascii="Book Antiqua" w:hAnsi="Book Antiqua"/>
          <w:sz w:val="24"/>
          <w:szCs w:val="24"/>
        </w:rPr>
      </w:pPr>
    </w:p>
    <w:p w14:paraId="4D1A687C" w14:textId="0BADBF5A" w:rsidR="00062994" w:rsidRPr="00B4489D" w:rsidRDefault="00062994" w:rsidP="00F2120B">
      <w:pPr>
        <w:pStyle w:val="ac"/>
        <w:spacing w:after="0" w:line="360" w:lineRule="auto"/>
        <w:jc w:val="both"/>
        <w:rPr>
          <w:rFonts w:ascii="Book Antiqua" w:eastAsia="宋体" w:hAnsi="Book Antiqua"/>
          <w:b/>
          <w:i/>
          <w:color w:val="000000"/>
          <w:sz w:val="24"/>
          <w:szCs w:val="24"/>
          <w:lang w:eastAsia="zh-CN"/>
        </w:rPr>
      </w:pPr>
      <w:r w:rsidRPr="00B4489D">
        <w:rPr>
          <w:rFonts w:ascii="Book Antiqua" w:hAnsi="Book Antiqua"/>
          <w:b/>
          <w:bCs/>
          <w:i/>
          <w:color w:val="000000"/>
          <w:sz w:val="24"/>
          <w:szCs w:val="24"/>
        </w:rPr>
        <w:t>Virology and immunology</w:t>
      </w:r>
    </w:p>
    <w:p w14:paraId="09272BF3" w14:textId="77777777" w:rsidR="00062994" w:rsidRPr="00B4489D" w:rsidRDefault="00062994" w:rsidP="00F2120B">
      <w:pPr>
        <w:pStyle w:val="ac"/>
        <w:spacing w:after="0" w:line="360" w:lineRule="auto"/>
        <w:jc w:val="both"/>
        <w:rPr>
          <w:rFonts w:ascii="Book Antiqua" w:hAnsi="Book Antiqua"/>
          <w:color w:val="000000"/>
          <w:sz w:val="24"/>
          <w:szCs w:val="24"/>
        </w:rPr>
      </w:pPr>
      <w:r w:rsidRPr="00B4489D">
        <w:rPr>
          <w:rFonts w:ascii="Book Antiqua" w:hAnsi="Book Antiqua"/>
          <w:color w:val="000000"/>
          <w:sz w:val="24"/>
          <w:szCs w:val="24"/>
        </w:rPr>
        <w:t xml:space="preserve">CMV is </w:t>
      </w:r>
      <w:proofErr w:type="spellStart"/>
      <w:r w:rsidRPr="00B4489D">
        <w:rPr>
          <w:rFonts w:ascii="Book Antiqua" w:hAnsi="Book Antiqua"/>
          <w:color w:val="000000"/>
          <w:sz w:val="24"/>
          <w:szCs w:val="24"/>
        </w:rPr>
        <w:t>anicosahedral</w:t>
      </w:r>
      <w:proofErr w:type="spellEnd"/>
      <w:r w:rsidRPr="00B4489D">
        <w:rPr>
          <w:rFonts w:ascii="Book Antiqua" w:hAnsi="Book Antiqua"/>
          <w:color w:val="000000"/>
          <w:sz w:val="24"/>
          <w:szCs w:val="24"/>
        </w:rPr>
        <w:t xml:space="preserve"> shaped, encapsulated, double-stranded DNA β-herpes virus, with varying size of 150 to 200 nm in diameter. The complete </w:t>
      </w:r>
      <w:proofErr w:type="spellStart"/>
      <w:r w:rsidRPr="00B4489D">
        <w:rPr>
          <w:rFonts w:ascii="Book Antiqua" w:hAnsi="Book Antiqua"/>
          <w:color w:val="000000"/>
          <w:sz w:val="24"/>
          <w:szCs w:val="24"/>
        </w:rPr>
        <w:t>virion</w:t>
      </w:r>
      <w:proofErr w:type="spellEnd"/>
      <w:r w:rsidRPr="00B4489D">
        <w:rPr>
          <w:rFonts w:ascii="Book Antiqua" w:hAnsi="Book Antiqua"/>
          <w:color w:val="000000"/>
          <w:sz w:val="24"/>
          <w:szCs w:val="24"/>
        </w:rPr>
        <w:t xml:space="preserve"> consists of an inner </w:t>
      </w:r>
      <w:r w:rsidRPr="00B4489D">
        <w:rPr>
          <w:rFonts w:ascii="Book Antiqua" w:hAnsi="Book Antiqua"/>
          <w:color w:val="000000"/>
          <w:sz w:val="24"/>
          <w:szCs w:val="24"/>
        </w:rPr>
        <w:lastRenderedPageBreak/>
        <w:t xml:space="preserve">core of DNA genome, surrounded by </w:t>
      </w:r>
      <w:r w:rsidR="003275DA" w:rsidRPr="00B4489D">
        <w:rPr>
          <w:rFonts w:ascii="Book Antiqua" w:hAnsi="Book Antiqua"/>
          <w:color w:val="000000"/>
          <w:sz w:val="24"/>
          <w:szCs w:val="24"/>
        </w:rPr>
        <w:t>capsid, which</w:t>
      </w:r>
      <w:r w:rsidRPr="00B4489D">
        <w:rPr>
          <w:rFonts w:ascii="Book Antiqua" w:hAnsi="Book Antiqua"/>
          <w:color w:val="000000"/>
          <w:sz w:val="24"/>
          <w:szCs w:val="24"/>
        </w:rPr>
        <w:t xml:space="preserve"> in turn is surrounded by </w:t>
      </w:r>
      <w:proofErr w:type="spellStart"/>
      <w:r w:rsidRPr="00B4489D">
        <w:rPr>
          <w:rFonts w:ascii="Book Antiqua" w:hAnsi="Book Antiqua"/>
          <w:color w:val="000000"/>
          <w:sz w:val="24"/>
          <w:szCs w:val="24"/>
        </w:rPr>
        <w:t>proteinaceous</w:t>
      </w:r>
      <w:proofErr w:type="spellEnd"/>
      <w:r w:rsidRPr="00B4489D">
        <w:rPr>
          <w:rFonts w:ascii="Book Antiqua" w:hAnsi="Book Antiqua"/>
          <w:color w:val="000000"/>
          <w:sz w:val="24"/>
          <w:szCs w:val="24"/>
        </w:rPr>
        <w:t xml:space="preserve"> tegument and an outer lipid envelope (Figure</w:t>
      </w:r>
      <w:r w:rsidR="003275DA" w:rsidRPr="00B4489D">
        <w:rPr>
          <w:rFonts w:ascii="Book Antiqua" w:hAnsi="Book Antiqua"/>
          <w:color w:val="000000"/>
          <w:sz w:val="24"/>
          <w:szCs w:val="24"/>
        </w:rPr>
        <w:t xml:space="preserve"> 3</w:t>
      </w:r>
      <w:r w:rsidRPr="00B4489D">
        <w:rPr>
          <w:rFonts w:ascii="Book Antiqua" w:hAnsi="Book Antiqua"/>
          <w:color w:val="000000"/>
          <w:sz w:val="24"/>
          <w:szCs w:val="24"/>
        </w:rPr>
        <w:t>). The genome of CMV is a double stranded DNA of about 236</w:t>
      </w:r>
      <w:r w:rsidR="003275DA" w:rsidRPr="00B4489D">
        <w:rPr>
          <w:rFonts w:ascii="Book Antiqua" w:hAnsi="Book Antiqua"/>
          <w:color w:val="000000"/>
          <w:sz w:val="24"/>
          <w:szCs w:val="24"/>
        </w:rPr>
        <w:t xml:space="preserve"> </w:t>
      </w:r>
      <w:proofErr w:type="spellStart"/>
      <w:r w:rsidRPr="00B4489D">
        <w:rPr>
          <w:rFonts w:ascii="Book Antiqua" w:hAnsi="Book Antiqua"/>
          <w:color w:val="000000"/>
          <w:sz w:val="24"/>
          <w:szCs w:val="24"/>
        </w:rPr>
        <w:t>kB</w:t>
      </w:r>
      <w:proofErr w:type="spellEnd"/>
      <w:r w:rsidRPr="00B4489D">
        <w:rPr>
          <w:rFonts w:ascii="Book Antiqua" w:hAnsi="Book Antiqua"/>
          <w:color w:val="000000"/>
          <w:sz w:val="24"/>
          <w:szCs w:val="24"/>
        </w:rPr>
        <w:t xml:space="preserve"> in size and has two segments – unique long (UL) and unique short (US) segment. These segments are flanked on their ends by terminal repeat and inverted repeat sequences. The expression of human CMV occurs in a coordinated fashion and comprises the expression of following three groups of genes – immediate early, early and late genes. Immediate early genes encodes mostly regulatory proteins, early genes code for proteins responsible for viral replication and late genes encode for proteins involved in the final assembly of the </w:t>
      </w:r>
      <w:proofErr w:type="spellStart"/>
      <w:r w:rsidRPr="00B4489D">
        <w:rPr>
          <w:rFonts w:ascii="Book Antiqua" w:hAnsi="Book Antiqua"/>
          <w:color w:val="000000"/>
          <w:sz w:val="24"/>
          <w:szCs w:val="24"/>
        </w:rPr>
        <w:t>virion</w:t>
      </w:r>
      <w:proofErr w:type="spellEnd"/>
      <w:r w:rsidR="0020506E" w:rsidRPr="00B4489D">
        <w:rPr>
          <w:rFonts w:ascii="Book Antiqua" w:hAnsi="Book Antiqua"/>
          <w:color w:val="000000"/>
          <w:sz w:val="24"/>
          <w:szCs w:val="24"/>
        </w:rPr>
        <w:fldChar w:fldCharType="begin"/>
      </w:r>
      <w:r w:rsidR="003D679D" w:rsidRPr="00B4489D">
        <w:rPr>
          <w:rFonts w:ascii="Book Antiqua" w:hAnsi="Book Antiqua"/>
          <w:color w:val="000000"/>
          <w:sz w:val="24"/>
          <w:szCs w:val="24"/>
        </w:rPr>
        <w:instrText xml:space="preserve"> ADDIN EN.CITE &lt;EndNote&gt;&lt;Cite&gt;&lt;Author&gt;Ma&lt;/Author&gt;&lt;Year&gt;2012&lt;/Year&gt;&lt;RecNum&gt;4&lt;/RecNum&gt;&lt;DisplayText&gt;&lt;style face="superscript"&gt;[4]&lt;/style&gt;&lt;/DisplayText&gt;&lt;record&gt;&lt;rec-number&gt;4&lt;/rec-number&gt;&lt;foreign-keys&gt;&lt;key app="EN" db-id="0a59tafeopwwdzesz5dpx2dp9xxx959sa5sd" timestamp="1456378882"&gt;4&lt;/key&gt;&lt;/foreign-keys&gt;&lt;ref-type name="Journal Article"&gt;17&lt;/ref-type&gt;&lt;contributors&gt;&lt;authors&gt;&lt;author&gt;Ma, Y.&lt;/author&gt;&lt;author&gt;Wang, N.&lt;/author&gt;&lt;author&gt;Li, M.&lt;/author&gt;&lt;author&gt;Gao, S.&lt;/author&gt;&lt;author&gt;Wang, L.&lt;/author&gt;&lt;author&gt;Zheng, B.&lt;/author&gt;&lt;author&gt;Qi, Y.&lt;/author&gt;&lt;author&gt;Ruan, Q.&lt;/author&gt;&lt;/authors&gt;&lt;/contributors&gt;&lt;auth-address&gt;Virus Laboratory, the Affiliated Shengjing Hospital, China Medical University, Shenyang, Liaoning of PR China, China.&lt;/auth-address&gt;&lt;titles&gt;&lt;title&gt;Human CMV transcripts: an overview&lt;/title&gt;&lt;secondary-title&gt;Future Microbiol&lt;/secondary-title&gt;&lt;alt-title&gt;Future microbiology&lt;/alt-title&gt;&lt;/titles&gt;&lt;periodical&gt;&lt;full-title&gt;Future Microbiology&lt;/full-title&gt;&lt;abbr-1&gt;Future Microbiol.&lt;/abbr-1&gt;&lt;abbr-2&gt;Future Microbiol&lt;/abbr-2&gt;&lt;/periodical&gt;&lt;alt-periodical&gt;&lt;full-title&gt;Future Microbiology&lt;/full-title&gt;&lt;abbr-1&gt;Future Microbiol.&lt;/abbr-1&gt;&lt;abbr-2&gt;Future Microbiol&lt;/abbr-2&gt;&lt;/alt-periodical&gt;&lt;pages&gt;577-93&lt;/pages&gt;&lt;volume&gt;7&lt;/volume&gt;&lt;number&gt;5&lt;/number&gt;&lt;keywords&gt;&lt;keyword&gt;Cytomegalovirus/*genetics&lt;/keyword&gt;&lt;keyword&gt;Gene Expression Regulation, Viral&lt;/keyword&gt;&lt;keyword&gt;Humans&lt;/keyword&gt;&lt;keyword&gt;RNA Splicing&lt;/keyword&gt;&lt;keyword&gt;RNA, Messenger/biosynthesis&lt;/keyword&gt;&lt;keyword&gt;RNA, Viral/biosynthesis&lt;/keyword&gt;&lt;keyword&gt;*Transcription, Genetic&lt;/keyword&gt;&lt;keyword&gt;*Transcriptome&lt;/keyword&gt;&lt;/keywords&gt;&lt;dates&gt;&lt;year&gt;2012&lt;/year&gt;&lt;pub-dates&gt;&lt;date&gt;May&lt;/date&gt;&lt;/pub-dates&gt;&lt;/dates&gt;&lt;isbn&gt;1746-0921 (Electronic)&amp;#xD;1746-0913 (Linking)&lt;/isbn&gt;&lt;accession-num&gt;22568714&lt;/accession-num&gt;&lt;urls&gt;&lt;related-urls&gt;&lt;url&gt;http://www.ncbi.nlm.nih.gov/pubmed/22568714&lt;/url&gt;&lt;/related-urls&gt;&lt;/urls&gt;&lt;electronic-resource-num&gt;10.2217/fmb.12.32&lt;/electronic-resource-num&gt;&lt;/record&gt;&lt;/Cite&gt;&lt;/EndNote&gt;</w:instrText>
      </w:r>
      <w:r w:rsidR="0020506E" w:rsidRPr="00B4489D">
        <w:rPr>
          <w:rFonts w:ascii="Book Antiqua" w:hAnsi="Book Antiqua"/>
          <w:color w:val="000000"/>
          <w:sz w:val="24"/>
          <w:szCs w:val="24"/>
        </w:rPr>
        <w:fldChar w:fldCharType="separate"/>
      </w:r>
      <w:r w:rsidR="003D679D" w:rsidRPr="00B4489D">
        <w:rPr>
          <w:rFonts w:ascii="Book Antiqua" w:hAnsi="Book Antiqua"/>
          <w:noProof/>
          <w:color w:val="000000"/>
          <w:sz w:val="24"/>
          <w:szCs w:val="24"/>
          <w:vertAlign w:val="superscript"/>
        </w:rPr>
        <w:t>[4]</w:t>
      </w:r>
      <w:r w:rsidR="0020506E" w:rsidRPr="00B4489D">
        <w:rPr>
          <w:rFonts w:ascii="Book Antiqua" w:hAnsi="Book Antiqua"/>
          <w:color w:val="000000"/>
          <w:sz w:val="24"/>
          <w:szCs w:val="24"/>
        </w:rPr>
        <w:fldChar w:fldCharType="end"/>
      </w:r>
      <w:r w:rsidR="003275DA" w:rsidRPr="00B4489D">
        <w:rPr>
          <w:rFonts w:ascii="Book Antiqua" w:hAnsi="Book Antiqua"/>
          <w:color w:val="000000"/>
          <w:sz w:val="24"/>
          <w:szCs w:val="24"/>
        </w:rPr>
        <w:t>.</w:t>
      </w:r>
    </w:p>
    <w:p w14:paraId="3ECDC705" w14:textId="77777777" w:rsidR="00062994" w:rsidRPr="00B4489D" w:rsidRDefault="00062994" w:rsidP="00F2120B">
      <w:pPr>
        <w:pStyle w:val="ac"/>
        <w:spacing w:after="0" w:line="360" w:lineRule="auto"/>
        <w:ind w:firstLineChars="200" w:firstLine="480"/>
        <w:jc w:val="both"/>
        <w:rPr>
          <w:rFonts w:ascii="Book Antiqua" w:hAnsi="Book Antiqua"/>
          <w:sz w:val="24"/>
          <w:szCs w:val="24"/>
          <w:vertAlign w:val="superscript"/>
        </w:rPr>
      </w:pPr>
      <w:r w:rsidRPr="00B4489D">
        <w:rPr>
          <w:rFonts w:ascii="Book Antiqua" w:hAnsi="Book Antiqua"/>
          <w:color w:val="000000"/>
          <w:sz w:val="24"/>
          <w:szCs w:val="24"/>
        </w:rPr>
        <w:t>Virus gains entry to the host cell by fusion of the virus envelope with the host cell membrane or through phagocytosis.</w:t>
      </w:r>
      <w:r w:rsidR="0020506E" w:rsidRPr="00B4489D">
        <w:rPr>
          <w:rFonts w:ascii="Book Antiqua" w:hAnsi="Book Antiqua"/>
          <w:color w:val="000000"/>
          <w:sz w:val="24"/>
          <w:szCs w:val="24"/>
        </w:rPr>
        <w:t xml:space="preserve"> </w:t>
      </w:r>
      <w:r w:rsidRPr="00B4489D">
        <w:rPr>
          <w:rFonts w:ascii="Book Antiqua" w:hAnsi="Book Antiqua"/>
          <w:color w:val="000000"/>
          <w:sz w:val="24"/>
          <w:szCs w:val="24"/>
        </w:rPr>
        <w:t xml:space="preserve">CMV like other herpes viruses produces two different kinds of glycoproteins </w:t>
      </w:r>
      <w:proofErr w:type="spellStart"/>
      <w:proofErr w:type="gramStart"/>
      <w:r w:rsidRPr="00B4489D">
        <w:rPr>
          <w:rFonts w:ascii="Book Antiqua" w:hAnsi="Book Antiqua"/>
          <w:color w:val="000000"/>
          <w:sz w:val="24"/>
          <w:szCs w:val="24"/>
        </w:rPr>
        <w:t>gB</w:t>
      </w:r>
      <w:proofErr w:type="spellEnd"/>
      <w:proofErr w:type="gramEnd"/>
      <w:r w:rsidRPr="00B4489D">
        <w:rPr>
          <w:rFonts w:ascii="Book Antiqua" w:hAnsi="Book Antiqua"/>
          <w:color w:val="000000"/>
          <w:sz w:val="24"/>
          <w:szCs w:val="24"/>
        </w:rPr>
        <w:t xml:space="preserve"> and </w:t>
      </w:r>
      <w:proofErr w:type="spellStart"/>
      <w:r w:rsidRPr="00B4489D">
        <w:rPr>
          <w:rFonts w:ascii="Book Antiqua" w:hAnsi="Book Antiqua"/>
          <w:color w:val="000000"/>
          <w:sz w:val="24"/>
          <w:szCs w:val="24"/>
        </w:rPr>
        <w:t>gH</w:t>
      </w:r>
      <w:proofErr w:type="spellEnd"/>
      <w:r w:rsidRPr="00B4489D">
        <w:rPr>
          <w:rFonts w:ascii="Book Antiqua" w:hAnsi="Book Antiqua"/>
          <w:color w:val="000000"/>
          <w:sz w:val="24"/>
          <w:szCs w:val="24"/>
        </w:rPr>
        <w:t>/</w:t>
      </w:r>
      <w:proofErr w:type="spellStart"/>
      <w:r w:rsidRPr="00B4489D">
        <w:rPr>
          <w:rFonts w:ascii="Book Antiqua" w:hAnsi="Book Antiqua"/>
          <w:color w:val="000000"/>
          <w:sz w:val="24"/>
          <w:szCs w:val="24"/>
        </w:rPr>
        <w:t>gL</w:t>
      </w:r>
      <w:proofErr w:type="spellEnd"/>
      <w:r w:rsidRPr="00B4489D">
        <w:rPr>
          <w:rFonts w:ascii="Book Antiqua" w:hAnsi="Book Antiqua"/>
          <w:color w:val="000000"/>
          <w:sz w:val="24"/>
          <w:szCs w:val="24"/>
        </w:rPr>
        <w:t xml:space="preserve"> which are needed for entry of CMV into </w:t>
      </w:r>
      <w:r w:rsidR="00EB3031" w:rsidRPr="00B4489D">
        <w:rPr>
          <w:rFonts w:ascii="Book Antiqua" w:hAnsi="Book Antiqua"/>
          <w:color w:val="000000"/>
          <w:sz w:val="24"/>
          <w:szCs w:val="24"/>
        </w:rPr>
        <w:t xml:space="preserve">human </w:t>
      </w:r>
      <w:r w:rsidRPr="00B4489D">
        <w:rPr>
          <w:rFonts w:ascii="Book Antiqua" w:hAnsi="Book Antiqua"/>
          <w:color w:val="000000"/>
          <w:sz w:val="24"/>
          <w:szCs w:val="24"/>
        </w:rPr>
        <w:t xml:space="preserve">cells. Glycoprotein </w:t>
      </w:r>
      <w:proofErr w:type="spellStart"/>
      <w:proofErr w:type="gramStart"/>
      <w:r w:rsidRPr="00B4489D">
        <w:rPr>
          <w:rFonts w:ascii="Book Antiqua" w:hAnsi="Book Antiqua"/>
          <w:color w:val="000000"/>
          <w:sz w:val="24"/>
          <w:szCs w:val="24"/>
        </w:rPr>
        <w:t>gB</w:t>
      </w:r>
      <w:proofErr w:type="spellEnd"/>
      <w:proofErr w:type="gramEnd"/>
      <w:r w:rsidRPr="00B4489D">
        <w:rPr>
          <w:rFonts w:ascii="Book Antiqua" w:hAnsi="Book Antiqua"/>
          <w:color w:val="000000"/>
          <w:sz w:val="24"/>
          <w:szCs w:val="24"/>
        </w:rPr>
        <w:t xml:space="preserve"> helps in interaction of CMV and the intended cell of entry, whereas glycoprotein </w:t>
      </w:r>
      <w:proofErr w:type="spellStart"/>
      <w:r w:rsidRPr="00B4489D">
        <w:rPr>
          <w:rFonts w:ascii="Book Antiqua" w:hAnsi="Book Antiqua"/>
          <w:color w:val="000000"/>
          <w:sz w:val="24"/>
          <w:szCs w:val="24"/>
        </w:rPr>
        <w:t>gH</w:t>
      </w:r>
      <w:proofErr w:type="spellEnd"/>
      <w:r w:rsidRPr="00B4489D">
        <w:rPr>
          <w:rFonts w:ascii="Book Antiqua" w:hAnsi="Book Antiqua"/>
          <w:color w:val="000000"/>
          <w:sz w:val="24"/>
          <w:szCs w:val="24"/>
        </w:rPr>
        <w:t>/</w:t>
      </w:r>
      <w:proofErr w:type="spellStart"/>
      <w:r w:rsidRPr="00B4489D">
        <w:rPr>
          <w:rFonts w:ascii="Book Antiqua" w:hAnsi="Book Antiqua"/>
          <w:color w:val="000000"/>
          <w:sz w:val="24"/>
          <w:szCs w:val="24"/>
        </w:rPr>
        <w:t>gL</w:t>
      </w:r>
      <w:proofErr w:type="spellEnd"/>
      <w:r w:rsidRPr="00B4489D">
        <w:rPr>
          <w:rFonts w:ascii="Book Antiqua" w:hAnsi="Book Antiqua"/>
          <w:color w:val="000000"/>
          <w:sz w:val="24"/>
          <w:szCs w:val="24"/>
        </w:rPr>
        <w:t xml:space="preserve"> helps in actual cell entry of CMV. Glycoprotein </w:t>
      </w:r>
      <w:proofErr w:type="spellStart"/>
      <w:r w:rsidRPr="00B4489D">
        <w:rPr>
          <w:rFonts w:ascii="Book Antiqua" w:hAnsi="Book Antiqua"/>
          <w:color w:val="000000"/>
          <w:sz w:val="24"/>
          <w:szCs w:val="24"/>
        </w:rPr>
        <w:t>gH</w:t>
      </w:r>
      <w:proofErr w:type="spellEnd"/>
      <w:r w:rsidRPr="00B4489D">
        <w:rPr>
          <w:rFonts w:ascii="Book Antiqua" w:hAnsi="Book Antiqua"/>
          <w:color w:val="000000"/>
          <w:sz w:val="24"/>
          <w:szCs w:val="24"/>
        </w:rPr>
        <w:t>/</w:t>
      </w:r>
      <w:proofErr w:type="spellStart"/>
      <w:r w:rsidRPr="00B4489D">
        <w:rPr>
          <w:rFonts w:ascii="Book Antiqua" w:hAnsi="Book Antiqua"/>
          <w:color w:val="000000"/>
          <w:sz w:val="24"/>
          <w:szCs w:val="24"/>
        </w:rPr>
        <w:t>gL</w:t>
      </w:r>
      <w:proofErr w:type="spellEnd"/>
      <w:r w:rsidRPr="00B4489D">
        <w:rPr>
          <w:rFonts w:ascii="Book Antiqua" w:hAnsi="Book Antiqua"/>
          <w:color w:val="000000"/>
          <w:sz w:val="24"/>
          <w:szCs w:val="24"/>
        </w:rPr>
        <w:t xml:space="preserve"> either binds with another glycoprotein </w:t>
      </w:r>
      <w:proofErr w:type="spellStart"/>
      <w:r w:rsidRPr="00B4489D">
        <w:rPr>
          <w:rFonts w:ascii="Book Antiqua" w:hAnsi="Book Antiqua"/>
          <w:color w:val="000000"/>
          <w:sz w:val="24"/>
          <w:szCs w:val="24"/>
        </w:rPr>
        <w:t>gO</w:t>
      </w:r>
      <w:proofErr w:type="spellEnd"/>
      <w:r w:rsidRPr="00B4489D">
        <w:rPr>
          <w:rFonts w:ascii="Book Antiqua" w:hAnsi="Book Antiqua"/>
          <w:color w:val="000000"/>
          <w:sz w:val="24"/>
          <w:szCs w:val="24"/>
        </w:rPr>
        <w:t xml:space="preserve"> or three proteins UL 128, UL 130 and UL 131 to facilitate the entry of CMV into cells</w:t>
      </w:r>
      <w:r w:rsidR="0020506E" w:rsidRPr="00B4489D">
        <w:rPr>
          <w:rFonts w:ascii="Book Antiqua" w:hAnsi="Book Antiqua"/>
          <w:color w:val="000000"/>
          <w:sz w:val="24"/>
          <w:szCs w:val="24"/>
        </w:rPr>
        <w:fldChar w:fldCharType="begin"/>
      </w:r>
      <w:r w:rsidR="003D679D" w:rsidRPr="00B4489D">
        <w:rPr>
          <w:rFonts w:ascii="Book Antiqua" w:hAnsi="Book Antiqua"/>
          <w:color w:val="000000"/>
          <w:sz w:val="24"/>
          <w:szCs w:val="24"/>
        </w:rPr>
        <w:instrText xml:space="preserve"> ADDIN EN.CITE &lt;EndNote&gt;&lt;Cite&gt;&lt;Author&gt;Vanarsdall&lt;/Author&gt;&lt;Year&gt;2012&lt;/Year&gt;&lt;RecNum&gt;5&lt;/RecNum&gt;&lt;DisplayText&gt;&lt;style face="superscript"&gt;[5]&lt;/style&gt;&lt;/DisplayText&gt;&lt;record&gt;&lt;rec-number&gt;5&lt;/rec-number&gt;&lt;foreign-keys&gt;&lt;key app="EN" db-id="0a59tafeopwwdzesz5dpx2dp9xxx959sa5sd" timestamp="1456379284"&gt;5&lt;/key&gt;&lt;/foreign-keys&gt;&lt;ref-type name="Journal Article"&gt;17&lt;/ref-type&gt;&lt;contributors&gt;&lt;authors&gt;&lt;author&gt;Vanarsdall, A. L.&lt;/author&gt;&lt;author&gt;Johnson, D. C.&lt;/author&gt;&lt;/authors&gt;&lt;/contributors&gt;&lt;auth-address&gt;Oregon Health &amp;amp; Sciences University, Portland, OR 97239, United States.&lt;/auth-address&gt;&lt;titles&gt;&lt;title&gt;Human cytomegalovirus entry into cells&lt;/title&gt;&lt;secondary-title&gt;Curr Opin Virol&lt;/secondary-title&gt;&lt;alt-title&gt;Current opinion in virology&lt;/alt-title&gt;&lt;/titles&gt;&lt;periodical&gt;&lt;full-title&gt;Current Opinion in Virology&lt;/full-title&gt;&lt;abbr-1&gt;Curr. Opin. Virol.&lt;/abbr-1&gt;&lt;abbr-2&gt;Curr Opin Virol&lt;/abbr-2&gt;&lt;/periodical&gt;&lt;alt-periodical&gt;&lt;full-title&gt;Current Opinion in Virology&lt;/full-title&gt;&lt;abbr-1&gt;Curr. Opin. Virol.&lt;/abbr-1&gt;&lt;abbr-2&gt;Curr Opin Virol&lt;/abbr-2&gt;&lt;/alt-periodical&gt;&lt;pages&gt;37-42&lt;/pages&gt;&lt;volume&gt;2&lt;/volume&gt;&lt;number&gt;1&lt;/number&gt;&lt;keywords&gt;&lt;keyword&gt;Animals&lt;/keyword&gt;&lt;keyword&gt;Cells/*virology&lt;/keyword&gt;&lt;keyword&gt;Cytomegalovirus/genetics/*physiology&lt;/keyword&gt;&lt;keyword&gt;Cytomegalovirus Infections/*virology&lt;/keyword&gt;&lt;keyword&gt;Humans&lt;/keyword&gt;&lt;keyword&gt;*Virus Internalization&lt;/keyword&gt;&lt;/keywords&gt;&lt;dates&gt;&lt;year&gt;2012&lt;/year&gt;&lt;pub-dates&gt;&lt;date&gt;Feb&lt;/date&gt;&lt;/pub-dates&gt;&lt;/dates&gt;&lt;isbn&gt;1879-6265 (Electronic)&lt;/isbn&gt;&lt;accession-num&gt;22440964&lt;/accession-num&gt;&lt;urls&gt;&lt;related-urls&gt;&lt;url&gt;http://www.ncbi.nlm.nih.gov/pubmed/22440964&lt;/url&gt;&lt;/related-urls&gt;&lt;/urls&gt;&lt;custom2&gt;3880194&lt;/custom2&gt;&lt;electronic-resource-num&gt;10.1016/j.coviro.2012.01.001&lt;/electronic-resource-num&gt;&lt;/record&gt;&lt;/Cite&gt;&lt;/EndNote&gt;</w:instrText>
      </w:r>
      <w:r w:rsidR="0020506E" w:rsidRPr="00B4489D">
        <w:rPr>
          <w:rFonts w:ascii="Book Antiqua" w:hAnsi="Book Antiqua"/>
          <w:color w:val="000000"/>
          <w:sz w:val="24"/>
          <w:szCs w:val="24"/>
        </w:rPr>
        <w:fldChar w:fldCharType="separate"/>
      </w:r>
      <w:r w:rsidR="003D679D" w:rsidRPr="00B4489D">
        <w:rPr>
          <w:rFonts w:ascii="Book Antiqua" w:hAnsi="Book Antiqua"/>
          <w:noProof/>
          <w:color w:val="000000"/>
          <w:sz w:val="24"/>
          <w:szCs w:val="24"/>
          <w:vertAlign w:val="superscript"/>
        </w:rPr>
        <w:t>[5]</w:t>
      </w:r>
      <w:r w:rsidR="0020506E" w:rsidRPr="00B4489D">
        <w:rPr>
          <w:rFonts w:ascii="Book Antiqua" w:hAnsi="Book Antiqua"/>
          <w:color w:val="000000"/>
          <w:sz w:val="24"/>
          <w:szCs w:val="24"/>
        </w:rPr>
        <w:fldChar w:fldCharType="end"/>
      </w:r>
      <w:r w:rsidR="0020506E" w:rsidRPr="00B4489D">
        <w:rPr>
          <w:rFonts w:ascii="Book Antiqua" w:hAnsi="Book Antiqua"/>
          <w:color w:val="000000"/>
          <w:sz w:val="24"/>
          <w:szCs w:val="24"/>
        </w:rPr>
        <w:t>.</w:t>
      </w:r>
      <w:r w:rsidRPr="00B4489D">
        <w:rPr>
          <w:rFonts w:ascii="Book Antiqua" w:hAnsi="Book Antiqua"/>
          <w:color w:val="000000"/>
          <w:sz w:val="24"/>
          <w:szCs w:val="24"/>
        </w:rPr>
        <w:t xml:space="preserve"> </w:t>
      </w:r>
      <w:r w:rsidRPr="00B4489D">
        <w:rPr>
          <w:rFonts w:ascii="Book Antiqua" w:hAnsi="Book Antiqua"/>
          <w:sz w:val="24"/>
          <w:szCs w:val="24"/>
        </w:rPr>
        <w:t xml:space="preserve">The glycoprotein </w:t>
      </w:r>
      <w:proofErr w:type="spellStart"/>
      <w:proofErr w:type="gramStart"/>
      <w:r w:rsidR="00EB3031" w:rsidRPr="00B4489D">
        <w:rPr>
          <w:rFonts w:ascii="Book Antiqua" w:hAnsi="Book Antiqua"/>
          <w:sz w:val="24"/>
          <w:szCs w:val="24"/>
        </w:rPr>
        <w:t>g</w:t>
      </w:r>
      <w:r w:rsidRPr="00B4489D">
        <w:rPr>
          <w:rFonts w:ascii="Book Antiqua" w:hAnsi="Book Antiqua"/>
          <w:sz w:val="24"/>
          <w:szCs w:val="24"/>
        </w:rPr>
        <w:t>H</w:t>
      </w:r>
      <w:proofErr w:type="spellEnd"/>
      <w:proofErr w:type="gramEnd"/>
      <w:r w:rsidRPr="00B4489D">
        <w:rPr>
          <w:rFonts w:ascii="Book Antiqua" w:hAnsi="Book Antiqua"/>
          <w:sz w:val="24"/>
          <w:szCs w:val="24"/>
        </w:rPr>
        <w:t xml:space="preserve"> in envelope is highly pleomorphic, which is partially responsible for heterogeneity of CMV isolates, the concept of super infection with one strain upon another. This genetic </w:t>
      </w:r>
      <w:proofErr w:type="spellStart"/>
      <w:r w:rsidRPr="00B4489D">
        <w:rPr>
          <w:rFonts w:ascii="Book Antiqua" w:hAnsi="Book Antiqua"/>
          <w:sz w:val="24"/>
          <w:szCs w:val="24"/>
        </w:rPr>
        <w:t>pleomorphism</w:t>
      </w:r>
      <w:proofErr w:type="spellEnd"/>
      <w:r w:rsidRPr="00B4489D">
        <w:rPr>
          <w:rFonts w:ascii="Book Antiqua" w:hAnsi="Book Antiqua"/>
          <w:sz w:val="24"/>
          <w:szCs w:val="24"/>
        </w:rPr>
        <w:t xml:space="preserve"> also explains why immunity is not absolute, while also hindering the development of an effective vaccine against CMV.</w:t>
      </w:r>
    </w:p>
    <w:p w14:paraId="7758D810" w14:textId="77777777" w:rsidR="00D82222" w:rsidRPr="00B4489D" w:rsidRDefault="00062994" w:rsidP="00F2120B">
      <w:pPr>
        <w:pStyle w:val="ac"/>
        <w:spacing w:after="0" w:line="360" w:lineRule="auto"/>
        <w:ind w:firstLineChars="150" w:firstLine="360"/>
        <w:jc w:val="both"/>
        <w:rPr>
          <w:rFonts w:ascii="Book Antiqua" w:hAnsi="Book Antiqua"/>
          <w:sz w:val="24"/>
          <w:szCs w:val="24"/>
        </w:rPr>
      </w:pPr>
      <w:r w:rsidRPr="00B4489D">
        <w:rPr>
          <w:rFonts w:ascii="Book Antiqua" w:hAnsi="Book Antiqua"/>
          <w:sz w:val="24"/>
          <w:szCs w:val="24"/>
        </w:rPr>
        <w:t>After gaining entry into human cell, CMV elaborates several proteins, which help CMV evading the human immune system. It produces proteins to prevent cell apoptosis, interfere with interleukin production, inhibit natural killer cells, and block presentation of CMV to T cells. It also produces interleukins resembling human Interleukin 10, which can suppress the mononuclear cells</w:t>
      </w:r>
      <w:r w:rsidR="00D82222" w:rsidRPr="00B4489D">
        <w:rPr>
          <w:rFonts w:ascii="Book Antiqua" w:hAnsi="Book Antiqua"/>
          <w:sz w:val="24"/>
          <w:szCs w:val="24"/>
        </w:rPr>
        <w:fldChar w:fldCharType="begin"/>
      </w:r>
      <w:r w:rsidR="003D679D" w:rsidRPr="00B4489D">
        <w:rPr>
          <w:rFonts w:ascii="Book Antiqua" w:hAnsi="Book Antiqua"/>
          <w:sz w:val="24"/>
          <w:szCs w:val="24"/>
        </w:rPr>
        <w:instrText xml:space="preserve"> ADDIN EN.CITE &lt;EndNote&gt;&lt;Cite&gt;&lt;Author&gt;Boeckh&lt;/Author&gt;&lt;Year&gt;2011&lt;/Year&gt;&lt;RecNum&gt;6&lt;/RecNum&gt;&lt;DisplayText&gt;&lt;style face="superscript"&gt;[6]&lt;/style&gt;&lt;/DisplayText&gt;&lt;record&gt;&lt;rec-number&gt;6&lt;/rec-number&gt;&lt;foreign-keys&gt;&lt;key app="EN" db-id="0a59tafeopwwdzesz5dpx2dp9xxx959sa5sd" timestamp="1456379342"&gt;6&lt;/key&gt;&lt;/foreign-keys&gt;&lt;ref-type name="Journal Article"&gt;17&lt;/ref-type&gt;&lt;contributors&gt;&lt;authors&gt;&lt;author&gt;Boeckh, M.&lt;/author&gt;&lt;author&gt;Geballe, A. P.&lt;/author&gt;&lt;/authors&gt;&lt;/contributors&gt;&lt;auth-address&gt;Division of Vaccine and Infectious Disease, Fred Hutchinson Cancer Research Center, Seattle, Washington, USA.&lt;/auth-address&gt;&lt;titles&gt;&lt;title&gt;Cytomegalovirus: pathogen, paradigm, and puzzle&lt;/title&gt;&lt;secondary-title&gt;J Clin Invest&lt;/secondary-title&gt;&lt;alt-title&gt;The Journal of clinical investigation&lt;/alt-title&gt;&lt;/titles&gt;&lt;periodical&gt;&lt;full-title&gt;Journal of Clinical Investigation&lt;/full-title&gt;&lt;abbr-1&gt;J. Clin. Invest.&lt;/abbr-1&gt;&lt;abbr-2&gt;J Clin Invest&lt;/abbr-2&gt;&lt;/periodical&gt;&lt;pages&gt;1673-80&lt;/pages&gt;&lt;volume&gt;121&lt;/volume&gt;&lt;number&gt;5&lt;/number&gt;&lt;keywords&gt;&lt;keyword&gt;Acquired Immunodeficiency Syndrome/complications&lt;/keyword&gt;&lt;keyword&gt;Animals&lt;/keyword&gt;&lt;keyword&gt;Cytomegalovirus/metabolism/*physiology&lt;/keyword&gt;&lt;keyword&gt;Cytomegalovirus Infections/*diagnosis/epidemiology/*therapy/virology&lt;/keyword&gt;&lt;keyword&gt;Genome, Viral&lt;/keyword&gt;&lt;keyword&gt;History, 20th Century&lt;/keyword&gt;&lt;keyword&gt;Humans&lt;/keyword&gt;&lt;keyword&gt;Immune System&lt;/keyword&gt;&lt;keyword&gt;Immunocompromised Host&lt;/keyword&gt;&lt;keyword&gt;Infant, Newborn&lt;/keyword&gt;&lt;keyword&gt;Organ Transplantation/adverse effects&lt;/keyword&gt;&lt;keyword&gt;Virology/methods&lt;/keyword&gt;&lt;/keywords&gt;&lt;dates&gt;&lt;year&gt;2011&lt;/year&gt;&lt;pub-dates&gt;&lt;date&gt;May&lt;/date&gt;&lt;/pub-dates&gt;&lt;/dates&gt;&lt;isbn&gt;1558-8238 (Electronic)&amp;#xD;0021-9738 (Linking)&lt;/isbn&gt;&lt;accession-num&gt;21659716&lt;/accession-num&gt;&lt;urls&gt;&lt;related-urls&gt;&lt;url&gt;http://www.ncbi.nlm.nih.gov/pubmed/21659716&lt;/url&gt;&lt;/related-urls&gt;&lt;/urls&gt;&lt;custom2&gt;3083799&lt;/custom2&gt;&lt;electronic-resource-num&gt;10.1172/JCI45449&lt;/electronic-resource-num&gt;&lt;/record&gt;&lt;/Cite&gt;&lt;/EndNote&gt;</w:instrText>
      </w:r>
      <w:r w:rsidR="00D82222" w:rsidRPr="00B4489D">
        <w:rPr>
          <w:rFonts w:ascii="Book Antiqua" w:hAnsi="Book Antiqua"/>
          <w:sz w:val="24"/>
          <w:szCs w:val="24"/>
        </w:rPr>
        <w:fldChar w:fldCharType="separate"/>
      </w:r>
      <w:r w:rsidR="003D679D" w:rsidRPr="00B4489D">
        <w:rPr>
          <w:rFonts w:ascii="Book Antiqua" w:hAnsi="Book Antiqua"/>
          <w:noProof/>
          <w:sz w:val="24"/>
          <w:szCs w:val="24"/>
          <w:vertAlign w:val="superscript"/>
        </w:rPr>
        <w:t>[6]</w:t>
      </w:r>
      <w:r w:rsidR="00D82222" w:rsidRPr="00B4489D">
        <w:rPr>
          <w:rFonts w:ascii="Book Antiqua" w:hAnsi="Book Antiqua"/>
          <w:sz w:val="24"/>
          <w:szCs w:val="24"/>
        </w:rPr>
        <w:fldChar w:fldCharType="end"/>
      </w:r>
      <w:r w:rsidRPr="00B4489D">
        <w:rPr>
          <w:rFonts w:ascii="Book Antiqua" w:hAnsi="Book Antiqua"/>
          <w:sz w:val="24"/>
          <w:szCs w:val="24"/>
        </w:rPr>
        <w:t xml:space="preserve">. A critical step involved in persistence of CMV in human cells is its ability to establish latency and reactivate. Recently it has been discovered that CMV can establish latency in CD34 positive myeloid progenitor cells. The key step in establishing CMV latency is to prevent the expression of viral immediate early gene, and hence preventing the cell from entering </w:t>
      </w:r>
      <w:r w:rsidRPr="00B4489D">
        <w:rPr>
          <w:rFonts w:ascii="Book Antiqua" w:hAnsi="Book Antiqua"/>
          <w:sz w:val="24"/>
          <w:szCs w:val="24"/>
        </w:rPr>
        <w:lastRenderedPageBreak/>
        <w:t xml:space="preserve">the lytic cycle.  Viral major immediate early promoter (MIEP) is an important regulator, which controls the expression of viral immediate early gene. During the periods of viral latency MIEP becomes transcriptionally inactive, suppressing the expression of viral immediate early genes and hence establish </w:t>
      </w:r>
      <w:proofErr w:type="gramStart"/>
      <w:r w:rsidRPr="00B4489D">
        <w:rPr>
          <w:rFonts w:ascii="Book Antiqua" w:hAnsi="Book Antiqua"/>
          <w:sz w:val="24"/>
          <w:szCs w:val="24"/>
        </w:rPr>
        <w:t>latency</w:t>
      </w:r>
      <w:proofErr w:type="gramEnd"/>
      <w:r w:rsidR="00D82222" w:rsidRPr="00B4489D">
        <w:rPr>
          <w:rFonts w:ascii="Book Antiqua" w:hAnsi="Book Antiqua"/>
          <w:sz w:val="24"/>
          <w:szCs w:val="24"/>
        </w:rPr>
        <w:fldChar w:fldCharType="begin">
          <w:fldData xml:space="preserve">PEVuZE5vdGU+PENpdGU+PEF1dGhvcj5TaW5jbGFpcjwvQXV0aG9yPjxZZWFyPjIwMDY8L1llYXI+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</w:fldData>
        </w:fldChar>
      </w:r>
      <w:r w:rsidR="003D679D" w:rsidRPr="00B4489D">
        <w:rPr>
          <w:rFonts w:ascii="Book Antiqua" w:hAnsi="Book Antiqua"/>
          <w:sz w:val="24"/>
          <w:szCs w:val="24"/>
        </w:rPr>
        <w:instrText xml:space="preserve"> ADDIN EN.CITE </w:instrText>
      </w:r>
      <w:r w:rsidR="003D679D" w:rsidRPr="00B4489D">
        <w:rPr>
          <w:rFonts w:ascii="Book Antiqua" w:hAnsi="Book Antiqua"/>
          <w:sz w:val="24"/>
          <w:szCs w:val="24"/>
        </w:rPr>
        <w:fldChar w:fldCharType="begin">
          <w:fldData xml:space="preserve">PEVuZE5vdGU+PENpdGU+PEF1dGhvcj5TaW5jbGFpcjwvQXV0aG9yPjxZZWFyPjIwMDY8L1llYXI+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</w:fldData>
        </w:fldChar>
      </w:r>
      <w:r w:rsidR="003D679D" w:rsidRPr="00B4489D">
        <w:rPr>
          <w:rFonts w:ascii="Book Antiqua" w:hAnsi="Book Antiqua"/>
          <w:sz w:val="24"/>
          <w:szCs w:val="24"/>
        </w:rPr>
        <w:instrText xml:space="preserve"> ADDIN EN.CITE.DATA </w:instrText>
      </w:r>
      <w:r w:rsidR="003D679D" w:rsidRPr="00B4489D">
        <w:rPr>
          <w:rFonts w:ascii="Book Antiqua" w:hAnsi="Book Antiqua"/>
          <w:sz w:val="24"/>
          <w:szCs w:val="24"/>
        </w:rPr>
      </w:r>
      <w:r w:rsidR="003D679D" w:rsidRPr="00B4489D">
        <w:rPr>
          <w:rFonts w:ascii="Book Antiqua" w:hAnsi="Book Antiqua"/>
          <w:sz w:val="24"/>
          <w:szCs w:val="24"/>
        </w:rPr>
        <w:fldChar w:fldCharType="end"/>
      </w:r>
      <w:r w:rsidR="00D82222" w:rsidRPr="00B4489D">
        <w:rPr>
          <w:rFonts w:ascii="Book Antiqua" w:hAnsi="Book Antiqua"/>
          <w:sz w:val="24"/>
          <w:szCs w:val="24"/>
        </w:rPr>
      </w:r>
      <w:r w:rsidR="00D82222" w:rsidRPr="00B4489D">
        <w:rPr>
          <w:rFonts w:ascii="Book Antiqua" w:hAnsi="Book Antiqua"/>
          <w:sz w:val="24"/>
          <w:szCs w:val="24"/>
        </w:rPr>
        <w:fldChar w:fldCharType="separate"/>
      </w:r>
      <w:r w:rsidR="003D679D" w:rsidRPr="00B4489D">
        <w:rPr>
          <w:rFonts w:ascii="Book Antiqua" w:hAnsi="Book Antiqua"/>
          <w:noProof/>
          <w:sz w:val="24"/>
          <w:szCs w:val="24"/>
          <w:vertAlign w:val="superscript"/>
        </w:rPr>
        <w:t>[7]</w:t>
      </w:r>
      <w:r w:rsidR="00D82222" w:rsidRPr="00B4489D">
        <w:rPr>
          <w:rFonts w:ascii="Book Antiqua" w:hAnsi="Book Antiqua"/>
          <w:sz w:val="24"/>
          <w:szCs w:val="24"/>
        </w:rPr>
        <w:fldChar w:fldCharType="end"/>
      </w:r>
      <w:r w:rsidR="00D82222" w:rsidRPr="00B4489D">
        <w:rPr>
          <w:rFonts w:ascii="Book Antiqua" w:hAnsi="Book Antiqua"/>
          <w:sz w:val="24"/>
          <w:szCs w:val="24"/>
        </w:rPr>
        <w:t>.</w:t>
      </w:r>
    </w:p>
    <w:p w14:paraId="2665E86F" w14:textId="77777777" w:rsidR="00EB3031" w:rsidRPr="00B4489D" w:rsidRDefault="00EB3031" w:rsidP="00F2120B">
      <w:pPr>
        <w:pStyle w:val="ac"/>
        <w:spacing w:after="0" w:line="360" w:lineRule="auto"/>
        <w:jc w:val="both"/>
        <w:rPr>
          <w:rFonts w:ascii="Book Antiqua" w:hAnsi="Book Antiqua"/>
          <w:sz w:val="24"/>
          <w:szCs w:val="24"/>
        </w:rPr>
      </w:pPr>
    </w:p>
    <w:p w14:paraId="2E929F4D" w14:textId="4B1BDA06" w:rsidR="00062994" w:rsidRPr="00B4489D" w:rsidRDefault="00B4489D" w:rsidP="00F2120B">
      <w:pPr>
        <w:pStyle w:val="ac"/>
        <w:spacing w:after="0" w:line="360" w:lineRule="auto"/>
        <w:jc w:val="both"/>
        <w:rPr>
          <w:rFonts w:ascii="Book Antiqua" w:eastAsia="宋体" w:hAnsi="Book Antiqua"/>
          <w:b/>
          <w:bCs/>
          <w:i/>
          <w:color w:val="000000"/>
          <w:sz w:val="24"/>
          <w:szCs w:val="24"/>
          <w:lang w:eastAsia="zh-CN"/>
        </w:rPr>
      </w:pPr>
      <w:r w:rsidRPr="00B4489D">
        <w:rPr>
          <w:rFonts w:ascii="Book Antiqua" w:hAnsi="Book Antiqua"/>
          <w:b/>
          <w:bCs/>
          <w:i/>
          <w:color w:val="000000"/>
          <w:sz w:val="24"/>
          <w:szCs w:val="24"/>
        </w:rPr>
        <w:t>Epidemiology</w:t>
      </w:r>
    </w:p>
    <w:p w14:paraId="49F6108F" w14:textId="63B199A1" w:rsidR="00062994" w:rsidRPr="00B4489D" w:rsidRDefault="00062994" w:rsidP="00F2120B">
      <w:pPr>
        <w:pStyle w:val="ac"/>
        <w:spacing w:after="0" w:line="360" w:lineRule="auto"/>
        <w:jc w:val="both"/>
        <w:rPr>
          <w:rFonts w:ascii="Book Antiqua" w:eastAsia="宋体" w:hAnsi="Book Antiqua"/>
          <w:color w:val="000000"/>
          <w:sz w:val="24"/>
          <w:szCs w:val="24"/>
          <w:lang w:eastAsia="zh-CN"/>
        </w:rPr>
      </w:pPr>
      <w:r w:rsidRPr="00B4489D">
        <w:rPr>
          <w:rFonts w:ascii="Book Antiqua" w:hAnsi="Book Antiqua"/>
          <w:color w:val="000000"/>
          <w:sz w:val="24"/>
          <w:szCs w:val="24"/>
        </w:rPr>
        <w:t xml:space="preserve">CMV is a ubiquitous herpes virus and is prevalent worldwide. It can be transmitted intrauterine from mother to fetus during pregnancy or </w:t>
      </w:r>
      <w:r w:rsidR="00925242" w:rsidRPr="00B4489D">
        <w:rPr>
          <w:rFonts w:ascii="Book Antiqua" w:hAnsi="Book Antiqua"/>
          <w:color w:val="000000"/>
          <w:sz w:val="24"/>
          <w:szCs w:val="24"/>
        </w:rPr>
        <w:t>post-partum</w:t>
      </w:r>
      <w:r w:rsidRPr="00B4489D">
        <w:rPr>
          <w:rFonts w:ascii="Book Antiqua" w:hAnsi="Book Antiqua"/>
          <w:color w:val="000000"/>
          <w:sz w:val="24"/>
          <w:szCs w:val="24"/>
        </w:rPr>
        <w:t xml:space="preserve"> during breastfeeding. Besides in-utero transmission, CMV can also be acquired through </w:t>
      </w:r>
      <w:r w:rsidR="00EB3031" w:rsidRPr="00B4489D">
        <w:rPr>
          <w:rFonts w:ascii="Book Antiqua" w:hAnsi="Book Antiqua"/>
          <w:color w:val="000000"/>
          <w:sz w:val="24"/>
          <w:szCs w:val="24"/>
        </w:rPr>
        <w:t xml:space="preserve">person-to-person direct contact that can be </w:t>
      </w:r>
      <w:r w:rsidRPr="00B4489D">
        <w:rPr>
          <w:rFonts w:ascii="Book Antiqua" w:hAnsi="Book Antiqua"/>
          <w:color w:val="000000"/>
          <w:sz w:val="24"/>
          <w:szCs w:val="24"/>
        </w:rPr>
        <w:t xml:space="preserve">sexually or by exposure to infected body fluids like urine and saliva. Transmission of CMV from these infected body fluids to human hands is an important source of CMV transmission and survival. It has been shown by </w:t>
      </w:r>
      <w:proofErr w:type="spellStart"/>
      <w:r w:rsidRPr="00B4489D">
        <w:rPr>
          <w:rFonts w:ascii="Book Antiqua" w:hAnsi="Book Antiqua"/>
          <w:color w:val="000000"/>
          <w:sz w:val="24"/>
          <w:szCs w:val="24"/>
        </w:rPr>
        <w:t>Stowell</w:t>
      </w:r>
      <w:proofErr w:type="spellEnd"/>
      <w:r w:rsidRPr="00B4489D">
        <w:rPr>
          <w:rFonts w:ascii="Book Antiqua" w:hAnsi="Book Antiqua"/>
          <w:color w:val="000000"/>
          <w:sz w:val="24"/>
          <w:szCs w:val="24"/>
        </w:rPr>
        <w:t xml:space="preserve"> et al that CMV can survive on hands for about 15 minutes and on wet surfaces for as long as 6 hours, hence remains a potential threat for transmission during this time</w:t>
      </w:r>
      <w:r w:rsidR="00D82222" w:rsidRPr="00B4489D">
        <w:rPr>
          <w:rFonts w:ascii="Book Antiqua" w:hAnsi="Book Antiqua"/>
          <w:color w:val="000000"/>
          <w:sz w:val="24"/>
          <w:szCs w:val="24"/>
        </w:rPr>
        <w:fldChar w:fldCharType="begin">
          <w:fldData xml:space="preserve">PEVuZE5vdGU+PENpdGU+PEF1dGhvcj5TdG93ZWxsPC9BdXRob3I+PFllYXI+MjAxNDwvWWVhcj48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</w:fldData>
        </w:fldChar>
      </w:r>
      <w:r w:rsidR="003D679D" w:rsidRPr="00B4489D">
        <w:rPr>
          <w:rFonts w:ascii="Book Antiqua" w:hAnsi="Book Antiqua"/>
          <w:color w:val="000000"/>
          <w:sz w:val="24"/>
          <w:szCs w:val="24"/>
        </w:rPr>
        <w:instrText xml:space="preserve"> ADDIN EN.CITE </w:instrText>
      </w:r>
      <w:r w:rsidR="003D679D" w:rsidRPr="00B4489D">
        <w:rPr>
          <w:rFonts w:ascii="Book Antiqua" w:hAnsi="Book Antiqua"/>
          <w:color w:val="000000"/>
          <w:sz w:val="24"/>
          <w:szCs w:val="24"/>
        </w:rPr>
        <w:fldChar w:fldCharType="begin">
          <w:fldData xml:space="preserve">PEVuZE5vdGU+PENpdGU+PEF1dGhvcj5TdG93ZWxsPC9BdXRob3I+PFllYXI+MjAxNDwvWWVhcj48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</w:fldData>
        </w:fldChar>
      </w:r>
      <w:r w:rsidR="003D679D" w:rsidRPr="00B4489D">
        <w:rPr>
          <w:rFonts w:ascii="Book Antiqua" w:hAnsi="Book Antiqua"/>
          <w:color w:val="000000"/>
          <w:sz w:val="24"/>
          <w:szCs w:val="24"/>
        </w:rPr>
        <w:instrText xml:space="preserve"> ADDIN EN.CITE.DATA </w:instrText>
      </w:r>
      <w:r w:rsidR="003D679D" w:rsidRPr="00B4489D">
        <w:rPr>
          <w:rFonts w:ascii="Book Antiqua" w:hAnsi="Book Antiqua"/>
          <w:color w:val="000000"/>
          <w:sz w:val="24"/>
          <w:szCs w:val="24"/>
        </w:rPr>
      </w:r>
      <w:r w:rsidR="003D679D" w:rsidRPr="00B4489D">
        <w:rPr>
          <w:rFonts w:ascii="Book Antiqua" w:hAnsi="Book Antiqua"/>
          <w:color w:val="000000"/>
          <w:sz w:val="24"/>
          <w:szCs w:val="24"/>
        </w:rPr>
        <w:fldChar w:fldCharType="end"/>
      </w:r>
      <w:r w:rsidR="00D82222" w:rsidRPr="00B4489D">
        <w:rPr>
          <w:rFonts w:ascii="Book Antiqua" w:hAnsi="Book Antiqua"/>
          <w:color w:val="000000"/>
          <w:sz w:val="24"/>
          <w:szCs w:val="24"/>
        </w:rPr>
      </w:r>
      <w:r w:rsidR="00D82222" w:rsidRPr="00B4489D">
        <w:rPr>
          <w:rFonts w:ascii="Book Antiqua" w:hAnsi="Book Antiqua"/>
          <w:color w:val="000000"/>
          <w:sz w:val="24"/>
          <w:szCs w:val="24"/>
        </w:rPr>
        <w:fldChar w:fldCharType="separate"/>
      </w:r>
      <w:r w:rsidR="00B4489D" w:rsidRPr="00B4489D">
        <w:rPr>
          <w:rFonts w:ascii="Book Antiqua" w:hAnsi="Book Antiqua"/>
          <w:noProof/>
          <w:color w:val="000000"/>
          <w:sz w:val="24"/>
          <w:szCs w:val="24"/>
          <w:vertAlign w:val="superscript"/>
        </w:rPr>
        <w:t>[8,</w:t>
      </w:r>
      <w:r w:rsidR="003D679D" w:rsidRPr="00B4489D">
        <w:rPr>
          <w:rFonts w:ascii="Book Antiqua" w:hAnsi="Book Antiqua"/>
          <w:noProof/>
          <w:color w:val="000000"/>
          <w:sz w:val="24"/>
          <w:szCs w:val="24"/>
          <w:vertAlign w:val="superscript"/>
        </w:rPr>
        <w:t>9]</w:t>
      </w:r>
      <w:r w:rsidR="00D82222" w:rsidRPr="00B4489D">
        <w:rPr>
          <w:rFonts w:ascii="Book Antiqua" w:hAnsi="Book Antiqua"/>
          <w:color w:val="000000"/>
          <w:sz w:val="24"/>
          <w:szCs w:val="24"/>
        </w:rPr>
        <w:fldChar w:fldCharType="end"/>
      </w:r>
      <w:r w:rsidRPr="00B4489D">
        <w:rPr>
          <w:rFonts w:ascii="Book Antiqua" w:hAnsi="Book Antiqua"/>
          <w:color w:val="000000"/>
          <w:sz w:val="24"/>
          <w:szCs w:val="24"/>
        </w:rPr>
        <w:t xml:space="preserve">. Viability of CMV on these surfaces for such a long time contributes significantly to its increased worldwide burden and </w:t>
      </w:r>
      <w:proofErr w:type="spellStart"/>
      <w:r w:rsidRPr="00B4489D">
        <w:rPr>
          <w:rFonts w:ascii="Book Antiqua" w:hAnsi="Book Antiqua"/>
          <w:color w:val="000000"/>
          <w:sz w:val="24"/>
          <w:szCs w:val="24"/>
        </w:rPr>
        <w:t>seroprevalence</w:t>
      </w:r>
      <w:proofErr w:type="spellEnd"/>
      <w:r w:rsidRPr="00B4489D">
        <w:rPr>
          <w:rFonts w:ascii="Book Antiqua" w:hAnsi="Book Antiqua"/>
          <w:color w:val="000000"/>
          <w:sz w:val="24"/>
          <w:szCs w:val="24"/>
        </w:rPr>
        <w:t xml:space="preserve"> among different populations. In a review of </w:t>
      </w:r>
      <w:proofErr w:type="spellStart"/>
      <w:r w:rsidRPr="00B4489D">
        <w:rPr>
          <w:rFonts w:ascii="Book Antiqua" w:hAnsi="Book Antiqua"/>
          <w:color w:val="000000"/>
          <w:sz w:val="24"/>
          <w:szCs w:val="24"/>
        </w:rPr>
        <w:t>seroprevalence</w:t>
      </w:r>
      <w:proofErr w:type="spellEnd"/>
      <w:r w:rsidRPr="00B4489D">
        <w:rPr>
          <w:rFonts w:ascii="Book Antiqua" w:hAnsi="Book Antiqua"/>
          <w:color w:val="000000"/>
          <w:sz w:val="24"/>
          <w:szCs w:val="24"/>
        </w:rPr>
        <w:t xml:space="preserve"> in women of reproductive age group in different countries across the world, Cannon</w:t>
      </w:r>
      <w:r w:rsidRPr="00B4489D">
        <w:rPr>
          <w:rFonts w:ascii="Book Antiqua" w:hAnsi="Book Antiqua"/>
          <w:i/>
          <w:color w:val="000000"/>
          <w:sz w:val="24"/>
          <w:szCs w:val="24"/>
        </w:rPr>
        <w:t xml:space="preserve"> et </w:t>
      </w:r>
      <w:proofErr w:type="gramStart"/>
      <w:r w:rsidRPr="00B4489D">
        <w:rPr>
          <w:rFonts w:ascii="Book Antiqua" w:hAnsi="Book Antiqua"/>
          <w:i/>
          <w:color w:val="000000"/>
          <w:sz w:val="24"/>
          <w:szCs w:val="24"/>
        </w:rPr>
        <w:t>al</w:t>
      </w:r>
      <w:proofErr w:type="gramEnd"/>
      <w:r w:rsidR="00D82222" w:rsidRPr="00B4489D">
        <w:rPr>
          <w:rFonts w:ascii="Book Antiqua" w:hAnsi="Book Antiqua"/>
          <w:color w:val="000000"/>
          <w:sz w:val="24"/>
          <w:szCs w:val="24"/>
        </w:rPr>
        <w:fldChar w:fldCharType="begin">
          <w:fldData xml:space="preserve">PEVuZE5vdGU+PENpdGU+PEF1dGhvcj5DYW5ub248L0F1dGhvcj48WWVhcj4yMDEwPC9ZZWFyPjxS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</w:fldData>
        </w:fldChar>
      </w:r>
      <w:r w:rsidR="003D679D" w:rsidRPr="00B4489D">
        <w:rPr>
          <w:rFonts w:ascii="Book Antiqua" w:hAnsi="Book Antiqua"/>
          <w:color w:val="000000"/>
          <w:sz w:val="24"/>
          <w:szCs w:val="24"/>
        </w:rPr>
        <w:instrText xml:space="preserve"> ADDIN EN.CITE </w:instrText>
      </w:r>
      <w:r w:rsidR="003D679D" w:rsidRPr="00B4489D">
        <w:rPr>
          <w:rFonts w:ascii="Book Antiqua" w:hAnsi="Book Antiqua"/>
          <w:color w:val="000000"/>
          <w:sz w:val="24"/>
          <w:szCs w:val="24"/>
        </w:rPr>
        <w:fldChar w:fldCharType="begin">
          <w:fldData xml:space="preserve">PEVuZE5vdGU+PENpdGU+PEF1dGhvcj5DYW5ub248L0F1dGhvcj48WWVhcj4yMDEwPC9ZZWFyPjxS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</w:fldData>
        </w:fldChar>
      </w:r>
      <w:r w:rsidR="003D679D" w:rsidRPr="00B4489D">
        <w:rPr>
          <w:rFonts w:ascii="Book Antiqua" w:hAnsi="Book Antiqua"/>
          <w:color w:val="000000"/>
          <w:sz w:val="24"/>
          <w:szCs w:val="24"/>
        </w:rPr>
        <w:instrText xml:space="preserve"> ADDIN EN.CITE.DATA </w:instrText>
      </w:r>
      <w:r w:rsidR="003D679D" w:rsidRPr="00B4489D">
        <w:rPr>
          <w:rFonts w:ascii="Book Antiqua" w:hAnsi="Book Antiqua"/>
          <w:color w:val="000000"/>
          <w:sz w:val="24"/>
          <w:szCs w:val="24"/>
        </w:rPr>
      </w:r>
      <w:r w:rsidR="003D679D" w:rsidRPr="00B4489D">
        <w:rPr>
          <w:rFonts w:ascii="Book Antiqua" w:hAnsi="Book Antiqua"/>
          <w:color w:val="000000"/>
          <w:sz w:val="24"/>
          <w:szCs w:val="24"/>
        </w:rPr>
        <w:fldChar w:fldCharType="end"/>
      </w:r>
      <w:r w:rsidR="00D82222" w:rsidRPr="00B4489D">
        <w:rPr>
          <w:rFonts w:ascii="Book Antiqua" w:hAnsi="Book Antiqua"/>
          <w:color w:val="000000"/>
          <w:sz w:val="24"/>
          <w:szCs w:val="24"/>
        </w:rPr>
      </w:r>
      <w:r w:rsidR="00D82222" w:rsidRPr="00B4489D">
        <w:rPr>
          <w:rFonts w:ascii="Book Antiqua" w:hAnsi="Book Antiqua"/>
          <w:color w:val="000000"/>
          <w:sz w:val="24"/>
          <w:szCs w:val="24"/>
        </w:rPr>
        <w:fldChar w:fldCharType="separate"/>
      </w:r>
      <w:r w:rsidR="003D679D" w:rsidRPr="00B4489D">
        <w:rPr>
          <w:rFonts w:ascii="Book Antiqua" w:hAnsi="Book Antiqua"/>
          <w:noProof/>
          <w:color w:val="000000"/>
          <w:sz w:val="24"/>
          <w:szCs w:val="24"/>
          <w:vertAlign w:val="superscript"/>
        </w:rPr>
        <w:t>[10]</w:t>
      </w:r>
      <w:r w:rsidR="00D82222" w:rsidRPr="00B4489D">
        <w:rPr>
          <w:rFonts w:ascii="Book Antiqua" w:hAnsi="Book Antiqua"/>
          <w:color w:val="000000"/>
          <w:sz w:val="24"/>
          <w:szCs w:val="24"/>
        </w:rPr>
        <w:fldChar w:fldCharType="end"/>
      </w:r>
      <w:r w:rsidRPr="00B4489D">
        <w:rPr>
          <w:rFonts w:ascii="Book Antiqua" w:hAnsi="Book Antiqua"/>
          <w:color w:val="000000"/>
          <w:sz w:val="24"/>
          <w:szCs w:val="24"/>
        </w:rPr>
        <w:t xml:space="preserve"> reported high </w:t>
      </w:r>
      <w:proofErr w:type="spellStart"/>
      <w:r w:rsidRPr="00B4489D">
        <w:rPr>
          <w:rFonts w:ascii="Book Antiqua" w:hAnsi="Book Antiqua"/>
          <w:color w:val="000000"/>
          <w:sz w:val="24"/>
          <w:szCs w:val="24"/>
        </w:rPr>
        <w:t>seroprevalence</w:t>
      </w:r>
      <w:proofErr w:type="spellEnd"/>
      <w:r w:rsidRPr="00B4489D">
        <w:rPr>
          <w:rFonts w:ascii="Book Antiqua" w:hAnsi="Book Antiqua"/>
          <w:color w:val="000000"/>
          <w:sz w:val="24"/>
          <w:szCs w:val="24"/>
        </w:rPr>
        <w:t xml:space="preserve"> in South America, Africa and Asia. CMV </w:t>
      </w:r>
      <w:proofErr w:type="spellStart"/>
      <w:r w:rsidRPr="00B4489D">
        <w:rPr>
          <w:rFonts w:ascii="Book Antiqua" w:hAnsi="Book Antiqua"/>
          <w:color w:val="000000"/>
          <w:sz w:val="24"/>
          <w:szCs w:val="24"/>
        </w:rPr>
        <w:t>seroprevalence</w:t>
      </w:r>
      <w:proofErr w:type="spellEnd"/>
      <w:r w:rsidRPr="00B4489D">
        <w:rPr>
          <w:rFonts w:ascii="Book Antiqua" w:hAnsi="Book Antiqua"/>
          <w:color w:val="000000"/>
          <w:sz w:val="24"/>
          <w:szCs w:val="24"/>
        </w:rPr>
        <w:t xml:space="preserve"> was as high as 90</w:t>
      </w:r>
      <w:r w:rsidR="00B4489D" w:rsidRPr="00B4489D">
        <w:rPr>
          <w:rFonts w:ascii="Book Antiqua" w:eastAsia="宋体" w:hAnsi="Book Antiqua" w:hint="eastAsia"/>
          <w:color w:val="000000"/>
          <w:sz w:val="24"/>
          <w:szCs w:val="24"/>
          <w:lang w:eastAsia="zh-CN"/>
        </w:rPr>
        <w:t>%</w:t>
      </w:r>
      <w:r w:rsidRPr="00B4489D">
        <w:rPr>
          <w:rFonts w:ascii="Book Antiqua" w:hAnsi="Book Antiqua"/>
          <w:color w:val="000000"/>
          <w:sz w:val="24"/>
          <w:szCs w:val="24"/>
        </w:rPr>
        <w:t xml:space="preserve"> or above in certain countries like India, Italy, Japan, Saudi Arabia and Spain. In a recent study evaluating </w:t>
      </w:r>
      <w:proofErr w:type="spellStart"/>
      <w:r w:rsidRPr="00B4489D">
        <w:rPr>
          <w:rFonts w:ascii="Book Antiqua" w:hAnsi="Book Antiqua"/>
          <w:color w:val="000000"/>
          <w:sz w:val="24"/>
          <w:szCs w:val="24"/>
        </w:rPr>
        <w:t>seroprevalence</w:t>
      </w:r>
      <w:proofErr w:type="spellEnd"/>
      <w:r w:rsidRPr="00B4489D">
        <w:rPr>
          <w:rFonts w:ascii="Book Antiqua" w:hAnsi="Book Antiqua"/>
          <w:color w:val="000000"/>
          <w:sz w:val="24"/>
          <w:szCs w:val="24"/>
        </w:rPr>
        <w:t xml:space="preserve"> of CMV in the United States based on the presence of antibodies, it was found that </w:t>
      </w:r>
      <w:proofErr w:type="spellStart"/>
      <w:r w:rsidRPr="00B4489D">
        <w:rPr>
          <w:rFonts w:ascii="Book Antiqua" w:hAnsi="Book Antiqua"/>
          <w:color w:val="000000"/>
          <w:sz w:val="24"/>
          <w:szCs w:val="24"/>
        </w:rPr>
        <w:t>seroprevalence</w:t>
      </w:r>
      <w:proofErr w:type="spellEnd"/>
      <w:r w:rsidRPr="00B4489D">
        <w:rPr>
          <w:rFonts w:ascii="Book Antiqua" w:hAnsi="Book Antiqua"/>
          <w:color w:val="000000"/>
          <w:sz w:val="24"/>
          <w:szCs w:val="24"/>
        </w:rPr>
        <w:t xml:space="preserve"> in the United States in the age group 6-49 years old during period 1999 to 2004 was 50.4%.  Rates of CMV </w:t>
      </w:r>
      <w:proofErr w:type="spellStart"/>
      <w:r w:rsidRPr="00B4489D">
        <w:rPr>
          <w:rFonts w:ascii="Book Antiqua" w:hAnsi="Book Antiqua"/>
          <w:color w:val="000000"/>
          <w:sz w:val="24"/>
          <w:szCs w:val="24"/>
        </w:rPr>
        <w:t>seropositivity</w:t>
      </w:r>
      <w:proofErr w:type="spellEnd"/>
      <w:r w:rsidRPr="00B4489D">
        <w:rPr>
          <w:rFonts w:ascii="Book Antiqua" w:hAnsi="Book Antiqua"/>
          <w:color w:val="000000"/>
          <w:sz w:val="24"/>
          <w:szCs w:val="24"/>
        </w:rPr>
        <w:t xml:space="preserve"> in this study significantly correlated with various factors including female sex, older age, ethnic groups (more in non-Hispanic black and Mexican American), foreign birthplace and low socioeconomic status (low household income, lack of insurance, low household education, and high crowding index)</w:t>
      </w:r>
      <w:r w:rsidR="00D82222" w:rsidRPr="00B4489D">
        <w:rPr>
          <w:rFonts w:ascii="Book Antiqua" w:hAnsi="Book Antiqua"/>
          <w:color w:val="000000"/>
          <w:sz w:val="24"/>
          <w:szCs w:val="24"/>
        </w:rPr>
        <w:fldChar w:fldCharType="begin">
          <w:fldData xml:space="preserve">PEVuZE5vdGU+PENpdGU+PEF1dGhvcj5CYXRlPC9BdXRob3I+PFllYXI+MjAxMDwvWWVhcj48UmVj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==
</w:fldData>
        </w:fldChar>
      </w:r>
      <w:r w:rsidR="003D679D" w:rsidRPr="00B4489D">
        <w:rPr>
          <w:rFonts w:ascii="Book Antiqua" w:hAnsi="Book Antiqua"/>
          <w:color w:val="000000"/>
          <w:sz w:val="24"/>
          <w:szCs w:val="24"/>
        </w:rPr>
        <w:instrText xml:space="preserve"> ADDIN EN.CITE </w:instrText>
      </w:r>
      <w:r w:rsidR="003D679D" w:rsidRPr="00B4489D">
        <w:rPr>
          <w:rFonts w:ascii="Book Antiqua" w:hAnsi="Book Antiqua"/>
          <w:color w:val="000000"/>
          <w:sz w:val="24"/>
          <w:szCs w:val="24"/>
        </w:rPr>
        <w:fldChar w:fldCharType="begin">
          <w:fldData xml:space="preserve">PEVuZE5vdGU+PENpdGU+PEF1dGhvcj5CYXRlPC9BdXRob3I+PFllYXI+MjAxMDwvWWVhcj48UmVj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==
</w:fldData>
        </w:fldChar>
      </w:r>
      <w:r w:rsidR="003D679D" w:rsidRPr="00B4489D">
        <w:rPr>
          <w:rFonts w:ascii="Book Antiqua" w:hAnsi="Book Antiqua"/>
          <w:color w:val="000000"/>
          <w:sz w:val="24"/>
          <w:szCs w:val="24"/>
        </w:rPr>
        <w:instrText xml:space="preserve"> ADDIN EN.CITE.DATA </w:instrText>
      </w:r>
      <w:r w:rsidR="003D679D" w:rsidRPr="00B4489D">
        <w:rPr>
          <w:rFonts w:ascii="Book Antiqua" w:hAnsi="Book Antiqua"/>
          <w:color w:val="000000"/>
          <w:sz w:val="24"/>
          <w:szCs w:val="24"/>
        </w:rPr>
      </w:r>
      <w:r w:rsidR="003D679D" w:rsidRPr="00B4489D">
        <w:rPr>
          <w:rFonts w:ascii="Book Antiqua" w:hAnsi="Book Antiqua"/>
          <w:color w:val="000000"/>
          <w:sz w:val="24"/>
          <w:szCs w:val="24"/>
        </w:rPr>
        <w:fldChar w:fldCharType="end"/>
      </w:r>
      <w:r w:rsidR="00D82222" w:rsidRPr="00B4489D">
        <w:rPr>
          <w:rFonts w:ascii="Book Antiqua" w:hAnsi="Book Antiqua"/>
          <w:color w:val="000000"/>
          <w:sz w:val="24"/>
          <w:szCs w:val="24"/>
        </w:rPr>
      </w:r>
      <w:r w:rsidR="00D82222" w:rsidRPr="00B4489D">
        <w:rPr>
          <w:rFonts w:ascii="Book Antiqua" w:hAnsi="Book Antiqua"/>
          <w:color w:val="000000"/>
          <w:sz w:val="24"/>
          <w:szCs w:val="24"/>
        </w:rPr>
        <w:fldChar w:fldCharType="separate"/>
      </w:r>
      <w:r w:rsidR="003D679D" w:rsidRPr="00B4489D">
        <w:rPr>
          <w:rFonts w:ascii="Book Antiqua" w:hAnsi="Book Antiqua"/>
          <w:noProof/>
          <w:color w:val="000000"/>
          <w:sz w:val="24"/>
          <w:szCs w:val="24"/>
          <w:vertAlign w:val="superscript"/>
        </w:rPr>
        <w:t>[11]</w:t>
      </w:r>
      <w:r w:rsidR="00D82222" w:rsidRPr="00B4489D">
        <w:rPr>
          <w:rFonts w:ascii="Book Antiqua" w:hAnsi="Book Antiqua"/>
          <w:color w:val="000000"/>
          <w:sz w:val="24"/>
          <w:szCs w:val="24"/>
        </w:rPr>
        <w:fldChar w:fldCharType="end"/>
      </w:r>
      <w:r w:rsidR="00D82222" w:rsidRPr="00B4489D">
        <w:rPr>
          <w:rFonts w:ascii="Book Antiqua" w:hAnsi="Book Antiqua"/>
          <w:color w:val="000000"/>
          <w:sz w:val="24"/>
          <w:szCs w:val="24"/>
        </w:rPr>
        <w:t xml:space="preserve">. </w:t>
      </w:r>
      <w:r w:rsidRPr="00B4489D">
        <w:rPr>
          <w:rFonts w:ascii="Book Antiqua" w:hAnsi="Book Antiqua"/>
          <w:color w:val="000000"/>
          <w:sz w:val="24"/>
          <w:szCs w:val="24"/>
        </w:rPr>
        <w:t>According to Centers for disease control and preve</w:t>
      </w:r>
      <w:r w:rsidR="00B4489D" w:rsidRPr="00B4489D">
        <w:rPr>
          <w:rFonts w:ascii="Book Antiqua" w:hAnsi="Book Antiqua"/>
          <w:color w:val="000000"/>
          <w:sz w:val="24"/>
          <w:szCs w:val="24"/>
        </w:rPr>
        <w:t>ntion (CDC) estimates, about 30</w:t>
      </w:r>
      <w:r w:rsidRPr="00B4489D">
        <w:rPr>
          <w:rFonts w:ascii="Book Antiqua" w:hAnsi="Book Antiqua"/>
          <w:color w:val="000000"/>
          <w:sz w:val="24"/>
          <w:szCs w:val="24"/>
        </w:rPr>
        <w:t>000 babies are born each year with congenital CMV infection</w:t>
      </w:r>
      <w:r w:rsidR="002B34E2" w:rsidRPr="00B4489D">
        <w:rPr>
          <w:rFonts w:ascii="Book Antiqua" w:hAnsi="Book Antiqua"/>
          <w:color w:val="000000"/>
          <w:sz w:val="24"/>
          <w:szCs w:val="24"/>
        </w:rPr>
        <w:fldChar w:fldCharType="begin"/>
      </w:r>
      <w:r w:rsidR="002B34E2" w:rsidRPr="00B4489D">
        <w:rPr>
          <w:rFonts w:ascii="Book Antiqua" w:hAnsi="Book Antiqua"/>
          <w:color w:val="000000"/>
          <w:sz w:val="24"/>
          <w:szCs w:val="24"/>
        </w:rPr>
        <w:instrText xml:space="preserve"> ADDIN EN.CITE &lt;EndNote&gt;&lt;Cite&gt;&lt;Author&gt;Cmv&lt;/Author&gt;&lt;Year&gt;2016&lt;/Year&gt;&lt;RecNum&gt;51&lt;/RecNum&gt;&lt;DisplayText&gt;&lt;style face="superscript"&gt;[12]&lt;/style&gt;&lt;/DisplayText&gt;&lt;record&gt;&lt;rec-number&gt;51&lt;/rec-number&gt;&lt;foreign-keys&gt;&lt;key app="EN" db-id="0a59tafeopwwdzesz5dpx2dp9xxx959sa5sd" timestamp="1456427626"&gt;51&lt;/key&gt;&lt;/foreign-keys&gt;&lt;ref-type name="Web Page"&gt;12&lt;/ref-type&gt;&lt;contributors&gt;&lt;authors&gt;&lt;author&gt;Cmv&lt;/author&gt;&lt;/authors&gt;&lt;/contributors&gt;&lt;titles&gt;&lt;title&gt;CMV | Congenital CMV Infection Trends and Statistics | Cytomegalovirus&lt;/title&gt;&lt;/titles&gt;&lt;number&gt;February 25, 2016&lt;/number&gt;&lt;dates&gt;&lt;year&gt;2016&lt;/year&gt;&lt;/dates&gt;&lt;pub-location&gt;CDC&lt;/pub-location&gt;&lt;urls&gt;&lt;related-urls&gt;&lt;url&gt;http://www.cdc.gov/cmv/trends-stats.html&lt;/url&gt;&lt;/related-urls&gt;&lt;/urls&gt;&lt;/record&gt;&lt;/Cite&gt;&lt;/EndNote&gt;</w:instrText>
      </w:r>
      <w:r w:rsidR="002B34E2" w:rsidRPr="00B4489D">
        <w:rPr>
          <w:rFonts w:ascii="Book Antiqua" w:hAnsi="Book Antiqua"/>
          <w:color w:val="000000"/>
          <w:sz w:val="24"/>
          <w:szCs w:val="24"/>
        </w:rPr>
        <w:fldChar w:fldCharType="separate"/>
      </w:r>
      <w:r w:rsidR="002B34E2" w:rsidRPr="00B4489D">
        <w:rPr>
          <w:rFonts w:ascii="Book Antiqua" w:hAnsi="Book Antiqua"/>
          <w:noProof/>
          <w:color w:val="000000"/>
          <w:sz w:val="24"/>
          <w:szCs w:val="24"/>
          <w:vertAlign w:val="superscript"/>
        </w:rPr>
        <w:t>[12]</w:t>
      </w:r>
      <w:r w:rsidR="002B34E2" w:rsidRPr="00B4489D">
        <w:rPr>
          <w:rFonts w:ascii="Book Antiqua" w:hAnsi="Book Antiqua"/>
          <w:color w:val="000000"/>
          <w:sz w:val="24"/>
          <w:szCs w:val="24"/>
        </w:rPr>
        <w:fldChar w:fldCharType="end"/>
      </w:r>
      <w:r w:rsidRPr="00B4489D">
        <w:rPr>
          <w:rFonts w:ascii="Book Antiqua" w:hAnsi="Book Antiqua"/>
          <w:color w:val="000000"/>
          <w:sz w:val="24"/>
          <w:szCs w:val="24"/>
        </w:rPr>
        <w:t>. In United States about 1</w:t>
      </w:r>
      <w:r w:rsidR="00B4489D" w:rsidRPr="00B4489D">
        <w:rPr>
          <w:rFonts w:ascii="Book Antiqua" w:eastAsia="宋体" w:hAnsi="Book Antiqua" w:hint="eastAsia"/>
          <w:color w:val="000000"/>
          <w:sz w:val="24"/>
          <w:szCs w:val="24"/>
          <w:lang w:eastAsia="zh-CN"/>
        </w:rPr>
        <w:t>%</w:t>
      </w:r>
      <w:r w:rsidRPr="00B4489D">
        <w:rPr>
          <w:rFonts w:ascii="Book Antiqua" w:hAnsi="Book Antiqua"/>
          <w:color w:val="000000"/>
          <w:sz w:val="24"/>
          <w:szCs w:val="24"/>
        </w:rPr>
        <w:t>-4</w:t>
      </w:r>
      <w:r w:rsidR="00B4489D" w:rsidRPr="00B4489D">
        <w:rPr>
          <w:rFonts w:ascii="Book Antiqua" w:eastAsia="宋体" w:hAnsi="Book Antiqua" w:hint="eastAsia"/>
          <w:color w:val="000000"/>
          <w:sz w:val="24"/>
          <w:szCs w:val="24"/>
          <w:lang w:eastAsia="zh-CN"/>
        </w:rPr>
        <w:t>%</w:t>
      </w:r>
      <w:r w:rsidRPr="00B4489D">
        <w:rPr>
          <w:rFonts w:ascii="Book Antiqua" w:hAnsi="Book Antiqua"/>
          <w:color w:val="000000"/>
          <w:sz w:val="24"/>
          <w:szCs w:val="24"/>
        </w:rPr>
        <w:t xml:space="preserve"> of pregnant women acquire primary </w:t>
      </w:r>
      <w:r w:rsidRPr="00B4489D">
        <w:rPr>
          <w:rFonts w:ascii="Book Antiqua" w:hAnsi="Book Antiqua"/>
          <w:color w:val="000000"/>
          <w:sz w:val="24"/>
          <w:szCs w:val="24"/>
        </w:rPr>
        <w:lastRenderedPageBreak/>
        <w:t xml:space="preserve">CMV infection. Transmission of CMV infection from the mother to the fetus is hugely impacted by the mode mother acquired her infection – primary versus </w:t>
      </w:r>
      <w:r w:rsidR="00EB3031" w:rsidRPr="00B4489D">
        <w:rPr>
          <w:rFonts w:ascii="Book Antiqua" w:hAnsi="Book Antiqua"/>
          <w:color w:val="000000"/>
          <w:sz w:val="24"/>
          <w:szCs w:val="24"/>
        </w:rPr>
        <w:t>non-primary</w:t>
      </w:r>
      <w:r w:rsidRPr="00B4489D">
        <w:rPr>
          <w:rFonts w:ascii="Book Antiqua" w:hAnsi="Book Antiqua"/>
          <w:color w:val="000000"/>
          <w:sz w:val="24"/>
          <w:szCs w:val="24"/>
        </w:rPr>
        <w:t>. The transmission rate for a primarily infected mother is about 33 percent as compared to 1</w:t>
      </w:r>
      <w:r w:rsidR="00B4489D" w:rsidRPr="00B4489D">
        <w:rPr>
          <w:rFonts w:ascii="Book Antiqua" w:eastAsia="宋体" w:hAnsi="Book Antiqua" w:hint="eastAsia"/>
          <w:color w:val="000000"/>
          <w:sz w:val="24"/>
          <w:szCs w:val="24"/>
          <w:lang w:eastAsia="zh-CN"/>
        </w:rPr>
        <w:t>%</w:t>
      </w:r>
      <w:r w:rsidRPr="00B4489D">
        <w:rPr>
          <w:rFonts w:ascii="Book Antiqua" w:hAnsi="Book Antiqua"/>
          <w:color w:val="000000"/>
          <w:sz w:val="24"/>
          <w:szCs w:val="24"/>
        </w:rPr>
        <w:t>-3</w:t>
      </w:r>
      <w:r w:rsidR="00B4489D" w:rsidRPr="00B4489D">
        <w:rPr>
          <w:rFonts w:ascii="Book Antiqua" w:eastAsia="宋体" w:hAnsi="Book Antiqua" w:hint="eastAsia"/>
          <w:color w:val="000000"/>
          <w:sz w:val="24"/>
          <w:szCs w:val="24"/>
          <w:lang w:eastAsia="zh-CN"/>
        </w:rPr>
        <w:t>%</w:t>
      </w:r>
      <w:r w:rsidRPr="00B4489D">
        <w:rPr>
          <w:rFonts w:ascii="Book Antiqua" w:hAnsi="Book Antiqua"/>
          <w:color w:val="000000"/>
          <w:sz w:val="24"/>
          <w:szCs w:val="24"/>
        </w:rPr>
        <w:t xml:space="preserve"> for </w:t>
      </w:r>
      <w:r w:rsidR="00EB3031" w:rsidRPr="00B4489D">
        <w:rPr>
          <w:rFonts w:ascii="Book Antiqua" w:hAnsi="Book Antiqua"/>
          <w:color w:val="000000"/>
          <w:sz w:val="24"/>
          <w:szCs w:val="24"/>
        </w:rPr>
        <w:t>a mother with reactivation (non-</w:t>
      </w:r>
      <w:r w:rsidRPr="00B4489D">
        <w:rPr>
          <w:rFonts w:ascii="Book Antiqua" w:hAnsi="Book Antiqua"/>
          <w:color w:val="000000"/>
          <w:sz w:val="24"/>
          <w:szCs w:val="24"/>
        </w:rPr>
        <w:t xml:space="preserve">primary infection) of </w:t>
      </w:r>
      <w:proofErr w:type="gramStart"/>
      <w:r w:rsidRPr="00B4489D">
        <w:rPr>
          <w:rFonts w:ascii="Book Antiqua" w:hAnsi="Book Antiqua"/>
          <w:color w:val="000000"/>
          <w:sz w:val="24"/>
          <w:szCs w:val="24"/>
        </w:rPr>
        <w:t>CMV</w:t>
      </w:r>
      <w:proofErr w:type="gramEnd"/>
      <w:r w:rsidR="00D82222" w:rsidRPr="00B4489D">
        <w:rPr>
          <w:rFonts w:ascii="Book Antiqua" w:hAnsi="Book Antiqua"/>
          <w:color w:val="000000"/>
          <w:sz w:val="24"/>
          <w:szCs w:val="24"/>
        </w:rPr>
        <w:fldChar w:fldCharType="begin">
          <w:fldData xml:space="preserve">PEVuZE5vdGU+PENpdGU+PEF1dGhvcj5Td2Fuc29uPC9BdXRob3I+PFllYXI+MjAxMzwvWWVhcj48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</w:fldData>
        </w:fldChar>
      </w:r>
      <w:r w:rsidR="002B34E2" w:rsidRPr="00B4489D">
        <w:rPr>
          <w:rFonts w:ascii="Book Antiqua" w:hAnsi="Book Antiqua"/>
          <w:color w:val="000000"/>
          <w:sz w:val="24"/>
          <w:szCs w:val="24"/>
        </w:rPr>
        <w:instrText xml:space="preserve"> ADDIN EN.CITE </w:instrText>
      </w:r>
      <w:r w:rsidR="002B34E2" w:rsidRPr="00B4489D">
        <w:rPr>
          <w:rFonts w:ascii="Book Antiqua" w:hAnsi="Book Antiqua"/>
          <w:color w:val="000000"/>
          <w:sz w:val="24"/>
          <w:szCs w:val="24"/>
        </w:rPr>
        <w:fldChar w:fldCharType="begin">
          <w:fldData xml:space="preserve">PEVuZE5vdGU+PENpdGU+PEF1dGhvcj5Td2Fuc29uPC9BdXRob3I+PFllYXI+MjAxMzwvWWVhcj48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</w:fldData>
        </w:fldChar>
      </w:r>
      <w:r w:rsidR="002B34E2" w:rsidRPr="00B4489D">
        <w:rPr>
          <w:rFonts w:ascii="Book Antiqua" w:hAnsi="Book Antiqua"/>
          <w:color w:val="000000"/>
          <w:sz w:val="24"/>
          <w:szCs w:val="24"/>
        </w:rPr>
        <w:instrText xml:space="preserve"> ADDIN EN.CITE.DATA </w:instrText>
      </w:r>
      <w:r w:rsidR="002B34E2" w:rsidRPr="00B4489D">
        <w:rPr>
          <w:rFonts w:ascii="Book Antiqua" w:hAnsi="Book Antiqua"/>
          <w:color w:val="000000"/>
          <w:sz w:val="24"/>
          <w:szCs w:val="24"/>
        </w:rPr>
      </w:r>
      <w:r w:rsidR="002B34E2" w:rsidRPr="00B4489D">
        <w:rPr>
          <w:rFonts w:ascii="Book Antiqua" w:hAnsi="Book Antiqua"/>
          <w:color w:val="000000"/>
          <w:sz w:val="24"/>
          <w:szCs w:val="24"/>
        </w:rPr>
        <w:fldChar w:fldCharType="end"/>
      </w:r>
      <w:r w:rsidR="00D82222" w:rsidRPr="00B4489D">
        <w:rPr>
          <w:rFonts w:ascii="Book Antiqua" w:hAnsi="Book Antiqua"/>
          <w:color w:val="000000"/>
          <w:sz w:val="24"/>
          <w:szCs w:val="24"/>
        </w:rPr>
      </w:r>
      <w:r w:rsidR="00D82222" w:rsidRPr="00B4489D">
        <w:rPr>
          <w:rFonts w:ascii="Book Antiqua" w:hAnsi="Book Antiqua"/>
          <w:color w:val="000000"/>
          <w:sz w:val="24"/>
          <w:szCs w:val="24"/>
        </w:rPr>
        <w:fldChar w:fldCharType="separate"/>
      </w:r>
      <w:r w:rsidR="002B34E2" w:rsidRPr="00B4489D">
        <w:rPr>
          <w:rFonts w:ascii="Book Antiqua" w:hAnsi="Book Antiqua"/>
          <w:noProof/>
          <w:color w:val="000000"/>
          <w:sz w:val="24"/>
          <w:szCs w:val="24"/>
          <w:vertAlign w:val="superscript"/>
        </w:rPr>
        <w:t>[13]</w:t>
      </w:r>
      <w:r w:rsidR="00D82222" w:rsidRPr="00B4489D">
        <w:rPr>
          <w:rFonts w:ascii="Book Antiqua" w:hAnsi="Book Antiqua"/>
          <w:color w:val="000000"/>
          <w:sz w:val="24"/>
          <w:szCs w:val="24"/>
        </w:rPr>
        <w:fldChar w:fldCharType="end"/>
      </w:r>
      <w:r w:rsidRPr="00B4489D">
        <w:rPr>
          <w:rFonts w:ascii="Book Antiqua" w:hAnsi="Book Antiqua"/>
          <w:color w:val="000000"/>
          <w:sz w:val="24"/>
          <w:szCs w:val="24"/>
        </w:rPr>
        <w:t xml:space="preserve">. </w:t>
      </w:r>
    </w:p>
    <w:p w14:paraId="3371F33C" w14:textId="77777777" w:rsidR="00B4489D" w:rsidRPr="00B4489D" w:rsidRDefault="00B4489D" w:rsidP="00F2120B">
      <w:pPr>
        <w:pStyle w:val="ac"/>
        <w:spacing w:after="0" w:line="360" w:lineRule="auto"/>
        <w:jc w:val="both"/>
        <w:rPr>
          <w:rFonts w:ascii="Book Antiqua" w:eastAsia="宋体" w:hAnsi="Book Antiqua"/>
          <w:color w:val="000000"/>
          <w:sz w:val="24"/>
          <w:szCs w:val="24"/>
          <w:lang w:eastAsia="zh-CN"/>
        </w:rPr>
      </w:pPr>
    </w:p>
    <w:p w14:paraId="7FE611A4" w14:textId="0D99F1C2" w:rsidR="00062994" w:rsidRPr="00B4489D" w:rsidRDefault="00062994" w:rsidP="00F2120B">
      <w:pPr>
        <w:pStyle w:val="ac"/>
        <w:spacing w:after="0" w:line="360" w:lineRule="auto"/>
        <w:jc w:val="both"/>
        <w:rPr>
          <w:rFonts w:ascii="Book Antiqua" w:eastAsia="宋体" w:hAnsi="Book Antiqua"/>
          <w:b/>
          <w:i/>
          <w:color w:val="000000"/>
          <w:sz w:val="24"/>
          <w:szCs w:val="24"/>
          <w:lang w:eastAsia="zh-CN"/>
        </w:rPr>
      </w:pPr>
      <w:r w:rsidRPr="00B4489D">
        <w:rPr>
          <w:rFonts w:ascii="Book Antiqua" w:hAnsi="Book Antiqua"/>
          <w:b/>
          <w:i/>
          <w:color w:val="000000"/>
          <w:sz w:val="24"/>
          <w:szCs w:val="24"/>
        </w:rPr>
        <w:t xml:space="preserve">Clinical </w:t>
      </w:r>
      <w:r w:rsidR="00B4489D" w:rsidRPr="00B4489D">
        <w:rPr>
          <w:rFonts w:ascii="Book Antiqua" w:hAnsi="Book Antiqua"/>
          <w:b/>
          <w:i/>
          <w:color w:val="000000"/>
          <w:sz w:val="24"/>
          <w:szCs w:val="24"/>
        </w:rPr>
        <w:t>manifestations</w:t>
      </w:r>
    </w:p>
    <w:p w14:paraId="383FBCA9" w14:textId="6371B877" w:rsidR="00D72F6F" w:rsidRPr="00B4489D" w:rsidRDefault="00062994" w:rsidP="00F2120B">
      <w:pPr>
        <w:spacing w:after="0" w:line="360" w:lineRule="auto"/>
        <w:jc w:val="both"/>
        <w:rPr>
          <w:rFonts w:ascii="Book Antiqua" w:hAnsi="Book Antiqua"/>
          <w:color w:val="000000"/>
          <w:sz w:val="24"/>
          <w:szCs w:val="24"/>
        </w:rPr>
      </w:pPr>
      <w:r w:rsidRPr="00B4489D">
        <w:rPr>
          <w:rFonts w:ascii="Book Antiqua" w:hAnsi="Book Antiqua"/>
          <w:color w:val="000000"/>
          <w:sz w:val="24"/>
          <w:szCs w:val="24"/>
        </w:rPr>
        <w:t>Acute infection is mostly asymptomatic in a young and healthy adult but in about 10% patients</w:t>
      </w:r>
      <w:r w:rsidR="00D82222" w:rsidRPr="00B4489D">
        <w:rPr>
          <w:rFonts w:ascii="Book Antiqua" w:hAnsi="Book Antiqua"/>
          <w:color w:val="000000"/>
          <w:sz w:val="24"/>
          <w:szCs w:val="24"/>
        </w:rPr>
        <w:t xml:space="preserve"> </w:t>
      </w:r>
      <w:r w:rsidRPr="00B4489D">
        <w:rPr>
          <w:rFonts w:ascii="Book Antiqua" w:hAnsi="Book Antiqua"/>
          <w:color w:val="000000"/>
          <w:sz w:val="24"/>
          <w:szCs w:val="24"/>
        </w:rPr>
        <w:t xml:space="preserve">it can be associated with a transient mononucleosis like illness, which manifests as fever, lymphadenopathy and atypical </w:t>
      </w:r>
      <w:proofErr w:type="gramStart"/>
      <w:r w:rsidRPr="00B4489D">
        <w:rPr>
          <w:rFonts w:ascii="Book Antiqua" w:hAnsi="Book Antiqua"/>
          <w:color w:val="000000"/>
          <w:sz w:val="24"/>
          <w:szCs w:val="24"/>
        </w:rPr>
        <w:t>lymphocytosis</w:t>
      </w:r>
      <w:proofErr w:type="gramEnd"/>
      <w:r w:rsidR="00D154F8" w:rsidRPr="00B4489D">
        <w:rPr>
          <w:rFonts w:ascii="Book Antiqua" w:hAnsi="Book Antiqua"/>
          <w:color w:val="000000"/>
          <w:sz w:val="24"/>
          <w:szCs w:val="24"/>
        </w:rPr>
        <w:fldChar w:fldCharType="begin">
          <w:fldData xml:space="preserve">PEVuZE5vdGU+PENpdGU+PEF1dGhvcj5Ib3J3aXR6PC9BdXRob3I+PFllYXI+MTk4NjwvWWVhcj48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</w:fldData>
        </w:fldChar>
      </w:r>
      <w:r w:rsidR="00D154F8" w:rsidRPr="00B4489D">
        <w:rPr>
          <w:rFonts w:ascii="Book Antiqua" w:hAnsi="Book Antiqua"/>
          <w:color w:val="000000"/>
          <w:sz w:val="24"/>
          <w:szCs w:val="24"/>
        </w:rPr>
        <w:instrText xml:space="preserve"> ADDIN EN.CITE </w:instrText>
      </w:r>
      <w:r w:rsidR="00D154F8" w:rsidRPr="00B4489D">
        <w:rPr>
          <w:rFonts w:ascii="Book Antiqua" w:hAnsi="Book Antiqua"/>
          <w:color w:val="000000"/>
          <w:sz w:val="24"/>
          <w:szCs w:val="24"/>
        </w:rPr>
        <w:fldChar w:fldCharType="begin">
          <w:fldData xml:space="preserve">PEVuZE5vdGU+PENpdGU+PEF1dGhvcj5Ib3J3aXR6PC9BdXRob3I+PFllYXI+MTk4NjwvWWVhcj48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</w:fldData>
        </w:fldChar>
      </w:r>
      <w:r w:rsidR="00D154F8" w:rsidRPr="00B4489D">
        <w:rPr>
          <w:rFonts w:ascii="Book Antiqua" w:hAnsi="Book Antiqua"/>
          <w:color w:val="000000"/>
          <w:sz w:val="24"/>
          <w:szCs w:val="24"/>
        </w:rPr>
        <w:instrText xml:space="preserve"> ADDIN EN.CITE.DATA </w:instrText>
      </w:r>
      <w:r w:rsidR="00D154F8" w:rsidRPr="00B4489D">
        <w:rPr>
          <w:rFonts w:ascii="Book Antiqua" w:hAnsi="Book Antiqua"/>
          <w:color w:val="000000"/>
          <w:sz w:val="24"/>
          <w:szCs w:val="24"/>
        </w:rPr>
      </w:r>
      <w:r w:rsidR="00D154F8" w:rsidRPr="00B4489D">
        <w:rPr>
          <w:rFonts w:ascii="Book Antiqua" w:hAnsi="Book Antiqua"/>
          <w:color w:val="000000"/>
          <w:sz w:val="24"/>
          <w:szCs w:val="24"/>
        </w:rPr>
        <w:fldChar w:fldCharType="end"/>
      </w:r>
      <w:r w:rsidR="00D154F8" w:rsidRPr="00B4489D">
        <w:rPr>
          <w:rFonts w:ascii="Book Antiqua" w:hAnsi="Book Antiqua"/>
          <w:color w:val="000000"/>
          <w:sz w:val="24"/>
          <w:szCs w:val="24"/>
        </w:rPr>
      </w:r>
      <w:r w:rsidR="00D154F8" w:rsidRPr="00B4489D">
        <w:rPr>
          <w:rFonts w:ascii="Book Antiqua" w:hAnsi="Book Antiqua"/>
          <w:color w:val="000000"/>
          <w:sz w:val="24"/>
          <w:szCs w:val="24"/>
        </w:rPr>
        <w:fldChar w:fldCharType="separate"/>
      </w:r>
      <w:r w:rsidR="00D154F8" w:rsidRPr="00B4489D">
        <w:rPr>
          <w:rFonts w:ascii="Book Antiqua" w:hAnsi="Book Antiqua"/>
          <w:noProof/>
          <w:color w:val="000000"/>
          <w:sz w:val="24"/>
          <w:szCs w:val="24"/>
          <w:vertAlign w:val="superscript"/>
        </w:rPr>
        <w:t>[14]</w:t>
      </w:r>
      <w:r w:rsidR="00D154F8" w:rsidRPr="00B4489D">
        <w:rPr>
          <w:rFonts w:ascii="Book Antiqua" w:hAnsi="Book Antiqua"/>
          <w:color w:val="000000"/>
          <w:sz w:val="24"/>
          <w:szCs w:val="24"/>
        </w:rPr>
        <w:fldChar w:fldCharType="end"/>
      </w:r>
      <w:r w:rsidRPr="00B4489D">
        <w:rPr>
          <w:rFonts w:ascii="Book Antiqua" w:hAnsi="Book Antiqua"/>
          <w:color w:val="000000"/>
          <w:sz w:val="24"/>
          <w:szCs w:val="24"/>
        </w:rPr>
        <w:t xml:space="preserve">. However, it is important to </w:t>
      </w:r>
      <w:r w:rsidRPr="00B4489D">
        <w:rPr>
          <w:rFonts w:ascii="Book Antiqua" w:hAnsi="Book Antiqua"/>
          <w:sz w:val="24"/>
          <w:szCs w:val="24"/>
        </w:rPr>
        <w:t>remember</w:t>
      </w:r>
      <w:r w:rsidRPr="00B4489D">
        <w:rPr>
          <w:rFonts w:ascii="Book Antiqua" w:hAnsi="Book Antiqua"/>
          <w:color w:val="000000"/>
          <w:sz w:val="24"/>
          <w:szCs w:val="24"/>
        </w:rPr>
        <w:t xml:space="preserve"> that </w:t>
      </w:r>
      <w:r w:rsidR="006F727D" w:rsidRPr="00B4489D">
        <w:rPr>
          <w:rFonts w:ascii="Book Antiqua" w:hAnsi="Book Antiqua"/>
          <w:color w:val="000000"/>
          <w:sz w:val="24"/>
          <w:szCs w:val="24"/>
        </w:rPr>
        <w:t xml:space="preserve">various other organisms </w:t>
      </w:r>
      <w:r w:rsidR="00D154F8" w:rsidRPr="00B4489D">
        <w:rPr>
          <w:rFonts w:ascii="Book Antiqua" w:hAnsi="Book Antiqua"/>
          <w:color w:val="000000"/>
          <w:sz w:val="24"/>
          <w:szCs w:val="24"/>
        </w:rPr>
        <w:t xml:space="preserve">besides CMV </w:t>
      </w:r>
      <w:r w:rsidR="006F727D" w:rsidRPr="00B4489D">
        <w:rPr>
          <w:rFonts w:ascii="Book Antiqua" w:hAnsi="Book Antiqua"/>
          <w:color w:val="000000"/>
          <w:sz w:val="24"/>
          <w:szCs w:val="24"/>
        </w:rPr>
        <w:t>can cause these symptoms;</w:t>
      </w:r>
      <w:r w:rsidRPr="00B4489D">
        <w:rPr>
          <w:rFonts w:ascii="Book Antiqua" w:hAnsi="Book Antiqua"/>
          <w:color w:val="000000"/>
          <w:sz w:val="24"/>
          <w:szCs w:val="24"/>
        </w:rPr>
        <w:t xml:space="preserve"> EBV being most common and various other pathogens like human immunodeficiency virus (HIV), human herpes virus 6 (HHV 6) and group A streptococcus. It is often not possible to differentiate these pathogens based on clinical </w:t>
      </w:r>
      <w:r w:rsidR="007545D5" w:rsidRPr="00B4489D">
        <w:rPr>
          <w:rFonts w:ascii="Book Antiqua" w:hAnsi="Book Antiqua"/>
          <w:color w:val="000000"/>
          <w:sz w:val="24"/>
          <w:szCs w:val="24"/>
        </w:rPr>
        <w:t>presentation;</w:t>
      </w:r>
      <w:r w:rsidRPr="00B4489D">
        <w:rPr>
          <w:rFonts w:ascii="Book Antiqua" w:hAnsi="Book Antiqua"/>
          <w:color w:val="000000"/>
          <w:sz w:val="24"/>
          <w:szCs w:val="24"/>
        </w:rPr>
        <w:t xml:space="preserve"> though lymphadenopathy, splenomegaly and pharyngeal erythema are less extensive with CMV as compared EBV and elevated transaminases are more commonly seen with </w:t>
      </w:r>
      <w:proofErr w:type="gramStart"/>
      <w:r w:rsidRPr="00B4489D">
        <w:rPr>
          <w:rFonts w:ascii="Book Antiqua" w:hAnsi="Book Antiqua"/>
          <w:color w:val="000000"/>
          <w:sz w:val="24"/>
          <w:szCs w:val="24"/>
        </w:rPr>
        <w:t>CMV</w:t>
      </w:r>
      <w:proofErr w:type="gramEnd"/>
      <w:r w:rsidR="00D82222" w:rsidRPr="00B4489D">
        <w:rPr>
          <w:rFonts w:ascii="Book Antiqua" w:hAnsi="Book Antiqua"/>
          <w:color w:val="000000"/>
          <w:sz w:val="24"/>
          <w:szCs w:val="24"/>
        </w:rPr>
        <w:fldChar w:fldCharType="begin">
          <w:fldData xml:space="preserve">PEVuZE5vdGU+PENpdGU+PEF1dGhvcj5IdXJ0PC9BdXRob3I+PFllYXI+MjAwNzwvWWVhcj48UmVj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</w:fldData>
        </w:fldChar>
      </w:r>
      <w:r w:rsidR="002B34E2" w:rsidRPr="00B4489D">
        <w:rPr>
          <w:rFonts w:ascii="Book Antiqua" w:hAnsi="Book Antiqua"/>
          <w:color w:val="000000"/>
          <w:sz w:val="24"/>
          <w:szCs w:val="24"/>
        </w:rPr>
        <w:instrText xml:space="preserve"> ADDIN EN.CITE </w:instrText>
      </w:r>
      <w:r w:rsidR="002B34E2" w:rsidRPr="00B4489D">
        <w:rPr>
          <w:rFonts w:ascii="Book Antiqua" w:hAnsi="Book Antiqua"/>
          <w:color w:val="000000"/>
          <w:sz w:val="24"/>
          <w:szCs w:val="24"/>
        </w:rPr>
        <w:fldChar w:fldCharType="begin">
          <w:fldData xml:space="preserve">PEVuZE5vdGU+PENpdGU+PEF1dGhvcj5IdXJ0PC9BdXRob3I+PFllYXI+MjAwNzwvWWVhcj48UmVj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</w:fldData>
        </w:fldChar>
      </w:r>
      <w:r w:rsidR="002B34E2" w:rsidRPr="00B4489D">
        <w:rPr>
          <w:rFonts w:ascii="Book Antiqua" w:hAnsi="Book Antiqua"/>
          <w:color w:val="000000"/>
          <w:sz w:val="24"/>
          <w:szCs w:val="24"/>
        </w:rPr>
        <w:instrText xml:space="preserve"> ADDIN EN.CITE.DATA </w:instrText>
      </w:r>
      <w:r w:rsidR="002B34E2" w:rsidRPr="00B4489D">
        <w:rPr>
          <w:rFonts w:ascii="Book Antiqua" w:hAnsi="Book Antiqua"/>
          <w:color w:val="000000"/>
          <w:sz w:val="24"/>
          <w:szCs w:val="24"/>
        </w:rPr>
      </w:r>
      <w:r w:rsidR="002B34E2" w:rsidRPr="00B4489D">
        <w:rPr>
          <w:rFonts w:ascii="Book Antiqua" w:hAnsi="Book Antiqua"/>
          <w:color w:val="000000"/>
          <w:sz w:val="24"/>
          <w:szCs w:val="24"/>
        </w:rPr>
        <w:fldChar w:fldCharType="end"/>
      </w:r>
      <w:r w:rsidR="00D82222" w:rsidRPr="00B4489D">
        <w:rPr>
          <w:rFonts w:ascii="Book Antiqua" w:hAnsi="Book Antiqua"/>
          <w:color w:val="000000"/>
          <w:sz w:val="24"/>
          <w:szCs w:val="24"/>
        </w:rPr>
      </w:r>
      <w:r w:rsidR="00D82222" w:rsidRPr="00B4489D">
        <w:rPr>
          <w:rFonts w:ascii="Book Antiqua" w:hAnsi="Book Antiqua"/>
          <w:color w:val="000000"/>
          <w:sz w:val="24"/>
          <w:szCs w:val="24"/>
        </w:rPr>
        <w:fldChar w:fldCharType="separate"/>
      </w:r>
      <w:r w:rsidR="002B34E2" w:rsidRPr="00B4489D">
        <w:rPr>
          <w:rFonts w:ascii="Book Antiqua" w:hAnsi="Book Antiqua"/>
          <w:noProof/>
          <w:color w:val="000000"/>
          <w:sz w:val="24"/>
          <w:szCs w:val="24"/>
          <w:vertAlign w:val="superscript"/>
        </w:rPr>
        <w:t>[15]</w:t>
      </w:r>
      <w:r w:rsidR="00D82222" w:rsidRPr="00B4489D">
        <w:rPr>
          <w:rFonts w:ascii="Book Antiqua" w:hAnsi="Book Antiqua"/>
          <w:color w:val="000000"/>
          <w:sz w:val="24"/>
          <w:szCs w:val="24"/>
        </w:rPr>
        <w:fldChar w:fldCharType="end"/>
      </w:r>
      <w:r w:rsidR="00D82222" w:rsidRPr="00B4489D">
        <w:rPr>
          <w:rFonts w:ascii="Book Antiqua" w:hAnsi="Book Antiqua"/>
          <w:color w:val="000000"/>
          <w:sz w:val="24"/>
          <w:szCs w:val="24"/>
        </w:rPr>
        <w:t xml:space="preserve">. </w:t>
      </w:r>
      <w:r w:rsidRPr="00B4489D">
        <w:rPr>
          <w:rFonts w:ascii="Book Antiqua" w:hAnsi="Book Antiqua"/>
          <w:color w:val="000000"/>
          <w:sz w:val="24"/>
          <w:szCs w:val="24"/>
        </w:rPr>
        <w:t xml:space="preserve">Considering the difficulty in differentiation of these organisms on clinical grounds, it is of paramount importance to exclude EBV infection with </w:t>
      </w:r>
      <w:proofErr w:type="spellStart"/>
      <w:r w:rsidRPr="00B4489D">
        <w:rPr>
          <w:rFonts w:ascii="Book Antiqua" w:hAnsi="Book Antiqua"/>
          <w:color w:val="000000"/>
          <w:sz w:val="24"/>
          <w:szCs w:val="24"/>
        </w:rPr>
        <w:t>heterophile</w:t>
      </w:r>
      <w:proofErr w:type="spellEnd"/>
      <w:r w:rsidRPr="00B4489D">
        <w:rPr>
          <w:rFonts w:ascii="Book Antiqua" w:hAnsi="Book Antiqua"/>
          <w:color w:val="000000"/>
          <w:sz w:val="24"/>
          <w:szCs w:val="24"/>
        </w:rPr>
        <w:t xml:space="preserve"> antibody test before considering CMV. Although, no formal guidelines have been suggested till date on how to approach patients with mononucleosis, testing for </w:t>
      </w:r>
      <w:proofErr w:type="spellStart"/>
      <w:r w:rsidRPr="00B4489D">
        <w:rPr>
          <w:rFonts w:ascii="Book Antiqua" w:hAnsi="Book Antiqua"/>
          <w:color w:val="000000"/>
          <w:sz w:val="24"/>
          <w:szCs w:val="24"/>
        </w:rPr>
        <w:t>heterophile</w:t>
      </w:r>
      <w:proofErr w:type="spellEnd"/>
      <w:r w:rsidRPr="00B4489D">
        <w:rPr>
          <w:rFonts w:ascii="Book Antiqua" w:hAnsi="Book Antiqua"/>
          <w:color w:val="000000"/>
          <w:sz w:val="24"/>
          <w:szCs w:val="24"/>
        </w:rPr>
        <w:t xml:space="preserve"> antibodies, group A streptococcus rapid antigen test and CMV </w:t>
      </w:r>
      <w:proofErr w:type="spellStart"/>
      <w:r w:rsidRPr="00B4489D">
        <w:rPr>
          <w:rFonts w:ascii="Book Antiqua" w:hAnsi="Book Antiqua"/>
          <w:color w:val="000000"/>
          <w:sz w:val="24"/>
          <w:szCs w:val="24"/>
        </w:rPr>
        <w:t>IgM</w:t>
      </w:r>
      <w:proofErr w:type="spellEnd"/>
      <w:r w:rsidRPr="00B4489D">
        <w:rPr>
          <w:rFonts w:ascii="Book Antiqua" w:hAnsi="Book Antiqua"/>
          <w:color w:val="000000"/>
          <w:sz w:val="24"/>
          <w:szCs w:val="24"/>
        </w:rPr>
        <w:t xml:space="preserve"> antibody is advisable</w:t>
      </w:r>
      <w:r w:rsidR="002723EC" w:rsidRPr="00B4489D">
        <w:rPr>
          <w:rFonts w:ascii="Book Antiqua" w:hAnsi="Book Antiqua"/>
          <w:color w:val="000000"/>
          <w:sz w:val="24"/>
          <w:szCs w:val="24"/>
        </w:rPr>
        <w:fldChar w:fldCharType="begin"/>
      </w:r>
      <w:r w:rsidR="002B34E2" w:rsidRPr="00B4489D">
        <w:rPr>
          <w:rFonts w:ascii="Book Antiqua" w:hAnsi="Book Antiqua"/>
          <w:color w:val="000000"/>
          <w:sz w:val="24"/>
          <w:szCs w:val="24"/>
        </w:rPr>
        <w:instrText xml:space="preserve"> ADDIN EN.CITE &lt;EndNote&gt;&lt;Cite&gt;&lt;Author&gt;Luzuriaga&lt;/Author&gt;&lt;Year&gt;2010&lt;/Year&gt;&lt;RecNum&gt;15&lt;/RecNum&gt;&lt;DisplayText&gt;&lt;style face="superscript"&gt;[16]&lt;/style&gt;&lt;/DisplayText&gt;&lt;record&gt;&lt;rec-number&gt;15&lt;/rec-number&gt;&lt;foreign-keys&gt;&lt;key app="EN" db-id="0a59tafeopwwdzesz5dpx2dp9xxx959sa5sd" timestamp="1456379946"&gt;15&lt;/key&gt;&lt;/foreign-keys&gt;&lt;ref-type name="Journal Article"&gt;17&lt;/ref-type&gt;&lt;contributors&gt;&lt;authors&gt;&lt;author&gt;Luzuriaga, K.&lt;/author&gt;&lt;author&gt;Sullivan, J. L.&lt;/author&gt;&lt;/authors&gt;&lt;/contributors&gt;&lt;auth-address&gt;Department of Pediatrics and Program in Molecular Medicine, University of Massachusetts Medical School, Worcester, MA 01605, USA. katherine.luzuriaga@umassmed.edu&lt;/auth-address&gt;&lt;titles&gt;&lt;title&gt;Infectious mononucleosis&lt;/title&gt;&lt;secondary-title&gt;N Engl J Med&lt;/secondary-title&gt;&lt;alt-title&gt;The New England journal of medicine&lt;/alt-title&gt;&lt;/titles&gt;&lt;periodical&gt;&lt;full-title&gt;New England Journal of Medicine&lt;/full-title&gt;&lt;abbr-1&gt;N. Engl. J. Med.&lt;/abbr-1&gt;&lt;abbr-2&gt;N Engl J Med&lt;/abbr-2&gt;&lt;/periodical&gt;&lt;pages&gt;1993-2000&lt;/pages&gt;&lt;volume&gt;362&lt;/volume&gt;&lt;number&gt;21&lt;/number&gt;&lt;keywords&gt;&lt;keyword&gt;Adolescent&lt;/keyword&gt;&lt;keyword&gt;Adrenal Cortex Hormones/therapeutic use&lt;/keyword&gt;&lt;keyword&gt;Antibodies, Viral/blood&lt;/keyword&gt;&lt;keyword&gt;Antiviral Agents/therapeutic use&lt;/keyword&gt;&lt;keyword&gt;Diagnosis, Differential&lt;/keyword&gt;&lt;keyword&gt;Female&lt;/keyword&gt;&lt;keyword&gt;*Herpesvirus 4, Human/immunology&lt;/keyword&gt;&lt;keyword&gt;Humans&lt;/keyword&gt;&lt;keyword&gt;*Infectious Mononucleosis/complications/diagnosis/therapy&lt;/keyword&gt;&lt;keyword&gt;Male&lt;/keyword&gt;&lt;keyword&gt;Pharyngitis/microbiology&lt;/keyword&gt;&lt;keyword&gt;Streptococcal Infections/diagnosis&lt;/keyword&gt;&lt;keyword&gt;Streptococcus pyogenes&lt;/keyword&gt;&lt;/keywords&gt;&lt;dates&gt;&lt;year&gt;2010&lt;/year&gt;&lt;pub-dates&gt;&lt;date&gt;May 27&lt;/date&gt;&lt;/pub-dates&gt;&lt;/dates&gt;&lt;isbn&gt;1533-4406 (Electronic)&amp;#xD;0028-4793 (Linking)&lt;/isbn&gt;&lt;accession-num&gt;20505178&lt;/accession-num&gt;&lt;urls&gt;&lt;related-urls&gt;&lt;url&gt;http://www.ncbi.nlm.nih.gov/pubmed/20505178&lt;/url&gt;&lt;/related-urls&gt;&lt;/urls&gt;&lt;electronic-resource-num&gt;10.1056/NEJMcp1001116&lt;/electronic-resource-num&gt;&lt;/record&gt;&lt;/Cite&gt;&lt;/EndNote&gt;</w:instrText>
      </w:r>
      <w:r w:rsidR="002723EC" w:rsidRPr="00B4489D">
        <w:rPr>
          <w:rFonts w:ascii="Book Antiqua" w:hAnsi="Book Antiqua"/>
          <w:color w:val="000000"/>
          <w:sz w:val="24"/>
          <w:szCs w:val="24"/>
        </w:rPr>
        <w:fldChar w:fldCharType="separate"/>
      </w:r>
      <w:r w:rsidR="002B34E2" w:rsidRPr="00B4489D">
        <w:rPr>
          <w:rFonts w:ascii="Book Antiqua" w:hAnsi="Book Antiqua"/>
          <w:noProof/>
          <w:color w:val="000000"/>
          <w:sz w:val="24"/>
          <w:szCs w:val="24"/>
          <w:vertAlign w:val="superscript"/>
        </w:rPr>
        <w:t>[16]</w:t>
      </w:r>
      <w:r w:rsidR="002723EC" w:rsidRPr="00B4489D">
        <w:rPr>
          <w:rFonts w:ascii="Book Antiqua" w:hAnsi="Book Antiqua"/>
          <w:color w:val="000000"/>
          <w:sz w:val="24"/>
          <w:szCs w:val="24"/>
        </w:rPr>
        <w:fldChar w:fldCharType="end"/>
      </w:r>
      <w:r w:rsidRPr="00B4489D">
        <w:rPr>
          <w:rFonts w:ascii="Book Antiqua" w:hAnsi="Book Antiqua"/>
          <w:color w:val="000000"/>
          <w:sz w:val="24"/>
          <w:szCs w:val="24"/>
        </w:rPr>
        <w:t xml:space="preserve"> (</w:t>
      </w:r>
      <w:r w:rsidR="00D154F8" w:rsidRPr="00B4489D">
        <w:rPr>
          <w:rFonts w:ascii="Book Antiqua" w:hAnsi="Book Antiqua"/>
          <w:color w:val="000000"/>
          <w:sz w:val="24"/>
          <w:szCs w:val="24"/>
        </w:rPr>
        <w:t>Figure 4</w:t>
      </w:r>
      <w:r w:rsidRPr="00B4489D">
        <w:rPr>
          <w:rFonts w:ascii="Book Antiqua" w:hAnsi="Book Antiqua"/>
          <w:color w:val="000000"/>
          <w:sz w:val="24"/>
          <w:szCs w:val="24"/>
        </w:rPr>
        <w:t xml:space="preserve">). Further complicating the diagnostic problems, cases with </w:t>
      </w:r>
      <w:proofErr w:type="spellStart"/>
      <w:r w:rsidRPr="00B4489D">
        <w:rPr>
          <w:rFonts w:ascii="Book Antiqua" w:hAnsi="Book Antiqua"/>
          <w:color w:val="000000"/>
          <w:sz w:val="24"/>
          <w:szCs w:val="24"/>
        </w:rPr>
        <w:t>coinfection</w:t>
      </w:r>
      <w:proofErr w:type="spellEnd"/>
      <w:r w:rsidRPr="00B4489D">
        <w:rPr>
          <w:rFonts w:ascii="Book Antiqua" w:hAnsi="Book Antiqua"/>
          <w:color w:val="000000"/>
          <w:sz w:val="24"/>
          <w:szCs w:val="24"/>
        </w:rPr>
        <w:t xml:space="preserve"> of EBV and CMV have also been described. Although the effect of </w:t>
      </w:r>
      <w:proofErr w:type="spellStart"/>
      <w:r w:rsidRPr="00B4489D">
        <w:rPr>
          <w:rFonts w:ascii="Book Antiqua" w:hAnsi="Book Antiqua"/>
          <w:color w:val="000000"/>
          <w:sz w:val="24"/>
          <w:szCs w:val="24"/>
        </w:rPr>
        <w:t>coinfection</w:t>
      </w:r>
      <w:proofErr w:type="spellEnd"/>
      <w:r w:rsidRPr="00B4489D">
        <w:rPr>
          <w:rFonts w:ascii="Book Antiqua" w:hAnsi="Book Antiqua"/>
          <w:color w:val="000000"/>
          <w:sz w:val="24"/>
          <w:szCs w:val="24"/>
        </w:rPr>
        <w:t xml:space="preserve"> on the severity of disease has not been studied, longer duration of disease has been </w:t>
      </w:r>
      <w:proofErr w:type="gramStart"/>
      <w:r w:rsidRPr="00B4489D">
        <w:rPr>
          <w:rFonts w:ascii="Book Antiqua" w:hAnsi="Book Antiqua"/>
          <w:color w:val="000000"/>
          <w:sz w:val="24"/>
          <w:szCs w:val="24"/>
        </w:rPr>
        <w:t>reported</w:t>
      </w:r>
      <w:proofErr w:type="gramEnd"/>
      <w:r w:rsidR="002723EC" w:rsidRPr="00B4489D">
        <w:rPr>
          <w:rFonts w:ascii="Book Antiqua" w:hAnsi="Book Antiqua"/>
          <w:color w:val="000000"/>
          <w:sz w:val="24"/>
          <w:szCs w:val="24"/>
        </w:rPr>
        <w:fldChar w:fldCharType="begin">
          <w:fldData xml:space="preserve">PEVuZE5vdGU+PENpdGU+PEF1dGhvcj5JdG88L0F1dGhvcj48WWVhcj4yMDA5PC9ZZWFyPjxSZWNO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</w:fldData>
        </w:fldChar>
      </w:r>
      <w:r w:rsidR="002B34E2" w:rsidRPr="00B4489D">
        <w:rPr>
          <w:rFonts w:ascii="Book Antiqua" w:hAnsi="Book Antiqua"/>
          <w:color w:val="000000"/>
          <w:sz w:val="24"/>
          <w:szCs w:val="24"/>
        </w:rPr>
        <w:instrText xml:space="preserve"> ADDIN EN.CITE </w:instrText>
      </w:r>
      <w:r w:rsidR="002B34E2" w:rsidRPr="00B4489D">
        <w:rPr>
          <w:rFonts w:ascii="Book Antiqua" w:hAnsi="Book Antiqua"/>
          <w:color w:val="000000"/>
          <w:sz w:val="24"/>
          <w:szCs w:val="24"/>
        </w:rPr>
        <w:fldChar w:fldCharType="begin">
          <w:fldData xml:space="preserve">PEVuZE5vdGU+PENpdGU+PEF1dGhvcj5JdG88L0F1dGhvcj48WWVhcj4yMDA5PC9ZZWFyPjxSZWNO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</w:fldData>
        </w:fldChar>
      </w:r>
      <w:r w:rsidR="002B34E2" w:rsidRPr="00B4489D">
        <w:rPr>
          <w:rFonts w:ascii="Book Antiqua" w:hAnsi="Book Antiqua"/>
          <w:color w:val="000000"/>
          <w:sz w:val="24"/>
          <w:szCs w:val="24"/>
        </w:rPr>
        <w:instrText xml:space="preserve"> ADDIN EN.CITE.DATA </w:instrText>
      </w:r>
      <w:r w:rsidR="002B34E2" w:rsidRPr="00B4489D">
        <w:rPr>
          <w:rFonts w:ascii="Book Antiqua" w:hAnsi="Book Antiqua"/>
          <w:color w:val="000000"/>
          <w:sz w:val="24"/>
          <w:szCs w:val="24"/>
        </w:rPr>
      </w:r>
      <w:r w:rsidR="002B34E2" w:rsidRPr="00B4489D">
        <w:rPr>
          <w:rFonts w:ascii="Book Antiqua" w:hAnsi="Book Antiqua"/>
          <w:color w:val="000000"/>
          <w:sz w:val="24"/>
          <w:szCs w:val="24"/>
        </w:rPr>
        <w:fldChar w:fldCharType="end"/>
      </w:r>
      <w:r w:rsidR="002723EC" w:rsidRPr="00B4489D">
        <w:rPr>
          <w:rFonts w:ascii="Book Antiqua" w:hAnsi="Book Antiqua"/>
          <w:color w:val="000000"/>
          <w:sz w:val="24"/>
          <w:szCs w:val="24"/>
        </w:rPr>
      </w:r>
      <w:r w:rsidR="002723EC" w:rsidRPr="00B4489D">
        <w:rPr>
          <w:rFonts w:ascii="Book Antiqua" w:hAnsi="Book Antiqua"/>
          <w:color w:val="000000"/>
          <w:sz w:val="24"/>
          <w:szCs w:val="24"/>
        </w:rPr>
        <w:fldChar w:fldCharType="separate"/>
      </w:r>
      <w:r w:rsidR="002B34E2" w:rsidRPr="00B4489D">
        <w:rPr>
          <w:rFonts w:ascii="Book Antiqua" w:hAnsi="Book Antiqua"/>
          <w:noProof/>
          <w:color w:val="000000"/>
          <w:sz w:val="24"/>
          <w:szCs w:val="24"/>
          <w:vertAlign w:val="superscript"/>
        </w:rPr>
        <w:t>[17]</w:t>
      </w:r>
      <w:r w:rsidR="002723EC" w:rsidRPr="00B4489D">
        <w:rPr>
          <w:rFonts w:ascii="Book Antiqua" w:hAnsi="Book Antiqua"/>
          <w:color w:val="000000"/>
          <w:sz w:val="24"/>
          <w:szCs w:val="24"/>
        </w:rPr>
        <w:fldChar w:fldCharType="end"/>
      </w:r>
      <w:r w:rsidR="002723EC" w:rsidRPr="00B4489D">
        <w:rPr>
          <w:rFonts w:ascii="Book Antiqua" w:hAnsi="Book Antiqua"/>
          <w:color w:val="000000"/>
          <w:sz w:val="24"/>
          <w:szCs w:val="24"/>
        </w:rPr>
        <w:t>.</w:t>
      </w:r>
      <w:r w:rsidR="000F5FFB" w:rsidRPr="00B4489D">
        <w:rPr>
          <w:rFonts w:ascii="Book Antiqua" w:hAnsi="Book Antiqua"/>
          <w:color w:val="000000"/>
          <w:sz w:val="24"/>
          <w:szCs w:val="24"/>
        </w:rPr>
        <w:t xml:space="preserve"> </w:t>
      </w:r>
    </w:p>
    <w:p w14:paraId="00357172" w14:textId="77777777" w:rsidR="00062994" w:rsidRPr="00B4489D" w:rsidRDefault="00062994" w:rsidP="00F2120B">
      <w:pPr>
        <w:pStyle w:val="ac"/>
        <w:spacing w:after="0" w:line="360" w:lineRule="auto"/>
        <w:ind w:firstLineChars="150" w:firstLine="360"/>
        <w:jc w:val="both"/>
        <w:rPr>
          <w:rFonts w:ascii="Book Antiqua" w:hAnsi="Book Antiqua"/>
          <w:color w:val="000000"/>
          <w:sz w:val="24"/>
          <w:szCs w:val="24"/>
        </w:rPr>
      </w:pPr>
      <w:r w:rsidRPr="00B4489D">
        <w:rPr>
          <w:rFonts w:ascii="Book Antiqua" w:hAnsi="Book Antiqua"/>
          <w:color w:val="000000"/>
          <w:sz w:val="24"/>
          <w:szCs w:val="24"/>
        </w:rPr>
        <w:t>Once the infection is acquired, there is a lifelong latency coupled with the risk for intermittent reactivation.</w:t>
      </w:r>
      <w:r w:rsidRPr="00B4489D">
        <w:rPr>
          <w:rFonts w:ascii="Book Antiqua" w:hAnsi="Book Antiqua"/>
          <w:color w:val="000000"/>
          <w:sz w:val="24"/>
          <w:szCs w:val="24"/>
          <w:vertAlign w:val="superscript"/>
        </w:rPr>
        <w:t xml:space="preserve"> </w:t>
      </w:r>
      <w:r w:rsidRPr="00B4489D">
        <w:rPr>
          <w:rFonts w:ascii="Book Antiqua" w:hAnsi="Book Antiqua"/>
          <w:color w:val="000000"/>
          <w:sz w:val="24"/>
          <w:szCs w:val="24"/>
        </w:rPr>
        <w:t>Reactivation from the latency has classically been associated with immunosuppression. It is believed that monocytes and bone marrow progenitor cells are the favored sites for human CMV latency.</w:t>
      </w:r>
      <w:r w:rsidR="008B6ACF" w:rsidRPr="00B4489D">
        <w:rPr>
          <w:rFonts w:ascii="Book Antiqua" w:hAnsi="Book Antiqua"/>
          <w:color w:val="000000"/>
          <w:sz w:val="24"/>
          <w:szCs w:val="24"/>
          <w:vertAlign w:val="superscript"/>
        </w:rPr>
        <w:t xml:space="preserve"> </w:t>
      </w:r>
      <w:r w:rsidRPr="00B4489D">
        <w:rPr>
          <w:rFonts w:ascii="Book Antiqua" w:hAnsi="Book Antiqua"/>
          <w:color w:val="000000"/>
          <w:sz w:val="24"/>
          <w:szCs w:val="24"/>
        </w:rPr>
        <w:t xml:space="preserve">During the period of latency the live </w:t>
      </w:r>
      <w:r w:rsidRPr="00B4489D">
        <w:rPr>
          <w:rFonts w:ascii="Book Antiqua" w:hAnsi="Book Antiqua"/>
          <w:color w:val="000000"/>
          <w:sz w:val="24"/>
          <w:szCs w:val="24"/>
        </w:rPr>
        <w:lastRenderedPageBreak/>
        <w:t>virus is sequestered in a non-replicative state. Persons with latent infection have no symptoms but do have antibodies against CMV.</w:t>
      </w:r>
    </w:p>
    <w:p w14:paraId="1D4DD1EC" w14:textId="77777777" w:rsidR="00062994" w:rsidRPr="00B4489D" w:rsidRDefault="00062994" w:rsidP="00F2120B">
      <w:pPr>
        <w:pStyle w:val="ac"/>
        <w:spacing w:after="0" w:line="360" w:lineRule="auto"/>
        <w:ind w:firstLineChars="150" w:firstLine="360"/>
        <w:jc w:val="both"/>
        <w:rPr>
          <w:rFonts w:ascii="Book Antiqua" w:hAnsi="Book Antiqua"/>
          <w:color w:val="000000"/>
          <w:sz w:val="24"/>
          <w:szCs w:val="24"/>
        </w:rPr>
      </w:pPr>
      <w:r w:rsidRPr="00B4489D">
        <w:rPr>
          <w:rFonts w:ascii="Book Antiqua" w:hAnsi="Book Antiqua"/>
          <w:color w:val="000000"/>
          <w:sz w:val="24"/>
          <w:szCs w:val="24"/>
        </w:rPr>
        <w:t xml:space="preserve">CMV </w:t>
      </w:r>
      <w:r w:rsidR="0026390F" w:rsidRPr="00B4489D">
        <w:rPr>
          <w:rFonts w:ascii="Book Antiqua" w:hAnsi="Book Antiqua"/>
          <w:color w:val="000000"/>
          <w:sz w:val="24"/>
          <w:szCs w:val="24"/>
        </w:rPr>
        <w:t xml:space="preserve">primary </w:t>
      </w:r>
      <w:r w:rsidRPr="00B4489D">
        <w:rPr>
          <w:rFonts w:ascii="Book Antiqua" w:hAnsi="Book Antiqua"/>
          <w:color w:val="000000"/>
          <w:sz w:val="24"/>
          <w:szCs w:val="24"/>
        </w:rPr>
        <w:t xml:space="preserve">infection </w:t>
      </w:r>
      <w:r w:rsidR="0026390F" w:rsidRPr="00B4489D">
        <w:rPr>
          <w:rFonts w:ascii="Book Antiqua" w:hAnsi="Book Antiqua"/>
          <w:color w:val="000000"/>
          <w:sz w:val="24"/>
          <w:szCs w:val="24"/>
        </w:rPr>
        <w:t>involves acquisition of virus by a</w:t>
      </w:r>
      <w:r w:rsidRPr="00B4489D">
        <w:rPr>
          <w:rFonts w:ascii="Book Antiqua" w:hAnsi="Book Antiqua"/>
          <w:color w:val="000000"/>
          <w:sz w:val="24"/>
          <w:szCs w:val="24"/>
        </w:rPr>
        <w:t xml:space="preserve"> </w:t>
      </w:r>
      <w:proofErr w:type="spellStart"/>
      <w:r w:rsidRPr="00B4489D">
        <w:rPr>
          <w:rFonts w:ascii="Book Antiqua" w:hAnsi="Book Antiqua"/>
          <w:color w:val="000000"/>
          <w:sz w:val="24"/>
          <w:szCs w:val="24"/>
        </w:rPr>
        <w:t>seronegative</w:t>
      </w:r>
      <w:proofErr w:type="spellEnd"/>
      <w:r w:rsidRPr="00B4489D">
        <w:rPr>
          <w:rFonts w:ascii="Book Antiqua" w:hAnsi="Book Antiqua"/>
          <w:color w:val="000000"/>
          <w:sz w:val="24"/>
          <w:szCs w:val="24"/>
        </w:rPr>
        <w:t xml:space="preserve"> host</w:t>
      </w:r>
      <w:r w:rsidR="0026390F" w:rsidRPr="00B4489D">
        <w:rPr>
          <w:rFonts w:ascii="Book Antiqua" w:hAnsi="Book Antiqua"/>
          <w:color w:val="000000"/>
          <w:sz w:val="24"/>
          <w:szCs w:val="24"/>
        </w:rPr>
        <w:t>. It can also occur after a</w:t>
      </w:r>
      <w:r w:rsidRPr="00B4489D">
        <w:rPr>
          <w:rFonts w:ascii="Book Antiqua" w:hAnsi="Book Antiqua"/>
          <w:color w:val="000000"/>
          <w:sz w:val="24"/>
          <w:szCs w:val="24"/>
        </w:rPr>
        <w:t xml:space="preserve"> serop</w:t>
      </w:r>
      <w:r w:rsidR="0026390F" w:rsidRPr="00B4489D">
        <w:rPr>
          <w:rFonts w:ascii="Book Antiqua" w:hAnsi="Book Antiqua"/>
          <w:color w:val="000000"/>
          <w:sz w:val="24"/>
          <w:szCs w:val="24"/>
        </w:rPr>
        <w:t>ositive host acquires</w:t>
      </w:r>
      <w:r w:rsidRPr="00B4489D">
        <w:rPr>
          <w:rFonts w:ascii="Book Antiqua" w:hAnsi="Book Antiqua"/>
          <w:color w:val="000000"/>
          <w:sz w:val="24"/>
          <w:szCs w:val="24"/>
        </w:rPr>
        <w:t xml:space="preserve"> a new strain of CMV or reactivation of latent virus. Significant immunosuppression, which makes an individual susceptible to CMV reactivation, can occur in a transplant recipient receiving immunosuppressive therapy, or in clinical conditions associated with immunosuppression like malignancy or infection with human immunodeficiency virus. CMV reactivation, though more common in immunosuppressed individuals, can also be seen in 33%</w:t>
      </w:r>
      <w:r w:rsidR="00212633" w:rsidRPr="00B4489D">
        <w:rPr>
          <w:rFonts w:ascii="Book Antiqua" w:hAnsi="Book Antiqua"/>
          <w:color w:val="000000"/>
          <w:sz w:val="24"/>
          <w:szCs w:val="24"/>
        </w:rPr>
        <w:t xml:space="preserve"> of</w:t>
      </w:r>
      <w:r w:rsidRPr="00B4489D">
        <w:rPr>
          <w:rFonts w:ascii="Book Antiqua" w:hAnsi="Book Antiqua"/>
          <w:color w:val="000000"/>
          <w:sz w:val="24"/>
          <w:szCs w:val="24"/>
        </w:rPr>
        <w:t xml:space="preserve"> critically ill </w:t>
      </w:r>
      <w:proofErr w:type="spellStart"/>
      <w:r w:rsidRPr="00B4489D">
        <w:rPr>
          <w:rFonts w:ascii="Book Antiqua" w:hAnsi="Book Antiqua"/>
          <w:color w:val="000000"/>
          <w:sz w:val="24"/>
          <w:szCs w:val="24"/>
        </w:rPr>
        <w:t>immunocompetent</w:t>
      </w:r>
      <w:proofErr w:type="spellEnd"/>
      <w:r w:rsidRPr="00B4489D">
        <w:rPr>
          <w:rFonts w:ascii="Book Antiqua" w:hAnsi="Book Antiqua"/>
          <w:color w:val="000000"/>
          <w:sz w:val="24"/>
          <w:szCs w:val="24"/>
        </w:rPr>
        <w:t xml:space="preserve"> patients, in whom it is associated with prolonged hospitalization and </w:t>
      </w:r>
      <w:proofErr w:type="gramStart"/>
      <w:r w:rsidRPr="00B4489D">
        <w:rPr>
          <w:rFonts w:ascii="Book Antiqua" w:hAnsi="Book Antiqua"/>
          <w:color w:val="000000"/>
          <w:sz w:val="24"/>
          <w:szCs w:val="24"/>
        </w:rPr>
        <w:t>mortality</w:t>
      </w:r>
      <w:proofErr w:type="gramEnd"/>
      <w:r w:rsidR="00A35C94" w:rsidRPr="00B4489D">
        <w:rPr>
          <w:rFonts w:ascii="Book Antiqua" w:hAnsi="Book Antiqua"/>
          <w:color w:val="000000"/>
          <w:sz w:val="24"/>
          <w:szCs w:val="24"/>
        </w:rPr>
        <w:fldChar w:fldCharType="begin">
          <w:fldData xml:space="preserve">PEVuZE5vdGU+PENpdGU+PEF1dGhvcj5MaW1heWU8L0F1dGhvcj48WWVhcj4yMDA4PC9ZZWFyPjxS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</w:fldData>
        </w:fldChar>
      </w:r>
      <w:r w:rsidR="00A35C94" w:rsidRPr="00B4489D">
        <w:rPr>
          <w:rFonts w:ascii="Book Antiqua" w:hAnsi="Book Antiqua"/>
          <w:color w:val="000000"/>
          <w:sz w:val="24"/>
          <w:szCs w:val="24"/>
        </w:rPr>
        <w:instrText xml:space="preserve"> ADDIN EN.CITE </w:instrText>
      </w:r>
      <w:r w:rsidR="00A35C94" w:rsidRPr="00B4489D">
        <w:rPr>
          <w:rFonts w:ascii="Book Antiqua" w:hAnsi="Book Antiqua"/>
          <w:color w:val="000000"/>
          <w:sz w:val="24"/>
          <w:szCs w:val="24"/>
        </w:rPr>
        <w:fldChar w:fldCharType="begin">
          <w:fldData xml:space="preserve">PEVuZE5vdGU+PENpdGU+PEF1dGhvcj5MaW1heWU8L0F1dGhvcj48WWVhcj4yMDA4PC9ZZWFyPjxS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</w:fldData>
        </w:fldChar>
      </w:r>
      <w:r w:rsidR="00A35C94" w:rsidRPr="00B4489D">
        <w:rPr>
          <w:rFonts w:ascii="Book Antiqua" w:hAnsi="Book Antiqua"/>
          <w:color w:val="000000"/>
          <w:sz w:val="24"/>
          <w:szCs w:val="24"/>
        </w:rPr>
        <w:instrText xml:space="preserve"> ADDIN EN.CITE.DATA </w:instrText>
      </w:r>
      <w:r w:rsidR="00A35C94" w:rsidRPr="00B4489D">
        <w:rPr>
          <w:rFonts w:ascii="Book Antiqua" w:hAnsi="Book Antiqua"/>
          <w:color w:val="000000"/>
          <w:sz w:val="24"/>
          <w:szCs w:val="24"/>
        </w:rPr>
      </w:r>
      <w:r w:rsidR="00A35C94" w:rsidRPr="00B4489D">
        <w:rPr>
          <w:rFonts w:ascii="Book Antiqua" w:hAnsi="Book Antiqua"/>
          <w:color w:val="000000"/>
          <w:sz w:val="24"/>
          <w:szCs w:val="24"/>
        </w:rPr>
        <w:fldChar w:fldCharType="end"/>
      </w:r>
      <w:r w:rsidR="00A35C94" w:rsidRPr="00B4489D">
        <w:rPr>
          <w:rFonts w:ascii="Book Antiqua" w:hAnsi="Book Antiqua"/>
          <w:color w:val="000000"/>
          <w:sz w:val="24"/>
          <w:szCs w:val="24"/>
        </w:rPr>
      </w:r>
      <w:r w:rsidR="00A35C94"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[18]</w:t>
      </w:r>
      <w:r w:rsidR="00A35C94" w:rsidRPr="00B4489D">
        <w:rPr>
          <w:rFonts w:ascii="Book Antiqua" w:hAnsi="Book Antiqua"/>
          <w:color w:val="000000"/>
          <w:sz w:val="24"/>
          <w:szCs w:val="24"/>
        </w:rPr>
        <w:fldChar w:fldCharType="end"/>
      </w:r>
      <w:r w:rsidRPr="00B4489D">
        <w:rPr>
          <w:rFonts w:ascii="Book Antiqua" w:hAnsi="Book Antiqua"/>
          <w:color w:val="000000"/>
          <w:sz w:val="24"/>
          <w:szCs w:val="24"/>
        </w:rPr>
        <w:t>.</w:t>
      </w:r>
      <w:r w:rsidRPr="00B4489D">
        <w:rPr>
          <w:rFonts w:ascii="Book Antiqua" w:hAnsi="Book Antiqua"/>
          <w:color w:val="000000"/>
          <w:sz w:val="24"/>
          <w:szCs w:val="24"/>
          <w:vertAlign w:val="superscript"/>
        </w:rPr>
        <w:t xml:space="preserve"> </w:t>
      </w:r>
      <w:r w:rsidR="00212633" w:rsidRPr="00B4489D">
        <w:rPr>
          <w:rFonts w:ascii="Book Antiqua" w:hAnsi="Book Antiqua"/>
          <w:color w:val="000000"/>
          <w:sz w:val="24"/>
          <w:szCs w:val="24"/>
        </w:rPr>
        <w:t>A physician has</w:t>
      </w:r>
      <w:r w:rsidRPr="00B4489D">
        <w:rPr>
          <w:rFonts w:ascii="Book Antiqua" w:hAnsi="Book Antiqua"/>
          <w:color w:val="000000"/>
          <w:sz w:val="24"/>
          <w:szCs w:val="24"/>
        </w:rPr>
        <w:t xml:space="preserve"> to be more vigilant to </w:t>
      </w:r>
      <w:r w:rsidR="00212633" w:rsidRPr="00B4489D">
        <w:rPr>
          <w:rFonts w:ascii="Book Antiqua" w:hAnsi="Book Antiqua"/>
          <w:color w:val="000000"/>
          <w:sz w:val="24"/>
          <w:szCs w:val="24"/>
        </w:rPr>
        <w:t>be able to diagnose CMV reactivation</w:t>
      </w:r>
      <w:r w:rsidRPr="00B4489D">
        <w:rPr>
          <w:rFonts w:ascii="Book Antiqua" w:hAnsi="Book Antiqua"/>
          <w:color w:val="000000"/>
          <w:sz w:val="24"/>
          <w:szCs w:val="24"/>
        </w:rPr>
        <w:t xml:space="preserve"> in an </w:t>
      </w:r>
      <w:proofErr w:type="spellStart"/>
      <w:r w:rsidRPr="00B4489D">
        <w:rPr>
          <w:rFonts w:ascii="Book Antiqua" w:hAnsi="Book Antiqua"/>
          <w:color w:val="000000"/>
          <w:sz w:val="24"/>
          <w:szCs w:val="24"/>
        </w:rPr>
        <w:t>immunocompetent</w:t>
      </w:r>
      <w:proofErr w:type="spellEnd"/>
      <w:r w:rsidRPr="00B4489D">
        <w:rPr>
          <w:rFonts w:ascii="Book Antiqua" w:hAnsi="Book Antiqua"/>
          <w:color w:val="000000"/>
          <w:sz w:val="24"/>
          <w:szCs w:val="24"/>
        </w:rPr>
        <w:t xml:space="preserve"> individual where the diagnosis of CMV is not sought as promptly as in an </w:t>
      </w:r>
      <w:proofErr w:type="spellStart"/>
      <w:r w:rsidRPr="00B4489D">
        <w:rPr>
          <w:rFonts w:ascii="Book Antiqua" w:hAnsi="Book Antiqua"/>
          <w:color w:val="000000"/>
          <w:sz w:val="24"/>
          <w:szCs w:val="24"/>
        </w:rPr>
        <w:t>immunocompromised</w:t>
      </w:r>
      <w:proofErr w:type="spellEnd"/>
      <w:r w:rsidRPr="00B4489D">
        <w:rPr>
          <w:rFonts w:ascii="Book Antiqua" w:hAnsi="Book Antiqua"/>
          <w:color w:val="000000"/>
          <w:sz w:val="24"/>
          <w:szCs w:val="24"/>
        </w:rPr>
        <w:t xml:space="preserve"> individual.</w:t>
      </w:r>
    </w:p>
    <w:p w14:paraId="4D7B045B" w14:textId="77777777" w:rsidR="00062994" w:rsidRPr="00B4489D" w:rsidRDefault="00062994" w:rsidP="00F2120B">
      <w:pPr>
        <w:pStyle w:val="ac"/>
        <w:spacing w:after="0" w:line="360" w:lineRule="auto"/>
        <w:ind w:firstLineChars="200" w:firstLine="480"/>
        <w:jc w:val="both"/>
        <w:rPr>
          <w:rFonts w:ascii="Book Antiqua" w:hAnsi="Book Antiqua"/>
          <w:color w:val="000000"/>
          <w:sz w:val="24"/>
          <w:szCs w:val="24"/>
        </w:rPr>
      </w:pPr>
      <w:r w:rsidRPr="00B4489D">
        <w:rPr>
          <w:rFonts w:ascii="Book Antiqua" w:hAnsi="Book Antiqua"/>
          <w:color w:val="000000"/>
          <w:sz w:val="24"/>
          <w:szCs w:val="24"/>
        </w:rPr>
        <w:t xml:space="preserve">Acute manifestations of CMV disease in an </w:t>
      </w:r>
      <w:proofErr w:type="spellStart"/>
      <w:r w:rsidRPr="00B4489D">
        <w:rPr>
          <w:rFonts w:ascii="Book Antiqua" w:hAnsi="Book Antiqua"/>
          <w:color w:val="000000"/>
          <w:sz w:val="24"/>
          <w:szCs w:val="24"/>
        </w:rPr>
        <w:t>immunocompetent</w:t>
      </w:r>
      <w:proofErr w:type="spellEnd"/>
      <w:r w:rsidRPr="00B4489D">
        <w:rPr>
          <w:rFonts w:ascii="Book Antiqua" w:hAnsi="Book Antiqua"/>
          <w:color w:val="000000"/>
          <w:sz w:val="24"/>
          <w:szCs w:val="24"/>
        </w:rPr>
        <w:t xml:space="preserve"> patient, although less common as compared to an </w:t>
      </w:r>
      <w:proofErr w:type="spellStart"/>
      <w:r w:rsidRPr="00B4489D">
        <w:rPr>
          <w:rFonts w:ascii="Book Antiqua" w:hAnsi="Book Antiqua"/>
          <w:color w:val="000000"/>
          <w:sz w:val="24"/>
          <w:szCs w:val="24"/>
        </w:rPr>
        <w:t>immunocompromised</w:t>
      </w:r>
      <w:proofErr w:type="spellEnd"/>
      <w:r w:rsidRPr="00B4489D">
        <w:rPr>
          <w:rFonts w:ascii="Book Antiqua" w:hAnsi="Book Antiqua"/>
          <w:color w:val="000000"/>
          <w:sz w:val="24"/>
          <w:szCs w:val="24"/>
        </w:rPr>
        <w:t xml:space="preserve"> individual, can still manifest as a wide variety of disorders</w:t>
      </w:r>
      <w:r w:rsidR="00212633" w:rsidRPr="00B4489D">
        <w:rPr>
          <w:rFonts w:ascii="Book Antiqua" w:hAnsi="Book Antiqua"/>
          <w:color w:val="000000"/>
          <w:sz w:val="24"/>
          <w:szCs w:val="24"/>
        </w:rPr>
        <w:t xml:space="preserve"> (Figure 5)</w:t>
      </w:r>
      <w:r w:rsidRPr="00B4489D">
        <w:rPr>
          <w:rFonts w:ascii="Book Antiqua" w:hAnsi="Book Antiqua"/>
          <w:color w:val="000000"/>
          <w:sz w:val="24"/>
          <w:szCs w:val="24"/>
        </w:rPr>
        <w:t xml:space="preserve">. CMV manifestations can infect different body systems including gastrointestinal tract, central nervous system, respiratory system, hematological system and others. </w:t>
      </w:r>
      <w:r w:rsidR="005A3225" w:rsidRPr="00B4489D">
        <w:rPr>
          <w:rFonts w:ascii="Book Antiqua" w:hAnsi="Book Antiqua"/>
          <w:color w:val="000000"/>
          <w:sz w:val="24"/>
          <w:szCs w:val="24"/>
        </w:rPr>
        <w:t>Gastrointestinal tract is the most commonly involved system with CMV infection. Gastrointestinal CMV disease is an erosive or ulcerative process that can occur at any location in the gastrointestinal tract</w:t>
      </w:r>
      <w:r w:rsidR="003F0C82" w:rsidRPr="00B4489D">
        <w:rPr>
          <w:rFonts w:ascii="Book Antiqua" w:hAnsi="Book Antiqua"/>
          <w:color w:val="000000"/>
          <w:sz w:val="24"/>
          <w:szCs w:val="24"/>
        </w:rPr>
        <w:t xml:space="preserve"> (Figure 6)</w:t>
      </w:r>
      <w:r w:rsidR="005A3225" w:rsidRPr="00B4489D">
        <w:rPr>
          <w:rFonts w:ascii="Book Antiqua" w:hAnsi="Book Antiqua"/>
          <w:color w:val="000000"/>
          <w:sz w:val="24"/>
          <w:szCs w:val="24"/>
        </w:rPr>
        <w:t xml:space="preserve">, from mouth to rectum, with colon being the most common and the small bowel being relatively rarely </w:t>
      </w:r>
      <w:proofErr w:type="gramStart"/>
      <w:r w:rsidR="005A3225" w:rsidRPr="00B4489D">
        <w:rPr>
          <w:rFonts w:ascii="Book Antiqua" w:hAnsi="Book Antiqua"/>
          <w:color w:val="000000"/>
          <w:sz w:val="24"/>
          <w:szCs w:val="24"/>
        </w:rPr>
        <w:t>affected</w:t>
      </w:r>
      <w:proofErr w:type="gramEnd"/>
      <w:r w:rsidR="008B6ACF" w:rsidRPr="00B4489D">
        <w:rPr>
          <w:rFonts w:ascii="Book Antiqua" w:hAnsi="Book Antiqua"/>
          <w:color w:val="000000"/>
          <w:sz w:val="24"/>
          <w:szCs w:val="24"/>
        </w:rPr>
        <w:fldChar w:fldCharType="begin">
          <w:fldData xml:space="preserve">PEVuZE5vdGU+PENpdGU+PEF1dGhvcj5SYWZhaWxpZGlzPC9BdXRob3I+PFllYXI+MjAwODwvWWVh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</w:fldData>
        </w:fldChar>
      </w:r>
      <w:r w:rsidR="003D679D" w:rsidRPr="00B4489D">
        <w:rPr>
          <w:rFonts w:ascii="Book Antiqua" w:hAnsi="Book Antiqua"/>
          <w:color w:val="000000"/>
          <w:sz w:val="24"/>
          <w:szCs w:val="24"/>
        </w:rPr>
        <w:instrText xml:space="preserve"> ADDIN EN.CITE </w:instrText>
      </w:r>
      <w:r w:rsidR="003D679D" w:rsidRPr="00B4489D">
        <w:rPr>
          <w:rFonts w:ascii="Book Antiqua" w:hAnsi="Book Antiqua"/>
          <w:color w:val="000000"/>
          <w:sz w:val="24"/>
          <w:szCs w:val="24"/>
        </w:rPr>
        <w:fldChar w:fldCharType="begin">
          <w:fldData xml:space="preserve">PEVuZE5vdGU+PENpdGU+PEF1dGhvcj5SYWZhaWxpZGlzPC9BdXRob3I+PFllYXI+MjAwODwvWWVh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</w:fldData>
        </w:fldChar>
      </w:r>
      <w:r w:rsidR="003D679D" w:rsidRPr="00B4489D">
        <w:rPr>
          <w:rFonts w:ascii="Book Antiqua" w:hAnsi="Book Antiqua"/>
          <w:color w:val="000000"/>
          <w:sz w:val="24"/>
          <w:szCs w:val="24"/>
        </w:rPr>
        <w:instrText xml:space="preserve"> ADDIN EN.CITE.DATA </w:instrText>
      </w:r>
      <w:r w:rsidR="003D679D" w:rsidRPr="00B4489D">
        <w:rPr>
          <w:rFonts w:ascii="Book Antiqua" w:hAnsi="Book Antiqua"/>
          <w:color w:val="000000"/>
          <w:sz w:val="24"/>
          <w:szCs w:val="24"/>
        </w:rPr>
      </w:r>
      <w:r w:rsidR="003D679D" w:rsidRPr="00B4489D">
        <w:rPr>
          <w:rFonts w:ascii="Book Antiqua" w:hAnsi="Book Antiqua"/>
          <w:color w:val="000000"/>
          <w:sz w:val="24"/>
          <w:szCs w:val="24"/>
        </w:rPr>
        <w:fldChar w:fldCharType="end"/>
      </w:r>
      <w:r w:rsidR="008B6ACF" w:rsidRPr="00B4489D">
        <w:rPr>
          <w:rFonts w:ascii="Book Antiqua" w:hAnsi="Book Antiqua"/>
          <w:color w:val="000000"/>
          <w:sz w:val="24"/>
          <w:szCs w:val="24"/>
        </w:rPr>
      </w:r>
      <w:r w:rsidR="008B6ACF" w:rsidRPr="00B4489D">
        <w:rPr>
          <w:rFonts w:ascii="Book Antiqua" w:hAnsi="Book Antiqua"/>
          <w:color w:val="000000"/>
          <w:sz w:val="24"/>
          <w:szCs w:val="24"/>
        </w:rPr>
        <w:fldChar w:fldCharType="separate"/>
      </w:r>
      <w:r w:rsidR="003D679D" w:rsidRPr="00B4489D">
        <w:rPr>
          <w:rFonts w:ascii="Book Antiqua" w:hAnsi="Book Antiqua"/>
          <w:noProof/>
          <w:color w:val="000000"/>
          <w:sz w:val="24"/>
          <w:szCs w:val="24"/>
          <w:vertAlign w:val="superscript"/>
        </w:rPr>
        <w:t>[1]</w:t>
      </w:r>
      <w:r w:rsidR="008B6ACF" w:rsidRPr="00B4489D">
        <w:rPr>
          <w:rFonts w:ascii="Book Antiqua" w:hAnsi="Book Antiqua"/>
          <w:color w:val="000000"/>
          <w:sz w:val="24"/>
          <w:szCs w:val="24"/>
        </w:rPr>
        <w:fldChar w:fldCharType="end"/>
      </w:r>
      <w:r w:rsidR="008B6ACF" w:rsidRPr="00B4489D">
        <w:rPr>
          <w:rFonts w:ascii="Book Antiqua" w:hAnsi="Book Antiqua"/>
          <w:color w:val="000000"/>
          <w:sz w:val="24"/>
          <w:szCs w:val="24"/>
        </w:rPr>
        <w:t>.</w:t>
      </w:r>
      <w:r w:rsidR="005A3225" w:rsidRPr="00B4489D">
        <w:rPr>
          <w:rFonts w:ascii="Book Antiqua" w:hAnsi="Book Antiqua"/>
          <w:color w:val="000000"/>
          <w:sz w:val="24"/>
          <w:szCs w:val="24"/>
        </w:rPr>
        <w:t xml:space="preserve"> </w:t>
      </w:r>
    </w:p>
    <w:p w14:paraId="0362F313" w14:textId="77777777" w:rsidR="00212633" w:rsidRPr="00B4489D" w:rsidRDefault="00212633" w:rsidP="00F2120B">
      <w:pPr>
        <w:pStyle w:val="ac"/>
        <w:spacing w:after="0" w:line="360" w:lineRule="auto"/>
        <w:jc w:val="both"/>
        <w:rPr>
          <w:rFonts w:ascii="Book Antiqua" w:hAnsi="Book Antiqua"/>
          <w:color w:val="000000"/>
          <w:sz w:val="24"/>
          <w:szCs w:val="24"/>
        </w:rPr>
      </w:pPr>
    </w:p>
    <w:p w14:paraId="0613D57B" w14:textId="5C636644" w:rsidR="004741BA" w:rsidRPr="00B4489D" w:rsidRDefault="00B4489D" w:rsidP="00F2120B">
      <w:pPr>
        <w:pStyle w:val="ac"/>
        <w:spacing w:after="0" w:line="360" w:lineRule="auto"/>
        <w:jc w:val="both"/>
        <w:rPr>
          <w:rFonts w:ascii="Book Antiqua" w:eastAsia="宋体" w:hAnsi="Book Antiqua"/>
          <w:b/>
          <w:color w:val="000000"/>
          <w:sz w:val="24"/>
          <w:szCs w:val="24"/>
          <w:lang w:eastAsia="zh-CN"/>
        </w:rPr>
      </w:pPr>
      <w:r w:rsidRPr="00B4489D">
        <w:rPr>
          <w:rFonts w:ascii="Book Antiqua" w:hAnsi="Book Antiqua"/>
          <w:b/>
          <w:i/>
          <w:color w:val="000000"/>
          <w:sz w:val="24"/>
          <w:szCs w:val="24"/>
        </w:rPr>
        <w:t>Gastrointestinal manifestations</w:t>
      </w:r>
    </w:p>
    <w:p w14:paraId="41F17E4A" w14:textId="665DA6C2" w:rsidR="00062994" w:rsidRPr="00B4489D" w:rsidRDefault="00062994" w:rsidP="00F2120B">
      <w:pPr>
        <w:pStyle w:val="ac"/>
        <w:spacing w:after="0" w:line="360" w:lineRule="auto"/>
        <w:jc w:val="both"/>
        <w:rPr>
          <w:rFonts w:ascii="Book Antiqua" w:eastAsia="宋体" w:hAnsi="Book Antiqua"/>
          <w:color w:val="000000"/>
          <w:sz w:val="24"/>
          <w:szCs w:val="24"/>
          <w:lang w:eastAsia="zh-CN"/>
        </w:rPr>
      </w:pPr>
      <w:r w:rsidRPr="00B4489D">
        <w:rPr>
          <w:rFonts w:ascii="Book Antiqua" w:hAnsi="Book Antiqua"/>
          <w:b/>
          <w:color w:val="000000"/>
          <w:sz w:val="24"/>
          <w:szCs w:val="24"/>
        </w:rPr>
        <w:t>Oral cavity</w:t>
      </w:r>
      <w:r w:rsidRPr="00B4489D">
        <w:rPr>
          <w:rFonts w:ascii="Book Antiqua" w:hAnsi="Book Antiqua"/>
          <w:color w:val="000000"/>
          <w:sz w:val="24"/>
          <w:szCs w:val="24"/>
        </w:rPr>
        <w:t>:</w:t>
      </w:r>
      <w:r w:rsidR="00B4489D" w:rsidRPr="00B4489D">
        <w:rPr>
          <w:rFonts w:ascii="Book Antiqua" w:eastAsia="宋体" w:hAnsi="Book Antiqua" w:hint="eastAsia"/>
          <w:color w:val="000000"/>
          <w:sz w:val="24"/>
          <w:szCs w:val="24"/>
          <w:lang w:eastAsia="zh-CN"/>
        </w:rPr>
        <w:t xml:space="preserve"> </w:t>
      </w:r>
      <w:r w:rsidR="001446E7" w:rsidRPr="00B4489D">
        <w:rPr>
          <w:rFonts w:ascii="Book Antiqua" w:hAnsi="Book Antiqua"/>
          <w:color w:val="000000"/>
          <w:sz w:val="24"/>
          <w:szCs w:val="24"/>
        </w:rPr>
        <w:t>Involvement of the oral cavity by CMV although not common,</w:t>
      </w:r>
      <w:r w:rsidR="00B9391A" w:rsidRPr="00B4489D">
        <w:rPr>
          <w:rFonts w:ascii="Book Antiqua" w:hAnsi="Book Antiqua"/>
          <w:color w:val="000000"/>
          <w:sz w:val="24"/>
          <w:szCs w:val="24"/>
        </w:rPr>
        <w:t xml:space="preserve"> has been associated with </w:t>
      </w:r>
      <w:r w:rsidRPr="00B4489D">
        <w:rPr>
          <w:rFonts w:ascii="Book Antiqua" w:hAnsi="Book Antiqua"/>
          <w:color w:val="000000"/>
          <w:sz w:val="24"/>
          <w:szCs w:val="24"/>
        </w:rPr>
        <w:t>periodontitis</w:t>
      </w:r>
      <w:r w:rsidR="008B6ACF" w:rsidRPr="00B4489D">
        <w:rPr>
          <w:rFonts w:ascii="Book Antiqua" w:hAnsi="Book Antiqua"/>
          <w:color w:val="000000"/>
          <w:sz w:val="24"/>
          <w:szCs w:val="24"/>
        </w:rPr>
        <w:fldChar w:fldCharType="begin">
          <w:fldData xml:space="preserve">PEVuZE5vdGU+PENpdGU+PEF1dGhvcj5DaGFsYWJpPC9BdXRob3I+PFllYXI+MjAwODwvWWVhcj48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</w:fldData>
        </w:fldChar>
      </w:r>
      <w:r w:rsidR="00A35C94" w:rsidRPr="00B4489D">
        <w:rPr>
          <w:rFonts w:ascii="Book Antiqua" w:hAnsi="Book Antiqua"/>
          <w:color w:val="000000"/>
          <w:sz w:val="24"/>
          <w:szCs w:val="24"/>
        </w:rPr>
        <w:instrText xml:space="preserve"> ADDIN EN.CITE </w:instrText>
      </w:r>
      <w:r w:rsidR="00A35C94" w:rsidRPr="00B4489D">
        <w:rPr>
          <w:rFonts w:ascii="Book Antiqua" w:hAnsi="Book Antiqua"/>
          <w:color w:val="000000"/>
          <w:sz w:val="24"/>
          <w:szCs w:val="24"/>
        </w:rPr>
        <w:fldChar w:fldCharType="begin">
          <w:fldData xml:space="preserve">PEVuZE5vdGU+PENpdGU+PEF1dGhvcj5DaGFsYWJpPC9BdXRob3I+PFllYXI+MjAwODwvWWVhcj48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</w:fldData>
        </w:fldChar>
      </w:r>
      <w:r w:rsidR="00A35C94" w:rsidRPr="00B4489D">
        <w:rPr>
          <w:rFonts w:ascii="Book Antiqua" w:hAnsi="Book Antiqua"/>
          <w:color w:val="000000"/>
          <w:sz w:val="24"/>
          <w:szCs w:val="24"/>
        </w:rPr>
        <w:instrText xml:space="preserve"> ADDIN EN.CITE.DATA </w:instrText>
      </w:r>
      <w:r w:rsidR="00A35C94" w:rsidRPr="00B4489D">
        <w:rPr>
          <w:rFonts w:ascii="Book Antiqua" w:hAnsi="Book Antiqua"/>
          <w:color w:val="000000"/>
          <w:sz w:val="24"/>
          <w:szCs w:val="24"/>
        </w:rPr>
      </w:r>
      <w:r w:rsidR="00A35C94" w:rsidRPr="00B4489D">
        <w:rPr>
          <w:rFonts w:ascii="Book Antiqua" w:hAnsi="Book Antiqua"/>
          <w:color w:val="000000"/>
          <w:sz w:val="24"/>
          <w:szCs w:val="24"/>
        </w:rPr>
        <w:fldChar w:fldCharType="end"/>
      </w:r>
      <w:r w:rsidR="008B6ACF" w:rsidRPr="00B4489D">
        <w:rPr>
          <w:rFonts w:ascii="Book Antiqua" w:hAnsi="Book Antiqua"/>
          <w:color w:val="000000"/>
          <w:sz w:val="24"/>
          <w:szCs w:val="24"/>
        </w:rPr>
      </w:r>
      <w:r w:rsidR="008B6ACF"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[19]</w:t>
      </w:r>
      <w:r w:rsidR="008B6ACF" w:rsidRPr="00B4489D">
        <w:rPr>
          <w:rFonts w:ascii="Book Antiqua" w:hAnsi="Book Antiqua"/>
          <w:color w:val="000000"/>
          <w:sz w:val="24"/>
          <w:szCs w:val="24"/>
        </w:rPr>
        <w:fldChar w:fldCharType="end"/>
      </w:r>
      <w:r w:rsidR="00274219" w:rsidRPr="00B4489D">
        <w:rPr>
          <w:rFonts w:ascii="Book Antiqua" w:hAnsi="Book Antiqua"/>
          <w:color w:val="000000"/>
          <w:sz w:val="24"/>
          <w:szCs w:val="24"/>
        </w:rPr>
        <w:t>,</w:t>
      </w:r>
      <w:r w:rsidR="00B9391A" w:rsidRPr="00B4489D">
        <w:rPr>
          <w:rFonts w:ascii="Book Antiqua" w:hAnsi="Book Antiqua"/>
          <w:color w:val="000000"/>
          <w:sz w:val="24"/>
          <w:szCs w:val="24"/>
        </w:rPr>
        <w:t xml:space="preserve"> </w:t>
      </w:r>
      <w:r w:rsidR="001446E7" w:rsidRPr="00B4489D">
        <w:rPr>
          <w:rFonts w:ascii="Book Antiqua" w:hAnsi="Book Antiqua"/>
          <w:color w:val="000000"/>
          <w:sz w:val="24"/>
          <w:szCs w:val="24"/>
        </w:rPr>
        <w:t xml:space="preserve">severe </w:t>
      </w:r>
      <w:proofErr w:type="spellStart"/>
      <w:r w:rsidR="00B9391A" w:rsidRPr="00B4489D">
        <w:rPr>
          <w:rFonts w:ascii="Book Antiqua" w:hAnsi="Book Antiqua"/>
          <w:color w:val="000000"/>
          <w:sz w:val="24"/>
          <w:szCs w:val="24"/>
        </w:rPr>
        <w:t>sialadenitis</w:t>
      </w:r>
      <w:proofErr w:type="spellEnd"/>
      <w:r w:rsidR="008B6ACF" w:rsidRPr="00B4489D">
        <w:rPr>
          <w:rFonts w:ascii="Book Antiqua" w:hAnsi="Book Antiqua"/>
          <w:color w:val="000000"/>
          <w:sz w:val="24"/>
          <w:szCs w:val="24"/>
        </w:rPr>
        <w:fldChar w:fldCharType="begin"/>
      </w:r>
      <w:r w:rsidR="00A35C94" w:rsidRPr="00B4489D">
        <w:rPr>
          <w:rFonts w:ascii="Book Antiqua" w:hAnsi="Book Antiqua"/>
          <w:color w:val="000000"/>
          <w:sz w:val="24"/>
          <w:szCs w:val="24"/>
        </w:rPr>
        <w:instrText xml:space="preserve"> ADDIN EN.CITE &lt;EndNote&gt;&lt;Cite&gt;&lt;Author&gt;Guntinas-Lichius&lt;/Author&gt;&lt;Year&gt;1996&lt;/Year&gt;&lt;RecNum&gt;20&lt;/RecNum&gt;&lt;DisplayText&gt;&lt;style face="superscript"&gt;[20]&lt;/style&gt;&lt;/DisplayText&gt;&lt;record&gt;&lt;rec-number&gt;20&lt;/rec-number&gt;&lt;foreign-keys&gt;&lt;key app="EN" db-id="0a59tafeopwwdzesz5dpx2dp9xxx959sa5sd" timestamp="1456380217"&gt;20&lt;/key&gt;&lt;/foreign-keys&gt;&lt;ref-type name="Journal Article"&gt;17&lt;/ref-type&gt;&lt;contributors&gt;&lt;authors&gt;&lt;author&gt;Guntinas-Lichius, O.&lt;/author&gt;&lt;author&gt;Wagner, M.&lt;/author&gt;&lt;author&gt;Krueger, G. R.&lt;/author&gt;&lt;author&gt;Streppel, M.&lt;/author&gt;&lt;author&gt;Voessing, M.&lt;/author&gt;&lt;author&gt;Stennert, E.&lt;/author&gt;&lt;/authors&gt;&lt;/contributors&gt;&lt;auth-address&gt;Department of Otorhinolaryngology, University of Cologne, Germany.&lt;/auth-address&gt;&lt;titles&gt;&lt;title&gt;Severe acute cytomegalovirus sialadenitis in an immunocompetent adult: case report&lt;/title&gt;&lt;secondary-title&gt;Clin Infect Dis&lt;/secondary-title&gt;&lt;alt-title&gt;Clinical infectious diseases : an official publication of the Infectious Diseases Society of America&lt;/alt-title&gt;&lt;/titles&gt;&lt;periodical&gt;&lt;full-title&gt;Clinical Infectious Diseases&lt;/full-title&gt;&lt;abbr-1&gt;Clin. Infect. Dis.&lt;/abbr-1&gt;&lt;abbr-2&gt;Clin Infect Dis&lt;/abbr-2&gt;&lt;/periodical&gt;&lt;pages&gt;1117-8&lt;/pages&gt;&lt;volume&gt;22&lt;/volume&gt;&lt;number&gt;6&lt;/number&gt;&lt;keywords&gt;&lt;keyword&gt;Antibodies, Viral/analysis&lt;/keyword&gt;&lt;keyword&gt;Biopsy&lt;/keyword&gt;&lt;keyword&gt;Cytomegalovirus/immunology&lt;/keyword&gt;&lt;keyword&gt;Cytomegalovirus Infections/*diagnosis/drug therapy&lt;/keyword&gt;&lt;keyword&gt;Humans&lt;/keyword&gt;&lt;keyword&gt;Immunocompetence&lt;/keyword&gt;&lt;keyword&gt;Immunohistochemistry&lt;/keyword&gt;&lt;keyword&gt;Male&lt;/keyword&gt;&lt;keyword&gt;Middle Aged&lt;/keyword&gt;&lt;keyword&gt;Parotid Gland/pathology&lt;/keyword&gt;&lt;keyword&gt;Sialadenitis/drug therapy/pathology/*virology&lt;/keyword&gt;&lt;keyword&gt;Submandibular Gland/pathology&lt;/keyword&gt;&lt;/keywords&gt;&lt;dates&gt;&lt;year&gt;1996&lt;/year&gt;&lt;pub-dates&gt;&lt;date&gt;Jun&lt;/date&gt;&lt;/pub-dates&gt;&lt;/dates&gt;&lt;isbn&gt;1058-4838 (Print)&amp;#xD;1058-4838 (Linking)&lt;/isbn&gt;&lt;accession-num&gt;8783731&lt;/accession-num&gt;&lt;urls&gt;&lt;related-urls&gt;&lt;url&gt;http://www.ncbi.nlm.nih.gov/pubmed/8783731&lt;/url&gt;&lt;/related-urls&gt;&lt;/urls&gt;&lt;/record&gt;&lt;/Cite&gt;&lt;/EndNote&gt;</w:instrText>
      </w:r>
      <w:r w:rsidR="008B6ACF"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[20]</w:t>
      </w:r>
      <w:r w:rsidR="008B6ACF" w:rsidRPr="00B4489D">
        <w:rPr>
          <w:rFonts w:ascii="Book Antiqua" w:hAnsi="Book Antiqua"/>
          <w:color w:val="000000"/>
          <w:sz w:val="24"/>
          <w:szCs w:val="24"/>
        </w:rPr>
        <w:fldChar w:fldCharType="end"/>
      </w:r>
      <w:r w:rsidR="00274219" w:rsidRPr="00B4489D">
        <w:rPr>
          <w:rFonts w:ascii="Book Antiqua" w:hAnsi="Book Antiqua"/>
          <w:color w:val="000000"/>
          <w:sz w:val="24"/>
          <w:szCs w:val="24"/>
        </w:rPr>
        <w:t>, gingival hyperplasia</w:t>
      </w:r>
      <w:r w:rsidR="008B6ACF" w:rsidRPr="00B4489D">
        <w:rPr>
          <w:rFonts w:ascii="Book Antiqua" w:hAnsi="Book Antiqua"/>
          <w:color w:val="000000"/>
          <w:sz w:val="24"/>
          <w:szCs w:val="24"/>
        </w:rPr>
        <w:fldChar w:fldCharType="begin"/>
      </w:r>
      <w:r w:rsidR="00A35C94" w:rsidRPr="00B4489D">
        <w:rPr>
          <w:rFonts w:ascii="Book Antiqua" w:hAnsi="Book Antiqua"/>
          <w:color w:val="000000"/>
          <w:sz w:val="24"/>
          <w:szCs w:val="24"/>
        </w:rPr>
        <w:instrText xml:space="preserve"> ADDIN EN.CITE &lt;EndNote&gt;&lt;Cite&gt;&lt;Author&gt;Epstein&lt;/Author&gt;&lt;Year&gt;1993&lt;/Year&gt;&lt;RecNum&gt;21&lt;/RecNum&gt;&lt;DisplayText&gt;&lt;style face="superscript"&gt;[21]&lt;/style&gt;&lt;/DisplayText&gt;&lt;record&gt;&lt;rec-number&gt;21&lt;/rec-number&gt;&lt;foreign-keys&gt;&lt;key app="EN" db-id="0a59tafeopwwdzesz5dpx2dp9xxx959sa5sd" timestamp="1456380271"&gt;21&lt;/key&gt;&lt;/foreign-keys&gt;&lt;ref-type name="Journal Article"&gt;17&lt;/ref-type&gt;&lt;contributors&gt;&lt;authors&gt;&lt;author&gt;Epstein, J. B.&lt;/author&gt;&lt;author&gt;Sherlock, C. H.&lt;/author&gt;&lt;author&gt;Wolber, R. A.&lt;/author&gt;&lt;/authors&gt;&lt;/contributors&gt;&lt;auth-address&gt;Department of Dentistry British Columbia Cancer Agency, Vancouver, Canada.&lt;/auth-address&gt;&lt;titles&gt;&lt;title&gt;Oral manifestations of cytomegalovirus infection&lt;/title&gt;&lt;secondary-title&gt;Oral Surg Oral Med Oral Pathol&lt;/secondary-title&gt;&lt;alt-title&gt;Oral surgery, oral medicine, and oral pathology&lt;/alt-title&gt;&lt;/titles&gt;&lt;periodical&gt;&lt;full-title&gt;Oral Surgery, Oral Medicine, Oral Pathology&lt;/full-title&gt;&lt;abbr-1&gt;Oral Surg. Oral Med. Oral Pathol.&lt;/abbr-1&gt;&lt;abbr-2&gt;Oral Surg Oral Med Oral Pathol&lt;/abbr-2&gt;&lt;/periodical&gt;&lt;pages&gt;443-51&lt;/pages&gt;&lt;volume&gt;75&lt;/volume&gt;&lt;number&gt;4&lt;/number&gt;&lt;keywords&gt;&lt;keyword&gt;AIDS-Related Opportunistic Infections&lt;/keyword&gt;&lt;keyword&gt;Adult&lt;/keyword&gt;&lt;keyword&gt;Antibodies, Viral/analysis&lt;/keyword&gt;&lt;keyword&gt;Cytomegalovirus Infections/etiology/*pathology&lt;/keyword&gt;&lt;keyword&gt;Gingival Hyperplasia/microbiology&lt;/keyword&gt;&lt;keyword&gt;Heart Transplantation/adverse effects&lt;/keyword&gt;&lt;keyword&gt;Humans&lt;/keyword&gt;&lt;keyword&gt;Immunocompromised Host&lt;/keyword&gt;&lt;keyword&gt;Male&lt;/keyword&gt;&lt;keyword&gt;Mouth Diseases/microbiology/*pathology&lt;/keyword&gt;&lt;keyword&gt;Mouth Mucosa/pathology&lt;/keyword&gt;&lt;keyword&gt;Sarcoma, Kaposi/microbiology&lt;/keyword&gt;&lt;keyword&gt;Sjogren&amp;apos;s Syndrome/immunology/microbiology&lt;/keyword&gt;&lt;keyword&gt;Ulcer/pathology&lt;/keyword&gt;&lt;/keywords&gt;&lt;dates&gt;&lt;year&gt;1993&lt;/year&gt;&lt;pub-dates&gt;&lt;date&gt;Apr&lt;/date&gt;&lt;/pub-dates&gt;&lt;/dates&gt;&lt;isbn&gt;0030-4220 (Print)&amp;#xD;0030-4220 (Linking)&lt;/isbn&gt;&lt;accession-num&gt;8385303&lt;/accession-num&gt;&lt;urls&gt;&lt;related-urls&gt;&lt;url&gt;http://www.ncbi.nlm.nih.gov/pubmed/8385303&lt;/url&gt;&lt;/related-urls&gt;&lt;/urls&gt;&lt;/record&gt;&lt;/Cite&gt;&lt;/EndNote&gt;</w:instrText>
      </w:r>
      <w:r w:rsidR="008B6ACF"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[21]</w:t>
      </w:r>
      <w:r w:rsidR="008B6ACF" w:rsidRPr="00B4489D">
        <w:rPr>
          <w:rFonts w:ascii="Book Antiqua" w:hAnsi="Book Antiqua"/>
          <w:color w:val="000000"/>
          <w:sz w:val="24"/>
          <w:szCs w:val="24"/>
        </w:rPr>
        <w:fldChar w:fldCharType="end"/>
      </w:r>
      <w:r w:rsidR="00274219" w:rsidRPr="00B4489D">
        <w:rPr>
          <w:rFonts w:ascii="Book Antiqua" w:hAnsi="Book Antiqua"/>
          <w:color w:val="000000"/>
          <w:sz w:val="24"/>
          <w:szCs w:val="24"/>
        </w:rPr>
        <w:t xml:space="preserve"> </w:t>
      </w:r>
      <w:r w:rsidR="00B9391A" w:rsidRPr="00B4489D">
        <w:rPr>
          <w:rFonts w:ascii="Book Antiqua" w:hAnsi="Book Antiqua"/>
          <w:color w:val="000000"/>
          <w:sz w:val="24"/>
          <w:szCs w:val="24"/>
        </w:rPr>
        <w:t>and</w:t>
      </w:r>
      <w:r w:rsidRPr="00B4489D">
        <w:rPr>
          <w:rFonts w:ascii="Book Antiqua" w:hAnsi="Book Antiqua"/>
          <w:color w:val="000000"/>
          <w:sz w:val="24"/>
          <w:szCs w:val="24"/>
        </w:rPr>
        <w:t xml:space="preserve"> oral ulcers</w:t>
      </w:r>
      <w:r w:rsidR="008B6ACF" w:rsidRPr="00B4489D">
        <w:rPr>
          <w:rFonts w:ascii="Book Antiqua" w:hAnsi="Book Antiqua"/>
          <w:color w:val="000000"/>
          <w:sz w:val="24"/>
          <w:szCs w:val="24"/>
        </w:rPr>
        <w:fldChar w:fldCharType="begin">
          <w:fldData xml:space="preserve">PEVuZE5vdGU+PENpdGU+PEF1dGhvcj5MZWltb2xhLVZpcnRhbmVuPC9BdXRob3I+PFllYXI+MTk5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=
</w:fldData>
        </w:fldChar>
      </w:r>
      <w:r w:rsidR="00A35C94" w:rsidRPr="00B4489D">
        <w:rPr>
          <w:rFonts w:ascii="Book Antiqua" w:hAnsi="Book Antiqua"/>
          <w:color w:val="000000"/>
          <w:sz w:val="24"/>
          <w:szCs w:val="24"/>
        </w:rPr>
        <w:instrText xml:space="preserve"> ADDIN EN.CITE </w:instrText>
      </w:r>
      <w:r w:rsidR="00A35C94" w:rsidRPr="00B4489D">
        <w:rPr>
          <w:rFonts w:ascii="Book Antiqua" w:hAnsi="Book Antiqua"/>
          <w:color w:val="000000"/>
          <w:sz w:val="24"/>
          <w:szCs w:val="24"/>
        </w:rPr>
        <w:fldChar w:fldCharType="begin">
          <w:fldData xml:space="preserve">PEVuZE5vdGU+PENpdGU+PEF1dGhvcj5MZWltb2xhLVZpcnRhbmVuPC9BdXRob3I+PFllYXI+MTk5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=
</w:fldData>
        </w:fldChar>
      </w:r>
      <w:r w:rsidR="00A35C94" w:rsidRPr="00B4489D">
        <w:rPr>
          <w:rFonts w:ascii="Book Antiqua" w:hAnsi="Book Antiqua"/>
          <w:color w:val="000000"/>
          <w:sz w:val="24"/>
          <w:szCs w:val="24"/>
        </w:rPr>
        <w:instrText xml:space="preserve"> ADDIN EN.CITE.DATA </w:instrText>
      </w:r>
      <w:r w:rsidR="00A35C94" w:rsidRPr="00B4489D">
        <w:rPr>
          <w:rFonts w:ascii="Book Antiqua" w:hAnsi="Book Antiqua"/>
          <w:color w:val="000000"/>
          <w:sz w:val="24"/>
          <w:szCs w:val="24"/>
        </w:rPr>
      </w:r>
      <w:r w:rsidR="00A35C94" w:rsidRPr="00B4489D">
        <w:rPr>
          <w:rFonts w:ascii="Book Antiqua" w:hAnsi="Book Antiqua"/>
          <w:color w:val="000000"/>
          <w:sz w:val="24"/>
          <w:szCs w:val="24"/>
        </w:rPr>
        <w:fldChar w:fldCharType="end"/>
      </w:r>
      <w:r w:rsidR="008B6ACF" w:rsidRPr="00B4489D">
        <w:rPr>
          <w:rFonts w:ascii="Book Antiqua" w:hAnsi="Book Antiqua"/>
          <w:color w:val="000000"/>
          <w:sz w:val="24"/>
          <w:szCs w:val="24"/>
        </w:rPr>
      </w:r>
      <w:r w:rsidR="008B6ACF"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[22]</w:t>
      </w:r>
      <w:r w:rsidR="008B6ACF" w:rsidRPr="00B4489D">
        <w:rPr>
          <w:rFonts w:ascii="Book Antiqua" w:hAnsi="Book Antiqua"/>
          <w:color w:val="000000"/>
          <w:sz w:val="24"/>
          <w:szCs w:val="24"/>
        </w:rPr>
        <w:fldChar w:fldCharType="end"/>
      </w:r>
      <w:r w:rsidR="00AF43C6" w:rsidRPr="00B4489D">
        <w:rPr>
          <w:rFonts w:ascii="Book Antiqua" w:hAnsi="Book Antiqua"/>
          <w:color w:val="000000"/>
          <w:sz w:val="24"/>
          <w:szCs w:val="24"/>
        </w:rPr>
        <w:t>. Oral ulcers can involve</w:t>
      </w:r>
      <w:r w:rsidR="00B9391A" w:rsidRPr="00B4489D">
        <w:rPr>
          <w:rFonts w:ascii="Book Antiqua" w:hAnsi="Book Antiqua"/>
          <w:color w:val="000000"/>
          <w:sz w:val="24"/>
          <w:szCs w:val="24"/>
        </w:rPr>
        <w:t xml:space="preserve"> </w:t>
      </w:r>
      <w:r w:rsidR="00AF43C6" w:rsidRPr="00B4489D">
        <w:rPr>
          <w:rFonts w:ascii="Book Antiqua" w:hAnsi="Book Antiqua"/>
          <w:color w:val="000000"/>
          <w:sz w:val="24"/>
          <w:szCs w:val="24"/>
        </w:rPr>
        <w:t xml:space="preserve">any part of oral cavity - hard or soft </w:t>
      </w:r>
      <w:r w:rsidR="00B9391A" w:rsidRPr="00B4489D">
        <w:rPr>
          <w:rFonts w:ascii="Book Antiqua" w:hAnsi="Book Antiqua"/>
          <w:color w:val="000000"/>
          <w:sz w:val="24"/>
          <w:szCs w:val="24"/>
        </w:rPr>
        <w:t xml:space="preserve">palate, </w:t>
      </w:r>
      <w:r w:rsidR="00AF43C6" w:rsidRPr="00B4489D">
        <w:rPr>
          <w:rFonts w:ascii="Book Antiqua" w:hAnsi="Book Antiqua"/>
          <w:color w:val="000000"/>
          <w:sz w:val="24"/>
          <w:szCs w:val="24"/>
        </w:rPr>
        <w:t>upper or lower lip</w:t>
      </w:r>
      <w:r w:rsidR="00B9391A" w:rsidRPr="00B4489D">
        <w:rPr>
          <w:rFonts w:ascii="Book Antiqua" w:hAnsi="Book Antiqua"/>
          <w:color w:val="000000"/>
          <w:sz w:val="24"/>
          <w:szCs w:val="24"/>
        </w:rPr>
        <w:t>, gingiva</w:t>
      </w:r>
      <w:r w:rsidR="00AF43C6" w:rsidRPr="00B4489D">
        <w:rPr>
          <w:rFonts w:ascii="Book Antiqua" w:hAnsi="Book Antiqua"/>
          <w:color w:val="000000"/>
          <w:sz w:val="24"/>
          <w:szCs w:val="24"/>
        </w:rPr>
        <w:t xml:space="preserve">, </w:t>
      </w:r>
      <w:proofErr w:type="spellStart"/>
      <w:r w:rsidR="00AF43C6" w:rsidRPr="00B4489D">
        <w:rPr>
          <w:rFonts w:ascii="Book Antiqua" w:hAnsi="Book Antiqua"/>
          <w:color w:val="000000"/>
          <w:sz w:val="24"/>
          <w:szCs w:val="24"/>
        </w:rPr>
        <w:t>buccal</w:t>
      </w:r>
      <w:proofErr w:type="spellEnd"/>
      <w:r w:rsidR="00AF43C6" w:rsidRPr="00B4489D">
        <w:rPr>
          <w:rFonts w:ascii="Book Antiqua" w:hAnsi="Book Antiqua"/>
          <w:color w:val="000000"/>
          <w:sz w:val="24"/>
          <w:szCs w:val="24"/>
        </w:rPr>
        <w:t xml:space="preserve"> mucosa</w:t>
      </w:r>
      <w:r w:rsidR="00B9391A" w:rsidRPr="00B4489D">
        <w:rPr>
          <w:rFonts w:ascii="Book Antiqua" w:hAnsi="Book Antiqua"/>
          <w:color w:val="000000"/>
          <w:sz w:val="24"/>
          <w:szCs w:val="24"/>
        </w:rPr>
        <w:t xml:space="preserve"> and </w:t>
      </w:r>
      <w:proofErr w:type="gramStart"/>
      <w:r w:rsidR="00B9391A" w:rsidRPr="00B4489D">
        <w:rPr>
          <w:rFonts w:ascii="Book Antiqua" w:hAnsi="Book Antiqua"/>
          <w:color w:val="000000"/>
          <w:sz w:val="24"/>
          <w:szCs w:val="24"/>
        </w:rPr>
        <w:t>tongue</w:t>
      </w:r>
      <w:proofErr w:type="gramEnd"/>
      <w:r w:rsidR="008B6ACF" w:rsidRPr="00B4489D">
        <w:rPr>
          <w:rFonts w:ascii="Book Antiqua" w:hAnsi="Book Antiqua"/>
          <w:color w:val="000000"/>
          <w:sz w:val="24"/>
          <w:szCs w:val="24"/>
        </w:rPr>
        <w:fldChar w:fldCharType="begin">
          <w:fldData xml:space="preserve">PEVuZE5vdGU+PENpdGU+PEF1dGhvcj5Kb25lczwvQXV0aG9yPjxZZWFyPjE5OTM8L1llYXI+PFJl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</w:fldData>
        </w:fldChar>
      </w:r>
      <w:r w:rsidR="00A35C94" w:rsidRPr="00B4489D">
        <w:rPr>
          <w:rFonts w:ascii="Book Antiqua" w:hAnsi="Book Antiqua"/>
          <w:color w:val="000000"/>
          <w:sz w:val="24"/>
          <w:szCs w:val="24"/>
        </w:rPr>
        <w:instrText xml:space="preserve"> ADDIN EN.CITE </w:instrText>
      </w:r>
      <w:r w:rsidR="00A35C94" w:rsidRPr="00B4489D">
        <w:rPr>
          <w:rFonts w:ascii="Book Antiqua" w:hAnsi="Book Antiqua"/>
          <w:color w:val="000000"/>
          <w:sz w:val="24"/>
          <w:szCs w:val="24"/>
        </w:rPr>
        <w:fldChar w:fldCharType="begin">
          <w:fldData xml:space="preserve">PEVuZE5vdGU+PENpdGU+PEF1dGhvcj5Kb25lczwvQXV0aG9yPjxZZWFyPjE5OTM8L1llYXI+PFJl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</w:fldData>
        </w:fldChar>
      </w:r>
      <w:r w:rsidR="00A35C94" w:rsidRPr="00B4489D">
        <w:rPr>
          <w:rFonts w:ascii="Book Antiqua" w:hAnsi="Book Antiqua"/>
          <w:color w:val="000000"/>
          <w:sz w:val="24"/>
          <w:szCs w:val="24"/>
        </w:rPr>
        <w:instrText xml:space="preserve"> ADDIN EN.CITE.DATA </w:instrText>
      </w:r>
      <w:r w:rsidR="00A35C94" w:rsidRPr="00B4489D">
        <w:rPr>
          <w:rFonts w:ascii="Book Antiqua" w:hAnsi="Book Antiqua"/>
          <w:color w:val="000000"/>
          <w:sz w:val="24"/>
          <w:szCs w:val="24"/>
        </w:rPr>
      </w:r>
      <w:r w:rsidR="00A35C94" w:rsidRPr="00B4489D">
        <w:rPr>
          <w:rFonts w:ascii="Book Antiqua" w:hAnsi="Book Antiqua"/>
          <w:color w:val="000000"/>
          <w:sz w:val="24"/>
          <w:szCs w:val="24"/>
        </w:rPr>
        <w:fldChar w:fldCharType="end"/>
      </w:r>
      <w:r w:rsidR="008B6ACF" w:rsidRPr="00B4489D">
        <w:rPr>
          <w:rFonts w:ascii="Book Antiqua" w:hAnsi="Book Antiqua"/>
          <w:color w:val="000000"/>
          <w:sz w:val="24"/>
          <w:szCs w:val="24"/>
        </w:rPr>
      </w:r>
      <w:r w:rsidR="008B6ACF"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[23]</w:t>
      </w:r>
      <w:r w:rsidR="008B6ACF" w:rsidRPr="00B4489D">
        <w:rPr>
          <w:rFonts w:ascii="Book Antiqua" w:hAnsi="Book Antiqua"/>
          <w:color w:val="000000"/>
          <w:sz w:val="24"/>
          <w:szCs w:val="24"/>
        </w:rPr>
        <w:fldChar w:fldCharType="end"/>
      </w:r>
      <w:r w:rsidR="008B6ACF" w:rsidRPr="00B4489D">
        <w:rPr>
          <w:rFonts w:ascii="Book Antiqua" w:hAnsi="Book Antiqua"/>
          <w:color w:val="000000"/>
          <w:sz w:val="24"/>
          <w:szCs w:val="24"/>
        </w:rPr>
        <w:t>.</w:t>
      </w:r>
      <w:r w:rsidR="00274219" w:rsidRPr="00B4489D">
        <w:rPr>
          <w:rFonts w:ascii="Book Antiqua" w:hAnsi="Book Antiqua"/>
          <w:color w:val="000000"/>
          <w:sz w:val="24"/>
          <w:szCs w:val="24"/>
        </w:rPr>
        <w:t xml:space="preserve"> Patient with CMV related oral ulcerations often present with painful oral ulcers. </w:t>
      </w:r>
    </w:p>
    <w:p w14:paraId="31D34F4C" w14:textId="77777777" w:rsidR="00B4489D" w:rsidRPr="00B4489D" w:rsidRDefault="00B4489D" w:rsidP="00F2120B">
      <w:pPr>
        <w:pStyle w:val="ac"/>
        <w:spacing w:after="0" w:line="360" w:lineRule="auto"/>
        <w:jc w:val="both"/>
        <w:rPr>
          <w:rFonts w:ascii="Book Antiqua" w:eastAsia="宋体" w:hAnsi="Book Antiqua"/>
          <w:color w:val="000000"/>
          <w:sz w:val="24"/>
          <w:szCs w:val="24"/>
          <w:lang w:eastAsia="zh-CN"/>
        </w:rPr>
      </w:pPr>
    </w:p>
    <w:p w14:paraId="6886B5F8" w14:textId="1F9CB568" w:rsidR="001446E7" w:rsidRPr="00B4489D" w:rsidRDefault="001446E7" w:rsidP="00F2120B">
      <w:pPr>
        <w:pStyle w:val="ac"/>
        <w:spacing w:after="0" w:line="360" w:lineRule="auto"/>
        <w:jc w:val="both"/>
        <w:rPr>
          <w:rFonts w:ascii="Book Antiqua" w:eastAsia="宋体" w:hAnsi="Book Antiqua"/>
          <w:color w:val="000000"/>
          <w:sz w:val="24"/>
          <w:szCs w:val="24"/>
          <w:lang w:eastAsia="zh-CN"/>
        </w:rPr>
      </w:pPr>
      <w:r w:rsidRPr="00B4489D">
        <w:rPr>
          <w:rFonts w:ascii="Book Antiqua" w:hAnsi="Book Antiqua"/>
          <w:b/>
          <w:color w:val="000000"/>
          <w:sz w:val="24"/>
          <w:szCs w:val="24"/>
        </w:rPr>
        <w:t>Esophagus</w:t>
      </w:r>
      <w:r w:rsidR="00B4489D" w:rsidRPr="00B4489D">
        <w:rPr>
          <w:rFonts w:ascii="Book Antiqua" w:eastAsia="宋体" w:hAnsi="Book Antiqua" w:hint="eastAsia"/>
          <w:b/>
          <w:color w:val="000000"/>
          <w:sz w:val="24"/>
          <w:szCs w:val="24"/>
          <w:lang w:eastAsia="zh-CN"/>
        </w:rPr>
        <w:t xml:space="preserve">: </w:t>
      </w:r>
      <w:r w:rsidR="000759CA" w:rsidRPr="00B4489D">
        <w:rPr>
          <w:rFonts w:ascii="Book Antiqua" w:hAnsi="Book Antiqua"/>
          <w:color w:val="000000"/>
          <w:sz w:val="24"/>
          <w:szCs w:val="24"/>
        </w:rPr>
        <w:t xml:space="preserve">In esophagus, CMV manifestations can vary from esophagitis to severe ulcerations and acute esophageal </w:t>
      </w:r>
      <w:r w:rsidR="00212633" w:rsidRPr="00B4489D">
        <w:rPr>
          <w:rFonts w:ascii="Book Antiqua" w:hAnsi="Book Antiqua"/>
          <w:color w:val="000000"/>
          <w:sz w:val="24"/>
          <w:szCs w:val="24"/>
        </w:rPr>
        <w:t>necrosis that</w:t>
      </w:r>
      <w:r w:rsidR="000759CA" w:rsidRPr="00B4489D">
        <w:rPr>
          <w:rFonts w:ascii="Book Antiqua" w:hAnsi="Book Antiqua"/>
          <w:color w:val="000000"/>
          <w:sz w:val="24"/>
          <w:szCs w:val="24"/>
        </w:rPr>
        <w:t xml:space="preserve"> is also known as black </w:t>
      </w:r>
      <w:proofErr w:type="gramStart"/>
      <w:r w:rsidR="000759CA" w:rsidRPr="00B4489D">
        <w:rPr>
          <w:rFonts w:ascii="Book Antiqua" w:hAnsi="Book Antiqua"/>
          <w:color w:val="000000"/>
          <w:sz w:val="24"/>
          <w:szCs w:val="24"/>
        </w:rPr>
        <w:t>esophagus</w:t>
      </w:r>
      <w:proofErr w:type="gramEnd"/>
      <w:r w:rsidR="004603DE" w:rsidRPr="00B4489D">
        <w:rPr>
          <w:rFonts w:ascii="Book Antiqua" w:hAnsi="Book Antiqua"/>
          <w:color w:val="000000"/>
          <w:sz w:val="24"/>
          <w:szCs w:val="24"/>
        </w:rPr>
        <w:fldChar w:fldCharType="begin">
          <w:fldData xml:space="preserve">PEVuZE5vdGU+PENpdGU+PEF1dGhvcj5UcmFwcGU8L0F1dGhvcj48WWVhcj4yMDA3PC9ZZWFyPjxS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</w:fldData>
        </w:fldChar>
      </w:r>
      <w:r w:rsidR="00A35C94" w:rsidRPr="00B4489D">
        <w:rPr>
          <w:rFonts w:ascii="Book Antiqua" w:hAnsi="Book Antiqua"/>
          <w:color w:val="000000"/>
          <w:sz w:val="24"/>
          <w:szCs w:val="24"/>
        </w:rPr>
        <w:instrText xml:space="preserve"> ADDIN EN.CITE </w:instrText>
      </w:r>
      <w:r w:rsidR="00A35C94" w:rsidRPr="00B4489D">
        <w:rPr>
          <w:rFonts w:ascii="Book Antiqua" w:hAnsi="Book Antiqua"/>
          <w:color w:val="000000"/>
          <w:sz w:val="24"/>
          <w:szCs w:val="24"/>
        </w:rPr>
        <w:fldChar w:fldCharType="begin">
          <w:fldData xml:space="preserve">PEVuZE5vdGU+PENpdGU+PEF1dGhvcj5UcmFwcGU8L0F1dGhvcj48WWVhcj4yMDA3PC9ZZWFyPjxS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</w:fldData>
        </w:fldChar>
      </w:r>
      <w:r w:rsidR="00A35C94" w:rsidRPr="00B4489D">
        <w:rPr>
          <w:rFonts w:ascii="Book Antiqua" w:hAnsi="Book Antiqua"/>
          <w:color w:val="000000"/>
          <w:sz w:val="24"/>
          <w:szCs w:val="24"/>
        </w:rPr>
        <w:instrText xml:space="preserve"> ADDIN EN.CITE.DATA </w:instrText>
      </w:r>
      <w:r w:rsidR="00A35C94" w:rsidRPr="00B4489D">
        <w:rPr>
          <w:rFonts w:ascii="Book Antiqua" w:hAnsi="Book Antiqua"/>
          <w:color w:val="000000"/>
          <w:sz w:val="24"/>
          <w:szCs w:val="24"/>
        </w:rPr>
      </w:r>
      <w:r w:rsidR="00A35C94" w:rsidRPr="00B4489D">
        <w:rPr>
          <w:rFonts w:ascii="Book Antiqua" w:hAnsi="Book Antiqua"/>
          <w:color w:val="000000"/>
          <w:sz w:val="24"/>
          <w:szCs w:val="24"/>
        </w:rPr>
        <w:fldChar w:fldCharType="end"/>
      </w:r>
      <w:r w:rsidR="004603DE" w:rsidRPr="00B4489D">
        <w:rPr>
          <w:rFonts w:ascii="Book Antiqua" w:hAnsi="Book Antiqua"/>
          <w:color w:val="000000"/>
          <w:sz w:val="24"/>
          <w:szCs w:val="24"/>
        </w:rPr>
      </w:r>
      <w:r w:rsidR="004603DE"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[24]</w:t>
      </w:r>
      <w:r w:rsidR="004603DE" w:rsidRPr="00B4489D">
        <w:rPr>
          <w:rFonts w:ascii="Book Antiqua" w:hAnsi="Book Antiqua"/>
          <w:color w:val="000000"/>
          <w:sz w:val="24"/>
          <w:szCs w:val="24"/>
        </w:rPr>
        <w:fldChar w:fldCharType="end"/>
      </w:r>
      <w:r w:rsidR="000759CA" w:rsidRPr="00B4489D">
        <w:rPr>
          <w:rFonts w:ascii="Book Antiqua" w:hAnsi="Book Antiqua"/>
          <w:color w:val="000000"/>
          <w:sz w:val="24"/>
          <w:szCs w:val="24"/>
        </w:rPr>
        <w:t xml:space="preserve">. </w:t>
      </w:r>
      <w:r w:rsidR="00BA7C83" w:rsidRPr="00B4489D">
        <w:rPr>
          <w:rFonts w:ascii="Book Antiqua" w:hAnsi="Book Antiqua"/>
          <w:color w:val="000000"/>
          <w:sz w:val="24"/>
          <w:szCs w:val="24"/>
        </w:rPr>
        <w:t xml:space="preserve">Rarely presentation with </w:t>
      </w:r>
      <w:proofErr w:type="spellStart"/>
      <w:r w:rsidR="00BA7C83" w:rsidRPr="00B4489D">
        <w:rPr>
          <w:rFonts w:ascii="Book Antiqua" w:hAnsi="Book Antiqua"/>
          <w:color w:val="000000"/>
          <w:sz w:val="24"/>
          <w:szCs w:val="24"/>
        </w:rPr>
        <w:t>pseudotumor</w:t>
      </w:r>
      <w:proofErr w:type="spellEnd"/>
      <w:r w:rsidR="00BA7C83" w:rsidRPr="00B4489D">
        <w:rPr>
          <w:rFonts w:ascii="Book Antiqua" w:hAnsi="Book Antiqua"/>
          <w:color w:val="000000"/>
          <w:sz w:val="24"/>
          <w:szCs w:val="24"/>
        </w:rPr>
        <w:t xml:space="preserve"> formation has also been reported</w:t>
      </w:r>
      <w:r w:rsidR="004603DE" w:rsidRPr="00B4489D">
        <w:rPr>
          <w:rFonts w:ascii="Book Antiqua" w:hAnsi="Book Antiqua"/>
          <w:color w:val="000000"/>
          <w:sz w:val="24"/>
          <w:szCs w:val="24"/>
        </w:rPr>
        <w:fldChar w:fldCharType="begin"/>
      </w:r>
      <w:r w:rsidR="00A35C94" w:rsidRPr="00B4489D">
        <w:rPr>
          <w:rFonts w:ascii="Book Antiqua" w:hAnsi="Book Antiqua"/>
          <w:color w:val="000000"/>
          <w:sz w:val="24"/>
          <w:szCs w:val="24"/>
        </w:rPr>
        <w:instrText xml:space="preserve"> ADDIN EN.CITE &lt;EndNote&gt;&lt;Cite&gt;&lt;Author&gt;Laguna&lt;/Author&gt;&lt;Year&gt;1993&lt;/Year&gt;&lt;RecNum&gt;25&lt;/RecNum&gt;&lt;DisplayText&gt;&lt;style face="superscript"&gt;[25]&lt;/style&gt;&lt;/DisplayText&gt;&lt;record&gt;&lt;rec-number&gt;25&lt;/rec-number&gt;&lt;foreign-keys&gt;&lt;key app="EN" db-id="0a59tafeopwwdzesz5dpx2dp9xxx959sa5sd" timestamp="1456419173"&gt;25&lt;/key&gt;&lt;/foreign-keys&gt;&lt;ref-type name="Journal Article"&gt;17&lt;/ref-type&gt;&lt;contributors&gt;&lt;authors&gt;&lt;author&gt;Laguna, F.&lt;/author&gt;&lt;author&gt;Garcia-Samaniego, J.&lt;/author&gt;&lt;author&gt;Alonso, M. J.&lt;/author&gt;&lt;author&gt;Alvarez, I.&lt;/author&gt;&lt;author&gt;Gonzalez-Lahoz, J. M.&lt;/author&gt;&lt;/authors&gt;&lt;/contributors&gt;&lt;auth-address&gt;Centro Nacional de Investigacion Clinica, Instituto de Salud Carlos III, Madrid, Spain.&lt;/auth-address&gt;&lt;titles&gt;&lt;title&gt;Pseudotumoral appearance of cytomegalovirus esophagitis and gastritis in AIDS patients&lt;/title&gt;&lt;secondary-title&gt;Am J Gastroenterol&lt;/secondary-title&gt;&lt;alt-title&gt;The American journal of gastroenterology&lt;/alt-title&gt;&lt;/titles&gt;&lt;periodical&gt;&lt;full-title&gt;American Journal of Gastroenterology&lt;/full-title&gt;&lt;abbr-1&gt;Am. J. Gastroenterol.&lt;/abbr-1&gt;&lt;abbr-2&gt;Am J Gastroenterol&lt;/abbr-2&gt;&lt;/periodical&gt;&lt;pages&gt;1108-11&lt;/pages&gt;&lt;volume&gt;88&lt;/volume&gt;&lt;number&gt;7&lt;/number&gt;&lt;keywords&gt;&lt;keyword&gt;AIDS-Related Opportunistic Infections/*diagnosis&lt;/keyword&gt;&lt;keyword&gt;Adult&lt;/keyword&gt;&lt;keyword&gt;Biopsy&lt;/keyword&gt;&lt;keyword&gt;Cytomegalovirus Infections/*diagnosis&lt;/keyword&gt;&lt;keyword&gt;Diagnosis, Differential&lt;/keyword&gt;&lt;keyword&gt;Esophageal Neoplasms/diagnosis&lt;/keyword&gt;&lt;keyword&gt;Esophagitis/*diagnosis/microbiology&lt;/keyword&gt;&lt;keyword&gt;Gastritis/*diagnosis/microbiology&lt;/keyword&gt;&lt;keyword&gt;Humans&lt;/keyword&gt;&lt;keyword&gt;Male&lt;/keyword&gt;&lt;keyword&gt;Stomach Neoplasms/diagnosis&lt;/keyword&gt;&lt;/keywords&gt;&lt;dates&gt;&lt;year&gt;1993&lt;/year&gt;&lt;pub-dates&gt;&lt;date&gt;Jul&lt;/date&gt;&lt;/pub-dates&gt;&lt;/dates&gt;&lt;isbn&gt;0002-9270 (Print)&amp;#xD;0002-9270 (Linking)&lt;/isbn&gt;&lt;accession-num&gt;8391211&lt;/accession-num&gt;&lt;urls&gt;&lt;related-urls&gt;&lt;url&gt;http://www.ncbi.nlm.nih.gov/pubmed/8391211&lt;/url&gt;&lt;/related-urls&gt;&lt;/urls&gt;&lt;/record&gt;&lt;/Cite&gt;&lt;/EndNote&gt;</w:instrText>
      </w:r>
      <w:r w:rsidR="004603DE"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[25]</w:t>
      </w:r>
      <w:r w:rsidR="004603DE" w:rsidRPr="00B4489D">
        <w:rPr>
          <w:rFonts w:ascii="Book Antiqua" w:hAnsi="Book Antiqua"/>
          <w:color w:val="000000"/>
          <w:sz w:val="24"/>
          <w:szCs w:val="24"/>
        </w:rPr>
        <w:fldChar w:fldCharType="end"/>
      </w:r>
      <w:r w:rsidR="00BA7C83" w:rsidRPr="00B4489D">
        <w:rPr>
          <w:rFonts w:ascii="Book Antiqua" w:hAnsi="Book Antiqua"/>
          <w:color w:val="000000"/>
          <w:sz w:val="24"/>
          <w:szCs w:val="24"/>
        </w:rPr>
        <w:t xml:space="preserve">. </w:t>
      </w:r>
      <w:r w:rsidR="000759CA" w:rsidRPr="00B4489D">
        <w:rPr>
          <w:rFonts w:ascii="Book Antiqua" w:hAnsi="Book Antiqua"/>
          <w:color w:val="000000"/>
          <w:sz w:val="24"/>
          <w:szCs w:val="24"/>
        </w:rPr>
        <w:t xml:space="preserve">Patients can complain of odynophagia, dysphagia, </w:t>
      </w:r>
      <w:proofErr w:type="spellStart"/>
      <w:r w:rsidR="000759CA" w:rsidRPr="00B4489D">
        <w:rPr>
          <w:rFonts w:ascii="Book Antiqua" w:hAnsi="Book Antiqua"/>
          <w:color w:val="000000"/>
          <w:sz w:val="24"/>
          <w:szCs w:val="24"/>
        </w:rPr>
        <w:t>substernal</w:t>
      </w:r>
      <w:proofErr w:type="spellEnd"/>
      <w:r w:rsidR="000759CA" w:rsidRPr="00B4489D">
        <w:rPr>
          <w:rFonts w:ascii="Book Antiqua" w:hAnsi="Book Antiqua"/>
          <w:color w:val="000000"/>
          <w:sz w:val="24"/>
          <w:szCs w:val="24"/>
        </w:rPr>
        <w:t xml:space="preserve"> chest pain and hematemesis in varying combinations</w:t>
      </w:r>
      <w:r w:rsidR="00686CBF" w:rsidRPr="00B4489D">
        <w:rPr>
          <w:rFonts w:ascii="Book Antiqua" w:hAnsi="Book Antiqua"/>
          <w:color w:val="000000"/>
          <w:sz w:val="24"/>
          <w:szCs w:val="24"/>
        </w:rPr>
        <w:t xml:space="preserve"> depending upon the severity of their esophageal involvement</w:t>
      </w:r>
      <w:r w:rsidR="000759CA" w:rsidRPr="00B4489D">
        <w:rPr>
          <w:rFonts w:ascii="Book Antiqua" w:hAnsi="Book Antiqua"/>
          <w:color w:val="000000"/>
          <w:sz w:val="24"/>
          <w:szCs w:val="24"/>
        </w:rPr>
        <w:t xml:space="preserve">. </w:t>
      </w:r>
      <w:r w:rsidR="007B3A09" w:rsidRPr="00B4489D">
        <w:rPr>
          <w:rFonts w:ascii="Book Antiqua" w:hAnsi="Book Antiqua"/>
          <w:color w:val="000000"/>
          <w:sz w:val="24"/>
          <w:szCs w:val="24"/>
        </w:rPr>
        <w:t>Wilcox et al i</w:t>
      </w:r>
      <w:r w:rsidR="000759CA" w:rsidRPr="00B4489D">
        <w:rPr>
          <w:rFonts w:ascii="Book Antiqua" w:hAnsi="Book Antiqua"/>
          <w:color w:val="000000"/>
          <w:sz w:val="24"/>
          <w:szCs w:val="24"/>
        </w:rPr>
        <w:t xml:space="preserve">n a review of 33 patients </w:t>
      </w:r>
      <w:r w:rsidR="00466C64" w:rsidRPr="00B4489D">
        <w:rPr>
          <w:rFonts w:ascii="Book Antiqua" w:hAnsi="Book Antiqua"/>
          <w:color w:val="000000"/>
          <w:sz w:val="24"/>
          <w:szCs w:val="24"/>
        </w:rPr>
        <w:t xml:space="preserve">with CMV esophagitis </w:t>
      </w:r>
      <w:r w:rsidR="007B3A09" w:rsidRPr="00B4489D">
        <w:rPr>
          <w:rFonts w:ascii="Book Antiqua" w:hAnsi="Book Antiqua"/>
          <w:color w:val="000000"/>
          <w:sz w:val="24"/>
          <w:szCs w:val="24"/>
        </w:rPr>
        <w:t>reported no</w:t>
      </w:r>
      <w:r w:rsidR="00466C64" w:rsidRPr="00B4489D">
        <w:rPr>
          <w:rFonts w:ascii="Book Antiqua" w:hAnsi="Book Antiqua"/>
          <w:color w:val="000000"/>
          <w:sz w:val="24"/>
          <w:szCs w:val="24"/>
        </w:rPr>
        <w:t xml:space="preserve"> pathognomonic features </w:t>
      </w:r>
      <w:r w:rsidR="007B3A09" w:rsidRPr="00B4489D">
        <w:rPr>
          <w:rFonts w:ascii="Book Antiqua" w:hAnsi="Book Antiqua"/>
          <w:color w:val="000000"/>
          <w:sz w:val="24"/>
          <w:szCs w:val="24"/>
        </w:rPr>
        <w:t>related to CMV on endoscopy, h</w:t>
      </w:r>
      <w:r w:rsidR="00466C64" w:rsidRPr="00B4489D">
        <w:rPr>
          <w:rFonts w:ascii="Book Antiqua" w:hAnsi="Book Antiqua"/>
          <w:color w:val="000000"/>
          <w:sz w:val="24"/>
          <w:szCs w:val="24"/>
        </w:rPr>
        <w:t xml:space="preserve">owever, in general CMV associated esophageal ulcerations were more </w:t>
      </w:r>
      <w:r w:rsidR="002B399A" w:rsidRPr="00B4489D">
        <w:rPr>
          <w:rFonts w:ascii="Book Antiqua" w:hAnsi="Book Antiqua"/>
          <w:color w:val="000000"/>
          <w:sz w:val="24"/>
          <w:szCs w:val="24"/>
        </w:rPr>
        <w:t>commonly located</w:t>
      </w:r>
      <w:r w:rsidR="007B3A09" w:rsidRPr="00B4489D">
        <w:rPr>
          <w:rFonts w:ascii="Book Antiqua" w:hAnsi="Book Antiqua"/>
          <w:color w:val="000000"/>
          <w:sz w:val="24"/>
          <w:szCs w:val="24"/>
        </w:rPr>
        <w:t xml:space="preserve"> in mid to distal esophagus, multiple in number, often shallow and more than 1cm in size</w:t>
      </w:r>
      <w:r w:rsidR="004603DE" w:rsidRPr="00B4489D">
        <w:rPr>
          <w:rFonts w:ascii="Book Antiqua" w:hAnsi="Book Antiqua"/>
          <w:color w:val="000000"/>
          <w:sz w:val="24"/>
          <w:szCs w:val="24"/>
        </w:rPr>
        <w:fldChar w:fldCharType="begin"/>
      </w:r>
      <w:r w:rsidR="00A35C94" w:rsidRPr="00B4489D">
        <w:rPr>
          <w:rFonts w:ascii="Book Antiqua" w:hAnsi="Book Antiqua"/>
          <w:color w:val="000000"/>
          <w:sz w:val="24"/>
          <w:szCs w:val="24"/>
        </w:rPr>
        <w:instrText xml:space="preserve"> ADDIN EN.CITE &lt;EndNote&gt;&lt;Cite&gt;&lt;Author&gt;Wilcox&lt;/Author&gt;&lt;Year&gt;1994&lt;/Year&gt;&lt;RecNum&gt;26&lt;/RecNum&gt;&lt;DisplayText&gt;&lt;style face="superscript"&gt;[26]&lt;/style&gt;&lt;/DisplayText&gt;&lt;record&gt;&lt;rec-number&gt;26&lt;/rec-number&gt;&lt;foreign-keys&gt;&lt;key app="EN" db-id="0a59tafeopwwdzesz5dpx2dp9xxx959sa5sd" timestamp="1456419209"&gt;26&lt;/key&gt;&lt;/foreign-keys&gt;&lt;ref-type name="Journal Article"&gt;17&lt;/ref-type&gt;&lt;contributors&gt;&lt;authors&gt;&lt;author&gt;Wilcox, C. M.&lt;/author&gt;&lt;author&gt;Straub, R. F.&lt;/author&gt;&lt;author&gt;Schwartz, D. A.&lt;/author&gt;&lt;/authors&gt;&lt;/contributors&gt;&lt;auth-address&gt;Department of Medicine, Emory University School of Medicine, Atlanta, Georgia 30303.&lt;/auth-address&gt;&lt;titles&gt;&lt;title&gt;Prospective endoscopic characterization of cytomegalovirus esophagitis in AIDS&lt;/title&gt;&lt;secondary-title&gt;Gastrointest Endosc&lt;/secondary-title&gt;&lt;alt-title&gt;Gastrointestinal endoscopy&lt;/alt-title&gt;&lt;/titles&gt;&lt;periodical&gt;&lt;full-title&gt;Gastrointestinal Endoscopy&lt;/full-title&gt;&lt;abbr-1&gt;Gastrointest. Endosc.&lt;/abbr-1&gt;&lt;abbr-2&gt;Gastrointest Endosc&lt;/abbr-2&gt;&lt;/periodical&gt;&lt;alt-periodical&gt;&lt;full-title&gt;Gastrointestinal Endoscopy&lt;/full-title&gt;&lt;abbr-1&gt;Gastrointest. Endosc.&lt;/abbr-1&gt;&lt;abbr-2&gt;Gastrointest Endosc&lt;/abbr-2&gt;&lt;/alt-periodical&gt;&lt;pages&gt;481-4&lt;/pages&gt;&lt;volume&gt;40&lt;/volume&gt;&lt;number&gt;4&lt;/number&gt;&lt;keywords&gt;&lt;keyword&gt;AIDS-Related Opportunistic Infections/*pathology&lt;/keyword&gt;&lt;keyword&gt;Adult&lt;/keyword&gt;&lt;keyword&gt;Cytomegalovirus Infections/*pathology&lt;/keyword&gt;&lt;keyword&gt;Esophagitis/*pathology&lt;/keyword&gt;&lt;keyword&gt;*Esophagoscopy&lt;/keyword&gt;&lt;keyword&gt;Esophagus/pathology&lt;/keyword&gt;&lt;keyword&gt;Female&lt;/keyword&gt;&lt;keyword&gt;Humans&lt;/keyword&gt;&lt;keyword&gt;Male&lt;/keyword&gt;&lt;keyword&gt;Prospective Studies&lt;/keyword&gt;&lt;keyword&gt;Ulcer/pathology&lt;/keyword&gt;&lt;/keywords&gt;&lt;dates&gt;&lt;year&gt;1994&lt;/year&gt;&lt;pub-dates&gt;&lt;date&gt;Jul-Aug&lt;/date&gt;&lt;/pub-dates&gt;&lt;/dates&gt;&lt;isbn&gt;0016-5107 (Print)&amp;#xD;0016-5107 (Linking)&lt;/isbn&gt;&lt;accession-num&gt;7926541&lt;/accession-num&gt;&lt;urls&gt;&lt;related-urls&gt;&lt;url&gt;http://www.ncbi.nlm.nih.gov/pubmed/7926541&lt;/url&gt;&lt;/related-urls&gt;&lt;/urls&gt;&lt;/record&gt;&lt;/Cite&gt;&lt;/EndNote&gt;</w:instrText>
      </w:r>
      <w:r w:rsidR="004603DE"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[26]</w:t>
      </w:r>
      <w:r w:rsidR="004603DE" w:rsidRPr="00B4489D">
        <w:rPr>
          <w:rFonts w:ascii="Book Antiqua" w:hAnsi="Book Antiqua"/>
          <w:color w:val="000000"/>
          <w:sz w:val="24"/>
          <w:szCs w:val="24"/>
        </w:rPr>
        <w:fldChar w:fldCharType="end"/>
      </w:r>
      <w:r w:rsidR="007B3A09" w:rsidRPr="00B4489D">
        <w:rPr>
          <w:rFonts w:ascii="Book Antiqua" w:hAnsi="Book Antiqua"/>
          <w:color w:val="000000"/>
          <w:sz w:val="24"/>
          <w:szCs w:val="24"/>
        </w:rPr>
        <w:t>.</w:t>
      </w:r>
    </w:p>
    <w:p w14:paraId="59E81785" w14:textId="77777777" w:rsidR="00B4489D" w:rsidRPr="00B4489D" w:rsidRDefault="00B4489D" w:rsidP="00F2120B">
      <w:pPr>
        <w:pStyle w:val="ac"/>
        <w:spacing w:after="0" w:line="360" w:lineRule="auto"/>
        <w:jc w:val="both"/>
        <w:rPr>
          <w:rFonts w:ascii="Book Antiqua" w:eastAsia="宋体" w:hAnsi="Book Antiqua"/>
          <w:b/>
          <w:i/>
          <w:color w:val="000000"/>
          <w:sz w:val="24"/>
          <w:szCs w:val="24"/>
          <w:lang w:eastAsia="zh-CN"/>
        </w:rPr>
      </w:pPr>
    </w:p>
    <w:p w14:paraId="12FFEA2D" w14:textId="531C60EE" w:rsidR="00B474AC" w:rsidRPr="00B4489D" w:rsidRDefault="00B474AC" w:rsidP="00F2120B">
      <w:pPr>
        <w:pStyle w:val="ac"/>
        <w:spacing w:after="0" w:line="360" w:lineRule="auto"/>
        <w:jc w:val="both"/>
        <w:rPr>
          <w:rFonts w:ascii="Book Antiqua" w:hAnsi="Book Antiqua"/>
          <w:color w:val="000000"/>
          <w:sz w:val="24"/>
          <w:szCs w:val="24"/>
        </w:rPr>
      </w:pPr>
      <w:r w:rsidRPr="00B4489D">
        <w:rPr>
          <w:rFonts w:ascii="Book Antiqua" w:hAnsi="Book Antiqua"/>
          <w:b/>
          <w:color w:val="000000"/>
          <w:sz w:val="24"/>
          <w:szCs w:val="24"/>
        </w:rPr>
        <w:t>Stomach</w:t>
      </w:r>
      <w:r w:rsidR="00B4489D" w:rsidRPr="00B4489D">
        <w:rPr>
          <w:rFonts w:ascii="Book Antiqua" w:eastAsia="宋体" w:hAnsi="Book Antiqua" w:hint="eastAsia"/>
          <w:color w:val="000000"/>
          <w:sz w:val="24"/>
          <w:szCs w:val="24"/>
          <w:lang w:eastAsia="zh-CN"/>
        </w:rPr>
        <w:t>:</w:t>
      </w:r>
      <w:r w:rsidR="00B4489D" w:rsidRPr="00B4489D">
        <w:rPr>
          <w:rFonts w:ascii="Book Antiqua" w:eastAsia="宋体" w:hAnsi="Book Antiqua" w:hint="eastAsia"/>
          <w:i/>
          <w:color w:val="000000"/>
          <w:sz w:val="24"/>
          <w:szCs w:val="24"/>
          <w:lang w:eastAsia="zh-CN"/>
        </w:rPr>
        <w:t xml:space="preserve"> </w:t>
      </w:r>
      <w:r w:rsidRPr="00B4489D">
        <w:rPr>
          <w:rFonts w:ascii="Book Antiqua" w:hAnsi="Book Antiqua"/>
          <w:color w:val="000000"/>
          <w:sz w:val="24"/>
          <w:szCs w:val="24"/>
        </w:rPr>
        <w:t xml:space="preserve">Gastric involvement by CMV commonly manifests as erosions or ulcers. </w:t>
      </w:r>
      <w:r w:rsidR="00EE5617" w:rsidRPr="00B4489D">
        <w:rPr>
          <w:rFonts w:ascii="Book Antiqua" w:hAnsi="Book Antiqua"/>
          <w:color w:val="000000"/>
          <w:sz w:val="24"/>
          <w:szCs w:val="24"/>
        </w:rPr>
        <w:t xml:space="preserve">Ulcers can be solitary or multiple. </w:t>
      </w:r>
      <w:r w:rsidRPr="00B4489D">
        <w:rPr>
          <w:rFonts w:ascii="Book Antiqua" w:hAnsi="Book Antiqua"/>
          <w:color w:val="000000"/>
          <w:sz w:val="24"/>
          <w:szCs w:val="24"/>
        </w:rPr>
        <w:t xml:space="preserve">Gastritis from CMV can rarely progress in severity and manifest as </w:t>
      </w:r>
      <w:r w:rsidR="009F08ED" w:rsidRPr="00B4489D">
        <w:rPr>
          <w:rFonts w:ascii="Book Antiqua" w:hAnsi="Book Antiqua"/>
          <w:color w:val="000000"/>
          <w:sz w:val="24"/>
          <w:szCs w:val="24"/>
        </w:rPr>
        <w:t xml:space="preserve">hemorrhagic necrotic </w:t>
      </w:r>
      <w:proofErr w:type="gramStart"/>
      <w:r w:rsidR="009F08ED" w:rsidRPr="00B4489D">
        <w:rPr>
          <w:rFonts w:ascii="Book Antiqua" w:hAnsi="Book Antiqua"/>
          <w:color w:val="000000"/>
          <w:sz w:val="24"/>
          <w:szCs w:val="24"/>
        </w:rPr>
        <w:t>gastritis</w:t>
      </w:r>
      <w:proofErr w:type="gramEnd"/>
      <w:r w:rsidR="004603DE" w:rsidRPr="00B4489D">
        <w:rPr>
          <w:rFonts w:ascii="Book Antiqua" w:hAnsi="Book Antiqua"/>
          <w:color w:val="000000"/>
          <w:sz w:val="24"/>
          <w:szCs w:val="24"/>
        </w:rPr>
        <w:fldChar w:fldCharType="begin">
          <w:fldData xml:space="preserve">PEVuZE5vdGU+PENpdGU+PEF1dGhvcj5SdWl6PC9BdXRob3I+PFllYXI+MjAwMTwvWWVhcj48UmVj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</w:fldData>
        </w:fldChar>
      </w:r>
      <w:r w:rsidR="00A35C94" w:rsidRPr="00B4489D">
        <w:rPr>
          <w:rFonts w:ascii="Book Antiqua" w:hAnsi="Book Antiqua"/>
          <w:color w:val="000000"/>
          <w:sz w:val="24"/>
          <w:szCs w:val="24"/>
        </w:rPr>
        <w:instrText xml:space="preserve"> ADDIN EN.CITE </w:instrText>
      </w:r>
      <w:r w:rsidR="00A35C94" w:rsidRPr="00B4489D">
        <w:rPr>
          <w:rFonts w:ascii="Book Antiqua" w:hAnsi="Book Antiqua"/>
          <w:color w:val="000000"/>
          <w:sz w:val="24"/>
          <w:szCs w:val="24"/>
        </w:rPr>
        <w:fldChar w:fldCharType="begin">
          <w:fldData xml:space="preserve">PEVuZE5vdGU+PENpdGU+PEF1dGhvcj5SdWl6PC9BdXRob3I+PFllYXI+MjAwMTwvWWVhcj48UmVj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</w:fldData>
        </w:fldChar>
      </w:r>
      <w:r w:rsidR="00A35C94" w:rsidRPr="00B4489D">
        <w:rPr>
          <w:rFonts w:ascii="Book Antiqua" w:hAnsi="Book Antiqua"/>
          <w:color w:val="000000"/>
          <w:sz w:val="24"/>
          <w:szCs w:val="24"/>
        </w:rPr>
        <w:instrText xml:space="preserve"> ADDIN EN.CITE.DATA </w:instrText>
      </w:r>
      <w:r w:rsidR="00A35C94" w:rsidRPr="00B4489D">
        <w:rPr>
          <w:rFonts w:ascii="Book Antiqua" w:hAnsi="Book Antiqua"/>
          <w:color w:val="000000"/>
          <w:sz w:val="24"/>
          <w:szCs w:val="24"/>
        </w:rPr>
      </w:r>
      <w:r w:rsidR="00A35C94" w:rsidRPr="00B4489D">
        <w:rPr>
          <w:rFonts w:ascii="Book Antiqua" w:hAnsi="Book Antiqua"/>
          <w:color w:val="000000"/>
          <w:sz w:val="24"/>
          <w:szCs w:val="24"/>
        </w:rPr>
        <w:fldChar w:fldCharType="end"/>
      </w:r>
      <w:r w:rsidR="004603DE" w:rsidRPr="00B4489D">
        <w:rPr>
          <w:rFonts w:ascii="Book Antiqua" w:hAnsi="Book Antiqua"/>
          <w:color w:val="000000"/>
          <w:sz w:val="24"/>
          <w:szCs w:val="24"/>
        </w:rPr>
      </w:r>
      <w:r w:rsidR="004603DE"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[27]</w:t>
      </w:r>
      <w:r w:rsidR="004603DE" w:rsidRPr="00B4489D">
        <w:rPr>
          <w:rFonts w:ascii="Book Antiqua" w:hAnsi="Book Antiqua"/>
          <w:color w:val="000000"/>
          <w:sz w:val="24"/>
          <w:szCs w:val="24"/>
        </w:rPr>
        <w:fldChar w:fldCharType="end"/>
      </w:r>
      <w:r w:rsidR="009F08ED" w:rsidRPr="00B4489D">
        <w:rPr>
          <w:rFonts w:ascii="Book Antiqua" w:hAnsi="Book Antiqua"/>
          <w:color w:val="000000"/>
          <w:sz w:val="24"/>
          <w:szCs w:val="24"/>
        </w:rPr>
        <w:t>. Patients can present w</w:t>
      </w:r>
      <w:r w:rsidR="00EE5617" w:rsidRPr="00B4489D">
        <w:rPr>
          <w:rFonts w:ascii="Book Antiqua" w:hAnsi="Book Antiqua"/>
          <w:color w:val="000000"/>
          <w:sz w:val="24"/>
          <w:szCs w:val="24"/>
        </w:rPr>
        <w:t xml:space="preserve">ith symptoms of abdominal pain, nausea, </w:t>
      </w:r>
      <w:r w:rsidR="009F08ED" w:rsidRPr="00B4489D">
        <w:rPr>
          <w:rFonts w:ascii="Book Antiqua" w:hAnsi="Book Antiqua"/>
          <w:color w:val="000000"/>
          <w:sz w:val="24"/>
          <w:szCs w:val="24"/>
        </w:rPr>
        <w:t>vomiting</w:t>
      </w:r>
      <w:r w:rsidR="00EE5617" w:rsidRPr="00B4489D">
        <w:rPr>
          <w:rFonts w:ascii="Book Antiqua" w:hAnsi="Book Antiqua"/>
          <w:color w:val="000000"/>
          <w:sz w:val="24"/>
          <w:szCs w:val="24"/>
        </w:rPr>
        <w:t xml:space="preserve"> and hematemesis</w:t>
      </w:r>
      <w:r w:rsidR="009F08ED" w:rsidRPr="00B4489D">
        <w:rPr>
          <w:rFonts w:ascii="Book Antiqua" w:hAnsi="Book Antiqua"/>
          <w:color w:val="000000"/>
          <w:sz w:val="24"/>
          <w:szCs w:val="24"/>
        </w:rPr>
        <w:t xml:space="preserve">. </w:t>
      </w:r>
      <w:r w:rsidR="004B7E35" w:rsidRPr="00B4489D">
        <w:rPr>
          <w:rFonts w:ascii="Book Antiqua" w:hAnsi="Book Antiqua"/>
          <w:color w:val="000000"/>
          <w:sz w:val="24"/>
          <w:szCs w:val="24"/>
        </w:rPr>
        <w:t xml:space="preserve">Interestingly, postural </w:t>
      </w:r>
      <w:proofErr w:type="spellStart"/>
      <w:r w:rsidR="004B7E35" w:rsidRPr="00B4489D">
        <w:rPr>
          <w:rFonts w:ascii="Book Antiqua" w:hAnsi="Book Antiqua"/>
          <w:color w:val="000000"/>
          <w:sz w:val="24"/>
          <w:szCs w:val="24"/>
        </w:rPr>
        <w:t>epigastric</w:t>
      </w:r>
      <w:proofErr w:type="spellEnd"/>
      <w:r w:rsidR="004B7E35" w:rsidRPr="00B4489D">
        <w:rPr>
          <w:rFonts w:ascii="Book Antiqua" w:hAnsi="Book Antiqua"/>
          <w:color w:val="000000"/>
          <w:sz w:val="24"/>
          <w:szCs w:val="24"/>
        </w:rPr>
        <w:t xml:space="preserve"> pain relieved in supine position </w:t>
      </w:r>
      <w:r w:rsidR="002B399A" w:rsidRPr="00B4489D">
        <w:rPr>
          <w:rFonts w:ascii="Book Antiqua" w:hAnsi="Book Antiqua"/>
          <w:color w:val="000000"/>
          <w:sz w:val="24"/>
          <w:szCs w:val="24"/>
        </w:rPr>
        <w:t xml:space="preserve">associated with CMV gastritis </w:t>
      </w:r>
      <w:r w:rsidR="004B7E35" w:rsidRPr="00B4489D">
        <w:rPr>
          <w:rFonts w:ascii="Book Antiqua" w:hAnsi="Book Antiqua"/>
          <w:color w:val="000000"/>
          <w:sz w:val="24"/>
          <w:szCs w:val="24"/>
        </w:rPr>
        <w:t>has b</w:t>
      </w:r>
      <w:r w:rsidR="002B399A" w:rsidRPr="00B4489D">
        <w:rPr>
          <w:rFonts w:ascii="Book Antiqua" w:hAnsi="Book Antiqua"/>
          <w:color w:val="000000"/>
          <w:sz w:val="24"/>
          <w:szCs w:val="24"/>
        </w:rPr>
        <w:t>een described in literature</w:t>
      </w:r>
      <w:r w:rsidR="004603DE" w:rsidRPr="00B4489D">
        <w:rPr>
          <w:rFonts w:ascii="Book Antiqua" w:hAnsi="Book Antiqua"/>
          <w:color w:val="000000"/>
          <w:sz w:val="24"/>
          <w:szCs w:val="24"/>
        </w:rPr>
        <w:fldChar w:fldCharType="begin"/>
      </w:r>
      <w:r w:rsidR="00A35C94" w:rsidRPr="00B4489D">
        <w:rPr>
          <w:rFonts w:ascii="Book Antiqua" w:hAnsi="Book Antiqua"/>
          <w:color w:val="000000"/>
          <w:sz w:val="24"/>
          <w:szCs w:val="24"/>
        </w:rPr>
        <w:instrText xml:space="preserve"> ADDIN EN.CITE &lt;EndNote&gt;&lt;Cite&gt;&lt;Author&gt;Giladi&lt;/Author&gt;&lt;Year&gt;1998&lt;/Year&gt;&lt;RecNum&gt;28&lt;/RecNum&gt;&lt;DisplayText&gt;&lt;style face="superscript"&gt;[28]&lt;/style&gt;&lt;/DisplayText&gt;&lt;record&gt;&lt;rec-number&gt;28&lt;/rec-number&gt;&lt;foreign-keys&gt;&lt;key app="EN" db-id="0a59tafeopwwdzesz5dpx2dp9xxx959sa5sd" timestamp="1456419363"&gt;28&lt;/key&gt;&lt;/foreign-keys&gt;&lt;ref-type name="Journal Article"&gt;17&lt;/ref-type&gt;&lt;contributors&gt;&lt;authors&gt;&lt;author&gt;Giladi, M.&lt;/author&gt;&lt;author&gt;Lembo, A.&lt;/author&gt;&lt;author&gt;Johnson, B. L., Jr.&lt;/author&gt;&lt;/authors&gt;&lt;/contributors&gt;&lt;auth-address&gt;Div. of Infectious Diseases, UCLA School of Medicine, USA.&lt;/auth-address&gt;&lt;titles&gt;&lt;title&gt;Postural epigastric pain: a unique symptom of primary cytomegalovirus gastritis?&lt;/title&gt;&lt;secondary-title&gt;Infection&lt;/secondary-title&gt;&lt;alt-title&gt;Infection&lt;/alt-title&gt;&lt;/titles&gt;&lt;periodical&gt;&lt;full-title&gt;Infection&lt;/full-title&gt;&lt;abbr-1&gt;Infection&lt;/abbr-1&gt;&lt;abbr-2&gt;Infection&lt;/abbr-2&gt;&lt;/periodical&gt;&lt;alt-periodical&gt;&lt;full-title&gt;Infection&lt;/full-title&gt;&lt;abbr-1&gt;Infection&lt;/abbr-1&gt;&lt;abbr-2&gt;Infection&lt;/abbr-2&gt;&lt;/alt-periodical&gt;&lt;pages&gt;234-5&lt;/pages&gt;&lt;volume&gt;26&lt;/volume&gt;&lt;number&gt;4&lt;/number&gt;&lt;keywords&gt;&lt;keyword&gt;Adolescent&lt;/keyword&gt;&lt;keyword&gt;Adult&lt;/keyword&gt;&lt;keyword&gt;Antiviral Agents&lt;/keyword&gt;&lt;keyword&gt;Cytomegalovirus Infections/*complications/drug therapy/pathology&lt;/keyword&gt;&lt;keyword&gt;Ganciclovir/therapeutic use&lt;/keyword&gt;&lt;keyword&gt;Gastritis/drug therapy/etiology/pathology/*virology&lt;/keyword&gt;&lt;keyword&gt;Heart Transplantation/adverse effects&lt;/keyword&gt;&lt;keyword&gt;Humans&lt;/keyword&gt;&lt;keyword&gt;Kidney Transplantation/adverse effects&lt;/keyword&gt;&lt;keyword&gt;Male&lt;/keyword&gt;&lt;keyword&gt;Middle Aged&lt;/keyword&gt;&lt;keyword&gt;*Pain&lt;/keyword&gt;&lt;keyword&gt;Posture&lt;/keyword&gt;&lt;/keywords&gt;&lt;dates&gt;&lt;year&gt;1998&lt;/year&gt;&lt;pub-dates&gt;&lt;date&gt;Jul-Aug&lt;/date&gt;&lt;/pub-dates&gt;&lt;/dates&gt;&lt;isbn&gt;0300-8126 (Print)&amp;#xD;0300-8126 (Linking)&lt;/isbn&gt;&lt;accession-num&gt;9717682&lt;/accession-num&gt;&lt;urls&gt;&lt;related-urls&gt;&lt;url&gt;http://www.ncbi.nlm.nih.gov/pubmed/9717682&lt;/url&gt;&lt;/related-urls&gt;&lt;/urls&gt;&lt;/record&gt;&lt;/Cite&gt;&lt;/EndNote&gt;</w:instrText>
      </w:r>
      <w:r w:rsidR="004603DE"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[28]</w:t>
      </w:r>
      <w:r w:rsidR="004603DE" w:rsidRPr="00B4489D">
        <w:rPr>
          <w:rFonts w:ascii="Book Antiqua" w:hAnsi="Book Antiqua"/>
          <w:color w:val="000000"/>
          <w:sz w:val="24"/>
          <w:szCs w:val="24"/>
        </w:rPr>
        <w:fldChar w:fldCharType="end"/>
      </w:r>
      <w:r w:rsidR="004B7E35" w:rsidRPr="00B4489D">
        <w:rPr>
          <w:rFonts w:ascii="Book Antiqua" w:hAnsi="Book Antiqua"/>
          <w:color w:val="000000"/>
          <w:sz w:val="24"/>
          <w:szCs w:val="24"/>
        </w:rPr>
        <w:t xml:space="preserve">. </w:t>
      </w:r>
      <w:r w:rsidR="009F08ED" w:rsidRPr="00B4489D">
        <w:rPr>
          <w:rFonts w:ascii="Book Antiqua" w:hAnsi="Book Antiqua"/>
          <w:color w:val="000000"/>
          <w:sz w:val="24"/>
          <w:szCs w:val="24"/>
        </w:rPr>
        <w:t xml:space="preserve">Infrequently, CMV in stomach has been associated to </w:t>
      </w:r>
      <w:proofErr w:type="spellStart"/>
      <w:r w:rsidR="009F08ED" w:rsidRPr="00B4489D">
        <w:rPr>
          <w:rFonts w:ascii="Book Antiqua" w:hAnsi="Book Antiqua"/>
          <w:color w:val="000000"/>
          <w:sz w:val="24"/>
          <w:szCs w:val="24"/>
        </w:rPr>
        <w:t>Menetrier’s</w:t>
      </w:r>
      <w:proofErr w:type="spellEnd"/>
      <w:r w:rsidR="009F08ED" w:rsidRPr="00B4489D">
        <w:rPr>
          <w:rFonts w:ascii="Book Antiqua" w:hAnsi="Book Antiqua"/>
          <w:color w:val="000000"/>
          <w:sz w:val="24"/>
          <w:szCs w:val="24"/>
        </w:rPr>
        <w:t xml:space="preserve"> </w:t>
      </w:r>
      <w:proofErr w:type="gramStart"/>
      <w:r w:rsidR="009F08ED" w:rsidRPr="00B4489D">
        <w:rPr>
          <w:rFonts w:ascii="Book Antiqua" w:hAnsi="Book Antiqua"/>
          <w:color w:val="000000"/>
          <w:sz w:val="24"/>
          <w:szCs w:val="24"/>
        </w:rPr>
        <w:t>disease</w:t>
      </w:r>
      <w:proofErr w:type="gramEnd"/>
      <w:r w:rsidR="004603DE" w:rsidRPr="00B4489D">
        <w:rPr>
          <w:rFonts w:ascii="Book Antiqua" w:hAnsi="Book Antiqua"/>
          <w:color w:val="000000"/>
          <w:sz w:val="24"/>
          <w:szCs w:val="24"/>
        </w:rPr>
        <w:fldChar w:fldCharType="begin">
          <w:fldData xml:space="preserve">PEVuZE5vdGU+PENpdGU+PEF1dGhvcj5NZWdnZWQ8L0F1dGhvcj48WWVhcj4yMDA4PC9ZZWFyPjxS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</w:fldData>
        </w:fldChar>
      </w:r>
      <w:r w:rsidR="00A35C94" w:rsidRPr="00B4489D">
        <w:rPr>
          <w:rFonts w:ascii="Book Antiqua" w:hAnsi="Book Antiqua"/>
          <w:color w:val="000000"/>
          <w:sz w:val="24"/>
          <w:szCs w:val="24"/>
        </w:rPr>
        <w:instrText xml:space="preserve"> ADDIN EN.CITE </w:instrText>
      </w:r>
      <w:r w:rsidR="00A35C94" w:rsidRPr="00B4489D">
        <w:rPr>
          <w:rFonts w:ascii="Book Antiqua" w:hAnsi="Book Antiqua"/>
          <w:color w:val="000000"/>
          <w:sz w:val="24"/>
          <w:szCs w:val="24"/>
        </w:rPr>
        <w:fldChar w:fldCharType="begin">
          <w:fldData xml:space="preserve">PEVuZE5vdGU+PENpdGU+PEF1dGhvcj5NZWdnZWQ8L0F1dGhvcj48WWVhcj4yMDA4PC9ZZWFyPjxS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</w:fldData>
        </w:fldChar>
      </w:r>
      <w:r w:rsidR="00A35C94" w:rsidRPr="00B4489D">
        <w:rPr>
          <w:rFonts w:ascii="Book Antiqua" w:hAnsi="Book Antiqua"/>
          <w:color w:val="000000"/>
          <w:sz w:val="24"/>
          <w:szCs w:val="24"/>
        </w:rPr>
        <w:instrText xml:space="preserve"> ADDIN EN.CITE.DATA </w:instrText>
      </w:r>
      <w:r w:rsidR="00A35C94" w:rsidRPr="00B4489D">
        <w:rPr>
          <w:rFonts w:ascii="Book Antiqua" w:hAnsi="Book Antiqua"/>
          <w:color w:val="000000"/>
          <w:sz w:val="24"/>
          <w:szCs w:val="24"/>
        </w:rPr>
      </w:r>
      <w:r w:rsidR="00A35C94" w:rsidRPr="00B4489D">
        <w:rPr>
          <w:rFonts w:ascii="Book Antiqua" w:hAnsi="Book Antiqua"/>
          <w:color w:val="000000"/>
          <w:sz w:val="24"/>
          <w:szCs w:val="24"/>
        </w:rPr>
        <w:fldChar w:fldCharType="end"/>
      </w:r>
      <w:r w:rsidR="004603DE" w:rsidRPr="00B4489D">
        <w:rPr>
          <w:rFonts w:ascii="Book Antiqua" w:hAnsi="Book Antiqua"/>
          <w:color w:val="000000"/>
          <w:sz w:val="24"/>
          <w:szCs w:val="24"/>
        </w:rPr>
      </w:r>
      <w:r w:rsidR="004603DE"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[29]</w:t>
      </w:r>
      <w:r w:rsidR="004603DE" w:rsidRPr="00B4489D">
        <w:rPr>
          <w:rFonts w:ascii="Book Antiqua" w:hAnsi="Book Antiqua"/>
          <w:color w:val="000000"/>
          <w:sz w:val="24"/>
          <w:szCs w:val="24"/>
        </w:rPr>
        <w:fldChar w:fldCharType="end"/>
      </w:r>
      <w:r w:rsidR="004603DE" w:rsidRPr="00B4489D">
        <w:rPr>
          <w:rFonts w:ascii="Book Antiqua" w:hAnsi="Book Antiqua"/>
          <w:color w:val="000000"/>
          <w:sz w:val="24"/>
          <w:szCs w:val="24"/>
        </w:rPr>
        <w:t xml:space="preserve">, </w:t>
      </w:r>
      <w:r w:rsidR="009F08ED" w:rsidRPr="00B4489D">
        <w:rPr>
          <w:rFonts w:ascii="Book Antiqua" w:hAnsi="Book Antiqua"/>
          <w:color w:val="000000"/>
          <w:sz w:val="24"/>
          <w:szCs w:val="24"/>
        </w:rPr>
        <w:t>gastric outlet obstruction</w:t>
      </w:r>
      <w:r w:rsidR="004603DE" w:rsidRPr="00B4489D">
        <w:rPr>
          <w:rFonts w:ascii="Book Antiqua" w:hAnsi="Book Antiqua"/>
          <w:color w:val="000000"/>
          <w:sz w:val="24"/>
          <w:szCs w:val="24"/>
        </w:rPr>
        <w:fldChar w:fldCharType="begin">
          <w:fldData xml:space="preserve">PEVuZE5vdGU+PENpdGU+PEF1dGhvcj5Nb2hhbW1lZDwvQXV0aG9yPjxZZWFyPjIwMDc8L1llYXI+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</w:fldData>
        </w:fldChar>
      </w:r>
      <w:r w:rsidR="00A35C94" w:rsidRPr="00B4489D">
        <w:rPr>
          <w:rFonts w:ascii="Book Antiqua" w:hAnsi="Book Antiqua"/>
          <w:color w:val="000000"/>
          <w:sz w:val="24"/>
          <w:szCs w:val="24"/>
        </w:rPr>
        <w:instrText xml:space="preserve"> ADDIN EN.CITE </w:instrText>
      </w:r>
      <w:r w:rsidR="00A35C94" w:rsidRPr="00B4489D">
        <w:rPr>
          <w:rFonts w:ascii="Book Antiqua" w:hAnsi="Book Antiqua"/>
          <w:color w:val="000000"/>
          <w:sz w:val="24"/>
          <w:szCs w:val="24"/>
        </w:rPr>
        <w:fldChar w:fldCharType="begin">
          <w:fldData xml:space="preserve">PEVuZE5vdGU+PENpdGU+PEF1dGhvcj5Nb2hhbW1lZDwvQXV0aG9yPjxZZWFyPjIwMDc8L1llYXI+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</w:fldData>
        </w:fldChar>
      </w:r>
      <w:r w:rsidR="00A35C94" w:rsidRPr="00B4489D">
        <w:rPr>
          <w:rFonts w:ascii="Book Antiqua" w:hAnsi="Book Antiqua"/>
          <w:color w:val="000000"/>
          <w:sz w:val="24"/>
          <w:szCs w:val="24"/>
        </w:rPr>
        <w:instrText xml:space="preserve"> ADDIN EN.CITE.DATA </w:instrText>
      </w:r>
      <w:r w:rsidR="00A35C94" w:rsidRPr="00B4489D">
        <w:rPr>
          <w:rFonts w:ascii="Book Antiqua" w:hAnsi="Book Antiqua"/>
          <w:color w:val="000000"/>
          <w:sz w:val="24"/>
          <w:szCs w:val="24"/>
        </w:rPr>
      </w:r>
      <w:r w:rsidR="00A35C94" w:rsidRPr="00B4489D">
        <w:rPr>
          <w:rFonts w:ascii="Book Antiqua" w:hAnsi="Book Antiqua"/>
          <w:color w:val="000000"/>
          <w:sz w:val="24"/>
          <w:szCs w:val="24"/>
        </w:rPr>
        <w:fldChar w:fldCharType="end"/>
      </w:r>
      <w:r w:rsidR="004603DE" w:rsidRPr="00B4489D">
        <w:rPr>
          <w:rFonts w:ascii="Book Antiqua" w:hAnsi="Book Antiqua"/>
          <w:color w:val="000000"/>
          <w:sz w:val="24"/>
          <w:szCs w:val="24"/>
        </w:rPr>
      </w:r>
      <w:r w:rsidR="004603DE"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[30]</w:t>
      </w:r>
      <w:r w:rsidR="004603DE" w:rsidRPr="00B4489D">
        <w:rPr>
          <w:rFonts w:ascii="Book Antiqua" w:hAnsi="Book Antiqua"/>
          <w:color w:val="000000"/>
          <w:sz w:val="24"/>
          <w:szCs w:val="24"/>
        </w:rPr>
        <w:fldChar w:fldCharType="end"/>
      </w:r>
      <w:r w:rsidR="004B7E35" w:rsidRPr="00B4489D">
        <w:rPr>
          <w:rFonts w:ascii="Book Antiqua" w:hAnsi="Book Antiqua"/>
          <w:color w:val="000000"/>
          <w:sz w:val="24"/>
          <w:szCs w:val="24"/>
        </w:rPr>
        <w:t xml:space="preserve"> and gastric perforation</w:t>
      </w:r>
      <w:r w:rsidR="004603DE" w:rsidRPr="00B4489D">
        <w:rPr>
          <w:rFonts w:ascii="Book Antiqua" w:hAnsi="Book Antiqua"/>
          <w:color w:val="000000"/>
          <w:sz w:val="24"/>
          <w:szCs w:val="24"/>
        </w:rPr>
        <w:fldChar w:fldCharType="begin">
          <w:fldData xml:space="preserve">PEVuZE5vdGU+PENpdGU+PEF1dGhvcj5NZWdhcmJhbmU8L0F1dGhvcj48WWVhcj4yMDA1PC9ZZWFy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</w:fldData>
        </w:fldChar>
      </w:r>
      <w:r w:rsidR="00A35C94" w:rsidRPr="00B4489D">
        <w:rPr>
          <w:rFonts w:ascii="Book Antiqua" w:hAnsi="Book Antiqua"/>
          <w:color w:val="000000"/>
          <w:sz w:val="24"/>
          <w:szCs w:val="24"/>
        </w:rPr>
        <w:instrText xml:space="preserve"> ADDIN EN.CITE </w:instrText>
      </w:r>
      <w:r w:rsidR="00A35C94" w:rsidRPr="00B4489D">
        <w:rPr>
          <w:rFonts w:ascii="Book Antiqua" w:hAnsi="Book Antiqua"/>
          <w:color w:val="000000"/>
          <w:sz w:val="24"/>
          <w:szCs w:val="24"/>
        </w:rPr>
        <w:fldChar w:fldCharType="begin">
          <w:fldData xml:space="preserve">PEVuZE5vdGU+PENpdGU+PEF1dGhvcj5NZWdhcmJhbmU8L0F1dGhvcj48WWVhcj4yMDA1PC9ZZWFy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</w:fldData>
        </w:fldChar>
      </w:r>
      <w:r w:rsidR="00A35C94" w:rsidRPr="00B4489D">
        <w:rPr>
          <w:rFonts w:ascii="Book Antiqua" w:hAnsi="Book Antiqua"/>
          <w:color w:val="000000"/>
          <w:sz w:val="24"/>
          <w:szCs w:val="24"/>
        </w:rPr>
        <w:instrText xml:space="preserve"> ADDIN EN.CITE.DATA </w:instrText>
      </w:r>
      <w:r w:rsidR="00A35C94" w:rsidRPr="00B4489D">
        <w:rPr>
          <w:rFonts w:ascii="Book Antiqua" w:hAnsi="Book Antiqua"/>
          <w:color w:val="000000"/>
          <w:sz w:val="24"/>
          <w:szCs w:val="24"/>
        </w:rPr>
      </w:r>
      <w:r w:rsidR="00A35C94" w:rsidRPr="00B4489D">
        <w:rPr>
          <w:rFonts w:ascii="Book Antiqua" w:hAnsi="Book Antiqua"/>
          <w:color w:val="000000"/>
          <w:sz w:val="24"/>
          <w:szCs w:val="24"/>
        </w:rPr>
        <w:fldChar w:fldCharType="end"/>
      </w:r>
      <w:r w:rsidR="004603DE" w:rsidRPr="00B4489D">
        <w:rPr>
          <w:rFonts w:ascii="Book Antiqua" w:hAnsi="Book Antiqua"/>
          <w:color w:val="000000"/>
          <w:sz w:val="24"/>
          <w:szCs w:val="24"/>
        </w:rPr>
      </w:r>
      <w:r w:rsidR="004603DE"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[31]</w:t>
      </w:r>
      <w:r w:rsidR="004603DE" w:rsidRPr="00B4489D">
        <w:rPr>
          <w:rFonts w:ascii="Book Antiqua" w:hAnsi="Book Antiqua"/>
          <w:color w:val="000000"/>
          <w:sz w:val="24"/>
          <w:szCs w:val="24"/>
        </w:rPr>
        <w:fldChar w:fldCharType="end"/>
      </w:r>
      <w:r w:rsidR="009F08ED" w:rsidRPr="00B4489D">
        <w:rPr>
          <w:rFonts w:ascii="Book Antiqua" w:hAnsi="Book Antiqua"/>
          <w:color w:val="000000"/>
          <w:sz w:val="24"/>
          <w:szCs w:val="24"/>
        </w:rPr>
        <w:t xml:space="preserve">. </w:t>
      </w:r>
    </w:p>
    <w:p w14:paraId="02BF710B" w14:textId="77777777" w:rsidR="00B4489D" w:rsidRPr="00B4489D" w:rsidRDefault="00B4489D" w:rsidP="00F2120B">
      <w:pPr>
        <w:pStyle w:val="ac"/>
        <w:spacing w:after="0" w:line="360" w:lineRule="auto"/>
        <w:jc w:val="both"/>
        <w:rPr>
          <w:rFonts w:ascii="Book Antiqua" w:eastAsia="宋体" w:hAnsi="Book Antiqua"/>
          <w:b/>
          <w:i/>
          <w:color w:val="000000"/>
          <w:sz w:val="24"/>
          <w:szCs w:val="24"/>
          <w:lang w:eastAsia="zh-CN"/>
        </w:rPr>
      </w:pPr>
    </w:p>
    <w:p w14:paraId="7EC77638" w14:textId="1BC2C5F6" w:rsidR="004B7E35" w:rsidRPr="00B4489D" w:rsidRDefault="00FB2B73" w:rsidP="00F2120B">
      <w:pPr>
        <w:pStyle w:val="ac"/>
        <w:spacing w:after="0" w:line="360" w:lineRule="auto"/>
        <w:jc w:val="both"/>
        <w:rPr>
          <w:rFonts w:ascii="Book Antiqua" w:hAnsi="Book Antiqua"/>
          <w:color w:val="3366FF"/>
          <w:sz w:val="24"/>
          <w:szCs w:val="24"/>
        </w:rPr>
      </w:pPr>
      <w:r w:rsidRPr="00B4489D">
        <w:rPr>
          <w:rFonts w:ascii="Book Antiqua" w:hAnsi="Book Antiqua"/>
          <w:b/>
          <w:color w:val="000000"/>
          <w:sz w:val="24"/>
          <w:szCs w:val="24"/>
        </w:rPr>
        <w:t xml:space="preserve">Small </w:t>
      </w:r>
      <w:r w:rsidR="003E1734" w:rsidRPr="00B4489D">
        <w:rPr>
          <w:rFonts w:ascii="Book Antiqua" w:hAnsi="Book Antiqua"/>
          <w:b/>
          <w:color w:val="000000"/>
          <w:sz w:val="24"/>
          <w:szCs w:val="24"/>
        </w:rPr>
        <w:t>and large i</w:t>
      </w:r>
      <w:r w:rsidRPr="00B4489D">
        <w:rPr>
          <w:rFonts w:ascii="Book Antiqua" w:hAnsi="Book Antiqua"/>
          <w:b/>
          <w:color w:val="000000"/>
          <w:sz w:val="24"/>
          <w:szCs w:val="24"/>
        </w:rPr>
        <w:t>ntestine</w:t>
      </w:r>
      <w:r w:rsidRPr="00B4489D">
        <w:rPr>
          <w:rFonts w:ascii="Book Antiqua" w:hAnsi="Book Antiqua"/>
          <w:color w:val="000000"/>
          <w:sz w:val="24"/>
          <w:szCs w:val="24"/>
        </w:rPr>
        <w:t xml:space="preserve">: </w:t>
      </w:r>
      <w:proofErr w:type="spellStart"/>
      <w:r w:rsidR="003E1734" w:rsidRPr="00B4489D">
        <w:rPr>
          <w:rFonts w:ascii="Book Antiqua" w:hAnsi="Book Antiqua"/>
          <w:color w:val="000000"/>
          <w:sz w:val="24"/>
          <w:szCs w:val="24"/>
        </w:rPr>
        <w:t>Enterocolitis</w:t>
      </w:r>
      <w:proofErr w:type="spellEnd"/>
      <w:r w:rsidR="003E1734" w:rsidRPr="00B4489D">
        <w:rPr>
          <w:rFonts w:ascii="Book Antiqua" w:hAnsi="Book Antiqua"/>
          <w:color w:val="000000"/>
          <w:sz w:val="24"/>
          <w:szCs w:val="24"/>
        </w:rPr>
        <w:t xml:space="preserve"> is the most common manifestation of CMV infection. </w:t>
      </w:r>
      <w:r w:rsidR="00BC0032" w:rsidRPr="00B4489D">
        <w:rPr>
          <w:rFonts w:ascii="Book Antiqua" w:hAnsi="Book Antiqua"/>
          <w:color w:val="000000"/>
          <w:sz w:val="24"/>
          <w:szCs w:val="24"/>
        </w:rPr>
        <w:t>Diarrhea is the most dominant symptom</w:t>
      </w:r>
      <w:r w:rsidR="00EB4AF5" w:rsidRPr="00B4489D">
        <w:rPr>
          <w:rFonts w:ascii="Book Antiqua" w:hAnsi="Book Antiqua"/>
          <w:color w:val="000000"/>
          <w:sz w:val="24"/>
          <w:szCs w:val="24"/>
        </w:rPr>
        <w:t xml:space="preserve"> of patients with CMV </w:t>
      </w:r>
      <w:proofErr w:type="spellStart"/>
      <w:r w:rsidR="00EB4AF5" w:rsidRPr="00B4489D">
        <w:rPr>
          <w:rFonts w:ascii="Book Antiqua" w:hAnsi="Book Antiqua"/>
          <w:color w:val="000000"/>
          <w:sz w:val="24"/>
          <w:szCs w:val="24"/>
        </w:rPr>
        <w:t>enterocolitis</w:t>
      </w:r>
      <w:proofErr w:type="spellEnd"/>
      <w:r w:rsidR="003A2F54" w:rsidRPr="00B4489D">
        <w:rPr>
          <w:rFonts w:ascii="Book Antiqua" w:hAnsi="Book Antiqua"/>
          <w:color w:val="000000"/>
          <w:sz w:val="24"/>
          <w:szCs w:val="24"/>
        </w:rPr>
        <w:fldChar w:fldCharType="begin"/>
      </w:r>
      <w:r w:rsidR="00A35C94" w:rsidRPr="00B4489D">
        <w:rPr>
          <w:rFonts w:ascii="Book Antiqua" w:hAnsi="Book Antiqua"/>
          <w:color w:val="000000"/>
          <w:sz w:val="24"/>
          <w:szCs w:val="24"/>
        </w:rPr>
        <w:instrText xml:space="preserve"> ADDIN EN.CITE &lt;EndNote&gt;&lt;Cite&gt;&lt;Author&gt;June&lt;/Author&gt;&lt;Year&gt;2008&lt;/Year&gt;&lt;RecNum&gt;32&lt;/RecNum&gt;&lt;DisplayText&gt;&lt;style face="superscript"&gt;[32]&lt;/style&gt;&lt;/DisplayText&gt;&lt;record&gt;&lt;rec-number&gt;32&lt;/rec-number&gt;&lt;foreign-keys&gt;&lt;key app="EN" db-id="0a59tafeopwwdzesz5dpx2dp9xxx959sa5sd" timestamp="1456419630"&gt;32&lt;/key&gt;&lt;/foreign-keys&gt;&lt;ref-type name="Journal Article"&gt;17&lt;/ref-type&gt;&lt;contributors&gt;&lt;authors&gt;&lt;author&gt;June, L.&lt;/author&gt;&lt;author&gt;Chin, N.&lt;/author&gt;&lt;author&gt;Chatterjee, D.&lt;/author&gt;&lt;/authors&gt;&lt;/contributors&gt;&lt;auth-address&gt;General Surgery Department, Changi General Hospital, Singapore, Singapore.&lt;/auth-address&gt;&lt;titles&gt;&lt;title&gt;Cytomegalovirus colitis presenting as massive lower gastrointestinal bleeding in an immunocompetent patient&lt;/title&gt;&lt;secondary-title&gt;Indian J Surg&lt;/secondary-title&gt;&lt;alt-title&gt;The Indian journal of surgery&lt;/alt-title&gt;&lt;/titles&gt;&lt;periodical&gt;&lt;full-title&gt;Indian Journal of Surgery&lt;/full-title&gt;&lt;abbr-1&gt;Indian J. Surg.&lt;/abbr-1&gt;&lt;abbr-2&gt;Indian J Surg&lt;/abbr-2&gt;&lt;/periodical&gt;&lt;pages&gt;28-31&lt;/pages&gt;&lt;volume&gt;70&lt;/volume&gt;&lt;number&gt;1&lt;/number&gt;&lt;dates&gt;&lt;year&gt;2008&lt;/year&gt;&lt;pub-dates&gt;&lt;date&gt;Feb&lt;/date&gt;&lt;/pub-dates&gt;&lt;/dates&gt;&lt;isbn&gt;0972-2068 (Print)&amp;#xD;0973-9793 (Linking)&lt;/isbn&gt;&lt;accession-num&gt;23133012&lt;/accession-num&gt;&lt;urls&gt;&lt;related-urls&gt;&lt;url&gt;http://www.ncbi.nlm.nih.gov/pubmed/23133012&lt;/url&gt;&lt;/related-urls&gt;&lt;/urls&gt;&lt;custom2&gt;3452596&lt;/custom2&gt;&lt;electronic-resource-num&gt;10.1007/s12262-008-0006-z&lt;/electronic-resource-num&gt;&lt;/record&gt;&lt;/Cite&gt;&lt;/EndNote&gt;</w:instrText>
      </w:r>
      <w:r w:rsidR="003A2F54"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[32]</w:t>
      </w:r>
      <w:r w:rsidR="003A2F54" w:rsidRPr="00B4489D">
        <w:rPr>
          <w:rFonts w:ascii="Book Antiqua" w:hAnsi="Book Antiqua"/>
          <w:color w:val="000000"/>
          <w:sz w:val="24"/>
          <w:szCs w:val="24"/>
        </w:rPr>
        <w:fldChar w:fldCharType="end"/>
      </w:r>
      <w:r w:rsidR="00BC0032" w:rsidRPr="00B4489D">
        <w:rPr>
          <w:rFonts w:ascii="Book Antiqua" w:hAnsi="Book Antiqua"/>
          <w:color w:val="000000"/>
          <w:sz w:val="24"/>
          <w:szCs w:val="24"/>
        </w:rPr>
        <w:t>, though a</w:t>
      </w:r>
      <w:r w:rsidR="00A9665C" w:rsidRPr="00B4489D">
        <w:rPr>
          <w:rFonts w:ascii="Book Antiqua" w:hAnsi="Book Antiqua"/>
          <w:color w:val="000000"/>
          <w:sz w:val="24"/>
          <w:szCs w:val="24"/>
        </w:rPr>
        <w:t>bdominal</w:t>
      </w:r>
      <w:r w:rsidR="003E1734" w:rsidRPr="00B4489D">
        <w:rPr>
          <w:rFonts w:ascii="Book Antiqua" w:hAnsi="Book Antiqua"/>
          <w:color w:val="000000"/>
          <w:sz w:val="24"/>
          <w:szCs w:val="24"/>
        </w:rPr>
        <w:t xml:space="preserve"> pain, </w:t>
      </w:r>
      <w:r w:rsidR="00926F4F" w:rsidRPr="00B4489D">
        <w:rPr>
          <w:rFonts w:ascii="Book Antiqua" w:hAnsi="Book Antiqua"/>
          <w:color w:val="000000"/>
          <w:sz w:val="24"/>
          <w:szCs w:val="24"/>
        </w:rPr>
        <w:t>fe</w:t>
      </w:r>
      <w:r w:rsidR="00BC0032" w:rsidRPr="00B4489D">
        <w:rPr>
          <w:rFonts w:ascii="Book Antiqua" w:hAnsi="Book Antiqua"/>
          <w:color w:val="000000"/>
          <w:sz w:val="24"/>
          <w:szCs w:val="24"/>
        </w:rPr>
        <w:t xml:space="preserve">ver </w:t>
      </w:r>
      <w:r w:rsidR="003E1734" w:rsidRPr="00B4489D">
        <w:rPr>
          <w:rFonts w:ascii="Book Antiqua" w:hAnsi="Book Antiqua"/>
          <w:color w:val="000000"/>
          <w:sz w:val="24"/>
          <w:szCs w:val="24"/>
        </w:rPr>
        <w:t xml:space="preserve">and </w:t>
      </w:r>
      <w:proofErr w:type="spellStart"/>
      <w:r w:rsidR="003E1734" w:rsidRPr="00B4489D">
        <w:rPr>
          <w:rFonts w:ascii="Book Antiqua" w:hAnsi="Book Antiqua"/>
          <w:color w:val="000000"/>
          <w:sz w:val="24"/>
          <w:szCs w:val="24"/>
        </w:rPr>
        <w:t>hematochezia</w:t>
      </w:r>
      <w:proofErr w:type="spellEnd"/>
      <w:r w:rsidR="003E1734" w:rsidRPr="00B4489D">
        <w:rPr>
          <w:rFonts w:ascii="Book Antiqua" w:hAnsi="Book Antiqua"/>
          <w:color w:val="000000"/>
          <w:sz w:val="24"/>
          <w:szCs w:val="24"/>
        </w:rPr>
        <w:t xml:space="preserve"> </w:t>
      </w:r>
      <w:r w:rsidR="00BC0032" w:rsidRPr="00B4489D">
        <w:rPr>
          <w:rFonts w:ascii="Book Antiqua" w:hAnsi="Book Antiqua"/>
          <w:color w:val="000000"/>
          <w:sz w:val="24"/>
          <w:szCs w:val="24"/>
        </w:rPr>
        <w:t>can also be</w:t>
      </w:r>
      <w:r w:rsidR="003E1734" w:rsidRPr="00B4489D">
        <w:rPr>
          <w:rFonts w:ascii="Book Antiqua" w:hAnsi="Book Antiqua"/>
          <w:color w:val="000000"/>
          <w:sz w:val="24"/>
          <w:szCs w:val="24"/>
        </w:rPr>
        <w:t xml:space="preserve"> </w:t>
      </w:r>
      <w:r w:rsidR="00EB4AF5" w:rsidRPr="00B4489D">
        <w:rPr>
          <w:rFonts w:ascii="Book Antiqua" w:hAnsi="Book Antiqua"/>
          <w:color w:val="000000"/>
          <w:sz w:val="24"/>
          <w:szCs w:val="24"/>
        </w:rPr>
        <w:t>present</w:t>
      </w:r>
      <w:r w:rsidR="003E1734" w:rsidRPr="00B4489D">
        <w:rPr>
          <w:rFonts w:ascii="Book Antiqua" w:hAnsi="Book Antiqua"/>
          <w:color w:val="000000"/>
          <w:sz w:val="24"/>
          <w:szCs w:val="24"/>
        </w:rPr>
        <w:t xml:space="preserve">. </w:t>
      </w:r>
      <w:proofErr w:type="spellStart"/>
      <w:r w:rsidR="003E1734" w:rsidRPr="00B4489D">
        <w:rPr>
          <w:rFonts w:ascii="Book Antiqua" w:hAnsi="Book Antiqua"/>
          <w:color w:val="000000"/>
          <w:sz w:val="24"/>
          <w:szCs w:val="24"/>
        </w:rPr>
        <w:t>Enterocolitis</w:t>
      </w:r>
      <w:proofErr w:type="spellEnd"/>
      <w:r w:rsidR="00A9665C" w:rsidRPr="00B4489D">
        <w:rPr>
          <w:rFonts w:ascii="Book Antiqua" w:hAnsi="Book Antiqua"/>
          <w:color w:val="000000"/>
          <w:sz w:val="24"/>
          <w:szCs w:val="24"/>
        </w:rPr>
        <w:t xml:space="preserve"> may lead to life threatening complications like fatal gastrointestinal hemorrhage</w:t>
      </w:r>
      <w:r w:rsidR="003A2F54" w:rsidRPr="00B4489D">
        <w:rPr>
          <w:rFonts w:ascii="Book Antiqua" w:hAnsi="Book Antiqua"/>
          <w:color w:val="000000"/>
          <w:sz w:val="24"/>
          <w:szCs w:val="24"/>
        </w:rPr>
        <w:fldChar w:fldCharType="begin"/>
      </w:r>
      <w:r w:rsidR="00A35C94" w:rsidRPr="00B4489D">
        <w:rPr>
          <w:rFonts w:ascii="Book Antiqua" w:hAnsi="Book Antiqua"/>
          <w:color w:val="000000"/>
          <w:sz w:val="24"/>
          <w:szCs w:val="24"/>
        </w:rPr>
        <w:instrText xml:space="preserve"> ADDIN EN.CITE &lt;EndNote&gt;&lt;Cite&gt;&lt;Author&gt;Le&lt;/Author&gt;&lt;Year&gt;2010&lt;/Year&gt;&lt;RecNum&gt;33&lt;/RecNum&gt;&lt;DisplayText&gt;&lt;style face="superscript"&gt;[33]&lt;/style&gt;&lt;/DisplayText&gt;&lt;record&gt;&lt;rec-number&gt;33&lt;/rec-number&gt;&lt;foreign-keys&gt;&lt;key app="EN" db-id="0a59tafeopwwdzesz5dpx2dp9xxx959sa5sd" timestamp="1456419986"&gt;33&lt;/key&gt;&lt;/foreign-keys&gt;&lt;ref-type name="Journal Article"&gt;17&lt;/ref-type&gt;&lt;contributors&gt;&lt;authors&gt;&lt;author&gt;Le, S. T.&lt;/author&gt;&lt;author&gt;Lee, S. S.&lt;/author&gt;&lt;author&gt;Prideaux, L.&lt;/author&gt;&lt;author&gt;Block, A. A.&lt;/author&gt;&lt;author&gt;Moore, G. T.&lt;/author&gt;&lt;/authors&gt;&lt;/contributors&gt;&lt;auth-address&gt;Gastroenterology and Hepatology Unit, Monash Medical Centre, Melbourne, Victoria, Australia.&lt;/auth-address&gt;&lt;titles&gt;&lt;title&gt;Primary cytomegalovirus ileitis complicated by massive gastrointestinal haemorrhage in a patient with steroid refractory Crohn&amp;apos;s disease&lt;/title&gt;&lt;secondary-title&gt;Intern Med J&lt;/secondary-title&gt;&lt;alt-title&gt;Internal medicine journal&lt;/alt-title&gt;&lt;/titles&gt;&lt;periodical&gt;&lt;full-title&gt;Internal Medicine Journal&lt;/full-title&gt;&lt;abbr-1&gt;Intern. Med. J.&lt;/abbr-1&gt;&lt;abbr-2&gt;Intern Med J&lt;/abbr-2&gt;&lt;/periodical&gt;&lt;alt-periodical&gt;&lt;full-title&gt;Internal Medicine Journal&lt;/full-title&gt;&lt;abbr-1&gt;Intern. Med. J.&lt;/abbr-1&gt;&lt;abbr-2&gt;Intern Med J&lt;/abbr-2&gt;&lt;/alt-periodical&gt;&lt;pages&gt;788-91&lt;/pages&gt;&lt;volume&gt;40&lt;/volume&gt;&lt;number&gt;11&lt;/number&gt;&lt;keywords&gt;&lt;keyword&gt;Adult&lt;/keyword&gt;&lt;keyword&gt;Crohn Disease/complications/*drug therapy/surgery&lt;/keyword&gt;&lt;keyword&gt;Cytomegalovirus Infections/complications/*diagnosis/surgery&lt;/keyword&gt;&lt;keyword&gt;Gastrointestinal Hemorrhage/complications/*diagnosis/surgery&lt;/keyword&gt;&lt;keyword&gt;Humans&lt;/keyword&gt;&lt;keyword&gt;Ileitis/complications/*diagnosis/surgery&lt;/keyword&gt;&lt;keyword&gt;Male&lt;/keyword&gt;&lt;keyword&gt;Steroids/*therapeutic use&lt;/keyword&gt;&lt;/keywords&gt;&lt;dates&gt;&lt;year&gt;2010&lt;/year&gt;&lt;pub-dates&gt;&lt;date&gt;Nov&lt;/date&gt;&lt;/pub-dates&gt;&lt;/dates&gt;&lt;isbn&gt;1445-5994 (Electronic)&amp;#xD;1444-0903 (Linking)&lt;/isbn&gt;&lt;accession-num&gt;21155157&lt;/accession-num&gt;&lt;urls&gt;&lt;related-urls&gt;&lt;url&gt;http://www.ncbi.nlm.nih.gov/pubmed/21155157&lt;/url&gt;&lt;/related-urls&gt;&lt;/urls&gt;&lt;electronic-resource-num&gt;10.1111/j.1445-5994.2010.02346.x&lt;/electronic-resource-num&gt;&lt;/record&gt;&lt;/Cite&gt;&lt;/EndNote&gt;</w:instrText>
      </w:r>
      <w:r w:rsidR="003A2F54"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[33]</w:t>
      </w:r>
      <w:r w:rsidR="003A2F54" w:rsidRPr="00B4489D">
        <w:rPr>
          <w:rFonts w:ascii="Book Antiqua" w:hAnsi="Book Antiqua"/>
          <w:color w:val="000000"/>
          <w:sz w:val="24"/>
          <w:szCs w:val="24"/>
        </w:rPr>
        <w:fldChar w:fldCharType="end"/>
      </w:r>
      <w:r w:rsidR="00A9665C" w:rsidRPr="00B4489D">
        <w:rPr>
          <w:rFonts w:ascii="Book Antiqua" w:hAnsi="Book Antiqua"/>
          <w:color w:val="000000"/>
          <w:sz w:val="24"/>
          <w:szCs w:val="24"/>
        </w:rPr>
        <w:t xml:space="preserve">, toxic </w:t>
      </w:r>
      <w:proofErr w:type="spellStart"/>
      <w:r w:rsidR="00A9665C" w:rsidRPr="00B4489D">
        <w:rPr>
          <w:rFonts w:ascii="Book Antiqua" w:hAnsi="Book Antiqua"/>
          <w:color w:val="000000"/>
          <w:sz w:val="24"/>
          <w:szCs w:val="24"/>
        </w:rPr>
        <w:t>megacolon</w:t>
      </w:r>
      <w:proofErr w:type="spellEnd"/>
      <w:r w:rsidR="00A9665C" w:rsidRPr="00B4489D">
        <w:rPr>
          <w:rFonts w:ascii="Book Antiqua" w:hAnsi="Book Antiqua"/>
          <w:color w:val="000000"/>
          <w:sz w:val="24"/>
          <w:szCs w:val="24"/>
        </w:rPr>
        <w:t xml:space="preserve">, acute appendicitis, </w:t>
      </w:r>
      <w:r w:rsidR="00E92304" w:rsidRPr="00B4489D">
        <w:rPr>
          <w:rFonts w:ascii="Book Antiqua" w:hAnsi="Book Antiqua"/>
          <w:color w:val="000000"/>
          <w:sz w:val="24"/>
          <w:szCs w:val="24"/>
        </w:rPr>
        <w:t>colonic stricture</w:t>
      </w:r>
      <w:r w:rsidR="003A2F54" w:rsidRPr="00B4489D">
        <w:rPr>
          <w:rFonts w:ascii="Book Antiqua" w:hAnsi="Book Antiqua"/>
          <w:color w:val="000000"/>
          <w:sz w:val="24"/>
          <w:szCs w:val="24"/>
        </w:rPr>
        <w:fldChar w:fldCharType="begin"/>
      </w:r>
      <w:r w:rsidR="00A35C94" w:rsidRPr="00B4489D">
        <w:rPr>
          <w:rFonts w:ascii="Book Antiqua" w:hAnsi="Book Antiqua"/>
          <w:color w:val="000000"/>
          <w:sz w:val="24"/>
          <w:szCs w:val="24"/>
        </w:rPr>
        <w:instrText xml:space="preserve"> ADDIN EN.CITE &lt;EndNote&gt;&lt;Cite&gt;&lt;Author&gt;Ekema&lt;/Author&gt;&lt;Year&gt;2006&lt;/Year&gt;&lt;RecNum&gt;34&lt;/RecNum&gt;&lt;DisplayText&gt;&lt;style face="superscript"&gt;[34]&lt;/style&gt;&lt;/DisplayText&gt;&lt;record&gt;&lt;rec-number&gt;34&lt;/rec-number&gt;&lt;foreign-keys&gt;&lt;key app="EN" db-id="0a59tafeopwwdzesz5dpx2dp9xxx959sa5sd" timestamp="1456420035"&gt;34&lt;/key&gt;&lt;/foreign-keys&gt;&lt;ref-type name="Journal Article"&gt;17&lt;/ref-type&gt;&lt;contributors&gt;&lt;authors&gt;&lt;author&gt;Ekema, G.&lt;/author&gt;&lt;author&gt;Pedersini, P.&lt;/author&gt;&lt;author&gt;Milianti, S.&lt;/author&gt;&lt;author&gt;Ubertazzi, M.&lt;/author&gt;&lt;author&gt;Minoli, D.&lt;/author&gt;&lt;author&gt;Manciana, A.&lt;/author&gt;&lt;/authors&gt;&lt;/contributors&gt;&lt;auth-address&gt;Department of Pediatric Surgery, University of Brescia and Civil Hospitals, 25127 Brescia, Italy. ekema@bshosp.osp.unibs.it&lt;/auth-address&gt;&lt;titles&gt;&lt;title&gt;Colonic stricture mimicking Hirschsprung&amp;apos;s disease: a localized cytomegalovirus infection&lt;/title&gt;&lt;secondary-title&gt;J Pediatr Surg&lt;/secondary-title&gt;&lt;alt-title&gt;Journal of pediatric surgery&lt;/alt-title&gt;&lt;/titles&gt;&lt;periodical&gt;&lt;full-title&gt;Journal of Pediatric Surgery&lt;/full-title&gt;&lt;abbr-1&gt;J. Pediatr. Surg.&lt;/abbr-1&gt;&lt;abbr-2&gt;J Pediatr Surg&lt;/abbr-2&gt;&lt;/periodical&gt;&lt;alt-periodical&gt;&lt;full-title&gt;Journal of Pediatric Surgery&lt;/full-title&gt;&lt;abbr-1&gt;J. Pediatr. Surg.&lt;/abbr-1&gt;&lt;abbr-2&gt;J Pediatr Surg&lt;/abbr-2&gt;&lt;/alt-periodical&gt;&lt;pages&gt;850-2&lt;/pages&gt;&lt;volume&gt;41&lt;/volume&gt;&lt;number&gt;4&lt;/number&gt;&lt;keywords&gt;&lt;keyword&gt;Colonic Diseases/*diagnosis&lt;/keyword&gt;&lt;keyword&gt;Constriction, Pathologic&lt;/keyword&gt;&lt;keyword&gt;Cytomegalovirus Infections/*congenital/*diagnosis&lt;/keyword&gt;&lt;keyword&gt;Diagnosis, Differential&lt;/keyword&gt;&lt;keyword&gt;Female&lt;/keyword&gt;&lt;keyword&gt;Hirschsprung Disease/*diagnosis&lt;/keyword&gt;&lt;keyword&gt;Humans&lt;/keyword&gt;&lt;keyword&gt;Infant, Newborn&lt;/keyword&gt;&lt;/keywords&gt;&lt;dates&gt;&lt;year&gt;2006&lt;/year&gt;&lt;pub-dates&gt;&lt;date&gt;Apr&lt;/date&gt;&lt;/pub-dates&gt;&lt;/dates&gt;&lt;isbn&gt;1531-5037 (Electronic)&amp;#xD;0022-3468 (Linking)&lt;/isbn&gt;&lt;accession-num&gt;16567208&lt;/accession-num&gt;&lt;urls&gt;&lt;related-urls&gt;&lt;url&gt;http://www.ncbi.nlm.nih.gov/pubmed/16567208&lt;/url&gt;&lt;/related-urls&gt;&lt;/urls&gt;&lt;electronic-resource-num&gt;10.1016/j.jpedsurg.2005.12.029&lt;/electronic-resource-num&gt;&lt;/record&gt;&lt;/Cite&gt;&lt;/EndNote&gt;</w:instrText>
      </w:r>
      <w:r w:rsidR="003A2F54"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[34]</w:t>
      </w:r>
      <w:r w:rsidR="003A2F54" w:rsidRPr="00B4489D">
        <w:rPr>
          <w:rFonts w:ascii="Book Antiqua" w:hAnsi="Book Antiqua"/>
          <w:color w:val="000000"/>
          <w:sz w:val="24"/>
          <w:szCs w:val="24"/>
        </w:rPr>
        <w:fldChar w:fldCharType="end"/>
      </w:r>
      <w:r w:rsidR="00E92304" w:rsidRPr="00B4489D">
        <w:rPr>
          <w:rFonts w:ascii="Book Antiqua" w:hAnsi="Book Antiqua"/>
          <w:color w:val="000000"/>
          <w:sz w:val="24"/>
          <w:szCs w:val="24"/>
        </w:rPr>
        <w:t xml:space="preserve">, </w:t>
      </w:r>
      <w:r w:rsidR="0079619D" w:rsidRPr="00B4489D">
        <w:rPr>
          <w:rFonts w:ascii="Book Antiqua" w:hAnsi="Book Antiqua"/>
          <w:color w:val="000000"/>
          <w:sz w:val="24"/>
          <w:szCs w:val="24"/>
        </w:rPr>
        <w:t>intestinal obstruction</w:t>
      </w:r>
      <w:r w:rsidR="003A2F54" w:rsidRPr="00B4489D">
        <w:rPr>
          <w:rFonts w:ascii="Book Antiqua" w:hAnsi="Book Antiqua"/>
          <w:color w:val="000000"/>
          <w:sz w:val="24"/>
          <w:szCs w:val="24"/>
        </w:rPr>
        <w:fldChar w:fldCharType="begin">
          <w:fldData xml:space="preserve">PEVuZE5vdGU+PENpdGU+PEF1dGhvcj5TaGFoPC9BdXRob3I+PFllYXI+MjAxMjwvWWVhcj48UmVj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</w:fldData>
        </w:fldChar>
      </w:r>
      <w:r w:rsidR="00A35C94" w:rsidRPr="00B4489D">
        <w:rPr>
          <w:rFonts w:ascii="Book Antiqua" w:hAnsi="Book Antiqua"/>
          <w:color w:val="000000"/>
          <w:sz w:val="24"/>
          <w:szCs w:val="24"/>
        </w:rPr>
        <w:instrText xml:space="preserve"> ADDIN EN.CITE </w:instrText>
      </w:r>
      <w:r w:rsidR="00A35C94" w:rsidRPr="00B4489D">
        <w:rPr>
          <w:rFonts w:ascii="Book Antiqua" w:hAnsi="Book Antiqua"/>
          <w:color w:val="000000"/>
          <w:sz w:val="24"/>
          <w:szCs w:val="24"/>
        </w:rPr>
        <w:fldChar w:fldCharType="begin">
          <w:fldData xml:space="preserve">PEVuZE5vdGU+PENpdGU+PEF1dGhvcj5TaGFoPC9BdXRob3I+PFllYXI+MjAxMjwvWWVhcj48UmVj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</w:fldData>
        </w:fldChar>
      </w:r>
      <w:r w:rsidR="00A35C94" w:rsidRPr="00B4489D">
        <w:rPr>
          <w:rFonts w:ascii="Book Antiqua" w:hAnsi="Book Antiqua"/>
          <w:color w:val="000000"/>
          <w:sz w:val="24"/>
          <w:szCs w:val="24"/>
        </w:rPr>
        <w:instrText xml:space="preserve"> ADDIN EN.CITE.DATA </w:instrText>
      </w:r>
      <w:r w:rsidR="00A35C94" w:rsidRPr="00B4489D">
        <w:rPr>
          <w:rFonts w:ascii="Book Antiqua" w:hAnsi="Book Antiqua"/>
          <w:color w:val="000000"/>
          <w:sz w:val="24"/>
          <w:szCs w:val="24"/>
        </w:rPr>
      </w:r>
      <w:r w:rsidR="00A35C94" w:rsidRPr="00B4489D">
        <w:rPr>
          <w:rFonts w:ascii="Book Antiqua" w:hAnsi="Book Antiqua"/>
          <w:color w:val="000000"/>
          <w:sz w:val="24"/>
          <w:szCs w:val="24"/>
        </w:rPr>
        <w:fldChar w:fldCharType="end"/>
      </w:r>
      <w:r w:rsidR="003A2F54" w:rsidRPr="00B4489D">
        <w:rPr>
          <w:rFonts w:ascii="Book Antiqua" w:hAnsi="Book Antiqua"/>
          <w:color w:val="000000"/>
          <w:sz w:val="24"/>
          <w:szCs w:val="24"/>
        </w:rPr>
      </w:r>
      <w:r w:rsidR="003A2F54"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[35]</w:t>
      </w:r>
      <w:r w:rsidR="003A2F54" w:rsidRPr="00B4489D">
        <w:rPr>
          <w:rFonts w:ascii="Book Antiqua" w:hAnsi="Book Antiqua"/>
          <w:color w:val="000000"/>
          <w:sz w:val="24"/>
          <w:szCs w:val="24"/>
        </w:rPr>
        <w:fldChar w:fldCharType="end"/>
      </w:r>
      <w:r w:rsidR="0079619D" w:rsidRPr="00B4489D">
        <w:rPr>
          <w:rFonts w:ascii="Book Antiqua" w:hAnsi="Book Antiqua"/>
          <w:color w:val="000000"/>
          <w:sz w:val="24"/>
          <w:szCs w:val="24"/>
        </w:rPr>
        <w:t xml:space="preserve">, </w:t>
      </w:r>
      <w:r w:rsidR="00A9665C" w:rsidRPr="00B4489D">
        <w:rPr>
          <w:rFonts w:ascii="Book Antiqua" w:hAnsi="Book Antiqua"/>
          <w:color w:val="000000"/>
          <w:sz w:val="24"/>
          <w:szCs w:val="24"/>
        </w:rPr>
        <w:t>intestinal perforation and peritonitis. Perforation of the gastrointestinal tract is the most lethal complication and is commonly seen between ileum and splenic flexure</w:t>
      </w:r>
      <w:r w:rsidR="00EB4AF5" w:rsidRPr="00B4489D">
        <w:rPr>
          <w:rFonts w:ascii="Book Antiqua" w:hAnsi="Book Antiqua"/>
          <w:color w:val="000000"/>
          <w:sz w:val="24"/>
          <w:szCs w:val="24"/>
        </w:rPr>
        <w:t>, with colon being t</w:t>
      </w:r>
      <w:r w:rsidR="00485BE7" w:rsidRPr="00B4489D">
        <w:rPr>
          <w:rFonts w:ascii="Book Antiqua" w:hAnsi="Book Antiqua"/>
          <w:color w:val="000000"/>
          <w:sz w:val="24"/>
          <w:szCs w:val="24"/>
        </w:rPr>
        <w:t>he most common</w:t>
      </w:r>
      <w:r w:rsidR="00EB4AF5" w:rsidRPr="00B4489D">
        <w:rPr>
          <w:rFonts w:ascii="Book Antiqua" w:hAnsi="Book Antiqua"/>
          <w:color w:val="000000"/>
          <w:sz w:val="24"/>
          <w:szCs w:val="24"/>
        </w:rPr>
        <w:t>ly involved</w:t>
      </w:r>
      <w:r w:rsidR="00485BE7" w:rsidRPr="00B4489D">
        <w:rPr>
          <w:rFonts w:ascii="Book Antiqua" w:hAnsi="Book Antiqua"/>
          <w:color w:val="000000"/>
          <w:sz w:val="24"/>
          <w:szCs w:val="24"/>
        </w:rPr>
        <w:t xml:space="preserve"> site followed by terminal ileum</w:t>
      </w:r>
      <w:r w:rsidR="00C503BD" w:rsidRPr="00B4489D">
        <w:rPr>
          <w:rFonts w:ascii="Book Antiqua" w:hAnsi="Book Antiqua"/>
          <w:color w:val="000000"/>
          <w:sz w:val="24"/>
          <w:szCs w:val="24"/>
        </w:rPr>
        <w:fldChar w:fldCharType="begin"/>
      </w:r>
      <w:r w:rsidR="00A35C94" w:rsidRPr="00B4489D">
        <w:rPr>
          <w:rFonts w:ascii="Book Antiqua" w:hAnsi="Book Antiqua"/>
          <w:color w:val="000000"/>
          <w:sz w:val="24"/>
          <w:szCs w:val="24"/>
        </w:rPr>
        <w:instrText xml:space="preserve"> ADDIN EN.CITE &lt;EndNote&gt;&lt;Cite&gt;&lt;Author&gt;Kram&lt;/Author&gt;&lt;Year&gt;1990&lt;/Year&gt;&lt;RecNum&gt;36&lt;/RecNum&gt;&lt;DisplayText&gt;&lt;style face="superscript"&gt;[36]&lt;/style&gt;&lt;/DisplayText&gt;&lt;record&gt;&lt;rec-number&gt;36&lt;/rec-number&gt;&lt;foreign-keys&gt;&lt;key app="EN" db-id="0a59tafeopwwdzesz5dpx2dp9xxx959sa5sd" timestamp="1456420232"&gt;36&lt;/key&gt;&lt;/foreign-keys&gt;&lt;ref-type name="Journal Article"&gt;17&lt;/ref-type&gt;&lt;contributors&gt;&lt;authors&gt;&lt;author&gt;Kram, H. B.&lt;/author&gt;&lt;author&gt;Shoemaker, W. C.&lt;/author&gt;&lt;/authors&gt;&lt;/contributors&gt;&lt;auth-address&gt;Department of Surgery, Los Angeles County King/Drew Medical Center, California 90059.&lt;/auth-address&gt;&lt;titles&gt;&lt;title&gt;Intestinal perforation due to cytomegalovirus infection in patients with AIDS&lt;/title&gt;&lt;secondary-title&gt;Dis Colon Rectum&lt;/secondary-title&gt;&lt;alt-title&gt;Diseases of the colon and rectum&lt;/alt-title&gt;&lt;/titles&gt;&lt;periodical&gt;&lt;full-title&gt;Diseases of the Colon and Rectum&lt;/full-title&gt;&lt;abbr-1&gt;Dis. Colon Rectum&lt;/abbr-1&gt;&lt;abbr-2&gt;Dis Colon Rectum&lt;/abbr-2&gt;&lt;abbr-3&gt;Diseases of the Colon &amp;amp; Rectum&lt;/abbr-3&gt;&lt;/periodical&gt;&lt;alt-periodical&gt;&lt;full-title&gt;Diseases of the Colon and Rectum&lt;/full-title&gt;&lt;abbr-1&gt;Dis. Colon Rectum&lt;/abbr-1&gt;&lt;abbr-2&gt;Dis Colon Rectum&lt;/abbr-2&gt;&lt;abbr-3&gt;Diseases of the Colon &amp;amp; Rectum&lt;/abbr-3&gt;&lt;/alt-periodical&gt;&lt;pages&gt;1037-40&lt;/pages&gt;&lt;volume&gt;33&lt;/volume&gt;&lt;number&gt;12&lt;/number&gt;&lt;keywords&gt;&lt;keyword&gt;Acquired Immunodeficiency Syndrome/*complications&lt;/keyword&gt;&lt;keyword&gt;Adult&lt;/keyword&gt;&lt;keyword&gt;Cytomegalovirus Infections/*complications&lt;/keyword&gt;&lt;keyword&gt;Gastrointestinal Hemorrhage/etiology&lt;/keyword&gt;&lt;keyword&gt;Humans&lt;/keyword&gt;&lt;keyword&gt;Intestinal Perforation/diagnosis/*etiology/surgery&lt;/keyword&gt;&lt;keyword&gt;Male&lt;/keyword&gt;&lt;keyword&gt;Pneumoperitoneum/complications&lt;/keyword&gt;&lt;keyword&gt;Prognosis&lt;/keyword&gt;&lt;/keywords&gt;&lt;dates&gt;&lt;year&gt;1990&lt;/year&gt;&lt;pub-dates&gt;&lt;date&gt;Dec&lt;/date&gt;&lt;/pub-dates&gt;&lt;/dates&gt;&lt;isbn&gt;0012-3706 (Print)&amp;#xD;0012-3706 (Linking)&lt;/isbn&gt;&lt;accession-num&gt;2173658&lt;/accession-num&gt;&lt;urls&gt;&lt;related-urls&gt;&lt;url&gt;http://www.ncbi.nlm.nih.gov/pubmed/2173658&lt;/url&gt;&lt;/related-urls&gt;&lt;/urls&gt;&lt;/record&gt;&lt;/Cite&gt;&lt;/EndNote&gt;</w:instrText>
      </w:r>
      <w:r w:rsidR="00C503BD"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[36]</w:t>
      </w:r>
      <w:r w:rsidR="00C503BD" w:rsidRPr="00B4489D">
        <w:rPr>
          <w:rFonts w:ascii="Book Antiqua" w:hAnsi="Book Antiqua"/>
          <w:color w:val="000000"/>
          <w:sz w:val="24"/>
          <w:szCs w:val="24"/>
        </w:rPr>
        <w:fldChar w:fldCharType="end"/>
      </w:r>
      <w:r w:rsidR="00C503BD" w:rsidRPr="00B4489D">
        <w:rPr>
          <w:rFonts w:ascii="Book Antiqua" w:hAnsi="Book Antiqua"/>
          <w:color w:val="000000"/>
          <w:sz w:val="24"/>
          <w:szCs w:val="24"/>
        </w:rPr>
        <w:t xml:space="preserve">. </w:t>
      </w:r>
      <w:r w:rsidR="00E4619B" w:rsidRPr="00B4489D">
        <w:rPr>
          <w:rFonts w:ascii="Book Antiqua" w:hAnsi="Book Antiqua"/>
          <w:color w:val="000000"/>
          <w:sz w:val="24"/>
          <w:szCs w:val="24"/>
        </w:rPr>
        <w:t xml:space="preserve">Perforation of jejunum has also been reported in literature, however perforation of a duodenum affected with CMV as in our case has never been seen before. </w:t>
      </w:r>
      <w:r w:rsidR="00BD5801" w:rsidRPr="00B4489D">
        <w:rPr>
          <w:rFonts w:ascii="Book Antiqua" w:hAnsi="Book Antiqua"/>
          <w:color w:val="000000"/>
          <w:sz w:val="24"/>
          <w:szCs w:val="24"/>
        </w:rPr>
        <w:t xml:space="preserve">Patients </w:t>
      </w:r>
      <w:r w:rsidR="000040DA" w:rsidRPr="00B4489D">
        <w:rPr>
          <w:rFonts w:ascii="Book Antiqua" w:hAnsi="Book Antiqua"/>
          <w:color w:val="000000"/>
          <w:sz w:val="24"/>
          <w:szCs w:val="24"/>
        </w:rPr>
        <w:t xml:space="preserve">requiring </w:t>
      </w:r>
      <w:r w:rsidR="000040DA" w:rsidRPr="00B4489D">
        <w:rPr>
          <w:rFonts w:ascii="Book Antiqua" w:hAnsi="Book Antiqua"/>
          <w:color w:val="000000"/>
          <w:sz w:val="24"/>
          <w:szCs w:val="24"/>
        </w:rPr>
        <w:lastRenderedPageBreak/>
        <w:t xml:space="preserve">endoscopic work up in a suspected case of CMV colitis, should get a complete colonoscopy rather than a flexible </w:t>
      </w:r>
      <w:proofErr w:type="spellStart"/>
      <w:r w:rsidR="000040DA" w:rsidRPr="00B4489D">
        <w:rPr>
          <w:rFonts w:ascii="Book Antiqua" w:hAnsi="Book Antiqua"/>
          <w:color w:val="000000"/>
          <w:sz w:val="24"/>
          <w:szCs w:val="24"/>
        </w:rPr>
        <w:t>sigmoidoscopy</w:t>
      </w:r>
      <w:proofErr w:type="spellEnd"/>
      <w:r w:rsidR="000040DA" w:rsidRPr="00B4489D">
        <w:rPr>
          <w:rFonts w:ascii="Book Antiqua" w:hAnsi="Book Antiqua"/>
          <w:color w:val="000000"/>
          <w:sz w:val="24"/>
          <w:szCs w:val="24"/>
        </w:rPr>
        <w:t xml:space="preserve"> as about 39 percent patients may only have right sided CMV </w:t>
      </w:r>
      <w:proofErr w:type="gramStart"/>
      <w:r w:rsidR="000040DA" w:rsidRPr="00B4489D">
        <w:rPr>
          <w:rFonts w:ascii="Book Antiqua" w:hAnsi="Book Antiqua"/>
          <w:color w:val="000000"/>
          <w:sz w:val="24"/>
          <w:szCs w:val="24"/>
        </w:rPr>
        <w:t>colitis</w:t>
      </w:r>
      <w:proofErr w:type="gramEnd"/>
      <w:r w:rsidR="00C503BD" w:rsidRPr="00B4489D">
        <w:rPr>
          <w:rFonts w:ascii="Book Antiqua" w:hAnsi="Book Antiqua"/>
          <w:color w:val="000000"/>
          <w:sz w:val="24"/>
          <w:szCs w:val="24"/>
        </w:rPr>
        <w:fldChar w:fldCharType="begin">
          <w:fldData xml:space="preserve">PEVuZE5vdGU+PENpdGU+PEF1dGhvcj5EaWV0ZXJpY2g8L0F1dGhvcj48WWVhcj4xOTkxPC9ZZWFy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</w:fldData>
        </w:fldChar>
      </w:r>
      <w:r w:rsidR="00A35C94" w:rsidRPr="00B4489D">
        <w:rPr>
          <w:rFonts w:ascii="Book Antiqua" w:hAnsi="Book Antiqua"/>
          <w:color w:val="000000"/>
          <w:sz w:val="24"/>
          <w:szCs w:val="24"/>
        </w:rPr>
        <w:instrText xml:space="preserve"> ADDIN EN.CITE </w:instrText>
      </w:r>
      <w:r w:rsidR="00A35C94" w:rsidRPr="00B4489D">
        <w:rPr>
          <w:rFonts w:ascii="Book Antiqua" w:hAnsi="Book Antiqua"/>
          <w:color w:val="000000"/>
          <w:sz w:val="24"/>
          <w:szCs w:val="24"/>
        </w:rPr>
        <w:fldChar w:fldCharType="begin">
          <w:fldData xml:space="preserve">PEVuZE5vdGU+PENpdGU+PEF1dGhvcj5EaWV0ZXJpY2g8L0F1dGhvcj48WWVhcj4xOTkxPC9ZZWFy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</w:fldData>
        </w:fldChar>
      </w:r>
      <w:r w:rsidR="00A35C94" w:rsidRPr="00B4489D">
        <w:rPr>
          <w:rFonts w:ascii="Book Antiqua" w:hAnsi="Book Antiqua"/>
          <w:color w:val="000000"/>
          <w:sz w:val="24"/>
          <w:szCs w:val="24"/>
        </w:rPr>
        <w:instrText xml:space="preserve"> ADDIN EN.CITE.DATA </w:instrText>
      </w:r>
      <w:r w:rsidR="00A35C94" w:rsidRPr="00B4489D">
        <w:rPr>
          <w:rFonts w:ascii="Book Antiqua" w:hAnsi="Book Antiqua"/>
          <w:color w:val="000000"/>
          <w:sz w:val="24"/>
          <w:szCs w:val="24"/>
        </w:rPr>
      </w:r>
      <w:r w:rsidR="00A35C94" w:rsidRPr="00B4489D">
        <w:rPr>
          <w:rFonts w:ascii="Book Antiqua" w:hAnsi="Book Antiqua"/>
          <w:color w:val="000000"/>
          <w:sz w:val="24"/>
          <w:szCs w:val="24"/>
        </w:rPr>
        <w:fldChar w:fldCharType="end"/>
      </w:r>
      <w:r w:rsidR="00C503BD" w:rsidRPr="00B4489D">
        <w:rPr>
          <w:rFonts w:ascii="Book Antiqua" w:hAnsi="Book Antiqua"/>
          <w:color w:val="000000"/>
          <w:sz w:val="24"/>
          <w:szCs w:val="24"/>
        </w:rPr>
      </w:r>
      <w:r w:rsidR="00C503BD"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[37]</w:t>
      </w:r>
      <w:r w:rsidR="00C503BD" w:rsidRPr="00B4489D">
        <w:rPr>
          <w:rFonts w:ascii="Book Antiqua" w:hAnsi="Book Antiqua"/>
          <w:color w:val="000000"/>
          <w:sz w:val="24"/>
          <w:szCs w:val="24"/>
        </w:rPr>
        <w:fldChar w:fldCharType="end"/>
      </w:r>
      <w:r w:rsidR="000040DA" w:rsidRPr="00B4489D">
        <w:rPr>
          <w:rFonts w:ascii="Book Antiqua" w:hAnsi="Book Antiqua"/>
          <w:color w:val="000000"/>
          <w:sz w:val="24"/>
          <w:szCs w:val="24"/>
        </w:rPr>
        <w:t xml:space="preserve">. </w:t>
      </w:r>
      <w:r w:rsidR="00A3784C" w:rsidRPr="00B4489D">
        <w:rPr>
          <w:rFonts w:ascii="Book Antiqua" w:hAnsi="Book Antiqua"/>
          <w:color w:val="000000"/>
          <w:sz w:val="24"/>
          <w:szCs w:val="24"/>
        </w:rPr>
        <w:t xml:space="preserve">CMV </w:t>
      </w:r>
      <w:r w:rsidR="00691C84" w:rsidRPr="00B4489D">
        <w:rPr>
          <w:rFonts w:ascii="Book Antiqua" w:hAnsi="Book Antiqua"/>
          <w:color w:val="000000"/>
          <w:sz w:val="24"/>
          <w:szCs w:val="24"/>
        </w:rPr>
        <w:t>colonic ulcers are mostly multi</w:t>
      </w:r>
      <w:r w:rsidR="00A3784C" w:rsidRPr="00B4489D">
        <w:rPr>
          <w:rFonts w:ascii="Book Antiqua" w:hAnsi="Book Antiqua"/>
          <w:color w:val="000000"/>
          <w:sz w:val="24"/>
          <w:szCs w:val="24"/>
        </w:rPr>
        <w:t>ple and of</w:t>
      </w:r>
      <w:r w:rsidR="00691C84" w:rsidRPr="00B4489D">
        <w:rPr>
          <w:rFonts w:ascii="Book Antiqua" w:hAnsi="Book Antiqua"/>
          <w:color w:val="000000"/>
          <w:sz w:val="24"/>
          <w:szCs w:val="24"/>
        </w:rPr>
        <w:t>t</w:t>
      </w:r>
      <w:r w:rsidR="00A3784C" w:rsidRPr="00B4489D">
        <w:rPr>
          <w:rFonts w:ascii="Book Antiqua" w:hAnsi="Book Antiqua"/>
          <w:color w:val="000000"/>
          <w:sz w:val="24"/>
          <w:szCs w:val="24"/>
        </w:rPr>
        <w:t xml:space="preserve">en larger than 3cm as reported in a case series by Lin </w:t>
      </w:r>
      <w:r w:rsidR="00A3784C" w:rsidRPr="00B4489D">
        <w:rPr>
          <w:rFonts w:ascii="Book Antiqua" w:hAnsi="Book Antiqua"/>
          <w:i/>
          <w:color w:val="000000"/>
          <w:sz w:val="24"/>
          <w:szCs w:val="24"/>
        </w:rPr>
        <w:t xml:space="preserve">et </w:t>
      </w:r>
      <w:proofErr w:type="gramStart"/>
      <w:r w:rsidR="00A3784C" w:rsidRPr="00B4489D">
        <w:rPr>
          <w:rFonts w:ascii="Book Antiqua" w:hAnsi="Book Antiqua"/>
          <w:i/>
          <w:color w:val="000000"/>
          <w:sz w:val="24"/>
          <w:szCs w:val="24"/>
        </w:rPr>
        <w:t>al</w:t>
      </w:r>
      <w:proofErr w:type="gramEnd"/>
      <w:r w:rsidR="00C503BD" w:rsidRPr="00B4489D">
        <w:rPr>
          <w:rFonts w:ascii="Book Antiqua" w:hAnsi="Book Antiqua"/>
          <w:color w:val="000000"/>
          <w:sz w:val="24"/>
          <w:szCs w:val="24"/>
        </w:rPr>
        <w:fldChar w:fldCharType="begin">
          <w:fldData xml:space="preserve">PEVuZE5vdGU+PENpdGU+PEF1dGhvcj5MaW48L0F1dGhvcj48WWVhcj4yMDA1PC9ZZWFyPjxSZWNO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</w:fldData>
        </w:fldChar>
      </w:r>
      <w:r w:rsidR="00A35C94" w:rsidRPr="00B4489D">
        <w:rPr>
          <w:rFonts w:ascii="Book Antiqua" w:hAnsi="Book Antiqua"/>
          <w:color w:val="000000"/>
          <w:sz w:val="24"/>
          <w:szCs w:val="24"/>
        </w:rPr>
        <w:instrText xml:space="preserve"> ADDIN EN.CITE </w:instrText>
      </w:r>
      <w:r w:rsidR="00A35C94" w:rsidRPr="00B4489D">
        <w:rPr>
          <w:rFonts w:ascii="Book Antiqua" w:hAnsi="Book Antiqua"/>
          <w:color w:val="000000"/>
          <w:sz w:val="24"/>
          <w:szCs w:val="24"/>
        </w:rPr>
        <w:fldChar w:fldCharType="begin">
          <w:fldData xml:space="preserve">PEVuZE5vdGU+PENpdGU+PEF1dGhvcj5MaW48L0F1dGhvcj48WWVhcj4yMDA1PC9ZZWFyPjxSZWNO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</w:fldData>
        </w:fldChar>
      </w:r>
      <w:r w:rsidR="00A35C94" w:rsidRPr="00B4489D">
        <w:rPr>
          <w:rFonts w:ascii="Book Antiqua" w:hAnsi="Book Antiqua"/>
          <w:color w:val="000000"/>
          <w:sz w:val="24"/>
          <w:szCs w:val="24"/>
        </w:rPr>
        <w:instrText xml:space="preserve"> ADDIN EN.CITE.DATA </w:instrText>
      </w:r>
      <w:r w:rsidR="00A35C94" w:rsidRPr="00B4489D">
        <w:rPr>
          <w:rFonts w:ascii="Book Antiqua" w:hAnsi="Book Antiqua"/>
          <w:color w:val="000000"/>
          <w:sz w:val="24"/>
          <w:szCs w:val="24"/>
        </w:rPr>
      </w:r>
      <w:r w:rsidR="00A35C94" w:rsidRPr="00B4489D">
        <w:rPr>
          <w:rFonts w:ascii="Book Antiqua" w:hAnsi="Book Antiqua"/>
          <w:color w:val="000000"/>
          <w:sz w:val="24"/>
          <w:szCs w:val="24"/>
        </w:rPr>
        <w:fldChar w:fldCharType="end"/>
      </w:r>
      <w:r w:rsidR="00C503BD" w:rsidRPr="00B4489D">
        <w:rPr>
          <w:rFonts w:ascii="Book Antiqua" w:hAnsi="Book Antiqua"/>
          <w:color w:val="000000"/>
          <w:sz w:val="24"/>
          <w:szCs w:val="24"/>
        </w:rPr>
      </w:r>
      <w:r w:rsidR="00C503BD"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[38]</w:t>
      </w:r>
      <w:r w:rsidR="00C503BD" w:rsidRPr="00B4489D">
        <w:rPr>
          <w:rFonts w:ascii="Book Antiqua" w:hAnsi="Book Antiqua"/>
          <w:color w:val="000000"/>
          <w:sz w:val="24"/>
          <w:szCs w:val="24"/>
        </w:rPr>
        <w:fldChar w:fldCharType="end"/>
      </w:r>
      <w:r w:rsidR="00A3784C" w:rsidRPr="00B4489D">
        <w:rPr>
          <w:rFonts w:ascii="Book Antiqua" w:hAnsi="Book Antiqua"/>
          <w:color w:val="000000"/>
          <w:sz w:val="24"/>
          <w:szCs w:val="24"/>
        </w:rPr>
        <w:t xml:space="preserve">. </w:t>
      </w:r>
      <w:r w:rsidR="00024105" w:rsidRPr="00B4489D">
        <w:rPr>
          <w:rFonts w:ascii="Book Antiqua" w:hAnsi="Book Antiqua"/>
          <w:color w:val="000000"/>
          <w:sz w:val="24"/>
          <w:szCs w:val="24"/>
        </w:rPr>
        <w:t xml:space="preserve">Differentiating CMV </w:t>
      </w:r>
      <w:proofErr w:type="spellStart"/>
      <w:r w:rsidR="00024105" w:rsidRPr="00B4489D">
        <w:rPr>
          <w:rFonts w:ascii="Book Antiqua" w:hAnsi="Book Antiqua"/>
          <w:color w:val="000000"/>
          <w:sz w:val="24"/>
          <w:szCs w:val="24"/>
        </w:rPr>
        <w:t>enterocolitis</w:t>
      </w:r>
      <w:proofErr w:type="spellEnd"/>
      <w:r w:rsidR="00024105" w:rsidRPr="00B4489D">
        <w:rPr>
          <w:rFonts w:ascii="Book Antiqua" w:hAnsi="Book Antiqua"/>
          <w:color w:val="000000"/>
          <w:sz w:val="24"/>
          <w:szCs w:val="24"/>
        </w:rPr>
        <w:t xml:space="preserve"> from other infectious</w:t>
      </w:r>
      <w:r w:rsidR="001447CB" w:rsidRPr="00B4489D">
        <w:rPr>
          <w:rFonts w:ascii="Book Antiqua" w:hAnsi="Book Antiqua"/>
          <w:color w:val="000000"/>
          <w:sz w:val="24"/>
          <w:szCs w:val="24"/>
        </w:rPr>
        <w:t xml:space="preserve"> or </w:t>
      </w:r>
      <w:r w:rsidR="00485BE7" w:rsidRPr="00B4489D">
        <w:rPr>
          <w:rFonts w:ascii="Book Antiqua" w:hAnsi="Book Antiqua"/>
          <w:color w:val="000000"/>
          <w:sz w:val="24"/>
          <w:szCs w:val="24"/>
        </w:rPr>
        <w:t>non-infectious</w:t>
      </w:r>
      <w:r w:rsidR="00024105" w:rsidRPr="00B4489D">
        <w:rPr>
          <w:rFonts w:ascii="Book Antiqua" w:hAnsi="Book Antiqua"/>
          <w:color w:val="000000"/>
          <w:sz w:val="24"/>
          <w:szCs w:val="24"/>
        </w:rPr>
        <w:t xml:space="preserve"> </w:t>
      </w:r>
      <w:proofErr w:type="spellStart"/>
      <w:r w:rsidR="00024105" w:rsidRPr="00B4489D">
        <w:rPr>
          <w:rFonts w:ascii="Book Antiqua" w:hAnsi="Book Antiqua"/>
          <w:color w:val="000000"/>
          <w:sz w:val="24"/>
          <w:szCs w:val="24"/>
        </w:rPr>
        <w:t>enterocolitis</w:t>
      </w:r>
      <w:proofErr w:type="spellEnd"/>
      <w:r w:rsidR="00024105" w:rsidRPr="00B4489D">
        <w:rPr>
          <w:rFonts w:ascii="Book Antiqua" w:hAnsi="Book Antiqua"/>
          <w:color w:val="000000"/>
          <w:sz w:val="24"/>
          <w:szCs w:val="24"/>
        </w:rPr>
        <w:t xml:space="preserve"> </w:t>
      </w:r>
      <w:r w:rsidR="001447CB" w:rsidRPr="00B4489D">
        <w:rPr>
          <w:rFonts w:ascii="Book Antiqua" w:hAnsi="Book Antiqua"/>
          <w:color w:val="000000"/>
          <w:sz w:val="24"/>
          <w:szCs w:val="24"/>
        </w:rPr>
        <w:t xml:space="preserve">in the absence of </w:t>
      </w:r>
      <w:proofErr w:type="spellStart"/>
      <w:r w:rsidR="001447CB" w:rsidRPr="00B4489D">
        <w:rPr>
          <w:rFonts w:ascii="Book Antiqua" w:hAnsi="Book Antiqua"/>
          <w:color w:val="000000"/>
          <w:sz w:val="24"/>
          <w:szCs w:val="24"/>
        </w:rPr>
        <w:t>histopathological</w:t>
      </w:r>
      <w:proofErr w:type="spellEnd"/>
      <w:r w:rsidR="001447CB" w:rsidRPr="00B4489D">
        <w:rPr>
          <w:rFonts w:ascii="Book Antiqua" w:hAnsi="Book Antiqua"/>
          <w:color w:val="000000"/>
          <w:sz w:val="24"/>
          <w:szCs w:val="24"/>
        </w:rPr>
        <w:t xml:space="preserve"> confirmation of CMV can be challenging</w:t>
      </w:r>
      <w:r w:rsidR="00024105" w:rsidRPr="00B4489D">
        <w:rPr>
          <w:rFonts w:ascii="Book Antiqua" w:hAnsi="Book Antiqua"/>
          <w:color w:val="000000"/>
          <w:sz w:val="24"/>
          <w:szCs w:val="24"/>
        </w:rPr>
        <w:t xml:space="preserve">. However, mild colonic mural thickening </w:t>
      </w:r>
      <w:r w:rsidR="001447CB" w:rsidRPr="00B4489D">
        <w:rPr>
          <w:rFonts w:ascii="Book Antiqua" w:hAnsi="Book Antiqua"/>
          <w:color w:val="000000"/>
          <w:sz w:val="24"/>
          <w:szCs w:val="24"/>
        </w:rPr>
        <w:t xml:space="preserve">(defined as less than 8mm) </w:t>
      </w:r>
      <w:r w:rsidR="00024105" w:rsidRPr="00B4489D">
        <w:rPr>
          <w:rFonts w:ascii="Book Antiqua" w:hAnsi="Book Antiqua"/>
          <w:color w:val="000000"/>
          <w:sz w:val="24"/>
          <w:szCs w:val="24"/>
        </w:rPr>
        <w:t xml:space="preserve">with concomitant </w:t>
      </w:r>
      <w:r w:rsidR="001447CB" w:rsidRPr="00B4489D">
        <w:rPr>
          <w:rFonts w:ascii="Book Antiqua" w:hAnsi="Book Antiqua"/>
          <w:color w:val="000000"/>
          <w:sz w:val="24"/>
          <w:szCs w:val="24"/>
        </w:rPr>
        <w:t xml:space="preserve">small bowel involvement has been suggested as a differentiating feature by </w:t>
      </w:r>
      <w:proofErr w:type="spellStart"/>
      <w:r w:rsidR="001447CB" w:rsidRPr="00B4489D">
        <w:rPr>
          <w:rFonts w:ascii="Book Antiqua" w:hAnsi="Book Antiqua"/>
          <w:color w:val="000000"/>
          <w:sz w:val="24"/>
          <w:szCs w:val="24"/>
        </w:rPr>
        <w:t>Chae</w:t>
      </w:r>
      <w:proofErr w:type="spellEnd"/>
      <w:r w:rsidR="001447CB" w:rsidRPr="00B4489D">
        <w:rPr>
          <w:rFonts w:ascii="Book Antiqua" w:hAnsi="Book Antiqua"/>
          <w:color w:val="000000"/>
          <w:sz w:val="24"/>
          <w:szCs w:val="24"/>
        </w:rPr>
        <w:t xml:space="preserve"> </w:t>
      </w:r>
      <w:r w:rsidR="001447CB" w:rsidRPr="00B4489D">
        <w:rPr>
          <w:rFonts w:ascii="Book Antiqua" w:hAnsi="Book Antiqua"/>
          <w:i/>
          <w:color w:val="000000"/>
          <w:sz w:val="24"/>
          <w:szCs w:val="24"/>
        </w:rPr>
        <w:t xml:space="preserve">et </w:t>
      </w:r>
      <w:proofErr w:type="gramStart"/>
      <w:r w:rsidR="001447CB" w:rsidRPr="00B4489D">
        <w:rPr>
          <w:rFonts w:ascii="Book Antiqua" w:hAnsi="Book Antiqua"/>
          <w:i/>
          <w:color w:val="000000"/>
          <w:sz w:val="24"/>
          <w:szCs w:val="24"/>
        </w:rPr>
        <w:t>al</w:t>
      </w:r>
      <w:proofErr w:type="gramEnd"/>
      <w:r w:rsidR="00C503BD" w:rsidRPr="00B4489D">
        <w:rPr>
          <w:rFonts w:ascii="Book Antiqua" w:hAnsi="Book Antiqua"/>
          <w:color w:val="000000"/>
          <w:sz w:val="24"/>
          <w:szCs w:val="24"/>
        </w:rPr>
        <w:fldChar w:fldCharType="begin">
          <w:fldData xml:space="preserve">PEVuZE5vdGU+PENpdGU+PEF1dGhvcj5DaGFlPC9BdXRob3I+PFllYXI+MjAxMDwvWWVhcj48UmVj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</w:fldData>
        </w:fldChar>
      </w:r>
      <w:r w:rsidR="00A35C94" w:rsidRPr="00B4489D">
        <w:rPr>
          <w:rFonts w:ascii="Book Antiqua" w:hAnsi="Book Antiqua"/>
          <w:color w:val="000000"/>
          <w:sz w:val="24"/>
          <w:szCs w:val="24"/>
        </w:rPr>
        <w:instrText xml:space="preserve"> ADDIN EN.CITE </w:instrText>
      </w:r>
      <w:r w:rsidR="00A35C94" w:rsidRPr="00B4489D">
        <w:rPr>
          <w:rFonts w:ascii="Book Antiqua" w:hAnsi="Book Antiqua"/>
          <w:color w:val="000000"/>
          <w:sz w:val="24"/>
          <w:szCs w:val="24"/>
        </w:rPr>
        <w:fldChar w:fldCharType="begin">
          <w:fldData xml:space="preserve">PEVuZE5vdGU+PENpdGU+PEF1dGhvcj5DaGFlPC9BdXRob3I+PFllYXI+MjAxMDwvWWVhcj48UmVj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</w:fldData>
        </w:fldChar>
      </w:r>
      <w:r w:rsidR="00A35C94" w:rsidRPr="00B4489D">
        <w:rPr>
          <w:rFonts w:ascii="Book Antiqua" w:hAnsi="Book Antiqua"/>
          <w:color w:val="000000"/>
          <w:sz w:val="24"/>
          <w:szCs w:val="24"/>
        </w:rPr>
        <w:instrText xml:space="preserve"> ADDIN EN.CITE.DATA </w:instrText>
      </w:r>
      <w:r w:rsidR="00A35C94" w:rsidRPr="00B4489D">
        <w:rPr>
          <w:rFonts w:ascii="Book Antiqua" w:hAnsi="Book Antiqua"/>
          <w:color w:val="000000"/>
          <w:sz w:val="24"/>
          <w:szCs w:val="24"/>
        </w:rPr>
      </w:r>
      <w:r w:rsidR="00A35C94" w:rsidRPr="00B4489D">
        <w:rPr>
          <w:rFonts w:ascii="Book Antiqua" w:hAnsi="Book Antiqua"/>
          <w:color w:val="000000"/>
          <w:sz w:val="24"/>
          <w:szCs w:val="24"/>
        </w:rPr>
        <w:fldChar w:fldCharType="end"/>
      </w:r>
      <w:r w:rsidR="00C503BD" w:rsidRPr="00B4489D">
        <w:rPr>
          <w:rFonts w:ascii="Book Antiqua" w:hAnsi="Book Antiqua"/>
          <w:color w:val="000000"/>
          <w:sz w:val="24"/>
          <w:szCs w:val="24"/>
        </w:rPr>
      </w:r>
      <w:r w:rsidR="00C503BD"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[39]</w:t>
      </w:r>
      <w:r w:rsidR="00C503BD" w:rsidRPr="00B4489D">
        <w:rPr>
          <w:rFonts w:ascii="Book Antiqua" w:hAnsi="Book Antiqua"/>
          <w:color w:val="000000"/>
          <w:sz w:val="24"/>
          <w:szCs w:val="24"/>
        </w:rPr>
        <w:fldChar w:fldCharType="end"/>
      </w:r>
      <w:r w:rsidR="00C503BD" w:rsidRPr="00B4489D">
        <w:rPr>
          <w:rFonts w:ascii="Book Antiqua" w:hAnsi="Book Antiqua"/>
          <w:color w:val="000000"/>
          <w:sz w:val="24"/>
          <w:szCs w:val="24"/>
        </w:rPr>
        <w:t>.</w:t>
      </w:r>
      <w:r w:rsidR="001447CB" w:rsidRPr="00B4489D">
        <w:rPr>
          <w:rFonts w:ascii="Book Antiqua" w:hAnsi="Book Antiqua"/>
          <w:color w:val="000000"/>
          <w:sz w:val="24"/>
          <w:szCs w:val="24"/>
        </w:rPr>
        <w:t xml:space="preserve"> These researchers also demonstrated</w:t>
      </w:r>
      <w:r w:rsidR="00B23583" w:rsidRPr="00B4489D">
        <w:rPr>
          <w:rFonts w:ascii="Book Antiqua" w:hAnsi="Book Antiqua"/>
          <w:color w:val="000000"/>
          <w:sz w:val="24"/>
          <w:szCs w:val="24"/>
        </w:rPr>
        <w:t xml:space="preserve"> colonic w</w:t>
      </w:r>
      <w:r w:rsidR="001447CB" w:rsidRPr="00B4489D">
        <w:rPr>
          <w:rFonts w:ascii="Book Antiqua" w:hAnsi="Book Antiqua"/>
          <w:color w:val="000000"/>
          <w:sz w:val="24"/>
          <w:szCs w:val="24"/>
        </w:rPr>
        <w:t xml:space="preserve">all thickening </w:t>
      </w:r>
      <w:r w:rsidR="00B23583" w:rsidRPr="00B4489D">
        <w:rPr>
          <w:rFonts w:ascii="Book Antiqua" w:hAnsi="Book Antiqua"/>
          <w:color w:val="000000"/>
          <w:sz w:val="24"/>
          <w:szCs w:val="24"/>
        </w:rPr>
        <w:t>as the most common finding, followed by small bowel wall thickening in 30</w:t>
      </w:r>
      <w:r w:rsidR="00B4489D" w:rsidRPr="00B4489D">
        <w:rPr>
          <w:rFonts w:ascii="Book Antiqua" w:eastAsia="宋体" w:hAnsi="Book Antiqua" w:hint="eastAsia"/>
          <w:color w:val="000000"/>
          <w:sz w:val="24"/>
          <w:szCs w:val="24"/>
          <w:lang w:eastAsia="zh-CN"/>
        </w:rPr>
        <w:t>%</w:t>
      </w:r>
      <w:r w:rsidR="00024105" w:rsidRPr="00B4489D">
        <w:rPr>
          <w:rFonts w:ascii="Book Antiqua" w:hAnsi="Book Antiqua"/>
          <w:color w:val="000000"/>
          <w:sz w:val="24"/>
          <w:szCs w:val="24"/>
        </w:rPr>
        <w:t xml:space="preserve"> patients. </w:t>
      </w:r>
      <w:r w:rsidR="001447CB" w:rsidRPr="00B4489D">
        <w:rPr>
          <w:rFonts w:ascii="Book Antiqua" w:hAnsi="Book Antiqua"/>
          <w:color w:val="000000"/>
          <w:sz w:val="24"/>
          <w:szCs w:val="24"/>
        </w:rPr>
        <w:t>Interestingly, it was also noticed that all the patients with CMV small bowel involvement had concentric mural thickening with single halo enhancement pattern</w:t>
      </w:r>
      <w:r w:rsidR="007741AA" w:rsidRPr="00B4489D">
        <w:rPr>
          <w:rFonts w:ascii="Book Antiqua" w:hAnsi="Book Antiqua"/>
          <w:color w:val="000000"/>
          <w:sz w:val="24"/>
          <w:szCs w:val="24"/>
        </w:rPr>
        <w:t xml:space="preserve">, however the appearance of involved colon was variable. </w:t>
      </w:r>
      <w:r w:rsidR="004B7E35" w:rsidRPr="00B4489D">
        <w:rPr>
          <w:rFonts w:ascii="Book Antiqua" w:hAnsi="Book Antiqua"/>
          <w:color w:val="000000"/>
          <w:sz w:val="24"/>
          <w:szCs w:val="24"/>
        </w:rPr>
        <w:t xml:space="preserve">Endoscopic findings of CMV </w:t>
      </w:r>
      <w:proofErr w:type="spellStart"/>
      <w:r w:rsidR="004B7E35" w:rsidRPr="00B4489D">
        <w:rPr>
          <w:rFonts w:ascii="Book Antiqua" w:hAnsi="Book Antiqua"/>
          <w:color w:val="000000"/>
          <w:sz w:val="24"/>
          <w:szCs w:val="24"/>
        </w:rPr>
        <w:t>enterocolitis</w:t>
      </w:r>
      <w:proofErr w:type="spellEnd"/>
      <w:r w:rsidR="004B7E35" w:rsidRPr="00B4489D">
        <w:rPr>
          <w:rFonts w:ascii="Book Antiqua" w:hAnsi="Book Antiqua"/>
          <w:color w:val="000000"/>
          <w:sz w:val="24"/>
          <w:szCs w:val="24"/>
        </w:rPr>
        <w:t xml:space="preserve">, though not pathognomonic, are erythematous, edematous or hemorrhagic mucosa with geographic or punched out </w:t>
      </w:r>
      <w:proofErr w:type="gramStart"/>
      <w:r w:rsidR="004B7E35" w:rsidRPr="00B4489D">
        <w:rPr>
          <w:rFonts w:ascii="Book Antiqua" w:hAnsi="Book Antiqua"/>
          <w:color w:val="000000"/>
          <w:sz w:val="24"/>
          <w:szCs w:val="24"/>
        </w:rPr>
        <w:t>ulcers</w:t>
      </w:r>
      <w:proofErr w:type="gramEnd"/>
      <w:r w:rsidR="00C503BD" w:rsidRPr="00B4489D">
        <w:rPr>
          <w:rFonts w:ascii="Book Antiqua" w:hAnsi="Book Antiqua"/>
          <w:color w:val="000000"/>
          <w:sz w:val="24"/>
          <w:szCs w:val="24"/>
        </w:rPr>
        <w:fldChar w:fldCharType="begin">
          <w:fldData xml:space="preserve">PEVuZE5vdGU+PENpdGU+PEF1dGhvcj5DaGFlPC9BdXRob3I+PFllYXI+MjAxMDwvWWVhcj48UmVj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</w:fldData>
        </w:fldChar>
      </w:r>
      <w:r w:rsidR="00A35C94" w:rsidRPr="00B4489D">
        <w:rPr>
          <w:rFonts w:ascii="Book Antiqua" w:hAnsi="Book Antiqua"/>
          <w:color w:val="000000"/>
          <w:sz w:val="24"/>
          <w:szCs w:val="24"/>
        </w:rPr>
        <w:instrText xml:space="preserve"> ADDIN EN.CITE </w:instrText>
      </w:r>
      <w:r w:rsidR="00A35C94" w:rsidRPr="00B4489D">
        <w:rPr>
          <w:rFonts w:ascii="Book Antiqua" w:hAnsi="Book Antiqua"/>
          <w:color w:val="000000"/>
          <w:sz w:val="24"/>
          <w:szCs w:val="24"/>
        </w:rPr>
        <w:fldChar w:fldCharType="begin">
          <w:fldData xml:space="preserve">PEVuZE5vdGU+PENpdGU+PEF1dGhvcj5DaGFlPC9BdXRob3I+PFllYXI+MjAxMDwvWWVhcj48UmVj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</w:fldData>
        </w:fldChar>
      </w:r>
      <w:r w:rsidR="00A35C94" w:rsidRPr="00B4489D">
        <w:rPr>
          <w:rFonts w:ascii="Book Antiqua" w:hAnsi="Book Antiqua"/>
          <w:color w:val="000000"/>
          <w:sz w:val="24"/>
          <w:szCs w:val="24"/>
        </w:rPr>
        <w:instrText xml:space="preserve"> ADDIN EN.CITE.DATA </w:instrText>
      </w:r>
      <w:r w:rsidR="00A35C94" w:rsidRPr="00B4489D">
        <w:rPr>
          <w:rFonts w:ascii="Book Antiqua" w:hAnsi="Book Antiqua"/>
          <w:color w:val="000000"/>
          <w:sz w:val="24"/>
          <w:szCs w:val="24"/>
        </w:rPr>
      </w:r>
      <w:r w:rsidR="00A35C94" w:rsidRPr="00B4489D">
        <w:rPr>
          <w:rFonts w:ascii="Book Antiqua" w:hAnsi="Book Antiqua"/>
          <w:color w:val="000000"/>
          <w:sz w:val="24"/>
          <w:szCs w:val="24"/>
        </w:rPr>
        <w:fldChar w:fldCharType="end"/>
      </w:r>
      <w:r w:rsidR="00C503BD" w:rsidRPr="00B4489D">
        <w:rPr>
          <w:rFonts w:ascii="Book Antiqua" w:hAnsi="Book Antiqua"/>
          <w:color w:val="000000"/>
          <w:sz w:val="24"/>
          <w:szCs w:val="24"/>
        </w:rPr>
      </w:r>
      <w:r w:rsidR="00C503BD"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[39]</w:t>
      </w:r>
      <w:r w:rsidR="00C503BD" w:rsidRPr="00B4489D">
        <w:rPr>
          <w:rFonts w:ascii="Book Antiqua" w:hAnsi="Book Antiqua"/>
          <w:color w:val="000000"/>
          <w:sz w:val="24"/>
          <w:szCs w:val="24"/>
        </w:rPr>
        <w:fldChar w:fldCharType="end"/>
      </w:r>
      <w:r w:rsidR="004B7E35" w:rsidRPr="00B4489D">
        <w:rPr>
          <w:rFonts w:ascii="Book Antiqua" w:hAnsi="Book Antiqua"/>
          <w:color w:val="000000"/>
          <w:sz w:val="24"/>
          <w:szCs w:val="24"/>
        </w:rPr>
        <w:t xml:space="preserve">. </w:t>
      </w:r>
      <w:r w:rsidR="00DC1CAE" w:rsidRPr="00B4489D">
        <w:rPr>
          <w:rFonts w:ascii="Book Antiqua" w:hAnsi="Book Antiqua"/>
          <w:color w:val="000000"/>
          <w:sz w:val="24"/>
          <w:szCs w:val="24"/>
        </w:rPr>
        <w:t>Benign and often incidental find</w:t>
      </w:r>
      <w:r w:rsidR="004741BA" w:rsidRPr="00B4489D">
        <w:rPr>
          <w:rFonts w:ascii="Book Antiqua" w:hAnsi="Book Antiqua"/>
          <w:color w:val="000000"/>
          <w:sz w:val="24"/>
          <w:szCs w:val="24"/>
        </w:rPr>
        <w:t xml:space="preserve">ing of </w:t>
      </w:r>
      <w:proofErr w:type="spellStart"/>
      <w:r w:rsidR="004741BA" w:rsidRPr="00B4489D">
        <w:rPr>
          <w:rFonts w:ascii="Book Antiqua" w:hAnsi="Book Antiqua"/>
          <w:color w:val="000000"/>
          <w:sz w:val="24"/>
          <w:szCs w:val="24"/>
        </w:rPr>
        <w:t>pneumatosis</w:t>
      </w:r>
      <w:proofErr w:type="spellEnd"/>
      <w:r w:rsidR="004741BA" w:rsidRPr="00B4489D">
        <w:rPr>
          <w:rFonts w:ascii="Book Antiqua" w:hAnsi="Book Antiqua"/>
          <w:color w:val="000000"/>
          <w:sz w:val="24"/>
          <w:szCs w:val="24"/>
        </w:rPr>
        <w:t xml:space="preserve"> </w:t>
      </w:r>
      <w:proofErr w:type="spellStart"/>
      <w:r w:rsidR="004741BA" w:rsidRPr="00B4489D">
        <w:rPr>
          <w:rFonts w:ascii="Book Antiqua" w:hAnsi="Book Antiqua"/>
          <w:color w:val="000000"/>
          <w:sz w:val="24"/>
          <w:szCs w:val="24"/>
        </w:rPr>
        <w:t>intestinalis</w:t>
      </w:r>
      <w:proofErr w:type="spellEnd"/>
      <w:r w:rsidR="00DC1CAE" w:rsidRPr="00B4489D">
        <w:rPr>
          <w:rFonts w:ascii="Book Antiqua" w:hAnsi="Book Antiqua"/>
          <w:color w:val="000000"/>
          <w:sz w:val="24"/>
          <w:szCs w:val="24"/>
        </w:rPr>
        <w:t xml:space="preserve"> noticed on endoscopy or imaging study has also been attributed to CMV infection</w:t>
      </w:r>
      <w:r w:rsidR="00C503BD" w:rsidRPr="00B4489D">
        <w:rPr>
          <w:rFonts w:ascii="Book Antiqua" w:hAnsi="Book Antiqua"/>
          <w:color w:val="000000"/>
          <w:sz w:val="24"/>
          <w:szCs w:val="24"/>
        </w:rPr>
        <w:fldChar w:fldCharType="begin"/>
      </w:r>
      <w:r w:rsidR="00A35C94" w:rsidRPr="00B4489D">
        <w:rPr>
          <w:rFonts w:ascii="Book Antiqua" w:hAnsi="Book Antiqua"/>
          <w:color w:val="000000"/>
          <w:sz w:val="24"/>
          <w:szCs w:val="24"/>
        </w:rPr>
        <w:instrText xml:space="preserve"> ADDIN EN.CITE &lt;EndNote&gt;&lt;Cite&gt;&lt;Author&gt;Mannes&lt;/Author&gt;&lt;Year&gt;1994&lt;/Year&gt;&lt;RecNum&gt;40&lt;/RecNum&gt;&lt;DisplayText&gt;&lt;style face="superscript"&gt;[40]&lt;/style&gt;&lt;/DisplayText&gt;&lt;record&gt;&lt;rec-number&gt;40&lt;/rec-number&gt;&lt;foreign-keys&gt;&lt;key app="EN" db-id="0a59tafeopwwdzesz5dpx2dp9xxx959sa5sd" timestamp="1456420529"&gt;40&lt;/key&gt;&lt;/foreign-keys&gt;&lt;ref-type name="Journal Article"&gt;17&lt;/ref-type&gt;&lt;contributors&gt;&lt;authors&gt;&lt;author&gt;Mannes, G. P.&lt;/author&gt;&lt;author&gt;de Boer, W. J.&lt;/author&gt;&lt;author&gt;van der Jagt, E. J.&lt;/author&gt;&lt;author&gt;Meinesz, A. F.&lt;/author&gt;&lt;author&gt;Meuzelaar, J. J.&lt;/author&gt;&lt;author&gt;van der Bij, W.&lt;/author&gt;&lt;/authors&gt;&lt;/contributors&gt;&lt;auth-address&gt;Department of Pulmonology, University Hospital, Groningen, The Netherlands.&lt;/auth-address&gt;&lt;titles&gt;&lt;title&gt;Pneumatosis intestinalis and active cytomegaloviral infection after lung transplantation. Groningen Lung Transplant Group&lt;/title&gt;&lt;secondary-title&gt;Chest&lt;/secondary-title&gt;&lt;alt-title&gt;Chest&lt;/alt-title&gt;&lt;/titles&gt;&lt;periodical&gt;&lt;full-title&gt;Chest&lt;/full-title&gt;&lt;abbr-1&gt;Chest&lt;/abbr-1&gt;&lt;abbr-2&gt;Chest&lt;/abbr-2&gt;&lt;/periodical&gt;&lt;alt-periodical&gt;&lt;full-title&gt;Chest&lt;/full-title&gt;&lt;abbr-1&gt;Chest&lt;/abbr-1&gt;&lt;abbr-2&gt;Chest&lt;/abbr-2&gt;&lt;/alt-periodical&gt;&lt;pages&gt;929-30&lt;/pages&gt;&lt;volume&gt;105&lt;/volume&gt;&lt;number&gt;3&lt;/number&gt;&lt;keywords&gt;&lt;keyword&gt;Adult&lt;/keyword&gt;&lt;keyword&gt;Cytomegalovirus Infections/*diagnosis/therapy&lt;/keyword&gt;&lt;keyword&gt;Humans&lt;/keyword&gt;&lt;keyword&gt;Hypertension, Pulmonary/surgery&lt;/keyword&gt;&lt;keyword&gt;*Lung Transplantation&lt;/keyword&gt;&lt;keyword&gt;Male&lt;/keyword&gt;&lt;keyword&gt;Pneumatosis Cystoides Intestinalis/diagnosis/*microbiology&lt;/keyword&gt;&lt;keyword&gt;Pneumonia, Viral/*diagnosis/therapy&lt;/keyword&gt;&lt;keyword&gt;Postoperative Complications/diagnosis/*microbiology&lt;/keyword&gt;&lt;/keywords&gt;&lt;dates&gt;&lt;year&gt;1994&lt;/year&gt;&lt;pub-dates&gt;&lt;date&gt;Mar&lt;/date&gt;&lt;/pub-dates&gt;&lt;/dates&gt;&lt;isbn&gt;0012-3692 (Print)&amp;#xD;0012-3692 (Linking)&lt;/isbn&gt;&lt;accession-num&gt;8131566&lt;/accession-num&gt;&lt;urls&gt;&lt;related-urls&gt;&lt;url&gt;http://www.ncbi.nlm.nih.gov/pubmed/8131566&lt;/url&gt;&lt;/related-urls&gt;&lt;/urls&gt;&lt;/record&gt;&lt;/Cite&gt;&lt;/EndNote&gt;</w:instrText>
      </w:r>
      <w:r w:rsidR="00C503BD"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[40]</w:t>
      </w:r>
      <w:r w:rsidR="00C503BD" w:rsidRPr="00B4489D">
        <w:rPr>
          <w:rFonts w:ascii="Book Antiqua" w:hAnsi="Book Antiqua"/>
          <w:color w:val="000000"/>
          <w:sz w:val="24"/>
          <w:szCs w:val="24"/>
        </w:rPr>
        <w:fldChar w:fldCharType="end"/>
      </w:r>
      <w:r w:rsidR="00DC1CAE" w:rsidRPr="00B4489D">
        <w:rPr>
          <w:rFonts w:ascii="Book Antiqua" w:hAnsi="Book Antiqua"/>
          <w:color w:val="000000"/>
          <w:sz w:val="24"/>
          <w:szCs w:val="24"/>
        </w:rPr>
        <w:t xml:space="preserve">. </w:t>
      </w:r>
      <w:r w:rsidR="0033482E" w:rsidRPr="00B4489D">
        <w:rPr>
          <w:rFonts w:ascii="Book Antiqua" w:hAnsi="Book Antiqua"/>
          <w:color w:val="000000"/>
          <w:sz w:val="24"/>
          <w:szCs w:val="24"/>
        </w:rPr>
        <w:t xml:space="preserve">Like other parts of gastrointestinal tract, </w:t>
      </w:r>
      <w:r w:rsidR="00DC1CAE" w:rsidRPr="00B4489D">
        <w:rPr>
          <w:rFonts w:ascii="Book Antiqua" w:hAnsi="Book Antiqua"/>
          <w:color w:val="000000"/>
          <w:sz w:val="24"/>
          <w:szCs w:val="24"/>
        </w:rPr>
        <w:t xml:space="preserve">formation of </w:t>
      </w:r>
      <w:proofErr w:type="spellStart"/>
      <w:r w:rsidR="00DC1CAE" w:rsidRPr="00B4489D">
        <w:rPr>
          <w:rFonts w:ascii="Book Antiqua" w:hAnsi="Book Antiqua"/>
          <w:color w:val="000000"/>
          <w:sz w:val="24"/>
          <w:szCs w:val="24"/>
        </w:rPr>
        <w:t>pseudotumors</w:t>
      </w:r>
      <w:proofErr w:type="spellEnd"/>
      <w:r w:rsidR="00DC1CAE" w:rsidRPr="00B4489D">
        <w:rPr>
          <w:rFonts w:ascii="Book Antiqua" w:hAnsi="Book Antiqua"/>
          <w:color w:val="000000"/>
          <w:sz w:val="24"/>
          <w:szCs w:val="24"/>
        </w:rPr>
        <w:t xml:space="preserve"> in intestines has</w:t>
      </w:r>
      <w:r w:rsidR="0033482E" w:rsidRPr="00B4489D">
        <w:rPr>
          <w:rFonts w:ascii="Book Antiqua" w:hAnsi="Book Antiqua"/>
          <w:color w:val="000000"/>
          <w:sz w:val="24"/>
          <w:szCs w:val="24"/>
        </w:rPr>
        <w:t xml:space="preserve"> also been reported repeatedly </w:t>
      </w:r>
      <w:r w:rsidR="00DE0343" w:rsidRPr="00B4489D">
        <w:rPr>
          <w:rFonts w:ascii="Book Antiqua" w:hAnsi="Book Antiqua"/>
          <w:color w:val="000000"/>
          <w:sz w:val="24"/>
          <w:szCs w:val="24"/>
        </w:rPr>
        <w:t xml:space="preserve">in </w:t>
      </w:r>
      <w:proofErr w:type="gramStart"/>
      <w:r w:rsidR="00DE0343" w:rsidRPr="00B4489D">
        <w:rPr>
          <w:rFonts w:ascii="Book Antiqua" w:hAnsi="Book Antiqua"/>
          <w:color w:val="000000"/>
          <w:sz w:val="24"/>
          <w:szCs w:val="24"/>
        </w:rPr>
        <w:t>literature</w:t>
      </w:r>
      <w:proofErr w:type="gramEnd"/>
      <w:r w:rsidR="00C503BD" w:rsidRPr="00B4489D">
        <w:rPr>
          <w:rFonts w:ascii="Book Antiqua" w:hAnsi="Book Antiqua"/>
          <w:color w:val="000000"/>
          <w:sz w:val="24"/>
          <w:szCs w:val="24"/>
        </w:rPr>
        <w:fldChar w:fldCharType="begin">
          <w:fldData xml:space="preserve">PEVuZE5vdGU+PENpdGU+PEF1dGhvcj5Td2Fuc2lnZXI8L0F1dGhvcj48WWVhcj4xOTk2PC9ZZWFy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</w:fldData>
        </w:fldChar>
      </w:r>
      <w:r w:rsidR="00A35C94" w:rsidRPr="00B4489D">
        <w:rPr>
          <w:rFonts w:ascii="Book Antiqua" w:hAnsi="Book Antiqua"/>
          <w:color w:val="000000"/>
          <w:sz w:val="24"/>
          <w:szCs w:val="24"/>
        </w:rPr>
        <w:instrText xml:space="preserve"> ADDIN EN.CITE </w:instrText>
      </w:r>
      <w:r w:rsidR="00A35C94" w:rsidRPr="00B4489D">
        <w:rPr>
          <w:rFonts w:ascii="Book Antiqua" w:hAnsi="Book Antiqua"/>
          <w:color w:val="000000"/>
          <w:sz w:val="24"/>
          <w:szCs w:val="24"/>
        </w:rPr>
        <w:fldChar w:fldCharType="begin">
          <w:fldData xml:space="preserve">PEVuZE5vdGU+PENpdGU+PEF1dGhvcj5Td2Fuc2lnZXI8L0F1dGhvcj48WWVhcj4xOTk2PC9ZZWFy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</w:fldData>
        </w:fldChar>
      </w:r>
      <w:r w:rsidR="00A35C94" w:rsidRPr="00B4489D">
        <w:rPr>
          <w:rFonts w:ascii="Book Antiqua" w:hAnsi="Book Antiqua"/>
          <w:color w:val="000000"/>
          <w:sz w:val="24"/>
          <w:szCs w:val="24"/>
        </w:rPr>
        <w:instrText xml:space="preserve"> ADDIN EN.CITE.DATA </w:instrText>
      </w:r>
      <w:r w:rsidR="00A35C94" w:rsidRPr="00B4489D">
        <w:rPr>
          <w:rFonts w:ascii="Book Antiqua" w:hAnsi="Book Antiqua"/>
          <w:color w:val="000000"/>
          <w:sz w:val="24"/>
          <w:szCs w:val="24"/>
        </w:rPr>
      </w:r>
      <w:r w:rsidR="00A35C94" w:rsidRPr="00B4489D">
        <w:rPr>
          <w:rFonts w:ascii="Book Antiqua" w:hAnsi="Book Antiqua"/>
          <w:color w:val="000000"/>
          <w:sz w:val="24"/>
          <w:szCs w:val="24"/>
        </w:rPr>
        <w:fldChar w:fldCharType="end"/>
      </w:r>
      <w:r w:rsidR="00C503BD" w:rsidRPr="00B4489D">
        <w:rPr>
          <w:rFonts w:ascii="Book Antiqua" w:hAnsi="Book Antiqua"/>
          <w:color w:val="000000"/>
          <w:sz w:val="24"/>
          <w:szCs w:val="24"/>
        </w:rPr>
      </w:r>
      <w:r w:rsidR="00C503BD" w:rsidRPr="00B4489D">
        <w:rPr>
          <w:rFonts w:ascii="Book Antiqua" w:hAnsi="Book Antiqua"/>
          <w:color w:val="000000"/>
          <w:sz w:val="24"/>
          <w:szCs w:val="24"/>
        </w:rPr>
        <w:fldChar w:fldCharType="separate"/>
      </w:r>
      <w:r w:rsidR="00B4489D" w:rsidRPr="00B4489D">
        <w:rPr>
          <w:rFonts w:ascii="Book Antiqua" w:hAnsi="Book Antiqua"/>
          <w:noProof/>
          <w:color w:val="000000"/>
          <w:sz w:val="24"/>
          <w:szCs w:val="24"/>
          <w:vertAlign w:val="superscript"/>
        </w:rPr>
        <w:t>[41,</w:t>
      </w:r>
      <w:r w:rsidR="00A35C94" w:rsidRPr="00B4489D">
        <w:rPr>
          <w:rFonts w:ascii="Book Antiqua" w:hAnsi="Book Antiqua"/>
          <w:noProof/>
          <w:color w:val="000000"/>
          <w:sz w:val="24"/>
          <w:szCs w:val="24"/>
          <w:vertAlign w:val="superscript"/>
        </w:rPr>
        <w:t>42]</w:t>
      </w:r>
      <w:r w:rsidR="00C503BD" w:rsidRPr="00B4489D">
        <w:rPr>
          <w:rFonts w:ascii="Book Antiqua" w:hAnsi="Book Antiqua"/>
          <w:color w:val="000000"/>
          <w:sz w:val="24"/>
          <w:szCs w:val="24"/>
        </w:rPr>
        <w:fldChar w:fldCharType="end"/>
      </w:r>
      <w:r w:rsidR="0033482E" w:rsidRPr="00B4489D">
        <w:rPr>
          <w:rFonts w:ascii="Book Antiqua" w:hAnsi="Book Antiqua"/>
          <w:color w:val="000000"/>
          <w:sz w:val="24"/>
          <w:szCs w:val="24"/>
        </w:rPr>
        <w:t>.</w:t>
      </w:r>
    </w:p>
    <w:p w14:paraId="450F3330" w14:textId="77777777" w:rsidR="00B474AC" w:rsidRPr="00B4489D" w:rsidRDefault="00316494" w:rsidP="00F2120B">
      <w:pPr>
        <w:pStyle w:val="ac"/>
        <w:spacing w:after="0" w:line="360" w:lineRule="auto"/>
        <w:jc w:val="both"/>
        <w:rPr>
          <w:rFonts w:ascii="Book Antiqua" w:eastAsia="宋体" w:hAnsi="Book Antiqua"/>
          <w:color w:val="000000"/>
          <w:sz w:val="24"/>
          <w:szCs w:val="24"/>
          <w:lang w:eastAsia="zh-CN"/>
        </w:rPr>
      </w:pPr>
      <w:r w:rsidRPr="00B4489D">
        <w:rPr>
          <w:rFonts w:ascii="Book Antiqua" w:hAnsi="Book Antiqua"/>
          <w:b/>
          <w:color w:val="000000"/>
          <w:sz w:val="24"/>
          <w:szCs w:val="24"/>
        </w:rPr>
        <w:t>Perianal</w:t>
      </w:r>
      <w:r w:rsidRPr="00B4489D">
        <w:rPr>
          <w:rFonts w:ascii="Book Antiqua" w:hAnsi="Book Antiqua"/>
          <w:color w:val="000000"/>
          <w:sz w:val="24"/>
          <w:szCs w:val="24"/>
        </w:rPr>
        <w:t>: Involvement of dermis is not a common phenomenon, excluding sever</w:t>
      </w:r>
      <w:r w:rsidR="00691C84" w:rsidRPr="00B4489D">
        <w:rPr>
          <w:rFonts w:ascii="Book Antiqua" w:hAnsi="Book Antiqua"/>
          <w:color w:val="000000"/>
          <w:sz w:val="24"/>
          <w:szCs w:val="24"/>
        </w:rPr>
        <w:t>e</w:t>
      </w:r>
      <w:r w:rsidRPr="00B4489D">
        <w:rPr>
          <w:rFonts w:ascii="Book Antiqua" w:hAnsi="Book Antiqua"/>
          <w:color w:val="000000"/>
          <w:sz w:val="24"/>
          <w:szCs w:val="24"/>
        </w:rPr>
        <w:t xml:space="preserve">ly </w:t>
      </w:r>
      <w:proofErr w:type="spellStart"/>
      <w:r w:rsidRPr="00B4489D">
        <w:rPr>
          <w:rFonts w:ascii="Book Antiqua" w:hAnsi="Book Antiqua"/>
          <w:color w:val="000000"/>
          <w:sz w:val="24"/>
          <w:szCs w:val="24"/>
        </w:rPr>
        <w:t>immunocompromised</w:t>
      </w:r>
      <w:proofErr w:type="spellEnd"/>
      <w:r w:rsidRPr="00B4489D">
        <w:rPr>
          <w:rFonts w:ascii="Book Antiqua" w:hAnsi="Book Antiqua"/>
          <w:color w:val="000000"/>
          <w:sz w:val="24"/>
          <w:szCs w:val="24"/>
        </w:rPr>
        <w:t xml:space="preserve"> individuals where CMV can manifest as painful chronic perianal ulcers. Lesions other than ulcers, namely </w:t>
      </w:r>
      <w:proofErr w:type="spellStart"/>
      <w:r w:rsidRPr="00B4489D">
        <w:rPr>
          <w:rFonts w:ascii="Book Antiqua" w:hAnsi="Book Antiqua"/>
          <w:color w:val="000000"/>
          <w:sz w:val="24"/>
          <w:szCs w:val="24"/>
        </w:rPr>
        <w:t>maculopapular</w:t>
      </w:r>
      <w:proofErr w:type="spellEnd"/>
      <w:r w:rsidRPr="00B4489D">
        <w:rPr>
          <w:rFonts w:ascii="Book Antiqua" w:hAnsi="Book Antiqua"/>
          <w:color w:val="000000"/>
          <w:sz w:val="24"/>
          <w:szCs w:val="24"/>
        </w:rPr>
        <w:t xml:space="preserve"> eruptions, </w:t>
      </w:r>
      <w:proofErr w:type="spellStart"/>
      <w:r w:rsidRPr="00B4489D">
        <w:rPr>
          <w:rFonts w:ascii="Book Antiqua" w:hAnsi="Book Antiqua"/>
          <w:color w:val="000000"/>
          <w:sz w:val="24"/>
          <w:szCs w:val="24"/>
        </w:rPr>
        <w:t>vesiculobullous</w:t>
      </w:r>
      <w:proofErr w:type="spellEnd"/>
      <w:r w:rsidRPr="00B4489D">
        <w:rPr>
          <w:rFonts w:ascii="Book Antiqua" w:hAnsi="Book Antiqua"/>
          <w:color w:val="000000"/>
          <w:sz w:val="24"/>
          <w:szCs w:val="24"/>
        </w:rPr>
        <w:t xml:space="preserve"> les</w:t>
      </w:r>
      <w:r w:rsidR="000B1608" w:rsidRPr="00B4489D">
        <w:rPr>
          <w:rFonts w:ascii="Book Antiqua" w:hAnsi="Book Antiqua"/>
          <w:color w:val="000000"/>
          <w:sz w:val="24"/>
          <w:szCs w:val="24"/>
        </w:rPr>
        <w:t>i</w:t>
      </w:r>
      <w:r w:rsidRPr="00B4489D">
        <w:rPr>
          <w:rFonts w:ascii="Book Antiqua" w:hAnsi="Book Antiqua"/>
          <w:color w:val="000000"/>
          <w:sz w:val="24"/>
          <w:szCs w:val="24"/>
        </w:rPr>
        <w:t xml:space="preserve">ons, </w:t>
      </w:r>
      <w:proofErr w:type="spellStart"/>
      <w:r w:rsidRPr="00B4489D">
        <w:rPr>
          <w:rFonts w:ascii="Book Antiqua" w:hAnsi="Book Antiqua"/>
          <w:color w:val="000000"/>
          <w:sz w:val="24"/>
          <w:szCs w:val="24"/>
        </w:rPr>
        <w:t>petechiae</w:t>
      </w:r>
      <w:proofErr w:type="spellEnd"/>
      <w:r w:rsidRPr="00B4489D">
        <w:rPr>
          <w:rFonts w:ascii="Book Antiqua" w:hAnsi="Book Antiqua"/>
          <w:color w:val="000000"/>
          <w:sz w:val="24"/>
          <w:szCs w:val="24"/>
        </w:rPr>
        <w:t>, plaques and nodules have also been described</w:t>
      </w:r>
      <w:r w:rsidR="00C503BD" w:rsidRPr="00B4489D">
        <w:rPr>
          <w:rFonts w:ascii="Book Antiqua" w:hAnsi="Book Antiqua"/>
          <w:color w:val="000000"/>
          <w:sz w:val="24"/>
          <w:szCs w:val="24"/>
        </w:rPr>
        <w:fldChar w:fldCharType="begin"/>
      </w:r>
      <w:r w:rsidR="00A35C94" w:rsidRPr="00B4489D">
        <w:rPr>
          <w:rFonts w:ascii="Book Antiqua" w:hAnsi="Book Antiqua"/>
          <w:color w:val="000000"/>
          <w:sz w:val="24"/>
          <w:szCs w:val="24"/>
        </w:rPr>
        <w:instrText xml:space="preserve"> ADDIN EN.CITE &lt;EndNote&gt;&lt;Cite&gt;&lt;Author&gt;Kaisar&lt;/Author&gt;&lt;Year&gt;2008&lt;/Year&gt;&lt;RecNum&gt;43&lt;/RecNum&gt;&lt;DisplayText&gt;&lt;style face="superscript"&gt;[43]&lt;/style&gt;&lt;/DisplayText&gt;&lt;record&gt;&lt;rec-number&gt;43&lt;/rec-number&gt;&lt;foreign-keys&gt;&lt;key app="EN" db-id="0a59tafeopwwdzesz5dpx2dp9xxx959sa5sd" timestamp="1456420708"&gt;43&lt;/key&gt;&lt;/foreign-keys&gt;&lt;ref-type name="Journal Article"&gt;17&lt;/ref-type&gt;&lt;contributors&gt;&lt;authors&gt;&lt;author&gt;Kaisar, M. O.&lt;/author&gt;&lt;author&gt;Kirwan, R. M.&lt;/author&gt;&lt;author&gt;Strutton, G. M.&lt;/author&gt;&lt;author&gt;Hawley, C. M.&lt;/author&gt;&lt;author&gt;Mudge, D. W.&lt;/author&gt;&lt;author&gt;Campbell, S. B.&lt;/author&gt;&lt;author&gt;Johnson, D. W.&lt;/author&gt;&lt;author&gt;Isbel, N. M.&lt;/author&gt;&lt;/authors&gt;&lt;/contributors&gt;&lt;auth-address&gt;Department of Renal Medicine, Princess Alexandra Hospital, Brisbane, Australia.&lt;/auth-address&gt;&lt;titles&gt;&lt;title&gt;Cutaneous manifestations of cytomegalovirus disease in renal transplant recipients: a case series&lt;/title&gt;&lt;secondary-title&gt;Transpl Infect Dis&lt;/secondary-title&gt;&lt;alt-title&gt;Transplant infectious disease : an official journal of the Transplantation Society&lt;/alt-title&gt;&lt;/titles&gt;&lt;periodical&gt;&lt;full-title&gt;Transplant Infectious Disease&lt;/full-title&gt;&lt;abbr-1&gt;Transpl. Infect. Dis.&lt;/abbr-1&gt;&lt;abbr-2&gt;Transpl Infect Dis&lt;/abbr-2&gt;&lt;/periodical&gt;&lt;pages&gt;209-13&lt;/pages&gt;&lt;volume&gt;10&lt;/volume&gt;&lt;number&gt;3&lt;/number&gt;&lt;keywords&gt;&lt;keyword&gt;Adult&lt;/keyword&gt;&lt;keyword&gt;Cytomegalovirus Infections/*complications&lt;/keyword&gt;&lt;keyword&gt;Female&lt;/keyword&gt;&lt;keyword&gt;Humans&lt;/keyword&gt;&lt;keyword&gt;Kidney Transplantation/*adverse effects&lt;/keyword&gt;&lt;keyword&gt;Male&lt;/keyword&gt;&lt;keyword&gt;Middle Aged&lt;/keyword&gt;&lt;keyword&gt;Skin Diseases, Viral/*etiology&lt;/keyword&gt;&lt;/keywords&gt;&lt;dates&gt;&lt;year&gt;2008&lt;/year&gt;&lt;pub-dates&gt;&lt;date&gt;Jun&lt;/date&gt;&lt;/pub-dates&gt;&lt;/dates&gt;&lt;isbn&gt;1399-3062 (Electronic)&amp;#xD;1398-2273 (Linking)&lt;/isbn&gt;&lt;accession-num&gt;17850247&lt;/accession-num&gt;&lt;urls&gt;&lt;related-urls&gt;&lt;url&gt;http://www.ncbi.nlm.nih.gov/pubmed/17850247&lt;/url&gt;&lt;/related-urls&gt;&lt;/urls&gt;&lt;electronic-resource-num&gt;10.1111/j.1399-3062.2007.00273.x&lt;/electronic-resource-num&gt;&lt;/record&gt;&lt;/Cite&gt;&lt;/EndNote&gt;</w:instrText>
      </w:r>
      <w:r w:rsidR="00C503BD"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[43]</w:t>
      </w:r>
      <w:r w:rsidR="00C503BD" w:rsidRPr="00B4489D">
        <w:rPr>
          <w:rFonts w:ascii="Book Antiqua" w:hAnsi="Book Antiqua"/>
          <w:color w:val="000000"/>
          <w:sz w:val="24"/>
          <w:szCs w:val="24"/>
        </w:rPr>
        <w:fldChar w:fldCharType="end"/>
      </w:r>
      <w:r w:rsidRPr="00B4489D">
        <w:rPr>
          <w:rFonts w:ascii="Book Antiqua" w:hAnsi="Book Antiqua"/>
          <w:color w:val="000000"/>
          <w:sz w:val="24"/>
          <w:szCs w:val="24"/>
        </w:rPr>
        <w:t>.</w:t>
      </w:r>
    </w:p>
    <w:p w14:paraId="1A312C7C" w14:textId="77777777" w:rsidR="00B4489D" w:rsidRPr="00B4489D" w:rsidRDefault="00B4489D" w:rsidP="00F2120B">
      <w:pPr>
        <w:pStyle w:val="ac"/>
        <w:spacing w:after="0" w:line="360" w:lineRule="auto"/>
        <w:jc w:val="both"/>
        <w:rPr>
          <w:rFonts w:ascii="Book Antiqua" w:eastAsia="宋体" w:hAnsi="Book Antiqua"/>
          <w:color w:val="3366FF"/>
          <w:sz w:val="24"/>
          <w:szCs w:val="24"/>
          <w:lang w:eastAsia="zh-CN"/>
        </w:rPr>
      </w:pPr>
    </w:p>
    <w:p w14:paraId="732B8131" w14:textId="56BC5E93" w:rsidR="00062994" w:rsidRPr="00B4489D" w:rsidRDefault="00DC1CAE" w:rsidP="00F2120B">
      <w:pPr>
        <w:pStyle w:val="ac"/>
        <w:spacing w:after="0" w:line="360" w:lineRule="auto"/>
        <w:jc w:val="both"/>
        <w:rPr>
          <w:rFonts w:ascii="Book Antiqua" w:eastAsia="宋体" w:hAnsi="Book Antiqua"/>
          <w:color w:val="000000"/>
          <w:sz w:val="24"/>
          <w:szCs w:val="24"/>
          <w:lang w:eastAsia="zh-CN"/>
        </w:rPr>
      </w:pPr>
      <w:r w:rsidRPr="00B4489D">
        <w:rPr>
          <w:rFonts w:ascii="Book Antiqua" w:hAnsi="Book Antiqua"/>
          <w:b/>
          <w:color w:val="000000"/>
          <w:sz w:val="24"/>
          <w:szCs w:val="24"/>
        </w:rPr>
        <w:t>Liver</w:t>
      </w:r>
      <w:r w:rsidR="00C81C64" w:rsidRPr="00B4489D">
        <w:rPr>
          <w:rFonts w:ascii="Book Antiqua" w:hAnsi="Book Antiqua"/>
          <w:color w:val="000000"/>
          <w:sz w:val="24"/>
          <w:szCs w:val="24"/>
        </w:rPr>
        <w:t xml:space="preserve">: </w:t>
      </w:r>
      <w:r w:rsidR="00FE3C73" w:rsidRPr="00B4489D">
        <w:rPr>
          <w:rFonts w:ascii="Book Antiqua" w:hAnsi="Book Antiqua"/>
          <w:color w:val="000000"/>
          <w:sz w:val="24"/>
          <w:szCs w:val="24"/>
        </w:rPr>
        <w:t xml:space="preserve">Features of CMV infection of liver can range from minimally elevated </w:t>
      </w:r>
      <w:r w:rsidR="006578C3" w:rsidRPr="00B4489D">
        <w:rPr>
          <w:rFonts w:ascii="Book Antiqua" w:hAnsi="Book Antiqua"/>
          <w:color w:val="000000"/>
          <w:sz w:val="24"/>
          <w:szCs w:val="24"/>
        </w:rPr>
        <w:t xml:space="preserve">bilirubin and/or </w:t>
      </w:r>
      <w:r w:rsidR="00FE3C73" w:rsidRPr="00B4489D">
        <w:rPr>
          <w:rFonts w:ascii="Book Antiqua" w:hAnsi="Book Antiqua"/>
          <w:color w:val="000000"/>
          <w:sz w:val="24"/>
          <w:szCs w:val="24"/>
        </w:rPr>
        <w:t xml:space="preserve">liver enzymes to fulminant hepatic </w:t>
      </w:r>
      <w:proofErr w:type="gramStart"/>
      <w:r w:rsidR="00FE3C73" w:rsidRPr="00B4489D">
        <w:rPr>
          <w:rFonts w:ascii="Book Antiqua" w:hAnsi="Book Antiqua"/>
          <w:color w:val="000000"/>
          <w:sz w:val="24"/>
          <w:szCs w:val="24"/>
        </w:rPr>
        <w:t>failure</w:t>
      </w:r>
      <w:proofErr w:type="gramEnd"/>
      <w:r w:rsidR="00C503BD" w:rsidRPr="00B4489D">
        <w:rPr>
          <w:rFonts w:ascii="Book Antiqua" w:hAnsi="Book Antiqua"/>
          <w:color w:val="000000"/>
          <w:sz w:val="24"/>
          <w:szCs w:val="24"/>
        </w:rPr>
        <w:fldChar w:fldCharType="begin">
          <w:fldData xml:space="preserve">PEVuZE5vdGU+PENpdGU+PEF1dGhvcj5ZdTwvQXV0aG9yPjxZZWFyPjIwMTM8L1llYXI+PFJlY051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</w:fldData>
        </w:fldChar>
      </w:r>
      <w:r w:rsidR="00A35C94" w:rsidRPr="00B4489D">
        <w:rPr>
          <w:rFonts w:ascii="Book Antiqua" w:hAnsi="Book Antiqua"/>
          <w:color w:val="000000"/>
          <w:sz w:val="24"/>
          <w:szCs w:val="24"/>
        </w:rPr>
        <w:instrText xml:space="preserve"> ADDIN EN.CITE </w:instrText>
      </w:r>
      <w:r w:rsidR="00A35C94" w:rsidRPr="00B4489D">
        <w:rPr>
          <w:rFonts w:ascii="Book Antiqua" w:hAnsi="Book Antiqua"/>
          <w:color w:val="000000"/>
          <w:sz w:val="24"/>
          <w:szCs w:val="24"/>
        </w:rPr>
        <w:fldChar w:fldCharType="begin">
          <w:fldData xml:space="preserve">PEVuZE5vdGU+PENpdGU+PEF1dGhvcj5ZdTwvQXV0aG9yPjxZZWFyPjIwMTM8L1llYXI+PFJlY051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</w:fldData>
        </w:fldChar>
      </w:r>
      <w:r w:rsidR="00A35C94" w:rsidRPr="00B4489D">
        <w:rPr>
          <w:rFonts w:ascii="Book Antiqua" w:hAnsi="Book Antiqua"/>
          <w:color w:val="000000"/>
          <w:sz w:val="24"/>
          <w:szCs w:val="24"/>
        </w:rPr>
        <w:instrText xml:space="preserve"> ADDIN EN.CITE.DATA </w:instrText>
      </w:r>
      <w:r w:rsidR="00A35C94" w:rsidRPr="00B4489D">
        <w:rPr>
          <w:rFonts w:ascii="Book Antiqua" w:hAnsi="Book Antiqua"/>
          <w:color w:val="000000"/>
          <w:sz w:val="24"/>
          <w:szCs w:val="24"/>
        </w:rPr>
      </w:r>
      <w:r w:rsidR="00A35C94" w:rsidRPr="00B4489D">
        <w:rPr>
          <w:rFonts w:ascii="Book Antiqua" w:hAnsi="Book Antiqua"/>
          <w:color w:val="000000"/>
          <w:sz w:val="24"/>
          <w:szCs w:val="24"/>
        </w:rPr>
        <w:fldChar w:fldCharType="end"/>
      </w:r>
      <w:r w:rsidR="00C503BD" w:rsidRPr="00B4489D">
        <w:rPr>
          <w:rFonts w:ascii="Book Antiqua" w:hAnsi="Book Antiqua"/>
          <w:color w:val="000000"/>
          <w:sz w:val="24"/>
          <w:szCs w:val="24"/>
        </w:rPr>
      </w:r>
      <w:r w:rsidR="00C503BD"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[44]</w:t>
      </w:r>
      <w:r w:rsidR="00C503BD" w:rsidRPr="00B4489D">
        <w:rPr>
          <w:rFonts w:ascii="Book Antiqua" w:hAnsi="Book Antiqua"/>
          <w:color w:val="000000"/>
          <w:sz w:val="24"/>
          <w:szCs w:val="24"/>
        </w:rPr>
        <w:fldChar w:fldCharType="end"/>
      </w:r>
      <w:r w:rsidR="00FE3C73" w:rsidRPr="00B4489D">
        <w:rPr>
          <w:rFonts w:ascii="Book Antiqua" w:hAnsi="Book Antiqua"/>
          <w:color w:val="000000"/>
          <w:sz w:val="24"/>
          <w:szCs w:val="24"/>
        </w:rPr>
        <w:t>. First case of liver involvement by CMV was described by</w:t>
      </w:r>
      <w:r w:rsidR="006578C3" w:rsidRPr="00B4489D">
        <w:rPr>
          <w:rFonts w:ascii="Book Antiqua" w:hAnsi="Book Antiqua"/>
          <w:color w:val="000000"/>
          <w:sz w:val="24"/>
          <w:szCs w:val="24"/>
        </w:rPr>
        <w:t xml:space="preserve"> Lamb and Stern</w:t>
      </w:r>
      <w:r w:rsidR="00E2206B" w:rsidRPr="00B4489D">
        <w:rPr>
          <w:rFonts w:ascii="Book Antiqua" w:hAnsi="Book Antiqua"/>
          <w:color w:val="000000"/>
          <w:sz w:val="24"/>
          <w:szCs w:val="24"/>
        </w:rPr>
        <w:fldChar w:fldCharType="begin"/>
      </w:r>
      <w:r w:rsidR="00A35C94" w:rsidRPr="00B4489D">
        <w:rPr>
          <w:rFonts w:ascii="Book Antiqua" w:hAnsi="Book Antiqua"/>
          <w:color w:val="000000"/>
          <w:sz w:val="24"/>
          <w:szCs w:val="24"/>
        </w:rPr>
        <w:instrText xml:space="preserve"> ADDIN EN.CITE &lt;EndNote&gt;&lt;Cite&gt;&lt;Author&gt;Lamb&lt;/Author&gt;&lt;Year&gt;1966&lt;/Year&gt;&lt;RecNum&gt;45&lt;/RecNum&gt;&lt;DisplayText&gt;&lt;style face="superscript"&gt;[45]&lt;/style&gt;&lt;/DisplayText&gt;&lt;record&gt;&lt;rec-number&gt;45&lt;/rec-number&gt;&lt;foreign-keys&gt;&lt;key app="EN" db-id="0a59tafeopwwdzesz5dpx2dp9xxx959sa5sd" timestamp="1456420822"&gt;45&lt;/key&gt;&lt;/foreign-keys&gt;&lt;ref-type name="Journal Article"&gt;17&lt;/ref-type&gt;&lt;contributors&gt;&lt;authors&gt;&lt;author&gt;Lamb, S. G.&lt;/author&gt;&lt;author&gt;Stern, H.&lt;/author&gt;&lt;/authors&gt;&lt;/contributors&gt;&lt;titles&gt;&lt;title&gt;Cytomegalovirus mononucleosis with jaundice as presenting sign&lt;/title&gt;&lt;secondary-title&gt;Lancet&lt;/secondary-title&gt;&lt;alt-title&gt;Lancet&lt;/alt-title&gt;&lt;/titles&gt;&lt;periodical&gt;&lt;full-title&gt;Lancet&lt;/full-title&gt;&lt;abbr-1&gt;Lancet&lt;/abbr-1&gt;&lt;abbr-2&gt;Lancet&lt;/abbr-2&gt;&lt;/periodical&gt;&lt;alt-periodical&gt;&lt;full-title&gt;Lancet&lt;/full-title&gt;&lt;abbr-1&gt;Lancet&lt;/abbr-1&gt;&lt;abbr-2&gt;Lancet&lt;/abbr-2&gt;&lt;/alt-periodical&gt;&lt;pages&gt;1003-6&lt;/pages&gt;&lt;volume&gt;2&lt;/volume&gt;&lt;number&gt;7471&lt;/number&gt;&lt;keywords&gt;&lt;keyword&gt;Adenine Nucleotides/pharmacology&lt;/keyword&gt;&lt;keyword&gt;Adult&lt;/keyword&gt;&lt;keyword&gt;Complement Fixation Tests&lt;/keyword&gt;&lt;keyword&gt;*Cytomegalovirus&lt;/keyword&gt;&lt;keyword&gt;Diagnosis, Differential&lt;/keyword&gt;&lt;keyword&gt;Humans&lt;/keyword&gt;&lt;keyword&gt;Infectious Mononucleosis/*diagnosis&lt;/keyword&gt;&lt;keyword&gt;Jaundice/*diagnosis&lt;/keyword&gt;&lt;keyword&gt;Liver Function Tests&lt;/keyword&gt;&lt;keyword&gt;Male&lt;/keyword&gt;&lt;/keywords&gt;&lt;dates&gt;&lt;year&gt;1966&lt;/year&gt;&lt;pub-dates&gt;&lt;date&gt;Nov 5&lt;/date&gt;&lt;/pub-dates&gt;&lt;/dates&gt;&lt;isbn&gt;0140-6736 (Print)&amp;#xD;0140-6736 (Linking)&lt;/isbn&gt;&lt;accession-num&gt;4162659&lt;/accession-num&gt;&lt;urls&gt;&lt;related-urls&gt;&lt;url&gt;http://www.ncbi.nlm.nih.gov/pubmed/4162659&lt;/url&gt;&lt;/related-urls&gt;&lt;/urls&gt;&lt;/record&gt;&lt;/Cite&gt;&lt;/EndNote&gt;</w:instrText>
      </w:r>
      <w:r w:rsidR="00E2206B"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[45]</w:t>
      </w:r>
      <w:r w:rsidR="00E2206B" w:rsidRPr="00B4489D">
        <w:rPr>
          <w:rFonts w:ascii="Book Antiqua" w:hAnsi="Book Antiqua"/>
          <w:color w:val="000000"/>
          <w:sz w:val="24"/>
          <w:szCs w:val="24"/>
        </w:rPr>
        <w:fldChar w:fldCharType="end"/>
      </w:r>
      <w:r w:rsidR="006578C3" w:rsidRPr="00B4489D">
        <w:rPr>
          <w:rFonts w:ascii="Book Antiqua" w:hAnsi="Book Antiqua"/>
          <w:color w:val="000000"/>
          <w:sz w:val="24"/>
          <w:szCs w:val="24"/>
        </w:rPr>
        <w:t xml:space="preserve">, and since then numerous cases have been brought into light. </w:t>
      </w:r>
      <w:r w:rsidR="009A5447" w:rsidRPr="00B4489D">
        <w:rPr>
          <w:rFonts w:ascii="Book Antiqua" w:hAnsi="Book Antiqua"/>
          <w:color w:val="000000"/>
          <w:sz w:val="24"/>
          <w:szCs w:val="24"/>
        </w:rPr>
        <w:t xml:space="preserve">In a case series reported by </w:t>
      </w:r>
      <w:proofErr w:type="spellStart"/>
      <w:r w:rsidR="009A5447" w:rsidRPr="00B4489D">
        <w:rPr>
          <w:rFonts w:ascii="Book Antiqua" w:hAnsi="Book Antiqua"/>
          <w:color w:val="000000"/>
          <w:sz w:val="24"/>
          <w:szCs w:val="24"/>
        </w:rPr>
        <w:t>Hasosah</w:t>
      </w:r>
      <w:proofErr w:type="spellEnd"/>
      <w:r w:rsidR="009A5447" w:rsidRPr="00B4489D">
        <w:rPr>
          <w:rFonts w:ascii="Book Antiqua" w:hAnsi="Book Antiqua"/>
          <w:i/>
          <w:color w:val="000000"/>
          <w:sz w:val="24"/>
          <w:szCs w:val="24"/>
        </w:rPr>
        <w:t xml:space="preserve"> et </w:t>
      </w:r>
      <w:proofErr w:type="gramStart"/>
      <w:r w:rsidR="00B4489D" w:rsidRPr="00B4489D">
        <w:rPr>
          <w:rFonts w:ascii="Book Antiqua" w:hAnsi="Book Antiqua"/>
          <w:i/>
          <w:color w:val="000000"/>
          <w:sz w:val="24"/>
          <w:szCs w:val="24"/>
        </w:rPr>
        <w:t>al</w:t>
      </w:r>
      <w:proofErr w:type="gramEnd"/>
      <w:r w:rsidR="00B4489D" w:rsidRPr="00B4489D">
        <w:rPr>
          <w:rFonts w:ascii="Book Antiqua" w:hAnsi="Book Antiqua"/>
          <w:color w:val="000000"/>
          <w:sz w:val="24"/>
          <w:szCs w:val="24"/>
        </w:rPr>
        <w:fldChar w:fldCharType="begin">
          <w:fldData xml:space="preserve">PEVuZE5vdGU+PENpdGU+PEF1dGhvcj5MYXV0ZW5zY2hsYWdlcjwvQXV0aG9yPjxZZWFyPjIwMDk8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</w:fldData>
        </w:fldChar>
      </w:r>
      <w:r w:rsidR="00B4489D" w:rsidRPr="00B4489D">
        <w:rPr>
          <w:rFonts w:ascii="Book Antiqua" w:hAnsi="Book Antiqua"/>
          <w:color w:val="000000"/>
          <w:sz w:val="24"/>
          <w:szCs w:val="24"/>
        </w:rPr>
        <w:instrText xml:space="preserve"> ADDIN EN.CITE </w:instrText>
      </w:r>
      <w:r w:rsidR="00B4489D" w:rsidRPr="00B4489D">
        <w:rPr>
          <w:rFonts w:ascii="Book Antiqua" w:hAnsi="Book Antiqua"/>
          <w:color w:val="000000"/>
          <w:sz w:val="24"/>
          <w:szCs w:val="24"/>
        </w:rPr>
        <w:fldChar w:fldCharType="begin">
          <w:fldData xml:space="preserve">PEVuZE5vdGU+PENpdGU+PEF1dGhvcj5MYXV0ZW5zY2hsYWdlcjwvQXV0aG9yPjxZZWFyPjIwMDk8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</w:fldData>
        </w:fldChar>
      </w:r>
      <w:r w:rsidR="00B4489D" w:rsidRPr="00B4489D">
        <w:rPr>
          <w:rFonts w:ascii="Book Antiqua" w:hAnsi="Book Antiqua"/>
          <w:color w:val="000000"/>
          <w:sz w:val="24"/>
          <w:szCs w:val="24"/>
        </w:rPr>
        <w:instrText xml:space="preserve"> ADDIN EN.CITE.DATA </w:instrText>
      </w:r>
      <w:r w:rsidR="00B4489D" w:rsidRPr="00B4489D">
        <w:rPr>
          <w:rFonts w:ascii="Book Antiqua" w:hAnsi="Book Antiqua"/>
          <w:color w:val="000000"/>
          <w:sz w:val="24"/>
          <w:szCs w:val="24"/>
        </w:rPr>
      </w:r>
      <w:r w:rsidR="00B4489D" w:rsidRPr="00B4489D">
        <w:rPr>
          <w:rFonts w:ascii="Book Antiqua" w:hAnsi="Book Antiqua"/>
          <w:color w:val="000000"/>
          <w:sz w:val="24"/>
          <w:szCs w:val="24"/>
        </w:rPr>
        <w:fldChar w:fldCharType="end"/>
      </w:r>
      <w:r w:rsidR="00B4489D" w:rsidRPr="00B4489D">
        <w:rPr>
          <w:rFonts w:ascii="Book Antiqua" w:hAnsi="Book Antiqua"/>
          <w:color w:val="000000"/>
          <w:sz w:val="24"/>
          <w:szCs w:val="24"/>
        </w:rPr>
      </w:r>
      <w:r w:rsidR="00B4489D" w:rsidRPr="00B4489D">
        <w:rPr>
          <w:rFonts w:ascii="Book Antiqua" w:hAnsi="Book Antiqua"/>
          <w:color w:val="000000"/>
          <w:sz w:val="24"/>
          <w:szCs w:val="24"/>
        </w:rPr>
        <w:fldChar w:fldCharType="separate"/>
      </w:r>
      <w:r w:rsidR="00B4489D" w:rsidRPr="00B4489D">
        <w:rPr>
          <w:rFonts w:ascii="Book Antiqua" w:hAnsi="Book Antiqua"/>
          <w:noProof/>
          <w:color w:val="000000"/>
          <w:sz w:val="24"/>
          <w:szCs w:val="24"/>
          <w:vertAlign w:val="superscript"/>
        </w:rPr>
        <w:t>[46]</w:t>
      </w:r>
      <w:r w:rsidR="00B4489D" w:rsidRPr="00B4489D">
        <w:rPr>
          <w:rFonts w:ascii="Book Antiqua" w:hAnsi="Book Antiqua"/>
          <w:color w:val="000000"/>
          <w:sz w:val="24"/>
          <w:szCs w:val="24"/>
        </w:rPr>
        <w:fldChar w:fldCharType="end"/>
      </w:r>
      <w:r w:rsidR="009A5447" w:rsidRPr="00B4489D">
        <w:rPr>
          <w:rFonts w:ascii="Book Antiqua" w:hAnsi="Book Antiqua"/>
          <w:color w:val="000000"/>
          <w:sz w:val="24"/>
          <w:szCs w:val="24"/>
        </w:rPr>
        <w:t xml:space="preserve"> </w:t>
      </w:r>
      <w:proofErr w:type="spellStart"/>
      <w:r w:rsidR="009A5447" w:rsidRPr="00B4489D">
        <w:rPr>
          <w:rFonts w:ascii="Book Antiqua" w:hAnsi="Book Antiqua"/>
          <w:color w:val="000000"/>
          <w:sz w:val="24"/>
          <w:szCs w:val="24"/>
        </w:rPr>
        <w:t>cholestatic</w:t>
      </w:r>
      <w:proofErr w:type="spellEnd"/>
      <w:r w:rsidR="009A5447" w:rsidRPr="00B4489D">
        <w:rPr>
          <w:rFonts w:ascii="Book Antiqua" w:hAnsi="Book Antiqua"/>
          <w:color w:val="000000"/>
          <w:sz w:val="24"/>
          <w:szCs w:val="24"/>
        </w:rPr>
        <w:t xml:space="preserve"> hepatitis was the most common presentation. </w:t>
      </w:r>
      <w:proofErr w:type="spellStart"/>
      <w:r w:rsidR="006578C3" w:rsidRPr="00B4489D">
        <w:rPr>
          <w:rFonts w:ascii="Book Antiqua" w:hAnsi="Book Antiqua"/>
          <w:color w:val="000000"/>
          <w:sz w:val="24"/>
          <w:szCs w:val="24"/>
        </w:rPr>
        <w:t>Immunocompetent</w:t>
      </w:r>
      <w:proofErr w:type="spellEnd"/>
      <w:r w:rsidR="006578C3" w:rsidRPr="00B4489D">
        <w:rPr>
          <w:rFonts w:ascii="Book Antiqua" w:hAnsi="Book Antiqua"/>
          <w:color w:val="000000"/>
          <w:sz w:val="24"/>
          <w:szCs w:val="24"/>
        </w:rPr>
        <w:t xml:space="preserve"> patients with CMV infection of liver may remain </w:t>
      </w:r>
      <w:proofErr w:type="gramStart"/>
      <w:r w:rsidR="006578C3" w:rsidRPr="00B4489D">
        <w:rPr>
          <w:rFonts w:ascii="Book Antiqua" w:hAnsi="Book Antiqua"/>
          <w:color w:val="000000"/>
          <w:sz w:val="24"/>
          <w:szCs w:val="24"/>
        </w:rPr>
        <w:t>asymptomatic,</w:t>
      </w:r>
      <w:proofErr w:type="gramEnd"/>
      <w:r w:rsidR="006578C3" w:rsidRPr="00B4489D">
        <w:rPr>
          <w:rFonts w:ascii="Book Antiqua" w:hAnsi="Book Antiqua"/>
          <w:color w:val="000000"/>
          <w:sz w:val="24"/>
          <w:szCs w:val="24"/>
        </w:rPr>
        <w:t xml:space="preserve"> however immunosuppressed individuals suffer severe </w:t>
      </w:r>
      <w:r w:rsidR="006578C3" w:rsidRPr="00B4489D">
        <w:rPr>
          <w:rFonts w:ascii="Book Antiqua" w:hAnsi="Book Antiqua"/>
          <w:color w:val="000000"/>
          <w:sz w:val="24"/>
          <w:szCs w:val="24"/>
        </w:rPr>
        <w:lastRenderedPageBreak/>
        <w:t>morbidity and mortality from this infection.</w:t>
      </w:r>
      <w:r w:rsidR="006B05A9" w:rsidRPr="00B4489D">
        <w:rPr>
          <w:rFonts w:ascii="Book Antiqua" w:hAnsi="Book Antiqua"/>
          <w:color w:val="000000"/>
          <w:sz w:val="24"/>
          <w:szCs w:val="24"/>
        </w:rPr>
        <w:t xml:space="preserve"> In </w:t>
      </w:r>
      <w:proofErr w:type="spellStart"/>
      <w:r w:rsidR="006B05A9" w:rsidRPr="00B4489D">
        <w:rPr>
          <w:rFonts w:ascii="Book Antiqua" w:hAnsi="Book Antiqua"/>
          <w:color w:val="000000"/>
          <w:sz w:val="24"/>
          <w:szCs w:val="24"/>
        </w:rPr>
        <w:t>post transplant</w:t>
      </w:r>
      <w:proofErr w:type="spellEnd"/>
      <w:r w:rsidR="006B05A9" w:rsidRPr="00B4489D">
        <w:rPr>
          <w:rFonts w:ascii="Book Antiqua" w:hAnsi="Book Antiqua"/>
          <w:color w:val="000000"/>
          <w:sz w:val="24"/>
          <w:szCs w:val="24"/>
        </w:rPr>
        <w:t xml:space="preserve"> immunosuppressed </w:t>
      </w:r>
      <w:r w:rsidR="004741BA" w:rsidRPr="00B4489D">
        <w:rPr>
          <w:rFonts w:ascii="Book Antiqua" w:hAnsi="Book Antiqua"/>
          <w:color w:val="000000"/>
          <w:sz w:val="24"/>
          <w:szCs w:val="24"/>
        </w:rPr>
        <w:t>patients;</w:t>
      </w:r>
      <w:r w:rsidR="00D40787" w:rsidRPr="00B4489D">
        <w:rPr>
          <w:rFonts w:ascii="Book Antiqua" w:hAnsi="Book Antiqua"/>
          <w:color w:val="000000"/>
          <w:sz w:val="24"/>
          <w:szCs w:val="24"/>
        </w:rPr>
        <w:t xml:space="preserve"> </w:t>
      </w:r>
      <w:r w:rsidR="006B05A9" w:rsidRPr="00B4489D">
        <w:rPr>
          <w:rFonts w:ascii="Book Antiqua" w:hAnsi="Book Antiqua"/>
          <w:color w:val="000000"/>
          <w:sz w:val="24"/>
          <w:szCs w:val="24"/>
        </w:rPr>
        <w:t xml:space="preserve">CMV </w:t>
      </w:r>
      <w:r w:rsidR="00D40787" w:rsidRPr="00B4489D">
        <w:rPr>
          <w:rFonts w:ascii="Book Antiqua" w:hAnsi="Book Antiqua"/>
          <w:color w:val="000000"/>
          <w:sz w:val="24"/>
          <w:szCs w:val="24"/>
        </w:rPr>
        <w:t xml:space="preserve">besides causing </w:t>
      </w:r>
      <w:r w:rsidR="007D222D" w:rsidRPr="00B4489D">
        <w:rPr>
          <w:rFonts w:ascii="Book Antiqua" w:hAnsi="Book Antiqua"/>
          <w:color w:val="000000"/>
          <w:sz w:val="24"/>
          <w:szCs w:val="24"/>
        </w:rPr>
        <w:t xml:space="preserve">damage to different organs of the </w:t>
      </w:r>
      <w:r w:rsidR="004741BA" w:rsidRPr="00B4489D">
        <w:rPr>
          <w:rFonts w:ascii="Book Antiqua" w:hAnsi="Book Antiqua"/>
          <w:color w:val="000000"/>
          <w:sz w:val="24"/>
          <w:szCs w:val="24"/>
        </w:rPr>
        <w:t>body</w:t>
      </w:r>
      <w:r w:rsidR="007D222D" w:rsidRPr="00B4489D">
        <w:rPr>
          <w:rFonts w:ascii="Book Antiqua" w:hAnsi="Book Antiqua"/>
          <w:color w:val="000000"/>
          <w:sz w:val="24"/>
          <w:szCs w:val="24"/>
        </w:rPr>
        <w:t xml:space="preserve"> </w:t>
      </w:r>
      <w:r w:rsidR="00D40787" w:rsidRPr="00B4489D">
        <w:rPr>
          <w:rFonts w:ascii="Book Antiqua" w:hAnsi="Book Antiqua"/>
          <w:color w:val="000000"/>
          <w:sz w:val="24"/>
          <w:szCs w:val="24"/>
        </w:rPr>
        <w:t>poses a threat</w:t>
      </w:r>
      <w:r w:rsidR="006B05A9" w:rsidRPr="00B4489D">
        <w:rPr>
          <w:rFonts w:ascii="Book Antiqua" w:hAnsi="Book Antiqua"/>
          <w:color w:val="000000"/>
          <w:sz w:val="24"/>
          <w:szCs w:val="24"/>
        </w:rPr>
        <w:t xml:space="preserve"> of </w:t>
      </w:r>
      <w:r w:rsidR="007D222D" w:rsidRPr="00B4489D">
        <w:rPr>
          <w:rFonts w:ascii="Book Antiqua" w:hAnsi="Book Antiqua"/>
          <w:color w:val="000000"/>
          <w:sz w:val="24"/>
          <w:szCs w:val="24"/>
        </w:rPr>
        <w:t xml:space="preserve">acute and chronic </w:t>
      </w:r>
      <w:r w:rsidR="006B05A9" w:rsidRPr="00B4489D">
        <w:rPr>
          <w:rFonts w:ascii="Book Antiqua" w:hAnsi="Book Antiqua"/>
          <w:color w:val="000000"/>
          <w:sz w:val="24"/>
          <w:szCs w:val="24"/>
        </w:rPr>
        <w:t xml:space="preserve">graft </w:t>
      </w:r>
      <w:r w:rsidR="00D40787" w:rsidRPr="00B4489D">
        <w:rPr>
          <w:rFonts w:ascii="Book Antiqua" w:hAnsi="Book Antiqua"/>
          <w:color w:val="000000"/>
          <w:sz w:val="24"/>
          <w:szCs w:val="24"/>
        </w:rPr>
        <w:t xml:space="preserve">rejection. </w:t>
      </w:r>
      <w:r w:rsidR="007D222D" w:rsidRPr="00B4489D">
        <w:rPr>
          <w:rFonts w:ascii="Book Antiqua" w:hAnsi="Book Antiqua"/>
          <w:color w:val="000000"/>
          <w:sz w:val="24"/>
          <w:szCs w:val="24"/>
        </w:rPr>
        <w:t xml:space="preserve">Two most important risk factors identified for graft rejection are transplant from a seropositive donor to </w:t>
      </w:r>
      <w:proofErr w:type="spellStart"/>
      <w:r w:rsidR="007D222D" w:rsidRPr="00B4489D">
        <w:rPr>
          <w:rFonts w:ascii="Book Antiqua" w:hAnsi="Book Antiqua"/>
          <w:color w:val="000000"/>
          <w:sz w:val="24"/>
          <w:szCs w:val="24"/>
        </w:rPr>
        <w:t>seronegative</w:t>
      </w:r>
      <w:proofErr w:type="spellEnd"/>
      <w:r w:rsidR="007D222D" w:rsidRPr="00B4489D">
        <w:rPr>
          <w:rFonts w:ascii="Book Antiqua" w:hAnsi="Book Antiqua"/>
          <w:color w:val="000000"/>
          <w:sz w:val="24"/>
          <w:szCs w:val="24"/>
        </w:rPr>
        <w:t xml:space="preserve"> recipient an</w:t>
      </w:r>
      <w:r w:rsidR="004741BA" w:rsidRPr="00B4489D">
        <w:rPr>
          <w:rFonts w:ascii="Book Antiqua" w:hAnsi="Book Antiqua"/>
          <w:color w:val="000000"/>
          <w:sz w:val="24"/>
          <w:szCs w:val="24"/>
        </w:rPr>
        <w:t>d</w:t>
      </w:r>
      <w:r w:rsidR="007D222D" w:rsidRPr="00B4489D">
        <w:rPr>
          <w:rFonts w:ascii="Book Antiqua" w:hAnsi="Book Antiqua"/>
          <w:color w:val="000000"/>
          <w:sz w:val="24"/>
          <w:szCs w:val="24"/>
        </w:rPr>
        <w:t xml:space="preserve"> intensity of immunosuppression, which is most intense in first three months. Two different strategies namely prophylactic and preemptive therapy have been utilized by different transplant centers to prevent CMV infection after liver transplant.</w:t>
      </w:r>
    </w:p>
    <w:p w14:paraId="13850778" w14:textId="77777777" w:rsidR="00B4489D" w:rsidRPr="00B4489D" w:rsidRDefault="00B4489D" w:rsidP="00F2120B">
      <w:pPr>
        <w:pStyle w:val="ac"/>
        <w:spacing w:after="0" w:line="360" w:lineRule="auto"/>
        <w:jc w:val="both"/>
        <w:rPr>
          <w:rFonts w:ascii="Book Antiqua" w:eastAsia="宋体" w:hAnsi="Book Antiqua"/>
          <w:color w:val="000000"/>
          <w:sz w:val="24"/>
          <w:szCs w:val="24"/>
          <w:lang w:eastAsia="zh-CN"/>
        </w:rPr>
      </w:pPr>
    </w:p>
    <w:p w14:paraId="67081CF3" w14:textId="007BB06D" w:rsidR="000F5FFB" w:rsidRPr="00B4489D" w:rsidRDefault="00EB6354" w:rsidP="00F2120B">
      <w:pPr>
        <w:pStyle w:val="ac"/>
        <w:spacing w:after="0" w:line="360" w:lineRule="auto"/>
        <w:jc w:val="both"/>
        <w:rPr>
          <w:rFonts w:ascii="Book Antiqua" w:eastAsia="宋体" w:hAnsi="Book Antiqua"/>
          <w:color w:val="000000"/>
          <w:sz w:val="24"/>
          <w:szCs w:val="24"/>
          <w:lang w:eastAsia="zh-CN"/>
        </w:rPr>
      </w:pPr>
      <w:r w:rsidRPr="00B4489D">
        <w:rPr>
          <w:rFonts w:ascii="Book Antiqua" w:hAnsi="Book Antiqua"/>
          <w:b/>
          <w:color w:val="000000"/>
          <w:sz w:val="24"/>
          <w:szCs w:val="24"/>
        </w:rPr>
        <w:t xml:space="preserve">Biliary and </w:t>
      </w:r>
      <w:r w:rsidR="00B4489D" w:rsidRPr="00B4489D">
        <w:rPr>
          <w:rFonts w:ascii="Book Antiqua" w:hAnsi="Book Antiqua"/>
          <w:b/>
          <w:color w:val="000000"/>
          <w:sz w:val="24"/>
          <w:szCs w:val="24"/>
        </w:rPr>
        <w:t>pancreatic</w:t>
      </w:r>
      <w:r w:rsidR="00DC1CAE" w:rsidRPr="00B4489D">
        <w:rPr>
          <w:rFonts w:ascii="Book Antiqua" w:hAnsi="Book Antiqua"/>
          <w:color w:val="000000"/>
          <w:sz w:val="24"/>
          <w:szCs w:val="24"/>
        </w:rPr>
        <w:t xml:space="preserve">: </w:t>
      </w:r>
      <w:proofErr w:type="spellStart"/>
      <w:r w:rsidR="008C177D" w:rsidRPr="00B4489D">
        <w:rPr>
          <w:rFonts w:ascii="Book Antiqua" w:hAnsi="Book Antiqua"/>
          <w:color w:val="000000"/>
          <w:sz w:val="24"/>
          <w:szCs w:val="24"/>
        </w:rPr>
        <w:t>Pancreatobil</w:t>
      </w:r>
      <w:r w:rsidR="004741BA" w:rsidRPr="00B4489D">
        <w:rPr>
          <w:rFonts w:ascii="Book Antiqua" w:hAnsi="Book Antiqua"/>
          <w:color w:val="000000"/>
          <w:sz w:val="24"/>
          <w:szCs w:val="24"/>
        </w:rPr>
        <w:t>iary</w:t>
      </w:r>
      <w:proofErr w:type="spellEnd"/>
      <w:r w:rsidR="004741BA" w:rsidRPr="00B4489D">
        <w:rPr>
          <w:rFonts w:ascii="Book Antiqua" w:hAnsi="Book Antiqua"/>
          <w:color w:val="000000"/>
          <w:sz w:val="24"/>
          <w:szCs w:val="24"/>
        </w:rPr>
        <w:t xml:space="preserve"> involvement of CMV infection is</w:t>
      </w:r>
      <w:r w:rsidR="006E36AB" w:rsidRPr="00B4489D">
        <w:rPr>
          <w:rFonts w:ascii="Book Antiqua" w:hAnsi="Book Antiqua"/>
          <w:color w:val="000000"/>
          <w:sz w:val="24"/>
          <w:szCs w:val="24"/>
        </w:rPr>
        <w:t xml:space="preserve"> very rare. CMV leading to </w:t>
      </w:r>
      <w:r w:rsidR="008C177D" w:rsidRPr="00B4489D">
        <w:rPr>
          <w:rFonts w:ascii="Book Antiqua" w:hAnsi="Book Antiqua"/>
          <w:color w:val="000000"/>
          <w:sz w:val="24"/>
          <w:szCs w:val="24"/>
        </w:rPr>
        <w:t xml:space="preserve">complications like </w:t>
      </w:r>
      <w:r w:rsidR="006E36AB" w:rsidRPr="00B4489D">
        <w:rPr>
          <w:rFonts w:ascii="Book Antiqua" w:hAnsi="Book Antiqua"/>
          <w:color w:val="000000"/>
          <w:sz w:val="24"/>
          <w:szCs w:val="24"/>
        </w:rPr>
        <w:t xml:space="preserve">duodenal </w:t>
      </w:r>
      <w:proofErr w:type="spellStart"/>
      <w:r w:rsidR="008C177D" w:rsidRPr="00B4489D">
        <w:rPr>
          <w:rFonts w:ascii="Book Antiqua" w:hAnsi="Book Antiqua"/>
          <w:color w:val="000000"/>
          <w:sz w:val="24"/>
          <w:szCs w:val="24"/>
        </w:rPr>
        <w:t>papillitis</w:t>
      </w:r>
      <w:proofErr w:type="spellEnd"/>
      <w:r w:rsidR="008C177D" w:rsidRPr="00B4489D">
        <w:rPr>
          <w:rFonts w:ascii="Book Antiqua" w:hAnsi="Book Antiqua"/>
          <w:color w:val="000000"/>
          <w:sz w:val="24"/>
          <w:szCs w:val="24"/>
        </w:rPr>
        <w:t xml:space="preserve">, acute </w:t>
      </w:r>
      <w:proofErr w:type="gramStart"/>
      <w:r w:rsidR="008C177D" w:rsidRPr="00B4489D">
        <w:rPr>
          <w:rFonts w:ascii="Book Antiqua" w:hAnsi="Book Antiqua"/>
          <w:color w:val="000000"/>
          <w:sz w:val="24"/>
          <w:szCs w:val="24"/>
        </w:rPr>
        <w:t>pancreatitis</w:t>
      </w:r>
      <w:proofErr w:type="gramEnd"/>
      <w:r w:rsidR="00E2206B" w:rsidRPr="00B4489D">
        <w:rPr>
          <w:rFonts w:ascii="Book Antiqua" w:hAnsi="Book Antiqua"/>
          <w:color w:val="000000"/>
          <w:sz w:val="24"/>
          <w:szCs w:val="24"/>
        </w:rPr>
        <w:fldChar w:fldCharType="begin">
          <w:fldData xml:space="preserve">PEVuZE5vdGU+PENpdGU+PEF1dGhvcj5LYW1hbGt1bWFyPC9BdXRob3I+PFllYXI+MjAwOTwvWWVh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</w:fldData>
        </w:fldChar>
      </w:r>
      <w:r w:rsidR="00A35C94" w:rsidRPr="00B4489D">
        <w:rPr>
          <w:rFonts w:ascii="Book Antiqua" w:hAnsi="Book Antiqua"/>
          <w:color w:val="000000"/>
          <w:sz w:val="24"/>
          <w:szCs w:val="24"/>
        </w:rPr>
        <w:instrText xml:space="preserve"> ADDIN EN.CITE </w:instrText>
      </w:r>
      <w:r w:rsidR="00A35C94" w:rsidRPr="00B4489D">
        <w:rPr>
          <w:rFonts w:ascii="Book Antiqua" w:hAnsi="Book Antiqua"/>
          <w:color w:val="000000"/>
          <w:sz w:val="24"/>
          <w:szCs w:val="24"/>
        </w:rPr>
        <w:fldChar w:fldCharType="begin">
          <w:fldData xml:space="preserve">PEVuZE5vdGU+PENpdGU+PEF1dGhvcj5LYW1hbGt1bWFyPC9BdXRob3I+PFllYXI+MjAwOTwvWWVh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</w:fldData>
        </w:fldChar>
      </w:r>
      <w:r w:rsidR="00A35C94" w:rsidRPr="00B4489D">
        <w:rPr>
          <w:rFonts w:ascii="Book Antiqua" w:hAnsi="Book Antiqua"/>
          <w:color w:val="000000"/>
          <w:sz w:val="24"/>
          <w:szCs w:val="24"/>
        </w:rPr>
        <w:instrText xml:space="preserve"> ADDIN EN.CITE.DATA </w:instrText>
      </w:r>
      <w:r w:rsidR="00A35C94" w:rsidRPr="00B4489D">
        <w:rPr>
          <w:rFonts w:ascii="Book Antiqua" w:hAnsi="Book Antiqua"/>
          <w:color w:val="000000"/>
          <w:sz w:val="24"/>
          <w:szCs w:val="24"/>
        </w:rPr>
      </w:r>
      <w:r w:rsidR="00A35C94" w:rsidRPr="00B4489D">
        <w:rPr>
          <w:rFonts w:ascii="Book Antiqua" w:hAnsi="Book Antiqua"/>
          <w:color w:val="000000"/>
          <w:sz w:val="24"/>
          <w:szCs w:val="24"/>
        </w:rPr>
        <w:fldChar w:fldCharType="end"/>
      </w:r>
      <w:r w:rsidR="00E2206B" w:rsidRPr="00B4489D">
        <w:rPr>
          <w:rFonts w:ascii="Book Antiqua" w:hAnsi="Book Antiqua"/>
          <w:color w:val="000000"/>
          <w:sz w:val="24"/>
          <w:szCs w:val="24"/>
        </w:rPr>
      </w:r>
      <w:r w:rsidR="00E2206B"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[47]</w:t>
      </w:r>
      <w:r w:rsidR="00E2206B" w:rsidRPr="00B4489D">
        <w:rPr>
          <w:rFonts w:ascii="Book Antiqua" w:hAnsi="Book Antiqua"/>
          <w:color w:val="000000"/>
          <w:sz w:val="24"/>
          <w:szCs w:val="24"/>
        </w:rPr>
        <w:fldChar w:fldCharType="end"/>
      </w:r>
      <w:r w:rsidR="008C177D" w:rsidRPr="00B4489D">
        <w:rPr>
          <w:rFonts w:ascii="Book Antiqua" w:hAnsi="Book Antiqua"/>
          <w:color w:val="000000"/>
          <w:sz w:val="24"/>
          <w:szCs w:val="24"/>
        </w:rPr>
        <w:t xml:space="preserve"> and</w:t>
      </w:r>
      <w:r w:rsidR="00062994" w:rsidRPr="00B4489D">
        <w:rPr>
          <w:rFonts w:ascii="Book Antiqua" w:hAnsi="Book Antiqua"/>
          <w:color w:val="000000"/>
          <w:sz w:val="24"/>
          <w:szCs w:val="24"/>
        </w:rPr>
        <w:t xml:space="preserve"> </w:t>
      </w:r>
      <w:proofErr w:type="spellStart"/>
      <w:r w:rsidR="00062994" w:rsidRPr="00B4489D">
        <w:rPr>
          <w:rFonts w:ascii="Book Antiqua" w:hAnsi="Book Antiqua"/>
          <w:color w:val="000000"/>
          <w:sz w:val="24"/>
          <w:szCs w:val="24"/>
        </w:rPr>
        <w:t>acalculous</w:t>
      </w:r>
      <w:proofErr w:type="spellEnd"/>
      <w:r w:rsidR="008C177D" w:rsidRPr="00B4489D">
        <w:rPr>
          <w:rFonts w:ascii="Book Antiqua" w:hAnsi="Book Antiqua"/>
          <w:color w:val="000000"/>
          <w:sz w:val="24"/>
          <w:szCs w:val="24"/>
        </w:rPr>
        <w:t xml:space="preserve"> </w:t>
      </w:r>
      <w:proofErr w:type="spellStart"/>
      <w:r w:rsidR="006E36AB" w:rsidRPr="00B4489D">
        <w:rPr>
          <w:rFonts w:ascii="Book Antiqua" w:hAnsi="Book Antiqua"/>
          <w:color w:val="000000"/>
          <w:sz w:val="24"/>
          <w:szCs w:val="24"/>
        </w:rPr>
        <w:t>cholecystitis</w:t>
      </w:r>
      <w:proofErr w:type="spellEnd"/>
      <w:r w:rsidR="00E2206B" w:rsidRPr="00B4489D">
        <w:rPr>
          <w:rFonts w:ascii="Book Antiqua" w:hAnsi="Book Antiqua"/>
          <w:color w:val="000000"/>
          <w:sz w:val="24"/>
          <w:szCs w:val="24"/>
        </w:rPr>
        <w:fldChar w:fldCharType="begin">
          <w:fldData xml:space="preserve">PEVuZE5vdGU+PENpdGU+PEF1dGhvcj5SaWVkaWdlcjwvQXV0aG9yPjxZZWFyPjIwMTM8L1llYXI+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</w:fldData>
        </w:fldChar>
      </w:r>
      <w:r w:rsidR="00A35C94" w:rsidRPr="00B4489D">
        <w:rPr>
          <w:rFonts w:ascii="Book Antiqua" w:hAnsi="Book Antiqua"/>
          <w:color w:val="000000"/>
          <w:sz w:val="24"/>
          <w:szCs w:val="24"/>
        </w:rPr>
        <w:instrText xml:space="preserve"> ADDIN EN.CITE </w:instrText>
      </w:r>
      <w:r w:rsidR="00A35C94" w:rsidRPr="00B4489D">
        <w:rPr>
          <w:rFonts w:ascii="Book Antiqua" w:hAnsi="Book Antiqua"/>
          <w:color w:val="000000"/>
          <w:sz w:val="24"/>
          <w:szCs w:val="24"/>
        </w:rPr>
        <w:fldChar w:fldCharType="begin">
          <w:fldData xml:space="preserve">PEVuZE5vdGU+PENpdGU+PEF1dGhvcj5SaWVkaWdlcjwvQXV0aG9yPjxZZWFyPjIwMTM8L1llYXI+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</w:fldData>
        </w:fldChar>
      </w:r>
      <w:r w:rsidR="00A35C94" w:rsidRPr="00B4489D">
        <w:rPr>
          <w:rFonts w:ascii="Book Antiqua" w:hAnsi="Book Antiqua"/>
          <w:color w:val="000000"/>
          <w:sz w:val="24"/>
          <w:szCs w:val="24"/>
        </w:rPr>
        <w:instrText xml:space="preserve"> ADDIN EN.CITE.DATA </w:instrText>
      </w:r>
      <w:r w:rsidR="00A35C94" w:rsidRPr="00B4489D">
        <w:rPr>
          <w:rFonts w:ascii="Book Antiqua" w:hAnsi="Book Antiqua"/>
          <w:color w:val="000000"/>
          <w:sz w:val="24"/>
          <w:szCs w:val="24"/>
        </w:rPr>
      </w:r>
      <w:r w:rsidR="00A35C94" w:rsidRPr="00B4489D">
        <w:rPr>
          <w:rFonts w:ascii="Book Antiqua" w:hAnsi="Book Antiqua"/>
          <w:color w:val="000000"/>
          <w:sz w:val="24"/>
          <w:szCs w:val="24"/>
        </w:rPr>
        <w:fldChar w:fldCharType="end"/>
      </w:r>
      <w:r w:rsidR="00E2206B" w:rsidRPr="00B4489D">
        <w:rPr>
          <w:rFonts w:ascii="Book Antiqua" w:hAnsi="Book Antiqua"/>
          <w:color w:val="000000"/>
          <w:sz w:val="24"/>
          <w:szCs w:val="24"/>
        </w:rPr>
      </w:r>
      <w:r w:rsidR="00E2206B" w:rsidRPr="00B4489D">
        <w:rPr>
          <w:rFonts w:ascii="Book Antiqua" w:hAnsi="Book Antiqua"/>
          <w:color w:val="000000"/>
          <w:sz w:val="24"/>
          <w:szCs w:val="24"/>
        </w:rPr>
        <w:fldChar w:fldCharType="separate"/>
      </w:r>
      <w:r w:rsidR="00A35C94" w:rsidRPr="00B4489D">
        <w:rPr>
          <w:rFonts w:ascii="Book Antiqua" w:hAnsi="Book Antiqua"/>
          <w:noProof/>
          <w:color w:val="000000"/>
          <w:sz w:val="24"/>
          <w:szCs w:val="24"/>
          <w:vertAlign w:val="superscript"/>
        </w:rPr>
        <w:t>[48]</w:t>
      </w:r>
      <w:r w:rsidR="00E2206B" w:rsidRPr="00B4489D">
        <w:rPr>
          <w:rFonts w:ascii="Book Antiqua" w:hAnsi="Book Antiqua"/>
          <w:color w:val="000000"/>
          <w:sz w:val="24"/>
          <w:szCs w:val="24"/>
        </w:rPr>
        <w:fldChar w:fldCharType="end"/>
      </w:r>
      <w:r w:rsidR="006E36AB" w:rsidRPr="00B4489D">
        <w:rPr>
          <w:rFonts w:ascii="Book Antiqua" w:hAnsi="Book Antiqua"/>
          <w:color w:val="000000"/>
          <w:sz w:val="24"/>
          <w:szCs w:val="24"/>
        </w:rPr>
        <w:t xml:space="preserve"> have been described</w:t>
      </w:r>
      <w:r w:rsidR="00062994" w:rsidRPr="00B4489D">
        <w:rPr>
          <w:rFonts w:ascii="Book Antiqua" w:hAnsi="Book Antiqua"/>
          <w:color w:val="000000"/>
          <w:sz w:val="24"/>
          <w:szCs w:val="24"/>
        </w:rPr>
        <w:t xml:space="preserve">. </w:t>
      </w:r>
      <w:proofErr w:type="spellStart"/>
      <w:r w:rsidR="00A57464" w:rsidRPr="00B4489D">
        <w:rPr>
          <w:rFonts w:ascii="Book Antiqua" w:hAnsi="Book Antiqua"/>
          <w:color w:val="000000"/>
          <w:sz w:val="24"/>
          <w:szCs w:val="24"/>
        </w:rPr>
        <w:t>Acalculous</w:t>
      </w:r>
      <w:proofErr w:type="spellEnd"/>
      <w:r w:rsidR="00A57464" w:rsidRPr="00B4489D">
        <w:rPr>
          <w:rFonts w:ascii="Book Antiqua" w:hAnsi="Book Antiqua"/>
          <w:color w:val="000000"/>
          <w:sz w:val="24"/>
          <w:szCs w:val="24"/>
        </w:rPr>
        <w:t xml:space="preserve"> </w:t>
      </w:r>
      <w:proofErr w:type="spellStart"/>
      <w:r w:rsidR="00A57464" w:rsidRPr="00B4489D">
        <w:rPr>
          <w:rFonts w:ascii="Book Antiqua" w:hAnsi="Book Antiqua"/>
          <w:color w:val="000000"/>
          <w:sz w:val="24"/>
          <w:szCs w:val="24"/>
        </w:rPr>
        <w:t>cholecystitis</w:t>
      </w:r>
      <w:proofErr w:type="spellEnd"/>
      <w:r w:rsidR="00A57464" w:rsidRPr="00B4489D">
        <w:rPr>
          <w:rFonts w:ascii="Book Antiqua" w:hAnsi="Book Antiqua"/>
          <w:color w:val="000000"/>
          <w:sz w:val="24"/>
          <w:szCs w:val="24"/>
        </w:rPr>
        <w:t xml:space="preserve"> caused by CMV is </w:t>
      </w:r>
      <w:proofErr w:type="spellStart"/>
      <w:r w:rsidR="00A57464" w:rsidRPr="00B4489D">
        <w:rPr>
          <w:rFonts w:ascii="Book Antiqua" w:hAnsi="Book Antiqua"/>
          <w:color w:val="000000"/>
          <w:sz w:val="24"/>
          <w:szCs w:val="24"/>
        </w:rPr>
        <w:t>undifferentiable</w:t>
      </w:r>
      <w:proofErr w:type="spellEnd"/>
      <w:r w:rsidR="00A57464" w:rsidRPr="00B4489D">
        <w:rPr>
          <w:rFonts w:ascii="Book Antiqua" w:hAnsi="Book Antiqua"/>
          <w:color w:val="000000"/>
          <w:sz w:val="24"/>
          <w:szCs w:val="24"/>
        </w:rPr>
        <w:t xml:space="preserve"> from other varied causes of </w:t>
      </w:r>
      <w:proofErr w:type="spellStart"/>
      <w:r w:rsidR="00A57464" w:rsidRPr="00B4489D">
        <w:rPr>
          <w:rFonts w:ascii="Book Antiqua" w:hAnsi="Book Antiqua"/>
          <w:color w:val="000000"/>
          <w:sz w:val="24"/>
          <w:szCs w:val="24"/>
        </w:rPr>
        <w:t>acalculous</w:t>
      </w:r>
      <w:proofErr w:type="spellEnd"/>
      <w:r w:rsidR="00A57464" w:rsidRPr="00B4489D">
        <w:rPr>
          <w:rFonts w:ascii="Book Antiqua" w:hAnsi="Book Antiqua"/>
          <w:color w:val="000000"/>
          <w:sz w:val="24"/>
          <w:szCs w:val="24"/>
        </w:rPr>
        <w:t xml:space="preserve"> </w:t>
      </w:r>
      <w:proofErr w:type="spellStart"/>
      <w:r w:rsidR="00A57464" w:rsidRPr="00B4489D">
        <w:rPr>
          <w:rFonts w:ascii="Book Antiqua" w:hAnsi="Book Antiqua"/>
          <w:color w:val="000000"/>
          <w:sz w:val="24"/>
          <w:szCs w:val="24"/>
        </w:rPr>
        <w:t>cholecystitis</w:t>
      </w:r>
      <w:proofErr w:type="spellEnd"/>
      <w:r w:rsidR="00A57464" w:rsidRPr="00B4489D">
        <w:rPr>
          <w:rFonts w:ascii="Book Antiqua" w:hAnsi="Book Antiqua"/>
          <w:color w:val="000000"/>
          <w:sz w:val="24"/>
          <w:szCs w:val="24"/>
        </w:rPr>
        <w:t xml:space="preserve"> and presents as </w:t>
      </w:r>
      <w:proofErr w:type="spellStart"/>
      <w:r w:rsidR="00A57464" w:rsidRPr="00B4489D">
        <w:rPr>
          <w:rFonts w:ascii="Book Antiqua" w:hAnsi="Book Antiqua"/>
          <w:color w:val="000000"/>
          <w:sz w:val="24"/>
          <w:szCs w:val="24"/>
        </w:rPr>
        <w:t>epigastric</w:t>
      </w:r>
      <w:proofErr w:type="spellEnd"/>
      <w:r w:rsidR="00A57464" w:rsidRPr="00B4489D">
        <w:rPr>
          <w:rFonts w:ascii="Book Antiqua" w:hAnsi="Book Antiqua"/>
          <w:color w:val="000000"/>
          <w:sz w:val="24"/>
          <w:szCs w:val="24"/>
        </w:rPr>
        <w:t xml:space="preserve"> pain associated with nausea or vomiting. </w:t>
      </w:r>
      <w:r w:rsidR="006E36AB" w:rsidRPr="00B4489D">
        <w:rPr>
          <w:rFonts w:ascii="Book Antiqua" w:hAnsi="Book Antiqua"/>
          <w:color w:val="000000"/>
          <w:sz w:val="24"/>
          <w:szCs w:val="24"/>
        </w:rPr>
        <w:t xml:space="preserve">Fatal and extremely uncommon complication like perforation of gall bladder has also been reported in medical literature. </w:t>
      </w:r>
    </w:p>
    <w:p w14:paraId="242BFA20" w14:textId="77777777" w:rsidR="00B4489D" w:rsidRPr="00B4489D" w:rsidRDefault="00B4489D" w:rsidP="00F2120B">
      <w:pPr>
        <w:pStyle w:val="ac"/>
        <w:spacing w:after="0" w:line="360" w:lineRule="auto"/>
        <w:jc w:val="both"/>
        <w:rPr>
          <w:rFonts w:ascii="Book Antiqua" w:eastAsia="宋体" w:hAnsi="Book Antiqua"/>
          <w:color w:val="000000"/>
          <w:sz w:val="24"/>
          <w:szCs w:val="24"/>
          <w:lang w:eastAsia="zh-CN"/>
        </w:rPr>
      </w:pPr>
    </w:p>
    <w:p w14:paraId="14E1E080" w14:textId="6F44F9C3" w:rsidR="00062994" w:rsidRPr="00B4489D" w:rsidRDefault="00062994" w:rsidP="00F2120B">
      <w:pPr>
        <w:pStyle w:val="ac"/>
        <w:spacing w:after="0" w:line="360" w:lineRule="auto"/>
        <w:jc w:val="both"/>
        <w:rPr>
          <w:rFonts w:ascii="Book Antiqua" w:eastAsia="宋体" w:hAnsi="Book Antiqua"/>
          <w:sz w:val="24"/>
          <w:szCs w:val="24"/>
          <w:lang w:eastAsia="zh-CN"/>
        </w:rPr>
      </w:pPr>
      <w:r w:rsidRPr="00B4489D">
        <w:rPr>
          <w:rFonts w:ascii="Book Antiqua" w:hAnsi="Book Antiqua"/>
          <w:b/>
          <w:sz w:val="24"/>
          <w:szCs w:val="24"/>
        </w:rPr>
        <w:t>Pathogenesis</w:t>
      </w:r>
      <w:r w:rsidR="00A24AA2" w:rsidRPr="00B4489D">
        <w:rPr>
          <w:rFonts w:ascii="Book Antiqua" w:hAnsi="Book Antiqua"/>
          <w:b/>
          <w:sz w:val="24"/>
          <w:szCs w:val="24"/>
        </w:rPr>
        <w:t>:</w:t>
      </w:r>
      <w:r w:rsidR="00B4489D" w:rsidRPr="00B4489D">
        <w:rPr>
          <w:rFonts w:ascii="Book Antiqua" w:eastAsia="宋体" w:hAnsi="Book Antiqua" w:hint="eastAsia"/>
          <w:b/>
          <w:sz w:val="24"/>
          <w:szCs w:val="24"/>
          <w:lang w:eastAsia="zh-CN"/>
        </w:rPr>
        <w:t xml:space="preserve"> </w:t>
      </w:r>
      <w:r w:rsidRPr="00B4489D">
        <w:rPr>
          <w:rFonts w:ascii="Book Antiqua" w:hAnsi="Book Antiqua"/>
          <w:sz w:val="24"/>
          <w:szCs w:val="24"/>
        </w:rPr>
        <w:t xml:space="preserve">The pathogenesis of gastrointestinal lesions caused by CMV is a complex process. CMV affects columnar epithelial cells, endothelial cells and </w:t>
      </w:r>
      <w:proofErr w:type="spellStart"/>
      <w:r w:rsidRPr="00B4489D">
        <w:rPr>
          <w:rFonts w:ascii="Book Antiqua" w:hAnsi="Book Antiqua"/>
          <w:sz w:val="24"/>
          <w:szCs w:val="24"/>
        </w:rPr>
        <w:t>myofibroblasts</w:t>
      </w:r>
      <w:proofErr w:type="spellEnd"/>
      <w:r w:rsidRPr="00B4489D">
        <w:rPr>
          <w:rFonts w:ascii="Book Antiqua" w:hAnsi="Book Antiqua"/>
          <w:sz w:val="24"/>
          <w:szCs w:val="24"/>
        </w:rPr>
        <w:t xml:space="preserve"> within the lamina </w:t>
      </w:r>
      <w:proofErr w:type="spellStart"/>
      <w:r w:rsidRPr="00B4489D">
        <w:rPr>
          <w:rFonts w:ascii="Book Antiqua" w:hAnsi="Book Antiqua"/>
          <w:sz w:val="24"/>
          <w:szCs w:val="24"/>
        </w:rPr>
        <w:t>propria</w:t>
      </w:r>
      <w:proofErr w:type="spellEnd"/>
      <w:r w:rsidRPr="00B4489D">
        <w:rPr>
          <w:rFonts w:ascii="Book Antiqua" w:hAnsi="Book Antiqua"/>
          <w:sz w:val="24"/>
          <w:szCs w:val="24"/>
        </w:rPr>
        <w:t xml:space="preserve"> causing mucosal inflammation and ulceration.</w:t>
      </w:r>
      <w:r w:rsidR="003F418C" w:rsidRPr="00B4489D">
        <w:rPr>
          <w:rFonts w:ascii="Book Antiqua" w:hAnsi="Book Antiqua"/>
          <w:sz w:val="24"/>
          <w:szCs w:val="24"/>
          <w:vertAlign w:val="superscript"/>
        </w:rPr>
        <w:t xml:space="preserve"> </w:t>
      </w:r>
      <w:r w:rsidRPr="00B4489D">
        <w:rPr>
          <w:rFonts w:ascii="Book Antiqua" w:hAnsi="Book Antiqua"/>
          <w:sz w:val="24"/>
          <w:szCs w:val="24"/>
        </w:rPr>
        <w:t>Vascular</w:t>
      </w:r>
      <w:r w:rsidR="00A24AA2" w:rsidRPr="00B4489D">
        <w:rPr>
          <w:rFonts w:ascii="Book Antiqua" w:hAnsi="Book Antiqua"/>
          <w:sz w:val="24"/>
          <w:szCs w:val="24"/>
        </w:rPr>
        <w:t xml:space="preserve"> endothelial involvement in </w:t>
      </w:r>
      <w:proofErr w:type="spellStart"/>
      <w:r w:rsidR="00A24AA2" w:rsidRPr="00B4489D">
        <w:rPr>
          <w:rFonts w:ascii="Book Antiqua" w:hAnsi="Book Antiqua"/>
          <w:sz w:val="24"/>
          <w:szCs w:val="24"/>
        </w:rPr>
        <w:t>sub</w:t>
      </w:r>
      <w:r w:rsidRPr="00B4489D">
        <w:rPr>
          <w:rFonts w:ascii="Book Antiqua" w:hAnsi="Book Antiqua"/>
          <w:sz w:val="24"/>
          <w:szCs w:val="24"/>
        </w:rPr>
        <w:t>mucosa</w:t>
      </w:r>
      <w:proofErr w:type="spellEnd"/>
      <w:r w:rsidRPr="00B4489D">
        <w:rPr>
          <w:rFonts w:ascii="Book Antiqua" w:hAnsi="Book Antiqua"/>
          <w:sz w:val="24"/>
          <w:szCs w:val="24"/>
        </w:rPr>
        <w:t xml:space="preserve"> is strongly implicated in the pathogenesis of ulceration causing subsequent ischemic mucosal necrosis</w:t>
      </w:r>
      <w:r w:rsidR="00A24AA2" w:rsidRPr="00B4489D">
        <w:rPr>
          <w:rFonts w:ascii="Book Antiqua" w:hAnsi="Book Antiqua"/>
          <w:sz w:val="24"/>
          <w:szCs w:val="24"/>
        </w:rPr>
        <w:fldChar w:fldCharType="begin"/>
      </w:r>
      <w:r w:rsidR="00A24AA2" w:rsidRPr="00B4489D">
        <w:rPr>
          <w:rFonts w:ascii="Book Antiqua" w:hAnsi="Book Antiqua"/>
          <w:sz w:val="24"/>
          <w:szCs w:val="24"/>
        </w:rPr>
        <w:instrText xml:space="preserve"> ADDIN EN.CITE &lt;EndNote&gt;&lt;Cite&gt;&lt;Author&gt;Buckner&lt;/Author&gt;&lt;Year&gt;1993&lt;/Year&gt;&lt;RecNum&gt;53&lt;/RecNum&gt;&lt;DisplayText&gt;&lt;style face="superscript"&gt;[49]&lt;/style&gt;&lt;/DisplayText&gt;&lt;record&gt;&lt;rec-number&gt;53&lt;/rec-number&gt;&lt;foreign-keys&gt;&lt;key app="EN" db-id="0a59tafeopwwdzesz5dpx2dp9xxx959sa5sd" timestamp="1456448689"&gt;53&lt;/key&gt;&lt;/foreign-keys&gt;&lt;ref-type name="Journal Article"&gt;17&lt;/ref-type&gt;&lt;contributors&gt;&lt;authors&gt;&lt;author&gt;Buckner, F. S.&lt;/author&gt;&lt;author&gt;Pomeroy, C.&lt;/author&gt;&lt;/authors&gt;&lt;/contributors&gt;&lt;auth-address&gt;Infectious Disease Section (111F), Minneapolis VA Medical Center, Minnesota 55417.&lt;/auth-address&gt;&lt;titles&gt;&lt;title&gt;Cytomegalovirus disease of the gastrointestinal tract in patients without AIDS&lt;/title&gt;&lt;secondary-title&gt;Clin Infect Dis&lt;/secondary-title&gt;&lt;/titles&gt;&lt;periodical&gt;&lt;full-title&gt;Clinical Infectious Diseases&lt;/full-title&gt;&lt;abbr-1&gt;Clin. Infect. Dis.&lt;/abbr-1&gt;&lt;abbr-2&gt;Clin Infect Dis&lt;/abbr-2&gt;&lt;/periodical&gt;&lt;pages&gt;644-56&lt;/pages&gt;&lt;volume&gt;17&lt;/volume&gt;&lt;number&gt;4&lt;/number&gt;&lt;keywords&gt;&lt;keyword&gt;Aged&lt;/keyword&gt;&lt;keyword&gt;Colitis/diagnosis/drug therapy/etiology/pathology&lt;/keyword&gt;&lt;keyword&gt;Common Variable Immunodeficiency/complications&lt;/keyword&gt;&lt;keyword&gt;*Cytomegalovirus Infections/drug therapy/etiology/pathology&lt;/keyword&gt;&lt;keyword&gt;Esophagitis/diagnosis/drug therapy/etiology/pathology&lt;/keyword&gt;&lt;keyword&gt;Ganciclovir/therapeutic use&lt;/keyword&gt;&lt;keyword&gt;*Gastrointestinal Diseases/drug therapy/etiology/pathology&lt;/keyword&gt;&lt;keyword&gt;Humans&lt;/keyword&gt;&lt;keyword&gt;*Immunocompromised Host&lt;/keyword&gt;&lt;keyword&gt;Kidney Transplantation/adverse effects&lt;/keyword&gt;&lt;keyword&gt;Male&lt;/keyword&gt;&lt;keyword&gt;Middle Aged&lt;/keyword&gt;&lt;/keywords&gt;&lt;dates&gt;&lt;year&gt;1993&lt;/year&gt;&lt;pub-dates&gt;&lt;date&gt;Oct&lt;/date&gt;&lt;/pub-dates&gt;&lt;/dates&gt;&lt;isbn&gt;1058-4838 (Print)&amp;#xD;1058-4838 (Linking)&lt;/isbn&gt;&lt;accession-num&gt;8268345&lt;/accession-num&gt;&lt;urls&gt;&lt;related-urls&gt;&lt;url&gt;http://www.ncbi.nlm.nih.gov/pubmed/8268345&lt;/url&gt;&lt;/related-urls&gt;&lt;/urls&gt;&lt;/record&gt;&lt;/Cite&gt;&lt;/EndNote&gt;</w:instrText>
      </w:r>
      <w:r w:rsidR="00A24AA2" w:rsidRPr="00B4489D">
        <w:rPr>
          <w:rFonts w:ascii="Book Antiqua" w:hAnsi="Book Antiqua"/>
          <w:sz w:val="24"/>
          <w:szCs w:val="24"/>
        </w:rPr>
        <w:fldChar w:fldCharType="separate"/>
      </w:r>
      <w:r w:rsidR="00A24AA2" w:rsidRPr="00B4489D">
        <w:rPr>
          <w:rFonts w:ascii="Book Antiqua" w:hAnsi="Book Antiqua"/>
          <w:noProof/>
          <w:sz w:val="24"/>
          <w:szCs w:val="24"/>
          <w:vertAlign w:val="superscript"/>
        </w:rPr>
        <w:t>[49]</w:t>
      </w:r>
      <w:r w:rsidR="00A24AA2" w:rsidRPr="00B4489D">
        <w:rPr>
          <w:rFonts w:ascii="Book Antiqua" w:hAnsi="Book Antiqua"/>
          <w:sz w:val="24"/>
          <w:szCs w:val="24"/>
        </w:rPr>
        <w:fldChar w:fldCharType="end"/>
      </w:r>
      <w:r w:rsidRPr="00B4489D">
        <w:rPr>
          <w:rFonts w:ascii="Book Antiqua" w:hAnsi="Book Antiqua"/>
          <w:sz w:val="24"/>
          <w:szCs w:val="24"/>
        </w:rPr>
        <w:t xml:space="preserve">. Endothelial cell invasion leads to enlarged swollen cells with cytomegalic viral inclusions, luminal blockage, and fibrin thrombi, resulting in small vessel </w:t>
      </w:r>
      <w:proofErr w:type="spellStart"/>
      <w:r w:rsidRPr="00B4489D">
        <w:rPr>
          <w:rFonts w:ascii="Book Antiqua" w:hAnsi="Book Antiqua"/>
          <w:sz w:val="24"/>
          <w:szCs w:val="24"/>
        </w:rPr>
        <w:t>vasculitis</w:t>
      </w:r>
      <w:proofErr w:type="spellEnd"/>
      <w:r w:rsidR="003F418C" w:rsidRPr="00B4489D">
        <w:rPr>
          <w:rFonts w:ascii="Book Antiqua" w:hAnsi="Book Antiqua"/>
          <w:sz w:val="24"/>
          <w:szCs w:val="24"/>
          <w:vertAlign w:val="superscript"/>
        </w:rPr>
        <w:t xml:space="preserve"> </w:t>
      </w:r>
      <w:r w:rsidRPr="00B4489D">
        <w:rPr>
          <w:rFonts w:ascii="Book Antiqua" w:hAnsi="Book Antiqua"/>
          <w:sz w:val="24"/>
          <w:szCs w:val="24"/>
        </w:rPr>
        <w:t>and damage to the tissues supplied by the affected vessels or sometimes the ulcer eroding the vessel surface causing sudden GI bleeding.</w:t>
      </w:r>
    </w:p>
    <w:p w14:paraId="442E8FFF" w14:textId="77777777" w:rsidR="00B4489D" w:rsidRPr="00B4489D" w:rsidRDefault="00B4489D" w:rsidP="00F2120B">
      <w:pPr>
        <w:pStyle w:val="ac"/>
        <w:spacing w:after="0" w:line="360" w:lineRule="auto"/>
        <w:jc w:val="both"/>
        <w:rPr>
          <w:rFonts w:ascii="Book Antiqua" w:eastAsia="宋体" w:hAnsi="Book Antiqua"/>
          <w:b/>
          <w:sz w:val="24"/>
          <w:szCs w:val="24"/>
          <w:lang w:eastAsia="zh-CN"/>
        </w:rPr>
      </w:pPr>
    </w:p>
    <w:p w14:paraId="7AE58E78" w14:textId="49570187" w:rsidR="00062994" w:rsidRPr="00B4489D" w:rsidRDefault="00062994" w:rsidP="00F2120B">
      <w:pPr>
        <w:pStyle w:val="ac"/>
        <w:spacing w:after="0" w:line="360" w:lineRule="auto"/>
        <w:jc w:val="both"/>
        <w:rPr>
          <w:rFonts w:ascii="Book Antiqua" w:eastAsia="宋体" w:hAnsi="Book Antiqua"/>
          <w:sz w:val="24"/>
          <w:szCs w:val="24"/>
          <w:lang w:eastAsia="zh-CN"/>
        </w:rPr>
      </w:pPr>
      <w:r w:rsidRPr="00B4489D">
        <w:rPr>
          <w:rFonts w:ascii="Book Antiqua" w:hAnsi="Book Antiqua"/>
          <w:b/>
          <w:sz w:val="24"/>
          <w:szCs w:val="24"/>
        </w:rPr>
        <w:t xml:space="preserve">Diagnosis: </w:t>
      </w:r>
      <w:r w:rsidRPr="00B4489D">
        <w:rPr>
          <w:rFonts w:ascii="Book Antiqua" w:hAnsi="Book Antiqua"/>
          <w:sz w:val="24"/>
          <w:szCs w:val="24"/>
        </w:rPr>
        <w:t xml:space="preserve">Diagnosis of CMV gastrointestinal infection often needs an endoscopic work up. Ulcerations, erosions, and mucosal hemorrhage are the primary endoscopic findings. Diagnosis of gastrointestinal CMV disease is confirmed by demonstration of erosive </w:t>
      </w:r>
      <w:r w:rsidRPr="00B4489D">
        <w:rPr>
          <w:rFonts w:ascii="Book Antiqua" w:hAnsi="Book Antiqua"/>
          <w:sz w:val="24"/>
          <w:szCs w:val="24"/>
        </w:rPr>
        <w:lastRenderedPageBreak/>
        <w:t xml:space="preserve">process in gut wall with positive mucosal biopsy that shows the presence of CMV. CMV can be demonstrated by </w:t>
      </w:r>
      <w:proofErr w:type="spellStart"/>
      <w:r w:rsidRPr="00B4489D">
        <w:rPr>
          <w:rFonts w:ascii="Book Antiqua" w:hAnsi="Book Antiqua"/>
          <w:sz w:val="24"/>
          <w:szCs w:val="24"/>
        </w:rPr>
        <w:t>histopathologic</w:t>
      </w:r>
      <w:proofErr w:type="spellEnd"/>
      <w:r w:rsidR="00A24AA2" w:rsidRPr="00B4489D">
        <w:rPr>
          <w:rFonts w:ascii="Book Antiqua" w:hAnsi="Book Antiqua"/>
          <w:sz w:val="24"/>
          <w:szCs w:val="24"/>
        </w:rPr>
        <w:t xml:space="preserve"> </w:t>
      </w:r>
      <w:r w:rsidRPr="00B4489D">
        <w:rPr>
          <w:rFonts w:ascii="Book Antiqua" w:hAnsi="Book Antiqua"/>
          <w:sz w:val="24"/>
          <w:szCs w:val="24"/>
        </w:rPr>
        <w:t>(Owl’s eye inclusion bodies) or other techniques including staining for CMV antigen, DNA assay by real time polymerase chain reaction (PCR) and culture</w:t>
      </w:r>
      <w:r w:rsidR="00A24AA2" w:rsidRPr="00B4489D">
        <w:rPr>
          <w:rFonts w:ascii="Book Antiqua" w:hAnsi="Book Antiqua"/>
          <w:sz w:val="24"/>
          <w:szCs w:val="24"/>
        </w:rPr>
        <w:fldChar w:fldCharType="begin"/>
      </w:r>
      <w:r w:rsidR="00A24AA2" w:rsidRPr="00B4489D">
        <w:rPr>
          <w:rFonts w:ascii="Book Antiqua" w:hAnsi="Book Antiqua"/>
          <w:sz w:val="24"/>
          <w:szCs w:val="24"/>
        </w:rPr>
        <w:instrText xml:space="preserve"> ADDIN EN.CITE &lt;EndNote&gt;&lt;Cite&gt;&lt;Author&gt;You&lt;/Author&gt;&lt;Year&gt;2012&lt;/Year&gt;&lt;RecNum&gt;54&lt;/RecNum&gt;&lt;DisplayText&gt;&lt;style face="superscript"&gt;[50]&lt;/style&gt;&lt;/DisplayText&gt;&lt;record&gt;&lt;rec-number&gt;54&lt;/rec-number&gt;&lt;foreign-keys&gt;&lt;key app="EN" db-id="0a59tafeopwwdzesz5dpx2dp9xxx959sa5sd" timestamp="1456448974"&gt;54&lt;/key&gt;&lt;/foreign-keys&gt;&lt;ref-type name="Journal Article"&gt;17&lt;/ref-type&gt;&lt;contributors&gt;&lt;authors&gt;&lt;author&gt;You, D. M.&lt;/author&gt;&lt;author&gt;Johnson, M. D.&lt;/author&gt;&lt;/authors&gt;&lt;/contributors&gt;&lt;auth-address&gt;Department of Gastroenterology, Naval Medical Center, San Diego, CA 92134, USA. David.You@med.navy.mil&lt;/auth-address&gt;&lt;titles&gt;&lt;title&gt;Cytomegalovirus infection and the gastrointestinal tract&lt;/title&gt;&lt;secondary-title&gt;Curr Gastroenterol Rep&lt;/secondary-title&gt;&lt;/titles&gt;&lt;periodical&gt;&lt;full-title&gt;Curr Gastroenterol Rep&lt;/full-title&gt;&lt;/periodical&gt;&lt;pages&gt;334-42&lt;/pages&gt;&lt;volume&gt;14&lt;/volume&gt;&lt;number&gt;4&lt;/number&gt;&lt;keywords&gt;&lt;keyword&gt;AIDS-Related Opportunistic Infections/complications&lt;/keyword&gt;&lt;keyword&gt;Antiviral Agents/therapeutic use&lt;/keyword&gt;&lt;keyword&gt;Cytomegalovirus Infections/complications/*diagnosis/drug therapy&lt;/keyword&gt;&lt;keyword&gt;Ganciclovir/therapeutic use&lt;/keyword&gt;&lt;keyword&gt;Gastroenteritis/*diagnosis/drug therapy/virology&lt;/keyword&gt;&lt;keyword&gt;Humans&lt;/keyword&gt;&lt;keyword&gt;Inflammatory Bowel Diseases/complications&lt;/keyword&gt;&lt;keyword&gt;Opportunistic Infections/complications&lt;/keyword&gt;&lt;keyword&gt;Organ Transplantation&lt;/keyword&gt;&lt;/keywords&gt;&lt;dates&gt;&lt;year&gt;2012&lt;/year&gt;&lt;pub-dates&gt;&lt;date&gt;Aug&lt;/date&gt;&lt;/pub-dates&gt;&lt;/dates&gt;&lt;isbn&gt;1534-312X (Electronic)&amp;#xD;1522-8037 (Linking)&lt;/isbn&gt;&lt;accession-num&gt;22588614&lt;/accession-num&gt;&lt;urls&gt;&lt;related-urls&gt;&lt;url&gt;http://www.ncbi.nlm.nih.gov/pubmed/22588614&lt;/url&gt;&lt;/related-urls&gt;&lt;/urls&gt;&lt;electronic-resource-num&gt;10.1007/s11894-012-0266-4&lt;/electronic-resource-num&gt;&lt;/record&gt;&lt;/Cite&gt;&lt;/EndNote&gt;</w:instrText>
      </w:r>
      <w:r w:rsidR="00A24AA2" w:rsidRPr="00B4489D">
        <w:rPr>
          <w:rFonts w:ascii="Book Antiqua" w:hAnsi="Book Antiqua"/>
          <w:sz w:val="24"/>
          <w:szCs w:val="24"/>
        </w:rPr>
        <w:fldChar w:fldCharType="separate"/>
      </w:r>
      <w:r w:rsidR="00A24AA2" w:rsidRPr="00B4489D">
        <w:rPr>
          <w:rFonts w:ascii="Book Antiqua" w:hAnsi="Book Antiqua"/>
          <w:noProof/>
          <w:sz w:val="24"/>
          <w:szCs w:val="24"/>
          <w:vertAlign w:val="superscript"/>
        </w:rPr>
        <w:t>[50]</w:t>
      </w:r>
      <w:r w:rsidR="00A24AA2" w:rsidRPr="00B4489D">
        <w:rPr>
          <w:rFonts w:ascii="Book Antiqua" w:hAnsi="Book Antiqua"/>
          <w:sz w:val="24"/>
          <w:szCs w:val="24"/>
        </w:rPr>
        <w:fldChar w:fldCharType="end"/>
      </w:r>
      <w:r w:rsidRPr="00B4489D">
        <w:rPr>
          <w:rFonts w:ascii="Book Antiqua" w:hAnsi="Book Antiqua"/>
          <w:sz w:val="24"/>
          <w:szCs w:val="24"/>
        </w:rPr>
        <w:t>.</w:t>
      </w:r>
      <w:r w:rsidR="00C618C8" w:rsidRPr="00B4489D">
        <w:rPr>
          <w:rFonts w:ascii="Book Antiqua" w:hAnsi="Book Antiqua"/>
          <w:sz w:val="24"/>
          <w:szCs w:val="24"/>
        </w:rPr>
        <w:t xml:space="preserve"> </w:t>
      </w:r>
      <w:r w:rsidRPr="00B4489D">
        <w:rPr>
          <w:rFonts w:ascii="Book Antiqua" w:hAnsi="Book Antiqua"/>
          <w:sz w:val="24"/>
          <w:szCs w:val="24"/>
        </w:rPr>
        <w:t>These</w:t>
      </w:r>
      <w:r w:rsidR="00C618C8" w:rsidRPr="00B4489D">
        <w:rPr>
          <w:rFonts w:ascii="Book Antiqua" w:hAnsi="Book Antiqua"/>
          <w:sz w:val="24"/>
          <w:szCs w:val="24"/>
        </w:rPr>
        <w:t xml:space="preserve"> </w:t>
      </w:r>
      <w:r w:rsidRPr="00B4489D">
        <w:rPr>
          <w:rFonts w:ascii="Book Antiqua" w:hAnsi="Book Antiqua"/>
          <w:sz w:val="24"/>
          <w:szCs w:val="24"/>
        </w:rPr>
        <w:t>quantitative assays may be particularly useful for early detection of CMV disease and for the monitoring of therapy.</w:t>
      </w:r>
    </w:p>
    <w:p w14:paraId="29E2745B" w14:textId="77777777" w:rsidR="00B4489D" w:rsidRPr="00B4489D" w:rsidRDefault="00B4489D" w:rsidP="00F2120B">
      <w:pPr>
        <w:pStyle w:val="ac"/>
        <w:spacing w:after="0" w:line="360" w:lineRule="auto"/>
        <w:jc w:val="both"/>
        <w:rPr>
          <w:rFonts w:ascii="Book Antiqua" w:eastAsia="宋体" w:hAnsi="Book Antiqua"/>
          <w:b/>
          <w:sz w:val="24"/>
          <w:szCs w:val="24"/>
          <w:lang w:eastAsia="zh-CN"/>
        </w:rPr>
      </w:pPr>
    </w:p>
    <w:p w14:paraId="77FD99A6" w14:textId="7F6577B5" w:rsidR="00126CBC" w:rsidRPr="00B4489D" w:rsidRDefault="00062994" w:rsidP="00F2120B">
      <w:pPr>
        <w:pStyle w:val="ac"/>
        <w:spacing w:after="0" w:line="360" w:lineRule="auto"/>
        <w:jc w:val="both"/>
        <w:rPr>
          <w:rFonts w:ascii="Book Antiqua" w:eastAsia="宋体" w:hAnsi="Book Antiqua"/>
          <w:sz w:val="24"/>
          <w:szCs w:val="24"/>
          <w:lang w:eastAsia="zh-CN"/>
        </w:rPr>
      </w:pPr>
      <w:r w:rsidRPr="00B4489D">
        <w:rPr>
          <w:rFonts w:ascii="Book Antiqua" w:hAnsi="Book Antiqua"/>
          <w:b/>
          <w:sz w:val="24"/>
          <w:szCs w:val="24"/>
        </w:rPr>
        <w:t>Management:</w:t>
      </w:r>
      <w:r w:rsidR="00B4489D" w:rsidRPr="00B4489D">
        <w:rPr>
          <w:rFonts w:ascii="Book Antiqua" w:eastAsia="宋体" w:hAnsi="Book Antiqua" w:hint="eastAsia"/>
          <w:b/>
          <w:sz w:val="24"/>
          <w:szCs w:val="24"/>
          <w:lang w:eastAsia="zh-CN"/>
        </w:rPr>
        <w:t xml:space="preserve"> </w:t>
      </w:r>
      <w:r w:rsidRPr="00B4489D">
        <w:rPr>
          <w:rFonts w:ascii="Book Antiqua" w:hAnsi="Book Antiqua"/>
          <w:sz w:val="24"/>
          <w:szCs w:val="24"/>
        </w:rPr>
        <w:t xml:space="preserve">Management of patient’s with CMV infection should include supportive measures, nutritional support, decreased immunosuppression if possible, and empiric treatment with </w:t>
      </w:r>
      <w:proofErr w:type="spellStart"/>
      <w:r w:rsidRPr="00B4489D">
        <w:rPr>
          <w:rFonts w:ascii="Book Antiqua" w:hAnsi="Book Antiqua"/>
          <w:sz w:val="24"/>
          <w:szCs w:val="24"/>
        </w:rPr>
        <w:t>Ganciclovir</w:t>
      </w:r>
      <w:proofErr w:type="spellEnd"/>
      <w:r w:rsidR="001B587F" w:rsidRPr="00B4489D">
        <w:rPr>
          <w:rFonts w:ascii="Book Antiqua" w:hAnsi="Book Antiqua"/>
          <w:sz w:val="24"/>
          <w:szCs w:val="24"/>
        </w:rPr>
        <w:t xml:space="preserve">, </w:t>
      </w:r>
      <w:proofErr w:type="spellStart"/>
      <w:r w:rsidR="001B587F" w:rsidRPr="00B4489D">
        <w:rPr>
          <w:rFonts w:ascii="Book Antiqua" w:hAnsi="Book Antiqua"/>
          <w:sz w:val="24"/>
          <w:szCs w:val="24"/>
        </w:rPr>
        <w:t>Valganciclovir</w:t>
      </w:r>
      <w:proofErr w:type="spellEnd"/>
      <w:r w:rsidR="001B587F" w:rsidRPr="00B4489D">
        <w:rPr>
          <w:rFonts w:ascii="Book Antiqua" w:hAnsi="Book Antiqua"/>
          <w:sz w:val="24"/>
          <w:szCs w:val="24"/>
        </w:rPr>
        <w:fldChar w:fldCharType="begin"/>
      </w:r>
      <w:r w:rsidR="001B587F" w:rsidRPr="00B4489D">
        <w:rPr>
          <w:rFonts w:ascii="Book Antiqua" w:hAnsi="Book Antiqua"/>
          <w:sz w:val="24"/>
          <w:szCs w:val="24"/>
        </w:rPr>
        <w:instrText xml:space="preserve"> ADDIN EN.CITE &lt;EndNote&gt;&lt;Cite&gt;&lt;Author&gt;Vaziri&lt;/Author&gt;&lt;Year&gt;2014&lt;/Year&gt;&lt;RecNum&gt;55&lt;/RecNum&gt;&lt;DisplayText&gt;&lt;style face="superscript"&gt;[51]&lt;/style&gt;&lt;/DisplayText&gt;&lt;record&gt;&lt;rec-number&gt;55&lt;/rec-number&gt;&lt;foreign-keys&gt;&lt;key app="EN" db-id="0a59tafeopwwdzesz5dpx2dp9xxx959sa5sd" timestamp="1456449357"&gt;55&lt;/key&gt;&lt;/foreign-keys&gt;&lt;ref-type name="Journal Article"&gt;17&lt;/ref-type&gt;&lt;contributors&gt;&lt;authors&gt;&lt;author&gt;Vaziri, S.&lt;/author&gt;&lt;author&gt;Pezhman, Z.&lt;/author&gt;&lt;author&gt;Sayyad, B.&lt;/author&gt;&lt;author&gt;Mansouri, F.&lt;/author&gt;&lt;author&gt;Janbakhsh, A.&lt;/author&gt;&lt;author&gt;Afsharian, M.&lt;/author&gt;&lt;author&gt;Najafi, F.&lt;/author&gt;&lt;/authors&gt;&lt;/contributors&gt;&lt;auth-address&gt;Kermanshah Liver Disease and Hepatitis Research Center, Kermanshah University of Medical Sciences, Kermanshah, Iran.&amp;#xD;Research Center for Environmental Determinants of Health (RCEDH), Kermanshah University of Medical Sciences, Kermanshah, Iran.&lt;/auth-address&gt;&lt;titles&gt;&lt;title&gt;Efficacy of valganciclovir and ganciclovir for cytomegalovirus disease in solid organ transplants: A meta-analysis&lt;/title&gt;&lt;secondary-title&gt;J Res Med Sci&lt;/secondary-title&gt;&lt;/titles&gt;&lt;periodical&gt;&lt;full-title&gt;Journal of Research in Medical Sciences&lt;/full-title&gt;&lt;abbr-1&gt;J. Res. Med. Sci.&lt;/abbr-1&gt;&lt;abbr-2&gt;J Res Med Sci&lt;/abbr-2&gt;&lt;/periodical&gt;&lt;pages&gt;1185-92&lt;/pages&gt;&lt;volume&gt;19&lt;/volume&gt;&lt;number&gt;12&lt;/number&gt;&lt;keywords&gt;&lt;keyword&gt;Cytomegalovirus&lt;/keyword&gt;&lt;keyword&gt;meta-analysis&lt;/keyword&gt;&lt;keyword&gt;solid organs&lt;/keyword&gt;&lt;keyword&gt;valganciclovir&lt;/keyword&gt;&lt;/keywords&gt;&lt;dates&gt;&lt;year&gt;2014&lt;/year&gt;&lt;pub-dates&gt;&lt;date&gt;Dec&lt;/date&gt;&lt;/pub-dates&gt;&lt;/dates&gt;&lt;isbn&gt;1735-1995 (Print)&amp;#xD;1735-1995 (Linking)&lt;/isbn&gt;&lt;accession-num&gt;25709661&lt;/accession-num&gt;&lt;urls&gt;&lt;related-urls&gt;&lt;url&gt;http://www.ncbi.nlm.nih.gov/pubmed/25709661&lt;/url&gt;&lt;/related-urls&gt;&lt;/urls&gt;&lt;custom2&gt;PMC4333528&lt;/custom2&gt;&lt;/record&gt;&lt;/Cite&gt;&lt;/EndNote&gt;</w:instrText>
      </w:r>
      <w:r w:rsidR="001B587F" w:rsidRPr="00B4489D">
        <w:rPr>
          <w:rFonts w:ascii="Book Antiqua" w:hAnsi="Book Antiqua"/>
          <w:sz w:val="24"/>
          <w:szCs w:val="24"/>
        </w:rPr>
        <w:fldChar w:fldCharType="separate"/>
      </w:r>
      <w:r w:rsidR="001B587F" w:rsidRPr="00B4489D">
        <w:rPr>
          <w:rFonts w:ascii="Book Antiqua" w:hAnsi="Book Antiqua"/>
          <w:noProof/>
          <w:sz w:val="24"/>
          <w:szCs w:val="24"/>
          <w:vertAlign w:val="superscript"/>
        </w:rPr>
        <w:t>[51]</w:t>
      </w:r>
      <w:r w:rsidR="001B587F" w:rsidRPr="00B4489D">
        <w:rPr>
          <w:rFonts w:ascii="Book Antiqua" w:hAnsi="Book Antiqua"/>
          <w:sz w:val="24"/>
          <w:szCs w:val="24"/>
        </w:rPr>
        <w:fldChar w:fldCharType="end"/>
      </w:r>
      <w:r w:rsidR="001B587F" w:rsidRPr="00B4489D">
        <w:rPr>
          <w:rFonts w:ascii="Book Antiqua" w:hAnsi="Book Antiqua"/>
          <w:sz w:val="24"/>
          <w:szCs w:val="24"/>
        </w:rPr>
        <w:t xml:space="preserve"> or </w:t>
      </w:r>
      <w:proofErr w:type="spellStart"/>
      <w:r w:rsidR="001B587F" w:rsidRPr="00B4489D">
        <w:rPr>
          <w:rFonts w:ascii="Book Antiqua" w:hAnsi="Book Antiqua"/>
          <w:sz w:val="24"/>
          <w:szCs w:val="24"/>
        </w:rPr>
        <w:t>Foscarnet</w:t>
      </w:r>
      <w:proofErr w:type="spellEnd"/>
      <w:r w:rsidRPr="00B4489D">
        <w:rPr>
          <w:rFonts w:ascii="Book Antiqua" w:hAnsi="Book Antiqua"/>
          <w:sz w:val="24"/>
          <w:szCs w:val="24"/>
        </w:rPr>
        <w:t>. Although CMV infection is systemic and medical therapy effective, surgery may be indicated for life threaten</w:t>
      </w:r>
      <w:r w:rsidR="00A24AA2" w:rsidRPr="00B4489D">
        <w:rPr>
          <w:rFonts w:ascii="Book Antiqua" w:hAnsi="Book Antiqua"/>
          <w:sz w:val="24"/>
          <w:szCs w:val="24"/>
        </w:rPr>
        <w:t>ing gastrointestinal hemorrhage and/or p</w:t>
      </w:r>
      <w:r w:rsidRPr="00B4489D">
        <w:rPr>
          <w:rFonts w:ascii="Book Antiqua" w:hAnsi="Book Antiqua"/>
          <w:sz w:val="24"/>
          <w:szCs w:val="24"/>
        </w:rPr>
        <w:t>erforation.</w:t>
      </w:r>
      <w:r w:rsidR="00A24AA2" w:rsidRPr="00B4489D">
        <w:rPr>
          <w:rFonts w:ascii="Book Antiqua" w:hAnsi="Book Antiqua"/>
          <w:sz w:val="24"/>
          <w:szCs w:val="24"/>
          <w:vertAlign w:val="superscript"/>
        </w:rPr>
        <w:t xml:space="preserve"> </w:t>
      </w:r>
      <w:r w:rsidRPr="00B4489D">
        <w:rPr>
          <w:rFonts w:ascii="Book Antiqua" w:hAnsi="Book Antiqua"/>
          <w:sz w:val="24"/>
          <w:szCs w:val="24"/>
        </w:rPr>
        <w:t>However in case of a massive diverticular bleed, despite immediate surgery and antiviral therapy, mortality remains high due to high operative mortality and increased postoperative complications</w:t>
      </w:r>
      <w:r w:rsidR="00126CBC" w:rsidRPr="00B4489D">
        <w:rPr>
          <w:rFonts w:ascii="Book Antiqua" w:hAnsi="Book Antiqua"/>
          <w:sz w:val="24"/>
          <w:szCs w:val="24"/>
        </w:rPr>
        <w:t>.</w:t>
      </w:r>
    </w:p>
    <w:p w14:paraId="2600F976" w14:textId="77777777" w:rsidR="00B4489D" w:rsidRPr="00B4489D" w:rsidRDefault="00B4489D" w:rsidP="00F2120B">
      <w:pPr>
        <w:pStyle w:val="ac"/>
        <w:spacing w:after="0" w:line="360" w:lineRule="auto"/>
        <w:jc w:val="both"/>
        <w:rPr>
          <w:rFonts w:ascii="Book Antiqua" w:eastAsia="宋体" w:hAnsi="Book Antiqua"/>
          <w:b/>
          <w:sz w:val="24"/>
          <w:szCs w:val="24"/>
          <w:lang w:eastAsia="zh-CN"/>
        </w:rPr>
      </w:pPr>
    </w:p>
    <w:p w14:paraId="79E702DE" w14:textId="77777777" w:rsidR="00B4489D" w:rsidRPr="00B4489D" w:rsidRDefault="00B4489D" w:rsidP="00F2120B">
      <w:pPr>
        <w:spacing w:after="0" w:line="360" w:lineRule="auto"/>
        <w:rPr>
          <w:rFonts w:ascii="Book Antiqua" w:hAnsi="Book Antiqua"/>
          <w:b/>
          <w:sz w:val="24"/>
        </w:rPr>
      </w:pPr>
      <w:r w:rsidRPr="00B4489D">
        <w:rPr>
          <w:rFonts w:ascii="Book Antiqua" w:hAnsi="Book Antiqua"/>
          <w:b/>
          <w:sz w:val="24"/>
        </w:rPr>
        <w:t>DISCUSSION</w:t>
      </w:r>
    </w:p>
    <w:p w14:paraId="2B2F90D7" w14:textId="77777777" w:rsidR="00062994" w:rsidRPr="00B4489D" w:rsidRDefault="001B587F" w:rsidP="00F2120B">
      <w:pPr>
        <w:pStyle w:val="ac"/>
        <w:spacing w:after="0" w:line="360" w:lineRule="auto"/>
        <w:jc w:val="both"/>
        <w:rPr>
          <w:rFonts w:ascii="Book Antiqua" w:hAnsi="Book Antiqua"/>
          <w:sz w:val="24"/>
          <w:szCs w:val="24"/>
        </w:rPr>
      </w:pPr>
      <w:r w:rsidRPr="00B4489D">
        <w:rPr>
          <w:rFonts w:ascii="Book Antiqua" w:hAnsi="Book Antiqua"/>
          <w:sz w:val="24"/>
          <w:szCs w:val="24"/>
        </w:rPr>
        <w:t xml:space="preserve">CMV, a worldwide prevalent herpes virus, is acquired </w:t>
      </w:r>
      <w:r w:rsidR="00126CBC" w:rsidRPr="00B4489D">
        <w:rPr>
          <w:rFonts w:ascii="Book Antiqua" w:hAnsi="Book Antiqua"/>
          <w:sz w:val="24"/>
          <w:szCs w:val="24"/>
        </w:rPr>
        <w:t xml:space="preserve">through intrauterine infection or by contact with infected body fluids. Infected individual may have no symptoms or present as mononucleosis like illness.  CMV can establish as latent infection that can lead to reactivation with immunosuppression. It can affect almost </w:t>
      </w:r>
      <w:r w:rsidR="00D72F6F" w:rsidRPr="00B4489D">
        <w:rPr>
          <w:rFonts w:ascii="Book Antiqua" w:hAnsi="Book Antiqua"/>
          <w:sz w:val="24"/>
          <w:szCs w:val="24"/>
        </w:rPr>
        <w:t xml:space="preserve">any organ system with </w:t>
      </w:r>
      <w:r w:rsidR="00126CBC" w:rsidRPr="00B4489D">
        <w:rPr>
          <w:rFonts w:ascii="Book Antiqua" w:hAnsi="Book Antiqua"/>
          <w:sz w:val="24"/>
          <w:szCs w:val="24"/>
        </w:rPr>
        <w:t xml:space="preserve">gastrointestinal </w:t>
      </w:r>
      <w:r w:rsidR="00D72F6F" w:rsidRPr="00B4489D">
        <w:rPr>
          <w:rFonts w:ascii="Book Antiqua" w:hAnsi="Book Antiqua"/>
          <w:sz w:val="24"/>
          <w:szCs w:val="24"/>
        </w:rPr>
        <w:t xml:space="preserve">tract </w:t>
      </w:r>
      <w:r w:rsidR="00126CBC" w:rsidRPr="00B4489D">
        <w:rPr>
          <w:rFonts w:ascii="Book Antiqua" w:hAnsi="Book Antiqua"/>
          <w:sz w:val="24"/>
          <w:szCs w:val="24"/>
        </w:rPr>
        <w:t xml:space="preserve">involvement </w:t>
      </w:r>
      <w:r w:rsidR="00D72F6F" w:rsidRPr="00B4489D">
        <w:rPr>
          <w:rFonts w:ascii="Book Antiqua" w:hAnsi="Book Antiqua"/>
          <w:sz w:val="24"/>
          <w:szCs w:val="24"/>
        </w:rPr>
        <w:t xml:space="preserve">being </w:t>
      </w:r>
      <w:r w:rsidR="00126CBC" w:rsidRPr="00B4489D">
        <w:rPr>
          <w:rFonts w:ascii="Book Antiqua" w:hAnsi="Book Antiqua"/>
          <w:sz w:val="24"/>
          <w:szCs w:val="24"/>
        </w:rPr>
        <w:t>most common. In gastrointestinal tract, besides causing mucosal inflammation, rarely gastrointestinal perforation or hemorrhage may occur. High clinical suspicion is needed</w:t>
      </w:r>
      <w:r w:rsidR="00062994" w:rsidRPr="00B4489D">
        <w:rPr>
          <w:rFonts w:ascii="Book Antiqua" w:hAnsi="Book Antiqua"/>
          <w:sz w:val="24"/>
          <w:szCs w:val="24"/>
        </w:rPr>
        <w:t xml:space="preserve"> </w:t>
      </w:r>
      <w:r w:rsidR="00126CBC" w:rsidRPr="00B4489D">
        <w:rPr>
          <w:rFonts w:ascii="Book Antiqua" w:hAnsi="Book Antiqua"/>
          <w:sz w:val="24"/>
          <w:szCs w:val="24"/>
        </w:rPr>
        <w:t xml:space="preserve">for timely </w:t>
      </w:r>
      <w:r w:rsidR="00D72F6F" w:rsidRPr="00B4489D">
        <w:rPr>
          <w:rFonts w:ascii="Book Antiqua" w:hAnsi="Book Antiqua"/>
          <w:sz w:val="24"/>
          <w:szCs w:val="24"/>
        </w:rPr>
        <w:t>diagnosis,</w:t>
      </w:r>
      <w:r w:rsidR="00126CBC" w:rsidRPr="00B4489D">
        <w:rPr>
          <w:rFonts w:ascii="Book Antiqua" w:hAnsi="Book Antiqua"/>
          <w:sz w:val="24"/>
          <w:szCs w:val="24"/>
        </w:rPr>
        <w:t xml:space="preserve"> </w:t>
      </w:r>
      <w:r w:rsidR="00062994" w:rsidRPr="00B4489D">
        <w:rPr>
          <w:rFonts w:ascii="Book Antiqua" w:hAnsi="Book Antiqua"/>
          <w:sz w:val="24"/>
          <w:szCs w:val="24"/>
        </w:rPr>
        <w:t>as cl</w:t>
      </w:r>
      <w:r w:rsidR="00126CBC" w:rsidRPr="00B4489D">
        <w:rPr>
          <w:rFonts w:ascii="Book Antiqua" w:hAnsi="Book Antiqua"/>
          <w:sz w:val="24"/>
          <w:szCs w:val="24"/>
        </w:rPr>
        <w:t>inical signs are usually sparse for this fatal yet treatable CMV infection</w:t>
      </w:r>
      <w:r w:rsidR="00062994" w:rsidRPr="00B4489D">
        <w:rPr>
          <w:rFonts w:ascii="Book Antiqua" w:hAnsi="Book Antiqua"/>
          <w:sz w:val="24"/>
          <w:szCs w:val="24"/>
        </w:rPr>
        <w:t>.</w:t>
      </w:r>
    </w:p>
    <w:p w14:paraId="3AEEDE48" w14:textId="77777777" w:rsidR="00E42F72" w:rsidRPr="00B4489D" w:rsidRDefault="00E42F72" w:rsidP="00F2120B">
      <w:pPr>
        <w:spacing w:after="0" w:line="360" w:lineRule="auto"/>
        <w:jc w:val="both"/>
        <w:rPr>
          <w:rFonts w:ascii="Book Antiqua" w:eastAsia="宋体" w:hAnsi="Book Antiqua"/>
          <w:b/>
          <w:sz w:val="24"/>
          <w:lang w:eastAsia="zh-CN"/>
        </w:rPr>
      </w:pPr>
      <w:bookmarkStart w:id="26" w:name="OLE_LINK595"/>
      <w:bookmarkStart w:id="27" w:name="OLE_LINK596"/>
    </w:p>
    <w:p w14:paraId="78D24B1E" w14:textId="77777777" w:rsidR="00C702A0" w:rsidRPr="00B4489D" w:rsidRDefault="00C702A0" w:rsidP="00F2120B">
      <w:pPr>
        <w:spacing w:after="0" w:line="360" w:lineRule="auto"/>
        <w:jc w:val="both"/>
        <w:rPr>
          <w:rFonts w:ascii="Book Antiqua" w:hAnsi="Book Antiqua"/>
          <w:b/>
          <w:sz w:val="24"/>
        </w:rPr>
      </w:pPr>
      <w:r w:rsidRPr="00B4489D">
        <w:rPr>
          <w:rFonts w:ascii="Book Antiqua" w:hAnsi="Book Antiqua"/>
          <w:b/>
          <w:sz w:val="24"/>
        </w:rPr>
        <w:t>COMMENTS</w:t>
      </w:r>
    </w:p>
    <w:p w14:paraId="3698AB5F" w14:textId="4B911D16" w:rsidR="00C702A0" w:rsidRPr="00B4489D" w:rsidRDefault="00C702A0" w:rsidP="00F2120B">
      <w:pPr>
        <w:spacing w:after="0" w:line="360" w:lineRule="auto"/>
        <w:jc w:val="both"/>
        <w:rPr>
          <w:rFonts w:ascii="Book Antiqua" w:hAnsi="Book Antiqua"/>
          <w:b/>
          <w:bCs/>
          <w:sz w:val="24"/>
        </w:rPr>
      </w:pPr>
      <w:r w:rsidRPr="00B4489D">
        <w:rPr>
          <w:rFonts w:ascii="Book Antiqua" w:hAnsi="Book Antiqua"/>
          <w:b/>
          <w:bCs/>
          <w:i/>
          <w:sz w:val="24"/>
        </w:rPr>
        <w:t>Background</w:t>
      </w:r>
    </w:p>
    <w:p w14:paraId="19F31D87" w14:textId="77777777" w:rsidR="00C702A0" w:rsidRPr="00B4489D" w:rsidRDefault="00B4137C" w:rsidP="00F2120B">
      <w:pPr>
        <w:spacing w:after="0" w:line="360" w:lineRule="auto"/>
        <w:jc w:val="both"/>
        <w:rPr>
          <w:rFonts w:ascii="Book Antiqua" w:eastAsia="宋体" w:hAnsi="Book Antiqua"/>
          <w:sz w:val="24"/>
          <w:szCs w:val="24"/>
          <w:lang w:eastAsia="zh-CN"/>
        </w:rPr>
      </w:pPr>
      <w:r w:rsidRPr="00B4489D">
        <w:rPr>
          <w:rFonts w:ascii="Book Antiqua" w:hAnsi="Book Antiqua"/>
          <w:sz w:val="24"/>
          <w:szCs w:val="24"/>
        </w:rPr>
        <w:t xml:space="preserve">Cytomegalovirus (CMV) infection </w:t>
      </w:r>
      <w:r w:rsidR="008D1EC5" w:rsidRPr="00B4489D">
        <w:rPr>
          <w:rFonts w:ascii="Book Antiqua" w:hAnsi="Book Antiqua"/>
          <w:sz w:val="24"/>
          <w:szCs w:val="24"/>
        </w:rPr>
        <w:t>manifestations are varied with</w:t>
      </w:r>
      <w:r w:rsidRPr="00B4489D">
        <w:rPr>
          <w:rFonts w:ascii="Book Antiqua" w:hAnsi="Book Antiqua"/>
          <w:sz w:val="24"/>
          <w:szCs w:val="24"/>
        </w:rPr>
        <w:t xml:space="preserve"> </w:t>
      </w:r>
      <w:r w:rsidR="00486DF1" w:rsidRPr="00B4489D">
        <w:rPr>
          <w:rFonts w:ascii="Book Antiqua" w:hAnsi="Book Antiqua"/>
          <w:sz w:val="24"/>
          <w:szCs w:val="24"/>
        </w:rPr>
        <w:t xml:space="preserve">the </w:t>
      </w:r>
      <w:r w:rsidRPr="00B4489D">
        <w:rPr>
          <w:rFonts w:ascii="Book Antiqua" w:hAnsi="Book Antiqua"/>
          <w:sz w:val="24"/>
          <w:szCs w:val="24"/>
        </w:rPr>
        <w:t>gastrointestinal tract</w:t>
      </w:r>
      <w:r w:rsidR="008D1EC5" w:rsidRPr="00B4489D">
        <w:rPr>
          <w:rFonts w:ascii="Book Antiqua" w:hAnsi="Book Antiqua"/>
          <w:sz w:val="24"/>
          <w:szCs w:val="24"/>
        </w:rPr>
        <w:t xml:space="preserve"> involvement being most</w:t>
      </w:r>
      <w:r w:rsidRPr="00B4489D">
        <w:rPr>
          <w:rFonts w:ascii="Book Antiqua" w:hAnsi="Book Antiqua"/>
          <w:sz w:val="24"/>
          <w:szCs w:val="24"/>
        </w:rPr>
        <w:t xml:space="preserve"> common</w:t>
      </w:r>
      <w:r w:rsidR="008D1EC5" w:rsidRPr="00B4489D">
        <w:rPr>
          <w:rFonts w:ascii="Book Antiqua" w:hAnsi="Book Antiqua"/>
          <w:sz w:val="24"/>
          <w:szCs w:val="24"/>
        </w:rPr>
        <w:t>. CMV infection does not cause any symptoms</w:t>
      </w:r>
      <w:r w:rsidRPr="00B4489D">
        <w:rPr>
          <w:rFonts w:ascii="Book Antiqua" w:hAnsi="Book Antiqua"/>
          <w:sz w:val="24"/>
          <w:szCs w:val="24"/>
        </w:rPr>
        <w:t xml:space="preserve"> in </w:t>
      </w:r>
      <w:r w:rsidR="008D1EC5" w:rsidRPr="00B4489D">
        <w:rPr>
          <w:rFonts w:ascii="Book Antiqua" w:hAnsi="Book Antiqua"/>
          <w:sz w:val="24"/>
          <w:szCs w:val="24"/>
        </w:rPr>
        <w:t xml:space="preserve">the majority of </w:t>
      </w:r>
      <w:proofErr w:type="spellStart"/>
      <w:r w:rsidR="008D1EC5" w:rsidRPr="00B4489D">
        <w:rPr>
          <w:rFonts w:ascii="Book Antiqua" w:hAnsi="Book Antiqua"/>
          <w:sz w:val="24"/>
          <w:szCs w:val="24"/>
        </w:rPr>
        <w:t>immunocompetent</w:t>
      </w:r>
      <w:proofErr w:type="spellEnd"/>
      <w:r w:rsidR="008D1EC5" w:rsidRPr="00B4489D">
        <w:rPr>
          <w:rFonts w:ascii="Book Antiqua" w:hAnsi="Book Antiqua"/>
          <w:sz w:val="24"/>
          <w:szCs w:val="24"/>
        </w:rPr>
        <w:t xml:space="preserve"> individuals and lead</w:t>
      </w:r>
      <w:r w:rsidR="00486DF1" w:rsidRPr="00B4489D">
        <w:rPr>
          <w:rFonts w:ascii="Book Antiqua" w:hAnsi="Book Antiqua"/>
          <w:sz w:val="24"/>
          <w:szCs w:val="24"/>
        </w:rPr>
        <w:t>s</w:t>
      </w:r>
      <w:r w:rsidR="008D1EC5" w:rsidRPr="00B4489D">
        <w:rPr>
          <w:rFonts w:ascii="Book Antiqua" w:hAnsi="Book Antiqua"/>
          <w:sz w:val="24"/>
          <w:szCs w:val="24"/>
        </w:rPr>
        <w:t xml:space="preserve"> to mononucleosis like illness </w:t>
      </w:r>
      <w:r w:rsidR="008D1EC5" w:rsidRPr="00B4489D">
        <w:rPr>
          <w:rFonts w:ascii="Book Antiqua" w:hAnsi="Book Antiqua"/>
          <w:sz w:val="24"/>
          <w:szCs w:val="24"/>
        </w:rPr>
        <w:lastRenderedPageBreak/>
        <w:t xml:space="preserve">in about 10%, however can lead to fatal manifestations </w:t>
      </w:r>
      <w:r w:rsidR="00486DF1" w:rsidRPr="00B4489D">
        <w:rPr>
          <w:rFonts w:ascii="Book Antiqua" w:hAnsi="Book Antiqua"/>
          <w:sz w:val="24"/>
          <w:szCs w:val="24"/>
        </w:rPr>
        <w:t xml:space="preserve">in an </w:t>
      </w:r>
      <w:proofErr w:type="spellStart"/>
      <w:r w:rsidR="00486DF1" w:rsidRPr="00B4489D">
        <w:rPr>
          <w:rFonts w:ascii="Book Antiqua" w:hAnsi="Book Antiqua"/>
          <w:sz w:val="24"/>
          <w:szCs w:val="24"/>
        </w:rPr>
        <w:t>immunocompromised</w:t>
      </w:r>
      <w:proofErr w:type="spellEnd"/>
      <w:r w:rsidR="00486DF1" w:rsidRPr="00B4489D">
        <w:rPr>
          <w:rFonts w:ascii="Book Antiqua" w:hAnsi="Book Antiqua"/>
          <w:sz w:val="24"/>
          <w:szCs w:val="24"/>
        </w:rPr>
        <w:t xml:space="preserve"> patient</w:t>
      </w:r>
      <w:r w:rsidR="008D1EC5" w:rsidRPr="00B4489D">
        <w:rPr>
          <w:rFonts w:ascii="Book Antiqua" w:hAnsi="Book Antiqua"/>
          <w:sz w:val="24"/>
          <w:szCs w:val="24"/>
        </w:rPr>
        <w:t>.</w:t>
      </w:r>
    </w:p>
    <w:p w14:paraId="1915BC3F" w14:textId="77777777" w:rsidR="00B4489D" w:rsidRPr="00B4489D" w:rsidRDefault="00B4489D" w:rsidP="00F2120B">
      <w:pPr>
        <w:spacing w:after="0" w:line="360" w:lineRule="auto"/>
        <w:jc w:val="both"/>
        <w:rPr>
          <w:rFonts w:ascii="Book Antiqua" w:eastAsia="宋体" w:hAnsi="Book Antiqua"/>
          <w:b/>
          <w:bCs/>
          <w:sz w:val="24"/>
          <w:lang w:eastAsia="zh-CN"/>
        </w:rPr>
      </w:pPr>
    </w:p>
    <w:p w14:paraId="1EC0787F" w14:textId="71E37BE6" w:rsidR="00C702A0" w:rsidRPr="00B4489D" w:rsidRDefault="00C702A0" w:rsidP="00F2120B">
      <w:pPr>
        <w:spacing w:after="0" w:line="360" w:lineRule="auto"/>
        <w:jc w:val="both"/>
        <w:rPr>
          <w:rFonts w:ascii="Book Antiqua" w:hAnsi="Book Antiqua"/>
          <w:b/>
          <w:bCs/>
          <w:sz w:val="24"/>
        </w:rPr>
      </w:pPr>
      <w:r w:rsidRPr="00B4489D">
        <w:rPr>
          <w:rFonts w:ascii="Book Antiqua" w:hAnsi="Book Antiqua"/>
          <w:b/>
          <w:bCs/>
          <w:i/>
          <w:sz w:val="24"/>
        </w:rPr>
        <w:t>Research frontiers</w:t>
      </w:r>
    </w:p>
    <w:p w14:paraId="58DB594E" w14:textId="77777777" w:rsidR="00C702A0" w:rsidRPr="00B4489D" w:rsidRDefault="008D1EC5" w:rsidP="00F2120B">
      <w:pPr>
        <w:spacing w:after="0" w:line="360" w:lineRule="auto"/>
        <w:jc w:val="both"/>
        <w:rPr>
          <w:rFonts w:ascii="Book Antiqua" w:eastAsia="宋体" w:hAnsi="Book Antiqua"/>
          <w:color w:val="000000"/>
          <w:sz w:val="24"/>
          <w:szCs w:val="24"/>
          <w:lang w:eastAsia="zh-CN"/>
        </w:rPr>
      </w:pPr>
      <w:r w:rsidRPr="00B4489D">
        <w:rPr>
          <w:rFonts w:ascii="Book Antiqua" w:hAnsi="Book Antiqua"/>
          <w:color w:val="000000"/>
          <w:sz w:val="24"/>
          <w:szCs w:val="24"/>
        </w:rPr>
        <w:t>Gastrointestinal CMV disease is an erosive or ulcerative process that can occur at any location in the g</w:t>
      </w:r>
      <w:r w:rsidR="00486DF1" w:rsidRPr="00B4489D">
        <w:rPr>
          <w:rFonts w:ascii="Book Antiqua" w:hAnsi="Book Antiqua"/>
          <w:color w:val="000000"/>
          <w:sz w:val="24"/>
          <w:szCs w:val="24"/>
        </w:rPr>
        <w:t>astrointestinal tract</w:t>
      </w:r>
      <w:r w:rsidRPr="00B4489D">
        <w:rPr>
          <w:rFonts w:ascii="Book Antiqua" w:hAnsi="Book Antiqua"/>
          <w:color w:val="000000"/>
          <w:sz w:val="24"/>
          <w:szCs w:val="24"/>
        </w:rPr>
        <w:t>, from mouth to rectum, with colon being the most common and the small bowel being relatively rarely affected.</w:t>
      </w:r>
    </w:p>
    <w:p w14:paraId="3F151D8B" w14:textId="77777777" w:rsidR="00B4489D" w:rsidRPr="00B4489D" w:rsidRDefault="00B4489D" w:rsidP="00F2120B">
      <w:pPr>
        <w:spacing w:after="0" w:line="360" w:lineRule="auto"/>
        <w:jc w:val="both"/>
        <w:rPr>
          <w:rFonts w:ascii="Book Antiqua" w:eastAsia="宋体" w:hAnsi="Book Antiqua"/>
          <w:b/>
          <w:sz w:val="24"/>
          <w:lang w:eastAsia="zh-CN"/>
        </w:rPr>
      </w:pPr>
    </w:p>
    <w:p w14:paraId="71FDF5E0" w14:textId="281B220F" w:rsidR="00C702A0" w:rsidRPr="00B4489D" w:rsidRDefault="00C702A0" w:rsidP="00F2120B">
      <w:pPr>
        <w:spacing w:after="0" w:line="360" w:lineRule="auto"/>
        <w:jc w:val="both"/>
        <w:rPr>
          <w:rFonts w:ascii="Book Antiqua" w:hAnsi="Book Antiqua"/>
          <w:b/>
          <w:bCs/>
          <w:sz w:val="24"/>
        </w:rPr>
      </w:pPr>
      <w:r w:rsidRPr="00B4489D">
        <w:rPr>
          <w:rFonts w:ascii="Book Antiqua" w:hAnsi="Book Antiqua"/>
          <w:b/>
          <w:bCs/>
          <w:i/>
          <w:sz w:val="24"/>
        </w:rPr>
        <w:t>Innovations and breakthroughs</w:t>
      </w:r>
    </w:p>
    <w:p w14:paraId="36CE8BD6" w14:textId="77777777" w:rsidR="00C702A0" w:rsidRPr="00B4489D" w:rsidRDefault="008D1EC5" w:rsidP="00F2120B">
      <w:pPr>
        <w:spacing w:after="0" w:line="360" w:lineRule="auto"/>
        <w:jc w:val="both"/>
        <w:rPr>
          <w:rFonts w:ascii="Book Antiqua" w:eastAsia="宋体" w:hAnsi="Book Antiqua"/>
          <w:sz w:val="24"/>
          <w:szCs w:val="24"/>
          <w:lang w:eastAsia="zh-CN"/>
        </w:rPr>
      </w:pPr>
      <w:r w:rsidRPr="00B4489D">
        <w:rPr>
          <w:rFonts w:ascii="Book Antiqua" w:hAnsi="Book Antiqua"/>
          <w:sz w:val="24"/>
        </w:rPr>
        <w:t xml:space="preserve">CMV colitis has been frequently reported in </w:t>
      </w:r>
      <w:proofErr w:type="spellStart"/>
      <w:r w:rsidRPr="00B4489D">
        <w:rPr>
          <w:rFonts w:ascii="Book Antiqua" w:hAnsi="Book Antiqua"/>
          <w:sz w:val="24"/>
        </w:rPr>
        <w:t>immunocompromised</w:t>
      </w:r>
      <w:proofErr w:type="spellEnd"/>
      <w:r w:rsidRPr="00B4489D">
        <w:rPr>
          <w:rFonts w:ascii="Book Antiqua" w:hAnsi="Book Antiqua"/>
          <w:sz w:val="24"/>
        </w:rPr>
        <w:t xml:space="preserve"> patients. We here report a case of fa</w:t>
      </w:r>
      <w:r w:rsidR="00486DF1" w:rsidRPr="00B4489D">
        <w:rPr>
          <w:rFonts w:ascii="Book Antiqua" w:hAnsi="Book Antiqua"/>
          <w:sz w:val="24"/>
        </w:rPr>
        <w:t>tal gastrointestinal bleed from a duodenal diverticulum secondary to CMV infection in a patient with</w:t>
      </w:r>
      <w:r w:rsidR="00486DF1" w:rsidRPr="00B4489D">
        <w:rPr>
          <w:rFonts w:ascii="Book Antiqua" w:hAnsi="Book Antiqua"/>
          <w:sz w:val="24"/>
          <w:szCs w:val="24"/>
        </w:rPr>
        <w:t xml:space="preserve"> sustained immunodeficiency secondary to treatment with steroids.</w:t>
      </w:r>
    </w:p>
    <w:p w14:paraId="33F654A5" w14:textId="77777777" w:rsidR="00B4489D" w:rsidRPr="00B4489D" w:rsidRDefault="00B4489D" w:rsidP="00F2120B">
      <w:pPr>
        <w:spacing w:after="0" w:line="360" w:lineRule="auto"/>
        <w:jc w:val="both"/>
        <w:rPr>
          <w:rFonts w:ascii="Book Antiqua" w:eastAsia="宋体" w:hAnsi="Book Antiqua"/>
          <w:sz w:val="24"/>
          <w:lang w:eastAsia="zh-CN"/>
        </w:rPr>
      </w:pPr>
    </w:p>
    <w:p w14:paraId="2CD75527" w14:textId="0C1A0474" w:rsidR="00C702A0" w:rsidRPr="00B4489D" w:rsidRDefault="00C702A0" w:rsidP="00F2120B">
      <w:pPr>
        <w:spacing w:after="0" w:line="360" w:lineRule="auto"/>
        <w:jc w:val="both"/>
        <w:rPr>
          <w:rFonts w:ascii="Book Antiqua" w:hAnsi="Book Antiqua"/>
          <w:b/>
          <w:bCs/>
          <w:sz w:val="24"/>
        </w:rPr>
      </w:pPr>
      <w:r w:rsidRPr="00B4489D">
        <w:rPr>
          <w:rFonts w:ascii="Book Antiqua" w:hAnsi="Book Antiqua"/>
          <w:b/>
          <w:bCs/>
          <w:i/>
          <w:sz w:val="24"/>
        </w:rPr>
        <w:t>Applications</w:t>
      </w:r>
    </w:p>
    <w:p w14:paraId="5BEA8CC9" w14:textId="77777777" w:rsidR="00C702A0" w:rsidRPr="00B4489D" w:rsidRDefault="00486DF1" w:rsidP="00F2120B">
      <w:pPr>
        <w:spacing w:after="0" w:line="360" w:lineRule="auto"/>
        <w:jc w:val="both"/>
        <w:rPr>
          <w:rFonts w:ascii="Book Antiqua" w:eastAsia="宋体" w:hAnsi="Book Antiqua"/>
          <w:sz w:val="24"/>
          <w:szCs w:val="24"/>
          <w:lang w:eastAsia="zh-CN"/>
        </w:rPr>
      </w:pPr>
      <w:r w:rsidRPr="00B4489D">
        <w:rPr>
          <w:rFonts w:ascii="Book Antiqua" w:hAnsi="Book Antiqua"/>
          <w:sz w:val="24"/>
          <w:szCs w:val="24"/>
        </w:rPr>
        <w:t xml:space="preserve">As the clinical signs of CMV in </w:t>
      </w:r>
      <w:proofErr w:type="spellStart"/>
      <w:r w:rsidRPr="00B4489D">
        <w:rPr>
          <w:rFonts w:ascii="Book Antiqua" w:hAnsi="Book Antiqua"/>
          <w:sz w:val="24"/>
          <w:szCs w:val="24"/>
        </w:rPr>
        <w:t>immunodeficient</w:t>
      </w:r>
      <w:proofErr w:type="spellEnd"/>
      <w:r w:rsidRPr="00B4489D">
        <w:rPr>
          <w:rFonts w:ascii="Book Antiqua" w:hAnsi="Book Antiqua"/>
          <w:sz w:val="24"/>
          <w:szCs w:val="24"/>
        </w:rPr>
        <w:t xml:space="preserve"> patients are usually sparse, physicians should be highly vigilant about CMV infection, a treatable condition that otherwise is associated with significant mortality.</w:t>
      </w:r>
    </w:p>
    <w:p w14:paraId="5D2986B1" w14:textId="77777777" w:rsidR="00B4489D" w:rsidRPr="00B4489D" w:rsidRDefault="00B4489D" w:rsidP="00F2120B">
      <w:pPr>
        <w:spacing w:after="0" w:line="360" w:lineRule="auto"/>
        <w:jc w:val="both"/>
        <w:rPr>
          <w:rFonts w:ascii="Book Antiqua" w:eastAsia="宋体" w:hAnsi="Book Antiqua" w:cs="Arial"/>
          <w:b/>
          <w:bCs/>
          <w:sz w:val="24"/>
          <w:lang w:eastAsia="zh-CN"/>
        </w:rPr>
      </w:pPr>
    </w:p>
    <w:p w14:paraId="5027F022" w14:textId="1D21291E" w:rsidR="00C702A0" w:rsidRPr="00B4489D" w:rsidRDefault="00C702A0" w:rsidP="00F2120B">
      <w:pPr>
        <w:spacing w:after="0" w:line="360" w:lineRule="auto"/>
        <w:jc w:val="both"/>
        <w:rPr>
          <w:rFonts w:ascii="Book Antiqua" w:hAnsi="Book Antiqua" w:cs="Arial"/>
          <w:b/>
          <w:bCs/>
          <w:sz w:val="24"/>
        </w:rPr>
      </w:pPr>
      <w:r w:rsidRPr="00B4489D">
        <w:rPr>
          <w:rFonts w:ascii="Book Antiqua" w:hAnsi="Book Antiqua" w:cs="Arial"/>
          <w:b/>
          <w:bCs/>
          <w:i/>
          <w:sz w:val="24"/>
        </w:rPr>
        <w:t>Terminology</w:t>
      </w:r>
    </w:p>
    <w:p w14:paraId="27341E85" w14:textId="77777777" w:rsidR="00486DF1" w:rsidRPr="00B4489D" w:rsidRDefault="00486DF1" w:rsidP="00F2120B">
      <w:pPr>
        <w:spacing w:after="0" w:line="360" w:lineRule="auto"/>
        <w:jc w:val="both"/>
        <w:rPr>
          <w:rFonts w:ascii="Book Antiqua" w:hAnsi="Book Antiqua" w:cs="Arial"/>
          <w:sz w:val="24"/>
        </w:rPr>
      </w:pPr>
      <w:r w:rsidRPr="00B4489D">
        <w:rPr>
          <w:rFonts w:ascii="Book Antiqua" w:hAnsi="Book Antiqua" w:cs="Arial"/>
          <w:sz w:val="24"/>
        </w:rPr>
        <w:t xml:space="preserve">Duodenal diverticulum is an </w:t>
      </w:r>
      <w:proofErr w:type="spellStart"/>
      <w:r w:rsidRPr="00B4489D">
        <w:rPr>
          <w:rFonts w:ascii="Book Antiqua" w:hAnsi="Book Antiqua" w:cs="Arial"/>
          <w:sz w:val="24"/>
        </w:rPr>
        <w:t>outpouching</w:t>
      </w:r>
      <w:proofErr w:type="spellEnd"/>
      <w:r w:rsidRPr="00B4489D">
        <w:rPr>
          <w:rFonts w:ascii="Book Antiqua" w:hAnsi="Book Antiqua" w:cs="Arial"/>
          <w:sz w:val="24"/>
        </w:rPr>
        <w:t xml:space="preserve"> from duodenal wall that may develop as a result of partial or complete prolapse of duodenal wall.</w:t>
      </w:r>
    </w:p>
    <w:p w14:paraId="1583A9D0" w14:textId="77777777" w:rsidR="00C702A0" w:rsidRPr="00B4489D" w:rsidRDefault="00C702A0" w:rsidP="00F2120B">
      <w:pPr>
        <w:spacing w:after="0" w:line="360" w:lineRule="auto"/>
        <w:jc w:val="both"/>
        <w:rPr>
          <w:rFonts w:ascii="Book Antiqua" w:hAnsi="Book Antiqua"/>
          <w:b/>
          <w:i/>
          <w:sz w:val="24"/>
        </w:rPr>
      </w:pPr>
      <w:bookmarkStart w:id="28" w:name="OLE_LINK13"/>
      <w:bookmarkStart w:id="29" w:name="OLE_LINK323"/>
      <w:bookmarkStart w:id="30" w:name="OLE_LINK349"/>
      <w:bookmarkStart w:id="31" w:name="OLE_LINK377"/>
      <w:bookmarkStart w:id="32" w:name="OLE_LINK386"/>
      <w:bookmarkStart w:id="33" w:name="OLE_LINK400"/>
      <w:bookmarkStart w:id="34" w:name="OLE_LINK416"/>
      <w:bookmarkStart w:id="35" w:name="OLE_LINK512"/>
    </w:p>
    <w:p w14:paraId="77164DB3" w14:textId="77777777" w:rsidR="00C702A0" w:rsidRPr="00B4489D" w:rsidRDefault="00C702A0" w:rsidP="00F2120B">
      <w:pPr>
        <w:spacing w:after="0" w:line="360" w:lineRule="auto"/>
        <w:jc w:val="both"/>
        <w:rPr>
          <w:rFonts w:ascii="Book Antiqua" w:hAnsi="Book Antiqua"/>
          <w:b/>
          <w:i/>
          <w:sz w:val="24"/>
        </w:rPr>
      </w:pPr>
      <w:bookmarkStart w:id="36" w:name="OLE_LINK598"/>
      <w:bookmarkStart w:id="37" w:name="OLE_LINK599"/>
      <w:r w:rsidRPr="00B4489D">
        <w:rPr>
          <w:rFonts w:ascii="Book Antiqua" w:hAnsi="Book Antiqua"/>
          <w:b/>
          <w:i/>
          <w:sz w:val="24"/>
        </w:rPr>
        <w:t>Peer</w:t>
      </w:r>
      <w:r w:rsidRPr="00B4489D">
        <w:rPr>
          <w:rFonts w:ascii="Book Antiqua" w:hAnsi="Book Antiqua" w:hint="eastAsia"/>
          <w:b/>
          <w:i/>
          <w:sz w:val="24"/>
        </w:rPr>
        <w:t>-</w:t>
      </w:r>
      <w:r w:rsidRPr="00B4489D">
        <w:rPr>
          <w:rFonts w:ascii="Book Antiqua" w:hAnsi="Book Antiqua"/>
          <w:b/>
          <w:i/>
          <w:sz w:val="24"/>
        </w:rPr>
        <w:t>review</w:t>
      </w:r>
    </w:p>
    <w:bookmarkEnd w:id="26"/>
    <w:bookmarkEnd w:id="27"/>
    <w:bookmarkEnd w:id="28"/>
    <w:bookmarkEnd w:id="29"/>
    <w:bookmarkEnd w:id="30"/>
    <w:bookmarkEnd w:id="31"/>
    <w:bookmarkEnd w:id="32"/>
    <w:bookmarkEnd w:id="33"/>
    <w:bookmarkEnd w:id="34"/>
    <w:bookmarkEnd w:id="35"/>
    <w:bookmarkEnd w:id="36"/>
    <w:bookmarkEnd w:id="37"/>
    <w:p w14:paraId="2DAFD4A0" w14:textId="2CEA3049" w:rsidR="00E42F72" w:rsidRPr="00B4489D" w:rsidRDefault="00B4489D" w:rsidP="00F2120B">
      <w:pPr>
        <w:spacing w:after="0" w:line="360" w:lineRule="auto"/>
        <w:jc w:val="both"/>
        <w:rPr>
          <w:rFonts w:ascii="Book Antiqua" w:hAnsi="Book Antiqua"/>
          <w:sz w:val="24"/>
          <w:szCs w:val="24"/>
        </w:rPr>
      </w:pPr>
      <w:r w:rsidRPr="00B4489D">
        <w:rPr>
          <w:rFonts w:ascii="Book Antiqua" w:hAnsi="Book Antiqua"/>
          <w:sz w:val="24"/>
          <w:szCs w:val="24"/>
        </w:rPr>
        <w:t>Excellent clinical description of the Case Report and excellent overview of this interesting and very important clinical condition</w:t>
      </w:r>
    </w:p>
    <w:p w14:paraId="244941C9" w14:textId="77777777" w:rsidR="00E42F72" w:rsidRPr="00B4489D" w:rsidRDefault="00E42F72" w:rsidP="00F2120B">
      <w:pPr>
        <w:spacing w:after="0" w:line="360" w:lineRule="auto"/>
        <w:jc w:val="both"/>
        <w:rPr>
          <w:rFonts w:ascii="Book Antiqua" w:hAnsi="Book Antiqua"/>
          <w:sz w:val="24"/>
          <w:szCs w:val="24"/>
        </w:rPr>
      </w:pPr>
    </w:p>
    <w:p w14:paraId="296D8EF8" w14:textId="77777777" w:rsidR="00E42F72" w:rsidRPr="00B4489D" w:rsidRDefault="00E42F72" w:rsidP="00F2120B">
      <w:pPr>
        <w:spacing w:after="0" w:line="360" w:lineRule="auto"/>
        <w:jc w:val="both"/>
        <w:rPr>
          <w:rFonts w:ascii="Book Antiqua" w:hAnsi="Book Antiqua"/>
          <w:sz w:val="24"/>
          <w:szCs w:val="24"/>
        </w:rPr>
      </w:pPr>
    </w:p>
    <w:p w14:paraId="6B12767D" w14:textId="77777777" w:rsidR="00E42F72" w:rsidRPr="00B4489D" w:rsidRDefault="00E42F72" w:rsidP="00F2120B">
      <w:pPr>
        <w:spacing w:after="0" w:line="360" w:lineRule="auto"/>
        <w:jc w:val="both"/>
        <w:rPr>
          <w:rFonts w:ascii="Book Antiqua" w:hAnsi="Book Antiqua"/>
          <w:sz w:val="24"/>
          <w:szCs w:val="24"/>
        </w:rPr>
      </w:pPr>
    </w:p>
    <w:p w14:paraId="3E5894AB" w14:textId="77777777" w:rsidR="00E42F72" w:rsidRPr="00B4489D" w:rsidRDefault="00E42F72" w:rsidP="00F2120B">
      <w:pPr>
        <w:spacing w:after="0" w:line="360" w:lineRule="auto"/>
        <w:jc w:val="both"/>
        <w:rPr>
          <w:rFonts w:ascii="Book Antiqua" w:hAnsi="Book Antiqua"/>
          <w:sz w:val="24"/>
          <w:szCs w:val="24"/>
        </w:rPr>
      </w:pPr>
    </w:p>
    <w:p w14:paraId="71336DCF" w14:textId="77777777" w:rsidR="00B4489D" w:rsidRDefault="00B4489D" w:rsidP="00F2120B">
      <w:pPr>
        <w:spacing w:after="0" w:line="360" w:lineRule="auto"/>
        <w:rPr>
          <w:rFonts w:ascii="Book Antiqua" w:hAnsi="Book Antiqua"/>
          <w:sz w:val="24"/>
          <w:szCs w:val="24"/>
        </w:rPr>
      </w:pPr>
      <w:r>
        <w:rPr>
          <w:rFonts w:ascii="Book Antiqua" w:hAnsi="Book Antiqua"/>
          <w:sz w:val="24"/>
          <w:szCs w:val="24"/>
        </w:rPr>
        <w:br w:type="page"/>
      </w:r>
    </w:p>
    <w:p w14:paraId="1761C7D6" w14:textId="2C347ACB" w:rsidR="001B587F" w:rsidRDefault="00F33492" w:rsidP="00F2120B">
      <w:pPr>
        <w:spacing w:after="0" w:line="360" w:lineRule="auto"/>
        <w:jc w:val="both"/>
        <w:rPr>
          <w:rFonts w:ascii="Book Antiqua" w:eastAsia="宋体" w:hAnsi="Book Antiqua"/>
          <w:noProof/>
          <w:sz w:val="24"/>
          <w:szCs w:val="24"/>
          <w:lang w:eastAsia="zh-CN"/>
        </w:rPr>
      </w:pPr>
      <w:r w:rsidRPr="00B4489D">
        <w:rPr>
          <w:rFonts w:ascii="Book Antiqua" w:hAnsi="Book Antiqua"/>
          <w:sz w:val="24"/>
          <w:szCs w:val="24"/>
        </w:rPr>
        <w:lastRenderedPageBreak/>
        <w:fldChar w:fldCharType="begin"/>
      </w:r>
      <w:r w:rsidRPr="00B4489D">
        <w:rPr>
          <w:rFonts w:ascii="Book Antiqua" w:hAnsi="Book Antiqua"/>
          <w:sz w:val="24"/>
          <w:szCs w:val="24"/>
        </w:rPr>
        <w:instrText xml:space="preserve"> ADDIN EN.REFLIST </w:instrText>
      </w:r>
      <w:r w:rsidRPr="00B4489D">
        <w:rPr>
          <w:rFonts w:ascii="Book Antiqua" w:hAnsi="Book Antiqua"/>
          <w:sz w:val="24"/>
          <w:szCs w:val="24"/>
        </w:rPr>
        <w:fldChar w:fldCharType="separate"/>
      </w:r>
      <w:r w:rsidR="00C702A0" w:rsidRPr="00B4489D">
        <w:rPr>
          <w:rFonts w:ascii="Book Antiqua" w:hAnsi="Book Antiqua"/>
          <w:b/>
          <w:noProof/>
          <w:sz w:val="24"/>
          <w:szCs w:val="24"/>
        </w:rPr>
        <w:t>REFERENCES</w:t>
      </w:r>
    </w:p>
    <w:p w14:paraId="7B33818D"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1 </w:t>
      </w:r>
      <w:r w:rsidRPr="006A3875">
        <w:rPr>
          <w:rFonts w:ascii="Book Antiqua" w:eastAsia="宋体" w:hAnsi="Book Antiqua" w:cs="宋体"/>
          <w:b/>
          <w:bCs/>
          <w:sz w:val="24"/>
          <w:szCs w:val="24"/>
        </w:rPr>
        <w:t>Rafailidis PI</w:t>
      </w:r>
      <w:r w:rsidRPr="006A3875">
        <w:rPr>
          <w:rFonts w:ascii="Book Antiqua" w:eastAsia="宋体" w:hAnsi="Book Antiqua" w:cs="宋体"/>
          <w:sz w:val="24"/>
          <w:szCs w:val="24"/>
        </w:rPr>
        <w:t>, Mourtzoukou EG, Varbobitis IC, Falagas ME. Severe cytomegalovirus infection in apparently immunocompetent patients: a systematic review. </w:t>
      </w:r>
      <w:r w:rsidRPr="006A3875">
        <w:rPr>
          <w:rFonts w:ascii="Book Antiqua" w:eastAsia="宋体" w:hAnsi="Book Antiqua" w:cs="宋体"/>
          <w:i/>
          <w:iCs/>
          <w:sz w:val="24"/>
          <w:szCs w:val="24"/>
        </w:rPr>
        <w:t>Virol J</w:t>
      </w:r>
      <w:r w:rsidRPr="006A3875">
        <w:rPr>
          <w:rFonts w:ascii="Book Antiqua" w:eastAsia="宋体" w:hAnsi="Book Antiqua" w:cs="宋体"/>
          <w:sz w:val="24"/>
          <w:szCs w:val="24"/>
        </w:rPr>
        <w:t> 2008; </w:t>
      </w:r>
      <w:r w:rsidRPr="006A3875">
        <w:rPr>
          <w:rFonts w:ascii="Book Antiqua" w:eastAsia="宋体" w:hAnsi="Book Antiqua" w:cs="宋体"/>
          <w:b/>
          <w:bCs/>
          <w:sz w:val="24"/>
          <w:szCs w:val="24"/>
        </w:rPr>
        <w:t>5</w:t>
      </w:r>
      <w:r w:rsidRPr="006A3875">
        <w:rPr>
          <w:rFonts w:ascii="Book Antiqua" w:eastAsia="宋体" w:hAnsi="Book Antiqua" w:cs="宋体"/>
          <w:sz w:val="24"/>
          <w:szCs w:val="24"/>
        </w:rPr>
        <w:t>: 47 [PMID: 18371229 DOI: 10.1186/1743-422X-5-47]</w:t>
      </w:r>
    </w:p>
    <w:p w14:paraId="01FDF570"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2 </w:t>
      </w:r>
      <w:r w:rsidRPr="006A3875">
        <w:rPr>
          <w:rFonts w:ascii="Book Antiqua" w:eastAsia="宋体" w:hAnsi="Book Antiqua" w:cs="宋体"/>
          <w:b/>
          <w:bCs/>
          <w:sz w:val="24"/>
          <w:szCs w:val="24"/>
        </w:rPr>
        <w:t>Ho M</w:t>
      </w:r>
      <w:r w:rsidRPr="006A3875">
        <w:rPr>
          <w:rFonts w:ascii="Book Antiqua" w:eastAsia="宋体" w:hAnsi="Book Antiqua" w:cs="宋体"/>
          <w:sz w:val="24"/>
          <w:szCs w:val="24"/>
        </w:rPr>
        <w:t>. The history of cytomegalovirus and its diseases. </w:t>
      </w:r>
      <w:r w:rsidRPr="006A3875">
        <w:rPr>
          <w:rFonts w:ascii="Book Antiqua" w:eastAsia="宋体" w:hAnsi="Book Antiqua" w:cs="宋体"/>
          <w:i/>
          <w:iCs/>
          <w:sz w:val="24"/>
          <w:szCs w:val="24"/>
        </w:rPr>
        <w:t>Med Microbiol Immunol</w:t>
      </w:r>
      <w:r w:rsidRPr="006A3875">
        <w:rPr>
          <w:rFonts w:ascii="Book Antiqua" w:eastAsia="宋体" w:hAnsi="Book Antiqua" w:cs="宋体"/>
          <w:sz w:val="24"/>
          <w:szCs w:val="24"/>
        </w:rPr>
        <w:t> 2008; </w:t>
      </w:r>
      <w:r w:rsidRPr="006A3875">
        <w:rPr>
          <w:rFonts w:ascii="Book Antiqua" w:eastAsia="宋体" w:hAnsi="Book Antiqua" w:cs="宋体"/>
          <w:b/>
          <w:bCs/>
          <w:sz w:val="24"/>
          <w:szCs w:val="24"/>
        </w:rPr>
        <w:t>197</w:t>
      </w:r>
      <w:r w:rsidRPr="006A3875">
        <w:rPr>
          <w:rFonts w:ascii="Book Antiqua" w:eastAsia="宋体" w:hAnsi="Book Antiqua" w:cs="宋体"/>
          <w:sz w:val="24"/>
          <w:szCs w:val="24"/>
        </w:rPr>
        <w:t>: 65-73 [PMID: 18087722 DOI: 10.1007/s00430-007-0066-x]</w:t>
      </w:r>
    </w:p>
    <w:p w14:paraId="06BD7CDE"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3 </w:t>
      </w:r>
      <w:r w:rsidRPr="006A3875">
        <w:rPr>
          <w:rFonts w:ascii="Book Antiqua" w:eastAsia="宋体" w:hAnsi="Book Antiqua" w:cs="宋体"/>
          <w:b/>
          <w:bCs/>
          <w:sz w:val="24"/>
          <w:szCs w:val="24"/>
        </w:rPr>
        <w:t>Vonglahn WC</w:t>
      </w:r>
      <w:r w:rsidRPr="006A3875">
        <w:rPr>
          <w:rFonts w:ascii="Book Antiqua" w:eastAsia="宋体" w:hAnsi="Book Antiqua" w:cs="宋体"/>
          <w:sz w:val="24"/>
          <w:szCs w:val="24"/>
        </w:rPr>
        <w:t>, Pappenheimer AM. Intranuclear Inclusions in Visceral Disease. </w:t>
      </w:r>
      <w:r w:rsidRPr="006A3875">
        <w:rPr>
          <w:rFonts w:ascii="Book Antiqua" w:eastAsia="宋体" w:hAnsi="Book Antiqua" w:cs="宋体"/>
          <w:i/>
          <w:iCs/>
          <w:sz w:val="24"/>
          <w:szCs w:val="24"/>
        </w:rPr>
        <w:t>Am J Pathol</w:t>
      </w:r>
      <w:r w:rsidRPr="006A3875">
        <w:rPr>
          <w:rFonts w:ascii="Book Antiqua" w:eastAsia="宋体" w:hAnsi="Book Antiqua" w:cs="宋体"/>
          <w:sz w:val="24"/>
          <w:szCs w:val="24"/>
        </w:rPr>
        <w:t> 1925; </w:t>
      </w:r>
      <w:r w:rsidRPr="006A3875">
        <w:rPr>
          <w:rFonts w:ascii="Book Antiqua" w:eastAsia="宋体" w:hAnsi="Book Antiqua" w:cs="宋体"/>
          <w:b/>
          <w:bCs/>
          <w:sz w:val="24"/>
          <w:szCs w:val="24"/>
        </w:rPr>
        <w:t>1</w:t>
      </w:r>
      <w:r w:rsidRPr="006A3875">
        <w:rPr>
          <w:rFonts w:ascii="Book Antiqua" w:eastAsia="宋体" w:hAnsi="Book Antiqua" w:cs="宋体"/>
          <w:sz w:val="24"/>
          <w:szCs w:val="24"/>
        </w:rPr>
        <w:t>: 445-466.3 [PMID: 19969665]</w:t>
      </w:r>
    </w:p>
    <w:p w14:paraId="2E6C0673"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4 </w:t>
      </w:r>
      <w:r w:rsidRPr="006A3875">
        <w:rPr>
          <w:rFonts w:ascii="Book Antiqua" w:eastAsia="宋体" w:hAnsi="Book Antiqua" w:cs="宋体"/>
          <w:b/>
          <w:bCs/>
          <w:sz w:val="24"/>
          <w:szCs w:val="24"/>
        </w:rPr>
        <w:t>Ma Y</w:t>
      </w:r>
      <w:r w:rsidRPr="006A3875">
        <w:rPr>
          <w:rFonts w:ascii="Book Antiqua" w:eastAsia="宋体" w:hAnsi="Book Antiqua" w:cs="宋体"/>
          <w:sz w:val="24"/>
          <w:szCs w:val="24"/>
        </w:rPr>
        <w:t>, Wang N, Li M, Gao S, Wang L, Zheng B, Qi Y, Ruan Q. Human CMV transcripts: an overview. </w:t>
      </w:r>
      <w:r w:rsidRPr="006A3875">
        <w:rPr>
          <w:rFonts w:ascii="Book Antiqua" w:eastAsia="宋体" w:hAnsi="Book Antiqua" w:cs="宋体"/>
          <w:i/>
          <w:iCs/>
          <w:sz w:val="24"/>
          <w:szCs w:val="24"/>
        </w:rPr>
        <w:t>Future Microbiol</w:t>
      </w:r>
      <w:r w:rsidRPr="006A3875">
        <w:rPr>
          <w:rFonts w:ascii="Book Antiqua" w:eastAsia="宋体" w:hAnsi="Book Antiqua" w:cs="宋体"/>
          <w:sz w:val="24"/>
          <w:szCs w:val="24"/>
        </w:rPr>
        <w:t> 2012; </w:t>
      </w:r>
      <w:r w:rsidRPr="006A3875">
        <w:rPr>
          <w:rFonts w:ascii="Book Antiqua" w:eastAsia="宋体" w:hAnsi="Book Antiqua" w:cs="宋体"/>
          <w:b/>
          <w:bCs/>
          <w:sz w:val="24"/>
          <w:szCs w:val="24"/>
        </w:rPr>
        <w:t>7</w:t>
      </w:r>
      <w:r w:rsidRPr="006A3875">
        <w:rPr>
          <w:rFonts w:ascii="Book Antiqua" w:eastAsia="宋体" w:hAnsi="Book Antiqua" w:cs="宋体"/>
          <w:sz w:val="24"/>
          <w:szCs w:val="24"/>
        </w:rPr>
        <w:t>: 577-593 [PMID: 22568714 DOI: 10.2217/fmb.12.32]</w:t>
      </w:r>
    </w:p>
    <w:p w14:paraId="01404449"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5 </w:t>
      </w:r>
      <w:r w:rsidRPr="006A3875">
        <w:rPr>
          <w:rFonts w:ascii="Book Antiqua" w:eastAsia="宋体" w:hAnsi="Book Antiqua" w:cs="宋体"/>
          <w:b/>
          <w:bCs/>
          <w:sz w:val="24"/>
          <w:szCs w:val="24"/>
        </w:rPr>
        <w:t>Vanarsdall AL</w:t>
      </w:r>
      <w:r w:rsidRPr="006A3875">
        <w:rPr>
          <w:rFonts w:ascii="Book Antiqua" w:eastAsia="宋体" w:hAnsi="Book Antiqua" w:cs="宋体"/>
          <w:sz w:val="24"/>
          <w:szCs w:val="24"/>
        </w:rPr>
        <w:t>, Johnson DC. Human cytomegalovirus entry into cells. </w:t>
      </w:r>
      <w:r w:rsidRPr="006A3875">
        <w:rPr>
          <w:rFonts w:ascii="Book Antiqua" w:eastAsia="宋体" w:hAnsi="Book Antiqua" w:cs="宋体"/>
          <w:i/>
          <w:iCs/>
          <w:sz w:val="24"/>
          <w:szCs w:val="24"/>
        </w:rPr>
        <w:t>Curr Opin Virol</w:t>
      </w:r>
      <w:r w:rsidRPr="006A3875">
        <w:rPr>
          <w:rFonts w:ascii="Book Antiqua" w:eastAsia="宋体" w:hAnsi="Book Antiqua" w:cs="宋体"/>
          <w:sz w:val="24"/>
          <w:szCs w:val="24"/>
        </w:rPr>
        <w:t> 2012; </w:t>
      </w:r>
      <w:r w:rsidRPr="006A3875">
        <w:rPr>
          <w:rFonts w:ascii="Book Antiqua" w:eastAsia="宋体" w:hAnsi="Book Antiqua" w:cs="宋体"/>
          <w:b/>
          <w:bCs/>
          <w:sz w:val="24"/>
          <w:szCs w:val="24"/>
        </w:rPr>
        <w:t>2</w:t>
      </w:r>
      <w:r w:rsidRPr="006A3875">
        <w:rPr>
          <w:rFonts w:ascii="Book Antiqua" w:eastAsia="宋体" w:hAnsi="Book Antiqua" w:cs="宋体"/>
          <w:sz w:val="24"/>
          <w:szCs w:val="24"/>
        </w:rPr>
        <w:t>: 37-42 [PMID: 22440964 DOI: 10.1016/j.coviro.2012.01.001]</w:t>
      </w:r>
    </w:p>
    <w:p w14:paraId="198858EF"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6 </w:t>
      </w:r>
      <w:r w:rsidRPr="006A3875">
        <w:rPr>
          <w:rFonts w:ascii="Book Antiqua" w:eastAsia="宋体" w:hAnsi="Book Antiqua" w:cs="宋体"/>
          <w:b/>
          <w:bCs/>
          <w:sz w:val="24"/>
          <w:szCs w:val="24"/>
        </w:rPr>
        <w:t>Boeckh M</w:t>
      </w:r>
      <w:r w:rsidRPr="006A3875">
        <w:rPr>
          <w:rFonts w:ascii="Book Antiqua" w:eastAsia="宋体" w:hAnsi="Book Antiqua" w:cs="宋体"/>
          <w:sz w:val="24"/>
          <w:szCs w:val="24"/>
        </w:rPr>
        <w:t>, Geballe AP. Cytomegalovirus: pathogen, paradigm, and puzzle. </w:t>
      </w:r>
      <w:r w:rsidRPr="006A3875">
        <w:rPr>
          <w:rFonts w:ascii="Book Antiqua" w:eastAsia="宋体" w:hAnsi="Book Antiqua" w:cs="宋体"/>
          <w:i/>
          <w:iCs/>
          <w:sz w:val="24"/>
          <w:szCs w:val="24"/>
        </w:rPr>
        <w:t>J Clin Invest</w:t>
      </w:r>
      <w:r w:rsidRPr="006A3875">
        <w:rPr>
          <w:rFonts w:ascii="Book Antiqua" w:eastAsia="宋体" w:hAnsi="Book Antiqua" w:cs="宋体"/>
          <w:sz w:val="24"/>
          <w:szCs w:val="24"/>
        </w:rPr>
        <w:t> 2011; </w:t>
      </w:r>
      <w:r w:rsidRPr="006A3875">
        <w:rPr>
          <w:rFonts w:ascii="Book Antiqua" w:eastAsia="宋体" w:hAnsi="Book Antiqua" w:cs="宋体"/>
          <w:b/>
          <w:bCs/>
          <w:sz w:val="24"/>
          <w:szCs w:val="24"/>
        </w:rPr>
        <w:t>121</w:t>
      </w:r>
      <w:r w:rsidRPr="006A3875">
        <w:rPr>
          <w:rFonts w:ascii="Book Antiqua" w:eastAsia="宋体" w:hAnsi="Book Antiqua" w:cs="宋体"/>
          <w:sz w:val="24"/>
          <w:szCs w:val="24"/>
        </w:rPr>
        <w:t>: 1673-1680 [PMID: 21659716 DOI: 10.1172/JCI45449]</w:t>
      </w:r>
    </w:p>
    <w:p w14:paraId="1EC891B2"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7 </w:t>
      </w:r>
      <w:r w:rsidRPr="006A3875">
        <w:rPr>
          <w:rFonts w:ascii="Book Antiqua" w:eastAsia="宋体" w:hAnsi="Book Antiqua" w:cs="宋体"/>
          <w:b/>
          <w:bCs/>
          <w:sz w:val="24"/>
          <w:szCs w:val="24"/>
        </w:rPr>
        <w:t>Sinclair J</w:t>
      </w:r>
      <w:r w:rsidRPr="006A3875">
        <w:rPr>
          <w:rFonts w:ascii="Book Antiqua" w:eastAsia="宋体" w:hAnsi="Book Antiqua" w:cs="宋体"/>
          <w:sz w:val="24"/>
          <w:szCs w:val="24"/>
        </w:rPr>
        <w:t>, Sissons P. Latency and reactivation of human cytomegalovirus. </w:t>
      </w:r>
      <w:r w:rsidRPr="006A3875">
        <w:rPr>
          <w:rFonts w:ascii="Book Antiqua" w:eastAsia="宋体" w:hAnsi="Book Antiqua" w:cs="宋体"/>
          <w:i/>
          <w:iCs/>
          <w:sz w:val="24"/>
          <w:szCs w:val="24"/>
        </w:rPr>
        <w:t>J Gen Virol</w:t>
      </w:r>
      <w:r w:rsidRPr="006A3875">
        <w:rPr>
          <w:rFonts w:ascii="Book Antiqua" w:eastAsia="宋体" w:hAnsi="Book Antiqua" w:cs="宋体"/>
          <w:sz w:val="24"/>
          <w:szCs w:val="24"/>
        </w:rPr>
        <w:t> 2006; </w:t>
      </w:r>
      <w:r w:rsidRPr="006A3875">
        <w:rPr>
          <w:rFonts w:ascii="Book Antiqua" w:eastAsia="宋体" w:hAnsi="Book Antiqua" w:cs="宋体"/>
          <w:b/>
          <w:bCs/>
          <w:sz w:val="24"/>
          <w:szCs w:val="24"/>
        </w:rPr>
        <w:t>87</w:t>
      </w:r>
      <w:r w:rsidRPr="006A3875">
        <w:rPr>
          <w:rFonts w:ascii="Book Antiqua" w:eastAsia="宋体" w:hAnsi="Book Antiqua" w:cs="宋体"/>
          <w:sz w:val="24"/>
          <w:szCs w:val="24"/>
        </w:rPr>
        <w:t>: 1763-1779 [PMID: 16760381 DOI: 10.1099/vir.0.81891-0]</w:t>
      </w:r>
    </w:p>
    <w:p w14:paraId="0F8A1E3A"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8 </w:t>
      </w:r>
      <w:r w:rsidRPr="006A3875">
        <w:rPr>
          <w:rFonts w:ascii="Book Antiqua" w:eastAsia="宋体" w:hAnsi="Book Antiqua" w:cs="宋体"/>
          <w:b/>
          <w:bCs/>
          <w:sz w:val="24"/>
          <w:szCs w:val="24"/>
        </w:rPr>
        <w:t>Stowell JD</w:t>
      </w:r>
      <w:r w:rsidRPr="006A3875">
        <w:rPr>
          <w:rFonts w:ascii="Book Antiqua" w:eastAsia="宋体" w:hAnsi="Book Antiqua" w:cs="宋体"/>
          <w:sz w:val="24"/>
          <w:szCs w:val="24"/>
        </w:rPr>
        <w:t>, Forlin-Passoni D, Radford K, Bate SL, Dollard SC, Bialek SR, Cannon MJ, Schmid DS. Cytomegalovirus survival and transferability and the effectiveness of common hand-washing agents against cytomegalovirus on live human hands. </w:t>
      </w:r>
      <w:r w:rsidRPr="006A3875">
        <w:rPr>
          <w:rFonts w:ascii="Book Antiqua" w:eastAsia="宋体" w:hAnsi="Book Antiqua" w:cs="宋体"/>
          <w:i/>
          <w:iCs/>
          <w:sz w:val="24"/>
          <w:szCs w:val="24"/>
        </w:rPr>
        <w:t>Appl Environ Microbiol</w:t>
      </w:r>
      <w:r w:rsidRPr="006A3875">
        <w:rPr>
          <w:rFonts w:ascii="Book Antiqua" w:eastAsia="宋体" w:hAnsi="Book Antiqua" w:cs="宋体"/>
          <w:sz w:val="24"/>
          <w:szCs w:val="24"/>
        </w:rPr>
        <w:t> 2014; </w:t>
      </w:r>
      <w:r w:rsidRPr="006A3875">
        <w:rPr>
          <w:rFonts w:ascii="Book Antiqua" w:eastAsia="宋体" w:hAnsi="Book Antiqua" w:cs="宋体"/>
          <w:b/>
          <w:bCs/>
          <w:sz w:val="24"/>
          <w:szCs w:val="24"/>
        </w:rPr>
        <w:t>80</w:t>
      </w:r>
      <w:r w:rsidRPr="006A3875">
        <w:rPr>
          <w:rFonts w:ascii="Book Antiqua" w:eastAsia="宋体" w:hAnsi="Book Antiqua" w:cs="宋体"/>
          <w:sz w:val="24"/>
          <w:szCs w:val="24"/>
        </w:rPr>
        <w:t>: 455-461 [PMID: 24185855 DOI: 10.1128/AEM.03262-13]</w:t>
      </w:r>
    </w:p>
    <w:p w14:paraId="40B65244"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9 </w:t>
      </w:r>
      <w:r w:rsidRPr="006A3875">
        <w:rPr>
          <w:rFonts w:ascii="Book Antiqua" w:eastAsia="宋体" w:hAnsi="Book Antiqua" w:cs="宋体"/>
          <w:b/>
          <w:bCs/>
          <w:sz w:val="24"/>
          <w:szCs w:val="24"/>
        </w:rPr>
        <w:t>Stowell JD</w:t>
      </w:r>
      <w:r w:rsidRPr="006A3875">
        <w:rPr>
          <w:rFonts w:ascii="Book Antiqua" w:eastAsia="宋体" w:hAnsi="Book Antiqua" w:cs="宋体"/>
          <w:sz w:val="24"/>
          <w:szCs w:val="24"/>
        </w:rPr>
        <w:t>, Forlin-Passoni D, Din E, Radford K, Brown D, White A, Bate SL, Dollard SC, Bialek SR, Cannon MJ, Schmid DS. Cytomegalovirus survival on common environmental surfaces: opportunities for viral transmission. </w:t>
      </w:r>
      <w:r w:rsidRPr="006A3875">
        <w:rPr>
          <w:rFonts w:ascii="Book Antiqua" w:eastAsia="宋体" w:hAnsi="Book Antiqua" w:cs="宋体"/>
          <w:i/>
          <w:iCs/>
          <w:sz w:val="24"/>
          <w:szCs w:val="24"/>
        </w:rPr>
        <w:t>J Infect Dis</w:t>
      </w:r>
      <w:r w:rsidRPr="006A3875">
        <w:rPr>
          <w:rFonts w:ascii="Book Antiqua" w:eastAsia="宋体" w:hAnsi="Book Antiqua" w:cs="宋体"/>
          <w:sz w:val="24"/>
          <w:szCs w:val="24"/>
        </w:rPr>
        <w:t> 2012; </w:t>
      </w:r>
      <w:r w:rsidRPr="006A3875">
        <w:rPr>
          <w:rFonts w:ascii="Book Antiqua" w:eastAsia="宋体" w:hAnsi="Book Antiqua" w:cs="宋体"/>
          <w:b/>
          <w:bCs/>
          <w:sz w:val="24"/>
          <w:szCs w:val="24"/>
        </w:rPr>
        <w:t>205</w:t>
      </w:r>
      <w:r w:rsidRPr="006A3875">
        <w:rPr>
          <w:rFonts w:ascii="Book Antiqua" w:eastAsia="宋体" w:hAnsi="Book Antiqua" w:cs="宋体"/>
          <w:sz w:val="24"/>
          <w:szCs w:val="24"/>
        </w:rPr>
        <w:t>: 211-214 [PMID: 22116837 DOI: 10.1093/infdis/jir722]</w:t>
      </w:r>
    </w:p>
    <w:p w14:paraId="2D7EC136"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10 </w:t>
      </w:r>
      <w:r w:rsidRPr="006A3875">
        <w:rPr>
          <w:rFonts w:ascii="Book Antiqua" w:eastAsia="宋体" w:hAnsi="Book Antiqua" w:cs="宋体"/>
          <w:b/>
          <w:bCs/>
          <w:sz w:val="24"/>
          <w:szCs w:val="24"/>
        </w:rPr>
        <w:t>Cannon MJ</w:t>
      </w:r>
      <w:r w:rsidRPr="006A3875">
        <w:rPr>
          <w:rFonts w:ascii="Book Antiqua" w:eastAsia="宋体" w:hAnsi="Book Antiqua" w:cs="宋体"/>
          <w:sz w:val="24"/>
          <w:szCs w:val="24"/>
        </w:rPr>
        <w:t>, Schmid DS, Hyde TB. Review of cytomegalovirus seroprevalence and demographic characteristics associated with infection. </w:t>
      </w:r>
      <w:r w:rsidRPr="006A3875">
        <w:rPr>
          <w:rFonts w:ascii="Book Antiqua" w:eastAsia="宋体" w:hAnsi="Book Antiqua" w:cs="宋体"/>
          <w:i/>
          <w:iCs/>
          <w:sz w:val="24"/>
          <w:szCs w:val="24"/>
        </w:rPr>
        <w:t>Rev Med Virol</w:t>
      </w:r>
      <w:r w:rsidRPr="006A3875">
        <w:rPr>
          <w:rFonts w:ascii="Book Antiqua" w:eastAsia="宋体" w:hAnsi="Book Antiqua" w:cs="宋体"/>
          <w:sz w:val="24"/>
          <w:szCs w:val="24"/>
        </w:rPr>
        <w:t> 2010; </w:t>
      </w:r>
      <w:r w:rsidRPr="006A3875">
        <w:rPr>
          <w:rFonts w:ascii="Book Antiqua" w:eastAsia="宋体" w:hAnsi="Book Antiqua" w:cs="宋体"/>
          <w:b/>
          <w:bCs/>
          <w:sz w:val="24"/>
          <w:szCs w:val="24"/>
        </w:rPr>
        <w:t>20</w:t>
      </w:r>
      <w:r w:rsidRPr="006A3875">
        <w:rPr>
          <w:rFonts w:ascii="Book Antiqua" w:eastAsia="宋体" w:hAnsi="Book Antiqua" w:cs="宋体"/>
          <w:sz w:val="24"/>
          <w:szCs w:val="24"/>
        </w:rPr>
        <w:t>: 202-213 [PMID: 20564615 DOI: 10.1002/rmv.655]</w:t>
      </w:r>
    </w:p>
    <w:p w14:paraId="72C70B88"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lastRenderedPageBreak/>
        <w:t>11 </w:t>
      </w:r>
      <w:r w:rsidRPr="006A3875">
        <w:rPr>
          <w:rFonts w:ascii="Book Antiqua" w:eastAsia="宋体" w:hAnsi="Book Antiqua" w:cs="宋体"/>
          <w:b/>
          <w:bCs/>
          <w:sz w:val="24"/>
          <w:szCs w:val="24"/>
        </w:rPr>
        <w:t>Bate SL</w:t>
      </w:r>
      <w:r w:rsidRPr="006A3875">
        <w:rPr>
          <w:rFonts w:ascii="Book Antiqua" w:eastAsia="宋体" w:hAnsi="Book Antiqua" w:cs="宋体"/>
          <w:sz w:val="24"/>
          <w:szCs w:val="24"/>
        </w:rPr>
        <w:t>, Dollard SC, Cannon MJ. Cytomegalovirus seroprevalence in the United States: the national health and nutrition examination surveys, 1988-2004. </w:t>
      </w:r>
      <w:r w:rsidRPr="006A3875">
        <w:rPr>
          <w:rFonts w:ascii="Book Antiqua" w:eastAsia="宋体" w:hAnsi="Book Antiqua" w:cs="宋体"/>
          <w:i/>
          <w:iCs/>
          <w:sz w:val="24"/>
          <w:szCs w:val="24"/>
        </w:rPr>
        <w:t>Clin Infect Dis</w:t>
      </w:r>
      <w:r w:rsidRPr="006A3875">
        <w:rPr>
          <w:rFonts w:ascii="Book Antiqua" w:eastAsia="宋体" w:hAnsi="Book Antiqua" w:cs="宋体"/>
          <w:sz w:val="24"/>
          <w:szCs w:val="24"/>
        </w:rPr>
        <w:t> 2010; </w:t>
      </w:r>
      <w:r w:rsidRPr="006A3875">
        <w:rPr>
          <w:rFonts w:ascii="Book Antiqua" w:eastAsia="宋体" w:hAnsi="Book Antiqua" w:cs="宋体"/>
          <w:b/>
          <w:bCs/>
          <w:sz w:val="24"/>
          <w:szCs w:val="24"/>
        </w:rPr>
        <w:t>50</w:t>
      </w:r>
      <w:r w:rsidRPr="006A3875">
        <w:rPr>
          <w:rFonts w:ascii="Book Antiqua" w:eastAsia="宋体" w:hAnsi="Book Antiqua" w:cs="宋体"/>
          <w:sz w:val="24"/>
          <w:szCs w:val="24"/>
        </w:rPr>
        <w:t>: 1439-1447 [PMID: 20426575 DOI: 10.1086/652438]</w:t>
      </w:r>
    </w:p>
    <w:p w14:paraId="59125538"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12 Congenital CMV Infection Trends and Statistics</w:t>
      </w:r>
      <w:r w:rsidRPr="006A3875">
        <w:rPr>
          <w:rFonts w:ascii="Book Antiqua" w:eastAsia="宋体" w:hAnsi="Book Antiqua" w:cs="宋体" w:hint="eastAsia"/>
          <w:sz w:val="24"/>
          <w:szCs w:val="24"/>
        </w:rPr>
        <w:t xml:space="preserve">. </w:t>
      </w:r>
      <w:r w:rsidRPr="006A3875">
        <w:rPr>
          <w:rFonts w:ascii="Book Antiqua" w:eastAsia="宋体" w:hAnsi="Book Antiqua" w:cs="宋体"/>
          <w:sz w:val="24"/>
          <w:szCs w:val="24"/>
        </w:rPr>
        <w:t>Cytomegalovirus. Available from: URL:</w:t>
      </w:r>
      <w:r w:rsidRPr="006A3875">
        <w:rPr>
          <w:rFonts w:ascii="Book Antiqua" w:eastAsia="宋体" w:hAnsi="Book Antiqua" w:cs="宋体" w:hint="eastAsia"/>
          <w:sz w:val="24"/>
          <w:szCs w:val="24"/>
        </w:rPr>
        <w:t xml:space="preserve"> </w:t>
      </w:r>
      <w:r w:rsidRPr="006A3875">
        <w:rPr>
          <w:rFonts w:ascii="Book Antiqua" w:eastAsia="宋体" w:hAnsi="Book Antiqua" w:cs="宋体"/>
          <w:sz w:val="24"/>
          <w:szCs w:val="24"/>
        </w:rPr>
        <w:t>http://www.cdc.gov/cmv/trends-stats.html</w:t>
      </w:r>
    </w:p>
    <w:p w14:paraId="2F5C2614"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13 </w:t>
      </w:r>
      <w:r w:rsidRPr="006A3875">
        <w:rPr>
          <w:rFonts w:ascii="Book Antiqua" w:eastAsia="宋体" w:hAnsi="Book Antiqua" w:cs="宋体"/>
          <w:b/>
          <w:bCs/>
          <w:sz w:val="24"/>
          <w:szCs w:val="24"/>
        </w:rPr>
        <w:t>Swanson EC</w:t>
      </w:r>
      <w:r w:rsidRPr="006A3875">
        <w:rPr>
          <w:rFonts w:ascii="Book Antiqua" w:eastAsia="宋体" w:hAnsi="Book Antiqua" w:cs="宋体"/>
          <w:sz w:val="24"/>
          <w:szCs w:val="24"/>
        </w:rPr>
        <w:t>, Schleiss MR. Congenital cytomegalovirus infection: new prospects for prevention and therapy. </w:t>
      </w:r>
      <w:r w:rsidRPr="006A3875">
        <w:rPr>
          <w:rFonts w:ascii="Book Antiqua" w:eastAsia="宋体" w:hAnsi="Book Antiqua" w:cs="宋体"/>
          <w:i/>
          <w:iCs/>
          <w:sz w:val="24"/>
          <w:szCs w:val="24"/>
        </w:rPr>
        <w:t>Pediatr Clin North Am</w:t>
      </w:r>
      <w:r w:rsidRPr="006A3875">
        <w:rPr>
          <w:rFonts w:ascii="Book Antiqua" w:eastAsia="宋体" w:hAnsi="Book Antiqua" w:cs="宋体"/>
          <w:sz w:val="24"/>
          <w:szCs w:val="24"/>
        </w:rPr>
        <w:t> 2013; </w:t>
      </w:r>
      <w:r w:rsidRPr="006A3875">
        <w:rPr>
          <w:rFonts w:ascii="Book Antiqua" w:eastAsia="宋体" w:hAnsi="Book Antiqua" w:cs="宋体"/>
          <w:b/>
          <w:bCs/>
          <w:sz w:val="24"/>
          <w:szCs w:val="24"/>
        </w:rPr>
        <w:t>60</w:t>
      </w:r>
      <w:r w:rsidRPr="006A3875">
        <w:rPr>
          <w:rFonts w:ascii="Book Antiqua" w:eastAsia="宋体" w:hAnsi="Book Antiqua" w:cs="宋体"/>
          <w:sz w:val="24"/>
          <w:szCs w:val="24"/>
        </w:rPr>
        <w:t>: 335-349 [PMID: 23481104 DOI: 10.1016/j.pcl.2012.12.008]</w:t>
      </w:r>
    </w:p>
    <w:p w14:paraId="7D2D93D8"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14 </w:t>
      </w:r>
      <w:r w:rsidRPr="006A3875">
        <w:rPr>
          <w:rFonts w:ascii="Book Antiqua" w:eastAsia="宋体" w:hAnsi="Book Antiqua" w:cs="宋体"/>
          <w:b/>
          <w:bCs/>
          <w:sz w:val="24"/>
          <w:szCs w:val="24"/>
        </w:rPr>
        <w:t>Horwitz CA</w:t>
      </w:r>
      <w:r w:rsidRPr="006A3875">
        <w:rPr>
          <w:rFonts w:ascii="Book Antiqua" w:eastAsia="宋体" w:hAnsi="Book Antiqua" w:cs="宋体"/>
          <w:sz w:val="24"/>
          <w:szCs w:val="24"/>
        </w:rPr>
        <w:t>, Henle W, Henle G, Snover D, Rudnick H, Balfour HH, Mazur MH, Watson R, Schwartz B, Muller N. Clinical and laboratory evaluation of cytomegalovirus-induced mononucleosis in previously healthy individuals. Report of 82 cases. </w:t>
      </w:r>
      <w:r w:rsidRPr="006A3875">
        <w:rPr>
          <w:rFonts w:ascii="Book Antiqua" w:eastAsia="宋体" w:hAnsi="Book Antiqua" w:cs="宋体"/>
          <w:i/>
          <w:iCs/>
          <w:sz w:val="24"/>
          <w:szCs w:val="24"/>
        </w:rPr>
        <w:t xml:space="preserve">Medicine </w:t>
      </w:r>
      <w:r w:rsidRPr="006A3875">
        <w:rPr>
          <w:rFonts w:ascii="Book Antiqua" w:eastAsia="宋体" w:hAnsi="Book Antiqua" w:cs="宋体"/>
          <w:iCs/>
          <w:sz w:val="24"/>
          <w:szCs w:val="24"/>
        </w:rPr>
        <w:t>(Baltimore)</w:t>
      </w:r>
      <w:r w:rsidRPr="006A3875">
        <w:rPr>
          <w:rFonts w:ascii="Book Antiqua" w:eastAsia="宋体" w:hAnsi="Book Antiqua" w:cs="宋体"/>
          <w:sz w:val="24"/>
          <w:szCs w:val="24"/>
        </w:rPr>
        <w:t> 1986; </w:t>
      </w:r>
      <w:r w:rsidRPr="006A3875">
        <w:rPr>
          <w:rFonts w:ascii="Book Antiqua" w:eastAsia="宋体" w:hAnsi="Book Antiqua" w:cs="宋体"/>
          <w:b/>
          <w:bCs/>
          <w:sz w:val="24"/>
          <w:szCs w:val="24"/>
        </w:rPr>
        <w:t>65</w:t>
      </w:r>
      <w:r w:rsidRPr="006A3875">
        <w:rPr>
          <w:rFonts w:ascii="Book Antiqua" w:eastAsia="宋体" w:hAnsi="Book Antiqua" w:cs="宋体"/>
          <w:sz w:val="24"/>
          <w:szCs w:val="24"/>
        </w:rPr>
        <w:t>: 124-134 [PMID: 3005799]</w:t>
      </w:r>
    </w:p>
    <w:p w14:paraId="588DC9B7"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15 </w:t>
      </w:r>
      <w:r w:rsidRPr="006A3875">
        <w:rPr>
          <w:rFonts w:ascii="Book Antiqua" w:eastAsia="宋体" w:hAnsi="Book Antiqua" w:cs="宋体"/>
          <w:b/>
          <w:bCs/>
          <w:sz w:val="24"/>
          <w:szCs w:val="24"/>
        </w:rPr>
        <w:t>Hurt C</w:t>
      </w:r>
      <w:r w:rsidRPr="006A3875">
        <w:rPr>
          <w:rFonts w:ascii="Book Antiqua" w:eastAsia="宋体" w:hAnsi="Book Antiqua" w:cs="宋体"/>
          <w:sz w:val="24"/>
          <w:szCs w:val="24"/>
        </w:rPr>
        <w:t>, Tammaro D. Diagnostic evaluation of mononucleosis-like illnesses. </w:t>
      </w:r>
      <w:r w:rsidRPr="006A3875">
        <w:rPr>
          <w:rFonts w:ascii="Book Antiqua" w:eastAsia="宋体" w:hAnsi="Book Antiqua" w:cs="宋体"/>
          <w:i/>
          <w:iCs/>
          <w:sz w:val="24"/>
          <w:szCs w:val="24"/>
        </w:rPr>
        <w:t>Am J Med</w:t>
      </w:r>
      <w:r w:rsidRPr="006A3875">
        <w:rPr>
          <w:rFonts w:ascii="Book Antiqua" w:eastAsia="宋体" w:hAnsi="Book Antiqua" w:cs="宋体"/>
          <w:sz w:val="24"/>
          <w:szCs w:val="24"/>
        </w:rPr>
        <w:t> 2007; </w:t>
      </w:r>
      <w:r w:rsidRPr="006A3875">
        <w:rPr>
          <w:rFonts w:ascii="Book Antiqua" w:eastAsia="宋体" w:hAnsi="Book Antiqua" w:cs="宋体"/>
          <w:b/>
          <w:bCs/>
          <w:sz w:val="24"/>
          <w:szCs w:val="24"/>
        </w:rPr>
        <w:t>120</w:t>
      </w:r>
      <w:r w:rsidRPr="006A3875">
        <w:rPr>
          <w:rFonts w:ascii="Book Antiqua" w:eastAsia="宋体" w:hAnsi="Book Antiqua" w:cs="宋体"/>
          <w:sz w:val="24"/>
          <w:szCs w:val="24"/>
        </w:rPr>
        <w:t>: 911.e1-911.e8 [PMID: 17904463 DOI: 10.1016/j.amjmed.2006.12.011]</w:t>
      </w:r>
    </w:p>
    <w:p w14:paraId="5280623F"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16 </w:t>
      </w:r>
      <w:r w:rsidRPr="006A3875">
        <w:rPr>
          <w:rFonts w:ascii="Book Antiqua" w:eastAsia="宋体" w:hAnsi="Book Antiqua" w:cs="宋体"/>
          <w:b/>
          <w:bCs/>
          <w:sz w:val="24"/>
          <w:szCs w:val="24"/>
        </w:rPr>
        <w:t>Luzuriaga K</w:t>
      </w:r>
      <w:r w:rsidRPr="006A3875">
        <w:rPr>
          <w:rFonts w:ascii="Book Antiqua" w:eastAsia="宋体" w:hAnsi="Book Antiqua" w:cs="宋体"/>
          <w:sz w:val="24"/>
          <w:szCs w:val="24"/>
        </w:rPr>
        <w:t>, Sullivan JL. Infectious mononucleosis. </w:t>
      </w:r>
      <w:r w:rsidRPr="006A3875">
        <w:rPr>
          <w:rFonts w:ascii="Book Antiqua" w:eastAsia="宋体" w:hAnsi="Book Antiqua" w:cs="宋体"/>
          <w:i/>
          <w:iCs/>
          <w:sz w:val="24"/>
          <w:szCs w:val="24"/>
        </w:rPr>
        <w:t>N Engl J Med</w:t>
      </w:r>
      <w:r w:rsidRPr="006A3875">
        <w:rPr>
          <w:rFonts w:ascii="Book Antiqua" w:eastAsia="宋体" w:hAnsi="Book Antiqua" w:cs="宋体"/>
          <w:sz w:val="24"/>
          <w:szCs w:val="24"/>
        </w:rPr>
        <w:t> 2010; </w:t>
      </w:r>
      <w:r w:rsidRPr="006A3875">
        <w:rPr>
          <w:rFonts w:ascii="Book Antiqua" w:eastAsia="宋体" w:hAnsi="Book Antiqua" w:cs="宋体"/>
          <w:b/>
          <w:bCs/>
          <w:sz w:val="24"/>
          <w:szCs w:val="24"/>
        </w:rPr>
        <w:t>362</w:t>
      </w:r>
      <w:r w:rsidRPr="006A3875">
        <w:rPr>
          <w:rFonts w:ascii="Book Antiqua" w:eastAsia="宋体" w:hAnsi="Book Antiqua" w:cs="宋体"/>
          <w:sz w:val="24"/>
          <w:szCs w:val="24"/>
        </w:rPr>
        <w:t>: 1993-2000 [PMID: 20505178 DOI: 10.1056/NEJMcp1001116]</w:t>
      </w:r>
    </w:p>
    <w:p w14:paraId="2245F2E4"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17 </w:t>
      </w:r>
      <w:r w:rsidRPr="006A3875">
        <w:rPr>
          <w:rFonts w:ascii="Book Antiqua" w:eastAsia="宋体" w:hAnsi="Book Antiqua" w:cs="宋体"/>
          <w:b/>
          <w:bCs/>
          <w:sz w:val="24"/>
          <w:szCs w:val="24"/>
        </w:rPr>
        <w:t>Ito Y</w:t>
      </w:r>
      <w:r w:rsidRPr="006A3875">
        <w:rPr>
          <w:rFonts w:ascii="Book Antiqua" w:eastAsia="宋体" w:hAnsi="Book Antiqua" w:cs="宋体"/>
          <w:sz w:val="24"/>
          <w:szCs w:val="24"/>
        </w:rPr>
        <w:t>, Shibata-Watanabe Y, Kawada J, Maruyama K, Yagasaki H, Kojima S, Kimura H. Cytomegalovirus and Epstein-Barr virus coinfection in three toddlers with prolonged illnesses. </w:t>
      </w:r>
      <w:r w:rsidRPr="006A3875">
        <w:rPr>
          <w:rFonts w:ascii="Book Antiqua" w:eastAsia="宋体" w:hAnsi="Book Antiqua" w:cs="宋体"/>
          <w:i/>
          <w:iCs/>
          <w:sz w:val="24"/>
          <w:szCs w:val="24"/>
        </w:rPr>
        <w:t>J Med Virol</w:t>
      </w:r>
      <w:r w:rsidRPr="006A3875">
        <w:rPr>
          <w:rFonts w:ascii="Book Antiqua" w:eastAsia="宋体" w:hAnsi="Book Antiqua" w:cs="宋体"/>
          <w:sz w:val="24"/>
          <w:szCs w:val="24"/>
        </w:rPr>
        <w:t> 2009; </w:t>
      </w:r>
      <w:r w:rsidRPr="006A3875">
        <w:rPr>
          <w:rFonts w:ascii="Book Antiqua" w:eastAsia="宋体" w:hAnsi="Book Antiqua" w:cs="宋体"/>
          <w:b/>
          <w:bCs/>
          <w:sz w:val="24"/>
          <w:szCs w:val="24"/>
        </w:rPr>
        <w:t>81</w:t>
      </w:r>
      <w:r w:rsidRPr="006A3875">
        <w:rPr>
          <w:rFonts w:ascii="Book Antiqua" w:eastAsia="宋体" w:hAnsi="Book Antiqua" w:cs="宋体"/>
          <w:sz w:val="24"/>
          <w:szCs w:val="24"/>
        </w:rPr>
        <w:t>: 1399-1402 [PMID: 19551835 DOI: 10.1002/jmv.21527]</w:t>
      </w:r>
    </w:p>
    <w:p w14:paraId="7083CCCC"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18 </w:t>
      </w:r>
      <w:r w:rsidRPr="006A3875">
        <w:rPr>
          <w:rFonts w:ascii="Book Antiqua" w:eastAsia="宋体" w:hAnsi="Book Antiqua" w:cs="宋体"/>
          <w:b/>
          <w:bCs/>
          <w:sz w:val="24"/>
          <w:szCs w:val="24"/>
        </w:rPr>
        <w:t>Limaye AP</w:t>
      </w:r>
      <w:r w:rsidRPr="006A3875">
        <w:rPr>
          <w:rFonts w:ascii="Book Antiqua" w:eastAsia="宋体" w:hAnsi="Book Antiqua" w:cs="宋体"/>
          <w:sz w:val="24"/>
          <w:szCs w:val="24"/>
        </w:rPr>
        <w:t>, Kirby KA, Rubenfeld GD, Leisenring WM, Bulger EM, Neff MJ, Gibran NS, Huang ML, Santo Hayes TK, Corey L, Boeckh M. Cytomegalovirus reactivation in critically ill immunocompetent patients. </w:t>
      </w:r>
      <w:r w:rsidRPr="006A3875">
        <w:rPr>
          <w:rFonts w:ascii="Book Antiqua" w:eastAsia="宋体" w:hAnsi="Book Antiqua" w:cs="宋体"/>
          <w:i/>
          <w:iCs/>
          <w:sz w:val="24"/>
          <w:szCs w:val="24"/>
        </w:rPr>
        <w:t>JAMA</w:t>
      </w:r>
      <w:r w:rsidRPr="006A3875">
        <w:rPr>
          <w:rFonts w:ascii="Book Antiqua" w:eastAsia="宋体" w:hAnsi="Book Antiqua" w:cs="宋体"/>
          <w:sz w:val="24"/>
          <w:szCs w:val="24"/>
        </w:rPr>
        <w:t> 2008; </w:t>
      </w:r>
      <w:r w:rsidRPr="006A3875">
        <w:rPr>
          <w:rFonts w:ascii="Book Antiqua" w:eastAsia="宋体" w:hAnsi="Book Antiqua" w:cs="宋体"/>
          <w:b/>
          <w:bCs/>
          <w:sz w:val="24"/>
          <w:szCs w:val="24"/>
        </w:rPr>
        <w:t>300</w:t>
      </w:r>
      <w:r w:rsidRPr="006A3875">
        <w:rPr>
          <w:rFonts w:ascii="Book Antiqua" w:eastAsia="宋体" w:hAnsi="Book Antiqua" w:cs="宋体"/>
          <w:sz w:val="24"/>
          <w:szCs w:val="24"/>
        </w:rPr>
        <w:t>: 413-422 [PMID: 18647984 DOI: 10.1001/jama.300.4.413]</w:t>
      </w:r>
    </w:p>
    <w:p w14:paraId="0B54A240"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19 </w:t>
      </w:r>
      <w:r w:rsidRPr="006A3875">
        <w:rPr>
          <w:rFonts w:ascii="Book Antiqua" w:eastAsia="宋体" w:hAnsi="Book Antiqua" w:cs="宋体"/>
          <w:b/>
          <w:bCs/>
          <w:sz w:val="24"/>
          <w:szCs w:val="24"/>
        </w:rPr>
        <w:t>Chalabi M</w:t>
      </w:r>
      <w:r w:rsidRPr="006A3875">
        <w:rPr>
          <w:rFonts w:ascii="Book Antiqua" w:eastAsia="宋体" w:hAnsi="Book Antiqua" w:cs="宋体"/>
          <w:sz w:val="24"/>
          <w:szCs w:val="24"/>
        </w:rPr>
        <w:t>, Moghim S, Mogharehabed A, Najafi F, Rezaie F. EBV and CMV in chronic periodontitis: a prevalence study. </w:t>
      </w:r>
      <w:r w:rsidRPr="006A3875">
        <w:rPr>
          <w:rFonts w:ascii="Book Antiqua" w:eastAsia="宋体" w:hAnsi="Book Antiqua" w:cs="宋体"/>
          <w:i/>
          <w:iCs/>
          <w:sz w:val="24"/>
          <w:szCs w:val="24"/>
        </w:rPr>
        <w:t>Arch Virol</w:t>
      </w:r>
      <w:r w:rsidRPr="006A3875">
        <w:rPr>
          <w:rFonts w:ascii="Book Antiqua" w:eastAsia="宋体" w:hAnsi="Book Antiqua" w:cs="宋体"/>
          <w:sz w:val="24"/>
          <w:szCs w:val="24"/>
        </w:rPr>
        <w:t> 2008; </w:t>
      </w:r>
      <w:r w:rsidRPr="006A3875">
        <w:rPr>
          <w:rFonts w:ascii="Book Antiqua" w:eastAsia="宋体" w:hAnsi="Book Antiqua" w:cs="宋体"/>
          <w:b/>
          <w:bCs/>
          <w:sz w:val="24"/>
          <w:szCs w:val="24"/>
        </w:rPr>
        <w:t>153</w:t>
      </w:r>
      <w:r w:rsidRPr="006A3875">
        <w:rPr>
          <w:rFonts w:ascii="Book Antiqua" w:eastAsia="宋体" w:hAnsi="Book Antiqua" w:cs="宋体"/>
          <w:sz w:val="24"/>
          <w:szCs w:val="24"/>
        </w:rPr>
        <w:t>: 1917-1919 [PMID: 18791835 DOI: 10.1007/s00705-008-0186-7]</w:t>
      </w:r>
    </w:p>
    <w:p w14:paraId="48E1398E"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lastRenderedPageBreak/>
        <w:t>20 </w:t>
      </w:r>
      <w:r w:rsidRPr="006A3875">
        <w:rPr>
          <w:rFonts w:ascii="Book Antiqua" w:eastAsia="宋体" w:hAnsi="Book Antiqua" w:cs="宋体"/>
          <w:b/>
          <w:bCs/>
          <w:sz w:val="24"/>
          <w:szCs w:val="24"/>
        </w:rPr>
        <w:t>Guntinas-Lichius O</w:t>
      </w:r>
      <w:r w:rsidRPr="006A3875">
        <w:rPr>
          <w:rFonts w:ascii="Book Antiqua" w:eastAsia="宋体" w:hAnsi="Book Antiqua" w:cs="宋体"/>
          <w:sz w:val="24"/>
          <w:szCs w:val="24"/>
        </w:rPr>
        <w:t>, Wagner M, Krueger GR, Streppel M, Voessing M, Stennert E. Severe acute cytomegalovirus sialadenitis in an immunocompetent adult: case report. </w:t>
      </w:r>
      <w:r w:rsidRPr="006A3875">
        <w:rPr>
          <w:rFonts w:ascii="Book Antiqua" w:eastAsia="宋体" w:hAnsi="Book Antiqua" w:cs="宋体"/>
          <w:i/>
          <w:iCs/>
          <w:sz w:val="24"/>
          <w:szCs w:val="24"/>
        </w:rPr>
        <w:t>Clin Infect Dis</w:t>
      </w:r>
      <w:r w:rsidRPr="006A3875">
        <w:rPr>
          <w:rFonts w:ascii="Book Antiqua" w:eastAsia="宋体" w:hAnsi="Book Antiqua" w:cs="宋体"/>
          <w:sz w:val="24"/>
          <w:szCs w:val="24"/>
        </w:rPr>
        <w:t> 1996; </w:t>
      </w:r>
      <w:r w:rsidRPr="006A3875">
        <w:rPr>
          <w:rFonts w:ascii="Book Antiqua" w:eastAsia="宋体" w:hAnsi="Book Antiqua" w:cs="宋体"/>
          <w:b/>
          <w:bCs/>
          <w:sz w:val="24"/>
          <w:szCs w:val="24"/>
        </w:rPr>
        <w:t>22</w:t>
      </w:r>
      <w:r w:rsidRPr="006A3875">
        <w:rPr>
          <w:rFonts w:ascii="Book Antiqua" w:eastAsia="宋体" w:hAnsi="Book Antiqua" w:cs="宋体"/>
          <w:sz w:val="24"/>
          <w:szCs w:val="24"/>
        </w:rPr>
        <w:t>: 1117-1118 [PMID: 8783731]</w:t>
      </w:r>
    </w:p>
    <w:p w14:paraId="0369E14B"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21 </w:t>
      </w:r>
      <w:r w:rsidRPr="006A3875">
        <w:rPr>
          <w:rFonts w:ascii="Book Antiqua" w:eastAsia="宋体" w:hAnsi="Book Antiqua" w:cs="宋体"/>
          <w:b/>
          <w:bCs/>
          <w:sz w:val="24"/>
          <w:szCs w:val="24"/>
        </w:rPr>
        <w:t>Epstein JB</w:t>
      </w:r>
      <w:r w:rsidRPr="006A3875">
        <w:rPr>
          <w:rFonts w:ascii="Book Antiqua" w:eastAsia="宋体" w:hAnsi="Book Antiqua" w:cs="宋体"/>
          <w:sz w:val="24"/>
          <w:szCs w:val="24"/>
        </w:rPr>
        <w:t>, Sherlock CH, Wolber RA. Oral manifestations of cytomegalovirus infection. </w:t>
      </w:r>
      <w:r w:rsidRPr="006A3875">
        <w:rPr>
          <w:rFonts w:ascii="Book Antiqua" w:eastAsia="宋体" w:hAnsi="Book Antiqua" w:cs="宋体"/>
          <w:i/>
          <w:iCs/>
          <w:sz w:val="24"/>
          <w:szCs w:val="24"/>
        </w:rPr>
        <w:t>Oral Surg Oral Med Oral Pathol</w:t>
      </w:r>
      <w:r w:rsidRPr="006A3875">
        <w:rPr>
          <w:rFonts w:ascii="Book Antiqua" w:eastAsia="宋体" w:hAnsi="Book Antiqua" w:cs="宋体"/>
          <w:sz w:val="24"/>
          <w:szCs w:val="24"/>
        </w:rPr>
        <w:t> 1993; </w:t>
      </w:r>
      <w:r w:rsidRPr="006A3875">
        <w:rPr>
          <w:rFonts w:ascii="Book Antiqua" w:eastAsia="宋体" w:hAnsi="Book Antiqua" w:cs="宋体"/>
          <w:b/>
          <w:bCs/>
          <w:sz w:val="24"/>
          <w:szCs w:val="24"/>
        </w:rPr>
        <w:t>75</w:t>
      </w:r>
      <w:r w:rsidRPr="006A3875">
        <w:rPr>
          <w:rFonts w:ascii="Book Antiqua" w:eastAsia="宋体" w:hAnsi="Book Antiqua" w:cs="宋体"/>
          <w:sz w:val="24"/>
          <w:szCs w:val="24"/>
        </w:rPr>
        <w:t>: 443-451 [PMID: 8385303]</w:t>
      </w:r>
    </w:p>
    <w:p w14:paraId="0FF4B285"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22 </w:t>
      </w:r>
      <w:r w:rsidRPr="006A3875">
        <w:rPr>
          <w:rFonts w:ascii="Book Antiqua" w:eastAsia="宋体" w:hAnsi="Book Antiqua" w:cs="宋体"/>
          <w:b/>
          <w:bCs/>
          <w:sz w:val="24"/>
          <w:szCs w:val="24"/>
        </w:rPr>
        <w:t>Leimola-Virtanen R</w:t>
      </w:r>
      <w:r w:rsidRPr="006A3875">
        <w:rPr>
          <w:rFonts w:ascii="Book Antiqua" w:eastAsia="宋体" w:hAnsi="Book Antiqua" w:cs="宋体"/>
          <w:sz w:val="24"/>
          <w:szCs w:val="24"/>
        </w:rPr>
        <w:t>, Happonen RP, Syrjänen S. Cytomegalovirus (CMV) and Helicobacter pylori (HP) found in oral mucosal ulcers. </w:t>
      </w:r>
      <w:r w:rsidRPr="006A3875">
        <w:rPr>
          <w:rFonts w:ascii="Book Antiqua" w:eastAsia="宋体" w:hAnsi="Book Antiqua" w:cs="宋体"/>
          <w:i/>
          <w:iCs/>
          <w:sz w:val="24"/>
          <w:szCs w:val="24"/>
        </w:rPr>
        <w:t>J Oral Pathol Med</w:t>
      </w:r>
      <w:r w:rsidRPr="006A3875">
        <w:rPr>
          <w:rFonts w:ascii="Book Antiqua" w:eastAsia="宋体" w:hAnsi="Book Antiqua" w:cs="宋体"/>
          <w:sz w:val="24"/>
          <w:szCs w:val="24"/>
        </w:rPr>
        <w:t> 1995; </w:t>
      </w:r>
      <w:r w:rsidRPr="006A3875">
        <w:rPr>
          <w:rFonts w:ascii="Book Antiqua" w:eastAsia="宋体" w:hAnsi="Book Antiqua" w:cs="宋体"/>
          <w:b/>
          <w:bCs/>
          <w:sz w:val="24"/>
          <w:szCs w:val="24"/>
        </w:rPr>
        <w:t>24</w:t>
      </w:r>
      <w:r w:rsidRPr="006A3875">
        <w:rPr>
          <w:rFonts w:ascii="Book Antiqua" w:eastAsia="宋体" w:hAnsi="Book Antiqua" w:cs="宋体"/>
          <w:sz w:val="24"/>
          <w:szCs w:val="24"/>
        </w:rPr>
        <w:t>: 14-17 [PMID: 7722916]</w:t>
      </w:r>
    </w:p>
    <w:p w14:paraId="39715B9A"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23 </w:t>
      </w:r>
      <w:r w:rsidRPr="006A3875">
        <w:rPr>
          <w:rFonts w:ascii="Book Antiqua" w:eastAsia="宋体" w:hAnsi="Book Antiqua" w:cs="宋体"/>
          <w:b/>
          <w:bCs/>
          <w:sz w:val="24"/>
          <w:szCs w:val="24"/>
        </w:rPr>
        <w:t>Jones AC</w:t>
      </w:r>
      <w:r w:rsidRPr="006A3875">
        <w:rPr>
          <w:rFonts w:ascii="Book Antiqua" w:eastAsia="宋体" w:hAnsi="Book Antiqua" w:cs="宋体"/>
          <w:sz w:val="24"/>
          <w:szCs w:val="24"/>
        </w:rPr>
        <w:t>, Freedman PD, Phelan JA, Baughman RA, Kerpel SM. Cytomegalovirus infections of the oral cavity. A report of six cases and review of the literature. </w:t>
      </w:r>
      <w:r w:rsidRPr="006A3875">
        <w:rPr>
          <w:rFonts w:ascii="Book Antiqua" w:eastAsia="宋体" w:hAnsi="Book Antiqua" w:cs="宋体"/>
          <w:i/>
          <w:iCs/>
          <w:sz w:val="24"/>
          <w:szCs w:val="24"/>
        </w:rPr>
        <w:t>Oral Surg Oral Med Oral Pathol</w:t>
      </w:r>
      <w:r w:rsidRPr="006A3875">
        <w:rPr>
          <w:rFonts w:ascii="Book Antiqua" w:eastAsia="宋体" w:hAnsi="Book Antiqua" w:cs="宋体"/>
          <w:sz w:val="24"/>
          <w:szCs w:val="24"/>
        </w:rPr>
        <w:t> 1993; </w:t>
      </w:r>
      <w:r w:rsidRPr="006A3875">
        <w:rPr>
          <w:rFonts w:ascii="Book Antiqua" w:eastAsia="宋体" w:hAnsi="Book Antiqua" w:cs="宋体"/>
          <w:b/>
          <w:bCs/>
          <w:sz w:val="24"/>
          <w:szCs w:val="24"/>
        </w:rPr>
        <w:t>75</w:t>
      </w:r>
      <w:r w:rsidRPr="006A3875">
        <w:rPr>
          <w:rFonts w:ascii="Book Antiqua" w:eastAsia="宋体" w:hAnsi="Book Antiqua" w:cs="宋体"/>
          <w:sz w:val="24"/>
          <w:szCs w:val="24"/>
        </w:rPr>
        <w:t>: 76-85 [PMID: 8380493]</w:t>
      </w:r>
    </w:p>
    <w:p w14:paraId="4CD40121"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24 </w:t>
      </w:r>
      <w:r w:rsidRPr="006A3875">
        <w:rPr>
          <w:rFonts w:ascii="Book Antiqua" w:eastAsia="宋体" w:hAnsi="Book Antiqua" w:cs="宋体"/>
          <w:b/>
          <w:bCs/>
          <w:sz w:val="24"/>
          <w:szCs w:val="24"/>
        </w:rPr>
        <w:t>Trappe R</w:t>
      </w:r>
      <w:r w:rsidRPr="006A3875">
        <w:rPr>
          <w:rFonts w:ascii="Book Antiqua" w:eastAsia="宋体" w:hAnsi="Book Antiqua" w:cs="宋体"/>
          <w:sz w:val="24"/>
          <w:szCs w:val="24"/>
        </w:rPr>
        <w:t>, Pohl H, Forberger A, Schindler R, Reinke P. Acute esophageal necrosis (black esophagus) in the renal transplant recipient: manifestation of primary cytomegalovirus infection. </w:t>
      </w:r>
      <w:r w:rsidRPr="006A3875">
        <w:rPr>
          <w:rFonts w:ascii="Book Antiqua" w:eastAsia="宋体" w:hAnsi="Book Antiqua" w:cs="宋体"/>
          <w:i/>
          <w:iCs/>
          <w:sz w:val="24"/>
          <w:szCs w:val="24"/>
        </w:rPr>
        <w:t>Transpl Infect Dis</w:t>
      </w:r>
      <w:r w:rsidRPr="006A3875">
        <w:rPr>
          <w:rFonts w:ascii="Book Antiqua" w:eastAsia="宋体" w:hAnsi="Book Antiqua" w:cs="宋体"/>
          <w:sz w:val="24"/>
          <w:szCs w:val="24"/>
        </w:rPr>
        <w:t> 2007; </w:t>
      </w:r>
      <w:r w:rsidRPr="006A3875">
        <w:rPr>
          <w:rFonts w:ascii="Book Antiqua" w:eastAsia="宋体" w:hAnsi="Book Antiqua" w:cs="宋体"/>
          <w:b/>
          <w:bCs/>
          <w:sz w:val="24"/>
          <w:szCs w:val="24"/>
        </w:rPr>
        <w:t>9</w:t>
      </w:r>
      <w:r w:rsidRPr="006A3875">
        <w:rPr>
          <w:rFonts w:ascii="Book Antiqua" w:eastAsia="宋体" w:hAnsi="Book Antiqua" w:cs="宋体"/>
          <w:sz w:val="24"/>
          <w:szCs w:val="24"/>
        </w:rPr>
        <w:t>: 42-45 [PMID: 17313471 DOI: 10.1111/j.1399-3062.2006.00158.x]</w:t>
      </w:r>
    </w:p>
    <w:p w14:paraId="7C3C3530"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25 </w:t>
      </w:r>
      <w:r w:rsidRPr="006A3875">
        <w:rPr>
          <w:rFonts w:ascii="Book Antiqua" w:eastAsia="宋体" w:hAnsi="Book Antiqua" w:cs="宋体"/>
          <w:b/>
          <w:bCs/>
          <w:sz w:val="24"/>
          <w:szCs w:val="24"/>
        </w:rPr>
        <w:t>Laguna F</w:t>
      </w:r>
      <w:r w:rsidRPr="006A3875">
        <w:rPr>
          <w:rFonts w:ascii="Book Antiqua" w:eastAsia="宋体" w:hAnsi="Book Antiqua" w:cs="宋体"/>
          <w:sz w:val="24"/>
          <w:szCs w:val="24"/>
        </w:rPr>
        <w:t>, Garcia-Samaniego J, Alonso MJ, Alvarez I, Gonzalez-Lahoz JM. Pseudotumoral appearance of cytomegalovirus esophagitis and gastritis in AIDS patients. </w:t>
      </w:r>
      <w:r w:rsidRPr="006A3875">
        <w:rPr>
          <w:rFonts w:ascii="Book Antiqua" w:eastAsia="宋体" w:hAnsi="Book Antiqua" w:cs="宋体"/>
          <w:i/>
          <w:iCs/>
          <w:sz w:val="24"/>
          <w:szCs w:val="24"/>
        </w:rPr>
        <w:t>Am J Gastroenterol</w:t>
      </w:r>
      <w:r w:rsidRPr="006A3875">
        <w:rPr>
          <w:rFonts w:ascii="Book Antiqua" w:eastAsia="宋体" w:hAnsi="Book Antiqua" w:cs="宋体"/>
          <w:sz w:val="24"/>
          <w:szCs w:val="24"/>
        </w:rPr>
        <w:t> 1993; </w:t>
      </w:r>
      <w:r w:rsidRPr="006A3875">
        <w:rPr>
          <w:rFonts w:ascii="Book Antiqua" w:eastAsia="宋体" w:hAnsi="Book Antiqua" w:cs="宋体"/>
          <w:b/>
          <w:bCs/>
          <w:sz w:val="24"/>
          <w:szCs w:val="24"/>
        </w:rPr>
        <w:t>88</w:t>
      </w:r>
      <w:r w:rsidRPr="006A3875">
        <w:rPr>
          <w:rFonts w:ascii="Book Antiqua" w:eastAsia="宋体" w:hAnsi="Book Antiqua" w:cs="宋体"/>
          <w:sz w:val="24"/>
          <w:szCs w:val="24"/>
        </w:rPr>
        <w:t>: 1108-1111 [PMID: 8391211]</w:t>
      </w:r>
    </w:p>
    <w:p w14:paraId="2CD1695A"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26 </w:t>
      </w:r>
      <w:r w:rsidRPr="006A3875">
        <w:rPr>
          <w:rFonts w:ascii="Book Antiqua" w:eastAsia="宋体" w:hAnsi="Book Antiqua" w:cs="宋体"/>
          <w:b/>
          <w:bCs/>
          <w:sz w:val="24"/>
          <w:szCs w:val="24"/>
        </w:rPr>
        <w:t>Wilcox CM</w:t>
      </w:r>
      <w:r w:rsidRPr="006A3875">
        <w:rPr>
          <w:rFonts w:ascii="Book Antiqua" w:eastAsia="宋体" w:hAnsi="Book Antiqua" w:cs="宋体"/>
          <w:sz w:val="24"/>
          <w:szCs w:val="24"/>
        </w:rPr>
        <w:t>, Straub RF, Schwartz DA. Prospective endoscopic characterization of cytomegalovirus esophagitis in AIDS. </w:t>
      </w:r>
      <w:r w:rsidRPr="006A3875">
        <w:rPr>
          <w:rFonts w:ascii="Book Antiqua" w:eastAsia="宋体" w:hAnsi="Book Antiqua" w:cs="宋体"/>
          <w:i/>
          <w:iCs/>
          <w:sz w:val="24"/>
          <w:szCs w:val="24"/>
        </w:rPr>
        <w:t>Gastrointest Endosc</w:t>
      </w:r>
      <w:r w:rsidRPr="006A3875">
        <w:rPr>
          <w:rFonts w:ascii="Book Antiqua" w:eastAsia="宋体" w:hAnsi="Book Antiqua" w:cs="宋体"/>
          <w:sz w:val="24"/>
          <w:szCs w:val="24"/>
        </w:rPr>
        <w:t> </w:t>
      </w:r>
      <w:r>
        <w:rPr>
          <w:rFonts w:ascii="Book Antiqua" w:eastAsia="宋体" w:hAnsi="Book Antiqua" w:cs="宋体" w:hint="eastAsia"/>
          <w:sz w:val="24"/>
          <w:szCs w:val="24"/>
        </w:rPr>
        <w:t>1994</w:t>
      </w:r>
      <w:r w:rsidRPr="006A3875">
        <w:rPr>
          <w:rFonts w:ascii="Book Antiqua" w:eastAsia="宋体" w:hAnsi="Book Antiqua" w:cs="宋体"/>
          <w:sz w:val="24"/>
          <w:szCs w:val="24"/>
        </w:rPr>
        <w:t>; </w:t>
      </w:r>
      <w:r w:rsidRPr="006A3875">
        <w:rPr>
          <w:rFonts w:ascii="Book Antiqua" w:eastAsia="宋体" w:hAnsi="Book Antiqua" w:cs="宋体"/>
          <w:b/>
          <w:bCs/>
          <w:sz w:val="24"/>
          <w:szCs w:val="24"/>
        </w:rPr>
        <w:t>40</w:t>
      </w:r>
      <w:r w:rsidRPr="006A3875">
        <w:rPr>
          <w:rFonts w:ascii="Book Antiqua" w:eastAsia="宋体" w:hAnsi="Book Antiqua" w:cs="宋体"/>
          <w:sz w:val="24"/>
          <w:szCs w:val="24"/>
        </w:rPr>
        <w:t>: 481-484 [PMID: 7926541]</w:t>
      </w:r>
    </w:p>
    <w:p w14:paraId="78C35F5C"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27 </w:t>
      </w:r>
      <w:r w:rsidRPr="006A3875">
        <w:rPr>
          <w:rFonts w:ascii="Book Antiqua" w:eastAsia="宋体" w:hAnsi="Book Antiqua" w:cs="宋体"/>
          <w:b/>
          <w:bCs/>
          <w:sz w:val="24"/>
          <w:szCs w:val="24"/>
        </w:rPr>
        <w:t>Ruiz AR</w:t>
      </w:r>
      <w:r w:rsidRPr="006A3875">
        <w:rPr>
          <w:rFonts w:ascii="Book Antiqua" w:eastAsia="宋体" w:hAnsi="Book Antiqua" w:cs="宋体"/>
          <w:sz w:val="24"/>
          <w:szCs w:val="24"/>
        </w:rPr>
        <w:t>, Borum ML. Cytomegalovirus hemorrhagic gastritis. </w:t>
      </w:r>
      <w:r w:rsidRPr="006A3875">
        <w:rPr>
          <w:rFonts w:ascii="Book Antiqua" w:eastAsia="宋体" w:hAnsi="Book Antiqua" w:cs="宋体"/>
          <w:i/>
          <w:iCs/>
          <w:sz w:val="24"/>
          <w:szCs w:val="24"/>
        </w:rPr>
        <w:t>AIDS Patient Care STDS</w:t>
      </w:r>
      <w:r w:rsidRPr="006A3875">
        <w:rPr>
          <w:rFonts w:ascii="Book Antiqua" w:eastAsia="宋体" w:hAnsi="Book Antiqua" w:cs="宋体"/>
          <w:sz w:val="24"/>
          <w:szCs w:val="24"/>
        </w:rPr>
        <w:t> 2001; </w:t>
      </w:r>
      <w:r w:rsidRPr="006A3875">
        <w:rPr>
          <w:rFonts w:ascii="Book Antiqua" w:eastAsia="宋体" w:hAnsi="Book Antiqua" w:cs="宋体"/>
          <w:b/>
          <w:bCs/>
          <w:sz w:val="24"/>
          <w:szCs w:val="24"/>
        </w:rPr>
        <w:t>15</w:t>
      </w:r>
      <w:r w:rsidRPr="006A3875">
        <w:rPr>
          <w:rFonts w:ascii="Book Antiqua" w:eastAsia="宋体" w:hAnsi="Book Antiqua" w:cs="宋体"/>
          <w:sz w:val="24"/>
          <w:szCs w:val="24"/>
        </w:rPr>
        <w:t>: 1-5 [PMID: 11177582 DOI: 10.1089/108729101460047]</w:t>
      </w:r>
    </w:p>
    <w:p w14:paraId="7A2E3911"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28 </w:t>
      </w:r>
      <w:r w:rsidRPr="006A3875">
        <w:rPr>
          <w:rFonts w:ascii="Book Antiqua" w:eastAsia="宋体" w:hAnsi="Book Antiqua" w:cs="宋体"/>
          <w:b/>
          <w:bCs/>
          <w:sz w:val="24"/>
          <w:szCs w:val="24"/>
        </w:rPr>
        <w:t>Giladi M</w:t>
      </w:r>
      <w:r w:rsidRPr="006A3875">
        <w:rPr>
          <w:rFonts w:ascii="Book Antiqua" w:eastAsia="宋体" w:hAnsi="Book Antiqua" w:cs="宋体"/>
          <w:sz w:val="24"/>
          <w:szCs w:val="24"/>
        </w:rPr>
        <w:t>, Lembo A, Johnson BL. Postural epigastric pain: a unique symptom of primary cytomegalovirus gastritis? </w:t>
      </w:r>
      <w:r w:rsidRPr="006A3875">
        <w:rPr>
          <w:rFonts w:ascii="Book Antiqua" w:eastAsia="宋体" w:hAnsi="Book Antiqua" w:cs="宋体"/>
          <w:i/>
          <w:iCs/>
          <w:sz w:val="24"/>
          <w:szCs w:val="24"/>
        </w:rPr>
        <w:t>Infection</w:t>
      </w:r>
      <w:r w:rsidRPr="006A3875">
        <w:rPr>
          <w:rFonts w:ascii="Book Antiqua" w:eastAsia="宋体" w:hAnsi="Book Antiqua" w:cs="宋体"/>
          <w:sz w:val="24"/>
          <w:szCs w:val="24"/>
        </w:rPr>
        <w:t> </w:t>
      </w:r>
      <w:r>
        <w:rPr>
          <w:rFonts w:ascii="Book Antiqua" w:eastAsia="宋体" w:hAnsi="Book Antiqua" w:cs="宋体" w:hint="eastAsia"/>
          <w:sz w:val="24"/>
          <w:szCs w:val="24"/>
        </w:rPr>
        <w:t>1998</w:t>
      </w:r>
      <w:r w:rsidRPr="006A3875">
        <w:rPr>
          <w:rFonts w:ascii="Book Antiqua" w:eastAsia="宋体" w:hAnsi="Book Antiqua" w:cs="宋体"/>
          <w:sz w:val="24"/>
          <w:szCs w:val="24"/>
        </w:rPr>
        <w:t>; </w:t>
      </w:r>
      <w:r w:rsidRPr="006A3875">
        <w:rPr>
          <w:rFonts w:ascii="Book Antiqua" w:eastAsia="宋体" w:hAnsi="Book Antiqua" w:cs="宋体"/>
          <w:b/>
          <w:bCs/>
          <w:sz w:val="24"/>
          <w:szCs w:val="24"/>
        </w:rPr>
        <w:t>26</w:t>
      </w:r>
      <w:r w:rsidRPr="006A3875">
        <w:rPr>
          <w:rFonts w:ascii="Book Antiqua" w:eastAsia="宋体" w:hAnsi="Book Antiqua" w:cs="宋体"/>
          <w:sz w:val="24"/>
          <w:szCs w:val="24"/>
        </w:rPr>
        <w:t>: 234-235 [PMID: 9717682]</w:t>
      </w:r>
    </w:p>
    <w:p w14:paraId="5A50298D"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29 </w:t>
      </w:r>
      <w:r w:rsidRPr="006A3875">
        <w:rPr>
          <w:rFonts w:ascii="Book Antiqua" w:eastAsia="宋体" w:hAnsi="Book Antiqua" w:cs="宋体"/>
          <w:b/>
          <w:bCs/>
          <w:sz w:val="24"/>
          <w:szCs w:val="24"/>
        </w:rPr>
        <w:t>Megged O</w:t>
      </w:r>
      <w:r w:rsidRPr="006A3875">
        <w:rPr>
          <w:rFonts w:ascii="Book Antiqua" w:eastAsia="宋体" w:hAnsi="Book Antiqua" w:cs="宋体"/>
          <w:sz w:val="24"/>
          <w:szCs w:val="24"/>
        </w:rPr>
        <w:t>, Schlesinger Y. Cytomegalovirus-associated protein-losing gastropathy in childhood. </w:t>
      </w:r>
      <w:r w:rsidRPr="006A3875">
        <w:rPr>
          <w:rFonts w:ascii="Book Antiqua" w:eastAsia="宋体" w:hAnsi="Book Antiqua" w:cs="宋体"/>
          <w:i/>
          <w:iCs/>
          <w:sz w:val="24"/>
          <w:szCs w:val="24"/>
        </w:rPr>
        <w:t>Eur J Pediatr</w:t>
      </w:r>
      <w:r w:rsidRPr="006A3875">
        <w:rPr>
          <w:rFonts w:ascii="Book Antiqua" w:eastAsia="宋体" w:hAnsi="Book Antiqua" w:cs="宋体"/>
          <w:sz w:val="24"/>
          <w:szCs w:val="24"/>
        </w:rPr>
        <w:t> 2008; </w:t>
      </w:r>
      <w:r w:rsidRPr="006A3875">
        <w:rPr>
          <w:rFonts w:ascii="Book Antiqua" w:eastAsia="宋体" w:hAnsi="Book Antiqua" w:cs="宋体"/>
          <w:b/>
          <w:bCs/>
          <w:sz w:val="24"/>
          <w:szCs w:val="24"/>
        </w:rPr>
        <w:t>167</w:t>
      </w:r>
      <w:r w:rsidRPr="006A3875">
        <w:rPr>
          <w:rFonts w:ascii="Book Antiqua" w:eastAsia="宋体" w:hAnsi="Book Antiqua" w:cs="宋体"/>
          <w:sz w:val="24"/>
          <w:szCs w:val="24"/>
        </w:rPr>
        <w:t>: 1217-1220 [PMID: 18651176 DOI: 10.1007/s00431-008-0791-1]</w:t>
      </w:r>
    </w:p>
    <w:p w14:paraId="5056E11C"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lastRenderedPageBreak/>
        <w:t>30 </w:t>
      </w:r>
      <w:r w:rsidRPr="006A3875">
        <w:rPr>
          <w:rFonts w:ascii="Book Antiqua" w:eastAsia="宋体" w:hAnsi="Book Antiqua" w:cs="宋体"/>
          <w:b/>
          <w:bCs/>
          <w:sz w:val="24"/>
          <w:szCs w:val="24"/>
        </w:rPr>
        <w:t>Mohammed AA</w:t>
      </w:r>
      <w:r w:rsidRPr="006A3875">
        <w:rPr>
          <w:rFonts w:ascii="Book Antiqua" w:eastAsia="宋体" w:hAnsi="Book Antiqua" w:cs="宋体"/>
          <w:sz w:val="24"/>
          <w:szCs w:val="24"/>
        </w:rPr>
        <w:t>, Benmousa A, Almeghaiseeb I, Alkarawi M. Gastric outlet obstruction. </w:t>
      </w:r>
      <w:r w:rsidRPr="006A3875">
        <w:rPr>
          <w:rFonts w:ascii="Book Antiqua" w:eastAsia="宋体" w:hAnsi="Book Antiqua" w:cs="宋体"/>
          <w:i/>
          <w:iCs/>
          <w:sz w:val="24"/>
          <w:szCs w:val="24"/>
        </w:rPr>
        <w:t>Hepatogastroenterology</w:t>
      </w:r>
      <w:r w:rsidRPr="006A3875">
        <w:rPr>
          <w:rFonts w:ascii="Book Antiqua" w:eastAsia="宋体" w:hAnsi="Book Antiqua" w:cs="宋体"/>
          <w:sz w:val="24"/>
          <w:szCs w:val="24"/>
        </w:rPr>
        <w:t> 2007; </w:t>
      </w:r>
      <w:r w:rsidRPr="006A3875">
        <w:rPr>
          <w:rFonts w:ascii="Book Antiqua" w:eastAsia="宋体" w:hAnsi="Book Antiqua" w:cs="宋体"/>
          <w:b/>
          <w:bCs/>
          <w:sz w:val="24"/>
          <w:szCs w:val="24"/>
        </w:rPr>
        <w:t>54</w:t>
      </w:r>
      <w:r w:rsidRPr="006A3875">
        <w:rPr>
          <w:rFonts w:ascii="Book Antiqua" w:eastAsia="宋体" w:hAnsi="Book Antiqua" w:cs="宋体"/>
          <w:sz w:val="24"/>
          <w:szCs w:val="24"/>
        </w:rPr>
        <w:t>: 2415-2420 [PMID: 18265678]</w:t>
      </w:r>
    </w:p>
    <w:p w14:paraId="3006D5AD"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31 </w:t>
      </w:r>
      <w:r w:rsidRPr="006A3875">
        <w:rPr>
          <w:rFonts w:ascii="Book Antiqua" w:eastAsia="宋体" w:hAnsi="Book Antiqua" w:cs="宋体"/>
          <w:b/>
          <w:bCs/>
          <w:sz w:val="24"/>
          <w:szCs w:val="24"/>
        </w:rPr>
        <w:t>Mégarbane B</w:t>
      </w:r>
      <w:r w:rsidRPr="006A3875">
        <w:rPr>
          <w:rFonts w:ascii="Book Antiqua" w:eastAsia="宋体" w:hAnsi="Book Antiqua" w:cs="宋体"/>
          <w:sz w:val="24"/>
          <w:szCs w:val="24"/>
        </w:rPr>
        <w:t>, Résière D, Ferrand J, Raskine L, Vahedi K, Baud FJ. Difficulties in assessing cytomegalovirus-associated gastric perforation in an HIV-infected patient. </w:t>
      </w:r>
      <w:r w:rsidRPr="006A3875">
        <w:rPr>
          <w:rFonts w:ascii="Book Antiqua" w:eastAsia="宋体" w:hAnsi="Book Antiqua" w:cs="宋体"/>
          <w:i/>
          <w:iCs/>
          <w:sz w:val="24"/>
          <w:szCs w:val="24"/>
        </w:rPr>
        <w:t>BMC Infect Dis</w:t>
      </w:r>
      <w:r w:rsidRPr="006A3875">
        <w:rPr>
          <w:rFonts w:ascii="Book Antiqua" w:eastAsia="宋体" w:hAnsi="Book Antiqua" w:cs="宋体"/>
          <w:sz w:val="24"/>
          <w:szCs w:val="24"/>
        </w:rPr>
        <w:t> 2005; </w:t>
      </w:r>
      <w:r w:rsidRPr="006A3875">
        <w:rPr>
          <w:rFonts w:ascii="Book Antiqua" w:eastAsia="宋体" w:hAnsi="Book Antiqua" w:cs="宋体"/>
          <w:b/>
          <w:bCs/>
          <w:sz w:val="24"/>
          <w:szCs w:val="24"/>
        </w:rPr>
        <w:t>5</w:t>
      </w:r>
      <w:r w:rsidRPr="006A3875">
        <w:rPr>
          <w:rFonts w:ascii="Book Antiqua" w:eastAsia="宋体" w:hAnsi="Book Antiqua" w:cs="宋体"/>
          <w:sz w:val="24"/>
          <w:szCs w:val="24"/>
        </w:rPr>
        <w:t>: 28 [PMID: 15829006 DOI: 10.1186/1471-2334-5-28]</w:t>
      </w:r>
    </w:p>
    <w:p w14:paraId="114013E9"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32 </w:t>
      </w:r>
      <w:r w:rsidRPr="006A3875">
        <w:rPr>
          <w:rFonts w:ascii="Book Antiqua" w:eastAsia="宋体" w:hAnsi="Book Antiqua" w:cs="宋体"/>
          <w:b/>
          <w:bCs/>
          <w:sz w:val="24"/>
          <w:szCs w:val="24"/>
        </w:rPr>
        <w:t>June L</w:t>
      </w:r>
      <w:r w:rsidRPr="006A3875">
        <w:rPr>
          <w:rFonts w:ascii="Book Antiqua" w:eastAsia="宋体" w:hAnsi="Book Antiqua" w:cs="宋体"/>
          <w:sz w:val="24"/>
          <w:szCs w:val="24"/>
        </w:rPr>
        <w:t>, Chin N, Chatterjee D. Cytomegalovirus colitis presenting as massive lower gastrointestinal bleeding in an immunocompetent patient. </w:t>
      </w:r>
      <w:r w:rsidRPr="006A3875">
        <w:rPr>
          <w:rFonts w:ascii="Book Antiqua" w:eastAsia="宋体" w:hAnsi="Book Antiqua" w:cs="宋体"/>
          <w:i/>
          <w:iCs/>
          <w:sz w:val="24"/>
          <w:szCs w:val="24"/>
        </w:rPr>
        <w:t>Indian J Surg</w:t>
      </w:r>
      <w:r w:rsidRPr="006A3875">
        <w:rPr>
          <w:rFonts w:ascii="Book Antiqua" w:eastAsia="宋体" w:hAnsi="Book Antiqua" w:cs="宋体"/>
          <w:sz w:val="24"/>
          <w:szCs w:val="24"/>
        </w:rPr>
        <w:t> 2008; </w:t>
      </w:r>
      <w:r w:rsidRPr="006A3875">
        <w:rPr>
          <w:rFonts w:ascii="Book Antiqua" w:eastAsia="宋体" w:hAnsi="Book Antiqua" w:cs="宋体"/>
          <w:b/>
          <w:bCs/>
          <w:sz w:val="24"/>
          <w:szCs w:val="24"/>
        </w:rPr>
        <w:t>70</w:t>
      </w:r>
      <w:r w:rsidRPr="006A3875">
        <w:rPr>
          <w:rFonts w:ascii="Book Antiqua" w:eastAsia="宋体" w:hAnsi="Book Antiqua" w:cs="宋体"/>
          <w:sz w:val="24"/>
          <w:szCs w:val="24"/>
        </w:rPr>
        <w:t>: 28-31 [PMID: 23133012 DOI: 10.1007/s12262-008-0006-z]</w:t>
      </w:r>
    </w:p>
    <w:p w14:paraId="62487EC0"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33 </w:t>
      </w:r>
      <w:r w:rsidRPr="006A3875">
        <w:rPr>
          <w:rFonts w:ascii="Book Antiqua" w:eastAsia="宋体" w:hAnsi="Book Antiqua" w:cs="宋体"/>
          <w:b/>
          <w:bCs/>
          <w:sz w:val="24"/>
          <w:szCs w:val="24"/>
        </w:rPr>
        <w:t>Le ST</w:t>
      </w:r>
      <w:r w:rsidRPr="006A3875">
        <w:rPr>
          <w:rFonts w:ascii="Book Antiqua" w:eastAsia="宋体" w:hAnsi="Book Antiqua" w:cs="宋体"/>
          <w:sz w:val="24"/>
          <w:szCs w:val="24"/>
        </w:rPr>
        <w:t>, Lee SS, Prideaux L, Block AA, Moore GT. Primary cytomegalovirus ileitis complicated by massive gastrointestinal haemorrhage in a patient with steroid refractory Crohn's disease. </w:t>
      </w:r>
      <w:r w:rsidRPr="006A3875">
        <w:rPr>
          <w:rFonts w:ascii="Book Antiqua" w:eastAsia="宋体" w:hAnsi="Book Antiqua" w:cs="宋体"/>
          <w:i/>
          <w:iCs/>
          <w:sz w:val="24"/>
          <w:szCs w:val="24"/>
        </w:rPr>
        <w:t>Intern Med J</w:t>
      </w:r>
      <w:r w:rsidRPr="006A3875">
        <w:rPr>
          <w:rFonts w:ascii="Book Antiqua" w:eastAsia="宋体" w:hAnsi="Book Antiqua" w:cs="宋体"/>
          <w:sz w:val="24"/>
          <w:szCs w:val="24"/>
        </w:rPr>
        <w:t> 2010; </w:t>
      </w:r>
      <w:r w:rsidRPr="006A3875">
        <w:rPr>
          <w:rFonts w:ascii="Book Antiqua" w:eastAsia="宋体" w:hAnsi="Book Antiqua" w:cs="宋体"/>
          <w:b/>
          <w:bCs/>
          <w:sz w:val="24"/>
          <w:szCs w:val="24"/>
        </w:rPr>
        <w:t>40</w:t>
      </w:r>
      <w:r w:rsidRPr="006A3875">
        <w:rPr>
          <w:rFonts w:ascii="Book Antiqua" w:eastAsia="宋体" w:hAnsi="Book Antiqua" w:cs="宋体"/>
          <w:sz w:val="24"/>
          <w:szCs w:val="24"/>
        </w:rPr>
        <w:t>: 788-791 [PMID: 21155157 DOI: 10.1111/j.1445-5994.2010.02346.x]</w:t>
      </w:r>
    </w:p>
    <w:p w14:paraId="123372EE"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34 </w:t>
      </w:r>
      <w:r w:rsidRPr="006A3875">
        <w:rPr>
          <w:rFonts w:ascii="Book Antiqua" w:eastAsia="宋体" w:hAnsi="Book Antiqua" w:cs="宋体"/>
          <w:b/>
          <w:bCs/>
          <w:sz w:val="24"/>
          <w:szCs w:val="24"/>
        </w:rPr>
        <w:t>Ekema G</w:t>
      </w:r>
      <w:r w:rsidRPr="006A3875">
        <w:rPr>
          <w:rFonts w:ascii="Book Antiqua" w:eastAsia="宋体" w:hAnsi="Book Antiqua" w:cs="宋体"/>
          <w:sz w:val="24"/>
          <w:szCs w:val="24"/>
        </w:rPr>
        <w:t>, Pedersini P, Milianti S, Ubertazzi M, Minoli D, Manciana A. Colonic stricture mimicking Hirschsprung's disease: a localized cytomegalovirus infection. </w:t>
      </w:r>
      <w:r w:rsidRPr="006A3875">
        <w:rPr>
          <w:rFonts w:ascii="Book Antiqua" w:eastAsia="宋体" w:hAnsi="Book Antiqua" w:cs="宋体"/>
          <w:i/>
          <w:iCs/>
          <w:sz w:val="24"/>
          <w:szCs w:val="24"/>
        </w:rPr>
        <w:t>J Pediatr Surg</w:t>
      </w:r>
      <w:r w:rsidRPr="006A3875">
        <w:rPr>
          <w:rFonts w:ascii="Book Antiqua" w:eastAsia="宋体" w:hAnsi="Book Antiqua" w:cs="宋体"/>
          <w:sz w:val="24"/>
          <w:szCs w:val="24"/>
        </w:rPr>
        <w:t> 2006; </w:t>
      </w:r>
      <w:r w:rsidRPr="006A3875">
        <w:rPr>
          <w:rFonts w:ascii="Book Antiqua" w:eastAsia="宋体" w:hAnsi="Book Antiqua" w:cs="宋体"/>
          <w:b/>
          <w:bCs/>
          <w:sz w:val="24"/>
          <w:szCs w:val="24"/>
        </w:rPr>
        <w:t>41</w:t>
      </w:r>
      <w:r w:rsidRPr="006A3875">
        <w:rPr>
          <w:rFonts w:ascii="Book Antiqua" w:eastAsia="宋体" w:hAnsi="Book Antiqua" w:cs="宋体"/>
          <w:sz w:val="24"/>
          <w:szCs w:val="24"/>
        </w:rPr>
        <w:t>: 850-852 [PMID: 16567208 DOI: 10.1016/j.jpedsurg.2005.12.029]</w:t>
      </w:r>
    </w:p>
    <w:p w14:paraId="5ACCCC82"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35 </w:t>
      </w:r>
      <w:r w:rsidRPr="006A3875">
        <w:rPr>
          <w:rFonts w:ascii="Book Antiqua" w:eastAsia="宋体" w:hAnsi="Book Antiqua" w:cs="宋体"/>
          <w:b/>
          <w:bCs/>
          <w:sz w:val="24"/>
          <w:szCs w:val="24"/>
        </w:rPr>
        <w:t>Shah SK</w:t>
      </w:r>
      <w:r w:rsidRPr="006A3875">
        <w:rPr>
          <w:rFonts w:ascii="Book Antiqua" w:eastAsia="宋体" w:hAnsi="Book Antiqua" w:cs="宋体"/>
          <w:sz w:val="24"/>
          <w:szCs w:val="24"/>
        </w:rPr>
        <w:t>, Kreiner LA, Walker PA, Klein KL, Bajwa KS, Robinson EK, Millas SG, Souchon EA, Wray CJ. Cytomegalovirus enteritis manifesting as recurrent bowel obstruction and jejunal perforation in patient with acquired immunodeficiency syndrome: rare report of survival and review of the literature. </w:t>
      </w:r>
      <w:r w:rsidRPr="006A3875">
        <w:rPr>
          <w:rFonts w:ascii="Book Antiqua" w:eastAsia="宋体" w:hAnsi="Book Antiqua" w:cs="宋体"/>
          <w:i/>
          <w:iCs/>
          <w:sz w:val="24"/>
          <w:szCs w:val="24"/>
        </w:rPr>
        <w:t xml:space="preserve">Surg Infect </w:t>
      </w:r>
      <w:r w:rsidRPr="006A3875">
        <w:rPr>
          <w:rFonts w:ascii="Book Antiqua" w:eastAsia="宋体" w:hAnsi="Book Antiqua" w:cs="宋体"/>
          <w:iCs/>
          <w:sz w:val="24"/>
          <w:szCs w:val="24"/>
        </w:rPr>
        <w:t>(Larchmt)</w:t>
      </w:r>
      <w:r w:rsidRPr="006A3875">
        <w:rPr>
          <w:rFonts w:ascii="Book Antiqua" w:eastAsia="宋体" w:hAnsi="Book Antiqua" w:cs="宋体"/>
          <w:sz w:val="24"/>
          <w:szCs w:val="24"/>
        </w:rPr>
        <w:t> 2012; </w:t>
      </w:r>
      <w:r w:rsidRPr="006A3875">
        <w:rPr>
          <w:rFonts w:ascii="Book Antiqua" w:eastAsia="宋体" w:hAnsi="Book Antiqua" w:cs="宋体"/>
          <w:b/>
          <w:bCs/>
          <w:sz w:val="24"/>
          <w:szCs w:val="24"/>
        </w:rPr>
        <w:t>13</w:t>
      </w:r>
      <w:r w:rsidRPr="006A3875">
        <w:rPr>
          <w:rFonts w:ascii="Book Antiqua" w:eastAsia="宋体" w:hAnsi="Book Antiqua" w:cs="宋体"/>
          <w:sz w:val="24"/>
          <w:szCs w:val="24"/>
        </w:rPr>
        <w:t>: 121-124 [PMID: 22439782 DOI: 10.1089/sur.2010.098]</w:t>
      </w:r>
    </w:p>
    <w:p w14:paraId="7DCE6BF8"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36 </w:t>
      </w:r>
      <w:r w:rsidRPr="006A3875">
        <w:rPr>
          <w:rFonts w:ascii="Book Antiqua" w:eastAsia="宋体" w:hAnsi="Book Antiqua" w:cs="宋体"/>
          <w:b/>
          <w:bCs/>
          <w:sz w:val="24"/>
          <w:szCs w:val="24"/>
        </w:rPr>
        <w:t>Kram HB</w:t>
      </w:r>
      <w:r w:rsidRPr="006A3875">
        <w:rPr>
          <w:rFonts w:ascii="Book Antiqua" w:eastAsia="宋体" w:hAnsi="Book Antiqua" w:cs="宋体"/>
          <w:sz w:val="24"/>
          <w:szCs w:val="24"/>
        </w:rPr>
        <w:t>, Shoemaker WC. Intestinal perforation due to cytomegalovirus infection in patients with AIDS. </w:t>
      </w:r>
      <w:r w:rsidRPr="006A3875">
        <w:rPr>
          <w:rFonts w:ascii="Book Antiqua" w:eastAsia="宋体" w:hAnsi="Book Antiqua" w:cs="宋体"/>
          <w:i/>
          <w:iCs/>
          <w:sz w:val="24"/>
          <w:szCs w:val="24"/>
        </w:rPr>
        <w:t>Dis Colon Rectum</w:t>
      </w:r>
      <w:r w:rsidRPr="006A3875">
        <w:rPr>
          <w:rFonts w:ascii="Book Antiqua" w:eastAsia="宋体" w:hAnsi="Book Antiqua" w:cs="宋体"/>
          <w:sz w:val="24"/>
          <w:szCs w:val="24"/>
        </w:rPr>
        <w:t> 1990; </w:t>
      </w:r>
      <w:r w:rsidRPr="006A3875">
        <w:rPr>
          <w:rFonts w:ascii="Book Antiqua" w:eastAsia="宋体" w:hAnsi="Book Antiqua" w:cs="宋体"/>
          <w:b/>
          <w:bCs/>
          <w:sz w:val="24"/>
          <w:szCs w:val="24"/>
        </w:rPr>
        <w:t>33</w:t>
      </w:r>
      <w:r w:rsidRPr="006A3875">
        <w:rPr>
          <w:rFonts w:ascii="Book Antiqua" w:eastAsia="宋体" w:hAnsi="Book Antiqua" w:cs="宋体"/>
          <w:sz w:val="24"/>
          <w:szCs w:val="24"/>
        </w:rPr>
        <w:t>: 1037-1040 [PMID: 2173658]</w:t>
      </w:r>
    </w:p>
    <w:p w14:paraId="7310F3A4"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37 </w:t>
      </w:r>
      <w:r w:rsidRPr="006A3875">
        <w:rPr>
          <w:rFonts w:ascii="Book Antiqua" w:eastAsia="宋体" w:hAnsi="Book Antiqua" w:cs="宋体"/>
          <w:b/>
          <w:bCs/>
          <w:sz w:val="24"/>
          <w:szCs w:val="24"/>
        </w:rPr>
        <w:t>Dieterich DT</w:t>
      </w:r>
      <w:r w:rsidRPr="006A3875">
        <w:rPr>
          <w:rFonts w:ascii="Book Antiqua" w:eastAsia="宋体" w:hAnsi="Book Antiqua" w:cs="宋体"/>
          <w:sz w:val="24"/>
          <w:szCs w:val="24"/>
        </w:rPr>
        <w:t>, Rahmin M. Cytomegalovirus colitis in AIDS: presentation in 44 patients and a review of the literature. </w:t>
      </w:r>
      <w:r w:rsidRPr="006A3875">
        <w:rPr>
          <w:rFonts w:ascii="Book Antiqua" w:eastAsia="宋体" w:hAnsi="Book Antiqua" w:cs="宋体"/>
          <w:i/>
          <w:iCs/>
          <w:sz w:val="24"/>
          <w:szCs w:val="24"/>
        </w:rPr>
        <w:t>J Acquir Immune Defic Syndr</w:t>
      </w:r>
      <w:r w:rsidRPr="006A3875">
        <w:rPr>
          <w:rFonts w:ascii="Book Antiqua" w:eastAsia="宋体" w:hAnsi="Book Antiqua" w:cs="宋体"/>
          <w:sz w:val="24"/>
          <w:szCs w:val="24"/>
        </w:rPr>
        <w:t> 1991; </w:t>
      </w:r>
      <w:r w:rsidRPr="006A3875">
        <w:rPr>
          <w:rFonts w:ascii="Book Antiqua" w:eastAsia="宋体" w:hAnsi="Book Antiqua" w:cs="宋体"/>
          <w:b/>
          <w:bCs/>
          <w:sz w:val="24"/>
          <w:szCs w:val="24"/>
        </w:rPr>
        <w:t xml:space="preserve">4 </w:t>
      </w:r>
      <w:r w:rsidRPr="006A3875">
        <w:rPr>
          <w:rFonts w:ascii="Book Antiqua" w:eastAsia="宋体" w:hAnsi="Book Antiqua" w:cs="宋体"/>
          <w:bCs/>
          <w:sz w:val="24"/>
          <w:szCs w:val="24"/>
        </w:rPr>
        <w:t>Suppl 1</w:t>
      </w:r>
      <w:r w:rsidRPr="006A3875">
        <w:rPr>
          <w:rFonts w:ascii="Book Antiqua" w:eastAsia="宋体" w:hAnsi="Book Antiqua" w:cs="宋体"/>
          <w:sz w:val="24"/>
          <w:szCs w:val="24"/>
        </w:rPr>
        <w:t>: S29-S35 [PMID: 1848619]</w:t>
      </w:r>
    </w:p>
    <w:p w14:paraId="6C5FBFA7"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38 </w:t>
      </w:r>
      <w:r w:rsidRPr="006A3875">
        <w:rPr>
          <w:rFonts w:ascii="Book Antiqua" w:eastAsia="宋体" w:hAnsi="Book Antiqua" w:cs="宋体"/>
          <w:b/>
          <w:bCs/>
          <w:sz w:val="24"/>
          <w:szCs w:val="24"/>
        </w:rPr>
        <w:t>Lin WR</w:t>
      </w:r>
      <w:r w:rsidRPr="006A3875">
        <w:rPr>
          <w:rFonts w:ascii="Book Antiqua" w:eastAsia="宋体" w:hAnsi="Book Antiqua" w:cs="宋体"/>
          <w:sz w:val="24"/>
          <w:szCs w:val="24"/>
        </w:rPr>
        <w:t>, Su MY, Hsu CM, Ho YP, Ngan KW, Chiu CT, Chen PC. Clinical and endoscopic features for alimentary tract cytomegalovirus disease: report of 20 cases with gastrointestinal cytomegalovirus disease. </w:t>
      </w:r>
      <w:r w:rsidRPr="006A3875">
        <w:rPr>
          <w:rFonts w:ascii="Book Antiqua" w:eastAsia="宋体" w:hAnsi="Book Antiqua" w:cs="宋体"/>
          <w:i/>
          <w:iCs/>
          <w:sz w:val="24"/>
          <w:szCs w:val="24"/>
        </w:rPr>
        <w:t>Chang Gung Med J</w:t>
      </w:r>
      <w:r w:rsidRPr="006A3875">
        <w:rPr>
          <w:rFonts w:ascii="Book Antiqua" w:eastAsia="宋体" w:hAnsi="Book Antiqua" w:cs="宋体"/>
          <w:sz w:val="24"/>
          <w:szCs w:val="24"/>
        </w:rPr>
        <w:t> 2005; </w:t>
      </w:r>
      <w:r w:rsidRPr="006A3875">
        <w:rPr>
          <w:rFonts w:ascii="Book Antiqua" w:eastAsia="宋体" w:hAnsi="Book Antiqua" w:cs="宋体"/>
          <w:b/>
          <w:bCs/>
          <w:sz w:val="24"/>
          <w:szCs w:val="24"/>
        </w:rPr>
        <w:t>28</w:t>
      </w:r>
      <w:r w:rsidRPr="006A3875">
        <w:rPr>
          <w:rFonts w:ascii="Book Antiqua" w:eastAsia="宋体" w:hAnsi="Book Antiqua" w:cs="宋体"/>
          <w:sz w:val="24"/>
          <w:szCs w:val="24"/>
        </w:rPr>
        <w:t>: 476-484 [PMID: 16231531]</w:t>
      </w:r>
    </w:p>
    <w:p w14:paraId="30486B38"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lastRenderedPageBreak/>
        <w:t>39 </w:t>
      </w:r>
      <w:r w:rsidRPr="006A3875">
        <w:rPr>
          <w:rFonts w:ascii="Book Antiqua" w:eastAsia="宋体" w:hAnsi="Book Antiqua" w:cs="宋体"/>
          <w:b/>
          <w:bCs/>
          <w:sz w:val="24"/>
          <w:szCs w:val="24"/>
        </w:rPr>
        <w:t>Chae EY</w:t>
      </w:r>
      <w:r w:rsidRPr="006A3875">
        <w:rPr>
          <w:rFonts w:ascii="Book Antiqua" w:eastAsia="宋体" w:hAnsi="Book Antiqua" w:cs="宋体"/>
          <w:sz w:val="24"/>
          <w:szCs w:val="24"/>
        </w:rPr>
        <w:t>, Lee SS, Chung JW, Kim HJ, Park SH, Kim AY, Ha HK. Cytomegalovirus enterocolitis in apparently immunocompetent hosts: evaluation of the radiologic findings and clinical features. </w:t>
      </w:r>
      <w:r w:rsidRPr="006A3875">
        <w:rPr>
          <w:rFonts w:ascii="Book Antiqua" w:eastAsia="宋体" w:hAnsi="Book Antiqua" w:cs="宋体"/>
          <w:i/>
          <w:iCs/>
          <w:sz w:val="24"/>
          <w:szCs w:val="24"/>
        </w:rPr>
        <w:t>J Comput Assist Tomogr</w:t>
      </w:r>
      <w:r w:rsidRPr="006A3875">
        <w:rPr>
          <w:rFonts w:ascii="Book Antiqua" w:eastAsia="宋体" w:hAnsi="Book Antiqua" w:cs="宋体"/>
          <w:sz w:val="24"/>
          <w:szCs w:val="24"/>
        </w:rPr>
        <w:t> </w:t>
      </w:r>
      <w:r>
        <w:rPr>
          <w:rFonts w:ascii="Book Antiqua" w:eastAsia="宋体" w:hAnsi="Book Antiqua" w:cs="宋体" w:hint="eastAsia"/>
          <w:sz w:val="24"/>
          <w:szCs w:val="24"/>
        </w:rPr>
        <w:t>2010</w:t>
      </w:r>
      <w:r w:rsidRPr="006A3875">
        <w:rPr>
          <w:rFonts w:ascii="Book Antiqua" w:eastAsia="宋体" w:hAnsi="Book Antiqua" w:cs="宋体"/>
          <w:sz w:val="24"/>
          <w:szCs w:val="24"/>
        </w:rPr>
        <w:t>; </w:t>
      </w:r>
      <w:r w:rsidRPr="006A3875">
        <w:rPr>
          <w:rFonts w:ascii="Book Antiqua" w:eastAsia="宋体" w:hAnsi="Book Antiqua" w:cs="宋体"/>
          <w:b/>
          <w:bCs/>
          <w:sz w:val="24"/>
          <w:szCs w:val="24"/>
        </w:rPr>
        <w:t>34</w:t>
      </w:r>
      <w:r w:rsidRPr="006A3875">
        <w:rPr>
          <w:rFonts w:ascii="Book Antiqua" w:eastAsia="宋体" w:hAnsi="Book Antiqua" w:cs="宋体"/>
          <w:sz w:val="24"/>
          <w:szCs w:val="24"/>
        </w:rPr>
        <w:t>: 892-898 [PMID: 21084906 DOI: 10.1097/RCT.0b013e3181ecc471]</w:t>
      </w:r>
    </w:p>
    <w:p w14:paraId="65461F6E"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40 </w:t>
      </w:r>
      <w:r w:rsidRPr="006A3875">
        <w:rPr>
          <w:rFonts w:ascii="Book Antiqua" w:eastAsia="宋体" w:hAnsi="Book Antiqua" w:cs="宋体"/>
          <w:b/>
          <w:bCs/>
          <w:sz w:val="24"/>
          <w:szCs w:val="24"/>
        </w:rPr>
        <w:t>Mannes GP</w:t>
      </w:r>
      <w:r w:rsidRPr="006A3875">
        <w:rPr>
          <w:rFonts w:ascii="Book Antiqua" w:eastAsia="宋体" w:hAnsi="Book Antiqua" w:cs="宋体"/>
          <w:sz w:val="24"/>
          <w:szCs w:val="24"/>
        </w:rPr>
        <w:t>, de Boer WJ, van der Jagt EJ, Meinesz AF, Meuzelaar JJ, van der Bij W. Pneumatosis intestinalis and active cytomegaloviral infection after lung transplantation. Groningen Lung Transplant Group. </w:t>
      </w:r>
      <w:r w:rsidRPr="006A3875">
        <w:rPr>
          <w:rFonts w:ascii="Book Antiqua" w:eastAsia="宋体" w:hAnsi="Book Antiqua" w:cs="宋体"/>
          <w:i/>
          <w:iCs/>
          <w:sz w:val="24"/>
          <w:szCs w:val="24"/>
        </w:rPr>
        <w:t>Chest</w:t>
      </w:r>
      <w:r w:rsidRPr="006A3875">
        <w:rPr>
          <w:rFonts w:ascii="Book Antiqua" w:eastAsia="宋体" w:hAnsi="Book Antiqua" w:cs="宋体"/>
          <w:sz w:val="24"/>
          <w:szCs w:val="24"/>
        </w:rPr>
        <w:t> 1994; </w:t>
      </w:r>
      <w:r w:rsidRPr="006A3875">
        <w:rPr>
          <w:rFonts w:ascii="Book Antiqua" w:eastAsia="宋体" w:hAnsi="Book Antiqua" w:cs="宋体"/>
          <w:b/>
          <w:bCs/>
          <w:sz w:val="24"/>
          <w:szCs w:val="24"/>
        </w:rPr>
        <w:t>105</w:t>
      </w:r>
      <w:r w:rsidRPr="006A3875">
        <w:rPr>
          <w:rFonts w:ascii="Book Antiqua" w:eastAsia="宋体" w:hAnsi="Book Antiqua" w:cs="宋体"/>
          <w:sz w:val="24"/>
          <w:szCs w:val="24"/>
        </w:rPr>
        <w:t>: 929-930 [PMID: 8131566]</w:t>
      </w:r>
    </w:p>
    <w:p w14:paraId="4E30A1DE"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41 </w:t>
      </w:r>
      <w:r w:rsidRPr="006A3875">
        <w:rPr>
          <w:rFonts w:ascii="Book Antiqua" w:eastAsia="宋体" w:hAnsi="Book Antiqua" w:cs="宋体"/>
          <w:b/>
          <w:bCs/>
          <w:sz w:val="24"/>
          <w:szCs w:val="24"/>
        </w:rPr>
        <w:t>Swansiger B</w:t>
      </w:r>
      <w:r w:rsidRPr="006A3875">
        <w:rPr>
          <w:rFonts w:ascii="Book Antiqua" w:eastAsia="宋体" w:hAnsi="Book Antiqua" w:cs="宋体"/>
          <w:sz w:val="24"/>
          <w:szCs w:val="24"/>
        </w:rPr>
        <w:t>, Orchard JL. A colonic mass lesion due to cytomegalovirus in an immunocompromised patient. </w:t>
      </w:r>
      <w:r w:rsidRPr="006A3875">
        <w:rPr>
          <w:rFonts w:ascii="Book Antiqua" w:eastAsia="宋体" w:hAnsi="Book Antiqua" w:cs="宋体"/>
          <w:i/>
          <w:iCs/>
          <w:sz w:val="24"/>
          <w:szCs w:val="24"/>
        </w:rPr>
        <w:t>J Clin Gastroenterol</w:t>
      </w:r>
      <w:r w:rsidRPr="006A3875">
        <w:rPr>
          <w:rFonts w:ascii="Book Antiqua" w:eastAsia="宋体" w:hAnsi="Book Antiqua" w:cs="宋体"/>
          <w:sz w:val="24"/>
          <w:szCs w:val="24"/>
        </w:rPr>
        <w:t> 1996; </w:t>
      </w:r>
      <w:r w:rsidRPr="006A3875">
        <w:rPr>
          <w:rFonts w:ascii="Book Antiqua" w:eastAsia="宋体" w:hAnsi="Book Antiqua" w:cs="宋体"/>
          <w:b/>
          <w:bCs/>
          <w:sz w:val="24"/>
          <w:szCs w:val="24"/>
        </w:rPr>
        <w:t>22</w:t>
      </w:r>
      <w:r w:rsidRPr="006A3875">
        <w:rPr>
          <w:rFonts w:ascii="Book Antiqua" w:eastAsia="宋体" w:hAnsi="Book Antiqua" w:cs="宋体"/>
          <w:sz w:val="24"/>
          <w:szCs w:val="24"/>
        </w:rPr>
        <w:t>: 41-44 [PMID: 8776095]</w:t>
      </w:r>
    </w:p>
    <w:p w14:paraId="3ABE927F"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42 </w:t>
      </w:r>
      <w:r w:rsidRPr="006A3875">
        <w:rPr>
          <w:rFonts w:ascii="Book Antiqua" w:eastAsia="宋体" w:hAnsi="Book Antiqua" w:cs="宋体"/>
          <w:b/>
          <w:bCs/>
          <w:sz w:val="24"/>
          <w:szCs w:val="24"/>
        </w:rPr>
        <w:t>Tan CB</w:t>
      </w:r>
      <w:r w:rsidRPr="006A3875">
        <w:rPr>
          <w:rFonts w:ascii="Book Antiqua" w:eastAsia="宋体" w:hAnsi="Book Antiqua" w:cs="宋体"/>
          <w:sz w:val="24"/>
          <w:szCs w:val="24"/>
        </w:rPr>
        <w:t>, Vardaros M, Prasad A, Rashid S, Dahl K, Moise D, Gebre W, Rizvon K, Mustacchia P. Cytomegalovirus infection of the colon presenting as a mass-like lesion. </w:t>
      </w:r>
      <w:r w:rsidRPr="006A3875">
        <w:rPr>
          <w:rFonts w:ascii="Book Antiqua" w:eastAsia="宋体" w:hAnsi="Book Antiqua" w:cs="宋体"/>
          <w:i/>
          <w:iCs/>
          <w:sz w:val="24"/>
          <w:szCs w:val="24"/>
        </w:rPr>
        <w:t>Case Rep Gastroenterol</w:t>
      </w:r>
      <w:r w:rsidRPr="006A3875">
        <w:rPr>
          <w:rFonts w:ascii="Book Antiqua" w:eastAsia="宋体" w:hAnsi="Book Antiqua" w:cs="宋体"/>
          <w:sz w:val="24"/>
          <w:szCs w:val="24"/>
        </w:rPr>
        <w:t> 2012; </w:t>
      </w:r>
      <w:r w:rsidRPr="006A3875">
        <w:rPr>
          <w:rFonts w:ascii="Book Antiqua" w:eastAsia="宋体" w:hAnsi="Book Antiqua" w:cs="宋体"/>
          <w:b/>
          <w:bCs/>
          <w:sz w:val="24"/>
          <w:szCs w:val="24"/>
        </w:rPr>
        <w:t>6</w:t>
      </w:r>
      <w:r w:rsidRPr="006A3875">
        <w:rPr>
          <w:rFonts w:ascii="Book Antiqua" w:eastAsia="宋体" w:hAnsi="Book Antiqua" w:cs="宋体"/>
          <w:sz w:val="24"/>
          <w:szCs w:val="24"/>
        </w:rPr>
        <w:t>: 266-272 [PMID: 22679416 DOI: 10.1159/000338842]</w:t>
      </w:r>
    </w:p>
    <w:p w14:paraId="3C06EB9A"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43 </w:t>
      </w:r>
      <w:r w:rsidRPr="006A3875">
        <w:rPr>
          <w:rFonts w:ascii="Book Antiqua" w:eastAsia="宋体" w:hAnsi="Book Antiqua" w:cs="宋体"/>
          <w:b/>
          <w:bCs/>
          <w:sz w:val="24"/>
          <w:szCs w:val="24"/>
        </w:rPr>
        <w:t>Kaisar MO</w:t>
      </w:r>
      <w:r w:rsidRPr="006A3875">
        <w:rPr>
          <w:rFonts w:ascii="Book Antiqua" w:eastAsia="宋体" w:hAnsi="Book Antiqua" w:cs="宋体"/>
          <w:sz w:val="24"/>
          <w:szCs w:val="24"/>
        </w:rPr>
        <w:t>, Kirwan RM, Strutton GM, Hawley CM, Mudge DW, Campbell SB, Johnson DW, Isbel NM. Cutaneous manifestations of cytomegalovirus disease in renal transplant recipients: a case series. </w:t>
      </w:r>
      <w:r w:rsidRPr="006A3875">
        <w:rPr>
          <w:rFonts w:ascii="Book Antiqua" w:eastAsia="宋体" w:hAnsi="Book Antiqua" w:cs="宋体"/>
          <w:i/>
          <w:iCs/>
          <w:sz w:val="24"/>
          <w:szCs w:val="24"/>
        </w:rPr>
        <w:t>Transpl Infect Dis</w:t>
      </w:r>
      <w:r w:rsidRPr="006A3875">
        <w:rPr>
          <w:rFonts w:ascii="Book Antiqua" w:eastAsia="宋体" w:hAnsi="Book Antiqua" w:cs="宋体"/>
          <w:sz w:val="24"/>
          <w:szCs w:val="24"/>
        </w:rPr>
        <w:t> 2008; </w:t>
      </w:r>
      <w:r w:rsidRPr="006A3875">
        <w:rPr>
          <w:rFonts w:ascii="Book Antiqua" w:eastAsia="宋体" w:hAnsi="Book Antiqua" w:cs="宋体"/>
          <w:b/>
          <w:bCs/>
          <w:sz w:val="24"/>
          <w:szCs w:val="24"/>
        </w:rPr>
        <w:t>10</w:t>
      </w:r>
      <w:r w:rsidRPr="006A3875">
        <w:rPr>
          <w:rFonts w:ascii="Book Antiqua" w:eastAsia="宋体" w:hAnsi="Book Antiqua" w:cs="宋体"/>
          <w:sz w:val="24"/>
          <w:szCs w:val="24"/>
        </w:rPr>
        <w:t>: 209-213 [PMID: 17850247 DOI: 10.1111/j.1399-3062.2007.00273.x]</w:t>
      </w:r>
    </w:p>
    <w:p w14:paraId="70894823"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44 </w:t>
      </w:r>
      <w:r w:rsidRPr="006A3875">
        <w:rPr>
          <w:rFonts w:ascii="Book Antiqua" w:eastAsia="宋体" w:hAnsi="Book Antiqua" w:cs="宋体"/>
          <w:b/>
          <w:bCs/>
          <w:sz w:val="24"/>
          <w:szCs w:val="24"/>
        </w:rPr>
        <w:t>Yu YD</w:t>
      </w:r>
      <w:r w:rsidRPr="006A3875">
        <w:rPr>
          <w:rFonts w:ascii="Book Antiqua" w:eastAsia="宋体" w:hAnsi="Book Antiqua" w:cs="宋体"/>
          <w:sz w:val="24"/>
          <w:szCs w:val="24"/>
        </w:rPr>
        <w:t>, Park GC, Park PJ, Choi YI, Hwang S, Song GW, Jung DH, Ahn CS, Kim KH, Moon DB, Ha TY, Lee SG. Cytomegalovirus infection-associated fulminant hepatitis in an immunocompetent adult requiring emergency living-donor liver transplantation: report of a case. </w:t>
      </w:r>
      <w:r w:rsidRPr="006A3875">
        <w:rPr>
          <w:rFonts w:ascii="Book Antiqua" w:eastAsia="宋体" w:hAnsi="Book Antiqua" w:cs="宋体"/>
          <w:i/>
          <w:iCs/>
          <w:sz w:val="24"/>
          <w:szCs w:val="24"/>
        </w:rPr>
        <w:t>Surg Today</w:t>
      </w:r>
      <w:r w:rsidRPr="006A3875">
        <w:rPr>
          <w:rFonts w:ascii="Book Antiqua" w:eastAsia="宋体" w:hAnsi="Book Antiqua" w:cs="宋体"/>
          <w:sz w:val="24"/>
          <w:szCs w:val="24"/>
        </w:rPr>
        <w:t> 2013; </w:t>
      </w:r>
      <w:r w:rsidRPr="006A3875">
        <w:rPr>
          <w:rFonts w:ascii="Book Antiqua" w:eastAsia="宋体" w:hAnsi="Book Antiqua" w:cs="宋体"/>
          <w:b/>
          <w:bCs/>
          <w:sz w:val="24"/>
          <w:szCs w:val="24"/>
        </w:rPr>
        <w:t>43</w:t>
      </w:r>
      <w:r w:rsidRPr="006A3875">
        <w:rPr>
          <w:rFonts w:ascii="Book Antiqua" w:eastAsia="宋体" w:hAnsi="Book Antiqua" w:cs="宋体"/>
          <w:sz w:val="24"/>
          <w:szCs w:val="24"/>
        </w:rPr>
        <w:t>: 424-428 [PMID: 22797959 DOI: 10.1007/s00595-012-0209-6]</w:t>
      </w:r>
    </w:p>
    <w:p w14:paraId="5DA154B5"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45 </w:t>
      </w:r>
      <w:r w:rsidRPr="006A3875">
        <w:rPr>
          <w:rFonts w:ascii="Book Antiqua" w:eastAsia="宋体" w:hAnsi="Book Antiqua" w:cs="宋体"/>
          <w:b/>
          <w:bCs/>
          <w:sz w:val="24"/>
          <w:szCs w:val="24"/>
        </w:rPr>
        <w:t>Lamb SG</w:t>
      </w:r>
      <w:r w:rsidRPr="006A3875">
        <w:rPr>
          <w:rFonts w:ascii="Book Antiqua" w:eastAsia="宋体" w:hAnsi="Book Antiqua" w:cs="宋体"/>
          <w:sz w:val="24"/>
          <w:szCs w:val="24"/>
        </w:rPr>
        <w:t>, Stern H. Cytomegalovirus mononucleosis with jaundice as presenting sign. </w:t>
      </w:r>
      <w:r w:rsidRPr="006A3875">
        <w:rPr>
          <w:rFonts w:ascii="Book Antiqua" w:eastAsia="宋体" w:hAnsi="Book Antiqua" w:cs="宋体"/>
          <w:i/>
          <w:iCs/>
          <w:sz w:val="24"/>
          <w:szCs w:val="24"/>
        </w:rPr>
        <w:t>Lancet</w:t>
      </w:r>
      <w:r w:rsidRPr="006A3875">
        <w:rPr>
          <w:rFonts w:ascii="Book Antiqua" w:eastAsia="宋体" w:hAnsi="Book Antiqua" w:cs="宋体"/>
          <w:sz w:val="24"/>
          <w:szCs w:val="24"/>
        </w:rPr>
        <w:t> 1966; </w:t>
      </w:r>
      <w:r w:rsidRPr="006A3875">
        <w:rPr>
          <w:rFonts w:ascii="Book Antiqua" w:eastAsia="宋体" w:hAnsi="Book Antiqua" w:cs="宋体"/>
          <w:b/>
          <w:bCs/>
          <w:sz w:val="24"/>
          <w:szCs w:val="24"/>
        </w:rPr>
        <w:t>2</w:t>
      </w:r>
      <w:r w:rsidRPr="006A3875">
        <w:rPr>
          <w:rFonts w:ascii="Book Antiqua" w:eastAsia="宋体" w:hAnsi="Book Antiqua" w:cs="宋体"/>
          <w:sz w:val="24"/>
          <w:szCs w:val="24"/>
        </w:rPr>
        <w:t>: 1003-1006 [PMID: 4162659]</w:t>
      </w:r>
    </w:p>
    <w:p w14:paraId="113B9679"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46 </w:t>
      </w:r>
      <w:r w:rsidRPr="006A3875">
        <w:rPr>
          <w:rFonts w:ascii="Book Antiqua" w:eastAsia="宋体" w:hAnsi="Book Antiqua" w:cs="宋体"/>
          <w:b/>
          <w:bCs/>
          <w:sz w:val="24"/>
          <w:szCs w:val="24"/>
        </w:rPr>
        <w:t>Lautenschlager I</w:t>
      </w:r>
      <w:r w:rsidRPr="006A3875">
        <w:rPr>
          <w:rFonts w:ascii="Book Antiqua" w:eastAsia="宋体" w:hAnsi="Book Antiqua" w:cs="宋体"/>
          <w:sz w:val="24"/>
          <w:szCs w:val="24"/>
        </w:rPr>
        <w:t>. CMV infection, diagnosis and antiviral strategies after liver transplantation. </w:t>
      </w:r>
      <w:r w:rsidRPr="006A3875">
        <w:rPr>
          <w:rFonts w:ascii="Book Antiqua" w:eastAsia="宋体" w:hAnsi="Book Antiqua" w:cs="宋体"/>
          <w:i/>
          <w:iCs/>
          <w:sz w:val="24"/>
          <w:szCs w:val="24"/>
        </w:rPr>
        <w:t>Transpl Int</w:t>
      </w:r>
      <w:r w:rsidRPr="006A3875">
        <w:rPr>
          <w:rFonts w:ascii="Book Antiqua" w:eastAsia="宋体" w:hAnsi="Book Antiqua" w:cs="宋体"/>
          <w:sz w:val="24"/>
          <w:szCs w:val="24"/>
        </w:rPr>
        <w:t> 2009; </w:t>
      </w:r>
      <w:r w:rsidRPr="006A3875">
        <w:rPr>
          <w:rFonts w:ascii="Book Antiqua" w:eastAsia="宋体" w:hAnsi="Book Antiqua" w:cs="宋体"/>
          <w:b/>
          <w:bCs/>
          <w:sz w:val="24"/>
          <w:szCs w:val="24"/>
        </w:rPr>
        <w:t>22</w:t>
      </w:r>
      <w:r w:rsidRPr="006A3875">
        <w:rPr>
          <w:rFonts w:ascii="Book Antiqua" w:eastAsia="宋体" w:hAnsi="Book Antiqua" w:cs="宋体"/>
          <w:sz w:val="24"/>
          <w:szCs w:val="24"/>
        </w:rPr>
        <w:t>: 1031-1040 [PMID: 19619175 DOI: 10.1111/j.1432-2277.2009.00907.x]</w:t>
      </w:r>
    </w:p>
    <w:p w14:paraId="360856F5"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47 </w:t>
      </w:r>
      <w:r w:rsidRPr="006A3875">
        <w:rPr>
          <w:rFonts w:ascii="Book Antiqua" w:eastAsia="宋体" w:hAnsi="Book Antiqua" w:cs="宋体"/>
          <w:b/>
          <w:bCs/>
          <w:sz w:val="24"/>
          <w:szCs w:val="24"/>
        </w:rPr>
        <w:t>Kamalkumar BS</w:t>
      </w:r>
      <w:r w:rsidRPr="006A3875">
        <w:rPr>
          <w:rFonts w:ascii="Book Antiqua" w:eastAsia="宋体" w:hAnsi="Book Antiqua" w:cs="宋体"/>
          <w:sz w:val="24"/>
          <w:szCs w:val="24"/>
        </w:rPr>
        <w:t>, Agarwal SK, Garg P, Dinda A, Tiwari SC. Acute pancreatitis with CMV papillitis and cholangiopathy in a renal transplant recipient. </w:t>
      </w:r>
      <w:r w:rsidRPr="006A3875">
        <w:rPr>
          <w:rFonts w:ascii="Book Antiqua" w:eastAsia="宋体" w:hAnsi="Book Antiqua" w:cs="宋体"/>
          <w:i/>
          <w:iCs/>
          <w:sz w:val="24"/>
          <w:szCs w:val="24"/>
        </w:rPr>
        <w:t>Clin Exp Nephrol</w:t>
      </w:r>
      <w:r w:rsidRPr="006A3875">
        <w:rPr>
          <w:rFonts w:ascii="Book Antiqua" w:eastAsia="宋体" w:hAnsi="Book Antiqua" w:cs="宋体"/>
          <w:sz w:val="24"/>
          <w:szCs w:val="24"/>
        </w:rPr>
        <w:t> 2009; </w:t>
      </w:r>
      <w:r w:rsidRPr="006A3875">
        <w:rPr>
          <w:rFonts w:ascii="Book Antiqua" w:eastAsia="宋体" w:hAnsi="Book Antiqua" w:cs="宋体"/>
          <w:b/>
          <w:bCs/>
          <w:sz w:val="24"/>
          <w:szCs w:val="24"/>
        </w:rPr>
        <w:t>13</w:t>
      </w:r>
      <w:r w:rsidRPr="006A3875">
        <w:rPr>
          <w:rFonts w:ascii="Book Antiqua" w:eastAsia="宋体" w:hAnsi="Book Antiqua" w:cs="宋体"/>
          <w:sz w:val="24"/>
          <w:szCs w:val="24"/>
        </w:rPr>
        <w:t>: 389-391 [PMID: 19142576 DOI: 10.1007/s10157-008-0123-9]</w:t>
      </w:r>
    </w:p>
    <w:p w14:paraId="78FCB4EA"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lastRenderedPageBreak/>
        <w:t>48 </w:t>
      </w:r>
      <w:r w:rsidRPr="006A3875">
        <w:rPr>
          <w:rFonts w:ascii="Book Antiqua" w:eastAsia="宋体" w:hAnsi="Book Antiqua" w:cs="宋体"/>
          <w:b/>
          <w:bCs/>
          <w:sz w:val="24"/>
          <w:szCs w:val="24"/>
        </w:rPr>
        <w:t>Riediger C</w:t>
      </w:r>
      <w:r w:rsidRPr="006A3875">
        <w:rPr>
          <w:rFonts w:ascii="Book Antiqua" w:eastAsia="宋体" w:hAnsi="Book Antiqua" w:cs="宋体"/>
          <w:sz w:val="24"/>
          <w:szCs w:val="24"/>
        </w:rPr>
        <w:t>, Beimler J, Weitz J, Zeier M, Sauer P. Cytomegalovirus infection of the major duodenal papilla in a renal allograft recipient with severe biliary obstruction and acalculous cholecystitis. </w:t>
      </w:r>
      <w:r w:rsidRPr="006A3875">
        <w:rPr>
          <w:rFonts w:ascii="Book Antiqua" w:eastAsia="宋体" w:hAnsi="Book Antiqua" w:cs="宋体"/>
          <w:i/>
          <w:iCs/>
          <w:sz w:val="24"/>
          <w:szCs w:val="24"/>
        </w:rPr>
        <w:t>Transpl Infect Dis</w:t>
      </w:r>
      <w:r w:rsidRPr="006A3875">
        <w:rPr>
          <w:rFonts w:ascii="Book Antiqua" w:eastAsia="宋体" w:hAnsi="Book Antiqua" w:cs="宋体"/>
          <w:sz w:val="24"/>
          <w:szCs w:val="24"/>
        </w:rPr>
        <w:t> 2013; </w:t>
      </w:r>
      <w:r w:rsidRPr="006A3875">
        <w:rPr>
          <w:rFonts w:ascii="Book Antiqua" w:eastAsia="宋体" w:hAnsi="Book Antiqua" w:cs="宋体"/>
          <w:b/>
          <w:bCs/>
          <w:sz w:val="24"/>
          <w:szCs w:val="24"/>
        </w:rPr>
        <w:t>15</w:t>
      </w:r>
      <w:r w:rsidRPr="006A3875">
        <w:rPr>
          <w:rFonts w:ascii="Book Antiqua" w:eastAsia="宋体" w:hAnsi="Book Antiqua" w:cs="宋体"/>
          <w:sz w:val="24"/>
          <w:szCs w:val="24"/>
        </w:rPr>
        <w:t>: E129-E133 [PMID: 23790000 DOI: 10.1111/tid.12105]</w:t>
      </w:r>
    </w:p>
    <w:p w14:paraId="11B572E4"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49 </w:t>
      </w:r>
      <w:r w:rsidRPr="006A3875">
        <w:rPr>
          <w:rFonts w:ascii="Book Antiqua" w:eastAsia="宋体" w:hAnsi="Book Antiqua" w:cs="宋体"/>
          <w:b/>
          <w:bCs/>
          <w:sz w:val="24"/>
          <w:szCs w:val="24"/>
        </w:rPr>
        <w:t>Buckner FS</w:t>
      </w:r>
      <w:r w:rsidRPr="006A3875">
        <w:rPr>
          <w:rFonts w:ascii="Book Antiqua" w:eastAsia="宋体" w:hAnsi="Book Antiqua" w:cs="宋体"/>
          <w:sz w:val="24"/>
          <w:szCs w:val="24"/>
        </w:rPr>
        <w:t>, Pomeroy C. Cytomegalovirus disease of the gastrointestinal tract in patients without AIDS. </w:t>
      </w:r>
      <w:r w:rsidRPr="006A3875">
        <w:rPr>
          <w:rFonts w:ascii="Book Antiqua" w:eastAsia="宋体" w:hAnsi="Book Antiqua" w:cs="宋体"/>
          <w:i/>
          <w:iCs/>
          <w:sz w:val="24"/>
          <w:szCs w:val="24"/>
        </w:rPr>
        <w:t>Clin Infect Dis</w:t>
      </w:r>
      <w:r w:rsidRPr="006A3875">
        <w:rPr>
          <w:rFonts w:ascii="Book Antiqua" w:eastAsia="宋体" w:hAnsi="Book Antiqua" w:cs="宋体"/>
          <w:sz w:val="24"/>
          <w:szCs w:val="24"/>
        </w:rPr>
        <w:t> 1993; </w:t>
      </w:r>
      <w:r w:rsidRPr="006A3875">
        <w:rPr>
          <w:rFonts w:ascii="Book Antiqua" w:eastAsia="宋体" w:hAnsi="Book Antiqua" w:cs="宋体"/>
          <w:b/>
          <w:bCs/>
          <w:sz w:val="24"/>
          <w:szCs w:val="24"/>
        </w:rPr>
        <w:t>17</w:t>
      </w:r>
      <w:r w:rsidRPr="006A3875">
        <w:rPr>
          <w:rFonts w:ascii="Book Antiqua" w:eastAsia="宋体" w:hAnsi="Book Antiqua" w:cs="宋体"/>
          <w:sz w:val="24"/>
          <w:szCs w:val="24"/>
        </w:rPr>
        <w:t>: 644-656 [PMID: 8268345]</w:t>
      </w:r>
    </w:p>
    <w:p w14:paraId="79054E4C"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50 </w:t>
      </w:r>
      <w:r w:rsidRPr="006A3875">
        <w:rPr>
          <w:rFonts w:ascii="Book Antiqua" w:eastAsia="宋体" w:hAnsi="Book Antiqua" w:cs="宋体"/>
          <w:b/>
          <w:bCs/>
          <w:sz w:val="24"/>
          <w:szCs w:val="24"/>
        </w:rPr>
        <w:t>You DM</w:t>
      </w:r>
      <w:r w:rsidRPr="006A3875">
        <w:rPr>
          <w:rFonts w:ascii="Book Antiqua" w:eastAsia="宋体" w:hAnsi="Book Antiqua" w:cs="宋体"/>
          <w:sz w:val="24"/>
          <w:szCs w:val="24"/>
        </w:rPr>
        <w:t>, Johnson MD. Cytomegalovirus infection and the gastrointestinal tract. </w:t>
      </w:r>
      <w:r w:rsidRPr="006A3875">
        <w:rPr>
          <w:rFonts w:ascii="Book Antiqua" w:eastAsia="宋体" w:hAnsi="Book Antiqua" w:cs="宋体"/>
          <w:i/>
          <w:iCs/>
          <w:sz w:val="24"/>
          <w:szCs w:val="24"/>
        </w:rPr>
        <w:t>Curr Gastroenterol Rep</w:t>
      </w:r>
      <w:r w:rsidRPr="006A3875">
        <w:rPr>
          <w:rFonts w:ascii="Book Antiqua" w:eastAsia="宋体" w:hAnsi="Book Antiqua" w:cs="宋体"/>
          <w:sz w:val="24"/>
          <w:szCs w:val="24"/>
        </w:rPr>
        <w:t> 2012; </w:t>
      </w:r>
      <w:r w:rsidRPr="006A3875">
        <w:rPr>
          <w:rFonts w:ascii="Book Antiqua" w:eastAsia="宋体" w:hAnsi="Book Antiqua" w:cs="宋体"/>
          <w:b/>
          <w:bCs/>
          <w:sz w:val="24"/>
          <w:szCs w:val="24"/>
        </w:rPr>
        <w:t>14</w:t>
      </w:r>
      <w:r w:rsidRPr="006A3875">
        <w:rPr>
          <w:rFonts w:ascii="Book Antiqua" w:eastAsia="宋体" w:hAnsi="Book Antiqua" w:cs="宋体"/>
          <w:sz w:val="24"/>
          <w:szCs w:val="24"/>
        </w:rPr>
        <w:t>: 334-342 [PMID: 22588614 DOI: 10.1007/s11894-012-0266-4]</w:t>
      </w:r>
    </w:p>
    <w:p w14:paraId="5B999FA9" w14:textId="77777777" w:rsidR="001704A3" w:rsidRPr="006A3875" w:rsidRDefault="001704A3" w:rsidP="00F2120B">
      <w:pPr>
        <w:spacing w:after="0" w:line="360" w:lineRule="auto"/>
        <w:jc w:val="both"/>
        <w:rPr>
          <w:rFonts w:ascii="Book Antiqua" w:eastAsia="宋体" w:hAnsi="Book Antiqua" w:cs="宋体"/>
          <w:sz w:val="24"/>
          <w:szCs w:val="24"/>
        </w:rPr>
      </w:pPr>
      <w:r w:rsidRPr="006A3875">
        <w:rPr>
          <w:rFonts w:ascii="Book Antiqua" w:eastAsia="宋体" w:hAnsi="Book Antiqua" w:cs="宋体"/>
          <w:sz w:val="24"/>
          <w:szCs w:val="24"/>
        </w:rPr>
        <w:t>51 </w:t>
      </w:r>
      <w:r w:rsidRPr="006A3875">
        <w:rPr>
          <w:rFonts w:ascii="Book Antiqua" w:eastAsia="宋体" w:hAnsi="Book Antiqua" w:cs="宋体"/>
          <w:b/>
          <w:bCs/>
          <w:sz w:val="24"/>
          <w:szCs w:val="24"/>
        </w:rPr>
        <w:t>Vaziri S</w:t>
      </w:r>
      <w:r w:rsidRPr="006A3875">
        <w:rPr>
          <w:rFonts w:ascii="Book Antiqua" w:eastAsia="宋体" w:hAnsi="Book Antiqua" w:cs="宋体"/>
          <w:sz w:val="24"/>
          <w:szCs w:val="24"/>
        </w:rPr>
        <w:t>, Pezhman Z, Sayyad B, Mansouri F, Janbakhsh A, Afsharian M, Najafi F. Efficacy of valganciclovir and ganciclovir for cytomegalovirus disease in solid organ transplants: A meta-analysis. </w:t>
      </w:r>
      <w:r w:rsidRPr="006A3875">
        <w:rPr>
          <w:rFonts w:ascii="Book Antiqua" w:eastAsia="宋体" w:hAnsi="Book Antiqua" w:cs="宋体"/>
          <w:i/>
          <w:iCs/>
          <w:sz w:val="24"/>
          <w:szCs w:val="24"/>
        </w:rPr>
        <w:t>J Res Med Sci</w:t>
      </w:r>
      <w:r w:rsidRPr="006A3875">
        <w:rPr>
          <w:rFonts w:ascii="Book Antiqua" w:eastAsia="宋体" w:hAnsi="Book Antiqua" w:cs="宋体"/>
          <w:sz w:val="24"/>
          <w:szCs w:val="24"/>
        </w:rPr>
        <w:t> 2014; </w:t>
      </w:r>
      <w:r w:rsidRPr="006A3875">
        <w:rPr>
          <w:rFonts w:ascii="Book Antiqua" w:eastAsia="宋体" w:hAnsi="Book Antiqua" w:cs="宋体"/>
          <w:b/>
          <w:bCs/>
          <w:sz w:val="24"/>
          <w:szCs w:val="24"/>
        </w:rPr>
        <w:t>19</w:t>
      </w:r>
      <w:r w:rsidRPr="006A3875">
        <w:rPr>
          <w:rFonts w:ascii="Book Antiqua" w:eastAsia="宋体" w:hAnsi="Book Antiqua" w:cs="宋体"/>
          <w:sz w:val="24"/>
          <w:szCs w:val="24"/>
        </w:rPr>
        <w:t>: 1185-1192 [PMID: 25709661]</w:t>
      </w:r>
    </w:p>
    <w:p w14:paraId="1D3C0FFF" w14:textId="77777777" w:rsidR="0017609C" w:rsidRPr="00B4489D" w:rsidRDefault="00F33492" w:rsidP="00F2120B">
      <w:pPr>
        <w:pStyle w:val="ac"/>
        <w:spacing w:after="0" w:line="360" w:lineRule="auto"/>
        <w:jc w:val="both"/>
        <w:rPr>
          <w:rFonts w:ascii="Book Antiqua" w:hAnsi="Book Antiqua"/>
          <w:sz w:val="24"/>
          <w:szCs w:val="24"/>
        </w:rPr>
      </w:pPr>
      <w:r w:rsidRPr="00B4489D">
        <w:rPr>
          <w:rFonts w:ascii="Book Antiqua" w:hAnsi="Book Antiqua"/>
          <w:sz w:val="24"/>
          <w:szCs w:val="24"/>
        </w:rPr>
        <w:fldChar w:fldCharType="end"/>
      </w:r>
    </w:p>
    <w:p w14:paraId="4B4B1633" w14:textId="364A3D60" w:rsidR="00B4489D" w:rsidRPr="00712F63" w:rsidRDefault="00B4489D" w:rsidP="00F2120B">
      <w:pPr>
        <w:pStyle w:val="af4"/>
        <w:spacing w:line="360" w:lineRule="auto"/>
        <w:ind w:left="360" w:right="120" w:firstLineChars="0" w:firstLine="0"/>
        <w:jc w:val="right"/>
        <w:rPr>
          <w:rFonts w:ascii="Book Antiqua" w:eastAsia="宋体" w:hAnsi="Book Antiqua"/>
          <w:b/>
          <w:bCs/>
          <w:color w:val="000000"/>
          <w:lang w:eastAsia="zh-CN"/>
        </w:rPr>
      </w:pPr>
      <w:bookmarkStart w:id="38" w:name="OLE_LINK277"/>
      <w:bookmarkStart w:id="39" w:name="OLE_LINK278"/>
      <w:bookmarkStart w:id="40" w:name="OLE_LINK279"/>
      <w:bookmarkStart w:id="41" w:name="OLE_LINK290"/>
      <w:bookmarkStart w:id="42" w:name="OLE_LINK301"/>
      <w:bookmarkStart w:id="43" w:name="OLE_LINK312"/>
      <w:bookmarkStart w:id="44" w:name="OLE_LINK315"/>
      <w:bookmarkStart w:id="45" w:name="OLE_LINK316"/>
      <w:bookmarkStart w:id="46" w:name="OLE_LINK317"/>
      <w:bookmarkStart w:id="47" w:name="OLE_LINK318"/>
      <w:bookmarkStart w:id="48" w:name="OLE_LINK326"/>
      <w:bookmarkStart w:id="49" w:name="OLE_LINK335"/>
      <w:bookmarkStart w:id="50" w:name="OLE_LINK339"/>
      <w:bookmarkStart w:id="51" w:name="OLE_LINK348"/>
      <w:bookmarkStart w:id="52" w:name="OLE_LINK399"/>
      <w:bookmarkStart w:id="53" w:name="OLE_LINK419"/>
      <w:bookmarkStart w:id="54" w:name="OLE_LINK420"/>
      <w:bookmarkStart w:id="55" w:name="OLE_LINK423"/>
      <w:bookmarkStart w:id="56" w:name="OLE_LINK449"/>
      <w:bookmarkStart w:id="57" w:name="OLE_LINK450"/>
      <w:bookmarkStart w:id="58" w:name="OLE_LINK454"/>
      <w:bookmarkStart w:id="59" w:name="OLE_LINK461"/>
      <w:bookmarkStart w:id="60" w:name="OLE_LINK471"/>
      <w:bookmarkStart w:id="61" w:name="OLE_LINK474"/>
      <w:bookmarkStart w:id="62" w:name="OLE_LINK407"/>
      <w:bookmarkStart w:id="63" w:name="OLE_LINK494"/>
      <w:bookmarkStart w:id="64" w:name="OLE_LINK506"/>
      <w:bookmarkStart w:id="65" w:name="OLE_LINK519"/>
      <w:bookmarkStart w:id="66" w:name="OLE_LINK8"/>
      <w:bookmarkStart w:id="67" w:name="OLE_LINK87"/>
      <w:bookmarkStart w:id="68" w:name="OLE_LINK556"/>
      <w:bookmarkStart w:id="69" w:name="OLE_LINK602"/>
      <w:bookmarkStart w:id="70" w:name="OLE_LINK576"/>
      <w:r w:rsidRPr="00712F63">
        <w:rPr>
          <w:rStyle w:val="af3"/>
          <w:rFonts w:ascii="Book Antiqua" w:hAnsi="Book Antiqua" w:cs="Arial"/>
          <w:bCs w:val="0"/>
          <w:noProof/>
          <w:color w:val="000000"/>
        </w:rPr>
        <w:t>P-Reviewer</w:t>
      </w:r>
      <w:r w:rsidRPr="00712F63">
        <w:rPr>
          <w:rStyle w:val="af3"/>
          <w:rFonts w:ascii="Book Antiqua" w:eastAsia="宋体" w:hAnsi="Book Antiqua" w:cs="Arial"/>
          <w:bCs w:val="0"/>
          <w:noProof/>
          <w:color w:val="000000"/>
          <w:lang w:eastAsia="zh-CN"/>
        </w:rPr>
        <w:t>:</w:t>
      </w:r>
      <w:r w:rsidRPr="00712F63">
        <w:rPr>
          <w:rFonts w:ascii="Book Antiqua" w:hAnsi="Book Antiqua"/>
          <w:bCs/>
          <w:color w:val="000000"/>
        </w:rPr>
        <w:t xml:space="preserve"> </w:t>
      </w:r>
      <w:r w:rsidR="00C36DB0">
        <w:rPr>
          <w:rFonts w:ascii="Book Antiqua" w:hAnsi="Book Antiqua"/>
          <w:bCs/>
          <w:color w:val="000000"/>
        </w:rPr>
        <w:t>Antonini</w:t>
      </w:r>
      <w:r w:rsidR="00C36DB0">
        <w:rPr>
          <w:rFonts w:ascii="Book Antiqua" w:eastAsia="宋体" w:hAnsi="Book Antiqua" w:hint="eastAsia"/>
          <w:bCs/>
          <w:color w:val="000000"/>
          <w:lang w:eastAsia="zh-CN"/>
        </w:rPr>
        <w:t xml:space="preserve"> </w:t>
      </w:r>
      <w:r w:rsidR="00C36DB0" w:rsidRPr="00C36DB0">
        <w:rPr>
          <w:rFonts w:ascii="Book Antiqua" w:hAnsi="Book Antiqua"/>
          <w:bCs/>
          <w:color w:val="000000"/>
        </w:rPr>
        <w:t>F</w:t>
      </w:r>
      <w:r w:rsidR="00C36DB0">
        <w:rPr>
          <w:rFonts w:ascii="Book Antiqua" w:eastAsia="宋体" w:hAnsi="Book Antiqua" w:hint="eastAsia"/>
          <w:bCs/>
          <w:color w:val="000000"/>
          <w:lang w:eastAsia="zh-CN"/>
        </w:rPr>
        <w:t>,</w:t>
      </w:r>
      <w:r w:rsidRPr="00712F63">
        <w:rPr>
          <w:rFonts w:ascii="Book Antiqua" w:hAnsi="Book Antiqua"/>
          <w:bCs/>
          <w:color w:val="000000"/>
        </w:rPr>
        <w:t xml:space="preserve"> </w:t>
      </w:r>
      <w:r w:rsidR="00C36DB0">
        <w:rPr>
          <w:rFonts w:ascii="Book Antiqua" w:hAnsi="Book Antiqua"/>
          <w:bCs/>
          <w:color w:val="000000"/>
        </w:rPr>
        <w:t>Rodrigo</w:t>
      </w:r>
      <w:r w:rsidR="00C36DB0" w:rsidRPr="00C36DB0">
        <w:rPr>
          <w:rFonts w:ascii="Book Antiqua" w:hAnsi="Book Antiqua"/>
          <w:bCs/>
          <w:color w:val="000000"/>
        </w:rPr>
        <w:t xml:space="preserve"> L</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14:paraId="243E6668" w14:textId="77777777" w:rsidR="0017609C" w:rsidRPr="00B4489D" w:rsidRDefault="0017609C" w:rsidP="00F2120B">
      <w:pPr>
        <w:pStyle w:val="ac"/>
        <w:spacing w:after="0" w:line="360" w:lineRule="auto"/>
        <w:jc w:val="both"/>
        <w:rPr>
          <w:rFonts w:ascii="Book Antiqua" w:hAnsi="Book Antiqua"/>
          <w:sz w:val="24"/>
          <w:szCs w:val="24"/>
          <w:lang w:val="it-IT"/>
        </w:rPr>
      </w:pPr>
    </w:p>
    <w:p w14:paraId="08EB632D" w14:textId="77777777" w:rsidR="0017609C" w:rsidRPr="00B4489D" w:rsidRDefault="0017609C" w:rsidP="00F2120B">
      <w:pPr>
        <w:pStyle w:val="ac"/>
        <w:spacing w:after="0" w:line="360" w:lineRule="auto"/>
        <w:jc w:val="both"/>
        <w:rPr>
          <w:rFonts w:ascii="Book Antiqua" w:hAnsi="Book Antiqua"/>
          <w:sz w:val="24"/>
          <w:szCs w:val="24"/>
        </w:rPr>
      </w:pPr>
    </w:p>
    <w:p w14:paraId="49485C16" w14:textId="77777777" w:rsidR="0017609C" w:rsidRPr="00B4489D" w:rsidRDefault="0017609C" w:rsidP="00F2120B">
      <w:pPr>
        <w:pStyle w:val="ac"/>
        <w:spacing w:after="0" w:line="360" w:lineRule="auto"/>
        <w:jc w:val="both"/>
        <w:rPr>
          <w:rFonts w:ascii="Book Antiqua" w:hAnsi="Book Antiqua"/>
          <w:sz w:val="24"/>
          <w:szCs w:val="24"/>
        </w:rPr>
      </w:pPr>
    </w:p>
    <w:p w14:paraId="0F2AD017" w14:textId="77777777" w:rsidR="0017609C" w:rsidRPr="00B4489D" w:rsidRDefault="0017609C" w:rsidP="00F2120B">
      <w:pPr>
        <w:pStyle w:val="ac"/>
        <w:spacing w:after="0" w:line="360" w:lineRule="auto"/>
        <w:jc w:val="both"/>
        <w:rPr>
          <w:rFonts w:ascii="Book Antiqua" w:hAnsi="Book Antiqua"/>
          <w:sz w:val="24"/>
          <w:szCs w:val="24"/>
        </w:rPr>
      </w:pPr>
      <w:r w:rsidRPr="00B4489D">
        <w:rPr>
          <w:rFonts w:ascii="Book Antiqua" w:hAnsi="Book Antiqua"/>
          <w:noProof/>
          <w:sz w:val="24"/>
          <w:szCs w:val="24"/>
          <w:lang w:eastAsia="zh-CN"/>
        </w:rPr>
        <mc:AlternateContent>
          <mc:Choice Requires="wps">
            <w:drawing>
              <wp:anchor distT="0" distB="0" distL="114300" distR="114300" simplePos="0" relativeHeight="251660800" behindDoc="0" locked="0" layoutInCell="1" allowOverlap="1" wp14:anchorId="470A464A" wp14:editId="70376E3B">
                <wp:simplePos x="0" y="0"/>
                <wp:positionH relativeFrom="column">
                  <wp:posOffset>571500</wp:posOffset>
                </wp:positionH>
                <wp:positionV relativeFrom="paragraph">
                  <wp:posOffset>1392555</wp:posOffset>
                </wp:positionV>
                <wp:extent cx="457200" cy="114300"/>
                <wp:effectExtent l="19050" t="88900" r="47625" b="34925"/>
                <wp:wrapNone/>
                <wp:docPr id="1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14300"/>
                        </a:xfrm>
                        <a:prstGeom prst="straightConnector1">
                          <a:avLst/>
                        </a:prstGeom>
                        <a:noFill/>
                        <a:ln w="25400">
                          <a:solidFill>
                            <a:srgbClr val="FFFF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4EC8D09" id="_x0000_t32" coordsize="21600,21600" o:spt="32" o:oned="t" path="m,l21600,21600e" filled="f">
                <v:path arrowok="t" fillok="f" o:connecttype="none"/>
                <o:lock v:ext="edit" shapetype="t"/>
              </v:shapetype>
              <v:shape id="Straight Arrow Connector 5" o:spid="_x0000_s1026" type="#_x0000_t32" style="position:absolute;margin-left:45pt;margin-top:109.65pt;width:36pt;height:9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" strokecolor="yellow" strokeweight="2pt">
                <v:stroke endarrow="open"/>
                <v:shadow on="t" opacity="24903f" origin=",.5" offset="0,.55556mm"/>
              </v:shape>
            </w:pict>
          </mc:Fallback>
        </mc:AlternateContent>
      </w:r>
      <w:r w:rsidRPr="00B4489D">
        <w:rPr>
          <w:rFonts w:ascii="Book Antiqua" w:hAnsi="Book Antiqua"/>
          <w:noProof/>
          <w:sz w:val="24"/>
          <w:szCs w:val="24"/>
          <w:lang w:eastAsia="zh-CN"/>
        </w:rPr>
        <w:drawing>
          <wp:inline distT="0" distB="0" distL="0" distR="0" wp14:anchorId="198CB61C" wp14:editId="46332092">
            <wp:extent cx="3603171" cy="2819400"/>
            <wp:effectExtent l="0" t="0" r="0" b="0"/>
            <wp:docPr id="14" name="ima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561" cy="2817358"/>
                    </a:xfrm>
                    <a:prstGeom prst="rect">
                      <a:avLst/>
                    </a:prstGeom>
                    <a:noFill/>
                    <a:ln>
                      <a:noFill/>
                    </a:ln>
                  </pic:spPr>
                </pic:pic>
              </a:graphicData>
            </a:graphic>
          </wp:inline>
        </w:drawing>
      </w:r>
    </w:p>
    <w:p w14:paraId="787DB4A1" w14:textId="77777777" w:rsidR="0017609C" w:rsidRPr="00B4489D" w:rsidRDefault="0017609C" w:rsidP="00F2120B">
      <w:pPr>
        <w:pStyle w:val="ac"/>
        <w:spacing w:after="0" w:line="360" w:lineRule="auto"/>
        <w:jc w:val="both"/>
        <w:rPr>
          <w:rFonts w:ascii="Book Antiqua" w:hAnsi="Book Antiqua"/>
          <w:sz w:val="24"/>
          <w:szCs w:val="24"/>
        </w:rPr>
      </w:pPr>
      <w:r w:rsidRPr="00B4489D">
        <w:rPr>
          <w:rFonts w:ascii="Book Antiqua" w:hAnsi="Book Antiqua"/>
          <w:noProof/>
          <w:sz w:val="24"/>
          <w:szCs w:val="24"/>
          <w:lang w:eastAsia="zh-CN"/>
        </w:rPr>
        <w:lastRenderedPageBreak/>
        <w:drawing>
          <wp:inline distT="0" distB="0" distL="0" distR="0" wp14:anchorId="3275570F" wp14:editId="5A99A201">
            <wp:extent cx="3603171" cy="2819400"/>
            <wp:effectExtent l="0" t="0" r="0" b="0"/>
            <wp:docPr id="17" name="ima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561" cy="2817358"/>
                    </a:xfrm>
                    <a:prstGeom prst="rect">
                      <a:avLst/>
                    </a:prstGeom>
                    <a:noFill/>
                    <a:ln>
                      <a:noFill/>
                    </a:ln>
                  </pic:spPr>
                </pic:pic>
              </a:graphicData>
            </a:graphic>
          </wp:inline>
        </w:drawing>
      </w:r>
    </w:p>
    <w:p w14:paraId="2E4AF403" w14:textId="38543BE7" w:rsidR="0017609C" w:rsidRPr="00B4489D" w:rsidRDefault="00B4489D" w:rsidP="00F2120B">
      <w:pPr>
        <w:pStyle w:val="ac"/>
        <w:spacing w:after="0" w:line="360" w:lineRule="auto"/>
        <w:jc w:val="both"/>
        <w:rPr>
          <w:rFonts w:ascii="Book Antiqua" w:eastAsia="宋体" w:hAnsi="Book Antiqua"/>
          <w:sz w:val="24"/>
          <w:szCs w:val="24"/>
          <w:lang w:eastAsia="zh-CN"/>
        </w:rPr>
      </w:pPr>
      <w:r>
        <w:rPr>
          <w:rFonts w:ascii="Book Antiqua" w:eastAsia="宋体" w:hAnsi="Book Antiqua" w:hint="eastAsia"/>
          <w:sz w:val="24"/>
          <w:szCs w:val="24"/>
          <w:lang w:eastAsia="zh-CN"/>
        </w:rPr>
        <w:t>A</w:t>
      </w:r>
    </w:p>
    <w:p w14:paraId="0C7FED43" w14:textId="77777777" w:rsidR="00E46F6C" w:rsidRPr="00B4489D" w:rsidRDefault="00E46F6C" w:rsidP="00F2120B">
      <w:pPr>
        <w:pStyle w:val="ac"/>
        <w:spacing w:after="0" w:line="360" w:lineRule="auto"/>
        <w:jc w:val="both"/>
        <w:rPr>
          <w:rFonts w:ascii="Book Antiqua" w:hAnsi="Book Antiqua"/>
          <w:sz w:val="24"/>
          <w:szCs w:val="24"/>
        </w:rPr>
      </w:pPr>
    </w:p>
    <w:p w14:paraId="22BDD279" w14:textId="77777777" w:rsidR="00E46F6C" w:rsidRPr="00B4489D" w:rsidRDefault="00E46F6C" w:rsidP="00F2120B">
      <w:pPr>
        <w:pStyle w:val="ac"/>
        <w:spacing w:after="0" w:line="360" w:lineRule="auto"/>
        <w:jc w:val="both"/>
        <w:rPr>
          <w:rFonts w:ascii="Book Antiqua" w:hAnsi="Book Antiqua"/>
          <w:sz w:val="24"/>
          <w:szCs w:val="24"/>
        </w:rPr>
      </w:pPr>
    </w:p>
    <w:p w14:paraId="67402919" w14:textId="77777777" w:rsidR="00E46F6C" w:rsidRPr="00B4489D" w:rsidRDefault="00E46F6C" w:rsidP="00F2120B">
      <w:pPr>
        <w:pStyle w:val="ac"/>
        <w:spacing w:after="0" w:line="360" w:lineRule="auto"/>
        <w:jc w:val="both"/>
        <w:rPr>
          <w:rFonts w:ascii="Book Antiqua" w:hAnsi="Book Antiqua"/>
          <w:sz w:val="24"/>
          <w:szCs w:val="24"/>
        </w:rPr>
      </w:pPr>
    </w:p>
    <w:p w14:paraId="23758651" w14:textId="77777777" w:rsidR="00C6463A" w:rsidRPr="00B4489D" w:rsidRDefault="00C6463A" w:rsidP="00F2120B">
      <w:pPr>
        <w:pStyle w:val="ac"/>
        <w:spacing w:after="0" w:line="360" w:lineRule="auto"/>
        <w:jc w:val="both"/>
        <w:rPr>
          <w:rFonts w:ascii="Book Antiqua" w:hAnsi="Book Antiqua"/>
          <w:sz w:val="24"/>
          <w:szCs w:val="24"/>
        </w:rPr>
      </w:pPr>
    </w:p>
    <w:p w14:paraId="6EAE89EB" w14:textId="77777777" w:rsidR="00E46F6C" w:rsidRPr="00B4489D" w:rsidRDefault="00E46F6C" w:rsidP="00F2120B">
      <w:pPr>
        <w:pStyle w:val="ac"/>
        <w:spacing w:after="0" w:line="360" w:lineRule="auto"/>
        <w:jc w:val="both"/>
        <w:rPr>
          <w:rFonts w:ascii="Book Antiqua" w:hAnsi="Book Antiqua"/>
          <w:sz w:val="24"/>
          <w:szCs w:val="24"/>
        </w:rPr>
      </w:pPr>
    </w:p>
    <w:p w14:paraId="38EDFAED" w14:textId="77777777" w:rsidR="00E46F6C" w:rsidRPr="00B4489D" w:rsidRDefault="00E46F6C" w:rsidP="00F2120B">
      <w:pPr>
        <w:pStyle w:val="ac"/>
        <w:spacing w:after="0" w:line="360" w:lineRule="auto"/>
        <w:jc w:val="both"/>
        <w:rPr>
          <w:rFonts w:ascii="Book Antiqua" w:hAnsi="Book Antiqua"/>
          <w:sz w:val="24"/>
          <w:szCs w:val="24"/>
        </w:rPr>
      </w:pPr>
    </w:p>
    <w:p w14:paraId="1CC027FF" w14:textId="77777777" w:rsidR="0017609C" w:rsidRPr="00B4489D" w:rsidRDefault="0017609C" w:rsidP="00F2120B">
      <w:pPr>
        <w:pStyle w:val="ac"/>
        <w:spacing w:after="0" w:line="360" w:lineRule="auto"/>
        <w:jc w:val="both"/>
        <w:rPr>
          <w:rFonts w:ascii="Book Antiqua" w:hAnsi="Book Antiqua"/>
          <w:noProof/>
          <w:sz w:val="24"/>
          <w:szCs w:val="24"/>
        </w:rPr>
      </w:pPr>
      <w:r w:rsidRPr="00B4489D">
        <w:rPr>
          <w:rFonts w:ascii="Book Antiqua" w:hAnsi="Book Antiqua"/>
          <w:noProof/>
          <w:sz w:val="24"/>
          <w:szCs w:val="24"/>
          <w:lang w:eastAsia="zh-CN"/>
        </w:rPr>
        <mc:AlternateContent>
          <mc:Choice Requires="wps">
            <w:drawing>
              <wp:anchor distT="0" distB="0" distL="114300" distR="114300" simplePos="0" relativeHeight="251662848" behindDoc="0" locked="0" layoutInCell="1" allowOverlap="1" wp14:anchorId="52E8EC1C" wp14:editId="4CB6CFA7">
                <wp:simplePos x="0" y="0"/>
                <wp:positionH relativeFrom="column">
                  <wp:posOffset>1943100</wp:posOffset>
                </wp:positionH>
                <wp:positionV relativeFrom="paragraph">
                  <wp:posOffset>571500</wp:posOffset>
                </wp:positionV>
                <wp:extent cx="228600" cy="342900"/>
                <wp:effectExtent l="19050" t="19050" r="76200" b="857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straightConnector1">
                          <a:avLst/>
                        </a:prstGeom>
                        <a:noFill/>
                        <a:ln w="25400">
                          <a:solidFill>
                            <a:srgbClr val="FFFF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1A90BA" id="Straight Arrow Connector 12" o:spid="_x0000_s1026" type="#_x0000_t32" style="position:absolute;margin-left:153pt;margin-top:45pt;width:18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" strokecolor="yellow" strokeweight="2pt">
                <v:stroke endarrow="open"/>
                <v:shadow on="t" opacity="24903f" origin=",.5" offset="0,.55556mm"/>
              </v:shape>
            </w:pict>
          </mc:Fallback>
        </mc:AlternateContent>
      </w:r>
      <w:r w:rsidRPr="00B4489D">
        <w:rPr>
          <w:rFonts w:ascii="Book Antiqua" w:hAnsi="Book Antiqua"/>
          <w:noProof/>
          <w:sz w:val="24"/>
          <w:szCs w:val="24"/>
          <w:lang w:eastAsia="zh-CN"/>
        </w:rPr>
        <w:drawing>
          <wp:inline distT="0" distB="0" distL="0" distR="0" wp14:anchorId="1C491F93" wp14:editId="3C4CFF14">
            <wp:extent cx="2944586" cy="2215243"/>
            <wp:effectExtent l="0" t="0" r="8255" b="0"/>
            <wp:docPr id="15"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4586" cy="2215243"/>
                    </a:xfrm>
                    <a:prstGeom prst="rect">
                      <a:avLst/>
                    </a:prstGeom>
                    <a:noFill/>
                    <a:ln>
                      <a:noFill/>
                    </a:ln>
                  </pic:spPr>
                </pic:pic>
              </a:graphicData>
            </a:graphic>
          </wp:inline>
        </w:drawing>
      </w:r>
    </w:p>
    <w:p w14:paraId="12CB2992" w14:textId="77777777" w:rsidR="0017609C" w:rsidRPr="00B4489D" w:rsidRDefault="0017609C" w:rsidP="00F2120B">
      <w:pPr>
        <w:pStyle w:val="ac"/>
        <w:spacing w:after="0" w:line="360" w:lineRule="auto"/>
        <w:jc w:val="both"/>
        <w:rPr>
          <w:rFonts w:ascii="Book Antiqua" w:hAnsi="Book Antiqua"/>
          <w:sz w:val="24"/>
          <w:szCs w:val="24"/>
        </w:rPr>
      </w:pPr>
      <w:r w:rsidRPr="00B4489D">
        <w:rPr>
          <w:rFonts w:ascii="Book Antiqua" w:hAnsi="Book Antiqua"/>
          <w:noProof/>
          <w:sz w:val="24"/>
          <w:szCs w:val="24"/>
          <w:lang w:eastAsia="zh-CN"/>
        </w:rPr>
        <w:lastRenderedPageBreak/>
        <w:drawing>
          <wp:inline distT="0" distB="0" distL="0" distR="0" wp14:anchorId="70E27057" wp14:editId="39FC9DC9">
            <wp:extent cx="2944586" cy="2215243"/>
            <wp:effectExtent l="0" t="0" r="8255" b="0"/>
            <wp:docPr id="18"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4586" cy="2215243"/>
                    </a:xfrm>
                    <a:prstGeom prst="rect">
                      <a:avLst/>
                    </a:prstGeom>
                    <a:noFill/>
                    <a:ln>
                      <a:noFill/>
                    </a:ln>
                  </pic:spPr>
                </pic:pic>
              </a:graphicData>
            </a:graphic>
          </wp:inline>
        </w:drawing>
      </w:r>
    </w:p>
    <w:p w14:paraId="170687E7" w14:textId="3E0361E8" w:rsidR="00C6463A" w:rsidRPr="00B4489D" w:rsidRDefault="00B4489D" w:rsidP="00F2120B">
      <w:pPr>
        <w:pStyle w:val="ac"/>
        <w:spacing w:after="0" w:line="360" w:lineRule="auto"/>
        <w:jc w:val="both"/>
        <w:rPr>
          <w:rFonts w:ascii="Book Antiqua" w:eastAsia="宋体" w:hAnsi="Book Antiqua"/>
          <w:sz w:val="24"/>
          <w:szCs w:val="24"/>
          <w:lang w:eastAsia="zh-CN"/>
        </w:rPr>
      </w:pPr>
      <w:r w:rsidRPr="00C36DB0">
        <w:rPr>
          <w:rFonts w:ascii="Book Antiqua" w:hAnsi="Book Antiqua"/>
          <w:b/>
          <w:sz w:val="24"/>
          <w:szCs w:val="24"/>
        </w:rPr>
        <w:t>Figure 1</w:t>
      </w:r>
      <w:r w:rsidRPr="00C36DB0">
        <w:rPr>
          <w:rFonts w:ascii="Book Antiqua" w:eastAsia="宋体" w:hAnsi="Book Antiqua" w:hint="eastAsia"/>
          <w:b/>
          <w:sz w:val="24"/>
          <w:szCs w:val="24"/>
          <w:lang w:eastAsia="zh-CN"/>
        </w:rPr>
        <w:t xml:space="preserve"> </w:t>
      </w:r>
      <w:r w:rsidR="00C36DB0" w:rsidRPr="00C36DB0">
        <w:rPr>
          <w:rFonts w:ascii="Book Antiqua" w:eastAsia="宋体" w:hAnsi="Book Antiqua"/>
          <w:b/>
          <w:sz w:val="24"/>
          <w:szCs w:val="24"/>
          <w:lang w:eastAsia="zh-CN"/>
        </w:rPr>
        <w:t>Post mortem examination showed large well-circumscribed duodenal diverticulum with ulcerated mucosa adjacent to eroded artery in posterior wall of first part of duodenum</w:t>
      </w:r>
      <w:r w:rsidR="00C36DB0" w:rsidRPr="00C36DB0">
        <w:rPr>
          <w:rFonts w:ascii="Book Antiqua" w:eastAsia="宋体" w:hAnsi="Book Antiqua" w:hint="eastAsia"/>
          <w:b/>
          <w:sz w:val="24"/>
          <w:szCs w:val="24"/>
          <w:lang w:eastAsia="zh-CN"/>
        </w:rPr>
        <w:t>.</w:t>
      </w:r>
      <w:r w:rsidR="00C36DB0" w:rsidRPr="00C36DB0">
        <w:rPr>
          <w:rFonts w:ascii="Book Antiqua" w:eastAsia="宋体" w:hAnsi="Book Antiqua"/>
          <w:b/>
          <w:sz w:val="24"/>
          <w:szCs w:val="24"/>
          <w:lang w:eastAsia="zh-CN"/>
        </w:rPr>
        <w:t xml:space="preserve"> </w:t>
      </w:r>
      <w:r w:rsidRPr="00C36DB0">
        <w:rPr>
          <w:rFonts w:ascii="Book Antiqua" w:hAnsi="Book Antiqua"/>
          <w:sz w:val="24"/>
          <w:szCs w:val="24"/>
        </w:rPr>
        <w:t>A</w:t>
      </w:r>
      <w:r w:rsidRPr="00C36DB0">
        <w:rPr>
          <w:rFonts w:ascii="Book Antiqua" w:eastAsia="宋体" w:hAnsi="Book Antiqua" w:hint="eastAsia"/>
          <w:sz w:val="24"/>
          <w:szCs w:val="24"/>
          <w:lang w:eastAsia="zh-CN"/>
        </w:rPr>
        <w:t xml:space="preserve">: </w:t>
      </w:r>
      <w:r w:rsidRPr="00C36DB0">
        <w:rPr>
          <w:rFonts w:ascii="Book Antiqua" w:hAnsi="Book Antiqua"/>
          <w:sz w:val="24"/>
          <w:szCs w:val="24"/>
        </w:rPr>
        <w:t>Artery adjacent to the ulcerated mucosa in duodenal diverticulum</w:t>
      </w:r>
      <w:r w:rsidRPr="00C36DB0">
        <w:rPr>
          <w:rFonts w:ascii="Book Antiqua" w:eastAsia="宋体" w:hAnsi="Book Antiqua" w:hint="eastAsia"/>
          <w:sz w:val="24"/>
          <w:szCs w:val="24"/>
          <w:lang w:eastAsia="zh-CN"/>
        </w:rPr>
        <w:t xml:space="preserve">; </w:t>
      </w:r>
      <w:r w:rsidRPr="00C36DB0">
        <w:rPr>
          <w:rFonts w:ascii="Book Antiqua" w:hAnsi="Book Antiqua"/>
          <w:noProof/>
          <w:sz w:val="24"/>
          <w:szCs w:val="24"/>
        </w:rPr>
        <w:t>B</w:t>
      </w:r>
      <w:r w:rsidR="0017609C" w:rsidRPr="00C36DB0">
        <w:rPr>
          <w:rFonts w:ascii="Book Antiqua" w:hAnsi="Book Antiqua"/>
          <w:noProof/>
          <w:sz w:val="24"/>
          <w:szCs w:val="24"/>
        </w:rPr>
        <w:t xml:space="preserve">: </w:t>
      </w:r>
      <w:r w:rsidR="00C6463A" w:rsidRPr="00C36DB0">
        <w:rPr>
          <w:rFonts w:ascii="Book Antiqua" w:hAnsi="Book Antiqua"/>
          <w:sz w:val="24"/>
          <w:szCs w:val="24"/>
        </w:rPr>
        <w:t>Duo</w:t>
      </w:r>
      <w:r w:rsidR="00C6463A" w:rsidRPr="00B4489D">
        <w:rPr>
          <w:rFonts w:ascii="Book Antiqua" w:hAnsi="Book Antiqua"/>
          <w:sz w:val="24"/>
          <w:szCs w:val="24"/>
        </w:rPr>
        <w:t>denal mucosa – Artery adjacent to the ulcerated mucosa in duodenal diverticulum (</w:t>
      </w:r>
      <w:proofErr w:type="spellStart"/>
      <w:r w:rsidR="00C6463A" w:rsidRPr="00B4489D">
        <w:rPr>
          <w:rFonts w:ascii="Book Antiqua" w:hAnsi="Book Antiqua"/>
          <w:sz w:val="24"/>
          <w:szCs w:val="24"/>
        </w:rPr>
        <w:t>Hemotoxylin</w:t>
      </w:r>
      <w:proofErr w:type="spellEnd"/>
      <w:r w:rsidR="00C6463A" w:rsidRPr="00B4489D">
        <w:rPr>
          <w:rFonts w:ascii="Book Antiqua" w:hAnsi="Book Antiqua"/>
          <w:sz w:val="24"/>
          <w:szCs w:val="24"/>
        </w:rPr>
        <w:t xml:space="preserve"> and eosin </w:t>
      </w:r>
      <w:r w:rsidRPr="00B4489D">
        <w:rPr>
          <w:rFonts w:ascii="Book Antiqua" w:hAnsi="Book Antiqua"/>
          <w:sz w:val="24"/>
          <w:szCs w:val="24"/>
        </w:rPr>
        <w:sym w:font="Symbol" w:char="F0B4"/>
      </w:r>
      <w:r w:rsidRPr="00B4489D">
        <w:rPr>
          <w:rFonts w:ascii="Book Antiqua" w:eastAsia="宋体" w:hAnsi="Book Antiqua" w:hint="eastAsia"/>
          <w:sz w:val="24"/>
          <w:szCs w:val="24"/>
          <w:lang w:eastAsia="zh-CN"/>
        </w:rPr>
        <w:t xml:space="preserve"> </w:t>
      </w:r>
      <w:r w:rsidR="00C6463A" w:rsidRPr="00B4489D">
        <w:rPr>
          <w:rFonts w:ascii="Book Antiqua" w:hAnsi="Book Antiqua"/>
          <w:sz w:val="24"/>
          <w:szCs w:val="24"/>
        </w:rPr>
        <w:t>200).</w:t>
      </w:r>
    </w:p>
    <w:p w14:paraId="709875CB" w14:textId="77777777" w:rsidR="0017609C" w:rsidRPr="00B4489D" w:rsidRDefault="0017609C" w:rsidP="00F2120B">
      <w:pPr>
        <w:pStyle w:val="ac"/>
        <w:spacing w:after="0" w:line="360" w:lineRule="auto"/>
        <w:jc w:val="both"/>
        <w:rPr>
          <w:rFonts w:ascii="Book Antiqua" w:hAnsi="Book Antiqua"/>
          <w:sz w:val="24"/>
          <w:szCs w:val="24"/>
        </w:rPr>
      </w:pPr>
    </w:p>
    <w:p w14:paraId="23EBD486" w14:textId="77777777" w:rsidR="0017609C" w:rsidRPr="00B4489D" w:rsidRDefault="0017609C" w:rsidP="00F2120B">
      <w:pPr>
        <w:pStyle w:val="ac"/>
        <w:spacing w:after="0" w:line="360" w:lineRule="auto"/>
        <w:jc w:val="both"/>
        <w:rPr>
          <w:rFonts w:ascii="Book Antiqua" w:hAnsi="Book Antiqua"/>
          <w:sz w:val="24"/>
          <w:szCs w:val="24"/>
        </w:rPr>
      </w:pPr>
    </w:p>
    <w:p w14:paraId="2944E230" w14:textId="77777777" w:rsidR="0017609C" w:rsidRPr="00B4489D" w:rsidRDefault="0017609C" w:rsidP="00F2120B">
      <w:pPr>
        <w:pStyle w:val="ac"/>
        <w:spacing w:after="0" w:line="360" w:lineRule="auto"/>
        <w:jc w:val="both"/>
        <w:rPr>
          <w:rFonts w:ascii="Book Antiqua" w:hAnsi="Book Antiqua"/>
          <w:sz w:val="24"/>
          <w:szCs w:val="24"/>
        </w:rPr>
      </w:pPr>
    </w:p>
    <w:p w14:paraId="52A6062E" w14:textId="77777777" w:rsidR="00E46F6C" w:rsidRPr="00B4489D" w:rsidRDefault="00E46F6C" w:rsidP="00F2120B">
      <w:pPr>
        <w:pStyle w:val="ac"/>
        <w:spacing w:after="0" w:line="360" w:lineRule="auto"/>
        <w:jc w:val="both"/>
        <w:rPr>
          <w:rFonts w:ascii="Book Antiqua" w:hAnsi="Book Antiqua"/>
          <w:sz w:val="24"/>
          <w:szCs w:val="24"/>
        </w:rPr>
      </w:pPr>
    </w:p>
    <w:p w14:paraId="4647FC23" w14:textId="77777777" w:rsidR="00E46F6C" w:rsidRPr="00B4489D" w:rsidRDefault="00E46F6C" w:rsidP="00F2120B">
      <w:pPr>
        <w:pStyle w:val="ac"/>
        <w:spacing w:after="0" w:line="360" w:lineRule="auto"/>
        <w:jc w:val="both"/>
        <w:rPr>
          <w:rFonts w:ascii="Book Antiqua" w:hAnsi="Book Antiqua"/>
          <w:sz w:val="24"/>
          <w:szCs w:val="24"/>
        </w:rPr>
      </w:pPr>
    </w:p>
    <w:p w14:paraId="52A093FE" w14:textId="77777777" w:rsidR="00E46F6C" w:rsidRPr="00B4489D" w:rsidRDefault="00E46F6C" w:rsidP="00F2120B">
      <w:pPr>
        <w:pStyle w:val="ac"/>
        <w:spacing w:after="0" w:line="360" w:lineRule="auto"/>
        <w:jc w:val="both"/>
        <w:rPr>
          <w:rFonts w:ascii="Book Antiqua" w:hAnsi="Book Antiqua"/>
          <w:sz w:val="24"/>
          <w:szCs w:val="24"/>
        </w:rPr>
      </w:pPr>
    </w:p>
    <w:p w14:paraId="755A69D6" w14:textId="77777777" w:rsidR="00E46F6C" w:rsidRPr="00B4489D" w:rsidRDefault="00E46F6C" w:rsidP="00F2120B">
      <w:pPr>
        <w:pStyle w:val="ac"/>
        <w:spacing w:after="0" w:line="360" w:lineRule="auto"/>
        <w:jc w:val="both"/>
        <w:rPr>
          <w:rFonts w:ascii="Book Antiqua" w:hAnsi="Book Antiqua"/>
          <w:sz w:val="24"/>
          <w:szCs w:val="24"/>
        </w:rPr>
      </w:pPr>
    </w:p>
    <w:p w14:paraId="289B2C88" w14:textId="77777777" w:rsidR="00E46F6C" w:rsidRPr="00B4489D" w:rsidRDefault="00E46F6C" w:rsidP="00F2120B">
      <w:pPr>
        <w:pStyle w:val="ac"/>
        <w:spacing w:after="0" w:line="360" w:lineRule="auto"/>
        <w:jc w:val="both"/>
        <w:rPr>
          <w:rFonts w:ascii="Book Antiqua" w:hAnsi="Book Antiqua"/>
          <w:sz w:val="24"/>
          <w:szCs w:val="24"/>
        </w:rPr>
      </w:pPr>
    </w:p>
    <w:p w14:paraId="6408258F" w14:textId="77777777" w:rsidR="00E46F6C" w:rsidRPr="00B4489D" w:rsidRDefault="00E46F6C" w:rsidP="00F2120B">
      <w:pPr>
        <w:pStyle w:val="ac"/>
        <w:spacing w:after="0" w:line="360" w:lineRule="auto"/>
        <w:jc w:val="both"/>
        <w:rPr>
          <w:rFonts w:ascii="Book Antiqua" w:hAnsi="Book Antiqua"/>
          <w:sz w:val="24"/>
          <w:szCs w:val="24"/>
        </w:rPr>
      </w:pPr>
    </w:p>
    <w:p w14:paraId="2795DC15" w14:textId="77777777" w:rsidR="00E46F6C" w:rsidRPr="00B4489D" w:rsidRDefault="00E46F6C" w:rsidP="00F2120B">
      <w:pPr>
        <w:pStyle w:val="ac"/>
        <w:spacing w:after="0" w:line="360" w:lineRule="auto"/>
        <w:jc w:val="both"/>
        <w:rPr>
          <w:rFonts w:ascii="Book Antiqua" w:hAnsi="Book Antiqua"/>
          <w:sz w:val="24"/>
          <w:szCs w:val="24"/>
        </w:rPr>
      </w:pPr>
    </w:p>
    <w:p w14:paraId="3B28D225" w14:textId="77777777" w:rsidR="00E46F6C" w:rsidRPr="00B4489D" w:rsidRDefault="00E46F6C" w:rsidP="00F2120B">
      <w:pPr>
        <w:pStyle w:val="ac"/>
        <w:spacing w:after="0" w:line="360" w:lineRule="auto"/>
        <w:jc w:val="both"/>
        <w:rPr>
          <w:rFonts w:ascii="Book Antiqua" w:hAnsi="Book Antiqua"/>
          <w:sz w:val="24"/>
          <w:szCs w:val="24"/>
        </w:rPr>
      </w:pPr>
    </w:p>
    <w:p w14:paraId="281297FB" w14:textId="77777777" w:rsidR="00E46F6C" w:rsidRPr="00B4489D" w:rsidRDefault="00E46F6C" w:rsidP="00F2120B">
      <w:pPr>
        <w:pStyle w:val="ac"/>
        <w:spacing w:after="0" w:line="360" w:lineRule="auto"/>
        <w:jc w:val="both"/>
        <w:rPr>
          <w:rFonts w:ascii="Book Antiqua" w:hAnsi="Book Antiqua"/>
          <w:sz w:val="24"/>
          <w:szCs w:val="24"/>
        </w:rPr>
      </w:pPr>
    </w:p>
    <w:p w14:paraId="6C5D370C" w14:textId="77777777" w:rsidR="0017609C" w:rsidRPr="00B4489D" w:rsidRDefault="0017609C" w:rsidP="00F2120B">
      <w:pPr>
        <w:pStyle w:val="ac"/>
        <w:spacing w:after="0" w:line="360" w:lineRule="auto"/>
        <w:jc w:val="both"/>
        <w:rPr>
          <w:rFonts w:ascii="Book Antiqua" w:hAnsi="Book Antiqua"/>
          <w:sz w:val="24"/>
          <w:szCs w:val="24"/>
        </w:rPr>
      </w:pPr>
      <w:r w:rsidRPr="00B4489D">
        <w:rPr>
          <w:rFonts w:ascii="Book Antiqua" w:hAnsi="Book Antiqua"/>
          <w:noProof/>
          <w:sz w:val="24"/>
          <w:szCs w:val="24"/>
          <w:lang w:eastAsia="zh-CN"/>
        </w:rPr>
        <w:lastRenderedPageBreak/>
        <mc:AlternateContent>
          <mc:Choice Requires="wps">
            <w:drawing>
              <wp:anchor distT="0" distB="0" distL="114300" distR="114300" simplePos="0" relativeHeight="251661824" behindDoc="0" locked="0" layoutInCell="1" allowOverlap="1" wp14:anchorId="2B3DFC51" wp14:editId="0405702B">
                <wp:simplePos x="0" y="0"/>
                <wp:positionH relativeFrom="column">
                  <wp:posOffset>914400</wp:posOffset>
                </wp:positionH>
                <wp:positionV relativeFrom="paragraph">
                  <wp:posOffset>1371600</wp:posOffset>
                </wp:positionV>
                <wp:extent cx="342900" cy="0"/>
                <wp:effectExtent l="19050" t="84455" r="28575" b="106045"/>
                <wp:wrapNone/>
                <wp:docPr id="1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25400">
                          <a:solidFill>
                            <a:srgbClr val="FFFF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F02A6D" id="Straight Arrow Connector 6" o:spid="_x0000_s1026" type="#_x0000_t32" style="position:absolute;margin-left:1in;margin-top:108pt;width:27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" strokecolor="yellow" strokeweight="2pt">
                <v:stroke endarrow="open"/>
                <v:shadow on="t" opacity="24903f" origin=",.5" offset="0,.55556mm"/>
              </v:shape>
            </w:pict>
          </mc:Fallback>
        </mc:AlternateContent>
      </w:r>
      <w:r w:rsidRPr="00B4489D">
        <w:rPr>
          <w:rFonts w:ascii="Book Antiqua" w:hAnsi="Book Antiqua"/>
          <w:noProof/>
          <w:sz w:val="24"/>
          <w:szCs w:val="24"/>
          <w:lang w:eastAsia="zh-CN"/>
        </w:rPr>
        <w:drawing>
          <wp:inline distT="0" distB="0" distL="0" distR="0" wp14:anchorId="5FACD2B3" wp14:editId="041BF5E5">
            <wp:extent cx="2770414" cy="2216347"/>
            <wp:effectExtent l="19050" t="19050" r="11430" b="12700"/>
            <wp:docPr id="16" name="Picture 16" descr="Description: diverticulum duod CMV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iverticulum duod CMV 20x"/>
                    <pic:cNvPicPr>
                      <a:picLocks noChangeAspect="1" noChangeArrowheads="1"/>
                    </pic:cNvPicPr>
                  </pic:nvPicPr>
                  <pic:blipFill>
                    <a:blip r:embed="rId12">
                      <a:extLst>
                        <a:ext uri="{28A0092B-C50C-407E-A947-70E740481C1C}">
                          <a14:useLocalDpi xmlns:a14="http://schemas.microsoft.com/office/drawing/2010/main" val="0"/>
                        </a:ext>
                      </a:extLst>
                    </a:blip>
                    <a:srcRect l="26051" t="29523" r="33568" b="30534"/>
                    <a:stretch>
                      <a:fillRect/>
                    </a:stretch>
                  </pic:blipFill>
                  <pic:spPr bwMode="auto">
                    <a:xfrm>
                      <a:off x="0" y="0"/>
                      <a:ext cx="2774136" cy="2219325"/>
                    </a:xfrm>
                    <a:prstGeom prst="rect">
                      <a:avLst/>
                    </a:prstGeom>
                    <a:noFill/>
                    <a:ln w="9525" cmpd="sng">
                      <a:solidFill>
                        <a:srgbClr val="FFFFFF"/>
                      </a:solidFill>
                      <a:miter lim="800000"/>
                      <a:headEnd/>
                      <a:tailEnd/>
                    </a:ln>
                    <a:effectLst/>
                  </pic:spPr>
                </pic:pic>
              </a:graphicData>
            </a:graphic>
          </wp:inline>
        </w:drawing>
      </w:r>
    </w:p>
    <w:p w14:paraId="4F15B069" w14:textId="77777777" w:rsidR="0017609C" w:rsidRPr="00B4489D" w:rsidRDefault="0017609C" w:rsidP="00F2120B">
      <w:pPr>
        <w:pStyle w:val="ac"/>
        <w:spacing w:after="0" w:line="360" w:lineRule="auto"/>
        <w:jc w:val="both"/>
        <w:rPr>
          <w:rFonts w:ascii="Book Antiqua" w:hAnsi="Book Antiqua"/>
          <w:sz w:val="24"/>
          <w:szCs w:val="24"/>
        </w:rPr>
      </w:pPr>
      <w:r w:rsidRPr="00B4489D">
        <w:rPr>
          <w:rFonts w:ascii="Book Antiqua" w:hAnsi="Book Antiqua"/>
          <w:noProof/>
          <w:sz w:val="24"/>
          <w:szCs w:val="24"/>
          <w:lang w:eastAsia="zh-CN"/>
        </w:rPr>
        <w:drawing>
          <wp:inline distT="0" distB="0" distL="0" distR="0" wp14:anchorId="3FB51600" wp14:editId="2119E69A">
            <wp:extent cx="2770414" cy="2216347"/>
            <wp:effectExtent l="19050" t="19050" r="11430" b="12700"/>
            <wp:docPr id="19" name="Picture 19" descr="Description: diverticulum duod CMV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iverticulum duod CMV 20x"/>
                    <pic:cNvPicPr>
                      <a:picLocks noChangeAspect="1" noChangeArrowheads="1"/>
                    </pic:cNvPicPr>
                  </pic:nvPicPr>
                  <pic:blipFill>
                    <a:blip r:embed="rId12">
                      <a:extLst>
                        <a:ext uri="{28A0092B-C50C-407E-A947-70E740481C1C}">
                          <a14:useLocalDpi xmlns:a14="http://schemas.microsoft.com/office/drawing/2010/main" val="0"/>
                        </a:ext>
                      </a:extLst>
                    </a:blip>
                    <a:srcRect l="26051" t="29523" r="33568" b="30534"/>
                    <a:stretch>
                      <a:fillRect/>
                    </a:stretch>
                  </pic:blipFill>
                  <pic:spPr bwMode="auto">
                    <a:xfrm>
                      <a:off x="0" y="0"/>
                      <a:ext cx="2774136" cy="2219325"/>
                    </a:xfrm>
                    <a:prstGeom prst="rect">
                      <a:avLst/>
                    </a:prstGeom>
                    <a:noFill/>
                    <a:ln w="9525" cmpd="sng">
                      <a:solidFill>
                        <a:srgbClr val="FFFFFF"/>
                      </a:solidFill>
                      <a:miter lim="800000"/>
                      <a:headEnd/>
                      <a:tailEnd/>
                    </a:ln>
                    <a:effectLst/>
                  </pic:spPr>
                </pic:pic>
              </a:graphicData>
            </a:graphic>
          </wp:inline>
        </w:drawing>
      </w:r>
    </w:p>
    <w:p w14:paraId="0E1D7919" w14:textId="7953559F" w:rsidR="0017609C" w:rsidRPr="00B4489D" w:rsidRDefault="00B4489D" w:rsidP="00F2120B">
      <w:pPr>
        <w:pStyle w:val="ac"/>
        <w:spacing w:after="0" w:line="360" w:lineRule="auto"/>
        <w:jc w:val="both"/>
        <w:rPr>
          <w:rFonts w:ascii="Book Antiqua" w:hAnsi="Book Antiqua"/>
          <w:b/>
          <w:sz w:val="24"/>
          <w:szCs w:val="24"/>
        </w:rPr>
      </w:pPr>
      <w:r>
        <w:rPr>
          <w:rFonts w:ascii="Book Antiqua" w:hAnsi="Book Antiqua"/>
          <w:b/>
          <w:sz w:val="24"/>
          <w:szCs w:val="24"/>
        </w:rPr>
        <w:t>Figure 2</w:t>
      </w:r>
      <w:r w:rsidR="0017609C" w:rsidRPr="00B4489D">
        <w:rPr>
          <w:rFonts w:ascii="Book Antiqua" w:hAnsi="Book Antiqua"/>
          <w:b/>
          <w:sz w:val="24"/>
          <w:szCs w:val="24"/>
        </w:rPr>
        <w:t xml:space="preserve"> Owl’s Eye inclusion body in duodenal diverticulum.</w:t>
      </w:r>
    </w:p>
    <w:p w14:paraId="1BBB7C77" w14:textId="77777777" w:rsidR="00E46F6C" w:rsidRPr="00B4489D" w:rsidRDefault="00E46F6C" w:rsidP="00F2120B">
      <w:pPr>
        <w:pStyle w:val="ac"/>
        <w:spacing w:after="0" w:line="360" w:lineRule="auto"/>
        <w:jc w:val="both"/>
        <w:rPr>
          <w:rFonts w:ascii="Book Antiqua" w:hAnsi="Book Antiqua"/>
          <w:sz w:val="24"/>
          <w:szCs w:val="24"/>
        </w:rPr>
      </w:pPr>
    </w:p>
    <w:p w14:paraId="02A2A68B" w14:textId="77777777" w:rsidR="00E46F6C" w:rsidRPr="00B4489D" w:rsidRDefault="00E46F6C" w:rsidP="00F2120B">
      <w:pPr>
        <w:pStyle w:val="ac"/>
        <w:spacing w:after="0" w:line="360" w:lineRule="auto"/>
        <w:jc w:val="both"/>
        <w:rPr>
          <w:rFonts w:ascii="Book Antiqua" w:hAnsi="Book Antiqua"/>
          <w:sz w:val="24"/>
          <w:szCs w:val="24"/>
        </w:rPr>
      </w:pPr>
    </w:p>
    <w:p w14:paraId="6150B9C9" w14:textId="77777777" w:rsidR="00E46F6C" w:rsidRPr="00B4489D" w:rsidRDefault="00E46F6C" w:rsidP="00F2120B">
      <w:pPr>
        <w:pStyle w:val="ac"/>
        <w:spacing w:after="0" w:line="360" w:lineRule="auto"/>
        <w:jc w:val="both"/>
        <w:rPr>
          <w:rFonts w:ascii="Book Antiqua" w:hAnsi="Book Antiqua"/>
          <w:sz w:val="24"/>
          <w:szCs w:val="24"/>
        </w:rPr>
      </w:pPr>
    </w:p>
    <w:p w14:paraId="70F43486" w14:textId="77777777" w:rsidR="00C6463A" w:rsidRPr="00B4489D" w:rsidRDefault="00C6463A" w:rsidP="00F2120B">
      <w:pPr>
        <w:pStyle w:val="ac"/>
        <w:spacing w:after="0" w:line="360" w:lineRule="auto"/>
        <w:jc w:val="both"/>
        <w:rPr>
          <w:rFonts w:ascii="Book Antiqua" w:hAnsi="Book Antiqua"/>
          <w:sz w:val="24"/>
          <w:szCs w:val="24"/>
        </w:rPr>
      </w:pPr>
    </w:p>
    <w:p w14:paraId="638FF715" w14:textId="77777777" w:rsidR="00E46F6C" w:rsidRPr="00B4489D" w:rsidRDefault="00E46F6C" w:rsidP="00F2120B">
      <w:pPr>
        <w:pStyle w:val="ac"/>
        <w:spacing w:after="0" w:line="360" w:lineRule="auto"/>
        <w:jc w:val="both"/>
        <w:rPr>
          <w:rFonts w:ascii="Book Antiqua" w:hAnsi="Book Antiqua"/>
          <w:sz w:val="24"/>
          <w:szCs w:val="24"/>
        </w:rPr>
      </w:pPr>
    </w:p>
    <w:p w14:paraId="2506CAF4" w14:textId="77777777" w:rsidR="0017609C" w:rsidRPr="00B4489D" w:rsidRDefault="0017609C" w:rsidP="00F2120B">
      <w:pPr>
        <w:pStyle w:val="ac"/>
        <w:spacing w:after="0" w:line="360" w:lineRule="auto"/>
        <w:jc w:val="both"/>
        <w:rPr>
          <w:rFonts w:ascii="Book Antiqua" w:hAnsi="Book Antiqua"/>
          <w:color w:val="000000"/>
          <w:sz w:val="24"/>
          <w:szCs w:val="24"/>
        </w:rPr>
      </w:pPr>
      <w:r w:rsidRPr="00B4489D">
        <w:rPr>
          <w:rFonts w:ascii="Book Antiqua" w:hAnsi="Book Antiqua"/>
          <w:noProof/>
          <w:color w:val="000000"/>
          <w:sz w:val="24"/>
          <w:szCs w:val="24"/>
          <w:lang w:eastAsia="zh-CN"/>
        </w:rPr>
        <w:drawing>
          <wp:inline distT="0" distB="0" distL="0" distR="0" wp14:anchorId="79B06B4C" wp14:editId="00113C26">
            <wp:extent cx="2505075" cy="1743075"/>
            <wp:effectExtent l="0" t="0" r="9525" b="952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05075" cy="1743075"/>
                    </a:xfrm>
                    <a:prstGeom prst="rect">
                      <a:avLst/>
                    </a:prstGeom>
                    <a:noFill/>
                    <a:ln>
                      <a:noFill/>
                    </a:ln>
                  </pic:spPr>
                </pic:pic>
              </a:graphicData>
            </a:graphic>
          </wp:inline>
        </w:drawing>
      </w:r>
    </w:p>
    <w:p w14:paraId="10A4C2D1" w14:textId="2F11AF1F" w:rsidR="0017609C" w:rsidRPr="00B4489D" w:rsidRDefault="00B4489D" w:rsidP="00F2120B">
      <w:pPr>
        <w:pStyle w:val="ac"/>
        <w:spacing w:after="0" w:line="360" w:lineRule="auto"/>
        <w:jc w:val="both"/>
        <w:rPr>
          <w:rFonts w:ascii="Book Antiqua" w:eastAsia="宋体" w:hAnsi="Book Antiqua"/>
          <w:b/>
          <w:color w:val="000000"/>
          <w:sz w:val="24"/>
          <w:szCs w:val="24"/>
          <w:lang w:eastAsia="zh-CN"/>
        </w:rPr>
      </w:pPr>
      <w:r>
        <w:rPr>
          <w:rFonts w:ascii="Book Antiqua" w:hAnsi="Book Antiqua"/>
          <w:b/>
          <w:color w:val="000000"/>
          <w:sz w:val="24"/>
          <w:szCs w:val="24"/>
        </w:rPr>
        <w:lastRenderedPageBreak/>
        <w:t>Figure 3</w:t>
      </w:r>
      <w:r w:rsidR="0017609C" w:rsidRPr="00B4489D">
        <w:rPr>
          <w:rFonts w:ascii="Book Antiqua" w:hAnsi="Book Antiqua"/>
          <w:b/>
          <w:color w:val="000000"/>
          <w:sz w:val="24"/>
          <w:szCs w:val="24"/>
        </w:rPr>
        <w:t xml:space="preserve"> Cytomegalovirus structure</w:t>
      </w:r>
      <w:r>
        <w:rPr>
          <w:rFonts w:ascii="Book Antiqua" w:eastAsia="宋体" w:hAnsi="Book Antiqua" w:hint="eastAsia"/>
          <w:b/>
          <w:color w:val="000000"/>
          <w:sz w:val="24"/>
          <w:szCs w:val="24"/>
          <w:lang w:eastAsia="zh-CN"/>
        </w:rPr>
        <w:t>.</w:t>
      </w:r>
    </w:p>
    <w:p w14:paraId="1BD28D0A" w14:textId="77777777" w:rsidR="00E46F6C" w:rsidRPr="00B4489D" w:rsidRDefault="00E46F6C" w:rsidP="00F2120B">
      <w:pPr>
        <w:pStyle w:val="ac"/>
        <w:spacing w:after="0" w:line="360" w:lineRule="auto"/>
        <w:jc w:val="both"/>
        <w:rPr>
          <w:rFonts w:ascii="Book Antiqua" w:hAnsi="Book Antiqua"/>
          <w:color w:val="000000"/>
          <w:sz w:val="24"/>
          <w:szCs w:val="24"/>
        </w:rPr>
      </w:pPr>
    </w:p>
    <w:p w14:paraId="77798C8D" w14:textId="77777777" w:rsidR="00E46F6C" w:rsidRPr="00B4489D" w:rsidRDefault="00E46F6C" w:rsidP="00F2120B">
      <w:pPr>
        <w:pStyle w:val="ac"/>
        <w:spacing w:after="0" w:line="360" w:lineRule="auto"/>
        <w:jc w:val="both"/>
        <w:rPr>
          <w:rFonts w:ascii="Book Antiqua" w:hAnsi="Book Antiqua"/>
          <w:color w:val="000000"/>
          <w:sz w:val="24"/>
          <w:szCs w:val="24"/>
        </w:rPr>
      </w:pPr>
    </w:p>
    <w:p w14:paraId="0D11E7D9" w14:textId="77777777" w:rsidR="00E46F6C" w:rsidRPr="00B4489D" w:rsidRDefault="00E46F6C" w:rsidP="00F2120B">
      <w:pPr>
        <w:pStyle w:val="ac"/>
        <w:spacing w:after="0" w:line="360" w:lineRule="auto"/>
        <w:jc w:val="both"/>
        <w:rPr>
          <w:rFonts w:ascii="Book Antiqua" w:hAnsi="Book Antiqua"/>
          <w:color w:val="000000"/>
          <w:sz w:val="24"/>
          <w:szCs w:val="24"/>
        </w:rPr>
      </w:pPr>
    </w:p>
    <w:p w14:paraId="02F83598" w14:textId="77777777" w:rsidR="00E46F6C" w:rsidRPr="00B4489D" w:rsidRDefault="00E46F6C" w:rsidP="00F2120B">
      <w:pPr>
        <w:pStyle w:val="ac"/>
        <w:spacing w:after="0" w:line="360" w:lineRule="auto"/>
        <w:jc w:val="both"/>
        <w:rPr>
          <w:rFonts w:ascii="Book Antiqua" w:hAnsi="Book Antiqua"/>
          <w:color w:val="000000"/>
          <w:sz w:val="24"/>
          <w:szCs w:val="24"/>
        </w:rPr>
      </w:pPr>
    </w:p>
    <w:p w14:paraId="072CBFD2" w14:textId="77777777" w:rsidR="00E46F6C" w:rsidRPr="00B4489D" w:rsidRDefault="00E46F6C" w:rsidP="00F2120B">
      <w:pPr>
        <w:pStyle w:val="ac"/>
        <w:spacing w:after="0" w:line="360" w:lineRule="auto"/>
        <w:jc w:val="both"/>
        <w:rPr>
          <w:rFonts w:ascii="Book Antiqua" w:hAnsi="Book Antiqua"/>
          <w:color w:val="000000"/>
          <w:sz w:val="24"/>
          <w:szCs w:val="24"/>
        </w:rPr>
      </w:pPr>
    </w:p>
    <w:p w14:paraId="5AC78639" w14:textId="77777777" w:rsidR="00E46F6C" w:rsidRPr="00B4489D" w:rsidRDefault="00E46F6C" w:rsidP="00F2120B">
      <w:pPr>
        <w:pStyle w:val="ac"/>
        <w:spacing w:after="0" w:line="360" w:lineRule="auto"/>
        <w:jc w:val="both"/>
        <w:rPr>
          <w:rFonts w:ascii="Book Antiqua" w:hAnsi="Book Antiqua"/>
          <w:color w:val="000000"/>
          <w:sz w:val="24"/>
          <w:szCs w:val="24"/>
        </w:rPr>
      </w:pPr>
    </w:p>
    <w:p w14:paraId="33752C9D" w14:textId="77777777" w:rsidR="00E46F6C" w:rsidRPr="00B4489D" w:rsidRDefault="00E46F6C" w:rsidP="00F2120B">
      <w:pPr>
        <w:pStyle w:val="ac"/>
        <w:spacing w:after="0" w:line="360" w:lineRule="auto"/>
        <w:jc w:val="both"/>
        <w:rPr>
          <w:rFonts w:ascii="Book Antiqua" w:hAnsi="Book Antiqua"/>
          <w:color w:val="000000"/>
          <w:sz w:val="24"/>
          <w:szCs w:val="24"/>
        </w:rPr>
      </w:pPr>
    </w:p>
    <w:p w14:paraId="313D4D84" w14:textId="77777777" w:rsidR="00E46F6C" w:rsidRPr="00B4489D" w:rsidRDefault="00E46F6C" w:rsidP="00F2120B">
      <w:pPr>
        <w:pStyle w:val="ac"/>
        <w:spacing w:after="0" w:line="360" w:lineRule="auto"/>
        <w:jc w:val="both"/>
        <w:rPr>
          <w:rFonts w:ascii="Book Antiqua" w:hAnsi="Book Antiqua"/>
          <w:color w:val="000000"/>
          <w:sz w:val="24"/>
          <w:szCs w:val="24"/>
        </w:rPr>
      </w:pPr>
    </w:p>
    <w:p w14:paraId="17D38990" w14:textId="77777777" w:rsidR="00E46F6C" w:rsidRPr="00B4489D" w:rsidRDefault="00E46F6C" w:rsidP="00F2120B">
      <w:pPr>
        <w:pStyle w:val="ac"/>
        <w:spacing w:after="0" w:line="360" w:lineRule="auto"/>
        <w:jc w:val="both"/>
        <w:rPr>
          <w:rFonts w:ascii="Book Antiqua" w:hAnsi="Book Antiqua"/>
          <w:color w:val="000000"/>
          <w:sz w:val="24"/>
          <w:szCs w:val="24"/>
        </w:rPr>
      </w:pPr>
    </w:p>
    <w:p w14:paraId="29510D2A" w14:textId="77777777" w:rsidR="00E46F6C" w:rsidRPr="00B4489D" w:rsidRDefault="00E46F6C" w:rsidP="00F2120B">
      <w:pPr>
        <w:pStyle w:val="ac"/>
        <w:spacing w:after="0" w:line="360" w:lineRule="auto"/>
        <w:jc w:val="both"/>
        <w:rPr>
          <w:rFonts w:ascii="Book Antiqua" w:hAnsi="Book Antiqua"/>
          <w:color w:val="000000"/>
          <w:sz w:val="24"/>
          <w:szCs w:val="24"/>
        </w:rPr>
      </w:pPr>
    </w:p>
    <w:p w14:paraId="2572D269" w14:textId="77777777" w:rsidR="00E46F6C" w:rsidRPr="00B4489D" w:rsidRDefault="00E46F6C" w:rsidP="00F2120B">
      <w:pPr>
        <w:pStyle w:val="ac"/>
        <w:spacing w:after="0" w:line="360" w:lineRule="auto"/>
        <w:jc w:val="both"/>
        <w:rPr>
          <w:rFonts w:ascii="Book Antiqua" w:hAnsi="Book Antiqua"/>
          <w:color w:val="000000"/>
          <w:sz w:val="24"/>
          <w:szCs w:val="24"/>
        </w:rPr>
      </w:pPr>
    </w:p>
    <w:p w14:paraId="40FECAEE" w14:textId="77777777" w:rsidR="00E46F6C" w:rsidRPr="00B4489D" w:rsidRDefault="00E46F6C" w:rsidP="00F2120B">
      <w:pPr>
        <w:pStyle w:val="ac"/>
        <w:spacing w:after="0" w:line="360" w:lineRule="auto"/>
        <w:jc w:val="both"/>
        <w:rPr>
          <w:rFonts w:ascii="Book Antiqua" w:hAnsi="Book Antiqua"/>
          <w:color w:val="000000"/>
          <w:sz w:val="24"/>
          <w:szCs w:val="24"/>
        </w:rPr>
      </w:pPr>
    </w:p>
    <w:p w14:paraId="09BBDC90" w14:textId="77777777" w:rsidR="00E46F6C" w:rsidRPr="00B4489D" w:rsidRDefault="00E46F6C" w:rsidP="00F2120B">
      <w:pPr>
        <w:pStyle w:val="ac"/>
        <w:spacing w:after="0" w:line="360" w:lineRule="auto"/>
        <w:jc w:val="both"/>
        <w:rPr>
          <w:rFonts w:ascii="Book Antiqua" w:hAnsi="Book Antiqua"/>
          <w:color w:val="000000"/>
          <w:sz w:val="24"/>
          <w:szCs w:val="24"/>
        </w:rPr>
      </w:pPr>
    </w:p>
    <w:p w14:paraId="07093A76" w14:textId="77777777" w:rsidR="00E46F6C" w:rsidRPr="00B4489D" w:rsidRDefault="00E46F6C" w:rsidP="00F2120B">
      <w:pPr>
        <w:pStyle w:val="ac"/>
        <w:spacing w:after="0" w:line="360" w:lineRule="auto"/>
        <w:jc w:val="both"/>
        <w:rPr>
          <w:rFonts w:ascii="Book Antiqua" w:hAnsi="Book Antiqua"/>
          <w:color w:val="000000"/>
          <w:sz w:val="24"/>
          <w:szCs w:val="24"/>
        </w:rPr>
      </w:pPr>
    </w:p>
    <w:p w14:paraId="16F7847E" w14:textId="77777777" w:rsidR="00C6463A" w:rsidRPr="00B4489D" w:rsidRDefault="00C6463A" w:rsidP="00F2120B">
      <w:pPr>
        <w:pStyle w:val="ac"/>
        <w:spacing w:after="0" w:line="360" w:lineRule="auto"/>
        <w:jc w:val="both"/>
        <w:rPr>
          <w:rFonts w:ascii="Book Antiqua" w:hAnsi="Book Antiqua"/>
          <w:color w:val="000000"/>
          <w:sz w:val="24"/>
          <w:szCs w:val="24"/>
        </w:rPr>
      </w:pPr>
    </w:p>
    <w:p w14:paraId="30A2A220" w14:textId="77777777" w:rsidR="0017609C" w:rsidRPr="00B4489D" w:rsidRDefault="0017609C" w:rsidP="00F2120B">
      <w:pPr>
        <w:pStyle w:val="ac"/>
        <w:spacing w:after="0" w:line="360" w:lineRule="auto"/>
        <w:jc w:val="both"/>
        <w:rPr>
          <w:rFonts w:ascii="Book Antiqua" w:hAnsi="Book Antiqua"/>
          <w:color w:val="000000"/>
          <w:sz w:val="24"/>
          <w:szCs w:val="24"/>
        </w:rPr>
      </w:pPr>
      <w:r w:rsidRPr="00B4489D">
        <w:rPr>
          <w:rFonts w:ascii="Book Antiqua" w:hAnsi="Book Antiqua"/>
          <w:noProof/>
          <w:sz w:val="24"/>
          <w:szCs w:val="24"/>
          <w:lang w:eastAsia="zh-CN"/>
        </w:rPr>
        <w:drawing>
          <wp:inline distT="0" distB="0" distL="0" distR="0" wp14:anchorId="303D22E5" wp14:editId="347081A9">
            <wp:extent cx="5257800" cy="3505199"/>
            <wp:effectExtent l="0" t="0" r="0" b="63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1010" cy="3507339"/>
                    </a:xfrm>
                    <a:prstGeom prst="rect">
                      <a:avLst/>
                    </a:prstGeom>
                    <a:noFill/>
                    <a:ln>
                      <a:noFill/>
                    </a:ln>
                  </pic:spPr>
                </pic:pic>
              </a:graphicData>
            </a:graphic>
          </wp:inline>
        </w:drawing>
      </w:r>
    </w:p>
    <w:p w14:paraId="5477F27B" w14:textId="38C08635" w:rsidR="00B4489D" w:rsidRPr="00B4489D" w:rsidRDefault="00B4489D" w:rsidP="00F2120B">
      <w:pPr>
        <w:pStyle w:val="ac"/>
        <w:spacing w:after="0" w:line="360" w:lineRule="auto"/>
        <w:jc w:val="both"/>
        <w:rPr>
          <w:rFonts w:ascii="Book Antiqua" w:eastAsia="宋体" w:hAnsi="Book Antiqua"/>
          <w:b/>
          <w:color w:val="000000"/>
          <w:sz w:val="24"/>
          <w:szCs w:val="24"/>
          <w:lang w:eastAsia="zh-CN"/>
        </w:rPr>
      </w:pPr>
      <w:r>
        <w:rPr>
          <w:rFonts w:ascii="Book Antiqua" w:hAnsi="Book Antiqua"/>
          <w:b/>
          <w:color w:val="000000"/>
          <w:sz w:val="24"/>
          <w:szCs w:val="24"/>
        </w:rPr>
        <w:lastRenderedPageBreak/>
        <w:t>Figure 4</w:t>
      </w:r>
      <w:r w:rsidR="0017609C" w:rsidRPr="00B4489D">
        <w:rPr>
          <w:rFonts w:ascii="Book Antiqua" w:hAnsi="Book Antiqua"/>
          <w:b/>
          <w:color w:val="000000"/>
          <w:sz w:val="24"/>
          <w:szCs w:val="24"/>
        </w:rPr>
        <w:t xml:space="preserve"> Approach to mononucleosis</w:t>
      </w:r>
      <w:r>
        <w:rPr>
          <w:rFonts w:ascii="Book Antiqua" w:eastAsia="宋体" w:hAnsi="Book Antiqua" w:hint="eastAsia"/>
          <w:b/>
          <w:color w:val="000000"/>
          <w:sz w:val="24"/>
          <w:szCs w:val="24"/>
          <w:lang w:eastAsia="zh-CN"/>
        </w:rPr>
        <w:t>.</w:t>
      </w:r>
    </w:p>
    <w:p w14:paraId="7AE2C024" w14:textId="77777777" w:rsidR="00E46F6C" w:rsidRPr="00B4489D" w:rsidRDefault="00E46F6C" w:rsidP="00F2120B">
      <w:pPr>
        <w:pStyle w:val="ac"/>
        <w:spacing w:after="0" w:line="360" w:lineRule="auto"/>
        <w:jc w:val="both"/>
        <w:rPr>
          <w:rFonts w:ascii="Book Antiqua" w:hAnsi="Book Antiqua"/>
          <w:color w:val="000000"/>
          <w:sz w:val="24"/>
          <w:szCs w:val="24"/>
        </w:rPr>
      </w:pPr>
    </w:p>
    <w:p w14:paraId="67F20C8D" w14:textId="77777777" w:rsidR="0017609C" w:rsidRPr="00B4489D" w:rsidRDefault="0017609C" w:rsidP="00F2120B">
      <w:pPr>
        <w:pStyle w:val="ac"/>
        <w:spacing w:after="0" w:line="360" w:lineRule="auto"/>
        <w:jc w:val="both"/>
        <w:rPr>
          <w:rFonts w:ascii="Book Antiqua" w:hAnsi="Book Antiqua"/>
          <w:color w:val="000000"/>
          <w:sz w:val="24"/>
          <w:szCs w:val="24"/>
        </w:rPr>
      </w:pPr>
      <w:r w:rsidRPr="00B4489D">
        <w:rPr>
          <w:rFonts w:ascii="Book Antiqua" w:hAnsi="Book Antiqua"/>
          <w:noProof/>
          <w:color w:val="000000"/>
          <w:sz w:val="24"/>
          <w:szCs w:val="24"/>
          <w:lang w:eastAsia="zh-CN"/>
        </w:rPr>
        <w:drawing>
          <wp:inline distT="0" distB="0" distL="0" distR="0" wp14:anchorId="5B2B0909" wp14:editId="1D06738A">
            <wp:extent cx="4114800" cy="3086100"/>
            <wp:effectExtent l="0" t="0" r="0" b="1270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14:paraId="6D2D899B" w14:textId="68D7A170" w:rsidR="00E46F6C" w:rsidRPr="00B4489D" w:rsidRDefault="00B4489D" w:rsidP="00F2120B">
      <w:pPr>
        <w:pStyle w:val="ac"/>
        <w:spacing w:after="0" w:line="360" w:lineRule="auto"/>
        <w:jc w:val="both"/>
        <w:rPr>
          <w:rFonts w:ascii="Book Antiqua" w:eastAsia="宋体" w:hAnsi="Book Antiqua"/>
          <w:sz w:val="24"/>
          <w:szCs w:val="24"/>
          <w:lang w:eastAsia="zh-CN"/>
        </w:rPr>
      </w:pPr>
      <w:r>
        <w:rPr>
          <w:rFonts w:ascii="Book Antiqua" w:hAnsi="Book Antiqua"/>
          <w:b/>
          <w:sz w:val="24"/>
          <w:szCs w:val="24"/>
        </w:rPr>
        <w:t>Figure 5</w:t>
      </w:r>
      <w:r w:rsidR="00E46F6C" w:rsidRPr="00B4489D">
        <w:rPr>
          <w:rFonts w:ascii="Book Antiqua" w:hAnsi="Book Antiqua"/>
          <w:b/>
          <w:sz w:val="24"/>
          <w:szCs w:val="24"/>
        </w:rPr>
        <w:t xml:space="preserve"> </w:t>
      </w:r>
      <w:r w:rsidRPr="00B4489D">
        <w:rPr>
          <w:rFonts w:ascii="Book Antiqua" w:hAnsi="Book Antiqua"/>
          <w:b/>
          <w:sz w:val="24"/>
          <w:szCs w:val="24"/>
        </w:rPr>
        <w:t xml:space="preserve">Manifestations </w:t>
      </w:r>
      <w:r w:rsidR="00E46F6C" w:rsidRPr="00B4489D">
        <w:rPr>
          <w:rFonts w:ascii="Book Antiqua" w:hAnsi="Book Antiqua"/>
          <w:b/>
          <w:sz w:val="24"/>
          <w:szCs w:val="24"/>
        </w:rPr>
        <w:t xml:space="preserve">of </w:t>
      </w:r>
      <w:r w:rsidRPr="00B4489D">
        <w:rPr>
          <w:rFonts w:ascii="Book Antiqua" w:hAnsi="Book Antiqua"/>
          <w:b/>
          <w:sz w:val="24"/>
          <w:szCs w:val="24"/>
        </w:rPr>
        <w:t>cytomegalovirus</w:t>
      </w:r>
      <w:r>
        <w:rPr>
          <w:rFonts w:ascii="Book Antiqua" w:eastAsia="宋体" w:hAnsi="Book Antiqua" w:hint="eastAsia"/>
          <w:b/>
          <w:sz w:val="24"/>
          <w:szCs w:val="24"/>
          <w:lang w:eastAsia="zh-CN"/>
        </w:rPr>
        <w:t>.</w:t>
      </w:r>
      <w:r w:rsidRPr="00B4489D">
        <w:rPr>
          <w:rFonts w:ascii="Book Antiqua" w:hAnsi="Book Antiqua"/>
          <w:sz w:val="24"/>
          <w:szCs w:val="24"/>
        </w:rPr>
        <w:t xml:space="preserve"> </w:t>
      </w:r>
    </w:p>
    <w:p w14:paraId="0704FDA4" w14:textId="77777777" w:rsidR="00E46F6C" w:rsidRPr="00B4489D" w:rsidRDefault="00E46F6C" w:rsidP="00F2120B">
      <w:pPr>
        <w:pStyle w:val="ac"/>
        <w:spacing w:after="0" w:line="360" w:lineRule="auto"/>
        <w:jc w:val="both"/>
        <w:rPr>
          <w:rFonts w:ascii="Book Antiqua" w:hAnsi="Book Antiqua"/>
          <w:sz w:val="24"/>
          <w:szCs w:val="24"/>
        </w:rPr>
      </w:pPr>
      <w:r w:rsidRPr="00B4489D">
        <w:rPr>
          <w:rFonts w:ascii="Book Antiqua" w:hAnsi="Book Antiqua"/>
          <w:noProof/>
          <w:sz w:val="24"/>
          <w:szCs w:val="24"/>
          <w:lang w:eastAsia="zh-CN"/>
        </w:rPr>
        <w:drawing>
          <wp:inline distT="0" distB="0" distL="0" distR="0" wp14:anchorId="1B8B43BC" wp14:editId="48B24B87">
            <wp:extent cx="4876800" cy="3657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658339A5" w14:textId="2F9A4778" w:rsidR="00E46F6C" w:rsidRPr="00B4489D" w:rsidRDefault="00B4489D" w:rsidP="00F2120B">
      <w:pPr>
        <w:pStyle w:val="ac"/>
        <w:spacing w:after="0" w:line="360" w:lineRule="auto"/>
        <w:jc w:val="both"/>
        <w:rPr>
          <w:rFonts w:ascii="Book Antiqua" w:eastAsia="宋体" w:hAnsi="Book Antiqua"/>
          <w:b/>
          <w:sz w:val="24"/>
          <w:szCs w:val="24"/>
          <w:lang w:eastAsia="zh-CN"/>
        </w:rPr>
      </w:pPr>
      <w:r>
        <w:rPr>
          <w:rFonts w:ascii="Book Antiqua" w:hAnsi="Book Antiqua"/>
          <w:b/>
          <w:sz w:val="24"/>
          <w:szCs w:val="24"/>
        </w:rPr>
        <w:t>Figure 6</w:t>
      </w:r>
      <w:r w:rsidR="00E46F6C" w:rsidRPr="00B4489D">
        <w:rPr>
          <w:rFonts w:ascii="Book Antiqua" w:hAnsi="Book Antiqua"/>
          <w:b/>
          <w:sz w:val="24"/>
          <w:szCs w:val="24"/>
        </w:rPr>
        <w:t xml:space="preserve"> </w:t>
      </w:r>
      <w:r w:rsidRPr="00B4489D">
        <w:rPr>
          <w:rFonts w:ascii="Book Antiqua" w:hAnsi="Book Antiqua"/>
          <w:b/>
          <w:sz w:val="24"/>
          <w:szCs w:val="24"/>
        </w:rPr>
        <w:t xml:space="preserve">Cytomegalovirus </w:t>
      </w:r>
      <w:r w:rsidR="00E46F6C" w:rsidRPr="00B4489D">
        <w:rPr>
          <w:rFonts w:ascii="Book Antiqua" w:hAnsi="Book Antiqua"/>
          <w:b/>
          <w:sz w:val="24"/>
          <w:szCs w:val="24"/>
        </w:rPr>
        <w:t>gastrointestinal manifestations</w:t>
      </w:r>
      <w:r>
        <w:rPr>
          <w:rFonts w:ascii="Book Antiqua" w:eastAsia="宋体" w:hAnsi="Book Antiqua" w:hint="eastAsia"/>
          <w:b/>
          <w:sz w:val="24"/>
          <w:szCs w:val="24"/>
          <w:lang w:eastAsia="zh-CN"/>
        </w:rPr>
        <w:t>.</w:t>
      </w:r>
    </w:p>
    <w:p w14:paraId="76474A33" w14:textId="77777777" w:rsidR="00E46F6C" w:rsidRPr="00B4489D" w:rsidRDefault="00E46F6C" w:rsidP="00F2120B">
      <w:pPr>
        <w:pStyle w:val="ac"/>
        <w:spacing w:after="0" w:line="360" w:lineRule="auto"/>
        <w:jc w:val="both"/>
        <w:rPr>
          <w:rFonts w:ascii="Book Antiqua" w:hAnsi="Book Antiqua"/>
          <w:sz w:val="24"/>
          <w:szCs w:val="24"/>
        </w:rPr>
      </w:pPr>
    </w:p>
    <w:p w14:paraId="27F68FDF" w14:textId="77777777" w:rsidR="00E46F6C" w:rsidRPr="00B4489D" w:rsidRDefault="00E46F6C" w:rsidP="00F2120B">
      <w:pPr>
        <w:spacing w:after="0" w:line="360" w:lineRule="auto"/>
        <w:jc w:val="both"/>
        <w:rPr>
          <w:rFonts w:ascii="Book Antiqua" w:hAnsi="Book Antiqua"/>
          <w:b/>
          <w:sz w:val="24"/>
          <w:szCs w:val="24"/>
        </w:rPr>
      </w:pPr>
    </w:p>
    <w:p w14:paraId="38FA35E7" w14:textId="77777777" w:rsidR="00E46F6C" w:rsidRPr="00B4489D" w:rsidRDefault="00E46F6C" w:rsidP="00F2120B">
      <w:pPr>
        <w:spacing w:after="0" w:line="360" w:lineRule="auto"/>
        <w:jc w:val="both"/>
        <w:rPr>
          <w:rFonts w:ascii="Book Antiqua" w:hAnsi="Book Antiqua"/>
          <w:b/>
          <w:sz w:val="24"/>
          <w:szCs w:val="24"/>
        </w:rPr>
      </w:pPr>
    </w:p>
    <w:p w14:paraId="71F2BB3A" w14:textId="77777777" w:rsidR="00E46F6C" w:rsidRPr="00B4489D" w:rsidRDefault="00E46F6C" w:rsidP="00F2120B">
      <w:pPr>
        <w:spacing w:after="0" w:line="360" w:lineRule="auto"/>
        <w:jc w:val="both"/>
        <w:rPr>
          <w:rFonts w:ascii="Book Antiqua" w:hAnsi="Book Antiqua"/>
          <w:b/>
          <w:sz w:val="24"/>
          <w:szCs w:val="24"/>
        </w:rPr>
      </w:pPr>
    </w:p>
    <w:p w14:paraId="080597E2" w14:textId="77777777" w:rsidR="00E46F6C" w:rsidRPr="00B4489D" w:rsidRDefault="00E46F6C" w:rsidP="00F2120B">
      <w:pPr>
        <w:spacing w:after="0" w:line="360" w:lineRule="auto"/>
        <w:jc w:val="both"/>
        <w:rPr>
          <w:rFonts w:ascii="Book Antiqua" w:hAnsi="Book Antiqua"/>
          <w:b/>
          <w:sz w:val="24"/>
          <w:szCs w:val="24"/>
        </w:rPr>
      </w:pPr>
    </w:p>
    <w:p w14:paraId="59A07DA9" w14:textId="77777777" w:rsidR="00E46F6C" w:rsidRPr="00B4489D" w:rsidRDefault="00E46F6C" w:rsidP="00F2120B">
      <w:pPr>
        <w:spacing w:after="0" w:line="360" w:lineRule="auto"/>
        <w:jc w:val="both"/>
        <w:rPr>
          <w:rFonts w:ascii="Book Antiqua" w:hAnsi="Book Antiqua"/>
          <w:b/>
          <w:sz w:val="24"/>
          <w:szCs w:val="24"/>
        </w:rPr>
      </w:pPr>
    </w:p>
    <w:p w14:paraId="14347B55" w14:textId="77777777" w:rsidR="00E46F6C" w:rsidRPr="00B4489D" w:rsidRDefault="00E46F6C" w:rsidP="00F2120B">
      <w:pPr>
        <w:spacing w:after="0" w:line="360" w:lineRule="auto"/>
        <w:jc w:val="both"/>
        <w:rPr>
          <w:rFonts w:ascii="Book Antiqua" w:hAnsi="Book Antiqua"/>
          <w:b/>
          <w:sz w:val="24"/>
          <w:szCs w:val="24"/>
        </w:rPr>
      </w:pPr>
    </w:p>
    <w:p w14:paraId="0D7A2C30" w14:textId="77777777" w:rsidR="00B4489D" w:rsidRDefault="00B4489D" w:rsidP="00F2120B">
      <w:pPr>
        <w:spacing w:after="0" w:line="360" w:lineRule="auto"/>
        <w:rPr>
          <w:rFonts w:ascii="Book Antiqua" w:hAnsi="Book Antiqua"/>
          <w:b/>
          <w:sz w:val="24"/>
          <w:szCs w:val="24"/>
        </w:rPr>
      </w:pPr>
      <w:r>
        <w:rPr>
          <w:rFonts w:ascii="Book Antiqua" w:hAnsi="Book Antiqua"/>
          <w:b/>
          <w:sz w:val="24"/>
          <w:szCs w:val="24"/>
        </w:rPr>
        <w:br w:type="page"/>
      </w:r>
    </w:p>
    <w:p w14:paraId="3C6C2413" w14:textId="038B2E41" w:rsidR="00E46F6C" w:rsidRPr="00B4489D" w:rsidRDefault="00C6463A" w:rsidP="00F2120B">
      <w:pPr>
        <w:spacing w:after="0" w:line="360" w:lineRule="auto"/>
        <w:jc w:val="both"/>
        <w:rPr>
          <w:rFonts w:ascii="Book Antiqua" w:hAnsi="Book Antiqua"/>
          <w:b/>
          <w:sz w:val="24"/>
          <w:szCs w:val="24"/>
        </w:rPr>
      </w:pPr>
      <w:r w:rsidRPr="00B4489D">
        <w:rPr>
          <w:rFonts w:ascii="Book Antiqua" w:hAnsi="Book Antiqua"/>
          <w:b/>
          <w:sz w:val="24"/>
          <w:szCs w:val="24"/>
        </w:rPr>
        <w:lastRenderedPageBreak/>
        <w:t xml:space="preserve">Table 1 </w:t>
      </w:r>
      <w:r w:rsidRPr="00B4489D">
        <w:rPr>
          <w:rFonts w:ascii="Book Antiqua" w:hAnsi="Book Antiqua"/>
          <w:b/>
          <w:color w:val="000000"/>
          <w:sz w:val="24"/>
          <w:szCs w:val="24"/>
        </w:rPr>
        <w:t>Laboratory findings during hospitalization</w:t>
      </w:r>
    </w:p>
    <w:tbl>
      <w:tblPr>
        <w:tblStyle w:val="-1"/>
        <w:tblW w:w="0" w:type="auto"/>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2394"/>
        <w:gridCol w:w="2394"/>
        <w:gridCol w:w="2394"/>
        <w:gridCol w:w="2394"/>
      </w:tblGrid>
      <w:tr w:rsidR="00E46F6C" w:rsidRPr="00B4489D" w14:paraId="7080475B" w14:textId="77777777" w:rsidTr="00B44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single" w:sz="4" w:space="0" w:color="auto"/>
              <w:bottom w:val="single" w:sz="4" w:space="0" w:color="auto"/>
            </w:tcBorders>
            <w:shd w:val="clear" w:color="auto" w:fill="auto"/>
            <w:hideMark/>
          </w:tcPr>
          <w:p w14:paraId="1BB0CF96" w14:textId="77777777" w:rsidR="00E46F6C" w:rsidRPr="00B4489D" w:rsidRDefault="00E46F6C" w:rsidP="00F2120B">
            <w:pPr>
              <w:pStyle w:val="ac"/>
              <w:spacing w:after="0" w:line="360" w:lineRule="auto"/>
              <w:jc w:val="both"/>
              <w:rPr>
                <w:rFonts w:ascii="Book Antiqua" w:hAnsi="Book Antiqua"/>
                <w:color w:val="000000"/>
                <w:sz w:val="24"/>
                <w:szCs w:val="24"/>
              </w:rPr>
            </w:pPr>
            <w:r w:rsidRPr="00B4489D">
              <w:rPr>
                <w:rFonts w:ascii="Book Antiqua" w:hAnsi="Book Antiqua"/>
                <w:color w:val="000000"/>
                <w:sz w:val="24"/>
                <w:szCs w:val="24"/>
              </w:rPr>
              <w:t>Parameter</w:t>
            </w:r>
          </w:p>
        </w:tc>
        <w:tc>
          <w:tcPr>
            <w:tcW w:w="2394" w:type="dxa"/>
            <w:tcBorders>
              <w:top w:val="single" w:sz="4" w:space="0" w:color="auto"/>
              <w:bottom w:val="single" w:sz="4" w:space="0" w:color="auto"/>
            </w:tcBorders>
            <w:shd w:val="clear" w:color="auto" w:fill="auto"/>
            <w:hideMark/>
          </w:tcPr>
          <w:p w14:paraId="6918696F" w14:textId="77777777" w:rsidR="00E46F6C" w:rsidRPr="00B4489D" w:rsidRDefault="00E46F6C" w:rsidP="00F2120B">
            <w:pPr>
              <w:pStyle w:val="ac"/>
              <w:spacing w:after="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sz w:val="24"/>
                <w:szCs w:val="24"/>
              </w:rPr>
            </w:pPr>
            <w:r w:rsidRPr="00B4489D">
              <w:rPr>
                <w:rFonts w:ascii="Book Antiqua" w:hAnsi="Book Antiqua"/>
                <w:color w:val="000000"/>
                <w:sz w:val="24"/>
                <w:szCs w:val="24"/>
              </w:rPr>
              <w:t>Value</w:t>
            </w:r>
          </w:p>
        </w:tc>
        <w:tc>
          <w:tcPr>
            <w:tcW w:w="2394" w:type="dxa"/>
            <w:tcBorders>
              <w:top w:val="single" w:sz="4" w:space="0" w:color="auto"/>
              <w:bottom w:val="single" w:sz="4" w:space="0" w:color="auto"/>
            </w:tcBorders>
            <w:shd w:val="clear" w:color="auto" w:fill="auto"/>
            <w:hideMark/>
          </w:tcPr>
          <w:p w14:paraId="6891AD26" w14:textId="77777777" w:rsidR="00E46F6C" w:rsidRPr="00B4489D" w:rsidRDefault="00E46F6C" w:rsidP="00F2120B">
            <w:pPr>
              <w:pStyle w:val="ac"/>
              <w:spacing w:after="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sz w:val="24"/>
                <w:szCs w:val="24"/>
              </w:rPr>
            </w:pPr>
            <w:r w:rsidRPr="00B4489D">
              <w:rPr>
                <w:rFonts w:ascii="Book Antiqua" w:hAnsi="Book Antiqua"/>
                <w:color w:val="000000"/>
                <w:sz w:val="24"/>
                <w:szCs w:val="24"/>
              </w:rPr>
              <w:t>Parameter</w:t>
            </w:r>
          </w:p>
        </w:tc>
        <w:tc>
          <w:tcPr>
            <w:tcW w:w="2394" w:type="dxa"/>
            <w:tcBorders>
              <w:top w:val="single" w:sz="4" w:space="0" w:color="auto"/>
              <w:bottom w:val="single" w:sz="4" w:space="0" w:color="auto"/>
            </w:tcBorders>
            <w:shd w:val="clear" w:color="auto" w:fill="auto"/>
            <w:hideMark/>
          </w:tcPr>
          <w:p w14:paraId="37AC853D" w14:textId="77777777" w:rsidR="00E46F6C" w:rsidRPr="00B4489D" w:rsidRDefault="00E46F6C" w:rsidP="00F2120B">
            <w:pPr>
              <w:pStyle w:val="ac"/>
              <w:spacing w:after="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sz w:val="24"/>
                <w:szCs w:val="24"/>
              </w:rPr>
            </w:pPr>
            <w:r w:rsidRPr="00B4489D">
              <w:rPr>
                <w:rFonts w:ascii="Book Antiqua" w:hAnsi="Book Antiqua"/>
                <w:color w:val="000000"/>
                <w:sz w:val="24"/>
                <w:szCs w:val="24"/>
              </w:rPr>
              <w:t>Value</w:t>
            </w:r>
          </w:p>
        </w:tc>
      </w:tr>
      <w:tr w:rsidR="00E46F6C" w:rsidRPr="00B4489D" w14:paraId="176A6F8D" w14:textId="77777777" w:rsidTr="00B4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single" w:sz="4" w:space="0" w:color="auto"/>
              <w:left w:val="none" w:sz="0" w:space="0" w:color="auto"/>
              <w:bottom w:val="none" w:sz="0" w:space="0" w:color="auto"/>
            </w:tcBorders>
            <w:shd w:val="clear" w:color="auto" w:fill="auto"/>
            <w:hideMark/>
          </w:tcPr>
          <w:p w14:paraId="043E51DE" w14:textId="77777777" w:rsidR="00E46F6C" w:rsidRPr="00B4489D" w:rsidRDefault="00E46F6C" w:rsidP="00F2120B">
            <w:pPr>
              <w:pStyle w:val="ac"/>
              <w:spacing w:after="0" w:line="360" w:lineRule="auto"/>
              <w:jc w:val="both"/>
              <w:rPr>
                <w:rFonts w:ascii="Book Antiqua" w:hAnsi="Book Antiqua"/>
                <w:b w:val="0"/>
                <w:color w:val="000000"/>
                <w:sz w:val="24"/>
                <w:szCs w:val="24"/>
              </w:rPr>
            </w:pPr>
            <w:r w:rsidRPr="00B4489D">
              <w:rPr>
                <w:rFonts w:ascii="Book Antiqua" w:hAnsi="Book Antiqua"/>
                <w:b w:val="0"/>
                <w:sz w:val="24"/>
                <w:szCs w:val="24"/>
              </w:rPr>
              <w:t>pH</w:t>
            </w:r>
          </w:p>
        </w:tc>
        <w:tc>
          <w:tcPr>
            <w:tcW w:w="2394" w:type="dxa"/>
            <w:tcBorders>
              <w:top w:val="single" w:sz="4" w:space="0" w:color="auto"/>
              <w:bottom w:val="none" w:sz="0" w:space="0" w:color="auto"/>
            </w:tcBorders>
            <w:shd w:val="clear" w:color="auto" w:fill="auto"/>
            <w:hideMark/>
          </w:tcPr>
          <w:p w14:paraId="65D76306" w14:textId="77777777" w:rsidR="00E46F6C" w:rsidRPr="00B4489D" w:rsidRDefault="00E46F6C" w:rsidP="00F2120B">
            <w:pPr>
              <w:pStyle w:val="ac"/>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7.23</w:t>
            </w:r>
          </w:p>
        </w:tc>
        <w:tc>
          <w:tcPr>
            <w:tcW w:w="2394" w:type="dxa"/>
            <w:tcBorders>
              <w:top w:val="single" w:sz="4" w:space="0" w:color="auto"/>
              <w:bottom w:val="none" w:sz="0" w:space="0" w:color="auto"/>
            </w:tcBorders>
            <w:shd w:val="clear" w:color="auto" w:fill="auto"/>
            <w:hideMark/>
          </w:tcPr>
          <w:p w14:paraId="12FED1EC" w14:textId="77777777" w:rsidR="00E46F6C" w:rsidRPr="00B4489D" w:rsidRDefault="00E46F6C" w:rsidP="00F2120B">
            <w:pPr>
              <w:pStyle w:val="ac"/>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 xml:space="preserve">Bicarbonate </w:t>
            </w:r>
          </w:p>
        </w:tc>
        <w:tc>
          <w:tcPr>
            <w:tcW w:w="2394" w:type="dxa"/>
            <w:tcBorders>
              <w:top w:val="single" w:sz="4" w:space="0" w:color="auto"/>
              <w:bottom w:val="none" w:sz="0" w:space="0" w:color="auto"/>
              <w:right w:val="none" w:sz="0" w:space="0" w:color="auto"/>
            </w:tcBorders>
            <w:shd w:val="clear" w:color="auto" w:fill="auto"/>
            <w:hideMark/>
          </w:tcPr>
          <w:p w14:paraId="54C7FE0F" w14:textId="77777777" w:rsidR="00E46F6C" w:rsidRPr="00B4489D" w:rsidRDefault="00E46F6C" w:rsidP="00F2120B">
            <w:pPr>
              <w:pStyle w:val="ac"/>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 xml:space="preserve">30 </w:t>
            </w:r>
            <w:proofErr w:type="spellStart"/>
            <w:r w:rsidRPr="00B4489D">
              <w:rPr>
                <w:rFonts w:ascii="Book Antiqua" w:hAnsi="Book Antiqua"/>
                <w:sz w:val="24"/>
                <w:szCs w:val="24"/>
              </w:rPr>
              <w:t>mEq</w:t>
            </w:r>
            <w:proofErr w:type="spellEnd"/>
            <w:r w:rsidRPr="00B4489D">
              <w:rPr>
                <w:rFonts w:ascii="Book Antiqua" w:hAnsi="Book Antiqua"/>
                <w:sz w:val="24"/>
                <w:szCs w:val="24"/>
              </w:rPr>
              <w:t>/L</w:t>
            </w:r>
          </w:p>
        </w:tc>
      </w:tr>
      <w:tr w:rsidR="00E46F6C" w:rsidRPr="00B4489D" w14:paraId="15CB3B37" w14:textId="77777777" w:rsidTr="00B4489D">
        <w:tc>
          <w:tcPr>
            <w:cnfStyle w:val="001000000000" w:firstRow="0" w:lastRow="0" w:firstColumn="1" w:lastColumn="0" w:oddVBand="0" w:evenVBand="0" w:oddHBand="0" w:evenHBand="0" w:firstRowFirstColumn="0" w:firstRowLastColumn="0" w:lastRowFirstColumn="0" w:lastRowLastColumn="0"/>
            <w:tcW w:w="2394" w:type="dxa"/>
            <w:shd w:val="clear" w:color="auto" w:fill="auto"/>
            <w:hideMark/>
          </w:tcPr>
          <w:p w14:paraId="69462F7D" w14:textId="77777777" w:rsidR="00E46F6C" w:rsidRPr="00B4489D" w:rsidRDefault="00E46F6C" w:rsidP="00F2120B">
            <w:pPr>
              <w:pStyle w:val="ac"/>
              <w:spacing w:after="0" w:line="360" w:lineRule="auto"/>
              <w:jc w:val="both"/>
              <w:rPr>
                <w:rFonts w:ascii="Book Antiqua" w:hAnsi="Book Antiqua"/>
                <w:b w:val="0"/>
                <w:color w:val="000000"/>
                <w:sz w:val="24"/>
                <w:szCs w:val="24"/>
              </w:rPr>
            </w:pPr>
            <w:r w:rsidRPr="00B4489D">
              <w:rPr>
                <w:rFonts w:ascii="Book Antiqua" w:hAnsi="Book Antiqua"/>
                <w:b w:val="0"/>
                <w:sz w:val="24"/>
                <w:szCs w:val="24"/>
              </w:rPr>
              <w:t>pCO</w:t>
            </w:r>
            <w:r w:rsidRPr="00B4489D">
              <w:rPr>
                <w:rFonts w:ascii="Book Antiqua" w:hAnsi="Book Antiqua"/>
                <w:b w:val="0"/>
                <w:sz w:val="24"/>
                <w:szCs w:val="24"/>
                <w:vertAlign w:val="subscript"/>
              </w:rPr>
              <w:t>2</w:t>
            </w:r>
          </w:p>
        </w:tc>
        <w:tc>
          <w:tcPr>
            <w:tcW w:w="2394" w:type="dxa"/>
            <w:shd w:val="clear" w:color="auto" w:fill="auto"/>
            <w:hideMark/>
          </w:tcPr>
          <w:p w14:paraId="4498C240" w14:textId="77777777" w:rsidR="00E46F6C" w:rsidRPr="00B4489D" w:rsidRDefault="00E46F6C" w:rsidP="00F2120B">
            <w:pPr>
              <w:pStyle w:val="ac"/>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74.5 mmHg</w:t>
            </w:r>
          </w:p>
        </w:tc>
        <w:tc>
          <w:tcPr>
            <w:tcW w:w="2394" w:type="dxa"/>
            <w:shd w:val="clear" w:color="auto" w:fill="auto"/>
            <w:hideMark/>
          </w:tcPr>
          <w:p w14:paraId="3360E40C" w14:textId="77777777" w:rsidR="00E46F6C" w:rsidRPr="00B4489D" w:rsidRDefault="00E46F6C" w:rsidP="00F2120B">
            <w:pPr>
              <w:pStyle w:val="ac"/>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BUN</w:t>
            </w:r>
          </w:p>
        </w:tc>
        <w:tc>
          <w:tcPr>
            <w:tcW w:w="2394" w:type="dxa"/>
            <w:shd w:val="clear" w:color="auto" w:fill="auto"/>
            <w:hideMark/>
          </w:tcPr>
          <w:p w14:paraId="27196F30" w14:textId="77777777" w:rsidR="00E46F6C" w:rsidRPr="00B4489D" w:rsidRDefault="00E46F6C" w:rsidP="00F2120B">
            <w:pPr>
              <w:pStyle w:val="ac"/>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13 mg/</w:t>
            </w:r>
            <w:proofErr w:type="spellStart"/>
            <w:r w:rsidRPr="00B4489D">
              <w:rPr>
                <w:rFonts w:ascii="Book Antiqua" w:hAnsi="Book Antiqua"/>
                <w:sz w:val="24"/>
                <w:szCs w:val="24"/>
              </w:rPr>
              <w:t>dL</w:t>
            </w:r>
            <w:proofErr w:type="spellEnd"/>
          </w:p>
        </w:tc>
      </w:tr>
      <w:tr w:rsidR="00E46F6C" w:rsidRPr="00B4489D" w14:paraId="242E1086" w14:textId="77777777" w:rsidTr="00B4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none" w:sz="0" w:space="0" w:color="auto"/>
              <w:left w:val="none" w:sz="0" w:space="0" w:color="auto"/>
              <w:bottom w:val="none" w:sz="0" w:space="0" w:color="auto"/>
            </w:tcBorders>
            <w:shd w:val="clear" w:color="auto" w:fill="auto"/>
            <w:hideMark/>
          </w:tcPr>
          <w:p w14:paraId="30AB57FE" w14:textId="345444D7" w:rsidR="00E46F6C" w:rsidRPr="00B4489D" w:rsidRDefault="00E46F6C" w:rsidP="00F2120B">
            <w:pPr>
              <w:pStyle w:val="ac"/>
              <w:spacing w:after="0" w:line="360" w:lineRule="auto"/>
              <w:jc w:val="both"/>
              <w:rPr>
                <w:rFonts w:ascii="Book Antiqua" w:hAnsi="Book Antiqua"/>
                <w:b w:val="0"/>
                <w:color w:val="000000"/>
                <w:sz w:val="24"/>
                <w:szCs w:val="24"/>
              </w:rPr>
            </w:pPr>
            <w:r w:rsidRPr="00B4489D">
              <w:rPr>
                <w:rFonts w:ascii="Book Antiqua" w:hAnsi="Book Antiqua"/>
                <w:b w:val="0"/>
                <w:sz w:val="24"/>
                <w:szCs w:val="24"/>
              </w:rPr>
              <w:t>pO</w:t>
            </w:r>
            <w:r w:rsidR="00B4489D" w:rsidRPr="00B4489D">
              <w:rPr>
                <w:rFonts w:ascii="Book Antiqua" w:hAnsi="Book Antiqua"/>
                <w:b w:val="0"/>
                <w:sz w:val="24"/>
                <w:szCs w:val="24"/>
                <w:vertAlign w:val="subscript"/>
              </w:rPr>
              <w:t>2</w:t>
            </w:r>
          </w:p>
        </w:tc>
        <w:tc>
          <w:tcPr>
            <w:tcW w:w="2394" w:type="dxa"/>
            <w:tcBorders>
              <w:top w:val="none" w:sz="0" w:space="0" w:color="auto"/>
              <w:bottom w:val="none" w:sz="0" w:space="0" w:color="auto"/>
            </w:tcBorders>
            <w:shd w:val="clear" w:color="auto" w:fill="auto"/>
            <w:hideMark/>
          </w:tcPr>
          <w:p w14:paraId="385B68CA" w14:textId="77777777" w:rsidR="00E46F6C" w:rsidRPr="00B4489D" w:rsidRDefault="00E46F6C" w:rsidP="00F2120B">
            <w:pPr>
              <w:pStyle w:val="ac"/>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77.2 mmHg</w:t>
            </w:r>
          </w:p>
        </w:tc>
        <w:tc>
          <w:tcPr>
            <w:tcW w:w="2394" w:type="dxa"/>
            <w:tcBorders>
              <w:top w:val="none" w:sz="0" w:space="0" w:color="auto"/>
              <w:bottom w:val="none" w:sz="0" w:space="0" w:color="auto"/>
            </w:tcBorders>
            <w:shd w:val="clear" w:color="auto" w:fill="auto"/>
            <w:hideMark/>
          </w:tcPr>
          <w:p w14:paraId="25CFEC18" w14:textId="77777777" w:rsidR="00E46F6C" w:rsidRPr="00B4489D" w:rsidRDefault="00E46F6C" w:rsidP="00F2120B">
            <w:pPr>
              <w:pStyle w:val="ac"/>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4"/>
                <w:szCs w:val="24"/>
              </w:rPr>
            </w:pPr>
            <w:proofErr w:type="spellStart"/>
            <w:r w:rsidRPr="00B4489D">
              <w:rPr>
                <w:rFonts w:ascii="Book Antiqua" w:hAnsi="Book Antiqua"/>
                <w:sz w:val="24"/>
                <w:szCs w:val="24"/>
              </w:rPr>
              <w:t>Creatinine</w:t>
            </w:r>
            <w:proofErr w:type="spellEnd"/>
          </w:p>
        </w:tc>
        <w:tc>
          <w:tcPr>
            <w:tcW w:w="2394" w:type="dxa"/>
            <w:tcBorders>
              <w:top w:val="none" w:sz="0" w:space="0" w:color="auto"/>
              <w:bottom w:val="none" w:sz="0" w:space="0" w:color="auto"/>
              <w:right w:val="none" w:sz="0" w:space="0" w:color="auto"/>
            </w:tcBorders>
            <w:shd w:val="clear" w:color="auto" w:fill="auto"/>
            <w:hideMark/>
          </w:tcPr>
          <w:p w14:paraId="34A11EF9" w14:textId="77777777" w:rsidR="00E46F6C" w:rsidRPr="00B4489D" w:rsidRDefault="00E46F6C" w:rsidP="00F2120B">
            <w:pPr>
              <w:pStyle w:val="ac"/>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0.9 mg/</w:t>
            </w:r>
            <w:proofErr w:type="spellStart"/>
            <w:r w:rsidRPr="00B4489D">
              <w:rPr>
                <w:rFonts w:ascii="Book Antiqua" w:hAnsi="Book Antiqua"/>
                <w:sz w:val="24"/>
                <w:szCs w:val="24"/>
              </w:rPr>
              <w:t>dL</w:t>
            </w:r>
            <w:proofErr w:type="spellEnd"/>
          </w:p>
        </w:tc>
      </w:tr>
      <w:tr w:rsidR="00E46F6C" w:rsidRPr="00B4489D" w14:paraId="68D3A415" w14:textId="77777777" w:rsidTr="00B4489D">
        <w:tc>
          <w:tcPr>
            <w:cnfStyle w:val="001000000000" w:firstRow="0" w:lastRow="0" w:firstColumn="1" w:lastColumn="0" w:oddVBand="0" w:evenVBand="0" w:oddHBand="0" w:evenHBand="0" w:firstRowFirstColumn="0" w:firstRowLastColumn="0" w:lastRowFirstColumn="0" w:lastRowLastColumn="0"/>
            <w:tcW w:w="2394" w:type="dxa"/>
            <w:shd w:val="clear" w:color="auto" w:fill="auto"/>
            <w:hideMark/>
          </w:tcPr>
          <w:p w14:paraId="163CA4E5" w14:textId="2FF2DA70" w:rsidR="00E46F6C" w:rsidRPr="00B4489D" w:rsidRDefault="00E46F6C" w:rsidP="00F2120B">
            <w:pPr>
              <w:pStyle w:val="ac"/>
              <w:spacing w:after="0" w:line="360" w:lineRule="auto"/>
              <w:jc w:val="both"/>
              <w:rPr>
                <w:rFonts w:ascii="Book Antiqua" w:hAnsi="Book Antiqua"/>
                <w:b w:val="0"/>
                <w:color w:val="000000"/>
                <w:sz w:val="24"/>
                <w:szCs w:val="24"/>
              </w:rPr>
            </w:pPr>
            <w:r w:rsidRPr="00B4489D">
              <w:rPr>
                <w:rFonts w:ascii="Book Antiqua" w:hAnsi="Book Antiqua"/>
                <w:b w:val="0"/>
                <w:sz w:val="24"/>
                <w:szCs w:val="24"/>
              </w:rPr>
              <w:t>SaO</w:t>
            </w:r>
            <w:r w:rsidR="00B4489D" w:rsidRPr="00B4489D">
              <w:rPr>
                <w:rFonts w:ascii="Book Antiqua" w:hAnsi="Book Antiqua"/>
                <w:b w:val="0"/>
                <w:sz w:val="24"/>
                <w:szCs w:val="24"/>
                <w:vertAlign w:val="subscript"/>
              </w:rPr>
              <w:t>2</w:t>
            </w:r>
          </w:p>
        </w:tc>
        <w:tc>
          <w:tcPr>
            <w:tcW w:w="2394" w:type="dxa"/>
            <w:shd w:val="clear" w:color="auto" w:fill="auto"/>
            <w:hideMark/>
          </w:tcPr>
          <w:p w14:paraId="2F8EB238" w14:textId="70E7E847" w:rsidR="00E46F6C" w:rsidRPr="00B4489D" w:rsidRDefault="00B4489D" w:rsidP="00F2120B">
            <w:pPr>
              <w:pStyle w:val="ac"/>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4"/>
                <w:szCs w:val="24"/>
              </w:rPr>
            </w:pPr>
            <w:r>
              <w:rPr>
                <w:rFonts w:ascii="Book Antiqua" w:hAnsi="Book Antiqua"/>
                <w:sz w:val="24"/>
                <w:szCs w:val="24"/>
              </w:rPr>
              <w:t>93</w:t>
            </w:r>
            <w:r w:rsidR="00E46F6C" w:rsidRPr="00B4489D">
              <w:rPr>
                <w:rFonts w:ascii="Book Antiqua" w:hAnsi="Book Antiqua"/>
                <w:sz w:val="24"/>
                <w:szCs w:val="24"/>
              </w:rPr>
              <w:t>%</w:t>
            </w:r>
          </w:p>
        </w:tc>
        <w:tc>
          <w:tcPr>
            <w:tcW w:w="2394" w:type="dxa"/>
            <w:shd w:val="clear" w:color="auto" w:fill="auto"/>
            <w:hideMark/>
          </w:tcPr>
          <w:p w14:paraId="1057DDB2" w14:textId="77777777" w:rsidR="00E46F6C" w:rsidRPr="00B4489D" w:rsidRDefault="00E46F6C" w:rsidP="00F2120B">
            <w:pPr>
              <w:pStyle w:val="ac"/>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INR</w:t>
            </w:r>
          </w:p>
        </w:tc>
        <w:tc>
          <w:tcPr>
            <w:tcW w:w="2394" w:type="dxa"/>
            <w:shd w:val="clear" w:color="auto" w:fill="auto"/>
            <w:hideMark/>
          </w:tcPr>
          <w:p w14:paraId="15E0B6DB" w14:textId="77777777" w:rsidR="00E46F6C" w:rsidRPr="00B4489D" w:rsidRDefault="00E46F6C" w:rsidP="00F2120B">
            <w:pPr>
              <w:pStyle w:val="ac"/>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1.1</w:t>
            </w:r>
          </w:p>
        </w:tc>
      </w:tr>
      <w:tr w:rsidR="00E46F6C" w:rsidRPr="00B4489D" w14:paraId="63BA2906" w14:textId="77777777" w:rsidTr="00B4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none" w:sz="0" w:space="0" w:color="auto"/>
              <w:left w:val="none" w:sz="0" w:space="0" w:color="auto"/>
              <w:bottom w:val="none" w:sz="0" w:space="0" w:color="auto"/>
            </w:tcBorders>
            <w:shd w:val="clear" w:color="auto" w:fill="auto"/>
            <w:hideMark/>
          </w:tcPr>
          <w:p w14:paraId="1A4AA022" w14:textId="77777777" w:rsidR="00E46F6C" w:rsidRPr="00B4489D" w:rsidRDefault="00E46F6C" w:rsidP="00F2120B">
            <w:pPr>
              <w:pStyle w:val="ac"/>
              <w:spacing w:after="0" w:line="360" w:lineRule="auto"/>
              <w:jc w:val="both"/>
              <w:rPr>
                <w:rFonts w:ascii="Book Antiqua" w:hAnsi="Book Antiqua"/>
                <w:b w:val="0"/>
                <w:color w:val="000000"/>
                <w:sz w:val="24"/>
                <w:szCs w:val="24"/>
              </w:rPr>
            </w:pPr>
            <w:r w:rsidRPr="00B4489D">
              <w:rPr>
                <w:rFonts w:ascii="Book Antiqua" w:hAnsi="Book Antiqua"/>
                <w:b w:val="0"/>
                <w:sz w:val="24"/>
                <w:szCs w:val="24"/>
              </w:rPr>
              <w:t>Hemoglobin</w:t>
            </w:r>
          </w:p>
        </w:tc>
        <w:tc>
          <w:tcPr>
            <w:tcW w:w="2394" w:type="dxa"/>
            <w:tcBorders>
              <w:top w:val="none" w:sz="0" w:space="0" w:color="auto"/>
              <w:bottom w:val="none" w:sz="0" w:space="0" w:color="auto"/>
            </w:tcBorders>
            <w:shd w:val="clear" w:color="auto" w:fill="auto"/>
            <w:hideMark/>
          </w:tcPr>
          <w:p w14:paraId="3BEDFE69" w14:textId="77777777" w:rsidR="00E46F6C" w:rsidRPr="00B4489D" w:rsidRDefault="00E46F6C" w:rsidP="00F2120B">
            <w:pPr>
              <w:pStyle w:val="ac"/>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11.6 g/</w:t>
            </w:r>
            <w:proofErr w:type="spellStart"/>
            <w:r w:rsidRPr="00B4489D">
              <w:rPr>
                <w:rFonts w:ascii="Book Antiqua" w:hAnsi="Book Antiqua"/>
                <w:sz w:val="24"/>
                <w:szCs w:val="24"/>
              </w:rPr>
              <w:t>dL</w:t>
            </w:r>
            <w:proofErr w:type="spellEnd"/>
          </w:p>
        </w:tc>
        <w:tc>
          <w:tcPr>
            <w:tcW w:w="2394" w:type="dxa"/>
            <w:tcBorders>
              <w:top w:val="none" w:sz="0" w:space="0" w:color="auto"/>
              <w:bottom w:val="none" w:sz="0" w:space="0" w:color="auto"/>
            </w:tcBorders>
            <w:shd w:val="clear" w:color="auto" w:fill="auto"/>
            <w:hideMark/>
          </w:tcPr>
          <w:p w14:paraId="3445D59E" w14:textId="77777777" w:rsidR="00E46F6C" w:rsidRPr="00B4489D" w:rsidRDefault="00E46F6C" w:rsidP="00F2120B">
            <w:pPr>
              <w:pStyle w:val="ac"/>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 xml:space="preserve">S. Protein </w:t>
            </w:r>
          </w:p>
        </w:tc>
        <w:tc>
          <w:tcPr>
            <w:tcW w:w="2394" w:type="dxa"/>
            <w:tcBorders>
              <w:top w:val="none" w:sz="0" w:space="0" w:color="auto"/>
              <w:bottom w:val="none" w:sz="0" w:space="0" w:color="auto"/>
              <w:right w:val="none" w:sz="0" w:space="0" w:color="auto"/>
            </w:tcBorders>
            <w:shd w:val="clear" w:color="auto" w:fill="auto"/>
            <w:hideMark/>
          </w:tcPr>
          <w:p w14:paraId="7620CF35" w14:textId="77777777" w:rsidR="00E46F6C" w:rsidRPr="00B4489D" w:rsidRDefault="00E46F6C" w:rsidP="00F2120B">
            <w:pPr>
              <w:pStyle w:val="ac"/>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6.1 g/</w:t>
            </w:r>
            <w:proofErr w:type="spellStart"/>
            <w:r w:rsidRPr="00B4489D">
              <w:rPr>
                <w:rFonts w:ascii="Book Antiqua" w:hAnsi="Book Antiqua"/>
                <w:sz w:val="24"/>
                <w:szCs w:val="24"/>
              </w:rPr>
              <w:t>dL</w:t>
            </w:r>
            <w:proofErr w:type="spellEnd"/>
          </w:p>
        </w:tc>
      </w:tr>
      <w:tr w:rsidR="00E46F6C" w:rsidRPr="00B4489D" w14:paraId="7CE66664" w14:textId="77777777" w:rsidTr="00B4489D">
        <w:tc>
          <w:tcPr>
            <w:cnfStyle w:val="001000000000" w:firstRow="0" w:lastRow="0" w:firstColumn="1" w:lastColumn="0" w:oddVBand="0" w:evenVBand="0" w:oddHBand="0" w:evenHBand="0" w:firstRowFirstColumn="0" w:firstRowLastColumn="0" w:lastRowFirstColumn="0" w:lastRowLastColumn="0"/>
            <w:tcW w:w="2394" w:type="dxa"/>
            <w:shd w:val="clear" w:color="auto" w:fill="auto"/>
            <w:hideMark/>
          </w:tcPr>
          <w:p w14:paraId="77C4C649" w14:textId="77777777" w:rsidR="00E46F6C" w:rsidRPr="00B4489D" w:rsidRDefault="00E46F6C" w:rsidP="00F2120B">
            <w:pPr>
              <w:pStyle w:val="ac"/>
              <w:spacing w:after="0" w:line="360" w:lineRule="auto"/>
              <w:jc w:val="both"/>
              <w:rPr>
                <w:rFonts w:ascii="Book Antiqua" w:hAnsi="Book Antiqua"/>
                <w:b w:val="0"/>
                <w:color w:val="000000"/>
                <w:sz w:val="24"/>
                <w:szCs w:val="24"/>
              </w:rPr>
            </w:pPr>
            <w:r w:rsidRPr="00B4489D">
              <w:rPr>
                <w:rFonts w:ascii="Book Antiqua" w:hAnsi="Book Antiqua"/>
                <w:b w:val="0"/>
                <w:sz w:val="24"/>
                <w:szCs w:val="24"/>
              </w:rPr>
              <w:t>Hematocrit</w:t>
            </w:r>
          </w:p>
        </w:tc>
        <w:tc>
          <w:tcPr>
            <w:tcW w:w="2394" w:type="dxa"/>
            <w:shd w:val="clear" w:color="auto" w:fill="auto"/>
            <w:hideMark/>
          </w:tcPr>
          <w:p w14:paraId="52F7C911" w14:textId="68098656" w:rsidR="00E46F6C" w:rsidRPr="00B4489D" w:rsidRDefault="00B4489D" w:rsidP="00F2120B">
            <w:pPr>
              <w:pStyle w:val="ac"/>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4"/>
                <w:szCs w:val="24"/>
              </w:rPr>
            </w:pPr>
            <w:r>
              <w:rPr>
                <w:rFonts w:ascii="Book Antiqua" w:hAnsi="Book Antiqua"/>
                <w:sz w:val="24"/>
                <w:szCs w:val="24"/>
              </w:rPr>
              <w:t>34.8</w:t>
            </w:r>
            <w:r w:rsidR="00E46F6C" w:rsidRPr="00B4489D">
              <w:rPr>
                <w:rFonts w:ascii="Book Antiqua" w:hAnsi="Book Antiqua"/>
                <w:sz w:val="24"/>
                <w:szCs w:val="24"/>
              </w:rPr>
              <w:t>%</w:t>
            </w:r>
          </w:p>
        </w:tc>
        <w:tc>
          <w:tcPr>
            <w:tcW w:w="2394" w:type="dxa"/>
            <w:shd w:val="clear" w:color="auto" w:fill="auto"/>
            <w:hideMark/>
          </w:tcPr>
          <w:p w14:paraId="06E97668" w14:textId="77777777" w:rsidR="00E46F6C" w:rsidRPr="00B4489D" w:rsidRDefault="00E46F6C" w:rsidP="00F2120B">
            <w:pPr>
              <w:pStyle w:val="ac"/>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 xml:space="preserve">S. Albumin </w:t>
            </w:r>
          </w:p>
        </w:tc>
        <w:tc>
          <w:tcPr>
            <w:tcW w:w="2394" w:type="dxa"/>
            <w:shd w:val="clear" w:color="auto" w:fill="auto"/>
            <w:hideMark/>
          </w:tcPr>
          <w:p w14:paraId="45703678" w14:textId="77777777" w:rsidR="00E46F6C" w:rsidRPr="00B4489D" w:rsidRDefault="00E46F6C" w:rsidP="00F2120B">
            <w:pPr>
              <w:pStyle w:val="ac"/>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2.8 g/</w:t>
            </w:r>
            <w:proofErr w:type="spellStart"/>
            <w:r w:rsidRPr="00B4489D">
              <w:rPr>
                <w:rFonts w:ascii="Book Antiqua" w:hAnsi="Book Antiqua"/>
                <w:sz w:val="24"/>
                <w:szCs w:val="24"/>
              </w:rPr>
              <w:t>dL</w:t>
            </w:r>
            <w:proofErr w:type="spellEnd"/>
          </w:p>
        </w:tc>
      </w:tr>
      <w:tr w:rsidR="00E46F6C" w:rsidRPr="00B4489D" w14:paraId="2A6ADD1F" w14:textId="77777777" w:rsidTr="00B4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none" w:sz="0" w:space="0" w:color="auto"/>
              <w:left w:val="none" w:sz="0" w:space="0" w:color="auto"/>
              <w:bottom w:val="none" w:sz="0" w:space="0" w:color="auto"/>
            </w:tcBorders>
            <w:shd w:val="clear" w:color="auto" w:fill="auto"/>
            <w:hideMark/>
          </w:tcPr>
          <w:p w14:paraId="2DF31180" w14:textId="77777777" w:rsidR="00E46F6C" w:rsidRPr="00B4489D" w:rsidRDefault="00E46F6C" w:rsidP="00F2120B">
            <w:pPr>
              <w:pStyle w:val="ac"/>
              <w:spacing w:after="0" w:line="360" w:lineRule="auto"/>
              <w:jc w:val="both"/>
              <w:rPr>
                <w:rFonts w:ascii="Book Antiqua" w:hAnsi="Book Antiqua"/>
                <w:b w:val="0"/>
                <w:sz w:val="24"/>
                <w:szCs w:val="24"/>
              </w:rPr>
            </w:pPr>
            <w:r w:rsidRPr="00B4489D">
              <w:rPr>
                <w:rFonts w:ascii="Book Antiqua" w:hAnsi="Book Antiqua"/>
                <w:b w:val="0"/>
                <w:sz w:val="24"/>
                <w:szCs w:val="24"/>
              </w:rPr>
              <w:t xml:space="preserve">White count </w:t>
            </w:r>
          </w:p>
        </w:tc>
        <w:tc>
          <w:tcPr>
            <w:tcW w:w="2394" w:type="dxa"/>
            <w:tcBorders>
              <w:top w:val="none" w:sz="0" w:space="0" w:color="auto"/>
              <w:bottom w:val="none" w:sz="0" w:space="0" w:color="auto"/>
            </w:tcBorders>
            <w:shd w:val="clear" w:color="auto" w:fill="auto"/>
            <w:hideMark/>
          </w:tcPr>
          <w:p w14:paraId="60F3290D" w14:textId="77777777" w:rsidR="00E46F6C" w:rsidRPr="00B4489D" w:rsidRDefault="00E46F6C" w:rsidP="00F2120B">
            <w:pPr>
              <w:pStyle w:val="ac"/>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B4489D">
              <w:rPr>
                <w:rFonts w:ascii="Book Antiqua" w:hAnsi="Book Antiqua"/>
                <w:sz w:val="24"/>
                <w:szCs w:val="24"/>
              </w:rPr>
              <w:t>10.9 k/</w:t>
            </w:r>
            <w:proofErr w:type="spellStart"/>
            <w:r w:rsidRPr="00B4489D">
              <w:rPr>
                <w:rFonts w:ascii="Book Antiqua" w:hAnsi="Book Antiqua"/>
                <w:sz w:val="24"/>
                <w:szCs w:val="24"/>
              </w:rPr>
              <w:t>μL</w:t>
            </w:r>
            <w:proofErr w:type="spellEnd"/>
          </w:p>
        </w:tc>
        <w:tc>
          <w:tcPr>
            <w:tcW w:w="2394" w:type="dxa"/>
            <w:tcBorders>
              <w:top w:val="none" w:sz="0" w:space="0" w:color="auto"/>
              <w:bottom w:val="none" w:sz="0" w:space="0" w:color="auto"/>
            </w:tcBorders>
            <w:shd w:val="clear" w:color="auto" w:fill="auto"/>
            <w:hideMark/>
          </w:tcPr>
          <w:p w14:paraId="6B7AB17C" w14:textId="77777777" w:rsidR="00E46F6C" w:rsidRPr="00B4489D" w:rsidRDefault="00E46F6C" w:rsidP="00F2120B">
            <w:pPr>
              <w:pStyle w:val="ac"/>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AST</w:t>
            </w:r>
          </w:p>
        </w:tc>
        <w:tc>
          <w:tcPr>
            <w:tcW w:w="2394" w:type="dxa"/>
            <w:tcBorders>
              <w:top w:val="none" w:sz="0" w:space="0" w:color="auto"/>
              <w:bottom w:val="none" w:sz="0" w:space="0" w:color="auto"/>
              <w:right w:val="none" w:sz="0" w:space="0" w:color="auto"/>
            </w:tcBorders>
            <w:shd w:val="clear" w:color="auto" w:fill="auto"/>
            <w:hideMark/>
          </w:tcPr>
          <w:p w14:paraId="5CF7D31D" w14:textId="77777777" w:rsidR="00E46F6C" w:rsidRPr="00B4489D" w:rsidRDefault="00E46F6C" w:rsidP="00F2120B">
            <w:pPr>
              <w:pStyle w:val="ac"/>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41 Unit/L</w:t>
            </w:r>
          </w:p>
        </w:tc>
      </w:tr>
      <w:tr w:rsidR="00E46F6C" w:rsidRPr="00B4489D" w14:paraId="5D22C446" w14:textId="77777777" w:rsidTr="00B4489D">
        <w:tc>
          <w:tcPr>
            <w:cnfStyle w:val="001000000000" w:firstRow="0" w:lastRow="0" w:firstColumn="1" w:lastColumn="0" w:oddVBand="0" w:evenVBand="0" w:oddHBand="0" w:evenHBand="0" w:firstRowFirstColumn="0" w:firstRowLastColumn="0" w:lastRowFirstColumn="0" w:lastRowLastColumn="0"/>
            <w:tcW w:w="2394" w:type="dxa"/>
            <w:shd w:val="clear" w:color="auto" w:fill="auto"/>
            <w:hideMark/>
          </w:tcPr>
          <w:p w14:paraId="60B1C314" w14:textId="77777777" w:rsidR="00E46F6C" w:rsidRPr="00B4489D" w:rsidRDefault="00E46F6C" w:rsidP="00F2120B">
            <w:pPr>
              <w:pStyle w:val="ac"/>
              <w:spacing w:after="0" w:line="360" w:lineRule="auto"/>
              <w:jc w:val="both"/>
              <w:rPr>
                <w:rFonts w:ascii="Book Antiqua" w:hAnsi="Book Antiqua"/>
                <w:b w:val="0"/>
                <w:sz w:val="24"/>
                <w:szCs w:val="24"/>
              </w:rPr>
            </w:pPr>
            <w:r w:rsidRPr="00B4489D">
              <w:rPr>
                <w:rFonts w:ascii="Book Antiqua" w:hAnsi="Book Antiqua"/>
                <w:b w:val="0"/>
                <w:sz w:val="24"/>
                <w:szCs w:val="24"/>
              </w:rPr>
              <w:t>Platelet</w:t>
            </w:r>
          </w:p>
        </w:tc>
        <w:tc>
          <w:tcPr>
            <w:tcW w:w="2394" w:type="dxa"/>
            <w:shd w:val="clear" w:color="auto" w:fill="auto"/>
            <w:hideMark/>
          </w:tcPr>
          <w:p w14:paraId="1E95C7C9" w14:textId="77777777" w:rsidR="00E46F6C" w:rsidRPr="00B4489D" w:rsidRDefault="00E46F6C" w:rsidP="00F2120B">
            <w:pPr>
              <w:pStyle w:val="ac"/>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B4489D">
              <w:rPr>
                <w:rFonts w:ascii="Book Antiqua" w:hAnsi="Book Antiqua"/>
                <w:sz w:val="24"/>
                <w:szCs w:val="24"/>
              </w:rPr>
              <w:t>205 k/</w:t>
            </w:r>
            <w:proofErr w:type="spellStart"/>
            <w:r w:rsidRPr="00B4489D">
              <w:rPr>
                <w:rFonts w:ascii="Book Antiqua" w:hAnsi="Book Antiqua"/>
                <w:sz w:val="24"/>
                <w:szCs w:val="24"/>
              </w:rPr>
              <w:t>μL</w:t>
            </w:r>
            <w:proofErr w:type="spellEnd"/>
          </w:p>
        </w:tc>
        <w:tc>
          <w:tcPr>
            <w:tcW w:w="2394" w:type="dxa"/>
            <w:shd w:val="clear" w:color="auto" w:fill="auto"/>
            <w:hideMark/>
          </w:tcPr>
          <w:p w14:paraId="731E249C" w14:textId="77777777" w:rsidR="00E46F6C" w:rsidRPr="00B4489D" w:rsidRDefault="00E46F6C" w:rsidP="00F2120B">
            <w:pPr>
              <w:pStyle w:val="ac"/>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ALT</w:t>
            </w:r>
          </w:p>
        </w:tc>
        <w:tc>
          <w:tcPr>
            <w:tcW w:w="2394" w:type="dxa"/>
            <w:shd w:val="clear" w:color="auto" w:fill="auto"/>
            <w:hideMark/>
          </w:tcPr>
          <w:p w14:paraId="666F7685" w14:textId="77777777" w:rsidR="00E46F6C" w:rsidRPr="00B4489D" w:rsidRDefault="00E46F6C" w:rsidP="00F2120B">
            <w:pPr>
              <w:pStyle w:val="ac"/>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35 Unit/L</w:t>
            </w:r>
          </w:p>
        </w:tc>
      </w:tr>
      <w:tr w:rsidR="00E46F6C" w:rsidRPr="00B4489D" w14:paraId="503FF82A" w14:textId="77777777" w:rsidTr="00B4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none" w:sz="0" w:space="0" w:color="auto"/>
              <w:left w:val="none" w:sz="0" w:space="0" w:color="auto"/>
              <w:bottom w:val="none" w:sz="0" w:space="0" w:color="auto"/>
            </w:tcBorders>
            <w:shd w:val="clear" w:color="auto" w:fill="auto"/>
            <w:hideMark/>
          </w:tcPr>
          <w:p w14:paraId="19D0AA37" w14:textId="77777777" w:rsidR="00E46F6C" w:rsidRPr="00B4489D" w:rsidRDefault="00E46F6C" w:rsidP="00F2120B">
            <w:pPr>
              <w:pStyle w:val="ac"/>
              <w:spacing w:after="0" w:line="360" w:lineRule="auto"/>
              <w:jc w:val="both"/>
              <w:rPr>
                <w:rFonts w:ascii="Book Antiqua" w:hAnsi="Book Antiqua"/>
                <w:b w:val="0"/>
                <w:sz w:val="24"/>
                <w:szCs w:val="24"/>
              </w:rPr>
            </w:pPr>
            <w:r w:rsidRPr="00B4489D">
              <w:rPr>
                <w:rFonts w:ascii="Book Antiqua" w:hAnsi="Book Antiqua"/>
                <w:b w:val="0"/>
                <w:sz w:val="24"/>
                <w:szCs w:val="24"/>
              </w:rPr>
              <w:t>Sodium</w:t>
            </w:r>
          </w:p>
        </w:tc>
        <w:tc>
          <w:tcPr>
            <w:tcW w:w="2394" w:type="dxa"/>
            <w:tcBorders>
              <w:top w:val="none" w:sz="0" w:space="0" w:color="auto"/>
              <w:bottom w:val="none" w:sz="0" w:space="0" w:color="auto"/>
            </w:tcBorders>
            <w:shd w:val="clear" w:color="auto" w:fill="auto"/>
            <w:hideMark/>
          </w:tcPr>
          <w:p w14:paraId="751ED253" w14:textId="77777777" w:rsidR="00E46F6C" w:rsidRPr="00B4489D" w:rsidRDefault="00E46F6C" w:rsidP="00F2120B">
            <w:pPr>
              <w:pStyle w:val="ac"/>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B4489D">
              <w:rPr>
                <w:rFonts w:ascii="Book Antiqua" w:hAnsi="Book Antiqua"/>
                <w:sz w:val="24"/>
                <w:szCs w:val="24"/>
              </w:rPr>
              <w:t xml:space="preserve">141 </w:t>
            </w:r>
            <w:proofErr w:type="spellStart"/>
            <w:r w:rsidRPr="00B4489D">
              <w:rPr>
                <w:rFonts w:ascii="Book Antiqua" w:hAnsi="Book Antiqua"/>
                <w:sz w:val="24"/>
                <w:szCs w:val="24"/>
              </w:rPr>
              <w:t>mEq</w:t>
            </w:r>
            <w:proofErr w:type="spellEnd"/>
            <w:r w:rsidRPr="00B4489D">
              <w:rPr>
                <w:rFonts w:ascii="Book Antiqua" w:hAnsi="Book Antiqua"/>
                <w:sz w:val="24"/>
                <w:szCs w:val="24"/>
              </w:rPr>
              <w:t>/L</w:t>
            </w:r>
          </w:p>
        </w:tc>
        <w:tc>
          <w:tcPr>
            <w:tcW w:w="2394" w:type="dxa"/>
            <w:tcBorders>
              <w:top w:val="none" w:sz="0" w:space="0" w:color="auto"/>
              <w:bottom w:val="none" w:sz="0" w:space="0" w:color="auto"/>
            </w:tcBorders>
            <w:shd w:val="clear" w:color="auto" w:fill="auto"/>
            <w:hideMark/>
          </w:tcPr>
          <w:p w14:paraId="3A77ABE5" w14:textId="77777777" w:rsidR="00E46F6C" w:rsidRPr="00B4489D" w:rsidRDefault="00E46F6C" w:rsidP="00F2120B">
            <w:pPr>
              <w:pStyle w:val="ac"/>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Alkaline Phosphatase</w:t>
            </w:r>
          </w:p>
        </w:tc>
        <w:tc>
          <w:tcPr>
            <w:tcW w:w="2394" w:type="dxa"/>
            <w:tcBorders>
              <w:top w:val="none" w:sz="0" w:space="0" w:color="auto"/>
              <w:bottom w:val="none" w:sz="0" w:space="0" w:color="auto"/>
              <w:right w:val="none" w:sz="0" w:space="0" w:color="auto"/>
            </w:tcBorders>
            <w:shd w:val="clear" w:color="auto" w:fill="auto"/>
            <w:hideMark/>
          </w:tcPr>
          <w:p w14:paraId="1C0A3FD8" w14:textId="77777777" w:rsidR="00E46F6C" w:rsidRPr="00B4489D" w:rsidRDefault="00E46F6C" w:rsidP="00F2120B">
            <w:pPr>
              <w:pStyle w:val="ac"/>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73 Unit/L</w:t>
            </w:r>
          </w:p>
        </w:tc>
      </w:tr>
      <w:tr w:rsidR="00E46F6C" w:rsidRPr="00B4489D" w14:paraId="381CAE05" w14:textId="77777777" w:rsidTr="00B4489D">
        <w:tc>
          <w:tcPr>
            <w:cnfStyle w:val="001000000000" w:firstRow="0" w:lastRow="0" w:firstColumn="1" w:lastColumn="0" w:oddVBand="0" w:evenVBand="0" w:oddHBand="0" w:evenHBand="0" w:firstRowFirstColumn="0" w:firstRowLastColumn="0" w:lastRowFirstColumn="0" w:lastRowLastColumn="0"/>
            <w:tcW w:w="2394" w:type="dxa"/>
            <w:shd w:val="clear" w:color="auto" w:fill="auto"/>
            <w:hideMark/>
          </w:tcPr>
          <w:p w14:paraId="41205406" w14:textId="77777777" w:rsidR="00E46F6C" w:rsidRPr="00B4489D" w:rsidRDefault="00E46F6C" w:rsidP="00F2120B">
            <w:pPr>
              <w:pStyle w:val="ac"/>
              <w:spacing w:after="0" w:line="360" w:lineRule="auto"/>
              <w:jc w:val="both"/>
              <w:rPr>
                <w:rFonts w:ascii="Book Antiqua" w:hAnsi="Book Antiqua"/>
                <w:b w:val="0"/>
                <w:sz w:val="24"/>
                <w:szCs w:val="24"/>
              </w:rPr>
            </w:pPr>
            <w:r w:rsidRPr="00B4489D">
              <w:rPr>
                <w:rFonts w:ascii="Book Antiqua" w:hAnsi="Book Antiqua"/>
                <w:b w:val="0"/>
                <w:sz w:val="24"/>
                <w:szCs w:val="24"/>
              </w:rPr>
              <w:t>Potassium</w:t>
            </w:r>
          </w:p>
        </w:tc>
        <w:tc>
          <w:tcPr>
            <w:tcW w:w="2394" w:type="dxa"/>
            <w:shd w:val="clear" w:color="auto" w:fill="auto"/>
            <w:hideMark/>
          </w:tcPr>
          <w:p w14:paraId="1044522F" w14:textId="77777777" w:rsidR="00E46F6C" w:rsidRPr="00B4489D" w:rsidRDefault="00E46F6C" w:rsidP="00F2120B">
            <w:pPr>
              <w:pStyle w:val="ac"/>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B4489D">
              <w:rPr>
                <w:rFonts w:ascii="Book Antiqua" w:hAnsi="Book Antiqua"/>
                <w:sz w:val="24"/>
                <w:szCs w:val="24"/>
              </w:rPr>
              <w:t xml:space="preserve">4.2 </w:t>
            </w:r>
            <w:proofErr w:type="spellStart"/>
            <w:r w:rsidRPr="00B4489D">
              <w:rPr>
                <w:rFonts w:ascii="Book Antiqua" w:hAnsi="Book Antiqua"/>
                <w:sz w:val="24"/>
                <w:szCs w:val="24"/>
              </w:rPr>
              <w:t>mEq</w:t>
            </w:r>
            <w:proofErr w:type="spellEnd"/>
            <w:r w:rsidRPr="00B4489D">
              <w:rPr>
                <w:rFonts w:ascii="Book Antiqua" w:hAnsi="Book Antiqua"/>
                <w:sz w:val="24"/>
                <w:szCs w:val="24"/>
              </w:rPr>
              <w:t>/L</w:t>
            </w:r>
          </w:p>
        </w:tc>
        <w:tc>
          <w:tcPr>
            <w:tcW w:w="2394" w:type="dxa"/>
            <w:shd w:val="clear" w:color="auto" w:fill="auto"/>
            <w:hideMark/>
          </w:tcPr>
          <w:p w14:paraId="28118D0C" w14:textId="77777777" w:rsidR="00E46F6C" w:rsidRPr="00B4489D" w:rsidRDefault="00E46F6C" w:rsidP="00F2120B">
            <w:pPr>
              <w:pStyle w:val="ac"/>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Bilirubin (total)</w:t>
            </w:r>
          </w:p>
        </w:tc>
        <w:tc>
          <w:tcPr>
            <w:tcW w:w="2394" w:type="dxa"/>
            <w:shd w:val="clear" w:color="auto" w:fill="auto"/>
            <w:hideMark/>
          </w:tcPr>
          <w:p w14:paraId="445CD323" w14:textId="77777777" w:rsidR="00E46F6C" w:rsidRPr="00B4489D" w:rsidRDefault="00E46F6C" w:rsidP="00F2120B">
            <w:pPr>
              <w:pStyle w:val="ac"/>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0.4 mg/</w:t>
            </w:r>
            <w:proofErr w:type="spellStart"/>
            <w:r w:rsidRPr="00B4489D">
              <w:rPr>
                <w:rFonts w:ascii="Book Antiqua" w:hAnsi="Book Antiqua"/>
                <w:sz w:val="24"/>
                <w:szCs w:val="24"/>
              </w:rPr>
              <w:t>dL</w:t>
            </w:r>
            <w:proofErr w:type="spellEnd"/>
          </w:p>
        </w:tc>
      </w:tr>
      <w:tr w:rsidR="00E46F6C" w:rsidRPr="00C702A0" w14:paraId="7FB0825C" w14:textId="77777777" w:rsidTr="00B4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none" w:sz="0" w:space="0" w:color="auto"/>
              <w:left w:val="none" w:sz="0" w:space="0" w:color="auto"/>
              <w:bottom w:val="none" w:sz="0" w:space="0" w:color="auto"/>
            </w:tcBorders>
            <w:shd w:val="clear" w:color="auto" w:fill="auto"/>
            <w:hideMark/>
          </w:tcPr>
          <w:p w14:paraId="3F4CDA85" w14:textId="77777777" w:rsidR="00E46F6C" w:rsidRPr="00B4489D" w:rsidRDefault="00E46F6C" w:rsidP="00F2120B">
            <w:pPr>
              <w:pStyle w:val="ac"/>
              <w:spacing w:after="0" w:line="360" w:lineRule="auto"/>
              <w:jc w:val="both"/>
              <w:rPr>
                <w:rFonts w:ascii="Book Antiqua" w:hAnsi="Book Antiqua"/>
                <w:b w:val="0"/>
                <w:sz w:val="24"/>
                <w:szCs w:val="24"/>
              </w:rPr>
            </w:pPr>
            <w:r w:rsidRPr="00B4489D">
              <w:rPr>
                <w:rFonts w:ascii="Book Antiqua" w:hAnsi="Book Antiqua"/>
                <w:b w:val="0"/>
                <w:sz w:val="24"/>
                <w:szCs w:val="24"/>
              </w:rPr>
              <w:t>Chloride</w:t>
            </w:r>
          </w:p>
        </w:tc>
        <w:tc>
          <w:tcPr>
            <w:tcW w:w="2394" w:type="dxa"/>
            <w:tcBorders>
              <w:top w:val="none" w:sz="0" w:space="0" w:color="auto"/>
              <w:bottom w:val="none" w:sz="0" w:space="0" w:color="auto"/>
            </w:tcBorders>
            <w:shd w:val="clear" w:color="auto" w:fill="auto"/>
            <w:hideMark/>
          </w:tcPr>
          <w:p w14:paraId="0267FEF4" w14:textId="77777777" w:rsidR="00E46F6C" w:rsidRPr="00B4489D" w:rsidRDefault="00E46F6C" w:rsidP="00F2120B">
            <w:pPr>
              <w:pStyle w:val="ac"/>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B4489D">
              <w:rPr>
                <w:rFonts w:ascii="Book Antiqua" w:hAnsi="Book Antiqua"/>
                <w:sz w:val="24"/>
                <w:szCs w:val="24"/>
              </w:rPr>
              <w:t xml:space="preserve">103 </w:t>
            </w:r>
            <w:proofErr w:type="spellStart"/>
            <w:r w:rsidRPr="00B4489D">
              <w:rPr>
                <w:rFonts w:ascii="Book Antiqua" w:hAnsi="Book Antiqua"/>
                <w:sz w:val="24"/>
                <w:szCs w:val="24"/>
              </w:rPr>
              <w:t>mEq</w:t>
            </w:r>
            <w:proofErr w:type="spellEnd"/>
            <w:r w:rsidRPr="00B4489D">
              <w:rPr>
                <w:rFonts w:ascii="Book Antiqua" w:hAnsi="Book Antiqua"/>
                <w:sz w:val="24"/>
                <w:szCs w:val="24"/>
              </w:rPr>
              <w:t>/L</w:t>
            </w:r>
          </w:p>
        </w:tc>
        <w:tc>
          <w:tcPr>
            <w:tcW w:w="2394" w:type="dxa"/>
            <w:tcBorders>
              <w:top w:val="none" w:sz="0" w:space="0" w:color="auto"/>
              <w:bottom w:val="none" w:sz="0" w:space="0" w:color="auto"/>
            </w:tcBorders>
            <w:shd w:val="clear" w:color="auto" w:fill="auto"/>
            <w:hideMark/>
          </w:tcPr>
          <w:p w14:paraId="6AAC99ED" w14:textId="77777777" w:rsidR="00E46F6C" w:rsidRPr="00B4489D" w:rsidRDefault="00E46F6C" w:rsidP="00F2120B">
            <w:pPr>
              <w:pStyle w:val="ac"/>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Bilirubin (direct)</w:t>
            </w:r>
          </w:p>
        </w:tc>
        <w:tc>
          <w:tcPr>
            <w:tcW w:w="2394" w:type="dxa"/>
            <w:tcBorders>
              <w:top w:val="none" w:sz="0" w:space="0" w:color="auto"/>
              <w:bottom w:val="none" w:sz="0" w:space="0" w:color="auto"/>
              <w:right w:val="none" w:sz="0" w:space="0" w:color="auto"/>
            </w:tcBorders>
            <w:shd w:val="clear" w:color="auto" w:fill="auto"/>
            <w:hideMark/>
          </w:tcPr>
          <w:p w14:paraId="7A99F748" w14:textId="77777777" w:rsidR="00E46F6C" w:rsidRPr="00C702A0" w:rsidRDefault="00E46F6C" w:rsidP="00F2120B">
            <w:pPr>
              <w:pStyle w:val="ac"/>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4"/>
                <w:szCs w:val="24"/>
              </w:rPr>
            </w:pPr>
            <w:r w:rsidRPr="00B4489D">
              <w:rPr>
                <w:rFonts w:ascii="Book Antiqua" w:hAnsi="Book Antiqua"/>
                <w:sz w:val="24"/>
                <w:szCs w:val="24"/>
              </w:rPr>
              <w:t>0.2 mg/</w:t>
            </w:r>
            <w:proofErr w:type="spellStart"/>
            <w:r w:rsidRPr="00B4489D">
              <w:rPr>
                <w:rFonts w:ascii="Book Antiqua" w:hAnsi="Book Antiqua"/>
                <w:sz w:val="24"/>
                <w:szCs w:val="24"/>
              </w:rPr>
              <w:t>dL</w:t>
            </w:r>
            <w:proofErr w:type="spellEnd"/>
          </w:p>
        </w:tc>
      </w:tr>
    </w:tbl>
    <w:p w14:paraId="3185F158" w14:textId="77777777" w:rsidR="00E46F6C" w:rsidRPr="00C702A0" w:rsidRDefault="00E46F6C" w:rsidP="00F2120B">
      <w:pPr>
        <w:spacing w:after="0" w:line="360" w:lineRule="auto"/>
        <w:jc w:val="both"/>
        <w:rPr>
          <w:rFonts w:ascii="Book Antiqua" w:hAnsi="Book Antiqua"/>
          <w:sz w:val="24"/>
          <w:szCs w:val="24"/>
        </w:rPr>
        <w:sectPr w:rsidR="00E46F6C" w:rsidRPr="00C702A0" w:rsidSect="00E46F6C">
          <w:type w:val="continuous"/>
          <w:pgSz w:w="12240" w:h="15840"/>
          <w:pgMar w:top="1440" w:right="1440" w:bottom="1440" w:left="1440" w:header="720" w:footer="720" w:gutter="0"/>
          <w:cols w:space="720"/>
        </w:sectPr>
      </w:pPr>
    </w:p>
    <w:p w14:paraId="7A88826D" w14:textId="77777777" w:rsidR="00E46F6C" w:rsidRPr="00C702A0" w:rsidRDefault="00E46F6C" w:rsidP="00F2120B">
      <w:pPr>
        <w:pStyle w:val="ac"/>
        <w:spacing w:after="0" w:line="360" w:lineRule="auto"/>
        <w:jc w:val="both"/>
        <w:rPr>
          <w:rFonts w:ascii="Book Antiqua" w:hAnsi="Book Antiqua"/>
          <w:sz w:val="24"/>
          <w:szCs w:val="24"/>
        </w:rPr>
      </w:pPr>
    </w:p>
    <w:p w14:paraId="6200780C" w14:textId="77777777" w:rsidR="00E46F6C" w:rsidRPr="00C702A0" w:rsidRDefault="00E46F6C" w:rsidP="00F2120B">
      <w:pPr>
        <w:pStyle w:val="ac"/>
        <w:spacing w:after="0" w:line="360" w:lineRule="auto"/>
        <w:jc w:val="both"/>
        <w:rPr>
          <w:rFonts w:ascii="Book Antiqua" w:hAnsi="Book Antiqua"/>
          <w:sz w:val="24"/>
          <w:szCs w:val="24"/>
        </w:rPr>
      </w:pPr>
    </w:p>
    <w:sectPr w:rsidR="00E46F6C" w:rsidRPr="00C702A0" w:rsidSect="005528FC">
      <w:footerReference w:type="even" r:id="rId17"/>
      <w:footerReference w:type="default" r:id="rId18"/>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6AC27" w14:textId="77777777" w:rsidR="00EC19AD" w:rsidRDefault="00EC19AD" w:rsidP="00651E7C">
      <w:pPr>
        <w:spacing w:after="0" w:line="240" w:lineRule="auto"/>
      </w:pPr>
      <w:r>
        <w:separator/>
      </w:r>
    </w:p>
  </w:endnote>
  <w:endnote w:type="continuationSeparator" w:id="0">
    <w:p w14:paraId="7B1FF67B" w14:textId="77777777" w:rsidR="00EC19AD" w:rsidRDefault="00EC19AD" w:rsidP="00651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OTNEJMQuadraat">
    <w:altName w:val="MS Mincho"/>
    <w:panose1 w:val="00000000000000000000"/>
    <w:charset w:val="80"/>
    <w:family w:val="roman"/>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C3DFF" w14:textId="77777777" w:rsidR="00B4489D" w:rsidRDefault="00B4489D" w:rsidP="001021DE">
    <w:pPr>
      <w:pStyle w:val="aa"/>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48F33889" w14:textId="77777777" w:rsidR="00B4489D" w:rsidRDefault="00B4489D" w:rsidP="001021DE">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F1BC6" w14:textId="77777777" w:rsidR="00B4489D" w:rsidRDefault="00B4489D" w:rsidP="001021DE">
    <w:pPr>
      <w:pStyle w:val="aa"/>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35</w:t>
    </w:r>
    <w:r>
      <w:rPr>
        <w:rStyle w:val="ae"/>
      </w:rPr>
      <w:fldChar w:fldCharType="end"/>
    </w:r>
  </w:p>
  <w:p w14:paraId="37B933F3" w14:textId="77777777" w:rsidR="00B4489D" w:rsidRDefault="00B4489D" w:rsidP="001021DE">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CC7A82" w14:textId="77777777" w:rsidR="00EC19AD" w:rsidRDefault="00EC19AD" w:rsidP="00651E7C">
      <w:pPr>
        <w:spacing w:after="0" w:line="240" w:lineRule="auto"/>
      </w:pPr>
      <w:r>
        <w:separator/>
      </w:r>
    </w:p>
  </w:footnote>
  <w:footnote w:type="continuationSeparator" w:id="0">
    <w:p w14:paraId="1FAB8423" w14:textId="77777777" w:rsidR="00EC19AD" w:rsidRDefault="00EC19AD" w:rsidP="00651E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61A10A4"/>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D05E1D1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CD769F5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C1AA0FD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E8B4C0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B0C071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690DC8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1F8C70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8C4753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D180D8E"/>
    <w:lvl w:ilvl="0">
      <w:start w:val="1"/>
      <w:numFmt w:val="bullet"/>
      <w:lvlText w:val=""/>
      <w:lvlJc w:val="left"/>
      <w:pPr>
        <w:tabs>
          <w:tab w:val="num" w:pos="360"/>
        </w:tabs>
        <w:ind w:left="360" w:hanging="360"/>
      </w:pPr>
      <w:rPr>
        <w:rFonts w:ascii="Symbol" w:hAnsi="Symbol" w:hint="default"/>
      </w:rPr>
    </w:lvl>
  </w:abstractNum>
  <w:abstractNum w:abstractNumId="10">
    <w:nsid w:val="0DBD487E"/>
    <w:multiLevelType w:val="hybridMultilevel"/>
    <w:tmpl w:val="BA98F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C31772"/>
    <w:multiLevelType w:val="multilevel"/>
    <w:tmpl w:val="3DDEC7C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2FD236A7"/>
    <w:multiLevelType w:val="multilevel"/>
    <w:tmpl w:val="B22CD5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328137D9"/>
    <w:multiLevelType w:val="multilevel"/>
    <w:tmpl w:val="59D49CC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2"/>
  </w:num>
  <w:num w:numId="2">
    <w:abstractNumId w:val="11"/>
  </w:num>
  <w:num w:numId="3">
    <w:abstractNumId w:val="13"/>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1&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59tafeopwwdzesz5dpx2dp9xxx959sa5sd&quot;&gt;Jasbir&amp;apos;s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50&lt;/item&gt;&lt;item&gt;51&lt;/item&gt;&lt;item&gt;52&lt;/item&gt;&lt;item&gt;53&lt;/item&gt;&lt;item&gt;54&lt;/item&gt;&lt;item&gt;55&lt;/item&gt;&lt;/record-ids&gt;&lt;/item&gt;&lt;/Libraries&gt;"/>
  </w:docVars>
  <w:rsids>
    <w:rsidRoot w:val="00450822"/>
    <w:rsid w:val="00002DAF"/>
    <w:rsid w:val="000040DA"/>
    <w:rsid w:val="00010FE8"/>
    <w:rsid w:val="00014499"/>
    <w:rsid w:val="000201F2"/>
    <w:rsid w:val="00024105"/>
    <w:rsid w:val="00025475"/>
    <w:rsid w:val="00025DFE"/>
    <w:rsid w:val="00050ED2"/>
    <w:rsid w:val="00053DDE"/>
    <w:rsid w:val="00062994"/>
    <w:rsid w:val="00073183"/>
    <w:rsid w:val="000736D1"/>
    <w:rsid w:val="000759CA"/>
    <w:rsid w:val="00075C1F"/>
    <w:rsid w:val="00076983"/>
    <w:rsid w:val="00076AFA"/>
    <w:rsid w:val="000811B3"/>
    <w:rsid w:val="00084C4D"/>
    <w:rsid w:val="0009000D"/>
    <w:rsid w:val="000A3FFA"/>
    <w:rsid w:val="000A42C6"/>
    <w:rsid w:val="000B058D"/>
    <w:rsid w:val="000B1608"/>
    <w:rsid w:val="000B66FE"/>
    <w:rsid w:val="000C0C71"/>
    <w:rsid w:val="000C30CC"/>
    <w:rsid w:val="000C398D"/>
    <w:rsid w:val="000C50F5"/>
    <w:rsid w:val="000C76FA"/>
    <w:rsid w:val="000D270F"/>
    <w:rsid w:val="000E6F75"/>
    <w:rsid w:val="000F2001"/>
    <w:rsid w:val="000F3884"/>
    <w:rsid w:val="000F3933"/>
    <w:rsid w:val="000F5FFB"/>
    <w:rsid w:val="00101DAE"/>
    <w:rsid w:val="001021DE"/>
    <w:rsid w:val="00116264"/>
    <w:rsid w:val="00117127"/>
    <w:rsid w:val="00126CBC"/>
    <w:rsid w:val="00127E8D"/>
    <w:rsid w:val="001327DF"/>
    <w:rsid w:val="00132814"/>
    <w:rsid w:val="001374BC"/>
    <w:rsid w:val="00142FB4"/>
    <w:rsid w:val="001446E7"/>
    <w:rsid w:val="001447CB"/>
    <w:rsid w:val="00162385"/>
    <w:rsid w:val="00162E94"/>
    <w:rsid w:val="001644D7"/>
    <w:rsid w:val="00164D9B"/>
    <w:rsid w:val="001704A3"/>
    <w:rsid w:val="0017226A"/>
    <w:rsid w:val="00174738"/>
    <w:rsid w:val="00174745"/>
    <w:rsid w:val="00175CA8"/>
    <w:rsid w:val="0017609C"/>
    <w:rsid w:val="0018432D"/>
    <w:rsid w:val="0019628C"/>
    <w:rsid w:val="00197036"/>
    <w:rsid w:val="001A2BBD"/>
    <w:rsid w:val="001B0959"/>
    <w:rsid w:val="001B587F"/>
    <w:rsid w:val="001B5DA5"/>
    <w:rsid w:val="001C0CDF"/>
    <w:rsid w:val="001C1F91"/>
    <w:rsid w:val="001E3AEF"/>
    <w:rsid w:val="001E5C06"/>
    <w:rsid w:val="001F2A8B"/>
    <w:rsid w:val="001F74C0"/>
    <w:rsid w:val="002042A6"/>
    <w:rsid w:val="0020506E"/>
    <w:rsid w:val="0020509A"/>
    <w:rsid w:val="00206737"/>
    <w:rsid w:val="00206E95"/>
    <w:rsid w:val="00212633"/>
    <w:rsid w:val="00213B75"/>
    <w:rsid w:val="002167DE"/>
    <w:rsid w:val="00217878"/>
    <w:rsid w:val="00221753"/>
    <w:rsid w:val="00222DA6"/>
    <w:rsid w:val="0023552D"/>
    <w:rsid w:val="00236798"/>
    <w:rsid w:val="00242AC4"/>
    <w:rsid w:val="00242B87"/>
    <w:rsid w:val="00250BBE"/>
    <w:rsid w:val="002521E5"/>
    <w:rsid w:val="00262454"/>
    <w:rsid w:val="0026390F"/>
    <w:rsid w:val="002723EC"/>
    <w:rsid w:val="00274219"/>
    <w:rsid w:val="00274FA5"/>
    <w:rsid w:val="002752DD"/>
    <w:rsid w:val="002804A6"/>
    <w:rsid w:val="002859C2"/>
    <w:rsid w:val="00290BE0"/>
    <w:rsid w:val="00294BE9"/>
    <w:rsid w:val="002A20F2"/>
    <w:rsid w:val="002A5C32"/>
    <w:rsid w:val="002A5D43"/>
    <w:rsid w:val="002B34E2"/>
    <w:rsid w:val="002B399A"/>
    <w:rsid w:val="002B46C5"/>
    <w:rsid w:val="002B7303"/>
    <w:rsid w:val="002B7F90"/>
    <w:rsid w:val="002C0E8B"/>
    <w:rsid w:val="002C13D2"/>
    <w:rsid w:val="002C4049"/>
    <w:rsid w:val="002C4B8E"/>
    <w:rsid w:val="002D0207"/>
    <w:rsid w:val="002D1982"/>
    <w:rsid w:val="002D7867"/>
    <w:rsid w:val="002E1784"/>
    <w:rsid w:val="002E7C90"/>
    <w:rsid w:val="002F20C1"/>
    <w:rsid w:val="002F7B6F"/>
    <w:rsid w:val="00305A94"/>
    <w:rsid w:val="00316494"/>
    <w:rsid w:val="0031680A"/>
    <w:rsid w:val="003262D1"/>
    <w:rsid w:val="003275DA"/>
    <w:rsid w:val="00330433"/>
    <w:rsid w:val="00331A94"/>
    <w:rsid w:val="00331DCE"/>
    <w:rsid w:val="00333E21"/>
    <w:rsid w:val="003341B8"/>
    <w:rsid w:val="003341C3"/>
    <w:rsid w:val="0033482E"/>
    <w:rsid w:val="00344359"/>
    <w:rsid w:val="00344650"/>
    <w:rsid w:val="00346D2C"/>
    <w:rsid w:val="003535D5"/>
    <w:rsid w:val="003620C4"/>
    <w:rsid w:val="0037112D"/>
    <w:rsid w:val="0037477C"/>
    <w:rsid w:val="0037586D"/>
    <w:rsid w:val="003768C6"/>
    <w:rsid w:val="00381CEF"/>
    <w:rsid w:val="00382161"/>
    <w:rsid w:val="00386FEB"/>
    <w:rsid w:val="00391103"/>
    <w:rsid w:val="0039385D"/>
    <w:rsid w:val="003A2F54"/>
    <w:rsid w:val="003A5159"/>
    <w:rsid w:val="003A5926"/>
    <w:rsid w:val="003B2E6E"/>
    <w:rsid w:val="003D37DD"/>
    <w:rsid w:val="003D679D"/>
    <w:rsid w:val="003E1734"/>
    <w:rsid w:val="003E26B7"/>
    <w:rsid w:val="003E6703"/>
    <w:rsid w:val="003F0C82"/>
    <w:rsid w:val="003F30E7"/>
    <w:rsid w:val="003F418C"/>
    <w:rsid w:val="003F5D75"/>
    <w:rsid w:val="003F7A0B"/>
    <w:rsid w:val="004008DF"/>
    <w:rsid w:val="00401350"/>
    <w:rsid w:val="0041048D"/>
    <w:rsid w:val="00417925"/>
    <w:rsid w:val="0042377E"/>
    <w:rsid w:val="004332B3"/>
    <w:rsid w:val="00433AD0"/>
    <w:rsid w:val="0044631F"/>
    <w:rsid w:val="00450822"/>
    <w:rsid w:val="004569AB"/>
    <w:rsid w:val="004603DE"/>
    <w:rsid w:val="004627EC"/>
    <w:rsid w:val="00463EA5"/>
    <w:rsid w:val="00466C64"/>
    <w:rsid w:val="004741BA"/>
    <w:rsid w:val="00485BE7"/>
    <w:rsid w:val="00486DF1"/>
    <w:rsid w:val="004B3E78"/>
    <w:rsid w:val="004B4485"/>
    <w:rsid w:val="004B7E35"/>
    <w:rsid w:val="004C16A5"/>
    <w:rsid w:val="004D42A3"/>
    <w:rsid w:val="004D4D2C"/>
    <w:rsid w:val="004E13F9"/>
    <w:rsid w:val="004E387F"/>
    <w:rsid w:val="004E40FE"/>
    <w:rsid w:val="004E7AAE"/>
    <w:rsid w:val="004E7F53"/>
    <w:rsid w:val="00501755"/>
    <w:rsid w:val="0050415A"/>
    <w:rsid w:val="00504A6F"/>
    <w:rsid w:val="00507C63"/>
    <w:rsid w:val="005103BB"/>
    <w:rsid w:val="00514A0E"/>
    <w:rsid w:val="00516313"/>
    <w:rsid w:val="005232F5"/>
    <w:rsid w:val="005259B3"/>
    <w:rsid w:val="005264A5"/>
    <w:rsid w:val="00531967"/>
    <w:rsid w:val="005376C7"/>
    <w:rsid w:val="00547132"/>
    <w:rsid w:val="005528FC"/>
    <w:rsid w:val="00552DA9"/>
    <w:rsid w:val="0056541D"/>
    <w:rsid w:val="00565AD0"/>
    <w:rsid w:val="0056602D"/>
    <w:rsid w:val="005862C9"/>
    <w:rsid w:val="00592DDA"/>
    <w:rsid w:val="00595F26"/>
    <w:rsid w:val="005A23A5"/>
    <w:rsid w:val="005A3225"/>
    <w:rsid w:val="005A4E8A"/>
    <w:rsid w:val="005A6D3E"/>
    <w:rsid w:val="005B551A"/>
    <w:rsid w:val="005C47BA"/>
    <w:rsid w:val="005D0F75"/>
    <w:rsid w:val="005D2EFD"/>
    <w:rsid w:val="005E1043"/>
    <w:rsid w:val="005E2758"/>
    <w:rsid w:val="005E3511"/>
    <w:rsid w:val="005F1B1C"/>
    <w:rsid w:val="00600221"/>
    <w:rsid w:val="006023DB"/>
    <w:rsid w:val="00611EE8"/>
    <w:rsid w:val="00627562"/>
    <w:rsid w:val="00631132"/>
    <w:rsid w:val="0063202E"/>
    <w:rsid w:val="006326FF"/>
    <w:rsid w:val="00632EED"/>
    <w:rsid w:val="00641320"/>
    <w:rsid w:val="00651704"/>
    <w:rsid w:val="00651E7C"/>
    <w:rsid w:val="006578C3"/>
    <w:rsid w:val="00661FD9"/>
    <w:rsid w:val="00666CB9"/>
    <w:rsid w:val="00667414"/>
    <w:rsid w:val="00670B5B"/>
    <w:rsid w:val="00677A7F"/>
    <w:rsid w:val="00682817"/>
    <w:rsid w:val="00686CBF"/>
    <w:rsid w:val="00691123"/>
    <w:rsid w:val="00691C84"/>
    <w:rsid w:val="00692F65"/>
    <w:rsid w:val="006A5F65"/>
    <w:rsid w:val="006A7E18"/>
    <w:rsid w:val="006B05A9"/>
    <w:rsid w:val="006B0F5A"/>
    <w:rsid w:val="006B2AE6"/>
    <w:rsid w:val="006B507E"/>
    <w:rsid w:val="006B6E7D"/>
    <w:rsid w:val="006C1B31"/>
    <w:rsid w:val="006C1D8C"/>
    <w:rsid w:val="006C2FEB"/>
    <w:rsid w:val="006C348A"/>
    <w:rsid w:val="006C3693"/>
    <w:rsid w:val="006C6183"/>
    <w:rsid w:val="006C6C4E"/>
    <w:rsid w:val="006D34BE"/>
    <w:rsid w:val="006E36AB"/>
    <w:rsid w:val="006E52E0"/>
    <w:rsid w:val="006E76A5"/>
    <w:rsid w:val="006F11E5"/>
    <w:rsid w:val="006F20B2"/>
    <w:rsid w:val="006F5567"/>
    <w:rsid w:val="006F5AB2"/>
    <w:rsid w:val="006F6546"/>
    <w:rsid w:val="006F727D"/>
    <w:rsid w:val="007018BF"/>
    <w:rsid w:val="007137BF"/>
    <w:rsid w:val="007150E6"/>
    <w:rsid w:val="0071654D"/>
    <w:rsid w:val="00717930"/>
    <w:rsid w:val="007200ED"/>
    <w:rsid w:val="0072461A"/>
    <w:rsid w:val="0072559C"/>
    <w:rsid w:val="00731F88"/>
    <w:rsid w:val="00732660"/>
    <w:rsid w:val="00733E2F"/>
    <w:rsid w:val="00736022"/>
    <w:rsid w:val="00744A8D"/>
    <w:rsid w:val="007545D5"/>
    <w:rsid w:val="00761776"/>
    <w:rsid w:val="00765DD5"/>
    <w:rsid w:val="00771992"/>
    <w:rsid w:val="0077264F"/>
    <w:rsid w:val="007741AA"/>
    <w:rsid w:val="00774CF5"/>
    <w:rsid w:val="0077596B"/>
    <w:rsid w:val="00777275"/>
    <w:rsid w:val="00782B72"/>
    <w:rsid w:val="00782CAC"/>
    <w:rsid w:val="007842FA"/>
    <w:rsid w:val="00787348"/>
    <w:rsid w:val="00790060"/>
    <w:rsid w:val="00791172"/>
    <w:rsid w:val="0079619D"/>
    <w:rsid w:val="00797058"/>
    <w:rsid w:val="00797D9C"/>
    <w:rsid w:val="007A35AC"/>
    <w:rsid w:val="007A4BDC"/>
    <w:rsid w:val="007B050F"/>
    <w:rsid w:val="007B28A4"/>
    <w:rsid w:val="007B3A09"/>
    <w:rsid w:val="007C28B6"/>
    <w:rsid w:val="007D0DB5"/>
    <w:rsid w:val="007D0F16"/>
    <w:rsid w:val="007D222D"/>
    <w:rsid w:val="007D792F"/>
    <w:rsid w:val="007E5DA2"/>
    <w:rsid w:val="007F4E74"/>
    <w:rsid w:val="007F683C"/>
    <w:rsid w:val="00804151"/>
    <w:rsid w:val="00804A3C"/>
    <w:rsid w:val="0080572D"/>
    <w:rsid w:val="0081085C"/>
    <w:rsid w:val="00811C9E"/>
    <w:rsid w:val="008125CB"/>
    <w:rsid w:val="00816360"/>
    <w:rsid w:val="0082088D"/>
    <w:rsid w:val="00822C17"/>
    <w:rsid w:val="00836E55"/>
    <w:rsid w:val="008370C6"/>
    <w:rsid w:val="00841485"/>
    <w:rsid w:val="008518EA"/>
    <w:rsid w:val="00857714"/>
    <w:rsid w:val="00857CB3"/>
    <w:rsid w:val="00874673"/>
    <w:rsid w:val="00883B01"/>
    <w:rsid w:val="0088429A"/>
    <w:rsid w:val="008A151A"/>
    <w:rsid w:val="008A269B"/>
    <w:rsid w:val="008B08DD"/>
    <w:rsid w:val="008B0FBF"/>
    <w:rsid w:val="008B11F1"/>
    <w:rsid w:val="008B4AB7"/>
    <w:rsid w:val="008B686A"/>
    <w:rsid w:val="008B6ACF"/>
    <w:rsid w:val="008C177D"/>
    <w:rsid w:val="008D1EC5"/>
    <w:rsid w:val="008D7542"/>
    <w:rsid w:val="008F0170"/>
    <w:rsid w:val="008F162D"/>
    <w:rsid w:val="008F1FDC"/>
    <w:rsid w:val="00903F5D"/>
    <w:rsid w:val="00914EE9"/>
    <w:rsid w:val="00916976"/>
    <w:rsid w:val="00920006"/>
    <w:rsid w:val="009227B0"/>
    <w:rsid w:val="00925242"/>
    <w:rsid w:val="00925ED9"/>
    <w:rsid w:val="00926F4F"/>
    <w:rsid w:val="00941BAF"/>
    <w:rsid w:val="0094286F"/>
    <w:rsid w:val="009444E2"/>
    <w:rsid w:val="00946DA6"/>
    <w:rsid w:val="00952A9C"/>
    <w:rsid w:val="00953184"/>
    <w:rsid w:val="009558B0"/>
    <w:rsid w:val="0095632C"/>
    <w:rsid w:val="00966ECD"/>
    <w:rsid w:val="009975BE"/>
    <w:rsid w:val="009A1836"/>
    <w:rsid w:val="009A260D"/>
    <w:rsid w:val="009A336B"/>
    <w:rsid w:val="009A440D"/>
    <w:rsid w:val="009A5447"/>
    <w:rsid w:val="009A7CD5"/>
    <w:rsid w:val="009B2E3E"/>
    <w:rsid w:val="009B4C10"/>
    <w:rsid w:val="009B707A"/>
    <w:rsid w:val="009C02BA"/>
    <w:rsid w:val="009C2A7C"/>
    <w:rsid w:val="009C658C"/>
    <w:rsid w:val="009C6B2E"/>
    <w:rsid w:val="009D2FBA"/>
    <w:rsid w:val="009D5694"/>
    <w:rsid w:val="009D6436"/>
    <w:rsid w:val="009D6B3F"/>
    <w:rsid w:val="009D6F74"/>
    <w:rsid w:val="009E34A9"/>
    <w:rsid w:val="009E7DAB"/>
    <w:rsid w:val="009F08ED"/>
    <w:rsid w:val="009F64A3"/>
    <w:rsid w:val="00A001CA"/>
    <w:rsid w:val="00A01988"/>
    <w:rsid w:val="00A02B31"/>
    <w:rsid w:val="00A04B29"/>
    <w:rsid w:val="00A106EE"/>
    <w:rsid w:val="00A14AE4"/>
    <w:rsid w:val="00A24AA2"/>
    <w:rsid w:val="00A2558E"/>
    <w:rsid w:val="00A27398"/>
    <w:rsid w:val="00A275C2"/>
    <w:rsid w:val="00A313FF"/>
    <w:rsid w:val="00A31E13"/>
    <w:rsid w:val="00A32023"/>
    <w:rsid w:val="00A35486"/>
    <w:rsid w:val="00A35C94"/>
    <w:rsid w:val="00A36911"/>
    <w:rsid w:val="00A3784C"/>
    <w:rsid w:val="00A45FDE"/>
    <w:rsid w:val="00A57464"/>
    <w:rsid w:val="00A632DB"/>
    <w:rsid w:val="00A66EB4"/>
    <w:rsid w:val="00A765A3"/>
    <w:rsid w:val="00A92D66"/>
    <w:rsid w:val="00A939A1"/>
    <w:rsid w:val="00A96448"/>
    <w:rsid w:val="00A9665C"/>
    <w:rsid w:val="00AA2FA5"/>
    <w:rsid w:val="00AB5563"/>
    <w:rsid w:val="00AB7510"/>
    <w:rsid w:val="00AC29E9"/>
    <w:rsid w:val="00AC5A04"/>
    <w:rsid w:val="00AD3E93"/>
    <w:rsid w:val="00AD6448"/>
    <w:rsid w:val="00AD7D5C"/>
    <w:rsid w:val="00AE497D"/>
    <w:rsid w:val="00AF0123"/>
    <w:rsid w:val="00AF2D27"/>
    <w:rsid w:val="00AF43C6"/>
    <w:rsid w:val="00B10E7E"/>
    <w:rsid w:val="00B11DB0"/>
    <w:rsid w:val="00B23583"/>
    <w:rsid w:val="00B26C72"/>
    <w:rsid w:val="00B3188B"/>
    <w:rsid w:val="00B32183"/>
    <w:rsid w:val="00B32CB2"/>
    <w:rsid w:val="00B34C03"/>
    <w:rsid w:val="00B404A8"/>
    <w:rsid w:val="00B4137C"/>
    <w:rsid w:val="00B4489D"/>
    <w:rsid w:val="00B474AC"/>
    <w:rsid w:val="00B47815"/>
    <w:rsid w:val="00B50BF8"/>
    <w:rsid w:val="00B57F9C"/>
    <w:rsid w:val="00B60866"/>
    <w:rsid w:val="00B636F7"/>
    <w:rsid w:val="00B66F2C"/>
    <w:rsid w:val="00B7007B"/>
    <w:rsid w:val="00B769C5"/>
    <w:rsid w:val="00B802A6"/>
    <w:rsid w:val="00B82C7B"/>
    <w:rsid w:val="00B90C09"/>
    <w:rsid w:val="00B9391A"/>
    <w:rsid w:val="00B94921"/>
    <w:rsid w:val="00BA1C3F"/>
    <w:rsid w:val="00BA1EA7"/>
    <w:rsid w:val="00BA5B3F"/>
    <w:rsid w:val="00BA7C83"/>
    <w:rsid w:val="00BC0032"/>
    <w:rsid w:val="00BD5801"/>
    <w:rsid w:val="00BE5978"/>
    <w:rsid w:val="00BF0F8B"/>
    <w:rsid w:val="00BF47A5"/>
    <w:rsid w:val="00BF7EBE"/>
    <w:rsid w:val="00C00355"/>
    <w:rsid w:val="00C06D08"/>
    <w:rsid w:val="00C24502"/>
    <w:rsid w:val="00C24826"/>
    <w:rsid w:val="00C256AF"/>
    <w:rsid w:val="00C26658"/>
    <w:rsid w:val="00C330AA"/>
    <w:rsid w:val="00C3440D"/>
    <w:rsid w:val="00C369D5"/>
    <w:rsid w:val="00C36DB0"/>
    <w:rsid w:val="00C440B5"/>
    <w:rsid w:val="00C45D20"/>
    <w:rsid w:val="00C4655E"/>
    <w:rsid w:val="00C502A9"/>
    <w:rsid w:val="00C503BD"/>
    <w:rsid w:val="00C51B89"/>
    <w:rsid w:val="00C55447"/>
    <w:rsid w:val="00C618C8"/>
    <w:rsid w:val="00C62273"/>
    <w:rsid w:val="00C63950"/>
    <w:rsid w:val="00C6463A"/>
    <w:rsid w:val="00C702A0"/>
    <w:rsid w:val="00C76651"/>
    <w:rsid w:val="00C81C64"/>
    <w:rsid w:val="00C868B6"/>
    <w:rsid w:val="00C9479A"/>
    <w:rsid w:val="00CA07C2"/>
    <w:rsid w:val="00CA572B"/>
    <w:rsid w:val="00CB15D3"/>
    <w:rsid w:val="00CB1642"/>
    <w:rsid w:val="00CC03A7"/>
    <w:rsid w:val="00CC1D32"/>
    <w:rsid w:val="00CC5F16"/>
    <w:rsid w:val="00CC6445"/>
    <w:rsid w:val="00CC6E09"/>
    <w:rsid w:val="00CC78AC"/>
    <w:rsid w:val="00CD264E"/>
    <w:rsid w:val="00CD2758"/>
    <w:rsid w:val="00CE0F2F"/>
    <w:rsid w:val="00CE6D55"/>
    <w:rsid w:val="00CF0609"/>
    <w:rsid w:val="00D06B83"/>
    <w:rsid w:val="00D101B9"/>
    <w:rsid w:val="00D10608"/>
    <w:rsid w:val="00D154F8"/>
    <w:rsid w:val="00D15FC1"/>
    <w:rsid w:val="00D17300"/>
    <w:rsid w:val="00D17ED2"/>
    <w:rsid w:val="00D20DCC"/>
    <w:rsid w:val="00D32E6F"/>
    <w:rsid w:val="00D40787"/>
    <w:rsid w:val="00D4580B"/>
    <w:rsid w:val="00D46479"/>
    <w:rsid w:val="00D470FA"/>
    <w:rsid w:val="00D50318"/>
    <w:rsid w:val="00D54E2A"/>
    <w:rsid w:val="00D550F2"/>
    <w:rsid w:val="00D5733C"/>
    <w:rsid w:val="00D65FB3"/>
    <w:rsid w:val="00D70AC6"/>
    <w:rsid w:val="00D71C0F"/>
    <w:rsid w:val="00D72F6F"/>
    <w:rsid w:val="00D75235"/>
    <w:rsid w:val="00D82069"/>
    <w:rsid w:val="00D82222"/>
    <w:rsid w:val="00D968E2"/>
    <w:rsid w:val="00D97839"/>
    <w:rsid w:val="00D97F89"/>
    <w:rsid w:val="00DA0FF9"/>
    <w:rsid w:val="00DA1599"/>
    <w:rsid w:val="00DA75D3"/>
    <w:rsid w:val="00DB4FC8"/>
    <w:rsid w:val="00DB6AA6"/>
    <w:rsid w:val="00DC0C68"/>
    <w:rsid w:val="00DC1CAE"/>
    <w:rsid w:val="00DC2060"/>
    <w:rsid w:val="00DC26D4"/>
    <w:rsid w:val="00DD0FA7"/>
    <w:rsid w:val="00DD47E1"/>
    <w:rsid w:val="00DE0343"/>
    <w:rsid w:val="00DE4FCC"/>
    <w:rsid w:val="00DF50F8"/>
    <w:rsid w:val="00E10057"/>
    <w:rsid w:val="00E213D2"/>
    <w:rsid w:val="00E2206B"/>
    <w:rsid w:val="00E23802"/>
    <w:rsid w:val="00E25927"/>
    <w:rsid w:val="00E27A92"/>
    <w:rsid w:val="00E33719"/>
    <w:rsid w:val="00E36C37"/>
    <w:rsid w:val="00E36C7A"/>
    <w:rsid w:val="00E373E6"/>
    <w:rsid w:val="00E42F72"/>
    <w:rsid w:val="00E4619B"/>
    <w:rsid w:val="00E46F6C"/>
    <w:rsid w:val="00E50CD3"/>
    <w:rsid w:val="00E51E9C"/>
    <w:rsid w:val="00E55C11"/>
    <w:rsid w:val="00E575EB"/>
    <w:rsid w:val="00E734BE"/>
    <w:rsid w:val="00E73D86"/>
    <w:rsid w:val="00E75ABE"/>
    <w:rsid w:val="00E81DAA"/>
    <w:rsid w:val="00E908F5"/>
    <w:rsid w:val="00E92304"/>
    <w:rsid w:val="00E946AB"/>
    <w:rsid w:val="00EB1C2A"/>
    <w:rsid w:val="00EB3031"/>
    <w:rsid w:val="00EB3AFA"/>
    <w:rsid w:val="00EB3E48"/>
    <w:rsid w:val="00EB4AF5"/>
    <w:rsid w:val="00EB5954"/>
    <w:rsid w:val="00EB6354"/>
    <w:rsid w:val="00EB7F36"/>
    <w:rsid w:val="00EC0083"/>
    <w:rsid w:val="00EC19AD"/>
    <w:rsid w:val="00EC26AA"/>
    <w:rsid w:val="00EC37D2"/>
    <w:rsid w:val="00EC47C5"/>
    <w:rsid w:val="00EC53EC"/>
    <w:rsid w:val="00ED1B79"/>
    <w:rsid w:val="00ED437A"/>
    <w:rsid w:val="00EE3D08"/>
    <w:rsid w:val="00EE42BC"/>
    <w:rsid w:val="00EE4E29"/>
    <w:rsid w:val="00EE5617"/>
    <w:rsid w:val="00EF2758"/>
    <w:rsid w:val="00F043B1"/>
    <w:rsid w:val="00F065BB"/>
    <w:rsid w:val="00F10A91"/>
    <w:rsid w:val="00F10B01"/>
    <w:rsid w:val="00F205F0"/>
    <w:rsid w:val="00F2120B"/>
    <w:rsid w:val="00F25286"/>
    <w:rsid w:val="00F33492"/>
    <w:rsid w:val="00F33EE1"/>
    <w:rsid w:val="00F34B51"/>
    <w:rsid w:val="00F34F0B"/>
    <w:rsid w:val="00F35881"/>
    <w:rsid w:val="00F408EA"/>
    <w:rsid w:val="00F709CC"/>
    <w:rsid w:val="00F80364"/>
    <w:rsid w:val="00F93111"/>
    <w:rsid w:val="00F94437"/>
    <w:rsid w:val="00FB2B73"/>
    <w:rsid w:val="00FB54BF"/>
    <w:rsid w:val="00FD18A0"/>
    <w:rsid w:val="00FD3DF3"/>
    <w:rsid w:val="00FD46FD"/>
    <w:rsid w:val="00FD5B83"/>
    <w:rsid w:val="00FE104E"/>
    <w:rsid w:val="00FE3C73"/>
    <w:rsid w:val="00FF1ED2"/>
    <w:rsid w:val="00FF20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AD4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C9E"/>
    <w:pPr>
      <w:spacing w:after="200" w:line="276" w:lineRule="auto"/>
    </w:pPr>
  </w:style>
  <w:style w:type="paragraph" w:styleId="1">
    <w:name w:val="heading 1"/>
    <w:basedOn w:val="Normal1"/>
    <w:next w:val="Normal1"/>
    <w:link w:val="1Char"/>
    <w:uiPriority w:val="99"/>
    <w:qFormat/>
    <w:rsid w:val="00450822"/>
    <w:pPr>
      <w:spacing w:before="200"/>
      <w:outlineLvl w:val="0"/>
    </w:pPr>
    <w:rPr>
      <w:rFonts w:ascii="Trebuchet MS" w:hAnsi="Trebuchet MS" w:cs="Trebuchet MS"/>
      <w:sz w:val="32"/>
    </w:rPr>
  </w:style>
  <w:style w:type="paragraph" w:styleId="2">
    <w:name w:val="heading 2"/>
    <w:basedOn w:val="Normal1"/>
    <w:next w:val="Normal1"/>
    <w:link w:val="2Char"/>
    <w:uiPriority w:val="99"/>
    <w:qFormat/>
    <w:rsid w:val="00450822"/>
    <w:pPr>
      <w:spacing w:before="200"/>
      <w:outlineLvl w:val="1"/>
    </w:pPr>
    <w:rPr>
      <w:rFonts w:ascii="Trebuchet MS" w:hAnsi="Trebuchet MS" w:cs="Trebuchet MS"/>
      <w:b/>
      <w:sz w:val="26"/>
    </w:rPr>
  </w:style>
  <w:style w:type="paragraph" w:styleId="3">
    <w:name w:val="heading 3"/>
    <w:basedOn w:val="Normal1"/>
    <w:next w:val="Normal1"/>
    <w:link w:val="3Char"/>
    <w:uiPriority w:val="99"/>
    <w:qFormat/>
    <w:rsid w:val="00450822"/>
    <w:pPr>
      <w:spacing w:before="160"/>
      <w:outlineLvl w:val="2"/>
    </w:pPr>
    <w:rPr>
      <w:rFonts w:ascii="Trebuchet MS" w:hAnsi="Trebuchet MS" w:cs="Trebuchet MS"/>
      <w:b/>
      <w:color w:val="666666"/>
      <w:sz w:val="24"/>
    </w:rPr>
  </w:style>
  <w:style w:type="paragraph" w:styleId="4">
    <w:name w:val="heading 4"/>
    <w:basedOn w:val="Normal1"/>
    <w:next w:val="Normal1"/>
    <w:link w:val="4Char"/>
    <w:uiPriority w:val="99"/>
    <w:qFormat/>
    <w:rsid w:val="00450822"/>
    <w:pPr>
      <w:spacing w:before="160"/>
      <w:outlineLvl w:val="3"/>
    </w:pPr>
    <w:rPr>
      <w:rFonts w:ascii="Trebuchet MS" w:hAnsi="Trebuchet MS" w:cs="Trebuchet MS"/>
      <w:color w:val="666666"/>
      <w:u w:val="single"/>
    </w:rPr>
  </w:style>
  <w:style w:type="paragraph" w:styleId="5">
    <w:name w:val="heading 5"/>
    <w:basedOn w:val="Normal1"/>
    <w:next w:val="Normal1"/>
    <w:link w:val="5Char"/>
    <w:uiPriority w:val="99"/>
    <w:qFormat/>
    <w:rsid w:val="00450822"/>
    <w:pPr>
      <w:spacing w:before="160"/>
      <w:outlineLvl w:val="4"/>
    </w:pPr>
    <w:rPr>
      <w:rFonts w:ascii="Trebuchet MS" w:hAnsi="Trebuchet MS" w:cs="Trebuchet MS"/>
      <w:color w:val="666666"/>
    </w:rPr>
  </w:style>
  <w:style w:type="paragraph" w:styleId="6">
    <w:name w:val="heading 6"/>
    <w:basedOn w:val="Normal1"/>
    <w:next w:val="Normal1"/>
    <w:link w:val="6Char"/>
    <w:uiPriority w:val="99"/>
    <w:qFormat/>
    <w:rsid w:val="00450822"/>
    <w:pPr>
      <w:spacing w:before="160"/>
      <w:outlineLvl w:val="5"/>
    </w:pPr>
    <w:rPr>
      <w:rFonts w:ascii="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0B66FE"/>
    <w:rPr>
      <w:rFonts w:ascii="Cambria" w:eastAsia="MS ????" w:hAnsi="Cambria" w:cs="Times New Roman"/>
      <w:b/>
      <w:bCs/>
      <w:kern w:val="32"/>
      <w:sz w:val="32"/>
      <w:szCs w:val="32"/>
    </w:rPr>
  </w:style>
  <w:style w:type="character" w:customStyle="1" w:styleId="2Char">
    <w:name w:val="标题 2 Char"/>
    <w:basedOn w:val="a0"/>
    <w:link w:val="2"/>
    <w:uiPriority w:val="99"/>
    <w:semiHidden/>
    <w:locked/>
    <w:rsid w:val="000B66FE"/>
    <w:rPr>
      <w:rFonts w:ascii="Cambria" w:eastAsia="MS ????" w:hAnsi="Cambria" w:cs="Times New Roman"/>
      <w:b/>
      <w:bCs/>
      <w:i/>
      <w:iCs/>
      <w:sz w:val="28"/>
      <w:szCs w:val="28"/>
    </w:rPr>
  </w:style>
  <w:style w:type="character" w:customStyle="1" w:styleId="3Char">
    <w:name w:val="标题 3 Char"/>
    <w:basedOn w:val="a0"/>
    <w:link w:val="3"/>
    <w:uiPriority w:val="99"/>
    <w:semiHidden/>
    <w:locked/>
    <w:rsid w:val="000B66FE"/>
    <w:rPr>
      <w:rFonts w:ascii="Cambria" w:eastAsia="MS ????" w:hAnsi="Cambria" w:cs="Times New Roman"/>
      <w:b/>
      <w:bCs/>
      <w:sz w:val="26"/>
      <w:szCs w:val="26"/>
    </w:rPr>
  </w:style>
  <w:style w:type="character" w:customStyle="1" w:styleId="4Char">
    <w:name w:val="标题 4 Char"/>
    <w:basedOn w:val="a0"/>
    <w:link w:val="4"/>
    <w:uiPriority w:val="99"/>
    <w:semiHidden/>
    <w:locked/>
    <w:rsid w:val="000B66FE"/>
    <w:rPr>
      <w:rFonts w:ascii="Calibri" w:eastAsia="MS ??" w:hAnsi="Calibri" w:cs="Times New Roman"/>
      <w:b/>
      <w:bCs/>
      <w:sz w:val="28"/>
      <w:szCs w:val="28"/>
    </w:rPr>
  </w:style>
  <w:style w:type="character" w:customStyle="1" w:styleId="5Char">
    <w:name w:val="标题 5 Char"/>
    <w:basedOn w:val="a0"/>
    <w:link w:val="5"/>
    <w:uiPriority w:val="99"/>
    <w:semiHidden/>
    <w:locked/>
    <w:rsid w:val="000B66FE"/>
    <w:rPr>
      <w:rFonts w:ascii="Calibri" w:eastAsia="MS ??" w:hAnsi="Calibri" w:cs="Times New Roman"/>
      <w:b/>
      <w:bCs/>
      <w:i/>
      <w:iCs/>
      <w:sz w:val="26"/>
      <w:szCs w:val="26"/>
    </w:rPr>
  </w:style>
  <w:style w:type="character" w:customStyle="1" w:styleId="6Char">
    <w:name w:val="标题 6 Char"/>
    <w:basedOn w:val="a0"/>
    <w:link w:val="6"/>
    <w:uiPriority w:val="99"/>
    <w:semiHidden/>
    <w:locked/>
    <w:rsid w:val="000B66FE"/>
    <w:rPr>
      <w:rFonts w:ascii="Calibri" w:eastAsia="MS ??" w:hAnsi="Calibri" w:cs="Times New Roman"/>
      <w:b/>
      <w:bCs/>
    </w:rPr>
  </w:style>
  <w:style w:type="paragraph" w:customStyle="1" w:styleId="Normal1">
    <w:name w:val="Normal1"/>
    <w:uiPriority w:val="99"/>
    <w:rsid w:val="00450822"/>
    <w:pPr>
      <w:spacing w:line="276" w:lineRule="auto"/>
    </w:pPr>
    <w:rPr>
      <w:rFonts w:ascii="Arial" w:hAnsi="Arial" w:cs="Arial"/>
      <w:color w:val="000000"/>
    </w:rPr>
  </w:style>
  <w:style w:type="paragraph" w:styleId="a3">
    <w:name w:val="Title"/>
    <w:basedOn w:val="Normal1"/>
    <w:next w:val="Normal1"/>
    <w:link w:val="Char"/>
    <w:uiPriority w:val="99"/>
    <w:qFormat/>
    <w:rsid w:val="00450822"/>
    <w:rPr>
      <w:rFonts w:ascii="Trebuchet MS" w:hAnsi="Trebuchet MS" w:cs="Trebuchet MS"/>
      <w:sz w:val="42"/>
    </w:rPr>
  </w:style>
  <w:style w:type="character" w:customStyle="1" w:styleId="Char">
    <w:name w:val="标题 Char"/>
    <w:basedOn w:val="a0"/>
    <w:link w:val="a3"/>
    <w:uiPriority w:val="99"/>
    <w:locked/>
    <w:rsid w:val="000B66FE"/>
    <w:rPr>
      <w:rFonts w:ascii="Cambria" w:eastAsia="MS ????" w:hAnsi="Cambria" w:cs="Times New Roman"/>
      <w:b/>
      <w:bCs/>
      <w:kern w:val="28"/>
      <w:sz w:val="32"/>
      <w:szCs w:val="32"/>
    </w:rPr>
  </w:style>
  <w:style w:type="paragraph" w:styleId="a4">
    <w:name w:val="Subtitle"/>
    <w:basedOn w:val="Normal1"/>
    <w:next w:val="Normal1"/>
    <w:link w:val="Char0"/>
    <w:uiPriority w:val="99"/>
    <w:qFormat/>
    <w:rsid w:val="00450822"/>
    <w:pPr>
      <w:spacing w:after="200"/>
    </w:pPr>
    <w:rPr>
      <w:rFonts w:ascii="Trebuchet MS" w:hAnsi="Trebuchet MS" w:cs="Trebuchet MS"/>
      <w:i/>
      <w:color w:val="666666"/>
      <w:sz w:val="26"/>
    </w:rPr>
  </w:style>
  <w:style w:type="character" w:customStyle="1" w:styleId="Char0">
    <w:name w:val="副标题 Char"/>
    <w:basedOn w:val="a0"/>
    <w:link w:val="a4"/>
    <w:uiPriority w:val="99"/>
    <w:locked/>
    <w:rsid w:val="000B66FE"/>
    <w:rPr>
      <w:rFonts w:ascii="Cambria" w:eastAsia="MS ????" w:hAnsi="Cambria" w:cs="Times New Roman"/>
      <w:sz w:val="24"/>
      <w:szCs w:val="24"/>
    </w:rPr>
  </w:style>
  <w:style w:type="paragraph" w:styleId="a5">
    <w:name w:val="Balloon Text"/>
    <w:basedOn w:val="a"/>
    <w:link w:val="Char1"/>
    <w:uiPriority w:val="99"/>
    <w:semiHidden/>
    <w:rsid w:val="00BA5B3F"/>
    <w:pPr>
      <w:spacing w:after="0" w:line="240" w:lineRule="auto"/>
    </w:pPr>
    <w:rPr>
      <w:rFonts w:ascii="Tahoma" w:hAnsi="Tahoma" w:cs="Tahoma"/>
      <w:sz w:val="16"/>
      <w:szCs w:val="16"/>
    </w:rPr>
  </w:style>
  <w:style w:type="character" w:customStyle="1" w:styleId="Char1">
    <w:name w:val="批注框文本 Char"/>
    <w:basedOn w:val="a0"/>
    <w:link w:val="a5"/>
    <w:uiPriority w:val="99"/>
    <w:semiHidden/>
    <w:locked/>
    <w:rsid w:val="00BA5B3F"/>
    <w:rPr>
      <w:rFonts w:ascii="Tahoma" w:hAnsi="Tahoma" w:cs="Tahoma"/>
      <w:sz w:val="16"/>
      <w:szCs w:val="16"/>
    </w:rPr>
  </w:style>
  <w:style w:type="paragraph" w:styleId="a6">
    <w:name w:val="Normal (Web)"/>
    <w:basedOn w:val="a"/>
    <w:uiPriority w:val="99"/>
    <w:rsid w:val="001B0959"/>
    <w:pPr>
      <w:spacing w:before="100" w:beforeAutospacing="1" w:after="100" w:afterAutospacing="1" w:line="240" w:lineRule="auto"/>
    </w:pPr>
    <w:rPr>
      <w:rFonts w:ascii="Times New Roman" w:hAnsi="Times New Roman"/>
      <w:sz w:val="24"/>
      <w:szCs w:val="24"/>
    </w:rPr>
  </w:style>
  <w:style w:type="paragraph" w:styleId="HTML">
    <w:name w:val="HTML Preformatted"/>
    <w:basedOn w:val="a"/>
    <w:link w:val="HTMLChar"/>
    <w:uiPriority w:val="99"/>
    <w:rsid w:val="001C0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Char">
    <w:name w:val="HTML 预设格式 Char"/>
    <w:basedOn w:val="a0"/>
    <w:link w:val="HTML"/>
    <w:uiPriority w:val="99"/>
    <w:locked/>
    <w:rsid w:val="001C0CDF"/>
    <w:rPr>
      <w:rFonts w:ascii="Courier New" w:hAnsi="Courier New" w:cs="Courier New"/>
      <w:sz w:val="20"/>
      <w:szCs w:val="20"/>
    </w:rPr>
  </w:style>
  <w:style w:type="character" w:styleId="a7">
    <w:name w:val="Hyperlink"/>
    <w:basedOn w:val="a0"/>
    <w:uiPriority w:val="99"/>
    <w:rsid w:val="001C0CDF"/>
    <w:rPr>
      <w:rFonts w:cs="Times New Roman"/>
      <w:color w:val="0000FF"/>
      <w:u w:val="single"/>
    </w:rPr>
  </w:style>
  <w:style w:type="table" w:styleId="a8">
    <w:name w:val="Table Grid"/>
    <w:basedOn w:val="a1"/>
    <w:uiPriority w:val="99"/>
    <w:rsid w:val="005232F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Char2"/>
    <w:uiPriority w:val="99"/>
    <w:rsid w:val="00651E7C"/>
    <w:pPr>
      <w:tabs>
        <w:tab w:val="center" w:pos="4680"/>
        <w:tab w:val="right" w:pos="9360"/>
      </w:tabs>
      <w:spacing w:after="0" w:line="240" w:lineRule="auto"/>
    </w:pPr>
  </w:style>
  <w:style w:type="character" w:customStyle="1" w:styleId="Char2">
    <w:name w:val="页眉 Char"/>
    <w:basedOn w:val="a0"/>
    <w:link w:val="a9"/>
    <w:uiPriority w:val="99"/>
    <w:locked/>
    <w:rsid w:val="00651E7C"/>
    <w:rPr>
      <w:rFonts w:cs="Times New Roman"/>
    </w:rPr>
  </w:style>
  <w:style w:type="paragraph" w:styleId="aa">
    <w:name w:val="footer"/>
    <w:basedOn w:val="a"/>
    <w:link w:val="Char3"/>
    <w:uiPriority w:val="99"/>
    <w:rsid w:val="00651E7C"/>
    <w:pPr>
      <w:tabs>
        <w:tab w:val="center" w:pos="4680"/>
        <w:tab w:val="right" w:pos="9360"/>
      </w:tabs>
      <w:spacing w:after="0" w:line="240" w:lineRule="auto"/>
    </w:pPr>
  </w:style>
  <w:style w:type="character" w:customStyle="1" w:styleId="Char3">
    <w:name w:val="页脚 Char"/>
    <w:basedOn w:val="a0"/>
    <w:link w:val="aa"/>
    <w:uiPriority w:val="99"/>
    <w:locked/>
    <w:rsid w:val="00651E7C"/>
    <w:rPr>
      <w:rFonts w:cs="Times New Roman"/>
    </w:rPr>
  </w:style>
  <w:style w:type="character" w:styleId="ab">
    <w:name w:val="FollowedHyperlink"/>
    <w:basedOn w:val="a0"/>
    <w:uiPriority w:val="99"/>
    <w:semiHidden/>
    <w:rsid w:val="006C6183"/>
    <w:rPr>
      <w:rFonts w:cs="Times New Roman"/>
      <w:color w:val="800080"/>
      <w:u w:val="single"/>
    </w:rPr>
  </w:style>
  <w:style w:type="paragraph" w:styleId="ac">
    <w:name w:val="Body Text"/>
    <w:basedOn w:val="a"/>
    <w:link w:val="Char4"/>
    <w:uiPriority w:val="99"/>
    <w:rsid w:val="00E33719"/>
    <w:pPr>
      <w:spacing w:after="120"/>
    </w:pPr>
  </w:style>
  <w:style w:type="character" w:customStyle="1" w:styleId="Char4">
    <w:name w:val="正文文本 Char"/>
    <w:basedOn w:val="a0"/>
    <w:link w:val="ac"/>
    <w:uiPriority w:val="99"/>
    <w:semiHidden/>
    <w:locked/>
    <w:rsid w:val="000B66FE"/>
    <w:rPr>
      <w:rFonts w:cs="Times New Roman"/>
    </w:rPr>
  </w:style>
  <w:style w:type="character" w:styleId="ad">
    <w:name w:val="Placeholder Text"/>
    <w:basedOn w:val="a0"/>
    <w:uiPriority w:val="99"/>
    <w:semiHidden/>
    <w:rsid w:val="0077264F"/>
    <w:rPr>
      <w:rFonts w:cs="Times New Roman"/>
      <w:color w:val="808080"/>
    </w:rPr>
  </w:style>
  <w:style w:type="character" w:styleId="ae">
    <w:name w:val="page number"/>
    <w:basedOn w:val="a0"/>
    <w:uiPriority w:val="99"/>
    <w:semiHidden/>
    <w:rsid w:val="001021DE"/>
    <w:rPr>
      <w:rFonts w:cs="Times New Roman"/>
    </w:rPr>
  </w:style>
  <w:style w:type="paragraph" w:customStyle="1" w:styleId="EndNoteBibliographyTitle">
    <w:name w:val="EndNote Bibliography Title"/>
    <w:basedOn w:val="a"/>
    <w:rsid w:val="00F33492"/>
    <w:pPr>
      <w:spacing w:after="0"/>
      <w:jc w:val="center"/>
    </w:pPr>
    <w:rPr>
      <w:rFonts w:ascii="Times New Roman" w:hAnsi="Times New Roman"/>
    </w:rPr>
  </w:style>
  <w:style w:type="paragraph" w:customStyle="1" w:styleId="EndNoteBibliography">
    <w:name w:val="EndNote Bibliography"/>
    <w:basedOn w:val="a"/>
    <w:rsid w:val="00F33492"/>
    <w:pPr>
      <w:spacing w:line="240" w:lineRule="auto"/>
    </w:pPr>
    <w:rPr>
      <w:rFonts w:ascii="Times New Roman" w:hAnsi="Times New Roman"/>
    </w:rPr>
  </w:style>
  <w:style w:type="table" w:styleId="-1">
    <w:name w:val="Light List Accent 1"/>
    <w:basedOn w:val="a1"/>
    <w:uiPriority w:val="61"/>
    <w:rsid w:val="00507C6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
    <w:name w:val="No Spacing"/>
    <w:uiPriority w:val="1"/>
    <w:qFormat/>
    <w:rsid w:val="00262454"/>
  </w:style>
  <w:style w:type="character" w:styleId="af0">
    <w:name w:val="annotation reference"/>
    <w:basedOn w:val="a0"/>
    <w:unhideWhenUsed/>
    <w:rsid w:val="00C702A0"/>
    <w:rPr>
      <w:sz w:val="21"/>
      <w:szCs w:val="21"/>
    </w:rPr>
  </w:style>
  <w:style w:type="paragraph" w:styleId="af1">
    <w:name w:val="annotation text"/>
    <w:basedOn w:val="a"/>
    <w:link w:val="Char5"/>
    <w:unhideWhenUsed/>
    <w:rsid w:val="00C702A0"/>
  </w:style>
  <w:style w:type="character" w:customStyle="1" w:styleId="Char5">
    <w:name w:val="批注文字 Char"/>
    <w:basedOn w:val="a0"/>
    <w:link w:val="af1"/>
    <w:rsid w:val="00C702A0"/>
  </w:style>
  <w:style w:type="paragraph" w:styleId="af2">
    <w:name w:val="annotation subject"/>
    <w:basedOn w:val="af1"/>
    <w:next w:val="af1"/>
    <w:link w:val="Char6"/>
    <w:uiPriority w:val="99"/>
    <w:semiHidden/>
    <w:unhideWhenUsed/>
    <w:rsid w:val="00C702A0"/>
    <w:rPr>
      <w:b/>
      <w:bCs/>
    </w:rPr>
  </w:style>
  <w:style w:type="character" w:customStyle="1" w:styleId="Char6">
    <w:name w:val="批注主题 Char"/>
    <w:basedOn w:val="Char5"/>
    <w:link w:val="af2"/>
    <w:uiPriority w:val="99"/>
    <w:semiHidden/>
    <w:rsid w:val="00C702A0"/>
    <w:rPr>
      <w:b/>
      <w:bCs/>
    </w:rPr>
  </w:style>
  <w:style w:type="character" w:customStyle="1" w:styleId="labellist1">
    <w:name w:val="label_list1"/>
    <w:rsid w:val="00C702A0"/>
  </w:style>
  <w:style w:type="character" w:styleId="af3">
    <w:name w:val="Strong"/>
    <w:uiPriority w:val="22"/>
    <w:qFormat/>
    <w:locked/>
    <w:rsid w:val="00B4489D"/>
    <w:rPr>
      <w:b/>
      <w:bCs/>
    </w:rPr>
  </w:style>
  <w:style w:type="paragraph" w:styleId="af4">
    <w:name w:val="List Paragraph"/>
    <w:basedOn w:val="a"/>
    <w:uiPriority w:val="34"/>
    <w:qFormat/>
    <w:rsid w:val="00B4489D"/>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C9E"/>
    <w:pPr>
      <w:spacing w:after="200" w:line="276" w:lineRule="auto"/>
    </w:pPr>
  </w:style>
  <w:style w:type="paragraph" w:styleId="1">
    <w:name w:val="heading 1"/>
    <w:basedOn w:val="Normal1"/>
    <w:next w:val="Normal1"/>
    <w:link w:val="1Char"/>
    <w:uiPriority w:val="99"/>
    <w:qFormat/>
    <w:rsid w:val="00450822"/>
    <w:pPr>
      <w:spacing w:before="200"/>
      <w:outlineLvl w:val="0"/>
    </w:pPr>
    <w:rPr>
      <w:rFonts w:ascii="Trebuchet MS" w:hAnsi="Trebuchet MS" w:cs="Trebuchet MS"/>
      <w:sz w:val="32"/>
    </w:rPr>
  </w:style>
  <w:style w:type="paragraph" w:styleId="2">
    <w:name w:val="heading 2"/>
    <w:basedOn w:val="Normal1"/>
    <w:next w:val="Normal1"/>
    <w:link w:val="2Char"/>
    <w:uiPriority w:val="99"/>
    <w:qFormat/>
    <w:rsid w:val="00450822"/>
    <w:pPr>
      <w:spacing w:before="200"/>
      <w:outlineLvl w:val="1"/>
    </w:pPr>
    <w:rPr>
      <w:rFonts w:ascii="Trebuchet MS" w:hAnsi="Trebuchet MS" w:cs="Trebuchet MS"/>
      <w:b/>
      <w:sz w:val="26"/>
    </w:rPr>
  </w:style>
  <w:style w:type="paragraph" w:styleId="3">
    <w:name w:val="heading 3"/>
    <w:basedOn w:val="Normal1"/>
    <w:next w:val="Normal1"/>
    <w:link w:val="3Char"/>
    <w:uiPriority w:val="99"/>
    <w:qFormat/>
    <w:rsid w:val="00450822"/>
    <w:pPr>
      <w:spacing w:before="160"/>
      <w:outlineLvl w:val="2"/>
    </w:pPr>
    <w:rPr>
      <w:rFonts w:ascii="Trebuchet MS" w:hAnsi="Trebuchet MS" w:cs="Trebuchet MS"/>
      <w:b/>
      <w:color w:val="666666"/>
      <w:sz w:val="24"/>
    </w:rPr>
  </w:style>
  <w:style w:type="paragraph" w:styleId="4">
    <w:name w:val="heading 4"/>
    <w:basedOn w:val="Normal1"/>
    <w:next w:val="Normal1"/>
    <w:link w:val="4Char"/>
    <w:uiPriority w:val="99"/>
    <w:qFormat/>
    <w:rsid w:val="00450822"/>
    <w:pPr>
      <w:spacing w:before="160"/>
      <w:outlineLvl w:val="3"/>
    </w:pPr>
    <w:rPr>
      <w:rFonts w:ascii="Trebuchet MS" w:hAnsi="Trebuchet MS" w:cs="Trebuchet MS"/>
      <w:color w:val="666666"/>
      <w:u w:val="single"/>
    </w:rPr>
  </w:style>
  <w:style w:type="paragraph" w:styleId="5">
    <w:name w:val="heading 5"/>
    <w:basedOn w:val="Normal1"/>
    <w:next w:val="Normal1"/>
    <w:link w:val="5Char"/>
    <w:uiPriority w:val="99"/>
    <w:qFormat/>
    <w:rsid w:val="00450822"/>
    <w:pPr>
      <w:spacing w:before="160"/>
      <w:outlineLvl w:val="4"/>
    </w:pPr>
    <w:rPr>
      <w:rFonts w:ascii="Trebuchet MS" w:hAnsi="Trebuchet MS" w:cs="Trebuchet MS"/>
      <w:color w:val="666666"/>
    </w:rPr>
  </w:style>
  <w:style w:type="paragraph" w:styleId="6">
    <w:name w:val="heading 6"/>
    <w:basedOn w:val="Normal1"/>
    <w:next w:val="Normal1"/>
    <w:link w:val="6Char"/>
    <w:uiPriority w:val="99"/>
    <w:qFormat/>
    <w:rsid w:val="00450822"/>
    <w:pPr>
      <w:spacing w:before="160"/>
      <w:outlineLvl w:val="5"/>
    </w:pPr>
    <w:rPr>
      <w:rFonts w:ascii="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0B66FE"/>
    <w:rPr>
      <w:rFonts w:ascii="Cambria" w:eastAsia="MS ????" w:hAnsi="Cambria" w:cs="Times New Roman"/>
      <w:b/>
      <w:bCs/>
      <w:kern w:val="32"/>
      <w:sz w:val="32"/>
      <w:szCs w:val="32"/>
    </w:rPr>
  </w:style>
  <w:style w:type="character" w:customStyle="1" w:styleId="2Char">
    <w:name w:val="标题 2 Char"/>
    <w:basedOn w:val="a0"/>
    <w:link w:val="2"/>
    <w:uiPriority w:val="99"/>
    <w:semiHidden/>
    <w:locked/>
    <w:rsid w:val="000B66FE"/>
    <w:rPr>
      <w:rFonts w:ascii="Cambria" w:eastAsia="MS ????" w:hAnsi="Cambria" w:cs="Times New Roman"/>
      <w:b/>
      <w:bCs/>
      <w:i/>
      <w:iCs/>
      <w:sz w:val="28"/>
      <w:szCs w:val="28"/>
    </w:rPr>
  </w:style>
  <w:style w:type="character" w:customStyle="1" w:styleId="3Char">
    <w:name w:val="标题 3 Char"/>
    <w:basedOn w:val="a0"/>
    <w:link w:val="3"/>
    <w:uiPriority w:val="99"/>
    <w:semiHidden/>
    <w:locked/>
    <w:rsid w:val="000B66FE"/>
    <w:rPr>
      <w:rFonts w:ascii="Cambria" w:eastAsia="MS ????" w:hAnsi="Cambria" w:cs="Times New Roman"/>
      <w:b/>
      <w:bCs/>
      <w:sz w:val="26"/>
      <w:szCs w:val="26"/>
    </w:rPr>
  </w:style>
  <w:style w:type="character" w:customStyle="1" w:styleId="4Char">
    <w:name w:val="标题 4 Char"/>
    <w:basedOn w:val="a0"/>
    <w:link w:val="4"/>
    <w:uiPriority w:val="99"/>
    <w:semiHidden/>
    <w:locked/>
    <w:rsid w:val="000B66FE"/>
    <w:rPr>
      <w:rFonts w:ascii="Calibri" w:eastAsia="MS ??" w:hAnsi="Calibri" w:cs="Times New Roman"/>
      <w:b/>
      <w:bCs/>
      <w:sz w:val="28"/>
      <w:szCs w:val="28"/>
    </w:rPr>
  </w:style>
  <w:style w:type="character" w:customStyle="1" w:styleId="5Char">
    <w:name w:val="标题 5 Char"/>
    <w:basedOn w:val="a0"/>
    <w:link w:val="5"/>
    <w:uiPriority w:val="99"/>
    <w:semiHidden/>
    <w:locked/>
    <w:rsid w:val="000B66FE"/>
    <w:rPr>
      <w:rFonts w:ascii="Calibri" w:eastAsia="MS ??" w:hAnsi="Calibri" w:cs="Times New Roman"/>
      <w:b/>
      <w:bCs/>
      <w:i/>
      <w:iCs/>
      <w:sz w:val="26"/>
      <w:szCs w:val="26"/>
    </w:rPr>
  </w:style>
  <w:style w:type="character" w:customStyle="1" w:styleId="6Char">
    <w:name w:val="标题 6 Char"/>
    <w:basedOn w:val="a0"/>
    <w:link w:val="6"/>
    <w:uiPriority w:val="99"/>
    <w:semiHidden/>
    <w:locked/>
    <w:rsid w:val="000B66FE"/>
    <w:rPr>
      <w:rFonts w:ascii="Calibri" w:eastAsia="MS ??" w:hAnsi="Calibri" w:cs="Times New Roman"/>
      <w:b/>
      <w:bCs/>
    </w:rPr>
  </w:style>
  <w:style w:type="paragraph" w:customStyle="1" w:styleId="Normal1">
    <w:name w:val="Normal1"/>
    <w:uiPriority w:val="99"/>
    <w:rsid w:val="00450822"/>
    <w:pPr>
      <w:spacing w:line="276" w:lineRule="auto"/>
    </w:pPr>
    <w:rPr>
      <w:rFonts w:ascii="Arial" w:hAnsi="Arial" w:cs="Arial"/>
      <w:color w:val="000000"/>
    </w:rPr>
  </w:style>
  <w:style w:type="paragraph" w:styleId="a3">
    <w:name w:val="Title"/>
    <w:basedOn w:val="Normal1"/>
    <w:next w:val="Normal1"/>
    <w:link w:val="Char"/>
    <w:uiPriority w:val="99"/>
    <w:qFormat/>
    <w:rsid w:val="00450822"/>
    <w:rPr>
      <w:rFonts w:ascii="Trebuchet MS" w:hAnsi="Trebuchet MS" w:cs="Trebuchet MS"/>
      <w:sz w:val="42"/>
    </w:rPr>
  </w:style>
  <w:style w:type="character" w:customStyle="1" w:styleId="Char">
    <w:name w:val="标题 Char"/>
    <w:basedOn w:val="a0"/>
    <w:link w:val="a3"/>
    <w:uiPriority w:val="99"/>
    <w:locked/>
    <w:rsid w:val="000B66FE"/>
    <w:rPr>
      <w:rFonts w:ascii="Cambria" w:eastAsia="MS ????" w:hAnsi="Cambria" w:cs="Times New Roman"/>
      <w:b/>
      <w:bCs/>
      <w:kern w:val="28"/>
      <w:sz w:val="32"/>
      <w:szCs w:val="32"/>
    </w:rPr>
  </w:style>
  <w:style w:type="paragraph" w:styleId="a4">
    <w:name w:val="Subtitle"/>
    <w:basedOn w:val="Normal1"/>
    <w:next w:val="Normal1"/>
    <w:link w:val="Char0"/>
    <w:uiPriority w:val="99"/>
    <w:qFormat/>
    <w:rsid w:val="00450822"/>
    <w:pPr>
      <w:spacing w:after="200"/>
    </w:pPr>
    <w:rPr>
      <w:rFonts w:ascii="Trebuchet MS" w:hAnsi="Trebuchet MS" w:cs="Trebuchet MS"/>
      <w:i/>
      <w:color w:val="666666"/>
      <w:sz w:val="26"/>
    </w:rPr>
  </w:style>
  <w:style w:type="character" w:customStyle="1" w:styleId="Char0">
    <w:name w:val="副标题 Char"/>
    <w:basedOn w:val="a0"/>
    <w:link w:val="a4"/>
    <w:uiPriority w:val="99"/>
    <w:locked/>
    <w:rsid w:val="000B66FE"/>
    <w:rPr>
      <w:rFonts w:ascii="Cambria" w:eastAsia="MS ????" w:hAnsi="Cambria" w:cs="Times New Roman"/>
      <w:sz w:val="24"/>
      <w:szCs w:val="24"/>
    </w:rPr>
  </w:style>
  <w:style w:type="paragraph" w:styleId="a5">
    <w:name w:val="Balloon Text"/>
    <w:basedOn w:val="a"/>
    <w:link w:val="Char1"/>
    <w:uiPriority w:val="99"/>
    <w:semiHidden/>
    <w:rsid w:val="00BA5B3F"/>
    <w:pPr>
      <w:spacing w:after="0" w:line="240" w:lineRule="auto"/>
    </w:pPr>
    <w:rPr>
      <w:rFonts w:ascii="Tahoma" w:hAnsi="Tahoma" w:cs="Tahoma"/>
      <w:sz w:val="16"/>
      <w:szCs w:val="16"/>
    </w:rPr>
  </w:style>
  <w:style w:type="character" w:customStyle="1" w:styleId="Char1">
    <w:name w:val="批注框文本 Char"/>
    <w:basedOn w:val="a0"/>
    <w:link w:val="a5"/>
    <w:uiPriority w:val="99"/>
    <w:semiHidden/>
    <w:locked/>
    <w:rsid w:val="00BA5B3F"/>
    <w:rPr>
      <w:rFonts w:ascii="Tahoma" w:hAnsi="Tahoma" w:cs="Tahoma"/>
      <w:sz w:val="16"/>
      <w:szCs w:val="16"/>
    </w:rPr>
  </w:style>
  <w:style w:type="paragraph" w:styleId="a6">
    <w:name w:val="Normal (Web)"/>
    <w:basedOn w:val="a"/>
    <w:uiPriority w:val="99"/>
    <w:rsid w:val="001B0959"/>
    <w:pPr>
      <w:spacing w:before="100" w:beforeAutospacing="1" w:after="100" w:afterAutospacing="1" w:line="240" w:lineRule="auto"/>
    </w:pPr>
    <w:rPr>
      <w:rFonts w:ascii="Times New Roman" w:hAnsi="Times New Roman"/>
      <w:sz w:val="24"/>
      <w:szCs w:val="24"/>
    </w:rPr>
  </w:style>
  <w:style w:type="paragraph" w:styleId="HTML">
    <w:name w:val="HTML Preformatted"/>
    <w:basedOn w:val="a"/>
    <w:link w:val="HTMLChar"/>
    <w:uiPriority w:val="99"/>
    <w:rsid w:val="001C0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Char">
    <w:name w:val="HTML 预设格式 Char"/>
    <w:basedOn w:val="a0"/>
    <w:link w:val="HTML"/>
    <w:uiPriority w:val="99"/>
    <w:locked/>
    <w:rsid w:val="001C0CDF"/>
    <w:rPr>
      <w:rFonts w:ascii="Courier New" w:hAnsi="Courier New" w:cs="Courier New"/>
      <w:sz w:val="20"/>
      <w:szCs w:val="20"/>
    </w:rPr>
  </w:style>
  <w:style w:type="character" w:styleId="a7">
    <w:name w:val="Hyperlink"/>
    <w:basedOn w:val="a0"/>
    <w:uiPriority w:val="99"/>
    <w:rsid w:val="001C0CDF"/>
    <w:rPr>
      <w:rFonts w:cs="Times New Roman"/>
      <w:color w:val="0000FF"/>
      <w:u w:val="single"/>
    </w:rPr>
  </w:style>
  <w:style w:type="table" w:styleId="a8">
    <w:name w:val="Table Grid"/>
    <w:basedOn w:val="a1"/>
    <w:uiPriority w:val="99"/>
    <w:rsid w:val="005232F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Char2"/>
    <w:uiPriority w:val="99"/>
    <w:rsid w:val="00651E7C"/>
    <w:pPr>
      <w:tabs>
        <w:tab w:val="center" w:pos="4680"/>
        <w:tab w:val="right" w:pos="9360"/>
      </w:tabs>
      <w:spacing w:after="0" w:line="240" w:lineRule="auto"/>
    </w:pPr>
  </w:style>
  <w:style w:type="character" w:customStyle="1" w:styleId="Char2">
    <w:name w:val="页眉 Char"/>
    <w:basedOn w:val="a0"/>
    <w:link w:val="a9"/>
    <w:uiPriority w:val="99"/>
    <w:locked/>
    <w:rsid w:val="00651E7C"/>
    <w:rPr>
      <w:rFonts w:cs="Times New Roman"/>
    </w:rPr>
  </w:style>
  <w:style w:type="paragraph" w:styleId="aa">
    <w:name w:val="footer"/>
    <w:basedOn w:val="a"/>
    <w:link w:val="Char3"/>
    <w:uiPriority w:val="99"/>
    <w:rsid w:val="00651E7C"/>
    <w:pPr>
      <w:tabs>
        <w:tab w:val="center" w:pos="4680"/>
        <w:tab w:val="right" w:pos="9360"/>
      </w:tabs>
      <w:spacing w:after="0" w:line="240" w:lineRule="auto"/>
    </w:pPr>
  </w:style>
  <w:style w:type="character" w:customStyle="1" w:styleId="Char3">
    <w:name w:val="页脚 Char"/>
    <w:basedOn w:val="a0"/>
    <w:link w:val="aa"/>
    <w:uiPriority w:val="99"/>
    <w:locked/>
    <w:rsid w:val="00651E7C"/>
    <w:rPr>
      <w:rFonts w:cs="Times New Roman"/>
    </w:rPr>
  </w:style>
  <w:style w:type="character" w:styleId="ab">
    <w:name w:val="FollowedHyperlink"/>
    <w:basedOn w:val="a0"/>
    <w:uiPriority w:val="99"/>
    <w:semiHidden/>
    <w:rsid w:val="006C6183"/>
    <w:rPr>
      <w:rFonts w:cs="Times New Roman"/>
      <w:color w:val="800080"/>
      <w:u w:val="single"/>
    </w:rPr>
  </w:style>
  <w:style w:type="paragraph" w:styleId="ac">
    <w:name w:val="Body Text"/>
    <w:basedOn w:val="a"/>
    <w:link w:val="Char4"/>
    <w:uiPriority w:val="99"/>
    <w:rsid w:val="00E33719"/>
    <w:pPr>
      <w:spacing w:after="120"/>
    </w:pPr>
  </w:style>
  <w:style w:type="character" w:customStyle="1" w:styleId="Char4">
    <w:name w:val="正文文本 Char"/>
    <w:basedOn w:val="a0"/>
    <w:link w:val="ac"/>
    <w:uiPriority w:val="99"/>
    <w:semiHidden/>
    <w:locked/>
    <w:rsid w:val="000B66FE"/>
    <w:rPr>
      <w:rFonts w:cs="Times New Roman"/>
    </w:rPr>
  </w:style>
  <w:style w:type="character" w:styleId="ad">
    <w:name w:val="Placeholder Text"/>
    <w:basedOn w:val="a0"/>
    <w:uiPriority w:val="99"/>
    <w:semiHidden/>
    <w:rsid w:val="0077264F"/>
    <w:rPr>
      <w:rFonts w:cs="Times New Roman"/>
      <w:color w:val="808080"/>
    </w:rPr>
  </w:style>
  <w:style w:type="character" w:styleId="ae">
    <w:name w:val="page number"/>
    <w:basedOn w:val="a0"/>
    <w:uiPriority w:val="99"/>
    <w:semiHidden/>
    <w:rsid w:val="001021DE"/>
    <w:rPr>
      <w:rFonts w:cs="Times New Roman"/>
    </w:rPr>
  </w:style>
  <w:style w:type="paragraph" w:customStyle="1" w:styleId="EndNoteBibliographyTitle">
    <w:name w:val="EndNote Bibliography Title"/>
    <w:basedOn w:val="a"/>
    <w:rsid w:val="00F33492"/>
    <w:pPr>
      <w:spacing w:after="0"/>
      <w:jc w:val="center"/>
    </w:pPr>
    <w:rPr>
      <w:rFonts w:ascii="Times New Roman" w:hAnsi="Times New Roman"/>
    </w:rPr>
  </w:style>
  <w:style w:type="paragraph" w:customStyle="1" w:styleId="EndNoteBibliography">
    <w:name w:val="EndNote Bibliography"/>
    <w:basedOn w:val="a"/>
    <w:rsid w:val="00F33492"/>
    <w:pPr>
      <w:spacing w:line="240" w:lineRule="auto"/>
    </w:pPr>
    <w:rPr>
      <w:rFonts w:ascii="Times New Roman" w:hAnsi="Times New Roman"/>
    </w:rPr>
  </w:style>
  <w:style w:type="table" w:styleId="-1">
    <w:name w:val="Light List Accent 1"/>
    <w:basedOn w:val="a1"/>
    <w:uiPriority w:val="61"/>
    <w:rsid w:val="00507C6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
    <w:name w:val="No Spacing"/>
    <w:uiPriority w:val="1"/>
    <w:qFormat/>
    <w:rsid w:val="00262454"/>
  </w:style>
  <w:style w:type="character" w:styleId="af0">
    <w:name w:val="annotation reference"/>
    <w:basedOn w:val="a0"/>
    <w:unhideWhenUsed/>
    <w:rsid w:val="00C702A0"/>
    <w:rPr>
      <w:sz w:val="21"/>
      <w:szCs w:val="21"/>
    </w:rPr>
  </w:style>
  <w:style w:type="paragraph" w:styleId="af1">
    <w:name w:val="annotation text"/>
    <w:basedOn w:val="a"/>
    <w:link w:val="Char5"/>
    <w:unhideWhenUsed/>
    <w:rsid w:val="00C702A0"/>
  </w:style>
  <w:style w:type="character" w:customStyle="1" w:styleId="Char5">
    <w:name w:val="批注文字 Char"/>
    <w:basedOn w:val="a0"/>
    <w:link w:val="af1"/>
    <w:rsid w:val="00C702A0"/>
  </w:style>
  <w:style w:type="paragraph" w:styleId="af2">
    <w:name w:val="annotation subject"/>
    <w:basedOn w:val="af1"/>
    <w:next w:val="af1"/>
    <w:link w:val="Char6"/>
    <w:uiPriority w:val="99"/>
    <w:semiHidden/>
    <w:unhideWhenUsed/>
    <w:rsid w:val="00C702A0"/>
    <w:rPr>
      <w:b/>
      <w:bCs/>
    </w:rPr>
  </w:style>
  <w:style w:type="character" w:customStyle="1" w:styleId="Char6">
    <w:name w:val="批注主题 Char"/>
    <w:basedOn w:val="Char5"/>
    <w:link w:val="af2"/>
    <w:uiPriority w:val="99"/>
    <w:semiHidden/>
    <w:rsid w:val="00C702A0"/>
    <w:rPr>
      <w:b/>
      <w:bCs/>
    </w:rPr>
  </w:style>
  <w:style w:type="character" w:customStyle="1" w:styleId="labellist1">
    <w:name w:val="label_list1"/>
    <w:rsid w:val="00C702A0"/>
  </w:style>
  <w:style w:type="character" w:styleId="af3">
    <w:name w:val="Strong"/>
    <w:uiPriority w:val="22"/>
    <w:qFormat/>
    <w:locked/>
    <w:rsid w:val="00B4489D"/>
    <w:rPr>
      <w:b/>
      <w:bCs/>
    </w:rPr>
  </w:style>
  <w:style w:type="paragraph" w:styleId="af4">
    <w:name w:val="List Paragraph"/>
    <w:basedOn w:val="a"/>
    <w:uiPriority w:val="34"/>
    <w:qFormat/>
    <w:rsid w:val="00B4489D"/>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253502">
      <w:bodyDiv w:val="1"/>
      <w:marLeft w:val="0"/>
      <w:marRight w:val="0"/>
      <w:marTop w:val="0"/>
      <w:marBottom w:val="0"/>
      <w:divBdr>
        <w:top w:val="none" w:sz="0" w:space="0" w:color="auto"/>
        <w:left w:val="none" w:sz="0" w:space="0" w:color="auto"/>
        <w:bottom w:val="none" w:sz="0" w:space="0" w:color="auto"/>
        <w:right w:val="none" w:sz="0" w:space="0" w:color="auto"/>
      </w:divBdr>
    </w:div>
    <w:div w:id="724720415">
      <w:bodyDiv w:val="1"/>
      <w:marLeft w:val="0"/>
      <w:marRight w:val="0"/>
      <w:marTop w:val="0"/>
      <w:marBottom w:val="0"/>
      <w:divBdr>
        <w:top w:val="none" w:sz="0" w:space="0" w:color="auto"/>
        <w:left w:val="none" w:sz="0" w:space="0" w:color="auto"/>
        <w:bottom w:val="none" w:sz="0" w:space="0" w:color="auto"/>
        <w:right w:val="none" w:sz="0" w:space="0" w:color="auto"/>
      </w:divBdr>
    </w:div>
    <w:div w:id="811867342">
      <w:bodyDiv w:val="1"/>
      <w:marLeft w:val="0"/>
      <w:marRight w:val="0"/>
      <w:marTop w:val="0"/>
      <w:marBottom w:val="0"/>
      <w:divBdr>
        <w:top w:val="none" w:sz="0" w:space="0" w:color="auto"/>
        <w:left w:val="none" w:sz="0" w:space="0" w:color="auto"/>
        <w:bottom w:val="none" w:sz="0" w:space="0" w:color="auto"/>
        <w:right w:val="none" w:sz="0" w:space="0" w:color="auto"/>
      </w:divBdr>
      <w:divsChild>
        <w:div w:id="1920866987">
          <w:marLeft w:val="0"/>
          <w:marRight w:val="0"/>
          <w:marTop w:val="0"/>
          <w:marBottom w:val="0"/>
          <w:divBdr>
            <w:top w:val="none" w:sz="0" w:space="0" w:color="auto"/>
            <w:left w:val="none" w:sz="0" w:space="0" w:color="auto"/>
            <w:bottom w:val="none" w:sz="0" w:space="0" w:color="auto"/>
            <w:right w:val="none" w:sz="0" w:space="0" w:color="auto"/>
          </w:divBdr>
          <w:divsChild>
            <w:div w:id="75903643">
              <w:marLeft w:val="0"/>
              <w:marRight w:val="0"/>
              <w:marTop w:val="0"/>
              <w:marBottom w:val="0"/>
              <w:divBdr>
                <w:top w:val="none" w:sz="0" w:space="0" w:color="auto"/>
                <w:left w:val="none" w:sz="0" w:space="0" w:color="auto"/>
                <w:bottom w:val="none" w:sz="0" w:space="0" w:color="auto"/>
                <w:right w:val="none" w:sz="0" w:space="0" w:color="auto"/>
              </w:divBdr>
              <w:divsChild>
                <w:div w:id="884100245">
                  <w:marLeft w:val="0"/>
                  <w:marRight w:val="0"/>
                  <w:marTop w:val="0"/>
                  <w:marBottom w:val="0"/>
                  <w:divBdr>
                    <w:top w:val="none" w:sz="0" w:space="0" w:color="auto"/>
                    <w:left w:val="none" w:sz="0" w:space="0" w:color="auto"/>
                    <w:bottom w:val="none" w:sz="0" w:space="0" w:color="auto"/>
                    <w:right w:val="none" w:sz="0" w:space="0" w:color="auto"/>
                  </w:divBdr>
                  <w:divsChild>
                    <w:div w:id="2071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519352">
      <w:bodyDiv w:val="1"/>
      <w:marLeft w:val="0"/>
      <w:marRight w:val="0"/>
      <w:marTop w:val="0"/>
      <w:marBottom w:val="0"/>
      <w:divBdr>
        <w:top w:val="none" w:sz="0" w:space="0" w:color="auto"/>
        <w:left w:val="none" w:sz="0" w:space="0" w:color="auto"/>
        <w:bottom w:val="none" w:sz="0" w:space="0" w:color="auto"/>
        <w:right w:val="none" w:sz="0" w:space="0" w:color="auto"/>
      </w:divBdr>
      <w:divsChild>
        <w:div w:id="552274556">
          <w:marLeft w:val="0"/>
          <w:marRight w:val="0"/>
          <w:marTop w:val="0"/>
          <w:marBottom w:val="0"/>
          <w:divBdr>
            <w:top w:val="none" w:sz="0" w:space="0" w:color="auto"/>
            <w:left w:val="none" w:sz="0" w:space="0" w:color="auto"/>
            <w:bottom w:val="none" w:sz="0" w:space="0" w:color="auto"/>
            <w:right w:val="none" w:sz="0" w:space="0" w:color="auto"/>
          </w:divBdr>
          <w:divsChild>
            <w:div w:id="691539696">
              <w:marLeft w:val="0"/>
              <w:marRight w:val="0"/>
              <w:marTop w:val="0"/>
              <w:marBottom w:val="0"/>
              <w:divBdr>
                <w:top w:val="none" w:sz="0" w:space="0" w:color="auto"/>
                <w:left w:val="none" w:sz="0" w:space="0" w:color="auto"/>
                <w:bottom w:val="none" w:sz="0" w:space="0" w:color="auto"/>
                <w:right w:val="none" w:sz="0" w:space="0" w:color="auto"/>
              </w:divBdr>
              <w:divsChild>
                <w:div w:id="1303921877">
                  <w:marLeft w:val="0"/>
                  <w:marRight w:val="0"/>
                  <w:marTop w:val="0"/>
                  <w:marBottom w:val="0"/>
                  <w:divBdr>
                    <w:top w:val="none" w:sz="0" w:space="0" w:color="auto"/>
                    <w:left w:val="none" w:sz="0" w:space="0" w:color="auto"/>
                    <w:bottom w:val="none" w:sz="0" w:space="0" w:color="auto"/>
                    <w:right w:val="none" w:sz="0" w:space="0" w:color="auto"/>
                  </w:divBdr>
                  <w:divsChild>
                    <w:div w:id="18871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97570">
      <w:bodyDiv w:val="1"/>
      <w:marLeft w:val="0"/>
      <w:marRight w:val="0"/>
      <w:marTop w:val="0"/>
      <w:marBottom w:val="0"/>
      <w:divBdr>
        <w:top w:val="none" w:sz="0" w:space="0" w:color="auto"/>
        <w:left w:val="none" w:sz="0" w:space="0" w:color="auto"/>
        <w:bottom w:val="none" w:sz="0" w:space="0" w:color="auto"/>
        <w:right w:val="none" w:sz="0" w:space="0" w:color="auto"/>
      </w:divBdr>
    </w:div>
    <w:div w:id="1585917873">
      <w:bodyDiv w:val="1"/>
      <w:marLeft w:val="0"/>
      <w:marRight w:val="0"/>
      <w:marTop w:val="0"/>
      <w:marBottom w:val="0"/>
      <w:divBdr>
        <w:top w:val="none" w:sz="0" w:space="0" w:color="auto"/>
        <w:left w:val="none" w:sz="0" w:space="0" w:color="auto"/>
        <w:bottom w:val="none" w:sz="0" w:space="0" w:color="auto"/>
        <w:right w:val="none" w:sz="0" w:space="0" w:color="auto"/>
      </w:divBdr>
    </w:div>
    <w:div w:id="1661423919">
      <w:marLeft w:val="0"/>
      <w:marRight w:val="0"/>
      <w:marTop w:val="0"/>
      <w:marBottom w:val="0"/>
      <w:divBdr>
        <w:top w:val="none" w:sz="0" w:space="0" w:color="auto"/>
        <w:left w:val="none" w:sz="0" w:space="0" w:color="auto"/>
        <w:bottom w:val="none" w:sz="0" w:space="0" w:color="auto"/>
        <w:right w:val="none" w:sz="0" w:space="0" w:color="auto"/>
      </w:divBdr>
    </w:div>
    <w:div w:id="1661423920">
      <w:marLeft w:val="0"/>
      <w:marRight w:val="0"/>
      <w:marTop w:val="0"/>
      <w:marBottom w:val="0"/>
      <w:divBdr>
        <w:top w:val="none" w:sz="0" w:space="0" w:color="auto"/>
        <w:left w:val="none" w:sz="0" w:space="0" w:color="auto"/>
        <w:bottom w:val="none" w:sz="0" w:space="0" w:color="auto"/>
        <w:right w:val="none" w:sz="0" w:space="0" w:color="auto"/>
      </w:divBdr>
    </w:div>
    <w:div w:id="1661423921">
      <w:marLeft w:val="0"/>
      <w:marRight w:val="0"/>
      <w:marTop w:val="0"/>
      <w:marBottom w:val="0"/>
      <w:divBdr>
        <w:top w:val="none" w:sz="0" w:space="0" w:color="auto"/>
        <w:left w:val="none" w:sz="0" w:space="0" w:color="auto"/>
        <w:bottom w:val="none" w:sz="0" w:space="0" w:color="auto"/>
        <w:right w:val="none" w:sz="0" w:space="0" w:color="auto"/>
      </w:divBdr>
    </w:div>
    <w:div w:id="1661423922">
      <w:marLeft w:val="0"/>
      <w:marRight w:val="0"/>
      <w:marTop w:val="0"/>
      <w:marBottom w:val="0"/>
      <w:divBdr>
        <w:top w:val="none" w:sz="0" w:space="0" w:color="auto"/>
        <w:left w:val="none" w:sz="0" w:space="0" w:color="auto"/>
        <w:bottom w:val="none" w:sz="0" w:space="0" w:color="auto"/>
        <w:right w:val="none" w:sz="0" w:space="0" w:color="auto"/>
      </w:divBdr>
    </w:div>
    <w:div w:id="1661423923">
      <w:marLeft w:val="0"/>
      <w:marRight w:val="0"/>
      <w:marTop w:val="0"/>
      <w:marBottom w:val="0"/>
      <w:divBdr>
        <w:top w:val="none" w:sz="0" w:space="0" w:color="auto"/>
        <w:left w:val="none" w:sz="0" w:space="0" w:color="auto"/>
        <w:bottom w:val="none" w:sz="0" w:space="0" w:color="auto"/>
        <w:right w:val="none" w:sz="0" w:space="0" w:color="auto"/>
      </w:divBdr>
    </w:div>
    <w:div w:id="1661423924">
      <w:marLeft w:val="0"/>
      <w:marRight w:val="0"/>
      <w:marTop w:val="0"/>
      <w:marBottom w:val="0"/>
      <w:divBdr>
        <w:top w:val="none" w:sz="0" w:space="0" w:color="auto"/>
        <w:left w:val="none" w:sz="0" w:space="0" w:color="auto"/>
        <w:bottom w:val="none" w:sz="0" w:space="0" w:color="auto"/>
        <w:right w:val="none" w:sz="0" w:space="0" w:color="auto"/>
      </w:divBdr>
    </w:div>
    <w:div w:id="1661423925">
      <w:marLeft w:val="0"/>
      <w:marRight w:val="0"/>
      <w:marTop w:val="0"/>
      <w:marBottom w:val="0"/>
      <w:divBdr>
        <w:top w:val="none" w:sz="0" w:space="0" w:color="auto"/>
        <w:left w:val="none" w:sz="0" w:space="0" w:color="auto"/>
        <w:bottom w:val="none" w:sz="0" w:space="0" w:color="auto"/>
        <w:right w:val="none" w:sz="0" w:space="0" w:color="auto"/>
      </w:divBdr>
    </w:div>
    <w:div w:id="1661423926">
      <w:marLeft w:val="0"/>
      <w:marRight w:val="0"/>
      <w:marTop w:val="0"/>
      <w:marBottom w:val="0"/>
      <w:divBdr>
        <w:top w:val="none" w:sz="0" w:space="0" w:color="auto"/>
        <w:left w:val="none" w:sz="0" w:space="0" w:color="auto"/>
        <w:bottom w:val="none" w:sz="0" w:space="0" w:color="auto"/>
        <w:right w:val="none" w:sz="0" w:space="0" w:color="auto"/>
      </w:divBdr>
    </w:div>
    <w:div w:id="1661423927">
      <w:marLeft w:val="0"/>
      <w:marRight w:val="0"/>
      <w:marTop w:val="0"/>
      <w:marBottom w:val="0"/>
      <w:divBdr>
        <w:top w:val="none" w:sz="0" w:space="0" w:color="auto"/>
        <w:left w:val="none" w:sz="0" w:space="0" w:color="auto"/>
        <w:bottom w:val="none" w:sz="0" w:space="0" w:color="auto"/>
        <w:right w:val="none" w:sz="0" w:space="0" w:color="auto"/>
      </w:divBdr>
    </w:div>
    <w:div w:id="1661423928">
      <w:marLeft w:val="0"/>
      <w:marRight w:val="0"/>
      <w:marTop w:val="0"/>
      <w:marBottom w:val="0"/>
      <w:divBdr>
        <w:top w:val="none" w:sz="0" w:space="0" w:color="auto"/>
        <w:left w:val="none" w:sz="0" w:space="0" w:color="auto"/>
        <w:bottom w:val="none" w:sz="0" w:space="0" w:color="auto"/>
        <w:right w:val="none" w:sz="0" w:space="0" w:color="auto"/>
      </w:divBdr>
    </w:div>
    <w:div w:id="1661423929">
      <w:marLeft w:val="0"/>
      <w:marRight w:val="0"/>
      <w:marTop w:val="0"/>
      <w:marBottom w:val="0"/>
      <w:divBdr>
        <w:top w:val="none" w:sz="0" w:space="0" w:color="auto"/>
        <w:left w:val="none" w:sz="0" w:space="0" w:color="auto"/>
        <w:bottom w:val="none" w:sz="0" w:space="0" w:color="auto"/>
        <w:right w:val="none" w:sz="0" w:space="0" w:color="auto"/>
      </w:divBdr>
    </w:div>
    <w:div w:id="1661423930">
      <w:marLeft w:val="0"/>
      <w:marRight w:val="0"/>
      <w:marTop w:val="0"/>
      <w:marBottom w:val="0"/>
      <w:divBdr>
        <w:top w:val="none" w:sz="0" w:space="0" w:color="auto"/>
        <w:left w:val="none" w:sz="0" w:space="0" w:color="auto"/>
        <w:bottom w:val="none" w:sz="0" w:space="0" w:color="auto"/>
        <w:right w:val="none" w:sz="0" w:space="0" w:color="auto"/>
      </w:divBdr>
    </w:div>
    <w:div w:id="1661423931">
      <w:marLeft w:val="0"/>
      <w:marRight w:val="0"/>
      <w:marTop w:val="0"/>
      <w:marBottom w:val="0"/>
      <w:divBdr>
        <w:top w:val="none" w:sz="0" w:space="0" w:color="auto"/>
        <w:left w:val="none" w:sz="0" w:space="0" w:color="auto"/>
        <w:bottom w:val="none" w:sz="0" w:space="0" w:color="auto"/>
        <w:right w:val="none" w:sz="0" w:space="0" w:color="auto"/>
      </w:divBdr>
    </w:div>
    <w:div w:id="1661423932">
      <w:marLeft w:val="0"/>
      <w:marRight w:val="0"/>
      <w:marTop w:val="0"/>
      <w:marBottom w:val="0"/>
      <w:divBdr>
        <w:top w:val="none" w:sz="0" w:space="0" w:color="auto"/>
        <w:left w:val="none" w:sz="0" w:space="0" w:color="auto"/>
        <w:bottom w:val="none" w:sz="0" w:space="0" w:color="auto"/>
        <w:right w:val="none" w:sz="0" w:space="0" w:color="auto"/>
      </w:divBdr>
    </w:div>
    <w:div w:id="1661423933">
      <w:marLeft w:val="0"/>
      <w:marRight w:val="0"/>
      <w:marTop w:val="0"/>
      <w:marBottom w:val="0"/>
      <w:divBdr>
        <w:top w:val="none" w:sz="0" w:space="0" w:color="auto"/>
        <w:left w:val="none" w:sz="0" w:space="0" w:color="auto"/>
        <w:bottom w:val="none" w:sz="0" w:space="0" w:color="auto"/>
        <w:right w:val="none" w:sz="0" w:space="0" w:color="auto"/>
      </w:divBdr>
    </w:div>
    <w:div w:id="1661423934">
      <w:marLeft w:val="0"/>
      <w:marRight w:val="0"/>
      <w:marTop w:val="0"/>
      <w:marBottom w:val="0"/>
      <w:divBdr>
        <w:top w:val="none" w:sz="0" w:space="0" w:color="auto"/>
        <w:left w:val="none" w:sz="0" w:space="0" w:color="auto"/>
        <w:bottom w:val="none" w:sz="0" w:space="0" w:color="auto"/>
        <w:right w:val="none" w:sz="0" w:space="0" w:color="auto"/>
      </w:divBdr>
    </w:div>
    <w:div w:id="1661423935">
      <w:marLeft w:val="0"/>
      <w:marRight w:val="0"/>
      <w:marTop w:val="0"/>
      <w:marBottom w:val="0"/>
      <w:divBdr>
        <w:top w:val="none" w:sz="0" w:space="0" w:color="auto"/>
        <w:left w:val="none" w:sz="0" w:space="0" w:color="auto"/>
        <w:bottom w:val="none" w:sz="0" w:space="0" w:color="auto"/>
        <w:right w:val="none" w:sz="0" w:space="0" w:color="auto"/>
      </w:divBdr>
    </w:div>
    <w:div w:id="1661423936">
      <w:marLeft w:val="0"/>
      <w:marRight w:val="0"/>
      <w:marTop w:val="0"/>
      <w:marBottom w:val="0"/>
      <w:divBdr>
        <w:top w:val="none" w:sz="0" w:space="0" w:color="auto"/>
        <w:left w:val="none" w:sz="0" w:space="0" w:color="auto"/>
        <w:bottom w:val="none" w:sz="0" w:space="0" w:color="auto"/>
        <w:right w:val="none" w:sz="0" w:space="0" w:color="auto"/>
      </w:divBdr>
    </w:div>
    <w:div w:id="1661423937">
      <w:marLeft w:val="0"/>
      <w:marRight w:val="0"/>
      <w:marTop w:val="0"/>
      <w:marBottom w:val="0"/>
      <w:divBdr>
        <w:top w:val="none" w:sz="0" w:space="0" w:color="auto"/>
        <w:left w:val="none" w:sz="0" w:space="0" w:color="auto"/>
        <w:bottom w:val="none" w:sz="0" w:space="0" w:color="auto"/>
        <w:right w:val="none" w:sz="0" w:space="0" w:color="auto"/>
      </w:divBdr>
    </w:div>
    <w:div w:id="1661423938">
      <w:marLeft w:val="0"/>
      <w:marRight w:val="0"/>
      <w:marTop w:val="0"/>
      <w:marBottom w:val="0"/>
      <w:divBdr>
        <w:top w:val="none" w:sz="0" w:space="0" w:color="auto"/>
        <w:left w:val="none" w:sz="0" w:space="0" w:color="auto"/>
        <w:bottom w:val="none" w:sz="0" w:space="0" w:color="auto"/>
        <w:right w:val="none" w:sz="0" w:space="0" w:color="auto"/>
      </w:divBdr>
    </w:div>
    <w:div w:id="1661423939">
      <w:marLeft w:val="0"/>
      <w:marRight w:val="0"/>
      <w:marTop w:val="0"/>
      <w:marBottom w:val="0"/>
      <w:divBdr>
        <w:top w:val="none" w:sz="0" w:space="0" w:color="auto"/>
        <w:left w:val="none" w:sz="0" w:space="0" w:color="auto"/>
        <w:bottom w:val="none" w:sz="0" w:space="0" w:color="auto"/>
        <w:right w:val="none" w:sz="0" w:space="0" w:color="auto"/>
      </w:divBdr>
    </w:div>
    <w:div w:id="1661423940">
      <w:marLeft w:val="0"/>
      <w:marRight w:val="0"/>
      <w:marTop w:val="0"/>
      <w:marBottom w:val="0"/>
      <w:divBdr>
        <w:top w:val="none" w:sz="0" w:space="0" w:color="auto"/>
        <w:left w:val="none" w:sz="0" w:space="0" w:color="auto"/>
        <w:bottom w:val="none" w:sz="0" w:space="0" w:color="auto"/>
        <w:right w:val="none" w:sz="0" w:space="0" w:color="auto"/>
      </w:divBdr>
    </w:div>
    <w:div w:id="1661423941">
      <w:marLeft w:val="0"/>
      <w:marRight w:val="0"/>
      <w:marTop w:val="0"/>
      <w:marBottom w:val="0"/>
      <w:divBdr>
        <w:top w:val="none" w:sz="0" w:space="0" w:color="auto"/>
        <w:left w:val="none" w:sz="0" w:space="0" w:color="auto"/>
        <w:bottom w:val="none" w:sz="0" w:space="0" w:color="auto"/>
        <w:right w:val="none" w:sz="0" w:space="0" w:color="auto"/>
      </w:divBdr>
    </w:div>
    <w:div w:id="1661423942">
      <w:marLeft w:val="0"/>
      <w:marRight w:val="0"/>
      <w:marTop w:val="0"/>
      <w:marBottom w:val="0"/>
      <w:divBdr>
        <w:top w:val="none" w:sz="0" w:space="0" w:color="auto"/>
        <w:left w:val="none" w:sz="0" w:space="0" w:color="auto"/>
        <w:bottom w:val="none" w:sz="0" w:space="0" w:color="auto"/>
        <w:right w:val="none" w:sz="0" w:space="0" w:color="auto"/>
      </w:divBdr>
    </w:div>
    <w:div w:id="1661423943">
      <w:marLeft w:val="0"/>
      <w:marRight w:val="0"/>
      <w:marTop w:val="0"/>
      <w:marBottom w:val="0"/>
      <w:divBdr>
        <w:top w:val="none" w:sz="0" w:space="0" w:color="auto"/>
        <w:left w:val="none" w:sz="0" w:space="0" w:color="auto"/>
        <w:bottom w:val="none" w:sz="0" w:space="0" w:color="auto"/>
        <w:right w:val="none" w:sz="0" w:space="0" w:color="auto"/>
      </w:divBdr>
    </w:div>
    <w:div w:id="1661423944">
      <w:marLeft w:val="0"/>
      <w:marRight w:val="0"/>
      <w:marTop w:val="0"/>
      <w:marBottom w:val="0"/>
      <w:divBdr>
        <w:top w:val="none" w:sz="0" w:space="0" w:color="auto"/>
        <w:left w:val="none" w:sz="0" w:space="0" w:color="auto"/>
        <w:bottom w:val="none" w:sz="0" w:space="0" w:color="auto"/>
        <w:right w:val="none" w:sz="0" w:space="0" w:color="auto"/>
      </w:divBdr>
    </w:div>
    <w:div w:id="1661423945">
      <w:marLeft w:val="0"/>
      <w:marRight w:val="0"/>
      <w:marTop w:val="0"/>
      <w:marBottom w:val="0"/>
      <w:divBdr>
        <w:top w:val="none" w:sz="0" w:space="0" w:color="auto"/>
        <w:left w:val="none" w:sz="0" w:space="0" w:color="auto"/>
        <w:bottom w:val="none" w:sz="0" w:space="0" w:color="auto"/>
        <w:right w:val="none" w:sz="0" w:space="0" w:color="auto"/>
      </w:divBdr>
    </w:div>
    <w:div w:id="1661423946">
      <w:marLeft w:val="0"/>
      <w:marRight w:val="0"/>
      <w:marTop w:val="0"/>
      <w:marBottom w:val="0"/>
      <w:divBdr>
        <w:top w:val="none" w:sz="0" w:space="0" w:color="auto"/>
        <w:left w:val="none" w:sz="0" w:space="0" w:color="auto"/>
        <w:bottom w:val="none" w:sz="0" w:space="0" w:color="auto"/>
        <w:right w:val="none" w:sz="0" w:space="0" w:color="auto"/>
      </w:divBdr>
    </w:div>
    <w:div w:id="1661423947">
      <w:marLeft w:val="0"/>
      <w:marRight w:val="0"/>
      <w:marTop w:val="0"/>
      <w:marBottom w:val="0"/>
      <w:divBdr>
        <w:top w:val="none" w:sz="0" w:space="0" w:color="auto"/>
        <w:left w:val="none" w:sz="0" w:space="0" w:color="auto"/>
        <w:bottom w:val="none" w:sz="0" w:space="0" w:color="auto"/>
        <w:right w:val="none" w:sz="0" w:space="0" w:color="auto"/>
      </w:divBdr>
    </w:div>
    <w:div w:id="1661423948">
      <w:marLeft w:val="0"/>
      <w:marRight w:val="0"/>
      <w:marTop w:val="0"/>
      <w:marBottom w:val="0"/>
      <w:divBdr>
        <w:top w:val="none" w:sz="0" w:space="0" w:color="auto"/>
        <w:left w:val="none" w:sz="0" w:space="0" w:color="auto"/>
        <w:bottom w:val="none" w:sz="0" w:space="0" w:color="auto"/>
        <w:right w:val="none" w:sz="0" w:space="0" w:color="auto"/>
      </w:divBdr>
    </w:div>
    <w:div w:id="1661423949">
      <w:marLeft w:val="0"/>
      <w:marRight w:val="0"/>
      <w:marTop w:val="0"/>
      <w:marBottom w:val="0"/>
      <w:divBdr>
        <w:top w:val="none" w:sz="0" w:space="0" w:color="auto"/>
        <w:left w:val="none" w:sz="0" w:space="0" w:color="auto"/>
        <w:bottom w:val="none" w:sz="0" w:space="0" w:color="auto"/>
        <w:right w:val="none" w:sz="0" w:space="0" w:color="auto"/>
      </w:divBdr>
    </w:div>
    <w:div w:id="1661423950">
      <w:marLeft w:val="0"/>
      <w:marRight w:val="0"/>
      <w:marTop w:val="0"/>
      <w:marBottom w:val="0"/>
      <w:divBdr>
        <w:top w:val="none" w:sz="0" w:space="0" w:color="auto"/>
        <w:left w:val="none" w:sz="0" w:space="0" w:color="auto"/>
        <w:bottom w:val="none" w:sz="0" w:space="0" w:color="auto"/>
        <w:right w:val="none" w:sz="0" w:space="0" w:color="auto"/>
      </w:divBdr>
    </w:div>
    <w:div w:id="1661423951">
      <w:marLeft w:val="0"/>
      <w:marRight w:val="0"/>
      <w:marTop w:val="0"/>
      <w:marBottom w:val="0"/>
      <w:divBdr>
        <w:top w:val="none" w:sz="0" w:space="0" w:color="auto"/>
        <w:left w:val="none" w:sz="0" w:space="0" w:color="auto"/>
        <w:bottom w:val="none" w:sz="0" w:space="0" w:color="auto"/>
        <w:right w:val="none" w:sz="0" w:space="0" w:color="auto"/>
      </w:divBdr>
    </w:div>
    <w:div w:id="1661423952">
      <w:marLeft w:val="0"/>
      <w:marRight w:val="0"/>
      <w:marTop w:val="0"/>
      <w:marBottom w:val="0"/>
      <w:divBdr>
        <w:top w:val="none" w:sz="0" w:space="0" w:color="auto"/>
        <w:left w:val="none" w:sz="0" w:space="0" w:color="auto"/>
        <w:bottom w:val="none" w:sz="0" w:space="0" w:color="auto"/>
        <w:right w:val="none" w:sz="0" w:space="0" w:color="auto"/>
      </w:divBdr>
    </w:div>
    <w:div w:id="1661423953">
      <w:marLeft w:val="0"/>
      <w:marRight w:val="0"/>
      <w:marTop w:val="0"/>
      <w:marBottom w:val="0"/>
      <w:divBdr>
        <w:top w:val="none" w:sz="0" w:space="0" w:color="auto"/>
        <w:left w:val="none" w:sz="0" w:space="0" w:color="auto"/>
        <w:bottom w:val="none" w:sz="0" w:space="0" w:color="auto"/>
        <w:right w:val="none" w:sz="0" w:space="0" w:color="auto"/>
      </w:divBdr>
    </w:div>
    <w:div w:id="1661423954">
      <w:marLeft w:val="0"/>
      <w:marRight w:val="0"/>
      <w:marTop w:val="0"/>
      <w:marBottom w:val="0"/>
      <w:divBdr>
        <w:top w:val="none" w:sz="0" w:space="0" w:color="auto"/>
        <w:left w:val="none" w:sz="0" w:space="0" w:color="auto"/>
        <w:bottom w:val="none" w:sz="0" w:space="0" w:color="auto"/>
        <w:right w:val="none" w:sz="0" w:space="0" w:color="auto"/>
      </w:divBdr>
    </w:div>
    <w:div w:id="1661423955">
      <w:marLeft w:val="0"/>
      <w:marRight w:val="0"/>
      <w:marTop w:val="0"/>
      <w:marBottom w:val="0"/>
      <w:divBdr>
        <w:top w:val="none" w:sz="0" w:space="0" w:color="auto"/>
        <w:left w:val="none" w:sz="0" w:space="0" w:color="auto"/>
        <w:bottom w:val="none" w:sz="0" w:space="0" w:color="auto"/>
        <w:right w:val="none" w:sz="0" w:space="0" w:color="auto"/>
      </w:divBdr>
    </w:div>
    <w:div w:id="1661423956">
      <w:marLeft w:val="0"/>
      <w:marRight w:val="0"/>
      <w:marTop w:val="0"/>
      <w:marBottom w:val="0"/>
      <w:divBdr>
        <w:top w:val="none" w:sz="0" w:space="0" w:color="auto"/>
        <w:left w:val="none" w:sz="0" w:space="0" w:color="auto"/>
        <w:bottom w:val="none" w:sz="0" w:space="0" w:color="auto"/>
        <w:right w:val="none" w:sz="0" w:space="0" w:color="auto"/>
      </w:divBdr>
    </w:div>
    <w:div w:id="1661423957">
      <w:marLeft w:val="0"/>
      <w:marRight w:val="0"/>
      <w:marTop w:val="0"/>
      <w:marBottom w:val="0"/>
      <w:divBdr>
        <w:top w:val="none" w:sz="0" w:space="0" w:color="auto"/>
        <w:left w:val="none" w:sz="0" w:space="0" w:color="auto"/>
        <w:bottom w:val="none" w:sz="0" w:space="0" w:color="auto"/>
        <w:right w:val="none" w:sz="0" w:space="0" w:color="auto"/>
      </w:divBdr>
    </w:div>
    <w:div w:id="1661423958">
      <w:marLeft w:val="0"/>
      <w:marRight w:val="0"/>
      <w:marTop w:val="0"/>
      <w:marBottom w:val="0"/>
      <w:divBdr>
        <w:top w:val="none" w:sz="0" w:space="0" w:color="auto"/>
        <w:left w:val="none" w:sz="0" w:space="0" w:color="auto"/>
        <w:bottom w:val="none" w:sz="0" w:space="0" w:color="auto"/>
        <w:right w:val="none" w:sz="0" w:space="0" w:color="auto"/>
      </w:divBdr>
    </w:div>
    <w:div w:id="1661423959">
      <w:marLeft w:val="0"/>
      <w:marRight w:val="0"/>
      <w:marTop w:val="0"/>
      <w:marBottom w:val="0"/>
      <w:divBdr>
        <w:top w:val="none" w:sz="0" w:space="0" w:color="auto"/>
        <w:left w:val="none" w:sz="0" w:space="0" w:color="auto"/>
        <w:bottom w:val="none" w:sz="0" w:space="0" w:color="auto"/>
        <w:right w:val="none" w:sz="0" w:space="0" w:color="auto"/>
      </w:divBdr>
    </w:div>
    <w:div w:id="1661423960">
      <w:marLeft w:val="0"/>
      <w:marRight w:val="0"/>
      <w:marTop w:val="0"/>
      <w:marBottom w:val="0"/>
      <w:divBdr>
        <w:top w:val="none" w:sz="0" w:space="0" w:color="auto"/>
        <w:left w:val="none" w:sz="0" w:space="0" w:color="auto"/>
        <w:bottom w:val="none" w:sz="0" w:space="0" w:color="auto"/>
        <w:right w:val="none" w:sz="0" w:space="0" w:color="auto"/>
      </w:divBdr>
    </w:div>
    <w:div w:id="1661423961">
      <w:marLeft w:val="0"/>
      <w:marRight w:val="0"/>
      <w:marTop w:val="0"/>
      <w:marBottom w:val="0"/>
      <w:divBdr>
        <w:top w:val="none" w:sz="0" w:space="0" w:color="auto"/>
        <w:left w:val="none" w:sz="0" w:space="0" w:color="auto"/>
        <w:bottom w:val="none" w:sz="0" w:space="0" w:color="auto"/>
        <w:right w:val="none" w:sz="0" w:space="0" w:color="auto"/>
      </w:divBdr>
    </w:div>
    <w:div w:id="1661423962">
      <w:marLeft w:val="0"/>
      <w:marRight w:val="0"/>
      <w:marTop w:val="0"/>
      <w:marBottom w:val="0"/>
      <w:divBdr>
        <w:top w:val="none" w:sz="0" w:space="0" w:color="auto"/>
        <w:left w:val="none" w:sz="0" w:space="0" w:color="auto"/>
        <w:bottom w:val="none" w:sz="0" w:space="0" w:color="auto"/>
        <w:right w:val="none" w:sz="0" w:space="0" w:color="auto"/>
      </w:divBdr>
    </w:div>
    <w:div w:id="1661423963">
      <w:marLeft w:val="0"/>
      <w:marRight w:val="0"/>
      <w:marTop w:val="0"/>
      <w:marBottom w:val="0"/>
      <w:divBdr>
        <w:top w:val="none" w:sz="0" w:space="0" w:color="auto"/>
        <w:left w:val="none" w:sz="0" w:space="0" w:color="auto"/>
        <w:bottom w:val="none" w:sz="0" w:space="0" w:color="auto"/>
        <w:right w:val="none" w:sz="0" w:space="0" w:color="auto"/>
      </w:divBdr>
    </w:div>
    <w:div w:id="1661423964">
      <w:marLeft w:val="0"/>
      <w:marRight w:val="0"/>
      <w:marTop w:val="0"/>
      <w:marBottom w:val="0"/>
      <w:divBdr>
        <w:top w:val="none" w:sz="0" w:space="0" w:color="auto"/>
        <w:left w:val="none" w:sz="0" w:space="0" w:color="auto"/>
        <w:bottom w:val="none" w:sz="0" w:space="0" w:color="auto"/>
        <w:right w:val="none" w:sz="0" w:space="0" w:color="auto"/>
      </w:divBdr>
    </w:div>
    <w:div w:id="1661423965">
      <w:marLeft w:val="0"/>
      <w:marRight w:val="0"/>
      <w:marTop w:val="0"/>
      <w:marBottom w:val="0"/>
      <w:divBdr>
        <w:top w:val="none" w:sz="0" w:space="0" w:color="auto"/>
        <w:left w:val="none" w:sz="0" w:space="0" w:color="auto"/>
        <w:bottom w:val="none" w:sz="0" w:space="0" w:color="auto"/>
        <w:right w:val="none" w:sz="0" w:space="0" w:color="auto"/>
      </w:divBdr>
    </w:div>
    <w:div w:id="1661423966">
      <w:marLeft w:val="0"/>
      <w:marRight w:val="0"/>
      <w:marTop w:val="0"/>
      <w:marBottom w:val="0"/>
      <w:divBdr>
        <w:top w:val="none" w:sz="0" w:space="0" w:color="auto"/>
        <w:left w:val="none" w:sz="0" w:space="0" w:color="auto"/>
        <w:bottom w:val="none" w:sz="0" w:space="0" w:color="auto"/>
        <w:right w:val="none" w:sz="0" w:space="0" w:color="auto"/>
      </w:divBdr>
    </w:div>
    <w:div w:id="1661423967">
      <w:marLeft w:val="0"/>
      <w:marRight w:val="0"/>
      <w:marTop w:val="0"/>
      <w:marBottom w:val="0"/>
      <w:divBdr>
        <w:top w:val="none" w:sz="0" w:space="0" w:color="auto"/>
        <w:left w:val="none" w:sz="0" w:space="0" w:color="auto"/>
        <w:bottom w:val="none" w:sz="0" w:space="0" w:color="auto"/>
        <w:right w:val="none" w:sz="0" w:space="0" w:color="auto"/>
      </w:divBdr>
    </w:div>
    <w:div w:id="1661423968">
      <w:marLeft w:val="0"/>
      <w:marRight w:val="0"/>
      <w:marTop w:val="0"/>
      <w:marBottom w:val="0"/>
      <w:divBdr>
        <w:top w:val="none" w:sz="0" w:space="0" w:color="auto"/>
        <w:left w:val="none" w:sz="0" w:space="0" w:color="auto"/>
        <w:bottom w:val="none" w:sz="0" w:space="0" w:color="auto"/>
        <w:right w:val="none" w:sz="0" w:space="0" w:color="auto"/>
      </w:divBdr>
    </w:div>
    <w:div w:id="1661423969">
      <w:marLeft w:val="0"/>
      <w:marRight w:val="0"/>
      <w:marTop w:val="0"/>
      <w:marBottom w:val="0"/>
      <w:divBdr>
        <w:top w:val="none" w:sz="0" w:space="0" w:color="auto"/>
        <w:left w:val="none" w:sz="0" w:space="0" w:color="auto"/>
        <w:bottom w:val="none" w:sz="0" w:space="0" w:color="auto"/>
        <w:right w:val="none" w:sz="0" w:space="0" w:color="auto"/>
      </w:divBdr>
    </w:div>
    <w:div w:id="1661423970">
      <w:marLeft w:val="0"/>
      <w:marRight w:val="0"/>
      <w:marTop w:val="0"/>
      <w:marBottom w:val="0"/>
      <w:divBdr>
        <w:top w:val="none" w:sz="0" w:space="0" w:color="auto"/>
        <w:left w:val="none" w:sz="0" w:space="0" w:color="auto"/>
        <w:bottom w:val="none" w:sz="0" w:space="0" w:color="auto"/>
        <w:right w:val="none" w:sz="0" w:space="0" w:color="auto"/>
      </w:divBdr>
    </w:div>
    <w:div w:id="1661423971">
      <w:marLeft w:val="0"/>
      <w:marRight w:val="0"/>
      <w:marTop w:val="0"/>
      <w:marBottom w:val="0"/>
      <w:divBdr>
        <w:top w:val="none" w:sz="0" w:space="0" w:color="auto"/>
        <w:left w:val="none" w:sz="0" w:space="0" w:color="auto"/>
        <w:bottom w:val="none" w:sz="0" w:space="0" w:color="auto"/>
        <w:right w:val="none" w:sz="0" w:space="0" w:color="auto"/>
      </w:divBdr>
    </w:div>
    <w:div w:id="184759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footer" Target="footer2.xml"/><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banjant@bronxleb.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11871</Words>
  <Characters>67665</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v2 CMV  case report - modified in Gdrive.docx</vt:lpstr>
    </vt:vector>
  </TitlesOfParts>
  <Company/>
  <LinksUpToDate>false</LinksUpToDate>
  <CharactersWithSpaces>79378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v2 CMV  case report - modified in Gdrive.docx</dc:title>
  <dc:creator>sawin</dc:creator>
  <cp:lastModifiedBy>qiyuan</cp:lastModifiedBy>
  <cp:revision>3</cp:revision>
  <dcterms:created xsi:type="dcterms:W3CDTF">2016-06-27T22:11:00Z</dcterms:created>
  <dcterms:modified xsi:type="dcterms:W3CDTF">2016-06-28T02:03:00Z</dcterms:modified>
</cp:coreProperties>
</file>