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5E6" w:rsidRPr="00721A74" w:rsidRDefault="006E15E6" w:rsidP="009B460B">
      <w:pPr>
        <w:adjustRightInd w:val="0"/>
        <w:snapToGrid w:val="0"/>
        <w:spacing w:after="0" w:line="360" w:lineRule="auto"/>
        <w:jc w:val="both"/>
        <w:rPr>
          <w:rFonts w:ascii="Book Antiqua" w:hAnsi="Book Antiqua"/>
          <w:b/>
          <w:sz w:val="24"/>
          <w:szCs w:val="24"/>
        </w:rPr>
      </w:pPr>
      <w:r w:rsidRPr="00721A74">
        <w:rPr>
          <w:rFonts w:ascii="Book Antiqua" w:eastAsia="Times New Roman" w:hAnsi="Book Antiqua" w:cs="宋体"/>
          <w:b/>
          <w:sz w:val="24"/>
          <w:szCs w:val="24"/>
        </w:rPr>
        <w:t xml:space="preserve">Name of Journal: </w:t>
      </w:r>
      <w:r w:rsidRPr="00721A74">
        <w:rPr>
          <w:rFonts w:ascii="Book Antiqua" w:hAnsi="Book Antiqua"/>
          <w:b/>
          <w:i/>
          <w:sz w:val="24"/>
          <w:szCs w:val="24"/>
          <w:lang w:val="en-US"/>
        </w:rPr>
        <w:t>World Journal of Radiology</w:t>
      </w:r>
    </w:p>
    <w:p w:rsidR="006E15E6" w:rsidRPr="00721A74" w:rsidRDefault="006E15E6" w:rsidP="009B460B">
      <w:pPr>
        <w:adjustRightInd w:val="0"/>
        <w:snapToGrid w:val="0"/>
        <w:spacing w:after="0" w:line="360" w:lineRule="auto"/>
        <w:jc w:val="both"/>
        <w:rPr>
          <w:rFonts w:ascii="Book Antiqua" w:eastAsia="Times New Roman" w:hAnsi="Book Antiqua" w:cs="宋体"/>
          <w:b/>
          <w:sz w:val="24"/>
          <w:szCs w:val="24"/>
          <w:lang w:eastAsia="zh-CN"/>
        </w:rPr>
      </w:pPr>
      <w:r w:rsidRPr="00721A74">
        <w:rPr>
          <w:rFonts w:ascii="Book Antiqua" w:hAnsi="Book Antiqua" w:cs="Arial"/>
          <w:b/>
          <w:sz w:val="24"/>
          <w:szCs w:val="24"/>
        </w:rPr>
        <w:t xml:space="preserve">ESPS Manuscript NO: </w:t>
      </w:r>
      <w:r w:rsidRPr="00721A74">
        <w:rPr>
          <w:rFonts w:ascii="Book Antiqua" w:hAnsi="Book Antiqua" w:cs="Arial"/>
          <w:b/>
          <w:sz w:val="24"/>
          <w:szCs w:val="24"/>
          <w:lang w:eastAsia="zh-CN"/>
        </w:rPr>
        <w:t>2</w:t>
      </w:r>
      <w:r w:rsidR="00502CB7">
        <w:rPr>
          <w:rFonts w:ascii="Book Antiqua" w:hAnsi="Book Antiqua" w:cs="Arial" w:hint="eastAsia"/>
          <w:b/>
          <w:sz w:val="24"/>
          <w:szCs w:val="24"/>
          <w:lang w:eastAsia="zh-CN"/>
        </w:rPr>
        <w:t>6453</w:t>
      </w:r>
    </w:p>
    <w:p w:rsidR="009E088C" w:rsidRDefault="006E15E6" w:rsidP="009B460B">
      <w:pPr>
        <w:adjustRightInd w:val="0"/>
        <w:snapToGrid w:val="0"/>
        <w:spacing w:after="0" w:line="360" w:lineRule="auto"/>
        <w:jc w:val="both"/>
        <w:rPr>
          <w:rFonts w:ascii="Book Antiqua" w:hAnsi="Book Antiqua"/>
          <w:b/>
          <w:sz w:val="24"/>
          <w:szCs w:val="24"/>
          <w:lang w:val="en-US" w:eastAsia="zh-CN"/>
        </w:rPr>
      </w:pPr>
      <w:r w:rsidRPr="00721A74">
        <w:rPr>
          <w:rFonts w:ascii="Book Antiqua" w:hAnsi="Book Antiqua" w:cs="Arial"/>
          <w:b/>
          <w:sz w:val="24"/>
          <w:szCs w:val="24"/>
        </w:rPr>
        <w:t>Manuscript Type</w:t>
      </w:r>
      <w:r w:rsidRPr="00721A74">
        <w:rPr>
          <w:rFonts w:ascii="Book Antiqua" w:hAnsi="Book Antiqua"/>
          <w:b/>
          <w:sz w:val="24"/>
          <w:szCs w:val="24"/>
        </w:rPr>
        <w:t>:</w:t>
      </w:r>
      <w:r w:rsidRPr="00721A74">
        <w:rPr>
          <w:rFonts w:ascii="Book Antiqua" w:hAnsi="Book Antiqua"/>
          <w:b/>
          <w:sz w:val="24"/>
          <w:szCs w:val="24"/>
          <w:lang w:val="en-US"/>
        </w:rPr>
        <w:t xml:space="preserve"> </w:t>
      </w:r>
      <w:r w:rsidR="003F3602">
        <w:rPr>
          <w:rFonts w:ascii="Book Antiqua" w:hAnsi="Book Antiqua" w:hint="eastAsia"/>
          <w:b/>
          <w:sz w:val="24"/>
          <w:szCs w:val="24"/>
          <w:lang w:val="en-US" w:eastAsia="zh-CN"/>
        </w:rPr>
        <w:t>Original Article</w:t>
      </w:r>
    </w:p>
    <w:p w:rsidR="003F3602" w:rsidRDefault="003F3602" w:rsidP="009B460B">
      <w:pPr>
        <w:adjustRightInd w:val="0"/>
        <w:snapToGrid w:val="0"/>
        <w:spacing w:after="0" w:line="360" w:lineRule="auto"/>
        <w:jc w:val="both"/>
        <w:rPr>
          <w:rFonts w:ascii="Book Antiqua" w:hAnsi="Book Antiqua"/>
          <w:b/>
          <w:sz w:val="24"/>
          <w:szCs w:val="24"/>
          <w:lang w:val="en-US" w:eastAsia="zh-CN"/>
        </w:rPr>
      </w:pPr>
    </w:p>
    <w:p w:rsidR="00E315B0" w:rsidRPr="00721A74" w:rsidRDefault="005F0148" w:rsidP="009B460B">
      <w:pPr>
        <w:adjustRightInd w:val="0"/>
        <w:snapToGrid w:val="0"/>
        <w:spacing w:after="0" w:line="360" w:lineRule="auto"/>
        <w:jc w:val="both"/>
        <w:rPr>
          <w:rFonts w:ascii="Book Antiqua" w:hAnsi="Book Antiqua"/>
          <w:sz w:val="24"/>
          <w:szCs w:val="24"/>
          <w:lang w:val="en-US"/>
        </w:rPr>
      </w:pPr>
      <w:r w:rsidRPr="005F0148">
        <w:rPr>
          <w:rFonts w:ascii="Book Antiqua" w:hAnsi="Book Antiqua"/>
          <w:b/>
          <w:i/>
          <w:sz w:val="24"/>
          <w:szCs w:val="24"/>
          <w:lang w:val="en-US" w:eastAsia="zh-CN"/>
        </w:rPr>
        <w:t>Observational Study</w:t>
      </w:r>
    </w:p>
    <w:p w:rsidR="00E315B0" w:rsidRPr="00721A74" w:rsidRDefault="00E315B0" w:rsidP="009B460B">
      <w:pPr>
        <w:adjustRightInd w:val="0"/>
        <w:snapToGrid w:val="0"/>
        <w:spacing w:after="0" w:line="360" w:lineRule="auto"/>
        <w:jc w:val="both"/>
        <w:rPr>
          <w:rFonts w:ascii="Book Antiqua" w:hAnsi="Book Antiqua"/>
          <w:b/>
          <w:sz w:val="24"/>
          <w:szCs w:val="24"/>
          <w:lang w:val="en-US"/>
        </w:rPr>
      </w:pPr>
      <w:r w:rsidRPr="00721A74">
        <w:rPr>
          <w:rFonts w:ascii="Book Antiqua" w:hAnsi="Book Antiqua"/>
          <w:b/>
          <w:sz w:val="24"/>
          <w:szCs w:val="24"/>
          <w:lang w:val="en-US"/>
        </w:rPr>
        <w:t xml:space="preserve">Assessment of fetus during second trimester ultrasonography using HDlive software: </w:t>
      </w:r>
      <w:r w:rsidR="006E15E6" w:rsidRPr="00721A74">
        <w:rPr>
          <w:rFonts w:ascii="Book Antiqua" w:hAnsi="Book Antiqua"/>
          <w:b/>
          <w:sz w:val="24"/>
          <w:szCs w:val="24"/>
          <w:lang w:val="en-US"/>
        </w:rPr>
        <w:t>W</w:t>
      </w:r>
      <w:r w:rsidRPr="00721A74">
        <w:rPr>
          <w:rFonts w:ascii="Book Antiqua" w:hAnsi="Book Antiqua"/>
          <w:b/>
          <w:sz w:val="24"/>
          <w:szCs w:val="24"/>
          <w:lang w:val="en-US"/>
        </w:rPr>
        <w:t>hat is its real application in the obstetrics clinical practice?</w:t>
      </w:r>
    </w:p>
    <w:p w:rsidR="00F84FA0" w:rsidRPr="00721A74" w:rsidRDefault="00F84FA0" w:rsidP="009B460B">
      <w:pPr>
        <w:adjustRightInd w:val="0"/>
        <w:snapToGrid w:val="0"/>
        <w:spacing w:after="0" w:line="360" w:lineRule="auto"/>
        <w:jc w:val="both"/>
        <w:rPr>
          <w:rFonts w:ascii="Book Antiqua" w:hAnsi="Book Antiqua"/>
          <w:b/>
          <w:sz w:val="24"/>
          <w:szCs w:val="24"/>
          <w:lang w:val="en-US" w:eastAsia="zh-CN"/>
        </w:rPr>
      </w:pPr>
    </w:p>
    <w:p w:rsidR="00E315B0" w:rsidRPr="00C93E30" w:rsidRDefault="00F84FA0" w:rsidP="009B460B">
      <w:pPr>
        <w:adjustRightInd w:val="0"/>
        <w:snapToGrid w:val="0"/>
        <w:spacing w:after="0" w:line="360" w:lineRule="auto"/>
        <w:jc w:val="both"/>
        <w:rPr>
          <w:rFonts w:ascii="Book Antiqua" w:hAnsi="Book Antiqua"/>
          <w:sz w:val="24"/>
          <w:szCs w:val="24"/>
          <w:lang w:val="pt-BR" w:eastAsia="zh-CN"/>
        </w:rPr>
      </w:pPr>
      <w:r w:rsidRPr="00C93E30">
        <w:rPr>
          <w:rFonts w:ascii="Book Antiqua" w:hAnsi="Book Antiqua"/>
          <w:sz w:val="24"/>
          <w:szCs w:val="24"/>
          <w:lang w:val="pt-BR"/>
        </w:rPr>
        <w:t>Tonni</w:t>
      </w:r>
      <w:r w:rsidRPr="00C93E30">
        <w:rPr>
          <w:rFonts w:ascii="Book Antiqua" w:hAnsi="Book Antiqua" w:hint="eastAsia"/>
          <w:sz w:val="24"/>
          <w:szCs w:val="24"/>
          <w:lang w:val="pt-BR" w:eastAsia="zh-CN"/>
        </w:rPr>
        <w:t xml:space="preserve"> G </w:t>
      </w:r>
      <w:r w:rsidRPr="00C93E30">
        <w:rPr>
          <w:rFonts w:ascii="Book Antiqua" w:hAnsi="Book Antiqua" w:hint="eastAsia"/>
          <w:i/>
          <w:sz w:val="24"/>
          <w:szCs w:val="24"/>
          <w:lang w:val="pt-BR" w:eastAsia="zh-CN"/>
        </w:rPr>
        <w:t>et al</w:t>
      </w:r>
      <w:r w:rsidRPr="00C93E30">
        <w:rPr>
          <w:rFonts w:ascii="Book Antiqua" w:hAnsi="Book Antiqua" w:hint="eastAsia"/>
          <w:sz w:val="24"/>
          <w:szCs w:val="24"/>
          <w:lang w:val="pt-BR" w:eastAsia="zh-CN"/>
        </w:rPr>
        <w:t xml:space="preserve">. </w:t>
      </w:r>
      <w:r w:rsidR="003831E0" w:rsidRPr="003831E0">
        <w:rPr>
          <w:rFonts w:ascii="Book Antiqua" w:hAnsi="Book Antiqua"/>
          <w:sz w:val="24"/>
          <w:szCs w:val="24"/>
          <w:lang w:eastAsia="zh-CN"/>
        </w:rPr>
        <w:t>Fetus assessment using Hdlive software</w:t>
      </w:r>
    </w:p>
    <w:p w:rsidR="00F84FA0" w:rsidRPr="00C93E30" w:rsidRDefault="00F84FA0" w:rsidP="009B460B">
      <w:pPr>
        <w:adjustRightInd w:val="0"/>
        <w:snapToGrid w:val="0"/>
        <w:spacing w:after="0" w:line="360" w:lineRule="auto"/>
        <w:jc w:val="both"/>
        <w:rPr>
          <w:rFonts w:ascii="Book Antiqua" w:hAnsi="Book Antiqua"/>
          <w:sz w:val="24"/>
          <w:szCs w:val="24"/>
          <w:lang w:val="pt-BR" w:eastAsia="zh-CN"/>
        </w:rPr>
      </w:pPr>
    </w:p>
    <w:p w:rsidR="00E315B0" w:rsidRPr="00C93E30" w:rsidRDefault="00E315B0" w:rsidP="009B460B">
      <w:pPr>
        <w:adjustRightInd w:val="0"/>
        <w:snapToGrid w:val="0"/>
        <w:spacing w:after="0" w:line="360" w:lineRule="auto"/>
        <w:jc w:val="both"/>
        <w:rPr>
          <w:rFonts w:ascii="Book Antiqua" w:hAnsi="Book Antiqua"/>
          <w:b/>
          <w:sz w:val="24"/>
          <w:szCs w:val="24"/>
          <w:lang w:val="pt-BR" w:eastAsia="zh-CN"/>
        </w:rPr>
      </w:pPr>
      <w:r w:rsidRPr="00C93E30">
        <w:rPr>
          <w:rFonts w:ascii="Book Antiqua" w:hAnsi="Book Antiqua"/>
          <w:b/>
          <w:sz w:val="24"/>
          <w:szCs w:val="24"/>
          <w:lang w:val="pt-BR"/>
        </w:rPr>
        <w:t>Gabriele T</w:t>
      </w:r>
      <w:r w:rsidR="006E15E6" w:rsidRPr="00C93E30">
        <w:rPr>
          <w:rFonts w:ascii="Book Antiqua" w:hAnsi="Book Antiqua"/>
          <w:b/>
          <w:sz w:val="24"/>
          <w:szCs w:val="24"/>
          <w:lang w:val="pt-BR"/>
        </w:rPr>
        <w:t>onni</w:t>
      </w:r>
      <w:r w:rsidRPr="00C93E30">
        <w:rPr>
          <w:rFonts w:ascii="Book Antiqua" w:hAnsi="Book Antiqua"/>
          <w:b/>
          <w:sz w:val="24"/>
          <w:szCs w:val="24"/>
          <w:lang w:val="pt-BR"/>
        </w:rPr>
        <w:t>, Gianpaolo G</w:t>
      </w:r>
      <w:r w:rsidR="006E15E6" w:rsidRPr="00C93E30">
        <w:rPr>
          <w:rFonts w:ascii="Book Antiqua" w:hAnsi="Book Antiqua"/>
          <w:b/>
          <w:sz w:val="24"/>
          <w:szCs w:val="24"/>
          <w:lang w:val="pt-BR"/>
        </w:rPr>
        <w:t>risolia</w:t>
      </w:r>
      <w:r w:rsidRPr="00C93E30">
        <w:rPr>
          <w:rFonts w:ascii="Book Antiqua" w:hAnsi="Book Antiqua"/>
          <w:b/>
          <w:sz w:val="24"/>
          <w:szCs w:val="24"/>
          <w:lang w:val="pt-BR"/>
        </w:rPr>
        <w:t xml:space="preserve">, Eduardo Félix </w:t>
      </w:r>
      <w:r w:rsidR="006E15E6" w:rsidRPr="00C93E30">
        <w:rPr>
          <w:rFonts w:ascii="Book Antiqua" w:hAnsi="Book Antiqua"/>
          <w:b/>
          <w:sz w:val="24"/>
          <w:szCs w:val="24"/>
          <w:lang w:val="pt-BR"/>
        </w:rPr>
        <w:t>Santana</w:t>
      </w:r>
      <w:r w:rsidRPr="00C93E30">
        <w:rPr>
          <w:rFonts w:ascii="Book Antiqua" w:hAnsi="Book Antiqua"/>
          <w:b/>
          <w:sz w:val="24"/>
          <w:szCs w:val="24"/>
          <w:lang w:val="pt-BR"/>
        </w:rPr>
        <w:t xml:space="preserve">, Edward </w:t>
      </w:r>
      <w:r w:rsidR="00F84FA0" w:rsidRPr="00C93E30">
        <w:rPr>
          <w:rFonts w:ascii="Book Antiqua" w:hAnsi="Book Antiqua"/>
          <w:b/>
          <w:sz w:val="24"/>
          <w:szCs w:val="24"/>
          <w:lang w:val="pt-BR"/>
        </w:rPr>
        <w:t>Araujo Júnior</w:t>
      </w:r>
    </w:p>
    <w:p w:rsidR="00F84FA0" w:rsidRPr="00C93E30" w:rsidRDefault="00F84FA0" w:rsidP="009B460B">
      <w:pPr>
        <w:adjustRightInd w:val="0"/>
        <w:snapToGrid w:val="0"/>
        <w:spacing w:after="0" w:line="360" w:lineRule="auto"/>
        <w:jc w:val="both"/>
        <w:rPr>
          <w:rFonts w:ascii="Book Antiqua" w:hAnsi="Book Antiqua"/>
          <w:b/>
          <w:sz w:val="24"/>
          <w:szCs w:val="24"/>
          <w:vertAlign w:val="superscript"/>
          <w:lang w:val="pt-BR" w:eastAsia="zh-CN"/>
        </w:rPr>
      </w:pPr>
    </w:p>
    <w:p w:rsidR="00E315B0" w:rsidRPr="00C93E30" w:rsidRDefault="006E15E6" w:rsidP="009B460B">
      <w:pPr>
        <w:adjustRightInd w:val="0"/>
        <w:snapToGrid w:val="0"/>
        <w:spacing w:after="0" w:line="360" w:lineRule="auto"/>
        <w:jc w:val="both"/>
        <w:rPr>
          <w:rFonts w:ascii="Book Antiqua" w:hAnsi="Book Antiqua"/>
          <w:sz w:val="24"/>
          <w:szCs w:val="24"/>
          <w:vertAlign w:val="superscript"/>
          <w:lang w:val="pt-BR" w:eastAsia="zh-CN"/>
        </w:rPr>
      </w:pPr>
      <w:r w:rsidRPr="00C93E30">
        <w:rPr>
          <w:rFonts w:ascii="Book Antiqua" w:hAnsi="Book Antiqua"/>
          <w:b/>
          <w:sz w:val="24"/>
          <w:szCs w:val="24"/>
          <w:lang w:val="pt-BR"/>
        </w:rPr>
        <w:t>Gabriele Tonni</w:t>
      </w:r>
      <w:r w:rsidRPr="00C93E30">
        <w:rPr>
          <w:rFonts w:ascii="Book Antiqua" w:hAnsi="Book Antiqua" w:hint="eastAsia"/>
          <w:b/>
          <w:sz w:val="24"/>
          <w:szCs w:val="24"/>
          <w:lang w:val="pt-BR" w:eastAsia="zh-CN"/>
        </w:rPr>
        <w:t>,</w:t>
      </w:r>
      <w:r w:rsidRPr="00C93E30">
        <w:rPr>
          <w:rFonts w:ascii="Book Antiqua" w:hAnsi="Book Antiqua" w:hint="eastAsia"/>
          <w:sz w:val="24"/>
          <w:szCs w:val="24"/>
          <w:lang w:val="pt-BR" w:eastAsia="zh-CN"/>
        </w:rPr>
        <w:t xml:space="preserve"> </w:t>
      </w:r>
      <w:r w:rsidRPr="00C93E30">
        <w:rPr>
          <w:rFonts w:ascii="Book Antiqua" w:hAnsi="Book Antiqua"/>
          <w:sz w:val="24"/>
          <w:szCs w:val="24"/>
          <w:lang w:val="pt-BR"/>
        </w:rPr>
        <w:t xml:space="preserve">Department of Obstetrics </w:t>
      </w:r>
      <w:r w:rsidR="00F84FA0" w:rsidRPr="00C93E30">
        <w:rPr>
          <w:rFonts w:ascii="Book Antiqua" w:hAnsi="Book Antiqua"/>
          <w:sz w:val="24"/>
          <w:szCs w:val="24"/>
          <w:lang w:val="pt-BR"/>
        </w:rPr>
        <w:t>and</w:t>
      </w:r>
      <w:r w:rsidRPr="00C93E30">
        <w:rPr>
          <w:rFonts w:ascii="Book Antiqua" w:hAnsi="Book Antiqua"/>
          <w:sz w:val="24"/>
          <w:szCs w:val="24"/>
          <w:lang w:val="pt-BR"/>
        </w:rPr>
        <w:t xml:space="preserve"> Gynecology, Guastalla Civil Hospital, </w:t>
      </w:r>
      <w:bookmarkStart w:id="0" w:name="OLE_LINK1"/>
      <w:bookmarkStart w:id="1" w:name="OLE_LINK2"/>
      <w:r w:rsidRPr="00C93E30">
        <w:rPr>
          <w:rFonts w:ascii="Book Antiqua" w:hAnsi="Book Antiqua"/>
          <w:sz w:val="24"/>
          <w:szCs w:val="24"/>
          <w:lang w:val="pt-BR"/>
        </w:rPr>
        <w:t xml:space="preserve">AUSL Reggio Emilia, </w:t>
      </w:r>
      <w:r w:rsidR="003831E0" w:rsidRPr="003831E0">
        <w:rPr>
          <w:rFonts w:ascii="Book Antiqua" w:hAnsi="Book Antiqua"/>
          <w:sz w:val="24"/>
          <w:szCs w:val="24"/>
          <w:lang w:val="pt-BR"/>
        </w:rPr>
        <w:t>42016</w:t>
      </w:r>
      <w:r w:rsidR="003831E0" w:rsidRPr="003831E0">
        <w:rPr>
          <w:rFonts w:ascii="Book Antiqua" w:hAnsi="Book Antiqua" w:hint="eastAsia"/>
          <w:sz w:val="24"/>
          <w:szCs w:val="24"/>
          <w:lang w:val="pt-BR"/>
        </w:rPr>
        <w:t xml:space="preserve"> </w:t>
      </w:r>
      <w:r w:rsidRPr="00C93E30">
        <w:rPr>
          <w:rFonts w:ascii="Book Antiqua" w:hAnsi="Book Antiqua"/>
          <w:sz w:val="24"/>
          <w:szCs w:val="24"/>
          <w:lang w:val="pt-BR"/>
        </w:rPr>
        <w:t>Reggio Emilia, Italy</w:t>
      </w:r>
      <w:bookmarkEnd w:id="0"/>
      <w:bookmarkEnd w:id="1"/>
    </w:p>
    <w:p w:rsidR="006E15E6" w:rsidRPr="00C93E30" w:rsidRDefault="006E15E6" w:rsidP="009B460B">
      <w:pPr>
        <w:adjustRightInd w:val="0"/>
        <w:snapToGrid w:val="0"/>
        <w:spacing w:after="0" w:line="360" w:lineRule="auto"/>
        <w:jc w:val="both"/>
        <w:rPr>
          <w:rFonts w:ascii="Book Antiqua" w:hAnsi="Book Antiqua"/>
          <w:b/>
          <w:sz w:val="24"/>
          <w:szCs w:val="24"/>
          <w:lang w:val="pt-BR" w:eastAsia="zh-CN"/>
        </w:rPr>
      </w:pPr>
    </w:p>
    <w:p w:rsidR="00E315B0" w:rsidRPr="00C93E30" w:rsidRDefault="006E15E6" w:rsidP="009B460B">
      <w:pPr>
        <w:adjustRightInd w:val="0"/>
        <w:snapToGrid w:val="0"/>
        <w:spacing w:after="0" w:line="360" w:lineRule="auto"/>
        <w:jc w:val="both"/>
        <w:rPr>
          <w:rFonts w:ascii="Book Antiqua" w:hAnsi="Book Antiqua"/>
          <w:sz w:val="24"/>
          <w:szCs w:val="24"/>
          <w:lang w:val="pt-BR" w:eastAsia="zh-CN"/>
        </w:rPr>
      </w:pPr>
      <w:r w:rsidRPr="00C93E30">
        <w:rPr>
          <w:rFonts w:ascii="Book Antiqua" w:hAnsi="Book Antiqua"/>
          <w:b/>
          <w:sz w:val="24"/>
          <w:szCs w:val="24"/>
          <w:lang w:val="pt-BR"/>
        </w:rPr>
        <w:t>Gianpaolo Grisolia,</w:t>
      </w:r>
      <w:r w:rsidRPr="00C93E30">
        <w:rPr>
          <w:rFonts w:ascii="Book Antiqua" w:hAnsi="Book Antiqua" w:hint="eastAsia"/>
          <w:b/>
          <w:sz w:val="24"/>
          <w:szCs w:val="24"/>
          <w:lang w:val="pt-BR" w:eastAsia="zh-CN"/>
        </w:rPr>
        <w:t xml:space="preserve"> </w:t>
      </w:r>
      <w:r w:rsidR="00E315B0" w:rsidRPr="00C93E30">
        <w:rPr>
          <w:rFonts w:ascii="Book Antiqua" w:hAnsi="Book Antiqua"/>
          <w:sz w:val="24"/>
          <w:szCs w:val="24"/>
          <w:lang w:val="pt-BR"/>
        </w:rPr>
        <w:t xml:space="preserve">Department of Obstetrics </w:t>
      </w:r>
      <w:r w:rsidR="00F84FA0" w:rsidRPr="00C93E30">
        <w:rPr>
          <w:rFonts w:ascii="Book Antiqua" w:hAnsi="Book Antiqua"/>
          <w:sz w:val="24"/>
          <w:szCs w:val="24"/>
          <w:lang w:val="pt-BR"/>
        </w:rPr>
        <w:t>and</w:t>
      </w:r>
      <w:r w:rsidR="00E315B0" w:rsidRPr="00C93E30">
        <w:rPr>
          <w:rFonts w:ascii="Book Antiqua" w:hAnsi="Book Antiqua"/>
          <w:sz w:val="24"/>
          <w:szCs w:val="24"/>
          <w:lang w:val="pt-BR"/>
        </w:rPr>
        <w:t xml:space="preserve"> Gynecology, “Carl</w:t>
      </w:r>
      <w:r w:rsidRPr="00C93E30">
        <w:rPr>
          <w:rFonts w:ascii="Book Antiqua" w:hAnsi="Book Antiqua"/>
          <w:sz w:val="24"/>
          <w:szCs w:val="24"/>
          <w:lang w:val="pt-BR"/>
        </w:rPr>
        <w:t xml:space="preserve">o Poma” Hospital, </w:t>
      </w:r>
      <w:r w:rsidR="003831E0" w:rsidRPr="003831E0">
        <w:rPr>
          <w:rFonts w:ascii="Book Antiqua" w:hAnsi="Book Antiqua"/>
          <w:sz w:val="24"/>
          <w:szCs w:val="24"/>
        </w:rPr>
        <w:t>46100</w:t>
      </w:r>
      <w:r w:rsidR="003831E0">
        <w:rPr>
          <w:rFonts w:ascii="Book Antiqua" w:hAnsi="Book Antiqua" w:hint="eastAsia"/>
          <w:sz w:val="24"/>
          <w:szCs w:val="24"/>
          <w:lang w:eastAsia="zh-CN"/>
        </w:rPr>
        <w:t xml:space="preserve"> </w:t>
      </w:r>
      <w:r w:rsidRPr="00C93E30">
        <w:rPr>
          <w:rFonts w:ascii="Book Antiqua" w:hAnsi="Book Antiqua"/>
          <w:sz w:val="24"/>
          <w:szCs w:val="24"/>
          <w:lang w:val="pt-BR"/>
        </w:rPr>
        <w:t>Mantua, Italy</w:t>
      </w:r>
    </w:p>
    <w:p w:rsidR="00A26A72" w:rsidRPr="00C93E30" w:rsidRDefault="00A26A72" w:rsidP="009B460B">
      <w:pPr>
        <w:adjustRightInd w:val="0"/>
        <w:snapToGrid w:val="0"/>
        <w:spacing w:after="0" w:line="360" w:lineRule="auto"/>
        <w:jc w:val="both"/>
        <w:rPr>
          <w:rFonts w:ascii="Book Antiqua" w:hAnsi="Book Antiqua"/>
          <w:sz w:val="24"/>
          <w:szCs w:val="24"/>
          <w:lang w:val="pt-BR" w:eastAsia="zh-CN"/>
        </w:rPr>
      </w:pPr>
    </w:p>
    <w:p w:rsidR="00E315B0" w:rsidRPr="00C93E30" w:rsidRDefault="006E15E6" w:rsidP="009B460B">
      <w:pPr>
        <w:adjustRightInd w:val="0"/>
        <w:snapToGrid w:val="0"/>
        <w:spacing w:after="0" w:line="360" w:lineRule="auto"/>
        <w:jc w:val="both"/>
        <w:rPr>
          <w:rFonts w:ascii="Book Antiqua" w:hAnsi="Book Antiqua"/>
          <w:sz w:val="24"/>
          <w:szCs w:val="24"/>
          <w:lang w:val="pt-BR" w:eastAsia="zh-CN"/>
        </w:rPr>
      </w:pPr>
      <w:r w:rsidRPr="00C93E30">
        <w:rPr>
          <w:rFonts w:ascii="Book Antiqua" w:hAnsi="Book Antiqua"/>
          <w:b/>
          <w:sz w:val="24"/>
          <w:szCs w:val="24"/>
          <w:lang w:val="pt-BR"/>
        </w:rPr>
        <w:t>Eduardo Félix Santana,</w:t>
      </w:r>
      <w:r w:rsidRPr="00C93E30">
        <w:rPr>
          <w:rFonts w:ascii="Book Antiqua" w:hAnsi="Book Antiqua" w:hint="eastAsia"/>
          <w:b/>
          <w:sz w:val="24"/>
          <w:szCs w:val="24"/>
          <w:lang w:val="pt-BR" w:eastAsia="zh-CN"/>
        </w:rPr>
        <w:t xml:space="preserve"> </w:t>
      </w:r>
      <w:r w:rsidRPr="00C93E30">
        <w:rPr>
          <w:rFonts w:ascii="Book Antiqua" w:hAnsi="Book Antiqua"/>
          <w:b/>
          <w:sz w:val="24"/>
          <w:szCs w:val="24"/>
          <w:lang w:val="pt-BR"/>
        </w:rPr>
        <w:t>Edward Araujo Júnior</w:t>
      </w:r>
      <w:r w:rsidRPr="00C93E30">
        <w:rPr>
          <w:rFonts w:ascii="Book Antiqua" w:hAnsi="Book Antiqua" w:hint="eastAsia"/>
          <w:b/>
          <w:sz w:val="24"/>
          <w:szCs w:val="24"/>
          <w:lang w:val="pt-BR" w:eastAsia="zh-CN"/>
        </w:rPr>
        <w:t>,</w:t>
      </w:r>
      <w:r w:rsidR="00E315B0" w:rsidRPr="00C93E30">
        <w:rPr>
          <w:rFonts w:ascii="Book Antiqua" w:hAnsi="Book Antiqua"/>
          <w:sz w:val="24"/>
          <w:szCs w:val="24"/>
          <w:lang w:val="pt-BR"/>
        </w:rPr>
        <w:t xml:space="preserve"> Department of Obstetrics, Paulista School of Medicine – Federal University of São Paulo (EPM</w:t>
      </w:r>
      <w:r w:rsidRPr="00C93E30">
        <w:rPr>
          <w:rFonts w:ascii="Book Antiqua" w:hAnsi="Book Antiqua"/>
          <w:sz w:val="24"/>
          <w:szCs w:val="24"/>
          <w:lang w:val="pt-BR"/>
        </w:rPr>
        <w:t xml:space="preserve">-UNIFESP), </w:t>
      </w:r>
      <w:r w:rsidR="003831E0" w:rsidRPr="003831E0">
        <w:rPr>
          <w:rFonts w:ascii="Book Antiqua" w:hAnsi="Book Antiqua"/>
          <w:sz w:val="24"/>
          <w:szCs w:val="24"/>
        </w:rPr>
        <w:t>05089-030</w:t>
      </w:r>
      <w:r w:rsidR="003831E0">
        <w:rPr>
          <w:rFonts w:ascii="Book Antiqua" w:hAnsi="Book Antiqua" w:hint="eastAsia"/>
          <w:sz w:val="24"/>
          <w:szCs w:val="24"/>
          <w:lang w:eastAsia="zh-CN"/>
        </w:rPr>
        <w:t xml:space="preserve"> </w:t>
      </w:r>
      <w:r w:rsidR="0099242A" w:rsidRPr="00721A74">
        <w:rPr>
          <w:rFonts w:ascii="Book Antiqua" w:hAnsi="Book Antiqua"/>
          <w:sz w:val="24"/>
          <w:szCs w:val="24"/>
        </w:rPr>
        <w:t>São Paulo–SP</w:t>
      </w:r>
      <w:r w:rsidRPr="00C93E30">
        <w:rPr>
          <w:rFonts w:ascii="Book Antiqua" w:hAnsi="Book Antiqua"/>
          <w:sz w:val="24"/>
          <w:szCs w:val="24"/>
          <w:lang w:val="pt-BR"/>
        </w:rPr>
        <w:t>, Brazil</w:t>
      </w:r>
    </w:p>
    <w:p w:rsidR="00A26A72" w:rsidRPr="00C93E30" w:rsidRDefault="00A26A72" w:rsidP="009B460B">
      <w:pPr>
        <w:adjustRightInd w:val="0"/>
        <w:snapToGrid w:val="0"/>
        <w:spacing w:after="0" w:line="360" w:lineRule="auto"/>
        <w:jc w:val="both"/>
        <w:rPr>
          <w:rFonts w:ascii="Book Antiqua" w:hAnsi="Book Antiqua"/>
          <w:sz w:val="24"/>
          <w:szCs w:val="24"/>
          <w:lang w:val="pt-BR" w:eastAsia="zh-CN"/>
        </w:rPr>
      </w:pPr>
    </w:p>
    <w:p w:rsidR="00E315B0" w:rsidRPr="003831E0" w:rsidRDefault="006E15E6" w:rsidP="009B460B">
      <w:pPr>
        <w:adjustRightInd w:val="0"/>
        <w:snapToGrid w:val="0"/>
        <w:spacing w:after="0" w:line="360" w:lineRule="auto"/>
        <w:jc w:val="both"/>
        <w:rPr>
          <w:rFonts w:ascii="Book Antiqua" w:hAnsi="Book Antiqua"/>
          <w:sz w:val="24"/>
          <w:szCs w:val="24"/>
          <w:lang w:eastAsia="zh-CN"/>
        </w:rPr>
      </w:pPr>
      <w:r w:rsidRPr="00721A74">
        <w:rPr>
          <w:rFonts w:ascii="Book Antiqua" w:hAnsi="Book Antiqua"/>
          <w:b/>
          <w:sz w:val="24"/>
          <w:szCs w:val="24"/>
          <w:lang w:val="en-US"/>
        </w:rPr>
        <w:t>Eduardo Félix Santana,</w:t>
      </w:r>
      <w:r w:rsidR="000B6583">
        <w:rPr>
          <w:rFonts w:ascii="Book Antiqua" w:hAnsi="Book Antiqua"/>
          <w:b/>
          <w:sz w:val="24"/>
          <w:szCs w:val="24"/>
          <w:lang w:val="en-US"/>
        </w:rPr>
        <w:t xml:space="preserve"> </w:t>
      </w:r>
      <w:r w:rsidR="00E315B0" w:rsidRPr="00721A74">
        <w:rPr>
          <w:rFonts w:ascii="Book Antiqua" w:hAnsi="Book Antiqua"/>
          <w:sz w:val="24"/>
          <w:szCs w:val="24"/>
          <w:lang w:val="en-US"/>
        </w:rPr>
        <w:t xml:space="preserve">Department of Perinatology, Albert Einstein </w:t>
      </w:r>
      <w:r w:rsidRPr="00721A74">
        <w:rPr>
          <w:rFonts w:ascii="Book Antiqua" w:hAnsi="Book Antiqua"/>
          <w:sz w:val="24"/>
          <w:szCs w:val="24"/>
          <w:lang w:val="en-US"/>
        </w:rPr>
        <w:t xml:space="preserve">Hospital, </w:t>
      </w:r>
      <w:r w:rsidR="003831E0" w:rsidRPr="003831E0">
        <w:rPr>
          <w:rFonts w:ascii="Book Antiqua" w:hAnsi="Book Antiqua"/>
          <w:sz w:val="24"/>
          <w:szCs w:val="24"/>
        </w:rPr>
        <w:t>05652-900</w:t>
      </w:r>
      <w:r w:rsidR="003831E0">
        <w:rPr>
          <w:rFonts w:ascii="Book Antiqua" w:hAnsi="Book Antiqua" w:hint="eastAsia"/>
          <w:sz w:val="24"/>
          <w:szCs w:val="24"/>
          <w:lang w:eastAsia="zh-CN"/>
        </w:rPr>
        <w:t xml:space="preserve"> </w:t>
      </w:r>
      <w:r w:rsidRPr="00721A74">
        <w:rPr>
          <w:rFonts w:ascii="Book Antiqua" w:hAnsi="Book Antiqua"/>
          <w:sz w:val="24"/>
          <w:szCs w:val="24"/>
          <w:lang w:val="en-US"/>
        </w:rPr>
        <w:t>São Paulo</w:t>
      </w:r>
      <w:r w:rsidRPr="00721A74">
        <w:rPr>
          <w:rFonts w:ascii="Book Antiqua" w:hAnsi="Book Antiqua" w:hint="eastAsia"/>
          <w:sz w:val="24"/>
          <w:szCs w:val="24"/>
          <w:lang w:val="en-US" w:eastAsia="zh-CN"/>
        </w:rPr>
        <w:t>-SP</w:t>
      </w:r>
      <w:r w:rsidRPr="00721A74">
        <w:rPr>
          <w:rFonts w:ascii="Book Antiqua" w:hAnsi="Book Antiqua"/>
          <w:sz w:val="24"/>
          <w:szCs w:val="24"/>
          <w:lang w:val="en-US"/>
        </w:rPr>
        <w:t>, Brazil</w:t>
      </w:r>
    </w:p>
    <w:p w:rsidR="00E315B0" w:rsidRPr="00721A74" w:rsidRDefault="00E315B0" w:rsidP="009B460B">
      <w:pPr>
        <w:adjustRightInd w:val="0"/>
        <w:snapToGrid w:val="0"/>
        <w:spacing w:after="0" w:line="360" w:lineRule="auto"/>
        <w:jc w:val="both"/>
        <w:rPr>
          <w:rFonts w:ascii="Book Antiqua" w:hAnsi="Book Antiqua"/>
          <w:sz w:val="24"/>
          <w:szCs w:val="24"/>
          <w:lang w:val="en-US"/>
        </w:rPr>
      </w:pPr>
    </w:p>
    <w:p w:rsidR="00E315B0" w:rsidRPr="00721A74" w:rsidRDefault="00E315B0" w:rsidP="009B460B">
      <w:pPr>
        <w:adjustRightInd w:val="0"/>
        <w:snapToGrid w:val="0"/>
        <w:spacing w:after="0" w:line="360" w:lineRule="auto"/>
        <w:jc w:val="both"/>
        <w:rPr>
          <w:rFonts w:ascii="Book Antiqua" w:hAnsi="Book Antiqua"/>
          <w:sz w:val="24"/>
          <w:szCs w:val="24"/>
          <w:lang w:val="en-US"/>
        </w:rPr>
      </w:pPr>
      <w:r w:rsidRPr="00721A74">
        <w:rPr>
          <w:rFonts w:ascii="Book Antiqua" w:hAnsi="Book Antiqua"/>
          <w:b/>
          <w:sz w:val="24"/>
          <w:szCs w:val="24"/>
          <w:lang w:val="en-US"/>
        </w:rPr>
        <w:t xml:space="preserve">Author contributions: </w:t>
      </w:r>
      <w:r w:rsidR="00A26A72" w:rsidRPr="00721A74">
        <w:rPr>
          <w:rFonts w:ascii="Book Antiqua" w:hAnsi="Book Antiqua"/>
          <w:sz w:val="24"/>
          <w:szCs w:val="24"/>
          <w:lang w:val="en-US"/>
        </w:rPr>
        <w:t>Tonni</w:t>
      </w:r>
      <w:r w:rsidR="00A26A72" w:rsidRPr="00721A74">
        <w:rPr>
          <w:rFonts w:ascii="Book Antiqua" w:hAnsi="Book Antiqua" w:hint="eastAsia"/>
          <w:sz w:val="24"/>
          <w:szCs w:val="24"/>
          <w:lang w:val="en-US" w:eastAsia="zh-CN"/>
        </w:rPr>
        <w:t xml:space="preserve"> </w:t>
      </w:r>
      <w:r w:rsidR="00A26A72" w:rsidRPr="00721A74">
        <w:rPr>
          <w:rFonts w:ascii="Book Antiqua" w:hAnsi="Book Antiqua"/>
          <w:sz w:val="24"/>
          <w:szCs w:val="24"/>
          <w:lang w:val="en-US"/>
        </w:rPr>
        <w:t>G</w:t>
      </w:r>
      <w:r w:rsidR="00A26A72" w:rsidRPr="00721A74">
        <w:rPr>
          <w:rFonts w:ascii="Book Antiqua" w:hAnsi="Book Antiqua" w:hint="eastAsia"/>
          <w:sz w:val="24"/>
          <w:szCs w:val="24"/>
          <w:lang w:val="en-US" w:eastAsia="zh-CN"/>
        </w:rPr>
        <w:t xml:space="preserve"> contributed to w</w:t>
      </w:r>
      <w:r w:rsidRPr="00721A74">
        <w:rPr>
          <w:rFonts w:ascii="Book Antiqua" w:hAnsi="Book Antiqua"/>
          <w:sz w:val="24"/>
          <w:szCs w:val="24"/>
          <w:lang w:val="en-US"/>
        </w:rPr>
        <w:t>riting and collect</w:t>
      </w:r>
      <w:r w:rsidR="00A26A72" w:rsidRPr="00721A74">
        <w:rPr>
          <w:rFonts w:ascii="Book Antiqua" w:hAnsi="Book Antiqua" w:hint="eastAsia"/>
          <w:sz w:val="24"/>
          <w:szCs w:val="24"/>
          <w:lang w:val="en-US" w:eastAsia="zh-CN"/>
        </w:rPr>
        <w:t>ing</w:t>
      </w:r>
      <w:r w:rsidRPr="00721A74">
        <w:rPr>
          <w:rFonts w:ascii="Book Antiqua" w:hAnsi="Book Antiqua"/>
          <w:sz w:val="24"/>
          <w:szCs w:val="24"/>
          <w:lang w:val="en-US"/>
        </w:rPr>
        <w:t xml:space="preserve"> images</w:t>
      </w:r>
      <w:r w:rsidR="00A26A72" w:rsidRPr="00721A74">
        <w:rPr>
          <w:rFonts w:ascii="Book Antiqua" w:hAnsi="Book Antiqua" w:hint="eastAsia"/>
          <w:sz w:val="24"/>
          <w:szCs w:val="24"/>
          <w:lang w:val="en-US" w:eastAsia="zh-CN"/>
        </w:rPr>
        <w:t>;</w:t>
      </w:r>
      <w:r w:rsidRPr="00721A74">
        <w:rPr>
          <w:rFonts w:ascii="Book Antiqua" w:hAnsi="Book Antiqua"/>
          <w:sz w:val="24"/>
          <w:szCs w:val="24"/>
          <w:lang w:val="en-US"/>
        </w:rPr>
        <w:t xml:space="preserve"> Grisolia </w:t>
      </w:r>
      <w:r w:rsidR="00A26A72" w:rsidRPr="00721A74">
        <w:rPr>
          <w:rFonts w:ascii="Book Antiqua" w:hAnsi="Book Antiqua"/>
          <w:sz w:val="24"/>
          <w:szCs w:val="24"/>
          <w:lang w:val="en-US"/>
        </w:rPr>
        <w:t>G</w:t>
      </w:r>
      <w:r w:rsidR="00A26A72" w:rsidRPr="00721A74">
        <w:rPr>
          <w:rFonts w:ascii="Book Antiqua" w:hAnsi="Book Antiqua" w:hint="eastAsia"/>
          <w:sz w:val="24"/>
          <w:szCs w:val="24"/>
          <w:lang w:val="en-US" w:eastAsia="zh-CN"/>
        </w:rPr>
        <w:t xml:space="preserve"> contributed to </w:t>
      </w:r>
      <w:r w:rsidR="00A26A72" w:rsidRPr="00721A74">
        <w:rPr>
          <w:rFonts w:ascii="Book Antiqua" w:hAnsi="Book Antiqua"/>
          <w:sz w:val="24"/>
          <w:szCs w:val="24"/>
          <w:lang w:val="en-US"/>
        </w:rPr>
        <w:t>collect</w:t>
      </w:r>
      <w:r w:rsidR="00A26A72" w:rsidRPr="00721A74">
        <w:rPr>
          <w:rFonts w:ascii="Book Antiqua" w:hAnsi="Book Antiqua" w:hint="eastAsia"/>
          <w:sz w:val="24"/>
          <w:szCs w:val="24"/>
          <w:lang w:val="en-US" w:eastAsia="zh-CN"/>
        </w:rPr>
        <w:t>ing</w:t>
      </w:r>
      <w:r w:rsidR="00A26A72" w:rsidRPr="00721A74">
        <w:rPr>
          <w:rFonts w:ascii="Book Antiqua" w:hAnsi="Book Antiqua"/>
          <w:sz w:val="24"/>
          <w:szCs w:val="24"/>
          <w:lang w:val="en-US"/>
        </w:rPr>
        <w:t xml:space="preserve"> images</w:t>
      </w:r>
      <w:r w:rsidR="00A26A72" w:rsidRPr="00721A74">
        <w:rPr>
          <w:rFonts w:ascii="Book Antiqua" w:hAnsi="Book Antiqua" w:hint="eastAsia"/>
          <w:sz w:val="24"/>
          <w:szCs w:val="24"/>
          <w:lang w:val="en-US" w:eastAsia="zh-CN"/>
        </w:rPr>
        <w:t xml:space="preserve">; </w:t>
      </w:r>
      <w:r w:rsidRPr="00721A74">
        <w:rPr>
          <w:rFonts w:ascii="Book Antiqua" w:hAnsi="Book Antiqua"/>
          <w:sz w:val="24"/>
          <w:szCs w:val="24"/>
          <w:lang w:val="en-US"/>
        </w:rPr>
        <w:t xml:space="preserve">Santana </w:t>
      </w:r>
      <w:r w:rsidR="00A26A72" w:rsidRPr="00721A74">
        <w:rPr>
          <w:rFonts w:ascii="Book Antiqua" w:hAnsi="Book Antiqua"/>
          <w:sz w:val="24"/>
          <w:szCs w:val="24"/>
          <w:lang w:val="en-US"/>
        </w:rPr>
        <w:t>EF</w:t>
      </w:r>
      <w:r w:rsidR="00412A27" w:rsidRPr="00721A74">
        <w:rPr>
          <w:rFonts w:ascii="Book Antiqua" w:hAnsi="Book Antiqua" w:hint="eastAsia"/>
          <w:sz w:val="24"/>
          <w:szCs w:val="24"/>
          <w:lang w:val="en-US" w:eastAsia="zh-CN"/>
        </w:rPr>
        <w:t>M</w:t>
      </w:r>
      <w:r w:rsidR="00A26A72" w:rsidRPr="00721A74">
        <w:rPr>
          <w:rFonts w:ascii="Book Antiqua" w:hAnsi="Book Antiqua"/>
          <w:sz w:val="24"/>
          <w:szCs w:val="24"/>
          <w:lang w:val="en-US"/>
        </w:rPr>
        <w:t xml:space="preserve"> </w:t>
      </w:r>
      <w:r w:rsidR="00A26A72" w:rsidRPr="00721A74">
        <w:rPr>
          <w:rFonts w:ascii="Book Antiqua" w:hAnsi="Book Antiqua" w:hint="eastAsia"/>
          <w:sz w:val="24"/>
          <w:szCs w:val="24"/>
          <w:lang w:val="en-US" w:eastAsia="zh-CN"/>
        </w:rPr>
        <w:t>contributed to w</w:t>
      </w:r>
      <w:r w:rsidR="00A26A72" w:rsidRPr="00721A74">
        <w:rPr>
          <w:rFonts w:ascii="Book Antiqua" w:hAnsi="Book Antiqua"/>
          <w:sz w:val="24"/>
          <w:szCs w:val="24"/>
          <w:lang w:val="en-US"/>
        </w:rPr>
        <w:t>riting</w:t>
      </w:r>
      <w:r w:rsidR="00A26A72" w:rsidRPr="00721A74">
        <w:rPr>
          <w:rFonts w:ascii="Book Antiqua" w:hAnsi="Book Antiqua" w:hint="eastAsia"/>
          <w:sz w:val="24"/>
          <w:szCs w:val="24"/>
          <w:lang w:val="en-US" w:eastAsia="zh-CN"/>
        </w:rPr>
        <w:t xml:space="preserve">; </w:t>
      </w:r>
      <w:r w:rsidR="00412A27" w:rsidRPr="00721A74">
        <w:rPr>
          <w:rFonts w:ascii="Book Antiqua" w:hAnsi="Book Antiqua"/>
          <w:sz w:val="24"/>
          <w:szCs w:val="24"/>
          <w:lang w:val="en-US"/>
        </w:rPr>
        <w:t xml:space="preserve">Araujo </w:t>
      </w:r>
      <w:r w:rsidRPr="00721A74">
        <w:rPr>
          <w:rFonts w:ascii="Book Antiqua" w:hAnsi="Book Antiqua"/>
          <w:sz w:val="24"/>
          <w:szCs w:val="24"/>
          <w:lang w:val="en-US"/>
        </w:rPr>
        <w:t xml:space="preserve">Júnior </w:t>
      </w:r>
      <w:r w:rsidR="00A26A72" w:rsidRPr="00721A74">
        <w:rPr>
          <w:rFonts w:ascii="Book Antiqua" w:hAnsi="Book Antiqua"/>
          <w:sz w:val="24"/>
          <w:szCs w:val="24"/>
          <w:lang w:val="en-US"/>
        </w:rPr>
        <w:t xml:space="preserve">E </w:t>
      </w:r>
      <w:r w:rsidR="00A26A72" w:rsidRPr="00721A74">
        <w:rPr>
          <w:rFonts w:ascii="Book Antiqua" w:hAnsi="Book Antiqua" w:hint="eastAsia"/>
          <w:sz w:val="24"/>
          <w:szCs w:val="24"/>
          <w:lang w:val="en-US" w:eastAsia="zh-CN"/>
        </w:rPr>
        <w:t xml:space="preserve">contributed to </w:t>
      </w:r>
      <w:r w:rsidR="00A26A72" w:rsidRPr="00721A74">
        <w:rPr>
          <w:rFonts w:ascii="Book Antiqua" w:hAnsi="Book Antiqua"/>
          <w:sz w:val="24"/>
          <w:szCs w:val="24"/>
          <w:lang w:val="en-US"/>
        </w:rPr>
        <w:t>r</w:t>
      </w:r>
      <w:r w:rsidRPr="00721A74">
        <w:rPr>
          <w:rFonts w:ascii="Book Antiqua" w:hAnsi="Book Antiqua"/>
          <w:sz w:val="24"/>
          <w:szCs w:val="24"/>
          <w:lang w:val="en-US"/>
        </w:rPr>
        <w:t>eview.</w:t>
      </w:r>
    </w:p>
    <w:p w:rsidR="00E315B0" w:rsidRPr="00721A74" w:rsidRDefault="00E315B0" w:rsidP="009B460B">
      <w:pPr>
        <w:adjustRightInd w:val="0"/>
        <w:snapToGrid w:val="0"/>
        <w:spacing w:after="0" w:line="360" w:lineRule="auto"/>
        <w:jc w:val="both"/>
        <w:rPr>
          <w:rFonts w:ascii="Book Antiqua" w:hAnsi="Book Antiqua"/>
          <w:sz w:val="24"/>
          <w:szCs w:val="24"/>
          <w:lang w:val="en-US"/>
        </w:rPr>
      </w:pPr>
    </w:p>
    <w:p w:rsidR="00E315B0" w:rsidRPr="00721A74" w:rsidRDefault="00E315B0" w:rsidP="009B460B">
      <w:pPr>
        <w:adjustRightInd w:val="0"/>
        <w:snapToGrid w:val="0"/>
        <w:spacing w:after="0" w:line="360" w:lineRule="auto"/>
        <w:jc w:val="both"/>
        <w:rPr>
          <w:rFonts w:ascii="Book Antiqua" w:hAnsi="Book Antiqua"/>
          <w:sz w:val="24"/>
          <w:szCs w:val="24"/>
          <w:lang w:val="en-US" w:eastAsia="zh-CN"/>
        </w:rPr>
      </w:pPr>
      <w:r w:rsidRPr="00721A74">
        <w:rPr>
          <w:rFonts w:ascii="Book Antiqua" w:hAnsi="Book Antiqua"/>
          <w:b/>
          <w:sz w:val="24"/>
          <w:szCs w:val="24"/>
          <w:lang w:val="en-US"/>
        </w:rPr>
        <w:lastRenderedPageBreak/>
        <w:t xml:space="preserve">Conflict-of-interest statement: </w:t>
      </w:r>
      <w:r w:rsidRPr="00721A74">
        <w:rPr>
          <w:rFonts w:ascii="Book Antiqua" w:hAnsi="Book Antiqua"/>
          <w:sz w:val="24"/>
          <w:szCs w:val="24"/>
          <w:lang w:val="en-US"/>
        </w:rPr>
        <w:t>The authors declare no conflict of interest related to this publication.</w:t>
      </w:r>
    </w:p>
    <w:p w:rsidR="00412A27" w:rsidRPr="00721A74" w:rsidRDefault="00412A27" w:rsidP="009B460B">
      <w:pPr>
        <w:adjustRightInd w:val="0"/>
        <w:snapToGrid w:val="0"/>
        <w:spacing w:after="0" w:line="360" w:lineRule="auto"/>
        <w:jc w:val="both"/>
        <w:rPr>
          <w:rFonts w:ascii="Book Antiqua" w:hAnsi="Book Antiqua"/>
          <w:sz w:val="24"/>
          <w:szCs w:val="24"/>
          <w:lang w:val="en-US" w:eastAsia="zh-CN"/>
        </w:rPr>
      </w:pPr>
    </w:p>
    <w:p w:rsidR="00412A27" w:rsidRPr="00721A74" w:rsidRDefault="00412A27" w:rsidP="009B460B">
      <w:pPr>
        <w:widowControl w:val="0"/>
        <w:adjustRightInd w:val="0"/>
        <w:snapToGrid w:val="0"/>
        <w:spacing w:after="0" w:line="360" w:lineRule="auto"/>
        <w:jc w:val="both"/>
        <w:rPr>
          <w:rFonts w:ascii="Book Antiqua" w:hAnsi="Book Antiqua"/>
          <w:sz w:val="24"/>
          <w:szCs w:val="24"/>
          <w:lang w:eastAsia="zh-CN"/>
        </w:rPr>
      </w:pPr>
      <w:bookmarkStart w:id="2" w:name="OLE_LINK111"/>
      <w:bookmarkStart w:id="3" w:name="OLE_LINK112"/>
      <w:bookmarkStart w:id="4" w:name="OLE_LINK54"/>
      <w:bookmarkStart w:id="5" w:name="OLE_LINK70"/>
      <w:bookmarkStart w:id="6" w:name="OLE_LINK123"/>
      <w:bookmarkStart w:id="7" w:name="OLE_LINK183"/>
      <w:r w:rsidRPr="00721A74">
        <w:rPr>
          <w:rFonts w:ascii="Book Antiqua" w:hAnsi="Book Antiqua"/>
          <w:b/>
          <w:sz w:val="24"/>
          <w:szCs w:val="24"/>
        </w:rPr>
        <w:t xml:space="preserve">Open-Access: </w:t>
      </w:r>
      <w:r w:rsidRPr="00721A74">
        <w:rPr>
          <w:rFonts w:ascii="Book Antiqua" w:hAnsi="Book Antiqua"/>
          <w:sz w:val="24"/>
          <w:szCs w:val="24"/>
        </w:rPr>
        <w:t>This article is an open-access article which was selected by an in-house</w:t>
      </w:r>
      <w:r w:rsidRPr="00721A74">
        <w:rPr>
          <w:rFonts w:ascii="Book Antiqua" w:hAnsi="Book Antiqua" w:hint="eastAsia"/>
          <w:sz w:val="24"/>
          <w:szCs w:val="24"/>
        </w:rPr>
        <w:t xml:space="preserve"> </w:t>
      </w:r>
      <w:r w:rsidRPr="00721A74">
        <w:rPr>
          <w:rFonts w:ascii="Book Antiqua" w:hAnsi="Book Antiqua"/>
          <w:sz w:val="24"/>
          <w:szCs w:val="24"/>
        </w:rPr>
        <w:t>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w:t>
      </w:r>
      <w:r w:rsidRPr="00721A74">
        <w:rPr>
          <w:rFonts w:ascii="Book Antiqua" w:hAnsi="Book Antiqua" w:hint="eastAsia"/>
          <w:sz w:val="24"/>
          <w:szCs w:val="24"/>
        </w:rPr>
        <w:t xml:space="preserve"> </w:t>
      </w:r>
      <w:r w:rsidRPr="00721A74">
        <w:rPr>
          <w:rFonts w:ascii="Book Antiqua" w:hAnsi="Book Antiqua"/>
          <w:sz w:val="24"/>
          <w:szCs w:val="24"/>
        </w:rPr>
        <w:t>See:</w:t>
      </w:r>
      <w:r w:rsidRPr="00721A74">
        <w:rPr>
          <w:rFonts w:ascii="Book Antiqua" w:hAnsi="Book Antiqua" w:hint="eastAsia"/>
          <w:sz w:val="24"/>
          <w:szCs w:val="24"/>
        </w:rPr>
        <w:t xml:space="preserve"> </w:t>
      </w:r>
      <w:r w:rsidRPr="00D00631">
        <w:rPr>
          <w:rFonts w:ascii="Book Antiqua" w:hAnsi="Book Antiqua"/>
          <w:sz w:val="24"/>
          <w:szCs w:val="24"/>
        </w:rPr>
        <w:t>http://creativecommons.org/licenses/by-nc/4.0/</w:t>
      </w:r>
      <w:bookmarkEnd w:id="2"/>
      <w:bookmarkEnd w:id="3"/>
    </w:p>
    <w:bookmarkEnd w:id="4"/>
    <w:bookmarkEnd w:id="5"/>
    <w:bookmarkEnd w:id="6"/>
    <w:bookmarkEnd w:id="7"/>
    <w:p w:rsidR="00412A27" w:rsidRPr="00721A74" w:rsidRDefault="00412A27" w:rsidP="009B460B">
      <w:pPr>
        <w:adjustRightInd w:val="0"/>
        <w:snapToGrid w:val="0"/>
        <w:spacing w:after="0" w:line="360" w:lineRule="auto"/>
        <w:ind w:right="120"/>
        <w:rPr>
          <w:rFonts w:ascii="Book Antiqua" w:hAnsi="Book Antiqua" w:cs="Times New Roman"/>
          <w:sz w:val="24"/>
          <w:szCs w:val="24"/>
        </w:rPr>
      </w:pPr>
    </w:p>
    <w:p w:rsidR="00412A27" w:rsidRPr="00721A74" w:rsidRDefault="00412A27" w:rsidP="009B460B">
      <w:pPr>
        <w:adjustRightInd w:val="0"/>
        <w:snapToGrid w:val="0"/>
        <w:spacing w:after="0" w:line="360" w:lineRule="auto"/>
        <w:ind w:right="120"/>
        <w:rPr>
          <w:rFonts w:ascii="Book Antiqua" w:hAnsi="Book Antiqua" w:cs="Times New Roman"/>
          <w:sz w:val="24"/>
          <w:szCs w:val="24"/>
        </w:rPr>
      </w:pPr>
      <w:bookmarkStart w:id="8" w:name="OLE_LINK219"/>
      <w:r w:rsidRPr="00721A74">
        <w:rPr>
          <w:rFonts w:ascii="Book Antiqua" w:hAnsi="Book Antiqua" w:cs="Times New Roman" w:hint="eastAsia"/>
          <w:b/>
          <w:sz w:val="24"/>
          <w:szCs w:val="24"/>
        </w:rPr>
        <w:t>Manuscript source:</w:t>
      </w:r>
      <w:r w:rsidRPr="00721A74">
        <w:rPr>
          <w:rFonts w:ascii="Book Antiqua" w:hAnsi="Book Antiqua" w:cs="Times New Roman" w:hint="eastAsia"/>
          <w:sz w:val="24"/>
          <w:szCs w:val="24"/>
        </w:rPr>
        <w:t xml:space="preserve"> Invited manuscript</w:t>
      </w:r>
    </w:p>
    <w:bookmarkEnd w:id="8"/>
    <w:p w:rsidR="00E315B0" w:rsidRPr="00721A74" w:rsidRDefault="00E315B0" w:rsidP="009B460B">
      <w:pPr>
        <w:adjustRightInd w:val="0"/>
        <w:snapToGrid w:val="0"/>
        <w:spacing w:after="0" w:line="360" w:lineRule="auto"/>
        <w:jc w:val="both"/>
        <w:rPr>
          <w:rFonts w:ascii="Book Antiqua" w:hAnsi="Book Antiqua"/>
          <w:sz w:val="24"/>
          <w:szCs w:val="24"/>
        </w:rPr>
      </w:pPr>
    </w:p>
    <w:p w:rsidR="00412A27" w:rsidRPr="00721A74" w:rsidRDefault="00E315B0" w:rsidP="009B460B">
      <w:pPr>
        <w:adjustRightInd w:val="0"/>
        <w:snapToGrid w:val="0"/>
        <w:spacing w:after="0" w:line="360" w:lineRule="auto"/>
        <w:jc w:val="both"/>
        <w:rPr>
          <w:rFonts w:ascii="Book Antiqua" w:hAnsi="Book Antiqua"/>
          <w:sz w:val="24"/>
          <w:szCs w:val="24"/>
          <w:lang w:eastAsia="zh-CN"/>
        </w:rPr>
      </w:pPr>
      <w:r w:rsidRPr="00C93E30">
        <w:rPr>
          <w:rFonts w:ascii="Book Antiqua" w:hAnsi="Book Antiqua"/>
          <w:b/>
          <w:sz w:val="24"/>
          <w:szCs w:val="24"/>
        </w:rPr>
        <w:t>Correspondence</w:t>
      </w:r>
      <w:r w:rsidR="00412A27" w:rsidRPr="00C93E30">
        <w:rPr>
          <w:rFonts w:ascii="Book Antiqua" w:hAnsi="Book Antiqua" w:hint="eastAsia"/>
          <w:b/>
          <w:sz w:val="24"/>
          <w:szCs w:val="24"/>
          <w:lang w:eastAsia="zh-CN"/>
        </w:rPr>
        <w:t xml:space="preserve"> </w:t>
      </w:r>
      <w:r w:rsidR="00412A27" w:rsidRPr="00C93E30">
        <w:rPr>
          <w:rFonts w:ascii="Book Antiqua" w:hAnsi="Book Antiqua"/>
          <w:b/>
          <w:sz w:val="24"/>
          <w:szCs w:val="24"/>
          <w:lang w:eastAsia="zh-CN"/>
        </w:rPr>
        <w:t>to</w:t>
      </w:r>
      <w:r w:rsidRPr="00C93E30">
        <w:rPr>
          <w:rFonts w:ascii="Book Antiqua" w:hAnsi="Book Antiqua"/>
          <w:b/>
          <w:sz w:val="24"/>
          <w:szCs w:val="24"/>
        </w:rPr>
        <w:t xml:space="preserve">: </w:t>
      </w:r>
      <w:bookmarkStart w:id="9" w:name="OLE_LINK3"/>
      <w:bookmarkStart w:id="10" w:name="OLE_LINK6"/>
      <w:r w:rsidR="00412A27" w:rsidRPr="00C93E30">
        <w:rPr>
          <w:rFonts w:ascii="Book Antiqua" w:hAnsi="Book Antiqua"/>
          <w:b/>
          <w:sz w:val="24"/>
          <w:szCs w:val="24"/>
        </w:rPr>
        <w:t>Edward Araujo Júnior, PhD</w:t>
      </w:r>
      <w:r w:rsidR="00412A27" w:rsidRPr="00C93E30">
        <w:rPr>
          <w:rFonts w:ascii="Book Antiqua" w:hAnsi="Book Antiqua" w:hint="eastAsia"/>
          <w:b/>
          <w:sz w:val="24"/>
          <w:szCs w:val="24"/>
          <w:lang w:eastAsia="zh-CN"/>
        </w:rPr>
        <w:t>, Professor,</w:t>
      </w:r>
      <w:r w:rsidR="00412A27" w:rsidRPr="00C93E30">
        <w:rPr>
          <w:rFonts w:ascii="Book Antiqua" w:hAnsi="Book Antiqua" w:hint="eastAsia"/>
          <w:sz w:val="24"/>
          <w:szCs w:val="24"/>
          <w:lang w:eastAsia="zh-CN"/>
        </w:rPr>
        <w:t xml:space="preserve"> </w:t>
      </w:r>
      <w:r w:rsidRPr="00C93E30">
        <w:rPr>
          <w:rFonts w:ascii="Book Antiqua" w:hAnsi="Book Antiqua"/>
          <w:sz w:val="24"/>
          <w:szCs w:val="24"/>
        </w:rPr>
        <w:t>Department of Obstetrics, Paulista School of Medicine - Federal University of São Paulo (EPM-UNIFESP)</w:t>
      </w:r>
      <w:r w:rsidR="00412A27" w:rsidRPr="00C93E30">
        <w:rPr>
          <w:rFonts w:ascii="Book Antiqua" w:hAnsi="Book Antiqua" w:hint="eastAsia"/>
          <w:sz w:val="24"/>
          <w:szCs w:val="24"/>
          <w:lang w:eastAsia="zh-CN"/>
        </w:rPr>
        <w:t xml:space="preserve">, </w:t>
      </w:r>
      <w:r w:rsidRPr="00721A74">
        <w:rPr>
          <w:rFonts w:ascii="Book Antiqua" w:hAnsi="Book Antiqua"/>
          <w:sz w:val="24"/>
          <w:szCs w:val="24"/>
        </w:rPr>
        <w:t>Rua Belchior de Azevedo, 156, apto. 111 Torre Vitória</w:t>
      </w:r>
      <w:r w:rsidR="00E103EB" w:rsidRPr="00721A74">
        <w:rPr>
          <w:rFonts w:ascii="Book Antiqua" w:hAnsi="Book Antiqua"/>
          <w:sz w:val="24"/>
          <w:szCs w:val="24"/>
        </w:rPr>
        <w:t xml:space="preserve">, </w:t>
      </w:r>
      <w:r w:rsidR="00412A27" w:rsidRPr="00721A74">
        <w:rPr>
          <w:rFonts w:ascii="Book Antiqua" w:hAnsi="Book Antiqua"/>
          <w:sz w:val="24"/>
          <w:szCs w:val="24"/>
        </w:rPr>
        <w:t>05089-030</w:t>
      </w:r>
      <w:r w:rsidR="00412A27" w:rsidRPr="00721A74">
        <w:rPr>
          <w:rFonts w:ascii="Book Antiqua" w:hAnsi="Book Antiqua" w:hint="eastAsia"/>
          <w:sz w:val="24"/>
          <w:szCs w:val="24"/>
          <w:lang w:eastAsia="zh-CN"/>
        </w:rPr>
        <w:t xml:space="preserve"> </w:t>
      </w:r>
      <w:r w:rsidRPr="00721A74">
        <w:rPr>
          <w:rFonts w:ascii="Book Antiqua" w:hAnsi="Book Antiqua"/>
          <w:sz w:val="24"/>
          <w:szCs w:val="24"/>
        </w:rPr>
        <w:t>São Paulo–SP, Brazil</w:t>
      </w:r>
      <w:r w:rsidR="00412A27" w:rsidRPr="00721A74">
        <w:rPr>
          <w:rFonts w:ascii="Book Antiqua" w:hAnsi="Book Antiqua" w:hint="eastAsia"/>
          <w:sz w:val="24"/>
          <w:szCs w:val="24"/>
          <w:lang w:eastAsia="zh-CN"/>
        </w:rPr>
        <w:t>.</w:t>
      </w:r>
      <w:r w:rsidR="00A54DFC" w:rsidRPr="00721A74">
        <w:rPr>
          <w:rFonts w:ascii="Book Antiqua" w:hAnsi="Book Antiqua"/>
          <w:sz w:val="24"/>
          <w:szCs w:val="24"/>
        </w:rPr>
        <w:t xml:space="preserve"> </w:t>
      </w:r>
      <w:r w:rsidR="00412A27" w:rsidRPr="00721A74">
        <w:rPr>
          <w:rFonts w:ascii="Book Antiqua" w:hAnsi="Book Antiqua"/>
          <w:sz w:val="24"/>
          <w:szCs w:val="24"/>
        </w:rPr>
        <w:t>araujojred@terra.com.br</w:t>
      </w:r>
      <w:bookmarkEnd w:id="9"/>
      <w:bookmarkEnd w:id="10"/>
    </w:p>
    <w:p w:rsidR="00412A27" w:rsidRPr="00721A74" w:rsidRDefault="00E315B0" w:rsidP="009B460B">
      <w:pPr>
        <w:adjustRightInd w:val="0"/>
        <w:snapToGrid w:val="0"/>
        <w:spacing w:after="0" w:line="360" w:lineRule="auto"/>
        <w:jc w:val="both"/>
        <w:rPr>
          <w:rFonts w:ascii="Book Antiqua" w:hAnsi="Book Antiqua"/>
          <w:sz w:val="24"/>
          <w:szCs w:val="24"/>
          <w:lang w:eastAsia="zh-CN"/>
        </w:rPr>
      </w:pPr>
      <w:r w:rsidRPr="00721A74">
        <w:rPr>
          <w:rFonts w:ascii="Book Antiqua" w:hAnsi="Book Antiqua"/>
          <w:b/>
          <w:sz w:val="24"/>
          <w:szCs w:val="24"/>
        </w:rPr>
        <w:t>Telephone</w:t>
      </w:r>
      <w:r w:rsidR="00412A27" w:rsidRPr="00721A74">
        <w:rPr>
          <w:rFonts w:ascii="Book Antiqua" w:hAnsi="Book Antiqua" w:hint="eastAsia"/>
          <w:b/>
          <w:sz w:val="24"/>
          <w:szCs w:val="24"/>
          <w:lang w:eastAsia="zh-CN"/>
        </w:rPr>
        <w:t>:</w:t>
      </w:r>
      <w:r w:rsidR="00412A27" w:rsidRPr="00721A74">
        <w:rPr>
          <w:rFonts w:ascii="Book Antiqua" w:hAnsi="Book Antiqua"/>
          <w:b/>
          <w:sz w:val="24"/>
          <w:szCs w:val="24"/>
        </w:rPr>
        <w:t xml:space="preserve"> </w:t>
      </w:r>
      <w:r w:rsidR="00412A27" w:rsidRPr="00721A74">
        <w:rPr>
          <w:rFonts w:ascii="Book Antiqua" w:hAnsi="Book Antiqua"/>
          <w:sz w:val="24"/>
          <w:szCs w:val="24"/>
        </w:rPr>
        <w:t>+55-11-37965944</w:t>
      </w:r>
    </w:p>
    <w:p w:rsidR="00E315B0" w:rsidRDefault="00E315B0" w:rsidP="009B460B">
      <w:pPr>
        <w:adjustRightInd w:val="0"/>
        <w:snapToGrid w:val="0"/>
        <w:spacing w:after="0" w:line="360" w:lineRule="auto"/>
        <w:jc w:val="both"/>
        <w:rPr>
          <w:rFonts w:ascii="Book Antiqua" w:hAnsi="Book Antiqua"/>
          <w:sz w:val="24"/>
          <w:szCs w:val="24"/>
          <w:lang w:eastAsia="zh-CN"/>
        </w:rPr>
      </w:pPr>
      <w:r w:rsidRPr="00721A74">
        <w:rPr>
          <w:rFonts w:ascii="Book Antiqua" w:hAnsi="Book Antiqua"/>
          <w:b/>
          <w:sz w:val="24"/>
          <w:szCs w:val="24"/>
        </w:rPr>
        <w:t>Fax:</w:t>
      </w:r>
      <w:r w:rsidRPr="00721A74">
        <w:rPr>
          <w:rFonts w:ascii="Book Antiqua" w:hAnsi="Book Antiqua"/>
          <w:sz w:val="24"/>
          <w:szCs w:val="24"/>
        </w:rPr>
        <w:t xml:space="preserve"> +55-11-37965944</w:t>
      </w:r>
    </w:p>
    <w:p w:rsidR="00721A74" w:rsidRDefault="00721A74" w:rsidP="009B460B">
      <w:pPr>
        <w:adjustRightInd w:val="0"/>
        <w:snapToGrid w:val="0"/>
        <w:spacing w:after="0" w:line="360" w:lineRule="auto"/>
        <w:jc w:val="both"/>
        <w:rPr>
          <w:rFonts w:ascii="Book Antiqua" w:hAnsi="Book Antiqua"/>
          <w:sz w:val="24"/>
          <w:szCs w:val="24"/>
          <w:lang w:eastAsia="zh-CN"/>
        </w:rPr>
      </w:pPr>
    </w:p>
    <w:p w:rsidR="00721A74" w:rsidRPr="00DD02D6" w:rsidRDefault="00721A74" w:rsidP="009B460B">
      <w:pPr>
        <w:widowControl w:val="0"/>
        <w:adjustRightInd w:val="0"/>
        <w:spacing w:after="0" w:line="360" w:lineRule="auto"/>
        <w:jc w:val="both"/>
        <w:rPr>
          <w:rFonts w:ascii="Book Antiqua" w:hAnsi="Book Antiqua"/>
          <w:sz w:val="24"/>
          <w:szCs w:val="24"/>
        </w:rPr>
      </w:pPr>
      <w:bookmarkStart w:id="11" w:name="OLE_LINK140"/>
      <w:bookmarkStart w:id="12" w:name="OLE_LINK7"/>
      <w:bookmarkStart w:id="13" w:name="OLE_LINK8"/>
      <w:bookmarkStart w:id="14" w:name="OLE_LINK16"/>
      <w:bookmarkStart w:id="15" w:name="OLE_LINK36"/>
      <w:bookmarkStart w:id="16" w:name="OLE_LINK38"/>
      <w:bookmarkStart w:id="17" w:name="OLE_LINK47"/>
      <w:bookmarkStart w:id="18" w:name="OLE_LINK55"/>
      <w:bookmarkStart w:id="19" w:name="OLE_LINK77"/>
      <w:bookmarkStart w:id="20" w:name="OLE_LINK80"/>
      <w:bookmarkStart w:id="21" w:name="OLE_LINK83"/>
      <w:bookmarkStart w:id="22" w:name="OLE_LINK85"/>
      <w:bookmarkStart w:id="23" w:name="OLE_LINK153"/>
      <w:bookmarkStart w:id="24" w:name="OLE_LINK156"/>
      <w:bookmarkStart w:id="25" w:name="OLE_LINK224"/>
      <w:r w:rsidRPr="00F66A28">
        <w:rPr>
          <w:rFonts w:ascii="Book Antiqua" w:hAnsi="Book Antiqua"/>
          <w:b/>
          <w:sz w:val="24"/>
          <w:szCs w:val="24"/>
        </w:rPr>
        <w:t>Received:</w:t>
      </w:r>
      <w:r>
        <w:rPr>
          <w:rFonts w:ascii="Book Antiqua" w:hAnsi="Book Antiqua" w:hint="eastAsia"/>
          <w:b/>
          <w:sz w:val="24"/>
          <w:szCs w:val="24"/>
        </w:rPr>
        <w:t xml:space="preserve"> </w:t>
      </w:r>
      <w:r w:rsidR="00272BFC">
        <w:rPr>
          <w:rFonts w:ascii="Book Antiqua" w:hAnsi="Book Antiqua" w:hint="eastAsia"/>
          <w:sz w:val="24"/>
          <w:szCs w:val="24"/>
          <w:lang w:eastAsia="zh-CN"/>
        </w:rPr>
        <w:t>April 10</w:t>
      </w:r>
      <w:r w:rsidRPr="0091172B">
        <w:rPr>
          <w:rFonts w:ascii="Book Antiqua" w:hAnsi="Book Antiqua" w:hint="eastAsia"/>
          <w:sz w:val="24"/>
          <w:szCs w:val="24"/>
        </w:rPr>
        <w:t>, 2016</w:t>
      </w:r>
    </w:p>
    <w:p w:rsidR="00721A74" w:rsidRPr="00DD02D6" w:rsidRDefault="00721A74" w:rsidP="009B460B">
      <w:pPr>
        <w:widowControl w:val="0"/>
        <w:adjustRightInd w:val="0"/>
        <w:spacing w:after="0" w:line="360" w:lineRule="auto"/>
        <w:jc w:val="both"/>
        <w:rPr>
          <w:rFonts w:ascii="Book Antiqua" w:hAnsi="Book Antiqua"/>
          <w:sz w:val="24"/>
          <w:szCs w:val="24"/>
        </w:rPr>
      </w:pPr>
      <w:r w:rsidRPr="00F66A28">
        <w:rPr>
          <w:rFonts w:ascii="Book Antiqua" w:hAnsi="Book Antiqua"/>
          <w:b/>
          <w:sz w:val="24"/>
          <w:szCs w:val="24"/>
        </w:rPr>
        <w:t>Peer-review started:</w:t>
      </w:r>
      <w:r>
        <w:rPr>
          <w:rFonts w:ascii="Book Antiqua" w:hAnsi="Book Antiqua" w:hint="eastAsia"/>
          <w:b/>
          <w:sz w:val="24"/>
          <w:szCs w:val="24"/>
        </w:rPr>
        <w:t xml:space="preserve"> </w:t>
      </w:r>
      <w:r w:rsidR="00272BFC">
        <w:rPr>
          <w:rFonts w:ascii="Book Antiqua" w:hAnsi="Book Antiqua" w:hint="eastAsia"/>
          <w:sz w:val="24"/>
          <w:szCs w:val="24"/>
          <w:lang w:eastAsia="zh-CN"/>
        </w:rPr>
        <w:t>April 12</w:t>
      </w:r>
      <w:r w:rsidR="00272BFC" w:rsidRPr="0091172B">
        <w:rPr>
          <w:rFonts w:ascii="Book Antiqua" w:hAnsi="Book Antiqua" w:hint="eastAsia"/>
          <w:sz w:val="24"/>
          <w:szCs w:val="24"/>
        </w:rPr>
        <w:t>, 2016</w:t>
      </w:r>
    </w:p>
    <w:p w:rsidR="00721A74" w:rsidRPr="0091172B" w:rsidRDefault="00721A74" w:rsidP="009B460B">
      <w:pPr>
        <w:widowControl w:val="0"/>
        <w:adjustRightInd w:val="0"/>
        <w:spacing w:after="0" w:line="360" w:lineRule="auto"/>
        <w:jc w:val="both"/>
        <w:rPr>
          <w:rFonts w:ascii="Book Antiqua" w:hAnsi="Book Antiqua"/>
          <w:sz w:val="24"/>
          <w:szCs w:val="24"/>
          <w:lang w:eastAsia="zh-CN"/>
        </w:rPr>
      </w:pPr>
      <w:r w:rsidRPr="00F66A28">
        <w:rPr>
          <w:rFonts w:ascii="Book Antiqua" w:hAnsi="Book Antiqua"/>
          <w:b/>
          <w:sz w:val="24"/>
          <w:szCs w:val="24"/>
        </w:rPr>
        <w:t>First decision:</w:t>
      </w:r>
      <w:r>
        <w:rPr>
          <w:rFonts w:ascii="Book Antiqua" w:hAnsi="Book Antiqua" w:hint="eastAsia"/>
          <w:sz w:val="24"/>
          <w:szCs w:val="24"/>
        </w:rPr>
        <w:t xml:space="preserve"> </w:t>
      </w:r>
      <w:r w:rsidR="00272BFC">
        <w:rPr>
          <w:rFonts w:ascii="Book Antiqua" w:hAnsi="Book Antiqua" w:hint="eastAsia"/>
          <w:sz w:val="24"/>
          <w:szCs w:val="24"/>
          <w:lang w:eastAsia="zh-CN"/>
        </w:rPr>
        <w:t>May 19, 2016</w:t>
      </w:r>
    </w:p>
    <w:p w:rsidR="00721A74" w:rsidRPr="0091172B" w:rsidRDefault="00721A74" w:rsidP="009B460B">
      <w:pPr>
        <w:widowControl w:val="0"/>
        <w:adjustRightInd w:val="0"/>
        <w:spacing w:after="0" w:line="360" w:lineRule="auto"/>
        <w:jc w:val="both"/>
        <w:rPr>
          <w:rFonts w:ascii="Book Antiqua" w:hAnsi="Book Antiqua"/>
          <w:sz w:val="24"/>
          <w:szCs w:val="24"/>
          <w:lang w:eastAsia="zh-CN"/>
        </w:rPr>
      </w:pPr>
      <w:r w:rsidRPr="00F66A28">
        <w:rPr>
          <w:rFonts w:ascii="Book Antiqua" w:hAnsi="Book Antiqua"/>
          <w:b/>
          <w:sz w:val="24"/>
          <w:szCs w:val="24"/>
        </w:rPr>
        <w:t>Revised:</w:t>
      </w:r>
      <w:r>
        <w:rPr>
          <w:rFonts w:ascii="Book Antiqua" w:hAnsi="Book Antiqua" w:hint="eastAsia"/>
          <w:sz w:val="24"/>
          <w:szCs w:val="24"/>
        </w:rPr>
        <w:t xml:space="preserve"> </w:t>
      </w:r>
      <w:r w:rsidR="003831E0">
        <w:rPr>
          <w:rFonts w:ascii="Book Antiqua" w:hAnsi="Book Antiqua" w:hint="eastAsia"/>
          <w:sz w:val="24"/>
          <w:szCs w:val="24"/>
          <w:lang w:eastAsia="zh-CN"/>
        </w:rPr>
        <w:t>August</w:t>
      </w:r>
      <w:r w:rsidR="00272BFC">
        <w:rPr>
          <w:rFonts w:ascii="Book Antiqua" w:hAnsi="Book Antiqua" w:hint="eastAsia"/>
          <w:sz w:val="24"/>
          <w:szCs w:val="24"/>
          <w:lang w:eastAsia="zh-CN"/>
        </w:rPr>
        <w:t xml:space="preserve"> 3, 2016</w:t>
      </w:r>
    </w:p>
    <w:p w:rsidR="00721A74" w:rsidRPr="00961C61" w:rsidRDefault="00721A74" w:rsidP="00961C61">
      <w:pPr>
        <w:rPr>
          <w:rFonts w:ascii="Book Antiqua" w:hAnsi="Book Antiqua"/>
          <w:iCs/>
          <w:sz w:val="24"/>
        </w:rPr>
      </w:pPr>
      <w:r w:rsidRPr="00F66A28">
        <w:rPr>
          <w:rFonts w:ascii="Book Antiqua" w:hAnsi="Book Antiqua"/>
          <w:b/>
          <w:sz w:val="24"/>
          <w:szCs w:val="24"/>
        </w:rPr>
        <w:t>Accepted:</w:t>
      </w:r>
      <w:r w:rsidR="00961C61">
        <w:rPr>
          <w:rFonts w:ascii="Book Antiqua" w:hAnsi="Book Antiqua"/>
          <w:b/>
          <w:sz w:val="24"/>
          <w:szCs w:val="24"/>
        </w:rPr>
        <w:t xml:space="preserve"> </w:t>
      </w:r>
      <w:r w:rsidR="00961C61">
        <w:rPr>
          <w:rStyle w:val="ad"/>
        </w:rPr>
        <w:t xml:space="preserve">October </w:t>
      </w:r>
      <w:r w:rsidR="00961C61">
        <w:rPr>
          <w:rStyle w:val="ad"/>
          <w:rFonts w:ascii="宋体" w:hAnsi="宋体" w:cs="宋体" w:hint="eastAsia"/>
        </w:rPr>
        <w:t>17</w:t>
      </w:r>
      <w:r w:rsidR="00961C61" w:rsidRPr="00235CD4">
        <w:rPr>
          <w:rStyle w:val="ad"/>
        </w:rPr>
        <w:t>,</w:t>
      </w:r>
      <w:r w:rsidR="00961C61">
        <w:rPr>
          <w:rStyle w:val="ad"/>
        </w:rPr>
        <w:t xml:space="preserve"> 2016</w:t>
      </w:r>
    </w:p>
    <w:p w:rsidR="00721A74" w:rsidRPr="00DD02D6" w:rsidRDefault="00721A74" w:rsidP="009B460B">
      <w:pPr>
        <w:widowControl w:val="0"/>
        <w:adjustRightInd w:val="0"/>
        <w:spacing w:after="0" w:line="360" w:lineRule="auto"/>
        <w:jc w:val="both"/>
        <w:rPr>
          <w:rFonts w:ascii="Book Antiqua" w:hAnsi="Book Antiqua"/>
          <w:sz w:val="24"/>
          <w:szCs w:val="24"/>
        </w:rPr>
      </w:pPr>
      <w:r w:rsidRPr="00F66A28">
        <w:rPr>
          <w:rFonts w:ascii="Book Antiqua" w:hAnsi="Book Antiqua"/>
          <w:b/>
          <w:sz w:val="24"/>
          <w:szCs w:val="24"/>
        </w:rPr>
        <w:t>Article in press:</w:t>
      </w:r>
    </w:p>
    <w:p w:rsidR="00721A74" w:rsidRPr="00DD02D6" w:rsidRDefault="00721A74" w:rsidP="009B460B">
      <w:pPr>
        <w:spacing w:after="0" w:line="360" w:lineRule="auto"/>
        <w:jc w:val="both"/>
        <w:rPr>
          <w:rFonts w:ascii="Book Antiqua" w:hAnsi="Book Antiqua"/>
          <w:sz w:val="24"/>
          <w:szCs w:val="24"/>
        </w:rPr>
      </w:pPr>
      <w:r w:rsidRPr="00F66A28">
        <w:rPr>
          <w:rFonts w:ascii="Book Antiqua" w:hAnsi="Book Antiqua"/>
          <w:b/>
          <w:sz w:val="24"/>
          <w:szCs w:val="24"/>
        </w:rPr>
        <w:t>Published online:</w:t>
      </w:r>
      <w:bookmarkEnd w:id="11"/>
    </w:p>
    <w:bookmarkEnd w:id="12"/>
    <w:bookmarkEnd w:id="13"/>
    <w:bookmarkEnd w:id="14"/>
    <w:bookmarkEnd w:id="15"/>
    <w:bookmarkEnd w:id="16"/>
    <w:bookmarkEnd w:id="17"/>
    <w:bookmarkEnd w:id="18"/>
    <w:bookmarkEnd w:id="19"/>
    <w:bookmarkEnd w:id="20"/>
    <w:bookmarkEnd w:id="21"/>
    <w:bookmarkEnd w:id="22"/>
    <w:bookmarkEnd w:id="23"/>
    <w:bookmarkEnd w:id="24"/>
    <w:bookmarkEnd w:id="25"/>
    <w:p w:rsidR="00721A74" w:rsidRPr="00721A74" w:rsidRDefault="00721A74" w:rsidP="009B460B">
      <w:pPr>
        <w:adjustRightInd w:val="0"/>
        <w:snapToGrid w:val="0"/>
        <w:spacing w:after="0" w:line="360" w:lineRule="auto"/>
        <w:jc w:val="both"/>
        <w:rPr>
          <w:rFonts w:ascii="Book Antiqua" w:hAnsi="Book Antiqua"/>
          <w:sz w:val="24"/>
          <w:szCs w:val="24"/>
          <w:lang w:eastAsia="zh-CN"/>
        </w:rPr>
      </w:pPr>
    </w:p>
    <w:p w:rsidR="00412A27" w:rsidRPr="00721A74" w:rsidRDefault="00412A27" w:rsidP="009B460B">
      <w:pPr>
        <w:adjustRightInd w:val="0"/>
        <w:snapToGrid w:val="0"/>
        <w:spacing w:after="0" w:line="360" w:lineRule="auto"/>
        <w:rPr>
          <w:rFonts w:ascii="Book Antiqua" w:hAnsi="Book Antiqua"/>
          <w:b/>
          <w:sz w:val="24"/>
          <w:szCs w:val="24"/>
          <w:lang w:val="en-US"/>
        </w:rPr>
      </w:pPr>
      <w:r w:rsidRPr="00721A74">
        <w:rPr>
          <w:rFonts w:ascii="Book Antiqua" w:hAnsi="Book Antiqua"/>
          <w:b/>
          <w:sz w:val="24"/>
          <w:szCs w:val="24"/>
          <w:lang w:val="en-US"/>
        </w:rPr>
        <w:br w:type="page"/>
      </w:r>
    </w:p>
    <w:p w:rsidR="00E103EB" w:rsidRDefault="00E103EB" w:rsidP="009B460B">
      <w:pPr>
        <w:adjustRightInd w:val="0"/>
        <w:snapToGrid w:val="0"/>
        <w:spacing w:after="0" w:line="360" w:lineRule="auto"/>
        <w:jc w:val="both"/>
        <w:rPr>
          <w:rFonts w:ascii="Book Antiqua" w:hAnsi="Book Antiqua"/>
          <w:b/>
          <w:sz w:val="24"/>
          <w:szCs w:val="24"/>
          <w:lang w:val="en-US" w:eastAsia="zh-CN"/>
        </w:rPr>
      </w:pPr>
      <w:r w:rsidRPr="00721A74">
        <w:rPr>
          <w:rFonts w:ascii="Book Antiqua" w:hAnsi="Book Antiqua"/>
          <w:b/>
          <w:sz w:val="24"/>
          <w:szCs w:val="24"/>
          <w:lang w:val="en-US"/>
        </w:rPr>
        <w:lastRenderedPageBreak/>
        <w:t>Abstract</w:t>
      </w:r>
    </w:p>
    <w:p w:rsidR="003F3602" w:rsidRPr="003F3602" w:rsidRDefault="003F3602" w:rsidP="009B460B">
      <w:pPr>
        <w:adjustRightInd w:val="0"/>
        <w:snapToGrid w:val="0"/>
        <w:spacing w:after="0" w:line="360" w:lineRule="auto"/>
        <w:jc w:val="both"/>
        <w:rPr>
          <w:rFonts w:ascii="Book Antiqua" w:hAnsi="Book Antiqua"/>
          <w:b/>
          <w:i/>
          <w:sz w:val="24"/>
          <w:szCs w:val="24"/>
          <w:lang w:val="en-US" w:eastAsia="zh-CN"/>
        </w:rPr>
      </w:pPr>
      <w:r w:rsidRPr="003F3602">
        <w:rPr>
          <w:rFonts w:ascii="Book Antiqua" w:hAnsi="Book Antiqua" w:hint="eastAsia"/>
          <w:b/>
          <w:i/>
          <w:sz w:val="24"/>
          <w:szCs w:val="24"/>
          <w:lang w:val="en-US" w:eastAsia="zh-CN"/>
        </w:rPr>
        <w:t>AIM</w:t>
      </w:r>
    </w:p>
    <w:p w:rsidR="003F3602" w:rsidRDefault="00E103EB" w:rsidP="009B460B">
      <w:pPr>
        <w:adjustRightInd w:val="0"/>
        <w:snapToGrid w:val="0"/>
        <w:spacing w:after="0" w:line="360" w:lineRule="auto"/>
        <w:jc w:val="both"/>
        <w:rPr>
          <w:rFonts w:ascii="Book Antiqua" w:hAnsi="Book Antiqua"/>
          <w:sz w:val="24"/>
          <w:szCs w:val="24"/>
          <w:lang w:val="en-US" w:eastAsia="zh-CN"/>
        </w:rPr>
      </w:pPr>
      <w:r w:rsidRPr="00721A74">
        <w:rPr>
          <w:rFonts w:ascii="Book Antiqua" w:hAnsi="Book Antiqua"/>
          <w:sz w:val="24"/>
          <w:szCs w:val="24"/>
          <w:lang w:val="en-US"/>
        </w:rPr>
        <w:t>T</w:t>
      </w:r>
      <w:r w:rsidR="003F3602">
        <w:rPr>
          <w:rFonts w:ascii="Book Antiqua" w:hAnsi="Book Antiqua" w:hint="eastAsia"/>
          <w:sz w:val="24"/>
          <w:szCs w:val="24"/>
          <w:lang w:val="en-US" w:eastAsia="zh-CN"/>
        </w:rPr>
        <w:t xml:space="preserve">o </w:t>
      </w:r>
      <w:r w:rsidRPr="00721A74">
        <w:rPr>
          <w:rFonts w:ascii="Book Antiqua" w:hAnsi="Book Antiqua"/>
          <w:sz w:val="24"/>
          <w:szCs w:val="24"/>
          <w:lang w:val="en-US"/>
        </w:rPr>
        <w:t>show imaging results from application of four-dimensional (4D) ultrasound lightening technique (HDlive</w:t>
      </w:r>
      <w:r w:rsidR="003F2742" w:rsidRPr="00721A74">
        <w:rPr>
          <w:rFonts w:ascii="Book Antiqua" w:hAnsi="Book Antiqua"/>
          <w:sz w:val="24"/>
          <w:szCs w:val="24"/>
          <w:lang w:val="en-US"/>
        </w:rPr>
        <w:sym w:font="Symbol" w:char="F0D4"/>
      </w:r>
      <w:r w:rsidRPr="00721A74">
        <w:rPr>
          <w:rFonts w:ascii="Book Antiqua" w:hAnsi="Book Antiqua"/>
          <w:sz w:val="24"/>
          <w:szCs w:val="24"/>
          <w:lang w:val="en-US"/>
        </w:rPr>
        <w:t xml:space="preserve">) in clinical obstetrics practice. </w:t>
      </w:r>
    </w:p>
    <w:p w:rsidR="003F3602" w:rsidRDefault="003F3602" w:rsidP="009B460B">
      <w:pPr>
        <w:adjustRightInd w:val="0"/>
        <w:snapToGrid w:val="0"/>
        <w:spacing w:after="0" w:line="360" w:lineRule="auto"/>
        <w:jc w:val="both"/>
        <w:rPr>
          <w:rFonts w:ascii="Book Antiqua" w:hAnsi="Book Antiqua"/>
          <w:sz w:val="24"/>
          <w:szCs w:val="24"/>
          <w:lang w:val="en-US" w:eastAsia="zh-CN"/>
        </w:rPr>
      </w:pPr>
    </w:p>
    <w:p w:rsidR="003F3602" w:rsidRPr="003F3602" w:rsidRDefault="00E66A86" w:rsidP="009B460B">
      <w:pPr>
        <w:adjustRightInd w:val="0"/>
        <w:snapToGrid w:val="0"/>
        <w:spacing w:after="0" w:line="360" w:lineRule="auto"/>
        <w:jc w:val="both"/>
        <w:rPr>
          <w:rFonts w:ascii="Book Antiqua" w:hAnsi="Book Antiqua"/>
          <w:b/>
          <w:i/>
          <w:sz w:val="24"/>
          <w:szCs w:val="24"/>
          <w:lang w:val="en-US" w:eastAsia="zh-CN"/>
        </w:rPr>
      </w:pPr>
      <w:r w:rsidRPr="003F3602">
        <w:rPr>
          <w:rFonts w:ascii="Book Antiqua" w:hAnsi="Book Antiqua"/>
          <w:b/>
          <w:i/>
          <w:sz w:val="24"/>
          <w:szCs w:val="24"/>
          <w:lang w:val="en-US" w:eastAsia="zh-CN"/>
        </w:rPr>
        <w:t>METHODS</w:t>
      </w:r>
    </w:p>
    <w:p w:rsidR="003F3602" w:rsidRDefault="00E103EB" w:rsidP="009B460B">
      <w:pPr>
        <w:adjustRightInd w:val="0"/>
        <w:snapToGrid w:val="0"/>
        <w:spacing w:after="0" w:line="360" w:lineRule="auto"/>
        <w:jc w:val="both"/>
        <w:rPr>
          <w:rFonts w:ascii="Book Antiqua" w:hAnsi="Book Antiqua"/>
          <w:sz w:val="24"/>
          <w:szCs w:val="24"/>
          <w:lang w:val="en-US" w:eastAsia="zh-CN"/>
        </w:rPr>
      </w:pPr>
      <w:r w:rsidRPr="00721A74">
        <w:rPr>
          <w:rFonts w:ascii="Book Antiqua" w:hAnsi="Book Antiqua"/>
          <w:sz w:val="24"/>
          <w:szCs w:val="24"/>
          <w:lang w:val="en-US"/>
        </w:rPr>
        <w:t xml:space="preserve">Normal and abnormal fetuses at second and third trimester of pregnancy undergoing routine scan with </w:t>
      </w:r>
      <w:r w:rsidR="003F2742" w:rsidRPr="00721A74">
        <w:rPr>
          <w:rFonts w:ascii="Book Antiqua" w:hAnsi="Book Antiqua"/>
          <w:sz w:val="24"/>
          <w:szCs w:val="24"/>
          <w:lang w:val="en-US"/>
        </w:rPr>
        <w:t xml:space="preserve">4D </w:t>
      </w:r>
      <w:r w:rsidRPr="00721A74">
        <w:rPr>
          <w:rFonts w:ascii="Book Antiqua" w:hAnsi="Book Antiqua"/>
          <w:sz w:val="24"/>
          <w:szCs w:val="24"/>
          <w:lang w:val="en-US"/>
        </w:rPr>
        <w:t>HDlive</w:t>
      </w:r>
      <w:r w:rsidR="003F2742" w:rsidRPr="00721A74">
        <w:rPr>
          <w:rFonts w:ascii="Book Antiqua" w:hAnsi="Book Antiqua"/>
          <w:sz w:val="24"/>
          <w:szCs w:val="24"/>
          <w:lang w:val="en-US"/>
        </w:rPr>
        <w:sym w:font="Symbol" w:char="F0D4"/>
      </w:r>
      <w:r w:rsidRPr="00721A74">
        <w:rPr>
          <w:rFonts w:ascii="Book Antiqua" w:hAnsi="Book Antiqua"/>
          <w:sz w:val="24"/>
          <w:szCs w:val="24"/>
          <w:lang w:val="en-US"/>
        </w:rPr>
        <w:t xml:space="preserve"> </w:t>
      </w:r>
      <w:r w:rsidR="001F3EFF" w:rsidRPr="00721A74">
        <w:rPr>
          <w:rFonts w:ascii="Book Antiqua" w:hAnsi="Book Antiqua"/>
          <w:sz w:val="24"/>
          <w:szCs w:val="24"/>
          <w:lang w:val="en-US"/>
        </w:rPr>
        <w:t xml:space="preserve">(5DUS) </w:t>
      </w:r>
      <w:r w:rsidRPr="00721A74">
        <w:rPr>
          <w:rFonts w:ascii="Book Antiqua" w:hAnsi="Book Antiqua"/>
          <w:sz w:val="24"/>
          <w:szCs w:val="24"/>
          <w:lang w:val="en-US"/>
        </w:rPr>
        <w:t xml:space="preserve">in the rendering mode are described. Realistic features of fetal structures were provided by </w:t>
      </w:r>
      <w:r w:rsidR="001F3EFF" w:rsidRPr="00721A74">
        <w:rPr>
          <w:rFonts w:ascii="Book Antiqua" w:hAnsi="Book Antiqua"/>
          <w:sz w:val="24"/>
          <w:szCs w:val="24"/>
          <w:lang w:val="en-US"/>
        </w:rPr>
        <w:t xml:space="preserve">5DUS </w:t>
      </w:r>
      <w:r w:rsidRPr="00721A74">
        <w:rPr>
          <w:rFonts w:ascii="Book Antiqua" w:hAnsi="Book Antiqua"/>
          <w:sz w:val="24"/>
          <w:szCs w:val="24"/>
          <w:lang w:val="en-US"/>
        </w:rPr>
        <w:t>in the rendering mode. Normal anatomy as well as pathology like cleft lip, hypoplastic face, micrognathia, low-set ears, corpus callosum, arthrogryposis, aortic arch, left congenital diaphragmatic hernia are highlighted in this study. Anatomical details of the fetus</w:t>
      </w:r>
      <w:r w:rsidR="001F3EFF" w:rsidRPr="00721A74">
        <w:rPr>
          <w:rFonts w:ascii="Book Antiqua" w:hAnsi="Book Antiqua"/>
          <w:sz w:val="24"/>
          <w:szCs w:val="24"/>
          <w:lang w:val="en-US"/>
        </w:rPr>
        <w:t>es</w:t>
      </w:r>
      <w:r w:rsidRPr="00721A74">
        <w:rPr>
          <w:rFonts w:ascii="Book Antiqua" w:hAnsi="Book Antiqua"/>
          <w:sz w:val="24"/>
          <w:szCs w:val="24"/>
          <w:lang w:val="en-US"/>
        </w:rPr>
        <w:t xml:space="preserve"> were provided by </w:t>
      </w:r>
      <w:r w:rsidR="001F3EFF" w:rsidRPr="00721A74">
        <w:rPr>
          <w:rFonts w:ascii="Book Antiqua" w:hAnsi="Book Antiqua"/>
          <w:sz w:val="24"/>
          <w:szCs w:val="24"/>
          <w:lang w:val="en-US"/>
        </w:rPr>
        <w:t xml:space="preserve">5DUS </w:t>
      </w:r>
      <w:r w:rsidRPr="00721A74">
        <w:rPr>
          <w:rFonts w:ascii="Book Antiqua" w:hAnsi="Book Antiqua"/>
          <w:sz w:val="24"/>
          <w:szCs w:val="24"/>
          <w:lang w:val="en-US"/>
        </w:rPr>
        <w:t xml:space="preserve">with higher quality imaging modality compared to those obtained using conventional 2D/3D ultrasound. </w:t>
      </w:r>
    </w:p>
    <w:p w:rsidR="003F3602" w:rsidRDefault="003F3602" w:rsidP="009B460B">
      <w:pPr>
        <w:adjustRightInd w:val="0"/>
        <w:snapToGrid w:val="0"/>
        <w:spacing w:after="0" w:line="360" w:lineRule="auto"/>
        <w:jc w:val="both"/>
        <w:rPr>
          <w:rFonts w:ascii="Book Antiqua" w:hAnsi="Book Antiqua"/>
          <w:sz w:val="24"/>
          <w:szCs w:val="24"/>
          <w:lang w:val="en-US" w:eastAsia="zh-CN"/>
        </w:rPr>
      </w:pPr>
    </w:p>
    <w:p w:rsidR="003F3602" w:rsidRDefault="00E66A86" w:rsidP="009B460B">
      <w:pPr>
        <w:adjustRightInd w:val="0"/>
        <w:snapToGrid w:val="0"/>
        <w:spacing w:after="0" w:line="360" w:lineRule="auto"/>
        <w:jc w:val="both"/>
        <w:rPr>
          <w:rFonts w:ascii="Book Antiqua" w:hAnsi="Book Antiqua"/>
          <w:b/>
          <w:i/>
          <w:sz w:val="24"/>
          <w:szCs w:val="24"/>
          <w:lang w:val="en-US" w:eastAsia="zh-CN"/>
        </w:rPr>
      </w:pPr>
      <w:r w:rsidRPr="00E66A86">
        <w:rPr>
          <w:rFonts w:ascii="Book Antiqua" w:hAnsi="Book Antiqua"/>
          <w:b/>
          <w:i/>
          <w:sz w:val="24"/>
          <w:szCs w:val="24"/>
          <w:lang w:val="en-US" w:eastAsia="zh-CN"/>
        </w:rPr>
        <w:t>RES</w:t>
      </w:r>
      <w:r>
        <w:rPr>
          <w:rFonts w:ascii="Book Antiqua" w:hAnsi="Book Antiqua" w:hint="eastAsia"/>
          <w:b/>
          <w:i/>
          <w:sz w:val="24"/>
          <w:szCs w:val="24"/>
          <w:lang w:val="en-US" w:eastAsia="zh-CN"/>
        </w:rPr>
        <w:t>UL</w:t>
      </w:r>
      <w:r w:rsidRPr="00E66A86">
        <w:rPr>
          <w:rFonts w:ascii="Book Antiqua" w:hAnsi="Book Antiqua"/>
          <w:b/>
          <w:i/>
          <w:sz w:val="24"/>
          <w:szCs w:val="24"/>
          <w:lang w:val="en-US" w:eastAsia="zh-CN"/>
        </w:rPr>
        <w:t>TS</w:t>
      </w:r>
    </w:p>
    <w:p w:rsidR="00E66A86" w:rsidRDefault="005108CD" w:rsidP="009B460B">
      <w:pPr>
        <w:adjustRightInd w:val="0"/>
        <w:snapToGrid w:val="0"/>
        <w:spacing w:after="0" w:line="360" w:lineRule="auto"/>
        <w:jc w:val="both"/>
        <w:rPr>
          <w:rFonts w:ascii="Book Antiqua" w:hAnsi="Book Antiqua"/>
          <w:sz w:val="24"/>
          <w:szCs w:val="24"/>
          <w:lang w:val="en-US" w:eastAsia="zh-CN"/>
        </w:rPr>
      </w:pPr>
      <w:r w:rsidRPr="00721A74">
        <w:rPr>
          <w:rFonts w:ascii="Book Antiqua" w:hAnsi="Book Antiqua"/>
          <w:sz w:val="24"/>
          <w:szCs w:val="24"/>
          <w:lang w:val="en-US"/>
        </w:rPr>
        <w:t>Realistic views of fetal anatomy details were displayed by means of 5DUS in the rendering mode, with high image quality obtained either in low-risk or in high-risk obstetrics populatio</w:t>
      </w:r>
      <w:r w:rsidRPr="00E8525C">
        <w:rPr>
          <w:rFonts w:ascii="Book Antiqua" w:hAnsi="Book Antiqua"/>
          <w:sz w:val="24"/>
          <w:szCs w:val="24"/>
          <w:lang w:val="en-US"/>
        </w:rPr>
        <w:t>n. Corpus callosum, esophagus</w:t>
      </w:r>
      <w:r>
        <w:rPr>
          <w:rFonts w:ascii="Book Antiqua" w:hAnsi="Book Antiqua"/>
          <w:sz w:val="24"/>
          <w:szCs w:val="24"/>
          <w:lang w:val="en-US"/>
        </w:rPr>
        <w:t>, and aortic arch</w:t>
      </w:r>
      <w:r w:rsidRPr="00E8525C">
        <w:rPr>
          <w:rFonts w:ascii="Book Antiqua" w:hAnsi="Book Antiqua"/>
          <w:sz w:val="24"/>
          <w:szCs w:val="24"/>
          <w:lang w:val="en-US"/>
        </w:rPr>
        <w:t xml:space="preserve"> were</w:t>
      </w:r>
      <w:r w:rsidRPr="00721A74">
        <w:rPr>
          <w:rFonts w:ascii="Book Antiqua" w:hAnsi="Book Antiqua"/>
          <w:sz w:val="24"/>
          <w:szCs w:val="24"/>
          <w:lang w:val="en-US"/>
        </w:rPr>
        <w:t xml:space="preserve"> obtained in normal fetuses. </w:t>
      </w:r>
      <w:r w:rsidRPr="00E8525C">
        <w:rPr>
          <w:rFonts w:ascii="Book Antiqua" w:hAnsi="Book Antiqua"/>
          <w:sz w:val="24"/>
          <w:szCs w:val="24"/>
          <w:lang w:val="en-US"/>
        </w:rPr>
        <w:t xml:space="preserve">Cleft lip, cleft lip and palate, </w:t>
      </w:r>
      <w:r>
        <w:rPr>
          <w:rFonts w:ascii="Book Antiqua" w:hAnsi="Book Antiqua"/>
          <w:sz w:val="24"/>
          <w:szCs w:val="24"/>
          <w:lang w:val="en-US"/>
        </w:rPr>
        <w:t xml:space="preserve">micrognathia, </w:t>
      </w:r>
      <w:r w:rsidRPr="00E8525C">
        <w:rPr>
          <w:rFonts w:ascii="Book Antiqua" w:hAnsi="Book Antiqua"/>
          <w:sz w:val="24"/>
          <w:szCs w:val="24"/>
          <w:lang w:val="en-US"/>
        </w:rPr>
        <w:t>hypoplastic face, low-set ears, arthrogriposis, left congenital diaphragmatic hernia, exomphalos</w:t>
      </w:r>
      <w:r>
        <w:rPr>
          <w:rFonts w:ascii="Book Antiqua" w:hAnsi="Book Antiqua"/>
          <w:sz w:val="24"/>
          <w:szCs w:val="24"/>
          <w:lang w:val="en-US"/>
        </w:rPr>
        <w:t xml:space="preserve">, and </w:t>
      </w:r>
      <w:r w:rsidRPr="00E8525C">
        <w:rPr>
          <w:rFonts w:ascii="Book Antiqua" w:hAnsi="Book Antiqua"/>
          <w:sz w:val="24"/>
          <w:szCs w:val="24"/>
          <w:lang w:val="en-US"/>
        </w:rPr>
        <w:t>clitoris hypertrophy were clearly rendered by 5DUS application.</w:t>
      </w:r>
    </w:p>
    <w:p w:rsidR="005108CD" w:rsidRPr="005108CD" w:rsidRDefault="005108CD" w:rsidP="009B460B">
      <w:pPr>
        <w:adjustRightInd w:val="0"/>
        <w:snapToGrid w:val="0"/>
        <w:spacing w:after="0" w:line="360" w:lineRule="auto"/>
        <w:jc w:val="both"/>
        <w:rPr>
          <w:rFonts w:ascii="Book Antiqua" w:hAnsi="Book Antiqua"/>
          <w:b/>
          <w:i/>
          <w:sz w:val="24"/>
          <w:szCs w:val="24"/>
          <w:lang w:val="en-US" w:eastAsia="zh-CN"/>
        </w:rPr>
      </w:pPr>
    </w:p>
    <w:p w:rsidR="003F3602" w:rsidRPr="003F3602" w:rsidRDefault="003F3602" w:rsidP="009B460B">
      <w:pPr>
        <w:adjustRightInd w:val="0"/>
        <w:snapToGrid w:val="0"/>
        <w:spacing w:after="0" w:line="360" w:lineRule="auto"/>
        <w:jc w:val="both"/>
        <w:rPr>
          <w:rFonts w:ascii="Book Antiqua" w:hAnsi="Book Antiqua"/>
          <w:b/>
          <w:i/>
          <w:sz w:val="24"/>
          <w:szCs w:val="24"/>
          <w:lang w:val="en-US" w:eastAsia="zh-CN"/>
        </w:rPr>
      </w:pPr>
      <w:r w:rsidRPr="003F3602">
        <w:rPr>
          <w:rFonts w:ascii="Book Antiqua" w:hAnsi="Book Antiqua"/>
          <w:b/>
          <w:i/>
          <w:sz w:val="24"/>
          <w:szCs w:val="24"/>
          <w:lang w:val="en-US" w:eastAsia="zh-CN"/>
        </w:rPr>
        <w:t>CONCLUSION</w:t>
      </w:r>
    </w:p>
    <w:p w:rsidR="00E103EB" w:rsidRPr="00721A74" w:rsidRDefault="00E103EB" w:rsidP="009B460B">
      <w:pPr>
        <w:adjustRightInd w:val="0"/>
        <w:snapToGrid w:val="0"/>
        <w:spacing w:after="0" w:line="360" w:lineRule="auto"/>
        <w:jc w:val="both"/>
        <w:rPr>
          <w:rFonts w:ascii="Book Antiqua" w:hAnsi="Book Antiqua"/>
          <w:sz w:val="24"/>
          <w:szCs w:val="24"/>
          <w:lang w:val="en-US"/>
        </w:rPr>
      </w:pPr>
      <w:r w:rsidRPr="00721A74">
        <w:rPr>
          <w:rFonts w:ascii="Book Antiqua" w:hAnsi="Book Antiqua"/>
          <w:sz w:val="24"/>
          <w:szCs w:val="24"/>
          <w:lang w:val="en-US"/>
        </w:rPr>
        <w:t xml:space="preserve">The use of </w:t>
      </w:r>
      <w:r w:rsidR="001F3EFF" w:rsidRPr="00721A74">
        <w:rPr>
          <w:rFonts w:ascii="Book Antiqua" w:hAnsi="Book Antiqua"/>
          <w:sz w:val="24"/>
          <w:szCs w:val="24"/>
          <w:lang w:val="en-US"/>
        </w:rPr>
        <w:t xml:space="preserve">5DUS </w:t>
      </w:r>
      <w:r w:rsidRPr="00721A74">
        <w:rPr>
          <w:rFonts w:ascii="Book Antiqua" w:hAnsi="Book Antiqua"/>
          <w:sz w:val="24"/>
          <w:szCs w:val="24"/>
          <w:lang w:val="en-US"/>
        </w:rPr>
        <w:t>in the rendering mode, when clinical available, was diagnostic in a variety of con</w:t>
      </w:r>
      <w:r w:rsidR="003F2742" w:rsidRPr="00721A74">
        <w:rPr>
          <w:rFonts w:ascii="Book Antiqua" w:hAnsi="Book Antiqua"/>
          <w:sz w:val="24"/>
          <w:szCs w:val="24"/>
          <w:lang w:val="en-US"/>
        </w:rPr>
        <w:t xml:space="preserve">genital anomalies, aided </w:t>
      </w:r>
      <w:r w:rsidRPr="00721A74">
        <w:rPr>
          <w:rFonts w:ascii="Book Antiqua" w:hAnsi="Book Antiqua"/>
          <w:sz w:val="24"/>
          <w:szCs w:val="24"/>
          <w:lang w:val="en-US"/>
        </w:rPr>
        <w:t xml:space="preserve">understanding </w:t>
      </w:r>
      <w:r w:rsidR="003F2742" w:rsidRPr="00721A74">
        <w:rPr>
          <w:rFonts w:ascii="Book Antiqua" w:hAnsi="Book Antiqua"/>
          <w:sz w:val="24"/>
          <w:szCs w:val="24"/>
          <w:lang w:val="en-US"/>
        </w:rPr>
        <w:t xml:space="preserve">of the parents-to-be </w:t>
      </w:r>
      <w:r w:rsidRPr="00721A74">
        <w:rPr>
          <w:rFonts w:ascii="Book Antiqua" w:hAnsi="Book Antiqua"/>
          <w:sz w:val="24"/>
          <w:szCs w:val="24"/>
          <w:lang w:val="en-US"/>
        </w:rPr>
        <w:t>and improved prenatal counseling and perinatal management.</w:t>
      </w:r>
    </w:p>
    <w:p w:rsidR="00E103EB" w:rsidRPr="00721A74" w:rsidRDefault="00E103EB" w:rsidP="009B460B">
      <w:pPr>
        <w:adjustRightInd w:val="0"/>
        <w:snapToGrid w:val="0"/>
        <w:spacing w:after="0" w:line="360" w:lineRule="auto"/>
        <w:jc w:val="both"/>
        <w:rPr>
          <w:rFonts w:ascii="Book Antiqua" w:hAnsi="Book Antiqua"/>
          <w:sz w:val="24"/>
          <w:szCs w:val="24"/>
          <w:lang w:val="en-US"/>
        </w:rPr>
      </w:pPr>
    </w:p>
    <w:p w:rsidR="00E103EB" w:rsidRDefault="00E103EB" w:rsidP="009B460B">
      <w:pPr>
        <w:adjustRightInd w:val="0"/>
        <w:snapToGrid w:val="0"/>
        <w:spacing w:after="0" w:line="360" w:lineRule="auto"/>
        <w:jc w:val="both"/>
        <w:rPr>
          <w:rFonts w:ascii="Book Antiqua" w:hAnsi="Book Antiqua"/>
          <w:sz w:val="24"/>
          <w:szCs w:val="24"/>
          <w:lang w:val="en-US" w:eastAsia="zh-CN"/>
        </w:rPr>
      </w:pPr>
      <w:r w:rsidRPr="00721A74">
        <w:rPr>
          <w:rFonts w:ascii="Book Antiqua" w:hAnsi="Book Antiqua"/>
          <w:b/>
          <w:sz w:val="24"/>
          <w:szCs w:val="24"/>
          <w:lang w:val="en-US"/>
        </w:rPr>
        <w:lastRenderedPageBreak/>
        <w:t>Key</w:t>
      </w:r>
      <w:r w:rsidR="003121F0">
        <w:rPr>
          <w:rFonts w:ascii="Book Antiqua" w:hAnsi="Book Antiqua" w:hint="eastAsia"/>
          <w:b/>
          <w:sz w:val="24"/>
          <w:szCs w:val="24"/>
          <w:lang w:val="en-US" w:eastAsia="zh-CN"/>
        </w:rPr>
        <w:t xml:space="preserve"> </w:t>
      </w:r>
      <w:r w:rsidRPr="00721A74">
        <w:rPr>
          <w:rFonts w:ascii="Book Antiqua" w:hAnsi="Book Antiqua"/>
          <w:b/>
          <w:sz w:val="24"/>
          <w:szCs w:val="24"/>
          <w:lang w:val="en-US"/>
        </w:rPr>
        <w:t xml:space="preserve">words: </w:t>
      </w:r>
      <w:r w:rsidRPr="00721A74">
        <w:rPr>
          <w:rFonts w:ascii="Book Antiqua" w:hAnsi="Book Antiqua"/>
          <w:sz w:val="24"/>
          <w:szCs w:val="24"/>
          <w:lang w:val="en-US"/>
        </w:rPr>
        <w:t xml:space="preserve">3D ultrasound; 4D ultrasound; HDlive; </w:t>
      </w:r>
      <w:r w:rsidR="00DA270D" w:rsidRPr="00721A74">
        <w:rPr>
          <w:rFonts w:ascii="Book Antiqua" w:hAnsi="Book Antiqua"/>
          <w:sz w:val="24"/>
          <w:szCs w:val="24"/>
          <w:lang w:val="en-US"/>
        </w:rPr>
        <w:t>S</w:t>
      </w:r>
      <w:r w:rsidRPr="00721A74">
        <w:rPr>
          <w:rFonts w:ascii="Book Antiqua" w:hAnsi="Book Antiqua"/>
          <w:sz w:val="24"/>
          <w:szCs w:val="24"/>
          <w:lang w:val="en-US"/>
        </w:rPr>
        <w:t xml:space="preserve">econd trimester scan; </w:t>
      </w:r>
      <w:r w:rsidR="00DA270D" w:rsidRPr="00721A74">
        <w:rPr>
          <w:rFonts w:ascii="Book Antiqua" w:hAnsi="Book Antiqua"/>
          <w:sz w:val="24"/>
          <w:szCs w:val="24"/>
          <w:lang w:val="en-US"/>
        </w:rPr>
        <w:t>C</w:t>
      </w:r>
      <w:r w:rsidRPr="00721A74">
        <w:rPr>
          <w:rFonts w:ascii="Book Antiqua" w:hAnsi="Book Antiqua"/>
          <w:sz w:val="24"/>
          <w:szCs w:val="24"/>
          <w:lang w:val="en-US"/>
        </w:rPr>
        <w:t>ongenital anomalies</w:t>
      </w:r>
    </w:p>
    <w:p w:rsidR="003121F0" w:rsidRPr="00721A74" w:rsidRDefault="003121F0" w:rsidP="009B460B">
      <w:pPr>
        <w:adjustRightInd w:val="0"/>
        <w:snapToGrid w:val="0"/>
        <w:spacing w:after="0" w:line="360" w:lineRule="auto"/>
        <w:jc w:val="both"/>
        <w:rPr>
          <w:rFonts w:ascii="Book Antiqua" w:hAnsi="Book Antiqua"/>
          <w:sz w:val="24"/>
          <w:szCs w:val="24"/>
          <w:lang w:val="en-US" w:eastAsia="zh-CN"/>
        </w:rPr>
      </w:pPr>
    </w:p>
    <w:p w:rsidR="003121F0" w:rsidRPr="009F19CA" w:rsidRDefault="003121F0" w:rsidP="009B460B">
      <w:pPr>
        <w:widowControl w:val="0"/>
        <w:adjustRightInd w:val="0"/>
        <w:snapToGrid w:val="0"/>
        <w:spacing w:after="0" w:line="360" w:lineRule="auto"/>
        <w:jc w:val="both"/>
        <w:rPr>
          <w:rFonts w:ascii="Book Antiqua" w:hAnsi="Book Antiqua" w:cs="Tahoma"/>
          <w:color w:val="000000"/>
          <w:kern w:val="2"/>
          <w:sz w:val="24"/>
          <w:szCs w:val="24"/>
        </w:rPr>
      </w:pPr>
      <w:bookmarkStart w:id="26" w:name="OLE_LINK148"/>
      <w:bookmarkStart w:id="27" w:name="OLE_LINK149"/>
      <w:bookmarkStart w:id="28" w:name="OLE_LINK200"/>
      <w:bookmarkStart w:id="29" w:name="OLE_LINK288"/>
      <w:bookmarkStart w:id="30" w:name="OLE_LINK1864"/>
      <w:bookmarkStart w:id="31" w:name="OLE_LINK382"/>
      <w:bookmarkStart w:id="32" w:name="OLE_LINK306"/>
      <w:bookmarkStart w:id="33" w:name="OLE_LINK569"/>
      <w:bookmarkStart w:id="34" w:name="OLE_LINK682"/>
      <w:bookmarkStart w:id="35" w:name="OLE_LINK78"/>
      <w:bookmarkStart w:id="36" w:name="OLE_LINK79"/>
      <w:bookmarkStart w:id="37" w:name="OLE_LINK86"/>
      <w:bookmarkStart w:id="38" w:name="OLE_LINK99"/>
      <w:bookmarkStart w:id="39" w:name="OLE_LINK217"/>
      <w:r w:rsidRPr="009F19CA">
        <w:rPr>
          <w:rFonts w:ascii="Book Antiqua" w:hAnsi="Book Antiqua" w:cs="Tahoma"/>
          <w:b/>
          <w:color w:val="000000"/>
          <w:kern w:val="2"/>
          <w:sz w:val="24"/>
          <w:szCs w:val="24"/>
          <w:lang w:eastAsia="ja-JP"/>
        </w:rPr>
        <w:t>© The Author(s) 201</w:t>
      </w:r>
      <w:r>
        <w:rPr>
          <w:rFonts w:ascii="Book Antiqua" w:hAnsi="Book Antiqua" w:cs="Tahoma" w:hint="eastAsia"/>
          <w:b/>
          <w:color w:val="000000"/>
          <w:kern w:val="2"/>
          <w:sz w:val="24"/>
          <w:szCs w:val="24"/>
        </w:rPr>
        <w:t>6</w:t>
      </w:r>
      <w:r w:rsidRPr="009F19CA">
        <w:rPr>
          <w:rFonts w:ascii="Book Antiqua" w:hAnsi="Book Antiqua" w:cs="Tahoma"/>
          <w:b/>
          <w:color w:val="000000"/>
          <w:kern w:val="2"/>
          <w:sz w:val="24"/>
          <w:szCs w:val="24"/>
          <w:lang w:eastAsia="ja-JP"/>
        </w:rPr>
        <w:t>.</w:t>
      </w:r>
      <w:r w:rsidRPr="009F19CA">
        <w:rPr>
          <w:rFonts w:ascii="Book Antiqua" w:hAnsi="Book Antiqua" w:cs="Tahoma"/>
          <w:color w:val="000000"/>
          <w:kern w:val="2"/>
          <w:sz w:val="24"/>
          <w:szCs w:val="24"/>
          <w:lang w:eastAsia="ja-JP"/>
        </w:rPr>
        <w:t xml:space="preserve"> Published by Baishideng Publishing Group Inc. All rights reserved.</w:t>
      </w:r>
      <w:bookmarkEnd w:id="26"/>
      <w:bookmarkEnd w:id="27"/>
      <w:bookmarkEnd w:id="28"/>
      <w:bookmarkEnd w:id="29"/>
      <w:bookmarkEnd w:id="30"/>
      <w:bookmarkEnd w:id="31"/>
      <w:bookmarkEnd w:id="32"/>
      <w:bookmarkEnd w:id="33"/>
      <w:bookmarkEnd w:id="34"/>
    </w:p>
    <w:bookmarkEnd w:id="35"/>
    <w:bookmarkEnd w:id="36"/>
    <w:bookmarkEnd w:id="37"/>
    <w:bookmarkEnd w:id="38"/>
    <w:bookmarkEnd w:id="39"/>
    <w:p w:rsidR="00E103EB" w:rsidRPr="00721A74" w:rsidRDefault="00E103EB" w:rsidP="009B460B">
      <w:pPr>
        <w:adjustRightInd w:val="0"/>
        <w:snapToGrid w:val="0"/>
        <w:spacing w:after="0" w:line="360" w:lineRule="auto"/>
        <w:jc w:val="both"/>
        <w:rPr>
          <w:rFonts w:ascii="Book Antiqua" w:hAnsi="Book Antiqua"/>
          <w:sz w:val="24"/>
          <w:szCs w:val="24"/>
          <w:lang w:val="en-US"/>
        </w:rPr>
      </w:pPr>
    </w:p>
    <w:p w:rsidR="00E103EB" w:rsidRPr="00721A74" w:rsidRDefault="00E103EB" w:rsidP="009B460B">
      <w:pPr>
        <w:adjustRightInd w:val="0"/>
        <w:snapToGrid w:val="0"/>
        <w:spacing w:after="0" w:line="360" w:lineRule="auto"/>
        <w:jc w:val="both"/>
        <w:rPr>
          <w:rFonts w:ascii="Book Antiqua" w:hAnsi="Book Antiqua"/>
          <w:sz w:val="24"/>
          <w:szCs w:val="24"/>
          <w:lang w:val="en-US" w:eastAsia="zh-CN"/>
        </w:rPr>
      </w:pPr>
      <w:r w:rsidRPr="00721A74">
        <w:rPr>
          <w:rFonts w:ascii="Book Antiqua" w:hAnsi="Book Antiqua"/>
          <w:b/>
          <w:sz w:val="24"/>
          <w:szCs w:val="24"/>
          <w:lang w:val="en-US"/>
        </w:rPr>
        <w:t xml:space="preserve">Core tip: </w:t>
      </w:r>
      <w:r w:rsidRPr="00721A74">
        <w:rPr>
          <w:rFonts w:ascii="Book Antiqua" w:hAnsi="Book Antiqua"/>
          <w:sz w:val="24"/>
          <w:szCs w:val="24"/>
          <w:lang w:val="en-US"/>
        </w:rPr>
        <w:t>Four-dimensional (4D) ultrasound using HDlive</w:t>
      </w:r>
      <w:r w:rsidR="00CB2480">
        <w:rPr>
          <w:rFonts w:ascii="Book Antiqua" w:hAnsi="Book Antiqua"/>
          <w:sz w:val="24"/>
          <w:szCs w:val="24"/>
          <w:lang w:val="en-US"/>
        </w:rPr>
        <w:t>™</w:t>
      </w:r>
      <w:r w:rsidRPr="00721A74">
        <w:rPr>
          <w:rFonts w:ascii="Book Antiqua" w:hAnsi="Book Antiqua"/>
          <w:sz w:val="24"/>
          <w:szCs w:val="24"/>
          <w:lang w:val="en-US"/>
        </w:rPr>
        <w:t xml:space="preserve"> </w:t>
      </w:r>
      <w:r w:rsidR="001F3EFF" w:rsidRPr="00721A74">
        <w:rPr>
          <w:rFonts w:ascii="Book Antiqua" w:hAnsi="Book Antiqua"/>
          <w:sz w:val="24"/>
          <w:szCs w:val="24"/>
          <w:lang w:val="en-US"/>
        </w:rPr>
        <w:t xml:space="preserve">(5DUS) </w:t>
      </w:r>
      <w:r w:rsidRPr="00721A74">
        <w:rPr>
          <w:rFonts w:ascii="Book Antiqua" w:hAnsi="Book Antiqua"/>
          <w:sz w:val="24"/>
          <w:szCs w:val="24"/>
          <w:lang w:val="en-US"/>
        </w:rPr>
        <w:t xml:space="preserve">allows realistic images of fetal anatomic structures in the second trimester of pregnancy. These images allow identifying fine details of fetal surface, with better understanding both multidisciplinary team and parents. </w:t>
      </w:r>
    </w:p>
    <w:p w:rsidR="0019088A" w:rsidRPr="00721A74" w:rsidRDefault="0019088A" w:rsidP="009B460B">
      <w:pPr>
        <w:adjustRightInd w:val="0"/>
        <w:snapToGrid w:val="0"/>
        <w:spacing w:after="0" w:line="360" w:lineRule="auto"/>
        <w:jc w:val="both"/>
        <w:rPr>
          <w:rFonts w:ascii="Book Antiqua" w:hAnsi="Book Antiqua"/>
          <w:sz w:val="24"/>
          <w:szCs w:val="24"/>
          <w:lang w:val="en-US" w:eastAsia="zh-CN"/>
        </w:rPr>
      </w:pPr>
    </w:p>
    <w:p w:rsidR="0019088A" w:rsidRPr="00721A74" w:rsidRDefault="0019088A" w:rsidP="009B460B">
      <w:pPr>
        <w:pStyle w:val="aa"/>
        <w:spacing w:after="0" w:line="360" w:lineRule="auto"/>
        <w:ind w:left="0"/>
        <w:jc w:val="both"/>
        <w:rPr>
          <w:rFonts w:ascii="Book Antiqua" w:hAnsi="Book Antiqua"/>
          <w:sz w:val="24"/>
          <w:szCs w:val="24"/>
        </w:rPr>
      </w:pPr>
      <w:bookmarkStart w:id="40" w:name="_GoBack"/>
      <w:r w:rsidRPr="00721A74">
        <w:rPr>
          <w:rFonts w:ascii="Book Antiqua" w:hAnsi="Book Antiqua"/>
          <w:sz w:val="24"/>
          <w:szCs w:val="24"/>
        </w:rPr>
        <w:t>Tonni</w:t>
      </w:r>
      <w:r w:rsidRPr="00721A74">
        <w:rPr>
          <w:rFonts w:ascii="Book Antiqua" w:hAnsi="Book Antiqua" w:hint="eastAsia"/>
          <w:sz w:val="24"/>
          <w:szCs w:val="24"/>
        </w:rPr>
        <w:t xml:space="preserve"> G</w:t>
      </w:r>
      <w:r w:rsidRPr="00721A74">
        <w:rPr>
          <w:rFonts w:ascii="Book Antiqua" w:hAnsi="Book Antiqua"/>
          <w:sz w:val="24"/>
          <w:szCs w:val="24"/>
        </w:rPr>
        <w:t>, Grisolia</w:t>
      </w:r>
      <w:r w:rsidRPr="00721A74">
        <w:rPr>
          <w:rFonts w:ascii="Book Antiqua" w:hAnsi="Book Antiqua" w:hint="eastAsia"/>
          <w:sz w:val="24"/>
          <w:szCs w:val="24"/>
        </w:rPr>
        <w:t xml:space="preserve"> G</w:t>
      </w:r>
      <w:r w:rsidRPr="00721A74">
        <w:rPr>
          <w:rFonts w:ascii="Book Antiqua" w:hAnsi="Book Antiqua"/>
          <w:sz w:val="24"/>
          <w:szCs w:val="24"/>
        </w:rPr>
        <w:t>, Santana</w:t>
      </w:r>
      <w:r w:rsidRPr="00721A74">
        <w:rPr>
          <w:rFonts w:ascii="Book Antiqua" w:hAnsi="Book Antiqua" w:hint="eastAsia"/>
          <w:sz w:val="24"/>
          <w:szCs w:val="24"/>
        </w:rPr>
        <w:t xml:space="preserve"> EF</w:t>
      </w:r>
      <w:r w:rsidRPr="00721A74">
        <w:rPr>
          <w:rFonts w:ascii="Book Antiqua" w:hAnsi="Book Antiqua"/>
          <w:sz w:val="24"/>
          <w:szCs w:val="24"/>
        </w:rPr>
        <w:t>, Araujo Júnior</w:t>
      </w:r>
      <w:r w:rsidRPr="00721A74">
        <w:rPr>
          <w:rFonts w:ascii="Book Antiqua" w:hAnsi="Book Antiqua" w:hint="eastAsia"/>
          <w:sz w:val="24"/>
          <w:szCs w:val="24"/>
        </w:rPr>
        <w:t xml:space="preserve"> E. </w:t>
      </w:r>
      <w:r w:rsidRPr="00721A74">
        <w:rPr>
          <w:rFonts w:ascii="Book Antiqua" w:hAnsi="Book Antiqua"/>
          <w:sz w:val="24"/>
          <w:szCs w:val="24"/>
        </w:rPr>
        <w:t xml:space="preserve">Assessment of fetus during second trimester ultrasonography using HDlive software: What is its real application in the obstetrics clinical practice? </w:t>
      </w:r>
      <w:r w:rsidRPr="00721A74">
        <w:rPr>
          <w:rFonts w:ascii="Book Antiqua" w:hAnsi="Book Antiqua"/>
          <w:i/>
          <w:sz w:val="24"/>
          <w:szCs w:val="24"/>
        </w:rPr>
        <w:t>World J Radiol</w:t>
      </w:r>
      <w:r w:rsidRPr="00721A74">
        <w:rPr>
          <w:rFonts w:ascii="Book Antiqua" w:hAnsi="Book Antiqua" w:hint="eastAsia"/>
          <w:sz w:val="24"/>
          <w:szCs w:val="24"/>
        </w:rPr>
        <w:t xml:space="preserve"> 2016; In press</w:t>
      </w:r>
    </w:p>
    <w:bookmarkEnd w:id="40"/>
    <w:p w:rsidR="00B278EA" w:rsidRDefault="00B278EA" w:rsidP="009B460B">
      <w:pPr>
        <w:spacing w:after="0" w:line="360" w:lineRule="auto"/>
        <w:rPr>
          <w:rFonts w:ascii="Book Antiqua" w:hAnsi="Book Antiqua"/>
          <w:sz w:val="24"/>
          <w:szCs w:val="24"/>
          <w:lang w:val="en-US" w:eastAsia="zh-CN"/>
        </w:rPr>
      </w:pPr>
      <w:r>
        <w:rPr>
          <w:rFonts w:ascii="Book Antiqua" w:hAnsi="Book Antiqua"/>
          <w:sz w:val="24"/>
          <w:szCs w:val="24"/>
          <w:lang w:val="en-US" w:eastAsia="zh-CN"/>
        </w:rPr>
        <w:br w:type="page"/>
      </w:r>
    </w:p>
    <w:p w:rsidR="00E103EB" w:rsidRPr="00721A74" w:rsidRDefault="00721A74" w:rsidP="009B460B">
      <w:pPr>
        <w:adjustRightInd w:val="0"/>
        <w:snapToGrid w:val="0"/>
        <w:spacing w:after="0" w:line="360" w:lineRule="auto"/>
        <w:jc w:val="both"/>
        <w:rPr>
          <w:rFonts w:ascii="Book Antiqua" w:hAnsi="Book Antiqua"/>
          <w:b/>
          <w:sz w:val="24"/>
          <w:szCs w:val="24"/>
          <w:lang w:val="en-US"/>
        </w:rPr>
      </w:pPr>
      <w:r w:rsidRPr="00721A74">
        <w:rPr>
          <w:rFonts w:ascii="Book Antiqua" w:hAnsi="Book Antiqua"/>
          <w:b/>
          <w:sz w:val="24"/>
          <w:szCs w:val="24"/>
          <w:lang w:val="en-US"/>
        </w:rPr>
        <w:lastRenderedPageBreak/>
        <w:t>INTRODUCTION</w:t>
      </w:r>
    </w:p>
    <w:p w:rsidR="00E103EB" w:rsidRPr="00721A74" w:rsidRDefault="00E103EB" w:rsidP="009B460B">
      <w:pPr>
        <w:adjustRightInd w:val="0"/>
        <w:snapToGrid w:val="0"/>
        <w:spacing w:after="0" w:line="360" w:lineRule="auto"/>
        <w:jc w:val="both"/>
        <w:rPr>
          <w:rFonts w:ascii="Book Antiqua" w:hAnsi="Book Antiqua"/>
          <w:sz w:val="24"/>
          <w:szCs w:val="24"/>
          <w:lang w:val="en-US"/>
        </w:rPr>
      </w:pPr>
      <w:r w:rsidRPr="00721A74">
        <w:rPr>
          <w:rFonts w:ascii="Book Antiqua" w:hAnsi="Book Antiqua"/>
          <w:sz w:val="24"/>
          <w:szCs w:val="24"/>
          <w:lang w:val="en-US"/>
        </w:rPr>
        <w:t xml:space="preserve">The second trimester scan, also called anomaly scan, is usually performed between 18-23 </w:t>
      </w:r>
      <w:r w:rsidR="00721A74" w:rsidRPr="00721A74">
        <w:rPr>
          <w:rFonts w:ascii="Book Antiqua" w:hAnsi="Book Antiqua"/>
          <w:sz w:val="24"/>
          <w:szCs w:val="24"/>
          <w:lang w:val="en-US"/>
        </w:rPr>
        <w:t>wk</w:t>
      </w:r>
      <w:r w:rsidRPr="00721A74">
        <w:rPr>
          <w:rFonts w:ascii="Book Antiqua" w:hAnsi="Book Antiqua"/>
          <w:sz w:val="24"/>
          <w:szCs w:val="24"/>
          <w:lang w:val="en-US"/>
        </w:rPr>
        <w:t>, and is based on a systematic anatomical survey of the fetus, placenta and umbilical cord, in order to detect possible fetal abnormalities</w:t>
      </w:r>
      <w:r w:rsidRPr="00721A74">
        <w:rPr>
          <w:rFonts w:ascii="Book Antiqua" w:hAnsi="Book Antiqua"/>
          <w:sz w:val="24"/>
          <w:szCs w:val="24"/>
          <w:vertAlign w:val="superscript"/>
          <w:lang w:val="en-US"/>
        </w:rPr>
        <w:t>[1]</w:t>
      </w:r>
      <w:r w:rsidRPr="00721A74">
        <w:rPr>
          <w:rFonts w:ascii="Book Antiqua" w:hAnsi="Book Antiqua"/>
          <w:sz w:val="24"/>
          <w:szCs w:val="24"/>
          <w:lang w:val="en-US"/>
        </w:rPr>
        <w:t>. The ultrasound examination should be carried out according to international standard</w:t>
      </w:r>
      <w:r w:rsidRPr="00721A74">
        <w:rPr>
          <w:rFonts w:ascii="Book Antiqua" w:hAnsi="Book Antiqua"/>
          <w:sz w:val="24"/>
          <w:szCs w:val="24"/>
          <w:vertAlign w:val="superscript"/>
          <w:lang w:val="en-US"/>
        </w:rPr>
        <w:t>[2]</w:t>
      </w:r>
      <w:r w:rsidRPr="00721A74">
        <w:rPr>
          <w:rFonts w:ascii="Book Antiqua" w:hAnsi="Book Antiqua"/>
          <w:sz w:val="24"/>
          <w:szCs w:val="24"/>
          <w:lang w:val="en-US"/>
        </w:rPr>
        <w:t xml:space="preserve"> and possibly by accredited sonographers who have completed appropriate training program by scientific societies</w:t>
      </w:r>
      <w:r w:rsidRPr="00721A74">
        <w:rPr>
          <w:rFonts w:ascii="Book Antiqua" w:hAnsi="Book Antiqua"/>
          <w:sz w:val="24"/>
          <w:szCs w:val="24"/>
          <w:vertAlign w:val="superscript"/>
          <w:lang w:val="en-US"/>
        </w:rPr>
        <w:t>[3]</w:t>
      </w:r>
      <w:r w:rsidRPr="00721A74">
        <w:rPr>
          <w:rFonts w:ascii="Book Antiqua" w:hAnsi="Book Antiqua"/>
          <w:sz w:val="24"/>
          <w:szCs w:val="24"/>
          <w:lang w:val="en-US"/>
        </w:rPr>
        <w:t>.</w:t>
      </w:r>
    </w:p>
    <w:p w:rsidR="00E103EB" w:rsidRPr="00721A74" w:rsidRDefault="00E103EB" w:rsidP="009B460B">
      <w:pPr>
        <w:adjustRightInd w:val="0"/>
        <w:snapToGrid w:val="0"/>
        <w:spacing w:after="0" w:line="360" w:lineRule="auto"/>
        <w:ind w:firstLine="709"/>
        <w:jc w:val="both"/>
        <w:rPr>
          <w:rFonts w:ascii="Book Antiqua" w:hAnsi="Book Antiqua"/>
          <w:sz w:val="24"/>
          <w:szCs w:val="24"/>
          <w:lang w:val="en-US"/>
        </w:rPr>
      </w:pPr>
      <w:r w:rsidRPr="00721A74">
        <w:rPr>
          <w:rFonts w:ascii="Book Antiqua" w:hAnsi="Book Antiqua"/>
          <w:sz w:val="24"/>
          <w:szCs w:val="24"/>
          <w:lang w:val="en-US"/>
        </w:rPr>
        <w:t xml:space="preserve">The sensitivity and specificity for detection </w:t>
      </w:r>
      <w:r w:rsidR="001F612B" w:rsidRPr="00721A74">
        <w:rPr>
          <w:rFonts w:ascii="Book Antiqua" w:hAnsi="Book Antiqua"/>
          <w:sz w:val="24"/>
          <w:szCs w:val="24"/>
          <w:lang w:val="en-US"/>
        </w:rPr>
        <w:t xml:space="preserve">of </w:t>
      </w:r>
      <w:r w:rsidRPr="00721A74">
        <w:rPr>
          <w:rFonts w:ascii="Book Antiqua" w:hAnsi="Book Antiqua"/>
          <w:sz w:val="24"/>
          <w:szCs w:val="24"/>
          <w:lang w:val="en-US"/>
        </w:rPr>
        <w:t xml:space="preserve">congenital anomalies by means of </w:t>
      </w:r>
      <w:r w:rsidR="00DD4ECF" w:rsidRPr="00721A74">
        <w:rPr>
          <w:rFonts w:ascii="Book Antiqua" w:hAnsi="Book Antiqua"/>
          <w:sz w:val="24"/>
          <w:szCs w:val="24"/>
          <w:lang w:val="en-US"/>
        </w:rPr>
        <w:t xml:space="preserve">conventional 2D </w:t>
      </w:r>
      <w:r w:rsidRPr="00721A74">
        <w:rPr>
          <w:rFonts w:ascii="Book Antiqua" w:hAnsi="Book Antiqua"/>
          <w:sz w:val="24"/>
          <w:szCs w:val="24"/>
          <w:lang w:val="en-US"/>
        </w:rPr>
        <w:t>ultrasound may be estimated around 83.5% and 99.8%, respectively</w:t>
      </w:r>
      <w:r w:rsidRPr="00721A74">
        <w:rPr>
          <w:rFonts w:ascii="Book Antiqua" w:hAnsi="Book Antiqua"/>
          <w:sz w:val="24"/>
          <w:szCs w:val="24"/>
          <w:vertAlign w:val="superscript"/>
          <w:lang w:val="en-US"/>
        </w:rPr>
        <w:t>[4,5]</w:t>
      </w:r>
      <w:r w:rsidRPr="00721A74">
        <w:rPr>
          <w:rFonts w:ascii="Book Antiqua" w:hAnsi="Book Antiqua"/>
          <w:sz w:val="24"/>
          <w:szCs w:val="24"/>
          <w:lang w:val="en-US"/>
        </w:rPr>
        <w:t>.</w:t>
      </w:r>
      <w:r w:rsidR="001F612B" w:rsidRPr="00721A74">
        <w:rPr>
          <w:rFonts w:ascii="Book Antiqua" w:hAnsi="Book Antiqua"/>
          <w:sz w:val="24"/>
          <w:szCs w:val="24"/>
          <w:lang w:val="en-US"/>
        </w:rPr>
        <w:t xml:space="preserve"> T</w:t>
      </w:r>
      <w:r w:rsidRPr="00721A74">
        <w:rPr>
          <w:rFonts w:ascii="Book Antiqua" w:hAnsi="Book Antiqua"/>
          <w:sz w:val="24"/>
          <w:szCs w:val="24"/>
          <w:lang w:val="en-US"/>
        </w:rPr>
        <w:t>he technologic advancement gained by real-time, high definition three- and four-dimensional ultrasound</w:t>
      </w:r>
      <w:r w:rsidR="009E26E7" w:rsidRPr="00721A74">
        <w:rPr>
          <w:rFonts w:ascii="Book Antiqua" w:hAnsi="Book Antiqua"/>
          <w:sz w:val="24"/>
          <w:szCs w:val="24"/>
          <w:lang w:val="en-US"/>
        </w:rPr>
        <w:t xml:space="preserve"> (3D/4DUS)</w:t>
      </w:r>
      <w:r w:rsidRPr="00721A74">
        <w:rPr>
          <w:rFonts w:ascii="Book Antiqua" w:hAnsi="Book Antiqua"/>
          <w:sz w:val="24"/>
          <w:szCs w:val="24"/>
          <w:lang w:val="en-US"/>
        </w:rPr>
        <w:t>, enable acquisition of volume that can be analysed online or offline by “navigating” within the volume</w:t>
      </w:r>
      <w:r w:rsidR="001F612B" w:rsidRPr="00721A74">
        <w:rPr>
          <w:rFonts w:ascii="Book Antiqua" w:hAnsi="Book Antiqua"/>
          <w:sz w:val="24"/>
          <w:szCs w:val="24"/>
          <w:lang w:val="en-US"/>
        </w:rPr>
        <w:t xml:space="preserve"> in the three orthogonal planes</w:t>
      </w:r>
      <w:r w:rsidRPr="00721A74">
        <w:rPr>
          <w:rFonts w:ascii="Book Antiqua" w:hAnsi="Book Antiqua"/>
          <w:sz w:val="24"/>
          <w:szCs w:val="24"/>
          <w:lang w:val="en-US"/>
        </w:rPr>
        <w:t>. 3D/4D</w:t>
      </w:r>
      <w:r w:rsidR="009E26E7" w:rsidRPr="00721A74">
        <w:rPr>
          <w:rFonts w:ascii="Book Antiqua" w:hAnsi="Book Antiqua"/>
          <w:sz w:val="24"/>
          <w:szCs w:val="24"/>
          <w:lang w:val="en-US"/>
        </w:rPr>
        <w:t>US</w:t>
      </w:r>
      <w:r w:rsidRPr="00721A74">
        <w:rPr>
          <w:rFonts w:ascii="Book Antiqua" w:hAnsi="Book Antiqua"/>
          <w:sz w:val="24"/>
          <w:szCs w:val="24"/>
          <w:lang w:val="en-US"/>
        </w:rPr>
        <w:t xml:space="preserve"> post-processing techniques allow anatomical details to be investigated in sagittal, axial and coronal planes, improving prenatal diagnosis of congenital malformations</w:t>
      </w:r>
      <w:r w:rsidRPr="00721A74">
        <w:rPr>
          <w:rFonts w:ascii="Book Antiqua" w:hAnsi="Book Antiqua"/>
          <w:sz w:val="24"/>
          <w:szCs w:val="24"/>
          <w:vertAlign w:val="superscript"/>
          <w:lang w:val="en-US"/>
        </w:rPr>
        <w:t>[6-8]</w:t>
      </w:r>
      <w:r w:rsidRPr="00721A74">
        <w:rPr>
          <w:rFonts w:ascii="Book Antiqua" w:hAnsi="Book Antiqua"/>
          <w:sz w:val="24"/>
          <w:szCs w:val="24"/>
          <w:lang w:val="en-US"/>
        </w:rPr>
        <w:t>.</w:t>
      </w:r>
    </w:p>
    <w:p w:rsidR="00E103EB" w:rsidRPr="00721A74" w:rsidRDefault="00E103EB" w:rsidP="009B460B">
      <w:pPr>
        <w:adjustRightInd w:val="0"/>
        <w:snapToGrid w:val="0"/>
        <w:spacing w:after="0" w:line="360" w:lineRule="auto"/>
        <w:ind w:firstLine="709"/>
        <w:jc w:val="both"/>
        <w:rPr>
          <w:rFonts w:ascii="Book Antiqua" w:hAnsi="Book Antiqua"/>
          <w:sz w:val="24"/>
          <w:szCs w:val="24"/>
          <w:lang w:val="en-US"/>
        </w:rPr>
      </w:pPr>
      <w:r w:rsidRPr="00721A74">
        <w:rPr>
          <w:rFonts w:ascii="Book Antiqua" w:hAnsi="Book Antiqua"/>
          <w:sz w:val="24"/>
          <w:szCs w:val="24"/>
          <w:lang w:val="en-US"/>
        </w:rPr>
        <w:t xml:space="preserve">Hereafter, we present a pictorial </w:t>
      </w:r>
      <w:r w:rsidR="00ED220A" w:rsidRPr="00721A74">
        <w:rPr>
          <w:rFonts w:ascii="Book Antiqua" w:hAnsi="Book Antiqua"/>
          <w:sz w:val="24"/>
          <w:szCs w:val="24"/>
          <w:lang w:val="en-US"/>
        </w:rPr>
        <w:t>editorial</w:t>
      </w:r>
      <w:r w:rsidRPr="00721A74">
        <w:rPr>
          <w:rFonts w:ascii="Book Antiqua" w:hAnsi="Book Antiqua"/>
          <w:sz w:val="24"/>
          <w:szCs w:val="24"/>
          <w:lang w:val="en-US"/>
        </w:rPr>
        <w:t xml:space="preserve"> f</w:t>
      </w:r>
      <w:r w:rsidR="00365F50" w:rsidRPr="00721A74">
        <w:rPr>
          <w:rFonts w:ascii="Book Antiqua" w:hAnsi="Book Antiqua"/>
          <w:sz w:val="24"/>
          <w:szCs w:val="24"/>
          <w:lang w:val="en-US"/>
        </w:rPr>
        <w:t>rom</w:t>
      </w:r>
      <w:r w:rsidRPr="00721A74">
        <w:rPr>
          <w:rFonts w:ascii="Book Antiqua" w:hAnsi="Book Antiqua"/>
          <w:sz w:val="24"/>
          <w:szCs w:val="24"/>
          <w:lang w:val="en-US"/>
        </w:rPr>
        <w:t xml:space="preserve"> normal and pathologic </w:t>
      </w:r>
      <w:r w:rsidR="00365F50" w:rsidRPr="00721A74">
        <w:rPr>
          <w:rFonts w:ascii="Book Antiqua" w:hAnsi="Book Antiqua"/>
          <w:sz w:val="24"/>
          <w:szCs w:val="24"/>
          <w:lang w:val="en-US"/>
        </w:rPr>
        <w:t>cases</w:t>
      </w:r>
      <w:r w:rsidRPr="00721A74">
        <w:rPr>
          <w:rFonts w:ascii="Book Antiqua" w:hAnsi="Book Antiqua"/>
          <w:sz w:val="24"/>
          <w:szCs w:val="24"/>
          <w:lang w:val="en-US"/>
        </w:rPr>
        <w:t xml:space="preserve"> obtained during second and third trimester of pregnancy</w:t>
      </w:r>
      <w:r w:rsidR="00DD4ECF" w:rsidRPr="00721A74">
        <w:rPr>
          <w:rFonts w:ascii="Book Antiqua" w:hAnsi="Book Antiqua"/>
          <w:sz w:val="24"/>
          <w:szCs w:val="24"/>
          <w:lang w:val="en-US"/>
        </w:rPr>
        <w:t xml:space="preserve"> in low- a</w:t>
      </w:r>
      <w:r w:rsidR="00365F50" w:rsidRPr="00721A74">
        <w:rPr>
          <w:rFonts w:ascii="Book Antiqua" w:hAnsi="Book Antiqua"/>
          <w:sz w:val="24"/>
          <w:szCs w:val="24"/>
          <w:lang w:val="en-US"/>
        </w:rPr>
        <w:t>nd</w:t>
      </w:r>
      <w:r w:rsidR="00DD4ECF" w:rsidRPr="00721A74">
        <w:rPr>
          <w:rFonts w:ascii="Book Antiqua" w:hAnsi="Book Antiqua"/>
          <w:sz w:val="24"/>
          <w:szCs w:val="24"/>
          <w:lang w:val="en-US"/>
        </w:rPr>
        <w:t xml:space="preserve"> in high-risk pregnanc</w:t>
      </w:r>
      <w:r w:rsidR="00365F50" w:rsidRPr="00721A74">
        <w:rPr>
          <w:rFonts w:ascii="Book Antiqua" w:hAnsi="Book Antiqua"/>
          <w:sz w:val="24"/>
          <w:szCs w:val="24"/>
          <w:lang w:val="en-US"/>
        </w:rPr>
        <w:t>y</w:t>
      </w:r>
      <w:r w:rsidRPr="00721A74">
        <w:rPr>
          <w:rFonts w:ascii="Book Antiqua" w:hAnsi="Book Antiqua"/>
          <w:sz w:val="24"/>
          <w:szCs w:val="24"/>
          <w:lang w:val="en-US"/>
        </w:rPr>
        <w:t xml:space="preserve"> using </w:t>
      </w:r>
      <w:r w:rsidR="00365F50" w:rsidRPr="00721A74">
        <w:rPr>
          <w:rFonts w:ascii="Book Antiqua" w:hAnsi="Book Antiqua"/>
          <w:sz w:val="24"/>
          <w:szCs w:val="24"/>
          <w:lang w:val="en-US"/>
        </w:rPr>
        <w:t xml:space="preserve">4D </w:t>
      </w:r>
      <w:r w:rsidRPr="00721A74">
        <w:rPr>
          <w:rFonts w:ascii="Book Antiqua" w:hAnsi="Book Antiqua"/>
          <w:sz w:val="24"/>
          <w:szCs w:val="24"/>
          <w:lang w:val="en-US"/>
        </w:rPr>
        <w:t>HDlive</w:t>
      </w:r>
      <w:r w:rsidR="003F2742" w:rsidRPr="00721A74">
        <w:rPr>
          <w:rFonts w:ascii="Book Antiqua" w:hAnsi="Book Antiqua"/>
          <w:sz w:val="24"/>
          <w:szCs w:val="24"/>
          <w:lang w:val="en-US"/>
        </w:rPr>
        <w:sym w:font="Symbol" w:char="F0D4"/>
      </w:r>
      <w:r w:rsidR="00A320FC" w:rsidRPr="00721A74">
        <w:rPr>
          <w:rFonts w:ascii="Book Antiqua" w:hAnsi="Book Antiqua"/>
          <w:sz w:val="24"/>
          <w:szCs w:val="24"/>
          <w:lang w:val="en-US"/>
        </w:rPr>
        <w:t xml:space="preserve"> (5DUS)</w:t>
      </w:r>
      <w:r w:rsidR="001F3EFF" w:rsidRPr="00721A74">
        <w:rPr>
          <w:rFonts w:ascii="Book Antiqua" w:hAnsi="Book Antiqua"/>
          <w:sz w:val="24"/>
          <w:szCs w:val="24"/>
          <w:lang w:val="en-US"/>
        </w:rPr>
        <w:t xml:space="preserve"> software</w:t>
      </w:r>
      <w:r w:rsidR="00A320FC" w:rsidRPr="00721A74">
        <w:rPr>
          <w:rFonts w:ascii="Book Antiqua" w:hAnsi="Book Antiqua"/>
          <w:sz w:val="24"/>
          <w:szCs w:val="24"/>
          <w:lang w:val="en-US"/>
        </w:rPr>
        <w:t>.</w:t>
      </w:r>
    </w:p>
    <w:p w:rsidR="004A7DBD" w:rsidRPr="00721A74" w:rsidRDefault="004A7DBD" w:rsidP="009B460B">
      <w:pPr>
        <w:adjustRightInd w:val="0"/>
        <w:snapToGrid w:val="0"/>
        <w:spacing w:after="0" w:line="360" w:lineRule="auto"/>
        <w:jc w:val="both"/>
        <w:rPr>
          <w:rFonts w:ascii="Book Antiqua" w:hAnsi="Book Antiqua"/>
          <w:b/>
          <w:sz w:val="24"/>
          <w:szCs w:val="24"/>
          <w:lang w:val="en-US"/>
        </w:rPr>
      </w:pPr>
    </w:p>
    <w:p w:rsidR="00D00631" w:rsidRPr="00D00631" w:rsidRDefault="00923C8C" w:rsidP="009B460B">
      <w:pPr>
        <w:adjustRightInd w:val="0"/>
        <w:snapToGrid w:val="0"/>
        <w:spacing w:after="0" w:line="360" w:lineRule="auto"/>
        <w:jc w:val="both"/>
        <w:rPr>
          <w:rFonts w:ascii="Book Antiqua" w:hAnsi="Book Antiqua"/>
          <w:b/>
          <w:sz w:val="24"/>
          <w:szCs w:val="24"/>
          <w:lang w:val="en-US" w:eastAsia="zh-CN"/>
        </w:rPr>
      </w:pPr>
      <w:r>
        <w:rPr>
          <w:rFonts w:ascii="Book Antiqua" w:hAnsi="Book Antiqua"/>
          <w:b/>
          <w:sz w:val="24"/>
          <w:szCs w:val="24"/>
          <w:lang w:val="en-US" w:eastAsia="zh-CN"/>
        </w:rPr>
        <w:t>MATERIALS AND METHODS</w:t>
      </w:r>
    </w:p>
    <w:p w:rsidR="00E103EB" w:rsidRPr="00721A74" w:rsidRDefault="00E103EB" w:rsidP="009B460B">
      <w:pPr>
        <w:adjustRightInd w:val="0"/>
        <w:snapToGrid w:val="0"/>
        <w:spacing w:after="0" w:line="360" w:lineRule="auto"/>
        <w:jc w:val="both"/>
        <w:rPr>
          <w:rFonts w:ascii="Book Antiqua" w:hAnsi="Book Antiqua"/>
          <w:sz w:val="24"/>
          <w:szCs w:val="24"/>
          <w:lang w:val="en-US"/>
        </w:rPr>
      </w:pPr>
      <w:r w:rsidRPr="00721A74">
        <w:rPr>
          <w:rFonts w:ascii="Book Antiqua" w:hAnsi="Book Antiqua"/>
          <w:sz w:val="24"/>
          <w:szCs w:val="24"/>
          <w:lang w:val="en-US"/>
        </w:rPr>
        <w:t xml:space="preserve">Ultrasound examinations were performed using Voluson E8 apparatus equipped with a transabdominal </w:t>
      </w:r>
      <w:r w:rsidR="009E088C" w:rsidRPr="00721A74">
        <w:rPr>
          <w:rFonts w:ascii="Book Antiqua" w:hAnsi="Book Antiqua"/>
          <w:sz w:val="24"/>
          <w:szCs w:val="24"/>
          <w:lang w:val="en-US"/>
        </w:rPr>
        <w:t xml:space="preserve">volumetric </w:t>
      </w:r>
      <w:r w:rsidRPr="00721A74">
        <w:rPr>
          <w:rFonts w:ascii="Book Antiqua" w:hAnsi="Book Antiqua"/>
          <w:sz w:val="24"/>
          <w:szCs w:val="24"/>
          <w:lang w:val="en-US"/>
        </w:rPr>
        <w:t>RAB4D ultra</w:t>
      </w:r>
      <w:r w:rsidR="009E088C" w:rsidRPr="00721A74">
        <w:rPr>
          <w:rFonts w:ascii="Book Antiqua" w:hAnsi="Book Antiqua"/>
          <w:sz w:val="24"/>
          <w:szCs w:val="24"/>
          <w:lang w:val="en-US"/>
        </w:rPr>
        <w:t xml:space="preserve">sound probe (GE, Milwaukee, WI). </w:t>
      </w:r>
      <w:r w:rsidRPr="00721A74">
        <w:rPr>
          <w:rFonts w:ascii="Book Antiqua" w:hAnsi="Book Antiqua"/>
          <w:sz w:val="24"/>
          <w:szCs w:val="24"/>
          <w:lang w:val="en-US"/>
        </w:rPr>
        <w:t xml:space="preserve">Fetal anatomical survey was performed using conventional 2D ultrasound, and </w:t>
      </w:r>
      <w:r w:rsidR="002000ED" w:rsidRPr="00721A74">
        <w:rPr>
          <w:rFonts w:ascii="Book Antiqua" w:hAnsi="Book Antiqua"/>
          <w:sz w:val="24"/>
          <w:szCs w:val="24"/>
          <w:lang w:val="en-US"/>
        </w:rPr>
        <w:t xml:space="preserve">3D/4D with </w:t>
      </w:r>
      <w:r w:rsidR="00E8525C" w:rsidRPr="00721A74">
        <w:rPr>
          <w:rFonts w:ascii="Book Antiqua" w:hAnsi="Book Antiqua"/>
          <w:sz w:val="24"/>
          <w:szCs w:val="24"/>
          <w:lang w:val="en-US"/>
        </w:rPr>
        <w:t>5DUS</w:t>
      </w:r>
      <w:r w:rsidRPr="00721A74">
        <w:rPr>
          <w:rFonts w:ascii="Book Antiqua" w:hAnsi="Book Antiqua"/>
          <w:sz w:val="24"/>
          <w:szCs w:val="24"/>
          <w:lang w:val="en-US"/>
        </w:rPr>
        <w:t xml:space="preserve"> applied </w:t>
      </w:r>
      <w:r w:rsidR="004A7DBD" w:rsidRPr="00721A74">
        <w:rPr>
          <w:rFonts w:ascii="Book Antiqua" w:hAnsi="Book Antiqua"/>
          <w:sz w:val="24"/>
          <w:szCs w:val="24"/>
          <w:lang w:val="en-US"/>
        </w:rPr>
        <w:t>both in low- and</w:t>
      </w:r>
      <w:r w:rsidR="002000ED" w:rsidRPr="00721A74">
        <w:rPr>
          <w:rFonts w:ascii="Book Antiqua" w:hAnsi="Book Antiqua"/>
          <w:sz w:val="24"/>
          <w:szCs w:val="24"/>
          <w:lang w:val="en-US"/>
        </w:rPr>
        <w:t xml:space="preserve"> in high-risk pregnancy</w:t>
      </w:r>
      <w:r w:rsidRPr="00721A74">
        <w:rPr>
          <w:rFonts w:ascii="Book Antiqua" w:hAnsi="Book Antiqua"/>
          <w:sz w:val="24"/>
          <w:szCs w:val="24"/>
          <w:lang w:val="en-US"/>
        </w:rPr>
        <w:t xml:space="preserve">. The study was approved by the local Ethics Committee of </w:t>
      </w:r>
      <w:r w:rsidR="009E26E7" w:rsidRPr="00721A74">
        <w:rPr>
          <w:rFonts w:ascii="Book Antiqua" w:hAnsi="Book Antiqua"/>
          <w:sz w:val="24"/>
          <w:szCs w:val="24"/>
          <w:lang w:val="en-US"/>
        </w:rPr>
        <w:t>both</w:t>
      </w:r>
      <w:r w:rsidRPr="00721A74">
        <w:rPr>
          <w:rFonts w:ascii="Book Antiqua" w:hAnsi="Book Antiqua"/>
          <w:sz w:val="24"/>
          <w:szCs w:val="24"/>
          <w:lang w:val="en-US"/>
        </w:rPr>
        <w:t xml:space="preserve"> Guastalla Civil (AUSL Reggio Emilia) and “Carlo Poma” hospitals (AUSL Mantua), Italy. </w:t>
      </w:r>
      <w:r w:rsidR="009E26E7" w:rsidRPr="00721A74">
        <w:rPr>
          <w:rFonts w:ascii="Book Antiqua" w:hAnsi="Book Antiqua"/>
          <w:sz w:val="24"/>
          <w:szCs w:val="24"/>
          <w:lang w:val="en-US"/>
        </w:rPr>
        <w:t xml:space="preserve">Four-hundred low-risk and </w:t>
      </w:r>
      <w:r w:rsidR="003B24B2" w:rsidRPr="00721A74">
        <w:rPr>
          <w:rFonts w:ascii="Book Antiqua" w:hAnsi="Book Antiqua"/>
          <w:sz w:val="24"/>
          <w:szCs w:val="24"/>
          <w:lang w:val="en-US"/>
        </w:rPr>
        <w:t>seventy-six</w:t>
      </w:r>
      <w:r w:rsidR="009E26E7" w:rsidRPr="00721A74">
        <w:rPr>
          <w:rFonts w:ascii="Book Antiqua" w:hAnsi="Book Antiqua"/>
          <w:sz w:val="24"/>
          <w:szCs w:val="24"/>
          <w:lang w:val="en-US"/>
        </w:rPr>
        <w:t xml:space="preserve"> high-risk pregnant </w:t>
      </w:r>
      <w:r w:rsidRPr="00721A74">
        <w:rPr>
          <w:rFonts w:ascii="Book Antiqua" w:hAnsi="Book Antiqua"/>
          <w:sz w:val="24"/>
          <w:szCs w:val="24"/>
          <w:lang w:val="en-US"/>
        </w:rPr>
        <w:t xml:space="preserve">women entering the </w:t>
      </w:r>
      <w:r w:rsidR="003B24B2" w:rsidRPr="00721A74">
        <w:rPr>
          <w:rFonts w:ascii="Book Antiqua" w:hAnsi="Book Antiqua"/>
          <w:sz w:val="24"/>
          <w:szCs w:val="24"/>
          <w:lang w:val="en-US"/>
        </w:rPr>
        <w:t xml:space="preserve">clinical </w:t>
      </w:r>
      <w:r w:rsidRPr="00721A74">
        <w:rPr>
          <w:rFonts w:ascii="Book Antiqua" w:hAnsi="Book Antiqua"/>
          <w:sz w:val="24"/>
          <w:szCs w:val="24"/>
          <w:lang w:val="en-US"/>
        </w:rPr>
        <w:t>trial gave written informed consent. Two consecutive volumes were acquired during transient maternal apnea and fetal rest to reduce motion artefacts. The sweep took less just than few seconds. Acquisition angle of 45-60 degree was used, depending on the gestational age.</w:t>
      </w:r>
      <w:r w:rsidR="000B6583">
        <w:rPr>
          <w:rFonts w:ascii="Book Antiqua" w:hAnsi="Book Antiqua"/>
          <w:sz w:val="24"/>
          <w:szCs w:val="24"/>
          <w:lang w:val="en-US"/>
        </w:rPr>
        <w:t xml:space="preserve"> </w:t>
      </w:r>
      <w:r w:rsidRPr="00721A74">
        <w:rPr>
          <w:rFonts w:ascii="Book Antiqua" w:hAnsi="Book Antiqua"/>
          <w:sz w:val="24"/>
          <w:szCs w:val="24"/>
          <w:lang w:val="en-US"/>
        </w:rPr>
        <w:lastRenderedPageBreak/>
        <w:t xml:space="preserve">All </w:t>
      </w:r>
      <w:r w:rsidR="001F3EFF" w:rsidRPr="00721A74">
        <w:rPr>
          <w:rFonts w:ascii="Book Antiqua" w:hAnsi="Book Antiqua"/>
          <w:sz w:val="24"/>
          <w:szCs w:val="24"/>
          <w:lang w:val="en-US"/>
        </w:rPr>
        <w:t>3</w:t>
      </w:r>
      <w:r w:rsidR="009E088C" w:rsidRPr="00721A74">
        <w:rPr>
          <w:rFonts w:ascii="Book Antiqua" w:hAnsi="Book Antiqua"/>
          <w:sz w:val="24"/>
          <w:szCs w:val="24"/>
          <w:lang w:val="en-US"/>
        </w:rPr>
        <w:t>D</w:t>
      </w:r>
      <w:r w:rsidR="009E26E7" w:rsidRPr="00721A74">
        <w:rPr>
          <w:rFonts w:ascii="Book Antiqua" w:hAnsi="Book Antiqua"/>
          <w:sz w:val="24"/>
          <w:szCs w:val="24"/>
          <w:lang w:val="en-US"/>
        </w:rPr>
        <w:t>US</w:t>
      </w:r>
      <w:r w:rsidR="009E088C" w:rsidRPr="00721A74">
        <w:rPr>
          <w:rFonts w:ascii="Book Antiqua" w:hAnsi="Book Antiqua"/>
          <w:sz w:val="24"/>
          <w:szCs w:val="24"/>
          <w:lang w:val="en-US"/>
        </w:rPr>
        <w:t xml:space="preserve"> </w:t>
      </w:r>
      <w:r w:rsidRPr="00721A74">
        <w:rPr>
          <w:rFonts w:ascii="Book Antiqua" w:hAnsi="Book Antiqua"/>
          <w:sz w:val="24"/>
          <w:szCs w:val="24"/>
          <w:lang w:val="en-US"/>
        </w:rPr>
        <w:t xml:space="preserve">volumes were saved </w:t>
      </w:r>
      <w:r w:rsidR="004A7DBD" w:rsidRPr="00721A74">
        <w:rPr>
          <w:rFonts w:ascii="Book Antiqua" w:hAnsi="Book Antiqua"/>
          <w:sz w:val="24"/>
          <w:szCs w:val="24"/>
          <w:lang w:val="en-US"/>
        </w:rPr>
        <w:t>both onto the ultrasound equipment and</w:t>
      </w:r>
      <w:r w:rsidRPr="00721A74">
        <w:rPr>
          <w:rFonts w:ascii="Book Antiqua" w:hAnsi="Book Antiqua"/>
          <w:sz w:val="24"/>
          <w:szCs w:val="24"/>
          <w:lang w:val="en-US"/>
        </w:rPr>
        <w:t xml:space="preserve"> on</w:t>
      </w:r>
      <w:r w:rsidR="001F3EFF" w:rsidRPr="00721A74">
        <w:rPr>
          <w:rFonts w:ascii="Book Antiqua" w:hAnsi="Book Antiqua"/>
          <w:sz w:val="24"/>
          <w:szCs w:val="24"/>
          <w:lang w:val="en-US"/>
        </w:rPr>
        <w:t>to a</w:t>
      </w:r>
      <w:r w:rsidRPr="00721A74">
        <w:rPr>
          <w:rFonts w:ascii="Book Antiqua" w:hAnsi="Book Antiqua"/>
          <w:sz w:val="24"/>
          <w:szCs w:val="24"/>
          <w:lang w:val="en-US"/>
        </w:rPr>
        <w:t xml:space="preserve"> optical disk for post-processing analysis. </w:t>
      </w:r>
      <w:r w:rsidR="001F3EFF" w:rsidRPr="00721A74">
        <w:rPr>
          <w:rFonts w:ascii="Book Antiqua" w:hAnsi="Book Antiqua"/>
          <w:sz w:val="24"/>
          <w:szCs w:val="24"/>
          <w:lang w:val="en-US"/>
        </w:rPr>
        <w:t xml:space="preserve">5DUS </w:t>
      </w:r>
      <w:r w:rsidRPr="00721A74">
        <w:rPr>
          <w:rFonts w:ascii="Book Antiqua" w:hAnsi="Book Antiqua"/>
          <w:sz w:val="24"/>
          <w:szCs w:val="24"/>
          <w:lang w:val="en-US"/>
        </w:rPr>
        <w:t xml:space="preserve">application was applied to the </w:t>
      </w:r>
      <w:r w:rsidR="00DD4ECF" w:rsidRPr="00721A74">
        <w:rPr>
          <w:rFonts w:ascii="Book Antiqua" w:hAnsi="Book Antiqua"/>
          <w:sz w:val="24"/>
          <w:szCs w:val="24"/>
          <w:lang w:val="en-US"/>
        </w:rPr>
        <w:t>best</w:t>
      </w:r>
      <w:r w:rsidRPr="00721A74">
        <w:rPr>
          <w:rFonts w:ascii="Book Antiqua" w:hAnsi="Book Antiqua"/>
          <w:sz w:val="24"/>
          <w:szCs w:val="24"/>
          <w:lang w:val="en-US"/>
        </w:rPr>
        <w:t xml:space="preserve"> </w:t>
      </w:r>
      <w:r w:rsidR="001F3EFF" w:rsidRPr="00721A74">
        <w:rPr>
          <w:rFonts w:ascii="Book Antiqua" w:hAnsi="Book Antiqua"/>
          <w:sz w:val="24"/>
          <w:szCs w:val="24"/>
          <w:lang w:val="en-US"/>
        </w:rPr>
        <w:t>3</w:t>
      </w:r>
      <w:r w:rsidRPr="00721A74">
        <w:rPr>
          <w:rFonts w:ascii="Book Antiqua" w:hAnsi="Book Antiqua"/>
          <w:sz w:val="24"/>
          <w:szCs w:val="24"/>
          <w:lang w:val="en-US"/>
        </w:rPr>
        <w:t>D</w:t>
      </w:r>
      <w:r w:rsidR="009E26E7" w:rsidRPr="00721A74">
        <w:rPr>
          <w:rFonts w:ascii="Book Antiqua" w:hAnsi="Book Antiqua"/>
          <w:sz w:val="24"/>
          <w:szCs w:val="24"/>
          <w:lang w:val="en-US"/>
        </w:rPr>
        <w:t>US</w:t>
      </w:r>
      <w:r w:rsidRPr="00721A74">
        <w:rPr>
          <w:rFonts w:ascii="Book Antiqua" w:hAnsi="Book Antiqua"/>
          <w:sz w:val="24"/>
          <w:szCs w:val="24"/>
          <w:lang w:val="en-US"/>
        </w:rPr>
        <w:t xml:space="preserve"> </w:t>
      </w:r>
      <w:r w:rsidR="00DD4ECF" w:rsidRPr="00721A74">
        <w:rPr>
          <w:rFonts w:ascii="Book Antiqua" w:hAnsi="Book Antiqua"/>
          <w:sz w:val="24"/>
          <w:szCs w:val="24"/>
          <w:lang w:val="en-US"/>
        </w:rPr>
        <w:t>volume</w:t>
      </w:r>
      <w:r w:rsidRPr="00721A74">
        <w:rPr>
          <w:rFonts w:ascii="Book Antiqua" w:hAnsi="Book Antiqua"/>
          <w:sz w:val="24"/>
          <w:szCs w:val="24"/>
          <w:lang w:val="en-US"/>
        </w:rPr>
        <w:t xml:space="preserve"> stored</w:t>
      </w:r>
      <w:r w:rsidR="009E088C" w:rsidRPr="00721A74">
        <w:rPr>
          <w:rFonts w:ascii="Book Antiqua" w:hAnsi="Book Antiqua"/>
          <w:sz w:val="24"/>
          <w:szCs w:val="24"/>
          <w:lang w:val="en-US"/>
        </w:rPr>
        <w:t xml:space="preserve"> and d</w:t>
      </w:r>
      <w:r w:rsidR="00DD4ECF" w:rsidRPr="00721A74">
        <w:rPr>
          <w:rFonts w:ascii="Book Antiqua" w:hAnsi="Book Antiqua"/>
          <w:sz w:val="24"/>
          <w:szCs w:val="24"/>
          <w:lang w:val="en-US"/>
        </w:rPr>
        <w:t>ifferent l</w:t>
      </w:r>
      <w:r w:rsidRPr="00721A74">
        <w:rPr>
          <w:rFonts w:ascii="Book Antiqua" w:hAnsi="Book Antiqua"/>
          <w:sz w:val="24"/>
          <w:szCs w:val="24"/>
          <w:lang w:val="en-US"/>
        </w:rPr>
        <w:t>ight</w:t>
      </w:r>
      <w:r w:rsidR="001F3EFF" w:rsidRPr="00721A74">
        <w:rPr>
          <w:rFonts w:ascii="Book Antiqua" w:hAnsi="Book Antiqua"/>
          <w:sz w:val="24"/>
          <w:szCs w:val="24"/>
          <w:lang w:val="en-US"/>
        </w:rPr>
        <w:t>en</w:t>
      </w:r>
      <w:r w:rsidRPr="00721A74">
        <w:rPr>
          <w:rFonts w:ascii="Book Antiqua" w:hAnsi="Book Antiqua"/>
          <w:sz w:val="24"/>
          <w:szCs w:val="24"/>
          <w:lang w:val="en-US"/>
        </w:rPr>
        <w:t>ing and shadowing adjustment</w:t>
      </w:r>
      <w:r w:rsidR="00DD4ECF" w:rsidRPr="00721A74">
        <w:rPr>
          <w:rFonts w:ascii="Book Antiqua" w:hAnsi="Book Antiqua"/>
          <w:sz w:val="24"/>
          <w:szCs w:val="24"/>
          <w:lang w:val="en-US"/>
        </w:rPr>
        <w:t>s</w:t>
      </w:r>
      <w:r w:rsidRPr="00721A74">
        <w:rPr>
          <w:rFonts w:ascii="Book Antiqua" w:hAnsi="Book Antiqua"/>
          <w:sz w:val="24"/>
          <w:szCs w:val="24"/>
          <w:lang w:val="en-US"/>
        </w:rPr>
        <w:t xml:space="preserve"> were made to obtain the </w:t>
      </w:r>
      <w:r w:rsidR="00DD4ECF" w:rsidRPr="00721A74">
        <w:rPr>
          <w:rFonts w:ascii="Book Antiqua" w:hAnsi="Book Antiqua"/>
          <w:sz w:val="24"/>
          <w:szCs w:val="24"/>
          <w:lang w:val="en-US"/>
        </w:rPr>
        <w:t>highest</w:t>
      </w:r>
      <w:r w:rsidRPr="00721A74">
        <w:rPr>
          <w:rFonts w:ascii="Book Antiqua" w:hAnsi="Book Antiqua"/>
          <w:sz w:val="24"/>
          <w:szCs w:val="24"/>
          <w:lang w:val="en-US"/>
        </w:rPr>
        <w:t xml:space="preserve"> image </w:t>
      </w:r>
      <w:r w:rsidR="001F3EFF" w:rsidRPr="00721A74">
        <w:rPr>
          <w:rFonts w:ascii="Book Antiqua" w:hAnsi="Book Antiqua"/>
          <w:sz w:val="24"/>
          <w:szCs w:val="24"/>
          <w:lang w:val="en-US"/>
        </w:rPr>
        <w:t xml:space="preserve">quality </w:t>
      </w:r>
      <w:r w:rsidR="00DD4ECF" w:rsidRPr="00721A74">
        <w:rPr>
          <w:rFonts w:ascii="Book Antiqua" w:hAnsi="Book Antiqua"/>
          <w:sz w:val="24"/>
          <w:szCs w:val="24"/>
          <w:lang w:val="en-US"/>
        </w:rPr>
        <w:t>rendering</w:t>
      </w:r>
      <w:r w:rsidR="009E088C" w:rsidRPr="00721A74">
        <w:rPr>
          <w:rFonts w:ascii="Book Antiqua" w:hAnsi="Book Antiqua"/>
          <w:sz w:val="24"/>
          <w:szCs w:val="24"/>
          <w:lang w:val="en-US"/>
        </w:rPr>
        <w:t xml:space="preserve">. Offline analysis was performed using </w:t>
      </w:r>
      <w:r w:rsidR="002000ED" w:rsidRPr="00721A74">
        <w:rPr>
          <w:rFonts w:ascii="Book Antiqua" w:hAnsi="Book Antiqua"/>
          <w:sz w:val="24"/>
          <w:szCs w:val="24"/>
          <w:lang w:val="en-US"/>
        </w:rPr>
        <w:t xml:space="preserve">a </w:t>
      </w:r>
      <w:r w:rsidR="0024595C" w:rsidRPr="00721A74">
        <w:rPr>
          <w:rFonts w:ascii="Book Antiqua" w:hAnsi="Book Antiqua"/>
          <w:sz w:val="24"/>
          <w:szCs w:val="24"/>
          <w:lang w:val="en-US"/>
        </w:rPr>
        <w:t>computer developed p</w:t>
      </w:r>
      <w:r w:rsidR="00E84945" w:rsidRPr="00721A74">
        <w:rPr>
          <w:rFonts w:ascii="Book Antiqua" w:hAnsi="Book Antiqua"/>
          <w:sz w:val="24"/>
          <w:szCs w:val="24"/>
          <w:lang w:val="en-US"/>
        </w:rPr>
        <w:t>latform</w:t>
      </w:r>
      <w:r w:rsidR="0024595C" w:rsidRPr="00721A74">
        <w:rPr>
          <w:rFonts w:ascii="Book Antiqua" w:hAnsi="Book Antiqua"/>
          <w:sz w:val="24"/>
          <w:szCs w:val="24"/>
          <w:lang w:val="en-US"/>
        </w:rPr>
        <w:t xml:space="preserve"> (4DV</w:t>
      </w:r>
      <w:r w:rsidR="009E088C" w:rsidRPr="00721A74">
        <w:rPr>
          <w:rFonts w:ascii="Book Antiqua" w:hAnsi="Book Antiqua"/>
          <w:sz w:val="24"/>
          <w:szCs w:val="24"/>
          <w:lang w:val="en-US"/>
        </w:rPr>
        <w:t>iew</w:t>
      </w:r>
      <w:r w:rsidR="0024595C" w:rsidRPr="00721A74">
        <w:rPr>
          <w:rFonts w:ascii="Book Antiqua" w:hAnsi="Book Antiqua"/>
          <w:sz w:val="24"/>
          <w:szCs w:val="24"/>
          <w:lang w:val="en-US"/>
        </w:rPr>
        <w:sym w:font="Symbol" w:char="F0D4"/>
      </w:r>
      <w:r w:rsidR="0024595C" w:rsidRPr="00721A74">
        <w:rPr>
          <w:rFonts w:ascii="Book Antiqua" w:hAnsi="Book Antiqua"/>
          <w:sz w:val="24"/>
          <w:szCs w:val="24"/>
          <w:lang w:val="en-US"/>
        </w:rPr>
        <w:t xml:space="preserve">, </w:t>
      </w:r>
      <w:r w:rsidR="009E26E7" w:rsidRPr="00721A74">
        <w:rPr>
          <w:rFonts w:ascii="Book Antiqua" w:hAnsi="Book Antiqua"/>
          <w:sz w:val="24"/>
          <w:szCs w:val="24"/>
          <w:lang w:val="en-US"/>
        </w:rPr>
        <w:t>Zipf, Austria</w:t>
      </w:r>
      <w:r w:rsidR="009E088C" w:rsidRPr="00721A74">
        <w:rPr>
          <w:rFonts w:ascii="Book Antiqua" w:hAnsi="Book Antiqua"/>
          <w:sz w:val="24"/>
          <w:szCs w:val="24"/>
          <w:lang w:val="en-US"/>
        </w:rPr>
        <w:t>)</w:t>
      </w:r>
      <w:r w:rsidR="00E84945" w:rsidRPr="00721A74">
        <w:rPr>
          <w:rFonts w:ascii="Book Antiqua" w:hAnsi="Book Antiqua"/>
          <w:sz w:val="24"/>
          <w:szCs w:val="24"/>
          <w:lang w:val="en-US"/>
        </w:rPr>
        <w:t>;</w:t>
      </w:r>
      <w:r w:rsidR="0024595C" w:rsidRPr="00721A74">
        <w:rPr>
          <w:rFonts w:ascii="Book Antiqua" w:hAnsi="Book Antiqua"/>
          <w:sz w:val="24"/>
          <w:szCs w:val="24"/>
          <w:lang w:val="en-US"/>
        </w:rPr>
        <w:t xml:space="preserve"> </w:t>
      </w:r>
      <w:r w:rsidR="009E088C" w:rsidRPr="00721A74">
        <w:rPr>
          <w:rFonts w:ascii="Book Antiqua" w:hAnsi="Book Antiqua"/>
          <w:sz w:val="24"/>
          <w:szCs w:val="24"/>
          <w:lang w:val="en-US"/>
        </w:rPr>
        <w:t>HDlive</w:t>
      </w:r>
      <w:r w:rsidR="009E088C" w:rsidRPr="00721A74">
        <w:rPr>
          <w:rFonts w:ascii="Book Antiqua" w:hAnsi="Book Antiqua"/>
          <w:sz w:val="24"/>
          <w:szCs w:val="24"/>
          <w:lang w:val="en-US"/>
        </w:rPr>
        <w:sym w:font="Symbol" w:char="F0D4"/>
      </w:r>
      <w:r w:rsidR="009E088C" w:rsidRPr="00721A74">
        <w:rPr>
          <w:rFonts w:ascii="Book Antiqua" w:hAnsi="Book Antiqua"/>
          <w:sz w:val="24"/>
          <w:szCs w:val="24"/>
          <w:lang w:val="en-US"/>
        </w:rPr>
        <w:t xml:space="preserve"> </w:t>
      </w:r>
      <w:r w:rsidR="001F3EFF" w:rsidRPr="00721A74">
        <w:rPr>
          <w:rFonts w:ascii="Book Antiqua" w:hAnsi="Book Antiqua"/>
          <w:sz w:val="24"/>
          <w:szCs w:val="24"/>
          <w:lang w:val="en-US"/>
        </w:rPr>
        <w:t xml:space="preserve">(5DUS) </w:t>
      </w:r>
      <w:r w:rsidR="009E088C" w:rsidRPr="00721A74">
        <w:rPr>
          <w:rFonts w:ascii="Book Antiqua" w:hAnsi="Book Antiqua"/>
          <w:sz w:val="24"/>
          <w:szCs w:val="24"/>
          <w:lang w:val="en-US"/>
        </w:rPr>
        <w:t xml:space="preserve">software </w:t>
      </w:r>
      <w:r w:rsidR="00E84945" w:rsidRPr="00721A74">
        <w:rPr>
          <w:rFonts w:ascii="Book Antiqua" w:hAnsi="Book Antiqua"/>
          <w:sz w:val="24"/>
          <w:szCs w:val="24"/>
          <w:lang w:val="en-US"/>
        </w:rPr>
        <w:t xml:space="preserve">was </w:t>
      </w:r>
      <w:r w:rsidR="0024595C" w:rsidRPr="00721A74">
        <w:rPr>
          <w:rFonts w:ascii="Book Antiqua" w:hAnsi="Book Antiqua"/>
          <w:sz w:val="24"/>
          <w:szCs w:val="24"/>
          <w:lang w:val="en-US"/>
        </w:rPr>
        <w:t>applied after upload</w:t>
      </w:r>
      <w:r w:rsidR="00E84945" w:rsidRPr="00721A74">
        <w:rPr>
          <w:rFonts w:ascii="Book Antiqua" w:hAnsi="Book Antiqua"/>
          <w:sz w:val="24"/>
          <w:szCs w:val="24"/>
          <w:lang w:val="en-US"/>
        </w:rPr>
        <w:t>ing</w:t>
      </w:r>
      <w:r w:rsidR="0024595C" w:rsidRPr="00721A74">
        <w:rPr>
          <w:rFonts w:ascii="Book Antiqua" w:hAnsi="Book Antiqua"/>
          <w:sz w:val="24"/>
          <w:szCs w:val="24"/>
          <w:lang w:val="en-US"/>
        </w:rPr>
        <w:t xml:space="preserve"> </w:t>
      </w:r>
      <w:r w:rsidR="00E84945" w:rsidRPr="00721A74">
        <w:rPr>
          <w:rFonts w:ascii="Book Antiqua" w:hAnsi="Book Antiqua"/>
          <w:sz w:val="24"/>
          <w:szCs w:val="24"/>
          <w:lang w:val="en-US"/>
        </w:rPr>
        <w:t xml:space="preserve">the </w:t>
      </w:r>
      <w:r w:rsidR="009E26E7" w:rsidRPr="00721A74">
        <w:rPr>
          <w:rFonts w:ascii="Book Antiqua" w:hAnsi="Book Antiqua"/>
          <w:sz w:val="24"/>
          <w:szCs w:val="24"/>
          <w:lang w:val="en-US"/>
        </w:rPr>
        <w:t>software</w:t>
      </w:r>
      <w:r w:rsidR="001F3EFF" w:rsidRPr="00721A74">
        <w:rPr>
          <w:rFonts w:ascii="Book Antiqua" w:hAnsi="Book Antiqua"/>
          <w:sz w:val="24"/>
          <w:szCs w:val="24"/>
          <w:lang w:val="en-US"/>
        </w:rPr>
        <w:t xml:space="preserve"> onto a personal computer using</w:t>
      </w:r>
      <w:r w:rsidR="0024595C" w:rsidRPr="00721A74">
        <w:rPr>
          <w:rFonts w:ascii="Book Antiqua" w:hAnsi="Book Antiqua"/>
          <w:sz w:val="24"/>
          <w:szCs w:val="24"/>
          <w:lang w:val="en-US"/>
        </w:rPr>
        <w:t xml:space="preserve"> a freely released </w:t>
      </w:r>
      <w:r w:rsidR="009E088C" w:rsidRPr="00721A74">
        <w:rPr>
          <w:rFonts w:ascii="Book Antiqua" w:hAnsi="Book Antiqua"/>
          <w:sz w:val="24"/>
          <w:szCs w:val="24"/>
          <w:lang w:val="en-US"/>
        </w:rPr>
        <w:t>flash-drive pen</w:t>
      </w:r>
      <w:r w:rsidR="0024595C" w:rsidRPr="00721A74">
        <w:rPr>
          <w:rFonts w:ascii="Book Antiqua" w:hAnsi="Book Antiqua"/>
          <w:sz w:val="24"/>
          <w:szCs w:val="24"/>
          <w:lang w:val="en-US"/>
        </w:rPr>
        <w:t>.</w:t>
      </w:r>
    </w:p>
    <w:p w:rsidR="004A7DBD" w:rsidRPr="00721A74" w:rsidRDefault="004A7DBD" w:rsidP="009B460B">
      <w:pPr>
        <w:adjustRightInd w:val="0"/>
        <w:snapToGrid w:val="0"/>
        <w:spacing w:after="0" w:line="360" w:lineRule="auto"/>
        <w:jc w:val="both"/>
        <w:rPr>
          <w:rFonts w:ascii="Book Antiqua" w:hAnsi="Book Antiqua"/>
          <w:b/>
          <w:sz w:val="24"/>
          <w:szCs w:val="24"/>
          <w:lang w:val="en-US"/>
        </w:rPr>
      </w:pPr>
    </w:p>
    <w:p w:rsidR="00E103EB" w:rsidRPr="00721A74" w:rsidRDefault="00E8525C" w:rsidP="009B460B">
      <w:pPr>
        <w:adjustRightInd w:val="0"/>
        <w:snapToGrid w:val="0"/>
        <w:spacing w:after="0" w:line="360" w:lineRule="auto"/>
        <w:jc w:val="both"/>
        <w:rPr>
          <w:rFonts w:ascii="Book Antiqua" w:hAnsi="Book Antiqua"/>
          <w:b/>
          <w:sz w:val="24"/>
          <w:szCs w:val="24"/>
          <w:lang w:val="en-US"/>
        </w:rPr>
      </w:pPr>
      <w:r w:rsidRPr="00721A74">
        <w:rPr>
          <w:rFonts w:ascii="Book Antiqua" w:hAnsi="Book Antiqua"/>
          <w:b/>
          <w:sz w:val="24"/>
          <w:szCs w:val="24"/>
          <w:lang w:val="en-US"/>
        </w:rPr>
        <w:t>RESULTS</w:t>
      </w:r>
    </w:p>
    <w:p w:rsidR="001F3EFF" w:rsidRPr="00721A74" w:rsidRDefault="00E103EB" w:rsidP="009B460B">
      <w:pPr>
        <w:adjustRightInd w:val="0"/>
        <w:snapToGrid w:val="0"/>
        <w:spacing w:after="0" w:line="360" w:lineRule="auto"/>
        <w:jc w:val="both"/>
        <w:rPr>
          <w:rFonts w:ascii="Book Antiqua" w:hAnsi="Book Antiqua"/>
          <w:sz w:val="24"/>
          <w:szCs w:val="24"/>
          <w:lang w:val="en-US"/>
        </w:rPr>
      </w:pPr>
      <w:r w:rsidRPr="00721A74">
        <w:rPr>
          <w:rFonts w:ascii="Book Antiqua" w:hAnsi="Book Antiqua"/>
          <w:sz w:val="24"/>
          <w:szCs w:val="24"/>
          <w:lang w:val="en-US"/>
        </w:rPr>
        <w:t>Realistic view</w:t>
      </w:r>
      <w:r w:rsidR="002000ED" w:rsidRPr="00721A74">
        <w:rPr>
          <w:rFonts w:ascii="Book Antiqua" w:hAnsi="Book Antiqua"/>
          <w:sz w:val="24"/>
          <w:szCs w:val="24"/>
          <w:lang w:val="en-US"/>
        </w:rPr>
        <w:t>s</w:t>
      </w:r>
      <w:r w:rsidRPr="00721A74">
        <w:rPr>
          <w:rFonts w:ascii="Book Antiqua" w:hAnsi="Book Antiqua"/>
          <w:sz w:val="24"/>
          <w:szCs w:val="24"/>
          <w:lang w:val="en-US"/>
        </w:rPr>
        <w:t xml:space="preserve"> of fetal </w:t>
      </w:r>
      <w:r w:rsidR="007A35B7" w:rsidRPr="00721A74">
        <w:rPr>
          <w:rFonts w:ascii="Book Antiqua" w:hAnsi="Book Antiqua"/>
          <w:sz w:val="24"/>
          <w:szCs w:val="24"/>
          <w:lang w:val="en-US"/>
        </w:rPr>
        <w:t>anatomy</w:t>
      </w:r>
      <w:r w:rsidRPr="00721A74">
        <w:rPr>
          <w:rFonts w:ascii="Book Antiqua" w:hAnsi="Book Antiqua"/>
          <w:sz w:val="24"/>
          <w:szCs w:val="24"/>
          <w:lang w:val="en-US"/>
        </w:rPr>
        <w:t xml:space="preserve"> </w:t>
      </w:r>
      <w:r w:rsidR="002000ED" w:rsidRPr="00721A74">
        <w:rPr>
          <w:rFonts w:ascii="Book Antiqua" w:hAnsi="Book Antiqua"/>
          <w:sz w:val="24"/>
          <w:szCs w:val="24"/>
          <w:lang w:val="en-US"/>
        </w:rPr>
        <w:t>details were</w:t>
      </w:r>
      <w:r w:rsidRPr="00721A74">
        <w:rPr>
          <w:rFonts w:ascii="Book Antiqua" w:hAnsi="Book Antiqua"/>
          <w:sz w:val="24"/>
          <w:szCs w:val="24"/>
          <w:lang w:val="en-US"/>
        </w:rPr>
        <w:t xml:space="preserve"> </w:t>
      </w:r>
      <w:r w:rsidR="0095209E" w:rsidRPr="00721A74">
        <w:rPr>
          <w:rFonts w:ascii="Book Antiqua" w:hAnsi="Book Antiqua"/>
          <w:sz w:val="24"/>
          <w:szCs w:val="24"/>
          <w:lang w:val="en-US"/>
        </w:rPr>
        <w:t>displayed</w:t>
      </w:r>
      <w:r w:rsidRPr="00721A74">
        <w:rPr>
          <w:rFonts w:ascii="Book Antiqua" w:hAnsi="Book Antiqua"/>
          <w:sz w:val="24"/>
          <w:szCs w:val="24"/>
          <w:lang w:val="en-US"/>
        </w:rPr>
        <w:t xml:space="preserve"> by </w:t>
      </w:r>
      <w:r w:rsidR="007A35B7" w:rsidRPr="00721A74">
        <w:rPr>
          <w:rFonts w:ascii="Book Antiqua" w:hAnsi="Book Antiqua"/>
          <w:sz w:val="24"/>
          <w:szCs w:val="24"/>
          <w:lang w:val="en-US"/>
        </w:rPr>
        <w:t xml:space="preserve">means of </w:t>
      </w:r>
      <w:r w:rsidR="001F3EFF" w:rsidRPr="00721A74">
        <w:rPr>
          <w:rFonts w:ascii="Book Antiqua" w:hAnsi="Book Antiqua"/>
          <w:sz w:val="24"/>
          <w:szCs w:val="24"/>
          <w:lang w:val="en-US"/>
        </w:rPr>
        <w:t xml:space="preserve">5DUS </w:t>
      </w:r>
      <w:r w:rsidRPr="00721A74">
        <w:rPr>
          <w:rFonts w:ascii="Book Antiqua" w:hAnsi="Book Antiqua"/>
          <w:sz w:val="24"/>
          <w:szCs w:val="24"/>
          <w:lang w:val="en-US"/>
        </w:rPr>
        <w:t>in the rendering mode</w:t>
      </w:r>
      <w:r w:rsidR="002000ED" w:rsidRPr="00721A74">
        <w:rPr>
          <w:rFonts w:ascii="Book Antiqua" w:hAnsi="Book Antiqua"/>
          <w:sz w:val="24"/>
          <w:szCs w:val="24"/>
          <w:lang w:val="en-US"/>
        </w:rPr>
        <w:t>,</w:t>
      </w:r>
      <w:r w:rsidRPr="00721A74">
        <w:rPr>
          <w:rFonts w:ascii="Book Antiqua" w:hAnsi="Book Antiqua"/>
          <w:sz w:val="24"/>
          <w:szCs w:val="24"/>
          <w:lang w:val="en-US"/>
        </w:rPr>
        <w:t xml:space="preserve"> with </w:t>
      </w:r>
      <w:r w:rsidR="00EB6388" w:rsidRPr="00721A74">
        <w:rPr>
          <w:rFonts w:ascii="Book Antiqua" w:hAnsi="Book Antiqua"/>
          <w:sz w:val="24"/>
          <w:szCs w:val="24"/>
          <w:lang w:val="en-US"/>
        </w:rPr>
        <w:t>high</w:t>
      </w:r>
      <w:r w:rsidRPr="00721A74">
        <w:rPr>
          <w:rFonts w:ascii="Book Antiqua" w:hAnsi="Book Antiqua"/>
          <w:sz w:val="24"/>
          <w:szCs w:val="24"/>
          <w:lang w:val="en-US"/>
        </w:rPr>
        <w:t xml:space="preserve"> </w:t>
      </w:r>
      <w:r w:rsidR="007A35B7" w:rsidRPr="00721A74">
        <w:rPr>
          <w:rFonts w:ascii="Book Antiqua" w:hAnsi="Book Antiqua"/>
          <w:sz w:val="24"/>
          <w:szCs w:val="24"/>
          <w:lang w:val="en-US"/>
        </w:rPr>
        <w:t xml:space="preserve">image </w:t>
      </w:r>
      <w:r w:rsidRPr="00721A74">
        <w:rPr>
          <w:rFonts w:ascii="Book Antiqua" w:hAnsi="Book Antiqua"/>
          <w:sz w:val="24"/>
          <w:szCs w:val="24"/>
          <w:lang w:val="en-US"/>
        </w:rPr>
        <w:t>quality</w:t>
      </w:r>
      <w:r w:rsidR="00EB6388" w:rsidRPr="00721A74">
        <w:rPr>
          <w:rFonts w:ascii="Book Antiqua" w:hAnsi="Book Antiqua"/>
          <w:sz w:val="24"/>
          <w:szCs w:val="24"/>
          <w:lang w:val="en-US"/>
        </w:rPr>
        <w:t xml:space="preserve"> </w:t>
      </w:r>
      <w:r w:rsidR="002000ED" w:rsidRPr="00721A74">
        <w:rPr>
          <w:rFonts w:ascii="Book Antiqua" w:hAnsi="Book Antiqua"/>
          <w:sz w:val="24"/>
          <w:szCs w:val="24"/>
          <w:lang w:val="en-US"/>
        </w:rPr>
        <w:t xml:space="preserve">obtained </w:t>
      </w:r>
      <w:r w:rsidR="00EB6388" w:rsidRPr="00721A74">
        <w:rPr>
          <w:rFonts w:ascii="Book Antiqua" w:hAnsi="Book Antiqua"/>
          <w:sz w:val="24"/>
          <w:szCs w:val="24"/>
          <w:lang w:val="en-US"/>
        </w:rPr>
        <w:t xml:space="preserve">either </w:t>
      </w:r>
      <w:r w:rsidR="001F3EFF" w:rsidRPr="00721A74">
        <w:rPr>
          <w:rFonts w:ascii="Book Antiqua" w:hAnsi="Book Antiqua"/>
          <w:sz w:val="24"/>
          <w:szCs w:val="24"/>
          <w:lang w:val="en-US"/>
        </w:rPr>
        <w:t xml:space="preserve">in </w:t>
      </w:r>
      <w:r w:rsidR="00EB6388" w:rsidRPr="00721A74">
        <w:rPr>
          <w:rFonts w:ascii="Book Antiqua" w:hAnsi="Book Antiqua"/>
          <w:sz w:val="24"/>
          <w:szCs w:val="24"/>
          <w:lang w:val="en-US"/>
        </w:rPr>
        <w:t xml:space="preserve">low-risk </w:t>
      </w:r>
      <w:r w:rsidR="001F3EFF" w:rsidRPr="00721A74">
        <w:rPr>
          <w:rFonts w:ascii="Book Antiqua" w:hAnsi="Book Antiqua"/>
          <w:sz w:val="24"/>
          <w:szCs w:val="24"/>
          <w:lang w:val="en-US"/>
        </w:rPr>
        <w:t xml:space="preserve">or </w:t>
      </w:r>
      <w:r w:rsidR="00EB6388" w:rsidRPr="00721A74">
        <w:rPr>
          <w:rFonts w:ascii="Book Antiqua" w:hAnsi="Book Antiqua"/>
          <w:sz w:val="24"/>
          <w:szCs w:val="24"/>
          <w:lang w:val="en-US"/>
        </w:rPr>
        <w:t xml:space="preserve">in </w:t>
      </w:r>
      <w:r w:rsidR="001F3EFF" w:rsidRPr="00721A74">
        <w:rPr>
          <w:rFonts w:ascii="Book Antiqua" w:hAnsi="Book Antiqua"/>
          <w:sz w:val="24"/>
          <w:szCs w:val="24"/>
          <w:lang w:val="en-US"/>
        </w:rPr>
        <w:t>high-risk obstetrics populatio</w:t>
      </w:r>
      <w:r w:rsidR="001F3EFF" w:rsidRPr="00E8525C">
        <w:rPr>
          <w:rFonts w:ascii="Book Antiqua" w:hAnsi="Book Antiqua"/>
          <w:sz w:val="24"/>
          <w:szCs w:val="24"/>
          <w:lang w:val="en-US"/>
        </w:rPr>
        <w:t>n</w:t>
      </w:r>
      <w:r w:rsidRPr="00E8525C">
        <w:rPr>
          <w:rFonts w:ascii="Book Antiqua" w:hAnsi="Book Antiqua"/>
          <w:sz w:val="24"/>
          <w:szCs w:val="24"/>
          <w:lang w:val="en-US"/>
        </w:rPr>
        <w:t xml:space="preserve">. </w:t>
      </w:r>
      <w:r w:rsidR="00EB6388" w:rsidRPr="00E8525C">
        <w:rPr>
          <w:rFonts w:ascii="Book Antiqua" w:hAnsi="Book Antiqua"/>
          <w:sz w:val="24"/>
          <w:szCs w:val="24"/>
          <w:lang w:val="en-US"/>
        </w:rPr>
        <w:t>Corpus callosum (Fig</w:t>
      </w:r>
      <w:r w:rsidR="00E8525C" w:rsidRPr="00E8525C">
        <w:rPr>
          <w:rFonts w:ascii="Book Antiqua" w:hAnsi="Book Antiqua" w:hint="eastAsia"/>
          <w:sz w:val="24"/>
          <w:szCs w:val="24"/>
          <w:lang w:val="en-US" w:eastAsia="zh-CN"/>
        </w:rPr>
        <w:t>ure</w:t>
      </w:r>
      <w:r w:rsidR="00EB6388" w:rsidRPr="00E8525C">
        <w:rPr>
          <w:rFonts w:ascii="Book Antiqua" w:hAnsi="Book Antiqua"/>
          <w:sz w:val="24"/>
          <w:szCs w:val="24"/>
          <w:lang w:val="en-US"/>
        </w:rPr>
        <w:t xml:space="preserve"> 1), esophagus (Fig</w:t>
      </w:r>
      <w:r w:rsidR="00E8525C" w:rsidRPr="00E8525C">
        <w:rPr>
          <w:rFonts w:ascii="Book Antiqua" w:hAnsi="Book Antiqua" w:hint="eastAsia"/>
          <w:sz w:val="24"/>
          <w:szCs w:val="24"/>
          <w:lang w:val="en-US" w:eastAsia="zh-CN"/>
        </w:rPr>
        <w:t>ure</w:t>
      </w:r>
      <w:r w:rsidR="00EB6388" w:rsidRPr="00E8525C">
        <w:rPr>
          <w:rFonts w:ascii="Book Antiqua" w:hAnsi="Book Antiqua"/>
          <w:sz w:val="24"/>
          <w:szCs w:val="24"/>
          <w:lang w:val="en-US"/>
        </w:rPr>
        <w:t xml:space="preserve"> 2), and aortic arch (Fig</w:t>
      </w:r>
      <w:r w:rsidR="00E8525C" w:rsidRPr="00E8525C">
        <w:rPr>
          <w:rFonts w:ascii="Book Antiqua" w:hAnsi="Book Antiqua" w:hint="eastAsia"/>
          <w:sz w:val="24"/>
          <w:szCs w:val="24"/>
          <w:lang w:val="en-US" w:eastAsia="zh-CN"/>
        </w:rPr>
        <w:t xml:space="preserve">ure </w:t>
      </w:r>
      <w:r w:rsidR="00EB6388" w:rsidRPr="00E8525C">
        <w:rPr>
          <w:rFonts w:ascii="Book Antiqua" w:hAnsi="Book Antiqua"/>
          <w:sz w:val="24"/>
          <w:szCs w:val="24"/>
          <w:lang w:val="en-US"/>
        </w:rPr>
        <w:t xml:space="preserve">3) </w:t>
      </w:r>
      <w:r w:rsidR="001F3EFF" w:rsidRPr="00E8525C">
        <w:rPr>
          <w:rFonts w:ascii="Book Antiqua" w:hAnsi="Book Antiqua"/>
          <w:sz w:val="24"/>
          <w:szCs w:val="24"/>
          <w:lang w:val="en-US"/>
        </w:rPr>
        <w:t>we</w:t>
      </w:r>
      <w:r w:rsidR="00EB6388" w:rsidRPr="00E8525C">
        <w:rPr>
          <w:rFonts w:ascii="Book Antiqua" w:hAnsi="Book Antiqua"/>
          <w:sz w:val="24"/>
          <w:szCs w:val="24"/>
          <w:lang w:val="en-US"/>
        </w:rPr>
        <w:t>re</w:t>
      </w:r>
      <w:r w:rsidR="00EB6388" w:rsidRPr="00721A74">
        <w:rPr>
          <w:rFonts w:ascii="Book Antiqua" w:hAnsi="Book Antiqua"/>
          <w:sz w:val="24"/>
          <w:szCs w:val="24"/>
          <w:lang w:val="en-US"/>
        </w:rPr>
        <w:t xml:space="preserve"> </w:t>
      </w:r>
      <w:r w:rsidR="001F3EFF" w:rsidRPr="00721A74">
        <w:rPr>
          <w:rFonts w:ascii="Book Antiqua" w:hAnsi="Book Antiqua"/>
          <w:sz w:val="24"/>
          <w:szCs w:val="24"/>
          <w:lang w:val="en-US"/>
        </w:rPr>
        <w:t>obtained</w:t>
      </w:r>
      <w:r w:rsidR="00EB6388" w:rsidRPr="00721A74">
        <w:rPr>
          <w:rFonts w:ascii="Book Antiqua" w:hAnsi="Book Antiqua"/>
          <w:sz w:val="24"/>
          <w:szCs w:val="24"/>
          <w:lang w:val="en-US"/>
        </w:rPr>
        <w:t xml:space="preserve"> in normal fetuses. </w:t>
      </w:r>
    </w:p>
    <w:p w:rsidR="00E103EB" w:rsidRPr="00E8525C" w:rsidRDefault="00E103EB" w:rsidP="009B460B">
      <w:pPr>
        <w:adjustRightInd w:val="0"/>
        <w:snapToGrid w:val="0"/>
        <w:spacing w:after="0" w:line="360" w:lineRule="auto"/>
        <w:ind w:firstLine="709"/>
        <w:jc w:val="both"/>
        <w:rPr>
          <w:rFonts w:ascii="Book Antiqua" w:hAnsi="Book Antiqua"/>
          <w:sz w:val="24"/>
          <w:szCs w:val="24"/>
          <w:lang w:val="en-US"/>
        </w:rPr>
      </w:pPr>
      <w:r w:rsidRPr="00E8525C">
        <w:rPr>
          <w:rFonts w:ascii="Book Antiqua" w:hAnsi="Book Antiqua"/>
          <w:sz w:val="24"/>
          <w:szCs w:val="24"/>
          <w:lang w:val="en-US"/>
        </w:rPr>
        <w:t>Cleft lip (</w:t>
      </w:r>
      <w:r w:rsidR="00E8525C" w:rsidRPr="00E8525C">
        <w:rPr>
          <w:rFonts w:ascii="Book Antiqua" w:hAnsi="Book Antiqua"/>
          <w:sz w:val="24"/>
          <w:szCs w:val="24"/>
          <w:lang w:val="en-US"/>
        </w:rPr>
        <w:t>Figure</w:t>
      </w:r>
      <w:r w:rsidR="003A1D75" w:rsidRPr="00E8525C">
        <w:rPr>
          <w:rFonts w:ascii="Book Antiqua" w:hAnsi="Book Antiqua"/>
          <w:sz w:val="24"/>
          <w:szCs w:val="24"/>
          <w:lang w:val="en-US"/>
        </w:rPr>
        <w:t xml:space="preserve"> </w:t>
      </w:r>
      <w:r w:rsidR="00EB6388" w:rsidRPr="00E8525C">
        <w:rPr>
          <w:rFonts w:ascii="Book Antiqua" w:hAnsi="Book Antiqua"/>
          <w:sz w:val="24"/>
          <w:szCs w:val="24"/>
          <w:lang w:val="en-US"/>
        </w:rPr>
        <w:t>4</w:t>
      </w:r>
      <w:r w:rsidRPr="00E8525C">
        <w:rPr>
          <w:rFonts w:ascii="Book Antiqua" w:hAnsi="Book Antiqua"/>
          <w:sz w:val="24"/>
          <w:szCs w:val="24"/>
          <w:lang w:val="en-US"/>
        </w:rPr>
        <w:t>), cleft lip and palate (</w:t>
      </w:r>
      <w:r w:rsidR="00E8525C" w:rsidRPr="00E8525C">
        <w:rPr>
          <w:rFonts w:ascii="Book Antiqua" w:hAnsi="Book Antiqua"/>
          <w:sz w:val="24"/>
          <w:szCs w:val="24"/>
          <w:lang w:val="en-US"/>
        </w:rPr>
        <w:t>Figure</w:t>
      </w:r>
      <w:r w:rsidRPr="00E8525C">
        <w:rPr>
          <w:rFonts w:ascii="Book Antiqua" w:hAnsi="Book Antiqua"/>
          <w:sz w:val="24"/>
          <w:szCs w:val="24"/>
          <w:lang w:val="en-US"/>
        </w:rPr>
        <w:t xml:space="preserve"> </w:t>
      </w:r>
      <w:r w:rsidR="00E8525C" w:rsidRPr="00E8525C">
        <w:rPr>
          <w:rFonts w:ascii="Book Antiqua" w:hAnsi="Book Antiqua"/>
          <w:sz w:val="24"/>
          <w:szCs w:val="24"/>
          <w:lang w:val="en-US"/>
        </w:rPr>
        <w:t>5</w:t>
      </w:r>
      <w:r w:rsidR="001F3EFF" w:rsidRPr="00E8525C">
        <w:rPr>
          <w:rFonts w:ascii="Book Antiqua" w:hAnsi="Book Antiqua"/>
          <w:sz w:val="24"/>
          <w:szCs w:val="24"/>
          <w:lang w:val="en-US"/>
        </w:rPr>
        <w:t>)</w:t>
      </w:r>
      <w:r w:rsidRPr="00E8525C">
        <w:rPr>
          <w:rFonts w:ascii="Book Antiqua" w:hAnsi="Book Antiqua"/>
          <w:sz w:val="24"/>
          <w:szCs w:val="24"/>
          <w:lang w:val="en-US"/>
        </w:rPr>
        <w:t xml:space="preserve">, </w:t>
      </w:r>
      <w:r w:rsidR="00B81EF3" w:rsidRPr="00E8525C">
        <w:rPr>
          <w:rFonts w:ascii="Book Antiqua" w:hAnsi="Book Antiqua"/>
          <w:sz w:val="24"/>
          <w:szCs w:val="24"/>
          <w:lang w:val="en-US"/>
        </w:rPr>
        <w:t xml:space="preserve">micrognathia (Figure </w:t>
      </w:r>
      <w:r w:rsidR="00B81EF3">
        <w:rPr>
          <w:rFonts w:ascii="Book Antiqua" w:hAnsi="Book Antiqua"/>
          <w:sz w:val="24"/>
          <w:szCs w:val="24"/>
          <w:lang w:val="en-US"/>
        </w:rPr>
        <w:t>6</w:t>
      </w:r>
      <w:r w:rsidR="00B81EF3" w:rsidRPr="00E8525C">
        <w:rPr>
          <w:rFonts w:ascii="Book Antiqua" w:hAnsi="Book Antiqua"/>
          <w:sz w:val="24"/>
          <w:szCs w:val="24"/>
          <w:lang w:val="en-US"/>
        </w:rPr>
        <w:t>)</w:t>
      </w:r>
      <w:r w:rsidR="00B81EF3">
        <w:rPr>
          <w:rFonts w:ascii="Book Antiqua" w:hAnsi="Book Antiqua"/>
          <w:sz w:val="24"/>
          <w:szCs w:val="24"/>
          <w:lang w:val="en-US"/>
        </w:rPr>
        <w:t xml:space="preserve">, </w:t>
      </w:r>
      <w:r w:rsidRPr="00E8525C">
        <w:rPr>
          <w:rFonts w:ascii="Book Antiqua" w:hAnsi="Book Antiqua"/>
          <w:sz w:val="24"/>
          <w:szCs w:val="24"/>
          <w:lang w:val="en-US"/>
        </w:rPr>
        <w:t>hypoplastic face (</w:t>
      </w:r>
      <w:r w:rsidR="00E8525C" w:rsidRPr="00E8525C">
        <w:rPr>
          <w:rFonts w:ascii="Book Antiqua" w:hAnsi="Book Antiqua"/>
          <w:sz w:val="24"/>
          <w:szCs w:val="24"/>
          <w:lang w:val="en-US"/>
        </w:rPr>
        <w:t>Figure</w:t>
      </w:r>
      <w:r w:rsidRPr="00E8525C">
        <w:rPr>
          <w:rFonts w:ascii="Book Antiqua" w:hAnsi="Book Antiqua"/>
          <w:sz w:val="24"/>
          <w:szCs w:val="24"/>
          <w:lang w:val="en-US"/>
        </w:rPr>
        <w:t xml:space="preserve"> </w:t>
      </w:r>
      <w:r w:rsidR="00B81EF3">
        <w:rPr>
          <w:rFonts w:ascii="Book Antiqua" w:hAnsi="Book Antiqua"/>
          <w:sz w:val="24"/>
          <w:szCs w:val="24"/>
          <w:lang w:val="en-US"/>
        </w:rPr>
        <w:t>7</w:t>
      </w:r>
      <w:r w:rsidRPr="00E8525C">
        <w:rPr>
          <w:rFonts w:ascii="Book Antiqua" w:hAnsi="Book Antiqua"/>
          <w:sz w:val="24"/>
          <w:szCs w:val="24"/>
          <w:lang w:val="en-US"/>
        </w:rPr>
        <w:t>), low-set ears (</w:t>
      </w:r>
      <w:r w:rsidR="00E8525C" w:rsidRPr="00E8525C">
        <w:rPr>
          <w:rFonts w:ascii="Book Antiqua" w:hAnsi="Book Antiqua"/>
          <w:sz w:val="24"/>
          <w:szCs w:val="24"/>
          <w:lang w:val="en-US"/>
        </w:rPr>
        <w:t>Figure</w:t>
      </w:r>
      <w:r w:rsidRPr="00E8525C">
        <w:rPr>
          <w:rFonts w:ascii="Book Antiqua" w:hAnsi="Book Antiqua"/>
          <w:sz w:val="24"/>
          <w:szCs w:val="24"/>
          <w:lang w:val="en-US"/>
        </w:rPr>
        <w:t xml:space="preserve"> </w:t>
      </w:r>
      <w:r w:rsidR="00EB6388" w:rsidRPr="00E8525C">
        <w:rPr>
          <w:rFonts w:ascii="Book Antiqua" w:hAnsi="Book Antiqua"/>
          <w:sz w:val="24"/>
          <w:szCs w:val="24"/>
          <w:lang w:val="en-US"/>
        </w:rPr>
        <w:t>8</w:t>
      </w:r>
      <w:r w:rsidRPr="00E8525C">
        <w:rPr>
          <w:rFonts w:ascii="Book Antiqua" w:hAnsi="Book Antiqua"/>
          <w:sz w:val="24"/>
          <w:szCs w:val="24"/>
          <w:lang w:val="en-US"/>
        </w:rPr>
        <w:t>), arthrogriposis (</w:t>
      </w:r>
      <w:r w:rsidR="00E8525C" w:rsidRPr="00E8525C">
        <w:rPr>
          <w:rFonts w:ascii="Book Antiqua" w:hAnsi="Book Antiqua"/>
          <w:sz w:val="24"/>
          <w:szCs w:val="24"/>
          <w:lang w:val="en-US"/>
        </w:rPr>
        <w:t>Figure</w:t>
      </w:r>
      <w:r w:rsidRPr="00E8525C">
        <w:rPr>
          <w:rFonts w:ascii="Book Antiqua" w:hAnsi="Book Antiqua"/>
          <w:sz w:val="24"/>
          <w:szCs w:val="24"/>
          <w:lang w:val="en-US"/>
        </w:rPr>
        <w:t xml:space="preserve"> </w:t>
      </w:r>
      <w:r w:rsidR="00EB6388" w:rsidRPr="00E8525C">
        <w:rPr>
          <w:rFonts w:ascii="Book Antiqua" w:hAnsi="Book Antiqua"/>
          <w:sz w:val="24"/>
          <w:szCs w:val="24"/>
          <w:lang w:val="en-US"/>
        </w:rPr>
        <w:t>9</w:t>
      </w:r>
      <w:r w:rsidRPr="00E8525C">
        <w:rPr>
          <w:rFonts w:ascii="Book Antiqua" w:hAnsi="Book Antiqua"/>
          <w:sz w:val="24"/>
          <w:szCs w:val="24"/>
          <w:lang w:val="en-US"/>
        </w:rPr>
        <w:t>), left congenital diaphragmatic hernia (</w:t>
      </w:r>
      <w:r w:rsidR="00E8525C" w:rsidRPr="00E8525C">
        <w:rPr>
          <w:rFonts w:ascii="Book Antiqua" w:hAnsi="Book Antiqua"/>
          <w:sz w:val="24"/>
          <w:szCs w:val="24"/>
          <w:lang w:val="en-US"/>
        </w:rPr>
        <w:t>Figure</w:t>
      </w:r>
      <w:r w:rsidRPr="00E8525C">
        <w:rPr>
          <w:rFonts w:ascii="Book Antiqua" w:hAnsi="Book Antiqua"/>
          <w:sz w:val="24"/>
          <w:szCs w:val="24"/>
          <w:lang w:val="en-US"/>
        </w:rPr>
        <w:t xml:space="preserve"> </w:t>
      </w:r>
      <w:r w:rsidR="00EB6388" w:rsidRPr="00E8525C">
        <w:rPr>
          <w:rFonts w:ascii="Book Antiqua" w:hAnsi="Book Antiqua"/>
          <w:sz w:val="24"/>
          <w:szCs w:val="24"/>
          <w:lang w:val="en-US"/>
        </w:rPr>
        <w:t>10</w:t>
      </w:r>
      <w:r w:rsidRPr="00E8525C">
        <w:rPr>
          <w:rFonts w:ascii="Book Antiqua" w:hAnsi="Book Antiqua"/>
          <w:sz w:val="24"/>
          <w:szCs w:val="24"/>
          <w:lang w:val="en-US"/>
        </w:rPr>
        <w:t xml:space="preserve">), </w:t>
      </w:r>
      <w:r w:rsidR="00B81EF3" w:rsidRPr="00E8525C">
        <w:rPr>
          <w:rFonts w:ascii="Book Antiqua" w:hAnsi="Book Antiqua"/>
          <w:sz w:val="24"/>
          <w:szCs w:val="24"/>
          <w:lang w:val="en-US"/>
        </w:rPr>
        <w:t>exomphalos (Figure 1</w:t>
      </w:r>
      <w:r w:rsidR="00B81EF3">
        <w:rPr>
          <w:rFonts w:ascii="Book Antiqua" w:hAnsi="Book Antiqua"/>
          <w:sz w:val="24"/>
          <w:szCs w:val="24"/>
          <w:lang w:val="en-US"/>
        </w:rPr>
        <w:t xml:space="preserve">1), and </w:t>
      </w:r>
      <w:r w:rsidR="00A20649" w:rsidRPr="00E8525C">
        <w:rPr>
          <w:rFonts w:ascii="Book Antiqua" w:hAnsi="Book Antiqua"/>
          <w:sz w:val="24"/>
          <w:szCs w:val="24"/>
          <w:lang w:val="en-US"/>
        </w:rPr>
        <w:t>clitoris hypertrophy (Figure 1</w:t>
      </w:r>
      <w:r w:rsidR="00B81EF3">
        <w:rPr>
          <w:rFonts w:ascii="Book Antiqua" w:hAnsi="Book Antiqua"/>
          <w:sz w:val="24"/>
          <w:szCs w:val="24"/>
          <w:lang w:val="en-US"/>
        </w:rPr>
        <w:t>2</w:t>
      </w:r>
      <w:r w:rsidR="00A20649" w:rsidRPr="00E8525C">
        <w:rPr>
          <w:rFonts w:ascii="Book Antiqua" w:hAnsi="Book Antiqua"/>
          <w:sz w:val="24"/>
          <w:szCs w:val="24"/>
          <w:lang w:val="en-US"/>
        </w:rPr>
        <w:t>)</w:t>
      </w:r>
      <w:r w:rsidR="00A20649">
        <w:rPr>
          <w:rFonts w:ascii="Book Antiqua" w:hAnsi="Book Antiqua"/>
          <w:sz w:val="24"/>
          <w:szCs w:val="24"/>
          <w:lang w:val="en-US"/>
        </w:rPr>
        <w:t xml:space="preserve"> </w:t>
      </w:r>
      <w:r w:rsidR="00EB6388" w:rsidRPr="00E8525C">
        <w:rPr>
          <w:rFonts w:ascii="Book Antiqua" w:hAnsi="Book Antiqua"/>
          <w:sz w:val="24"/>
          <w:szCs w:val="24"/>
          <w:lang w:val="en-US"/>
        </w:rPr>
        <w:t xml:space="preserve">were clearly rendered by </w:t>
      </w:r>
      <w:r w:rsidR="00334551" w:rsidRPr="00E8525C">
        <w:rPr>
          <w:rFonts w:ascii="Book Antiqua" w:hAnsi="Book Antiqua"/>
          <w:sz w:val="24"/>
          <w:szCs w:val="24"/>
          <w:lang w:val="en-US"/>
        </w:rPr>
        <w:t xml:space="preserve">5DUS </w:t>
      </w:r>
      <w:r w:rsidR="00EB6388" w:rsidRPr="00E8525C">
        <w:rPr>
          <w:rFonts w:ascii="Book Antiqua" w:hAnsi="Book Antiqua"/>
          <w:sz w:val="24"/>
          <w:szCs w:val="24"/>
          <w:lang w:val="en-US"/>
        </w:rPr>
        <w:t>application</w:t>
      </w:r>
      <w:r w:rsidRPr="00E8525C">
        <w:rPr>
          <w:rFonts w:ascii="Book Antiqua" w:hAnsi="Book Antiqua"/>
          <w:sz w:val="24"/>
          <w:szCs w:val="24"/>
          <w:lang w:val="en-US"/>
        </w:rPr>
        <w:t>.</w:t>
      </w:r>
    </w:p>
    <w:p w:rsidR="00334551" w:rsidRPr="00721A74" w:rsidRDefault="00334551" w:rsidP="009B460B">
      <w:pPr>
        <w:adjustRightInd w:val="0"/>
        <w:snapToGrid w:val="0"/>
        <w:spacing w:after="0" w:line="360" w:lineRule="auto"/>
        <w:jc w:val="both"/>
        <w:rPr>
          <w:rFonts w:ascii="Book Antiqua" w:hAnsi="Book Antiqua"/>
          <w:b/>
          <w:sz w:val="24"/>
          <w:szCs w:val="24"/>
          <w:lang w:val="en-US"/>
        </w:rPr>
      </w:pPr>
    </w:p>
    <w:p w:rsidR="00E103EB" w:rsidRPr="00721A74" w:rsidRDefault="002631B3" w:rsidP="009B460B">
      <w:pPr>
        <w:adjustRightInd w:val="0"/>
        <w:snapToGrid w:val="0"/>
        <w:spacing w:after="0" w:line="360" w:lineRule="auto"/>
        <w:jc w:val="both"/>
        <w:rPr>
          <w:rFonts w:ascii="Book Antiqua" w:hAnsi="Book Antiqua"/>
          <w:b/>
          <w:sz w:val="24"/>
          <w:szCs w:val="24"/>
          <w:lang w:val="en-US"/>
        </w:rPr>
      </w:pPr>
      <w:r w:rsidRPr="00721A74">
        <w:rPr>
          <w:rFonts w:ascii="Book Antiqua" w:hAnsi="Book Antiqua"/>
          <w:b/>
          <w:sz w:val="24"/>
          <w:szCs w:val="24"/>
          <w:lang w:val="en-US"/>
        </w:rPr>
        <w:t>DISCUSSION</w:t>
      </w:r>
    </w:p>
    <w:p w:rsidR="00E103EB" w:rsidRPr="00721A74" w:rsidRDefault="00E103EB" w:rsidP="009B460B">
      <w:pPr>
        <w:adjustRightInd w:val="0"/>
        <w:snapToGrid w:val="0"/>
        <w:spacing w:after="0" w:line="360" w:lineRule="auto"/>
        <w:jc w:val="both"/>
        <w:rPr>
          <w:rFonts w:ascii="Book Antiqua" w:hAnsi="Book Antiqua"/>
          <w:sz w:val="24"/>
          <w:szCs w:val="24"/>
          <w:lang w:val="en-US"/>
        </w:rPr>
      </w:pPr>
      <w:r w:rsidRPr="00721A74">
        <w:rPr>
          <w:rFonts w:ascii="Book Antiqua" w:hAnsi="Book Antiqua"/>
          <w:sz w:val="24"/>
          <w:szCs w:val="24"/>
          <w:lang w:val="en-US"/>
        </w:rPr>
        <w:t>Th</w:t>
      </w:r>
      <w:r w:rsidR="003F2742" w:rsidRPr="00721A74">
        <w:rPr>
          <w:rFonts w:ascii="Book Antiqua" w:hAnsi="Book Antiqua"/>
          <w:sz w:val="24"/>
          <w:szCs w:val="24"/>
          <w:lang w:val="en-US"/>
        </w:rPr>
        <w:t>is pi</w:t>
      </w:r>
      <w:r w:rsidRPr="00721A74">
        <w:rPr>
          <w:rFonts w:ascii="Book Antiqua" w:hAnsi="Book Antiqua"/>
          <w:sz w:val="24"/>
          <w:szCs w:val="24"/>
          <w:lang w:val="en-US"/>
        </w:rPr>
        <w:t xml:space="preserve">ctorial </w:t>
      </w:r>
      <w:r w:rsidR="003F2742" w:rsidRPr="00721A74">
        <w:rPr>
          <w:rFonts w:ascii="Book Antiqua" w:hAnsi="Book Antiqua"/>
          <w:sz w:val="24"/>
          <w:szCs w:val="24"/>
          <w:lang w:val="en-US"/>
        </w:rPr>
        <w:t>editorial</w:t>
      </w:r>
      <w:r w:rsidRPr="00721A74">
        <w:rPr>
          <w:rFonts w:ascii="Book Antiqua" w:hAnsi="Book Antiqua"/>
          <w:sz w:val="24"/>
          <w:szCs w:val="24"/>
          <w:lang w:val="en-US"/>
        </w:rPr>
        <w:t xml:space="preserve"> displays a gallery of normal and pathologic </w:t>
      </w:r>
      <w:r w:rsidR="00334551" w:rsidRPr="00721A74">
        <w:rPr>
          <w:rFonts w:ascii="Book Antiqua" w:hAnsi="Book Antiqua"/>
          <w:sz w:val="24"/>
          <w:szCs w:val="24"/>
          <w:lang w:val="en-US"/>
        </w:rPr>
        <w:t>cases</w:t>
      </w:r>
      <w:r w:rsidRPr="00721A74">
        <w:rPr>
          <w:rFonts w:ascii="Book Antiqua" w:hAnsi="Book Antiqua"/>
          <w:sz w:val="24"/>
          <w:szCs w:val="24"/>
          <w:lang w:val="en-US"/>
        </w:rPr>
        <w:t xml:space="preserve"> obtained during second and third trimester of pregnancy by means of with </w:t>
      </w:r>
      <w:r w:rsidR="00A320FC" w:rsidRPr="00721A74">
        <w:rPr>
          <w:rFonts w:ascii="Book Antiqua" w:hAnsi="Book Antiqua"/>
          <w:sz w:val="24"/>
          <w:szCs w:val="24"/>
          <w:lang w:val="en-US"/>
        </w:rPr>
        <w:t xml:space="preserve">5DUS </w:t>
      </w:r>
      <w:r w:rsidRPr="00721A74">
        <w:rPr>
          <w:rFonts w:ascii="Book Antiqua" w:hAnsi="Book Antiqua"/>
          <w:sz w:val="24"/>
          <w:szCs w:val="24"/>
          <w:lang w:val="en-US"/>
        </w:rPr>
        <w:t>in the rendering mode. 3D/4D</w:t>
      </w:r>
      <w:r w:rsidR="009E26E7" w:rsidRPr="00721A74">
        <w:rPr>
          <w:rFonts w:ascii="Book Antiqua" w:hAnsi="Book Antiqua"/>
          <w:sz w:val="24"/>
          <w:szCs w:val="24"/>
          <w:lang w:val="en-US"/>
        </w:rPr>
        <w:t>US</w:t>
      </w:r>
      <w:r w:rsidRPr="00721A74">
        <w:rPr>
          <w:rFonts w:ascii="Book Antiqua" w:hAnsi="Book Antiqua"/>
          <w:sz w:val="24"/>
          <w:szCs w:val="24"/>
          <w:lang w:val="en-US"/>
        </w:rPr>
        <w:t xml:space="preserve"> with its technical applications has resulted in improved diagnostic accuracy</w:t>
      </w:r>
      <w:r w:rsidR="00334551" w:rsidRPr="00721A74">
        <w:rPr>
          <w:rFonts w:ascii="Book Antiqua" w:hAnsi="Book Antiqua"/>
          <w:sz w:val="24"/>
          <w:szCs w:val="24"/>
          <w:lang w:val="en-US"/>
        </w:rPr>
        <w:t xml:space="preserve"> compared with conventional 2DUS</w:t>
      </w:r>
      <w:r w:rsidRPr="00721A74">
        <w:rPr>
          <w:rFonts w:ascii="Book Antiqua" w:hAnsi="Book Antiqua"/>
          <w:sz w:val="24"/>
          <w:szCs w:val="24"/>
          <w:lang w:val="en-US"/>
        </w:rPr>
        <w:t xml:space="preserve">, especially when applied to the field of fetal medicine, where </w:t>
      </w:r>
      <w:r w:rsidR="007A35B7" w:rsidRPr="00721A74">
        <w:rPr>
          <w:rFonts w:ascii="Book Antiqua" w:hAnsi="Book Antiqua"/>
          <w:sz w:val="24"/>
          <w:szCs w:val="24"/>
          <w:lang w:val="en-US"/>
        </w:rPr>
        <w:t xml:space="preserve">high definition </w:t>
      </w:r>
      <w:r w:rsidRPr="00721A74">
        <w:rPr>
          <w:rFonts w:ascii="Book Antiqua" w:hAnsi="Book Antiqua"/>
          <w:sz w:val="24"/>
          <w:szCs w:val="24"/>
          <w:lang w:val="en-US"/>
        </w:rPr>
        <w:t>3</w:t>
      </w:r>
      <w:r w:rsidR="009E26E7" w:rsidRPr="00721A74">
        <w:rPr>
          <w:rFonts w:ascii="Book Antiqua" w:hAnsi="Book Antiqua"/>
          <w:sz w:val="24"/>
          <w:szCs w:val="24"/>
          <w:lang w:val="en-US"/>
        </w:rPr>
        <w:t>D</w:t>
      </w:r>
      <w:r w:rsidRPr="00721A74">
        <w:rPr>
          <w:rFonts w:ascii="Book Antiqua" w:hAnsi="Book Antiqua"/>
          <w:sz w:val="24"/>
          <w:szCs w:val="24"/>
          <w:lang w:val="en-US"/>
        </w:rPr>
        <w:t>/4D</w:t>
      </w:r>
      <w:r w:rsidR="009E26E7" w:rsidRPr="00721A74">
        <w:rPr>
          <w:rFonts w:ascii="Book Antiqua" w:hAnsi="Book Antiqua"/>
          <w:sz w:val="24"/>
          <w:szCs w:val="24"/>
          <w:lang w:val="en-US"/>
        </w:rPr>
        <w:t>US</w:t>
      </w:r>
      <w:r w:rsidRPr="00721A74">
        <w:rPr>
          <w:rFonts w:ascii="Book Antiqua" w:hAnsi="Book Antiqua"/>
          <w:sz w:val="24"/>
          <w:szCs w:val="24"/>
          <w:lang w:val="en-US"/>
        </w:rPr>
        <w:t xml:space="preserve"> produces real-time </w:t>
      </w:r>
      <w:r w:rsidR="00334551" w:rsidRPr="00721A74">
        <w:rPr>
          <w:rFonts w:ascii="Book Antiqua" w:hAnsi="Book Antiqua"/>
          <w:sz w:val="24"/>
          <w:szCs w:val="24"/>
          <w:lang w:val="en-US"/>
        </w:rPr>
        <w:t>reconstruction</w:t>
      </w:r>
      <w:r w:rsidRPr="00721A74">
        <w:rPr>
          <w:rFonts w:ascii="Book Antiqua" w:hAnsi="Book Antiqua"/>
          <w:sz w:val="24"/>
          <w:szCs w:val="24"/>
          <w:lang w:val="en-US"/>
        </w:rPr>
        <w:t xml:space="preserve"> of </w:t>
      </w:r>
      <w:r w:rsidR="007A35B7" w:rsidRPr="00721A74">
        <w:rPr>
          <w:rFonts w:ascii="Book Antiqua" w:hAnsi="Book Antiqua"/>
          <w:sz w:val="24"/>
          <w:szCs w:val="24"/>
          <w:lang w:val="en-US"/>
        </w:rPr>
        <w:t xml:space="preserve">the </w:t>
      </w:r>
      <w:r w:rsidRPr="00721A74">
        <w:rPr>
          <w:rFonts w:ascii="Book Antiqua" w:hAnsi="Book Antiqua"/>
          <w:sz w:val="24"/>
          <w:szCs w:val="24"/>
          <w:lang w:val="en-US"/>
        </w:rPr>
        <w:t xml:space="preserve">fetal </w:t>
      </w:r>
      <w:r w:rsidRPr="009505AB">
        <w:rPr>
          <w:rFonts w:ascii="Book Antiqua" w:hAnsi="Book Antiqua"/>
          <w:sz w:val="24"/>
          <w:szCs w:val="24"/>
          <w:lang w:val="en-US"/>
        </w:rPr>
        <w:t>anatomy</w:t>
      </w:r>
      <w:r w:rsidR="003A1D75" w:rsidRPr="009505AB">
        <w:rPr>
          <w:rFonts w:ascii="Book Antiqua" w:hAnsi="Book Antiqua"/>
          <w:sz w:val="24"/>
          <w:szCs w:val="24"/>
          <w:vertAlign w:val="superscript"/>
          <w:lang w:val="en-US"/>
        </w:rPr>
        <w:t>[</w:t>
      </w:r>
      <w:r w:rsidR="00C93E30" w:rsidRPr="009505AB">
        <w:rPr>
          <w:rFonts w:ascii="Book Antiqua" w:hAnsi="Book Antiqua"/>
          <w:sz w:val="24"/>
          <w:szCs w:val="24"/>
          <w:vertAlign w:val="superscript"/>
          <w:lang w:val="en-US"/>
        </w:rPr>
        <w:t>9</w:t>
      </w:r>
      <w:r w:rsidRPr="009505AB">
        <w:rPr>
          <w:rFonts w:ascii="Book Antiqua" w:hAnsi="Book Antiqua"/>
          <w:sz w:val="24"/>
          <w:szCs w:val="24"/>
          <w:vertAlign w:val="superscript"/>
          <w:lang w:val="en-US"/>
        </w:rPr>
        <w:t>-13</w:t>
      </w:r>
      <w:r w:rsidR="003A1D75" w:rsidRPr="009505AB">
        <w:rPr>
          <w:rFonts w:ascii="Book Antiqua" w:hAnsi="Book Antiqua"/>
          <w:sz w:val="24"/>
          <w:szCs w:val="24"/>
          <w:vertAlign w:val="superscript"/>
          <w:lang w:val="en-US"/>
        </w:rPr>
        <w:t>]</w:t>
      </w:r>
      <w:r w:rsidRPr="009505AB">
        <w:rPr>
          <w:rFonts w:ascii="Book Antiqua" w:hAnsi="Book Antiqua"/>
          <w:sz w:val="24"/>
          <w:szCs w:val="24"/>
          <w:lang w:val="en-US"/>
        </w:rPr>
        <w:t>.</w:t>
      </w:r>
      <w:r w:rsidRPr="00721A74">
        <w:rPr>
          <w:rFonts w:ascii="Book Antiqua" w:hAnsi="Book Antiqua"/>
          <w:sz w:val="24"/>
          <w:szCs w:val="24"/>
          <w:lang w:val="en-US"/>
        </w:rPr>
        <w:t xml:space="preserve"> </w:t>
      </w:r>
      <w:r w:rsidR="00334551" w:rsidRPr="00721A74">
        <w:rPr>
          <w:rFonts w:ascii="Book Antiqua" w:hAnsi="Book Antiqua"/>
          <w:sz w:val="24"/>
          <w:szCs w:val="24"/>
          <w:lang w:val="en-US"/>
        </w:rPr>
        <w:t>HDlive™</w:t>
      </w:r>
      <w:r w:rsidRPr="00721A74">
        <w:rPr>
          <w:rFonts w:ascii="Book Antiqua" w:hAnsi="Book Antiqua"/>
          <w:sz w:val="24"/>
          <w:szCs w:val="24"/>
          <w:lang w:val="en-US"/>
        </w:rPr>
        <w:t xml:space="preserve"> imaging often looks like a picture taken inside the uterus</w:t>
      </w:r>
      <w:r w:rsidR="003F2742" w:rsidRPr="00721A74">
        <w:rPr>
          <w:rFonts w:ascii="Book Antiqua" w:hAnsi="Book Antiqua"/>
          <w:sz w:val="24"/>
          <w:szCs w:val="24"/>
          <w:vertAlign w:val="superscript"/>
          <w:lang w:val="en-US"/>
        </w:rPr>
        <w:t>[</w:t>
      </w:r>
      <w:r w:rsidRPr="00721A74">
        <w:rPr>
          <w:rFonts w:ascii="Book Antiqua" w:hAnsi="Book Antiqua"/>
          <w:sz w:val="24"/>
          <w:szCs w:val="24"/>
          <w:vertAlign w:val="superscript"/>
          <w:lang w:val="en-US"/>
        </w:rPr>
        <w:t>14</w:t>
      </w:r>
      <w:r w:rsidR="003F2742" w:rsidRPr="00721A74">
        <w:rPr>
          <w:rFonts w:ascii="Book Antiqua" w:hAnsi="Book Antiqua"/>
          <w:sz w:val="24"/>
          <w:szCs w:val="24"/>
          <w:vertAlign w:val="superscript"/>
          <w:lang w:val="en-US"/>
        </w:rPr>
        <w:t>]</w:t>
      </w:r>
      <w:r w:rsidRPr="00721A74">
        <w:rPr>
          <w:rFonts w:ascii="Book Antiqua" w:hAnsi="Book Antiqua"/>
          <w:sz w:val="24"/>
          <w:szCs w:val="24"/>
          <w:lang w:val="en-US"/>
        </w:rPr>
        <w:t xml:space="preserve"> and may enable detection of subtle malformations that may go undiagnosed using conventional 2D</w:t>
      </w:r>
      <w:r w:rsidR="009E26E7" w:rsidRPr="00721A74">
        <w:rPr>
          <w:rFonts w:ascii="Book Antiqua" w:hAnsi="Book Antiqua"/>
          <w:sz w:val="24"/>
          <w:szCs w:val="24"/>
          <w:lang w:val="en-US"/>
        </w:rPr>
        <w:t>US</w:t>
      </w:r>
      <w:r w:rsidRPr="00721A74">
        <w:rPr>
          <w:rFonts w:ascii="Book Antiqua" w:hAnsi="Book Antiqua"/>
          <w:sz w:val="24"/>
          <w:szCs w:val="24"/>
          <w:lang w:val="en-US"/>
        </w:rPr>
        <w:t>. This may be particularly seen when dealing with surface abnormalities such as those involving the fetal face where 4D</w:t>
      </w:r>
      <w:r w:rsidR="009E26E7" w:rsidRPr="00721A74">
        <w:rPr>
          <w:rFonts w:ascii="Book Antiqua" w:hAnsi="Book Antiqua"/>
          <w:sz w:val="24"/>
          <w:szCs w:val="24"/>
          <w:lang w:val="en-US"/>
        </w:rPr>
        <w:t>US</w:t>
      </w:r>
      <w:r w:rsidRPr="00721A74">
        <w:rPr>
          <w:rFonts w:ascii="Book Antiqua" w:hAnsi="Book Antiqua"/>
          <w:sz w:val="24"/>
          <w:szCs w:val="24"/>
          <w:lang w:val="en-US"/>
        </w:rPr>
        <w:t>, especially with HDlive</w:t>
      </w:r>
      <w:r w:rsidR="00B32B25" w:rsidRPr="00721A74">
        <w:rPr>
          <w:rFonts w:ascii="Book Antiqua" w:hAnsi="Book Antiqua"/>
          <w:sz w:val="24"/>
          <w:szCs w:val="24"/>
          <w:lang w:val="en-US"/>
        </w:rPr>
        <w:sym w:font="Symbol" w:char="F0D4"/>
      </w:r>
      <w:r w:rsidRPr="00721A74">
        <w:rPr>
          <w:rFonts w:ascii="Book Antiqua" w:hAnsi="Book Antiqua"/>
          <w:sz w:val="24"/>
          <w:szCs w:val="24"/>
          <w:lang w:val="en-US"/>
        </w:rPr>
        <w:t xml:space="preserve"> rendering mode, </w:t>
      </w:r>
      <w:r w:rsidR="00334551" w:rsidRPr="00721A74">
        <w:rPr>
          <w:rFonts w:ascii="Book Antiqua" w:hAnsi="Book Antiqua"/>
          <w:sz w:val="24"/>
          <w:szCs w:val="24"/>
          <w:lang w:val="en-US"/>
        </w:rPr>
        <w:t xml:space="preserve">may </w:t>
      </w:r>
      <w:r w:rsidRPr="00721A74">
        <w:rPr>
          <w:rFonts w:ascii="Book Antiqua" w:hAnsi="Book Antiqua"/>
          <w:sz w:val="24"/>
          <w:szCs w:val="24"/>
          <w:lang w:val="en-US"/>
        </w:rPr>
        <w:t>offers a</w:t>
      </w:r>
      <w:r w:rsidR="00334551" w:rsidRPr="00721A74">
        <w:rPr>
          <w:rFonts w:ascii="Book Antiqua" w:hAnsi="Book Antiqua"/>
          <w:sz w:val="24"/>
          <w:szCs w:val="24"/>
          <w:lang w:val="en-US"/>
        </w:rPr>
        <w:t xml:space="preserve"> potential</w:t>
      </w:r>
      <w:r w:rsidRPr="00721A74">
        <w:rPr>
          <w:rFonts w:ascii="Book Antiqua" w:hAnsi="Book Antiqua"/>
          <w:sz w:val="24"/>
          <w:szCs w:val="24"/>
          <w:lang w:val="en-US"/>
        </w:rPr>
        <w:t xml:space="preserve"> imaging enhancement. </w:t>
      </w:r>
      <w:r w:rsidR="002A40D4" w:rsidRPr="00721A74">
        <w:rPr>
          <w:rFonts w:ascii="Book Antiqua" w:hAnsi="Book Antiqua"/>
          <w:sz w:val="24"/>
          <w:szCs w:val="24"/>
          <w:lang w:val="en-US"/>
        </w:rPr>
        <w:t>Previous observation has documented a role for 3D</w:t>
      </w:r>
      <w:r w:rsidR="009E26E7" w:rsidRPr="00721A74">
        <w:rPr>
          <w:rFonts w:ascii="Book Antiqua" w:hAnsi="Book Antiqua"/>
          <w:sz w:val="24"/>
          <w:szCs w:val="24"/>
          <w:lang w:val="en-US"/>
        </w:rPr>
        <w:t>US</w:t>
      </w:r>
      <w:r w:rsidR="002A40D4" w:rsidRPr="00721A74">
        <w:rPr>
          <w:rFonts w:ascii="Book Antiqua" w:hAnsi="Book Antiqua"/>
          <w:sz w:val="24"/>
          <w:szCs w:val="24"/>
          <w:lang w:val="en-US"/>
        </w:rPr>
        <w:t xml:space="preserve"> to provide additional information </w:t>
      </w:r>
      <w:r w:rsidR="002A40D4" w:rsidRPr="00721A74">
        <w:rPr>
          <w:rFonts w:ascii="Book Antiqua" w:hAnsi="Book Antiqua"/>
          <w:sz w:val="24"/>
          <w:szCs w:val="24"/>
          <w:lang w:val="en-US"/>
        </w:rPr>
        <w:lastRenderedPageBreak/>
        <w:t>compared to 2D</w:t>
      </w:r>
      <w:r w:rsidR="009E26E7" w:rsidRPr="00721A74">
        <w:rPr>
          <w:rFonts w:ascii="Book Antiqua" w:hAnsi="Book Antiqua"/>
          <w:sz w:val="24"/>
          <w:szCs w:val="24"/>
          <w:lang w:val="en-US"/>
        </w:rPr>
        <w:t>US</w:t>
      </w:r>
      <w:r w:rsidR="002A40D4" w:rsidRPr="00721A74">
        <w:rPr>
          <w:rFonts w:ascii="Book Antiqua" w:hAnsi="Book Antiqua"/>
          <w:sz w:val="24"/>
          <w:szCs w:val="24"/>
          <w:lang w:val="en-US"/>
        </w:rPr>
        <w:t xml:space="preserve"> for the prenatal diagnosis of facial, skeletal and neural tube defect</w:t>
      </w:r>
      <w:r w:rsidR="002A40D4" w:rsidRPr="00721A74">
        <w:rPr>
          <w:rFonts w:ascii="Book Antiqua" w:hAnsi="Book Antiqua"/>
          <w:sz w:val="24"/>
          <w:szCs w:val="24"/>
          <w:vertAlign w:val="superscript"/>
          <w:lang w:val="en-US"/>
        </w:rPr>
        <w:t>[15]</w:t>
      </w:r>
      <w:r w:rsidR="002A40D4" w:rsidRPr="002631B3">
        <w:rPr>
          <w:rFonts w:ascii="Book Antiqua" w:hAnsi="Book Antiqua"/>
          <w:sz w:val="24"/>
          <w:szCs w:val="24"/>
          <w:lang w:val="en-US"/>
        </w:rPr>
        <w:t>.</w:t>
      </w:r>
      <w:r w:rsidR="002A40D4" w:rsidRPr="00721A74">
        <w:rPr>
          <w:rFonts w:ascii="Book Antiqua" w:hAnsi="Book Antiqua"/>
          <w:sz w:val="24"/>
          <w:szCs w:val="24"/>
          <w:lang w:val="en-US"/>
        </w:rPr>
        <w:t xml:space="preserve"> </w:t>
      </w:r>
      <w:r w:rsidR="001E33B0" w:rsidRPr="00721A74">
        <w:rPr>
          <w:rFonts w:ascii="Book Antiqua" w:hAnsi="Book Antiqua"/>
          <w:sz w:val="24"/>
          <w:szCs w:val="24"/>
          <w:lang w:val="en-US"/>
        </w:rPr>
        <w:t xml:space="preserve">An extended review from Tonni </w:t>
      </w:r>
      <w:r w:rsidR="002631B3" w:rsidRPr="002631B3">
        <w:rPr>
          <w:rFonts w:ascii="Book Antiqua" w:hAnsi="Book Antiqua"/>
          <w:i/>
          <w:sz w:val="24"/>
          <w:szCs w:val="24"/>
          <w:lang w:val="en-US"/>
        </w:rPr>
        <w:t>et al</w:t>
      </w:r>
      <w:r w:rsidR="001E33B0" w:rsidRPr="00721A74">
        <w:rPr>
          <w:rFonts w:ascii="Book Antiqua" w:hAnsi="Book Antiqua"/>
          <w:sz w:val="24"/>
          <w:szCs w:val="24"/>
          <w:vertAlign w:val="superscript"/>
          <w:lang w:val="en-US"/>
        </w:rPr>
        <w:t>[1</w:t>
      </w:r>
      <w:r w:rsidR="00240CCB">
        <w:rPr>
          <w:rFonts w:ascii="Book Antiqua" w:hAnsi="Book Antiqua" w:hint="eastAsia"/>
          <w:sz w:val="24"/>
          <w:szCs w:val="24"/>
          <w:vertAlign w:val="superscript"/>
          <w:lang w:val="en-US" w:eastAsia="zh-CN"/>
        </w:rPr>
        <w:t>6</w:t>
      </w:r>
      <w:r w:rsidR="001E33B0" w:rsidRPr="00721A74">
        <w:rPr>
          <w:rFonts w:ascii="Book Antiqua" w:hAnsi="Book Antiqua"/>
          <w:sz w:val="24"/>
          <w:szCs w:val="24"/>
          <w:vertAlign w:val="superscript"/>
          <w:lang w:val="en-US"/>
        </w:rPr>
        <w:t>]</w:t>
      </w:r>
      <w:r w:rsidR="001E33B0" w:rsidRPr="00721A74">
        <w:rPr>
          <w:rFonts w:ascii="Book Antiqua" w:hAnsi="Book Antiqua"/>
          <w:sz w:val="24"/>
          <w:szCs w:val="24"/>
          <w:lang w:val="en-US"/>
        </w:rPr>
        <w:t xml:space="preserve"> </w:t>
      </w:r>
      <w:r w:rsidR="00D3689A" w:rsidRPr="00721A74">
        <w:rPr>
          <w:rFonts w:ascii="Book Antiqua" w:hAnsi="Book Antiqua"/>
          <w:sz w:val="24"/>
          <w:szCs w:val="24"/>
          <w:lang w:val="en-US"/>
        </w:rPr>
        <w:t>has</w:t>
      </w:r>
      <w:r w:rsidR="001E33B0" w:rsidRPr="00721A74">
        <w:rPr>
          <w:rFonts w:ascii="Book Antiqua" w:hAnsi="Book Antiqua"/>
          <w:sz w:val="24"/>
          <w:szCs w:val="24"/>
          <w:lang w:val="en-US"/>
        </w:rPr>
        <w:t xml:space="preserve"> described the technical advancements</w:t>
      </w:r>
      <w:r w:rsidR="00334551" w:rsidRPr="00721A74">
        <w:rPr>
          <w:rFonts w:ascii="Book Antiqua" w:hAnsi="Book Antiqua"/>
          <w:sz w:val="24"/>
          <w:szCs w:val="24"/>
          <w:lang w:val="en-US"/>
        </w:rPr>
        <w:t xml:space="preserve"> obtained</w:t>
      </w:r>
      <w:r w:rsidR="001E33B0" w:rsidRPr="00721A74">
        <w:rPr>
          <w:rFonts w:ascii="Book Antiqua" w:hAnsi="Book Antiqua"/>
          <w:sz w:val="24"/>
          <w:szCs w:val="24"/>
          <w:lang w:val="en-US"/>
        </w:rPr>
        <w:t xml:space="preserve"> </w:t>
      </w:r>
      <w:r w:rsidR="00334551" w:rsidRPr="00721A74">
        <w:rPr>
          <w:rFonts w:ascii="Book Antiqua" w:hAnsi="Book Antiqua"/>
          <w:sz w:val="24"/>
          <w:szCs w:val="24"/>
          <w:lang w:val="en-US"/>
        </w:rPr>
        <w:t xml:space="preserve">over the past 20 years </w:t>
      </w:r>
      <w:r w:rsidR="001E33B0" w:rsidRPr="00721A74">
        <w:rPr>
          <w:rFonts w:ascii="Book Antiqua" w:hAnsi="Book Antiqua"/>
          <w:sz w:val="24"/>
          <w:szCs w:val="24"/>
          <w:lang w:val="en-US"/>
        </w:rPr>
        <w:t>by 3D/4D</w:t>
      </w:r>
      <w:r w:rsidR="009E26E7" w:rsidRPr="00721A74">
        <w:rPr>
          <w:rFonts w:ascii="Book Antiqua" w:hAnsi="Book Antiqua"/>
          <w:sz w:val="24"/>
          <w:szCs w:val="24"/>
          <w:lang w:val="en-US"/>
        </w:rPr>
        <w:t>US</w:t>
      </w:r>
      <w:r w:rsidR="00D3689A" w:rsidRPr="00721A74">
        <w:rPr>
          <w:rFonts w:ascii="Book Antiqua" w:hAnsi="Book Antiqua"/>
          <w:sz w:val="24"/>
          <w:szCs w:val="24"/>
          <w:lang w:val="en-US"/>
        </w:rPr>
        <w:t xml:space="preserve"> compared to conventional 2D</w:t>
      </w:r>
      <w:r w:rsidR="009E26E7" w:rsidRPr="00721A74">
        <w:rPr>
          <w:rFonts w:ascii="Book Antiqua" w:hAnsi="Book Antiqua"/>
          <w:sz w:val="24"/>
          <w:szCs w:val="24"/>
          <w:lang w:val="en-US"/>
        </w:rPr>
        <w:t>US</w:t>
      </w:r>
      <w:r w:rsidR="00D3689A" w:rsidRPr="00721A74">
        <w:rPr>
          <w:rFonts w:ascii="Book Antiqua" w:hAnsi="Book Antiqua"/>
          <w:sz w:val="24"/>
          <w:szCs w:val="24"/>
          <w:lang w:val="en-US"/>
        </w:rPr>
        <w:t xml:space="preserve"> </w:t>
      </w:r>
      <w:r w:rsidR="001E33B0" w:rsidRPr="00721A74">
        <w:rPr>
          <w:rFonts w:ascii="Book Antiqua" w:hAnsi="Book Antiqua"/>
          <w:sz w:val="24"/>
          <w:szCs w:val="24"/>
          <w:lang w:val="en-US"/>
        </w:rPr>
        <w:t xml:space="preserve">in different </w:t>
      </w:r>
      <w:r w:rsidR="00D3689A" w:rsidRPr="00721A74">
        <w:rPr>
          <w:rFonts w:ascii="Book Antiqua" w:hAnsi="Book Antiqua"/>
          <w:sz w:val="24"/>
          <w:szCs w:val="24"/>
          <w:lang w:val="en-US"/>
        </w:rPr>
        <w:t xml:space="preserve">fields of </w:t>
      </w:r>
      <w:r w:rsidR="001E33B0" w:rsidRPr="00721A74">
        <w:rPr>
          <w:rFonts w:ascii="Book Antiqua" w:hAnsi="Book Antiqua"/>
          <w:sz w:val="24"/>
          <w:szCs w:val="24"/>
          <w:lang w:val="en-US"/>
        </w:rPr>
        <w:t>application</w:t>
      </w:r>
      <w:r w:rsidR="00334551" w:rsidRPr="00721A74">
        <w:rPr>
          <w:rFonts w:ascii="Book Antiqua" w:hAnsi="Book Antiqua"/>
          <w:sz w:val="24"/>
          <w:szCs w:val="24"/>
          <w:lang w:val="en-US"/>
        </w:rPr>
        <w:t>, particularly in prenatal diagnosis</w:t>
      </w:r>
      <w:r w:rsidR="009E26E7" w:rsidRPr="00721A74">
        <w:rPr>
          <w:rFonts w:ascii="Book Antiqua" w:hAnsi="Book Antiqua"/>
          <w:sz w:val="24"/>
          <w:szCs w:val="24"/>
          <w:lang w:val="en-US"/>
        </w:rPr>
        <w:t>.</w:t>
      </w:r>
      <w:r w:rsidR="001E33B0" w:rsidRPr="00721A74">
        <w:rPr>
          <w:rFonts w:ascii="Book Antiqua" w:hAnsi="Book Antiqua"/>
          <w:sz w:val="24"/>
          <w:szCs w:val="24"/>
          <w:lang w:val="en-US"/>
        </w:rPr>
        <w:t xml:space="preserve"> </w:t>
      </w:r>
      <w:r w:rsidR="00D3689A" w:rsidRPr="00721A74">
        <w:rPr>
          <w:rFonts w:ascii="Book Antiqua" w:hAnsi="Book Antiqua"/>
          <w:sz w:val="24"/>
          <w:szCs w:val="24"/>
          <w:lang w:val="en-US"/>
        </w:rPr>
        <w:t>The study of the fetal face</w:t>
      </w:r>
      <w:r w:rsidR="00F76C9B" w:rsidRPr="00721A74">
        <w:rPr>
          <w:rFonts w:ascii="Book Antiqua" w:hAnsi="Book Antiqua"/>
          <w:sz w:val="24"/>
          <w:szCs w:val="24"/>
          <w:lang w:val="en-US"/>
        </w:rPr>
        <w:t>, palate</w:t>
      </w:r>
      <w:r w:rsidR="00D3689A" w:rsidRPr="00721A74">
        <w:rPr>
          <w:rFonts w:ascii="Book Antiqua" w:hAnsi="Book Antiqua"/>
          <w:sz w:val="24"/>
          <w:szCs w:val="24"/>
          <w:lang w:val="en-US"/>
        </w:rPr>
        <w:t xml:space="preserve"> and detection</w:t>
      </w:r>
      <w:r w:rsidR="00334551" w:rsidRPr="00721A74">
        <w:rPr>
          <w:rFonts w:ascii="Book Antiqua" w:hAnsi="Book Antiqua"/>
          <w:sz w:val="24"/>
          <w:szCs w:val="24"/>
          <w:lang w:val="en-US"/>
        </w:rPr>
        <w:t xml:space="preserve"> rate </w:t>
      </w:r>
      <w:r w:rsidR="00D3689A" w:rsidRPr="00721A74">
        <w:rPr>
          <w:rFonts w:ascii="Book Antiqua" w:hAnsi="Book Antiqua"/>
          <w:sz w:val="24"/>
          <w:szCs w:val="24"/>
          <w:lang w:val="en-US"/>
        </w:rPr>
        <w:t xml:space="preserve">of </w:t>
      </w:r>
      <w:r w:rsidR="00F76C9B" w:rsidRPr="00721A74">
        <w:rPr>
          <w:rFonts w:ascii="Book Antiqua" w:hAnsi="Book Antiqua"/>
          <w:sz w:val="24"/>
          <w:szCs w:val="24"/>
          <w:lang w:val="en-US"/>
        </w:rPr>
        <w:t>cleft lip and cleft palate</w:t>
      </w:r>
      <w:r w:rsidR="00D3689A" w:rsidRPr="00721A74">
        <w:rPr>
          <w:rFonts w:ascii="Book Antiqua" w:hAnsi="Book Antiqua"/>
          <w:sz w:val="24"/>
          <w:szCs w:val="24"/>
          <w:lang w:val="en-US"/>
        </w:rPr>
        <w:t>s ha</w:t>
      </w:r>
      <w:r w:rsidR="002A40D4" w:rsidRPr="00721A74">
        <w:rPr>
          <w:rFonts w:ascii="Book Antiqua" w:hAnsi="Book Antiqua"/>
          <w:sz w:val="24"/>
          <w:szCs w:val="24"/>
          <w:lang w:val="en-US"/>
        </w:rPr>
        <w:t>s</w:t>
      </w:r>
      <w:r w:rsidR="00D3689A" w:rsidRPr="00721A74">
        <w:rPr>
          <w:rFonts w:ascii="Book Antiqua" w:hAnsi="Book Antiqua"/>
          <w:sz w:val="24"/>
          <w:szCs w:val="24"/>
          <w:lang w:val="en-US"/>
        </w:rPr>
        <w:t xml:space="preserve"> </w:t>
      </w:r>
      <w:r w:rsidR="00334551" w:rsidRPr="00721A74">
        <w:rPr>
          <w:rFonts w:ascii="Book Antiqua" w:hAnsi="Book Antiqua"/>
          <w:sz w:val="24"/>
          <w:szCs w:val="24"/>
          <w:lang w:val="en-US"/>
        </w:rPr>
        <w:t>resulted</w:t>
      </w:r>
      <w:r w:rsidR="00D3689A" w:rsidRPr="00721A74">
        <w:rPr>
          <w:rFonts w:ascii="Book Antiqua" w:hAnsi="Book Antiqua"/>
          <w:sz w:val="24"/>
          <w:szCs w:val="24"/>
          <w:lang w:val="en-US"/>
        </w:rPr>
        <w:t xml:space="preserve"> enhanced </w:t>
      </w:r>
      <w:r w:rsidR="00334551" w:rsidRPr="00721A74">
        <w:rPr>
          <w:rFonts w:ascii="Book Antiqua" w:hAnsi="Book Antiqua"/>
          <w:sz w:val="24"/>
          <w:szCs w:val="24"/>
          <w:lang w:val="en-US"/>
        </w:rPr>
        <w:t>when</w:t>
      </w:r>
      <w:r w:rsidR="000B6583">
        <w:rPr>
          <w:rFonts w:ascii="Book Antiqua" w:hAnsi="Book Antiqua"/>
          <w:sz w:val="24"/>
          <w:szCs w:val="24"/>
          <w:lang w:val="en-US"/>
        </w:rPr>
        <w:t xml:space="preserve"> </w:t>
      </w:r>
      <w:r w:rsidR="00D3689A" w:rsidRPr="00721A74">
        <w:rPr>
          <w:rFonts w:ascii="Book Antiqua" w:hAnsi="Book Antiqua"/>
          <w:sz w:val="24"/>
          <w:szCs w:val="24"/>
          <w:lang w:val="en-US"/>
        </w:rPr>
        <w:t>3D/4D</w:t>
      </w:r>
      <w:r w:rsidR="009E26E7" w:rsidRPr="00721A74">
        <w:rPr>
          <w:rFonts w:ascii="Book Antiqua" w:hAnsi="Book Antiqua"/>
          <w:sz w:val="24"/>
          <w:szCs w:val="24"/>
          <w:lang w:val="en-US"/>
        </w:rPr>
        <w:t>US</w:t>
      </w:r>
      <w:r w:rsidR="00334551" w:rsidRPr="00721A74">
        <w:rPr>
          <w:rFonts w:ascii="Book Antiqua" w:hAnsi="Book Antiqua"/>
          <w:sz w:val="24"/>
          <w:szCs w:val="24"/>
          <w:lang w:val="en-US"/>
        </w:rPr>
        <w:t xml:space="preserve"> has complemented 2DUS</w:t>
      </w:r>
      <w:r w:rsidR="00D3689A" w:rsidRPr="00721A74">
        <w:rPr>
          <w:rFonts w:ascii="Book Antiqua" w:hAnsi="Book Antiqua"/>
          <w:sz w:val="24"/>
          <w:szCs w:val="24"/>
          <w:lang w:val="en-US"/>
        </w:rPr>
        <w:t>, either in the first as in the second trimester of pregnancy</w:t>
      </w:r>
      <w:r w:rsidR="00D3689A" w:rsidRPr="00721A74">
        <w:rPr>
          <w:rFonts w:ascii="Book Antiqua" w:hAnsi="Book Antiqua"/>
          <w:sz w:val="24"/>
          <w:szCs w:val="24"/>
          <w:vertAlign w:val="superscript"/>
          <w:lang w:val="en-US"/>
        </w:rPr>
        <w:t>[1</w:t>
      </w:r>
      <w:r w:rsidR="002A40D4" w:rsidRPr="00721A74">
        <w:rPr>
          <w:rFonts w:ascii="Book Antiqua" w:hAnsi="Book Antiqua"/>
          <w:sz w:val="24"/>
          <w:szCs w:val="24"/>
          <w:vertAlign w:val="superscript"/>
          <w:lang w:val="en-US"/>
        </w:rPr>
        <w:t>7</w:t>
      </w:r>
      <w:r w:rsidR="00D3689A" w:rsidRPr="00721A74">
        <w:rPr>
          <w:rFonts w:ascii="Book Antiqua" w:hAnsi="Book Antiqua"/>
          <w:sz w:val="24"/>
          <w:szCs w:val="24"/>
          <w:vertAlign w:val="superscript"/>
          <w:lang w:val="en-US"/>
        </w:rPr>
        <w:t>-</w:t>
      </w:r>
      <w:r w:rsidR="00B32B25" w:rsidRPr="00721A74">
        <w:rPr>
          <w:rFonts w:ascii="Book Antiqua" w:hAnsi="Book Antiqua"/>
          <w:sz w:val="24"/>
          <w:szCs w:val="24"/>
          <w:vertAlign w:val="superscript"/>
          <w:lang w:val="en-US"/>
        </w:rPr>
        <w:t>2</w:t>
      </w:r>
      <w:r w:rsidR="002A40D4" w:rsidRPr="00721A74">
        <w:rPr>
          <w:rFonts w:ascii="Book Antiqua" w:hAnsi="Book Antiqua"/>
          <w:sz w:val="24"/>
          <w:szCs w:val="24"/>
          <w:vertAlign w:val="superscript"/>
          <w:lang w:val="en-US"/>
        </w:rPr>
        <w:t>3</w:t>
      </w:r>
      <w:r w:rsidR="00D3689A" w:rsidRPr="00721A74">
        <w:rPr>
          <w:rFonts w:ascii="Book Antiqua" w:hAnsi="Book Antiqua"/>
          <w:sz w:val="24"/>
          <w:szCs w:val="24"/>
          <w:vertAlign w:val="superscript"/>
          <w:lang w:val="en-US"/>
        </w:rPr>
        <w:t>]</w:t>
      </w:r>
      <w:r w:rsidR="00D3689A" w:rsidRPr="00721A74">
        <w:rPr>
          <w:rFonts w:ascii="Book Antiqua" w:hAnsi="Book Antiqua"/>
          <w:sz w:val="24"/>
          <w:szCs w:val="24"/>
          <w:lang w:val="en-US"/>
        </w:rPr>
        <w:t xml:space="preserve">. </w:t>
      </w:r>
      <w:r w:rsidR="004A7DBD" w:rsidRPr="00721A74">
        <w:rPr>
          <w:rFonts w:ascii="Book Antiqua" w:hAnsi="Book Antiqua"/>
          <w:sz w:val="24"/>
          <w:szCs w:val="24"/>
          <w:lang w:val="en-US"/>
        </w:rPr>
        <w:t>Undoubtedly</w:t>
      </w:r>
      <w:r w:rsidR="00B32B25" w:rsidRPr="00721A74">
        <w:rPr>
          <w:rFonts w:ascii="Book Antiqua" w:hAnsi="Book Antiqua"/>
          <w:sz w:val="24"/>
          <w:szCs w:val="24"/>
          <w:lang w:val="en-US"/>
        </w:rPr>
        <w:t>, one of the main advantages of 3D/4D</w:t>
      </w:r>
      <w:r w:rsidR="009E26E7" w:rsidRPr="00721A74">
        <w:rPr>
          <w:rFonts w:ascii="Book Antiqua" w:hAnsi="Book Antiqua"/>
          <w:sz w:val="24"/>
          <w:szCs w:val="24"/>
          <w:lang w:val="en-US"/>
        </w:rPr>
        <w:t>US</w:t>
      </w:r>
      <w:r w:rsidR="00B32B25" w:rsidRPr="00721A74">
        <w:rPr>
          <w:rFonts w:ascii="Book Antiqua" w:hAnsi="Book Antiqua"/>
          <w:sz w:val="24"/>
          <w:szCs w:val="24"/>
          <w:lang w:val="en-US"/>
        </w:rPr>
        <w:t xml:space="preserve"> is represented by the possibility of volume acquisition compared with “flat” images obtained by 2D</w:t>
      </w:r>
      <w:r w:rsidR="009E26E7" w:rsidRPr="00721A74">
        <w:rPr>
          <w:rFonts w:ascii="Book Antiqua" w:hAnsi="Book Antiqua"/>
          <w:sz w:val="24"/>
          <w:szCs w:val="24"/>
          <w:lang w:val="en-US"/>
        </w:rPr>
        <w:t>US</w:t>
      </w:r>
      <w:r w:rsidR="00B32B25" w:rsidRPr="00721A74">
        <w:rPr>
          <w:rFonts w:ascii="Book Antiqua" w:hAnsi="Book Antiqua"/>
          <w:sz w:val="24"/>
          <w:szCs w:val="24"/>
          <w:lang w:val="en-US"/>
        </w:rPr>
        <w:t>. Once a volume is acquired, it can be further manipulate by “navigating” online or offline within the volume. In addition, anatomical details can be displayed in all the three orthogonal planes. Furthermore, 3D/4D</w:t>
      </w:r>
      <w:r w:rsidR="009E26E7" w:rsidRPr="00721A74">
        <w:rPr>
          <w:rFonts w:ascii="Book Antiqua" w:hAnsi="Book Antiqua"/>
          <w:sz w:val="24"/>
          <w:szCs w:val="24"/>
          <w:lang w:val="en-US"/>
        </w:rPr>
        <w:t>US</w:t>
      </w:r>
      <w:r w:rsidR="00B32B25" w:rsidRPr="00721A74">
        <w:rPr>
          <w:rFonts w:ascii="Book Antiqua" w:hAnsi="Book Antiqua"/>
          <w:sz w:val="24"/>
          <w:szCs w:val="24"/>
          <w:lang w:val="en-US"/>
        </w:rPr>
        <w:t xml:space="preserve"> can be used in training program as the volume can be freely section on demand</w:t>
      </w:r>
      <w:r w:rsidR="007A35B7" w:rsidRPr="00721A74">
        <w:rPr>
          <w:rFonts w:ascii="Book Antiqua" w:hAnsi="Book Antiqua"/>
          <w:sz w:val="24"/>
          <w:szCs w:val="24"/>
          <w:lang w:val="en-US"/>
        </w:rPr>
        <w:t xml:space="preserve"> and send to expert at remote site using DICOM (digital commun</w:t>
      </w:r>
      <w:r w:rsidR="00F12B68">
        <w:rPr>
          <w:rFonts w:ascii="Book Antiqua" w:hAnsi="Book Antiqua"/>
          <w:sz w:val="24"/>
          <w:szCs w:val="24"/>
          <w:lang w:val="en-US"/>
        </w:rPr>
        <w:t>ication in medicine) technology</w:t>
      </w:r>
      <w:r w:rsidR="007A35B7" w:rsidRPr="00721A74">
        <w:rPr>
          <w:rFonts w:ascii="Book Antiqua" w:hAnsi="Book Antiqua"/>
          <w:sz w:val="24"/>
          <w:szCs w:val="24"/>
          <w:vertAlign w:val="superscript"/>
          <w:lang w:val="en-US"/>
        </w:rPr>
        <w:t>[1</w:t>
      </w:r>
      <w:r w:rsidR="002A40D4" w:rsidRPr="00721A74">
        <w:rPr>
          <w:rFonts w:ascii="Book Antiqua" w:hAnsi="Book Antiqua"/>
          <w:sz w:val="24"/>
          <w:szCs w:val="24"/>
          <w:vertAlign w:val="superscript"/>
          <w:lang w:val="en-US"/>
        </w:rPr>
        <w:t>6</w:t>
      </w:r>
      <w:r w:rsidR="007A35B7" w:rsidRPr="00721A74">
        <w:rPr>
          <w:rFonts w:ascii="Book Antiqua" w:hAnsi="Book Antiqua"/>
          <w:sz w:val="24"/>
          <w:szCs w:val="24"/>
          <w:vertAlign w:val="superscript"/>
          <w:lang w:val="en-US"/>
        </w:rPr>
        <w:t>].</w:t>
      </w:r>
      <w:r w:rsidR="007A35B7" w:rsidRPr="00721A74">
        <w:rPr>
          <w:rFonts w:ascii="Book Antiqua" w:hAnsi="Book Antiqua"/>
          <w:sz w:val="24"/>
          <w:szCs w:val="24"/>
          <w:lang w:val="en-US"/>
        </w:rPr>
        <w:t xml:space="preserve"> Moreover, observations ha</w:t>
      </w:r>
      <w:r w:rsidR="001657AC" w:rsidRPr="00721A74">
        <w:rPr>
          <w:rFonts w:ascii="Book Antiqua" w:hAnsi="Book Antiqua"/>
          <w:sz w:val="24"/>
          <w:szCs w:val="24"/>
          <w:lang w:val="en-US"/>
        </w:rPr>
        <w:t>ve</w:t>
      </w:r>
      <w:r w:rsidR="007A35B7" w:rsidRPr="00721A74">
        <w:rPr>
          <w:rFonts w:ascii="Book Antiqua" w:hAnsi="Book Antiqua"/>
          <w:sz w:val="24"/>
          <w:szCs w:val="24"/>
          <w:lang w:val="en-US"/>
        </w:rPr>
        <w:t xml:space="preserve"> </w:t>
      </w:r>
      <w:r w:rsidR="001657AC" w:rsidRPr="00721A74">
        <w:rPr>
          <w:rFonts w:ascii="Book Antiqua" w:hAnsi="Book Antiqua"/>
          <w:sz w:val="24"/>
          <w:szCs w:val="24"/>
          <w:lang w:val="en-US"/>
        </w:rPr>
        <w:t>shown</w:t>
      </w:r>
      <w:r w:rsidR="007A35B7" w:rsidRPr="00721A74">
        <w:rPr>
          <w:rFonts w:ascii="Book Antiqua" w:hAnsi="Book Antiqua"/>
          <w:sz w:val="24"/>
          <w:szCs w:val="24"/>
          <w:lang w:val="en-US"/>
        </w:rPr>
        <w:t xml:space="preserve"> that 4D</w:t>
      </w:r>
      <w:r w:rsidR="009E26E7" w:rsidRPr="00721A74">
        <w:rPr>
          <w:rFonts w:ascii="Book Antiqua" w:hAnsi="Book Antiqua"/>
          <w:sz w:val="24"/>
          <w:szCs w:val="24"/>
          <w:lang w:val="en-US"/>
        </w:rPr>
        <w:t>US</w:t>
      </w:r>
      <w:r w:rsidR="007A35B7" w:rsidRPr="00721A74">
        <w:rPr>
          <w:rFonts w:ascii="Book Antiqua" w:hAnsi="Book Antiqua"/>
          <w:sz w:val="24"/>
          <w:szCs w:val="24"/>
          <w:lang w:val="en-US"/>
        </w:rPr>
        <w:t xml:space="preserve"> </w:t>
      </w:r>
      <w:r w:rsidR="001657AC" w:rsidRPr="00721A74">
        <w:rPr>
          <w:rFonts w:ascii="Book Antiqua" w:hAnsi="Book Antiqua"/>
          <w:sz w:val="24"/>
          <w:szCs w:val="24"/>
          <w:lang w:val="en-US"/>
        </w:rPr>
        <w:t xml:space="preserve">has been a valuable diagnostic investigation to assess fetal neurobehavioral state as it allows visualization of yawning, sucking, smiling, and blinking </w:t>
      </w:r>
      <w:r w:rsidR="002631B3">
        <w:rPr>
          <w:rFonts w:ascii="Book Antiqua" w:hAnsi="Book Antiqua"/>
          <w:sz w:val="24"/>
          <w:szCs w:val="24"/>
          <w:lang w:val="en-US"/>
        </w:rPr>
        <w:t>activity</w:t>
      </w:r>
      <w:r w:rsidR="002631B3" w:rsidRPr="002631B3">
        <w:rPr>
          <w:rFonts w:ascii="Book Antiqua" w:hAnsi="Book Antiqua"/>
          <w:sz w:val="24"/>
          <w:szCs w:val="24"/>
          <w:vertAlign w:val="superscript"/>
          <w:lang w:val="en-US"/>
        </w:rPr>
        <w:t>[13,</w:t>
      </w:r>
      <w:r w:rsidR="001657AC" w:rsidRPr="002631B3">
        <w:rPr>
          <w:rFonts w:ascii="Book Antiqua" w:hAnsi="Book Antiqua"/>
          <w:sz w:val="24"/>
          <w:szCs w:val="24"/>
          <w:vertAlign w:val="superscript"/>
          <w:lang w:val="en-US"/>
        </w:rPr>
        <w:t>14]</w:t>
      </w:r>
      <w:r w:rsidR="001657AC" w:rsidRPr="00721A74">
        <w:rPr>
          <w:rFonts w:ascii="Book Antiqua" w:hAnsi="Book Antiqua"/>
          <w:sz w:val="24"/>
          <w:szCs w:val="24"/>
          <w:lang w:val="en-US"/>
        </w:rPr>
        <w:t xml:space="preserve">, </w:t>
      </w:r>
      <w:r w:rsidR="00A320FC" w:rsidRPr="00721A74">
        <w:rPr>
          <w:rFonts w:ascii="Book Antiqua" w:hAnsi="Book Antiqua"/>
          <w:sz w:val="24"/>
          <w:szCs w:val="24"/>
          <w:lang w:val="en-US"/>
        </w:rPr>
        <w:t xml:space="preserve">5DUS </w:t>
      </w:r>
      <w:r w:rsidRPr="00721A74">
        <w:rPr>
          <w:rFonts w:ascii="Book Antiqua" w:hAnsi="Book Antiqua"/>
          <w:sz w:val="24"/>
          <w:szCs w:val="24"/>
          <w:lang w:val="en-US"/>
        </w:rPr>
        <w:t>differs from conventional rendering methods because it uses a fixed virtual light source that calculates the propagation of light through skin and tissue. Operators can freely select the light source at any angle relative to the ultrasound volume to enhance anatomical details</w:t>
      </w:r>
      <w:r w:rsidR="003A1D75" w:rsidRPr="00721A74">
        <w:rPr>
          <w:rFonts w:ascii="Book Antiqua" w:hAnsi="Book Antiqua"/>
          <w:sz w:val="24"/>
          <w:szCs w:val="24"/>
          <w:vertAlign w:val="superscript"/>
          <w:lang w:val="en-US"/>
        </w:rPr>
        <w:t>[</w:t>
      </w:r>
      <w:r w:rsidRPr="00721A74">
        <w:rPr>
          <w:rFonts w:ascii="Book Antiqua" w:hAnsi="Book Antiqua"/>
          <w:sz w:val="24"/>
          <w:szCs w:val="24"/>
          <w:vertAlign w:val="superscript"/>
          <w:lang w:val="en-US"/>
        </w:rPr>
        <w:t>11</w:t>
      </w:r>
      <w:r w:rsidR="003A1D75" w:rsidRPr="00721A74">
        <w:rPr>
          <w:rFonts w:ascii="Book Antiqua" w:hAnsi="Book Antiqua"/>
          <w:sz w:val="24"/>
          <w:szCs w:val="24"/>
          <w:vertAlign w:val="superscript"/>
          <w:lang w:val="en-US"/>
        </w:rPr>
        <w:t>]</w:t>
      </w:r>
      <w:r w:rsidRPr="00721A74">
        <w:rPr>
          <w:rFonts w:ascii="Book Antiqua" w:hAnsi="Book Antiqua"/>
          <w:sz w:val="24"/>
          <w:szCs w:val="24"/>
          <w:lang w:val="en-US"/>
        </w:rPr>
        <w:t xml:space="preserve">. </w:t>
      </w:r>
      <w:r w:rsidR="00334551" w:rsidRPr="00721A74">
        <w:rPr>
          <w:rFonts w:ascii="Book Antiqua" w:hAnsi="Book Antiqua"/>
          <w:sz w:val="24"/>
          <w:szCs w:val="24"/>
          <w:lang w:val="en-US"/>
        </w:rPr>
        <w:t xml:space="preserve">5DUS </w:t>
      </w:r>
      <w:r w:rsidR="004C43AB" w:rsidRPr="00721A74">
        <w:rPr>
          <w:rFonts w:ascii="Book Antiqua" w:hAnsi="Book Antiqua"/>
          <w:sz w:val="24"/>
          <w:szCs w:val="24"/>
          <w:lang w:val="en-US"/>
        </w:rPr>
        <w:t xml:space="preserve">is a </w:t>
      </w:r>
      <w:r w:rsidR="00334551" w:rsidRPr="00721A74">
        <w:rPr>
          <w:rFonts w:ascii="Book Antiqua" w:hAnsi="Book Antiqua"/>
          <w:sz w:val="24"/>
          <w:szCs w:val="24"/>
          <w:lang w:val="en-US"/>
        </w:rPr>
        <w:t>relatively</w:t>
      </w:r>
      <w:r w:rsidR="004C43AB" w:rsidRPr="00721A74">
        <w:rPr>
          <w:rFonts w:ascii="Book Antiqua" w:hAnsi="Book Antiqua"/>
          <w:sz w:val="24"/>
          <w:szCs w:val="24"/>
          <w:lang w:val="en-US"/>
        </w:rPr>
        <w:t xml:space="preserve"> easy technique to be applied and does not require specific clinical training for operators already confident with post-processing </w:t>
      </w:r>
      <w:r w:rsidR="00334551" w:rsidRPr="00721A74">
        <w:rPr>
          <w:rFonts w:ascii="Book Antiqua" w:hAnsi="Book Antiqua"/>
          <w:sz w:val="24"/>
          <w:szCs w:val="24"/>
          <w:lang w:val="en-US"/>
        </w:rPr>
        <w:t xml:space="preserve">3D/4DUS </w:t>
      </w:r>
      <w:r w:rsidR="004C43AB" w:rsidRPr="00721A74">
        <w:rPr>
          <w:rFonts w:ascii="Book Antiqua" w:hAnsi="Book Antiqua"/>
          <w:sz w:val="24"/>
          <w:szCs w:val="24"/>
          <w:lang w:val="en-US"/>
        </w:rPr>
        <w:t xml:space="preserve">techniques. The time needed to obtain </w:t>
      </w:r>
      <w:r w:rsidR="008C25AD" w:rsidRPr="00721A74">
        <w:rPr>
          <w:rFonts w:ascii="Book Antiqua" w:hAnsi="Book Antiqua"/>
          <w:sz w:val="24"/>
          <w:szCs w:val="24"/>
          <w:lang w:val="en-US"/>
        </w:rPr>
        <w:t xml:space="preserve">online </w:t>
      </w:r>
      <w:r w:rsidR="004C43AB" w:rsidRPr="00721A74">
        <w:rPr>
          <w:rFonts w:ascii="Book Antiqua" w:hAnsi="Book Antiqua"/>
          <w:sz w:val="24"/>
          <w:szCs w:val="24"/>
          <w:lang w:val="en-US"/>
        </w:rPr>
        <w:t xml:space="preserve">the desired </w:t>
      </w:r>
      <w:r w:rsidR="00334551" w:rsidRPr="00721A74">
        <w:rPr>
          <w:rFonts w:ascii="Book Antiqua" w:hAnsi="Book Antiqua"/>
          <w:sz w:val="24"/>
          <w:szCs w:val="24"/>
          <w:lang w:val="en-US"/>
        </w:rPr>
        <w:t xml:space="preserve">reconstructed </w:t>
      </w:r>
      <w:r w:rsidR="004C43AB" w:rsidRPr="00721A74">
        <w:rPr>
          <w:rFonts w:ascii="Book Antiqua" w:hAnsi="Book Antiqua"/>
          <w:sz w:val="24"/>
          <w:szCs w:val="24"/>
          <w:lang w:val="en-US"/>
        </w:rPr>
        <w:t>imag</w:t>
      </w:r>
      <w:r w:rsidR="00334551" w:rsidRPr="00721A74">
        <w:rPr>
          <w:rFonts w:ascii="Book Antiqua" w:hAnsi="Book Antiqua"/>
          <w:sz w:val="24"/>
          <w:szCs w:val="24"/>
          <w:lang w:val="en-US"/>
        </w:rPr>
        <w:t>e</w:t>
      </w:r>
      <w:r w:rsidR="004C43AB" w:rsidRPr="00721A74">
        <w:rPr>
          <w:rFonts w:ascii="Book Antiqua" w:hAnsi="Book Antiqua"/>
          <w:sz w:val="24"/>
          <w:szCs w:val="24"/>
          <w:lang w:val="en-US"/>
        </w:rPr>
        <w:t xml:space="preserve"> and</w:t>
      </w:r>
      <w:r w:rsidR="000B6583">
        <w:rPr>
          <w:rFonts w:ascii="Book Antiqua" w:hAnsi="Book Antiqua"/>
          <w:sz w:val="24"/>
          <w:szCs w:val="24"/>
          <w:lang w:val="en-US"/>
        </w:rPr>
        <w:t xml:space="preserve"> </w:t>
      </w:r>
      <w:r w:rsidR="004C43AB" w:rsidRPr="00721A74">
        <w:rPr>
          <w:rFonts w:ascii="Book Antiqua" w:hAnsi="Book Antiqua"/>
          <w:sz w:val="24"/>
          <w:szCs w:val="24"/>
          <w:lang w:val="en-US"/>
        </w:rPr>
        <w:t>display</w:t>
      </w:r>
      <w:r w:rsidR="00A320FC" w:rsidRPr="00721A74">
        <w:rPr>
          <w:rFonts w:ascii="Book Antiqua" w:hAnsi="Book Antiqua"/>
          <w:sz w:val="24"/>
          <w:szCs w:val="24"/>
          <w:lang w:val="en-US"/>
        </w:rPr>
        <w:t xml:space="preserve"> it</w:t>
      </w:r>
      <w:r w:rsidR="004C43AB" w:rsidRPr="00721A74">
        <w:rPr>
          <w:rFonts w:ascii="Book Antiqua" w:hAnsi="Book Antiqua"/>
          <w:sz w:val="24"/>
          <w:szCs w:val="24"/>
          <w:lang w:val="en-US"/>
        </w:rPr>
        <w:t xml:space="preserve"> on the ultrasound </w:t>
      </w:r>
      <w:r w:rsidR="00A320FC" w:rsidRPr="00721A74">
        <w:rPr>
          <w:rFonts w:ascii="Book Antiqua" w:hAnsi="Book Antiqua"/>
          <w:sz w:val="24"/>
          <w:szCs w:val="24"/>
          <w:lang w:val="en-US"/>
        </w:rPr>
        <w:t>screen</w:t>
      </w:r>
      <w:r w:rsidR="004C43AB" w:rsidRPr="00721A74">
        <w:rPr>
          <w:rFonts w:ascii="Book Antiqua" w:hAnsi="Book Antiqua"/>
          <w:sz w:val="24"/>
          <w:szCs w:val="24"/>
          <w:lang w:val="en-US"/>
        </w:rPr>
        <w:t xml:space="preserve"> can be estimated usually in </w:t>
      </w:r>
      <w:r w:rsidR="008C25AD" w:rsidRPr="00721A74">
        <w:rPr>
          <w:rFonts w:ascii="Book Antiqua" w:hAnsi="Book Antiqua"/>
          <w:sz w:val="24"/>
          <w:szCs w:val="24"/>
          <w:lang w:val="en-US"/>
        </w:rPr>
        <w:t>about</w:t>
      </w:r>
      <w:r w:rsidR="004C43AB" w:rsidRPr="00721A74">
        <w:rPr>
          <w:rFonts w:ascii="Book Antiqua" w:hAnsi="Book Antiqua"/>
          <w:sz w:val="24"/>
          <w:szCs w:val="24"/>
          <w:lang w:val="en-US"/>
        </w:rPr>
        <w:t xml:space="preserve"> 1 minute, depending upon experience gain</w:t>
      </w:r>
      <w:r w:rsidR="00A320FC" w:rsidRPr="00721A74">
        <w:rPr>
          <w:rFonts w:ascii="Book Antiqua" w:hAnsi="Book Antiqua"/>
          <w:sz w:val="24"/>
          <w:szCs w:val="24"/>
          <w:lang w:val="en-US"/>
        </w:rPr>
        <w:t>ed</w:t>
      </w:r>
      <w:r w:rsidR="004C43AB" w:rsidRPr="00721A74">
        <w:rPr>
          <w:rFonts w:ascii="Book Antiqua" w:hAnsi="Book Antiqua"/>
          <w:sz w:val="24"/>
          <w:szCs w:val="24"/>
          <w:lang w:val="en-US"/>
        </w:rPr>
        <w:t xml:space="preserve"> and anatomical details </w:t>
      </w:r>
      <w:r w:rsidR="008C25AD" w:rsidRPr="00721A74">
        <w:rPr>
          <w:rFonts w:ascii="Book Antiqua" w:hAnsi="Book Antiqua"/>
          <w:sz w:val="24"/>
          <w:szCs w:val="24"/>
          <w:lang w:val="en-US"/>
        </w:rPr>
        <w:t xml:space="preserve">that need </w:t>
      </w:r>
      <w:r w:rsidR="004C43AB" w:rsidRPr="00721A74">
        <w:rPr>
          <w:rFonts w:ascii="Book Antiqua" w:hAnsi="Book Antiqua"/>
          <w:sz w:val="24"/>
          <w:szCs w:val="24"/>
          <w:lang w:val="en-US"/>
        </w:rPr>
        <w:t xml:space="preserve">to be rendered. </w:t>
      </w:r>
      <w:r w:rsidR="008C25AD" w:rsidRPr="00721A74">
        <w:rPr>
          <w:rFonts w:ascii="Book Antiqua" w:hAnsi="Book Antiqua"/>
          <w:sz w:val="24"/>
          <w:szCs w:val="24"/>
          <w:lang w:val="en-US"/>
        </w:rPr>
        <w:t xml:space="preserve">For </w:t>
      </w:r>
      <w:r w:rsidR="004C43AB" w:rsidRPr="00721A74">
        <w:rPr>
          <w:rFonts w:ascii="Book Antiqua" w:hAnsi="Book Antiqua"/>
          <w:sz w:val="24"/>
          <w:szCs w:val="24"/>
          <w:lang w:val="en-US"/>
        </w:rPr>
        <w:t xml:space="preserve">comparison </w:t>
      </w:r>
      <w:r w:rsidR="008C25AD" w:rsidRPr="00721A74">
        <w:rPr>
          <w:rFonts w:ascii="Book Antiqua" w:hAnsi="Book Antiqua"/>
          <w:sz w:val="24"/>
          <w:szCs w:val="24"/>
          <w:lang w:val="en-US"/>
        </w:rPr>
        <w:t>analysis of</w:t>
      </w:r>
      <w:r w:rsidR="004C43AB" w:rsidRPr="00721A74">
        <w:rPr>
          <w:rFonts w:ascii="Book Antiqua" w:hAnsi="Book Antiqua"/>
          <w:sz w:val="24"/>
          <w:szCs w:val="24"/>
          <w:lang w:val="en-US"/>
        </w:rPr>
        <w:t xml:space="preserve"> image quality between 3DUS </w:t>
      </w:r>
      <w:r w:rsidR="004C43AB" w:rsidRPr="00721A74">
        <w:rPr>
          <w:rFonts w:ascii="Book Antiqua" w:hAnsi="Book Antiqua"/>
          <w:i/>
          <w:sz w:val="24"/>
          <w:szCs w:val="24"/>
          <w:lang w:val="en-US"/>
        </w:rPr>
        <w:t>vs</w:t>
      </w:r>
      <w:r w:rsidR="004C43AB" w:rsidRPr="00721A74">
        <w:rPr>
          <w:rFonts w:ascii="Book Antiqua" w:hAnsi="Book Antiqua"/>
          <w:sz w:val="24"/>
          <w:szCs w:val="24"/>
          <w:lang w:val="en-US"/>
        </w:rPr>
        <w:t xml:space="preserve"> </w:t>
      </w:r>
      <w:r w:rsidR="00A320FC" w:rsidRPr="00721A74">
        <w:rPr>
          <w:rFonts w:ascii="Book Antiqua" w:hAnsi="Book Antiqua"/>
          <w:sz w:val="24"/>
          <w:szCs w:val="24"/>
          <w:lang w:val="en-US"/>
        </w:rPr>
        <w:t xml:space="preserve">4D </w:t>
      </w:r>
      <w:r w:rsidR="004C43AB" w:rsidRPr="00721A74">
        <w:rPr>
          <w:rFonts w:ascii="Book Antiqua" w:hAnsi="Book Antiqua"/>
          <w:sz w:val="24"/>
          <w:szCs w:val="24"/>
          <w:lang w:val="en-US"/>
        </w:rPr>
        <w:t>HDlive</w:t>
      </w:r>
      <w:r w:rsidR="004C43AB" w:rsidRPr="00721A74">
        <w:rPr>
          <w:rFonts w:ascii="Book Antiqua" w:hAnsi="Book Antiqua"/>
          <w:sz w:val="24"/>
          <w:szCs w:val="24"/>
          <w:lang w:val="en-US"/>
        </w:rPr>
        <w:sym w:font="Symbol" w:char="F0D4"/>
      </w:r>
      <w:r w:rsidR="004C43AB" w:rsidRPr="00721A74">
        <w:rPr>
          <w:rFonts w:ascii="Book Antiqua" w:hAnsi="Book Antiqua"/>
          <w:sz w:val="24"/>
          <w:szCs w:val="24"/>
          <w:lang w:val="en-US"/>
        </w:rPr>
        <w:t>, it is advisable to save and stored the 3DUS volume</w:t>
      </w:r>
      <w:r w:rsidR="008C25AD" w:rsidRPr="00721A74">
        <w:rPr>
          <w:rFonts w:ascii="Book Antiqua" w:hAnsi="Book Antiqua"/>
          <w:sz w:val="24"/>
          <w:szCs w:val="24"/>
          <w:lang w:val="en-US"/>
        </w:rPr>
        <w:t>s</w:t>
      </w:r>
      <w:r w:rsidR="004C43AB" w:rsidRPr="00721A74">
        <w:rPr>
          <w:rFonts w:ascii="Book Antiqua" w:hAnsi="Book Antiqua"/>
          <w:sz w:val="24"/>
          <w:szCs w:val="24"/>
          <w:lang w:val="en-US"/>
        </w:rPr>
        <w:t xml:space="preserve"> on the ultrasound </w:t>
      </w:r>
      <w:r w:rsidR="00A320FC" w:rsidRPr="00721A74">
        <w:rPr>
          <w:rFonts w:ascii="Book Antiqua" w:hAnsi="Book Antiqua"/>
          <w:sz w:val="24"/>
          <w:szCs w:val="24"/>
          <w:lang w:val="en-US"/>
        </w:rPr>
        <w:t>apparatus</w:t>
      </w:r>
      <w:r w:rsidR="004C43AB" w:rsidRPr="00721A74">
        <w:rPr>
          <w:rFonts w:ascii="Book Antiqua" w:hAnsi="Book Antiqua"/>
          <w:sz w:val="24"/>
          <w:szCs w:val="24"/>
          <w:lang w:val="en-US"/>
        </w:rPr>
        <w:t xml:space="preserve"> and to export them onto a flash-drive pen or onto an optical disk for further offline </w:t>
      </w:r>
      <w:r w:rsidR="008C25AD" w:rsidRPr="00721A74">
        <w:rPr>
          <w:rFonts w:ascii="Book Antiqua" w:hAnsi="Book Antiqua"/>
          <w:sz w:val="24"/>
          <w:szCs w:val="24"/>
          <w:lang w:val="en-US"/>
        </w:rPr>
        <w:t>post-processing a</w:t>
      </w:r>
      <w:r w:rsidR="004C43AB" w:rsidRPr="00721A74">
        <w:rPr>
          <w:rFonts w:ascii="Book Antiqua" w:hAnsi="Book Antiqua"/>
          <w:sz w:val="24"/>
          <w:szCs w:val="24"/>
          <w:lang w:val="en-US"/>
        </w:rPr>
        <w:t xml:space="preserve">nalysis. This </w:t>
      </w:r>
      <w:r w:rsidR="008C25AD" w:rsidRPr="00721A74">
        <w:rPr>
          <w:rFonts w:ascii="Book Antiqua" w:hAnsi="Book Antiqua"/>
          <w:sz w:val="24"/>
          <w:szCs w:val="24"/>
          <w:lang w:val="en-US"/>
        </w:rPr>
        <w:t xml:space="preserve">is required </w:t>
      </w:r>
      <w:r w:rsidR="004C43AB" w:rsidRPr="00721A74">
        <w:rPr>
          <w:rFonts w:ascii="Book Antiqua" w:hAnsi="Book Antiqua"/>
          <w:sz w:val="24"/>
          <w:szCs w:val="24"/>
          <w:lang w:val="en-US"/>
        </w:rPr>
        <w:t xml:space="preserve">because </w:t>
      </w:r>
      <w:r w:rsidR="008C25AD" w:rsidRPr="00721A74">
        <w:rPr>
          <w:rFonts w:ascii="Book Antiqua" w:hAnsi="Book Antiqua"/>
          <w:sz w:val="24"/>
          <w:szCs w:val="24"/>
          <w:lang w:val="en-US"/>
        </w:rPr>
        <w:t>once</w:t>
      </w:r>
      <w:r w:rsidR="004C43AB" w:rsidRPr="00721A74">
        <w:rPr>
          <w:rFonts w:ascii="Book Antiqua" w:hAnsi="Book Antiqua"/>
          <w:sz w:val="24"/>
          <w:szCs w:val="24"/>
          <w:lang w:val="en-US"/>
        </w:rPr>
        <w:t xml:space="preserve"> HDlive</w:t>
      </w:r>
      <w:r w:rsidR="004C43AB" w:rsidRPr="00721A74">
        <w:rPr>
          <w:rFonts w:ascii="Book Antiqua" w:hAnsi="Book Antiqua"/>
          <w:sz w:val="24"/>
          <w:szCs w:val="24"/>
          <w:lang w:val="en-US"/>
        </w:rPr>
        <w:sym w:font="Symbol" w:char="F0D4"/>
      </w:r>
      <w:r w:rsidR="004C43AB" w:rsidRPr="00721A74">
        <w:rPr>
          <w:rFonts w:ascii="Book Antiqua" w:hAnsi="Book Antiqua"/>
          <w:sz w:val="24"/>
          <w:szCs w:val="24"/>
          <w:lang w:val="en-US"/>
        </w:rPr>
        <w:t xml:space="preserve"> </w:t>
      </w:r>
      <w:r w:rsidR="008C25AD" w:rsidRPr="00721A74">
        <w:rPr>
          <w:rFonts w:ascii="Book Antiqua" w:hAnsi="Book Antiqua"/>
          <w:sz w:val="24"/>
          <w:szCs w:val="24"/>
          <w:lang w:val="en-US"/>
        </w:rPr>
        <w:t>is</w:t>
      </w:r>
      <w:r w:rsidR="00A320FC" w:rsidRPr="00721A74">
        <w:rPr>
          <w:rFonts w:ascii="Book Antiqua" w:hAnsi="Book Antiqua"/>
          <w:sz w:val="24"/>
          <w:szCs w:val="24"/>
          <w:lang w:val="en-US"/>
        </w:rPr>
        <w:t xml:space="preserve"> applied to a 3DUS volume, the </w:t>
      </w:r>
      <w:r w:rsidR="008C25AD" w:rsidRPr="00721A74">
        <w:rPr>
          <w:rFonts w:ascii="Book Antiqua" w:hAnsi="Book Antiqua"/>
          <w:sz w:val="24"/>
          <w:szCs w:val="24"/>
          <w:lang w:val="en-US"/>
        </w:rPr>
        <w:t>rendered</w:t>
      </w:r>
      <w:r w:rsidR="00A320FC" w:rsidRPr="00721A74">
        <w:rPr>
          <w:rFonts w:ascii="Book Antiqua" w:hAnsi="Book Antiqua"/>
          <w:sz w:val="24"/>
          <w:szCs w:val="24"/>
          <w:lang w:val="en-US"/>
        </w:rPr>
        <w:t xml:space="preserve"> image will be saved automatically in this </w:t>
      </w:r>
      <w:r w:rsidR="008C25AD" w:rsidRPr="00721A74">
        <w:rPr>
          <w:rFonts w:ascii="Book Antiqua" w:hAnsi="Book Antiqua"/>
          <w:sz w:val="24"/>
          <w:szCs w:val="24"/>
          <w:lang w:val="en-US"/>
        </w:rPr>
        <w:t>modality and</w:t>
      </w:r>
      <w:r w:rsidR="00A320FC" w:rsidRPr="00721A74">
        <w:rPr>
          <w:rFonts w:ascii="Book Antiqua" w:hAnsi="Book Antiqua"/>
          <w:sz w:val="24"/>
          <w:szCs w:val="24"/>
          <w:lang w:val="en-US"/>
        </w:rPr>
        <w:t xml:space="preserve"> previous </w:t>
      </w:r>
      <w:r w:rsidR="00A320FC" w:rsidRPr="00721A74">
        <w:rPr>
          <w:rFonts w:ascii="Book Antiqua" w:hAnsi="Book Antiqua"/>
          <w:sz w:val="24"/>
          <w:szCs w:val="24"/>
          <w:lang w:val="en-US"/>
        </w:rPr>
        <w:lastRenderedPageBreak/>
        <w:t xml:space="preserve">3DUS </w:t>
      </w:r>
      <w:r w:rsidR="008C25AD" w:rsidRPr="00721A74">
        <w:rPr>
          <w:rFonts w:ascii="Book Antiqua" w:hAnsi="Book Antiqua"/>
          <w:sz w:val="24"/>
          <w:szCs w:val="24"/>
          <w:lang w:val="en-US"/>
        </w:rPr>
        <w:t>volume is lost</w:t>
      </w:r>
      <w:r w:rsidR="00A320FC" w:rsidRPr="00721A74">
        <w:rPr>
          <w:rFonts w:ascii="Book Antiqua" w:hAnsi="Book Antiqua"/>
          <w:sz w:val="24"/>
          <w:szCs w:val="24"/>
          <w:lang w:val="en-US"/>
        </w:rPr>
        <w:t>.</w:t>
      </w:r>
      <w:r w:rsidR="000B6583">
        <w:rPr>
          <w:rFonts w:ascii="Book Antiqua" w:hAnsi="Book Antiqua"/>
          <w:sz w:val="24"/>
          <w:szCs w:val="24"/>
          <w:lang w:val="en-US"/>
        </w:rPr>
        <w:t xml:space="preserve"> </w:t>
      </w:r>
      <w:r w:rsidR="002631B3">
        <w:rPr>
          <w:rFonts w:ascii="Book Antiqua" w:hAnsi="Book Antiqua"/>
          <w:sz w:val="24"/>
          <w:szCs w:val="24"/>
          <w:lang w:val="en-US"/>
        </w:rPr>
        <w:t>5DUS</w:t>
      </w:r>
      <w:r w:rsidR="008C25AD" w:rsidRPr="00721A74">
        <w:rPr>
          <w:rFonts w:ascii="Book Antiqua" w:hAnsi="Book Antiqua"/>
          <w:sz w:val="24"/>
          <w:szCs w:val="24"/>
          <w:lang w:val="en-US"/>
        </w:rPr>
        <w:t xml:space="preserve"> </w:t>
      </w:r>
      <w:r w:rsidRPr="00721A74">
        <w:rPr>
          <w:rFonts w:ascii="Book Antiqua" w:hAnsi="Book Antiqua"/>
          <w:sz w:val="24"/>
          <w:szCs w:val="24"/>
          <w:lang w:val="en-US"/>
        </w:rPr>
        <w:t xml:space="preserve">may represents a complementary diagnostic tool to confirm fetal abnormalities and to characterize anatomical details such as those seen in rare syndromes thus improving accurate prenatal diagnosis, genetic counseling and antenatal management </w:t>
      </w:r>
      <w:r w:rsidR="003F2742" w:rsidRPr="00721A74">
        <w:rPr>
          <w:rFonts w:ascii="Book Antiqua" w:hAnsi="Book Antiqua"/>
          <w:sz w:val="24"/>
          <w:szCs w:val="24"/>
          <w:lang w:val="en-US"/>
        </w:rPr>
        <w:t>in</w:t>
      </w:r>
      <w:r w:rsidRPr="00721A74">
        <w:rPr>
          <w:rFonts w:ascii="Book Antiqua" w:hAnsi="Book Antiqua"/>
          <w:sz w:val="24"/>
          <w:szCs w:val="24"/>
          <w:lang w:val="en-US"/>
        </w:rPr>
        <w:t xml:space="preserve"> targeted cases. </w:t>
      </w:r>
      <w:r w:rsidR="00071AA1" w:rsidRPr="00721A74">
        <w:rPr>
          <w:rFonts w:ascii="Book Antiqua" w:hAnsi="Book Antiqua"/>
          <w:sz w:val="24"/>
          <w:szCs w:val="24"/>
          <w:lang w:val="en-US"/>
        </w:rPr>
        <w:t xml:space="preserve">Importantly, </w:t>
      </w:r>
      <w:r w:rsidR="004A7DBD" w:rsidRPr="00721A74">
        <w:rPr>
          <w:rFonts w:ascii="Book Antiqua" w:hAnsi="Book Antiqua"/>
          <w:sz w:val="24"/>
          <w:szCs w:val="24"/>
          <w:lang w:val="en-US"/>
        </w:rPr>
        <w:t>these “life-like” images</w:t>
      </w:r>
      <w:r w:rsidR="00071AA1" w:rsidRPr="00721A74">
        <w:rPr>
          <w:rFonts w:ascii="Book Antiqua" w:hAnsi="Book Antiqua"/>
          <w:sz w:val="24"/>
          <w:szCs w:val="24"/>
          <w:lang w:val="en-US"/>
        </w:rPr>
        <w:t xml:space="preserve"> </w:t>
      </w:r>
      <w:r w:rsidR="003B24B2" w:rsidRPr="00721A74">
        <w:rPr>
          <w:rFonts w:ascii="Book Antiqua" w:hAnsi="Book Antiqua"/>
          <w:sz w:val="24"/>
          <w:szCs w:val="24"/>
          <w:lang w:val="en-US"/>
        </w:rPr>
        <w:t>provided by HDlive™</w:t>
      </w:r>
      <w:r w:rsidR="00071AA1" w:rsidRPr="00721A74">
        <w:rPr>
          <w:rFonts w:ascii="Book Antiqua" w:hAnsi="Book Antiqua"/>
          <w:sz w:val="24"/>
          <w:szCs w:val="24"/>
          <w:lang w:val="en-US"/>
        </w:rPr>
        <w:t xml:space="preserve"> </w:t>
      </w:r>
      <w:r w:rsidR="003B24B2" w:rsidRPr="00721A74">
        <w:rPr>
          <w:rFonts w:ascii="Book Antiqua" w:hAnsi="Book Antiqua"/>
          <w:sz w:val="24"/>
          <w:szCs w:val="24"/>
          <w:lang w:val="en-US"/>
        </w:rPr>
        <w:t xml:space="preserve">may </w:t>
      </w:r>
      <w:r w:rsidR="004A7DBD" w:rsidRPr="00721A74">
        <w:rPr>
          <w:rFonts w:ascii="Book Antiqua" w:hAnsi="Book Antiqua"/>
          <w:sz w:val="24"/>
          <w:szCs w:val="24"/>
          <w:lang w:val="en-US"/>
        </w:rPr>
        <w:t>represent</w:t>
      </w:r>
      <w:r w:rsidR="003B24B2" w:rsidRPr="00721A74">
        <w:rPr>
          <w:rFonts w:ascii="Book Antiqua" w:hAnsi="Book Antiqua"/>
          <w:sz w:val="24"/>
          <w:szCs w:val="24"/>
          <w:lang w:val="en-US"/>
        </w:rPr>
        <w:t xml:space="preserve"> a technological improvement in 3D imaging that may strengthen</w:t>
      </w:r>
      <w:r w:rsidR="00071AA1" w:rsidRPr="00721A74">
        <w:rPr>
          <w:rFonts w:ascii="Book Antiqua" w:hAnsi="Book Antiqua"/>
          <w:sz w:val="24"/>
          <w:szCs w:val="24"/>
          <w:lang w:val="en-US"/>
        </w:rPr>
        <w:t xml:space="preserve"> </w:t>
      </w:r>
      <w:r w:rsidR="002A40D4" w:rsidRPr="00721A74">
        <w:rPr>
          <w:rFonts w:ascii="Book Antiqua" w:hAnsi="Book Antiqua"/>
          <w:sz w:val="24"/>
          <w:szCs w:val="24"/>
          <w:lang w:val="en-US"/>
        </w:rPr>
        <w:t xml:space="preserve">the </w:t>
      </w:r>
      <w:r w:rsidR="002631B3">
        <w:rPr>
          <w:rFonts w:ascii="Book Antiqua" w:hAnsi="Book Antiqua"/>
          <w:sz w:val="24"/>
          <w:szCs w:val="24"/>
          <w:lang w:val="en-US"/>
        </w:rPr>
        <w:t>maternal-fetal bonding process</w:t>
      </w:r>
      <w:r w:rsidR="00071AA1" w:rsidRPr="00721A74">
        <w:rPr>
          <w:rFonts w:ascii="Book Antiqua" w:hAnsi="Book Antiqua"/>
          <w:sz w:val="24"/>
          <w:szCs w:val="24"/>
          <w:vertAlign w:val="superscript"/>
          <w:lang w:val="en-US"/>
        </w:rPr>
        <w:t>[</w:t>
      </w:r>
      <w:r w:rsidR="002A40D4" w:rsidRPr="00721A74">
        <w:rPr>
          <w:rFonts w:ascii="Book Antiqua" w:hAnsi="Book Antiqua"/>
          <w:sz w:val="24"/>
          <w:szCs w:val="24"/>
          <w:vertAlign w:val="superscript"/>
          <w:lang w:val="en-US"/>
        </w:rPr>
        <w:t>2</w:t>
      </w:r>
      <w:r w:rsidR="002631B3">
        <w:rPr>
          <w:rFonts w:ascii="Book Antiqua" w:hAnsi="Book Antiqua"/>
          <w:sz w:val="24"/>
          <w:szCs w:val="24"/>
          <w:vertAlign w:val="superscript"/>
          <w:lang w:val="en-US"/>
        </w:rPr>
        <w:t>4,</w:t>
      </w:r>
      <w:r w:rsidR="002A40D4" w:rsidRPr="00721A74">
        <w:rPr>
          <w:rFonts w:ascii="Book Antiqua" w:hAnsi="Book Antiqua"/>
          <w:sz w:val="24"/>
          <w:szCs w:val="24"/>
          <w:vertAlign w:val="superscript"/>
          <w:lang w:val="en-US"/>
        </w:rPr>
        <w:t>25]</w:t>
      </w:r>
      <w:r w:rsidR="002A40D4" w:rsidRPr="00721A74">
        <w:rPr>
          <w:rFonts w:ascii="Book Antiqua" w:hAnsi="Book Antiqua"/>
          <w:sz w:val="24"/>
          <w:szCs w:val="24"/>
          <w:lang w:val="en-US"/>
        </w:rPr>
        <w:t xml:space="preserve">. </w:t>
      </w:r>
      <w:r w:rsidR="003B24B2" w:rsidRPr="00721A74">
        <w:rPr>
          <w:rFonts w:ascii="Book Antiqua" w:hAnsi="Book Antiqua"/>
          <w:sz w:val="24"/>
          <w:szCs w:val="24"/>
          <w:lang w:val="en-US"/>
        </w:rPr>
        <w:t xml:space="preserve">HDlive™ software has shown limitations in conditions of poor imaging quality, such as in cases of increased maternal body mass index, presence of abdominal scar or uterine myomata as well as fetal positioning </w:t>
      </w:r>
      <w:r w:rsidR="003B24B2" w:rsidRPr="00721A74">
        <w:rPr>
          <w:rFonts w:ascii="Book Antiqua" w:hAnsi="Book Antiqua"/>
          <w:i/>
          <w:sz w:val="24"/>
          <w:szCs w:val="24"/>
          <w:lang w:val="en-US"/>
        </w:rPr>
        <w:t>in utero</w:t>
      </w:r>
      <w:r w:rsidR="003B24B2" w:rsidRPr="00721A74">
        <w:rPr>
          <w:rFonts w:ascii="Book Antiqua" w:hAnsi="Book Antiqua"/>
          <w:sz w:val="24"/>
          <w:szCs w:val="24"/>
          <w:lang w:val="en-US"/>
        </w:rPr>
        <w:t xml:space="preserve">. </w:t>
      </w:r>
      <w:r w:rsidR="00D130C4" w:rsidRPr="00721A74">
        <w:rPr>
          <w:rFonts w:ascii="Book Antiqua" w:hAnsi="Book Antiqua"/>
          <w:sz w:val="24"/>
          <w:szCs w:val="24"/>
          <w:lang w:val="en-US"/>
        </w:rPr>
        <w:t>In the current clinical trial, unsuccessful volume acquisition for adequate 4D HDlive™ rendering has occurred in 6.75% of cases in low-risk and 3.9% in high-risk pregnancies. However, s</w:t>
      </w:r>
      <w:r w:rsidR="003B24B2" w:rsidRPr="00721A74">
        <w:rPr>
          <w:rFonts w:ascii="Book Antiqua" w:hAnsi="Book Antiqua"/>
          <w:sz w:val="24"/>
          <w:szCs w:val="24"/>
          <w:lang w:val="en-US"/>
        </w:rPr>
        <w:t xml:space="preserve">ome of these clinical limitations may be </w:t>
      </w:r>
      <w:r w:rsidR="00D130C4" w:rsidRPr="00721A74">
        <w:rPr>
          <w:rFonts w:ascii="Book Antiqua" w:hAnsi="Book Antiqua"/>
          <w:sz w:val="24"/>
          <w:szCs w:val="24"/>
          <w:lang w:val="en-US"/>
        </w:rPr>
        <w:t xml:space="preserve">overwhelm by transvaginal approach. </w:t>
      </w:r>
      <w:r w:rsidRPr="00721A74">
        <w:rPr>
          <w:rFonts w:ascii="Book Antiqua" w:hAnsi="Book Antiqua"/>
          <w:sz w:val="24"/>
          <w:szCs w:val="24"/>
          <w:lang w:val="en-US"/>
        </w:rPr>
        <w:t xml:space="preserve">Nonetheless, further studies will be needed to assess the role of </w:t>
      </w:r>
      <w:r w:rsidR="00A320FC" w:rsidRPr="00721A74">
        <w:rPr>
          <w:rFonts w:ascii="Book Antiqua" w:hAnsi="Book Antiqua"/>
          <w:sz w:val="24"/>
          <w:szCs w:val="24"/>
          <w:lang w:val="en-US"/>
        </w:rPr>
        <w:t xml:space="preserve">5DUS </w:t>
      </w:r>
      <w:r w:rsidRPr="00721A74">
        <w:rPr>
          <w:rFonts w:ascii="Book Antiqua" w:hAnsi="Book Antiqua"/>
          <w:sz w:val="24"/>
          <w:szCs w:val="24"/>
          <w:lang w:val="en-US"/>
        </w:rPr>
        <w:t xml:space="preserve">and its clinical validation before </w:t>
      </w:r>
      <w:r w:rsidR="008C25AD" w:rsidRPr="00721A74">
        <w:rPr>
          <w:rFonts w:ascii="Book Antiqua" w:hAnsi="Book Antiqua"/>
          <w:sz w:val="24"/>
          <w:szCs w:val="24"/>
          <w:lang w:val="en-US"/>
        </w:rPr>
        <w:t>the use of this</w:t>
      </w:r>
      <w:r w:rsidRPr="00721A74">
        <w:rPr>
          <w:rFonts w:ascii="Book Antiqua" w:hAnsi="Book Antiqua"/>
          <w:sz w:val="24"/>
          <w:szCs w:val="24"/>
          <w:lang w:val="en-US"/>
        </w:rPr>
        <w:t xml:space="preserve"> advanced lightening </w:t>
      </w:r>
      <w:r w:rsidR="008C25AD" w:rsidRPr="00721A74">
        <w:rPr>
          <w:rFonts w:ascii="Book Antiqua" w:hAnsi="Book Antiqua"/>
          <w:sz w:val="24"/>
          <w:szCs w:val="24"/>
          <w:lang w:val="en-US"/>
        </w:rPr>
        <w:t>software</w:t>
      </w:r>
      <w:r w:rsidRPr="00721A74">
        <w:rPr>
          <w:rFonts w:ascii="Book Antiqua" w:hAnsi="Book Antiqua"/>
          <w:sz w:val="24"/>
          <w:szCs w:val="24"/>
          <w:lang w:val="en-US"/>
        </w:rPr>
        <w:t xml:space="preserve"> may be included in obstetrics practice</w:t>
      </w:r>
      <w:r w:rsidR="008C25AD" w:rsidRPr="00721A74">
        <w:rPr>
          <w:rFonts w:ascii="Book Antiqua" w:hAnsi="Book Antiqua"/>
          <w:sz w:val="24"/>
          <w:szCs w:val="24"/>
          <w:lang w:val="en-US"/>
        </w:rPr>
        <w:t xml:space="preserve"> and be used</w:t>
      </w:r>
      <w:r w:rsidRPr="00721A74">
        <w:rPr>
          <w:rFonts w:ascii="Book Antiqua" w:hAnsi="Book Antiqua"/>
          <w:sz w:val="24"/>
          <w:szCs w:val="24"/>
          <w:lang w:val="en-US"/>
        </w:rPr>
        <w:t xml:space="preserve"> at the time of routine scan </w:t>
      </w:r>
      <w:r w:rsidR="008C25AD" w:rsidRPr="00721A74">
        <w:rPr>
          <w:rFonts w:ascii="Book Antiqua" w:hAnsi="Book Antiqua"/>
          <w:sz w:val="24"/>
          <w:szCs w:val="24"/>
          <w:lang w:val="en-US"/>
        </w:rPr>
        <w:t xml:space="preserve">in low-risk women </w:t>
      </w:r>
      <w:r w:rsidRPr="00721A74">
        <w:rPr>
          <w:rFonts w:ascii="Book Antiqua" w:hAnsi="Book Antiqua"/>
          <w:sz w:val="24"/>
          <w:szCs w:val="24"/>
          <w:lang w:val="en-US"/>
        </w:rPr>
        <w:t xml:space="preserve">or applied to the study of structural </w:t>
      </w:r>
      <w:r w:rsidR="008C25AD" w:rsidRPr="00721A74">
        <w:rPr>
          <w:rFonts w:ascii="Book Antiqua" w:hAnsi="Book Antiqua"/>
          <w:sz w:val="24"/>
          <w:szCs w:val="24"/>
          <w:lang w:val="en-US"/>
        </w:rPr>
        <w:t xml:space="preserve">fetal </w:t>
      </w:r>
      <w:r w:rsidRPr="00721A74">
        <w:rPr>
          <w:rFonts w:ascii="Book Antiqua" w:hAnsi="Book Antiqua"/>
          <w:sz w:val="24"/>
          <w:szCs w:val="24"/>
          <w:lang w:val="en-US"/>
        </w:rPr>
        <w:t xml:space="preserve">malformations in </w:t>
      </w:r>
      <w:r w:rsidR="008C25AD" w:rsidRPr="00721A74">
        <w:rPr>
          <w:rFonts w:ascii="Book Antiqua" w:hAnsi="Book Antiqua"/>
          <w:sz w:val="24"/>
          <w:szCs w:val="24"/>
          <w:lang w:val="en-US"/>
        </w:rPr>
        <w:t>high-risk pregnancies</w:t>
      </w:r>
      <w:r w:rsidRPr="00721A74">
        <w:rPr>
          <w:rFonts w:ascii="Book Antiqua" w:hAnsi="Book Antiqua"/>
          <w:sz w:val="24"/>
          <w:szCs w:val="24"/>
          <w:lang w:val="en-US"/>
        </w:rPr>
        <w:t>.</w:t>
      </w:r>
    </w:p>
    <w:p w:rsidR="00A320FC" w:rsidRPr="00721A74" w:rsidRDefault="00A320FC" w:rsidP="009B460B">
      <w:pPr>
        <w:adjustRightInd w:val="0"/>
        <w:snapToGrid w:val="0"/>
        <w:spacing w:after="0" w:line="360" w:lineRule="auto"/>
        <w:jc w:val="both"/>
        <w:rPr>
          <w:rFonts w:ascii="Book Antiqua" w:hAnsi="Book Antiqua"/>
          <w:b/>
          <w:sz w:val="24"/>
          <w:szCs w:val="24"/>
          <w:lang w:val="en-US"/>
        </w:rPr>
      </w:pPr>
    </w:p>
    <w:p w:rsidR="00923C8C" w:rsidRDefault="00923C8C" w:rsidP="009B460B">
      <w:pPr>
        <w:spacing w:after="0" w:line="360" w:lineRule="auto"/>
        <w:jc w:val="both"/>
        <w:rPr>
          <w:rFonts w:ascii="Book Antiqua" w:hAnsi="Book Antiqua"/>
          <w:b/>
          <w:sz w:val="24"/>
          <w:szCs w:val="24"/>
          <w:lang w:val="en-US" w:eastAsia="zh-CN"/>
        </w:rPr>
      </w:pPr>
      <w:r>
        <w:rPr>
          <w:rFonts w:ascii="Book Antiqua" w:hAnsi="Book Antiqua"/>
          <w:b/>
          <w:sz w:val="24"/>
          <w:szCs w:val="24"/>
          <w:lang w:val="en-US" w:eastAsia="zh-CN"/>
        </w:rPr>
        <w:t>COMMENTS</w:t>
      </w:r>
    </w:p>
    <w:p w:rsidR="009B460B" w:rsidRDefault="009B460B" w:rsidP="009B460B">
      <w:pPr>
        <w:spacing w:after="0" w:line="360" w:lineRule="auto"/>
        <w:jc w:val="both"/>
        <w:rPr>
          <w:rFonts w:ascii="Book Antiqua" w:hAnsi="Book Antiqua"/>
          <w:b/>
          <w:bCs/>
          <w:i/>
          <w:color w:val="000000"/>
          <w:sz w:val="24"/>
          <w:szCs w:val="24"/>
          <w:lang w:eastAsia="zh-CN"/>
        </w:rPr>
      </w:pPr>
      <w:r w:rsidRPr="00BC0909">
        <w:rPr>
          <w:rFonts w:ascii="Book Antiqua" w:hAnsi="Book Antiqua"/>
          <w:b/>
          <w:bCs/>
          <w:i/>
          <w:color w:val="000000"/>
          <w:sz w:val="24"/>
          <w:szCs w:val="24"/>
        </w:rPr>
        <w:t>Background</w:t>
      </w:r>
    </w:p>
    <w:p w:rsidR="009B460B" w:rsidRDefault="009B460B" w:rsidP="009B460B">
      <w:pPr>
        <w:spacing w:after="0" w:line="360" w:lineRule="auto"/>
        <w:jc w:val="both"/>
        <w:rPr>
          <w:rFonts w:ascii="Book Antiqua" w:hAnsi="Book Antiqua"/>
          <w:sz w:val="24"/>
          <w:szCs w:val="24"/>
          <w:lang w:val="en-US" w:eastAsia="zh-CN"/>
        </w:rPr>
      </w:pPr>
      <w:r w:rsidRPr="00721A74">
        <w:rPr>
          <w:rFonts w:ascii="Book Antiqua" w:hAnsi="Book Antiqua"/>
          <w:sz w:val="24"/>
          <w:szCs w:val="24"/>
          <w:lang w:val="en-US"/>
        </w:rPr>
        <w:t>The second trimester scan, also called anomaly scan, is usually performed between 18-23 wk, and is based on a systematic anatomical survey of the fetus, placenta and umbilical cord, in order to detect possible fetal abnormalities. The ultrasound examination should be carried out according to international standard and possibly by accredited sonographers who have completed appropriate training program by scientific societies.</w:t>
      </w:r>
      <w:r w:rsidRPr="009B460B">
        <w:rPr>
          <w:rFonts w:ascii="Book Antiqua" w:hAnsi="Book Antiqua"/>
          <w:sz w:val="24"/>
          <w:szCs w:val="24"/>
          <w:lang w:val="en-US"/>
        </w:rPr>
        <w:t xml:space="preserve"> </w:t>
      </w:r>
      <w:r w:rsidRPr="00721A74">
        <w:rPr>
          <w:rFonts w:ascii="Book Antiqua" w:hAnsi="Book Antiqua"/>
          <w:sz w:val="24"/>
          <w:szCs w:val="24"/>
          <w:lang w:val="en-US"/>
        </w:rPr>
        <w:t>The sensitivity and specificity for detection of congenital anomalies by means of conventional 2D ultrasound may be estimated around 83.5% and 99.8%, respectively.</w:t>
      </w:r>
    </w:p>
    <w:p w:rsidR="009B460B" w:rsidRDefault="009B460B" w:rsidP="009B460B">
      <w:pPr>
        <w:spacing w:after="0" w:line="360" w:lineRule="auto"/>
        <w:jc w:val="both"/>
        <w:rPr>
          <w:rFonts w:ascii="Book Antiqua" w:hAnsi="Book Antiqua"/>
          <w:sz w:val="24"/>
          <w:szCs w:val="24"/>
          <w:lang w:val="en-US" w:eastAsia="zh-CN"/>
        </w:rPr>
      </w:pPr>
    </w:p>
    <w:p w:rsidR="009B460B" w:rsidRPr="00BC0909" w:rsidRDefault="009B460B" w:rsidP="009B460B">
      <w:pPr>
        <w:spacing w:after="0" w:line="360" w:lineRule="auto"/>
        <w:jc w:val="both"/>
        <w:rPr>
          <w:rFonts w:ascii="Book Antiqua" w:hAnsi="Book Antiqua"/>
          <w:b/>
          <w:bCs/>
          <w:i/>
          <w:color w:val="000000"/>
          <w:sz w:val="24"/>
          <w:szCs w:val="24"/>
        </w:rPr>
      </w:pPr>
      <w:r w:rsidRPr="00BC0909">
        <w:rPr>
          <w:rFonts w:ascii="Book Antiqua" w:hAnsi="Book Antiqua"/>
          <w:b/>
          <w:bCs/>
          <w:i/>
          <w:color w:val="000000"/>
          <w:sz w:val="24"/>
          <w:szCs w:val="24"/>
        </w:rPr>
        <w:t>Research frontiers</w:t>
      </w:r>
    </w:p>
    <w:p w:rsidR="009B460B" w:rsidRDefault="009B460B" w:rsidP="009B460B">
      <w:pPr>
        <w:adjustRightInd w:val="0"/>
        <w:snapToGrid w:val="0"/>
        <w:spacing w:after="0" w:line="360" w:lineRule="auto"/>
        <w:jc w:val="both"/>
        <w:rPr>
          <w:rFonts w:ascii="Book Antiqua" w:hAnsi="Book Antiqua"/>
          <w:sz w:val="24"/>
          <w:szCs w:val="24"/>
          <w:lang w:val="en-US" w:eastAsia="zh-CN"/>
        </w:rPr>
      </w:pPr>
      <w:r w:rsidRPr="00721A74">
        <w:rPr>
          <w:rFonts w:ascii="Book Antiqua" w:hAnsi="Book Antiqua"/>
          <w:sz w:val="24"/>
          <w:szCs w:val="24"/>
          <w:lang w:val="en-US"/>
        </w:rPr>
        <w:lastRenderedPageBreak/>
        <w:t>The technologic advancement gained by real-time, high definition three- and four-dimensional ultrasound (3D/</w:t>
      </w:r>
      <w:r w:rsidR="00961C61">
        <w:rPr>
          <w:rFonts w:ascii="Book Antiqua" w:hAnsi="Book Antiqua"/>
          <w:sz w:val="24"/>
          <w:szCs w:val="24"/>
          <w:lang w:val="en-US"/>
        </w:rPr>
        <w:t xml:space="preserve">4DUS), enable acquisition of </w:t>
      </w:r>
      <w:r w:rsidRPr="00721A74">
        <w:rPr>
          <w:rFonts w:ascii="Book Antiqua" w:hAnsi="Book Antiqua"/>
          <w:sz w:val="24"/>
          <w:szCs w:val="24"/>
          <w:lang w:val="en-US"/>
        </w:rPr>
        <w:t>volume that can be analysed online or offline by “navigating” within the volume in the three orthogonal planes. Previous observation has documented a role for 3DUS to provide additional information compared to 2DUS for the prenatal diagnosis of facial, skeletal and neural tube defect</w:t>
      </w:r>
      <w:r w:rsidR="00D01245">
        <w:rPr>
          <w:rFonts w:ascii="Book Antiqua" w:hAnsi="Book Antiqua" w:hint="eastAsia"/>
          <w:sz w:val="24"/>
          <w:szCs w:val="24"/>
          <w:lang w:val="en-US" w:eastAsia="zh-CN"/>
        </w:rPr>
        <w:t>.</w:t>
      </w:r>
    </w:p>
    <w:p w:rsidR="00D01245" w:rsidRPr="00D01245" w:rsidRDefault="00D01245" w:rsidP="009B460B">
      <w:pPr>
        <w:adjustRightInd w:val="0"/>
        <w:snapToGrid w:val="0"/>
        <w:spacing w:after="0" w:line="360" w:lineRule="auto"/>
        <w:jc w:val="both"/>
        <w:rPr>
          <w:rFonts w:ascii="Book Antiqua" w:hAnsi="Book Antiqua"/>
          <w:sz w:val="24"/>
          <w:szCs w:val="24"/>
          <w:lang w:val="en-US" w:eastAsia="zh-CN"/>
        </w:rPr>
      </w:pPr>
    </w:p>
    <w:p w:rsidR="009B460B" w:rsidRPr="00BC0909" w:rsidRDefault="009B460B" w:rsidP="009B460B">
      <w:pPr>
        <w:spacing w:after="0" w:line="360" w:lineRule="auto"/>
        <w:jc w:val="both"/>
        <w:rPr>
          <w:rFonts w:ascii="Book Antiqua" w:hAnsi="Book Antiqua"/>
          <w:b/>
          <w:bCs/>
          <w:i/>
          <w:color w:val="000000"/>
          <w:sz w:val="24"/>
          <w:szCs w:val="24"/>
        </w:rPr>
      </w:pPr>
      <w:r w:rsidRPr="00BC0909">
        <w:rPr>
          <w:rFonts w:ascii="Book Antiqua" w:hAnsi="Book Antiqua"/>
          <w:b/>
          <w:bCs/>
          <w:i/>
          <w:color w:val="000000"/>
          <w:sz w:val="24"/>
          <w:szCs w:val="24"/>
        </w:rPr>
        <w:t>Innovations and breakthroughs</w:t>
      </w:r>
    </w:p>
    <w:p w:rsidR="009B460B" w:rsidRDefault="009B460B" w:rsidP="009B460B">
      <w:pPr>
        <w:adjustRightInd w:val="0"/>
        <w:snapToGrid w:val="0"/>
        <w:spacing w:after="0" w:line="360" w:lineRule="auto"/>
        <w:jc w:val="both"/>
        <w:rPr>
          <w:rFonts w:ascii="Book Antiqua" w:hAnsi="Book Antiqua"/>
          <w:sz w:val="24"/>
          <w:szCs w:val="24"/>
          <w:lang w:val="en-US" w:eastAsia="zh-CN"/>
        </w:rPr>
      </w:pPr>
      <w:r>
        <w:rPr>
          <w:rFonts w:ascii="Book Antiqua" w:hAnsi="Book Antiqua" w:hint="eastAsia"/>
          <w:sz w:val="24"/>
          <w:szCs w:val="24"/>
          <w:lang w:eastAsia="zh-CN"/>
        </w:rPr>
        <w:t xml:space="preserve">The authors </w:t>
      </w:r>
      <w:r w:rsidRPr="00721A74">
        <w:rPr>
          <w:rFonts w:ascii="Book Antiqua" w:hAnsi="Book Antiqua"/>
          <w:sz w:val="24"/>
          <w:szCs w:val="24"/>
          <w:lang w:val="en-US"/>
        </w:rPr>
        <w:t>present a pictorial editorial from normal and pathologic cases obtained during second and third trimester of pregnancy in low- and in high-risk pregnancy using 4D HDlive</w:t>
      </w:r>
      <w:r w:rsidRPr="00721A74">
        <w:rPr>
          <w:rFonts w:ascii="Book Antiqua" w:hAnsi="Book Antiqua"/>
          <w:sz w:val="24"/>
          <w:szCs w:val="24"/>
          <w:lang w:val="en-US"/>
        </w:rPr>
        <w:sym w:font="Symbol" w:char="F0D4"/>
      </w:r>
      <w:r w:rsidRPr="00721A74">
        <w:rPr>
          <w:rFonts w:ascii="Book Antiqua" w:hAnsi="Book Antiqua"/>
          <w:sz w:val="24"/>
          <w:szCs w:val="24"/>
          <w:lang w:val="en-US"/>
        </w:rPr>
        <w:t xml:space="preserve"> (5DUS) software.</w:t>
      </w:r>
    </w:p>
    <w:p w:rsidR="009B460B" w:rsidRDefault="009B460B" w:rsidP="009B460B">
      <w:pPr>
        <w:adjustRightInd w:val="0"/>
        <w:snapToGrid w:val="0"/>
        <w:spacing w:after="0" w:line="360" w:lineRule="auto"/>
        <w:jc w:val="both"/>
        <w:rPr>
          <w:rFonts w:ascii="Book Antiqua" w:hAnsi="Book Antiqua"/>
          <w:sz w:val="24"/>
          <w:szCs w:val="24"/>
          <w:lang w:val="en-US" w:eastAsia="zh-CN"/>
        </w:rPr>
      </w:pPr>
    </w:p>
    <w:p w:rsidR="009B460B" w:rsidRPr="00BC0909" w:rsidRDefault="009B460B" w:rsidP="009B460B">
      <w:pPr>
        <w:spacing w:after="0" w:line="360" w:lineRule="auto"/>
        <w:jc w:val="both"/>
        <w:rPr>
          <w:rFonts w:ascii="Book Antiqua" w:hAnsi="Book Antiqua"/>
          <w:b/>
          <w:bCs/>
          <w:i/>
          <w:color w:val="000000"/>
          <w:sz w:val="24"/>
          <w:szCs w:val="24"/>
        </w:rPr>
      </w:pPr>
      <w:r w:rsidRPr="00BC0909">
        <w:rPr>
          <w:rFonts w:ascii="Book Antiqua" w:hAnsi="Book Antiqua"/>
          <w:b/>
          <w:bCs/>
          <w:i/>
          <w:color w:val="000000"/>
          <w:sz w:val="24"/>
          <w:szCs w:val="24"/>
        </w:rPr>
        <w:t>Applications</w:t>
      </w:r>
    </w:p>
    <w:p w:rsidR="009B460B" w:rsidRDefault="00D01245" w:rsidP="009B460B">
      <w:pPr>
        <w:adjustRightInd w:val="0"/>
        <w:snapToGrid w:val="0"/>
        <w:spacing w:after="0" w:line="360" w:lineRule="auto"/>
        <w:jc w:val="both"/>
        <w:rPr>
          <w:rFonts w:ascii="Book Antiqua" w:hAnsi="Book Antiqua"/>
          <w:sz w:val="24"/>
          <w:szCs w:val="24"/>
          <w:lang w:val="en-US" w:eastAsia="zh-CN"/>
        </w:rPr>
      </w:pPr>
      <w:r w:rsidRPr="00D01245">
        <w:rPr>
          <w:rFonts w:ascii="Book Antiqua" w:hAnsi="Book Antiqua"/>
          <w:sz w:val="24"/>
          <w:szCs w:val="24"/>
          <w:lang w:val="en-US" w:eastAsia="zh-CN"/>
        </w:rPr>
        <w:t>3D/4DUS post-processing techniques allow anatomical details to be investigated in sagittal, axial and coronal planes, improving prenatal diagnosis of congenital malformations.</w:t>
      </w:r>
    </w:p>
    <w:p w:rsidR="00D01245" w:rsidRDefault="00D01245" w:rsidP="009B460B">
      <w:pPr>
        <w:adjustRightInd w:val="0"/>
        <w:snapToGrid w:val="0"/>
        <w:spacing w:after="0" w:line="360" w:lineRule="auto"/>
        <w:jc w:val="both"/>
        <w:rPr>
          <w:rFonts w:ascii="Book Antiqua" w:hAnsi="Book Antiqua"/>
          <w:sz w:val="24"/>
          <w:szCs w:val="24"/>
          <w:lang w:val="en-US" w:eastAsia="zh-CN"/>
        </w:rPr>
      </w:pPr>
    </w:p>
    <w:p w:rsidR="00D01245" w:rsidRPr="00FD7EEA" w:rsidRDefault="00FD7EEA" w:rsidP="009B460B">
      <w:pPr>
        <w:adjustRightInd w:val="0"/>
        <w:snapToGrid w:val="0"/>
        <w:spacing w:after="0" w:line="360" w:lineRule="auto"/>
        <w:jc w:val="both"/>
        <w:rPr>
          <w:rFonts w:ascii="Book Antiqua" w:hAnsi="Book Antiqua"/>
          <w:b/>
          <w:i/>
          <w:sz w:val="24"/>
          <w:szCs w:val="24"/>
          <w:lang w:val="en-US" w:eastAsia="zh-CN"/>
        </w:rPr>
      </w:pPr>
      <w:r w:rsidRPr="00FD7EEA">
        <w:rPr>
          <w:rFonts w:ascii="Book Antiqua" w:hAnsi="Book Antiqua" w:hint="eastAsia"/>
          <w:b/>
          <w:i/>
          <w:sz w:val="24"/>
          <w:szCs w:val="24"/>
          <w:lang w:val="en-US" w:eastAsia="zh-CN"/>
        </w:rPr>
        <w:t>Peer-review</w:t>
      </w:r>
    </w:p>
    <w:p w:rsidR="002631B3" w:rsidRDefault="00FD7EEA" w:rsidP="009B460B">
      <w:pPr>
        <w:spacing w:after="0" w:line="360" w:lineRule="auto"/>
        <w:jc w:val="both"/>
        <w:rPr>
          <w:rFonts w:ascii="Book Antiqua" w:hAnsi="Book Antiqua"/>
          <w:b/>
          <w:sz w:val="24"/>
          <w:szCs w:val="24"/>
          <w:lang w:val="en-US"/>
        </w:rPr>
      </w:pPr>
      <w:r w:rsidRPr="00FD7EEA">
        <w:rPr>
          <w:rFonts w:ascii="Book Antiqua" w:hAnsi="Book Antiqua"/>
          <w:sz w:val="24"/>
          <w:szCs w:val="24"/>
          <w:lang w:val="en-US" w:eastAsia="zh-CN"/>
        </w:rPr>
        <w:t>Well written manuscript, nice pictures</w:t>
      </w:r>
      <w:r>
        <w:rPr>
          <w:rFonts w:ascii="Book Antiqua" w:hAnsi="Book Antiqua" w:hint="eastAsia"/>
          <w:sz w:val="24"/>
          <w:szCs w:val="24"/>
          <w:lang w:val="en-US" w:eastAsia="zh-CN"/>
        </w:rPr>
        <w:t>.</w:t>
      </w:r>
      <w:r w:rsidR="00923C8C">
        <w:rPr>
          <w:rFonts w:ascii="Book Antiqua" w:hAnsi="Book Antiqua"/>
          <w:b/>
          <w:sz w:val="24"/>
          <w:szCs w:val="24"/>
          <w:lang w:val="en-US"/>
        </w:rPr>
        <w:br w:type="page"/>
      </w:r>
    </w:p>
    <w:p w:rsidR="00E103EB" w:rsidRPr="00721A74" w:rsidRDefault="002631B3" w:rsidP="009B460B">
      <w:pPr>
        <w:adjustRightInd w:val="0"/>
        <w:snapToGrid w:val="0"/>
        <w:spacing w:after="0" w:line="360" w:lineRule="auto"/>
        <w:jc w:val="both"/>
        <w:rPr>
          <w:rFonts w:ascii="Book Antiqua" w:hAnsi="Book Antiqua"/>
          <w:b/>
          <w:sz w:val="24"/>
          <w:szCs w:val="24"/>
          <w:lang w:val="en-US"/>
        </w:rPr>
      </w:pPr>
      <w:r w:rsidRPr="00721A74">
        <w:rPr>
          <w:rFonts w:ascii="Book Antiqua" w:hAnsi="Book Antiqua"/>
          <w:b/>
          <w:sz w:val="24"/>
          <w:szCs w:val="24"/>
          <w:lang w:val="en-US"/>
        </w:rPr>
        <w:lastRenderedPageBreak/>
        <w:t>REFERENCES</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bookmarkStart w:id="41" w:name="OLE_LINK4"/>
      <w:bookmarkStart w:id="42" w:name="OLE_LINK5"/>
      <w:r w:rsidRPr="006B63C4">
        <w:rPr>
          <w:rFonts w:ascii="Book Antiqua" w:hAnsi="Book Antiqua"/>
          <w:b/>
          <w:sz w:val="24"/>
          <w:szCs w:val="24"/>
          <w:lang w:val="en-US"/>
        </w:rPr>
        <w:t>Pilu G</w:t>
      </w:r>
      <w:r w:rsidRPr="006B63C4">
        <w:rPr>
          <w:rFonts w:ascii="Book Antiqua" w:hAnsi="Book Antiqua"/>
          <w:sz w:val="24"/>
          <w:szCs w:val="24"/>
          <w:lang w:val="en-US"/>
        </w:rPr>
        <w:t>, Nicolaides KH, Diagnosis of fetal abnormalities. The 18-23 scan</w:t>
      </w:r>
      <w:bookmarkEnd w:id="41"/>
      <w:bookmarkEnd w:id="42"/>
      <w:r w:rsidRPr="006B63C4">
        <w:rPr>
          <w:rFonts w:ascii="Book Antiqua" w:hAnsi="Book Antiqua"/>
          <w:sz w:val="24"/>
          <w:szCs w:val="24"/>
          <w:lang w:val="en-US"/>
        </w:rPr>
        <w:t>. 1st ed. London: Parthenon Publishing; 1999</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Salomon LJ</w:t>
      </w:r>
      <w:r w:rsidRPr="006B63C4">
        <w:rPr>
          <w:rFonts w:ascii="Book Antiqua" w:hAnsi="Book Antiqua"/>
          <w:sz w:val="24"/>
          <w:szCs w:val="24"/>
          <w:lang w:val="en-US"/>
        </w:rPr>
        <w:t>, Alfirevic Z, Berghella V, Bilardo C, Hernandez-Andrade E, Johnsen SL, Kalache K, Leung KY, Malinger G, Munoz H, Prefumo F, Toi A, Lee W. Practice guidelines for performance of the routine mid-trimester fetal ultrasound scan. </w:t>
      </w:r>
      <w:r w:rsidRPr="006B63C4">
        <w:rPr>
          <w:rFonts w:ascii="Book Antiqua" w:hAnsi="Book Antiqua"/>
          <w:i/>
          <w:iCs/>
          <w:sz w:val="24"/>
          <w:szCs w:val="24"/>
          <w:lang w:val="en-US"/>
        </w:rPr>
        <w:t>Ultrasound Obstet Gynecol</w:t>
      </w:r>
      <w:r w:rsidRPr="006B63C4">
        <w:rPr>
          <w:rFonts w:ascii="Book Antiqua" w:hAnsi="Book Antiqua"/>
          <w:sz w:val="24"/>
          <w:szCs w:val="24"/>
          <w:lang w:val="en-US"/>
        </w:rPr>
        <w:t> 2011; </w:t>
      </w:r>
      <w:r w:rsidRPr="006B63C4">
        <w:rPr>
          <w:rFonts w:ascii="Book Antiqua" w:hAnsi="Book Antiqua"/>
          <w:b/>
          <w:bCs/>
          <w:sz w:val="24"/>
          <w:szCs w:val="24"/>
          <w:lang w:val="en-US"/>
        </w:rPr>
        <w:t>37</w:t>
      </w:r>
      <w:r w:rsidRPr="006B63C4">
        <w:rPr>
          <w:rFonts w:ascii="Book Antiqua" w:hAnsi="Book Antiqua"/>
          <w:sz w:val="24"/>
          <w:szCs w:val="24"/>
          <w:lang w:val="en-US"/>
        </w:rPr>
        <w:t>: 116-126 [PMID: 20842655 DOI: 10.1002/uog.8831]</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sz w:val="24"/>
          <w:szCs w:val="24"/>
          <w:lang w:val="en-US"/>
        </w:rPr>
        <w:t xml:space="preserve">International Society of Ultrasound in Obstetrics </w:t>
      </w:r>
      <w:r w:rsidRPr="006B63C4">
        <w:rPr>
          <w:rFonts w:ascii="Book Antiqua" w:hAnsi="Book Antiqua" w:hint="eastAsia"/>
          <w:b/>
          <w:sz w:val="24"/>
          <w:szCs w:val="24"/>
          <w:lang w:val="en-US"/>
        </w:rPr>
        <w:t>and</w:t>
      </w:r>
      <w:r w:rsidRPr="006B63C4">
        <w:rPr>
          <w:rFonts w:ascii="Book Antiqua" w:hAnsi="Book Antiqua"/>
          <w:b/>
          <w:sz w:val="24"/>
          <w:szCs w:val="24"/>
          <w:lang w:val="en-US"/>
        </w:rPr>
        <w:t xml:space="preserve"> Gynecology Education Committee</w:t>
      </w:r>
      <w:r w:rsidRPr="006B63C4">
        <w:rPr>
          <w:rFonts w:ascii="Book Antiqua" w:hAnsi="Book Antiqua"/>
          <w:sz w:val="24"/>
          <w:szCs w:val="24"/>
          <w:lang w:val="en-US"/>
        </w:rPr>
        <w:t>. Sonographic examination of the fetal central nervous system: guidelines for performing the 'basic examination' and the 'fetal neurosonogram'. </w:t>
      </w:r>
      <w:r w:rsidRPr="006B63C4">
        <w:rPr>
          <w:rFonts w:ascii="Book Antiqua" w:hAnsi="Book Antiqua"/>
          <w:i/>
          <w:iCs/>
          <w:sz w:val="24"/>
          <w:szCs w:val="24"/>
          <w:lang w:val="en-US"/>
        </w:rPr>
        <w:t>Ultrasound Obstet Gynecol</w:t>
      </w:r>
      <w:r w:rsidRPr="006B63C4">
        <w:rPr>
          <w:rFonts w:ascii="Book Antiqua" w:hAnsi="Book Antiqua"/>
          <w:sz w:val="24"/>
          <w:szCs w:val="24"/>
          <w:lang w:val="en-US"/>
        </w:rPr>
        <w:t> 2007; </w:t>
      </w:r>
      <w:r w:rsidRPr="006B63C4">
        <w:rPr>
          <w:rFonts w:ascii="Book Antiqua" w:hAnsi="Book Antiqua"/>
          <w:b/>
          <w:bCs/>
          <w:sz w:val="24"/>
          <w:szCs w:val="24"/>
          <w:lang w:val="en-US"/>
        </w:rPr>
        <w:t>29</w:t>
      </w:r>
      <w:r w:rsidRPr="006B63C4">
        <w:rPr>
          <w:rFonts w:ascii="Book Antiqua" w:hAnsi="Book Antiqua"/>
          <w:sz w:val="24"/>
          <w:szCs w:val="24"/>
          <w:lang w:val="en-US"/>
        </w:rPr>
        <w:t>: 109-116 [PMID: 17200992 DOI: 10.1002/uog.3909]</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Grandjean H</w:t>
      </w:r>
      <w:r w:rsidRPr="006B63C4">
        <w:rPr>
          <w:rFonts w:ascii="Book Antiqua" w:hAnsi="Book Antiqua"/>
          <w:sz w:val="24"/>
          <w:szCs w:val="24"/>
          <w:lang w:val="en-US"/>
        </w:rPr>
        <w:t>, Larroque D, Levi S. The performance of routine ultrasonographic screening of pregnancies in the Eurofetus Study. </w:t>
      </w:r>
      <w:r w:rsidRPr="006B63C4">
        <w:rPr>
          <w:rFonts w:ascii="Book Antiqua" w:hAnsi="Book Antiqua"/>
          <w:i/>
          <w:iCs/>
          <w:sz w:val="24"/>
          <w:szCs w:val="24"/>
          <w:lang w:val="en-US"/>
        </w:rPr>
        <w:t>Am J Obstet Gynecol</w:t>
      </w:r>
      <w:r w:rsidRPr="006B63C4">
        <w:rPr>
          <w:rFonts w:ascii="Book Antiqua" w:hAnsi="Book Antiqua"/>
          <w:sz w:val="24"/>
          <w:szCs w:val="24"/>
          <w:lang w:val="en-US"/>
        </w:rPr>
        <w:t> 1999; </w:t>
      </w:r>
      <w:r w:rsidRPr="006B63C4">
        <w:rPr>
          <w:rFonts w:ascii="Book Antiqua" w:hAnsi="Book Antiqua"/>
          <w:b/>
          <w:bCs/>
          <w:sz w:val="24"/>
          <w:szCs w:val="24"/>
          <w:lang w:val="en-US"/>
        </w:rPr>
        <w:t>181</w:t>
      </w:r>
      <w:r w:rsidRPr="006B63C4">
        <w:rPr>
          <w:rFonts w:ascii="Book Antiqua" w:hAnsi="Book Antiqua"/>
          <w:sz w:val="24"/>
          <w:szCs w:val="24"/>
          <w:lang w:val="en-US"/>
        </w:rPr>
        <w:t>: 446-454 [PMID: 10454699</w:t>
      </w:r>
      <w:r w:rsidRPr="006B63C4">
        <w:rPr>
          <w:rFonts w:ascii="Book Antiqua" w:hAnsi="Book Antiqua" w:hint="eastAsia"/>
          <w:sz w:val="24"/>
          <w:szCs w:val="24"/>
          <w:lang w:val="en-US"/>
        </w:rPr>
        <w:t xml:space="preserve"> DOI: </w:t>
      </w:r>
      <w:r w:rsidRPr="006B63C4">
        <w:rPr>
          <w:rFonts w:ascii="Book Antiqua" w:hAnsi="Book Antiqua"/>
          <w:sz w:val="24"/>
          <w:szCs w:val="24"/>
          <w:lang w:val="en-US"/>
        </w:rPr>
        <w:t>10.1016/S0002-9378(99)70577-6]</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Bernaschek G</w:t>
      </w:r>
      <w:r w:rsidRPr="006B63C4">
        <w:rPr>
          <w:rFonts w:ascii="Book Antiqua" w:hAnsi="Book Antiqua"/>
          <w:sz w:val="24"/>
          <w:szCs w:val="24"/>
          <w:lang w:val="en-US"/>
        </w:rPr>
        <w:t>, Stuempflen I, Deutinger J. The value of sonographic diagnosis of fetal malformations: different results between indication-based and screening-based investigations. </w:t>
      </w:r>
      <w:r w:rsidRPr="006B63C4">
        <w:rPr>
          <w:rFonts w:ascii="Book Antiqua" w:hAnsi="Book Antiqua"/>
          <w:i/>
          <w:iCs/>
          <w:sz w:val="24"/>
          <w:szCs w:val="24"/>
          <w:lang w:val="en-US"/>
        </w:rPr>
        <w:t>Prenat Diagn</w:t>
      </w:r>
      <w:r w:rsidRPr="006B63C4">
        <w:rPr>
          <w:rFonts w:ascii="Book Antiqua" w:hAnsi="Book Antiqua"/>
          <w:sz w:val="24"/>
          <w:szCs w:val="24"/>
          <w:lang w:val="en-US"/>
        </w:rPr>
        <w:t> 1994; </w:t>
      </w:r>
      <w:r w:rsidRPr="006B63C4">
        <w:rPr>
          <w:rFonts w:ascii="Book Antiqua" w:hAnsi="Book Antiqua"/>
          <w:b/>
          <w:bCs/>
          <w:sz w:val="24"/>
          <w:szCs w:val="24"/>
          <w:lang w:val="en-US"/>
        </w:rPr>
        <w:t>14</w:t>
      </w:r>
      <w:r w:rsidRPr="006B63C4">
        <w:rPr>
          <w:rFonts w:ascii="Book Antiqua" w:hAnsi="Book Antiqua"/>
          <w:sz w:val="24"/>
          <w:szCs w:val="24"/>
          <w:lang w:val="en-US"/>
        </w:rPr>
        <w:t>: 807-812 [PMID: 7845888</w:t>
      </w:r>
      <w:r w:rsidRPr="006B63C4">
        <w:rPr>
          <w:rFonts w:ascii="Book Antiqua" w:hAnsi="Book Antiqua" w:hint="eastAsia"/>
          <w:sz w:val="24"/>
          <w:szCs w:val="24"/>
          <w:lang w:val="en-US"/>
        </w:rPr>
        <w:t xml:space="preserve"> DOI: </w:t>
      </w:r>
      <w:r w:rsidRPr="006B63C4">
        <w:rPr>
          <w:rFonts w:ascii="Book Antiqua" w:hAnsi="Book Antiqua"/>
          <w:sz w:val="24"/>
          <w:szCs w:val="24"/>
          <w:lang w:val="en-US"/>
        </w:rPr>
        <w:t>10.1002/pd.1970140908]</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Tonni G</w:t>
      </w:r>
      <w:r w:rsidRPr="006B63C4">
        <w:rPr>
          <w:rFonts w:ascii="Book Antiqua" w:hAnsi="Book Antiqua"/>
          <w:sz w:val="24"/>
          <w:szCs w:val="24"/>
          <w:lang w:val="en-US"/>
        </w:rPr>
        <w:t>, Araujo Júnior E. Three-dimensional ultrasound in obstetrics practice: myth or reality? </w:t>
      </w:r>
      <w:r w:rsidRPr="006B63C4">
        <w:rPr>
          <w:rFonts w:ascii="Book Antiqua" w:hAnsi="Book Antiqua"/>
          <w:i/>
          <w:iCs/>
          <w:sz w:val="24"/>
          <w:szCs w:val="24"/>
          <w:lang w:val="en-US"/>
        </w:rPr>
        <w:t>Rev Bras Ginecol Obstet</w:t>
      </w:r>
      <w:r w:rsidRPr="006B63C4">
        <w:rPr>
          <w:rFonts w:ascii="Book Antiqua" w:hAnsi="Book Antiqua"/>
          <w:sz w:val="24"/>
          <w:szCs w:val="24"/>
          <w:lang w:val="en-US"/>
        </w:rPr>
        <w:t> 2014; </w:t>
      </w:r>
      <w:r w:rsidRPr="006B63C4">
        <w:rPr>
          <w:rFonts w:ascii="Book Antiqua" w:hAnsi="Book Antiqua"/>
          <w:b/>
          <w:bCs/>
          <w:sz w:val="24"/>
          <w:szCs w:val="24"/>
          <w:lang w:val="en-US"/>
        </w:rPr>
        <w:t>36</w:t>
      </w:r>
      <w:r w:rsidRPr="006B63C4">
        <w:rPr>
          <w:rFonts w:ascii="Book Antiqua" w:hAnsi="Book Antiqua"/>
          <w:sz w:val="24"/>
          <w:szCs w:val="24"/>
          <w:lang w:val="en-US"/>
        </w:rPr>
        <w:t>: 143-145 [PMID: 24860974</w:t>
      </w:r>
      <w:r w:rsidRPr="006B63C4">
        <w:rPr>
          <w:rFonts w:ascii="Book Antiqua" w:hAnsi="Book Antiqua" w:hint="eastAsia"/>
          <w:sz w:val="24"/>
          <w:szCs w:val="24"/>
          <w:lang w:val="en-US"/>
        </w:rPr>
        <w:t xml:space="preserve"> DOI: </w:t>
      </w:r>
      <w:r w:rsidRPr="006B63C4">
        <w:rPr>
          <w:rFonts w:ascii="Book Antiqua" w:hAnsi="Book Antiqua"/>
          <w:sz w:val="24"/>
          <w:szCs w:val="24"/>
          <w:lang w:val="en-US"/>
        </w:rPr>
        <w:t>10.1590/S0100-7203201400040001]</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Tonni G</w:t>
      </w:r>
      <w:r w:rsidRPr="006B63C4">
        <w:rPr>
          <w:rFonts w:ascii="Book Antiqua" w:hAnsi="Book Antiqua"/>
          <w:sz w:val="24"/>
          <w:szCs w:val="24"/>
          <w:lang w:val="en-US"/>
        </w:rPr>
        <w:t>, Lituania M. OmniView algorithm: a novel 3-dimensional sonographic technique in the study of the fetal hard and soft palates. </w:t>
      </w:r>
      <w:r w:rsidRPr="006B63C4">
        <w:rPr>
          <w:rFonts w:ascii="Book Antiqua" w:hAnsi="Book Antiqua"/>
          <w:i/>
          <w:iCs/>
          <w:sz w:val="24"/>
          <w:szCs w:val="24"/>
          <w:lang w:val="en-US"/>
        </w:rPr>
        <w:t>J Ultrasound Med</w:t>
      </w:r>
      <w:r w:rsidRPr="006B63C4">
        <w:rPr>
          <w:rFonts w:ascii="Book Antiqua" w:hAnsi="Book Antiqua"/>
          <w:sz w:val="24"/>
          <w:szCs w:val="24"/>
          <w:lang w:val="en-US"/>
        </w:rPr>
        <w:t> 2012; </w:t>
      </w:r>
      <w:r w:rsidRPr="006B63C4">
        <w:rPr>
          <w:rFonts w:ascii="Book Antiqua" w:hAnsi="Book Antiqua"/>
          <w:b/>
          <w:bCs/>
          <w:sz w:val="24"/>
          <w:szCs w:val="24"/>
          <w:lang w:val="en-US"/>
        </w:rPr>
        <w:t>31</w:t>
      </w:r>
      <w:r w:rsidRPr="006B63C4">
        <w:rPr>
          <w:rFonts w:ascii="Book Antiqua" w:hAnsi="Book Antiqua"/>
          <w:sz w:val="24"/>
          <w:szCs w:val="24"/>
          <w:lang w:val="en-US"/>
        </w:rPr>
        <w:t>: 313-318 [PMID: 22298876]</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Tonni G</w:t>
      </w:r>
      <w:r w:rsidRPr="006B63C4">
        <w:rPr>
          <w:rFonts w:ascii="Book Antiqua" w:hAnsi="Book Antiqua"/>
          <w:sz w:val="24"/>
          <w:szCs w:val="24"/>
          <w:lang w:val="en-US"/>
        </w:rPr>
        <w:t>, Grisolia G, Sepulveda W. Second trimester fetal neurosonography: reconstructing cerebral midline anatomy and anomalies using a novel three-dimensional ultrasound technique. </w:t>
      </w:r>
      <w:r w:rsidRPr="006B63C4">
        <w:rPr>
          <w:rFonts w:ascii="Book Antiqua" w:hAnsi="Book Antiqua"/>
          <w:i/>
          <w:iCs/>
          <w:sz w:val="24"/>
          <w:szCs w:val="24"/>
          <w:lang w:val="en-US"/>
        </w:rPr>
        <w:t>Prenat Diagn</w:t>
      </w:r>
      <w:r w:rsidRPr="006B63C4">
        <w:rPr>
          <w:rFonts w:ascii="Book Antiqua" w:hAnsi="Book Antiqua"/>
          <w:sz w:val="24"/>
          <w:szCs w:val="24"/>
          <w:lang w:val="en-US"/>
        </w:rPr>
        <w:t> 2014; </w:t>
      </w:r>
      <w:r w:rsidRPr="006B63C4">
        <w:rPr>
          <w:rFonts w:ascii="Book Antiqua" w:hAnsi="Book Antiqua"/>
          <w:b/>
          <w:bCs/>
          <w:sz w:val="24"/>
          <w:szCs w:val="24"/>
          <w:lang w:val="en-US"/>
        </w:rPr>
        <w:t>34</w:t>
      </w:r>
      <w:r w:rsidRPr="006B63C4">
        <w:rPr>
          <w:rFonts w:ascii="Book Antiqua" w:hAnsi="Book Antiqua"/>
          <w:sz w:val="24"/>
          <w:szCs w:val="24"/>
          <w:lang w:val="en-US"/>
        </w:rPr>
        <w:t>: 75-83 [PMID: 24142501</w:t>
      </w:r>
      <w:r w:rsidRPr="006B63C4">
        <w:rPr>
          <w:rFonts w:ascii="Book Antiqua" w:hAnsi="Book Antiqua" w:hint="eastAsia"/>
          <w:sz w:val="24"/>
          <w:szCs w:val="24"/>
          <w:lang w:val="en-US"/>
        </w:rPr>
        <w:t xml:space="preserve"> DOI: </w:t>
      </w:r>
      <w:r w:rsidRPr="006B63C4">
        <w:rPr>
          <w:rFonts w:ascii="Book Antiqua" w:hAnsi="Book Antiqua"/>
          <w:sz w:val="24"/>
          <w:szCs w:val="24"/>
          <w:lang w:val="en-US"/>
        </w:rPr>
        <w:t>10.1002/pd.4258]</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lastRenderedPageBreak/>
        <w:t>Hata T</w:t>
      </w:r>
      <w:r w:rsidRPr="006B63C4">
        <w:rPr>
          <w:rFonts w:ascii="Book Antiqua" w:hAnsi="Book Antiqua"/>
          <w:sz w:val="24"/>
          <w:szCs w:val="24"/>
          <w:lang w:val="en-US"/>
        </w:rPr>
        <w:t>, Hanaoka U, Tenkumo C, Sato M, Tanaka H, Ishimura M. Three- and four-dimensional HDlive rendering images of normal and abnormal fetuses: pictorial essay. </w:t>
      </w:r>
      <w:r w:rsidRPr="006B63C4">
        <w:rPr>
          <w:rFonts w:ascii="Book Antiqua" w:hAnsi="Book Antiqua"/>
          <w:i/>
          <w:iCs/>
          <w:sz w:val="24"/>
          <w:szCs w:val="24"/>
          <w:lang w:val="en-US"/>
        </w:rPr>
        <w:t>Arch Gynecol Obstet</w:t>
      </w:r>
      <w:r w:rsidRPr="006B63C4">
        <w:rPr>
          <w:rFonts w:ascii="Book Antiqua" w:hAnsi="Book Antiqua"/>
          <w:sz w:val="24"/>
          <w:szCs w:val="24"/>
          <w:lang w:val="en-US"/>
        </w:rPr>
        <w:t> 2012; </w:t>
      </w:r>
      <w:r w:rsidRPr="006B63C4">
        <w:rPr>
          <w:rFonts w:ascii="Book Antiqua" w:hAnsi="Book Antiqua"/>
          <w:b/>
          <w:bCs/>
          <w:sz w:val="24"/>
          <w:szCs w:val="24"/>
          <w:lang w:val="en-US"/>
        </w:rPr>
        <w:t>286</w:t>
      </w:r>
      <w:r w:rsidRPr="006B63C4">
        <w:rPr>
          <w:rFonts w:ascii="Book Antiqua" w:hAnsi="Book Antiqua"/>
          <w:sz w:val="24"/>
          <w:szCs w:val="24"/>
          <w:lang w:val="en-US"/>
        </w:rPr>
        <w:t>: 1431-1435 [PMID: 22868950</w:t>
      </w:r>
      <w:r w:rsidRPr="006B63C4">
        <w:rPr>
          <w:rFonts w:ascii="Book Antiqua" w:hAnsi="Book Antiqua" w:hint="eastAsia"/>
          <w:sz w:val="24"/>
          <w:szCs w:val="24"/>
          <w:lang w:val="en-US"/>
        </w:rPr>
        <w:t xml:space="preserve"> DOI: </w:t>
      </w:r>
      <w:r w:rsidRPr="006B63C4">
        <w:rPr>
          <w:rFonts w:ascii="Book Antiqua" w:hAnsi="Book Antiqua"/>
          <w:sz w:val="24"/>
          <w:szCs w:val="24"/>
          <w:lang w:val="en-US"/>
        </w:rPr>
        <w:t>10.1007/s00404-012-2505-1]</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Santana EF</w:t>
      </w:r>
      <w:r w:rsidRPr="006B63C4">
        <w:rPr>
          <w:rFonts w:ascii="Book Antiqua" w:hAnsi="Book Antiqua"/>
          <w:sz w:val="24"/>
          <w:szCs w:val="24"/>
          <w:lang w:val="en-US"/>
        </w:rPr>
        <w:t>, Helfer TM, Piassi Passos J, Araujo Júnior E. Prenatal diagnosis of a giant epignathus teratoma in the third trimester of pregnancy using three-dimensional ultrasound and magnetic resonance imaging. Case report. </w:t>
      </w:r>
      <w:r w:rsidRPr="006B63C4">
        <w:rPr>
          <w:rFonts w:ascii="Book Antiqua" w:hAnsi="Book Antiqua"/>
          <w:i/>
          <w:iCs/>
          <w:sz w:val="24"/>
          <w:szCs w:val="24"/>
          <w:lang w:val="en-US"/>
        </w:rPr>
        <w:t>Med Ultrason</w:t>
      </w:r>
      <w:r w:rsidRPr="006B63C4">
        <w:rPr>
          <w:rFonts w:ascii="Book Antiqua" w:hAnsi="Book Antiqua"/>
          <w:sz w:val="24"/>
          <w:szCs w:val="24"/>
          <w:lang w:val="en-US"/>
        </w:rPr>
        <w:t> 2014; </w:t>
      </w:r>
      <w:r w:rsidRPr="006B63C4">
        <w:rPr>
          <w:rFonts w:ascii="Book Antiqua" w:hAnsi="Book Antiqua"/>
          <w:b/>
          <w:bCs/>
          <w:sz w:val="24"/>
          <w:szCs w:val="24"/>
          <w:lang w:val="en-US"/>
        </w:rPr>
        <w:t>16</w:t>
      </w:r>
      <w:r w:rsidRPr="006B63C4">
        <w:rPr>
          <w:rFonts w:ascii="Book Antiqua" w:hAnsi="Book Antiqua"/>
          <w:sz w:val="24"/>
          <w:szCs w:val="24"/>
          <w:lang w:val="en-US"/>
        </w:rPr>
        <w:t>: 168-171 [PMID: 24791849 DOI: 10.11152/mu.2013.2066.162.efms1]</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Grisolia G</w:t>
      </w:r>
      <w:r w:rsidRPr="006B63C4">
        <w:rPr>
          <w:rFonts w:ascii="Book Antiqua" w:hAnsi="Book Antiqua"/>
          <w:sz w:val="24"/>
          <w:szCs w:val="24"/>
          <w:lang w:val="en-US"/>
        </w:rPr>
        <w:t>, Tonni G. Fetal echocardiography using HDlive. </w:t>
      </w:r>
      <w:r w:rsidRPr="006B63C4">
        <w:rPr>
          <w:rFonts w:ascii="Book Antiqua" w:hAnsi="Book Antiqua"/>
          <w:i/>
          <w:iCs/>
          <w:sz w:val="24"/>
          <w:szCs w:val="24"/>
          <w:lang w:val="en-US"/>
        </w:rPr>
        <w:t>J Obstet Gynaecol Can</w:t>
      </w:r>
      <w:r w:rsidRPr="006B63C4">
        <w:rPr>
          <w:rFonts w:ascii="Book Antiqua" w:hAnsi="Book Antiqua"/>
          <w:sz w:val="24"/>
          <w:szCs w:val="24"/>
          <w:lang w:val="en-US"/>
        </w:rPr>
        <w:t> 2013; </w:t>
      </w:r>
      <w:r w:rsidRPr="006B63C4">
        <w:rPr>
          <w:rFonts w:ascii="Book Antiqua" w:hAnsi="Book Antiqua"/>
          <w:b/>
          <w:bCs/>
          <w:sz w:val="24"/>
          <w:szCs w:val="24"/>
          <w:lang w:val="en-US"/>
        </w:rPr>
        <w:t>35</w:t>
      </w:r>
      <w:r w:rsidRPr="006B63C4">
        <w:rPr>
          <w:rFonts w:ascii="Book Antiqua" w:hAnsi="Book Antiqua"/>
          <w:sz w:val="24"/>
          <w:szCs w:val="24"/>
          <w:lang w:val="en-US"/>
        </w:rPr>
        <w:t>: 497-498 [PMID: 23870769</w:t>
      </w:r>
      <w:r w:rsidRPr="006B63C4">
        <w:rPr>
          <w:rFonts w:ascii="Book Antiqua" w:hAnsi="Book Antiqua" w:hint="eastAsia"/>
          <w:sz w:val="24"/>
          <w:szCs w:val="24"/>
          <w:lang w:val="en-US"/>
        </w:rPr>
        <w:t xml:space="preserve"> DOI: </w:t>
      </w:r>
      <w:r w:rsidRPr="006B63C4">
        <w:rPr>
          <w:rFonts w:ascii="Book Antiqua" w:hAnsi="Book Antiqua"/>
          <w:sz w:val="24"/>
          <w:szCs w:val="24"/>
          <w:lang w:val="en-US"/>
        </w:rPr>
        <w:t>10.1016/S1701-2163(15)30901-4]</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C93E30">
        <w:rPr>
          <w:rFonts w:ascii="Book Antiqua" w:hAnsi="Book Antiqua"/>
          <w:b/>
          <w:bCs/>
          <w:sz w:val="24"/>
          <w:szCs w:val="24"/>
          <w:lang w:val="pt-BR"/>
        </w:rPr>
        <w:t>Araujo Júnior E</w:t>
      </w:r>
      <w:r w:rsidRPr="00C93E30">
        <w:rPr>
          <w:rFonts w:ascii="Book Antiqua" w:hAnsi="Book Antiqua"/>
          <w:sz w:val="24"/>
          <w:szCs w:val="24"/>
          <w:lang w:val="pt-BR"/>
        </w:rPr>
        <w:t xml:space="preserve">, Nardozza LM, Moron AF. </w:t>
      </w:r>
      <w:r w:rsidRPr="006B63C4">
        <w:rPr>
          <w:rFonts w:ascii="Book Antiqua" w:hAnsi="Book Antiqua"/>
          <w:sz w:val="24"/>
          <w:szCs w:val="24"/>
          <w:lang w:val="en-US"/>
        </w:rPr>
        <w:t>Three-dimensional ultrasound STIC-HDlive rendering: new technique to assessing of fetal heart. </w:t>
      </w:r>
      <w:r w:rsidRPr="006B63C4">
        <w:rPr>
          <w:rFonts w:ascii="Book Antiqua" w:hAnsi="Book Antiqua"/>
          <w:i/>
          <w:iCs/>
          <w:sz w:val="24"/>
          <w:szCs w:val="24"/>
          <w:lang w:val="en-US"/>
        </w:rPr>
        <w:t>Rev Bras Cir Cardiovasc</w:t>
      </w:r>
      <w:r w:rsidRPr="006B63C4">
        <w:rPr>
          <w:rFonts w:ascii="Book Antiqua" w:hAnsi="Book Antiqua"/>
          <w:sz w:val="24"/>
          <w:szCs w:val="24"/>
          <w:lang w:val="en-US"/>
        </w:rPr>
        <w:t> </w:t>
      </w:r>
      <w:r w:rsidRPr="006B63C4">
        <w:rPr>
          <w:rFonts w:ascii="Book Antiqua" w:hAnsi="Book Antiqua" w:hint="eastAsia"/>
          <w:sz w:val="24"/>
          <w:szCs w:val="24"/>
          <w:lang w:val="en-US"/>
        </w:rPr>
        <w:t>2013</w:t>
      </w:r>
      <w:r w:rsidRPr="006B63C4">
        <w:rPr>
          <w:rFonts w:ascii="Book Antiqua" w:hAnsi="Book Antiqua"/>
          <w:sz w:val="24"/>
          <w:szCs w:val="24"/>
          <w:lang w:val="en-US"/>
        </w:rPr>
        <w:t>; </w:t>
      </w:r>
      <w:r w:rsidRPr="006B63C4">
        <w:rPr>
          <w:rFonts w:ascii="Book Antiqua" w:hAnsi="Book Antiqua"/>
          <w:b/>
          <w:bCs/>
          <w:sz w:val="24"/>
          <w:szCs w:val="24"/>
          <w:lang w:val="en-US"/>
        </w:rPr>
        <w:t>28</w:t>
      </w:r>
      <w:r w:rsidRPr="006B63C4">
        <w:rPr>
          <w:rFonts w:ascii="Book Antiqua" w:hAnsi="Book Antiqua"/>
          <w:sz w:val="24"/>
          <w:szCs w:val="24"/>
          <w:lang w:val="en-US"/>
        </w:rPr>
        <w:t>: v-vii [PMID: 24598969 DOI: 10.5935/1678-9741.20130070]</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Grigore M</w:t>
      </w:r>
      <w:r w:rsidRPr="006B63C4">
        <w:rPr>
          <w:rFonts w:ascii="Book Antiqua" w:hAnsi="Book Antiqua"/>
          <w:sz w:val="24"/>
          <w:szCs w:val="24"/>
          <w:lang w:val="en-US"/>
        </w:rPr>
        <w:t>, Mareş A. The role of HDlive technology in improving the quality of obstetrical images. </w:t>
      </w:r>
      <w:r w:rsidRPr="006B63C4">
        <w:rPr>
          <w:rFonts w:ascii="Book Antiqua" w:hAnsi="Book Antiqua"/>
          <w:i/>
          <w:iCs/>
          <w:sz w:val="24"/>
          <w:szCs w:val="24"/>
          <w:lang w:val="en-US"/>
        </w:rPr>
        <w:t>Med Ultrason</w:t>
      </w:r>
      <w:r w:rsidRPr="006B63C4">
        <w:rPr>
          <w:rFonts w:ascii="Book Antiqua" w:hAnsi="Book Antiqua"/>
          <w:sz w:val="24"/>
          <w:szCs w:val="24"/>
          <w:lang w:val="en-US"/>
        </w:rPr>
        <w:t> 2013; </w:t>
      </w:r>
      <w:r w:rsidRPr="006B63C4">
        <w:rPr>
          <w:rFonts w:ascii="Book Antiqua" w:hAnsi="Book Antiqua"/>
          <w:b/>
          <w:bCs/>
          <w:sz w:val="24"/>
          <w:szCs w:val="24"/>
          <w:lang w:val="en-US"/>
        </w:rPr>
        <w:t>15</w:t>
      </w:r>
      <w:r w:rsidRPr="006B63C4">
        <w:rPr>
          <w:rFonts w:ascii="Book Antiqua" w:hAnsi="Book Antiqua"/>
          <w:sz w:val="24"/>
          <w:szCs w:val="24"/>
          <w:lang w:val="en-US"/>
        </w:rPr>
        <w:t>: 209-214 [PMID: 23979616 DOI: 10.11152/mu.2013.2066.153.mg1am2]</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Yigiter AB</w:t>
      </w:r>
      <w:r w:rsidRPr="006B63C4">
        <w:rPr>
          <w:rFonts w:ascii="Book Antiqua" w:hAnsi="Book Antiqua"/>
          <w:sz w:val="24"/>
          <w:szCs w:val="24"/>
          <w:lang w:val="en-US"/>
        </w:rPr>
        <w:t>, Kavak ZN. Normal standards of fetal behavior assessed by four-dimensional sonography. </w:t>
      </w:r>
      <w:r w:rsidRPr="006B63C4">
        <w:rPr>
          <w:rFonts w:ascii="Book Antiqua" w:hAnsi="Book Antiqua"/>
          <w:i/>
          <w:iCs/>
          <w:sz w:val="24"/>
          <w:szCs w:val="24"/>
          <w:lang w:val="en-US"/>
        </w:rPr>
        <w:t>J Matern Fetal Neonatal Med</w:t>
      </w:r>
      <w:r w:rsidRPr="006B63C4">
        <w:rPr>
          <w:rFonts w:ascii="Book Antiqua" w:hAnsi="Book Antiqua"/>
          <w:sz w:val="24"/>
          <w:szCs w:val="24"/>
          <w:lang w:val="en-US"/>
        </w:rPr>
        <w:t> 2006; </w:t>
      </w:r>
      <w:r w:rsidRPr="006B63C4">
        <w:rPr>
          <w:rFonts w:ascii="Book Antiqua" w:hAnsi="Book Antiqua"/>
          <w:b/>
          <w:bCs/>
          <w:sz w:val="24"/>
          <w:szCs w:val="24"/>
          <w:lang w:val="en-US"/>
        </w:rPr>
        <w:t>19</w:t>
      </w:r>
      <w:r w:rsidRPr="006B63C4">
        <w:rPr>
          <w:rFonts w:ascii="Book Antiqua" w:hAnsi="Book Antiqua"/>
          <w:sz w:val="24"/>
          <w:szCs w:val="24"/>
          <w:lang w:val="en-US"/>
        </w:rPr>
        <w:t>: 707-721 [PMID: 17127494 DOI: 10.1080/14767050600924129]</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Gonçalves LF</w:t>
      </w:r>
      <w:r w:rsidRPr="006B63C4">
        <w:rPr>
          <w:rFonts w:ascii="Book Antiqua" w:hAnsi="Book Antiqua"/>
          <w:sz w:val="24"/>
          <w:szCs w:val="24"/>
          <w:lang w:val="en-US"/>
        </w:rPr>
        <w:t>, Lee W, Espinoza J, Romero R. Three- and 4-dimensional ultrasound in obstetric practice: does it help? </w:t>
      </w:r>
      <w:r w:rsidRPr="006B63C4">
        <w:rPr>
          <w:rFonts w:ascii="Book Antiqua" w:hAnsi="Book Antiqua"/>
          <w:i/>
          <w:iCs/>
          <w:sz w:val="24"/>
          <w:szCs w:val="24"/>
          <w:lang w:val="en-US"/>
        </w:rPr>
        <w:t>J Ultrasound Med</w:t>
      </w:r>
      <w:r w:rsidRPr="006B63C4">
        <w:rPr>
          <w:rFonts w:ascii="Book Antiqua" w:hAnsi="Book Antiqua"/>
          <w:sz w:val="24"/>
          <w:szCs w:val="24"/>
          <w:lang w:val="en-US"/>
        </w:rPr>
        <w:t> 2005; </w:t>
      </w:r>
      <w:r w:rsidRPr="006B63C4">
        <w:rPr>
          <w:rFonts w:ascii="Book Antiqua" w:hAnsi="Book Antiqua"/>
          <w:b/>
          <w:bCs/>
          <w:sz w:val="24"/>
          <w:szCs w:val="24"/>
          <w:lang w:val="en-US"/>
        </w:rPr>
        <w:t>24</w:t>
      </w:r>
      <w:r w:rsidRPr="006B63C4">
        <w:rPr>
          <w:rFonts w:ascii="Book Antiqua" w:hAnsi="Book Antiqua"/>
          <w:sz w:val="24"/>
          <w:szCs w:val="24"/>
          <w:lang w:val="en-US"/>
        </w:rPr>
        <w:t>: 1599-1624 [PMID: 16301717]</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Tonni G</w:t>
      </w:r>
      <w:r w:rsidRPr="006B63C4">
        <w:rPr>
          <w:rFonts w:ascii="Book Antiqua" w:hAnsi="Book Antiqua"/>
          <w:sz w:val="24"/>
          <w:szCs w:val="24"/>
          <w:lang w:val="en-US"/>
        </w:rPr>
        <w:t>, Martins WP, Guimarães Filho H, Araujo Júnior E. Role of 3-D ultrasound in clinical obstetric practice: evolution over 20 years. </w:t>
      </w:r>
      <w:r w:rsidRPr="006B63C4">
        <w:rPr>
          <w:rFonts w:ascii="Book Antiqua" w:hAnsi="Book Antiqua"/>
          <w:i/>
          <w:iCs/>
          <w:sz w:val="24"/>
          <w:szCs w:val="24"/>
          <w:lang w:val="en-US"/>
        </w:rPr>
        <w:t>Ultrasound Med Biol</w:t>
      </w:r>
      <w:r w:rsidRPr="006B63C4">
        <w:rPr>
          <w:rFonts w:ascii="Book Antiqua" w:hAnsi="Book Antiqua"/>
          <w:sz w:val="24"/>
          <w:szCs w:val="24"/>
          <w:lang w:val="en-US"/>
        </w:rPr>
        <w:t> 2015; </w:t>
      </w:r>
      <w:r w:rsidRPr="006B63C4">
        <w:rPr>
          <w:rFonts w:ascii="Book Antiqua" w:hAnsi="Book Antiqua"/>
          <w:b/>
          <w:bCs/>
          <w:sz w:val="24"/>
          <w:szCs w:val="24"/>
          <w:lang w:val="en-US"/>
        </w:rPr>
        <w:t>41</w:t>
      </w:r>
      <w:r w:rsidRPr="006B63C4">
        <w:rPr>
          <w:rFonts w:ascii="Book Antiqua" w:hAnsi="Book Antiqua"/>
          <w:sz w:val="24"/>
          <w:szCs w:val="24"/>
          <w:lang w:val="en-US"/>
        </w:rPr>
        <w:t>: 1180-1211 [PMID: 25748522 DOI: 10.1016/j.ultrasmedbio.2014.12.009]</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Tonni G</w:t>
      </w:r>
      <w:r w:rsidRPr="006B63C4">
        <w:rPr>
          <w:rFonts w:ascii="Book Antiqua" w:hAnsi="Book Antiqua"/>
          <w:sz w:val="24"/>
          <w:szCs w:val="24"/>
          <w:lang w:val="en-US"/>
        </w:rPr>
        <w:t xml:space="preserve">, Grisolia G, Sepulveda W. Early prenatal diagnosis of orofacial clefts: evaluation of the retronasal triangle using a new three-dimensional </w:t>
      </w:r>
      <w:r w:rsidRPr="006B63C4">
        <w:rPr>
          <w:rFonts w:ascii="Book Antiqua" w:hAnsi="Book Antiqua"/>
          <w:sz w:val="24"/>
          <w:szCs w:val="24"/>
          <w:lang w:val="en-US"/>
        </w:rPr>
        <w:lastRenderedPageBreak/>
        <w:t>reslicing technique. </w:t>
      </w:r>
      <w:r w:rsidRPr="006B63C4">
        <w:rPr>
          <w:rFonts w:ascii="Book Antiqua" w:hAnsi="Book Antiqua"/>
          <w:i/>
          <w:iCs/>
          <w:sz w:val="24"/>
          <w:szCs w:val="24"/>
          <w:lang w:val="en-US"/>
        </w:rPr>
        <w:t>Fetal Diagn Ther</w:t>
      </w:r>
      <w:r w:rsidRPr="006B63C4">
        <w:rPr>
          <w:rFonts w:ascii="Book Antiqua" w:hAnsi="Book Antiqua"/>
          <w:sz w:val="24"/>
          <w:szCs w:val="24"/>
          <w:lang w:val="en-US"/>
        </w:rPr>
        <w:t> 2013; </w:t>
      </w:r>
      <w:r w:rsidRPr="006B63C4">
        <w:rPr>
          <w:rFonts w:ascii="Book Antiqua" w:hAnsi="Book Antiqua"/>
          <w:b/>
          <w:bCs/>
          <w:sz w:val="24"/>
          <w:szCs w:val="24"/>
          <w:lang w:val="en-US"/>
        </w:rPr>
        <w:t>34</w:t>
      </w:r>
      <w:r w:rsidRPr="006B63C4">
        <w:rPr>
          <w:rFonts w:ascii="Book Antiqua" w:hAnsi="Book Antiqua"/>
          <w:sz w:val="24"/>
          <w:szCs w:val="24"/>
          <w:lang w:val="en-US"/>
        </w:rPr>
        <w:t>: 31-37 [PMID: 23751354 DOI: 10.1159/000350181]</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sz w:val="24"/>
          <w:szCs w:val="24"/>
          <w:lang w:val="en-US"/>
        </w:rPr>
        <w:t>Tonni G</w:t>
      </w:r>
      <w:r w:rsidRPr="006B63C4">
        <w:rPr>
          <w:rFonts w:ascii="Book Antiqua" w:hAnsi="Book Antiqua"/>
          <w:sz w:val="24"/>
          <w:szCs w:val="24"/>
          <w:lang w:val="en-US"/>
        </w:rPr>
        <w:t>, Rosignoli L, Palmisano M, Sepulveda W. Early Detection of Cleft Lip by Three-Dimensional Transvaginal Ultrasound in Niche Mode in a Fetus With Trisomy 18 Diagnosed by Celocentesis. </w:t>
      </w:r>
      <w:r w:rsidRPr="006B63C4">
        <w:rPr>
          <w:rFonts w:ascii="Book Antiqua" w:hAnsi="Book Antiqua"/>
          <w:i/>
          <w:iCs/>
          <w:sz w:val="24"/>
          <w:szCs w:val="24"/>
          <w:lang w:val="en-US"/>
        </w:rPr>
        <w:t>Cleft Palate Craniofac J</w:t>
      </w:r>
      <w:r w:rsidRPr="006B63C4">
        <w:rPr>
          <w:rFonts w:ascii="Book Antiqua" w:hAnsi="Book Antiqua"/>
          <w:sz w:val="24"/>
          <w:szCs w:val="24"/>
          <w:lang w:val="en-US"/>
        </w:rPr>
        <w:t> 2015 Oct 27</w:t>
      </w:r>
      <w:r w:rsidRPr="006B63C4">
        <w:rPr>
          <w:rFonts w:ascii="Book Antiqua" w:hAnsi="Book Antiqua" w:hint="eastAsia"/>
          <w:sz w:val="24"/>
          <w:szCs w:val="24"/>
          <w:lang w:val="en-US"/>
        </w:rPr>
        <w:t xml:space="preserve">; </w:t>
      </w:r>
      <w:r w:rsidRPr="006B63C4">
        <w:rPr>
          <w:rFonts w:ascii="Book Antiqua" w:hAnsi="Book Antiqua"/>
          <w:sz w:val="24"/>
          <w:szCs w:val="24"/>
          <w:lang w:val="en-US"/>
        </w:rPr>
        <w:t>Epub ahead of print [PMID: 26506044</w:t>
      </w:r>
      <w:r w:rsidRPr="006B63C4">
        <w:rPr>
          <w:rFonts w:ascii="Book Antiqua" w:hAnsi="Book Antiqua" w:hint="eastAsia"/>
          <w:sz w:val="24"/>
          <w:szCs w:val="24"/>
          <w:lang w:val="en-US"/>
        </w:rPr>
        <w:t xml:space="preserve"> DOI: </w:t>
      </w:r>
      <w:r w:rsidRPr="006B63C4">
        <w:rPr>
          <w:rFonts w:ascii="Book Antiqua" w:hAnsi="Book Antiqua"/>
          <w:sz w:val="24"/>
          <w:szCs w:val="24"/>
          <w:lang w:val="en-US"/>
        </w:rPr>
        <w:t>10.1597/15-006]</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Tonni G</w:t>
      </w:r>
      <w:r w:rsidRPr="006B63C4">
        <w:rPr>
          <w:rFonts w:ascii="Book Antiqua" w:hAnsi="Book Antiqua"/>
          <w:sz w:val="24"/>
          <w:szCs w:val="24"/>
          <w:lang w:val="en-US"/>
        </w:rPr>
        <w:t>, Grisolia G. Fetal uvula: navigating and lightening the soft palate using HDlive. </w:t>
      </w:r>
      <w:r w:rsidRPr="006B63C4">
        <w:rPr>
          <w:rFonts w:ascii="Book Antiqua" w:hAnsi="Book Antiqua"/>
          <w:i/>
          <w:iCs/>
          <w:sz w:val="24"/>
          <w:szCs w:val="24"/>
          <w:lang w:val="en-US"/>
        </w:rPr>
        <w:t>Arch Gynecol Obstet</w:t>
      </w:r>
      <w:r w:rsidRPr="006B63C4">
        <w:rPr>
          <w:rFonts w:ascii="Book Antiqua" w:hAnsi="Book Antiqua"/>
          <w:sz w:val="24"/>
          <w:szCs w:val="24"/>
          <w:lang w:val="en-US"/>
        </w:rPr>
        <w:t> 2013; </w:t>
      </w:r>
      <w:r w:rsidRPr="006B63C4">
        <w:rPr>
          <w:rFonts w:ascii="Book Antiqua" w:hAnsi="Book Antiqua"/>
          <w:b/>
          <w:bCs/>
          <w:sz w:val="24"/>
          <w:szCs w:val="24"/>
          <w:lang w:val="en-US"/>
        </w:rPr>
        <w:t>288</w:t>
      </w:r>
      <w:r w:rsidRPr="006B63C4">
        <w:rPr>
          <w:rFonts w:ascii="Book Antiqua" w:hAnsi="Book Antiqua"/>
          <w:sz w:val="24"/>
          <w:szCs w:val="24"/>
          <w:lang w:val="en-US"/>
        </w:rPr>
        <w:t>: 239-244 [PMID: 23689737 DOI: 10.1007/s00404-013-2888-7]</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Tonni G</w:t>
      </w:r>
      <w:r w:rsidRPr="006B63C4">
        <w:rPr>
          <w:rFonts w:ascii="Book Antiqua" w:hAnsi="Book Antiqua"/>
          <w:sz w:val="24"/>
          <w:szCs w:val="24"/>
          <w:lang w:val="en-US"/>
        </w:rPr>
        <w:t>, Centini G, Rosignoli L. Prenatal screening for fetal face and clefting in a prospective study on low-risk population: can 3- and 4-dimensional ultrasound enhance visualization and detection rate? </w:t>
      </w:r>
      <w:r w:rsidRPr="006B63C4">
        <w:rPr>
          <w:rFonts w:ascii="Book Antiqua" w:hAnsi="Book Antiqua"/>
          <w:i/>
          <w:iCs/>
          <w:sz w:val="24"/>
          <w:szCs w:val="24"/>
          <w:lang w:val="en-US"/>
        </w:rPr>
        <w:t>Oral Surg Oral Med Oral Pathol Oral Radiol Endod</w:t>
      </w:r>
      <w:r w:rsidRPr="006B63C4">
        <w:rPr>
          <w:rFonts w:ascii="Book Antiqua" w:hAnsi="Book Antiqua"/>
          <w:sz w:val="24"/>
          <w:szCs w:val="24"/>
          <w:lang w:val="en-US"/>
        </w:rPr>
        <w:t> 2005; </w:t>
      </w:r>
      <w:r w:rsidRPr="006B63C4">
        <w:rPr>
          <w:rFonts w:ascii="Book Antiqua" w:hAnsi="Book Antiqua"/>
          <w:b/>
          <w:bCs/>
          <w:sz w:val="24"/>
          <w:szCs w:val="24"/>
          <w:lang w:val="en-US"/>
        </w:rPr>
        <w:t>100</w:t>
      </w:r>
      <w:r w:rsidRPr="006B63C4">
        <w:rPr>
          <w:rFonts w:ascii="Book Antiqua" w:hAnsi="Book Antiqua"/>
          <w:sz w:val="24"/>
          <w:szCs w:val="24"/>
          <w:lang w:val="en-US"/>
        </w:rPr>
        <w:t>: 420-426 [PMID: 16182163</w:t>
      </w:r>
      <w:r w:rsidRPr="006B63C4">
        <w:rPr>
          <w:rFonts w:ascii="Book Antiqua" w:hAnsi="Book Antiqua" w:hint="eastAsia"/>
          <w:sz w:val="24"/>
          <w:szCs w:val="24"/>
          <w:lang w:val="en-US"/>
        </w:rPr>
        <w:t xml:space="preserve"> DOI: </w:t>
      </w:r>
      <w:r w:rsidRPr="006B63C4">
        <w:rPr>
          <w:rFonts w:ascii="Book Antiqua" w:hAnsi="Book Antiqua"/>
          <w:sz w:val="24"/>
          <w:szCs w:val="24"/>
          <w:lang w:val="en-US"/>
        </w:rPr>
        <w:t>10.1016/j.tripleo.2005.02.082]</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Sepulveda W</w:t>
      </w:r>
      <w:r w:rsidRPr="006B63C4">
        <w:rPr>
          <w:rFonts w:ascii="Book Antiqua" w:hAnsi="Book Antiqua"/>
          <w:sz w:val="24"/>
          <w:szCs w:val="24"/>
          <w:lang w:val="en-US"/>
        </w:rPr>
        <w:t>, Cafici D, Bartholomew J, Wong AE, Martinez-Ten P. First-trimester assessment of the fetal palate: a novel application of the Volume NT algorithm. </w:t>
      </w:r>
      <w:r w:rsidRPr="006B63C4">
        <w:rPr>
          <w:rFonts w:ascii="Book Antiqua" w:hAnsi="Book Antiqua"/>
          <w:i/>
          <w:iCs/>
          <w:sz w:val="24"/>
          <w:szCs w:val="24"/>
          <w:lang w:val="en-US"/>
        </w:rPr>
        <w:t>J Ultrasound Med</w:t>
      </w:r>
      <w:r w:rsidRPr="006B63C4">
        <w:rPr>
          <w:rFonts w:ascii="Book Antiqua" w:hAnsi="Book Antiqua"/>
          <w:sz w:val="24"/>
          <w:szCs w:val="24"/>
          <w:lang w:val="en-US"/>
        </w:rPr>
        <w:t> 2012; </w:t>
      </w:r>
      <w:r w:rsidRPr="006B63C4">
        <w:rPr>
          <w:rFonts w:ascii="Book Antiqua" w:hAnsi="Book Antiqua"/>
          <w:b/>
          <w:bCs/>
          <w:sz w:val="24"/>
          <w:szCs w:val="24"/>
          <w:lang w:val="en-US"/>
        </w:rPr>
        <w:t>31</w:t>
      </w:r>
      <w:r w:rsidRPr="006B63C4">
        <w:rPr>
          <w:rFonts w:ascii="Book Antiqua" w:hAnsi="Book Antiqua"/>
          <w:sz w:val="24"/>
          <w:szCs w:val="24"/>
          <w:lang w:val="en-US"/>
        </w:rPr>
        <w:t>: 1443-1448 [PMID: 22922625]</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Sepulveda W</w:t>
      </w:r>
      <w:r w:rsidRPr="006B63C4">
        <w:rPr>
          <w:rFonts w:ascii="Book Antiqua" w:hAnsi="Book Antiqua"/>
          <w:sz w:val="24"/>
          <w:szCs w:val="24"/>
          <w:lang w:val="en-US"/>
        </w:rPr>
        <w:t>, Wong AE, Castro F, Adiego B, Martinez-Ten P. Feasibility of 3-dimensional sonographic examination of the fetal secondary palate during the second-trimester anatomy scan. </w:t>
      </w:r>
      <w:r w:rsidRPr="006B63C4">
        <w:rPr>
          <w:rFonts w:ascii="Book Antiqua" w:hAnsi="Book Antiqua"/>
          <w:i/>
          <w:iCs/>
          <w:sz w:val="24"/>
          <w:szCs w:val="24"/>
          <w:lang w:val="en-US"/>
        </w:rPr>
        <w:t>J Ultrasound Med</w:t>
      </w:r>
      <w:r w:rsidRPr="006B63C4">
        <w:rPr>
          <w:rFonts w:ascii="Book Antiqua" w:hAnsi="Book Antiqua"/>
          <w:sz w:val="24"/>
          <w:szCs w:val="24"/>
          <w:lang w:val="en-US"/>
        </w:rPr>
        <w:t> 2011; </w:t>
      </w:r>
      <w:r w:rsidRPr="006B63C4">
        <w:rPr>
          <w:rFonts w:ascii="Book Antiqua" w:hAnsi="Book Antiqua"/>
          <w:b/>
          <w:bCs/>
          <w:sz w:val="24"/>
          <w:szCs w:val="24"/>
          <w:lang w:val="en-US"/>
        </w:rPr>
        <w:t>30</w:t>
      </w:r>
      <w:r w:rsidRPr="006B63C4">
        <w:rPr>
          <w:rFonts w:ascii="Book Antiqua" w:hAnsi="Book Antiqua"/>
          <w:sz w:val="24"/>
          <w:szCs w:val="24"/>
          <w:lang w:val="en-US"/>
        </w:rPr>
        <w:t>: 1619-1624 [PMID: 22123995]</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Martinez-Ten P</w:t>
      </w:r>
      <w:r w:rsidRPr="006B63C4">
        <w:rPr>
          <w:rFonts w:ascii="Book Antiqua" w:hAnsi="Book Antiqua"/>
          <w:sz w:val="24"/>
          <w:szCs w:val="24"/>
          <w:lang w:val="en-US"/>
        </w:rPr>
        <w:t>, Adiego B, Illescas T, Bermejo C, Wong AE, Sepulveda W. First-trimester diagnosis of cleft lip and palate using three-dimensional ultrasound. </w:t>
      </w:r>
      <w:r w:rsidRPr="006B63C4">
        <w:rPr>
          <w:rFonts w:ascii="Book Antiqua" w:hAnsi="Book Antiqua"/>
          <w:i/>
          <w:iCs/>
          <w:sz w:val="24"/>
          <w:szCs w:val="24"/>
          <w:lang w:val="en-US"/>
        </w:rPr>
        <w:t>Ultrasound Obstet Gynecol</w:t>
      </w:r>
      <w:r w:rsidRPr="006B63C4">
        <w:rPr>
          <w:rFonts w:ascii="Book Antiqua" w:hAnsi="Book Antiqua"/>
          <w:sz w:val="24"/>
          <w:szCs w:val="24"/>
          <w:lang w:val="en-US"/>
        </w:rPr>
        <w:t> 2012; </w:t>
      </w:r>
      <w:r w:rsidRPr="006B63C4">
        <w:rPr>
          <w:rFonts w:ascii="Book Antiqua" w:hAnsi="Book Antiqua"/>
          <w:b/>
          <w:bCs/>
          <w:sz w:val="24"/>
          <w:szCs w:val="24"/>
          <w:lang w:val="en-US"/>
        </w:rPr>
        <w:t>40</w:t>
      </w:r>
      <w:r w:rsidRPr="006B63C4">
        <w:rPr>
          <w:rFonts w:ascii="Book Antiqua" w:hAnsi="Book Antiqua"/>
          <w:sz w:val="24"/>
          <w:szCs w:val="24"/>
          <w:lang w:val="en-US"/>
        </w:rPr>
        <w:t>: 40-46 [PMID: 22081485 DOI: 10.1002/uog.10139]</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Ji EK</w:t>
      </w:r>
      <w:r w:rsidRPr="006B63C4">
        <w:rPr>
          <w:rFonts w:ascii="Book Antiqua" w:hAnsi="Book Antiqua"/>
          <w:sz w:val="24"/>
          <w:szCs w:val="24"/>
          <w:lang w:val="en-US"/>
        </w:rPr>
        <w:t>, Pretorius DH, Newton R, Uyan K, Hull AD, Hollenbach K, Nelson TR. Effects of ultrasound on maternal-fetal bonding: a comparison of two- and three-dimensional imaging. </w:t>
      </w:r>
      <w:r w:rsidRPr="006B63C4">
        <w:rPr>
          <w:rFonts w:ascii="Book Antiqua" w:hAnsi="Book Antiqua"/>
          <w:i/>
          <w:iCs/>
          <w:sz w:val="24"/>
          <w:szCs w:val="24"/>
          <w:lang w:val="en-US"/>
        </w:rPr>
        <w:t>Ultrasound Obstet Gynecol</w:t>
      </w:r>
      <w:r w:rsidRPr="006B63C4">
        <w:rPr>
          <w:rFonts w:ascii="Book Antiqua" w:hAnsi="Book Antiqua"/>
          <w:sz w:val="24"/>
          <w:szCs w:val="24"/>
          <w:lang w:val="en-US"/>
        </w:rPr>
        <w:t> 2005; </w:t>
      </w:r>
      <w:r w:rsidRPr="006B63C4">
        <w:rPr>
          <w:rFonts w:ascii="Book Antiqua" w:hAnsi="Book Antiqua"/>
          <w:b/>
          <w:bCs/>
          <w:sz w:val="24"/>
          <w:szCs w:val="24"/>
          <w:lang w:val="en-US"/>
        </w:rPr>
        <w:t>25</w:t>
      </w:r>
      <w:r w:rsidRPr="006B63C4">
        <w:rPr>
          <w:rFonts w:ascii="Book Antiqua" w:hAnsi="Book Antiqua"/>
          <w:sz w:val="24"/>
          <w:szCs w:val="24"/>
          <w:lang w:val="en-US"/>
        </w:rPr>
        <w:t>: 473-477 [PMID: 15846757 DOI: 10.1002/uog.1896]</w:t>
      </w:r>
    </w:p>
    <w:p w:rsidR="006B63C4" w:rsidRPr="006B63C4" w:rsidRDefault="006B63C4" w:rsidP="009B460B">
      <w:pPr>
        <w:numPr>
          <w:ilvl w:val="0"/>
          <w:numId w:val="1"/>
        </w:numPr>
        <w:adjustRightInd w:val="0"/>
        <w:snapToGrid w:val="0"/>
        <w:spacing w:after="0" w:line="360" w:lineRule="auto"/>
        <w:ind w:left="426"/>
        <w:jc w:val="both"/>
        <w:rPr>
          <w:rFonts w:ascii="Book Antiqua" w:hAnsi="Book Antiqua"/>
          <w:sz w:val="24"/>
          <w:szCs w:val="24"/>
          <w:lang w:val="en-US"/>
        </w:rPr>
      </w:pPr>
      <w:r w:rsidRPr="006B63C4">
        <w:rPr>
          <w:rFonts w:ascii="Book Antiqua" w:hAnsi="Book Antiqua"/>
          <w:b/>
          <w:bCs/>
          <w:sz w:val="24"/>
          <w:szCs w:val="24"/>
          <w:lang w:val="en-US"/>
        </w:rPr>
        <w:t>Rustico MA</w:t>
      </w:r>
      <w:r w:rsidRPr="006B63C4">
        <w:rPr>
          <w:rFonts w:ascii="Book Antiqua" w:hAnsi="Book Antiqua"/>
          <w:sz w:val="24"/>
          <w:szCs w:val="24"/>
          <w:lang w:val="en-US"/>
        </w:rPr>
        <w:t xml:space="preserve">, Mastromatteo C, Grigio M, Maggioni C, Gregori D, Nicolini U. Two-dimensional vs. two- plus four-dimensional ultrasound in </w:t>
      </w:r>
      <w:r w:rsidRPr="006B63C4">
        <w:rPr>
          <w:rFonts w:ascii="Book Antiqua" w:hAnsi="Book Antiqua"/>
          <w:sz w:val="24"/>
          <w:szCs w:val="24"/>
          <w:lang w:val="en-US"/>
        </w:rPr>
        <w:lastRenderedPageBreak/>
        <w:t>pregnancy and the effect on maternal emotional status: a randomized study. </w:t>
      </w:r>
      <w:r w:rsidRPr="006B63C4">
        <w:rPr>
          <w:rFonts w:ascii="Book Antiqua" w:hAnsi="Book Antiqua"/>
          <w:i/>
          <w:iCs/>
          <w:sz w:val="24"/>
          <w:szCs w:val="24"/>
          <w:lang w:val="en-US"/>
        </w:rPr>
        <w:t>Ultrasound Obstet Gynecol</w:t>
      </w:r>
      <w:r w:rsidRPr="006B63C4">
        <w:rPr>
          <w:rFonts w:ascii="Book Antiqua" w:hAnsi="Book Antiqua"/>
          <w:sz w:val="24"/>
          <w:szCs w:val="24"/>
          <w:lang w:val="en-US"/>
        </w:rPr>
        <w:t> 2005; </w:t>
      </w:r>
      <w:r w:rsidRPr="006B63C4">
        <w:rPr>
          <w:rFonts w:ascii="Book Antiqua" w:hAnsi="Book Antiqua"/>
          <w:b/>
          <w:bCs/>
          <w:sz w:val="24"/>
          <w:szCs w:val="24"/>
          <w:lang w:val="en-US"/>
        </w:rPr>
        <w:t>25</w:t>
      </w:r>
      <w:r w:rsidRPr="006B63C4">
        <w:rPr>
          <w:rFonts w:ascii="Book Antiqua" w:hAnsi="Book Antiqua"/>
          <w:sz w:val="24"/>
          <w:szCs w:val="24"/>
          <w:lang w:val="en-US"/>
        </w:rPr>
        <w:t>: 468-472 [PMID: 15849804 DOI: 10.1002/uog.1894]</w:t>
      </w:r>
    </w:p>
    <w:p w:rsidR="006B63C4" w:rsidRPr="006B63C4" w:rsidRDefault="006B63C4" w:rsidP="009B460B">
      <w:pPr>
        <w:adjustRightInd w:val="0"/>
        <w:snapToGrid w:val="0"/>
        <w:spacing w:after="0" w:line="360" w:lineRule="auto"/>
        <w:jc w:val="both"/>
        <w:rPr>
          <w:rFonts w:ascii="Book Antiqua" w:hAnsi="Book Antiqua"/>
          <w:sz w:val="24"/>
          <w:szCs w:val="24"/>
          <w:lang w:val="en-US"/>
        </w:rPr>
      </w:pPr>
    </w:p>
    <w:p w:rsidR="00465A36" w:rsidRDefault="00465A36" w:rsidP="009B460B">
      <w:pPr>
        <w:spacing w:after="0" w:line="360" w:lineRule="auto"/>
        <w:jc w:val="right"/>
        <w:rPr>
          <w:rFonts w:ascii="Book Antiqua" w:hAnsi="Book Antiqua" w:cs="Times New Roman"/>
          <w:color w:val="000000"/>
          <w:sz w:val="24"/>
          <w:szCs w:val="24"/>
        </w:rPr>
      </w:pPr>
      <w:bookmarkStart w:id="43" w:name="OLE_LINK157"/>
      <w:bookmarkStart w:id="44" w:name="OLE_LINK161"/>
      <w:bookmarkStart w:id="45" w:name="OLE_LINK166"/>
      <w:bookmarkStart w:id="46" w:name="OLE_LINK176"/>
      <w:bookmarkStart w:id="47" w:name="OLE_LINK226"/>
      <w:bookmarkStart w:id="48" w:name="OLE_LINK231"/>
      <w:bookmarkStart w:id="49" w:name="OLE_LINK235"/>
      <w:bookmarkStart w:id="50" w:name="OLE_LINK238"/>
      <w:bookmarkStart w:id="51" w:name="OLE_LINK243"/>
      <w:r w:rsidRPr="006A7E49">
        <w:rPr>
          <w:rFonts w:ascii="Book Antiqua" w:hAnsi="Book Antiqua" w:cs="Times New Roman" w:hint="eastAsia"/>
          <w:b/>
          <w:color w:val="000000"/>
          <w:sz w:val="24"/>
          <w:szCs w:val="24"/>
        </w:rPr>
        <w:t>P-</w:t>
      </w:r>
      <w:r w:rsidRPr="006A7E49">
        <w:rPr>
          <w:rFonts w:ascii="Book Antiqua" w:hAnsi="Book Antiqua" w:cs="Times New Roman"/>
          <w:b/>
          <w:color w:val="000000"/>
          <w:sz w:val="24"/>
          <w:szCs w:val="24"/>
        </w:rPr>
        <w:t>R</w:t>
      </w:r>
      <w:r w:rsidRPr="006A7E49">
        <w:rPr>
          <w:rFonts w:ascii="Book Antiqua" w:hAnsi="Book Antiqua" w:cs="Times New Roman" w:hint="eastAsia"/>
          <w:b/>
          <w:color w:val="000000"/>
          <w:sz w:val="24"/>
          <w:szCs w:val="24"/>
        </w:rPr>
        <w:t>eviewer:</w:t>
      </w:r>
      <w:r>
        <w:rPr>
          <w:rFonts w:ascii="Book Antiqua" w:hAnsi="Book Antiqua" w:cs="Times New Roman" w:hint="eastAsia"/>
          <w:color w:val="000000"/>
          <w:sz w:val="24"/>
          <w:szCs w:val="24"/>
        </w:rPr>
        <w:t xml:space="preserve"> </w:t>
      </w:r>
      <w:r w:rsidR="00D15888" w:rsidRPr="00D15888">
        <w:rPr>
          <w:rFonts w:ascii="Book Antiqua" w:hAnsi="Book Antiqua" w:cs="Times New Roman"/>
          <w:color w:val="000000"/>
          <w:sz w:val="24"/>
          <w:szCs w:val="24"/>
        </w:rPr>
        <w:t>Rizzo</w:t>
      </w:r>
      <w:r w:rsidR="00D15888">
        <w:rPr>
          <w:rFonts w:ascii="Book Antiqua" w:hAnsi="Book Antiqua" w:cs="Times New Roman" w:hint="eastAsia"/>
          <w:color w:val="000000"/>
          <w:sz w:val="24"/>
          <w:szCs w:val="24"/>
          <w:lang w:eastAsia="zh-CN"/>
        </w:rPr>
        <w:t xml:space="preserve"> G, </w:t>
      </w:r>
      <w:r w:rsidR="00D15888" w:rsidRPr="00D15888">
        <w:rPr>
          <w:rFonts w:ascii="Book Antiqua" w:hAnsi="Book Antiqua" w:cs="Times New Roman"/>
          <w:color w:val="000000"/>
          <w:sz w:val="24"/>
          <w:szCs w:val="24"/>
          <w:lang w:eastAsia="zh-CN"/>
        </w:rPr>
        <w:t>Rovas</w:t>
      </w:r>
      <w:r w:rsidR="00D15888">
        <w:rPr>
          <w:rFonts w:ascii="Book Antiqua" w:hAnsi="Book Antiqua" w:cs="Times New Roman" w:hint="eastAsia"/>
          <w:color w:val="000000"/>
          <w:sz w:val="24"/>
          <w:szCs w:val="24"/>
          <w:lang w:eastAsia="zh-CN"/>
        </w:rPr>
        <w:t xml:space="preserve"> L </w:t>
      </w:r>
      <w:r w:rsidRPr="006A7E49">
        <w:rPr>
          <w:rFonts w:ascii="Book Antiqua" w:hAnsi="Book Antiqua" w:cs="Times New Roman" w:hint="eastAsia"/>
          <w:b/>
          <w:color w:val="000000"/>
          <w:sz w:val="24"/>
          <w:szCs w:val="24"/>
        </w:rPr>
        <w:t>S-</w:t>
      </w:r>
      <w:r w:rsidRPr="006A7E49">
        <w:rPr>
          <w:rFonts w:ascii="Book Antiqua" w:hAnsi="Book Antiqua" w:cs="Times New Roman"/>
          <w:b/>
          <w:color w:val="000000"/>
          <w:sz w:val="24"/>
          <w:szCs w:val="24"/>
        </w:rPr>
        <w:t>E</w:t>
      </w:r>
      <w:r w:rsidRPr="006A7E49">
        <w:rPr>
          <w:rFonts w:ascii="Book Antiqua" w:hAnsi="Book Antiqua" w:cs="Times New Roman" w:hint="eastAsia"/>
          <w:b/>
          <w:color w:val="000000"/>
          <w:sz w:val="24"/>
          <w:szCs w:val="24"/>
        </w:rPr>
        <w:t>ditor</w:t>
      </w:r>
      <w:r>
        <w:rPr>
          <w:rFonts w:ascii="Book Antiqua" w:hAnsi="Book Antiqua" w:cs="Times New Roman" w:hint="eastAsia"/>
          <w:b/>
          <w:color w:val="000000"/>
          <w:sz w:val="24"/>
          <w:szCs w:val="24"/>
        </w:rPr>
        <w:t xml:space="preserve">: </w:t>
      </w:r>
      <w:r>
        <w:rPr>
          <w:rFonts w:ascii="Book Antiqua" w:hAnsi="Book Antiqua" w:cs="Times New Roman" w:hint="eastAsia"/>
          <w:color w:val="000000"/>
          <w:sz w:val="24"/>
          <w:szCs w:val="24"/>
        </w:rPr>
        <w:t xml:space="preserve">Kong JX </w:t>
      </w:r>
      <w:r w:rsidRPr="006A7E49">
        <w:rPr>
          <w:rFonts w:ascii="Book Antiqua" w:hAnsi="Book Antiqua" w:cs="Times New Roman" w:hint="eastAsia"/>
          <w:b/>
          <w:color w:val="000000"/>
          <w:sz w:val="24"/>
          <w:szCs w:val="24"/>
        </w:rPr>
        <w:t>L-Editor: E-Editor:</w:t>
      </w:r>
      <w:r>
        <w:rPr>
          <w:rFonts w:ascii="Book Antiqua" w:hAnsi="Book Antiqua" w:cs="Times New Roman" w:hint="eastAsia"/>
          <w:color w:val="000000"/>
          <w:sz w:val="24"/>
          <w:szCs w:val="24"/>
        </w:rPr>
        <w:t xml:space="preserve"> </w:t>
      </w:r>
    </w:p>
    <w:bookmarkEnd w:id="43"/>
    <w:bookmarkEnd w:id="44"/>
    <w:bookmarkEnd w:id="45"/>
    <w:bookmarkEnd w:id="46"/>
    <w:bookmarkEnd w:id="47"/>
    <w:bookmarkEnd w:id="48"/>
    <w:bookmarkEnd w:id="49"/>
    <w:bookmarkEnd w:id="50"/>
    <w:bookmarkEnd w:id="51"/>
    <w:p w:rsidR="0063239C" w:rsidRPr="00721A74" w:rsidRDefault="0063239C" w:rsidP="009B460B">
      <w:pPr>
        <w:adjustRightInd w:val="0"/>
        <w:snapToGrid w:val="0"/>
        <w:spacing w:after="0" w:line="360" w:lineRule="auto"/>
        <w:jc w:val="both"/>
        <w:rPr>
          <w:rFonts w:ascii="Book Antiqua" w:hAnsi="Book Antiqua"/>
          <w:sz w:val="24"/>
          <w:szCs w:val="24"/>
          <w:lang w:val="en-US"/>
        </w:rPr>
      </w:pPr>
    </w:p>
    <w:p w:rsidR="00F4095A" w:rsidRDefault="00F4095A" w:rsidP="009B460B">
      <w:pPr>
        <w:spacing w:after="0" w:line="360" w:lineRule="auto"/>
        <w:rPr>
          <w:rFonts w:ascii="Book Antiqua" w:hAnsi="Book Antiqua"/>
          <w:b/>
          <w:sz w:val="24"/>
          <w:szCs w:val="24"/>
          <w:lang w:val="en-US"/>
        </w:rPr>
      </w:pPr>
      <w:r>
        <w:rPr>
          <w:rFonts w:ascii="Book Antiqua" w:hAnsi="Book Antiqua"/>
          <w:b/>
          <w:sz w:val="24"/>
          <w:szCs w:val="24"/>
          <w:lang w:val="en-US"/>
        </w:rPr>
        <w:br w:type="page"/>
      </w:r>
    </w:p>
    <w:p w:rsidR="00A20649" w:rsidRDefault="00A20649" w:rsidP="009B460B">
      <w:pPr>
        <w:spacing w:after="0" w:line="360" w:lineRule="auto"/>
        <w:rPr>
          <w:rFonts w:ascii="Book Antiqua" w:hAnsi="Book Antiqua"/>
          <w:b/>
          <w:sz w:val="24"/>
          <w:szCs w:val="24"/>
          <w:lang w:val="en-US"/>
        </w:rPr>
      </w:pPr>
      <w:r w:rsidRPr="00A20649">
        <w:rPr>
          <w:rFonts w:ascii="Book Antiqua" w:hAnsi="Book Antiqua"/>
          <w:b/>
          <w:noProof/>
          <w:sz w:val="24"/>
          <w:szCs w:val="24"/>
          <w:lang w:val="en-US" w:eastAsia="zh-CN"/>
        </w:rPr>
        <w:lastRenderedPageBreak/>
        <w:drawing>
          <wp:inline distT="0" distB="0" distL="0" distR="0" wp14:anchorId="73BB077F" wp14:editId="691B9270">
            <wp:extent cx="5400040" cy="3337364"/>
            <wp:effectExtent l="19050" t="0" r="0" b="0"/>
            <wp:docPr id="7" name="图片 6" descr="C:\Users\Administrator\Desktop\待编辑\26453\Figure 6 - WJR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待编辑\26453\Figure 6 - WJR Rev.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337364"/>
                    </a:xfrm>
                    <a:prstGeom prst="rect">
                      <a:avLst/>
                    </a:prstGeom>
                    <a:noFill/>
                    <a:ln>
                      <a:noFill/>
                    </a:ln>
                  </pic:spPr>
                </pic:pic>
              </a:graphicData>
            </a:graphic>
          </wp:inline>
        </w:drawing>
      </w:r>
    </w:p>
    <w:p w:rsidR="00A20649" w:rsidRDefault="00A20649" w:rsidP="009B460B">
      <w:pPr>
        <w:adjustRightInd w:val="0"/>
        <w:snapToGrid w:val="0"/>
        <w:spacing w:after="0" w:line="360" w:lineRule="auto"/>
        <w:jc w:val="both"/>
        <w:rPr>
          <w:rFonts w:ascii="Book Antiqua" w:hAnsi="Book Antiqua"/>
          <w:sz w:val="24"/>
          <w:szCs w:val="24"/>
          <w:lang w:val="en-US" w:eastAsia="zh-CN"/>
        </w:rPr>
      </w:pPr>
      <w:r w:rsidRPr="00721A74">
        <w:rPr>
          <w:rFonts w:ascii="Book Antiqua" w:hAnsi="Book Antiqua"/>
          <w:b/>
          <w:sz w:val="24"/>
          <w:szCs w:val="24"/>
          <w:lang w:val="en-US"/>
        </w:rPr>
        <w:t xml:space="preserve">Figure </w:t>
      </w:r>
      <w:r>
        <w:rPr>
          <w:rFonts w:ascii="Book Antiqua" w:hAnsi="Book Antiqua"/>
          <w:b/>
          <w:sz w:val="24"/>
          <w:szCs w:val="24"/>
          <w:lang w:val="en-US"/>
        </w:rPr>
        <w:t xml:space="preserve">1 </w:t>
      </w:r>
      <w:r w:rsidRPr="009505AB">
        <w:rPr>
          <w:rFonts w:ascii="Book Antiqua" w:hAnsi="Book Antiqua"/>
          <w:b/>
          <w:sz w:val="24"/>
          <w:szCs w:val="24"/>
          <w:lang w:val="en-US"/>
        </w:rPr>
        <w:t>Normal fetal brain at 28 wk of gestation.</w:t>
      </w:r>
      <w:r>
        <w:rPr>
          <w:rFonts w:ascii="Book Antiqua" w:hAnsi="Book Antiqua"/>
          <w:b/>
          <w:sz w:val="24"/>
          <w:szCs w:val="24"/>
          <w:lang w:val="en-US"/>
        </w:rPr>
        <w:t xml:space="preserve"> </w:t>
      </w:r>
      <w:r>
        <w:rPr>
          <w:rFonts w:ascii="Book Antiqua" w:hAnsi="Book Antiqua" w:hint="eastAsia"/>
          <w:sz w:val="24"/>
          <w:szCs w:val="24"/>
          <w:lang w:val="en-US" w:eastAsia="zh-CN"/>
        </w:rPr>
        <w:t>A:</w:t>
      </w:r>
      <w:r w:rsidRPr="00721A74">
        <w:rPr>
          <w:rFonts w:ascii="Book Antiqua" w:hAnsi="Book Antiqua"/>
          <w:sz w:val="24"/>
          <w:szCs w:val="24"/>
          <w:lang w:val="en-US"/>
        </w:rPr>
        <w:t xml:space="preserve"> 4DUS using HDlive</w:t>
      </w:r>
      <w:r w:rsidRPr="00721A74">
        <w:rPr>
          <w:rFonts w:ascii="Book Antiqua" w:hAnsi="Book Antiqua"/>
          <w:sz w:val="24"/>
          <w:szCs w:val="24"/>
          <w:lang w:val="en-US"/>
        </w:rPr>
        <w:sym w:font="Symbol" w:char="F0D4"/>
      </w:r>
      <w:r w:rsidRPr="00721A74">
        <w:rPr>
          <w:rFonts w:ascii="Book Antiqua" w:hAnsi="Book Antiqua"/>
          <w:sz w:val="24"/>
          <w:szCs w:val="24"/>
          <w:lang w:val="en-US"/>
        </w:rPr>
        <w:t xml:space="preserve"> shows, with impressive image quality resembling that of gross anatomy, the cerebral cortex (ccx), the corpus callosum (cc), the cavum septi pellucid (csp), the thalamus (th) and brainstem (bs) in mid-sagittal plane</w:t>
      </w:r>
      <w:r>
        <w:rPr>
          <w:rFonts w:ascii="Book Antiqua" w:hAnsi="Book Antiqua" w:hint="eastAsia"/>
          <w:sz w:val="24"/>
          <w:szCs w:val="24"/>
          <w:lang w:val="en-US" w:eastAsia="zh-CN"/>
        </w:rPr>
        <w:t>;</w:t>
      </w:r>
      <w:r w:rsidRPr="00721A74">
        <w:rPr>
          <w:rFonts w:ascii="Book Antiqua" w:hAnsi="Book Antiqua"/>
          <w:sz w:val="24"/>
          <w:szCs w:val="24"/>
          <w:lang w:val="en-US"/>
        </w:rPr>
        <w:t xml:space="preserve"> </w:t>
      </w:r>
      <w:r>
        <w:rPr>
          <w:rFonts w:ascii="Book Antiqua" w:hAnsi="Book Antiqua" w:hint="eastAsia"/>
          <w:sz w:val="24"/>
          <w:szCs w:val="24"/>
          <w:lang w:val="en-US" w:eastAsia="zh-CN"/>
        </w:rPr>
        <w:t>B:</w:t>
      </w:r>
      <w:r w:rsidRPr="00721A74">
        <w:rPr>
          <w:rFonts w:ascii="Book Antiqua" w:hAnsi="Book Antiqua"/>
          <w:sz w:val="24"/>
          <w:szCs w:val="24"/>
          <w:lang w:val="en-US"/>
        </w:rPr>
        <w:t xml:space="preserve"> The same images using the conventional 3DUS in the rendering mode.</w:t>
      </w: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r w:rsidRPr="00A20649">
        <w:rPr>
          <w:rFonts w:ascii="Book Antiqua" w:hAnsi="Book Antiqua"/>
          <w:b/>
          <w:noProof/>
          <w:sz w:val="24"/>
          <w:szCs w:val="24"/>
          <w:lang w:val="en-US" w:eastAsia="zh-CN"/>
        </w:rPr>
        <w:lastRenderedPageBreak/>
        <w:drawing>
          <wp:inline distT="0" distB="0" distL="0" distR="0" wp14:anchorId="61CDC3E7" wp14:editId="2DE1605E">
            <wp:extent cx="5181600" cy="3598545"/>
            <wp:effectExtent l="0" t="0" r="0" b="0"/>
            <wp:docPr id="8" name="图片 14" descr="C:\Users\Administrator\Desktop\待编辑\26453\Figure 12 - WJR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待编辑\26453\Figure 12 - WJR Rev.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3598545"/>
                    </a:xfrm>
                    <a:prstGeom prst="rect">
                      <a:avLst/>
                    </a:prstGeom>
                    <a:noFill/>
                    <a:ln>
                      <a:noFill/>
                    </a:ln>
                  </pic:spPr>
                </pic:pic>
              </a:graphicData>
            </a:graphic>
          </wp:inline>
        </w:drawing>
      </w:r>
    </w:p>
    <w:p w:rsidR="00A20649" w:rsidRPr="005D7EA1" w:rsidRDefault="00A20649" w:rsidP="009B460B">
      <w:pPr>
        <w:adjustRightInd w:val="0"/>
        <w:snapToGrid w:val="0"/>
        <w:spacing w:after="0" w:line="360" w:lineRule="auto"/>
        <w:jc w:val="both"/>
        <w:rPr>
          <w:rFonts w:ascii="Book Antiqua" w:hAnsi="Book Antiqua"/>
          <w:b/>
          <w:sz w:val="24"/>
          <w:szCs w:val="24"/>
          <w:lang w:val="en-US"/>
        </w:rPr>
      </w:pPr>
      <w:r>
        <w:rPr>
          <w:rFonts w:ascii="Book Antiqua" w:hAnsi="Book Antiqua"/>
          <w:b/>
          <w:sz w:val="24"/>
          <w:szCs w:val="24"/>
          <w:lang w:val="en-US"/>
        </w:rPr>
        <w:t xml:space="preserve">Figure </w:t>
      </w:r>
      <w:r w:rsidRPr="00721A74">
        <w:rPr>
          <w:rFonts w:ascii="Book Antiqua" w:hAnsi="Book Antiqua"/>
          <w:b/>
          <w:sz w:val="24"/>
          <w:szCs w:val="24"/>
          <w:lang w:val="en-US"/>
        </w:rPr>
        <w:t>2</w:t>
      </w:r>
      <w:r>
        <w:rPr>
          <w:rFonts w:ascii="Book Antiqua" w:hAnsi="Book Antiqua"/>
          <w:b/>
          <w:sz w:val="24"/>
          <w:szCs w:val="24"/>
          <w:lang w:val="en-US"/>
        </w:rPr>
        <w:t xml:space="preserve"> </w:t>
      </w:r>
      <w:r w:rsidRPr="009505AB">
        <w:rPr>
          <w:rFonts w:ascii="Book Antiqua" w:hAnsi="Book Antiqua"/>
          <w:b/>
          <w:sz w:val="24"/>
          <w:szCs w:val="24"/>
          <w:lang w:val="en-US"/>
        </w:rPr>
        <w:t>Normal fetal esophagus at 28 wk of gestation.</w:t>
      </w:r>
      <w:r w:rsidRPr="00B81EF3">
        <w:rPr>
          <w:rFonts w:ascii="Book Antiqua" w:hAnsi="Book Antiqua"/>
          <w:sz w:val="24"/>
          <w:szCs w:val="24"/>
          <w:lang w:val="en-US"/>
        </w:rPr>
        <w:t xml:space="preserve"> (A,B) 4DUS using HDlive</w:t>
      </w:r>
      <w:r w:rsidRPr="00B81EF3">
        <w:rPr>
          <w:rFonts w:ascii="Book Antiqua" w:hAnsi="Book Antiqua"/>
          <w:sz w:val="24"/>
          <w:szCs w:val="24"/>
          <w:lang w:val="en-US"/>
        </w:rPr>
        <w:sym w:font="Symbol" w:char="F0D4"/>
      </w:r>
      <w:r w:rsidRPr="00B81EF3">
        <w:rPr>
          <w:rFonts w:ascii="Book Antiqua" w:hAnsi="Book Antiqua"/>
          <w:sz w:val="24"/>
          <w:szCs w:val="24"/>
          <w:lang w:val="en-US"/>
        </w:rPr>
        <w:t xml:space="preserve"> application may be used to obtain </w:t>
      </w:r>
      <w:r w:rsidR="00B81EF3">
        <w:rPr>
          <w:rFonts w:ascii="Book Antiqua" w:hAnsi="Book Antiqua"/>
          <w:sz w:val="24"/>
          <w:szCs w:val="24"/>
          <w:lang w:val="en-US"/>
        </w:rPr>
        <w:t>a</w:t>
      </w:r>
      <w:r w:rsidRPr="00B81EF3">
        <w:rPr>
          <w:rFonts w:ascii="Book Antiqua" w:hAnsi="Book Antiqua"/>
          <w:sz w:val="24"/>
          <w:szCs w:val="24"/>
          <w:lang w:val="en-US"/>
        </w:rPr>
        <w:t xml:space="preserve"> clear imaging of inner structure of esophagus (arrow) during fetal swallowing at the time of routine second trimester scan.</w:t>
      </w: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B81EF3" w:rsidP="009B460B">
      <w:pPr>
        <w:spacing w:after="0" w:line="360" w:lineRule="auto"/>
        <w:rPr>
          <w:rFonts w:ascii="Book Antiqua" w:hAnsi="Book Antiqua"/>
          <w:b/>
          <w:sz w:val="24"/>
          <w:szCs w:val="24"/>
          <w:lang w:val="en-US"/>
        </w:rPr>
      </w:pPr>
      <w:r w:rsidRPr="00B81EF3">
        <w:rPr>
          <w:rFonts w:ascii="Book Antiqua" w:hAnsi="Book Antiqua"/>
          <w:b/>
          <w:noProof/>
          <w:sz w:val="24"/>
          <w:szCs w:val="24"/>
          <w:lang w:val="en-US" w:eastAsia="zh-CN"/>
        </w:rPr>
        <w:lastRenderedPageBreak/>
        <w:drawing>
          <wp:inline distT="0" distB="0" distL="0" distR="0" wp14:anchorId="3A3ABBC2" wp14:editId="7A41D17F">
            <wp:extent cx="4216400" cy="3818255"/>
            <wp:effectExtent l="0" t="0" r="0" b="0"/>
            <wp:docPr id="15" name="图片 11" descr="C:\Users\Administrator\Desktop\待编辑\26453\Figure 8 - WJR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待编辑\26453\Figure 8 - WJR Rev.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6400" cy="3818255"/>
                    </a:xfrm>
                    <a:prstGeom prst="rect">
                      <a:avLst/>
                    </a:prstGeom>
                    <a:noFill/>
                    <a:ln>
                      <a:noFill/>
                    </a:ln>
                  </pic:spPr>
                </pic:pic>
              </a:graphicData>
            </a:graphic>
          </wp:inline>
        </w:drawing>
      </w:r>
    </w:p>
    <w:p w:rsidR="00B81EF3" w:rsidRPr="00721A74" w:rsidRDefault="00B81EF3" w:rsidP="009B460B">
      <w:pPr>
        <w:adjustRightInd w:val="0"/>
        <w:snapToGrid w:val="0"/>
        <w:spacing w:after="0" w:line="360" w:lineRule="auto"/>
        <w:jc w:val="both"/>
        <w:rPr>
          <w:rFonts w:ascii="Book Antiqua" w:hAnsi="Book Antiqua"/>
          <w:b/>
          <w:sz w:val="24"/>
          <w:szCs w:val="24"/>
          <w:lang w:val="en-US" w:eastAsia="zh-CN"/>
        </w:rPr>
      </w:pPr>
      <w:r w:rsidRPr="00721A74">
        <w:rPr>
          <w:rFonts w:ascii="Book Antiqua" w:hAnsi="Book Antiqua"/>
          <w:b/>
          <w:sz w:val="24"/>
          <w:szCs w:val="24"/>
          <w:lang w:val="en-US"/>
        </w:rPr>
        <w:t>Figure</w:t>
      </w:r>
      <w:r w:rsidR="009505AB">
        <w:rPr>
          <w:rFonts w:ascii="Book Antiqua" w:hAnsi="Book Antiqua"/>
          <w:b/>
          <w:sz w:val="24"/>
          <w:szCs w:val="24"/>
          <w:lang w:val="en-US"/>
        </w:rPr>
        <w:t xml:space="preserve"> 3</w:t>
      </w:r>
      <w:r>
        <w:rPr>
          <w:rFonts w:ascii="Book Antiqua" w:hAnsi="Book Antiqua"/>
          <w:b/>
          <w:sz w:val="24"/>
          <w:szCs w:val="24"/>
          <w:lang w:val="en-US"/>
        </w:rPr>
        <w:t xml:space="preserve"> </w:t>
      </w:r>
      <w:r w:rsidRPr="009505AB">
        <w:rPr>
          <w:rFonts w:ascii="Book Antiqua" w:hAnsi="Book Antiqua"/>
          <w:b/>
          <w:sz w:val="24"/>
          <w:szCs w:val="24"/>
          <w:lang w:val="en-US"/>
        </w:rPr>
        <w:t>Normal fetal aortic arch at 28 wk of gestation.</w:t>
      </w:r>
      <w:r w:rsidRPr="00B81EF3">
        <w:rPr>
          <w:rFonts w:ascii="Book Antiqua" w:hAnsi="Book Antiqua"/>
          <w:sz w:val="24"/>
          <w:szCs w:val="24"/>
          <w:lang w:val="en-US"/>
        </w:rPr>
        <w:t xml:space="preserve"> </w:t>
      </w:r>
      <w:r w:rsidRPr="00721A74">
        <w:rPr>
          <w:rFonts w:ascii="Book Antiqua" w:hAnsi="Book Antiqua"/>
          <w:sz w:val="24"/>
          <w:szCs w:val="24"/>
          <w:lang w:val="en-US"/>
        </w:rPr>
        <w:t>4DUS echocardioangiography using HDlive</w:t>
      </w:r>
      <w:r w:rsidRPr="00721A74">
        <w:rPr>
          <w:rFonts w:ascii="Book Antiqua" w:hAnsi="Book Antiqua"/>
          <w:sz w:val="24"/>
          <w:szCs w:val="24"/>
          <w:lang w:val="en-US"/>
        </w:rPr>
        <w:sym w:font="Symbol" w:char="F0D4"/>
      </w:r>
      <w:r w:rsidRPr="00721A74">
        <w:rPr>
          <w:rFonts w:ascii="Book Antiqua" w:hAnsi="Book Antiqua"/>
          <w:sz w:val="24"/>
          <w:szCs w:val="24"/>
          <w:lang w:val="en-US"/>
        </w:rPr>
        <w:t xml:space="preserve"> application to the study of the great artery and veins: the </w:t>
      </w:r>
      <w:r w:rsidRPr="005C65EC">
        <w:rPr>
          <w:rFonts w:ascii="Book Antiqua" w:hAnsi="Book Antiqua"/>
          <w:sz w:val="24"/>
          <w:szCs w:val="24"/>
          <w:lang w:val="en-US"/>
        </w:rPr>
        <w:t>AoA</w:t>
      </w:r>
      <w:r w:rsidRPr="00721A74">
        <w:rPr>
          <w:rFonts w:ascii="Book Antiqua" w:hAnsi="Book Antiqua"/>
          <w:sz w:val="24"/>
          <w:szCs w:val="24"/>
          <w:lang w:val="en-US"/>
        </w:rPr>
        <w:t xml:space="preserve"> (</w:t>
      </w:r>
      <w:r>
        <w:rPr>
          <w:rFonts w:ascii="Book Antiqua" w:hAnsi="Book Antiqua" w:hint="eastAsia"/>
          <w:sz w:val="24"/>
          <w:szCs w:val="24"/>
          <w:lang w:val="en-US" w:eastAsia="zh-CN"/>
        </w:rPr>
        <w:t xml:space="preserve">A, </w:t>
      </w:r>
      <w:r w:rsidRPr="00721A74">
        <w:rPr>
          <w:rFonts w:ascii="Book Antiqua" w:hAnsi="Book Antiqua"/>
          <w:sz w:val="24"/>
          <w:szCs w:val="24"/>
          <w:lang w:val="en-US"/>
        </w:rPr>
        <w:t>image is rotated), the UV and the DV (B) are rendered with an enhanced quality resembling that of a</w:t>
      </w:r>
      <w:r>
        <w:rPr>
          <w:rFonts w:ascii="Book Antiqua" w:hAnsi="Book Antiqua"/>
          <w:sz w:val="24"/>
          <w:szCs w:val="24"/>
          <w:lang w:val="en-US"/>
        </w:rPr>
        <w:t>n</w:t>
      </w:r>
      <w:r w:rsidRPr="00721A74">
        <w:rPr>
          <w:rFonts w:ascii="Book Antiqua" w:hAnsi="Book Antiqua"/>
          <w:sz w:val="24"/>
          <w:szCs w:val="24"/>
          <w:lang w:val="en-US"/>
        </w:rPr>
        <w:t xml:space="preserve"> arteriographic study (sp, fetal spine).</w:t>
      </w:r>
      <w:r w:rsidRPr="005C65EC">
        <w:rPr>
          <w:rFonts w:ascii="Book Antiqua" w:hAnsi="Book Antiqua"/>
          <w:sz w:val="24"/>
          <w:szCs w:val="24"/>
          <w:lang w:val="en-US"/>
        </w:rPr>
        <w:t xml:space="preserve"> AoA</w:t>
      </w:r>
      <w:r w:rsidRPr="005C65EC">
        <w:rPr>
          <w:rFonts w:ascii="Book Antiqua" w:hAnsi="Book Antiqua" w:hint="eastAsia"/>
          <w:sz w:val="24"/>
          <w:szCs w:val="24"/>
          <w:lang w:val="en-US" w:eastAsia="zh-CN"/>
        </w:rPr>
        <w:t xml:space="preserve">: </w:t>
      </w:r>
      <w:r w:rsidRPr="005C65EC">
        <w:rPr>
          <w:rFonts w:ascii="Book Antiqua" w:hAnsi="Book Antiqua"/>
          <w:sz w:val="24"/>
          <w:szCs w:val="24"/>
          <w:lang w:val="en-US"/>
        </w:rPr>
        <w:t xml:space="preserve">Aortic arch; </w:t>
      </w:r>
      <w:r>
        <w:rPr>
          <w:rFonts w:ascii="Book Antiqua" w:hAnsi="Book Antiqua" w:hint="eastAsia"/>
          <w:sz w:val="24"/>
          <w:szCs w:val="24"/>
          <w:lang w:val="en-US" w:eastAsia="zh-CN"/>
        </w:rPr>
        <w:t>UV: U</w:t>
      </w:r>
      <w:r w:rsidRPr="00721A74">
        <w:rPr>
          <w:rFonts w:ascii="Book Antiqua" w:hAnsi="Book Antiqua"/>
          <w:sz w:val="24"/>
          <w:szCs w:val="24"/>
          <w:lang w:val="en-US"/>
        </w:rPr>
        <w:t>mbilical</w:t>
      </w:r>
      <w:r>
        <w:rPr>
          <w:rFonts w:ascii="Book Antiqua" w:hAnsi="Book Antiqua"/>
          <w:sz w:val="24"/>
          <w:szCs w:val="24"/>
          <w:lang w:val="en-US"/>
        </w:rPr>
        <w:t xml:space="preserve"> vein</w:t>
      </w:r>
      <w:r>
        <w:rPr>
          <w:rFonts w:ascii="Book Antiqua" w:hAnsi="Book Antiqua" w:hint="eastAsia"/>
          <w:sz w:val="24"/>
          <w:szCs w:val="24"/>
          <w:lang w:val="en-US" w:eastAsia="zh-CN"/>
        </w:rPr>
        <w:t xml:space="preserve">; DV: </w:t>
      </w:r>
      <w:r w:rsidRPr="00721A74">
        <w:rPr>
          <w:rFonts w:ascii="Book Antiqua" w:hAnsi="Book Antiqua"/>
          <w:sz w:val="24"/>
          <w:szCs w:val="24"/>
          <w:lang w:val="en-US"/>
        </w:rPr>
        <w:t>Ductus venosus</w:t>
      </w:r>
      <w:r>
        <w:rPr>
          <w:rFonts w:ascii="Book Antiqua" w:hAnsi="Book Antiqua" w:hint="eastAsia"/>
          <w:sz w:val="24"/>
          <w:szCs w:val="24"/>
          <w:lang w:val="en-US" w:eastAsia="zh-CN"/>
        </w:rPr>
        <w:t xml:space="preserve">; </w:t>
      </w:r>
      <w:r w:rsidRPr="00721A74">
        <w:rPr>
          <w:rFonts w:ascii="Book Antiqua" w:hAnsi="Book Antiqua"/>
          <w:sz w:val="24"/>
          <w:szCs w:val="24"/>
          <w:lang w:val="en-US"/>
        </w:rPr>
        <w:t>sp</w:t>
      </w:r>
      <w:r>
        <w:rPr>
          <w:rFonts w:ascii="Book Antiqua" w:hAnsi="Book Antiqua" w:hint="eastAsia"/>
          <w:sz w:val="24"/>
          <w:szCs w:val="24"/>
          <w:lang w:val="en-US" w:eastAsia="zh-CN"/>
        </w:rPr>
        <w:t>:</w:t>
      </w:r>
      <w:r w:rsidRPr="00721A74">
        <w:rPr>
          <w:rFonts w:ascii="Book Antiqua" w:hAnsi="Book Antiqua"/>
          <w:sz w:val="24"/>
          <w:szCs w:val="24"/>
          <w:lang w:val="en-US"/>
        </w:rPr>
        <w:t xml:space="preserve"> Fetal spine</w:t>
      </w:r>
      <w:r>
        <w:rPr>
          <w:rFonts w:ascii="Book Antiqua" w:hAnsi="Book Antiqua" w:hint="eastAsia"/>
          <w:sz w:val="24"/>
          <w:szCs w:val="24"/>
          <w:lang w:val="en-US" w:eastAsia="zh-CN"/>
        </w:rPr>
        <w:t>.</w:t>
      </w:r>
    </w:p>
    <w:p w:rsidR="00B81EF3" w:rsidRDefault="00B81EF3"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A20649" w:rsidRDefault="00A20649" w:rsidP="009B460B">
      <w:pPr>
        <w:spacing w:after="0" w:line="360" w:lineRule="auto"/>
        <w:rPr>
          <w:rFonts w:ascii="Book Antiqua" w:hAnsi="Book Antiqua"/>
          <w:b/>
          <w:sz w:val="24"/>
          <w:szCs w:val="24"/>
          <w:lang w:val="en-US"/>
        </w:rPr>
      </w:pPr>
    </w:p>
    <w:p w:rsidR="00490603" w:rsidRDefault="00490603" w:rsidP="009B460B">
      <w:pPr>
        <w:adjustRightInd w:val="0"/>
        <w:snapToGrid w:val="0"/>
        <w:spacing w:after="0" w:line="360" w:lineRule="auto"/>
        <w:jc w:val="both"/>
        <w:rPr>
          <w:rFonts w:ascii="Book Antiqua" w:hAnsi="Book Antiqua"/>
          <w:b/>
          <w:sz w:val="24"/>
          <w:szCs w:val="24"/>
          <w:lang w:val="en-US" w:eastAsia="zh-CN"/>
        </w:rPr>
      </w:pPr>
      <w:r>
        <w:rPr>
          <w:rFonts w:ascii="Book Antiqua" w:hAnsi="Book Antiqua"/>
          <w:b/>
          <w:noProof/>
          <w:sz w:val="24"/>
          <w:szCs w:val="24"/>
          <w:lang w:val="en-US" w:eastAsia="zh-CN"/>
        </w:rPr>
        <w:lastRenderedPageBreak/>
        <w:drawing>
          <wp:inline distT="0" distB="0" distL="0" distR="0" wp14:anchorId="4A0EF50A" wp14:editId="3ADB5CDF">
            <wp:extent cx="5400040" cy="6380664"/>
            <wp:effectExtent l="0" t="0" r="0" b="0"/>
            <wp:docPr id="1" name="图片 1" descr="C:\Users\Administrator\Desktop\待编辑\26453\Figure 1 - WJR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待编辑\26453\Figure 1 - WJR Rev.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6380664"/>
                    </a:xfrm>
                    <a:prstGeom prst="rect">
                      <a:avLst/>
                    </a:prstGeom>
                    <a:noFill/>
                    <a:ln>
                      <a:noFill/>
                    </a:ln>
                  </pic:spPr>
                </pic:pic>
              </a:graphicData>
            </a:graphic>
          </wp:inline>
        </w:drawing>
      </w:r>
    </w:p>
    <w:p w:rsidR="00AD3304" w:rsidRPr="00721A74" w:rsidRDefault="00490603" w:rsidP="009B460B">
      <w:pPr>
        <w:adjustRightInd w:val="0"/>
        <w:snapToGrid w:val="0"/>
        <w:spacing w:after="0" w:line="360" w:lineRule="auto"/>
        <w:jc w:val="both"/>
        <w:rPr>
          <w:rFonts w:ascii="Book Antiqua" w:hAnsi="Book Antiqua"/>
          <w:b/>
          <w:sz w:val="24"/>
          <w:szCs w:val="24"/>
          <w:lang w:val="en-US"/>
        </w:rPr>
      </w:pPr>
      <w:r>
        <w:rPr>
          <w:rFonts w:ascii="Book Antiqua" w:hAnsi="Book Antiqua"/>
          <w:b/>
          <w:sz w:val="24"/>
          <w:szCs w:val="24"/>
          <w:lang w:val="en-US"/>
        </w:rPr>
        <w:t xml:space="preserve">Figure </w:t>
      </w:r>
      <w:r w:rsidR="00B81EF3">
        <w:rPr>
          <w:rFonts w:ascii="Book Antiqua" w:hAnsi="Book Antiqua"/>
          <w:b/>
          <w:sz w:val="24"/>
          <w:szCs w:val="24"/>
          <w:lang w:val="en-US"/>
        </w:rPr>
        <w:t>4</w:t>
      </w:r>
      <w:r w:rsidR="00AD3304" w:rsidRPr="00721A74">
        <w:rPr>
          <w:rFonts w:ascii="Book Antiqua" w:hAnsi="Book Antiqua"/>
          <w:sz w:val="24"/>
          <w:szCs w:val="24"/>
          <w:lang w:val="en-US"/>
        </w:rPr>
        <w:t xml:space="preserve"> </w:t>
      </w:r>
      <w:r w:rsidR="00824BC8" w:rsidRPr="009505AB">
        <w:rPr>
          <w:rFonts w:ascii="Book Antiqua" w:hAnsi="Book Antiqua"/>
          <w:b/>
          <w:sz w:val="24"/>
          <w:szCs w:val="24"/>
          <w:lang w:val="en-US"/>
        </w:rPr>
        <w:t>4DUS using Hlive</w:t>
      </w:r>
      <w:r w:rsidR="00740F20" w:rsidRPr="009505AB">
        <w:rPr>
          <w:rFonts w:ascii="Book Antiqua" w:hAnsi="Book Antiqua"/>
          <w:b/>
          <w:sz w:val="24"/>
          <w:szCs w:val="24"/>
          <w:lang w:val="en-US"/>
        </w:rPr>
        <w:sym w:font="Symbol" w:char="F0D4"/>
      </w:r>
      <w:r w:rsidR="00824BC8" w:rsidRPr="009505AB">
        <w:rPr>
          <w:rFonts w:ascii="Book Antiqua" w:hAnsi="Book Antiqua"/>
          <w:b/>
          <w:sz w:val="24"/>
          <w:szCs w:val="24"/>
          <w:lang w:val="en-US"/>
        </w:rPr>
        <w:t xml:space="preserve"> </w:t>
      </w:r>
      <w:r w:rsidR="008C25AD" w:rsidRPr="009505AB">
        <w:rPr>
          <w:rFonts w:ascii="Book Antiqua" w:hAnsi="Book Antiqua"/>
          <w:b/>
          <w:sz w:val="24"/>
          <w:szCs w:val="24"/>
          <w:lang w:val="en-US"/>
        </w:rPr>
        <w:t xml:space="preserve">(5DUS) </w:t>
      </w:r>
      <w:r w:rsidR="00824BC8" w:rsidRPr="009505AB">
        <w:rPr>
          <w:rFonts w:ascii="Book Antiqua" w:hAnsi="Book Antiqua"/>
          <w:b/>
          <w:sz w:val="24"/>
          <w:szCs w:val="24"/>
          <w:lang w:val="en-US"/>
        </w:rPr>
        <w:t>lightening technique: realistic rendering in a case (A) of left-sided cleft lip and palate and left-sided cleft lip (B).</w:t>
      </w:r>
      <w:r w:rsidRPr="00B81EF3">
        <w:rPr>
          <w:rFonts w:ascii="Book Antiqua" w:hAnsi="Book Antiqua"/>
          <w:sz w:val="24"/>
          <w:szCs w:val="24"/>
          <w:lang w:val="en-US"/>
        </w:rPr>
        <w:t xml:space="preserve"> </w:t>
      </w:r>
      <w:r w:rsidR="00271991" w:rsidRPr="00B81EF3">
        <w:rPr>
          <w:rFonts w:ascii="Book Antiqua" w:hAnsi="Book Antiqua"/>
          <w:sz w:val="24"/>
          <w:szCs w:val="24"/>
          <w:lang w:val="en-US"/>
        </w:rPr>
        <w:t>C and D</w:t>
      </w:r>
      <w:r w:rsidRPr="00B81EF3">
        <w:rPr>
          <w:rFonts w:ascii="Book Antiqua" w:hAnsi="Book Antiqua" w:hint="eastAsia"/>
          <w:sz w:val="24"/>
          <w:szCs w:val="24"/>
          <w:lang w:val="en-US" w:eastAsia="zh-CN"/>
        </w:rPr>
        <w:t>:</w:t>
      </w:r>
      <w:r w:rsidR="000B6583">
        <w:rPr>
          <w:rFonts w:ascii="Book Antiqua" w:hAnsi="Book Antiqua" w:hint="eastAsia"/>
          <w:sz w:val="24"/>
          <w:szCs w:val="24"/>
          <w:lang w:val="en-US" w:eastAsia="zh-CN"/>
        </w:rPr>
        <w:t xml:space="preserve"> </w:t>
      </w:r>
      <w:r w:rsidR="00271991" w:rsidRPr="00B81EF3">
        <w:rPr>
          <w:rFonts w:ascii="Book Antiqua" w:hAnsi="Book Antiqua"/>
          <w:sz w:val="24"/>
          <w:szCs w:val="24"/>
          <w:lang w:val="en-US"/>
        </w:rPr>
        <w:t xml:space="preserve">The </w:t>
      </w:r>
      <w:r w:rsidR="00271991" w:rsidRPr="00721A74">
        <w:rPr>
          <w:rFonts w:ascii="Book Antiqua" w:hAnsi="Book Antiqua"/>
          <w:sz w:val="24"/>
          <w:szCs w:val="24"/>
          <w:lang w:val="en-US"/>
        </w:rPr>
        <w:t>same images using the conventional 3DUS in the rendering mode.</w:t>
      </w:r>
    </w:p>
    <w:p w:rsidR="00AD3304" w:rsidRPr="00721A74" w:rsidRDefault="00AD3304" w:rsidP="009B460B">
      <w:pPr>
        <w:adjustRightInd w:val="0"/>
        <w:snapToGrid w:val="0"/>
        <w:spacing w:after="0" w:line="360" w:lineRule="auto"/>
        <w:jc w:val="both"/>
        <w:rPr>
          <w:rFonts w:ascii="Book Antiqua" w:hAnsi="Book Antiqua"/>
          <w:sz w:val="24"/>
          <w:szCs w:val="24"/>
          <w:lang w:val="en-US"/>
        </w:rPr>
      </w:pPr>
    </w:p>
    <w:p w:rsidR="00490603" w:rsidRDefault="00490603" w:rsidP="009B460B">
      <w:pPr>
        <w:spacing w:after="0" w:line="360" w:lineRule="auto"/>
        <w:rPr>
          <w:rFonts w:ascii="Book Antiqua" w:hAnsi="Book Antiqua"/>
          <w:b/>
          <w:sz w:val="24"/>
          <w:szCs w:val="24"/>
          <w:lang w:val="en-US"/>
        </w:rPr>
      </w:pPr>
      <w:r>
        <w:rPr>
          <w:rFonts w:ascii="Book Antiqua" w:hAnsi="Book Antiqua"/>
          <w:b/>
          <w:sz w:val="24"/>
          <w:szCs w:val="24"/>
          <w:lang w:val="en-US"/>
        </w:rPr>
        <w:br w:type="page"/>
      </w:r>
    </w:p>
    <w:p w:rsidR="00490603" w:rsidRDefault="00490603" w:rsidP="009B460B">
      <w:pPr>
        <w:adjustRightInd w:val="0"/>
        <w:snapToGrid w:val="0"/>
        <w:spacing w:after="0" w:line="360" w:lineRule="auto"/>
        <w:jc w:val="both"/>
        <w:rPr>
          <w:rFonts w:ascii="Book Antiqua" w:hAnsi="Book Antiqua"/>
          <w:b/>
          <w:sz w:val="24"/>
          <w:szCs w:val="24"/>
          <w:lang w:val="en-US" w:eastAsia="zh-CN"/>
        </w:rPr>
      </w:pPr>
      <w:r>
        <w:rPr>
          <w:rFonts w:ascii="Book Antiqua" w:hAnsi="Book Antiqua"/>
          <w:b/>
          <w:noProof/>
          <w:sz w:val="24"/>
          <w:szCs w:val="24"/>
          <w:lang w:val="en-US" w:eastAsia="zh-CN"/>
        </w:rPr>
        <w:lastRenderedPageBreak/>
        <w:drawing>
          <wp:inline distT="0" distB="0" distL="0" distR="0" wp14:anchorId="0EA44A2F" wp14:editId="4FBE983B">
            <wp:extent cx="3479800" cy="3725545"/>
            <wp:effectExtent l="0" t="0" r="0" b="0"/>
            <wp:docPr id="2" name="图片 2" descr="C:\Users\Administrator\Desktop\待编辑\26453\Figure 2 - WJR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待编辑\26453\Figure 2 - WJR Rev.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9800" cy="3725545"/>
                    </a:xfrm>
                    <a:prstGeom prst="rect">
                      <a:avLst/>
                    </a:prstGeom>
                    <a:noFill/>
                    <a:ln>
                      <a:noFill/>
                    </a:ln>
                  </pic:spPr>
                </pic:pic>
              </a:graphicData>
            </a:graphic>
          </wp:inline>
        </w:drawing>
      </w:r>
    </w:p>
    <w:p w:rsidR="00AD3304" w:rsidRPr="00721A74" w:rsidRDefault="00B81EF3" w:rsidP="009B460B">
      <w:pPr>
        <w:adjustRightInd w:val="0"/>
        <w:snapToGrid w:val="0"/>
        <w:spacing w:after="0" w:line="360" w:lineRule="auto"/>
        <w:jc w:val="both"/>
        <w:rPr>
          <w:rFonts w:ascii="Book Antiqua" w:hAnsi="Book Antiqua"/>
          <w:b/>
          <w:sz w:val="24"/>
          <w:szCs w:val="24"/>
          <w:lang w:val="en-US"/>
        </w:rPr>
      </w:pPr>
      <w:r>
        <w:rPr>
          <w:rFonts w:ascii="Book Antiqua" w:hAnsi="Book Antiqua"/>
          <w:b/>
          <w:sz w:val="24"/>
          <w:szCs w:val="24"/>
          <w:lang w:val="en-US"/>
        </w:rPr>
        <w:t>Figure 5</w:t>
      </w:r>
      <w:r w:rsidR="00AD3304" w:rsidRPr="009505AB">
        <w:rPr>
          <w:rFonts w:ascii="Book Antiqua" w:hAnsi="Book Antiqua"/>
          <w:b/>
          <w:sz w:val="24"/>
          <w:szCs w:val="24"/>
          <w:lang w:val="en-US"/>
        </w:rPr>
        <w:t xml:space="preserve"> </w:t>
      </w:r>
      <w:r w:rsidR="00824BC8" w:rsidRPr="009505AB">
        <w:rPr>
          <w:rFonts w:ascii="Book Antiqua" w:hAnsi="Book Antiqua"/>
          <w:b/>
          <w:sz w:val="24"/>
          <w:szCs w:val="24"/>
          <w:lang w:val="en-US"/>
        </w:rPr>
        <w:t>4DUS using Hlive</w:t>
      </w:r>
      <w:r w:rsidR="00740F20" w:rsidRPr="009505AB">
        <w:rPr>
          <w:rFonts w:ascii="Book Antiqua" w:hAnsi="Book Antiqua"/>
          <w:b/>
          <w:sz w:val="24"/>
          <w:szCs w:val="24"/>
          <w:lang w:val="en-US"/>
        </w:rPr>
        <w:sym w:font="Symbol" w:char="F0D4"/>
      </w:r>
      <w:r w:rsidR="00824BC8" w:rsidRPr="009505AB">
        <w:rPr>
          <w:rFonts w:ascii="Book Antiqua" w:hAnsi="Book Antiqua"/>
          <w:b/>
          <w:sz w:val="24"/>
          <w:szCs w:val="24"/>
          <w:lang w:val="en-US"/>
        </w:rPr>
        <w:t xml:space="preserve"> showing the right-sided cleft lip and palate</w:t>
      </w:r>
      <w:r w:rsidR="00A54DFC" w:rsidRPr="009505AB">
        <w:rPr>
          <w:rFonts w:ascii="Book Antiqua" w:hAnsi="Book Antiqua"/>
          <w:b/>
          <w:sz w:val="24"/>
          <w:szCs w:val="24"/>
          <w:lang w:val="en-US"/>
        </w:rPr>
        <w:t xml:space="preserve"> (arrow)</w:t>
      </w:r>
      <w:r w:rsidR="00056DEF" w:rsidRPr="009505AB">
        <w:rPr>
          <w:rFonts w:ascii="Book Antiqua" w:hAnsi="Book Antiqua"/>
          <w:b/>
          <w:sz w:val="24"/>
          <w:szCs w:val="24"/>
          <w:lang w:val="en-US"/>
        </w:rPr>
        <w:t xml:space="preserve"> in a fetus with 21</w:t>
      </w:r>
      <w:r w:rsidR="00020440" w:rsidRPr="009505AB">
        <w:rPr>
          <w:rFonts w:ascii="Book Antiqua" w:hAnsi="Book Antiqua" w:hint="eastAsia"/>
          <w:b/>
          <w:sz w:val="24"/>
          <w:szCs w:val="24"/>
          <w:lang w:val="en-US" w:eastAsia="zh-CN"/>
        </w:rPr>
        <w:t xml:space="preserve"> </w:t>
      </w:r>
      <w:r w:rsidR="00056DEF" w:rsidRPr="009505AB">
        <w:rPr>
          <w:rFonts w:ascii="Book Antiqua" w:hAnsi="Book Antiqua"/>
          <w:b/>
          <w:sz w:val="24"/>
          <w:szCs w:val="24"/>
          <w:lang w:val="en-US"/>
        </w:rPr>
        <w:t>w</w:t>
      </w:r>
      <w:r w:rsidR="00020440" w:rsidRPr="009505AB">
        <w:rPr>
          <w:rFonts w:ascii="Book Antiqua" w:hAnsi="Book Antiqua" w:hint="eastAsia"/>
          <w:b/>
          <w:sz w:val="24"/>
          <w:szCs w:val="24"/>
          <w:lang w:val="en-US" w:eastAsia="zh-CN"/>
        </w:rPr>
        <w:t xml:space="preserve">k </w:t>
      </w:r>
      <w:r w:rsidR="004701F7" w:rsidRPr="009505AB">
        <w:rPr>
          <w:rFonts w:ascii="Book Antiqua" w:hAnsi="Book Antiqua"/>
          <w:b/>
          <w:sz w:val="24"/>
          <w:szCs w:val="24"/>
          <w:lang w:val="en-US" w:eastAsia="zh-CN"/>
        </w:rPr>
        <w:t>–</w:t>
      </w:r>
      <w:r w:rsidR="00020440" w:rsidRPr="009505AB">
        <w:rPr>
          <w:rFonts w:ascii="Book Antiqua" w:hAnsi="Book Antiqua" w:hint="eastAsia"/>
          <w:b/>
          <w:sz w:val="24"/>
          <w:szCs w:val="24"/>
          <w:lang w:val="en-US" w:eastAsia="zh-CN"/>
        </w:rPr>
        <w:t xml:space="preserve"> </w:t>
      </w:r>
      <w:r w:rsidR="00056DEF" w:rsidRPr="009505AB">
        <w:rPr>
          <w:rFonts w:ascii="Book Antiqua" w:hAnsi="Book Antiqua"/>
          <w:b/>
          <w:sz w:val="24"/>
          <w:szCs w:val="24"/>
          <w:lang w:val="en-US"/>
        </w:rPr>
        <w:t>3</w:t>
      </w:r>
      <w:r w:rsidR="004701F7" w:rsidRPr="009505AB">
        <w:rPr>
          <w:rFonts w:ascii="Book Antiqua" w:hAnsi="Book Antiqua" w:hint="eastAsia"/>
          <w:b/>
          <w:sz w:val="24"/>
          <w:szCs w:val="24"/>
          <w:lang w:val="en-US" w:eastAsia="zh-CN"/>
        </w:rPr>
        <w:t xml:space="preserve"> </w:t>
      </w:r>
      <w:r w:rsidR="00056DEF" w:rsidRPr="009505AB">
        <w:rPr>
          <w:rFonts w:ascii="Book Antiqua" w:hAnsi="Book Antiqua"/>
          <w:b/>
          <w:sz w:val="24"/>
          <w:szCs w:val="24"/>
          <w:lang w:val="en-US"/>
        </w:rPr>
        <w:t>d.</w:t>
      </w:r>
    </w:p>
    <w:p w:rsidR="00490603" w:rsidRDefault="00490603" w:rsidP="009B460B">
      <w:pPr>
        <w:spacing w:after="0" w:line="360" w:lineRule="auto"/>
        <w:rPr>
          <w:rFonts w:ascii="Book Antiqua" w:hAnsi="Book Antiqua"/>
          <w:sz w:val="24"/>
          <w:szCs w:val="24"/>
          <w:lang w:val="en-US"/>
        </w:rPr>
      </w:pPr>
      <w:r>
        <w:rPr>
          <w:rFonts w:ascii="Book Antiqua" w:hAnsi="Book Antiqua"/>
          <w:sz w:val="24"/>
          <w:szCs w:val="24"/>
          <w:lang w:val="en-US"/>
        </w:rPr>
        <w:br w:type="page"/>
      </w:r>
    </w:p>
    <w:p w:rsidR="009F0B86" w:rsidRPr="00721A74" w:rsidRDefault="00490603" w:rsidP="009B460B">
      <w:pPr>
        <w:adjustRightInd w:val="0"/>
        <w:snapToGrid w:val="0"/>
        <w:spacing w:after="0" w:line="360" w:lineRule="auto"/>
        <w:jc w:val="both"/>
        <w:rPr>
          <w:rFonts w:ascii="Book Antiqua" w:hAnsi="Book Antiqua"/>
          <w:sz w:val="24"/>
          <w:szCs w:val="24"/>
          <w:lang w:val="en-US"/>
        </w:rPr>
      </w:pPr>
      <w:r>
        <w:rPr>
          <w:rFonts w:ascii="Book Antiqua" w:hAnsi="Book Antiqua"/>
          <w:noProof/>
          <w:sz w:val="24"/>
          <w:szCs w:val="24"/>
          <w:lang w:val="en-US" w:eastAsia="zh-CN"/>
        </w:rPr>
        <w:lastRenderedPageBreak/>
        <w:drawing>
          <wp:inline distT="0" distB="0" distL="0" distR="0" wp14:anchorId="5DE30140" wp14:editId="68B3CAB7">
            <wp:extent cx="3488055" cy="4656455"/>
            <wp:effectExtent l="0" t="0" r="0" b="0"/>
            <wp:docPr id="3" name="图片 3" descr="C:\Users\Administrator\Desktop\待编辑\26453\Figure 3 - WJR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待编辑\26453\Figure 3 - WJR Rev.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8055" cy="4656455"/>
                    </a:xfrm>
                    <a:prstGeom prst="rect">
                      <a:avLst/>
                    </a:prstGeom>
                    <a:noFill/>
                    <a:ln>
                      <a:noFill/>
                    </a:ln>
                  </pic:spPr>
                </pic:pic>
              </a:graphicData>
            </a:graphic>
          </wp:inline>
        </w:drawing>
      </w:r>
    </w:p>
    <w:p w:rsidR="00AD3304" w:rsidRPr="009505AB" w:rsidRDefault="009505AB" w:rsidP="009B460B">
      <w:pPr>
        <w:adjustRightInd w:val="0"/>
        <w:snapToGrid w:val="0"/>
        <w:spacing w:after="0" w:line="360" w:lineRule="auto"/>
        <w:jc w:val="both"/>
        <w:rPr>
          <w:rFonts w:ascii="Book Antiqua" w:hAnsi="Book Antiqua"/>
          <w:b/>
          <w:sz w:val="24"/>
          <w:szCs w:val="24"/>
          <w:lang w:val="en-US"/>
        </w:rPr>
      </w:pPr>
      <w:r w:rsidRPr="009505AB">
        <w:rPr>
          <w:rFonts w:ascii="Book Antiqua" w:hAnsi="Book Antiqua"/>
          <w:b/>
          <w:sz w:val="24"/>
          <w:szCs w:val="24"/>
          <w:lang w:val="en-US"/>
        </w:rPr>
        <w:t>Figure 6</w:t>
      </w:r>
      <w:r w:rsidR="00AD3304" w:rsidRPr="009505AB">
        <w:rPr>
          <w:rFonts w:ascii="Book Antiqua" w:hAnsi="Book Antiqua"/>
          <w:b/>
          <w:sz w:val="24"/>
          <w:szCs w:val="24"/>
          <w:lang w:val="en-US"/>
        </w:rPr>
        <w:t xml:space="preserve"> </w:t>
      </w:r>
      <w:r w:rsidR="00824BC8" w:rsidRPr="009505AB">
        <w:rPr>
          <w:rFonts w:ascii="Book Antiqua" w:hAnsi="Book Antiqua"/>
          <w:b/>
          <w:sz w:val="24"/>
          <w:szCs w:val="24"/>
          <w:lang w:val="en-US"/>
        </w:rPr>
        <w:t>4DUS using HDlive</w:t>
      </w:r>
      <w:r w:rsidR="00740F20" w:rsidRPr="009505AB">
        <w:rPr>
          <w:rFonts w:ascii="Book Antiqua" w:hAnsi="Book Antiqua"/>
          <w:b/>
          <w:sz w:val="24"/>
          <w:szCs w:val="24"/>
          <w:lang w:val="en-US"/>
        </w:rPr>
        <w:sym w:font="Symbol" w:char="F0D4"/>
      </w:r>
      <w:r w:rsidR="00824BC8" w:rsidRPr="009505AB">
        <w:rPr>
          <w:rFonts w:ascii="Book Antiqua" w:hAnsi="Book Antiqua"/>
          <w:b/>
          <w:sz w:val="24"/>
          <w:szCs w:val="24"/>
          <w:lang w:val="en-US"/>
        </w:rPr>
        <w:t xml:space="preserve">: </w:t>
      </w:r>
      <w:r w:rsidR="00020440" w:rsidRPr="009505AB">
        <w:rPr>
          <w:rFonts w:ascii="Book Antiqua" w:hAnsi="Book Antiqua"/>
          <w:b/>
          <w:sz w:val="24"/>
          <w:szCs w:val="24"/>
          <w:lang w:val="en-US"/>
        </w:rPr>
        <w:t>M</w:t>
      </w:r>
      <w:r w:rsidR="00824BC8" w:rsidRPr="009505AB">
        <w:rPr>
          <w:rFonts w:ascii="Book Antiqua" w:hAnsi="Book Antiqua"/>
          <w:b/>
          <w:sz w:val="24"/>
          <w:szCs w:val="24"/>
          <w:lang w:val="en-US"/>
        </w:rPr>
        <w:t>icrognathia (arrow) is clearly rendered.</w:t>
      </w:r>
    </w:p>
    <w:p w:rsidR="00490603" w:rsidRDefault="00490603" w:rsidP="009B460B">
      <w:pPr>
        <w:spacing w:after="0" w:line="360" w:lineRule="auto"/>
        <w:rPr>
          <w:rFonts w:ascii="Book Antiqua" w:hAnsi="Book Antiqua"/>
          <w:sz w:val="24"/>
          <w:szCs w:val="24"/>
          <w:lang w:val="en-US"/>
        </w:rPr>
      </w:pPr>
      <w:r>
        <w:rPr>
          <w:rFonts w:ascii="Book Antiqua" w:hAnsi="Book Antiqua"/>
          <w:sz w:val="24"/>
          <w:szCs w:val="24"/>
          <w:lang w:val="en-US"/>
        </w:rPr>
        <w:br w:type="page"/>
      </w:r>
    </w:p>
    <w:p w:rsidR="00AD3304" w:rsidRPr="00721A74" w:rsidRDefault="00490603" w:rsidP="009B460B">
      <w:pPr>
        <w:adjustRightInd w:val="0"/>
        <w:snapToGrid w:val="0"/>
        <w:spacing w:after="0" w:line="360" w:lineRule="auto"/>
        <w:jc w:val="both"/>
        <w:rPr>
          <w:rFonts w:ascii="Book Antiqua" w:hAnsi="Book Antiqua"/>
          <w:sz w:val="24"/>
          <w:szCs w:val="24"/>
          <w:lang w:val="en-US"/>
        </w:rPr>
      </w:pPr>
      <w:r>
        <w:rPr>
          <w:rFonts w:ascii="Book Antiqua" w:hAnsi="Book Antiqua"/>
          <w:noProof/>
          <w:sz w:val="24"/>
          <w:szCs w:val="24"/>
          <w:lang w:val="en-US" w:eastAsia="zh-CN"/>
        </w:rPr>
        <w:lastRenderedPageBreak/>
        <w:drawing>
          <wp:inline distT="0" distB="0" distL="0" distR="0" wp14:anchorId="5474BFD9" wp14:editId="1DF0BADB">
            <wp:extent cx="3217545" cy="5681345"/>
            <wp:effectExtent l="0" t="0" r="0" b="0"/>
            <wp:docPr id="4" name="图片 4" descr="C:\Users\Administrator\Desktop\待编辑\26453\Figure 4 - WJR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待编辑\26453\Figure 4 - WJR Rev.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7545" cy="5681345"/>
                    </a:xfrm>
                    <a:prstGeom prst="rect">
                      <a:avLst/>
                    </a:prstGeom>
                    <a:noFill/>
                    <a:ln>
                      <a:noFill/>
                    </a:ln>
                  </pic:spPr>
                </pic:pic>
              </a:graphicData>
            </a:graphic>
          </wp:inline>
        </w:drawing>
      </w:r>
    </w:p>
    <w:p w:rsidR="00AD3304" w:rsidRPr="009505AB" w:rsidRDefault="00AD3304" w:rsidP="009B460B">
      <w:pPr>
        <w:adjustRightInd w:val="0"/>
        <w:snapToGrid w:val="0"/>
        <w:spacing w:after="0" w:line="360" w:lineRule="auto"/>
        <w:jc w:val="both"/>
        <w:rPr>
          <w:rFonts w:ascii="Book Antiqua" w:hAnsi="Book Antiqua"/>
          <w:b/>
          <w:sz w:val="24"/>
          <w:szCs w:val="24"/>
          <w:lang w:val="en-US"/>
        </w:rPr>
      </w:pPr>
      <w:r w:rsidRPr="009505AB">
        <w:rPr>
          <w:rFonts w:ascii="Book Antiqua" w:hAnsi="Book Antiqua"/>
          <w:b/>
          <w:sz w:val="24"/>
          <w:szCs w:val="24"/>
          <w:lang w:val="en-US"/>
        </w:rPr>
        <w:t xml:space="preserve">Figure </w:t>
      </w:r>
      <w:r w:rsidR="00B81EF3" w:rsidRPr="009505AB">
        <w:rPr>
          <w:rFonts w:ascii="Book Antiqua" w:hAnsi="Book Antiqua"/>
          <w:b/>
          <w:sz w:val="24"/>
          <w:szCs w:val="24"/>
          <w:lang w:val="en-US"/>
        </w:rPr>
        <w:t>7</w:t>
      </w:r>
      <w:r w:rsidRPr="009505AB">
        <w:rPr>
          <w:rFonts w:ascii="Book Antiqua" w:hAnsi="Book Antiqua"/>
          <w:b/>
          <w:sz w:val="24"/>
          <w:szCs w:val="24"/>
          <w:lang w:val="en-US"/>
        </w:rPr>
        <w:t xml:space="preserve"> </w:t>
      </w:r>
      <w:r w:rsidR="00C50154" w:rsidRPr="009505AB">
        <w:rPr>
          <w:rFonts w:ascii="Book Antiqua" w:hAnsi="Book Antiqua"/>
          <w:b/>
          <w:sz w:val="24"/>
          <w:szCs w:val="24"/>
          <w:lang w:val="en-US"/>
        </w:rPr>
        <w:t>4DUS using HDlive</w:t>
      </w:r>
      <w:r w:rsidR="00740F20" w:rsidRPr="009505AB">
        <w:rPr>
          <w:rFonts w:ascii="Book Antiqua" w:hAnsi="Book Antiqua"/>
          <w:b/>
          <w:sz w:val="24"/>
          <w:szCs w:val="24"/>
          <w:lang w:val="en-US"/>
        </w:rPr>
        <w:sym w:font="Symbol" w:char="F0D4"/>
      </w:r>
      <w:r w:rsidR="00740F20" w:rsidRPr="009505AB">
        <w:rPr>
          <w:rFonts w:ascii="Book Antiqua" w:hAnsi="Book Antiqua"/>
          <w:b/>
          <w:sz w:val="24"/>
          <w:szCs w:val="24"/>
          <w:lang w:val="en-US"/>
        </w:rPr>
        <w:t xml:space="preserve"> </w:t>
      </w:r>
      <w:r w:rsidR="00C50154" w:rsidRPr="009505AB">
        <w:rPr>
          <w:rFonts w:ascii="Book Antiqua" w:hAnsi="Book Antiqua"/>
          <w:b/>
          <w:sz w:val="24"/>
          <w:szCs w:val="24"/>
          <w:lang w:val="en-US"/>
        </w:rPr>
        <w:t>showing a hypoplastic face.</w:t>
      </w:r>
    </w:p>
    <w:p w:rsidR="00E103EB" w:rsidRPr="00721A74" w:rsidRDefault="00E103EB" w:rsidP="009B460B">
      <w:pPr>
        <w:adjustRightInd w:val="0"/>
        <w:snapToGrid w:val="0"/>
        <w:spacing w:after="0" w:line="360" w:lineRule="auto"/>
        <w:jc w:val="both"/>
        <w:rPr>
          <w:rFonts w:ascii="Book Antiqua" w:hAnsi="Book Antiqua"/>
          <w:sz w:val="24"/>
          <w:szCs w:val="24"/>
          <w:lang w:val="en-US"/>
        </w:rPr>
      </w:pPr>
    </w:p>
    <w:p w:rsidR="00490603" w:rsidRDefault="00490603" w:rsidP="009B460B">
      <w:pPr>
        <w:spacing w:after="0" w:line="360" w:lineRule="auto"/>
        <w:rPr>
          <w:rFonts w:ascii="Book Antiqua" w:hAnsi="Book Antiqua"/>
          <w:b/>
          <w:sz w:val="24"/>
          <w:szCs w:val="24"/>
          <w:lang w:val="en-US"/>
        </w:rPr>
      </w:pPr>
      <w:r>
        <w:rPr>
          <w:rFonts w:ascii="Book Antiqua" w:hAnsi="Book Antiqua"/>
          <w:b/>
          <w:sz w:val="24"/>
          <w:szCs w:val="24"/>
          <w:lang w:val="en-US"/>
        </w:rPr>
        <w:br w:type="page"/>
      </w:r>
    </w:p>
    <w:p w:rsidR="00056DEF" w:rsidRPr="00721A74" w:rsidRDefault="00490603" w:rsidP="009B460B">
      <w:pPr>
        <w:adjustRightInd w:val="0"/>
        <w:snapToGrid w:val="0"/>
        <w:spacing w:after="0" w:line="360" w:lineRule="auto"/>
        <w:jc w:val="both"/>
        <w:rPr>
          <w:rFonts w:ascii="Book Antiqua" w:hAnsi="Book Antiqua" w:cs="Times New Roman"/>
          <w:sz w:val="24"/>
          <w:szCs w:val="24"/>
          <w:lang w:val="en-US"/>
        </w:rPr>
      </w:pPr>
      <w:r>
        <w:rPr>
          <w:rFonts w:ascii="Book Antiqua" w:hAnsi="Book Antiqua"/>
          <w:b/>
          <w:noProof/>
          <w:sz w:val="24"/>
          <w:szCs w:val="24"/>
          <w:lang w:val="en-US" w:eastAsia="zh-CN"/>
        </w:rPr>
        <w:lastRenderedPageBreak/>
        <w:drawing>
          <wp:inline distT="0" distB="0" distL="0" distR="0" wp14:anchorId="373D20ED" wp14:editId="3F24F4DF">
            <wp:extent cx="5400040" cy="2964277"/>
            <wp:effectExtent l="0" t="0" r="0" b="0"/>
            <wp:docPr id="5" name="图片 5" descr="C:\Users\Administrator\Desktop\待编辑\26453\Figure 5 - WJR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待编辑\26453\Figure 5 - WJR Rev.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964277"/>
                    </a:xfrm>
                    <a:prstGeom prst="rect">
                      <a:avLst/>
                    </a:prstGeom>
                    <a:noFill/>
                    <a:ln>
                      <a:noFill/>
                    </a:ln>
                  </pic:spPr>
                </pic:pic>
              </a:graphicData>
            </a:graphic>
          </wp:inline>
        </w:drawing>
      </w:r>
      <w:r w:rsidR="009505AB">
        <w:rPr>
          <w:rFonts w:ascii="Book Antiqua" w:hAnsi="Book Antiqua"/>
          <w:b/>
          <w:sz w:val="24"/>
          <w:szCs w:val="24"/>
          <w:lang w:val="en-US"/>
        </w:rPr>
        <w:t xml:space="preserve">Figure </w:t>
      </w:r>
      <w:r w:rsidR="009505AB" w:rsidRPr="009505AB">
        <w:rPr>
          <w:rFonts w:ascii="Book Antiqua" w:hAnsi="Book Antiqua"/>
          <w:b/>
          <w:sz w:val="24"/>
          <w:szCs w:val="24"/>
          <w:lang w:val="en-US"/>
        </w:rPr>
        <w:t>8</w:t>
      </w:r>
      <w:r w:rsidR="00056DEF" w:rsidRPr="009505AB">
        <w:rPr>
          <w:rFonts w:ascii="Book Antiqua" w:hAnsi="Book Antiqua" w:cs="Times New Roman"/>
          <w:b/>
          <w:sz w:val="24"/>
          <w:szCs w:val="24"/>
          <w:lang w:val="en-US"/>
        </w:rPr>
        <w:t xml:space="preserve"> </w:t>
      </w:r>
      <w:r w:rsidR="00740F20" w:rsidRPr="009505AB">
        <w:rPr>
          <w:rFonts w:ascii="Book Antiqua" w:hAnsi="Book Antiqua"/>
          <w:b/>
          <w:sz w:val="24"/>
          <w:szCs w:val="24"/>
          <w:lang w:val="en-US"/>
        </w:rPr>
        <w:t>4DUS using HDlive</w:t>
      </w:r>
      <w:r w:rsidR="00740F20" w:rsidRPr="009505AB">
        <w:rPr>
          <w:rFonts w:ascii="Book Antiqua" w:hAnsi="Book Antiqua"/>
          <w:b/>
          <w:sz w:val="24"/>
          <w:szCs w:val="24"/>
          <w:lang w:val="en-US"/>
        </w:rPr>
        <w:sym w:font="Symbol" w:char="F0D4"/>
      </w:r>
      <w:r w:rsidR="00740F20" w:rsidRPr="009505AB">
        <w:rPr>
          <w:rFonts w:ascii="Book Antiqua" w:hAnsi="Book Antiqua"/>
          <w:b/>
          <w:sz w:val="24"/>
          <w:szCs w:val="24"/>
          <w:lang w:val="en-US"/>
        </w:rPr>
        <w:t xml:space="preserve"> </w:t>
      </w:r>
      <w:r w:rsidR="00056DEF" w:rsidRPr="009505AB">
        <w:rPr>
          <w:rFonts w:ascii="Book Antiqua" w:hAnsi="Book Antiqua" w:cs="Times New Roman"/>
          <w:b/>
          <w:sz w:val="24"/>
          <w:szCs w:val="24"/>
          <w:lang w:val="en-US"/>
        </w:rPr>
        <w:t xml:space="preserve">enabled a clear snapshot of low-set ears in this case detected at 24 </w:t>
      </w:r>
      <w:r w:rsidR="00721A74" w:rsidRPr="009505AB">
        <w:rPr>
          <w:rFonts w:ascii="Book Antiqua" w:hAnsi="Book Antiqua" w:cs="Times New Roman"/>
          <w:b/>
          <w:sz w:val="24"/>
          <w:szCs w:val="24"/>
          <w:lang w:val="en-US"/>
        </w:rPr>
        <w:t>wk</w:t>
      </w:r>
      <w:r w:rsidR="00056DEF" w:rsidRPr="009505AB">
        <w:rPr>
          <w:rFonts w:ascii="Book Antiqua" w:hAnsi="Book Antiqua" w:cs="Times New Roman"/>
          <w:b/>
          <w:sz w:val="24"/>
          <w:szCs w:val="24"/>
          <w:lang w:val="en-US"/>
        </w:rPr>
        <w:t xml:space="preserve"> of gestation.</w:t>
      </w:r>
    </w:p>
    <w:p w:rsidR="00AD3304" w:rsidRDefault="00AD3304" w:rsidP="009B460B">
      <w:pPr>
        <w:adjustRightInd w:val="0"/>
        <w:snapToGrid w:val="0"/>
        <w:spacing w:after="0" w:line="360" w:lineRule="auto"/>
        <w:jc w:val="both"/>
        <w:rPr>
          <w:rFonts w:ascii="Book Antiqua" w:hAnsi="Book Antiqua"/>
          <w:b/>
          <w:sz w:val="24"/>
          <w:szCs w:val="24"/>
          <w:lang w:val="en-US" w:eastAsia="zh-CN"/>
        </w:rPr>
      </w:pPr>
    </w:p>
    <w:p w:rsidR="00490603" w:rsidRDefault="00490603" w:rsidP="009B460B">
      <w:pPr>
        <w:spacing w:after="0" w:line="360" w:lineRule="auto"/>
        <w:rPr>
          <w:rFonts w:ascii="Book Antiqua" w:hAnsi="Book Antiqua"/>
          <w:b/>
          <w:sz w:val="24"/>
          <w:szCs w:val="24"/>
          <w:lang w:val="en-US" w:eastAsia="zh-CN"/>
        </w:rPr>
      </w:pPr>
      <w:r>
        <w:rPr>
          <w:rFonts w:ascii="Book Antiqua" w:hAnsi="Book Antiqua"/>
          <w:b/>
          <w:sz w:val="24"/>
          <w:szCs w:val="24"/>
          <w:lang w:val="en-US" w:eastAsia="zh-CN"/>
        </w:rPr>
        <w:br w:type="page"/>
      </w:r>
    </w:p>
    <w:p w:rsidR="002D4678" w:rsidRDefault="00E03DCD" w:rsidP="009B460B">
      <w:pPr>
        <w:adjustRightInd w:val="0"/>
        <w:snapToGrid w:val="0"/>
        <w:spacing w:after="0" w:line="360" w:lineRule="auto"/>
        <w:jc w:val="both"/>
        <w:rPr>
          <w:rFonts w:ascii="Book Antiqua" w:hAnsi="Book Antiqua"/>
          <w:b/>
          <w:sz w:val="24"/>
          <w:szCs w:val="24"/>
          <w:lang w:val="en-US" w:eastAsia="zh-CN"/>
        </w:rPr>
      </w:pPr>
      <w:r>
        <w:rPr>
          <w:rFonts w:ascii="Book Antiqua" w:hAnsi="Book Antiqua"/>
          <w:b/>
          <w:noProof/>
          <w:sz w:val="24"/>
          <w:szCs w:val="24"/>
          <w:lang w:val="en-US" w:eastAsia="zh-CN"/>
        </w:rPr>
        <w:lastRenderedPageBreak/>
        <w:drawing>
          <wp:inline distT="0" distB="0" distL="0" distR="0" wp14:anchorId="07D2E183" wp14:editId="4022118B">
            <wp:extent cx="5400040" cy="2645903"/>
            <wp:effectExtent l="0" t="0" r="0" b="0"/>
            <wp:docPr id="12" name="图片 12" descr="C:\Users\Administrator\Desktop\待编辑\26453\Figure 7 - WJR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待编辑\26453\Figure 7 - WJR Rev.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645903"/>
                    </a:xfrm>
                    <a:prstGeom prst="rect">
                      <a:avLst/>
                    </a:prstGeom>
                    <a:noFill/>
                    <a:ln>
                      <a:noFill/>
                    </a:ln>
                  </pic:spPr>
                </pic:pic>
              </a:graphicData>
            </a:graphic>
          </wp:inline>
        </w:drawing>
      </w:r>
    </w:p>
    <w:p w:rsidR="00AD3304" w:rsidRPr="00721A74" w:rsidRDefault="00E03DCD" w:rsidP="009B460B">
      <w:pPr>
        <w:adjustRightInd w:val="0"/>
        <w:snapToGrid w:val="0"/>
        <w:spacing w:after="0" w:line="360" w:lineRule="auto"/>
        <w:jc w:val="both"/>
        <w:rPr>
          <w:rFonts w:ascii="Book Antiqua" w:hAnsi="Book Antiqua"/>
          <w:b/>
          <w:sz w:val="24"/>
          <w:szCs w:val="24"/>
          <w:lang w:val="en-US"/>
        </w:rPr>
      </w:pPr>
      <w:r>
        <w:rPr>
          <w:rFonts w:ascii="Book Antiqua" w:hAnsi="Book Antiqua"/>
          <w:b/>
          <w:sz w:val="24"/>
          <w:szCs w:val="24"/>
          <w:lang w:val="en-US"/>
        </w:rPr>
        <w:t xml:space="preserve">Figure </w:t>
      </w:r>
      <w:r w:rsidR="00C245AE">
        <w:rPr>
          <w:rFonts w:ascii="Book Antiqua" w:hAnsi="Book Antiqua"/>
          <w:b/>
          <w:sz w:val="24"/>
          <w:szCs w:val="24"/>
          <w:lang w:val="en-US"/>
        </w:rPr>
        <w:t>9</w:t>
      </w:r>
      <w:r w:rsidR="00C50154" w:rsidRPr="009505AB">
        <w:rPr>
          <w:rFonts w:ascii="Book Antiqua" w:hAnsi="Book Antiqua"/>
          <w:b/>
          <w:sz w:val="24"/>
          <w:szCs w:val="24"/>
          <w:lang w:val="en-US"/>
        </w:rPr>
        <w:t xml:space="preserve"> </w:t>
      </w:r>
      <w:r w:rsidR="00A20649" w:rsidRPr="009505AB">
        <w:rPr>
          <w:rFonts w:ascii="Book Antiqua" w:hAnsi="Book Antiqua"/>
          <w:b/>
          <w:sz w:val="24"/>
          <w:szCs w:val="24"/>
          <w:lang w:val="en-US"/>
        </w:rPr>
        <w:t>Arthrogryposis multiplex congenital</w:t>
      </w:r>
      <w:r w:rsidR="009505AB">
        <w:rPr>
          <w:rFonts w:ascii="Book Antiqua" w:hAnsi="Book Antiqua" w:hint="eastAsia"/>
          <w:b/>
          <w:sz w:val="24"/>
          <w:szCs w:val="24"/>
          <w:lang w:val="en-US" w:eastAsia="zh-CN"/>
        </w:rPr>
        <w:t>.</w:t>
      </w:r>
      <w:r w:rsidR="00A20649" w:rsidRPr="00B81EF3">
        <w:rPr>
          <w:rFonts w:ascii="Book Antiqua" w:hAnsi="Book Antiqua"/>
          <w:sz w:val="24"/>
          <w:szCs w:val="24"/>
          <w:lang w:val="en-US"/>
        </w:rPr>
        <w:t xml:space="preserve"> </w:t>
      </w:r>
      <w:r w:rsidRPr="00B81EF3">
        <w:rPr>
          <w:rFonts w:ascii="Book Antiqua" w:hAnsi="Book Antiqua" w:hint="eastAsia"/>
          <w:sz w:val="24"/>
          <w:szCs w:val="24"/>
          <w:lang w:val="en-US" w:eastAsia="zh-CN"/>
        </w:rPr>
        <w:t>A:</w:t>
      </w:r>
      <w:r w:rsidR="000C0C2B" w:rsidRPr="00B81EF3">
        <w:rPr>
          <w:rFonts w:ascii="Book Antiqua" w:hAnsi="Book Antiqua"/>
          <w:sz w:val="24"/>
          <w:szCs w:val="24"/>
          <w:lang w:val="en-US"/>
        </w:rPr>
        <w:t xml:space="preserve"> </w:t>
      </w:r>
      <w:r w:rsidR="00C50154" w:rsidRPr="00B81EF3">
        <w:rPr>
          <w:rFonts w:ascii="Book Antiqua" w:hAnsi="Book Antiqua"/>
          <w:sz w:val="24"/>
          <w:szCs w:val="24"/>
          <w:lang w:val="en-US"/>
        </w:rPr>
        <w:t>4DUS using HDlive</w:t>
      </w:r>
      <w:r w:rsidR="00740F20" w:rsidRPr="00B81EF3">
        <w:rPr>
          <w:rFonts w:ascii="Book Antiqua" w:hAnsi="Book Antiqua"/>
          <w:sz w:val="24"/>
          <w:szCs w:val="24"/>
          <w:lang w:val="en-US"/>
        </w:rPr>
        <w:sym w:font="Symbol" w:char="F0D4"/>
      </w:r>
      <w:r w:rsidR="009505AB">
        <w:rPr>
          <w:rFonts w:ascii="Book Antiqua" w:hAnsi="Book Antiqua" w:hint="eastAsia"/>
          <w:sz w:val="24"/>
          <w:szCs w:val="24"/>
          <w:lang w:val="en-US" w:eastAsia="zh-CN"/>
        </w:rPr>
        <w:t>,</w:t>
      </w:r>
      <w:r w:rsidR="00C50154" w:rsidRPr="00B81EF3">
        <w:rPr>
          <w:rFonts w:ascii="Book Antiqua" w:hAnsi="Book Antiqua"/>
          <w:sz w:val="24"/>
          <w:szCs w:val="24"/>
          <w:lang w:val="en-US"/>
        </w:rPr>
        <w:t xml:space="preserve"> note the characteristic muscular contractions causing fingers deviation</w:t>
      </w:r>
      <w:r w:rsidRPr="00B81EF3">
        <w:rPr>
          <w:rFonts w:ascii="Book Antiqua" w:hAnsi="Book Antiqua" w:hint="eastAsia"/>
          <w:sz w:val="24"/>
          <w:szCs w:val="24"/>
          <w:lang w:val="en-US" w:eastAsia="zh-CN"/>
        </w:rPr>
        <w:t>;</w:t>
      </w:r>
      <w:r w:rsidR="000C0C2B" w:rsidRPr="00B81EF3">
        <w:rPr>
          <w:rFonts w:ascii="Book Antiqua" w:hAnsi="Book Antiqua"/>
          <w:sz w:val="24"/>
          <w:szCs w:val="24"/>
          <w:lang w:val="en-US"/>
        </w:rPr>
        <w:t xml:space="preserve"> </w:t>
      </w:r>
      <w:r w:rsidRPr="00B81EF3">
        <w:rPr>
          <w:rFonts w:ascii="Book Antiqua" w:hAnsi="Book Antiqua" w:hint="eastAsia"/>
          <w:sz w:val="24"/>
          <w:szCs w:val="24"/>
          <w:lang w:val="en-US" w:eastAsia="zh-CN"/>
        </w:rPr>
        <w:t>B:</w:t>
      </w:r>
      <w:r w:rsidR="000C0C2B" w:rsidRPr="00B81EF3">
        <w:rPr>
          <w:rFonts w:ascii="Book Antiqua" w:hAnsi="Book Antiqua"/>
          <w:sz w:val="24"/>
          <w:szCs w:val="24"/>
          <w:lang w:val="en-US"/>
        </w:rPr>
        <w:t xml:space="preserve"> The same images using the conventional 3DUS in the rendering mode.</w:t>
      </w:r>
    </w:p>
    <w:p w:rsidR="002D4678" w:rsidRDefault="002D4678" w:rsidP="009B460B">
      <w:pPr>
        <w:adjustRightInd w:val="0"/>
        <w:snapToGrid w:val="0"/>
        <w:spacing w:after="0" w:line="360" w:lineRule="auto"/>
        <w:jc w:val="both"/>
        <w:rPr>
          <w:rFonts w:ascii="Book Antiqua" w:hAnsi="Book Antiqua"/>
          <w:b/>
          <w:sz w:val="24"/>
          <w:szCs w:val="24"/>
          <w:lang w:val="en-US" w:eastAsia="zh-CN"/>
        </w:rPr>
      </w:pPr>
    </w:p>
    <w:p w:rsidR="002D4678" w:rsidRDefault="002D4678" w:rsidP="009B460B">
      <w:pPr>
        <w:adjustRightInd w:val="0"/>
        <w:snapToGrid w:val="0"/>
        <w:spacing w:after="0" w:line="360" w:lineRule="auto"/>
        <w:jc w:val="both"/>
        <w:rPr>
          <w:rFonts w:ascii="Book Antiqua" w:hAnsi="Book Antiqua"/>
          <w:b/>
          <w:sz w:val="24"/>
          <w:szCs w:val="24"/>
          <w:lang w:val="en-US" w:eastAsia="zh-CN"/>
        </w:rPr>
      </w:pPr>
    </w:p>
    <w:p w:rsidR="002D4678" w:rsidRDefault="002D4678" w:rsidP="009B460B">
      <w:pPr>
        <w:spacing w:after="0" w:line="360" w:lineRule="auto"/>
        <w:rPr>
          <w:rFonts w:ascii="Book Antiqua" w:hAnsi="Book Antiqua"/>
          <w:b/>
          <w:sz w:val="24"/>
          <w:szCs w:val="24"/>
          <w:lang w:val="en-US" w:eastAsia="zh-CN"/>
        </w:rPr>
      </w:pPr>
      <w:r>
        <w:rPr>
          <w:rFonts w:ascii="Book Antiqua" w:hAnsi="Book Antiqua"/>
          <w:b/>
          <w:sz w:val="24"/>
          <w:szCs w:val="24"/>
          <w:lang w:val="en-US" w:eastAsia="zh-CN"/>
        </w:rPr>
        <w:br w:type="page"/>
      </w:r>
    </w:p>
    <w:p w:rsidR="002D4678" w:rsidRDefault="002D4678" w:rsidP="009B460B">
      <w:pPr>
        <w:adjustRightInd w:val="0"/>
        <w:snapToGrid w:val="0"/>
        <w:spacing w:after="0" w:line="360" w:lineRule="auto"/>
        <w:jc w:val="both"/>
        <w:rPr>
          <w:rFonts w:ascii="Book Antiqua" w:hAnsi="Book Antiqua"/>
          <w:b/>
          <w:sz w:val="24"/>
          <w:szCs w:val="24"/>
          <w:lang w:val="en-US" w:eastAsia="zh-CN"/>
        </w:rPr>
      </w:pPr>
    </w:p>
    <w:p w:rsidR="002D4678" w:rsidRDefault="002D4678" w:rsidP="009B460B">
      <w:pPr>
        <w:adjustRightInd w:val="0"/>
        <w:snapToGrid w:val="0"/>
        <w:spacing w:after="0" w:line="360" w:lineRule="auto"/>
        <w:jc w:val="both"/>
        <w:rPr>
          <w:rFonts w:ascii="Book Antiqua" w:hAnsi="Book Antiqua"/>
          <w:b/>
          <w:sz w:val="24"/>
          <w:szCs w:val="24"/>
          <w:lang w:val="en-US" w:eastAsia="zh-CN"/>
        </w:rPr>
      </w:pPr>
      <w:r>
        <w:rPr>
          <w:rFonts w:ascii="Book Antiqua" w:hAnsi="Book Antiqua"/>
          <w:b/>
          <w:noProof/>
          <w:sz w:val="24"/>
          <w:szCs w:val="24"/>
          <w:lang w:val="en-US" w:eastAsia="zh-CN"/>
        </w:rPr>
        <w:drawing>
          <wp:inline distT="0" distB="0" distL="0" distR="0" wp14:anchorId="7607C8C0" wp14:editId="23AD63FD">
            <wp:extent cx="3132455" cy="4131945"/>
            <wp:effectExtent l="0" t="0" r="0" b="0"/>
            <wp:docPr id="10" name="图片 10" descr="C:\Users\Administrator\Desktop\待编辑\26453\Figure 9 -WJR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待编辑\26453\Figure 9 -WJR Rev.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2455" cy="4131945"/>
                    </a:xfrm>
                    <a:prstGeom prst="rect">
                      <a:avLst/>
                    </a:prstGeom>
                    <a:noFill/>
                    <a:ln>
                      <a:noFill/>
                    </a:ln>
                  </pic:spPr>
                </pic:pic>
              </a:graphicData>
            </a:graphic>
          </wp:inline>
        </w:drawing>
      </w:r>
    </w:p>
    <w:p w:rsidR="00C50154" w:rsidRPr="002D4678" w:rsidRDefault="00B81EF3" w:rsidP="009B460B">
      <w:pPr>
        <w:adjustRightInd w:val="0"/>
        <w:snapToGrid w:val="0"/>
        <w:spacing w:after="0" w:line="360" w:lineRule="auto"/>
        <w:jc w:val="both"/>
        <w:rPr>
          <w:rFonts w:ascii="Book Antiqua" w:hAnsi="Book Antiqua"/>
          <w:b/>
          <w:sz w:val="24"/>
          <w:szCs w:val="24"/>
          <w:lang w:val="en-US"/>
        </w:rPr>
      </w:pPr>
      <w:r>
        <w:rPr>
          <w:rFonts w:ascii="Book Antiqua" w:hAnsi="Book Antiqua"/>
          <w:b/>
          <w:sz w:val="24"/>
          <w:szCs w:val="24"/>
          <w:lang w:val="en-US"/>
        </w:rPr>
        <w:t>Figure 10</w:t>
      </w:r>
      <w:r w:rsidR="00C50154" w:rsidRPr="00721A74">
        <w:rPr>
          <w:rFonts w:ascii="Book Antiqua" w:hAnsi="Book Antiqua"/>
          <w:b/>
          <w:sz w:val="24"/>
          <w:szCs w:val="24"/>
          <w:lang w:val="en-US"/>
        </w:rPr>
        <w:t xml:space="preserve"> </w:t>
      </w:r>
      <w:r w:rsidR="00C50154" w:rsidRPr="009505AB">
        <w:rPr>
          <w:rFonts w:ascii="Book Antiqua" w:hAnsi="Book Antiqua"/>
          <w:b/>
          <w:sz w:val="24"/>
          <w:szCs w:val="24"/>
          <w:lang w:val="en-US"/>
        </w:rPr>
        <w:t>4DUS using HDlive</w:t>
      </w:r>
      <w:r w:rsidR="00740F20" w:rsidRPr="009505AB">
        <w:rPr>
          <w:rFonts w:ascii="Book Antiqua" w:hAnsi="Book Antiqua"/>
          <w:b/>
          <w:sz w:val="24"/>
          <w:szCs w:val="24"/>
          <w:lang w:val="en-US"/>
        </w:rPr>
        <w:sym w:font="Symbol" w:char="F0D4"/>
      </w:r>
      <w:r w:rsidR="00C50154" w:rsidRPr="009505AB">
        <w:rPr>
          <w:rFonts w:ascii="Book Antiqua" w:hAnsi="Book Antiqua"/>
          <w:b/>
          <w:sz w:val="24"/>
          <w:szCs w:val="24"/>
          <w:lang w:val="en-US"/>
        </w:rPr>
        <w:t xml:space="preserve"> application in a case of left </w:t>
      </w:r>
      <w:r w:rsidR="005C65EC" w:rsidRPr="009505AB">
        <w:rPr>
          <w:rFonts w:ascii="Book Antiqua" w:hAnsi="Book Antiqua"/>
          <w:b/>
          <w:sz w:val="24"/>
          <w:szCs w:val="24"/>
          <w:lang w:val="en-US"/>
        </w:rPr>
        <w:t>congenital diaphragmatic hernia</w:t>
      </w:r>
      <w:r w:rsidR="005C65EC" w:rsidRPr="009505AB">
        <w:rPr>
          <w:rFonts w:ascii="Book Antiqua" w:hAnsi="Book Antiqua" w:hint="eastAsia"/>
          <w:b/>
          <w:sz w:val="24"/>
          <w:szCs w:val="24"/>
          <w:lang w:val="en-US" w:eastAsia="zh-CN"/>
        </w:rPr>
        <w:t xml:space="preserve">. </w:t>
      </w:r>
      <w:r w:rsidR="00C50154" w:rsidRPr="00B81EF3">
        <w:rPr>
          <w:rFonts w:ascii="Book Antiqua" w:hAnsi="Book Antiqua"/>
          <w:sz w:val="24"/>
          <w:szCs w:val="24"/>
          <w:lang w:val="en-US"/>
        </w:rPr>
        <w:t>AoA</w:t>
      </w:r>
      <w:r w:rsidR="005C65EC" w:rsidRPr="00B81EF3">
        <w:rPr>
          <w:rFonts w:ascii="Book Antiqua" w:hAnsi="Book Antiqua" w:hint="eastAsia"/>
          <w:sz w:val="24"/>
          <w:szCs w:val="24"/>
          <w:lang w:val="en-US" w:eastAsia="zh-CN"/>
        </w:rPr>
        <w:t xml:space="preserve">: </w:t>
      </w:r>
      <w:r w:rsidR="005C65EC" w:rsidRPr="00B81EF3">
        <w:rPr>
          <w:rFonts w:ascii="Book Antiqua" w:hAnsi="Book Antiqua"/>
          <w:sz w:val="24"/>
          <w:szCs w:val="24"/>
          <w:lang w:val="en-US"/>
        </w:rPr>
        <w:t>A</w:t>
      </w:r>
      <w:r w:rsidR="00C50154" w:rsidRPr="00B81EF3">
        <w:rPr>
          <w:rFonts w:ascii="Book Antiqua" w:hAnsi="Book Antiqua"/>
          <w:sz w:val="24"/>
          <w:szCs w:val="24"/>
          <w:lang w:val="en-US"/>
        </w:rPr>
        <w:t>ortic arch; L</w:t>
      </w:r>
      <w:r w:rsidR="005C65EC" w:rsidRPr="00B81EF3">
        <w:rPr>
          <w:rFonts w:ascii="Book Antiqua" w:hAnsi="Book Antiqua" w:hint="eastAsia"/>
          <w:sz w:val="24"/>
          <w:szCs w:val="24"/>
          <w:lang w:val="en-US" w:eastAsia="zh-CN"/>
        </w:rPr>
        <w:t>:</w:t>
      </w:r>
      <w:r w:rsidR="005C65EC" w:rsidRPr="00B81EF3">
        <w:rPr>
          <w:rFonts w:ascii="Book Antiqua" w:hAnsi="Book Antiqua"/>
          <w:sz w:val="24"/>
          <w:szCs w:val="24"/>
          <w:lang w:val="en-US"/>
        </w:rPr>
        <w:t xml:space="preserve"> Lung</w:t>
      </w:r>
      <w:r w:rsidR="00C50154" w:rsidRPr="00B81EF3">
        <w:rPr>
          <w:rFonts w:ascii="Book Antiqua" w:hAnsi="Book Antiqua"/>
          <w:sz w:val="24"/>
          <w:szCs w:val="24"/>
          <w:lang w:val="en-US"/>
        </w:rPr>
        <w:t>.</w:t>
      </w:r>
    </w:p>
    <w:p w:rsidR="00C50154" w:rsidRPr="00721A74" w:rsidRDefault="00C50154" w:rsidP="009B460B">
      <w:pPr>
        <w:adjustRightInd w:val="0"/>
        <w:snapToGrid w:val="0"/>
        <w:spacing w:after="0" w:line="360" w:lineRule="auto"/>
        <w:jc w:val="both"/>
        <w:rPr>
          <w:rFonts w:ascii="Book Antiqua" w:hAnsi="Book Antiqua"/>
          <w:b/>
          <w:sz w:val="24"/>
          <w:szCs w:val="24"/>
          <w:lang w:val="en-US"/>
        </w:rPr>
      </w:pPr>
    </w:p>
    <w:p w:rsidR="002D4678" w:rsidRDefault="002D4678" w:rsidP="009B460B">
      <w:pPr>
        <w:spacing w:after="0" w:line="360" w:lineRule="auto"/>
        <w:rPr>
          <w:rFonts w:ascii="Book Antiqua" w:hAnsi="Book Antiqua"/>
          <w:b/>
          <w:sz w:val="24"/>
          <w:szCs w:val="24"/>
          <w:lang w:val="en-US"/>
        </w:rPr>
      </w:pPr>
      <w:r>
        <w:rPr>
          <w:rFonts w:ascii="Book Antiqua" w:hAnsi="Book Antiqua"/>
          <w:b/>
          <w:sz w:val="24"/>
          <w:szCs w:val="24"/>
          <w:lang w:val="en-US"/>
        </w:rPr>
        <w:br w:type="page"/>
      </w:r>
    </w:p>
    <w:p w:rsidR="0063239C" w:rsidRPr="00721A74" w:rsidRDefault="002D4678" w:rsidP="009B460B">
      <w:pPr>
        <w:adjustRightInd w:val="0"/>
        <w:snapToGrid w:val="0"/>
        <w:spacing w:after="0" w:line="360" w:lineRule="auto"/>
        <w:jc w:val="both"/>
        <w:rPr>
          <w:rFonts w:ascii="Book Antiqua" w:hAnsi="Book Antiqua"/>
          <w:b/>
          <w:sz w:val="24"/>
          <w:szCs w:val="24"/>
          <w:lang w:val="en-US"/>
        </w:rPr>
      </w:pPr>
      <w:r>
        <w:rPr>
          <w:rFonts w:ascii="Book Antiqua" w:hAnsi="Book Antiqua"/>
          <w:b/>
          <w:noProof/>
          <w:sz w:val="24"/>
          <w:szCs w:val="24"/>
          <w:lang w:val="en-US" w:eastAsia="zh-CN"/>
        </w:rPr>
        <w:lastRenderedPageBreak/>
        <w:drawing>
          <wp:inline distT="0" distB="0" distL="0" distR="0" wp14:anchorId="4DE1AC83" wp14:editId="65A401FE">
            <wp:extent cx="3522345" cy="4826000"/>
            <wp:effectExtent l="0" t="0" r="0" b="0"/>
            <wp:docPr id="9" name="图片 9" descr="C:\Users\Administrator\Desktop\待编辑\26453\Figure 10 - WJR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待编辑\26453\Figure 10 - WJR Rev.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2345" cy="4826000"/>
                    </a:xfrm>
                    <a:prstGeom prst="rect">
                      <a:avLst/>
                    </a:prstGeom>
                    <a:noFill/>
                    <a:ln>
                      <a:noFill/>
                    </a:ln>
                  </pic:spPr>
                </pic:pic>
              </a:graphicData>
            </a:graphic>
          </wp:inline>
        </w:drawing>
      </w:r>
    </w:p>
    <w:p w:rsidR="00056DEF" w:rsidRPr="009505AB" w:rsidRDefault="00AD3304" w:rsidP="009B460B">
      <w:pPr>
        <w:adjustRightInd w:val="0"/>
        <w:snapToGrid w:val="0"/>
        <w:spacing w:after="0" w:line="360" w:lineRule="auto"/>
        <w:jc w:val="both"/>
        <w:rPr>
          <w:rFonts w:ascii="Book Antiqua" w:hAnsi="Book Antiqua" w:cs="Times New Roman"/>
          <w:b/>
          <w:sz w:val="24"/>
          <w:szCs w:val="24"/>
          <w:lang w:val="en-US"/>
        </w:rPr>
      </w:pPr>
      <w:r w:rsidRPr="00721A74">
        <w:rPr>
          <w:rFonts w:ascii="Book Antiqua" w:hAnsi="Book Antiqua"/>
          <w:b/>
          <w:sz w:val="24"/>
          <w:szCs w:val="24"/>
          <w:lang w:val="en-US"/>
        </w:rPr>
        <w:t xml:space="preserve">Figure </w:t>
      </w:r>
      <w:r w:rsidR="00B81EF3">
        <w:rPr>
          <w:rFonts w:ascii="Book Antiqua" w:hAnsi="Book Antiqua"/>
          <w:b/>
          <w:sz w:val="24"/>
          <w:szCs w:val="24"/>
          <w:lang w:val="en-US"/>
        </w:rPr>
        <w:t>11</w:t>
      </w:r>
      <w:r w:rsidRPr="00721A74">
        <w:rPr>
          <w:rFonts w:ascii="Book Antiqua" w:hAnsi="Book Antiqua"/>
          <w:b/>
          <w:sz w:val="24"/>
          <w:szCs w:val="24"/>
          <w:lang w:val="en-US"/>
        </w:rPr>
        <w:t xml:space="preserve"> </w:t>
      </w:r>
      <w:r w:rsidR="00056DEF" w:rsidRPr="009505AB">
        <w:rPr>
          <w:rFonts w:ascii="Book Antiqua" w:hAnsi="Book Antiqua"/>
          <w:b/>
          <w:sz w:val="24"/>
          <w:szCs w:val="24"/>
          <w:lang w:val="en-US"/>
        </w:rPr>
        <w:t>4DUS using HDlive</w:t>
      </w:r>
      <w:r w:rsidR="00740F20" w:rsidRPr="009505AB">
        <w:rPr>
          <w:rFonts w:ascii="Book Antiqua" w:hAnsi="Book Antiqua"/>
          <w:b/>
          <w:sz w:val="24"/>
          <w:szCs w:val="24"/>
          <w:lang w:val="en-US"/>
        </w:rPr>
        <w:sym w:font="Symbol" w:char="F0D4"/>
      </w:r>
      <w:r w:rsidR="00056DEF" w:rsidRPr="009505AB">
        <w:rPr>
          <w:rFonts w:ascii="Book Antiqua" w:hAnsi="Book Antiqua"/>
          <w:b/>
          <w:sz w:val="24"/>
          <w:szCs w:val="24"/>
          <w:lang w:val="en-US"/>
        </w:rPr>
        <w:t xml:space="preserve"> application in a</w:t>
      </w:r>
      <w:r w:rsidR="00056DEF" w:rsidRPr="009505AB">
        <w:rPr>
          <w:rFonts w:ascii="Book Antiqua" w:hAnsi="Book Antiqua" w:cs="Times New Roman"/>
          <w:b/>
          <w:sz w:val="24"/>
          <w:szCs w:val="24"/>
          <w:lang w:val="en-US"/>
        </w:rPr>
        <w:t xml:space="preserve"> fetus with exomphalos </w:t>
      </w:r>
      <w:r w:rsidR="005B488E" w:rsidRPr="009505AB">
        <w:rPr>
          <w:rFonts w:ascii="Book Antiqua" w:hAnsi="Book Antiqua" w:cs="Times New Roman"/>
          <w:b/>
          <w:sz w:val="24"/>
          <w:szCs w:val="24"/>
          <w:lang w:val="en-US"/>
        </w:rPr>
        <w:t>(</w:t>
      </w:r>
      <w:r w:rsidR="00740F20" w:rsidRPr="009505AB">
        <w:rPr>
          <w:rFonts w:ascii="Book Antiqua" w:hAnsi="Book Antiqua" w:cs="Times New Roman"/>
          <w:b/>
          <w:sz w:val="24"/>
          <w:szCs w:val="24"/>
          <w:lang w:val="en-US"/>
        </w:rPr>
        <w:t xml:space="preserve">curved </w:t>
      </w:r>
      <w:r w:rsidR="005B488E" w:rsidRPr="009505AB">
        <w:rPr>
          <w:rFonts w:ascii="Book Antiqua" w:hAnsi="Book Antiqua" w:cs="Times New Roman"/>
          <w:b/>
          <w:sz w:val="24"/>
          <w:szCs w:val="24"/>
          <w:lang w:val="en-US"/>
        </w:rPr>
        <w:t xml:space="preserve">arrow) </w:t>
      </w:r>
      <w:r w:rsidR="00056DEF" w:rsidRPr="009505AB">
        <w:rPr>
          <w:rFonts w:ascii="Book Antiqua" w:hAnsi="Book Antiqua" w:cs="Times New Roman"/>
          <w:b/>
          <w:sz w:val="24"/>
          <w:szCs w:val="24"/>
          <w:lang w:val="en-US"/>
        </w:rPr>
        <w:t>was diagnosed at early second trimester scan (15</w:t>
      </w:r>
      <w:r w:rsidR="004701F7" w:rsidRPr="009505AB">
        <w:rPr>
          <w:rFonts w:ascii="Book Antiqua" w:hAnsi="Book Antiqua" w:cs="Times New Roman" w:hint="eastAsia"/>
          <w:b/>
          <w:sz w:val="24"/>
          <w:szCs w:val="24"/>
          <w:lang w:val="en-US" w:eastAsia="zh-CN"/>
        </w:rPr>
        <w:t xml:space="preserve"> </w:t>
      </w:r>
      <w:r w:rsidR="00056DEF" w:rsidRPr="009505AB">
        <w:rPr>
          <w:rFonts w:ascii="Book Antiqua" w:hAnsi="Book Antiqua" w:cs="Times New Roman"/>
          <w:b/>
          <w:sz w:val="24"/>
          <w:szCs w:val="24"/>
          <w:lang w:val="en-US"/>
        </w:rPr>
        <w:t>w</w:t>
      </w:r>
      <w:r w:rsidR="004701F7" w:rsidRPr="009505AB">
        <w:rPr>
          <w:rFonts w:ascii="Book Antiqua" w:hAnsi="Book Antiqua" w:cs="Times New Roman" w:hint="eastAsia"/>
          <w:b/>
          <w:sz w:val="24"/>
          <w:szCs w:val="24"/>
          <w:lang w:val="en-US" w:eastAsia="zh-CN"/>
        </w:rPr>
        <w:t xml:space="preserve">k </w:t>
      </w:r>
      <w:r w:rsidR="004701F7" w:rsidRPr="009505AB">
        <w:rPr>
          <w:rFonts w:ascii="Book Antiqua" w:hAnsi="Book Antiqua" w:cs="Times New Roman"/>
          <w:b/>
          <w:sz w:val="24"/>
          <w:szCs w:val="24"/>
          <w:lang w:val="en-US" w:eastAsia="zh-CN"/>
        </w:rPr>
        <w:t>–</w:t>
      </w:r>
      <w:r w:rsidR="004701F7" w:rsidRPr="009505AB">
        <w:rPr>
          <w:rFonts w:ascii="Book Antiqua" w:hAnsi="Book Antiqua" w:cs="Times New Roman" w:hint="eastAsia"/>
          <w:b/>
          <w:sz w:val="24"/>
          <w:szCs w:val="24"/>
          <w:lang w:val="en-US" w:eastAsia="zh-CN"/>
        </w:rPr>
        <w:t xml:space="preserve"> </w:t>
      </w:r>
      <w:r w:rsidR="00056DEF" w:rsidRPr="009505AB">
        <w:rPr>
          <w:rFonts w:ascii="Book Antiqua" w:hAnsi="Book Antiqua" w:cs="Times New Roman"/>
          <w:b/>
          <w:sz w:val="24"/>
          <w:szCs w:val="24"/>
          <w:lang w:val="en-US"/>
        </w:rPr>
        <w:t>3</w:t>
      </w:r>
      <w:r w:rsidR="004701F7" w:rsidRPr="009505AB">
        <w:rPr>
          <w:rFonts w:ascii="Book Antiqua" w:hAnsi="Book Antiqua" w:cs="Times New Roman" w:hint="eastAsia"/>
          <w:b/>
          <w:sz w:val="24"/>
          <w:szCs w:val="24"/>
          <w:lang w:val="en-US" w:eastAsia="zh-CN"/>
        </w:rPr>
        <w:t xml:space="preserve"> </w:t>
      </w:r>
      <w:r w:rsidR="00056DEF" w:rsidRPr="009505AB">
        <w:rPr>
          <w:rFonts w:ascii="Book Antiqua" w:hAnsi="Book Antiqua" w:cs="Times New Roman"/>
          <w:b/>
          <w:sz w:val="24"/>
          <w:szCs w:val="24"/>
          <w:lang w:val="en-US"/>
        </w:rPr>
        <w:t>d).</w:t>
      </w:r>
    </w:p>
    <w:p w:rsidR="00AD3304" w:rsidRDefault="00AD3304" w:rsidP="009B460B">
      <w:pPr>
        <w:adjustRightInd w:val="0"/>
        <w:snapToGrid w:val="0"/>
        <w:spacing w:after="0" w:line="360" w:lineRule="auto"/>
        <w:jc w:val="both"/>
        <w:rPr>
          <w:rFonts w:ascii="Book Antiqua" w:hAnsi="Book Antiqua"/>
          <w:b/>
          <w:sz w:val="24"/>
          <w:szCs w:val="24"/>
          <w:lang w:val="en-US" w:eastAsia="zh-CN"/>
        </w:rPr>
      </w:pPr>
    </w:p>
    <w:p w:rsidR="002D4678" w:rsidRDefault="002D4678" w:rsidP="009B460B">
      <w:pPr>
        <w:spacing w:after="0" w:line="360" w:lineRule="auto"/>
        <w:rPr>
          <w:rFonts w:ascii="Book Antiqua" w:hAnsi="Book Antiqua"/>
          <w:b/>
          <w:sz w:val="24"/>
          <w:szCs w:val="24"/>
          <w:lang w:val="en-US" w:eastAsia="zh-CN"/>
        </w:rPr>
      </w:pPr>
      <w:r>
        <w:rPr>
          <w:rFonts w:ascii="Book Antiqua" w:hAnsi="Book Antiqua"/>
          <w:b/>
          <w:sz w:val="24"/>
          <w:szCs w:val="24"/>
          <w:lang w:val="en-US" w:eastAsia="zh-CN"/>
        </w:rPr>
        <w:br w:type="page"/>
      </w:r>
    </w:p>
    <w:p w:rsidR="002D4678" w:rsidRPr="00721A74" w:rsidRDefault="004701F7" w:rsidP="009B460B">
      <w:pPr>
        <w:adjustRightInd w:val="0"/>
        <w:snapToGrid w:val="0"/>
        <w:spacing w:after="0" w:line="360" w:lineRule="auto"/>
        <w:jc w:val="both"/>
        <w:rPr>
          <w:rFonts w:ascii="Book Antiqua" w:hAnsi="Book Antiqua"/>
          <w:b/>
          <w:sz w:val="24"/>
          <w:szCs w:val="24"/>
          <w:lang w:val="en-US" w:eastAsia="zh-CN"/>
        </w:rPr>
      </w:pPr>
      <w:r>
        <w:rPr>
          <w:rFonts w:ascii="Book Antiqua" w:hAnsi="Book Antiqua"/>
          <w:b/>
          <w:noProof/>
          <w:sz w:val="24"/>
          <w:szCs w:val="24"/>
          <w:lang w:val="en-US" w:eastAsia="zh-CN"/>
        </w:rPr>
        <w:lastRenderedPageBreak/>
        <w:drawing>
          <wp:inline distT="0" distB="0" distL="0" distR="0" wp14:anchorId="5FED5665" wp14:editId="2F185AD3">
            <wp:extent cx="4284345" cy="5029200"/>
            <wp:effectExtent l="0" t="0" r="0" b="0"/>
            <wp:docPr id="13" name="图片 13" descr="C:\Users\Administrator\Desktop\待编辑\26453\Figure 11 - WJR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待编辑\26453\Figure 11 - WJR Rev.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4345" cy="5029200"/>
                    </a:xfrm>
                    <a:prstGeom prst="rect">
                      <a:avLst/>
                    </a:prstGeom>
                    <a:noFill/>
                    <a:ln>
                      <a:noFill/>
                    </a:ln>
                  </pic:spPr>
                </pic:pic>
              </a:graphicData>
            </a:graphic>
          </wp:inline>
        </w:drawing>
      </w:r>
    </w:p>
    <w:p w:rsidR="00056DEF" w:rsidRPr="009505AB" w:rsidRDefault="00B81EF3" w:rsidP="009B460B">
      <w:pPr>
        <w:adjustRightInd w:val="0"/>
        <w:snapToGrid w:val="0"/>
        <w:spacing w:after="0" w:line="360" w:lineRule="auto"/>
        <w:jc w:val="both"/>
        <w:rPr>
          <w:rFonts w:ascii="Book Antiqua" w:hAnsi="Book Antiqua" w:cs="Times New Roman"/>
          <w:b/>
          <w:sz w:val="24"/>
          <w:szCs w:val="24"/>
          <w:lang w:val="en-US"/>
        </w:rPr>
      </w:pPr>
      <w:r>
        <w:rPr>
          <w:rFonts w:ascii="Book Antiqua" w:hAnsi="Book Antiqua"/>
          <w:b/>
          <w:sz w:val="24"/>
          <w:szCs w:val="24"/>
          <w:lang w:val="en-US"/>
        </w:rPr>
        <w:t>Figure 12</w:t>
      </w:r>
      <w:r w:rsidR="00C50154" w:rsidRPr="00721A74">
        <w:rPr>
          <w:rFonts w:ascii="Book Antiqua" w:hAnsi="Book Antiqua"/>
          <w:b/>
          <w:sz w:val="24"/>
          <w:szCs w:val="24"/>
          <w:lang w:val="en-US"/>
        </w:rPr>
        <w:t xml:space="preserve"> </w:t>
      </w:r>
      <w:r w:rsidR="00056DEF" w:rsidRPr="009505AB">
        <w:rPr>
          <w:rFonts w:ascii="Book Antiqua" w:hAnsi="Book Antiqua"/>
          <w:b/>
          <w:sz w:val="24"/>
          <w:szCs w:val="24"/>
          <w:lang w:val="en-US"/>
        </w:rPr>
        <w:t>4DUS using HDlive</w:t>
      </w:r>
      <w:r w:rsidR="00740F20" w:rsidRPr="009505AB">
        <w:rPr>
          <w:rFonts w:ascii="Book Antiqua" w:hAnsi="Book Antiqua"/>
          <w:b/>
          <w:sz w:val="24"/>
          <w:szCs w:val="24"/>
          <w:lang w:val="en-US"/>
        </w:rPr>
        <w:sym w:font="Symbol" w:char="F0D4"/>
      </w:r>
      <w:r w:rsidR="00056DEF" w:rsidRPr="009505AB">
        <w:rPr>
          <w:rFonts w:ascii="Book Antiqua" w:hAnsi="Book Antiqua"/>
          <w:b/>
          <w:sz w:val="24"/>
          <w:szCs w:val="24"/>
          <w:lang w:val="en-US"/>
        </w:rPr>
        <w:t xml:space="preserve"> application</w:t>
      </w:r>
      <w:r w:rsidR="00056DEF" w:rsidRPr="009505AB">
        <w:rPr>
          <w:rFonts w:ascii="Book Antiqua" w:hAnsi="Book Antiqua" w:cs="Times New Roman"/>
          <w:b/>
          <w:sz w:val="24"/>
          <w:szCs w:val="24"/>
          <w:lang w:val="en-US"/>
        </w:rPr>
        <w:t xml:space="preserve"> in a case of clitoris hypertrophy</w:t>
      </w:r>
      <w:r w:rsidR="005B488E" w:rsidRPr="009505AB">
        <w:rPr>
          <w:rFonts w:ascii="Book Antiqua" w:hAnsi="Book Antiqua" w:cs="Times New Roman"/>
          <w:b/>
          <w:sz w:val="24"/>
          <w:szCs w:val="24"/>
          <w:lang w:val="en-US"/>
        </w:rPr>
        <w:t xml:space="preserve"> (arrow)</w:t>
      </w:r>
      <w:r w:rsidR="00056DEF" w:rsidRPr="009505AB">
        <w:rPr>
          <w:rFonts w:ascii="Book Antiqua" w:hAnsi="Book Antiqua" w:cs="Times New Roman"/>
          <w:b/>
          <w:sz w:val="24"/>
          <w:szCs w:val="24"/>
          <w:lang w:val="en-US"/>
        </w:rPr>
        <w:t xml:space="preserve"> detected at 27 </w:t>
      </w:r>
      <w:r w:rsidR="00721A74" w:rsidRPr="009505AB">
        <w:rPr>
          <w:rFonts w:ascii="Book Antiqua" w:hAnsi="Book Antiqua" w:cs="Times New Roman"/>
          <w:b/>
          <w:sz w:val="24"/>
          <w:szCs w:val="24"/>
          <w:lang w:val="en-US"/>
        </w:rPr>
        <w:t>wk</w:t>
      </w:r>
      <w:r w:rsidR="00056DEF" w:rsidRPr="009505AB">
        <w:rPr>
          <w:rFonts w:ascii="Book Antiqua" w:hAnsi="Book Antiqua" w:cs="Times New Roman"/>
          <w:b/>
          <w:sz w:val="24"/>
          <w:szCs w:val="24"/>
          <w:lang w:val="en-US"/>
        </w:rPr>
        <w:t xml:space="preserve"> of gestation in a</w:t>
      </w:r>
      <w:r w:rsidRPr="009505AB">
        <w:rPr>
          <w:rFonts w:ascii="Book Antiqua" w:hAnsi="Book Antiqua" w:cs="Times New Roman"/>
          <w:b/>
          <w:sz w:val="24"/>
          <w:szCs w:val="24"/>
          <w:lang w:val="en-US"/>
        </w:rPr>
        <w:t>n</w:t>
      </w:r>
      <w:r w:rsidR="00056DEF" w:rsidRPr="009505AB">
        <w:rPr>
          <w:rFonts w:ascii="Book Antiqua" w:hAnsi="Book Antiqua" w:cs="Times New Roman"/>
          <w:b/>
          <w:sz w:val="24"/>
          <w:szCs w:val="24"/>
          <w:lang w:val="en-US"/>
        </w:rPr>
        <w:t xml:space="preserve"> intersexual state (postnatal chromosomal assessment resulted in 46,</w:t>
      </w:r>
      <w:r w:rsidR="002D4678" w:rsidRPr="009505AB">
        <w:rPr>
          <w:rFonts w:ascii="Book Antiqua" w:hAnsi="Book Antiqua" w:cs="Times New Roman" w:hint="eastAsia"/>
          <w:b/>
          <w:sz w:val="24"/>
          <w:szCs w:val="24"/>
          <w:lang w:val="en-US" w:eastAsia="zh-CN"/>
        </w:rPr>
        <w:t xml:space="preserve"> </w:t>
      </w:r>
      <w:r w:rsidR="00056DEF" w:rsidRPr="009505AB">
        <w:rPr>
          <w:rFonts w:ascii="Book Antiqua" w:hAnsi="Book Antiqua" w:cs="Times New Roman"/>
          <w:b/>
          <w:sz w:val="24"/>
          <w:szCs w:val="24"/>
          <w:lang w:val="en-US"/>
        </w:rPr>
        <w:t>XY karyotype).</w:t>
      </w:r>
    </w:p>
    <w:p w:rsidR="00C50154" w:rsidRDefault="00C50154" w:rsidP="009B460B">
      <w:pPr>
        <w:adjustRightInd w:val="0"/>
        <w:snapToGrid w:val="0"/>
        <w:spacing w:after="0" w:line="360" w:lineRule="auto"/>
        <w:jc w:val="both"/>
        <w:rPr>
          <w:rFonts w:ascii="Book Antiqua" w:hAnsi="Book Antiqua"/>
          <w:b/>
          <w:sz w:val="24"/>
          <w:szCs w:val="24"/>
          <w:lang w:val="en-US" w:eastAsia="zh-CN"/>
        </w:rPr>
      </w:pPr>
    </w:p>
    <w:p w:rsidR="00C50154" w:rsidRPr="00721A74" w:rsidRDefault="00C50154" w:rsidP="009B460B">
      <w:pPr>
        <w:spacing w:after="0" w:line="360" w:lineRule="auto"/>
        <w:rPr>
          <w:rFonts w:ascii="Book Antiqua" w:hAnsi="Book Antiqua"/>
          <w:sz w:val="24"/>
          <w:szCs w:val="24"/>
          <w:lang w:val="en-US"/>
        </w:rPr>
      </w:pPr>
    </w:p>
    <w:sectPr w:rsidR="00C50154" w:rsidRPr="00721A74" w:rsidSect="00A2435C">
      <w:head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ECA" w:rsidRDefault="00A75ECA" w:rsidP="006A0A17">
      <w:pPr>
        <w:spacing w:after="0" w:line="240" w:lineRule="auto"/>
      </w:pPr>
      <w:r>
        <w:separator/>
      </w:r>
    </w:p>
  </w:endnote>
  <w:endnote w:type="continuationSeparator" w:id="0">
    <w:p w:rsidR="00A75ECA" w:rsidRDefault="00A75ECA" w:rsidP="006A0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ECA" w:rsidRDefault="00A75ECA" w:rsidP="006A0A17">
      <w:pPr>
        <w:spacing w:after="0" w:line="240" w:lineRule="auto"/>
      </w:pPr>
      <w:r>
        <w:separator/>
      </w:r>
    </w:p>
  </w:footnote>
  <w:footnote w:type="continuationSeparator" w:id="0">
    <w:p w:rsidR="00A75ECA" w:rsidRDefault="00A75ECA" w:rsidP="006A0A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2342"/>
      <w:docPartObj>
        <w:docPartGallery w:val="Page Numbers (Top of Page)"/>
        <w:docPartUnique/>
      </w:docPartObj>
    </w:sdtPr>
    <w:sdtEndPr/>
    <w:sdtContent>
      <w:p w:rsidR="006A0A17" w:rsidRDefault="00D52F26">
        <w:pPr>
          <w:pStyle w:val="a4"/>
          <w:jc w:val="right"/>
        </w:pPr>
        <w:r>
          <w:fldChar w:fldCharType="begin"/>
        </w:r>
        <w:r w:rsidR="00552166">
          <w:instrText xml:space="preserve"> PAGE   \* MERGEFORMAT </w:instrText>
        </w:r>
        <w:r>
          <w:fldChar w:fldCharType="separate"/>
        </w:r>
        <w:r w:rsidR="00CB2480">
          <w:rPr>
            <w:noProof/>
          </w:rPr>
          <w:t>4</w:t>
        </w:r>
        <w:r>
          <w:rPr>
            <w:noProof/>
          </w:rPr>
          <w:fldChar w:fldCharType="end"/>
        </w:r>
      </w:p>
    </w:sdtContent>
  </w:sdt>
  <w:p w:rsidR="006A0A17" w:rsidRDefault="006A0A1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654D6"/>
    <w:multiLevelType w:val="hybridMultilevel"/>
    <w:tmpl w:val="AF76D622"/>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5B0"/>
    <w:rsid w:val="00001A17"/>
    <w:rsid w:val="00020440"/>
    <w:rsid w:val="00056DEF"/>
    <w:rsid w:val="000624DD"/>
    <w:rsid w:val="00071AA1"/>
    <w:rsid w:val="000B6583"/>
    <w:rsid w:val="000C0C2B"/>
    <w:rsid w:val="001049D6"/>
    <w:rsid w:val="00153F3E"/>
    <w:rsid w:val="0016473E"/>
    <w:rsid w:val="001657AC"/>
    <w:rsid w:val="00173E79"/>
    <w:rsid w:val="00177818"/>
    <w:rsid w:val="00177DC2"/>
    <w:rsid w:val="0019088A"/>
    <w:rsid w:val="001A35EA"/>
    <w:rsid w:val="001E33B0"/>
    <w:rsid w:val="001F3EFF"/>
    <w:rsid w:val="001F612B"/>
    <w:rsid w:val="002000ED"/>
    <w:rsid w:val="00221804"/>
    <w:rsid w:val="00240CCB"/>
    <w:rsid w:val="0024595C"/>
    <w:rsid w:val="002631B3"/>
    <w:rsid w:val="00271991"/>
    <w:rsid w:val="00272BFC"/>
    <w:rsid w:val="00286603"/>
    <w:rsid w:val="002A40D4"/>
    <w:rsid w:val="002B3696"/>
    <w:rsid w:val="002B6328"/>
    <w:rsid w:val="002D4678"/>
    <w:rsid w:val="00301D22"/>
    <w:rsid w:val="003121F0"/>
    <w:rsid w:val="00334551"/>
    <w:rsid w:val="0035066C"/>
    <w:rsid w:val="00365F50"/>
    <w:rsid w:val="0036759A"/>
    <w:rsid w:val="0037724C"/>
    <w:rsid w:val="003807A6"/>
    <w:rsid w:val="003831E0"/>
    <w:rsid w:val="00386D05"/>
    <w:rsid w:val="003A1D75"/>
    <w:rsid w:val="003B24B2"/>
    <w:rsid w:val="003F2742"/>
    <w:rsid w:val="003F3602"/>
    <w:rsid w:val="00410263"/>
    <w:rsid w:val="00412A27"/>
    <w:rsid w:val="004346FB"/>
    <w:rsid w:val="00461C3E"/>
    <w:rsid w:val="00465A36"/>
    <w:rsid w:val="004701F7"/>
    <w:rsid w:val="00490603"/>
    <w:rsid w:val="004A7DBD"/>
    <w:rsid w:val="004C43AB"/>
    <w:rsid w:val="004D4F50"/>
    <w:rsid w:val="004E705D"/>
    <w:rsid w:val="004F0112"/>
    <w:rsid w:val="00502CB7"/>
    <w:rsid w:val="005108CD"/>
    <w:rsid w:val="005172CC"/>
    <w:rsid w:val="00523DAA"/>
    <w:rsid w:val="00552166"/>
    <w:rsid w:val="00571621"/>
    <w:rsid w:val="005A2525"/>
    <w:rsid w:val="005B488E"/>
    <w:rsid w:val="005B5D5E"/>
    <w:rsid w:val="005C65EC"/>
    <w:rsid w:val="005D7EA1"/>
    <w:rsid w:val="005E34EC"/>
    <w:rsid w:val="005F0148"/>
    <w:rsid w:val="00620C72"/>
    <w:rsid w:val="0063239C"/>
    <w:rsid w:val="00651AAE"/>
    <w:rsid w:val="00676D2B"/>
    <w:rsid w:val="00677B13"/>
    <w:rsid w:val="00680258"/>
    <w:rsid w:val="00690809"/>
    <w:rsid w:val="006A0A17"/>
    <w:rsid w:val="006B63C4"/>
    <w:rsid w:val="006D29B4"/>
    <w:rsid w:val="006E15E6"/>
    <w:rsid w:val="006F6F1C"/>
    <w:rsid w:val="00721A74"/>
    <w:rsid w:val="00740F20"/>
    <w:rsid w:val="007A35B7"/>
    <w:rsid w:val="007B134D"/>
    <w:rsid w:val="007C0D32"/>
    <w:rsid w:val="00805E6B"/>
    <w:rsid w:val="00824BC8"/>
    <w:rsid w:val="00840E0D"/>
    <w:rsid w:val="008C08F0"/>
    <w:rsid w:val="008C25AD"/>
    <w:rsid w:val="008D6947"/>
    <w:rsid w:val="009211B1"/>
    <w:rsid w:val="00923C8C"/>
    <w:rsid w:val="009505AB"/>
    <w:rsid w:val="00950C35"/>
    <w:rsid w:val="0095209E"/>
    <w:rsid w:val="009524AC"/>
    <w:rsid w:val="00954F98"/>
    <w:rsid w:val="0096105A"/>
    <w:rsid w:val="00961C61"/>
    <w:rsid w:val="00973ADB"/>
    <w:rsid w:val="00981CCD"/>
    <w:rsid w:val="0099242A"/>
    <w:rsid w:val="009B460B"/>
    <w:rsid w:val="009D12F5"/>
    <w:rsid w:val="009E088C"/>
    <w:rsid w:val="009E26E7"/>
    <w:rsid w:val="009E5299"/>
    <w:rsid w:val="009F0B86"/>
    <w:rsid w:val="00A20649"/>
    <w:rsid w:val="00A2435C"/>
    <w:rsid w:val="00A26A72"/>
    <w:rsid w:val="00A320FC"/>
    <w:rsid w:val="00A54DFC"/>
    <w:rsid w:val="00A75ECA"/>
    <w:rsid w:val="00AD3304"/>
    <w:rsid w:val="00B278EA"/>
    <w:rsid w:val="00B32B25"/>
    <w:rsid w:val="00B53406"/>
    <w:rsid w:val="00B64FF6"/>
    <w:rsid w:val="00B81EF3"/>
    <w:rsid w:val="00C004EA"/>
    <w:rsid w:val="00C245AE"/>
    <w:rsid w:val="00C50154"/>
    <w:rsid w:val="00C93E30"/>
    <w:rsid w:val="00C942B9"/>
    <w:rsid w:val="00CB2480"/>
    <w:rsid w:val="00D00631"/>
    <w:rsid w:val="00D01245"/>
    <w:rsid w:val="00D130C4"/>
    <w:rsid w:val="00D15888"/>
    <w:rsid w:val="00D3689A"/>
    <w:rsid w:val="00D52F26"/>
    <w:rsid w:val="00DA270D"/>
    <w:rsid w:val="00DB1D07"/>
    <w:rsid w:val="00DD4ECF"/>
    <w:rsid w:val="00E03DCD"/>
    <w:rsid w:val="00E103EB"/>
    <w:rsid w:val="00E315B0"/>
    <w:rsid w:val="00E469BC"/>
    <w:rsid w:val="00E66A86"/>
    <w:rsid w:val="00E84945"/>
    <w:rsid w:val="00E8525C"/>
    <w:rsid w:val="00E859E6"/>
    <w:rsid w:val="00E92FD6"/>
    <w:rsid w:val="00EA0FF7"/>
    <w:rsid w:val="00EB6388"/>
    <w:rsid w:val="00ED220A"/>
    <w:rsid w:val="00F12B68"/>
    <w:rsid w:val="00F4095A"/>
    <w:rsid w:val="00F76C9B"/>
    <w:rsid w:val="00F84FA0"/>
    <w:rsid w:val="00FD7EEA"/>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103EB"/>
    <w:rPr>
      <w:color w:val="0000FF" w:themeColor="hyperlink"/>
      <w:u w:val="single"/>
    </w:rPr>
  </w:style>
  <w:style w:type="paragraph" w:styleId="a4">
    <w:name w:val="header"/>
    <w:basedOn w:val="a"/>
    <w:link w:val="Char"/>
    <w:uiPriority w:val="99"/>
    <w:unhideWhenUsed/>
    <w:rsid w:val="006A0A17"/>
    <w:pPr>
      <w:tabs>
        <w:tab w:val="center" w:pos="4252"/>
        <w:tab w:val="right" w:pos="8504"/>
      </w:tabs>
      <w:spacing w:after="0" w:line="240" w:lineRule="auto"/>
    </w:pPr>
  </w:style>
  <w:style w:type="character" w:customStyle="1" w:styleId="Char">
    <w:name w:val="页眉 Char"/>
    <w:basedOn w:val="a0"/>
    <w:link w:val="a4"/>
    <w:uiPriority w:val="99"/>
    <w:rsid w:val="006A0A17"/>
  </w:style>
  <w:style w:type="paragraph" w:styleId="a5">
    <w:name w:val="footer"/>
    <w:basedOn w:val="a"/>
    <w:link w:val="Char0"/>
    <w:uiPriority w:val="99"/>
    <w:unhideWhenUsed/>
    <w:rsid w:val="006A0A17"/>
    <w:pPr>
      <w:tabs>
        <w:tab w:val="center" w:pos="4252"/>
        <w:tab w:val="right" w:pos="8504"/>
      </w:tabs>
      <w:spacing w:after="0" w:line="240" w:lineRule="auto"/>
    </w:pPr>
  </w:style>
  <w:style w:type="character" w:customStyle="1" w:styleId="Char0">
    <w:name w:val="页脚 Char"/>
    <w:basedOn w:val="a0"/>
    <w:link w:val="a5"/>
    <w:uiPriority w:val="99"/>
    <w:rsid w:val="006A0A17"/>
  </w:style>
  <w:style w:type="paragraph" w:styleId="a6">
    <w:name w:val="Balloon Text"/>
    <w:basedOn w:val="a"/>
    <w:link w:val="Char1"/>
    <w:uiPriority w:val="99"/>
    <w:semiHidden/>
    <w:unhideWhenUsed/>
    <w:rsid w:val="00AD3304"/>
    <w:pPr>
      <w:spacing w:after="0" w:line="240" w:lineRule="auto"/>
    </w:pPr>
    <w:rPr>
      <w:rFonts w:ascii="Tahoma" w:hAnsi="Tahoma" w:cs="Tahoma"/>
      <w:sz w:val="16"/>
      <w:szCs w:val="16"/>
    </w:rPr>
  </w:style>
  <w:style w:type="character" w:customStyle="1" w:styleId="Char1">
    <w:name w:val="批注框文本 Char"/>
    <w:basedOn w:val="a0"/>
    <w:link w:val="a6"/>
    <w:uiPriority w:val="99"/>
    <w:semiHidden/>
    <w:rsid w:val="00AD3304"/>
    <w:rPr>
      <w:rFonts w:ascii="Tahoma" w:hAnsi="Tahoma" w:cs="Tahoma"/>
      <w:sz w:val="16"/>
      <w:szCs w:val="16"/>
    </w:rPr>
  </w:style>
  <w:style w:type="character" w:styleId="a7">
    <w:name w:val="annotation reference"/>
    <w:basedOn w:val="a0"/>
    <w:uiPriority w:val="99"/>
    <w:semiHidden/>
    <w:unhideWhenUsed/>
    <w:rsid w:val="00EB6388"/>
    <w:rPr>
      <w:sz w:val="16"/>
      <w:szCs w:val="16"/>
    </w:rPr>
  </w:style>
  <w:style w:type="paragraph" w:styleId="a8">
    <w:name w:val="annotation text"/>
    <w:basedOn w:val="a"/>
    <w:link w:val="Char2"/>
    <w:uiPriority w:val="99"/>
    <w:semiHidden/>
    <w:unhideWhenUsed/>
    <w:rsid w:val="00EB6388"/>
    <w:pPr>
      <w:spacing w:line="240" w:lineRule="auto"/>
    </w:pPr>
    <w:rPr>
      <w:sz w:val="20"/>
      <w:szCs w:val="20"/>
    </w:rPr>
  </w:style>
  <w:style w:type="character" w:customStyle="1" w:styleId="Char2">
    <w:name w:val="批注文字 Char"/>
    <w:basedOn w:val="a0"/>
    <w:link w:val="a8"/>
    <w:uiPriority w:val="99"/>
    <w:semiHidden/>
    <w:rsid w:val="00EB6388"/>
    <w:rPr>
      <w:sz w:val="20"/>
      <w:szCs w:val="20"/>
    </w:rPr>
  </w:style>
  <w:style w:type="paragraph" w:styleId="a9">
    <w:name w:val="annotation subject"/>
    <w:basedOn w:val="a8"/>
    <w:next w:val="a8"/>
    <w:link w:val="Char3"/>
    <w:uiPriority w:val="99"/>
    <w:semiHidden/>
    <w:unhideWhenUsed/>
    <w:rsid w:val="00EB6388"/>
    <w:rPr>
      <w:b/>
      <w:bCs/>
    </w:rPr>
  </w:style>
  <w:style w:type="character" w:customStyle="1" w:styleId="Char3">
    <w:name w:val="批注主题 Char"/>
    <w:basedOn w:val="Char2"/>
    <w:link w:val="a9"/>
    <w:uiPriority w:val="99"/>
    <w:semiHidden/>
    <w:rsid w:val="00EB6388"/>
    <w:rPr>
      <w:b/>
      <w:bCs/>
      <w:sz w:val="20"/>
      <w:szCs w:val="20"/>
    </w:rPr>
  </w:style>
  <w:style w:type="paragraph" w:styleId="aa">
    <w:name w:val="List Paragraph"/>
    <w:basedOn w:val="a"/>
    <w:uiPriority w:val="34"/>
    <w:qFormat/>
    <w:rsid w:val="0019088A"/>
    <w:pPr>
      <w:ind w:left="720"/>
      <w:contextualSpacing/>
    </w:pPr>
    <w:rPr>
      <w:rFonts w:eastAsia="宋体"/>
      <w:lang w:val="en-US" w:eastAsia="zh-CN"/>
    </w:rPr>
  </w:style>
  <w:style w:type="character" w:styleId="ab">
    <w:name w:val="FollowedHyperlink"/>
    <w:basedOn w:val="a0"/>
    <w:uiPriority w:val="99"/>
    <w:semiHidden/>
    <w:unhideWhenUsed/>
    <w:rsid w:val="006B63C4"/>
    <w:rPr>
      <w:color w:val="800080" w:themeColor="followedHyperlink"/>
      <w:u w:val="single"/>
    </w:rPr>
  </w:style>
  <w:style w:type="paragraph" w:styleId="ac">
    <w:name w:val="Revision"/>
    <w:hidden/>
    <w:uiPriority w:val="99"/>
    <w:semiHidden/>
    <w:rsid w:val="00240CCB"/>
    <w:pPr>
      <w:spacing w:after="0" w:line="240" w:lineRule="auto"/>
    </w:pPr>
  </w:style>
  <w:style w:type="character" w:styleId="ad">
    <w:name w:val="Emphasis"/>
    <w:qFormat/>
    <w:rsid w:val="00961C61"/>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103EB"/>
    <w:rPr>
      <w:color w:val="0000FF" w:themeColor="hyperlink"/>
      <w:u w:val="single"/>
    </w:rPr>
  </w:style>
  <w:style w:type="paragraph" w:styleId="a4">
    <w:name w:val="header"/>
    <w:basedOn w:val="a"/>
    <w:link w:val="Char"/>
    <w:uiPriority w:val="99"/>
    <w:unhideWhenUsed/>
    <w:rsid w:val="006A0A17"/>
    <w:pPr>
      <w:tabs>
        <w:tab w:val="center" w:pos="4252"/>
        <w:tab w:val="right" w:pos="8504"/>
      </w:tabs>
      <w:spacing w:after="0" w:line="240" w:lineRule="auto"/>
    </w:pPr>
  </w:style>
  <w:style w:type="character" w:customStyle="1" w:styleId="Char">
    <w:name w:val="页眉 Char"/>
    <w:basedOn w:val="a0"/>
    <w:link w:val="a4"/>
    <w:uiPriority w:val="99"/>
    <w:rsid w:val="006A0A17"/>
  </w:style>
  <w:style w:type="paragraph" w:styleId="a5">
    <w:name w:val="footer"/>
    <w:basedOn w:val="a"/>
    <w:link w:val="Char0"/>
    <w:uiPriority w:val="99"/>
    <w:unhideWhenUsed/>
    <w:rsid w:val="006A0A17"/>
    <w:pPr>
      <w:tabs>
        <w:tab w:val="center" w:pos="4252"/>
        <w:tab w:val="right" w:pos="8504"/>
      </w:tabs>
      <w:spacing w:after="0" w:line="240" w:lineRule="auto"/>
    </w:pPr>
  </w:style>
  <w:style w:type="character" w:customStyle="1" w:styleId="Char0">
    <w:name w:val="页脚 Char"/>
    <w:basedOn w:val="a0"/>
    <w:link w:val="a5"/>
    <w:uiPriority w:val="99"/>
    <w:rsid w:val="006A0A17"/>
  </w:style>
  <w:style w:type="paragraph" w:styleId="a6">
    <w:name w:val="Balloon Text"/>
    <w:basedOn w:val="a"/>
    <w:link w:val="Char1"/>
    <w:uiPriority w:val="99"/>
    <w:semiHidden/>
    <w:unhideWhenUsed/>
    <w:rsid w:val="00AD3304"/>
    <w:pPr>
      <w:spacing w:after="0" w:line="240" w:lineRule="auto"/>
    </w:pPr>
    <w:rPr>
      <w:rFonts w:ascii="Tahoma" w:hAnsi="Tahoma" w:cs="Tahoma"/>
      <w:sz w:val="16"/>
      <w:szCs w:val="16"/>
    </w:rPr>
  </w:style>
  <w:style w:type="character" w:customStyle="1" w:styleId="Char1">
    <w:name w:val="批注框文本 Char"/>
    <w:basedOn w:val="a0"/>
    <w:link w:val="a6"/>
    <w:uiPriority w:val="99"/>
    <w:semiHidden/>
    <w:rsid w:val="00AD3304"/>
    <w:rPr>
      <w:rFonts w:ascii="Tahoma" w:hAnsi="Tahoma" w:cs="Tahoma"/>
      <w:sz w:val="16"/>
      <w:szCs w:val="16"/>
    </w:rPr>
  </w:style>
  <w:style w:type="character" w:styleId="a7">
    <w:name w:val="annotation reference"/>
    <w:basedOn w:val="a0"/>
    <w:uiPriority w:val="99"/>
    <w:semiHidden/>
    <w:unhideWhenUsed/>
    <w:rsid w:val="00EB6388"/>
    <w:rPr>
      <w:sz w:val="16"/>
      <w:szCs w:val="16"/>
    </w:rPr>
  </w:style>
  <w:style w:type="paragraph" w:styleId="a8">
    <w:name w:val="annotation text"/>
    <w:basedOn w:val="a"/>
    <w:link w:val="Char2"/>
    <w:uiPriority w:val="99"/>
    <w:semiHidden/>
    <w:unhideWhenUsed/>
    <w:rsid w:val="00EB6388"/>
    <w:pPr>
      <w:spacing w:line="240" w:lineRule="auto"/>
    </w:pPr>
    <w:rPr>
      <w:sz w:val="20"/>
      <w:szCs w:val="20"/>
    </w:rPr>
  </w:style>
  <w:style w:type="character" w:customStyle="1" w:styleId="Char2">
    <w:name w:val="批注文字 Char"/>
    <w:basedOn w:val="a0"/>
    <w:link w:val="a8"/>
    <w:uiPriority w:val="99"/>
    <w:semiHidden/>
    <w:rsid w:val="00EB6388"/>
    <w:rPr>
      <w:sz w:val="20"/>
      <w:szCs w:val="20"/>
    </w:rPr>
  </w:style>
  <w:style w:type="paragraph" w:styleId="a9">
    <w:name w:val="annotation subject"/>
    <w:basedOn w:val="a8"/>
    <w:next w:val="a8"/>
    <w:link w:val="Char3"/>
    <w:uiPriority w:val="99"/>
    <w:semiHidden/>
    <w:unhideWhenUsed/>
    <w:rsid w:val="00EB6388"/>
    <w:rPr>
      <w:b/>
      <w:bCs/>
    </w:rPr>
  </w:style>
  <w:style w:type="character" w:customStyle="1" w:styleId="Char3">
    <w:name w:val="批注主题 Char"/>
    <w:basedOn w:val="Char2"/>
    <w:link w:val="a9"/>
    <w:uiPriority w:val="99"/>
    <w:semiHidden/>
    <w:rsid w:val="00EB6388"/>
    <w:rPr>
      <w:b/>
      <w:bCs/>
      <w:sz w:val="20"/>
      <w:szCs w:val="20"/>
    </w:rPr>
  </w:style>
  <w:style w:type="paragraph" w:styleId="aa">
    <w:name w:val="List Paragraph"/>
    <w:basedOn w:val="a"/>
    <w:uiPriority w:val="34"/>
    <w:qFormat/>
    <w:rsid w:val="0019088A"/>
    <w:pPr>
      <w:ind w:left="720"/>
      <w:contextualSpacing/>
    </w:pPr>
    <w:rPr>
      <w:rFonts w:eastAsia="宋体"/>
      <w:lang w:val="en-US" w:eastAsia="zh-CN"/>
    </w:rPr>
  </w:style>
  <w:style w:type="character" w:styleId="ab">
    <w:name w:val="FollowedHyperlink"/>
    <w:basedOn w:val="a0"/>
    <w:uiPriority w:val="99"/>
    <w:semiHidden/>
    <w:unhideWhenUsed/>
    <w:rsid w:val="006B63C4"/>
    <w:rPr>
      <w:color w:val="800080" w:themeColor="followedHyperlink"/>
      <w:u w:val="single"/>
    </w:rPr>
  </w:style>
  <w:style w:type="paragraph" w:styleId="ac">
    <w:name w:val="Revision"/>
    <w:hidden/>
    <w:uiPriority w:val="99"/>
    <w:semiHidden/>
    <w:rsid w:val="00240CCB"/>
    <w:pPr>
      <w:spacing w:after="0" w:line="240" w:lineRule="auto"/>
    </w:pPr>
  </w:style>
  <w:style w:type="character" w:styleId="ad">
    <w:name w:val="Emphasis"/>
    <w:qFormat/>
    <w:rsid w:val="00961C6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9135">
      <w:bodyDiv w:val="1"/>
      <w:marLeft w:val="0"/>
      <w:marRight w:val="0"/>
      <w:marTop w:val="0"/>
      <w:marBottom w:val="0"/>
      <w:divBdr>
        <w:top w:val="none" w:sz="0" w:space="0" w:color="auto"/>
        <w:left w:val="none" w:sz="0" w:space="0" w:color="auto"/>
        <w:bottom w:val="none" w:sz="0" w:space="0" w:color="auto"/>
        <w:right w:val="none" w:sz="0" w:space="0" w:color="auto"/>
      </w:divBdr>
    </w:div>
    <w:div w:id="34081771">
      <w:bodyDiv w:val="1"/>
      <w:marLeft w:val="0"/>
      <w:marRight w:val="0"/>
      <w:marTop w:val="0"/>
      <w:marBottom w:val="0"/>
      <w:divBdr>
        <w:top w:val="none" w:sz="0" w:space="0" w:color="auto"/>
        <w:left w:val="none" w:sz="0" w:space="0" w:color="auto"/>
        <w:bottom w:val="none" w:sz="0" w:space="0" w:color="auto"/>
        <w:right w:val="none" w:sz="0" w:space="0" w:color="auto"/>
      </w:divBdr>
    </w:div>
    <w:div w:id="204873336">
      <w:bodyDiv w:val="1"/>
      <w:marLeft w:val="0"/>
      <w:marRight w:val="0"/>
      <w:marTop w:val="0"/>
      <w:marBottom w:val="0"/>
      <w:divBdr>
        <w:top w:val="none" w:sz="0" w:space="0" w:color="auto"/>
        <w:left w:val="none" w:sz="0" w:space="0" w:color="auto"/>
        <w:bottom w:val="none" w:sz="0" w:space="0" w:color="auto"/>
        <w:right w:val="none" w:sz="0" w:space="0" w:color="auto"/>
      </w:divBdr>
    </w:div>
    <w:div w:id="468981201">
      <w:bodyDiv w:val="1"/>
      <w:marLeft w:val="0"/>
      <w:marRight w:val="0"/>
      <w:marTop w:val="0"/>
      <w:marBottom w:val="0"/>
      <w:divBdr>
        <w:top w:val="none" w:sz="0" w:space="0" w:color="auto"/>
        <w:left w:val="none" w:sz="0" w:space="0" w:color="auto"/>
        <w:bottom w:val="none" w:sz="0" w:space="0" w:color="auto"/>
        <w:right w:val="none" w:sz="0" w:space="0" w:color="auto"/>
      </w:divBdr>
    </w:div>
    <w:div w:id="557211237">
      <w:bodyDiv w:val="1"/>
      <w:marLeft w:val="0"/>
      <w:marRight w:val="0"/>
      <w:marTop w:val="0"/>
      <w:marBottom w:val="0"/>
      <w:divBdr>
        <w:top w:val="none" w:sz="0" w:space="0" w:color="auto"/>
        <w:left w:val="none" w:sz="0" w:space="0" w:color="auto"/>
        <w:bottom w:val="none" w:sz="0" w:space="0" w:color="auto"/>
        <w:right w:val="none" w:sz="0" w:space="0" w:color="auto"/>
      </w:divBdr>
    </w:div>
    <w:div w:id="559831057">
      <w:bodyDiv w:val="1"/>
      <w:marLeft w:val="0"/>
      <w:marRight w:val="0"/>
      <w:marTop w:val="0"/>
      <w:marBottom w:val="0"/>
      <w:divBdr>
        <w:top w:val="none" w:sz="0" w:space="0" w:color="auto"/>
        <w:left w:val="none" w:sz="0" w:space="0" w:color="auto"/>
        <w:bottom w:val="none" w:sz="0" w:space="0" w:color="auto"/>
        <w:right w:val="none" w:sz="0" w:space="0" w:color="auto"/>
      </w:divBdr>
    </w:div>
    <w:div w:id="570384808">
      <w:bodyDiv w:val="1"/>
      <w:marLeft w:val="0"/>
      <w:marRight w:val="0"/>
      <w:marTop w:val="0"/>
      <w:marBottom w:val="0"/>
      <w:divBdr>
        <w:top w:val="none" w:sz="0" w:space="0" w:color="auto"/>
        <w:left w:val="none" w:sz="0" w:space="0" w:color="auto"/>
        <w:bottom w:val="none" w:sz="0" w:space="0" w:color="auto"/>
        <w:right w:val="none" w:sz="0" w:space="0" w:color="auto"/>
      </w:divBdr>
    </w:div>
    <w:div w:id="643852870">
      <w:bodyDiv w:val="1"/>
      <w:marLeft w:val="0"/>
      <w:marRight w:val="0"/>
      <w:marTop w:val="0"/>
      <w:marBottom w:val="0"/>
      <w:divBdr>
        <w:top w:val="none" w:sz="0" w:space="0" w:color="auto"/>
        <w:left w:val="none" w:sz="0" w:space="0" w:color="auto"/>
        <w:bottom w:val="none" w:sz="0" w:space="0" w:color="auto"/>
        <w:right w:val="none" w:sz="0" w:space="0" w:color="auto"/>
      </w:divBdr>
    </w:div>
    <w:div w:id="672687378">
      <w:bodyDiv w:val="1"/>
      <w:marLeft w:val="0"/>
      <w:marRight w:val="0"/>
      <w:marTop w:val="0"/>
      <w:marBottom w:val="0"/>
      <w:divBdr>
        <w:top w:val="none" w:sz="0" w:space="0" w:color="auto"/>
        <w:left w:val="none" w:sz="0" w:space="0" w:color="auto"/>
        <w:bottom w:val="none" w:sz="0" w:space="0" w:color="auto"/>
        <w:right w:val="none" w:sz="0" w:space="0" w:color="auto"/>
      </w:divBdr>
    </w:div>
    <w:div w:id="771559952">
      <w:bodyDiv w:val="1"/>
      <w:marLeft w:val="0"/>
      <w:marRight w:val="0"/>
      <w:marTop w:val="0"/>
      <w:marBottom w:val="0"/>
      <w:divBdr>
        <w:top w:val="none" w:sz="0" w:space="0" w:color="auto"/>
        <w:left w:val="none" w:sz="0" w:space="0" w:color="auto"/>
        <w:bottom w:val="none" w:sz="0" w:space="0" w:color="auto"/>
        <w:right w:val="none" w:sz="0" w:space="0" w:color="auto"/>
      </w:divBdr>
    </w:div>
    <w:div w:id="801459252">
      <w:bodyDiv w:val="1"/>
      <w:marLeft w:val="0"/>
      <w:marRight w:val="0"/>
      <w:marTop w:val="0"/>
      <w:marBottom w:val="0"/>
      <w:divBdr>
        <w:top w:val="none" w:sz="0" w:space="0" w:color="auto"/>
        <w:left w:val="none" w:sz="0" w:space="0" w:color="auto"/>
        <w:bottom w:val="none" w:sz="0" w:space="0" w:color="auto"/>
        <w:right w:val="none" w:sz="0" w:space="0" w:color="auto"/>
      </w:divBdr>
    </w:div>
    <w:div w:id="858356739">
      <w:bodyDiv w:val="1"/>
      <w:marLeft w:val="0"/>
      <w:marRight w:val="0"/>
      <w:marTop w:val="0"/>
      <w:marBottom w:val="0"/>
      <w:divBdr>
        <w:top w:val="none" w:sz="0" w:space="0" w:color="auto"/>
        <w:left w:val="none" w:sz="0" w:space="0" w:color="auto"/>
        <w:bottom w:val="none" w:sz="0" w:space="0" w:color="auto"/>
        <w:right w:val="none" w:sz="0" w:space="0" w:color="auto"/>
      </w:divBdr>
    </w:div>
    <w:div w:id="1004088163">
      <w:bodyDiv w:val="1"/>
      <w:marLeft w:val="0"/>
      <w:marRight w:val="0"/>
      <w:marTop w:val="0"/>
      <w:marBottom w:val="0"/>
      <w:divBdr>
        <w:top w:val="none" w:sz="0" w:space="0" w:color="auto"/>
        <w:left w:val="none" w:sz="0" w:space="0" w:color="auto"/>
        <w:bottom w:val="none" w:sz="0" w:space="0" w:color="auto"/>
        <w:right w:val="none" w:sz="0" w:space="0" w:color="auto"/>
      </w:divBdr>
    </w:div>
    <w:div w:id="1046875542">
      <w:bodyDiv w:val="1"/>
      <w:marLeft w:val="0"/>
      <w:marRight w:val="0"/>
      <w:marTop w:val="0"/>
      <w:marBottom w:val="0"/>
      <w:divBdr>
        <w:top w:val="none" w:sz="0" w:space="0" w:color="auto"/>
        <w:left w:val="none" w:sz="0" w:space="0" w:color="auto"/>
        <w:bottom w:val="none" w:sz="0" w:space="0" w:color="auto"/>
        <w:right w:val="none" w:sz="0" w:space="0" w:color="auto"/>
      </w:divBdr>
    </w:div>
    <w:div w:id="1077049142">
      <w:bodyDiv w:val="1"/>
      <w:marLeft w:val="0"/>
      <w:marRight w:val="0"/>
      <w:marTop w:val="0"/>
      <w:marBottom w:val="0"/>
      <w:divBdr>
        <w:top w:val="none" w:sz="0" w:space="0" w:color="auto"/>
        <w:left w:val="none" w:sz="0" w:space="0" w:color="auto"/>
        <w:bottom w:val="none" w:sz="0" w:space="0" w:color="auto"/>
        <w:right w:val="none" w:sz="0" w:space="0" w:color="auto"/>
      </w:divBdr>
    </w:div>
    <w:div w:id="1262224868">
      <w:bodyDiv w:val="1"/>
      <w:marLeft w:val="0"/>
      <w:marRight w:val="0"/>
      <w:marTop w:val="0"/>
      <w:marBottom w:val="0"/>
      <w:divBdr>
        <w:top w:val="none" w:sz="0" w:space="0" w:color="auto"/>
        <w:left w:val="none" w:sz="0" w:space="0" w:color="auto"/>
        <w:bottom w:val="none" w:sz="0" w:space="0" w:color="auto"/>
        <w:right w:val="none" w:sz="0" w:space="0" w:color="auto"/>
      </w:divBdr>
    </w:div>
    <w:div w:id="1319766166">
      <w:bodyDiv w:val="1"/>
      <w:marLeft w:val="0"/>
      <w:marRight w:val="0"/>
      <w:marTop w:val="0"/>
      <w:marBottom w:val="0"/>
      <w:divBdr>
        <w:top w:val="none" w:sz="0" w:space="0" w:color="auto"/>
        <w:left w:val="none" w:sz="0" w:space="0" w:color="auto"/>
        <w:bottom w:val="none" w:sz="0" w:space="0" w:color="auto"/>
        <w:right w:val="none" w:sz="0" w:space="0" w:color="auto"/>
      </w:divBdr>
    </w:div>
    <w:div w:id="1412316615">
      <w:bodyDiv w:val="1"/>
      <w:marLeft w:val="0"/>
      <w:marRight w:val="0"/>
      <w:marTop w:val="0"/>
      <w:marBottom w:val="0"/>
      <w:divBdr>
        <w:top w:val="none" w:sz="0" w:space="0" w:color="auto"/>
        <w:left w:val="none" w:sz="0" w:space="0" w:color="auto"/>
        <w:bottom w:val="none" w:sz="0" w:space="0" w:color="auto"/>
        <w:right w:val="none" w:sz="0" w:space="0" w:color="auto"/>
      </w:divBdr>
    </w:div>
    <w:div w:id="1538352657">
      <w:bodyDiv w:val="1"/>
      <w:marLeft w:val="0"/>
      <w:marRight w:val="0"/>
      <w:marTop w:val="0"/>
      <w:marBottom w:val="0"/>
      <w:divBdr>
        <w:top w:val="none" w:sz="0" w:space="0" w:color="auto"/>
        <w:left w:val="none" w:sz="0" w:space="0" w:color="auto"/>
        <w:bottom w:val="none" w:sz="0" w:space="0" w:color="auto"/>
        <w:right w:val="none" w:sz="0" w:space="0" w:color="auto"/>
      </w:divBdr>
    </w:div>
    <w:div w:id="1921400985">
      <w:bodyDiv w:val="1"/>
      <w:marLeft w:val="0"/>
      <w:marRight w:val="0"/>
      <w:marTop w:val="0"/>
      <w:marBottom w:val="0"/>
      <w:divBdr>
        <w:top w:val="none" w:sz="0" w:space="0" w:color="auto"/>
        <w:left w:val="none" w:sz="0" w:space="0" w:color="auto"/>
        <w:bottom w:val="none" w:sz="0" w:space="0" w:color="auto"/>
        <w:right w:val="none" w:sz="0" w:space="0" w:color="auto"/>
      </w:divBdr>
    </w:div>
    <w:div w:id="1947689012">
      <w:bodyDiv w:val="1"/>
      <w:marLeft w:val="0"/>
      <w:marRight w:val="0"/>
      <w:marTop w:val="0"/>
      <w:marBottom w:val="0"/>
      <w:divBdr>
        <w:top w:val="none" w:sz="0" w:space="0" w:color="auto"/>
        <w:left w:val="none" w:sz="0" w:space="0" w:color="auto"/>
        <w:bottom w:val="none" w:sz="0" w:space="0" w:color="auto"/>
        <w:right w:val="none" w:sz="0" w:space="0" w:color="auto"/>
      </w:divBdr>
    </w:div>
    <w:div w:id="1979993285">
      <w:bodyDiv w:val="1"/>
      <w:marLeft w:val="0"/>
      <w:marRight w:val="0"/>
      <w:marTop w:val="0"/>
      <w:marBottom w:val="0"/>
      <w:divBdr>
        <w:top w:val="none" w:sz="0" w:space="0" w:color="auto"/>
        <w:left w:val="none" w:sz="0" w:space="0" w:color="auto"/>
        <w:bottom w:val="none" w:sz="0" w:space="0" w:color="auto"/>
        <w:right w:val="none" w:sz="0" w:space="0" w:color="auto"/>
      </w:divBdr>
    </w:div>
    <w:div w:id="1983189102">
      <w:bodyDiv w:val="1"/>
      <w:marLeft w:val="0"/>
      <w:marRight w:val="0"/>
      <w:marTop w:val="0"/>
      <w:marBottom w:val="0"/>
      <w:divBdr>
        <w:top w:val="none" w:sz="0" w:space="0" w:color="auto"/>
        <w:left w:val="none" w:sz="0" w:space="0" w:color="auto"/>
        <w:bottom w:val="none" w:sz="0" w:space="0" w:color="auto"/>
        <w:right w:val="none" w:sz="0" w:space="0" w:color="auto"/>
      </w:divBdr>
    </w:div>
    <w:div w:id="198562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25</Pages>
  <Words>3286</Words>
  <Characters>18735</Characters>
  <Application>Microsoft Office Word</Application>
  <DocSecurity>0</DocSecurity>
  <Lines>156</Lines>
  <Paragraphs>43</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Azienda USL di Reggio Emilia</Company>
  <LinksUpToDate>false</LinksUpToDate>
  <CharactersWithSpaces>21978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dc:creator>
  <cp:lastModifiedBy>Windows 用户</cp:lastModifiedBy>
  <cp:revision>3</cp:revision>
  <dcterms:created xsi:type="dcterms:W3CDTF">2016-10-18T03:08:00Z</dcterms:created>
  <dcterms:modified xsi:type="dcterms:W3CDTF">2016-10-18T06:22:00Z</dcterms:modified>
</cp:coreProperties>
</file>